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C4BF" w14:textId="77777777" w:rsidR="00E52902" w:rsidRPr="001F4E85" w:rsidRDefault="0052325E" w:rsidP="008F230B">
      <w:pPr>
        <w:jc w:val="center"/>
        <w:rPr>
          <w:rFonts w:ascii="Times New Roman" w:hAnsi="Times New Roman" w:cs="Times New Roman"/>
          <w:b/>
          <w:sz w:val="28"/>
        </w:rPr>
      </w:pPr>
      <w:r w:rsidRPr="001F4E85">
        <w:rPr>
          <w:rFonts w:ascii="Times New Roman" w:hAnsi="Times New Roman" w:cs="Times New Roman"/>
          <w:b/>
          <w:sz w:val="28"/>
        </w:rPr>
        <w:t>OPIS PRZEDMIOTU ZAMÓWIENIA</w:t>
      </w:r>
    </w:p>
    <w:p w14:paraId="2012741D" w14:textId="77777777" w:rsidR="008432E0" w:rsidRDefault="008432E0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opis przedmiotu zamówienia:</w:t>
      </w:r>
    </w:p>
    <w:p w14:paraId="7263B371" w14:textId="246A6560" w:rsidR="008432E0" w:rsidRDefault="008432E0" w:rsidP="008432E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1. </w:t>
      </w:r>
      <w:r w:rsidRPr="00A371D9"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obejmuje </w:t>
      </w:r>
      <w:r w:rsidR="000642CD" w:rsidRPr="000642CD">
        <w:rPr>
          <w:rFonts w:ascii="Times New Roman" w:hAnsi="Times New Roman" w:cs="Times New Roman"/>
          <w:b/>
          <w:bCs/>
          <w:sz w:val="24"/>
          <w:szCs w:val="24"/>
        </w:rPr>
        <w:t>przygotowanie dokumentacji projektowej wraz z pełnieniem nadzoru autorskiego dla budowy drogi  rowerowej wzdłuż ul. Jagiellońskiej na odc. od Ronda S. Starzyńskiego do trasy S8 (węzeł Modlińska)</w:t>
      </w:r>
      <w:r w:rsidR="000642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14:paraId="75E7EFBB" w14:textId="77777777" w:rsidR="008432E0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Budowę dróg rowerowych, wyznaczenie przejazdów dla rowerzystów oraz dostosowanie jezdni serwisowych do ruchu rowerzystów po wschodniej stronie ul. Jagiellońskiej od</w:t>
      </w:r>
      <w:r w:rsidRPr="00E06E8D">
        <w:t xml:space="preserve"> </w:t>
      </w:r>
      <w:r w:rsidRPr="00E06E8D">
        <w:rPr>
          <w:rFonts w:ascii="Times New Roman" w:hAnsi="Times New Roman" w:cs="Times New Roman"/>
          <w:bCs/>
          <w:color w:val="000000"/>
          <w:sz w:val="24"/>
          <w:szCs w:val="24"/>
        </w:rPr>
        <w:t>Ronda S. Starzyńskieg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 do trasy S8 (węzeł Modlińska).</w:t>
      </w:r>
    </w:p>
    <w:p w14:paraId="5DE4D889" w14:textId="2E8CA19D" w:rsidR="008432E0" w:rsidRPr="00E06E8D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Dostosowanie jezdni serwisowej do obustronnego ruchu rowerzystów po zachodniej stronie ul. Jagiellońskiej, od ul. Golędzinowskiej do ul. Batalionu Platerówek.</w:t>
      </w:r>
    </w:p>
    <w:p w14:paraId="2F53E67F" w14:textId="77777777" w:rsidR="008432E0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Dowiązanie się do istniejących dróg i przejazdów rowerowych wokół Ronda S. Starzyńskiego.</w:t>
      </w:r>
    </w:p>
    <w:p w14:paraId="40BE711A" w14:textId="77777777" w:rsidR="008432E0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Dowiązanie się do istniejących i budowanych dróg i przejazdów rowerowych w węźle</w:t>
      </w:r>
      <w:r w:rsidRPr="006748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Modlińska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505B98D" w14:textId="77777777" w:rsidR="008432E0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Budowę łączników z poprzecznymi ulicami dojazdowymi i osiedlowymi.</w:t>
      </w:r>
    </w:p>
    <w:p w14:paraId="27AC3E86" w14:textId="60899058" w:rsidR="008432E0" w:rsidRDefault="008432E0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Wyznaczenie przejazdów dla rowerzystów i modernizacja sygnalizacji świetlnej na podstawie nieaktualnego projektu Tramwajów Warszawskich Sp. z o.o. na skrzyżowaniu z ulicą Batalionu Platerówek.</w:t>
      </w:r>
    </w:p>
    <w:p w14:paraId="15E76E87" w14:textId="775CAD4C" w:rsidR="008432E0" w:rsidRDefault="0008418E" w:rsidP="008432E0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</w:t>
      </w:r>
      <w:r w:rsidR="008432E0" w:rsidRPr="00304DAE">
        <w:rPr>
          <w:rFonts w:ascii="Times New Roman" w:hAnsi="Times New Roman" w:cs="Times New Roman"/>
          <w:sz w:val="24"/>
          <w:szCs w:val="24"/>
        </w:rPr>
        <w:t xml:space="preserve"> </w:t>
      </w:r>
      <w:r w:rsidR="008432E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chodników po wschodniej stronie jezdni wraz z </w:t>
      </w:r>
      <w:r w:rsidR="008432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wyznaczeniem ścieżek dotykowych i dotykowych znaków ostrzegawczych </w:t>
      </w:r>
      <w:r w:rsidR="008432E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(pasów </w:t>
      </w:r>
      <w:r w:rsidR="008432E0">
        <w:rPr>
          <w:rFonts w:ascii="Times New Roman" w:hAnsi="Times New Roman" w:cs="Times New Roman"/>
          <w:bCs/>
          <w:color w:val="000000"/>
          <w:sz w:val="24"/>
          <w:szCs w:val="24"/>
        </w:rPr>
        <w:t>ostrzegawczych, pasów nawigacyjnych</w:t>
      </w:r>
      <w:r w:rsidR="008432E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pól uwagi)</w:t>
      </w:r>
      <w:r w:rsidR="008432E0">
        <w:rPr>
          <w:rFonts w:ascii="Times New Roman" w:hAnsi="Times New Roman" w:cs="Times New Roman"/>
          <w:bCs/>
          <w:color w:val="000000"/>
          <w:sz w:val="24"/>
          <w:szCs w:val="24"/>
        </w:rPr>
        <w:t>, gwarantujący</w:t>
      </w:r>
      <w:r w:rsidR="008432E0">
        <w:rPr>
          <w:rFonts w:ascii="Times New Roman" w:hAnsi="Times New Roman" w:cs="Times New Roman"/>
          <w:sz w:val="24"/>
          <w:szCs w:val="24"/>
        </w:rPr>
        <w:t xml:space="preserve"> wygodny i bezpieczny ruch pieszy w zakresie geometrii rozwiązań i jakości przestrzeni pieszych</w:t>
      </w:r>
      <w:r w:rsidR="008432E0" w:rsidRPr="00304D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BCF230B" w14:textId="77777777" w:rsidR="008432E0" w:rsidRPr="00282A89" w:rsidRDefault="008432E0" w:rsidP="008432E0">
      <w:pPr>
        <w:pStyle w:val="Akapitzlist"/>
        <w:numPr>
          <w:ilvl w:val="2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82A89">
        <w:rPr>
          <w:rFonts w:ascii="Times New Roman" w:hAnsi="Times New Roman" w:cs="Times New Roman"/>
          <w:sz w:val="24"/>
        </w:rPr>
        <w:t>Wyznaczenie miejsc postojowych dla samochodów osobowych i zaprojektowanie rozwiązań uniemożliwiających parkowanie samochodów niezgodne z przepisami.</w:t>
      </w:r>
    </w:p>
    <w:p w14:paraId="548059FA" w14:textId="7C76C2B9" w:rsidR="008432E0" w:rsidRDefault="008432E0" w:rsidP="008432E0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parkingów rowerowych (zlokalizowanie stojaków rowerowych) przy ważnych celach podróży.</w:t>
      </w:r>
    </w:p>
    <w:p w14:paraId="3EC416CA" w14:textId="0BEF0EFA" w:rsidR="008432E0" w:rsidRDefault="008432E0" w:rsidP="008432E0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Zaaranżowanie elementów małej architektury w uzgodnieniu z Wydziałem Estetyki m.st. Warszawy.</w:t>
      </w:r>
    </w:p>
    <w:p w14:paraId="03AB1DAD" w14:textId="3B2E2573" w:rsidR="008432E0" w:rsidRDefault="008432E0" w:rsidP="008432E0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Zaprojektowanie zieleni wysokiej i niskiej w uzgodnieniu z Zarządem Oczyszczania Miasta.</w:t>
      </w:r>
    </w:p>
    <w:p w14:paraId="2A0FE30E" w14:textId="16B3AC41" w:rsidR="007A023C" w:rsidRPr="007A023C" w:rsidRDefault="007A023C" w:rsidP="007A023C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załączeniu dokumentacja modernizacji sygnalizacji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skrzyżowaniu z ulicą Batalionu Platerówek wykonana w 2013 roku na zlecenie Tramwajów Warszawskich Sp. z o.o.</w:t>
      </w:r>
    </w:p>
    <w:p w14:paraId="2BB2D4B7" w14:textId="0236A38E" w:rsidR="0052325E" w:rsidRPr="001F4E85" w:rsidRDefault="008432E0" w:rsidP="008432E0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Część 2. </w:t>
      </w:r>
      <w:r w:rsidR="0052325E" w:rsidRPr="001F4E85">
        <w:rPr>
          <w:rFonts w:ascii="Times New Roman" w:hAnsi="Times New Roman" w:cs="Times New Roman"/>
          <w:b/>
          <w:sz w:val="24"/>
        </w:rPr>
        <w:t xml:space="preserve">Przedmiot zamówienia obejmuje aktualizację </w:t>
      </w:r>
      <w:r w:rsidR="000642CD" w:rsidRPr="000642CD">
        <w:rPr>
          <w:rFonts w:ascii="Times New Roman" w:hAnsi="Times New Roman" w:cs="Times New Roman"/>
          <w:b/>
          <w:sz w:val="24"/>
        </w:rPr>
        <w:t>dokumentacji projektowej wraz z pełnieniem nadzoru auto</w:t>
      </w:r>
      <w:r w:rsidR="000642CD">
        <w:rPr>
          <w:rFonts w:ascii="Times New Roman" w:hAnsi="Times New Roman" w:cs="Times New Roman"/>
          <w:b/>
          <w:sz w:val="24"/>
        </w:rPr>
        <w:t>rskiego dla budowy drogi rowero</w:t>
      </w:r>
      <w:r w:rsidR="000642CD" w:rsidRPr="000642CD">
        <w:rPr>
          <w:rFonts w:ascii="Times New Roman" w:hAnsi="Times New Roman" w:cs="Times New Roman"/>
          <w:b/>
          <w:sz w:val="24"/>
        </w:rPr>
        <w:t>wej wzdłuż ciągu ulic: Powsińska - Wiertnicza - Przyczółkowa na odc. od al. W. Witosa do ul. Europejskiej</w:t>
      </w:r>
      <w:r w:rsidR="00C90975" w:rsidRPr="001F4E85">
        <w:rPr>
          <w:rFonts w:ascii="Times New Roman" w:hAnsi="Times New Roman" w:cs="Times New Roman"/>
          <w:b/>
          <w:sz w:val="24"/>
        </w:rPr>
        <w:t>, w tym:</w:t>
      </w:r>
    </w:p>
    <w:p w14:paraId="069737BE" w14:textId="77395307" w:rsidR="00C90975" w:rsidRDefault="0016115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Dowiązanie się do istniejących dróg</w:t>
      </w:r>
      <w:r w:rsidR="009A7A60">
        <w:rPr>
          <w:rFonts w:ascii="Times New Roman" w:hAnsi="Times New Roman" w:cs="Times New Roman"/>
          <w:sz w:val="24"/>
        </w:rPr>
        <w:t xml:space="preserve"> dla rowerów</w:t>
      </w:r>
      <w:r>
        <w:rPr>
          <w:rFonts w:ascii="Times New Roman" w:hAnsi="Times New Roman" w:cs="Times New Roman"/>
          <w:sz w:val="24"/>
        </w:rPr>
        <w:t xml:space="preserve"> i przejazdów </w:t>
      </w:r>
      <w:r w:rsidR="009A7A60">
        <w:rPr>
          <w:rFonts w:ascii="Times New Roman" w:hAnsi="Times New Roman" w:cs="Times New Roman"/>
          <w:sz w:val="24"/>
        </w:rPr>
        <w:t>dla rowerzystów</w:t>
      </w:r>
      <w:r>
        <w:rPr>
          <w:rFonts w:ascii="Times New Roman" w:hAnsi="Times New Roman" w:cs="Times New Roman"/>
          <w:sz w:val="24"/>
        </w:rPr>
        <w:t xml:space="preserve"> wokół skrzyżowania ul. Czerniakowskiej z </w:t>
      </w:r>
      <w:r w:rsidR="00C77A61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. Witosa i </w:t>
      </w:r>
      <w:r w:rsidR="00C77A61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>. Becka</w:t>
      </w:r>
      <w:r w:rsidRPr="002F777A">
        <w:rPr>
          <w:rFonts w:ascii="Times New Roman" w:hAnsi="Times New Roman" w:cs="Times New Roman"/>
          <w:sz w:val="24"/>
        </w:rPr>
        <w:t>;</w:t>
      </w:r>
    </w:p>
    <w:p w14:paraId="305EBA53" w14:textId="448DB378" w:rsidR="00C77A61" w:rsidRDefault="0008418E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Przebudowa</w:t>
      </w:r>
      <w:r w:rsidR="00C77A61">
        <w:rPr>
          <w:rFonts w:ascii="Times New Roman" w:hAnsi="Times New Roman" w:cs="Times New Roman"/>
          <w:sz w:val="24"/>
        </w:rPr>
        <w:t xml:space="preserve"> dróg dla rowerów wokół skrzyżowania ul. Czerniakowskiej z al. Witosa i al. Becka oraz od ww. skrzyżowania na północ do istniejącej drogi dla rowerów o nawierzchni bitumicznej;</w:t>
      </w:r>
    </w:p>
    <w:p w14:paraId="72421D88" w14:textId="77777777" w:rsidR="0016115D" w:rsidRDefault="0016115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Budowę drogi dla rowerów oraz remont chodników po południowo-zachodniej stronie ww. ulic;</w:t>
      </w:r>
    </w:p>
    <w:p w14:paraId="6D73DC5F" w14:textId="5DAE96A7" w:rsidR="005B7639" w:rsidRDefault="005B7639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Budowę </w:t>
      </w:r>
      <w:r w:rsidR="009A7A60">
        <w:rPr>
          <w:rFonts w:ascii="Times New Roman" w:hAnsi="Times New Roman" w:cs="Times New Roman"/>
          <w:sz w:val="24"/>
        </w:rPr>
        <w:t xml:space="preserve">łączników </w:t>
      </w:r>
      <w:r>
        <w:rPr>
          <w:rFonts w:ascii="Times New Roman" w:hAnsi="Times New Roman" w:cs="Times New Roman"/>
          <w:sz w:val="24"/>
        </w:rPr>
        <w:t xml:space="preserve">z ulicami Kozłowskiej, </w:t>
      </w:r>
      <w:proofErr w:type="spellStart"/>
      <w:r>
        <w:rPr>
          <w:rFonts w:ascii="Times New Roman" w:hAnsi="Times New Roman" w:cs="Times New Roman"/>
          <w:sz w:val="24"/>
        </w:rPr>
        <w:t>Piekałkiewicza</w:t>
      </w:r>
      <w:proofErr w:type="spellEnd"/>
      <w:r w:rsidR="00C77A61">
        <w:rPr>
          <w:rFonts w:ascii="Times New Roman" w:hAnsi="Times New Roman" w:cs="Times New Roman"/>
          <w:sz w:val="24"/>
        </w:rPr>
        <w:t>, Orężną, Goplańską</w:t>
      </w:r>
      <w:r>
        <w:rPr>
          <w:rFonts w:ascii="Times New Roman" w:hAnsi="Times New Roman" w:cs="Times New Roman"/>
          <w:sz w:val="24"/>
        </w:rPr>
        <w:t>;</w:t>
      </w:r>
    </w:p>
    <w:p w14:paraId="10DA0CFE" w14:textId="076E3375" w:rsidR="0016115D" w:rsidRDefault="0008418E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Przebudowa</w:t>
      </w:r>
      <w:r w:rsidR="0016115D">
        <w:rPr>
          <w:rFonts w:ascii="Times New Roman" w:hAnsi="Times New Roman" w:cs="Times New Roman"/>
          <w:sz w:val="24"/>
        </w:rPr>
        <w:t xml:space="preserve"> drogi dla rowerów oraz remont chodników po północno-wschodniej stronie ul. Czerniakowskiej na odcinku od al. Witosa do ul. Bernardyńskiej;</w:t>
      </w:r>
    </w:p>
    <w:p w14:paraId="18313615" w14:textId="77777777" w:rsidR="0016115D" w:rsidRDefault="0016115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Budowę drogi dla rowerów oraz remont chodników po północno-wschodniej stronie ul. Czerniakowskiej na odcinku od ul. Bernardyńskiej do ul. Gołkowskiej;</w:t>
      </w:r>
    </w:p>
    <w:p w14:paraId="670E7E0A" w14:textId="315113B9" w:rsidR="0016115D" w:rsidRDefault="006E386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Wyznaczenie</w:t>
      </w:r>
      <w:r w:rsidR="0016115D">
        <w:rPr>
          <w:rFonts w:ascii="Times New Roman" w:hAnsi="Times New Roman" w:cs="Times New Roman"/>
          <w:sz w:val="24"/>
        </w:rPr>
        <w:t xml:space="preserve"> kompletu przejazdów</w:t>
      </w:r>
      <w:r w:rsidR="009A7A60">
        <w:rPr>
          <w:rFonts w:ascii="Times New Roman" w:hAnsi="Times New Roman" w:cs="Times New Roman"/>
          <w:sz w:val="24"/>
        </w:rPr>
        <w:t xml:space="preserve"> dla rowerzystów</w:t>
      </w:r>
      <w:r w:rsidR="00FD40E5">
        <w:rPr>
          <w:rFonts w:ascii="Times New Roman" w:hAnsi="Times New Roman" w:cs="Times New Roman"/>
          <w:sz w:val="24"/>
        </w:rPr>
        <w:t xml:space="preserve">, </w:t>
      </w:r>
      <w:r w:rsidR="00604DA6">
        <w:rPr>
          <w:rFonts w:ascii="Times New Roman" w:hAnsi="Times New Roman" w:cs="Times New Roman"/>
          <w:sz w:val="24"/>
        </w:rPr>
        <w:t>korekta wlotów polegająca na zmniejszeniu promieni łuków poziomych i układu pasów ruchu,</w:t>
      </w:r>
      <w:r w:rsidR="00FD40E5">
        <w:rPr>
          <w:rFonts w:ascii="Times New Roman" w:hAnsi="Times New Roman" w:cs="Times New Roman"/>
          <w:sz w:val="24"/>
        </w:rPr>
        <w:t xml:space="preserve"> zaprojektowanie sygnalizacji świetlnej akomodacyjnej</w:t>
      </w:r>
      <w:r w:rsidR="00604DA6">
        <w:rPr>
          <w:rFonts w:ascii="Times New Roman" w:hAnsi="Times New Roman" w:cs="Times New Roman"/>
          <w:sz w:val="24"/>
        </w:rPr>
        <w:t>,</w:t>
      </w:r>
      <w:r w:rsidR="0016115D">
        <w:rPr>
          <w:rFonts w:ascii="Times New Roman" w:hAnsi="Times New Roman" w:cs="Times New Roman"/>
          <w:sz w:val="24"/>
        </w:rPr>
        <w:t xml:space="preserve"> </w:t>
      </w:r>
      <w:r w:rsidR="00FD40E5">
        <w:rPr>
          <w:rFonts w:ascii="Times New Roman" w:hAnsi="Times New Roman" w:cs="Times New Roman"/>
          <w:sz w:val="24"/>
        </w:rPr>
        <w:t xml:space="preserve">która będzie połączona ze Zintegrowanym Systemem Zarządzania Ruchem </w:t>
      </w:r>
      <w:r w:rsidR="0016115D">
        <w:rPr>
          <w:rFonts w:ascii="Times New Roman" w:hAnsi="Times New Roman" w:cs="Times New Roman"/>
          <w:sz w:val="24"/>
        </w:rPr>
        <w:t>na skrzyżowaniu ulic Czerniakowskiej, Idzikowskiego, Gołkowskiej, Powsińskiej</w:t>
      </w:r>
      <w:r w:rsidR="00DF061A">
        <w:rPr>
          <w:rFonts w:ascii="Times New Roman" w:hAnsi="Times New Roman" w:cs="Times New Roman"/>
          <w:sz w:val="24"/>
        </w:rPr>
        <w:t>;</w:t>
      </w:r>
    </w:p>
    <w:p w14:paraId="320636C7" w14:textId="7626DE0E" w:rsidR="0016115D" w:rsidRDefault="00C77A61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kompletu przejść dla pieszych</w:t>
      </w:r>
      <w:r w:rsidR="00464A1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przejazdów dla rowerzystów</w:t>
      </w:r>
      <w:r w:rsidR="00464A17">
        <w:rPr>
          <w:rFonts w:ascii="Times New Roman" w:hAnsi="Times New Roman" w:cs="Times New Roman"/>
          <w:sz w:val="24"/>
        </w:rPr>
        <w:t xml:space="preserve"> oraz korekta wlotów</w:t>
      </w:r>
      <w:r>
        <w:rPr>
          <w:rFonts w:ascii="Times New Roman" w:hAnsi="Times New Roman" w:cs="Times New Roman"/>
          <w:sz w:val="24"/>
        </w:rPr>
        <w:t xml:space="preserve"> </w:t>
      </w:r>
      <w:r w:rsidR="00604DA6">
        <w:rPr>
          <w:rFonts w:ascii="Times New Roman" w:hAnsi="Times New Roman" w:cs="Times New Roman"/>
          <w:sz w:val="24"/>
        </w:rPr>
        <w:t xml:space="preserve">polegająca na zmniejszeniu promieni łuków poziomych i układu pasów ruchu,  zaprojektowanie sygnalizacji świetlnej akomodacyjnej </w:t>
      </w:r>
      <w:r>
        <w:rPr>
          <w:rFonts w:ascii="Times New Roman" w:hAnsi="Times New Roman" w:cs="Times New Roman"/>
          <w:sz w:val="24"/>
        </w:rPr>
        <w:t xml:space="preserve">na skrzyżowaniu ulic Powsińskiej i Św. Bonifacego, </w:t>
      </w:r>
      <w:r w:rsidR="00657701">
        <w:rPr>
          <w:rFonts w:ascii="Times New Roman" w:hAnsi="Times New Roman" w:cs="Times New Roman"/>
          <w:sz w:val="24"/>
        </w:rPr>
        <w:t>zmianę organizacji ruchu na ul. Św. Bonifacego polegającą na likwidacji drogi dla rowerów</w:t>
      </w:r>
      <w:r w:rsidR="00021A36">
        <w:rPr>
          <w:rFonts w:ascii="Times New Roman" w:hAnsi="Times New Roman" w:cs="Times New Roman"/>
          <w:sz w:val="24"/>
        </w:rPr>
        <w:t>;</w:t>
      </w:r>
    </w:p>
    <w:p w14:paraId="45BEB0D7" w14:textId="16323A25" w:rsidR="00DB6D74" w:rsidRDefault="00DB6D74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kompletu przejść dla pieszych, przejazdów dla rowerzystów</w:t>
      </w:r>
      <w:r w:rsidR="006577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57701">
        <w:rPr>
          <w:rFonts w:ascii="Times New Roman" w:hAnsi="Times New Roman" w:cs="Times New Roman"/>
          <w:sz w:val="24"/>
        </w:rPr>
        <w:t xml:space="preserve">korekta wlotów polegająca na zmniejszeniu promieni łuków poziomych i układu pasów ruchu </w:t>
      </w:r>
      <w:r>
        <w:rPr>
          <w:rFonts w:ascii="Times New Roman" w:hAnsi="Times New Roman" w:cs="Times New Roman"/>
          <w:sz w:val="24"/>
        </w:rPr>
        <w:t xml:space="preserve">oraz zaprojektowanie sygnalizacji świetlnej </w:t>
      </w:r>
      <w:r w:rsidR="00E52FFB">
        <w:rPr>
          <w:rFonts w:ascii="Times New Roman" w:hAnsi="Times New Roman" w:cs="Times New Roman"/>
          <w:sz w:val="24"/>
        </w:rPr>
        <w:t xml:space="preserve">akomodacyjnej </w:t>
      </w:r>
      <w:r>
        <w:rPr>
          <w:rFonts w:ascii="Times New Roman" w:hAnsi="Times New Roman" w:cs="Times New Roman"/>
          <w:sz w:val="24"/>
        </w:rPr>
        <w:t>na skrzyżowaniu ulic Powsińskiej i Okrężnej;</w:t>
      </w:r>
    </w:p>
    <w:p w14:paraId="71B13BDF" w14:textId="187E3237" w:rsidR="006E3862" w:rsidRDefault="006E386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przejazdu</w:t>
      </w:r>
      <w:r w:rsidR="009A7A60">
        <w:rPr>
          <w:rFonts w:ascii="Times New Roman" w:hAnsi="Times New Roman" w:cs="Times New Roman"/>
          <w:sz w:val="24"/>
        </w:rPr>
        <w:t xml:space="preserve"> dla rowerzystów</w:t>
      </w:r>
      <w:r>
        <w:rPr>
          <w:rFonts w:ascii="Times New Roman" w:hAnsi="Times New Roman" w:cs="Times New Roman"/>
          <w:sz w:val="24"/>
        </w:rPr>
        <w:t xml:space="preserve"> w ciągu ul. Morszyńskiej</w:t>
      </w:r>
      <w:r w:rsidR="007F77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budowę łącznika z tą ulicą po północno-wschodniej stronie ul. Powsińskiej</w:t>
      </w:r>
      <w:r w:rsidR="007F77E1">
        <w:rPr>
          <w:rFonts w:ascii="Times New Roman" w:hAnsi="Times New Roman" w:cs="Times New Roman"/>
          <w:sz w:val="24"/>
        </w:rPr>
        <w:t xml:space="preserve"> oraz zaprojektowanie sygnalizacji świetlnej</w:t>
      </w:r>
      <w:r w:rsidR="00E52FFB">
        <w:rPr>
          <w:rFonts w:ascii="Times New Roman" w:hAnsi="Times New Roman" w:cs="Times New Roman"/>
          <w:sz w:val="24"/>
        </w:rPr>
        <w:t xml:space="preserve"> akomodacyjnej</w:t>
      </w:r>
      <w:r w:rsidR="007F77E1">
        <w:rPr>
          <w:rFonts w:ascii="Times New Roman" w:hAnsi="Times New Roman" w:cs="Times New Roman"/>
          <w:sz w:val="24"/>
        </w:rPr>
        <w:t xml:space="preserve"> na tym przejściu </w:t>
      </w:r>
      <w:r w:rsidR="009A7A60">
        <w:rPr>
          <w:rFonts w:ascii="Times New Roman" w:hAnsi="Times New Roman" w:cs="Times New Roman"/>
          <w:sz w:val="24"/>
        </w:rPr>
        <w:t>i</w:t>
      </w:r>
      <w:r w:rsidR="007F77E1">
        <w:rPr>
          <w:rFonts w:ascii="Times New Roman" w:hAnsi="Times New Roman" w:cs="Times New Roman"/>
          <w:sz w:val="24"/>
        </w:rPr>
        <w:t xml:space="preserve"> wyjeździe z pętli autobusowej Stegny</w:t>
      </w:r>
      <w:r>
        <w:rPr>
          <w:rFonts w:ascii="Times New Roman" w:hAnsi="Times New Roman" w:cs="Times New Roman"/>
          <w:sz w:val="24"/>
        </w:rPr>
        <w:t>;</w:t>
      </w:r>
    </w:p>
    <w:p w14:paraId="3752D006" w14:textId="1743A02A" w:rsidR="006E3862" w:rsidRDefault="006E386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Wyznaczenie kompletu przejazdów </w:t>
      </w:r>
      <w:r w:rsidR="009A7A60">
        <w:rPr>
          <w:rFonts w:ascii="Times New Roman" w:hAnsi="Times New Roman" w:cs="Times New Roman"/>
          <w:sz w:val="24"/>
        </w:rPr>
        <w:t>dla rowerzystów</w:t>
      </w:r>
      <w:r w:rsidR="009919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91993">
        <w:rPr>
          <w:rFonts w:ascii="Times New Roman" w:hAnsi="Times New Roman" w:cs="Times New Roman"/>
          <w:sz w:val="24"/>
        </w:rPr>
        <w:t xml:space="preserve">korekta wlotów polegająca na zmniejszeniu promieni łuków poziomych i układu pasów ruchu, zaprojektowanie sygnalizacji świetlnej akomodacyjnej </w:t>
      </w:r>
      <w:r>
        <w:rPr>
          <w:rFonts w:ascii="Times New Roman" w:hAnsi="Times New Roman" w:cs="Times New Roman"/>
          <w:sz w:val="24"/>
        </w:rPr>
        <w:t>na skrzyżowaniu ul.</w:t>
      </w:r>
      <w:r w:rsidR="009A7A6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Powsińskiej, Nałęczowskiej i Augustówki;</w:t>
      </w:r>
    </w:p>
    <w:p w14:paraId="7F035350" w14:textId="0D92054B" w:rsidR="006E3862" w:rsidRDefault="006E386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Wyznaczenie przejazdu </w:t>
      </w:r>
      <w:r w:rsidR="00975AC4">
        <w:rPr>
          <w:rFonts w:ascii="Times New Roman" w:hAnsi="Times New Roman" w:cs="Times New Roman"/>
          <w:sz w:val="24"/>
        </w:rPr>
        <w:t xml:space="preserve">dla </w:t>
      </w:r>
      <w:r>
        <w:rPr>
          <w:rFonts w:ascii="Times New Roman" w:hAnsi="Times New Roman" w:cs="Times New Roman"/>
          <w:sz w:val="24"/>
        </w:rPr>
        <w:t>rower</w:t>
      </w:r>
      <w:r w:rsidR="00975AC4">
        <w:rPr>
          <w:rFonts w:ascii="Times New Roman" w:hAnsi="Times New Roman" w:cs="Times New Roman"/>
          <w:sz w:val="24"/>
        </w:rPr>
        <w:t>zystów</w:t>
      </w:r>
      <w:r>
        <w:rPr>
          <w:rFonts w:ascii="Times New Roman" w:hAnsi="Times New Roman" w:cs="Times New Roman"/>
          <w:sz w:val="24"/>
        </w:rPr>
        <w:t xml:space="preserve"> przy przejściu dla pieszych na wysokości budynków znajdujących się przy ul. Wiertni</w:t>
      </w:r>
      <w:r w:rsidR="00680E9F">
        <w:rPr>
          <w:rFonts w:ascii="Times New Roman" w:hAnsi="Times New Roman" w:cs="Times New Roman"/>
          <w:sz w:val="24"/>
        </w:rPr>
        <w:t xml:space="preserve">czej 111 i 106 </w:t>
      </w:r>
      <w:r w:rsidR="007F77E1">
        <w:rPr>
          <w:rFonts w:ascii="Times New Roman" w:hAnsi="Times New Roman" w:cs="Times New Roman"/>
          <w:sz w:val="24"/>
        </w:rPr>
        <w:t>oraz zaprojektowanie sygnalizacji świetlnej</w:t>
      </w:r>
      <w:r w:rsidR="00991993">
        <w:rPr>
          <w:rFonts w:ascii="Times New Roman" w:hAnsi="Times New Roman" w:cs="Times New Roman"/>
          <w:sz w:val="24"/>
        </w:rPr>
        <w:t xml:space="preserve"> akomodacyjnej</w:t>
      </w:r>
      <w:r w:rsidR="00680E9F">
        <w:rPr>
          <w:rFonts w:ascii="Times New Roman" w:hAnsi="Times New Roman" w:cs="Times New Roman"/>
          <w:sz w:val="24"/>
        </w:rPr>
        <w:t>;</w:t>
      </w:r>
    </w:p>
    <w:p w14:paraId="3DA01BCC" w14:textId="56877ADD" w:rsidR="00680E9F" w:rsidRDefault="00680E9F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</w:t>
      </w:r>
      <w:r w:rsidR="00DB6D74">
        <w:rPr>
          <w:rFonts w:ascii="Times New Roman" w:hAnsi="Times New Roman" w:cs="Times New Roman"/>
          <w:sz w:val="24"/>
        </w:rPr>
        <w:t xml:space="preserve"> kompletu przejść dla pieszych</w:t>
      </w:r>
      <w:r w:rsidR="009919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przejazdów</w:t>
      </w:r>
      <w:r w:rsidR="00DB6D74">
        <w:rPr>
          <w:rFonts w:ascii="Times New Roman" w:hAnsi="Times New Roman" w:cs="Times New Roman"/>
          <w:sz w:val="24"/>
        </w:rPr>
        <w:t xml:space="preserve"> dla</w:t>
      </w:r>
      <w:r>
        <w:rPr>
          <w:rFonts w:ascii="Times New Roman" w:hAnsi="Times New Roman" w:cs="Times New Roman"/>
          <w:sz w:val="24"/>
        </w:rPr>
        <w:t xml:space="preserve"> rower</w:t>
      </w:r>
      <w:r w:rsidR="009A7A60">
        <w:rPr>
          <w:rFonts w:ascii="Times New Roman" w:hAnsi="Times New Roman" w:cs="Times New Roman"/>
          <w:sz w:val="24"/>
        </w:rPr>
        <w:t>zystów</w:t>
      </w:r>
      <w:r w:rsidR="00991993">
        <w:rPr>
          <w:rFonts w:ascii="Times New Roman" w:hAnsi="Times New Roman" w:cs="Times New Roman"/>
          <w:sz w:val="24"/>
        </w:rPr>
        <w:t>, korekta wlotów polegająca na zmniejszeniu promieni łuków poziomych i układu pasów ruchu, wydzielenie lewoskrętów i zaprojektowanie sygnalizacji świetlnej akomodacyjnej</w:t>
      </w:r>
      <w:r>
        <w:rPr>
          <w:rFonts w:ascii="Times New Roman" w:hAnsi="Times New Roman" w:cs="Times New Roman"/>
          <w:sz w:val="24"/>
        </w:rPr>
        <w:t xml:space="preserve"> na skrzyżowaniu </w:t>
      </w:r>
      <w:r w:rsidR="00991993">
        <w:rPr>
          <w:rFonts w:ascii="Times New Roman" w:hAnsi="Times New Roman" w:cs="Times New Roman"/>
          <w:sz w:val="24"/>
        </w:rPr>
        <w:t xml:space="preserve">ul. Wiertniczej </w:t>
      </w:r>
      <w:r>
        <w:rPr>
          <w:rFonts w:ascii="Times New Roman" w:hAnsi="Times New Roman" w:cs="Times New Roman"/>
          <w:sz w:val="24"/>
        </w:rPr>
        <w:t>z ulicami Lentza i Ostrą ;</w:t>
      </w:r>
    </w:p>
    <w:p w14:paraId="42574524" w14:textId="48540916" w:rsidR="00680E9F" w:rsidRDefault="00680E9F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</w:t>
      </w:r>
      <w:r w:rsidR="00975AC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nie p</w:t>
      </w:r>
      <w:r w:rsidR="00975AC4">
        <w:rPr>
          <w:rFonts w:ascii="Times New Roman" w:hAnsi="Times New Roman" w:cs="Times New Roman"/>
          <w:sz w:val="24"/>
        </w:rPr>
        <w:t xml:space="preserve">rzejazdu dla rowerzystów przez </w:t>
      </w:r>
      <w:r w:rsidR="00972E78">
        <w:rPr>
          <w:rFonts w:ascii="Times New Roman" w:hAnsi="Times New Roman" w:cs="Times New Roman"/>
          <w:sz w:val="24"/>
        </w:rPr>
        <w:t>ul. Wiertniczą na wysokości ul. </w:t>
      </w:r>
      <w:r w:rsidR="00975AC4">
        <w:rPr>
          <w:rFonts w:ascii="Times New Roman" w:hAnsi="Times New Roman" w:cs="Times New Roman"/>
          <w:sz w:val="24"/>
        </w:rPr>
        <w:t>Kosiarzy</w:t>
      </w:r>
      <w:r w:rsidR="00726698">
        <w:rPr>
          <w:rFonts w:ascii="Times New Roman" w:hAnsi="Times New Roman" w:cs="Times New Roman"/>
          <w:sz w:val="24"/>
        </w:rPr>
        <w:t>,</w:t>
      </w:r>
      <w:r w:rsidR="00726698" w:rsidRPr="00726698">
        <w:rPr>
          <w:rFonts w:ascii="Times New Roman" w:hAnsi="Times New Roman" w:cs="Times New Roman"/>
          <w:sz w:val="24"/>
        </w:rPr>
        <w:t xml:space="preserve"> </w:t>
      </w:r>
      <w:r w:rsidR="00726698">
        <w:rPr>
          <w:rFonts w:ascii="Times New Roman" w:hAnsi="Times New Roman" w:cs="Times New Roman"/>
          <w:sz w:val="24"/>
        </w:rPr>
        <w:t>zaprojektowanie sygnalizacji świetlnej</w:t>
      </w:r>
      <w:r w:rsidR="00991993">
        <w:rPr>
          <w:rFonts w:ascii="Times New Roman" w:hAnsi="Times New Roman" w:cs="Times New Roman"/>
          <w:sz w:val="24"/>
        </w:rPr>
        <w:t xml:space="preserve"> akomodacyjnej</w:t>
      </w:r>
      <w:r w:rsidR="00975AC4">
        <w:rPr>
          <w:rFonts w:ascii="Times New Roman" w:hAnsi="Times New Roman" w:cs="Times New Roman"/>
          <w:sz w:val="24"/>
        </w:rPr>
        <w:t xml:space="preserve"> oraz budowę </w:t>
      </w:r>
      <w:r w:rsidR="00726698">
        <w:rPr>
          <w:rFonts w:ascii="Times New Roman" w:hAnsi="Times New Roman" w:cs="Times New Roman"/>
          <w:sz w:val="24"/>
        </w:rPr>
        <w:t xml:space="preserve">łącznika </w:t>
      </w:r>
      <w:r w:rsidR="00972E78">
        <w:rPr>
          <w:rFonts w:ascii="Times New Roman" w:hAnsi="Times New Roman" w:cs="Times New Roman"/>
          <w:sz w:val="24"/>
        </w:rPr>
        <w:t xml:space="preserve">z </w:t>
      </w:r>
      <w:r w:rsidR="00726698">
        <w:rPr>
          <w:rFonts w:ascii="Times New Roman" w:hAnsi="Times New Roman" w:cs="Times New Roman"/>
          <w:sz w:val="24"/>
        </w:rPr>
        <w:t xml:space="preserve">przejazdu </w:t>
      </w:r>
      <w:r w:rsidR="00972E78">
        <w:rPr>
          <w:rFonts w:ascii="Times New Roman" w:hAnsi="Times New Roman" w:cs="Times New Roman"/>
          <w:sz w:val="24"/>
        </w:rPr>
        <w:t>dla rower</w:t>
      </w:r>
      <w:r w:rsidR="00726698">
        <w:rPr>
          <w:rFonts w:ascii="Times New Roman" w:hAnsi="Times New Roman" w:cs="Times New Roman"/>
          <w:sz w:val="24"/>
        </w:rPr>
        <w:t>zystów</w:t>
      </w:r>
      <w:r w:rsidR="00972E78">
        <w:rPr>
          <w:rFonts w:ascii="Times New Roman" w:hAnsi="Times New Roman" w:cs="Times New Roman"/>
          <w:sz w:val="24"/>
        </w:rPr>
        <w:t xml:space="preserve"> umożliwiając</w:t>
      </w:r>
      <w:r w:rsidR="00991993">
        <w:rPr>
          <w:rFonts w:ascii="Times New Roman" w:hAnsi="Times New Roman" w:cs="Times New Roman"/>
          <w:sz w:val="24"/>
        </w:rPr>
        <w:t>ego</w:t>
      </w:r>
      <w:r w:rsidR="00972E78">
        <w:rPr>
          <w:rFonts w:ascii="Times New Roman" w:hAnsi="Times New Roman" w:cs="Times New Roman"/>
          <w:sz w:val="24"/>
        </w:rPr>
        <w:t xml:space="preserve"> zjazd na jezdnię</w:t>
      </w:r>
      <w:r w:rsidR="00726698">
        <w:rPr>
          <w:rFonts w:ascii="Times New Roman" w:hAnsi="Times New Roman" w:cs="Times New Roman"/>
          <w:sz w:val="24"/>
        </w:rPr>
        <w:t xml:space="preserve"> ul. Kosiarzy</w:t>
      </w:r>
      <w:r w:rsidR="00972E78">
        <w:rPr>
          <w:rFonts w:ascii="Times New Roman" w:hAnsi="Times New Roman" w:cs="Times New Roman"/>
          <w:sz w:val="24"/>
        </w:rPr>
        <w:t>;</w:t>
      </w:r>
    </w:p>
    <w:p w14:paraId="29043C5D" w14:textId="1896B7C8" w:rsidR="00972E78" w:rsidRDefault="00972E78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przejazdu dla rowerzystów przez ul. Wiertniczą na wysokości ul. Obornickiej</w:t>
      </w:r>
      <w:r w:rsidR="00726698">
        <w:rPr>
          <w:rFonts w:ascii="Times New Roman" w:hAnsi="Times New Roman" w:cs="Times New Roman"/>
          <w:sz w:val="24"/>
        </w:rPr>
        <w:t>,</w:t>
      </w:r>
      <w:r w:rsidR="00726698" w:rsidRPr="00726698">
        <w:rPr>
          <w:rFonts w:ascii="Times New Roman" w:hAnsi="Times New Roman" w:cs="Times New Roman"/>
          <w:sz w:val="24"/>
        </w:rPr>
        <w:t xml:space="preserve"> </w:t>
      </w:r>
      <w:r w:rsidR="00726698">
        <w:rPr>
          <w:rFonts w:ascii="Times New Roman" w:hAnsi="Times New Roman" w:cs="Times New Roman"/>
          <w:sz w:val="24"/>
        </w:rPr>
        <w:t xml:space="preserve">zaprojektowanie sygnalizacji świetlnej </w:t>
      </w:r>
      <w:r w:rsidR="00991993">
        <w:rPr>
          <w:rFonts w:ascii="Times New Roman" w:hAnsi="Times New Roman" w:cs="Times New Roman"/>
          <w:sz w:val="24"/>
        </w:rPr>
        <w:t>akomodacyjnej</w:t>
      </w:r>
      <w:r w:rsidR="00726698">
        <w:rPr>
          <w:rFonts w:ascii="Times New Roman" w:hAnsi="Times New Roman" w:cs="Times New Roman"/>
          <w:sz w:val="24"/>
        </w:rPr>
        <w:t xml:space="preserve"> oraz budowę łącznika z przejazdu dla rowerzystów</w:t>
      </w:r>
      <w:r w:rsidR="009A7A60">
        <w:rPr>
          <w:rFonts w:ascii="Times New Roman" w:hAnsi="Times New Roman" w:cs="Times New Roman"/>
          <w:sz w:val="24"/>
        </w:rPr>
        <w:t>, umożliwiającego zjazd na jezdnię ul. Obornickiej</w:t>
      </w:r>
      <w:r>
        <w:rPr>
          <w:rFonts w:ascii="Times New Roman" w:hAnsi="Times New Roman" w:cs="Times New Roman"/>
          <w:sz w:val="24"/>
        </w:rPr>
        <w:t>;</w:t>
      </w:r>
    </w:p>
    <w:p w14:paraId="02C2D5ED" w14:textId="39AC5332" w:rsidR="008C38B2" w:rsidRDefault="008C38B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Wyznaczenie przejazdu dla rowerzystów przez ul. Wiertniczą na wysokości </w:t>
      </w:r>
      <w:r w:rsidR="008D7462">
        <w:rPr>
          <w:rFonts w:ascii="Times New Roman" w:hAnsi="Times New Roman" w:cs="Times New Roman"/>
          <w:sz w:val="24"/>
        </w:rPr>
        <w:t>pętli autobusowej</w:t>
      </w:r>
      <w:r>
        <w:rPr>
          <w:rFonts w:ascii="Times New Roman" w:hAnsi="Times New Roman" w:cs="Times New Roman"/>
          <w:sz w:val="24"/>
        </w:rPr>
        <w:t xml:space="preserve"> oraz budowę </w:t>
      </w:r>
      <w:r w:rsidR="00726698">
        <w:rPr>
          <w:rFonts w:ascii="Times New Roman" w:hAnsi="Times New Roman" w:cs="Times New Roman"/>
          <w:sz w:val="24"/>
        </w:rPr>
        <w:t>wjazdu w ul. Wiertniczą (wąską) w stronę Pałacu w Wilanowie</w:t>
      </w:r>
      <w:r>
        <w:rPr>
          <w:rFonts w:ascii="Times New Roman" w:hAnsi="Times New Roman" w:cs="Times New Roman"/>
          <w:sz w:val="24"/>
        </w:rPr>
        <w:t>;</w:t>
      </w:r>
    </w:p>
    <w:p w14:paraId="07959E46" w14:textId="77777777" w:rsidR="008D7462" w:rsidRDefault="008D746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przejazdu dla rowerzystów przez ul. Przyczółkową między pętlą autobusową a al. Wilanowską</w:t>
      </w:r>
      <w:r w:rsidR="001805E1">
        <w:rPr>
          <w:rFonts w:ascii="Times New Roman" w:hAnsi="Times New Roman" w:cs="Times New Roman"/>
          <w:sz w:val="24"/>
        </w:rPr>
        <w:t>;</w:t>
      </w:r>
    </w:p>
    <w:p w14:paraId="50D65102" w14:textId="35F05AEC" w:rsidR="00726698" w:rsidRDefault="00726698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Zaprojektowanie sygnalizacji świetlnej </w:t>
      </w:r>
      <w:r w:rsidR="00991993">
        <w:rPr>
          <w:rFonts w:ascii="Times New Roman" w:hAnsi="Times New Roman" w:cs="Times New Roman"/>
          <w:sz w:val="24"/>
        </w:rPr>
        <w:t xml:space="preserve">akomodacyjnej </w:t>
      </w:r>
      <w:r>
        <w:rPr>
          <w:rFonts w:ascii="Times New Roman" w:hAnsi="Times New Roman" w:cs="Times New Roman"/>
          <w:sz w:val="24"/>
        </w:rPr>
        <w:t xml:space="preserve">w rejonie pętli autobusowej Wilanów obejmującej dwa ww. przejścia dla pieszych z przejazdami dla </w:t>
      </w:r>
      <w:r w:rsidR="00991993">
        <w:rPr>
          <w:rFonts w:ascii="Times New Roman" w:hAnsi="Times New Roman" w:cs="Times New Roman"/>
          <w:sz w:val="24"/>
        </w:rPr>
        <w:t>rowerzystów oraz wyjazd z pętli</w:t>
      </w:r>
      <w:r>
        <w:rPr>
          <w:rFonts w:ascii="Times New Roman" w:hAnsi="Times New Roman" w:cs="Times New Roman"/>
          <w:sz w:val="24"/>
        </w:rPr>
        <w:t>;</w:t>
      </w:r>
    </w:p>
    <w:p w14:paraId="11E58740" w14:textId="5BD6FDF7" w:rsidR="00972E78" w:rsidRDefault="001805E1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Wyznaczenie kompletu przejazdów </w:t>
      </w:r>
      <w:r w:rsidR="009A7A60">
        <w:rPr>
          <w:rFonts w:ascii="Times New Roman" w:hAnsi="Times New Roman" w:cs="Times New Roman"/>
          <w:sz w:val="24"/>
        </w:rPr>
        <w:t>dla rowerzystów</w:t>
      </w:r>
      <w:r>
        <w:rPr>
          <w:rFonts w:ascii="Times New Roman" w:hAnsi="Times New Roman" w:cs="Times New Roman"/>
          <w:sz w:val="24"/>
        </w:rPr>
        <w:t xml:space="preserve"> na skrzyżowaniu ul. Przyczółkowej, Ce</w:t>
      </w:r>
      <w:r w:rsidR="00E52FF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drowskiego, al. Wilanowskiej oraz dowiązanie się do </w:t>
      </w:r>
      <w:r w:rsidR="002F777A">
        <w:rPr>
          <w:rFonts w:ascii="Times New Roman" w:hAnsi="Times New Roman" w:cs="Times New Roman"/>
          <w:sz w:val="24"/>
        </w:rPr>
        <w:t>projektowanej infrastruktury rowerowej w ramach budowy centrum handlowego w Wilanowie</w:t>
      </w:r>
      <w:r>
        <w:rPr>
          <w:rFonts w:ascii="Times New Roman" w:hAnsi="Times New Roman" w:cs="Times New Roman"/>
          <w:sz w:val="24"/>
        </w:rPr>
        <w:t>;</w:t>
      </w:r>
    </w:p>
    <w:p w14:paraId="7E8EFA33" w14:textId="4618A706" w:rsidR="0054237F" w:rsidRDefault="0054237F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Wyznaczenie miejsc postojowych dla samochodów osobowych</w:t>
      </w:r>
      <w:r w:rsidR="00726698">
        <w:rPr>
          <w:rFonts w:ascii="Times New Roman" w:hAnsi="Times New Roman" w:cs="Times New Roman"/>
          <w:sz w:val="24"/>
        </w:rPr>
        <w:t xml:space="preserve"> w specjalnie wyznaczonych zatokach</w:t>
      </w:r>
      <w:r>
        <w:rPr>
          <w:rFonts w:ascii="Times New Roman" w:hAnsi="Times New Roman" w:cs="Times New Roman"/>
          <w:sz w:val="24"/>
        </w:rPr>
        <w:t>;</w:t>
      </w:r>
    </w:p>
    <w:p w14:paraId="4E217EEF" w14:textId="6E60CCC2" w:rsidR="0054237F" w:rsidRDefault="00F728B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Wyznaczenie parkingów rowerowych </w:t>
      </w:r>
      <w:r w:rsidR="009A7A60">
        <w:rPr>
          <w:rFonts w:ascii="Times New Roman" w:hAnsi="Times New Roman" w:cs="Times New Roman"/>
          <w:sz w:val="24"/>
        </w:rPr>
        <w:t xml:space="preserve">(zlokalizowanie stojaków rowerowych) </w:t>
      </w:r>
      <w:r>
        <w:rPr>
          <w:rFonts w:ascii="Times New Roman" w:hAnsi="Times New Roman" w:cs="Times New Roman"/>
          <w:sz w:val="24"/>
        </w:rPr>
        <w:t>przy ważnych celach podróży;</w:t>
      </w:r>
    </w:p>
    <w:p w14:paraId="760F778E" w14:textId="61D9E18B" w:rsidR="00F728BD" w:rsidRDefault="00173BD7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Skorygowanie lokalizacji wiat i/lub zatok przystankowych (w szczególności Witosa 01, </w:t>
      </w:r>
      <w:proofErr w:type="spellStart"/>
      <w:r>
        <w:rPr>
          <w:rFonts w:ascii="Times New Roman" w:hAnsi="Times New Roman" w:cs="Times New Roman"/>
          <w:sz w:val="24"/>
        </w:rPr>
        <w:t>Goraszewska</w:t>
      </w:r>
      <w:proofErr w:type="spellEnd"/>
      <w:r>
        <w:rPr>
          <w:rFonts w:ascii="Times New Roman" w:hAnsi="Times New Roman" w:cs="Times New Roman"/>
          <w:sz w:val="24"/>
        </w:rPr>
        <w:t xml:space="preserve"> 01, Wiertnicza 01) oraz dostosowanie</w:t>
      </w:r>
      <w:r w:rsidR="00F728BD">
        <w:rPr>
          <w:rFonts w:ascii="Times New Roman" w:hAnsi="Times New Roman" w:cs="Times New Roman"/>
          <w:sz w:val="24"/>
        </w:rPr>
        <w:t xml:space="preserve"> przystanków autobusowych do standardu umożliwiającego korzystanie osobom o ograniczonej sprawności;</w:t>
      </w:r>
    </w:p>
    <w:p w14:paraId="4A6A6F88" w14:textId="7EAE7226" w:rsidR="00F728BD" w:rsidRDefault="00F728B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Zaaranżowanie </w:t>
      </w:r>
      <w:r w:rsidR="00726698">
        <w:rPr>
          <w:rFonts w:ascii="Times New Roman" w:hAnsi="Times New Roman" w:cs="Times New Roman"/>
          <w:sz w:val="24"/>
        </w:rPr>
        <w:t>elementów</w:t>
      </w:r>
      <w:r>
        <w:rPr>
          <w:rFonts w:ascii="Times New Roman" w:hAnsi="Times New Roman" w:cs="Times New Roman"/>
          <w:sz w:val="24"/>
        </w:rPr>
        <w:t xml:space="preserve"> małej architektury</w:t>
      </w:r>
      <w:r w:rsidR="00173BD7">
        <w:rPr>
          <w:rFonts w:ascii="Times New Roman" w:hAnsi="Times New Roman" w:cs="Times New Roman"/>
          <w:sz w:val="24"/>
        </w:rPr>
        <w:t xml:space="preserve"> w uzgodnieniu z Wydziałem Estetyki m.st. Warszawy</w:t>
      </w:r>
      <w:r>
        <w:rPr>
          <w:rFonts w:ascii="Times New Roman" w:hAnsi="Times New Roman" w:cs="Times New Roman"/>
          <w:sz w:val="24"/>
        </w:rPr>
        <w:t>;</w:t>
      </w:r>
    </w:p>
    <w:p w14:paraId="70459270" w14:textId="0836F587" w:rsidR="00F728BD" w:rsidRDefault="00F728B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Zaprojektowanie zieleni wysokiej i niskie</w:t>
      </w:r>
      <w:r w:rsidR="009A7A60">
        <w:rPr>
          <w:rFonts w:ascii="Times New Roman" w:hAnsi="Times New Roman" w:cs="Times New Roman"/>
          <w:sz w:val="24"/>
        </w:rPr>
        <w:t>j</w:t>
      </w:r>
      <w:r w:rsidR="00173BD7">
        <w:rPr>
          <w:rFonts w:ascii="Times New Roman" w:hAnsi="Times New Roman" w:cs="Times New Roman"/>
          <w:sz w:val="24"/>
        </w:rPr>
        <w:t xml:space="preserve"> w uzgodnieniu z Zarządem Oczyszczania Miasta</w:t>
      </w:r>
      <w:r>
        <w:rPr>
          <w:rFonts w:ascii="Times New Roman" w:hAnsi="Times New Roman" w:cs="Times New Roman"/>
          <w:sz w:val="24"/>
        </w:rPr>
        <w:t>;</w:t>
      </w:r>
    </w:p>
    <w:p w14:paraId="5E925BA5" w14:textId="77777777" w:rsidR="00BF7956" w:rsidRDefault="00F728BD" w:rsidP="00BF7956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7956">
        <w:rPr>
          <w:rFonts w:ascii="Times New Roman" w:hAnsi="Times New Roman" w:cs="Times New Roman"/>
          <w:sz w:val="24"/>
        </w:rPr>
        <w:t>Zaprojektowanie rozwiązań uniemożliwiających parkowanie samochodów niezgodne z przepisami</w:t>
      </w:r>
    </w:p>
    <w:p w14:paraId="248EC781" w14:textId="4251FE37" w:rsidR="00173BD7" w:rsidRPr="00BF7956" w:rsidRDefault="00173BD7" w:rsidP="00BF7956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F7956">
        <w:rPr>
          <w:rFonts w:ascii="Times New Roman" w:hAnsi="Times New Roman" w:cs="Times New Roman"/>
          <w:sz w:val="24"/>
        </w:rPr>
        <w:t>Rozebranie ogrodzenia Fortu Czerniaków zn</w:t>
      </w:r>
      <w:r w:rsidR="002219E2" w:rsidRPr="00BF7956">
        <w:rPr>
          <w:rFonts w:ascii="Times New Roman" w:hAnsi="Times New Roman" w:cs="Times New Roman"/>
          <w:sz w:val="24"/>
        </w:rPr>
        <w:t>ajdującego się w pasie drogowym;</w:t>
      </w:r>
    </w:p>
    <w:p w14:paraId="0024E738" w14:textId="2ED22991" w:rsidR="002219E2" w:rsidRDefault="002219E2" w:rsidP="00173BD7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Zaprojektowanie w ciągu chodników ścieżek prowadzących, pól uwagi oraz pasów ostrzegawczych dla osób niewidomych lub niedowidzących.</w:t>
      </w:r>
    </w:p>
    <w:p w14:paraId="73581A88" w14:textId="3A06985C" w:rsidR="007A023C" w:rsidRPr="007A023C" w:rsidRDefault="007A023C" w:rsidP="007A023C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dokumentacja projektowa wykonana w 2010 r. na zlecenie ZMID.</w:t>
      </w:r>
    </w:p>
    <w:p w14:paraId="51DDE95D" w14:textId="77777777" w:rsidR="00F728BD" w:rsidRPr="001F4E85" w:rsidRDefault="00F728BD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>Szczegółowy zakres prac</w:t>
      </w:r>
    </w:p>
    <w:p w14:paraId="494E85ED" w14:textId="54C60AD2" w:rsidR="00F728BD" w:rsidRPr="00B4540E" w:rsidRDefault="00F728BD" w:rsidP="008F23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540E">
        <w:rPr>
          <w:rFonts w:ascii="Times New Roman" w:hAnsi="Times New Roman" w:cs="Times New Roman"/>
          <w:b/>
          <w:sz w:val="24"/>
        </w:rPr>
        <w:t>Prace przygotowawcz</w:t>
      </w:r>
      <w:r w:rsidR="002A3272">
        <w:rPr>
          <w:rFonts w:ascii="Times New Roman" w:hAnsi="Times New Roman" w:cs="Times New Roman"/>
          <w:b/>
          <w:sz w:val="24"/>
        </w:rPr>
        <w:t>e</w:t>
      </w:r>
      <w:r w:rsidRPr="00B4540E">
        <w:rPr>
          <w:rFonts w:ascii="Times New Roman" w:hAnsi="Times New Roman" w:cs="Times New Roman"/>
          <w:b/>
          <w:sz w:val="24"/>
        </w:rPr>
        <w:t xml:space="preserve"> – zakończenie miesiąc od podpisania Umowy</w:t>
      </w:r>
    </w:p>
    <w:p w14:paraId="6474B993" w14:textId="4C99FF71" w:rsidR="00F728BD" w:rsidRDefault="00F728B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Inwentaryzacja w terenie oraz przegląd </w:t>
      </w:r>
      <w:r w:rsidR="00173BD7">
        <w:rPr>
          <w:rFonts w:ascii="Times New Roman" w:hAnsi="Times New Roman" w:cs="Times New Roman"/>
          <w:sz w:val="24"/>
        </w:rPr>
        <w:t xml:space="preserve">nieaktualnej </w:t>
      </w:r>
      <w:r>
        <w:rPr>
          <w:rFonts w:ascii="Times New Roman" w:hAnsi="Times New Roman" w:cs="Times New Roman"/>
          <w:sz w:val="24"/>
        </w:rPr>
        <w:t>dokumentacji projektowej ze szczególnym uwzględnieniem lokalizacji elementów stojących w kolizji z projektowanymi rozwiązaniami (np.: obiektów mostowych, latarni, wiat - w tym projektowanych do wymiany, kiosków, słupów sygnalizacji świetlnej, włazów, wpustów itp.). Zamawiający zastrzega sobie prawo do udziału w inwentaryzacji;</w:t>
      </w:r>
    </w:p>
    <w:p w14:paraId="6D002C7E" w14:textId="77777777" w:rsidR="00F728BD" w:rsidRDefault="00F728BD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Szczegółowa inwentaryzacja zieleni wraz ze zdjęciami oraz przegląd starej dokumentacji (drzewa, krzewy, wiek, obwód, stan zdrowia, posusz, system korzeniowy, zasięg i rzędne spodu korony itp.);</w:t>
      </w:r>
    </w:p>
    <w:p w14:paraId="55BED7E8" w14:textId="15CC725B" w:rsidR="008B2ED1" w:rsidRPr="008B2ED1" w:rsidRDefault="00CB6782" w:rsidP="008B2ED1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B2ED1">
        <w:rPr>
          <w:rFonts w:ascii="Times New Roman" w:hAnsi="Times New Roman" w:cs="Times New Roman"/>
          <w:sz w:val="24"/>
        </w:rPr>
        <w:t>Aktualizacja mapy do celów projektowych</w:t>
      </w:r>
      <w:r w:rsidR="008B2ED1">
        <w:rPr>
          <w:rFonts w:ascii="Times New Roman" w:hAnsi="Times New Roman" w:cs="Times New Roman"/>
          <w:sz w:val="24"/>
        </w:rPr>
        <w:t>.</w:t>
      </w:r>
      <w:r w:rsidRPr="008B2ED1">
        <w:rPr>
          <w:rFonts w:ascii="Times New Roman" w:hAnsi="Times New Roman" w:cs="Times New Roman"/>
          <w:sz w:val="24"/>
        </w:rPr>
        <w:t xml:space="preserve"> </w:t>
      </w:r>
      <w:r w:rsidR="008B2ED1" w:rsidRPr="008B2ED1">
        <w:rPr>
          <w:rFonts w:ascii="Times New Roman" w:hAnsi="Times New Roman" w:cs="Times New Roman"/>
          <w:sz w:val="24"/>
        </w:rPr>
        <w:t xml:space="preserve">Zamawiający przekaże mapę do celów projektowych Wykonawcy w takiej samej formie w jakiej otrzyma ją z zasobu </w:t>
      </w:r>
      <w:proofErr w:type="spellStart"/>
      <w:r w:rsidR="008B2ED1" w:rsidRPr="008B2ED1">
        <w:rPr>
          <w:rFonts w:ascii="Times New Roman" w:hAnsi="Times New Roman" w:cs="Times New Roman"/>
          <w:sz w:val="24"/>
        </w:rPr>
        <w:t>BGiK</w:t>
      </w:r>
      <w:proofErr w:type="spellEnd"/>
      <w:r w:rsidR="008B2ED1" w:rsidRPr="008B2ED1">
        <w:rPr>
          <w:rFonts w:ascii="Times New Roman" w:hAnsi="Times New Roman" w:cs="Times New Roman"/>
          <w:sz w:val="24"/>
        </w:rPr>
        <w:t>. Mapy mogą posłużyć wyłącznie do celu przygotowania projektu będącego przedmiotem Umowy. Zaktualizo</w:t>
      </w:r>
      <w:bookmarkStart w:id="0" w:name="_GoBack"/>
      <w:bookmarkEnd w:id="0"/>
      <w:r w:rsidR="008B2ED1" w:rsidRPr="008B2ED1">
        <w:rPr>
          <w:rFonts w:ascii="Times New Roman" w:hAnsi="Times New Roman" w:cs="Times New Roman"/>
          <w:sz w:val="24"/>
        </w:rPr>
        <w:t>wana mapa do celów</w:t>
      </w:r>
      <w:r w:rsidR="008B2ED1">
        <w:rPr>
          <w:rFonts w:ascii="Times New Roman" w:hAnsi="Times New Roman" w:cs="Times New Roman"/>
          <w:sz w:val="24"/>
        </w:rPr>
        <w:t xml:space="preserve"> projektowych będzie przekazana Z</w:t>
      </w:r>
      <w:r w:rsidR="008B2ED1" w:rsidRPr="008B2ED1">
        <w:rPr>
          <w:rFonts w:ascii="Times New Roman" w:hAnsi="Times New Roman" w:cs="Times New Roman"/>
          <w:sz w:val="24"/>
        </w:rPr>
        <w:t>amawiającemu w formie elektronicznej razem z gotową dokumentacją;</w:t>
      </w:r>
    </w:p>
    <w:p w14:paraId="3944A328" w14:textId="77777777" w:rsidR="00CB6782" w:rsidRDefault="00CB678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Uzyskanie warunków technicznych dla budowy lub przebudowy niezbędnej infrastruktury technicznej;</w:t>
      </w:r>
    </w:p>
    <w:p w14:paraId="193406E8" w14:textId="77777777" w:rsidR="00CB6782" w:rsidRDefault="00CB6782" w:rsidP="008F230B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Uzyskanie informacji o zajęciach terenu, umowach, gwarancjach, wydanych decyzjach na przebudowę pasa drogowego itp. od zarządców pasa drogowego.</w:t>
      </w:r>
    </w:p>
    <w:p w14:paraId="7BF9AFCB" w14:textId="77777777" w:rsidR="00CB6782" w:rsidRPr="00B4540E" w:rsidRDefault="00CB6782" w:rsidP="008F23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540E">
        <w:rPr>
          <w:rFonts w:ascii="Times New Roman" w:hAnsi="Times New Roman" w:cs="Times New Roman"/>
          <w:b/>
          <w:sz w:val="24"/>
        </w:rPr>
        <w:t>Prace projektowe – etap I – zakończenie 3 miesiące od podpisania Umowy</w:t>
      </w:r>
    </w:p>
    <w:p w14:paraId="49CE35FC" w14:textId="77777777" w:rsidR="007A023C" w:rsidRDefault="007A023C" w:rsidP="007A023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77">
        <w:rPr>
          <w:rFonts w:ascii="Times New Roman" w:hAnsi="Times New Roman" w:cs="Times New Roman"/>
          <w:sz w:val="24"/>
          <w:szCs w:val="24"/>
        </w:rPr>
        <w:t xml:space="preserve">Przygotowanie projektu zagospodarowania terenu (PZT) zawierającego elementy projektowane oraz pełną informację na temat istniejących elementów w pasie drogowym w szczególności zwymiarowane elementy infrastruktury, sieci, zieleń, rozwiązania wysokościowe itp. PZT zostanie złożony do wstępnego zaopiniowania </w:t>
      </w:r>
      <w:r>
        <w:rPr>
          <w:rFonts w:ascii="Times New Roman" w:hAnsi="Times New Roman" w:cs="Times New Roman"/>
          <w:sz w:val="24"/>
          <w:szCs w:val="24"/>
        </w:rPr>
        <w:t>przez Zamawiającego</w:t>
      </w:r>
      <w:r w:rsidRPr="00A02A77">
        <w:rPr>
          <w:rFonts w:ascii="Times New Roman" w:hAnsi="Times New Roman" w:cs="Times New Roman"/>
          <w:sz w:val="24"/>
          <w:szCs w:val="24"/>
        </w:rPr>
        <w:t>.</w:t>
      </w:r>
    </w:p>
    <w:p w14:paraId="06F9DA1E" w14:textId="77777777" w:rsidR="007A023C" w:rsidRDefault="007A023C" w:rsidP="007A023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amawiający</w:t>
      </w:r>
      <w:r w:rsidRPr="00A02A77">
        <w:rPr>
          <w:rFonts w:ascii="Times New Roman" w:hAnsi="Times New Roman" w:cs="Times New Roman"/>
          <w:sz w:val="24"/>
          <w:szCs w:val="24"/>
        </w:rPr>
        <w:t xml:space="preserve"> przekaże uwagi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A02A77">
        <w:rPr>
          <w:rFonts w:ascii="Times New Roman" w:hAnsi="Times New Roman" w:cs="Times New Roman"/>
          <w:sz w:val="24"/>
          <w:szCs w:val="24"/>
        </w:rPr>
        <w:t xml:space="preserve">w ciągu 7 dni kalendarzowych, następnie </w:t>
      </w:r>
      <w:r>
        <w:rPr>
          <w:rFonts w:ascii="Times New Roman" w:hAnsi="Times New Roman" w:cs="Times New Roman"/>
          <w:sz w:val="24"/>
          <w:szCs w:val="24"/>
        </w:rPr>
        <w:t>Wykonawca w ciągu kolejnych 7 dni kalendarzowych złoży wersję PZT uwzględniającą uwagi Zamawiającego do opublikowania oraz do wykorzystania na spotkaniach informacyjnych.</w:t>
      </w:r>
    </w:p>
    <w:p w14:paraId="10C43B17" w14:textId="330CFFF7" w:rsidR="007A023C" w:rsidRDefault="007A023C" w:rsidP="00BA7C8F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23C">
        <w:rPr>
          <w:rFonts w:ascii="Times New Roman" w:hAnsi="Times New Roman" w:cs="Times New Roman"/>
          <w:sz w:val="24"/>
          <w:szCs w:val="24"/>
        </w:rPr>
        <w:t xml:space="preserve">Zamawiający zorganizuje </w:t>
      </w:r>
      <w:r>
        <w:rPr>
          <w:rFonts w:ascii="Times New Roman" w:hAnsi="Times New Roman" w:cs="Times New Roman"/>
          <w:sz w:val="24"/>
          <w:szCs w:val="24"/>
        </w:rPr>
        <w:t>konsultacje społeczne</w:t>
      </w:r>
      <w:r w:rsidRPr="007A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7A023C">
        <w:rPr>
          <w:rFonts w:ascii="Times New Roman" w:hAnsi="Times New Roman" w:cs="Times New Roman"/>
          <w:sz w:val="24"/>
          <w:szCs w:val="24"/>
        </w:rPr>
        <w:t xml:space="preserve"> otrzymani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A023C">
        <w:rPr>
          <w:rFonts w:ascii="Times New Roman" w:hAnsi="Times New Roman" w:cs="Times New Roman"/>
          <w:sz w:val="24"/>
          <w:szCs w:val="24"/>
        </w:rPr>
        <w:t xml:space="preserve"> PZT po uwzględnieniu uwag Zamawiającego. Wykonawca będzie zobowiązany do udziału w </w:t>
      </w:r>
      <w:r>
        <w:rPr>
          <w:rFonts w:ascii="Times New Roman" w:hAnsi="Times New Roman" w:cs="Times New Roman"/>
          <w:sz w:val="24"/>
          <w:szCs w:val="24"/>
        </w:rPr>
        <w:t>wydarzeniach związanych z konsultacjami (spotkania informacyjne, spacery w terenie)</w:t>
      </w:r>
      <w:r w:rsidRPr="007A023C">
        <w:rPr>
          <w:rFonts w:ascii="Times New Roman" w:hAnsi="Times New Roman" w:cs="Times New Roman"/>
          <w:sz w:val="24"/>
          <w:szCs w:val="24"/>
        </w:rPr>
        <w:t xml:space="preserve">. Wykonawca </w:t>
      </w:r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przygotuje materiały informacyjne 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(PZT, wizualizacja przekroju ulicy, w przypadku zadeklarowania wizualizacja 3D). Wykonawca wyraża zgodę na opublikowanie </w:t>
      </w:r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za pomocą powszechnie dostępnych kanałów informacyjnych materiałów przygotowanych 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konsultacje</w:t>
      </w:r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37B4C92B" w14:textId="531BA637" w:rsidR="009A7A60" w:rsidRPr="007A023C" w:rsidRDefault="009A7A60" w:rsidP="00BA7C8F">
      <w:pPr>
        <w:pStyle w:val="Akapitzlist"/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przypadku zadeklarowania wizualizacje 3D projektowanych rozwiązań powinny być wykonane w łącznej liczbie co najmniej 10 kadrów, w rozdzielczości wystarczającej do przygotowania plakatów i plansz w formacie A0. Wizualizacje powinny być </w:t>
      </w:r>
      <w:proofErr w:type="spellStart"/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>fotorealistyczne</w:t>
      </w:r>
      <w:proofErr w:type="spellEnd"/>
      <w:r w:rsidRP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 perspektywy pieszego, z terenem w naturalnej scenerii z pokazaniem istniejących i projektowanych obiektów, m.in. budynków, zieleni, jezdni, dróg dla rowerów, chodników oraz trasy tramwajowej wraz z przystankami, słupami trakcyjnymi i wyposażeniem peronów, jeżeli taka występuje.</w:t>
      </w:r>
    </w:p>
    <w:p w14:paraId="3C65038F" w14:textId="173F7DBC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Złożenie projektu zagospodarowania terenu 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 konsultacjach społecznych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zaopiniowania przez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Wydział Estetyki Przestrzeni Publicznej (w zakresie projektowanych rozwiązań, w szczególności w zakresie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geometrii, kompozycji i materiałów przestrzeni pieszych,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elementów małej architektury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zieleni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rodzaju </w:t>
      </w:r>
      <w:proofErr w:type="spellStart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wygrodzeń</w:t>
      </w:r>
      <w:proofErr w:type="spellEnd"/>
      <w:r w:rsidR="00BF7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itp.),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Biuro Stołecznego Konserwatora Zabytków (jeśli potrzebne),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Pełnomocnika Prezydenta m. st. Warszawy ds. zieleni, Zarząd Transportu Miejskiego, 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>Tramwaje Warszawskie Sp. z o.o.</w:t>
      </w:r>
      <w:r w:rsidR="00064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(cz. 1.).</w:t>
      </w:r>
    </w:p>
    <w:p w14:paraId="0A466B88" w14:textId="51946454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Złożenie projektu zagospodarowania terenu 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 konsultacjach społecznych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do opinii do geometrii Inżyniera Ruchu m. st. Warszawy.</w:t>
      </w:r>
    </w:p>
    <w:p w14:paraId="4A97E712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złożenie do uzgodnienia z zarządcą (zarządcami) zieleni projektu gospodarki zielenią.</w:t>
      </w:r>
    </w:p>
    <w:p w14:paraId="40886CE3" w14:textId="77777777" w:rsidR="00CB6782" w:rsidRPr="00413706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i złożenie do uzgodnienia z zarządcą drogi przekrojów oraz konstrukcji nawierzchni.</w:t>
      </w:r>
    </w:p>
    <w:p w14:paraId="4CC62804" w14:textId="77777777" w:rsidR="00CB6782" w:rsidRPr="00B4540E" w:rsidRDefault="00CB6782" w:rsidP="008F230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4540E">
        <w:rPr>
          <w:rFonts w:ascii="Times New Roman" w:hAnsi="Times New Roman" w:cs="Times New Roman"/>
          <w:b/>
          <w:sz w:val="24"/>
        </w:rPr>
        <w:t>Prace projektowe – etap II – zakończenie 7 miesięcy od podpisania Umowy</w:t>
      </w:r>
    </w:p>
    <w:p w14:paraId="68F9FC57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Uzyskanie opinii do geometrii Inżyniera Ruchu m. st. Warszawy.</w:t>
      </w:r>
    </w:p>
    <w:p w14:paraId="59527C1B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projektu gospodarki zielenią z zarządcą (zarządcami) zieleni.</w:t>
      </w:r>
    </w:p>
    <w:p w14:paraId="4C70043B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Uzgodnienie przekrojów oraz konstrukcji nawierzchni z zarządcą drogi.</w:t>
      </w:r>
    </w:p>
    <w:p w14:paraId="005F1EE8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Uzgodnienie projektu sygnalizacji świetlnej.</w:t>
      </w:r>
    </w:p>
    <w:p w14:paraId="5C316B18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Przygotowanie i uzgodnienie projektu elektrycznego instalacji sygnalizacji świetlnej.</w:t>
      </w:r>
    </w:p>
    <w:p w14:paraId="6EE65621" w14:textId="77777777" w:rsidR="00CB6782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Przygotowanie planu sytuacyjnego zawierającego profile podłużne, profile poprzeczne oraz plan warstwicowy w obrębie przebudowywanych wysokościowo skrzyżowań (tarcza oraz wloty i wyloty ze skrzyżowania)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0448">
        <w:rPr>
          <w:rFonts w:ascii="Times New Roman" w:hAnsi="Times New Roman" w:cs="Times New Roman"/>
          <w:color w:val="000000"/>
          <w:spacing w:val="-1"/>
          <w:sz w:val="24"/>
          <w:szCs w:val="24"/>
        </w:rPr>
        <w:t>z obliczeniami maksymalnych odstępów między wpustami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14:paraId="1583131F" w14:textId="3AE74AFB" w:rsidR="00CB6782" w:rsidRPr="00413706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Wykonanie, zaopiniowanie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(WRD KSP, ZTM, TW, ZDM)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zatwierdzenie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3706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projektu stałej organizacji ruchu.</w:t>
      </w:r>
    </w:p>
    <w:p w14:paraId="60814BB9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Uzyskanie opinii do planowanych przesadzeń, wycinek i </w:t>
      </w:r>
      <w:proofErr w:type="spellStart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nasadzeń</w:t>
      </w:r>
      <w:proofErr w:type="spellEnd"/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zieleni – od właściciela terenu oraz organu zarządzającego zielenią.</w:t>
      </w:r>
    </w:p>
    <w:p w14:paraId="5B42F2A3" w14:textId="77777777" w:rsidR="00CB6782" w:rsidRPr="00DA7017" w:rsidRDefault="00CB6782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Przygotowanie dokumentacji dla wykonawców: </w:t>
      </w:r>
    </w:p>
    <w:p w14:paraId="32634FC7" w14:textId="77777777" w:rsidR="00CB6782" w:rsidRPr="00DA7017" w:rsidRDefault="00CB6782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Specyfikacje techniczne wykonania i odbioru robót budowlanych wszystkich branż</w:t>
      </w:r>
    </w:p>
    <w:p w14:paraId="26F842BC" w14:textId="77777777" w:rsidR="00CB6782" w:rsidRPr="00DA7017" w:rsidRDefault="00CB6782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Przedmiary robót - zestawienie planowanych robót w kolejności technologicznej ich wy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konania, obliczenie i podanie ustalonych jednostek przedmiarowych, wskazanie podstaw (w oparciu o KNNR) do ustalenia szczegółowego opisu robót, sporządzone na podstawie dokumentacji projektowej oraz specyfikacji technicznych wykonania i odbioru robót.</w:t>
      </w:r>
    </w:p>
    <w:p w14:paraId="1D24FE0A" w14:textId="77777777" w:rsidR="00CB6782" w:rsidRPr="00DA7017" w:rsidRDefault="00CB6782" w:rsidP="008F230B">
      <w:pPr>
        <w:numPr>
          <w:ilvl w:val="3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Kosztorys inwestorski oraz kosztorys ofertowy</w:t>
      </w:r>
    </w:p>
    <w:p w14:paraId="2F329402" w14:textId="77777777" w:rsidR="00CB6782" w:rsidRPr="001F4E85" w:rsidRDefault="00B01BFA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>Wymagania</w:t>
      </w:r>
    </w:p>
    <w:p w14:paraId="4264EA6A" w14:textId="77777777" w:rsidR="00B01BFA" w:rsidRDefault="00B01BFA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Dokumentacja projektowa powinna zawierać wszystkie niezbędne uzgodnienia i opinie wynikające z przyjętych rozwiązań oraz spełniać wymagania wynikające z przepisów szczególnych.</w:t>
      </w:r>
    </w:p>
    <w:p w14:paraId="3481CE9B" w14:textId="77777777" w:rsidR="00B01BFA" w:rsidRPr="00B4540E" w:rsidRDefault="00B01BFA" w:rsidP="008F230B">
      <w:pPr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B454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Dokumentację należy wykonać:</w:t>
      </w:r>
    </w:p>
    <w:p w14:paraId="72DFF1F0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Mapa do celów projektowych – w 1 egz.</w:t>
      </w:r>
    </w:p>
    <w:p w14:paraId="1451780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budowlany – w 4 egz. w tym egzemplarz zawierający oryginalne opinie</w:t>
      </w:r>
    </w:p>
    <w:p w14:paraId="1476777E" w14:textId="7DCB1C90" w:rsidR="00B01BFA" w:rsidRPr="00DA7017" w:rsidRDefault="007A023C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Projekt wykonawczy – w 4</w:t>
      </w:r>
      <w:r w:rsidR="00B01BFA"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</w:t>
      </w:r>
    </w:p>
    <w:p w14:paraId="1FD2D32C" w14:textId="35E14D49" w:rsidR="00B01BFA" w:rsidRPr="00DA7017" w:rsidRDefault="007A023C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Projekt organizacji ruchu – w 4</w:t>
      </w:r>
      <w:r w:rsidR="00B01BFA"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egz., w tym egzemplarz zawierający oryginalne opinie i zatwierdzenie.</w:t>
      </w:r>
    </w:p>
    <w:p w14:paraId="75FC13E0" w14:textId="10AA7B69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spacing w:val="-1"/>
          <w:sz w:val="24"/>
          <w:szCs w:val="24"/>
        </w:rPr>
        <w:t>Proj</w:t>
      </w:r>
      <w:r w:rsidR="007A023C">
        <w:rPr>
          <w:rFonts w:ascii="Times New Roman" w:hAnsi="Times New Roman" w:cs="Times New Roman"/>
          <w:spacing w:val="-1"/>
          <w:sz w:val="24"/>
          <w:szCs w:val="24"/>
        </w:rPr>
        <w:t>ekt sygnalizacji świetlnej – w 4</w:t>
      </w:r>
      <w:r w:rsidRPr="00DA7017">
        <w:rPr>
          <w:rFonts w:ascii="Times New Roman" w:hAnsi="Times New Roman" w:cs="Times New Roman"/>
          <w:spacing w:val="-1"/>
          <w:sz w:val="24"/>
          <w:szCs w:val="24"/>
        </w:rPr>
        <w:t xml:space="preserve"> egz., w tym egzemplarz zawierający oryginalne opinie i zatwierdzenie.</w:t>
      </w:r>
    </w:p>
    <w:p w14:paraId="629370DC" w14:textId="63045DCC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>rojekt gospodarki zielenią – w 4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</w:t>
      </w:r>
    </w:p>
    <w:p w14:paraId="4D5D84C2" w14:textId="47538FEA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Specyfikacje techniczne wykonania i odbioru robót </w:t>
      </w:r>
      <w:r w:rsidR="007A023C">
        <w:rPr>
          <w:rFonts w:ascii="Times New Roman" w:hAnsi="Times New Roman" w:cs="Times New Roman"/>
          <w:color w:val="000000"/>
          <w:spacing w:val="-1"/>
          <w:sz w:val="24"/>
          <w:szCs w:val="24"/>
        </w:rPr>
        <w:t>budowlanych wszystkich branż – 4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egz.</w:t>
      </w:r>
    </w:p>
    <w:p w14:paraId="182976F8" w14:textId="77777777" w:rsidR="007A023C" w:rsidRDefault="007A023C" w:rsidP="007A023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A77">
        <w:rPr>
          <w:rFonts w:ascii="Times New Roman" w:hAnsi="Times New Roman" w:cs="Times New Roman"/>
          <w:sz w:val="24"/>
          <w:szCs w:val="24"/>
        </w:rPr>
        <w:t>Przedmiary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2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02A77">
        <w:rPr>
          <w:rFonts w:ascii="Times New Roman" w:hAnsi="Times New Roman" w:cs="Times New Roman"/>
          <w:sz w:val="24"/>
          <w:szCs w:val="24"/>
        </w:rPr>
        <w:t xml:space="preserve">osztorys inwestorski oraz kosztorys ofertowy – po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2A77">
        <w:rPr>
          <w:rFonts w:ascii="Times New Roman" w:hAnsi="Times New Roman" w:cs="Times New Roman"/>
          <w:sz w:val="24"/>
          <w:szCs w:val="24"/>
        </w:rPr>
        <w:t xml:space="preserve"> egz.</w:t>
      </w:r>
    </w:p>
    <w:p w14:paraId="53E25AA8" w14:textId="36B70981" w:rsidR="00B01BFA" w:rsidRPr="007A023C" w:rsidRDefault="00B01BFA" w:rsidP="007A023C">
      <w:pPr>
        <w:jc w:val="both"/>
        <w:rPr>
          <w:rFonts w:ascii="Times New Roman" w:hAnsi="Times New Roman" w:cs="Times New Roman"/>
          <w:sz w:val="24"/>
          <w:szCs w:val="24"/>
        </w:rPr>
      </w:pPr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>Dodatkowo całość opracowania projektowego powinna być przekazana w postaci nagrania na nośniku elektronicznym w 2 egz. Rysunki – format .</w:t>
      </w:r>
      <w:proofErr w:type="spellStart"/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>dwg</w:t>
      </w:r>
      <w:proofErr w:type="spellEnd"/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 .pdf, opisy – format .</w:t>
      </w:r>
      <w:proofErr w:type="spellStart"/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>doc</w:t>
      </w:r>
      <w:proofErr w:type="spellEnd"/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przedmiary </w:t>
      </w:r>
      <w:r w:rsidR="00CC03E5">
        <w:rPr>
          <w:rFonts w:ascii="Times New Roman" w:hAnsi="Times New Roman" w:cs="Times New Roman"/>
          <w:color w:val="000000"/>
          <w:spacing w:val="-6"/>
          <w:sz w:val="24"/>
          <w:szCs w:val="24"/>
        </w:rPr>
        <w:t>robót i kosztorysy – format .</w:t>
      </w:r>
      <w:proofErr w:type="spellStart"/>
      <w:r w:rsidR="00CC03E5">
        <w:rPr>
          <w:rFonts w:ascii="Times New Roman" w:hAnsi="Times New Roman" w:cs="Times New Roman"/>
          <w:color w:val="000000"/>
          <w:spacing w:val="-6"/>
          <w:sz w:val="24"/>
          <w:szCs w:val="24"/>
        </w:rPr>
        <w:t>ath</w:t>
      </w:r>
      <w:proofErr w:type="spellEnd"/>
      <w:r w:rsidRPr="007A023C">
        <w:rPr>
          <w:rFonts w:ascii="Times New Roman" w:hAnsi="Times New Roman" w:cs="Times New Roman"/>
          <w:color w:val="000000"/>
          <w:spacing w:val="-6"/>
          <w:sz w:val="24"/>
          <w:szCs w:val="24"/>
        </w:rPr>
        <w:t>, inne elementy – format do uzgodnienia z Zamawiającym.</w:t>
      </w:r>
    </w:p>
    <w:p w14:paraId="2DBCBECB" w14:textId="77777777" w:rsidR="00B01BFA" w:rsidRPr="001F4E85" w:rsidRDefault="00B01BFA" w:rsidP="008F23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1F4E85">
        <w:rPr>
          <w:rFonts w:ascii="Times New Roman" w:hAnsi="Times New Roman" w:cs="Times New Roman"/>
          <w:b/>
          <w:sz w:val="24"/>
        </w:rPr>
        <w:t>Warunki realizacji</w:t>
      </w:r>
    </w:p>
    <w:p w14:paraId="3CF0417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Oferowana cena za prace projektowe powinna obejmować kompleks czynności i kosztów z </w:t>
      </w:r>
      <w:r w:rsidRPr="00DA70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nimi związanych łącznie z opłatami pobieranymi przez urzędy i instytucje z tytułu uzgodnień 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>prac projektowych oraz opłat związanych z uzyskaniem warunków technicznych dotyczących dostaw mediów, zakupem map i podkładów geodezyjnych oraz wypisów i wyrysów z ewiden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cji gruntów.</w:t>
      </w:r>
    </w:p>
    <w:p w14:paraId="680C7C9F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powinien uwzględniać wymagania określone w założeniach programowych, wa</w:t>
      </w:r>
      <w:r w:rsidRPr="00DA7017">
        <w:rPr>
          <w:rFonts w:ascii="Times New Roman" w:hAnsi="Times New Roman" w:cs="Times New Roman"/>
          <w:color w:val="000000"/>
          <w:spacing w:val="2"/>
          <w:sz w:val="24"/>
          <w:szCs w:val="24"/>
        </w:rPr>
        <w:t>runkach technicznych wydanych przez właścicieli urządzeń infrastruktury, opiniach, uzgod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nieniach.</w:t>
      </w:r>
    </w:p>
    <w:p w14:paraId="4215CC68" w14:textId="2B695C8C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Wykonawca ma obowiązek bezzwłocznie pisemnie informować Zamawiającego o rozpoczęciu i zakończeniu każdego etapu prac opisanego w punktach II. A.1-A.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, II. B.1-B.</w:t>
      </w:r>
      <w:r w:rsidR="007A023C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167BA0"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oraz II.C.1-C.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. Ponadto Wykonawca ma obowiązek przekazywać do wiadomości Zamawiającego wszelką korespondencję w sprawie.</w:t>
      </w:r>
    </w:p>
    <w:p w14:paraId="594F9A2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-3"/>
          <w:sz w:val="24"/>
          <w:szCs w:val="24"/>
        </w:rPr>
        <w:t>Na każdym etapie prac Wykonawca ma obowiązek uczestniczyć w co najmniej jednym spotkaniu w siedzibie Zamawiającego, dodatkowe spotkania są możliwe na wniosek Wykonawcy.</w:t>
      </w:r>
    </w:p>
    <w:p w14:paraId="5DD9CB58" w14:textId="77777777" w:rsidR="00B01BFA" w:rsidRPr="00DA7017" w:rsidRDefault="00B01BFA" w:rsidP="008F230B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Wykonawca zobowiązany jest do sygnalizowania problemów wynikających z realizacji zamówienia na każdym etapie oraz czynnie uczestniczyć w spotkaniach z nimi związanych i </w:t>
      </w:r>
      <w:r w:rsidRPr="00DA7017">
        <w:rPr>
          <w:rFonts w:ascii="Times New Roman" w:hAnsi="Times New Roman" w:cs="Times New Roman"/>
          <w:color w:val="000000"/>
          <w:spacing w:val="-1"/>
          <w:sz w:val="24"/>
          <w:szCs w:val="24"/>
        </w:rPr>
        <w:t>rozwiązywaniu trudności.</w:t>
      </w:r>
    </w:p>
    <w:p w14:paraId="1919AF0E" w14:textId="29A486C4" w:rsidR="00B13103" w:rsidRPr="007A023C" w:rsidRDefault="00B01BFA" w:rsidP="00B13103">
      <w:pPr>
        <w:numPr>
          <w:ilvl w:val="2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A7017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zamówienia zgodnie z zasadami współczesnej wiedzy technicznej, obowiązującymi przepisami oraz obowiązującymi normami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017">
        <w:rPr>
          <w:rFonts w:ascii="Times New Roman" w:hAnsi="Times New Roman" w:cs="Times New Roman"/>
          <w:color w:val="000000"/>
          <w:sz w:val="24"/>
          <w:szCs w:val="24"/>
        </w:rPr>
        <w:t xml:space="preserve"> norma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>tywami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standardami</w:t>
      </w:r>
      <w:r w:rsidRPr="00DA701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w tym </w:t>
      </w:r>
      <w:r w:rsidRPr="00DA7017">
        <w:rPr>
          <w:rFonts w:ascii="Times New Roman" w:hAnsi="Times New Roman" w:cs="Times New Roman"/>
          <w:sz w:val="24"/>
          <w:szCs w:val="24"/>
        </w:rPr>
        <w:t>„Standardami projektowymi i wykonawczymi dla systemu rowerowego w m. st. Warszawie” wprowadzonymi Zarządzeniem nr 5523/2010 Prezydenta m. st. Warszawy.</w:t>
      </w:r>
    </w:p>
    <w:p w14:paraId="61EDBD87" w14:textId="77777777" w:rsidR="00B13103" w:rsidRPr="00B13103" w:rsidRDefault="00B13103" w:rsidP="00B13103">
      <w:pPr>
        <w:jc w:val="both"/>
        <w:rPr>
          <w:rFonts w:ascii="Times New Roman" w:hAnsi="Times New Roman" w:cs="Times New Roman"/>
          <w:sz w:val="24"/>
        </w:rPr>
      </w:pPr>
    </w:p>
    <w:sectPr w:rsidR="00B13103" w:rsidRPr="00B13103" w:rsidSect="008F23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AD0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FFD5927"/>
    <w:multiLevelType w:val="multilevel"/>
    <w:tmpl w:val="1AE2B70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C2F7119"/>
    <w:multiLevelType w:val="multilevel"/>
    <w:tmpl w:val="7936A1F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5E"/>
    <w:rsid w:val="00010B9E"/>
    <w:rsid w:val="00021A36"/>
    <w:rsid w:val="000642CD"/>
    <w:rsid w:val="0008418E"/>
    <w:rsid w:val="0012002D"/>
    <w:rsid w:val="001369F7"/>
    <w:rsid w:val="0016115D"/>
    <w:rsid w:val="00167BA0"/>
    <w:rsid w:val="00173BD7"/>
    <w:rsid w:val="001805E1"/>
    <w:rsid w:val="001F4E85"/>
    <w:rsid w:val="002219E2"/>
    <w:rsid w:val="00262352"/>
    <w:rsid w:val="002A3272"/>
    <w:rsid w:val="002A3FD7"/>
    <w:rsid w:val="002F777A"/>
    <w:rsid w:val="003B0E28"/>
    <w:rsid w:val="003B2617"/>
    <w:rsid w:val="00464A17"/>
    <w:rsid w:val="004A20B3"/>
    <w:rsid w:val="0052325E"/>
    <w:rsid w:val="0054237F"/>
    <w:rsid w:val="00561830"/>
    <w:rsid w:val="005B7639"/>
    <w:rsid w:val="00604DA6"/>
    <w:rsid w:val="006570E2"/>
    <w:rsid w:val="00657701"/>
    <w:rsid w:val="00680E9F"/>
    <w:rsid w:val="006E3862"/>
    <w:rsid w:val="00726698"/>
    <w:rsid w:val="00747E96"/>
    <w:rsid w:val="00755393"/>
    <w:rsid w:val="00791298"/>
    <w:rsid w:val="007A023C"/>
    <w:rsid w:val="007F77E1"/>
    <w:rsid w:val="008432E0"/>
    <w:rsid w:val="0085309C"/>
    <w:rsid w:val="008B2ED1"/>
    <w:rsid w:val="008B3F6F"/>
    <w:rsid w:val="008C38B2"/>
    <w:rsid w:val="008D7462"/>
    <w:rsid w:val="008F230B"/>
    <w:rsid w:val="00955C8C"/>
    <w:rsid w:val="00972E78"/>
    <w:rsid w:val="00975AC4"/>
    <w:rsid w:val="00991993"/>
    <w:rsid w:val="009A7A60"/>
    <w:rsid w:val="00B01BFA"/>
    <w:rsid w:val="00B13103"/>
    <w:rsid w:val="00B4540E"/>
    <w:rsid w:val="00B928E6"/>
    <w:rsid w:val="00BB0649"/>
    <w:rsid w:val="00BE3AB7"/>
    <w:rsid w:val="00BF7651"/>
    <w:rsid w:val="00BF7956"/>
    <w:rsid w:val="00C543FB"/>
    <w:rsid w:val="00C77A61"/>
    <w:rsid w:val="00C90975"/>
    <w:rsid w:val="00CB6782"/>
    <w:rsid w:val="00CC03E5"/>
    <w:rsid w:val="00D040E4"/>
    <w:rsid w:val="00DB6D74"/>
    <w:rsid w:val="00DF061A"/>
    <w:rsid w:val="00E52FFB"/>
    <w:rsid w:val="00F728BD"/>
    <w:rsid w:val="00FD0547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653"/>
  <w15:chartTrackingRefBased/>
  <w15:docId w15:val="{AE244AEE-2922-4C00-8356-8680FDB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2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7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6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6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1BEB-608B-4DEE-8826-5B810F2E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Pietrzyk</dc:creator>
  <cp:keywords/>
  <dc:description/>
  <cp:lastModifiedBy>Tamas Dombi</cp:lastModifiedBy>
  <cp:revision>6</cp:revision>
  <cp:lastPrinted>2015-11-09T13:03:00Z</cp:lastPrinted>
  <dcterms:created xsi:type="dcterms:W3CDTF">2015-11-02T16:40:00Z</dcterms:created>
  <dcterms:modified xsi:type="dcterms:W3CDTF">2015-11-16T12:20:00Z</dcterms:modified>
</cp:coreProperties>
</file>