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96" w:rsidRPr="00BE36C6" w:rsidRDefault="00364E96" w:rsidP="00BE36C6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BE36C6">
        <w:rPr>
          <w:rFonts w:ascii="Times New Roman" w:hAnsi="Times New Roman"/>
          <w:sz w:val="24"/>
          <w:szCs w:val="24"/>
        </w:rPr>
        <w:t xml:space="preserve">Warszawa </w:t>
      </w:r>
      <w:r>
        <w:rPr>
          <w:rFonts w:ascii="Times New Roman" w:hAnsi="Times New Roman"/>
          <w:sz w:val="24"/>
          <w:szCs w:val="24"/>
        </w:rPr>
        <w:t>01.02.2016</w:t>
      </w:r>
    </w:p>
    <w:p w:rsidR="00364E96" w:rsidRDefault="00364E96" w:rsidP="00650A30">
      <w:pPr>
        <w:jc w:val="center"/>
        <w:rPr>
          <w:rFonts w:ascii="Times New Roman" w:hAnsi="Times New Roman"/>
          <w:b/>
          <w:sz w:val="28"/>
        </w:rPr>
      </w:pPr>
    </w:p>
    <w:p w:rsidR="00364E96" w:rsidRDefault="00364E96" w:rsidP="00650A30">
      <w:pPr>
        <w:jc w:val="center"/>
        <w:rPr>
          <w:rFonts w:ascii="Times New Roman" w:hAnsi="Times New Roman"/>
          <w:b/>
          <w:sz w:val="28"/>
        </w:rPr>
      </w:pPr>
      <w:r w:rsidRPr="001F4E85">
        <w:rPr>
          <w:rFonts w:ascii="Times New Roman" w:hAnsi="Times New Roman"/>
          <w:b/>
          <w:sz w:val="28"/>
        </w:rPr>
        <w:t>OPIS PRZEDMIOTU ZAMÓWIENIA</w:t>
      </w:r>
      <w:bookmarkStart w:id="0" w:name="_GoBack"/>
      <w:bookmarkEnd w:id="0"/>
    </w:p>
    <w:p w:rsidR="00364E96" w:rsidRDefault="00364E96" w:rsidP="006E638B">
      <w:pPr>
        <w:jc w:val="both"/>
        <w:rPr>
          <w:rFonts w:ascii="Times New Roman" w:hAnsi="Times New Roman"/>
          <w:b/>
          <w:sz w:val="24"/>
        </w:rPr>
      </w:pPr>
    </w:p>
    <w:p w:rsidR="00364E96" w:rsidRPr="002B29CF" w:rsidRDefault="00364E96" w:rsidP="002B29C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B29CF">
        <w:rPr>
          <w:rFonts w:ascii="Times New Roman" w:hAnsi="Times New Roman"/>
          <w:b/>
          <w:sz w:val="24"/>
          <w:szCs w:val="24"/>
        </w:rPr>
        <w:t xml:space="preserve">Przedmiot zamówienia: projekt aranżacji </w:t>
      </w:r>
      <w:r>
        <w:rPr>
          <w:rFonts w:ascii="Times New Roman" w:hAnsi="Times New Roman"/>
          <w:b/>
          <w:sz w:val="24"/>
          <w:szCs w:val="24"/>
        </w:rPr>
        <w:t xml:space="preserve">zieleni </w:t>
      </w:r>
      <w:r w:rsidRPr="002B29CF">
        <w:rPr>
          <w:rFonts w:ascii="Times New Roman" w:hAnsi="Times New Roman"/>
          <w:b/>
          <w:sz w:val="24"/>
          <w:szCs w:val="24"/>
        </w:rPr>
        <w:t>wzdłuż ulicy Świętokrzyskiej oraz na Placu Powstańców Warszawy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9CF">
        <w:rPr>
          <w:rFonts w:ascii="Times New Roman" w:hAnsi="Times New Roman"/>
          <w:b/>
          <w:sz w:val="24"/>
          <w:szCs w:val="24"/>
        </w:rPr>
        <w:t xml:space="preserve">wraz z nasadzeniami drzew i krzewów w gruncie. </w:t>
      </w:r>
    </w:p>
    <w:p w:rsidR="00364E96" w:rsidRDefault="00364E96" w:rsidP="008F5C44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</w:p>
    <w:p w:rsidR="00364E96" w:rsidRPr="005F65C5" w:rsidRDefault="00364E96" w:rsidP="008F5C44">
      <w:pPr>
        <w:pStyle w:val="ListParagraph"/>
        <w:spacing w:after="0"/>
        <w:ind w:left="360"/>
        <w:jc w:val="both"/>
        <w:rPr>
          <w:rFonts w:ascii="Times New Roman" w:hAnsi="Times New Roman"/>
          <w:sz w:val="24"/>
        </w:rPr>
      </w:pPr>
      <w:r w:rsidRPr="005F65C5">
        <w:rPr>
          <w:rFonts w:ascii="Times New Roman" w:hAnsi="Times New Roman"/>
          <w:sz w:val="24"/>
        </w:rPr>
        <w:t>Określenie przedmiotu zamówień za pomocą kodów i nazw Wspólnego Słownika Zamówień:</w:t>
      </w:r>
    </w:p>
    <w:p w:rsidR="00364E96" w:rsidRPr="005F65C5" w:rsidRDefault="00364E96" w:rsidP="008F5C44">
      <w:pPr>
        <w:pStyle w:val="BodyText"/>
        <w:numPr>
          <w:ilvl w:val="0"/>
          <w:numId w:val="35"/>
        </w:numPr>
        <w:spacing w:line="360" w:lineRule="atLeast"/>
      </w:pPr>
      <w:r w:rsidRPr="005F65C5">
        <w:t xml:space="preserve">Architektoniczne usługi zagospodarowania terenu: 71420000-8 </w:t>
      </w:r>
    </w:p>
    <w:p w:rsidR="00364E96" w:rsidRPr="005F65C5" w:rsidRDefault="00364E96" w:rsidP="008F5C44">
      <w:pPr>
        <w:pStyle w:val="BodyText"/>
        <w:numPr>
          <w:ilvl w:val="0"/>
          <w:numId w:val="35"/>
        </w:numPr>
        <w:spacing w:line="360" w:lineRule="atLeast"/>
      </w:pPr>
      <w:r w:rsidRPr="005F65C5">
        <w:t>Usługi inżynieryjne w zakresie projektowania: 71320000-7</w:t>
      </w:r>
    </w:p>
    <w:p w:rsidR="00364E96" w:rsidRPr="005F65C5" w:rsidRDefault="00364E96" w:rsidP="008F5C44">
      <w:pPr>
        <w:pStyle w:val="BodyText"/>
        <w:numPr>
          <w:ilvl w:val="0"/>
          <w:numId w:val="35"/>
        </w:numPr>
        <w:spacing w:line="360" w:lineRule="atLeast"/>
      </w:pPr>
      <w:r w:rsidRPr="005F65C5">
        <w:t>Usługi projektowania architektonicznego: 71220000-6</w:t>
      </w:r>
    </w:p>
    <w:p w:rsidR="00364E96" w:rsidRDefault="00364E96" w:rsidP="00BD0400">
      <w:pPr>
        <w:pStyle w:val="BodyText"/>
        <w:spacing w:line="360" w:lineRule="atLeast"/>
        <w:ind w:left="360"/>
      </w:pPr>
    </w:p>
    <w:p w:rsidR="00364E96" w:rsidRDefault="00364E96" w:rsidP="008F5C4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</w:rPr>
      </w:pPr>
      <w:r w:rsidRPr="00EC62DB">
        <w:rPr>
          <w:rFonts w:ascii="Times New Roman" w:hAnsi="Times New Roman"/>
          <w:b/>
          <w:sz w:val="24"/>
        </w:rPr>
        <w:t>Szczegółowy zakres prac</w:t>
      </w:r>
      <w:r>
        <w:rPr>
          <w:rFonts w:ascii="Times New Roman" w:hAnsi="Times New Roman"/>
          <w:b/>
          <w:sz w:val="24"/>
        </w:rPr>
        <w:t>:</w:t>
      </w:r>
    </w:p>
    <w:p w:rsidR="00364E96" w:rsidRDefault="00364E96" w:rsidP="005A00D5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</w:p>
    <w:p w:rsidR="00364E96" w:rsidRPr="005A00D5" w:rsidRDefault="00364E96" w:rsidP="005A00D5">
      <w:pPr>
        <w:pStyle w:val="ListParagraph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Zadanie</w:t>
      </w:r>
      <w:r w:rsidRPr="005A00D5"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</w:rPr>
        <w:t>:</w:t>
      </w:r>
      <w:r w:rsidRPr="005A00D5">
        <w:rPr>
          <w:rFonts w:ascii="Times New Roman" w:hAnsi="Times New Roman"/>
          <w:sz w:val="24"/>
        </w:rPr>
        <w:t xml:space="preserve"> Ulica Świętokrzyska (na wysokości od Ronda ONZ do ulicy Mikołaja Kopernika)</w:t>
      </w:r>
    </w:p>
    <w:p w:rsidR="00364E96" w:rsidRDefault="00364E96" w:rsidP="005A00D5">
      <w:pPr>
        <w:pStyle w:val="ListParagraph"/>
        <w:ind w:left="360"/>
        <w:jc w:val="both"/>
        <w:rPr>
          <w:rFonts w:ascii="Times New Roman" w:hAnsi="Times New Roman"/>
          <w:sz w:val="24"/>
        </w:rPr>
      </w:pPr>
      <w:r w:rsidRPr="005A00D5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Zadanie</w:t>
      </w:r>
      <w:r w:rsidRPr="005A00D5">
        <w:rPr>
          <w:rFonts w:ascii="Times New Roman" w:hAnsi="Times New Roman"/>
          <w:sz w:val="24"/>
        </w:rPr>
        <w:t xml:space="preserve"> II</w:t>
      </w:r>
      <w:r>
        <w:rPr>
          <w:rFonts w:ascii="Times New Roman" w:hAnsi="Times New Roman"/>
          <w:sz w:val="24"/>
        </w:rPr>
        <w:t xml:space="preserve">: </w:t>
      </w:r>
      <w:r w:rsidRPr="005A00D5">
        <w:rPr>
          <w:rFonts w:ascii="Times New Roman" w:hAnsi="Times New Roman"/>
          <w:sz w:val="24"/>
        </w:rPr>
        <w:t xml:space="preserve">Plac Powstańców Warszawy. </w:t>
      </w:r>
    </w:p>
    <w:p w:rsidR="00364E96" w:rsidRDefault="00364E96" w:rsidP="005A00D5">
      <w:pPr>
        <w:pStyle w:val="ListParagraph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Granice zadań wykazane są w załączniku rysunkowym. </w:t>
      </w:r>
    </w:p>
    <w:p w:rsidR="00364E96" w:rsidRPr="00712B28" w:rsidRDefault="00364E96" w:rsidP="005A00D5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712B28">
        <w:rPr>
          <w:rFonts w:ascii="Times New Roman" w:hAnsi="Times New Roman"/>
          <w:sz w:val="24"/>
          <w:u w:val="single"/>
        </w:rPr>
        <w:t xml:space="preserve">Dla zadania I oraz zadania II zakres prac musi składać się </w:t>
      </w:r>
      <w:r w:rsidRPr="00712B28">
        <w:rPr>
          <w:rFonts w:ascii="Times New Roman" w:hAnsi="Times New Roman"/>
          <w:sz w:val="24"/>
          <w:szCs w:val="24"/>
          <w:u w:val="single"/>
        </w:rPr>
        <w:t>z kolejnych etapów prac:</w:t>
      </w:r>
    </w:p>
    <w:p w:rsidR="00364E96" w:rsidRPr="002B29CF" w:rsidRDefault="00364E96" w:rsidP="007D6F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65C5">
        <w:rPr>
          <w:rFonts w:ascii="Times New Roman" w:hAnsi="Times New Roman"/>
          <w:b/>
          <w:color w:val="000000"/>
          <w:sz w:val="24"/>
        </w:rPr>
        <w:t>Etap</w:t>
      </w:r>
      <w:r w:rsidRPr="005F65C5">
        <w:rPr>
          <w:rFonts w:ascii="Times New Roman" w:hAnsi="Times New Roman"/>
          <w:b/>
          <w:color w:val="000000"/>
          <w:sz w:val="24"/>
          <w:szCs w:val="24"/>
        </w:rPr>
        <w:t xml:space="preserve"> I</w:t>
      </w:r>
      <w:r w:rsidRPr="005F65C5">
        <w:rPr>
          <w:rFonts w:ascii="Times New Roman" w:hAnsi="Times New Roman"/>
          <w:color w:val="000000"/>
          <w:sz w:val="24"/>
          <w:szCs w:val="24"/>
        </w:rPr>
        <w:t xml:space="preserve"> Wykonanie</w:t>
      </w:r>
      <w:r>
        <w:rPr>
          <w:rFonts w:ascii="Times New Roman" w:hAnsi="Times New Roman"/>
          <w:sz w:val="24"/>
          <w:szCs w:val="24"/>
        </w:rPr>
        <w:t xml:space="preserve"> inwentaryzacji</w:t>
      </w:r>
      <w:r w:rsidRPr="002B29CF">
        <w:rPr>
          <w:rFonts w:ascii="Times New Roman" w:hAnsi="Times New Roman"/>
          <w:sz w:val="24"/>
          <w:szCs w:val="24"/>
        </w:rPr>
        <w:t xml:space="preserve"> ter</w:t>
      </w:r>
      <w:r>
        <w:rPr>
          <w:rFonts w:ascii="Times New Roman" w:hAnsi="Times New Roman"/>
          <w:sz w:val="24"/>
          <w:szCs w:val="24"/>
        </w:rPr>
        <w:t>enu;</w:t>
      </w:r>
    </w:p>
    <w:p w:rsidR="00364E96" w:rsidRPr="002B29CF" w:rsidRDefault="00364E96" w:rsidP="007D6F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Etap</w:t>
      </w:r>
      <w:r w:rsidRPr="002B29CF">
        <w:rPr>
          <w:rFonts w:ascii="Times New Roman" w:hAnsi="Times New Roman"/>
          <w:b/>
          <w:sz w:val="24"/>
          <w:szCs w:val="24"/>
        </w:rPr>
        <w:t xml:space="preserve"> II</w:t>
      </w:r>
      <w:r w:rsidRPr="002B29CF">
        <w:rPr>
          <w:rFonts w:ascii="Times New Roman" w:hAnsi="Times New Roman"/>
          <w:sz w:val="24"/>
          <w:szCs w:val="24"/>
        </w:rPr>
        <w:t xml:space="preserve"> Opracowanie projektu ochron</w:t>
      </w:r>
      <w:r>
        <w:rPr>
          <w:rFonts w:ascii="Times New Roman" w:hAnsi="Times New Roman"/>
          <w:sz w:val="24"/>
          <w:szCs w:val="24"/>
        </w:rPr>
        <w:t>y</w:t>
      </w:r>
      <w:r w:rsidRPr="002B29CF">
        <w:rPr>
          <w:rFonts w:ascii="Times New Roman" w:hAnsi="Times New Roman"/>
          <w:sz w:val="24"/>
          <w:szCs w:val="24"/>
        </w:rPr>
        <w:t xml:space="preserve"> infrastruktury podziemnej przed systemami korzeniowymi drzew</w:t>
      </w:r>
      <w:r>
        <w:rPr>
          <w:rFonts w:ascii="Times New Roman" w:hAnsi="Times New Roman"/>
          <w:sz w:val="24"/>
          <w:szCs w:val="24"/>
        </w:rPr>
        <w:t>;</w:t>
      </w:r>
    </w:p>
    <w:p w:rsidR="00364E96" w:rsidRPr="002B29CF" w:rsidRDefault="00364E96" w:rsidP="007D6F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Etap</w:t>
      </w:r>
      <w:r w:rsidRPr="002B29CF">
        <w:rPr>
          <w:rFonts w:ascii="Times New Roman" w:hAnsi="Times New Roman"/>
          <w:b/>
          <w:sz w:val="24"/>
          <w:szCs w:val="24"/>
        </w:rPr>
        <w:t xml:space="preserve"> III</w:t>
      </w:r>
      <w:r w:rsidRPr="002B2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Wykonanie koncepcji wariantowych</w:t>
      </w:r>
      <w:r w:rsidRPr="002B2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zagospodarowania</w:t>
      </w:r>
      <w:r w:rsidRPr="002B29CF">
        <w:rPr>
          <w:rFonts w:ascii="Times New Roman" w:hAnsi="Times New Roman"/>
          <w:sz w:val="24"/>
          <w:szCs w:val="24"/>
        </w:rPr>
        <w:t xml:space="preserve"> ter</w:t>
      </w:r>
      <w:r>
        <w:rPr>
          <w:rFonts w:ascii="Times New Roman" w:hAnsi="Times New Roman"/>
          <w:sz w:val="24"/>
          <w:szCs w:val="24"/>
        </w:rPr>
        <w:t>enu wraz z nasadzeniami drzew i </w:t>
      </w:r>
      <w:r w:rsidRPr="002B29CF">
        <w:rPr>
          <w:rFonts w:ascii="Times New Roman" w:hAnsi="Times New Roman"/>
          <w:sz w:val="24"/>
          <w:szCs w:val="24"/>
        </w:rPr>
        <w:t xml:space="preserve">krzewów w </w:t>
      </w:r>
      <w:r>
        <w:rPr>
          <w:rFonts w:ascii="Times New Roman" w:hAnsi="Times New Roman"/>
          <w:sz w:val="24"/>
          <w:szCs w:val="24"/>
        </w:rPr>
        <w:t>gruncie;</w:t>
      </w:r>
    </w:p>
    <w:p w:rsidR="00364E96" w:rsidRPr="002B29CF" w:rsidRDefault="00364E96" w:rsidP="007D6F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Etap</w:t>
      </w:r>
      <w:r w:rsidRPr="002B29CF">
        <w:rPr>
          <w:rFonts w:ascii="Times New Roman" w:hAnsi="Times New Roman"/>
          <w:b/>
          <w:sz w:val="24"/>
          <w:szCs w:val="24"/>
        </w:rPr>
        <w:t xml:space="preserve"> IV</w:t>
      </w:r>
      <w:r w:rsidRPr="002B2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Wykonanie koncepcji wynikowej</w:t>
      </w:r>
      <w:r w:rsidRPr="002B2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zagospodarowania</w:t>
      </w:r>
      <w:r w:rsidRPr="002B29CF">
        <w:rPr>
          <w:rFonts w:ascii="Times New Roman" w:hAnsi="Times New Roman"/>
          <w:sz w:val="24"/>
          <w:szCs w:val="24"/>
        </w:rPr>
        <w:t xml:space="preserve"> ter</w:t>
      </w:r>
      <w:r>
        <w:rPr>
          <w:rFonts w:ascii="Times New Roman" w:hAnsi="Times New Roman"/>
          <w:sz w:val="24"/>
          <w:szCs w:val="24"/>
        </w:rPr>
        <w:t>enu wraz z nasadzeniami drzew i </w:t>
      </w:r>
      <w:r w:rsidRPr="002B29CF">
        <w:rPr>
          <w:rFonts w:ascii="Times New Roman" w:hAnsi="Times New Roman"/>
          <w:sz w:val="24"/>
          <w:szCs w:val="24"/>
        </w:rPr>
        <w:t xml:space="preserve">krzewów w gruncie uwzględniająca </w:t>
      </w:r>
      <w:r>
        <w:rPr>
          <w:rFonts w:ascii="Times New Roman" w:hAnsi="Times New Roman"/>
          <w:sz w:val="24"/>
          <w:szCs w:val="24"/>
        </w:rPr>
        <w:t>uwagi</w:t>
      </w:r>
      <w:r w:rsidRPr="002B29CF">
        <w:rPr>
          <w:rFonts w:ascii="Times New Roman" w:hAnsi="Times New Roman"/>
          <w:sz w:val="24"/>
          <w:szCs w:val="24"/>
        </w:rPr>
        <w:t xml:space="preserve"> konsultacji</w:t>
      </w:r>
      <w:r>
        <w:rPr>
          <w:rFonts w:ascii="Times New Roman" w:hAnsi="Times New Roman"/>
          <w:sz w:val="24"/>
          <w:szCs w:val="24"/>
        </w:rPr>
        <w:t xml:space="preserve"> społecznych oraz uzgodnienia z </w:t>
      </w:r>
      <w:r w:rsidRPr="002B29CF">
        <w:rPr>
          <w:rFonts w:ascii="Times New Roman" w:hAnsi="Times New Roman"/>
          <w:sz w:val="24"/>
          <w:szCs w:val="24"/>
        </w:rPr>
        <w:t>wymienionymi w opisie pr</w:t>
      </w:r>
      <w:r>
        <w:rPr>
          <w:rFonts w:ascii="Times New Roman" w:hAnsi="Times New Roman"/>
          <w:sz w:val="24"/>
          <w:szCs w:val="24"/>
        </w:rPr>
        <w:t>zedmiotu zamówienia jednostkami;</w:t>
      </w:r>
    </w:p>
    <w:p w:rsidR="00364E96" w:rsidRPr="002B29CF" w:rsidRDefault="00364E96" w:rsidP="007D6F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Etap</w:t>
      </w:r>
      <w:r w:rsidRPr="002B29CF">
        <w:rPr>
          <w:rFonts w:ascii="Times New Roman" w:hAnsi="Times New Roman"/>
          <w:b/>
          <w:sz w:val="24"/>
          <w:szCs w:val="24"/>
        </w:rPr>
        <w:t xml:space="preserve"> V</w:t>
      </w:r>
      <w:r w:rsidRPr="002B2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Opracowanie p</w:t>
      </w:r>
      <w:r w:rsidRPr="002B29CF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>u budowlanego</w:t>
      </w:r>
      <w:r w:rsidRPr="002B29CF">
        <w:rPr>
          <w:rFonts w:ascii="Times New Roman" w:hAnsi="Times New Roman"/>
          <w:sz w:val="24"/>
          <w:szCs w:val="24"/>
        </w:rPr>
        <w:t xml:space="preserve"> i wykonawczy </w:t>
      </w:r>
      <w:r>
        <w:rPr>
          <w:rFonts w:ascii="Times New Roman" w:hAnsi="Times New Roman"/>
          <w:sz w:val="24"/>
          <w:szCs w:val="24"/>
        </w:rPr>
        <w:t>zagospodarowania</w:t>
      </w:r>
      <w:r w:rsidRPr="002B29CF">
        <w:rPr>
          <w:rFonts w:ascii="Times New Roman" w:hAnsi="Times New Roman"/>
          <w:sz w:val="24"/>
          <w:szCs w:val="24"/>
        </w:rPr>
        <w:t xml:space="preserve"> terenu wraz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2B29CF">
        <w:rPr>
          <w:rFonts w:ascii="Times New Roman" w:hAnsi="Times New Roman"/>
          <w:sz w:val="24"/>
          <w:szCs w:val="24"/>
        </w:rPr>
        <w:t>nasadzeniami drzew i krzewów w gruncie</w:t>
      </w:r>
      <w:r>
        <w:rPr>
          <w:rFonts w:ascii="Times New Roman" w:hAnsi="Times New Roman"/>
          <w:sz w:val="24"/>
          <w:szCs w:val="24"/>
        </w:rPr>
        <w:t xml:space="preserve"> oraz nawierzchni dla </w:t>
      </w:r>
      <w:r w:rsidRPr="002B29CF">
        <w:rPr>
          <w:rFonts w:ascii="Times New Roman" w:hAnsi="Times New Roman"/>
          <w:sz w:val="24"/>
          <w:szCs w:val="24"/>
        </w:rPr>
        <w:t>wykonanej koncepcji</w:t>
      </w:r>
      <w:r>
        <w:rPr>
          <w:rFonts w:ascii="Times New Roman" w:hAnsi="Times New Roman"/>
          <w:sz w:val="24"/>
          <w:szCs w:val="24"/>
        </w:rPr>
        <w:t>;</w:t>
      </w:r>
    </w:p>
    <w:p w:rsidR="00364E96" w:rsidRPr="002B29CF" w:rsidRDefault="00364E96" w:rsidP="007D6F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Etap</w:t>
      </w:r>
      <w:r w:rsidRPr="002B29CF">
        <w:rPr>
          <w:rFonts w:ascii="Times New Roman" w:hAnsi="Times New Roman"/>
          <w:b/>
          <w:sz w:val="24"/>
          <w:szCs w:val="24"/>
        </w:rPr>
        <w:t xml:space="preserve"> VI</w:t>
      </w:r>
      <w:r w:rsidRPr="002B2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Opracowanie wytycznych pielęgnacyjnych roślinności.</w:t>
      </w:r>
    </w:p>
    <w:p w:rsidR="00364E96" w:rsidRDefault="00364E96" w:rsidP="00897E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65C5">
        <w:rPr>
          <w:rFonts w:ascii="Times New Roman" w:hAnsi="Times New Roman"/>
          <w:b/>
          <w:sz w:val="24"/>
        </w:rPr>
        <w:t xml:space="preserve">Etap VII </w:t>
      </w:r>
      <w:r w:rsidRPr="005F65C5">
        <w:rPr>
          <w:rFonts w:ascii="Times New Roman" w:hAnsi="Times New Roman"/>
          <w:sz w:val="24"/>
        </w:rPr>
        <w:t xml:space="preserve">Zamknięcie prac projektowych i uzgodnień oraz </w:t>
      </w:r>
      <w:r w:rsidRPr="005F65C5">
        <w:rPr>
          <w:rFonts w:ascii="Times New Roman" w:hAnsi="Times New Roman"/>
          <w:sz w:val="24"/>
          <w:szCs w:val="24"/>
        </w:rPr>
        <w:t>pełnienie przez Wykonawcę nadzoru autorskiego.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4E96" w:rsidRPr="005A00D5" w:rsidRDefault="00364E96" w:rsidP="005A00D5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A00D5">
        <w:rPr>
          <w:rFonts w:ascii="Times New Roman" w:hAnsi="Times New Roman"/>
          <w:sz w:val="24"/>
          <w:szCs w:val="24"/>
          <w:u w:val="single"/>
        </w:rPr>
        <w:t>Opis etapów prac:</w:t>
      </w:r>
    </w:p>
    <w:p w:rsidR="00364E96" w:rsidRPr="001D1A94" w:rsidRDefault="00364E96" w:rsidP="001D1A9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1A94">
        <w:rPr>
          <w:rFonts w:ascii="Times New Roman" w:hAnsi="Times New Roman"/>
          <w:b/>
          <w:bCs/>
          <w:sz w:val="24"/>
          <w:szCs w:val="24"/>
        </w:rPr>
        <w:t xml:space="preserve">Etap 1. </w:t>
      </w:r>
      <w:r w:rsidRPr="001D1A94">
        <w:rPr>
          <w:rFonts w:ascii="Times New Roman" w:hAnsi="Times New Roman"/>
          <w:b/>
          <w:color w:val="000000"/>
          <w:sz w:val="24"/>
          <w:szCs w:val="24"/>
        </w:rPr>
        <w:t>Wykonanie</w:t>
      </w:r>
      <w:r w:rsidRPr="001D1A94">
        <w:rPr>
          <w:rFonts w:ascii="Times New Roman" w:hAnsi="Times New Roman"/>
          <w:b/>
          <w:sz w:val="24"/>
          <w:szCs w:val="24"/>
        </w:rPr>
        <w:t xml:space="preserve"> inwentaryzacji terenu.</w:t>
      </w:r>
    </w:p>
    <w:p w:rsidR="00364E96" w:rsidRPr="00686738" w:rsidRDefault="00364E96" w:rsidP="00686738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34EFD">
        <w:rPr>
          <w:rFonts w:ascii="Times New Roman" w:hAnsi="Times New Roman"/>
          <w:bCs/>
          <w:sz w:val="24"/>
          <w:szCs w:val="24"/>
        </w:rPr>
        <w:t>Przedmiot zamówienia obejmuje przygotowanie inwentaryzacji</w:t>
      </w:r>
      <w:r>
        <w:rPr>
          <w:rFonts w:ascii="Times New Roman" w:hAnsi="Times New Roman"/>
          <w:bCs/>
          <w:sz w:val="24"/>
          <w:szCs w:val="24"/>
        </w:rPr>
        <w:t xml:space="preserve"> zieleni, małej architektury oraz sieci infrastruktury podziemnej </w:t>
      </w:r>
      <w:r w:rsidRPr="00D34EFD">
        <w:rPr>
          <w:rFonts w:ascii="Times New Roman" w:hAnsi="Times New Roman"/>
          <w:bCs/>
          <w:sz w:val="24"/>
          <w:szCs w:val="24"/>
        </w:rPr>
        <w:t xml:space="preserve">wzdłuż ulicy Świętokrzyskiej </w:t>
      </w:r>
      <w:r>
        <w:rPr>
          <w:rFonts w:ascii="Times New Roman" w:hAnsi="Times New Roman"/>
          <w:bCs/>
          <w:sz w:val="24"/>
          <w:szCs w:val="24"/>
        </w:rPr>
        <w:t>na odcinku od </w:t>
      </w:r>
      <w:r w:rsidRPr="00686738">
        <w:rPr>
          <w:rFonts w:ascii="Times New Roman" w:hAnsi="Times New Roman"/>
          <w:bCs/>
          <w:sz w:val="24"/>
          <w:szCs w:val="24"/>
        </w:rPr>
        <w:t>ul.</w:t>
      </w:r>
      <w:r>
        <w:rPr>
          <w:rFonts w:ascii="Times New Roman" w:hAnsi="Times New Roman"/>
          <w:bCs/>
          <w:sz w:val="24"/>
          <w:szCs w:val="24"/>
        </w:rPr>
        <w:t> </w:t>
      </w:r>
      <w:r w:rsidRPr="00686738">
        <w:rPr>
          <w:rFonts w:ascii="Times New Roman" w:hAnsi="Times New Roman"/>
          <w:bCs/>
          <w:sz w:val="24"/>
          <w:szCs w:val="24"/>
        </w:rPr>
        <w:t>Jana Pawła II do ul. Mikołaja Kopernika</w:t>
      </w:r>
      <w:r>
        <w:rPr>
          <w:rFonts w:ascii="Times New Roman" w:hAnsi="Times New Roman"/>
          <w:bCs/>
          <w:sz w:val="24"/>
          <w:szCs w:val="24"/>
        </w:rPr>
        <w:t xml:space="preserve"> (zadanie I)</w:t>
      </w:r>
      <w:r w:rsidRPr="00686738">
        <w:rPr>
          <w:rFonts w:ascii="Times New Roman" w:hAnsi="Times New Roman"/>
          <w:bCs/>
          <w:sz w:val="24"/>
          <w:szCs w:val="24"/>
        </w:rPr>
        <w:t xml:space="preserve"> oraz na terenie</w:t>
      </w:r>
      <w:r>
        <w:rPr>
          <w:rFonts w:ascii="Times New Roman" w:hAnsi="Times New Roman"/>
          <w:bCs/>
          <w:sz w:val="24"/>
          <w:szCs w:val="24"/>
        </w:rPr>
        <w:t xml:space="preserve"> Placu Powstańców Warszawy (zadanie II)</w:t>
      </w:r>
    </w:p>
    <w:p w:rsidR="00364E96" w:rsidRPr="00BE53C4" w:rsidRDefault="00364E96" w:rsidP="008E66E4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Inwentaryzacja gatunków drzew i krzewów (nazwy polskie i łacińskie) zawierająca </w:t>
      </w:r>
      <w:r w:rsidRPr="00BE53C4">
        <w:rPr>
          <w:rFonts w:ascii="Times New Roman" w:hAnsi="Times New Roman"/>
          <w:bCs/>
          <w:color w:val="000000"/>
          <w:sz w:val="24"/>
          <w:szCs w:val="24"/>
        </w:rPr>
        <w:t>spis ilościowy zastanej roślinności.</w:t>
      </w:r>
      <w:r w:rsidRPr="00686738">
        <w:rPr>
          <w:rFonts w:ascii="Times New Roman" w:hAnsi="Times New Roman"/>
          <w:bCs/>
          <w:color w:val="FFD966"/>
          <w:sz w:val="24"/>
          <w:szCs w:val="24"/>
        </w:rPr>
        <w:t xml:space="preserve"> </w:t>
      </w:r>
    </w:p>
    <w:p w:rsidR="00364E96" w:rsidRDefault="00364E96" w:rsidP="005F65C5">
      <w:pPr>
        <w:pStyle w:val="ListParagraph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Inwentaryzacja</w:t>
      </w:r>
      <w:r w:rsidRPr="005F65C5">
        <w:rPr>
          <w:rFonts w:ascii="Times New Roman" w:hAnsi="Times New Roman"/>
          <w:sz w:val="24"/>
          <w:szCs w:val="24"/>
          <w:lang w:eastAsia="pl-PL"/>
        </w:rPr>
        <w:t xml:space="preserve"> drzew przeznaczonych do adaptacji lub do wycinki (wykonana zgodnie z wymogami art. 83 ust. 4 ustawy o ochronie przyrody) będzie określała w szczególności: gatunek, obwód na wys. 130 cm, stan zdrowotny, występujące gatunki chronione lub ich schronienia) Dokumentacja zdjęciowa drzew powinna przedstawiać układ alei, pokrój drzewa i ewentualne elementy charakterystyczne np. dziuple.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64E96" w:rsidRPr="005F65C5" w:rsidRDefault="00364E96" w:rsidP="005F65C5">
      <w:pPr>
        <w:pStyle w:val="ListParagraph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65C5">
        <w:rPr>
          <w:rFonts w:ascii="Times New Roman" w:hAnsi="Times New Roman"/>
          <w:bCs/>
          <w:color w:val="000000"/>
          <w:sz w:val="24"/>
          <w:szCs w:val="24"/>
        </w:rPr>
        <w:t>Wskazanie szacunkowego wieku inwentaryzowanego drzewostanu.</w:t>
      </w:r>
    </w:p>
    <w:p w:rsidR="00364E96" w:rsidRPr="005F65C5" w:rsidRDefault="00364E96" w:rsidP="005F65C5">
      <w:pPr>
        <w:pStyle w:val="ListParagraph"/>
        <w:numPr>
          <w:ilvl w:val="1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65C5">
        <w:rPr>
          <w:rFonts w:ascii="Times New Roman" w:hAnsi="Times New Roman"/>
          <w:sz w:val="24"/>
        </w:rPr>
        <w:t>Inwentaryzacj</w:t>
      </w:r>
      <w:r>
        <w:rPr>
          <w:rFonts w:ascii="Times New Roman" w:hAnsi="Times New Roman"/>
          <w:sz w:val="24"/>
        </w:rPr>
        <w:t>a</w:t>
      </w:r>
      <w:r w:rsidRPr="005F65C5">
        <w:rPr>
          <w:rFonts w:ascii="Times New Roman" w:hAnsi="Times New Roman"/>
          <w:sz w:val="24"/>
        </w:rPr>
        <w:t xml:space="preserve"> powinna być opatrzona załącznikiem graficznym lokalizacji </w:t>
      </w:r>
      <w:r w:rsidRPr="005F65C5">
        <w:rPr>
          <w:rFonts w:ascii="Times New Roman" w:hAnsi="Times New Roman"/>
          <w:bCs/>
          <w:color w:val="000000"/>
          <w:sz w:val="24"/>
          <w:szCs w:val="24"/>
        </w:rPr>
        <w:t>drzew i krzewów na terenie opracowania;</w:t>
      </w:r>
    </w:p>
    <w:p w:rsidR="00364E96" w:rsidRPr="00F952F0" w:rsidRDefault="00364E96" w:rsidP="00F952F0">
      <w:pPr>
        <w:pStyle w:val="ListParagraph"/>
        <w:numPr>
          <w:ilvl w:val="1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23F1">
        <w:rPr>
          <w:rFonts w:ascii="Times New Roman" w:hAnsi="Times New Roman"/>
          <w:sz w:val="24"/>
        </w:rPr>
        <w:t>Inwentaryzacj</w:t>
      </w:r>
      <w:r>
        <w:rPr>
          <w:rFonts w:ascii="Times New Roman" w:hAnsi="Times New Roman"/>
          <w:sz w:val="24"/>
        </w:rPr>
        <w:t>a</w:t>
      </w:r>
      <w:r w:rsidRPr="003F23F1">
        <w:rPr>
          <w:rFonts w:ascii="Times New Roman" w:hAnsi="Times New Roman"/>
          <w:sz w:val="24"/>
        </w:rPr>
        <w:t xml:space="preserve"> powinna być opatrzona załącznikiem graficznym </w:t>
      </w:r>
      <w:r>
        <w:rPr>
          <w:rFonts w:ascii="Times New Roman" w:hAnsi="Times New Roman"/>
          <w:sz w:val="24"/>
        </w:rPr>
        <w:t xml:space="preserve">lokalizacji drzew i krzewów wskazanych do usunięcia ze względu na stan zdrowotny (o ile takie występują). </w:t>
      </w:r>
    </w:p>
    <w:p w:rsidR="00364E96" w:rsidRPr="00D70C33" w:rsidRDefault="00364E96" w:rsidP="0039269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Inwentaryzacja elementów małej architektury na terenie opracowania, w szczególności ławek, koszy na śmieci, stojaków rowerowych, donic na rośliny (inwentaryzacja donic w podziale na ich formę i </w:t>
      </w:r>
      <w:r w:rsidRPr="00D70C33">
        <w:rPr>
          <w:rFonts w:ascii="Times New Roman" w:hAnsi="Times New Roman"/>
          <w:sz w:val="24"/>
        </w:rPr>
        <w:t>materiał z jakiego zostały wykonane).</w:t>
      </w:r>
    </w:p>
    <w:p w:rsidR="00364E96" w:rsidRPr="00D70C33" w:rsidRDefault="00364E96" w:rsidP="00392692">
      <w:pPr>
        <w:pStyle w:val="ListParagraph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D70C33">
        <w:rPr>
          <w:rFonts w:ascii="Times New Roman" w:hAnsi="Times New Roman"/>
          <w:sz w:val="24"/>
        </w:rPr>
        <w:t xml:space="preserve">Wskazanie liczby poszczególnych elementów małej architektury zdatnych do wykorzystania ze względów technicznych do dalszego wykorzystania w terenie (elementy niezniszczone, nie wymagające remontu, odmalowania). </w:t>
      </w:r>
    </w:p>
    <w:p w:rsidR="00364E96" w:rsidRPr="00D70C33" w:rsidRDefault="00364E96" w:rsidP="00392692">
      <w:pPr>
        <w:pStyle w:val="ListParagraph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D70C33">
        <w:rPr>
          <w:rFonts w:ascii="Times New Roman" w:hAnsi="Times New Roman"/>
          <w:sz w:val="24"/>
        </w:rPr>
        <w:t>Wykaz elementów małej architektury niezdatnych do dalszego wykorzystania ze względów technicznych (zniszczenie elementów małej architektury).</w:t>
      </w:r>
    </w:p>
    <w:p w:rsidR="00364E96" w:rsidRPr="00D70C33" w:rsidRDefault="00364E96" w:rsidP="00392692">
      <w:pPr>
        <w:pStyle w:val="ListParagraph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D70C33">
        <w:rPr>
          <w:rFonts w:ascii="Times New Roman" w:hAnsi="Times New Roman"/>
          <w:sz w:val="24"/>
        </w:rPr>
        <w:t>Inwentaryzacja powinna być opat</w:t>
      </w:r>
      <w:r>
        <w:rPr>
          <w:rFonts w:ascii="Times New Roman" w:hAnsi="Times New Roman"/>
          <w:sz w:val="24"/>
        </w:rPr>
        <w:t>rzona załącznikiem graficznym z </w:t>
      </w:r>
      <w:r w:rsidRPr="00D70C33">
        <w:rPr>
          <w:rFonts w:ascii="Times New Roman" w:hAnsi="Times New Roman"/>
          <w:sz w:val="24"/>
        </w:rPr>
        <w:t>naniesionymi zinwentaryzowanymi elementami małej architektury.</w:t>
      </w:r>
    </w:p>
    <w:p w:rsidR="00364E96" w:rsidRPr="00D14276" w:rsidRDefault="00364E96" w:rsidP="00F952F0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</w:rPr>
      </w:pPr>
      <w:r w:rsidRPr="00D14276">
        <w:rPr>
          <w:rFonts w:ascii="Times New Roman" w:hAnsi="Times New Roman"/>
          <w:sz w:val="24"/>
        </w:rPr>
        <w:t xml:space="preserve">Przegląd dokumentacji infrastruktury podziemnej przekazanej Wykonawcy przez Zamawiającego. </w:t>
      </w:r>
    </w:p>
    <w:p w:rsidR="00364E96" w:rsidRDefault="00364E96" w:rsidP="00F952F0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</w:rPr>
      </w:pPr>
      <w:r w:rsidRPr="00F952F0">
        <w:rPr>
          <w:rFonts w:ascii="Times New Roman" w:hAnsi="Times New Roman"/>
          <w:sz w:val="24"/>
        </w:rPr>
        <w:t xml:space="preserve">Aktualizacja </w:t>
      </w:r>
      <w:r>
        <w:rPr>
          <w:rFonts w:ascii="Times New Roman" w:hAnsi="Times New Roman"/>
          <w:sz w:val="24"/>
        </w:rPr>
        <w:t xml:space="preserve">archiwalnej </w:t>
      </w:r>
      <w:r w:rsidRPr="00F952F0">
        <w:rPr>
          <w:rFonts w:ascii="Times New Roman" w:hAnsi="Times New Roman"/>
          <w:sz w:val="24"/>
        </w:rPr>
        <w:t xml:space="preserve">mapy </w:t>
      </w:r>
      <w:r>
        <w:rPr>
          <w:rFonts w:ascii="Times New Roman" w:hAnsi="Times New Roman"/>
          <w:sz w:val="24"/>
        </w:rPr>
        <w:t>do celów projektowych,</w:t>
      </w:r>
      <w:r w:rsidRPr="00F952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którą </w:t>
      </w:r>
      <w:r w:rsidRPr="00F952F0">
        <w:rPr>
          <w:rFonts w:ascii="Times New Roman" w:hAnsi="Times New Roman"/>
          <w:sz w:val="24"/>
        </w:rPr>
        <w:t xml:space="preserve">Zamawiający przekaże </w:t>
      </w:r>
      <w:r>
        <w:rPr>
          <w:rFonts w:ascii="Times New Roman" w:hAnsi="Times New Roman"/>
          <w:sz w:val="24"/>
        </w:rPr>
        <w:t>Wykonawcy</w:t>
      </w:r>
      <w:r w:rsidRPr="00F952F0">
        <w:rPr>
          <w:rFonts w:ascii="Times New Roman" w:hAnsi="Times New Roman"/>
          <w:sz w:val="24"/>
        </w:rPr>
        <w:t xml:space="preserve">. Mapy mogą posłużyć wyłącznie do celu przygotowania projektu będącego przedmiotem Umowy. </w:t>
      </w:r>
    </w:p>
    <w:p w:rsidR="00364E96" w:rsidRPr="00F952F0" w:rsidRDefault="00364E96" w:rsidP="00F952F0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4"/>
        </w:rPr>
      </w:pPr>
      <w:r w:rsidRPr="00F952F0">
        <w:rPr>
          <w:rFonts w:ascii="Times New Roman" w:hAnsi="Times New Roman"/>
          <w:sz w:val="24"/>
        </w:rPr>
        <w:t>Zamawiający zastrzega sobie pr</w:t>
      </w:r>
      <w:r>
        <w:rPr>
          <w:rFonts w:ascii="Times New Roman" w:hAnsi="Times New Roman"/>
          <w:sz w:val="24"/>
        </w:rPr>
        <w:t>awo do udziału w inwentaryzacji.</w:t>
      </w:r>
    </w:p>
    <w:p w:rsidR="00364E96" w:rsidRDefault="00364E96" w:rsidP="008C2EE6">
      <w:pPr>
        <w:pStyle w:val="ListParagraph"/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sz w:val="24"/>
        </w:rPr>
        <w:t xml:space="preserve">6. Dokumentacja prac wykonanych w trakcie Etapu I zostanie przekazana Zamawiającemu wraz z końcem etapu. </w:t>
      </w:r>
    </w:p>
    <w:p w:rsidR="00364E96" w:rsidRPr="00827F0A" w:rsidRDefault="00364E96" w:rsidP="00A16FF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highlight w:val="yellow"/>
        </w:rPr>
      </w:pPr>
    </w:p>
    <w:p w:rsidR="00364E96" w:rsidRPr="00786470" w:rsidRDefault="00364E96" w:rsidP="008E66E4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1F65">
        <w:rPr>
          <w:rFonts w:ascii="Times New Roman" w:hAnsi="Times New Roman"/>
          <w:b/>
          <w:bCs/>
          <w:sz w:val="24"/>
          <w:szCs w:val="24"/>
        </w:rPr>
        <w:t>Etap</w:t>
      </w:r>
      <w:r w:rsidRPr="002C1F65">
        <w:rPr>
          <w:rFonts w:ascii="Times New Roman" w:hAnsi="Times New Roman"/>
          <w:b/>
          <w:sz w:val="24"/>
          <w:szCs w:val="24"/>
        </w:rPr>
        <w:t xml:space="preserve"> II. </w:t>
      </w:r>
      <w:r w:rsidRPr="00490353">
        <w:rPr>
          <w:rFonts w:ascii="Times New Roman" w:hAnsi="Times New Roman"/>
          <w:b/>
          <w:sz w:val="24"/>
          <w:szCs w:val="24"/>
        </w:rPr>
        <w:t>Opracowanie projektu ochrony infrastruktury podziemnej przed systemami korzeniowymi drzew.</w:t>
      </w:r>
      <w:r w:rsidRPr="00490353">
        <w:rPr>
          <w:rFonts w:ascii="Times New Roman" w:hAnsi="Times New Roman"/>
          <w:sz w:val="24"/>
          <w:szCs w:val="24"/>
        </w:rPr>
        <w:t xml:space="preserve"> </w:t>
      </w:r>
    </w:p>
    <w:p w:rsidR="00364E96" w:rsidRPr="00786470" w:rsidRDefault="00364E96" w:rsidP="00DD5879">
      <w:pPr>
        <w:pStyle w:val="ListParagraph"/>
        <w:numPr>
          <w:ilvl w:val="6"/>
          <w:numId w:val="2"/>
        </w:numPr>
        <w:shd w:val="clear" w:color="auto" w:fill="FFFFFF"/>
        <w:autoSpaceDE w:val="0"/>
        <w:autoSpaceDN w:val="0"/>
        <w:spacing w:after="0" w:line="276" w:lineRule="auto"/>
        <w:ind w:left="1134" w:hanging="283"/>
        <w:jc w:val="both"/>
        <w:rPr>
          <w:rFonts w:ascii="Times New Roman" w:hAnsi="Times New Roman"/>
          <w:spacing w:val="-10"/>
          <w:sz w:val="24"/>
          <w:szCs w:val="24"/>
        </w:rPr>
      </w:pPr>
      <w:r w:rsidRPr="00786470">
        <w:rPr>
          <w:rFonts w:ascii="Times New Roman" w:hAnsi="Times New Roman"/>
          <w:spacing w:val="-3"/>
          <w:sz w:val="24"/>
          <w:szCs w:val="24"/>
        </w:rPr>
        <w:t>Wykonawca opracuje projekty techniczne ochrony infrastruktury podziemnej będącej w kolizji z lokalizacją strefy korzeniowej drzew (np. bariery mechaniczne, ekrany korzeniowe)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364E96" w:rsidRPr="00786470" w:rsidRDefault="00364E96" w:rsidP="00122E8E">
      <w:pPr>
        <w:pStyle w:val="ListParagraph"/>
        <w:numPr>
          <w:ilvl w:val="6"/>
          <w:numId w:val="2"/>
        </w:numPr>
        <w:shd w:val="clear" w:color="auto" w:fill="FFFFFF"/>
        <w:autoSpaceDE w:val="0"/>
        <w:autoSpaceDN w:val="0"/>
        <w:spacing w:after="0" w:line="276" w:lineRule="auto"/>
        <w:ind w:left="1134" w:hanging="283"/>
        <w:jc w:val="both"/>
        <w:rPr>
          <w:rFonts w:ascii="Times New Roman" w:hAnsi="Times New Roman"/>
          <w:spacing w:val="-10"/>
          <w:sz w:val="24"/>
          <w:szCs w:val="24"/>
        </w:rPr>
      </w:pPr>
      <w:r w:rsidRPr="00786470">
        <w:rPr>
          <w:rFonts w:ascii="Times New Roman" w:hAnsi="Times New Roman"/>
          <w:spacing w:val="-10"/>
          <w:sz w:val="24"/>
          <w:szCs w:val="24"/>
        </w:rPr>
        <w:t xml:space="preserve">Wykonawca opracuje propozycje punktowych relokacji wybranych fragmentów infrastruktury </w:t>
      </w:r>
      <w:r w:rsidRPr="00F952F0">
        <w:rPr>
          <w:rFonts w:ascii="Times New Roman" w:hAnsi="Times New Roman"/>
          <w:spacing w:val="-10"/>
          <w:sz w:val="24"/>
          <w:szCs w:val="24"/>
        </w:rPr>
        <w:t>podziemnej.</w:t>
      </w:r>
    </w:p>
    <w:p w:rsidR="00364E96" w:rsidRDefault="00364E96" w:rsidP="001349BB">
      <w:pPr>
        <w:pStyle w:val="ListParagraph"/>
        <w:numPr>
          <w:ilvl w:val="6"/>
          <w:numId w:val="2"/>
        </w:numPr>
        <w:shd w:val="clear" w:color="auto" w:fill="FFFFFF"/>
        <w:autoSpaceDE w:val="0"/>
        <w:autoSpaceDN w:val="0"/>
        <w:spacing w:after="0" w:line="276" w:lineRule="auto"/>
        <w:ind w:left="1134" w:hanging="283"/>
        <w:jc w:val="both"/>
        <w:rPr>
          <w:rFonts w:ascii="Times New Roman" w:hAnsi="Times New Roman"/>
          <w:spacing w:val="-10"/>
          <w:sz w:val="24"/>
          <w:szCs w:val="24"/>
        </w:rPr>
      </w:pPr>
      <w:r w:rsidRPr="00786470">
        <w:rPr>
          <w:rFonts w:ascii="Times New Roman" w:hAnsi="Times New Roman"/>
          <w:spacing w:val="-10"/>
          <w:sz w:val="24"/>
          <w:szCs w:val="24"/>
        </w:rPr>
        <w:t>Projekty infrastruktury podziemnej powinny być opracowane dla wszystkich rodzajów infrastruktury podziemnej występującej na terenie opracowania.</w:t>
      </w:r>
    </w:p>
    <w:p w:rsidR="00364E96" w:rsidRPr="001349BB" w:rsidRDefault="00364E96" w:rsidP="001349BB">
      <w:pPr>
        <w:pStyle w:val="ListParagraph"/>
        <w:numPr>
          <w:ilvl w:val="6"/>
          <w:numId w:val="2"/>
        </w:numPr>
        <w:shd w:val="clear" w:color="auto" w:fill="FFFFFF"/>
        <w:autoSpaceDE w:val="0"/>
        <w:autoSpaceDN w:val="0"/>
        <w:spacing w:after="0" w:line="276" w:lineRule="auto"/>
        <w:ind w:left="1134" w:hanging="283"/>
        <w:jc w:val="both"/>
        <w:rPr>
          <w:rFonts w:ascii="Times New Roman" w:hAnsi="Times New Roman"/>
          <w:spacing w:val="-10"/>
          <w:sz w:val="24"/>
          <w:szCs w:val="24"/>
        </w:rPr>
      </w:pPr>
      <w:r w:rsidRPr="001349BB">
        <w:rPr>
          <w:rFonts w:ascii="Times New Roman" w:hAnsi="Times New Roman"/>
          <w:sz w:val="24"/>
        </w:rPr>
        <w:t>Po przedstawieniu projektów technicznych Zamawiającemu, w ciągu 14 dni Zamawiający zorganizuje spotkanie z gestorami sieci infrastruktury podziemnej</w:t>
      </w:r>
      <w:r>
        <w:rPr>
          <w:rFonts w:ascii="Times New Roman" w:hAnsi="Times New Roman"/>
          <w:sz w:val="24"/>
        </w:rPr>
        <w:t>, na którym W</w:t>
      </w:r>
      <w:r w:rsidRPr="001349BB">
        <w:rPr>
          <w:rFonts w:ascii="Times New Roman" w:hAnsi="Times New Roman"/>
          <w:sz w:val="24"/>
        </w:rPr>
        <w:t xml:space="preserve">ykonawca przedstawi opracowane projekty techniczne. </w:t>
      </w:r>
    </w:p>
    <w:p w:rsidR="00364E96" w:rsidRPr="00490353" w:rsidRDefault="00364E96" w:rsidP="00490353">
      <w:pPr>
        <w:pStyle w:val="ListParagraph"/>
        <w:numPr>
          <w:ilvl w:val="6"/>
          <w:numId w:val="2"/>
        </w:numPr>
        <w:shd w:val="clear" w:color="auto" w:fill="FFFFFF"/>
        <w:autoSpaceDE w:val="0"/>
        <w:autoSpaceDN w:val="0"/>
        <w:spacing w:after="0" w:line="276" w:lineRule="auto"/>
        <w:ind w:left="1134" w:hanging="283"/>
        <w:jc w:val="both"/>
        <w:rPr>
          <w:rFonts w:ascii="Times New Roman" w:hAnsi="Times New Roman"/>
          <w:spacing w:val="-10"/>
          <w:sz w:val="24"/>
          <w:szCs w:val="24"/>
        </w:rPr>
      </w:pPr>
      <w:r w:rsidRPr="001349BB">
        <w:rPr>
          <w:rFonts w:ascii="Times New Roman" w:hAnsi="Times New Roman"/>
          <w:sz w:val="24"/>
        </w:rPr>
        <w:t>Wykonawca uwzględni uwagi przedstawione na spotkaniu, a następnie przedstawi je ges</w:t>
      </w:r>
      <w:r>
        <w:rPr>
          <w:rFonts w:ascii="Times New Roman" w:hAnsi="Times New Roman"/>
          <w:sz w:val="24"/>
        </w:rPr>
        <w:t>torom do pisemnego zaopiniowania</w:t>
      </w:r>
      <w:r w:rsidRPr="001349BB">
        <w:rPr>
          <w:rFonts w:ascii="Times New Roman" w:hAnsi="Times New Roman"/>
          <w:sz w:val="24"/>
        </w:rPr>
        <w:t xml:space="preserve">. </w:t>
      </w:r>
    </w:p>
    <w:p w:rsidR="00364E96" w:rsidRPr="00DC4B76" w:rsidRDefault="00364E96" w:rsidP="00F4531E">
      <w:pPr>
        <w:pStyle w:val="ListParagraph"/>
        <w:numPr>
          <w:ilvl w:val="6"/>
          <w:numId w:val="2"/>
        </w:numPr>
        <w:ind w:left="1134" w:hanging="283"/>
        <w:jc w:val="both"/>
        <w:rPr>
          <w:rFonts w:ascii="Times New Roman" w:hAnsi="Times New Roman"/>
          <w:sz w:val="24"/>
        </w:rPr>
      </w:pPr>
      <w:r w:rsidRPr="001349BB">
        <w:rPr>
          <w:rFonts w:ascii="Times New Roman" w:hAnsi="Times New Roman"/>
          <w:sz w:val="24"/>
          <w:szCs w:val="24"/>
          <w:shd w:val="clear" w:color="auto" w:fill="FFFFFF"/>
        </w:rPr>
        <w:t>Wykonawca powinien uwzględniać</w:t>
      </w:r>
      <w:r w:rsidRPr="00BB407E">
        <w:rPr>
          <w:rFonts w:ascii="Times New Roman" w:hAnsi="Times New Roman"/>
          <w:sz w:val="24"/>
          <w:szCs w:val="24"/>
        </w:rPr>
        <w:t xml:space="preserve"> wymagania określone w założeniach programowych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BB407E">
        <w:rPr>
          <w:rFonts w:ascii="Times New Roman" w:hAnsi="Times New Roman"/>
          <w:sz w:val="24"/>
          <w:szCs w:val="24"/>
        </w:rPr>
        <w:t xml:space="preserve"> wa</w:t>
      </w:r>
      <w:r w:rsidRPr="00BB407E">
        <w:rPr>
          <w:rFonts w:ascii="Times New Roman" w:hAnsi="Times New Roman"/>
          <w:spacing w:val="2"/>
          <w:sz w:val="24"/>
          <w:szCs w:val="24"/>
        </w:rPr>
        <w:t xml:space="preserve">runkach technicznych wydanych przez właścicieli urządzeń </w:t>
      </w:r>
      <w:r>
        <w:rPr>
          <w:rFonts w:ascii="Times New Roman" w:hAnsi="Times New Roman"/>
          <w:spacing w:val="2"/>
          <w:sz w:val="24"/>
          <w:szCs w:val="24"/>
        </w:rPr>
        <w:t xml:space="preserve">technicznej </w:t>
      </w:r>
      <w:r w:rsidRPr="00BB407E">
        <w:rPr>
          <w:rFonts w:ascii="Times New Roman" w:hAnsi="Times New Roman"/>
          <w:spacing w:val="2"/>
          <w:sz w:val="24"/>
          <w:szCs w:val="24"/>
        </w:rPr>
        <w:t>infrastruktury</w:t>
      </w:r>
      <w:r>
        <w:rPr>
          <w:rFonts w:ascii="Times New Roman" w:hAnsi="Times New Roman"/>
          <w:spacing w:val="2"/>
          <w:sz w:val="24"/>
          <w:szCs w:val="24"/>
        </w:rPr>
        <w:t xml:space="preserve"> podziemnej</w:t>
      </w:r>
      <w:r w:rsidRPr="00BB407E">
        <w:rPr>
          <w:rFonts w:ascii="Times New Roman" w:hAnsi="Times New Roman"/>
          <w:spacing w:val="-3"/>
          <w:sz w:val="24"/>
          <w:szCs w:val="24"/>
        </w:rPr>
        <w:t>. zgodnie</w:t>
      </w:r>
      <w:r>
        <w:rPr>
          <w:rFonts w:ascii="Times New Roman" w:hAnsi="Times New Roman"/>
          <w:sz w:val="24"/>
        </w:rPr>
        <w:t xml:space="preserve"> R</w:t>
      </w:r>
      <w:r w:rsidRPr="00392692">
        <w:rPr>
          <w:rFonts w:ascii="Times New Roman" w:hAnsi="Times New Roman"/>
          <w:i/>
          <w:sz w:val="24"/>
        </w:rPr>
        <w:t>ozporządzeniem Ministra Transportu i Gospodarki Morskiej z dnia 2 marca 1999 r., Rozdział 5</w:t>
      </w:r>
      <w:r>
        <w:rPr>
          <w:rFonts w:ascii="Times New Roman" w:hAnsi="Times New Roman"/>
          <w:i/>
          <w:sz w:val="24"/>
        </w:rPr>
        <w:t> </w:t>
      </w:r>
      <w:r w:rsidRPr="00392692">
        <w:rPr>
          <w:rFonts w:ascii="Times New Roman" w:hAnsi="Times New Roman"/>
          <w:i/>
          <w:sz w:val="24"/>
        </w:rPr>
        <w:t>Infrastruktura techniczna w pasie drogowym nie związana z drogą</w:t>
      </w:r>
      <w:r>
        <w:rPr>
          <w:rFonts w:ascii="Times New Roman" w:hAnsi="Times New Roman"/>
          <w:sz w:val="24"/>
        </w:rPr>
        <w:t xml:space="preserve"> dotyczy to następujących rodzajów infrastruktury</w:t>
      </w:r>
      <w:r w:rsidRPr="00DC4B76">
        <w:rPr>
          <w:rFonts w:ascii="Times New Roman" w:hAnsi="Times New Roman"/>
          <w:sz w:val="24"/>
        </w:rPr>
        <w:t>:</w:t>
      </w:r>
    </w:p>
    <w:p w:rsidR="00364E96" w:rsidRDefault="00364E96" w:rsidP="00392692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4B76">
        <w:rPr>
          <w:rFonts w:ascii="Times New Roman" w:hAnsi="Times New Roman"/>
          <w:sz w:val="24"/>
        </w:rPr>
        <w:t>linie elektroenergetyczne wysokiego i niskiego napięcia oraz linie telekomunikacyjne,</w:t>
      </w:r>
    </w:p>
    <w:p w:rsidR="00364E96" w:rsidRDefault="00364E96" w:rsidP="00392692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4B76">
        <w:rPr>
          <w:rFonts w:ascii="Times New Roman" w:hAnsi="Times New Roman"/>
          <w:sz w:val="24"/>
        </w:rPr>
        <w:t>przewody kanalizacyjne nie służące do odwo</w:t>
      </w:r>
      <w:r>
        <w:rPr>
          <w:rFonts w:ascii="Times New Roman" w:hAnsi="Times New Roman"/>
          <w:sz w:val="24"/>
        </w:rPr>
        <w:t xml:space="preserve">dnienia drogi, przewody gazowe, </w:t>
      </w:r>
      <w:r w:rsidRPr="00DC4B76">
        <w:rPr>
          <w:rFonts w:ascii="Times New Roman" w:hAnsi="Times New Roman"/>
          <w:sz w:val="24"/>
        </w:rPr>
        <w:t>przewody ciepłownicze przewody wodociągowe,</w:t>
      </w:r>
    </w:p>
    <w:p w:rsidR="00364E96" w:rsidRDefault="00364E96" w:rsidP="00392692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4B76">
        <w:rPr>
          <w:rFonts w:ascii="Times New Roman" w:hAnsi="Times New Roman"/>
          <w:sz w:val="24"/>
        </w:rPr>
        <w:t>urządzenia wodnych melioracji</w:t>
      </w:r>
      <w:r>
        <w:rPr>
          <w:rFonts w:ascii="Times New Roman" w:hAnsi="Times New Roman"/>
          <w:sz w:val="24"/>
        </w:rPr>
        <w:t>,</w:t>
      </w:r>
    </w:p>
    <w:p w:rsidR="00364E96" w:rsidRDefault="00364E96" w:rsidP="00392692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4B76">
        <w:rPr>
          <w:rFonts w:ascii="Times New Roman" w:hAnsi="Times New Roman"/>
          <w:sz w:val="24"/>
        </w:rPr>
        <w:t>urządzenia podziemne specjalnego przeznacz</w:t>
      </w:r>
      <w:r>
        <w:rPr>
          <w:rFonts w:ascii="Times New Roman" w:hAnsi="Times New Roman"/>
          <w:sz w:val="24"/>
        </w:rPr>
        <w:t>enia.</w:t>
      </w:r>
    </w:p>
    <w:p w:rsidR="00364E96" w:rsidRDefault="00364E96" w:rsidP="00392692">
      <w:pPr>
        <w:pStyle w:val="ListParagraph"/>
        <w:numPr>
          <w:ilvl w:val="6"/>
          <w:numId w:val="2"/>
        </w:numPr>
        <w:ind w:left="1134" w:hanging="283"/>
        <w:jc w:val="both"/>
        <w:rPr>
          <w:rFonts w:ascii="Times New Roman" w:hAnsi="Times New Roman"/>
          <w:sz w:val="24"/>
        </w:rPr>
      </w:pPr>
      <w:r w:rsidRPr="00DC4B76">
        <w:rPr>
          <w:rFonts w:ascii="Times New Roman" w:hAnsi="Times New Roman"/>
          <w:sz w:val="24"/>
        </w:rPr>
        <w:t>Obowiązujące minimalne odległości sadzenia drzew od sieci uzbrojenia</w:t>
      </w:r>
      <w:r>
        <w:rPr>
          <w:rFonts w:ascii="Times New Roman" w:hAnsi="Times New Roman"/>
          <w:sz w:val="24"/>
        </w:rPr>
        <w:t xml:space="preserve"> </w:t>
      </w:r>
      <w:r w:rsidRPr="00DC4B76">
        <w:rPr>
          <w:rFonts w:ascii="Times New Roman" w:hAnsi="Times New Roman"/>
          <w:sz w:val="24"/>
        </w:rPr>
        <w:t xml:space="preserve">podziemnego i nadziemnego oparte są o przepisy prawne: </w:t>
      </w:r>
    </w:p>
    <w:p w:rsidR="00364E96" w:rsidRDefault="00364E96" w:rsidP="0039269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4B76">
        <w:rPr>
          <w:rFonts w:ascii="Times New Roman" w:hAnsi="Times New Roman"/>
          <w:sz w:val="24"/>
        </w:rPr>
        <w:t xml:space="preserve">elektro-energetyka norma PN-76/E05125 oraz PN-76/E05100 punkt 23.2, </w:t>
      </w:r>
    </w:p>
    <w:p w:rsidR="00364E96" w:rsidRDefault="00364E96" w:rsidP="0039269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4B76">
        <w:rPr>
          <w:rFonts w:ascii="Times New Roman" w:hAnsi="Times New Roman"/>
          <w:sz w:val="24"/>
        </w:rPr>
        <w:t xml:space="preserve">telekomunikacja Rozp. Min. Łączności z 12.03.1997 (MP Nr 13, poz. 95, zm. MP Nr 32, poz. 373 z 1995 r.), </w:t>
      </w:r>
    </w:p>
    <w:p w:rsidR="00364E96" w:rsidRDefault="00364E96" w:rsidP="0039269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C4B76">
        <w:rPr>
          <w:rFonts w:ascii="Times New Roman" w:hAnsi="Times New Roman"/>
          <w:sz w:val="24"/>
        </w:rPr>
        <w:t xml:space="preserve">gazownictwo </w:t>
      </w:r>
      <w:r>
        <w:rPr>
          <w:rFonts w:ascii="Times New Roman" w:hAnsi="Times New Roman"/>
          <w:sz w:val="24"/>
        </w:rPr>
        <w:t xml:space="preserve">Rozp. Min. Przemysłu i Handlu z </w:t>
      </w:r>
      <w:r w:rsidRPr="00DC4B76">
        <w:rPr>
          <w:rFonts w:ascii="Times New Roman" w:hAnsi="Times New Roman"/>
          <w:sz w:val="24"/>
        </w:rPr>
        <w:t>14.11. 1995 (Dz. U. z 1995 r. Nr 139 poz. 686)</w:t>
      </w:r>
    </w:p>
    <w:p w:rsidR="00364E96" w:rsidRDefault="00364E96" w:rsidP="00F952F0">
      <w:pPr>
        <w:pStyle w:val="ListParagraph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Dokumentacja prac wykonanych w trakcie Etapu II zostanie przekazana Zamawiającemu wraz z końcem etapu.</w:t>
      </w:r>
    </w:p>
    <w:p w:rsidR="00364E96" w:rsidRDefault="00364E96" w:rsidP="00F952F0">
      <w:pPr>
        <w:pStyle w:val="ListParagraph"/>
        <w:spacing w:after="0" w:line="276" w:lineRule="auto"/>
        <w:ind w:left="928"/>
        <w:jc w:val="both"/>
        <w:rPr>
          <w:rFonts w:ascii="Times New Roman" w:hAnsi="Times New Roman"/>
          <w:sz w:val="24"/>
        </w:rPr>
      </w:pPr>
    </w:p>
    <w:p w:rsidR="00364E96" w:rsidRPr="00490353" w:rsidRDefault="00364E96" w:rsidP="0049035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0353">
        <w:rPr>
          <w:rFonts w:ascii="Times New Roman" w:hAnsi="Times New Roman"/>
          <w:b/>
          <w:bCs/>
          <w:sz w:val="24"/>
          <w:szCs w:val="24"/>
        </w:rPr>
        <w:t xml:space="preserve">Etap </w:t>
      </w:r>
      <w:r w:rsidRPr="00490353">
        <w:rPr>
          <w:rFonts w:ascii="Times New Roman" w:hAnsi="Times New Roman"/>
          <w:b/>
          <w:sz w:val="24"/>
          <w:szCs w:val="24"/>
        </w:rPr>
        <w:t xml:space="preserve">III. Wykonanie koncepcji wariantowych </w:t>
      </w:r>
      <w:r>
        <w:rPr>
          <w:rFonts w:ascii="Times New Roman" w:hAnsi="Times New Roman"/>
          <w:b/>
          <w:sz w:val="24"/>
          <w:szCs w:val="24"/>
        </w:rPr>
        <w:t>zagospodarowania terenu wraz z </w:t>
      </w:r>
      <w:r w:rsidRPr="00490353">
        <w:rPr>
          <w:rFonts w:ascii="Times New Roman" w:hAnsi="Times New Roman"/>
          <w:b/>
          <w:sz w:val="24"/>
          <w:szCs w:val="24"/>
        </w:rPr>
        <w:t xml:space="preserve">nasadzeniami drzew i krzewów w </w:t>
      </w:r>
      <w:r>
        <w:rPr>
          <w:rFonts w:ascii="Times New Roman" w:hAnsi="Times New Roman"/>
          <w:b/>
          <w:sz w:val="24"/>
          <w:szCs w:val="24"/>
        </w:rPr>
        <w:t>gruncie</w:t>
      </w:r>
      <w:r w:rsidRPr="00490353">
        <w:rPr>
          <w:rFonts w:ascii="Times New Roman" w:hAnsi="Times New Roman"/>
          <w:b/>
          <w:sz w:val="24"/>
          <w:szCs w:val="24"/>
        </w:rPr>
        <w:t>.</w:t>
      </w:r>
    </w:p>
    <w:p w:rsidR="00364E96" w:rsidRPr="00490353" w:rsidRDefault="00364E96" w:rsidP="00490353">
      <w:pPr>
        <w:pStyle w:val="ListParagraph"/>
        <w:numPr>
          <w:ilvl w:val="6"/>
          <w:numId w:val="3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</w:rPr>
      </w:pPr>
      <w:r w:rsidRPr="00490353">
        <w:rPr>
          <w:rFonts w:ascii="Times New Roman" w:hAnsi="Times New Roman"/>
          <w:bCs/>
          <w:sz w:val="24"/>
          <w:szCs w:val="24"/>
        </w:rPr>
        <w:t xml:space="preserve">Wykonawca przygotuje dwie wariantowe koncepcje zagospodarowania terenu wraz z posadowieniem drzew i krzewów w gruncie. </w:t>
      </w:r>
    </w:p>
    <w:p w:rsidR="00364E96" w:rsidRPr="00490353" w:rsidRDefault="00364E96" w:rsidP="00490353">
      <w:pPr>
        <w:pStyle w:val="ListParagraph"/>
        <w:numPr>
          <w:ilvl w:val="6"/>
          <w:numId w:val="3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</w:rPr>
      </w:pPr>
      <w:r w:rsidRPr="00490353">
        <w:rPr>
          <w:rFonts w:ascii="Times New Roman" w:hAnsi="Times New Roman"/>
          <w:sz w:val="24"/>
        </w:rPr>
        <w:t>Opracowane warianty powinny składać się z części graficznej i tekstowej (opisów).</w:t>
      </w:r>
    </w:p>
    <w:p w:rsidR="00364E96" w:rsidRPr="00490353" w:rsidRDefault="00364E96" w:rsidP="00490353">
      <w:pPr>
        <w:pStyle w:val="ListParagraph"/>
        <w:numPr>
          <w:ilvl w:val="6"/>
          <w:numId w:val="3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</w:rPr>
      </w:pPr>
      <w:r w:rsidRPr="00490353">
        <w:rPr>
          <w:rFonts w:ascii="Times New Roman" w:hAnsi="Times New Roman"/>
          <w:sz w:val="24"/>
        </w:rPr>
        <w:t xml:space="preserve">Część graficzna </w:t>
      </w:r>
      <w:r>
        <w:rPr>
          <w:rFonts w:ascii="Times New Roman" w:hAnsi="Times New Roman"/>
          <w:sz w:val="24"/>
        </w:rPr>
        <w:t>wariantów musi składać</w:t>
      </w:r>
      <w:r w:rsidRPr="00490353">
        <w:rPr>
          <w:rFonts w:ascii="Times New Roman" w:hAnsi="Times New Roman"/>
          <w:sz w:val="24"/>
        </w:rPr>
        <w:t xml:space="preserve"> się z:</w:t>
      </w:r>
    </w:p>
    <w:p w:rsidR="00364E96" w:rsidRPr="00490353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49035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490353">
        <w:rPr>
          <w:rFonts w:ascii="Times New Roman" w:hAnsi="Times New Roman"/>
          <w:sz w:val="24"/>
        </w:rPr>
        <w:t>projekt</w:t>
      </w:r>
      <w:r>
        <w:rPr>
          <w:rFonts w:ascii="Times New Roman" w:hAnsi="Times New Roman"/>
          <w:sz w:val="24"/>
        </w:rPr>
        <w:t>ów</w:t>
      </w:r>
      <w:r w:rsidRPr="00490353">
        <w:rPr>
          <w:rFonts w:ascii="Times New Roman" w:hAnsi="Times New Roman"/>
          <w:sz w:val="24"/>
        </w:rPr>
        <w:t xml:space="preserve"> zagospodarowania terenu (ze wskazaniem proponowanych gatunków</w:t>
      </w:r>
      <w:r>
        <w:rPr>
          <w:rFonts w:ascii="Times New Roman" w:hAnsi="Times New Roman"/>
          <w:sz w:val="24"/>
        </w:rPr>
        <w:t xml:space="preserve"> drzew i </w:t>
      </w:r>
      <w:r w:rsidRPr="00490353">
        <w:rPr>
          <w:rFonts w:ascii="Times New Roman" w:hAnsi="Times New Roman"/>
          <w:sz w:val="24"/>
        </w:rPr>
        <w:t xml:space="preserve">krzewów), </w:t>
      </w:r>
    </w:p>
    <w:p w:rsidR="00364E96" w:rsidRPr="00490353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0353">
        <w:rPr>
          <w:rFonts w:ascii="Times New Roman" w:hAnsi="Times New Roman"/>
          <w:sz w:val="24"/>
        </w:rPr>
        <w:t>przekrojów wybranych lokalizacji (min. 2 przekroje</w:t>
      </w:r>
      <w:r>
        <w:rPr>
          <w:rFonts w:ascii="Times New Roman" w:hAnsi="Times New Roman"/>
          <w:sz w:val="24"/>
        </w:rPr>
        <w:t xml:space="preserve"> dla każdego z wariantów obszaru I i II</w:t>
      </w:r>
      <w:r w:rsidRPr="00490353">
        <w:rPr>
          <w:rFonts w:ascii="Times New Roman" w:hAnsi="Times New Roman"/>
          <w:sz w:val="24"/>
        </w:rPr>
        <w:t xml:space="preserve">), </w:t>
      </w:r>
    </w:p>
    <w:p w:rsidR="00364E96" w:rsidRPr="00490353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0353">
        <w:rPr>
          <w:rFonts w:ascii="Times New Roman" w:hAnsi="Times New Roman"/>
          <w:sz w:val="24"/>
        </w:rPr>
        <w:t>wizualizacji 3D</w:t>
      </w:r>
      <w:r>
        <w:rPr>
          <w:rFonts w:ascii="Times New Roman" w:hAnsi="Times New Roman"/>
          <w:sz w:val="24"/>
        </w:rPr>
        <w:t xml:space="preserve"> dla każdego wariantu obszarów </w:t>
      </w:r>
      <w:r>
        <w:rPr>
          <w:rFonts w:ascii="Times New Roman" w:hAnsi="Times New Roman"/>
          <w:bCs/>
          <w:sz w:val="24"/>
          <w:szCs w:val="24"/>
        </w:rPr>
        <w:t>zadania</w:t>
      </w:r>
      <w:r>
        <w:rPr>
          <w:rFonts w:ascii="Times New Roman" w:hAnsi="Times New Roman"/>
          <w:sz w:val="24"/>
        </w:rPr>
        <w:t xml:space="preserve"> I i II: </w:t>
      </w:r>
      <w:r w:rsidRPr="00490353">
        <w:rPr>
          <w:rFonts w:ascii="Times New Roman" w:hAnsi="Times New Roman"/>
          <w:sz w:val="24"/>
        </w:rPr>
        <w:t xml:space="preserve">co najmniej </w:t>
      </w:r>
      <w:r>
        <w:rPr>
          <w:rFonts w:ascii="Times New Roman" w:hAnsi="Times New Roman"/>
          <w:sz w:val="24"/>
        </w:rPr>
        <w:t>trzech</w:t>
      </w:r>
      <w:r w:rsidRPr="00490353">
        <w:rPr>
          <w:rFonts w:ascii="Times New Roman" w:hAnsi="Times New Roman"/>
          <w:sz w:val="24"/>
        </w:rPr>
        <w:t xml:space="preserve"> widoków </w:t>
      </w:r>
      <w:r>
        <w:rPr>
          <w:rFonts w:ascii="Times New Roman" w:hAnsi="Times New Roman"/>
          <w:sz w:val="24"/>
        </w:rPr>
        <w:t xml:space="preserve">obszaru zadania I oraz co najmniej trzech widoków obszaru </w:t>
      </w:r>
      <w:r>
        <w:rPr>
          <w:rFonts w:ascii="Times New Roman" w:hAnsi="Times New Roman"/>
          <w:bCs/>
          <w:sz w:val="24"/>
          <w:szCs w:val="24"/>
        </w:rPr>
        <w:t>zadania</w:t>
      </w:r>
      <w:r>
        <w:rPr>
          <w:rFonts w:ascii="Times New Roman" w:hAnsi="Times New Roman"/>
          <w:sz w:val="24"/>
        </w:rPr>
        <w:t xml:space="preserve"> II (np. widok dzienny i nocny) oraz dla obszaru I</w:t>
      </w:r>
      <w:r w:rsidRPr="00490353">
        <w:rPr>
          <w:rFonts w:ascii="Times New Roman" w:hAnsi="Times New Roman"/>
          <w:sz w:val="24"/>
        </w:rPr>
        <w:t xml:space="preserve"> co najmniej trzech widoków aranżacji wybranych</w:t>
      </w:r>
      <w:r>
        <w:rPr>
          <w:rFonts w:ascii="Times New Roman" w:hAnsi="Times New Roman"/>
          <w:sz w:val="24"/>
        </w:rPr>
        <w:t xml:space="preserve"> skrzyżowań,</w:t>
      </w:r>
    </w:p>
    <w:p w:rsidR="00364E96" w:rsidRPr="00392692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90353">
        <w:rPr>
          <w:rFonts w:ascii="Times New Roman" w:hAnsi="Times New Roman"/>
          <w:sz w:val="24"/>
        </w:rPr>
        <w:t>wizualizacji wybranych detali.</w:t>
      </w:r>
      <w:r w:rsidRPr="00392692">
        <w:rPr>
          <w:rFonts w:ascii="Times New Roman" w:hAnsi="Times New Roman"/>
          <w:sz w:val="24"/>
        </w:rPr>
        <w:t xml:space="preserve"> </w:t>
      </w:r>
    </w:p>
    <w:p w:rsidR="00364E96" w:rsidRDefault="00364E96" w:rsidP="00490353">
      <w:pPr>
        <w:pStyle w:val="ListParagraph"/>
        <w:numPr>
          <w:ilvl w:val="6"/>
          <w:numId w:val="32"/>
        </w:numPr>
        <w:spacing w:after="0" w:line="276" w:lineRule="auto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Część opisowa </w:t>
      </w:r>
      <w:r w:rsidRPr="00490353">
        <w:rPr>
          <w:rFonts w:ascii="Times New Roman" w:hAnsi="Times New Roman"/>
          <w:sz w:val="24"/>
        </w:rPr>
        <w:t xml:space="preserve">koncepcji </w:t>
      </w:r>
      <w:r>
        <w:rPr>
          <w:rFonts w:ascii="Times New Roman" w:hAnsi="Times New Roman"/>
          <w:sz w:val="24"/>
        </w:rPr>
        <w:t>wariantowych powinna składać się z:</w:t>
      </w:r>
    </w:p>
    <w:p w:rsidR="00364E96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opisów ogólnych koncepcji wariantowych,</w:t>
      </w:r>
    </w:p>
    <w:p w:rsidR="00364E96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wykazu proponowanych gatunków drzew, krzewów czy zbiorowisk roślinnych,</w:t>
      </w:r>
    </w:p>
    <w:p w:rsidR="00364E96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wykazu elementów małej architektury do zainstalowania w ramach danego wariantu </w:t>
      </w:r>
    </w:p>
    <w:p w:rsidR="00364E96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wskazania mocnych i słabych stron proponowanych koncepcji (np. w formie porównania dwóch opracowanych wariantów). </w:t>
      </w:r>
    </w:p>
    <w:p w:rsidR="00364E96" w:rsidRDefault="00364E96" w:rsidP="00490353">
      <w:pPr>
        <w:spacing w:after="0" w:line="276" w:lineRule="auto"/>
        <w:ind w:left="993" w:hanging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5</w:t>
      </w:r>
      <w:r w:rsidRPr="0049035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Dokumentacja prac wykonanych w trakcie Etapu III zostanie przekazana      Zamawiającemu wraz z końcem etapu.</w:t>
      </w:r>
    </w:p>
    <w:p w:rsidR="00364E96" w:rsidRPr="005A3382" w:rsidRDefault="00364E96" w:rsidP="009E64CB">
      <w:pPr>
        <w:spacing w:after="0" w:line="276" w:lineRule="auto"/>
        <w:ind w:left="284"/>
        <w:jc w:val="both"/>
        <w:rPr>
          <w:rFonts w:ascii="Times New Roman" w:hAnsi="Times New Roman"/>
          <w:sz w:val="24"/>
        </w:rPr>
      </w:pPr>
    </w:p>
    <w:p w:rsidR="00364E96" w:rsidRPr="00372CD3" w:rsidRDefault="00364E96" w:rsidP="00372C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0871">
        <w:rPr>
          <w:rFonts w:ascii="Times New Roman" w:hAnsi="Times New Roman"/>
          <w:b/>
          <w:bCs/>
          <w:sz w:val="24"/>
          <w:szCs w:val="24"/>
        </w:rPr>
        <w:t>Etap</w:t>
      </w:r>
      <w:r w:rsidRPr="00EB0871">
        <w:rPr>
          <w:rFonts w:ascii="Times New Roman" w:hAnsi="Times New Roman"/>
          <w:b/>
          <w:sz w:val="24"/>
          <w:szCs w:val="24"/>
        </w:rPr>
        <w:t xml:space="preserve"> </w:t>
      </w:r>
      <w:r w:rsidRPr="00D925B2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A94">
        <w:rPr>
          <w:rFonts w:ascii="Times New Roman" w:hAnsi="Times New Roman"/>
          <w:b/>
          <w:sz w:val="24"/>
          <w:szCs w:val="24"/>
        </w:rPr>
        <w:t>Wykonanie koncepcji wynikowej zagospodarowania ter</w:t>
      </w:r>
      <w:r>
        <w:rPr>
          <w:rFonts w:ascii="Times New Roman" w:hAnsi="Times New Roman"/>
          <w:b/>
          <w:sz w:val="24"/>
          <w:szCs w:val="24"/>
        </w:rPr>
        <w:t>enu wraz z </w:t>
      </w:r>
      <w:r w:rsidRPr="001D1A94">
        <w:rPr>
          <w:rFonts w:ascii="Times New Roman" w:hAnsi="Times New Roman"/>
          <w:b/>
          <w:sz w:val="24"/>
          <w:szCs w:val="24"/>
        </w:rPr>
        <w:t>nasadzeniami drzew i krzewów w gruncie uwzględniająca uwagi konsultacji społecznych oraz uzgodnienia z wymienionymi w opisie przedmiotu zamówienia jednostkami;</w:t>
      </w:r>
    </w:p>
    <w:p w:rsidR="00364E96" w:rsidRPr="009E64CB" w:rsidRDefault="00364E96" w:rsidP="00F26587">
      <w:pPr>
        <w:pStyle w:val="ListParagraph"/>
        <w:numPr>
          <w:ilvl w:val="6"/>
          <w:numId w:val="23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przygotuje finalną koncepcję</w:t>
      </w:r>
      <w:r w:rsidRPr="009E64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zagospodarowania</w:t>
      </w:r>
      <w:r w:rsidRPr="009E64CB">
        <w:rPr>
          <w:rFonts w:ascii="Times New Roman" w:hAnsi="Times New Roman"/>
          <w:sz w:val="24"/>
        </w:rPr>
        <w:t xml:space="preserve"> terenu opracowania wraz z posadowieniem drzew i krzewów w gruncie</w:t>
      </w:r>
      <w:r>
        <w:rPr>
          <w:rFonts w:ascii="Times New Roman" w:hAnsi="Times New Roman"/>
          <w:sz w:val="24"/>
          <w:szCs w:val="24"/>
        </w:rPr>
        <w:t>.</w:t>
      </w:r>
    </w:p>
    <w:p w:rsidR="00364E96" w:rsidRPr="009B4B0B" w:rsidRDefault="00364E96" w:rsidP="00F26587">
      <w:pPr>
        <w:pStyle w:val="ListParagraph"/>
        <w:numPr>
          <w:ilvl w:val="6"/>
          <w:numId w:val="23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Opracowana koncepcja musi składać się z części graficznej i tekstowej </w:t>
      </w:r>
      <w:r w:rsidRPr="009B4B0B">
        <w:rPr>
          <w:rFonts w:ascii="Times New Roman" w:hAnsi="Times New Roman"/>
          <w:sz w:val="24"/>
        </w:rPr>
        <w:t>(opisów).</w:t>
      </w:r>
    </w:p>
    <w:p w:rsidR="00364E96" w:rsidRPr="009B4B0B" w:rsidRDefault="00364E96" w:rsidP="00F26587">
      <w:pPr>
        <w:pStyle w:val="ListParagraph"/>
        <w:numPr>
          <w:ilvl w:val="6"/>
          <w:numId w:val="23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</w:rPr>
      </w:pPr>
      <w:r w:rsidRPr="009B4B0B">
        <w:rPr>
          <w:rFonts w:ascii="Times New Roman" w:hAnsi="Times New Roman"/>
          <w:sz w:val="24"/>
        </w:rPr>
        <w:t xml:space="preserve">Część graficzna koncepcji </w:t>
      </w:r>
      <w:r>
        <w:rPr>
          <w:rFonts w:ascii="Times New Roman" w:hAnsi="Times New Roman"/>
          <w:sz w:val="24"/>
        </w:rPr>
        <w:t>musi</w:t>
      </w:r>
      <w:r w:rsidRPr="009B4B0B">
        <w:rPr>
          <w:rFonts w:ascii="Times New Roman" w:hAnsi="Times New Roman"/>
          <w:sz w:val="24"/>
        </w:rPr>
        <w:t xml:space="preserve"> składać się z:</w:t>
      </w:r>
    </w:p>
    <w:p w:rsidR="00364E96" w:rsidRPr="009B4B0B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9B4B0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9B4B0B">
        <w:rPr>
          <w:rFonts w:ascii="Times New Roman" w:hAnsi="Times New Roman"/>
          <w:sz w:val="24"/>
        </w:rPr>
        <w:t xml:space="preserve">projektu zagospodarowania terenu (ze wskazaniem proponowanych gatunków drzew i krzewów), </w:t>
      </w:r>
    </w:p>
    <w:p w:rsidR="00364E96" w:rsidRPr="009B4B0B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9B4B0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9B4B0B">
        <w:rPr>
          <w:rFonts w:ascii="Times New Roman" w:hAnsi="Times New Roman"/>
          <w:sz w:val="24"/>
        </w:rPr>
        <w:t xml:space="preserve">przekrojów wybranych lokalizacji (min. 2 przekroje), </w:t>
      </w:r>
    </w:p>
    <w:p w:rsidR="00364E96" w:rsidRPr="009B4B0B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-wizualizacji 3D:</w:t>
      </w:r>
      <w:r w:rsidRPr="009B4B0B">
        <w:rPr>
          <w:rFonts w:ascii="Times New Roman" w:hAnsi="Times New Roman"/>
          <w:sz w:val="24"/>
        </w:rPr>
        <w:t xml:space="preserve"> co najmniej </w:t>
      </w:r>
      <w:r>
        <w:rPr>
          <w:rFonts w:ascii="Times New Roman" w:hAnsi="Times New Roman"/>
          <w:sz w:val="24"/>
        </w:rPr>
        <w:t>trzech</w:t>
      </w:r>
      <w:r w:rsidRPr="009B4B0B">
        <w:rPr>
          <w:rFonts w:ascii="Times New Roman" w:hAnsi="Times New Roman"/>
          <w:sz w:val="24"/>
        </w:rPr>
        <w:t xml:space="preserve"> wid</w:t>
      </w:r>
      <w:r>
        <w:rPr>
          <w:rFonts w:ascii="Times New Roman" w:hAnsi="Times New Roman"/>
          <w:sz w:val="24"/>
        </w:rPr>
        <w:t xml:space="preserve">oków dla wymienionych zadań (np. widok dzienny i nocny) oraz dla obszaru zadania I </w:t>
      </w:r>
      <w:r w:rsidRPr="009B4B0B">
        <w:rPr>
          <w:rFonts w:ascii="Times New Roman" w:hAnsi="Times New Roman"/>
          <w:sz w:val="24"/>
        </w:rPr>
        <w:t>co najmniej trzech widoków aranżacji wybranych skrzyżowań</w:t>
      </w:r>
      <w:r>
        <w:rPr>
          <w:rFonts w:ascii="Times New Roman" w:hAnsi="Times New Roman"/>
          <w:sz w:val="24"/>
        </w:rPr>
        <w:t>,</w:t>
      </w:r>
      <w:r w:rsidRPr="009B4B0B">
        <w:rPr>
          <w:rFonts w:ascii="Times New Roman" w:hAnsi="Times New Roman"/>
          <w:sz w:val="24"/>
        </w:rPr>
        <w:t xml:space="preserve"> </w:t>
      </w:r>
    </w:p>
    <w:p w:rsidR="00364E96" w:rsidRPr="009B4B0B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9B4B0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wizualizacji wybranych detali,</w:t>
      </w:r>
    </w:p>
    <w:p w:rsidR="00364E96" w:rsidRPr="009B4B0B" w:rsidRDefault="00364E96" w:rsidP="009B4B0B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9B4B0B">
        <w:rPr>
          <w:rFonts w:ascii="Times New Roman" w:hAnsi="Times New Roman"/>
          <w:sz w:val="24"/>
        </w:rPr>
        <w:t>- schematu komunikacji pieszej i miejsc wypoczynku.</w:t>
      </w:r>
    </w:p>
    <w:p w:rsidR="00364E96" w:rsidRPr="009B4B0B" w:rsidRDefault="00364E96" w:rsidP="00F26587">
      <w:pPr>
        <w:pStyle w:val="ListParagraph"/>
        <w:numPr>
          <w:ilvl w:val="6"/>
          <w:numId w:val="23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</w:rPr>
      </w:pPr>
      <w:r w:rsidRPr="009B4B0B">
        <w:rPr>
          <w:rFonts w:ascii="Times New Roman" w:hAnsi="Times New Roman"/>
          <w:sz w:val="24"/>
        </w:rPr>
        <w:t xml:space="preserve">Część opisowa </w:t>
      </w:r>
      <w:r>
        <w:rPr>
          <w:rFonts w:ascii="Times New Roman" w:hAnsi="Times New Roman"/>
          <w:sz w:val="24"/>
        </w:rPr>
        <w:t>musi</w:t>
      </w:r>
      <w:r w:rsidRPr="009B4B0B">
        <w:rPr>
          <w:rFonts w:ascii="Times New Roman" w:hAnsi="Times New Roman"/>
          <w:sz w:val="24"/>
        </w:rPr>
        <w:t xml:space="preserve"> składać się z:</w:t>
      </w:r>
    </w:p>
    <w:p w:rsidR="00364E96" w:rsidRPr="009B4B0B" w:rsidRDefault="00364E96" w:rsidP="009B4B0B">
      <w:pPr>
        <w:spacing w:after="0" w:line="276" w:lineRule="auto"/>
        <w:ind w:left="284" w:firstLine="709"/>
        <w:jc w:val="both"/>
        <w:rPr>
          <w:rFonts w:ascii="Times New Roman" w:hAnsi="Times New Roman"/>
          <w:sz w:val="24"/>
        </w:rPr>
      </w:pPr>
      <w:r w:rsidRPr="009B4B0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9B4B0B">
        <w:rPr>
          <w:rFonts w:ascii="Times New Roman" w:hAnsi="Times New Roman"/>
          <w:sz w:val="24"/>
        </w:rPr>
        <w:t>opisu ogólnego koncepcji,</w:t>
      </w:r>
    </w:p>
    <w:p w:rsidR="00364E96" w:rsidRDefault="00364E96" w:rsidP="009B4B0B">
      <w:pPr>
        <w:spacing w:after="0" w:line="276" w:lineRule="auto"/>
        <w:ind w:left="1134" w:hanging="141"/>
        <w:jc w:val="both"/>
        <w:rPr>
          <w:rFonts w:ascii="Times New Roman" w:hAnsi="Times New Roman"/>
          <w:sz w:val="24"/>
        </w:rPr>
      </w:pPr>
      <w:r w:rsidRPr="009B4B0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wykazu</w:t>
      </w:r>
      <w:r w:rsidRPr="009B4B0B">
        <w:rPr>
          <w:rFonts w:ascii="Times New Roman" w:hAnsi="Times New Roman"/>
          <w:sz w:val="24"/>
        </w:rPr>
        <w:t xml:space="preserve"> proponowan</w:t>
      </w:r>
      <w:r>
        <w:rPr>
          <w:rFonts w:ascii="Times New Roman" w:hAnsi="Times New Roman"/>
          <w:sz w:val="24"/>
        </w:rPr>
        <w:t>ych gatunków drzew, krzewów czy </w:t>
      </w:r>
      <w:r w:rsidRPr="009B4B0B">
        <w:rPr>
          <w:rFonts w:ascii="Times New Roman" w:hAnsi="Times New Roman"/>
          <w:sz w:val="24"/>
        </w:rPr>
        <w:t>zbiorowisk roślinnych (np. łąk),</w:t>
      </w:r>
    </w:p>
    <w:p w:rsidR="00364E96" w:rsidRPr="009B4B0B" w:rsidRDefault="00364E96" w:rsidP="00D14276">
      <w:pPr>
        <w:spacing w:after="0" w:line="276" w:lineRule="auto"/>
        <w:ind w:left="1134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wykazu obiektów małej infrastruktury</w:t>
      </w:r>
      <w:r w:rsidRPr="009B4B0B">
        <w:rPr>
          <w:rFonts w:ascii="Times New Roman" w:hAnsi="Times New Roman"/>
          <w:sz w:val="24"/>
        </w:rPr>
        <w:t xml:space="preserve"> </w:t>
      </w:r>
    </w:p>
    <w:p w:rsidR="00364E96" w:rsidRDefault="00364E96" w:rsidP="00F44164">
      <w:pPr>
        <w:spacing w:after="0" w:line="276" w:lineRule="auto"/>
        <w:ind w:left="1134" w:hanging="425"/>
        <w:jc w:val="both"/>
        <w:rPr>
          <w:rFonts w:ascii="Times New Roman" w:hAnsi="Times New Roman"/>
          <w:sz w:val="24"/>
        </w:rPr>
      </w:pPr>
      <w:r w:rsidRPr="009B4B0B"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Dokumentacja prac wykonanych w trakcie Etapu IV zostanie przekazana      Zamawiającemu wraz z końcem etapu.</w:t>
      </w:r>
    </w:p>
    <w:p w:rsidR="00364E96" w:rsidRPr="00017835" w:rsidRDefault="00364E96" w:rsidP="00F44164">
      <w:pPr>
        <w:spacing w:after="0" w:line="276" w:lineRule="auto"/>
        <w:ind w:left="1134" w:hanging="425"/>
        <w:jc w:val="both"/>
        <w:rPr>
          <w:rFonts w:ascii="Times New Roman" w:hAnsi="Times New Roman"/>
          <w:sz w:val="24"/>
        </w:rPr>
      </w:pPr>
    </w:p>
    <w:p w:rsidR="00364E96" w:rsidRPr="00846CD0" w:rsidRDefault="00364E96" w:rsidP="00846CD0">
      <w:pPr>
        <w:spacing w:after="0"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46CD0">
        <w:rPr>
          <w:rFonts w:ascii="Times New Roman" w:hAnsi="Times New Roman"/>
          <w:b/>
          <w:bCs/>
          <w:sz w:val="24"/>
          <w:szCs w:val="24"/>
        </w:rPr>
        <w:t>Etap</w:t>
      </w:r>
      <w:r w:rsidRPr="00846CD0">
        <w:rPr>
          <w:rFonts w:ascii="Times New Roman" w:hAnsi="Times New Roman"/>
          <w:b/>
          <w:sz w:val="24"/>
          <w:szCs w:val="24"/>
        </w:rPr>
        <w:t xml:space="preserve"> V. </w:t>
      </w:r>
      <w:r w:rsidRPr="001D1A94">
        <w:rPr>
          <w:rFonts w:ascii="Times New Roman" w:hAnsi="Times New Roman"/>
          <w:b/>
          <w:sz w:val="24"/>
          <w:szCs w:val="24"/>
        </w:rPr>
        <w:t>Opracowanie projektu budowlanego i wykonawczy zagospodarowania terenu wraz z nasadzeniami drzew i krzewów w gruncie oraz nawierzchni dla wykonanej koncepcji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4E96" w:rsidRPr="00ED1218" w:rsidRDefault="00364E96" w:rsidP="0038148E">
      <w:pPr>
        <w:pStyle w:val="ListParagraph"/>
        <w:numPr>
          <w:ilvl w:val="6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Złożona dokumentacja projektowa</w:t>
      </w:r>
      <w:r w:rsidRPr="00ED1218">
        <w:rPr>
          <w:rFonts w:ascii="Times New Roman" w:hAnsi="Times New Roman"/>
          <w:sz w:val="24"/>
        </w:rPr>
        <w:t xml:space="preserve"> musi zawierać:</w:t>
      </w:r>
    </w:p>
    <w:p w:rsidR="00364E96" w:rsidRPr="00ED1218" w:rsidRDefault="00364E96" w:rsidP="0038148E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ED1218">
        <w:rPr>
          <w:rFonts w:ascii="Times New Roman" w:hAnsi="Times New Roman"/>
          <w:sz w:val="24"/>
        </w:rPr>
        <w:t>- część opisową,</w:t>
      </w:r>
    </w:p>
    <w:p w:rsidR="00364E96" w:rsidRPr="00ED1218" w:rsidRDefault="00364E96" w:rsidP="0038148E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ED1218">
        <w:rPr>
          <w:rFonts w:ascii="Times New Roman" w:hAnsi="Times New Roman"/>
          <w:sz w:val="24"/>
        </w:rPr>
        <w:t>- część rysunkową do projektu budowlanego,</w:t>
      </w:r>
    </w:p>
    <w:p w:rsidR="00364E96" w:rsidRPr="00ED1218" w:rsidRDefault="00364E96" w:rsidP="0038148E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ED1218">
        <w:rPr>
          <w:rFonts w:ascii="Times New Roman" w:hAnsi="Times New Roman"/>
          <w:sz w:val="24"/>
        </w:rPr>
        <w:t>- część rysunkową do projektu wykonawczego,</w:t>
      </w:r>
    </w:p>
    <w:p w:rsidR="00364E96" w:rsidRPr="00826B62" w:rsidRDefault="00364E96" w:rsidP="0038148E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ED1218">
        <w:rPr>
          <w:rFonts w:ascii="Times New Roman" w:hAnsi="Times New Roman"/>
          <w:sz w:val="24"/>
        </w:rPr>
        <w:t>- opisy funkcji każdego z projektowanych elementów zieleni,</w:t>
      </w:r>
    </w:p>
    <w:p w:rsidR="00364E96" w:rsidRDefault="00364E96" w:rsidP="005657A5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B62">
        <w:rPr>
          <w:rFonts w:ascii="Times New Roman" w:hAnsi="Times New Roman"/>
          <w:sz w:val="24"/>
        </w:rPr>
        <w:t>opis doboru materiału roślinnego do każdego z ww.</w:t>
      </w:r>
      <w:r>
        <w:rPr>
          <w:rFonts w:ascii="Times New Roman" w:hAnsi="Times New Roman"/>
          <w:sz w:val="24"/>
        </w:rPr>
        <w:t xml:space="preserve"> </w:t>
      </w:r>
      <w:r w:rsidRPr="00826B62">
        <w:rPr>
          <w:rFonts w:ascii="Times New Roman" w:hAnsi="Times New Roman"/>
          <w:sz w:val="24"/>
        </w:rPr>
        <w:t>elementów zieleni</w:t>
      </w:r>
      <w:r>
        <w:rPr>
          <w:rFonts w:ascii="Times New Roman" w:hAnsi="Times New Roman"/>
          <w:sz w:val="24"/>
        </w:rPr>
        <w:t>.</w:t>
      </w:r>
    </w:p>
    <w:p w:rsidR="00364E96" w:rsidRPr="005657A5" w:rsidRDefault="00364E96" w:rsidP="005657A5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opis sposobu prowadzenia nasadzeń, zabezpieczenia sieci podziemnych oraz prowadzenia prac w pobliżu istniejącej zieleni i infrastruktury podziemnej.</w:t>
      </w:r>
    </w:p>
    <w:p w:rsidR="00364E96" w:rsidRPr="0038148E" w:rsidRDefault="00364E96" w:rsidP="00372CD3">
      <w:pPr>
        <w:pStyle w:val="ListParagraph"/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Część rysunkowa </w:t>
      </w:r>
      <w:r w:rsidRPr="00826B62">
        <w:rPr>
          <w:rFonts w:ascii="Times New Roman" w:hAnsi="Times New Roman"/>
          <w:sz w:val="24"/>
        </w:rPr>
        <w:t>do projektu budowlanego</w:t>
      </w:r>
      <w:r>
        <w:rPr>
          <w:rFonts w:ascii="Times New Roman" w:hAnsi="Times New Roman"/>
          <w:sz w:val="24"/>
        </w:rPr>
        <w:t xml:space="preserve"> musi</w:t>
      </w:r>
      <w:r w:rsidRPr="00826B62">
        <w:rPr>
          <w:rFonts w:ascii="Times New Roman" w:hAnsi="Times New Roman"/>
          <w:sz w:val="24"/>
        </w:rPr>
        <w:t xml:space="preserve"> zawierać plan zagospodarowania terenu</w:t>
      </w:r>
      <w:r>
        <w:rPr>
          <w:rFonts w:ascii="Times New Roman" w:hAnsi="Times New Roman"/>
          <w:sz w:val="24"/>
        </w:rPr>
        <w:t xml:space="preserve"> </w:t>
      </w:r>
      <w:r w:rsidRPr="00826B62">
        <w:rPr>
          <w:rFonts w:ascii="Times New Roman" w:hAnsi="Times New Roman"/>
          <w:sz w:val="24"/>
        </w:rPr>
        <w:t>zawierający ogólne przedstawienie elementów zieleni wraz z</w:t>
      </w:r>
      <w:r>
        <w:rPr>
          <w:rFonts w:ascii="Times New Roman" w:hAnsi="Times New Roman"/>
          <w:sz w:val="24"/>
        </w:rPr>
        <w:t xml:space="preserve"> </w:t>
      </w:r>
      <w:r w:rsidRPr="00826B62">
        <w:rPr>
          <w:rFonts w:ascii="Times New Roman" w:hAnsi="Times New Roman"/>
          <w:sz w:val="24"/>
        </w:rPr>
        <w:t>opisem zawierającym dane o rodzajach projektowanych elementów zieleni i</w:t>
      </w:r>
      <w:r>
        <w:rPr>
          <w:rFonts w:ascii="Times New Roman" w:hAnsi="Times New Roman"/>
          <w:sz w:val="24"/>
        </w:rPr>
        <w:t xml:space="preserve"> </w:t>
      </w:r>
      <w:r w:rsidRPr="00826B62">
        <w:rPr>
          <w:rFonts w:ascii="Times New Roman" w:hAnsi="Times New Roman"/>
          <w:sz w:val="24"/>
        </w:rPr>
        <w:t>zastosowanym materiale roślinnym</w:t>
      </w:r>
      <w:r>
        <w:rPr>
          <w:rFonts w:ascii="Times New Roman" w:hAnsi="Times New Roman"/>
          <w:sz w:val="24"/>
        </w:rPr>
        <w:t xml:space="preserve"> </w:t>
      </w:r>
      <w:r w:rsidRPr="00826B62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szczegółowo w projekcie wykonawczym</w:t>
      </w:r>
      <w:r w:rsidRPr="00826B62"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</w:t>
      </w:r>
    </w:p>
    <w:p w:rsidR="00364E96" w:rsidRPr="00372CD3" w:rsidRDefault="00364E96" w:rsidP="00372CD3">
      <w:pPr>
        <w:pStyle w:val="ListParagraph"/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372CD3">
        <w:rPr>
          <w:rFonts w:ascii="Times New Roman" w:hAnsi="Times New Roman"/>
          <w:sz w:val="24"/>
        </w:rPr>
        <w:t xml:space="preserve">Cześć rysunkowa do projektu wykonawczego </w:t>
      </w:r>
      <w:r>
        <w:rPr>
          <w:rFonts w:ascii="Times New Roman" w:hAnsi="Times New Roman"/>
          <w:sz w:val="24"/>
        </w:rPr>
        <w:t>musi</w:t>
      </w:r>
      <w:r w:rsidRPr="00372CD3">
        <w:rPr>
          <w:rFonts w:ascii="Times New Roman" w:hAnsi="Times New Roman"/>
          <w:sz w:val="24"/>
        </w:rPr>
        <w:t xml:space="preserve"> zawierać:</w:t>
      </w:r>
    </w:p>
    <w:p w:rsidR="00364E96" w:rsidRPr="00CA1921" w:rsidRDefault="00364E96" w:rsidP="0038148E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CA1921">
        <w:rPr>
          <w:rFonts w:ascii="Times New Roman" w:hAnsi="Times New Roman"/>
          <w:sz w:val="24"/>
        </w:rPr>
        <w:t>- powtórzony rysunek z projektu budowlanego (plan zagospodarowania terenu);</w:t>
      </w:r>
    </w:p>
    <w:p w:rsidR="00364E96" w:rsidRPr="00CA1921" w:rsidRDefault="00364E96" w:rsidP="00CA1921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CA1921">
        <w:rPr>
          <w:rFonts w:ascii="Times New Roman" w:hAnsi="Times New Roman"/>
          <w:sz w:val="24"/>
        </w:rPr>
        <w:t xml:space="preserve">- zatwierdzone przekroje konstrukcji nawierzchni, </w:t>
      </w:r>
    </w:p>
    <w:p w:rsidR="00364E96" w:rsidRPr="00CA1921" w:rsidRDefault="00364E96" w:rsidP="00CA1921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CA1921">
        <w:rPr>
          <w:rFonts w:ascii="Times New Roman" w:hAnsi="Times New Roman"/>
          <w:sz w:val="24"/>
        </w:rPr>
        <w:t xml:space="preserve">- zatwierdzone projekty dla ochrony infrastruktury podziemnie, </w:t>
      </w:r>
    </w:p>
    <w:p w:rsidR="00364E96" w:rsidRPr="00CA1921" w:rsidRDefault="00364E96" w:rsidP="00CA1921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CA1921">
        <w:rPr>
          <w:rFonts w:ascii="Times New Roman" w:hAnsi="Times New Roman"/>
          <w:sz w:val="24"/>
        </w:rPr>
        <w:t xml:space="preserve">- rozwiązanie wysokościowe dla przyjętych rozwiązań, </w:t>
      </w:r>
    </w:p>
    <w:p w:rsidR="00364E96" w:rsidRPr="00826B62" w:rsidRDefault="00364E96" w:rsidP="0038148E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 w:rsidRPr="00CA1921">
        <w:rPr>
          <w:rFonts w:ascii="Times New Roman" w:hAnsi="Times New Roman"/>
          <w:sz w:val="24"/>
        </w:rPr>
        <w:t>- szczegółowy plan rozmieszczenia zieleni w części dokumentacyjnej</w:t>
      </w:r>
      <w:r w:rsidRPr="00826B62">
        <w:rPr>
          <w:rFonts w:ascii="Times New Roman" w:hAnsi="Times New Roman"/>
          <w:sz w:val="24"/>
        </w:rPr>
        <w:t xml:space="preserve"> dotyczącej zieleni, z podziałem na zieleń: przeznaczoną do usunięcia, zaadaptowania oraz nasadzenia, w odpowiedniej skali,</w:t>
      </w:r>
      <w:r>
        <w:rPr>
          <w:rFonts w:ascii="Times New Roman" w:hAnsi="Times New Roman"/>
          <w:sz w:val="24"/>
        </w:rPr>
        <w:t xml:space="preserve"> </w:t>
      </w:r>
      <w:r w:rsidRPr="00826B62">
        <w:rPr>
          <w:rFonts w:ascii="Times New Roman" w:hAnsi="Times New Roman"/>
          <w:sz w:val="24"/>
        </w:rPr>
        <w:t>pozwalającej na pokazanie detali</w:t>
      </w:r>
      <w:r>
        <w:rPr>
          <w:rFonts w:ascii="Times New Roman" w:hAnsi="Times New Roman"/>
          <w:sz w:val="24"/>
        </w:rPr>
        <w:t xml:space="preserve"> tj. </w:t>
      </w:r>
      <w:r w:rsidRPr="00826B62">
        <w:rPr>
          <w:rFonts w:ascii="Times New Roman" w:hAnsi="Times New Roman"/>
          <w:sz w:val="24"/>
        </w:rPr>
        <w:t>rozmieszczenie projektowanych elementów zieleni wraz z wymiarowaniem;</w:t>
      </w:r>
    </w:p>
    <w:p w:rsidR="00364E96" w:rsidRPr="00826B62" w:rsidRDefault="00364E96" w:rsidP="0038148E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B62">
        <w:rPr>
          <w:rFonts w:ascii="Times New Roman" w:hAnsi="Times New Roman"/>
          <w:sz w:val="24"/>
        </w:rPr>
        <w:t>przekroje charakterystyczne</w:t>
      </w:r>
      <w:r>
        <w:rPr>
          <w:rFonts w:ascii="Times New Roman" w:hAnsi="Times New Roman"/>
          <w:sz w:val="24"/>
        </w:rPr>
        <w:t xml:space="preserve"> </w:t>
      </w:r>
      <w:r w:rsidRPr="00826B62">
        <w:rPr>
          <w:rFonts w:ascii="Times New Roman" w:hAnsi="Times New Roman"/>
          <w:sz w:val="24"/>
        </w:rPr>
        <w:t>obrazujące</w:t>
      </w:r>
      <w:r>
        <w:rPr>
          <w:rFonts w:ascii="Times New Roman" w:hAnsi="Times New Roman"/>
          <w:sz w:val="24"/>
        </w:rPr>
        <w:t xml:space="preserve"> sposób kształtowania zieleni w </w:t>
      </w:r>
      <w:r w:rsidRPr="00826B62">
        <w:rPr>
          <w:rFonts w:ascii="Times New Roman" w:hAnsi="Times New Roman"/>
          <w:sz w:val="24"/>
        </w:rPr>
        <w:t>przestrzeni i dobór gatunkowy;</w:t>
      </w:r>
    </w:p>
    <w:p w:rsidR="00364E96" w:rsidRPr="00826B62" w:rsidRDefault="00364E96" w:rsidP="0038148E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B62">
        <w:rPr>
          <w:rFonts w:ascii="Times New Roman" w:hAnsi="Times New Roman"/>
          <w:sz w:val="24"/>
        </w:rPr>
        <w:t>szczegółowe rozmieszczenie sadzonek</w:t>
      </w:r>
      <w:r>
        <w:rPr>
          <w:rFonts w:ascii="Times New Roman" w:hAnsi="Times New Roman"/>
          <w:sz w:val="24"/>
        </w:rPr>
        <w:t xml:space="preserve"> oraz </w:t>
      </w:r>
      <w:r w:rsidRPr="00826B62">
        <w:rPr>
          <w:rFonts w:ascii="Times New Roman" w:hAnsi="Times New Roman"/>
          <w:sz w:val="24"/>
        </w:rPr>
        <w:t xml:space="preserve">ilość roślin w projektowanej grupie </w:t>
      </w:r>
      <w:r>
        <w:rPr>
          <w:rFonts w:ascii="Times New Roman" w:hAnsi="Times New Roman"/>
          <w:sz w:val="24"/>
        </w:rPr>
        <w:t xml:space="preserve">lub żywopłocie </w:t>
      </w:r>
      <w:r w:rsidRPr="00826B62">
        <w:rPr>
          <w:rFonts w:ascii="Times New Roman" w:hAnsi="Times New Roman"/>
          <w:sz w:val="24"/>
        </w:rPr>
        <w:t>oraz ich ro</w:t>
      </w:r>
      <w:r>
        <w:rPr>
          <w:rFonts w:ascii="Times New Roman" w:hAnsi="Times New Roman"/>
          <w:sz w:val="24"/>
        </w:rPr>
        <w:t>zstawę</w:t>
      </w:r>
      <w:r w:rsidRPr="00826B62">
        <w:rPr>
          <w:rFonts w:ascii="Times New Roman" w:hAnsi="Times New Roman"/>
          <w:sz w:val="24"/>
        </w:rPr>
        <w:t xml:space="preserve"> (detale w odpowiedniej skali</w:t>
      </w:r>
      <w:r>
        <w:rPr>
          <w:rFonts w:ascii="Times New Roman" w:hAnsi="Times New Roman"/>
          <w:sz w:val="24"/>
        </w:rPr>
        <w:t xml:space="preserve"> jeżeli jest taka potrzeba</w:t>
      </w:r>
      <w:r w:rsidRPr="00826B62">
        <w:rPr>
          <w:rFonts w:ascii="Times New Roman" w:hAnsi="Times New Roman"/>
          <w:sz w:val="24"/>
        </w:rPr>
        <w:t>);</w:t>
      </w:r>
    </w:p>
    <w:p w:rsidR="00364E96" w:rsidRPr="00826B62" w:rsidRDefault="00364E96" w:rsidP="0038148E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B62">
        <w:rPr>
          <w:rFonts w:ascii="Times New Roman" w:hAnsi="Times New Roman"/>
          <w:sz w:val="24"/>
        </w:rPr>
        <w:t xml:space="preserve">wymogi ogólne dla poszczególnych gatunków sadzonek: wielkość, warunki glebowe, </w:t>
      </w:r>
    </w:p>
    <w:p w:rsidR="00364E96" w:rsidRDefault="00364E96" w:rsidP="001C3B2C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B62">
        <w:rPr>
          <w:rFonts w:ascii="Times New Roman" w:hAnsi="Times New Roman"/>
          <w:sz w:val="24"/>
        </w:rPr>
        <w:t>szczegółowe opisy dotyczące sposobu wykonania robót dla poszcz</w:t>
      </w:r>
      <w:r>
        <w:rPr>
          <w:rFonts w:ascii="Times New Roman" w:hAnsi="Times New Roman"/>
          <w:sz w:val="24"/>
        </w:rPr>
        <w:t>ególnych elementów zieleni oraz sposób i terminy nasadzeń.</w:t>
      </w:r>
    </w:p>
    <w:p w:rsidR="00364E96" w:rsidRPr="001C3B2C" w:rsidRDefault="00364E96" w:rsidP="001C3B2C">
      <w:pPr>
        <w:spacing w:after="0" w:line="276" w:lineRule="auto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1C3B2C">
        <w:rPr>
          <w:rFonts w:ascii="Times New Roman" w:hAnsi="Times New Roman"/>
          <w:sz w:val="24"/>
        </w:rPr>
        <w:t>Dokumentacja p</w:t>
      </w:r>
      <w:r>
        <w:rPr>
          <w:rFonts w:ascii="Times New Roman" w:hAnsi="Times New Roman"/>
          <w:sz w:val="24"/>
        </w:rPr>
        <w:t xml:space="preserve">rac wykonanych w trakcie Etapu </w:t>
      </w:r>
      <w:r w:rsidRPr="001C3B2C">
        <w:rPr>
          <w:rFonts w:ascii="Times New Roman" w:hAnsi="Times New Roman"/>
          <w:sz w:val="24"/>
        </w:rPr>
        <w:t>V zostanie przekazana      Zamawiającemu wraz z końcem etapu.</w:t>
      </w:r>
    </w:p>
    <w:p w:rsidR="00364E96" w:rsidRDefault="00364E96" w:rsidP="0038148E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</w:p>
    <w:p w:rsidR="00364E96" w:rsidRPr="00B674F7" w:rsidRDefault="00364E96" w:rsidP="00857D6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Etap</w:t>
      </w:r>
      <w:r w:rsidRPr="002B29CF">
        <w:rPr>
          <w:rFonts w:ascii="Times New Roman" w:hAnsi="Times New Roman"/>
          <w:b/>
          <w:sz w:val="24"/>
          <w:szCs w:val="24"/>
        </w:rPr>
        <w:t xml:space="preserve"> VI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A94">
        <w:rPr>
          <w:rFonts w:ascii="Times New Roman" w:hAnsi="Times New Roman"/>
          <w:b/>
          <w:sz w:val="24"/>
        </w:rPr>
        <w:t>Opracowanie wytycznych pielęgnacyjnych roślinności.</w:t>
      </w:r>
    </w:p>
    <w:p w:rsidR="00364E96" w:rsidRPr="00857D67" w:rsidRDefault="00364E96" w:rsidP="00857D67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Wytyczne pielęgnacyjne muszą zawierać:</w:t>
      </w:r>
    </w:p>
    <w:p w:rsidR="00364E96" w:rsidRDefault="00364E96" w:rsidP="00C90B46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CD752C">
        <w:rPr>
          <w:rFonts w:ascii="Times New Roman" w:hAnsi="Times New Roman"/>
          <w:sz w:val="24"/>
        </w:rPr>
        <w:t xml:space="preserve">zasady pielęgnacji w okresie gwarancyjnym i zabiegi pielęgnacyjne dla dalszych etapów eksploatacji (pielęgnacja, nawożenie, </w:t>
      </w:r>
      <w:r>
        <w:rPr>
          <w:rFonts w:ascii="Times New Roman" w:hAnsi="Times New Roman"/>
          <w:sz w:val="24"/>
        </w:rPr>
        <w:t>przycinanie, odchwaszanie itp.),</w:t>
      </w:r>
    </w:p>
    <w:p w:rsidR="00364E96" w:rsidRDefault="00364E96" w:rsidP="00C90B46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6A6378">
        <w:rPr>
          <w:rFonts w:ascii="Times New Roman" w:hAnsi="Times New Roman"/>
          <w:sz w:val="24"/>
        </w:rPr>
        <w:t xml:space="preserve"> harmonogramem rocznym prac pielęgnacyjnych</w:t>
      </w:r>
      <w:r>
        <w:rPr>
          <w:rFonts w:ascii="Times New Roman" w:hAnsi="Times New Roman"/>
          <w:sz w:val="24"/>
        </w:rPr>
        <w:t>,</w:t>
      </w:r>
    </w:p>
    <w:p w:rsidR="00364E96" w:rsidRDefault="00364E96" w:rsidP="006A6378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-zestawienie kosztów utrzymania zieleni.</w:t>
      </w:r>
    </w:p>
    <w:p w:rsidR="00364E96" w:rsidRDefault="00364E96" w:rsidP="006A6378">
      <w:pPr>
        <w:spacing w:after="0" w:line="276" w:lineRule="auto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6A6378">
        <w:rPr>
          <w:rFonts w:ascii="Times New Roman" w:hAnsi="Times New Roman"/>
          <w:sz w:val="24"/>
        </w:rPr>
        <w:t>Dokumentacja prac wykonanych w trakcie Etapu V</w:t>
      </w:r>
      <w:r>
        <w:rPr>
          <w:rFonts w:ascii="Times New Roman" w:hAnsi="Times New Roman"/>
          <w:sz w:val="24"/>
        </w:rPr>
        <w:t>I</w:t>
      </w:r>
      <w:r w:rsidRPr="006A6378">
        <w:rPr>
          <w:rFonts w:ascii="Times New Roman" w:hAnsi="Times New Roman"/>
          <w:sz w:val="24"/>
        </w:rPr>
        <w:t xml:space="preserve"> zostanie przekazana      Zamawiającemu wraz z końcem etapu.</w:t>
      </w:r>
    </w:p>
    <w:p w:rsidR="00364E96" w:rsidRPr="006A6378" w:rsidRDefault="00364E96" w:rsidP="006A6378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364E96" w:rsidRPr="006A6378" w:rsidRDefault="00364E96" w:rsidP="006A63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6378">
        <w:rPr>
          <w:rFonts w:ascii="Times New Roman" w:hAnsi="Times New Roman"/>
          <w:b/>
          <w:sz w:val="24"/>
        </w:rPr>
        <w:t xml:space="preserve">Etap VII Zamknięcie prac projektowych i uzgodnień oraz </w:t>
      </w:r>
      <w:r w:rsidRPr="006A6378">
        <w:rPr>
          <w:rFonts w:ascii="Times New Roman" w:hAnsi="Times New Roman"/>
          <w:b/>
          <w:sz w:val="24"/>
          <w:szCs w:val="24"/>
        </w:rPr>
        <w:t>pełnienie prze</w:t>
      </w:r>
      <w:r>
        <w:rPr>
          <w:rFonts w:ascii="Times New Roman" w:hAnsi="Times New Roman"/>
          <w:b/>
          <w:sz w:val="24"/>
          <w:szCs w:val="24"/>
        </w:rPr>
        <w:t>z Wykonawcę nadzoru autorskiego.</w:t>
      </w:r>
    </w:p>
    <w:p w:rsidR="00364E96" w:rsidRPr="006A6378" w:rsidRDefault="00364E96" w:rsidP="006A6378">
      <w:pPr>
        <w:spacing w:after="0" w:line="276" w:lineRule="auto"/>
        <w:ind w:left="993" w:hanging="426"/>
        <w:jc w:val="both"/>
        <w:rPr>
          <w:rFonts w:ascii="Times New Roman" w:hAnsi="Times New Roman"/>
          <w:sz w:val="24"/>
        </w:rPr>
      </w:pPr>
      <w:r w:rsidRPr="006A6378">
        <w:rPr>
          <w:rFonts w:ascii="Times New Roman" w:hAnsi="Times New Roman"/>
          <w:sz w:val="24"/>
        </w:rPr>
        <w:t>1.  Zamknięci</w:t>
      </w:r>
      <w:r>
        <w:rPr>
          <w:rFonts w:ascii="Times New Roman" w:hAnsi="Times New Roman"/>
          <w:sz w:val="24"/>
        </w:rPr>
        <w:t>e prac projektowych i uzgodnień.</w:t>
      </w:r>
    </w:p>
    <w:p w:rsidR="00364E96" w:rsidRPr="001D1A94" w:rsidRDefault="00364E96" w:rsidP="0035348F">
      <w:p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A6378">
        <w:rPr>
          <w:rFonts w:ascii="Times New Roman" w:hAnsi="Times New Roman"/>
          <w:sz w:val="24"/>
        </w:rPr>
        <w:t xml:space="preserve">2.  </w:t>
      </w:r>
      <w:r w:rsidRPr="006A6378">
        <w:rPr>
          <w:rFonts w:ascii="Times New Roman" w:hAnsi="Times New Roman"/>
          <w:sz w:val="24"/>
          <w:szCs w:val="24"/>
        </w:rPr>
        <w:t>Pełnienie przez Wykonawcę nadzoru autorskiego zgodnie z Ustawą z dnia 7 lipca 1994 r. – Prawo budowlane (tekst jednolity Dz. U. z 2013 r. poz. 1409 z późn. zm.) w czasie robót budowlanych realizowanych na podstawie projektu, o którym mowa w pkt. 1).</w:t>
      </w:r>
    </w:p>
    <w:p w:rsidR="00364E96" w:rsidRPr="00D2623A" w:rsidRDefault="00364E96" w:rsidP="00D2623A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D2623A">
        <w:rPr>
          <w:rFonts w:ascii="Times New Roman" w:hAnsi="Times New Roman"/>
          <w:b/>
          <w:sz w:val="24"/>
        </w:rPr>
        <w:t>Dodatkowe wytyczne projektowe:</w:t>
      </w:r>
    </w:p>
    <w:p w:rsidR="00364E96" w:rsidRPr="008070DC" w:rsidRDefault="00364E96" w:rsidP="008070D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70DC">
        <w:rPr>
          <w:rFonts w:ascii="Times New Roman" w:hAnsi="Times New Roman"/>
          <w:sz w:val="24"/>
        </w:rPr>
        <w:t>W trakcie prac nad etapami III –</w:t>
      </w:r>
      <w:r>
        <w:rPr>
          <w:rFonts w:ascii="Times New Roman" w:hAnsi="Times New Roman"/>
          <w:sz w:val="24"/>
        </w:rPr>
        <w:t xml:space="preserve"> IV, przy ewentualnych zmianach nawierzchni pieszych </w:t>
      </w:r>
      <w:r w:rsidRPr="008070DC">
        <w:rPr>
          <w:rFonts w:ascii="Times New Roman" w:hAnsi="Times New Roman"/>
          <w:sz w:val="24"/>
        </w:rPr>
        <w:t xml:space="preserve">należy uwzględnić </w:t>
      </w:r>
      <w:r w:rsidRPr="008070DC">
        <w:rPr>
          <w:rFonts w:ascii="Times New Roman" w:hAnsi="Times New Roman"/>
          <w:sz w:val="24"/>
          <w:szCs w:val="24"/>
        </w:rPr>
        <w:t>rozwiązania projektowe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0DC">
        <w:rPr>
          <w:rFonts w:ascii="Times New Roman" w:hAnsi="Times New Roman"/>
          <w:sz w:val="24"/>
          <w:szCs w:val="24"/>
        </w:rPr>
        <w:t xml:space="preserve">osób </w:t>
      </w:r>
      <w:r>
        <w:rPr>
          <w:rFonts w:ascii="Times New Roman" w:hAnsi="Times New Roman"/>
          <w:sz w:val="24"/>
          <w:szCs w:val="24"/>
        </w:rPr>
        <w:t>o ograniczonej mobilności</w:t>
      </w:r>
      <w:r w:rsidRPr="008070DC">
        <w:rPr>
          <w:rFonts w:ascii="Times New Roman" w:hAnsi="Times New Roman"/>
          <w:sz w:val="24"/>
          <w:szCs w:val="24"/>
        </w:rPr>
        <w:t xml:space="preserve">. Zaleca się zapoznanie z raportem „Nowa Świętokrzyska. Zagospodarowanie przestrzeni i dostępność architektoniczna” Stowarzyszenia Integracji Stołecznej Komunikacji </w:t>
      </w:r>
      <w:r>
        <w:rPr>
          <w:rFonts w:ascii="Times New Roman" w:hAnsi="Times New Roman"/>
          <w:sz w:val="24"/>
          <w:szCs w:val="24"/>
        </w:rPr>
        <w:t xml:space="preserve">(2015). </w:t>
      </w:r>
      <w:r w:rsidRPr="008070DC">
        <w:rPr>
          <w:rFonts w:ascii="Times New Roman" w:hAnsi="Times New Roman"/>
          <w:sz w:val="24"/>
          <w:szCs w:val="24"/>
        </w:rPr>
        <w:t>Proponowane rozwiązania projektowe n</w:t>
      </w:r>
      <w:r>
        <w:rPr>
          <w:rFonts w:ascii="Times New Roman" w:hAnsi="Times New Roman"/>
          <w:sz w:val="24"/>
          <w:szCs w:val="24"/>
        </w:rPr>
        <w:t>ie mogą stwarzać barier dla osób o ograniczonej mobilności</w:t>
      </w:r>
      <w:r w:rsidRPr="008070DC">
        <w:rPr>
          <w:rFonts w:ascii="Times New Roman" w:hAnsi="Times New Roman"/>
          <w:sz w:val="24"/>
          <w:szCs w:val="24"/>
        </w:rPr>
        <w:t>.</w:t>
      </w:r>
    </w:p>
    <w:p w:rsidR="00364E96" w:rsidRPr="008070DC" w:rsidRDefault="00364E96" w:rsidP="008070DC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70DC">
        <w:rPr>
          <w:rFonts w:ascii="Times New Roman" w:hAnsi="Times New Roman"/>
          <w:sz w:val="24"/>
          <w:szCs w:val="24"/>
        </w:rPr>
        <w:t>Stosowane rośliny nie mogą być roślinami o trujących pędach, liściach czy owocach oraz nie mogą stwarzać poczucia zagrożenia w osobach korzystających z traktów pieszych i rowerowych</w:t>
      </w:r>
      <w:r>
        <w:rPr>
          <w:rFonts w:ascii="Times New Roman" w:hAnsi="Times New Roman"/>
          <w:sz w:val="24"/>
          <w:szCs w:val="24"/>
        </w:rPr>
        <w:t>. Z</w:t>
      </w:r>
      <w:r w:rsidRPr="008070DC">
        <w:rPr>
          <w:rFonts w:ascii="Times New Roman" w:hAnsi="Times New Roman"/>
          <w:sz w:val="24"/>
          <w:szCs w:val="24"/>
        </w:rPr>
        <w:t xml:space="preserve">aleca się stosowanie roślin niewytwarzających kolców lub cierni. </w:t>
      </w:r>
    </w:p>
    <w:p w:rsidR="00364E96" w:rsidRPr="00EF1054" w:rsidRDefault="00364E96" w:rsidP="00EF105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4E96" w:rsidRPr="00ED05F1" w:rsidRDefault="00364E96" w:rsidP="00846CD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</w:t>
      </w:r>
      <w:r w:rsidRPr="00EC62DB">
        <w:rPr>
          <w:rFonts w:ascii="Times New Roman" w:hAnsi="Times New Roman"/>
          <w:b/>
          <w:sz w:val="24"/>
        </w:rPr>
        <w:t>armonogram prac</w:t>
      </w:r>
    </w:p>
    <w:p w:rsidR="00364E96" w:rsidRPr="007D6FBF" w:rsidRDefault="00364E96" w:rsidP="007D6FBF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7D6FBF">
        <w:rPr>
          <w:rFonts w:ascii="Times New Roman" w:hAnsi="Times New Roman"/>
          <w:sz w:val="24"/>
        </w:rPr>
        <w:t>Harmono</w:t>
      </w:r>
      <w:r>
        <w:rPr>
          <w:rFonts w:ascii="Times New Roman" w:hAnsi="Times New Roman"/>
          <w:sz w:val="24"/>
        </w:rPr>
        <w:t>gram realizacji poszczególnych etapów</w:t>
      </w:r>
      <w:r w:rsidRPr="007D6FBF">
        <w:rPr>
          <w:rFonts w:ascii="Times New Roman" w:hAnsi="Times New Roman"/>
          <w:sz w:val="24"/>
        </w:rPr>
        <w:t xml:space="preserve"> zamówienia</w:t>
      </w:r>
      <w:r>
        <w:rPr>
          <w:rFonts w:ascii="Times New Roman" w:hAnsi="Times New Roman"/>
          <w:sz w:val="24"/>
        </w:rPr>
        <w:t xml:space="preserve"> dla zadania I oraz zadania II</w:t>
      </w:r>
      <w:r w:rsidRPr="007D6FBF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990"/>
        <w:gridCol w:w="2830"/>
      </w:tblGrid>
      <w:tr w:rsidR="00364E96" w:rsidRPr="007268C4" w:rsidTr="007268C4">
        <w:trPr>
          <w:trHeight w:val="634"/>
        </w:trPr>
        <w:tc>
          <w:tcPr>
            <w:tcW w:w="1242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b/>
                <w:sz w:val="24"/>
              </w:rPr>
              <w:t>Etap I.</w:t>
            </w:r>
          </w:p>
        </w:tc>
        <w:tc>
          <w:tcPr>
            <w:tcW w:w="499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 xml:space="preserve">Wykonanie inwentaryzacji terenu </w:t>
            </w:r>
          </w:p>
        </w:tc>
        <w:tc>
          <w:tcPr>
            <w:tcW w:w="283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>1 miesiąc po podpisaniu umowy</w:t>
            </w:r>
          </w:p>
        </w:tc>
      </w:tr>
      <w:tr w:rsidR="00364E96" w:rsidRPr="007268C4" w:rsidTr="007268C4">
        <w:tc>
          <w:tcPr>
            <w:tcW w:w="1242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b/>
                <w:sz w:val="24"/>
              </w:rPr>
              <w:t>Etap II</w:t>
            </w:r>
          </w:p>
        </w:tc>
        <w:tc>
          <w:tcPr>
            <w:tcW w:w="499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 xml:space="preserve">Opracowanie projektu ochrona infrastruktury podziemnej przed systemami korzeniowymi drzew </w:t>
            </w:r>
          </w:p>
        </w:tc>
        <w:tc>
          <w:tcPr>
            <w:tcW w:w="283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>1 miesiąc po podpisaniu umowy</w:t>
            </w:r>
          </w:p>
        </w:tc>
      </w:tr>
      <w:tr w:rsidR="00364E96" w:rsidRPr="007268C4" w:rsidTr="007268C4">
        <w:tc>
          <w:tcPr>
            <w:tcW w:w="1242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b/>
                <w:sz w:val="24"/>
              </w:rPr>
              <w:t>Etap III</w:t>
            </w:r>
          </w:p>
        </w:tc>
        <w:tc>
          <w:tcPr>
            <w:tcW w:w="499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 xml:space="preserve">Wykonanie koncepcji wariantowych zagospodarowania terenu wraz z nasadzeniami drzew i krzewów w gruncie </w:t>
            </w:r>
          </w:p>
        </w:tc>
        <w:tc>
          <w:tcPr>
            <w:tcW w:w="283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>2 miesiące po podpisaniu umowy</w:t>
            </w:r>
          </w:p>
        </w:tc>
      </w:tr>
      <w:tr w:rsidR="00364E96" w:rsidRPr="007268C4" w:rsidTr="007268C4">
        <w:tc>
          <w:tcPr>
            <w:tcW w:w="1242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b/>
                <w:sz w:val="24"/>
              </w:rPr>
              <w:t>Etap IV</w:t>
            </w:r>
          </w:p>
        </w:tc>
        <w:tc>
          <w:tcPr>
            <w:tcW w:w="499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 xml:space="preserve">Wykonanie koncepcji zagospodarowania terenu wraz z nasadzeniami drzew i krzewów w gruncie uwzględniającej wnioski z konsultacji społecznych oraz uzgodnienia z wymienionymi w opisie przedmiotu zamówienia jednostkami </w:t>
            </w:r>
          </w:p>
        </w:tc>
        <w:tc>
          <w:tcPr>
            <w:tcW w:w="283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>zakończenie 4 miesięcy po podpisaniu umowy</w:t>
            </w:r>
          </w:p>
        </w:tc>
      </w:tr>
      <w:tr w:rsidR="00364E96" w:rsidRPr="007268C4" w:rsidTr="007268C4">
        <w:tc>
          <w:tcPr>
            <w:tcW w:w="1242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b/>
                <w:sz w:val="24"/>
              </w:rPr>
              <w:t>Etap V</w:t>
            </w:r>
          </w:p>
        </w:tc>
        <w:tc>
          <w:tcPr>
            <w:tcW w:w="499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  <w:szCs w:val="24"/>
              </w:rPr>
              <w:t>Opracowanie projektu budowlanego i wykonawczy zagospodarowania terenu wraz z nasadzeniami drzew i krzewów w gruncie oraz nawierzchni dla wykonanej koncepcji</w:t>
            </w:r>
          </w:p>
        </w:tc>
        <w:tc>
          <w:tcPr>
            <w:tcW w:w="283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>6 miesięcy po podpisaniu umowy</w:t>
            </w:r>
          </w:p>
        </w:tc>
      </w:tr>
      <w:tr w:rsidR="00364E96" w:rsidRPr="007268C4" w:rsidTr="007268C4">
        <w:tc>
          <w:tcPr>
            <w:tcW w:w="1242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b/>
                <w:sz w:val="24"/>
              </w:rPr>
              <w:t>Etap VI</w:t>
            </w:r>
          </w:p>
        </w:tc>
        <w:tc>
          <w:tcPr>
            <w:tcW w:w="499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>Opracowanie wytycznych pielęgnacyjnych roślinności</w:t>
            </w:r>
          </w:p>
        </w:tc>
        <w:tc>
          <w:tcPr>
            <w:tcW w:w="283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>7 miesięcy po podpisaniu umowy</w:t>
            </w:r>
          </w:p>
        </w:tc>
      </w:tr>
      <w:tr w:rsidR="00364E96" w:rsidRPr="007268C4" w:rsidTr="007268C4">
        <w:tc>
          <w:tcPr>
            <w:tcW w:w="1242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C4">
              <w:rPr>
                <w:rFonts w:ascii="Times New Roman" w:hAnsi="Times New Roman"/>
                <w:b/>
                <w:sz w:val="24"/>
              </w:rPr>
              <w:t xml:space="preserve">Etap VII </w:t>
            </w:r>
          </w:p>
        </w:tc>
        <w:tc>
          <w:tcPr>
            <w:tcW w:w="499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 xml:space="preserve">Zamknięcie prac projektowych i uzgodnień oraz </w:t>
            </w:r>
            <w:r w:rsidRPr="007268C4">
              <w:rPr>
                <w:rFonts w:ascii="Times New Roman" w:hAnsi="Times New Roman"/>
                <w:sz w:val="24"/>
                <w:szCs w:val="24"/>
              </w:rPr>
              <w:t>pełnienie przez Wykonawcę nadzoru autorskiego</w:t>
            </w:r>
          </w:p>
        </w:tc>
        <w:tc>
          <w:tcPr>
            <w:tcW w:w="2830" w:type="dxa"/>
          </w:tcPr>
          <w:p w:rsidR="00364E96" w:rsidRPr="007268C4" w:rsidRDefault="00364E96" w:rsidP="007268C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68C4">
              <w:rPr>
                <w:rFonts w:ascii="Times New Roman" w:hAnsi="Times New Roman"/>
                <w:sz w:val="24"/>
              </w:rPr>
              <w:t>7 miesięcy po podpisaniu umowy</w:t>
            </w:r>
          </w:p>
        </w:tc>
      </w:tr>
    </w:tbl>
    <w:p w:rsidR="00364E96" w:rsidRDefault="00364E96" w:rsidP="002E777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364E96" w:rsidRPr="00DA7017" w:rsidRDefault="00364E96" w:rsidP="00650A30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364E96" w:rsidRPr="00DC2E23" w:rsidRDefault="00364E96" w:rsidP="00846CD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</w:rPr>
      </w:pPr>
      <w:r w:rsidRPr="009A081D">
        <w:rPr>
          <w:rFonts w:ascii="Times New Roman" w:hAnsi="Times New Roman"/>
          <w:b/>
          <w:sz w:val="24"/>
        </w:rPr>
        <w:t>Wymagania</w:t>
      </w:r>
      <w:r>
        <w:rPr>
          <w:rFonts w:ascii="Times New Roman" w:hAnsi="Times New Roman"/>
          <w:b/>
          <w:sz w:val="24"/>
        </w:rPr>
        <w:t xml:space="preserve"> w stosunku do Wykonawcy:</w:t>
      </w:r>
    </w:p>
    <w:p w:rsidR="00364E96" w:rsidRPr="009A18BA" w:rsidRDefault="00364E96" w:rsidP="00846CD0">
      <w:pPr>
        <w:numPr>
          <w:ilvl w:val="1"/>
          <w:numId w:val="23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9A18BA">
        <w:rPr>
          <w:rFonts w:ascii="Times New Roman" w:hAnsi="Times New Roman"/>
          <w:b/>
          <w:color w:val="000000"/>
          <w:spacing w:val="-1"/>
          <w:sz w:val="24"/>
          <w:szCs w:val="24"/>
        </w:rPr>
        <w:t>Uzgodnienia projektu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dla zadania I oraz zadania II</w:t>
      </w:r>
      <w:r w:rsidRPr="009A18B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:rsidR="00364E96" w:rsidRPr="00172215" w:rsidRDefault="00364E96" w:rsidP="00172215">
      <w:pPr>
        <w:pStyle w:val="ListParagraph"/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32FCB">
        <w:rPr>
          <w:rFonts w:ascii="Times New Roman" w:hAnsi="Times New Roman"/>
          <w:color w:val="000000"/>
          <w:spacing w:val="-1"/>
          <w:sz w:val="24"/>
          <w:szCs w:val="24"/>
        </w:rPr>
        <w:t>Dokumentacja projektowa powinna zawierać ws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zystkie niezbędne uzgodnienia i </w:t>
      </w:r>
      <w:r w:rsidRPr="00532FCB">
        <w:rPr>
          <w:rFonts w:ascii="Times New Roman" w:hAnsi="Times New Roman"/>
          <w:color w:val="000000"/>
          <w:spacing w:val="-1"/>
          <w:sz w:val="24"/>
          <w:szCs w:val="24"/>
        </w:rPr>
        <w:t>opinie wynikające z przyjętych rozwiązań oraz spełniać wymagania wynikające z przepisów szczególnych.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32FCB">
        <w:rPr>
          <w:rFonts w:ascii="Times New Roman" w:hAnsi="Times New Roman"/>
          <w:sz w:val="24"/>
        </w:rPr>
        <w:t>Niezbędne uzgodnienia:</w:t>
      </w:r>
    </w:p>
    <w:p w:rsidR="00364E96" w:rsidRPr="00B87AA5" w:rsidRDefault="00364E96" w:rsidP="00B87AA5">
      <w:pPr>
        <w:pStyle w:val="ListParagraph"/>
        <w:numPr>
          <w:ilvl w:val="1"/>
          <w:numId w:val="38"/>
        </w:numPr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72215">
        <w:rPr>
          <w:rFonts w:ascii="Times New Roman" w:hAnsi="Times New Roman"/>
          <w:color w:val="000000"/>
          <w:spacing w:val="-1"/>
          <w:sz w:val="24"/>
          <w:szCs w:val="24"/>
        </w:rPr>
        <w:t>Uzgodnienie projektu gospodarki zielenią z zarządcą (zarządcami) zieleni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w tym z </w:t>
      </w:r>
      <w:r w:rsidRPr="00A74360">
        <w:rPr>
          <w:rFonts w:ascii="Times New Roman" w:hAnsi="Times New Roman"/>
          <w:color w:val="000000"/>
          <w:spacing w:val="-1"/>
          <w:sz w:val="24"/>
          <w:szCs w:val="24"/>
        </w:rPr>
        <w:t>Pełnomocnik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iem </w:t>
      </w:r>
      <w:r w:rsidRPr="00A74360">
        <w:rPr>
          <w:rFonts w:ascii="Times New Roman" w:hAnsi="Times New Roman"/>
          <w:color w:val="000000"/>
          <w:spacing w:val="-1"/>
          <w:sz w:val="24"/>
          <w:szCs w:val="24"/>
        </w:rPr>
        <w:t>Prezyden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ta m. st. Warszawy ds. zieleni,</w:t>
      </w:r>
    </w:p>
    <w:p w:rsidR="00364E96" w:rsidRPr="00172215" w:rsidRDefault="00364E96" w:rsidP="00172215">
      <w:pPr>
        <w:pStyle w:val="ListParagraph"/>
        <w:numPr>
          <w:ilvl w:val="1"/>
          <w:numId w:val="38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72215">
        <w:rPr>
          <w:rFonts w:ascii="Times New Roman" w:hAnsi="Times New Roman"/>
          <w:color w:val="000000"/>
          <w:spacing w:val="-1"/>
          <w:sz w:val="24"/>
          <w:szCs w:val="24"/>
        </w:rPr>
        <w:t>Uzyskanie opinii do planowanych przesadzeń, wycinek i nasadzeń zieleni od właściciela terenu oraz organu zarządzającego zielenią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364E96" w:rsidRDefault="00364E96" w:rsidP="00172215">
      <w:pPr>
        <w:pStyle w:val="ListParagraph"/>
        <w:numPr>
          <w:ilvl w:val="1"/>
          <w:numId w:val="38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72215">
        <w:rPr>
          <w:rFonts w:ascii="Times New Roman" w:hAnsi="Times New Roman"/>
          <w:spacing w:val="-1"/>
          <w:sz w:val="24"/>
          <w:szCs w:val="24"/>
        </w:rPr>
        <w:t>Uzgodnienie projektu nasadzeń drzew i krzewów z gestorami sieci infrastruktury podziemnej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:rsidR="00364E96" w:rsidRDefault="00364E96" w:rsidP="00172215">
      <w:pPr>
        <w:pStyle w:val="ListParagraph"/>
        <w:numPr>
          <w:ilvl w:val="1"/>
          <w:numId w:val="38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72215">
        <w:rPr>
          <w:rFonts w:ascii="Times New Roman" w:hAnsi="Times New Roman"/>
          <w:spacing w:val="-1"/>
          <w:sz w:val="24"/>
          <w:szCs w:val="24"/>
        </w:rPr>
        <w:t>Uzgodnienie koncepcji wariantowych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2215">
        <w:rPr>
          <w:rFonts w:ascii="Times New Roman" w:hAnsi="Times New Roman"/>
          <w:spacing w:val="-1"/>
          <w:sz w:val="24"/>
          <w:szCs w:val="24"/>
        </w:rPr>
        <w:t xml:space="preserve">opracowanych na cele konsultacji społecznych oraz koncepcji wynikowej z Wydziałem Estetyki </w:t>
      </w:r>
      <w:r>
        <w:rPr>
          <w:rFonts w:ascii="Times New Roman" w:hAnsi="Times New Roman"/>
          <w:spacing w:val="-1"/>
          <w:sz w:val="24"/>
          <w:szCs w:val="24"/>
        </w:rPr>
        <w:t>Przestrzeni Publicznej,</w:t>
      </w:r>
    </w:p>
    <w:p w:rsidR="00364E96" w:rsidRDefault="00364E96" w:rsidP="00172215">
      <w:pPr>
        <w:pStyle w:val="ListParagraph"/>
        <w:numPr>
          <w:ilvl w:val="1"/>
          <w:numId w:val="38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Uzgodnienie koncepcji z </w:t>
      </w:r>
      <w:r w:rsidRPr="00A74360">
        <w:rPr>
          <w:rFonts w:ascii="Times New Roman" w:hAnsi="Times New Roman"/>
          <w:color w:val="000000"/>
          <w:spacing w:val="-1"/>
          <w:sz w:val="24"/>
          <w:szCs w:val="24"/>
        </w:rPr>
        <w:t>Biur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em</w:t>
      </w:r>
      <w:r w:rsidRPr="00A74360">
        <w:rPr>
          <w:rFonts w:ascii="Times New Roman" w:hAnsi="Times New Roman"/>
          <w:color w:val="000000"/>
          <w:spacing w:val="-1"/>
          <w:sz w:val="24"/>
          <w:szCs w:val="24"/>
        </w:rPr>
        <w:t xml:space="preserve"> Stołecznego Konserwatora Zabytków (jeśli potrzebne)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364E96" w:rsidRPr="00172215" w:rsidRDefault="00364E96" w:rsidP="00172215">
      <w:pPr>
        <w:pStyle w:val="ListParagraph"/>
        <w:numPr>
          <w:ilvl w:val="1"/>
          <w:numId w:val="38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72215">
        <w:rPr>
          <w:rFonts w:ascii="Times New Roman" w:hAnsi="Times New Roman"/>
          <w:color w:val="000000"/>
          <w:spacing w:val="-1"/>
          <w:sz w:val="24"/>
          <w:szCs w:val="24"/>
        </w:rPr>
        <w:t>Uzgodnienie przekrojów oraz konstrukcji nawierzchni z zarządcą drogi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364E96" w:rsidRDefault="00364E96" w:rsidP="00172215">
      <w:pPr>
        <w:pStyle w:val="ListParagraph"/>
        <w:numPr>
          <w:ilvl w:val="1"/>
          <w:numId w:val="38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72215">
        <w:rPr>
          <w:rFonts w:ascii="Times New Roman" w:hAnsi="Times New Roman"/>
          <w:spacing w:val="-1"/>
          <w:sz w:val="24"/>
          <w:szCs w:val="24"/>
        </w:rPr>
        <w:t>Uzgodnienie projektu oświetlenia pasa pieszego lub szaty roślinnej (jeśli dotyczy)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:rsidR="00364E96" w:rsidRDefault="00364E96" w:rsidP="00172215">
      <w:pPr>
        <w:pStyle w:val="ListParagraph"/>
        <w:numPr>
          <w:ilvl w:val="1"/>
          <w:numId w:val="38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72215">
        <w:rPr>
          <w:rFonts w:ascii="Times New Roman" w:hAnsi="Times New Roman"/>
          <w:spacing w:val="-1"/>
          <w:sz w:val="24"/>
          <w:szCs w:val="24"/>
        </w:rPr>
        <w:t>Przygotowanie i uzgodnienie projektów innych branż (</w:t>
      </w:r>
      <w:r w:rsidRPr="00172215">
        <w:rPr>
          <w:rFonts w:ascii="Times New Roman" w:hAnsi="Times New Roman"/>
          <w:sz w:val="24"/>
          <w:szCs w:val="24"/>
        </w:rPr>
        <w:t>jeżeli w toku prac okaże się, że jest</w:t>
      </w:r>
      <w:r w:rsidRPr="00172215">
        <w:rPr>
          <w:rFonts w:ascii="Times New Roman" w:hAnsi="Times New Roman"/>
          <w:spacing w:val="-1"/>
          <w:sz w:val="24"/>
          <w:szCs w:val="24"/>
        </w:rPr>
        <w:t xml:space="preserve"> taka potrzeba).</w:t>
      </w:r>
    </w:p>
    <w:p w:rsidR="00364E96" w:rsidRDefault="00364E96" w:rsidP="00172215">
      <w:pPr>
        <w:pStyle w:val="ListParagraph"/>
        <w:numPr>
          <w:ilvl w:val="1"/>
          <w:numId w:val="38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Uzgodnienie ZUD dla projektowanych elementów podziemnych</w:t>
      </w:r>
    </w:p>
    <w:p w:rsidR="00364E96" w:rsidRPr="00B87AA5" w:rsidRDefault="00364E96" w:rsidP="00B87AA5">
      <w:pPr>
        <w:pStyle w:val="ListParagraph"/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87AA5">
        <w:rPr>
          <w:rFonts w:ascii="Times New Roman" w:hAnsi="Times New Roman"/>
          <w:sz w:val="24"/>
          <w:szCs w:val="24"/>
        </w:rPr>
        <w:t>Dokonanie przez Wykonawcę skutecznego zgłoszenia robót albo uzyskanie prawomocnego pozwolenia na budowę, jeżeli w toku prac okaże się, że jest ono wymagane.</w:t>
      </w:r>
    </w:p>
    <w:p w:rsidR="00364E96" w:rsidRDefault="00364E96" w:rsidP="00B87AA5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2A7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</w:t>
      </w:r>
      <w:r w:rsidRPr="00A02A77">
        <w:rPr>
          <w:rFonts w:ascii="Times New Roman" w:hAnsi="Times New Roman"/>
          <w:sz w:val="24"/>
          <w:szCs w:val="24"/>
        </w:rPr>
        <w:t xml:space="preserve"> przekaże uwagi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Pr="00A02A77">
        <w:rPr>
          <w:rFonts w:ascii="Times New Roman" w:hAnsi="Times New Roman"/>
          <w:sz w:val="24"/>
          <w:szCs w:val="24"/>
        </w:rPr>
        <w:t xml:space="preserve">w ciągu 7 dni kalendarzowych, </w:t>
      </w:r>
      <w:r>
        <w:rPr>
          <w:rFonts w:ascii="Times New Roman" w:hAnsi="Times New Roman"/>
          <w:sz w:val="24"/>
          <w:szCs w:val="24"/>
        </w:rPr>
        <w:t>po złożeniu każdego z etapów prac. N</w:t>
      </w:r>
      <w:r w:rsidRPr="00A02A77">
        <w:rPr>
          <w:rFonts w:ascii="Times New Roman" w:hAnsi="Times New Roman"/>
          <w:sz w:val="24"/>
          <w:szCs w:val="24"/>
        </w:rPr>
        <w:t xml:space="preserve">astępnie </w:t>
      </w:r>
      <w:r>
        <w:rPr>
          <w:rFonts w:ascii="Times New Roman" w:hAnsi="Times New Roman"/>
          <w:sz w:val="24"/>
          <w:szCs w:val="24"/>
        </w:rPr>
        <w:t>Wykonawca w ciągu kolejnych 7 dni kalendarzowych złoży wersję przedmiotu zamówienia uwzględniającą uwagi Zamawiającego do opublikowania oraz do wykorzystania na spotkaniach informacyjnych.</w:t>
      </w:r>
    </w:p>
    <w:p w:rsidR="00364E96" w:rsidRDefault="00364E96" w:rsidP="00055C88">
      <w:pPr>
        <w:pStyle w:val="ListParagraph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364E96" w:rsidRPr="00155779" w:rsidRDefault="00364E96" w:rsidP="00B87AA5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 w:rsidRPr="00155779">
        <w:rPr>
          <w:rFonts w:ascii="Times New Roman" w:hAnsi="Times New Roman"/>
          <w:b/>
          <w:sz w:val="24"/>
        </w:rPr>
        <w:t>Wymogi ogólne dotyczące udziału w konsultacjach społecznych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dla zadania I oraz zadania II</w:t>
      </w:r>
      <w:r w:rsidRPr="009A18B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:rsidR="00364E96" w:rsidRDefault="00364E96" w:rsidP="00B87AA5">
      <w:pPr>
        <w:pStyle w:val="ListParagraph"/>
        <w:numPr>
          <w:ilvl w:val="3"/>
          <w:numId w:val="19"/>
        </w:numPr>
        <w:shd w:val="clear" w:color="auto" w:fill="FFFFFF"/>
        <w:autoSpaceDE w:val="0"/>
        <w:autoSpaceDN w:val="0"/>
        <w:spacing w:after="0"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A023C">
        <w:rPr>
          <w:rFonts w:ascii="Times New Roman" w:hAnsi="Times New Roman"/>
          <w:sz w:val="24"/>
          <w:szCs w:val="24"/>
        </w:rPr>
        <w:t xml:space="preserve">Zamawiający zorganizuje </w:t>
      </w:r>
      <w:r>
        <w:rPr>
          <w:rFonts w:ascii="Times New Roman" w:hAnsi="Times New Roman"/>
          <w:sz w:val="24"/>
          <w:szCs w:val="24"/>
        </w:rPr>
        <w:t xml:space="preserve">konsultacje społeczne wariantów koncepcji przygotowanych w ramach etapu III. </w:t>
      </w:r>
    </w:p>
    <w:p w:rsidR="00364E96" w:rsidRPr="00155779" w:rsidRDefault="00364E96" w:rsidP="00B87AA5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23C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zobowiązuje się</w:t>
      </w:r>
      <w:r w:rsidRPr="007A023C">
        <w:rPr>
          <w:rFonts w:ascii="Times New Roman" w:hAnsi="Times New Roman"/>
          <w:sz w:val="24"/>
          <w:szCs w:val="24"/>
        </w:rPr>
        <w:t xml:space="preserve"> do udziału</w:t>
      </w:r>
      <w:r>
        <w:rPr>
          <w:rFonts w:ascii="Times New Roman" w:hAnsi="Times New Roman"/>
          <w:sz w:val="24"/>
          <w:szCs w:val="24"/>
        </w:rPr>
        <w:t xml:space="preserve"> w spotkaniach, dyskusjach i warsztatach wchodzących w skład konsultacji społecznych (konsultacje społeczne zaplanowano na okres marzec-czerwiec 2016),</w:t>
      </w:r>
    </w:p>
    <w:p w:rsidR="00364E96" w:rsidRPr="00B95972" w:rsidRDefault="00364E96" w:rsidP="00B95972">
      <w:pPr>
        <w:pStyle w:val="ListParagraph"/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55779">
        <w:rPr>
          <w:rFonts w:ascii="Times New Roman" w:hAnsi="Times New Roman"/>
          <w:sz w:val="24"/>
          <w:szCs w:val="24"/>
        </w:rPr>
        <w:t xml:space="preserve">Wykonawca </w:t>
      </w:r>
      <w:r w:rsidRPr="00155779">
        <w:rPr>
          <w:rFonts w:ascii="Times New Roman" w:hAnsi="Times New Roman"/>
          <w:color w:val="000000"/>
          <w:spacing w:val="-1"/>
          <w:sz w:val="24"/>
          <w:szCs w:val="24"/>
        </w:rPr>
        <w:t xml:space="preserve">przygotuje materiały informacyjne na konsultacje (w tym wizualizacje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wskazane w opisie Etapu III</w:t>
      </w:r>
      <w:r w:rsidRPr="00155779">
        <w:rPr>
          <w:rFonts w:ascii="Times New Roman" w:hAnsi="Times New Roman"/>
          <w:color w:val="000000"/>
          <w:spacing w:val="-1"/>
          <w:sz w:val="24"/>
          <w:szCs w:val="24"/>
        </w:rPr>
        <w:t>). Wykonawca wyraża zgodę na opublikowanie za pomocą powszechnie dostępnych kanałów informacyjnych materiałów przygotowanych na konsultacje.</w:t>
      </w:r>
    </w:p>
    <w:p w:rsidR="00364E96" w:rsidRPr="0006216E" w:rsidRDefault="00364E96" w:rsidP="00B87AA5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zapozna</w:t>
      </w:r>
      <w:r w:rsidRPr="0006216E">
        <w:rPr>
          <w:rFonts w:ascii="Times New Roman" w:hAnsi="Times New Roman"/>
          <w:sz w:val="24"/>
          <w:szCs w:val="24"/>
        </w:rPr>
        <w:t xml:space="preserve"> się z projektami złożonymi do budżetu partycypacyjnego 2016: </w:t>
      </w:r>
      <w:r>
        <w:rPr>
          <w:rFonts w:ascii="Times New Roman" w:hAnsi="Times New Roman"/>
          <w:sz w:val="24"/>
          <w:szCs w:val="24"/>
        </w:rPr>
        <w:t>„</w:t>
      </w:r>
      <w:r w:rsidRPr="0006216E">
        <w:rPr>
          <w:rFonts w:ascii="Times New Roman" w:hAnsi="Times New Roman"/>
          <w:sz w:val="24"/>
          <w:szCs w:val="24"/>
        </w:rPr>
        <w:t>Zielona Świętokrzyska</w:t>
      </w:r>
      <w:r>
        <w:rPr>
          <w:rFonts w:ascii="Times New Roman" w:hAnsi="Times New Roman"/>
          <w:sz w:val="24"/>
          <w:szCs w:val="24"/>
        </w:rPr>
        <w:t>”</w:t>
      </w:r>
      <w:r w:rsidRPr="0006216E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„</w:t>
      </w:r>
      <w:r w:rsidRPr="0006216E">
        <w:rPr>
          <w:rFonts w:ascii="Times New Roman" w:hAnsi="Times New Roman"/>
          <w:sz w:val="24"/>
          <w:szCs w:val="24"/>
        </w:rPr>
        <w:t>Pogońmy plastikowe donice - wymiana betonowej nawierzchni między jezdniami pl. Powstańców na zieleniec</w:t>
      </w:r>
      <w:r>
        <w:rPr>
          <w:rFonts w:ascii="Times New Roman" w:hAnsi="Times New Roman"/>
          <w:sz w:val="24"/>
          <w:szCs w:val="24"/>
        </w:rPr>
        <w:t>” oraz uwzględni ich zapisy w opracowanych koncepcjach, w sposób niestojący w sprzeczności z wymogami prawa i wymaganiami określonymi w OPZ.</w:t>
      </w:r>
    </w:p>
    <w:p w:rsidR="00364E96" w:rsidRDefault="00364E96" w:rsidP="00B87AA5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zapozna się z raportem końcowym i raportami cząstkowymi (o ile takie zostaną opracowane) z konsultacji społecznych,</w:t>
      </w:r>
    </w:p>
    <w:p w:rsidR="00364E96" w:rsidRDefault="00364E96" w:rsidP="00B87AA5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po konsultacjach z Zamawiającym uwzględni wybrane wytyczne projektowe wynikające z konsultacji społecznych.</w:t>
      </w:r>
    </w:p>
    <w:p w:rsidR="00364E96" w:rsidRDefault="00364E96" w:rsidP="00B87AA5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B9597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5779">
        <w:rPr>
          <w:rFonts w:ascii="Times New Roman" w:hAnsi="Times New Roman"/>
          <w:color w:val="000000"/>
          <w:spacing w:val="-1"/>
          <w:sz w:val="24"/>
          <w:szCs w:val="24"/>
        </w:rPr>
        <w:t xml:space="preserve">wyraża zgodę na opublikowanie za pomocą powszechnie dostępnych kanałów informacyjnych materiałów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wynikowych (w szczególności wizualizacji) przygotowanych w ramach realizacji Etapu IV.</w:t>
      </w:r>
    </w:p>
    <w:p w:rsidR="00364E96" w:rsidRPr="00BB407E" w:rsidRDefault="00364E96" w:rsidP="00055C88">
      <w:pPr>
        <w:shd w:val="clear" w:color="auto" w:fill="FFFFFF"/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64E96" w:rsidRPr="00155779" w:rsidRDefault="00364E96" w:rsidP="00B87AA5">
      <w:pPr>
        <w:pStyle w:val="ListParagraph"/>
        <w:numPr>
          <w:ilvl w:val="1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155779">
        <w:rPr>
          <w:rFonts w:ascii="Times New Roman" w:hAnsi="Times New Roman"/>
          <w:b/>
          <w:color w:val="000000"/>
          <w:spacing w:val="-1"/>
          <w:sz w:val="24"/>
          <w:szCs w:val="24"/>
        </w:rPr>
        <w:t>Przekazanie wykonanej dokumentacji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dla zadania I oraz zadania II</w:t>
      </w:r>
      <w:r w:rsidRPr="009A18B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:rsidR="00364E96" w:rsidRPr="00BB407E" w:rsidRDefault="00364E96" w:rsidP="00055C88">
      <w:pPr>
        <w:shd w:val="clear" w:color="auto" w:fill="FFFFFF"/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C270F6">
        <w:rPr>
          <w:rFonts w:ascii="Times New Roman" w:hAnsi="Times New Roman"/>
          <w:color w:val="000000"/>
          <w:spacing w:val="-1"/>
          <w:sz w:val="24"/>
          <w:szCs w:val="24"/>
        </w:rPr>
        <w:t>Dokumentację należy wykonać w liczbie</w:t>
      </w:r>
      <w:r w:rsidRPr="00BB407E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B407E">
        <w:rPr>
          <w:rFonts w:ascii="Times New Roman" w:hAnsi="Times New Roman"/>
          <w:color w:val="000000"/>
          <w:spacing w:val="-1"/>
          <w:sz w:val="24"/>
          <w:szCs w:val="24"/>
        </w:rPr>
        <w:t xml:space="preserve">Inwentaryzacja szaty roślinnej oraz elementów małej architektury: </w:t>
      </w:r>
      <w:r w:rsidRPr="00BB407E">
        <w:rPr>
          <w:rFonts w:ascii="Times New Roman" w:hAnsi="Times New Roman"/>
          <w:spacing w:val="-1"/>
          <w:sz w:val="24"/>
          <w:szCs w:val="24"/>
        </w:rPr>
        <w:t>4 egz.,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B407E">
        <w:rPr>
          <w:rFonts w:ascii="Times New Roman" w:hAnsi="Times New Roman"/>
          <w:color w:val="000000"/>
          <w:spacing w:val="-1"/>
          <w:sz w:val="24"/>
          <w:szCs w:val="24"/>
        </w:rPr>
        <w:t xml:space="preserve">Opracowania wariantowych koncepcji wraz z wizualizacjami: </w:t>
      </w:r>
      <w:r w:rsidRPr="00BB407E">
        <w:rPr>
          <w:rFonts w:ascii="Times New Roman" w:hAnsi="Times New Roman"/>
          <w:spacing w:val="-1"/>
          <w:sz w:val="24"/>
          <w:szCs w:val="24"/>
        </w:rPr>
        <w:t>4 egz.,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B407E">
        <w:rPr>
          <w:rFonts w:ascii="Times New Roman" w:hAnsi="Times New Roman"/>
          <w:spacing w:val="-1"/>
          <w:sz w:val="24"/>
          <w:szCs w:val="24"/>
        </w:rPr>
        <w:t>Projekt ochrony infrastruktury podziemnej wraz z projektami rozwiązań szczegółowych dla infrastruktury gazowej, elektrycznej, światłowodów – w 4 egz., w tym egzemplarz zawierający oryginalne opinie i zatwierdzenie.</w:t>
      </w:r>
    </w:p>
    <w:p w:rsidR="00364E96" w:rsidRDefault="00364E96" w:rsidP="00B87AA5">
      <w:pPr>
        <w:pStyle w:val="ListParagraph"/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B407E">
        <w:rPr>
          <w:rFonts w:ascii="Times New Roman" w:hAnsi="Times New Roman"/>
          <w:color w:val="000000"/>
          <w:spacing w:val="-1"/>
          <w:sz w:val="24"/>
          <w:szCs w:val="24"/>
        </w:rPr>
        <w:t xml:space="preserve">Koncepcja wynikowa wraz z wizualizacjami: </w:t>
      </w:r>
      <w:r w:rsidRPr="00BB407E">
        <w:rPr>
          <w:rFonts w:ascii="Times New Roman" w:hAnsi="Times New Roman"/>
          <w:spacing w:val="-1"/>
          <w:sz w:val="24"/>
          <w:szCs w:val="24"/>
        </w:rPr>
        <w:t>4 egz.,</w:t>
      </w:r>
    </w:p>
    <w:p w:rsidR="00364E96" w:rsidRPr="00BB407E" w:rsidRDefault="00364E96" w:rsidP="00055C88">
      <w:pPr>
        <w:pStyle w:val="ListParagraph"/>
        <w:shd w:val="clear" w:color="auto" w:fill="FFFFFF"/>
        <w:autoSpaceDE w:val="0"/>
        <w:autoSpaceDN w:val="0"/>
        <w:spacing w:after="0" w:line="276" w:lineRule="auto"/>
        <w:ind w:left="96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 przypadku wizualizacji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 xml:space="preserve"> 3D projektowanych rozwiązań powinny być wykonane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według wskazań w opisie Etapu III i IV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>, w rozdzielczości wystarczającej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 xml:space="preserve">przygotowania plakatów i plansz w formacie A0. Wizualizacje powinny być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wykonane</w:t>
      </w:r>
      <w:r w:rsidRPr="007A023C">
        <w:rPr>
          <w:rFonts w:ascii="Times New Roman" w:hAnsi="Times New Roman"/>
          <w:color w:val="000000"/>
          <w:spacing w:val="-1"/>
          <w:sz w:val="24"/>
          <w:szCs w:val="24"/>
        </w:rPr>
        <w:t xml:space="preserve"> z perspektywy pieszego, z pokazaniem istniejących i projektowanych obiektów, m.in. budynków, dróg dla rowerów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a w szczególności zieleni istniejącej i projektowanej i miejsc wypoczynku.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B407E">
        <w:rPr>
          <w:rFonts w:ascii="Times New Roman" w:hAnsi="Times New Roman"/>
          <w:color w:val="000000"/>
          <w:spacing w:val="-1"/>
          <w:sz w:val="24"/>
          <w:szCs w:val="24"/>
        </w:rPr>
        <w:t>Projekt budowlany – w 4 egz. w tym egzemplarz zawierający oryginalne opinie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B407E">
        <w:rPr>
          <w:rFonts w:ascii="Times New Roman" w:hAnsi="Times New Roman"/>
          <w:color w:val="000000"/>
          <w:spacing w:val="-1"/>
          <w:sz w:val="24"/>
          <w:szCs w:val="24"/>
        </w:rPr>
        <w:t>Projekt wykonawczy – w 4 egz.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B407E">
        <w:rPr>
          <w:rFonts w:ascii="Times New Roman" w:hAnsi="Times New Roman"/>
          <w:color w:val="000000"/>
          <w:spacing w:val="-1"/>
          <w:sz w:val="24"/>
          <w:szCs w:val="24"/>
        </w:rPr>
        <w:t>Specyfikacje techniczne wykonania i odbioru robót budowlanych wszystkich branż – 4 egz.</w:t>
      </w:r>
    </w:p>
    <w:p w:rsidR="00364E96" w:rsidRPr="00BB407E" w:rsidRDefault="00364E96" w:rsidP="00B87AA5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07E">
        <w:rPr>
          <w:rFonts w:ascii="Times New Roman" w:hAnsi="Times New Roman"/>
          <w:sz w:val="24"/>
          <w:szCs w:val="24"/>
        </w:rPr>
        <w:t>Przedmiary robót, kosztorys inwestorski oraz kosztorys ofertowy – po 2 egz.</w:t>
      </w:r>
    </w:p>
    <w:p w:rsidR="00364E96" w:rsidRDefault="00364E96" w:rsidP="00B87AA5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07E">
        <w:rPr>
          <w:rFonts w:ascii="Times New Roman" w:hAnsi="Times New Roman"/>
          <w:sz w:val="24"/>
          <w:szCs w:val="24"/>
        </w:rPr>
        <w:t xml:space="preserve">Wytyczne wykonawcze i pielęgnacyjne dla </w:t>
      </w:r>
      <w:r>
        <w:rPr>
          <w:rFonts w:ascii="Times New Roman" w:hAnsi="Times New Roman"/>
          <w:sz w:val="24"/>
          <w:szCs w:val="24"/>
        </w:rPr>
        <w:t>nowych nasadzeń drzew i krzewów</w:t>
      </w:r>
      <w:r w:rsidRPr="00BB4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2 </w:t>
      </w:r>
      <w:r w:rsidRPr="00BB407E">
        <w:rPr>
          <w:rFonts w:ascii="Times New Roman" w:hAnsi="Times New Roman"/>
          <w:sz w:val="24"/>
          <w:szCs w:val="24"/>
        </w:rPr>
        <w:t xml:space="preserve">egz. </w:t>
      </w:r>
    </w:p>
    <w:p w:rsidR="00364E96" w:rsidRDefault="00364E96" w:rsidP="00CA1921">
      <w:pPr>
        <w:pStyle w:val="ListParagraph"/>
        <w:spacing w:line="276" w:lineRule="auto"/>
        <w:ind w:left="964"/>
        <w:jc w:val="both"/>
        <w:rPr>
          <w:rFonts w:ascii="Times New Roman" w:hAnsi="Times New Roman"/>
          <w:sz w:val="24"/>
          <w:szCs w:val="24"/>
        </w:rPr>
      </w:pPr>
    </w:p>
    <w:p w:rsidR="00364E96" w:rsidRPr="00712B28" w:rsidRDefault="00364E96" w:rsidP="0090126B">
      <w:pPr>
        <w:pStyle w:val="ListParagraph"/>
        <w:numPr>
          <w:ilvl w:val="1"/>
          <w:numId w:val="19"/>
        </w:numPr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12B2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Forma przekazania dokumentacji dla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zadania I oraz zadania II</w:t>
      </w:r>
      <w:r w:rsidRPr="009A18B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:rsidR="00364E96" w:rsidRPr="00712B28" w:rsidRDefault="00364E96" w:rsidP="00712B28">
      <w:pPr>
        <w:pStyle w:val="ListParagraph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12B28">
        <w:rPr>
          <w:rFonts w:ascii="Times New Roman" w:hAnsi="Times New Roman"/>
          <w:sz w:val="24"/>
          <w:szCs w:val="24"/>
        </w:rPr>
        <w:t>Całość opracowania projektowego powinna być przekazana w postaci nagrania na nośniku elektronicznym w 2 egz. Wszystkie materiały powinny być dostępne w formacie .pdf, ponadto rysunki – format .dwg, opisy – format .doc, przedmiary robót i kosztorysy – format .ath, inne elementy – format do uzgodnienia z Zamawiającym.</w:t>
      </w:r>
    </w:p>
    <w:p w:rsidR="00364E96" w:rsidRPr="00BB407E" w:rsidRDefault="00364E96" w:rsidP="00055C88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64E96" w:rsidRPr="002F0AC1" w:rsidRDefault="00364E96" w:rsidP="00B87AA5">
      <w:pPr>
        <w:pStyle w:val="ListParagraph"/>
        <w:numPr>
          <w:ilvl w:val="1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F0AC1">
        <w:rPr>
          <w:rFonts w:ascii="Times New Roman" w:hAnsi="Times New Roman"/>
          <w:b/>
          <w:color w:val="000000"/>
          <w:spacing w:val="-1"/>
          <w:sz w:val="24"/>
          <w:szCs w:val="24"/>
        </w:rPr>
        <w:t>Oprócz wymienionych w Etapach I-VI elementów opracowania Wykonawca zobowiązany jest przygotować dokumentacje dla wykonawców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dla zadania I oraz zadania II</w:t>
      </w:r>
      <w:r w:rsidRPr="009A18B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:rsidR="00364E96" w:rsidRPr="00CA1921" w:rsidRDefault="00364E96" w:rsidP="00CA1921">
      <w:pPr>
        <w:pStyle w:val="ListParagraph"/>
        <w:numPr>
          <w:ilvl w:val="3"/>
          <w:numId w:val="21"/>
        </w:numPr>
        <w:shd w:val="clear" w:color="auto" w:fill="FFFFFF"/>
        <w:autoSpaceDE w:val="0"/>
        <w:autoSpaceDN w:val="0"/>
        <w:spacing w:after="0" w:line="276" w:lineRule="auto"/>
        <w:ind w:left="993" w:hanging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445D0">
        <w:rPr>
          <w:rFonts w:ascii="Times New Roman" w:hAnsi="Times New Roman"/>
          <w:color w:val="000000"/>
          <w:spacing w:val="-1"/>
          <w:sz w:val="24"/>
          <w:szCs w:val="24"/>
        </w:rPr>
        <w:t xml:space="preserve">Specyfikacje techniczne wykonania i odbioru robót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ogrodniczych i </w:t>
      </w:r>
      <w:r w:rsidRPr="00CA1921">
        <w:rPr>
          <w:rFonts w:ascii="Times New Roman" w:hAnsi="Times New Roman"/>
          <w:color w:val="000000"/>
          <w:spacing w:val="-1"/>
          <w:sz w:val="24"/>
          <w:szCs w:val="24"/>
        </w:rPr>
        <w:t>budowlanych (jeżeli wystąpią) wszystkich branż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364E96" w:rsidRPr="00CA1921" w:rsidRDefault="00364E96" w:rsidP="00CA1921">
      <w:pPr>
        <w:pStyle w:val="ListParagraph"/>
        <w:numPr>
          <w:ilvl w:val="3"/>
          <w:numId w:val="21"/>
        </w:numPr>
        <w:shd w:val="clear" w:color="auto" w:fill="FFFFFF"/>
        <w:autoSpaceDE w:val="0"/>
        <w:autoSpaceDN w:val="0"/>
        <w:spacing w:after="0" w:line="276" w:lineRule="auto"/>
        <w:ind w:left="993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1921">
        <w:rPr>
          <w:rFonts w:ascii="Times New Roman" w:hAnsi="Times New Roman"/>
          <w:color w:val="000000"/>
          <w:spacing w:val="2"/>
          <w:sz w:val="24"/>
          <w:szCs w:val="24"/>
        </w:rPr>
        <w:t>Przedmiary robót - zestawienie planowanych robót w kolejności technologicznej ich wy</w:t>
      </w:r>
      <w:r w:rsidRPr="00CA1921">
        <w:rPr>
          <w:rFonts w:ascii="Times New Roman" w:hAnsi="Times New Roman"/>
          <w:color w:val="000000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 odbioru robót.</w:t>
      </w:r>
    </w:p>
    <w:p w:rsidR="00364E96" w:rsidRPr="00CA1921" w:rsidRDefault="00364E96" w:rsidP="00CA1921">
      <w:pPr>
        <w:pStyle w:val="ListParagraph"/>
        <w:numPr>
          <w:ilvl w:val="3"/>
          <w:numId w:val="21"/>
        </w:numPr>
        <w:shd w:val="clear" w:color="auto" w:fill="FFFFFF"/>
        <w:autoSpaceDE w:val="0"/>
        <w:autoSpaceDN w:val="0"/>
        <w:spacing w:after="0" w:line="276" w:lineRule="auto"/>
        <w:ind w:left="993" w:hanging="42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A1921">
        <w:rPr>
          <w:rFonts w:ascii="Times New Roman" w:hAnsi="Times New Roman"/>
          <w:color w:val="000000"/>
          <w:spacing w:val="-2"/>
          <w:sz w:val="24"/>
          <w:szCs w:val="24"/>
        </w:rPr>
        <w:t>Kosztorys inwestorski oraz kosztorys ofertowy.</w:t>
      </w:r>
    </w:p>
    <w:p w:rsidR="00364E96" w:rsidRDefault="00364E96" w:rsidP="00055C88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4E96" w:rsidRDefault="00364E96" w:rsidP="00055C88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4E96" w:rsidRDefault="00364E96" w:rsidP="00055C88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4E96" w:rsidRPr="00DB6F6A" w:rsidRDefault="00364E96" w:rsidP="00055C88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4E96" w:rsidRPr="00DC2E23" w:rsidRDefault="00364E96" w:rsidP="002E7770">
      <w:pPr>
        <w:pStyle w:val="ListParagraph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C2E23">
        <w:rPr>
          <w:rFonts w:ascii="Times New Roman" w:hAnsi="Times New Roman"/>
          <w:b/>
          <w:sz w:val="24"/>
          <w:szCs w:val="24"/>
        </w:rPr>
        <w:t>Inne istotne informacje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BB407E">
        <w:rPr>
          <w:rFonts w:ascii="Times New Roman" w:hAnsi="Times New Roman"/>
          <w:spacing w:val="2"/>
          <w:sz w:val="24"/>
          <w:szCs w:val="24"/>
        </w:rPr>
        <w:t xml:space="preserve">Oferowana cena </w:t>
      </w:r>
      <w:r>
        <w:rPr>
          <w:rFonts w:ascii="Times New Roman" w:hAnsi="Times New Roman"/>
          <w:spacing w:val="2"/>
          <w:sz w:val="24"/>
          <w:szCs w:val="24"/>
        </w:rPr>
        <w:t xml:space="preserve">powinna wyodrębniać cenę za prace projektowe </w:t>
      </w:r>
      <w:r w:rsidRPr="00FC43C6">
        <w:rPr>
          <w:rFonts w:ascii="Times New Roman" w:hAnsi="Times New Roman"/>
          <w:color w:val="000000"/>
          <w:spacing w:val="-1"/>
          <w:sz w:val="24"/>
          <w:szCs w:val="24"/>
        </w:rPr>
        <w:t>dla obszaru I oraz obszaru II.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B407E">
        <w:rPr>
          <w:rFonts w:ascii="Times New Roman" w:hAnsi="Times New Roman"/>
          <w:spacing w:val="2"/>
          <w:sz w:val="24"/>
          <w:szCs w:val="24"/>
        </w:rPr>
        <w:t>Oferowana cena za prace proje</w:t>
      </w:r>
      <w:r>
        <w:rPr>
          <w:rFonts w:ascii="Times New Roman" w:hAnsi="Times New Roman"/>
          <w:spacing w:val="2"/>
          <w:sz w:val="24"/>
          <w:szCs w:val="24"/>
        </w:rPr>
        <w:t>ktowe powinna obejmować komplet czynności i </w:t>
      </w:r>
      <w:r w:rsidRPr="00BB407E">
        <w:rPr>
          <w:rFonts w:ascii="Times New Roman" w:hAnsi="Times New Roman"/>
          <w:spacing w:val="2"/>
          <w:sz w:val="24"/>
          <w:szCs w:val="24"/>
        </w:rPr>
        <w:t xml:space="preserve">kosztów z </w:t>
      </w:r>
      <w:r w:rsidRPr="00BB407E">
        <w:rPr>
          <w:rFonts w:ascii="Times New Roman" w:hAnsi="Times New Roman"/>
          <w:spacing w:val="1"/>
          <w:sz w:val="24"/>
          <w:szCs w:val="24"/>
        </w:rPr>
        <w:t>nimi związanych łącznie z opła</w:t>
      </w:r>
      <w:r>
        <w:rPr>
          <w:rFonts w:ascii="Times New Roman" w:hAnsi="Times New Roman"/>
          <w:spacing w:val="1"/>
          <w:sz w:val="24"/>
          <w:szCs w:val="24"/>
        </w:rPr>
        <w:t>tami pobieranymi przez urzędy i </w:t>
      </w:r>
      <w:r w:rsidRPr="00BB407E">
        <w:rPr>
          <w:rFonts w:ascii="Times New Roman" w:hAnsi="Times New Roman"/>
          <w:spacing w:val="1"/>
          <w:sz w:val="24"/>
          <w:szCs w:val="24"/>
        </w:rPr>
        <w:t xml:space="preserve">instytucje z tytułu uzgodnień </w:t>
      </w:r>
      <w:r w:rsidRPr="00BB407E">
        <w:rPr>
          <w:rFonts w:ascii="Times New Roman" w:hAnsi="Times New Roman"/>
          <w:sz w:val="24"/>
          <w:szCs w:val="24"/>
        </w:rPr>
        <w:t>prac proje</w:t>
      </w:r>
      <w:r>
        <w:rPr>
          <w:rFonts w:ascii="Times New Roman" w:hAnsi="Times New Roman"/>
          <w:sz w:val="24"/>
          <w:szCs w:val="24"/>
        </w:rPr>
        <w:t>ktowych oraz opłat związanych z </w:t>
      </w:r>
      <w:r w:rsidRPr="00BB407E">
        <w:rPr>
          <w:rFonts w:ascii="Times New Roman" w:hAnsi="Times New Roman"/>
          <w:sz w:val="24"/>
          <w:szCs w:val="24"/>
        </w:rPr>
        <w:t>uzyskaniem warunków technicznych dotyczących dostaw mediów, zakupem map i podkładów geodezyjnych oraz wypisów i wyrysów z ewiden</w:t>
      </w:r>
      <w:r w:rsidRPr="00BB407E">
        <w:rPr>
          <w:rFonts w:ascii="Times New Roman" w:hAnsi="Times New Roman"/>
          <w:spacing w:val="-2"/>
          <w:sz w:val="24"/>
          <w:szCs w:val="24"/>
        </w:rPr>
        <w:t>cji gruntów.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407E">
        <w:rPr>
          <w:rFonts w:ascii="Times New Roman" w:hAnsi="Times New Roman"/>
          <w:spacing w:val="2"/>
          <w:sz w:val="24"/>
          <w:szCs w:val="24"/>
        </w:rPr>
        <w:t xml:space="preserve">Oferowana cena </w:t>
      </w:r>
      <w:r>
        <w:rPr>
          <w:rFonts w:ascii="Times New Roman" w:hAnsi="Times New Roman"/>
          <w:spacing w:val="2"/>
          <w:sz w:val="24"/>
          <w:szCs w:val="24"/>
        </w:rPr>
        <w:t xml:space="preserve">powinna wyodrębniać cenę za prace projektowe </w:t>
      </w:r>
      <w:r w:rsidRPr="00FC43C6">
        <w:rPr>
          <w:rFonts w:ascii="Times New Roman" w:hAnsi="Times New Roman"/>
          <w:color w:val="000000"/>
          <w:spacing w:val="-1"/>
          <w:sz w:val="24"/>
          <w:szCs w:val="24"/>
        </w:rPr>
        <w:t>dla obszaru I oraz obszaru II.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B407E">
        <w:rPr>
          <w:rFonts w:ascii="Times New Roman" w:hAnsi="Times New Roman"/>
          <w:sz w:val="24"/>
          <w:szCs w:val="24"/>
        </w:rPr>
        <w:t>Wykonawca powinien uwzględniać wymagania określone w założeniach programowych, wa</w:t>
      </w:r>
      <w:r w:rsidRPr="00BB407E">
        <w:rPr>
          <w:rFonts w:ascii="Times New Roman" w:hAnsi="Times New Roman"/>
          <w:spacing w:val="2"/>
          <w:sz w:val="24"/>
          <w:szCs w:val="24"/>
        </w:rPr>
        <w:t>runkach technicznych wydanych przez właścicieli urządzeń infrastruktury, opiniach, uzgod</w:t>
      </w:r>
      <w:r w:rsidRPr="00BB407E">
        <w:rPr>
          <w:rFonts w:ascii="Times New Roman" w:hAnsi="Times New Roman"/>
          <w:spacing w:val="-3"/>
          <w:sz w:val="24"/>
          <w:szCs w:val="24"/>
        </w:rPr>
        <w:t>nieniach.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B407E">
        <w:rPr>
          <w:rFonts w:ascii="Times New Roman" w:hAnsi="Times New Roman"/>
          <w:spacing w:val="-3"/>
          <w:sz w:val="24"/>
          <w:szCs w:val="24"/>
        </w:rPr>
        <w:t>Wykonawca ma obowiązek bezzwłocznie pise</w:t>
      </w:r>
      <w:r>
        <w:rPr>
          <w:rFonts w:ascii="Times New Roman" w:hAnsi="Times New Roman"/>
          <w:spacing w:val="-3"/>
          <w:sz w:val="24"/>
          <w:szCs w:val="24"/>
        </w:rPr>
        <w:t>mnie informować Zamawiającego o </w:t>
      </w:r>
      <w:r w:rsidRPr="00BB407E">
        <w:rPr>
          <w:rFonts w:ascii="Times New Roman" w:hAnsi="Times New Roman"/>
          <w:spacing w:val="-3"/>
          <w:sz w:val="24"/>
          <w:szCs w:val="24"/>
        </w:rPr>
        <w:t>rozpoczęciu i zakończeniu każdego etapu prac opisanego w Etapach I- VI. Ponadto Wykonawca ma obowiązek przekazywać do wiadomości Zamawiającego wszelką korespondencję w sprawie.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B407E">
        <w:rPr>
          <w:rFonts w:ascii="Times New Roman" w:hAnsi="Times New Roman"/>
          <w:spacing w:val="-3"/>
          <w:sz w:val="24"/>
          <w:szCs w:val="24"/>
        </w:rPr>
        <w:t>Na każdym etapie prac Wykonawca ma obowiązek uczestniczyć w co najmniej dwóch spotkaniach w siedzibie Zamawiającego, dodatkowe spotkania są możliwe na wniosek Wykonawcy bądź Zamawiającego.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B407E">
        <w:rPr>
          <w:rFonts w:ascii="Times New Roman" w:hAnsi="Times New Roman"/>
          <w:spacing w:val="3"/>
          <w:sz w:val="24"/>
          <w:szCs w:val="24"/>
        </w:rPr>
        <w:t>Wykonawca zobowiązany jest do sygnaliz</w:t>
      </w:r>
      <w:r>
        <w:rPr>
          <w:rFonts w:ascii="Times New Roman" w:hAnsi="Times New Roman"/>
          <w:spacing w:val="3"/>
          <w:sz w:val="24"/>
          <w:szCs w:val="24"/>
        </w:rPr>
        <w:t xml:space="preserve">owania problemów wynikających </w:t>
      </w:r>
      <w:r w:rsidRPr="00B9597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972">
        <w:rPr>
          <w:rFonts w:ascii="Times New Roman" w:hAnsi="Times New Roman"/>
          <w:sz w:val="24"/>
          <w:szCs w:val="24"/>
        </w:rPr>
        <w:t>realizacji</w:t>
      </w:r>
      <w:r w:rsidRPr="00BB407E">
        <w:rPr>
          <w:rFonts w:ascii="Times New Roman" w:hAnsi="Times New Roman"/>
          <w:spacing w:val="3"/>
          <w:sz w:val="24"/>
          <w:szCs w:val="24"/>
        </w:rPr>
        <w:t xml:space="preserve"> zamówienia na każdym etapie oraz czynnie uczestniczyć w spotkaniach z nimi związanych i </w:t>
      </w:r>
      <w:r w:rsidRPr="00BB407E">
        <w:rPr>
          <w:rFonts w:ascii="Times New Roman" w:hAnsi="Times New Roman"/>
          <w:spacing w:val="-1"/>
          <w:sz w:val="24"/>
          <w:szCs w:val="24"/>
        </w:rPr>
        <w:t>rozwiązywaniu trudności.</w:t>
      </w:r>
    </w:p>
    <w:p w:rsidR="00364E96" w:rsidRPr="00BB407E" w:rsidRDefault="00364E96" w:rsidP="00B87AA5">
      <w:pPr>
        <w:numPr>
          <w:ilvl w:val="2"/>
          <w:numId w:val="19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BB407E">
        <w:rPr>
          <w:rFonts w:ascii="Times New Roman" w:hAnsi="Times New Roman"/>
          <w:sz w:val="24"/>
          <w:szCs w:val="24"/>
        </w:rPr>
        <w:t>Wykonawca zobowiązuje się wykonać przedmiot zamówienia zgodnie z zasadami współczesnej wiedzy technicznej i ogrodniczej, obowiązującymi przepisami</w:t>
      </w:r>
      <w:r w:rsidRPr="00BB407E">
        <w:rPr>
          <w:rFonts w:ascii="Times New Roman" w:hAnsi="Times New Roman"/>
          <w:spacing w:val="-2"/>
          <w:sz w:val="24"/>
          <w:szCs w:val="24"/>
        </w:rPr>
        <w:t xml:space="preserve">, w tym </w:t>
      </w:r>
      <w:r w:rsidRPr="00BB407E">
        <w:rPr>
          <w:rFonts w:ascii="Times New Roman" w:hAnsi="Times New Roman"/>
          <w:sz w:val="24"/>
          <w:szCs w:val="24"/>
        </w:rPr>
        <w:t>ustawą o ochronie przyrody z dnia 16 kwietnia 2014 (Dz.U. 2013 poz. 627).</w:t>
      </w:r>
    </w:p>
    <w:p w:rsidR="00364E96" w:rsidRPr="00826B62" w:rsidRDefault="00364E96" w:rsidP="00055C88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364E96" w:rsidRDefault="00364E96" w:rsidP="00055C88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364E96" w:rsidRPr="00DC2E23" w:rsidRDefault="00364E96" w:rsidP="00846CD0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/>
          <w:b/>
          <w:sz w:val="24"/>
        </w:rPr>
      </w:pPr>
      <w:r w:rsidRPr="00DC2E23">
        <w:rPr>
          <w:rFonts w:ascii="Times New Roman" w:hAnsi="Times New Roman"/>
          <w:b/>
          <w:sz w:val="24"/>
        </w:rPr>
        <w:t>Zamawiający deklaruje udostępnienie materiałów wejściowych do opracowania projekt będącego przedmiotem opisu zamówienia:</w:t>
      </w:r>
    </w:p>
    <w:p w:rsidR="00364E96" w:rsidRPr="003043A7" w:rsidRDefault="00364E96" w:rsidP="00055C88">
      <w:pPr>
        <w:spacing w:after="0" w:line="276" w:lineRule="auto"/>
        <w:rPr>
          <w:rFonts w:ascii="Times New Roman" w:hAnsi="Times New Roman"/>
          <w:sz w:val="24"/>
        </w:rPr>
      </w:pPr>
      <w:r w:rsidRPr="003043A7">
        <w:rPr>
          <w:rFonts w:ascii="Times New Roman" w:hAnsi="Times New Roman"/>
          <w:sz w:val="24"/>
        </w:rPr>
        <w:t>Zał. 1 Granica terenu opracowania</w:t>
      </w:r>
      <w:r>
        <w:rPr>
          <w:rFonts w:ascii="Times New Roman" w:hAnsi="Times New Roman"/>
          <w:sz w:val="24"/>
        </w:rPr>
        <w:t xml:space="preserve"> </w:t>
      </w:r>
      <w:r w:rsidRPr="00FC43C6">
        <w:rPr>
          <w:rFonts w:ascii="Times New Roman" w:hAnsi="Times New Roman"/>
          <w:color w:val="000000"/>
          <w:spacing w:val="-1"/>
          <w:sz w:val="24"/>
          <w:szCs w:val="24"/>
        </w:rPr>
        <w:t>dla obszaru I oraz obszaru II.</w:t>
      </w:r>
    </w:p>
    <w:p w:rsidR="00364E96" w:rsidRPr="003043A7" w:rsidRDefault="00364E96" w:rsidP="00055C88">
      <w:pPr>
        <w:spacing w:after="0" w:line="276" w:lineRule="auto"/>
        <w:rPr>
          <w:rFonts w:ascii="Times New Roman" w:hAnsi="Times New Roman"/>
          <w:sz w:val="24"/>
        </w:rPr>
      </w:pPr>
      <w:r w:rsidRPr="003043A7">
        <w:rPr>
          <w:rFonts w:ascii="Times New Roman" w:hAnsi="Times New Roman"/>
          <w:sz w:val="24"/>
        </w:rPr>
        <w:t>Zał. 2 Przebieg infrastruktury podziemnej</w:t>
      </w:r>
      <w:r>
        <w:rPr>
          <w:rFonts w:ascii="Times New Roman" w:hAnsi="Times New Roman"/>
          <w:sz w:val="24"/>
        </w:rPr>
        <w:t xml:space="preserve"> </w:t>
      </w:r>
      <w:r w:rsidRPr="00FC43C6">
        <w:rPr>
          <w:rFonts w:ascii="Times New Roman" w:hAnsi="Times New Roman"/>
          <w:color w:val="000000"/>
          <w:spacing w:val="-1"/>
          <w:sz w:val="24"/>
          <w:szCs w:val="24"/>
        </w:rPr>
        <w:t>dla obszaru I oraz obszaru II.</w:t>
      </w:r>
    </w:p>
    <w:p w:rsidR="00364E96" w:rsidRPr="003043A7" w:rsidRDefault="00364E96" w:rsidP="00055C88">
      <w:pPr>
        <w:spacing w:after="0" w:line="276" w:lineRule="auto"/>
        <w:rPr>
          <w:rFonts w:ascii="Times New Roman" w:hAnsi="Times New Roman"/>
          <w:sz w:val="24"/>
        </w:rPr>
      </w:pPr>
      <w:r w:rsidRPr="003043A7">
        <w:rPr>
          <w:rFonts w:ascii="Times New Roman" w:hAnsi="Times New Roman"/>
          <w:sz w:val="24"/>
        </w:rPr>
        <w:t xml:space="preserve">Zał. </w:t>
      </w:r>
      <w:r>
        <w:rPr>
          <w:rFonts w:ascii="Times New Roman" w:hAnsi="Times New Roman"/>
          <w:sz w:val="24"/>
        </w:rPr>
        <w:t>3</w:t>
      </w:r>
      <w:r w:rsidRPr="003043A7">
        <w:rPr>
          <w:rFonts w:ascii="Times New Roman" w:hAnsi="Times New Roman"/>
          <w:sz w:val="24"/>
        </w:rPr>
        <w:t xml:space="preserve"> Projekt organizacji ruchu terenu opracowania </w:t>
      </w:r>
      <w:r w:rsidRPr="00FC43C6">
        <w:rPr>
          <w:rFonts w:ascii="Times New Roman" w:hAnsi="Times New Roman"/>
          <w:color w:val="000000"/>
          <w:spacing w:val="-1"/>
          <w:sz w:val="24"/>
          <w:szCs w:val="24"/>
        </w:rPr>
        <w:t>dla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bszaru I.</w:t>
      </w:r>
    </w:p>
    <w:p w:rsidR="00364E96" w:rsidRDefault="00364E96" w:rsidP="00D70C33">
      <w:pPr>
        <w:spacing w:after="0" w:line="276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43A7">
        <w:rPr>
          <w:rFonts w:ascii="Times New Roman" w:hAnsi="Times New Roman"/>
          <w:sz w:val="24"/>
        </w:rPr>
        <w:t xml:space="preserve">Zał. </w:t>
      </w:r>
      <w:r>
        <w:rPr>
          <w:rFonts w:ascii="Times New Roman" w:hAnsi="Times New Roman"/>
          <w:sz w:val="24"/>
        </w:rPr>
        <w:t>4</w:t>
      </w:r>
      <w:r w:rsidRPr="003043A7">
        <w:rPr>
          <w:rFonts w:ascii="Times New Roman" w:hAnsi="Times New Roman"/>
          <w:sz w:val="24"/>
        </w:rPr>
        <w:t xml:space="preserve"> Projekt lokalizacji drzew w donicach </w:t>
      </w:r>
      <w:r w:rsidRPr="00FC43C6">
        <w:rPr>
          <w:rFonts w:ascii="Times New Roman" w:hAnsi="Times New Roman"/>
          <w:color w:val="000000"/>
          <w:spacing w:val="-1"/>
          <w:sz w:val="24"/>
          <w:szCs w:val="24"/>
        </w:rPr>
        <w:t>dla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bszaru I.</w:t>
      </w:r>
    </w:p>
    <w:p w:rsidR="00364E96" w:rsidRPr="00D70C33" w:rsidRDefault="00364E96" w:rsidP="00D70C33">
      <w:pPr>
        <w:spacing w:after="0" w:line="276" w:lineRule="auto"/>
        <w:rPr>
          <w:rFonts w:ascii="Times New Roman" w:hAnsi="Times New Roman"/>
          <w:sz w:val="24"/>
        </w:rPr>
      </w:pPr>
      <w:r w:rsidRPr="003043A7">
        <w:rPr>
          <w:rFonts w:ascii="Times New Roman" w:hAnsi="Times New Roman"/>
          <w:sz w:val="24"/>
        </w:rPr>
        <w:t xml:space="preserve">Zał. </w:t>
      </w:r>
      <w:r>
        <w:rPr>
          <w:rFonts w:ascii="Times New Roman" w:hAnsi="Times New Roman"/>
          <w:sz w:val="24"/>
        </w:rPr>
        <w:t>5</w:t>
      </w:r>
      <w:r w:rsidRPr="003043A7">
        <w:rPr>
          <w:rFonts w:ascii="Times New Roman" w:hAnsi="Times New Roman"/>
          <w:sz w:val="24"/>
        </w:rPr>
        <w:t xml:space="preserve"> Mapa do celów projektowych</w:t>
      </w:r>
      <w:r>
        <w:rPr>
          <w:rFonts w:ascii="Times New Roman" w:hAnsi="Times New Roman"/>
          <w:sz w:val="24"/>
        </w:rPr>
        <w:t xml:space="preserve"> </w:t>
      </w:r>
      <w:r w:rsidRPr="00FC43C6">
        <w:rPr>
          <w:rFonts w:ascii="Times New Roman" w:hAnsi="Times New Roman"/>
          <w:color w:val="000000"/>
          <w:spacing w:val="-1"/>
          <w:sz w:val="24"/>
          <w:szCs w:val="24"/>
        </w:rPr>
        <w:t>dla obszaru I oraz obszaru II.</w:t>
      </w:r>
    </w:p>
    <w:sectPr w:rsidR="00364E96" w:rsidRPr="00D70C33" w:rsidSect="008569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96" w:rsidRDefault="00364E96" w:rsidP="00834B0D">
      <w:pPr>
        <w:spacing w:after="0" w:line="240" w:lineRule="auto"/>
      </w:pPr>
      <w:r>
        <w:separator/>
      </w:r>
    </w:p>
  </w:endnote>
  <w:endnote w:type="continuationSeparator" w:id="0">
    <w:p w:rsidR="00364E96" w:rsidRDefault="00364E96" w:rsidP="008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96" w:rsidRDefault="00364E9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64E96" w:rsidRDefault="00364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96" w:rsidRDefault="00364E96" w:rsidP="00834B0D">
      <w:pPr>
        <w:spacing w:after="0" w:line="240" w:lineRule="auto"/>
      </w:pPr>
      <w:r>
        <w:separator/>
      </w:r>
    </w:p>
  </w:footnote>
  <w:footnote w:type="continuationSeparator" w:id="0">
    <w:p w:rsidR="00364E96" w:rsidRDefault="00364E96" w:rsidP="0083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30E"/>
    <w:multiLevelType w:val="multilevel"/>
    <w:tmpl w:val="4DE226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E24358"/>
    <w:multiLevelType w:val="hybridMultilevel"/>
    <w:tmpl w:val="7A22C7C8"/>
    <w:lvl w:ilvl="0" w:tplc="04150017">
      <w:start w:val="1"/>
      <w:numFmt w:val="lowerLetter"/>
      <w:lvlText w:val="%1)"/>
      <w:lvlJc w:val="left"/>
      <w:pPr>
        <w:ind w:left="23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6" w:hanging="180"/>
      </w:pPr>
      <w:rPr>
        <w:rFonts w:cs="Times New Roman"/>
      </w:rPr>
    </w:lvl>
  </w:abstractNum>
  <w:abstractNum w:abstractNumId="2">
    <w:nsid w:val="0F5601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1E3668E"/>
    <w:multiLevelType w:val="hybridMultilevel"/>
    <w:tmpl w:val="321CB39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1EE55ED4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FFD5927"/>
    <w:multiLevelType w:val="multilevel"/>
    <w:tmpl w:val="A88481D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01617A9"/>
    <w:multiLevelType w:val="hybridMultilevel"/>
    <w:tmpl w:val="775EAC0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0AC18A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94C0701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98627DB"/>
    <w:multiLevelType w:val="multilevel"/>
    <w:tmpl w:val="4B7EA3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0">
    <w:nsid w:val="2FEB7414"/>
    <w:multiLevelType w:val="hybridMultilevel"/>
    <w:tmpl w:val="D18439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9818F7"/>
    <w:multiLevelType w:val="multilevel"/>
    <w:tmpl w:val="006CA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3B160ABE"/>
    <w:multiLevelType w:val="multilevel"/>
    <w:tmpl w:val="C50027E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3BA44F44"/>
    <w:multiLevelType w:val="hybridMultilevel"/>
    <w:tmpl w:val="46D4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71B23"/>
    <w:multiLevelType w:val="multilevel"/>
    <w:tmpl w:val="4B7EA3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5">
    <w:nsid w:val="3EB30CDA"/>
    <w:multiLevelType w:val="hybridMultilevel"/>
    <w:tmpl w:val="7A22C7C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3F8F0B5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463A5613"/>
    <w:multiLevelType w:val="hybridMultilevel"/>
    <w:tmpl w:val="AB6A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C3A53"/>
    <w:multiLevelType w:val="multilevel"/>
    <w:tmpl w:val="862819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9">
    <w:nsid w:val="4C2F7119"/>
    <w:multiLevelType w:val="multilevel"/>
    <w:tmpl w:val="1C14996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54D3620D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55C52D32"/>
    <w:multiLevelType w:val="hybridMultilevel"/>
    <w:tmpl w:val="1B4E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1101D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5C557A19"/>
    <w:multiLevelType w:val="multilevel"/>
    <w:tmpl w:val="E508F59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1280334"/>
    <w:multiLevelType w:val="multilevel"/>
    <w:tmpl w:val="DCB00A4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1F704D8"/>
    <w:multiLevelType w:val="hybridMultilevel"/>
    <w:tmpl w:val="7A22C7C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6BD9425B"/>
    <w:multiLevelType w:val="hybridMultilevel"/>
    <w:tmpl w:val="CFC2EA72"/>
    <w:lvl w:ilvl="0" w:tplc="9A04F294">
      <w:start w:val="1"/>
      <w:numFmt w:val="upperLetter"/>
      <w:lvlText w:val="%1)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7">
    <w:nsid w:val="6E4647F0"/>
    <w:multiLevelType w:val="multilevel"/>
    <w:tmpl w:val="E8AA5A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6E6B474C"/>
    <w:multiLevelType w:val="multilevel"/>
    <w:tmpl w:val="AD6A2D4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0E14A35"/>
    <w:multiLevelType w:val="singleLevel"/>
    <w:tmpl w:val="4C84C0AE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71342803"/>
    <w:multiLevelType w:val="hybridMultilevel"/>
    <w:tmpl w:val="873C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448C5"/>
    <w:multiLevelType w:val="hybridMultilevel"/>
    <w:tmpl w:val="E1482F9E"/>
    <w:lvl w:ilvl="0" w:tplc="09D0D88A">
      <w:start w:val="1"/>
      <w:numFmt w:val="decimal"/>
      <w:lvlText w:val="%1)"/>
      <w:lvlJc w:val="left"/>
      <w:pPr>
        <w:ind w:left="153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5464B87"/>
    <w:multiLevelType w:val="multilevel"/>
    <w:tmpl w:val="6122D26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7485730"/>
    <w:multiLevelType w:val="singleLevel"/>
    <w:tmpl w:val="27065A5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4">
    <w:nsid w:val="775A0132"/>
    <w:multiLevelType w:val="multilevel"/>
    <w:tmpl w:val="0FFE064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5">
    <w:nsid w:val="7BEA0B20"/>
    <w:multiLevelType w:val="multilevel"/>
    <w:tmpl w:val="EA7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F70F96"/>
    <w:multiLevelType w:val="multilevel"/>
    <w:tmpl w:val="1C14996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FD73392"/>
    <w:multiLevelType w:val="multilevel"/>
    <w:tmpl w:val="665C3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32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64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1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93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9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22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18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512" w:hanging="1800"/>
      </w:pPr>
      <w:rPr>
        <w:rFonts w:cs="Times New Roman" w:hint="default"/>
        <w:color w:val="auto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4"/>
  </w:num>
  <w:num w:numId="5">
    <w:abstractNumId w:val="35"/>
  </w:num>
  <w:num w:numId="6">
    <w:abstractNumId w:val="29"/>
  </w:num>
  <w:num w:numId="7">
    <w:abstractNumId w:val="33"/>
  </w:num>
  <w:num w:numId="8">
    <w:abstractNumId w:val="22"/>
  </w:num>
  <w:num w:numId="9">
    <w:abstractNumId w:val="34"/>
  </w:num>
  <w:num w:numId="10">
    <w:abstractNumId w:val="9"/>
  </w:num>
  <w:num w:numId="11">
    <w:abstractNumId w:val="30"/>
  </w:num>
  <w:num w:numId="12">
    <w:abstractNumId w:val="21"/>
  </w:num>
  <w:num w:numId="13">
    <w:abstractNumId w:val="32"/>
  </w:num>
  <w:num w:numId="14">
    <w:abstractNumId w:val="3"/>
  </w:num>
  <w:num w:numId="15">
    <w:abstractNumId w:val="17"/>
  </w:num>
  <w:num w:numId="16">
    <w:abstractNumId w:val="28"/>
  </w:num>
  <w:num w:numId="17">
    <w:abstractNumId w:val="26"/>
  </w:num>
  <w:num w:numId="18">
    <w:abstractNumId w:val="6"/>
  </w:num>
  <w:num w:numId="19">
    <w:abstractNumId w:val="12"/>
  </w:num>
  <w:num w:numId="20">
    <w:abstractNumId w:val="36"/>
  </w:num>
  <w:num w:numId="21">
    <w:abstractNumId w:val="23"/>
  </w:num>
  <w:num w:numId="22">
    <w:abstractNumId w:val="16"/>
  </w:num>
  <w:num w:numId="23">
    <w:abstractNumId w:val="7"/>
  </w:num>
  <w:num w:numId="24">
    <w:abstractNumId w:val="0"/>
  </w:num>
  <w:num w:numId="25">
    <w:abstractNumId w:val="10"/>
  </w:num>
  <w:num w:numId="26">
    <w:abstractNumId w:val="20"/>
  </w:num>
  <w:num w:numId="27">
    <w:abstractNumId w:val="1"/>
  </w:num>
  <w:num w:numId="28">
    <w:abstractNumId w:val="31"/>
  </w:num>
  <w:num w:numId="29">
    <w:abstractNumId w:val="14"/>
  </w:num>
  <w:num w:numId="30">
    <w:abstractNumId w:val="15"/>
  </w:num>
  <w:num w:numId="31">
    <w:abstractNumId w:val="25"/>
  </w:num>
  <w:num w:numId="32">
    <w:abstractNumId w:val="2"/>
  </w:num>
  <w:num w:numId="33">
    <w:abstractNumId w:val="4"/>
  </w:num>
  <w:num w:numId="34">
    <w:abstractNumId w:val="13"/>
  </w:num>
  <w:num w:numId="35">
    <w:abstractNumId w:val="11"/>
  </w:num>
  <w:num w:numId="36">
    <w:abstractNumId w:val="27"/>
  </w:num>
  <w:num w:numId="37">
    <w:abstractNumId w:val="18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19D"/>
    <w:rsid w:val="000169E6"/>
    <w:rsid w:val="00017370"/>
    <w:rsid w:val="00017835"/>
    <w:rsid w:val="000344CE"/>
    <w:rsid w:val="000408C1"/>
    <w:rsid w:val="00055C88"/>
    <w:rsid w:val="00055D1C"/>
    <w:rsid w:val="0006216E"/>
    <w:rsid w:val="000758E2"/>
    <w:rsid w:val="00075D27"/>
    <w:rsid w:val="0008048D"/>
    <w:rsid w:val="00085D85"/>
    <w:rsid w:val="00086341"/>
    <w:rsid w:val="00094CDE"/>
    <w:rsid w:val="000A6294"/>
    <w:rsid w:val="000D2B4F"/>
    <w:rsid w:val="0010396C"/>
    <w:rsid w:val="00106634"/>
    <w:rsid w:val="00110751"/>
    <w:rsid w:val="00122E8E"/>
    <w:rsid w:val="0013467C"/>
    <w:rsid w:val="001349BB"/>
    <w:rsid w:val="001445D0"/>
    <w:rsid w:val="00147FEC"/>
    <w:rsid w:val="0015050A"/>
    <w:rsid w:val="001505B5"/>
    <w:rsid w:val="00155779"/>
    <w:rsid w:val="00172215"/>
    <w:rsid w:val="0019641D"/>
    <w:rsid w:val="001965E1"/>
    <w:rsid w:val="001B4273"/>
    <w:rsid w:val="001B7E98"/>
    <w:rsid w:val="001C3B2C"/>
    <w:rsid w:val="001D1A94"/>
    <w:rsid w:val="001E68C2"/>
    <w:rsid w:val="001F4E85"/>
    <w:rsid w:val="0021500D"/>
    <w:rsid w:val="00225BB2"/>
    <w:rsid w:val="00226B83"/>
    <w:rsid w:val="00233924"/>
    <w:rsid w:val="00246BE0"/>
    <w:rsid w:val="00253BE6"/>
    <w:rsid w:val="00266461"/>
    <w:rsid w:val="002B0C1C"/>
    <w:rsid w:val="002B29CF"/>
    <w:rsid w:val="002C1F65"/>
    <w:rsid w:val="002E7770"/>
    <w:rsid w:val="002F095C"/>
    <w:rsid w:val="002F0AC1"/>
    <w:rsid w:val="003043A7"/>
    <w:rsid w:val="00305694"/>
    <w:rsid w:val="00327351"/>
    <w:rsid w:val="003377AF"/>
    <w:rsid w:val="00346B5A"/>
    <w:rsid w:val="0035348F"/>
    <w:rsid w:val="00364E96"/>
    <w:rsid w:val="00372CD3"/>
    <w:rsid w:val="0038148E"/>
    <w:rsid w:val="00390D69"/>
    <w:rsid w:val="00392692"/>
    <w:rsid w:val="003E4B3B"/>
    <w:rsid w:val="003F23F1"/>
    <w:rsid w:val="003F701A"/>
    <w:rsid w:val="00413D84"/>
    <w:rsid w:val="00460BD3"/>
    <w:rsid w:val="00470A20"/>
    <w:rsid w:val="004758C6"/>
    <w:rsid w:val="0048000B"/>
    <w:rsid w:val="00490353"/>
    <w:rsid w:val="004A2994"/>
    <w:rsid w:val="004E6A3D"/>
    <w:rsid w:val="004F5629"/>
    <w:rsid w:val="00521ED9"/>
    <w:rsid w:val="00526AFC"/>
    <w:rsid w:val="00532FCB"/>
    <w:rsid w:val="005657A5"/>
    <w:rsid w:val="005728BF"/>
    <w:rsid w:val="00580044"/>
    <w:rsid w:val="005A00D5"/>
    <w:rsid w:val="005A3382"/>
    <w:rsid w:val="005B0B02"/>
    <w:rsid w:val="005B2EE8"/>
    <w:rsid w:val="005F65C5"/>
    <w:rsid w:val="0064759F"/>
    <w:rsid w:val="00650683"/>
    <w:rsid w:val="00650A30"/>
    <w:rsid w:val="006759DB"/>
    <w:rsid w:val="006828C7"/>
    <w:rsid w:val="00686738"/>
    <w:rsid w:val="006910AE"/>
    <w:rsid w:val="00693472"/>
    <w:rsid w:val="006A6378"/>
    <w:rsid w:val="006B2AFA"/>
    <w:rsid w:val="006E638B"/>
    <w:rsid w:val="007014EE"/>
    <w:rsid w:val="00712B28"/>
    <w:rsid w:val="007268C4"/>
    <w:rsid w:val="007478A4"/>
    <w:rsid w:val="00760D4F"/>
    <w:rsid w:val="0077262C"/>
    <w:rsid w:val="00777497"/>
    <w:rsid w:val="00786470"/>
    <w:rsid w:val="00791A07"/>
    <w:rsid w:val="007A023C"/>
    <w:rsid w:val="007D6FBF"/>
    <w:rsid w:val="008070DC"/>
    <w:rsid w:val="00826B62"/>
    <w:rsid w:val="00827F0A"/>
    <w:rsid w:val="00834B0D"/>
    <w:rsid w:val="00846CD0"/>
    <w:rsid w:val="00856978"/>
    <w:rsid w:val="00857D67"/>
    <w:rsid w:val="008623D1"/>
    <w:rsid w:val="00890D5D"/>
    <w:rsid w:val="00897E73"/>
    <w:rsid w:val="008C2EE6"/>
    <w:rsid w:val="008D5CBE"/>
    <w:rsid w:val="008E66E4"/>
    <w:rsid w:val="008E702B"/>
    <w:rsid w:val="008F5C44"/>
    <w:rsid w:val="008F698D"/>
    <w:rsid w:val="0090126B"/>
    <w:rsid w:val="00907E84"/>
    <w:rsid w:val="009247A3"/>
    <w:rsid w:val="00925980"/>
    <w:rsid w:val="009425C2"/>
    <w:rsid w:val="009446F6"/>
    <w:rsid w:val="00954787"/>
    <w:rsid w:val="0099796D"/>
    <w:rsid w:val="009A081D"/>
    <w:rsid w:val="009A18BA"/>
    <w:rsid w:val="009B4B0B"/>
    <w:rsid w:val="009D2CE7"/>
    <w:rsid w:val="009E64CB"/>
    <w:rsid w:val="009E70DE"/>
    <w:rsid w:val="00A02A77"/>
    <w:rsid w:val="00A06001"/>
    <w:rsid w:val="00A11D9C"/>
    <w:rsid w:val="00A15F3E"/>
    <w:rsid w:val="00A16B4B"/>
    <w:rsid w:val="00A16FFD"/>
    <w:rsid w:val="00A24236"/>
    <w:rsid w:val="00A35189"/>
    <w:rsid w:val="00A73B86"/>
    <w:rsid w:val="00A74360"/>
    <w:rsid w:val="00A75A5A"/>
    <w:rsid w:val="00A81443"/>
    <w:rsid w:val="00AA0E37"/>
    <w:rsid w:val="00AC5AA8"/>
    <w:rsid w:val="00AD1B94"/>
    <w:rsid w:val="00AE5821"/>
    <w:rsid w:val="00B10908"/>
    <w:rsid w:val="00B14C9E"/>
    <w:rsid w:val="00B5019D"/>
    <w:rsid w:val="00B544DE"/>
    <w:rsid w:val="00B674F7"/>
    <w:rsid w:val="00B7048B"/>
    <w:rsid w:val="00B7725E"/>
    <w:rsid w:val="00B87AA5"/>
    <w:rsid w:val="00B9449F"/>
    <w:rsid w:val="00B95972"/>
    <w:rsid w:val="00BA24AB"/>
    <w:rsid w:val="00BA35FD"/>
    <w:rsid w:val="00BB407E"/>
    <w:rsid w:val="00BD0400"/>
    <w:rsid w:val="00BD6196"/>
    <w:rsid w:val="00BE36C6"/>
    <w:rsid w:val="00BE53C4"/>
    <w:rsid w:val="00C1739D"/>
    <w:rsid w:val="00C270F6"/>
    <w:rsid w:val="00C33920"/>
    <w:rsid w:val="00C50E52"/>
    <w:rsid w:val="00C5607D"/>
    <w:rsid w:val="00C75839"/>
    <w:rsid w:val="00C76D1E"/>
    <w:rsid w:val="00C90B46"/>
    <w:rsid w:val="00C949C4"/>
    <w:rsid w:val="00CA1921"/>
    <w:rsid w:val="00CA6A00"/>
    <w:rsid w:val="00CB7005"/>
    <w:rsid w:val="00CC2B4A"/>
    <w:rsid w:val="00CD752C"/>
    <w:rsid w:val="00D05FBA"/>
    <w:rsid w:val="00D10E0C"/>
    <w:rsid w:val="00D14276"/>
    <w:rsid w:val="00D2623A"/>
    <w:rsid w:val="00D34EFD"/>
    <w:rsid w:val="00D50965"/>
    <w:rsid w:val="00D56077"/>
    <w:rsid w:val="00D70C33"/>
    <w:rsid w:val="00D71B75"/>
    <w:rsid w:val="00D74932"/>
    <w:rsid w:val="00D925B2"/>
    <w:rsid w:val="00DA7017"/>
    <w:rsid w:val="00DB349D"/>
    <w:rsid w:val="00DB6F6A"/>
    <w:rsid w:val="00DC2E23"/>
    <w:rsid w:val="00DC4B76"/>
    <w:rsid w:val="00DD5879"/>
    <w:rsid w:val="00DF5826"/>
    <w:rsid w:val="00E027CB"/>
    <w:rsid w:val="00E25550"/>
    <w:rsid w:val="00E716DA"/>
    <w:rsid w:val="00EB0871"/>
    <w:rsid w:val="00EC62DB"/>
    <w:rsid w:val="00ED05F1"/>
    <w:rsid w:val="00ED1218"/>
    <w:rsid w:val="00EE2B0E"/>
    <w:rsid w:val="00EF1054"/>
    <w:rsid w:val="00F06C6F"/>
    <w:rsid w:val="00F26587"/>
    <w:rsid w:val="00F33B79"/>
    <w:rsid w:val="00F44164"/>
    <w:rsid w:val="00F4531E"/>
    <w:rsid w:val="00F61303"/>
    <w:rsid w:val="00F6331F"/>
    <w:rsid w:val="00F82651"/>
    <w:rsid w:val="00F952F0"/>
    <w:rsid w:val="00F97660"/>
    <w:rsid w:val="00FC3660"/>
    <w:rsid w:val="00FC43C6"/>
    <w:rsid w:val="00FC6C4B"/>
    <w:rsid w:val="00FD6053"/>
    <w:rsid w:val="00F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0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4B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4B0D"/>
    <w:rPr>
      <w:rFonts w:cs="Times New Roman"/>
    </w:rPr>
  </w:style>
  <w:style w:type="table" w:styleId="TableGrid">
    <w:name w:val="Table Grid"/>
    <w:basedOn w:val="TableNormal"/>
    <w:uiPriority w:val="99"/>
    <w:rsid w:val="00304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efaultParagraphFont"/>
    <w:uiPriority w:val="99"/>
    <w:rsid w:val="00BB407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265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6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65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65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58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8070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70D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070DC"/>
    <w:rPr>
      <w:rFonts w:cs="Times New Roman"/>
      <w:vertAlign w:val="superscript"/>
    </w:rPr>
  </w:style>
  <w:style w:type="paragraph" w:customStyle="1" w:styleId="Znak1ZnakZnakZnakZnakZnakZnakZnakZnakZnak">
    <w:name w:val="Znak1 Znak Znak Znak Znak Znak Znak Znak Znak Znak"/>
    <w:basedOn w:val="Normal"/>
    <w:uiPriority w:val="99"/>
    <w:rsid w:val="00B944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8F5C4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5C44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2957</Words>
  <Characters>17743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01</dc:title>
  <dc:subject/>
  <dc:creator>Monika Domanowska</dc:creator>
  <cp:keywords/>
  <dc:description/>
  <cp:lastModifiedBy>a.raciborska</cp:lastModifiedBy>
  <cp:revision>2</cp:revision>
  <cp:lastPrinted>2016-02-01T11:53:00Z</cp:lastPrinted>
  <dcterms:created xsi:type="dcterms:W3CDTF">2016-02-01T13:30:00Z</dcterms:created>
  <dcterms:modified xsi:type="dcterms:W3CDTF">2016-02-01T13:30:00Z</dcterms:modified>
</cp:coreProperties>
</file>