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EE6" w:rsidRDefault="00CC0EE6" w:rsidP="00AD2CE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9F69F5">
        <w:rPr>
          <w:rFonts w:ascii="Arial" w:hAnsi="Arial" w:cs="Arial"/>
          <w:sz w:val="18"/>
          <w:szCs w:val="18"/>
        </w:rPr>
        <w:t>4</w:t>
      </w:r>
      <w:r w:rsidR="00E5798E">
        <w:rPr>
          <w:rFonts w:ascii="Arial" w:hAnsi="Arial" w:cs="Arial"/>
          <w:sz w:val="18"/>
          <w:szCs w:val="18"/>
        </w:rPr>
        <w:t xml:space="preserve"> do OPZ</w:t>
      </w:r>
    </w:p>
    <w:p w:rsidR="00AD2CEB" w:rsidRPr="00E5678B" w:rsidRDefault="00AD2CEB" w:rsidP="00AD2CEB">
      <w:pPr>
        <w:jc w:val="right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Warszawa,  dnia ……………………..</w:t>
      </w:r>
    </w:p>
    <w:p w:rsidR="00AD2CEB" w:rsidRPr="00E5678B" w:rsidRDefault="00AD2CEB" w:rsidP="00AD2CE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Zarząd Dróg Miejskich</w:t>
      </w:r>
    </w:p>
    <w:p w:rsidR="00AD2CEB" w:rsidRPr="00E5678B" w:rsidRDefault="00AD2CEB" w:rsidP="00AD2CE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00-801 Warszawa, ul. Chmielna 120</w:t>
      </w:r>
    </w:p>
    <w:p w:rsidR="00AD2CEB" w:rsidRPr="00E5678B" w:rsidRDefault="00AD2CEB" w:rsidP="00AD2CE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 xml:space="preserve">Wydział Strategii i Rozwoju </w:t>
      </w:r>
    </w:p>
    <w:p w:rsidR="00462F81" w:rsidRPr="00E5678B" w:rsidRDefault="00AD2CEB" w:rsidP="00AD2CE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Zespół ds. Badań Ruchu</w:t>
      </w:r>
    </w:p>
    <w:p w:rsidR="00FE22D8" w:rsidRPr="00E5678B" w:rsidRDefault="00AD2CEB" w:rsidP="00AD2CE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 xml:space="preserve"> </w:t>
      </w:r>
    </w:p>
    <w:p w:rsidR="00AD2CEB" w:rsidRPr="00E5678B" w:rsidRDefault="00AD2CEB" w:rsidP="00D223C3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223C3" w:rsidRPr="00493D40" w:rsidRDefault="00AD2CEB" w:rsidP="00D223C3">
      <w:pPr>
        <w:tabs>
          <w:tab w:val="left" w:pos="1134"/>
          <w:tab w:val="left" w:pos="1302"/>
        </w:tabs>
        <w:spacing w:after="0" w:line="240" w:lineRule="auto"/>
        <w:ind w:left="1134" w:hanging="1134"/>
        <w:jc w:val="center"/>
        <w:rPr>
          <w:rFonts w:ascii="Arial" w:hAnsi="Arial" w:cs="Arial"/>
          <w:b/>
        </w:rPr>
      </w:pPr>
      <w:r w:rsidRPr="00493D40">
        <w:rPr>
          <w:rFonts w:ascii="Arial" w:hAnsi="Arial" w:cs="Arial"/>
          <w:b/>
        </w:rPr>
        <w:t xml:space="preserve">Zlecenie nr  ________ wykonania pomiarów ruchu drogowego </w:t>
      </w:r>
    </w:p>
    <w:p w:rsidR="00D223C3" w:rsidRPr="00E5678B" w:rsidRDefault="00AD2CEB" w:rsidP="00E5678B">
      <w:pPr>
        <w:tabs>
          <w:tab w:val="left" w:pos="1134"/>
          <w:tab w:val="left" w:pos="1302"/>
        </w:tabs>
        <w:spacing w:after="0" w:line="240" w:lineRule="auto"/>
        <w:ind w:left="1134" w:hanging="1134"/>
        <w:jc w:val="center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 xml:space="preserve">zgodnie z umową  nr </w:t>
      </w:r>
      <w:r w:rsidR="00462F81" w:rsidRPr="00E5678B">
        <w:rPr>
          <w:rFonts w:ascii="Arial" w:hAnsi="Arial" w:cs="Arial"/>
          <w:sz w:val="18"/>
          <w:szCs w:val="18"/>
        </w:rPr>
        <w:t xml:space="preserve"> __________ z dnia ___________</w:t>
      </w:r>
    </w:p>
    <w:p w:rsidR="00AD2CEB" w:rsidRPr="00E5678B" w:rsidRDefault="00462F81" w:rsidP="00E5678B">
      <w:pPr>
        <w:tabs>
          <w:tab w:val="left" w:pos="142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 xml:space="preserve">na </w:t>
      </w:r>
      <w:r w:rsidR="00D223C3" w:rsidRPr="00E5678B">
        <w:rPr>
          <w:rFonts w:ascii="Arial" w:hAnsi="Arial" w:cs="Arial"/>
          <w:sz w:val="18"/>
          <w:szCs w:val="18"/>
        </w:rPr>
        <w:t xml:space="preserve">„Wykonanie pomiarów ruchu na bieżące potrzeby ZDM (pomiary ręczne ruchu kołowego wraz ze </w:t>
      </w:r>
      <w:r w:rsidR="00E5678B" w:rsidRPr="00E5678B">
        <w:rPr>
          <w:rFonts w:ascii="Arial" w:hAnsi="Arial" w:cs="Arial"/>
          <w:sz w:val="18"/>
          <w:szCs w:val="18"/>
        </w:rPr>
        <w:t xml:space="preserve"> </w:t>
      </w:r>
      <w:r w:rsidR="00D223C3" w:rsidRPr="00E5678B">
        <w:rPr>
          <w:rFonts w:ascii="Arial" w:hAnsi="Arial" w:cs="Arial"/>
          <w:sz w:val="18"/>
          <w:szCs w:val="18"/>
        </w:rPr>
        <w:t xml:space="preserve">strukturą rodzajową i kierunkową, na skrzyżowaniach i przekrojach ulic oraz na przejazdach i </w:t>
      </w:r>
      <w:r w:rsidR="00E5678B" w:rsidRPr="00E5678B">
        <w:rPr>
          <w:rFonts w:ascii="Arial" w:hAnsi="Arial" w:cs="Arial"/>
          <w:sz w:val="18"/>
          <w:szCs w:val="18"/>
        </w:rPr>
        <w:t>b</w:t>
      </w:r>
      <w:r w:rsidR="00E5678B">
        <w:rPr>
          <w:rFonts w:ascii="Arial" w:hAnsi="Arial" w:cs="Arial"/>
          <w:sz w:val="18"/>
          <w:szCs w:val="18"/>
        </w:rPr>
        <w:t>o</w:t>
      </w:r>
      <w:r w:rsidR="00D223C3" w:rsidRPr="00E5678B">
        <w:rPr>
          <w:rFonts w:ascii="Arial" w:hAnsi="Arial" w:cs="Arial"/>
          <w:sz w:val="18"/>
          <w:szCs w:val="18"/>
        </w:rPr>
        <w:t>cznicach kolejowych)”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center"/>
        <w:rPr>
          <w:rFonts w:ascii="Arial" w:hAnsi="Arial" w:cs="Arial"/>
          <w:sz w:val="18"/>
          <w:szCs w:val="18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center"/>
        <w:rPr>
          <w:rFonts w:ascii="Arial" w:hAnsi="Arial" w:cs="Arial"/>
          <w:sz w:val="18"/>
          <w:szCs w:val="18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Rodzaje pomiarów</w:t>
      </w:r>
      <w:r w:rsidRPr="00E5678B">
        <w:rPr>
          <w:rFonts w:ascii="Arial" w:hAnsi="Arial" w:cs="Arial"/>
          <w:b/>
          <w:sz w:val="18"/>
          <w:szCs w:val="18"/>
        </w:rPr>
        <w:t xml:space="preserve"> *</w:t>
      </w:r>
      <w:r w:rsidRPr="00E5678B">
        <w:rPr>
          <w:rFonts w:ascii="Arial" w:hAnsi="Arial" w:cs="Arial"/>
          <w:sz w:val="18"/>
          <w:szCs w:val="18"/>
        </w:rPr>
        <w:t>:</w:t>
      </w:r>
    </w:p>
    <w:p w:rsidR="00D223C3" w:rsidRPr="00E5678B" w:rsidRDefault="00D223C3" w:rsidP="00E5678B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pomiar bezpośredni natężeń i  struktury ruchu między skrzyżowaniami</w:t>
      </w:r>
    </w:p>
    <w:p w:rsidR="00D223C3" w:rsidRPr="00E5678B" w:rsidRDefault="00D223C3" w:rsidP="00E5678B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pomiar bezpośredni natężeń i  struktury ruchu na skrzyżowaniu</w:t>
      </w:r>
    </w:p>
    <w:p w:rsidR="00D223C3" w:rsidRPr="00E5678B" w:rsidRDefault="00D223C3" w:rsidP="00E5678B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oszacowanie kolejek pojazdów na wlotach w ostatniej sekundzie światła zielonego</w:t>
      </w:r>
    </w:p>
    <w:p w:rsidR="00D223C3" w:rsidRPr="00E5678B" w:rsidRDefault="00D223C3" w:rsidP="00E5678B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pomiar ruchu pieszego  na przejściu</w:t>
      </w:r>
    </w:p>
    <w:p w:rsidR="00D223C3" w:rsidRPr="00E5678B" w:rsidRDefault="00D223C3" w:rsidP="00E5678B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pomiar metoda notowania numerów rejestracyjnych</w:t>
      </w:r>
    </w:p>
    <w:p w:rsidR="00D223C3" w:rsidRPr="00E5678B" w:rsidRDefault="00D223C3" w:rsidP="00E5678B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 xml:space="preserve">inne:  </w:t>
      </w:r>
    </w:p>
    <w:p w:rsidR="00E5678B" w:rsidRPr="00E5678B" w:rsidRDefault="00E5678B" w:rsidP="00E5678B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...</w:t>
      </w:r>
      <w:r w:rsidR="00D223C3"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………………………………………………………………………………………………….…</w:t>
      </w:r>
    </w:p>
    <w:p w:rsidR="00E5678B" w:rsidRPr="00E5678B" w:rsidRDefault="00D223C3" w:rsidP="00E5678B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</w:t>
      </w:r>
    </w:p>
    <w:p w:rsidR="00E5678B" w:rsidRPr="00E5678B" w:rsidRDefault="00D223C3" w:rsidP="00E5678B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</w:t>
      </w:r>
    </w:p>
    <w:p w:rsidR="00D223C3" w:rsidRPr="00E5678B" w:rsidRDefault="00D223C3" w:rsidP="00E5678B">
      <w:p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*</w:t>
      </w:r>
      <w:r w:rsidRPr="00C8103A">
        <w:rPr>
          <w:rFonts w:ascii="Arial" w:hAnsi="Arial" w:cs="Arial"/>
          <w:sz w:val="16"/>
          <w:szCs w:val="16"/>
        </w:rPr>
        <w:t>podkreślić właściwe</w:t>
      </w:r>
      <w:r w:rsidRPr="00E5678B">
        <w:rPr>
          <w:rFonts w:ascii="Arial" w:hAnsi="Arial" w:cs="Arial"/>
          <w:sz w:val="18"/>
          <w:szCs w:val="18"/>
        </w:rPr>
        <w:t xml:space="preserve"> 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Lokalizacja</w:t>
      </w:r>
      <w:r w:rsidRPr="00E5678B">
        <w:rPr>
          <w:rFonts w:ascii="Arial" w:hAnsi="Arial" w:cs="Arial"/>
          <w:sz w:val="18"/>
          <w:szCs w:val="18"/>
        </w:rPr>
        <w:t>: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C8103A" w:rsidRPr="00E5678B" w:rsidRDefault="00C8103A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Czas trwania pomiarów</w:t>
      </w:r>
      <w:r w:rsidRPr="00E5678B">
        <w:rPr>
          <w:rFonts w:ascii="Arial" w:hAnsi="Arial" w:cs="Arial"/>
          <w:sz w:val="18"/>
          <w:szCs w:val="18"/>
        </w:rPr>
        <w:t>: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D223C3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  <w:u w:val="single"/>
        </w:rPr>
      </w:pPr>
    </w:p>
    <w:p w:rsidR="00C8103A" w:rsidRPr="00E5678B" w:rsidRDefault="00C8103A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  <w:u w:val="single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Godziny prowadzenia pomiarów</w:t>
      </w:r>
      <w:r w:rsidRPr="00E5678B">
        <w:rPr>
          <w:rFonts w:ascii="Arial" w:hAnsi="Arial" w:cs="Arial"/>
          <w:sz w:val="18"/>
          <w:szCs w:val="18"/>
        </w:rPr>
        <w:t>: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C8103A" w:rsidRPr="00E5678B" w:rsidRDefault="00C8103A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Termin prowadzenia pomiarów</w:t>
      </w:r>
      <w:r w:rsidRPr="00E5678B">
        <w:rPr>
          <w:rFonts w:ascii="Arial" w:hAnsi="Arial" w:cs="Arial"/>
          <w:sz w:val="18"/>
          <w:szCs w:val="18"/>
        </w:rPr>
        <w:t xml:space="preserve"> (dzień/dni tygodnia</w:t>
      </w:r>
      <w:r w:rsidR="00C8103A">
        <w:rPr>
          <w:rFonts w:ascii="Arial" w:hAnsi="Arial" w:cs="Arial"/>
          <w:sz w:val="18"/>
          <w:szCs w:val="18"/>
        </w:rPr>
        <w:t xml:space="preserve"> lub data</w:t>
      </w:r>
      <w:r w:rsidRPr="00E5678B">
        <w:rPr>
          <w:rFonts w:ascii="Arial" w:hAnsi="Arial" w:cs="Arial"/>
          <w:sz w:val="18"/>
          <w:szCs w:val="18"/>
        </w:rPr>
        <w:t>):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Liczba stanowisk pomiarowych</w:t>
      </w:r>
      <w:r w:rsidRPr="00E5678B">
        <w:rPr>
          <w:rFonts w:ascii="Arial" w:hAnsi="Arial" w:cs="Arial"/>
          <w:sz w:val="18"/>
          <w:szCs w:val="18"/>
        </w:rPr>
        <w:t>:</w:t>
      </w:r>
    </w:p>
    <w:p w:rsidR="00E5678B" w:rsidRPr="00E5678B" w:rsidRDefault="00E5678B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w</w:t>
      </w:r>
      <w:r w:rsidR="00C1672F" w:rsidRPr="00E5678B">
        <w:rPr>
          <w:rFonts w:ascii="Arial" w:hAnsi="Arial" w:cs="Arial"/>
          <w:sz w:val="18"/>
          <w:szCs w:val="18"/>
        </w:rPr>
        <w:t>g</w:t>
      </w:r>
      <w:r w:rsidRPr="00E5678B">
        <w:rPr>
          <w:rFonts w:ascii="Arial" w:hAnsi="Arial" w:cs="Arial"/>
          <w:sz w:val="18"/>
          <w:szCs w:val="18"/>
        </w:rPr>
        <w:t>.</w:t>
      </w:r>
      <w:r w:rsidR="00C1672F" w:rsidRPr="00E5678B">
        <w:rPr>
          <w:rFonts w:ascii="Arial" w:hAnsi="Arial" w:cs="Arial"/>
          <w:sz w:val="18"/>
          <w:szCs w:val="18"/>
        </w:rPr>
        <w:t xml:space="preserve"> specyfikacji</w:t>
      </w:r>
      <w:r w:rsidRPr="00E5678B">
        <w:rPr>
          <w:rFonts w:ascii="Arial" w:hAnsi="Arial" w:cs="Arial"/>
          <w:sz w:val="18"/>
          <w:szCs w:val="18"/>
        </w:rPr>
        <w:t xml:space="preserve">. </w:t>
      </w:r>
    </w:p>
    <w:p w:rsidR="00C8103A" w:rsidRPr="00E5678B" w:rsidRDefault="00C8103A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D223C3" w:rsidRPr="00E5678B" w:rsidRDefault="00D223C3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Wycena pomiarów zgodna ze specyfikacj</w:t>
      </w:r>
      <w:r w:rsidR="00C1672F" w:rsidRPr="00E5678B">
        <w:rPr>
          <w:rFonts w:ascii="Arial" w:hAnsi="Arial" w:cs="Arial"/>
          <w:sz w:val="18"/>
          <w:szCs w:val="18"/>
          <w:u w:val="single"/>
        </w:rPr>
        <w:t>ą</w:t>
      </w:r>
      <w:r w:rsidRPr="00E5678B">
        <w:rPr>
          <w:rFonts w:ascii="Arial" w:hAnsi="Arial" w:cs="Arial"/>
          <w:sz w:val="18"/>
          <w:szCs w:val="18"/>
        </w:rPr>
        <w:t>:</w:t>
      </w:r>
    </w:p>
    <w:p w:rsidR="00C8103A" w:rsidRPr="00C8103A" w:rsidRDefault="00C8103A" w:rsidP="00C8103A">
      <w:pPr>
        <w:pStyle w:val="Tekstpodstawowy"/>
        <w:jc w:val="both"/>
        <w:rPr>
          <w:rFonts w:cs="Arial"/>
          <w:sz w:val="18"/>
          <w:szCs w:val="18"/>
        </w:rPr>
      </w:pPr>
      <w:r w:rsidRPr="00C8103A">
        <w:rPr>
          <w:rFonts w:cs="Arial"/>
          <w:sz w:val="18"/>
          <w:szCs w:val="18"/>
        </w:rPr>
        <w:t xml:space="preserve">netto:     ________________________ zł,  </w:t>
      </w:r>
    </w:p>
    <w:p w:rsidR="00C8103A" w:rsidRPr="00C8103A" w:rsidRDefault="00C8103A" w:rsidP="00C8103A">
      <w:pPr>
        <w:pStyle w:val="Tekstpodstawowy"/>
        <w:jc w:val="both"/>
        <w:rPr>
          <w:rFonts w:cs="Arial"/>
          <w:sz w:val="18"/>
          <w:szCs w:val="18"/>
        </w:rPr>
      </w:pPr>
      <w:r w:rsidRPr="00C8103A">
        <w:rPr>
          <w:rFonts w:cs="Arial"/>
          <w:sz w:val="18"/>
          <w:szCs w:val="18"/>
        </w:rPr>
        <w:t>podatek VAT 23% tj.:_____________</w:t>
      </w:r>
      <w:r w:rsidR="00477710">
        <w:rPr>
          <w:rFonts w:cs="Arial"/>
          <w:sz w:val="18"/>
          <w:szCs w:val="18"/>
        </w:rPr>
        <w:t>_</w:t>
      </w:r>
    </w:p>
    <w:p w:rsidR="00E5678B" w:rsidRDefault="00C8103A" w:rsidP="00477710">
      <w:pPr>
        <w:pStyle w:val="Tekstpodstawowy"/>
        <w:jc w:val="both"/>
        <w:rPr>
          <w:rFonts w:cs="Arial"/>
          <w:sz w:val="18"/>
          <w:szCs w:val="18"/>
        </w:rPr>
      </w:pPr>
      <w:r w:rsidRPr="00C8103A">
        <w:rPr>
          <w:rFonts w:cs="Arial"/>
          <w:sz w:val="18"/>
          <w:szCs w:val="18"/>
        </w:rPr>
        <w:t xml:space="preserve">brutto:   ________________________ </w:t>
      </w:r>
      <w:r w:rsidR="00477710">
        <w:rPr>
          <w:rFonts w:cs="Arial"/>
          <w:sz w:val="18"/>
          <w:szCs w:val="18"/>
        </w:rPr>
        <w:t xml:space="preserve"> </w:t>
      </w:r>
      <w:bookmarkStart w:id="0" w:name="_GoBack"/>
      <w:bookmarkEnd w:id="0"/>
      <w:r w:rsidRPr="00C8103A">
        <w:rPr>
          <w:rFonts w:cs="Arial"/>
          <w:sz w:val="18"/>
          <w:szCs w:val="18"/>
        </w:rPr>
        <w:t xml:space="preserve">zł,  </w:t>
      </w:r>
    </w:p>
    <w:p w:rsidR="00C8103A" w:rsidRPr="00E5678B" w:rsidRDefault="00C8103A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2C49E5" w:rsidRPr="00E5678B" w:rsidRDefault="002C49E5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Termin przekazania wyników</w:t>
      </w:r>
      <w:r w:rsidRPr="00E5678B">
        <w:rPr>
          <w:rFonts w:ascii="Arial" w:hAnsi="Arial" w:cs="Arial"/>
          <w:sz w:val="18"/>
          <w:szCs w:val="18"/>
        </w:rPr>
        <w:t>:</w:t>
      </w:r>
    </w:p>
    <w:p w:rsidR="002C49E5" w:rsidRPr="00E5678B" w:rsidRDefault="002C49E5" w:rsidP="002C49E5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2C49E5" w:rsidRPr="00E5678B" w:rsidRDefault="002C49E5" w:rsidP="002C49E5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2C49E5" w:rsidRPr="00E5678B" w:rsidRDefault="002C49E5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2C49E5" w:rsidRPr="00E5678B" w:rsidRDefault="002C49E5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  <w:u w:val="single"/>
        </w:rPr>
        <w:t>Uwag</w:t>
      </w:r>
      <w:r w:rsidRPr="00E5678B">
        <w:rPr>
          <w:rFonts w:ascii="Arial" w:hAnsi="Arial" w:cs="Arial"/>
          <w:sz w:val="18"/>
          <w:szCs w:val="18"/>
        </w:rPr>
        <w:t>i:</w:t>
      </w:r>
    </w:p>
    <w:p w:rsidR="002C49E5" w:rsidRPr="00E5678B" w:rsidRDefault="002C49E5" w:rsidP="002C49E5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2C49E5" w:rsidRPr="00E5678B" w:rsidRDefault="002C49E5" w:rsidP="002C49E5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 w:rsidRPr="00E5678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…………………………………………………………………………………………………….…………..</w:t>
      </w:r>
    </w:p>
    <w:p w:rsidR="002C49E5" w:rsidRDefault="002C49E5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E5798E" w:rsidRDefault="00E5798E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</w:p>
    <w:p w:rsidR="00E5798E" w:rsidRDefault="00E5798E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pomiarów zlecono:</w:t>
      </w:r>
    </w:p>
    <w:p w:rsidR="00E5798E" w:rsidRDefault="00E5798E" w:rsidP="00D223C3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telefonicznie, e-mail, osobiście, fax,  ……………….</w:t>
      </w:r>
    </w:p>
    <w:sectPr w:rsidR="00E57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802" w:rsidRDefault="006D7802" w:rsidP="00AD2CEB">
      <w:pPr>
        <w:spacing w:after="0" w:line="240" w:lineRule="auto"/>
      </w:pPr>
      <w:r>
        <w:separator/>
      </w:r>
    </w:p>
  </w:endnote>
  <w:endnote w:type="continuationSeparator" w:id="0">
    <w:p w:rsidR="006D7802" w:rsidRDefault="006D7802" w:rsidP="00AD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802" w:rsidRDefault="006D7802" w:rsidP="00AD2CEB">
      <w:pPr>
        <w:spacing w:after="0" w:line="240" w:lineRule="auto"/>
      </w:pPr>
      <w:r>
        <w:separator/>
      </w:r>
    </w:p>
  </w:footnote>
  <w:footnote w:type="continuationSeparator" w:id="0">
    <w:p w:rsidR="006D7802" w:rsidRDefault="006D7802" w:rsidP="00AD2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30DD7"/>
    <w:multiLevelType w:val="hybridMultilevel"/>
    <w:tmpl w:val="41F26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D451C"/>
    <w:multiLevelType w:val="hybridMultilevel"/>
    <w:tmpl w:val="6BA8A076"/>
    <w:lvl w:ilvl="0" w:tplc="08748D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08"/>
    <w:rsid w:val="00070949"/>
    <w:rsid w:val="00147608"/>
    <w:rsid w:val="002C49E5"/>
    <w:rsid w:val="00462F81"/>
    <w:rsid w:val="00477710"/>
    <w:rsid w:val="00493D40"/>
    <w:rsid w:val="006D7802"/>
    <w:rsid w:val="006E436B"/>
    <w:rsid w:val="006F5D9F"/>
    <w:rsid w:val="0099781A"/>
    <w:rsid w:val="009F69F5"/>
    <w:rsid w:val="00A653FE"/>
    <w:rsid w:val="00AD2CEB"/>
    <w:rsid w:val="00C1672F"/>
    <w:rsid w:val="00C8103A"/>
    <w:rsid w:val="00CC0EE6"/>
    <w:rsid w:val="00D223C3"/>
    <w:rsid w:val="00E5678B"/>
    <w:rsid w:val="00E5798E"/>
    <w:rsid w:val="00F631F3"/>
    <w:rsid w:val="00F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DC05E-F320-4BC3-89BE-A2CAECB9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C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C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2C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3C3"/>
    <w:pPr>
      <w:ind w:left="720"/>
      <w:contextualSpacing/>
    </w:pPr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 Znak Znak"/>
    <w:basedOn w:val="Normalny"/>
    <w:link w:val="TekstpodstawowyZnak1"/>
    <w:rsid w:val="00C8103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C8103A"/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 Znak Znak"/>
    <w:basedOn w:val="Domylnaczcionkaakapitu"/>
    <w:link w:val="Tekstpodstawowy"/>
    <w:rsid w:val="00C8103A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Ewa Ptasińska</dc:creator>
  <cp:keywords/>
  <dc:description/>
  <cp:lastModifiedBy>Teresa Ewa Ptasińska</cp:lastModifiedBy>
  <cp:revision>13</cp:revision>
  <cp:lastPrinted>2016-08-26T09:16:00Z</cp:lastPrinted>
  <dcterms:created xsi:type="dcterms:W3CDTF">2016-08-26T07:54:00Z</dcterms:created>
  <dcterms:modified xsi:type="dcterms:W3CDTF">2016-08-26T09:25:00Z</dcterms:modified>
</cp:coreProperties>
</file>