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A7" w:rsidRPr="00984183" w:rsidRDefault="00543DA7"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543DA7" w:rsidRPr="00984183" w:rsidRDefault="00543DA7"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543DA7" w:rsidRPr="00984183" w:rsidRDefault="00543DA7"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543DA7" w:rsidRPr="00984183" w:rsidRDefault="00543DA7" w:rsidP="00782B45">
      <w:pPr>
        <w:pStyle w:val="Title"/>
        <w:rPr>
          <w:rFonts w:ascii="Tahoma" w:hAnsi="Tahoma" w:cs="Tahoma"/>
          <w:sz w:val="18"/>
          <w:szCs w:val="18"/>
        </w:rPr>
      </w:pPr>
      <w:r w:rsidRPr="00984183">
        <w:rPr>
          <w:rFonts w:ascii="Tahoma" w:hAnsi="Tahoma" w:cs="Tahoma"/>
          <w:sz w:val="18"/>
          <w:szCs w:val="18"/>
        </w:rPr>
        <w:t>ul. CHMIELNA 120, 00-801 WARSZAWA</w:t>
      </w:r>
    </w:p>
    <w:p w:rsidR="00543DA7" w:rsidRPr="00984183" w:rsidRDefault="00543DA7" w:rsidP="006D2B5C">
      <w:pPr>
        <w:pStyle w:val="BodyText"/>
        <w:spacing w:line="360" w:lineRule="auto"/>
        <w:ind w:right="-427"/>
        <w:rPr>
          <w:rFonts w:ascii="Tahoma" w:hAnsi="Tahoma" w:cs="Tahoma"/>
          <w:b/>
          <w:sz w:val="22"/>
          <w:szCs w:val="22"/>
        </w:rPr>
      </w:pPr>
    </w:p>
    <w:p w:rsidR="00543DA7" w:rsidRPr="00984183" w:rsidRDefault="00543DA7" w:rsidP="00C93975">
      <w:pPr>
        <w:pStyle w:val="BodyText"/>
        <w:spacing w:line="360" w:lineRule="auto"/>
        <w:ind w:right="-427"/>
        <w:jc w:val="center"/>
        <w:rPr>
          <w:rFonts w:ascii="Tahoma" w:hAnsi="Tahoma" w:cs="Tahoma"/>
          <w:b/>
          <w:sz w:val="22"/>
          <w:szCs w:val="22"/>
        </w:rPr>
      </w:pPr>
    </w:p>
    <w:p w:rsidR="00543DA7" w:rsidRPr="00984183" w:rsidRDefault="00543DA7" w:rsidP="00C93975">
      <w:pPr>
        <w:pStyle w:val="BodyText"/>
        <w:spacing w:line="360" w:lineRule="auto"/>
        <w:ind w:right="-427"/>
        <w:jc w:val="center"/>
        <w:rPr>
          <w:rFonts w:ascii="Tahoma" w:hAnsi="Tahoma" w:cs="Tahoma"/>
          <w:b/>
          <w:sz w:val="22"/>
          <w:szCs w:val="22"/>
        </w:rPr>
      </w:pPr>
    </w:p>
    <w:p w:rsidR="00543DA7" w:rsidRPr="00984183" w:rsidRDefault="00543DA7"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543DA7" w:rsidRPr="00984183" w:rsidRDefault="00543DA7"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543DA7" w:rsidRPr="00984183" w:rsidRDefault="00543DA7"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543DA7" w:rsidRPr="00984183" w:rsidRDefault="00543DA7" w:rsidP="00F713FC">
      <w:pPr>
        <w:spacing w:after="60"/>
        <w:jc w:val="center"/>
        <w:rPr>
          <w:rFonts w:ascii="Tahoma" w:hAnsi="Tahoma" w:cs="Tahoma"/>
          <w:sz w:val="22"/>
          <w:szCs w:val="22"/>
        </w:rPr>
      </w:pPr>
    </w:p>
    <w:p w:rsidR="00543DA7" w:rsidRPr="00984183" w:rsidRDefault="00543DA7" w:rsidP="008274A1">
      <w:pPr>
        <w:pStyle w:val="BodyText"/>
        <w:jc w:val="center"/>
        <w:rPr>
          <w:rFonts w:ascii="Tahoma" w:hAnsi="Tahoma" w:cs="Tahoma"/>
          <w:b/>
          <w:sz w:val="22"/>
          <w:szCs w:val="22"/>
        </w:rPr>
      </w:pPr>
      <w:r>
        <w:rPr>
          <w:rFonts w:ascii="Tahoma" w:hAnsi="Tahoma" w:cs="Tahoma"/>
          <w:b/>
          <w:sz w:val="22"/>
          <w:szCs w:val="22"/>
        </w:rPr>
        <w:t>Usługa polegająca na utrzymaniu systemu odwodnienia ul. Nowolazurowej odc. Al. Jerozolimskie – ul. Szeligowska wraz z obiektami i urządzeniami towarzyszącymi</w:t>
      </w:r>
    </w:p>
    <w:p w:rsidR="00543DA7" w:rsidRPr="00984183" w:rsidRDefault="00543DA7" w:rsidP="008274A1">
      <w:pPr>
        <w:pStyle w:val="BodyText"/>
        <w:jc w:val="center"/>
        <w:rPr>
          <w:rFonts w:ascii="Tahoma" w:hAnsi="Tahoma" w:cs="Tahoma"/>
          <w:b/>
          <w:sz w:val="22"/>
          <w:szCs w:val="22"/>
        </w:rPr>
      </w:pPr>
    </w:p>
    <w:p w:rsidR="00543DA7" w:rsidRPr="00984183" w:rsidRDefault="00543DA7" w:rsidP="00F713FC">
      <w:pPr>
        <w:pStyle w:val="BodyText"/>
        <w:spacing w:line="360" w:lineRule="auto"/>
        <w:ind w:right="-427"/>
        <w:jc w:val="center"/>
        <w:rPr>
          <w:rFonts w:ascii="Tahoma" w:hAnsi="Tahoma" w:cs="Tahoma"/>
          <w:sz w:val="22"/>
          <w:szCs w:val="22"/>
        </w:rPr>
      </w:pPr>
    </w:p>
    <w:p w:rsidR="00543DA7" w:rsidRPr="00984183" w:rsidRDefault="00543DA7"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3A4F3C" w:rsidRDefault="00543DA7" w:rsidP="00A1676C">
      <w:pPr>
        <w:pStyle w:val="rozdzia"/>
      </w:pPr>
      <w:r>
        <w:tab/>
      </w:r>
      <w:r>
        <w:tab/>
      </w:r>
      <w:r>
        <w:tab/>
      </w:r>
      <w:r>
        <w:tab/>
      </w:r>
      <w:r>
        <w:tab/>
      </w:r>
      <w:r>
        <w:tab/>
      </w:r>
      <w:r>
        <w:tab/>
      </w:r>
      <w:r>
        <w:tab/>
      </w:r>
      <w:r w:rsidRPr="003A4F3C">
        <w:t>ZATWIERDZAM:</w:t>
      </w:r>
    </w:p>
    <w:p w:rsidR="00543DA7" w:rsidRPr="00984183" w:rsidRDefault="00543DA7" w:rsidP="00A1676C">
      <w:pPr>
        <w:pStyle w:val="rozdzia"/>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p>
    <w:p w:rsidR="00543DA7" w:rsidRDefault="00543DA7" w:rsidP="00782B45">
      <w:pPr>
        <w:ind w:left="-284"/>
        <w:jc w:val="center"/>
        <w:rPr>
          <w:rFonts w:ascii="Tahoma" w:hAnsi="Tahoma" w:cs="Tahoma"/>
          <w:sz w:val="22"/>
          <w:szCs w:val="22"/>
        </w:rPr>
      </w:pPr>
      <w:r>
        <w:rPr>
          <w:rFonts w:ascii="Tahoma" w:hAnsi="Tahoma" w:cs="Tahoma"/>
          <w:sz w:val="22"/>
          <w:szCs w:val="22"/>
        </w:rPr>
        <w:t xml:space="preserve">                                                                             Dyrektor Zarządu Dróg Miejskich</w:t>
      </w:r>
    </w:p>
    <w:p w:rsidR="00543DA7" w:rsidRPr="00984183" w:rsidRDefault="00543DA7" w:rsidP="00782B45">
      <w:pPr>
        <w:ind w:left="-284"/>
        <w:jc w:val="center"/>
        <w:rPr>
          <w:rFonts w:ascii="Tahoma" w:hAnsi="Tahoma" w:cs="Tahoma"/>
          <w:sz w:val="22"/>
          <w:szCs w:val="22"/>
        </w:rPr>
      </w:pPr>
      <w:r>
        <w:rPr>
          <w:rFonts w:ascii="Tahoma" w:hAnsi="Tahoma" w:cs="Tahoma"/>
          <w:sz w:val="22"/>
          <w:szCs w:val="22"/>
        </w:rPr>
        <w:t xml:space="preserve">                                                                                     Łukasz Puchalski</w:t>
      </w: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543DA7" w:rsidRPr="00984183"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Default="00543DA7" w:rsidP="00782B45">
      <w:pPr>
        <w:ind w:left="-284"/>
        <w:jc w:val="center"/>
        <w:rPr>
          <w:rFonts w:ascii="Tahoma" w:hAnsi="Tahoma" w:cs="Tahoma"/>
          <w:sz w:val="22"/>
          <w:szCs w:val="22"/>
        </w:rPr>
      </w:pPr>
    </w:p>
    <w:p w:rsidR="00543DA7" w:rsidRDefault="00543DA7" w:rsidP="00782B45">
      <w:pPr>
        <w:ind w:left="-284"/>
        <w:jc w:val="center"/>
        <w:rPr>
          <w:rFonts w:ascii="Tahoma" w:hAnsi="Tahoma" w:cs="Tahoma"/>
          <w:sz w:val="22"/>
          <w:szCs w:val="22"/>
        </w:rPr>
      </w:pPr>
    </w:p>
    <w:p w:rsidR="00543DA7" w:rsidRDefault="00543DA7" w:rsidP="00782B45">
      <w:pPr>
        <w:ind w:left="-284"/>
        <w:jc w:val="center"/>
        <w:rPr>
          <w:rFonts w:ascii="Tahoma" w:hAnsi="Tahoma" w:cs="Tahoma"/>
          <w:sz w:val="22"/>
          <w:szCs w:val="22"/>
        </w:rPr>
      </w:pPr>
    </w:p>
    <w:p w:rsidR="00543DA7" w:rsidRPr="00984183" w:rsidRDefault="00543DA7" w:rsidP="00782B45">
      <w:pPr>
        <w:ind w:left="-284"/>
        <w:jc w:val="center"/>
        <w:rPr>
          <w:rFonts w:ascii="Tahoma" w:hAnsi="Tahoma" w:cs="Tahoma"/>
          <w:sz w:val="22"/>
          <w:szCs w:val="22"/>
        </w:rPr>
      </w:pPr>
    </w:p>
    <w:p w:rsidR="00543DA7" w:rsidRDefault="00543DA7"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543DA7" w:rsidRDefault="00543DA7" w:rsidP="0011567B">
      <w:pPr>
        <w:rPr>
          <w:rFonts w:ascii="Tahoma" w:hAnsi="Tahoma" w:cs="Tahoma"/>
          <w:sz w:val="22"/>
          <w:szCs w:val="22"/>
        </w:rPr>
      </w:pPr>
    </w:p>
    <w:p w:rsidR="00543DA7" w:rsidRDefault="00543DA7" w:rsidP="0011567B">
      <w:pPr>
        <w:rPr>
          <w:rFonts w:ascii="Tahoma" w:hAnsi="Tahoma" w:cs="Tahoma"/>
          <w:b/>
          <w:iCs/>
          <w:sz w:val="18"/>
        </w:rPr>
      </w:pPr>
    </w:p>
    <w:p w:rsidR="00543DA7" w:rsidRPr="008B0C5B" w:rsidRDefault="00543DA7"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543DA7" w:rsidRPr="008B0C5B" w:rsidRDefault="00543DA7" w:rsidP="0011567B">
      <w:pPr>
        <w:rPr>
          <w:rFonts w:ascii="Tahoma" w:hAnsi="Tahoma" w:cs="Tahoma"/>
          <w:b/>
          <w:iCs/>
          <w:sz w:val="18"/>
          <w:szCs w:val="18"/>
        </w:rPr>
      </w:pPr>
    </w:p>
    <w:p w:rsidR="00543DA7" w:rsidRPr="008B0C5B" w:rsidRDefault="00543DA7"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543DA7" w:rsidRPr="0099201A" w:rsidRDefault="00543DA7"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543DA7" w:rsidRPr="0099201A" w:rsidRDefault="00543DA7"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543DA7" w:rsidRPr="0099201A" w:rsidRDefault="00543DA7"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543DA7" w:rsidRDefault="00543DA7"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r>
      <w:r>
        <w:rPr>
          <w:rFonts w:ascii="Tahoma" w:hAnsi="Tahoma" w:cs="Tahoma"/>
          <w:iCs/>
          <w:sz w:val="18"/>
          <w:szCs w:val="18"/>
        </w:rPr>
        <w:t xml:space="preserve"> Wykaz narzędzi, wyposażenia zakładu i urządzeń technicznych</w:t>
      </w:r>
    </w:p>
    <w:p w:rsidR="00543DA7" w:rsidRPr="00FF2D27" w:rsidRDefault="00543DA7" w:rsidP="00067992">
      <w:pPr>
        <w:tabs>
          <w:tab w:val="left" w:pos="1701"/>
        </w:tabs>
        <w:ind w:left="1680" w:hanging="1680"/>
        <w:jc w:val="both"/>
        <w:rPr>
          <w:rFonts w:ascii="Tahoma" w:hAnsi="Tahoma" w:cs="Tahoma"/>
          <w:iCs/>
          <w:sz w:val="18"/>
          <w:szCs w:val="18"/>
        </w:rPr>
      </w:pPr>
      <w:r>
        <w:rPr>
          <w:rFonts w:ascii="Tahoma" w:hAnsi="Tahoma" w:cs="Tahoma"/>
          <w:iCs/>
          <w:sz w:val="18"/>
          <w:szCs w:val="18"/>
        </w:rPr>
        <w:t xml:space="preserve">załącznik nr 5      </w:t>
      </w:r>
      <w:r w:rsidRPr="0099201A">
        <w:rPr>
          <w:rFonts w:ascii="Tahoma" w:hAnsi="Tahoma" w:cs="Tahoma"/>
          <w:iCs/>
          <w:sz w:val="18"/>
          <w:szCs w:val="18"/>
        </w:rPr>
        <w:t>Oświadczenie Wykon</w:t>
      </w:r>
      <w:r w:rsidRPr="00FF2D27">
        <w:rPr>
          <w:rFonts w:ascii="Tahoma" w:hAnsi="Tahoma" w:cs="Tahoma"/>
          <w:iCs/>
          <w:sz w:val="18"/>
          <w:szCs w:val="18"/>
        </w:rPr>
        <w:t>awcy o przynależności lub braku przynależności do tej samej grupy kapitałowej</w:t>
      </w:r>
    </w:p>
    <w:p w:rsidR="00543DA7" w:rsidRPr="00FF2D27" w:rsidRDefault="00543DA7" w:rsidP="0011567B">
      <w:pPr>
        <w:tabs>
          <w:tab w:val="left" w:pos="1701"/>
        </w:tabs>
        <w:jc w:val="both"/>
        <w:rPr>
          <w:rFonts w:ascii="Tahoma" w:hAnsi="Tahoma" w:cs="Tahoma"/>
          <w:iCs/>
          <w:sz w:val="18"/>
          <w:szCs w:val="18"/>
        </w:rPr>
      </w:pPr>
      <w:r>
        <w:rPr>
          <w:rFonts w:ascii="Tahoma" w:hAnsi="Tahoma" w:cs="Tahoma"/>
          <w:iCs/>
          <w:sz w:val="18"/>
          <w:szCs w:val="18"/>
        </w:rPr>
        <w:t>załącznik nr 6           Formularz cenowy (znajduje się w oddzielnym pliku)</w:t>
      </w:r>
    </w:p>
    <w:p w:rsidR="00543DA7" w:rsidRDefault="00543DA7" w:rsidP="0011567B">
      <w:pPr>
        <w:tabs>
          <w:tab w:val="left" w:pos="1701"/>
        </w:tabs>
        <w:ind w:left="1701" w:hanging="1701"/>
        <w:jc w:val="both"/>
        <w:rPr>
          <w:rFonts w:ascii="Tahoma" w:hAnsi="Tahoma" w:cs="Tahoma"/>
          <w:b/>
          <w:iCs/>
          <w:sz w:val="18"/>
          <w:szCs w:val="18"/>
        </w:rPr>
      </w:pPr>
    </w:p>
    <w:p w:rsidR="00543DA7" w:rsidRPr="001A6A2F" w:rsidRDefault="00543DA7"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543DA7" w:rsidRPr="00156580" w:rsidRDefault="00543DA7" w:rsidP="0011567B">
      <w:pPr>
        <w:tabs>
          <w:tab w:val="left" w:pos="1701"/>
        </w:tabs>
        <w:ind w:left="1701" w:hanging="1701"/>
        <w:jc w:val="both"/>
        <w:rPr>
          <w:rFonts w:ascii="Tahoma" w:hAnsi="Tahoma" w:cs="Tahoma"/>
          <w:i/>
          <w:iCs/>
          <w:sz w:val="18"/>
          <w:szCs w:val="18"/>
        </w:rPr>
      </w:pPr>
    </w:p>
    <w:p w:rsidR="00543DA7" w:rsidRPr="00156580" w:rsidRDefault="00543DA7"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r>
        <w:rPr>
          <w:rFonts w:ascii="Tahoma" w:hAnsi="Tahoma" w:cs="Tahoma"/>
          <w:sz w:val="18"/>
          <w:szCs w:val="18"/>
        </w:rPr>
        <w:t>(wzór umowy znajduje</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543DA7" w:rsidRPr="00156580" w:rsidRDefault="00543DA7"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543DA7" w:rsidRDefault="00543DA7" w:rsidP="0011567B">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543DA7" w:rsidRPr="008B0C5B" w:rsidRDefault="00543DA7" w:rsidP="0011567B">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543DA7" w:rsidRPr="0011567B" w:rsidRDefault="00543DA7"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 xml:space="preserve">Opis przedmiotu </w:t>
      </w:r>
      <w:r>
        <w:rPr>
          <w:rFonts w:ascii="Tahoma" w:hAnsi="Tahoma" w:cs="Tahoma"/>
          <w:b/>
          <w:sz w:val="18"/>
          <w:szCs w:val="18"/>
        </w:rPr>
        <w:t>zamówienia</w:t>
      </w:r>
    </w:p>
    <w:p w:rsidR="00543DA7" w:rsidRPr="0011567B" w:rsidRDefault="00543DA7" w:rsidP="00F23316">
      <w:pPr>
        <w:rPr>
          <w:rFonts w:ascii="Tahoma" w:hAnsi="Tahoma" w:cs="Tahoma"/>
          <w:b/>
          <w:iCs/>
          <w:sz w:val="20"/>
          <w:szCs w:val="20"/>
        </w:rPr>
      </w:pPr>
    </w:p>
    <w:p w:rsidR="00543DA7" w:rsidRDefault="00543DA7" w:rsidP="00F23316">
      <w:pPr>
        <w:rPr>
          <w:rFonts w:ascii="Tahoma" w:hAnsi="Tahoma" w:cs="Tahoma"/>
          <w:b/>
          <w:iCs/>
          <w:sz w:val="20"/>
          <w:szCs w:val="20"/>
        </w:rPr>
      </w:pPr>
    </w:p>
    <w:p w:rsidR="00543DA7" w:rsidRPr="00984183" w:rsidRDefault="00543DA7" w:rsidP="00F23316">
      <w:pPr>
        <w:rPr>
          <w:rFonts w:ascii="Tahoma" w:hAnsi="Tahoma" w:cs="Tahoma"/>
          <w:b/>
          <w:iCs/>
          <w:sz w:val="20"/>
          <w:szCs w:val="20"/>
        </w:rPr>
      </w:pPr>
    </w:p>
    <w:p w:rsidR="00543DA7" w:rsidRPr="00984183" w:rsidRDefault="00543DA7"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543DA7" w:rsidRPr="00984183" w:rsidRDefault="00543DA7"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543DA7" w:rsidRPr="00984183" w:rsidRDefault="00543DA7" w:rsidP="00774D75">
      <w:pPr>
        <w:pStyle w:val="BodyTextIndent"/>
        <w:tabs>
          <w:tab w:val="left" w:pos="1680"/>
        </w:tabs>
        <w:ind w:left="0"/>
        <w:jc w:val="both"/>
        <w:rPr>
          <w:rFonts w:ascii="Tahoma" w:hAnsi="Tahoma" w:cs="Tahoma"/>
          <w:b/>
          <w:sz w:val="20"/>
        </w:rPr>
      </w:pPr>
    </w:p>
    <w:p w:rsidR="00543DA7" w:rsidRPr="00984183" w:rsidRDefault="00543DA7" w:rsidP="009E2D83">
      <w:pPr>
        <w:pStyle w:val="tekstdokumentu"/>
      </w:pPr>
    </w:p>
    <w:p w:rsidR="00543DA7" w:rsidRPr="00984183" w:rsidRDefault="00543DA7" w:rsidP="009E2D83">
      <w:pPr>
        <w:pStyle w:val="tekstdokumentu"/>
      </w:pPr>
    </w:p>
    <w:p w:rsidR="00543DA7" w:rsidRPr="00984183" w:rsidRDefault="00543DA7" w:rsidP="009E2D83">
      <w:pPr>
        <w:pStyle w:val="tekstdokumentu"/>
      </w:pPr>
    </w:p>
    <w:p w:rsidR="00543DA7" w:rsidRPr="00984183" w:rsidRDefault="00543DA7">
      <w:pPr>
        <w:pStyle w:val="BodyTextIndent"/>
        <w:ind w:left="0"/>
        <w:jc w:val="both"/>
        <w:rPr>
          <w:rFonts w:ascii="Tahoma" w:hAnsi="Tahoma" w:cs="Tahoma"/>
          <w:sz w:val="20"/>
        </w:rPr>
      </w:pPr>
    </w:p>
    <w:p w:rsidR="00543DA7" w:rsidRPr="00984183" w:rsidRDefault="00543DA7">
      <w:pPr>
        <w:pStyle w:val="BodyTextIndent"/>
        <w:ind w:left="0"/>
        <w:jc w:val="both"/>
        <w:rPr>
          <w:rFonts w:ascii="Tahoma" w:hAnsi="Tahoma" w:cs="Tahoma"/>
          <w:sz w:val="20"/>
        </w:rPr>
      </w:pPr>
    </w:p>
    <w:p w:rsidR="00543DA7" w:rsidRPr="00984183" w:rsidRDefault="00543DA7">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Default="00543DA7" w:rsidP="00767A4E">
      <w:pPr>
        <w:pStyle w:val="Heading1"/>
        <w:jc w:val="center"/>
        <w:rPr>
          <w:rFonts w:ascii="Tahoma" w:hAnsi="Tahoma" w:cs="Tahoma"/>
          <w:sz w:val="24"/>
        </w:rPr>
      </w:pPr>
      <w:bookmarkStart w:id="0" w:name="_Toc459195119"/>
    </w:p>
    <w:p w:rsidR="00543DA7" w:rsidRPr="00416A3D" w:rsidRDefault="00543DA7" w:rsidP="00767A4E">
      <w:pPr>
        <w:pStyle w:val="Heading1"/>
        <w:jc w:val="center"/>
        <w:rPr>
          <w:rFonts w:ascii="Tahoma" w:hAnsi="Tahoma" w:cs="Tahoma"/>
          <w:sz w:val="24"/>
        </w:rPr>
      </w:pPr>
      <w:r w:rsidRPr="00416A3D">
        <w:rPr>
          <w:rFonts w:ascii="Tahoma" w:hAnsi="Tahoma" w:cs="Tahoma"/>
          <w:sz w:val="24"/>
        </w:rPr>
        <w:t xml:space="preserve">ROZDZIAŁ I </w:t>
      </w:r>
    </w:p>
    <w:p w:rsidR="00543DA7" w:rsidRPr="00416A3D" w:rsidRDefault="00543DA7" w:rsidP="00767A4E">
      <w:pPr>
        <w:pStyle w:val="Heading1"/>
        <w:jc w:val="center"/>
        <w:rPr>
          <w:rFonts w:ascii="Tahoma" w:hAnsi="Tahoma" w:cs="Tahoma"/>
          <w:sz w:val="24"/>
        </w:rPr>
      </w:pPr>
      <w:r w:rsidRPr="00416A3D">
        <w:rPr>
          <w:rFonts w:ascii="Tahoma" w:hAnsi="Tahoma" w:cs="Tahoma"/>
          <w:sz w:val="24"/>
        </w:rPr>
        <w:t>Instrukcja dla Wykonawców</w:t>
      </w:r>
      <w:bookmarkEnd w:id="0"/>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r w:rsidRPr="00984183">
        <w:br/>
      </w:r>
    </w:p>
    <w:p w:rsidR="00543DA7" w:rsidRPr="00E62708"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543DA7" w:rsidRPr="00627EE3" w:rsidRDefault="00543DA7" w:rsidP="004F2956">
      <w:pPr>
        <w:pStyle w:val="ListParagraph"/>
        <w:numPr>
          <w:ilvl w:val="1"/>
          <w:numId w:val="18"/>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543DA7" w:rsidRPr="00627EE3" w:rsidRDefault="00543DA7"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543DA7" w:rsidRPr="00DE30C2" w:rsidRDefault="00543DA7" w:rsidP="00627EE3">
      <w:pPr>
        <w:pStyle w:val="ListParagraph"/>
        <w:spacing w:after="0" w:line="240" w:lineRule="auto"/>
        <w:ind w:left="708"/>
        <w:jc w:val="both"/>
        <w:rPr>
          <w:rFonts w:ascii="Tahoma" w:hAnsi="Tahoma" w:cs="Tahoma"/>
          <w:sz w:val="18"/>
          <w:szCs w:val="18"/>
        </w:rPr>
      </w:pPr>
      <w:r w:rsidRPr="00DE30C2">
        <w:rPr>
          <w:rFonts w:ascii="Tahoma" w:hAnsi="Tahoma" w:cs="Tahoma"/>
          <w:sz w:val="18"/>
          <w:szCs w:val="18"/>
        </w:rPr>
        <w:t>Tel.: +48  (22) 55-89-000    fax.: +48 (22) 620-06-08    e-mail: </w:t>
      </w:r>
      <w:hyperlink r:id="rId8" w:history="1">
        <w:r w:rsidRPr="00DE30C2">
          <w:rPr>
            <w:rStyle w:val="Hyperlink"/>
            <w:rFonts w:ascii="Tahoma" w:hAnsi="Tahoma" w:cs="Tahoma"/>
            <w:sz w:val="18"/>
            <w:szCs w:val="18"/>
          </w:rPr>
          <w:t>zzp@zdm.waw.pl</w:t>
        </w:r>
      </w:hyperlink>
      <w:r w:rsidRPr="00DE30C2">
        <w:rPr>
          <w:rFonts w:ascii="Tahoma" w:hAnsi="Tahoma" w:cs="Tahoma"/>
          <w:sz w:val="18"/>
          <w:szCs w:val="18"/>
        </w:rPr>
        <w:t xml:space="preserve">     </w:t>
      </w:r>
      <w:hyperlink r:id="rId9" w:history="1">
        <w:r w:rsidRPr="00DE30C2">
          <w:rPr>
            <w:rStyle w:val="Hyperlink"/>
            <w:rFonts w:ascii="Tahoma" w:hAnsi="Tahoma" w:cs="Tahoma"/>
            <w:sz w:val="18"/>
            <w:szCs w:val="18"/>
          </w:rPr>
          <w:t>http://www.zdm.waw.pl</w:t>
        </w:r>
      </w:hyperlink>
    </w:p>
    <w:p w:rsidR="00543DA7" w:rsidRPr="00DE30C2" w:rsidRDefault="00543DA7" w:rsidP="00CE0780">
      <w:pPr>
        <w:pStyle w:val="ListParagraph"/>
        <w:spacing w:after="0" w:line="240" w:lineRule="auto"/>
        <w:jc w:val="both"/>
        <w:rPr>
          <w:rFonts w:ascii="Tahoma" w:hAnsi="Tahoma" w:cs="Tahoma"/>
          <w:sz w:val="18"/>
          <w:szCs w:val="18"/>
        </w:rPr>
      </w:pPr>
    </w:p>
    <w:p w:rsidR="00543DA7" w:rsidRPr="008A434B" w:rsidRDefault="00543DA7" w:rsidP="004F2956">
      <w:pPr>
        <w:pStyle w:val="Heading2"/>
        <w:numPr>
          <w:ilvl w:val="0"/>
          <w:numId w:val="17"/>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543DA7" w:rsidRPr="00CE0780" w:rsidRDefault="00543DA7" w:rsidP="00CE0780">
      <w:pPr>
        <w:pStyle w:val="ListParagraph"/>
        <w:numPr>
          <w:ilvl w:val="0"/>
          <w:numId w:val="18"/>
        </w:numPr>
        <w:jc w:val="both"/>
        <w:rPr>
          <w:rFonts w:ascii="Tahoma" w:hAnsi="Tahoma" w:cs="Tahoma"/>
          <w:vanish/>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126</w:t>
      </w:r>
      <w:r w:rsidRPr="00984183">
        <w:rPr>
          <w:rFonts w:ascii="Tahoma" w:hAnsi="Tahoma" w:cs="Tahoma"/>
          <w:sz w:val="18"/>
          <w:szCs w:val="18"/>
        </w:rPr>
        <w:t>/PN/</w:t>
      </w:r>
      <w:r>
        <w:rPr>
          <w:rFonts w:ascii="Tahoma" w:hAnsi="Tahoma" w:cs="Tahoma"/>
          <w:sz w:val="18"/>
          <w:szCs w:val="18"/>
        </w:rPr>
        <w:t>111</w:t>
      </w:r>
      <w:r w:rsidRPr="00984183">
        <w:rPr>
          <w:rFonts w:ascii="Tahoma" w:hAnsi="Tahoma" w:cs="Tahoma"/>
          <w:sz w:val="18"/>
          <w:szCs w:val="18"/>
        </w:rPr>
        <w:t>/16. Wykonawcy winni we wszelkich kontaktach z Zamawiającym powoływać się na wyżej podane oznaczenie.</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w:t>
      </w:r>
      <w:r>
        <w:rPr>
          <w:rFonts w:ascii="Tahoma" w:hAnsi="Tahoma" w:cs="Tahoma"/>
          <w:sz w:val="18"/>
          <w:szCs w:val="18"/>
        </w:rPr>
        <w:t>awcami są: Aldona Rupacz</w:t>
      </w:r>
      <w:r w:rsidRPr="00984183">
        <w:rPr>
          <w:rFonts w:ascii="Tahoma" w:hAnsi="Tahoma" w:cs="Tahoma"/>
          <w:sz w:val="18"/>
          <w:szCs w:val="18"/>
        </w:rPr>
        <w:t>, fax: (22) 890-92-11.</w:t>
      </w:r>
    </w:p>
    <w:p w:rsidR="00543DA7" w:rsidRPr="00984183" w:rsidRDefault="00543DA7" w:rsidP="002035A9">
      <w:pPr>
        <w:rPr>
          <w:rFonts w:ascii="Tahoma" w:hAnsi="Tahoma" w:cs="Tahoma"/>
          <w:sz w:val="18"/>
          <w:szCs w:val="18"/>
        </w:rPr>
      </w:pPr>
    </w:p>
    <w:p w:rsidR="00543DA7" w:rsidRPr="00226CB6"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543DA7" w:rsidRPr="00CE0780" w:rsidRDefault="00543DA7" w:rsidP="00CE0780">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543DA7" w:rsidRPr="00984183" w:rsidRDefault="00543DA7" w:rsidP="0004006E">
      <w:pPr>
        <w:ind w:left="720" w:hanging="720"/>
        <w:jc w:val="both"/>
        <w:rPr>
          <w:rFonts w:ascii="Tahoma" w:hAnsi="Tahoma" w:cs="Tahoma"/>
          <w:sz w:val="18"/>
          <w:szCs w:val="18"/>
        </w:rPr>
      </w:pPr>
    </w:p>
    <w:p w:rsidR="00543DA7" w:rsidRPr="00872E2E"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543DA7" w:rsidRPr="00CE0780" w:rsidRDefault="00543DA7" w:rsidP="00CE0780">
      <w:pPr>
        <w:pStyle w:val="ListParagraph"/>
        <w:numPr>
          <w:ilvl w:val="0"/>
          <w:numId w:val="18"/>
        </w:numPr>
        <w:spacing w:after="0" w:line="240" w:lineRule="auto"/>
        <w:jc w:val="both"/>
        <w:rPr>
          <w:rFonts w:ascii="Tahoma" w:hAnsi="Tahoma" w:cs="Tahoma"/>
          <w:vanish/>
          <w:sz w:val="18"/>
          <w:szCs w:val="18"/>
        </w:rPr>
      </w:pPr>
    </w:p>
    <w:p w:rsidR="00543DA7" w:rsidRPr="00F164AE" w:rsidRDefault="00543DA7" w:rsidP="004F2956">
      <w:pPr>
        <w:pStyle w:val="ListParagraph"/>
        <w:numPr>
          <w:ilvl w:val="1"/>
          <w:numId w:val="18"/>
        </w:numPr>
        <w:ind w:left="720"/>
        <w:jc w:val="both"/>
        <w:rPr>
          <w:rFonts w:ascii="Tahoma" w:hAnsi="Tahoma" w:cs="Tahoma"/>
          <w:b/>
          <w:sz w:val="18"/>
          <w:szCs w:val="18"/>
        </w:rPr>
      </w:pPr>
      <w:r w:rsidRPr="00984183">
        <w:rPr>
          <w:rFonts w:ascii="Tahoma" w:hAnsi="Tahoma" w:cs="Tahoma"/>
          <w:sz w:val="18"/>
          <w:szCs w:val="18"/>
        </w:rPr>
        <w:t xml:space="preserve">Przedmiotem zamówienia jest </w:t>
      </w:r>
      <w:r w:rsidRPr="00F164AE">
        <w:rPr>
          <w:rFonts w:ascii="Tahoma" w:hAnsi="Tahoma" w:cs="Tahoma"/>
          <w:b/>
          <w:sz w:val="18"/>
          <w:szCs w:val="18"/>
        </w:rPr>
        <w:t>Usługa polegająca na utrzymaniu systemu odwodnienia ul. Nowolazurowej odc. Al. Jerozolimskie – ulo. Szeligowska wraz z obiektami i urządzeniami towarzyszącymi</w:t>
      </w:r>
    </w:p>
    <w:p w:rsidR="00543DA7"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Pr>
          <w:rFonts w:ascii="Tahoma" w:hAnsi="Tahoma" w:cs="Tahoma"/>
          <w:sz w:val="18"/>
          <w:szCs w:val="18"/>
        </w:rPr>
        <w:t>90640000-5 Usługi czyszczenia i opróżniania kanałów ściekowych; 35125100-7</w:t>
      </w:r>
      <w:r w:rsidRPr="00A42BC3">
        <w:rPr>
          <w:rFonts w:ascii="Tahoma" w:hAnsi="Tahoma" w:cs="Tahoma"/>
          <w:sz w:val="18"/>
          <w:szCs w:val="18"/>
        </w:rPr>
        <w:t xml:space="preserve"> </w:t>
      </w:r>
      <w:r>
        <w:rPr>
          <w:rFonts w:ascii="Tahoma" w:hAnsi="Tahoma" w:cs="Tahoma"/>
          <w:sz w:val="18"/>
          <w:szCs w:val="18"/>
        </w:rPr>
        <w:t xml:space="preserve">Czujniki </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543DA7"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543DA7" w:rsidRPr="00984183" w:rsidRDefault="00543DA7" w:rsidP="00C364CE">
      <w:pPr>
        <w:ind w:left="840" w:hanging="1200"/>
        <w:jc w:val="both"/>
        <w:rPr>
          <w:rFonts w:ascii="Tahoma" w:hAnsi="Tahoma" w:cs="Tahoma"/>
          <w:b/>
          <w:sz w:val="18"/>
          <w:szCs w:val="18"/>
        </w:rPr>
      </w:pPr>
    </w:p>
    <w:p w:rsidR="00543DA7" w:rsidRPr="002B49CD"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543DA7" w:rsidRPr="00CE0780" w:rsidRDefault="00543DA7" w:rsidP="00CE0780">
      <w:pPr>
        <w:pStyle w:val="ListParagraph"/>
        <w:numPr>
          <w:ilvl w:val="0"/>
          <w:numId w:val="18"/>
        </w:numPr>
        <w:spacing w:after="0" w:line="240" w:lineRule="auto"/>
        <w:jc w:val="both"/>
        <w:rPr>
          <w:rFonts w:ascii="Tahoma" w:hAnsi="Tahoma" w:cs="Tahoma"/>
          <w:vanish/>
          <w:sz w:val="18"/>
          <w:szCs w:val="18"/>
        </w:rPr>
      </w:pPr>
    </w:p>
    <w:p w:rsidR="00543DA7" w:rsidRPr="00394A73" w:rsidRDefault="00543DA7" w:rsidP="004F2956">
      <w:pPr>
        <w:pStyle w:val="ListParagraph"/>
        <w:numPr>
          <w:ilvl w:val="1"/>
          <w:numId w:val="18"/>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543DA7" w:rsidRPr="00CE0780"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01.01.2017r.</w:t>
      </w:r>
    </w:p>
    <w:p w:rsidR="00543DA7" w:rsidRPr="00CE0780"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31.12.2017r.</w:t>
      </w:r>
    </w:p>
    <w:p w:rsidR="00543DA7" w:rsidRPr="00984183" w:rsidRDefault="00543DA7" w:rsidP="00852D5E">
      <w:pPr>
        <w:ind w:left="720"/>
        <w:jc w:val="both"/>
        <w:rPr>
          <w:rFonts w:ascii="Tahoma" w:hAnsi="Tahoma" w:cs="Tahoma"/>
          <w:b/>
          <w:sz w:val="18"/>
          <w:szCs w:val="18"/>
        </w:rPr>
      </w:pPr>
    </w:p>
    <w:p w:rsidR="00543DA7" w:rsidRPr="002B49CD"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543DA7" w:rsidRPr="00CE0780" w:rsidRDefault="00543DA7" w:rsidP="00CE0780">
      <w:pPr>
        <w:pStyle w:val="ListParagraph"/>
        <w:numPr>
          <w:ilvl w:val="0"/>
          <w:numId w:val="18"/>
        </w:numPr>
        <w:spacing w:after="0" w:line="240" w:lineRule="auto"/>
        <w:jc w:val="both"/>
        <w:rPr>
          <w:rFonts w:ascii="Tahoma" w:hAnsi="Tahoma" w:cs="Tahoma"/>
          <w:vanish/>
          <w:sz w:val="18"/>
          <w:szCs w:val="18"/>
        </w:rPr>
      </w:pP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543DA7" w:rsidRPr="00CE0780" w:rsidRDefault="00543DA7" w:rsidP="004F2956">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 xml:space="preserve">nie </w:t>
      </w:r>
      <w:r w:rsidRPr="00CE0780">
        <w:rPr>
          <w:rFonts w:ascii="Tahoma" w:hAnsi="Tahoma" w:cs="Tahoma"/>
          <w:sz w:val="18"/>
          <w:szCs w:val="18"/>
        </w:rPr>
        <w:t>przewiduje możliwość udzielenia zamówień, o których mowa w art. 67 ust. 1 pkt 6 ustawy Pzp</w:t>
      </w:r>
      <w:r>
        <w:rPr>
          <w:rFonts w:ascii="Tahoma" w:hAnsi="Tahoma" w:cs="Tahoma"/>
          <w:sz w:val="18"/>
          <w:szCs w:val="18"/>
        </w:rPr>
        <w:t>.</w:t>
      </w:r>
    </w:p>
    <w:p w:rsidR="00543DA7" w:rsidRPr="002B49CD" w:rsidRDefault="00543DA7" w:rsidP="004E1F4B">
      <w:pPr>
        <w:tabs>
          <w:tab w:val="left" w:pos="3030"/>
        </w:tabs>
        <w:ind w:left="720" w:hanging="720"/>
        <w:jc w:val="both"/>
        <w:rPr>
          <w:rStyle w:val="tekstdokbold"/>
          <w:rFonts w:ascii="Tahoma" w:hAnsi="Tahoma" w:cs="Tahoma"/>
          <w:b w:val="0"/>
          <w:sz w:val="18"/>
          <w:szCs w:val="18"/>
        </w:rPr>
      </w:pPr>
    </w:p>
    <w:p w:rsidR="00543DA7" w:rsidRPr="002B49CD"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543DA7" w:rsidRPr="00984183" w:rsidRDefault="00543DA7"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543DA7" w:rsidRPr="00394A73" w:rsidRDefault="00543DA7" w:rsidP="00394A73">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543DA7"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543DA7" w:rsidRPr="00394A73" w:rsidRDefault="00543DA7" w:rsidP="007B664D">
      <w:pPr>
        <w:pStyle w:val="ListParagraph"/>
        <w:spacing w:after="0" w:line="240" w:lineRule="auto"/>
        <w:ind w:left="0"/>
        <w:jc w:val="both"/>
        <w:rPr>
          <w:rFonts w:ascii="Tahoma" w:hAnsi="Tahoma" w:cs="Tahoma"/>
          <w:sz w:val="18"/>
          <w:szCs w:val="18"/>
        </w:rPr>
      </w:pPr>
    </w:p>
    <w:p w:rsidR="00543DA7"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543DA7" w:rsidRDefault="00543DA7" w:rsidP="00274E8F">
      <w:pPr>
        <w:pStyle w:val="ListParagraph"/>
        <w:spacing w:after="0" w:line="240" w:lineRule="auto"/>
        <w:ind w:left="737"/>
        <w:jc w:val="both"/>
        <w:rPr>
          <w:rFonts w:ascii="Tahoma" w:hAnsi="Tahoma" w:cs="Tahoma"/>
          <w:sz w:val="18"/>
          <w:szCs w:val="18"/>
        </w:rPr>
      </w:pPr>
      <w:r>
        <w:rPr>
          <w:rFonts w:ascii="Tahoma" w:hAnsi="Tahoma" w:cs="Tahoma"/>
          <w:iCs/>
          <w:sz w:val="18"/>
          <w:szCs w:val="18"/>
        </w:rPr>
        <w:t xml:space="preserve">7.2.1.1. </w:t>
      </w: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 </w:t>
      </w:r>
      <w:r>
        <w:rPr>
          <w:rFonts w:ascii="Tahoma" w:hAnsi="Tahoma" w:cs="Tahoma"/>
          <w:b/>
          <w:sz w:val="18"/>
          <w:szCs w:val="18"/>
        </w:rPr>
        <w:t>150</w:t>
      </w:r>
      <w:r w:rsidRPr="005D75D6">
        <w:rPr>
          <w:rFonts w:ascii="Tahoma" w:hAnsi="Tahoma" w:cs="Tahoma"/>
          <w:b/>
          <w:sz w:val="18"/>
          <w:szCs w:val="18"/>
        </w:rPr>
        <w:t xml:space="preserve"> 000,00 zł </w:t>
      </w:r>
      <w:r w:rsidRPr="005D75D6">
        <w:rPr>
          <w:rFonts w:ascii="Tahoma" w:hAnsi="Tahoma" w:cs="Tahoma"/>
          <w:sz w:val="18"/>
          <w:szCs w:val="18"/>
        </w:rPr>
        <w:t>(słown</w:t>
      </w:r>
      <w:r>
        <w:rPr>
          <w:rFonts w:ascii="Tahoma" w:hAnsi="Tahoma" w:cs="Tahoma"/>
          <w:sz w:val="18"/>
          <w:szCs w:val="18"/>
        </w:rPr>
        <w:t>ie: sto pięćdziesiąt tysięcy złotych</w:t>
      </w:r>
      <w:r w:rsidRPr="005D75D6">
        <w:rPr>
          <w:rFonts w:ascii="Tahoma" w:hAnsi="Tahoma" w:cs="Tahoma"/>
          <w:sz w:val="18"/>
          <w:szCs w:val="18"/>
        </w:rPr>
        <w:t xml:space="preserve">).  </w:t>
      </w:r>
    </w:p>
    <w:p w:rsidR="00543DA7" w:rsidRPr="0066261F" w:rsidRDefault="00543DA7" w:rsidP="002624BF">
      <w:pPr>
        <w:ind w:left="708" w:hanging="708"/>
        <w:jc w:val="both"/>
        <w:rPr>
          <w:rFonts w:ascii="Tahoma" w:hAnsi="Tahoma" w:cs="Tahoma"/>
          <w:sz w:val="18"/>
          <w:szCs w:val="18"/>
        </w:rPr>
      </w:pPr>
      <w:r>
        <w:rPr>
          <w:rFonts w:ascii="Tahoma" w:hAnsi="Tahoma" w:cs="Tahoma"/>
          <w:sz w:val="18"/>
          <w:szCs w:val="18"/>
        </w:rPr>
        <w:t xml:space="preserve">             7.2.1.2.   </w:t>
      </w:r>
      <w:r w:rsidRPr="0066261F">
        <w:rPr>
          <w:rFonts w:ascii="Tahoma" w:hAnsi="Tahoma" w:cs="Tahoma"/>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Pr>
          <w:rFonts w:ascii="Tahoma" w:hAnsi="Tahoma" w:cs="Tahoma"/>
          <w:b/>
          <w:sz w:val="18"/>
          <w:szCs w:val="18"/>
        </w:rPr>
        <w:t>3</w:t>
      </w:r>
      <w:r w:rsidRPr="0066261F">
        <w:rPr>
          <w:rFonts w:ascii="Tahoma" w:hAnsi="Tahoma" w:cs="Tahoma"/>
          <w:b/>
          <w:sz w:val="18"/>
          <w:szCs w:val="18"/>
        </w:rPr>
        <w:t xml:space="preserve">00 000,00 (słownie: </w:t>
      </w:r>
      <w:r>
        <w:rPr>
          <w:rFonts w:ascii="Tahoma" w:hAnsi="Tahoma" w:cs="Tahoma"/>
          <w:b/>
          <w:sz w:val="18"/>
          <w:szCs w:val="18"/>
        </w:rPr>
        <w:t>trzysta</w:t>
      </w:r>
      <w:r w:rsidRPr="0066261F">
        <w:rPr>
          <w:rFonts w:ascii="Tahoma" w:hAnsi="Tahoma" w:cs="Tahoma"/>
          <w:b/>
          <w:sz w:val="18"/>
          <w:szCs w:val="18"/>
        </w:rPr>
        <w:t xml:space="preserve"> tysięcy złotych).</w:t>
      </w:r>
    </w:p>
    <w:p w:rsidR="00543DA7" w:rsidRPr="00394A73" w:rsidRDefault="00543DA7" w:rsidP="007B664D">
      <w:pPr>
        <w:pStyle w:val="ListParagraph"/>
        <w:spacing w:after="0" w:line="240" w:lineRule="auto"/>
        <w:ind w:left="737"/>
        <w:jc w:val="both"/>
        <w:rPr>
          <w:rFonts w:ascii="Tahoma" w:hAnsi="Tahoma" w:cs="Tahoma"/>
          <w:sz w:val="18"/>
          <w:szCs w:val="18"/>
        </w:rPr>
      </w:pPr>
    </w:p>
    <w:p w:rsidR="00543DA7" w:rsidRPr="00984183" w:rsidRDefault="00543DA7" w:rsidP="004F2956">
      <w:pPr>
        <w:pStyle w:val="ListParagraph"/>
        <w:numPr>
          <w:ilvl w:val="2"/>
          <w:numId w:val="18"/>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543DA7" w:rsidRPr="00620F15" w:rsidRDefault="00543DA7" w:rsidP="004F2956">
      <w:pPr>
        <w:pStyle w:val="ListParagraph"/>
        <w:numPr>
          <w:ilvl w:val="3"/>
          <w:numId w:val="18"/>
        </w:numPr>
        <w:ind w:left="1588" w:hanging="851"/>
        <w:rPr>
          <w:rFonts w:ascii="Tahoma" w:hAnsi="Tahoma" w:cs="Tahoma"/>
          <w:sz w:val="18"/>
          <w:szCs w:val="18"/>
        </w:rPr>
      </w:pPr>
      <w:r>
        <w:rPr>
          <w:rFonts w:ascii="Tahoma" w:hAnsi="Tahoma" w:cs="Tahoma"/>
          <w:sz w:val="18"/>
          <w:szCs w:val="18"/>
        </w:rPr>
        <w:t xml:space="preserve"> </w:t>
      </w:r>
      <w:r w:rsidRPr="00620F15">
        <w:rPr>
          <w:rFonts w:ascii="Tahoma" w:hAnsi="Tahoma" w:cs="Tahoma"/>
          <w:sz w:val="18"/>
          <w:szCs w:val="18"/>
        </w:rPr>
        <w:t>Wykonawca w okresie ostatnich 3 lat przed upływem terminu składania ofert, a jeżeli okres prowadzenia działalności jest krótszy – w tym okresie, wykonał (w przypadku usług okresowych również wykonuje):</w:t>
      </w:r>
    </w:p>
    <w:p w:rsidR="00543DA7" w:rsidRPr="00620F15" w:rsidRDefault="00543DA7" w:rsidP="00620F15">
      <w:pPr>
        <w:pStyle w:val="ListParagraph"/>
        <w:spacing w:after="0"/>
        <w:ind w:left="1560" w:hanging="840"/>
        <w:jc w:val="both"/>
        <w:rPr>
          <w:rFonts w:ascii="Tahoma" w:hAnsi="Tahoma" w:cs="Tahoma"/>
          <w:sz w:val="18"/>
          <w:szCs w:val="18"/>
        </w:rPr>
      </w:pPr>
      <w:r w:rsidRPr="00620F15">
        <w:rPr>
          <w:rFonts w:ascii="Tahoma" w:hAnsi="Tahoma" w:cs="Tahoma"/>
          <w:bCs/>
          <w:sz w:val="18"/>
          <w:szCs w:val="18"/>
        </w:rPr>
        <w:t xml:space="preserve"> </w:t>
      </w:r>
      <w:r>
        <w:rPr>
          <w:rFonts w:ascii="Tahoma" w:hAnsi="Tahoma" w:cs="Tahoma"/>
          <w:bCs/>
          <w:sz w:val="18"/>
          <w:szCs w:val="18"/>
        </w:rPr>
        <w:t xml:space="preserve">              </w:t>
      </w:r>
      <w:r w:rsidRPr="00620F15">
        <w:rPr>
          <w:rFonts w:ascii="Tahoma" w:hAnsi="Tahoma" w:cs="Tahoma"/>
          <w:bCs/>
          <w:sz w:val="18"/>
          <w:szCs w:val="18"/>
        </w:rPr>
        <w:t>co najmniej dwa zamówienia o wartości nie mniejszej niż 500 000 zł netto każde zamówienie w zakresie eksploatacji urządzeń systemów kanalizacyjnych tj. obejmujących przepompownie ścieków, zbiorniki retencyjne, osadniki, kanały ściekowe, przykanaliki, studnie oraz zasuwy, w tym - w każdym zamówieniu - był operatorem systemu monitoringu elektronicznego pracy przepompowni i innych urządzeń odwodnienia, w zakresie którego dokumentował na nośniku elektronicznym historyczne dane monitorowanych parametrów wraz z wizualizacją monitoringu na urządzeniach Zamawiającego oraz był konserwatorem systemu kanalizacji z obsługą pomp zatapialnych;</w:t>
      </w:r>
    </w:p>
    <w:p w:rsidR="00543DA7" w:rsidRPr="00620F15" w:rsidRDefault="00543DA7" w:rsidP="00620F15">
      <w:pPr>
        <w:pStyle w:val="ListParagraph"/>
        <w:spacing w:after="0"/>
        <w:ind w:left="1560" w:hanging="823"/>
        <w:jc w:val="both"/>
        <w:rPr>
          <w:rFonts w:ascii="Tahoma" w:hAnsi="Tahoma" w:cs="Tahoma"/>
          <w:sz w:val="18"/>
          <w:szCs w:val="18"/>
        </w:rPr>
      </w:pPr>
      <w:r w:rsidRPr="00620F15">
        <w:rPr>
          <w:rFonts w:ascii="Tahoma" w:hAnsi="Tahoma" w:cs="Tahoma"/>
          <w:bCs/>
          <w:sz w:val="18"/>
          <w:szCs w:val="18"/>
        </w:rPr>
        <w:t xml:space="preserve"> </w:t>
      </w:r>
      <w:r>
        <w:rPr>
          <w:rFonts w:ascii="Tahoma" w:hAnsi="Tahoma" w:cs="Tahoma"/>
          <w:bCs/>
          <w:sz w:val="18"/>
          <w:szCs w:val="18"/>
        </w:rPr>
        <w:t xml:space="preserve">             </w:t>
      </w:r>
      <w:r w:rsidRPr="00620F15">
        <w:rPr>
          <w:rFonts w:ascii="Tahoma" w:hAnsi="Tahoma" w:cs="Tahoma"/>
          <w:bCs/>
          <w:sz w:val="18"/>
          <w:szCs w:val="18"/>
        </w:rPr>
        <w:t>zamówienie w zakresie którego przez co najmniej 2 lata był operatorem systemu sterowania instalacjami odwodnienia wraz z monitoringiem elektronicznym i wizualizacją pracy tego systemu o rocznej wartości zamówienia co najmniej 250 000,00 zł netto.</w:t>
      </w:r>
    </w:p>
    <w:p w:rsidR="00543DA7" w:rsidRPr="00984183" w:rsidRDefault="00543DA7" w:rsidP="001842E8">
      <w:pPr>
        <w:pStyle w:val="ListParagraph"/>
        <w:spacing w:after="0" w:line="240" w:lineRule="auto"/>
        <w:jc w:val="both"/>
        <w:rPr>
          <w:rFonts w:ascii="Tahoma" w:hAnsi="Tahoma" w:cs="Tahoma"/>
          <w:sz w:val="18"/>
          <w:szCs w:val="18"/>
        </w:rPr>
      </w:pPr>
      <w:r w:rsidRPr="00620F15">
        <w:rPr>
          <w:rFonts w:ascii="Tahoma" w:hAnsi="Tahoma" w:cs="Tahoma"/>
          <w:sz w:val="18"/>
          <w:szCs w:val="18"/>
        </w:rPr>
        <w:t xml:space="preserve"> </w:t>
      </w:r>
    </w:p>
    <w:p w:rsidR="00543DA7" w:rsidRPr="00984183" w:rsidRDefault="00543DA7" w:rsidP="004F2956">
      <w:pPr>
        <w:pStyle w:val="ListParagraph"/>
        <w:numPr>
          <w:ilvl w:val="3"/>
          <w:numId w:val="18"/>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543DA7" w:rsidRPr="00451D62" w:rsidRDefault="00543DA7" w:rsidP="00394A73">
      <w:pPr>
        <w:pStyle w:val="ListParagraph"/>
        <w:spacing w:after="0" w:line="240" w:lineRule="auto"/>
        <w:ind w:left="1588"/>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 xml:space="preserve">wymaganych uprawnień (w latach) – Doświadczenie zawodowe  (liczba lat pracy na danym stanowisku) – podstawa dysponowania. </w:t>
      </w:r>
    </w:p>
    <w:p w:rsidR="00543DA7" w:rsidRDefault="00543DA7" w:rsidP="00620F15">
      <w:pPr>
        <w:jc w:val="both"/>
        <w:rPr>
          <w:rFonts w:ascii="Tahoma" w:hAnsi="Tahoma" w:cs="Tahoma"/>
          <w:sz w:val="18"/>
          <w:szCs w:val="18"/>
        </w:rPr>
      </w:pPr>
      <w:r>
        <w:rPr>
          <w:rFonts w:ascii="Tahoma" w:hAnsi="Tahoma" w:cs="Tahoma"/>
          <w:sz w:val="18"/>
          <w:szCs w:val="18"/>
        </w:rPr>
        <w:t xml:space="preserve">                            1.  </w:t>
      </w:r>
      <w:r w:rsidRPr="006E7A72">
        <w:rPr>
          <w:rFonts w:ascii="Tahoma" w:hAnsi="Tahoma" w:cs="Tahoma"/>
          <w:sz w:val="18"/>
          <w:szCs w:val="18"/>
        </w:rPr>
        <w:t>Monter sieci wodno – kanalizacyjn</w:t>
      </w:r>
      <w:r>
        <w:rPr>
          <w:rFonts w:ascii="Tahoma" w:hAnsi="Tahoma" w:cs="Tahoma"/>
          <w:sz w:val="18"/>
          <w:szCs w:val="18"/>
        </w:rPr>
        <w:t>ej</w:t>
      </w:r>
      <w:r w:rsidRPr="006E7A72">
        <w:rPr>
          <w:rFonts w:ascii="Tahoma" w:hAnsi="Tahoma" w:cs="Tahoma"/>
          <w:sz w:val="18"/>
          <w:szCs w:val="18"/>
        </w:rPr>
        <w:t xml:space="preserve"> – </w:t>
      </w:r>
      <w:r>
        <w:rPr>
          <w:rFonts w:ascii="Tahoma" w:hAnsi="Tahoma" w:cs="Tahoma"/>
          <w:sz w:val="18"/>
          <w:szCs w:val="18"/>
        </w:rPr>
        <w:t>5 osób – nie dotyczy - 5 lat- podstawa dysponowania</w:t>
      </w:r>
    </w:p>
    <w:p w:rsidR="00543DA7" w:rsidRDefault="00543DA7" w:rsidP="00563B27">
      <w:pPr>
        <w:ind w:left="1920" w:hanging="1212"/>
        <w:jc w:val="both"/>
        <w:rPr>
          <w:rFonts w:ascii="Tahoma" w:hAnsi="Tahoma" w:cs="Tahoma"/>
          <w:sz w:val="18"/>
          <w:szCs w:val="18"/>
        </w:rPr>
      </w:pPr>
      <w:r>
        <w:rPr>
          <w:rFonts w:ascii="Tahoma" w:hAnsi="Tahoma" w:cs="Tahoma"/>
          <w:sz w:val="18"/>
          <w:szCs w:val="18"/>
        </w:rPr>
        <w:t xml:space="preserve">               2.  </w:t>
      </w:r>
      <w:r w:rsidRPr="00ED5A92">
        <w:rPr>
          <w:rFonts w:ascii="Tahoma" w:hAnsi="Tahoma" w:cs="Tahoma"/>
          <w:sz w:val="18"/>
          <w:szCs w:val="18"/>
        </w:rPr>
        <w:t>Automatyk z uprawnieniami eksploatacyjnymi posiadający świadectwo kwalifikacyjne SEP do 1kV</w:t>
      </w:r>
      <w:r>
        <w:rPr>
          <w:rFonts w:ascii="Tahoma" w:hAnsi="Tahoma" w:cs="Tahoma"/>
          <w:sz w:val="18"/>
          <w:szCs w:val="18"/>
        </w:rPr>
        <w:t>- 1 osoba – 5 lat – 5 lat-podstawa dysponowania</w:t>
      </w:r>
    </w:p>
    <w:p w:rsidR="00543DA7" w:rsidRDefault="00543DA7" w:rsidP="00620F15">
      <w:pPr>
        <w:ind w:left="1080" w:hanging="372"/>
        <w:jc w:val="both"/>
        <w:rPr>
          <w:rFonts w:ascii="Tahoma" w:hAnsi="Tahoma" w:cs="Tahoma"/>
          <w:sz w:val="18"/>
          <w:szCs w:val="18"/>
        </w:rPr>
      </w:pPr>
      <w:r>
        <w:rPr>
          <w:rFonts w:ascii="Tahoma" w:hAnsi="Tahoma" w:cs="Tahoma"/>
          <w:sz w:val="18"/>
          <w:szCs w:val="18"/>
        </w:rPr>
        <w:t xml:space="preserve">               3.   </w:t>
      </w:r>
      <w:r w:rsidRPr="00ED5A92">
        <w:rPr>
          <w:rFonts w:ascii="Tahoma" w:hAnsi="Tahoma" w:cs="Tahoma"/>
          <w:sz w:val="18"/>
          <w:szCs w:val="18"/>
        </w:rPr>
        <w:t>Monter robót teletechnicznych</w:t>
      </w:r>
      <w:r>
        <w:rPr>
          <w:rFonts w:ascii="Tahoma" w:hAnsi="Tahoma" w:cs="Tahoma"/>
          <w:sz w:val="18"/>
          <w:szCs w:val="18"/>
        </w:rPr>
        <w:t xml:space="preserve"> </w:t>
      </w:r>
      <w:r w:rsidRPr="006E7A72">
        <w:rPr>
          <w:rFonts w:ascii="Tahoma" w:hAnsi="Tahoma" w:cs="Tahoma"/>
          <w:sz w:val="18"/>
          <w:szCs w:val="18"/>
        </w:rPr>
        <w:t xml:space="preserve">– </w:t>
      </w:r>
      <w:r>
        <w:rPr>
          <w:rFonts w:ascii="Tahoma" w:hAnsi="Tahoma" w:cs="Tahoma"/>
          <w:sz w:val="18"/>
          <w:szCs w:val="18"/>
        </w:rPr>
        <w:t>1 osoba – nie dotyczy - 5 lat – podstawa dysponowania</w:t>
      </w:r>
    </w:p>
    <w:p w:rsidR="00543DA7" w:rsidRDefault="00543DA7" w:rsidP="00563B27">
      <w:pPr>
        <w:ind w:left="1920" w:hanging="360"/>
        <w:jc w:val="both"/>
        <w:rPr>
          <w:rFonts w:ascii="Tahoma" w:hAnsi="Tahoma" w:cs="Tahoma"/>
          <w:sz w:val="18"/>
          <w:szCs w:val="18"/>
        </w:rPr>
      </w:pPr>
      <w:r>
        <w:rPr>
          <w:rFonts w:ascii="Tahoma" w:hAnsi="Tahoma" w:cs="Tahoma"/>
          <w:sz w:val="18"/>
          <w:szCs w:val="18"/>
        </w:rPr>
        <w:t xml:space="preserve">4.  </w:t>
      </w:r>
      <w:r w:rsidRPr="006E7A72">
        <w:rPr>
          <w:rFonts w:ascii="Tahoma" w:hAnsi="Tahoma" w:cs="Tahoma"/>
          <w:sz w:val="18"/>
          <w:szCs w:val="18"/>
        </w:rPr>
        <w:t>Kierownik robót wodociągowych, kan</w:t>
      </w:r>
      <w:r>
        <w:rPr>
          <w:rFonts w:ascii="Tahoma" w:hAnsi="Tahoma" w:cs="Tahoma"/>
          <w:sz w:val="18"/>
          <w:szCs w:val="18"/>
        </w:rPr>
        <w:t xml:space="preserve">. </w:t>
      </w:r>
      <w:r w:rsidRPr="006E7A72">
        <w:rPr>
          <w:rFonts w:ascii="Tahoma" w:hAnsi="Tahoma" w:cs="Tahoma"/>
          <w:sz w:val="18"/>
          <w:szCs w:val="18"/>
        </w:rPr>
        <w:t xml:space="preserve">deszczowej, </w:t>
      </w:r>
      <w:r>
        <w:rPr>
          <w:rFonts w:ascii="Tahoma" w:hAnsi="Tahoma" w:cs="Tahoma"/>
          <w:sz w:val="18"/>
          <w:szCs w:val="18"/>
        </w:rPr>
        <w:t>sanitarnej, c.o. -1 osoba –5 lat- 5 lat – podstawa dysponowania</w:t>
      </w:r>
    </w:p>
    <w:p w:rsidR="00543DA7" w:rsidRPr="00451D62" w:rsidRDefault="00543DA7" w:rsidP="000B116D">
      <w:pPr>
        <w:ind w:left="705"/>
        <w:jc w:val="both"/>
        <w:rPr>
          <w:rFonts w:ascii="Tahoma" w:hAnsi="Tahoma" w:cs="Tahoma"/>
          <w:sz w:val="18"/>
          <w:szCs w:val="18"/>
        </w:rPr>
      </w:pPr>
    </w:p>
    <w:p w:rsidR="00543DA7" w:rsidRPr="00723EC8" w:rsidRDefault="00543DA7" w:rsidP="00D0338E">
      <w:pPr>
        <w:pStyle w:val="xmsonormal"/>
        <w:spacing w:before="0" w:beforeAutospacing="0" w:after="0" w:afterAutospacing="0"/>
        <w:ind w:left="720"/>
        <w:jc w:val="both"/>
      </w:pPr>
      <w:r>
        <w:rPr>
          <w:rFonts w:ascii="Tahoma" w:hAnsi="Tahoma" w:cs="Tahoma"/>
          <w:sz w:val="18"/>
          <w:szCs w:val="18"/>
        </w:rPr>
        <w:t xml:space="preserve">Osoby wymieniona na stanowisku kierownika winna </w:t>
      </w:r>
      <w:r w:rsidRPr="00723EC8">
        <w:rPr>
          <w:rFonts w:ascii="Tahoma" w:hAnsi="Tahoma" w:cs="Tahoma"/>
          <w:sz w:val="18"/>
          <w:szCs w:val="18"/>
        </w:rPr>
        <w:t>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543DA7" w:rsidRPr="00984183" w:rsidRDefault="00543DA7" w:rsidP="00D0338E">
      <w:pPr>
        <w:ind w:left="705"/>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543DA7" w:rsidRDefault="00543DA7" w:rsidP="001842E8">
      <w:pPr>
        <w:jc w:val="both"/>
        <w:rPr>
          <w:rFonts w:ascii="Tahoma" w:hAnsi="Tahoma" w:cs="Tahoma"/>
          <w:sz w:val="18"/>
          <w:szCs w:val="18"/>
        </w:rPr>
      </w:pPr>
      <w:r>
        <w:rPr>
          <w:rFonts w:ascii="Tahoma" w:hAnsi="Tahoma" w:cs="Tahoma"/>
          <w:sz w:val="18"/>
          <w:szCs w:val="18"/>
        </w:rPr>
        <w:t>7.2.2.3.  Wykonawca dysponuje następującymi narzędziami, wyposażeniem zakładu i urządzeniami technicznymi:</w:t>
      </w:r>
    </w:p>
    <w:p w:rsidR="00543DA7" w:rsidRDefault="00543DA7" w:rsidP="001842E8">
      <w:pPr>
        <w:jc w:val="both"/>
        <w:rPr>
          <w:rFonts w:ascii="Tahoma" w:hAnsi="Tahoma" w:cs="Tahoma"/>
          <w:sz w:val="18"/>
          <w:szCs w:val="18"/>
        </w:rPr>
      </w:pPr>
      <w:r>
        <w:rPr>
          <w:rFonts w:ascii="Tahoma" w:hAnsi="Tahoma" w:cs="Tahoma"/>
          <w:sz w:val="18"/>
          <w:szCs w:val="18"/>
        </w:rPr>
        <w:t xml:space="preserve">             1. Pompy do wody brudnej – nie dotyczy</w:t>
      </w:r>
    </w:p>
    <w:p w:rsidR="00543DA7" w:rsidRPr="00984183" w:rsidRDefault="00543DA7" w:rsidP="001842E8">
      <w:pPr>
        <w:jc w:val="both"/>
        <w:rPr>
          <w:rFonts w:ascii="Tahoma" w:hAnsi="Tahoma" w:cs="Tahoma"/>
          <w:sz w:val="18"/>
          <w:szCs w:val="18"/>
        </w:rPr>
      </w:pPr>
      <w:r>
        <w:rPr>
          <w:rFonts w:ascii="Tahoma" w:hAnsi="Tahoma" w:cs="Tahoma"/>
          <w:sz w:val="18"/>
          <w:szCs w:val="18"/>
        </w:rPr>
        <w:t xml:space="preserve">             2. Samochody specjalne próżniowo-ssące do czyszczenia kanałów, studzienek, przepustów – 1 sztuka</w:t>
      </w:r>
    </w:p>
    <w:p w:rsidR="00543DA7" w:rsidRPr="00BC21E6" w:rsidRDefault="00543DA7" w:rsidP="004F2956">
      <w:pPr>
        <w:pStyle w:val="ListParagraph"/>
        <w:numPr>
          <w:ilvl w:val="1"/>
          <w:numId w:val="18"/>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543DA7" w:rsidRPr="00984183" w:rsidRDefault="00543DA7" w:rsidP="008C2679">
      <w:pPr>
        <w:pStyle w:val="Default"/>
        <w:jc w:val="both"/>
        <w:rPr>
          <w:rFonts w:ascii="Tahoma" w:hAnsi="Tahoma" w:cs="Tahoma"/>
        </w:rPr>
      </w:pPr>
      <w:r w:rsidRPr="00984183">
        <w:rPr>
          <w:rFonts w:ascii="Tahoma" w:hAnsi="Tahoma" w:cs="Tahoma"/>
        </w:rPr>
        <w:t xml:space="preserve">             </w:t>
      </w:r>
    </w:p>
    <w:p w:rsidR="00543DA7" w:rsidRPr="00BC21E6"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543DA7" w:rsidRPr="00984183" w:rsidRDefault="00543DA7" w:rsidP="004F2956">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543DA7" w:rsidRPr="00984183" w:rsidRDefault="00543DA7" w:rsidP="004F2956">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543DA7" w:rsidRPr="00984183" w:rsidRDefault="00543DA7" w:rsidP="004F2956">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543DA7" w:rsidRPr="00984183" w:rsidRDefault="00543DA7" w:rsidP="004F2956">
      <w:pPr>
        <w:pStyle w:val="ListParagraph"/>
        <w:numPr>
          <w:ilvl w:val="3"/>
          <w:numId w:val="18"/>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543DA7" w:rsidRPr="00984183" w:rsidRDefault="00543DA7"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543DA7" w:rsidRPr="00BC21E6"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543DA7" w:rsidRPr="00BC21E6"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43DA7" w:rsidRPr="00BC21E6"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543DA7" w:rsidRPr="00BC21E6" w:rsidRDefault="00543DA7" w:rsidP="004F2956">
      <w:pPr>
        <w:pStyle w:val="ListParagraph"/>
        <w:numPr>
          <w:ilvl w:val="1"/>
          <w:numId w:val="18"/>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543DA7" w:rsidRPr="00BC21E6"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3DA7" w:rsidRPr="00BC21E6"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543DA7" w:rsidRPr="00BC21E6" w:rsidRDefault="00543DA7" w:rsidP="004F2956">
      <w:pPr>
        <w:pStyle w:val="ListParagraph"/>
        <w:numPr>
          <w:ilvl w:val="3"/>
          <w:numId w:val="18"/>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543DA7" w:rsidRPr="00BC21E6" w:rsidRDefault="00543DA7" w:rsidP="004F2956">
      <w:pPr>
        <w:pStyle w:val="ListParagraph"/>
        <w:numPr>
          <w:ilvl w:val="3"/>
          <w:numId w:val="18"/>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543DA7" w:rsidRPr="00BC21E6" w:rsidRDefault="00543DA7"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3DA7" w:rsidRPr="004C5CC4"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543DA7" w:rsidRPr="004C5CC4"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543DA7" w:rsidRPr="004C5CC4"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543DA7" w:rsidRPr="004C5CC4" w:rsidRDefault="00543DA7" w:rsidP="004F2956">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3DA7" w:rsidRPr="004C5CC4"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543DA7" w:rsidRPr="004C5CC4"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543DA7" w:rsidRPr="004C5CC4" w:rsidRDefault="00543DA7" w:rsidP="004F2956">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543DA7" w:rsidRPr="004C5CC4" w:rsidRDefault="00543DA7" w:rsidP="004F2956">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3DA7" w:rsidRPr="004C5CC4" w:rsidRDefault="00543DA7" w:rsidP="004F2956">
      <w:pPr>
        <w:pStyle w:val="ListParagraph"/>
        <w:numPr>
          <w:ilvl w:val="1"/>
          <w:numId w:val="18"/>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3DA7" w:rsidRPr="00984183" w:rsidRDefault="00543DA7" w:rsidP="000B116D">
      <w:pPr>
        <w:ind w:left="709" w:hanging="709"/>
        <w:jc w:val="both"/>
        <w:rPr>
          <w:rFonts w:ascii="Tahoma" w:hAnsi="Tahoma" w:cs="Tahoma"/>
          <w:iCs/>
          <w:sz w:val="18"/>
          <w:szCs w:val="18"/>
        </w:rPr>
      </w:pPr>
    </w:p>
    <w:p w:rsidR="00543DA7" w:rsidRPr="00845724"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543DA7" w:rsidRPr="007A6503" w:rsidRDefault="00543DA7" w:rsidP="007A6503">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543DA7" w:rsidRPr="00C10A3F" w:rsidRDefault="00543DA7" w:rsidP="004F2956">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543DA7" w:rsidRPr="00C10A3F" w:rsidRDefault="00543DA7" w:rsidP="00627861">
      <w:pPr>
        <w:pStyle w:val="ListParagraph"/>
        <w:spacing w:after="0" w:line="240" w:lineRule="auto"/>
        <w:ind w:left="0"/>
        <w:jc w:val="both"/>
        <w:rPr>
          <w:rFonts w:ascii="Tahoma" w:hAnsi="Tahoma" w:cs="Tahoma"/>
          <w:sz w:val="18"/>
          <w:szCs w:val="18"/>
        </w:rPr>
      </w:pPr>
    </w:p>
    <w:p w:rsidR="00543DA7" w:rsidRPr="00C10A3F" w:rsidRDefault="00543DA7" w:rsidP="004F2956">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543DA7" w:rsidRPr="00B8352F" w:rsidRDefault="00543DA7" w:rsidP="00167582">
      <w:pPr>
        <w:pStyle w:val="ListParagraph"/>
        <w:spacing w:after="0" w:line="240" w:lineRule="auto"/>
        <w:ind w:left="0"/>
        <w:jc w:val="both"/>
        <w:rPr>
          <w:rFonts w:ascii="Tahoma" w:hAnsi="Tahoma" w:cs="Tahoma"/>
          <w:b/>
          <w:sz w:val="18"/>
          <w:szCs w:val="18"/>
        </w:rPr>
      </w:pPr>
      <w:r w:rsidRPr="00B8352F">
        <w:rPr>
          <w:rFonts w:ascii="Tahoma" w:hAnsi="Tahoma" w:cs="Tahoma"/>
          <w:b/>
          <w:sz w:val="18"/>
          <w:szCs w:val="18"/>
        </w:rPr>
        <w:t xml:space="preserve">8.3.1.     Formularz cenowy – załącznik nr </w:t>
      </w:r>
      <w:r>
        <w:rPr>
          <w:rFonts w:ascii="Tahoma" w:hAnsi="Tahoma" w:cs="Tahoma"/>
          <w:b/>
          <w:sz w:val="18"/>
          <w:szCs w:val="18"/>
        </w:rPr>
        <w:t>6</w:t>
      </w:r>
    </w:p>
    <w:p w:rsidR="00543DA7" w:rsidRPr="00C10A3F" w:rsidRDefault="00543DA7" w:rsidP="004F2956">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543DA7" w:rsidRPr="00C10A3F" w:rsidRDefault="00543DA7" w:rsidP="00E8434A">
      <w:pPr>
        <w:jc w:val="both"/>
        <w:rPr>
          <w:rFonts w:ascii="Tahoma" w:hAnsi="Tahoma" w:cs="Tahoma"/>
          <w:sz w:val="18"/>
          <w:szCs w:val="18"/>
        </w:rPr>
      </w:pPr>
    </w:p>
    <w:p w:rsidR="00543DA7" w:rsidRPr="00C10A3F" w:rsidRDefault="00543DA7" w:rsidP="004F2956">
      <w:pPr>
        <w:pStyle w:val="ListParagraph"/>
        <w:numPr>
          <w:ilvl w:val="1"/>
          <w:numId w:val="18"/>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3DA7" w:rsidRPr="00984183" w:rsidRDefault="00543DA7" w:rsidP="00E8434A">
      <w:pPr>
        <w:ind w:left="720" w:hanging="720"/>
        <w:jc w:val="both"/>
        <w:rPr>
          <w:rFonts w:ascii="Tahoma" w:hAnsi="Tahoma" w:cs="Tahoma"/>
          <w:b/>
          <w:sz w:val="18"/>
          <w:szCs w:val="18"/>
        </w:rPr>
      </w:pPr>
    </w:p>
    <w:p w:rsidR="00543DA7" w:rsidRPr="007A6503" w:rsidRDefault="00543DA7" w:rsidP="004F2956">
      <w:pPr>
        <w:pStyle w:val="ListParagraph"/>
        <w:numPr>
          <w:ilvl w:val="1"/>
          <w:numId w:val="18"/>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543DA7" w:rsidRPr="00984183" w:rsidRDefault="00543DA7" w:rsidP="00E8434A">
      <w:pPr>
        <w:jc w:val="both"/>
        <w:rPr>
          <w:rFonts w:ascii="Tahoma" w:hAnsi="Tahoma" w:cs="Tahoma"/>
          <w:sz w:val="18"/>
          <w:szCs w:val="18"/>
        </w:rPr>
      </w:pPr>
    </w:p>
    <w:p w:rsidR="00543DA7" w:rsidRPr="00984183" w:rsidRDefault="00543DA7" w:rsidP="00E8434A">
      <w:pPr>
        <w:jc w:val="both"/>
        <w:rPr>
          <w:rFonts w:ascii="Tahoma" w:hAnsi="Tahoma" w:cs="Tahoma"/>
          <w:sz w:val="18"/>
          <w:szCs w:val="18"/>
        </w:rPr>
      </w:pP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3DA7" w:rsidRPr="007A6503" w:rsidRDefault="00543DA7"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543DA7" w:rsidRPr="007A6503" w:rsidRDefault="00543DA7"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543DA7" w:rsidRPr="007A6503" w:rsidRDefault="00543DA7" w:rsidP="00F164AE">
      <w:pPr>
        <w:pStyle w:val="ListParagraph"/>
        <w:jc w:val="both"/>
        <w:rPr>
          <w:rFonts w:ascii="Tahoma" w:hAnsi="Tahoma" w:cs="Tahoma"/>
          <w:b/>
          <w:sz w:val="18"/>
          <w:szCs w:val="18"/>
        </w:rPr>
      </w:pPr>
      <w:r w:rsidRPr="007A6503">
        <w:rPr>
          <w:rFonts w:ascii="Tahoma" w:hAnsi="Tahoma" w:cs="Tahoma"/>
          <w:b/>
          <w:sz w:val="18"/>
          <w:szCs w:val="18"/>
        </w:rPr>
        <w:t>„Oferta</w:t>
      </w:r>
      <w:r>
        <w:rPr>
          <w:rFonts w:ascii="Tahoma" w:hAnsi="Tahoma" w:cs="Tahoma"/>
          <w:b/>
          <w:sz w:val="18"/>
          <w:szCs w:val="18"/>
        </w:rPr>
        <w:t xml:space="preserve"> na usługę</w:t>
      </w:r>
      <w:r w:rsidRPr="00F164AE">
        <w:rPr>
          <w:rFonts w:ascii="Tahoma" w:hAnsi="Tahoma" w:cs="Tahoma"/>
          <w:b/>
          <w:sz w:val="18"/>
          <w:szCs w:val="18"/>
        </w:rPr>
        <w:t xml:space="preserve"> polegająca na utrzymaniu systemu odwodnienia ul. Nowolazurowej odc. Al. Jerozolimskie –</w:t>
      </w:r>
      <w:r>
        <w:rPr>
          <w:rFonts w:ascii="Tahoma" w:hAnsi="Tahoma" w:cs="Tahoma"/>
          <w:b/>
          <w:sz w:val="18"/>
          <w:szCs w:val="18"/>
        </w:rPr>
        <w:t xml:space="preserve"> ul</w:t>
      </w:r>
      <w:r w:rsidRPr="00F164AE">
        <w:rPr>
          <w:rFonts w:ascii="Tahoma" w:hAnsi="Tahoma" w:cs="Tahoma"/>
          <w:b/>
          <w:sz w:val="18"/>
          <w:szCs w:val="18"/>
        </w:rPr>
        <w:t>. Szeligowska wraz z obiektami i urządzeniami towarzyszącymi</w:t>
      </w:r>
      <w:r w:rsidRPr="008844EF">
        <w:rPr>
          <w:rFonts w:ascii="Tahoma" w:hAnsi="Tahoma" w:cs="Tahoma"/>
          <w:b/>
          <w:sz w:val="18"/>
          <w:szCs w:val="18"/>
        </w:rPr>
        <w:t>”.</w:t>
      </w:r>
      <w:r w:rsidRPr="007A6503">
        <w:rPr>
          <w:rFonts w:ascii="Tahoma" w:hAnsi="Tahoma" w:cs="Tahoma"/>
          <w:b/>
          <w:sz w:val="18"/>
          <w:szCs w:val="18"/>
        </w:rPr>
        <w:t xml:space="preserve"> Nr postępowania DPZ/</w:t>
      </w:r>
      <w:r>
        <w:rPr>
          <w:rFonts w:ascii="Tahoma" w:hAnsi="Tahoma" w:cs="Tahoma"/>
          <w:b/>
          <w:sz w:val="18"/>
          <w:szCs w:val="18"/>
        </w:rPr>
        <w:t>126</w:t>
      </w:r>
      <w:r w:rsidRPr="007A6503">
        <w:rPr>
          <w:rFonts w:ascii="Tahoma" w:hAnsi="Tahoma" w:cs="Tahoma"/>
          <w:b/>
          <w:sz w:val="18"/>
          <w:szCs w:val="18"/>
        </w:rPr>
        <w:t>/PN/</w:t>
      </w:r>
      <w:r>
        <w:rPr>
          <w:rFonts w:ascii="Tahoma" w:hAnsi="Tahoma" w:cs="Tahoma"/>
          <w:b/>
          <w:sz w:val="18"/>
          <w:szCs w:val="18"/>
        </w:rPr>
        <w:t>111</w:t>
      </w:r>
      <w:r w:rsidRPr="007A6503">
        <w:rPr>
          <w:rFonts w:ascii="Tahoma" w:hAnsi="Tahoma" w:cs="Tahoma"/>
          <w:b/>
          <w:sz w:val="18"/>
          <w:szCs w:val="18"/>
        </w:rPr>
        <w:t xml:space="preserve">/16. Nie otwierać przed dniem </w:t>
      </w:r>
      <w:r>
        <w:rPr>
          <w:rFonts w:ascii="Tahoma" w:hAnsi="Tahoma" w:cs="Tahoma"/>
          <w:b/>
          <w:sz w:val="18"/>
          <w:szCs w:val="18"/>
        </w:rPr>
        <w:t>28.11.2016 r.</w:t>
      </w:r>
      <w:r w:rsidRPr="007A6503">
        <w:rPr>
          <w:rFonts w:ascii="Tahoma" w:hAnsi="Tahoma" w:cs="Tahoma"/>
          <w:b/>
          <w:sz w:val="18"/>
          <w:szCs w:val="18"/>
        </w:rPr>
        <w:t xml:space="preserve">  do godz. </w:t>
      </w:r>
      <w:r>
        <w:rPr>
          <w:rFonts w:ascii="Tahoma" w:hAnsi="Tahoma" w:cs="Tahoma"/>
          <w:b/>
          <w:sz w:val="18"/>
          <w:szCs w:val="18"/>
        </w:rPr>
        <w:t>11:00</w:t>
      </w:r>
      <w:r w:rsidRPr="007A6503">
        <w:rPr>
          <w:rFonts w:ascii="Tahoma" w:hAnsi="Tahoma" w:cs="Tahoma"/>
          <w:b/>
          <w:sz w:val="18"/>
          <w:szCs w:val="18"/>
        </w:rPr>
        <w:t xml:space="preserve">”.                                         </w:t>
      </w: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3DA7" w:rsidRPr="00984183" w:rsidRDefault="00543DA7" w:rsidP="00E8434A">
      <w:pPr>
        <w:jc w:val="both"/>
        <w:rPr>
          <w:rFonts w:ascii="Tahoma" w:hAnsi="Tahoma" w:cs="Tahoma"/>
          <w:sz w:val="18"/>
          <w:szCs w:val="18"/>
        </w:rPr>
      </w:pPr>
    </w:p>
    <w:p w:rsidR="00543DA7" w:rsidRPr="007A6503" w:rsidRDefault="00543DA7" w:rsidP="004F2956">
      <w:pPr>
        <w:pStyle w:val="ListParagraph"/>
        <w:numPr>
          <w:ilvl w:val="1"/>
          <w:numId w:val="18"/>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543DA7" w:rsidRPr="007A6503" w:rsidRDefault="00543DA7"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w:t>
      </w:r>
      <w:r>
        <w:rPr>
          <w:rFonts w:ascii="Tahoma" w:hAnsi="Tahoma" w:cs="Tahoma"/>
          <w:b/>
          <w:sz w:val="18"/>
          <w:szCs w:val="18"/>
        </w:rPr>
        <w:t>ię o zamówienie – załącznik nr 5</w:t>
      </w:r>
      <w:r w:rsidRPr="001344E3">
        <w:rPr>
          <w:rFonts w:ascii="Tahoma" w:hAnsi="Tahoma" w:cs="Tahoma"/>
          <w:b/>
          <w:sz w:val="18"/>
          <w:szCs w:val="18"/>
        </w:rPr>
        <w:t>.</w:t>
      </w:r>
      <w:r w:rsidRPr="007A6503">
        <w:rPr>
          <w:rFonts w:ascii="Tahoma" w:hAnsi="Tahoma" w:cs="Tahoma"/>
          <w:b/>
          <w:sz w:val="18"/>
          <w:szCs w:val="18"/>
        </w:rPr>
        <w:t xml:space="preserve"> </w:t>
      </w:r>
    </w:p>
    <w:p w:rsidR="00543DA7" w:rsidRPr="00984183" w:rsidRDefault="00543DA7" w:rsidP="00E8434A">
      <w:pPr>
        <w:autoSpaceDE w:val="0"/>
        <w:autoSpaceDN w:val="0"/>
        <w:adjustRightInd w:val="0"/>
        <w:ind w:left="720"/>
        <w:jc w:val="both"/>
        <w:rPr>
          <w:rFonts w:ascii="Tahoma" w:hAnsi="Tahoma" w:cs="Tahoma"/>
          <w:b/>
          <w:sz w:val="18"/>
          <w:szCs w:val="18"/>
        </w:rPr>
      </w:pPr>
    </w:p>
    <w:p w:rsidR="00543DA7" w:rsidRPr="008844EF" w:rsidRDefault="00543DA7" w:rsidP="004F2956">
      <w:pPr>
        <w:pStyle w:val="Heading2"/>
        <w:numPr>
          <w:ilvl w:val="0"/>
          <w:numId w:val="17"/>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543DA7" w:rsidRPr="00984183" w:rsidRDefault="00543DA7" w:rsidP="00B04A55">
      <w:pPr>
        <w:ind w:left="720"/>
        <w:jc w:val="both"/>
        <w:rPr>
          <w:rFonts w:ascii="Tahoma" w:hAnsi="Tahoma" w:cs="Tahoma"/>
          <w:b/>
          <w:sz w:val="18"/>
          <w:szCs w:val="18"/>
          <w:u w:val="single"/>
        </w:rPr>
      </w:pPr>
    </w:p>
    <w:p w:rsidR="00543DA7" w:rsidRPr="003247AC" w:rsidRDefault="00543DA7" w:rsidP="003247AC">
      <w:pPr>
        <w:pStyle w:val="ListParagraph"/>
        <w:numPr>
          <w:ilvl w:val="0"/>
          <w:numId w:val="18"/>
        </w:numPr>
        <w:spacing w:after="0" w:line="240" w:lineRule="auto"/>
        <w:jc w:val="both"/>
        <w:rPr>
          <w:rFonts w:ascii="Tahoma" w:hAnsi="Tahoma" w:cs="Tahoma"/>
          <w:vanish/>
          <w:sz w:val="18"/>
          <w:szCs w:val="18"/>
        </w:rPr>
      </w:pPr>
    </w:p>
    <w:p w:rsidR="00543DA7" w:rsidRPr="003247AC" w:rsidRDefault="00543DA7" w:rsidP="004F2956">
      <w:pPr>
        <w:pStyle w:val="ListParagraph"/>
        <w:numPr>
          <w:ilvl w:val="1"/>
          <w:numId w:val="18"/>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543DA7" w:rsidRPr="00984183" w:rsidRDefault="00543DA7" w:rsidP="00B04A55">
      <w:pPr>
        <w:tabs>
          <w:tab w:val="num" w:pos="2340"/>
        </w:tabs>
        <w:ind w:left="720"/>
        <w:jc w:val="both"/>
        <w:rPr>
          <w:rFonts w:ascii="Tahoma" w:hAnsi="Tahoma" w:cs="Tahoma"/>
          <w:sz w:val="18"/>
          <w:szCs w:val="18"/>
        </w:rPr>
      </w:pPr>
    </w:p>
    <w:p w:rsidR="00543DA7" w:rsidRDefault="00543DA7" w:rsidP="00E056EE">
      <w:pPr>
        <w:numPr>
          <w:ilvl w:val="2"/>
          <w:numId w:val="38"/>
        </w:numPr>
        <w:jc w:val="both"/>
        <w:rPr>
          <w:rFonts w:ascii="Tahoma" w:hAnsi="Tahoma" w:cs="Tahoma"/>
          <w:sz w:val="18"/>
          <w:szCs w:val="18"/>
        </w:rPr>
      </w:pPr>
      <w:r>
        <w:rPr>
          <w:rFonts w:ascii="Tahoma" w:hAnsi="Tahoma" w:cs="Tahoma"/>
          <w:sz w:val="18"/>
          <w:szCs w:val="18"/>
        </w:rPr>
        <w:t>W celu potwierdzenia spełniania warunku o którym mowa w pkt 7.2.1</w:t>
      </w:r>
      <w:r w:rsidRPr="0022525E">
        <w:rPr>
          <w:rFonts w:ascii="Tahoma" w:hAnsi="Tahoma" w:cs="Tahoma"/>
          <w:sz w:val="18"/>
          <w:szCs w:val="18"/>
        </w:rPr>
        <w:t>.2. SIWZ -</w:t>
      </w:r>
      <w:r>
        <w:rPr>
          <w:rFonts w:ascii="Tahoma" w:hAnsi="Tahoma" w:cs="Tahoma"/>
          <w:sz w:val="18"/>
          <w:szCs w:val="18"/>
        </w:rPr>
        <w:t xml:space="preserve"> </w:t>
      </w:r>
      <w:r>
        <w:rPr>
          <w:rFonts w:ascii="Tahoma" w:hAnsi="Tahoma" w:cs="Tahoma"/>
          <w:sz w:val="18"/>
          <w:szCs w:val="18"/>
        </w:rPr>
        <w:br/>
      </w:r>
      <w:r w:rsidRPr="001E34BE">
        <w:rPr>
          <w:rFonts w:ascii="Tahoma" w:hAnsi="Tahoma" w:cs="Tahoma"/>
          <w:sz w:val="18"/>
          <w:szCs w:val="18"/>
        </w:rPr>
        <w:t>części</w:t>
      </w:r>
      <w:r>
        <w:rPr>
          <w:rFonts w:ascii="Tahoma" w:hAnsi="Tahoma" w:cs="Tahoma"/>
          <w:sz w:val="18"/>
          <w:szCs w:val="18"/>
        </w:rPr>
        <w:t xml:space="preserve"> </w:t>
      </w:r>
      <w:r w:rsidRPr="001E34BE">
        <w:rPr>
          <w:rFonts w:ascii="Tahoma" w:hAnsi="Tahoma" w:cs="Tahoma"/>
          <w:sz w:val="18"/>
          <w:szCs w:val="18"/>
        </w:rPr>
        <w:t>sprawozdania finansowego</w:t>
      </w:r>
      <w:r>
        <w:rPr>
          <w:rFonts w:ascii="Tahoma" w:hAnsi="Tahoma" w:cs="Tahoma"/>
          <w:sz w:val="18"/>
          <w:szCs w:val="18"/>
        </w:rPr>
        <w:t xml:space="preserve"> </w:t>
      </w:r>
      <w:r w:rsidRPr="001E34BE">
        <w:rPr>
          <w:rFonts w:ascii="Tahoma" w:hAnsi="Tahoma" w:cs="Tahoma"/>
          <w:sz w:val="18"/>
          <w:szCs w:val="18"/>
        </w:rPr>
        <w:t>w postaci „Rachunku zysków i strat, w przypadku gdy sporządzenie sprawozdania wymagane jest przepisami</w:t>
      </w:r>
      <w:r>
        <w:rPr>
          <w:rFonts w:ascii="Tahoma" w:hAnsi="Tahoma" w:cs="Tahoma"/>
          <w:sz w:val="18"/>
          <w:szCs w:val="18"/>
        </w:rPr>
        <w:t xml:space="preserve"> </w:t>
      </w:r>
      <w:r w:rsidRPr="001E34BE">
        <w:rPr>
          <w:rFonts w:ascii="Tahoma" w:hAnsi="Tahoma" w:cs="Tahoma"/>
          <w:sz w:val="18"/>
          <w:szCs w:val="18"/>
        </w:rPr>
        <w:t>prawa kraju, w którym wykonawca ma siedzibę lub miejsce zamieszkania, a jeżeli podlega ono badaniu przez biegłego</w:t>
      </w:r>
      <w:r>
        <w:rPr>
          <w:rFonts w:ascii="Tahoma" w:hAnsi="Tahoma" w:cs="Tahoma"/>
          <w:sz w:val="18"/>
          <w:szCs w:val="18"/>
        </w:rPr>
        <w:t xml:space="preserve"> </w:t>
      </w:r>
      <w:r w:rsidRPr="001E34BE">
        <w:rPr>
          <w:rFonts w:ascii="Tahoma" w:hAnsi="Tahoma" w:cs="Tahoma"/>
          <w:sz w:val="18"/>
          <w:szCs w:val="18"/>
        </w:rPr>
        <w:t>rewidenta zgodnie z przepisami o rachunkowości, również odpowiednio z opinią o badanym sprawozdaniu albo</w:t>
      </w:r>
      <w:r>
        <w:rPr>
          <w:rFonts w:ascii="Tahoma" w:hAnsi="Tahoma" w:cs="Tahoma"/>
          <w:sz w:val="18"/>
          <w:szCs w:val="18"/>
        </w:rPr>
        <w:t xml:space="preserve"> </w:t>
      </w:r>
      <w:r w:rsidRPr="001E34BE">
        <w:rPr>
          <w:rFonts w:ascii="Tahoma" w:hAnsi="Tahoma" w:cs="Tahoma"/>
          <w:sz w:val="18"/>
          <w:szCs w:val="18"/>
        </w:rPr>
        <w:t>jego części, a w przypadku wykonawców niezobowiązanych do sporządzenia sprawozdania finansowego</w:t>
      </w:r>
      <w:r>
        <w:rPr>
          <w:rFonts w:ascii="Tahoma" w:hAnsi="Tahoma" w:cs="Tahoma"/>
          <w:sz w:val="18"/>
          <w:szCs w:val="18"/>
        </w:rPr>
        <w:t xml:space="preserve"> innych dokumentów </w:t>
      </w:r>
      <w:r w:rsidRPr="001E34BE">
        <w:rPr>
          <w:rFonts w:ascii="Tahoma" w:hAnsi="Tahoma" w:cs="Tahoma"/>
          <w:sz w:val="18"/>
          <w:szCs w:val="18"/>
        </w:rPr>
        <w:t xml:space="preserve"> określających na przykład obroty oraz aktywa i zobowiązania – za okres nie dłuższy niż ostatnie 3 lata</w:t>
      </w:r>
      <w:r>
        <w:rPr>
          <w:rFonts w:ascii="Tahoma" w:hAnsi="Tahoma" w:cs="Tahoma"/>
          <w:sz w:val="18"/>
          <w:szCs w:val="18"/>
        </w:rPr>
        <w:t xml:space="preserve"> </w:t>
      </w:r>
      <w:r w:rsidRPr="001E34BE">
        <w:rPr>
          <w:rFonts w:ascii="Tahoma" w:hAnsi="Tahoma" w:cs="Tahoma"/>
          <w:sz w:val="18"/>
          <w:szCs w:val="18"/>
        </w:rPr>
        <w:t>obrotowe, a jeżeli okres prowadzenia działalności jest krótszy – za ten okres</w:t>
      </w:r>
      <w:r>
        <w:rPr>
          <w:rFonts w:ascii="Tahoma" w:hAnsi="Tahoma" w:cs="Tahoma"/>
          <w:sz w:val="18"/>
          <w:szCs w:val="18"/>
        </w:rPr>
        <w:t>.</w:t>
      </w:r>
    </w:p>
    <w:p w:rsidR="00543DA7" w:rsidRPr="00E056EE" w:rsidRDefault="00543DA7" w:rsidP="00E056EE">
      <w:pPr>
        <w:ind w:left="720"/>
        <w:jc w:val="both"/>
        <w:rPr>
          <w:rFonts w:ascii="Tahoma" w:hAnsi="Tahoma" w:cs="Tahoma"/>
          <w:sz w:val="18"/>
          <w:szCs w:val="18"/>
          <w:u w:val="single"/>
        </w:rPr>
      </w:pPr>
      <w:r w:rsidRPr="00E056EE">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543DA7" w:rsidRPr="00984183" w:rsidRDefault="00543DA7" w:rsidP="00F128B9">
      <w:pPr>
        <w:pStyle w:val="ListParagraph"/>
        <w:spacing w:after="0" w:line="240" w:lineRule="auto"/>
        <w:ind w:hanging="720"/>
        <w:jc w:val="both"/>
        <w:rPr>
          <w:rFonts w:ascii="Tahoma" w:hAnsi="Tahoma" w:cs="Tahoma"/>
          <w:sz w:val="18"/>
          <w:szCs w:val="18"/>
        </w:rPr>
      </w:pPr>
      <w:r>
        <w:rPr>
          <w:rFonts w:ascii="Tahoma" w:hAnsi="Tahoma" w:cs="Tahoma"/>
          <w:sz w:val="18"/>
          <w:szCs w:val="18"/>
          <w:u w:val="single"/>
        </w:rPr>
        <w:t xml:space="preserve">9.1.2.   </w:t>
      </w: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1.</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rsidR="00543DA7" w:rsidRPr="00984183" w:rsidRDefault="00543DA7" w:rsidP="00FF7DA3">
      <w:pPr>
        <w:pStyle w:val="ListParagraph"/>
        <w:spacing w:after="0" w:line="240" w:lineRule="auto"/>
        <w:ind w:hanging="720"/>
        <w:jc w:val="both"/>
        <w:rPr>
          <w:rFonts w:ascii="Tahoma" w:hAnsi="Tahoma" w:cs="Tahoma"/>
          <w:sz w:val="18"/>
          <w:szCs w:val="18"/>
        </w:rPr>
      </w:pPr>
      <w:r>
        <w:rPr>
          <w:rFonts w:ascii="Tahoma" w:hAnsi="Tahoma" w:cs="Tahoma"/>
          <w:sz w:val="18"/>
          <w:szCs w:val="18"/>
          <w:u w:val="single"/>
        </w:rPr>
        <w:t xml:space="preserve">9.1.3.    </w:t>
      </w: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543DA7" w:rsidRPr="00984183" w:rsidRDefault="00543DA7"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543DA7" w:rsidRPr="003247AC" w:rsidRDefault="00543DA7" w:rsidP="00EE7C80">
      <w:pPr>
        <w:pStyle w:val="ListParagraph"/>
        <w:spacing w:after="0" w:line="240" w:lineRule="auto"/>
        <w:ind w:hanging="720"/>
        <w:jc w:val="both"/>
        <w:rPr>
          <w:rFonts w:ascii="Tahoma" w:hAnsi="Tahoma" w:cs="Tahoma"/>
          <w:sz w:val="18"/>
          <w:szCs w:val="18"/>
        </w:rPr>
      </w:pPr>
      <w:r>
        <w:rPr>
          <w:rFonts w:ascii="Tahoma" w:hAnsi="Tahoma" w:cs="Tahoma"/>
          <w:sz w:val="18"/>
          <w:szCs w:val="18"/>
          <w:u w:val="single"/>
        </w:rPr>
        <w:t xml:space="preserve">9.1.4.   </w:t>
      </w: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543DA7" w:rsidRPr="00984183" w:rsidRDefault="00543DA7" w:rsidP="00E056EE">
      <w:pPr>
        <w:pStyle w:val="NormalWeb"/>
        <w:spacing w:before="0" w:beforeAutospacing="0" w:after="0" w:afterAutospacing="0"/>
        <w:ind w:left="720" w:hanging="720"/>
        <w:rPr>
          <w:rFonts w:ascii="Tahoma" w:hAnsi="Tahoma" w:cs="Tahoma"/>
          <w:sz w:val="18"/>
          <w:szCs w:val="18"/>
        </w:rPr>
      </w:pPr>
      <w:r>
        <w:rPr>
          <w:rFonts w:ascii="Tahoma" w:hAnsi="Tahoma" w:cs="Tahoma"/>
          <w:sz w:val="18"/>
          <w:szCs w:val="18"/>
        </w:rPr>
        <w:t>9.1.5.   W celu potwierdzenia spełniania warunku o którym mowa w pkt 7.2.2.3. – wykaz narzędzi, wyposażenia zakładu urządzeń technicznych dostępnych wykonawcy usług w celu realizacji zamówienia, w zakresie niezbędnym do wykazania spełnienia warunku dotyczącego dysponowania odpowiednim potencjałem technicznym – załącznik nr 4 (Wykaz narzędzi, wyposażenia zakładu i urządzeń technicznych)</w:t>
      </w:r>
    </w:p>
    <w:p w:rsidR="00543DA7" w:rsidRPr="00984183" w:rsidRDefault="00543DA7" w:rsidP="00EE7C80">
      <w:pPr>
        <w:pStyle w:val="ListParagraph"/>
        <w:spacing w:after="0" w:line="240" w:lineRule="auto"/>
        <w:ind w:hanging="720"/>
        <w:jc w:val="both"/>
        <w:rPr>
          <w:rFonts w:ascii="Tahoma" w:hAnsi="Tahoma" w:cs="Tahoma"/>
          <w:sz w:val="18"/>
          <w:szCs w:val="18"/>
        </w:rPr>
      </w:pPr>
      <w:r>
        <w:rPr>
          <w:rFonts w:ascii="Tahoma" w:hAnsi="Tahoma" w:cs="Tahoma"/>
          <w:sz w:val="18"/>
          <w:szCs w:val="18"/>
          <w:u w:val="single"/>
        </w:rPr>
        <w:t xml:space="preserve">9.1.6.   </w:t>
      </w: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543DA7" w:rsidRPr="00984183" w:rsidRDefault="00543DA7" w:rsidP="004765F6">
      <w:pPr>
        <w:pStyle w:val="NormalWeb"/>
        <w:spacing w:before="0" w:beforeAutospacing="0" w:after="0" w:afterAutospacing="0"/>
        <w:rPr>
          <w:rFonts w:ascii="Tahoma" w:hAnsi="Tahoma" w:cs="Tahoma"/>
          <w:sz w:val="18"/>
          <w:szCs w:val="18"/>
        </w:rPr>
      </w:pPr>
    </w:p>
    <w:p w:rsidR="00543DA7" w:rsidRPr="003247AC" w:rsidRDefault="00543DA7" w:rsidP="004F2956">
      <w:pPr>
        <w:pStyle w:val="ListParagraph"/>
        <w:numPr>
          <w:ilvl w:val="1"/>
          <w:numId w:val="18"/>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543DA7" w:rsidRPr="00533F20"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3DA7" w:rsidRPr="00533F20" w:rsidRDefault="00543DA7"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543DA7" w:rsidRPr="00533F20" w:rsidRDefault="00543DA7" w:rsidP="00B04A55">
      <w:pPr>
        <w:jc w:val="both"/>
        <w:rPr>
          <w:rFonts w:ascii="Tahoma" w:hAnsi="Tahoma" w:cs="Tahoma"/>
          <w:sz w:val="18"/>
          <w:szCs w:val="18"/>
        </w:rPr>
      </w:pPr>
    </w:p>
    <w:p w:rsidR="00543DA7" w:rsidRPr="003F3E30" w:rsidRDefault="00543DA7" w:rsidP="004F2956">
      <w:pPr>
        <w:pStyle w:val="ListParagraph"/>
        <w:numPr>
          <w:ilvl w:val="2"/>
          <w:numId w:val="18"/>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543DA7" w:rsidRPr="00984183" w:rsidRDefault="00543DA7" w:rsidP="00B04A55">
      <w:pPr>
        <w:pStyle w:val="NormalWeb"/>
        <w:spacing w:before="0" w:beforeAutospacing="0" w:after="0" w:afterAutospacing="0"/>
        <w:ind w:left="705" w:hanging="705"/>
        <w:rPr>
          <w:rFonts w:ascii="Tahoma" w:hAnsi="Tahoma" w:cs="Tahoma"/>
          <w:sz w:val="18"/>
          <w:szCs w:val="18"/>
        </w:rPr>
      </w:pPr>
    </w:p>
    <w:p w:rsidR="00543DA7" w:rsidRPr="000B483A"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sidRPr="00984183">
        <w:rPr>
          <w:rFonts w:ascii="Tahoma" w:hAnsi="Tahoma" w:cs="Tahoma"/>
          <w:sz w:val="18"/>
          <w:szCs w:val="18"/>
        </w:rPr>
        <w:t xml:space="preserve"> </w:t>
      </w:r>
      <w:r>
        <w:rPr>
          <w:rFonts w:ascii="Tahoma" w:hAnsi="Tahoma" w:cs="Tahoma"/>
          <w:sz w:val="18"/>
          <w:szCs w:val="18"/>
        </w:rPr>
        <w:t>9.1.2.</w:t>
      </w:r>
      <w:r w:rsidRPr="00984183">
        <w:rPr>
          <w:rFonts w:ascii="Tahoma" w:hAnsi="Tahoma" w:cs="Tahoma"/>
          <w:sz w:val="18"/>
          <w:szCs w:val="18"/>
        </w:rPr>
        <w:t xml:space="preserve">może przedstawić inny dokument, który w wystarczający sposób potwierdza spełnianie warunków opisanych w </w:t>
      </w:r>
      <w:r w:rsidRPr="00D26D6B">
        <w:rPr>
          <w:rFonts w:ascii="Tahoma" w:hAnsi="Tahoma" w:cs="Tahoma"/>
          <w:sz w:val="18"/>
          <w:szCs w:val="18"/>
        </w:rPr>
        <w:t>pkt 7.2.1.</w:t>
      </w:r>
    </w:p>
    <w:p w:rsidR="00543DA7" w:rsidRPr="00984183" w:rsidRDefault="00543DA7" w:rsidP="004E35DF">
      <w:pPr>
        <w:pStyle w:val="NormalWeb"/>
        <w:spacing w:before="0" w:beforeAutospacing="0" w:after="0" w:afterAutospacing="0"/>
        <w:rPr>
          <w:rFonts w:ascii="Tahoma" w:hAnsi="Tahoma" w:cs="Tahoma"/>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543DA7" w:rsidRPr="003F3E30"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543DA7" w:rsidRPr="003F3E30" w:rsidRDefault="00543DA7" w:rsidP="004F2956">
      <w:pPr>
        <w:pStyle w:val="ListParagraph"/>
        <w:numPr>
          <w:ilvl w:val="1"/>
          <w:numId w:val="18"/>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3DA7" w:rsidRPr="00B81702" w:rsidRDefault="00543DA7" w:rsidP="00023FBD">
      <w:pPr>
        <w:jc w:val="both"/>
        <w:rPr>
          <w:rFonts w:ascii="Tahoma" w:hAnsi="Tahoma" w:cs="Tahoma"/>
          <w:sz w:val="18"/>
          <w:szCs w:val="18"/>
        </w:rPr>
      </w:pPr>
    </w:p>
    <w:p w:rsidR="00543DA7" w:rsidRPr="00B81702"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543DA7" w:rsidRPr="000B483A" w:rsidRDefault="00543DA7" w:rsidP="000B483A">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3DA7" w:rsidRPr="000B483A" w:rsidRDefault="00543DA7" w:rsidP="004F2956">
      <w:pPr>
        <w:pStyle w:val="ListParagraph"/>
        <w:numPr>
          <w:ilvl w:val="1"/>
          <w:numId w:val="18"/>
        </w:numPr>
        <w:spacing w:after="0" w:line="240" w:lineRule="auto"/>
        <w:ind w:left="720"/>
        <w:jc w:val="both"/>
        <w:rPr>
          <w:rFonts w:ascii="Tahoma" w:hAnsi="Tahoma" w:cs="Tahoma"/>
          <w:b/>
          <w:sz w:val="18"/>
          <w:szCs w:val="18"/>
        </w:rPr>
      </w:pPr>
      <w:r w:rsidRPr="00DD23B2">
        <w:rPr>
          <w:rFonts w:ascii="Tahoma" w:hAnsi="Tahoma" w:cs="Tahoma"/>
          <w:b/>
          <w:sz w:val="18"/>
          <w:szCs w:val="18"/>
        </w:rPr>
        <w:t>Zamawiający żąda od wykonawcy, który polega na zdolnościach lub sytuacji innych podmiotów na zasadach określonych</w:t>
      </w:r>
      <w:r w:rsidRPr="000B483A">
        <w:rPr>
          <w:rFonts w:ascii="Tahoma" w:hAnsi="Tahoma" w:cs="Tahoma"/>
          <w:b/>
          <w:sz w:val="18"/>
          <w:szCs w:val="18"/>
        </w:rPr>
        <w:t xml:space="preserve"> w art. 22a ustawy Pzp, przedstawienia w odniesieniu do tych podmiotów dokumentów wymienionych w </w:t>
      </w:r>
      <w:r w:rsidRPr="00D26D6B">
        <w:rPr>
          <w:rFonts w:ascii="Tahoma" w:hAnsi="Tahoma" w:cs="Tahoma"/>
          <w:b/>
          <w:sz w:val="18"/>
          <w:szCs w:val="18"/>
        </w:rPr>
        <w:t>pkt 9.1.</w:t>
      </w:r>
      <w:r>
        <w:rPr>
          <w:rFonts w:ascii="Tahoma" w:hAnsi="Tahoma" w:cs="Tahoma"/>
          <w:b/>
          <w:sz w:val="18"/>
          <w:szCs w:val="18"/>
        </w:rPr>
        <w:t>6</w:t>
      </w:r>
      <w:r w:rsidRPr="00D26D6B">
        <w:rPr>
          <w:rFonts w:ascii="Tahoma" w:hAnsi="Tahoma" w:cs="Tahoma"/>
          <w:b/>
          <w:sz w:val="18"/>
          <w:szCs w:val="18"/>
        </w:rPr>
        <w: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3DA7" w:rsidRPr="000B483A" w:rsidRDefault="00543DA7" w:rsidP="004F2956">
      <w:pPr>
        <w:pStyle w:val="ListParagraph"/>
        <w:numPr>
          <w:ilvl w:val="1"/>
          <w:numId w:val="18"/>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3DA7" w:rsidRPr="000B483A"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543DA7" w:rsidRPr="000B483A"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543DA7" w:rsidRPr="000B483A"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543DA7" w:rsidRPr="000B483A"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3DA7" w:rsidRPr="000B483A" w:rsidRDefault="00543DA7" w:rsidP="004F2956">
      <w:pPr>
        <w:pStyle w:val="ListParagraph"/>
        <w:numPr>
          <w:ilvl w:val="1"/>
          <w:numId w:val="18"/>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3DA7" w:rsidRPr="000B483A" w:rsidRDefault="00543DA7" w:rsidP="004F2956">
      <w:pPr>
        <w:pStyle w:val="ListParagraph"/>
        <w:numPr>
          <w:ilvl w:val="1"/>
          <w:numId w:val="18"/>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3DA7" w:rsidRPr="00984183" w:rsidRDefault="00543DA7"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543DA7" w:rsidRPr="00984183" w:rsidRDefault="00543DA7"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543DA7" w:rsidRPr="00984183" w:rsidRDefault="00543DA7" w:rsidP="00023FBD">
      <w:pPr>
        <w:pStyle w:val="BodyText"/>
        <w:jc w:val="both"/>
        <w:rPr>
          <w:rFonts w:ascii="Tahoma" w:hAnsi="Tahoma" w:cs="Tahoma"/>
          <w:sz w:val="18"/>
          <w:szCs w:val="18"/>
        </w:rPr>
      </w:pPr>
    </w:p>
    <w:p w:rsidR="00543DA7" w:rsidRPr="00A75022"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543DA7" w:rsidRPr="000B483A" w:rsidRDefault="00543DA7" w:rsidP="000B483A">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w:t>
      </w:r>
      <w:r>
        <w:rPr>
          <w:rFonts w:ascii="Tahoma" w:hAnsi="Tahoma" w:cs="Tahoma"/>
          <w:sz w:val="18"/>
          <w:szCs w:val="18"/>
        </w:rPr>
        <w:t>eść pytania i odpowiedzi</w:t>
      </w:r>
      <w:r w:rsidRPr="00984183">
        <w:rPr>
          <w:rFonts w:ascii="Tahoma" w:hAnsi="Tahoma" w:cs="Tahoma"/>
          <w:sz w:val="18"/>
          <w:szCs w:val="18"/>
        </w:rPr>
        <w:t xml:space="preserve"> na stronie internetowej (</w:t>
      </w:r>
      <w:hyperlink r:id="rId11" w:history="1">
        <w:r w:rsidRPr="000B483A">
          <w:t>http://www.zdm.waw.pl</w:t>
        </w:r>
      </w:hyperlink>
      <w:r w:rsidRPr="00984183">
        <w:rPr>
          <w:rFonts w:ascii="Tahoma" w:hAnsi="Tahoma" w:cs="Tahoma"/>
          <w:sz w:val="18"/>
          <w:szCs w:val="18"/>
        </w:rPr>
        <w: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543DA7" w:rsidRPr="00984183" w:rsidRDefault="00543DA7" w:rsidP="00023FBD">
      <w:pPr>
        <w:tabs>
          <w:tab w:val="left" w:leader="dot" w:pos="9072"/>
        </w:tabs>
        <w:ind w:left="720"/>
        <w:jc w:val="center"/>
        <w:rPr>
          <w:rFonts w:ascii="Tahoma" w:hAnsi="Tahoma" w:cs="Tahoma"/>
          <w:b/>
          <w:bCs/>
          <w:sz w:val="18"/>
          <w:szCs w:val="18"/>
        </w:rPr>
      </w:pPr>
    </w:p>
    <w:p w:rsidR="00543DA7" w:rsidRPr="00984183" w:rsidRDefault="00543DA7"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543DA7" w:rsidRPr="00984183" w:rsidRDefault="00543DA7"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543DA7" w:rsidRPr="004E5B96" w:rsidRDefault="00543DA7"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543DA7" w:rsidRPr="00984183" w:rsidRDefault="00543DA7"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543DA7" w:rsidRPr="00984183" w:rsidRDefault="00543DA7" w:rsidP="00023FBD">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E07F12">
          <w:t>http://www.zdm.waw.pl</w:t>
        </w:r>
      </w:hyperlink>
      <w:r w:rsidRPr="00984183">
        <w:rPr>
          <w:rFonts w:ascii="Tahoma" w:hAnsi="Tahoma" w:cs="Tahoma"/>
          <w:sz w:val="18"/>
          <w:szCs w:val="18"/>
        </w:rPr>
        <w:t>).</w:t>
      </w:r>
    </w:p>
    <w:p w:rsidR="00543DA7" w:rsidRPr="00984183" w:rsidRDefault="00543DA7" w:rsidP="00023FBD">
      <w:pPr>
        <w:jc w:val="both"/>
        <w:rPr>
          <w:rStyle w:val="tekstdokbold"/>
          <w:rFonts w:ascii="Tahoma" w:hAnsi="Tahoma" w:cs="Tahoma"/>
          <w:sz w:val="18"/>
          <w:szCs w:val="18"/>
        </w:rPr>
      </w:pPr>
    </w:p>
    <w:p w:rsidR="00543DA7" w:rsidRPr="00377E69"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543DA7" w:rsidRPr="00BA6F1F" w:rsidRDefault="00543DA7" w:rsidP="00D464C8">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w:t>
      </w:r>
      <w:r w:rsidRPr="00BA6F1F">
        <w:rPr>
          <w:rFonts w:ascii="Tahoma" w:hAnsi="Tahoma" w:cs="Tahoma"/>
          <w:sz w:val="18"/>
          <w:szCs w:val="18"/>
        </w:rPr>
        <w:t xml:space="preserve">i uznaje się, że w całości pokrywa wynagrodzenie Wykonawcy, za które zobowiązuje się wykonać całość przedmiotu zamówienia. </w:t>
      </w:r>
    </w:p>
    <w:p w:rsidR="00543DA7" w:rsidRPr="00633612" w:rsidRDefault="00543DA7" w:rsidP="00D464C8">
      <w:pPr>
        <w:ind w:left="709" w:hanging="709"/>
        <w:jc w:val="both"/>
        <w:rPr>
          <w:rFonts w:ascii="Tahoma" w:hAnsi="Tahoma" w:cs="Tahoma"/>
          <w:color w:val="FF0000"/>
          <w:sz w:val="18"/>
          <w:szCs w:val="18"/>
        </w:rPr>
      </w:pPr>
      <w:r w:rsidRPr="00BA6F1F">
        <w:rPr>
          <w:rFonts w:ascii="Tahoma" w:hAnsi="Tahoma" w:cs="Tahoma"/>
          <w:sz w:val="18"/>
          <w:szCs w:val="18"/>
        </w:rPr>
        <w:t>12.2.</w:t>
      </w:r>
      <w:r w:rsidRPr="00BA6F1F">
        <w:rPr>
          <w:rFonts w:ascii="Tahoma" w:hAnsi="Tahoma" w:cs="Tahoma"/>
          <w:sz w:val="18"/>
          <w:szCs w:val="18"/>
        </w:rPr>
        <w:tab/>
      </w:r>
      <w:r w:rsidRPr="00965E24">
        <w:rPr>
          <w:rFonts w:ascii="Tahoma" w:hAnsi="Tahoma" w:cs="Tahoma"/>
          <w:sz w:val="18"/>
          <w:szCs w:val="18"/>
        </w:rPr>
        <w:t>Wykonawca przedstawi w Formularzu cenowym, ceny</w:t>
      </w:r>
      <w:r>
        <w:rPr>
          <w:rFonts w:ascii="Tahoma" w:hAnsi="Tahoma" w:cs="Tahoma"/>
          <w:sz w:val="18"/>
          <w:szCs w:val="18"/>
        </w:rPr>
        <w:t xml:space="preserve"> netto i wartość</w:t>
      </w:r>
      <w:r w:rsidRPr="00965E24">
        <w:rPr>
          <w:rFonts w:ascii="Tahoma" w:hAnsi="Tahoma" w:cs="Tahoma"/>
          <w:sz w:val="18"/>
          <w:szCs w:val="18"/>
        </w:rPr>
        <w:t xml:space="preserve"> dla każdej wyszczególnionej pozycji.</w:t>
      </w:r>
      <w:r w:rsidRPr="00633612">
        <w:rPr>
          <w:rFonts w:ascii="Tahoma" w:hAnsi="Tahoma" w:cs="Tahoma"/>
          <w:color w:val="FF0000"/>
          <w:sz w:val="18"/>
          <w:szCs w:val="18"/>
        </w:rPr>
        <w:t xml:space="preserve"> </w:t>
      </w:r>
    </w:p>
    <w:p w:rsidR="00543DA7" w:rsidRDefault="00543DA7" w:rsidP="00D464C8">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t xml:space="preserve">Cenę oferty </w:t>
      </w:r>
      <w:r>
        <w:rPr>
          <w:rFonts w:ascii="Tahoma" w:hAnsi="Tahoma" w:cs="Tahoma"/>
          <w:sz w:val="18"/>
          <w:szCs w:val="18"/>
        </w:rPr>
        <w:t xml:space="preserve">netto, podatek VAT, cenę </w:t>
      </w:r>
      <w:r w:rsidRPr="00BA6F1F">
        <w:rPr>
          <w:rFonts w:ascii="Tahoma" w:hAnsi="Tahoma" w:cs="Tahoma"/>
          <w:sz w:val="18"/>
          <w:szCs w:val="18"/>
        </w:rPr>
        <w:t>brutto, podaną w Formularzu cenowym, Wykonawca powinien przenieść do Formularza oferty.</w:t>
      </w:r>
    </w:p>
    <w:p w:rsidR="00543DA7" w:rsidRPr="00BA6F1F" w:rsidRDefault="00543DA7" w:rsidP="00D464C8">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543DA7" w:rsidRPr="00BA6F1F" w:rsidRDefault="00543DA7" w:rsidP="00D464C8">
      <w:pPr>
        <w:ind w:left="709" w:hanging="709"/>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543DA7" w:rsidRPr="009056E9" w:rsidRDefault="00543DA7" w:rsidP="00D464C8">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43DA7" w:rsidRPr="00BA6F1F" w:rsidRDefault="00543DA7" w:rsidP="00D464C8">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543DA7" w:rsidRPr="00BA6F1F" w:rsidRDefault="00543DA7" w:rsidP="00D464C8">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8</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543DA7" w:rsidRPr="00E07F12" w:rsidRDefault="00543DA7" w:rsidP="00E07F12">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023FBD">
      <w:pPr>
        <w:jc w:val="both"/>
        <w:rPr>
          <w:rStyle w:val="tekstdokbold"/>
          <w:rFonts w:ascii="Tahoma" w:hAnsi="Tahoma" w:cs="Tahoma"/>
          <w:strike/>
          <w:sz w:val="18"/>
          <w:szCs w:val="18"/>
        </w:rPr>
      </w:pPr>
    </w:p>
    <w:p w:rsidR="00543DA7" w:rsidRPr="00377E69"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543DA7" w:rsidRPr="00E07F12" w:rsidRDefault="00543DA7" w:rsidP="00E07F12">
      <w:pPr>
        <w:pStyle w:val="ListParagraph"/>
        <w:numPr>
          <w:ilvl w:val="0"/>
          <w:numId w:val="18"/>
        </w:numPr>
        <w:spacing w:after="0" w:line="240" w:lineRule="auto"/>
        <w:jc w:val="both"/>
        <w:rPr>
          <w:rFonts w:ascii="Tahoma" w:hAnsi="Tahoma" w:cs="Tahoma"/>
          <w:vanish/>
          <w:sz w:val="18"/>
          <w:szCs w:val="18"/>
        </w:rPr>
      </w:pPr>
    </w:p>
    <w:p w:rsidR="00543DA7" w:rsidRPr="00E07F12"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28.11.2016r.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543DA7" w:rsidRPr="00984183" w:rsidRDefault="00543DA7" w:rsidP="00023FBD">
      <w:pPr>
        <w:ind w:left="708" w:hanging="708"/>
        <w:jc w:val="both"/>
        <w:rPr>
          <w:rFonts w:ascii="Tahoma" w:hAnsi="Tahoma" w:cs="Tahoma"/>
          <w:b/>
          <w:sz w:val="18"/>
          <w:szCs w:val="18"/>
        </w:rPr>
      </w:pPr>
    </w:p>
    <w:p w:rsidR="00543DA7" w:rsidRPr="000A6864"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543DA7" w:rsidRPr="00923220" w:rsidRDefault="00543DA7" w:rsidP="00923220">
      <w:pPr>
        <w:pStyle w:val="ListParagraph"/>
        <w:numPr>
          <w:ilvl w:val="0"/>
          <w:numId w:val="18"/>
        </w:numPr>
        <w:spacing w:after="0" w:line="240" w:lineRule="auto"/>
        <w:jc w:val="both"/>
        <w:rPr>
          <w:rFonts w:ascii="Tahoma" w:hAnsi="Tahoma" w:cs="Tahoma"/>
          <w:vanish/>
          <w:sz w:val="18"/>
          <w:szCs w:val="18"/>
        </w:rPr>
      </w:pPr>
    </w:p>
    <w:p w:rsidR="00543DA7" w:rsidRPr="00E07F12" w:rsidRDefault="00543DA7" w:rsidP="004F2956">
      <w:pPr>
        <w:pStyle w:val="ListParagraph"/>
        <w:numPr>
          <w:ilvl w:val="1"/>
          <w:numId w:val="18"/>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543DA7" w:rsidRPr="00E07F12" w:rsidRDefault="00543DA7" w:rsidP="004F2956">
      <w:pPr>
        <w:pStyle w:val="ListParagraph"/>
        <w:numPr>
          <w:ilvl w:val="1"/>
          <w:numId w:val="18"/>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3DA7" w:rsidRPr="00984183" w:rsidRDefault="00543DA7" w:rsidP="00023FBD">
      <w:pPr>
        <w:pStyle w:val="BodyText"/>
        <w:rPr>
          <w:rFonts w:ascii="Tahoma" w:hAnsi="Tahoma" w:cs="Tahoma"/>
          <w:sz w:val="18"/>
          <w:szCs w:val="18"/>
        </w:rPr>
      </w:pPr>
    </w:p>
    <w:p w:rsidR="00543DA7" w:rsidRPr="000A6864"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543DA7" w:rsidRPr="00923220" w:rsidRDefault="00543DA7" w:rsidP="00923220">
      <w:pPr>
        <w:pStyle w:val="ListParagraph"/>
        <w:numPr>
          <w:ilvl w:val="0"/>
          <w:numId w:val="18"/>
        </w:numPr>
        <w:spacing w:after="0" w:line="240" w:lineRule="auto"/>
        <w:jc w:val="both"/>
        <w:rPr>
          <w:rFonts w:ascii="Tahoma" w:hAnsi="Tahoma" w:cs="Tahoma"/>
          <w:vanish/>
          <w:sz w:val="18"/>
          <w:szCs w:val="18"/>
        </w:rPr>
      </w:pPr>
    </w:p>
    <w:p w:rsidR="00543DA7" w:rsidRPr="00923220" w:rsidRDefault="00543DA7" w:rsidP="004F2956">
      <w:pPr>
        <w:pStyle w:val="ListParagraph"/>
        <w:numPr>
          <w:ilvl w:val="1"/>
          <w:numId w:val="18"/>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w dniu 28.11.2016r.</w:t>
      </w:r>
      <w:r w:rsidRPr="00320F1C">
        <w:rPr>
          <w:rFonts w:ascii="Tahoma" w:hAnsi="Tahoma" w:cs="Tahoma"/>
          <w:b/>
          <w:sz w:val="18"/>
          <w:szCs w:val="18"/>
        </w:rPr>
        <w:t xml:space="preserve"> , o godz. 11:00 .</w:t>
      </w:r>
      <w:r w:rsidRPr="00923220">
        <w:rPr>
          <w:rFonts w:ascii="Tahoma" w:hAnsi="Tahoma" w:cs="Tahoma"/>
          <w:sz w:val="18"/>
          <w:szCs w:val="18"/>
        </w:rPr>
        <w:t xml:space="preserve"> </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tab/>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543DA7" w:rsidRPr="00984183" w:rsidRDefault="00543DA7"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543DA7" w:rsidRPr="00984183" w:rsidRDefault="00543DA7"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543DA7" w:rsidRPr="00984183" w:rsidRDefault="00543DA7"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543DA7" w:rsidRPr="00984183" w:rsidRDefault="00543DA7"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543DA7" w:rsidRPr="001744E0" w:rsidRDefault="00543DA7" w:rsidP="004F2956">
      <w:pPr>
        <w:pStyle w:val="ListParagraph"/>
        <w:numPr>
          <w:ilvl w:val="1"/>
          <w:numId w:val="18"/>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3DA7" w:rsidRPr="001744E0" w:rsidRDefault="00543DA7"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543DA7" w:rsidRPr="00FF2A63" w:rsidRDefault="00543DA7" w:rsidP="004F2956">
      <w:pPr>
        <w:pStyle w:val="ListParagraph"/>
        <w:numPr>
          <w:ilvl w:val="1"/>
          <w:numId w:val="18"/>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543DA7" w:rsidRPr="00FF2A6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543DA7" w:rsidRPr="00FF2A6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543DA7" w:rsidRPr="00984183" w:rsidRDefault="00543DA7"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543DA7" w:rsidRPr="00984183" w:rsidRDefault="00543DA7" w:rsidP="003325CC">
      <w:pPr>
        <w:jc w:val="both"/>
        <w:rPr>
          <w:rFonts w:ascii="Tahoma" w:hAnsi="Tahoma" w:cs="Tahoma"/>
          <w:sz w:val="18"/>
          <w:szCs w:val="18"/>
        </w:rPr>
      </w:pPr>
      <w:r w:rsidRPr="00984183">
        <w:rPr>
          <w:rFonts w:ascii="Tahoma" w:hAnsi="Tahoma" w:cs="Tahoma"/>
          <w:sz w:val="18"/>
          <w:szCs w:val="18"/>
        </w:rPr>
        <w:t>– podając uzasadnienie faktyczne i prawne.</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543DA7" w:rsidRPr="00984183" w:rsidRDefault="00543DA7" w:rsidP="009056E9">
      <w:pPr>
        <w:ind w:left="720" w:hanging="720"/>
        <w:jc w:val="both"/>
        <w:rPr>
          <w:rFonts w:ascii="Tahoma" w:hAnsi="Tahoma" w:cs="Tahoma"/>
          <w:sz w:val="18"/>
          <w:szCs w:val="18"/>
        </w:rPr>
      </w:pPr>
    </w:p>
    <w:p w:rsidR="00543DA7" w:rsidRPr="00D97CA7"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543DA7" w:rsidRPr="00DC1BA3" w:rsidRDefault="00543DA7" w:rsidP="007B0934">
      <w:pPr>
        <w:pStyle w:val="BodyText2"/>
        <w:ind w:left="708" w:hanging="708"/>
        <w:rPr>
          <w:rFonts w:ascii="Tahoma" w:hAnsi="Tahoma" w:cs="Tahoma"/>
          <w:b w:val="0"/>
          <w:sz w:val="18"/>
          <w:szCs w:val="18"/>
        </w:rPr>
      </w:pPr>
      <w:r w:rsidRPr="00DC1BA3">
        <w:rPr>
          <w:rFonts w:ascii="Tahoma" w:hAnsi="Tahoma" w:cs="Tahoma"/>
          <w:b w:val="0"/>
          <w:sz w:val="18"/>
          <w:szCs w:val="18"/>
        </w:rPr>
        <w:t>Przy wyborze najkorzystniejszej oferty Zamawiający stosować będzie dwa kryteria oceny oferty:</w:t>
      </w:r>
    </w:p>
    <w:p w:rsidR="00543DA7" w:rsidRPr="008B1F23" w:rsidRDefault="00543DA7" w:rsidP="007B0934">
      <w:pPr>
        <w:pStyle w:val="BodyText2"/>
        <w:numPr>
          <w:ilvl w:val="0"/>
          <w:numId w:val="20"/>
        </w:numPr>
        <w:rPr>
          <w:rFonts w:ascii="Tahoma" w:hAnsi="Tahoma" w:cs="Tahoma"/>
          <w:b w:val="0"/>
          <w:sz w:val="18"/>
          <w:szCs w:val="18"/>
        </w:rPr>
      </w:pPr>
      <w:r w:rsidRPr="008B1F23">
        <w:rPr>
          <w:rStyle w:val="tekstdokbold"/>
          <w:rFonts w:ascii="Tahoma" w:hAnsi="Tahoma" w:cs="Tahoma"/>
          <w:sz w:val="18"/>
          <w:szCs w:val="18"/>
        </w:rPr>
        <w:t>cena oferty brutto</w:t>
      </w:r>
      <w:r w:rsidRPr="008B1F23">
        <w:rPr>
          <w:rFonts w:ascii="Tahoma" w:hAnsi="Tahoma" w:cs="Tahoma"/>
          <w:b w:val="0"/>
          <w:sz w:val="18"/>
          <w:szCs w:val="18"/>
        </w:rPr>
        <w:t>: 60%</w:t>
      </w:r>
    </w:p>
    <w:p w:rsidR="00543DA7" w:rsidRPr="008B1F23" w:rsidRDefault="00543DA7" w:rsidP="007B0934">
      <w:pPr>
        <w:pStyle w:val="BodyText2"/>
        <w:numPr>
          <w:ilvl w:val="0"/>
          <w:numId w:val="20"/>
        </w:numPr>
        <w:rPr>
          <w:rFonts w:ascii="Tahoma" w:hAnsi="Tahoma" w:cs="Tahoma"/>
          <w:b w:val="0"/>
          <w:sz w:val="18"/>
          <w:szCs w:val="18"/>
        </w:rPr>
      </w:pPr>
      <w:r w:rsidRPr="008B1F23">
        <w:rPr>
          <w:rFonts w:ascii="Tahoma" w:hAnsi="Tahoma" w:cs="Tahoma"/>
          <w:b w:val="0"/>
          <w:sz w:val="18"/>
          <w:szCs w:val="18"/>
        </w:rPr>
        <w:t>czas reakcji</w:t>
      </w:r>
      <w:r>
        <w:rPr>
          <w:rFonts w:ascii="Tahoma" w:hAnsi="Tahoma" w:cs="Tahoma"/>
          <w:b w:val="0"/>
          <w:sz w:val="18"/>
          <w:szCs w:val="18"/>
        </w:rPr>
        <w:t xml:space="preserve"> </w:t>
      </w:r>
      <w:r w:rsidRPr="008B1F23">
        <w:rPr>
          <w:rFonts w:ascii="Tahoma" w:hAnsi="Tahoma" w:cs="Tahoma"/>
          <w:b w:val="0"/>
          <w:sz w:val="18"/>
          <w:szCs w:val="18"/>
        </w:rPr>
        <w:t>: 40%</w:t>
      </w:r>
    </w:p>
    <w:p w:rsidR="00543DA7" w:rsidRPr="00FA0D4B" w:rsidRDefault="00543DA7" w:rsidP="007B0934">
      <w:pPr>
        <w:pStyle w:val="BodyText2"/>
        <w:spacing w:before="0"/>
        <w:ind w:left="708" w:hanging="708"/>
        <w:rPr>
          <w:rFonts w:ascii="Tahoma" w:hAnsi="Tahoma" w:cs="Tahoma"/>
          <w:b w:val="0"/>
          <w:color w:val="FF0000"/>
          <w:sz w:val="18"/>
          <w:szCs w:val="18"/>
        </w:rPr>
      </w:pPr>
    </w:p>
    <w:p w:rsidR="00543DA7" w:rsidRPr="0042363E" w:rsidRDefault="00543DA7" w:rsidP="007B0934">
      <w:pPr>
        <w:pStyle w:val="BodyText2"/>
        <w:spacing w:before="0"/>
        <w:ind w:left="708" w:hanging="708"/>
        <w:rPr>
          <w:rFonts w:ascii="Tahoma" w:hAnsi="Tahoma" w:cs="Tahoma"/>
          <w:b w:val="0"/>
          <w:spacing w:val="4"/>
          <w:sz w:val="18"/>
          <w:szCs w:val="18"/>
        </w:rPr>
      </w:pPr>
      <w:r w:rsidRPr="008B1F23">
        <w:rPr>
          <w:rFonts w:ascii="Tahoma" w:hAnsi="Tahoma" w:cs="Tahoma"/>
          <w:b w:val="0"/>
          <w:sz w:val="18"/>
          <w:szCs w:val="18"/>
        </w:rPr>
        <w:t xml:space="preserve">            Oferta spełniająca w najwyższym stopniu wymagania kryterium otrzyma najwyższą ilość punktów.</w:t>
      </w:r>
      <w:r w:rsidRPr="00DC1BA3">
        <w:rPr>
          <w:rFonts w:ascii="Tahoma" w:hAnsi="Tahoma" w:cs="Tahoma"/>
          <w:b w:val="0"/>
          <w:sz w:val="18"/>
          <w:szCs w:val="18"/>
        </w:rPr>
        <w:t xml:space="preserve"> Pozostałym </w:t>
      </w:r>
      <w:r w:rsidRPr="0042363E">
        <w:rPr>
          <w:rFonts w:ascii="Tahoma" w:hAnsi="Tahoma" w:cs="Tahoma"/>
          <w:b w:val="0"/>
          <w:spacing w:val="4"/>
          <w:sz w:val="18"/>
          <w:szCs w:val="18"/>
        </w:rPr>
        <w:t>Wykonawcom przypisana zostanie odpowiednio mniejsza ilość punktów.</w:t>
      </w:r>
    </w:p>
    <w:p w:rsidR="00543DA7" w:rsidRPr="0042363E" w:rsidRDefault="00543DA7" w:rsidP="007B0934">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543DA7" w:rsidRPr="000033F5" w:rsidRDefault="00543DA7" w:rsidP="007B0934">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FD12C6">
        <w:rPr>
          <w:rStyle w:val="tekstdokbold"/>
          <w:rFonts w:ascii="Tahoma" w:hAnsi="Tahoma" w:cs="Tahoma"/>
          <w:sz w:val="18"/>
          <w:szCs w:val="18"/>
        </w:rPr>
        <w:t>cena</w:t>
      </w:r>
      <w:r>
        <w:rPr>
          <w:rStyle w:val="tekstdokbold"/>
          <w:rFonts w:ascii="Tahoma" w:hAnsi="Tahoma" w:cs="Tahoma"/>
          <w:sz w:val="18"/>
          <w:szCs w:val="18"/>
        </w:rPr>
        <w:t xml:space="preserve"> oferty brutto</w:t>
      </w:r>
      <w:r w:rsidRPr="000033F5">
        <w:rPr>
          <w:rStyle w:val="tekstdokbold"/>
          <w:rFonts w:ascii="Tahoma" w:hAnsi="Tahoma" w:cs="Tahoma"/>
          <w:sz w:val="18"/>
          <w:szCs w:val="18"/>
          <w:u w:val="single"/>
        </w:rPr>
        <w:t>”</w:t>
      </w:r>
      <w:r w:rsidRPr="000033F5">
        <w:rPr>
          <w:rStyle w:val="tekstdokbold"/>
          <w:rFonts w:ascii="Tahoma" w:hAnsi="Tahoma" w:cs="Tahoma"/>
          <w:b w:val="0"/>
          <w:sz w:val="18"/>
          <w:szCs w:val="18"/>
          <w:u w:val="single"/>
        </w:rPr>
        <w:t xml:space="preserve"> oferta może uzyskać max </w:t>
      </w:r>
      <w:r>
        <w:rPr>
          <w:rStyle w:val="tekstdokbold"/>
          <w:rFonts w:ascii="Tahoma" w:hAnsi="Tahoma" w:cs="Tahoma"/>
          <w:b w:val="0"/>
          <w:sz w:val="18"/>
          <w:szCs w:val="18"/>
          <w:u w:val="single"/>
        </w:rPr>
        <w:t>6</w:t>
      </w:r>
      <w:r w:rsidRPr="000033F5">
        <w:rPr>
          <w:rStyle w:val="tekstdokbold"/>
          <w:rFonts w:ascii="Tahoma" w:hAnsi="Tahoma" w:cs="Tahoma"/>
          <w:b w:val="0"/>
          <w:sz w:val="18"/>
          <w:szCs w:val="18"/>
          <w:u w:val="single"/>
        </w:rPr>
        <w:t>0 punktów.</w:t>
      </w:r>
    </w:p>
    <w:p w:rsidR="00543DA7" w:rsidRDefault="00543DA7" w:rsidP="007B0934">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543DA7" w:rsidRDefault="00543DA7" w:rsidP="007B0934">
      <w:pPr>
        <w:rPr>
          <w:rStyle w:val="tekstdokbold"/>
          <w:rFonts w:ascii="Tahoma" w:hAnsi="Tahoma" w:cs="Tahoma"/>
          <w:b w:val="0"/>
          <w:sz w:val="18"/>
          <w:szCs w:val="18"/>
        </w:rPr>
      </w:pPr>
    </w:p>
    <w:p w:rsidR="00543DA7" w:rsidRPr="00FD12C6" w:rsidRDefault="00543DA7" w:rsidP="007B0934">
      <w:pPr>
        <w:rPr>
          <w:rFonts w:ascii="Tahoma" w:hAnsi="Tahoma" w:cs="Tahoma"/>
          <w:sz w:val="18"/>
          <w:szCs w:val="18"/>
        </w:rPr>
      </w:pPr>
      <w:r>
        <w:rPr>
          <w:rFonts w:ascii="Tahoma" w:hAnsi="Tahoma" w:cs="Tahoma"/>
          <w:sz w:val="18"/>
          <w:szCs w:val="18"/>
        </w:rPr>
        <w:t xml:space="preserve">                         </w:t>
      </w:r>
      <w:r w:rsidRPr="00FD12C6">
        <w:rPr>
          <w:rFonts w:ascii="Tahoma" w:hAnsi="Tahoma" w:cs="Tahoma"/>
          <w:sz w:val="18"/>
          <w:szCs w:val="18"/>
        </w:rPr>
        <w:t>Cena minimalna</w:t>
      </w:r>
    </w:p>
    <w:p w:rsidR="00543DA7" w:rsidRPr="00FD12C6" w:rsidRDefault="00543DA7" w:rsidP="007B0934">
      <w:pPr>
        <w:rPr>
          <w:rFonts w:ascii="Tahoma" w:hAnsi="Tahoma" w:cs="Tahoma"/>
          <w:sz w:val="18"/>
          <w:szCs w:val="18"/>
        </w:rPr>
      </w:pPr>
      <w:r w:rsidRPr="00FD12C6">
        <w:rPr>
          <w:rFonts w:ascii="Tahoma" w:hAnsi="Tahoma" w:cs="Tahoma"/>
          <w:sz w:val="18"/>
          <w:szCs w:val="18"/>
        </w:rPr>
        <w:tab/>
        <w:t>Wc = ------------------------------ x 60 pkt</w:t>
      </w:r>
    </w:p>
    <w:p w:rsidR="00543DA7" w:rsidRPr="00FD12C6" w:rsidRDefault="00543DA7" w:rsidP="007B0934">
      <w:pPr>
        <w:rPr>
          <w:rFonts w:ascii="Tahoma" w:hAnsi="Tahoma" w:cs="Tahoma"/>
          <w:sz w:val="18"/>
          <w:szCs w:val="18"/>
        </w:rPr>
      </w:pPr>
      <w:r w:rsidRPr="00FD12C6">
        <w:rPr>
          <w:rFonts w:ascii="Tahoma" w:hAnsi="Tahoma" w:cs="Tahoma"/>
          <w:sz w:val="18"/>
          <w:szCs w:val="18"/>
        </w:rPr>
        <w:tab/>
      </w:r>
      <w:r w:rsidRPr="00FD12C6">
        <w:rPr>
          <w:rFonts w:ascii="Tahoma" w:hAnsi="Tahoma" w:cs="Tahoma"/>
          <w:sz w:val="18"/>
          <w:szCs w:val="18"/>
        </w:rPr>
        <w:tab/>
        <w:t>Cena ofertowa</w:t>
      </w:r>
    </w:p>
    <w:p w:rsidR="00543DA7" w:rsidRPr="00FA0D4B" w:rsidRDefault="00543DA7" w:rsidP="007B0934">
      <w:pPr>
        <w:rPr>
          <w:rStyle w:val="tekstdokbold"/>
          <w:rFonts w:ascii="Tahoma" w:hAnsi="Tahoma" w:cs="Tahoma"/>
          <w:b w:val="0"/>
          <w:color w:val="FF0000"/>
          <w:sz w:val="18"/>
          <w:szCs w:val="18"/>
        </w:rPr>
      </w:pPr>
    </w:p>
    <w:p w:rsidR="00543DA7" w:rsidRPr="008B1F23" w:rsidRDefault="00543DA7" w:rsidP="007B0934">
      <w:pPr>
        <w:numPr>
          <w:ilvl w:val="2"/>
          <w:numId w:val="21"/>
        </w:numPr>
        <w:rPr>
          <w:rStyle w:val="tekstdokbold"/>
          <w:rFonts w:ascii="Tahoma" w:hAnsi="Tahoma" w:cs="Tahoma"/>
          <w:b w:val="0"/>
          <w:sz w:val="18"/>
          <w:szCs w:val="18"/>
        </w:rPr>
      </w:pPr>
      <w:r w:rsidRPr="008B1F23">
        <w:rPr>
          <w:rStyle w:val="tekstdokbold"/>
          <w:rFonts w:ascii="Tahoma" w:hAnsi="Tahoma" w:cs="Tahoma"/>
          <w:b w:val="0"/>
          <w:sz w:val="18"/>
          <w:szCs w:val="18"/>
          <w:u w:val="single"/>
        </w:rPr>
        <w:t xml:space="preserve">W zakresie kryterium </w:t>
      </w:r>
      <w:r w:rsidRPr="008B1F23">
        <w:rPr>
          <w:rStyle w:val="tekstdokbold"/>
          <w:rFonts w:ascii="Tahoma" w:hAnsi="Tahoma" w:cs="Tahoma"/>
          <w:sz w:val="18"/>
          <w:szCs w:val="18"/>
          <w:u w:val="single"/>
        </w:rPr>
        <w:t>„</w:t>
      </w:r>
      <w:r w:rsidRPr="008B1F23">
        <w:rPr>
          <w:rFonts w:ascii="Tahoma" w:hAnsi="Tahoma" w:cs="Tahoma"/>
          <w:b/>
          <w:sz w:val="18"/>
          <w:szCs w:val="18"/>
          <w:u w:val="single"/>
        </w:rPr>
        <w:t>czas reakcji</w:t>
      </w:r>
      <w:r w:rsidRPr="008B1F23" w:rsidDel="00FD12C6">
        <w:rPr>
          <w:rFonts w:ascii="Tahoma" w:hAnsi="Tahoma" w:cs="Tahoma"/>
          <w:b/>
          <w:sz w:val="18"/>
          <w:szCs w:val="18"/>
          <w:u w:val="single"/>
        </w:rPr>
        <w:t xml:space="preserve"> </w:t>
      </w:r>
      <w:r w:rsidRPr="008B1F23">
        <w:rPr>
          <w:rStyle w:val="tekstdokbold"/>
          <w:rFonts w:ascii="Tahoma" w:hAnsi="Tahoma" w:cs="Tahoma"/>
          <w:sz w:val="18"/>
          <w:szCs w:val="18"/>
          <w:u w:val="single"/>
        </w:rPr>
        <w:t>”</w:t>
      </w:r>
      <w:r w:rsidRPr="008B1F23">
        <w:rPr>
          <w:rStyle w:val="tekstdokbold"/>
          <w:rFonts w:ascii="Tahoma" w:hAnsi="Tahoma" w:cs="Tahoma"/>
          <w:b w:val="0"/>
          <w:sz w:val="18"/>
          <w:szCs w:val="18"/>
          <w:u w:val="single"/>
        </w:rPr>
        <w:t xml:space="preserve"> oferta może uzyskać max 40 punktów.</w:t>
      </w:r>
      <w:r w:rsidRPr="008B1F23">
        <w:rPr>
          <w:rStyle w:val="tekstdokbold"/>
          <w:rFonts w:ascii="Tahoma" w:hAnsi="Tahoma" w:cs="Tahoma"/>
          <w:b w:val="0"/>
          <w:sz w:val="18"/>
          <w:szCs w:val="18"/>
        </w:rPr>
        <w:t xml:space="preserve"> </w:t>
      </w:r>
    </w:p>
    <w:p w:rsidR="00543DA7" w:rsidRPr="00FA0D4B" w:rsidRDefault="00543DA7" w:rsidP="007B0934">
      <w:pPr>
        <w:rPr>
          <w:rStyle w:val="tekstdokbold"/>
          <w:rFonts w:ascii="Tahoma" w:hAnsi="Tahoma" w:cs="Tahoma"/>
          <w:b w:val="0"/>
          <w:color w:val="FF0000"/>
          <w:sz w:val="18"/>
          <w:szCs w:val="18"/>
        </w:rPr>
      </w:pPr>
    </w:p>
    <w:p w:rsidR="00543DA7" w:rsidRPr="0079262B" w:rsidRDefault="00543DA7" w:rsidP="007B0934">
      <w:pPr>
        <w:ind w:left="624"/>
        <w:jc w:val="both"/>
        <w:rPr>
          <w:rFonts w:ascii="Tahoma" w:hAnsi="Tahoma" w:cs="Tahoma"/>
          <w:bCs/>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543DA7" w:rsidRPr="0079262B" w:rsidTr="00C46E83">
        <w:trPr>
          <w:trHeight w:val="714"/>
        </w:trPr>
        <w:tc>
          <w:tcPr>
            <w:tcW w:w="2544" w:type="dxa"/>
          </w:tcPr>
          <w:p w:rsidR="00543DA7" w:rsidRPr="0079262B" w:rsidRDefault="00543DA7" w:rsidP="00C46E83">
            <w:pPr>
              <w:rPr>
                <w:rFonts w:ascii="Tahoma" w:hAnsi="Tahoma" w:cs="Tahoma"/>
                <w:bCs/>
                <w:sz w:val="18"/>
                <w:szCs w:val="18"/>
              </w:rPr>
            </w:pPr>
            <w:r w:rsidRPr="0079262B">
              <w:rPr>
                <w:rFonts w:ascii="Tahoma" w:hAnsi="Tahoma" w:cs="Tahoma"/>
                <w:bCs/>
                <w:sz w:val="18"/>
                <w:szCs w:val="18"/>
              </w:rPr>
              <w:t>Czas reakcji</w:t>
            </w:r>
          </w:p>
        </w:tc>
        <w:tc>
          <w:tcPr>
            <w:tcW w:w="1800" w:type="dxa"/>
          </w:tcPr>
          <w:p w:rsidR="00543DA7" w:rsidRPr="0079262B" w:rsidRDefault="00543DA7" w:rsidP="00C46E83">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543DA7" w:rsidRPr="0079262B" w:rsidRDefault="00543DA7" w:rsidP="00C46E83">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543DA7" w:rsidRPr="0079262B" w:rsidRDefault="00543DA7" w:rsidP="00C46E83">
            <w:pPr>
              <w:jc w:val="center"/>
              <w:rPr>
                <w:rFonts w:ascii="Tahoma" w:hAnsi="Tahoma" w:cs="Tahoma"/>
                <w:bCs/>
                <w:sz w:val="18"/>
                <w:szCs w:val="18"/>
              </w:rPr>
            </w:pPr>
            <w:r>
              <w:rPr>
                <w:rFonts w:ascii="Tahoma" w:hAnsi="Tahoma" w:cs="Tahoma"/>
                <w:bCs/>
                <w:sz w:val="18"/>
                <w:szCs w:val="18"/>
              </w:rPr>
              <w:t>60 minut</w:t>
            </w:r>
          </w:p>
        </w:tc>
      </w:tr>
      <w:tr w:rsidR="00543DA7" w:rsidRPr="0079262B" w:rsidTr="00C46E83">
        <w:trPr>
          <w:trHeight w:val="696"/>
        </w:trPr>
        <w:tc>
          <w:tcPr>
            <w:tcW w:w="2544" w:type="dxa"/>
          </w:tcPr>
          <w:p w:rsidR="00543DA7" w:rsidRPr="0079262B" w:rsidRDefault="00543DA7" w:rsidP="00C46E83">
            <w:pPr>
              <w:rPr>
                <w:rFonts w:ascii="Tahoma" w:hAnsi="Tahoma" w:cs="Tahoma"/>
                <w:bCs/>
                <w:sz w:val="18"/>
                <w:szCs w:val="18"/>
              </w:rPr>
            </w:pPr>
            <w:r w:rsidRPr="0079262B">
              <w:rPr>
                <w:rFonts w:ascii="Tahoma" w:hAnsi="Tahoma" w:cs="Tahoma"/>
                <w:bCs/>
                <w:sz w:val="18"/>
                <w:szCs w:val="18"/>
              </w:rPr>
              <w:t>Ilość przydzielonych punktów</w:t>
            </w:r>
          </w:p>
        </w:tc>
        <w:tc>
          <w:tcPr>
            <w:tcW w:w="1800" w:type="dxa"/>
          </w:tcPr>
          <w:p w:rsidR="00543DA7" w:rsidRPr="0079262B" w:rsidRDefault="00543DA7" w:rsidP="00C46E83">
            <w:pPr>
              <w:jc w:val="center"/>
              <w:rPr>
                <w:rFonts w:ascii="Tahoma" w:hAnsi="Tahoma" w:cs="Tahoma"/>
                <w:bCs/>
                <w:sz w:val="18"/>
                <w:szCs w:val="18"/>
              </w:rPr>
            </w:pPr>
            <w:r w:rsidRPr="0079262B">
              <w:rPr>
                <w:rFonts w:ascii="Tahoma" w:hAnsi="Tahoma" w:cs="Tahoma"/>
                <w:bCs/>
                <w:sz w:val="18"/>
                <w:szCs w:val="18"/>
              </w:rPr>
              <w:t>40 punkty</w:t>
            </w:r>
          </w:p>
        </w:tc>
        <w:tc>
          <w:tcPr>
            <w:tcW w:w="1980" w:type="dxa"/>
          </w:tcPr>
          <w:p w:rsidR="00543DA7" w:rsidRPr="0079262B" w:rsidRDefault="00543DA7" w:rsidP="00C46E83">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punkt</w:t>
            </w:r>
          </w:p>
        </w:tc>
        <w:tc>
          <w:tcPr>
            <w:tcW w:w="2340" w:type="dxa"/>
          </w:tcPr>
          <w:p w:rsidR="00543DA7" w:rsidRPr="0079262B" w:rsidRDefault="00543DA7" w:rsidP="00C46E83">
            <w:pPr>
              <w:jc w:val="center"/>
              <w:rPr>
                <w:rFonts w:ascii="Tahoma" w:hAnsi="Tahoma" w:cs="Tahoma"/>
                <w:bCs/>
                <w:sz w:val="18"/>
                <w:szCs w:val="18"/>
              </w:rPr>
            </w:pPr>
            <w:r w:rsidRPr="0079262B">
              <w:rPr>
                <w:rFonts w:ascii="Tahoma" w:hAnsi="Tahoma" w:cs="Tahoma"/>
                <w:bCs/>
                <w:sz w:val="18"/>
                <w:szCs w:val="18"/>
              </w:rPr>
              <w:t>0 punktów</w:t>
            </w:r>
          </w:p>
        </w:tc>
      </w:tr>
    </w:tbl>
    <w:p w:rsidR="00543DA7" w:rsidRPr="0079262B" w:rsidRDefault="00543DA7" w:rsidP="007B0934">
      <w:pPr>
        <w:ind w:left="624"/>
        <w:jc w:val="both"/>
        <w:rPr>
          <w:rFonts w:ascii="Tahoma" w:hAnsi="Tahoma" w:cs="Tahoma"/>
          <w:bCs/>
          <w:sz w:val="18"/>
          <w:szCs w:val="18"/>
        </w:rPr>
      </w:pPr>
    </w:p>
    <w:p w:rsidR="00543DA7" w:rsidRPr="0079262B" w:rsidRDefault="00543DA7" w:rsidP="007B0934">
      <w:pPr>
        <w:ind w:left="708"/>
        <w:jc w:val="both"/>
        <w:rPr>
          <w:rFonts w:ascii="Tahoma" w:hAnsi="Tahoma" w:cs="Tahoma"/>
          <w:b/>
          <w:bCs/>
          <w:sz w:val="18"/>
          <w:szCs w:val="18"/>
        </w:rPr>
      </w:pPr>
      <w:r w:rsidRPr="0079262B">
        <w:rPr>
          <w:rFonts w:ascii="Tahoma" w:hAnsi="Tahoma" w:cs="Tahoma"/>
          <w:b/>
          <w:bCs/>
          <w:sz w:val="18"/>
          <w:szCs w:val="18"/>
        </w:rPr>
        <w:t>Zaoferowany „czas reakcji” Wykonawca zobowiązany jest podać w składanej OFERCIE zaznaczając znakiem x w odpowiednim oknie tabeli.</w:t>
      </w:r>
    </w:p>
    <w:p w:rsidR="00543DA7" w:rsidRPr="007B0934" w:rsidRDefault="00543DA7" w:rsidP="007B0934">
      <w:pPr>
        <w:ind w:left="708"/>
        <w:jc w:val="both"/>
        <w:rPr>
          <w:rFonts w:ascii="Tahoma" w:hAnsi="Tahoma" w:cs="Tahoma"/>
          <w:bCs/>
          <w:sz w:val="18"/>
          <w:szCs w:val="18"/>
        </w:rPr>
      </w:pPr>
      <w:r w:rsidRPr="0079262B">
        <w:rPr>
          <w:rFonts w:ascii="Tahoma" w:hAnsi="Tahoma" w:cs="Tahoma"/>
          <w:bCs/>
          <w:sz w:val="18"/>
          <w:szCs w:val="18"/>
        </w:rPr>
        <w:t>Wykonawca maksymalnie może otrzymać 40 punkty w przypadku zaoferowania „czas reakcji”</w:t>
      </w:r>
      <w:r>
        <w:rPr>
          <w:rFonts w:ascii="Tahoma" w:hAnsi="Tahoma" w:cs="Tahoma"/>
          <w:bCs/>
          <w:sz w:val="18"/>
          <w:szCs w:val="18"/>
        </w:rPr>
        <w:t xml:space="preserve"> w 1</w:t>
      </w:r>
      <w:r w:rsidRPr="0079262B">
        <w:rPr>
          <w:rFonts w:ascii="Tahoma" w:hAnsi="Tahoma" w:cs="Tahoma"/>
          <w:bCs/>
          <w:sz w:val="18"/>
          <w:szCs w:val="18"/>
        </w:rPr>
        <w:t>0 minut.</w:t>
      </w:r>
    </w:p>
    <w:p w:rsidR="00543DA7" w:rsidRPr="0079262B" w:rsidRDefault="00543DA7" w:rsidP="007B0934">
      <w:pPr>
        <w:jc w:val="both"/>
        <w:rPr>
          <w:rStyle w:val="tekstdokbold"/>
          <w:rFonts w:ascii="Tahoma" w:hAnsi="Tahoma" w:cs="Tahoma"/>
          <w:sz w:val="18"/>
          <w:szCs w:val="18"/>
        </w:rPr>
      </w:pPr>
      <w:r w:rsidRPr="0079262B">
        <w:rPr>
          <w:rStyle w:val="tekstdokbold"/>
          <w:rFonts w:ascii="Tahoma" w:hAnsi="Tahoma" w:cs="Tahoma"/>
          <w:sz w:val="18"/>
          <w:szCs w:val="18"/>
        </w:rPr>
        <w:tab/>
      </w:r>
    </w:p>
    <w:p w:rsidR="00543DA7" w:rsidRPr="0042363E" w:rsidRDefault="00543DA7" w:rsidP="007B0934">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543DA7" w:rsidRPr="005A70C3" w:rsidRDefault="00543DA7" w:rsidP="007B0934">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543DA7" w:rsidRDefault="00543DA7" w:rsidP="007B0934">
      <w:pPr>
        <w:pStyle w:val="BodyText"/>
        <w:ind w:left="720" w:hanging="720"/>
        <w:rPr>
          <w:rStyle w:val="tekstdokbold"/>
          <w:rFonts w:ascii="Tahoma" w:hAnsi="Tahoma" w:cs="Tahoma"/>
          <w:b w:val="0"/>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w:t>
      </w:r>
      <w:r>
        <w:rPr>
          <w:rStyle w:val="tekstdokbold"/>
          <w:rFonts w:ascii="Tahoma" w:hAnsi="Tahoma" w:cs="Tahoma"/>
          <w:b w:val="0"/>
          <w:sz w:val="18"/>
          <w:szCs w:val="18"/>
        </w:rPr>
        <w:t xml:space="preserve">(nie przewidział jej również w </w:t>
      </w:r>
      <w:r w:rsidRPr="00AD0A22">
        <w:rPr>
          <w:rStyle w:val="tekstdokbold"/>
          <w:rFonts w:ascii="Tahoma" w:hAnsi="Tahoma" w:cs="Tahoma"/>
          <w:b w:val="0"/>
          <w:sz w:val="18"/>
          <w:szCs w:val="18"/>
        </w:rPr>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543DA7" w:rsidRPr="005127C3" w:rsidRDefault="00543DA7" w:rsidP="005127C3">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543DA7" w:rsidRPr="00D361C6"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543DA7" w:rsidRPr="005127C3" w:rsidRDefault="00543DA7" w:rsidP="005127C3">
      <w:pPr>
        <w:pStyle w:val="ListParagraph"/>
        <w:numPr>
          <w:ilvl w:val="0"/>
          <w:numId w:val="18"/>
        </w:numPr>
        <w:spacing w:after="0" w:line="240" w:lineRule="auto"/>
        <w:jc w:val="both"/>
        <w:rPr>
          <w:rFonts w:ascii="Tahoma" w:hAnsi="Tahoma" w:cs="Tahoma"/>
          <w:vanish/>
          <w:sz w:val="18"/>
          <w:szCs w:val="18"/>
        </w:rPr>
      </w:pPr>
    </w:p>
    <w:p w:rsidR="00543DA7" w:rsidRPr="005127C3" w:rsidRDefault="00543DA7" w:rsidP="004F2956">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543DA7" w:rsidRPr="005127C3" w:rsidRDefault="00543DA7" w:rsidP="004F2956">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43DA7" w:rsidRPr="005127C3" w:rsidRDefault="00543DA7" w:rsidP="004F2956">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543DA7" w:rsidRPr="005127C3" w:rsidRDefault="00543DA7" w:rsidP="004F2956">
      <w:pPr>
        <w:pStyle w:val="ListParagraph"/>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43DA7" w:rsidRPr="00984183" w:rsidRDefault="00543DA7" w:rsidP="00023FBD">
      <w:pPr>
        <w:ind w:left="720" w:hanging="720"/>
        <w:jc w:val="both"/>
        <w:rPr>
          <w:rFonts w:ascii="Tahoma" w:hAnsi="Tahoma" w:cs="Tahoma"/>
          <w:spacing w:val="4"/>
          <w:sz w:val="18"/>
          <w:szCs w:val="18"/>
        </w:rPr>
      </w:pPr>
    </w:p>
    <w:p w:rsidR="00543DA7" w:rsidRPr="00732443"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543DA7" w:rsidRPr="005127C3" w:rsidRDefault="00543DA7" w:rsidP="005127C3">
      <w:pPr>
        <w:pStyle w:val="ListParagraph"/>
        <w:numPr>
          <w:ilvl w:val="0"/>
          <w:numId w:val="18"/>
        </w:numPr>
        <w:spacing w:after="0" w:line="240" w:lineRule="auto"/>
        <w:jc w:val="both"/>
        <w:rPr>
          <w:rFonts w:ascii="Tahoma" w:hAnsi="Tahoma" w:cs="Tahoma"/>
          <w:vanish/>
          <w:sz w:val="18"/>
          <w:szCs w:val="18"/>
        </w:rPr>
      </w:pP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(całkowitej ceny ofertowej brutto)</w:t>
      </w:r>
      <w:r w:rsidRPr="00984183">
        <w:rPr>
          <w:rFonts w:ascii="Tahoma" w:hAnsi="Tahoma" w:cs="Tahoma"/>
          <w:sz w:val="18"/>
          <w:szCs w:val="18"/>
        </w:rPr>
        <w:t xml:space="preserve"> w następujących formie/formach, w zależności od wyboru Wykonawcy:</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543DA7" w:rsidRPr="001F7F38" w:rsidRDefault="00543DA7" w:rsidP="004F2956">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543DA7" w:rsidRPr="001F7F38" w:rsidRDefault="00543DA7" w:rsidP="004F2956">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543DA7" w:rsidRPr="001F7F38" w:rsidRDefault="00543DA7" w:rsidP="004F2956">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543DA7" w:rsidRPr="00D3621C" w:rsidRDefault="00543DA7" w:rsidP="004F2956">
      <w:pPr>
        <w:pStyle w:val="ListParagraph"/>
        <w:numPr>
          <w:ilvl w:val="1"/>
          <w:numId w:val="18"/>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543DA7" w:rsidRPr="00D3621C"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543DA7" w:rsidRPr="00D3621C"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543DA7" w:rsidRDefault="00543DA7" w:rsidP="004F2956">
      <w:pPr>
        <w:pStyle w:val="ListParagraph"/>
        <w:numPr>
          <w:ilvl w:val="1"/>
          <w:numId w:val="18"/>
        </w:numPr>
        <w:spacing w:after="0" w:line="240" w:lineRule="auto"/>
        <w:ind w:left="720"/>
        <w:jc w:val="both"/>
        <w:rPr>
          <w:rFonts w:ascii="Tahoma" w:hAnsi="Tahoma" w:cs="Tahoma"/>
          <w:sz w:val="18"/>
          <w:szCs w:val="18"/>
        </w:rPr>
      </w:pPr>
      <w:r w:rsidRPr="001F7F38">
        <w:rPr>
          <w:rFonts w:ascii="Tahoma" w:hAnsi="Tahoma" w:cs="Tahoma"/>
          <w:sz w:val="18"/>
          <w:szCs w:val="18"/>
        </w:rPr>
        <w:t>Wykonawca jest odpowiedzialny z tytułu rękojmi za wady pr</w:t>
      </w:r>
      <w:r>
        <w:rPr>
          <w:rFonts w:ascii="Tahoma" w:hAnsi="Tahoma" w:cs="Tahoma"/>
          <w:sz w:val="18"/>
          <w:szCs w:val="18"/>
        </w:rPr>
        <w:t>zedmiotu zamówienia w okresie 12</w:t>
      </w:r>
      <w:r w:rsidRPr="001F7F38">
        <w:rPr>
          <w:rFonts w:ascii="Tahoma" w:hAnsi="Tahoma" w:cs="Tahoma"/>
          <w:sz w:val="18"/>
          <w:szCs w:val="18"/>
        </w:rPr>
        <w:t xml:space="preserve"> miesięcy od </w:t>
      </w:r>
      <w:r w:rsidRPr="00984183">
        <w:rPr>
          <w:rFonts w:ascii="Tahoma" w:hAnsi="Tahoma" w:cs="Tahoma"/>
          <w:sz w:val="18"/>
          <w:szCs w:val="18"/>
        </w:rPr>
        <w:t>daty odbioru końcowego przedmiotu umowy.</w:t>
      </w:r>
    </w:p>
    <w:p w:rsidR="00543DA7" w:rsidRPr="00984183" w:rsidRDefault="00543DA7" w:rsidP="00023FBD">
      <w:pPr>
        <w:jc w:val="both"/>
        <w:rPr>
          <w:rFonts w:ascii="Tahoma" w:hAnsi="Tahoma" w:cs="Tahoma"/>
          <w:iCs/>
          <w:sz w:val="18"/>
          <w:szCs w:val="18"/>
        </w:rPr>
      </w:pPr>
    </w:p>
    <w:p w:rsidR="00543DA7" w:rsidRPr="005E6124"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543DA7" w:rsidRPr="00A86940" w:rsidRDefault="00543DA7" w:rsidP="00A86940">
      <w:pPr>
        <w:pStyle w:val="ListParagraph"/>
        <w:numPr>
          <w:ilvl w:val="0"/>
          <w:numId w:val="18"/>
        </w:numPr>
        <w:spacing w:after="0" w:line="240" w:lineRule="auto"/>
        <w:jc w:val="both"/>
        <w:rPr>
          <w:rFonts w:ascii="Tahoma" w:hAnsi="Tahoma" w:cs="Tahoma"/>
          <w:vanish/>
          <w:sz w:val="18"/>
          <w:szCs w:val="18"/>
        </w:rPr>
      </w:pPr>
    </w:p>
    <w:p w:rsidR="00543DA7" w:rsidRPr="00AC26A6" w:rsidRDefault="00543DA7" w:rsidP="004F2956">
      <w:pPr>
        <w:pStyle w:val="ListParagraph"/>
        <w:numPr>
          <w:ilvl w:val="1"/>
          <w:numId w:val="18"/>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Pr>
          <w:rFonts w:ascii="Tahoma" w:hAnsi="Tahoma" w:cs="Tahoma"/>
          <w:b/>
          <w:sz w:val="18"/>
          <w:szCs w:val="18"/>
        </w:rPr>
        <w:t>3 200</w:t>
      </w:r>
      <w:r w:rsidRPr="00AC26A6">
        <w:rPr>
          <w:rFonts w:ascii="Tahoma" w:hAnsi="Tahoma" w:cs="Tahoma"/>
          <w:b/>
          <w:sz w:val="18"/>
          <w:szCs w:val="18"/>
        </w:rPr>
        <w:t>,00 zł (słownie złotych:</w:t>
      </w:r>
      <w:r>
        <w:rPr>
          <w:rFonts w:ascii="Tahoma" w:hAnsi="Tahoma" w:cs="Tahoma"/>
          <w:b/>
          <w:sz w:val="18"/>
          <w:szCs w:val="18"/>
        </w:rPr>
        <w:t xml:space="preserve"> trzy tysiące dwieście złotych</w:t>
      </w:r>
      <w:r w:rsidRPr="00AC26A6">
        <w:rPr>
          <w:rFonts w:ascii="Tahoma" w:hAnsi="Tahoma" w:cs="Tahoma"/>
          <w:b/>
          <w:sz w:val="18"/>
          <w:szCs w:val="18"/>
        </w:rPr>
        <w: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Wadium wnoszone w formach innych niż w pieniądzu, musi być złożone w oryginale i musi obejmować cały okres związania ofertą. Wykonawca, który nie wniesie wadium w wysokości określonej w pkt 19.1., w formie lub formach oraz w terminie, o których mowa w pkt 19.2. zostanie wykluczony z postępowania.</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543DA7" w:rsidRPr="00984183"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543DA7" w:rsidRPr="00A86940" w:rsidRDefault="00543DA7" w:rsidP="004F2956">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543DA7" w:rsidRPr="00984183" w:rsidRDefault="00543DA7" w:rsidP="00802839">
      <w:pPr>
        <w:jc w:val="both"/>
        <w:rPr>
          <w:rFonts w:ascii="Tahoma" w:hAnsi="Tahoma" w:cs="Tahoma"/>
          <w:iCs/>
          <w:sz w:val="18"/>
          <w:szCs w:val="18"/>
        </w:rPr>
      </w:pPr>
    </w:p>
    <w:p w:rsidR="00543DA7" w:rsidRPr="00B53EB3"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543DA7" w:rsidRPr="00A86940" w:rsidRDefault="00543DA7" w:rsidP="00A86940">
      <w:pPr>
        <w:pStyle w:val="ListParagraph"/>
        <w:numPr>
          <w:ilvl w:val="0"/>
          <w:numId w:val="18"/>
        </w:numPr>
        <w:spacing w:after="0" w:line="240" w:lineRule="auto"/>
        <w:jc w:val="both"/>
        <w:rPr>
          <w:rFonts w:ascii="Tahoma" w:hAnsi="Tahoma" w:cs="Tahoma"/>
          <w:vanish/>
          <w:sz w:val="18"/>
          <w:szCs w:val="18"/>
        </w:rPr>
      </w:pP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543DA7" w:rsidRPr="00A86940" w:rsidRDefault="00543DA7" w:rsidP="004F2956">
      <w:pPr>
        <w:pStyle w:val="ListParagraph"/>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543DA7" w:rsidRPr="00984183" w:rsidRDefault="00543DA7" w:rsidP="00AA6384">
      <w:pPr>
        <w:ind w:left="708" w:hanging="708"/>
        <w:jc w:val="both"/>
        <w:rPr>
          <w:rFonts w:ascii="Tahoma" w:hAnsi="Tahoma" w:cs="Tahoma"/>
          <w:iCs/>
          <w:sz w:val="18"/>
          <w:szCs w:val="18"/>
        </w:rPr>
      </w:pPr>
    </w:p>
    <w:p w:rsidR="00543DA7" w:rsidRPr="0026377C" w:rsidRDefault="00543DA7" w:rsidP="004F2956">
      <w:pPr>
        <w:pStyle w:val="Heading2"/>
        <w:numPr>
          <w:ilvl w:val="0"/>
          <w:numId w:val="17"/>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543DA7" w:rsidRPr="007A499C" w:rsidRDefault="00543DA7" w:rsidP="007A499C">
      <w:pPr>
        <w:pStyle w:val="ListParagraph"/>
        <w:numPr>
          <w:ilvl w:val="0"/>
          <w:numId w:val="18"/>
        </w:numPr>
        <w:spacing w:after="0" w:line="240" w:lineRule="auto"/>
        <w:jc w:val="both"/>
        <w:rPr>
          <w:rFonts w:ascii="Tahoma" w:hAnsi="Tahoma" w:cs="Tahoma"/>
          <w:vanish/>
          <w:sz w:val="18"/>
          <w:szCs w:val="18"/>
        </w:rPr>
      </w:pPr>
    </w:p>
    <w:p w:rsidR="00543DA7" w:rsidRPr="007A499C" w:rsidRDefault="00543DA7" w:rsidP="004F2956">
      <w:pPr>
        <w:pStyle w:val="ListParagraph"/>
        <w:numPr>
          <w:ilvl w:val="1"/>
          <w:numId w:val="18"/>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43DA7" w:rsidRPr="00984183" w:rsidRDefault="00543DA7" w:rsidP="004F2956">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26345C">
      <w:pP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Pr="00984183" w:rsidRDefault="00543DA7" w:rsidP="00023FBD">
      <w:pPr>
        <w:ind w:left="708" w:hanging="708"/>
        <w:jc w:val="center"/>
        <w:rPr>
          <w:rFonts w:ascii="Tahoma" w:hAnsi="Tahoma" w:cs="Tahoma"/>
          <w:b/>
        </w:rPr>
      </w:pPr>
    </w:p>
    <w:p w:rsidR="00543DA7" w:rsidRDefault="00543DA7" w:rsidP="00D64663">
      <w:pPr>
        <w:pStyle w:val="Heading1"/>
        <w:rPr>
          <w:rFonts w:ascii="Tahoma" w:hAnsi="Tahoma" w:cs="Tahoma"/>
          <w:sz w:val="24"/>
        </w:rPr>
      </w:pPr>
      <w:bookmarkStart w:id="22" w:name="_Toc459195141"/>
    </w:p>
    <w:p w:rsidR="00543DA7" w:rsidRPr="002550F8" w:rsidRDefault="00543DA7" w:rsidP="00767A4E">
      <w:pPr>
        <w:pStyle w:val="Heading1"/>
        <w:jc w:val="center"/>
        <w:rPr>
          <w:rFonts w:ascii="Tahoma" w:hAnsi="Tahoma" w:cs="Tahoma"/>
          <w:sz w:val="24"/>
        </w:rPr>
      </w:pPr>
      <w:r w:rsidRPr="002550F8">
        <w:rPr>
          <w:rFonts w:ascii="Tahoma" w:hAnsi="Tahoma" w:cs="Tahoma"/>
          <w:sz w:val="24"/>
        </w:rPr>
        <w:t xml:space="preserve">ROZDZIAŁ II </w:t>
      </w:r>
    </w:p>
    <w:p w:rsidR="00543DA7" w:rsidRPr="002550F8" w:rsidRDefault="00543DA7" w:rsidP="00767A4E">
      <w:pPr>
        <w:pStyle w:val="Heading1"/>
        <w:jc w:val="center"/>
        <w:rPr>
          <w:rFonts w:ascii="Tahoma" w:hAnsi="Tahoma" w:cs="Tahoma"/>
          <w:sz w:val="24"/>
        </w:rPr>
      </w:pPr>
      <w:r w:rsidRPr="002550F8">
        <w:rPr>
          <w:rFonts w:ascii="Tahoma" w:hAnsi="Tahoma" w:cs="Tahoma"/>
          <w:sz w:val="24"/>
        </w:rPr>
        <w:t>Załączniki - Wzory</w:t>
      </w:r>
      <w:bookmarkEnd w:id="22"/>
    </w:p>
    <w:p w:rsidR="00543DA7" w:rsidRPr="00984183" w:rsidRDefault="00543DA7" w:rsidP="00494475">
      <w:pPr>
        <w:jc w:val="both"/>
        <w:rPr>
          <w:rFonts w:ascii="Tahoma" w:hAnsi="Tahoma" w:cs="Tahoma"/>
          <w:b/>
          <w:sz w:val="20"/>
          <w:szCs w:val="20"/>
          <w:u w:val="single"/>
        </w:rPr>
      </w:pPr>
    </w:p>
    <w:p w:rsidR="00543DA7" w:rsidRPr="00984183" w:rsidRDefault="00543DA7"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543DA7" w:rsidRPr="00984183" w:rsidRDefault="00543DA7" w:rsidP="005C0AE2">
      <w:pPr>
        <w:pStyle w:val="Heading2"/>
        <w:jc w:val="right"/>
        <w:rPr>
          <w:rFonts w:ascii="Tahoma" w:hAnsi="Tahoma" w:cs="Tahoma"/>
        </w:rPr>
      </w:pPr>
      <w:bookmarkStart w:id="23" w:name="_Toc459195142"/>
      <w:r>
        <w:rPr>
          <w:rFonts w:ascii="Tahoma" w:hAnsi="Tahoma" w:cs="Tahoma"/>
        </w:rPr>
        <w:t>Załącznik nr 1</w:t>
      </w:r>
      <w:bookmarkEnd w:id="23"/>
    </w:p>
    <w:p w:rsidR="00543DA7" w:rsidRPr="00984183" w:rsidRDefault="00543DA7" w:rsidP="00023FBD">
      <w:pPr>
        <w:pStyle w:val="PlainText"/>
        <w:spacing w:before="120"/>
        <w:jc w:val="both"/>
        <w:rPr>
          <w:rFonts w:ascii="Tahoma" w:hAnsi="Tahoma" w:cs="Tahoma"/>
          <w:b/>
        </w:rPr>
      </w:pPr>
    </w:p>
    <w:p w:rsidR="00543DA7" w:rsidRDefault="00543DA7" w:rsidP="00DE589A">
      <w:pPr>
        <w:jc w:val="right"/>
        <w:rPr>
          <w:rFonts w:ascii="Tahoma" w:hAnsi="Tahoma" w:cs="Tahoma"/>
          <w:b/>
          <w:sz w:val="18"/>
          <w:szCs w:val="18"/>
        </w:rPr>
      </w:pPr>
    </w:p>
    <w:p w:rsidR="00543DA7" w:rsidRPr="00E212BB" w:rsidRDefault="00543DA7" w:rsidP="00DE589A">
      <w:pPr>
        <w:jc w:val="right"/>
        <w:rPr>
          <w:rFonts w:ascii="Tahoma" w:hAnsi="Tahoma" w:cs="Tahoma"/>
          <w:b/>
          <w:sz w:val="18"/>
          <w:szCs w:val="18"/>
        </w:rPr>
      </w:pPr>
      <w:r w:rsidRPr="00E212BB">
        <w:rPr>
          <w:rFonts w:ascii="Tahoma" w:hAnsi="Tahoma" w:cs="Tahoma"/>
          <w:b/>
          <w:sz w:val="18"/>
          <w:szCs w:val="18"/>
        </w:rPr>
        <w:t>Zamawiający:</w:t>
      </w:r>
    </w:p>
    <w:p w:rsidR="00543DA7" w:rsidRPr="00E212BB" w:rsidRDefault="00543DA7" w:rsidP="00DE589A">
      <w:pPr>
        <w:jc w:val="right"/>
        <w:rPr>
          <w:rFonts w:ascii="Tahoma" w:hAnsi="Tahoma" w:cs="Tahoma"/>
          <w:sz w:val="18"/>
          <w:szCs w:val="18"/>
        </w:rPr>
      </w:pPr>
      <w:r w:rsidRPr="00E212BB">
        <w:rPr>
          <w:rFonts w:ascii="Tahoma" w:hAnsi="Tahoma" w:cs="Tahoma"/>
          <w:sz w:val="18"/>
          <w:szCs w:val="18"/>
        </w:rPr>
        <w:t>Miasto Stołeczne Warszawa</w:t>
      </w:r>
    </w:p>
    <w:p w:rsidR="00543DA7" w:rsidRPr="00E212BB" w:rsidRDefault="00543DA7" w:rsidP="00DE589A">
      <w:pPr>
        <w:jc w:val="right"/>
        <w:rPr>
          <w:rFonts w:ascii="Tahoma" w:hAnsi="Tahoma" w:cs="Tahoma"/>
          <w:sz w:val="18"/>
          <w:szCs w:val="18"/>
        </w:rPr>
      </w:pPr>
      <w:r w:rsidRPr="00E212BB">
        <w:rPr>
          <w:rFonts w:ascii="Tahoma" w:hAnsi="Tahoma" w:cs="Tahoma"/>
          <w:sz w:val="18"/>
          <w:szCs w:val="18"/>
        </w:rPr>
        <w:t>- Zarząd Dróg Miejskich</w:t>
      </w:r>
    </w:p>
    <w:p w:rsidR="00543DA7" w:rsidRPr="00E212BB" w:rsidRDefault="00543DA7" w:rsidP="00DE589A">
      <w:pPr>
        <w:jc w:val="right"/>
        <w:rPr>
          <w:rFonts w:ascii="Tahoma" w:hAnsi="Tahoma" w:cs="Tahoma"/>
          <w:sz w:val="18"/>
          <w:szCs w:val="18"/>
        </w:rPr>
      </w:pPr>
      <w:r w:rsidRPr="00E212BB">
        <w:rPr>
          <w:rFonts w:ascii="Tahoma" w:hAnsi="Tahoma" w:cs="Tahoma"/>
          <w:sz w:val="18"/>
          <w:szCs w:val="18"/>
        </w:rPr>
        <w:t>00-801 Warszawa</w:t>
      </w:r>
    </w:p>
    <w:p w:rsidR="00543DA7" w:rsidRPr="00E212BB" w:rsidRDefault="00543DA7" w:rsidP="00DE589A">
      <w:pPr>
        <w:jc w:val="right"/>
        <w:rPr>
          <w:rFonts w:ascii="Tahoma" w:hAnsi="Tahoma" w:cs="Tahoma"/>
          <w:sz w:val="18"/>
          <w:szCs w:val="18"/>
        </w:rPr>
      </w:pPr>
      <w:r w:rsidRPr="00E212BB">
        <w:rPr>
          <w:rFonts w:ascii="Tahoma" w:hAnsi="Tahoma" w:cs="Tahoma"/>
          <w:sz w:val="18"/>
          <w:szCs w:val="18"/>
        </w:rPr>
        <w:t>ul. Chmielna 120</w:t>
      </w:r>
    </w:p>
    <w:p w:rsidR="00543DA7" w:rsidRPr="00E212BB" w:rsidRDefault="00543DA7" w:rsidP="00DE589A">
      <w:pPr>
        <w:rPr>
          <w:rFonts w:ascii="Tahoma" w:hAnsi="Tahoma" w:cs="Tahoma"/>
          <w:b/>
          <w:sz w:val="18"/>
          <w:szCs w:val="18"/>
        </w:rPr>
      </w:pPr>
      <w:r w:rsidRPr="00E212BB">
        <w:rPr>
          <w:rFonts w:ascii="Tahoma" w:hAnsi="Tahoma" w:cs="Tahoma"/>
          <w:b/>
          <w:sz w:val="18"/>
          <w:szCs w:val="18"/>
        </w:rPr>
        <w:t>Wykonawca:</w:t>
      </w:r>
    </w:p>
    <w:p w:rsidR="00543DA7" w:rsidRPr="00E212BB" w:rsidRDefault="00543DA7" w:rsidP="00DE589A">
      <w:pPr>
        <w:jc w:val="both"/>
        <w:rPr>
          <w:rFonts w:ascii="Tahoma" w:hAnsi="Tahoma" w:cs="Tahoma"/>
          <w:sz w:val="18"/>
          <w:szCs w:val="18"/>
          <w:highlight w:val="cyan"/>
        </w:rPr>
      </w:pPr>
    </w:p>
    <w:p w:rsidR="00543DA7" w:rsidRPr="00E212BB" w:rsidRDefault="00543DA7" w:rsidP="00DE589A">
      <w:pPr>
        <w:jc w:val="both"/>
        <w:rPr>
          <w:rFonts w:ascii="Tahoma" w:hAnsi="Tahoma" w:cs="Tahoma"/>
          <w:sz w:val="18"/>
          <w:szCs w:val="18"/>
        </w:rPr>
      </w:pPr>
      <w:r w:rsidRPr="00E212BB">
        <w:rPr>
          <w:rFonts w:ascii="Tahoma" w:hAnsi="Tahoma" w:cs="Tahoma"/>
          <w:sz w:val="18"/>
          <w:szCs w:val="18"/>
        </w:rPr>
        <w:t>………………………………………</w:t>
      </w:r>
    </w:p>
    <w:p w:rsidR="00543DA7" w:rsidRPr="00944CC5" w:rsidRDefault="00543DA7"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543DA7" w:rsidRPr="00944CC5" w:rsidRDefault="00543DA7" w:rsidP="00DE589A">
      <w:pPr>
        <w:jc w:val="both"/>
        <w:rPr>
          <w:rFonts w:ascii="Tahoma" w:hAnsi="Tahoma" w:cs="Tahoma"/>
          <w:sz w:val="14"/>
          <w:szCs w:val="14"/>
        </w:rPr>
      </w:pPr>
      <w:r w:rsidRPr="00944CC5">
        <w:rPr>
          <w:rFonts w:ascii="Tahoma" w:hAnsi="Tahoma" w:cs="Tahoma"/>
          <w:sz w:val="14"/>
          <w:szCs w:val="14"/>
        </w:rPr>
        <w:t>NIP/PESEL, KRS/CEiDG)</w:t>
      </w:r>
    </w:p>
    <w:p w:rsidR="00543DA7" w:rsidRPr="00E212BB" w:rsidRDefault="00543DA7" w:rsidP="00DE589A">
      <w:pPr>
        <w:jc w:val="both"/>
        <w:rPr>
          <w:rFonts w:ascii="Tahoma" w:hAnsi="Tahoma" w:cs="Tahoma"/>
          <w:sz w:val="18"/>
          <w:szCs w:val="18"/>
        </w:rPr>
      </w:pPr>
      <w:r w:rsidRPr="00E212BB">
        <w:rPr>
          <w:rFonts w:ascii="Tahoma" w:hAnsi="Tahoma" w:cs="Tahoma"/>
          <w:sz w:val="18"/>
          <w:szCs w:val="18"/>
        </w:rPr>
        <w:t>reprezentowany przez:</w:t>
      </w:r>
    </w:p>
    <w:p w:rsidR="00543DA7" w:rsidRPr="00E212BB" w:rsidRDefault="00543DA7" w:rsidP="00DE589A">
      <w:pPr>
        <w:jc w:val="both"/>
        <w:rPr>
          <w:rFonts w:ascii="Tahoma" w:hAnsi="Tahoma" w:cs="Tahoma"/>
          <w:sz w:val="18"/>
          <w:szCs w:val="18"/>
        </w:rPr>
      </w:pPr>
    </w:p>
    <w:p w:rsidR="00543DA7" w:rsidRPr="00E212BB" w:rsidRDefault="00543DA7" w:rsidP="00DE589A">
      <w:pPr>
        <w:jc w:val="both"/>
        <w:rPr>
          <w:rFonts w:ascii="Tahoma" w:hAnsi="Tahoma" w:cs="Tahoma"/>
          <w:sz w:val="18"/>
          <w:szCs w:val="18"/>
        </w:rPr>
      </w:pPr>
      <w:r w:rsidRPr="00E212BB">
        <w:rPr>
          <w:rFonts w:ascii="Tahoma" w:hAnsi="Tahoma" w:cs="Tahoma"/>
          <w:sz w:val="18"/>
          <w:szCs w:val="18"/>
        </w:rPr>
        <w:t>………………………………………</w:t>
      </w:r>
    </w:p>
    <w:p w:rsidR="00543DA7" w:rsidRPr="00944CC5" w:rsidRDefault="00543DA7"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543DA7" w:rsidRPr="00E212BB" w:rsidRDefault="00543DA7" w:rsidP="00DE589A">
      <w:pPr>
        <w:rPr>
          <w:rFonts w:ascii="Tahoma" w:hAnsi="Tahoma" w:cs="Tahoma"/>
          <w:i/>
          <w:sz w:val="18"/>
          <w:szCs w:val="18"/>
        </w:rPr>
      </w:pPr>
    </w:p>
    <w:p w:rsidR="00543DA7" w:rsidRPr="00E212BB" w:rsidRDefault="00543DA7" w:rsidP="00DE589A">
      <w:pPr>
        <w:rPr>
          <w:rFonts w:ascii="Tahoma" w:hAnsi="Tahoma" w:cs="Tahoma"/>
          <w:b/>
          <w:sz w:val="18"/>
          <w:szCs w:val="18"/>
        </w:rPr>
      </w:pPr>
    </w:p>
    <w:p w:rsidR="00543DA7" w:rsidRDefault="00543DA7" w:rsidP="00DE589A">
      <w:pPr>
        <w:jc w:val="center"/>
        <w:rPr>
          <w:rFonts w:ascii="Tahoma" w:hAnsi="Tahoma" w:cs="Tahoma"/>
          <w:b/>
          <w:sz w:val="20"/>
          <w:szCs w:val="20"/>
          <w:u w:val="single"/>
        </w:rPr>
      </w:pPr>
    </w:p>
    <w:p w:rsidR="00543DA7" w:rsidRDefault="00543DA7" w:rsidP="00DE589A">
      <w:pPr>
        <w:jc w:val="center"/>
        <w:rPr>
          <w:rFonts w:ascii="Tahoma" w:hAnsi="Tahoma" w:cs="Tahoma"/>
          <w:b/>
          <w:sz w:val="20"/>
          <w:szCs w:val="20"/>
          <w:u w:val="single"/>
        </w:rPr>
      </w:pPr>
    </w:p>
    <w:p w:rsidR="00543DA7" w:rsidRPr="00AC26A6" w:rsidRDefault="00543DA7"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543DA7" w:rsidRDefault="00543DA7"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543DA7" w:rsidRDefault="00543DA7" w:rsidP="00DE57FC">
      <w:pPr>
        <w:jc w:val="center"/>
        <w:rPr>
          <w:rFonts w:ascii="Tahoma" w:hAnsi="Tahoma" w:cs="Tahoma"/>
          <w:sz w:val="18"/>
          <w:szCs w:val="18"/>
        </w:rPr>
      </w:pPr>
    </w:p>
    <w:p w:rsidR="00543DA7" w:rsidRDefault="00543DA7" w:rsidP="00DE57FC">
      <w:pPr>
        <w:jc w:val="center"/>
        <w:rPr>
          <w:rFonts w:ascii="Tahoma" w:hAnsi="Tahoma" w:cs="Tahoma"/>
          <w:sz w:val="18"/>
          <w:szCs w:val="18"/>
        </w:rPr>
      </w:pPr>
    </w:p>
    <w:p w:rsidR="00543DA7" w:rsidRPr="00E212BB" w:rsidRDefault="00543DA7"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Pr>
          <w:rFonts w:ascii="Tahoma" w:hAnsi="Tahoma" w:cs="Tahoma"/>
          <w:b/>
          <w:sz w:val="18"/>
          <w:szCs w:val="18"/>
        </w:rPr>
        <w:t>na usługę</w:t>
      </w:r>
      <w:r>
        <w:rPr>
          <w:rFonts w:ascii="Tahoma" w:hAnsi="Tahoma" w:cs="Tahoma"/>
          <w:b/>
          <w:sz w:val="18"/>
          <w:szCs w:val="18"/>
          <w:lang w:eastAsia="en-US"/>
        </w:rPr>
        <w:t xml:space="preserve"> polegającą</w:t>
      </w:r>
      <w:r w:rsidRPr="00F164AE">
        <w:rPr>
          <w:rFonts w:ascii="Tahoma" w:hAnsi="Tahoma" w:cs="Tahoma"/>
          <w:b/>
          <w:sz w:val="18"/>
          <w:szCs w:val="18"/>
          <w:lang w:eastAsia="en-US"/>
        </w:rPr>
        <w:t xml:space="preserve"> na utrzymaniu systemu odwodnienia ul. Nowolazurowej odc. Al. Jerozolimskie –</w:t>
      </w:r>
      <w:r>
        <w:rPr>
          <w:rFonts w:ascii="Tahoma" w:hAnsi="Tahoma" w:cs="Tahoma"/>
          <w:b/>
          <w:sz w:val="18"/>
          <w:szCs w:val="18"/>
          <w:lang w:eastAsia="en-US"/>
        </w:rPr>
        <w:t xml:space="preserve"> ul</w:t>
      </w:r>
      <w:r w:rsidRPr="00F164AE">
        <w:rPr>
          <w:rFonts w:ascii="Tahoma" w:hAnsi="Tahoma" w:cs="Tahoma"/>
          <w:b/>
          <w:sz w:val="18"/>
          <w:szCs w:val="18"/>
          <w:lang w:eastAsia="en-US"/>
        </w:rPr>
        <w:t>. Szeligowska wraz z obiektami i urządzeniami towarzyszącymi</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543DA7" w:rsidRPr="00E212BB" w:rsidRDefault="00543DA7" w:rsidP="00DE589A">
      <w:pPr>
        <w:jc w:val="both"/>
        <w:rPr>
          <w:rFonts w:ascii="Tahoma" w:hAnsi="Tahoma" w:cs="Tahoma"/>
          <w:sz w:val="18"/>
          <w:szCs w:val="18"/>
        </w:rPr>
      </w:pPr>
    </w:p>
    <w:p w:rsidR="00543DA7" w:rsidRPr="00E212BB" w:rsidRDefault="00543DA7"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543DA7" w:rsidRPr="00944CC5" w:rsidRDefault="00543DA7" w:rsidP="00DE589A">
      <w:pPr>
        <w:jc w:val="both"/>
        <w:rPr>
          <w:rFonts w:ascii="Tahoma" w:hAnsi="Tahoma" w:cs="Tahoma"/>
          <w:sz w:val="18"/>
          <w:szCs w:val="18"/>
        </w:rPr>
      </w:pPr>
    </w:p>
    <w:p w:rsidR="00543DA7" w:rsidRDefault="00543DA7"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543DA7" w:rsidRPr="00944CC5" w:rsidRDefault="00543DA7"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543DA7" w:rsidRPr="00E212BB" w:rsidRDefault="00543DA7" w:rsidP="00DE589A">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543DA7" w:rsidRPr="00E212BB" w:rsidRDefault="00543DA7" w:rsidP="00DE589A">
      <w:pPr>
        <w:jc w:val="both"/>
        <w:rPr>
          <w:rFonts w:ascii="Tahoma" w:hAnsi="Tahoma" w:cs="Tahoma"/>
          <w:i/>
          <w:sz w:val="18"/>
          <w:szCs w:val="18"/>
        </w:rPr>
      </w:pPr>
    </w:p>
    <w:p w:rsidR="00543DA7" w:rsidRDefault="00543DA7" w:rsidP="00534FC9">
      <w:pPr>
        <w:spacing w:line="360" w:lineRule="auto"/>
        <w:jc w:val="both"/>
        <w:rPr>
          <w:rFonts w:ascii="Tahoma" w:hAnsi="Tahoma" w:cs="Tahoma"/>
          <w:sz w:val="18"/>
          <w:szCs w:val="18"/>
        </w:rPr>
      </w:pPr>
    </w:p>
    <w:p w:rsidR="00543DA7" w:rsidRPr="002969E3" w:rsidRDefault="00543DA7"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543DA7" w:rsidRPr="0041291A" w:rsidRDefault="00543DA7"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3DA7" w:rsidRDefault="00543DA7" w:rsidP="00534FC9">
      <w:pPr>
        <w:ind w:left="5664" w:firstLine="708"/>
        <w:jc w:val="both"/>
        <w:rPr>
          <w:rFonts w:ascii="Tahoma" w:hAnsi="Tahoma" w:cs="Tahoma"/>
          <w:sz w:val="18"/>
          <w:szCs w:val="18"/>
        </w:rPr>
      </w:pPr>
      <w:r w:rsidRPr="002A466D">
        <w:rPr>
          <w:rFonts w:ascii="Tahoma" w:hAnsi="Tahoma" w:cs="Tahoma"/>
          <w:i/>
          <w:sz w:val="16"/>
          <w:szCs w:val="16"/>
        </w:rPr>
        <w:t>(podpis)</w:t>
      </w:r>
    </w:p>
    <w:p w:rsidR="00543DA7" w:rsidRDefault="00543DA7" w:rsidP="00DE589A">
      <w:pPr>
        <w:jc w:val="both"/>
        <w:rPr>
          <w:rFonts w:ascii="Tahoma" w:hAnsi="Tahoma" w:cs="Tahoma"/>
          <w:sz w:val="18"/>
          <w:szCs w:val="18"/>
        </w:rPr>
      </w:pPr>
    </w:p>
    <w:p w:rsidR="00543DA7" w:rsidRPr="00E212BB" w:rsidRDefault="00543DA7"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543DA7" w:rsidRPr="00E212BB" w:rsidRDefault="00543DA7"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543DA7" w:rsidRDefault="00543DA7" w:rsidP="00AD0BAD">
      <w:pPr>
        <w:spacing w:line="360" w:lineRule="auto"/>
        <w:jc w:val="both"/>
        <w:rPr>
          <w:rFonts w:ascii="Tahoma" w:hAnsi="Tahoma" w:cs="Tahoma"/>
          <w:sz w:val="18"/>
          <w:szCs w:val="18"/>
        </w:rPr>
      </w:pPr>
    </w:p>
    <w:p w:rsidR="00543DA7" w:rsidRPr="002969E3" w:rsidRDefault="00543DA7"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543DA7" w:rsidRPr="0041291A" w:rsidRDefault="00543DA7"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3DA7" w:rsidRDefault="00543DA7"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543DA7" w:rsidRPr="00E212BB" w:rsidRDefault="00543DA7"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543DA7" w:rsidRPr="00E212BB" w:rsidRDefault="00543DA7" w:rsidP="00DE589A">
      <w:pPr>
        <w:jc w:val="both"/>
        <w:rPr>
          <w:rFonts w:ascii="Tahoma" w:hAnsi="Tahoma" w:cs="Tahoma"/>
          <w:sz w:val="18"/>
          <w:szCs w:val="18"/>
        </w:rPr>
      </w:pPr>
    </w:p>
    <w:p w:rsidR="00543DA7" w:rsidRDefault="00543DA7"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543DA7" w:rsidRPr="00E212BB" w:rsidRDefault="00543DA7" w:rsidP="00DE589A">
      <w:pPr>
        <w:jc w:val="both"/>
        <w:rPr>
          <w:rFonts w:ascii="Tahoma" w:hAnsi="Tahoma" w:cs="Tahoma"/>
          <w:sz w:val="18"/>
          <w:szCs w:val="18"/>
        </w:rPr>
      </w:pPr>
      <w:r w:rsidRPr="00E212BB">
        <w:rPr>
          <w:rFonts w:ascii="Tahoma" w:hAnsi="Tahoma" w:cs="Tahoma"/>
          <w:sz w:val="18"/>
          <w:szCs w:val="18"/>
        </w:rPr>
        <w:t>………………………………………………………………………………………………………………………………………………………………….</w:t>
      </w:r>
    </w:p>
    <w:p w:rsidR="00543DA7" w:rsidRPr="00E212BB" w:rsidRDefault="00543DA7" w:rsidP="00DE589A">
      <w:pPr>
        <w:jc w:val="both"/>
        <w:rPr>
          <w:rFonts w:ascii="Tahoma" w:hAnsi="Tahoma" w:cs="Tahoma"/>
          <w:sz w:val="18"/>
          <w:szCs w:val="18"/>
        </w:rPr>
      </w:pPr>
      <w:r w:rsidRPr="00E212BB">
        <w:rPr>
          <w:rFonts w:ascii="Tahoma" w:hAnsi="Tahoma" w:cs="Tahoma"/>
          <w:sz w:val="18"/>
          <w:szCs w:val="18"/>
        </w:rPr>
        <w:t>w następującym zakresie:</w:t>
      </w:r>
    </w:p>
    <w:p w:rsidR="00543DA7" w:rsidRPr="00E212BB" w:rsidRDefault="00543DA7" w:rsidP="00DE589A">
      <w:pPr>
        <w:jc w:val="both"/>
        <w:rPr>
          <w:rFonts w:ascii="Tahoma" w:hAnsi="Tahoma" w:cs="Tahoma"/>
          <w:sz w:val="18"/>
          <w:szCs w:val="18"/>
        </w:rPr>
      </w:pPr>
      <w:r w:rsidRPr="00E212BB">
        <w:rPr>
          <w:rFonts w:ascii="Tahoma" w:hAnsi="Tahoma" w:cs="Tahoma"/>
          <w:sz w:val="18"/>
          <w:szCs w:val="18"/>
        </w:rPr>
        <w:t>…………………………………………………………………………………………………………………………….……</w:t>
      </w:r>
    </w:p>
    <w:p w:rsidR="00543DA7" w:rsidRPr="00DA259B" w:rsidRDefault="00543DA7"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543DA7" w:rsidRPr="00E212BB" w:rsidRDefault="00543DA7" w:rsidP="00DE589A">
      <w:pPr>
        <w:jc w:val="both"/>
        <w:rPr>
          <w:rFonts w:ascii="Tahoma" w:hAnsi="Tahoma" w:cs="Tahoma"/>
          <w:sz w:val="18"/>
          <w:szCs w:val="18"/>
        </w:rPr>
      </w:pPr>
    </w:p>
    <w:p w:rsidR="00543DA7" w:rsidRDefault="00543DA7" w:rsidP="00AD0BAD">
      <w:pPr>
        <w:spacing w:line="360" w:lineRule="auto"/>
        <w:jc w:val="both"/>
        <w:rPr>
          <w:rFonts w:ascii="Tahoma" w:hAnsi="Tahoma" w:cs="Tahoma"/>
          <w:sz w:val="18"/>
          <w:szCs w:val="18"/>
        </w:rPr>
      </w:pPr>
    </w:p>
    <w:p w:rsidR="00543DA7" w:rsidRPr="002969E3" w:rsidRDefault="00543DA7"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543DA7" w:rsidRPr="0041291A" w:rsidRDefault="00543DA7"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3DA7" w:rsidRPr="002969E3" w:rsidRDefault="00543DA7"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543DA7" w:rsidRDefault="00543DA7" w:rsidP="00DE589A">
      <w:pPr>
        <w:jc w:val="both"/>
        <w:rPr>
          <w:rFonts w:ascii="Tahoma" w:hAnsi="Tahoma" w:cs="Tahoma"/>
          <w:sz w:val="18"/>
          <w:szCs w:val="18"/>
        </w:rPr>
      </w:pPr>
    </w:p>
    <w:p w:rsidR="00543DA7" w:rsidRPr="00E212BB" w:rsidRDefault="00543DA7"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543DA7" w:rsidRPr="00E212BB" w:rsidRDefault="00543DA7" w:rsidP="00DE589A">
      <w:pPr>
        <w:jc w:val="both"/>
        <w:rPr>
          <w:rFonts w:ascii="Tahoma" w:hAnsi="Tahoma" w:cs="Tahoma"/>
          <w:b/>
          <w:sz w:val="18"/>
          <w:szCs w:val="18"/>
        </w:rPr>
      </w:pPr>
    </w:p>
    <w:p w:rsidR="00543DA7" w:rsidRPr="00E212BB" w:rsidRDefault="00543DA7"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543DA7" w:rsidRPr="00E212BB" w:rsidRDefault="00543DA7" w:rsidP="00DE589A">
      <w:pPr>
        <w:jc w:val="both"/>
        <w:rPr>
          <w:rFonts w:ascii="Tahoma" w:hAnsi="Tahoma" w:cs="Tahoma"/>
          <w:sz w:val="18"/>
          <w:szCs w:val="18"/>
        </w:rPr>
      </w:pPr>
    </w:p>
    <w:p w:rsidR="00543DA7" w:rsidRDefault="00543DA7" w:rsidP="00332F79">
      <w:pPr>
        <w:spacing w:line="360" w:lineRule="auto"/>
        <w:jc w:val="both"/>
        <w:rPr>
          <w:rFonts w:ascii="Tahoma" w:hAnsi="Tahoma" w:cs="Tahoma"/>
          <w:sz w:val="18"/>
          <w:szCs w:val="18"/>
        </w:rPr>
      </w:pPr>
    </w:p>
    <w:p w:rsidR="00543DA7" w:rsidRPr="002969E3" w:rsidRDefault="00543DA7"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543DA7" w:rsidRPr="0041291A" w:rsidRDefault="00543DA7"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3DA7" w:rsidRPr="002969E3" w:rsidRDefault="00543DA7"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543DA7" w:rsidRPr="00E212BB" w:rsidRDefault="00543DA7"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543DA7" w:rsidRPr="00E212BB" w:rsidRDefault="00543DA7" w:rsidP="00DE589A">
      <w:pPr>
        <w:jc w:val="both"/>
        <w:rPr>
          <w:rFonts w:ascii="Tahoma" w:hAnsi="Tahoma" w:cs="Tahoma"/>
          <w:b/>
          <w:sz w:val="18"/>
          <w:szCs w:val="18"/>
        </w:rPr>
      </w:pPr>
    </w:p>
    <w:p w:rsidR="00543DA7" w:rsidRPr="00E212BB" w:rsidRDefault="00543DA7"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543DA7" w:rsidRPr="00E212BB" w:rsidRDefault="00543DA7" w:rsidP="00DE589A">
      <w:pPr>
        <w:jc w:val="both"/>
        <w:rPr>
          <w:rFonts w:ascii="Tahoma" w:hAnsi="Tahoma" w:cs="Tahoma"/>
          <w:sz w:val="18"/>
          <w:szCs w:val="18"/>
        </w:rPr>
      </w:pPr>
    </w:p>
    <w:p w:rsidR="00543DA7" w:rsidRDefault="00543DA7" w:rsidP="00AD0BAD">
      <w:pPr>
        <w:spacing w:line="360" w:lineRule="auto"/>
        <w:jc w:val="both"/>
        <w:rPr>
          <w:rFonts w:ascii="Tahoma" w:hAnsi="Tahoma" w:cs="Tahoma"/>
          <w:sz w:val="18"/>
          <w:szCs w:val="18"/>
        </w:rPr>
      </w:pPr>
    </w:p>
    <w:p w:rsidR="00543DA7" w:rsidRPr="002969E3" w:rsidRDefault="00543DA7"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543DA7" w:rsidRPr="0041291A" w:rsidRDefault="00543DA7"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3DA7" w:rsidRPr="002969E3" w:rsidRDefault="00543DA7"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543DA7" w:rsidRPr="00944CC5" w:rsidRDefault="00543DA7" w:rsidP="00DE589A">
      <w:pPr>
        <w:ind w:left="2832" w:firstLine="708"/>
        <w:jc w:val="center"/>
        <w:rPr>
          <w:rFonts w:ascii="Tahoma" w:hAnsi="Tahoma" w:cs="Tahoma"/>
          <w:i/>
          <w:sz w:val="14"/>
          <w:szCs w:val="14"/>
        </w:rPr>
      </w:pPr>
    </w:p>
    <w:p w:rsidR="00543DA7" w:rsidRPr="00E212BB" w:rsidRDefault="00543DA7" w:rsidP="00DE589A">
      <w:pPr>
        <w:pStyle w:val="rozdzia"/>
      </w:pPr>
    </w:p>
    <w:p w:rsidR="00543DA7" w:rsidRPr="00E212BB" w:rsidRDefault="00543DA7" w:rsidP="00DE589A">
      <w:pPr>
        <w:pStyle w:val="rozdzia"/>
      </w:pPr>
    </w:p>
    <w:p w:rsidR="00543DA7" w:rsidRPr="00E212BB" w:rsidRDefault="00543DA7" w:rsidP="00D301E6">
      <w:pPr>
        <w:pStyle w:val="rozdzia"/>
      </w:pPr>
      <w:r w:rsidRPr="00E212BB">
        <w:t>UWAGA</w:t>
      </w:r>
    </w:p>
    <w:p w:rsidR="00543DA7" w:rsidRDefault="00543DA7" w:rsidP="00D301E6">
      <w:pPr>
        <w:pStyle w:val="rozdzia"/>
        <w:jc w:val="both"/>
      </w:pPr>
    </w:p>
    <w:p w:rsidR="00543DA7" w:rsidRPr="00944CC5" w:rsidRDefault="00543DA7"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543DA7" w:rsidRDefault="00543DA7" w:rsidP="00D301E6">
      <w:pPr>
        <w:rPr>
          <w:rFonts w:ascii="Tahoma" w:hAnsi="Tahoma" w:cs="Tahoma"/>
          <w:b/>
          <w:sz w:val="18"/>
          <w:szCs w:val="18"/>
        </w:rPr>
      </w:pPr>
    </w:p>
    <w:p w:rsidR="00543DA7" w:rsidRPr="00E212BB" w:rsidRDefault="00543DA7"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543DA7" w:rsidRPr="00E212BB" w:rsidRDefault="00543DA7" w:rsidP="00DE589A">
      <w:pPr>
        <w:pStyle w:val="PlainText"/>
        <w:rPr>
          <w:rFonts w:ascii="Tahoma" w:hAnsi="Tahoma" w:cs="Tahoma"/>
          <w:b/>
          <w:sz w:val="18"/>
          <w:szCs w:val="18"/>
        </w:rPr>
      </w:pPr>
    </w:p>
    <w:p w:rsidR="00543DA7" w:rsidRPr="00E212BB" w:rsidRDefault="00543DA7" w:rsidP="00DE589A">
      <w:pPr>
        <w:pStyle w:val="PlainText"/>
        <w:jc w:val="center"/>
        <w:rPr>
          <w:rFonts w:ascii="Tahoma" w:hAnsi="Tahoma" w:cs="Tahoma"/>
          <w:b/>
          <w:sz w:val="18"/>
          <w:szCs w:val="18"/>
        </w:rPr>
      </w:pPr>
    </w:p>
    <w:p w:rsidR="00543DA7" w:rsidRPr="00E212BB" w:rsidRDefault="00543DA7" w:rsidP="00DE589A">
      <w:pPr>
        <w:pStyle w:val="PlainText"/>
        <w:jc w:val="center"/>
        <w:rPr>
          <w:rFonts w:ascii="Tahoma" w:hAnsi="Tahoma" w:cs="Tahoma"/>
          <w:b/>
          <w:sz w:val="18"/>
          <w:szCs w:val="18"/>
        </w:rPr>
      </w:pPr>
    </w:p>
    <w:p w:rsidR="00543DA7" w:rsidRPr="0085658E" w:rsidRDefault="00543DA7"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543DA7" w:rsidRPr="00E212BB" w:rsidRDefault="00543DA7" w:rsidP="00DE589A">
      <w:pPr>
        <w:pStyle w:val="PlainText"/>
        <w:rPr>
          <w:rFonts w:ascii="Tahoma" w:hAnsi="Tahoma" w:cs="Tahoma"/>
          <w:b/>
          <w:sz w:val="18"/>
          <w:szCs w:val="18"/>
        </w:rPr>
      </w:pPr>
    </w:p>
    <w:p w:rsidR="00543DA7" w:rsidRDefault="00543DA7" w:rsidP="001A3A80">
      <w:pPr>
        <w:spacing w:before="120"/>
        <w:rPr>
          <w:rFonts w:ascii="Tahoma" w:hAnsi="Tahoma" w:cs="Tahoma"/>
          <w:b/>
          <w:sz w:val="20"/>
          <w:szCs w:val="20"/>
          <w:u w:val="single"/>
        </w:rPr>
      </w:pPr>
    </w:p>
    <w:p w:rsidR="00543DA7" w:rsidRPr="00984183" w:rsidRDefault="00543DA7"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543DA7" w:rsidRPr="003E7D57" w:rsidRDefault="00543DA7" w:rsidP="005C0AE2">
      <w:pPr>
        <w:pStyle w:val="Heading2"/>
        <w:jc w:val="right"/>
        <w:rPr>
          <w:rFonts w:ascii="Tahoma" w:hAnsi="Tahoma" w:cs="Tahoma"/>
          <w:b/>
        </w:rPr>
      </w:pPr>
      <w:bookmarkStart w:id="24" w:name="_Toc459195144"/>
      <w:r w:rsidRPr="003E7D57">
        <w:rPr>
          <w:rFonts w:ascii="Tahoma" w:hAnsi="Tahoma" w:cs="Tahoma"/>
          <w:b/>
        </w:rPr>
        <w:t>Załącznik nr 2</w:t>
      </w:r>
      <w:bookmarkEnd w:id="24"/>
    </w:p>
    <w:p w:rsidR="00543DA7" w:rsidRPr="00984183" w:rsidRDefault="00543DA7"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543DA7" w:rsidRPr="00984183" w:rsidTr="007C15C2">
        <w:tc>
          <w:tcPr>
            <w:tcW w:w="3348" w:type="dxa"/>
            <w:shd w:val="clear" w:color="auto" w:fill="FFFFFF"/>
          </w:tcPr>
          <w:p w:rsidR="00543DA7" w:rsidRPr="00984183" w:rsidRDefault="00543DA7" w:rsidP="007C15C2">
            <w:pPr>
              <w:pStyle w:val="PlainText"/>
              <w:spacing w:before="120"/>
              <w:jc w:val="center"/>
              <w:rPr>
                <w:rFonts w:ascii="Tahoma" w:hAnsi="Tahoma" w:cs="Tahoma"/>
                <w:b/>
                <w:sz w:val="18"/>
                <w:szCs w:val="18"/>
              </w:rPr>
            </w:pPr>
          </w:p>
          <w:p w:rsidR="00543DA7" w:rsidRPr="00984183" w:rsidRDefault="00543DA7" w:rsidP="007C15C2">
            <w:pPr>
              <w:pStyle w:val="PlainText"/>
              <w:spacing w:before="120"/>
              <w:jc w:val="center"/>
              <w:rPr>
                <w:rFonts w:ascii="Tahoma" w:hAnsi="Tahoma" w:cs="Tahoma"/>
                <w:b/>
                <w:sz w:val="18"/>
                <w:szCs w:val="18"/>
              </w:rPr>
            </w:pPr>
          </w:p>
          <w:p w:rsidR="00543DA7" w:rsidRPr="00984183" w:rsidRDefault="00543DA7" w:rsidP="007C15C2">
            <w:pPr>
              <w:pStyle w:val="PlainText"/>
              <w:spacing w:before="120"/>
              <w:jc w:val="center"/>
              <w:rPr>
                <w:rFonts w:ascii="Tahoma" w:hAnsi="Tahoma" w:cs="Tahoma"/>
                <w:b/>
                <w:sz w:val="18"/>
                <w:szCs w:val="18"/>
              </w:rPr>
            </w:pPr>
          </w:p>
          <w:p w:rsidR="00543DA7" w:rsidRPr="00984183" w:rsidRDefault="00543DA7"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543DA7" w:rsidRPr="00984183" w:rsidRDefault="00543DA7" w:rsidP="007C15C2">
            <w:pPr>
              <w:jc w:val="center"/>
              <w:rPr>
                <w:rFonts w:ascii="Tahoma" w:hAnsi="Tahoma" w:cs="Tahoma"/>
                <w:b/>
              </w:rPr>
            </w:pPr>
          </w:p>
          <w:p w:rsidR="00543DA7" w:rsidRPr="00984183" w:rsidRDefault="00543DA7" w:rsidP="007C15C2">
            <w:pPr>
              <w:jc w:val="center"/>
              <w:rPr>
                <w:rFonts w:ascii="Tahoma" w:hAnsi="Tahoma" w:cs="Tahoma"/>
                <w:b/>
              </w:rPr>
            </w:pPr>
            <w:r w:rsidRPr="00984183">
              <w:rPr>
                <w:rFonts w:ascii="Tahoma" w:hAnsi="Tahoma" w:cs="Tahoma"/>
                <w:b/>
              </w:rPr>
              <w:t>DOŚWIADCZENIE WYKONAWCY</w:t>
            </w:r>
          </w:p>
          <w:p w:rsidR="00543DA7" w:rsidRPr="00984183" w:rsidRDefault="00543DA7" w:rsidP="007C15C2">
            <w:pPr>
              <w:pStyle w:val="PlainText"/>
              <w:spacing w:before="120"/>
              <w:jc w:val="center"/>
              <w:rPr>
                <w:rFonts w:ascii="Tahoma" w:hAnsi="Tahoma" w:cs="Tahoma"/>
                <w:b/>
                <w:sz w:val="28"/>
              </w:rPr>
            </w:pPr>
          </w:p>
        </w:tc>
      </w:tr>
    </w:tbl>
    <w:p w:rsidR="00543DA7" w:rsidRPr="00984183" w:rsidRDefault="00543DA7" w:rsidP="00D01AB9">
      <w:pPr>
        <w:pStyle w:val="PlainText"/>
        <w:spacing w:before="120"/>
        <w:jc w:val="both"/>
        <w:rPr>
          <w:rFonts w:ascii="Tahoma" w:hAnsi="Tahoma" w:cs="Tahoma"/>
          <w:sz w:val="18"/>
          <w:szCs w:val="18"/>
        </w:rPr>
      </w:pPr>
    </w:p>
    <w:p w:rsidR="00543DA7" w:rsidRPr="00984183" w:rsidRDefault="00543DA7" w:rsidP="00D01AB9">
      <w:pPr>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przetargu nieograniczonym na </w:t>
      </w:r>
      <w:r w:rsidRPr="00984183">
        <w:rPr>
          <w:rFonts w:ascii="Tahoma" w:hAnsi="Tahoma" w:cs="Tahoma"/>
          <w:b/>
          <w:sz w:val="18"/>
          <w:szCs w:val="18"/>
        </w:rPr>
        <w:t>„</w:t>
      </w:r>
      <w:r>
        <w:rPr>
          <w:rFonts w:ascii="Tahoma" w:hAnsi="Tahoma" w:cs="Tahoma"/>
          <w:b/>
          <w:sz w:val="18"/>
          <w:szCs w:val="18"/>
        </w:rPr>
        <w:t>na usługę</w:t>
      </w:r>
      <w:r w:rsidRPr="00F164AE">
        <w:rPr>
          <w:rFonts w:ascii="Tahoma" w:hAnsi="Tahoma" w:cs="Tahoma"/>
          <w:b/>
          <w:sz w:val="18"/>
          <w:szCs w:val="18"/>
          <w:lang w:eastAsia="en-US"/>
        </w:rPr>
        <w:t xml:space="preserve"> polegająca na utrzymaniu systemu odwodnienia ul. Nowolazurowej odc. Al. Jerozolimskie –</w:t>
      </w:r>
      <w:r>
        <w:rPr>
          <w:rFonts w:ascii="Tahoma" w:hAnsi="Tahoma" w:cs="Tahoma"/>
          <w:b/>
          <w:sz w:val="18"/>
          <w:szCs w:val="18"/>
          <w:lang w:eastAsia="en-US"/>
        </w:rPr>
        <w:t xml:space="preserve"> ul</w:t>
      </w:r>
      <w:r w:rsidRPr="00F164AE">
        <w:rPr>
          <w:rFonts w:ascii="Tahoma" w:hAnsi="Tahoma" w:cs="Tahoma"/>
          <w:b/>
          <w:sz w:val="18"/>
          <w:szCs w:val="18"/>
          <w:lang w:eastAsia="en-US"/>
        </w:rPr>
        <w:t>. Szeligowska wraz z obiektami i urządzeniami towarzyszącymi</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543DA7" w:rsidRPr="00984183" w:rsidRDefault="00543DA7"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543DA7" w:rsidRPr="00984183">
        <w:trPr>
          <w:cantSplit/>
        </w:trPr>
        <w:tc>
          <w:tcPr>
            <w:tcW w:w="2230" w:type="dxa"/>
          </w:tcPr>
          <w:p w:rsidR="00543DA7" w:rsidRPr="00984183" w:rsidRDefault="00543DA7"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543DA7" w:rsidRPr="00984183" w:rsidRDefault="00543DA7" w:rsidP="00BF65F5">
            <w:pPr>
              <w:pStyle w:val="PlainText"/>
              <w:spacing w:before="120"/>
              <w:jc w:val="center"/>
              <w:rPr>
                <w:rFonts w:ascii="Tahoma" w:hAnsi="Tahoma" w:cs="Tahoma"/>
                <w:b/>
                <w:sz w:val="16"/>
                <w:szCs w:val="16"/>
              </w:rPr>
            </w:pPr>
          </w:p>
        </w:tc>
        <w:tc>
          <w:tcPr>
            <w:tcW w:w="3040" w:type="dxa"/>
          </w:tcPr>
          <w:p w:rsidR="00543DA7" w:rsidRPr="00984183" w:rsidRDefault="00543DA7"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543DA7" w:rsidRPr="00984183" w:rsidRDefault="00543DA7" w:rsidP="00BF65F5">
            <w:pPr>
              <w:pStyle w:val="PlainText"/>
              <w:spacing w:before="120"/>
              <w:jc w:val="center"/>
              <w:rPr>
                <w:rFonts w:ascii="Tahoma" w:hAnsi="Tahoma" w:cs="Tahoma"/>
                <w:b/>
                <w:sz w:val="16"/>
                <w:szCs w:val="16"/>
              </w:rPr>
            </w:pPr>
          </w:p>
        </w:tc>
        <w:tc>
          <w:tcPr>
            <w:tcW w:w="1440" w:type="dxa"/>
          </w:tcPr>
          <w:p w:rsidR="00543DA7" w:rsidRPr="00984183" w:rsidRDefault="00543DA7"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543DA7" w:rsidRPr="00984183" w:rsidRDefault="00543DA7" w:rsidP="00BF65F5">
            <w:pPr>
              <w:pStyle w:val="PlainText"/>
              <w:spacing w:before="120"/>
              <w:jc w:val="center"/>
              <w:rPr>
                <w:rFonts w:ascii="Tahoma" w:hAnsi="Tahoma" w:cs="Tahoma"/>
                <w:b/>
                <w:sz w:val="16"/>
                <w:szCs w:val="16"/>
              </w:rPr>
            </w:pPr>
            <w:r>
              <w:rPr>
                <w:rFonts w:ascii="Tahoma" w:hAnsi="Tahoma" w:cs="Tahoma"/>
                <w:b/>
                <w:sz w:val="18"/>
                <w:szCs w:val="18"/>
              </w:rPr>
              <w:t>(netto</w:t>
            </w:r>
            <w:r w:rsidRPr="00984183">
              <w:rPr>
                <w:rFonts w:ascii="Tahoma" w:hAnsi="Tahoma" w:cs="Tahoma"/>
                <w:b/>
                <w:sz w:val="18"/>
                <w:szCs w:val="18"/>
              </w:rPr>
              <w:t>)</w:t>
            </w:r>
          </w:p>
        </w:tc>
        <w:tc>
          <w:tcPr>
            <w:tcW w:w="3360" w:type="dxa"/>
            <w:gridSpan w:val="2"/>
          </w:tcPr>
          <w:p w:rsidR="00543DA7" w:rsidRPr="00984183" w:rsidRDefault="00543DA7"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543DA7" w:rsidRPr="00984183" w:rsidRDefault="00543DA7"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543DA7" w:rsidRPr="00984183" w:rsidRDefault="00543DA7"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543DA7" w:rsidRPr="00984183">
        <w:trPr>
          <w:trHeight w:val="256"/>
        </w:trPr>
        <w:tc>
          <w:tcPr>
            <w:tcW w:w="2230" w:type="dxa"/>
          </w:tcPr>
          <w:p w:rsidR="00543DA7" w:rsidRPr="00984183" w:rsidRDefault="00543DA7"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543DA7" w:rsidRPr="00984183" w:rsidRDefault="00543DA7"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543DA7" w:rsidRPr="00984183" w:rsidRDefault="00543DA7"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543DA7" w:rsidRPr="00984183" w:rsidRDefault="00543DA7"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543DA7" w:rsidRPr="00984183" w:rsidRDefault="00543DA7"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543DA7" w:rsidRPr="00984183">
        <w:trPr>
          <w:trHeight w:val="795"/>
        </w:trPr>
        <w:tc>
          <w:tcPr>
            <w:tcW w:w="2230" w:type="dxa"/>
          </w:tcPr>
          <w:p w:rsidR="00543DA7" w:rsidRPr="00984183" w:rsidRDefault="00543DA7" w:rsidP="00BF65F5">
            <w:pPr>
              <w:pStyle w:val="PlainText"/>
              <w:spacing w:before="120"/>
              <w:jc w:val="both"/>
              <w:rPr>
                <w:rFonts w:ascii="Tahoma" w:hAnsi="Tahoma" w:cs="Tahoma"/>
              </w:rPr>
            </w:pPr>
          </w:p>
        </w:tc>
        <w:tc>
          <w:tcPr>
            <w:tcW w:w="3040" w:type="dxa"/>
          </w:tcPr>
          <w:p w:rsidR="00543DA7" w:rsidRPr="00984183" w:rsidRDefault="00543DA7" w:rsidP="00BF65F5">
            <w:pPr>
              <w:pStyle w:val="PlainText"/>
              <w:spacing w:before="120"/>
              <w:jc w:val="both"/>
              <w:rPr>
                <w:rFonts w:ascii="Tahoma" w:hAnsi="Tahoma" w:cs="Tahoma"/>
              </w:rPr>
            </w:pPr>
          </w:p>
        </w:tc>
        <w:tc>
          <w:tcPr>
            <w:tcW w:w="1440" w:type="dxa"/>
          </w:tcPr>
          <w:p w:rsidR="00543DA7" w:rsidRPr="00984183" w:rsidRDefault="00543DA7" w:rsidP="00BF65F5">
            <w:pPr>
              <w:pStyle w:val="PlainText"/>
              <w:spacing w:before="120"/>
              <w:jc w:val="both"/>
              <w:rPr>
                <w:rFonts w:ascii="Tahoma" w:hAnsi="Tahoma" w:cs="Tahoma"/>
              </w:rPr>
            </w:pPr>
          </w:p>
        </w:tc>
        <w:tc>
          <w:tcPr>
            <w:tcW w:w="1800" w:type="dxa"/>
          </w:tcPr>
          <w:p w:rsidR="00543DA7" w:rsidRPr="00984183" w:rsidRDefault="00543DA7" w:rsidP="00BF65F5">
            <w:pPr>
              <w:pStyle w:val="PlainText"/>
              <w:spacing w:before="120"/>
              <w:jc w:val="both"/>
              <w:rPr>
                <w:rFonts w:ascii="Tahoma" w:hAnsi="Tahoma" w:cs="Tahoma"/>
              </w:rPr>
            </w:pPr>
          </w:p>
        </w:tc>
        <w:tc>
          <w:tcPr>
            <w:tcW w:w="1560" w:type="dxa"/>
          </w:tcPr>
          <w:p w:rsidR="00543DA7" w:rsidRPr="00984183" w:rsidRDefault="00543DA7" w:rsidP="00BF65F5">
            <w:pPr>
              <w:pStyle w:val="PlainText"/>
              <w:spacing w:before="120"/>
              <w:jc w:val="both"/>
              <w:rPr>
                <w:rFonts w:ascii="Tahoma" w:hAnsi="Tahoma" w:cs="Tahoma"/>
              </w:rPr>
            </w:pPr>
          </w:p>
        </w:tc>
      </w:tr>
      <w:tr w:rsidR="00543DA7" w:rsidRPr="00984183">
        <w:trPr>
          <w:trHeight w:val="833"/>
        </w:trPr>
        <w:tc>
          <w:tcPr>
            <w:tcW w:w="2230" w:type="dxa"/>
          </w:tcPr>
          <w:p w:rsidR="00543DA7" w:rsidRPr="00984183" w:rsidRDefault="00543DA7" w:rsidP="00BF65F5">
            <w:pPr>
              <w:rPr>
                <w:rFonts w:ascii="Tahoma" w:hAnsi="Tahoma" w:cs="Tahoma"/>
                <w:sz w:val="20"/>
                <w:szCs w:val="20"/>
              </w:rPr>
            </w:pPr>
          </w:p>
        </w:tc>
        <w:tc>
          <w:tcPr>
            <w:tcW w:w="3040" w:type="dxa"/>
          </w:tcPr>
          <w:p w:rsidR="00543DA7" w:rsidRPr="00984183" w:rsidRDefault="00543DA7" w:rsidP="00BF65F5">
            <w:pPr>
              <w:pStyle w:val="PlainText"/>
              <w:spacing w:before="120"/>
              <w:jc w:val="both"/>
              <w:rPr>
                <w:rFonts w:ascii="Tahoma" w:hAnsi="Tahoma" w:cs="Tahoma"/>
              </w:rPr>
            </w:pPr>
          </w:p>
        </w:tc>
        <w:tc>
          <w:tcPr>
            <w:tcW w:w="1440" w:type="dxa"/>
          </w:tcPr>
          <w:p w:rsidR="00543DA7" w:rsidRPr="00984183" w:rsidRDefault="00543DA7" w:rsidP="00BF65F5">
            <w:pPr>
              <w:pStyle w:val="PlainText"/>
              <w:spacing w:before="120"/>
              <w:jc w:val="both"/>
              <w:rPr>
                <w:rFonts w:ascii="Tahoma" w:hAnsi="Tahoma" w:cs="Tahoma"/>
              </w:rPr>
            </w:pPr>
          </w:p>
        </w:tc>
        <w:tc>
          <w:tcPr>
            <w:tcW w:w="1800" w:type="dxa"/>
          </w:tcPr>
          <w:p w:rsidR="00543DA7" w:rsidRPr="00984183" w:rsidRDefault="00543DA7" w:rsidP="00BF65F5">
            <w:pPr>
              <w:pStyle w:val="PlainText"/>
              <w:spacing w:before="120"/>
              <w:jc w:val="both"/>
              <w:rPr>
                <w:rFonts w:ascii="Tahoma" w:hAnsi="Tahoma" w:cs="Tahoma"/>
              </w:rPr>
            </w:pPr>
          </w:p>
        </w:tc>
        <w:tc>
          <w:tcPr>
            <w:tcW w:w="1560" w:type="dxa"/>
          </w:tcPr>
          <w:p w:rsidR="00543DA7" w:rsidRPr="00984183" w:rsidRDefault="00543DA7" w:rsidP="00BF65F5">
            <w:pPr>
              <w:pStyle w:val="PlainText"/>
              <w:spacing w:before="120"/>
              <w:jc w:val="both"/>
              <w:rPr>
                <w:rFonts w:ascii="Tahoma" w:hAnsi="Tahoma" w:cs="Tahoma"/>
              </w:rPr>
            </w:pPr>
          </w:p>
        </w:tc>
      </w:tr>
      <w:tr w:rsidR="00543DA7" w:rsidRPr="00984183">
        <w:trPr>
          <w:trHeight w:val="833"/>
        </w:trPr>
        <w:tc>
          <w:tcPr>
            <w:tcW w:w="2230" w:type="dxa"/>
          </w:tcPr>
          <w:p w:rsidR="00543DA7" w:rsidRPr="00984183" w:rsidRDefault="00543DA7" w:rsidP="00BF65F5">
            <w:pPr>
              <w:rPr>
                <w:rFonts w:ascii="Tahoma" w:hAnsi="Tahoma" w:cs="Tahoma"/>
                <w:sz w:val="20"/>
                <w:szCs w:val="20"/>
              </w:rPr>
            </w:pPr>
          </w:p>
          <w:p w:rsidR="00543DA7" w:rsidRPr="00984183" w:rsidRDefault="00543DA7" w:rsidP="00BF65F5">
            <w:pPr>
              <w:pStyle w:val="PlainText"/>
              <w:spacing w:before="120"/>
              <w:jc w:val="both"/>
              <w:rPr>
                <w:rFonts w:ascii="Tahoma" w:hAnsi="Tahoma" w:cs="Tahoma"/>
              </w:rPr>
            </w:pPr>
          </w:p>
        </w:tc>
        <w:tc>
          <w:tcPr>
            <w:tcW w:w="3040" w:type="dxa"/>
          </w:tcPr>
          <w:p w:rsidR="00543DA7" w:rsidRPr="00984183" w:rsidRDefault="00543DA7" w:rsidP="00BF65F5">
            <w:pPr>
              <w:pStyle w:val="PlainText"/>
              <w:spacing w:before="120"/>
              <w:jc w:val="both"/>
              <w:rPr>
                <w:rFonts w:ascii="Tahoma" w:hAnsi="Tahoma" w:cs="Tahoma"/>
              </w:rPr>
            </w:pPr>
          </w:p>
        </w:tc>
        <w:tc>
          <w:tcPr>
            <w:tcW w:w="1440" w:type="dxa"/>
          </w:tcPr>
          <w:p w:rsidR="00543DA7" w:rsidRPr="00984183" w:rsidRDefault="00543DA7" w:rsidP="00BF65F5">
            <w:pPr>
              <w:pStyle w:val="PlainText"/>
              <w:spacing w:before="120"/>
              <w:jc w:val="both"/>
              <w:rPr>
                <w:rFonts w:ascii="Tahoma" w:hAnsi="Tahoma" w:cs="Tahoma"/>
              </w:rPr>
            </w:pPr>
          </w:p>
        </w:tc>
        <w:tc>
          <w:tcPr>
            <w:tcW w:w="1800" w:type="dxa"/>
          </w:tcPr>
          <w:p w:rsidR="00543DA7" w:rsidRPr="00984183" w:rsidRDefault="00543DA7" w:rsidP="00BF65F5">
            <w:pPr>
              <w:pStyle w:val="PlainText"/>
              <w:spacing w:before="120"/>
              <w:jc w:val="both"/>
              <w:rPr>
                <w:rFonts w:ascii="Tahoma" w:hAnsi="Tahoma" w:cs="Tahoma"/>
              </w:rPr>
            </w:pPr>
          </w:p>
        </w:tc>
        <w:tc>
          <w:tcPr>
            <w:tcW w:w="1560" w:type="dxa"/>
          </w:tcPr>
          <w:p w:rsidR="00543DA7" w:rsidRPr="00984183" w:rsidRDefault="00543DA7" w:rsidP="00BF65F5">
            <w:pPr>
              <w:pStyle w:val="PlainText"/>
              <w:spacing w:before="120"/>
              <w:jc w:val="both"/>
              <w:rPr>
                <w:rFonts w:ascii="Tahoma" w:hAnsi="Tahoma" w:cs="Tahoma"/>
              </w:rPr>
            </w:pPr>
          </w:p>
        </w:tc>
      </w:tr>
      <w:tr w:rsidR="00543DA7" w:rsidRPr="00984183">
        <w:trPr>
          <w:trHeight w:val="833"/>
        </w:trPr>
        <w:tc>
          <w:tcPr>
            <w:tcW w:w="2230" w:type="dxa"/>
          </w:tcPr>
          <w:p w:rsidR="00543DA7" w:rsidRPr="00984183" w:rsidRDefault="00543DA7" w:rsidP="00BF65F5">
            <w:pPr>
              <w:rPr>
                <w:rFonts w:ascii="Tahoma" w:hAnsi="Tahoma" w:cs="Tahoma"/>
                <w:sz w:val="20"/>
                <w:szCs w:val="20"/>
              </w:rPr>
            </w:pPr>
          </w:p>
        </w:tc>
        <w:tc>
          <w:tcPr>
            <w:tcW w:w="3040" w:type="dxa"/>
          </w:tcPr>
          <w:p w:rsidR="00543DA7" w:rsidRPr="00984183" w:rsidRDefault="00543DA7" w:rsidP="00BF65F5">
            <w:pPr>
              <w:pStyle w:val="PlainText"/>
              <w:spacing w:before="120"/>
              <w:jc w:val="both"/>
              <w:rPr>
                <w:rFonts w:ascii="Tahoma" w:hAnsi="Tahoma" w:cs="Tahoma"/>
              </w:rPr>
            </w:pPr>
          </w:p>
        </w:tc>
        <w:tc>
          <w:tcPr>
            <w:tcW w:w="1440" w:type="dxa"/>
          </w:tcPr>
          <w:p w:rsidR="00543DA7" w:rsidRPr="00984183" w:rsidRDefault="00543DA7" w:rsidP="00BF65F5">
            <w:pPr>
              <w:pStyle w:val="PlainText"/>
              <w:spacing w:before="120"/>
              <w:jc w:val="both"/>
              <w:rPr>
                <w:rFonts w:ascii="Tahoma" w:hAnsi="Tahoma" w:cs="Tahoma"/>
              </w:rPr>
            </w:pPr>
          </w:p>
        </w:tc>
        <w:tc>
          <w:tcPr>
            <w:tcW w:w="1800" w:type="dxa"/>
          </w:tcPr>
          <w:p w:rsidR="00543DA7" w:rsidRPr="00984183" w:rsidRDefault="00543DA7" w:rsidP="00BF65F5">
            <w:pPr>
              <w:pStyle w:val="PlainText"/>
              <w:spacing w:before="120"/>
              <w:jc w:val="both"/>
              <w:rPr>
                <w:rFonts w:ascii="Tahoma" w:hAnsi="Tahoma" w:cs="Tahoma"/>
              </w:rPr>
            </w:pPr>
          </w:p>
        </w:tc>
        <w:tc>
          <w:tcPr>
            <w:tcW w:w="1560" w:type="dxa"/>
          </w:tcPr>
          <w:p w:rsidR="00543DA7" w:rsidRPr="00984183" w:rsidRDefault="00543DA7" w:rsidP="00BF65F5">
            <w:pPr>
              <w:pStyle w:val="PlainText"/>
              <w:spacing w:before="120"/>
              <w:jc w:val="both"/>
              <w:rPr>
                <w:rFonts w:ascii="Tahoma" w:hAnsi="Tahoma" w:cs="Tahoma"/>
              </w:rPr>
            </w:pPr>
          </w:p>
        </w:tc>
      </w:tr>
    </w:tbl>
    <w:p w:rsidR="00543DA7" w:rsidRPr="00984183" w:rsidRDefault="00543DA7" w:rsidP="00D01AB9">
      <w:pPr>
        <w:pStyle w:val="PlainText"/>
        <w:spacing w:before="120"/>
        <w:ind w:left="900" w:hanging="900"/>
        <w:jc w:val="both"/>
        <w:rPr>
          <w:rFonts w:ascii="Tahoma" w:hAnsi="Tahoma" w:cs="Tahoma"/>
          <w:sz w:val="18"/>
          <w:szCs w:val="18"/>
        </w:rPr>
      </w:pPr>
    </w:p>
    <w:p w:rsidR="00543DA7" w:rsidRPr="00984183" w:rsidRDefault="00543DA7"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9.1.2. Instrukcji</w:t>
      </w:r>
      <w:r w:rsidRPr="00984183">
        <w:rPr>
          <w:rFonts w:ascii="Tahoma" w:hAnsi="Tahoma" w:cs="Tahoma"/>
          <w:sz w:val="18"/>
          <w:szCs w:val="18"/>
        </w:rPr>
        <w:t xml:space="preserve"> dla Wykonawców.</w:t>
      </w:r>
    </w:p>
    <w:p w:rsidR="00543DA7" w:rsidRPr="00984183" w:rsidRDefault="00543DA7"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543DA7" w:rsidRPr="00984183" w:rsidRDefault="00543DA7" w:rsidP="00D01AB9">
      <w:pPr>
        <w:pStyle w:val="PlainText"/>
        <w:spacing w:before="120"/>
        <w:jc w:val="both"/>
        <w:rPr>
          <w:rFonts w:ascii="Tahoma" w:hAnsi="Tahoma" w:cs="Tahoma"/>
          <w:sz w:val="18"/>
          <w:szCs w:val="18"/>
        </w:rPr>
      </w:pPr>
    </w:p>
    <w:p w:rsidR="00543DA7" w:rsidRPr="00984183" w:rsidRDefault="00543DA7" w:rsidP="00D01AB9">
      <w:pPr>
        <w:pStyle w:val="PlainText"/>
        <w:spacing w:before="120"/>
        <w:jc w:val="both"/>
        <w:rPr>
          <w:rFonts w:ascii="Tahoma" w:hAnsi="Tahoma" w:cs="Tahoma"/>
          <w:sz w:val="18"/>
          <w:szCs w:val="18"/>
        </w:rPr>
      </w:pPr>
    </w:p>
    <w:p w:rsidR="00543DA7" w:rsidRPr="00984183" w:rsidRDefault="00543DA7"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543DA7" w:rsidRPr="00984183" w:rsidRDefault="00543DA7"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543DA7" w:rsidRPr="00984183" w:rsidRDefault="00543DA7"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543DA7" w:rsidRPr="00984183" w:rsidRDefault="00543DA7"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543DA7" w:rsidRPr="00984183" w:rsidRDefault="00543DA7" w:rsidP="006F5866">
      <w:pPr>
        <w:pStyle w:val="PlainText"/>
        <w:ind w:left="6372" w:firstLine="487"/>
        <w:jc w:val="center"/>
        <w:rPr>
          <w:rFonts w:ascii="Tahoma" w:hAnsi="Tahoma" w:cs="Tahoma"/>
          <w:b/>
          <w:sz w:val="24"/>
          <w:szCs w:val="24"/>
        </w:rPr>
      </w:pPr>
    </w:p>
    <w:p w:rsidR="00543DA7" w:rsidRDefault="00543DA7" w:rsidP="001A3A80">
      <w:pPr>
        <w:spacing w:before="120"/>
        <w:rPr>
          <w:rFonts w:ascii="Tahoma" w:hAnsi="Tahoma" w:cs="Tahoma"/>
          <w:b/>
          <w:sz w:val="20"/>
          <w:szCs w:val="20"/>
        </w:rPr>
      </w:pPr>
    </w:p>
    <w:p w:rsidR="00543DA7" w:rsidRDefault="00543DA7" w:rsidP="001A3A80">
      <w:pPr>
        <w:spacing w:before="120"/>
        <w:rPr>
          <w:rFonts w:ascii="Tahoma" w:hAnsi="Tahoma" w:cs="Tahoma"/>
          <w:b/>
          <w:sz w:val="20"/>
          <w:szCs w:val="20"/>
        </w:rPr>
      </w:pPr>
    </w:p>
    <w:p w:rsidR="00543DA7" w:rsidRPr="00984183" w:rsidRDefault="00543DA7" w:rsidP="001A3A80">
      <w:pPr>
        <w:spacing w:before="120"/>
        <w:rPr>
          <w:rFonts w:ascii="Tahoma" w:hAnsi="Tahoma" w:cs="Tahoma"/>
          <w:b/>
          <w:sz w:val="20"/>
          <w:szCs w:val="20"/>
        </w:rPr>
      </w:pPr>
    </w:p>
    <w:p w:rsidR="00543DA7" w:rsidRPr="00984183" w:rsidRDefault="00543DA7"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543DA7" w:rsidRPr="00A11004" w:rsidRDefault="00543DA7" w:rsidP="005C0AE2">
      <w:pPr>
        <w:pStyle w:val="Heading2"/>
        <w:jc w:val="right"/>
        <w:rPr>
          <w:rFonts w:ascii="Tahoma" w:hAnsi="Tahoma" w:cs="Tahoma"/>
          <w:b/>
        </w:rPr>
      </w:pPr>
      <w:bookmarkStart w:id="25" w:name="_Toc459195145"/>
      <w:r w:rsidRPr="00A11004">
        <w:rPr>
          <w:rFonts w:ascii="Tahoma" w:hAnsi="Tahoma" w:cs="Tahoma"/>
          <w:b/>
        </w:rPr>
        <w:t>Załącznik nr 3</w:t>
      </w:r>
      <w:bookmarkEnd w:id="25"/>
    </w:p>
    <w:p w:rsidR="00543DA7" w:rsidRPr="00984183" w:rsidRDefault="00543DA7"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543DA7" w:rsidRPr="00984183" w:rsidTr="002A6D4D">
        <w:tc>
          <w:tcPr>
            <w:tcW w:w="3348" w:type="dxa"/>
            <w:shd w:val="clear" w:color="auto" w:fill="FFFFFF"/>
          </w:tcPr>
          <w:p w:rsidR="00543DA7" w:rsidRPr="00984183" w:rsidRDefault="00543DA7" w:rsidP="00AF0813">
            <w:pPr>
              <w:spacing w:before="120"/>
              <w:jc w:val="center"/>
              <w:rPr>
                <w:rFonts w:ascii="Tahoma" w:hAnsi="Tahoma" w:cs="Tahoma"/>
                <w:b/>
                <w:sz w:val="18"/>
                <w:szCs w:val="18"/>
              </w:rPr>
            </w:pPr>
          </w:p>
          <w:p w:rsidR="00543DA7" w:rsidRPr="00984183" w:rsidRDefault="00543DA7" w:rsidP="00AF0813">
            <w:pPr>
              <w:spacing w:before="120"/>
              <w:jc w:val="center"/>
              <w:rPr>
                <w:rFonts w:ascii="Tahoma" w:hAnsi="Tahoma" w:cs="Tahoma"/>
                <w:b/>
                <w:sz w:val="18"/>
                <w:szCs w:val="18"/>
              </w:rPr>
            </w:pPr>
          </w:p>
          <w:p w:rsidR="00543DA7" w:rsidRPr="00984183" w:rsidRDefault="00543DA7" w:rsidP="00AF0813">
            <w:pPr>
              <w:spacing w:before="120"/>
              <w:jc w:val="center"/>
              <w:rPr>
                <w:rFonts w:ascii="Tahoma" w:hAnsi="Tahoma" w:cs="Tahoma"/>
                <w:b/>
                <w:sz w:val="18"/>
                <w:szCs w:val="18"/>
              </w:rPr>
            </w:pPr>
          </w:p>
          <w:p w:rsidR="00543DA7" w:rsidRPr="00984183" w:rsidRDefault="00543DA7"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543DA7" w:rsidRPr="00984183" w:rsidRDefault="00543DA7" w:rsidP="00AF0813">
            <w:pPr>
              <w:jc w:val="center"/>
              <w:rPr>
                <w:rFonts w:ascii="Tahoma" w:hAnsi="Tahoma" w:cs="Tahoma"/>
                <w:b/>
              </w:rPr>
            </w:pPr>
          </w:p>
          <w:p w:rsidR="00543DA7" w:rsidRPr="00984183" w:rsidRDefault="00543DA7" w:rsidP="00FE11AF">
            <w:pPr>
              <w:spacing w:before="120"/>
              <w:jc w:val="center"/>
              <w:rPr>
                <w:rFonts w:ascii="Tahoma" w:hAnsi="Tahoma" w:cs="Tahoma"/>
                <w:b/>
              </w:rPr>
            </w:pPr>
            <w:r w:rsidRPr="00984183">
              <w:rPr>
                <w:rFonts w:ascii="Tahoma" w:hAnsi="Tahoma" w:cs="Tahoma"/>
                <w:b/>
              </w:rPr>
              <w:t>WYKAZ OSÓB</w:t>
            </w:r>
          </w:p>
        </w:tc>
      </w:tr>
    </w:tbl>
    <w:p w:rsidR="00543DA7" w:rsidRPr="00984183" w:rsidRDefault="00543DA7" w:rsidP="00303AE9">
      <w:pPr>
        <w:pStyle w:val="PlainText"/>
        <w:spacing w:before="120"/>
        <w:jc w:val="both"/>
        <w:rPr>
          <w:rFonts w:ascii="Tahoma" w:hAnsi="Tahoma" w:cs="Tahoma"/>
          <w:b/>
          <w:sz w:val="18"/>
          <w:szCs w:val="18"/>
        </w:rPr>
      </w:pPr>
    </w:p>
    <w:p w:rsidR="00543DA7" w:rsidRPr="00984183" w:rsidRDefault="00543DA7" w:rsidP="00303AE9">
      <w:pPr>
        <w:pStyle w:val="PlainText"/>
        <w:spacing w:before="120"/>
        <w:jc w:val="both"/>
        <w:rPr>
          <w:rFonts w:ascii="Tahoma" w:hAnsi="Tahoma" w:cs="Tahoma"/>
          <w:b/>
          <w:sz w:val="18"/>
          <w:szCs w:val="18"/>
        </w:rPr>
      </w:pPr>
    </w:p>
    <w:p w:rsidR="00543DA7" w:rsidRPr="00984183" w:rsidRDefault="00543DA7"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543DA7" w:rsidRPr="00984183" w:rsidRDefault="00543DA7" w:rsidP="00303AE9">
      <w:pPr>
        <w:autoSpaceDE w:val="0"/>
        <w:autoSpaceDN w:val="0"/>
        <w:adjustRightInd w:val="0"/>
        <w:jc w:val="both"/>
        <w:rPr>
          <w:rFonts w:ascii="Tahoma" w:hAnsi="Tahoma" w:cs="Tahoma"/>
          <w:sz w:val="16"/>
          <w:szCs w:val="1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701"/>
        <w:gridCol w:w="1535"/>
        <w:gridCol w:w="1560"/>
        <w:gridCol w:w="1680"/>
        <w:gridCol w:w="2764"/>
      </w:tblGrid>
      <w:tr w:rsidR="00543DA7" w:rsidRPr="00170540" w:rsidTr="003B6B05">
        <w:tc>
          <w:tcPr>
            <w:tcW w:w="600" w:type="dxa"/>
            <w:vAlign w:val="center"/>
          </w:tcPr>
          <w:p w:rsidR="00543DA7" w:rsidRPr="003B6B05" w:rsidRDefault="00543DA7" w:rsidP="003B6B05">
            <w:pPr>
              <w:pStyle w:val="PlainText"/>
              <w:jc w:val="center"/>
              <w:rPr>
                <w:rFonts w:ascii="Tahoma" w:hAnsi="Tahoma" w:cs="Tahoma"/>
                <w:b/>
                <w:sz w:val="18"/>
                <w:szCs w:val="18"/>
              </w:rPr>
            </w:pPr>
            <w:r w:rsidRPr="003B6B05">
              <w:rPr>
                <w:rFonts w:ascii="Tahoma" w:hAnsi="Tahoma" w:cs="Tahoma"/>
                <w:b/>
                <w:sz w:val="18"/>
                <w:szCs w:val="18"/>
              </w:rPr>
              <w:t>L.p.</w:t>
            </w:r>
          </w:p>
        </w:tc>
        <w:tc>
          <w:tcPr>
            <w:tcW w:w="1701" w:type="dxa"/>
            <w:vAlign w:val="center"/>
          </w:tcPr>
          <w:p w:rsidR="00543DA7" w:rsidRPr="003B6B05" w:rsidRDefault="00543DA7" w:rsidP="003B6B05">
            <w:pPr>
              <w:pStyle w:val="PlainText"/>
              <w:jc w:val="center"/>
              <w:rPr>
                <w:rFonts w:ascii="Tahoma" w:hAnsi="Tahoma" w:cs="Tahoma"/>
                <w:b/>
                <w:sz w:val="18"/>
                <w:szCs w:val="18"/>
              </w:rPr>
            </w:pPr>
            <w:r w:rsidRPr="003B6B05">
              <w:rPr>
                <w:rFonts w:ascii="Tahoma" w:hAnsi="Tahoma" w:cs="Tahoma"/>
                <w:b/>
                <w:sz w:val="18"/>
                <w:szCs w:val="18"/>
              </w:rPr>
              <w:t>Imię i Nazwisko</w:t>
            </w:r>
          </w:p>
        </w:tc>
        <w:tc>
          <w:tcPr>
            <w:tcW w:w="1535" w:type="dxa"/>
            <w:vAlign w:val="center"/>
          </w:tcPr>
          <w:p w:rsidR="00543DA7" w:rsidRPr="003B6B05" w:rsidRDefault="00543DA7" w:rsidP="003B6B05">
            <w:pPr>
              <w:pStyle w:val="PlainText"/>
              <w:jc w:val="center"/>
              <w:rPr>
                <w:rFonts w:ascii="Tahoma" w:hAnsi="Tahoma" w:cs="Tahoma"/>
                <w:b/>
                <w:sz w:val="18"/>
                <w:szCs w:val="18"/>
              </w:rPr>
            </w:pPr>
            <w:r w:rsidRPr="003B6B05">
              <w:rPr>
                <w:rFonts w:ascii="Tahoma" w:hAnsi="Tahoma" w:cs="Tahoma"/>
                <w:b/>
                <w:sz w:val="18"/>
                <w:szCs w:val="18"/>
              </w:rPr>
              <w:t>Rola w realizacji zamówienia</w:t>
            </w:r>
          </w:p>
        </w:tc>
        <w:tc>
          <w:tcPr>
            <w:tcW w:w="1560" w:type="dxa"/>
            <w:vAlign w:val="center"/>
          </w:tcPr>
          <w:p w:rsidR="00543DA7" w:rsidRPr="003B6B05" w:rsidRDefault="00543DA7" w:rsidP="003B6B05">
            <w:pPr>
              <w:pStyle w:val="PlainText"/>
              <w:jc w:val="center"/>
              <w:rPr>
                <w:rFonts w:ascii="Tahoma" w:hAnsi="Tahoma" w:cs="Tahoma"/>
                <w:color w:val="000000"/>
                <w:sz w:val="18"/>
                <w:szCs w:val="18"/>
              </w:rPr>
            </w:pPr>
            <w:r w:rsidRPr="003B6B05">
              <w:rPr>
                <w:rFonts w:ascii="Tahoma" w:hAnsi="Tahoma" w:cs="Tahoma"/>
                <w:b/>
                <w:color w:val="000000"/>
                <w:sz w:val="18"/>
                <w:szCs w:val="18"/>
              </w:rPr>
              <w:t xml:space="preserve">Kwalifikacje zawodowe </w:t>
            </w:r>
            <w:r w:rsidRPr="003B6B05">
              <w:rPr>
                <w:rFonts w:ascii="Tahoma" w:hAnsi="Tahoma" w:cs="Tahoma"/>
                <w:b/>
                <w:color w:val="000000"/>
                <w:sz w:val="18"/>
                <w:szCs w:val="18"/>
              </w:rPr>
              <w:br/>
            </w:r>
            <w:r w:rsidRPr="003B6B05">
              <w:rPr>
                <w:rFonts w:ascii="Tahoma" w:hAnsi="Tahoma" w:cs="Tahoma"/>
                <w:color w:val="000000"/>
                <w:sz w:val="18"/>
                <w:szCs w:val="18"/>
              </w:rPr>
              <w:t>(nr uprawnień)</w:t>
            </w:r>
          </w:p>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oraz okres posiadania wymaganych uprawnień</w:t>
            </w:r>
          </w:p>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 w latach)</w:t>
            </w:r>
          </w:p>
          <w:p w:rsidR="00543DA7" w:rsidRPr="003B6B05" w:rsidRDefault="00543DA7" w:rsidP="003B6B05">
            <w:pPr>
              <w:pStyle w:val="PlainText"/>
              <w:jc w:val="center"/>
              <w:rPr>
                <w:rFonts w:ascii="Tahoma" w:hAnsi="Tahoma" w:cs="Tahoma"/>
                <w:b/>
                <w:sz w:val="18"/>
                <w:szCs w:val="18"/>
              </w:rPr>
            </w:pPr>
          </w:p>
        </w:tc>
        <w:tc>
          <w:tcPr>
            <w:tcW w:w="1680" w:type="dxa"/>
            <w:vAlign w:val="center"/>
          </w:tcPr>
          <w:p w:rsidR="00543DA7" w:rsidRPr="003B6B05" w:rsidRDefault="00543DA7" w:rsidP="003B6B05">
            <w:pPr>
              <w:pStyle w:val="PlainText"/>
              <w:jc w:val="center"/>
              <w:rPr>
                <w:rFonts w:ascii="Tahoma" w:hAnsi="Tahoma" w:cs="Tahoma"/>
                <w:b/>
                <w:sz w:val="18"/>
                <w:szCs w:val="18"/>
              </w:rPr>
            </w:pPr>
            <w:r w:rsidRPr="003B6B05">
              <w:rPr>
                <w:rFonts w:ascii="Tahoma" w:hAnsi="Tahoma" w:cs="Tahoma"/>
                <w:b/>
                <w:sz w:val="18"/>
                <w:szCs w:val="18"/>
              </w:rPr>
              <w:t xml:space="preserve">Doświadczenie zawodowe </w:t>
            </w:r>
            <w:r w:rsidRPr="003B6B05">
              <w:rPr>
                <w:rFonts w:ascii="Tahoma" w:hAnsi="Tahoma" w:cs="Tahoma"/>
                <w:sz w:val="18"/>
                <w:szCs w:val="18"/>
              </w:rPr>
              <w:t>(liczba lat pracy na danym stanowisku)</w:t>
            </w:r>
          </w:p>
        </w:tc>
        <w:tc>
          <w:tcPr>
            <w:tcW w:w="2764" w:type="dxa"/>
            <w:vAlign w:val="center"/>
          </w:tcPr>
          <w:p w:rsidR="00543DA7" w:rsidRPr="003B6B05" w:rsidRDefault="00543DA7" w:rsidP="003B6B05">
            <w:pPr>
              <w:pStyle w:val="PlainText"/>
              <w:jc w:val="center"/>
              <w:rPr>
                <w:rFonts w:ascii="Tahoma" w:hAnsi="Tahoma" w:cs="Tahoma"/>
                <w:b/>
                <w:sz w:val="18"/>
                <w:szCs w:val="18"/>
              </w:rPr>
            </w:pPr>
            <w:r w:rsidRPr="003B6B05">
              <w:rPr>
                <w:rFonts w:ascii="Tahoma" w:hAnsi="Tahoma" w:cs="Tahoma"/>
                <w:b/>
                <w:sz w:val="18"/>
                <w:szCs w:val="18"/>
              </w:rPr>
              <w:t xml:space="preserve">Podstawa do dysponowania osobą </w:t>
            </w:r>
            <w:r w:rsidRPr="003B6B05">
              <w:rPr>
                <w:rFonts w:ascii="Tahoma" w:hAnsi="Tahoma" w:cs="Tahoma"/>
                <w:sz w:val="18"/>
                <w:szCs w:val="18"/>
              </w:rPr>
              <w:t>(pracownik własny – np. umowa o pracę, umowa zlecenia / pracownik oddany do dyspozycji przez inny podmiot)</w:t>
            </w:r>
          </w:p>
        </w:tc>
      </w:tr>
      <w:tr w:rsidR="00543DA7" w:rsidRPr="00170540" w:rsidTr="003B6B05">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(1)</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(2)</w:t>
            </w:r>
          </w:p>
        </w:tc>
        <w:tc>
          <w:tcPr>
            <w:tcW w:w="1535"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(3)</w:t>
            </w:r>
          </w:p>
        </w:tc>
        <w:tc>
          <w:tcPr>
            <w:tcW w:w="156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(4)</w:t>
            </w:r>
          </w:p>
        </w:tc>
        <w:tc>
          <w:tcPr>
            <w:tcW w:w="168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(5)</w:t>
            </w:r>
          </w:p>
        </w:tc>
        <w:tc>
          <w:tcPr>
            <w:tcW w:w="2764"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(6)</w:t>
            </w:r>
          </w:p>
        </w:tc>
      </w:tr>
      <w:tr w:rsidR="00543DA7" w:rsidRPr="00170540" w:rsidTr="003B6B05">
        <w:trPr>
          <w:trHeight w:val="1040"/>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1</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Monter sieci wodno - kanalizacyjnej</w:t>
            </w:r>
          </w:p>
        </w:tc>
        <w:tc>
          <w:tcPr>
            <w:tcW w:w="1560" w:type="dxa"/>
            <w:vAlign w:val="center"/>
          </w:tcPr>
          <w:p w:rsidR="00543DA7" w:rsidRDefault="00543DA7" w:rsidP="00926C73">
            <w:pPr>
              <w:spacing w:before="120"/>
              <w:ind w:right="-70"/>
              <w:jc w:val="center"/>
              <w:rPr>
                <w:rFonts w:ascii="Tahoma" w:hAnsi="Tahoma" w:cs="Tahoma"/>
                <w:sz w:val="16"/>
                <w:szCs w:val="16"/>
              </w:rPr>
            </w:pPr>
          </w:p>
          <w:p w:rsidR="00543DA7" w:rsidRPr="003B6B05" w:rsidRDefault="00543DA7" w:rsidP="00926C73">
            <w:pPr>
              <w:spacing w:before="120"/>
              <w:ind w:right="-70"/>
              <w:jc w:val="center"/>
              <w:rPr>
                <w:rFonts w:ascii="Tahoma" w:hAnsi="Tahoma" w:cs="Tahoma"/>
                <w:sz w:val="16"/>
                <w:szCs w:val="16"/>
              </w:rPr>
            </w:pPr>
            <w:r>
              <w:rPr>
                <w:rFonts w:ascii="Tahoma" w:hAnsi="Tahoma" w:cs="Tahoma"/>
                <w:sz w:val="16"/>
                <w:szCs w:val="16"/>
              </w:rPr>
              <w:t>Nie dotyczy</w:t>
            </w:r>
          </w:p>
          <w:p w:rsidR="00543DA7" w:rsidRPr="003B6B05" w:rsidRDefault="00543DA7" w:rsidP="003B6B05">
            <w:pPr>
              <w:spacing w:before="120"/>
              <w:ind w:right="-70"/>
              <w:rPr>
                <w:rFonts w:ascii="Tahoma" w:hAnsi="Tahoma" w:cs="Tahoma"/>
                <w:sz w:val="16"/>
                <w:szCs w:val="16"/>
              </w:rPr>
            </w:pPr>
            <w:r>
              <w:rPr>
                <w:rFonts w:ascii="Tahoma" w:hAnsi="Tahoma" w:cs="Tahoma"/>
                <w:sz w:val="16"/>
                <w:szCs w:val="16"/>
              </w:rPr>
              <w:t xml:space="preserve"> </w:t>
            </w:r>
          </w:p>
          <w:p w:rsidR="00543DA7" w:rsidRPr="003B6B05" w:rsidRDefault="00543DA7" w:rsidP="003B6B05">
            <w:pPr>
              <w:pStyle w:val="PlainText"/>
              <w:jc w:val="center"/>
              <w:rPr>
                <w:rFonts w:ascii="Tahoma" w:hAnsi="Tahoma" w:cs="Tahoma"/>
                <w:sz w:val="16"/>
                <w:szCs w:val="16"/>
              </w:rPr>
            </w:pPr>
          </w:p>
          <w:p w:rsidR="00543DA7" w:rsidRPr="003B6B05" w:rsidRDefault="00543DA7" w:rsidP="003B6B05">
            <w:pPr>
              <w:pStyle w:val="PlainText"/>
              <w:jc w:val="center"/>
              <w:rPr>
                <w:rFonts w:ascii="Tahoma" w:hAnsi="Tahoma" w:cs="Tahoma"/>
                <w:sz w:val="16"/>
                <w:szCs w:val="16"/>
              </w:rPr>
            </w:pP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p w:rsidR="00543DA7" w:rsidRPr="003B6B05" w:rsidRDefault="00543DA7" w:rsidP="003B6B05">
            <w:pPr>
              <w:pStyle w:val="PlainText"/>
              <w:jc w:val="center"/>
              <w:rPr>
                <w:rFonts w:ascii="Tahoma" w:hAnsi="Tahoma" w:cs="Tahoma"/>
                <w:sz w:val="16"/>
                <w:szCs w:val="16"/>
              </w:rPr>
            </w:pPr>
          </w:p>
        </w:tc>
        <w:tc>
          <w:tcPr>
            <w:tcW w:w="2764" w:type="dxa"/>
          </w:tcPr>
          <w:p w:rsidR="00543DA7" w:rsidRPr="003B6B05" w:rsidRDefault="00543DA7" w:rsidP="003B6B05">
            <w:pPr>
              <w:pStyle w:val="PlainText"/>
              <w:spacing w:before="120"/>
              <w:rPr>
                <w:rFonts w:ascii="Tahoma" w:hAnsi="Tahoma" w:cs="Tahoma"/>
                <w:sz w:val="16"/>
                <w:szCs w:val="16"/>
              </w:rPr>
            </w:pPr>
          </w:p>
        </w:tc>
      </w:tr>
      <w:tr w:rsidR="00543DA7" w:rsidRPr="00170540" w:rsidTr="003B6B05">
        <w:trPr>
          <w:trHeight w:val="982"/>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2</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Monter sieci wodno - kanalizacyjnej</w:t>
            </w:r>
          </w:p>
        </w:tc>
        <w:tc>
          <w:tcPr>
            <w:tcW w:w="1560" w:type="dxa"/>
            <w:vAlign w:val="center"/>
          </w:tcPr>
          <w:p w:rsidR="00543DA7" w:rsidRPr="003B6B05" w:rsidRDefault="00543DA7" w:rsidP="00232604">
            <w:pPr>
              <w:spacing w:before="120"/>
              <w:ind w:right="-70"/>
              <w:jc w:val="center"/>
              <w:rPr>
                <w:rFonts w:ascii="Tahoma" w:hAnsi="Tahoma" w:cs="Tahoma"/>
                <w:sz w:val="16"/>
                <w:szCs w:val="16"/>
              </w:rPr>
            </w:pPr>
            <w:r>
              <w:rPr>
                <w:rFonts w:ascii="Tahoma" w:hAnsi="Tahoma" w:cs="Tahoma"/>
                <w:sz w:val="16"/>
                <w:szCs w:val="16"/>
              </w:rPr>
              <w:t>Nie dotyczy</w:t>
            </w: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p w:rsidR="00543DA7" w:rsidRPr="003B6B05" w:rsidRDefault="00543DA7" w:rsidP="003B6B05">
            <w:pPr>
              <w:pStyle w:val="PlainText"/>
              <w:jc w:val="center"/>
              <w:rPr>
                <w:rFonts w:ascii="Tahoma" w:hAnsi="Tahoma" w:cs="Tahoma"/>
                <w:sz w:val="16"/>
                <w:szCs w:val="16"/>
              </w:rPr>
            </w:pPr>
          </w:p>
        </w:tc>
        <w:tc>
          <w:tcPr>
            <w:tcW w:w="2764" w:type="dxa"/>
          </w:tcPr>
          <w:p w:rsidR="00543DA7" w:rsidRPr="003B6B05" w:rsidRDefault="00543DA7" w:rsidP="003B6B05">
            <w:pPr>
              <w:pStyle w:val="PlainText"/>
              <w:spacing w:before="120"/>
              <w:rPr>
                <w:rFonts w:ascii="Tahoma" w:hAnsi="Tahoma" w:cs="Tahoma"/>
                <w:sz w:val="16"/>
                <w:szCs w:val="16"/>
              </w:rPr>
            </w:pPr>
          </w:p>
        </w:tc>
      </w:tr>
      <w:tr w:rsidR="00543DA7" w:rsidRPr="00170540" w:rsidTr="003B6B05">
        <w:trPr>
          <w:trHeight w:val="982"/>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3</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Monter sieci wodno - kanalizacyjnej</w:t>
            </w:r>
          </w:p>
        </w:tc>
        <w:tc>
          <w:tcPr>
            <w:tcW w:w="1560" w:type="dxa"/>
            <w:vAlign w:val="center"/>
          </w:tcPr>
          <w:p w:rsidR="00543DA7" w:rsidRPr="003B6B05" w:rsidRDefault="00543DA7" w:rsidP="00926C73">
            <w:pPr>
              <w:spacing w:before="120"/>
              <w:ind w:right="-70"/>
              <w:rPr>
                <w:rFonts w:ascii="Tahoma" w:hAnsi="Tahoma" w:cs="Tahoma"/>
                <w:sz w:val="16"/>
                <w:szCs w:val="16"/>
              </w:rPr>
            </w:pPr>
            <w:r>
              <w:rPr>
                <w:rFonts w:ascii="Tahoma" w:hAnsi="Tahoma" w:cs="Tahoma"/>
                <w:sz w:val="16"/>
                <w:szCs w:val="16"/>
              </w:rPr>
              <w:t xml:space="preserve">     Nie dotyczy</w:t>
            </w:r>
          </w:p>
          <w:p w:rsidR="00543DA7" w:rsidRPr="003B6B05" w:rsidRDefault="00543DA7" w:rsidP="003B6B05">
            <w:pPr>
              <w:pStyle w:val="PlainText"/>
              <w:jc w:val="center"/>
              <w:rPr>
                <w:rFonts w:ascii="Tahoma" w:hAnsi="Tahoma" w:cs="Tahoma"/>
                <w:sz w:val="16"/>
                <w:szCs w:val="16"/>
              </w:rPr>
            </w:pP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p w:rsidR="00543DA7" w:rsidRPr="003B6B05" w:rsidRDefault="00543DA7" w:rsidP="003B6B05">
            <w:pPr>
              <w:pStyle w:val="PlainText"/>
              <w:jc w:val="center"/>
              <w:rPr>
                <w:rFonts w:ascii="Tahoma" w:hAnsi="Tahoma" w:cs="Tahoma"/>
                <w:sz w:val="16"/>
                <w:szCs w:val="16"/>
              </w:rPr>
            </w:pPr>
          </w:p>
        </w:tc>
        <w:tc>
          <w:tcPr>
            <w:tcW w:w="2764" w:type="dxa"/>
          </w:tcPr>
          <w:p w:rsidR="00543DA7" w:rsidRPr="003B6B05" w:rsidRDefault="00543DA7" w:rsidP="003B6B05">
            <w:pPr>
              <w:pStyle w:val="PlainText"/>
              <w:spacing w:before="120"/>
              <w:rPr>
                <w:rFonts w:ascii="Tahoma" w:hAnsi="Tahoma" w:cs="Tahoma"/>
                <w:sz w:val="16"/>
                <w:szCs w:val="16"/>
              </w:rPr>
            </w:pPr>
          </w:p>
        </w:tc>
      </w:tr>
      <w:tr w:rsidR="00543DA7" w:rsidRPr="00170540" w:rsidTr="003B6B05">
        <w:trPr>
          <w:trHeight w:val="982"/>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4</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Monter sieci wodno - kanalizacyjnej</w:t>
            </w:r>
          </w:p>
        </w:tc>
        <w:tc>
          <w:tcPr>
            <w:tcW w:w="1560" w:type="dxa"/>
            <w:vAlign w:val="center"/>
          </w:tcPr>
          <w:p w:rsidR="00543DA7" w:rsidRPr="003B6B05" w:rsidRDefault="00543DA7" w:rsidP="00926C73">
            <w:pPr>
              <w:spacing w:before="120"/>
              <w:ind w:right="-70"/>
              <w:jc w:val="center"/>
              <w:rPr>
                <w:rFonts w:ascii="Tahoma" w:hAnsi="Tahoma" w:cs="Tahoma"/>
                <w:sz w:val="16"/>
                <w:szCs w:val="16"/>
              </w:rPr>
            </w:pPr>
            <w:r>
              <w:rPr>
                <w:rFonts w:ascii="Tahoma" w:hAnsi="Tahoma" w:cs="Tahoma"/>
                <w:sz w:val="16"/>
                <w:szCs w:val="16"/>
              </w:rPr>
              <w:t>Nie dotyczy</w:t>
            </w:r>
          </w:p>
          <w:p w:rsidR="00543DA7" w:rsidRPr="003B6B05" w:rsidRDefault="00543DA7" w:rsidP="003B6B05">
            <w:pPr>
              <w:spacing w:before="120"/>
              <w:ind w:right="-70"/>
              <w:jc w:val="center"/>
              <w:rPr>
                <w:rFonts w:ascii="Tahoma" w:hAnsi="Tahoma" w:cs="Tahoma"/>
                <w:sz w:val="16"/>
                <w:szCs w:val="16"/>
              </w:rPr>
            </w:pPr>
          </w:p>
          <w:p w:rsidR="00543DA7" w:rsidRPr="003B6B05" w:rsidRDefault="00543DA7" w:rsidP="003B6B05">
            <w:pPr>
              <w:pStyle w:val="PlainText"/>
              <w:jc w:val="center"/>
              <w:rPr>
                <w:rFonts w:ascii="Tahoma" w:hAnsi="Tahoma" w:cs="Tahoma"/>
                <w:sz w:val="16"/>
                <w:szCs w:val="16"/>
              </w:rPr>
            </w:pP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p w:rsidR="00543DA7" w:rsidRPr="003B6B05" w:rsidRDefault="00543DA7" w:rsidP="003B6B05">
            <w:pPr>
              <w:pStyle w:val="PlainText"/>
              <w:jc w:val="center"/>
              <w:rPr>
                <w:rFonts w:ascii="Tahoma" w:hAnsi="Tahoma" w:cs="Tahoma"/>
                <w:sz w:val="16"/>
                <w:szCs w:val="16"/>
              </w:rPr>
            </w:pPr>
          </w:p>
        </w:tc>
        <w:tc>
          <w:tcPr>
            <w:tcW w:w="2764" w:type="dxa"/>
          </w:tcPr>
          <w:p w:rsidR="00543DA7" w:rsidRPr="003B6B05" w:rsidRDefault="00543DA7" w:rsidP="003B6B05">
            <w:pPr>
              <w:pStyle w:val="PlainText"/>
              <w:spacing w:before="120"/>
              <w:rPr>
                <w:rFonts w:ascii="Tahoma" w:hAnsi="Tahoma" w:cs="Tahoma"/>
                <w:sz w:val="16"/>
                <w:szCs w:val="16"/>
              </w:rPr>
            </w:pPr>
          </w:p>
        </w:tc>
      </w:tr>
      <w:tr w:rsidR="00543DA7" w:rsidRPr="00170540" w:rsidTr="003B6B05">
        <w:trPr>
          <w:trHeight w:val="982"/>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5</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Monter sieci wodno - kanalizacyjnej</w:t>
            </w:r>
          </w:p>
        </w:tc>
        <w:tc>
          <w:tcPr>
            <w:tcW w:w="1560" w:type="dxa"/>
            <w:vAlign w:val="center"/>
          </w:tcPr>
          <w:p w:rsidR="00543DA7" w:rsidRPr="003B6B05" w:rsidRDefault="00543DA7" w:rsidP="003B6B05">
            <w:pPr>
              <w:spacing w:before="120"/>
              <w:ind w:right="-70"/>
              <w:jc w:val="center"/>
              <w:rPr>
                <w:rFonts w:ascii="Tahoma" w:hAnsi="Tahoma" w:cs="Tahoma"/>
                <w:sz w:val="16"/>
                <w:szCs w:val="16"/>
              </w:rPr>
            </w:pPr>
            <w:r>
              <w:rPr>
                <w:rFonts w:ascii="Tahoma" w:hAnsi="Tahoma" w:cs="Tahoma"/>
                <w:sz w:val="16"/>
                <w:szCs w:val="16"/>
              </w:rPr>
              <w:t>Nie dotyczy</w:t>
            </w:r>
          </w:p>
          <w:p w:rsidR="00543DA7" w:rsidRPr="003B6B05" w:rsidRDefault="00543DA7" w:rsidP="003B6B05">
            <w:pPr>
              <w:pStyle w:val="PlainText"/>
              <w:jc w:val="center"/>
              <w:rPr>
                <w:rFonts w:ascii="Tahoma" w:hAnsi="Tahoma" w:cs="Tahoma"/>
                <w:sz w:val="16"/>
                <w:szCs w:val="16"/>
              </w:rPr>
            </w:pP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p w:rsidR="00543DA7" w:rsidRPr="003B6B05" w:rsidRDefault="00543DA7" w:rsidP="003B6B05">
            <w:pPr>
              <w:pStyle w:val="PlainText"/>
              <w:jc w:val="center"/>
              <w:rPr>
                <w:rFonts w:ascii="Tahoma" w:hAnsi="Tahoma" w:cs="Tahoma"/>
                <w:sz w:val="16"/>
                <w:szCs w:val="16"/>
              </w:rPr>
            </w:pPr>
          </w:p>
        </w:tc>
        <w:tc>
          <w:tcPr>
            <w:tcW w:w="2764" w:type="dxa"/>
          </w:tcPr>
          <w:p w:rsidR="00543DA7" w:rsidRPr="003B6B05" w:rsidRDefault="00543DA7" w:rsidP="003B6B05">
            <w:pPr>
              <w:pStyle w:val="PlainText"/>
              <w:spacing w:before="120"/>
              <w:rPr>
                <w:rFonts w:ascii="Tahoma" w:hAnsi="Tahoma" w:cs="Tahoma"/>
                <w:sz w:val="16"/>
                <w:szCs w:val="16"/>
              </w:rPr>
            </w:pPr>
          </w:p>
        </w:tc>
      </w:tr>
      <w:tr w:rsidR="00543DA7" w:rsidRPr="00170540" w:rsidTr="003B6B05">
        <w:trPr>
          <w:trHeight w:val="982"/>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6</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Automatyk z uprawnieniami eksploatacyjnymi posiadający świadectwo kwalifikacyjne SEP do 1kV</w:t>
            </w:r>
          </w:p>
        </w:tc>
        <w:tc>
          <w:tcPr>
            <w:tcW w:w="1560" w:type="dxa"/>
            <w:vAlign w:val="center"/>
          </w:tcPr>
          <w:p w:rsidR="00543DA7" w:rsidRPr="003B6B05" w:rsidRDefault="00543DA7" w:rsidP="00FA300D">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FA300D">
            <w:pPr>
              <w:spacing w:before="120"/>
              <w:ind w:right="-70"/>
              <w:jc w:val="center"/>
              <w:rPr>
                <w:rFonts w:ascii="Tahoma" w:hAnsi="Tahoma" w:cs="Tahoma"/>
                <w:sz w:val="16"/>
                <w:szCs w:val="16"/>
              </w:rPr>
            </w:pPr>
            <w:r w:rsidRPr="003B6B05">
              <w:rPr>
                <w:rFonts w:ascii="Tahoma" w:hAnsi="Tahoma" w:cs="Tahoma"/>
                <w:sz w:val="16"/>
                <w:szCs w:val="16"/>
              </w:rPr>
              <w:t>(co najmniej 5 lat)</w:t>
            </w: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tc>
        <w:tc>
          <w:tcPr>
            <w:tcW w:w="2764" w:type="dxa"/>
          </w:tcPr>
          <w:p w:rsidR="00543DA7" w:rsidRPr="003B6B05" w:rsidRDefault="00543DA7" w:rsidP="003B6B05">
            <w:pPr>
              <w:pStyle w:val="PlainText"/>
              <w:spacing w:before="120"/>
              <w:rPr>
                <w:rFonts w:ascii="Tahoma" w:hAnsi="Tahoma" w:cs="Tahoma"/>
                <w:sz w:val="16"/>
                <w:szCs w:val="16"/>
              </w:rPr>
            </w:pPr>
          </w:p>
        </w:tc>
      </w:tr>
      <w:tr w:rsidR="00543DA7" w:rsidRPr="00170540" w:rsidTr="003B6B05">
        <w:trPr>
          <w:trHeight w:val="982"/>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7</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Monter robót teletechnicznych</w:t>
            </w:r>
          </w:p>
        </w:tc>
        <w:tc>
          <w:tcPr>
            <w:tcW w:w="1560" w:type="dxa"/>
            <w:vAlign w:val="center"/>
          </w:tcPr>
          <w:p w:rsidR="00543DA7" w:rsidRPr="003B6B05" w:rsidRDefault="00543DA7" w:rsidP="00232604">
            <w:pPr>
              <w:spacing w:before="120"/>
              <w:ind w:right="-70"/>
              <w:jc w:val="center"/>
              <w:rPr>
                <w:rFonts w:ascii="Tahoma" w:hAnsi="Tahoma" w:cs="Tahoma"/>
                <w:sz w:val="16"/>
                <w:szCs w:val="16"/>
              </w:rPr>
            </w:pPr>
            <w:r>
              <w:rPr>
                <w:rFonts w:ascii="Tahoma" w:hAnsi="Tahoma" w:cs="Tahoma"/>
                <w:sz w:val="16"/>
                <w:szCs w:val="16"/>
              </w:rPr>
              <w:t>Nie dotyczy</w:t>
            </w: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tc>
        <w:tc>
          <w:tcPr>
            <w:tcW w:w="2764" w:type="dxa"/>
          </w:tcPr>
          <w:p w:rsidR="00543DA7" w:rsidRPr="003B6B05" w:rsidRDefault="00543DA7" w:rsidP="003B6B05">
            <w:pPr>
              <w:pStyle w:val="PlainText"/>
              <w:spacing w:before="120"/>
              <w:rPr>
                <w:rFonts w:ascii="Tahoma" w:hAnsi="Tahoma" w:cs="Tahoma"/>
                <w:sz w:val="16"/>
                <w:szCs w:val="16"/>
              </w:rPr>
            </w:pPr>
          </w:p>
        </w:tc>
      </w:tr>
      <w:tr w:rsidR="00543DA7" w:rsidRPr="00170540" w:rsidTr="003B6B05">
        <w:trPr>
          <w:trHeight w:val="982"/>
        </w:trPr>
        <w:tc>
          <w:tcPr>
            <w:tcW w:w="600"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8</w:t>
            </w:r>
          </w:p>
        </w:tc>
        <w:tc>
          <w:tcPr>
            <w:tcW w:w="1701" w:type="dxa"/>
            <w:vAlign w:val="center"/>
          </w:tcPr>
          <w:p w:rsidR="00543DA7" w:rsidRPr="003B6B05" w:rsidRDefault="00543DA7" w:rsidP="003B6B05">
            <w:pPr>
              <w:pStyle w:val="PlainText"/>
              <w:jc w:val="center"/>
              <w:rPr>
                <w:rFonts w:ascii="Tahoma" w:hAnsi="Tahoma" w:cs="Tahoma"/>
                <w:sz w:val="18"/>
                <w:szCs w:val="18"/>
              </w:rPr>
            </w:pPr>
            <w:r w:rsidRPr="003B6B05">
              <w:rPr>
                <w:rFonts w:ascii="Tahoma" w:hAnsi="Tahoma" w:cs="Tahoma"/>
                <w:sz w:val="18"/>
                <w:szCs w:val="18"/>
              </w:rPr>
              <w:t>………………..</w:t>
            </w:r>
          </w:p>
        </w:tc>
        <w:tc>
          <w:tcPr>
            <w:tcW w:w="1535" w:type="dxa"/>
            <w:vAlign w:val="center"/>
          </w:tcPr>
          <w:p w:rsidR="00543DA7" w:rsidRPr="003B6B05" w:rsidRDefault="00543DA7" w:rsidP="00C46E83">
            <w:pPr>
              <w:pStyle w:val="PlainText"/>
              <w:rPr>
                <w:rFonts w:ascii="Tahoma" w:hAnsi="Tahoma" w:cs="Tahoma"/>
                <w:sz w:val="16"/>
                <w:szCs w:val="16"/>
              </w:rPr>
            </w:pPr>
            <w:r w:rsidRPr="003B6B05">
              <w:rPr>
                <w:rFonts w:ascii="Tahoma" w:hAnsi="Tahoma" w:cs="Tahoma"/>
                <w:sz w:val="16"/>
                <w:szCs w:val="16"/>
              </w:rPr>
              <w:t>Kierownik robót wodociągowych, kan. deszczowej, sanitarnej, c.o.</w:t>
            </w:r>
          </w:p>
        </w:tc>
        <w:tc>
          <w:tcPr>
            <w:tcW w:w="156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p w:rsidR="00543DA7" w:rsidRPr="003B6B05" w:rsidRDefault="00543DA7" w:rsidP="003B6B05">
            <w:pPr>
              <w:spacing w:before="120"/>
              <w:ind w:right="-70"/>
              <w:jc w:val="center"/>
              <w:rPr>
                <w:rFonts w:ascii="Tahoma" w:hAnsi="Tahoma" w:cs="Tahoma"/>
                <w:sz w:val="16"/>
                <w:szCs w:val="16"/>
              </w:rPr>
            </w:pPr>
          </w:p>
        </w:tc>
        <w:tc>
          <w:tcPr>
            <w:tcW w:w="1680" w:type="dxa"/>
            <w:vAlign w:val="center"/>
          </w:tcPr>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 lat</w:t>
            </w:r>
          </w:p>
          <w:p w:rsidR="00543DA7" w:rsidRPr="003B6B05" w:rsidRDefault="00543DA7" w:rsidP="003B6B05">
            <w:pPr>
              <w:spacing w:before="120"/>
              <w:ind w:right="-70"/>
              <w:jc w:val="center"/>
              <w:rPr>
                <w:rFonts w:ascii="Tahoma" w:hAnsi="Tahoma" w:cs="Tahoma"/>
                <w:sz w:val="16"/>
                <w:szCs w:val="16"/>
              </w:rPr>
            </w:pPr>
            <w:r w:rsidRPr="003B6B05">
              <w:rPr>
                <w:rFonts w:ascii="Tahoma" w:hAnsi="Tahoma" w:cs="Tahoma"/>
                <w:sz w:val="16"/>
                <w:szCs w:val="16"/>
              </w:rPr>
              <w:t>(co najmniej 5 lat)</w:t>
            </w:r>
          </w:p>
          <w:p w:rsidR="00543DA7" w:rsidRPr="003B6B05" w:rsidRDefault="00543DA7" w:rsidP="003B6B05">
            <w:pPr>
              <w:spacing w:before="120"/>
              <w:ind w:right="-70"/>
              <w:jc w:val="center"/>
              <w:rPr>
                <w:rFonts w:ascii="Tahoma" w:hAnsi="Tahoma" w:cs="Tahoma"/>
                <w:sz w:val="16"/>
                <w:szCs w:val="16"/>
              </w:rPr>
            </w:pPr>
          </w:p>
        </w:tc>
        <w:tc>
          <w:tcPr>
            <w:tcW w:w="2764" w:type="dxa"/>
          </w:tcPr>
          <w:p w:rsidR="00543DA7" w:rsidRPr="003B6B05" w:rsidRDefault="00543DA7" w:rsidP="003B6B05">
            <w:pPr>
              <w:pStyle w:val="PlainText"/>
              <w:spacing w:before="120"/>
              <w:rPr>
                <w:rFonts w:ascii="Tahoma" w:hAnsi="Tahoma" w:cs="Tahoma"/>
                <w:sz w:val="16"/>
                <w:szCs w:val="16"/>
              </w:rPr>
            </w:pPr>
          </w:p>
        </w:tc>
      </w:tr>
    </w:tbl>
    <w:p w:rsidR="00543DA7" w:rsidRDefault="00543DA7" w:rsidP="0061688E">
      <w:pPr>
        <w:pStyle w:val="PlainText"/>
        <w:jc w:val="both"/>
        <w:rPr>
          <w:rFonts w:ascii="Tahoma" w:hAnsi="Tahoma" w:cs="Tahoma"/>
          <w:b/>
          <w:sz w:val="18"/>
          <w:szCs w:val="18"/>
        </w:rPr>
      </w:pPr>
    </w:p>
    <w:p w:rsidR="00543DA7" w:rsidRPr="00984183" w:rsidRDefault="00543DA7" w:rsidP="004E404F">
      <w:pPr>
        <w:autoSpaceDE w:val="0"/>
        <w:autoSpaceDN w:val="0"/>
        <w:adjustRightInd w:val="0"/>
        <w:jc w:val="both"/>
        <w:rPr>
          <w:rFonts w:ascii="Tahoma" w:hAnsi="Tahoma" w:cs="Tahoma"/>
          <w:sz w:val="16"/>
          <w:szCs w:val="16"/>
        </w:rPr>
      </w:pPr>
    </w:p>
    <w:p w:rsidR="00543DA7" w:rsidRPr="00984183" w:rsidRDefault="00543DA7"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543DA7" w:rsidRPr="00984183" w:rsidRDefault="00543DA7"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p>
    <w:p w:rsidR="00543DA7" w:rsidRDefault="00543DA7" w:rsidP="00303AE9">
      <w:pPr>
        <w:autoSpaceDE w:val="0"/>
        <w:autoSpaceDN w:val="0"/>
        <w:adjustRightInd w:val="0"/>
        <w:jc w:val="both"/>
        <w:rPr>
          <w:rFonts w:ascii="Tahoma" w:hAnsi="Tahoma" w:cs="Tahoma"/>
          <w:b/>
          <w:sz w:val="18"/>
          <w:szCs w:val="18"/>
        </w:rPr>
      </w:pPr>
    </w:p>
    <w:p w:rsidR="00543DA7" w:rsidRPr="00984183" w:rsidRDefault="00543DA7" w:rsidP="00303AE9">
      <w:pPr>
        <w:autoSpaceDE w:val="0"/>
        <w:autoSpaceDN w:val="0"/>
        <w:adjustRightInd w:val="0"/>
        <w:jc w:val="both"/>
        <w:rPr>
          <w:rFonts w:ascii="Tahoma" w:hAnsi="Tahoma" w:cs="Tahoma"/>
          <w:b/>
          <w:sz w:val="18"/>
          <w:szCs w:val="18"/>
        </w:rPr>
      </w:pPr>
      <w:r w:rsidRPr="00984183">
        <w:rPr>
          <w:rFonts w:ascii="Tahoma" w:hAnsi="Tahoma" w:cs="Tahoma"/>
          <w:sz w:val="18"/>
          <w:szCs w:val="18"/>
        </w:rPr>
        <w:t xml:space="preserve"> </w:t>
      </w:r>
    </w:p>
    <w:p w:rsidR="00543DA7" w:rsidRPr="00984183" w:rsidRDefault="00543DA7" w:rsidP="00BB1B30">
      <w:pPr>
        <w:pStyle w:val="PlainText"/>
        <w:spacing w:before="120"/>
        <w:rPr>
          <w:rFonts w:ascii="Tahoma" w:hAnsi="Tahoma" w:cs="Tahoma"/>
          <w:sz w:val="18"/>
          <w:szCs w:val="18"/>
        </w:rPr>
      </w:pPr>
    </w:p>
    <w:p w:rsidR="00543DA7" w:rsidRPr="00984183" w:rsidRDefault="00543DA7"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543DA7" w:rsidRPr="00984183" w:rsidRDefault="00543DA7"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543DA7" w:rsidRPr="00984183" w:rsidRDefault="00543DA7"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543DA7" w:rsidRPr="00984183" w:rsidRDefault="00543DA7"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543DA7" w:rsidRPr="00984183"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Pr="00984183" w:rsidRDefault="00543DA7" w:rsidP="00E530AB">
      <w:pPr>
        <w:pStyle w:val="PlainText"/>
        <w:ind w:left="6373" w:firstLine="709"/>
        <w:rPr>
          <w:rFonts w:ascii="Tahoma" w:hAnsi="Tahoma" w:cs="Tahoma"/>
          <w:b/>
          <w:sz w:val="24"/>
          <w:szCs w:val="24"/>
        </w:rPr>
      </w:pPr>
    </w:p>
    <w:p w:rsidR="00543DA7" w:rsidRPr="00984183" w:rsidRDefault="00543DA7" w:rsidP="00E530AB">
      <w:pPr>
        <w:pStyle w:val="PlainText"/>
        <w:ind w:left="6373" w:firstLine="709"/>
        <w:rPr>
          <w:rFonts w:ascii="Tahoma" w:hAnsi="Tahoma" w:cs="Tahoma"/>
          <w:b/>
          <w:sz w:val="24"/>
          <w:szCs w:val="24"/>
        </w:rPr>
      </w:pPr>
    </w:p>
    <w:p w:rsidR="00543DA7" w:rsidRPr="00984183" w:rsidRDefault="00543DA7" w:rsidP="00E530AB">
      <w:pPr>
        <w:pStyle w:val="PlainText"/>
        <w:ind w:left="6373" w:firstLine="709"/>
        <w:rPr>
          <w:rFonts w:ascii="Tahoma" w:hAnsi="Tahoma" w:cs="Tahoma"/>
          <w:b/>
          <w:sz w:val="24"/>
          <w:szCs w:val="24"/>
        </w:rPr>
      </w:pPr>
    </w:p>
    <w:p w:rsidR="00543DA7" w:rsidRPr="00984183" w:rsidRDefault="00543DA7" w:rsidP="00E530AB">
      <w:pPr>
        <w:pStyle w:val="PlainText"/>
        <w:ind w:left="6373" w:firstLine="709"/>
        <w:rPr>
          <w:rFonts w:ascii="Tahoma" w:hAnsi="Tahoma" w:cs="Tahoma"/>
          <w:b/>
          <w:sz w:val="24"/>
          <w:szCs w:val="24"/>
        </w:rPr>
      </w:pPr>
    </w:p>
    <w:p w:rsidR="00543DA7" w:rsidRPr="00984183" w:rsidRDefault="00543DA7" w:rsidP="00E323B4">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543DA7" w:rsidRPr="00A23E88" w:rsidRDefault="00543DA7" w:rsidP="00745E0F">
      <w:pPr>
        <w:pStyle w:val="PlainText"/>
        <w:spacing w:before="120"/>
        <w:ind w:left="6371" w:firstLine="709"/>
        <w:rPr>
          <w:rFonts w:ascii="Tahoma" w:hAnsi="Tahoma" w:cs="Tahoma"/>
          <w:b/>
          <w:sz w:val="24"/>
          <w:szCs w:val="24"/>
        </w:rPr>
      </w:pPr>
      <w:r w:rsidRPr="00A23E88">
        <w:rPr>
          <w:rFonts w:ascii="Tahoma" w:hAnsi="Tahoma" w:cs="Tahoma"/>
          <w:b/>
          <w:sz w:val="24"/>
          <w:szCs w:val="24"/>
        </w:rPr>
        <w:t xml:space="preserve">Załącznik nr 4 </w:t>
      </w:r>
    </w:p>
    <w:p w:rsidR="00543DA7" w:rsidRDefault="00543DA7" w:rsidP="00745E0F">
      <w:pPr>
        <w:jc w:val="center"/>
        <w:rPr>
          <w:rFonts w:ascii="Tahoma" w:hAnsi="Tahoma" w:cs="Tahoma"/>
          <w:b/>
          <w:sz w:val="28"/>
          <w:szCs w:val="28"/>
        </w:rPr>
      </w:pPr>
      <w:r w:rsidRPr="00476497">
        <w:rPr>
          <w:rFonts w:ascii="Tahoma" w:hAnsi="Tahoma" w:cs="Tahoma"/>
          <w:b/>
          <w:sz w:val="28"/>
          <w:szCs w:val="28"/>
        </w:rPr>
        <w:t xml:space="preserve">                                               </w:t>
      </w:r>
      <w:r>
        <w:rPr>
          <w:rFonts w:ascii="Tahoma" w:hAnsi="Tahoma" w:cs="Tahom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20"/>
      </w:tblGrid>
      <w:tr w:rsidR="00543DA7" w:rsidTr="005A06B8">
        <w:trPr>
          <w:trHeight w:val="1499"/>
        </w:trPr>
        <w:tc>
          <w:tcPr>
            <w:tcW w:w="3168" w:type="dxa"/>
          </w:tcPr>
          <w:p w:rsidR="00543DA7" w:rsidRPr="005A06B8" w:rsidRDefault="00543DA7" w:rsidP="005A06B8">
            <w:pPr>
              <w:pStyle w:val="PlainText"/>
              <w:jc w:val="center"/>
              <w:rPr>
                <w:rFonts w:ascii="Tahoma" w:hAnsi="Tahoma" w:cs="Tahoma"/>
                <w:i/>
                <w:sz w:val="18"/>
              </w:rPr>
            </w:pPr>
          </w:p>
          <w:p w:rsidR="00543DA7" w:rsidRPr="005A06B8" w:rsidRDefault="00543DA7" w:rsidP="005A06B8">
            <w:pPr>
              <w:pStyle w:val="PlainText"/>
              <w:jc w:val="center"/>
              <w:rPr>
                <w:rFonts w:ascii="Tahoma" w:hAnsi="Tahoma" w:cs="Tahoma"/>
                <w:i/>
                <w:sz w:val="18"/>
              </w:rPr>
            </w:pPr>
          </w:p>
          <w:p w:rsidR="00543DA7" w:rsidRPr="005A06B8" w:rsidRDefault="00543DA7" w:rsidP="005A06B8">
            <w:pPr>
              <w:pStyle w:val="PlainText"/>
              <w:jc w:val="center"/>
              <w:rPr>
                <w:rFonts w:ascii="Tahoma" w:hAnsi="Tahoma" w:cs="Tahoma"/>
                <w:i/>
                <w:sz w:val="18"/>
              </w:rPr>
            </w:pPr>
          </w:p>
          <w:p w:rsidR="00543DA7" w:rsidRPr="005A06B8" w:rsidRDefault="00543DA7" w:rsidP="005A06B8">
            <w:pPr>
              <w:pStyle w:val="PlainText"/>
              <w:jc w:val="center"/>
              <w:rPr>
                <w:rFonts w:ascii="Tahoma" w:hAnsi="Tahoma" w:cs="Tahoma"/>
                <w:i/>
                <w:sz w:val="18"/>
              </w:rPr>
            </w:pPr>
          </w:p>
          <w:p w:rsidR="00543DA7" w:rsidRPr="005A06B8" w:rsidRDefault="00543DA7" w:rsidP="005A06B8">
            <w:pPr>
              <w:pStyle w:val="PlainText"/>
              <w:jc w:val="center"/>
              <w:rPr>
                <w:rFonts w:ascii="Tahoma" w:hAnsi="Tahoma" w:cs="Tahoma"/>
                <w:i/>
                <w:sz w:val="18"/>
              </w:rPr>
            </w:pPr>
          </w:p>
          <w:p w:rsidR="00543DA7" w:rsidRPr="005A06B8" w:rsidRDefault="00543DA7" w:rsidP="005A06B8">
            <w:pPr>
              <w:pStyle w:val="PlainText"/>
              <w:jc w:val="center"/>
              <w:rPr>
                <w:rFonts w:ascii="Tahoma" w:hAnsi="Tahoma" w:cs="Tahoma"/>
                <w:i/>
                <w:sz w:val="18"/>
              </w:rPr>
            </w:pPr>
          </w:p>
          <w:p w:rsidR="00543DA7" w:rsidRPr="005A06B8" w:rsidRDefault="00543DA7" w:rsidP="005A06B8">
            <w:pPr>
              <w:pStyle w:val="PlainText"/>
              <w:jc w:val="center"/>
              <w:rPr>
                <w:rFonts w:ascii="Tahoma" w:hAnsi="Tahoma" w:cs="Tahoma"/>
                <w:b/>
                <w:sz w:val="28"/>
                <w:szCs w:val="28"/>
              </w:rPr>
            </w:pPr>
            <w:r w:rsidRPr="005A06B8">
              <w:rPr>
                <w:rFonts w:ascii="Tahoma" w:hAnsi="Tahoma" w:cs="Tahoma"/>
                <w:i/>
                <w:sz w:val="18"/>
              </w:rPr>
              <w:t>(pieczęć Wykonawcy/Wykonawców)</w:t>
            </w:r>
          </w:p>
        </w:tc>
        <w:tc>
          <w:tcPr>
            <w:tcW w:w="6020" w:type="dxa"/>
            <w:shd w:val="clear" w:color="auto" w:fill="C0C0C0"/>
          </w:tcPr>
          <w:p w:rsidR="00543DA7" w:rsidRPr="005A06B8" w:rsidRDefault="00543DA7" w:rsidP="005A06B8">
            <w:pPr>
              <w:pStyle w:val="PlainText"/>
              <w:jc w:val="center"/>
              <w:rPr>
                <w:rFonts w:ascii="Tahoma" w:hAnsi="Tahoma" w:cs="Tahoma"/>
                <w:b/>
                <w:sz w:val="28"/>
                <w:szCs w:val="28"/>
              </w:rPr>
            </w:pPr>
          </w:p>
          <w:p w:rsidR="00543DA7" w:rsidRPr="005A06B8" w:rsidRDefault="00543DA7" w:rsidP="005A06B8">
            <w:pPr>
              <w:pStyle w:val="PlainText"/>
              <w:jc w:val="center"/>
              <w:rPr>
                <w:rFonts w:ascii="Tahoma" w:hAnsi="Tahoma" w:cs="Tahoma"/>
                <w:b/>
                <w:sz w:val="24"/>
                <w:szCs w:val="24"/>
              </w:rPr>
            </w:pPr>
          </w:p>
          <w:p w:rsidR="00543DA7" w:rsidRPr="005A06B8" w:rsidRDefault="00543DA7" w:rsidP="005A06B8">
            <w:pPr>
              <w:pStyle w:val="PlainText"/>
              <w:jc w:val="center"/>
              <w:rPr>
                <w:rFonts w:ascii="Tahoma" w:hAnsi="Tahoma" w:cs="Tahoma"/>
                <w:b/>
                <w:sz w:val="28"/>
                <w:szCs w:val="28"/>
              </w:rPr>
            </w:pPr>
            <w:r w:rsidRPr="005A06B8">
              <w:rPr>
                <w:rFonts w:ascii="Tahoma" w:hAnsi="Tahoma" w:cs="Tahoma"/>
                <w:b/>
                <w:sz w:val="24"/>
                <w:szCs w:val="24"/>
              </w:rPr>
              <w:t>OŚWIADCZENIE O POSIADANYM POTENCJALE TECHNICZNYM</w:t>
            </w:r>
          </w:p>
        </w:tc>
      </w:tr>
    </w:tbl>
    <w:p w:rsidR="00543DA7" w:rsidRDefault="00543DA7" w:rsidP="00745E0F">
      <w:pPr>
        <w:jc w:val="both"/>
        <w:rPr>
          <w:rFonts w:ascii="Tahoma" w:hAnsi="Tahoma" w:cs="Tahoma"/>
          <w:b/>
          <w:sz w:val="18"/>
          <w:szCs w:val="18"/>
        </w:rPr>
      </w:pPr>
    </w:p>
    <w:p w:rsidR="00543DA7" w:rsidRPr="00EB49D8" w:rsidRDefault="00543DA7" w:rsidP="00745E0F">
      <w:pPr>
        <w:jc w:val="both"/>
        <w:rPr>
          <w:rFonts w:ascii="Tahoma" w:hAnsi="Tahoma" w:cs="Tahoma"/>
          <w:sz w:val="18"/>
          <w:szCs w:val="18"/>
        </w:rPr>
      </w:pPr>
      <w:r>
        <w:rPr>
          <w:rFonts w:ascii="Tahoma" w:hAnsi="Tahoma" w:cs="Tahoma"/>
          <w:sz w:val="18"/>
          <w:szCs w:val="18"/>
        </w:rPr>
        <w:t>W</w:t>
      </w:r>
      <w:r w:rsidRPr="00EB49D8">
        <w:rPr>
          <w:rFonts w:ascii="Tahoma" w:hAnsi="Tahoma" w:cs="Tahoma"/>
          <w:sz w:val="18"/>
          <w:szCs w:val="18"/>
        </w:rPr>
        <w:t xml:space="preserve"> trybie przetargu nieograniczonego </w:t>
      </w:r>
      <w:r>
        <w:rPr>
          <w:rFonts w:ascii="Tahoma" w:hAnsi="Tahoma" w:cs="Tahoma"/>
          <w:sz w:val="18"/>
          <w:szCs w:val="18"/>
        </w:rPr>
        <w:t>którego przedmiotem jest</w:t>
      </w:r>
      <w:r w:rsidRPr="00EB49D8">
        <w:rPr>
          <w:rFonts w:ascii="Tahoma" w:hAnsi="Tahoma" w:cs="Tahoma"/>
          <w:sz w:val="18"/>
          <w:szCs w:val="18"/>
        </w:rPr>
        <w:t xml:space="preserve"> </w:t>
      </w:r>
      <w:r>
        <w:rPr>
          <w:rFonts w:ascii="Tahoma" w:hAnsi="Tahoma" w:cs="Tahoma"/>
          <w:b/>
          <w:sz w:val="18"/>
          <w:szCs w:val="18"/>
        </w:rPr>
        <w:t>„usługa</w:t>
      </w:r>
      <w:r w:rsidRPr="00F164AE">
        <w:rPr>
          <w:rFonts w:ascii="Tahoma" w:hAnsi="Tahoma" w:cs="Tahoma"/>
          <w:b/>
          <w:sz w:val="18"/>
          <w:szCs w:val="18"/>
          <w:lang w:eastAsia="en-US"/>
        </w:rPr>
        <w:t xml:space="preserve"> polegająca na utrzymaniu systemu odwodnienia ul. Nowolazurowej odc. Al. Jerozolimskie –</w:t>
      </w:r>
      <w:r>
        <w:rPr>
          <w:rFonts w:ascii="Tahoma" w:hAnsi="Tahoma" w:cs="Tahoma"/>
          <w:b/>
          <w:sz w:val="18"/>
          <w:szCs w:val="18"/>
          <w:lang w:eastAsia="en-US"/>
        </w:rPr>
        <w:t xml:space="preserve"> ul</w:t>
      </w:r>
      <w:r w:rsidRPr="00F164AE">
        <w:rPr>
          <w:rFonts w:ascii="Tahoma" w:hAnsi="Tahoma" w:cs="Tahoma"/>
          <w:b/>
          <w:sz w:val="18"/>
          <w:szCs w:val="18"/>
          <w:lang w:eastAsia="en-US"/>
        </w:rPr>
        <w:t>. Szeligowska wraz z obiektami i urządzeniami towarzyszącymi</w:t>
      </w:r>
      <w:r w:rsidRPr="00CE20BA">
        <w:rPr>
          <w:rFonts w:ascii="Tahoma" w:hAnsi="Tahoma" w:cs="Tahoma"/>
          <w:b/>
          <w:sz w:val="18"/>
          <w:szCs w:val="18"/>
        </w:rPr>
        <w:t>”</w:t>
      </w:r>
      <w:r w:rsidRPr="00557B61">
        <w:rPr>
          <w:rFonts w:ascii="Tahoma" w:hAnsi="Tahoma" w:cs="Tahoma"/>
          <w:b/>
          <w:sz w:val="18"/>
          <w:szCs w:val="18"/>
        </w:rPr>
        <w:t>,</w:t>
      </w:r>
      <w:r>
        <w:rPr>
          <w:rFonts w:ascii="Tahoma" w:hAnsi="Tahoma" w:cs="Tahoma"/>
          <w:b/>
          <w:sz w:val="18"/>
          <w:szCs w:val="18"/>
        </w:rPr>
        <w:t xml:space="preserve"> </w:t>
      </w:r>
      <w:r w:rsidRPr="00EB49D8">
        <w:rPr>
          <w:rFonts w:ascii="Tahoma" w:hAnsi="Tahoma" w:cs="Tahoma"/>
          <w:sz w:val="18"/>
          <w:szCs w:val="18"/>
        </w:rPr>
        <w:t>oświadczamy, że reprezentowana/e przez nas firma/y dysponuje/ą w pełni sprawnym</w:t>
      </w:r>
      <w:r>
        <w:rPr>
          <w:rFonts w:ascii="Tahoma" w:hAnsi="Tahoma" w:cs="Tahoma"/>
          <w:sz w:val="18"/>
          <w:szCs w:val="18"/>
        </w:rPr>
        <w:t>i</w:t>
      </w:r>
      <w:r w:rsidRPr="00EB49D8">
        <w:rPr>
          <w:rFonts w:ascii="Tahoma" w:hAnsi="Tahoma" w:cs="Tahoma"/>
          <w:sz w:val="18"/>
          <w:szCs w:val="18"/>
        </w:rPr>
        <w:t xml:space="preserve"> narzędzi</w:t>
      </w:r>
      <w:r>
        <w:rPr>
          <w:rFonts w:ascii="Tahoma" w:hAnsi="Tahoma" w:cs="Tahoma"/>
          <w:sz w:val="18"/>
          <w:szCs w:val="18"/>
        </w:rPr>
        <w:t>ami, wyposażeniem zakładu</w:t>
      </w:r>
      <w:r w:rsidRPr="00EB49D8">
        <w:rPr>
          <w:rFonts w:ascii="Tahoma" w:hAnsi="Tahoma" w:cs="Tahoma"/>
          <w:sz w:val="18"/>
          <w:szCs w:val="18"/>
        </w:rPr>
        <w:t xml:space="preserve"> i urządze</w:t>
      </w:r>
      <w:r>
        <w:rPr>
          <w:rFonts w:ascii="Tahoma" w:hAnsi="Tahoma" w:cs="Tahoma"/>
          <w:sz w:val="18"/>
          <w:szCs w:val="18"/>
        </w:rPr>
        <w:t>niami</w:t>
      </w:r>
      <w:r w:rsidRPr="00EB49D8">
        <w:rPr>
          <w:rFonts w:ascii="Tahoma" w:hAnsi="Tahoma" w:cs="Tahoma"/>
          <w:sz w:val="18"/>
          <w:szCs w:val="18"/>
        </w:rPr>
        <w:t xml:space="preserve"> techniczny</w:t>
      </w:r>
      <w:r>
        <w:rPr>
          <w:rFonts w:ascii="Tahoma" w:hAnsi="Tahoma" w:cs="Tahoma"/>
          <w:sz w:val="18"/>
          <w:szCs w:val="18"/>
        </w:rPr>
        <w:t>mi,</w:t>
      </w:r>
      <w:r w:rsidRPr="00EB49D8">
        <w:rPr>
          <w:rFonts w:ascii="Tahoma" w:hAnsi="Tahoma" w:cs="Tahoma"/>
          <w:sz w:val="18"/>
          <w:szCs w:val="18"/>
        </w:rPr>
        <w:t xml:space="preserve"> niezbędnym</w:t>
      </w:r>
      <w:r>
        <w:rPr>
          <w:rFonts w:ascii="Tahoma" w:hAnsi="Tahoma" w:cs="Tahoma"/>
          <w:sz w:val="18"/>
          <w:szCs w:val="18"/>
        </w:rPr>
        <w:t>i</w:t>
      </w:r>
      <w:r w:rsidRPr="00EB49D8">
        <w:rPr>
          <w:rFonts w:ascii="Tahoma" w:hAnsi="Tahoma" w:cs="Tahoma"/>
          <w:sz w:val="18"/>
          <w:szCs w:val="18"/>
        </w:rPr>
        <w:t xml:space="preserve"> do wykonania zamówienia:</w:t>
      </w:r>
    </w:p>
    <w:p w:rsidR="00543DA7" w:rsidRDefault="00543DA7" w:rsidP="00745E0F">
      <w:pPr>
        <w:jc w:val="both"/>
        <w:rPr>
          <w:rFonts w:ascii="Tahoma" w:hAnsi="Tahoma" w:cs="Tahoma"/>
          <w:sz w:val="18"/>
          <w:szCs w:val="18"/>
        </w:rPr>
      </w:pPr>
    </w:p>
    <w:p w:rsidR="00543DA7" w:rsidRPr="00EB49D8" w:rsidRDefault="00543DA7" w:rsidP="00745E0F">
      <w:pPr>
        <w:jc w:val="both"/>
        <w:rPr>
          <w:rFonts w:ascii="Tahoma" w:hAnsi="Tahoma" w:cs="Tahoma"/>
          <w:sz w:val="18"/>
          <w:szCs w:val="18"/>
        </w:rPr>
      </w:pPr>
    </w:p>
    <w:tbl>
      <w:tblPr>
        <w:tblW w:w="85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15"/>
        <w:gridCol w:w="4655"/>
        <w:gridCol w:w="1417"/>
        <w:gridCol w:w="1993"/>
      </w:tblGrid>
      <w:tr w:rsidR="00543DA7" w:rsidRPr="00EB49D8" w:rsidTr="009855F2">
        <w:trPr>
          <w:cantSplit/>
          <w:jc w:val="center"/>
        </w:trPr>
        <w:tc>
          <w:tcPr>
            <w:tcW w:w="515" w:type="dxa"/>
          </w:tcPr>
          <w:p w:rsidR="00543DA7" w:rsidRPr="00EB49D8" w:rsidRDefault="00543DA7" w:rsidP="009855F2">
            <w:pPr>
              <w:jc w:val="center"/>
              <w:rPr>
                <w:rFonts w:ascii="Tahoma" w:hAnsi="Tahoma" w:cs="Tahoma"/>
                <w:sz w:val="18"/>
                <w:szCs w:val="18"/>
              </w:rPr>
            </w:pPr>
          </w:p>
          <w:p w:rsidR="00543DA7" w:rsidRPr="00EB49D8" w:rsidRDefault="00543DA7" w:rsidP="009855F2">
            <w:pPr>
              <w:jc w:val="center"/>
              <w:rPr>
                <w:rFonts w:ascii="Tahoma" w:hAnsi="Tahoma" w:cs="Tahoma"/>
                <w:sz w:val="18"/>
                <w:szCs w:val="18"/>
              </w:rPr>
            </w:pPr>
            <w:r w:rsidRPr="00EB49D8">
              <w:rPr>
                <w:rFonts w:ascii="Tahoma" w:hAnsi="Tahoma" w:cs="Tahoma"/>
                <w:sz w:val="18"/>
                <w:szCs w:val="18"/>
              </w:rPr>
              <w:t>Lp.</w:t>
            </w:r>
          </w:p>
        </w:tc>
        <w:tc>
          <w:tcPr>
            <w:tcW w:w="4655" w:type="dxa"/>
          </w:tcPr>
          <w:p w:rsidR="00543DA7" w:rsidRPr="00EB49D8" w:rsidRDefault="00543DA7" w:rsidP="009855F2">
            <w:pPr>
              <w:jc w:val="center"/>
              <w:rPr>
                <w:rFonts w:ascii="Tahoma" w:hAnsi="Tahoma" w:cs="Tahoma"/>
                <w:sz w:val="18"/>
                <w:szCs w:val="18"/>
              </w:rPr>
            </w:pPr>
          </w:p>
          <w:p w:rsidR="00543DA7" w:rsidRPr="00EB49D8" w:rsidRDefault="00543DA7" w:rsidP="009855F2">
            <w:pPr>
              <w:jc w:val="center"/>
              <w:rPr>
                <w:rFonts w:ascii="Tahoma" w:hAnsi="Tahoma" w:cs="Tahoma"/>
                <w:sz w:val="18"/>
                <w:szCs w:val="18"/>
              </w:rPr>
            </w:pPr>
            <w:r w:rsidRPr="00EB49D8">
              <w:rPr>
                <w:rFonts w:ascii="Tahoma" w:hAnsi="Tahoma" w:cs="Tahoma"/>
                <w:sz w:val="18"/>
                <w:szCs w:val="18"/>
              </w:rPr>
              <w:t>Rodzaj narzędzi, wyposażenia zakładu i urządzeń technicznych</w:t>
            </w:r>
          </w:p>
        </w:tc>
        <w:tc>
          <w:tcPr>
            <w:tcW w:w="1417" w:type="dxa"/>
            <w:tcBorders>
              <w:right w:val="single" w:sz="4" w:space="0" w:color="auto"/>
            </w:tcBorders>
          </w:tcPr>
          <w:p w:rsidR="00543DA7" w:rsidRPr="00EB49D8" w:rsidRDefault="00543DA7" w:rsidP="009855F2">
            <w:pPr>
              <w:jc w:val="center"/>
              <w:rPr>
                <w:rFonts w:ascii="Tahoma" w:hAnsi="Tahoma" w:cs="Tahoma"/>
                <w:sz w:val="18"/>
                <w:szCs w:val="18"/>
              </w:rPr>
            </w:pPr>
          </w:p>
          <w:p w:rsidR="00543DA7" w:rsidRPr="00EB49D8" w:rsidRDefault="00543DA7" w:rsidP="009855F2">
            <w:pPr>
              <w:jc w:val="center"/>
              <w:rPr>
                <w:rFonts w:ascii="Tahoma" w:hAnsi="Tahoma" w:cs="Tahoma"/>
                <w:sz w:val="18"/>
                <w:szCs w:val="18"/>
              </w:rPr>
            </w:pPr>
            <w:r w:rsidRPr="00EB49D8">
              <w:rPr>
                <w:rFonts w:ascii="Tahoma" w:hAnsi="Tahoma" w:cs="Tahoma"/>
                <w:sz w:val="18"/>
                <w:szCs w:val="18"/>
              </w:rPr>
              <w:t>Ilość (szt)</w:t>
            </w:r>
          </w:p>
        </w:tc>
        <w:tc>
          <w:tcPr>
            <w:tcW w:w="1993" w:type="dxa"/>
            <w:tcBorders>
              <w:left w:val="single" w:sz="4" w:space="0" w:color="auto"/>
            </w:tcBorders>
          </w:tcPr>
          <w:p w:rsidR="00543DA7" w:rsidRPr="00EB49D8" w:rsidRDefault="00543DA7" w:rsidP="009855F2">
            <w:pPr>
              <w:jc w:val="center"/>
              <w:rPr>
                <w:rFonts w:ascii="Tahoma" w:hAnsi="Tahoma" w:cs="Tahoma"/>
                <w:sz w:val="18"/>
                <w:szCs w:val="18"/>
              </w:rPr>
            </w:pPr>
            <w:r w:rsidRPr="00EB49D8">
              <w:rPr>
                <w:rFonts w:ascii="Tahoma" w:hAnsi="Tahoma" w:cs="Tahoma"/>
                <w:sz w:val="18"/>
                <w:szCs w:val="18"/>
              </w:rPr>
              <w:t xml:space="preserve">Informacja </w:t>
            </w:r>
          </w:p>
          <w:p w:rsidR="00543DA7" w:rsidRPr="00EB49D8" w:rsidRDefault="00543DA7" w:rsidP="009855F2">
            <w:pPr>
              <w:jc w:val="center"/>
              <w:rPr>
                <w:rFonts w:ascii="Tahoma" w:hAnsi="Tahoma" w:cs="Tahoma"/>
                <w:sz w:val="18"/>
                <w:szCs w:val="18"/>
              </w:rPr>
            </w:pPr>
            <w:r w:rsidRPr="00EB49D8">
              <w:rPr>
                <w:rFonts w:ascii="Tahoma" w:hAnsi="Tahoma" w:cs="Tahoma"/>
                <w:sz w:val="18"/>
                <w:szCs w:val="18"/>
              </w:rPr>
              <w:t>o podstawie dysponowania</w:t>
            </w:r>
          </w:p>
        </w:tc>
      </w:tr>
      <w:tr w:rsidR="00543DA7" w:rsidRPr="00EB49D8" w:rsidTr="009855F2">
        <w:trPr>
          <w:cantSplit/>
          <w:trHeight w:val="425"/>
          <w:jc w:val="center"/>
        </w:trPr>
        <w:tc>
          <w:tcPr>
            <w:tcW w:w="515" w:type="dxa"/>
            <w:vAlign w:val="center"/>
          </w:tcPr>
          <w:p w:rsidR="00543DA7" w:rsidRPr="00EB49D8" w:rsidRDefault="00543DA7" w:rsidP="009855F2">
            <w:pPr>
              <w:jc w:val="center"/>
              <w:rPr>
                <w:rFonts w:ascii="Tahoma" w:hAnsi="Tahoma" w:cs="Tahoma"/>
                <w:sz w:val="18"/>
                <w:szCs w:val="18"/>
              </w:rPr>
            </w:pPr>
            <w:r w:rsidRPr="00EB49D8">
              <w:rPr>
                <w:rFonts w:ascii="Tahoma" w:hAnsi="Tahoma" w:cs="Tahoma"/>
                <w:sz w:val="18"/>
                <w:szCs w:val="18"/>
              </w:rPr>
              <w:t>1</w:t>
            </w:r>
          </w:p>
        </w:tc>
        <w:tc>
          <w:tcPr>
            <w:tcW w:w="4655" w:type="dxa"/>
            <w:vAlign w:val="center"/>
          </w:tcPr>
          <w:p w:rsidR="00543DA7" w:rsidRPr="00EB49D8" w:rsidRDefault="00543DA7" w:rsidP="009855F2">
            <w:pPr>
              <w:widowControl w:val="0"/>
              <w:rPr>
                <w:rFonts w:ascii="Tahoma" w:hAnsi="Tahoma" w:cs="Tahoma"/>
                <w:color w:val="000000"/>
                <w:sz w:val="18"/>
                <w:szCs w:val="18"/>
                <w:vertAlign w:val="superscript"/>
              </w:rPr>
            </w:pPr>
            <w:r>
              <w:rPr>
                <w:rFonts w:ascii="Tahoma" w:hAnsi="Tahoma" w:cs="Tahoma"/>
                <w:sz w:val="18"/>
                <w:szCs w:val="18"/>
              </w:rPr>
              <w:t>Pompy do wody brudnej</w:t>
            </w:r>
          </w:p>
        </w:tc>
        <w:tc>
          <w:tcPr>
            <w:tcW w:w="1417" w:type="dxa"/>
            <w:tcBorders>
              <w:right w:val="single" w:sz="4" w:space="0" w:color="auto"/>
            </w:tcBorders>
            <w:vAlign w:val="center"/>
          </w:tcPr>
          <w:p w:rsidR="00543DA7" w:rsidRPr="00EB49D8" w:rsidRDefault="00543DA7" w:rsidP="009855F2">
            <w:pPr>
              <w:jc w:val="center"/>
              <w:rPr>
                <w:rFonts w:ascii="Tahoma" w:hAnsi="Tahoma" w:cs="Tahoma"/>
                <w:sz w:val="18"/>
                <w:szCs w:val="18"/>
              </w:rPr>
            </w:pPr>
            <w:r>
              <w:rPr>
                <w:rFonts w:ascii="Tahoma" w:hAnsi="Tahoma" w:cs="Tahoma"/>
                <w:sz w:val="18"/>
                <w:szCs w:val="18"/>
              </w:rPr>
              <w:t>Nie dotyczy</w:t>
            </w:r>
          </w:p>
        </w:tc>
        <w:tc>
          <w:tcPr>
            <w:tcW w:w="1993" w:type="dxa"/>
            <w:tcBorders>
              <w:left w:val="single" w:sz="4" w:space="0" w:color="auto"/>
            </w:tcBorders>
            <w:vAlign w:val="center"/>
          </w:tcPr>
          <w:p w:rsidR="00543DA7" w:rsidRPr="00EB49D8" w:rsidRDefault="00543DA7" w:rsidP="009855F2">
            <w:pPr>
              <w:rPr>
                <w:rFonts w:ascii="Tahoma" w:hAnsi="Tahoma" w:cs="Tahoma"/>
                <w:sz w:val="18"/>
                <w:szCs w:val="18"/>
              </w:rPr>
            </w:pPr>
          </w:p>
        </w:tc>
      </w:tr>
      <w:tr w:rsidR="00543DA7" w:rsidRPr="00EB49D8" w:rsidTr="009855F2">
        <w:trPr>
          <w:cantSplit/>
          <w:trHeight w:val="425"/>
          <w:jc w:val="center"/>
        </w:trPr>
        <w:tc>
          <w:tcPr>
            <w:tcW w:w="515" w:type="dxa"/>
            <w:vAlign w:val="center"/>
          </w:tcPr>
          <w:p w:rsidR="00543DA7" w:rsidRPr="00EB49D8" w:rsidRDefault="00543DA7" w:rsidP="009855F2">
            <w:pPr>
              <w:jc w:val="center"/>
              <w:rPr>
                <w:rFonts w:ascii="Tahoma" w:hAnsi="Tahoma" w:cs="Tahoma"/>
                <w:sz w:val="18"/>
                <w:szCs w:val="18"/>
              </w:rPr>
            </w:pPr>
            <w:r w:rsidRPr="00EB49D8">
              <w:rPr>
                <w:rFonts w:ascii="Tahoma" w:hAnsi="Tahoma" w:cs="Tahoma"/>
                <w:sz w:val="18"/>
                <w:szCs w:val="18"/>
              </w:rPr>
              <w:t>2</w:t>
            </w:r>
          </w:p>
        </w:tc>
        <w:tc>
          <w:tcPr>
            <w:tcW w:w="4655" w:type="dxa"/>
            <w:vAlign w:val="center"/>
          </w:tcPr>
          <w:p w:rsidR="00543DA7" w:rsidRPr="00EB49D8" w:rsidRDefault="00543DA7" w:rsidP="009855F2">
            <w:pPr>
              <w:widowControl w:val="0"/>
              <w:rPr>
                <w:rFonts w:ascii="Tahoma" w:hAnsi="Tahoma" w:cs="Tahoma"/>
                <w:color w:val="000000"/>
                <w:sz w:val="18"/>
                <w:szCs w:val="18"/>
              </w:rPr>
            </w:pPr>
            <w:r w:rsidRPr="00EB49D8">
              <w:rPr>
                <w:rFonts w:ascii="Tahoma" w:hAnsi="Tahoma" w:cs="Tahoma"/>
                <w:sz w:val="18"/>
                <w:szCs w:val="18"/>
              </w:rPr>
              <w:t>samochód specjalny próżniowo-ssący do czyszczenia kanałów, studzienek, przepustów</w:t>
            </w:r>
          </w:p>
        </w:tc>
        <w:tc>
          <w:tcPr>
            <w:tcW w:w="1417" w:type="dxa"/>
            <w:tcBorders>
              <w:right w:val="single" w:sz="4" w:space="0" w:color="auto"/>
            </w:tcBorders>
            <w:vAlign w:val="center"/>
          </w:tcPr>
          <w:p w:rsidR="00543DA7" w:rsidRPr="00EB49D8" w:rsidRDefault="00543DA7" w:rsidP="009855F2">
            <w:pPr>
              <w:jc w:val="center"/>
              <w:rPr>
                <w:rFonts w:ascii="Tahoma" w:hAnsi="Tahoma" w:cs="Tahoma"/>
                <w:sz w:val="18"/>
                <w:szCs w:val="18"/>
              </w:rPr>
            </w:pPr>
            <w:r w:rsidRPr="00EB49D8">
              <w:rPr>
                <w:rFonts w:ascii="Tahoma" w:hAnsi="Tahoma" w:cs="Tahoma"/>
                <w:sz w:val="18"/>
                <w:szCs w:val="18"/>
              </w:rPr>
              <w:t>1</w:t>
            </w:r>
          </w:p>
        </w:tc>
        <w:tc>
          <w:tcPr>
            <w:tcW w:w="1993" w:type="dxa"/>
            <w:tcBorders>
              <w:left w:val="single" w:sz="4" w:space="0" w:color="auto"/>
            </w:tcBorders>
            <w:vAlign w:val="center"/>
          </w:tcPr>
          <w:p w:rsidR="00543DA7" w:rsidRPr="00EB49D8" w:rsidRDefault="00543DA7" w:rsidP="009855F2">
            <w:pPr>
              <w:rPr>
                <w:rFonts w:ascii="Tahoma" w:hAnsi="Tahoma" w:cs="Tahoma"/>
                <w:sz w:val="18"/>
                <w:szCs w:val="18"/>
              </w:rPr>
            </w:pPr>
          </w:p>
        </w:tc>
      </w:tr>
    </w:tbl>
    <w:p w:rsidR="00543DA7" w:rsidRPr="00A23E88" w:rsidRDefault="00543DA7" w:rsidP="00745E0F">
      <w:pPr>
        <w:widowControl w:val="0"/>
        <w:ind w:left="993" w:hanging="285"/>
        <w:jc w:val="both"/>
        <w:rPr>
          <w:rFonts w:ascii="Tahoma" w:hAnsi="Tahoma" w:cs="Tahoma"/>
          <w:color w:val="FF0000"/>
          <w:sz w:val="18"/>
          <w:szCs w:val="18"/>
          <w:vertAlign w:val="superscript"/>
        </w:rPr>
      </w:pPr>
    </w:p>
    <w:p w:rsidR="00543DA7" w:rsidRDefault="00543DA7" w:rsidP="00745E0F">
      <w:pPr>
        <w:pStyle w:val="PlainText"/>
        <w:spacing w:before="120"/>
        <w:jc w:val="both"/>
        <w:rPr>
          <w:rFonts w:ascii="Tahoma" w:hAnsi="Tahoma" w:cs="Tahoma"/>
          <w:sz w:val="18"/>
          <w:szCs w:val="18"/>
        </w:rPr>
      </w:pPr>
      <w:r>
        <w:rPr>
          <w:rFonts w:ascii="Tahoma" w:hAnsi="Tahoma" w:cs="Tahoma"/>
          <w:sz w:val="18"/>
          <w:szCs w:val="18"/>
        </w:rPr>
        <w:t>*) w</w:t>
      </w:r>
      <w:r w:rsidRPr="00A759E6">
        <w:rPr>
          <w:rFonts w:ascii="Tahoma" w:hAnsi="Tahoma" w:cs="Tahoma"/>
          <w:sz w:val="18"/>
          <w:szCs w:val="18"/>
        </w:rPr>
        <w:t xml:space="preserve"> przypadku gdy </w:t>
      </w:r>
      <w:r w:rsidRPr="00EB49D8">
        <w:rPr>
          <w:rFonts w:ascii="Tahoma" w:hAnsi="Tahoma" w:cs="Tahoma"/>
          <w:sz w:val="18"/>
          <w:szCs w:val="18"/>
        </w:rPr>
        <w:t>narzędzi</w:t>
      </w:r>
      <w:r>
        <w:rPr>
          <w:rFonts w:ascii="Tahoma" w:hAnsi="Tahoma" w:cs="Tahoma"/>
          <w:sz w:val="18"/>
          <w:szCs w:val="18"/>
        </w:rPr>
        <w:t>a, wyposażenie zakładu</w:t>
      </w:r>
      <w:r w:rsidRPr="00EB49D8">
        <w:rPr>
          <w:rFonts w:ascii="Tahoma" w:hAnsi="Tahoma" w:cs="Tahoma"/>
          <w:sz w:val="18"/>
          <w:szCs w:val="18"/>
        </w:rPr>
        <w:t xml:space="preserve"> i urządze</w:t>
      </w:r>
      <w:r>
        <w:rPr>
          <w:rFonts w:ascii="Tahoma" w:hAnsi="Tahoma" w:cs="Tahoma"/>
          <w:sz w:val="18"/>
          <w:szCs w:val="18"/>
        </w:rPr>
        <w:t>nia</w:t>
      </w:r>
      <w:r w:rsidRPr="00EB49D8">
        <w:rPr>
          <w:rFonts w:ascii="Tahoma" w:hAnsi="Tahoma" w:cs="Tahoma"/>
          <w:sz w:val="18"/>
          <w:szCs w:val="18"/>
        </w:rPr>
        <w:t xml:space="preserve"> techniczn</w:t>
      </w:r>
      <w:r>
        <w:rPr>
          <w:rFonts w:ascii="Tahoma" w:hAnsi="Tahoma" w:cs="Tahoma"/>
          <w:sz w:val="18"/>
          <w:szCs w:val="18"/>
        </w:rPr>
        <w:t>e</w:t>
      </w:r>
      <w:r w:rsidRPr="00A759E6">
        <w:rPr>
          <w:rFonts w:ascii="Tahoma" w:hAnsi="Tahoma" w:cs="Tahoma"/>
          <w:sz w:val="18"/>
          <w:szCs w:val="18"/>
        </w:rPr>
        <w:t xml:space="preserve"> wskazane w wykazie</w:t>
      </w:r>
      <w:r>
        <w:rPr>
          <w:rFonts w:ascii="Tahoma" w:hAnsi="Tahoma" w:cs="Tahoma"/>
          <w:sz w:val="18"/>
          <w:szCs w:val="18"/>
        </w:rPr>
        <w:t>,</w:t>
      </w:r>
      <w:r w:rsidRPr="00A759E6">
        <w:rPr>
          <w:rFonts w:ascii="Tahoma" w:hAnsi="Tahoma" w:cs="Tahoma"/>
          <w:sz w:val="18"/>
          <w:szCs w:val="18"/>
        </w:rPr>
        <w:t xml:space="preserve"> zostały oddane do dyspozycji przez inne podmioty</w:t>
      </w:r>
      <w:r>
        <w:rPr>
          <w:rFonts w:ascii="Tahoma" w:hAnsi="Tahoma" w:cs="Tahoma"/>
          <w:sz w:val="18"/>
          <w:szCs w:val="18"/>
        </w:rPr>
        <w:t>, W</w:t>
      </w:r>
      <w:r w:rsidRPr="00A759E6">
        <w:rPr>
          <w:rFonts w:ascii="Tahoma" w:hAnsi="Tahoma" w:cs="Tahoma"/>
          <w:sz w:val="18"/>
          <w:szCs w:val="18"/>
        </w:rPr>
        <w:t xml:space="preserve">ykonawca dołączy pisemne zobowiązanie tych podmiotów do oddania mu do dyspozycji niezbędnych </w:t>
      </w:r>
      <w:r>
        <w:rPr>
          <w:rFonts w:ascii="Tahoma" w:hAnsi="Tahoma" w:cs="Tahoma"/>
          <w:sz w:val="18"/>
          <w:szCs w:val="18"/>
        </w:rPr>
        <w:t>zasobów</w:t>
      </w:r>
      <w:r w:rsidRPr="00A759E6">
        <w:rPr>
          <w:rFonts w:ascii="Tahoma" w:hAnsi="Tahoma" w:cs="Tahoma"/>
          <w:sz w:val="18"/>
          <w:szCs w:val="18"/>
        </w:rPr>
        <w:t xml:space="preserve"> na okres korzystania z n</w:t>
      </w:r>
      <w:r>
        <w:rPr>
          <w:rFonts w:ascii="Tahoma" w:hAnsi="Tahoma" w:cs="Tahoma"/>
          <w:sz w:val="18"/>
          <w:szCs w:val="18"/>
        </w:rPr>
        <w:t>ich przy wykonywaniu zamówienia</w:t>
      </w:r>
    </w:p>
    <w:p w:rsidR="00543DA7" w:rsidRDefault="00543DA7" w:rsidP="00745E0F">
      <w:pPr>
        <w:pStyle w:val="PlainText"/>
        <w:spacing w:before="120"/>
        <w:rPr>
          <w:rFonts w:ascii="Tahoma" w:hAnsi="Tahoma" w:cs="Tahoma"/>
          <w:sz w:val="18"/>
          <w:szCs w:val="18"/>
        </w:rPr>
      </w:pPr>
    </w:p>
    <w:p w:rsidR="00543DA7" w:rsidRPr="00EB49D8" w:rsidRDefault="00543DA7" w:rsidP="00745E0F">
      <w:pPr>
        <w:pStyle w:val="PlainText"/>
        <w:spacing w:before="120"/>
        <w:rPr>
          <w:rFonts w:ascii="Tahoma" w:hAnsi="Tahoma" w:cs="Tahoma"/>
          <w:sz w:val="18"/>
          <w:szCs w:val="18"/>
        </w:rPr>
      </w:pPr>
      <w:r w:rsidRPr="00EB49D8">
        <w:rPr>
          <w:rFonts w:ascii="Tahoma" w:hAnsi="Tahoma" w:cs="Tahoma"/>
          <w:sz w:val="18"/>
          <w:szCs w:val="18"/>
        </w:rPr>
        <w:t>__________________ dnia __________r.</w:t>
      </w:r>
    </w:p>
    <w:p w:rsidR="00543DA7" w:rsidRPr="00EB49D8" w:rsidRDefault="00543DA7" w:rsidP="00745E0F">
      <w:pPr>
        <w:jc w:val="both"/>
        <w:rPr>
          <w:rFonts w:ascii="Tahoma" w:hAnsi="Tahoma" w:cs="Tahoma"/>
          <w:spacing w:val="4"/>
          <w:sz w:val="18"/>
          <w:szCs w:val="18"/>
        </w:rPr>
      </w:pPr>
    </w:p>
    <w:p w:rsidR="00543DA7" w:rsidRPr="00EB49D8" w:rsidRDefault="00543DA7" w:rsidP="00745E0F">
      <w:pPr>
        <w:pStyle w:val="PlainText"/>
        <w:spacing w:before="120"/>
        <w:jc w:val="center"/>
        <w:rPr>
          <w:rFonts w:ascii="Tahoma" w:hAnsi="Tahoma" w:cs="Tahoma"/>
          <w:b/>
          <w:sz w:val="18"/>
          <w:szCs w:val="18"/>
        </w:rPr>
      </w:pPr>
    </w:p>
    <w:p w:rsidR="00543DA7" w:rsidRPr="00EB49D8" w:rsidRDefault="00543DA7" w:rsidP="00745E0F">
      <w:pPr>
        <w:pStyle w:val="PlainText"/>
        <w:spacing w:before="120"/>
        <w:jc w:val="center"/>
        <w:rPr>
          <w:rFonts w:ascii="Tahoma" w:hAnsi="Tahoma" w:cs="Tahoma"/>
          <w:b/>
          <w:sz w:val="18"/>
          <w:szCs w:val="18"/>
        </w:rPr>
      </w:pPr>
    </w:p>
    <w:p w:rsidR="00543DA7" w:rsidRPr="00A23E88" w:rsidRDefault="00543DA7" w:rsidP="00745E0F">
      <w:pPr>
        <w:pStyle w:val="PlainText"/>
        <w:spacing w:before="120"/>
        <w:ind w:left="3540" w:firstLine="708"/>
        <w:jc w:val="center"/>
        <w:rPr>
          <w:rFonts w:ascii="Tahoma" w:hAnsi="Tahoma" w:cs="Tahoma"/>
          <w:sz w:val="18"/>
          <w:szCs w:val="18"/>
        </w:rPr>
      </w:pPr>
      <w:r w:rsidRPr="00A23E88">
        <w:rPr>
          <w:rFonts w:ascii="Tahoma" w:hAnsi="Tahoma" w:cs="Tahoma"/>
          <w:sz w:val="18"/>
          <w:szCs w:val="18"/>
        </w:rPr>
        <w:t>_________________________</w:t>
      </w:r>
    </w:p>
    <w:p w:rsidR="00543DA7" w:rsidRPr="00EB49D8" w:rsidRDefault="00543DA7" w:rsidP="00745E0F">
      <w:pPr>
        <w:pStyle w:val="PlainText"/>
        <w:spacing w:before="120"/>
        <w:ind w:left="3540" w:firstLine="708"/>
        <w:jc w:val="center"/>
        <w:rPr>
          <w:rFonts w:ascii="Tahoma" w:hAnsi="Tahoma" w:cs="Tahoma"/>
          <w:i/>
          <w:sz w:val="18"/>
          <w:szCs w:val="18"/>
        </w:rPr>
      </w:pPr>
      <w:r w:rsidRPr="00EB49D8">
        <w:rPr>
          <w:rFonts w:ascii="Tahoma" w:hAnsi="Tahoma" w:cs="Tahoma"/>
          <w:i/>
          <w:sz w:val="18"/>
          <w:szCs w:val="18"/>
        </w:rPr>
        <w:t>(podpis Wykonawcy/Wykonawców)</w:t>
      </w:r>
    </w:p>
    <w:p w:rsidR="00543DA7" w:rsidRDefault="00543DA7" w:rsidP="00745E0F">
      <w:pPr>
        <w:pStyle w:val="PlainText"/>
        <w:spacing w:before="120"/>
        <w:ind w:firstLine="5580"/>
        <w:rPr>
          <w:rFonts w:ascii="Tahoma" w:hAnsi="Tahoma" w:cs="Tahoma"/>
          <w:b/>
          <w:sz w:val="28"/>
          <w:szCs w:val="28"/>
        </w:rPr>
      </w:pPr>
    </w:p>
    <w:p w:rsidR="00543DA7" w:rsidRDefault="00543DA7" w:rsidP="00745E0F">
      <w:pPr>
        <w:pStyle w:val="PlainText"/>
        <w:spacing w:before="120"/>
        <w:ind w:firstLine="5580"/>
        <w:jc w:val="center"/>
        <w:rPr>
          <w:rFonts w:ascii="Tahoma" w:hAnsi="Tahoma" w:cs="Tahoma"/>
          <w:i/>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Default="00543DA7" w:rsidP="00E530AB">
      <w:pPr>
        <w:pStyle w:val="PlainText"/>
        <w:ind w:left="6373" w:firstLine="709"/>
        <w:rPr>
          <w:rFonts w:ascii="Tahoma" w:hAnsi="Tahoma" w:cs="Tahoma"/>
          <w:b/>
          <w:sz w:val="24"/>
          <w:szCs w:val="24"/>
        </w:rPr>
      </w:pPr>
    </w:p>
    <w:p w:rsidR="00543DA7" w:rsidRPr="00984183" w:rsidRDefault="00543DA7" w:rsidP="00E530AB">
      <w:pPr>
        <w:pStyle w:val="PlainText"/>
        <w:ind w:left="6373" w:firstLine="709"/>
        <w:rPr>
          <w:rFonts w:ascii="Tahoma" w:hAnsi="Tahoma" w:cs="Tahoma"/>
          <w:b/>
          <w:sz w:val="24"/>
          <w:szCs w:val="24"/>
        </w:rPr>
      </w:pPr>
    </w:p>
    <w:p w:rsidR="00543DA7" w:rsidRPr="00984183" w:rsidRDefault="00543DA7" w:rsidP="005A27D3">
      <w:pPr>
        <w:pStyle w:val="PlainText"/>
        <w:rPr>
          <w:rFonts w:ascii="Tahoma" w:hAnsi="Tahoma" w:cs="Tahoma"/>
          <w:b/>
          <w:u w:val="single"/>
        </w:rPr>
      </w:pPr>
      <w:r w:rsidRPr="00984183">
        <w:rPr>
          <w:rFonts w:ascii="Tahoma" w:hAnsi="Tahoma" w:cs="Tahoma"/>
          <w:b/>
          <w:u w:val="single"/>
        </w:rPr>
        <w:t>DOKUMENT SKŁADANY NA WEZWANIE ZAMAWIAJĄCEGO</w:t>
      </w:r>
    </w:p>
    <w:p w:rsidR="00543DA7" w:rsidRPr="00545F5D" w:rsidRDefault="00543DA7" w:rsidP="005A27D3">
      <w:pPr>
        <w:pStyle w:val="Heading2"/>
        <w:jc w:val="right"/>
        <w:rPr>
          <w:rFonts w:ascii="Tahoma" w:hAnsi="Tahoma" w:cs="Tahoma"/>
          <w:b/>
        </w:rPr>
      </w:pPr>
      <w:bookmarkStart w:id="26" w:name="_Toc459195146"/>
      <w:r w:rsidRPr="00545F5D">
        <w:rPr>
          <w:rFonts w:ascii="Tahoma" w:hAnsi="Tahoma" w:cs="Tahoma"/>
          <w:b/>
        </w:rPr>
        <w:t xml:space="preserve">Załącznik nr </w:t>
      </w:r>
      <w:bookmarkEnd w:id="26"/>
      <w:r w:rsidRPr="00545F5D">
        <w:rPr>
          <w:rFonts w:ascii="Tahoma" w:hAnsi="Tahoma" w:cs="Tahoma"/>
          <w:b/>
        </w:rPr>
        <w:t>5</w:t>
      </w:r>
    </w:p>
    <w:p w:rsidR="00543DA7" w:rsidRPr="00984183" w:rsidRDefault="00543DA7" w:rsidP="000F2A82">
      <w:pPr>
        <w:pStyle w:val="PlainText"/>
        <w:spacing w:before="120"/>
        <w:ind w:left="7800" w:hanging="720"/>
        <w:jc w:val="center"/>
        <w:rPr>
          <w:rFonts w:ascii="Tahoma" w:hAnsi="Tahoma" w:cs="Tahoma"/>
          <w:b/>
          <w:sz w:val="24"/>
          <w:szCs w:val="24"/>
        </w:rPr>
      </w:pPr>
    </w:p>
    <w:p w:rsidR="00543DA7" w:rsidRPr="00984183" w:rsidRDefault="00543DA7" w:rsidP="00FE2C6D">
      <w:pPr>
        <w:pStyle w:val="PlainText"/>
        <w:jc w:val="both"/>
        <w:rPr>
          <w:rFonts w:ascii="Tahoma" w:hAnsi="Tahoma" w:cs="Tahoma"/>
          <w:b/>
          <w:color w:val="FF0000"/>
          <w:sz w:val="24"/>
          <w:szCs w:val="24"/>
        </w:rPr>
      </w:pPr>
    </w:p>
    <w:p w:rsidR="00543DA7" w:rsidRPr="00984183" w:rsidRDefault="00543DA7"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543DA7" w:rsidRPr="00984183" w:rsidRDefault="00543DA7"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543DA7" w:rsidRPr="00984183" w:rsidTr="007C15C2">
        <w:tc>
          <w:tcPr>
            <w:tcW w:w="3434" w:type="dxa"/>
          </w:tcPr>
          <w:p w:rsidR="00543DA7" w:rsidRPr="00984183" w:rsidRDefault="00543DA7" w:rsidP="007C15C2">
            <w:pPr>
              <w:jc w:val="center"/>
              <w:rPr>
                <w:rFonts w:ascii="Tahoma" w:hAnsi="Tahoma" w:cs="Tahoma"/>
                <w:i/>
                <w:sz w:val="18"/>
              </w:rPr>
            </w:pPr>
          </w:p>
          <w:p w:rsidR="00543DA7" w:rsidRPr="00984183" w:rsidRDefault="00543DA7" w:rsidP="007C15C2">
            <w:pPr>
              <w:jc w:val="center"/>
              <w:rPr>
                <w:rFonts w:ascii="Tahoma" w:hAnsi="Tahoma" w:cs="Tahoma"/>
                <w:i/>
                <w:sz w:val="18"/>
              </w:rPr>
            </w:pPr>
          </w:p>
          <w:p w:rsidR="00543DA7" w:rsidRPr="00984183" w:rsidRDefault="00543DA7" w:rsidP="007C15C2">
            <w:pPr>
              <w:jc w:val="center"/>
              <w:rPr>
                <w:rFonts w:ascii="Tahoma" w:hAnsi="Tahoma" w:cs="Tahoma"/>
                <w:i/>
                <w:sz w:val="18"/>
              </w:rPr>
            </w:pPr>
          </w:p>
          <w:p w:rsidR="00543DA7" w:rsidRPr="00984183" w:rsidRDefault="00543DA7" w:rsidP="007C15C2">
            <w:pPr>
              <w:jc w:val="center"/>
              <w:rPr>
                <w:rFonts w:ascii="Tahoma" w:hAnsi="Tahoma" w:cs="Tahoma"/>
                <w:i/>
                <w:sz w:val="18"/>
              </w:rPr>
            </w:pPr>
          </w:p>
          <w:p w:rsidR="00543DA7" w:rsidRPr="00984183" w:rsidRDefault="00543DA7" w:rsidP="007C15C2">
            <w:pPr>
              <w:jc w:val="center"/>
              <w:rPr>
                <w:rFonts w:ascii="Tahoma" w:hAnsi="Tahoma" w:cs="Tahoma"/>
                <w:i/>
                <w:sz w:val="18"/>
              </w:rPr>
            </w:pPr>
            <w:r w:rsidRPr="00984183">
              <w:rPr>
                <w:rFonts w:ascii="Tahoma" w:hAnsi="Tahoma" w:cs="Tahoma"/>
                <w:i/>
                <w:sz w:val="18"/>
              </w:rPr>
              <w:t>(pieczęć Wykonawcy/Wykonawców)</w:t>
            </w:r>
          </w:p>
          <w:p w:rsidR="00543DA7" w:rsidRPr="00984183" w:rsidRDefault="00543DA7" w:rsidP="007C15C2">
            <w:pPr>
              <w:jc w:val="center"/>
              <w:rPr>
                <w:rFonts w:ascii="Tahoma" w:hAnsi="Tahoma" w:cs="Tahoma"/>
                <w:b/>
                <w:sz w:val="28"/>
                <w:szCs w:val="28"/>
              </w:rPr>
            </w:pPr>
          </w:p>
        </w:tc>
        <w:tc>
          <w:tcPr>
            <w:tcW w:w="6394" w:type="dxa"/>
            <w:shd w:val="clear" w:color="auto" w:fill="A6A6A6"/>
          </w:tcPr>
          <w:p w:rsidR="00543DA7" w:rsidRPr="00984183" w:rsidRDefault="00543DA7" w:rsidP="007C15C2">
            <w:pPr>
              <w:jc w:val="center"/>
              <w:rPr>
                <w:rFonts w:ascii="Tahoma" w:hAnsi="Tahoma" w:cs="Tahoma"/>
                <w:b/>
                <w:sz w:val="18"/>
                <w:szCs w:val="18"/>
              </w:rPr>
            </w:pPr>
          </w:p>
          <w:p w:rsidR="00543DA7" w:rsidRPr="00984183" w:rsidRDefault="00543DA7" w:rsidP="007C15C2">
            <w:pPr>
              <w:jc w:val="center"/>
              <w:rPr>
                <w:rFonts w:ascii="Tahoma" w:hAnsi="Tahoma" w:cs="Tahoma"/>
                <w:b/>
                <w:sz w:val="18"/>
                <w:szCs w:val="18"/>
              </w:rPr>
            </w:pPr>
          </w:p>
          <w:p w:rsidR="00543DA7" w:rsidRPr="00984183" w:rsidRDefault="00543DA7" w:rsidP="007C15C2">
            <w:pPr>
              <w:jc w:val="center"/>
              <w:rPr>
                <w:rFonts w:ascii="Tahoma" w:hAnsi="Tahoma" w:cs="Tahoma"/>
                <w:b/>
                <w:sz w:val="28"/>
                <w:szCs w:val="28"/>
              </w:rPr>
            </w:pPr>
            <w:r w:rsidRPr="00984183">
              <w:rPr>
                <w:rFonts w:ascii="Tahoma" w:hAnsi="Tahoma" w:cs="Tahoma"/>
                <w:b/>
                <w:sz w:val="28"/>
                <w:szCs w:val="28"/>
              </w:rPr>
              <w:t>OŚWIADCZENIE WYKONAWCY</w:t>
            </w:r>
          </w:p>
          <w:p w:rsidR="00543DA7" w:rsidRPr="00984183" w:rsidRDefault="00543DA7" w:rsidP="007C15C2">
            <w:pPr>
              <w:jc w:val="center"/>
              <w:rPr>
                <w:rFonts w:ascii="Tahoma" w:hAnsi="Tahoma" w:cs="Tahoma"/>
                <w:b/>
                <w:sz w:val="28"/>
                <w:szCs w:val="28"/>
              </w:rPr>
            </w:pPr>
          </w:p>
        </w:tc>
      </w:tr>
    </w:tbl>
    <w:p w:rsidR="00543DA7" w:rsidRPr="00984183" w:rsidRDefault="00543DA7" w:rsidP="00023FBD">
      <w:pPr>
        <w:rPr>
          <w:rFonts w:ascii="Tahoma" w:hAnsi="Tahoma" w:cs="Tahoma"/>
          <w:sz w:val="18"/>
          <w:szCs w:val="18"/>
        </w:rPr>
      </w:pPr>
    </w:p>
    <w:p w:rsidR="00543DA7" w:rsidRPr="00984183" w:rsidRDefault="00543DA7" w:rsidP="00023FBD">
      <w:pPr>
        <w:rPr>
          <w:rFonts w:ascii="Tahoma" w:hAnsi="Tahoma" w:cs="Tahoma"/>
          <w:sz w:val="18"/>
          <w:szCs w:val="18"/>
        </w:rPr>
      </w:pPr>
    </w:p>
    <w:p w:rsidR="00543DA7" w:rsidRPr="00984183" w:rsidRDefault="00543DA7" w:rsidP="000614D2">
      <w:pPr>
        <w:jc w:val="center"/>
        <w:rPr>
          <w:rFonts w:ascii="Tahoma" w:hAnsi="Tahoma" w:cs="Tahoma"/>
          <w:b/>
          <w:sz w:val="22"/>
          <w:szCs w:val="22"/>
        </w:rPr>
      </w:pPr>
      <w:r w:rsidRPr="00984183">
        <w:rPr>
          <w:rFonts w:ascii="Tahoma" w:hAnsi="Tahoma" w:cs="Tahoma"/>
          <w:b/>
          <w:sz w:val="22"/>
          <w:szCs w:val="22"/>
        </w:rPr>
        <w:t>Oświadczenie</w:t>
      </w:r>
    </w:p>
    <w:p w:rsidR="00543DA7" w:rsidRPr="00984183" w:rsidRDefault="00543DA7" w:rsidP="000614D2">
      <w:pPr>
        <w:ind w:right="48"/>
        <w:jc w:val="center"/>
        <w:rPr>
          <w:rFonts w:ascii="Tahoma" w:hAnsi="Tahoma" w:cs="Tahoma"/>
          <w:b/>
          <w:sz w:val="22"/>
          <w:szCs w:val="22"/>
        </w:rPr>
      </w:pPr>
    </w:p>
    <w:p w:rsidR="00543DA7" w:rsidRPr="00984183" w:rsidRDefault="00543DA7"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Pr>
          <w:rFonts w:ascii="Tahoma" w:hAnsi="Tahoma" w:cs="Tahoma"/>
          <w:b/>
          <w:sz w:val="18"/>
          <w:szCs w:val="18"/>
        </w:rPr>
        <w:t>na usługę</w:t>
      </w:r>
      <w:r w:rsidRPr="00F164AE">
        <w:rPr>
          <w:rFonts w:ascii="Tahoma" w:hAnsi="Tahoma" w:cs="Tahoma"/>
          <w:b/>
          <w:sz w:val="18"/>
          <w:szCs w:val="18"/>
          <w:lang w:eastAsia="en-US"/>
        </w:rPr>
        <w:t xml:space="preserve"> polegająca na utrzymaniu systemu odwodnienia ul. Nowolazurowej odc. Al. Jerozolimskie –</w:t>
      </w:r>
      <w:r>
        <w:rPr>
          <w:rFonts w:ascii="Tahoma" w:hAnsi="Tahoma" w:cs="Tahoma"/>
          <w:b/>
          <w:sz w:val="18"/>
          <w:szCs w:val="18"/>
          <w:lang w:eastAsia="en-US"/>
        </w:rPr>
        <w:t xml:space="preserve"> ul</w:t>
      </w:r>
      <w:r w:rsidRPr="00F164AE">
        <w:rPr>
          <w:rFonts w:ascii="Tahoma" w:hAnsi="Tahoma" w:cs="Tahoma"/>
          <w:b/>
          <w:sz w:val="18"/>
          <w:szCs w:val="18"/>
          <w:lang w:eastAsia="en-US"/>
        </w:rPr>
        <w:t>. Szeligowska wraz z obiektami i urządzeniami towarzyszącymi</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126</w:t>
      </w:r>
      <w:r w:rsidRPr="00984183">
        <w:rPr>
          <w:rFonts w:ascii="Tahoma" w:hAnsi="Tahoma" w:cs="Tahoma"/>
          <w:b/>
          <w:sz w:val="18"/>
          <w:szCs w:val="18"/>
        </w:rPr>
        <w:t>/PN/</w:t>
      </w:r>
      <w:r>
        <w:rPr>
          <w:rFonts w:ascii="Tahoma" w:hAnsi="Tahoma" w:cs="Tahoma"/>
          <w:b/>
          <w:sz w:val="18"/>
          <w:szCs w:val="18"/>
        </w:rPr>
        <w:t>111</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543DA7" w:rsidRPr="00984183" w:rsidRDefault="00543DA7"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543DA7" w:rsidRPr="00984183" w:rsidRDefault="00543DA7"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543DA7" w:rsidRPr="00984183" w:rsidRDefault="00543DA7" w:rsidP="000614D2">
      <w:pPr>
        <w:pStyle w:val="Footer"/>
        <w:rPr>
          <w:rFonts w:ascii="Tahoma" w:hAnsi="Tahoma" w:cs="Tahoma"/>
          <w:sz w:val="18"/>
          <w:szCs w:val="18"/>
        </w:rPr>
      </w:pPr>
    </w:p>
    <w:p w:rsidR="00543DA7" w:rsidRPr="00984183" w:rsidRDefault="00543DA7"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543DA7" w:rsidRPr="00984183" w:rsidRDefault="00543DA7"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543DA7" w:rsidRPr="00984183" w:rsidRDefault="00543DA7"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543DA7" w:rsidRPr="00984183" w:rsidRDefault="00543DA7"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543DA7" w:rsidRPr="00984183" w:rsidRDefault="00543DA7" w:rsidP="00023FBD">
      <w:pPr>
        <w:pStyle w:val="Footer"/>
        <w:rPr>
          <w:rFonts w:ascii="Tahoma" w:hAnsi="Tahoma" w:cs="Tahoma"/>
          <w:sz w:val="18"/>
          <w:szCs w:val="18"/>
        </w:rPr>
      </w:pPr>
    </w:p>
    <w:p w:rsidR="00543DA7" w:rsidRPr="00984183" w:rsidRDefault="00543DA7" w:rsidP="00023FBD">
      <w:pPr>
        <w:pStyle w:val="Footer"/>
        <w:rPr>
          <w:rFonts w:ascii="Tahoma" w:hAnsi="Tahoma" w:cs="Tahoma"/>
          <w:sz w:val="18"/>
          <w:szCs w:val="18"/>
        </w:rPr>
      </w:pPr>
    </w:p>
    <w:p w:rsidR="00543DA7" w:rsidRPr="00984183" w:rsidRDefault="00543DA7"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543DA7" w:rsidRPr="00984183" w:rsidRDefault="00543DA7" w:rsidP="00382502">
      <w:pPr>
        <w:pStyle w:val="PlainText"/>
        <w:spacing w:before="120"/>
        <w:rPr>
          <w:rFonts w:ascii="Tahoma" w:hAnsi="Tahoma" w:cs="Tahoma"/>
          <w:sz w:val="18"/>
          <w:szCs w:val="18"/>
        </w:rPr>
      </w:pPr>
    </w:p>
    <w:p w:rsidR="00543DA7" w:rsidRPr="00984183" w:rsidRDefault="00543DA7"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543DA7" w:rsidRPr="00984183" w:rsidRDefault="00543DA7"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543DA7" w:rsidRPr="00984183" w:rsidRDefault="00543DA7" w:rsidP="00023FBD">
      <w:pPr>
        <w:pStyle w:val="PlainText"/>
        <w:jc w:val="both"/>
        <w:rPr>
          <w:rFonts w:ascii="Tahoma" w:hAnsi="Tahoma" w:cs="Tahoma"/>
          <w:b/>
          <w:sz w:val="18"/>
          <w:szCs w:val="18"/>
        </w:rPr>
      </w:pPr>
    </w:p>
    <w:p w:rsidR="00543DA7" w:rsidRPr="00984183" w:rsidRDefault="00543DA7" w:rsidP="00023FBD">
      <w:pPr>
        <w:pStyle w:val="PlainText"/>
        <w:jc w:val="both"/>
        <w:rPr>
          <w:rFonts w:ascii="Tahoma" w:hAnsi="Tahoma" w:cs="Tahoma"/>
          <w:b/>
          <w:sz w:val="18"/>
          <w:szCs w:val="18"/>
        </w:rPr>
      </w:pPr>
    </w:p>
    <w:p w:rsidR="00543DA7" w:rsidRPr="00984183" w:rsidRDefault="00543DA7" w:rsidP="00023FBD">
      <w:pPr>
        <w:pStyle w:val="PlainText"/>
        <w:jc w:val="both"/>
        <w:rPr>
          <w:rFonts w:ascii="Tahoma" w:hAnsi="Tahoma" w:cs="Tahoma"/>
          <w:b/>
          <w:sz w:val="18"/>
          <w:szCs w:val="18"/>
        </w:rPr>
      </w:pPr>
    </w:p>
    <w:p w:rsidR="00543DA7" w:rsidRPr="00984183" w:rsidRDefault="00543DA7" w:rsidP="00023FBD">
      <w:pPr>
        <w:jc w:val="center"/>
        <w:rPr>
          <w:rFonts w:ascii="Tahoma" w:hAnsi="Tahoma" w:cs="Tahoma"/>
          <w:b/>
        </w:rPr>
      </w:pPr>
    </w:p>
    <w:p w:rsidR="00543DA7" w:rsidRPr="00984183" w:rsidRDefault="00543DA7" w:rsidP="00023FBD">
      <w:pPr>
        <w:pStyle w:val="PlainText"/>
        <w:spacing w:before="120"/>
        <w:ind w:left="6372" w:firstLine="708"/>
        <w:rPr>
          <w:rFonts w:ascii="Tahoma" w:hAnsi="Tahoma" w:cs="Tahoma"/>
          <w:b/>
          <w:sz w:val="24"/>
          <w:szCs w:val="24"/>
        </w:rPr>
      </w:pPr>
      <w:r>
        <w:rPr>
          <w:rFonts w:ascii="Tahoma" w:hAnsi="Tahoma" w:cs="Tahoma"/>
          <w:b/>
          <w:sz w:val="24"/>
          <w:szCs w:val="24"/>
        </w:rPr>
        <w:t>Załącznik nr 6</w:t>
      </w: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0906DA">
      <w:pPr>
        <w:pStyle w:val="zacznik"/>
        <w:rPr>
          <w:iCs w:val="0"/>
          <w:color w:val="auto"/>
          <w:spacing w:val="8"/>
        </w:rPr>
      </w:pPr>
    </w:p>
    <w:p w:rsidR="00543DA7" w:rsidRDefault="00543DA7" w:rsidP="00925C51">
      <w:pPr>
        <w:pStyle w:val="zacznik"/>
        <w:jc w:val="center"/>
        <w:rPr>
          <w:iCs w:val="0"/>
          <w:color w:val="auto"/>
          <w:spacing w:val="8"/>
        </w:rPr>
      </w:pPr>
      <w:r>
        <w:rPr>
          <w:iCs w:val="0"/>
          <w:color w:val="auto"/>
          <w:spacing w:val="8"/>
        </w:rPr>
        <w:t>Formularz cenowy</w:t>
      </w:r>
    </w:p>
    <w:p w:rsidR="00543DA7" w:rsidRPr="00984183" w:rsidRDefault="00543DA7" w:rsidP="00925C51">
      <w:pPr>
        <w:pStyle w:val="zacznik"/>
        <w:jc w:val="center"/>
        <w:rPr>
          <w:iCs w:val="0"/>
          <w:color w:val="auto"/>
          <w:spacing w:val="8"/>
        </w:rPr>
      </w:pPr>
      <w:r>
        <w:rPr>
          <w:iCs w:val="0"/>
          <w:color w:val="auto"/>
          <w:spacing w:val="8"/>
        </w:rPr>
        <w:t>(znajduje się w oddzielnym pliku)</w:t>
      </w:r>
    </w:p>
    <w:p w:rsidR="00543DA7" w:rsidRPr="00984183" w:rsidRDefault="00543DA7" w:rsidP="00925C51">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Default="00543DA7" w:rsidP="0067521C">
      <w:pPr>
        <w:pStyle w:val="rozdzia"/>
      </w:pPr>
    </w:p>
    <w:p w:rsidR="00543DA7" w:rsidRPr="00984183" w:rsidRDefault="00543DA7" w:rsidP="0067521C">
      <w:pPr>
        <w:pStyle w:val="rozdzia"/>
      </w:pPr>
    </w:p>
    <w:p w:rsidR="00543DA7" w:rsidRDefault="00543DA7" w:rsidP="00767A4E">
      <w:pPr>
        <w:pStyle w:val="Heading1"/>
        <w:jc w:val="center"/>
        <w:rPr>
          <w:rFonts w:ascii="Tahoma" w:hAnsi="Tahoma" w:cs="Tahoma"/>
          <w:sz w:val="24"/>
        </w:rPr>
      </w:pPr>
      <w:bookmarkStart w:id="27" w:name="_Toc459195148"/>
    </w:p>
    <w:p w:rsidR="00543DA7" w:rsidRDefault="00543DA7" w:rsidP="00767A4E">
      <w:pPr>
        <w:pStyle w:val="Heading1"/>
        <w:jc w:val="center"/>
        <w:rPr>
          <w:rFonts w:ascii="Tahoma" w:hAnsi="Tahoma" w:cs="Tahoma"/>
          <w:sz w:val="24"/>
        </w:rPr>
      </w:pPr>
      <w:r w:rsidRPr="00FC2C3D">
        <w:rPr>
          <w:rFonts w:ascii="Tahoma" w:hAnsi="Tahoma" w:cs="Tahoma"/>
          <w:sz w:val="24"/>
        </w:rPr>
        <w:t xml:space="preserve">ROZDZIAŁ III </w:t>
      </w:r>
    </w:p>
    <w:p w:rsidR="00543DA7" w:rsidRPr="00FC2C3D" w:rsidRDefault="00543DA7" w:rsidP="00767A4E">
      <w:pPr>
        <w:pStyle w:val="Heading1"/>
        <w:jc w:val="center"/>
        <w:rPr>
          <w:rFonts w:ascii="Tahoma" w:hAnsi="Tahoma" w:cs="Tahoma"/>
          <w:sz w:val="24"/>
        </w:rPr>
      </w:pPr>
      <w:r w:rsidRPr="00FC2C3D">
        <w:rPr>
          <w:rFonts w:ascii="Tahoma" w:hAnsi="Tahoma" w:cs="Tahoma"/>
          <w:sz w:val="24"/>
        </w:rPr>
        <w:t>Formularz Oferty</w:t>
      </w:r>
      <w:bookmarkEnd w:id="27"/>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Pr="00984183" w:rsidRDefault="00543DA7" w:rsidP="00560200">
      <w:pPr>
        <w:pStyle w:val="PlainText"/>
        <w:spacing w:before="120"/>
        <w:rPr>
          <w:rFonts w:ascii="Tahoma" w:hAnsi="Tahoma" w:cs="Tahoma"/>
          <w:b/>
          <w:sz w:val="22"/>
          <w:szCs w:val="22"/>
        </w:rPr>
      </w:pPr>
    </w:p>
    <w:p w:rsidR="00543DA7" w:rsidRDefault="00543DA7" w:rsidP="00560200">
      <w:pPr>
        <w:pStyle w:val="PlainText"/>
        <w:spacing w:before="120"/>
        <w:rPr>
          <w:rFonts w:ascii="Tahoma" w:hAnsi="Tahoma" w:cs="Tahoma"/>
          <w:b/>
          <w:sz w:val="22"/>
          <w:szCs w:val="22"/>
        </w:rPr>
      </w:pPr>
    </w:p>
    <w:p w:rsidR="00543DA7" w:rsidRDefault="00543DA7" w:rsidP="00560200">
      <w:pPr>
        <w:pStyle w:val="PlainText"/>
        <w:spacing w:before="120"/>
        <w:rPr>
          <w:rFonts w:ascii="Tahoma" w:hAnsi="Tahoma" w:cs="Tahoma"/>
          <w:b/>
          <w:sz w:val="22"/>
          <w:szCs w:val="22"/>
        </w:rPr>
      </w:pPr>
    </w:p>
    <w:p w:rsidR="00543DA7" w:rsidRDefault="00543DA7" w:rsidP="00560200">
      <w:pPr>
        <w:pStyle w:val="PlainText"/>
        <w:spacing w:before="120"/>
        <w:rPr>
          <w:rFonts w:ascii="Tahoma" w:hAnsi="Tahoma" w:cs="Tahoma"/>
          <w:b/>
          <w:sz w:val="22"/>
          <w:szCs w:val="22"/>
        </w:rPr>
      </w:pPr>
    </w:p>
    <w:p w:rsidR="00543DA7" w:rsidRDefault="00543DA7" w:rsidP="002D5A63">
      <w:pPr>
        <w:pStyle w:val="PlainText"/>
        <w:spacing w:before="120"/>
        <w:rPr>
          <w:rFonts w:ascii="Tahoma" w:hAnsi="Tahoma" w:cs="Tahoma"/>
          <w:b/>
        </w:rPr>
      </w:pPr>
    </w:p>
    <w:p w:rsidR="00543DA7" w:rsidRDefault="00543DA7" w:rsidP="002D5A63">
      <w:pPr>
        <w:pStyle w:val="PlainText"/>
        <w:spacing w:before="120"/>
        <w:rPr>
          <w:rFonts w:ascii="Tahoma" w:hAnsi="Tahoma" w:cs="Tahoma"/>
          <w:b/>
        </w:rPr>
      </w:pPr>
    </w:p>
    <w:p w:rsidR="00543DA7" w:rsidRDefault="00543DA7" w:rsidP="002D5A63">
      <w:pPr>
        <w:pStyle w:val="PlainText"/>
        <w:spacing w:before="120"/>
        <w:rPr>
          <w:rFonts w:ascii="Tahoma" w:hAnsi="Tahoma" w:cs="Tahoma"/>
          <w:b/>
        </w:rPr>
      </w:pPr>
    </w:p>
    <w:p w:rsidR="00543DA7" w:rsidRPr="00984183" w:rsidRDefault="00543DA7"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543DA7" w:rsidRDefault="00543DA7" w:rsidP="00023FBD">
                  <w:pPr>
                    <w:jc w:val="center"/>
                    <w:rPr>
                      <w:i/>
                      <w:sz w:val="18"/>
                    </w:rPr>
                  </w:pPr>
                </w:p>
                <w:p w:rsidR="00543DA7" w:rsidRDefault="00543DA7" w:rsidP="00023FBD">
                  <w:pPr>
                    <w:jc w:val="center"/>
                    <w:rPr>
                      <w:i/>
                      <w:sz w:val="18"/>
                    </w:rPr>
                  </w:pPr>
                </w:p>
                <w:p w:rsidR="00543DA7" w:rsidRDefault="00543DA7" w:rsidP="00023FBD">
                  <w:pPr>
                    <w:jc w:val="center"/>
                    <w:rPr>
                      <w:i/>
                      <w:sz w:val="18"/>
                    </w:rPr>
                  </w:pPr>
                </w:p>
                <w:p w:rsidR="00543DA7" w:rsidRDefault="00543DA7" w:rsidP="00023FBD">
                  <w:pPr>
                    <w:jc w:val="center"/>
                    <w:rPr>
                      <w:i/>
                      <w:sz w:val="18"/>
                    </w:rPr>
                  </w:pPr>
                </w:p>
                <w:p w:rsidR="00543DA7" w:rsidRDefault="00543DA7" w:rsidP="00023FBD">
                  <w:pPr>
                    <w:jc w:val="center"/>
                    <w:rPr>
                      <w:i/>
                      <w:sz w:val="18"/>
                    </w:rPr>
                  </w:pPr>
                </w:p>
                <w:p w:rsidR="00543DA7" w:rsidRDefault="00543DA7"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543DA7" w:rsidRDefault="00543DA7" w:rsidP="00023FBD">
                  <w:pPr>
                    <w:jc w:val="center"/>
                    <w:rPr>
                      <w:b/>
                      <w:sz w:val="32"/>
                    </w:rPr>
                  </w:pPr>
                </w:p>
                <w:p w:rsidR="00543DA7" w:rsidRDefault="00543DA7" w:rsidP="00023FBD">
                  <w:pPr>
                    <w:jc w:val="center"/>
                    <w:rPr>
                      <w:b/>
                      <w:sz w:val="32"/>
                    </w:rPr>
                  </w:pPr>
                  <w:r>
                    <w:rPr>
                      <w:b/>
                      <w:sz w:val="32"/>
                    </w:rPr>
                    <w:t>OFERTA</w:t>
                  </w:r>
                </w:p>
              </w:txbxContent>
            </v:textbox>
            <w10:wrap type="tight"/>
          </v:shape>
        </w:pict>
      </w:r>
    </w:p>
    <w:p w:rsidR="00543DA7" w:rsidRDefault="00543DA7" w:rsidP="00023FBD">
      <w:pPr>
        <w:ind w:left="6108" w:hanging="444"/>
        <w:rPr>
          <w:rFonts w:ascii="Tahoma" w:hAnsi="Tahoma" w:cs="Tahoma"/>
          <w:b/>
          <w:sz w:val="20"/>
          <w:szCs w:val="20"/>
        </w:rPr>
      </w:pPr>
    </w:p>
    <w:p w:rsidR="00543DA7" w:rsidRDefault="00543DA7" w:rsidP="00023FBD">
      <w:pPr>
        <w:ind w:left="6108" w:hanging="444"/>
        <w:rPr>
          <w:rFonts w:ascii="Tahoma" w:hAnsi="Tahoma" w:cs="Tahoma"/>
          <w:b/>
          <w:sz w:val="20"/>
          <w:szCs w:val="20"/>
        </w:rPr>
      </w:pPr>
    </w:p>
    <w:p w:rsidR="00543DA7" w:rsidRPr="00984183" w:rsidRDefault="00543DA7"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543DA7" w:rsidRPr="00984183" w:rsidRDefault="00543DA7"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543DA7" w:rsidRPr="00984183" w:rsidRDefault="00543DA7"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543DA7" w:rsidRPr="00984183" w:rsidRDefault="00543DA7"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543DA7" w:rsidRPr="00984183" w:rsidRDefault="00543DA7" w:rsidP="00023FBD">
      <w:pPr>
        <w:pStyle w:val="PlainText"/>
        <w:tabs>
          <w:tab w:val="left" w:leader="dot" w:pos="9072"/>
        </w:tabs>
        <w:spacing w:before="120"/>
        <w:jc w:val="both"/>
        <w:rPr>
          <w:rFonts w:ascii="Tahoma" w:hAnsi="Tahoma" w:cs="Tahoma"/>
          <w:b/>
        </w:rPr>
      </w:pPr>
    </w:p>
    <w:p w:rsidR="00543DA7" w:rsidRPr="00984183" w:rsidRDefault="00543DA7"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Pr>
          <w:rFonts w:ascii="Tahoma" w:hAnsi="Tahoma" w:cs="Tahoma"/>
          <w:b/>
          <w:sz w:val="18"/>
          <w:szCs w:val="18"/>
        </w:rPr>
        <w:t>na usługę</w:t>
      </w:r>
      <w:r w:rsidRPr="00F164AE">
        <w:rPr>
          <w:rFonts w:ascii="Tahoma" w:hAnsi="Tahoma" w:cs="Tahoma"/>
          <w:b/>
          <w:sz w:val="18"/>
          <w:szCs w:val="18"/>
          <w:lang w:eastAsia="en-US"/>
        </w:rPr>
        <w:t xml:space="preserve"> polegająca na utrzymaniu systemu odwodnienia ul. Nowolazurowej odc. Al. Jerozolimskie –</w:t>
      </w:r>
      <w:r>
        <w:rPr>
          <w:rFonts w:ascii="Tahoma" w:hAnsi="Tahoma" w:cs="Tahoma"/>
          <w:b/>
          <w:sz w:val="18"/>
          <w:szCs w:val="18"/>
          <w:lang w:eastAsia="en-US"/>
        </w:rPr>
        <w:t xml:space="preserve"> ul</w:t>
      </w:r>
      <w:r w:rsidRPr="00F164AE">
        <w:rPr>
          <w:rFonts w:ascii="Tahoma" w:hAnsi="Tahoma" w:cs="Tahoma"/>
          <w:b/>
          <w:sz w:val="18"/>
          <w:szCs w:val="18"/>
          <w:lang w:eastAsia="en-US"/>
        </w:rPr>
        <w:t>. Szeligowska wraz z obiektami i urządzeniami towarzyszącymi</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126</w:t>
      </w:r>
      <w:r w:rsidRPr="00984183">
        <w:rPr>
          <w:rFonts w:ascii="Tahoma" w:hAnsi="Tahoma" w:cs="Tahoma"/>
          <w:b/>
          <w:sz w:val="18"/>
          <w:szCs w:val="18"/>
        </w:rPr>
        <w:t>/PN/</w:t>
      </w:r>
      <w:r>
        <w:rPr>
          <w:rFonts w:ascii="Tahoma" w:hAnsi="Tahoma" w:cs="Tahoma"/>
          <w:b/>
          <w:sz w:val="18"/>
          <w:szCs w:val="18"/>
        </w:rPr>
        <w:t>111</w:t>
      </w:r>
      <w:r w:rsidRPr="00984183">
        <w:rPr>
          <w:rFonts w:ascii="Tahoma" w:hAnsi="Tahoma" w:cs="Tahoma"/>
          <w:b/>
          <w:sz w:val="18"/>
          <w:szCs w:val="18"/>
        </w:rPr>
        <w:t>/16</w:t>
      </w:r>
    </w:p>
    <w:p w:rsidR="00543DA7" w:rsidRPr="00984183" w:rsidRDefault="00543DA7" w:rsidP="00023FBD">
      <w:pPr>
        <w:pStyle w:val="BodyText"/>
        <w:spacing w:line="360" w:lineRule="auto"/>
        <w:ind w:right="-427"/>
        <w:jc w:val="both"/>
        <w:rPr>
          <w:rFonts w:ascii="Tahoma" w:hAnsi="Tahoma" w:cs="Tahoma"/>
          <w:b/>
          <w:sz w:val="18"/>
          <w:szCs w:val="18"/>
        </w:rPr>
      </w:pPr>
    </w:p>
    <w:p w:rsidR="00543DA7" w:rsidRPr="00984183" w:rsidRDefault="00543DA7"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543DA7" w:rsidRPr="00984183" w:rsidRDefault="00543DA7"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543DA7" w:rsidRPr="00984183" w:rsidRDefault="00543DA7"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543DA7" w:rsidRPr="00984183" w:rsidRDefault="00543DA7"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543DA7" w:rsidRPr="00984183" w:rsidRDefault="00543DA7"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543DA7" w:rsidRPr="00984183" w:rsidRDefault="00543DA7"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543DA7" w:rsidRPr="00984183" w:rsidRDefault="00543DA7"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543DA7" w:rsidRPr="00984183" w:rsidRDefault="00543DA7"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543DA7" w:rsidRPr="00984183" w:rsidRDefault="00543DA7" w:rsidP="00023FBD">
      <w:pPr>
        <w:pStyle w:val="PlainText"/>
        <w:tabs>
          <w:tab w:val="left" w:leader="dot" w:pos="9072"/>
        </w:tabs>
        <w:spacing w:before="120"/>
        <w:jc w:val="center"/>
        <w:rPr>
          <w:rFonts w:ascii="Tahoma" w:hAnsi="Tahoma" w:cs="Tahoma"/>
          <w:sz w:val="16"/>
          <w:szCs w:val="16"/>
        </w:rPr>
      </w:pPr>
    </w:p>
    <w:p w:rsidR="00543DA7" w:rsidRPr="00984183" w:rsidRDefault="00543DA7" w:rsidP="004F2956">
      <w:pPr>
        <w:pStyle w:val="PlainText"/>
        <w:numPr>
          <w:ilvl w:val="0"/>
          <w:numId w:val="12"/>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543DA7" w:rsidRPr="00984183" w:rsidRDefault="00543DA7" w:rsidP="004F2956">
      <w:pPr>
        <w:pStyle w:val="PlainText"/>
        <w:numPr>
          <w:ilvl w:val="0"/>
          <w:numId w:val="12"/>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543DA7" w:rsidRPr="00984183" w:rsidRDefault="00543DA7" w:rsidP="004F2956">
      <w:pPr>
        <w:pStyle w:val="PlainText"/>
        <w:numPr>
          <w:ilvl w:val="0"/>
          <w:numId w:val="12"/>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543DA7" w:rsidRPr="00984183" w:rsidRDefault="00543DA7" w:rsidP="00FB4F65">
      <w:pPr>
        <w:pStyle w:val="PlainText"/>
        <w:jc w:val="both"/>
        <w:rPr>
          <w:rFonts w:ascii="Tahoma" w:hAnsi="Tahoma" w:cs="Tahoma"/>
          <w:sz w:val="18"/>
          <w:szCs w:val="18"/>
        </w:rPr>
      </w:pPr>
    </w:p>
    <w:p w:rsidR="00543DA7" w:rsidRPr="00984183" w:rsidRDefault="00543DA7"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543DA7" w:rsidRPr="00984183" w:rsidRDefault="00543DA7"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543DA7" w:rsidRPr="00984183" w:rsidRDefault="00543DA7" w:rsidP="004C1CB4">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543DA7" w:rsidRPr="00984183" w:rsidRDefault="00543DA7" w:rsidP="004C1CB4">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543DA7" w:rsidRDefault="00543DA7" w:rsidP="004C1CB4">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p>
    <w:p w:rsidR="00543DA7" w:rsidRPr="00984183" w:rsidRDefault="00543DA7" w:rsidP="004F2956">
      <w:pPr>
        <w:pStyle w:val="PlainText"/>
        <w:numPr>
          <w:ilvl w:val="0"/>
          <w:numId w:val="12"/>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543DA7" w:rsidRPr="00984183">
        <w:tc>
          <w:tcPr>
            <w:tcW w:w="8574" w:type="dxa"/>
          </w:tcPr>
          <w:p w:rsidR="00543DA7" w:rsidRPr="00984183" w:rsidRDefault="00543DA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p>
        </w:tc>
      </w:tr>
      <w:tr w:rsidR="00543DA7" w:rsidRPr="00984183">
        <w:tc>
          <w:tcPr>
            <w:tcW w:w="8574" w:type="dxa"/>
          </w:tcPr>
          <w:p w:rsidR="00543DA7" w:rsidRPr="00984183" w:rsidRDefault="00543DA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p>
        </w:tc>
      </w:tr>
    </w:tbl>
    <w:p w:rsidR="00543DA7" w:rsidRDefault="00543DA7"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543DA7" w:rsidRPr="00984183" w:rsidRDefault="00543DA7" w:rsidP="00560200">
      <w:pPr>
        <w:pStyle w:val="WW-Tekstpodstawowy2"/>
        <w:overflowPunct w:val="0"/>
        <w:autoSpaceDE w:val="0"/>
        <w:autoSpaceDN w:val="0"/>
        <w:adjustRightInd w:val="0"/>
        <w:rPr>
          <w:rFonts w:ascii="Tahoma" w:hAnsi="Tahoma" w:cs="Tahoma"/>
          <w:sz w:val="18"/>
          <w:szCs w:val="18"/>
        </w:rPr>
      </w:pPr>
    </w:p>
    <w:p w:rsidR="00543DA7" w:rsidRDefault="00543DA7" w:rsidP="00245EB0">
      <w:pPr>
        <w:pStyle w:val="WW-Tekstpodstawowy2"/>
        <w:overflowPunct w:val="0"/>
        <w:autoSpaceDE w:val="0"/>
        <w:autoSpaceDN w:val="0"/>
        <w:adjustRightInd w:val="0"/>
        <w:rPr>
          <w:rFonts w:ascii="Tahoma" w:hAnsi="Tahoma" w:cs="Tahoma"/>
          <w:b/>
          <w:sz w:val="18"/>
          <w:szCs w:val="18"/>
        </w:rPr>
      </w:pPr>
    </w:p>
    <w:p w:rsidR="00543DA7" w:rsidRPr="00800E29" w:rsidRDefault="00543DA7" w:rsidP="003F29E4">
      <w:pPr>
        <w:pStyle w:val="WW-Tekstpodstawowy2"/>
        <w:overflowPunct w:val="0"/>
        <w:autoSpaceDE w:val="0"/>
        <w:autoSpaceDN w:val="0"/>
        <w:adjustRightInd w:val="0"/>
        <w:ind w:left="240" w:hanging="240"/>
        <w:rPr>
          <w:rFonts w:ascii="Tahoma" w:hAnsi="Tahoma" w:cs="Tahoma"/>
          <w:b/>
          <w:sz w:val="18"/>
          <w:szCs w:val="18"/>
        </w:rPr>
      </w:pPr>
      <w:r>
        <w:rPr>
          <w:rFonts w:ascii="Tahoma" w:hAnsi="Tahoma" w:cs="Tahoma"/>
          <w:b/>
          <w:sz w:val="18"/>
          <w:szCs w:val="18"/>
        </w:rPr>
        <w:t xml:space="preserve">5.  </w:t>
      </w:r>
      <w:r w:rsidRPr="00800E29">
        <w:rPr>
          <w:rFonts w:ascii="Tahoma" w:hAnsi="Tahoma" w:cs="Tahoma"/>
          <w:b/>
          <w:sz w:val="18"/>
          <w:szCs w:val="18"/>
        </w:rPr>
        <w:t>DEKLARUJEMY</w:t>
      </w:r>
      <w:r w:rsidRPr="00800E29">
        <w:rPr>
          <w:rFonts w:ascii="Tahoma" w:hAnsi="Tahoma" w:cs="Tahoma"/>
          <w:sz w:val="18"/>
          <w:szCs w:val="18"/>
        </w:rPr>
        <w:t xml:space="preserve"> „</w:t>
      </w:r>
      <w:r w:rsidRPr="00800E29">
        <w:rPr>
          <w:rStyle w:val="tekstdokbold"/>
          <w:rFonts w:ascii="Tahoma" w:hAnsi="Tahoma" w:cs="Tahoma"/>
          <w:sz w:val="18"/>
          <w:szCs w:val="18"/>
        </w:rPr>
        <w:t>czas reakcji „</w:t>
      </w:r>
      <w:r w:rsidRPr="00800E29">
        <w:rPr>
          <w:rFonts w:ascii="Tahoma" w:hAnsi="Tahoma" w:cs="Tahoma"/>
          <w:b/>
          <w:sz w:val="18"/>
          <w:szCs w:val="18"/>
        </w:rPr>
        <w:t xml:space="preserve">(zaznaczyć x w odpowiedniej rubryce) *    </w:t>
      </w:r>
    </w:p>
    <w:p w:rsidR="00543DA7" w:rsidRPr="00800E29" w:rsidRDefault="00543DA7" w:rsidP="003F29E4">
      <w:pPr>
        <w:pStyle w:val="WW-Tekstpodstawowy2"/>
        <w:overflowPunct w:val="0"/>
        <w:autoSpaceDE w:val="0"/>
        <w:autoSpaceDN w:val="0"/>
        <w:adjustRightInd w:val="0"/>
        <w:ind w:left="240" w:hanging="240"/>
        <w:rPr>
          <w:rFonts w:ascii="Tahoma" w:hAnsi="Tahoma" w:cs="Tahoma"/>
          <w:b/>
          <w:sz w:val="18"/>
          <w:szCs w:val="18"/>
        </w:rPr>
      </w:pPr>
      <w:r w:rsidRPr="00800E29">
        <w:rPr>
          <w:rFonts w:ascii="Tahoma" w:hAnsi="Tahoma" w:cs="Tahoma"/>
          <w:b/>
          <w:sz w:val="18"/>
          <w:szCs w:val="18"/>
        </w:rPr>
        <w:t xml:space="preserve">     </w:t>
      </w:r>
    </w:p>
    <w:tbl>
      <w:tblPr>
        <w:tblW w:w="7270" w:type="dxa"/>
        <w:jc w:val="center"/>
        <w:tblInd w:w="557" w:type="dxa"/>
        <w:tblCellMar>
          <w:left w:w="70" w:type="dxa"/>
          <w:right w:w="70" w:type="dxa"/>
        </w:tblCellMar>
        <w:tblLook w:val="00A0"/>
      </w:tblPr>
      <w:tblGrid>
        <w:gridCol w:w="2572"/>
        <w:gridCol w:w="1637"/>
        <w:gridCol w:w="1440"/>
        <w:gridCol w:w="1621"/>
      </w:tblGrid>
      <w:tr w:rsidR="00543DA7" w:rsidRPr="00800E29" w:rsidTr="00925C51">
        <w:trPr>
          <w:trHeight w:val="227"/>
          <w:jc w:val="center"/>
        </w:trPr>
        <w:tc>
          <w:tcPr>
            <w:tcW w:w="2572" w:type="dxa"/>
            <w:tcBorders>
              <w:top w:val="nil"/>
              <w:left w:val="single" w:sz="4" w:space="0" w:color="auto"/>
              <w:bottom w:val="single" w:sz="4" w:space="0" w:color="auto"/>
              <w:right w:val="single" w:sz="4" w:space="0" w:color="auto"/>
            </w:tcBorders>
          </w:tcPr>
          <w:p w:rsidR="00543DA7" w:rsidRPr="00800E29" w:rsidRDefault="00543DA7" w:rsidP="00925C51">
            <w:pPr>
              <w:tabs>
                <w:tab w:val="left" w:pos="200"/>
              </w:tabs>
              <w:rPr>
                <w:rFonts w:ascii="Tahoma" w:hAnsi="Tahoma" w:cs="Tahoma"/>
                <w:sz w:val="18"/>
                <w:szCs w:val="18"/>
              </w:rPr>
            </w:pPr>
            <w:r w:rsidRPr="00800E29">
              <w:rPr>
                <w:rFonts w:ascii="Tahoma" w:hAnsi="Tahoma" w:cs="Tahoma"/>
                <w:sz w:val="18"/>
                <w:szCs w:val="18"/>
              </w:rPr>
              <w:t xml:space="preserve">            Czas reakcji</w:t>
            </w:r>
          </w:p>
        </w:tc>
        <w:tc>
          <w:tcPr>
            <w:tcW w:w="1637" w:type="dxa"/>
            <w:tcBorders>
              <w:top w:val="nil"/>
              <w:left w:val="nil"/>
              <w:bottom w:val="single" w:sz="4" w:space="0" w:color="auto"/>
              <w:right w:val="single" w:sz="4" w:space="0" w:color="auto"/>
            </w:tcBorders>
            <w:vAlign w:val="bottom"/>
          </w:tcPr>
          <w:p w:rsidR="00543DA7" w:rsidRPr="00800E29" w:rsidRDefault="00543DA7" w:rsidP="00925C51">
            <w:pPr>
              <w:jc w:val="center"/>
              <w:rPr>
                <w:rFonts w:ascii="Tahoma" w:hAnsi="Tahoma" w:cs="Tahoma"/>
                <w:sz w:val="18"/>
                <w:szCs w:val="18"/>
              </w:rPr>
            </w:pPr>
            <w:r>
              <w:rPr>
                <w:rFonts w:ascii="Tahoma" w:hAnsi="Tahoma" w:cs="Tahoma"/>
                <w:sz w:val="18"/>
                <w:szCs w:val="18"/>
              </w:rPr>
              <w:t>1</w:t>
            </w:r>
            <w:r w:rsidRPr="00800E29">
              <w:rPr>
                <w:rFonts w:ascii="Tahoma" w:hAnsi="Tahoma" w:cs="Tahoma"/>
                <w:sz w:val="18"/>
                <w:szCs w:val="18"/>
              </w:rPr>
              <w:t xml:space="preserve">0 minut </w:t>
            </w:r>
          </w:p>
        </w:tc>
        <w:tc>
          <w:tcPr>
            <w:tcW w:w="1440" w:type="dxa"/>
            <w:tcBorders>
              <w:top w:val="nil"/>
              <w:left w:val="nil"/>
              <w:bottom w:val="single" w:sz="4" w:space="0" w:color="auto"/>
              <w:right w:val="single" w:sz="4" w:space="0" w:color="auto"/>
            </w:tcBorders>
          </w:tcPr>
          <w:p w:rsidR="00543DA7" w:rsidRPr="00800E29" w:rsidRDefault="00543DA7" w:rsidP="00925C51">
            <w:pPr>
              <w:jc w:val="center"/>
              <w:rPr>
                <w:rFonts w:ascii="Tahoma" w:hAnsi="Tahoma" w:cs="Tahoma"/>
                <w:sz w:val="18"/>
                <w:szCs w:val="18"/>
              </w:rPr>
            </w:pPr>
            <w:r>
              <w:rPr>
                <w:rFonts w:ascii="Tahoma" w:hAnsi="Tahoma" w:cs="Tahoma"/>
                <w:sz w:val="18"/>
                <w:szCs w:val="18"/>
              </w:rPr>
              <w:t>3</w:t>
            </w:r>
            <w:r w:rsidRPr="00800E29">
              <w:rPr>
                <w:rFonts w:ascii="Tahoma" w:hAnsi="Tahoma" w:cs="Tahoma"/>
                <w:sz w:val="18"/>
                <w:szCs w:val="18"/>
              </w:rPr>
              <w:t xml:space="preserve">0 minut </w:t>
            </w:r>
          </w:p>
        </w:tc>
        <w:tc>
          <w:tcPr>
            <w:tcW w:w="1621" w:type="dxa"/>
            <w:tcBorders>
              <w:top w:val="nil"/>
              <w:left w:val="nil"/>
              <w:bottom w:val="single" w:sz="4" w:space="0" w:color="auto"/>
              <w:right w:val="single" w:sz="4" w:space="0" w:color="auto"/>
            </w:tcBorders>
          </w:tcPr>
          <w:p w:rsidR="00543DA7" w:rsidRPr="00800E29" w:rsidRDefault="00543DA7" w:rsidP="00925C51">
            <w:pPr>
              <w:jc w:val="center"/>
              <w:rPr>
                <w:rFonts w:ascii="Tahoma" w:hAnsi="Tahoma" w:cs="Tahoma"/>
                <w:sz w:val="18"/>
                <w:szCs w:val="18"/>
              </w:rPr>
            </w:pPr>
            <w:r>
              <w:rPr>
                <w:rFonts w:ascii="Tahoma" w:hAnsi="Tahoma" w:cs="Tahoma"/>
                <w:sz w:val="18"/>
                <w:szCs w:val="18"/>
              </w:rPr>
              <w:t>6</w:t>
            </w:r>
            <w:r w:rsidRPr="00800E29">
              <w:rPr>
                <w:rFonts w:ascii="Tahoma" w:hAnsi="Tahoma" w:cs="Tahoma"/>
                <w:sz w:val="18"/>
                <w:szCs w:val="18"/>
              </w:rPr>
              <w:t xml:space="preserve">0 minut </w:t>
            </w:r>
          </w:p>
        </w:tc>
      </w:tr>
      <w:tr w:rsidR="00543DA7" w:rsidRPr="00800E29" w:rsidTr="00925C51">
        <w:trPr>
          <w:trHeight w:val="448"/>
          <w:jc w:val="center"/>
        </w:trPr>
        <w:tc>
          <w:tcPr>
            <w:tcW w:w="2572" w:type="dxa"/>
            <w:tcBorders>
              <w:top w:val="nil"/>
              <w:left w:val="single" w:sz="4" w:space="0" w:color="auto"/>
              <w:bottom w:val="single" w:sz="4" w:space="0" w:color="auto"/>
              <w:right w:val="single" w:sz="4" w:space="0" w:color="auto"/>
            </w:tcBorders>
          </w:tcPr>
          <w:p w:rsidR="00543DA7" w:rsidRDefault="00543DA7" w:rsidP="00925C51">
            <w:pPr>
              <w:jc w:val="center"/>
              <w:rPr>
                <w:rFonts w:ascii="Tahoma" w:hAnsi="Tahoma" w:cs="Tahoma"/>
                <w:sz w:val="18"/>
                <w:szCs w:val="18"/>
              </w:rPr>
            </w:pPr>
          </w:p>
          <w:p w:rsidR="00543DA7" w:rsidRPr="00800E29" w:rsidRDefault="00543DA7" w:rsidP="00925C51">
            <w:pPr>
              <w:jc w:val="center"/>
              <w:rPr>
                <w:rFonts w:ascii="Tahoma" w:hAnsi="Tahoma" w:cs="Tahoma"/>
                <w:sz w:val="18"/>
                <w:szCs w:val="18"/>
              </w:rPr>
            </w:pPr>
            <w:r>
              <w:rPr>
                <w:rFonts w:ascii="Tahoma" w:hAnsi="Tahoma" w:cs="Tahoma"/>
                <w:sz w:val="18"/>
                <w:szCs w:val="18"/>
              </w:rPr>
              <w:t>Zadeklarowany czas reakcji</w:t>
            </w:r>
          </w:p>
        </w:tc>
        <w:tc>
          <w:tcPr>
            <w:tcW w:w="1637" w:type="dxa"/>
            <w:tcBorders>
              <w:top w:val="nil"/>
              <w:left w:val="nil"/>
              <w:bottom w:val="single" w:sz="4" w:space="0" w:color="auto"/>
              <w:right w:val="single" w:sz="4" w:space="0" w:color="auto"/>
            </w:tcBorders>
            <w:vAlign w:val="bottom"/>
          </w:tcPr>
          <w:p w:rsidR="00543DA7" w:rsidRPr="00800E29" w:rsidRDefault="00543DA7" w:rsidP="00925C51">
            <w:pPr>
              <w:jc w:val="center"/>
              <w:rPr>
                <w:rFonts w:ascii="Tahoma" w:hAnsi="Tahoma" w:cs="Tahoma"/>
                <w:sz w:val="18"/>
                <w:szCs w:val="18"/>
              </w:rPr>
            </w:pPr>
          </w:p>
        </w:tc>
        <w:tc>
          <w:tcPr>
            <w:tcW w:w="1440" w:type="dxa"/>
            <w:tcBorders>
              <w:top w:val="nil"/>
              <w:left w:val="nil"/>
              <w:bottom w:val="single" w:sz="4" w:space="0" w:color="auto"/>
              <w:right w:val="single" w:sz="4" w:space="0" w:color="auto"/>
            </w:tcBorders>
          </w:tcPr>
          <w:p w:rsidR="00543DA7" w:rsidRPr="00800E29" w:rsidRDefault="00543DA7" w:rsidP="00925C51">
            <w:pPr>
              <w:jc w:val="center"/>
              <w:rPr>
                <w:rFonts w:ascii="Tahoma" w:hAnsi="Tahoma" w:cs="Tahoma"/>
                <w:sz w:val="18"/>
                <w:szCs w:val="18"/>
              </w:rPr>
            </w:pPr>
          </w:p>
        </w:tc>
        <w:tc>
          <w:tcPr>
            <w:tcW w:w="1621" w:type="dxa"/>
            <w:tcBorders>
              <w:top w:val="nil"/>
              <w:left w:val="nil"/>
              <w:bottom w:val="single" w:sz="4" w:space="0" w:color="auto"/>
              <w:right w:val="single" w:sz="4" w:space="0" w:color="auto"/>
            </w:tcBorders>
          </w:tcPr>
          <w:p w:rsidR="00543DA7" w:rsidRPr="00800E29" w:rsidRDefault="00543DA7" w:rsidP="00925C51">
            <w:pPr>
              <w:jc w:val="center"/>
              <w:rPr>
                <w:rFonts w:ascii="Tahoma" w:hAnsi="Tahoma" w:cs="Tahoma"/>
                <w:sz w:val="18"/>
                <w:szCs w:val="18"/>
              </w:rPr>
            </w:pPr>
          </w:p>
        </w:tc>
      </w:tr>
    </w:tbl>
    <w:p w:rsidR="00543DA7" w:rsidRPr="003F29E4" w:rsidRDefault="00543DA7" w:rsidP="003F29E4">
      <w:pPr>
        <w:pStyle w:val="WW-Tekstpodstawowy2"/>
        <w:overflowPunct w:val="0"/>
        <w:autoSpaceDE w:val="0"/>
        <w:autoSpaceDN w:val="0"/>
        <w:adjustRightInd w:val="0"/>
        <w:rPr>
          <w:rFonts w:ascii="Tahoma" w:hAnsi="Tahoma" w:cs="Tahoma"/>
          <w:sz w:val="18"/>
          <w:szCs w:val="18"/>
        </w:rPr>
      </w:pPr>
    </w:p>
    <w:p w:rsidR="00543DA7" w:rsidRPr="00984183" w:rsidRDefault="00543DA7" w:rsidP="003F29E4">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 xml:space="preserve">6.   </w:t>
      </w: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 powyżej.</w:t>
      </w:r>
    </w:p>
    <w:p w:rsidR="00543DA7" w:rsidRPr="00984183" w:rsidRDefault="00543DA7"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984183">
        <w:rPr>
          <w:rFonts w:ascii="Tahoma" w:hAnsi="Tahoma" w:cs="Tahoma"/>
          <w:b/>
          <w:sz w:val="18"/>
          <w:szCs w:val="18"/>
        </w:rPr>
        <w:t xml:space="preserve">AKCEPTUJEMY </w:t>
      </w:r>
      <w:r w:rsidRPr="00984183">
        <w:rPr>
          <w:rFonts w:ascii="Tahoma" w:hAnsi="Tahoma" w:cs="Tahoma"/>
          <w:sz w:val="18"/>
          <w:szCs w:val="18"/>
        </w:rPr>
        <w:t xml:space="preserve">warunki płatności określone przez Zamawiającego w Specyfikacji Istotnych Warunków Zamówienia. </w:t>
      </w:r>
    </w:p>
    <w:p w:rsidR="00543DA7" w:rsidRPr="00984183" w:rsidRDefault="00543DA7" w:rsidP="00FA47BB">
      <w:pPr>
        <w:pStyle w:val="PlainText"/>
        <w:spacing w:before="120"/>
        <w:ind w:left="480" w:hanging="480"/>
        <w:jc w:val="both"/>
        <w:rPr>
          <w:rFonts w:ascii="Tahoma" w:hAnsi="Tahoma" w:cs="Tahoma"/>
          <w:b/>
          <w:sz w:val="18"/>
          <w:szCs w:val="18"/>
        </w:rPr>
      </w:pPr>
      <w:r>
        <w:rPr>
          <w:rFonts w:ascii="Tahoma" w:hAnsi="Tahoma" w:cs="Tahoma"/>
          <w:b/>
          <w:sz w:val="18"/>
          <w:szCs w:val="18"/>
        </w:rPr>
        <w:t xml:space="preserve">8.     </w:t>
      </w:r>
      <w:r w:rsidRPr="00984183">
        <w:rPr>
          <w:rFonts w:ascii="Tahoma" w:hAnsi="Tahoma" w:cs="Tahoma"/>
          <w:b/>
          <w:sz w:val="18"/>
          <w:szCs w:val="18"/>
        </w:rPr>
        <w:t>ZASTRZEGAMY, że tajemnicę przedsiębiorstwa będą stanowić następujące dokumenty:</w:t>
      </w:r>
    </w:p>
    <w:p w:rsidR="00543DA7" w:rsidRPr="00984183" w:rsidRDefault="00543DA7"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543DA7" w:rsidRPr="00984183" w:rsidRDefault="00543DA7"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9.  </w:t>
      </w:r>
      <w:r w:rsidRPr="00984183">
        <w:rPr>
          <w:rFonts w:ascii="Tahoma" w:hAnsi="Tahoma" w:cs="Tahoma"/>
          <w:b/>
          <w:sz w:val="18"/>
          <w:szCs w:val="18"/>
        </w:rPr>
        <w:t>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543DA7" w:rsidRPr="00984183" w:rsidRDefault="00543DA7" w:rsidP="00FC336A">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543DA7" w:rsidRPr="00984183" w:rsidTr="00F31C70">
        <w:tc>
          <w:tcPr>
            <w:tcW w:w="4772" w:type="dxa"/>
          </w:tcPr>
          <w:p w:rsidR="00543DA7" w:rsidRPr="00984183" w:rsidRDefault="00543DA7"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543DA7" w:rsidRPr="00984183" w:rsidRDefault="00543DA7"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543DA7" w:rsidRPr="00984183" w:rsidTr="00F31C70">
        <w:tc>
          <w:tcPr>
            <w:tcW w:w="4772" w:type="dxa"/>
          </w:tcPr>
          <w:p w:rsidR="00543DA7" w:rsidRPr="00984183" w:rsidRDefault="00543DA7" w:rsidP="00F31C70">
            <w:pPr>
              <w:pStyle w:val="PlainText"/>
              <w:spacing w:before="120" w:line="360" w:lineRule="auto"/>
              <w:jc w:val="both"/>
              <w:rPr>
                <w:rFonts w:ascii="Tahoma" w:hAnsi="Tahoma" w:cs="Tahoma"/>
                <w:sz w:val="18"/>
                <w:szCs w:val="18"/>
              </w:rPr>
            </w:pPr>
          </w:p>
        </w:tc>
        <w:tc>
          <w:tcPr>
            <w:tcW w:w="4772" w:type="dxa"/>
          </w:tcPr>
          <w:p w:rsidR="00543DA7" w:rsidRPr="00984183" w:rsidRDefault="00543DA7" w:rsidP="00F31C70">
            <w:pPr>
              <w:pStyle w:val="PlainText"/>
              <w:spacing w:before="120" w:line="360" w:lineRule="auto"/>
              <w:jc w:val="both"/>
              <w:rPr>
                <w:rFonts w:ascii="Tahoma" w:hAnsi="Tahoma" w:cs="Tahoma"/>
                <w:sz w:val="18"/>
                <w:szCs w:val="18"/>
              </w:rPr>
            </w:pPr>
          </w:p>
        </w:tc>
      </w:tr>
    </w:tbl>
    <w:p w:rsidR="00543DA7" w:rsidRPr="00984183" w:rsidRDefault="00543DA7" w:rsidP="00FC336A">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    </w:t>
      </w:r>
    </w:p>
    <w:p w:rsidR="00543DA7" w:rsidRPr="00984183" w:rsidRDefault="00543DA7"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(całkowitej ceny</w:t>
      </w:r>
      <w:r w:rsidRPr="00AE171B">
        <w:rPr>
          <w:rFonts w:ascii="Tahoma" w:hAnsi="Tahoma" w:cs="Tahoma"/>
          <w:sz w:val="18"/>
          <w:szCs w:val="18"/>
        </w:rPr>
        <w:t xml:space="preserve"> ofertow</w:t>
      </w:r>
      <w:r>
        <w:rPr>
          <w:rFonts w:ascii="Tahoma" w:hAnsi="Tahoma" w:cs="Tahoma"/>
          <w:sz w:val="18"/>
          <w:szCs w:val="18"/>
        </w:rPr>
        <w:t>ej brutto)</w:t>
      </w:r>
      <w:r w:rsidRPr="00984183">
        <w:rPr>
          <w:rFonts w:ascii="Tahoma" w:hAnsi="Tahoma" w:cs="Tahoma"/>
          <w:sz w:val="18"/>
          <w:szCs w:val="18"/>
        </w:rPr>
        <w:t>, w przypadku otrzymania od Zamawiającego informacji o wyborze złożonej oferty jako oferty najkorzystniejszej (przed podpisaniem umowy).</w:t>
      </w:r>
    </w:p>
    <w:p w:rsidR="00543DA7" w:rsidRPr="00984183" w:rsidRDefault="00543DA7"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3DA7" w:rsidRPr="00984183" w:rsidRDefault="00543DA7"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543DA7" w:rsidRPr="00416A3D" w:rsidRDefault="00543DA7"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543DA7" w:rsidRPr="00416A3D" w:rsidRDefault="00543DA7"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543DA7" w:rsidRPr="00416A3D" w:rsidRDefault="00543DA7"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543DA7" w:rsidRPr="00416A3D" w:rsidRDefault="00543DA7"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543DA7" w:rsidRPr="00984183" w:rsidRDefault="00543DA7" w:rsidP="00FC336A">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543DA7" w:rsidRPr="00984183" w:rsidRDefault="00543DA7"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543DA7" w:rsidRPr="00984183" w:rsidRDefault="00543DA7"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543DA7" w:rsidRPr="00984183" w:rsidRDefault="00543DA7"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543DA7" w:rsidRPr="00984183" w:rsidRDefault="00543DA7" w:rsidP="00046460">
      <w:pPr>
        <w:shd w:val="clear" w:color="auto" w:fill="FFFFFF"/>
        <w:tabs>
          <w:tab w:val="left" w:pos="2490"/>
        </w:tabs>
        <w:spacing w:line="454" w:lineRule="exact"/>
        <w:rPr>
          <w:rFonts w:ascii="Tahoma" w:hAnsi="Tahoma" w:cs="Tahoma"/>
          <w:bCs/>
          <w:i/>
          <w:iCs/>
          <w:spacing w:val="2"/>
          <w:sz w:val="18"/>
          <w:szCs w:val="18"/>
        </w:rPr>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Default="00543DA7" w:rsidP="00767A4E">
      <w:pPr>
        <w:pStyle w:val="Heading1"/>
        <w:jc w:val="center"/>
        <w:rPr>
          <w:rFonts w:ascii="Tahoma" w:hAnsi="Tahoma" w:cs="Tahoma"/>
          <w:sz w:val="24"/>
        </w:rPr>
      </w:pPr>
      <w:bookmarkStart w:id="28" w:name="_Toc459195149"/>
      <w:r w:rsidRPr="00901E28">
        <w:rPr>
          <w:rFonts w:ascii="Tahoma" w:hAnsi="Tahoma" w:cs="Tahoma"/>
          <w:sz w:val="24"/>
        </w:rPr>
        <w:t xml:space="preserve">ROZDZIAŁ IV </w:t>
      </w:r>
    </w:p>
    <w:p w:rsidR="00543DA7" w:rsidRDefault="00543DA7" w:rsidP="00381BBC">
      <w:pPr>
        <w:pStyle w:val="Heading1"/>
        <w:jc w:val="center"/>
      </w:pPr>
      <w:r w:rsidRPr="00901E28">
        <w:t>Wzór Umowy</w:t>
      </w:r>
      <w:bookmarkEnd w:id="28"/>
    </w:p>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Default="00543DA7" w:rsidP="00381BBC"/>
    <w:p w:rsidR="00543DA7" w:rsidRPr="00381BBC" w:rsidRDefault="00543DA7" w:rsidP="00381BBC"/>
    <w:p w:rsidR="00543DA7" w:rsidRPr="00D62E23" w:rsidRDefault="00543DA7" w:rsidP="00780170">
      <w:pPr>
        <w:pStyle w:val="Title"/>
        <w:spacing w:line="360" w:lineRule="auto"/>
        <w:ind w:right="-19"/>
        <w:rPr>
          <w:rFonts w:ascii="Tahoma" w:hAnsi="Tahoma" w:cs="Tahoma"/>
          <w:b/>
          <w:sz w:val="18"/>
          <w:szCs w:val="18"/>
        </w:rPr>
      </w:pPr>
      <w:r>
        <w:rPr>
          <w:rFonts w:ascii="Tahoma" w:hAnsi="Tahoma" w:cs="Tahoma"/>
          <w:b/>
          <w:sz w:val="18"/>
          <w:szCs w:val="18"/>
        </w:rPr>
        <w:t xml:space="preserve">Wzór umowy nr DPZ/126/PN/111/16 </w:t>
      </w:r>
    </w:p>
    <w:p w:rsidR="00543DA7" w:rsidRPr="00D56F8F" w:rsidRDefault="00543DA7" w:rsidP="00780170">
      <w:pPr>
        <w:jc w:val="center"/>
        <w:outlineLvl w:val="0"/>
        <w:rPr>
          <w:rFonts w:ascii="Tahoma" w:hAnsi="Tahoma" w:cs="Tahoma"/>
          <w:b/>
          <w:sz w:val="18"/>
          <w:szCs w:val="18"/>
        </w:rPr>
      </w:pPr>
    </w:p>
    <w:p w:rsidR="00543DA7" w:rsidRPr="00984183" w:rsidRDefault="00543DA7" w:rsidP="00023FBD">
      <w:pPr>
        <w:spacing w:before="120"/>
        <w:jc w:val="center"/>
        <w:rPr>
          <w:rFonts w:ascii="Tahoma" w:hAnsi="Tahoma" w:cs="Tahoma"/>
        </w:rPr>
      </w:pPr>
    </w:p>
    <w:p w:rsidR="00543DA7" w:rsidRDefault="00543DA7" w:rsidP="004E0877">
      <w:pPr>
        <w:jc w:val="both"/>
        <w:rPr>
          <w:rFonts w:ascii="Tahoma" w:hAnsi="Tahoma" w:cs="Tahoma"/>
          <w:sz w:val="18"/>
          <w:szCs w:val="18"/>
        </w:rPr>
      </w:pPr>
      <w:r w:rsidRPr="00BA6F1F">
        <w:rPr>
          <w:rFonts w:ascii="Tahoma" w:hAnsi="Tahoma" w:cs="Tahoma"/>
          <w:sz w:val="18"/>
          <w:szCs w:val="18"/>
        </w:rPr>
        <w:t xml:space="preserve">W dniu ______________ roku w Warszawie pomiędzy </w:t>
      </w:r>
    </w:p>
    <w:p w:rsidR="00543DA7" w:rsidRPr="00BA6F1F" w:rsidRDefault="00543DA7" w:rsidP="004E0877">
      <w:pPr>
        <w:jc w:val="both"/>
        <w:rPr>
          <w:rFonts w:ascii="Tahoma" w:hAnsi="Tahoma" w:cs="Tahoma"/>
          <w:sz w:val="18"/>
          <w:szCs w:val="18"/>
        </w:rPr>
      </w:pPr>
      <w:r w:rsidRPr="00BA6F1F">
        <w:rPr>
          <w:rFonts w:ascii="Tahoma" w:hAnsi="Tahoma" w:cs="Tahoma"/>
          <w:sz w:val="18"/>
          <w:szCs w:val="18"/>
        </w:rPr>
        <w:t xml:space="preserve">Miastem Stołecznym Warszawa </w:t>
      </w:r>
      <w:r>
        <w:rPr>
          <w:rFonts w:ascii="Tahoma" w:hAnsi="Tahoma" w:cs="Tahoma"/>
          <w:sz w:val="18"/>
          <w:szCs w:val="18"/>
        </w:rPr>
        <w:t xml:space="preserve">pl. Bankowy 3/5, 00-950 Warszawa, NIP 525-22-48-481 w imieniu i na rzecz którego działa </w:t>
      </w:r>
      <w:r w:rsidRPr="00BA6F1F">
        <w:rPr>
          <w:rFonts w:ascii="Tahoma" w:hAnsi="Tahoma" w:cs="Tahoma"/>
          <w:sz w:val="18"/>
          <w:szCs w:val="18"/>
        </w:rPr>
        <w:t>- Z</w:t>
      </w:r>
      <w:r>
        <w:rPr>
          <w:rFonts w:ascii="Tahoma" w:hAnsi="Tahoma" w:cs="Tahoma"/>
          <w:sz w:val="18"/>
          <w:szCs w:val="18"/>
        </w:rPr>
        <w:t xml:space="preserve">arząd Dróg Miejskich, </w:t>
      </w:r>
      <w:r w:rsidRPr="00BA6F1F">
        <w:rPr>
          <w:rFonts w:ascii="Tahoma" w:hAnsi="Tahoma" w:cs="Tahoma"/>
          <w:sz w:val="18"/>
          <w:szCs w:val="18"/>
        </w:rPr>
        <w:t xml:space="preserve">ul. Chmielna 120, 00-801 Warszawa </w:t>
      </w:r>
      <w:r>
        <w:rPr>
          <w:rFonts w:ascii="Tahoma" w:hAnsi="Tahoma" w:cs="Tahoma"/>
          <w:sz w:val="18"/>
          <w:szCs w:val="18"/>
        </w:rPr>
        <w:t>powołany uchwałą</w:t>
      </w:r>
      <w:r w:rsidRPr="00BA6F1F">
        <w:rPr>
          <w:rFonts w:ascii="Tahoma" w:hAnsi="Tahoma" w:cs="Tahoma"/>
          <w:sz w:val="18"/>
          <w:szCs w:val="18"/>
        </w:rPr>
        <w:t xml:space="preserve"> Rady Miasta Stołecznego Warszawy z dnia 26-04-1993 r. nr XLV/259/93 w sprawie utworzenia Zarządu Dróg Miejskich, uchwały Rady Miasta Stołecznego Warszawy z dnia 29 maja 2008 r. nr XXXIV/1023/2008 w sprawie statutu Zarządu Dróg Miejskich</w:t>
      </w:r>
      <w:r>
        <w:rPr>
          <w:rFonts w:ascii="Tahoma" w:hAnsi="Tahoma" w:cs="Tahoma"/>
          <w:sz w:val="18"/>
          <w:szCs w:val="18"/>
        </w:rPr>
        <w:t>, reprezentowanym</w:t>
      </w:r>
      <w:r w:rsidRPr="00BA6F1F">
        <w:rPr>
          <w:rFonts w:ascii="Tahoma" w:hAnsi="Tahoma" w:cs="Tahoma"/>
          <w:sz w:val="18"/>
          <w:szCs w:val="18"/>
        </w:rPr>
        <w:t xml:space="preserve"> </w:t>
      </w:r>
      <w:r>
        <w:rPr>
          <w:rFonts w:ascii="Tahoma" w:hAnsi="Tahoma" w:cs="Tahoma"/>
          <w:sz w:val="18"/>
          <w:szCs w:val="18"/>
        </w:rPr>
        <w:t>na</w:t>
      </w:r>
      <w:r w:rsidRPr="00BA6F1F">
        <w:rPr>
          <w:rFonts w:ascii="Tahoma" w:hAnsi="Tahoma" w:cs="Tahoma"/>
          <w:sz w:val="18"/>
          <w:szCs w:val="18"/>
        </w:rPr>
        <w:t xml:space="preserve"> </w:t>
      </w:r>
      <w:r>
        <w:rPr>
          <w:rFonts w:ascii="Tahoma" w:hAnsi="Tahoma" w:cs="Tahoma"/>
          <w:sz w:val="18"/>
          <w:szCs w:val="18"/>
        </w:rPr>
        <w:t xml:space="preserve">podstawie </w:t>
      </w:r>
      <w:r w:rsidRPr="00BA6F1F">
        <w:rPr>
          <w:rFonts w:ascii="Tahoma" w:hAnsi="Tahoma" w:cs="Tahoma"/>
          <w:sz w:val="18"/>
          <w:szCs w:val="18"/>
        </w:rPr>
        <w:t xml:space="preserve">pełnomocnictwa </w:t>
      </w:r>
      <w:r>
        <w:rPr>
          <w:rFonts w:ascii="Tahoma" w:hAnsi="Tahoma" w:cs="Tahoma"/>
          <w:sz w:val="18"/>
          <w:szCs w:val="18"/>
        </w:rPr>
        <w:t xml:space="preserve">nr …………….. z dnia ……………………r. </w:t>
      </w:r>
      <w:r w:rsidRPr="00BA6F1F">
        <w:rPr>
          <w:rFonts w:ascii="Tahoma" w:hAnsi="Tahoma" w:cs="Tahoma"/>
          <w:sz w:val="18"/>
          <w:szCs w:val="18"/>
        </w:rPr>
        <w:t xml:space="preserve"> </w:t>
      </w:r>
      <w:r>
        <w:rPr>
          <w:rFonts w:ascii="Tahoma" w:hAnsi="Tahoma" w:cs="Tahoma"/>
          <w:sz w:val="18"/>
          <w:szCs w:val="18"/>
        </w:rPr>
        <w:t>…………………………..</w:t>
      </w:r>
      <w:r w:rsidRPr="00BA6F1F">
        <w:rPr>
          <w:rFonts w:ascii="Tahoma" w:hAnsi="Tahoma" w:cs="Tahoma"/>
          <w:sz w:val="18"/>
          <w:szCs w:val="18"/>
        </w:rPr>
        <w:t xml:space="preserve">, </w:t>
      </w:r>
      <w:r>
        <w:rPr>
          <w:rFonts w:ascii="Tahoma" w:hAnsi="Tahoma" w:cs="Tahoma"/>
          <w:sz w:val="18"/>
          <w:szCs w:val="18"/>
        </w:rPr>
        <w:t>.</w:t>
      </w:r>
    </w:p>
    <w:p w:rsidR="00543DA7" w:rsidRPr="00FA66AA" w:rsidRDefault="00543DA7" w:rsidP="004E0877">
      <w:pPr>
        <w:pStyle w:val="BodyText"/>
        <w:overflowPunct w:val="0"/>
        <w:autoSpaceDE w:val="0"/>
        <w:autoSpaceDN w:val="0"/>
        <w:adjustRightInd w:val="0"/>
        <w:jc w:val="both"/>
        <w:rPr>
          <w:rFonts w:ascii="Tahoma" w:hAnsi="Tahoma" w:cs="Tahoma"/>
          <w:b/>
          <w:sz w:val="18"/>
          <w:szCs w:val="18"/>
        </w:rPr>
      </w:pPr>
      <w:r>
        <w:rPr>
          <w:rFonts w:ascii="Tahoma" w:hAnsi="Tahoma" w:cs="Tahoma"/>
          <w:b/>
          <w:sz w:val="18"/>
          <w:szCs w:val="18"/>
        </w:rPr>
        <w:t>………………  - …………………..</w:t>
      </w:r>
    </w:p>
    <w:p w:rsidR="00543DA7" w:rsidRPr="00BA6F1F" w:rsidRDefault="00543DA7" w:rsidP="004E0877">
      <w:pPr>
        <w:jc w:val="both"/>
        <w:rPr>
          <w:rFonts w:ascii="Tahoma" w:hAnsi="Tahoma" w:cs="Tahoma"/>
          <w:sz w:val="18"/>
          <w:szCs w:val="18"/>
        </w:rPr>
      </w:pPr>
      <w:r w:rsidRPr="00BA6F1F">
        <w:rPr>
          <w:rFonts w:ascii="Tahoma" w:hAnsi="Tahoma" w:cs="Tahoma"/>
          <w:sz w:val="18"/>
          <w:szCs w:val="18"/>
        </w:rPr>
        <w:t xml:space="preserve">zwanym dalej „Zamawiającym” </w:t>
      </w:r>
    </w:p>
    <w:p w:rsidR="00543DA7" w:rsidRPr="00BA6F1F" w:rsidRDefault="00543DA7" w:rsidP="004E0877">
      <w:pPr>
        <w:jc w:val="both"/>
        <w:rPr>
          <w:rFonts w:ascii="Tahoma" w:hAnsi="Tahoma" w:cs="Tahoma"/>
          <w:sz w:val="18"/>
          <w:szCs w:val="18"/>
        </w:rPr>
      </w:pPr>
    </w:p>
    <w:p w:rsidR="00543DA7" w:rsidRPr="00FA66AA" w:rsidRDefault="00543DA7" w:rsidP="004E0877">
      <w:pPr>
        <w:pStyle w:val="BodyText"/>
        <w:jc w:val="both"/>
        <w:rPr>
          <w:rFonts w:ascii="Tahoma" w:hAnsi="Tahoma" w:cs="Tahoma"/>
          <w:b/>
          <w:bCs/>
          <w:i/>
          <w:sz w:val="18"/>
          <w:szCs w:val="18"/>
        </w:rPr>
      </w:pPr>
      <w:r>
        <w:rPr>
          <w:rFonts w:ascii="Tahoma" w:hAnsi="Tahoma" w:cs="Tahoma"/>
          <w:sz w:val="18"/>
          <w:szCs w:val="18"/>
        </w:rPr>
        <w:t>a firmą …………………………………………………………………………………………..</w:t>
      </w:r>
    </w:p>
    <w:p w:rsidR="00543DA7" w:rsidRPr="00BA6F1F" w:rsidRDefault="00543DA7" w:rsidP="004E0877">
      <w:pPr>
        <w:pStyle w:val="BodyText"/>
        <w:jc w:val="both"/>
        <w:rPr>
          <w:rFonts w:ascii="Tahoma" w:hAnsi="Tahoma" w:cs="Tahoma"/>
          <w:sz w:val="18"/>
          <w:szCs w:val="18"/>
        </w:rPr>
      </w:pPr>
      <w:r w:rsidRPr="00BA6F1F">
        <w:rPr>
          <w:rFonts w:ascii="Tahoma" w:hAnsi="Tahoma" w:cs="Tahoma"/>
          <w:sz w:val="18"/>
          <w:szCs w:val="18"/>
        </w:rPr>
        <w:t>którą reprezentuje:</w:t>
      </w:r>
    </w:p>
    <w:p w:rsidR="00543DA7" w:rsidRPr="00BA6F1F" w:rsidRDefault="00543DA7" w:rsidP="004E0877">
      <w:pPr>
        <w:pStyle w:val="BodyText"/>
        <w:overflowPunct w:val="0"/>
        <w:autoSpaceDE w:val="0"/>
        <w:autoSpaceDN w:val="0"/>
        <w:adjustRightInd w:val="0"/>
        <w:jc w:val="both"/>
        <w:rPr>
          <w:rFonts w:ascii="Tahoma" w:hAnsi="Tahoma" w:cs="Tahoma"/>
          <w:sz w:val="18"/>
          <w:szCs w:val="18"/>
        </w:rPr>
      </w:pPr>
      <w:r w:rsidRPr="00BA6F1F">
        <w:rPr>
          <w:rFonts w:ascii="Tahoma" w:hAnsi="Tahoma" w:cs="Tahoma"/>
          <w:sz w:val="18"/>
          <w:szCs w:val="18"/>
        </w:rPr>
        <w:t>_____________________________________________________________________________________</w:t>
      </w:r>
    </w:p>
    <w:p w:rsidR="00543DA7" w:rsidRPr="00BA6F1F" w:rsidRDefault="00543DA7" w:rsidP="004E0877">
      <w:pPr>
        <w:pStyle w:val="BodyText"/>
        <w:overflowPunct w:val="0"/>
        <w:autoSpaceDE w:val="0"/>
        <w:autoSpaceDN w:val="0"/>
        <w:adjustRightInd w:val="0"/>
        <w:jc w:val="both"/>
        <w:rPr>
          <w:rFonts w:ascii="Tahoma" w:hAnsi="Tahoma" w:cs="Tahoma"/>
          <w:sz w:val="18"/>
          <w:szCs w:val="18"/>
        </w:rPr>
      </w:pPr>
      <w:r w:rsidRPr="00BA6F1F">
        <w:rPr>
          <w:rFonts w:ascii="Tahoma" w:hAnsi="Tahoma" w:cs="Tahoma"/>
          <w:sz w:val="18"/>
          <w:szCs w:val="18"/>
        </w:rPr>
        <w:t>zwanym dalej „Wykonawcą”</w:t>
      </w:r>
    </w:p>
    <w:p w:rsidR="00543DA7" w:rsidRPr="00BA6F1F" w:rsidRDefault="00543DA7" w:rsidP="004E0877">
      <w:pPr>
        <w:jc w:val="both"/>
        <w:rPr>
          <w:rFonts w:ascii="Tahoma" w:hAnsi="Tahoma" w:cs="Tahoma"/>
          <w:sz w:val="18"/>
          <w:szCs w:val="18"/>
        </w:rPr>
      </w:pPr>
      <w:r w:rsidRPr="00BA6F1F">
        <w:rPr>
          <w:rFonts w:ascii="Tahoma" w:hAnsi="Tahoma" w:cs="Tahoma"/>
          <w:sz w:val="18"/>
          <w:szCs w:val="18"/>
        </w:rPr>
        <w:t>REGON:</w:t>
      </w:r>
      <w:r w:rsidRPr="00BA6F1F">
        <w:rPr>
          <w:rFonts w:ascii="Tahoma" w:hAnsi="Tahoma" w:cs="Tahoma"/>
          <w:sz w:val="18"/>
          <w:szCs w:val="18"/>
        </w:rPr>
        <w:tab/>
        <w:t xml:space="preserve">________ </w:t>
      </w:r>
      <w:r w:rsidRPr="00BA6F1F">
        <w:rPr>
          <w:rFonts w:ascii="Tahoma" w:hAnsi="Tahoma" w:cs="Tahoma"/>
          <w:sz w:val="18"/>
          <w:szCs w:val="18"/>
        </w:rPr>
        <w:tab/>
      </w:r>
      <w:r>
        <w:rPr>
          <w:rFonts w:ascii="Tahoma" w:hAnsi="Tahoma" w:cs="Tahoma"/>
          <w:sz w:val="18"/>
          <w:szCs w:val="18"/>
        </w:rPr>
        <w:t xml:space="preserve">                              </w:t>
      </w:r>
      <w:r w:rsidRPr="00BA6F1F">
        <w:rPr>
          <w:rFonts w:ascii="Tahoma" w:hAnsi="Tahoma" w:cs="Tahoma"/>
          <w:sz w:val="18"/>
          <w:szCs w:val="18"/>
        </w:rPr>
        <w:t>NIP: ________</w:t>
      </w:r>
    </w:p>
    <w:p w:rsidR="00543DA7" w:rsidRPr="00BA6F1F" w:rsidRDefault="00543DA7" w:rsidP="004E0877">
      <w:pPr>
        <w:tabs>
          <w:tab w:val="left" w:pos="5400"/>
          <w:tab w:val="right" w:pos="9070"/>
        </w:tabs>
        <w:rPr>
          <w:rFonts w:ascii="Tahoma" w:hAnsi="Tahoma" w:cs="Tahoma"/>
          <w:sz w:val="18"/>
          <w:szCs w:val="18"/>
        </w:rPr>
      </w:pPr>
    </w:p>
    <w:p w:rsidR="00543DA7" w:rsidRPr="00BA6F1F" w:rsidRDefault="00543DA7" w:rsidP="004E0877">
      <w:pPr>
        <w:pStyle w:val="BodyText"/>
        <w:jc w:val="both"/>
        <w:rPr>
          <w:rFonts w:ascii="Tahoma" w:hAnsi="Tahoma" w:cs="Tahoma"/>
          <w:sz w:val="18"/>
          <w:szCs w:val="18"/>
        </w:rPr>
      </w:pPr>
      <w:r w:rsidRPr="00BA6F1F">
        <w:rPr>
          <w:rFonts w:ascii="Tahoma" w:hAnsi="Tahoma" w:cs="Tahoma"/>
          <w:sz w:val="18"/>
          <w:szCs w:val="18"/>
        </w:rPr>
        <w:t xml:space="preserve">została zawarta umowa </w:t>
      </w:r>
      <w:r w:rsidRPr="00BA6F1F">
        <w:rPr>
          <w:rFonts w:ascii="Tahoma" w:hAnsi="Tahoma" w:cs="Tahoma"/>
          <w:bCs/>
          <w:sz w:val="18"/>
          <w:szCs w:val="18"/>
        </w:rPr>
        <w:t xml:space="preserve">w </w:t>
      </w:r>
      <w:r w:rsidRPr="00BA6F1F">
        <w:rPr>
          <w:rFonts w:ascii="Tahoma" w:hAnsi="Tahoma" w:cs="Tahoma"/>
          <w:sz w:val="18"/>
          <w:szCs w:val="18"/>
        </w:rPr>
        <w:t xml:space="preserve">wyniku rozstrzygnięcia </w:t>
      </w:r>
      <w:r>
        <w:rPr>
          <w:rFonts w:ascii="Tahoma" w:hAnsi="Tahoma" w:cs="Tahoma"/>
          <w:sz w:val="18"/>
          <w:szCs w:val="18"/>
        </w:rPr>
        <w:t>postępowania o udzielenie zamówienia publicznego</w:t>
      </w:r>
      <w:r w:rsidRPr="00BA6F1F">
        <w:rPr>
          <w:rFonts w:ascii="Tahoma" w:hAnsi="Tahoma" w:cs="Tahoma"/>
          <w:sz w:val="18"/>
          <w:szCs w:val="18"/>
        </w:rPr>
        <w:t xml:space="preserve"> w </w:t>
      </w:r>
      <w:r w:rsidRPr="00BA6F1F">
        <w:rPr>
          <w:rFonts w:ascii="Tahoma" w:hAnsi="Tahoma" w:cs="Tahoma"/>
          <w:bCs/>
          <w:sz w:val="18"/>
          <w:szCs w:val="18"/>
        </w:rPr>
        <w:t>t</w:t>
      </w:r>
      <w:r>
        <w:rPr>
          <w:rFonts w:ascii="Tahoma" w:hAnsi="Tahoma" w:cs="Tahoma"/>
          <w:bCs/>
          <w:sz w:val="18"/>
          <w:szCs w:val="18"/>
        </w:rPr>
        <w:t>rybie przetargu nieograniczonego prowadzonego na podstawie przepisów ustawy z dnia 29 stycznia 2004r.</w:t>
      </w:r>
      <w:r w:rsidRPr="00BA6F1F">
        <w:rPr>
          <w:rFonts w:ascii="Tahoma" w:hAnsi="Tahoma" w:cs="Tahoma"/>
          <w:bCs/>
          <w:sz w:val="18"/>
          <w:szCs w:val="18"/>
        </w:rPr>
        <w:t xml:space="preserve"> Prawo zamówień publicznych (</w:t>
      </w:r>
      <w:r>
        <w:rPr>
          <w:rFonts w:ascii="Tahoma" w:hAnsi="Tahoma" w:cs="Tahoma"/>
          <w:sz w:val="18"/>
          <w:szCs w:val="18"/>
        </w:rPr>
        <w:t>Dz. U. z 2015</w:t>
      </w:r>
      <w:r w:rsidRPr="008514C6">
        <w:rPr>
          <w:rFonts w:ascii="Tahoma" w:hAnsi="Tahoma" w:cs="Tahoma"/>
          <w:sz w:val="18"/>
          <w:szCs w:val="18"/>
        </w:rPr>
        <w:t xml:space="preserve">, </w:t>
      </w:r>
      <w:r>
        <w:rPr>
          <w:rFonts w:ascii="Tahoma" w:hAnsi="Tahoma" w:cs="Tahoma"/>
          <w:sz w:val="18"/>
          <w:szCs w:val="18"/>
        </w:rPr>
        <w:t>poz. 2164 z późn. zm.</w:t>
      </w:r>
      <w:r w:rsidRPr="00BA6F1F">
        <w:rPr>
          <w:rFonts w:ascii="Tahoma" w:hAnsi="Tahoma" w:cs="Tahoma"/>
          <w:bCs/>
          <w:sz w:val="18"/>
          <w:szCs w:val="18"/>
        </w:rPr>
        <w:t xml:space="preserve">) </w:t>
      </w:r>
      <w:r>
        <w:rPr>
          <w:rFonts w:ascii="Tahoma" w:hAnsi="Tahoma" w:cs="Tahoma"/>
          <w:bCs/>
          <w:sz w:val="18"/>
          <w:szCs w:val="18"/>
        </w:rPr>
        <w:t xml:space="preserve">o  </w:t>
      </w:r>
      <w:r w:rsidRPr="00BA6F1F">
        <w:rPr>
          <w:rFonts w:ascii="Tahoma" w:hAnsi="Tahoma" w:cs="Tahoma"/>
          <w:bCs/>
          <w:sz w:val="18"/>
          <w:szCs w:val="18"/>
        </w:rPr>
        <w:t>następującej</w:t>
      </w:r>
      <w:r w:rsidRPr="00BA6F1F">
        <w:rPr>
          <w:rFonts w:ascii="Tahoma" w:hAnsi="Tahoma" w:cs="Tahoma"/>
          <w:sz w:val="18"/>
          <w:szCs w:val="18"/>
        </w:rPr>
        <w:t xml:space="preserve"> treści:</w:t>
      </w:r>
    </w:p>
    <w:p w:rsidR="00543DA7" w:rsidRPr="00BA6F1F" w:rsidRDefault="00543DA7" w:rsidP="004E0877">
      <w:pPr>
        <w:rPr>
          <w:rFonts w:ascii="Tahoma" w:hAnsi="Tahoma" w:cs="Tahoma"/>
          <w:b/>
          <w:sz w:val="18"/>
          <w:szCs w:val="18"/>
        </w:rPr>
      </w:pPr>
    </w:p>
    <w:p w:rsidR="00543DA7" w:rsidRPr="00F453B1" w:rsidRDefault="00543DA7" w:rsidP="004E0877">
      <w:pPr>
        <w:jc w:val="center"/>
        <w:rPr>
          <w:rFonts w:ascii="Tahoma" w:hAnsi="Tahoma" w:cs="Tahoma"/>
          <w:b/>
          <w:sz w:val="18"/>
          <w:szCs w:val="18"/>
        </w:rPr>
      </w:pPr>
      <w:r w:rsidRPr="00F453B1">
        <w:rPr>
          <w:rFonts w:ascii="Tahoma" w:hAnsi="Tahoma" w:cs="Tahoma"/>
          <w:b/>
          <w:sz w:val="18"/>
          <w:szCs w:val="18"/>
        </w:rPr>
        <w:t>§ 1</w:t>
      </w:r>
    </w:p>
    <w:p w:rsidR="00543DA7" w:rsidRPr="004C7A9E" w:rsidRDefault="00543DA7" w:rsidP="004E0877">
      <w:pPr>
        <w:ind w:left="360" w:hanging="360"/>
        <w:jc w:val="both"/>
        <w:rPr>
          <w:rFonts w:ascii="Tahoma" w:hAnsi="Tahoma" w:cs="Tahoma"/>
          <w:color w:val="000000"/>
          <w:sz w:val="16"/>
          <w:szCs w:val="16"/>
        </w:rPr>
      </w:pPr>
      <w:r w:rsidRPr="00786F1C">
        <w:rPr>
          <w:rFonts w:ascii="Tahoma" w:hAnsi="Tahoma" w:cs="Tahoma"/>
          <w:sz w:val="18"/>
          <w:szCs w:val="18"/>
        </w:rPr>
        <w:t>1.</w:t>
      </w:r>
      <w:r>
        <w:rPr>
          <w:rFonts w:ascii="Tahoma" w:hAnsi="Tahoma" w:cs="Tahoma"/>
          <w:b/>
          <w:sz w:val="18"/>
          <w:szCs w:val="18"/>
        </w:rPr>
        <w:tab/>
      </w:r>
      <w:r w:rsidRPr="009F26F4">
        <w:rPr>
          <w:rFonts w:ascii="Tahoma" w:hAnsi="Tahoma" w:cs="Tahoma"/>
          <w:sz w:val="18"/>
          <w:szCs w:val="18"/>
        </w:rPr>
        <w:t>Zamawiający</w:t>
      </w:r>
      <w:r>
        <w:rPr>
          <w:rFonts w:ascii="Tahoma" w:hAnsi="Tahoma" w:cs="Tahoma"/>
          <w:sz w:val="18"/>
          <w:szCs w:val="18"/>
        </w:rPr>
        <w:t xml:space="preserve"> zleca</w:t>
      </w:r>
      <w:r w:rsidRPr="009F26F4">
        <w:rPr>
          <w:rFonts w:ascii="Tahoma" w:hAnsi="Tahoma" w:cs="Tahoma"/>
          <w:sz w:val="18"/>
          <w:szCs w:val="18"/>
        </w:rPr>
        <w:t xml:space="preserve">, a Wykonawca przyjmuje do wykonania </w:t>
      </w:r>
      <w:r>
        <w:rPr>
          <w:rFonts w:ascii="Tahoma" w:hAnsi="Tahoma" w:cs="Tahoma"/>
          <w:b/>
          <w:sz w:val="18"/>
          <w:szCs w:val="18"/>
        </w:rPr>
        <w:t>usługę polegającą na utrzymaniu systemu odwodnienia ul. Nowolazurowej na odc. Al. Jerozolimskie - ul. Szeligowska wraz z obiektami i urządzeniami towarzyszącymi.</w:t>
      </w:r>
    </w:p>
    <w:p w:rsidR="00543DA7" w:rsidRPr="00F453B1" w:rsidRDefault="00543DA7" w:rsidP="004E0877">
      <w:pPr>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Wykonawca zobowiązuje się wykonać powyższe prace zgodnie</w:t>
      </w:r>
      <w:r>
        <w:rPr>
          <w:rFonts w:ascii="Tahoma" w:hAnsi="Tahoma" w:cs="Tahoma"/>
          <w:sz w:val="18"/>
          <w:szCs w:val="18"/>
        </w:rPr>
        <w:t xml:space="preserve"> z</w:t>
      </w:r>
      <w:r w:rsidRPr="00F453B1">
        <w:rPr>
          <w:rFonts w:ascii="Tahoma" w:hAnsi="Tahoma" w:cs="Tahoma"/>
          <w:sz w:val="18"/>
          <w:szCs w:val="18"/>
        </w:rPr>
        <w:t xml:space="preserve"> opisem przedmiotu zamówienia</w:t>
      </w:r>
      <w:r>
        <w:rPr>
          <w:rFonts w:ascii="Tahoma" w:hAnsi="Tahoma" w:cs="Tahoma"/>
          <w:sz w:val="18"/>
          <w:szCs w:val="18"/>
        </w:rPr>
        <w:t xml:space="preserve"> (załącznik nr 1 do umowy)</w:t>
      </w:r>
      <w:r w:rsidRPr="00F453B1">
        <w:rPr>
          <w:rFonts w:ascii="Tahoma" w:hAnsi="Tahoma" w:cs="Tahoma"/>
          <w:sz w:val="18"/>
          <w:szCs w:val="18"/>
        </w:rPr>
        <w:t>, formularzem cenowym</w:t>
      </w:r>
      <w:r>
        <w:rPr>
          <w:rFonts w:ascii="Tahoma" w:hAnsi="Tahoma" w:cs="Tahoma"/>
          <w:sz w:val="18"/>
          <w:szCs w:val="18"/>
        </w:rPr>
        <w:t xml:space="preserve"> (załącznik nr 2 do umowy)</w:t>
      </w:r>
      <w:r w:rsidRPr="00F453B1">
        <w:rPr>
          <w:rFonts w:ascii="Tahoma" w:hAnsi="Tahoma" w:cs="Tahoma"/>
          <w:sz w:val="18"/>
          <w:szCs w:val="18"/>
        </w:rPr>
        <w:t xml:space="preserve"> i zaleceniami Inspektora Nadzoru oraz obowiązującymi przepisami. </w:t>
      </w:r>
    </w:p>
    <w:p w:rsidR="00543DA7" w:rsidRPr="00F453B1" w:rsidRDefault="00543DA7" w:rsidP="004E0877">
      <w:pPr>
        <w:jc w:val="both"/>
        <w:rPr>
          <w:rFonts w:ascii="Tahoma" w:hAnsi="Tahoma" w:cs="Tahoma"/>
          <w:b/>
          <w:sz w:val="18"/>
          <w:szCs w:val="18"/>
        </w:rPr>
      </w:pPr>
    </w:p>
    <w:p w:rsidR="00543DA7" w:rsidRPr="00F453B1" w:rsidRDefault="00543DA7" w:rsidP="004E0877">
      <w:pPr>
        <w:jc w:val="center"/>
        <w:rPr>
          <w:rFonts w:ascii="Tahoma" w:hAnsi="Tahoma" w:cs="Tahoma"/>
          <w:b/>
          <w:sz w:val="18"/>
          <w:szCs w:val="18"/>
        </w:rPr>
      </w:pPr>
      <w:r w:rsidRPr="00F453B1">
        <w:rPr>
          <w:rFonts w:ascii="Tahoma" w:hAnsi="Tahoma" w:cs="Tahoma"/>
          <w:b/>
          <w:sz w:val="18"/>
          <w:szCs w:val="18"/>
        </w:rPr>
        <w:t>§ 2</w:t>
      </w:r>
    </w:p>
    <w:p w:rsidR="00543DA7" w:rsidRPr="006D5F64" w:rsidRDefault="00543DA7" w:rsidP="004E0877">
      <w:pPr>
        <w:pStyle w:val="BodyText"/>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 xml:space="preserve">Termin rozpoczęcia realizacji </w:t>
      </w:r>
      <w:r w:rsidRPr="006D5F64">
        <w:rPr>
          <w:rFonts w:ascii="Tahoma" w:hAnsi="Tahoma" w:cs="Tahoma"/>
          <w:sz w:val="18"/>
          <w:szCs w:val="18"/>
        </w:rPr>
        <w:t>umowy</w:t>
      </w:r>
      <w:r w:rsidRPr="00E54011">
        <w:rPr>
          <w:rFonts w:ascii="Tahoma" w:hAnsi="Tahoma" w:cs="Tahoma"/>
          <w:sz w:val="18"/>
          <w:szCs w:val="18"/>
        </w:rPr>
        <w:t>:</w:t>
      </w:r>
      <w:r>
        <w:rPr>
          <w:rFonts w:ascii="Tahoma" w:hAnsi="Tahoma" w:cs="Tahoma"/>
          <w:sz w:val="18"/>
          <w:szCs w:val="18"/>
        </w:rPr>
        <w:t xml:space="preserve"> </w:t>
      </w:r>
      <w:r w:rsidRPr="009F70FD">
        <w:rPr>
          <w:rFonts w:ascii="Tahoma" w:hAnsi="Tahoma" w:cs="Tahoma"/>
          <w:b/>
          <w:sz w:val="18"/>
          <w:szCs w:val="18"/>
        </w:rPr>
        <w:t>01.01.2017r</w:t>
      </w:r>
    </w:p>
    <w:p w:rsidR="00543DA7" w:rsidRPr="00F453B1" w:rsidRDefault="00543DA7" w:rsidP="004E0877">
      <w:pPr>
        <w:pStyle w:val="BodyText"/>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Termin zakończenia realizacji umowy Strony ust</w:t>
      </w:r>
      <w:r>
        <w:rPr>
          <w:rFonts w:ascii="Tahoma" w:hAnsi="Tahoma" w:cs="Tahoma"/>
          <w:sz w:val="18"/>
          <w:szCs w:val="18"/>
        </w:rPr>
        <w:t xml:space="preserve">alają na dzień </w:t>
      </w:r>
      <w:r>
        <w:rPr>
          <w:rFonts w:ascii="Tahoma" w:hAnsi="Tahoma" w:cs="Tahoma"/>
          <w:b/>
          <w:sz w:val="18"/>
          <w:szCs w:val="18"/>
        </w:rPr>
        <w:t xml:space="preserve"> 31.12.2017r</w:t>
      </w:r>
    </w:p>
    <w:p w:rsidR="00543DA7" w:rsidRPr="00F453B1" w:rsidRDefault="00543DA7" w:rsidP="004E0877">
      <w:pPr>
        <w:jc w:val="both"/>
        <w:rPr>
          <w:rFonts w:ascii="Tahoma" w:hAnsi="Tahoma" w:cs="Tahoma"/>
          <w:b/>
          <w:sz w:val="18"/>
          <w:szCs w:val="18"/>
        </w:rPr>
      </w:pPr>
    </w:p>
    <w:p w:rsidR="00543DA7" w:rsidRPr="00F453B1" w:rsidRDefault="00543DA7" w:rsidP="004E0877">
      <w:pPr>
        <w:jc w:val="center"/>
        <w:rPr>
          <w:rFonts w:ascii="Tahoma" w:hAnsi="Tahoma" w:cs="Tahoma"/>
          <w:b/>
          <w:sz w:val="18"/>
          <w:szCs w:val="18"/>
        </w:rPr>
      </w:pPr>
      <w:r w:rsidRPr="00F453B1">
        <w:rPr>
          <w:rFonts w:ascii="Tahoma" w:hAnsi="Tahoma" w:cs="Tahoma"/>
          <w:b/>
          <w:sz w:val="18"/>
          <w:szCs w:val="18"/>
        </w:rPr>
        <w:t>§ 3</w:t>
      </w:r>
    </w:p>
    <w:p w:rsidR="00543DA7" w:rsidRPr="00F453B1" w:rsidRDefault="00543DA7" w:rsidP="004F2956">
      <w:pPr>
        <w:pStyle w:val="BodyText"/>
        <w:numPr>
          <w:ilvl w:val="0"/>
          <w:numId w:val="26"/>
        </w:numPr>
        <w:tabs>
          <w:tab w:val="clear" w:pos="720"/>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 w wysokości</w:t>
      </w:r>
      <w:r w:rsidRPr="00F453B1">
        <w:rPr>
          <w:rFonts w:ascii="Tahoma" w:hAnsi="Tahoma" w:cs="Tahoma"/>
          <w:sz w:val="18"/>
          <w:szCs w:val="18"/>
        </w:rPr>
        <w:t xml:space="preserve">: </w:t>
      </w:r>
    </w:p>
    <w:p w:rsidR="00543DA7" w:rsidRPr="00913202" w:rsidRDefault="00543DA7" w:rsidP="004E0877">
      <w:pPr>
        <w:pStyle w:val="BodyTextFirstIndent2"/>
        <w:overflowPunct w:val="0"/>
        <w:autoSpaceDE w:val="0"/>
        <w:autoSpaceDN w:val="0"/>
        <w:adjustRightInd w:val="0"/>
        <w:ind w:left="600" w:firstLine="0"/>
        <w:jc w:val="both"/>
        <w:rPr>
          <w:rFonts w:ascii="Tahoma" w:hAnsi="Tahoma" w:cs="Tahoma"/>
          <w:sz w:val="18"/>
          <w:szCs w:val="18"/>
        </w:rPr>
      </w:pPr>
      <w:r w:rsidRPr="00913202">
        <w:rPr>
          <w:rFonts w:ascii="Tahoma" w:hAnsi="Tahoma" w:cs="Tahoma"/>
          <w:sz w:val="18"/>
          <w:szCs w:val="18"/>
        </w:rPr>
        <w:t>Netto: ……………………………………</w:t>
      </w:r>
      <w:r>
        <w:rPr>
          <w:rFonts w:ascii="Tahoma" w:hAnsi="Tahoma" w:cs="Tahoma"/>
          <w:sz w:val="18"/>
          <w:szCs w:val="18"/>
        </w:rPr>
        <w:t>……słownie ………………………………………………….</w:t>
      </w:r>
    </w:p>
    <w:p w:rsidR="00543DA7" w:rsidRDefault="00543DA7" w:rsidP="004E0877">
      <w:pPr>
        <w:pStyle w:val="BodyTextFirstIndent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rsidR="00543DA7" w:rsidRDefault="00543DA7" w:rsidP="004E0877">
      <w:pPr>
        <w:pStyle w:val="BodyTextFirstIndent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rsidR="00543DA7" w:rsidRDefault="00543DA7" w:rsidP="004E0877">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66258">
        <w:rPr>
          <w:rFonts w:ascii="Tahoma" w:hAnsi="Tahoma" w:cs="Tahoma"/>
          <w:sz w:val="18"/>
          <w:szCs w:val="18"/>
        </w:rPr>
        <w:t>Należność</w:t>
      </w:r>
      <w:r>
        <w:rPr>
          <w:rFonts w:ascii="Tahoma" w:hAnsi="Tahoma" w:cs="Tahoma"/>
          <w:b/>
          <w:sz w:val="18"/>
          <w:szCs w:val="18"/>
        </w:rPr>
        <w:t xml:space="preserve"> </w:t>
      </w:r>
      <w:r w:rsidRPr="00F66258">
        <w:rPr>
          <w:rFonts w:ascii="Tahoma" w:hAnsi="Tahoma" w:cs="Tahoma"/>
          <w:sz w:val="18"/>
          <w:szCs w:val="18"/>
        </w:rPr>
        <w:t>za wykonanie usługi płatna</w:t>
      </w:r>
      <w:r>
        <w:rPr>
          <w:rFonts w:ascii="Tahoma" w:hAnsi="Tahoma" w:cs="Tahoma"/>
          <w:b/>
          <w:sz w:val="18"/>
          <w:szCs w:val="18"/>
        </w:rPr>
        <w:t xml:space="preserve"> </w:t>
      </w:r>
      <w:r w:rsidRPr="00F453B1">
        <w:rPr>
          <w:rFonts w:ascii="Tahoma" w:hAnsi="Tahoma" w:cs="Tahoma"/>
          <w:sz w:val="18"/>
          <w:szCs w:val="18"/>
        </w:rPr>
        <w:t>będzie</w:t>
      </w:r>
      <w:r>
        <w:rPr>
          <w:rFonts w:ascii="Tahoma" w:hAnsi="Tahoma" w:cs="Tahoma"/>
          <w:sz w:val="18"/>
          <w:szCs w:val="18"/>
        </w:rPr>
        <w:t xml:space="preserve"> w równych comiesięcznych ratach</w:t>
      </w:r>
      <w:r w:rsidRPr="00F453B1">
        <w:rPr>
          <w:rFonts w:ascii="Tahoma" w:hAnsi="Tahoma" w:cs="Tahoma"/>
          <w:sz w:val="18"/>
          <w:szCs w:val="18"/>
        </w:rPr>
        <w:t xml:space="preserve"> </w:t>
      </w:r>
      <w:r>
        <w:rPr>
          <w:rFonts w:ascii="Tahoma" w:hAnsi="Tahoma" w:cs="Tahoma"/>
          <w:sz w:val="18"/>
          <w:szCs w:val="18"/>
        </w:rPr>
        <w:t xml:space="preserve">na podstawie faktur VAT wystawionych w oparciu o podpisane przez Strony częściowe protokoły odbioru potwierdzające należyte wykonanie usług . Odrębnemu dodatkowemu częściowemu odbiorowi podlegają  konserwacje wykonane na danym obiekcie zgodnie z opisem zamówienia, jednakże rozliczenie z tego tytułu uwzględniane jest w comiesięcznych  płatnościach . Podstawą wystawienia ostatniej miesięcznej faktury VAT będzie podpisany przez strony końcowy protokół odbioru prac. </w:t>
      </w:r>
    </w:p>
    <w:p w:rsidR="00543DA7" w:rsidRDefault="00543DA7" w:rsidP="004E0877">
      <w:pPr>
        <w:ind w:left="360" w:hanging="360"/>
        <w:jc w:val="both"/>
        <w:rPr>
          <w:rFonts w:ascii="Tahoma" w:hAnsi="Tahoma" w:cs="Tahoma"/>
          <w:sz w:val="18"/>
          <w:szCs w:val="18"/>
        </w:rPr>
      </w:pPr>
      <w:r>
        <w:rPr>
          <w:rFonts w:ascii="Tahoma" w:hAnsi="Tahoma" w:cs="Tahoma"/>
          <w:sz w:val="18"/>
          <w:szCs w:val="18"/>
        </w:rPr>
        <w:t xml:space="preserve"> </w:t>
      </w:r>
      <w:r w:rsidRPr="00786F1C">
        <w:rPr>
          <w:rFonts w:ascii="Tahoma" w:hAnsi="Tahoma" w:cs="Tahoma"/>
          <w:sz w:val="18"/>
          <w:szCs w:val="18"/>
        </w:rPr>
        <w:t>3.</w:t>
      </w:r>
      <w:r>
        <w:rPr>
          <w:rFonts w:ascii="Tahoma" w:hAnsi="Tahoma" w:cs="Tahoma"/>
          <w:b/>
          <w:sz w:val="18"/>
          <w:szCs w:val="18"/>
        </w:rPr>
        <w:tab/>
      </w:r>
      <w:r w:rsidRPr="00913202">
        <w:rPr>
          <w:rFonts w:ascii="Tahoma" w:hAnsi="Tahoma" w:cs="Tahoma"/>
          <w:sz w:val="18"/>
          <w:szCs w:val="18"/>
        </w:rPr>
        <w:t>Fakturę należy wystawić na Miasto Stołeczne Warszawa</w:t>
      </w:r>
      <w:r>
        <w:rPr>
          <w:rFonts w:ascii="Tahoma" w:hAnsi="Tahoma" w:cs="Tahoma"/>
          <w:sz w:val="18"/>
          <w:szCs w:val="18"/>
        </w:rPr>
        <w:t>, Pl. Bankowy 3/5, 00 – 950 Warszawa, NIP 525-22-48-481, natomiast odbiorcą faktury i płatnikiem będzie</w:t>
      </w:r>
      <w:r w:rsidRPr="00913202">
        <w:rPr>
          <w:rFonts w:ascii="Tahoma" w:hAnsi="Tahoma" w:cs="Tahoma"/>
          <w:sz w:val="18"/>
          <w:szCs w:val="18"/>
        </w:rPr>
        <w:t xml:space="preserve"> Zarząd Dróg Miejskich </w:t>
      </w:r>
      <w:r>
        <w:rPr>
          <w:rFonts w:ascii="Tahoma" w:hAnsi="Tahoma" w:cs="Tahoma"/>
          <w:sz w:val="18"/>
          <w:szCs w:val="18"/>
        </w:rPr>
        <w:t>ul. Chmielna 120, 00 – 801 Warszawa.</w:t>
      </w:r>
    </w:p>
    <w:p w:rsidR="00543DA7" w:rsidRDefault="00543DA7" w:rsidP="004E0877">
      <w:pPr>
        <w:ind w:left="360" w:hanging="360"/>
        <w:jc w:val="both"/>
        <w:rPr>
          <w:rFonts w:ascii="Tahoma" w:hAnsi="Tahoma" w:cs="Tahoma"/>
          <w:color w:val="000000"/>
          <w:sz w:val="18"/>
          <w:szCs w:val="18"/>
        </w:rPr>
      </w:pPr>
      <w:r>
        <w:rPr>
          <w:rFonts w:ascii="Tahoma" w:hAnsi="Tahoma" w:cs="Tahoma"/>
          <w:sz w:val="18"/>
          <w:szCs w:val="18"/>
        </w:rPr>
        <w:t xml:space="preserve">4.  Płatność będzie realizowana </w:t>
      </w:r>
      <w:r w:rsidRPr="00913202">
        <w:rPr>
          <w:rFonts w:ascii="Tahoma" w:hAnsi="Tahoma" w:cs="Tahoma"/>
          <w:sz w:val="18"/>
          <w:szCs w:val="18"/>
        </w:rPr>
        <w:t>w ciągu 21 dni od daty złożenia prawidłowo</w:t>
      </w:r>
      <w:r w:rsidRPr="00C959FA">
        <w:rPr>
          <w:rFonts w:ascii="Tahoma" w:hAnsi="Tahoma" w:cs="Tahoma"/>
          <w:sz w:val="18"/>
          <w:szCs w:val="18"/>
        </w:rPr>
        <w:t xml:space="preserve"> wystawionej faktury w kancelarii Zarządu Dróg Miejskich na poniżej podany numer rachunku bankowego </w:t>
      </w:r>
      <w:r w:rsidRPr="00296349">
        <w:rPr>
          <w:rFonts w:ascii="Tahoma" w:hAnsi="Tahoma" w:cs="Tahoma"/>
          <w:i/>
          <w:sz w:val="18"/>
          <w:szCs w:val="18"/>
        </w:rPr>
        <w:t>__________________________________</w:t>
      </w:r>
      <w:r w:rsidRPr="00C959FA">
        <w:rPr>
          <w:rFonts w:ascii="Tahoma" w:hAnsi="Tahoma" w:cs="Tahoma"/>
          <w:sz w:val="18"/>
          <w:szCs w:val="18"/>
        </w:rPr>
        <w:t xml:space="preserve"> w Banku</w:t>
      </w:r>
      <w:r w:rsidRPr="00296349">
        <w:rPr>
          <w:rFonts w:ascii="Tahoma" w:hAnsi="Tahoma" w:cs="Tahoma"/>
          <w:i/>
          <w:sz w:val="18"/>
          <w:szCs w:val="18"/>
        </w:rPr>
        <w:t>______________________________________________</w:t>
      </w:r>
      <w:r w:rsidRPr="00C959FA">
        <w:rPr>
          <w:rFonts w:ascii="Tahoma" w:hAnsi="Tahoma" w:cs="Tahoma"/>
          <w:sz w:val="18"/>
          <w:szCs w:val="18"/>
        </w:rPr>
        <w:t>.</w:t>
      </w:r>
      <w:r>
        <w:rPr>
          <w:rFonts w:ascii="Tahoma" w:hAnsi="Tahoma" w:cs="Tahoma"/>
          <w:color w:val="000000"/>
          <w:sz w:val="18"/>
          <w:szCs w:val="18"/>
        </w:rPr>
        <w:t xml:space="preserve"> </w:t>
      </w:r>
    </w:p>
    <w:p w:rsidR="00543DA7" w:rsidRPr="00F453B1" w:rsidRDefault="00543DA7" w:rsidP="004E0877">
      <w:pPr>
        <w:ind w:left="360" w:hanging="360"/>
        <w:jc w:val="both"/>
        <w:rPr>
          <w:rFonts w:ascii="Tahoma" w:hAnsi="Tahoma" w:cs="Tahoma"/>
          <w:sz w:val="18"/>
          <w:szCs w:val="18"/>
        </w:rPr>
      </w:pPr>
      <w:r>
        <w:rPr>
          <w:rFonts w:ascii="Tahoma" w:hAnsi="Tahoma" w:cs="Tahoma"/>
          <w:sz w:val="18"/>
          <w:szCs w:val="18"/>
        </w:rPr>
        <w:t>5</w:t>
      </w:r>
      <w:r w:rsidRPr="00786F1C">
        <w:rPr>
          <w:rFonts w:ascii="Tahoma" w:hAnsi="Tahoma" w:cs="Tahoma"/>
          <w:sz w:val="18"/>
          <w:szCs w:val="18"/>
        </w:rPr>
        <w:t>.</w:t>
      </w:r>
      <w:r>
        <w:rPr>
          <w:rFonts w:ascii="Tahoma" w:hAnsi="Tahoma" w:cs="Tahoma"/>
          <w:sz w:val="18"/>
          <w:szCs w:val="18"/>
        </w:rPr>
        <w:tab/>
      </w:r>
      <w:r w:rsidRPr="00F453B1">
        <w:rPr>
          <w:rFonts w:ascii="Tahoma" w:hAnsi="Tahoma" w:cs="Tahoma"/>
          <w:sz w:val="18"/>
          <w:szCs w:val="18"/>
        </w:rPr>
        <w:t>Za termin realizacji faktury uznaje się dzień, w którym Zamawiający polecił swojemu bankowi dokonanie przelewu na rachunek Wykonawcy.</w:t>
      </w:r>
    </w:p>
    <w:p w:rsidR="00543DA7" w:rsidRDefault="00543DA7" w:rsidP="004E0877">
      <w:pPr>
        <w:ind w:left="360" w:hanging="360"/>
        <w:jc w:val="both"/>
        <w:rPr>
          <w:rFonts w:ascii="Tahoma" w:hAnsi="Tahoma" w:cs="Tahoma"/>
          <w:sz w:val="18"/>
          <w:szCs w:val="18"/>
        </w:rPr>
      </w:pPr>
      <w:r>
        <w:rPr>
          <w:rFonts w:ascii="Tahoma" w:hAnsi="Tahoma" w:cs="Tahoma"/>
          <w:sz w:val="18"/>
          <w:szCs w:val="18"/>
        </w:rPr>
        <w:t xml:space="preserve">6. </w:t>
      </w:r>
      <w:r>
        <w:rPr>
          <w:rFonts w:ascii="Tahoma" w:hAnsi="Tahoma" w:cs="Tahoma"/>
          <w:sz w:val="18"/>
          <w:szCs w:val="18"/>
        </w:rPr>
        <w:tab/>
      </w:r>
      <w:r w:rsidRPr="00F57170">
        <w:rPr>
          <w:rFonts w:ascii="Tahoma" w:hAnsi="Tahoma" w:cs="Tahoma"/>
          <w:sz w:val="18"/>
          <w:szCs w:val="18"/>
        </w:rPr>
        <w:t>W przypadku wystąpienia prac dodatkowych i prac zamiennych, Wykonawca sporządza kosztorys na podstawie KNR-ów i czynników cenotwórczych nie wyższych od średnich publikowanych w wydawnictwie SECOCENBUD obowiązujących w danym okresie rozliczeniowym. Zamawiający indywidualnie rozpatrzy możliwość zlecenia prac dodatkowych temu samemu wykonawcy.</w:t>
      </w:r>
      <w:r>
        <w:rPr>
          <w:rFonts w:ascii="Tahoma" w:hAnsi="Tahoma" w:cs="Tahoma"/>
          <w:sz w:val="18"/>
          <w:szCs w:val="18"/>
        </w:rPr>
        <w:t xml:space="preserve"> </w:t>
      </w:r>
    </w:p>
    <w:p w:rsidR="00543DA7" w:rsidRDefault="00543DA7" w:rsidP="004E0877">
      <w:pPr>
        <w:ind w:left="360" w:hanging="360"/>
        <w:jc w:val="both"/>
        <w:rPr>
          <w:rFonts w:ascii="Tahoma" w:hAnsi="Tahoma" w:cs="Tahoma"/>
          <w:sz w:val="18"/>
          <w:szCs w:val="18"/>
        </w:rPr>
      </w:pPr>
      <w:r>
        <w:rPr>
          <w:rFonts w:ascii="Tahoma" w:hAnsi="Tahoma" w:cs="Tahoma"/>
          <w:sz w:val="18"/>
          <w:szCs w:val="18"/>
        </w:rPr>
        <w:t>7.  Wykonawca ze względu na specyfikę usługi zobowiązany jest do zapewnienia stałej obecności kierownika robót na terenie m.st. Warszawy na czas realizacji umowy.</w:t>
      </w:r>
    </w:p>
    <w:p w:rsidR="00543DA7" w:rsidRDefault="00543DA7" w:rsidP="004E0877">
      <w:pPr>
        <w:ind w:left="360" w:hanging="360"/>
        <w:jc w:val="both"/>
        <w:rPr>
          <w:rFonts w:ascii="Tahoma" w:hAnsi="Tahoma" w:cs="Tahoma"/>
          <w:sz w:val="18"/>
          <w:szCs w:val="18"/>
        </w:rPr>
      </w:pPr>
      <w:r>
        <w:rPr>
          <w:rFonts w:ascii="Tahoma" w:hAnsi="Tahoma" w:cs="Tahoma"/>
          <w:sz w:val="18"/>
          <w:szCs w:val="18"/>
        </w:rPr>
        <w:t>8.  Wykonawca jest odpowiedzialny za jakość wykonanej usługi, jej zgodność z obowiązującymi przepisami i normami, opisem przedmiotu zamówienia oraz poleceniami Inspektora Nadzoru.</w:t>
      </w:r>
    </w:p>
    <w:p w:rsidR="00543DA7" w:rsidRDefault="00543DA7" w:rsidP="004E0877">
      <w:pPr>
        <w:ind w:left="360" w:hanging="360"/>
        <w:jc w:val="both"/>
        <w:rPr>
          <w:rFonts w:ascii="Tahoma" w:hAnsi="Tahoma" w:cs="Tahoma"/>
          <w:sz w:val="18"/>
          <w:szCs w:val="18"/>
        </w:rPr>
      </w:pPr>
      <w:r>
        <w:rPr>
          <w:rFonts w:ascii="Tahoma" w:hAnsi="Tahoma" w:cs="Tahoma"/>
          <w:sz w:val="18"/>
          <w:szCs w:val="18"/>
        </w:rPr>
        <w:t>9.   Wykonawca jest odpowiedzialny za zapewnienie właściwych warunków realizacji i bezpieczeństwa pracy oraz ochronę środowiska w miejscu wykonywanej usługi i w jego otoczeniu.</w:t>
      </w:r>
    </w:p>
    <w:p w:rsidR="00543DA7" w:rsidRDefault="00543DA7" w:rsidP="004E0877">
      <w:pPr>
        <w:ind w:left="360" w:hanging="360"/>
        <w:jc w:val="both"/>
        <w:rPr>
          <w:rFonts w:ascii="Tahoma" w:hAnsi="Tahoma" w:cs="Tahoma"/>
          <w:sz w:val="18"/>
          <w:szCs w:val="18"/>
        </w:rPr>
      </w:pPr>
      <w:r>
        <w:rPr>
          <w:rFonts w:ascii="Tahoma" w:hAnsi="Tahoma" w:cs="Tahoma"/>
          <w:sz w:val="18"/>
          <w:szCs w:val="18"/>
        </w:rPr>
        <w:t>10. Wykonawca jest odpowiedzialny za używanie materiałów zgodnych ze specyfikacjami technicznymi, posiadającymi aktualne świadectwo dopuszczenia do stosowania, atesty, udokumentowane źródło pochodzenia – akceptowane przez Inspektora Nadzoru.</w:t>
      </w:r>
    </w:p>
    <w:p w:rsidR="00543DA7" w:rsidRDefault="00543DA7" w:rsidP="0096733A">
      <w:pPr>
        <w:ind w:left="360" w:hanging="360"/>
        <w:jc w:val="both"/>
        <w:rPr>
          <w:rFonts w:ascii="Tahoma" w:hAnsi="Tahoma" w:cs="Tahoma"/>
          <w:sz w:val="18"/>
          <w:szCs w:val="18"/>
        </w:rPr>
      </w:pPr>
      <w:r>
        <w:rPr>
          <w:rFonts w:ascii="Tahoma" w:hAnsi="Tahoma" w:cs="Tahoma"/>
          <w:sz w:val="18"/>
          <w:szCs w:val="18"/>
        </w:rPr>
        <w:t>11.  Wykonawca we własnym zakresie wykona wszelkie usługi i czynności dodatkowe, służące bezpiecznej i zgodnej z przepisami realizacji przedmiotu umowy, w tym związane z opracowaniem wymaganej dokumentacji, uzyskaniem pozwoleń, uzgodnień itp., a w szczególności: wynikające z opracowania i wdrożenia projektu czasowej organizacji ruchu na czas wykonywania umowy f</w:t>
      </w:r>
      <w:r w:rsidRPr="00BD3345">
        <w:rPr>
          <w:rFonts w:ascii="Tahoma" w:hAnsi="Tahoma" w:cs="Tahoma"/>
          <w:sz w:val="18"/>
          <w:szCs w:val="18"/>
        </w:rPr>
        <w:t>ormalności związane z pracami na sieciach MPWiK S.A.</w:t>
      </w:r>
      <w:r>
        <w:rPr>
          <w:rFonts w:ascii="Tahoma" w:hAnsi="Tahoma" w:cs="Tahoma"/>
          <w:sz w:val="18"/>
          <w:szCs w:val="18"/>
        </w:rPr>
        <w:t>,</w:t>
      </w:r>
      <w:r w:rsidRPr="00BD3345">
        <w:rPr>
          <w:rFonts w:ascii="Tahoma" w:hAnsi="Tahoma" w:cs="Tahoma"/>
          <w:sz w:val="18"/>
          <w:szCs w:val="18"/>
        </w:rPr>
        <w:t xml:space="preserve"> w tym nadzory i przeglądy</w:t>
      </w:r>
      <w:r>
        <w:rPr>
          <w:rFonts w:ascii="Tahoma" w:hAnsi="Tahoma" w:cs="Tahoma"/>
          <w:sz w:val="18"/>
          <w:szCs w:val="18"/>
        </w:rPr>
        <w:t xml:space="preserve"> (w miarę potrzeb).      </w:t>
      </w:r>
    </w:p>
    <w:p w:rsidR="00543DA7" w:rsidRDefault="00543DA7" w:rsidP="004E0877">
      <w:pPr>
        <w:ind w:left="360" w:hanging="360"/>
        <w:jc w:val="both"/>
        <w:rPr>
          <w:rFonts w:ascii="Tahoma" w:hAnsi="Tahoma" w:cs="Tahoma"/>
          <w:sz w:val="18"/>
          <w:szCs w:val="18"/>
        </w:rPr>
      </w:pPr>
      <w:r>
        <w:rPr>
          <w:rFonts w:ascii="Tahoma" w:hAnsi="Tahoma" w:cs="Tahoma"/>
          <w:sz w:val="18"/>
          <w:szCs w:val="18"/>
        </w:rPr>
        <w:t>12.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rsidR="00543DA7" w:rsidRDefault="00543DA7" w:rsidP="004E0877">
      <w:pPr>
        <w:ind w:left="360" w:hanging="360"/>
        <w:jc w:val="both"/>
        <w:rPr>
          <w:rFonts w:ascii="Tahoma" w:hAnsi="Tahoma" w:cs="Tahoma"/>
          <w:sz w:val="18"/>
          <w:szCs w:val="18"/>
        </w:rPr>
      </w:pPr>
      <w:r>
        <w:rPr>
          <w:rFonts w:ascii="Tahoma" w:hAnsi="Tahoma" w:cs="Tahoma"/>
          <w:sz w:val="18"/>
          <w:szCs w:val="18"/>
        </w:rPr>
        <w:t>13. Wykonawca jest zobowiązany dostarczyć Zamawiającemu oryginał karty przekazania odpadów po każdorazowym transporcie i utylizacji odpadów niebezpiecznych.</w:t>
      </w:r>
    </w:p>
    <w:p w:rsidR="00543DA7" w:rsidRDefault="00543DA7" w:rsidP="004E0877">
      <w:pPr>
        <w:jc w:val="both"/>
        <w:rPr>
          <w:rFonts w:ascii="Tahoma" w:hAnsi="Tahoma" w:cs="Tahoma"/>
          <w:sz w:val="18"/>
          <w:szCs w:val="18"/>
        </w:rPr>
      </w:pPr>
      <w:r>
        <w:rPr>
          <w:rFonts w:ascii="Tahoma" w:hAnsi="Tahoma" w:cs="Tahoma"/>
          <w:sz w:val="18"/>
          <w:szCs w:val="18"/>
        </w:rPr>
        <w:t>14.  Fakt serwisowania przez Wykonawcę urządzeń należy udokumentować dostarczonym Zamawiającemu</w:t>
      </w:r>
    </w:p>
    <w:p w:rsidR="00543DA7" w:rsidRDefault="00543DA7" w:rsidP="004E0877">
      <w:pPr>
        <w:jc w:val="both"/>
        <w:rPr>
          <w:rFonts w:ascii="Tahoma" w:hAnsi="Tahoma" w:cs="Tahoma"/>
          <w:sz w:val="18"/>
          <w:szCs w:val="18"/>
        </w:rPr>
      </w:pPr>
      <w:r>
        <w:rPr>
          <w:rFonts w:ascii="Tahoma" w:hAnsi="Tahoma" w:cs="Tahoma"/>
          <w:sz w:val="18"/>
          <w:szCs w:val="18"/>
        </w:rPr>
        <w:t xml:space="preserve">       protokołem przeglądu urządzenia wykonanym przez firmę specjalistyczną.</w:t>
      </w:r>
    </w:p>
    <w:p w:rsidR="00543DA7" w:rsidRDefault="00543DA7" w:rsidP="004E0877">
      <w:pPr>
        <w:ind w:left="360" w:hanging="360"/>
        <w:jc w:val="both"/>
        <w:rPr>
          <w:rFonts w:ascii="Tahoma" w:hAnsi="Tahoma" w:cs="Tahoma"/>
          <w:sz w:val="18"/>
          <w:szCs w:val="18"/>
        </w:rPr>
      </w:pPr>
      <w:r>
        <w:rPr>
          <w:rFonts w:ascii="Tahoma" w:hAnsi="Tahoma" w:cs="Tahoma"/>
          <w:sz w:val="18"/>
          <w:szCs w:val="18"/>
        </w:rPr>
        <w:t xml:space="preserve">       </w:t>
      </w:r>
    </w:p>
    <w:p w:rsidR="00543DA7" w:rsidRDefault="00543DA7" w:rsidP="004E0877">
      <w:pPr>
        <w:ind w:left="360" w:hanging="360"/>
        <w:jc w:val="both"/>
        <w:rPr>
          <w:rFonts w:ascii="Tahoma" w:hAnsi="Tahoma" w:cs="Tahoma"/>
          <w:sz w:val="18"/>
          <w:szCs w:val="18"/>
        </w:rPr>
      </w:pPr>
    </w:p>
    <w:p w:rsidR="00543DA7" w:rsidRPr="00F453B1" w:rsidRDefault="00543DA7" w:rsidP="004E0877">
      <w:pPr>
        <w:jc w:val="center"/>
        <w:rPr>
          <w:rFonts w:ascii="Tahoma" w:hAnsi="Tahoma" w:cs="Tahoma"/>
          <w:sz w:val="18"/>
          <w:szCs w:val="18"/>
        </w:rPr>
      </w:pPr>
      <w:r w:rsidRPr="007C578E">
        <w:rPr>
          <w:rFonts w:ascii="Tahoma" w:hAnsi="Tahoma" w:cs="Tahoma"/>
          <w:b/>
          <w:sz w:val="18"/>
          <w:szCs w:val="18"/>
        </w:rPr>
        <w:t>§ 4</w:t>
      </w:r>
    </w:p>
    <w:p w:rsidR="00543DA7" w:rsidRPr="00253713" w:rsidRDefault="00543DA7" w:rsidP="004F2956">
      <w:pPr>
        <w:pStyle w:val="BodyTextIndent"/>
        <w:numPr>
          <w:ilvl w:val="0"/>
          <w:numId w:val="27"/>
        </w:numPr>
        <w:ind w:left="357" w:hanging="357"/>
        <w:jc w:val="both"/>
        <w:rPr>
          <w:rFonts w:ascii="Tahoma" w:hAnsi="Tahoma" w:cs="Tahoma"/>
          <w:sz w:val="18"/>
          <w:szCs w:val="18"/>
        </w:rPr>
      </w:pPr>
      <w:r w:rsidRPr="00253713">
        <w:rPr>
          <w:rFonts w:ascii="Tahoma" w:hAnsi="Tahoma" w:cs="Tahoma"/>
          <w:sz w:val="18"/>
          <w:szCs w:val="18"/>
        </w:rPr>
        <w:t xml:space="preserve">Wykonawca wniósł zabezpieczenie należytego wykonania umowy przed </w:t>
      </w:r>
      <w:r>
        <w:rPr>
          <w:rFonts w:ascii="Tahoma" w:hAnsi="Tahoma" w:cs="Tahoma"/>
          <w:sz w:val="18"/>
          <w:szCs w:val="18"/>
        </w:rPr>
        <w:t>zawarciem</w:t>
      </w:r>
      <w:r w:rsidRPr="00253713">
        <w:rPr>
          <w:rFonts w:ascii="Tahoma" w:hAnsi="Tahoma" w:cs="Tahoma"/>
          <w:sz w:val="18"/>
          <w:szCs w:val="18"/>
        </w:rPr>
        <w:t xml:space="preserve"> umowy, w wysokości 5% wartości prac z VAT ustalonej w niniejszej umowie, czyli kwotę: </w:t>
      </w:r>
      <w:r>
        <w:rPr>
          <w:rFonts w:ascii="Tahoma" w:hAnsi="Tahoma" w:cs="Tahoma"/>
          <w:sz w:val="18"/>
          <w:szCs w:val="18"/>
        </w:rPr>
        <w:t xml:space="preserve"> ..................................................... zł.     </w:t>
      </w:r>
    </w:p>
    <w:p w:rsidR="00543DA7" w:rsidRPr="00253713" w:rsidRDefault="00543DA7" w:rsidP="004F2956">
      <w:pPr>
        <w:pStyle w:val="BodyTextIndent"/>
        <w:numPr>
          <w:ilvl w:val="0"/>
          <w:numId w:val="27"/>
        </w:numPr>
        <w:ind w:left="357" w:hanging="357"/>
        <w:jc w:val="both"/>
        <w:rPr>
          <w:rFonts w:ascii="Tahoma" w:hAnsi="Tahoma" w:cs="Tahoma"/>
          <w:sz w:val="18"/>
          <w:szCs w:val="18"/>
        </w:rPr>
      </w:pPr>
      <w:r w:rsidRPr="00253713">
        <w:rPr>
          <w:rFonts w:ascii="Tahoma" w:hAnsi="Tahoma" w:cs="Tahoma"/>
          <w:sz w:val="18"/>
          <w:szCs w:val="18"/>
        </w:rPr>
        <w:t>Zabezpieczenie gwarantuje wykonanie prac zgodnie z umową oraz służy do pokrycia roszczeń z tytułu rękojmi za wykonane prace.</w:t>
      </w:r>
    </w:p>
    <w:p w:rsidR="00543DA7" w:rsidRPr="003D1B07" w:rsidRDefault="00543DA7" w:rsidP="004F2956">
      <w:pPr>
        <w:pStyle w:val="BodyText"/>
        <w:numPr>
          <w:ilvl w:val="0"/>
          <w:numId w:val="27"/>
        </w:numPr>
        <w:overflowPunct w:val="0"/>
        <w:autoSpaceDE w:val="0"/>
        <w:autoSpaceDN w:val="0"/>
        <w:adjustRightInd w:val="0"/>
        <w:ind w:left="357" w:hanging="357"/>
        <w:jc w:val="both"/>
        <w:rPr>
          <w:rFonts w:ascii="Tahoma" w:hAnsi="Tahoma" w:cs="Tahoma"/>
          <w:sz w:val="18"/>
          <w:szCs w:val="18"/>
        </w:rPr>
      </w:pPr>
      <w:r w:rsidRPr="003D1B07">
        <w:rPr>
          <w:rFonts w:ascii="Tahoma" w:hAnsi="Tahoma" w:cs="Tahoma"/>
          <w:sz w:val="18"/>
          <w:szCs w:val="18"/>
        </w:rPr>
        <w:t>Zwrot zabezpieczenia należytego wykonania umowy nastąpi w terminie:</w:t>
      </w:r>
    </w:p>
    <w:p w:rsidR="00543DA7" w:rsidRPr="00154BC1" w:rsidRDefault="00543DA7" w:rsidP="004F2956">
      <w:pPr>
        <w:numPr>
          <w:ilvl w:val="0"/>
          <w:numId w:val="24"/>
        </w:numPr>
        <w:tabs>
          <w:tab w:val="left" w:pos="360"/>
        </w:tabs>
        <w:overflowPunct w:val="0"/>
        <w:autoSpaceDE w:val="0"/>
        <w:autoSpaceDN w:val="0"/>
        <w:adjustRightInd w:val="0"/>
        <w:ind w:left="720" w:hanging="360"/>
        <w:jc w:val="both"/>
        <w:rPr>
          <w:rFonts w:ascii="Tahoma" w:hAnsi="Tahoma" w:cs="Tahoma"/>
          <w:sz w:val="18"/>
          <w:szCs w:val="18"/>
        </w:rPr>
      </w:pPr>
      <w:r w:rsidRPr="00154BC1">
        <w:rPr>
          <w:rFonts w:ascii="Tahoma" w:hAnsi="Tahoma" w:cs="Tahoma"/>
          <w:sz w:val="18"/>
          <w:szCs w:val="18"/>
        </w:rPr>
        <w:t>30 dni od daty obustronnie podpisanego protokołu odbioru końcowego przedmiotu umow</w:t>
      </w:r>
      <w:r>
        <w:rPr>
          <w:rFonts w:ascii="Tahoma" w:hAnsi="Tahoma" w:cs="Tahoma"/>
          <w:sz w:val="18"/>
          <w:szCs w:val="18"/>
        </w:rPr>
        <w:t>y (70% wartości zabezpieczenia);</w:t>
      </w:r>
    </w:p>
    <w:p w:rsidR="00543DA7" w:rsidRPr="00BE365F" w:rsidRDefault="00543DA7" w:rsidP="004F2956">
      <w:pPr>
        <w:numPr>
          <w:ilvl w:val="0"/>
          <w:numId w:val="24"/>
        </w:numPr>
        <w:tabs>
          <w:tab w:val="left" w:pos="360"/>
        </w:tabs>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nie później niż  w </w:t>
      </w:r>
      <w:r w:rsidRPr="00BE365F">
        <w:rPr>
          <w:rFonts w:ascii="Tahoma" w:hAnsi="Tahoma" w:cs="Tahoma"/>
          <w:sz w:val="18"/>
          <w:szCs w:val="18"/>
        </w:rPr>
        <w:t>15 dni</w:t>
      </w:r>
      <w:r>
        <w:rPr>
          <w:rFonts w:ascii="Tahoma" w:hAnsi="Tahoma" w:cs="Tahoma"/>
          <w:sz w:val="18"/>
          <w:szCs w:val="18"/>
        </w:rPr>
        <w:t xml:space="preserve">u po dacie protokołu odbioru ostatecznego sporządzonego po </w:t>
      </w:r>
      <w:r w:rsidRPr="00BE365F">
        <w:rPr>
          <w:rFonts w:ascii="Tahoma" w:hAnsi="Tahoma" w:cs="Tahoma"/>
          <w:sz w:val="18"/>
          <w:szCs w:val="18"/>
        </w:rPr>
        <w:t>upływ</w:t>
      </w:r>
      <w:r>
        <w:rPr>
          <w:rFonts w:ascii="Tahoma" w:hAnsi="Tahoma" w:cs="Tahoma"/>
          <w:sz w:val="18"/>
          <w:szCs w:val="18"/>
        </w:rPr>
        <w:t xml:space="preserve">ie </w:t>
      </w:r>
      <w:r w:rsidRPr="00BE365F">
        <w:rPr>
          <w:rFonts w:ascii="Tahoma" w:hAnsi="Tahoma" w:cs="Tahoma"/>
          <w:sz w:val="18"/>
          <w:szCs w:val="18"/>
        </w:rPr>
        <w:t xml:space="preserve"> okresu rękojmi (30% wartości zabezpieczenia).</w:t>
      </w:r>
    </w:p>
    <w:p w:rsidR="00543DA7" w:rsidRPr="004453E6" w:rsidRDefault="00543DA7" w:rsidP="004F2956">
      <w:pPr>
        <w:pStyle w:val="BodyText"/>
        <w:numPr>
          <w:ilvl w:val="0"/>
          <w:numId w:val="27"/>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W przypadku, gdy przedmiot </w:t>
      </w:r>
      <w:r>
        <w:rPr>
          <w:rFonts w:ascii="Tahoma" w:hAnsi="Tahoma" w:cs="Tahoma"/>
          <w:sz w:val="18"/>
          <w:szCs w:val="18"/>
        </w:rPr>
        <w:t>umowy</w:t>
      </w:r>
      <w:r w:rsidRPr="004453E6">
        <w:rPr>
          <w:rFonts w:ascii="Tahoma" w:hAnsi="Tahoma" w:cs="Tahoma"/>
          <w:sz w:val="18"/>
          <w:szCs w:val="18"/>
        </w:rPr>
        <w:t xml:space="preserve"> nie został wykonany w terminie określonym w § 2 ust. 2. umowy, a zabezpieczenie zostało wniesione w innej formie niż w pieniądzu, najpóźniej na </w:t>
      </w:r>
      <w:r>
        <w:rPr>
          <w:rFonts w:ascii="Tahoma" w:hAnsi="Tahoma" w:cs="Tahoma"/>
          <w:sz w:val="18"/>
          <w:szCs w:val="18"/>
        </w:rPr>
        <w:t>5</w:t>
      </w:r>
      <w:r w:rsidRPr="004453E6">
        <w:rPr>
          <w:rFonts w:ascii="Tahoma" w:hAnsi="Tahoma" w:cs="Tahoma"/>
          <w:sz w:val="18"/>
          <w:szCs w:val="18"/>
        </w:rPr>
        <w:t xml:space="preserve"> dni roboczych</w:t>
      </w:r>
      <w:r>
        <w:rPr>
          <w:rFonts w:ascii="Tahoma" w:hAnsi="Tahoma" w:cs="Tahoma"/>
          <w:sz w:val="18"/>
          <w:szCs w:val="18"/>
        </w:rPr>
        <w:t xml:space="preserve"> (w rozumieniu umowy to dni tygodnia od poniedziałku do piątku za wyjątkiem dni ustawowo wolnych od pracy)</w:t>
      </w:r>
      <w:r w:rsidRPr="004453E6">
        <w:rPr>
          <w:rFonts w:ascii="Tahoma" w:hAnsi="Tahoma" w:cs="Tahoma"/>
          <w:sz w:val="18"/>
          <w:szCs w:val="18"/>
        </w:rPr>
        <w:t xml:space="preserve"> przed upływem ważności zabezpieczenia Wykonawca zobowiązany jest przedłużyć obowiązując</w:t>
      </w:r>
      <w:r>
        <w:rPr>
          <w:rFonts w:ascii="Tahoma" w:hAnsi="Tahoma" w:cs="Tahoma"/>
          <w:sz w:val="18"/>
          <w:szCs w:val="18"/>
        </w:rPr>
        <w:t>ą</w:t>
      </w:r>
      <w:r w:rsidRPr="004453E6">
        <w:rPr>
          <w:rFonts w:ascii="Tahoma" w:hAnsi="Tahoma" w:cs="Tahoma"/>
          <w:sz w:val="18"/>
          <w:szCs w:val="18"/>
        </w:rPr>
        <w:t xml:space="preserve"> gwarancję i/lub poręczenie lub przedłożyć nową gwarancję i/lub poręczenie lub wpłacić pełną kwotę zabezpieczenia na konto Zamawiającego na termin niezbędny do zakończenia prac.</w:t>
      </w:r>
    </w:p>
    <w:p w:rsidR="00543DA7" w:rsidRDefault="00543DA7" w:rsidP="004F2956">
      <w:pPr>
        <w:pStyle w:val="BodyText"/>
        <w:numPr>
          <w:ilvl w:val="0"/>
          <w:numId w:val="27"/>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 Jeśli Wykonawca nie dokona czynności, o których </w:t>
      </w:r>
      <w:r w:rsidRPr="003728C0">
        <w:rPr>
          <w:rFonts w:ascii="Tahoma" w:hAnsi="Tahoma" w:cs="Tahoma"/>
          <w:sz w:val="18"/>
          <w:szCs w:val="18"/>
        </w:rPr>
        <w:t>mowa w § 4 ust. 4,</w:t>
      </w:r>
      <w:r w:rsidRPr="004453E6">
        <w:rPr>
          <w:rFonts w:ascii="Tahoma" w:hAnsi="Tahoma" w:cs="Tahoma"/>
          <w:sz w:val="18"/>
          <w:szCs w:val="18"/>
        </w:rPr>
        <w:t xml:space="preserve"> Zamawiającemu przysługuje prawo wystąpienia z wezwaniem do zapłaty zabezpieczenia w pełnej kwocie z dotychczasowej gwarancji należytego wykonania umowy a także do odstąpienia od umowy z winy Wykonawcy.</w:t>
      </w:r>
    </w:p>
    <w:p w:rsidR="00543DA7" w:rsidRDefault="00543DA7" w:rsidP="004E0877">
      <w:pPr>
        <w:jc w:val="both"/>
        <w:rPr>
          <w:rFonts w:ascii="Tahoma" w:hAnsi="Tahoma" w:cs="Tahoma"/>
          <w:sz w:val="18"/>
          <w:szCs w:val="18"/>
        </w:rPr>
      </w:pPr>
    </w:p>
    <w:p w:rsidR="00543DA7" w:rsidRPr="00C56FEB" w:rsidRDefault="00543DA7" w:rsidP="004E0877">
      <w:pPr>
        <w:jc w:val="center"/>
        <w:rPr>
          <w:rFonts w:ascii="Tahoma" w:hAnsi="Tahoma" w:cs="Tahoma"/>
          <w:b/>
          <w:sz w:val="18"/>
          <w:szCs w:val="18"/>
        </w:rPr>
      </w:pPr>
      <w:r w:rsidRPr="00F453B1">
        <w:rPr>
          <w:rFonts w:ascii="Tahoma" w:hAnsi="Tahoma" w:cs="Tahoma"/>
          <w:b/>
          <w:sz w:val="18"/>
          <w:szCs w:val="18"/>
        </w:rPr>
        <w:t>§ 5</w:t>
      </w:r>
    </w:p>
    <w:p w:rsidR="00543DA7"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Wykonawca jest odpowiedzialny z tytułu rękojmi za wady przedmiotu umowy w </w:t>
      </w:r>
      <w:r w:rsidRPr="00455896">
        <w:rPr>
          <w:rFonts w:ascii="Tahoma" w:hAnsi="Tahoma" w:cs="Tahoma"/>
          <w:sz w:val="18"/>
          <w:szCs w:val="18"/>
        </w:rPr>
        <w:t xml:space="preserve">okresie </w:t>
      </w:r>
      <w:r>
        <w:rPr>
          <w:rFonts w:ascii="Tahoma" w:hAnsi="Tahoma" w:cs="Tahoma"/>
          <w:sz w:val="18"/>
          <w:szCs w:val="18"/>
        </w:rPr>
        <w:t>12 miesięcy</w:t>
      </w:r>
      <w:r w:rsidRPr="00455896">
        <w:rPr>
          <w:rFonts w:ascii="Tahoma" w:hAnsi="Tahoma" w:cs="Tahoma"/>
          <w:sz w:val="18"/>
          <w:szCs w:val="18"/>
        </w:rPr>
        <w:t xml:space="preserve"> od daty odbioru końcowego prze</w:t>
      </w:r>
      <w:r>
        <w:rPr>
          <w:rFonts w:ascii="Tahoma" w:hAnsi="Tahoma" w:cs="Tahoma"/>
          <w:sz w:val="18"/>
          <w:szCs w:val="18"/>
        </w:rPr>
        <w:t xml:space="preserve">dmiotu </w:t>
      </w:r>
      <w:r w:rsidRPr="00BD3345">
        <w:rPr>
          <w:rFonts w:ascii="Tahoma" w:hAnsi="Tahoma" w:cs="Tahoma"/>
          <w:sz w:val="18"/>
          <w:szCs w:val="18"/>
        </w:rPr>
        <w:t xml:space="preserve">umowy </w:t>
      </w:r>
      <w:r>
        <w:rPr>
          <w:rFonts w:ascii="Tahoma" w:hAnsi="Tahoma" w:cs="Tahoma"/>
          <w:sz w:val="18"/>
          <w:szCs w:val="18"/>
        </w:rPr>
        <w:t>.</w:t>
      </w:r>
    </w:p>
    <w:p w:rsidR="00543DA7"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rsidR="00543DA7"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umowy</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Pr="00EC558A">
        <w:rPr>
          <w:rFonts w:ascii="Tahoma" w:hAnsi="Tahoma" w:cs="Tahoma"/>
          <w:sz w:val="18"/>
          <w:szCs w:val="18"/>
        </w:rPr>
        <w:t>z jakiegokolwiek działania lub zaniedbania Wykonawcy</w:t>
      </w:r>
      <w:r w:rsidRPr="00A27CD3">
        <w:rPr>
          <w:rFonts w:ascii="Tahoma" w:hAnsi="Tahoma" w:cs="Tahoma"/>
          <w:sz w:val="18"/>
          <w:szCs w:val="18"/>
        </w:rPr>
        <w:t>.</w:t>
      </w:r>
    </w:p>
    <w:p w:rsidR="00543DA7"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sidRPr="00635379">
        <w:rPr>
          <w:rFonts w:ascii="Tahoma" w:hAnsi="Tahoma" w:cs="Tahoma"/>
          <w:sz w:val="18"/>
          <w:szCs w:val="18"/>
        </w:rPr>
        <w:t>ust. 1,</w:t>
      </w:r>
      <w:r w:rsidRPr="00EC558A">
        <w:rPr>
          <w:rFonts w:ascii="Tahoma" w:hAnsi="Tahoma" w:cs="Tahoma"/>
          <w:sz w:val="18"/>
          <w:szCs w:val="18"/>
        </w:rPr>
        <w:t xml:space="preserve"> jeżeli reklamował wadę przed upływem tego terminu.</w:t>
      </w:r>
    </w:p>
    <w:p w:rsidR="00543DA7"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W przypadku zwłoki w usunięciu wad przez Wykonawcę, Zamawiający ma prawo do zlecenia zastępczego ich usunięcia innemu Wykonawcy, a koszt wykonania pokryty zostanie z zabezpieczenia z tytułu rękojmi.</w:t>
      </w:r>
    </w:p>
    <w:p w:rsidR="00543DA7"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 xml:space="preserve">W przypadku, gdy koszty usunięcia wad przekroczą kwotę zabezpieczenia z tytułu rękojmi, Wykonawca zobowiązany jest do pokrycia różnicy pomiędzy kosztami </w:t>
      </w:r>
      <w:r>
        <w:rPr>
          <w:rFonts w:ascii="Tahoma" w:hAnsi="Tahoma" w:cs="Tahoma"/>
          <w:sz w:val="18"/>
          <w:szCs w:val="18"/>
        </w:rPr>
        <w:t>prac</w:t>
      </w:r>
      <w:r w:rsidRPr="00A27CD3">
        <w:rPr>
          <w:rFonts w:ascii="Tahoma" w:hAnsi="Tahoma" w:cs="Tahoma"/>
          <w:sz w:val="18"/>
          <w:szCs w:val="18"/>
        </w:rPr>
        <w:t>, a wielkością zabezpieczenia z tytułu rękojmi.</w:t>
      </w:r>
    </w:p>
    <w:p w:rsidR="00543DA7" w:rsidRPr="001C18A6"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1C18A6">
        <w:rPr>
          <w:rFonts w:ascii="Tahoma" w:hAnsi="Tahoma" w:cs="Tahoma"/>
          <w:sz w:val="18"/>
          <w:szCs w:val="18"/>
        </w:rPr>
        <w:t>Uprawnienia Zamawiającego z tytułu rękojmi za wady fizyczne wygasają po dokonaniu czynności odbioru ostatecznego.</w:t>
      </w:r>
    </w:p>
    <w:p w:rsidR="00543DA7" w:rsidRDefault="00543DA7" w:rsidP="004F2956">
      <w:pPr>
        <w:pStyle w:val="BodyText"/>
        <w:numPr>
          <w:ilvl w:val="0"/>
          <w:numId w:val="28"/>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Wykonawca zwróci Zamawiającemu koszty, jakie Zamawiający poniósł w związku z wystąpieniem przerw w w</w:t>
      </w:r>
      <w:r>
        <w:rPr>
          <w:rFonts w:ascii="Tahoma" w:hAnsi="Tahoma" w:cs="Tahoma"/>
          <w:sz w:val="18"/>
          <w:szCs w:val="18"/>
        </w:rPr>
        <w:t>ykonywanym przedmiocie umowy</w:t>
      </w:r>
      <w:r w:rsidRPr="00E308A6">
        <w:rPr>
          <w:rFonts w:ascii="Tahoma" w:hAnsi="Tahoma" w:cs="Tahoma"/>
          <w:sz w:val="18"/>
          <w:szCs w:val="18"/>
        </w:rPr>
        <w:t>, jeżeli przerwy</w:t>
      </w:r>
      <w:r w:rsidRPr="00EC558A">
        <w:rPr>
          <w:rFonts w:ascii="Tahoma" w:hAnsi="Tahoma" w:cs="Tahoma"/>
          <w:sz w:val="18"/>
          <w:szCs w:val="18"/>
        </w:rPr>
        <w:t xml:space="preserve"> te i straty powstały z powodu wad ujawnionych w </w:t>
      </w:r>
      <w:r>
        <w:rPr>
          <w:rFonts w:ascii="Tahoma" w:hAnsi="Tahoma" w:cs="Tahoma"/>
          <w:sz w:val="18"/>
          <w:szCs w:val="18"/>
        </w:rPr>
        <w:t xml:space="preserve">pracach </w:t>
      </w:r>
      <w:r w:rsidRPr="00EC558A">
        <w:rPr>
          <w:rFonts w:ascii="Tahoma" w:hAnsi="Tahoma" w:cs="Tahoma"/>
          <w:sz w:val="18"/>
          <w:szCs w:val="18"/>
        </w:rPr>
        <w:t>wykonanych przez Wykonawcę.</w:t>
      </w:r>
    </w:p>
    <w:p w:rsidR="00543DA7" w:rsidRDefault="00543DA7" w:rsidP="004E0877">
      <w:pPr>
        <w:pStyle w:val="BodyText"/>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9.  </w:t>
      </w:r>
      <w:r w:rsidRPr="004718EF">
        <w:rPr>
          <w:rFonts w:ascii="Tahoma" w:hAnsi="Tahoma" w:cs="Tahoma"/>
          <w:sz w:val="18"/>
          <w:szCs w:val="18"/>
        </w:rPr>
        <w:t xml:space="preserve">O zauważonych wadach Zamawiający zawiadomi Wykonawcę niezwłocznie po ich ujawnieniu. Wykonawca zobowiązany jest do usunięcia wad w terminie obopólnie uzgodnionym. Uzgodniony przedział czasowy na usunięcie wady nie może mieć wpływu na wydłużenie czasu realizacji </w:t>
      </w:r>
      <w:r>
        <w:rPr>
          <w:rFonts w:ascii="Tahoma" w:hAnsi="Tahoma" w:cs="Tahoma"/>
          <w:sz w:val="18"/>
          <w:szCs w:val="18"/>
        </w:rPr>
        <w:t>usług.</w:t>
      </w:r>
    </w:p>
    <w:p w:rsidR="00543DA7" w:rsidRDefault="00543DA7" w:rsidP="004E0877">
      <w:pPr>
        <w:jc w:val="both"/>
        <w:rPr>
          <w:rFonts w:ascii="Tahoma" w:hAnsi="Tahoma" w:cs="Tahoma"/>
          <w:sz w:val="18"/>
          <w:szCs w:val="18"/>
        </w:rPr>
      </w:pPr>
      <w:r w:rsidRPr="00847E3C">
        <w:rPr>
          <w:rFonts w:ascii="Tahoma" w:hAnsi="Tahoma" w:cs="Tahoma"/>
          <w:sz w:val="18"/>
          <w:szCs w:val="18"/>
        </w:rPr>
        <w:t>10.  Jeżeli w toku czynności odbioru zostaną stwierdzone wady</w:t>
      </w:r>
      <w:r>
        <w:rPr>
          <w:rFonts w:ascii="Tahoma" w:hAnsi="Tahoma" w:cs="Tahoma"/>
          <w:sz w:val="18"/>
          <w:szCs w:val="18"/>
        </w:rPr>
        <w:t>,</w:t>
      </w:r>
      <w:r w:rsidRPr="00847E3C">
        <w:rPr>
          <w:rFonts w:ascii="Tahoma" w:hAnsi="Tahoma" w:cs="Tahoma"/>
          <w:sz w:val="18"/>
          <w:szCs w:val="18"/>
        </w:rPr>
        <w:t xml:space="preserve"> które</w:t>
      </w:r>
      <w:r>
        <w:rPr>
          <w:rFonts w:ascii="Tahoma" w:hAnsi="Tahoma" w:cs="Tahoma"/>
          <w:sz w:val="18"/>
          <w:szCs w:val="18"/>
        </w:rPr>
        <w:t xml:space="preserve"> n</w:t>
      </w:r>
      <w:r w:rsidRPr="00847E3C">
        <w:rPr>
          <w:rFonts w:ascii="Tahoma" w:hAnsi="Tahoma" w:cs="Tahoma"/>
          <w:sz w:val="18"/>
          <w:szCs w:val="18"/>
        </w:rPr>
        <w:t>adają się do usunięcia – Zamawiający</w:t>
      </w:r>
    </w:p>
    <w:p w:rsidR="00543DA7" w:rsidRPr="00847E3C" w:rsidRDefault="00543DA7" w:rsidP="004E0877">
      <w:pPr>
        <w:jc w:val="both"/>
        <w:rPr>
          <w:rFonts w:ascii="Tahoma" w:hAnsi="Tahoma" w:cs="Tahoma"/>
          <w:sz w:val="18"/>
          <w:szCs w:val="18"/>
        </w:rPr>
      </w:pPr>
      <w:r>
        <w:rPr>
          <w:rFonts w:ascii="Tahoma" w:hAnsi="Tahoma" w:cs="Tahoma"/>
          <w:sz w:val="18"/>
          <w:szCs w:val="18"/>
        </w:rPr>
        <w:t xml:space="preserve">  </w:t>
      </w:r>
      <w:r w:rsidRPr="00847E3C">
        <w:rPr>
          <w:rFonts w:ascii="Tahoma" w:hAnsi="Tahoma" w:cs="Tahoma"/>
          <w:sz w:val="18"/>
          <w:szCs w:val="18"/>
        </w:rPr>
        <w:t xml:space="preserve"> </w:t>
      </w:r>
      <w:r>
        <w:rPr>
          <w:rFonts w:ascii="Tahoma" w:hAnsi="Tahoma" w:cs="Tahoma"/>
          <w:sz w:val="18"/>
          <w:szCs w:val="18"/>
        </w:rPr>
        <w:t xml:space="preserve">   </w:t>
      </w:r>
      <w:r w:rsidRPr="00847E3C">
        <w:rPr>
          <w:rFonts w:ascii="Tahoma" w:hAnsi="Tahoma" w:cs="Tahoma"/>
          <w:sz w:val="18"/>
          <w:szCs w:val="18"/>
        </w:rPr>
        <w:t xml:space="preserve">wyznaczy dodatkowy termin ich usunięcia.  </w:t>
      </w:r>
    </w:p>
    <w:p w:rsidR="00543DA7" w:rsidRPr="00847E3C" w:rsidRDefault="00543DA7" w:rsidP="004E0877">
      <w:pPr>
        <w:ind w:left="360" w:hanging="360"/>
        <w:jc w:val="both"/>
        <w:rPr>
          <w:rFonts w:ascii="Tahoma" w:hAnsi="Tahoma" w:cs="Tahoma"/>
          <w:sz w:val="18"/>
          <w:szCs w:val="18"/>
        </w:rPr>
      </w:pPr>
    </w:p>
    <w:p w:rsidR="00543DA7" w:rsidRDefault="00543DA7" w:rsidP="004E0877">
      <w:pPr>
        <w:jc w:val="both"/>
        <w:rPr>
          <w:rFonts w:ascii="Tahoma" w:hAnsi="Tahoma" w:cs="Tahoma"/>
          <w:b/>
          <w:sz w:val="18"/>
          <w:szCs w:val="18"/>
        </w:rPr>
      </w:pPr>
    </w:p>
    <w:p w:rsidR="00543DA7" w:rsidRPr="00F453B1" w:rsidRDefault="00543DA7" w:rsidP="004E0877">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6</w:t>
      </w:r>
    </w:p>
    <w:p w:rsidR="00543DA7" w:rsidRPr="00F453B1" w:rsidRDefault="00543DA7" w:rsidP="004E0877">
      <w:pPr>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Nadzór inwestorski ze stro</w:t>
      </w:r>
      <w:r>
        <w:rPr>
          <w:rFonts w:ascii="Tahoma" w:hAnsi="Tahoma" w:cs="Tahoma"/>
          <w:sz w:val="18"/>
          <w:szCs w:val="18"/>
        </w:rPr>
        <w:t>ny Zamawiającego pełni Pan Krzysztof Czapkiewicz</w:t>
      </w:r>
    </w:p>
    <w:p w:rsidR="00543DA7" w:rsidRDefault="00543DA7" w:rsidP="004E0877">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 xml:space="preserve">Wykonawca wyznacza p. </w:t>
      </w:r>
      <w:r>
        <w:rPr>
          <w:rFonts w:ascii="Tahoma" w:hAnsi="Tahoma" w:cs="Tahoma"/>
          <w:sz w:val="18"/>
          <w:szCs w:val="18"/>
        </w:rPr>
        <w:t>________________________________</w:t>
      </w:r>
      <w:r w:rsidRPr="00F453B1">
        <w:rPr>
          <w:rFonts w:ascii="Tahoma" w:hAnsi="Tahoma" w:cs="Tahoma"/>
          <w:sz w:val="18"/>
          <w:szCs w:val="18"/>
        </w:rPr>
        <w:t xml:space="preserve"> uprawnienia nr </w:t>
      </w:r>
      <w:r>
        <w:rPr>
          <w:rFonts w:ascii="Tahoma" w:hAnsi="Tahoma" w:cs="Tahoma"/>
          <w:sz w:val="18"/>
          <w:szCs w:val="18"/>
        </w:rPr>
        <w:t>____________________</w:t>
      </w:r>
      <w:r w:rsidRPr="00F453B1">
        <w:rPr>
          <w:rFonts w:ascii="Tahoma" w:hAnsi="Tahoma" w:cs="Tahoma"/>
          <w:sz w:val="18"/>
          <w:szCs w:val="18"/>
        </w:rPr>
        <w:t xml:space="preserve"> do kierowania pracami stanowiącymi przedmiot umowy.</w:t>
      </w:r>
    </w:p>
    <w:p w:rsidR="00543DA7" w:rsidRPr="00F453B1" w:rsidRDefault="00543DA7" w:rsidP="004E0877">
      <w:pPr>
        <w:ind w:left="360" w:hanging="360"/>
        <w:jc w:val="both"/>
        <w:rPr>
          <w:rFonts w:ascii="Tahoma" w:hAnsi="Tahoma" w:cs="Tahoma"/>
          <w:b/>
          <w:sz w:val="18"/>
          <w:szCs w:val="18"/>
        </w:rPr>
      </w:pPr>
      <w:r>
        <w:rPr>
          <w:rFonts w:ascii="Tahoma" w:hAnsi="Tahoma" w:cs="Tahoma"/>
          <w:sz w:val="18"/>
          <w:szCs w:val="18"/>
        </w:rPr>
        <w:t>3.   O  zmianie osób, o których mowa w ust. 1 i 2 dana Strona zobowiązana jest powiadomić na piśmie drugą Stronę na 7 dni przed dokonaniem zmiany. Zmiany te nie wymagają aneksu do umowy.</w:t>
      </w:r>
    </w:p>
    <w:p w:rsidR="00543DA7" w:rsidRDefault="00543DA7" w:rsidP="004E0877">
      <w:pPr>
        <w:jc w:val="both"/>
        <w:rPr>
          <w:rFonts w:ascii="Tahoma" w:hAnsi="Tahoma" w:cs="Tahoma"/>
          <w:b/>
          <w:sz w:val="18"/>
          <w:szCs w:val="18"/>
        </w:rPr>
      </w:pPr>
    </w:p>
    <w:p w:rsidR="00543DA7" w:rsidRPr="00F453B1" w:rsidRDefault="00543DA7" w:rsidP="004E0877">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7</w:t>
      </w:r>
    </w:p>
    <w:p w:rsidR="00543DA7" w:rsidRPr="00F453B1" w:rsidRDefault="00543DA7" w:rsidP="004E0877">
      <w:pPr>
        <w:pStyle w:val="BodyText"/>
        <w:ind w:left="360" w:hanging="360"/>
        <w:jc w:val="both"/>
        <w:rPr>
          <w:rFonts w:ascii="Tahoma" w:hAnsi="Tahoma" w:cs="Tahoma"/>
          <w:sz w:val="18"/>
          <w:szCs w:val="18"/>
        </w:rPr>
      </w:pPr>
      <w:r w:rsidRPr="00786F1C">
        <w:rPr>
          <w:rFonts w:ascii="Tahoma" w:hAnsi="Tahoma" w:cs="Tahoma"/>
          <w:bCs/>
          <w:sz w:val="18"/>
          <w:szCs w:val="18"/>
        </w:rPr>
        <w:t>1.</w:t>
      </w:r>
      <w:r>
        <w:rPr>
          <w:rFonts w:ascii="Tahoma" w:hAnsi="Tahoma" w:cs="Tahoma"/>
          <w:b/>
          <w:bCs/>
          <w:sz w:val="18"/>
          <w:szCs w:val="18"/>
        </w:rPr>
        <w:tab/>
      </w:r>
      <w:r w:rsidRPr="00F453B1">
        <w:rPr>
          <w:rFonts w:ascii="Tahoma" w:hAnsi="Tahoma" w:cs="Tahoma"/>
          <w:sz w:val="18"/>
          <w:szCs w:val="18"/>
        </w:rPr>
        <w:t>Wykonawca zapłaci Zamawiającemu karę umowną:</w:t>
      </w:r>
    </w:p>
    <w:p w:rsidR="00543DA7" w:rsidRPr="00F453B1" w:rsidRDefault="00543DA7" w:rsidP="004F2956">
      <w:pPr>
        <w:numPr>
          <w:ilvl w:val="0"/>
          <w:numId w:val="25"/>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 xml:space="preserve">za </w:t>
      </w:r>
      <w:r>
        <w:rPr>
          <w:rFonts w:ascii="Tahoma" w:hAnsi="Tahoma" w:cs="Tahoma"/>
          <w:sz w:val="18"/>
          <w:szCs w:val="18"/>
        </w:rPr>
        <w:t>zwłokę</w:t>
      </w:r>
      <w:r w:rsidRPr="00F453B1">
        <w:rPr>
          <w:rFonts w:ascii="Tahoma" w:hAnsi="Tahoma" w:cs="Tahoma"/>
          <w:sz w:val="18"/>
          <w:szCs w:val="18"/>
        </w:rPr>
        <w:t xml:space="preserve"> w rozpoczęciu lub zakończeniu prac będących p</w:t>
      </w:r>
      <w:r>
        <w:rPr>
          <w:rFonts w:ascii="Tahoma" w:hAnsi="Tahoma" w:cs="Tahoma"/>
          <w:sz w:val="18"/>
          <w:szCs w:val="18"/>
        </w:rPr>
        <w:t>rzedmiotem umowy - w wysokości 0,2</w:t>
      </w:r>
      <w:r w:rsidRPr="00F453B1">
        <w:rPr>
          <w:rFonts w:ascii="Tahoma" w:hAnsi="Tahoma" w:cs="Tahoma"/>
          <w:sz w:val="18"/>
          <w:szCs w:val="18"/>
        </w:rPr>
        <w:t xml:space="preserve"> % wynagrodzenia umownego brutto, wymienionego w §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rsidR="00543DA7" w:rsidRDefault="00543DA7" w:rsidP="004F2956">
      <w:pPr>
        <w:numPr>
          <w:ilvl w:val="0"/>
          <w:numId w:val="25"/>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za odstąpienie od umowy przez Zamawiającego wskutek okoliczności, za które odpowiada Wykonawca</w:t>
      </w:r>
      <w:r>
        <w:rPr>
          <w:rFonts w:ascii="Tahoma" w:hAnsi="Tahoma" w:cs="Tahoma"/>
          <w:sz w:val="18"/>
          <w:szCs w:val="18"/>
        </w:rPr>
        <w:t xml:space="preserve"> lub za odstąpienie od umowy przez Wykonawcę z przyczyn, za które Zamawiający nie ponosi odpowiedzialności</w:t>
      </w:r>
      <w:r w:rsidRPr="00F453B1">
        <w:rPr>
          <w:rFonts w:ascii="Tahoma" w:hAnsi="Tahoma" w:cs="Tahoma"/>
          <w:sz w:val="18"/>
          <w:szCs w:val="18"/>
        </w:rPr>
        <w:t xml:space="preserve">- w wysokości </w:t>
      </w:r>
      <w:r>
        <w:rPr>
          <w:rFonts w:ascii="Tahoma" w:hAnsi="Tahoma" w:cs="Tahoma"/>
          <w:sz w:val="18"/>
          <w:szCs w:val="18"/>
        </w:rPr>
        <w:t>20</w:t>
      </w:r>
      <w:r w:rsidRPr="00F453B1">
        <w:rPr>
          <w:rFonts w:ascii="Tahoma" w:hAnsi="Tahoma" w:cs="Tahoma"/>
          <w:sz w:val="18"/>
          <w:szCs w:val="18"/>
        </w:rPr>
        <w:t xml:space="preserve">% </w:t>
      </w:r>
      <w:r>
        <w:rPr>
          <w:rFonts w:ascii="Tahoma" w:hAnsi="Tahoma" w:cs="Tahoma"/>
          <w:sz w:val="18"/>
          <w:szCs w:val="18"/>
        </w:rPr>
        <w:t>wynagrodzenia umownego brutto,</w:t>
      </w:r>
      <w:r w:rsidRPr="00101B53">
        <w:rPr>
          <w:rFonts w:ascii="Tahoma" w:hAnsi="Tahoma" w:cs="Tahoma"/>
          <w:sz w:val="18"/>
          <w:szCs w:val="18"/>
        </w:rPr>
        <w:t xml:space="preserve"> </w:t>
      </w:r>
      <w:r w:rsidRPr="00F453B1">
        <w:rPr>
          <w:rFonts w:ascii="Tahoma" w:hAnsi="Tahoma" w:cs="Tahoma"/>
          <w:sz w:val="18"/>
          <w:szCs w:val="18"/>
        </w:rPr>
        <w:t>wymienionego w § 3 ust.1 umowy</w:t>
      </w:r>
    </w:p>
    <w:p w:rsidR="00543DA7" w:rsidRDefault="00543DA7" w:rsidP="004F2956">
      <w:pPr>
        <w:numPr>
          <w:ilvl w:val="0"/>
          <w:numId w:val="25"/>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zwłokę w usunięciu wad stwierdzonych w okresie rękojmi – w wysokości 0,2 % wynagrodzenia umownego brutto, o którym mowa w</w:t>
      </w:r>
      <w:r w:rsidRPr="00F453B1">
        <w:rPr>
          <w:rFonts w:ascii="Tahoma" w:hAnsi="Tahoma" w:cs="Tahoma"/>
          <w:sz w:val="18"/>
          <w:szCs w:val="18"/>
        </w:rPr>
        <w:t>§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rsidR="00543DA7" w:rsidRDefault="00543DA7" w:rsidP="004F2956">
      <w:pPr>
        <w:numPr>
          <w:ilvl w:val="0"/>
          <w:numId w:val="25"/>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realizacji uruchomienia systemu monitoringu, o którym mowa w pkt. 5  załącznika nr 1 do umowy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każde rozpoczęte 24 godziny opóźnienia po upływie wymaganych 48 godzin, lecz nie więcej niż 20 % wynagrodzenia umownego brutto,</w:t>
      </w:r>
    </w:p>
    <w:p w:rsidR="00543DA7" w:rsidRDefault="00543DA7" w:rsidP="004F2956">
      <w:pPr>
        <w:numPr>
          <w:ilvl w:val="0"/>
          <w:numId w:val="25"/>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przez okres ciągły powyżej 3 godzin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każdą rozpoczętą godzinę powyżej dopuszczalnych 3 godzin, lecz nie więcej niż 20 % wynagrodzenia umownego brutto,</w:t>
      </w:r>
    </w:p>
    <w:p w:rsidR="00543DA7" w:rsidRDefault="00543DA7" w:rsidP="004F2956">
      <w:pPr>
        <w:numPr>
          <w:ilvl w:val="0"/>
          <w:numId w:val="25"/>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więcej niż 5 razy w miesięcznym okresie rozliczeniowym dla pojedynczych przypadków niedostępności wynoszących minimum 30 minut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przypadek, lecz nie więcej niż 20 % wynagrodzenia umownego brutto,</w:t>
      </w:r>
    </w:p>
    <w:p w:rsidR="00543DA7" w:rsidRDefault="00543DA7" w:rsidP="004F2956">
      <w:pPr>
        <w:numPr>
          <w:ilvl w:val="0"/>
          <w:numId w:val="25"/>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przekazaniu danych, o których mowa w pkt 4.g) i pkt 5 załącznika nr 1 do umowy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dzień opóźnienia w przekazaniu danych,</w:t>
      </w:r>
      <w:r w:rsidRPr="009B4FE9">
        <w:rPr>
          <w:rFonts w:ascii="Tahoma" w:hAnsi="Tahoma" w:cs="Tahoma"/>
          <w:sz w:val="18"/>
          <w:szCs w:val="18"/>
        </w:rPr>
        <w:t xml:space="preserve"> </w:t>
      </w:r>
      <w:r>
        <w:rPr>
          <w:rFonts w:ascii="Tahoma" w:hAnsi="Tahoma" w:cs="Tahoma"/>
          <w:sz w:val="18"/>
          <w:szCs w:val="18"/>
        </w:rPr>
        <w:t>lecz nie więcej niż 20 % wynagrodzenia umownego brutto.</w:t>
      </w:r>
    </w:p>
    <w:p w:rsidR="00543DA7" w:rsidRDefault="00543DA7" w:rsidP="004E0877">
      <w:pPr>
        <w:tabs>
          <w:tab w:val="left" w:pos="360"/>
        </w:tabs>
        <w:overflowPunct w:val="0"/>
        <w:autoSpaceDE w:val="0"/>
        <w:autoSpaceDN w:val="0"/>
        <w:adjustRightInd w:val="0"/>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Pr>
          <w:rFonts w:ascii="Tahoma" w:hAnsi="Tahoma" w:cs="Tahoma"/>
          <w:sz w:val="18"/>
          <w:szCs w:val="18"/>
        </w:rPr>
        <w:t>Zapłata przez Wykonawcę kar umownych</w:t>
      </w:r>
      <w:r w:rsidRPr="00F453B1">
        <w:rPr>
          <w:rFonts w:ascii="Tahoma" w:hAnsi="Tahoma" w:cs="Tahoma"/>
          <w:sz w:val="18"/>
          <w:szCs w:val="18"/>
        </w:rPr>
        <w:t xml:space="preserve"> nie zwalnia </w:t>
      </w:r>
      <w:r>
        <w:rPr>
          <w:rFonts w:ascii="Tahoma" w:hAnsi="Tahoma" w:cs="Tahoma"/>
          <w:sz w:val="18"/>
          <w:szCs w:val="18"/>
        </w:rPr>
        <w:t>W</w:t>
      </w:r>
      <w:r w:rsidRPr="00F453B1">
        <w:rPr>
          <w:rFonts w:ascii="Tahoma" w:hAnsi="Tahoma" w:cs="Tahoma"/>
          <w:sz w:val="18"/>
          <w:szCs w:val="18"/>
        </w:rPr>
        <w:t>ykonawcy z wykonania zobowiązań wynikających z umowy.</w:t>
      </w:r>
    </w:p>
    <w:p w:rsidR="00543DA7" w:rsidRPr="00F453B1" w:rsidRDefault="00543DA7" w:rsidP="004E0877">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t>Kary umowne będą naliczane za każdy rozpoczęty dzień</w:t>
      </w:r>
      <w:r w:rsidRPr="00A57F58">
        <w:rPr>
          <w:rFonts w:ascii="Tahoma" w:hAnsi="Tahoma" w:cs="Tahoma"/>
          <w:sz w:val="18"/>
          <w:szCs w:val="18"/>
        </w:rPr>
        <w:t xml:space="preserve">, maksymalnie do 20% wartości wynagrodzenia </w:t>
      </w:r>
      <w:r>
        <w:rPr>
          <w:rFonts w:ascii="Tahoma" w:hAnsi="Tahoma" w:cs="Tahoma"/>
          <w:sz w:val="18"/>
          <w:szCs w:val="18"/>
        </w:rPr>
        <w:t xml:space="preserve">umownego </w:t>
      </w:r>
      <w:r w:rsidRPr="00A57F58">
        <w:rPr>
          <w:rFonts w:ascii="Tahoma" w:hAnsi="Tahoma" w:cs="Tahoma"/>
          <w:sz w:val="18"/>
          <w:szCs w:val="18"/>
        </w:rPr>
        <w:t>brutto.</w:t>
      </w:r>
    </w:p>
    <w:p w:rsidR="00543DA7" w:rsidRPr="00F453B1" w:rsidRDefault="00543DA7" w:rsidP="004E0877">
      <w:pPr>
        <w:pStyle w:val="BodyText"/>
        <w:ind w:left="360" w:hanging="360"/>
        <w:jc w:val="both"/>
        <w:rPr>
          <w:rFonts w:ascii="Tahoma" w:hAnsi="Tahoma" w:cs="Tahoma"/>
          <w:sz w:val="18"/>
          <w:szCs w:val="18"/>
        </w:rPr>
      </w:pPr>
      <w:r>
        <w:rPr>
          <w:rFonts w:ascii="Tahoma" w:hAnsi="Tahoma" w:cs="Tahoma"/>
          <w:bCs/>
          <w:sz w:val="18"/>
          <w:szCs w:val="18"/>
        </w:rPr>
        <w:t>4</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 xml:space="preserve">Wykonawca wyraża zgodę na potrącenia przez Zamawiającego kar umownych z </w:t>
      </w:r>
      <w:r>
        <w:rPr>
          <w:rFonts w:ascii="Tahoma" w:hAnsi="Tahoma" w:cs="Tahoma"/>
          <w:sz w:val="18"/>
          <w:szCs w:val="18"/>
        </w:rPr>
        <w:t>wszelkich należności przysługujących mu od Zamawiającego</w:t>
      </w:r>
      <w:r w:rsidRPr="00F453B1">
        <w:rPr>
          <w:rFonts w:ascii="Tahoma" w:hAnsi="Tahoma" w:cs="Tahoma"/>
          <w:sz w:val="18"/>
          <w:szCs w:val="18"/>
        </w:rPr>
        <w:t>.</w:t>
      </w:r>
    </w:p>
    <w:p w:rsidR="00543DA7" w:rsidRPr="00F453B1" w:rsidRDefault="00543DA7" w:rsidP="004E0877">
      <w:pPr>
        <w:ind w:left="360" w:hanging="360"/>
        <w:jc w:val="both"/>
        <w:rPr>
          <w:rFonts w:ascii="Tahoma" w:hAnsi="Tahoma" w:cs="Tahoma"/>
          <w:sz w:val="18"/>
          <w:szCs w:val="18"/>
        </w:rPr>
      </w:pPr>
      <w:r>
        <w:rPr>
          <w:rFonts w:ascii="Tahoma" w:hAnsi="Tahoma" w:cs="Tahoma"/>
          <w:bCs/>
          <w:sz w:val="18"/>
          <w:szCs w:val="18"/>
        </w:rPr>
        <w:t>5</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Zamawiający ma prawo dochodzić odszkodowania uzupełniającego, jeżeli szkoda przewyższy wysokość kar umownych.</w:t>
      </w:r>
    </w:p>
    <w:p w:rsidR="00543DA7" w:rsidRDefault="00543DA7" w:rsidP="004E0877">
      <w:pPr>
        <w:jc w:val="center"/>
        <w:rPr>
          <w:rFonts w:ascii="Tahoma" w:hAnsi="Tahoma" w:cs="Tahoma"/>
          <w:b/>
          <w:sz w:val="18"/>
          <w:szCs w:val="18"/>
        </w:rPr>
      </w:pPr>
      <w:r w:rsidRPr="00646AEA">
        <w:rPr>
          <w:rFonts w:ascii="Tahoma" w:hAnsi="Tahoma" w:cs="Tahoma"/>
          <w:b/>
          <w:sz w:val="18"/>
          <w:szCs w:val="18"/>
        </w:rPr>
        <w:t xml:space="preserve">§ </w:t>
      </w:r>
      <w:r>
        <w:rPr>
          <w:rFonts w:ascii="Tahoma" w:hAnsi="Tahoma" w:cs="Tahoma"/>
          <w:b/>
          <w:sz w:val="18"/>
          <w:szCs w:val="18"/>
        </w:rPr>
        <w:t>8</w:t>
      </w:r>
    </w:p>
    <w:p w:rsidR="00543DA7" w:rsidRDefault="00543DA7" w:rsidP="004E0877">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 xml:space="preserve">Wykonawca, na czas wykonywania usługi objętej umową tj. na okres od dnia  </w:t>
      </w:r>
      <w:r>
        <w:rPr>
          <w:rFonts w:ascii="Tahoma" w:hAnsi="Tahoma" w:cs="Tahoma"/>
          <w:sz w:val="18"/>
          <w:szCs w:val="18"/>
        </w:rPr>
        <w:t>zawarcia</w:t>
      </w:r>
      <w:r w:rsidRPr="00BD3345">
        <w:rPr>
          <w:rFonts w:ascii="Tahoma" w:hAnsi="Tahoma" w:cs="Tahoma"/>
          <w:sz w:val="18"/>
          <w:szCs w:val="18"/>
        </w:rPr>
        <w:t xml:space="preserve"> umowy do dnia</w:t>
      </w:r>
    </w:p>
    <w:p w:rsidR="00543DA7" w:rsidRDefault="00543DA7" w:rsidP="004E0877">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obustronnie podpisanego protokołu końcowego przedmiotu umowy – będzie kontynuował umowę ubezpieczenia</w:t>
      </w:r>
    </w:p>
    <w:p w:rsidR="00543DA7" w:rsidRDefault="00543DA7" w:rsidP="00B6678F">
      <w:pPr>
        <w:tabs>
          <w:tab w:val="left" w:pos="240"/>
          <w:tab w:val="left" w:pos="360"/>
        </w:tabs>
        <w:ind w:left="360" w:hanging="360"/>
        <w:jc w:val="both"/>
        <w:rPr>
          <w:rFonts w:ascii="Tahoma" w:hAnsi="Tahoma" w:cs="Tahoma"/>
          <w:b/>
          <w:sz w:val="18"/>
          <w:szCs w:val="18"/>
        </w:rPr>
      </w:pPr>
      <w:r w:rsidRPr="00BD3345">
        <w:rPr>
          <w:rFonts w:ascii="Tahoma" w:hAnsi="Tahoma" w:cs="Tahoma"/>
          <w:sz w:val="18"/>
          <w:szCs w:val="18"/>
        </w:rPr>
        <w:t>od odpowiedzialności cywilnej na wartość, co najmniej</w:t>
      </w:r>
      <w:r>
        <w:rPr>
          <w:rFonts w:ascii="Tahoma" w:hAnsi="Tahoma" w:cs="Tahoma"/>
          <w:sz w:val="18"/>
          <w:szCs w:val="18"/>
        </w:rPr>
        <w:t xml:space="preserve"> </w:t>
      </w:r>
      <w:r>
        <w:rPr>
          <w:rFonts w:ascii="Tahoma" w:hAnsi="Tahoma" w:cs="Tahoma"/>
          <w:b/>
          <w:sz w:val="18"/>
          <w:szCs w:val="18"/>
        </w:rPr>
        <w:t>150 000,00</w:t>
      </w:r>
      <w:r w:rsidRPr="00614A90">
        <w:rPr>
          <w:rFonts w:ascii="Tahoma" w:hAnsi="Tahoma" w:cs="Tahoma"/>
          <w:b/>
          <w:sz w:val="18"/>
          <w:szCs w:val="18"/>
        </w:rPr>
        <w:t xml:space="preserve"> zł (słownie:</w:t>
      </w:r>
      <w:r>
        <w:rPr>
          <w:rFonts w:ascii="Tahoma" w:hAnsi="Tahoma" w:cs="Tahoma"/>
          <w:b/>
          <w:sz w:val="18"/>
          <w:szCs w:val="18"/>
        </w:rPr>
        <w:t xml:space="preserve"> sto pięćdziesiąt tysięcy</w:t>
      </w:r>
      <w:r w:rsidRPr="00614A90">
        <w:rPr>
          <w:rFonts w:ascii="Tahoma" w:hAnsi="Tahoma" w:cs="Tahoma"/>
          <w:b/>
          <w:sz w:val="18"/>
          <w:szCs w:val="18"/>
        </w:rPr>
        <w:t>).</w:t>
      </w:r>
    </w:p>
    <w:p w:rsidR="00543DA7" w:rsidRDefault="00543DA7" w:rsidP="004E0877">
      <w:pPr>
        <w:tabs>
          <w:tab w:val="left" w:pos="240"/>
          <w:tab w:val="left" w:pos="360"/>
        </w:tabs>
        <w:ind w:left="360" w:hanging="360"/>
        <w:jc w:val="both"/>
        <w:rPr>
          <w:rFonts w:ascii="Tahoma" w:hAnsi="Tahoma" w:cs="Tahoma"/>
          <w:sz w:val="18"/>
          <w:szCs w:val="18"/>
        </w:rPr>
      </w:pPr>
    </w:p>
    <w:p w:rsidR="00543DA7" w:rsidRPr="00773AC1" w:rsidRDefault="00543DA7" w:rsidP="004E0877">
      <w:pPr>
        <w:tabs>
          <w:tab w:val="left" w:pos="240"/>
          <w:tab w:val="left" w:pos="360"/>
        </w:tabs>
        <w:ind w:left="360" w:hanging="360"/>
        <w:jc w:val="both"/>
        <w:rPr>
          <w:rFonts w:ascii="Tahoma" w:hAnsi="Tahoma" w:cs="Tahoma"/>
          <w:sz w:val="18"/>
          <w:szCs w:val="18"/>
        </w:rPr>
      </w:pPr>
      <w:r>
        <w:rPr>
          <w:rFonts w:ascii="Tahoma" w:hAnsi="Tahoma" w:cs="Tahoma"/>
          <w:sz w:val="18"/>
          <w:szCs w:val="18"/>
        </w:rPr>
        <w:t xml:space="preserve">  </w:t>
      </w:r>
    </w:p>
    <w:p w:rsidR="00543DA7" w:rsidRDefault="00543DA7" w:rsidP="004E0877">
      <w:pPr>
        <w:jc w:val="center"/>
        <w:rPr>
          <w:rFonts w:ascii="Tahoma" w:hAnsi="Tahoma" w:cs="Tahoma"/>
          <w:b/>
          <w:sz w:val="18"/>
          <w:szCs w:val="18"/>
        </w:rPr>
      </w:pPr>
      <w:r w:rsidRPr="00646AEA">
        <w:rPr>
          <w:rFonts w:ascii="Tahoma" w:hAnsi="Tahoma" w:cs="Tahoma"/>
          <w:b/>
          <w:sz w:val="18"/>
          <w:szCs w:val="18"/>
        </w:rPr>
        <w:t xml:space="preserve">§ </w:t>
      </w:r>
      <w:r>
        <w:rPr>
          <w:rFonts w:ascii="Tahoma" w:hAnsi="Tahoma" w:cs="Tahoma"/>
          <w:b/>
          <w:sz w:val="18"/>
          <w:szCs w:val="18"/>
        </w:rPr>
        <w:t>9</w:t>
      </w:r>
    </w:p>
    <w:p w:rsidR="00543DA7" w:rsidRDefault="00543DA7" w:rsidP="004E0877">
      <w:pPr>
        <w:numPr>
          <w:ilvl w:val="0"/>
          <w:numId w:val="29"/>
        </w:numPr>
        <w:jc w:val="both"/>
        <w:rPr>
          <w:rFonts w:ascii="Tahoma" w:hAnsi="Tahoma" w:cs="Tahoma"/>
          <w:sz w:val="18"/>
          <w:szCs w:val="18"/>
        </w:rPr>
      </w:pPr>
      <w:r>
        <w:rPr>
          <w:rFonts w:ascii="Tahoma" w:hAnsi="Tahoma" w:cs="Tahoma"/>
          <w:sz w:val="18"/>
          <w:szCs w:val="18"/>
        </w:rPr>
        <w:t>Bez pisemnej zgody Zamawiającego Wykonawca nie ma prawa cesji ani przelewu wierzytelności wynikających z niniejszej umowy na osobę trzecią (art.509 KC).</w:t>
      </w:r>
    </w:p>
    <w:p w:rsidR="00543DA7" w:rsidRPr="005069A0" w:rsidRDefault="00543DA7" w:rsidP="004E0877">
      <w:pPr>
        <w:numPr>
          <w:ilvl w:val="0"/>
          <w:numId w:val="29"/>
        </w:numPr>
        <w:jc w:val="both"/>
        <w:rPr>
          <w:rFonts w:ascii="Tahoma" w:hAnsi="Tahoma" w:cs="Tahoma"/>
          <w:sz w:val="18"/>
          <w:szCs w:val="18"/>
        </w:rPr>
      </w:pPr>
      <w:r w:rsidRPr="005069A0">
        <w:rPr>
          <w:rFonts w:ascii="Tahoma" w:hAnsi="Tahoma" w:cs="Tahoma"/>
          <w:sz w:val="18"/>
          <w:szCs w:val="18"/>
        </w:rPr>
        <w:t>Wykonawca posiada uprawnienia do zlecenia podwykonawcom jedynie części (zakresu) umowy w skazanej w ofercie</w:t>
      </w:r>
      <w:r w:rsidRPr="005069A0">
        <w:rPr>
          <w:rFonts w:ascii="Tahoma" w:hAnsi="Tahoma" w:cs="Tahoma"/>
          <w:bCs/>
          <w:sz w:val="18"/>
          <w:szCs w:val="18"/>
        </w:rPr>
        <w:t xml:space="preserve"> przez podwykonawców, których firmy Wykonawca wskazał w ofercie, z zastrzeżeniem ust.6.</w:t>
      </w:r>
    </w:p>
    <w:p w:rsidR="00543DA7" w:rsidRPr="005069A0" w:rsidRDefault="00543DA7" w:rsidP="004E0877">
      <w:pPr>
        <w:numPr>
          <w:ilvl w:val="0"/>
          <w:numId w:val="29"/>
        </w:numPr>
        <w:shd w:val="clear" w:color="auto" w:fill="FFFFFF"/>
        <w:autoSpaceDE w:val="0"/>
        <w:autoSpaceDN w:val="0"/>
        <w:adjustRightInd w:val="0"/>
        <w:jc w:val="both"/>
        <w:rPr>
          <w:rFonts w:ascii="Tahoma" w:hAnsi="Tahoma" w:cs="Tahoma"/>
          <w:sz w:val="18"/>
          <w:szCs w:val="18"/>
        </w:rPr>
      </w:pPr>
      <w:r w:rsidRPr="005069A0">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543DA7" w:rsidRPr="005069A0" w:rsidRDefault="00543DA7" w:rsidP="004E0877">
      <w:pPr>
        <w:numPr>
          <w:ilvl w:val="0"/>
          <w:numId w:val="29"/>
        </w:numPr>
        <w:autoSpaceDE w:val="0"/>
        <w:autoSpaceDN w:val="0"/>
        <w:adjustRightInd w:val="0"/>
        <w:jc w:val="both"/>
        <w:rPr>
          <w:rFonts w:ascii="Tahoma" w:hAnsi="Tahoma" w:cs="Tahoma"/>
          <w:sz w:val="18"/>
          <w:szCs w:val="18"/>
        </w:rPr>
      </w:pPr>
      <w:r w:rsidRPr="005069A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3DA7" w:rsidRPr="005069A0" w:rsidRDefault="00543DA7" w:rsidP="004E0877">
      <w:pPr>
        <w:numPr>
          <w:ilvl w:val="0"/>
          <w:numId w:val="29"/>
        </w:numPr>
        <w:jc w:val="both"/>
        <w:rPr>
          <w:rFonts w:ascii="Tahoma" w:hAnsi="Tahoma" w:cs="Tahoma"/>
          <w:sz w:val="18"/>
          <w:szCs w:val="18"/>
        </w:rPr>
      </w:pPr>
      <w:r w:rsidRPr="005069A0">
        <w:rPr>
          <w:rFonts w:ascii="Tahoma" w:hAnsi="Tahoma" w:cs="Tahoma"/>
          <w:sz w:val="18"/>
          <w:szCs w:val="18"/>
        </w:rPr>
        <w:t>Podwykonawcy muszą posiadać wymagane prawem uprawnienia do wykonywania zleconej im części prac.</w:t>
      </w:r>
    </w:p>
    <w:p w:rsidR="00543DA7" w:rsidRPr="005069A0" w:rsidRDefault="00543DA7" w:rsidP="004E0877">
      <w:pPr>
        <w:numPr>
          <w:ilvl w:val="0"/>
          <w:numId w:val="29"/>
        </w:numPr>
        <w:jc w:val="both"/>
        <w:rPr>
          <w:rFonts w:ascii="Tahoma" w:hAnsi="Tahoma" w:cs="Tahoma"/>
          <w:sz w:val="18"/>
          <w:szCs w:val="18"/>
        </w:rPr>
      </w:pP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543DA7" w:rsidRPr="005069A0" w:rsidRDefault="00543DA7" w:rsidP="004E0877">
      <w:pPr>
        <w:numPr>
          <w:ilvl w:val="0"/>
          <w:numId w:val="29"/>
        </w:numPr>
        <w:shd w:val="clear" w:color="auto" w:fill="FFFFFF"/>
        <w:autoSpaceDE w:val="0"/>
        <w:jc w:val="both"/>
        <w:rPr>
          <w:rFonts w:ascii="Tahoma" w:hAnsi="Tahoma" w:cs="Tahoma"/>
          <w:bCs/>
          <w:sz w:val="18"/>
          <w:szCs w:val="18"/>
        </w:rPr>
      </w:pPr>
      <w:r w:rsidRPr="005069A0">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543DA7" w:rsidRPr="005069A0" w:rsidRDefault="00543DA7" w:rsidP="004E0877">
      <w:pPr>
        <w:numPr>
          <w:ilvl w:val="0"/>
          <w:numId w:val="29"/>
        </w:numPr>
        <w:shd w:val="clear" w:color="auto" w:fill="FFFFFF"/>
        <w:autoSpaceDE w:val="0"/>
        <w:jc w:val="both"/>
        <w:rPr>
          <w:rFonts w:ascii="Tahoma" w:hAnsi="Tahoma" w:cs="Tahoma"/>
          <w:bCs/>
          <w:sz w:val="18"/>
          <w:szCs w:val="18"/>
        </w:rPr>
      </w:pPr>
      <w:r w:rsidRPr="005069A0">
        <w:rPr>
          <w:rFonts w:ascii="Tahoma" w:hAnsi="Tahoma" w:cs="Tahoma"/>
          <w:bCs/>
          <w:sz w:val="18"/>
          <w:szCs w:val="18"/>
        </w:rPr>
        <w:t>Powierzenie wykonania części zamówienia podwykonawcom nie zwalnia wykonawcy z odpowiedzialności za należyte wykonanie tego zamówienia.</w:t>
      </w:r>
    </w:p>
    <w:p w:rsidR="00543DA7" w:rsidRPr="005069A0" w:rsidRDefault="00543DA7" w:rsidP="004E0877">
      <w:pPr>
        <w:numPr>
          <w:ilvl w:val="0"/>
          <w:numId w:val="29"/>
        </w:numPr>
        <w:jc w:val="both"/>
        <w:rPr>
          <w:rFonts w:ascii="Tahoma" w:hAnsi="Tahoma" w:cs="Tahoma"/>
          <w:sz w:val="18"/>
          <w:szCs w:val="18"/>
        </w:rPr>
      </w:pPr>
      <w:r w:rsidRPr="005069A0">
        <w:rPr>
          <w:rFonts w:ascii="Tahoma" w:hAnsi="Tahoma" w:cs="Tahoma"/>
          <w:sz w:val="18"/>
          <w:szCs w:val="18"/>
        </w:rPr>
        <w:t>Wykonawca zapewni, aby wszystkie umowy z Podwykonawcami zostały sporządzone na piśmie i przekaże Zamawiającemu na jego wezwanie, kopie każdej z umów z Podwykonawcą.</w:t>
      </w:r>
    </w:p>
    <w:p w:rsidR="00543DA7" w:rsidRPr="005069A0" w:rsidRDefault="00543DA7" w:rsidP="004E0877">
      <w:pPr>
        <w:numPr>
          <w:ilvl w:val="0"/>
          <w:numId w:val="29"/>
        </w:numPr>
        <w:jc w:val="both"/>
        <w:rPr>
          <w:rFonts w:ascii="Tahoma" w:hAnsi="Tahoma" w:cs="Tahoma"/>
          <w:sz w:val="18"/>
          <w:szCs w:val="18"/>
        </w:rPr>
      </w:pPr>
      <w:r w:rsidRPr="005069A0">
        <w:rPr>
          <w:rFonts w:ascii="Tahoma" w:hAnsi="Tahoma" w:cs="Tahoma"/>
          <w:sz w:val="18"/>
          <w:szCs w:val="18"/>
        </w:rPr>
        <w:t>Wykonawca odpowiada za działania, zaniechania, zaniedbania i uchybienia każdego Podwykonawcy tak, jakby to były działania, zaniechania, zaniedbania i uchybienia własne.</w:t>
      </w:r>
    </w:p>
    <w:p w:rsidR="00543DA7" w:rsidRPr="005069A0" w:rsidRDefault="00543DA7" w:rsidP="004E0877">
      <w:pPr>
        <w:numPr>
          <w:ilvl w:val="0"/>
          <w:numId w:val="29"/>
        </w:numPr>
        <w:jc w:val="both"/>
        <w:rPr>
          <w:rFonts w:ascii="Tahoma" w:hAnsi="Tahoma" w:cs="Tahoma"/>
          <w:sz w:val="18"/>
          <w:szCs w:val="18"/>
        </w:rPr>
      </w:pPr>
      <w:r w:rsidRPr="005069A0">
        <w:rPr>
          <w:rFonts w:ascii="Tahoma" w:hAnsi="Tahoma" w:cs="Tahoma"/>
          <w:sz w:val="18"/>
          <w:szCs w:val="18"/>
        </w:rPr>
        <w:t>Wykonawca zobowiązany jest pisemnie poinformować Podwykonawców o warunkach niniejszej umowy.</w:t>
      </w:r>
    </w:p>
    <w:p w:rsidR="00543DA7" w:rsidRPr="005069A0" w:rsidRDefault="00543DA7" w:rsidP="004E0877">
      <w:pPr>
        <w:numPr>
          <w:ilvl w:val="0"/>
          <w:numId w:val="29"/>
        </w:numPr>
        <w:jc w:val="both"/>
        <w:rPr>
          <w:rFonts w:ascii="Tahoma" w:hAnsi="Tahoma" w:cs="Tahoma"/>
          <w:sz w:val="18"/>
          <w:szCs w:val="18"/>
        </w:rPr>
      </w:pPr>
      <w:r w:rsidRPr="005069A0">
        <w:rPr>
          <w:rFonts w:ascii="Tahoma" w:hAnsi="Tahoma" w:cs="Tahoma"/>
          <w:sz w:val="18"/>
          <w:szCs w:val="18"/>
        </w:rPr>
        <w:t xml:space="preserve">Nie zastosowanie się Wykonawcy do wymogów wynikających z postanowień umowy zawartych </w:t>
      </w:r>
    </w:p>
    <w:p w:rsidR="00543DA7" w:rsidRDefault="00543DA7" w:rsidP="004E0877">
      <w:pPr>
        <w:ind w:left="708"/>
        <w:jc w:val="both"/>
        <w:rPr>
          <w:rFonts w:ascii="Tahoma" w:hAnsi="Tahoma" w:cs="Tahoma"/>
          <w:sz w:val="18"/>
          <w:szCs w:val="18"/>
        </w:rPr>
      </w:pPr>
      <w:r w:rsidRPr="005069A0">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w:t>
      </w:r>
      <w:r w:rsidRPr="009762BD">
        <w:rPr>
          <w:rFonts w:ascii="Tahoma" w:hAnsi="Tahoma" w:cs="Tahoma"/>
          <w:sz w:val="18"/>
          <w:szCs w:val="18"/>
        </w:rPr>
        <w:t xml:space="preserve"> z</w:t>
      </w:r>
      <w:r>
        <w:rPr>
          <w:rFonts w:ascii="Tahoma" w:hAnsi="Tahoma" w:cs="Tahoma"/>
          <w:sz w:val="18"/>
          <w:szCs w:val="18"/>
        </w:rPr>
        <w:t xml:space="preserve"> Wykonawcą z winy Wykonawcy włącznie. Prawo do odstąpienia Zamawiający może wykonać w ciągu 30 dni od dnia powzięcia wiadomości o zdarzeniach uzasadniających odstąpienie.</w:t>
      </w:r>
    </w:p>
    <w:p w:rsidR="00543DA7" w:rsidRPr="00776A02" w:rsidRDefault="00543DA7" w:rsidP="004E0877">
      <w:pPr>
        <w:ind w:left="360" w:hanging="360"/>
        <w:jc w:val="both"/>
        <w:rPr>
          <w:rFonts w:ascii="Tahoma" w:hAnsi="Tahoma" w:cs="Tahoma"/>
          <w:sz w:val="18"/>
          <w:szCs w:val="18"/>
        </w:rPr>
      </w:pPr>
    </w:p>
    <w:p w:rsidR="00543DA7" w:rsidRDefault="00543DA7" w:rsidP="004E0877">
      <w:pPr>
        <w:jc w:val="center"/>
        <w:rPr>
          <w:rFonts w:ascii="Tahoma" w:hAnsi="Tahoma" w:cs="Tahoma"/>
          <w:b/>
          <w:sz w:val="18"/>
          <w:szCs w:val="18"/>
        </w:rPr>
      </w:pPr>
      <w:r w:rsidRPr="00934F99">
        <w:rPr>
          <w:rFonts w:ascii="Tahoma" w:hAnsi="Tahoma" w:cs="Tahoma"/>
          <w:b/>
          <w:sz w:val="18"/>
          <w:szCs w:val="18"/>
        </w:rPr>
        <w:t xml:space="preserve">§ </w:t>
      </w:r>
      <w:r>
        <w:rPr>
          <w:rFonts w:ascii="Tahoma" w:hAnsi="Tahoma" w:cs="Tahoma"/>
          <w:b/>
          <w:sz w:val="18"/>
          <w:szCs w:val="18"/>
        </w:rPr>
        <w:t>10</w:t>
      </w:r>
    </w:p>
    <w:p w:rsidR="00543DA7" w:rsidRPr="009762BD" w:rsidRDefault="00543DA7" w:rsidP="004E0877">
      <w:pPr>
        <w:numPr>
          <w:ilvl w:val="0"/>
          <w:numId w:val="30"/>
        </w:numPr>
        <w:jc w:val="both"/>
        <w:rPr>
          <w:rFonts w:ascii="Tahoma" w:hAnsi="Tahoma" w:cs="Tahoma"/>
          <w:sz w:val="18"/>
          <w:szCs w:val="18"/>
        </w:rPr>
      </w:pPr>
      <w:r>
        <w:rPr>
          <w:rFonts w:ascii="Tahoma" w:hAnsi="Tahoma" w:cs="Tahoma"/>
          <w:sz w:val="18"/>
          <w:szCs w:val="18"/>
        </w:rPr>
        <w:t xml:space="preserve">Zamawiający może odstąpić od umowy w terminie 7 dni o powzięciu wiadomości o przyczynach odstąpienia, </w:t>
      </w:r>
      <w:r w:rsidRPr="009762BD">
        <w:rPr>
          <w:rFonts w:ascii="Tahoma" w:hAnsi="Tahoma" w:cs="Tahoma"/>
          <w:sz w:val="18"/>
          <w:szCs w:val="18"/>
        </w:rPr>
        <w:t>jeżeli:</w:t>
      </w:r>
    </w:p>
    <w:p w:rsidR="00543DA7" w:rsidRDefault="00543DA7" w:rsidP="004E0877">
      <w:pPr>
        <w:numPr>
          <w:ilvl w:val="1"/>
          <w:numId w:val="31"/>
        </w:numPr>
        <w:tabs>
          <w:tab w:val="left" w:pos="720"/>
        </w:tabs>
        <w:jc w:val="both"/>
        <w:rPr>
          <w:rFonts w:ascii="Tahoma" w:hAnsi="Tahoma" w:cs="Tahoma"/>
          <w:sz w:val="18"/>
          <w:szCs w:val="18"/>
        </w:rPr>
      </w:pPr>
      <w:r>
        <w:rPr>
          <w:rFonts w:ascii="Tahoma" w:hAnsi="Tahoma" w:cs="Tahoma"/>
          <w:sz w:val="18"/>
          <w:szCs w:val="18"/>
        </w:rPr>
        <w:t xml:space="preserve">   Wykonawca nie podjął realizacji prac w terminie 2 dni od umownej daty ich rozpoczęcia lub w terminie 3 dni od wezwania go przez Zamawiającego do ich rozpoczęcia z przyczyn zależnych od Wykonawcy;</w:t>
      </w:r>
    </w:p>
    <w:p w:rsidR="00543DA7" w:rsidRDefault="00543DA7" w:rsidP="004E0877">
      <w:pPr>
        <w:numPr>
          <w:ilvl w:val="1"/>
          <w:numId w:val="31"/>
        </w:numPr>
        <w:tabs>
          <w:tab w:val="left" w:pos="720"/>
        </w:tabs>
        <w:jc w:val="both"/>
        <w:rPr>
          <w:rFonts w:ascii="Tahoma" w:hAnsi="Tahoma" w:cs="Tahoma"/>
          <w:sz w:val="18"/>
          <w:szCs w:val="18"/>
        </w:rPr>
      </w:pPr>
      <w:r>
        <w:rPr>
          <w:rFonts w:ascii="Tahoma" w:hAnsi="Tahoma" w:cs="Tahoma"/>
          <w:sz w:val="18"/>
          <w:szCs w:val="18"/>
        </w:rPr>
        <w:t xml:space="preserve">   Wykonawca pomimo uprzednich pisemnych zastrzeżeń Inspektora nadzoru nie wykonuje prac zgodnie z warunkami umownymi lub w rażący sposób zaniedbuje zobowiązania umowne, w tym w szczególności gdy wartość kar umownych przekroczy 20% wynagrodzenia umownego brutto;</w:t>
      </w:r>
    </w:p>
    <w:p w:rsidR="00543DA7" w:rsidRDefault="00543DA7" w:rsidP="004F2956">
      <w:pPr>
        <w:numPr>
          <w:ilvl w:val="1"/>
          <w:numId w:val="31"/>
        </w:numPr>
        <w:tabs>
          <w:tab w:val="left" w:pos="360"/>
        </w:tabs>
        <w:jc w:val="both"/>
        <w:rPr>
          <w:rFonts w:ascii="Tahoma" w:hAnsi="Tahoma" w:cs="Tahoma"/>
          <w:sz w:val="18"/>
          <w:szCs w:val="18"/>
        </w:rPr>
      </w:pPr>
      <w:r>
        <w:rPr>
          <w:rFonts w:ascii="Tahoma" w:hAnsi="Tahoma" w:cs="Tahoma"/>
          <w:sz w:val="18"/>
          <w:szCs w:val="18"/>
        </w:rPr>
        <w:t>Wykonawca zaniechał realizacji umowy, a w szczególności przerwał realizację prac przez okres dłuższy niż 7 dni;</w:t>
      </w:r>
    </w:p>
    <w:p w:rsidR="00543DA7" w:rsidRPr="002E241E" w:rsidRDefault="00543DA7" w:rsidP="004F2956">
      <w:pPr>
        <w:numPr>
          <w:ilvl w:val="1"/>
          <w:numId w:val="31"/>
        </w:numPr>
        <w:tabs>
          <w:tab w:val="left" w:pos="360"/>
        </w:tabs>
        <w:jc w:val="both"/>
        <w:rPr>
          <w:rFonts w:ascii="Tahoma" w:hAnsi="Tahoma" w:cs="Tahoma"/>
          <w:sz w:val="18"/>
          <w:szCs w:val="18"/>
        </w:rPr>
      </w:pPr>
      <w:r>
        <w:rPr>
          <w:rFonts w:ascii="Tahoma" w:hAnsi="Tahoma" w:cs="Tahoma"/>
          <w:sz w:val="18"/>
          <w:szCs w:val="18"/>
        </w:rPr>
        <w:t>otwarto likwidację Wykonawcy;</w:t>
      </w:r>
    </w:p>
    <w:p w:rsidR="00543DA7" w:rsidRPr="005069A0" w:rsidRDefault="00543DA7" w:rsidP="004F2956">
      <w:pPr>
        <w:numPr>
          <w:ilvl w:val="1"/>
          <w:numId w:val="31"/>
        </w:numPr>
        <w:tabs>
          <w:tab w:val="left" w:pos="360"/>
        </w:tabs>
        <w:jc w:val="both"/>
        <w:rPr>
          <w:rFonts w:ascii="Tahoma" w:hAnsi="Tahoma" w:cs="Tahoma"/>
          <w:sz w:val="18"/>
          <w:szCs w:val="18"/>
        </w:rPr>
      </w:pPr>
      <w:r w:rsidRPr="005069A0">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rsidR="00543DA7" w:rsidRPr="005069A0" w:rsidRDefault="00543DA7" w:rsidP="004E0877">
      <w:pPr>
        <w:numPr>
          <w:ilvl w:val="0"/>
          <w:numId w:val="30"/>
        </w:numPr>
        <w:jc w:val="both"/>
        <w:rPr>
          <w:rFonts w:ascii="Tahoma" w:hAnsi="Tahoma" w:cs="Tahoma"/>
          <w:sz w:val="18"/>
          <w:szCs w:val="18"/>
        </w:rPr>
      </w:pPr>
      <w:r w:rsidRPr="005069A0">
        <w:rPr>
          <w:rFonts w:ascii="Tahoma" w:hAnsi="Tahoma" w:cs="Tahoma"/>
          <w:sz w:val="18"/>
          <w:szCs w:val="18"/>
        </w:rPr>
        <w:t>W przypadku odstąpienia od Umowy Wykonawcę oraz Zamawiającego obciążają następujące obowiązki szczegółowe:</w:t>
      </w:r>
    </w:p>
    <w:p w:rsidR="00543DA7" w:rsidRPr="005069A0" w:rsidRDefault="00543DA7" w:rsidP="004F2956">
      <w:pPr>
        <w:numPr>
          <w:ilvl w:val="0"/>
          <w:numId w:val="32"/>
        </w:numPr>
        <w:tabs>
          <w:tab w:val="left" w:pos="360"/>
        </w:tabs>
        <w:jc w:val="both"/>
        <w:rPr>
          <w:rFonts w:ascii="Tahoma" w:hAnsi="Tahoma" w:cs="Tahoma"/>
          <w:sz w:val="18"/>
          <w:szCs w:val="18"/>
        </w:rPr>
      </w:pPr>
      <w:r w:rsidRPr="005069A0">
        <w:rPr>
          <w:rFonts w:ascii="Tahoma" w:hAnsi="Tahoma" w:cs="Tahoma"/>
          <w:sz w:val="18"/>
          <w:szCs w:val="18"/>
        </w:rPr>
        <w:t xml:space="preserve"> Wykonawca sporządzi zestawienie zawierające wykaz i określenie stopnia zaawansowania wykonanych usług wraz z zestawieniem ich wartości i przedłoży je do Inspektorowi nadzoru;</w:t>
      </w:r>
    </w:p>
    <w:p w:rsidR="00543DA7" w:rsidRPr="005069A0" w:rsidRDefault="00543DA7" w:rsidP="004F2956">
      <w:pPr>
        <w:numPr>
          <w:ilvl w:val="0"/>
          <w:numId w:val="32"/>
        </w:numPr>
        <w:tabs>
          <w:tab w:val="left" w:pos="360"/>
        </w:tabs>
        <w:jc w:val="both"/>
        <w:rPr>
          <w:rFonts w:ascii="Tahoma" w:hAnsi="Tahoma" w:cs="Tahoma"/>
          <w:sz w:val="18"/>
          <w:szCs w:val="18"/>
        </w:rPr>
      </w:pPr>
      <w:r w:rsidRPr="005069A0">
        <w:rPr>
          <w:rFonts w:ascii="Tahoma" w:hAnsi="Tahoma" w:cs="Tahoma"/>
          <w:sz w:val="18"/>
          <w:szCs w:val="18"/>
        </w:rPr>
        <w:t xml:space="preserve"> 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usługi.</w:t>
      </w:r>
    </w:p>
    <w:p w:rsidR="00543DA7" w:rsidRDefault="00543DA7" w:rsidP="004E0877">
      <w:pPr>
        <w:jc w:val="center"/>
        <w:rPr>
          <w:rFonts w:ascii="Tahoma" w:hAnsi="Tahoma" w:cs="Tahoma"/>
          <w:b/>
          <w:sz w:val="18"/>
          <w:szCs w:val="18"/>
        </w:rPr>
      </w:pPr>
      <w:r>
        <w:rPr>
          <w:rFonts w:ascii="Tahoma" w:hAnsi="Tahoma" w:cs="Tahoma"/>
          <w:sz w:val="18"/>
          <w:szCs w:val="18"/>
        </w:rPr>
        <w:br/>
      </w:r>
      <w:r w:rsidRPr="007231FE">
        <w:rPr>
          <w:rFonts w:ascii="Tahoma" w:hAnsi="Tahoma" w:cs="Tahoma"/>
          <w:b/>
          <w:sz w:val="18"/>
          <w:szCs w:val="18"/>
        </w:rPr>
        <w:t xml:space="preserve">§ </w:t>
      </w:r>
      <w:r>
        <w:rPr>
          <w:rFonts w:ascii="Tahoma" w:hAnsi="Tahoma" w:cs="Tahoma"/>
          <w:b/>
          <w:sz w:val="18"/>
          <w:szCs w:val="18"/>
        </w:rPr>
        <w:t>11</w:t>
      </w:r>
    </w:p>
    <w:p w:rsidR="00543DA7" w:rsidRPr="005069A0" w:rsidRDefault="00543DA7" w:rsidP="004E0877">
      <w:pPr>
        <w:numPr>
          <w:ilvl w:val="0"/>
          <w:numId w:val="34"/>
        </w:numPr>
        <w:jc w:val="both"/>
        <w:rPr>
          <w:rFonts w:ascii="Tahoma" w:hAnsi="Tahoma" w:cs="Tahoma"/>
          <w:sz w:val="18"/>
          <w:szCs w:val="18"/>
        </w:rPr>
      </w:pPr>
      <w:r w:rsidRPr="005069A0">
        <w:rPr>
          <w:rFonts w:ascii="Tahoma" w:hAnsi="Tahoma" w:cs="Tahoma"/>
          <w:sz w:val="18"/>
          <w:szCs w:val="18"/>
        </w:rPr>
        <w:t>Zamawiający przewiduje zmiany postanowień zawartej umowy w stosunku do treści oferty na podstawie której dokonano wyboru Wykonawcy dotyczące odpowiednio zmiany sposobu rozliczeń, zmiany terminu rozliczeń, wartości umowy, zmiany zakresu przedmiotu umowy lub zmiany terminu realizacji zamówienia w przypadku zaistnienia następujących okoliczności:</w:t>
      </w:r>
    </w:p>
    <w:p w:rsidR="00543DA7" w:rsidRDefault="00543DA7" w:rsidP="004F2956">
      <w:pPr>
        <w:numPr>
          <w:ilvl w:val="0"/>
          <w:numId w:val="33"/>
        </w:numPr>
        <w:tabs>
          <w:tab w:val="left" w:pos="360"/>
        </w:tabs>
        <w:jc w:val="both"/>
        <w:rPr>
          <w:rFonts w:ascii="Tahoma" w:hAnsi="Tahoma" w:cs="Tahoma"/>
          <w:sz w:val="18"/>
          <w:szCs w:val="18"/>
        </w:rPr>
      </w:pPr>
      <w:r>
        <w:rPr>
          <w:rFonts w:ascii="Tahoma" w:hAnsi="Tahoma" w:cs="Tahoma"/>
          <w:sz w:val="18"/>
          <w:szCs w:val="18"/>
        </w:rPr>
        <w:t xml:space="preserve"> w razie konieczności podjęcia działań zmierzających do ograniczenia skutków zdarzenia losowego</w:t>
      </w:r>
    </w:p>
    <w:p w:rsidR="00543DA7" w:rsidRPr="00AE5BB1" w:rsidRDefault="00543DA7" w:rsidP="004E0877">
      <w:pPr>
        <w:tabs>
          <w:tab w:val="left" w:pos="360"/>
        </w:tabs>
        <w:ind w:left="900"/>
        <w:jc w:val="both"/>
        <w:rPr>
          <w:rFonts w:ascii="Tahoma" w:hAnsi="Tahoma" w:cs="Tahoma"/>
          <w:sz w:val="18"/>
          <w:szCs w:val="18"/>
        </w:rPr>
      </w:pPr>
      <w:r>
        <w:rPr>
          <w:rFonts w:ascii="Tahoma" w:hAnsi="Tahoma" w:cs="Tahoma"/>
          <w:sz w:val="18"/>
          <w:szCs w:val="18"/>
        </w:rPr>
        <w:t>wywołanego przez czynniki zewnętrzne, którego nie można było przewidzieć z pewnością, szczególnie zagrażające</w:t>
      </w:r>
      <w:r w:rsidRPr="00AE5BB1">
        <w:rPr>
          <w:rFonts w:ascii="Tahoma" w:hAnsi="Tahoma" w:cs="Tahoma"/>
          <w:sz w:val="18"/>
          <w:szCs w:val="18"/>
        </w:rPr>
        <w:t xml:space="preserve"> bezpośrednio życiu lub zdrowiu ludzi;</w:t>
      </w:r>
    </w:p>
    <w:p w:rsidR="00543DA7" w:rsidRPr="00AE5BB1" w:rsidRDefault="00543DA7" w:rsidP="004F2956">
      <w:pPr>
        <w:numPr>
          <w:ilvl w:val="0"/>
          <w:numId w:val="33"/>
        </w:numPr>
        <w:tabs>
          <w:tab w:val="left" w:pos="360"/>
        </w:tabs>
        <w:jc w:val="both"/>
        <w:rPr>
          <w:rFonts w:ascii="Tahoma" w:hAnsi="Tahoma" w:cs="Tahoma"/>
          <w:sz w:val="18"/>
          <w:szCs w:val="18"/>
        </w:rPr>
      </w:pPr>
      <w:r>
        <w:rPr>
          <w:rFonts w:ascii="Tahoma" w:hAnsi="Tahoma" w:cs="Tahoma"/>
          <w:sz w:val="18"/>
          <w:szCs w:val="18"/>
        </w:rPr>
        <w:t xml:space="preserve"> </w:t>
      </w:r>
      <w:r w:rsidRPr="00AE5BB1">
        <w:rPr>
          <w:rFonts w:ascii="Tahoma" w:hAnsi="Tahoma" w:cs="Tahoma"/>
          <w:sz w:val="18"/>
          <w:szCs w:val="18"/>
        </w:rPr>
        <w:t>ograniczenia środków budżetowych przeznaczonych na realizację zamówienia;</w:t>
      </w:r>
    </w:p>
    <w:p w:rsidR="00543DA7" w:rsidRDefault="00543DA7" w:rsidP="004F2956">
      <w:pPr>
        <w:numPr>
          <w:ilvl w:val="0"/>
          <w:numId w:val="33"/>
        </w:numPr>
        <w:tabs>
          <w:tab w:val="left" w:pos="360"/>
        </w:tabs>
        <w:jc w:val="both"/>
        <w:rPr>
          <w:rFonts w:ascii="Tahoma" w:hAnsi="Tahoma" w:cs="Tahoma"/>
          <w:sz w:val="18"/>
          <w:szCs w:val="18"/>
        </w:rPr>
      </w:pPr>
      <w:r>
        <w:rPr>
          <w:rFonts w:ascii="Tahoma" w:hAnsi="Tahoma" w:cs="Tahoma"/>
          <w:sz w:val="18"/>
          <w:szCs w:val="18"/>
        </w:rPr>
        <w:t xml:space="preserve"> zaistnienia nieprzewidzianych sytuacji, takich jak kolizje komunikacyjne, powodzie itp. powodujące</w:t>
      </w:r>
    </w:p>
    <w:p w:rsidR="00543DA7" w:rsidRDefault="00543DA7" w:rsidP="004E0877">
      <w:pPr>
        <w:tabs>
          <w:tab w:val="left" w:pos="360"/>
        </w:tabs>
        <w:ind w:left="900"/>
        <w:jc w:val="both"/>
        <w:rPr>
          <w:rFonts w:ascii="Tahoma" w:hAnsi="Tahoma" w:cs="Tahoma"/>
          <w:sz w:val="18"/>
          <w:szCs w:val="18"/>
        </w:rPr>
      </w:pPr>
      <w:r>
        <w:rPr>
          <w:rFonts w:ascii="Tahoma" w:hAnsi="Tahoma" w:cs="Tahoma"/>
          <w:sz w:val="18"/>
          <w:szCs w:val="18"/>
        </w:rPr>
        <w:t>zniszczenia , uszkodzenia wymagające naprawy lub wstrzymanie prac ze względu na akcję ratowniczą,</w:t>
      </w:r>
    </w:p>
    <w:p w:rsidR="00543DA7" w:rsidRPr="00887AB7" w:rsidRDefault="00543DA7" w:rsidP="004E0877">
      <w:pPr>
        <w:tabs>
          <w:tab w:val="left" w:pos="360"/>
        </w:tabs>
        <w:jc w:val="both"/>
        <w:rPr>
          <w:rFonts w:ascii="Tahoma" w:hAnsi="Tahoma" w:cs="Tahoma"/>
          <w:sz w:val="20"/>
          <w:szCs w:val="20"/>
        </w:rPr>
      </w:pPr>
      <w:r>
        <w:rPr>
          <w:rFonts w:ascii="Tahoma" w:hAnsi="Tahoma" w:cs="Tahoma"/>
          <w:color w:val="000000"/>
          <w:sz w:val="18"/>
          <w:szCs w:val="18"/>
        </w:rPr>
        <w:tab/>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szCs w:val="20"/>
        </w:rPr>
        <w:t>.</w:t>
      </w:r>
    </w:p>
    <w:p w:rsidR="00543DA7" w:rsidRDefault="00543DA7" w:rsidP="004E0877">
      <w:pPr>
        <w:numPr>
          <w:ilvl w:val="0"/>
          <w:numId w:val="34"/>
        </w:numPr>
        <w:jc w:val="both"/>
        <w:rPr>
          <w:rFonts w:ascii="Tahoma" w:hAnsi="Tahoma" w:cs="Tahoma"/>
          <w:sz w:val="18"/>
          <w:szCs w:val="18"/>
        </w:rPr>
      </w:pPr>
      <w:r>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okoliczności wymienionych w niniejszym paragrafie. Protokół konieczności będzie załącznikiem do aneksu</w:t>
      </w:r>
      <w:r w:rsidRPr="00887AB7">
        <w:rPr>
          <w:rFonts w:ascii="Tahoma" w:hAnsi="Tahoma" w:cs="Tahoma"/>
          <w:sz w:val="18"/>
          <w:szCs w:val="18"/>
        </w:rPr>
        <w:t>, o którym mowa w § 12 ust. 1 umow</w:t>
      </w:r>
      <w:r>
        <w:rPr>
          <w:rFonts w:ascii="Tahoma" w:hAnsi="Tahoma" w:cs="Tahoma"/>
          <w:sz w:val="18"/>
          <w:szCs w:val="18"/>
        </w:rPr>
        <w:t>y .</w:t>
      </w:r>
    </w:p>
    <w:p w:rsidR="00543DA7" w:rsidRPr="005069A0" w:rsidRDefault="00543DA7" w:rsidP="004E0877">
      <w:pPr>
        <w:numPr>
          <w:ilvl w:val="0"/>
          <w:numId w:val="34"/>
        </w:numPr>
        <w:jc w:val="both"/>
        <w:rPr>
          <w:rFonts w:ascii="Tahoma" w:hAnsi="Tahoma" w:cs="Tahoma"/>
          <w:sz w:val="18"/>
          <w:szCs w:val="18"/>
        </w:rPr>
      </w:pPr>
      <w:r w:rsidRPr="005069A0">
        <w:rPr>
          <w:rFonts w:ascii="Tahoma" w:hAnsi="Tahoma" w:cs="Tahoma"/>
          <w:sz w:val="18"/>
          <w:szCs w:val="18"/>
        </w:rPr>
        <w:t>Zmiany umowy mogą być dokonane również w przypadku zaistnienia okoliczności wskazanych w art. 144 ust. 1 pkt 2-6 ustawy Pzp.</w:t>
      </w:r>
    </w:p>
    <w:p w:rsidR="00543DA7" w:rsidRPr="00E23B3F" w:rsidRDefault="00543DA7" w:rsidP="004E0877">
      <w:pPr>
        <w:jc w:val="both"/>
        <w:rPr>
          <w:rFonts w:ascii="Tahoma" w:hAnsi="Tahoma" w:cs="Tahoma"/>
          <w:sz w:val="18"/>
          <w:szCs w:val="18"/>
        </w:rPr>
      </w:pPr>
    </w:p>
    <w:p w:rsidR="00543DA7" w:rsidRDefault="00543DA7" w:rsidP="004E0877">
      <w:pPr>
        <w:jc w:val="center"/>
        <w:rPr>
          <w:rFonts w:ascii="Tahoma" w:hAnsi="Tahoma" w:cs="Tahoma"/>
          <w:b/>
          <w:sz w:val="18"/>
          <w:szCs w:val="18"/>
        </w:rPr>
      </w:pPr>
      <w:r w:rsidRPr="001528B1">
        <w:rPr>
          <w:rFonts w:ascii="Tahoma" w:hAnsi="Tahoma" w:cs="Tahoma"/>
          <w:b/>
          <w:sz w:val="18"/>
          <w:szCs w:val="18"/>
        </w:rPr>
        <w:t>§ 1</w:t>
      </w:r>
      <w:r>
        <w:rPr>
          <w:rFonts w:ascii="Tahoma" w:hAnsi="Tahoma" w:cs="Tahoma"/>
          <w:b/>
          <w:sz w:val="18"/>
          <w:szCs w:val="18"/>
        </w:rPr>
        <w:t>2</w:t>
      </w:r>
    </w:p>
    <w:p w:rsidR="00543DA7" w:rsidRPr="00950645" w:rsidRDefault="00543DA7" w:rsidP="004F2956">
      <w:pPr>
        <w:pStyle w:val="BodyText"/>
        <w:numPr>
          <w:ilvl w:val="0"/>
          <w:numId w:val="23"/>
        </w:numPr>
        <w:tabs>
          <w:tab w:val="clear" w:pos="1440"/>
          <w:tab w:val="num" w:pos="360"/>
        </w:tabs>
        <w:overflowPunct w:val="0"/>
        <w:autoSpaceDE w:val="0"/>
        <w:autoSpaceDN w:val="0"/>
        <w:adjustRightInd w:val="0"/>
        <w:ind w:left="360"/>
        <w:jc w:val="both"/>
        <w:rPr>
          <w:rFonts w:ascii="Tahoma" w:hAnsi="Tahoma" w:cs="Tahoma"/>
          <w:sz w:val="18"/>
          <w:szCs w:val="18"/>
        </w:rPr>
      </w:pPr>
      <w:r w:rsidRPr="00950645">
        <w:rPr>
          <w:rFonts w:ascii="Tahoma" w:hAnsi="Tahoma" w:cs="Tahoma"/>
          <w:sz w:val="18"/>
          <w:szCs w:val="18"/>
        </w:rPr>
        <w:t>Wszelkie zmiany treści umowy mogą być dokonywane wyłącznie w formie pisemne</w:t>
      </w:r>
      <w:r>
        <w:rPr>
          <w:rFonts w:ascii="Tahoma" w:hAnsi="Tahoma" w:cs="Tahoma"/>
          <w:sz w:val="18"/>
          <w:szCs w:val="18"/>
        </w:rPr>
        <w:t>j w postaci aneksu pod rygorem nieważności.</w:t>
      </w:r>
    </w:p>
    <w:p w:rsidR="00543DA7" w:rsidRPr="00950645" w:rsidRDefault="00543DA7" w:rsidP="004F2956">
      <w:pPr>
        <w:pStyle w:val="BodyText"/>
        <w:numPr>
          <w:ilvl w:val="0"/>
          <w:numId w:val="23"/>
        </w:numPr>
        <w:tabs>
          <w:tab w:val="clear" w:pos="1440"/>
          <w:tab w:val="num" w:pos="360"/>
          <w:tab w:val="num" w:pos="426"/>
        </w:tabs>
        <w:suppressAutoHyphens/>
        <w:ind w:left="360"/>
        <w:jc w:val="both"/>
        <w:rPr>
          <w:rFonts w:ascii="Tahoma" w:hAnsi="Tahoma" w:cs="Tahoma"/>
          <w:sz w:val="18"/>
          <w:szCs w:val="18"/>
        </w:rPr>
      </w:pPr>
      <w:r w:rsidRPr="00950645">
        <w:rPr>
          <w:rFonts w:ascii="Tahoma" w:hAnsi="Tahoma" w:cs="Tahoma"/>
          <w:sz w:val="18"/>
          <w:szCs w:val="18"/>
        </w:rPr>
        <w:t>W sprawach nie unormowanych niniejszą umową mają zastosowania przepisy Kodeksu cywilnego oraz Kodeksu postępowania cywilnego</w:t>
      </w:r>
      <w:r>
        <w:rPr>
          <w:rFonts w:ascii="Tahoma" w:hAnsi="Tahoma" w:cs="Tahoma"/>
          <w:sz w:val="18"/>
          <w:szCs w:val="18"/>
        </w:rPr>
        <w:t>, ustawy Prawo zamówień publicznych</w:t>
      </w:r>
      <w:r w:rsidRPr="00950645">
        <w:rPr>
          <w:rFonts w:ascii="Tahoma" w:hAnsi="Tahoma" w:cs="Tahoma"/>
          <w:sz w:val="18"/>
          <w:szCs w:val="18"/>
        </w:rPr>
        <w:t>.</w:t>
      </w:r>
    </w:p>
    <w:p w:rsidR="00543DA7" w:rsidRPr="00950645" w:rsidRDefault="00543DA7" w:rsidP="004F2956">
      <w:pPr>
        <w:pStyle w:val="BodyText"/>
        <w:numPr>
          <w:ilvl w:val="0"/>
          <w:numId w:val="23"/>
        </w:numPr>
        <w:tabs>
          <w:tab w:val="clear" w:pos="1440"/>
          <w:tab w:val="num" w:pos="360"/>
        </w:tabs>
        <w:suppressAutoHyphens/>
        <w:ind w:left="360"/>
        <w:jc w:val="both"/>
        <w:rPr>
          <w:rFonts w:ascii="Tahoma" w:hAnsi="Tahoma" w:cs="Tahoma"/>
          <w:sz w:val="18"/>
          <w:szCs w:val="18"/>
        </w:rPr>
      </w:pPr>
      <w:r w:rsidRPr="00950645">
        <w:rPr>
          <w:rFonts w:ascii="Tahoma" w:hAnsi="Tahoma" w:cs="Tahoma"/>
          <w:sz w:val="18"/>
          <w:szCs w:val="18"/>
        </w:rPr>
        <w:t>Spory mogące wynikać z realizacji niniejszej umowy będą rozstrzygane przez sąd powszechny właściwy miejscowo dla siedziby Zamawiającego.</w:t>
      </w:r>
    </w:p>
    <w:p w:rsidR="00543DA7" w:rsidRPr="00201AB2" w:rsidRDefault="00543DA7" w:rsidP="004E0877">
      <w:pPr>
        <w:tabs>
          <w:tab w:val="left" w:pos="-108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4.   </w:t>
      </w:r>
      <w:r w:rsidRPr="00950645">
        <w:rPr>
          <w:rFonts w:ascii="Tahoma" w:hAnsi="Tahoma" w:cs="Tahoma"/>
          <w:sz w:val="18"/>
          <w:szCs w:val="18"/>
        </w:rPr>
        <w:t xml:space="preserve">Strony powinny dążyć do polubownego rozwiązywania sporów, w szczególności poprzez zawezwanie do próby </w:t>
      </w:r>
      <w:r>
        <w:rPr>
          <w:rFonts w:ascii="Tahoma" w:hAnsi="Tahoma" w:cs="Tahoma"/>
          <w:sz w:val="18"/>
          <w:szCs w:val="18"/>
        </w:rPr>
        <w:t xml:space="preserve"> </w:t>
      </w:r>
      <w:r w:rsidRPr="00950645">
        <w:rPr>
          <w:rFonts w:ascii="Tahoma" w:hAnsi="Tahoma" w:cs="Tahoma"/>
          <w:sz w:val="18"/>
          <w:szCs w:val="18"/>
        </w:rPr>
        <w:t>ugodowej określonej przepisami art. 184-186 Kodeksu postępowania cywilnego.</w:t>
      </w:r>
    </w:p>
    <w:p w:rsidR="00543DA7" w:rsidRDefault="00543DA7" w:rsidP="004E0877">
      <w:pPr>
        <w:jc w:val="center"/>
        <w:rPr>
          <w:rFonts w:ascii="Tahoma" w:hAnsi="Tahoma" w:cs="Tahoma"/>
          <w:b/>
          <w:sz w:val="18"/>
          <w:szCs w:val="18"/>
        </w:rPr>
      </w:pPr>
    </w:p>
    <w:p w:rsidR="00543DA7" w:rsidRDefault="00543DA7" w:rsidP="004E0877">
      <w:pPr>
        <w:jc w:val="center"/>
        <w:rPr>
          <w:rFonts w:ascii="Tahoma" w:hAnsi="Tahoma" w:cs="Tahoma"/>
          <w:b/>
          <w:sz w:val="18"/>
          <w:szCs w:val="18"/>
        </w:rPr>
      </w:pPr>
      <w:r>
        <w:rPr>
          <w:rFonts w:ascii="Tahoma" w:hAnsi="Tahoma" w:cs="Tahoma"/>
          <w:b/>
          <w:sz w:val="18"/>
          <w:szCs w:val="18"/>
        </w:rPr>
        <w:t>§ 13</w:t>
      </w:r>
    </w:p>
    <w:p w:rsidR="00543DA7" w:rsidRDefault="00543DA7" w:rsidP="004E0877">
      <w:pPr>
        <w:ind w:left="360" w:hanging="360"/>
        <w:jc w:val="both"/>
        <w:rPr>
          <w:rFonts w:ascii="Tahoma" w:hAnsi="Tahoma"/>
          <w:sz w:val="18"/>
        </w:rPr>
      </w:pPr>
      <w:r>
        <w:rPr>
          <w:rFonts w:ascii="Tahoma" w:hAnsi="Tahoma"/>
          <w:sz w:val="18"/>
        </w:rPr>
        <w:t>1.  Wykonawca oświadcza, że znany jest mu fakt, iż treść niniejszej umowy, a w szczególności dane identyfikujące, przedmiot umowy i wysokość wynagrodzenia, stanowią informację publiczna w rozumieniu art. 1 ust. 1 ustawy z dnia 6 września 2001 r. o dostępie do informacji publicznej    (Dz. U. z 2015 r. poz. 2058 z późn. zm), która podlega udostępnieniu w trybie przedmiotowej ustawy, (ew. z zastrzeżeniem ust. 2.)</w:t>
      </w:r>
    </w:p>
    <w:p w:rsidR="00543DA7" w:rsidRDefault="00543DA7" w:rsidP="004E0877">
      <w:pPr>
        <w:ind w:left="360" w:hanging="360"/>
        <w:jc w:val="both"/>
        <w:rPr>
          <w:rFonts w:ascii="Tahoma" w:hAnsi="Tahoma"/>
          <w:sz w:val="18"/>
        </w:rPr>
      </w:pPr>
      <w:r>
        <w:rPr>
          <w:rFonts w:ascii="Tahoma" w:hAnsi="Tahoma"/>
          <w:sz w:val="18"/>
        </w:rPr>
        <w:t xml:space="preserve">2.  Ze względu na tajemnicę przedsiębiorcy udostępnieniu, o którym mowa w ust. 1, nie będą podlegały informacje zawarte w </w:t>
      </w:r>
      <w:r>
        <w:rPr>
          <w:rFonts w:ascii="Tahoma" w:hAnsi="Tahoma" w:cs="Tahoma"/>
          <w:sz w:val="18"/>
        </w:rPr>
        <w:t>§</w:t>
      </w:r>
      <w:r>
        <w:rPr>
          <w:rFonts w:ascii="Courier New" w:hAnsi="Courier New" w:cs="Courier New"/>
          <w:sz w:val="18"/>
        </w:rPr>
        <w:t xml:space="preserve"> ___</w:t>
      </w:r>
      <w:r>
        <w:rPr>
          <w:rFonts w:ascii="Tahoma" w:hAnsi="Tahoma"/>
          <w:sz w:val="18"/>
        </w:rPr>
        <w:t xml:space="preserve"> /załączniku nr _______do niniejszej umowy stanowiące informacje techniczne, technologiczne, organizacyjne przedsiębiorstwa lub inne posiadające wartość gospodarczą.</w:t>
      </w:r>
    </w:p>
    <w:p w:rsidR="00543DA7" w:rsidRDefault="00543DA7" w:rsidP="004E0877">
      <w:pPr>
        <w:rPr>
          <w:rFonts w:ascii="Tahoma" w:hAnsi="Tahoma" w:cs="Tahoma"/>
          <w:b/>
          <w:sz w:val="18"/>
          <w:szCs w:val="18"/>
        </w:rPr>
      </w:pPr>
    </w:p>
    <w:p w:rsidR="00543DA7" w:rsidRDefault="00543DA7" w:rsidP="004E0877">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4</w:t>
      </w:r>
    </w:p>
    <w:p w:rsidR="00543DA7" w:rsidRPr="002571C7" w:rsidRDefault="00543DA7" w:rsidP="004E0877">
      <w:pPr>
        <w:spacing w:line="276" w:lineRule="auto"/>
        <w:jc w:val="both"/>
        <w:rPr>
          <w:rFonts w:ascii="Tahoma" w:hAnsi="Tahoma" w:cs="Tahoma"/>
          <w:sz w:val="18"/>
          <w:szCs w:val="18"/>
        </w:rPr>
      </w:pPr>
      <w:r w:rsidRPr="002571C7">
        <w:rPr>
          <w:rFonts w:ascii="Tahoma" w:hAnsi="Tahoma" w:cs="Tahoma"/>
          <w:sz w:val="18"/>
          <w:szCs w:val="18"/>
        </w:rPr>
        <w:t>Integralnymi składnikami niniejszej umowy, są następujące dokumenty:</w:t>
      </w:r>
    </w:p>
    <w:p w:rsidR="00543DA7" w:rsidRDefault="00543DA7" w:rsidP="004F2956">
      <w:pPr>
        <w:numPr>
          <w:ilvl w:val="0"/>
          <w:numId w:val="22"/>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Opis przedmiotu zamówienia</w:t>
      </w:r>
    </w:p>
    <w:p w:rsidR="00543DA7" w:rsidRPr="002571C7" w:rsidRDefault="00543DA7" w:rsidP="004F2956">
      <w:pPr>
        <w:numPr>
          <w:ilvl w:val="0"/>
          <w:numId w:val="22"/>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Formularz cenowy</w:t>
      </w:r>
    </w:p>
    <w:p w:rsidR="00543DA7" w:rsidRPr="002571C7" w:rsidRDefault="00543DA7" w:rsidP="004F2956">
      <w:pPr>
        <w:numPr>
          <w:ilvl w:val="0"/>
          <w:numId w:val="22"/>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Oferta wraz załącznikami;</w:t>
      </w:r>
    </w:p>
    <w:p w:rsidR="00543DA7" w:rsidRPr="002571C7" w:rsidRDefault="00543DA7" w:rsidP="004F2956">
      <w:pPr>
        <w:numPr>
          <w:ilvl w:val="0"/>
          <w:numId w:val="22"/>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P</w:t>
      </w:r>
      <w:r w:rsidRPr="002571C7">
        <w:rPr>
          <w:rFonts w:ascii="Tahoma" w:hAnsi="Tahoma" w:cs="Tahoma"/>
          <w:sz w:val="18"/>
          <w:szCs w:val="18"/>
        </w:rPr>
        <w:t>ismo o wyborze Wykonawcy.</w:t>
      </w:r>
    </w:p>
    <w:p w:rsidR="00543DA7" w:rsidRDefault="00543DA7" w:rsidP="004E0877">
      <w:pPr>
        <w:jc w:val="both"/>
        <w:rPr>
          <w:rFonts w:ascii="Tahoma" w:hAnsi="Tahoma" w:cs="Tahoma"/>
          <w:b/>
          <w:sz w:val="18"/>
          <w:szCs w:val="18"/>
        </w:rPr>
      </w:pPr>
    </w:p>
    <w:p w:rsidR="00543DA7" w:rsidRDefault="00543DA7" w:rsidP="004E0877">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5</w:t>
      </w:r>
    </w:p>
    <w:p w:rsidR="00543DA7" w:rsidRPr="00F83DEE" w:rsidRDefault="00543DA7" w:rsidP="004E0877">
      <w:pPr>
        <w:jc w:val="both"/>
        <w:rPr>
          <w:rFonts w:ascii="Tahoma" w:hAnsi="Tahoma" w:cs="Tahoma"/>
          <w:sz w:val="18"/>
          <w:szCs w:val="18"/>
        </w:rPr>
      </w:pPr>
      <w:r w:rsidRPr="00201AB2">
        <w:rPr>
          <w:rFonts w:ascii="Tahoma" w:hAnsi="Tahoma" w:cs="Tahoma"/>
          <w:sz w:val="18"/>
          <w:szCs w:val="18"/>
        </w:rPr>
        <w:t>Umowę sporządzono w 5 jednobrzmiących egzemplarzach – 3 pozostają u Zamawiającego, a 2 otrzymuje Wykonawca.</w:t>
      </w:r>
      <w:r w:rsidRPr="00F83DEE">
        <w:rPr>
          <w:rFonts w:ascii="Tahoma" w:hAnsi="Tahoma" w:cs="Tahoma"/>
          <w:b/>
          <w:bCs/>
          <w:sz w:val="18"/>
          <w:szCs w:val="18"/>
        </w:rPr>
        <w:tab/>
      </w:r>
    </w:p>
    <w:p w:rsidR="00543DA7" w:rsidRDefault="00543DA7" w:rsidP="004E0877">
      <w:pPr>
        <w:pStyle w:val="Heading2"/>
        <w:jc w:val="center"/>
        <w:rPr>
          <w:rFonts w:ascii="Tahoma" w:hAnsi="Tahoma" w:cs="Tahoma"/>
          <w:b/>
          <w:bCs/>
          <w:sz w:val="20"/>
        </w:rPr>
      </w:pPr>
    </w:p>
    <w:p w:rsidR="00543DA7" w:rsidRDefault="00543DA7" w:rsidP="004E0877">
      <w:pPr>
        <w:pStyle w:val="Heading2"/>
        <w:jc w:val="center"/>
        <w:rPr>
          <w:rFonts w:ascii="Tahoma" w:hAnsi="Tahoma" w:cs="Tahoma"/>
          <w:b/>
          <w:bCs/>
          <w:sz w:val="20"/>
        </w:rPr>
      </w:pPr>
    </w:p>
    <w:p w:rsidR="00543DA7" w:rsidRDefault="00543DA7" w:rsidP="004E0877">
      <w:pPr>
        <w:pStyle w:val="Heading2"/>
        <w:jc w:val="center"/>
        <w:rPr>
          <w:rFonts w:ascii="Tahoma" w:hAnsi="Tahoma" w:cs="Tahoma"/>
          <w:b/>
          <w:bCs/>
          <w:sz w:val="20"/>
        </w:rPr>
      </w:pPr>
    </w:p>
    <w:p w:rsidR="00543DA7" w:rsidRDefault="00543DA7" w:rsidP="004E0877">
      <w:pPr>
        <w:pStyle w:val="Heading2"/>
        <w:jc w:val="center"/>
        <w:rPr>
          <w:rFonts w:ascii="Tahoma" w:hAnsi="Tahoma" w:cs="Tahoma"/>
          <w:b/>
          <w:bCs/>
          <w:sz w:val="20"/>
        </w:rPr>
      </w:pPr>
    </w:p>
    <w:p w:rsidR="00543DA7" w:rsidRDefault="00543DA7" w:rsidP="004E0877">
      <w:pPr>
        <w:jc w:val="center"/>
        <w:rPr>
          <w:rFonts w:ascii="Tahoma" w:hAnsi="Tahoma" w:cs="Tahoma"/>
          <w:b/>
          <w:sz w:val="18"/>
          <w:szCs w:val="18"/>
        </w:rPr>
      </w:pPr>
      <w:r>
        <w:rPr>
          <w:rFonts w:ascii="Tahoma" w:hAnsi="Tahoma" w:cs="Tahoma"/>
          <w:b/>
          <w:bCs/>
          <w:sz w:val="20"/>
        </w:rPr>
        <w:t xml:space="preserve">                          </w:t>
      </w:r>
      <w:r w:rsidRPr="00742984">
        <w:rPr>
          <w:rFonts w:ascii="Tahoma" w:hAnsi="Tahoma" w:cs="Tahoma"/>
          <w:b/>
          <w:bCs/>
          <w:sz w:val="20"/>
        </w:rPr>
        <w:t xml:space="preserve">ZAMAWIAJĄCY  </w:t>
      </w:r>
      <w:r w:rsidRPr="00742984">
        <w:rPr>
          <w:rFonts w:ascii="Tahoma" w:hAnsi="Tahoma" w:cs="Tahoma"/>
          <w:b/>
          <w:bCs/>
          <w:sz w:val="20"/>
        </w:rPr>
        <w:tab/>
      </w:r>
      <w:r w:rsidRPr="00742984">
        <w:rPr>
          <w:rFonts w:ascii="Tahoma" w:hAnsi="Tahoma" w:cs="Tahoma"/>
          <w:b/>
          <w:bCs/>
          <w:sz w:val="20"/>
        </w:rPr>
        <w:tab/>
        <w:t xml:space="preserve">       </w:t>
      </w:r>
      <w:r w:rsidRPr="00742984">
        <w:rPr>
          <w:rFonts w:ascii="Tahoma" w:hAnsi="Tahoma" w:cs="Tahoma"/>
          <w:b/>
          <w:bCs/>
          <w:sz w:val="20"/>
        </w:rPr>
        <w:tab/>
      </w:r>
      <w:r w:rsidRPr="00742984">
        <w:rPr>
          <w:rFonts w:ascii="Tahoma" w:hAnsi="Tahoma" w:cs="Tahoma"/>
          <w:b/>
          <w:bCs/>
          <w:sz w:val="20"/>
        </w:rPr>
        <w:tab/>
      </w:r>
      <w:r w:rsidRPr="00742984">
        <w:rPr>
          <w:rFonts w:ascii="Tahoma" w:hAnsi="Tahoma" w:cs="Tahoma"/>
          <w:b/>
          <w:bCs/>
          <w:sz w:val="20"/>
        </w:rPr>
        <w:tab/>
      </w:r>
      <w:r w:rsidRPr="00742984">
        <w:rPr>
          <w:rFonts w:ascii="Tahoma" w:hAnsi="Tahoma" w:cs="Tahoma"/>
          <w:b/>
          <w:bCs/>
          <w:sz w:val="20"/>
        </w:rPr>
        <w:tab/>
        <w:t>WYKONAWCA</w:t>
      </w:r>
    </w:p>
    <w:p w:rsidR="00543DA7" w:rsidRDefault="00543DA7" w:rsidP="004E0877">
      <w:pPr>
        <w:jc w:val="center"/>
        <w:rPr>
          <w:rFonts w:ascii="Tahoma" w:hAnsi="Tahoma" w:cs="Tahoma"/>
          <w:b/>
          <w:sz w:val="18"/>
          <w:szCs w:val="18"/>
        </w:rPr>
      </w:pPr>
    </w:p>
    <w:p w:rsidR="00543DA7" w:rsidRPr="00984183" w:rsidRDefault="00543DA7" w:rsidP="00522696">
      <w:pPr>
        <w:spacing w:before="120"/>
        <w:rPr>
          <w:rFonts w:ascii="Tahoma" w:hAnsi="Tahoma" w:cs="Tahoma"/>
        </w:rPr>
      </w:pPr>
    </w:p>
    <w:p w:rsidR="00543DA7" w:rsidRPr="00984183" w:rsidRDefault="00543DA7" w:rsidP="005A27D3">
      <w:pPr>
        <w:pStyle w:val="Heading2"/>
        <w:jc w:val="right"/>
        <w:rPr>
          <w:rFonts w:ascii="Tahoma" w:hAnsi="Tahoma" w:cs="Tahoma"/>
        </w:rPr>
      </w:pPr>
      <w:bookmarkStart w:id="29" w:name="_Toc459195150"/>
      <w:r w:rsidRPr="00984183">
        <w:rPr>
          <w:rFonts w:ascii="Tahoma" w:hAnsi="Tahoma" w:cs="Tahoma"/>
        </w:rPr>
        <w:t>Załącznik nr 1 do wzoru umowy</w:t>
      </w:r>
      <w:bookmarkEnd w:id="29"/>
    </w:p>
    <w:p w:rsidR="00543DA7" w:rsidRPr="00984183" w:rsidRDefault="00543DA7" w:rsidP="009133E9">
      <w:pPr>
        <w:rPr>
          <w:rFonts w:ascii="Tahoma" w:hAnsi="Tahoma" w:cs="Tahoma"/>
          <w:b/>
          <w:sz w:val="18"/>
          <w:szCs w:val="18"/>
          <w:u w:val="single"/>
        </w:rPr>
      </w:pPr>
    </w:p>
    <w:p w:rsidR="00543DA7" w:rsidRPr="00984183" w:rsidRDefault="00543DA7"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543DA7" w:rsidRPr="00984183" w:rsidRDefault="00543DA7" w:rsidP="009133E9">
      <w:pPr>
        <w:pStyle w:val="BodyTextIndent"/>
        <w:ind w:left="0"/>
        <w:rPr>
          <w:rFonts w:ascii="Tahoma" w:hAnsi="Tahoma" w:cs="Tahoma"/>
          <w:sz w:val="20"/>
        </w:rPr>
      </w:pP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126</w:t>
      </w:r>
      <w:r w:rsidRPr="00984183">
        <w:rPr>
          <w:rFonts w:ascii="Tahoma" w:hAnsi="Tahoma" w:cs="Tahoma"/>
          <w:b/>
          <w:sz w:val="20"/>
          <w:szCs w:val="20"/>
        </w:rPr>
        <w:t>/PN</w:t>
      </w:r>
      <w:r>
        <w:rPr>
          <w:rFonts w:ascii="Tahoma" w:hAnsi="Tahoma" w:cs="Tahoma"/>
          <w:b/>
          <w:sz w:val="20"/>
          <w:szCs w:val="20"/>
        </w:rPr>
        <w:t>/111</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Niniejsza gwarancja wchodzi w życie i staje się ważna od daty podpisania umowy i ważna będzie do dnia wystawienia protokołu odbioru końcowego przedmiotu umowy.</w:t>
      </w: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trzydziestu dni od daty wystawienia protokołu odbioru końcowego przedmiotu umowy.</w:t>
      </w: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p>
    <w:p w:rsidR="00543DA7" w:rsidRPr="00984183" w:rsidRDefault="00543DA7" w:rsidP="009133E9">
      <w:pPr>
        <w:tabs>
          <w:tab w:val="left" w:pos="360"/>
        </w:tabs>
        <w:overflowPunct w:val="0"/>
        <w:autoSpaceDE w:val="0"/>
        <w:autoSpaceDN w:val="0"/>
        <w:adjustRightInd w:val="0"/>
        <w:jc w:val="both"/>
        <w:rPr>
          <w:rFonts w:ascii="Tahoma" w:hAnsi="Tahoma" w:cs="Tahoma"/>
          <w:sz w:val="20"/>
          <w:szCs w:val="20"/>
        </w:rPr>
      </w:pPr>
    </w:p>
    <w:p w:rsidR="00543DA7" w:rsidRPr="00984183" w:rsidRDefault="00543DA7" w:rsidP="009133E9">
      <w:pPr>
        <w:pStyle w:val="Title"/>
        <w:jc w:val="both"/>
        <w:rPr>
          <w:rFonts w:ascii="Tahoma" w:hAnsi="Tahoma" w:cs="Tahoma"/>
          <w:sz w:val="20"/>
          <w:szCs w:val="20"/>
        </w:rPr>
      </w:pP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Nazwisko i imię: ………………………………………</w:t>
      </w: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W imieniu           ………………………………………</w:t>
      </w: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Podpis:                ………………………………………</w:t>
      </w: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543DA7" w:rsidRPr="00984183" w:rsidRDefault="00543DA7" w:rsidP="009133E9">
      <w:pPr>
        <w:pStyle w:val="BodyTextIndent"/>
        <w:jc w:val="right"/>
        <w:rPr>
          <w:rFonts w:ascii="Tahoma" w:hAnsi="Tahoma" w:cs="Tahoma"/>
          <w:bCs/>
          <w:sz w:val="20"/>
        </w:rPr>
      </w:pPr>
      <w:r w:rsidRPr="00984183">
        <w:rPr>
          <w:rFonts w:ascii="Tahoma" w:hAnsi="Tahoma" w:cs="Tahoma"/>
          <w:bCs/>
          <w:sz w:val="20"/>
        </w:rPr>
        <w:br/>
      </w:r>
    </w:p>
    <w:p w:rsidR="00543DA7" w:rsidRPr="00984183" w:rsidRDefault="00543DA7" w:rsidP="009133E9">
      <w:pPr>
        <w:pStyle w:val="BodyTextIndent"/>
        <w:jc w:val="right"/>
        <w:rPr>
          <w:rFonts w:ascii="Tahoma" w:hAnsi="Tahoma" w:cs="Tahoma"/>
          <w:bCs/>
          <w:sz w:val="20"/>
        </w:rPr>
      </w:pPr>
    </w:p>
    <w:p w:rsidR="00543DA7" w:rsidRPr="00984183" w:rsidRDefault="00543DA7" w:rsidP="009133E9">
      <w:pPr>
        <w:pStyle w:val="BodyTextIndent"/>
        <w:jc w:val="right"/>
        <w:rPr>
          <w:rFonts w:ascii="Tahoma" w:hAnsi="Tahoma" w:cs="Tahoma"/>
          <w:bCs/>
          <w:sz w:val="20"/>
        </w:rPr>
      </w:pPr>
    </w:p>
    <w:p w:rsidR="00543DA7" w:rsidRPr="00984183" w:rsidRDefault="00543DA7" w:rsidP="009133E9">
      <w:pPr>
        <w:pStyle w:val="BodyTextIndent"/>
        <w:jc w:val="right"/>
        <w:rPr>
          <w:rFonts w:ascii="Tahoma" w:hAnsi="Tahoma" w:cs="Tahoma"/>
          <w:bCs/>
          <w:sz w:val="20"/>
        </w:rPr>
      </w:pPr>
    </w:p>
    <w:p w:rsidR="00543DA7" w:rsidRPr="00984183" w:rsidRDefault="00543DA7" w:rsidP="009133E9">
      <w:pPr>
        <w:pStyle w:val="BodyTextIndent"/>
        <w:jc w:val="right"/>
        <w:rPr>
          <w:rFonts w:ascii="Tahoma" w:hAnsi="Tahoma" w:cs="Tahoma"/>
          <w:bCs/>
          <w:sz w:val="20"/>
        </w:rPr>
      </w:pPr>
    </w:p>
    <w:p w:rsidR="00543DA7" w:rsidRPr="00984183" w:rsidRDefault="00543DA7" w:rsidP="009133E9">
      <w:pPr>
        <w:pStyle w:val="BodyTextIndent"/>
        <w:jc w:val="right"/>
        <w:rPr>
          <w:rFonts w:ascii="Tahoma" w:hAnsi="Tahoma" w:cs="Tahoma"/>
          <w:bCs/>
          <w:sz w:val="20"/>
        </w:rPr>
      </w:pPr>
    </w:p>
    <w:p w:rsidR="00543DA7" w:rsidRPr="00984183" w:rsidRDefault="00543DA7" w:rsidP="009133E9">
      <w:pPr>
        <w:pStyle w:val="BodyTextIndent"/>
        <w:jc w:val="right"/>
        <w:rPr>
          <w:rFonts w:ascii="Tahoma" w:hAnsi="Tahoma" w:cs="Tahoma"/>
          <w:bCs/>
          <w:sz w:val="20"/>
        </w:rPr>
      </w:pPr>
    </w:p>
    <w:p w:rsidR="00543DA7" w:rsidRPr="00984183" w:rsidRDefault="00543DA7" w:rsidP="005A27D3">
      <w:pPr>
        <w:pStyle w:val="Heading2"/>
        <w:jc w:val="right"/>
        <w:rPr>
          <w:rFonts w:ascii="Tahoma" w:hAnsi="Tahoma" w:cs="Tahoma"/>
        </w:rPr>
      </w:pPr>
      <w:r w:rsidRPr="00984183">
        <w:rPr>
          <w:rFonts w:ascii="Tahoma" w:hAnsi="Tahoma" w:cs="Tahoma"/>
          <w:bCs/>
          <w:sz w:val="20"/>
        </w:rPr>
        <w:br w:type="column"/>
      </w:r>
      <w:bookmarkStart w:id="30" w:name="_Toc459195151"/>
      <w:r w:rsidRPr="00984183">
        <w:rPr>
          <w:rFonts w:ascii="Tahoma" w:hAnsi="Tahoma" w:cs="Tahoma"/>
        </w:rPr>
        <w:t>Załącznik nr 2 do wzoru umowy</w:t>
      </w:r>
      <w:bookmarkEnd w:id="30"/>
    </w:p>
    <w:p w:rsidR="00543DA7" w:rsidRPr="00984183" w:rsidRDefault="00543DA7" w:rsidP="0067521C">
      <w:pPr>
        <w:pStyle w:val="rozdzia"/>
      </w:pPr>
    </w:p>
    <w:p w:rsidR="00543DA7" w:rsidRPr="00984183" w:rsidRDefault="00543DA7" w:rsidP="0067521C">
      <w:pPr>
        <w:pStyle w:val="rozdzia"/>
      </w:pPr>
      <w:r w:rsidRPr="00984183">
        <w:t>WZÓR ZABEZPIECZENIA Z TYTUŁU RĘKOJMI</w:t>
      </w:r>
    </w:p>
    <w:p w:rsidR="00543DA7" w:rsidRPr="00984183" w:rsidRDefault="00543DA7" w:rsidP="009133E9">
      <w:pPr>
        <w:pStyle w:val="BodyTextIndent"/>
        <w:ind w:left="0"/>
        <w:rPr>
          <w:rFonts w:ascii="Tahoma" w:hAnsi="Tahoma" w:cs="Tahoma"/>
          <w:b/>
          <w:sz w:val="20"/>
        </w:rPr>
      </w:pPr>
    </w:p>
    <w:p w:rsidR="00543DA7" w:rsidRPr="00984183" w:rsidRDefault="00543DA7" w:rsidP="009133E9">
      <w:pPr>
        <w:pStyle w:val="Title"/>
        <w:jc w:val="both"/>
        <w:rPr>
          <w:rFonts w:ascii="Tahoma" w:hAnsi="Tahoma" w:cs="Tahoma"/>
          <w:sz w:val="20"/>
          <w:szCs w:val="20"/>
        </w:rPr>
      </w:pPr>
      <w:r w:rsidRPr="00984183">
        <w:rPr>
          <w:rFonts w:ascii="Tahoma" w:hAnsi="Tahoma" w:cs="Tahoma"/>
          <w:sz w:val="20"/>
          <w:szCs w:val="20"/>
        </w:rPr>
        <w:t xml:space="preserve">My, niżej podpisani [ </w:t>
      </w:r>
      <w:r w:rsidRPr="00984183">
        <w:rPr>
          <w:rFonts w:ascii="Tahoma" w:hAnsi="Tahoma" w:cs="Tahoma"/>
          <w:i/>
          <w:sz w:val="20"/>
          <w:szCs w:val="20"/>
        </w:rPr>
        <w:t>nazwisko, nazwa firmy, adres</w:t>
      </w:r>
      <w:r w:rsidRPr="00984183">
        <w:rPr>
          <w:rFonts w:ascii="Tahoma" w:hAnsi="Tahoma" w:cs="Tahoma"/>
          <w:sz w:val="20"/>
          <w:szCs w:val="20"/>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1" w:name="_GoBack"/>
      <w:bookmarkEnd w:id="31"/>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126</w:t>
      </w:r>
      <w:r w:rsidRPr="00984183">
        <w:rPr>
          <w:rFonts w:ascii="Tahoma" w:hAnsi="Tahoma" w:cs="Tahoma"/>
          <w:b/>
          <w:sz w:val="20"/>
          <w:szCs w:val="20"/>
        </w:rPr>
        <w:t>/PN/</w:t>
      </w:r>
      <w:r>
        <w:rPr>
          <w:rFonts w:ascii="Tahoma" w:hAnsi="Tahoma" w:cs="Tahoma"/>
          <w:b/>
          <w:sz w:val="20"/>
          <w:szCs w:val="20"/>
        </w:rPr>
        <w:t>111</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543DA7" w:rsidRPr="00984183" w:rsidRDefault="00543DA7" w:rsidP="009133E9">
      <w:pPr>
        <w:pStyle w:val="Title"/>
        <w:jc w:val="both"/>
        <w:rPr>
          <w:rFonts w:ascii="Tahoma" w:hAnsi="Tahoma" w:cs="Tahoma"/>
          <w:sz w:val="20"/>
          <w:szCs w:val="20"/>
        </w:rPr>
      </w:pPr>
    </w:p>
    <w:p w:rsidR="00543DA7" w:rsidRPr="00984183" w:rsidRDefault="00543DA7" w:rsidP="009133E9">
      <w:pPr>
        <w:pStyle w:val="Title"/>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43DA7" w:rsidRPr="00984183" w:rsidRDefault="00543DA7" w:rsidP="009133E9">
      <w:pPr>
        <w:pStyle w:val="Title"/>
        <w:jc w:val="both"/>
        <w:rPr>
          <w:rFonts w:ascii="Tahoma" w:hAnsi="Tahoma" w:cs="Tahoma"/>
          <w:sz w:val="20"/>
          <w:szCs w:val="20"/>
        </w:rPr>
      </w:pPr>
    </w:p>
    <w:p w:rsidR="00543DA7" w:rsidRPr="00984183" w:rsidRDefault="00543DA7" w:rsidP="009133E9">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543DA7" w:rsidRPr="00984183" w:rsidRDefault="00543DA7" w:rsidP="009133E9">
      <w:pPr>
        <w:pStyle w:val="Title"/>
        <w:jc w:val="both"/>
        <w:rPr>
          <w:rFonts w:ascii="Tahoma" w:hAnsi="Tahoma" w:cs="Tahoma"/>
          <w:sz w:val="20"/>
          <w:szCs w:val="20"/>
        </w:rPr>
      </w:pPr>
    </w:p>
    <w:p w:rsidR="00543DA7" w:rsidRPr="00984183" w:rsidRDefault="00543DA7" w:rsidP="009133E9">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543DA7" w:rsidRPr="00984183" w:rsidRDefault="00543DA7" w:rsidP="009133E9">
      <w:pPr>
        <w:pStyle w:val="Title"/>
        <w:jc w:val="both"/>
        <w:rPr>
          <w:rFonts w:ascii="Tahoma" w:hAnsi="Tahoma" w:cs="Tahoma"/>
          <w:sz w:val="20"/>
          <w:szCs w:val="20"/>
        </w:rPr>
      </w:pPr>
    </w:p>
    <w:p w:rsidR="00543DA7" w:rsidRPr="00984183" w:rsidRDefault="00543DA7" w:rsidP="009133E9">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Nazwisko i imię: ………………………………………</w:t>
      </w: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W imieniu           ………………………………………</w:t>
      </w: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Podpis:                ………………………………………</w:t>
      </w:r>
    </w:p>
    <w:p w:rsidR="00543DA7" w:rsidRPr="00984183" w:rsidRDefault="00543DA7" w:rsidP="009133E9">
      <w:pPr>
        <w:pStyle w:val="Title"/>
        <w:jc w:val="left"/>
        <w:rPr>
          <w:rFonts w:ascii="Tahoma" w:hAnsi="Tahoma" w:cs="Tahoma"/>
          <w:sz w:val="20"/>
          <w:szCs w:val="20"/>
        </w:rPr>
      </w:pPr>
    </w:p>
    <w:p w:rsidR="00543DA7" w:rsidRPr="00984183" w:rsidRDefault="00543DA7"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543DA7" w:rsidRPr="00984183" w:rsidRDefault="00543DA7" w:rsidP="009133E9">
      <w:pPr>
        <w:pStyle w:val="Title"/>
        <w:jc w:val="left"/>
        <w:rPr>
          <w:rFonts w:ascii="Tahoma" w:hAnsi="Tahoma" w:cs="Tahoma"/>
          <w:sz w:val="20"/>
          <w:szCs w:val="20"/>
        </w:rPr>
      </w:pPr>
    </w:p>
    <w:p w:rsidR="00543DA7" w:rsidRPr="00984183" w:rsidRDefault="00543DA7" w:rsidP="0067521C">
      <w:pPr>
        <w:pStyle w:val="rozdzia"/>
      </w:pPr>
    </w:p>
    <w:p w:rsidR="00543DA7" w:rsidRPr="00984183" w:rsidRDefault="00543DA7" w:rsidP="009133E9">
      <w:pPr>
        <w:pStyle w:val="PlainText"/>
        <w:spacing w:before="120"/>
        <w:rPr>
          <w:rFonts w:ascii="Tahoma" w:hAnsi="Tahoma" w:cs="Tahoma"/>
          <w:b/>
        </w:rPr>
      </w:pPr>
    </w:p>
    <w:p w:rsidR="00543DA7" w:rsidRPr="00984183" w:rsidRDefault="00543DA7"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Pr="00984183" w:rsidRDefault="00543DA7" w:rsidP="0067521C">
      <w:pPr>
        <w:pStyle w:val="rozdzia"/>
      </w:pPr>
    </w:p>
    <w:p w:rsidR="00543DA7" w:rsidRDefault="00543DA7" w:rsidP="00780170">
      <w:pPr>
        <w:pStyle w:val="Heading1"/>
        <w:rPr>
          <w:rFonts w:ascii="Tahoma" w:hAnsi="Tahoma" w:cs="Tahoma"/>
          <w:sz w:val="24"/>
        </w:rPr>
      </w:pPr>
      <w:bookmarkStart w:id="32" w:name="_Toc459195152"/>
    </w:p>
    <w:p w:rsidR="00543DA7" w:rsidRPr="00544F4B" w:rsidRDefault="00543DA7" w:rsidP="00767A4E">
      <w:pPr>
        <w:pStyle w:val="Heading1"/>
        <w:jc w:val="center"/>
        <w:rPr>
          <w:rFonts w:ascii="Tahoma" w:hAnsi="Tahoma" w:cs="Tahoma"/>
          <w:sz w:val="24"/>
        </w:rPr>
      </w:pPr>
      <w:r w:rsidRPr="00544F4B">
        <w:rPr>
          <w:rFonts w:ascii="Tahoma" w:hAnsi="Tahoma" w:cs="Tahoma"/>
          <w:sz w:val="24"/>
        </w:rPr>
        <w:t xml:space="preserve">ROZDZIAŁ V </w:t>
      </w:r>
    </w:p>
    <w:p w:rsidR="00543DA7" w:rsidRPr="00544F4B" w:rsidRDefault="00543DA7" w:rsidP="00767A4E">
      <w:pPr>
        <w:pStyle w:val="Heading1"/>
        <w:jc w:val="center"/>
        <w:rPr>
          <w:rFonts w:ascii="Tahoma" w:hAnsi="Tahoma" w:cs="Tahoma"/>
          <w:sz w:val="24"/>
        </w:rPr>
      </w:pPr>
      <w:r w:rsidRPr="00544F4B">
        <w:rPr>
          <w:rFonts w:ascii="Tahoma" w:hAnsi="Tahoma" w:cs="Tahoma"/>
          <w:sz w:val="24"/>
        </w:rPr>
        <w:t>Opis Przedmiotu Zamówienia</w:t>
      </w:r>
      <w:bookmarkEnd w:id="32"/>
      <w:r>
        <w:rPr>
          <w:rFonts w:ascii="Tahoma" w:hAnsi="Tahoma" w:cs="Tahoma"/>
          <w:sz w:val="24"/>
        </w:rPr>
        <w:t xml:space="preserve"> </w:t>
      </w: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3DA7" w:rsidRPr="00984183" w:rsidRDefault="00543DA7" w:rsidP="00767A4E">
      <w:pPr>
        <w:widowControl w:val="0"/>
        <w:shd w:val="clear" w:color="auto" w:fill="FFFFFF"/>
        <w:autoSpaceDE w:val="0"/>
        <w:autoSpaceDN w:val="0"/>
        <w:adjustRightInd w:val="0"/>
        <w:spacing w:line="322" w:lineRule="exact"/>
        <w:ind w:left="293" w:hanging="158"/>
        <w:rPr>
          <w:rFonts w:ascii="Tahoma" w:hAnsi="Tahoma" w:cs="Tahoma"/>
          <w:b/>
          <w:bCs/>
          <w:spacing w:val="2"/>
        </w:rPr>
      </w:pPr>
      <w:r w:rsidRPr="00984183">
        <w:rPr>
          <w:rFonts w:ascii="Tahoma" w:hAnsi="Tahoma" w:cs="Tahoma"/>
          <w:b/>
          <w:bCs/>
          <w:spacing w:val="2"/>
        </w:rPr>
        <w:br/>
      </w:r>
    </w:p>
    <w:p w:rsidR="00543DA7" w:rsidRDefault="00543DA7" w:rsidP="00DE093E">
      <w:pPr>
        <w:jc w:val="both"/>
        <w:rPr>
          <w:b/>
          <w:highlight w:val="yellow"/>
        </w:rPr>
      </w:pPr>
      <w:r w:rsidRPr="00984183">
        <w:rPr>
          <w:rFonts w:ascii="Tahoma" w:hAnsi="Tahoma" w:cs="Tahoma"/>
          <w:b/>
          <w:bCs/>
          <w:spacing w:val="2"/>
        </w:rPr>
        <w:br w:type="column"/>
      </w:r>
      <w:r>
        <w:rPr>
          <w:b/>
          <w:highlight w:val="yellow"/>
        </w:rPr>
        <w:t xml:space="preserve"> </w:t>
      </w:r>
    </w:p>
    <w:p w:rsidR="00543DA7" w:rsidRDefault="00543DA7" w:rsidP="00780170">
      <w:pPr>
        <w:shd w:val="clear" w:color="auto" w:fill="FFFFFF"/>
        <w:spacing w:before="5"/>
        <w:ind w:left="2429"/>
      </w:pPr>
      <w:r>
        <w:rPr>
          <w:b/>
          <w:bCs/>
          <w:color w:val="000000"/>
          <w:spacing w:val="4"/>
        </w:rPr>
        <w:t>OPIS PRZEDMIOTU ZAMÓWIENIA</w:t>
      </w:r>
    </w:p>
    <w:p w:rsidR="00543DA7" w:rsidRDefault="00543DA7" w:rsidP="004E0877">
      <w:pPr>
        <w:shd w:val="clear" w:color="auto" w:fill="FFFFFF"/>
        <w:tabs>
          <w:tab w:val="left" w:pos="1464"/>
        </w:tabs>
        <w:spacing w:before="264" w:line="274" w:lineRule="exact"/>
        <w:rPr>
          <w:rFonts w:ascii="Tahoma" w:hAnsi="Tahoma" w:cs="Tahoma"/>
          <w:b/>
          <w:sz w:val="18"/>
          <w:szCs w:val="18"/>
        </w:rPr>
      </w:pPr>
      <w:r>
        <w:rPr>
          <w:rFonts w:ascii="Tahoma" w:hAnsi="Tahoma" w:cs="Tahoma"/>
          <w:b/>
          <w:sz w:val="18"/>
          <w:szCs w:val="18"/>
        </w:rPr>
        <w:t>usługę polegającą na utrzymaniu systemu odwodnienia ul. Nowolazurowej na odc. Al. Jerozolimskie - ul. Szeligowska wraz z obiektami i urządzeniami towarzyszącymi.</w:t>
      </w:r>
    </w:p>
    <w:p w:rsidR="00543DA7" w:rsidRPr="00EA6435" w:rsidRDefault="00543DA7" w:rsidP="004E0877">
      <w:pPr>
        <w:shd w:val="clear" w:color="auto" w:fill="FFFFFF"/>
        <w:tabs>
          <w:tab w:val="left" w:pos="1464"/>
        </w:tabs>
        <w:spacing w:before="264" w:line="274" w:lineRule="exact"/>
      </w:pPr>
      <w:r w:rsidRPr="00EA6435">
        <w:rPr>
          <w:b/>
          <w:bCs/>
          <w:color w:val="000000"/>
          <w:spacing w:val="-19"/>
        </w:rPr>
        <w:t>1.</w:t>
      </w:r>
      <w:r w:rsidRPr="00EA6435">
        <w:rPr>
          <w:b/>
          <w:bCs/>
          <w:color w:val="000000"/>
        </w:rPr>
        <w:t xml:space="preserve"> </w:t>
      </w:r>
      <w:r>
        <w:rPr>
          <w:b/>
          <w:bCs/>
          <w:color w:val="000000"/>
        </w:rPr>
        <w:t xml:space="preserve">  </w:t>
      </w:r>
      <w:r w:rsidRPr="00EA6435">
        <w:rPr>
          <w:b/>
          <w:bCs/>
          <w:color w:val="000000"/>
          <w:spacing w:val="1"/>
        </w:rPr>
        <w:t>Przedmiotem   zamówienia   jest   eksploatacja   układu   odwodnienia</w:t>
      </w:r>
    </w:p>
    <w:p w:rsidR="00543DA7" w:rsidRPr="00EA6435" w:rsidRDefault="00543DA7" w:rsidP="004E0877">
      <w:pPr>
        <w:shd w:val="clear" w:color="auto" w:fill="FFFFFF"/>
        <w:spacing w:line="274" w:lineRule="exact"/>
        <w:ind w:left="259"/>
      </w:pPr>
      <w:r>
        <w:rPr>
          <w:b/>
          <w:bCs/>
          <w:color w:val="000000"/>
          <w:spacing w:val="-1"/>
        </w:rPr>
        <w:t xml:space="preserve"> </w:t>
      </w:r>
      <w:r w:rsidRPr="00EA6435">
        <w:rPr>
          <w:b/>
          <w:bCs/>
          <w:color w:val="000000"/>
          <w:spacing w:val="-1"/>
        </w:rPr>
        <w:t>składającego się z następujących części:</w:t>
      </w:r>
    </w:p>
    <w:p w:rsidR="00543DA7" w:rsidRPr="00EA6435"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sidRPr="00EA6435">
        <w:rPr>
          <w:color w:val="000000"/>
        </w:rPr>
        <w:t>Czyszczenie</w:t>
      </w:r>
      <w:r>
        <w:rPr>
          <w:color w:val="000000"/>
        </w:rPr>
        <w:t xml:space="preserve"> zbiorników retencyjnych</w:t>
      </w:r>
      <w:r w:rsidRPr="00EA6435">
        <w:rPr>
          <w:color w:val="000000"/>
        </w:rPr>
        <w:t xml:space="preserve"> z rur kanalizacyjnych poliestrowych wraz z unieszkodliwieniem odpadów</w:t>
      </w:r>
    </w:p>
    <w:p w:rsidR="00543DA7" w:rsidRPr="00EA6435"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Pr>
          <w:color w:val="000000"/>
        </w:rPr>
        <w:t xml:space="preserve">Czyszczenie 6 </w:t>
      </w:r>
      <w:r w:rsidRPr="00EA6435">
        <w:rPr>
          <w:color w:val="000000"/>
        </w:rPr>
        <w:t>szt. separatorów i osadników z unieszkodliwieniem odpadów.</w:t>
      </w:r>
    </w:p>
    <w:p w:rsidR="00543DA7" w:rsidRPr="00EA6435"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sidRPr="00EA6435">
        <w:rPr>
          <w:color w:val="000000"/>
        </w:rPr>
        <w:t xml:space="preserve">Czyszczenie studni rewizyjnych i  kanałowych </w:t>
      </w:r>
    </w:p>
    <w:p w:rsidR="00543DA7" w:rsidRPr="00EA6435"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sidRPr="00EA6435">
        <w:rPr>
          <w:color w:val="000000"/>
        </w:rPr>
        <w:t>Czyszczenie wpustów deszczowych z osadnikami</w:t>
      </w:r>
    </w:p>
    <w:p w:rsidR="00543DA7" w:rsidRPr="002541D6"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sidRPr="00EA6435">
        <w:rPr>
          <w:color w:val="000000"/>
        </w:rPr>
        <w:t>U</w:t>
      </w:r>
      <w:r w:rsidRPr="00EA6435">
        <w:rPr>
          <w:color w:val="000000"/>
          <w:spacing w:val="-19"/>
        </w:rPr>
        <w:t>trzymanie s</w:t>
      </w:r>
      <w:r w:rsidRPr="00EA6435">
        <w:rPr>
          <w:color w:val="000000"/>
          <w:spacing w:val="-1"/>
        </w:rPr>
        <w:t xml:space="preserve">ystemu </w:t>
      </w:r>
      <w:r>
        <w:rPr>
          <w:color w:val="000000"/>
          <w:spacing w:val="-1"/>
        </w:rPr>
        <w:t>9 kpl</w:t>
      </w:r>
      <w:r w:rsidRPr="00EA6435">
        <w:rPr>
          <w:color w:val="000000"/>
          <w:spacing w:val="-1"/>
        </w:rPr>
        <w:t xml:space="preserve"> przepompowni wód opadowych </w:t>
      </w:r>
      <w:r>
        <w:rPr>
          <w:color w:val="000000"/>
          <w:spacing w:val="-1"/>
        </w:rPr>
        <w:t>wraz z instalacją elektryczną i sterowaniem</w:t>
      </w:r>
    </w:p>
    <w:p w:rsidR="00543DA7" w:rsidRPr="00EA6435"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Pr>
          <w:color w:val="000000"/>
          <w:spacing w:val="-1"/>
        </w:rPr>
        <w:t>Utrzymanie systemów zasuw nożowych szt 3</w:t>
      </w:r>
    </w:p>
    <w:p w:rsidR="00543DA7" w:rsidRPr="002541D6"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sidRPr="00EA6435">
        <w:rPr>
          <w:color w:val="000000"/>
          <w:spacing w:val="-1"/>
        </w:rPr>
        <w:t xml:space="preserve">Utrzymanie w sprawności technicznej sieci kanalizacji deszczowej </w:t>
      </w:r>
      <w:r>
        <w:rPr>
          <w:color w:val="000000"/>
          <w:spacing w:val="-1"/>
        </w:rPr>
        <w:t>grawitacyjnej w rejonie ul. Połczyńskiej i na odc ul. Chrościckiego wiadukt kolejowy oraz sieci kanalizacyjnej wraz z urządzeniami,</w:t>
      </w:r>
    </w:p>
    <w:p w:rsidR="00543DA7" w:rsidRPr="002541D6" w:rsidRDefault="00543DA7" w:rsidP="004F2956">
      <w:pPr>
        <w:widowControl w:val="0"/>
        <w:numPr>
          <w:ilvl w:val="0"/>
          <w:numId w:val="36"/>
        </w:numPr>
        <w:shd w:val="clear" w:color="auto" w:fill="FFFFFF"/>
        <w:tabs>
          <w:tab w:val="clear" w:pos="1495"/>
          <w:tab w:val="num" w:pos="1470"/>
        </w:tabs>
        <w:autoSpaceDE w:val="0"/>
        <w:autoSpaceDN w:val="0"/>
        <w:adjustRightInd w:val="0"/>
        <w:spacing w:line="274" w:lineRule="exact"/>
        <w:ind w:left="1470" w:right="355"/>
        <w:jc w:val="both"/>
      </w:pPr>
      <w:r>
        <w:rPr>
          <w:color w:val="000000"/>
          <w:spacing w:val="-2"/>
        </w:rPr>
        <w:t>Utrzymanie rozdzielni z urządzeniami zasilajaco-sterującymi, kablami i instalacjami wewnętrznymi,</w:t>
      </w:r>
    </w:p>
    <w:p w:rsidR="00543DA7" w:rsidRDefault="00543DA7" w:rsidP="004E0877">
      <w:pPr>
        <w:shd w:val="clear" w:color="auto" w:fill="FFFFFF"/>
        <w:tabs>
          <w:tab w:val="left" w:pos="1459"/>
        </w:tabs>
        <w:spacing w:line="274" w:lineRule="exact"/>
        <w:rPr>
          <w:color w:val="000000"/>
          <w:spacing w:val="-3"/>
        </w:rPr>
      </w:pPr>
    </w:p>
    <w:p w:rsidR="00543DA7" w:rsidRDefault="00543DA7" w:rsidP="004E0877">
      <w:pPr>
        <w:shd w:val="clear" w:color="auto" w:fill="FFFFFF"/>
        <w:tabs>
          <w:tab w:val="left" w:pos="1459"/>
        </w:tabs>
        <w:spacing w:line="274" w:lineRule="exact"/>
        <w:rPr>
          <w:color w:val="000000"/>
        </w:rPr>
      </w:pPr>
      <w:r w:rsidRPr="00EA6435">
        <w:rPr>
          <w:color w:val="000000"/>
          <w:spacing w:val="-3"/>
        </w:rPr>
        <w:t>Uszkodzone lub skradzione elementy systemu należy wymienić na no</w:t>
      </w:r>
      <w:r>
        <w:rPr>
          <w:color w:val="000000"/>
          <w:spacing w:val="-3"/>
        </w:rPr>
        <w:t>we w uzgodnieniu z Inspektorem N</w:t>
      </w:r>
      <w:r w:rsidRPr="00EA6435">
        <w:rPr>
          <w:color w:val="000000"/>
          <w:spacing w:val="-3"/>
        </w:rPr>
        <w:t>adzoru</w:t>
      </w:r>
      <w:r>
        <w:rPr>
          <w:color w:val="000000"/>
          <w:spacing w:val="-3"/>
        </w:rPr>
        <w:t>.</w:t>
      </w:r>
    </w:p>
    <w:p w:rsidR="00543DA7" w:rsidRDefault="00543DA7" w:rsidP="004E0877">
      <w:pPr>
        <w:shd w:val="clear" w:color="auto" w:fill="FFFFFF"/>
        <w:tabs>
          <w:tab w:val="left" w:pos="1459"/>
        </w:tabs>
        <w:spacing w:line="274" w:lineRule="exact"/>
        <w:rPr>
          <w:color w:val="000000"/>
        </w:rPr>
      </w:pPr>
      <w:r>
        <w:rPr>
          <w:color w:val="000000"/>
        </w:rPr>
        <w:t xml:space="preserve">    </w:t>
      </w:r>
    </w:p>
    <w:p w:rsidR="00543DA7" w:rsidRPr="008F0139" w:rsidRDefault="00543DA7" w:rsidP="004E0877">
      <w:pPr>
        <w:shd w:val="clear" w:color="auto" w:fill="FFFFFF"/>
        <w:tabs>
          <w:tab w:val="left" w:pos="1459"/>
        </w:tabs>
        <w:spacing w:line="274" w:lineRule="exact"/>
        <w:rPr>
          <w:color w:val="000000"/>
        </w:rPr>
      </w:pPr>
      <w:r>
        <w:rPr>
          <w:color w:val="000000"/>
        </w:rPr>
        <w:t xml:space="preserve">    </w:t>
      </w:r>
      <w:r w:rsidRPr="00EA6435">
        <w:rPr>
          <w:b/>
          <w:bCs/>
          <w:color w:val="000000"/>
          <w:spacing w:val="-9"/>
        </w:rPr>
        <w:t>2.</w:t>
      </w:r>
      <w:r>
        <w:rPr>
          <w:b/>
          <w:bCs/>
          <w:color w:val="000000"/>
        </w:rPr>
        <w:t xml:space="preserve">     </w:t>
      </w:r>
      <w:r w:rsidRPr="00EA6435">
        <w:rPr>
          <w:b/>
          <w:bCs/>
          <w:color w:val="000000"/>
          <w:spacing w:val="-1"/>
        </w:rPr>
        <w:t>Opis zasady działania</w:t>
      </w:r>
    </w:p>
    <w:p w:rsidR="00543DA7" w:rsidRPr="00522696" w:rsidRDefault="00543DA7" w:rsidP="00522696">
      <w:pPr>
        <w:shd w:val="clear" w:color="auto" w:fill="FFFFFF"/>
        <w:spacing w:line="274" w:lineRule="exact"/>
        <w:ind w:left="221" w:firstLine="658"/>
      </w:pPr>
      <w:r w:rsidRPr="00EA6435">
        <w:rPr>
          <w:color w:val="000000"/>
        </w:rPr>
        <w:t xml:space="preserve">Głównym celem systemu odwodnienia ul. </w:t>
      </w:r>
      <w:r>
        <w:rPr>
          <w:color w:val="000000"/>
        </w:rPr>
        <w:t>Nowolazurowej</w:t>
      </w:r>
      <w:r w:rsidRPr="00EA6435">
        <w:rPr>
          <w:color w:val="000000"/>
        </w:rPr>
        <w:t xml:space="preserve"> jest ochrona przed zalaniem jezdni. Przepompownie wód opadowych </w:t>
      </w:r>
      <w:r w:rsidRPr="00EA6435">
        <w:rPr>
          <w:color w:val="000000"/>
          <w:spacing w:val="-1"/>
        </w:rPr>
        <w:t>ma</w:t>
      </w:r>
      <w:r>
        <w:rPr>
          <w:color w:val="000000"/>
          <w:spacing w:val="-1"/>
        </w:rPr>
        <w:t>ją</w:t>
      </w:r>
      <w:r w:rsidRPr="00EA6435">
        <w:rPr>
          <w:color w:val="000000"/>
          <w:spacing w:val="-1"/>
        </w:rPr>
        <w:t xml:space="preserve"> za zadanie odprowadzić wody opadowe z tego rejonu.</w:t>
      </w:r>
    </w:p>
    <w:p w:rsidR="00543DA7" w:rsidRPr="00EA6435" w:rsidRDefault="00543DA7" w:rsidP="004E0877">
      <w:pPr>
        <w:shd w:val="clear" w:color="auto" w:fill="FFFFFF"/>
        <w:spacing w:line="274" w:lineRule="exact"/>
        <w:ind w:left="226" w:firstLine="720"/>
        <w:rPr>
          <w:color w:val="000000"/>
          <w:spacing w:val="-1"/>
        </w:rPr>
      </w:pPr>
    </w:p>
    <w:p w:rsidR="00543DA7" w:rsidRPr="00EA6435" w:rsidRDefault="00543DA7" w:rsidP="004E0877">
      <w:pPr>
        <w:shd w:val="clear" w:color="auto" w:fill="FFFFFF"/>
        <w:spacing w:line="274" w:lineRule="exact"/>
      </w:pPr>
      <w:r>
        <w:rPr>
          <w:b/>
          <w:bCs/>
          <w:color w:val="000000"/>
          <w:spacing w:val="-15"/>
        </w:rPr>
        <w:t xml:space="preserve">     </w:t>
      </w:r>
      <w:r w:rsidRPr="00EA6435">
        <w:rPr>
          <w:b/>
          <w:bCs/>
          <w:color w:val="000000"/>
          <w:spacing w:val="-15"/>
        </w:rPr>
        <w:t>3.</w:t>
      </w:r>
      <w:r>
        <w:rPr>
          <w:b/>
          <w:bCs/>
          <w:color w:val="000000"/>
        </w:rPr>
        <w:t xml:space="preserve">     </w:t>
      </w:r>
      <w:r w:rsidRPr="00EA6435">
        <w:rPr>
          <w:b/>
          <w:bCs/>
          <w:color w:val="000000"/>
          <w:spacing w:val="-1"/>
        </w:rPr>
        <w:t>Zakres prac utrzymaniowych i obsługi.</w:t>
      </w:r>
    </w:p>
    <w:p w:rsidR="00543DA7" w:rsidRPr="00EA6435" w:rsidRDefault="00543DA7" w:rsidP="004E0877">
      <w:pPr>
        <w:widowControl w:val="0"/>
        <w:numPr>
          <w:ilvl w:val="0"/>
          <w:numId w:val="35"/>
        </w:numPr>
        <w:shd w:val="clear" w:color="auto" w:fill="FFFFFF"/>
        <w:tabs>
          <w:tab w:val="left" w:pos="854"/>
        </w:tabs>
        <w:autoSpaceDE w:val="0"/>
        <w:autoSpaceDN w:val="0"/>
        <w:adjustRightInd w:val="0"/>
        <w:spacing w:line="264" w:lineRule="exact"/>
        <w:ind w:left="581"/>
        <w:rPr>
          <w:color w:val="000000"/>
          <w:spacing w:val="-20"/>
        </w:rPr>
      </w:pPr>
      <w:r w:rsidRPr="00EA6435">
        <w:rPr>
          <w:color w:val="000000"/>
          <w:spacing w:val="-10"/>
        </w:rPr>
        <w:t xml:space="preserve">obsługa i utrzymanie wpustów ulicznych z przykanalikami - czyszczenie </w:t>
      </w:r>
    </w:p>
    <w:p w:rsidR="00543DA7" w:rsidRPr="004E0877" w:rsidRDefault="00543DA7" w:rsidP="004E0877">
      <w:pPr>
        <w:widowControl w:val="0"/>
        <w:numPr>
          <w:ilvl w:val="0"/>
          <w:numId w:val="35"/>
        </w:numPr>
        <w:shd w:val="clear" w:color="auto" w:fill="FFFFFF"/>
        <w:tabs>
          <w:tab w:val="left" w:pos="854"/>
        </w:tabs>
        <w:autoSpaceDE w:val="0"/>
        <w:autoSpaceDN w:val="0"/>
        <w:adjustRightInd w:val="0"/>
        <w:spacing w:line="264" w:lineRule="exact"/>
        <w:ind w:left="581"/>
        <w:rPr>
          <w:color w:val="000000"/>
          <w:spacing w:val="-25"/>
        </w:rPr>
      </w:pPr>
      <w:r w:rsidRPr="00EA6435">
        <w:rPr>
          <w:color w:val="000000"/>
          <w:spacing w:val="-10"/>
        </w:rPr>
        <w:t xml:space="preserve">obsługa i utrzymanie systemu rurociągów kanalizacyjnych – czyszczenie </w:t>
      </w:r>
    </w:p>
    <w:p w:rsidR="00543DA7" w:rsidRPr="004E0877" w:rsidRDefault="00543DA7" w:rsidP="004E0877">
      <w:pPr>
        <w:widowControl w:val="0"/>
        <w:numPr>
          <w:ilvl w:val="0"/>
          <w:numId w:val="35"/>
        </w:numPr>
        <w:shd w:val="clear" w:color="auto" w:fill="FFFFFF"/>
        <w:tabs>
          <w:tab w:val="left" w:pos="854"/>
        </w:tabs>
        <w:autoSpaceDE w:val="0"/>
        <w:autoSpaceDN w:val="0"/>
        <w:adjustRightInd w:val="0"/>
        <w:spacing w:line="264" w:lineRule="exact"/>
        <w:ind w:left="581"/>
        <w:rPr>
          <w:color w:val="000000"/>
          <w:spacing w:val="-25"/>
        </w:rPr>
      </w:pPr>
      <w:r w:rsidRPr="00EA6435">
        <w:rPr>
          <w:color w:val="000000"/>
          <w:spacing w:val="-12"/>
        </w:rPr>
        <w:t>obsługa i stała eksploatacja pompowni wód deszczowych</w:t>
      </w:r>
      <w:r>
        <w:rPr>
          <w:color w:val="000000"/>
          <w:spacing w:val="-12"/>
        </w:rPr>
        <w:t xml:space="preserve"> </w:t>
      </w:r>
      <w:r w:rsidRPr="00EA6435">
        <w:rPr>
          <w:color w:val="000000"/>
          <w:spacing w:val="-12"/>
        </w:rPr>
        <w:t>– czyszczenie</w:t>
      </w:r>
      <w:r>
        <w:rPr>
          <w:color w:val="000000"/>
          <w:spacing w:val="-12"/>
        </w:rPr>
        <w:t xml:space="preserve"> </w:t>
      </w:r>
    </w:p>
    <w:p w:rsidR="00543DA7" w:rsidRPr="00EA6435" w:rsidRDefault="00543DA7" w:rsidP="004E0877">
      <w:pPr>
        <w:widowControl w:val="0"/>
        <w:numPr>
          <w:ilvl w:val="0"/>
          <w:numId w:val="35"/>
        </w:numPr>
        <w:shd w:val="clear" w:color="auto" w:fill="FFFFFF"/>
        <w:tabs>
          <w:tab w:val="left" w:pos="854"/>
        </w:tabs>
        <w:autoSpaceDE w:val="0"/>
        <w:autoSpaceDN w:val="0"/>
        <w:adjustRightInd w:val="0"/>
        <w:spacing w:line="264" w:lineRule="exact"/>
        <w:ind w:left="581"/>
        <w:rPr>
          <w:color w:val="000000"/>
          <w:spacing w:val="-21"/>
        </w:rPr>
      </w:pPr>
      <w:r w:rsidRPr="00EA6435">
        <w:rPr>
          <w:color w:val="000000"/>
          <w:spacing w:val="-10"/>
        </w:rPr>
        <w:t>obsługa i utrzymanie zbiorników retencyjnych czyszczenie z unieszkodliwieniem odpadów</w:t>
      </w:r>
    </w:p>
    <w:p w:rsidR="00543DA7" w:rsidRPr="008F0139" w:rsidRDefault="00543DA7" w:rsidP="004E0877">
      <w:pPr>
        <w:widowControl w:val="0"/>
        <w:numPr>
          <w:ilvl w:val="0"/>
          <w:numId w:val="35"/>
        </w:numPr>
        <w:shd w:val="clear" w:color="auto" w:fill="FFFFFF"/>
        <w:tabs>
          <w:tab w:val="left" w:pos="854"/>
        </w:tabs>
        <w:autoSpaceDE w:val="0"/>
        <w:autoSpaceDN w:val="0"/>
        <w:adjustRightInd w:val="0"/>
        <w:spacing w:line="264" w:lineRule="exact"/>
        <w:ind w:left="581"/>
        <w:rPr>
          <w:color w:val="000000"/>
          <w:spacing w:val="-19"/>
        </w:rPr>
      </w:pPr>
      <w:r w:rsidRPr="00EA6435">
        <w:rPr>
          <w:color w:val="000000"/>
          <w:spacing w:val="-11"/>
        </w:rPr>
        <w:t>obsługa separatorów wó</w:t>
      </w:r>
      <w:r>
        <w:rPr>
          <w:color w:val="000000"/>
          <w:spacing w:val="-11"/>
        </w:rPr>
        <w:t xml:space="preserve">d deszczowych </w:t>
      </w:r>
      <w:r w:rsidRPr="00EA6435">
        <w:rPr>
          <w:color w:val="000000"/>
          <w:spacing w:val="-11"/>
        </w:rPr>
        <w:t xml:space="preserve">i osadników </w:t>
      </w:r>
      <w:r>
        <w:rPr>
          <w:color w:val="000000"/>
          <w:spacing w:val="-11"/>
        </w:rPr>
        <w:t xml:space="preserve"> </w:t>
      </w:r>
    </w:p>
    <w:p w:rsidR="00543DA7" w:rsidRPr="00EA6435" w:rsidRDefault="00543DA7" w:rsidP="004E0877">
      <w:pPr>
        <w:shd w:val="clear" w:color="auto" w:fill="FFFFFF"/>
        <w:tabs>
          <w:tab w:val="left" w:pos="1200"/>
        </w:tabs>
        <w:spacing w:before="10" w:line="264" w:lineRule="exact"/>
        <w:ind w:left="869"/>
        <w:rPr>
          <w:color w:val="000000"/>
        </w:rPr>
      </w:pPr>
      <w:r>
        <w:rPr>
          <w:color w:val="000000"/>
          <w:spacing w:val="-11"/>
        </w:rPr>
        <w:t xml:space="preserve"> -  </w:t>
      </w:r>
      <w:r w:rsidRPr="00EA6435">
        <w:rPr>
          <w:color w:val="000000"/>
          <w:spacing w:val="-11"/>
        </w:rPr>
        <w:t xml:space="preserve">oczyszczenie separatorów i osadników  </w:t>
      </w:r>
    </w:p>
    <w:p w:rsidR="00543DA7" w:rsidRPr="00EA6435" w:rsidRDefault="00543DA7" w:rsidP="004E0877">
      <w:pPr>
        <w:shd w:val="clear" w:color="auto" w:fill="FFFFFF"/>
        <w:tabs>
          <w:tab w:val="left" w:pos="1200"/>
        </w:tabs>
        <w:spacing w:before="10" w:line="264" w:lineRule="exact"/>
        <w:ind w:left="869"/>
        <w:rPr>
          <w:color w:val="000000"/>
        </w:rPr>
      </w:pPr>
      <w:r w:rsidRPr="00EA6435">
        <w:rPr>
          <w:color w:val="000000"/>
          <w:spacing w:val="-11"/>
        </w:rPr>
        <w:t xml:space="preserve"> - całkowite opróżnienie separatora</w:t>
      </w:r>
    </w:p>
    <w:p w:rsidR="00543DA7" w:rsidRPr="00EA6435" w:rsidRDefault="00543DA7" w:rsidP="004E0877">
      <w:pPr>
        <w:shd w:val="clear" w:color="auto" w:fill="FFFFFF"/>
        <w:tabs>
          <w:tab w:val="left" w:pos="1200"/>
        </w:tabs>
        <w:spacing w:before="10" w:line="264" w:lineRule="exact"/>
        <w:ind w:left="869"/>
        <w:rPr>
          <w:color w:val="000000"/>
        </w:rPr>
      </w:pPr>
      <w:r w:rsidRPr="00EA6435">
        <w:rPr>
          <w:color w:val="000000"/>
          <w:spacing w:val="-11"/>
        </w:rPr>
        <w:t xml:space="preserve"> - odtłusz</w:t>
      </w:r>
      <w:r>
        <w:rPr>
          <w:color w:val="000000"/>
          <w:spacing w:val="-11"/>
        </w:rPr>
        <w:t>czenie preparatami biodegradowalnymi</w:t>
      </w:r>
      <w:r w:rsidRPr="00EA6435">
        <w:rPr>
          <w:color w:val="000000"/>
          <w:spacing w:val="-11"/>
        </w:rPr>
        <w:t xml:space="preserve"> i oczyszczenie ścian separatora</w:t>
      </w:r>
    </w:p>
    <w:p w:rsidR="00543DA7" w:rsidRDefault="00543DA7" w:rsidP="004E0877">
      <w:pPr>
        <w:shd w:val="clear" w:color="auto" w:fill="FFFFFF"/>
        <w:tabs>
          <w:tab w:val="left" w:pos="1200"/>
        </w:tabs>
        <w:spacing w:before="10" w:line="264" w:lineRule="exact"/>
        <w:ind w:left="869"/>
        <w:rPr>
          <w:color w:val="000000"/>
          <w:spacing w:val="-11"/>
        </w:rPr>
      </w:pPr>
      <w:r w:rsidRPr="00EA6435">
        <w:rPr>
          <w:color w:val="000000"/>
          <w:spacing w:val="-11"/>
        </w:rPr>
        <w:t xml:space="preserve"> -  czyszczenie i przegląd </w:t>
      </w:r>
      <w:r>
        <w:rPr>
          <w:color w:val="000000"/>
          <w:spacing w:val="-11"/>
        </w:rPr>
        <w:t>elementów składowych separatorów :</w:t>
      </w:r>
      <w:r w:rsidRPr="00EA6435">
        <w:rPr>
          <w:color w:val="000000"/>
          <w:spacing w:val="-11"/>
        </w:rPr>
        <w:t xml:space="preserve"> przegrody</w:t>
      </w:r>
      <w:r>
        <w:rPr>
          <w:color w:val="000000"/>
          <w:spacing w:val="-11"/>
        </w:rPr>
        <w:t>,</w:t>
      </w:r>
      <w:r w:rsidRPr="0044290E">
        <w:rPr>
          <w:color w:val="000000"/>
          <w:spacing w:val="-11"/>
        </w:rPr>
        <w:t xml:space="preserve"> </w:t>
      </w:r>
      <w:r w:rsidRPr="00EA6435">
        <w:rPr>
          <w:color w:val="000000"/>
          <w:spacing w:val="-11"/>
        </w:rPr>
        <w:t>zawory pływakowe</w:t>
      </w:r>
      <w:r>
        <w:rPr>
          <w:color w:val="000000"/>
          <w:spacing w:val="-11"/>
        </w:rPr>
        <w:t>,</w:t>
      </w:r>
      <w:r w:rsidRPr="0044290E">
        <w:rPr>
          <w:color w:val="000000"/>
          <w:spacing w:val="-11"/>
        </w:rPr>
        <w:t xml:space="preserve"> </w:t>
      </w:r>
      <w:r w:rsidRPr="00EA6435">
        <w:rPr>
          <w:color w:val="000000"/>
          <w:spacing w:val="-11"/>
        </w:rPr>
        <w:t>maty filtracyjne</w:t>
      </w:r>
      <w:r>
        <w:rPr>
          <w:color w:val="000000"/>
          <w:spacing w:val="-11"/>
        </w:rPr>
        <w:t>,</w:t>
      </w:r>
      <w:r w:rsidRPr="0044290E">
        <w:rPr>
          <w:color w:val="000000"/>
          <w:spacing w:val="-11"/>
        </w:rPr>
        <w:t xml:space="preserve"> </w:t>
      </w:r>
      <w:r>
        <w:rPr>
          <w:color w:val="000000"/>
          <w:spacing w:val="-11"/>
        </w:rPr>
        <w:t xml:space="preserve"> </w:t>
      </w:r>
      <w:r w:rsidRPr="00EA6435">
        <w:rPr>
          <w:color w:val="000000"/>
          <w:spacing w:val="-11"/>
        </w:rPr>
        <w:t>sekcje lamelowe</w:t>
      </w:r>
      <w:r>
        <w:rPr>
          <w:color w:val="000000"/>
          <w:spacing w:val="-11"/>
        </w:rPr>
        <w:t xml:space="preserve">, </w:t>
      </w:r>
    </w:p>
    <w:p w:rsidR="00543DA7" w:rsidRPr="0044290E" w:rsidRDefault="00543DA7" w:rsidP="004E0877">
      <w:pPr>
        <w:shd w:val="clear" w:color="auto" w:fill="FFFFFF"/>
        <w:tabs>
          <w:tab w:val="left" w:pos="1200"/>
        </w:tabs>
        <w:spacing w:before="10" w:line="264" w:lineRule="exact"/>
        <w:ind w:left="869"/>
        <w:rPr>
          <w:color w:val="000000"/>
          <w:spacing w:val="-11"/>
        </w:rPr>
      </w:pPr>
      <w:r>
        <w:rPr>
          <w:color w:val="000000"/>
          <w:spacing w:val="-11"/>
        </w:rPr>
        <w:t xml:space="preserve"> -  </w:t>
      </w:r>
      <w:r w:rsidRPr="00EA6435">
        <w:rPr>
          <w:color w:val="000000"/>
          <w:spacing w:val="-11"/>
        </w:rPr>
        <w:t>ewentualna wymiana uszkodzonych elementów na nowe</w:t>
      </w:r>
    </w:p>
    <w:p w:rsidR="00543DA7" w:rsidRPr="00EA6435" w:rsidRDefault="00543DA7" w:rsidP="004E0877">
      <w:pPr>
        <w:shd w:val="clear" w:color="auto" w:fill="FFFFFF"/>
        <w:tabs>
          <w:tab w:val="left" w:pos="1200"/>
        </w:tabs>
        <w:spacing w:before="10" w:line="264" w:lineRule="exact"/>
        <w:ind w:left="869"/>
        <w:rPr>
          <w:color w:val="000000"/>
        </w:rPr>
      </w:pPr>
      <w:r w:rsidRPr="00EA6435">
        <w:rPr>
          <w:color w:val="000000"/>
          <w:spacing w:val="-11"/>
        </w:rPr>
        <w:t xml:space="preserve"> - oczyszczenie piaskowników</w:t>
      </w:r>
    </w:p>
    <w:p w:rsidR="00543DA7" w:rsidRPr="00EA6435" w:rsidRDefault="00543DA7" w:rsidP="004E0877">
      <w:pPr>
        <w:shd w:val="clear" w:color="auto" w:fill="FFFFFF"/>
        <w:tabs>
          <w:tab w:val="left" w:pos="1200"/>
        </w:tabs>
        <w:spacing w:before="14" w:line="264" w:lineRule="exact"/>
        <w:ind w:left="960" w:hanging="960"/>
        <w:rPr>
          <w:color w:val="000000"/>
          <w:spacing w:val="-13"/>
        </w:rPr>
      </w:pPr>
      <w:r>
        <w:rPr>
          <w:color w:val="000000"/>
          <w:spacing w:val="-13"/>
        </w:rPr>
        <w:t xml:space="preserve">                    </w:t>
      </w:r>
      <w:r w:rsidRPr="00EA6435">
        <w:rPr>
          <w:color w:val="000000"/>
          <w:spacing w:val="-13"/>
        </w:rPr>
        <w:t xml:space="preserve"> - gospodarka odpadami – </w:t>
      </w:r>
      <w:r>
        <w:rPr>
          <w:color w:val="000000"/>
          <w:spacing w:val="-13"/>
        </w:rPr>
        <w:t>wykonawca zabezpiecza t</w:t>
      </w:r>
      <w:r w:rsidRPr="00EA6435">
        <w:rPr>
          <w:color w:val="000000"/>
          <w:spacing w:val="-13"/>
        </w:rPr>
        <w:t>ransport i unieszkodliwienie odpadów niebezpiecznych</w:t>
      </w:r>
      <w:r>
        <w:rPr>
          <w:color w:val="000000"/>
          <w:spacing w:val="-13"/>
        </w:rPr>
        <w:t xml:space="preserve"> przez firmę specjalistyczną posiadającą aktualne zezwolenie wydane przez organ właściwy, </w:t>
      </w:r>
      <w:r w:rsidRPr="00EA6435">
        <w:rPr>
          <w:color w:val="000000"/>
          <w:spacing w:val="-13"/>
        </w:rPr>
        <w:t>potwierdzone kartą przekazania odpadu do</w:t>
      </w:r>
      <w:r>
        <w:rPr>
          <w:color w:val="000000"/>
          <w:spacing w:val="-13"/>
        </w:rPr>
        <w:t xml:space="preserve">  </w:t>
      </w:r>
      <w:r w:rsidRPr="00EA6435">
        <w:rPr>
          <w:color w:val="000000"/>
          <w:spacing w:val="-13"/>
        </w:rPr>
        <w:t>unieszkodliwienia</w:t>
      </w:r>
      <w:r>
        <w:rPr>
          <w:color w:val="000000"/>
          <w:spacing w:val="-13"/>
        </w:rPr>
        <w:t xml:space="preserve">         </w:t>
      </w:r>
    </w:p>
    <w:p w:rsidR="00543DA7" w:rsidRDefault="00543DA7" w:rsidP="004E0877">
      <w:pPr>
        <w:shd w:val="clear" w:color="auto" w:fill="FFFFFF"/>
        <w:tabs>
          <w:tab w:val="left" w:pos="1200"/>
        </w:tabs>
        <w:spacing w:before="14" w:line="264" w:lineRule="exact"/>
        <w:rPr>
          <w:color w:val="000000"/>
          <w:spacing w:val="-13"/>
        </w:rPr>
      </w:pPr>
      <w:r>
        <w:rPr>
          <w:color w:val="000000"/>
          <w:spacing w:val="-13"/>
        </w:rPr>
        <w:t xml:space="preserve">                     </w:t>
      </w:r>
      <w:r w:rsidRPr="00EA6435">
        <w:rPr>
          <w:color w:val="000000"/>
          <w:spacing w:val="-13"/>
        </w:rPr>
        <w:t xml:space="preserve">- </w:t>
      </w:r>
      <w:r>
        <w:rPr>
          <w:color w:val="000000"/>
          <w:spacing w:val="-13"/>
        </w:rPr>
        <w:t>przekazanie Zamawiającemu protokołów konserwacji separatorów</w:t>
      </w:r>
      <w:r w:rsidRPr="00EA6435">
        <w:rPr>
          <w:color w:val="000000"/>
          <w:spacing w:val="-13"/>
        </w:rPr>
        <w:t xml:space="preserve"> </w:t>
      </w:r>
      <w:r>
        <w:rPr>
          <w:color w:val="000000"/>
          <w:spacing w:val="-13"/>
        </w:rPr>
        <w:t xml:space="preserve"> </w:t>
      </w:r>
    </w:p>
    <w:p w:rsidR="00543DA7" w:rsidRPr="000A4D33" w:rsidRDefault="00543DA7" w:rsidP="004E0877">
      <w:pPr>
        <w:shd w:val="clear" w:color="auto" w:fill="FFFFFF"/>
        <w:tabs>
          <w:tab w:val="left" w:pos="1200"/>
        </w:tabs>
        <w:spacing w:before="14" w:line="264" w:lineRule="exact"/>
        <w:ind w:left="1080" w:hanging="1080"/>
        <w:rPr>
          <w:spacing w:val="2"/>
        </w:rPr>
      </w:pPr>
      <w:r>
        <w:rPr>
          <w:color w:val="000000"/>
          <w:spacing w:val="-13"/>
        </w:rPr>
        <w:t xml:space="preserve">                     - przekazanie </w:t>
      </w:r>
      <w:r w:rsidRPr="008A7507">
        <w:rPr>
          <w:spacing w:val="2"/>
        </w:rPr>
        <w:t>oryginału Karty Przekazania Odpadów po każdorazowym transporcie i utylizacji</w:t>
      </w:r>
      <w:r>
        <w:rPr>
          <w:spacing w:val="2"/>
        </w:rPr>
        <w:t xml:space="preserve"> </w:t>
      </w:r>
      <w:r w:rsidRPr="008A7507">
        <w:rPr>
          <w:spacing w:val="2"/>
        </w:rPr>
        <w:t>odpadów</w:t>
      </w:r>
      <w:r>
        <w:rPr>
          <w:spacing w:val="2"/>
        </w:rPr>
        <w:t xml:space="preserve">     </w:t>
      </w:r>
    </w:p>
    <w:p w:rsidR="00543DA7" w:rsidRPr="00C16B12" w:rsidRDefault="00543DA7" w:rsidP="004E0877">
      <w:pPr>
        <w:shd w:val="clear" w:color="auto" w:fill="FFFFFF"/>
        <w:tabs>
          <w:tab w:val="left" w:pos="1200"/>
        </w:tabs>
        <w:spacing w:before="5" w:line="264" w:lineRule="exact"/>
        <w:ind w:left="1080" w:hanging="1080"/>
        <w:jc w:val="both"/>
        <w:rPr>
          <w:shd w:val="clear" w:color="auto" w:fill="FFFFFF"/>
        </w:rPr>
      </w:pPr>
      <w:r>
        <w:rPr>
          <w:color w:val="000000"/>
          <w:spacing w:val="-12"/>
        </w:rPr>
        <w:t xml:space="preserve">                f) </w:t>
      </w:r>
      <w:r w:rsidRPr="00C16B12">
        <w:rPr>
          <w:shd w:val="clear" w:color="auto" w:fill="FFFFFF"/>
        </w:rPr>
        <w:t>system monitorowania musi umożliwiać Zamawiającemu podgląd wybranego parametru w</w:t>
      </w:r>
      <w:r>
        <w:rPr>
          <w:shd w:val="clear" w:color="auto" w:fill="FFFFFF"/>
        </w:rPr>
        <w:t xml:space="preserve"> </w:t>
      </w:r>
      <w:r w:rsidRPr="00C16B12">
        <w:rPr>
          <w:shd w:val="clear" w:color="auto" w:fill="FFFFFF"/>
        </w:rPr>
        <w:t>zadanym przedziale czasowym w formie tabelarycznej oraz na wykresie. Dla każdego</w:t>
      </w:r>
      <w:r>
        <w:rPr>
          <w:shd w:val="clear" w:color="auto" w:fill="FFFFFF"/>
        </w:rPr>
        <w:t xml:space="preserve"> </w:t>
      </w:r>
      <w:r w:rsidRPr="00C16B12">
        <w:rPr>
          <w:shd w:val="clear" w:color="auto" w:fill="FFFFFF"/>
        </w:rPr>
        <w:t>monitorowanego parametru pracy może to być przedział czasowy z predefiniowanych dostępnych w interfejsie graficznym: ostatnie:  24 godz., 1 tydzień, miesiąc, 3 miesiące, 6</w:t>
      </w:r>
      <w:r>
        <w:rPr>
          <w:shd w:val="clear" w:color="auto" w:fill="FFFFFF"/>
        </w:rPr>
        <w:t xml:space="preserve"> </w:t>
      </w:r>
      <w:r w:rsidRPr="00C16B12">
        <w:rPr>
          <w:shd w:val="clear" w:color="auto" w:fill="FFFFFF"/>
        </w:rPr>
        <w:t xml:space="preserve">miesięcy, 12 miesięcy wybrany w uzgodnieniu z Zamawiającym. W dacie zakończenia umowy Wykonawca przekaże </w:t>
      </w:r>
      <w:r>
        <w:rPr>
          <w:shd w:val="clear" w:color="auto" w:fill="FFFFFF"/>
        </w:rPr>
        <w:t xml:space="preserve">na żądanie </w:t>
      </w:r>
      <w:r w:rsidRPr="00C16B12">
        <w:rPr>
          <w:shd w:val="clear" w:color="auto" w:fill="FFFFFF"/>
        </w:rPr>
        <w:t>Zamawiającemu historyczne dane wszystkich monitorowanych parametrów z całego okresu realizacji umowy. Dane powinny zostać</w:t>
      </w:r>
      <w:r>
        <w:rPr>
          <w:shd w:val="clear" w:color="auto" w:fill="FFFFFF"/>
        </w:rPr>
        <w:t xml:space="preserve"> </w:t>
      </w:r>
      <w:r w:rsidRPr="00C16B12">
        <w:rPr>
          <w:shd w:val="clear" w:color="auto" w:fill="FFFFFF"/>
        </w:rPr>
        <w:t>zapisane w formacie csv. Do danych powinien zostać dołączony opis umożliwiający ich</w:t>
      </w:r>
      <w:r>
        <w:rPr>
          <w:shd w:val="clear" w:color="auto" w:fill="FFFFFF"/>
        </w:rPr>
        <w:t xml:space="preserve"> </w:t>
      </w:r>
      <w:r w:rsidRPr="00C16B12">
        <w:rPr>
          <w:shd w:val="clear" w:color="auto" w:fill="FFFFFF"/>
        </w:rPr>
        <w:t>poprawny odczyt i interpretację. Dostęp do systemu powinien zostać zrealizowany przy pomocy przeglądarki internetowej z wykorzystaniem sieci Internet z zapewnieniem odpowiedniej ochrony w oparciu o autoryzację użytk</w:t>
      </w:r>
      <w:r>
        <w:rPr>
          <w:shd w:val="clear" w:color="auto" w:fill="FFFFFF"/>
        </w:rPr>
        <w:t xml:space="preserve">owników (konto – hasło). System </w:t>
      </w:r>
      <w:r w:rsidRPr="00C16B12">
        <w:rPr>
          <w:shd w:val="clear" w:color="auto" w:fill="FFFFFF"/>
        </w:rPr>
        <w:t>musi zostać wdrożony na infrastrukturze Wykonawcy. Wszelkie koszty związane z</w:t>
      </w:r>
      <w:r>
        <w:rPr>
          <w:shd w:val="clear" w:color="auto" w:fill="FFFFFF"/>
        </w:rPr>
        <w:t xml:space="preserve"> </w:t>
      </w:r>
      <w:r w:rsidRPr="00C16B12">
        <w:rPr>
          <w:shd w:val="clear" w:color="auto" w:fill="FFFFFF"/>
        </w:rPr>
        <w:t xml:space="preserve">funkcjonowaniem systemu oraz zapewnieniem odpowiedniego dostępu do danych </w:t>
      </w:r>
    </w:p>
    <w:p w:rsidR="00543DA7" w:rsidRPr="00C16B12" w:rsidRDefault="00543DA7" w:rsidP="004E0877">
      <w:pPr>
        <w:shd w:val="clear" w:color="auto" w:fill="FFFFFF"/>
        <w:tabs>
          <w:tab w:val="left" w:pos="1200"/>
        </w:tabs>
        <w:spacing w:before="5" w:line="264" w:lineRule="exact"/>
        <w:ind w:left="1080" w:hanging="1080"/>
        <w:jc w:val="both"/>
        <w:rPr>
          <w:shd w:val="clear" w:color="auto" w:fill="FFFFFF"/>
        </w:rPr>
      </w:pPr>
      <w:r w:rsidRPr="00C16B12">
        <w:rPr>
          <w:shd w:val="clear" w:color="auto" w:fill="FFFFFF"/>
        </w:rPr>
        <w:t xml:space="preserve">              </w:t>
      </w:r>
      <w:r>
        <w:rPr>
          <w:shd w:val="clear" w:color="auto" w:fill="FFFFFF"/>
        </w:rPr>
        <w:t xml:space="preserve">   </w:t>
      </w:r>
      <w:r w:rsidRPr="00C16B12">
        <w:rPr>
          <w:shd w:val="clear" w:color="auto" w:fill="FFFFFF"/>
        </w:rPr>
        <w:t>Zamawiającemu, obciążają Wykonawcę. Wykonawca dostarczy Zamawia</w:t>
      </w:r>
      <w:r>
        <w:rPr>
          <w:shd w:val="clear" w:color="auto" w:fill="FFFFFF"/>
        </w:rPr>
        <w:t xml:space="preserve">jącemu </w:t>
      </w:r>
      <w:r w:rsidRPr="00C16B12">
        <w:rPr>
          <w:shd w:val="clear" w:color="auto" w:fill="FFFFFF"/>
        </w:rPr>
        <w:t xml:space="preserve">dokumentację wdrożonego systemu (warunek odbioru) oraz przeszkoli personel </w:t>
      </w:r>
    </w:p>
    <w:p w:rsidR="00543DA7" w:rsidRPr="008F0139" w:rsidRDefault="00543DA7" w:rsidP="004E0877">
      <w:pPr>
        <w:shd w:val="clear" w:color="auto" w:fill="FFFFFF"/>
        <w:tabs>
          <w:tab w:val="left" w:pos="1200"/>
        </w:tabs>
        <w:spacing w:before="5" w:line="264" w:lineRule="exact"/>
        <w:jc w:val="both"/>
        <w:rPr>
          <w:i/>
          <w:color w:val="000000"/>
        </w:rPr>
      </w:pPr>
      <w:r w:rsidRPr="00C16B12">
        <w:rPr>
          <w:shd w:val="clear" w:color="auto" w:fill="FFFFFF"/>
        </w:rPr>
        <w:t xml:space="preserve">              Zamawiającego w ilości 2 pracowników.</w:t>
      </w:r>
      <w:r w:rsidRPr="00C16B12">
        <w:rPr>
          <w:i/>
          <w:shd w:val="clear" w:color="auto" w:fill="FFFFFF"/>
        </w:rPr>
        <w:t xml:space="preserve"> </w:t>
      </w:r>
    </w:p>
    <w:p w:rsidR="00543DA7" w:rsidRPr="00EA6435" w:rsidRDefault="00543DA7" w:rsidP="004E0877">
      <w:pPr>
        <w:shd w:val="clear" w:color="auto" w:fill="FFFFFF"/>
        <w:spacing w:before="5" w:line="264" w:lineRule="exact"/>
        <w:ind w:left="581"/>
        <w:jc w:val="both"/>
      </w:pPr>
      <w:r>
        <w:rPr>
          <w:color w:val="000000"/>
          <w:spacing w:val="-9"/>
        </w:rPr>
        <w:t>g</w:t>
      </w:r>
      <w:r w:rsidRPr="00EA6435">
        <w:rPr>
          <w:color w:val="000000"/>
          <w:spacing w:val="-9"/>
        </w:rPr>
        <w:t xml:space="preserve">) </w:t>
      </w:r>
      <w:r>
        <w:rPr>
          <w:color w:val="000000"/>
          <w:spacing w:val="-9"/>
        </w:rPr>
        <w:t xml:space="preserve"> </w:t>
      </w:r>
      <w:r w:rsidRPr="00EA6435">
        <w:rPr>
          <w:color w:val="000000"/>
          <w:spacing w:val="-9"/>
        </w:rPr>
        <w:t>obsługa i utrzymanie zasilania energetycznego pompowni, separatora i innych urządzeń systemu</w:t>
      </w:r>
    </w:p>
    <w:p w:rsidR="00543DA7" w:rsidRPr="0021281D" w:rsidRDefault="00543DA7" w:rsidP="004E0877">
      <w:pPr>
        <w:shd w:val="clear" w:color="auto" w:fill="FFFFFF"/>
        <w:ind w:left="586"/>
        <w:jc w:val="both"/>
      </w:pPr>
      <w:r>
        <w:rPr>
          <w:color w:val="000000"/>
          <w:spacing w:val="-11"/>
        </w:rPr>
        <w:t>h</w:t>
      </w:r>
      <w:r w:rsidRPr="00EA6435">
        <w:rPr>
          <w:color w:val="000000"/>
          <w:spacing w:val="-11"/>
        </w:rPr>
        <w:t xml:space="preserve">) </w:t>
      </w:r>
      <w:r>
        <w:rPr>
          <w:color w:val="000000"/>
          <w:spacing w:val="-11"/>
        </w:rPr>
        <w:t xml:space="preserve"> </w:t>
      </w:r>
      <w:r w:rsidRPr="00EA6435">
        <w:rPr>
          <w:color w:val="000000"/>
          <w:spacing w:val="-11"/>
        </w:rPr>
        <w:t>ochrona całego systemu przed kradzieżą i dewastacją</w:t>
      </w:r>
      <w:r>
        <w:rPr>
          <w:color w:val="000000"/>
          <w:spacing w:val="-11"/>
        </w:rPr>
        <w:t>.</w:t>
      </w:r>
    </w:p>
    <w:p w:rsidR="00543DA7" w:rsidRPr="00EA6435" w:rsidRDefault="00543DA7" w:rsidP="004E0877">
      <w:pPr>
        <w:shd w:val="clear" w:color="auto" w:fill="FFFFFF"/>
        <w:spacing w:before="250" w:line="274" w:lineRule="exact"/>
        <w:ind w:left="5" w:firstLine="566"/>
      </w:pPr>
      <w:r w:rsidRPr="00EA6435">
        <w:rPr>
          <w:color w:val="000000"/>
          <w:spacing w:val="-6"/>
        </w:rPr>
        <w:t xml:space="preserve">Wykonawca powinien mieć możliwości </w:t>
      </w:r>
      <w:r>
        <w:rPr>
          <w:color w:val="000000"/>
          <w:spacing w:val="-6"/>
        </w:rPr>
        <w:t xml:space="preserve"> </w:t>
      </w:r>
      <w:r w:rsidRPr="00EA6435">
        <w:rPr>
          <w:color w:val="000000"/>
          <w:spacing w:val="-6"/>
        </w:rPr>
        <w:t>techniczne , aby natychmiast po podpisaniu umowy</w:t>
      </w:r>
      <w:r>
        <w:rPr>
          <w:color w:val="000000"/>
          <w:spacing w:val="-5"/>
        </w:rPr>
        <w:t xml:space="preserve"> móc</w:t>
      </w:r>
      <w:r w:rsidRPr="00EA6435">
        <w:rPr>
          <w:color w:val="000000"/>
          <w:spacing w:val="-5"/>
        </w:rPr>
        <w:t xml:space="preserve"> obsługiwać istniejącą infrastrukturę </w:t>
      </w:r>
      <w:r w:rsidRPr="00EA6435">
        <w:rPr>
          <w:color w:val="000000"/>
          <w:spacing w:val="-6"/>
        </w:rPr>
        <w:t xml:space="preserve">odwodnienia ul. </w:t>
      </w:r>
      <w:r>
        <w:rPr>
          <w:color w:val="000000"/>
          <w:spacing w:val="-6"/>
        </w:rPr>
        <w:t>Nowolazurowej</w:t>
      </w:r>
      <w:r w:rsidRPr="00EA6435">
        <w:rPr>
          <w:color w:val="000000"/>
          <w:spacing w:val="-6"/>
        </w:rPr>
        <w:t xml:space="preserve"> </w:t>
      </w:r>
      <w:r w:rsidRPr="001B6CD7">
        <w:rPr>
          <w:color w:val="000000"/>
          <w:spacing w:val="8"/>
        </w:rPr>
        <w:t xml:space="preserve">na odc </w:t>
      </w:r>
      <w:r>
        <w:rPr>
          <w:color w:val="000000"/>
          <w:spacing w:val="8"/>
        </w:rPr>
        <w:t>od Al. Jerozolimskich</w:t>
      </w:r>
      <w:r w:rsidRPr="001B6CD7">
        <w:rPr>
          <w:color w:val="000000"/>
          <w:spacing w:val="8"/>
        </w:rPr>
        <w:t xml:space="preserve"> do ul. Szeligowskiej</w:t>
      </w:r>
      <w:r w:rsidRPr="00EA6435">
        <w:rPr>
          <w:color w:val="000000"/>
          <w:spacing w:val="-6"/>
        </w:rPr>
        <w:t xml:space="preserve"> jak również </w:t>
      </w:r>
      <w:r>
        <w:rPr>
          <w:color w:val="000000"/>
          <w:spacing w:val="-6"/>
        </w:rPr>
        <w:t>zainstalować i obsługiwać elektroniczny syst</w:t>
      </w:r>
      <w:r w:rsidRPr="00EA6435">
        <w:rPr>
          <w:color w:val="000000"/>
          <w:spacing w:val="-6"/>
        </w:rPr>
        <w:t>em monitoringu poprawności pracy zabudowanych urządzeń i układów pomiarowych</w:t>
      </w:r>
      <w:r>
        <w:rPr>
          <w:color w:val="000000"/>
          <w:spacing w:val="-6"/>
        </w:rPr>
        <w:t>.</w:t>
      </w:r>
    </w:p>
    <w:p w:rsidR="00543DA7" w:rsidRPr="00EA6435" w:rsidRDefault="00543DA7" w:rsidP="004E0877">
      <w:pPr>
        <w:shd w:val="clear" w:color="auto" w:fill="FFFFFF"/>
        <w:spacing w:line="274" w:lineRule="exact"/>
        <w:ind w:firstLine="566"/>
      </w:pPr>
      <w:r w:rsidRPr="00EA6435">
        <w:rPr>
          <w:color w:val="000000"/>
          <w:spacing w:val="-7"/>
        </w:rPr>
        <w:t xml:space="preserve">W ramach utrzymania sprawności technicznej odwodnienia Wykonawca powinien </w:t>
      </w:r>
      <w:r w:rsidRPr="00EA6435">
        <w:rPr>
          <w:color w:val="000000"/>
        </w:rPr>
        <w:t xml:space="preserve">wykonać: </w:t>
      </w:r>
      <w:r w:rsidRPr="00EA6435">
        <w:rPr>
          <w:color w:val="000000"/>
          <w:spacing w:val="-6"/>
        </w:rPr>
        <w:t xml:space="preserve">- czyszczenie separatora i osadnika </w:t>
      </w:r>
    </w:p>
    <w:p w:rsidR="00543DA7" w:rsidRPr="008A7507" w:rsidRDefault="00543DA7" w:rsidP="004E0877">
      <w:pPr>
        <w:shd w:val="clear" w:color="auto" w:fill="FFFFFF"/>
        <w:tabs>
          <w:tab w:val="left" w:pos="9173"/>
        </w:tabs>
        <w:spacing w:before="5" w:line="274" w:lineRule="exact"/>
        <w:rPr>
          <w:color w:val="000000"/>
        </w:rPr>
      </w:pPr>
      <w:r>
        <w:rPr>
          <w:color w:val="000000"/>
        </w:rPr>
        <w:t>-  o</w:t>
      </w:r>
      <w:r w:rsidRPr="00EA6435">
        <w:rPr>
          <w:color w:val="000000"/>
          <w:spacing w:val="-4"/>
        </w:rPr>
        <w:t xml:space="preserve">czyszczenie: wpustów , studni </w:t>
      </w:r>
      <w:r w:rsidRPr="00EA6435">
        <w:rPr>
          <w:color w:val="000000"/>
          <w:spacing w:val="-6"/>
        </w:rPr>
        <w:t xml:space="preserve">i w miarę potrzeb rurociągów    </w:t>
      </w:r>
      <w:r w:rsidRPr="00EA6435">
        <w:rPr>
          <w:color w:val="000000"/>
        </w:rPr>
        <w:tab/>
      </w:r>
    </w:p>
    <w:p w:rsidR="00543DA7" w:rsidRPr="00EA6435" w:rsidRDefault="00543DA7" w:rsidP="004E0877">
      <w:pPr>
        <w:shd w:val="clear" w:color="auto" w:fill="FFFFFF"/>
        <w:tabs>
          <w:tab w:val="left" w:pos="158"/>
        </w:tabs>
        <w:spacing w:line="274" w:lineRule="exact"/>
        <w:ind w:left="5"/>
        <w:rPr>
          <w:color w:val="000000"/>
          <w:spacing w:val="-5"/>
        </w:rPr>
      </w:pPr>
      <w:r w:rsidRPr="00EA6435">
        <w:rPr>
          <w:color w:val="000000"/>
        </w:rPr>
        <w:t>-</w:t>
      </w:r>
      <w:r w:rsidRPr="00EA6435">
        <w:rPr>
          <w:color w:val="000000"/>
        </w:rPr>
        <w:tab/>
      </w:r>
      <w:r>
        <w:rPr>
          <w:color w:val="000000"/>
        </w:rPr>
        <w:t>o</w:t>
      </w:r>
      <w:r w:rsidRPr="00EA6435">
        <w:rPr>
          <w:color w:val="000000"/>
          <w:spacing w:val="-5"/>
        </w:rPr>
        <w:t xml:space="preserve">czyszczenie zbiorników retencyjnych i przepompowni </w:t>
      </w:r>
    </w:p>
    <w:p w:rsidR="00543DA7" w:rsidRPr="005659A6" w:rsidRDefault="00543DA7" w:rsidP="004E0877">
      <w:pPr>
        <w:shd w:val="clear" w:color="auto" w:fill="FFFFFF"/>
        <w:tabs>
          <w:tab w:val="left" w:pos="158"/>
        </w:tabs>
        <w:spacing w:line="274" w:lineRule="exact"/>
        <w:ind w:left="5"/>
        <w:rPr>
          <w:b/>
          <w:color w:val="000000"/>
          <w:spacing w:val="-5"/>
        </w:rPr>
      </w:pPr>
      <w:r w:rsidRPr="005659A6">
        <w:rPr>
          <w:b/>
          <w:color w:val="000000"/>
          <w:spacing w:val="-5"/>
        </w:rPr>
        <w:t>Wykonawca zobowiązany jest:</w:t>
      </w:r>
    </w:p>
    <w:p w:rsidR="00543DA7" w:rsidRPr="005659A6" w:rsidRDefault="00543DA7" w:rsidP="004E0877">
      <w:pPr>
        <w:shd w:val="clear" w:color="auto" w:fill="FFFFFF"/>
        <w:tabs>
          <w:tab w:val="left" w:pos="158"/>
        </w:tabs>
        <w:spacing w:line="274" w:lineRule="exact"/>
        <w:ind w:left="5"/>
        <w:rPr>
          <w:b/>
          <w:color w:val="000000"/>
          <w:spacing w:val="-5"/>
        </w:rPr>
      </w:pPr>
      <w:r w:rsidRPr="005659A6">
        <w:rPr>
          <w:b/>
          <w:color w:val="000000"/>
          <w:spacing w:val="-5"/>
        </w:rPr>
        <w:t xml:space="preserve">- </w:t>
      </w:r>
      <w:r w:rsidRPr="005659A6">
        <w:rPr>
          <w:color w:val="000000"/>
          <w:spacing w:val="-5"/>
        </w:rPr>
        <w:t>Przejąć kontrolę nad systemem odwodnienia w czasie 48 godzin od podpisania umowy</w:t>
      </w:r>
      <w:r>
        <w:rPr>
          <w:color w:val="000000"/>
          <w:spacing w:val="-5"/>
        </w:rPr>
        <w:t xml:space="preserve"> wraz z uruchomieniem monitoringu,</w:t>
      </w:r>
    </w:p>
    <w:p w:rsidR="00543DA7" w:rsidRPr="001A356D" w:rsidRDefault="00543DA7" w:rsidP="004E0877">
      <w:pPr>
        <w:pStyle w:val="xmsonormal"/>
        <w:shd w:val="clear" w:color="auto" w:fill="FFFFFF"/>
        <w:spacing w:before="0" w:beforeAutospacing="0" w:after="0" w:afterAutospacing="0"/>
      </w:pPr>
      <w:r w:rsidRPr="001A356D">
        <w:rPr>
          <w:color w:val="000000"/>
          <w:spacing w:val="-5"/>
        </w:rPr>
        <w:t xml:space="preserve">- </w:t>
      </w:r>
      <w:r w:rsidRPr="001A356D">
        <w:t xml:space="preserve">Wykonawca  w tym czasie dostarczy i zainstaluje niezbędne urządzenia wraz z oprogramowaniem celem uruchomienia </w:t>
      </w:r>
      <w:r w:rsidRPr="001A356D">
        <w:rPr>
          <w:b/>
        </w:rPr>
        <w:t>całodobowego</w:t>
      </w:r>
      <w:r w:rsidRPr="001A356D">
        <w:t xml:space="preserve"> systemu monitorowania sprawności pracy systemu odwodnienia tj. poprawności pracy przepompowni, zasuw, separatorów i innych urządzeń. System ten musi dostarczać bieżącej, aktualizowanej w odstępach 2-5 minut, informacji o następujących parametrach pracy:</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aktualny czas odczytu danych</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praca pomp wg numeracji (włączona/wyłączona)</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poziom suchobiegu (działa/nie)</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poziom maksymalny  (działa/nie)</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praca automatyczna/ręczna</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włamanie do szaf, włazów, inne</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komunikacja  (działa/nie)</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zasuwy (zamknięta/otwarta) (na obiektach z zasuwami)</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separatory – przepełnienie (o  ile występuje taka opcja)</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poziom zmierzony cm</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poziom wyłączenia cm</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poziom załączenia wg numeracji pomp cm</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 xml:space="preserve">liczba załączeń pomp  wg numeracji pomp </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czas pracy pomp wg numeracji pomp (h.m.s lub h)</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wg potrzeb poziom odbiornika</w:t>
      </w:r>
    </w:p>
    <w:p w:rsidR="00543DA7" w:rsidRPr="001A356D" w:rsidRDefault="00543DA7" w:rsidP="004E0877">
      <w:pPr>
        <w:pStyle w:val="xmsolistparagraph"/>
        <w:numPr>
          <w:ilvl w:val="0"/>
          <w:numId w:val="37"/>
        </w:numPr>
        <w:shd w:val="clear" w:color="auto" w:fill="FFFFFF"/>
        <w:spacing w:before="0" w:beforeAutospacing="0" w:after="0" w:afterAutospacing="0"/>
      </w:pPr>
      <w:r w:rsidRPr="001A356D">
        <w:t>stacje pomiarowe o odczyty danych</w:t>
      </w:r>
    </w:p>
    <w:p w:rsidR="00543DA7" w:rsidRPr="001A356D" w:rsidRDefault="00543DA7" w:rsidP="004E0877">
      <w:pPr>
        <w:pStyle w:val="xmsolistparagraph"/>
        <w:shd w:val="clear" w:color="auto" w:fill="FFFFFF"/>
        <w:spacing w:before="0" w:beforeAutospacing="0" w:after="0" w:afterAutospacing="0"/>
      </w:pPr>
      <w:r w:rsidRPr="001A356D">
        <w:t xml:space="preserve">oraz innych niezbędnych danych do prawidłowego funkcjonowania systemu. </w:t>
      </w:r>
    </w:p>
    <w:p w:rsidR="00543DA7" w:rsidRPr="00EA6435" w:rsidRDefault="00543DA7" w:rsidP="004E0877">
      <w:pPr>
        <w:shd w:val="clear" w:color="auto" w:fill="FFFFFF"/>
        <w:tabs>
          <w:tab w:val="left" w:pos="158"/>
        </w:tabs>
        <w:spacing w:line="274" w:lineRule="exact"/>
        <w:ind w:left="5"/>
        <w:rPr>
          <w:color w:val="000000"/>
          <w:spacing w:val="-5"/>
        </w:rPr>
      </w:pPr>
      <w:r w:rsidRPr="00EA6435">
        <w:rPr>
          <w:color w:val="000000"/>
          <w:spacing w:val="-5"/>
        </w:rPr>
        <w:t xml:space="preserve">- zapewnić reakcję </w:t>
      </w:r>
      <w:r w:rsidRPr="00E53721">
        <w:rPr>
          <w:color w:val="000000"/>
          <w:spacing w:val="-5"/>
        </w:rPr>
        <w:t>w ciągu zadeklarowanego w ofercie czasu</w:t>
      </w:r>
      <w:r w:rsidRPr="00B83331">
        <w:rPr>
          <w:i/>
          <w:color w:val="000000"/>
          <w:spacing w:val="-5"/>
        </w:rPr>
        <w:t xml:space="preserve"> </w:t>
      </w:r>
      <w:r w:rsidRPr="00EA6435">
        <w:rPr>
          <w:color w:val="000000"/>
          <w:spacing w:val="-5"/>
        </w:rPr>
        <w:t>po uruchomieniu alarmu monitoringu /ocena stanu obiektu dokonana przez serwis</w:t>
      </w:r>
      <w:r w:rsidRPr="00C16B12">
        <w:rPr>
          <w:color w:val="000000"/>
          <w:spacing w:val="-5"/>
        </w:rPr>
        <w:t xml:space="preserve"> </w:t>
      </w:r>
      <w:r w:rsidRPr="00EA6435">
        <w:rPr>
          <w:color w:val="000000"/>
          <w:spacing w:val="-5"/>
        </w:rPr>
        <w:t xml:space="preserve">operatora/ </w:t>
      </w:r>
      <w:r>
        <w:rPr>
          <w:color w:val="000000"/>
          <w:spacing w:val="-5"/>
        </w:rPr>
        <w:t xml:space="preserve"> wraz z przystąpieniem do usuwania awarii</w:t>
      </w:r>
    </w:p>
    <w:p w:rsidR="00543DA7" w:rsidRDefault="00543DA7" w:rsidP="004E0877">
      <w:pPr>
        <w:shd w:val="clear" w:color="auto" w:fill="FFFFFF"/>
        <w:tabs>
          <w:tab w:val="left" w:pos="158"/>
        </w:tabs>
        <w:spacing w:line="274" w:lineRule="exact"/>
        <w:ind w:left="5"/>
        <w:rPr>
          <w:color w:val="000000"/>
          <w:spacing w:val="-5"/>
        </w:rPr>
      </w:pPr>
      <w:r w:rsidRPr="00EA6435">
        <w:rPr>
          <w:color w:val="000000"/>
          <w:spacing w:val="-5"/>
        </w:rPr>
        <w:t>- zapewnić czas naprawy – 24 godziny</w:t>
      </w:r>
    </w:p>
    <w:p w:rsidR="00543DA7" w:rsidRPr="001B6CD7" w:rsidRDefault="00543DA7" w:rsidP="004E0877">
      <w:pPr>
        <w:shd w:val="clear" w:color="auto" w:fill="FFFFFF"/>
        <w:tabs>
          <w:tab w:val="left" w:pos="158"/>
        </w:tabs>
        <w:spacing w:line="274" w:lineRule="exact"/>
        <w:rPr>
          <w:color w:val="000000"/>
          <w:spacing w:val="-6"/>
        </w:rPr>
      </w:pPr>
    </w:p>
    <w:p w:rsidR="00543DA7" w:rsidRPr="00EA6435" w:rsidRDefault="00543DA7" w:rsidP="004E0877">
      <w:pPr>
        <w:shd w:val="clear" w:color="auto" w:fill="FFFFFF"/>
        <w:tabs>
          <w:tab w:val="left" w:pos="158"/>
        </w:tabs>
        <w:spacing w:line="274" w:lineRule="exact"/>
        <w:ind w:left="5"/>
      </w:pPr>
      <w:r>
        <w:rPr>
          <w:color w:val="000000"/>
          <w:spacing w:val="-5"/>
        </w:rPr>
        <w:t>Do obowiązków Wykonawcy należy wymiana lub naprawa uszkodzonych lub skradzionych elementów przepompowni jak również likwidacja skutków /naprawa/ powstałych uszkodzeń infrastruktury, w tym drogowej spowodowanych nieszczelnością urządzeń odwadniających lub nieprawidłowym działaniem systemu odwadniającego.</w:t>
      </w:r>
    </w:p>
    <w:p w:rsidR="00543DA7" w:rsidRDefault="00543DA7" w:rsidP="004E0877">
      <w:pPr>
        <w:shd w:val="clear" w:color="auto" w:fill="FFFFFF"/>
        <w:spacing w:before="259" w:line="254" w:lineRule="exact"/>
        <w:ind w:firstLine="701"/>
        <w:rPr>
          <w:color w:val="000000"/>
          <w:spacing w:val="2"/>
        </w:rPr>
      </w:pPr>
      <w:r w:rsidRPr="00EA6435">
        <w:rPr>
          <w:color w:val="000000"/>
          <w:spacing w:val="2"/>
        </w:rPr>
        <w:t>Lokalizacja urządzeń  znajduje się do wglądu w siedzibie Zamawiającego - Zarząd Dróg Mie</w:t>
      </w:r>
      <w:r>
        <w:rPr>
          <w:color w:val="000000"/>
          <w:spacing w:val="2"/>
        </w:rPr>
        <w:t>jskich -  Wydział</w:t>
      </w:r>
      <w:r w:rsidRPr="00EA6435">
        <w:rPr>
          <w:color w:val="000000"/>
          <w:spacing w:val="2"/>
        </w:rPr>
        <w:t xml:space="preserve"> </w:t>
      </w:r>
      <w:r>
        <w:rPr>
          <w:color w:val="000000"/>
          <w:spacing w:val="2"/>
        </w:rPr>
        <w:t xml:space="preserve">Utrzymania i Remontów </w:t>
      </w:r>
      <w:r w:rsidRPr="00EA6435">
        <w:rPr>
          <w:color w:val="000000"/>
          <w:spacing w:val="2"/>
        </w:rPr>
        <w:t>Dróg, ul. Gołdapska 7, Warszawa.</w:t>
      </w:r>
    </w:p>
    <w:p w:rsidR="00543DA7" w:rsidRPr="008F0139" w:rsidRDefault="00543DA7" w:rsidP="00D70B41">
      <w:pPr>
        <w:shd w:val="clear" w:color="auto" w:fill="FFFFFF"/>
        <w:spacing w:before="259" w:line="254" w:lineRule="exact"/>
        <w:ind w:firstLine="701"/>
        <w:jc w:val="both"/>
        <w:rPr>
          <w:color w:val="000000"/>
          <w:spacing w:val="2"/>
        </w:rPr>
      </w:pPr>
      <w:r w:rsidRPr="008F0139">
        <w:rPr>
          <w:shd w:val="clear" w:color="auto" w:fill="FFFFFF"/>
        </w:rPr>
        <w:t>W dacie zakończenia umowy Wykonawca przekaże na żądanie Zamawiającemu historyczne dane wszystkich monitorowanych parametrów z całego okresu realizacji umowy zapisane na przenośnych nośnikach danych</w:t>
      </w:r>
      <w:r>
        <w:rPr>
          <w:i/>
          <w:color w:val="000000"/>
          <w:spacing w:val="2"/>
        </w:rPr>
        <w:t>.</w:t>
      </w:r>
      <w:r>
        <w:rPr>
          <w:color w:val="000000"/>
          <w:spacing w:val="2"/>
        </w:rPr>
        <w:t xml:space="preserve"> </w:t>
      </w:r>
      <w:r>
        <w:t>Wykonawca zabezpiecza wywóz i utylizację odpadów niebezpiecznych przez firmę specjalistyczną posiadającą aktualne zezwolenie wydane przez właściwy organ.  Wykonawca zobowiązany jest do dostarczenia Zamawiającemu oryginału Karty Przekazania Odpadów po każdorazowym transporcie i utylizacji odpadów.</w:t>
      </w:r>
    </w:p>
    <w:p w:rsidR="00543DA7" w:rsidRPr="00904F13" w:rsidRDefault="00543DA7" w:rsidP="00D70B41">
      <w:pPr>
        <w:pStyle w:val="ListParagraph"/>
        <w:spacing w:after="0" w:line="240" w:lineRule="auto"/>
        <w:ind w:left="0"/>
        <w:jc w:val="both"/>
        <w:rPr>
          <w:rFonts w:ascii="Tahoma" w:hAnsi="Tahoma" w:cs="Tahoma"/>
          <w:sz w:val="18"/>
          <w:szCs w:val="18"/>
          <w:highlight w:val="cyan"/>
          <w:u w:val="single"/>
        </w:rPr>
      </w:pPr>
    </w:p>
    <w:sectPr w:rsidR="00543DA7"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A7" w:rsidRDefault="00543DA7">
      <w:r>
        <w:separator/>
      </w:r>
    </w:p>
  </w:endnote>
  <w:endnote w:type="continuationSeparator" w:id="0">
    <w:p w:rsidR="00543DA7" w:rsidRDefault="00543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A7" w:rsidRDefault="00543DA7"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DA7" w:rsidRDefault="00543D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A7" w:rsidRPr="00011869" w:rsidRDefault="00543DA7"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36</w:t>
    </w:r>
    <w:r w:rsidRPr="00011869">
      <w:rPr>
        <w:rStyle w:val="PageNumber"/>
        <w:rFonts w:ascii="Tahoma" w:hAnsi="Tahoma" w:cs="Tahoma"/>
        <w:sz w:val="16"/>
        <w:szCs w:val="16"/>
      </w:rPr>
      <w:fldChar w:fldCharType="end"/>
    </w:r>
  </w:p>
  <w:p w:rsidR="00543DA7" w:rsidRPr="00BA7431" w:rsidRDefault="00543DA7"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A7" w:rsidRDefault="00543DA7">
      <w:r>
        <w:separator/>
      </w:r>
    </w:p>
  </w:footnote>
  <w:footnote w:type="continuationSeparator" w:id="0">
    <w:p w:rsidR="00543DA7" w:rsidRDefault="00543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A7" w:rsidRDefault="00543DA7"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543DA7" w:rsidRDefault="00543DA7"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A7" w:rsidRPr="006355C6" w:rsidRDefault="00543DA7"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126</w:t>
    </w:r>
    <w:r w:rsidRPr="006355C6">
      <w:rPr>
        <w:rFonts w:ascii="Tahoma" w:hAnsi="Tahoma" w:cs="Tahoma"/>
        <w:sz w:val="16"/>
        <w:szCs w:val="16"/>
      </w:rPr>
      <w:t>/PN/</w:t>
    </w:r>
    <w:r>
      <w:rPr>
        <w:rFonts w:ascii="Tahoma" w:hAnsi="Tahoma" w:cs="Tahoma"/>
        <w:sz w:val="16"/>
        <w:szCs w:val="16"/>
      </w:rPr>
      <w:t>111</w:t>
    </w:r>
    <w:r w:rsidRPr="006355C6">
      <w:rPr>
        <w:rFonts w:ascii="Tahoma" w:hAnsi="Tahoma" w:cs="Tahoma"/>
        <w:sz w:val="16"/>
        <w:szCs w:val="16"/>
      </w:rPr>
      <w:t>/1</w:t>
    </w:r>
    <w:r>
      <w:rPr>
        <w:rFonts w:ascii="Tahoma" w:hAnsi="Tahoma" w:cs="Tahoma"/>
        <w:sz w:val="16"/>
        <w:szCs w:val="16"/>
      </w:rPr>
      <w:t>6</w:t>
    </w:r>
  </w:p>
  <w:p w:rsidR="00543DA7" w:rsidRPr="00B67D42" w:rsidRDefault="00543DA7"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543DA7" w:rsidRPr="002D02FC" w:rsidRDefault="00543DA7"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543DA7" w:rsidRPr="00931291" w:rsidRDefault="00543DA7"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543DA7" w:rsidRPr="00931291" w:rsidRDefault="00543DA7"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9A67C6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E5EE8F8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9">
    <w:nsid w:val="151F6A91"/>
    <w:multiLevelType w:val="hybridMultilevel"/>
    <w:tmpl w:val="A4ACF16E"/>
    <w:lvl w:ilvl="0" w:tplc="B4DCD710">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3">
    <w:nsid w:val="1F1E6846"/>
    <w:multiLevelType w:val="hybridMultilevel"/>
    <w:tmpl w:val="39BC3E08"/>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6C7C68"/>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1ED37FD"/>
    <w:multiLevelType w:val="hybridMultilevel"/>
    <w:tmpl w:val="C682E61C"/>
    <w:lvl w:ilvl="0" w:tplc="A8FC64D2">
      <w:start w:val="1"/>
      <w:numFmt w:val="decimal"/>
      <w:lvlText w:val="%1)"/>
      <w:lvlJc w:val="left"/>
      <w:pPr>
        <w:tabs>
          <w:tab w:val="num" w:pos="720"/>
        </w:tabs>
        <w:ind w:left="700" w:hanging="34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7587150"/>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5825A95"/>
    <w:multiLevelType w:val="hybridMultilevel"/>
    <w:tmpl w:val="B034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8E3882"/>
    <w:multiLevelType w:val="hybridMultilevel"/>
    <w:tmpl w:val="2F9C0092"/>
    <w:lvl w:ilvl="0" w:tplc="4C2A775E">
      <w:start w:val="1"/>
      <w:numFmt w:val="decimal"/>
      <w:lvlText w:val="%1)"/>
      <w:lvlJc w:val="left"/>
      <w:pPr>
        <w:tabs>
          <w:tab w:val="num" w:pos="180"/>
        </w:tabs>
        <w:ind w:left="160" w:hanging="340"/>
      </w:pPr>
      <w:rPr>
        <w:rFonts w:cs="Times New Roman"/>
      </w:rPr>
    </w:lvl>
    <w:lvl w:ilvl="1" w:tplc="04150011">
      <w:start w:val="1"/>
      <w:numFmt w:val="decimal"/>
      <w:lvlText w:val="%2)"/>
      <w:lvlJc w:val="left"/>
      <w:pPr>
        <w:tabs>
          <w:tab w:val="num" w:pos="900"/>
        </w:tabs>
        <w:ind w:left="9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9A27E8D"/>
    <w:multiLevelType w:val="multilevel"/>
    <w:tmpl w:val="A858C0F2"/>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none"/>
      <w:lvlText w:val="16.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A542E8C"/>
    <w:multiLevelType w:val="multilevel"/>
    <w:tmpl w:val="A83A2C98"/>
    <w:lvl w:ilvl="0">
      <w:start w:val="1"/>
      <w:numFmt w:val="decimal"/>
      <w:lvlText w:val="%1."/>
      <w:lvlJc w:val="left"/>
      <w:pPr>
        <w:ind w:left="72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4E282692"/>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51574092"/>
    <w:multiLevelType w:val="hybridMultilevel"/>
    <w:tmpl w:val="ABA2DF32"/>
    <w:lvl w:ilvl="0" w:tplc="0415000F">
      <w:start w:val="1"/>
      <w:numFmt w:val="decimal"/>
      <w:lvlText w:val="%1."/>
      <w:lvlJc w:val="left"/>
      <w:pPr>
        <w:tabs>
          <w:tab w:val="num" w:pos="1495"/>
        </w:tabs>
        <w:ind w:left="1495" w:hanging="360"/>
      </w:pPr>
      <w:rPr>
        <w:rFonts w:cs="Times New Roman"/>
      </w:rPr>
    </w:lvl>
    <w:lvl w:ilvl="1" w:tplc="04150019" w:tentative="1">
      <w:start w:val="1"/>
      <w:numFmt w:val="lowerLetter"/>
      <w:lvlText w:val="%2."/>
      <w:lvlJc w:val="left"/>
      <w:pPr>
        <w:tabs>
          <w:tab w:val="num" w:pos="2190"/>
        </w:tabs>
        <w:ind w:left="2190" w:hanging="360"/>
      </w:pPr>
      <w:rPr>
        <w:rFonts w:cs="Times New Roman"/>
      </w:rPr>
    </w:lvl>
    <w:lvl w:ilvl="2" w:tplc="0415001B" w:tentative="1">
      <w:start w:val="1"/>
      <w:numFmt w:val="lowerRoman"/>
      <w:lvlText w:val="%3."/>
      <w:lvlJc w:val="right"/>
      <w:pPr>
        <w:tabs>
          <w:tab w:val="num" w:pos="2910"/>
        </w:tabs>
        <w:ind w:left="2910" w:hanging="180"/>
      </w:pPr>
      <w:rPr>
        <w:rFonts w:cs="Times New Roman"/>
      </w:rPr>
    </w:lvl>
    <w:lvl w:ilvl="3" w:tplc="0415000F" w:tentative="1">
      <w:start w:val="1"/>
      <w:numFmt w:val="decimal"/>
      <w:lvlText w:val="%4."/>
      <w:lvlJc w:val="left"/>
      <w:pPr>
        <w:tabs>
          <w:tab w:val="num" w:pos="3630"/>
        </w:tabs>
        <w:ind w:left="3630" w:hanging="360"/>
      </w:pPr>
      <w:rPr>
        <w:rFonts w:cs="Times New Roman"/>
      </w:rPr>
    </w:lvl>
    <w:lvl w:ilvl="4" w:tplc="04150019" w:tentative="1">
      <w:start w:val="1"/>
      <w:numFmt w:val="lowerLetter"/>
      <w:lvlText w:val="%5."/>
      <w:lvlJc w:val="left"/>
      <w:pPr>
        <w:tabs>
          <w:tab w:val="num" w:pos="4350"/>
        </w:tabs>
        <w:ind w:left="4350" w:hanging="360"/>
      </w:pPr>
      <w:rPr>
        <w:rFonts w:cs="Times New Roman"/>
      </w:rPr>
    </w:lvl>
    <w:lvl w:ilvl="5" w:tplc="0415001B" w:tentative="1">
      <w:start w:val="1"/>
      <w:numFmt w:val="lowerRoman"/>
      <w:lvlText w:val="%6."/>
      <w:lvlJc w:val="right"/>
      <w:pPr>
        <w:tabs>
          <w:tab w:val="num" w:pos="5070"/>
        </w:tabs>
        <w:ind w:left="5070" w:hanging="180"/>
      </w:pPr>
      <w:rPr>
        <w:rFonts w:cs="Times New Roman"/>
      </w:rPr>
    </w:lvl>
    <w:lvl w:ilvl="6" w:tplc="0415000F" w:tentative="1">
      <w:start w:val="1"/>
      <w:numFmt w:val="decimal"/>
      <w:lvlText w:val="%7."/>
      <w:lvlJc w:val="left"/>
      <w:pPr>
        <w:tabs>
          <w:tab w:val="num" w:pos="5790"/>
        </w:tabs>
        <w:ind w:left="5790" w:hanging="360"/>
      </w:pPr>
      <w:rPr>
        <w:rFonts w:cs="Times New Roman"/>
      </w:rPr>
    </w:lvl>
    <w:lvl w:ilvl="7" w:tplc="04150019" w:tentative="1">
      <w:start w:val="1"/>
      <w:numFmt w:val="lowerLetter"/>
      <w:lvlText w:val="%8."/>
      <w:lvlJc w:val="left"/>
      <w:pPr>
        <w:tabs>
          <w:tab w:val="num" w:pos="6510"/>
        </w:tabs>
        <w:ind w:left="6510" w:hanging="360"/>
      </w:pPr>
      <w:rPr>
        <w:rFonts w:cs="Times New Roman"/>
      </w:rPr>
    </w:lvl>
    <w:lvl w:ilvl="8" w:tplc="0415001B" w:tentative="1">
      <w:start w:val="1"/>
      <w:numFmt w:val="lowerRoman"/>
      <w:lvlText w:val="%9."/>
      <w:lvlJc w:val="right"/>
      <w:pPr>
        <w:tabs>
          <w:tab w:val="num" w:pos="7230"/>
        </w:tabs>
        <w:ind w:left="7230" w:hanging="180"/>
      </w:pPr>
      <w:rPr>
        <w:rFonts w:cs="Times New Roman"/>
      </w:rPr>
    </w:lvl>
  </w:abstractNum>
  <w:abstractNum w:abstractNumId="25">
    <w:nsid w:val="55E1716D"/>
    <w:multiLevelType w:val="hybridMultilevel"/>
    <w:tmpl w:val="2F30A54C"/>
    <w:lvl w:ilvl="0" w:tplc="5DFACE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74D628F"/>
    <w:multiLevelType w:val="multilevel"/>
    <w:tmpl w:val="2CC86BF8"/>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27">
    <w:nsid w:val="57FA5CEB"/>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8">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9">
    <w:nsid w:val="6328478B"/>
    <w:multiLevelType w:val="hybridMultilevel"/>
    <w:tmpl w:val="EC7E29A2"/>
    <w:lvl w:ilvl="0" w:tplc="935233C2">
      <w:start w:val="1"/>
      <w:numFmt w:val="decimal"/>
      <w:lvlText w:val="%1)"/>
      <w:lvlJc w:val="left"/>
      <w:pPr>
        <w:tabs>
          <w:tab w:val="num" w:pos="2700"/>
        </w:tabs>
        <w:ind w:left="2700" w:hanging="360"/>
      </w:pPr>
      <w:rPr>
        <w:rFonts w:cs="Times New Roman" w:hint="default"/>
        <w:b w:val="0"/>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68205038"/>
    <w:multiLevelType w:val="hybridMultilevel"/>
    <w:tmpl w:val="BE426148"/>
    <w:lvl w:ilvl="0" w:tplc="9BCC6A00">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A947474"/>
    <w:multiLevelType w:val="hybridMultilevel"/>
    <w:tmpl w:val="DAD22598"/>
    <w:lvl w:ilvl="0" w:tplc="EA2C51EA">
      <w:start w:val="1"/>
      <w:numFmt w:val="decimal"/>
      <w:lvlText w:val="%1."/>
      <w:lvlJc w:val="left"/>
      <w:pPr>
        <w:tabs>
          <w:tab w:val="num" w:pos="870"/>
        </w:tabs>
        <w:ind w:left="870" w:hanging="51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5C26C6"/>
    <w:multiLevelType w:val="multilevel"/>
    <w:tmpl w:val="CAA4ACC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6E160675"/>
    <w:multiLevelType w:val="hybridMultilevel"/>
    <w:tmpl w:val="96BC3088"/>
    <w:lvl w:ilvl="0" w:tplc="2998F0AA">
      <w:start w:val="1"/>
      <w:numFmt w:val="decimal"/>
      <w:lvlText w:val="%1)"/>
      <w:lvlJc w:val="left"/>
      <w:pPr>
        <w:tabs>
          <w:tab w:val="num" w:pos="1080"/>
        </w:tabs>
        <w:ind w:left="1080" w:hanging="360"/>
      </w:pPr>
      <w:rPr>
        <w:rFonts w:ascii="Tahoma" w:eastAsia="Times New Roman" w:hAnsi="Tahoma" w:cs="Tahoma"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7DD643E4"/>
    <w:multiLevelType w:val="singleLevel"/>
    <w:tmpl w:val="6B062442"/>
    <w:lvl w:ilvl="0">
      <w:start w:val="1"/>
      <w:numFmt w:val="lowerLetter"/>
      <w:lvlText w:val="%1)"/>
      <w:legacy w:legacy="1" w:legacySpace="0" w:legacyIndent="273"/>
      <w:lvlJc w:val="left"/>
      <w:rPr>
        <w:rFonts w:ascii="Arial" w:hAnsi="Arial" w:cs="Aria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1"/>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8"/>
  </w:num>
  <w:num w:numId="17">
    <w:abstractNumId w:val="13"/>
  </w:num>
  <w:num w:numId="18">
    <w:abstractNumId w:val="22"/>
  </w:num>
  <w:num w:numId="19">
    <w:abstractNumId w:val="10"/>
  </w:num>
  <w:num w:numId="20">
    <w:abstractNumId w:val="33"/>
  </w:num>
  <w:num w:numId="21">
    <w:abstractNumId w:val="2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2"/>
  </w:num>
  <w:num w:numId="28">
    <w:abstractNumId w:val="9"/>
  </w:num>
  <w:num w:numId="29">
    <w:abstractNumId w:val="17"/>
  </w:num>
  <w:num w:numId="30">
    <w:abstractNumId w:val="14"/>
  </w:num>
  <w:num w:numId="31">
    <w:abstractNumId w:val="20"/>
  </w:num>
  <w:num w:numId="32">
    <w:abstractNumId w:val="23"/>
  </w:num>
  <w:num w:numId="33">
    <w:abstractNumId w:val="27"/>
  </w:num>
  <w:num w:numId="34">
    <w:abstractNumId w:val="19"/>
  </w:num>
  <w:num w:numId="35">
    <w:abstractNumId w:val="34"/>
  </w:num>
  <w:num w:numId="36">
    <w:abstractNumId w:val="2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42"/>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2CD"/>
    <w:rsid w:val="000646A4"/>
    <w:rsid w:val="00064932"/>
    <w:rsid w:val="000659F3"/>
    <w:rsid w:val="00065DE2"/>
    <w:rsid w:val="0006678D"/>
    <w:rsid w:val="00066F61"/>
    <w:rsid w:val="000678AA"/>
    <w:rsid w:val="00067992"/>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3BE"/>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4D33"/>
    <w:rsid w:val="000A5F7E"/>
    <w:rsid w:val="000A62C7"/>
    <w:rsid w:val="000A6864"/>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A78"/>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2A7"/>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77"/>
    <w:rsid w:val="00101AC8"/>
    <w:rsid w:val="00101B53"/>
    <w:rsid w:val="00101E13"/>
    <w:rsid w:val="0010202C"/>
    <w:rsid w:val="0010285F"/>
    <w:rsid w:val="00102BE2"/>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71A7"/>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4BEA"/>
    <w:rsid w:val="00146353"/>
    <w:rsid w:val="00146CEC"/>
    <w:rsid w:val="001476B2"/>
    <w:rsid w:val="00147D72"/>
    <w:rsid w:val="001504BC"/>
    <w:rsid w:val="00151165"/>
    <w:rsid w:val="0015139A"/>
    <w:rsid w:val="00151613"/>
    <w:rsid w:val="001518A4"/>
    <w:rsid w:val="00151A7C"/>
    <w:rsid w:val="00151B53"/>
    <w:rsid w:val="001524E9"/>
    <w:rsid w:val="001528B1"/>
    <w:rsid w:val="00153013"/>
    <w:rsid w:val="0015370B"/>
    <w:rsid w:val="001549AF"/>
    <w:rsid w:val="00154BC1"/>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0540"/>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2E8"/>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56D"/>
    <w:rsid w:val="001A3A80"/>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6CD7"/>
    <w:rsid w:val="001B7316"/>
    <w:rsid w:val="001B76E1"/>
    <w:rsid w:val="001B791D"/>
    <w:rsid w:val="001B7A0F"/>
    <w:rsid w:val="001B7B8C"/>
    <w:rsid w:val="001B7D5C"/>
    <w:rsid w:val="001B7F23"/>
    <w:rsid w:val="001C0FFA"/>
    <w:rsid w:val="001C10E5"/>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3"/>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1E6E"/>
    <w:rsid w:val="001E2534"/>
    <w:rsid w:val="001E25FD"/>
    <w:rsid w:val="001E268B"/>
    <w:rsid w:val="001E2C27"/>
    <w:rsid w:val="001E2DEE"/>
    <w:rsid w:val="001E34BE"/>
    <w:rsid w:val="001E3756"/>
    <w:rsid w:val="001E3C53"/>
    <w:rsid w:val="001E3E7C"/>
    <w:rsid w:val="001E4525"/>
    <w:rsid w:val="001E46AE"/>
    <w:rsid w:val="001E4FC4"/>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CDA"/>
    <w:rsid w:val="001F5CF7"/>
    <w:rsid w:val="001F6A72"/>
    <w:rsid w:val="001F7F38"/>
    <w:rsid w:val="00201231"/>
    <w:rsid w:val="00201AB2"/>
    <w:rsid w:val="00201F2D"/>
    <w:rsid w:val="00202F0D"/>
    <w:rsid w:val="002035A9"/>
    <w:rsid w:val="00203D9E"/>
    <w:rsid w:val="00206FCC"/>
    <w:rsid w:val="00207BD9"/>
    <w:rsid w:val="00207ECA"/>
    <w:rsid w:val="00210A92"/>
    <w:rsid w:val="002114BA"/>
    <w:rsid w:val="0021195E"/>
    <w:rsid w:val="00212339"/>
    <w:rsid w:val="0021281D"/>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BCD"/>
    <w:rsid w:val="002230E8"/>
    <w:rsid w:val="0022462B"/>
    <w:rsid w:val="00224BE2"/>
    <w:rsid w:val="00224CFA"/>
    <w:rsid w:val="0022525E"/>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604"/>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62D"/>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5EB0"/>
    <w:rsid w:val="0024616C"/>
    <w:rsid w:val="002464FF"/>
    <w:rsid w:val="00246694"/>
    <w:rsid w:val="0024676E"/>
    <w:rsid w:val="00246DB9"/>
    <w:rsid w:val="0024734D"/>
    <w:rsid w:val="00247F1F"/>
    <w:rsid w:val="00250A0E"/>
    <w:rsid w:val="00251AA5"/>
    <w:rsid w:val="002527D4"/>
    <w:rsid w:val="0025285D"/>
    <w:rsid w:val="00252B13"/>
    <w:rsid w:val="00253713"/>
    <w:rsid w:val="0025397B"/>
    <w:rsid w:val="002541D6"/>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4BF"/>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A3B"/>
    <w:rsid w:val="00266BA7"/>
    <w:rsid w:val="00267867"/>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38"/>
    <w:rsid w:val="002875BC"/>
    <w:rsid w:val="00290751"/>
    <w:rsid w:val="00290B0B"/>
    <w:rsid w:val="00291B49"/>
    <w:rsid w:val="00292B0C"/>
    <w:rsid w:val="00292FD0"/>
    <w:rsid w:val="002939C1"/>
    <w:rsid w:val="00293FD1"/>
    <w:rsid w:val="00294444"/>
    <w:rsid w:val="00294DB0"/>
    <w:rsid w:val="0029512B"/>
    <w:rsid w:val="00295325"/>
    <w:rsid w:val="002953C4"/>
    <w:rsid w:val="00296349"/>
    <w:rsid w:val="002969E3"/>
    <w:rsid w:val="0029717D"/>
    <w:rsid w:val="00297CC6"/>
    <w:rsid w:val="00297F45"/>
    <w:rsid w:val="002A0A15"/>
    <w:rsid w:val="002A0EF3"/>
    <w:rsid w:val="002A19A7"/>
    <w:rsid w:val="002A1C31"/>
    <w:rsid w:val="002A22F5"/>
    <w:rsid w:val="002A23CE"/>
    <w:rsid w:val="002A2814"/>
    <w:rsid w:val="002A289C"/>
    <w:rsid w:val="002A2F6F"/>
    <w:rsid w:val="002A33CD"/>
    <w:rsid w:val="002A4597"/>
    <w:rsid w:val="002A466D"/>
    <w:rsid w:val="002A4EE9"/>
    <w:rsid w:val="002A5B7C"/>
    <w:rsid w:val="002A5BA9"/>
    <w:rsid w:val="002A6D4D"/>
    <w:rsid w:val="002A7324"/>
    <w:rsid w:val="002A7564"/>
    <w:rsid w:val="002A76CB"/>
    <w:rsid w:val="002A7FE2"/>
    <w:rsid w:val="002B0298"/>
    <w:rsid w:val="002B0299"/>
    <w:rsid w:val="002B0503"/>
    <w:rsid w:val="002B0C37"/>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1"/>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4BF"/>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861"/>
    <w:rsid w:val="0034494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28C0"/>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1BBC"/>
    <w:rsid w:val="0038227D"/>
    <w:rsid w:val="00382502"/>
    <w:rsid w:val="00383133"/>
    <w:rsid w:val="0038350C"/>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7F4"/>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B05"/>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50"/>
    <w:rsid w:val="003C6B68"/>
    <w:rsid w:val="003C6E49"/>
    <w:rsid w:val="003C6FEC"/>
    <w:rsid w:val="003C7D81"/>
    <w:rsid w:val="003D00F2"/>
    <w:rsid w:val="003D01B0"/>
    <w:rsid w:val="003D0904"/>
    <w:rsid w:val="003D1196"/>
    <w:rsid w:val="003D16AA"/>
    <w:rsid w:val="003D1B07"/>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E7D57"/>
    <w:rsid w:val="003F0B63"/>
    <w:rsid w:val="003F0DAD"/>
    <w:rsid w:val="003F0FF3"/>
    <w:rsid w:val="003F10CB"/>
    <w:rsid w:val="003F16A6"/>
    <w:rsid w:val="003F1711"/>
    <w:rsid w:val="003F19B9"/>
    <w:rsid w:val="003F1AE0"/>
    <w:rsid w:val="003F1B34"/>
    <w:rsid w:val="003F1BC3"/>
    <w:rsid w:val="003F1EB0"/>
    <w:rsid w:val="003F2221"/>
    <w:rsid w:val="003F29E4"/>
    <w:rsid w:val="003F3E30"/>
    <w:rsid w:val="003F438A"/>
    <w:rsid w:val="003F4B2D"/>
    <w:rsid w:val="003F582E"/>
    <w:rsid w:val="003F5A50"/>
    <w:rsid w:val="003F5B4B"/>
    <w:rsid w:val="003F6629"/>
    <w:rsid w:val="00400CD4"/>
    <w:rsid w:val="00401208"/>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345"/>
    <w:rsid w:val="00440E38"/>
    <w:rsid w:val="00440E6D"/>
    <w:rsid w:val="0044290E"/>
    <w:rsid w:val="00442A70"/>
    <w:rsid w:val="00442A75"/>
    <w:rsid w:val="00442BA9"/>
    <w:rsid w:val="004431DE"/>
    <w:rsid w:val="004432AF"/>
    <w:rsid w:val="00443CF5"/>
    <w:rsid w:val="00443D00"/>
    <w:rsid w:val="00443F41"/>
    <w:rsid w:val="0044414F"/>
    <w:rsid w:val="004449F6"/>
    <w:rsid w:val="004453E6"/>
    <w:rsid w:val="00446718"/>
    <w:rsid w:val="0044717F"/>
    <w:rsid w:val="004475CB"/>
    <w:rsid w:val="0045008A"/>
    <w:rsid w:val="004508FB"/>
    <w:rsid w:val="00451D62"/>
    <w:rsid w:val="00452B18"/>
    <w:rsid w:val="00452E35"/>
    <w:rsid w:val="00452E7B"/>
    <w:rsid w:val="004531A8"/>
    <w:rsid w:val="00453B3D"/>
    <w:rsid w:val="00454333"/>
    <w:rsid w:val="00454C97"/>
    <w:rsid w:val="00455001"/>
    <w:rsid w:val="004553CE"/>
    <w:rsid w:val="00455573"/>
    <w:rsid w:val="00455896"/>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8EF"/>
    <w:rsid w:val="00471A76"/>
    <w:rsid w:val="004723EA"/>
    <w:rsid w:val="00472B76"/>
    <w:rsid w:val="00472F97"/>
    <w:rsid w:val="00473080"/>
    <w:rsid w:val="0047336C"/>
    <w:rsid w:val="004749DE"/>
    <w:rsid w:val="00474FEB"/>
    <w:rsid w:val="00475402"/>
    <w:rsid w:val="00475AF5"/>
    <w:rsid w:val="00476497"/>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2E9B"/>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0EF4"/>
    <w:rsid w:val="004C104D"/>
    <w:rsid w:val="004C1809"/>
    <w:rsid w:val="004C1BDA"/>
    <w:rsid w:val="004C1C3F"/>
    <w:rsid w:val="004C1CB4"/>
    <w:rsid w:val="004C21E7"/>
    <w:rsid w:val="004C26EF"/>
    <w:rsid w:val="004C273F"/>
    <w:rsid w:val="004C2769"/>
    <w:rsid w:val="004C2A1D"/>
    <w:rsid w:val="004C2B10"/>
    <w:rsid w:val="004C3149"/>
    <w:rsid w:val="004C3AA0"/>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E9A"/>
    <w:rsid w:val="004D5F38"/>
    <w:rsid w:val="004D6387"/>
    <w:rsid w:val="004D65C3"/>
    <w:rsid w:val="004D66A9"/>
    <w:rsid w:val="004D67FD"/>
    <w:rsid w:val="004D69CA"/>
    <w:rsid w:val="004D737F"/>
    <w:rsid w:val="004D74A6"/>
    <w:rsid w:val="004D77F3"/>
    <w:rsid w:val="004D7E2C"/>
    <w:rsid w:val="004E07E1"/>
    <w:rsid w:val="004E0877"/>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F0357"/>
    <w:rsid w:val="004F03F1"/>
    <w:rsid w:val="004F13D5"/>
    <w:rsid w:val="004F1F3E"/>
    <w:rsid w:val="004F22C8"/>
    <w:rsid w:val="004F2629"/>
    <w:rsid w:val="004F28E4"/>
    <w:rsid w:val="004F2956"/>
    <w:rsid w:val="004F29C8"/>
    <w:rsid w:val="004F2E92"/>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A0"/>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696"/>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715"/>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828"/>
    <w:rsid w:val="0054031F"/>
    <w:rsid w:val="00540BC2"/>
    <w:rsid w:val="00540F43"/>
    <w:rsid w:val="005410EF"/>
    <w:rsid w:val="00541ABA"/>
    <w:rsid w:val="00542117"/>
    <w:rsid w:val="00542FDD"/>
    <w:rsid w:val="005438C8"/>
    <w:rsid w:val="00543AD2"/>
    <w:rsid w:val="00543DA7"/>
    <w:rsid w:val="00543F0B"/>
    <w:rsid w:val="00544362"/>
    <w:rsid w:val="0054476C"/>
    <w:rsid w:val="00544A9C"/>
    <w:rsid w:val="00544F4B"/>
    <w:rsid w:val="00545025"/>
    <w:rsid w:val="00545393"/>
    <w:rsid w:val="005453D8"/>
    <w:rsid w:val="00545F5D"/>
    <w:rsid w:val="0054601E"/>
    <w:rsid w:val="0054683E"/>
    <w:rsid w:val="00546E72"/>
    <w:rsid w:val="0054797D"/>
    <w:rsid w:val="0055014F"/>
    <w:rsid w:val="00550DD9"/>
    <w:rsid w:val="005515FA"/>
    <w:rsid w:val="00551C6D"/>
    <w:rsid w:val="005520CC"/>
    <w:rsid w:val="00552266"/>
    <w:rsid w:val="005522AC"/>
    <w:rsid w:val="00552E1D"/>
    <w:rsid w:val="005548F3"/>
    <w:rsid w:val="00555052"/>
    <w:rsid w:val="005550B8"/>
    <w:rsid w:val="00555C58"/>
    <w:rsid w:val="00556812"/>
    <w:rsid w:val="005568AA"/>
    <w:rsid w:val="00556EA6"/>
    <w:rsid w:val="005579B8"/>
    <w:rsid w:val="00557B61"/>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3B27"/>
    <w:rsid w:val="005643CC"/>
    <w:rsid w:val="00564529"/>
    <w:rsid w:val="00564603"/>
    <w:rsid w:val="005648EA"/>
    <w:rsid w:val="00564DA5"/>
    <w:rsid w:val="00565164"/>
    <w:rsid w:val="00565452"/>
    <w:rsid w:val="005659A6"/>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4D46"/>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B8"/>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285"/>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3D1"/>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4A90"/>
    <w:rsid w:val="00614F3B"/>
    <w:rsid w:val="0061581A"/>
    <w:rsid w:val="006163D5"/>
    <w:rsid w:val="006164D4"/>
    <w:rsid w:val="006166DD"/>
    <w:rsid w:val="0061688E"/>
    <w:rsid w:val="0061690C"/>
    <w:rsid w:val="0061714C"/>
    <w:rsid w:val="006173E3"/>
    <w:rsid w:val="00620BB4"/>
    <w:rsid w:val="00620F15"/>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12"/>
    <w:rsid w:val="00633649"/>
    <w:rsid w:val="006336E5"/>
    <w:rsid w:val="00633C10"/>
    <w:rsid w:val="00633FAB"/>
    <w:rsid w:val="006342B0"/>
    <w:rsid w:val="0063431D"/>
    <w:rsid w:val="00634555"/>
    <w:rsid w:val="00635379"/>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AEA"/>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61F"/>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1F65"/>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5F9"/>
    <w:rsid w:val="006D2B5C"/>
    <w:rsid w:val="006D3D05"/>
    <w:rsid w:val="006D416C"/>
    <w:rsid w:val="006D4395"/>
    <w:rsid w:val="006D4E27"/>
    <w:rsid w:val="006D506F"/>
    <w:rsid w:val="006D5F64"/>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E7A7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69D3"/>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AC"/>
    <w:rsid w:val="007226C8"/>
    <w:rsid w:val="00722711"/>
    <w:rsid w:val="007231FE"/>
    <w:rsid w:val="00723A7B"/>
    <w:rsid w:val="00723EC8"/>
    <w:rsid w:val="00724199"/>
    <w:rsid w:val="007241BC"/>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352"/>
    <w:rsid w:val="00742984"/>
    <w:rsid w:val="00743292"/>
    <w:rsid w:val="0074362D"/>
    <w:rsid w:val="00743758"/>
    <w:rsid w:val="00744F97"/>
    <w:rsid w:val="007454C1"/>
    <w:rsid w:val="00745C49"/>
    <w:rsid w:val="00745E0F"/>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21B"/>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AC1"/>
    <w:rsid w:val="00773C70"/>
    <w:rsid w:val="00774342"/>
    <w:rsid w:val="00774586"/>
    <w:rsid w:val="00774D75"/>
    <w:rsid w:val="00776A02"/>
    <w:rsid w:val="00776C36"/>
    <w:rsid w:val="00776DF9"/>
    <w:rsid w:val="00776F4E"/>
    <w:rsid w:val="0077780D"/>
    <w:rsid w:val="00777A09"/>
    <w:rsid w:val="00777C09"/>
    <w:rsid w:val="00780170"/>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6F1C"/>
    <w:rsid w:val="00787B97"/>
    <w:rsid w:val="00787C4C"/>
    <w:rsid w:val="00790527"/>
    <w:rsid w:val="00790665"/>
    <w:rsid w:val="00790D34"/>
    <w:rsid w:val="0079262B"/>
    <w:rsid w:val="007926F4"/>
    <w:rsid w:val="00793693"/>
    <w:rsid w:val="00793B11"/>
    <w:rsid w:val="00793EC8"/>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934"/>
    <w:rsid w:val="007B0C50"/>
    <w:rsid w:val="007B0DD2"/>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3C9"/>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0E29"/>
    <w:rsid w:val="00801037"/>
    <w:rsid w:val="0080275E"/>
    <w:rsid w:val="00802794"/>
    <w:rsid w:val="0080280D"/>
    <w:rsid w:val="00802839"/>
    <w:rsid w:val="008028F2"/>
    <w:rsid w:val="008029BC"/>
    <w:rsid w:val="00802CC0"/>
    <w:rsid w:val="008033DE"/>
    <w:rsid w:val="008036A6"/>
    <w:rsid w:val="00803D06"/>
    <w:rsid w:val="00803EDE"/>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3C"/>
    <w:rsid w:val="00847ED9"/>
    <w:rsid w:val="00850504"/>
    <w:rsid w:val="0085065B"/>
    <w:rsid w:val="00850711"/>
    <w:rsid w:val="0085109C"/>
    <w:rsid w:val="0085117E"/>
    <w:rsid w:val="008514C6"/>
    <w:rsid w:val="00852121"/>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0FBA"/>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1B"/>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3379"/>
    <w:rsid w:val="00893459"/>
    <w:rsid w:val="008942FA"/>
    <w:rsid w:val="0089525F"/>
    <w:rsid w:val="00896721"/>
    <w:rsid w:val="0089754A"/>
    <w:rsid w:val="008A0EAA"/>
    <w:rsid w:val="008A102C"/>
    <w:rsid w:val="008A1241"/>
    <w:rsid w:val="008A20C3"/>
    <w:rsid w:val="008A3003"/>
    <w:rsid w:val="008A31A0"/>
    <w:rsid w:val="008A3392"/>
    <w:rsid w:val="008A3B0C"/>
    <w:rsid w:val="008A3C2F"/>
    <w:rsid w:val="008A3E43"/>
    <w:rsid w:val="008A434B"/>
    <w:rsid w:val="008A43B1"/>
    <w:rsid w:val="008A46B9"/>
    <w:rsid w:val="008A5CE8"/>
    <w:rsid w:val="008A6330"/>
    <w:rsid w:val="008A66F8"/>
    <w:rsid w:val="008A6799"/>
    <w:rsid w:val="008A6B4D"/>
    <w:rsid w:val="008A6E40"/>
    <w:rsid w:val="008A719C"/>
    <w:rsid w:val="008A7507"/>
    <w:rsid w:val="008A764B"/>
    <w:rsid w:val="008B017A"/>
    <w:rsid w:val="008B0248"/>
    <w:rsid w:val="008B03DC"/>
    <w:rsid w:val="008B04EB"/>
    <w:rsid w:val="008B0C5B"/>
    <w:rsid w:val="008B155D"/>
    <w:rsid w:val="008B1F23"/>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139"/>
    <w:rsid w:val="008F0703"/>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02"/>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51"/>
    <w:rsid w:val="00925CC2"/>
    <w:rsid w:val="00926116"/>
    <w:rsid w:val="009264E7"/>
    <w:rsid w:val="00926651"/>
    <w:rsid w:val="00926BE3"/>
    <w:rsid w:val="00926C7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4F99"/>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5E24"/>
    <w:rsid w:val="009667EE"/>
    <w:rsid w:val="00966859"/>
    <w:rsid w:val="00966CBF"/>
    <w:rsid w:val="0096700C"/>
    <w:rsid w:val="00967054"/>
    <w:rsid w:val="00967058"/>
    <w:rsid w:val="0096733A"/>
    <w:rsid w:val="009674A0"/>
    <w:rsid w:val="00967A6F"/>
    <w:rsid w:val="00967AFC"/>
    <w:rsid w:val="00970628"/>
    <w:rsid w:val="00970FB8"/>
    <w:rsid w:val="009716DE"/>
    <w:rsid w:val="009723C2"/>
    <w:rsid w:val="009727FE"/>
    <w:rsid w:val="009729D0"/>
    <w:rsid w:val="00973057"/>
    <w:rsid w:val="00973FA7"/>
    <w:rsid w:val="00974292"/>
    <w:rsid w:val="0097435C"/>
    <w:rsid w:val="0097464C"/>
    <w:rsid w:val="00974DA5"/>
    <w:rsid w:val="00975720"/>
    <w:rsid w:val="009757FB"/>
    <w:rsid w:val="00975EAF"/>
    <w:rsid w:val="00976095"/>
    <w:rsid w:val="00976297"/>
    <w:rsid w:val="009762BD"/>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5F2"/>
    <w:rsid w:val="009859EE"/>
    <w:rsid w:val="00985C7B"/>
    <w:rsid w:val="00985CB1"/>
    <w:rsid w:val="00985E2A"/>
    <w:rsid w:val="00986908"/>
    <w:rsid w:val="00986A3B"/>
    <w:rsid w:val="00986D96"/>
    <w:rsid w:val="0098733C"/>
    <w:rsid w:val="00991709"/>
    <w:rsid w:val="009919FF"/>
    <w:rsid w:val="00991A9E"/>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594"/>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27C"/>
    <w:rsid w:val="009B1A2A"/>
    <w:rsid w:val="009B1DB8"/>
    <w:rsid w:val="009B201D"/>
    <w:rsid w:val="009B20BE"/>
    <w:rsid w:val="009B22E9"/>
    <w:rsid w:val="009B2BF6"/>
    <w:rsid w:val="009B40A0"/>
    <w:rsid w:val="009B4448"/>
    <w:rsid w:val="009B4784"/>
    <w:rsid w:val="009B4A18"/>
    <w:rsid w:val="009B4C8E"/>
    <w:rsid w:val="009B4EA1"/>
    <w:rsid w:val="009B4FE9"/>
    <w:rsid w:val="009B51C0"/>
    <w:rsid w:val="009B53D9"/>
    <w:rsid w:val="009B6101"/>
    <w:rsid w:val="009B6491"/>
    <w:rsid w:val="009B6925"/>
    <w:rsid w:val="009B7284"/>
    <w:rsid w:val="009B7660"/>
    <w:rsid w:val="009B7EDF"/>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DB7"/>
    <w:rsid w:val="009C7FEF"/>
    <w:rsid w:val="009D0A56"/>
    <w:rsid w:val="009D165A"/>
    <w:rsid w:val="009D19A0"/>
    <w:rsid w:val="009D1E1D"/>
    <w:rsid w:val="009D2585"/>
    <w:rsid w:val="009D27E6"/>
    <w:rsid w:val="009D2F69"/>
    <w:rsid w:val="009D3CDD"/>
    <w:rsid w:val="009D3F88"/>
    <w:rsid w:val="009D4198"/>
    <w:rsid w:val="009D4510"/>
    <w:rsid w:val="009D47C4"/>
    <w:rsid w:val="009D487A"/>
    <w:rsid w:val="009D4EDB"/>
    <w:rsid w:val="009D4F0F"/>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6F4"/>
    <w:rsid w:val="009F2BB5"/>
    <w:rsid w:val="009F3A6D"/>
    <w:rsid w:val="009F4978"/>
    <w:rsid w:val="009F4A3C"/>
    <w:rsid w:val="009F4C35"/>
    <w:rsid w:val="009F4D0B"/>
    <w:rsid w:val="009F54B3"/>
    <w:rsid w:val="009F5937"/>
    <w:rsid w:val="009F6170"/>
    <w:rsid w:val="009F6441"/>
    <w:rsid w:val="009F6692"/>
    <w:rsid w:val="009F70FD"/>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004"/>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EC0"/>
    <w:rsid w:val="00A22FEF"/>
    <w:rsid w:val="00A23450"/>
    <w:rsid w:val="00A23E88"/>
    <w:rsid w:val="00A23FF2"/>
    <w:rsid w:val="00A24003"/>
    <w:rsid w:val="00A24181"/>
    <w:rsid w:val="00A243E9"/>
    <w:rsid w:val="00A24406"/>
    <w:rsid w:val="00A24C88"/>
    <w:rsid w:val="00A2639E"/>
    <w:rsid w:val="00A26643"/>
    <w:rsid w:val="00A26F02"/>
    <w:rsid w:val="00A26F8B"/>
    <w:rsid w:val="00A27B96"/>
    <w:rsid w:val="00A27CD3"/>
    <w:rsid w:val="00A31847"/>
    <w:rsid w:val="00A32BF7"/>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58"/>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CF1"/>
    <w:rsid w:val="00AC0709"/>
    <w:rsid w:val="00AC0FFB"/>
    <w:rsid w:val="00AC13F3"/>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5BB1"/>
    <w:rsid w:val="00AE62E0"/>
    <w:rsid w:val="00AE79CD"/>
    <w:rsid w:val="00AE7D6E"/>
    <w:rsid w:val="00AF004F"/>
    <w:rsid w:val="00AF05FA"/>
    <w:rsid w:val="00AF068A"/>
    <w:rsid w:val="00AF0813"/>
    <w:rsid w:val="00AF0A19"/>
    <w:rsid w:val="00AF0B6E"/>
    <w:rsid w:val="00AF0D5F"/>
    <w:rsid w:val="00AF0EC0"/>
    <w:rsid w:val="00AF100A"/>
    <w:rsid w:val="00AF1485"/>
    <w:rsid w:val="00AF1DE2"/>
    <w:rsid w:val="00AF1EAD"/>
    <w:rsid w:val="00AF2455"/>
    <w:rsid w:val="00AF262A"/>
    <w:rsid w:val="00AF265E"/>
    <w:rsid w:val="00AF2771"/>
    <w:rsid w:val="00AF2A40"/>
    <w:rsid w:val="00AF2A72"/>
    <w:rsid w:val="00AF3B41"/>
    <w:rsid w:val="00AF3F4F"/>
    <w:rsid w:val="00AF4D00"/>
    <w:rsid w:val="00AF4E84"/>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78F"/>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D80"/>
    <w:rsid w:val="00B81702"/>
    <w:rsid w:val="00B82FAB"/>
    <w:rsid w:val="00B83331"/>
    <w:rsid w:val="00B8352F"/>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5A4A"/>
    <w:rsid w:val="00BA6373"/>
    <w:rsid w:val="00BA690A"/>
    <w:rsid w:val="00BA6EB7"/>
    <w:rsid w:val="00BA6F1F"/>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3345"/>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365F"/>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6B12"/>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5AC"/>
    <w:rsid w:val="00C368F3"/>
    <w:rsid w:val="00C375B4"/>
    <w:rsid w:val="00C378D7"/>
    <w:rsid w:val="00C40281"/>
    <w:rsid w:val="00C40421"/>
    <w:rsid w:val="00C40568"/>
    <w:rsid w:val="00C40C1D"/>
    <w:rsid w:val="00C41B87"/>
    <w:rsid w:val="00C43923"/>
    <w:rsid w:val="00C44353"/>
    <w:rsid w:val="00C4470A"/>
    <w:rsid w:val="00C44F5F"/>
    <w:rsid w:val="00C454E7"/>
    <w:rsid w:val="00C45D23"/>
    <w:rsid w:val="00C45E08"/>
    <w:rsid w:val="00C45EF5"/>
    <w:rsid w:val="00C46402"/>
    <w:rsid w:val="00C46BCC"/>
    <w:rsid w:val="00C46E83"/>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A00"/>
    <w:rsid w:val="00C67ACA"/>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256"/>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9FA"/>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20BA"/>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CF74D0"/>
    <w:rsid w:val="00D00AE4"/>
    <w:rsid w:val="00D01AB9"/>
    <w:rsid w:val="00D01AF7"/>
    <w:rsid w:val="00D01F07"/>
    <w:rsid w:val="00D02075"/>
    <w:rsid w:val="00D02386"/>
    <w:rsid w:val="00D02458"/>
    <w:rsid w:val="00D0282C"/>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3D5F"/>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64C8"/>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663"/>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0B41"/>
    <w:rsid w:val="00D712D7"/>
    <w:rsid w:val="00D71694"/>
    <w:rsid w:val="00D71A5E"/>
    <w:rsid w:val="00D72571"/>
    <w:rsid w:val="00D725B1"/>
    <w:rsid w:val="00D729CD"/>
    <w:rsid w:val="00D73AE2"/>
    <w:rsid w:val="00D73EC2"/>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9EF"/>
    <w:rsid w:val="00D84AD5"/>
    <w:rsid w:val="00D84D09"/>
    <w:rsid w:val="00D84E24"/>
    <w:rsid w:val="00D84FFB"/>
    <w:rsid w:val="00D85B78"/>
    <w:rsid w:val="00D85C72"/>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59C"/>
    <w:rsid w:val="00DA3A09"/>
    <w:rsid w:val="00DA4032"/>
    <w:rsid w:val="00DA4739"/>
    <w:rsid w:val="00DA485E"/>
    <w:rsid w:val="00DA4934"/>
    <w:rsid w:val="00DA4B4D"/>
    <w:rsid w:val="00DA4C32"/>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E02"/>
    <w:rsid w:val="00DB6FFA"/>
    <w:rsid w:val="00DB7217"/>
    <w:rsid w:val="00DB767E"/>
    <w:rsid w:val="00DB7A80"/>
    <w:rsid w:val="00DC01FF"/>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0C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DEA"/>
    <w:rsid w:val="00E04FE1"/>
    <w:rsid w:val="00E051F3"/>
    <w:rsid w:val="00E0534E"/>
    <w:rsid w:val="00E05387"/>
    <w:rsid w:val="00E056EE"/>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2BB"/>
    <w:rsid w:val="00E2137F"/>
    <w:rsid w:val="00E229D5"/>
    <w:rsid w:val="00E23B3F"/>
    <w:rsid w:val="00E23FEC"/>
    <w:rsid w:val="00E2417C"/>
    <w:rsid w:val="00E2446F"/>
    <w:rsid w:val="00E24577"/>
    <w:rsid w:val="00E253FF"/>
    <w:rsid w:val="00E25C48"/>
    <w:rsid w:val="00E26464"/>
    <w:rsid w:val="00E2651F"/>
    <w:rsid w:val="00E26993"/>
    <w:rsid w:val="00E26AF2"/>
    <w:rsid w:val="00E305CF"/>
    <w:rsid w:val="00E308A6"/>
    <w:rsid w:val="00E3173B"/>
    <w:rsid w:val="00E319C0"/>
    <w:rsid w:val="00E31A64"/>
    <w:rsid w:val="00E31C06"/>
    <w:rsid w:val="00E31F21"/>
    <w:rsid w:val="00E323B4"/>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3721"/>
    <w:rsid w:val="00E54011"/>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6435"/>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58A"/>
    <w:rsid w:val="00EC5615"/>
    <w:rsid w:val="00EC6202"/>
    <w:rsid w:val="00EC6858"/>
    <w:rsid w:val="00EC6C4D"/>
    <w:rsid w:val="00EC6E5F"/>
    <w:rsid w:val="00EC726E"/>
    <w:rsid w:val="00EC74C1"/>
    <w:rsid w:val="00EC7653"/>
    <w:rsid w:val="00EC7B21"/>
    <w:rsid w:val="00EC7C28"/>
    <w:rsid w:val="00EC7E0B"/>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E7C80"/>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8B9"/>
    <w:rsid w:val="00F12FAF"/>
    <w:rsid w:val="00F130CD"/>
    <w:rsid w:val="00F13226"/>
    <w:rsid w:val="00F1322B"/>
    <w:rsid w:val="00F137E4"/>
    <w:rsid w:val="00F14B7A"/>
    <w:rsid w:val="00F1535C"/>
    <w:rsid w:val="00F15D85"/>
    <w:rsid w:val="00F160DA"/>
    <w:rsid w:val="00F1633C"/>
    <w:rsid w:val="00F164AE"/>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3B1"/>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170"/>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258"/>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A7A"/>
    <w:rsid w:val="00F83C82"/>
    <w:rsid w:val="00F83DEE"/>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D4B"/>
    <w:rsid w:val="00FA0F77"/>
    <w:rsid w:val="00FA1259"/>
    <w:rsid w:val="00FA1661"/>
    <w:rsid w:val="00FA191C"/>
    <w:rsid w:val="00FA1D3C"/>
    <w:rsid w:val="00FA2274"/>
    <w:rsid w:val="00FA2354"/>
    <w:rsid w:val="00FA2E29"/>
    <w:rsid w:val="00FA2EC0"/>
    <w:rsid w:val="00FA300D"/>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FF8"/>
    <w:rsid w:val="00FB17A5"/>
    <w:rsid w:val="00FB209E"/>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36A"/>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2C6"/>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 w:val="00FF7DA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paragraph" w:customStyle="1" w:styleId="Znak1ZnakZnakZnakZnakZnakZnak2">
    <w:name w:val="Znak1 Znak Znak Znak Znak Znak Znak2"/>
    <w:basedOn w:val="Normal"/>
    <w:uiPriority w:val="99"/>
    <w:rsid w:val="00620F15"/>
  </w:style>
  <w:style w:type="paragraph" w:customStyle="1" w:styleId="ZnakZnak111">
    <w:name w:val="Znak Znak111"/>
    <w:basedOn w:val="Normal"/>
    <w:uiPriority w:val="99"/>
    <w:rsid w:val="007B0934"/>
    <w:pPr>
      <w:suppressAutoHyphens/>
      <w:spacing w:line="360" w:lineRule="auto"/>
      <w:jc w:val="both"/>
    </w:pPr>
    <w:rPr>
      <w:rFonts w:ascii="Verdana" w:hAnsi="Verdana"/>
      <w:sz w:val="20"/>
      <w:szCs w:val="20"/>
      <w:lang w:eastAsia="ar-SA"/>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B0934"/>
    <w:rPr>
      <w:rFonts w:ascii="Arial" w:hAnsi="Arial"/>
      <w:sz w:val="24"/>
      <w:lang w:val="pl-PL" w:eastAsia="pl-PL"/>
    </w:rPr>
  </w:style>
  <w:style w:type="character" w:customStyle="1" w:styleId="ZnakZnak2">
    <w:name w:val="Znak Znak2"/>
    <w:uiPriority w:val="99"/>
    <w:locked/>
    <w:rsid w:val="00780170"/>
    <w:rPr>
      <w:sz w:val="32"/>
      <w:lang w:val="pl-PL" w:eastAsia="pl-PL"/>
    </w:rPr>
  </w:style>
  <w:style w:type="character" w:customStyle="1" w:styleId="ZnakZnak31">
    <w:name w:val="Znak Znak31"/>
    <w:uiPriority w:val="99"/>
    <w:locked/>
    <w:rsid w:val="00780170"/>
    <w:rPr>
      <w:sz w:val="24"/>
      <w:lang w:val="pl-PL" w:eastAsia="pl-PL"/>
    </w:rPr>
  </w:style>
  <w:style w:type="character" w:customStyle="1" w:styleId="ZnakZnak1">
    <w:name w:val="Znak Znak1"/>
    <w:uiPriority w:val="99"/>
    <w:locked/>
    <w:rsid w:val="00780170"/>
    <w:rPr>
      <w:sz w:val="24"/>
      <w:lang w:val="pl-PL" w:eastAsia="pl-PL"/>
    </w:rPr>
  </w:style>
  <w:style w:type="paragraph" w:customStyle="1" w:styleId="xmsolistparagraph">
    <w:name w:val="x_msolistparagraph"/>
    <w:basedOn w:val="Normal"/>
    <w:uiPriority w:val="99"/>
    <w:rsid w:val="00780170"/>
    <w:pPr>
      <w:spacing w:before="100" w:beforeAutospacing="1" w:after="100" w:afterAutospacing="1"/>
    </w:pPr>
  </w:style>
  <w:style w:type="paragraph" w:customStyle="1" w:styleId="Znak1ZnakZnakZnakZnakZnakZnak3">
    <w:name w:val="Znak1 Znak Znak Znak Znak Znak Znak3"/>
    <w:basedOn w:val="Normal"/>
    <w:uiPriority w:val="99"/>
    <w:rsid w:val="00745E0F"/>
  </w:style>
  <w:style w:type="character" w:customStyle="1" w:styleId="ZnakZnak21">
    <w:name w:val="Znak Znak21"/>
    <w:uiPriority w:val="99"/>
    <w:locked/>
    <w:rsid w:val="004E0877"/>
    <w:rPr>
      <w:sz w:val="32"/>
      <w:lang w:val="pl-PL" w:eastAsia="pl-PL"/>
    </w:rPr>
  </w:style>
  <w:style w:type="character" w:customStyle="1" w:styleId="ZnakZnak32">
    <w:name w:val="Znak Znak32"/>
    <w:uiPriority w:val="99"/>
    <w:locked/>
    <w:rsid w:val="004E0877"/>
    <w:rPr>
      <w:sz w:val="24"/>
      <w:lang w:val="pl-PL" w:eastAsia="pl-PL"/>
    </w:rPr>
  </w:style>
</w:styles>
</file>

<file path=word/webSettings.xml><?xml version="1.0" encoding="utf-8"?>
<w:webSettings xmlns:r="http://schemas.openxmlformats.org/officeDocument/2006/relationships" xmlns:w="http://schemas.openxmlformats.org/wordprocessingml/2006/main">
  <w:divs>
    <w:div w:id="1871605528">
      <w:marLeft w:val="0"/>
      <w:marRight w:val="0"/>
      <w:marTop w:val="0"/>
      <w:marBottom w:val="0"/>
      <w:divBdr>
        <w:top w:val="none" w:sz="0" w:space="0" w:color="auto"/>
        <w:left w:val="none" w:sz="0" w:space="0" w:color="auto"/>
        <w:bottom w:val="none" w:sz="0" w:space="0" w:color="auto"/>
        <w:right w:val="none" w:sz="0" w:space="0" w:color="auto"/>
      </w:divBdr>
    </w:div>
    <w:div w:id="1871605529">
      <w:marLeft w:val="0"/>
      <w:marRight w:val="0"/>
      <w:marTop w:val="0"/>
      <w:marBottom w:val="0"/>
      <w:divBdr>
        <w:top w:val="none" w:sz="0" w:space="0" w:color="auto"/>
        <w:left w:val="none" w:sz="0" w:space="0" w:color="auto"/>
        <w:bottom w:val="none" w:sz="0" w:space="0" w:color="auto"/>
        <w:right w:val="none" w:sz="0" w:space="0" w:color="auto"/>
      </w:divBdr>
    </w:div>
    <w:div w:id="1871605530">
      <w:marLeft w:val="0"/>
      <w:marRight w:val="0"/>
      <w:marTop w:val="0"/>
      <w:marBottom w:val="0"/>
      <w:divBdr>
        <w:top w:val="none" w:sz="0" w:space="0" w:color="auto"/>
        <w:left w:val="none" w:sz="0" w:space="0" w:color="auto"/>
        <w:bottom w:val="none" w:sz="0" w:space="0" w:color="auto"/>
        <w:right w:val="none" w:sz="0" w:space="0" w:color="auto"/>
      </w:divBdr>
    </w:div>
    <w:div w:id="1871605531">
      <w:marLeft w:val="0"/>
      <w:marRight w:val="0"/>
      <w:marTop w:val="0"/>
      <w:marBottom w:val="0"/>
      <w:divBdr>
        <w:top w:val="none" w:sz="0" w:space="0" w:color="auto"/>
        <w:left w:val="none" w:sz="0" w:space="0" w:color="auto"/>
        <w:bottom w:val="none" w:sz="0" w:space="0" w:color="auto"/>
        <w:right w:val="none" w:sz="0" w:space="0" w:color="auto"/>
      </w:divBdr>
    </w:div>
    <w:div w:id="1871605532">
      <w:marLeft w:val="0"/>
      <w:marRight w:val="0"/>
      <w:marTop w:val="0"/>
      <w:marBottom w:val="0"/>
      <w:divBdr>
        <w:top w:val="none" w:sz="0" w:space="0" w:color="auto"/>
        <w:left w:val="none" w:sz="0" w:space="0" w:color="auto"/>
        <w:bottom w:val="none" w:sz="0" w:space="0" w:color="auto"/>
        <w:right w:val="none" w:sz="0" w:space="0" w:color="auto"/>
      </w:divBdr>
    </w:div>
    <w:div w:id="1871605533">
      <w:marLeft w:val="0"/>
      <w:marRight w:val="0"/>
      <w:marTop w:val="0"/>
      <w:marBottom w:val="0"/>
      <w:divBdr>
        <w:top w:val="none" w:sz="0" w:space="0" w:color="auto"/>
        <w:left w:val="none" w:sz="0" w:space="0" w:color="auto"/>
        <w:bottom w:val="none" w:sz="0" w:space="0" w:color="auto"/>
        <w:right w:val="none" w:sz="0" w:space="0" w:color="auto"/>
      </w:divBdr>
    </w:div>
    <w:div w:id="1871605534">
      <w:marLeft w:val="0"/>
      <w:marRight w:val="0"/>
      <w:marTop w:val="0"/>
      <w:marBottom w:val="0"/>
      <w:divBdr>
        <w:top w:val="none" w:sz="0" w:space="0" w:color="auto"/>
        <w:left w:val="none" w:sz="0" w:space="0" w:color="auto"/>
        <w:bottom w:val="none" w:sz="0" w:space="0" w:color="auto"/>
        <w:right w:val="none" w:sz="0" w:space="0" w:color="auto"/>
      </w:divBdr>
    </w:div>
    <w:div w:id="1871605535">
      <w:marLeft w:val="0"/>
      <w:marRight w:val="0"/>
      <w:marTop w:val="0"/>
      <w:marBottom w:val="0"/>
      <w:divBdr>
        <w:top w:val="none" w:sz="0" w:space="0" w:color="auto"/>
        <w:left w:val="none" w:sz="0" w:space="0" w:color="auto"/>
        <w:bottom w:val="none" w:sz="0" w:space="0" w:color="auto"/>
        <w:right w:val="none" w:sz="0" w:space="0" w:color="auto"/>
      </w:divBdr>
    </w:div>
    <w:div w:id="1871605536">
      <w:marLeft w:val="0"/>
      <w:marRight w:val="0"/>
      <w:marTop w:val="0"/>
      <w:marBottom w:val="0"/>
      <w:divBdr>
        <w:top w:val="none" w:sz="0" w:space="0" w:color="auto"/>
        <w:left w:val="none" w:sz="0" w:space="0" w:color="auto"/>
        <w:bottom w:val="none" w:sz="0" w:space="0" w:color="auto"/>
        <w:right w:val="none" w:sz="0" w:space="0" w:color="auto"/>
      </w:divBdr>
    </w:div>
    <w:div w:id="1871605537">
      <w:marLeft w:val="0"/>
      <w:marRight w:val="0"/>
      <w:marTop w:val="0"/>
      <w:marBottom w:val="0"/>
      <w:divBdr>
        <w:top w:val="none" w:sz="0" w:space="0" w:color="auto"/>
        <w:left w:val="none" w:sz="0" w:space="0" w:color="auto"/>
        <w:bottom w:val="none" w:sz="0" w:space="0" w:color="auto"/>
        <w:right w:val="none" w:sz="0" w:space="0" w:color="auto"/>
      </w:divBdr>
    </w:div>
    <w:div w:id="1871605538">
      <w:marLeft w:val="0"/>
      <w:marRight w:val="0"/>
      <w:marTop w:val="0"/>
      <w:marBottom w:val="0"/>
      <w:divBdr>
        <w:top w:val="none" w:sz="0" w:space="0" w:color="auto"/>
        <w:left w:val="none" w:sz="0" w:space="0" w:color="auto"/>
        <w:bottom w:val="none" w:sz="0" w:space="0" w:color="auto"/>
        <w:right w:val="none" w:sz="0" w:space="0" w:color="auto"/>
      </w:divBdr>
    </w:div>
    <w:div w:id="1871605539">
      <w:marLeft w:val="0"/>
      <w:marRight w:val="0"/>
      <w:marTop w:val="0"/>
      <w:marBottom w:val="0"/>
      <w:divBdr>
        <w:top w:val="none" w:sz="0" w:space="0" w:color="auto"/>
        <w:left w:val="none" w:sz="0" w:space="0" w:color="auto"/>
        <w:bottom w:val="none" w:sz="0" w:space="0" w:color="auto"/>
        <w:right w:val="none" w:sz="0" w:space="0" w:color="auto"/>
      </w:divBdr>
    </w:div>
    <w:div w:id="1871605540">
      <w:marLeft w:val="0"/>
      <w:marRight w:val="0"/>
      <w:marTop w:val="0"/>
      <w:marBottom w:val="0"/>
      <w:divBdr>
        <w:top w:val="none" w:sz="0" w:space="0" w:color="auto"/>
        <w:left w:val="none" w:sz="0" w:space="0" w:color="auto"/>
        <w:bottom w:val="none" w:sz="0" w:space="0" w:color="auto"/>
        <w:right w:val="none" w:sz="0" w:space="0" w:color="auto"/>
      </w:divBdr>
    </w:div>
    <w:div w:id="1871605541">
      <w:marLeft w:val="0"/>
      <w:marRight w:val="0"/>
      <w:marTop w:val="0"/>
      <w:marBottom w:val="0"/>
      <w:divBdr>
        <w:top w:val="none" w:sz="0" w:space="0" w:color="auto"/>
        <w:left w:val="none" w:sz="0" w:space="0" w:color="auto"/>
        <w:bottom w:val="none" w:sz="0" w:space="0" w:color="auto"/>
        <w:right w:val="none" w:sz="0" w:space="0" w:color="auto"/>
      </w:divBdr>
    </w:div>
    <w:div w:id="1871605542">
      <w:marLeft w:val="0"/>
      <w:marRight w:val="0"/>
      <w:marTop w:val="0"/>
      <w:marBottom w:val="0"/>
      <w:divBdr>
        <w:top w:val="none" w:sz="0" w:space="0" w:color="auto"/>
        <w:left w:val="none" w:sz="0" w:space="0" w:color="auto"/>
        <w:bottom w:val="none" w:sz="0" w:space="0" w:color="auto"/>
        <w:right w:val="none" w:sz="0" w:space="0" w:color="auto"/>
      </w:divBdr>
    </w:div>
    <w:div w:id="1871605543">
      <w:marLeft w:val="0"/>
      <w:marRight w:val="0"/>
      <w:marTop w:val="0"/>
      <w:marBottom w:val="0"/>
      <w:divBdr>
        <w:top w:val="none" w:sz="0" w:space="0" w:color="auto"/>
        <w:left w:val="none" w:sz="0" w:space="0" w:color="auto"/>
        <w:bottom w:val="none" w:sz="0" w:space="0" w:color="auto"/>
        <w:right w:val="none" w:sz="0" w:space="0" w:color="auto"/>
      </w:divBdr>
    </w:div>
    <w:div w:id="1871605544">
      <w:marLeft w:val="0"/>
      <w:marRight w:val="0"/>
      <w:marTop w:val="0"/>
      <w:marBottom w:val="0"/>
      <w:divBdr>
        <w:top w:val="none" w:sz="0" w:space="0" w:color="auto"/>
        <w:left w:val="none" w:sz="0" w:space="0" w:color="auto"/>
        <w:bottom w:val="none" w:sz="0" w:space="0" w:color="auto"/>
        <w:right w:val="none" w:sz="0" w:space="0" w:color="auto"/>
      </w:divBdr>
    </w:div>
    <w:div w:id="1871605545">
      <w:marLeft w:val="0"/>
      <w:marRight w:val="0"/>
      <w:marTop w:val="0"/>
      <w:marBottom w:val="0"/>
      <w:divBdr>
        <w:top w:val="none" w:sz="0" w:space="0" w:color="auto"/>
        <w:left w:val="none" w:sz="0" w:space="0" w:color="auto"/>
        <w:bottom w:val="none" w:sz="0" w:space="0" w:color="auto"/>
        <w:right w:val="none" w:sz="0" w:space="0" w:color="auto"/>
      </w:divBdr>
    </w:div>
    <w:div w:id="1871605546">
      <w:marLeft w:val="0"/>
      <w:marRight w:val="0"/>
      <w:marTop w:val="0"/>
      <w:marBottom w:val="0"/>
      <w:divBdr>
        <w:top w:val="none" w:sz="0" w:space="0" w:color="auto"/>
        <w:left w:val="none" w:sz="0" w:space="0" w:color="auto"/>
        <w:bottom w:val="none" w:sz="0" w:space="0" w:color="auto"/>
        <w:right w:val="none" w:sz="0" w:space="0" w:color="auto"/>
      </w:divBdr>
    </w:div>
    <w:div w:id="1871605547">
      <w:marLeft w:val="0"/>
      <w:marRight w:val="0"/>
      <w:marTop w:val="0"/>
      <w:marBottom w:val="0"/>
      <w:divBdr>
        <w:top w:val="none" w:sz="0" w:space="0" w:color="auto"/>
        <w:left w:val="none" w:sz="0" w:space="0" w:color="auto"/>
        <w:bottom w:val="none" w:sz="0" w:space="0" w:color="auto"/>
        <w:right w:val="none" w:sz="0" w:space="0" w:color="auto"/>
      </w:divBdr>
    </w:div>
    <w:div w:id="1871605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1169</TotalTime>
  <Pages>42</Pages>
  <Words>16131</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346</cp:revision>
  <cp:lastPrinted>2016-11-14T12:31:00Z</cp:lastPrinted>
  <dcterms:created xsi:type="dcterms:W3CDTF">2016-08-16T09:56:00Z</dcterms:created>
  <dcterms:modified xsi:type="dcterms:W3CDTF">2016-11-16T07:22:00Z</dcterms:modified>
</cp:coreProperties>
</file>