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B5" w:rsidRPr="00984183" w:rsidRDefault="007048B5"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7048B5" w:rsidRPr="00984183" w:rsidRDefault="007048B5"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7048B5" w:rsidRPr="00984183" w:rsidRDefault="007048B5"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7048B5" w:rsidRPr="00984183" w:rsidRDefault="007048B5" w:rsidP="00782B45">
      <w:pPr>
        <w:pStyle w:val="Title"/>
        <w:rPr>
          <w:rFonts w:ascii="Tahoma" w:hAnsi="Tahoma" w:cs="Tahoma"/>
          <w:sz w:val="18"/>
          <w:szCs w:val="18"/>
        </w:rPr>
      </w:pPr>
      <w:r w:rsidRPr="00984183">
        <w:rPr>
          <w:rFonts w:ascii="Tahoma" w:hAnsi="Tahoma" w:cs="Tahoma"/>
          <w:sz w:val="18"/>
          <w:szCs w:val="18"/>
        </w:rPr>
        <w:t>ul. CHMIELNA 120, 00-801 WARSZAWA</w:t>
      </w:r>
    </w:p>
    <w:p w:rsidR="007048B5" w:rsidRPr="00984183" w:rsidRDefault="007048B5" w:rsidP="006D2B5C">
      <w:pPr>
        <w:pStyle w:val="BodyText"/>
        <w:spacing w:line="360" w:lineRule="auto"/>
        <w:ind w:right="-427"/>
        <w:rPr>
          <w:rFonts w:ascii="Tahoma" w:hAnsi="Tahoma" w:cs="Tahoma"/>
          <w:b/>
          <w:sz w:val="22"/>
          <w:szCs w:val="22"/>
        </w:rPr>
      </w:pPr>
    </w:p>
    <w:p w:rsidR="007048B5" w:rsidRPr="00984183" w:rsidRDefault="007048B5" w:rsidP="00C93975">
      <w:pPr>
        <w:pStyle w:val="BodyText"/>
        <w:spacing w:line="360" w:lineRule="auto"/>
        <w:ind w:right="-427"/>
        <w:jc w:val="center"/>
        <w:rPr>
          <w:rFonts w:ascii="Tahoma" w:hAnsi="Tahoma" w:cs="Tahoma"/>
          <w:b/>
          <w:sz w:val="22"/>
          <w:szCs w:val="22"/>
        </w:rPr>
      </w:pPr>
    </w:p>
    <w:p w:rsidR="007048B5" w:rsidRPr="00984183" w:rsidRDefault="007048B5" w:rsidP="00C93975">
      <w:pPr>
        <w:pStyle w:val="BodyText"/>
        <w:spacing w:line="360" w:lineRule="auto"/>
        <w:ind w:right="-427"/>
        <w:jc w:val="center"/>
        <w:rPr>
          <w:rFonts w:ascii="Tahoma" w:hAnsi="Tahoma" w:cs="Tahoma"/>
          <w:b/>
          <w:sz w:val="22"/>
          <w:szCs w:val="22"/>
        </w:rPr>
      </w:pPr>
    </w:p>
    <w:p w:rsidR="007048B5" w:rsidRPr="00984183" w:rsidRDefault="007048B5"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7048B5" w:rsidRPr="00984183" w:rsidRDefault="007048B5"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7048B5" w:rsidRPr="00984183" w:rsidRDefault="007048B5"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7048B5" w:rsidRPr="00984183" w:rsidRDefault="007048B5" w:rsidP="00F713FC">
      <w:pPr>
        <w:spacing w:after="60"/>
        <w:jc w:val="center"/>
        <w:rPr>
          <w:rFonts w:ascii="Tahoma" w:hAnsi="Tahoma" w:cs="Tahoma"/>
          <w:sz w:val="22"/>
          <w:szCs w:val="22"/>
        </w:rPr>
      </w:pPr>
    </w:p>
    <w:p w:rsidR="007048B5" w:rsidRPr="0011567B" w:rsidRDefault="007048B5" w:rsidP="0011567B">
      <w:pPr>
        <w:spacing w:before="100" w:beforeAutospacing="1" w:after="100" w:afterAutospacing="1"/>
        <w:jc w:val="center"/>
        <w:rPr>
          <w:rFonts w:ascii="Tahoma" w:hAnsi="Tahoma" w:cs="Tahoma"/>
          <w:b/>
          <w:sz w:val="22"/>
          <w:szCs w:val="22"/>
        </w:rPr>
      </w:pPr>
      <w:r w:rsidRPr="00793546">
        <w:rPr>
          <w:rFonts w:ascii="Tahoma" w:hAnsi="Tahoma" w:cs="Tahoma"/>
          <w:b/>
        </w:rPr>
        <w:t>Naprawa uszkodzonych, wymiana zniszczonych, aktualizacja, modernizacja oraz mycie i konserwacja elementów MSI kategorii 1,2,3</w:t>
      </w:r>
    </w:p>
    <w:p w:rsidR="007048B5" w:rsidRPr="00984183" w:rsidRDefault="007048B5" w:rsidP="008274A1">
      <w:pPr>
        <w:pStyle w:val="BodyText"/>
        <w:jc w:val="center"/>
        <w:rPr>
          <w:rFonts w:ascii="Tahoma" w:hAnsi="Tahoma" w:cs="Tahoma"/>
          <w:b/>
          <w:sz w:val="22"/>
          <w:szCs w:val="22"/>
        </w:rPr>
      </w:pPr>
    </w:p>
    <w:p w:rsidR="007048B5" w:rsidRPr="00984183" w:rsidRDefault="007048B5" w:rsidP="008274A1">
      <w:pPr>
        <w:pStyle w:val="BodyText"/>
        <w:jc w:val="center"/>
        <w:rPr>
          <w:rFonts w:ascii="Tahoma" w:hAnsi="Tahoma" w:cs="Tahoma"/>
          <w:b/>
          <w:sz w:val="22"/>
          <w:szCs w:val="22"/>
        </w:rPr>
      </w:pPr>
    </w:p>
    <w:p w:rsidR="007048B5" w:rsidRPr="00984183" w:rsidRDefault="007048B5" w:rsidP="00F713FC">
      <w:pPr>
        <w:pStyle w:val="BodyText"/>
        <w:spacing w:line="360" w:lineRule="auto"/>
        <w:ind w:right="-427"/>
        <w:jc w:val="center"/>
        <w:rPr>
          <w:rFonts w:ascii="Tahoma" w:hAnsi="Tahoma" w:cs="Tahoma"/>
          <w:sz w:val="22"/>
          <w:szCs w:val="22"/>
        </w:rPr>
      </w:pPr>
    </w:p>
    <w:p w:rsidR="007048B5" w:rsidRPr="00984183" w:rsidRDefault="007048B5" w:rsidP="00F713FC">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105948" w:rsidRDefault="007048B5" w:rsidP="003C231F">
      <w:pPr>
        <w:pStyle w:val="rozdzia"/>
        <w:ind w:left="6372"/>
        <w:rPr>
          <w:sz w:val="22"/>
          <w:szCs w:val="22"/>
        </w:rPr>
      </w:pPr>
      <w:r>
        <w:tab/>
      </w:r>
      <w:r>
        <w:tab/>
      </w:r>
      <w:r>
        <w:tab/>
      </w:r>
      <w:r>
        <w:tab/>
        <w:t xml:space="preserve"> </w:t>
      </w:r>
      <w:r>
        <w:tab/>
      </w:r>
      <w:r>
        <w:tab/>
      </w:r>
      <w:r>
        <w:tab/>
      </w:r>
      <w:r>
        <w:tab/>
        <w:t xml:space="preserve">                           </w:t>
      </w:r>
      <w:r w:rsidRPr="00105948">
        <w:rPr>
          <w:sz w:val="22"/>
          <w:szCs w:val="22"/>
        </w:rPr>
        <w:t>ZATWIERDZAM:</w:t>
      </w:r>
    </w:p>
    <w:p w:rsidR="007048B5" w:rsidRPr="003C231F" w:rsidRDefault="007048B5" w:rsidP="003C231F">
      <w:pPr>
        <w:ind w:left="6372" w:firstLine="708"/>
        <w:rPr>
          <w:rFonts w:ascii="Tahoma" w:hAnsi="Tahoma" w:cs="Tahoma"/>
          <w:b/>
          <w:sz w:val="22"/>
          <w:szCs w:val="22"/>
        </w:rPr>
      </w:pPr>
      <w:r w:rsidRPr="003C231F">
        <w:rPr>
          <w:rFonts w:ascii="Tahoma" w:hAnsi="Tahoma" w:cs="Tahoma"/>
          <w:b/>
          <w:sz w:val="22"/>
          <w:szCs w:val="22"/>
        </w:rPr>
        <w:t xml:space="preserve">Dyrektor </w:t>
      </w:r>
    </w:p>
    <w:p w:rsidR="007048B5" w:rsidRPr="003C231F" w:rsidRDefault="007048B5" w:rsidP="003C231F">
      <w:pPr>
        <w:ind w:left="5664"/>
        <w:rPr>
          <w:rFonts w:ascii="Tahoma" w:hAnsi="Tahoma" w:cs="Tahoma"/>
          <w:b/>
          <w:sz w:val="22"/>
          <w:szCs w:val="22"/>
        </w:rPr>
      </w:pPr>
      <w:r>
        <w:rPr>
          <w:rFonts w:ascii="Tahoma" w:hAnsi="Tahoma" w:cs="Tahoma"/>
          <w:b/>
          <w:sz w:val="22"/>
          <w:szCs w:val="22"/>
        </w:rPr>
        <w:t xml:space="preserve">         </w:t>
      </w:r>
      <w:r w:rsidRPr="003C231F">
        <w:rPr>
          <w:rFonts w:ascii="Tahoma" w:hAnsi="Tahoma" w:cs="Tahoma"/>
          <w:b/>
          <w:sz w:val="22"/>
          <w:szCs w:val="22"/>
        </w:rPr>
        <w:t>Zarządu Dróg Miejskich</w:t>
      </w:r>
    </w:p>
    <w:p w:rsidR="007048B5" w:rsidRDefault="007048B5" w:rsidP="003C231F">
      <w:pPr>
        <w:pStyle w:val="rozdzia"/>
      </w:pPr>
      <w:r w:rsidRPr="003C231F">
        <w:rPr>
          <w:b/>
          <w:sz w:val="22"/>
          <w:szCs w:val="22"/>
        </w:rPr>
        <w:t xml:space="preserve">                                                                                         Łukasz Puchalski</w:t>
      </w:r>
      <w:r w:rsidRPr="003A4F3C">
        <w:t xml:space="preserve">       </w:t>
      </w:r>
      <w:r w:rsidRPr="003A4F3C">
        <w:tab/>
      </w:r>
      <w:r w:rsidRPr="003A4F3C">
        <w:tab/>
      </w:r>
      <w:r w:rsidRPr="003A4F3C">
        <w:tab/>
      </w:r>
      <w:r w:rsidRPr="003A4F3C">
        <w:tab/>
      </w:r>
      <w:r w:rsidRPr="003A4F3C">
        <w:tab/>
      </w:r>
      <w:r w:rsidRPr="003A4F3C">
        <w:tab/>
      </w:r>
      <w:r w:rsidRPr="003A4F3C">
        <w:tab/>
      </w:r>
      <w:r w:rsidRPr="003A4F3C">
        <w:tab/>
      </w:r>
      <w:r w:rsidRPr="003A4F3C">
        <w:tab/>
      </w:r>
      <w:r w:rsidRPr="003A4F3C">
        <w:tab/>
      </w:r>
    </w:p>
    <w:p w:rsidR="007048B5" w:rsidRDefault="007048B5" w:rsidP="00E71B29">
      <w:pPr>
        <w:pStyle w:val="rozdzia"/>
      </w:pPr>
    </w:p>
    <w:p w:rsidR="007048B5" w:rsidRDefault="007048B5" w:rsidP="00E71B29">
      <w:pPr>
        <w:pStyle w:val="rozdzia"/>
      </w:pPr>
    </w:p>
    <w:p w:rsidR="007048B5" w:rsidRPr="00984183" w:rsidRDefault="007048B5" w:rsidP="00782B45">
      <w:pPr>
        <w:ind w:left="-284"/>
        <w:jc w:val="center"/>
        <w:rPr>
          <w:rFonts w:ascii="Tahoma" w:hAnsi="Tahoma" w:cs="Tahoma"/>
          <w:sz w:val="22"/>
          <w:szCs w:val="22"/>
        </w:rPr>
      </w:pPr>
    </w:p>
    <w:p w:rsidR="007048B5" w:rsidRPr="00984183" w:rsidRDefault="007048B5" w:rsidP="00782B45">
      <w:pPr>
        <w:ind w:left="-284"/>
        <w:jc w:val="center"/>
        <w:rPr>
          <w:rFonts w:ascii="Tahoma" w:hAnsi="Tahoma" w:cs="Tahoma"/>
          <w:sz w:val="22"/>
          <w:szCs w:val="22"/>
        </w:rPr>
      </w:pPr>
    </w:p>
    <w:p w:rsidR="007048B5" w:rsidRPr="00984183" w:rsidRDefault="007048B5" w:rsidP="00782B45">
      <w:pPr>
        <w:ind w:left="-284"/>
        <w:jc w:val="center"/>
        <w:rPr>
          <w:rFonts w:ascii="Tahoma" w:hAnsi="Tahoma" w:cs="Tahoma"/>
          <w:sz w:val="22"/>
          <w:szCs w:val="22"/>
        </w:rPr>
      </w:pPr>
    </w:p>
    <w:p w:rsidR="007048B5" w:rsidRPr="00984183" w:rsidRDefault="007048B5" w:rsidP="00782B45">
      <w:pPr>
        <w:ind w:left="-284"/>
        <w:jc w:val="center"/>
        <w:rPr>
          <w:rFonts w:ascii="Tahoma" w:hAnsi="Tahoma" w:cs="Tahoma"/>
          <w:sz w:val="22"/>
          <w:szCs w:val="22"/>
        </w:rPr>
      </w:pPr>
    </w:p>
    <w:p w:rsidR="007048B5" w:rsidRPr="00984183" w:rsidRDefault="007048B5" w:rsidP="00782B45">
      <w:pPr>
        <w:ind w:left="-284"/>
        <w:jc w:val="center"/>
        <w:rPr>
          <w:rFonts w:ascii="Tahoma" w:hAnsi="Tahoma" w:cs="Tahoma"/>
          <w:sz w:val="22"/>
          <w:szCs w:val="22"/>
        </w:rPr>
      </w:pPr>
    </w:p>
    <w:p w:rsidR="007048B5" w:rsidRPr="00984183" w:rsidRDefault="007048B5" w:rsidP="00782B45">
      <w:pPr>
        <w:ind w:left="-284"/>
        <w:jc w:val="center"/>
        <w:rPr>
          <w:rFonts w:ascii="Tahoma" w:hAnsi="Tahoma" w:cs="Tahoma"/>
          <w:sz w:val="22"/>
          <w:szCs w:val="22"/>
        </w:rPr>
      </w:pPr>
    </w:p>
    <w:p w:rsidR="007048B5" w:rsidRPr="00984183" w:rsidRDefault="007048B5" w:rsidP="00782B45">
      <w:pPr>
        <w:ind w:left="-284"/>
        <w:jc w:val="center"/>
        <w:rPr>
          <w:rFonts w:ascii="Tahoma" w:hAnsi="Tahoma" w:cs="Tahoma"/>
          <w:sz w:val="22"/>
          <w:szCs w:val="22"/>
        </w:rPr>
      </w:pPr>
    </w:p>
    <w:p w:rsidR="007048B5" w:rsidRPr="00984183" w:rsidRDefault="007048B5"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grudzień</w:t>
      </w:r>
      <w:r w:rsidRPr="00984183">
        <w:rPr>
          <w:rFonts w:ascii="Tahoma" w:hAnsi="Tahoma" w:cs="Tahoma"/>
          <w:sz w:val="22"/>
          <w:szCs w:val="22"/>
        </w:rPr>
        <w:t xml:space="preserve"> 2016 r.</w:t>
      </w:r>
    </w:p>
    <w:p w:rsidR="007048B5" w:rsidRPr="00984183" w:rsidRDefault="007048B5" w:rsidP="00782B45">
      <w:pPr>
        <w:ind w:left="-284"/>
        <w:jc w:val="center"/>
        <w:rPr>
          <w:rFonts w:ascii="Tahoma" w:hAnsi="Tahoma" w:cs="Tahoma"/>
          <w:sz w:val="22"/>
          <w:szCs w:val="22"/>
        </w:rPr>
      </w:pPr>
    </w:p>
    <w:p w:rsidR="007048B5" w:rsidRPr="00984183" w:rsidRDefault="007048B5" w:rsidP="00782B45">
      <w:pPr>
        <w:ind w:left="-284"/>
        <w:jc w:val="center"/>
        <w:rPr>
          <w:rFonts w:ascii="Tahoma" w:hAnsi="Tahoma" w:cs="Tahoma"/>
          <w:sz w:val="22"/>
          <w:szCs w:val="22"/>
        </w:rPr>
      </w:pPr>
    </w:p>
    <w:p w:rsidR="007048B5" w:rsidRPr="00984183" w:rsidRDefault="007048B5" w:rsidP="00782B45">
      <w:pPr>
        <w:ind w:left="-284"/>
        <w:jc w:val="center"/>
        <w:rPr>
          <w:rFonts w:ascii="Tahoma" w:hAnsi="Tahoma" w:cs="Tahoma"/>
          <w:sz w:val="22"/>
          <w:szCs w:val="22"/>
        </w:rPr>
      </w:pPr>
    </w:p>
    <w:p w:rsidR="007048B5" w:rsidRDefault="007048B5" w:rsidP="0011567B">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7048B5" w:rsidRDefault="007048B5" w:rsidP="0011567B">
      <w:pPr>
        <w:rPr>
          <w:rFonts w:ascii="Tahoma" w:hAnsi="Tahoma" w:cs="Tahoma"/>
          <w:sz w:val="22"/>
          <w:szCs w:val="22"/>
        </w:rPr>
      </w:pPr>
    </w:p>
    <w:p w:rsidR="007048B5" w:rsidRDefault="007048B5" w:rsidP="0011567B">
      <w:pPr>
        <w:rPr>
          <w:rFonts w:ascii="Tahoma" w:hAnsi="Tahoma" w:cs="Tahoma"/>
          <w:b/>
          <w:iCs/>
          <w:sz w:val="18"/>
        </w:rPr>
      </w:pPr>
    </w:p>
    <w:p w:rsidR="007048B5" w:rsidRPr="008B0C5B" w:rsidRDefault="007048B5" w:rsidP="0011567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7048B5" w:rsidRPr="008B0C5B" w:rsidRDefault="007048B5" w:rsidP="0011567B">
      <w:pPr>
        <w:rPr>
          <w:rFonts w:ascii="Tahoma" w:hAnsi="Tahoma" w:cs="Tahoma"/>
          <w:b/>
          <w:iCs/>
          <w:sz w:val="18"/>
          <w:szCs w:val="18"/>
        </w:rPr>
      </w:pPr>
    </w:p>
    <w:p w:rsidR="007048B5" w:rsidRPr="008B0C5B" w:rsidRDefault="007048B5" w:rsidP="00397BC1">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7048B5" w:rsidRPr="0099201A" w:rsidRDefault="007048B5" w:rsidP="00397BC1">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7048B5" w:rsidRDefault="007048B5" w:rsidP="00397BC1">
      <w:pPr>
        <w:tabs>
          <w:tab w:val="left" w:pos="1701"/>
        </w:tabs>
        <w:jc w:val="both"/>
        <w:rPr>
          <w:rFonts w:ascii="Tahoma" w:hAnsi="Tahoma" w:cs="Tahoma"/>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7048B5" w:rsidRDefault="007048B5" w:rsidP="00397BC1">
      <w:pPr>
        <w:tabs>
          <w:tab w:val="left" w:pos="1701"/>
        </w:tabs>
        <w:jc w:val="both"/>
        <w:rPr>
          <w:rFonts w:ascii="Tahoma" w:hAnsi="Tahoma" w:cs="Tahoma"/>
          <w:sz w:val="18"/>
          <w:szCs w:val="18"/>
        </w:rPr>
      </w:pPr>
      <w:r>
        <w:rPr>
          <w:rFonts w:ascii="Tahoma" w:hAnsi="Tahoma" w:cs="Tahoma"/>
          <w:sz w:val="18"/>
          <w:szCs w:val="18"/>
        </w:rPr>
        <w:t>załącznik nr 3</w:t>
      </w:r>
      <w:r>
        <w:rPr>
          <w:rFonts w:ascii="Tahoma" w:hAnsi="Tahoma" w:cs="Tahoma"/>
          <w:sz w:val="18"/>
          <w:szCs w:val="18"/>
        </w:rPr>
        <w:tab/>
      </w:r>
      <w:r w:rsidRPr="0099201A">
        <w:rPr>
          <w:rFonts w:ascii="Tahoma" w:hAnsi="Tahoma" w:cs="Tahoma"/>
          <w:iCs/>
          <w:sz w:val="18"/>
          <w:szCs w:val="18"/>
        </w:rPr>
        <w:t>Wykaz osób</w:t>
      </w:r>
    </w:p>
    <w:p w:rsidR="007048B5" w:rsidRPr="0099201A" w:rsidRDefault="007048B5" w:rsidP="00397BC1">
      <w:pPr>
        <w:tabs>
          <w:tab w:val="left" w:pos="1701"/>
        </w:tabs>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4</w:t>
      </w:r>
      <w:r w:rsidRPr="0099201A">
        <w:rPr>
          <w:rFonts w:ascii="Tahoma" w:hAnsi="Tahoma" w:cs="Tahoma"/>
          <w:iCs/>
          <w:sz w:val="18"/>
          <w:szCs w:val="18"/>
        </w:rPr>
        <w:tab/>
      </w:r>
      <w:r w:rsidRPr="00F44ED0">
        <w:rPr>
          <w:rFonts w:ascii="Tahoma" w:hAnsi="Tahoma" w:cs="Tahoma"/>
          <w:iCs/>
          <w:sz w:val="18"/>
          <w:szCs w:val="18"/>
        </w:rPr>
        <w:t>Wykaz narzędzi, wyposażenia</w:t>
      </w:r>
      <w:r>
        <w:rPr>
          <w:rFonts w:ascii="Tahoma" w:hAnsi="Tahoma" w:cs="Tahoma"/>
          <w:iCs/>
          <w:sz w:val="18"/>
          <w:szCs w:val="18"/>
        </w:rPr>
        <w:t xml:space="preserve"> zakładu lub urządzeń technicznych</w:t>
      </w:r>
      <w:r w:rsidRPr="0099201A">
        <w:rPr>
          <w:rFonts w:ascii="Tahoma" w:hAnsi="Tahoma" w:cs="Tahoma"/>
          <w:iCs/>
          <w:sz w:val="18"/>
          <w:szCs w:val="18"/>
        </w:rPr>
        <w:t xml:space="preserve"> </w:t>
      </w:r>
    </w:p>
    <w:p w:rsidR="007048B5" w:rsidRPr="00FF2D27" w:rsidRDefault="007048B5" w:rsidP="00397BC1">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5</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7048B5" w:rsidRPr="00FF2D27" w:rsidRDefault="007048B5" w:rsidP="00397BC1">
      <w:pPr>
        <w:tabs>
          <w:tab w:val="left" w:pos="1701"/>
        </w:tabs>
        <w:ind w:left="1680" w:hanging="1680"/>
        <w:jc w:val="both"/>
        <w:rPr>
          <w:rFonts w:ascii="Tahoma" w:hAnsi="Tahoma" w:cs="Tahoma"/>
          <w:iCs/>
          <w:sz w:val="18"/>
          <w:szCs w:val="18"/>
        </w:rPr>
      </w:pPr>
      <w:r>
        <w:rPr>
          <w:rFonts w:ascii="Tahoma" w:hAnsi="Tahoma" w:cs="Tahoma"/>
          <w:iCs/>
          <w:sz w:val="18"/>
          <w:szCs w:val="18"/>
        </w:rPr>
        <w:t>załącznik nr 6</w:t>
      </w:r>
      <w:r>
        <w:rPr>
          <w:rFonts w:ascii="Tahoma" w:hAnsi="Tahoma" w:cs="Tahoma"/>
          <w:iCs/>
          <w:sz w:val="18"/>
          <w:szCs w:val="18"/>
        </w:rPr>
        <w:tab/>
      </w:r>
      <w:r w:rsidRPr="00F44ED0">
        <w:rPr>
          <w:rFonts w:ascii="Tahoma" w:hAnsi="Tahoma" w:cs="Tahoma"/>
          <w:iCs/>
          <w:sz w:val="18"/>
          <w:szCs w:val="18"/>
        </w:rPr>
        <w:t>Formularz cenowy</w:t>
      </w:r>
    </w:p>
    <w:p w:rsidR="007048B5" w:rsidRPr="00FF2D27" w:rsidRDefault="007048B5" w:rsidP="0011567B">
      <w:pPr>
        <w:tabs>
          <w:tab w:val="left" w:pos="1701"/>
        </w:tabs>
        <w:jc w:val="both"/>
        <w:rPr>
          <w:rFonts w:ascii="Tahoma" w:hAnsi="Tahoma" w:cs="Tahoma"/>
          <w:iCs/>
          <w:sz w:val="18"/>
          <w:szCs w:val="18"/>
        </w:rPr>
      </w:pPr>
    </w:p>
    <w:p w:rsidR="007048B5" w:rsidRPr="001A6A2F" w:rsidRDefault="007048B5" w:rsidP="0011567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7048B5" w:rsidRPr="00156580" w:rsidRDefault="007048B5" w:rsidP="0011567B">
      <w:pPr>
        <w:tabs>
          <w:tab w:val="left" w:pos="1701"/>
        </w:tabs>
        <w:ind w:left="1701" w:hanging="1701"/>
        <w:jc w:val="both"/>
        <w:rPr>
          <w:rFonts w:ascii="Tahoma" w:hAnsi="Tahoma" w:cs="Tahoma"/>
          <w:i/>
          <w:iCs/>
          <w:sz w:val="18"/>
          <w:szCs w:val="18"/>
        </w:rPr>
      </w:pPr>
    </w:p>
    <w:p w:rsidR="007048B5" w:rsidRPr="00156580" w:rsidRDefault="007048B5" w:rsidP="0011567B">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7048B5" w:rsidRPr="00156580" w:rsidRDefault="007048B5" w:rsidP="0011567B">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7048B5" w:rsidRDefault="007048B5" w:rsidP="0011567B">
      <w:pPr>
        <w:tabs>
          <w:tab w:val="left" w:pos="1320"/>
        </w:tabs>
        <w:ind w:left="1701" w:hanging="1701"/>
        <w:jc w:val="both"/>
        <w:rPr>
          <w:rFonts w:ascii="Tahoma" w:hAnsi="Tahoma" w:cs="Tahoma"/>
          <w:iCs/>
          <w:sz w:val="18"/>
          <w:szCs w:val="18"/>
        </w:rPr>
      </w:pPr>
      <w:r>
        <w:rPr>
          <w:rFonts w:ascii="Tahoma" w:hAnsi="Tahoma" w:cs="Tahoma"/>
          <w:iCs/>
          <w:sz w:val="18"/>
          <w:szCs w:val="18"/>
        </w:rPr>
        <w:t>załącznik nr 2</w:t>
      </w:r>
      <w:r w:rsidRPr="008B0C5B">
        <w:rPr>
          <w:rFonts w:ascii="Tahoma" w:hAnsi="Tahoma" w:cs="Tahoma"/>
          <w:iCs/>
          <w:sz w:val="18"/>
          <w:szCs w:val="18"/>
        </w:rPr>
        <w:t xml:space="preserve"> </w:t>
      </w:r>
      <w:r>
        <w:rPr>
          <w:rFonts w:ascii="Tahoma" w:hAnsi="Tahoma" w:cs="Tahoma"/>
          <w:iCs/>
          <w:sz w:val="18"/>
          <w:szCs w:val="18"/>
        </w:rPr>
        <w:t xml:space="preserve">          </w:t>
      </w:r>
      <w:r w:rsidRPr="008B0C5B">
        <w:rPr>
          <w:rFonts w:ascii="Tahoma" w:hAnsi="Tahoma" w:cs="Tahoma"/>
          <w:iCs/>
          <w:sz w:val="18"/>
          <w:szCs w:val="18"/>
        </w:rPr>
        <w:t>wzór zabezpieczenia z tytułu rękojmi</w:t>
      </w:r>
      <w:r>
        <w:rPr>
          <w:rFonts w:ascii="Tahoma" w:hAnsi="Tahoma" w:cs="Tahoma"/>
          <w:iCs/>
          <w:sz w:val="18"/>
          <w:szCs w:val="18"/>
        </w:rPr>
        <w:t xml:space="preserve"> </w:t>
      </w:r>
    </w:p>
    <w:p w:rsidR="007048B5" w:rsidRPr="008B0C5B" w:rsidRDefault="007048B5" w:rsidP="0011567B">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7048B5" w:rsidRPr="0011567B" w:rsidRDefault="007048B5" w:rsidP="0011567B">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w:t>
      </w:r>
    </w:p>
    <w:p w:rsidR="007048B5" w:rsidRPr="0011567B" w:rsidRDefault="007048B5" w:rsidP="00F23316">
      <w:pPr>
        <w:rPr>
          <w:rFonts w:ascii="Tahoma" w:hAnsi="Tahoma" w:cs="Tahoma"/>
          <w:b/>
          <w:iCs/>
          <w:sz w:val="20"/>
          <w:szCs w:val="20"/>
        </w:rPr>
      </w:pPr>
    </w:p>
    <w:p w:rsidR="007048B5" w:rsidRPr="007B2C31" w:rsidRDefault="007048B5" w:rsidP="00F23316">
      <w:pPr>
        <w:rPr>
          <w:rFonts w:ascii="Tahoma" w:hAnsi="Tahoma" w:cs="Tahoma"/>
          <w:b/>
          <w:iCs/>
          <w:sz w:val="18"/>
          <w:szCs w:val="18"/>
        </w:rPr>
      </w:pPr>
      <w:r w:rsidRPr="008B0C5B">
        <w:rPr>
          <w:rFonts w:ascii="Tahoma" w:hAnsi="Tahoma" w:cs="Tahoma"/>
          <w:b/>
          <w:sz w:val="18"/>
          <w:szCs w:val="18"/>
        </w:rPr>
        <w:t>Rozdział V</w:t>
      </w:r>
      <w:r>
        <w:rPr>
          <w:rFonts w:ascii="Tahoma" w:hAnsi="Tahoma" w:cs="Tahoma"/>
          <w:b/>
          <w:sz w:val="18"/>
          <w:szCs w:val="18"/>
        </w:rPr>
        <w:t>I</w:t>
      </w:r>
      <w:r w:rsidRPr="008B0C5B">
        <w:rPr>
          <w:rFonts w:ascii="Tahoma" w:hAnsi="Tahoma" w:cs="Tahoma"/>
          <w:b/>
          <w:sz w:val="18"/>
          <w:szCs w:val="18"/>
        </w:rPr>
        <w:t>:</w:t>
      </w:r>
      <w:r w:rsidRPr="008B0C5B">
        <w:rPr>
          <w:rFonts w:ascii="Tahoma" w:hAnsi="Tahoma" w:cs="Tahoma"/>
          <w:b/>
          <w:sz w:val="18"/>
          <w:szCs w:val="18"/>
        </w:rPr>
        <w:tab/>
        <w:t xml:space="preserve">  </w:t>
      </w:r>
      <w:r>
        <w:rPr>
          <w:rFonts w:ascii="Tahoma" w:hAnsi="Tahoma" w:cs="Tahoma"/>
          <w:b/>
          <w:sz w:val="18"/>
          <w:szCs w:val="18"/>
        </w:rPr>
        <w:t xml:space="preserve">    </w:t>
      </w:r>
      <w:r w:rsidRPr="00F44ED0">
        <w:rPr>
          <w:rFonts w:ascii="Tahoma" w:hAnsi="Tahoma" w:cs="Tahoma"/>
          <w:b/>
          <w:sz w:val="18"/>
          <w:szCs w:val="18"/>
        </w:rPr>
        <w:t>Dokumentacja techniczna</w:t>
      </w:r>
      <w:r w:rsidRPr="00F44ED0">
        <w:rPr>
          <w:rFonts w:ascii="Tahoma" w:hAnsi="Tahoma" w:cs="Tahoma"/>
          <w:sz w:val="18"/>
          <w:szCs w:val="18"/>
        </w:rPr>
        <w:t xml:space="preserve"> ( znajduje</w:t>
      </w:r>
      <w:r w:rsidRPr="007B2C31">
        <w:rPr>
          <w:rFonts w:ascii="Tahoma" w:hAnsi="Tahoma" w:cs="Tahoma"/>
          <w:sz w:val="18"/>
          <w:szCs w:val="18"/>
        </w:rPr>
        <w:t xml:space="preserve"> się w oddzielnym pliku)</w:t>
      </w:r>
    </w:p>
    <w:p w:rsidR="007048B5" w:rsidRPr="00984183" w:rsidRDefault="007048B5" w:rsidP="00F23316">
      <w:pPr>
        <w:rPr>
          <w:rFonts w:ascii="Tahoma" w:hAnsi="Tahoma" w:cs="Tahoma"/>
          <w:b/>
          <w:iCs/>
          <w:sz w:val="20"/>
          <w:szCs w:val="20"/>
        </w:rPr>
      </w:pPr>
    </w:p>
    <w:p w:rsidR="007048B5" w:rsidRPr="00984183" w:rsidRDefault="007048B5" w:rsidP="00F51DB7">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7048B5" w:rsidRPr="00984183" w:rsidRDefault="007048B5" w:rsidP="00F23316">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7048B5" w:rsidRPr="00984183" w:rsidRDefault="007048B5" w:rsidP="00774D75">
      <w:pPr>
        <w:pStyle w:val="BodyTextIndent"/>
        <w:tabs>
          <w:tab w:val="left" w:pos="1680"/>
        </w:tabs>
        <w:ind w:left="0"/>
        <w:jc w:val="both"/>
        <w:rPr>
          <w:rFonts w:ascii="Tahoma" w:hAnsi="Tahoma" w:cs="Tahoma"/>
          <w:b/>
          <w:sz w:val="20"/>
        </w:rPr>
      </w:pPr>
    </w:p>
    <w:p w:rsidR="007048B5" w:rsidRPr="00984183" w:rsidRDefault="007048B5" w:rsidP="009E2D83">
      <w:pPr>
        <w:pStyle w:val="tekstdokumentu"/>
      </w:pPr>
    </w:p>
    <w:p w:rsidR="007048B5" w:rsidRPr="00984183" w:rsidRDefault="007048B5" w:rsidP="009E2D83">
      <w:pPr>
        <w:pStyle w:val="tekstdokumentu"/>
      </w:pPr>
    </w:p>
    <w:p w:rsidR="007048B5" w:rsidRPr="00984183" w:rsidRDefault="007048B5" w:rsidP="009E2D83">
      <w:pPr>
        <w:pStyle w:val="tekstdokumentu"/>
      </w:pPr>
    </w:p>
    <w:p w:rsidR="007048B5" w:rsidRPr="00984183" w:rsidRDefault="007048B5">
      <w:pPr>
        <w:pStyle w:val="BodyTextIndent"/>
        <w:ind w:left="0"/>
        <w:jc w:val="both"/>
        <w:rPr>
          <w:rFonts w:ascii="Tahoma" w:hAnsi="Tahoma" w:cs="Tahoma"/>
          <w:sz w:val="20"/>
        </w:rPr>
      </w:pPr>
    </w:p>
    <w:p w:rsidR="007048B5" w:rsidRPr="00984183" w:rsidRDefault="007048B5">
      <w:pPr>
        <w:pStyle w:val="BodyTextIndent"/>
        <w:ind w:left="0"/>
        <w:jc w:val="both"/>
        <w:rPr>
          <w:rFonts w:ascii="Tahoma" w:hAnsi="Tahoma" w:cs="Tahoma"/>
          <w:sz w:val="20"/>
        </w:rPr>
      </w:pPr>
    </w:p>
    <w:p w:rsidR="007048B5" w:rsidRPr="00984183" w:rsidRDefault="007048B5">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Default="007048B5" w:rsidP="00767A4E">
      <w:pPr>
        <w:pStyle w:val="Heading1"/>
        <w:jc w:val="center"/>
        <w:rPr>
          <w:rFonts w:ascii="Tahoma" w:hAnsi="Tahoma" w:cs="Tahoma"/>
          <w:sz w:val="24"/>
        </w:rPr>
      </w:pPr>
      <w:bookmarkStart w:id="0" w:name="_Toc459195119"/>
    </w:p>
    <w:p w:rsidR="007048B5" w:rsidRDefault="007048B5" w:rsidP="00767A4E">
      <w:pPr>
        <w:pStyle w:val="Heading1"/>
        <w:jc w:val="center"/>
        <w:rPr>
          <w:rFonts w:ascii="Tahoma" w:hAnsi="Tahoma" w:cs="Tahoma"/>
          <w:sz w:val="24"/>
        </w:rPr>
      </w:pPr>
    </w:p>
    <w:p w:rsidR="007048B5" w:rsidRPr="00416A3D" w:rsidRDefault="007048B5" w:rsidP="00767A4E">
      <w:pPr>
        <w:pStyle w:val="Heading1"/>
        <w:jc w:val="center"/>
        <w:rPr>
          <w:rFonts w:ascii="Tahoma" w:hAnsi="Tahoma" w:cs="Tahoma"/>
          <w:sz w:val="24"/>
        </w:rPr>
      </w:pPr>
      <w:r w:rsidRPr="00416A3D">
        <w:rPr>
          <w:rFonts w:ascii="Tahoma" w:hAnsi="Tahoma" w:cs="Tahoma"/>
          <w:sz w:val="24"/>
        </w:rPr>
        <w:t xml:space="preserve">ROZDZIAŁ I </w:t>
      </w:r>
    </w:p>
    <w:p w:rsidR="007048B5" w:rsidRPr="00416A3D" w:rsidRDefault="007048B5" w:rsidP="00767A4E">
      <w:pPr>
        <w:pStyle w:val="Heading1"/>
        <w:jc w:val="center"/>
        <w:rPr>
          <w:rFonts w:ascii="Tahoma" w:hAnsi="Tahoma" w:cs="Tahoma"/>
          <w:sz w:val="24"/>
        </w:rPr>
      </w:pPr>
      <w:r w:rsidRPr="00416A3D">
        <w:rPr>
          <w:rFonts w:ascii="Tahoma" w:hAnsi="Tahoma" w:cs="Tahoma"/>
          <w:sz w:val="24"/>
        </w:rPr>
        <w:t>Instrukcja dla Wykonawców</w:t>
      </w:r>
      <w:bookmarkEnd w:id="0"/>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Default="007048B5" w:rsidP="00E71B29">
      <w:pPr>
        <w:pStyle w:val="rozdzia"/>
      </w:pPr>
    </w:p>
    <w:p w:rsidR="007048B5" w:rsidRDefault="007048B5" w:rsidP="00E71B29">
      <w:pPr>
        <w:pStyle w:val="rozdzia"/>
      </w:pPr>
    </w:p>
    <w:p w:rsidR="007048B5"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r w:rsidRPr="00984183">
        <w:br/>
      </w:r>
    </w:p>
    <w:p w:rsidR="007048B5" w:rsidRPr="00E62708"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7048B5" w:rsidRPr="00627EE3" w:rsidRDefault="007048B5" w:rsidP="00EA2786">
      <w:pPr>
        <w:pStyle w:val="ListParagraph"/>
        <w:numPr>
          <w:ilvl w:val="1"/>
          <w:numId w:val="30"/>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7048B5" w:rsidRPr="00627EE3" w:rsidRDefault="007048B5" w:rsidP="00627EE3">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7048B5" w:rsidRPr="00ED7219" w:rsidRDefault="007048B5" w:rsidP="00627EE3">
      <w:pPr>
        <w:pStyle w:val="ListParagraph"/>
        <w:spacing w:after="0" w:line="240" w:lineRule="auto"/>
        <w:ind w:left="708"/>
        <w:jc w:val="both"/>
        <w:rPr>
          <w:rFonts w:ascii="Tahoma" w:hAnsi="Tahoma" w:cs="Tahoma"/>
          <w:sz w:val="18"/>
          <w:szCs w:val="18"/>
        </w:rPr>
      </w:pPr>
      <w:r w:rsidRPr="00ED7219">
        <w:rPr>
          <w:rFonts w:ascii="Tahoma" w:hAnsi="Tahoma" w:cs="Tahoma"/>
          <w:sz w:val="18"/>
          <w:szCs w:val="18"/>
        </w:rPr>
        <w:t>Tel.: +48  (22) 55-89-000    fax.: +48 (22) 620-06-08    e-mail: </w:t>
      </w:r>
      <w:hyperlink r:id="rId8" w:history="1">
        <w:r w:rsidRPr="00ED7219">
          <w:rPr>
            <w:rStyle w:val="Hyperlink"/>
            <w:rFonts w:ascii="Tahoma" w:hAnsi="Tahoma" w:cs="Tahoma"/>
            <w:sz w:val="18"/>
            <w:szCs w:val="18"/>
          </w:rPr>
          <w:t>zzp@zdm.waw.pl</w:t>
        </w:r>
      </w:hyperlink>
      <w:r w:rsidRPr="00ED7219">
        <w:rPr>
          <w:rFonts w:ascii="Tahoma" w:hAnsi="Tahoma" w:cs="Tahoma"/>
          <w:sz w:val="18"/>
          <w:szCs w:val="18"/>
        </w:rPr>
        <w:t xml:space="preserve">     </w:t>
      </w:r>
      <w:hyperlink r:id="rId9" w:history="1">
        <w:r w:rsidRPr="00ED7219">
          <w:rPr>
            <w:rStyle w:val="Hyperlink"/>
            <w:rFonts w:ascii="Tahoma" w:hAnsi="Tahoma" w:cs="Tahoma"/>
            <w:sz w:val="18"/>
            <w:szCs w:val="18"/>
          </w:rPr>
          <w:t>http://www.zdm.waw.pl</w:t>
        </w:r>
      </w:hyperlink>
    </w:p>
    <w:p w:rsidR="007048B5" w:rsidRPr="00ED7219" w:rsidRDefault="007048B5" w:rsidP="00CE0780">
      <w:pPr>
        <w:pStyle w:val="ListParagraph"/>
        <w:spacing w:after="0" w:line="240" w:lineRule="auto"/>
        <w:jc w:val="both"/>
        <w:rPr>
          <w:rFonts w:ascii="Tahoma" w:hAnsi="Tahoma" w:cs="Tahoma"/>
          <w:sz w:val="18"/>
          <w:szCs w:val="18"/>
        </w:rPr>
      </w:pPr>
    </w:p>
    <w:p w:rsidR="007048B5" w:rsidRPr="008A434B" w:rsidRDefault="007048B5" w:rsidP="00EA2786">
      <w:pPr>
        <w:pStyle w:val="Heading2"/>
        <w:numPr>
          <w:ilvl w:val="0"/>
          <w:numId w:val="29"/>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7048B5" w:rsidRPr="00CE0780" w:rsidRDefault="007048B5" w:rsidP="00CE0780">
      <w:pPr>
        <w:pStyle w:val="ListParagraph"/>
        <w:numPr>
          <w:ilvl w:val="0"/>
          <w:numId w:val="30"/>
        </w:numPr>
        <w:jc w:val="both"/>
        <w:rPr>
          <w:rFonts w:ascii="Tahoma" w:hAnsi="Tahoma" w:cs="Tahoma"/>
          <w:vanish/>
          <w:sz w:val="18"/>
          <w:szCs w:val="18"/>
        </w:rPr>
      </w:pP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w:t>
      </w:r>
      <w:r>
        <w:rPr>
          <w:rFonts w:ascii="Tahoma" w:hAnsi="Tahoma" w:cs="Tahoma"/>
          <w:sz w:val="18"/>
          <w:szCs w:val="18"/>
        </w:rPr>
        <w:t>(</w:t>
      </w:r>
      <w:r w:rsidRPr="00984183">
        <w:rPr>
          <w:rFonts w:ascii="Tahoma" w:hAnsi="Tahoma" w:cs="Tahoma"/>
          <w:sz w:val="18"/>
          <w:szCs w:val="18"/>
        </w:rPr>
        <w:t>e-mail: zzp@zdm.waw.pl.</w:t>
      </w:r>
      <w:r>
        <w:rPr>
          <w:rFonts w:ascii="Tahoma" w:hAnsi="Tahoma" w:cs="Tahoma"/>
          <w:sz w:val="18"/>
          <w:szCs w:val="18"/>
        </w:rPr>
        <w:t>).</w:t>
      </w:r>
      <w:r w:rsidRPr="00452E7B">
        <w:rPr>
          <w:rFonts w:ascii="Tahoma" w:hAnsi="Tahoma" w:cs="Tahoma"/>
          <w:sz w:val="18"/>
          <w:szCs w:val="18"/>
        </w:rPr>
        <w:t xml:space="preserve"> </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sidRPr="00C928F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każda ze stron na żądanie drugiej strony niezwłocznie potwierdza fakt ich otrzymania.</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kopię wyjaśnień lub uzupełnień, które zamierza przedłożyć na wezwanie Zamawiającego.</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118</w:t>
      </w:r>
      <w:r w:rsidRPr="00984183">
        <w:rPr>
          <w:rFonts w:ascii="Tahoma" w:hAnsi="Tahoma" w:cs="Tahoma"/>
          <w:sz w:val="18"/>
          <w:szCs w:val="18"/>
        </w:rPr>
        <w:t>/PN/</w:t>
      </w:r>
      <w:r>
        <w:rPr>
          <w:rFonts w:ascii="Tahoma" w:hAnsi="Tahoma" w:cs="Tahoma"/>
          <w:sz w:val="18"/>
          <w:szCs w:val="18"/>
        </w:rPr>
        <w:t>103</w:t>
      </w:r>
      <w:r w:rsidRPr="00984183">
        <w:rPr>
          <w:rFonts w:ascii="Tahoma" w:hAnsi="Tahoma" w:cs="Tahoma"/>
          <w:sz w:val="18"/>
          <w:szCs w:val="18"/>
        </w:rPr>
        <w:t>/16. Wykonawcy winni we wszelkich kontaktach z Zamawiającym powoływać się na wyżej podane oznaczenie.</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Wykonawcami są: Małgorzata Szczepanik, fax: (22) 890-92-11.</w:t>
      </w:r>
    </w:p>
    <w:p w:rsidR="007048B5" w:rsidRPr="00984183" w:rsidRDefault="007048B5" w:rsidP="002035A9">
      <w:pPr>
        <w:rPr>
          <w:rFonts w:ascii="Tahoma" w:hAnsi="Tahoma" w:cs="Tahoma"/>
          <w:sz w:val="18"/>
          <w:szCs w:val="18"/>
        </w:rPr>
      </w:pPr>
    </w:p>
    <w:p w:rsidR="007048B5" w:rsidRPr="00226CB6"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7048B5" w:rsidRPr="00CE0780" w:rsidRDefault="007048B5" w:rsidP="00CE0780">
      <w:pPr>
        <w:pStyle w:val="ListParagraph"/>
        <w:numPr>
          <w:ilvl w:val="0"/>
          <w:numId w:val="30"/>
        </w:numPr>
        <w:spacing w:after="0" w:line="240" w:lineRule="auto"/>
        <w:jc w:val="both"/>
        <w:rPr>
          <w:rFonts w:ascii="Tahoma" w:hAnsi="Tahoma" w:cs="Tahoma"/>
          <w:vanish/>
          <w:sz w:val="18"/>
          <w:szCs w:val="18"/>
        </w:rPr>
      </w:pP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zamówień publicznych (Dz. U. z 2015</w:t>
      </w:r>
      <w:r>
        <w:rPr>
          <w:rFonts w:ascii="Tahoma" w:hAnsi="Tahoma" w:cs="Tahoma"/>
          <w:sz w:val="18"/>
          <w:szCs w:val="18"/>
        </w:rPr>
        <w:t xml:space="preserve"> </w:t>
      </w:r>
      <w:r w:rsidRPr="00984183">
        <w:rPr>
          <w:rFonts w:ascii="Tahoma" w:hAnsi="Tahoma" w:cs="Tahoma"/>
          <w:sz w:val="18"/>
          <w:szCs w:val="18"/>
        </w:rPr>
        <w:t xml:space="preserve">r. poz. 2164, z późn. zm.).  </w:t>
      </w:r>
    </w:p>
    <w:p w:rsidR="007048B5" w:rsidRPr="00CE0780"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7048B5" w:rsidRPr="00984183" w:rsidRDefault="007048B5" w:rsidP="0004006E">
      <w:pPr>
        <w:ind w:left="720" w:hanging="720"/>
        <w:jc w:val="both"/>
        <w:rPr>
          <w:rFonts w:ascii="Tahoma" w:hAnsi="Tahoma" w:cs="Tahoma"/>
          <w:sz w:val="18"/>
          <w:szCs w:val="18"/>
        </w:rPr>
      </w:pPr>
    </w:p>
    <w:p w:rsidR="007048B5" w:rsidRPr="00872E2E"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7048B5" w:rsidRPr="00CE0780" w:rsidRDefault="007048B5" w:rsidP="00CE0780">
      <w:pPr>
        <w:pStyle w:val="ListParagraph"/>
        <w:numPr>
          <w:ilvl w:val="0"/>
          <w:numId w:val="30"/>
        </w:numPr>
        <w:spacing w:after="0" w:line="240" w:lineRule="auto"/>
        <w:jc w:val="both"/>
        <w:rPr>
          <w:rFonts w:ascii="Tahoma" w:hAnsi="Tahoma" w:cs="Tahoma"/>
          <w:vanish/>
          <w:sz w:val="18"/>
          <w:szCs w:val="18"/>
        </w:rPr>
      </w:pPr>
    </w:p>
    <w:p w:rsidR="007048B5" w:rsidRPr="007F157A"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sidRPr="007F157A">
        <w:rPr>
          <w:rFonts w:ascii="Tahoma" w:hAnsi="Tahoma" w:cs="Tahoma"/>
          <w:b/>
          <w:sz w:val="18"/>
          <w:szCs w:val="18"/>
        </w:rPr>
        <w:t>naprawa uszkodzonych, wymiana zniszczonych, aktualizacja, modernizacja oraz mycie i konserwacja elementów MSI kategorii 1,2,3</w:t>
      </w:r>
      <w:r w:rsidRPr="007F157A">
        <w:rPr>
          <w:rFonts w:ascii="Tahoma" w:hAnsi="Tahoma" w:cs="Tahoma"/>
          <w:sz w:val="18"/>
          <w:szCs w:val="18"/>
        </w:rPr>
        <w:t>.</w:t>
      </w:r>
    </w:p>
    <w:p w:rsidR="007048B5" w:rsidRDefault="007048B5" w:rsidP="00EA2786">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 xml:space="preserve">Główny przedmiot zamówienia wg Wspólnego Słownika Zamówień (CPV): </w:t>
      </w:r>
      <w:r>
        <w:rPr>
          <w:rFonts w:ascii="Tahoma" w:hAnsi="Tahoma" w:cs="Tahoma"/>
          <w:sz w:val="18"/>
          <w:szCs w:val="18"/>
        </w:rPr>
        <w:t>50800000-3 – różne usługi w zakresie napraw i konserwacji.</w:t>
      </w:r>
    </w:p>
    <w:p w:rsidR="007048B5" w:rsidRPr="00CE0780" w:rsidRDefault="007048B5" w:rsidP="00EA2786">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częściowych.</w:t>
      </w:r>
      <w:r w:rsidRPr="00CE0780">
        <w:rPr>
          <w:rFonts w:ascii="Tahoma" w:hAnsi="Tahoma" w:cs="Tahoma"/>
          <w:sz w:val="18"/>
          <w:szCs w:val="18"/>
        </w:rPr>
        <w:tab/>
      </w:r>
      <w:r w:rsidRPr="00984183" w:rsidDel="005B07E8">
        <w:rPr>
          <w:rFonts w:ascii="Tahoma" w:hAnsi="Tahoma" w:cs="Tahoma"/>
          <w:sz w:val="18"/>
          <w:szCs w:val="18"/>
        </w:rPr>
        <w:t xml:space="preserve"> </w:t>
      </w:r>
    </w:p>
    <w:p w:rsidR="007048B5" w:rsidRDefault="007048B5" w:rsidP="00EA2786">
      <w:pPr>
        <w:pStyle w:val="ListParagraph"/>
        <w:numPr>
          <w:ilvl w:val="1"/>
          <w:numId w:val="30"/>
        </w:numPr>
        <w:spacing w:after="0" w:line="240" w:lineRule="auto"/>
        <w:ind w:left="720"/>
        <w:jc w:val="both"/>
        <w:rPr>
          <w:rFonts w:ascii="Tahoma" w:hAnsi="Tahoma" w:cs="Tahoma"/>
          <w:sz w:val="18"/>
          <w:szCs w:val="18"/>
        </w:rPr>
      </w:pPr>
      <w:r w:rsidRPr="00200568">
        <w:rPr>
          <w:rFonts w:ascii="Tahoma" w:hAnsi="Tahoma" w:cs="Tahoma"/>
          <w:sz w:val="18"/>
          <w:szCs w:val="18"/>
        </w:rPr>
        <w:t xml:space="preserve">Szczegółowo przedmiot zamówienia został opisany </w:t>
      </w:r>
      <w:r w:rsidRPr="00535D5F">
        <w:rPr>
          <w:rFonts w:ascii="Tahoma" w:hAnsi="Tahoma" w:cs="Tahoma"/>
          <w:sz w:val="18"/>
          <w:szCs w:val="18"/>
        </w:rPr>
        <w:t xml:space="preserve">w Opisie przedmiotu zamówienia stanowiącym Rozdział </w:t>
      </w:r>
      <w:r>
        <w:rPr>
          <w:rFonts w:ascii="Tahoma" w:hAnsi="Tahoma" w:cs="Tahoma"/>
          <w:sz w:val="18"/>
          <w:szCs w:val="18"/>
        </w:rPr>
        <w:t>V</w:t>
      </w:r>
      <w:r w:rsidRPr="00535D5F">
        <w:rPr>
          <w:rFonts w:ascii="Tahoma" w:hAnsi="Tahoma" w:cs="Tahoma"/>
          <w:sz w:val="18"/>
          <w:szCs w:val="18"/>
        </w:rPr>
        <w:t xml:space="preserve"> niniejszej SIWZ</w:t>
      </w:r>
      <w:r>
        <w:rPr>
          <w:rFonts w:ascii="Tahoma" w:hAnsi="Tahoma" w:cs="Tahoma"/>
          <w:sz w:val="18"/>
          <w:szCs w:val="18"/>
        </w:rPr>
        <w:t xml:space="preserve"> oraz dokumentacji technicznej stanowiącej </w:t>
      </w:r>
      <w:r w:rsidRPr="00535D5F">
        <w:rPr>
          <w:rFonts w:ascii="Tahoma" w:hAnsi="Tahoma" w:cs="Tahoma"/>
          <w:sz w:val="18"/>
          <w:szCs w:val="18"/>
        </w:rPr>
        <w:t xml:space="preserve">Rozdział </w:t>
      </w:r>
      <w:r>
        <w:rPr>
          <w:rFonts w:ascii="Tahoma" w:hAnsi="Tahoma" w:cs="Tahoma"/>
          <w:sz w:val="18"/>
          <w:szCs w:val="18"/>
        </w:rPr>
        <w:t>VI</w:t>
      </w:r>
      <w:r w:rsidRPr="00535D5F">
        <w:rPr>
          <w:rFonts w:ascii="Tahoma" w:hAnsi="Tahoma" w:cs="Tahoma"/>
          <w:sz w:val="18"/>
          <w:szCs w:val="18"/>
        </w:rPr>
        <w:t xml:space="preserve"> niniejszej SIWZ.</w:t>
      </w:r>
    </w:p>
    <w:p w:rsidR="007048B5" w:rsidRPr="00CE0780" w:rsidRDefault="007048B5" w:rsidP="00EA2786">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7048B5" w:rsidRPr="00CE0780" w:rsidRDefault="007048B5" w:rsidP="00EA2786">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7048B5" w:rsidRPr="00CE0780" w:rsidRDefault="007048B5" w:rsidP="00EA2786">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48B5" w:rsidRDefault="007048B5" w:rsidP="00EA2786">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7048B5" w:rsidRPr="00CE0780" w:rsidRDefault="007048B5" w:rsidP="00EA2786">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7048B5" w:rsidRPr="00984183" w:rsidRDefault="007048B5" w:rsidP="00C364CE">
      <w:pPr>
        <w:ind w:left="840" w:hanging="1200"/>
        <w:jc w:val="both"/>
        <w:rPr>
          <w:rFonts w:ascii="Tahoma" w:hAnsi="Tahoma" w:cs="Tahoma"/>
          <w:b/>
          <w:sz w:val="18"/>
          <w:szCs w:val="18"/>
        </w:rPr>
      </w:pPr>
    </w:p>
    <w:p w:rsidR="007048B5" w:rsidRPr="002B49CD"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7048B5" w:rsidRPr="00CE0780" w:rsidRDefault="007048B5" w:rsidP="00CE0780">
      <w:pPr>
        <w:pStyle w:val="ListParagraph"/>
        <w:numPr>
          <w:ilvl w:val="0"/>
          <w:numId w:val="30"/>
        </w:numPr>
        <w:spacing w:after="0" w:line="240" w:lineRule="auto"/>
        <w:jc w:val="both"/>
        <w:rPr>
          <w:rFonts w:ascii="Tahoma" w:hAnsi="Tahoma" w:cs="Tahoma"/>
          <w:vanish/>
          <w:sz w:val="18"/>
          <w:szCs w:val="18"/>
        </w:rPr>
      </w:pPr>
    </w:p>
    <w:p w:rsidR="007048B5" w:rsidRPr="00394A73" w:rsidRDefault="007048B5" w:rsidP="00EA2786">
      <w:pPr>
        <w:pStyle w:val="ListParagraph"/>
        <w:numPr>
          <w:ilvl w:val="1"/>
          <w:numId w:val="30"/>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7048B5" w:rsidRPr="00CE0780"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b/>
          <w:sz w:val="18"/>
          <w:szCs w:val="18"/>
        </w:rPr>
        <w:t xml:space="preserve">po podpisaniu umowy, </w:t>
      </w:r>
    </w:p>
    <w:p w:rsidR="007048B5" w:rsidRPr="00F2498B" w:rsidRDefault="007048B5" w:rsidP="00EA2786">
      <w:pPr>
        <w:pStyle w:val="ListParagraph"/>
        <w:numPr>
          <w:ilvl w:val="2"/>
          <w:numId w:val="30"/>
        </w:numPr>
        <w:spacing w:after="0" w:line="240" w:lineRule="auto"/>
        <w:ind w:left="680" w:hanging="680"/>
        <w:jc w:val="both"/>
        <w:rPr>
          <w:rFonts w:ascii="Tahoma" w:hAnsi="Tahoma" w:cs="Tahoma"/>
          <w:b/>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sidRPr="00F2498B">
        <w:rPr>
          <w:rFonts w:ascii="Tahoma" w:hAnsi="Tahoma" w:cs="Tahoma"/>
          <w:b/>
          <w:sz w:val="18"/>
          <w:szCs w:val="18"/>
        </w:rPr>
        <w:t>15.12.2017 r.</w:t>
      </w:r>
    </w:p>
    <w:p w:rsidR="007048B5" w:rsidRPr="00984183" w:rsidRDefault="007048B5" w:rsidP="00852D5E">
      <w:pPr>
        <w:ind w:left="720"/>
        <w:jc w:val="both"/>
        <w:rPr>
          <w:rFonts w:ascii="Tahoma" w:hAnsi="Tahoma" w:cs="Tahoma"/>
          <w:b/>
          <w:sz w:val="18"/>
          <w:szCs w:val="18"/>
        </w:rPr>
      </w:pPr>
    </w:p>
    <w:p w:rsidR="007048B5" w:rsidRPr="002B49CD"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7048B5" w:rsidRPr="00CE0780" w:rsidRDefault="007048B5" w:rsidP="00CE0780">
      <w:pPr>
        <w:pStyle w:val="ListParagraph"/>
        <w:numPr>
          <w:ilvl w:val="0"/>
          <w:numId w:val="30"/>
        </w:numPr>
        <w:spacing w:after="0" w:line="240" w:lineRule="auto"/>
        <w:jc w:val="both"/>
        <w:rPr>
          <w:rFonts w:ascii="Tahoma" w:hAnsi="Tahoma" w:cs="Tahoma"/>
          <w:vanish/>
          <w:sz w:val="18"/>
          <w:szCs w:val="18"/>
        </w:rPr>
      </w:pPr>
    </w:p>
    <w:p w:rsidR="007048B5" w:rsidRPr="00CE0780" w:rsidRDefault="007048B5" w:rsidP="00EA2786">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7048B5" w:rsidRPr="00CE0780" w:rsidRDefault="007048B5" w:rsidP="00EA2786">
      <w:pPr>
        <w:pStyle w:val="ListParagraph"/>
        <w:numPr>
          <w:ilvl w:val="1"/>
          <w:numId w:val="30"/>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sidRPr="00001841">
        <w:rPr>
          <w:rFonts w:ascii="Tahoma" w:hAnsi="Tahoma" w:cs="Tahoma"/>
          <w:sz w:val="18"/>
          <w:szCs w:val="18"/>
        </w:rPr>
        <w:t>nie przewiduje możliwoś</w:t>
      </w:r>
      <w:r>
        <w:rPr>
          <w:rFonts w:ascii="Tahoma" w:hAnsi="Tahoma" w:cs="Tahoma"/>
          <w:sz w:val="18"/>
          <w:szCs w:val="18"/>
        </w:rPr>
        <w:t>ci</w:t>
      </w:r>
      <w:r w:rsidRPr="00001841">
        <w:rPr>
          <w:rFonts w:ascii="Tahoma" w:hAnsi="Tahoma" w:cs="Tahoma"/>
          <w:sz w:val="18"/>
          <w:szCs w:val="18"/>
        </w:rPr>
        <w:t xml:space="preserve"> udzielenia zamówień uzupełniających, o których mowa w art. 67 ust. 1 pkt 6 ustawy Pzp.</w:t>
      </w:r>
    </w:p>
    <w:p w:rsidR="007048B5" w:rsidRPr="002B49CD" w:rsidRDefault="007048B5" w:rsidP="004E1F4B">
      <w:pPr>
        <w:tabs>
          <w:tab w:val="left" w:pos="3030"/>
        </w:tabs>
        <w:ind w:left="720" w:hanging="720"/>
        <w:jc w:val="both"/>
        <w:rPr>
          <w:rStyle w:val="tekstdokbold"/>
          <w:rFonts w:ascii="Tahoma" w:hAnsi="Tahoma" w:cs="Tahoma"/>
          <w:b w:val="0"/>
          <w:sz w:val="18"/>
          <w:szCs w:val="18"/>
        </w:rPr>
      </w:pPr>
    </w:p>
    <w:p w:rsidR="007048B5" w:rsidRPr="002B49CD"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7048B5" w:rsidRPr="00984183" w:rsidRDefault="007048B5"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7048B5" w:rsidRPr="00394A73" w:rsidRDefault="007048B5" w:rsidP="00394A73">
      <w:pPr>
        <w:pStyle w:val="ListParagraph"/>
        <w:numPr>
          <w:ilvl w:val="0"/>
          <w:numId w:val="30"/>
        </w:numPr>
        <w:spacing w:after="0" w:line="240" w:lineRule="auto"/>
        <w:jc w:val="both"/>
        <w:rPr>
          <w:rFonts w:ascii="Tahoma" w:hAnsi="Tahoma" w:cs="Tahoma"/>
          <w:vanish/>
          <w:sz w:val="18"/>
          <w:szCs w:val="18"/>
        </w:rPr>
      </w:pP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7048B5"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7048B5" w:rsidRPr="00394A73" w:rsidRDefault="007048B5" w:rsidP="007B664D">
      <w:pPr>
        <w:pStyle w:val="ListParagraph"/>
        <w:spacing w:after="0" w:line="240" w:lineRule="auto"/>
        <w:ind w:left="0"/>
        <w:jc w:val="both"/>
        <w:rPr>
          <w:rFonts w:ascii="Tahoma" w:hAnsi="Tahoma" w:cs="Tahoma"/>
          <w:sz w:val="18"/>
          <w:szCs w:val="18"/>
        </w:rPr>
      </w:pPr>
    </w:p>
    <w:p w:rsidR="007048B5"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r>
        <w:rPr>
          <w:rFonts w:ascii="Tahoma" w:hAnsi="Tahoma" w:cs="Tahoma"/>
          <w:sz w:val="18"/>
          <w:szCs w:val="18"/>
        </w:rPr>
        <w:t xml:space="preserve"> </w:t>
      </w:r>
    </w:p>
    <w:p w:rsidR="007048B5" w:rsidRPr="00C10633" w:rsidRDefault="007048B5" w:rsidP="002120DB">
      <w:pPr>
        <w:pStyle w:val="ListParagraph"/>
        <w:spacing w:after="0" w:line="240" w:lineRule="auto"/>
        <w:ind w:left="1440" w:hanging="760"/>
        <w:jc w:val="both"/>
        <w:rPr>
          <w:rFonts w:ascii="Tahoma" w:hAnsi="Tahoma" w:cs="Tahoma"/>
          <w:color w:val="FF0000"/>
          <w:sz w:val="18"/>
          <w:szCs w:val="18"/>
        </w:rPr>
      </w:pPr>
      <w:r>
        <w:rPr>
          <w:rFonts w:ascii="Tahoma" w:hAnsi="Tahoma" w:cs="Tahoma"/>
          <w:iCs/>
          <w:sz w:val="18"/>
          <w:szCs w:val="18"/>
        </w:rPr>
        <w:t>7.2.1.1.</w:t>
      </w:r>
      <w:r>
        <w:rPr>
          <w:rFonts w:ascii="Tahoma" w:hAnsi="Tahoma" w:cs="Tahoma"/>
          <w:iCs/>
          <w:sz w:val="18"/>
          <w:szCs w:val="18"/>
        </w:rPr>
        <w:tab/>
      </w:r>
      <w:r>
        <w:rPr>
          <w:rFonts w:ascii="Tahoma" w:hAnsi="Tahoma" w:cs="Tahoma"/>
          <w:sz w:val="18"/>
          <w:szCs w:val="18"/>
        </w:rPr>
        <w:t xml:space="preserve">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 xml:space="preserve">produktów, towarów i materiałów” lub </w:t>
      </w:r>
      <w:r>
        <w:rPr>
          <w:rFonts w:ascii="Tahoma" w:hAnsi="Tahoma" w:cs="Tahoma"/>
          <w:sz w:val="18"/>
          <w:szCs w:val="18"/>
        </w:rPr>
        <w:t xml:space="preserve">„przychód netto ze sprzedaży i </w:t>
      </w:r>
      <w:r w:rsidRPr="00DE766C">
        <w:rPr>
          <w:rFonts w:ascii="Tahoma" w:hAnsi="Tahoma" w:cs="Tahoma"/>
          <w:sz w:val="18"/>
          <w:szCs w:val="18"/>
        </w:rPr>
        <w:t xml:space="preserve">zrównane z nimi”) </w:t>
      </w:r>
      <w:r w:rsidRPr="007A4E5D">
        <w:rPr>
          <w:rFonts w:ascii="Tahoma" w:hAnsi="Tahoma" w:cs="Tahoma"/>
          <w:sz w:val="18"/>
          <w:szCs w:val="18"/>
          <w:u w:val="single"/>
        </w:rPr>
        <w:t xml:space="preserve">w wysokości nie mniejszej niż </w:t>
      </w:r>
      <w:r w:rsidRPr="007A4E5D">
        <w:rPr>
          <w:rFonts w:ascii="Tahoma" w:hAnsi="Tahoma" w:cs="Tahoma"/>
          <w:b/>
          <w:sz w:val="18"/>
          <w:szCs w:val="18"/>
          <w:u w:val="single"/>
        </w:rPr>
        <w:t>150 000,00</w:t>
      </w:r>
      <w:r w:rsidRPr="00336BAA">
        <w:rPr>
          <w:rFonts w:ascii="Tahoma" w:hAnsi="Tahoma" w:cs="Tahoma"/>
          <w:b/>
          <w:sz w:val="18"/>
          <w:szCs w:val="18"/>
        </w:rPr>
        <w:t xml:space="preserve"> </w:t>
      </w:r>
      <w:r w:rsidRPr="00E74125">
        <w:rPr>
          <w:rFonts w:ascii="Tahoma" w:hAnsi="Tahoma" w:cs="Tahoma"/>
          <w:sz w:val="18"/>
          <w:szCs w:val="18"/>
        </w:rPr>
        <w:t>(słownie:</w:t>
      </w:r>
      <w:r>
        <w:rPr>
          <w:rFonts w:ascii="Tahoma" w:hAnsi="Tahoma" w:cs="Tahoma"/>
          <w:b/>
          <w:sz w:val="18"/>
          <w:szCs w:val="18"/>
        </w:rPr>
        <w:t xml:space="preserve"> </w:t>
      </w:r>
      <w:r>
        <w:rPr>
          <w:rFonts w:ascii="Tahoma" w:hAnsi="Tahoma" w:cs="Tahoma"/>
          <w:sz w:val="18"/>
          <w:szCs w:val="18"/>
        </w:rPr>
        <w:t>sto pięćdziesiąt</w:t>
      </w:r>
      <w:r>
        <w:rPr>
          <w:rFonts w:ascii="Tahoma" w:hAnsi="Tahoma" w:cs="Tahoma"/>
          <w:b/>
          <w:sz w:val="18"/>
          <w:szCs w:val="18"/>
        </w:rPr>
        <w:t xml:space="preserve"> </w:t>
      </w:r>
      <w:r w:rsidRPr="00336BAA">
        <w:rPr>
          <w:rFonts w:ascii="Tahoma" w:hAnsi="Tahoma" w:cs="Tahoma"/>
          <w:sz w:val="18"/>
          <w:szCs w:val="18"/>
        </w:rPr>
        <w:t>tysięcy złotych).</w:t>
      </w:r>
    </w:p>
    <w:p w:rsidR="007048B5" w:rsidRDefault="007048B5" w:rsidP="00F2498B">
      <w:pPr>
        <w:ind w:left="720" w:hanging="720"/>
        <w:jc w:val="both"/>
        <w:rPr>
          <w:rFonts w:ascii="Tahoma" w:hAnsi="Tahoma" w:cs="Tahoma"/>
          <w:sz w:val="18"/>
          <w:szCs w:val="18"/>
        </w:rPr>
      </w:pPr>
      <w:r>
        <w:rPr>
          <w:rFonts w:ascii="Tahoma" w:hAnsi="Tahoma" w:cs="Tahoma"/>
          <w:sz w:val="18"/>
          <w:szCs w:val="18"/>
        </w:rPr>
        <w:t xml:space="preserve">             </w:t>
      </w:r>
    </w:p>
    <w:p w:rsidR="007048B5" w:rsidRPr="00274E8F" w:rsidRDefault="007048B5" w:rsidP="002120DB">
      <w:pPr>
        <w:pStyle w:val="ListParagraph"/>
        <w:spacing w:after="0" w:line="240" w:lineRule="auto"/>
        <w:ind w:left="1440" w:hanging="703"/>
        <w:jc w:val="both"/>
        <w:rPr>
          <w:rFonts w:ascii="Tahoma" w:hAnsi="Tahoma" w:cs="Tahoma"/>
          <w:color w:val="FF0000"/>
          <w:sz w:val="18"/>
          <w:szCs w:val="18"/>
        </w:rPr>
      </w:pPr>
      <w:r>
        <w:rPr>
          <w:rFonts w:ascii="Tahoma" w:hAnsi="Tahoma" w:cs="Tahoma"/>
          <w:sz w:val="18"/>
          <w:szCs w:val="18"/>
        </w:rPr>
        <w:t>7.2.1.2.</w:t>
      </w:r>
      <w:r w:rsidRPr="008F73CF">
        <w:rPr>
          <w:rFonts w:ascii="Tahoma" w:hAnsi="Tahoma" w:cs="Tahoma"/>
          <w:iCs/>
          <w:sz w:val="18"/>
          <w:szCs w:val="18"/>
        </w:rPr>
        <w:t xml:space="preserve"> </w:t>
      </w: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ubezpieczony od odpowiedzialności cywilnej w zakresie prowadzonej działalności związanej</w:t>
      </w:r>
      <w:r w:rsidRPr="00096364">
        <w:rPr>
          <w:rFonts w:ascii="Tahoma" w:hAnsi="Tahoma" w:cs="Tahoma"/>
          <w:color w:val="FF0000"/>
          <w:sz w:val="18"/>
          <w:szCs w:val="18"/>
        </w:rPr>
        <w:t xml:space="preserve"> </w:t>
      </w:r>
      <w:r w:rsidRPr="007D41DF">
        <w:rPr>
          <w:rFonts w:ascii="Tahoma" w:hAnsi="Tahoma" w:cs="Tahoma"/>
          <w:sz w:val="18"/>
          <w:szCs w:val="18"/>
        </w:rPr>
        <w:t xml:space="preserve">z przedmiotem niniejszego zamówienia, </w:t>
      </w:r>
      <w:r w:rsidRPr="007A4E5D">
        <w:rPr>
          <w:rFonts w:ascii="Tahoma" w:hAnsi="Tahoma" w:cs="Tahoma"/>
          <w:iCs/>
          <w:sz w:val="18"/>
          <w:szCs w:val="18"/>
          <w:u w:val="single"/>
        </w:rPr>
        <w:t xml:space="preserve">na sumę gwarancyjną co najmniej </w:t>
      </w:r>
      <w:r>
        <w:rPr>
          <w:rFonts w:ascii="Tahoma" w:hAnsi="Tahoma" w:cs="Tahoma"/>
          <w:b/>
          <w:sz w:val="18"/>
          <w:szCs w:val="18"/>
          <w:u w:val="single"/>
        </w:rPr>
        <w:t>5</w:t>
      </w:r>
      <w:r w:rsidRPr="007A4E5D">
        <w:rPr>
          <w:rFonts w:ascii="Tahoma" w:hAnsi="Tahoma" w:cs="Tahoma"/>
          <w:b/>
          <w:sz w:val="18"/>
          <w:szCs w:val="18"/>
          <w:u w:val="single"/>
        </w:rPr>
        <w:t>0 000,00 zł</w:t>
      </w:r>
      <w:r w:rsidRPr="007D41DF">
        <w:rPr>
          <w:rFonts w:ascii="Tahoma" w:hAnsi="Tahoma" w:cs="Tahoma"/>
          <w:b/>
          <w:sz w:val="18"/>
          <w:szCs w:val="18"/>
        </w:rPr>
        <w:t xml:space="preserve"> </w:t>
      </w:r>
      <w:r w:rsidRPr="007D41DF">
        <w:rPr>
          <w:rFonts w:ascii="Tahoma" w:hAnsi="Tahoma" w:cs="Tahoma"/>
          <w:sz w:val="18"/>
          <w:szCs w:val="18"/>
        </w:rPr>
        <w:t>(słow</w:t>
      </w:r>
      <w:r>
        <w:rPr>
          <w:rFonts w:ascii="Tahoma" w:hAnsi="Tahoma" w:cs="Tahoma"/>
          <w:sz w:val="18"/>
          <w:szCs w:val="18"/>
        </w:rPr>
        <w:t>nie: pięćdziesiąt tysięcy złotych).</w:t>
      </w:r>
      <w:r w:rsidRPr="005D75D6">
        <w:rPr>
          <w:rFonts w:ascii="Tahoma" w:hAnsi="Tahoma" w:cs="Tahoma"/>
          <w:sz w:val="18"/>
          <w:szCs w:val="18"/>
        </w:rPr>
        <w:t xml:space="preserve">  </w:t>
      </w:r>
    </w:p>
    <w:p w:rsidR="007048B5" w:rsidRPr="00394A73" w:rsidRDefault="007048B5" w:rsidP="007B664D">
      <w:pPr>
        <w:pStyle w:val="ListParagraph"/>
        <w:spacing w:after="0" w:line="240" w:lineRule="auto"/>
        <w:ind w:left="737"/>
        <w:jc w:val="both"/>
        <w:rPr>
          <w:rFonts w:ascii="Tahoma" w:hAnsi="Tahoma" w:cs="Tahoma"/>
          <w:sz w:val="18"/>
          <w:szCs w:val="18"/>
        </w:rPr>
      </w:pPr>
    </w:p>
    <w:p w:rsidR="007048B5" w:rsidRPr="00984183" w:rsidRDefault="007048B5" w:rsidP="00EA2786">
      <w:pPr>
        <w:pStyle w:val="ListParagraph"/>
        <w:numPr>
          <w:ilvl w:val="2"/>
          <w:numId w:val="30"/>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7048B5" w:rsidRPr="00F2498B" w:rsidRDefault="007048B5" w:rsidP="00EA2786">
      <w:pPr>
        <w:pStyle w:val="ListParagraph"/>
        <w:numPr>
          <w:ilvl w:val="3"/>
          <w:numId w:val="32"/>
        </w:numPr>
        <w:tabs>
          <w:tab w:val="clear" w:pos="1800"/>
          <w:tab w:val="num" w:pos="-480"/>
        </w:tabs>
        <w:spacing w:after="0" w:line="240" w:lineRule="auto"/>
        <w:ind w:left="1440" w:hanging="720"/>
        <w:jc w:val="both"/>
        <w:rPr>
          <w:rFonts w:ascii="Tahoma" w:hAnsi="Tahoma" w:cs="Tahoma"/>
          <w:sz w:val="18"/>
          <w:szCs w:val="18"/>
        </w:rPr>
      </w:pPr>
      <w:r>
        <w:rPr>
          <w:rFonts w:ascii="Tahoma" w:hAnsi="Tahoma" w:cs="Tahoma"/>
          <w:sz w:val="18"/>
          <w:szCs w:val="18"/>
        </w:rPr>
        <w:t xml:space="preserve"> </w:t>
      </w:r>
      <w:r w:rsidRPr="00F2498B">
        <w:rPr>
          <w:rFonts w:ascii="Tahoma" w:hAnsi="Tahoma" w:cs="Tahoma"/>
          <w:sz w:val="18"/>
          <w:szCs w:val="18"/>
        </w:rPr>
        <w:t xml:space="preserve">Wykonawca w okresie ostatnich 3 lat przed upływem terminu składania ofert, a jeżeli okres prowadzenia działalności jest krótszy – w tym okresie, </w:t>
      </w:r>
      <w:r>
        <w:rPr>
          <w:rFonts w:ascii="Tahoma" w:hAnsi="Tahoma" w:cs="Tahoma"/>
          <w:sz w:val="18"/>
          <w:szCs w:val="18"/>
        </w:rPr>
        <w:t>wykonał</w:t>
      </w:r>
      <w:r w:rsidRPr="00F2498B">
        <w:rPr>
          <w:rFonts w:ascii="Tahoma" w:hAnsi="Tahoma" w:cs="Tahoma"/>
          <w:sz w:val="18"/>
          <w:szCs w:val="18"/>
        </w:rPr>
        <w:t xml:space="preserve"> co najmniej trzy prace związane z naprawą i konserwacją drogowych oznakowań pionowych</w:t>
      </w:r>
      <w:r>
        <w:rPr>
          <w:rFonts w:ascii="Tahoma" w:hAnsi="Tahoma" w:cs="Tahoma"/>
          <w:sz w:val="18"/>
          <w:szCs w:val="18"/>
        </w:rPr>
        <w:t>, każda za kwotę</w:t>
      </w:r>
      <w:r w:rsidRPr="00F2498B">
        <w:rPr>
          <w:rFonts w:ascii="Tahoma" w:hAnsi="Tahoma" w:cs="Tahoma"/>
          <w:sz w:val="18"/>
          <w:szCs w:val="18"/>
        </w:rPr>
        <w:t xml:space="preserve"> co najmniej </w:t>
      </w:r>
      <w:r w:rsidRPr="00F2498B">
        <w:rPr>
          <w:rFonts w:ascii="Tahoma" w:hAnsi="Tahoma" w:cs="Tahoma"/>
          <w:sz w:val="18"/>
          <w:szCs w:val="18"/>
          <w:u w:val="single"/>
        </w:rPr>
        <w:t>150 000,00</w:t>
      </w:r>
      <w:r w:rsidRPr="00F2498B">
        <w:rPr>
          <w:rFonts w:ascii="Tahoma" w:hAnsi="Tahoma" w:cs="Tahoma"/>
          <w:sz w:val="18"/>
          <w:szCs w:val="18"/>
        </w:rPr>
        <w:t xml:space="preserve"> (słownie:</w:t>
      </w:r>
      <w:r w:rsidRPr="00F2498B">
        <w:rPr>
          <w:rFonts w:ascii="Tahoma" w:hAnsi="Tahoma" w:cs="Tahoma"/>
          <w:b/>
          <w:sz w:val="18"/>
          <w:szCs w:val="18"/>
        </w:rPr>
        <w:t xml:space="preserve"> </w:t>
      </w:r>
      <w:r w:rsidRPr="00F2498B">
        <w:rPr>
          <w:rFonts w:ascii="Tahoma" w:hAnsi="Tahoma" w:cs="Tahoma"/>
          <w:sz w:val="18"/>
          <w:szCs w:val="18"/>
        </w:rPr>
        <w:t>sto pięćdziesiąt</w:t>
      </w:r>
      <w:r w:rsidRPr="00F2498B">
        <w:rPr>
          <w:rFonts w:ascii="Tahoma" w:hAnsi="Tahoma" w:cs="Tahoma"/>
          <w:b/>
          <w:sz w:val="18"/>
          <w:szCs w:val="18"/>
        </w:rPr>
        <w:t xml:space="preserve"> </w:t>
      </w:r>
      <w:r w:rsidRPr="00F2498B">
        <w:rPr>
          <w:rFonts w:ascii="Tahoma" w:hAnsi="Tahoma" w:cs="Tahoma"/>
          <w:sz w:val="18"/>
          <w:szCs w:val="18"/>
        </w:rPr>
        <w:t>tysięcy złotych) brutto.</w:t>
      </w:r>
    </w:p>
    <w:p w:rsidR="007048B5" w:rsidRPr="00F2498B" w:rsidRDefault="007048B5" w:rsidP="00394A73">
      <w:pPr>
        <w:pStyle w:val="ListParagraph"/>
        <w:spacing w:after="0" w:line="240" w:lineRule="auto"/>
        <w:ind w:left="1588"/>
        <w:jc w:val="both"/>
        <w:rPr>
          <w:rFonts w:ascii="Tahoma" w:hAnsi="Tahoma" w:cs="Tahoma"/>
          <w:sz w:val="18"/>
          <w:szCs w:val="18"/>
        </w:rPr>
      </w:pPr>
    </w:p>
    <w:p w:rsidR="007048B5" w:rsidRPr="00984183" w:rsidRDefault="007048B5" w:rsidP="00EA2786">
      <w:pPr>
        <w:pStyle w:val="ListParagraph"/>
        <w:numPr>
          <w:ilvl w:val="3"/>
          <w:numId w:val="32"/>
        </w:numPr>
        <w:tabs>
          <w:tab w:val="clear" w:pos="1800"/>
        </w:tabs>
        <w:spacing w:after="0" w:line="240" w:lineRule="auto"/>
        <w:ind w:left="1440" w:hanging="720"/>
        <w:jc w:val="both"/>
        <w:rPr>
          <w:rFonts w:ascii="Tahoma" w:hAnsi="Tahoma" w:cs="Tahoma"/>
          <w:sz w:val="18"/>
          <w:szCs w:val="18"/>
        </w:rPr>
      </w:pPr>
      <w:r w:rsidRPr="00984183">
        <w:rPr>
          <w:rFonts w:ascii="Tahoma" w:hAnsi="Tahoma" w:cs="Tahoma"/>
          <w:sz w:val="18"/>
          <w:szCs w:val="18"/>
        </w:rPr>
        <w:t xml:space="preserve">Wykonawca ma do dyspozycji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7048B5" w:rsidRPr="00451D62" w:rsidRDefault="007048B5" w:rsidP="002120DB">
      <w:pPr>
        <w:pStyle w:val="ListParagraph"/>
        <w:spacing w:after="0" w:line="240" w:lineRule="auto"/>
        <w:ind w:left="1440"/>
        <w:jc w:val="both"/>
        <w:rPr>
          <w:rFonts w:ascii="Tahoma" w:hAnsi="Tahoma" w:cs="Tahoma"/>
          <w:sz w:val="18"/>
          <w:szCs w:val="18"/>
        </w:rPr>
      </w:pPr>
      <w:r w:rsidRPr="00984183">
        <w:rPr>
          <w:rFonts w:ascii="Tahoma" w:hAnsi="Tahoma" w:cs="Tahoma"/>
          <w:sz w:val="18"/>
          <w:szCs w:val="18"/>
        </w:rPr>
        <w:t xml:space="preserve">Lp. Stanowisko - Wymagana liczba osób - Okres posiadania </w:t>
      </w:r>
      <w:r w:rsidRPr="00451D62">
        <w:rPr>
          <w:rFonts w:ascii="Tahoma" w:hAnsi="Tahoma" w:cs="Tahoma"/>
          <w:sz w:val="18"/>
          <w:szCs w:val="18"/>
        </w:rPr>
        <w:t xml:space="preserve">wymaganych uprawnień (w latach) – Doświadczenie zawodowe  (liczba lat pracy na danym stanowisku) – podstawa dysponowania. </w:t>
      </w:r>
    </w:p>
    <w:p w:rsidR="007048B5" w:rsidRPr="00EC33AD" w:rsidRDefault="007048B5" w:rsidP="00A230AF">
      <w:pPr>
        <w:ind w:left="1440"/>
        <w:jc w:val="both"/>
        <w:rPr>
          <w:rFonts w:ascii="Tahoma" w:hAnsi="Tahoma" w:cs="Tahoma"/>
          <w:b/>
          <w:sz w:val="18"/>
          <w:szCs w:val="18"/>
        </w:rPr>
      </w:pPr>
    </w:p>
    <w:p w:rsidR="007048B5" w:rsidRPr="00EC33AD" w:rsidRDefault="007048B5" w:rsidP="00EA2786">
      <w:pPr>
        <w:numPr>
          <w:ilvl w:val="0"/>
          <w:numId w:val="33"/>
        </w:numPr>
        <w:tabs>
          <w:tab w:val="clear" w:pos="1080"/>
        </w:tabs>
        <w:ind w:left="1920" w:hanging="480"/>
        <w:jc w:val="both"/>
        <w:rPr>
          <w:rFonts w:ascii="Tahoma" w:hAnsi="Tahoma" w:cs="Tahoma"/>
          <w:sz w:val="18"/>
          <w:szCs w:val="18"/>
        </w:rPr>
      </w:pPr>
      <w:r w:rsidRPr="00EC33AD">
        <w:rPr>
          <w:rFonts w:ascii="Tahoma" w:hAnsi="Tahoma" w:cs="Tahoma"/>
          <w:sz w:val="18"/>
          <w:szCs w:val="18"/>
        </w:rPr>
        <w:t xml:space="preserve">Kierownik </w:t>
      </w:r>
      <w:r>
        <w:rPr>
          <w:rFonts w:ascii="Tahoma" w:hAnsi="Tahoma" w:cs="Tahoma"/>
          <w:sz w:val="18"/>
          <w:szCs w:val="18"/>
        </w:rPr>
        <w:t>prac</w:t>
      </w:r>
      <w:r w:rsidRPr="00EC33AD">
        <w:rPr>
          <w:rFonts w:ascii="Tahoma" w:hAnsi="Tahoma" w:cs="Tahoma"/>
          <w:sz w:val="18"/>
          <w:szCs w:val="18"/>
        </w:rPr>
        <w:t xml:space="preserve"> terenowych (odpowiedzialny za wykonanie prac w terenie) - 1 osoba –  </w:t>
      </w:r>
      <w:r w:rsidRPr="00EC33AD">
        <w:rPr>
          <w:rFonts w:ascii="Tahoma" w:hAnsi="Tahoma" w:cs="Tahoma"/>
          <w:b/>
          <w:sz w:val="18"/>
          <w:szCs w:val="18"/>
        </w:rPr>
        <w:t xml:space="preserve">X </w:t>
      </w:r>
      <w:r w:rsidRPr="00EC33AD">
        <w:rPr>
          <w:rFonts w:ascii="Tahoma" w:hAnsi="Tahoma" w:cs="Tahoma"/>
          <w:sz w:val="18"/>
          <w:szCs w:val="18"/>
        </w:rPr>
        <w:t xml:space="preserve">– </w:t>
      </w:r>
    </w:p>
    <w:p w:rsidR="007048B5" w:rsidRPr="00A230AF" w:rsidRDefault="007048B5" w:rsidP="00A230AF">
      <w:pPr>
        <w:ind w:left="1920" w:hanging="1200"/>
        <w:jc w:val="both"/>
        <w:rPr>
          <w:rFonts w:ascii="Tahoma" w:hAnsi="Tahoma" w:cs="Tahoma"/>
          <w:sz w:val="18"/>
          <w:szCs w:val="18"/>
        </w:rPr>
      </w:pPr>
      <w:r w:rsidRPr="00EC33AD">
        <w:rPr>
          <w:rFonts w:ascii="Tahoma" w:hAnsi="Tahoma" w:cs="Tahoma"/>
          <w:sz w:val="18"/>
          <w:szCs w:val="18"/>
        </w:rPr>
        <w:t xml:space="preserve">                     4 lata</w:t>
      </w:r>
      <w:r>
        <w:rPr>
          <w:rFonts w:ascii="Tahoma" w:hAnsi="Tahoma" w:cs="Tahoma"/>
          <w:sz w:val="18"/>
          <w:szCs w:val="18"/>
        </w:rPr>
        <w:t xml:space="preserve"> </w:t>
      </w:r>
      <w:r w:rsidRPr="00A230AF">
        <w:rPr>
          <w:rFonts w:ascii="Tahoma" w:hAnsi="Tahoma" w:cs="Tahoma"/>
          <w:sz w:val="18"/>
          <w:szCs w:val="18"/>
        </w:rPr>
        <w:t>– podstawa dysponowania.</w:t>
      </w:r>
    </w:p>
    <w:p w:rsidR="007048B5" w:rsidRPr="00EC33AD" w:rsidRDefault="007048B5" w:rsidP="00EA2786">
      <w:pPr>
        <w:numPr>
          <w:ilvl w:val="0"/>
          <w:numId w:val="33"/>
        </w:numPr>
        <w:tabs>
          <w:tab w:val="clear" w:pos="1080"/>
        </w:tabs>
        <w:ind w:left="1920" w:hanging="480"/>
        <w:jc w:val="both"/>
        <w:rPr>
          <w:rFonts w:ascii="Tahoma" w:hAnsi="Tahoma" w:cs="Tahoma"/>
          <w:sz w:val="18"/>
          <w:szCs w:val="18"/>
        </w:rPr>
      </w:pPr>
      <w:r>
        <w:rPr>
          <w:rFonts w:ascii="Tahoma" w:hAnsi="Tahoma" w:cs="Tahoma"/>
          <w:sz w:val="18"/>
          <w:szCs w:val="18"/>
        </w:rPr>
        <w:t>Pracownik terenowy–montażysta - 3</w:t>
      </w:r>
      <w:r w:rsidRPr="00EC33AD">
        <w:rPr>
          <w:rFonts w:ascii="Tahoma" w:hAnsi="Tahoma" w:cs="Tahoma"/>
          <w:sz w:val="18"/>
          <w:szCs w:val="18"/>
        </w:rPr>
        <w:t xml:space="preserve"> osob</w:t>
      </w:r>
      <w:r>
        <w:rPr>
          <w:rFonts w:ascii="Tahoma" w:hAnsi="Tahoma" w:cs="Tahoma"/>
          <w:sz w:val="18"/>
          <w:szCs w:val="18"/>
        </w:rPr>
        <w:t>y</w:t>
      </w:r>
      <w:r w:rsidRPr="00EC33AD">
        <w:rPr>
          <w:rFonts w:ascii="Tahoma" w:hAnsi="Tahoma" w:cs="Tahoma"/>
          <w:sz w:val="18"/>
          <w:szCs w:val="18"/>
        </w:rPr>
        <w:t xml:space="preserve"> –  </w:t>
      </w:r>
      <w:r w:rsidRPr="00EC33AD">
        <w:rPr>
          <w:rFonts w:ascii="Tahoma" w:hAnsi="Tahoma" w:cs="Tahoma"/>
          <w:b/>
          <w:sz w:val="18"/>
          <w:szCs w:val="18"/>
        </w:rPr>
        <w:t xml:space="preserve">X </w:t>
      </w:r>
      <w:r w:rsidRPr="00EC33AD">
        <w:rPr>
          <w:rFonts w:ascii="Tahoma" w:hAnsi="Tahoma" w:cs="Tahoma"/>
          <w:sz w:val="18"/>
          <w:szCs w:val="18"/>
        </w:rPr>
        <w:t xml:space="preserve">– </w:t>
      </w:r>
      <w:r>
        <w:rPr>
          <w:rFonts w:ascii="Tahoma" w:hAnsi="Tahoma" w:cs="Tahoma"/>
          <w:sz w:val="18"/>
          <w:szCs w:val="18"/>
        </w:rPr>
        <w:t>3</w:t>
      </w:r>
      <w:r w:rsidRPr="00EC33AD">
        <w:rPr>
          <w:rFonts w:ascii="Tahoma" w:hAnsi="Tahoma" w:cs="Tahoma"/>
          <w:sz w:val="18"/>
          <w:szCs w:val="18"/>
        </w:rPr>
        <w:t xml:space="preserve"> lata</w:t>
      </w:r>
      <w:r>
        <w:rPr>
          <w:rFonts w:ascii="Tahoma" w:hAnsi="Tahoma" w:cs="Tahoma"/>
          <w:sz w:val="18"/>
          <w:szCs w:val="18"/>
        </w:rPr>
        <w:t xml:space="preserve"> </w:t>
      </w:r>
      <w:r w:rsidRPr="00451D62">
        <w:rPr>
          <w:rFonts w:ascii="Tahoma" w:hAnsi="Tahoma" w:cs="Tahoma"/>
          <w:sz w:val="18"/>
          <w:szCs w:val="18"/>
        </w:rPr>
        <w:t>– podstawa dysponowania.</w:t>
      </w:r>
      <w:r>
        <w:rPr>
          <w:rFonts w:ascii="Tahoma" w:hAnsi="Tahoma" w:cs="Tahoma"/>
          <w:sz w:val="18"/>
          <w:szCs w:val="18"/>
        </w:rPr>
        <w:t xml:space="preserve"> </w:t>
      </w:r>
    </w:p>
    <w:p w:rsidR="007048B5" w:rsidRDefault="007048B5" w:rsidP="00EA2786">
      <w:pPr>
        <w:numPr>
          <w:ilvl w:val="0"/>
          <w:numId w:val="33"/>
        </w:numPr>
        <w:tabs>
          <w:tab w:val="clear" w:pos="1080"/>
        </w:tabs>
        <w:ind w:left="1920" w:hanging="480"/>
        <w:jc w:val="both"/>
        <w:rPr>
          <w:rFonts w:ascii="Tahoma" w:hAnsi="Tahoma" w:cs="Tahoma"/>
          <w:b/>
          <w:sz w:val="18"/>
          <w:szCs w:val="18"/>
        </w:rPr>
      </w:pPr>
      <w:r w:rsidRPr="00EC33AD">
        <w:rPr>
          <w:rFonts w:ascii="Tahoma" w:hAnsi="Tahoma" w:cs="Tahoma"/>
          <w:sz w:val="18"/>
          <w:szCs w:val="18"/>
        </w:rPr>
        <w:t>Operator dźwigu</w:t>
      </w:r>
      <w:r>
        <w:rPr>
          <w:rFonts w:ascii="Tahoma" w:hAnsi="Tahoma" w:cs="Tahoma"/>
          <w:sz w:val="18"/>
          <w:szCs w:val="18"/>
        </w:rPr>
        <w:t xml:space="preserve"> samojezdnego</w:t>
      </w:r>
      <w:r w:rsidRPr="00EC33AD">
        <w:rPr>
          <w:rFonts w:ascii="Tahoma" w:hAnsi="Tahoma" w:cs="Tahoma"/>
          <w:sz w:val="18"/>
          <w:szCs w:val="18"/>
        </w:rPr>
        <w:t xml:space="preserve"> (osoba posiadająca uprawnienia </w:t>
      </w:r>
      <w:r>
        <w:rPr>
          <w:rFonts w:ascii="Tahoma" w:hAnsi="Tahoma" w:cs="Tahoma"/>
          <w:sz w:val="18"/>
          <w:szCs w:val="18"/>
        </w:rPr>
        <w:t>operatora</w:t>
      </w:r>
      <w:r w:rsidRPr="00EC33AD">
        <w:rPr>
          <w:rFonts w:ascii="Tahoma" w:hAnsi="Tahoma" w:cs="Tahoma"/>
          <w:sz w:val="18"/>
          <w:szCs w:val="18"/>
        </w:rPr>
        <w:t xml:space="preserve"> dźwigu samojezdnego) - 1 osoba – 3 lata – </w:t>
      </w:r>
      <w:r w:rsidRPr="00EC33AD">
        <w:rPr>
          <w:rFonts w:ascii="Tahoma" w:hAnsi="Tahoma" w:cs="Tahoma"/>
          <w:b/>
          <w:sz w:val="18"/>
          <w:szCs w:val="18"/>
        </w:rPr>
        <w:t>X</w:t>
      </w:r>
      <w:r>
        <w:rPr>
          <w:rFonts w:ascii="Tahoma" w:hAnsi="Tahoma" w:cs="Tahoma"/>
          <w:b/>
          <w:sz w:val="18"/>
          <w:szCs w:val="18"/>
        </w:rPr>
        <w:t xml:space="preserve"> </w:t>
      </w:r>
      <w:r w:rsidRPr="00451D62">
        <w:rPr>
          <w:rFonts w:ascii="Tahoma" w:hAnsi="Tahoma" w:cs="Tahoma"/>
          <w:sz w:val="18"/>
          <w:szCs w:val="18"/>
        </w:rPr>
        <w:t>– podstawa dysponowania.</w:t>
      </w:r>
      <w:r>
        <w:rPr>
          <w:rFonts w:ascii="Tahoma" w:hAnsi="Tahoma" w:cs="Tahoma"/>
          <w:b/>
          <w:sz w:val="18"/>
          <w:szCs w:val="18"/>
        </w:rPr>
        <w:t xml:space="preserve"> </w:t>
      </w:r>
    </w:p>
    <w:p w:rsidR="007048B5" w:rsidRPr="00F517DB" w:rsidRDefault="007048B5" w:rsidP="00EA2786">
      <w:pPr>
        <w:pStyle w:val="ListParagraph"/>
        <w:numPr>
          <w:ilvl w:val="3"/>
          <w:numId w:val="32"/>
        </w:numPr>
        <w:tabs>
          <w:tab w:val="clear" w:pos="1800"/>
        </w:tabs>
        <w:spacing w:after="0" w:line="240" w:lineRule="auto"/>
        <w:ind w:left="1440" w:hanging="720"/>
        <w:jc w:val="both"/>
        <w:rPr>
          <w:rFonts w:ascii="Tahoma" w:hAnsi="Tahoma" w:cs="Tahoma"/>
          <w:sz w:val="18"/>
          <w:szCs w:val="18"/>
        </w:rPr>
      </w:pPr>
      <w:r>
        <w:rPr>
          <w:b/>
        </w:rPr>
        <w:t xml:space="preserve"> </w:t>
      </w:r>
      <w:r w:rsidRPr="00F517DB">
        <w:rPr>
          <w:rFonts w:ascii="Tahoma" w:hAnsi="Tahoma" w:cs="Tahoma"/>
          <w:sz w:val="18"/>
          <w:szCs w:val="18"/>
        </w:rPr>
        <w:t>Wykonawca ma do dyspozycji następujące narzędzia, wyposażenie zakładu lub urządzenia techniczne:</w:t>
      </w:r>
    </w:p>
    <w:p w:rsidR="007048B5" w:rsidRPr="00F517DB" w:rsidRDefault="007048B5" w:rsidP="00F517DB">
      <w:pPr>
        <w:ind w:left="1440"/>
        <w:jc w:val="both"/>
        <w:rPr>
          <w:rFonts w:ascii="Tahoma" w:hAnsi="Tahoma" w:cs="Tahoma"/>
          <w:sz w:val="18"/>
          <w:szCs w:val="18"/>
        </w:rPr>
      </w:pPr>
      <w:r w:rsidRPr="00F517DB">
        <w:rPr>
          <w:rFonts w:ascii="Tahoma" w:hAnsi="Tahoma" w:cs="Tahoma"/>
          <w:sz w:val="18"/>
          <w:szCs w:val="18"/>
        </w:rPr>
        <w:t>Lp.- Narzędzia, wyposażenie zakładu i urządzenia – ilość</w:t>
      </w:r>
      <w:r>
        <w:rPr>
          <w:rFonts w:ascii="Tahoma" w:hAnsi="Tahoma" w:cs="Tahoma"/>
          <w:sz w:val="18"/>
          <w:szCs w:val="18"/>
        </w:rPr>
        <w:t xml:space="preserve"> – podstawa dysponowania</w:t>
      </w:r>
      <w:r w:rsidRPr="00F517DB">
        <w:rPr>
          <w:rFonts w:ascii="Tahoma" w:hAnsi="Tahoma" w:cs="Tahoma"/>
          <w:sz w:val="18"/>
          <w:szCs w:val="18"/>
        </w:rPr>
        <w:t>:</w:t>
      </w:r>
    </w:p>
    <w:p w:rsidR="007048B5" w:rsidRPr="00F517DB" w:rsidRDefault="007048B5" w:rsidP="00EA2786">
      <w:pPr>
        <w:numPr>
          <w:ilvl w:val="0"/>
          <w:numId w:val="34"/>
        </w:numPr>
        <w:tabs>
          <w:tab w:val="clear" w:pos="1800"/>
          <w:tab w:val="num" w:pos="720"/>
        </w:tabs>
        <w:ind w:left="1440" w:firstLine="0"/>
        <w:jc w:val="both"/>
        <w:rPr>
          <w:rFonts w:ascii="Tahoma" w:hAnsi="Tahoma" w:cs="Tahoma"/>
          <w:sz w:val="18"/>
          <w:szCs w:val="18"/>
        </w:rPr>
      </w:pPr>
      <w:r w:rsidRPr="00F517DB">
        <w:rPr>
          <w:rFonts w:ascii="Tahoma" w:hAnsi="Tahoma" w:cs="Tahoma"/>
          <w:sz w:val="18"/>
          <w:szCs w:val="18"/>
        </w:rPr>
        <w:t>dźwig samojezdny – 1 szt</w:t>
      </w:r>
      <w:r>
        <w:rPr>
          <w:rFonts w:ascii="Tahoma" w:hAnsi="Tahoma" w:cs="Tahoma"/>
          <w:sz w:val="18"/>
          <w:szCs w:val="18"/>
        </w:rPr>
        <w:t xml:space="preserve"> – podstawa dysponowania</w:t>
      </w:r>
      <w:r w:rsidRPr="00F517DB">
        <w:rPr>
          <w:rFonts w:ascii="Tahoma" w:hAnsi="Tahoma" w:cs="Tahoma"/>
          <w:sz w:val="18"/>
          <w:szCs w:val="18"/>
        </w:rPr>
        <w:t>.</w:t>
      </w:r>
    </w:p>
    <w:p w:rsidR="007048B5" w:rsidRPr="00F517DB" w:rsidRDefault="007048B5" w:rsidP="00EA2786">
      <w:pPr>
        <w:numPr>
          <w:ilvl w:val="0"/>
          <w:numId w:val="34"/>
        </w:numPr>
        <w:tabs>
          <w:tab w:val="clear" w:pos="1800"/>
          <w:tab w:val="num" w:pos="720"/>
        </w:tabs>
        <w:ind w:left="1440" w:firstLine="0"/>
        <w:jc w:val="both"/>
        <w:rPr>
          <w:rFonts w:ascii="Tahoma" w:hAnsi="Tahoma" w:cs="Tahoma"/>
          <w:sz w:val="18"/>
          <w:szCs w:val="18"/>
        </w:rPr>
      </w:pPr>
      <w:r w:rsidRPr="00F517DB">
        <w:rPr>
          <w:rFonts w:ascii="Tahoma" w:hAnsi="Tahoma" w:cs="Tahoma"/>
          <w:sz w:val="18"/>
          <w:szCs w:val="18"/>
        </w:rPr>
        <w:t>samochód dostawczy – 3 szt</w:t>
      </w:r>
      <w:r>
        <w:rPr>
          <w:rFonts w:ascii="Tahoma" w:hAnsi="Tahoma" w:cs="Tahoma"/>
          <w:sz w:val="18"/>
          <w:szCs w:val="18"/>
        </w:rPr>
        <w:t xml:space="preserve"> – podstawa dysponowania</w:t>
      </w:r>
      <w:r w:rsidRPr="00F517DB">
        <w:rPr>
          <w:rFonts w:ascii="Tahoma" w:hAnsi="Tahoma" w:cs="Tahoma"/>
          <w:sz w:val="18"/>
          <w:szCs w:val="18"/>
        </w:rPr>
        <w:t>.</w:t>
      </w:r>
    </w:p>
    <w:p w:rsidR="007048B5" w:rsidRPr="00F517DB" w:rsidRDefault="007048B5" w:rsidP="00EA2786">
      <w:pPr>
        <w:numPr>
          <w:ilvl w:val="0"/>
          <w:numId w:val="34"/>
        </w:numPr>
        <w:tabs>
          <w:tab w:val="clear" w:pos="1800"/>
          <w:tab w:val="num" w:pos="720"/>
        </w:tabs>
        <w:ind w:left="1440" w:firstLine="0"/>
        <w:jc w:val="both"/>
        <w:rPr>
          <w:rFonts w:ascii="Tahoma" w:hAnsi="Tahoma" w:cs="Tahoma"/>
          <w:sz w:val="18"/>
          <w:szCs w:val="18"/>
        </w:rPr>
      </w:pPr>
      <w:r w:rsidRPr="00F517DB">
        <w:rPr>
          <w:rFonts w:ascii="Tahoma" w:hAnsi="Tahoma" w:cs="Tahoma"/>
          <w:sz w:val="18"/>
          <w:szCs w:val="18"/>
        </w:rPr>
        <w:t>podnośnik samochodowy hydrauliczny – 2 szt</w:t>
      </w:r>
      <w:r>
        <w:rPr>
          <w:rFonts w:ascii="Tahoma" w:hAnsi="Tahoma" w:cs="Tahoma"/>
          <w:sz w:val="18"/>
          <w:szCs w:val="18"/>
        </w:rPr>
        <w:t xml:space="preserve"> – podstawa dysponowania </w:t>
      </w:r>
      <w:r w:rsidRPr="00F517DB">
        <w:rPr>
          <w:rFonts w:ascii="Tahoma" w:hAnsi="Tahoma" w:cs="Tahoma"/>
          <w:sz w:val="18"/>
          <w:szCs w:val="18"/>
        </w:rPr>
        <w:t>.</w:t>
      </w:r>
    </w:p>
    <w:p w:rsidR="007048B5" w:rsidRPr="00F517DB" w:rsidRDefault="007048B5" w:rsidP="00EA2786">
      <w:pPr>
        <w:numPr>
          <w:ilvl w:val="0"/>
          <w:numId w:val="34"/>
        </w:numPr>
        <w:tabs>
          <w:tab w:val="clear" w:pos="1800"/>
          <w:tab w:val="num" w:pos="720"/>
        </w:tabs>
        <w:ind w:left="1440" w:firstLine="0"/>
        <w:jc w:val="both"/>
        <w:rPr>
          <w:rFonts w:ascii="Tahoma" w:hAnsi="Tahoma" w:cs="Tahoma"/>
          <w:b/>
          <w:sz w:val="18"/>
          <w:szCs w:val="18"/>
        </w:rPr>
      </w:pPr>
      <w:r w:rsidRPr="00F517DB">
        <w:rPr>
          <w:rFonts w:ascii="Tahoma" w:hAnsi="Tahoma" w:cs="Tahoma"/>
          <w:sz w:val="18"/>
          <w:szCs w:val="18"/>
        </w:rPr>
        <w:t>agregat prądotwórczy – 2 szt</w:t>
      </w:r>
      <w:r>
        <w:rPr>
          <w:rFonts w:ascii="Tahoma" w:hAnsi="Tahoma" w:cs="Tahoma"/>
          <w:sz w:val="18"/>
          <w:szCs w:val="18"/>
        </w:rPr>
        <w:t xml:space="preserve"> – podstawa dysponowania</w:t>
      </w:r>
      <w:r w:rsidRPr="00F517DB">
        <w:rPr>
          <w:rFonts w:ascii="Tahoma" w:hAnsi="Tahoma" w:cs="Tahoma"/>
          <w:sz w:val="18"/>
          <w:szCs w:val="18"/>
        </w:rPr>
        <w:t>.</w:t>
      </w:r>
    </w:p>
    <w:p w:rsidR="007048B5" w:rsidRPr="00451D62" w:rsidRDefault="007048B5" w:rsidP="002120DB">
      <w:pPr>
        <w:ind w:left="1440" w:firstLine="148"/>
        <w:jc w:val="both"/>
        <w:rPr>
          <w:rFonts w:ascii="Tahoma" w:hAnsi="Tahoma" w:cs="Tahoma"/>
          <w:sz w:val="18"/>
          <w:szCs w:val="18"/>
        </w:rPr>
      </w:pPr>
    </w:p>
    <w:p w:rsidR="007048B5" w:rsidRPr="00BC21E6" w:rsidRDefault="007048B5" w:rsidP="00EA2786">
      <w:pPr>
        <w:pStyle w:val="ListParagraph"/>
        <w:numPr>
          <w:ilvl w:val="1"/>
          <w:numId w:val="30"/>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  </w:t>
      </w:r>
    </w:p>
    <w:p w:rsidR="007048B5" w:rsidRPr="00984183" w:rsidRDefault="007048B5" w:rsidP="008C2679">
      <w:pPr>
        <w:pStyle w:val="Default"/>
        <w:jc w:val="both"/>
        <w:rPr>
          <w:rFonts w:ascii="Tahoma" w:hAnsi="Tahoma" w:cs="Tahoma"/>
        </w:rPr>
      </w:pPr>
      <w:r w:rsidRPr="00984183">
        <w:rPr>
          <w:rFonts w:ascii="Tahoma" w:hAnsi="Tahoma" w:cs="Tahoma"/>
        </w:rPr>
        <w:t xml:space="preserve">             </w:t>
      </w:r>
    </w:p>
    <w:p w:rsidR="007048B5" w:rsidRPr="00BC21E6"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7048B5" w:rsidRPr="00984183" w:rsidRDefault="007048B5" w:rsidP="00EA2786">
      <w:pPr>
        <w:pStyle w:val="ListParagraph"/>
        <w:numPr>
          <w:ilvl w:val="3"/>
          <w:numId w:val="30"/>
        </w:numPr>
        <w:spacing w:after="0" w:line="240" w:lineRule="auto"/>
        <w:ind w:left="1440" w:hanging="72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7048B5" w:rsidRPr="00984183" w:rsidRDefault="007048B5" w:rsidP="00EA2786">
      <w:pPr>
        <w:pStyle w:val="ListParagraph"/>
        <w:numPr>
          <w:ilvl w:val="3"/>
          <w:numId w:val="30"/>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7048B5" w:rsidRPr="00984183" w:rsidRDefault="007048B5" w:rsidP="00EA2786">
      <w:pPr>
        <w:pStyle w:val="ListParagraph"/>
        <w:numPr>
          <w:ilvl w:val="3"/>
          <w:numId w:val="30"/>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7048B5" w:rsidRPr="00984183" w:rsidRDefault="007048B5" w:rsidP="00EA2786">
      <w:pPr>
        <w:pStyle w:val="ListParagraph"/>
        <w:numPr>
          <w:ilvl w:val="3"/>
          <w:numId w:val="30"/>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7048B5" w:rsidRPr="00984183" w:rsidRDefault="007048B5"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7048B5" w:rsidRPr="00BC21E6"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048B5" w:rsidRPr="00BC21E6"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048B5" w:rsidRPr="00BC21E6"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7048B5" w:rsidRPr="00BC21E6" w:rsidRDefault="007048B5" w:rsidP="00EA2786">
      <w:pPr>
        <w:pStyle w:val="ListParagraph"/>
        <w:numPr>
          <w:ilvl w:val="1"/>
          <w:numId w:val="30"/>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7048B5" w:rsidRPr="00BC21E6"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7048B5" w:rsidRPr="00BC21E6"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7048B5" w:rsidRPr="00BC21E6" w:rsidRDefault="007048B5" w:rsidP="00EA2786">
      <w:pPr>
        <w:pStyle w:val="ListParagraph"/>
        <w:numPr>
          <w:ilvl w:val="3"/>
          <w:numId w:val="30"/>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7048B5" w:rsidRPr="00BC21E6" w:rsidRDefault="007048B5" w:rsidP="00EA2786">
      <w:pPr>
        <w:pStyle w:val="ListParagraph"/>
        <w:numPr>
          <w:ilvl w:val="3"/>
          <w:numId w:val="30"/>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7048B5" w:rsidRPr="00BC21E6" w:rsidRDefault="007048B5" w:rsidP="004C5CC4">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048B5" w:rsidRPr="004C5CC4"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7048B5" w:rsidRPr="004C5CC4"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7048B5" w:rsidRPr="004C5CC4"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7048B5" w:rsidRPr="004C5CC4" w:rsidRDefault="007048B5" w:rsidP="00EA2786">
      <w:pPr>
        <w:pStyle w:val="ListParagraph"/>
        <w:numPr>
          <w:ilvl w:val="1"/>
          <w:numId w:val="30"/>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7048B5" w:rsidRPr="004C5CC4"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7048B5" w:rsidRPr="004C5CC4"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7048B5" w:rsidRPr="004C5CC4" w:rsidRDefault="007048B5" w:rsidP="00EA2786">
      <w:pPr>
        <w:pStyle w:val="ListParagraph"/>
        <w:numPr>
          <w:ilvl w:val="1"/>
          <w:numId w:val="30"/>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7048B5" w:rsidRPr="004C5CC4" w:rsidRDefault="007048B5" w:rsidP="00EA2786">
      <w:pPr>
        <w:pStyle w:val="ListParagraph"/>
        <w:numPr>
          <w:ilvl w:val="1"/>
          <w:numId w:val="30"/>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7048B5" w:rsidRPr="004C5CC4" w:rsidRDefault="007048B5" w:rsidP="00EA2786">
      <w:pPr>
        <w:pStyle w:val="ListParagraph"/>
        <w:numPr>
          <w:ilvl w:val="1"/>
          <w:numId w:val="30"/>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7048B5" w:rsidRPr="00984183" w:rsidRDefault="007048B5" w:rsidP="000B116D">
      <w:pPr>
        <w:ind w:left="709" w:hanging="709"/>
        <w:jc w:val="both"/>
        <w:rPr>
          <w:rFonts w:ascii="Tahoma" w:hAnsi="Tahoma" w:cs="Tahoma"/>
          <w:iCs/>
          <w:sz w:val="18"/>
          <w:szCs w:val="18"/>
        </w:rPr>
      </w:pPr>
    </w:p>
    <w:p w:rsidR="007048B5" w:rsidRPr="00845724"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8" w:name="_Toc459195127"/>
      <w:r w:rsidRPr="00845724">
        <w:rPr>
          <w:rFonts w:ascii="Tahoma" w:hAnsi="Tahoma" w:cs="Tahoma"/>
          <w:b/>
          <w:sz w:val="18"/>
          <w:szCs w:val="18"/>
          <w:highlight w:val="lightGray"/>
        </w:rPr>
        <w:t>Opis sposobu przygotowania ofert</w:t>
      </w:r>
      <w:bookmarkEnd w:id="8"/>
    </w:p>
    <w:p w:rsidR="007048B5" w:rsidRPr="007A6503" w:rsidRDefault="007048B5" w:rsidP="007A6503">
      <w:pPr>
        <w:pStyle w:val="ListParagraph"/>
        <w:numPr>
          <w:ilvl w:val="0"/>
          <w:numId w:val="30"/>
        </w:numPr>
        <w:spacing w:after="0" w:line="240" w:lineRule="auto"/>
        <w:jc w:val="both"/>
        <w:rPr>
          <w:rFonts w:ascii="Tahoma" w:hAnsi="Tahoma" w:cs="Tahoma"/>
          <w:vanish/>
          <w:sz w:val="18"/>
          <w:szCs w:val="18"/>
        </w:rPr>
      </w:pP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7048B5" w:rsidRPr="00C10A3F" w:rsidRDefault="007048B5" w:rsidP="00EA2786">
      <w:pPr>
        <w:pStyle w:val="ListParagraph"/>
        <w:numPr>
          <w:ilvl w:val="1"/>
          <w:numId w:val="30"/>
        </w:numPr>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7048B5" w:rsidRPr="00C10A3F" w:rsidRDefault="007048B5" w:rsidP="00627861">
      <w:pPr>
        <w:pStyle w:val="ListParagraph"/>
        <w:spacing w:after="0" w:line="240" w:lineRule="auto"/>
        <w:ind w:left="0"/>
        <w:jc w:val="both"/>
        <w:rPr>
          <w:rFonts w:ascii="Tahoma" w:hAnsi="Tahoma" w:cs="Tahoma"/>
          <w:sz w:val="18"/>
          <w:szCs w:val="18"/>
        </w:rPr>
      </w:pPr>
    </w:p>
    <w:p w:rsidR="007048B5" w:rsidRPr="00C17DD1" w:rsidRDefault="007048B5" w:rsidP="00EA2786">
      <w:pPr>
        <w:pStyle w:val="ListParagraph"/>
        <w:numPr>
          <w:ilvl w:val="1"/>
          <w:numId w:val="30"/>
        </w:numPr>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7048B5" w:rsidRPr="00C10A3F" w:rsidRDefault="007048B5" w:rsidP="00C17DD1">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8.3.1.    </w:t>
      </w:r>
      <w:r w:rsidRPr="00AD3296">
        <w:rPr>
          <w:rFonts w:ascii="Tahoma" w:hAnsi="Tahoma" w:cs="Tahoma"/>
          <w:b/>
          <w:sz w:val="18"/>
          <w:szCs w:val="18"/>
          <w:u w:val="single"/>
        </w:rPr>
        <w:t>Wykonawca załączy do oferty:</w:t>
      </w:r>
      <w:r w:rsidRPr="00AD3296">
        <w:rPr>
          <w:rFonts w:ascii="Tahoma" w:hAnsi="Tahoma" w:cs="Tahoma"/>
          <w:b/>
          <w:iCs/>
          <w:sz w:val="18"/>
          <w:szCs w:val="18"/>
          <w:u w:val="single"/>
        </w:rPr>
        <w:t xml:space="preserve"> formularz cenowy</w:t>
      </w:r>
      <w:r w:rsidRPr="00AD3296">
        <w:rPr>
          <w:rFonts w:ascii="Tahoma" w:hAnsi="Tahoma" w:cs="Tahoma"/>
          <w:b/>
          <w:iCs/>
          <w:sz w:val="18"/>
          <w:szCs w:val="18"/>
        </w:rPr>
        <w:t xml:space="preserve"> </w:t>
      </w:r>
      <w:r w:rsidRPr="00BA08C6">
        <w:rPr>
          <w:rFonts w:ascii="Tahoma" w:hAnsi="Tahoma" w:cs="Tahoma"/>
          <w:b/>
          <w:iCs/>
          <w:sz w:val="18"/>
          <w:szCs w:val="18"/>
        </w:rPr>
        <w:t>(załącznik nr 6).</w:t>
      </w:r>
    </w:p>
    <w:p w:rsidR="007048B5" w:rsidRPr="00C10A3F" w:rsidRDefault="007048B5" w:rsidP="00167582">
      <w:pPr>
        <w:pStyle w:val="ListParagraph"/>
        <w:spacing w:after="0" w:line="240" w:lineRule="auto"/>
        <w:ind w:left="0"/>
        <w:jc w:val="both"/>
        <w:rPr>
          <w:rFonts w:ascii="Tahoma" w:hAnsi="Tahoma" w:cs="Tahoma"/>
          <w:color w:val="FF0000"/>
          <w:sz w:val="18"/>
          <w:szCs w:val="18"/>
        </w:rPr>
      </w:pPr>
    </w:p>
    <w:p w:rsidR="007048B5" w:rsidRPr="00C10A3F" w:rsidRDefault="007048B5" w:rsidP="00EA2786">
      <w:pPr>
        <w:pStyle w:val="ListParagraph"/>
        <w:numPr>
          <w:ilvl w:val="1"/>
          <w:numId w:val="30"/>
        </w:numPr>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7048B5" w:rsidRPr="00C10A3F" w:rsidRDefault="007048B5" w:rsidP="00E8434A">
      <w:pPr>
        <w:jc w:val="both"/>
        <w:rPr>
          <w:rFonts w:ascii="Tahoma" w:hAnsi="Tahoma" w:cs="Tahoma"/>
          <w:sz w:val="18"/>
          <w:szCs w:val="18"/>
        </w:rPr>
      </w:pPr>
    </w:p>
    <w:p w:rsidR="007048B5" w:rsidRPr="00C10A3F" w:rsidRDefault="007048B5" w:rsidP="00EA2786">
      <w:pPr>
        <w:pStyle w:val="ListParagraph"/>
        <w:numPr>
          <w:ilvl w:val="1"/>
          <w:numId w:val="30"/>
        </w:numPr>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7048B5" w:rsidRPr="00984183" w:rsidRDefault="007048B5" w:rsidP="00E8434A">
      <w:pPr>
        <w:ind w:left="720" w:hanging="720"/>
        <w:jc w:val="both"/>
        <w:rPr>
          <w:rFonts w:ascii="Tahoma" w:hAnsi="Tahoma" w:cs="Tahoma"/>
          <w:b/>
          <w:sz w:val="18"/>
          <w:szCs w:val="18"/>
        </w:rPr>
      </w:pPr>
    </w:p>
    <w:p w:rsidR="007048B5" w:rsidRPr="007A6503" w:rsidRDefault="007048B5" w:rsidP="00EA2786">
      <w:pPr>
        <w:pStyle w:val="ListParagraph"/>
        <w:numPr>
          <w:ilvl w:val="1"/>
          <w:numId w:val="30"/>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7048B5" w:rsidRPr="00984183" w:rsidRDefault="007048B5" w:rsidP="00E8434A">
      <w:pPr>
        <w:jc w:val="both"/>
        <w:rPr>
          <w:rFonts w:ascii="Tahoma" w:hAnsi="Tahoma" w:cs="Tahoma"/>
          <w:sz w:val="18"/>
          <w:szCs w:val="18"/>
        </w:rPr>
      </w:pPr>
    </w:p>
    <w:p w:rsidR="007048B5" w:rsidRPr="00984183" w:rsidRDefault="007048B5" w:rsidP="00E8434A">
      <w:pPr>
        <w:jc w:val="both"/>
        <w:rPr>
          <w:rFonts w:ascii="Tahoma" w:hAnsi="Tahoma" w:cs="Tahoma"/>
          <w:sz w:val="18"/>
          <w:szCs w:val="18"/>
        </w:rPr>
      </w:pPr>
    </w:p>
    <w:p w:rsidR="007048B5" w:rsidRPr="007A6503" w:rsidRDefault="007048B5" w:rsidP="00EA2786">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7048B5" w:rsidRPr="007A6503" w:rsidRDefault="007048B5" w:rsidP="00EA2786">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7048B5" w:rsidRPr="007A6503" w:rsidRDefault="007048B5" w:rsidP="00EA2786">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7048B5" w:rsidRPr="007A6503" w:rsidRDefault="007048B5" w:rsidP="00EA2786">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7048B5" w:rsidRPr="007A6503" w:rsidRDefault="007048B5" w:rsidP="00EA2786">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7048B5" w:rsidRPr="007A6503" w:rsidRDefault="007048B5"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7048B5" w:rsidRPr="007A6503" w:rsidRDefault="007048B5"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7048B5" w:rsidRPr="007A650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7048B5" w:rsidRPr="007A6503" w:rsidRDefault="007048B5"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„Oferta na</w:t>
      </w:r>
      <w:r>
        <w:rPr>
          <w:rFonts w:ascii="Tahoma" w:hAnsi="Tahoma" w:cs="Tahoma"/>
          <w:b/>
          <w:sz w:val="18"/>
          <w:szCs w:val="18"/>
        </w:rPr>
        <w:t>:</w:t>
      </w:r>
      <w:r w:rsidRPr="007A6503">
        <w:rPr>
          <w:rFonts w:ascii="Tahoma" w:hAnsi="Tahoma" w:cs="Tahoma"/>
          <w:b/>
          <w:sz w:val="18"/>
          <w:szCs w:val="18"/>
        </w:rPr>
        <w:t xml:space="preserve"> </w:t>
      </w:r>
      <w:r>
        <w:rPr>
          <w:rFonts w:ascii="Tahoma" w:hAnsi="Tahoma" w:cs="Tahoma"/>
          <w:b/>
          <w:sz w:val="18"/>
          <w:szCs w:val="18"/>
        </w:rPr>
        <w:t>N</w:t>
      </w:r>
      <w:r w:rsidRPr="007F157A">
        <w:rPr>
          <w:rFonts w:ascii="Tahoma" w:hAnsi="Tahoma" w:cs="Tahoma"/>
          <w:b/>
          <w:sz w:val="18"/>
          <w:szCs w:val="18"/>
        </w:rPr>
        <w:t>aprawa uszkodzonych, wymiana zniszczonych, aktualizacja, modernizacja oraz mycie i konserwacja elementów MSI kategorii 1,2,3</w:t>
      </w:r>
      <w:r w:rsidRPr="007F157A">
        <w:rPr>
          <w:rFonts w:ascii="Tahoma" w:hAnsi="Tahoma" w:cs="Tahoma"/>
          <w:sz w:val="18"/>
          <w:szCs w:val="18"/>
        </w:rPr>
        <w:t>.</w:t>
      </w:r>
      <w:r w:rsidRPr="008844EF">
        <w:rPr>
          <w:rFonts w:ascii="Tahoma" w:hAnsi="Tahoma" w:cs="Tahoma"/>
          <w:b/>
          <w:sz w:val="18"/>
          <w:szCs w:val="18"/>
        </w:rPr>
        <w:t>”.</w:t>
      </w:r>
      <w:r w:rsidRPr="007A6503">
        <w:rPr>
          <w:rFonts w:ascii="Tahoma" w:hAnsi="Tahoma" w:cs="Tahoma"/>
          <w:b/>
          <w:sz w:val="18"/>
          <w:szCs w:val="18"/>
        </w:rPr>
        <w:t xml:space="preserve"> Nr postępowania DPZ/</w:t>
      </w:r>
      <w:r>
        <w:rPr>
          <w:rFonts w:ascii="Tahoma" w:hAnsi="Tahoma" w:cs="Tahoma"/>
          <w:b/>
          <w:sz w:val="18"/>
          <w:szCs w:val="18"/>
        </w:rPr>
        <w:t>118</w:t>
      </w:r>
      <w:r w:rsidRPr="007A6503">
        <w:rPr>
          <w:rFonts w:ascii="Tahoma" w:hAnsi="Tahoma" w:cs="Tahoma"/>
          <w:b/>
          <w:sz w:val="18"/>
          <w:szCs w:val="18"/>
        </w:rPr>
        <w:t>/PN/</w:t>
      </w:r>
      <w:r>
        <w:rPr>
          <w:rFonts w:ascii="Tahoma" w:hAnsi="Tahoma" w:cs="Tahoma"/>
          <w:b/>
          <w:sz w:val="18"/>
          <w:szCs w:val="18"/>
        </w:rPr>
        <w:t>103</w:t>
      </w:r>
      <w:r w:rsidRPr="007A6503">
        <w:rPr>
          <w:rFonts w:ascii="Tahoma" w:hAnsi="Tahoma" w:cs="Tahoma"/>
          <w:b/>
          <w:sz w:val="18"/>
          <w:szCs w:val="18"/>
        </w:rPr>
        <w:t xml:space="preserve">/16. Nie otwierać przed dniem </w:t>
      </w:r>
      <w:r>
        <w:rPr>
          <w:rFonts w:ascii="Tahoma" w:hAnsi="Tahoma" w:cs="Tahoma"/>
          <w:b/>
          <w:sz w:val="18"/>
          <w:szCs w:val="18"/>
        </w:rPr>
        <w:t>15.12.2016 r.</w:t>
      </w:r>
      <w:r w:rsidRPr="007A6503">
        <w:rPr>
          <w:rFonts w:ascii="Tahoma" w:hAnsi="Tahoma" w:cs="Tahoma"/>
          <w:b/>
          <w:sz w:val="18"/>
          <w:szCs w:val="18"/>
        </w:rPr>
        <w:t xml:space="preserve">  do godz. </w:t>
      </w:r>
      <w:r>
        <w:rPr>
          <w:rFonts w:ascii="Tahoma" w:hAnsi="Tahoma" w:cs="Tahoma"/>
          <w:b/>
          <w:sz w:val="18"/>
          <w:szCs w:val="18"/>
        </w:rPr>
        <w:t>11:00</w:t>
      </w:r>
      <w:r w:rsidRPr="007A6503">
        <w:rPr>
          <w:rFonts w:ascii="Tahoma" w:hAnsi="Tahoma" w:cs="Tahoma"/>
          <w:b/>
          <w:sz w:val="18"/>
          <w:szCs w:val="18"/>
        </w:rPr>
        <w:t xml:space="preserve">”.                                         </w:t>
      </w:r>
    </w:p>
    <w:p w:rsidR="007048B5" w:rsidRPr="007A6503" w:rsidRDefault="007048B5" w:rsidP="00EA2786">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7048B5" w:rsidRPr="00984183" w:rsidRDefault="007048B5" w:rsidP="00E8434A">
      <w:pPr>
        <w:jc w:val="both"/>
        <w:rPr>
          <w:rFonts w:ascii="Tahoma" w:hAnsi="Tahoma" w:cs="Tahoma"/>
          <w:sz w:val="18"/>
          <w:szCs w:val="18"/>
        </w:rPr>
      </w:pPr>
    </w:p>
    <w:p w:rsidR="007048B5" w:rsidRPr="007A6503" w:rsidRDefault="007048B5" w:rsidP="00EA2786">
      <w:pPr>
        <w:pStyle w:val="ListParagraph"/>
        <w:numPr>
          <w:ilvl w:val="1"/>
          <w:numId w:val="30"/>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7048B5" w:rsidRPr="007A6503" w:rsidRDefault="007048B5"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oświadczenie, o którym mowa w zdaniu pierwszym powinno być złożone przez każdego Wykonawcę wspólnie ubiegającego się o zamówienie</w:t>
      </w:r>
      <w:r>
        <w:rPr>
          <w:rFonts w:ascii="Tahoma" w:hAnsi="Tahoma" w:cs="Tahoma"/>
          <w:b/>
          <w:sz w:val="18"/>
          <w:szCs w:val="18"/>
        </w:rPr>
        <w:t>, w odniesieniu do Wykonawców, którzy złożyli odrębne oferty</w:t>
      </w:r>
      <w:r w:rsidRPr="001344E3">
        <w:rPr>
          <w:rFonts w:ascii="Tahoma" w:hAnsi="Tahoma" w:cs="Tahoma"/>
          <w:b/>
          <w:sz w:val="18"/>
          <w:szCs w:val="18"/>
        </w:rPr>
        <w:t xml:space="preserve"> – załącznik nr </w:t>
      </w:r>
      <w:r>
        <w:rPr>
          <w:rFonts w:ascii="Tahoma" w:hAnsi="Tahoma" w:cs="Tahoma"/>
          <w:b/>
          <w:sz w:val="18"/>
          <w:szCs w:val="18"/>
        </w:rPr>
        <w:t>5</w:t>
      </w:r>
      <w:r w:rsidRPr="001344E3">
        <w:rPr>
          <w:rFonts w:ascii="Tahoma" w:hAnsi="Tahoma" w:cs="Tahoma"/>
          <w:b/>
          <w:sz w:val="18"/>
          <w:szCs w:val="18"/>
        </w:rPr>
        <w:t>.</w:t>
      </w:r>
      <w:r w:rsidRPr="007A6503">
        <w:rPr>
          <w:rFonts w:ascii="Tahoma" w:hAnsi="Tahoma" w:cs="Tahoma"/>
          <w:b/>
          <w:sz w:val="18"/>
          <w:szCs w:val="18"/>
        </w:rPr>
        <w:t xml:space="preserve"> </w:t>
      </w:r>
    </w:p>
    <w:p w:rsidR="007048B5" w:rsidRPr="00984183" w:rsidRDefault="007048B5" w:rsidP="00E8434A">
      <w:pPr>
        <w:autoSpaceDE w:val="0"/>
        <w:autoSpaceDN w:val="0"/>
        <w:adjustRightInd w:val="0"/>
        <w:ind w:left="720"/>
        <w:jc w:val="both"/>
        <w:rPr>
          <w:rFonts w:ascii="Tahoma" w:hAnsi="Tahoma" w:cs="Tahoma"/>
          <w:b/>
          <w:sz w:val="18"/>
          <w:szCs w:val="18"/>
        </w:rPr>
      </w:pPr>
    </w:p>
    <w:p w:rsidR="007048B5" w:rsidRPr="008844EF" w:rsidRDefault="007048B5" w:rsidP="00EA2786">
      <w:pPr>
        <w:pStyle w:val="Heading2"/>
        <w:numPr>
          <w:ilvl w:val="0"/>
          <w:numId w:val="29"/>
        </w:numPr>
        <w:spacing w:line="276" w:lineRule="auto"/>
        <w:ind w:left="652" w:hanging="652"/>
        <w:rPr>
          <w:rFonts w:ascii="Tahoma" w:hAnsi="Tahoma" w:cs="Tahoma"/>
          <w:b/>
          <w:sz w:val="18"/>
          <w:szCs w:val="18"/>
          <w:highlight w:val="lightGray"/>
        </w:rPr>
      </w:pPr>
      <w:bookmarkStart w:id="9" w:name="_Toc459195128"/>
      <w:r w:rsidRPr="008844EF">
        <w:rPr>
          <w:rFonts w:ascii="Tahoma" w:hAnsi="Tahoma" w:cs="Tahoma"/>
          <w:b/>
          <w:sz w:val="18"/>
          <w:szCs w:val="18"/>
          <w:highlight w:val="lightGray"/>
        </w:rPr>
        <w:t>Wykaz oświadczeń i dokumentów potwierdzających spełnianie warunków udziału w postępowaniu oraz brak podstaw  wykluczenia</w:t>
      </w:r>
      <w:bookmarkEnd w:id="9"/>
      <w:r w:rsidRPr="008844EF">
        <w:rPr>
          <w:rFonts w:ascii="Tahoma" w:hAnsi="Tahoma" w:cs="Tahoma"/>
          <w:b/>
          <w:sz w:val="18"/>
          <w:szCs w:val="18"/>
          <w:highlight w:val="lightGray"/>
        </w:rPr>
        <w:t xml:space="preserve"> </w:t>
      </w:r>
    </w:p>
    <w:p w:rsidR="007048B5" w:rsidRPr="00984183" w:rsidRDefault="007048B5" w:rsidP="00B04A55">
      <w:pPr>
        <w:ind w:left="720"/>
        <w:jc w:val="both"/>
        <w:rPr>
          <w:rFonts w:ascii="Tahoma" w:hAnsi="Tahoma" w:cs="Tahoma"/>
          <w:b/>
          <w:sz w:val="18"/>
          <w:szCs w:val="18"/>
          <w:u w:val="single"/>
        </w:rPr>
      </w:pPr>
    </w:p>
    <w:p w:rsidR="007048B5" w:rsidRPr="003247AC" w:rsidRDefault="007048B5" w:rsidP="003247AC">
      <w:pPr>
        <w:pStyle w:val="ListParagraph"/>
        <w:numPr>
          <w:ilvl w:val="0"/>
          <w:numId w:val="30"/>
        </w:numPr>
        <w:spacing w:after="0" w:line="240" w:lineRule="auto"/>
        <w:jc w:val="both"/>
        <w:rPr>
          <w:rFonts w:ascii="Tahoma" w:hAnsi="Tahoma" w:cs="Tahoma"/>
          <w:vanish/>
          <w:sz w:val="18"/>
          <w:szCs w:val="18"/>
        </w:rPr>
      </w:pPr>
    </w:p>
    <w:p w:rsidR="007048B5" w:rsidRPr="003247AC" w:rsidRDefault="007048B5" w:rsidP="00EA2786">
      <w:pPr>
        <w:pStyle w:val="ListParagraph"/>
        <w:numPr>
          <w:ilvl w:val="1"/>
          <w:numId w:val="30"/>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7048B5" w:rsidRPr="00984183" w:rsidRDefault="007048B5" w:rsidP="00B04A55">
      <w:pPr>
        <w:tabs>
          <w:tab w:val="num" w:pos="2340"/>
        </w:tabs>
        <w:ind w:left="720"/>
        <w:jc w:val="both"/>
        <w:rPr>
          <w:rFonts w:ascii="Tahoma" w:hAnsi="Tahoma" w:cs="Tahoma"/>
          <w:sz w:val="18"/>
          <w:szCs w:val="18"/>
        </w:rPr>
      </w:pPr>
    </w:p>
    <w:p w:rsidR="007048B5" w:rsidRPr="006913F8"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376823">
        <w:rPr>
          <w:rFonts w:ascii="Tahoma" w:hAnsi="Tahoma" w:cs="Tahoma"/>
          <w:sz w:val="18"/>
          <w:szCs w:val="18"/>
          <w:u w:val="single"/>
        </w:rPr>
        <w:t xml:space="preserve">W celu potwierdzenia spełniania warunku o którym mowa w </w:t>
      </w:r>
      <w:r w:rsidRPr="000713C6">
        <w:rPr>
          <w:rFonts w:ascii="Tahoma" w:hAnsi="Tahoma" w:cs="Tahoma"/>
          <w:sz w:val="18"/>
          <w:szCs w:val="18"/>
          <w:u w:val="single"/>
        </w:rPr>
        <w:t>pkt 7.2.1.1.</w:t>
      </w:r>
      <w:r w:rsidRPr="00376823">
        <w:rPr>
          <w:rFonts w:ascii="Tahoma" w:hAnsi="Tahoma" w:cs="Tahoma"/>
          <w:sz w:val="18"/>
          <w:szCs w:val="18"/>
          <w:u w:val="single"/>
        </w:rPr>
        <w:t xml:space="preserve"> SIWZ</w:t>
      </w:r>
      <w:r>
        <w:rPr>
          <w:rFonts w:ascii="Tahoma" w:hAnsi="Tahoma" w:cs="Tahoma"/>
          <w:sz w:val="18"/>
          <w:szCs w:val="18"/>
        </w:rPr>
        <w:t xml:space="preserve"> - </w:t>
      </w:r>
      <w:r w:rsidRPr="00B577C2">
        <w:rPr>
          <w:rFonts w:ascii="Tahoma" w:hAnsi="Tahoma" w:cs="Tahoma"/>
          <w:sz w:val="18"/>
          <w:szCs w:val="18"/>
        </w:rPr>
        <w:t>części sprawozdania</w:t>
      </w:r>
      <w:r w:rsidRPr="006913F8">
        <w:rPr>
          <w:rFonts w:ascii="Tahoma" w:hAnsi="Tahoma" w:cs="Tahoma"/>
          <w:sz w:val="18"/>
          <w:szCs w:val="18"/>
        </w:rPr>
        <w:t xml:space="preserve"> finansowego</w:t>
      </w:r>
      <w:r>
        <w:rPr>
          <w:rFonts w:ascii="Tahoma" w:hAnsi="Tahoma" w:cs="Tahoma"/>
          <w:sz w:val="18"/>
          <w:szCs w:val="18"/>
        </w:rPr>
        <w:t xml:space="preserve"> </w:t>
      </w:r>
      <w:r w:rsidRPr="00B577C2">
        <w:rPr>
          <w:rFonts w:ascii="Tahoma" w:hAnsi="Tahoma" w:cs="Tahoma"/>
          <w:sz w:val="18"/>
          <w:szCs w:val="18"/>
        </w:rPr>
        <w:t>(rachunek zysków i strat), w</w:t>
      </w:r>
      <w:r w:rsidRPr="006913F8">
        <w:rPr>
          <w:rFonts w:ascii="Tahoma" w:hAnsi="Tahoma" w:cs="Tahoma"/>
          <w:sz w:val="18"/>
          <w:szCs w:val="18"/>
        </w:rPr>
        <w:t xml:space="preserve">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w:t>
      </w:r>
      <w:r w:rsidRPr="00B577C2">
        <w:rPr>
          <w:rFonts w:ascii="Tahoma" w:hAnsi="Tahoma" w:cs="Tahoma"/>
          <w:sz w:val="18"/>
          <w:szCs w:val="18"/>
        </w:rPr>
        <w:t>określających obroty oraz zobowiązania i należności – za</w:t>
      </w:r>
      <w:r w:rsidRPr="006913F8">
        <w:rPr>
          <w:rFonts w:ascii="Tahoma" w:hAnsi="Tahoma" w:cs="Tahoma"/>
          <w:sz w:val="18"/>
          <w:szCs w:val="18"/>
        </w:rPr>
        <w:t xml:space="preserve"> okres nie dłuższy niż ostatnie trzy lata obrotowe, a jeżeli okres prowadzenia działalności jest krótszy – za ten okres.  </w:t>
      </w:r>
    </w:p>
    <w:p w:rsidR="007048B5" w:rsidRPr="00C17DD1" w:rsidRDefault="007048B5" w:rsidP="00C17DD1">
      <w:pPr>
        <w:pStyle w:val="ListParagraph"/>
        <w:spacing w:after="0" w:line="240" w:lineRule="auto"/>
        <w:ind w:hanging="40"/>
        <w:jc w:val="both"/>
        <w:rPr>
          <w:rFonts w:ascii="Tahoma" w:hAnsi="Tahoma" w:cs="Tahoma"/>
          <w:sz w:val="18"/>
          <w:szCs w:val="18"/>
        </w:rPr>
      </w:pPr>
      <w:r w:rsidRPr="006913F8">
        <w:rPr>
          <w:rFonts w:ascii="Tahoma" w:hAnsi="Tahoma" w:cs="Tahoma"/>
          <w:sz w:val="18"/>
          <w:szCs w:val="18"/>
          <w:u w:val="single"/>
        </w:rPr>
        <w:t xml:space="preserve">W przypadku Wykonawców niezobowiązanych do sporządzania sprawozdania finansowego Zamawiający, </w:t>
      </w:r>
      <w:r w:rsidRPr="006913F8">
        <w:rPr>
          <w:rFonts w:ascii="Tahoma" w:hAnsi="Tahoma" w:cs="Tahoma"/>
          <w:sz w:val="18"/>
          <w:szCs w:val="18"/>
        </w:rPr>
        <w:t xml:space="preserve">             </w:t>
      </w:r>
      <w:r w:rsidRPr="006913F8">
        <w:rPr>
          <w:rFonts w:ascii="Tahoma" w:hAnsi="Tahoma" w:cs="Tahoma"/>
          <w:sz w:val="18"/>
          <w:szCs w:val="18"/>
          <w:u w:val="single"/>
        </w:rPr>
        <w:t>za „ inne dokumenty” uzna m.in. deklarację podatkowa PIT złożoną w Urzędzie Skarbowym.</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7.2.1.</w:t>
      </w:r>
      <w:r>
        <w:rPr>
          <w:rFonts w:ascii="Tahoma" w:hAnsi="Tahoma" w:cs="Tahoma"/>
          <w:sz w:val="18"/>
          <w:szCs w:val="18"/>
          <w:u w:val="single"/>
        </w:rPr>
        <w:t>2.</w:t>
      </w:r>
      <w:r w:rsidRPr="00603D2F">
        <w:rPr>
          <w:rFonts w:ascii="Tahoma" w:hAnsi="Tahoma" w:cs="Tahoma"/>
          <w:sz w:val="18"/>
          <w:szCs w:val="18"/>
          <w:u w:val="single"/>
        </w:rPr>
        <w:t xml:space="preserve">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r>
        <w:rPr>
          <w:rFonts w:ascii="Tahoma" w:hAnsi="Tahoma" w:cs="Tahoma"/>
          <w:sz w:val="18"/>
          <w:szCs w:val="18"/>
        </w:rPr>
        <w:t xml:space="preserve"> (</w:t>
      </w:r>
      <w:r>
        <w:rPr>
          <w:rFonts w:ascii="Tahoma" w:hAnsi="Tahoma" w:cs="Tahoma"/>
          <w:sz w:val="18"/>
          <w:szCs w:val="18"/>
          <w:u w:val="single"/>
        </w:rPr>
        <w:t>zawierających potwierdzenie zapłaty ubezpieczenia)</w:t>
      </w:r>
      <w:r w:rsidRPr="00984183">
        <w:rPr>
          <w:rFonts w:ascii="Tahoma" w:hAnsi="Tahoma" w:cs="Tahoma"/>
          <w:sz w:val="18"/>
          <w:szCs w:val="18"/>
        </w:rPr>
        <w:t>.</w:t>
      </w: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C17DD1">
        <w:rPr>
          <w:rFonts w:ascii="Tahoma" w:hAnsi="Tahoma" w:cs="Tahoma"/>
          <w:b/>
          <w:sz w:val="18"/>
          <w:szCs w:val="18"/>
        </w:rPr>
        <w:t>załącznik nr 2 („</w:t>
      </w:r>
      <w:r w:rsidRPr="003247AC">
        <w:rPr>
          <w:rFonts w:ascii="Tahoma" w:hAnsi="Tahoma" w:cs="Tahoma"/>
          <w:b/>
          <w:sz w:val="18"/>
          <w:szCs w:val="18"/>
        </w:rPr>
        <w:t>Doświadczenie Wykonawcy”).</w:t>
      </w:r>
    </w:p>
    <w:p w:rsidR="007048B5" w:rsidRPr="00984183" w:rsidRDefault="007048B5" w:rsidP="003247A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t>
      </w:r>
      <w:r w:rsidRPr="005B7AA0">
        <w:rPr>
          <w:rFonts w:ascii="Tahoma" w:hAnsi="Tahoma" w:cs="Tahoma"/>
          <w:sz w:val="18"/>
          <w:szCs w:val="18"/>
          <w:u w:val="single"/>
        </w:rPr>
        <w:t xml:space="preserve">w przypadku świadczeń okresowych lub ciągłych nadal wykonywanych referencje bądź inne dokumenty potwierdzające ich należyte wykonywanie powinny być wydane nie wcześniej niż 3 miesiące przed upływem terminu składania ofert. </w:t>
      </w:r>
    </w:p>
    <w:p w:rsidR="007048B5" w:rsidRPr="00C17DD1"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 xml:space="preserve">załącznik </w:t>
      </w:r>
      <w:r w:rsidRPr="00C17DD1">
        <w:rPr>
          <w:rFonts w:ascii="Tahoma" w:hAnsi="Tahoma" w:cs="Tahoma"/>
          <w:b/>
          <w:sz w:val="18"/>
          <w:szCs w:val="18"/>
        </w:rPr>
        <w:t>nr 3 („</w:t>
      </w:r>
      <w:r w:rsidRPr="003247AC">
        <w:rPr>
          <w:rFonts w:ascii="Tahoma" w:hAnsi="Tahoma" w:cs="Tahoma"/>
          <w:b/>
          <w:sz w:val="18"/>
          <w:szCs w:val="18"/>
        </w:rPr>
        <w:t>Wykaz osób”).</w:t>
      </w:r>
    </w:p>
    <w:p w:rsidR="007048B5" w:rsidRPr="003247AC"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B1507D">
        <w:rPr>
          <w:rFonts w:ascii="Tahoma" w:hAnsi="Tahoma" w:cs="Tahoma"/>
          <w:iCs/>
          <w:sz w:val="18"/>
          <w:szCs w:val="18"/>
          <w:u w:val="single"/>
        </w:rPr>
        <w:t xml:space="preserve">W celu potwierdzenia spełniania warunku o którym mowa w </w:t>
      </w:r>
      <w:r w:rsidRPr="00065694">
        <w:rPr>
          <w:rFonts w:ascii="Tahoma" w:hAnsi="Tahoma" w:cs="Tahoma"/>
          <w:iCs/>
          <w:sz w:val="18"/>
          <w:szCs w:val="18"/>
          <w:u w:val="single"/>
        </w:rPr>
        <w:t>pkt 7.2.</w:t>
      </w:r>
      <w:r>
        <w:rPr>
          <w:rFonts w:ascii="Tahoma" w:hAnsi="Tahoma" w:cs="Tahoma"/>
          <w:iCs/>
          <w:sz w:val="18"/>
          <w:szCs w:val="18"/>
          <w:u w:val="single"/>
        </w:rPr>
        <w:t>2</w:t>
      </w:r>
      <w:r w:rsidRPr="00065694">
        <w:rPr>
          <w:rFonts w:ascii="Tahoma" w:hAnsi="Tahoma" w:cs="Tahoma"/>
          <w:iCs/>
          <w:sz w:val="18"/>
          <w:szCs w:val="18"/>
          <w:u w:val="single"/>
        </w:rPr>
        <w:t xml:space="preserve">.3. </w:t>
      </w:r>
      <w:r w:rsidRPr="00065694">
        <w:rPr>
          <w:rFonts w:ascii="Tahoma" w:hAnsi="Tahoma" w:cs="Tahoma"/>
          <w:iCs/>
          <w:sz w:val="18"/>
          <w:szCs w:val="18"/>
        </w:rPr>
        <w:t>-</w:t>
      </w:r>
      <w:r>
        <w:rPr>
          <w:rFonts w:ascii="Tahoma" w:hAnsi="Tahoma" w:cs="Tahoma"/>
          <w:iCs/>
          <w:sz w:val="18"/>
          <w:szCs w:val="18"/>
        </w:rPr>
        <w:t xml:space="preserve"> </w:t>
      </w:r>
      <w:r w:rsidRPr="00533F20">
        <w:rPr>
          <w:rFonts w:ascii="Tahoma" w:hAnsi="Tahoma" w:cs="Tahoma"/>
          <w:sz w:val="18"/>
          <w:szCs w:val="18"/>
        </w:rPr>
        <w:t>wykazu</w:t>
      </w:r>
      <w:r w:rsidRPr="003247AC">
        <w:rPr>
          <w:rFonts w:ascii="Tahoma" w:hAnsi="Tahoma" w:cs="Tahoma"/>
          <w:sz w:val="18"/>
          <w:szCs w:val="18"/>
        </w:rPr>
        <w:t xml:space="preserve"> </w:t>
      </w:r>
      <w:r>
        <w:rPr>
          <w:rFonts w:ascii="Tahoma" w:hAnsi="Tahoma" w:cs="Tahoma"/>
          <w:sz w:val="18"/>
          <w:szCs w:val="18"/>
        </w:rPr>
        <w:t xml:space="preserve">narzędzi, wyposażenia zakładu lub urządzeń technicznych dostępnych Wykonawcy w celu wykonania zamówienia publicznego wraz z </w:t>
      </w:r>
      <w:r w:rsidRPr="003247AC">
        <w:rPr>
          <w:rFonts w:ascii="Tahoma" w:hAnsi="Tahoma" w:cs="Tahoma"/>
          <w:sz w:val="18"/>
          <w:szCs w:val="18"/>
        </w:rPr>
        <w:t xml:space="preserve">informacją o podstawie do dysponowania tymi </w:t>
      </w:r>
      <w:r>
        <w:rPr>
          <w:rFonts w:ascii="Tahoma" w:hAnsi="Tahoma" w:cs="Tahoma"/>
          <w:sz w:val="18"/>
          <w:szCs w:val="18"/>
        </w:rPr>
        <w:t>zasoba</w:t>
      </w:r>
      <w:r w:rsidRPr="003247AC">
        <w:rPr>
          <w:rFonts w:ascii="Tahoma" w:hAnsi="Tahoma" w:cs="Tahoma"/>
          <w:sz w:val="18"/>
          <w:szCs w:val="18"/>
        </w:rPr>
        <w:t xml:space="preserve">mi - </w:t>
      </w:r>
      <w:r w:rsidRPr="00065694">
        <w:rPr>
          <w:rFonts w:ascii="Tahoma" w:hAnsi="Tahoma" w:cs="Tahoma"/>
          <w:b/>
          <w:sz w:val="18"/>
          <w:szCs w:val="18"/>
        </w:rPr>
        <w:t>załącznik nr 4</w:t>
      </w:r>
      <w:r w:rsidRPr="003247AC">
        <w:rPr>
          <w:rFonts w:ascii="Tahoma" w:hAnsi="Tahoma" w:cs="Tahoma"/>
          <w:b/>
          <w:sz w:val="18"/>
          <w:szCs w:val="18"/>
        </w:rPr>
        <w:t xml:space="preserve"> </w:t>
      </w:r>
      <w:r w:rsidRPr="00AE64AA">
        <w:rPr>
          <w:rFonts w:ascii="Tahoma" w:hAnsi="Tahoma" w:cs="Tahoma"/>
          <w:b/>
          <w:sz w:val="18"/>
          <w:szCs w:val="18"/>
        </w:rPr>
        <w:t>(„Wykaz narzędzi, wyposażenia zakładu lub urządzeń technicznych”).</w:t>
      </w:r>
    </w:p>
    <w:p w:rsidR="007048B5" w:rsidRPr="00984183" w:rsidRDefault="007048B5" w:rsidP="00546E72">
      <w:pPr>
        <w:pStyle w:val="NormalWeb"/>
        <w:spacing w:before="0" w:beforeAutospacing="0" w:after="0" w:afterAutospacing="0"/>
        <w:rPr>
          <w:rFonts w:ascii="Tahoma" w:hAnsi="Tahoma" w:cs="Tahoma"/>
          <w:sz w:val="18"/>
          <w:szCs w:val="18"/>
        </w:rPr>
      </w:pPr>
    </w:p>
    <w:p w:rsidR="007048B5" w:rsidRPr="00984183"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7048B5" w:rsidRPr="00984183" w:rsidRDefault="007048B5" w:rsidP="004765F6">
      <w:pPr>
        <w:pStyle w:val="NormalWeb"/>
        <w:spacing w:before="0" w:beforeAutospacing="0" w:after="0" w:afterAutospacing="0"/>
        <w:rPr>
          <w:rFonts w:ascii="Tahoma" w:hAnsi="Tahoma" w:cs="Tahoma"/>
          <w:sz w:val="18"/>
          <w:szCs w:val="18"/>
        </w:rPr>
      </w:pPr>
    </w:p>
    <w:p w:rsidR="007048B5" w:rsidRPr="003247AC" w:rsidRDefault="007048B5" w:rsidP="00EA2786">
      <w:pPr>
        <w:pStyle w:val="ListParagraph"/>
        <w:numPr>
          <w:ilvl w:val="1"/>
          <w:numId w:val="30"/>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7048B5" w:rsidRPr="00533F20"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7048B5" w:rsidRPr="00533F20" w:rsidRDefault="007048B5" w:rsidP="003F3E30">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7048B5" w:rsidRPr="003F3E30" w:rsidRDefault="007048B5" w:rsidP="00EA2786">
      <w:pPr>
        <w:pStyle w:val="ListParagraph"/>
        <w:numPr>
          <w:ilvl w:val="2"/>
          <w:numId w:val="30"/>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7048B5" w:rsidRPr="00984183" w:rsidRDefault="007048B5" w:rsidP="00B04A55">
      <w:pPr>
        <w:pStyle w:val="NormalWeb"/>
        <w:spacing w:before="0" w:beforeAutospacing="0" w:after="0" w:afterAutospacing="0"/>
        <w:ind w:left="705" w:hanging="705"/>
        <w:rPr>
          <w:rFonts w:ascii="Tahoma" w:hAnsi="Tahoma" w:cs="Tahoma"/>
          <w:sz w:val="18"/>
          <w:szCs w:val="18"/>
        </w:rPr>
      </w:pPr>
    </w:p>
    <w:p w:rsidR="007048B5" w:rsidRPr="000B483A"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9.1.1.</w:t>
      </w:r>
      <w:r>
        <w:rPr>
          <w:rFonts w:ascii="Tahoma" w:hAnsi="Tahoma" w:cs="Tahoma"/>
          <w:sz w:val="18"/>
          <w:szCs w:val="18"/>
        </w:rPr>
        <w:t xml:space="preserve"> i 9.1.2.</w:t>
      </w:r>
      <w:r w:rsidRPr="00366B61">
        <w:rPr>
          <w:rFonts w:ascii="Tahoma" w:hAnsi="Tahoma" w:cs="Tahoma"/>
          <w:sz w:val="18"/>
          <w:szCs w:val="18"/>
        </w:rPr>
        <w:t>,</w:t>
      </w:r>
      <w:r w:rsidRPr="00984183">
        <w:rPr>
          <w:rFonts w:ascii="Tahoma" w:hAnsi="Tahoma" w:cs="Tahoma"/>
          <w:sz w:val="18"/>
          <w:szCs w:val="18"/>
        </w:rPr>
        <w:t xml:space="preserve"> może przedstawić inny dokument, który w wystarczający sposób potwierdza spełnianie warunków opisanych w </w:t>
      </w:r>
      <w:r w:rsidRPr="00D26D6B">
        <w:rPr>
          <w:rFonts w:ascii="Tahoma" w:hAnsi="Tahoma" w:cs="Tahoma"/>
          <w:sz w:val="18"/>
          <w:szCs w:val="18"/>
        </w:rPr>
        <w:t>pkt 7.2.1.</w:t>
      </w:r>
    </w:p>
    <w:p w:rsidR="007048B5" w:rsidRPr="00984183" w:rsidRDefault="007048B5" w:rsidP="004E35DF">
      <w:pPr>
        <w:pStyle w:val="NormalWeb"/>
        <w:spacing w:before="0" w:beforeAutospacing="0" w:after="0" w:afterAutospacing="0"/>
        <w:rPr>
          <w:rFonts w:ascii="Tahoma" w:hAnsi="Tahoma" w:cs="Tahoma"/>
          <w:sz w:val="18"/>
          <w:szCs w:val="18"/>
        </w:rPr>
      </w:pP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9.1.6</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7048B5" w:rsidRPr="003F3E30"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048B5" w:rsidRPr="003F3E30" w:rsidRDefault="007048B5" w:rsidP="00EA2786">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7048B5" w:rsidRPr="003F3E30" w:rsidRDefault="007048B5" w:rsidP="00EA2786">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048B5" w:rsidRPr="003F3E30" w:rsidRDefault="007048B5" w:rsidP="00EA2786">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lub w formie elektronicznej</w:t>
      </w:r>
      <w:r w:rsidRPr="003F3E30">
        <w:rPr>
          <w:rFonts w:ascii="Tahoma" w:hAnsi="Tahoma" w:cs="Tahoma"/>
          <w:sz w:val="18"/>
          <w:szCs w:val="18"/>
        </w:rPr>
        <w:t>.</w:t>
      </w:r>
    </w:p>
    <w:p w:rsidR="007048B5" w:rsidRPr="003F3E30" w:rsidRDefault="007048B5" w:rsidP="00EA2786">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7048B5" w:rsidRPr="003F3E30" w:rsidRDefault="007048B5" w:rsidP="00EA2786">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7048B5" w:rsidRPr="003F3E30" w:rsidRDefault="007048B5" w:rsidP="00EA2786">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7048B5" w:rsidRPr="003F3E30" w:rsidRDefault="007048B5" w:rsidP="00EA2786">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7048B5" w:rsidRPr="003F3E30" w:rsidRDefault="007048B5" w:rsidP="00EA2786">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7048B5" w:rsidRPr="003F3E30" w:rsidRDefault="007048B5" w:rsidP="00EA2786">
      <w:pPr>
        <w:pStyle w:val="ListParagraph"/>
        <w:numPr>
          <w:ilvl w:val="1"/>
          <w:numId w:val="30"/>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7048B5" w:rsidRPr="00B81702" w:rsidRDefault="007048B5" w:rsidP="00023FBD">
      <w:pPr>
        <w:jc w:val="both"/>
        <w:rPr>
          <w:rFonts w:ascii="Tahoma" w:hAnsi="Tahoma" w:cs="Tahoma"/>
          <w:sz w:val="18"/>
          <w:szCs w:val="18"/>
        </w:rPr>
      </w:pPr>
    </w:p>
    <w:p w:rsidR="007048B5" w:rsidRPr="00B81702"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7048B5" w:rsidRPr="000B483A" w:rsidRDefault="007048B5" w:rsidP="000B483A">
      <w:pPr>
        <w:pStyle w:val="ListParagraph"/>
        <w:numPr>
          <w:ilvl w:val="0"/>
          <w:numId w:val="30"/>
        </w:numPr>
        <w:spacing w:after="0" w:line="240" w:lineRule="auto"/>
        <w:jc w:val="both"/>
        <w:rPr>
          <w:rFonts w:ascii="Tahoma" w:hAnsi="Tahoma" w:cs="Tahoma"/>
          <w:vanish/>
          <w:sz w:val="18"/>
          <w:szCs w:val="18"/>
        </w:rPr>
      </w:pP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048B5" w:rsidRPr="000B483A" w:rsidRDefault="007048B5" w:rsidP="00EA2786">
      <w:pPr>
        <w:pStyle w:val="ListParagraph"/>
        <w:numPr>
          <w:ilvl w:val="1"/>
          <w:numId w:val="30"/>
        </w:numPr>
        <w:spacing w:after="0" w:line="240" w:lineRule="auto"/>
        <w:ind w:left="720"/>
        <w:jc w:val="both"/>
        <w:rPr>
          <w:rFonts w:ascii="Tahoma" w:hAnsi="Tahoma" w:cs="Tahoma"/>
          <w:b/>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048B5" w:rsidRPr="000B483A" w:rsidRDefault="007048B5" w:rsidP="00EA2786">
      <w:pPr>
        <w:pStyle w:val="ListParagraph"/>
        <w:numPr>
          <w:ilvl w:val="1"/>
          <w:numId w:val="30"/>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7048B5" w:rsidRPr="000B483A"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7048B5" w:rsidRPr="000B483A"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7048B5" w:rsidRPr="000B483A"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7048B5" w:rsidRPr="000B483A" w:rsidRDefault="007048B5" w:rsidP="00EA2786">
      <w:pPr>
        <w:pStyle w:val="ListParagraph"/>
        <w:numPr>
          <w:ilvl w:val="2"/>
          <w:numId w:val="30"/>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7048B5" w:rsidRPr="000B483A" w:rsidRDefault="007048B5" w:rsidP="00EA2786">
      <w:pPr>
        <w:pStyle w:val="ListParagraph"/>
        <w:numPr>
          <w:ilvl w:val="1"/>
          <w:numId w:val="30"/>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048B5" w:rsidRPr="000B483A" w:rsidRDefault="007048B5" w:rsidP="00EA2786">
      <w:pPr>
        <w:pStyle w:val="ListParagraph"/>
        <w:numPr>
          <w:ilvl w:val="1"/>
          <w:numId w:val="30"/>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7048B5" w:rsidRPr="00984183" w:rsidRDefault="007048B5"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7048B5" w:rsidRPr="00984183" w:rsidRDefault="007048B5"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Pr>
          <w:rStyle w:val="tekstdokbold"/>
          <w:rFonts w:ascii="Tahoma" w:hAnsi="Tahoma" w:cs="Tahoma"/>
          <w:b w:val="0"/>
          <w:sz w:val="18"/>
          <w:szCs w:val="18"/>
        </w:rPr>
        <w:t>7.2</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rsidR="007048B5" w:rsidRPr="00984183" w:rsidRDefault="007048B5" w:rsidP="00023FBD">
      <w:pPr>
        <w:pStyle w:val="BodyText"/>
        <w:jc w:val="both"/>
        <w:rPr>
          <w:rFonts w:ascii="Tahoma" w:hAnsi="Tahoma" w:cs="Tahoma"/>
          <w:sz w:val="18"/>
          <w:szCs w:val="18"/>
        </w:rPr>
      </w:pPr>
    </w:p>
    <w:p w:rsidR="007048B5" w:rsidRPr="00A75022"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7048B5" w:rsidRPr="000B483A" w:rsidRDefault="007048B5" w:rsidP="000B483A">
      <w:pPr>
        <w:pStyle w:val="ListParagraph"/>
        <w:numPr>
          <w:ilvl w:val="0"/>
          <w:numId w:val="30"/>
        </w:numPr>
        <w:spacing w:after="0" w:line="240" w:lineRule="auto"/>
        <w:jc w:val="both"/>
        <w:rPr>
          <w:rFonts w:ascii="Tahoma" w:hAnsi="Tahoma" w:cs="Tahoma"/>
          <w:vanish/>
          <w:sz w:val="18"/>
          <w:szCs w:val="18"/>
        </w:rPr>
      </w:pP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1" w:history="1">
        <w:r w:rsidRPr="000B483A">
          <w:t>http://www.zdm.waw.pl</w:t>
        </w:r>
      </w:hyperlink>
      <w:r w:rsidRPr="00984183">
        <w:rPr>
          <w:rFonts w:ascii="Tahoma" w:hAnsi="Tahoma" w:cs="Tahoma"/>
          <w:sz w:val="18"/>
          <w:szCs w:val="18"/>
        </w:rPr>
        <w:t>).</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7048B5" w:rsidRPr="00984183" w:rsidRDefault="007048B5" w:rsidP="000713C6">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7048B5" w:rsidRPr="00984183" w:rsidRDefault="007048B5" w:rsidP="000713C6">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7048B5" w:rsidRPr="004E5B96" w:rsidRDefault="007048B5" w:rsidP="000713C6">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7048B5" w:rsidRPr="00984183" w:rsidRDefault="007048B5" w:rsidP="000713C6">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7048B5" w:rsidRPr="003C231F" w:rsidRDefault="007048B5" w:rsidP="000713C6">
      <w:pPr>
        <w:tabs>
          <w:tab w:val="left" w:leader="dot" w:pos="9072"/>
        </w:tabs>
        <w:ind w:left="720"/>
        <w:jc w:val="center"/>
        <w:rPr>
          <w:rFonts w:ascii="Tahoma" w:hAnsi="Tahoma" w:cs="Tahoma"/>
          <w:b/>
          <w:bCs/>
          <w:sz w:val="18"/>
          <w:szCs w:val="18"/>
        </w:rPr>
      </w:pPr>
      <w:r w:rsidRPr="003C231F">
        <w:rPr>
          <w:rFonts w:ascii="Tahoma" w:hAnsi="Tahoma" w:cs="Tahoma"/>
          <w:b/>
          <w:bCs/>
          <w:sz w:val="18"/>
          <w:szCs w:val="18"/>
        </w:rPr>
        <w:t>e-mail: zzp@zdm.waw.pl                 fax: 22 890 92 11</w:t>
      </w:r>
    </w:p>
    <w:p w:rsidR="007048B5" w:rsidRPr="003C231F" w:rsidRDefault="007048B5" w:rsidP="00023FBD">
      <w:pPr>
        <w:tabs>
          <w:tab w:val="left" w:leader="dot" w:pos="9072"/>
        </w:tabs>
        <w:ind w:left="720"/>
        <w:jc w:val="center"/>
        <w:rPr>
          <w:rFonts w:ascii="Tahoma" w:hAnsi="Tahoma" w:cs="Tahoma"/>
          <w:b/>
          <w:bCs/>
          <w:sz w:val="18"/>
          <w:szCs w:val="18"/>
        </w:rPr>
      </w:pP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7048B5" w:rsidRPr="00984183" w:rsidRDefault="007048B5" w:rsidP="00EA2786">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2" w:history="1">
        <w:r w:rsidRPr="00E07F12">
          <w:t>http://www.zdm.waw.pl</w:t>
        </w:r>
      </w:hyperlink>
      <w:r w:rsidRPr="00984183">
        <w:rPr>
          <w:rFonts w:ascii="Tahoma" w:hAnsi="Tahoma" w:cs="Tahoma"/>
          <w:sz w:val="18"/>
          <w:szCs w:val="18"/>
        </w:rPr>
        <w:t>).</w:t>
      </w:r>
    </w:p>
    <w:p w:rsidR="007048B5" w:rsidRPr="00984183" w:rsidRDefault="007048B5" w:rsidP="00023FBD">
      <w:pPr>
        <w:jc w:val="both"/>
        <w:rPr>
          <w:rStyle w:val="tekstdokbold"/>
          <w:rFonts w:ascii="Tahoma" w:hAnsi="Tahoma" w:cs="Tahoma"/>
          <w:sz w:val="18"/>
          <w:szCs w:val="18"/>
        </w:rPr>
      </w:pPr>
    </w:p>
    <w:p w:rsidR="007048B5"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7048B5" w:rsidRPr="000E7AF3" w:rsidRDefault="007048B5" w:rsidP="00675948">
      <w:pPr>
        <w:ind w:left="720" w:hanging="720"/>
        <w:jc w:val="both"/>
        <w:rPr>
          <w:rFonts w:ascii="Tahoma" w:hAnsi="Tahoma" w:cs="Tahoma"/>
          <w:sz w:val="18"/>
          <w:szCs w:val="18"/>
        </w:rPr>
      </w:pPr>
      <w:r w:rsidRPr="00C344B7">
        <w:rPr>
          <w:rFonts w:ascii="Tahoma" w:hAnsi="Tahoma"/>
          <w:sz w:val="18"/>
          <w:szCs w:val="18"/>
        </w:rPr>
        <w:t>1</w:t>
      </w:r>
      <w:r>
        <w:rPr>
          <w:rFonts w:ascii="Tahoma" w:hAnsi="Tahoma"/>
          <w:sz w:val="18"/>
          <w:szCs w:val="18"/>
        </w:rPr>
        <w:t>2</w:t>
      </w:r>
      <w:r w:rsidRPr="00C344B7">
        <w:rPr>
          <w:rFonts w:ascii="Tahoma" w:hAnsi="Tahoma"/>
          <w:sz w:val="18"/>
          <w:szCs w:val="18"/>
        </w:rPr>
        <w:t>.1</w:t>
      </w:r>
      <w:r w:rsidRPr="00CC6D1D">
        <w:rPr>
          <w:rFonts w:ascii="Tahoma" w:hAnsi="Tahoma"/>
          <w:sz w:val="18"/>
          <w:szCs w:val="18"/>
        </w:rPr>
        <w:tab/>
      </w:r>
      <w:r w:rsidRPr="000E7AF3">
        <w:rPr>
          <w:rFonts w:ascii="Tahoma" w:hAnsi="Tahoma" w:cs="Tahoma"/>
          <w:sz w:val="18"/>
          <w:szCs w:val="18"/>
        </w:rPr>
        <w:t xml:space="preserve">W ofercie Wykonawca podaje cenę jednostkową konserwacji, za którą podejmuje się wykonania przedmiotu zamówienia  - </w:t>
      </w:r>
      <w:r w:rsidRPr="000E7AF3">
        <w:rPr>
          <w:rFonts w:ascii="Tahoma" w:hAnsi="Tahoma" w:cs="Tahoma"/>
          <w:b/>
          <w:sz w:val="18"/>
          <w:szCs w:val="18"/>
        </w:rPr>
        <w:t xml:space="preserve"> </w:t>
      </w:r>
      <w:r w:rsidRPr="000E7AF3">
        <w:rPr>
          <w:rFonts w:ascii="Tahoma" w:hAnsi="Tahoma" w:cs="Tahoma"/>
          <w:sz w:val="18"/>
          <w:szCs w:val="18"/>
        </w:rPr>
        <w:t>obliczoną wg wzoru:</w:t>
      </w:r>
    </w:p>
    <w:p w:rsidR="007048B5" w:rsidRPr="000E7AF3" w:rsidRDefault="007048B5" w:rsidP="00675948">
      <w:pPr>
        <w:pStyle w:val="BodyText3"/>
        <w:spacing w:before="0"/>
        <w:ind w:firstLine="708"/>
        <w:jc w:val="left"/>
        <w:rPr>
          <w:rFonts w:ascii="Tahoma" w:hAnsi="Tahoma"/>
          <w:b/>
          <w:i w:val="0"/>
          <w:sz w:val="18"/>
          <w:szCs w:val="18"/>
          <w:u w:val="single"/>
        </w:rPr>
      </w:pPr>
      <w:r w:rsidRPr="000E7AF3">
        <w:rPr>
          <w:rFonts w:ascii="Tahoma" w:hAnsi="Tahoma"/>
          <w:b/>
          <w:i w:val="0"/>
          <w:sz w:val="18"/>
          <w:szCs w:val="18"/>
        </w:rPr>
        <w:t xml:space="preserve">Do wyliczenia ofertowej ceny jednostkowej należy przyjąć następujące założenia: </w:t>
      </w:r>
    </w:p>
    <w:tbl>
      <w:tblPr>
        <w:tblW w:w="74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0"/>
      </w:tblGrid>
      <w:tr w:rsidR="007048B5" w:rsidRPr="00052CE4" w:rsidTr="000E7AF3">
        <w:tc>
          <w:tcPr>
            <w:tcW w:w="7440" w:type="dxa"/>
          </w:tcPr>
          <w:p w:rsidR="007048B5" w:rsidRPr="00013CD1" w:rsidRDefault="007048B5" w:rsidP="00557A59">
            <w:pPr>
              <w:pStyle w:val="BodyText3"/>
              <w:jc w:val="left"/>
              <w:rPr>
                <w:rFonts w:ascii="Tahoma" w:hAnsi="Tahoma"/>
                <w:b/>
                <w:i w:val="0"/>
                <w:sz w:val="16"/>
              </w:rPr>
            </w:pPr>
            <w:r w:rsidRPr="00013CD1">
              <w:rPr>
                <w:rFonts w:ascii="Tahoma" w:hAnsi="Tahoma"/>
                <w:b/>
                <w:i w:val="0"/>
                <w:sz w:val="16"/>
              </w:rPr>
              <w:t xml:space="preserve">- praca dwóch pracowników fizycznych w  czasie 1 rg. </w:t>
            </w:r>
          </w:p>
          <w:p w:rsidR="007048B5" w:rsidRPr="00013CD1" w:rsidRDefault="007048B5" w:rsidP="00557A59">
            <w:pPr>
              <w:pStyle w:val="BodyText3"/>
              <w:jc w:val="left"/>
              <w:rPr>
                <w:rFonts w:ascii="Tahoma" w:hAnsi="Tahoma"/>
                <w:b/>
                <w:i w:val="0"/>
                <w:sz w:val="16"/>
              </w:rPr>
            </w:pPr>
            <w:r w:rsidRPr="00013CD1">
              <w:rPr>
                <w:rFonts w:ascii="Tahoma" w:hAnsi="Tahoma"/>
                <w:b/>
                <w:i w:val="0"/>
                <w:sz w:val="16"/>
              </w:rPr>
              <w:t>- praca sprzętu (</w:t>
            </w:r>
            <w:r>
              <w:rPr>
                <w:rFonts w:ascii="Tahoma" w:hAnsi="Tahoma"/>
                <w:b/>
                <w:i w:val="0"/>
                <w:sz w:val="16"/>
              </w:rPr>
              <w:t>trze</w:t>
            </w:r>
            <w:r w:rsidRPr="00013CD1">
              <w:rPr>
                <w:rFonts w:ascii="Tahoma" w:hAnsi="Tahoma"/>
                <w:b/>
                <w:i w:val="0"/>
                <w:sz w:val="16"/>
              </w:rPr>
              <w:t xml:space="preserve">ch jednostek: </w:t>
            </w:r>
            <w:r>
              <w:rPr>
                <w:rFonts w:ascii="Tahoma" w:hAnsi="Tahoma"/>
                <w:b/>
                <w:i w:val="0"/>
                <w:sz w:val="16"/>
              </w:rPr>
              <w:t xml:space="preserve">dźwig samochodowy, </w:t>
            </w:r>
            <w:r w:rsidRPr="00013CD1">
              <w:rPr>
                <w:rFonts w:ascii="Tahoma" w:hAnsi="Tahoma"/>
                <w:b/>
                <w:i w:val="0"/>
                <w:sz w:val="16"/>
              </w:rPr>
              <w:t>podnośnik samochodowy hydrauliczny oraz samochód dostawczy) w czasie 1 mg. każdy</w:t>
            </w:r>
          </w:p>
          <w:p w:rsidR="007048B5" w:rsidRPr="00013CD1" w:rsidRDefault="007048B5" w:rsidP="00557A59">
            <w:pPr>
              <w:pStyle w:val="BodyText3"/>
              <w:ind w:left="142" w:hanging="142"/>
              <w:jc w:val="left"/>
              <w:rPr>
                <w:rFonts w:ascii="Tahoma" w:hAnsi="Tahoma"/>
                <w:b/>
                <w:i w:val="0"/>
                <w:sz w:val="16"/>
              </w:rPr>
            </w:pPr>
            <w:r w:rsidRPr="00013CD1">
              <w:rPr>
                <w:rFonts w:ascii="Tahoma" w:hAnsi="Tahoma"/>
                <w:b/>
                <w:i w:val="0"/>
                <w:sz w:val="16"/>
              </w:rPr>
              <w:t xml:space="preserve">- do naprawy wykorzystano następujące materiały – 1 panel wieńczący o wymiarach 160x1770 mm – 1 panel z treścią o wymiarach 320x1770 mm   – 3 mb słupa </w:t>
            </w:r>
          </w:p>
          <w:p w:rsidR="007048B5" w:rsidRDefault="007048B5" w:rsidP="00557A59">
            <w:pPr>
              <w:pStyle w:val="BodyText3"/>
              <w:ind w:left="142" w:hanging="142"/>
              <w:jc w:val="left"/>
              <w:rPr>
                <w:rFonts w:ascii="Tahoma" w:hAnsi="Tahoma"/>
                <w:b/>
                <w:i w:val="0"/>
                <w:sz w:val="16"/>
              </w:rPr>
            </w:pPr>
          </w:p>
          <w:p w:rsidR="007048B5" w:rsidRPr="00013CD1" w:rsidRDefault="007048B5" w:rsidP="00557A59">
            <w:pPr>
              <w:pStyle w:val="BodyText3"/>
              <w:ind w:left="142" w:hanging="142"/>
              <w:jc w:val="left"/>
              <w:rPr>
                <w:rFonts w:ascii="Tahoma" w:hAnsi="Tahoma"/>
                <w:b/>
                <w:i w:val="0"/>
                <w:sz w:val="16"/>
              </w:rPr>
            </w:pPr>
            <w:r w:rsidRPr="00013CD1">
              <w:rPr>
                <w:rFonts w:ascii="Tahoma" w:hAnsi="Tahoma"/>
                <w:b/>
                <w:i w:val="0"/>
                <w:sz w:val="16"/>
              </w:rPr>
              <w:t>wartość materiałów z formularza cenowego</w:t>
            </w:r>
          </w:p>
          <w:p w:rsidR="007048B5" w:rsidRPr="00013CD1" w:rsidRDefault="007048B5" w:rsidP="00557A59">
            <w:pPr>
              <w:rPr>
                <w:rFonts w:ascii="Tahoma" w:hAnsi="Tahoma"/>
                <w:sz w:val="16"/>
              </w:rPr>
            </w:pPr>
          </w:p>
          <w:p w:rsidR="007048B5" w:rsidRPr="00013CD1" w:rsidRDefault="007048B5" w:rsidP="00557A59">
            <w:pPr>
              <w:rPr>
                <w:rFonts w:ascii="Tahoma" w:hAnsi="Tahoma"/>
                <w:b/>
                <w:sz w:val="16"/>
                <w:vertAlign w:val="subscript"/>
              </w:rPr>
            </w:pPr>
            <w:r w:rsidRPr="00013CD1">
              <w:rPr>
                <w:rFonts w:ascii="Tahoma" w:hAnsi="Tahoma"/>
                <w:b/>
                <w:sz w:val="16"/>
              </w:rPr>
              <w:t>C</w:t>
            </w:r>
            <w:r w:rsidRPr="00013CD1">
              <w:rPr>
                <w:rFonts w:ascii="Tahoma" w:hAnsi="Tahoma"/>
                <w:b/>
                <w:sz w:val="16"/>
                <w:vertAlign w:val="subscript"/>
              </w:rPr>
              <w:t xml:space="preserve">J </w:t>
            </w:r>
            <w:r w:rsidRPr="00013CD1">
              <w:rPr>
                <w:rFonts w:ascii="Tahoma" w:hAnsi="Tahoma"/>
                <w:b/>
                <w:sz w:val="16"/>
              </w:rPr>
              <w:t>= R + S + K</w:t>
            </w:r>
            <w:r w:rsidRPr="00013CD1">
              <w:rPr>
                <w:rFonts w:ascii="Tahoma" w:hAnsi="Tahoma"/>
                <w:b/>
                <w:sz w:val="16"/>
                <w:vertAlign w:val="subscript"/>
              </w:rPr>
              <w:t xml:space="preserve">O </w:t>
            </w:r>
            <w:r w:rsidRPr="00013CD1">
              <w:rPr>
                <w:rFonts w:ascii="Tahoma" w:hAnsi="Tahoma"/>
                <w:b/>
                <w:sz w:val="16"/>
              </w:rPr>
              <w:t>+ M + K</w:t>
            </w:r>
            <w:r w:rsidRPr="00013CD1">
              <w:rPr>
                <w:rFonts w:ascii="Tahoma" w:hAnsi="Tahoma"/>
                <w:b/>
                <w:sz w:val="16"/>
                <w:vertAlign w:val="subscript"/>
              </w:rPr>
              <w:t xml:space="preserve">Z </w:t>
            </w:r>
            <w:r w:rsidRPr="00013CD1">
              <w:rPr>
                <w:rFonts w:ascii="Tahoma" w:hAnsi="Tahoma"/>
                <w:b/>
                <w:sz w:val="16"/>
              </w:rPr>
              <w:t>+ Z</w:t>
            </w:r>
          </w:p>
          <w:p w:rsidR="007048B5" w:rsidRPr="00013CD1" w:rsidRDefault="007048B5" w:rsidP="00557A59">
            <w:pPr>
              <w:rPr>
                <w:rFonts w:ascii="Tahoma" w:hAnsi="Tahoma"/>
                <w:sz w:val="16"/>
              </w:rPr>
            </w:pPr>
            <w:r w:rsidRPr="00013CD1">
              <w:rPr>
                <w:rFonts w:ascii="Tahoma" w:hAnsi="Tahoma"/>
                <w:sz w:val="16"/>
              </w:rPr>
              <w:t>gdzie:</w:t>
            </w:r>
          </w:p>
          <w:p w:rsidR="007048B5" w:rsidRPr="00013CD1" w:rsidRDefault="007048B5" w:rsidP="00557A59">
            <w:pPr>
              <w:rPr>
                <w:rFonts w:ascii="Tahoma" w:hAnsi="Tahoma"/>
                <w:sz w:val="16"/>
              </w:rPr>
            </w:pPr>
            <w:r w:rsidRPr="00013CD1">
              <w:rPr>
                <w:rFonts w:ascii="Tahoma" w:hAnsi="Tahoma"/>
                <w:b/>
                <w:sz w:val="16"/>
              </w:rPr>
              <w:t>C</w:t>
            </w:r>
            <w:r w:rsidRPr="00013CD1">
              <w:rPr>
                <w:rFonts w:ascii="Tahoma" w:hAnsi="Tahoma"/>
                <w:b/>
                <w:sz w:val="16"/>
                <w:vertAlign w:val="subscript"/>
              </w:rPr>
              <w:t>J</w:t>
            </w:r>
            <w:r w:rsidRPr="00013CD1">
              <w:rPr>
                <w:rFonts w:ascii="Tahoma" w:hAnsi="Tahoma"/>
                <w:sz w:val="16"/>
                <w:vertAlign w:val="subscript"/>
              </w:rPr>
              <w:t xml:space="preserve"> </w:t>
            </w:r>
            <w:r w:rsidRPr="00013CD1">
              <w:rPr>
                <w:rFonts w:ascii="Tahoma" w:hAnsi="Tahoma"/>
                <w:sz w:val="16"/>
              </w:rPr>
              <w:t>– cena ofertowa</w:t>
            </w:r>
          </w:p>
          <w:p w:rsidR="007048B5" w:rsidRPr="00013CD1" w:rsidRDefault="007048B5" w:rsidP="00557A59">
            <w:pPr>
              <w:ind w:left="290" w:hanging="290"/>
              <w:rPr>
                <w:rFonts w:ascii="Tahoma" w:hAnsi="Tahoma"/>
                <w:sz w:val="16"/>
              </w:rPr>
            </w:pPr>
            <w:r w:rsidRPr="00013CD1">
              <w:rPr>
                <w:rFonts w:ascii="Tahoma" w:hAnsi="Tahoma"/>
                <w:b/>
                <w:sz w:val="16"/>
              </w:rPr>
              <w:t>R</w:t>
            </w:r>
            <w:r w:rsidRPr="00013CD1">
              <w:rPr>
                <w:rFonts w:ascii="Tahoma" w:hAnsi="Tahoma"/>
                <w:sz w:val="16"/>
                <w:vertAlign w:val="subscript"/>
              </w:rPr>
              <w:t xml:space="preserve"> </w:t>
            </w:r>
            <w:r w:rsidRPr="00013CD1">
              <w:rPr>
                <w:rFonts w:ascii="Tahoma" w:hAnsi="Tahoma"/>
                <w:sz w:val="16"/>
              </w:rPr>
              <w:t>– stawka 1 rg. przy założeniu pracy dwóch pracowników fizycznych</w:t>
            </w:r>
          </w:p>
          <w:p w:rsidR="007048B5" w:rsidRPr="00013CD1" w:rsidRDefault="007048B5" w:rsidP="00557A59">
            <w:pPr>
              <w:rPr>
                <w:rFonts w:ascii="Tahoma" w:hAnsi="Tahoma"/>
                <w:sz w:val="16"/>
              </w:rPr>
            </w:pPr>
            <w:r w:rsidRPr="00013CD1">
              <w:rPr>
                <w:rFonts w:ascii="Tahoma" w:hAnsi="Tahoma"/>
                <w:b/>
                <w:sz w:val="16"/>
              </w:rPr>
              <w:t>S</w:t>
            </w:r>
            <w:r w:rsidRPr="00013CD1">
              <w:rPr>
                <w:rFonts w:ascii="Tahoma" w:hAnsi="Tahoma"/>
                <w:sz w:val="16"/>
                <w:vertAlign w:val="subscript"/>
              </w:rPr>
              <w:t xml:space="preserve"> </w:t>
            </w:r>
            <w:r w:rsidRPr="00013CD1">
              <w:rPr>
                <w:rFonts w:ascii="Tahoma" w:hAnsi="Tahoma"/>
                <w:sz w:val="16"/>
              </w:rPr>
              <w:t>– stawka 1 mg.  pracy sprzętu (</w:t>
            </w:r>
            <w:r>
              <w:rPr>
                <w:rFonts w:ascii="Tahoma" w:hAnsi="Tahoma"/>
                <w:sz w:val="16"/>
              </w:rPr>
              <w:t xml:space="preserve">dźwig samochodowy, </w:t>
            </w:r>
            <w:r w:rsidRPr="00013CD1">
              <w:rPr>
                <w:rFonts w:ascii="Tahoma" w:hAnsi="Tahoma"/>
                <w:sz w:val="16"/>
              </w:rPr>
              <w:t xml:space="preserve">podnośnik samochodowy hydrauliczny </w:t>
            </w:r>
            <w:r>
              <w:rPr>
                <w:rFonts w:ascii="Tahoma" w:hAnsi="Tahoma"/>
                <w:sz w:val="16"/>
              </w:rPr>
              <w:t xml:space="preserve">i </w:t>
            </w:r>
            <w:r w:rsidRPr="00013CD1">
              <w:rPr>
                <w:rFonts w:ascii="Tahoma" w:hAnsi="Tahoma"/>
                <w:sz w:val="16"/>
              </w:rPr>
              <w:t xml:space="preserve">samochód dostawczy) </w:t>
            </w:r>
          </w:p>
          <w:p w:rsidR="007048B5" w:rsidRPr="00013CD1" w:rsidRDefault="007048B5" w:rsidP="00557A59">
            <w:pPr>
              <w:pStyle w:val="BodyText3"/>
              <w:jc w:val="left"/>
              <w:rPr>
                <w:rFonts w:ascii="Tahoma" w:hAnsi="Tahoma"/>
                <w:b/>
                <w:i w:val="0"/>
                <w:sz w:val="16"/>
              </w:rPr>
            </w:pPr>
            <w:r w:rsidRPr="00013CD1">
              <w:rPr>
                <w:rFonts w:ascii="Tahoma" w:hAnsi="Tahoma"/>
                <w:i w:val="0"/>
                <w:sz w:val="16"/>
              </w:rPr>
              <w:t>K</w:t>
            </w:r>
            <w:r w:rsidRPr="00013CD1">
              <w:rPr>
                <w:rFonts w:ascii="Tahoma" w:hAnsi="Tahoma"/>
                <w:i w:val="0"/>
                <w:sz w:val="16"/>
                <w:vertAlign w:val="subscript"/>
              </w:rPr>
              <w:t>O</w:t>
            </w:r>
            <w:r w:rsidRPr="00013CD1">
              <w:rPr>
                <w:rFonts w:ascii="Tahoma" w:hAnsi="Tahoma"/>
                <w:b/>
                <w:i w:val="0"/>
                <w:sz w:val="16"/>
              </w:rPr>
              <w:t xml:space="preserve"> – koszty ogólne liczone od robocizny i sprzętu </w:t>
            </w:r>
          </w:p>
          <w:p w:rsidR="007048B5" w:rsidRPr="00013CD1" w:rsidRDefault="007048B5" w:rsidP="00557A59">
            <w:pPr>
              <w:pStyle w:val="BodyText3"/>
              <w:jc w:val="left"/>
              <w:rPr>
                <w:rFonts w:ascii="Tahoma" w:hAnsi="Tahoma"/>
                <w:b/>
                <w:i w:val="0"/>
                <w:sz w:val="16"/>
              </w:rPr>
            </w:pPr>
            <w:r w:rsidRPr="00013CD1">
              <w:rPr>
                <w:rFonts w:ascii="Tahoma" w:hAnsi="Tahoma"/>
                <w:i w:val="0"/>
                <w:sz w:val="16"/>
              </w:rPr>
              <w:t>M</w:t>
            </w:r>
            <w:r w:rsidRPr="00013CD1">
              <w:rPr>
                <w:rFonts w:ascii="Tahoma" w:hAnsi="Tahoma"/>
                <w:b/>
                <w:i w:val="0"/>
                <w:sz w:val="16"/>
              </w:rPr>
              <w:t xml:space="preserve"> – materiały wykorzystane przy obsłudze elementu MSI</w:t>
            </w:r>
          </w:p>
          <w:p w:rsidR="007048B5" w:rsidRPr="00013CD1" w:rsidRDefault="007048B5" w:rsidP="00557A59">
            <w:pPr>
              <w:pStyle w:val="BodyText3"/>
              <w:jc w:val="left"/>
              <w:rPr>
                <w:rFonts w:ascii="Tahoma" w:hAnsi="Tahoma"/>
                <w:b/>
                <w:i w:val="0"/>
                <w:sz w:val="16"/>
              </w:rPr>
            </w:pPr>
            <w:r w:rsidRPr="00013CD1">
              <w:rPr>
                <w:rFonts w:ascii="Tahoma" w:hAnsi="Tahoma"/>
                <w:i w:val="0"/>
                <w:sz w:val="16"/>
              </w:rPr>
              <w:t>K</w:t>
            </w:r>
            <w:r w:rsidRPr="00013CD1">
              <w:rPr>
                <w:rFonts w:ascii="Tahoma" w:hAnsi="Tahoma"/>
                <w:i w:val="0"/>
                <w:sz w:val="16"/>
                <w:vertAlign w:val="subscript"/>
              </w:rPr>
              <w:t>Z</w:t>
            </w:r>
            <w:r w:rsidRPr="00013CD1">
              <w:rPr>
                <w:rFonts w:ascii="Tahoma" w:hAnsi="Tahoma"/>
                <w:b/>
                <w:i w:val="0"/>
                <w:sz w:val="16"/>
              </w:rPr>
              <w:t xml:space="preserve"> – koszty zakupu materiału liczone od wartości materiałów</w:t>
            </w:r>
          </w:p>
          <w:p w:rsidR="007048B5" w:rsidRPr="00013CD1" w:rsidRDefault="007048B5" w:rsidP="00557A59">
            <w:pPr>
              <w:pStyle w:val="BodyText3"/>
              <w:jc w:val="left"/>
              <w:rPr>
                <w:rFonts w:ascii="Tahoma" w:hAnsi="Tahoma"/>
                <w:b/>
                <w:i w:val="0"/>
                <w:sz w:val="16"/>
              </w:rPr>
            </w:pPr>
            <w:r w:rsidRPr="00013CD1">
              <w:rPr>
                <w:rFonts w:ascii="Tahoma" w:hAnsi="Tahoma"/>
                <w:i w:val="0"/>
                <w:sz w:val="16"/>
              </w:rPr>
              <w:t>Z</w:t>
            </w:r>
            <w:r w:rsidRPr="00013CD1">
              <w:rPr>
                <w:rFonts w:ascii="Tahoma" w:hAnsi="Tahoma"/>
                <w:b/>
                <w:i w:val="0"/>
                <w:sz w:val="16"/>
              </w:rPr>
              <w:t xml:space="preserve"> – zysk liczony od robocizny, sprzętu i kosztów ogólnych</w:t>
            </w:r>
          </w:p>
          <w:p w:rsidR="007048B5" w:rsidRPr="00013CD1" w:rsidRDefault="007048B5" w:rsidP="00557A59">
            <w:pPr>
              <w:pStyle w:val="BodyText3"/>
              <w:rPr>
                <w:rFonts w:ascii="Tahoma" w:hAnsi="Tahoma"/>
                <w:b/>
                <w:i w:val="0"/>
                <w:sz w:val="16"/>
                <w:u w:val="single"/>
              </w:rPr>
            </w:pPr>
            <w:r w:rsidRPr="00013CD1">
              <w:rPr>
                <w:rFonts w:ascii="Tahoma" w:hAnsi="Tahoma"/>
                <w:b/>
                <w:i w:val="0"/>
                <w:sz w:val="16"/>
              </w:rPr>
              <w:t>Cenę jednostkową (C</w:t>
            </w:r>
            <w:r w:rsidRPr="00013CD1">
              <w:rPr>
                <w:rFonts w:ascii="Tahoma" w:hAnsi="Tahoma"/>
                <w:b/>
                <w:i w:val="0"/>
                <w:sz w:val="16"/>
                <w:vertAlign w:val="subscript"/>
              </w:rPr>
              <w:t>J</w:t>
            </w:r>
            <w:r w:rsidRPr="00013CD1">
              <w:rPr>
                <w:rFonts w:ascii="Tahoma" w:hAnsi="Tahoma"/>
                <w:b/>
                <w:i w:val="0"/>
                <w:sz w:val="16"/>
              </w:rPr>
              <w:t>) obliczy Wykona</w:t>
            </w:r>
            <w:r>
              <w:rPr>
                <w:rFonts w:ascii="Tahoma" w:hAnsi="Tahoma"/>
                <w:b/>
                <w:i w:val="0"/>
                <w:sz w:val="16"/>
              </w:rPr>
              <w:t xml:space="preserve">wca na podstawie </w:t>
            </w:r>
            <w:r w:rsidRPr="00385CE5">
              <w:rPr>
                <w:rFonts w:ascii="Tahoma" w:hAnsi="Tahoma"/>
                <w:b/>
                <w:i w:val="0"/>
                <w:sz w:val="16"/>
              </w:rPr>
              <w:t>załącznika nr 6</w:t>
            </w:r>
            <w:r w:rsidRPr="00013CD1">
              <w:rPr>
                <w:rFonts w:ascii="Tahoma" w:hAnsi="Tahoma"/>
                <w:b/>
                <w:i w:val="0"/>
                <w:sz w:val="16"/>
              </w:rPr>
              <w:t xml:space="preserve"> do oferty.</w:t>
            </w:r>
          </w:p>
        </w:tc>
      </w:tr>
    </w:tbl>
    <w:p w:rsidR="007048B5" w:rsidRDefault="007048B5" w:rsidP="000E7AF3">
      <w:pPr>
        <w:pStyle w:val="BodyText3"/>
        <w:ind w:left="540" w:firstLine="168"/>
        <w:jc w:val="left"/>
        <w:rPr>
          <w:rFonts w:ascii="Tahoma" w:hAnsi="Tahoma"/>
          <w:i w:val="0"/>
          <w:sz w:val="18"/>
        </w:rPr>
      </w:pPr>
      <w:r w:rsidRPr="00385CE5">
        <w:rPr>
          <w:rFonts w:ascii="Tahoma" w:hAnsi="Tahoma"/>
          <w:i w:val="0"/>
          <w:sz w:val="18"/>
        </w:rPr>
        <w:t>Natomiast w formularzu cenowym Wykonawca podaje cenę za poszczególne elementy.</w:t>
      </w:r>
    </w:p>
    <w:p w:rsidR="007048B5" w:rsidRDefault="007048B5" w:rsidP="000E7AF3">
      <w:pPr>
        <w:ind w:left="709" w:hanging="709"/>
        <w:jc w:val="both"/>
        <w:rPr>
          <w:rFonts w:ascii="Tahoma" w:hAnsi="Tahoma" w:cs="Tahoma"/>
          <w:sz w:val="18"/>
          <w:szCs w:val="18"/>
        </w:rPr>
      </w:pPr>
      <w:r>
        <w:rPr>
          <w:rFonts w:ascii="Tahoma" w:hAnsi="Tahoma" w:cs="Tahoma"/>
          <w:sz w:val="18"/>
          <w:szCs w:val="18"/>
        </w:rPr>
        <w:t>12.2</w:t>
      </w:r>
      <w:r w:rsidRPr="000770E7">
        <w:rPr>
          <w:rFonts w:ascii="Tahoma" w:hAnsi="Tahoma" w:cs="Tahoma"/>
          <w:sz w:val="18"/>
          <w:szCs w:val="18"/>
        </w:rPr>
        <w:t>.</w:t>
      </w:r>
      <w:r w:rsidRPr="000770E7">
        <w:rPr>
          <w:rFonts w:ascii="Tahoma" w:hAnsi="Tahoma" w:cs="Tahoma"/>
          <w:sz w:val="18"/>
          <w:szCs w:val="18"/>
        </w:rPr>
        <w:tab/>
        <w:t>Cena oferty powinna zostać wyliczona przez Wykonawcę w oparciu o całkowity zakres prac przedstawiony w Opisie przedmiotu zamówienia</w:t>
      </w:r>
      <w:r>
        <w:rPr>
          <w:rFonts w:ascii="Tahoma" w:hAnsi="Tahoma" w:cs="Tahoma"/>
          <w:sz w:val="18"/>
          <w:szCs w:val="18"/>
        </w:rPr>
        <w:t>, dokumentacji technicznej, formularzu cenowym.</w:t>
      </w:r>
    </w:p>
    <w:p w:rsidR="007048B5" w:rsidRPr="000770E7" w:rsidRDefault="007048B5" w:rsidP="000E7AF3">
      <w:pPr>
        <w:ind w:left="709" w:hanging="709"/>
        <w:jc w:val="both"/>
        <w:rPr>
          <w:rFonts w:ascii="Tahoma" w:hAnsi="Tahoma" w:cs="Tahoma"/>
          <w:sz w:val="18"/>
          <w:szCs w:val="18"/>
        </w:rPr>
      </w:pPr>
      <w:r>
        <w:rPr>
          <w:rFonts w:ascii="Tahoma" w:hAnsi="Tahoma" w:cs="Tahoma"/>
          <w:sz w:val="18"/>
          <w:szCs w:val="18"/>
        </w:rPr>
        <w:t xml:space="preserve">12.3.   </w:t>
      </w:r>
      <w:r w:rsidRPr="00FF7B26">
        <w:rPr>
          <w:rFonts w:ascii="Tahoma" w:hAnsi="Tahoma" w:cs="Tahoma"/>
          <w:sz w:val="18"/>
          <w:szCs w:val="18"/>
        </w:rPr>
        <w:t xml:space="preserve">Wykonawca przedstawi w Formularzu ofertowym </w:t>
      </w:r>
      <w:r>
        <w:rPr>
          <w:rFonts w:ascii="Tahoma" w:hAnsi="Tahoma" w:cs="Tahoma"/>
          <w:sz w:val="18"/>
          <w:szCs w:val="18"/>
        </w:rPr>
        <w:t>jednostkową</w:t>
      </w:r>
      <w:r w:rsidRPr="00FF7B26">
        <w:rPr>
          <w:rFonts w:ascii="Tahoma" w:hAnsi="Tahoma" w:cs="Tahoma"/>
          <w:sz w:val="18"/>
          <w:szCs w:val="18"/>
        </w:rPr>
        <w:t xml:space="preserve"> cenę ofertową za wykonanie przedmiotu zamówienia w wysokości netto i brutto oraz podatek VAT.</w:t>
      </w:r>
    </w:p>
    <w:p w:rsidR="007048B5" w:rsidRPr="000770E7" w:rsidRDefault="007048B5" w:rsidP="000E7AF3">
      <w:pPr>
        <w:tabs>
          <w:tab w:val="left" w:pos="-3119"/>
        </w:tabs>
        <w:ind w:left="708" w:hanging="708"/>
        <w:jc w:val="both"/>
        <w:rPr>
          <w:rFonts w:ascii="Tahoma" w:hAnsi="Tahoma" w:cs="Tahoma"/>
          <w:sz w:val="18"/>
          <w:szCs w:val="18"/>
        </w:rPr>
      </w:pPr>
      <w:r>
        <w:rPr>
          <w:rFonts w:ascii="Tahoma" w:hAnsi="Tahoma" w:cs="Tahoma"/>
          <w:sz w:val="18"/>
          <w:szCs w:val="18"/>
        </w:rPr>
        <w:t>12.4.</w:t>
      </w:r>
      <w:r>
        <w:rPr>
          <w:rFonts w:ascii="Tahoma" w:hAnsi="Tahoma" w:cs="Tahoma"/>
          <w:sz w:val="18"/>
          <w:szCs w:val="18"/>
        </w:rPr>
        <w:tab/>
        <w:t xml:space="preserve">Wykonawca </w:t>
      </w:r>
      <w:r w:rsidRPr="000770E7">
        <w:rPr>
          <w:rFonts w:ascii="Tahoma" w:hAnsi="Tahoma" w:cs="Tahoma"/>
          <w:sz w:val="18"/>
          <w:szCs w:val="18"/>
        </w:rPr>
        <w:t>nie może w Formularzu cenowym i w ofercie samodzielnie zmieniać</w:t>
      </w:r>
      <w:r>
        <w:rPr>
          <w:rFonts w:ascii="Tahoma" w:hAnsi="Tahoma" w:cs="Tahoma"/>
          <w:sz w:val="18"/>
          <w:szCs w:val="18"/>
        </w:rPr>
        <w:t>, pomijać</w:t>
      </w:r>
      <w:r w:rsidRPr="000770E7">
        <w:rPr>
          <w:rFonts w:ascii="Tahoma" w:hAnsi="Tahoma" w:cs="Tahoma"/>
          <w:sz w:val="18"/>
          <w:szCs w:val="18"/>
        </w:rPr>
        <w:t xml:space="preserve"> i wprowadzać dodatkowych pozycji.</w:t>
      </w:r>
    </w:p>
    <w:p w:rsidR="007048B5" w:rsidRPr="00315D6E" w:rsidRDefault="007048B5" w:rsidP="000E7AF3">
      <w:pPr>
        <w:tabs>
          <w:tab w:val="left" w:pos="-3119"/>
        </w:tabs>
        <w:ind w:left="720" w:hanging="720"/>
        <w:jc w:val="both"/>
        <w:rPr>
          <w:rFonts w:ascii="Tahoma" w:hAnsi="Tahoma" w:cs="Tahoma"/>
          <w:sz w:val="18"/>
          <w:szCs w:val="18"/>
        </w:rPr>
      </w:pPr>
      <w:r>
        <w:rPr>
          <w:rFonts w:ascii="Tahoma" w:hAnsi="Tahoma" w:cs="Tahoma"/>
          <w:sz w:val="18"/>
          <w:szCs w:val="18"/>
        </w:rPr>
        <w:t>12.5</w:t>
      </w:r>
      <w:r w:rsidRPr="000770E7">
        <w:rPr>
          <w:rFonts w:ascii="Tahoma" w:hAnsi="Tahoma" w:cs="Tahoma"/>
          <w:sz w:val="18"/>
          <w:szCs w:val="18"/>
        </w:rPr>
        <w:t xml:space="preserve">. </w:t>
      </w:r>
      <w:r w:rsidRPr="000770E7">
        <w:rPr>
          <w:rFonts w:ascii="Tahoma" w:hAnsi="Tahoma" w:cs="Tahoma"/>
          <w:sz w:val="18"/>
          <w:szCs w:val="18"/>
        </w:rPr>
        <w:tab/>
      </w:r>
      <w:r w:rsidRPr="00315D6E">
        <w:rPr>
          <w:rFonts w:ascii="Tahoma" w:hAnsi="Tahoma" w:cs="Tahoma"/>
          <w:sz w:val="18"/>
          <w:szCs w:val="18"/>
        </w:rPr>
        <w:t xml:space="preserve">Cena oferty </w:t>
      </w:r>
      <w:r>
        <w:rPr>
          <w:rFonts w:ascii="Tahoma" w:hAnsi="Tahoma" w:cs="Tahoma"/>
          <w:sz w:val="18"/>
          <w:szCs w:val="18"/>
        </w:rPr>
        <w:t>po</w:t>
      </w:r>
      <w:r w:rsidRPr="00315D6E">
        <w:rPr>
          <w:rFonts w:ascii="Tahoma" w:hAnsi="Tahoma" w:cs="Tahoma"/>
          <w:sz w:val="18"/>
          <w:szCs w:val="18"/>
        </w:rPr>
        <w:t xml:space="preserve">winna obejmować wszelkie koszty towarzyszące wykonaniu usług. </w:t>
      </w:r>
    </w:p>
    <w:p w:rsidR="007048B5" w:rsidRPr="00315D6E" w:rsidRDefault="007048B5" w:rsidP="00315D6E">
      <w:pPr>
        <w:tabs>
          <w:tab w:val="left" w:pos="-3119"/>
        </w:tabs>
        <w:ind w:left="720" w:hanging="720"/>
        <w:jc w:val="both"/>
        <w:rPr>
          <w:rFonts w:ascii="Tahoma" w:hAnsi="Tahoma" w:cs="Tahoma"/>
          <w:sz w:val="18"/>
          <w:szCs w:val="18"/>
        </w:rPr>
      </w:pPr>
      <w:r w:rsidRPr="00315D6E">
        <w:rPr>
          <w:rFonts w:ascii="Tahoma" w:hAnsi="Tahoma" w:cs="Tahoma"/>
          <w:sz w:val="18"/>
          <w:szCs w:val="18"/>
        </w:rPr>
        <w:t xml:space="preserve">12.6.  </w:t>
      </w:r>
      <w:r>
        <w:rPr>
          <w:rFonts w:ascii="Tahoma" w:hAnsi="Tahoma" w:cs="Tahoma"/>
          <w:sz w:val="18"/>
          <w:szCs w:val="18"/>
        </w:rPr>
        <w:t xml:space="preserve"> </w:t>
      </w:r>
      <w:r w:rsidRPr="00315D6E">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048B5" w:rsidRPr="00315D6E" w:rsidRDefault="007048B5" w:rsidP="00315D6E">
      <w:pPr>
        <w:tabs>
          <w:tab w:val="left" w:pos="-3119"/>
        </w:tabs>
        <w:ind w:left="720" w:hanging="720"/>
        <w:jc w:val="both"/>
        <w:rPr>
          <w:rFonts w:ascii="Tahoma" w:hAnsi="Tahoma" w:cs="Tahoma"/>
          <w:sz w:val="18"/>
          <w:szCs w:val="18"/>
        </w:rPr>
      </w:pPr>
      <w:r w:rsidRPr="00315D6E">
        <w:rPr>
          <w:rFonts w:ascii="Tahoma" w:hAnsi="Tahoma" w:cs="Tahoma"/>
          <w:sz w:val="18"/>
          <w:szCs w:val="18"/>
        </w:rPr>
        <w:t xml:space="preserve">12.7.  </w:t>
      </w:r>
      <w:r>
        <w:rPr>
          <w:rFonts w:ascii="Tahoma" w:hAnsi="Tahoma" w:cs="Tahoma"/>
          <w:sz w:val="18"/>
          <w:szCs w:val="18"/>
        </w:rPr>
        <w:t xml:space="preserve"> </w:t>
      </w:r>
      <w:r w:rsidRPr="00315D6E">
        <w:rPr>
          <w:rFonts w:ascii="Tahoma" w:hAnsi="Tahoma" w:cs="Tahoma"/>
          <w:sz w:val="18"/>
          <w:szCs w:val="18"/>
        </w:rPr>
        <w:t xml:space="preserve">Cena oferty </w:t>
      </w:r>
      <w:r>
        <w:rPr>
          <w:rFonts w:ascii="Tahoma" w:hAnsi="Tahoma" w:cs="Tahoma"/>
          <w:sz w:val="18"/>
          <w:szCs w:val="18"/>
        </w:rPr>
        <w:t>po</w:t>
      </w:r>
      <w:r w:rsidRPr="00315D6E">
        <w:rPr>
          <w:rFonts w:ascii="Tahoma" w:hAnsi="Tahoma" w:cs="Tahoma"/>
          <w:sz w:val="18"/>
          <w:szCs w:val="18"/>
        </w:rPr>
        <w:t xml:space="preserve">winna być wyrażona w złotych polskich (PLN), w złotych polskich będą prowadzone również rozliczenia pomiędzy Zamawiającym a Wykonawcą. </w:t>
      </w:r>
    </w:p>
    <w:p w:rsidR="007048B5" w:rsidRPr="00315D6E" w:rsidRDefault="007048B5" w:rsidP="00315D6E">
      <w:pPr>
        <w:tabs>
          <w:tab w:val="left" w:pos="-3119"/>
        </w:tabs>
        <w:ind w:left="720" w:hanging="720"/>
        <w:jc w:val="both"/>
        <w:rPr>
          <w:rFonts w:ascii="Tahoma" w:hAnsi="Tahoma" w:cs="Tahoma"/>
          <w:sz w:val="18"/>
          <w:szCs w:val="18"/>
        </w:rPr>
      </w:pPr>
      <w:r w:rsidRPr="00315D6E">
        <w:rPr>
          <w:rFonts w:ascii="Tahoma" w:hAnsi="Tahoma" w:cs="Tahoma"/>
          <w:sz w:val="18"/>
          <w:szCs w:val="18"/>
        </w:rPr>
        <w:t xml:space="preserve">12.8.   </w:t>
      </w:r>
      <w:r>
        <w:rPr>
          <w:rFonts w:ascii="Tahoma" w:hAnsi="Tahoma" w:cs="Tahoma"/>
          <w:sz w:val="18"/>
          <w:szCs w:val="18"/>
        </w:rPr>
        <w:t xml:space="preserve"> </w:t>
      </w:r>
      <w:r w:rsidRPr="00315D6E">
        <w:rPr>
          <w:rFonts w:ascii="Tahoma" w:hAnsi="Tahoma" w:cs="Tahoma"/>
          <w:sz w:val="18"/>
          <w:szCs w:val="18"/>
        </w:rPr>
        <w:t>Wszystkie wartości powinny być liczone z dokładnością do dwóch miejsc po przecinku.</w:t>
      </w:r>
    </w:p>
    <w:p w:rsidR="007048B5" w:rsidRPr="00984183" w:rsidRDefault="007048B5" w:rsidP="00023FBD">
      <w:pPr>
        <w:jc w:val="both"/>
        <w:rPr>
          <w:rStyle w:val="tekstdokbold"/>
          <w:rFonts w:ascii="Tahoma" w:hAnsi="Tahoma" w:cs="Tahoma"/>
          <w:strike/>
          <w:sz w:val="18"/>
          <w:szCs w:val="18"/>
        </w:rPr>
      </w:pPr>
    </w:p>
    <w:p w:rsidR="007048B5" w:rsidRPr="00377E69"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7048B5" w:rsidRPr="00E07F12" w:rsidRDefault="007048B5" w:rsidP="00315D6E">
      <w:pPr>
        <w:pStyle w:val="ListParagraph"/>
        <w:numPr>
          <w:ilvl w:val="0"/>
          <w:numId w:val="35"/>
        </w:numPr>
        <w:spacing w:after="0" w:line="240" w:lineRule="auto"/>
        <w:jc w:val="both"/>
        <w:rPr>
          <w:rFonts w:ascii="Tahoma" w:hAnsi="Tahoma" w:cs="Tahoma"/>
          <w:vanish/>
          <w:sz w:val="18"/>
          <w:szCs w:val="18"/>
        </w:rPr>
      </w:pPr>
    </w:p>
    <w:p w:rsidR="007048B5" w:rsidRPr="00E07F12"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w:t>
      </w:r>
      <w:r>
        <w:rPr>
          <w:rFonts w:ascii="Tahoma" w:hAnsi="Tahoma" w:cs="Tahoma"/>
          <w:sz w:val="18"/>
          <w:szCs w:val="18"/>
        </w:rPr>
        <w:t xml:space="preserve">             </w:t>
      </w:r>
      <w:r w:rsidRPr="00E07F12">
        <w:rPr>
          <w:rFonts w:ascii="Tahoma" w:hAnsi="Tahoma" w:cs="Tahoma"/>
          <w:b/>
          <w:sz w:val="18"/>
          <w:szCs w:val="18"/>
        </w:rPr>
        <w:t xml:space="preserve">w terminie do dnia  </w:t>
      </w:r>
      <w:r>
        <w:rPr>
          <w:rFonts w:ascii="Tahoma" w:hAnsi="Tahoma" w:cs="Tahoma"/>
          <w:b/>
          <w:sz w:val="18"/>
          <w:szCs w:val="18"/>
        </w:rPr>
        <w:t>15.12.2016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7048B5" w:rsidRPr="00984183" w:rsidRDefault="007048B5" w:rsidP="00023FBD">
      <w:pPr>
        <w:ind w:left="708" w:hanging="708"/>
        <w:jc w:val="both"/>
        <w:rPr>
          <w:rFonts w:ascii="Tahoma" w:hAnsi="Tahoma" w:cs="Tahoma"/>
          <w:b/>
          <w:sz w:val="18"/>
          <w:szCs w:val="18"/>
        </w:rPr>
      </w:pPr>
    </w:p>
    <w:p w:rsidR="007048B5" w:rsidRPr="000A6864"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7048B5" w:rsidRPr="00923220" w:rsidRDefault="007048B5" w:rsidP="00923220">
      <w:pPr>
        <w:pStyle w:val="ListParagraph"/>
        <w:numPr>
          <w:ilvl w:val="0"/>
          <w:numId w:val="35"/>
        </w:numPr>
        <w:spacing w:after="0" w:line="240" w:lineRule="auto"/>
        <w:jc w:val="both"/>
        <w:rPr>
          <w:rFonts w:ascii="Tahoma" w:hAnsi="Tahoma" w:cs="Tahoma"/>
          <w:vanish/>
          <w:sz w:val="18"/>
          <w:szCs w:val="18"/>
        </w:rPr>
      </w:pPr>
    </w:p>
    <w:p w:rsidR="007048B5" w:rsidRPr="00E07F12" w:rsidRDefault="007048B5" w:rsidP="00EA2786">
      <w:pPr>
        <w:pStyle w:val="ListParagraph"/>
        <w:numPr>
          <w:ilvl w:val="1"/>
          <w:numId w:val="35"/>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7048B5" w:rsidRPr="00E07F12" w:rsidRDefault="007048B5" w:rsidP="00EA2786">
      <w:pPr>
        <w:pStyle w:val="ListParagraph"/>
        <w:numPr>
          <w:ilvl w:val="1"/>
          <w:numId w:val="35"/>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7048B5" w:rsidRPr="00984183" w:rsidRDefault="007048B5" w:rsidP="00023FBD">
      <w:pPr>
        <w:pStyle w:val="BodyText"/>
        <w:rPr>
          <w:rFonts w:ascii="Tahoma" w:hAnsi="Tahoma" w:cs="Tahoma"/>
          <w:sz w:val="18"/>
          <w:szCs w:val="18"/>
        </w:rPr>
      </w:pPr>
    </w:p>
    <w:p w:rsidR="007048B5" w:rsidRPr="000A6864"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7048B5" w:rsidRPr="00923220" w:rsidRDefault="007048B5" w:rsidP="00923220">
      <w:pPr>
        <w:pStyle w:val="ListParagraph"/>
        <w:numPr>
          <w:ilvl w:val="0"/>
          <w:numId w:val="35"/>
        </w:numPr>
        <w:spacing w:after="0" w:line="240" w:lineRule="auto"/>
        <w:jc w:val="both"/>
        <w:rPr>
          <w:rFonts w:ascii="Tahoma" w:hAnsi="Tahoma" w:cs="Tahoma"/>
          <w:vanish/>
          <w:sz w:val="18"/>
          <w:szCs w:val="18"/>
        </w:rPr>
      </w:pPr>
    </w:p>
    <w:p w:rsidR="007048B5" w:rsidRPr="00923220" w:rsidRDefault="007048B5" w:rsidP="00EA2786">
      <w:pPr>
        <w:pStyle w:val="ListParagraph"/>
        <w:numPr>
          <w:ilvl w:val="1"/>
          <w:numId w:val="35"/>
        </w:numPr>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311</w:t>
      </w:r>
      <w:r w:rsidRPr="00923220">
        <w:rPr>
          <w:rFonts w:ascii="Tahoma" w:hAnsi="Tahoma" w:cs="Tahoma"/>
          <w:sz w:val="18"/>
          <w:szCs w:val="18"/>
        </w:rPr>
        <w:t xml:space="preserve">, </w:t>
      </w:r>
      <w:r>
        <w:rPr>
          <w:rFonts w:ascii="Tahoma" w:hAnsi="Tahoma" w:cs="Tahoma"/>
          <w:sz w:val="18"/>
          <w:szCs w:val="18"/>
        </w:rPr>
        <w:t xml:space="preserve">              </w:t>
      </w:r>
      <w:r w:rsidRPr="00320F1C">
        <w:rPr>
          <w:rFonts w:ascii="Tahoma" w:hAnsi="Tahoma" w:cs="Tahoma"/>
          <w:b/>
          <w:sz w:val="18"/>
          <w:szCs w:val="18"/>
        </w:rPr>
        <w:t xml:space="preserve">w dniu </w:t>
      </w:r>
      <w:r>
        <w:rPr>
          <w:rFonts w:ascii="Tahoma" w:hAnsi="Tahoma" w:cs="Tahoma"/>
          <w:b/>
          <w:sz w:val="18"/>
          <w:szCs w:val="18"/>
        </w:rPr>
        <w:t>15.12</w:t>
      </w:r>
      <w:r w:rsidRPr="00320F1C">
        <w:rPr>
          <w:rFonts w:ascii="Tahoma" w:hAnsi="Tahoma" w:cs="Tahoma"/>
          <w:b/>
          <w:sz w:val="18"/>
          <w:szCs w:val="18"/>
        </w:rPr>
        <w:t xml:space="preserve">.2016 r. , o godz. </w:t>
      </w:r>
      <w:r>
        <w:rPr>
          <w:rFonts w:ascii="Tahoma" w:hAnsi="Tahoma" w:cs="Tahoma"/>
          <w:b/>
          <w:sz w:val="18"/>
          <w:szCs w:val="18"/>
        </w:rPr>
        <w:t>11:00</w:t>
      </w:r>
      <w:r w:rsidRPr="00320F1C">
        <w:rPr>
          <w:rFonts w:ascii="Tahoma" w:hAnsi="Tahoma" w:cs="Tahoma"/>
          <w:b/>
          <w:sz w:val="18"/>
          <w:szCs w:val="18"/>
        </w:rPr>
        <w:t xml:space="preserve"> .</w:t>
      </w:r>
      <w:r w:rsidRPr="00923220">
        <w:rPr>
          <w:rFonts w:ascii="Tahoma" w:hAnsi="Tahoma" w:cs="Tahoma"/>
          <w:sz w:val="18"/>
          <w:szCs w:val="18"/>
        </w:rPr>
        <w:t xml:space="preserve"> </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 xml:space="preserve">sfinansowanie zamówienia. W trakcie otwarcia ofert Zamawiający odczyta nazwę (firmę) oraz adres </w:t>
      </w:r>
      <w:r w:rsidRPr="00984183">
        <w:rPr>
          <w:rFonts w:ascii="Tahoma" w:hAnsi="Tahoma" w:cs="Tahoma"/>
          <w:sz w:val="18"/>
          <w:szCs w:val="18"/>
        </w:rPr>
        <w:tab/>
        <w:t xml:space="preserve">Wykonawcy, którego oferta jest otwierana oraz informacje dotyczące ceny oferty, terminu wykonania </w:t>
      </w:r>
      <w:r w:rsidRPr="00984183">
        <w:rPr>
          <w:rFonts w:ascii="Tahoma" w:hAnsi="Tahoma" w:cs="Tahoma"/>
          <w:sz w:val="18"/>
          <w:szCs w:val="18"/>
        </w:rPr>
        <w:tab/>
        <w:t>zamówienia, okresu gwarancji i warunków płatności zawartych w ofercie.</w:t>
      </w:r>
    </w:p>
    <w:p w:rsidR="007048B5" w:rsidRPr="00984183" w:rsidRDefault="007048B5" w:rsidP="001744E0">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7048B5" w:rsidRPr="00984183" w:rsidRDefault="007048B5"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7048B5" w:rsidRPr="00984183" w:rsidRDefault="007048B5"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7048B5" w:rsidRPr="00984183" w:rsidRDefault="007048B5"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7048B5" w:rsidRPr="001744E0" w:rsidRDefault="007048B5" w:rsidP="00EA2786">
      <w:pPr>
        <w:pStyle w:val="ListParagraph"/>
        <w:numPr>
          <w:ilvl w:val="1"/>
          <w:numId w:val="35"/>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7048B5" w:rsidRPr="001744E0" w:rsidRDefault="007048B5" w:rsidP="001744E0">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7048B5" w:rsidRPr="00FF2A63" w:rsidRDefault="007048B5" w:rsidP="00EA2786">
      <w:pPr>
        <w:pStyle w:val="ListParagraph"/>
        <w:numPr>
          <w:ilvl w:val="1"/>
          <w:numId w:val="35"/>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7048B5" w:rsidRPr="00FF2A6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7048B5" w:rsidRPr="00FF2A6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7048B5" w:rsidRPr="00984183" w:rsidRDefault="007048B5" w:rsidP="005127C3">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7048B5" w:rsidRPr="00984183" w:rsidRDefault="007048B5" w:rsidP="003325CC">
      <w:pPr>
        <w:jc w:val="both"/>
        <w:rPr>
          <w:rFonts w:ascii="Tahoma" w:hAnsi="Tahoma" w:cs="Tahoma"/>
          <w:sz w:val="18"/>
          <w:szCs w:val="18"/>
        </w:rPr>
      </w:pPr>
      <w:r w:rsidRPr="00984183">
        <w:rPr>
          <w:rFonts w:ascii="Tahoma" w:hAnsi="Tahoma" w:cs="Tahoma"/>
          <w:sz w:val="18"/>
          <w:szCs w:val="18"/>
        </w:rPr>
        <w:t>– podając uzasadnienie faktyczne i prawne.</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3" w:history="1">
        <w:r w:rsidRPr="005127C3">
          <w:t>http://www.zdm.waw.pl</w:t>
        </w:r>
      </w:hyperlink>
      <w:r w:rsidRPr="00984183">
        <w:rPr>
          <w:rFonts w:ascii="Tahoma" w:hAnsi="Tahoma" w:cs="Tahoma"/>
          <w:sz w:val="18"/>
          <w:szCs w:val="18"/>
        </w:rPr>
        <w:t>).</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7048B5" w:rsidRPr="00984183" w:rsidRDefault="007048B5" w:rsidP="009056E9">
      <w:pPr>
        <w:ind w:left="720" w:hanging="720"/>
        <w:jc w:val="both"/>
        <w:rPr>
          <w:rFonts w:ascii="Tahoma" w:hAnsi="Tahoma" w:cs="Tahoma"/>
          <w:sz w:val="18"/>
          <w:szCs w:val="18"/>
        </w:rPr>
      </w:pPr>
    </w:p>
    <w:p w:rsidR="007048B5" w:rsidRPr="00D97CA7"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16" w:name="_Toc459195135"/>
      <w:r w:rsidRPr="00D97CA7">
        <w:rPr>
          <w:rFonts w:ascii="Tahoma" w:hAnsi="Tahoma" w:cs="Tahoma"/>
          <w:b/>
          <w:sz w:val="18"/>
          <w:szCs w:val="18"/>
          <w:highlight w:val="lightGray"/>
        </w:rPr>
        <w:t>Opis kryteriów oceny ofert oraz aukcja elektroniczna</w:t>
      </w:r>
      <w:bookmarkEnd w:id="16"/>
      <w:r w:rsidRPr="00D97CA7">
        <w:rPr>
          <w:rFonts w:ascii="Tahoma" w:hAnsi="Tahoma" w:cs="Tahoma"/>
          <w:b/>
          <w:sz w:val="18"/>
          <w:szCs w:val="18"/>
          <w:highlight w:val="lightGray"/>
        </w:rPr>
        <w:t xml:space="preserve"> </w:t>
      </w:r>
    </w:p>
    <w:p w:rsidR="007048B5" w:rsidRPr="005127C3" w:rsidRDefault="007048B5" w:rsidP="005127C3">
      <w:pPr>
        <w:pStyle w:val="ListParagraph"/>
        <w:numPr>
          <w:ilvl w:val="0"/>
          <w:numId w:val="35"/>
        </w:numPr>
        <w:spacing w:after="0" w:line="240" w:lineRule="auto"/>
        <w:jc w:val="both"/>
        <w:rPr>
          <w:rFonts w:ascii="Tahoma" w:hAnsi="Tahoma" w:cs="Tahoma"/>
          <w:vanish/>
          <w:sz w:val="18"/>
          <w:szCs w:val="18"/>
        </w:rPr>
      </w:pPr>
    </w:p>
    <w:p w:rsidR="007048B5" w:rsidRPr="005127C3" w:rsidRDefault="007048B5" w:rsidP="00EA2786">
      <w:pPr>
        <w:pStyle w:val="ListParagraph"/>
        <w:numPr>
          <w:ilvl w:val="1"/>
          <w:numId w:val="35"/>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7048B5" w:rsidRDefault="007048B5" w:rsidP="005127C3">
      <w:pPr>
        <w:pStyle w:val="ListParagraph"/>
        <w:spacing w:after="0" w:line="240" w:lineRule="auto"/>
        <w:jc w:val="both"/>
        <w:rPr>
          <w:rFonts w:ascii="Tahoma" w:hAnsi="Tahoma" w:cs="Tahoma"/>
          <w:sz w:val="18"/>
          <w:szCs w:val="18"/>
        </w:rPr>
      </w:pPr>
      <w:r>
        <w:rPr>
          <w:rFonts w:ascii="Tahoma" w:hAnsi="Tahoma" w:cs="Tahoma"/>
          <w:sz w:val="18"/>
          <w:szCs w:val="18"/>
        </w:rPr>
        <w:t xml:space="preserve">- </w:t>
      </w:r>
      <w:r w:rsidRPr="005127C3">
        <w:rPr>
          <w:rFonts w:ascii="Tahoma" w:hAnsi="Tahoma" w:cs="Tahoma"/>
          <w:sz w:val="18"/>
          <w:szCs w:val="18"/>
        </w:rPr>
        <w:t xml:space="preserve">cena ofertowa brutto: </w:t>
      </w:r>
      <w:r>
        <w:rPr>
          <w:rFonts w:ascii="Tahoma" w:hAnsi="Tahoma" w:cs="Tahoma"/>
          <w:sz w:val="18"/>
          <w:szCs w:val="18"/>
        </w:rPr>
        <w:t>60</w:t>
      </w:r>
      <w:r w:rsidRPr="005127C3">
        <w:rPr>
          <w:rFonts w:ascii="Tahoma" w:hAnsi="Tahoma" w:cs="Tahoma"/>
          <w:sz w:val="18"/>
          <w:szCs w:val="18"/>
        </w:rPr>
        <w:t>%</w:t>
      </w:r>
    </w:p>
    <w:p w:rsidR="007048B5" w:rsidRPr="005127C3" w:rsidRDefault="007048B5" w:rsidP="005127C3">
      <w:pPr>
        <w:pStyle w:val="ListParagraph"/>
        <w:spacing w:after="0" w:line="240" w:lineRule="auto"/>
        <w:jc w:val="both"/>
        <w:rPr>
          <w:rFonts w:ascii="Tahoma" w:hAnsi="Tahoma" w:cs="Tahoma"/>
          <w:sz w:val="18"/>
          <w:szCs w:val="18"/>
        </w:rPr>
      </w:pPr>
      <w:r>
        <w:rPr>
          <w:rFonts w:ascii="Tahoma" w:hAnsi="Tahoma" w:cs="Tahoma"/>
          <w:sz w:val="18"/>
          <w:szCs w:val="18"/>
        </w:rPr>
        <w:t xml:space="preserve">- dostępność kluczowego personelu </w:t>
      </w:r>
      <w:r w:rsidRPr="00F4245C">
        <w:rPr>
          <w:rFonts w:ascii="Tahoma" w:hAnsi="Tahoma" w:cs="Tahoma"/>
          <w:spacing w:val="4"/>
          <w:sz w:val="18"/>
          <w:szCs w:val="18"/>
        </w:rPr>
        <w:t>(24 h na dobę w okresie trwania umowy</w:t>
      </w:r>
      <w:r>
        <w:rPr>
          <w:rFonts w:ascii="Tahoma" w:hAnsi="Tahoma" w:cs="Tahoma"/>
          <w:spacing w:val="4"/>
          <w:sz w:val="18"/>
          <w:szCs w:val="18"/>
        </w:rPr>
        <w:t>)</w:t>
      </w:r>
      <w:r>
        <w:rPr>
          <w:rFonts w:ascii="Tahoma" w:hAnsi="Tahoma" w:cs="Tahoma"/>
          <w:sz w:val="18"/>
          <w:szCs w:val="18"/>
        </w:rPr>
        <w:t>: 40 %.</w:t>
      </w:r>
    </w:p>
    <w:p w:rsidR="007048B5" w:rsidRPr="005127C3" w:rsidRDefault="007048B5" w:rsidP="00EA2786">
      <w:pPr>
        <w:pStyle w:val="ListParagraph"/>
        <w:numPr>
          <w:ilvl w:val="1"/>
          <w:numId w:val="35"/>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rsidR="007048B5" w:rsidRPr="005127C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erta może uzyskać maksymalnie 60</w:t>
      </w:r>
      <w:r w:rsidRPr="005127C3">
        <w:rPr>
          <w:rFonts w:ascii="Tahoma" w:hAnsi="Tahoma" w:cs="Tahoma"/>
          <w:sz w:val="18"/>
          <w:szCs w:val="18"/>
        </w:rPr>
        <w:t xml:space="preserve"> punktów.</w:t>
      </w:r>
    </w:p>
    <w:p w:rsidR="007048B5" w:rsidRPr="005127C3" w:rsidRDefault="007048B5" w:rsidP="005127C3">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rsidR="007048B5" w:rsidRPr="00984183" w:rsidRDefault="007048B5" w:rsidP="009716DE">
      <w:pPr>
        <w:rPr>
          <w:rStyle w:val="tekstdokbold"/>
          <w:rFonts w:ascii="Tahoma" w:hAnsi="Tahoma" w:cs="Tahoma"/>
          <w:b w:val="0"/>
          <w:sz w:val="18"/>
          <w:szCs w:val="18"/>
        </w:rPr>
      </w:pPr>
    </w:p>
    <w:p w:rsidR="007048B5" w:rsidRDefault="007048B5"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rsidR="007048B5" w:rsidRPr="00984183" w:rsidRDefault="007048B5" w:rsidP="003237E7">
      <w:pPr>
        <w:ind w:left="708" w:firstLine="708"/>
        <w:rPr>
          <w:rStyle w:val="tekstdokbold"/>
          <w:rFonts w:ascii="Tahoma" w:hAnsi="Tahoma" w:cs="Tahoma"/>
          <w:sz w:val="18"/>
          <w:szCs w:val="18"/>
        </w:rPr>
      </w:pPr>
      <w:r w:rsidRPr="00984183">
        <w:rPr>
          <w:rStyle w:val="tekstdokbold"/>
          <w:rFonts w:ascii="Tahoma" w:hAnsi="Tahoma" w:cs="Tahoma"/>
          <w:sz w:val="18"/>
          <w:szCs w:val="18"/>
        </w:rPr>
        <w:t>Cena minimalna</w:t>
      </w:r>
    </w:p>
    <w:p w:rsidR="007048B5" w:rsidRPr="00984183" w:rsidRDefault="007048B5" w:rsidP="009716DE">
      <w:pPr>
        <w:rPr>
          <w:rStyle w:val="tekstdokbold"/>
          <w:rFonts w:ascii="Tahoma" w:hAnsi="Tahoma" w:cs="Tahoma"/>
          <w:sz w:val="18"/>
          <w:szCs w:val="18"/>
        </w:rPr>
      </w:pPr>
      <w:r w:rsidRPr="00984183">
        <w:rPr>
          <w:rStyle w:val="tekstdokbold"/>
          <w:rFonts w:ascii="Tahoma" w:hAnsi="Tahoma" w:cs="Tahoma"/>
          <w:b w:val="0"/>
          <w:sz w:val="18"/>
          <w:szCs w:val="18"/>
        </w:rPr>
        <w:tab/>
      </w:r>
      <w:r>
        <w:rPr>
          <w:rStyle w:val="tekstdokbold"/>
          <w:rFonts w:ascii="Tahoma" w:hAnsi="Tahoma" w:cs="Tahoma"/>
          <w:b w:val="0"/>
          <w:sz w:val="18"/>
          <w:szCs w:val="18"/>
        </w:rPr>
        <w:t xml:space="preserve">     </w:t>
      </w:r>
      <w:r w:rsidRPr="00984183">
        <w:rPr>
          <w:rStyle w:val="tekstdokbold"/>
          <w:rFonts w:ascii="Tahoma" w:hAnsi="Tahoma" w:cs="Tahoma"/>
          <w:sz w:val="18"/>
          <w:szCs w:val="18"/>
        </w:rPr>
        <w:t>---</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7048B5" w:rsidRDefault="007048B5" w:rsidP="009716DE">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7048B5" w:rsidRDefault="007048B5" w:rsidP="009716DE">
      <w:pPr>
        <w:rPr>
          <w:rStyle w:val="tekstdokbold"/>
          <w:rFonts w:ascii="Tahoma" w:hAnsi="Tahoma" w:cs="Tahoma"/>
          <w:sz w:val="18"/>
          <w:szCs w:val="18"/>
        </w:rPr>
      </w:pPr>
    </w:p>
    <w:p w:rsidR="007048B5" w:rsidRDefault="007048B5" w:rsidP="0044414F">
      <w:pPr>
        <w:rPr>
          <w:rFonts w:ascii="Tahoma" w:hAnsi="Tahoma" w:cs="Tahoma"/>
          <w:sz w:val="18"/>
          <w:szCs w:val="18"/>
        </w:rPr>
      </w:pPr>
      <w:r>
        <w:rPr>
          <w:rFonts w:ascii="Tahoma" w:hAnsi="Tahoma" w:cs="Tahoma"/>
          <w:sz w:val="18"/>
          <w:szCs w:val="18"/>
        </w:rPr>
        <w:t xml:space="preserve">             gdzie:</w:t>
      </w:r>
    </w:p>
    <w:p w:rsidR="007048B5" w:rsidRPr="00984183" w:rsidRDefault="007048B5" w:rsidP="0044414F">
      <w:pPr>
        <w:ind w:firstLine="708"/>
        <w:rPr>
          <w:rFonts w:ascii="Tahoma" w:hAnsi="Tahoma" w:cs="Tahoma"/>
          <w:sz w:val="18"/>
          <w:szCs w:val="18"/>
        </w:rPr>
      </w:pPr>
      <w:r>
        <w:rPr>
          <w:rFonts w:ascii="Tahoma" w:hAnsi="Tahoma" w:cs="Tahoma"/>
          <w:sz w:val="18"/>
          <w:szCs w:val="18"/>
        </w:rPr>
        <w:t xml:space="preserve">cena </w:t>
      </w:r>
      <w:r w:rsidRPr="00013B4F">
        <w:rPr>
          <w:rFonts w:ascii="Tahoma" w:hAnsi="Tahoma" w:cs="Tahoma"/>
          <w:sz w:val="18"/>
          <w:szCs w:val="18"/>
        </w:rPr>
        <w:t>min</w:t>
      </w:r>
      <w:r>
        <w:rPr>
          <w:rFonts w:ascii="Tahoma" w:hAnsi="Tahoma" w:cs="Tahoma"/>
          <w:sz w:val="18"/>
          <w:szCs w:val="18"/>
        </w:rPr>
        <w:t>imalna</w:t>
      </w:r>
      <w:r w:rsidRPr="00013B4F">
        <w:rPr>
          <w:rFonts w:ascii="Tahoma" w:hAnsi="Tahoma" w:cs="Tahoma"/>
          <w:sz w:val="18"/>
          <w:szCs w:val="18"/>
        </w:rPr>
        <w:t xml:space="preserve"> – najniższa cena </w:t>
      </w:r>
      <w:r>
        <w:rPr>
          <w:rFonts w:ascii="Tahoma" w:hAnsi="Tahoma" w:cs="Tahoma"/>
          <w:sz w:val="18"/>
          <w:szCs w:val="18"/>
        </w:rPr>
        <w:t>ofertowa brutto (jednostkowa)</w:t>
      </w:r>
      <w:r w:rsidRPr="00013B4F">
        <w:rPr>
          <w:rFonts w:ascii="Tahoma" w:hAnsi="Tahoma" w:cs="Tahoma"/>
          <w:sz w:val="18"/>
          <w:szCs w:val="18"/>
        </w:rPr>
        <w:t xml:space="preserve"> spośród ofert złożonych w postępowaniu</w:t>
      </w:r>
    </w:p>
    <w:p w:rsidR="007048B5" w:rsidRPr="00984183" w:rsidRDefault="007048B5"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Pr>
          <w:rFonts w:ascii="Tahoma" w:hAnsi="Tahoma" w:cs="Tahoma"/>
          <w:sz w:val="18"/>
          <w:szCs w:val="18"/>
        </w:rPr>
        <w:t>cena ofertowa</w:t>
      </w:r>
      <w:r w:rsidRPr="00013B4F">
        <w:rPr>
          <w:rFonts w:ascii="Tahoma" w:hAnsi="Tahoma" w:cs="Tahoma"/>
          <w:sz w:val="18"/>
          <w:szCs w:val="18"/>
        </w:rPr>
        <w:t xml:space="preserve"> – cena </w:t>
      </w:r>
      <w:r>
        <w:rPr>
          <w:rFonts w:ascii="Tahoma" w:hAnsi="Tahoma" w:cs="Tahoma"/>
          <w:sz w:val="18"/>
          <w:szCs w:val="18"/>
        </w:rPr>
        <w:t>ofertowa brutto (jednostkowa)</w:t>
      </w:r>
      <w:r w:rsidRPr="00013B4F">
        <w:rPr>
          <w:rFonts w:ascii="Tahoma" w:hAnsi="Tahoma" w:cs="Tahoma"/>
          <w:sz w:val="18"/>
          <w:szCs w:val="18"/>
        </w:rPr>
        <w:t xml:space="preserve"> oferty badanej</w:t>
      </w:r>
      <w:r w:rsidRPr="00984183">
        <w:rPr>
          <w:rStyle w:val="tekstdokbold"/>
          <w:rFonts w:ascii="Tahoma" w:hAnsi="Tahoma" w:cs="Tahoma"/>
          <w:b w:val="0"/>
          <w:sz w:val="18"/>
          <w:szCs w:val="18"/>
        </w:rPr>
        <w:tab/>
      </w:r>
    </w:p>
    <w:p w:rsidR="007048B5" w:rsidRDefault="007048B5" w:rsidP="009716DE">
      <w:pPr>
        <w:rPr>
          <w:rStyle w:val="tekstdokbold"/>
          <w:rFonts w:ascii="Tahoma" w:hAnsi="Tahoma" w:cs="Tahoma"/>
          <w:b w:val="0"/>
          <w:sz w:val="18"/>
          <w:szCs w:val="18"/>
        </w:rPr>
      </w:pPr>
      <w:r w:rsidRPr="00984183">
        <w:rPr>
          <w:rStyle w:val="tekstdokbold"/>
          <w:rFonts w:ascii="Tahoma" w:hAnsi="Tahoma" w:cs="Tahoma"/>
          <w:b w:val="0"/>
          <w:sz w:val="18"/>
          <w:szCs w:val="18"/>
        </w:rPr>
        <w:tab/>
      </w:r>
    </w:p>
    <w:p w:rsidR="007048B5" w:rsidRPr="00984183" w:rsidRDefault="007048B5" w:rsidP="00CF304D">
      <w:pPr>
        <w:ind w:left="720" w:hanging="40"/>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7048B5" w:rsidRPr="00984183" w:rsidRDefault="007048B5" w:rsidP="009716DE">
      <w:pPr>
        <w:rPr>
          <w:rStyle w:val="tekstdokbold"/>
          <w:rFonts w:ascii="Tahoma" w:hAnsi="Tahoma" w:cs="Tahoma"/>
          <w:b w:val="0"/>
          <w:sz w:val="18"/>
          <w:szCs w:val="18"/>
        </w:rPr>
      </w:pPr>
    </w:p>
    <w:p w:rsidR="007048B5" w:rsidRDefault="007048B5" w:rsidP="00EA2786">
      <w:pPr>
        <w:pStyle w:val="ListParagraph"/>
        <w:numPr>
          <w:ilvl w:val="2"/>
          <w:numId w:val="35"/>
        </w:numPr>
        <w:spacing w:after="0" w:line="240" w:lineRule="auto"/>
        <w:ind w:left="680" w:hanging="680"/>
        <w:jc w:val="both"/>
        <w:rPr>
          <w:rStyle w:val="tekstdokbold"/>
          <w:rFonts w:ascii="Tahoma" w:hAnsi="Tahoma" w:cs="Tahoma"/>
          <w:sz w:val="18"/>
          <w:szCs w:val="18"/>
        </w:rPr>
      </w:pPr>
      <w:r>
        <w:t>W</w:t>
      </w:r>
      <w:r>
        <w:rPr>
          <w:rStyle w:val="tekstdokbold"/>
          <w:rFonts w:ascii="Tahoma" w:hAnsi="Tahoma" w:cs="Tahoma"/>
          <w:b w:val="0"/>
          <w:sz w:val="18"/>
          <w:szCs w:val="18"/>
        </w:rPr>
        <w:t xml:space="preserve"> zakresie </w:t>
      </w:r>
      <w:r w:rsidRPr="0030736D">
        <w:rPr>
          <w:rStyle w:val="tekstdokbold"/>
          <w:rFonts w:ascii="Tahoma" w:hAnsi="Tahoma" w:cs="Tahoma"/>
          <w:b w:val="0"/>
          <w:sz w:val="18"/>
          <w:szCs w:val="18"/>
        </w:rPr>
        <w:t>kryterium „</w:t>
      </w:r>
      <w:r>
        <w:rPr>
          <w:rFonts w:ascii="Tahoma" w:hAnsi="Tahoma" w:cs="Tahoma"/>
          <w:b/>
          <w:spacing w:val="4"/>
          <w:sz w:val="18"/>
          <w:szCs w:val="18"/>
        </w:rPr>
        <w:t>d</w:t>
      </w:r>
      <w:r w:rsidRPr="0030736D">
        <w:rPr>
          <w:rFonts w:ascii="Tahoma" w:hAnsi="Tahoma" w:cs="Tahoma"/>
          <w:b/>
          <w:spacing w:val="4"/>
          <w:sz w:val="18"/>
          <w:szCs w:val="18"/>
        </w:rPr>
        <w:t>ostępność kluczowego personelu (24 h na dobę w okresie trwania umowy”</w:t>
      </w:r>
      <w:r w:rsidRPr="00385CE5">
        <w:rPr>
          <w:rStyle w:val="tekstdokbold"/>
          <w:rFonts w:ascii="Tahoma" w:hAnsi="Tahoma" w:cs="Tahoma"/>
          <w:b w:val="0"/>
          <w:sz w:val="18"/>
          <w:szCs w:val="18"/>
          <w:u w:val="single"/>
        </w:rPr>
        <w:t>, w tym zapewnienie stałego kontaktu telefonicznego)</w:t>
      </w:r>
      <w:r w:rsidRPr="00385CE5">
        <w:rPr>
          <w:rStyle w:val="tekstdokbold"/>
          <w:rFonts w:ascii="Tahoma" w:hAnsi="Tahoma" w:cs="Tahoma"/>
          <w:b w:val="0"/>
          <w:sz w:val="18"/>
          <w:szCs w:val="18"/>
        </w:rPr>
        <w:t xml:space="preserve"> - oferta</w:t>
      </w:r>
      <w:r w:rsidRPr="0030736D">
        <w:rPr>
          <w:rStyle w:val="tekstdokbold"/>
          <w:rFonts w:ascii="Tahoma" w:hAnsi="Tahoma" w:cs="Tahoma"/>
          <w:b w:val="0"/>
          <w:sz w:val="18"/>
          <w:szCs w:val="18"/>
        </w:rPr>
        <w:t xml:space="preserve"> może uzyskać</w:t>
      </w:r>
      <w:r>
        <w:rPr>
          <w:rStyle w:val="tekstdokbold"/>
          <w:rFonts w:ascii="Tahoma" w:hAnsi="Tahoma" w:cs="Tahoma"/>
          <w:b w:val="0"/>
          <w:sz w:val="18"/>
          <w:szCs w:val="18"/>
        </w:rPr>
        <w:t xml:space="preserve"> 40 punktów. </w:t>
      </w:r>
    </w:p>
    <w:p w:rsidR="007048B5" w:rsidRDefault="007048B5" w:rsidP="00315D6E">
      <w:pPr>
        <w:ind w:left="840"/>
        <w:jc w:val="both"/>
        <w:rPr>
          <w:rStyle w:val="tekstdokbold"/>
          <w:rFonts w:ascii="Tahoma" w:hAnsi="Tahoma" w:cs="Tahoma"/>
          <w:sz w:val="18"/>
          <w:szCs w:val="18"/>
        </w:rPr>
      </w:pPr>
    </w:p>
    <w:p w:rsidR="007048B5" w:rsidRPr="00385CE5" w:rsidRDefault="007048B5" w:rsidP="00F8003E">
      <w:pPr>
        <w:ind w:left="720"/>
        <w:jc w:val="both"/>
        <w:rPr>
          <w:rStyle w:val="tekstdokbold"/>
          <w:rFonts w:ascii="Tahoma" w:hAnsi="Tahoma" w:cs="Tahoma"/>
          <w:sz w:val="18"/>
          <w:szCs w:val="18"/>
        </w:rPr>
      </w:pPr>
      <w:r w:rsidRPr="00385CE5">
        <w:rPr>
          <w:rStyle w:val="tekstdokbold"/>
          <w:rFonts w:ascii="Tahoma" w:hAnsi="Tahoma" w:cs="Tahoma"/>
          <w:b w:val="0"/>
          <w:sz w:val="18"/>
          <w:szCs w:val="18"/>
        </w:rPr>
        <w:t>Opis sposobu oceny „</w:t>
      </w:r>
      <w:r w:rsidRPr="00385CE5">
        <w:rPr>
          <w:rFonts w:ascii="Tahoma" w:hAnsi="Tahoma" w:cs="Tahoma"/>
          <w:spacing w:val="4"/>
          <w:sz w:val="18"/>
          <w:szCs w:val="18"/>
          <w:u w:val="single"/>
        </w:rPr>
        <w:t>dostępności kluczowego personelu (24 h na dobę w okresie trwania umowy)”</w:t>
      </w:r>
      <w:r w:rsidRPr="00385CE5">
        <w:rPr>
          <w:rStyle w:val="tekstdokbold"/>
          <w:rFonts w:ascii="Tahoma" w:hAnsi="Tahoma" w:cs="Tahoma"/>
          <w:sz w:val="18"/>
          <w:szCs w:val="18"/>
        </w:rPr>
        <w:t>:</w:t>
      </w:r>
    </w:p>
    <w:p w:rsidR="007048B5" w:rsidRDefault="007048B5" w:rsidP="00F8003E">
      <w:pPr>
        <w:ind w:left="720"/>
        <w:jc w:val="both"/>
        <w:rPr>
          <w:rStyle w:val="tekstdokbold"/>
          <w:rFonts w:ascii="Tahoma" w:hAnsi="Tahoma" w:cs="Tahoma"/>
          <w:b w:val="0"/>
          <w:sz w:val="18"/>
          <w:szCs w:val="18"/>
        </w:rPr>
      </w:pPr>
    </w:p>
    <w:p w:rsidR="007048B5" w:rsidRPr="00385CE5" w:rsidRDefault="007048B5" w:rsidP="00F8003E">
      <w:pPr>
        <w:ind w:left="720"/>
        <w:jc w:val="both"/>
        <w:rPr>
          <w:rStyle w:val="tekstdokbold"/>
          <w:rFonts w:ascii="Tahoma" w:hAnsi="Tahoma" w:cs="Tahoma"/>
          <w:b w:val="0"/>
          <w:sz w:val="18"/>
          <w:szCs w:val="18"/>
        </w:rPr>
      </w:pPr>
      <w:r>
        <w:rPr>
          <w:rStyle w:val="tekstdokbold"/>
          <w:rFonts w:ascii="Tahoma" w:hAnsi="Tahoma" w:cs="Tahoma"/>
          <w:b w:val="0"/>
          <w:sz w:val="18"/>
          <w:szCs w:val="18"/>
        </w:rPr>
        <w:t>w przypadku gdy Wykonawca:</w:t>
      </w:r>
    </w:p>
    <w:p w:rsidR="007048B5" w:rsidRPr="00385CE5" w:rsidRDefault="007048B5" w:rsidP="00F8003E">
      <w:pPr>
        <w:ind w:left="720"/>
        <w:jc w:val="both"/>
        <w:rPr>
          <w:rStyle w:val="tekstdokbold"/>
          <w:rFonts w:ascii="Tahoma" w:hAnsi="Tahoma" w:cs="Tahoma"/>
          <w:b w:val="0"/>
          <w:sz w:val="18"/>
          <w:szCs w:val="18"/>
        </w:rPr>
      </w:pPr>
      <w:r w:rsidRPr="00385CE5">
        <w:rPr>
          <w:rStyle w:val="tekstdokbold"/>
          <w:rFonts w:ascii="Tahoma" w:hAnsi="Tahoma" w:cs="Tahoma"/>
          <w:b w:val="0"/>
          <w:sz w:val="18"/>
          <w:szCs w:val="18"/>
        </w:rPr>
        <w:t xml:space="preserve">- dysponuje </w:t>
      </w:r>
      <w:r>
        <w:rPr>
          <w:rStyle w:val="tekstdokbold"/>
          <w:rFonts w:ascii="Tahoma" w:hAnsi="Tahoma" w:cs="Tahoma"/>
          <w:b w:val="0"/>
          <w:sz w:val="18"/>
          <w:szCs w:val="18"/>
        </w:rPr>
        <w:t xml:space="preserve">kluczowym personelem </w:t>
      </w:r>
      <w:r w:rsidRPr="00385CE5">
        <w:rPr>
          <w:rFonts w:ascii="Tahoma" w:hAnsi="Tahoma" w:cs="Tahoma"/>
          <w:spacing w:val="4"/>
          <w:sz w:val="18"/>
          <w:szCs w:val="18"/>
          <w:u w:val="single"/>
        </w:rPr>
        <w:t>(24 h na dobę w okresie trwania umowy)</w:t>
      </w:r>
      <w:r w:rsidRPr="00385CE5">
        <w:rPr>
          <w:rStyle w:val="tekstdokbold"/>
          <w:rFonts w:ascii="Tahoma" w:hAnsi="Tahoma" w:cs="Tahoma"/>
          <w:b w:val="0"/>
          <w:sz w:val="18"/>
          <w:szCs w:val="18"/>
        </w:rPr>
        <w:t>-</w:t>
      </w:r>
      <w:r>
        <w:rPr>
          <w:rStyle w:val="tekstdokbold"/>
          <w:rFonts w:ascii="Tahoma" w:hAnsi="Tahoma" w:cs="Tahoma"/>
          <w:b w:val="0"/>
          <w:sz w:val="18"/>
          <w:szCs w:val="18"/>
        </w:rPr>
        <w:t xml:space="preserve"> </w:t>
      </w:r>
      <w:r w:rsidRPr="00385CE5">
        <w:rPr>
          <w:rStyle w:val="tekstdokbold"/>
          <w:rFonts w:ascii="Tahoma" w:hAnsi="Tahoma" w:cs="Tahoma"/>
          <w:b w:val="0"/>
          <w:sz w:val="18"/>
          <w:szCs w:val="18"/>
        </w:rPr>
        <w:t>Wykonawca otrzyma 40 pkt;</w:t>
      </w:r>
    </w:p>
    <w:p w:rsidR="007048B5" w:rsidRPr="00385CE5" w:rsidRDefault="007048B5" w:rsidP="00F8003E">
      <w:pPr>
        <w:ind w:left="720"/>
        <w:jc w:val="both"/>
        <w:rPr>
          <w:rStyle w:val="tekstdokbold"/>
          <w:rFonts w:ascii="Tahoma" w:hAnsi="Tahoma" w:cs="Tahoma"/>
          <w:b w:val="0"/>
          <w:sz w:val="18"/>
          <w:szCs w:val="18"/>
        </w:rPr>
      </w:pPr>
      <w:r w:rsidRPr="00385CE5">
        <w:rPr>
          <w:rStyle w:val="tekstdokbold"/>
          <w:rFonts w:ascii="Tahoma" w:hAnsi="Tahoma" w:cs="Tahoma"/>
          <w:b w:val="0"/>
          <w:sz w:val="18"/>
          <w:szCs w:val="18"/>
        </w:rPr>
        <w:t xml:space="preserve">- nie dysponuje </w:t>
      </w:r>
      <w:r>
        <w:rPr>
          <w:rStyle w:val="tekstdokbold"/>
          <w:rFonts w:ascii="Tahoma" w:hAnsi="Tahoma" w:cs="Tahoma"/>
          <w:b w:val="0"/>
          <w:sz w:val="18"/>
          <w:szCs w:val="18"/>
        </w:rPr>
        <w:t xml:space="preserve">kluczowym personelem </w:t>
      </w:r>
      <w:r w:rsidRPr="00385CE5">
        <w:rPr>
          <w:rFonts w:ascii="Tahoma" w:hAnsi="Tahoma" w:cs="Tahoma"/>
          <w:spacing w:val="4"/>
          <w:sz w:val="18"/>
          <w:szCs w:val="18"/>
          <w:u w:val="single"/>
        </w:rPr>
        <w:t>(24 h na dobę w okresie trwania umowy)</w:t>
      </w:r>
      <w:r>
        <w:rPr>
          <w:rFonts w:ascii="Tahoma" w:hAnsi="Tahoma" w:cs="Tahoma"/>
          <w:spacing w:val="4"/>
          <w:sz w:val="18"/>
          <w:szCs w:val="18"/>
          <w:u w:val="single"/>
        </w:rPr>
        <w:t xml:space="preserve"> </w:t>
      </w:r>
      <w:r w:rsidRPr="00385CE5">
        <w:rPr>
          <w:rStyle w:val="tekstdokbold"/>
          <w:rFonts w:ascii="Tahoma" w:hAnsi="Tahoma" w:cs="Tahoma"/>
          <w:b w:val="0"/>
          <w:sz w:val="18"/>
          <w:szCs w:val="18"/>
        </w:rPr>
        <w:t>-</w:t>
      </w:r>
      <w:r>
        <w:rPr>
          <w:rStyle w:val="tekstdokbold"/>
          <w:rFonts w:ascii="Tahoma" w:hAnsi="Tahoma" w:cs="Tahoma"/>
          <w:b w:val="0"/>
          <w:sz w:val="18"/>
          <w:szCs w:val="18"/>
        </w:rPr>
        <w:t xml:space="preserve"> </w:t>
      </w:r>
      <w:r w:rsidRPr="00385CE5">
        <w:rPr>
          <w:rStyle w:val="tekstdokbold"/>
          <w:rFonts w:ascii="Tahoma" w:hAnsi="Tahoma" w:cs="Tahoma"/>
          <w:b w:val="0"/>
          <w:sz w:val="18"/>
          <w:szCs w:val="18"/>
        </w:rPr>
        <w:t>Wykonawca otrzyma 0 pkt</w:t>
      </w:r>
      <w:r>
        <w:rPr>
          <w:rStyle w:val="tekstdokbold"/>
          <w:rFonts w:ascii="Tahoma" w:hAnsi="Tahoma" w:cs="Tahoma"/>
          <w:b w:val="0"/>
          <w:sz w:val="18"/>
          <w:szCs w:val="18"/>
        </w:rPr>
        <w:t>.</w:t>
      </w:r>
    </w:p>
    <w:p w:rsidR="007048B5" w:rsidRPr="00385CE5" w:rsidRDefault="007048B5" w:rsidP="00315D6E">
      <w:pPr>
        <w:ind w:left="840"/>
        <w:jc w:val="center"/>
        <w:rPr>
          <w:rStyle w:val="tekstdokbold"/>
          <w:rFonts w:ascii="Tahoma" w:hAnsi="Tahoma" w:cs="Tahoma"/>
          <w:b w:val="0"/>
          <w:sz w:val="18"/>
          <w:szCs w:val="18"/>
        </w:rPr>
      </w:pPr>
    </w:p>
    <w:p w:rsidR="007048B5" w:rsidRPr="00385CE5" w:rsidRDefault="007048B5" w:rsidP="00315D6E">
      <w:pPr>
        <w:ind w:left="840"/>
        <w:jc w:val="center"/>
        <w:rPr>
          <w:rStyle w:val="tekstdokbold"/>
          <w:rFonts w:ascii="Tahoma" w:hAnsi="Tahoma" w:cs="Tahoma"/>
          <w:b w:val="0"/>
          <w:sz w:val="18"/>
          <w:szCs w:val="18"/>
        </w:rPr>
      </w:pPr>
      <w:r w:rsidRPr="00385CE5">
        <w:rPr>
          <w:rStyle w:val="tekstdokbold"/>
          <w:rFonts w:ascii="Tahoma" w:hAnsi="Tahoma" w:cs="Tahoma"/>
          <w:b w:val="0"/>
          <w:sz w:val="18"/>
          <w:szCs w:val="18"/>
        </w:rPr>
        <w:t>UWAGA!</w:t>
      </w:r>
    </w:p>
    <w:p w:rsidR="007048B5" w:rsidRPr="0045529E" w:rsidRDefault="007048B5" w:rsidP="00315D6E">
      <w:pPr>
        <w:pStyle w:val="ListParagraph"/>
        <w:spacing w:after="0" w:line="240" w:lineRule="auto"/>
        <w:ind w:left="680"/>
        <w:jc w:val="both"/>
        <w:rPr>
          <w:rFonts w:ascii="Tahoma" w:hAnsi="Tahoma" w:cs="Tahoma"/>
          <w:sz w:val="18"/>
          <w:szCs w:val="18"/>
        </w:rPr>
      </w:pPr>
      <w:r w:rsidRPr="00553714">
        <w:rPr>
          <w:rFonts w:ascii="Tahoma" w:hAnsi="Tahoma" w:cs="Tahoma"/>
          <w:sz w:val="18"/>
          <w:szCs w:val="18"/>
        </w:rPr>
        <w:t xml:space="preserve">W przypadku wypełnienia pkt 5 Formularza oferty niezgodnie z wymaganiami Zamawiającego, tj. m.in. </w:t>
      </w:r>
      <w:r>
        <w:rPr>
          <w:rFonts w:ascii="Tahoma" w:hAnsi="Tahoma" w:cs="Tahoma"/>
          <w:sz w:val="18"/>
          <w:szCs w:val="18"/>
        </w:rPr>
        <w:t xml:space="preserve">                  </w:t>
      </w:r>
      <w:r w:rsidRPr="00553714">
        <w:rPr>
          <w:rFonts w:ascii="Tahoma" w:hAnsi="Tahoma" w:cs="Tahoma"/>
          <w:sz w:val="18"/>
          <w:szCs w:val="18"/>
        </w:rPr>
        <w:t xml:space="preserve">w przypadku nie </w:t>
      </w:r>
      <w:r>
        <w:rPr>
          <w:rFonts w:ascii="Tahoma" w:hAnsi="Tahoma" w:cs="Tahoma"/>
          <w:sz w:val="18"/>
          <w:szCs w:val="18"/>
        </w:rPr>
        <w:t>wskazania</w:t>
      </w:r>
      <w:r w:rsidRPr="00553714">
        <w:rPr>
          <w:rFonts w:ascii="Tahoma" w:hAnsi="Tahoma" w:cs="Tahoma"/>
          <w:sz w:val="18"/>
          <w:szCs w:val="18"/>
        </w:rPr>
        <w:t xml:space="preserve"> żadnej pozycji, </w:t>
      </w:r>
      <w:r w:rsidRPr="00557A59">
        <w:rPr>
          <w:rStyle w:val="tekstdokbold"/>
          <w:rFonts w:ascii="Tahoma" w:hAnsi="Tahoma" w:cs="Tahoma"/>
          <w:b w:val="0"/>
          <w:sz w:val="18"/>
          <w:szCs w:val="18"/>
        </w:rPr>
        <w:t>Wykonawca</w:t>
      </w:r>
      <w:r w:rsidRPr="00385CE5">
        <w:rPr>
          <w:rStyle w:val="tekstdokbold"/>
          <w:rFonts w:ascii="Tahoma" w:hAnsi="Tahoma" w:cs="Tahoma"/>
          <w:b w:val="0"/>
          <w:sz w:val="18"/>
          <w:szCs w:val="18"/>
        </w:rPr>
        <w:t xml:space="preserve"> otrzyma 0 pkt w kryterium „</w:t>
      </w:r>
      <w:r w:rsidRPr="0045529E">
        <w:rPr>
          <w:rFonts w:ascii="Tahoma" w:hAnsi="Tahoma" w:cs="Tahoma"/>
          <w:spacing w:val="4"/>
          <w:sz w:val="18"/>
          <w:szCs w:val="18"/>
        </w:rPr>
        <w:t>dostępność kluczowego personelu (24 h na dobę w okresie trwania umowy</w:t>
      </w:r>
      <w:r>
        <w:rPr>
          <w:rFonts w:ascii="Tahoma" w:hAnsi="Tahoma" w:cs="Tahoma"/>
          <w:spacing w:val="4"/>
          <w:sz w:val="18"/>
          <w:szCs w:val="18"/>
        </w:rPr>
        <w:t>)</w:t>
      </w:r>
      <w:r w:rsidRPr="0045529E">
        <w:rPr>
          <w:rFonts w:ascii="Tahoma" w:hAnsi="Tahoma" w:cs="Tahoma"/>
          <w:spacing w:val="4"/>
          <w:sz w:val="18"/>
          <w:szCs w:val="18"/>
        </w:rPr>
        <w:t>”</w:t>
      </w:r>
      <w:r w:rsidRPr="0045529E">
        <w:rPr>
          <w:rStyle w:val="tekstdokbold"/>
          <w:rFonts w:ascii="Tahoma" w:hAnsi="Tahoma" w:cs="Tahoma"/>
          <w:sz w:val="18"/>
          <w:szCs w:val="18"/>
        </w:rPr>
        <w:t>.</w:t>
      </w:r>
    </w:p>
    <w:p w:rsidR="007048B5" w:rsidRDefault="007048B5" w:rsidP="005127C3">
      <w:pPr>
        <w:pStyle w:val="ListParagraph"/>
        <w:spacing w:after="0" w:line="240" w:lineRule="auto"/>
        <w:ind w:left="680"/>
        <w:jc w:val="both"/>
        <w:rPr>
          <w:rFonts w:ascii="Tahoma" w:hAnsi="Tahoma" w:cs="Tahoma"/>
          <w:sz w:val="18"/>
          <w:szCs w:val="18"/>
        </w:rPr>
      </w:pPr>
    </w:p>
    <w:p w:rsidR="007048B5" w:rsidRPr="005127C3" w:rsidRDefault="007048B5" w:rsidP="00EA2786">
      <w:pPr>
        <w:pStyle w:val="ListParagraph"/>
        <w:numPr>
          <w:ilvl w:val="1"/>
          <w:numId w:val="35"/>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7048B5" w:rsidRPr="005127C3" w:rsidRDefault="007048B5" w:rsidP="00EA2786">
      <w:pPr>
        <w:pStyle w:val="ListParagraph"/>
        <w:numPr>
          <w:ilvl w:val="1"/>
          <w:numId w:val="35"/>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7048B5" w:rsidRPr="005127C3" w:rsidRDefault="007048B5" w:rsidP="00EA2786">
      <w:pPr>
        <w:pStyle w:val="ListParagraph"/>
        <w:numPr>
          <w:ilvl w:val="1"/>
          <w:numId w:val="35"/>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7048B5" w:rsidRPr="00984183" w:rsidRDefault="007048B5"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7048B5" w:rsidRPr="00D361C6"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17" w:name="_Toc459195136"/>
      <w:r w:rsidRPr="00D361C6">
        <w:rPr>
          <w:rFonts w:ascii="Tahoma" w:hAnsi="Tahoma" w:cs="Tahoma"/>
          <w:b/>
          <w:sz w:val="18"/>
          <w:szCs w:val="18"/>
          <w:highlight w:val="lightGray"/>
        </w:rPr>
        <w:t>Udzielenie zamówienia</w:t>
      </w:r>
      <w:bookmarkEnd w:id="17"/>
      <w:r w:rsidRPr="00D361C6">
        <w:rPr>
          <w:rFonts w:ascii="Tahoma" w:hAnsi="Tahoma" w:cs="Tahoma"/>
          <w:b/>
          <w:sz w:val="18"/>
          <w:szCs w:val="18"/>
          <w:highlight w:val="lightGray"/>
        </w:rPr>
        <w:t xml:space="preserve"> </w:t>
      </w:r>
    </w:p>
    <w:p w:rsidR="007048B5" w:rsidRPr="005127C3" w:rsidRDefault="007048B5" w:rsidP="005127C3">
      <w:pPr>
        <w:pStyle w:val="ListParagraph"/>
        <w:numPr>
          <w:ilvl w:val="0"/>
          <w:numId w:val="35"/>
        </w:numPr>
        <w:spacing w:after="0" w:line="240" w:lineRule="auto"/>
        <w:jc w:val="both"/>
        <w:rPr>
          <w:rFonts w:ascii="Tahoma" w:hAnsi="Tahoma" w:cs="Tahoma"/>
          <w:vanish/>
          <w:sz w:val="18"/>
          <w:szCs w:val="18"/>
        </w:rPr>
      </w:pPr>
    </w:p>
    <w:p w:rsidR="007048B5" w:rsidRPr="005127C3" w:rsidRDefault="007048B5" w:rsidP="00EA2786">
      <w:pPr>
        <w:pStyle w:val="ListParagraph"/>
        <w:numPr>
          <w:ilvl w:val="1"/>
          <w:numId w:val="35"/>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7048B5" w:rsidRPr="005127C3" w:rsidRDefault="007048B5" w:rsidP="00EA2786">
      <w:pPr>
        <w:pStyle w:val="ListParagraph"/>
        <w:numPr>
          <w:ilvl w:val="1"/>
          <w:numId w:val="35"/>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048B5" w:rsidRPr="005127C3" w:rsidRDefault="007048B5" w:rsidP="00EA2786">
      <w:pPr>
        <w:pStyle w:val="ListParagraph"/>
        <w:numPr>
          <w:ilvl w:val="1"/>
          <w:numId w:val="35"/>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7048B5" w:rsidRPr="005127C3" w:rsidRDefault="007048B5" w:rsidP="00EA2786">
      <w:pPr>
        <w:pStyle w:val="ListParagraph"/>
        <w:numPr>
          <w:ilvl w:val="1"/>
          <w:numId w:val="35"/>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7048B5" w:rsidRPr="00984183" w:rsidRDefault="007048B5" w:rsidP="00023FBD">
      <w:pPr>
        <w:ind w:left="720" w:hanging="720"/>
        <w:jc w:val="both"/>
        <w:rPr>
          <w:rFonts w:ascii="Tahoma" w:hAnsi="Tahoma" w:cs="Tahoma"/>
          <w:spacing w:val="4"/>
          <w:sz w:val="18"/>
          <w:szCs w:val="18"/>
        </w:rPr>
      </w:pPr>
    </w:p>
    <w:p w:rsidR="007048B5" w:rsidRPr="00732443"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18" w:name="_Toc459195137"/>
      <w:r w:rsidRPr="00732443">
        <w:rPr>
          <w:rFonts w:ascii="Tahoma" w:hAnsi="Tahoma" w:cs="Tahoma"/>
          <w:b/>
          <w:sz w:val="18"/>
          <w:szCs w:val="18"/>
          <w:highlight w:val="lightGray"/>
        </w:rPr>
        <w:t>Zabezpieczenie należytego wykonania umowy</w:t>
      </w:r>
      <w:bookmarkEnd w:id="18"/>
    </w:p>
    <w:p w:rsidR="007048B5" w:rsidRPr="005127C3" w:rsidRDefault="007048B5" w:rsidP="005127C3">
      <w:pPr>
        <w:pStyle w:val="ListParagraph"/>
        <w:numPr>
          <w:ilvl w:val="0"/>
          <w:numId w:val="35"/>
        </w:numPr>
        <w:spacing w:after="0" w:line="240" w:lineRule="auto"/>
        <w:jc w:val="both"/>
        <w:rPr>
          <w:rFonts w:ascii="Tahoma" w:hAnsi="Tahoma" w:cs="Tahoma"/>
          <w:vanish/>
          <w:sz w:val="18"/>
          <w:szCs w:val="18"/>
        </w:rPr>
      </w:pP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w:t>
      </w:r>
      <w:r>
        <w:rPr>
          <w:rFonts w:ascii="Tahoma" w:hAnsi="Tahoma" w:cs="Tahoma"/>
          <w:sz w:val="18"/>
          <w:szCs w:val="18"/>
        </w:rPr>
        <w:t>umowne</w:t>
      </w:r>
      <w:r w:rsidRPr="008A6B4D">
        <w:rPr>
          <w:rFonts w:ascii="Tahoma" w:hAnsi="Tahoma" w:cs="Tahoma"/>
          <w:sz w:val="18"/>
          <w:szCs w:val="18"/>
        </w:rPr>
        <w:t>j ceny brutto</w:t>
      </w:r>
      <w:r w:rsidRPr="00984183">
        <w:rPr>
          <w:rFonts w:ascii="Tahoma" w:hAnsi="Tahoma" w:cs="Tahoma"/>
          <w:sz w:val="18"/>
          <w:szCs w:val="18"/>
        </w:rPr>
        <w:t xml:space="preserve"> </w:t>
      </w:r>
      <w:r>
        <w:rPr>
          <w:rFonts w:ascii="Tahoma" w:hAnsi="Tahoma" w:cs="Tahoma"/>
          <w:sz w:val="18"/>
          <w:szCs w:val="18"/>
        </w:rPr>
        <w:t>(</w:t>
      </w:r>
      <w:r w:rsidRPr="00B24A27">
        <w:rPr>
          <w:rFonts w:ascii="Tahoma" w:hAnsi="Tahoma" w:cs="Tahoma"/>
          <w:sz w:val="18"/>
          <w:szCs w:val="18"/>
        </w:rPr>
        <w:t xml:space="preserve">kwoty przeznaczonej przez Zamawiającego na realizację </w:t>
      </w:r>
      <w:r>
        <w:rPr>
          <w:rFonts w:ascii="Tahoma" w:hAnsi="Tahoma" w:cs="Tahoma"/>
          <w:sz w:val="18"/>
          <w:szCs w:val="18"/>
        </w:rPr>
        <w:t>zamówienia)</w:t>
      </w:r>
      <w:r w:rsidRPr="00984183">
        <w:rPr>
          <w:rFonts w:ascii="Tahoma" w:hAnsi="Tahoma" w:cs="Tahoma"/>
          <w:sz w:val="18"/>
          <w:szCs w:val="18"/>
        </w:rPr>
        <w:t xml:space="preserve"> w następujących formie/formach, w zależności od wyboru Wykonawcy:</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7048B5" w:rsidRPr="001F7F38" w:rsidRDefault="007048B5" w:rsidP="00EA2786">
      <w:pPr>
        <w:pStyle w:val="ListParagraph"/>
        <w:numPr>
          <w:ilvl w:val="1"/>
          <w:numId w:val="35"/>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7048B5" w:rsidRPr="001F7F38" w:rsidRDefault="007048B5" w:rsidP="00EA2786">
      <w:pPr>
        <w:pStyle w:val="ListParagraph"/>
        <w:numPr>
          <w:ilvl w:val="1"/>
          <w:numId w:val="35"/>
        </w:numPr>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7048B5" w:rsidRPr="001F7F38" w:rsidRDefault="007048B5" w:rsidP="00EA2786">
      <w:pPr>
        <w:pStyle w:val="ListParagraph"/>
        <w:numPr>
          <w:ilvl w:val="1"/>
          <w:numId w:val="35"/>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 xml:space="preserve">należytego wykonania umowy </w:t>
      </w:r>
      <w:r w:rsidRPr="001F7F38">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7048B5" w:rsidRPr="00D3621C" w:rsidRDefault="007048B5" w:rsidP="00EA2786">
      <w:pPr>
        <w:pStyle w:val="ListParagraph"/>
        <w:numPr>
          <w:ilvl w:val="1"/>
          <w:numId w:val="35"/>
        </w:numPr>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7048B5" w:rsidRPr="00D3621C"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7048B5" w:rsidRPr="00D3621C"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7048B5" w:rsidRPr="00074E05" w:rsidRDefault="007048B5" w:rsidP="00EA2786">
      <w:pPr>
        <w:pStyle w:val="ListParagraph"/>
        <w:numPr>
          <w:ilvl w:val="1"/>
          <w:numId w:val="35"/>
        </w:numPr>
        <w:spacing w:after="0" w:line="240" w:lineRule="auto"/>
        <w:ind w:left="720"/>
        <w:jc w:val="both"/>
        <w:rPr>
          <w:rFonts w:ascii="Tahoma" w:hAnsi="Tahoma" w:cs="Tahoma"/>
          <w:sz w:val="18"/>
          <w:szCs w:val="18"/>
        </w:rPr>
      </w:pPr>
      <w:r w:rsidRPr="001F7F38">
        <w:rPr>
          <w:rFonts w:ascii="Tahoma" w:hAnsi="Tahoma" w:cs="Tahoma"/>
          <w:sz w:val="18"/>
          <w:szCs w:val="18"/>
        </w:rPr>
        <w:t xml:space="preserve">Wykonawca jest odpowiedzialny z tytułu rękojmi za wady </w:t>
      </w:r>
      <w:r w:rsidRPr="00074E05">
        <w:rPr>
          <w:rFonts w:ascii="Tahoma" w:hAnsi="Tahoma" w:cs="Tahoma"/>
          <w:sz w:val="18"/>
          <w:szCs w:val="18"/>
        </w:rPr>
        <w:t>przedmiotu zamówienia w okresie 2 lat od daty odbioru końcowego przedmiotu umowy.</w:t>
      </w:r>
    </w:p>
    <w:p w:rsidR="007048B5" w:rsidRPr="00074E05" w:rsidRDefault="007048B5" w:rsidP="00EA2786">
      <w:pPr>
        <w:pStyle w:val="ListParagraph"/>
        <w:numPr>
          <w:ilvl w:val="1"/>
          <w:numId w:val="35"/>
        </w:numPr>
        <w:spacing w:after="0" w:line="240" w:lineRule="auto"/>
        <w:ind w:left="720"/>
        <w:jc w:val="both"/>
        <w:rPr>
          <w:rFonts w:ascii="Tahoma" w:hAnsi="Tahoma" w:cs="Tahoma"/>
          <w:sz w:val="18"/>
          <w:szCs w:val="18"/>
        </w:rPr>
      </w:pPr>
      <w:r w:rsidRPr="00074E05">
        <w:rPr>
          <w:rFonts w:ascii="Tahoma" w:hAnsi="Tahoma" w:cs="Tahoma"/>
          <w:sz w:val="18"/>
          <w:szCs w:val="18"/>
        </w:rPr>
        <w:t>Wykonawca udzieli  Zamawiającemu  na  piśmie  5 letniej gwarancji na wykonane nowe elementy MSI,  zgodnie z zapisami określonymi we wzorze</w:t>
      </w:r>
      <w:r w:rsidRPr="00074E05">
        <w:rPr>
          <w:rFonts w:ascii="Tahoma" w:hAnsi="Tahoma" w:cs="Tahoma"/>
          <w:color w:val="000000"/>
          <w:spacing w:val="-3"/>
          <w:sz w:val="18"/>
          <w:szCs w:val="18"/>
        </w:rPr>
        <w:t xml:space="preserve"> umowy</w:t>
      </w:r>
      <w:r w:rsidRPr="00074E05">
        <w:rPr>
          <w:rFonts w:ascii="Tahoma" w:hAnsi="Tahoma" w:cs="Tahoma"/>
          <w:b/>
          <w:color w:val="000000"/>
          <w:spacing w:val="-3"/>
          <w:sz w:val="18"/>
          <w:szCs w:val="18"/>
        </w:rPr>
        <w:t>.</w:t>
      </w:r>
    </w:p>
    <w:p w:rsidR="007048B5" w:rsidRPr="00984183" w:rsidRDefault="007048B5" w:rsidP="00023FBD">
      <w:pPr>
        <w:jc w:val="both"/>
        <w:rPr>
          <w:rFonts w:ascii="Tahoma" w:hAnsi="Tahoma" w:cs="Tahoma"/>
          <w:iCs/>
          <w:sz w:val="18"/>
          <w:szCs w:val="18"/>
        </w:rPr>
      </w:pPr>
    </w:p>
    <w:p w:rsidR="007048B5" w:rsidRPr="005E6124"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19" w:name="_Toc459195138"/>
      <w:r w:rsidRPr="005E6124">
        <w:rPr>
          <w:rFonts w:ascii="Tahoma" w:hAnsi="Tahoma" w:cs="Tahoma"/>
          <w:b/>
          <w:sz w:val="18"/>
          <w:szCs w:val="18"/>
          <w:highlight w:val="lightGray"/>
        </w:rPr>
        <w:t>Wadium</w:t>
      </w:r>
      <w:bookmarkEnd w:id="19"/>
    </w:p>
    <w:p w:rsidR="007048B5" w:rsidRPr="00A86940" w:rsidRDefault="007048B5" w:rsidP="00A86940">
      <w:pPr>
        <w:pStyle w:val="ListParagraph"/>
        <w:numPr>
          <w:ilvl w:val="0"/>
          <w:numId w:val="35"/>
        </w:numPr>
        <w:spacing w:after="0" w:line="240" w:lineRule="auto"/>
        <w:jc w:val="both"/>
        <w:rPr>
          <w:rFonts w:ascii="Tahoma" w:hAnsi="Tahoma" w:cs="Tahoma"/>
          <w:vanish/>
          <w:sz w:val="18"/>
          <w:szCs w:val="18"/>
        </w:rPr>
      </w:pPr>
    </w:p>
    <w:p w:rsidR="007048B5" w:rsidRPr="00AC26A6" w:rsidRDefault="007048B5" w:rsidP="00EA2786">
      <w:pPr>
        <w:pStyle w:val="ListParagraph"/>
        <w:numPr>
          <w:ilvl w:val="1"/>
          <w:numId w:val="35"/>
        </w:numPr>
        <w:spacing w:after="0" w:line="240" w:lineRule="auto"/>
        <w:ind w:left="720"/>
        <w:jc w:val="both"/>
        <w:rPr>
          <w:rFonts w:ascii="Tahoma" w:hAnsi="Tahoma" w:cs="Tahoma"/>
          <w:b/>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r>
        <w:rPr>
          <w:rFonts w:ascii="Tahoma" w:hAnsi="Tahoma" w:cs="Tahoma"/>
          <w:b/>
          <w:sz w:val="18"/>
          <w:szCs w:val="18"/>
        </w:rPr>
        <w:t>7.0</w:t>
      </w:r>
      <w:r w:rsidRPr="00AC26A6">
        <w:rPr>
          <w:rFonts w:ascii="Tahoma" w:hAnsi="Tahoma" w:cs="Tahoma"/>
          <w:b/>
          <w:sz w:val="18"/>
          <w:szCs w:val="18"/>
        </w:rPr>
        <w:t xml:space="preserve">00,00 zł (słownie złotych: </w:t>
      </w:r>
      <w:r>
        <w:rPr>
          <w:rFonts w:ascii="Tahoma" w:hAnsi="Tahoma" w:cs="Tahoma"/>
          <w:b/>
          <w:sz w:val="18"/>
          <w:szCs w:val="18"/>
        </w:rPr>
        <w:t>siedem</w:t>
      </w:r>
      <w:r w:rsidRPr="00AC26A6">
        <w:rPr>
          <w:rFonts w:ascii="Tahoma" w:hAnsi="Tahoma" w:cs="Tahoma"/>
          <w:b/>
          <w:sz w:val="18"/>
          <w:szCs w:val="18"/>
        </w:rPr>
        <w:t xml:space="preserve"> tysi</w:t>
      </w:r>
      <w:r>
        <w:rPr>
          <w:rFonts w:ascii="Tahoma" w:hAnsi="Tahoma" w:cs="Tahoma"/>
          <w:b/>
          <w:sz w:val="18"/>
          <w:szCs w:val="18"/>
        </w:rPr>
        <w:t>ęcy</w:t>
      </w:r>
      <w:r w:rsidRPr="00AC26A6">
        <w:rPr>
          <w:rFonts w:ascii="Tahoma" w:hAnsi="Tahoma" w:cs="Tahoma"/>
          <w:b/>
          <w:sz w:val="18"/>
          <w:szCs w:val="18"/>
        </w:rPr>
        <w:t xml:space="preserve"> złotych).</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Oferta Wykonawcy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7048B5" w:rsidRPr="00984183"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7048B5" w:rsidRPr="00A86940" w:rsidRDefault="007048B5" w:rsidP="00EA2786">
      <w:pPr>
        <w:pStyle w:val="ListParagraph"/>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7048B5" w:rsidRPr="00984183" w:rsidRDefault="007048B5" w:rsidP="00802839">
      <w:pPr>
        <w:jc w:val="both"/>
        <w:rPr>
          <w:rFonts w:ascii="Tahoma" w:hAnsi="Tahoma" w:cs="Tahoma"/>
          <w:iCs/>
          <w:sz w:val="18"/>
          <w:szCs w:val="18"/>
        </w:rPr>
      </w:pPr>
    </w:p>
    <w:p w:rsidR="007048B5" w:rsidRPr="00B53EB3"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7048B5" w:rsidRPr="00A86940" w:rsidRDefault="007048B5" w:rsidP="00A86940">
      <w:pPr>
        <w:pStyle w:val="ListParagraph"/>
        <w:numPr>
          <w:ilvl w:val="0"/>
          <w:numId w:val="35"/>
        </w:numPr>
        <w:spacing w:after="0" w:line="240" w:lineRule="auto"/>
        <w:jc w:val="both"/>
        <w:rPr>
          <w:rFonts w:ascii="Tahoma" w:hAnsi="Tahoma" w:cs="Tahoma"/>
          <w:vanish/>
          <w:sz w:val="18"/>
          <w:szCs w:val="18"/>
        </w:rPr>
      </w:pP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7048B5" w:rsidRPr="00A86940" w:rsidRDefault="007048B5" w:rsidP="00EA2786">
      <w:pPr>
        <w:pStyle w:val="ListParagraph"/>
        <w:numPr>
          <w:ilvl w:val="1"/>
          <w:numId w:val="35"/>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7048B5" w:rsidRPr="00984183" w:rsidRDefault="007048B5" w:rsidP="00AA6384">
      <w:pPr>
        <w:ind w:left="708" w:hanging="708"/>
        <w:jc w:val="both"/>
        <w:rPr>
          <w:rFonts w:ascii="Tahoma" w:hAnsi="Tahoma" w:cs="Tahoma"/>
          <w:iCs/>
          <w:sz w:val="18"/>
          <w:szCs w:val="18"/>
        </w:rPr>
      </w:pPr>
    </w:p>
    <w:p w:rsidR="007048B5" w:rsidRPr="0026377C" w:rsidRDefault="007048B5" w:rsidP="00EA2786">
      <w:pPr>
        <w:pStyle w:val="Heading2"/>
        <w:numPr>
          <w:ilvl w:val="0"/>
          <w:numId w:val="29"/>
        </w:numPr>
        <w:spacing w:line="276" w:lineRule="auto"/>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7048B5" w:rsidRPr="007A499C" w:rsidRDefault="007048B5" w:rsidP="007A499C">
      <w:pPr>
        <w:pStyle w:val="ListParagraph"/>
        <w:numPr>
          <w:ilvl w:val="0"/>
          <w:numId w:val="35"/>
        </w:numPr>
        <w:spacing w:after="0" w:line="240" w:lineRule="auto"/>
        <w:jc w:val="both"/>
        <w:rPr>
          <w:rFonts w:ascii="Tahoma" w:hAnsi="Tahoma" w:cs="Tahoma"/>
          <w:vanish/>
          <w:sz w:val="18"/>
          <w:szCs w:val="18"/>
        </w:rPr>
      </w:pPr>
    </w:p>
    <w:p w:rsidR="007048B5" w:rsidRPr="007A499C" w:rsidRDefault="007048B5" w:rsidP="00EA2786">
      <w:pPr>
        <w:pStyle w:val="ListParagraph"/>
        <w:numPr>
          <w:ilvl w:val="1"/>
          <w:numId w:val="35"/>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7048B5" w:rsidRPr="00984183" w:rsidRDefault="007048B5" w:rsidP="00EA2786">
      <w:pPr>
        <w:pStyle w:val="ListParagraph"/>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7048B5" w:rsidRPr="00984183" w:rsidRDefault="007048B5" w:rsidP="00023FBD">
      <w:pPr>
        <w:ind w:left="708" w:hanging="708"/>
        <w:jc w:val="center"/>
        <w:rPr>
          <w:rFonts w:ascii="Tahoma" w:hAnsi="Tahoma" w:cs="Tahoma"/>
          <w:b/>
        </w:rPr>
      </w:pPr>
    </w:p>
    <w:p w:rsidR="007048B5" w:rsidRPr="00984183" w:rsidRDefault="007048B5" w:rsidP="00023FBD">
      <w:pPr>
        <w:ind w:left="708" w:hanging="708"/>
        <w:jc w:val="center"/>
        <w:rPr>
          <w:rFonts w:ascii="Tahoma" w:hAnsi="Tahoma" w:cs="Tahoma"/>
          <w:b/>
        </w:rPr>
      </w:pPr>
    </w:p>
    <w:p w:rsidR="007048B5" w:rsidRPr="00984183" w:rsidRDefault="007048B5" w:rsidP="00023FBD">
      <w:pPr>
        <w:ind w:left="708" w:hanging="708"/>
        <w:jc w:val="center"/>
        <w:rPr>
          <w:rFonts w:ascii="Tahoma" w:hAnsi="Tahoma" w:cs="Tahoma"/>
          <w:b/>
        </w:rPr>
      </w:pPr>
    </w:p>
    <w:p w:rsidR="007048B5" w:rsidRPr="00984183" w:rsidRDefault="007048B5" w:rsidP="00023FBD">
      <w:pPr>
        <w:ind w:left="708" w:hanging="708"/>
        <w:jc w:val="center"/>
        <w:rPr>
          <w:rFonts w:ascii="Tahoma" w:hAnsi="Tahoma" w:cs="Tahoma"/>
          <w:b/>
        </w:rPr>
      </w:pPr>
    </w:p>
    <w:p w:rsidR="007048B5" w:rsidRPr="00984183" w:rsidRDefault="007048B5" w:rsidP="00023FBD">
      <w:pPr>
        <w:ind w:left="708" w:hanging="708"/>
        <w:jc w:val="center"/>
        <w:rPr>
          <w:rFonts w:ascii="Tahoma" w:hAnsi="Tahoma" w:cs="Tahoma"/>
          <w:b/>
        </w:rPr>
      </w:pPr>
    </w:p>
    <w:p w:rsidR="007048B5" w:rsidRPr="00984183" w:rsidRDefault="007048B5" w:rsidP="0026345C">
      <w:pPr>
        <w:rPr>
          <w:rFonts w:ascii="Tahoma" w:hAnsi="Tahoma" w:cs="Tahoma"/>
          <w:b/>
        </w:rPr>
      </w:pPr>
    </w:p>
    <w:p w:rsidR="007048B5" w:rsidRPr="00984183" w:rsidRDefault="007048B5" w:rsidP="0026345C">
      <w:pPr>
        <w:rPr>
          <w:rFonts w:ascii="Tahoma" w:hAnsi="Tahoma" w:cs="Tahoma"/>
          <w:b/>
        </w:rPr>
      </w:pPr>
    </w:p>
    <w:p w:rsidR="007048B5" w:rsidRPr="00984183" w:rsidRDefault="007048B5" w:rsidP="0026345C">
      <w:pPr>
        <w:rPr>
          <w:rFonts w:ascii="Tahoma" w:hAnsi="Tahoma" w:cs="Tahoma"/>
          <w:b/>
        </w:rPr>
      </w:pPr>
    </w:p>
    <w:p w:rsidR="007048B5" w:rsidRPr="00984183" w:rsidRDefault="007048B5" w:rsidP="0026345C">
      <w:pPr>
        <w:rPr>
          <w:rFonts w:ascii="Tahoma" w:hAnsi="Tahoma" w:cs="Tahoma"/>
          <w:b/>
        </w:rPr>
      </w:pPr>
    </w:p>
    <w:p w:rsidR="007048B5" w:rsidRDefault="007048B5" w:rsidP="0026345C">
      <w:pPr>
        <w:rPr>
          <w:rFonts w:ascii="Tahoma" w:hAnsi="Tahoma" w:cs="Tahoma"/>
          <w:b/>
        </w:rPr>
      </w:pPr>
    </w:p>
    <w:p w:rsidR="007048B5" w:rsidRDefault="007048B5" w:rsidP="0026345C">
      <w:pPr>
        <w:rPr>
          <w:rFonts w:ascii="Tahoma" w:hAnsi="Tahoma" w:cs="Tahoma"/>
          <w:b/>
        </w:rPr>
      </w:pPr>
    </w:p>
    <w:p w:rsidR="007048B5" w:rsidRDefault="007048B5" w:rsidP="0026345C">
      <w:pPr>
        <w:rPr>
          <w:rFonts w:ascii="Tahoma" w:hAnsi="Tahoma" w:cs="Tahoma"/>
          <w:b/>
        </w:rPr>
      </w:pPr>
    </w:p>
    <w:p w:rsidR="007048B5" w:rsidRDefault="007048B5" w:rsidP="0026345C">
      <w:pPr>
        <w:rPr>
          <w:rFonts w:ascii="Tahoma" w:hAnsi="Tahoma" w:cs="Tahoma"/>
          <w:b/>
        </w:rPr>
      </w:pPr>
    </w:p>
    <w:p w:rsidR="007048B5" w:rsidRDefault="007048B5" w:rsidP="00767A4E">
      <w:pPr>
        <w:pStyle w:val="Heading1"/>
        <w:jc w:val="center"/>
        <w:rPr>
          <w:rFonts w:ascii="Tahoma" w:hAnsi="Tahoma" w:cs="Tahoma"/>
          <w:sz w:val="24"/>
        </w:rPr>
      </w:pPr>
      <w:bookmarkStart w:id="22" w:name="_Toc459195141"/>
    </w:p>
    <w:p w:rsidR="007048B5" w:rsidRDefault="007048B5" w:rsidP="00767A4E">
      <w:pPr>
        <w:pStyle w:val="Heading1"/>
        <w:jc w:val="center"/>
        <w:rPr>
          <w:rFonts w:ascii="Tahoma" w:hAnsi="Tahoma" w:cs="Tahoma"/>
          <w:sz w:val="24"/>
        </w:rPr>
      </w:pPr>
    </w:p>
    <w:p w:rsidR="007048B5" w:rsidRDefault="007048B5" w:rsidP="00767A4E">
      <w:pPr>
        <w:pStyle w:val="Heading1"/>
        <w:jc w:val="center"/>
        <w:rPr>
          <w:rFonts w:ascii="Tahoma" w:hAnsi="Tahoma" w:cs="Tahoma"/>
          <w:sz w:val="24"/>
        </w:rPr>
      </w:pPr>
    </w:p>
    <w:p w:rsidR="007048B5" w:rsidRPr="002550F8" w:rsidRDefault="007048B5" w:rsidP="00767A4E">
      <w:pPr>
        <w:pStyle w:val="Heading1"/>
        <w:jc w:val="center"/>
        <w:rPr>
          <w:rFonts w:ascii="Tahoma" w:hAnsi="Tahoma" w:cs="Tahoma"/>
          <w:sz w:val="24"/>
        </w:rPr>
      </w:pPr>
      <w:r w:rsidRPr="002550F8">
        <w:rPr>
          <w:rFonts w:ascii="Tahoma" w:hAnsi="Tahoma" w:cs="Tahoma"/>
          <w:sz w:val="24"/>
        </w:rPr>
        <w:t xml:space="preserve">ROZDZIAŁ II </w:t>
      </w:r>
    </w:p>
    <w:p w:rsidR="007048B5" w:rsidRPr="002550F8" w:rsidRDefault="007048B5" w:rsidP="00767A4E">
      <w:pPr>
        <w:pStyle w:val="Heading1"/>
        <w:jc w:val="center"/>
        <w:rPr>
          <w:rFonts w:ascii="Tahoma" w:hAnsi="Tahoma" w:cs="Tahoma"/>
          <w:sz w:val="24"/>
        </w:rPr>
      </w:pPr>
      <w:r w:rsidRPr="002550F8">
        <w:rPr>
          <w:rFonts w:ascii="Tahoma" w:hAnsi="Tahoma" w:cs="Tahoma"/>
          <w:sz w:val="24"/>
        </w:rPr>
        <w:t>Załączniki - Wzory</w:t>
      </w:r>
      <w:bookmarkEnd w:id="22"/>
    </w:p>
    <w:p w:rsidR="007048B5" w:rsidRPr="00984183" w:rsidRDefault="007048B5" w:rsidP="00494475">
      <w:pPr>
        <w:jc w:val="both"/>
        <w:rPr>
          <w:rFonts w:ascii="Tahoma" w:hAnsi="Tahoma" w:cs="Tahoma"/>
          <w:b/>
          <w:sz w:val="20"/>
          <w:szCs w:val="20"/>
          <w:u w:val="single"/>
        </w:rPr>
      </w:pPr>
    </w:p>
    <w:p w:rsidR="007048B5" w:rsidRPr="00984183" w:rsidRDefault="007048B5" w:rsidP="00494475">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7048B5" w:rsidRPr="00984183" w:rsidRDefault="007048B5" w:rsidP="005C0AE2">
      <w:pPr>
        <w:pStyle w:val="Heading2"/>
        <w:jc w:val="right"/>
        <w:rPr>
          <w:rFonts w:ascii="Tahoma" w:hAnsi="Tahoma" w:cs="Tahoma"/>
        </w:rPr>
      </w:pPr>
      <w:bookmarkStart w:id="23" w:name="_Toc459195142"/>
      <w:r>
        <w:rPr>
          <w:rFonts w:ascii="Tahoma" w:hAnsi="Tahoma" w:cs="Tahoma"/>
        </w:rPr>
        <w:t>Załącznik nr 1</w:t>
      </w:r>
      <w:bookmarkEnd w:id="23"/>
    </w:p>
    <w:p w:rsidR="007048B5" w:rsidRPr="00984183" w:rsidRDefault="007048B5" w:rsidP="00023FBD">
      <w:pPr>
        <w:pStyle w:val="PlainText"/>
        <w:spacing w:before="120"/>
        <w:jc w:val="both"/>
        <w:rPr>
          <w:rFonts w:ascii="Tahoma" w:hAnsi="Tahoma" w:cs="Tahoma"/>
          <w:b/>
        </w:rPr>
      </w:pPr>
    </w:p>
    <w:p w:rsidR="007048B5" w:rsidRDefault="007048B5" w:rsidP="00DE589A">
      <w:pPr>
        <w:jc w:val="right"/>
        <w:rPr>
          <w:rFonts w:ascii="Tahoma" w:hAnsi="Tahoma" w:cs="Tahoma"/>
          <w:b/>
          <w:sz w:val="18"/>
          <w:szCs w:val="18"/>
        </w:rPr>
      </w:pPr>
    </w:p>
    <w:p w:rsidR="007048B5" w:rsidRPr="00E212BB" w:rsidRDefault="007048B5" w:rsidP="00DE589A">
      <w:pPr>
        <w:jc w:val="right"/>
        <w:rPr>
          <w:rFonts w:ascii="Tahoma" w:hAnsi="Tahoma" w:cs="Tahoma"/>
          <w:b/>
          <w:sz w:val="18"/>
          <w:szCs w:val="18"/>
        </w:rPr>
      </w:pPr>
      <w:r w:rsidRPr="00E212BB">
        <w:rPr>
          <w:rFonts w:ascii="Tahoma" w:hAnsi="Tahoma" w:cs="Tahoma"/>
          <w:b/>
          <w:sz w:val="18"/>
          <w:szCs w:val="18"/>
        </w:rPr>
        <w:t>Zamawiający:</w:t>
      </w:r>
    </w:p>
    <w:p w:rsidR="007048B5" w:rsidRPr="00E212BB" w:rsidRDefault="007048B5" w:rsidP="00DE589A">
      <w:pPr>
        <w:jc w:val="right"/>
        <w:rPr>
          <w:rFonts w:ascii="Tahoma" w:hAnsi="Tahoma" w:cs="Tahoma"/>
          <w:sz w:val="18"/>
          <w:szCs w:val="18"/>
        </w:rPr>
      </w:pPr>
      <w:r w:rsidRPr="00E212BB">
        <w:rPr>
          <w:rFonts w:ascii="Tahoma" w:hAnsi="Tahoma" w:cs="Tahoma"/>
          <w:sz w:val="18"/>
          <w:szCs w:val="18"/>
        </w:rPr>
        <w:t>Miasto Stołeczne Warszawa</w:t>
      </w:r>
    </w:p>
    <w:p w:rsidR="007048B5" w:rsidRPr="00E212BB" w:rsidRDefault="007048B5" w:rsidP="00DE589A">
      <w:pPr>
        <w:jc w:val="right"/>
        <w:rPr>
          <w:rFonts w:ascii="Tahoma" w:hAnsi="Tahoma" w:cs="Tahoma"/>
          <w:sz w:val="18"/>
          <w:szCs w:val="18"/>
        </w:rPr>
      </w:pPr>
      <w:r w:rsidRPr="00E212BB">
        <w:rPr>
          <w:rFonts w:ascii="Tahoma" w:hAnsi="Tahoma" w:cs="Tahoma"/>
          <w:sz w:val="18"/>
          <w:szCs w:val="18"/>
        </w:rPr>
        <w:t>- Zarząd Dróg Miejskich</w:t>
      </w:r>
    </w:p>
    <w:p w:rsidR="007048B5" w:rsidRPr="00E212BB" w:rsidRDefault="007048B5" w:rsidP="00DE589A">
      <w:pPr>
        <w:jc w:val="right"/>
        <w:rPr>
          <w:rFonts w:ascii="Tahoma" w:hAnsi="Tahoma" w:cs="Tahoma"/>
          <w:sz w:val="18"/>
          <w:szCs w:val="18"/>
        </w:rPr>
      </w:pPr>
      <w:r w:rsidRPr="00E212BB">
        <w:rPr>
          <w:rFonts w:ascii="Tahoma" w:hAnsi="Tahoma" w:cs="Tahoma"/>
          <w:sz w:val="18"/>
          <w:szCs w:val="18"/>
        </w:rPr>
        <w:t>00-801 Warszawa</w:t>
      </w:r>
    </w:p>
    <w:p w:rsidR="007048B5" w:rsidRPr="00E212BB" w:rsidRDefault="007048B5" w:rsidP="00DE589A">
      <w:pPr>
        <w:jc w:val="right"/>
        <w:rPr>
          <w:rFonts w:ascii="Tahoma" w:hAnsi="Tahoma" w:cs="Tahoma"/>
          <w:sz w:val="18"/>
          <w:szCs w:val="18"/>
        </w:rPr>
      </w:pPr>
      <w:r w:rsidRPr="00E212BB">
        <w:rPr>
          <w:rFonts w:ascii="Tahoma" w:hAnsi="Tahoma" w:cs="Tahoma"/>
          <w:sz w:val="18"/>
          <w:szCs w:val="18"/>
        </w:rPr>
        <w:t>ul. Chmielna 120</w:t>
      </w:r>
    </w:p>
    <w:p w:rsidR="007048B5" w:rsidRPr="00E212BB" w:rsidRDefault="007048B5" w:rsidP="00DE589A">
      <w:pPr>
        <w:rPr>
          <w:rFonts w:ascii="Tahoma" w:hAnsi="Tahoma" w:cs="Tahoma"/>
          <w:b/>
          <w:sz w:val="18"/>
          <w:szCs w:val="18"/>
        </w:rPr>
      </w:pPr>
      <w:r w:rsidRPr="00E212BB">
        <w:rPr>
          <w:rFonts w:ascii="Tahoma" w:hAnsi="Tahoma" w:cs="Tahoma"/>
          <w:b/>
          <w:sz w:val="18"/>
          <w:szCs w:val="18"/>
        </w:rPr>
        <w:t>Wykonawca:</w:t>
      </w:r>
    </w:p>
    <w:p w:rsidR="007048B5" w:rsidRPr="00E212BB" w:rsidRDefault="007048B5" w:rsidP="00DE589A">
      <w:pPr>
        <w:jc w:val="both"/>
        <w:rPr>
          <w:rFonts w:ascii="Tahoma" w:hAnsi="Tahoma" w:cs="Tahoma"/>
          <w:sz w:val="18"/>
          <w:szCs w:val="18"/>
          <w:highlight w:val="cyan"/>
        </w:rPr>
      </w:pPr>
    </w:p>
    <w:p w:rsidR="007048B5" w:rsidRPr="00E212BB" w:rsidRDefault="007048B5" w:rsidP="00DE589A">
      <w:pPr>
        <w:jc w:val="both"/>
        <w:rPr>
          <w:rFonts w:ascii="Tahoma" w:hAnsi="Tahoma" w:cs="Tahoma"/>
          <w:sz w:val="18"/>
          <w:szCs w:val="18"/>
        </w:rPr>
      </w:pPr>
      <w:r w:rsidRPr="00E212BB">
        <w:rPr>
          <w:rFonts w:ascii="Tahoma" w:hAnsi="Tahoma" w:cs="Tahoma"/>
          <w:sz w:val="18"/>
          <w:szCs w:val="18"/>
        </w:rPr>
        <w:t>………………………………………</w:t>
      </w:r>
    </w:p>
    <w:p w:rsidR="007048B5" w:rsidRPr="00944CC5" w:rsidRDefault="007048B5" w:rsidP="00DE589A">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7048B5" w:rsidRPr="00944CC5" w:rsidRDefault="007048B5" w:rsidP="00DE589A">
      <w:pPr>
        <w:jc w:val="both"/>
        <w:rPr>
          <w:rFonts w:ascii="Tahoma" w:hAnsi="Tahoma" w:cs="Tahoma"/>
          <w:sz w:val="14"/>
          <w:szCs w:val="14"/>
        </w:rPr>
      </w:pPr>
      <w:r w:rsidRPr="00944CC5">
        <w:rPr>
          <w:rFonts w:ascii="Tahoma" w:hAnsi="Tahoma" w:cs="Tahoma"/>
          <w:sz w:val="14"/>
          <w:szCs w:val="14"/>
        </w:rPr>
        <w:t>NIP/PESEL, KRS/CEiDG)</w:t>
      </w:r>
    </w:p>
    <w:p w:rsidR="007048B5" w:rsidRPr="00E212BB" w:rsidRDefault="007048B5" w:rsidP="00DE589A">
      <w:pPr>
        <w:jc w:val="both"/>
        <w:rPr>
          <w:rFonts w:ascii="Tahoma" w:hAnsi="Tahoma" w:cs="Tahoma"/>
          <w:sz w:val="18"/>
          <w:szCs w:val="18"/>
        </w:rPr>
      </w:pPr>
      <w:r w:rsidRPr="00E212BB">
        <w:rPr>
          <w:rFonts w:ascii="Tahoma" w:hAnsi="Tahoma" w:cs="Tahoma"/>
          <w:sz w:val="18"/>
          <w:szCs w:val="18"/>
        </w:rPr>
        <w:t>reprezentowany przez:</w:t>
      </w:r>
    </w:p>
    <w:p w:rsidR="007048B5" w:rsidRPr="00E212BB" w:rsidRDefault="007048B5" w:rsidP="00DE589A">
      <w:pPr>
        <w:jc w:val="both"/>
        <w:rPr>
          <w:rFonts w:ascii="Tahoma" w:hAnsi="Tahoma" w:cs="Tahoma"/>
          <w:sz w:val="18"/>
          <w:szCs w:val="18"/>
        </w:rPr>
      </w:pPr>
    </w:p>
    <w:p w:rsidR="007048B5" w:rsidRPr="00E212BB" w:rsidRDefault="007048B5" w:rsidP="00DE589A">
      <w:pPr>
        <w:jc w:val="both"/>
        <w:rPr>
          <w:rFonts w:ascii="Tahoma" w:hAnsi="Tahoma" w:cs="Tahoma"/>
          <w:sz w:val="18"/>
          <w:szCs w:val="18"/>
        </w:rPr>
      </w:pPr>
      <w:r w:rsidRPr="00E212BB">
        <w:rPr>
          <w:rFonts w:ascii="Tahoma" w:hAnsi="Tahoma" w:cs="Tahoma"/>
          <w:sz w:val="18"/>
          <w:szCs w:val="18"/>
        </w:rPr>
        <w:t>………………………………………</w:t>
      </w:r>
    </w:p>
    <w:p w:rsidR="007048B5" w:rsidRPr="00944CC5" w:rsidRDefault="007048B5" w:rsidP="00DE589A">
      <w:pPr>
        <w:jc w:val="both"/>
        <w:rPr>
          <w:rFonts w:ascii="Tahoma" w:hAnsi="Tahoma" w:cs="Tahoma"/>
          <w:sz w:val="14"/>
          <w:szCs w:val="14"/>
        </w:rPr>
      </w:pPr>
      <w:r w:rsidRPr="00944CC5">
        <w:rPr>
          <w:rFonts w:ascii="Tahoma" w:hAnsi="Tahoma" w:cs="Tahoma"/>
          <w:sz w:val="14"/>
          <w:szCs w:val="14"/>
        </w:rPr>
        <w:t>(imię, nazwisko, stanowisko/podstawa do reprezentacji)</w:t>
      </w:r>
    </w:p>
    <w:p w:rsidR="007048B5" w:rsidRPr="00E212BB" w:rsidRDefault="007048B5" w:rsidP="00DE589A">
      <w:pPr>
        <w:rPr>
          <w:rFonts w:ascii="Tahoma" w:hAnsi="Tahoma" w:cs="Tahoma"/>
          <w:i/>
          <w:sz w:val="18"/>
          <w:szCs w:val="18"/>
        </w:rPr>
      </w:pPr>
    </w:p>
    <w:p w:rsidR="007048B5" w:rsidRPr="00E212BB" w:rsidRDefault="007048B5" w:rsidP="00DE589A">
      <w:pPr>
        <w:rPr>
          <w:rFonts w:ascii="Tahoma" w:hAnsi="Tahoma" w:cs="Tahoma"/>
          <w:b/>
          <w:sz w:val="18"/>
          <w:szCs w:val="18"/>
        </w:rPr>
      </w:pPr>
    </w:p>
    <w:p w:rsidR="007048B5" w:rsidRDefault="007048B5" w:rsidP="00DE589A">
      <w:pPr>
        <w:jc w:val="center"/>
        <w:rPr>
          <w:rFonts w:ascii="Tahoma" w:hAnsi="Tahoma" w:cs="Tahoma"/>
          <w:b/>
          <w:sz w:val="20"/>
          <w:szCs w:val="20"/>
          <w:u w:val="single"/>
        </w:rPr>
      </w:pPr>
    </w:p>
    <w:p w:rsidR="007048B5" w:rsidRDefault="007048B5" w:rsidP="00DE589A">
      <w:pPr>
        <w:jc w:val="center"/>
        <w:rPr>
          <w:rFonts w:ascii="Tahoma" w:hAnsi="Tahoma" w:cs="Tahoma"/>
          <w:b/>
          <w:sz w:val="20"/>
          <w:szCs w:val="20"/>
          <w:u w:val="single"/>
        </w:rPr>
      </w:pPr>
    </w:p>
    <w:p w:rsidR="007048B5" w:rsidRPr="00AC26A6" w:rsidRDefault="007048B5" w:rsidP="00DE589A">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7048B5" w:rsidRDefault="007048B5" w:rsidP="00DE57F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7048B5" w:rsidRDefault="007048B5" w:rsidP="00DE57FC">
      <w:pPr>
        <w:jc w:val="center"/>
        <w:rPr>
          <w:rFonts w:ascii="Tahoma" w:hAnsi="Tahoma" w:cs="Tahoma"/>
          <w:sz w:val="18"/>
          <w:szCs w:val="18"/>
        </w:rPr>
      </w:pPr>
    </w:p>
    <w:p w:rsidR="007048B5" w:rsidRDefault="007048B5" w:rsidP="00DE57FC">
      <w:pPr>
        <w:jc w:val="center"/>
        <w:rPr>
          <w:rFonts w:ascii="Tahoma" w:hAnsi="Tahoma" w:cs="Tahoma"/>
          <w:sz w:val="18"/>
          <w:szCs w:val="18"/>
        </w:rPr>
      </w:pPr>
    </w:p>
    <w:p w:rsidR="007048B5" w:rsidRPr="00E212BB" w:rsidRDefault="007048B5" w:rsidP="00A20040">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Pr>
          <w:rFonts w:ascii="Tahoma" w:hAnsi="Tahoma" w:cs="Tahoma"/>
          <w:sz w:val="18"/>
          <w:szCs w:val="18"/>
        </w:rPr>
        <w:t>„</w:t>
      </w:r>
      <w:r w:rsidRPr="007F157A">
        <w:rPr>
          <w:rFonts w:ascii="Tahoma" w:hAnsi="Tahoma" w:cs="Tahoma"/>
          <w:b/>
          <w:sz w:val="18"/>
          <w:szCs w:val="18"/>
        </w:rPr>
        <w:t>naprawa uszkodzonych, wymiana zniszczonych, aktualizacja, modernizacja oraz mycie i konserwacja elementów MSI kategorii 1,2,3</w:t>
      </w:r>
      <w:r>
        <w:rPr>
          <w:rFonts w:ascii="Tahoma" w:hAnsi="Tahoma" w:cs="Tahoma"/>
          <w:b/>
          <w:sz w:val="18"/>
          <w:szCs w:val="18"/>
        </w:rPr>
        <w:t>”</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7048B5" w:rsidRPr="00E212BB" w:rsidRDefault="007048B5" w:rsidP="00DE589A">
      <w:pPr>
        <w:jc w:val="both"/>
        <w:rPr>
          <w:rFonts w:ascii="Tahoma" w:hAnsi="Tahoma" w:cs="Tahoma"/>
          <w:sz w:val="18"/>
          <w:szCs w:val="18"/>
        </w:rPr>
      </w:pPr>
    </w:p>
    <w:p w:rsidR="007048B5" w:rsidRPr="00E212BB" w:rsidRDefault="007048B5" w:rsidP="00DE589A">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7048B5" w:rsidRPr="00944CC5" w:rsidRDefault="007048B5" w:rsidP="00DE589A">
      <w:pPr>
        <w:jc w:val="both"/>
        <w:rPr>
          <w:rFonts w:ascii="Tahoma" w:hAnsi="Tahoma" w:cs="Tahoma"/>
          <w:sz w:val="18"/>
          <w:szCs w:val="18"/>
        </w:rPr>
      </w:pPr>
    </w:p>
    <w:p w:rsidR="007048B5" w:rsidRDefault="007048B5" w:rsidP="00DE589A">
      <w:pPr>
        <w:pStyle w:val="ListParagraph"/>
        <w:numPr>
          <w:ilvl w:val="0"/>
          <w:numId w:val="31"/>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7048B5" w:rsidRPr="00944CC5" w:rsidRDefault="007048B5" w:rsidP="00DE589A">
      <w:pPr>
        <w:pStyle w:val="ListParagraph"/>
        <w:numPr>
          <w:ilvl w:val="0"/>
          <w:numId w:val="31"/>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7048B5" w:rsidRPr="00E212BB" w:rsidRDefault="007048B5" w:rsidP="00DE589A">
      <w:pPr>
        <w:pStyle w:val="ListParagraph"/>
        <w:numPr>
          <w:ilvl w:val="0"/>
          <w:numId w:val="31"/>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7048B5" w:rsidRPr="00E212BB" w:rsidRDefault="007048B5" w:rsidP="00DE589A">
      <w:pPr>
        <w:jc w:val="both"/>
        <w:rPr>
          <w:rFonts w:ascii="Tahoma" w:hAnsi="Tahoma" w:cs="Tahoma"/>
          <w:i/>
          <w:sz w:val="18"/>
          <w:szCs w:val="18"/>
        </w:rPr>
      </w:pPr>
    </w:p>
    <w:p w:rsidR="007048B5" w:rsidRDefault="007048B5" w:rsidP="00534FC9">
      <w:pPr>
        <w:spacing w:line="360" w:lineRule="auto"/>
        <w:jc w:val="both"/>
        <w:rPr>
          <w:rFonts w:ascii="Tahoma" w:hAnsi="Tahoma" w:cs="Tahoma"/>
          <w:sz w:val="18"/>
          <w:szCs w:val="18"/>
        </w:rPr>
      </w:pPr>
    </w:p>
    <w:p w:rsidR="007048B5" w:rsidRPr="002969E3" w:rsidRDefault="007048B5" w:rsidP="00534FC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048B5" w:rsidRPr="0041291A" w:rsidRDefault="007048B5" w:rsidP="00534FC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048B5" w:rsidRDefault="007048B5" w:rsidP="00534FC9">
      <w:pPr>
        <w:ind w:left="5664" w:firstLine="708"/>
        <w:jc w:val="both"/>
        <w:rPr>
          <w:rFonts w:ascii="Tahoma" w:hAnsi="Tahoma" w:cs="Tahoma"/>
          <w:sz w:val="18"/>
          <w:szCs w:val="18"/>
        </w:rPr>
      </w:pPr>
      <w:r w:rsidRPr="002A466D">
        <w:rPr>
          <w:rFonts w:ascii="Tahoma" w:hAnsi="Tahoma" w:cs="Tahoma"/>
          <w:i/>
          <w:sz w:val="16"/>
          <w:szCs w:val="16"/>
        </w:rPr>
        <w:t>(podpis)</w:t>
      </w:r>
    </w:p>
    <w:p w:rsidR="007048B5" w:rsidRDefault="007048B5" w:rsidP="00DE589A">
      <w:pPr>
        <w:jc w:val="both"/>
        <w:rPr>
          <w:rFonts w:ascii="Tahoma" w:hAnsi="Tahoma" w:cs="Tahoma"/>
          <w:sz w:val="18"/>
          <w:szCs w:val="18"/>
        </w:rPr>
      </w:pPr>
    </w:p>
    <w:p w:rsidR="007048B5" w:rsidRPr="00E212BB" w:rsidRDefault="007048B5" w:rsidP="00DE589A">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7048B5" w:rsidRPr="00E212BB" w:rsidRDefault="007048B5" w:rsidP="00DE589A">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7048B5" w:rsidRDefault="007048B5" w:rsidP="00AD0BAD">
      <w:pPr>
        <w:spacing w:line="360" w:lineRule="auto"/>
        <w:jc w:val="both"/>
        <w:rPr>
          <w:rFonts w:ascii="Tahoma" w:hAnsi="Tahoma" w:cs="Tahoma"/>
          <w:sz w:val="18"/>
          <w:szCs w:val="18"/>
        </w:rPr>
      </w:pPr>
    </w:p>
    <w:p w:rsidR="007048B5" w:rsidRPr="002969E3" w:rsidRDefault="007048B5"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048B5" w:rsidRPr="0041291A" w:rsidRDefault="007048B5"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048B5" w:rsidRDefault="007048B5" w:rsidP="00AD0BA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7048B5" w:rsidRPr="00E212BB" w:rsidRDefault="007048B5" w:rsidP="00DE589A">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7048B5" w:rsidRPr="00E212BB" w:rsidRDefault="007048B5" w:rsidP="00DE589A">
      <w:pPr>
        <w:jc w:val="both"/>
        <w:rPr>
          <w:rFonts w:ascii="Tahoma" w:hAnsi="Tahoma" w:cs="Tahoma"/>
          <w:sz w:val="18"/>
          <w:szCs w:val="18"/>
        </w:rPr>
      </w:pPr>
    </w:p>
    <w:p w:rsidR="007048B5" w:rsidRDefault="007048B5" w:rsidP="00DE589A">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7048B5" w:rsidRPr="00E212BB" w:rsidRDefault="007048B5" w:rsidP="00DE589A">
      <w:pPr>
        <w:jc w:val="both"/>
        <w:rPr>
          <w:rFonts w:ascii="Tahoma" w:hAnsi="Tahoma" w:cs="Tahoma"/>
          <w:sz w:val="18"/>
          <w:szCs w:val="18"/>
        </w:rPr>
      </w:pPr>
      <w:r w:rsidRPr="00E212BB">
        <w:rPr>
          <w:rFonts w:ascii="Tahoma" w:hAnsi="Tahoma" w:cs="Tahoma"/>
          <w:sz w:val="18"/>
          <w:szCs w:val="18"/>
        </w:rPr>
        <w:t>………………………………………………………………………………………………………………………………………………………………….</w:t>
      </w:r>
    </w:p>
    <w:p w:rsidR="007048B5" w:rsidRPr="00E212BB" w:rsidRDefault="007048B5" w:rsidP="00DE589A">
      <w:pPr>
        <w:jc w:val="both"/>
        <w:rPr>
          <w:rFonts w:ascii="Tahoma" w:hAnsi="Tahoma" w:cs="Tahoma"/>
          <w:sz w:val="18"/>
          <w:szCs w:val="18"/>
        </w:rPr>
      </w:pPr>
      <w:r w:rsidRPr="00E212BB">
        <w:rPr>
          <w:rFonts w:ascii="Tahoma" w:hAnsi="Tahoma" w:cs="Tahoma"/>
          <w:sz w:val="18"/>
          <w:szCs w:val="18"/>
        </w:rPr>
        <w:t>w następującym zakresie:</w:t>
      </w:r>
    </w:p>
    <w:p w:rsidR="007048B5" w:rsidRPr="00E212BB" w:rsidRDefault="007048B5" w:rsidP="00DE589A">
      <w:pPr>
        <w:jc w:val="both"/>
        <w:rPr>
          <w:rFonts w:ascii="Tahoma" w:hAnsi="Tahoma" w:cs="Tahoma"/>
          <w:sz w:val="18"/>
          <w:szCs w:val="18"/>
        </w:rPr>
      </w:pPr>
      <w:r w:rsidRPr="00E212BB">
        <w:rPr>
          <w:rFonts w:ascii="Tahoma" w:hAnsi="Tahoma" w:cs="Tahoma"/>
          <w:sz w:val="18"/>
          <w:szCs w:val="18"/>
        </w:rPr>
        <w:t>…………………………………………………………………………………………………………………………….……</w:t>
      </w:r>
    </w:p>
    <w:p w:rsidR="007048B5" w:rsidRPr="00DA259B" w:rsidRDefault="007048B5" w:rsidP="00DE589A">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7048B5" w:rsidRPr="00E212BB" w:rsidRDefault="007048B5" w:rsidP="00DE589A">
      <w:pPr>
        <w:jc w:val="both"/>
        <w:rPr>
          <w:rFonts w:ascii="Tahoma" w:hAnsi="Tahoma" w:cs="Tahoma"/>
          <w:sz w:val="18"/>
          <w:szCs w:val="18"/>
        </w:rPr>
      </w:pPr>
    </w:p>
    <w:p w:rsidR="007048B5" w:rsidRDefault="007048B5" w:rsidP="00AD0BAD">
      <w:pPr>
        <w:spacing w:line="360" w:lineRule="auto"/>
        <w:jc w:val="both"/>
        <w:rPr>
          <w:rFonts w:ascii="Tahoma" w:hAnsi="Tahoma" w:cs="Tahoma"/>
          <w:sz w:val="18"/>
          <w:szCs w:val="18"/>
        </w:rPr>
      </w:pPr>
    </w:p>
    <w:p w:rsidR="007048B5" w:rsidRPr="002969E3" w:rsidRDefault="007048B5"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048B5" w:rsidRPr="0041291A" w:rsidRDefault="007048B5"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048B5" w:rsidRPr="002969E3" w:rsidRDefault="007048B5"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7048B5" w:rsidRDefault="007048B5" w:rsidP="00DE589A">
      <w:pPr>
        <w:jc w:val="both"/>
        <w:rPr>
          <w:rFonts w:ascii="Tahoma" w:hAnsi="Tahoma" w:cs="Tahoma"/>
          <w:sz w:val="18"/>
          <w:szCs w:val="18"/>
        </w:rPr>
      </w:pPr>
    </w:p>
    <w:p w:rsidR="007048B5" w:rsidRPr="00E212BB" w:rsidRDefault="007048B5"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7048B5" w:rsidRPr="00E212BB" w:rsidRDefault="007048B5" w:rsidP="00DE589A">
      <w:pPr>
        <w:jc w:val="both"/>
        <w:rPr>
          <w:rFonts w:ascii="Tahoma" w:hAnsi="Tahoma" w:cs="Tahoma"/>
          <w:b/>
          <w:sz w:val="18"/>
          <w:szCs w:val="18"/>
        </w:rPr>
      </w:pPr>
    </w:p>
    <w:p w:rsidR="007048B5" w:rsidRPr="00E212BB" w:rsidRDefault="007048B5" w:rsidP="00DE589A">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7048B5" w:rsidRPr="00E212BB" w:rsidRDefault="007048B5" w:rsidP="00DE589A">
      <w:pPr>
        <w:jc w:val="both"/>
        <w:rPr>
          <w:rFonts w:ascii="Tahoma" w:hAnsi="Tahoma" w:cs="Tahoma"/>
          <w:sz w:val="18"/>
          <w:szCs w:val="18"/>
        </w:rPr>
      </w:pPr>
    </w:p>
    <w:p w:rsidR="007048B5" w:rsidRDefault="007048B5" w:rsidP="00332F79">
      <w:pPr>
        <w:spacing w:line="360" w:lineRule="auto"/>
        <w:jc w:val="both"/>
        <w:rPr>
          <w:rFonts w:ascii="Tahoma" w:hAnsi="Tahoma" w:cs="Tahoma"/>
          <w:sz w:val="18"/>
          <w:szCs w:val="18"/>
        </w:rPr>
      </w:pPr>
    </w:p>
    <w:p w:rsidR="007048B5" w:rsidRPr="002969E3" w:rsidRDefault="007048B5" w:rsidP="00332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048B5" w:rsidRPr="0041291A" w:rsidRDefault="007048B5" w:rsidP="00332F7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048B5" w:rsidRPr="002969E3" w:rsidRDefault="007048B5" w:rsidP="00332F79">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7048B5" w:rsidRPr="00E212BB" w:rsidRDefault="007048B5"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7048B5" w:rsidRPr="00E212BB" w:rsidRDefault="007048B5" w:rsidP="00DE589A">
      <w:pPr>
        <w:jc w:val="both"/>
        <w:rPr>
          <w:rFonts w:ascii="Tahoma" w:hAnsi="Tahoma" w:cs="Tahoma"/>
          <w:b/>
          <w:sz w:val="18"/>
          <w:szCs w:val="18"/>
        </w:rPr>
      </w:pPr>
    </w:p>
    <w:p w:rsidR="007048B5" w:rsidRPr="00E212BB" w:rsidRDefault="007048B5" w:rsidP="00DE589A">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7048B5" w:rsidRPr="00E212BB" w:rsidRDefault="007048B5" w:rsidP="00DE589A">
      <w:pPr>
        <w:jc w:val="both"/>
        <w:rPr>
          <w:rFonts w:ascii="Tahoma" w:hAnsi="Tahoma" w:cs="Tahoma"/>
          <w:sz w:val="18"/>
          <w:szCs w:val="18"/>
        </w:rPr>
      </w:pPr>
    </w:p>
    <w:p w:rsidR="007048B5" w:rsidRDefault="007048B5" w:rsidP="00AD0BAD">
      <w:pPr>
        <w:spacing w:line="360" w:lineRule="auto"/>
        <w:jc w:val="both"/>
        <w:rPr>
          <w:rFonts w:ascii="Tahoma" w:hAnsi="Tahoma" w:cs="Tahoma"/>
          <w:sz w:val="18"/>
          <w:szCs w:val="18"/>
        </w:rPr>
      </w:pPr>
    </w:p>
    <w:p w:rsidR="007048B5" w:rsidRPr="002969E3" w:rsidRDefault="007048B5"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7048B5" w:rsidRPr="0041291A" w:rsidRDefault="007048B5"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048B5" w:rsidRPr="002969E3" w:rsidRDefault="007048B5"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7048B5" w:rsidRPr="00944CC5" w:rsidRDefault="007048B5" w:rsidP="00DE589A">
      <w:pPr>
        <w:ind w:left="2832" w:firstLine="708"/>
        <w:jc w:val="center"/>
        <w:rPr>
          <w:rFonts w:ascii="Tahoma" w:hAnsi="Tahoma" w:cs="Tahoma"/>
          <w:i/>
          <w:sz w:val="14"/>
          <w:szCs w:val="14"/>
        </w:rPr>
      </w:pPr>
    </w:p>
    <w:p w:rsidR="007048B5" w:rsidRPr="00E212BB" w:rsidRDefault="007048B5" w:rsidP="00E71B29">
      <w:pPr>
        <w:pStyle w:val="rozdzia"/>
      </w:pPr>
    </w:p>
    <w:p w:rsidR="007048B5" w:rsidRPr="00E212BB" w:rsidRDefault="007048B5" w:rsidP="00E71B29">
      <w:pPr>
        <w:pStyle w:val="rozdzia"/>
      </w:pPr>
    </w:p>
    <w:p w:rsidR="007048B5" w:rsidRPr="00E212BB" w:rsidRDefault="007048B5" w:rsidP="00E71B29">
      <w:pPr>
        <w:pStyle w:val="rozdzia"/>
      </w:pPr>
      <w:r w:rsidRPr="00E212BB">
        <w:t>UWAGA</w:t>
      </w:r>
    </w:p>
    <w:p w:rsidR="007048B5" w:rsidRDefault="007048B5" w:rsidP="00E71B29">
      <w:pPr>
        <w:pStyle w:val="rozdzia"/>
      </w:pPr>
    </w:p>
    <w:p w:rsidR="007048B5" w:rsidRPr="00944CC5" w:rsidRDefault="007048B5" w:rsidP="00E71B29">
      <w:pPr>
        <w:pStyle w:val="rozdzia"/>
      </w:pPr>
      <w:r w:rsidRPr="00944CC5">
        <w:t>W przypadku Wykonawców wspólnie ubiegających się o udzielenie zamówienia wymóg złożenia niniejszego oświadczenia</w:t>
      </w:r>
      <w:r>
        <w:t xml:space="preserve"> (załącznik nr 1)</w:t>
      </w:r>
      <w:r w:rsidRPr="00944CC5">
        <w:t xml:space="preserve"> dotyczy każdego z Wykonawców.</w:t>
      </w:r>
    </w:p>
    <w:p w:rsidR="007048B5" w:rsidRDefault="007048B5" w:rsidP="00D301E6">
      <w:pPr>
        <w:rPr>
          <w:rFonts w:ascii="Tahoma" w:hAnsi="Tahoma" w:cs="Tahoma"/>
          <w:b/>
          <w:sz w:val="18"/>
          <w:szCs w:val="18"/>
        </w:rPr>
      </w:pPr>
    </w:p>
    <w:p w:rsidR="007048B5" w:rsidRPr="00E212BB" w:rsidRDefault="007048B5" w:rsidP="00D301E6">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7048B5" w:rsidRPr="00E212BB" w:rsidRDefault="007048B5" w:rsidP="00DE589A">
      <w:pPr>
        <w:pStyle w:val="PlainText"/>
        <w:rPr>
          <w:rFonts w:ascii="Tahoma" w:hAnsi="Tahoma" w:cs="Tahoma"/>
          <w:b/>
          <w:sz w:val="18"/>
          <w:szCs w:val="18"/>
        </w:rPr>
      </w:pPr>
    </w:p>
    <w:p w:rsidR="007048B5" w:rsidRPr="00E212BB" w:rsidRDefault="007048B5" w:rsidP="00DE589A">
      <w:pPr>
        <w:pStyle w:val="PlainText"/>
        <w:jc w:val="center"/>
        <w:rPr>
          <w:rFonts w:ascii="Tahoma" w:hAnsi="Tahoma" w:cs="Tahoma"/>
          <w:b/>
          <w:sz w:val="18"/>
          <w:szCs w:val="18"/>
        </w:rPr>
      </w:pPr>
    </w:p>
    <w:p w:rsidR="007048B5" w:rsidRPr="00E212BB" w:rsidRDefault="007048B5" w:rsidP="00DE589A">
      <w:pPr>
        <w:pStyle w:val="PlainText"/>
        <w:jc w:val="center"/>
        <w:rPr>
          <w:rFonts w:ascii="Tahoma" w:hAnsi="Tahoma" w:cs="Tahoma"/>
          <w:b/>
          <w:sz w:val="18"/>
          <w:szCs w:val="18"/>
        </w:rPr>
      </w:pPr>
    </w:p>
    <w:p w:rsidR="007048B5" w:rsidRPr="0085658E" w:rsidRDefault="007048B5" w:rsidP="00DE589A">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7048B5" w:rsidRPr="00E212BB" w:rsidRDefault="007048B5" w:rsidP="00DE589A">
      <w:pPr>
        <w:pStyle w:val="PlainText"/>
        <w:rPr>
          <w:rFonts w:ascii="Tahoma" w:hAnsi="Tahoma" w:cs="Tahoma"/>
          <w:b/>
          <w:sz w:val="18"/>
          <w:szCs w:val="18"/>
        </w:rPr>
      </w:pPr>
    </w:p>
    <w:p w:rsidR="007048B5" w:rsidRDefault="007048B5" w:rsidP="001A3A80">
      <w:pPr>
        <w:spacing w:before="120"/>
        <w:rPr>
          <w:rFonts w:ascii="Tahoma" w:hAnsi="Tahoma" w:cs="Tahoma"/>
          <w:b/>
          <w:sz w:val="20"/>
          <w:szCs w:val="20"/>
          <w:u w:val="single"/>
        </w:rPr>
      </w:pPr>
    </w:p>
    <w:p w:rsidR="007048B5" w:rsidRDefault="007048B5" w:rsidP="001A3A80">
      <w:pPr>
        <w:spacing w:before="120"/>
        <w:rPr>
          <w:rFonts w:ascii="Tahoma" w:hAnsi="Tahoma" w:cs="Tahoma"/>
          <w:b/>
          <w:sz w:val="20"/>
          <w:szCs w:val="20"/>
          <w:u w:val="single"/>
        </w:rPr>
      </w:pPr>
    </w:p>
    <w:p w:rsidR="007048B5" w:rsidRPr="00984183" w:rsidRDefault="007048B5"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7048B5" w:rsidRPr="00984183" w:rsidRDefault="007048B5" w:rsidP="005C0AE2">
      <w:pPr>
        <w:pStyle w:val="Heading2"/>
        <w:jc w:val="right"/>
        <w:rPr>
          <w:rFonts w:ascii="Tahoma" w:hAnsi="Tahoma" w:cs="Tahoma"/>
        </w:rPr>
      </w:pPr>
      <w:bookmarkStart w:id="24" w:name="_Toc459195144"/>
      <w:r w:rsidRPr="00984183">
        <w:rPr>
          <w:rFonts w:ascii="Tahoma" w:hAnsi="Tahoma" w:cs="Tahoma"/>
        </w:rPr>
        <w:t>Załącznik nr 2</w:t>
      </w:r>
      <w:bookmarkEnd w:id="24"/>
    </w:p>
    <w:p w:rsidR="007048B5" w:rsidRPr="00984183" w:rsidRDefault="007048B5"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7048B5" w:rsidRPr="00984183" w:rsidTr="007C15C2">
        <w:tc>
          <w:tcPr>
            <w:tcW w:w="3348" w:type="dxa"/>
            <w:shd w:val="clear" w:color="auto" w:fill="FFFFFF"/>
          </w:tcPr>
          <w:p w:rsidR="007048B5" w:rsidRPr="00984183" w:rsidRDefault="007048B5" w:rsidP="007C15C2">
            <w:pPr>
              <w:pStyle w:val="PlainText"/>
              <w:spacing w:before="120"/>
              <w:jc w:val="center"/>
              <w:rPr>
                <w:rFonts w:ascii="Tahoma" w:hAnsi="Tahoma" w:cs="Tahoma"/>
                <w:b/>
                <w:sz w:val="18"/>
                <w:szCs w:val="18"/>
              </w:rPr>
            </w:pPr>
          </w:p>
          <w:p w:rsidR="007048B5" w:rsidRPr="00984183" w:rsidRDefault="007048B5" w:rsidP="007C15C2">
            <w:pPr>
              <w:pStyle w:val="PlainText"/>
              <w:spacing w:before="120"/>
              <w:jc w:val="center"/>
              <w:rPr>
                <w:rFonts w:ascii="Tahoma" w:hAnsi="Tahoma" w:cs="Tahoma"/>
                <w:b/>
                <w:sz w:val="18"/>
                <w:szCs w:val="18"/>
              </w:rPr>
            </w:pPr>
          </w:p>
          <w:p w:rsidR="007048B5" w:rsidRPr="00984183" w:rsidRDefault="007048B5" w:rsidP="007C15C2">
            <w:pPr>
              <w:pStyle w:val="PlainText"/>
              <w:spacing w:before="120"/>
              <w:jc w:val="center"/>
              <w:rPr>
                <w:rFonts w:ascii="Tahoma" w:hAnsi="Tahoma" w:cs="Tahoma"/>
                <w:b/>
                <w:sz w:val="18"/>
                <w:szCs w:val="18"/>
              </w:rPr>
            </w:pPr>
          </w:p>
          <w:p w:rsidR="007048B5" w:rsidRPr="00984183" w:rsidRDefault="007048B5"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7048B5" w:rsidRPr="00984183" w:rsidRDefault="007048B5" w:rsidP="007C15C2">
            <w:pPr>
              <w:jc w:val="center"/>
              <w:rPr>
                <w:rFonts w:ascii="Tahoma" w:hAnsi="Tahoma" w:cs="Tahoma"/>
                <w:b/>
              </w:rPr>
            </w:pPr>
          </w:p>
          <w:p w:rsidR="007048B5" w:rsidRPr="00984183" w:rsidRDefault="007048B5" w:rsidP="007C15C2">
            <w:pPr>
              <w:jc w:val="center"/>
              <w:rPr>
                <w:rFonts w:ascii="Tahoma" w:hAnsi="Tahoma" w:cs="Tahoma"/>
                <w:b/>
              </w:rPr>
            </w:pPr>
            <w:r w:rsidRPr="00984183">
              <w:rPr>
                <w:rFonts w:ascii="Tahoma" w:hAnsi="Tahoma" w:cs="Tahoma"/>
                <w:b/>
              </w:rPr>
              <w:t>DOŚWIADCZENIE WYKONAWCY</w:t>
            </w:r>
          </w:p>
          <w:p w:rsidR="007048B5" w:rsidRPr="00984183" w:rsidRDefault="007048B5" w:rsidP="007C15C2">
            <w:pPr>
              <w:pStyle w:val="PlainText"/>
              <w:spacing w:before="120"/>
              <w:jc w:val="center"/>
              <w:rPr>
                <w:rFonts w:ascii="Tahoma" w:hAnsi="Tahoma" w:cs="Tahoma"/>
                <w:b/>
                <w:sz w:val="28"/>
              </w:rPr>
            </w:pPr>
          </w:p>
        </w:tc>
      </w:tr>
    </w:tbl>
    <w:p w:rsidR="007048B5" w:rsidRPr="00984183" w:rsidRDefault="007048B5" w:rsidP="00D01AB9">
      <w:pPr>
        <w:pStyle w:val="PlainText"/>
        <w:spacing w:before="120"/>
        <w:jc w:val="both"/>
        <w:rPr>
          <w:rFonts w:ascii="Tahoma" w:hAnsi="Tahoma" w:cs="Tahoma"/>
          <w:sz w:val="18"/>
          <w:szCs w:val="18"/>
        </w:rPr>
      </w:pPr>
    </w:p>
    <w:p w:rsidR="007048B5" w:rsidRPr="00984183" w:rsidRDefault="007048B5" w:rsidP="00D01AB9">
      <w:pPr>
        <w:jc w:val="both"/>
        <w:rPr>
          <w:rFonts w:ascii="Tahoma" w:hAnsi="Tahoma" w:cs="Tahoma"/>
          <w:b/>
          <w:sz w:val="18"/>
          <w:szCs w:val="18"/>
        </w:rPr>
      </w:pPr>
      <w:r w:rsidRPr="00984183">
        <w:rPr>
          <w:rFonts w:ascii="Tahoma" w:hAnsi="Tahoma" w:cs="Tahoma"/>
          <w:sz w:val="18"/>
          <w:szCs w:val="18"/>
        </w:rPr>
        <w:t xml:space="preserve">Składając ofertę w przetargu nieograniczonym </w:t>
      </w:r>
      <w:r>
        <w:rPr>
          <w:rFonts w:ascii="Tahoma" w:hAnsi="Tahoma" w:cs="Tahoma"/>
          <w:sz w:val="18"/>
          <w:szCs w:val="18"/>
        </w:rPr>
        <w:t>pn</w:t>
      </w:r>
      <w:r w:rsidRPr="00984183">
        <w:rPr>
          <w:rFonts w:ascii="Tahoma" w:hAnsi="Tahoma" w:cs="Tahoma"/>
          <w:sz w:val="18"/>
          <w:szCs w:val="18"/>
        </w:rPr>
        <w:t xml:space="preserve"> </w:t>
      </w:r>
      <w:r w:rsidRPr="00984183">
        <w:rPr>
          <w:rFonts w:ascii="Tahoma" w:hAnsi="Tahoma" w:cs="Tahoma"/>
          <w:b/>
          <w:sz w:val="18"/>
          <w:szCs w:val="18"/>
        </w:rPr>
        <w:t>„</w:t>
      </w:r>
      <w:r w:rsidRPr="007F157A">
        <w:rPr>
          <w:rFonts w:ascii="Tahoma" w:hAnsi="Tahoma" w:cs="Tahoma"/>
          <w:b/>
          <w:sz w:val="18"/>
          <w:szCs w:val="18"/>
        </w:rPr>
        <w:t>naprawa uszkodzonych, wymiana zniszczonych, aktualizacja, modernizacja oraz mycie i konserwacja elementów MSI kategorii 1,2,3</w:t>
      </w:r>
      <w:r w:rsidRPr="00984183">
        <w:rPr>
          <w:rFonts w:ascii="Tahoma" w:hAnsi="Tahoma" w:cs="Tahoma"/>
          <w:b/>
          <w:sz w:val="18"/>
          <w:szCs w:val="18"/>
        </w:rPr>
        <w:t>”</w:t>
      </w:r>
      <w:r w:rsidRPr="00984183">
        <w:rPr>
          <w:rFonts w:ascii="Tahoma" w:hAnsi="Tahoma" w:cs="Tahoma"/>
          <w:sz w:val="18"/>
          <w:szCs w:val="18"/>
        </w:rPr>
        <w:t xml:space="preserve">, oświadczam/y, że reprezentowana/e przez nas firma/firmy zrealizowała/y w ciągu ostatnich 3 lat przed upływem terminu składania ofert,  następujące zamówienia: </w:t>
      </w:r>
    </w:p>
    <w:p w:rsidR="007048B5" w:rsidRPr="00984183" w:rsidRDefault="007048B5" w:rsidP="00D01AB9">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7048B5" w:rsidRPr="00984183">
        <w:trPr>
          <w:cantSplit/>
        </w:trPr>
        <w:tc>
          <w:tcPr>
            <w:tcW w:w="2230" w:type="dxa"/>
          </w:tcPr>
          <w:p w:rsidR="007048B5" w:rsidRPr="00984183" w:rsidRDefault="007048B5" w:rsidP="00BF65F5">
            <w:pPr>
              <w:pStyle w:val="PlainText"/>
              <w:spacing w:before="120"/>
              <w:jc w:val="center"/>
              <w:rPr>
                <w:rFonts w:ascii="Tahoma" w:hAnsi="Tahoma" w:cs="Tahoma"/>
                <w:b/>
                <w:sz w:val="18"/>
                <w:szCs w:val="18"/>
              </w:rPr>
            </w:pPr>
            <w:r w:rsidRPr="00984183">
              <w:rPr>
                <w:rFonts w:ascii="Tahoma" w:hAnsi="Tahoma" w:cs="Tahoma"/>
                <w:b/>
                <w:sz w:val="18"/>
                <w:szCs w:val="18"/>
              </w:rPr>
              <w:t>Nazwa i adres zamawiającego</w:t>
            </w:r>
          </w:p>
          <w:p w:rsidR="007048B5" w:rsidRPr="00984183" w:rsidRDefault="007048B5" w:rsidP="00BF65F5">
            <w:pPr>
              <w:pStyle w:val="PlainText"/>
              <w:spacing w:before="120"/>
              <w:jc w:val="center"/>
              <w:rPr>
                <w:rFonts w:ascii="Tahoma" w:hAnsi="Tahoma" w:cs="Tahoma"/>
                <w:b/>
                <w:sz w:val="16"/>
                <w:szCs w:val="16"/>
              </w:rPr>
            </w:pPr>
          </w:p>
        </w:tc>
        <w:tc>
          <w:tcPr>
            <w:tcW w:w="3040" w:type="dxa"/>
          </w:tcPr>
          <w:p w:rsidR="007048B5" w:rsidRPr="00984183" w:rsidRDefault="007048B5" w:rsidP="00BF65F5">
            <w:pPr>
              <w:pStyle w:val="PlainTex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7048B5" w:rsidRPr="00984183" w:rsidRDefault="007048B5" w:rsidP="00BF65F5">
            <w:pPr>
              <w:pStyle w:val="PlainText"/>
              <w:spacing w:before="120"/>
              <w:jc w:val="center"/>
              <w:rPr>
                <w:rFonts w:ascii="Tahoma" w:hAnsi="Tahoma" w:cs="Tahoma"/>
                <w:b/>
                <w:sz w:val="16"/>
                <w:szCs w:val="16"/>
              </w:rPr>
            </w:pPr>
            <w:r>
              <w:rPr>
                <w:rFonts w:ascii="Tahoma" w:hAnsi="Tahoma" w:cs="Tahoma"/>
                <w:sz w:val="16"/>
                <w:szCs w:val="16"/>
              </w:rPr>
              <w:t>(opis zgodnie z podanym warunkiem</w:t>
            </w:r>
            <w:r w:rsidRPr="00482804">
              <w:rPr>
                <w:rFonts w:ascii="Tahoma" w:hAnsi="Tahoma" w:cs="Tahoma"/>
                <w:sz w:val="16"/>
                <w:szCs w:val="16"/>
              </w:rPr>
              <w:t>)</w:t>
            </w:r>
          </w:p>
        </w:tc>
        <w:tc>
          <w:tcPr>
            <w:tcW w:w="1440" w:type="dxa"/>
          </w:tcPr>
          <w:p w:rsidR="007048B5" w:rsidRPr="00984183" w:rsidRDefault="007048B5" w:rsidP="00BF65F5">
            <w:pPr>
              <w:pStyle w:val="PlainText"/>
              <w:spacing w:before="120"/>
              <w:jc w:val="center"/>
              <w:rPr>
                <w:rFonts w:ascii="Tahoma" w:hAnsi="Tahoma" w:cs="Tahoma"/>
                <w:b/>
                <w:sz w:val="18"/>
                <w:szCs w:val="18"/>
              </w:rPr>
            </w:pPr>
            <w:r w:rsidRPr="00984183">
              <w:rPr>
                <w:rFonts w:ascii="Tahoma" w:hAnsi="Tahoma" w:cs="Tahoma"/>
                <w:b/>
                <w:sz w:val="18"/>
                <w:szCs w:val="18"/>
              </w:rPr>
              <w:t>Wartość zamówienia</w:t>
            </w:r>
          </w:p>
          <w:p w:rsidR="007048B5" w:rsidRPr="00984183" w:rsidRDefault="007048B5" w:rsidP="00BF65F5">
            <w:pPr>
              <w:pStyle w:val="PlainTex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7048B5" w:rsidRPr="00984183" w:rsidRDefault="007048B5" w:rsidP="00BF65F5">
            <w:pPr>
              <w:pStyle w:val="PlainText"/>
              <w:spacing w:before="120"/>
              <w:jc w:val="center"/>
              <w:rPr>
                <w:rFonts w:ascii="Tahoma" w:hAnsi="Tahoma" w:cs="Tahoma"/>
                <w:b/>
                <w:sz w:val="18"/>
                <w:szCs w:val="18"/>
              </w:rPr>
            </w:pPr>
            <w:r w:rsidRPr="00984183">
              <w:rPr>
                <w:rFonts w:ascii="Tahoma" w:hAnsi="Tahoma" w:cs="Tahoma"/>
                <w:b/>
                <w:sz w:val="18"/>
                <w:szCs w:val="18"/>
              </w:rPr>
              <w:t>Czas realizacji</w:t>
            </w:r>
          </w:p>
          <w:p w:rsidR="007048B5" w:rsidRPr="00984183" w:rsidRDefault="007048B5" w:rsidP="00BF65F5">
            <w:pPr>
              <w:pStyle w:val="PlainText"/>
              <w:spacing w:before="120"/>
              <w:jc w:val="center"/>
              <w:rPr>
                <w:rFonts w:ascii="Tahoma" w:hAnsi="Tahoma" w:cs="Tahoma"/>
                <w:b/>
                <w:sz w:val="18"/>
                <w:szCs w:val="18"/>
              </w:rPr>
            </w:pPr>
            <w:r w:rsidRPr="00984183">
              <w:rPr>
                <w:rFonts w:ascii="Tahoma" w:hAnsi="Tahoma" w:cs="Tahoma"/>
                <w:b/>
                <w:sz w:val="18"/>
                <w:szCs w:val="18"/>
              </w:rPr>
              <w:t>od ..... do .....</w:t>
            </w:r>
          </w:p>
          <w:p w:rsidR="007048B5" w:rsidRPr="00984183" w:rsidRDefault="007048B5" w:rsidP="00BF65F5">
            <w:pPr>
              <w:pStyle w:val="PlainText"/>
              <w:spacing w:before="120"/>
              <w:jc w:val="center"/>
              <w:rPr>
                <w:rFonts w:ascii="Tahoma" w:hAnsi="Tahoma" w:cs="Tahoma"/>
                <w:b/>
                <w:sz w:val="16"/>
                <w:szCs w:val="16"/>
              </w:rPr>
            </w:pPr>
            <w:r w:rsidRPr="00984183">
              <w:rPr>
                <w:rFonts w:ascii="Tahoma" w:hAnsi="Tahoma" w:cs="Tahoma"/>
                <w:b/>
                <w:sz w:val="18"/>
                <w:szCs w:val="18"/>
              </w:rPr>
              <w:t>(daty dzienne)</w:t>
            </w:r>
          </w:p>
        </w:tc>
      </w:tr>
      <w:tr w:rsidR="007048B5" w:rsidRPr="00984183">
        <w:trPr>
          <w:trHeight w:val="256"/>
        </w:trPr>
        <w:tc>
          <w:tcPr>
            <w:tcW w:w="2230" w:type="dxa"/>
          </w:tcPr>
          <w:p w:rsidR="007048B5" w:rsidRPr="00984183" w:rsidRDefault="007048B5" w:rsidP="00D01AB9">
            <w:pPr>
              <w:pStyle w:val="PlainTex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7048B5" w:rsidRPr="00984183" w:rsidRDefault="007048B5" w:rsidP="00D01AB9">
            <w:pPr>
              <w:pStyle w:val="PlainTex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7048B5" w:rsidRPr="00984183" w:rsidRDefault="007048B5" w:rsidP="00D01AB9">
            <w:pPr>
              <w:pStyle w:val="PlainTex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7048B5" w:rsidRPr="00984183" w:rsidRDefault="007048B5" w:rsidP="00D01AB9">
            <w:pPr>
              <w:pStyle w:val="PlainTex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7048B5" w:rsidRPr="00984183" w:rsidRDefault="007048B5" w:rsidP="00D01AB9">
            <w:pPr>
              <w:pStyle w:val="PlainText"/>
              <w:spacing w:before="120"/>
              <w:rPr>
                <w:rFonts w:ascii="Tahoma" w:hAnsi="Tahoma" w:cs="Tahoma"/>
                <w:b/>
                <w:sz w:val="18"/>
                <w:szCs w:val="18"/>
              </w:rPr>
            </w:pPr>
            <w:r w:rsidRPr="00984183">
              <w:rPr>
                <w:rFonts w:ascii="Tahoma" w:hAnsi="Tahoma" w:cs="Tahoma"/>
                <w:b/>
                <w:sz w:val="18"/>
                <w:szCs w:val="18"/>
              </w:rPr>
              <w:t xml:space="preserve">           5</w:t>
            </w:r>
          </w:p>
        </w:tc>
      </w:tr>
      <w:tr w:rsidR="007048B5" w:rsidRPr="00984183">
        <w:trPr>
          <w:trHeight w:val="795"/>
        </w:trPr>
        <w:tc>
          <w:tcPr>
            <w:tcW w:w="2230" w:type="dxa"/>
          </w:tcPr>
          <w:p w:rsidR="007048B5" w:rsidRPr="00984183" w:rsidRDefault="007048B5" w:rsidP="00BF65F5">
            <w:pPr>
              <w:pStyle w:val="PlainText"/>
              <w:spacing w:before="120"/>
              <w:jc w:val="both"/>
              <w:rPr>
                <w:rFonts w:ascii="Tahoma" w:hAnsi="Tahoma" w:cs="Tahoma"/>
              </w:rPr>
            </w:pPr>
          </w:p>
        </w:tc>
        <w:tc>
          <w:tcPr>
            <w:tcW w:w="3040" w:type="dxa"/>
          </w:tcPr>
          <w:p w:rsidR="007048B5" w:rsidRPr="00984183" w:rsidRDefault="007048B5" w:rsidP="00BF65F5">
            <w:pPr>
              <w:pStyle w:val="PlainText"/>
              <w:spacing w:before="120"/>
              <w:jc w:val="both"/>
              <w:rPr>
                <w:rFonts w:ascii="Tahoma" w:hAnsi="Tahoma" w:cs="Tahoma"/>
              </w:rPr>
            </w:pPr>
          </w:p>
        </w:tc>
        <w:tc>
          <w:tcPr>
            <w:tcW w:w="1440" w:type="dxa"/>
          </w:tcPr>
          <w:p w:rsidR="007048B5" w:rsidRPr="00984183" w:rsidRDefault="007048B5" w:rsidP="00BF65F5">
            <w:pPr>
              <w:pStyle w:val="PlainText"/>
              <w:spacing w:before="120"/>
              <w:jc w:val="both"/>
              <w:rPr>
                <w:rFonts w:ascii="Tahoma" w:hAnsi="Tahoma" w:cs="Tahoma"/>
              </w:rPr>
            </w:pPr>
          </w:p>
        </w:tc>
        <w:tc>
          <w:tcPr>
            <w:tcW w:w="1800" w:type="dxa"/>
          </w:tcPr>
          <w:p w:rsidR="007048B5" w:rsidRPr="00984183" w:rsidRDefault="007048B5" w:rsidP="00BF65F5">
            <w:pPr>
              <w:pStyle w:val="PlainText"/>
              <w:spacing w:before="120"/>
              <w:jc w:val="both"/>
              <w:rPr>
                <w:rFonts w:ascii="Tahoma" w:hAnsi="Tahoma" w:cs="Tahoma"/>
              </w:rPr>
            </w:pPr>
          </w:p>
        </w:tc>
        <w:tc>
          <w:tcPr>
            <w:tcW w:w="1560" w:type="dxa"/>
          </w:tcPr>
          <w:p w:rsidR="007048B5" w:rsidRPr="00984183" w:rsidRDefault="007048B5" w:rsidP="00BF65F5">
            <w:pPr>
              <w:pStyle w:val="PlainText"/>
              <w:spacing w:before="120"/>
              <w:jc w:val="both"/>
              <w:rPr>
                <w:rFonts w:ascii="Tahoma" w:hAnsi="Tahoma" w:cs="Tahoma"/>
              </w:rPr>
            </w:pPr>
          </w:p>
        </w:tc>
      </w:tr>
      <w:tr w:rsidR="007048B5" w:rsidRPr="00984183">
        <w:trPr>
          <w:trHeight w:val="833"/>
        </w:trPr>
        <w:tc>
          <w:tcPr>
            <w:tcW w:w="2230" w:type="dxa"/>
          </w:tcPr>
          <w:p w:rsidR="007048B5" w:rsidRPr="00984183" w:rsidRDefault="007048B5" w:rsidP="00BF65F5">
            <w:pPr>
              <w:rPr>
                <w:rFonts w:ascii="Tahoma" w:hAnsi="Tahoma" w:cs="Tahoma"/>
                <w:sz w:val="20"/>
                <w:szCs w:val="20"/>
              </w:rPr>
            </w:pPr>
          </w:p>
        </w:tc>
        <w:tc>
          <w:tcPr>
            <w:tcW w:w="3040" w:type="dxa"/>
          </w:tcPr>
          <w:p w:rsidR="007048B5" w:rsidRPr="00984183" w:rsidRDefault="007048B5" w:rsidP="00BF65F5">
            <w:pPr>
              <w:pStyle w:val="PlainText"/>
              <w:spacing w:before="120"/>
              <w:jc w:val="both"/>
              <w:rPr>
                <w:rFonts w:ascii="Tahoma" w:hAnsi="Tahoma" w:cs="Tahoma"/>
              </w:rPr>
            </w:pPr>
          </w:p>
        </w:tc>
        <w:tc>
          <w:tcPr>
            <w:tcW w:w="1440" w:type="dxa"/>
          </w:tcPr>
          <w:p w:rsidR="007048B5" w:rsidRPr="00984183" w:rsidRDefault="007048B5" w:rsidP="00BF65F5">
            <w:pPr>
              <w:pStyle w:val="PlainText"/>
              <w:spacing w:before="120"/>
              <w:jc w:val="both"/>
              <w:rPr>
                <w:rFonts w:ascii="Tahoma" w:hAnsi="Tahoma" w:cs="Tahoma"/>
              </w:rPr>
            </w:pPr>
          </w:p>
        </w:tc>
        <w:tc>
          <w:tcPr>
            <w:tcW w:w="1800" w:type="dxa"/>
          </w:tcPr>
          <w:p w:rsidR="007048B5" w:rsidRPr="00984183" w:rsidRDefault="007048B5" w:rsidP="00BF65F5">
            <w:pPr>
              <w:pStyle w:val="PlainText"/>
              <w:spacing w:before="120"/>
              <w:jc w:val="both"/>
              <w:rPr>
                <w:rFonts w:ascii="Tahoma" w:hAnsi="Tahoma" w:cs="Tahoma"/>
              </w:rPr>
            </w:pPr>
          </w:p>
        </w:tc>
        <w:tc>
          <w:tcPr>
            <w:tcW w:w="1560" w:type="dxa"/>
          </w:tcPr>
          <w:p w:rsidR="007048B5" w:rsidRPr="00984183" w:rsidRDefault="007048B5" w:rsidP="00BF65F5">
            <w:pPr>
              <w:pStyle w:val="PlainText"/>
              <w:spacing w:before="120"/>
              <w:jc w:val="both"/>
              <w:rPr>
                <w:rFonts w:ascii="Tahoma" w:hAnsi="Tahoma" w:cs="Tahoma"/>
              </w:rPr>
            </w:pPr>
          </w:p>
        </w:tc>
      </w:tr>
      <w:tr w:rsidR="007048B5" w:rsidRPr="00984183">
        <w:trPr>
          <w:trHeight w:val="833"/>
        </w:trPr>
        <w:tc>
          <w:tcPr>
            <w:tcW w:w="2230" w:type="dxa"/>
          </w:tcPr>
          <w:p w:rsidR="007048B5" w:rsidRPr="00984183" w:rsidRDefault="007048B5" w:rsidP="00BF65F5">
            <w:pPr>
              <w:rPr>
                <w:rFonts w:ascii="Tahoma" w:hAnsi="Tahoma" w:cs="Tahoma"/>
                <w:sz w:val="20"/>
                <w:szCs w:val="20"/>
              </w:rPr>
            </w:pPr>
          </w:p>
          <w:p w:rsidR="007048B5" w:rsidRPr="00984183" w:rsidRDefault="007048B5" w:rsidP="00BF65F5">
            <w:pPr>
              <w:pStyle w:val="PlainText"/>
              <w:spacing w:before="120"/>
              <w:jc w:val="both"/>
              <w:rPr>
                <w:rFonts w:ascii="Tahoma" w:hAnsi="Tahoma" w:cs="Tahoma"/>
              </w:rPr>
            </w:pPr>
          </w:p>
        </w:tc>
        <w:tc>
          <w:tcPr>
            <w:tcW w:w="3040" w:type="dxa"/>
          </w:tcPr>
          <w:p w:rsidR="007048B5" w:rsidRPr="00984183" w:rsidRDefault="007048B5" w:rsidP="00BF65F5">
            <w:pPr>
              <w:pStyle w:val="PlainText"/>
              <w:spacing w:before="120"/>
              <w:jc w:val="both"/>
              <w:rPr>
                <w:rFonts w:ascii="Tahoma" w:hAnsi="Tahoma" w:cs="Tahoma"/>
              </w:rPr>
            </w:pPr>
          </w:p>
        </w:tc>
        <w:tc>
          <w:tcPr>
            <w:tcW w:w="1440" w:type="dxa"/>
          </w:tcPr>
          <w:p w:rsidR="007048B5" w:rsidRPr="00984183" w:rsidRDefault="007048B5" w:rsidP="00BF65F5">
            <w:pPr>
              <w:pStyle w:val="PlainText"/>
              <w:spacing w:before="120"/>
              <w:jc w:val="both"/>
              <w:rPr>
                <w:rFonts w:ascii="Tahoma" w:hAnsi="Tahoma" w:cs="Tahoma"/>
              </w:rPr>
            </w:pPr>
          </w:p>
        </w:tc>
        <w:tc>
          <w:tcPr>
            <w:tcW w:w="1800" w:type="dxa"/>
          </w:tcPr>
          <w:p w:rsidR="007048B5" w:rsidRPr="00984183" w:rsidRDefault="007048B5" w:rsidP="00BF65F5">
            <w:pPr>
              <w:pStyle w:val="PlainText"/>
              <w:spacing w:before="120"/>
              <w:jc w:val="both"/>
              <w:rPr>
                <w:rFonts w:ascii="Tahoma" w:hAnsi="Tahoma" w:cs="Tahoma"/>
              </w:rPr>
            </w:pPr>
          </w:p>
        </w:tc>
        <w:tc>
          <w:tcPr>
            <w:tcW w:w="1560" w:type="dxa"/>
          </w:tcPr>
          <w:p w:rsidR="007048B5" w:rsidRPr="00984183" w:rsidRDefault="007048B5" w:rsidP="00BF65F5">
            <w:pPr>
              <w:pStyle w:val="PlainText"/>
              <w:spacing w:before="120"/>
              <w:jc w:val="both"/>
              <w:rPr>
                <w:rFonts w:ascii="Tahoma" w:hAnsi="Tahoma" w:cs="Tahoma"/>
              </w:rPr>
            </w:pPr>
          </w:p>
        </w:tc>
      </w:tr>
      <w:tr w:rsidR="007048B5" w:rsidRPr="00984183">
        <w:trPr>
          <w:trHeight w:val="833"/>
        </w:trPr>
        <w:tc>
          <w:tcPr>
            <w:tcW w:w="2230" w:type="dxa"/>
          </w:tcPr>
          <w:p w:rsidR="007048B5" w:rsidRPr="00984183" w:rsidRDefault="007048B5" w:rsidP="00BF65F5">
            <w:pPr>
              <w:rPr>
                <w:rFonts w:ascii="Tahoma" w:hAnsi="Tahoma" w:cs="Tahoma"/>
                <w:sz w:val="20"/>
                <w:szCs w:val="20"/>
              </w:rPr>
            </w:pPr>
          </w:p>
        </w:tc>
        <w:tc>
          <w:tcPr>
            <w:tcW w:w="3040" w:type="dxa"/>
          </w:tcPr>
          <w:p w:rsidR="007048B5" w:rsidRPr="00984183" w:rsidRDefault="007048B5" w:rsidP="00BF65F5">
            <w:pPr>
              <w:pStyle w:val="PlainText"/>
              <w:spacing w:before="120"/>
              <w:jc w:val="both"/>
              <w:rPr>
                <w:rFonts w:ascii="Tahoma" w:hAnsi="Tahoma" w:cs="Tahoma"/>
              </w:rPr>
            </w:pPr>
          </w:p>
        </w:tc>
        <w:tc>
          <w:tcPr>
            <w:tcW w:w="1440" w:type="dxa"/>
          </w:tcPr>
          <w:p w:rsidR="007048B5" w:rsidRPr="00984183" w:rsidRDefault="007048B5" w:rsidP="00BF65F5">
            <w:pPr>
              <w:pStyle w:val="PlainText"/>
              <w:spacing w:before="120"/>
              <w:jc w:val="both"/>
              <w:rPr>
                <w:rFonts w:ascii="Tahoma" w:hAnsi="Tahoma" w:cs="Tahoma"/>
              </w:rPr>
            </w:pPr>
          </w:p>
        </w:tc>
        <w:tc>
          <w:tcPr>
            <w:tcW w:w="1800" w:type="dxa"/>
          </w:tcPr>
          <w:p w:rsidR="007048B5" w:rsidRPr="00984183" w:rsidRDefault="007048B5" w:rsidP="00BF65F5">
            <w:pPr>
              <w:pStyle w:val="PlainText"/>
              <w:spacing w:before="120"/>
              <w:jc w:val="both"/>
              <w:rPr>
                <w:rFonts w:ascii="Tahoma" w:hAnsi="Tahoma" w:cs="Tahoma"/>
              </w:rPr>
            </w:pPr>
          </w:p>
        </w:tc>
        <w:tc>
          <w:tcPr>
            <w:tcW w:w="1560" w:type="dxa"/>
          </w:tcPr>
          <w:p w:rsidR="007048B5" w:rsidRPr="00984183" w:rsidRDefault="007048B5" w:rsidP="00BF65F5">
            <w:pPr>
              <w:pStyle w:val="PlainText"/>
              <w:spacing w:before="120"/>
              <w:jc w:val="both"/>
              <w:rPr>
                <w:rFonts w:ascii="Tahoma" w:hAnsi="Tahoma" w:cs="Tahoma"/>
              </w:rPr>
            </w:pPr>
          </w:p>
        </w:tc>
      </w:tr>
    </w:tbl>
    <w:p w:rsidR="007048B5" w:rsidRPr="00984183" w:rsidRDefault="007048B5" w:rsidP="00D01AB9">
      <w:pPr>
        <w:pStyle w:val="PlainText"/>
        <w:spacing w:before="120"/>
        <w:ind w:left="900" w:hanging="900"/>
        <w:jc w:val="both"/>
        <w:rPr>
          <w:rFonts w:ascii="Tahoma" w:hAnsi="Tahoma" w:cs="Tahoma"/>
          <w:sz w:val="18"/>
          <w:szCs w:val="18"/>
        </w:rPr>
      </w:pPr>
    </w:p>
    <w:p w:rsidR="007048B5" w:rsidRPr="00984183" w:rsidRDefault="007048B5"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9.1.3</w:t>
      </w:r>
      <w:r w:rsidRPr="00D043DC">
        <w:rPr>
          <w:rFonts w:ascii="Tahoma" w:hAnsi="Tahoma" w:cs="Tahoma"/>
          <w:sz w:val="18"/>
          <w:szCs w:val="18"/>
        </w:rPr>
        <w:t>. Instrukcji</w:t>
      </w:r>
      <w:r w:rsidRPr="00984183">
        <w:rPr>
          <w:rFonts w:ascii="Tahoma" w:hAnsi="Tahoma" w:cs="Tahoma"/>
          <w:sz w:val="18"/>
          <w:szCs w:val="18"/>
        </w:rPr>
        <w:t xml:space="preserve"> dla Wykonawców.</w:t>
      </w:r>
    </w:p>
    <w:p w:rsidR="007048B5" w:rsidRPr="00984183" w:rsidRDefault="007048B5"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7.2.2.1.</w:t>
      </w:r>
    </w:p>
    <w:p w:rsidR="007048B5" w:rsidRPr="00984183" w:rsidRDefault="007048B5" w:rsidP="00D01AB9">
      <w:pPr>
        <w:pStyle w:val="PlainText"/>
        <w:spacing w:before="120"/>
        <w:jc w:val="both"/>
        <w:rPr>
          <w:rFonts w:ascii="Tahoma" w:hAnsi="Tahoma" w:cs="Tahoma"/>
          <w:sz w:val="18"/>
          <w:szCs w:val="18"/>
        </w:rPr>
      </w:pPr>
    </w:p>
    <w:p w:rsidR="007048B5" w:rsidRPr="00984183" w:rsidRDefault="007048B5" w:rsidP="00D01AB9">
      <w:pPr>
        <w:pStyle w:val="PlainText"/>
        <w:spacing w:before="120"/>
        <w:jc w:val="both"/>
        <w:rPr>
          <w:rFonts w:ascii="Tahoma" w:hAnsi="Tahoma" w:cs="Tahoma"/>
          <w:sz w:val="18"/>
          <w:szCs w:val="18"/>
        </w:rPr>
      </w:pPr>
    </w:p>
    <w:p w:rsidR="007048B5" w:rsidRPr="00984183" w:rsidRDefault="007048B5"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7048B5" w:rsidRPr="00984183" w:rsidRDefault="007048B5"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7048B5" w:rsidRPr="00984183" w:rsidRDefault="007048B5"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7048B5" w:rsidRPr="00984183" w:rsidRDefault="007048B5"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7048B5" w:rsidRPr="00984183" w:rsidRDefault="007048B5" w:rsidP="006F5866">
      <w:pPr>
        <w:pStyle w:val="PlainText"/>
        <w:ind w:left="6372" w:firstLine="487"/>
        <w:jc w:val="center"/>
        <w:rPr>
          <w:rFonts w:ascii="Tahoma" w:hAnsi="Tahoma" w:cs="Tahoma"/>
          <w:b/>
          <w:sz w:val="24"/>
          <w:szCs w:val="24"/>
        </w:rPr>
      </w:pPr>
    </w:p>
    <w:p w:rsidR="007048B5" w:rsidRDefault="007048B5" w:rsidP="001A3A80">
      <w:pPr>
        <w:spacing w:before="120"/>
        <w:rPr>
          <w:rFonts w:ascii="Tahoma" w:hAnsi="Tahoma" w:cs="Tahoma"/>
          <w:b/>
          <w:sz w:val="20"/>
          <w:szCs w:val="20"/>
        </w:rPr>
      </w:pPr>
    </w:p>
    <w:p w:rsidR="007048B5" w:rsidRDefault="007048B5" w:rsidP="001A3A80">
      <w:pPr>
        <w:spacing w:before="120"/>
        <w:rPr>
          <w:rFonts w:ascii="Tahoma" w:hAnsi="Tahoma" w:cs="Tahoma"/>
          <w:b/>
          <w:sz w:val="20"/>
          <w:szCs w:val="20"/>
        </w:rPr>
      </w:pPr>
    </w:p>
    <w:p w:rsidR="007048B5" w:rsidRPr="00984183" w:rsidRDefault="007048B5" w:rsidP="001A3A80">
      <w:pPr>
        <w:spacing w:before="120"/>
        <w:rPr>
          <w:rFonts w:ascii="Tahoma" w:hAnsi="Tahoma" w:cs="Tahoma"/>
          <w:b/>
          <w:sz w:val="20"/>
          <w:szCs w:val="20"/>
        </w:rPr>
      </w:pPr>
    </w:p>
    <w:p w:rsidR="007048B5" w:rsidRPr="00984183" w:rsidRDefault="007048B5"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7048B5" w:rsidRPr="00984183" w:rsidRDefault="007048B5" w:rsidP="005C0AE2">
      <w:pPr>
        <w:pStyle w:val="Heading2"/>
        <w:jc w:val="right"/>
        <w:rPr>
          <w:rFonts w:ascii="Tahoma" w:hAnsi="Tahoma" w:cs="Tahoma"/>
        </w:rPr>
      </w:pPr>
      <w:bookmarkStart w:id="25" w:name="_Toc459195145"/>
      <w:r w:rsidRPr="00984183">
        <w:rPr>
          <w:rFonts w:ascii="Tahoma" w:hAnsi="Tahoma" w:cs="Tahoma"/>
        </w:rPr>
        <w:t xml:space="preserve">Załącznik nr </w:t>
      </w:r>
      <w:r>
        <w:rPr>
          <w:rFonts w:ascii="Tahoma" w:hAnsi="Tahoma" w:cs="Tahoma"/>
        </w:rPr>
        <w:t>3</w:t>
      </w:r>
      <w:bookmarkEnd w:id="25"/>
    </w:p>
    <w:p w:rsidR="007048B5" w:rsidRPr="00984183" w:rsidRDefault="007048B5" w:rsidP="00303AE9">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7048B5" w:rsidRPr="00984183" w:rsidTr="002A6D4D">
        <w:tc>
          <w:tcPr>
            <w:tcW w:w="3348" w:type="dxa"/>
            <w:shd w:val="clear" w:color="auto" w:fill="FFFFFF"/>
          </w:tcPr>
          <w:p w:rsidR="007048B5" w:rsidRPr="00984183" w:rsidRDefault="007048B5" w:rsidP="00AF0813">
            <w:pPr>
              <w:spacing w:before="120"/>
              <w:jc w:val="center"/>
              <w:rPr>
                <w:rFonts w:ascii="Tahoma" w:hAnsi="Tahoma" w:cs="Tahoma"/>
                <w:b/>
                <w:sz w:val="18"/>
                <w:szCs w:val="18"/>
              </w:rPr>
            </w:pPr>
          </w:p>
          <w:p w:rsidR="007048B5" w:rsidRPr="00984183" w:rsidRDefault="007048B5" w:rsidP="00AF0813">
            <w:pPr>
              <w:spacing w:before="120"/>
              <w:jc w:val="center"/>
              <w:rPr>
                <w:rFonts w:ascii="Tahoma" w:hAnsi="Tahoma" w:cs="Tahoma"/>
                <w:b/>
                <w:sz w:val="18"/>
                <w:szCs w:val="18"/>
              </w:rPr>
            </w:pPr>
          </w:p>
          <w:p w:rsidR="007048B5" w:rsidRPr="00984183" w:rsidRDefault="007048B5" w:rsidP="00AF0813">
            <w:pPr>
              <w:spacing w:before="120"/>
              <w:jc w:val="center"/>
              <w:rPr>
                <w:rFonts w:ascii="Tahoma" w:hAnsi="Tahoma" w:cs="Tahoma"/>
                <w:b/>
                <w:sz w:val="18"/>
                <w:szCs w:val="18"/>
              </w:rPr>
            </w:pPr>
          </w:p>
          <w:p w:rsidR="007048B5" w:rsidRPr="00984183" w:rsidRDefault="007048B5" w:rsidP="00AF0813">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7048B5" w:rsidRPr="00984183" w:rsidRDefault="007048B5" w:rsidP="00AF0813">
            <w:pPr>
              <w:jc w:val="center"/>
              <w:rPr>
                <w:rFonts w:ascii="Tahoma" w:hAnsi="Tahoma" w:cs="Tahoma"/>
                <w:b/>
              </w:rPr>
            </w:pPr>
          </w:p>
          <w:p w:rsidR="007048B5" w:rsidRPr="00984183" w:rsidRDefault="007048B5" w:rsidP="00FE11AF">
            <w:pPr>
              <w:spacing w:before="120"/>
              <w:jc w:val="center"/>
              <w:rPr>
                <w:rFonts w:ascii="Tahoma" w:hAnsi="Tahoma" w:cs="Tahoma"/>
                <w:b/>
              </w:rPr>
            </w:pPr>
            <w:r w:rsidRPr="00984183">
              <w:rPr>
                <w:rFonts w:ascii="Tahoma" w:hAnsi="Tahoma" w:cs="Tahoma"/>
                <w:b/>
              </w:rPr>
              <w:t>WYKAZ OSÓB</w:t>
            </w:r>
          </w:p>
        </w:tc>
      </w:tr>
    </w:tbl>
    <w:p w:rsidR="007048B5" w:rsidRDefault="007048B5" w:rsidP="00303AE9">
      <w:pPr>
        <w:pStyle w:val="PlainText"/>
        <w:spacing w:before="120"/>
        <w:jc w:val="both"/>
        <w:rPr>
          <w:rFonts w:ascii="Tahoma" w:hAnsi="Tahoma" w:cs="Tahoma"/>
          <w:b/>
          <w:sz w:val="18"/>
          <w:szCs w:val="18"/>
        </w:rPr>
      </w:pPr>
      <w:r w:rsidRPr="00984183">
        <w:rPr>
          <w:rFonts w:ascii="Tahoma" w:hAnsi="Tahoma" w:cs="Tahoma"/>
          <w:b/>
          <w:sz w:val="18"/>
          <w:szCs w:val="18"/>
        </w:rPr>
        <w:t>Oświadczamy, że do realizacji niniejszego zamówienia skierujemy następujące osoby:</w:t>
      </w:r>
    </w:p>
    <w:p w:rsidR="007048B5" w:rsidRDefault="007048B5" w:rsidP="00303AE9">
      <w:pPr>
        <w:pStyle w:val="PlainText"/>
        <w:spacing w:before="120"/>
        <w:jc w:val="both"/>
        <w:rPr>
          <w:rFonts w:ascii="Tahoma" w:hAnsi="Tahoma" w:cs="Tahoma"/>
          <w:b/>
          <w:sz w:val="18"/>
          <w:szCs w:val="18"/>
        </w:rPr>
      </w:pPr>
    </w:p>
    <w:tbl>
      <w:tblPr>
        <w:tblW w:w="105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920"/>
        <w:gridCol w:w="2040"/>
        <w:gridCol w:w="1800"/>
        <w:gridCol w:w="2040"/>
        <w:gridCol w:w="2160"/>
      </w:tblGrid>
      <w:tr w:rsidR="007048B5" w:rsidRPr="00013CD1" w:rsidTr="00EA4836">
        <w:trPr>
          <w:trHeight w:val="1323"/>
        </w:trPr>
        <w:tc>
          <w:tcPr>
            <w:tcW w:w="600" w:type="dxa"/>
            <w:vAlign w:val="center"/>
          </w:tcPr>
          <w:p w:rsidR="007048B5" w:rsidRPr="00EA4836" w:rsidRDefault="007048B5" w:rsidP="00EA4836">
            <w:pPr>
              <w:pStyle w:val="PlainText"/>
              <w:jc w:val="center"/>
              <w:rPr>
                <w:rFonts w:ascii="Tahoma" w:hAnsi="Tahoma" w:cs="Tahoma"/>
                <w:b/>
                <w:sz w:val="18"/>
                <w:szCs w:val="18"/>
              </w:rPr>
            </w:pPr>
            <w:r w:rsidRPr="00EA4836">
              <w:rPr>
                <w:rFonts w:ascii="Tahoma" w:hAnsi="Tahoma" w:cs="Tahoma"/>
                <w:b/>
                <w:sz w:val="18"/>
                <w:szCs w:val="18"/>
              </w:rPr>
              <w:t>L.p.</w:t>
            </w:r>
          </w:p>
        </w:tc>
        <w:tc>
          <w:tcPr>
            <w:tcW w:w="1920" w:type="dxa"/>
            <w:vAlign w:val="center"/>
          </w:tcPr>
          <w:p w:rsidR="007048B5" w:rsidRPr="00EA4836" w:rsidRDefault="007048B5" w:rsidP="00EA4836">
            <w:pPr>
              <w:pStyle w:val="PlainText"/>
              <w:jc w:val="center"/>
              <w:rPr>
                <w:rFonts w:ascii="Tahoma" w:hAnsi="Tahoma" w:cs="Tahoma"/>
                <w:b/>
                <w:sz w:val="18"/>
                <w:szCs w:val="18"/>
              </w:rPr>
            </w:pPr>
            <w:r w:rsidRPr="00EA4836">
              <w:rPr>
                <w:rFonts w:ascii="Tahoma" w:hAnsi="Tahoma" w:cs="Tahoma"/>
                <w:b/>
                <w:sz w:val="18"/>
                <w:szCs w:val="18"/>
              </w:rPr>
              <w:t>Imię i Nazwisko</w:t>
            </w:r>
          </w:p>
        </w:tc>
        <w:tc>
          <w:tcPr>
            <w:tcW w:w="2040" w:type="dxa"/>
            <w:vAlign w:val="center"/>
          </w:tcPr>
          <w:p w:rsidR="007048B5" w:rsidRPr="00EA4836" w:rsidRDefault="007048B5" w:rsidP="00EA4836">
            <w:pPr>
              <w:pStyle w:val="PlainText"/>
              <w:jc w:val="center"/>
              <w:rPr>
                <w:rFonts w:ascii="Tahoma" w:hAnsi="Tahoma" w:cs="Tahoma"/>
                <w:b/>
                <w:sz w:val="18"/>
                <w:szCs w:val="18"/>
              </w:rPr>
            </w:pPr>
            <w:r w:rsidRPr="00EA4836">
              <w:rPr>
                <w:rFonts w:ascii="Tahoma" w:hAnsi="Tahoma" w:cs="Tahoma"/>
                <w:b/>
                <w:sz w:val="18"/>
                <w:szCs w:val="18"/>
              </w:rPr>
              <w:t>Rola w realizacji zamówienia</w:t>
            </w:r>
          </w:p>
        </w:tc>
        <w:tc>
          <w:tcPr>
            <w:tcW w:w="1800" w:type="dxa"/>
          </w:tcPr>
          <w:p w:rsidR="007048B5" w:rsidRPr="00EA4836" w:rsidRDefault="007048B5" w:rsidP="00EA4836">
            <w:pPr>
              <w:pStyle w:val="PlainText"/>
              <w:jc w:val="center"/>
              <w:rPr>
                <w:rFonts w:ascii="Tahoma" w:hAnsi="Tahoma" w:cs="Tahoma"/>
                <w:b/>
                <w:sz w:val="18"/>
                <w:szCs w:val="18"/>
              </w:rPr>
            </w:pPr>
          </w:p>
          <w:p w:rsidR="007048B5" w:rsidRPr="00EA4836" w:rsidRDefault="007048B5" w:rsidP="00EA4836">
            <w:pPr>
              <w:pStyle w:val="PlainText"/>
              <w:jc w:val="center"/>
              <w:rPr>
                <w:rFonts w:ascii="Tahoma" w:hAnsi="Tahoma" w:cs="Tahoma"/>
                <w:b/>
                <w:sz w:val="18"/>
                <w:szCs w:val="18"/>
              </w:rPr>
            </w:pPr>
          </w:p>
          <w:p w:rsidR="007048B5" w:rsidRPr="00EA4836" w:rsidRDefault="007048B5" w:rsidP="00EA4836">
            <w:pPr>
              <w:pStyle w:val="PlainText"/>
              <w:jc w:val="center"/>
              <w:rPr>
                <w:rFonts w:ascii="Tahoma" w:hAnsi="Tahoma" w:cs="Tahoma"/>
                <w:b/>
                <w:sz w:val="18"/>
                <w:szCs w:val="18"/>
              </w:rPr>
            </w:pPr>
            <w:r w:rsidRPr="00EA4836">
              <w:rPr>
                <w:rFonts w:ascii="Tahoma" w:hAnsi="Tahoma" w:cs="Tahoma"/>
                <w:b/>
                <w:sz w:val="18"/>
                <w:szCs w:val="18"/>
              </w:rPr>
              <w:t xml:space="preserve">Okres posiadania wymaganych uprawnień           </w:t>
            </w:r>
            <w:r w:rsidRPr="00EA4836">
              <w:rPr>
                <w:rFonts w:ascii="Tahoma" w:hAnsi="Tahoma" w:cs="Tahoma"/>
                <w:sz w:val="18"/>
                <w:szCs w:val="18"/>
              </w:rPr>
              <w:t>( w latach)</w:t>
            </w:r>
          </w:p>
        </w:tc>
        <w:tc>
          <w:tcPr>
            <w:tcW w:w="2040" w:type="dxa"/>
            <w:vAlign w:val="center"/>
          </w:tcPr>
          <w:p w:rsidR="007048B5" w:rsidRPr="00EA4836" w:rsidRDefault="007048B5" w:rsidP="00EA4836">
            <w:pPr>
              <w:pStyle w:val="PlainText"/>
              <w:jc w:val="center"/>
              <w:rPr>
                <w:rFonts w:ascii="Tahoma" w:hAnsi="Tahoma" w:cs="Tahoma"/>
                <w:b/>
                <w:sz w:val="18"/>
                <w:szCs w:val="18"/>
              </w:rPr>
            </w:pPr>
            <w:r w:rsidRPr="00EA4836">
              <w:rPr>
                <w:rFonts w:ascii="Tahoma" w:hAnsi="Tahoma" w:cs="Tahoma"/>
                <w:b/>
                <w:sz w:val="18"/>
                <w:szCs w:val="18"/>
              </w:rPr>
              <w:t xml:space="preserve">Doświadczenie zawodowe </w:t>
            </w:r>
          </w:p>
          <w:p w:rsidR="007048B5" w:rsidRPr="00EA4836" w:rsidRDefault="007048B5" w:rsidP="00EA4836">
            <w:pPr>
              <w:pStyle w:val="PlainText"/>
              <w:jc w:val="center"/>
              <w:rPr>
                <w:rFonts w:ascii="Tahoma" w:hAnsi="Tahoma" w:cs="Tahoma"/>
                <w:b/>
                <w:sz w:val="18"/>
                <w:szCs w:val="18"/>
              </w:rPr>
            </w:pPr>
            <w:r w:rsidRPr="00EA4836">
              <w:rPr>
                <w:rFonts w:ascii="Tahoma" w:hAnsi="Tahoma" w:cs="Tahoma"/>
                <w:sz w:val="18"/>
                <w:szCs w:val="18"/>
              </w:rPr>
              <w:t>(liczba lat pracy na danym stanowisku)</w:t>
            </w:r>
            <w:r w:rsidRPr="00EA4836">
              <w:rPr>
                <w:rFonts w:ascii="Tahoma" w:hAnsi="Tahoma" w:cs="Tahoma"/>
                <w:b/>
                <w:sz w:val="18"/>
                <w:szCs w:val="18"/>
              </w:rPr>
              <w:t xml:space="preserve"> </w:t>
            </w:r>
          </w:p>
        </w:tc>
        <w:tc>
          <w:tcPr>
            <w:tcW w:w="2160" w:type="dxa"/>
          </w:tcPr>
          <w:p w:rsidR="007048B5" w:rsidRPr="00EA4836" w:rsidRDefault="007048B5" w:rsidP="00EA4836">
            <w:pPr>
              <w:pStyle w:val="PlainText"/>
              <w:jc w:val="center"/>
              <w:rPr>
                <w:rFonts w:ascii="Tahoma" w:hAnsi="Tahoma" w:cs="Tahoma"/>
                <w:b/>
                <w:sz w:val="18"/>
                <w:szCs w:val="18"/>
              </w:rPr>
            </w:pPr>
            <w:r w:rsidRPr="00EA4836">
              <w:rPr>
                <w:rFonts w:ascii="Tahoma" w:hAnsi="Tahoma" w:cs="Tahoma"/>
                <w:b/>
                <w:sz w:val="18"/>
                <w:szCs w:val="18"/>
              </w:rPr>
              <w:t xml:space="preserve">Podstawa do dysponowania osobą </w:t>
            </w:r>
            <w:r w:rsidRPr="00EA4836">
              <w:rPr>
                <w:rFonts w:ascii="Tahoma" w:hAnsi="Tahoma" w:cs="Tahoma"/>
                <w:sz w:val="18"/>
                <w:szCs w:val="18"/>
              </w:rPr>
              <w:t>(pracownik własny – np. umowa o pracę, umowa zlecenia / pracownik oddany do dyspozycji przez inny podmiot</w:t>
            </w:r>
          </w:p>
        </w:tc>
      </w:tr>
      <w:tr w:rsidR="007048B5" w:rsidRPr="00013CD1" w:rsidTr="00EA4836">
        <w:tc>
          <w:tcPr>
            <w:tcW w:w="600" w:type="dxa"/>
            <w:vAlign w:val="center"/>
          </w:tcPr>
          <w:p w:rsidR="007048B5" w:rsidRPr="00EA4836" w:rsidRDefault="007048B5" w:rsidP="00EA4836">
            <w:pPr>
              <w:pStyle w:val="PlainText"/>
              <w:jc w:val="center"/>
              <w:rPr>
                <w:rFonts w:ascii="Tahoma" w:hAnsi="Tahoma" w:cs="Tahoma"/>
                <w:b/>
                <w:sz w:val="18"/>
                <w:szCs w:val="18"/>
              </w:rPr>
            </w:pPr>
            <w:r w:rsidRPr="00EA4836">
              <w:rPr>
                <w:rFonts w:ascii="Tahoma" w:hAnsi="Tahoma" w:cs="Tahoma"/>
                <w:b/>
                <w:sz w:val="18"/>
                <w:szCs w:val="18"/>
              </w:rPr>
              <w:t>(1)</w:t>
            </w:r>
          </w:p>
        </w:tc>
        <w:tc>
          <w:tcPr>
            <w:tcW w:w="1920" w:type="dxa"/>
            <w:vAlign w:val="center"/>
          </w:tcPr>
          <w:p w:rsidR="007048B5" w:rsidRPr="00EA4836" w:rsidRDefault="007048B5" w:rsidP="00EA4836">
            <w:pPr>
              <w:pStyle w:val="PlainText"/>
              <w:jc w:val="center"/>
              <w:rPr>
                <w:rFonts w:ascii="Tahoma" w:hAnsi="Tahoma" w:cs="Tahoma"/>
                <w:b/>
                <w:sz w:val="18"/>
                <w:szCs w:val="18"/>
              </w:rPr>
            </w:pPr>
            <w:r w:rsidRPr="00EA4836">
              <w:rPr>
                <w:rFonts w:ascii="Tahoma" w:hAnsi="Tahoma" w:cs="Tahoma"/>
                <w:b/>
                <w:sz w:val="18"/>
                <w:szCs w:val="18"/>
              </w:rPr>
              <w:t>(2)</w:t>
            </w:r>
          </w:p>
        </w:tc>
        <w:tc>
          <w:tcPr>
            <w:tcW w:w="2040" w:type="dxa"/>
            <w:vAlign w:val="center"/>
          </w:tcPr>
          <w:p w:rsidR="007048B5" w:rsidRPr="00EA4836" w:rsidRDefault="007048B5" w:rsidP="00EA4836">
            <w:pPr>
              <w:pStyle w:val="PlainText"/>
              <w:jc w:val="center"/>
              <w:rPr>
                <w:rFonts w:ascii="Tahoma" w:hAnsi="Tahoma" w:cs="Tahoma"/>
                <w:b/>
                <w:sz w:val="18"/>
                <w:szCs w:val="18"/>
              </w:rPr>
            </w:pPr>
            <w:r w:rsidRPr="00EA4836">
              <w:rPr>
                <w:rFonts w:ascii="Tahoma" w:hAnsi="Tahoma" w:cs="Tahoma"/>
                <w:b/>
                <w:sz w:val="18"/>
                <w:szCs w:val="18"/>
              </w:rPr>
              <w:t>(3)</w:t>
            </w:r>
          </w:p>
        </w:tc>
        <w:tc>
          <w:tcPr>
            <w:tcW w:w="1800" w:type="dxa"/>
          </w:tcPr>
          <w:p w:rsidR="007048B5" w:rsidRPr="00EA4836" w:rsidRDefault="007048B5" w:rsidP="00EA4836">
            <w:pPr>
              <w:pStyle w:val="PlainText"/>
              <w:jc w:val="center"/>
              <w:rPr>
                <w:rFonts w:ascii="Tahoma" w:hAnsi="Tahoma" w:cs="Tahoma"/>
                <w:b/>
                <w:sz w:val="18"/>
                <w:szCs w:val="18"/>
              </w:rPr>
            </w:pPr>
            <w:r w:rsidRPr="00EA4836">
              <w:rPr>
                <w:rFonts w:ascii="Tahoma" w:hAnsi="Tahoma" w:cs="Tahoma"/>
                <w:b/>
                <w:sz w:val="18"/>
                <w:szCs w:val="18"/>
              </w:rPr>
              <w:t>(4)</w:t>
            </w:r>
          </w:p>
        </w:tc>
        <w:tc>
          <w:tcPr>
            <w:tcW w:w="2040" w:type="dxa"/>
            <w:vAlign w:val="center"/>
          </w:tcPr>
          <w:p w:rsidR="007048B5" w:rsidRPr="00EA4836" w:rsidRDefault="007048B5" w:rsidP="00EA4836">
            <w:pPr>
              <w:pStyle w:val="PlainText"/>
              <w:jc w:val="center"/>
              <w:rPr>
                <w:rFonts w:ascii="Tahoma" w:hAnsi="Tahoma" w:cs="Tahoma"/>
                <w:b/>
                <w:sz w:val="18"/>
                <w:szCs w:val="18"/>
              </w:rPr>
            </w:pPr>
            <w:r w:rsidRPr="00EA4836">
              <w:rPr>
                <w:rFonts w:ascii="Tahoma" w:hAnsi="Tahoma" w:cs="Tahoma"/>
                <w:b/>
                <w:sz w:val="18"/>
                <w:szCs w:val="18"/>
              </w:rPr>
              <w:t>(5)</w:t>
            </w:r>
          </w:p>
        </w:tc>
        <w:tc>
          <w:tcPr>
            <w:tcW w:w="2160" w:type="dxa"/>
          </w:tcPr>
          <w:p w:rsidR="007048B5" w:rsidRPr="00EA4836" w:rsidRDefault="007048B5" w:rsidP="00EA4836">
            <w:pPr>
              <w:pStyle w:val="PlainText"/>
              <w:jc w:val="center"/>
              <w:rPr>
                <w:rFonts w:ascii="Tahoma" w:hAnsi="Tahoma" w:cs="Tahoma"/>
                <w:b/>
                <w:sz w:val="18"/>
                <w:szCs w:val="18"/>
              </w:rPr>
            </w:pPr>
            <w:r w:rsidRPr="00EA4836">
              <w:rPr>
                <w:rFonts w:ascii="Tahoma" w:hAnsi="Tahoma" w:cs="Tahoma"/>
                <w:b/>
                <w:sz w:val="18"/>
                <w:szCs w:val="18"/>
              </w:rPr>
              <w:t>(6)</w:t>
            </w:r>
          </w:p>
        </w:tc>
      </w:tr>
      <w:tr w:rsidR="007048B5" w:rsidRPr="00013CD1" w:rsidTr="00EA4836">
        <w:trPr>
          <w:trHeight w:val="794"/>
        </w:trPr>
        <w:tc>
          <w:tcPr>
            <w:tcW w:w="600" w:type="dxa"/>
            <w:vAlign w:val="center"/>
          </w:tcPr>
          <w:p w:rsidR="007048B5" w:rsidRPr="00EA4836" w:rsidRDefault="007048B5" w:rsidP="00EA4836">
            <w:pPr>
              <w:pStyle w:val="BodyText3"/>
              <w:jc w:val="center"/>
              <w:rPr>
                <w:rFonts w:ascii="Tahoma" w:hAnsi="Tahoma" w:cs="Tahoma"/>
                <w:b/>
                <w:i w:val="0"/>
                <w:sz w:val="18"/>
                <w:szCs w:val="18"/>
              </w:rPr>
            </w:pPr>
            <w:r w:rsidRPr="00EA4836">
              <w:rPr>
                <w:rFonts w:ascii="Tahoma" w:hAnsi="Tahoma" w:cs="Tahoma"/>
                <w:b/>
                <w:i w:val="0"/>
                <w:sz w:val="18"/>
                <w:szCs w:val="18"/>
              </w:rPr>
              <w:t>1</w:t>
            </w:r>
          </w:p>
        </w:tc>
        <w:tc>
          <w:tcPr>
            <w:tcW w:w="1920" w:type="dxa"/>
            <w:vAlign w:val="center"/>
          </w:tcPr>
          <w:p w:rsidR="007048B5" w:rsidRPr="00EA4836" w:rsidRDefault="007048B5" w:rsidP="00EA4836">
            <w:pPr>
              <w:pStyle w:val="BodyText3"/>
              <w:jc w:val="center"/>
              <w:rPr>
                <w:rFonts w:ascii="Tahoma" w:hAnsi="Tahoma" w:cs="Tahoma"/>
                <w:sz w:val="18"/>
                <w:szCs w:val="18"/>
              </w:rPr>
            </w:pPr>
          </w:p>
        </w:tc>
        <w:tc>
          <w:tcPr>
            <w:tcW w:w="2040" w:type="dxa"/>
          </w:tcPr>
          <w:p w:rsidR="007048B5" w:rsidRPr="00EA4836" w:rsidRDefault="007048B5" w:rsidP="00EA4836">
            <w:pPr>
              <w:spacing w:before="120"/>
              <w:jc w:val="center"/>
              <w:rPr>
                <w:rFonts w:ascii="Tahoma" w:hAnsi="Tahoma" w:cs="Tahoma"/>
                <w:sz w:val="18"/>
                <w:szCs w:val="18"/>
              </w:rPr>
            </w:pPr>
            <w:r w:rsidRPr="00EA4836">
              <w:rPr>
                <w:rFonts w:ascii="Tahoma" w:hAnsi="Tahoma" w:cs="Tahoma"/>
                <w:sz w:val="18"/>
                <w:szCs w:val="18"/>
              </w:rPr>
              <w:t xml:space="preserve">Kierownik prac terenowych (odpowiedzialny za wykonanie prac w terenie) </w:t>
            </w:r>
          </w:p>
        </w:tc>
        <w:tc>
          <w:tcPr>
            <w:tcW w:w="1800" w:type="dxa"/>
          </w:tcPr>
          <w:p w:rsidR="007048B5" w:rsidRPr="00EA4836" w:rsidRDefault="007048B5" w:rsidP="00EA4836">
            <w:pPr>
              <w:pStyle w:val="BodyText3"/>
              <w:jc w:val="center"/>
              <w:rPr>
                <w:rFonts w:ascii="Tahoma" w:hAnsi="Tahoma" w:cs="Tahoma"/>
                <w:i w:val="0"/>
                <w:sz w:val="18"/>
                <w:szCs w:val="18"/>
              </w:rPr>
            </w:pPr>
          </w:p>
          <w:p w:rsidR="007048B5" w:rsidRPr="00EA4836" w:rsidRDefault="007048B5" w:rsidP="00EA4836">
            <w:pPr>
              <w:pStyle w:val="BodyText3"/>
              <w:jc w:val="center"/>
              <w:rPr>
                <w:rFonts w:ascii="Tahoma" w:hAnsi="Tahoma" w:cs="Tahoma"/>
                <w:b/>
                <w:i w:val="0"/>
                <w:sz w:val="18"/>
                <w:szCs w:val="18"/>
              </w:rPr>
            </w:pPr>
            <w:r w:rsidRPr="00EA4836">
              <w:rPr>
                <w:rFonts w:ascii="Tahoma" w:hAnsi="Tahoma" w:cs="Tahoma"/>
                <w:b/>
                <w:i w:val="0"/>
                <w:sz w:val="18"/>
                <w:szCs w:val="18"/>
              </w:rPr>
              <w:t>X</w:t>
            </w:r>
          </w:p>
        </w:tc>
        <w:tc>
          <w:tcPr>
            <w:tcW w:w="2040" w:type="dxa"/>
          </w:tcPr>
          <w:p w:rsidR="007048B5" w:rsidRPr="00EA4836" w:rsidRDefault="007048B5" w:rsidP="00557A59">
            <w:pPr>
              <w:pStyle w:val="BodyText3"/>
              <w:rPr>
                <w:rFonts w:ascii="Tahoma" w:hAnsi="Tahoma" w:cs="Tahoma"/>
                <w:i w:val="0"/>
                <w:sz w:val="18"/>
                <w:szCs w:val="18"/>
              </w:rPr>
            </w:pPr>
            <w:r w:rsidRPr="00EA4836">
              <w:rPr>
                <w:rFonts w:ascii="Tahoma" w:hAnsi="Tahoma" w:cs="Tahoma"/>
                <w:i w:val="0"/>
                <w:sz w:val="18"/>
                <w:szCs w:val="18"/>
              </w:rPr>
              <w:t>_______________ lat</w:t>
            </w:r>
          </w:p>
          <w:p w:rsidR="007048B5" w:rsidRPr="00EA4836" w:rsidRDefault="007048B5" w:rsidP="00557A59">
            <w:pPr>
              <w:pStyle w:val="BodyText3"/>
              <w:rPr>
                <w:rFonts w:ascii="Tahoma" w:hAnsi="Tahoma" w:cs="Tahoma"/>
                <w:i w:val="0"/>
                <w:sz w:val="18"/>
                <w:szCs w:val="18"/>
              </w:rPr>
            </w:pPr>
            <w:r w:rsidRPr="00EA4836">
              <w:rPr>
                <w:rFonts w:ascii="Tahoma" w:hAnsi="Tahoma" w:cs="Tahoma"/>
                <w:i w:val="0"/>
                <w:sz w:val="18"/>
                <w:szCs w:val="18"/>
              </w:rPr>
              <w:t xml:space="preserve"> (co najmniej 4 lata)</w:t>
            </w:r>
          </w:p>
          <w:p w:rsidR="007048B5" w:rsidRPr="00EA4836" w:rsidRDefault="007048B5" w:rsidP="00557A59">
            <w:pPr>
              <w:pStyle w:val="BodyText3"/>
              <w:rPr>
                <w:rFonts w:ascii="Tahoma" w:hAnsi="Tahoma" w:cs="Tahoma"/>
                <w:sz w:val="18"/>
                <w:szCs w:val="18"/>
              </w:rPr>
            </w:pPr>
          </w:p>
        </w:tc>
        <w:tc>
          <w:tcPr>
            <w:tcW w:w="2160" w:type="dxa"/>
          </w:tcPr>
          <w:p w:rsidR="007048B5" w:rsidRPr="00EA4836" w:rsidRDefault="007048B5" w:rsidP="00557A59">
            <w:pPr>
              <w:pStyle w:val="BodyText3"/>
              <w:rPr>
                <w:rFonts w:ascii="Tahoma" w:hAnsi="Tahoma" w:cs="Tahoma"/>
                <w:sz w:val="18"/>
                <w:szCs w:val="18"/>
              </w:rPr>
            </w:pPr>
          </w:p>
        </w:tc>
      </w:tr>
      <w:tr w:rsidR="007048B5" w:rsidRPr="00013CD1" w:rsidTr="00EA4836">
        <w:trPr>
          <w:trHeight w:val="794"/>
        </w:trPr>
        <w:tc>
          <w:tcPr>
            <w:tcW w:w="600" w:type="dxa"/>
            <w:vAlign w:val="center"/>
          </w:tcPr>
          <w:p w:rsidR="007048B5" w:rsidRPr="00EA4836" w:rsidRDefault="007048B5" w:rsidP="00EA4836">
            <w:pPr>
              <w:pStyle w:val="BodyText3"/>
              <w:jc w:val="center"/>
              <w:rPr>
                <w:rFonts w:ascii="Tahoma" w:hAnsi="Tahoma" w:cs="Tahoma"/>
                <w:b/>
                <w:i w:val="0"/>
                <w:sz w:val="18"/>
                <w:szCs w:val="18"/>
              </w:rPr>
            </w:pPr>
            <w:r w:rsidRPr="00EA4836">
              <w:rPr>
                <w:rFonts w:ascii="Tahoma" w:hAnsi="Tahoma" w:cs="Tahoma"/>
                <w:b/>
                <w:i w:val="0"/>
                <w:sz w:val="18"/>
                <w:szCs w:val="18"/>
              </w:rPr>
              <w:t>2</w:t>
            </w:r>
          </w:p>
        </w:tc>
        <w:tc>
          <w:tcPr>
            <w:tcW w:w="1920" w:type="dxa"/>
            <w:vAlign w:val="center"/>
          </w:tcPr>
          <w:p w:rsidR="007048B5" w:rsidRPr="00EA4836" w:rsidRDefault="007048B5" w:rsidP="00EA4836">
            <w:pPr>
              <w:pStyle w:val="BodyText3"/>
              <w:jc w:val="center"/>
              <w:rPr>
                <w:rFonts w:ascii="Tahoma" w:hAnsi="Tahoma" w:cs="Tahoma"/>
                <w:sz w:val="18"/>
                <w:szCs w:val="18"/>
              </w:rPr>
            </w:pPr>
          </w:p>
        </w:tc>
        <w:tc>
          <w:tcPr>
            <w:tcW w:w="2040" w:type="dxa"/>
          </w:tcPr>
          <w:p w:rsidR="007048B5" w:rsidRPr="00EA4836" w:rsidRDefault="007048B5" w:rsidP="00EA4836">
            <w:pPr>
              <w:spacing w:before="120"/>
              <w:jc w:val="center"/>
              <w:rPr>
                <w:rFonts w:ascii="Tahoma" w:hAnsi="Tahoma" w:cs="Tahoma"/>
                <w:sz w:val="18"/>
                <w:szCs w:val="18"/>
              </w:rPr>
            </w:pPr>
            <w:r w:rsidRPr="00EA4836">
              <w:rPr>
                <w:rFonts w:ascii="Tahoma" w:hAnsi="Tahoma" w:cs="Tahoma"/>
                <w:sz w:val="18"/>
                <w:szCs w:val="18"/>
              </w:rPr>
              <w:t>Pracownik terenowy–montażysta</w:t>
            </w:r>
          </w:p>
        </w:tc>
        <w:tc>
          <w:tcPr>
            <w:tcW w:w="1800" w:type="dxa"/>
          </w:tcPr>
          <w:p w:rsidR="007048B5" w:rsidRPr="00EA4836" w:rsidRDefault="007048B5" w:rsidP="00EA4836">
            <w:pPr>
              <w:pStyle w:val="BodyText3"/>
              <w:jc w:val="center"/>
              <w:rPr>
                <w:rFonts w:ascii="Tahoma" w:hAnsi="Tahoma" w:cs="Tahoma"/>
                <w:i w:val="0"/>
                <w:sz w:val="18"/>
                <w:szCs w:val="18"/>
              </w:rPr>
            </w:pPr>
            <w:r w:rsidRPr="00EA4836">
              <w:rPr>
                <w:rFonts w:ascii="Tahoma" w:hAnsi="Tahoma" w:cs="Tahoma"/>
                <w:b/>
                <w:i w:val="0"/>
                <w:sz w:val="18"/>
                <w:szCs w:val="18"/>
              </w:rPr>
              <w:t>X</w:t>
            </w:r>
          </w:p>
        </w:tc>
        <w:tc>
          <w:tcPr>
            <w:tcW w:w="2040" w:type="dxa"/>
          </w:tcPr>
          <w:p w:rsidR="007048B5" w:rsidRPr="00EA4836" w:rsidRDefault="007048B5" w:rsidP="00296496">
            <w:pPr>
              <w:pStyle w:val="BodyText3"/>
              <w:rPr>
                <w:rFonts w:ascii="Tahoma" w:hAnsi="Tahoma" w:cs="Tahoma"/>
                <w:i w:val="0"/>
                <w:sz w:val="18"/>
                <w:szCs w:val="18"/>
              </w:rPr>
            </w:pPr>
            <w:r w:rsidRPr="00EA4836">
              <w:rPr>
                <w:rFonts w:ascii="Tahoma" w:hAnsi="Tahoma" w:cs="Tahoma"/>
                <w:i w:val="0"/>
                <w:sz w:val="18"/>
                <w:szCs w:val="18"/>
              </w:rPr>
              <w:t>_______________ lat</w:t>
            </w:r>
          </w:p>
          <w:p w:rsidR="007048B5" w:rsidRPr="00EA4836" w:rsidRDefault="007048B5" w:rsidP="00296496">
            <w:pPr>
              <w:pStyle w:val="BodyText3"/>
              <w:rPr>
                <w:rFonts w:ascii="Tahoma" w:hAnsi="Tahoma" w:cs="Tahoma"/>
                <w:i w:val="0"/>
                <w:sz w:val="18"/>
                <w:szCs w:val="18"/>
              </w:rPr>
            </w:pPr>
            <w:r w:rsidRPr="00EA4836">
              <w:rPr>
                <w:rFonts w:ascii="Tahoma" w:hAnsi="Tahoma" w:cs="Tahoma"/>
                <w:i w:val="0"/>
                <w:sz w:val="18"/>
                <w:szCs w:val="18"/>
              </w:rPr>
              <w:t xml:space="preserve"> (co najmniej 3 lata)</w:t>
            </w:r>
          </w:p>
        </w:tc>
        <w:tc>
          <w:tcPr>
            <w:tcW w:w="2160" w:type="dxa"/>
          </w:tcPr>
          <w:p w:rsidR="007048B5" w:rsidRPr="00EA4836" w:rsidRDefault="007048B5" w:rsidP="00557A59">
            <w:pPr>
              <w:pStyle w:val="BodyText3"/>
              <w:rPr>
                <w:rFonts w:ascii="Tahoma" w:hAnsi="Tahoma" w:cs="Tahoma"/>
                <w:sz w:val="18"/>
                <w:szCs w:val="18"/>
              </w:rPr>
            </w:pPr>
          </w:p>
        </w:tc>
      </w:tr>
      <w:tr w:rsidR="007048B5" w:rsidRPr="00013CD1" w:rsidTr="00EA4836">
        <w:trPr>
          <w:trHeight w:val="794"/>
        </w:trPr>
        <w:tc>
          <w:tcPr>
            <w:tcW w:w="600" w:type="dxa"/>
            <w:vAlign w:val="center"/>
          </w:tcPr>
          <w:p w:rsidR="007048B5" w:rsidRPr="00EA4836" w:rsidRDefault="007048B5" w:rsidP="00EA4836">
            <w:pPr>
              <w:pStyle w:val="BodyText3"/>
              <w:jc w:val="center"/>
              <w:rPr>
                <w:rFonts w:ascii="Tahoma" w:hAnsi="Tahoma" w:cs="Tahoma"/>
                <w:b/>
                <w:i w:val="0"/>
                <w:sz w:val="18"/>
                <w:szCs w:val="18"/>
              </w:rPr>
            </w:pPr>
            <w:r w:rsidRPr="00EA4836">
              <w:rPr>
                <w:rFonts w:ascii="Tahoma" w:hAnsi="Tahoma" w:cs="Tahoma"/>
                <w:b/>
                <w:i w:val="0"/>
                <w:sz w:val="18"/>
                <w:szCs w:val="18"/>
              </w:rPr>
              <w:t>3</w:t>
            </w:r>
          </w:p>
        </w:tc>
        <w:tc>
          <w:tcPr>
            <w:tcW w:w="1920" w:type="dxa"/>
            <w:vAlign w:val="center"/>
          </w:tcPr>
          <w:p w:rsidR="007048B5" w:rsidRPr="00EA4836" w:rsidRDefault="007048B5" w:rsidP="00EA4836">
            <w:pPr>
              <w:pStyle w:val="BodyText3"/>
              <w:jc w:val="center"/>
              <w:rPr>
                <w:rFonts w:ascii="Tahoma" w:hAnsi="Tahoma" w:cs="Tahoma"/>
                <w:sz w:val="18"/>
                <w:szCs w:val="18"/>
              </w:rPr>
            </w:pPr>
          </w:p>
        </w:tc>
        <w:tc>
          <w:tcPr>
            <w:tcW w:w="2040" w:type="dxa"/>
          </w:tcPr>
          <w:p w:rsidR="007048B5" w:rsidRPr="00EA4836" w:rsidRDefault="007048B5" w:rsidP="00EA4836">
            <w:pPr>
              <w:spacing w:before="120"/>
              <w:jc w:val="center"/>
              <w:rPr>
                <w:rFonts w:ascii="Tahoma" w:hAnsi="Tahoma" w:cs="Tahoma"/>
                <w:sz w:val="18"/>
                <w:szCs w:val="18"/>
              </w:rPr>
            </w:pPr>
            <w:r w:rsidRPr="00EA4836">
              <w:rPr>
                <w:rFonts w:ascii="Tahoma" w:hAnsi="Tahoma" w:cs="Tahoma"/>
                <w:sz w:val="18"/>
                <w:szCs w:val="18"/>
              </w:rPr>
              <w:t>Pracownik terenowy–montażysta</w:t>
            </w:r>
          </w:p>
        </w:tc>
        <w:tc>
          <w:tcPr>
            <w:tcW w:w="1800" w:type="dxa"/>
          </w:tcPr>
          <w:p w:rsidR="007048B5" w:rsidRPr="00EA4836" w:rsidRDefault="007048B5" w:rsidP="00EA4836">
            <w:pPr>
              <w:pStyle w:val="BodyText3"/>
              <w:jc w:val="center"/>
              <w:rPr>
                <w:rFonts w:ascii="Tahoma" w:hAnsi="Tahoma" w:cs="Tahoma"/>
                <w:i w:val="0"/>
                <w:sz w:val="18"/>
                <w:szCs w:val="18"/>
              </w:rPr>
            </w:pPr>
            <w:r w:rsidRPr="00EA4836">
              <w:rPr>
                <w:rFonts w:ascii="Tahoma" w:hAnsi="Tahoma" w:cs="Tahoma"/>
                <w:b/>
                <w:i w:val="0"/>
                <w:sz w:val="18"/>
                <w:szCs w:val="18"/>
              </w:rPr>
              <w:t>X</w:t>
            </w:r>
          </w:p>
        </w:tc>
        <w:tc>
          <w:tcPr>
            <w:tcW w:w="2040" w:type="dxa"/>
          </w:tcPr>
          <w:p w:rsidR="007048B5" w:rsidRPr="00EA4836" w:rsidRDefault="007048B5" w:rsidP="00296496">
            <w:pPr>
              <w:pStyle w:val="BodyText3"/>
              <w:rPr>
                <w:rFonts w:ascii="Tahoma" w:hAnsi="Tahoma" w:cs="Tahoma"/>
                <w:i w:val="0"/>
                <w:sz w:val="18"/>
                <w:szCs w:val="18"/>
              </w:rPr>
            </w:pPr>
            <w:r w:rsidRPr="00EA4836">
              <w:rPr>
                <w:rFonts w:ascii="Tahoma" w:hAnsi="Tahoma" w:cs="Tahoma"/>
                <w:i w:val="0"/>
                <w:sz w:val="18"/>
                <w:szCs w:val="18"/>
              </w:rPr>
              <w:t>_______________ lat</w:t>
            </w:r>
          </w:p>
          <w:p w:rsidR="007048B5" w:rsidRPr="00EA4836" w:rsidRDefault="007048B5" w:rsidP="00296496">
            <w:pPr>
              <w:pStyle w:val="BodyText3"/>
              <w:rPr>
                <w:rFonts w:ascii="Tahoma" w:hAnsi="Tahoma" w:cs="Tahoma"/>
                <w:i w:val="0"/>
                <w:sz w:val="18"/>
                <w:szCs w:val="18"/>
              </w:rPr>
            </w:pPr>
            <w:r w:rsidRPr="00EA4836">
              <w:rPr>
                <w:rFonts w:ascii="Tahoma" w:hAnsi="Tahoma" w:cs="Tahoma"/>
                <w:i w:val="0"/>
                <w:sz w:val="18"/>
                <w:szCs w:val="18"/>
              </w:rPr>
              <w:t xml:space="preserve"> (co najmniej 3 lata)</w:t>
            </w:r>
          </w:p>
        </w:tc>
        <w:tc>
          <w:tcPr>
            <w:tcW w:w="2160" w:type="dxa"/>
          </w:tcPr>
          <w:p w:rsidR="007048B5" w:rsidRPr="00EA4836" w:rsidRDefault="007048B5" w:rsidP="00557A59">
            <w:pPr>
              <w:pStyle w:val="BodyText3"/>
              <w:rPr>
                <w:rFonts w:ascii="Tahoma" w:hAnsi="Tahoma" w:cs="Tahoma"/>
                <w:sz w:val="18"/>
                <w:szCs w:val="18"/>
              </w:rPr>
            </w:pPr>
          </w:p>
        </w:tc>
      </w:tr>
      <w:tr w:rsidR="007048B5" w:rsidRPr="00013CD1" w:rsidTr="00EA4836">
        <w:trPr>
          <w:trHeight w:val="794"/>
        </w:trPr>
        <w:tc>
          <w:tcPr>
            <w:tcW w:w="600" w:type="dxa"/>
            <w:vAlign w:val="center"/>
          </w:tcPr>
          <w:p w:rsidR="007048B5" w:rsidRPr="00EA4836" w:rsidRDefault="007048B5" w:rsidP="00EA4836">
            <w:pPr>
              <w:pStyle w:val="BodyText3"/>
              <w:jc w:val="center"/>
              <w:rPr>
                <w:rFonts w:ascii="Tahoma" w:hAnsi="Tahoma" w:cs="Tahoma"/>
                <w:b/>
                <w:i w:val="0"/>
                <w:sz w:val="18"/>
                <w:szCs w:val="18"/>
              </w:rPr>
            </w:pPr>
            <w:r w:rsidRPr="00EA4836">
              <w:rPr>
                <w:rFonts w:ascii="Tahoma" w:hAnsi="Tahoma" w:cs="Tahoma"/>
                <w:b/>
                <w:i w:val="0"/>
                <w:sz w:val="18"/>
                <w:szCs w:val="18"/>
              </w:rPr>
              <w:t>4</w:t>
            </w:r>
          </w:p>
        </w:tc>
        <w:tc>
          <w:tcPr>
            <w:tcW w:w="1920" w:type="dxa"/>
            <w:vAlign w:val="center"/>
          </w:tcPr>
          <w:p w:rsidR="007048B5" w:rsidRPr="00EA4836" w:rsidRDefault="007048B5" w:rsidP="00EA4836">
            <w:pPr>
              <w:pStyle w:val="BodyText3"/>
              <w:jc w:val="center"/>
              <w:rPr>
                <w:rFonts w:ascii="Tahoma" w:hAnsi="Tahoma" w:cs="Tahoma"/>
                <w:sz w:val="18"/>
                <w:szCs w:val="18"/>
              </w:rPr>
            </w:pPr>
          </w:p>
        </w:tc>
        <w:tc>
          <w:tcPr>
            <w:tcW w:w="2040" w:type="dxa"/>
          </w:tcPr>
          <w:p w:rsidR="007048B5" w:rsidRPr="00EA4836" w:rsidRDefault="007048B5" w:rsidP="00EA4836">
            <w:pPr>
              <w:spacing w:before="120"/>
              <w:jc w:val="center"/>
              <w:rPr>
                <w:rFonts w:ascii="Tahoma" w:hAnsi="Tahoma" w:cs="Tahoma"/>
                <w:sz w:val="18"/>
                <w:szCs w:val="18"/>
              </w:rPr>
            </w:pPr>
            <w:r w:rsidRPr="00EA4836">
              <w:rPr>
                <w:rFonts w:ascii="Tahoma" w:hAnsi="Tahoma" w:cs="Tahoma"/>
                <w:sz w:val="18"/>
                <w:szCs w:val="18"/>
              </w:rPr>
              <w:t>Pracownik terenowy–montażysta</w:t>
            </w:r>
          </w:p>
        </w:tc>
        <w:tc>
          <w:tcPr>
            <w:tcW w:w="1800" w:type="dxa"/>
          </w:tcPr>
          <w:p w:rsidR="007048B5" w:rsidRPr="00EA4836" w:rsidRDefault="007048B5" w:rsidP="00EA4836">
            <w:pPr>
              <w:pStyle w:val="BodyText3"/>
              <w:jc w:val="center"/>
              <w:rPr>
                <w:rFonts w:ascii="Tahoma" w:hAnsi="Tahoma" w:cs="Tahoma"/>
                <w:i w:val="0"/>
                <w:sz w:val="18"/>
                <w:szCs w:val="18"/>
              </w:rPr>
            </w:pPr>
            <w:r w:rsidRPr="00EA4836">
              <w:rPr>
                <w:rFonts w:ascii="Tahoma" w:hAnsi="Tahoma" w:cs="Tahoma"/>
                <w:b/>
                <w:i w:val="0"/>
                <w:sz w:val="18"/>
                <w:szCs w:val="18"/>
              </w:rPr>
              <w:t>X</w:t>
            </w:r>
          </w:p>
        </w:tc>
        <w:tc>
          <w:tcPr>
            <w:tcW w:w="2040" w:type="dxa"/>
          </w:tcPr>
          <w:p w:rsidR="007048B5" w:rsidRPr="00EA4836" w:rsidRDefault="007048B5" w:rsidP="00296496">
            <w:pPr>
              <w:pStyle w:val="BodyText3"/>
              <w:rPr>
                <w:rFonts w:ascii="Tahoma" w:hAnsi="Tahoma" w:cs="Tahoma"/>
                <w:i w:val="0"/>
                <w:sz w:val="18"/>
                <w:szCs w:val="18"/>
              </w:rPr>
            </w:pPr>
            <w:r w:rsidRPr="00EA4836">
              <w:rPr>
                <w:rFonts w:ascii="Tahoma" w:hAnsi="Tahoma" w:cs="Tahoma"/>
                <w:i w:val="0"/>
                <w:sz w:val="18"/>
                <w:szCs w:val="18"/>
              </w:rPr>
              <w:t>_______________ lat</w:t>
            </w:r>
          </w:p>
          <w:p w:rsidR="007048B5" w:rsidRPr="00EA4836" w:rsidRDefault="007048B5" w:rsidP="00296496">
            <w:pPr>
              <w:pStyle w:val="BodyText3"/>
              <w:rPr>
                <w:rFonts w:ascii="Tahoma" w:hAnsi="Tahoma" w:cs="Tahoma"/>
                <w:i w:val="0"/>
                <w:sz w:val="18"/>
                <w:szCs w:val="18"/>
              </w:rPr>
            </w:pPr>
            <w:r w:rsidRPr="00EA4836">
              <w:rPr>
                <w:rFonts w:ascii="Tahoma" w:hAnsi="Tahoma" w:cs="Tahoma"/>
                <w:i w:val="0"/>
                <w:sz w:val="18"/>
                <w:szCs w:val="18"/>
              </w:rPr>
              <w:t xml:space="preserve"> (co najmniej 3 lata)</w:t>
            </w:r>
          </w:p>
        </w:tc>
        <w:tc>
          <w:tcPr>
            <w:tcW w:w="2160" w:type="dxa"/>
          </w:tcPr>
          <w:p w:rsidR="007048B5" w:rsidRPr="00EA4836" w:rsidRDefault="007048B5" w:rsidP="00557A59">
            <w:pPr>
              <w:pStyle w:val="BodyText3"/>
              <w:rPr>
                <w:rFonts w:ascii="Tahoma" w:hAnsi="Tahoma" w:cs="Tahoma"/>
                <w:sz w:val="18"/>
                <w:szCs w:val="18"/>
              </w:rPr>
            </w:pPr>
          </w:p>
        </w:tc>
      </w:tr>
      <w:tr w:rsidR="007048B5" w:rsidRPr="00013CD1" w:rsidTr="00EA4836">
        <w:trPr>
          <w:trHeight w:val="794"/>
        </w:trPr>
        <w:tc>
          <w:tcPr>
            <w:tcW w:w="600" w:type="dxa"/>
            <w:vAlign w:val="center"/>
          </w:tcPr>
          <w:p w:rsidR="007048B5" w:rsidRPr="00EA4836" w:rsidRDefault="007048B5" w:rsidP="00EA4836">
            <w:pPr>
              <w:pStyle w:val="BodyText3"/>
              <w:jc w:val="center"/>
              <w:rPr>
                <w:rFonts w:ascii="Tahoma" w:hAnsi="Tahoma" w:cs="Tahoma"/>
                <w:b/>
                <w:i w:val="0"/>
                <w:sz w:val="18"/>
                <w:szCs w:val="18"/>
              </w:rPr>
            </w:pPr>
            <w:r w:rsidRPr="00EA4836">
              <w:rPr>
                <w:rFonts w:ascii="Tahoma" w:hAnsi="Tahoma" w:cs="Tahoma"/>
                <w:b/>
                <w:i w:val="0"/>
                <w:sz w:val="18"/>
                <w:szCs w:val="18"/>
              </w:rPr>
              <w:t>5</w:t>
            </w:r>
          </w:p>
        </w:tc>
        <w:tc>
          <w:tcPr>
            <w:tcW w:w="1920" w:type="dxa"/>
            <w:vAlign w:val="center"/>
          </w:tcPr>
          <w:p w:rsidR="007048B5" w:rsidRPr="00EA4836" w:rsidRDefault="007048B5" w:rsidP="00EA4836">
            <w:pPr>
              <w:pStyle w:val="BodyText3"/>
              <w:jc w:val="center"/>
              <w:rPr>
                <w:rFonts w:ascii="Tahoma" w:hAnsi="Tahoma" w:cs="Tahoma"/>
                <w:sz w:val="18"/>
                <w:szCs w:val="18"/>
              </w:rPr>
            </w:pPr>
          </w:p>
        </w:tc>
        <w:tc>
          <w:tcPr>
            <w:tcW w:w="2040" w:type="dxa"/>
          </w:tcPr>
          <w:p w:rsidR="007048B5" w:rsidRPr="00EA4836" w:rsidRDefault="007048B5" w:rsidP="00EA4836">
            <w:pPr>
              <w:spacing w:before="120"/>
              <w:jc w:val="center"/>
              <w:rPr>
                <w:rFonts w:ascii="Tahoma" w:hAnsi="Tahoma" w:cs="Tahoma"/>
                <w:sz w:val="18"/>
                <w:szCs w:val="18"/>
              </w:rPr>
            </w:pPr>
            <w:r w:rsidRPr="00EA4836">
              <w:rPr>
                <w:rFonts w:ascii="Tahoma" w:hAnsi="Tahoma" w:cs="Tahoma"/>
                <w:sz w:val="18"/>
                <w:szCs w:val="18"/>
              </w:rPr>
              <w:t>Operator dźwigu samojezdnego</w:t>
            </w:r>
          </w:p>
          <w:p w:rsidR="007048B5" w:rsidRPr="00EA4836" w:rsidRDefault="007048B5" w:rsidP="00EA4836">
            <w:pPr>
              <w:spacing w:before="120"/>
              <w:jc w:val="center"/>
              <w:rPr>
                <w:rFonts w:ascii="Tahoma" w:hAnsi="Tahoma" w:cs="Tahoma"/>
                <w:sz w:val="18"/>
                <w:szCs w:val="18"/>
              </w:rPr>
            </w:pPr>
          </w:p>
        </w:tc>
        <w:tc>
          <w:tcPr>
            <w:tcW w:w="1800" w:type="dxa"/>
          </w:tcPr>
          <w:p w:rsidR="007048B5" w:rsidRPr="00EA4836" w:rsidRDefault="007048B5" w:rsidP="00EA4836">
            <w:pPr>
              <w:pStyle w:val="BodyText3"/>
              <w:jc w:val="center"/>
              <w:rPr>
                <w:rFonts w:ascii="Tahoma" w:hAnsi="Tahoma" w:cs="Tahoma"/>
                <w:i w:val="0"/>
                <w:sz w:val="18"/>
                <w:szCs w:val="18"/>
              </w:rPr>
            </w:pPr>
            <w:r w:rsidRPr="00EA4836">
              <w:rPr>
                <w:rFonts w:ascii="Tahoma" w:hAnsi="Tahoma" w:cs="Tahoma"/>
                <w:i w:val="0"/>
                <w:sz w:val="18"/>
                <w:szCs w:val="18"/>
              </w:rPr>
              <w:t>_________ lat</w:t>
            </w:r>
          </w:p>
          <w:p w:rsidR="007048B5" w:rsidRPr="00EA4836" w:rsidRDefault="007048B5" w:rsidP="00EA4836">
            <w:pPr>
              <w:pStyle w:val="BodyText3"/>
              <w:jc w:val="center"/>
              <w:rPr>
                <w:rFonts w:ascii="Tahoma" w:hAnsi="Tahoma" w:cs="Tahoma"/>
                <w:i w:val="0"/>
                <w:sz w:val="18"/>
                <w:szCs w:val="18"/>
              </w:rPr>
            </w:pPr>
            <w:r w:rsidRPr="00EA4836">
              <w:rPr>
                <w:rFonts w:ascii="Tahoma" w:hAnsi="Tahoma" w:cs="Tahoma"/>
                <w:i w:val="0"/>
                <w:sz w:val="18"/>
                <w:szCs w:val="18"/>
              </w:rPr>
              <w:t>(co najmniej 3 lata)</w:t>
            </w:r>
          </w:p>
          <w:p w:rsidR="007048B5" w:rsidRPr="00EA4836" w:rsidRDefault="007048B5" w:rsidP="00EA4836">
            <w:pPr>
              <w:pStyle w:val="BodyText3"/>
              <w:jc w:val="center"/>
              <w:rPr>
                <w:rFonts w:ascii="Tahoma" w:hAnsi="Tahoma" w:cs="Tahoma"/>
                <w:sz w:val="18"/>
                <w:szCs w:val="18"/>
              </w:rPr>
            </w:pPr>
            <w:r w:rsidRPr="00EA4836">
              <w:rPr>
                <w:rFonts w:ascii="Tahoma" w:hAnsi="Tahoma" w:cs="Tahoma"/>
                <w:sz w:val="18"/>
                <w:szCs w:val="18"/>
              </w:rPr>
              <w:t>uprawnienia operatora dźwigu samojezdnego</w:t>
            </w:r>
          </w:p>
        </w:tc>
        <w:tc>
          <w:tcPr>
            <w:tcW w:w="2040" w:type="dxa"/>
          </w:tcPr>
          <w:p w:rsidR="007048B5" w:rsidRPr="00EA4836" w:rsidRDefault="007048B5" w:rsidP="00557A59">
            <w:pPr>
              <w:pStyle w:val="BodyText3"/>
              <w:rPr>
                <w:rFonts w:ascii="Tahoma" w:hAnsi="Tahoma" w:cs="Tahoma"/>
                <w:sz w:val="18"/>
                <w:szCs w:val="18"/>
              </w:rPr>
            </w:pPr>
            <w:r w:rsidRPr="00EA4836">
              <w:rPr>
                <w:rFonts w:ascii="Tahoma" w:hAnsi="Tahoma" w:cs="Tahoma"/>
                <w:sz w:val="18"/>
                <w:szCs w:val="18"/>
              </w:rPr>
              <w:t xml:space="preserve">      </w:t>
            </w:r>
          </w:p>
          <w:p w:rsidR="007048B5" w:rsidRPr="00EA4836" w:rsidRDefault="007048B5" w:rsidP="00557A59">
            <w:pPr>
              <w:pStyle w:val="BodyText3"/>
              <w:rPr>
                <w:rFonts w:ascii="Tahoma" w:hAnsi="Tahoma" w:cs="Tahoma"/>
                <w:b/>
                <w:i w:val="0"/>
                <w:sz w:val="18"/>
                <w:szCs w:val="18"/>
              </w:rPr>
            </w:pPr>
            <w:r w:rsidRPr="00EA4836">
              <w:rPr>
                <w:rFonts w:ascii="Tahoma" w:hAnsi="Tahoma" w:cs="Tahoma"/>
                <w:sz w:val="18"/>
                <w:szCs w:val="18"/>
              </w:rPr>
              <w:t xml:space="preserve">            </w:t>
            </w:r>
            <w:r w:rsidRPr="00EA4836">
              <w:rPr>
                <w:rFonts w:ascii="Tahoma" w:hAnsi="Tahoma" w:cs="Tahoma"/>
                <w:b/>
                <w:i w:val="0"/>
                <w:sz w:val="18"/>
                <w:szCs w:val="18"/>
              </w:rPr>
              <w:t>X</w:t>
            </w:r>
          </w:p>
        </w:tc>
        <w:tc>
          <w:tcPr>
            <w:tcW w:w="2160" w:type="dxa"/>
          </w:tcPr>
          <w:p w:rsidR="007048B5" w:rsidRPr="00EA4836" w:rsidRDefault="007048B5" w:rsidP="00557A59">
            <w:pPr>
              <w:pStyle w:val="BodyText3"/>
              <w:rPr>
                <w:rFonts w:ascii="Tahoma" w:hAnsi="Tahoma" w:cs="Tahoma"/>
                <w:sz w:val="18"/>
                <w:szCs w:val="18"/>
              </w:rPr>
            </w:pPr>
          </w:p>
        </w:tc>
      </w:tr>
    </w:tbl>
    <w:p w:rsidR="007048B5" w:rsidRPr="00984183" w:rsidRDefault="007048B5" w:rsidP="00303AE9">
      <w:pPr>
        <w:autoSpaceDE w:val="0"/>
        <w:autoSpaceDN w:val="0"/>
        <w:adjustRightInd w:val="0"/>
        <w:jc w:val="both"/>
        <w:rPr>
          <w:rFonts w:ascii="Tahoma" w:hAnsi="Tahoma" w:cs="Tahoma"/>
          <w:sz w:val="18"/>
          <w:szCs w:val="18"/>
        </w:rPr>
      </w:pPr>
      <w:r>
        <w:rPr>
          <w:rFonts w:ascii="Tahoma" w:hAnsi="Tahoma" w:cs="Tahoma"/>
          <w:sz w:val="18"/>
          <w:szCs w:val="18"/>
        </w:rPr>
        <w:t>UWAGA</w:t>
      </w:r>
    </w:p>
    <w:p w:rsidR="007048B5" w:rsidRPr="00984183" w:rsidRDefault="007048B5" w:rsidP="00303AE9">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t>
      </w:r>
      <w:r>
        <w:rPr>
          <w:rFonts w:ascii="Tahoma" w:hAnsi="Tahoma" w:cs="Tahoma"/>
          <w:sz w:val="18"/>
          <w:szCs w:val="18"/>
        </w:rPr>
        <w:t>W</w:t>
      </w:r>
      <w:r w:rsidRPr="00984183">
        <w:rPr>
          <w:rFonts w:ascii="Tahoma" w:hAnsi="Tahoma" w:cs="Tahoma"/>
          <w:sz w:val="18"/>
          <w:szCs w:val="18"/>
        </w:rPr>
        <w:t>ykonawca dołączy pisemne zobowiązanie tych podmiotów do oddania mu do dyspozycji niezbędnych osób na potrzeby realizacji zamówienia</w:t>
      </w:r>
      <w:r>
        <w:rPr>
          <w:rFonts w:ascii="Tahoma" w:hAnsi="Tahoma" w:cs="Tahoma"/>
          <w:sz w:val="18"/>
          <w:szCs w:val="18"/>
        </w:rPr>
        <w:t>.</w:t>
      </w:r>
    </w:p>
    <w:p w:rsidR="007048B5" w:rsidRPr="00824DE8" w:rsidRDefault="007048B5" w:rsidP="00303AE9">
      <w:pPr>
        <w:autoSpaceDE w:val="0"/>
        <w:autoSpaceDN w:val="0"/>
        <w:adjustRightInd w:val="0"/>
        <w:jc w:val="both"/>
        <w:rPr>
          <w:rFonts w:ascii="Tahoma" w:hAnsi="Tahoma" w:cs="Tahoma"/>
          <w:b/>
          <w:sz w:val="18"/>
          <w:szCs w:val="18"/>
        </w:rPr>
      </w:pPr>
    </w:p>
    <w:p w:rsidR="007048B5" w:rsidRPr="00824DE8" w:rsidRDefault="007048B5" w:rsidP="00824DE8">
      <w:pPr>
        <w:autoSpaceDE w:val="0"/>
        <w:autoSpaceDN w:val="0"/>
        <w:adjustRightInd w:val="0"/>
        <w:jc w:val="both"/>
        <w:rPr>
          <w:rFonts w:ascii="Tahoma" w:hAnsi="Tahoma" w:cs="Tahoma"/>
          <w:sz w:val="18"/>
          <w:szCs w:val="18"/>
        </w:rPr>
      </w:pPr>
      <w:r w:rsidRPr="00824DE8">
        <w:rPr>
          <w:rFonts w:ascii="Tahoma" w:hAnsi="Tahoma" w:cs="Tahoma"/>
          <w:sz w:val="18"/>
          <w:szCs w:val="18"/>
        </w:rPr>
        <w:t xml:space="preserve"> __________________ dnia _________ r.</w:t>
      </w:r>
      <w:r w:rsidRPr="00824DE8">
        <w:rPr>
          <w:rFonts w:ascii="Tahoma" w:hAnsi="Tahoma" w:cs="Tahoma"/>
          <w:sz w:val="18"/>
          <w:szCs w:val="18"/>
        </w:rPr>
        <w:tab/>
      </w:r>
      <w:r w:rsidRPr="00824DE8">
        <w:rPr>
          <w:rFonts w:ascii="Tahoma" w:hAnsi="Tahoma" w:cs="Tahoma"/>
          <w:sz w:val="18"/>
          <w:szCs w:val="18"/>
        </w:rPr>
        <w:tab/>
        <w:t xml:space="preserve">                      </w:t>
      </w:r>
    </w:p>
    <w:p w:rsidR="007048B5" w:rsidRPr="00824DE8" w:rsidRDefault="007048B5" w:rsidP="00BB1B30">
      <w:pPr>
        <w:pStyle w:val="PlainText"/>
        <w:spacing w:before="120"/>
        <w:ind w:firstLine="4820"/>
        <w:rPr>
          <w:rFonts w:ascii="Tahoma" w:hAnsi="Tahoma" w:cs="Tahoma"/>
          <w:sz w:val="18"/>
          <w:szCs w:val="18"/>
        </w:rPr>
      </w:pPr>
      <w:r w:rsidRPr="00824DE8">
        <w:rPr>
          <w:rFonts w:ascii="Tahoma" w:hAnsi="Tahoma" w:cs="Tahoma"/>
          <w:sz w:val="18"/>
          <w:szCs w:val="18"/>
        </w:rPr>
        <w:t xml:space="preserve"> _________________________________                    </w:t>
      </w:r>
    </w:p>
    <w:p w:rsidR="007048B5" w:rsidRDefault="007048B5" w:rsidP="00BB1B30">
      <w:pPr>
        <w:pStyle w:val="PlainText"/>
        <w:spacing w:before="120"/>
        <w:ind w:firstLine="4820"/>
        <w:rPr>
          <w:rFonts w:ascii="Tahoma" w:hAnsi="Tahoma" w:cs="Tahoma"/>
          <w:sz w:val="18"/>
          <w:szCs w:val="18"/>
        </w:rPr>
      </w:pPr>
      <w:r w:rsidRPr="00824DE8">
        <w:rPr>
          <w:rFonts w:ascii="Tahoma" w:hAnsi="Tahoma" w:cs="Tahoma"/>
          <w:sz w:val="18"/>
          <w:szCs w:val="18"/>
        </w:rPr>
        <w:t xml:space="preserve">      (podpis Wykonawcy/Wykonawców)</w:t>
      </w:r>
    </w:p>
    <w:p w:rsidR="007048B5" w:rsidRDefault="007048B5" w:rsidP="001271BA">
      <w:pPr>
        <w:pStyle w:val="PlainText"/>
        <w:spacing w:before="120"/>
        <w:rPr>
          <w:rFonts w:ascii="Tahoma" w:hAnsi="Tahoma" w:cs="Tahoma"/>
          <w:b/>
          <w:u w:val="single"/>
        </w:rPr>
      </w:pPr>
    </w:p>
    <w:p w:rsidR="007048B5" w:rsidRDefault="007048B5" w:rsidP="001271BA">
      <w:pPr>
        <w:pStyle w:val="PlainText"/>
        <w:spacing w:before="120"/>
        <w:rPr>
          <w:rFonts w:ascii="Tahoma" w:hAnsi="Tahoma" w:cs="Tahoma"/>
          <w:b/>
          <w:u w:val="single"/>
        </w:rPr>
      </w:pPr>
    </w:p>
    <w:p w:rsidR="007048B5" w:rsidRPr="00824DE8" w:rsidRDefault="007048B5" w:rsidP="001271BA">
      <w:pPr>
        <w:pStyle w:val="PlainText"/>
        <w:spacing w:before="120"/>
        <w:rPr>
          <w:rFonts w:ascii="Tahoma" w:hAnsi="Tahoma" w:cs="Tahoma"/>
          <w:sz w:val="18"/>
          <w:szCs w:val="18"/>
        </w:rPr>
      </w:pPr>
      <w:r w:rsidRPr="00984183">
        <w:rPr>
          <w:rFonts w:ascii="Tahoma" w:hAnsi="Tahoma" w:cs="Tahoma"/>
          <w:b/>
          <w:u w:val="single"/>
        </w:rPr>
        <w:t>DOKUMENT SKŁADANY NA WEZWANIE ZAMAWIAJĄCEGO</w:t>
      </w:r>
    </w:p>
    <w:p w:rsidR="007048B5" w:rsidRPr="00984183" w:rsidRDefault="007048B5" w:rsidP="005A27D3">
      <w:pPr>
        <w:pStyle w:val="Heading2"/>
        <w:jc w:val="right"/>
        <w:rPr>
          <w:rFonts w:ascii="Tahoma" w:hAnsi="Tahoma" w:cs="Tahoma"/>
        </w:rPr>
      </w:pPr>
      <w:bookmarkStart w:id="26" w:name="_Toc459195146"/>
      <w:r w:rsidRPr="00984183">
        <w:rPr>
          <w:rFonts w:ascii="Tahoma" w:hAnsi="Tahoma" w:cs="Tahoma"/>
        </w:rPr>
        <w:t>Załącznik nr 4</w:t>
      </w:r>
      <w:bookmarkEnd w:id="26"/>
    </w:p>
    <w:p w:rsidR="007048B5" w:rsidRDefault="007048B5" w:rsidP="00824DE8">
      <w:pPr>
        <w:pStyle w:val="PlainText"/>
        <w:spacing w:before="120"/>
        <w:ind w:left="6371" w:firstLine="709"/>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51"/>
      </w:tblGrid>
      <w:tr w:rsidR="007048B5" w:rsidRPr="00D56F8F" w:rsidTr="00557A59">
        <w:trPr>
          <w:trHeight w:val="1100"/>
        </w:trPr>
        <w:tc>
          <w:tcPr>
            <w:tcW w:w="3119" w:type="dxa"/>
            <w:tcBorders>
              <w:top w:val="single" w:sz="4" w:space="0" w:color="auto"/>
              <w:bottom w:val="single" w:sz="4" w:space="0" w:color="auto"/>
              <w:right w:val="nil"/>
            </w:tcBorders>
          </w:tcPr>
          <w:p w:rsidR="007048B5" w:rsidRPr="00D56F8F" w:rsidRDefault="007048B5" w:rsidP="00557A59">
            <w:pPr>
              <w:rPr>
                <w:rFonts w:ascii="Tahoma" w:hAnsi="Tahoma" w:cs="Tahoma"/>
                <w:sz w:val="18"/>
                <w:szCs w:val="18"/>
              </w:rPr>
            </w:pPr>
          </w:p>
          <w:p w:rsidR="007048B5" w:rsidRPr="00D56F8F" w:rsidRDefault="007048B5" w:rsidP="00557A59">
            <w:pPr>
              <w:rPr>
                <w:rFonts w:ascii="Tahoma" w:hAnsi="Tahoma" w:cs="Tahoma"/>
                <w:sz w:val="18"/>
                <w:szCs w:val="18"/>
              </w:rPr>
            </w:pPr>
          </w:p>
          <w:p w:rsidR="007048B5" w:rsidRPr="00D56F8F" w:rsidRDefault="007048B5" w:rsidP="00557A59">
            <w:pPr>
              <w:rPr>
                <w:rFonts w:ascii="Tahoma" w:hAnsi="Tahoma" w:cs="Tahoma"/>
                <w:sz w:val="18"/>
                <w:szCs w:val="18"/>
              </w:rPr>
            </w:pPr>
          </w:p>
          <w:p w:rsidR="007048B5" w:rsidRPr="00D56F8F" w:rsidRDefault="007048B5" w:rsidP="00557A59">
            <w:pPr>
              <w:rPr>
                <w:rFonts w:ascii="Tahoma" w:hAnsi="Tahoma" w:cs="Tahoma"/>
                <w:i/>
                <w:sz w:val="18"/>
                <w:szCs w:val="18"/>
              </w:rPr>
            </w:pPr>
            <w:r w:rsidRPr="00D56F8F">
              <w:rPr>
                <w:rFonts w:ascii="Tahoma" w:hAnsi="Tahoma" w:cs="Tahoma"/>
                <w:i/>
                <w:sz w:val="18"/>
                <w:szCs w:val="18"/>
              </w:rPr>
              <w:t>(pieczęć Wykonawcy/Wykonawców)</w:t>
            </w:r>
          </w:p>
        </w:tc>
        <w:tc>
          <w:tcPr>
            <w:tcW w:w="6551" w:type="dxa"/>
            <w:tcBorders>
              <w:top w:val="single" w:sz="4" w:space="0" w:color="auto"/>
              <w:left w:val="single" w:sz="4" w:space="0" w:color="auto"/>
              <w:bottom w:val="single" w:sz="4" w:space="0" w:color="auto"/>
            </w:tcBorders>
            <w:shd w:val="clear" w:color="auto" w:fill="B3B3B3"/>
          </w:tcPr>
          <w:p w:rsidR="007048B5" w:rsidRPr="00D56F8F" w:rsidRDefault="007048B5" w:rsidP="00557A59">
            <w:pPr>
              <w:rPr>
                <w:rFonts w:ascii="Tahoma" w:hAnsi="Tahoma" w:cs="Tahoma"/>
                <w:sz w:val="18"/>
                <w:szCs w:val="18"/>
              </w:rPr>
            </w:pPr>
          </w:p>
          <w:p w:rsidR="007048B5" w:rsidRPr="00277D28" w:rsidRDefault="007048B5" w:rsidP="00557A59">
            <w:pPr>
              <w:jc w:val="center"/>
              <w:rPr>
                <w:rFonts w:ascii="Tahoma" w:hAnsi="Tahoma" w:cs="Tahoma"/>
                <w:b/>
              </w:rPr>
            </w:pPr>
            <w:r w:rsidRPr="00277D28">
              <w:rPr>
                <w:rFonts w:ascii="Tahoma" w:hAnsi="Tahoma" w:cs="Tahoma"/>
                <w:b/>
              </w:rPr>
              <w:t xml:space="preserve">Wykaz narzędzi, wyposażenia zakładu </w:t>
            </w:r>
            <w:r>
              <w:rPr>
                <w:rFonts w:ascii="Tahoma" w:hAnsi="Tahoma" w:cs="Tahoma"/>
                <w:b/>
              </w:rPr>
              <w:t>lub</w:t>
            </w:r>
            <w:r w:rsidRPr="00277D28">
              <w:rPr>
                <w:rFonts w:ascii="Tahoma" w:hAnsi="Tahoma" w:cs="Tahoma"/>
                <w:b/>
              </w:rPr>
              <w:t xml:space="preserve"> urządzeń technicznych </w:t>
            </w:r>
          </w:p>
          <w:p w:rsidR="007048B5" w:rsidRPr="00D56F8F" w:rsidRDefault="007048B5" w:rsidP="00557A59">
            <w:pPr>
              <w:rPr>
                <w:rFonts w:ascii="Tahoma" w:hAnsi="Tahoma" w:cs="Tahoma"/>
                <w:b/>
                <w:sz w:val="18"/>
                <w:szCs w:val="18"/>
              </w:rPr>
            </w:pPr>
          </w:p>
        </w:tc>
      </w:tr>
    </w:tbl>
    <w:p w:rsidR="007048B5" w:rsidRDefault="007048B5" w:rsidP="00824DE8">
      <w:pPr>
        <w:pStyle w:val="PlainText"/>
        <w:spacing w:before="120"/>
        <w:jc w:val="both"/>
        <w:rPr>
          <w:rFonts w:ascii="Tahoma" w:hAnsi="Tahoma" w:cs="Tahoma"/>
          <w:b/>
          <w:sz w:val="18"/>
          <w:szCs w:val="18"/>
        </w:rPr>
      </w:pPr>
    </w:p>
    <w:p w:rsidR="007048B5" w:rsidRDefault="007048B5" w:rsidP="00824DE8">
      <w:pPr>
        <w:pStyle w:val="PlainText"/>
        <w:spacing w:before="120"/>
        <w:jc w:val="both"/>
        <w:rPr>
          <w:rFonts w:ascii="Tahoma" w:hAnsi="Tahoma" w:cs="Tahoma"/>
          <w:b/>
          <w:sz w:val="18"/>
          <w:szCs w:val="18"/>
        </w:rPr>
      </w:pPr>
      <w:r w:rsidRPr="00834448">
        <w:rPr>
          <w:rFonts w:ascii="Tahoma" w:hAnsi="Tahoma" w:cs="Tahoma"/>
          <w:sz w:val="18"/>
          <w:szCs w:val="18"/>
        </w:rPr>
        <w:t xml:space="preserve">Składając </w:t>
      </w:r>
      <w:r w:rsidRPr="002202C3">
        <w:rPr>
          <w:rFonts w:ascii="Tahoma" w:hAnsi="Tahoma" w:cs="Tahoma"/>
          <w:sz w:val="18"/>
          <w:szCs w:val="18"/>
        </w:rPr>
        <w:t xml:space="preserve">ofertę w przetargu nieograniczonym </w:t>
      </w:r>
      <w:r>
        <w:rPr>
          <w:rFonts w:ascii="Tahoma" w:hAnsi="Tahoma" w:cs="Tahoma"/>
          <w:sz w:val="18"/>
          <w:szCs w:val="18"/>
        </w:rPr>
        <w:t>pn</w:t>
      </w:r>
      <w:r w:rsidRPr="002202C3">
        <w:rPr>
          <w:rFonts w:ascii="Tahoma" w:hAnsi="Tahoma" w:cs="Tahoma"/>
          <w:b/>
          <w:sz w:val="18"/>
          <w:szCs w:val="18"/>
        </w:rPr>
        <w:t xml:space="preserve"> „</w:t>
      </w:r>
      <w:r w:rsidRPr="007F157A">
        <w:rPr>
          <w:rFonts w:ascii="Tahoma" w:hAnsi="Tahoma" w:cs="Tahoma"/>
          <w:b/>
          <w:sz w:val="18"/>
          <w:szCs w:val="18"/>
        </w:rPr>
        <w:t>naprawa uszkodzonych, wymiana zniszczonych, aktualizacja, modernizacja oraz mycie i konserwacja elementów MSI kategorii 1,2,3</w:t>
      </w:r>
      <w:r w:rsidRPr="002202C3">
        <w:rPr>
          <w:rFonts w:ascii="Tahoma" w:hAnsi="Tahoma" w:cs="Tahoma"/>
          <w:b/>
          <w:sz w:val="18"/>
          <w:szCs w:val="18"/>
        </w:rPr>
        <w:t xml:space="preserve">” </w:t>
      </w:r>
      <w:r w:rsidRPr="002202C3">
        <w:rPr>
          <w:rFonts w:ascii="Tahoma" w:hAnsi="Tahoma" w:cs="Tahoma"/>
          <w:sz w:val="18"/>
          <w:szCs w:val="18"/>
        </w:rPr>
        <w:t>oświadczamy, że reprezentowana/e przez nas firma/firmy dysponuje/ą w pełni sprawnymi nar</w:t>
      </w:r>
      <w:r>
        <w:rPr>
          <w:rFonts w:ascii="Tahoma" w:hAnsi="Tahoma" w:cs="Tahoma"/>
          <w:sz w:val="18"/>
          <w:szCs w:val="18"/>
        </w:rPr>
        <w:t>zędziami, wyposażeniem zakładu lub</w:t>
      </w:r>
      <w:r w:rsidRPr="002202C3">
        <w:rPr>
          <w:rFonts w:ascii="Tahoma" w:hAnsi="Tahoma" w:cs="Tahoma"/>
          <w:sz w:val="18"/>
          <w:szCs w:val="18"/>
        </w:rPr>
        <w:t xml:space="preserve"> urządzeniami technicznymi, </w:t>
      </w:r>
      <w:r>
        <w:rPr>
          <w:rFonts w:ascii="Tahoma" w:hAnsi="Tahoma" w:cs="Tahoma"/>
          <w:sz w:val="18"/>
          <w:szCs w:val="18"/>
        </w:rPr>
        <w:t>w celu</w:t>
      </w:r>
      <w:r w:rsidRPr="002202C3">
        <w:rPr>
          <w:rFonts w:ascii="Tahoma" w:hAnsi="Tahoma" w:cs="Tahoma"/>
          <w:sz w:val="18"/>
          <w:szCs w:val="18"/>
        </w:rPr>
        <w:t xml:space="preserve"> wykonania zamówienia</w:t>
      </w:r>
      <w:r>
        <w:rPr>
          <w:rFonts w:ascii="Tahoma" w:hAnsi="Tahoma" w:cs="Tahoma"/>
          <w:sz w:val="18"/>
          <w:szCs w:val="18"/>
        </w:rPr>
        <w:t>.</w:t>
      </w:r>
    </w:p>
    <w:p w:rsidR="007048B5" w:rsidRDefault="007048B5" w:rsidP="00824DE8">
      <w:pPr>
        <w:pStyle w:val="PlainText"/>
        <w:spacing w:before="120"/>
        <w:jc w:val="both"/>
        <w:rPr>
          <w:rFonts w:ascii="Tahoma" w:hAnsi="Tahoma" w:cs="Tahoma"/>
          <w:b/>
          <w:sz w:val="18"/>
          <w:szCs w:val="18"/>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
        <w:gridCol w:w="3966"/>
        <w:gridCol w:w="1440"/>
        <w:gridCol w:w="3022"/>
      </w:tblGrid>
      <w:tr w:rsidR="007048B5" w:rsidRPr="00D56F8F" w:rsidTr="00557A59">
        <w:trPr>
          <w:trHeight w:val="480"/>
        </w:trPr>
        <w:tc>
          <w:tcPr>
            <w:tcW w:w="594" w:type="dxa"/>
          </w:tcPr>
          <w:p w:rsidR="007048B5" w:rsidRPr="00D56F8F" w:rsidRDefault="007048B5" w:rsidP="00557A59">
            <w:pPr>
              <w:pStyle w:val="PlainText"/>
              <w:spacing w:before="120"/>
              <w:jc w:val="both"/>
              <w:rPr>
                <w:rFonts w:ascii="Tahoma" w:hAnsi="Tahoma" w:cs="Tahoma"/>
                <w:b/>
                <w:sz w:val="18"/>
                <w:szCs w:val="18"/>
              </w:rPr>
            </w:pPr>
            <w:r>
              <w:rPr>
                <w:rFonts w:ascii="Tahoma" w:hAnsi="Tahoma" w:cs="Tahoma"/>
                <w:b/>
                <w:sz w:val="18"/>
                <w:szCs w:val="18"/>
              </w:rPr>
              <w:t>L</w:t>
            </w:r>
            <w:r w:rsidRPr="00D56F8F">
              <w:rPr>
                <w:rFonts w:ascii="Tahoma" w:hAnsi="Tahoma" w:cs="Tahoma"/>
                <w:b/>
                <w:sz w:val="18"/>
                <w:szCs w:val="18"/>
              </w:rPr>
              <w:t>p</w:t>
            </w:r>
          </w:p>
        </w:tc>
        <w:tc>
          <w:tcPr>
            <w:tcW w:w="3966" w:type="dxa"/>
          </w:tcPr>
          <w:p w:rsidR="007048B5" w:rsidRPr="00D56F8F" w:rsidRDefault="007048B5" w:rsidP="00557A59">
            <w:pPr>
              <w:pStyle w:val="PlainText"/>
              <w:spacing w:before="120"/>
              <w:jc w:val="both"/>
              <w:rPr>
                <w:rFonts w:ascii="Tahoma" w:hAnsi="Tahoma" w:cs="Tahoma"/>
                <w:b/>
                <w:sz w:val="18"/>
                <w:szCs w:val="18"/>
              </w:rPr>
            </w:pPr>
            <w:r w:rsidRPr="00D56F8F">
              <w:rPr>
                <w:rFonts w:ascii="Tahoma" w:hAnsi="Tahoma" w:cs="Tahoma"/>
                <w:b/>
                <w:sz w:val="18"/>
                <w:szCs w:val="18"/>
              </w:rPr>
              <w:t xml:space="preserve">Rodzaj narzędzi, wyposażenia zakładu </w:t>
            </w:r>
            <w:r>
              <w:rPr>
                <w:rFonts w:ascii="Tahoma" w:hAnsi="Tahoma" w:cs="Tahoma"/>
                <w:b/>
                <w:sz w:val="18"/>
                <w:szCs w:val="18"/>
              </w:rPr>
              <w:t xml:space="preserve"> lub</w:t>
            </w:r>
            <w:r w:rsidRPr="00D56F8F">
              <w:rPr>
                <w:rFonts w:ascii="Tahoma" w:hAnsi="Tahoma" w:cs="Tahoma"/>
                <w:b/>
                <w:sz w:val="18"/>
                <w:szCs w:val="18"/>
              </w:rPr>
              <w:t xml:space="preserve"> urządzeń technicznych</w:t>
            </w:r>
          </w:p>
        </w:tc>
        <w:tc>
          <w:tcPr>
            <w:tcW w:w="1440" w:type="dxa"/>
          </w:tcPr>
          <w:p w:rsidR="007048B5" w:rsidRPr="00D56F8F" w:rsidRDefault="007048B5" w:rsidP="00557A59">
            <w:pPr>
              <w:pStyle w:val="PlainText"/>
              <w:spacing w:before="120"/>
              <w:jc w:val="both"/>
              <w:rPr>
                <w:rFonts w:ascii="Tahoma" w:hAnsi="Tahoma" w:cs="Tahoma"/>
                <w:b/>
                <w:sz w:val="18"/>
                <w:szCs w:val="18"/>
              </w:rPr>
            </w:pPr>
            <w:r w:rsidRPr="00D56F8F">
              <w:rPr>
                <w:rFonts w:ascii="Tahoma" w:hAnsi="Tahoma" w:cs="Tahoma"/>
                <w:b/>
                <w:sz w:val="18"/>
                <w:szCs w:val="18"/>
              </w:rPr>
              <w:t xml:space="preserve"> Ilość (szt)</w:t>
            </w:r>
          </w:p>
        </w:tc>
        <w:tc>
          <w:tcPr>
            <w:tcW w:w="3022" w:type="dxa"/>
          </w:tcPr>
          <w:p w:rsidR="007048B5" w:rsidRPr="00D56F8F" w:rsidRDefault="007048B5" w:rsidP="00557A59">
            <w:pPr>
              <w:pStyle w:val="PlainText"/>
              <w:spacing w:before="120"/>
              <w:jc w:val="both"/>
              <w:rPr>
                <w:rFonts w:ascii="Tahoma" w:hAnsi="Tahoma" w:cs="Tahoma"/>
                <w:b/>
                <w:sz w:val="18"/>
                <w:szCs w:val="18"/>
              </w:rPr>
            </w:pPr>
            <w:r w:rsidRPr="00D56F8F">
              <w:rPr>
                <w:rFonts w:ascii="Tahoma" w:hAnsi="Tahoma" w:cs="Tahoma"/>
                <w:b/>
                <w:sz w:val="18"/>
                <w:szCs w:val="18"/>
              </w:rPr>
              <w:t>Informacja o podstawie dysponowania</w:t>
            </w:r>
          </w:p>
        </w:tc>
      </w:tr>
      <w:tr w:rsidR="007048B5" w:rsidRPr="00D56F8F" w:rsidTr="00824DE8">
        <w:trPr>
          <w:trHeight w:val="648"/>
        </w:trPr>
        <w:tc>
          <w:tcPr>
            <w:tcW w:w="594" w:type="dxa"/>
          </w:tcPr>
          <w:p w:rsidR="007048B5" w:rsidRPr="00D56F8F" w:rsidRDefault="007048B5" w:rsidP="00557A59">
            <w:pPr>
              <w:pStyle w:val="PlainText"/>
              <w:spacing w:before="120"/>
              <w:jc w:val="both"/>
              <w:rPr>
                <w:rFonts w:ascii="Tahoma" w:hAnsi="Tahoma" w:cs="Tahoma"/>
                <w:b/>
                <w:sz w:val="18"/>
                <w:szCs w:val="18"/>
              </w:rPr>
            </w:pPr>
            <w:r w:rsidRPr="00D56F8F">
              <w:rPr>
                <w:rFonts w:ascii="Tahoma" w:hAnsi="Tahoma" w:cs="Tahoma"/>
                <w:b/>
                <w:sz w:val="18"/>
                <w:szCs w:val="18"/>
              </w:rPr>
              <w:t>1.</w:t>
            </w:r>
          </w:p>
          <w:p w:rsidR="007048B5" w:rsidRPr="00D56F8F" w:rsidRDefault="007048B5" w:rsidP="00557A59">
            <w:pPr>
              <w:pStyle w:val="PlainText"/>
              <w:spacing w:before="120"/>
              <w:jc w:val="both"/>
              <w:rPr>
                <w:rFonts w:ascii="Tahoma" w:hAnsi="Tahoma" w:cs="Tahoma"/>
                <w:b/>
                <w:sz w:val="18"/>
                <w:szCs w:val="18"/>
              </w:rPr>
            </w:pPr>
            <w:r w:rsidRPr="00D56F8F">
              <w:rPr>
                <w:rFonts w:ascii="Tahoma" w:hAnsi="Tahoma" w:cs="Tahoma"/>
                <w:b/>
                <w:sz w:val="18"/>
                <w:szCs w:val="18"/>
              </w:rPr>
              <w:t xml:space="preserve"> </w:t>
            </w:r>
          </w:p>
        </w:tc>
        <w:tc>
          <w:tcPr>
            <w:tcW w:w="3966" w:type="dxa"/>
            <w:vAlign w:val="center"/>
          </w:tcPr>
          <w:p w:rsidR="007048B5" w:rsidRPr="00D56F8F" w:rsidRDefault="007048B5" w:rsidP="00824DE8">
            <w:pPr>
              <w:jc w:val="center"/>
              <w:rPr>
                <w:rFonts w:ascii="Tahoma" w:hAnsi="Tahoma" w:cs="Tahoma"/>
                <w:b/>
                <w:sz w:val="18"/>
                <w:szCs w:val="18"/>
              </w:rPr>
            </w:pPr>
          </w:p>
          <w:p w:rsidR="007048B5" w:rsidRPr="00D56F8F" w:rsidRDefault="007048B5" w:rsidP="00824DE8">
            <w:pPr>
              <w:jc w:val="center"/>
              <w:rPr>
                <w:rFonts w:ascii="Tahoma" w:hAnsi="Tahoma" w:cs="Tahoma"/>
                <w:b/>
                <w:sz w:val="18"/>
                <w:szCs w:val="18"/>
              </w:rPr>
            </w:pPr>
            <w:r w:rsidRPr="00F517DB">
              <w:rPr>
                <w:rFonts w:ascii="Tahoma" w:hAnsi="Tahoma" w:cs="Tahoma"/>
                <w:sz w:val="18"/>
                <w:szCs w:val="18"/>
              </w:rPr>
              <w:t>dźwig samojezdny</w:t>
            </w:r>
          </w:p>
        </w:tc>
        <w:tc>
          <w:tcPr>
            <w:tcW w:w="1440" w:type="dxa"/>
          </w:tcPr>
          <w:p w:rsidR="007048B5" w:rsidRPr="005616AF" w:rsidRDefault="007048B5" w:rsidP="00557A59">
            <w:pPr>
              <w:pStyle w:val="PlainText"/>
              <w:spacing w:before="120"/>
              <w:jc w:val="center"/>
              <w:rPr>
                <w:rFonts w:ascii="Tahoma" w:hAnsi="Tahoma" w:cs="Tahoma"/>
                <w:b/>
                <w:sz w:val="18"/>
                <w:szCs w:val="18"/>
              </w:rPr>
            </w:pPr>
            <w:r>
              <w:rPr>
                <w:rFonts w:ascii="Tahoma" w:hAnsi="Tahoma" w:cs="Tahoma"/>
                <w:b/>
                <w:sz w:val="18"/>
                <w:szCs w:val="18"/>
              </w:rPr>
              <w:t>1 szt</w:t>
            </w:r>
          </w:p>
          <w:p w:rsidR="007048B5" w:rsidRPr="005616AF" w:rsidRDefault="007048B5" w:rsidP="00557A59">
            <w:pPr>
              <w:pStyle w:val="PlainText"/>
              <w:spacing w:before="120"/>
              <w:jc w:val="center"/>
              <w:rPr>
                <w:rFonts w:ascii="Tahoma" w:hAnsi="Tahoma" w:cs="Tahoma"/>
                <w:b/>
                <w:sz w:val="18"/>
                <w:szCs w:val="18"/>
              </w:rPr>
            </w:pPr>
          </w:p>
        </w:tc>
        <w:tc>
          <w:tcPr>
            <w:tcW w:w="3022" w:type="dxa"/>
          </w:tcPr>
          <w:p w:rsidR="007048B5" w:rsidRPr="005616AF" w:rsidRDefault="007048B5" w:rsidP="00557A59">
            <w:pPr>
              <w:pStyle w:val="PlainText"/>
              <w:spacing w:before="120"/>
              <w:jc w:val="both"/>
              <w:rPr>
                <w:rFonts w:ascii="Tahoma" w:hAnsi="Tahoma" w:cs="Tahoma"/>
                <w:b/>
                <w:sz w:val="18"/>
                <w:szCs w:val="18"/>
              </w:rPr>
            </w:pPr>
          </w:p>
        </w:tc>
      </w:tr>
      <w:tr w:rsidR="007048B5" w:rsidRPr="00D56F8F" w:rsidTr="00824DE8">
        <w:trPr>
          <w:trHeight w:val="648"/>
        </w:trPr>
        <w:tc>
          <w:tcPr>
            <w:tcW w:w="594" w:type="dxa"/>
          </w:tcPr>
          <w:p w:rsidR="007048B5" w:rsidRPr="00D56F8F" w:rsidRDefault="007048B5" w:rsidP="00557A59">
            <w:pPr>
              <w:pStyle w:val="PlainText"/>
              <w:spacing w:before="120"/>
              <w:jc w:val="both"/>
              <w:rPr>
                <w:rFonts w:ascii="Tahoma" w:hAnsi="Tahoma" w:cs="Tahoma"/>
                <w:b/>
                <w:sz w:val="18"/>
                <w:szCs w:val="18"/>
              </w:rPr>
            </w:pPr>
            <w:r>
              <w:rPr>
                <w:rFonts w:ascii="Tahoma" w:hAnsi="Tahoma" w:cs="Tahoma"/>
                <w:b/>
                <w:sz w:val="18"/>
                <w:szCs w:val="18"/>
              </w:rPr>
              <w:t>2.</w:t>
            </w:r>
          </w:p>
        </w:tc>
        <w:tc>
          <w:tcPr>
            <w:tcW w:w="3966" w:type="dxa"/>
            <w:vAlign w:val="center"/>
          </w:tcPr>
          <w:p w:rsidR="007048B5" w:rsidRPr="00D56F8F" w:rsidRDefault="007048B5" w:rsidP="00824DE8">
            <w:pPr>
              <w:jc w:val="center"/>
              <w:rPr>
                <w:rFonts w:ascii="Tahoma" w:hAnsi="Tahoma" w:cs="Tahoma"/>
                <w:b/>
                <w:sz w:val="18"/>
                <w:szCs w:val="18"/>
              </w:rPr>
            </w:pPr>
            <w:r w:rsidRPr="00F517DB">
              <w:rPr>
                <w:rFonts w:ascii="Tahoma" w:hAnsi="Tahoma" w:cs="Tahoma"/>
                <w:sz w:val="18"/>
                <w:szCs w:val="18"/>
              </w:rPr>
              <w:t>samochód dostawczy</w:t>
            </w:r>
          </w:p>
        </w:tc>
        <w:tc>
          <w:tcPr>
            <w:tcW w:w="1440" w:type="dxa"/>
          </w:tcPr>
          <w:p w:rsidR="007048B5" w:rsidRPr="005616AF" w:rsidRDefault="007048B5" w:rsidP="00557A59">
            <w:pPr>
              <w:pStyle w:val="PlainText"/>
              <w:spacing w:before="120"/>
              <w:jc w:val="center"/>
              <w:rPr>
                <w:rFonts w:ascii="Tahoma" w:hAnsi="Tahoma" w:cs="Tahoma"/>
                <w:b/>
                <w:sz w:val="18"/>
                <w:szCs w:val="18"/>
              </w:rPr>
            </w:pPr>
            <w:r>
              <w:rPr>
                <w:rFonts w:ascii="Tahoma" w:hAnsi="Tahoma" w:cs="Tahoma"/>
                <w:b/>
                <w:sz w:val="18"/>
                <w:szCs w:val="18"/>
              </w:rPr>
              <w:t>3 szt</w:t>
            </w:r>
          </w:p>
        </w:tc>
        <w:tc>
          <w:tcPr>
            <w:tcW w:w="3022" w:type="dxa"/>
          </w:tcPr>
          <w:p w:rsidR="007048B5" w:rsidRPr="005616AF" w:rsidRDefault="007048B5" w:rsidP="00557A59">
            <w:pPr>
              <w:pStyle w:val="PlainText"/>
              <w:spacing w:before="120"/>
              <w:jc w:val="both"/>
              <w:rPr>
                <w:rFonts w:ascii="Tahoma" w:hAnsi="Tahoma" w:cs="Tahoma"/>
                <w:b/>
                <w:sz w:val="18"/>
                <w:szCs w:val="18"/>
              </w:rPr>
            </w:pPr>
          </w:p>
        </w:tc>
      </w:tr>
      <w:tr w:rsidR="007048B5" w:rsidRPr="00D56F8F" w:rsidTr="00824DE8">
        <w:trPr>
          <w:trHeight w:val="648"/>
        </w:trPr>
        <w:tc>
          <w:tcPr>
            <w:tcW w:w="594" w:type="dxa"/>
          </w:tcPr>
          <w:p w:rsidR="007048B5" w:rsidRPr="00D56F8F" w:rsidRDefault="007048B5" w:rsidP="00557A59">
            <w:pPr>
              <w:pStyle w:val="PlainText"/>
              <w:spacing w:before="120"/>
              <w:jc w:val="both"/>
              <w:rPr>
                <w:rFonts w:ascii="Tahoma" w:hAnsi="Tahoma" w:cs="Tahoma"/>
                <w:b/>
                <w:sz w:val="18"/>
                <w:szCs w:val="18"/>
              </w:rPr>
            </w:pPr>
            <w:r>
              <w:rPr>
                <w:rFonts w:ascii="Tahoma" w:hAnsi="Tahoma" w:cs="Tahoma"/>
                <w:b/>
                <w:sz w:val="18"/>
                <w:szCs w:val="18"/>
              </w:rPr>
              <w:t>3.</w:t>
            </w:r>
          </w:p>
        </w:tc>
        <w:tc>
          <w:tcPr>
            <w:tcW w:w="3966" w:type="dxa"/>
            <w:vAlign w:val="center"/>
          </w:tcPr>
          <w:p w:rsidR="007048B5" w:rsidRPr="00D56F8F" w:rsidRDefault="007048B5" w:rsidP="00824DE8">
            <w:pPr>
              <w:jc w:val="center"/>
              <w:rPr>
                <w:rFonts w:ascii="Tahoma" w:hAnsi="Tahoma" w:cs="Tahoma"/>
                <w:b/>
                <w:sz w:val="18"/>
                <w:szCs w:val="18"/>
              </w:rPr>
            </w:pPr>
            <w:r w:rsidRPr="00F517DB">
              <w:rPr>
                <w:rFonts w:ascii="Tahoma" w:hAnsi="Tahoma" w:cs="Tahoma"/>
                <w:sz w:val="18"/>
                <w:szCs w:val="18"/>
              </w:rPr>
              <w:t>podnośnik samochodowy hydrauliczny</w:t>
            </w:r>
          </w:p>
        </w:tc>
        <w:tc>
          <w:tcPr>
            <w:tcW w:w="1440" w:type="dxa"/>
          </w:tcPr>
          <w:p w:rsidR="007048B5" w:rsidRPr="005616AF" w:rsidRDefault="007048B5" w:rsidP="00557A59">
            <w:pPr>
              <w:pStyle w:val="PlainText"/>
              <w:spacing w:before="120"/>
              <w:jc w:val="center"/>
              <w:rPr>
                <w:rFonts w:ascii="Tahoma" w:hAnsi="Tahoma" w:cs="Tahoma"/>
                <w:b/>
                <w:sz w:val="18"/>
                <w:szCs w:val="18"/>
              </w:rPr>
            </w:pPr>
            <w:r>
              <w:rPr>
                <w:rFonts w:ascii="Tahoma" w:hAnsi="Tahoma" w:cs="Tahoma"/>
                <w:b/>
                <w:sz w:val="18"/>
                <w:szCs w:val="18"/>
              </w:rPr>
              <w:t>2 szt</w:t>
            </w:r>
          </w:p>
        </w:tc>
        <w:tc>
          <w:tcPr>
            <w:tcW w:w="3022" w:type="dxa"/>
          </w:tcPr>
          <w:p w:rsidR="007048B5" w:rsidRPr="005616AF" w:rsidRDefault="007048B5" w:rsidP="00557A59">
            <w:pPr>
              <w:pStyle w:val="PlainText"/>
              <w:spacing w:before="120"/>
              <w:jc w:val="both"/>
              <w:rPr>
                <w:rFonts w:ascii="Tahoma" w:hAnsi="Tahoma" w:cs="Tahoma"/>
                <w:b/>
                <w:sz w:val="18"/>
                <w:szCs w:val="18"/>
              </w:rPr>
            </w:pPr>
          </w:p>
        </w:tc>
      </w:tr>
      <w:tr w:rsidR="007048B5" w:rsidRPr="00D56F8F" w:rsidTr="00824DE8">
        <w:trPr>
          <w:trHeight w:val="648"/>
        </w:trPr>
        <w:tc>
          <w:tcPr>
            <w:tcW w:w="594" w:type="dxa"/>
          </w:tcPr>
          <w:p w:rsidR="007048B5" w:rsidRPr="00D56F8F" w:rsidRDefault="007048B5" w:rsidP="00557A59">
            <w:pPr>
              <w:pStyle w:val="PlainText"/>
              <w:spacing w:before="120"/>
              <w:jc w:val="both"/>
              <w:rPr>
                <w:rFonts w:ascii="Tahoma" w:hAnsi="Tahoma" w:cs="Tahoma"/>
                <w:b/>
                <w:sz w:val="18"/>
                <w:szCs w:val="18"/>
              </w:rPr>
            </w:pPr>
            <w:r>
              <w:rPr>
                <w:rFonts w:ascii="Tahoma" w:hAnsi="Tahoma" w:cs="Tahoma"/>
                <w:b/>
                <w:sz w:val="18"/>
                <w:szCs w:val="18"/>
              </w:rPr>
              <w:t>4.</w:t>
            </w:r>
          </w:p>
        </w:tc>
        <w:tc>
          <w:tcPr>
            <w:tcW w:w="3966" w:type="dxa"/>
            <w:vAlign w:val="center"/>
          </w:tcPr>
          <w:p w:rsidR="007048B5" w:rsidRPr="00D56F8F" w:rsidRDefault="007048B5" w:rsidP="00824DE8">
            <w:pPr>
              <w:jc w:val="center"/>
              <w:rPr>
                <w:rFonts w:ascii="Tahoma" w:hAnsi="Tahoma" w:cs="Tahoma"/>
                <w:b/>
                <w:sz w:val="18"/>
                <w:szCs w:val="18"/>
              </w:rPr>
            </w:pPr>
            <w:r w:rsidRPr="00F517DB">
              <w:rPr>
                <w:rFonts w:ascii="Tahoma" w:hAnsi="Tahoma" w:cs="Tahoma"/>
                <w:sz w:val="18"/>
                <w:szCs w:val="18"/>
              </w:rPr>
              <w:t>agregat prądotwórczy</w:t>
            </w:r>
          </w:p>
        </w:tc>
        <w:tc>
          <w:tcPr>
            <w:tcW w:w="1440" w:type="dxa"/>
          </w:tcPr>
          <w:p w:rsidR="007048B5" w:rsidRPr="005616AF" w:rsidRDefault="007048B5" w:rsidP="00557A59">
            <w:pPr>
              <w:pStyle w:val="PlainText"/>
              <w:spacing w:before="120"/>
              <w:jc w:val="center"/>
              <w:rPr>
                <w:rFonts w:ascii="Tahoma" w:hAnsi="Tahoma" w:cs="Tahoma"/>
                <w:b/>
                <w:sz w:val="18"/>
                <w:szCs w:val="18"/>
              </w:rPr>
            </w:pPr>
            <w:r>
              <w:rPr>
                <w:rFonts w:ascii="Tahoma" w:hAnsi="Tahoma" w:cs="Tahoma"/>
                <w:b/>
                <w:sz w:val="18"/>
                <w:szCs w:val="18"/>
              </w:rPr>
              <w:t>2 szt</w:t>
            </w:r>
          </w:p>
        </w:tc>
        <w:tc>
          <w:tcPr>
            <w:tcW w:w="3022" w:type="dxa"/>
          </w:tcPr>
          <w:p w:rsidR="007048B5" w:rsidRPr="005616AF" w:rsidRDefault="007048B5" w:rsidP="00557A59">
            <w:pPr>
              <w:pStyle w:val="PlainText"/>
              <w:spacing w:before="120"/>
              <w:jc w:val="both"/>
              <w:rPr>
                <w:rFonts w:ascii="Tahoma" w:hAnsi="Tahoma" w:cs="Tahoma"/>
                <w:b/>
                <w:sz w:val="18"/>
                <w:szCs w:val="18"/>
              </w:rPr>
            </w:pPr>
          </w:p>
        </w:tc>
      </w:tr>
    </w:tbl>
    <w:p w:rsidR="007048B5" w:rsidRDefault="007048B5" w:rsidP="00824DE8">
      <w:pPr>
        <w:spacing w:line="480" w:lineRule="auto"/>
        <w:rPr>
          <w:rFonts w:ascii="Tahoma" w:hAnsi="Tahoma" w:cs="Tahoma"/>
          <w:sz w:val="18"/>
          <w:szCs w:val="18"/>
        </w:rPr>
      </w:pPr>
      <w:r w:rsidRPr="00D56F8F">
        <w:rPr>
          <w:rFonts w:ascii="Tahoma" w:hAnsi="Tahoma" w:cs="Tahoma"/>
          <w:sz w:val="18"/>
          <w:szCs w:val="18"/>
        </w:rPr>
        <w:t xml:space="preserve">*) zgodnie z wymogami opisanymi w </w:t>
      </w:r>
      <w:r>
        <w:rPr>
          <w:rFonts w:ascii="Tahoma" w:hAnsi="Tahoma" w:cs="Tahoma"/>
          <w:sz w:val="18"/>
          <w:szCs w:val="18"/>
        </w:rPr>
        <w:t>punkcie 7.2.2</w:t>
      </w:r>
      <w:r w:rsidRPr="00CD5325">
        <w:rPr>
          <w:rFonts w:ascii="Tahoma" w:hAnsi="Tahoma" w:cs="Tahoma"/>
          <w:sz w:val="18"/>
          <w:szCs w:val="18"/>
        </w:rPr>
        <w:t>.3.</w:t>
      </w:r>
      <w:r w:rsidRPr="00D56F8F">
        <w:rPr>
          <w:rFonts w:ascii="Tahoma" w:hAnsi="Tahoma" w:cs="Tahoma"/>
          <w:sz w:val="18"/>
          <w:szCs w:val="18"/>
        </w:rPr>
        <w:t xml:space="preserve"> niniejszej SIWZ.</w:t>
      </w:r>
    </w:p>
    <w:p w:rsidR="007048B5" w:rsidRDefault="007048B5" w:rsidP="00824DE8">
      <w:pPr>
        <w:rPr>
          <w:rFonts w:ascii="Tahoma" w:hAnsi="Tahoma" w:cs="Tahoma"/>
          <w:sz w:val="18"/>
          <w:szCs w:val="18"/>
        </w:rPr>
      </w:pPr>
      <w:r w:rsidRPr="00947DC6">
        <w:rPr>
          <w:rFonts w:ascii="Tahoma" w:hAnsi="Tahoma" w:cs="Tahoma"/>
          <w:sz w:val="18"/>
          <w:szCs w:val="18"/>
        </w:rPr>
        <w:t>W przypadku, gdy narzędzia, wyposażenie zakładu lub urządzenia techniczne wskazane w wykazie, zostały oddane do dyspozycji przez inne podmioty, Wykonawca dołączy pisemne zobowiązanie tych podmiotów do oddania mu do dyspozycji niezbędnych zasobów</w:t>
      </w:r>
      <w:r>
        <w:rPr>
          <w:rFonts w:ascii="Tahoma" w:hAnsi="Tahoma" w:cs="Tahoma"/>
          <w:sz w:val="18"/>
          <w:szCs w:val="18"/>
        </w:rPr>
        <w:t xml:space="preserve"> </w:t>
      </w:r>
      <w:r w:rsidRPr="00947DC6">
        <w:rPr>
          <w:rFonts w:ascii="Tahoma" w:hAnsi="Tahoma" w:cs="Tahoma"/>
          <w:sz w:val="18"/>
          <w:szCs w:val="18"/>
        </w:rPr>
        <w:t>na potrzeby</w:t>
      </w:r>
      <w:r w:rsidRPr="005C7307">
        <w:rPr>
          <w:rFonts w:ascii="Tahoma" w:hAnsi="Tahoma" w:cs="Tahoma"/>
          <w:sz w:val="18"/>
          <w:szCs w:val="18"/>
        </w:rPr>
        <w:t xml:space="preserve"> realizacji zamówienia.</w:t>
      </w:r>
    </w:p>
    <w:p w:rsidR="007048B5" w:rsidRDefault="007048B5" w:rsidP="00824DE8">
      <w:pPr>
        <w:rPr>
          <w:rFonts w:ascii="Tahoma" w:hAnsi="Tahoma" w:cs="Tahoma"/>
          <w:sz w:val="18"/>
          <w:szCs w:val="18"/>
        </w:rPr>
      </w:pPr>
    </w:p>
    <w:p w:rsidR="007048B5" w:rsidRPr="00D56F8F" w:rsidRDefault="007048B5" w:rsidP="00824DE8">
      <w:pPr>
        <w:rPr>
          <w:rFonts w:ascii="Tahoma" w:hAnsi="Tahoma" w:cs="Tahoma"/>
          <w:sz w:val="18"/>
          <w:szCs w:val="18"/>
        </w:rPr>
      </w:pPr>
    </w:p>
    <w:p w:rsidR="007048B5" w:rsidRPr="00D56F8F" w:rsidRDefault="007048B5" w:rsidP="00824DE8">
      <w:pPr>
        <w:pStyle w:val="BodyTextIndent"/>
        <w:ind w:left="0"/>
        <w:rPr>
          <w:rFonts w:ascii="Tahoma" w:hAnsi="Tahoma" w:cs="Tahoma"/>
          <w:sz w:val="18"/>
          <w:szCs w:val="18"/>
        </w:rPr>
      </w:pPr>
    </w:p>
    <w:p w:rsidR="007048B5" w:rsidRPr="00D56F8F" w:rsidRDefault="007048B5" w:rsidP="00824DE8">
      <w:pPr>
        <w:pStyle w:val="PlainText"/>
        <w:spacing w:before="120"/>
        <w:rPr>
          <w:rFonts w:ascii="Tahoma" w:hAnsi="Tahoma" w:cs="Tahoma"/>
          <w:sz w:val="18"/>
          <w:szCs w:val="18"/>
        </w:rPr>
      </w:pPr>
      <w:r w:rsidRPr="00D56F8F">
        <w:rPr>
          <w:rFonts w:ascii="Tahoma" w:hAnsi="Tahoma" w:cs="Tahoma"/>
          <w:sz w:val="18"/>
          <w:szCs w:val="18"/>
        </w:rPr>
        <w:t>__________________ dnia __________r.</w:t>
      </w:r>
    </w:p>
    <w:p w:rsidR="007048B5" w:rsidRPr="00D56F8F" w:rsidRDefault="007048B5" w:rsidP="00824DE8">
      <w:pPr>
        <w:pStyle w:val="PlainText"/>
        <w:spacing w:before="120"/>
        <w:ind w:firstLine="5220"/>
        <w:jc w:val="center"/>
        <w:rPr>
          <w:rFonts w:ascii="Tahoma" w:hAnsi="Tahoma" w:cs="Tahoma"/>
          <w:i/>
          <w:sz w:val="18"/>
          <w:szCs w:val="18"/>
        </w:rPr>
      </w:pPr>
    </w:p>
    <w:p w:rsidR="007048B5" w:rsidRPr="00D56F8F" w:rsidRDefault="007048B5" w:rsidP="00824DE8">
      <w:pPr>
        <w:pStyle w:val="PlainText"/>
        <w:spacing w:before="120"/>
        <w:ind w:firstLine="5220"/>
        <w:jc w:val="center"/>
        <w:rPr>
          <w:rFonts w:ascii="Tahoma" w:hAnsi="Tahoma" w:cs="Tahoma"/>
          <w:i/>
          <w:sz w:val="18"/>
          <w:szCs w:val="18"/>
        </w:rPr>
      </w:pPr>
      <w:r w:rsidRPr="00D56F8F">
        <w:rPr>
          <w:rFonts w:ascii="Tahoma" w:hAnsi="Tahoma" w:cs="Tahoma"/>
          <w:i/>
          <w:sz w:val="18"/>
          <w:szCs w:val="18"/>
        </w:rPr>
        <w:t>_______________________________</w:t>
      </w:r>
    </w:p>
    <w:p w:rsidR="007048B5" w:rsidRPr="00D56F8F" w:rsidRDefault="007048B5" w:rsidP="00824DE8">
      <w:pPr>
        <w:pStyle w:val="PlainText"/>
        <w:spacing w:before="120"/>
        <w:ind w:firstLine="4500"/>
        <w:jc w:val="center"/>
        <w:rPr>
          <w:rFonts w:ascii="Tahoma" w:hAnsi="Tahoma" w:cs="Tahoma"/>
          <w:b/>
          <w:sz w:val="18"/>
          <w:szCs w:val="18"/>
        </w:rPr>
      </w:pPr>
      <w:r w:rsidRPr="00D56F8F">
        <w:rPr>
          <w:rFonts w:ascii="Tahoma" w:hAnsi="Tahoma" w:cs="Tahoma"/>
          <w:i/>
          <w:sz w:val="18"/>
          <w:szCs w:val="18"/>
        </w:rPr>
        <w:t xml:space="preserve">         (podpis Wykonawcy/Wykonawców)</w:t>
      </w:r>
    </w:p>
    <w:p w:rsidR="007048B5" w:rsidRPr="00984183" w:rsidRDefault="007048B5" w:rsidP="000F2A82">
      <w:pPr>
        <w:pStyle w:val="PlainText"/>
        <w:spacing w:before="120"/>
        <w:ind w:left="7800" w:hanging="720"/>
        <w:jc w:val="center"/>
        <w:rPr>
          <w:rFonts w:ascii="Tahoma" w:hAnsi="Tahoma" w:cs="Tahoma"/>
          <w:b/>
          <w:sz w:val="24"/>
          <w:szCs w:val="24"/>
        </w:rPr>
      </w:pPr>
    </w:p>
    <w:p w:rsidR="007048B5" w:rsidRDefault="007048B5" w:rsidP="00FE2C6D">
      <w:pPr>
        <w:pStyle w:val="PlainText"/>
        <w:jc w:val="both"/>
        <w:rPr>
          <w:rFonts w:ascii="Tahoma" w:hAnsi="Tahoma" w:cs="Tahoma"/>
          <w:b/>
          <w:color w:val="FF0000"/>
          <w:sz w:val="24"/>
          <w:szCs w:val="24"/>
        </w:rPr>
      </w:pPr>
    </w:p>
    <w:p w:rsidR="007048B5" w:rsidRDefault="007048B5" w:rsidP="00FE2C6D">
      <w:pPr>
        <w:pStyle w:val="PlainText"/>
        <w:jc w:val="both"/>
        <w:rPr>
          <w:rFonts w:ascii="Tahoma" w:hAnsi="Tahoma" w:cs="Tahoma"/>
          <w:b/>
          <w:color w:val="FF0000"/>
          <w:sz w:val="24"/>
          <w:szCs w:val="24"/>
        </w:rPr>
      </w:pPr>
    </w:p>
    <w:p w:rsidR="007048B5" w:rsidRDefault="007048B5" w:rsidP="00FE2C6D">
      <w:pPr>
        <w:pStyle w:val="PlainText"/>
        <w:jc w:val="both"/>
        <w:rPr>
          <w:rFonts w:ascii="Tahoma" w:hAnsi="Tahoma" w:cs="Tahoma"/>
          <w:b/>
          <w:color w:val="FF0000"/>
          <w:sz w:val="24"/>
          <w:szCs w:val="24"/>
        </w:rPr>
      </w:pPr>
    </w:p>
    <w:p w:rsidR="007048B5" w:rsidRDefault="007048B5" w:rsidP="00FE2C6D">
      <w:pPr>
        <w:pStyle w:val="PlainText"/>
        <w:jc w:val="both"/>
        <w:rPr>
          <w:rFonts w:ascii="Tahoma" w:hAnsi="Tahoma" w:cs="Tahoma"/>
          <w:b/>
          <w:color w:val="FF0000"/>
          <w:sz w:val="24"/>
          <w:szCs w:val="24"/>
        </w:rPr>
      </w:pPr>
    </w:p>
    <w:p w:rsidR="007048B5" w:rsidRDefault="007048B5" w:rsidP="00FE2C6D">
      <w:pPr>
        <w:pStyle w:val="PlainText"/>
        <w:jc w:val="both"/>
        <w:rPr>
          <w:rFonts w:ascii="Tahoma" w:hAnsi="Tahoma" w:cs="Tahoma"/>
          <w:b/>
          <w:color w:val="FF0000"/>
          <w:sz w:val="24"/>
          <w:szCs w:val="24"/>
        </w:rPr>
      </w:pPr>
    </w:p>
    <w:p w:rsidR="007048B5" w:rsidRDefault="007048B5" w:rsidP="00FE2C6D">
      <w:pPr>
        <w:pStyle w:val="PlainText"/>
        <w:jc w:val="both"/>
        <w:rPr>
          <w:rFonts w:ascii="Tahoma" w:hAnsi="Tahoma" w:cs="Tahoma"/>
          <w:b/>
          <w:color w:val="FF0000"/>
          <w:sz w:val="24"/>
          <w:szCs w:val="24"/>
        </w:rPr>
      </w:pPr>
    </w:p>
    <w:p w:rsidR="007048B5" w:rsidRDefault="007048B5" w:rsidP="00FE2C6D">
      <w:pPr>
        <w:pStyle w:val="PlainText"/>
        <w:jc w:val="both"/>
        <w:rPr>
          <w:rFonts w:ascii="Tahoma" w:hAnsi="Tahoma" w:cs="Tahoma"/>
          <w:b/>
          <w:color w:val="FF0000"/>
          <w:sz w:val="24"/>
          <w:szCs w:val="24"/>
        </w:rPr>
      </w:pPr>
    </w:p>
    <w:p w:rsidR="007048B5" w:rsidRDefault="007048B5" w:rsidP="00FE2C6D">
      <w:pPr>
        <w:pStyle w:val="PlainText"/>
        <w:jc w:val="both"/>
        <w:rPr>
          <w:rFonts w:ascii="Tahoma" w:hAnsi="Tahoma" w:cs="Tahoma"/>
          <w:b/>
          <w:color w:val="FF0000"/>
          <w:sz w:val="24"/>
          <w:szCs w:val="24"/>
        </w:rPr>
      </w:pPr>
    </w:p>
    <w:p w:rsidR="007048B5" w:rsidRDefault="007048B5" w:rsidP="001271BA">
      <w:pPr>
        <w:pStyle w:val="Heading2"/>
        <w:jc w:val="right"/>
        <w:rPr>
          <w:rFonts w:ascii="Tahoma" w:hAnsi="Tahoma" w:cs="Tahoma"/>
          <w:b/>
          <w:color w:val="FF0000"/>
          <w:szCs w:val="24"/>
        </w:rPr>
      </w:pPr>
      <w:r w:rsidRPr="00984183">
        <w:rPr>
          <w:rFonts w:ascii="Tahoma" w:hAnsi="Tahoma" w:cs="Tahoma"/>
        </w:rPr>
        <w:t xml:space="preserve">Załącznik nr </w:t>
      </w:r>
      <w:r>
        <w:rPr>
          <w:rFonts w:ascii="Tahoma" w:hAnsi="Tahoma" w:cs="Tahoma"/>
        </w:rPr>
        <w:t>5</w:t>
      </w:r>
    </w:p>
    <w:p w:rsidR="007048B5" w:rsidRPr="00984183" w:rsidRDefault="007048B5" w:rsidP="00FE2C6D">
      <w:pPr>
        <w:pStyle w:val="PlainText"/>
        <w:jc w:val="both"/>
        <w:rPr>
          <w:rFonts w:ascii="Tahoma" w:hAnsi="Tahoma" w:cs="Tahoma"/>
          <w:b/>
          <w:color w:val="FF0000"/>
          <w:sz w:val="24"/>
          <w:szCs w:val="24"/>
        </w:rPr>
      </w:pPr>
    </w:p>
    <w:p w:rsidR="007048B5" w:rsidRPr="00984183" w:rsidRDefault="007048B5"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o której mowa w art. 86 ust. 5 ustawy Pzp</w:t>
      </w:r>
    </w:p>
    <w:p w:rsidR="007048B5" w:rsidRPr="00984183" w:rsidRDefault="007048B5"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7048B5" w:rsidRPr="00984183" w:rsidTr="007C15C2">
        <w:tc>
          <w:tcPr>
            <w:tcW w:w="3434" w:type="dxa"/>
          </w:tcPr>
          <w:p w:rsidR="007048B5" w:rsidRPr="00984183" w:rsidRDefault="007048B5" w:rsidP="007C15C2">
            <w:pPr>
              <w:jc w:val="center"/>
              <w:rPr>
                <w:rFonts w:ascii="Tahoma" w:hAnsi="Tahoma" w:cs="Tahoma"/>
                <w:i/>
                <w:sz w:val="18"/>
              </w:rPr>
            </w:pPr>
          </w:p>
          <w:p w:rsidR="007048B5" w:rsidRPr="00984183" w:rsidRDefault="007048B5" w:rsidP="007C15C2">
            <w:pPr>
              <w:jc w:val="center"/>
              <w:rPr>
                <w:rFonts w:ascii="Tahoma" w:hAnsi="Tahoma" w:cs="Tahoma"/>
                <w:i/>
                <w:sz w:val="18"/>
              </w:rPr>
            </w:pPr>
          </w:p>
          <w:p w:rsidR="007048B5" w:rsidRPr="00984183" w:rsidRDefault="007048B5" w:rsidP="007C15C2">
            <w:pPr>
              <w:jc w:val="center"/>
              <w:rPr>
                <w:rFonts w:ascii="Tahoma" w:hAnsi="Tahoma" w:cs="Tahoma"/>
                <w:i/>
                <w:sz w:val="18"/>
              </w:rPr>
            </w:pPr>
          </w:p>
          <w:p w:rsidR="007048B5" w:rsidRPr="00984183" w:rsidRDefault="007048B5" w:rsidP="007C15C2">
            <w:pPr>
              <w:jc w:val="center"/>
              <w:rPr>
                <w:rFonts w:ascii="Tahoma" w:hAnsi="Tahoma" w:cs="Tahoma"/>
                <w:i/>
                <w:sz w:val="18"/>
              </w:rPr>
            </w:pPr>
          </w:p>
          <w:p w:rsidR="007048B5" w:rsidRPr="00984183" w:rsidRDefault="007048B5" w:rsidP="007C15C2">
            <w:pPr>
              <w:jc w:val="center"/>
              <w:rPr>
                <w:rFonts w:ascii="Tahoma" w:hAnsi="Tahoma" w:cs="Tahoma"/>
                <w:i/>
                <w:sz w:val="18"/>
              </w:rPr>
            </w:pPr>
            <w:r w:rsidRPr="00984183">
              <w:rPr>
                <w:rFonts w:ascii="Tahoma" w:hAnsi="Tahoma" w:cs="Tahoma"/>
                <w:i/>
                <w:sz w:val="18"/>
              </w:rPr>
              <w:t>(pieczęć Wykonawcy/Wykonawców)</w:t>
            </w:r>
          </w:p>
          <w:p w:rsidR="007048B5" w:rsidRPr="00984183" w:rsidRDefault="007048B5" w:rsidP="007C15C2">
            <w:pPr>
              <w:jc w:val="center"/>
              <w:rPr>
                <w:rFonts w:ascii="Tahoma" w:hAnsi="Tahoma" w:cs="Tahoma"/>
                <w:b/>
                <w:sz w:val="28"/>
                <w:szCs w:val="28"/>
              </w:rPr>
            </w:pPr>
          </w:p>
        </w:tc>
        <w:tc>
          <w:tcPr>
            <w:tcW w:w="6394" w:type="dxa"/>
            <w:shd w:val="clear" w:color="auto" w:fill="A6A6A6"/>
          </w:tcPr>
          <w:p w:rsidR="007048B5" w:rsidRPr="00984183" w:rsidRDefault="007048B5" w:rsidP="007C15C2">
            <w:pPr>
              <w:jc w:val="center"/>
              <w:rPr>
                <w:rFonts w:ascii="Tahoma" w:hAnsi="Tahoma" w:cs="Tahoma"/>
                <w:b/>
                <w:sz w:val="18"/>
                <w:szCs w:val="18"/>
              </w:rPr>
            </w:pPr>
          </w:p>
          <w:p w:rsidR="007048B5" w:rsidRPr="00984183" w:rsidRDefault="007048B5" w:rsidP="007C15C2">
            <w:pPr>
              <w:jc w:val="center"/>
              <w:rPr>
                <w:rFonts w:ascii="Tahoma" w:hAnsi="Tahoma" w:cs="Tahoma"/>
                <w:b/>
                <w:sz w:val="18"/>
                <w:szCs w:val="18"/>
              </w:rPr>
            </w:pPr>
          </w:p>
          <w:p w:rsidR="007048B5" w:rsidRPr="00984183" w:rsidRDefault="007048B5" w:rsidP="007C15C2">
            <w:pPr>
              <w:jc w:val="center"/>
              <w:rPr>
                <w:rFonts w:ascii="Tahoma" w:hAnsi="Tahoma" w:cs="Tahoma"/>
                <w:b/>
                <w:sz w:val="28"/>
                <w:szCs w:val="28"/>
              </w:rPr>
            </w:pPr>
            <w:r w:rsidRPr="00984183">
              <w:rPr>
                <w:rFonts w:ascii="Tahoma" w:hAnsi="Tahoma" w:cs="Tahoma"/>
                <w:b/>
                <w:sz w:val="28"/>
                <w:szCs w:val="28"/>
              </w:rPr>
              <w:t>OŚWIADCZENIE WYKONAWCY</w:t>
            </w:r>
          </w:p>
          <w:p w:rsidR="007048B5" w:rsidRPr="00984183" w:rsidRDefault="007048B5" w:rsidP="007C15C2">
            <w:pPr>
              <w:jc w:val="center"/>
              <w:rPr>
                <w:rFonts w:ascii="Tahoma" w:hAnsi="Tahoma" w:cs="Tahoma"/>
                <w:b/>
                <w:sz w:val="28"/>
                <w:szCs w:val="28"/>
              </w:rPr>
            </w:pPr>
          </w:p>
        </w:tc>
      </w:tr>
    </w:tbl>
    <w:p w:rsidR="007048B5" w:rsidRPr="00984183" w:rsidRDefault="007048B5" w:rsidP="00023FBD">
      <w:pPr>
        <w:rPr>
          <w:rFonts w:ascii="Tahoma" w:hAnsi="Tahoma" w:cs="Tahoma"/>
          <w:sz w:val="18"/>
          <w:szCs w:val="18"/>
        </w:rPr>
      </w:pPr>
    </w:p>
    <w:p w:rsidR="007048B5" w:rsidRPr="00984183" w:rsidRDefault="007048B5" w:rsidP="00023FBD">
      <w:pPr>
        <w:rPr>
          <w:rFonts w:ascii="Tahoma" w:hAnsi="Tahoma" w:cs="Tahoma"/>
          <w:sz w:val="18"/>
          <w:szCs w:val="18"/>
        </w:rPr>
      </w:pPr>
    </w:p>
    <w:p w:rsidR="007048B5" w:rsidRPr="00984183" w:rsidRDefault="007048B5" w:rsidP="000614D2">
      <w:pPr>
        <w:jc w:val="center"/>
        <w:rPr>
          <w:rFonts w:ascii="Tahoma" w:hAnsi="Tahoma" w:cs="Tahoma"/>
          <w:b/>
          <w:sz w:val="22"/>
          <w:szCs w:val="22"/>
        </w:rPr>
      </w:pPr>
      <w:r w:rsidRPr="00984183">
        <w:rPr>
          <w:rFonts w:ascii="Tahoma" w:hAnsi="Tahoma" w:cs="Tahoma"/>
          <w:b/>
          <w:sz w:val="22"/>
          <w:szCs w:val="22"/>
        </w:rPr>
        <w:t>Oświadczenie</w:t>
      </w:r>
    </w:p>
    <w:p w:rsidR="007048B5" w:rsidRPr="00984183" w:rsidRDefault="007048B5" w:rsidP="000614D2">
      <w:pPr>
        <w:ind w:right="48"/>
        <w:jc w:val="center"/>
        <w:rPr>
          <w:rFonts w:ascii="Tahoma" w:hAnsi="Tahoma" w:cs="Tahoma"/>
          <w:b/>
          <w:sz w:val="22"/>
          <w:szCs w:val="22"/>
        </w:rPr>
      </w:pPr>
    </w:p>
    <w:p w:rsidR="007048B5" w:rsidRPr="00984183" w:rsidRDefault="007048B5" w:rsidP="000614D2">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sidRPr="007F157A">
        <w:rPr>
          <w:rFonts w:ascii="Tahoma" w:hAnsi="Tahoma" w:cs="Tahoma"/>
          <w:b/>
          <w:sz w:val="18"/>
          <w:szCs w:val="18"/>
        </w:rPr>
        <w:t>naprawa uszkodzonych, wymiana zniszczonych, aktualizacja, modernizacja oraz mycie i konserwacja elementów MSI kategorii 1,2,3</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118</w:t>
      </w:r>
      <w:r w:rsidRPr="00984183">
        <w:rPr>
          <w:rFonts w:ascii="Tahoma" w:hAnsi="Tahoma" w:cs="Tahoma"/>
          <w:b/>
          <w:sz w:val="18"/>
          <w:szCs w:val="18"/>
        </w:rPr>
        <w:t>/PN/</w:t>
      </w:r>
      <w:r>
        <w:rPr>
          <w:rFonts w:ascii="Tahoma" w:hAnsi="Tahoma" w:cs="Tahoma"/>
          <w:b/>
          <w:sz w:val="18"/>
          <w:szCs w:val="18"/>
        </w:rPr>
        <w:t>103</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7048B5" w:rsidRPr="00984183" w:rsidRDefault="007048B5"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w:t>
      </w:r>
    </w:p>
    <w:p w:rsidR="007048B5" w:rsidRPr="00984183" w:rsidRDefault="007048B5"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 xml:space="preserve">co inni wykonawcy, którzy w tym postępowaniu złożyli oferty </w:t>
      </w:r>
      <w:r w:rsidRPr="00984183">
        <w:rPr>
          <w:rFonts w:ascii="Tahoma" w:hAnsi="Tahoma" w:cs="Tahoma"/>
          <w:bCs w:val="0"/>
          <w:sz w:val="18"/>
          <w:szCs w:val="18"/>
        </w:rPr>
        <w:t>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7048B5" w:rsidRPr="00984183" w:rsidRDefault="007048B5" w:rsidP="000614D2">
      <w:pPr>
        <w:pStyle w:val="Footer"/>
        <w:rPr>
          <w:rFonts w:ascii="Tahoma" w:hAnsi="Tahoma" w:cs="Tahoma"/>
          <w:sz w:val="18"/>
          <w:szCs w:val="18"/>
        </w:rPr>
      </w:pPr>
    </w:p>
    <w:p w:rsidR="007048B5" w:rsidRPr="00984183" w:rsidRDefault="007048B5"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7048B5" w:rsidRPr="00984183" w:rsidRDefault="007048B5"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7048B5" w:rsidRPr="00984183" w:rsidRDefault="007048B5"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7048B5" w:rsidRPr="00984183" w:rsidRDefault="007048B5" w:rsidP="000614D2">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7048B5" w:rsidRPr="00984183" w:rsidRDefault="007048B5" w:rsidP="00023FBD">
      <w:pPr>
        <w:pStyle w:val="Footer"/>
        <w:rPr>
          <w:rFonts w:ascii="Tahoma" w:hAnsi="Tahoma" w:cs="Tahoma"/>
          <w:sz w:val="18"/>
          <w:szCs w:val="18"/>
        </w:rPr>
      </w:pPr>
    </w:p>
    <w:p w:rsidR="007048B5" w:rsidRPr="00984183" w:rsidRDefault="007048B5" w:rsidP="00023FBD">
      <w:pPr>
        <w:pStyle w:val="Footer"/>
        <w:rPr>
          <w:rFonts w:ascii="Tahoma" w:hAnsi="Tahoma" w:cs="Tahoma"/>
          <w:sz w:val="18"/>
          <w:szCs w:val="18"/>
        </w:rPr>
      </w:pPr>
    </w:p>
    <w:p w:rsidR="007048B5" w:rsidRPr="00984183" w:rsidRDefault="007048B5"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7048B5" w:rsidRPr="00984183" w:rsidRDefault="007048B5" w:rsidP="00382502">
      <w:pPr>
        <w:pStyle w:val="PlainText"/>
        <w:spacing w:before="120"/>
        <w:rPr>
          <w:rFonts w:ascii="Tahoma" w:hAnsi="Tahoma" w:cs="Tahoma"/>
          <w:sz w:val="18"/>
          <w:szCs w:val="18"/>
        </w:rPr>
      </w:pPr>
    </w:p>
    <w:p w:rsidR="007048B5" w:rsidRPr="00984183" w:rsidRDefault="007048B5"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7048B5" w:rsidRPr="00984183" w:rsidRDefault="007048B5"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7048B5" w:rsidRPr="00984183" w:rsidRDefault="007048B5" w:rsidP="00023FBD">
      <w:pPr>
        <w:pStyle w:val="PlainText"/>
        <w:jc w:val="both"/>
        <w:rPr>
          <w:rFonts w:ascii="Tahoma" w:hAnsi="Tahoma" w:cs="Tahoma"/>
          <w:b/>
          <w:sz w:val="18"/>
          <w:szCs w:val="18"/>
        </w:rPr>
      </w:pPr>
    </w:p>
    <w:p w:rsidR="007048B5" w:rsidRPr="00984183" w:rsidRDefault="007048B5" w:rsidP="00023FBD">
      <w:pPr>
        <w:pStyle w:val="PlainText"/>
        <w:jc w:val="both"/>
        <w:rPr>
          <w:rFonts w:ascii="Tahoma" w:hAnsi="Tahoma" w:cs="Tahoma"/>
          <w:b/>
          <w:sz w:val="18"/>
          <w:szCs w:val="18"/>
        </w:rPr>
      </w:pPr>
    </w:p>
    <w:p w:rsidR="007048B5" w:rsidRPr="00984183" w:rsidRDefault="007048B5" w:rsidP="00023FBD">
      <w:pPr>
        <w:pStyle w:val="PlainText"/>
        <w:jc w:val="both"/>
        <w:rPr>
          <w:rFonts w:ascii="Tahoma" w:hAnsi="Tahoma" w:cs="Tahoma"/>
          <w:b/>
          <w:sz w:val="18"/>
          <w:szCs w:val="18"/>
        </w:rPr>
      </w:pPr>
    </w:p>
    <w:p w:rsidR="007048B5" w:rsidRDefault="007048B5" w:rsidP="00023FBD">
      <w:pPr>
        <w:jc w:val="center"/>
        <w:rPr>
          <w:rFonts w:ascii="Tahoma" w:hAnsi="Tahoma" w:cs="Tahoma"/>
          <w:b/>
        </w:rPr>
      </w:pPr>
    </w:p>
    <w:p w:rsidR="007048B5" w:rsidRDefault="007048B5" w:rsidP="00023FBD">
      <w:pPr>
        <w:jc w:val="center"/>
        <w:rPr>
          <w:rFonts w:ascii="Tahoma" w:hAnsi="Tahoma" w:cs="Tahoma"/>
          <w:b/>
        </w:rPr>
      </w:pPr>
    </w:p>
    <w:p w:rsidR="007048B5" w:rsidRPr="00984183" w:rsidRDefault="007048B5" w:rsidP="00023FBD">
      <w:pPr>
        <w:jc w:val="center"/>
        <w:rPr>
          <w:rFonts w:ascii="Tahoma" w:hAnsi="Tahoma" w:cs="Tahoma"/>
          <w:b/>
        </w:rPr>
      </w:pPr>
    </w:p>
    <w:p w:rsidR="007048B5" w:rsidRDefault="007048B5" w:rsidP="00023FBD">
      <w:pPr>
        <w:pStyle w:val="PlainText"/>
        <w:spacing w:before="120"/>
        <w:ind w:left="6372" w:firstLine="708"/>
        <w:rPr>
          <w:rFonts w:ascii="Tahoma" w:hAnsi="Tahoma" w:cs="Tahoma"/>
          <w:b/>
          <w:sz w:val="24"/>
          <w:szCs w:val="24"/>
        </w:rPr>
      </w:pPr>
    </w:p>
    <w:p w:rsidR="007048B5" w:rsidRPr="00AE7203" w:rsidRDefault="007048B5" w:rsidP="00E71B29">
      <w:pPr>
        <w:pStyle w:val="rozdzia"/>
        <w:rPr>
          <w:b/>
          <w:sz w:val="20"/>
          <w:szCs w:val="20"/>
          <w:u w:val="single"/>
        </w:rPr>
      </w:pPr>
      <w:r w:rsidRPr="00AE7203">
        <w:rPr>
          <w:b/>
          <w:sz w:val="20"/>
          <w:szCs w:val="20"/>
          <w:u w:val="single"/>
        </w:rPr>
        <w:t>DOKUMENT SKŁADANY WRAZ Z OFERTĄ</w:t>
      </w:r>
    </w:p>
    <w:p w:rsidR="007048B5" w:rsidRDefault="007048B5" w:rsidP="0001046F">
      <w:pPr>
        <w:pStyle w:val="Heading2"/>
        <w:jc w:val="right"/>
        <w:rPr>
          <w:rFonts w:ascii="Tahoma" w:hAnsi="Tahoma" w:cs="Tahoma"/>
        </w:rPr>
      </w:pPr>
      <w:r w:rsidRPr="0001046F">
        <w:rPr>
          <w:rFonts w:ascii="Tahoma" w:hAnsi="Tahoma" w:cs="Tahoma"/>
        </w:rPr>
        <w:t xml:space="preserve">Załącznik nr </w:t>
      </w:r>
      <w:r>
        <w:rPr>
          <w:rFonts w:ascii="Tahoma" w:hAnsi="Tahoma" w:cs="Tahoma"/>
        </w:rPr>
        <w:t>6</w:t>
      </w:r>
    </w:p>
    <w:p w:rsidR="007048B5" w:rsidRPr="00543B65" w:rsidRDefault="007048B5" w:rsidP="00543B65">
      <w:pPr>
        <w:pStyle w:val="Heading7"/>
        <w:jc w:val="center"/>
        <w:rPr>
          <w:rFonts w:ascii="Tahoma" w:hAnsi="Tahoma" w:cs="Tahoma"/>
          <w:b w:val="0"/>
          <w:sz w:val="18"/>
          <w:szCs w:val="18"/>
        </w:rPr>
      </w:pPr>
      <w:r w:rsidRPr="00543B65">
        <w:rPr>
          <w:rFonts w:ascii="Tahoma" w:hAnsi="Tahoma" w:cs="Tahoma"/>
          <w:sz w:val="18"/>
          <w:szCs w:val="18"/>
        </w:rPr>
        <w:t>FORMULARZ CENOWY</w:t>
      </w:r>
    </w:p>
    <w:p w:rsidR="007048B5" w:rsidRPr="00543B65" w:rsidRDefault="007048B5" w:rsidP="00543B65">
      <w:pPr>
        <w:jc w:val="center"/>
        <w:rPr>
          <w:rFonts w:ascii="Tahoma" w:hAnsi="Tahoma" w:cs="Tahoma"/>
          <w:b/>
          <w:sz w:val="18"/>
          <w:szCs w:val="18"/>
        </w:rPr>
      </w:pPr>
    </w:p>
    <w:tbl>
      <w:tblPr>
        <w:tblW w:w="1018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85"/>
        <w:gridCol w:w="160"/>
        <w:gridCol w:w="6838"/>
        <w:gridCol w:w="44"/>
        <w:gridCol w:w="160"/>
      </w:tblGrid>
      <w:tr w:rsidR="007048B5" w:rsidRPr="00543B65" w:rsidTr="00324A6D">
        <w:trPr>
          <w:cantSplit/>
          <w:trHeight w:val="223"/>
        </w:trPr>
        <w:tc>
          <w:tcPr>
            <w:tcW w:w="2987" w:type="dxa"/>
            <w:vMerge w:val="restart"/>
            <w:vAlign w:val="center"/>
          </w:tcPr>
          <w:p w:rsidR="007048B5" w:rsidRPr="00543B65" w:rsidRDefault="007048B5" w:rsidP="00324A6D">
            <w:pPr>
              <w:jc w:val="center"/>
              <w:rPr>
                <w:rFonts w:ascii="Tahoma" w:hAnsi="Tahoma" w:cs="Tahoma"/>
                <w:b/>
                <w:sz w:val="18"/>
                <w:szCs w:val="18"/>
              </w:rPr>
            </w:pPr>
            <w:r w:rsidRPr="00543B65">
              <w:rPr>
                <w:rFonts w:ascii="Tahoma" w:hAnsi="Tahoma" w:cs="Tahoma"/>
                <w:sz w:val="18"/>
                <w:szCs w:val="18"/>
              </w:rPr>
              <w:t>Stawka jednej roboczogodziny</w:t>
            </w:r>
          </w:p>
          <w:p w:rsidR="007048B5" w:rsidRPr="00543B65" w:rsidRDefault="007048B5" w:rsidP="00324A6D">
            <w:pPr>
              <w:jc w:val="center"/>
              <w:rPr>
                <w:rFonts w:ascii="Tahoma" w:hAnsi="Tahoma" w:cs="Tahoma"/>
                <w:b/>
                <w:sz w:val="18"/>
                <w:szCs w:val="18"/>
              </w:rPr>
            </w:pPr>
            <w:r w:rsidRPr="00543B65">
              <w:rPr>
                <w:rFonts w:ascii="Tahoma" w:hAnsi="Tahoma" w:cs="Tahoma"/>
                <w:sz w:val="18"/>
                <w:szCs w:val="18"/>
              </w:rPr>
              <w:t>Cena jednostkowa  - stanowi rzeczywisty nakład pracy, potwierdzony przez Zleceniodawcę pomnożony przez w/w stawkę</w:t>
            </w:r>
          </w:p>
        </w:tc>
        <w:tc>
          <w:tcPr>
            <w:tcW w:w="7200" w:type="dxa"/>
            <w:gridSpan w:val="4"/>
          </w:tcPr>
          <w:p w:rsidR="007048B5" w:rsidRPr="00543B65" w:rsidRDefault="007048B5" w:rsidP="00324A6D">
            <w:pPr>
              <w:jc w:val="center"/>
              <w:rPr>
                <w:rFonts w:ascii="Tahoma" w:hAnsi="Tahoma" w:cs="Tahoma"/>
                <w:b/>
                <w:sz w:val="18"/>
                <w:szCs w:val="18"/>
              </w:rPr>
            </w:pPr>
            <w:r w:rsidRPr="00543B65">
              <w:rPr>
                <w:rFonts w:ascii="Tahoma" w:hAnsi="Tahoma" w:cs="Tahoma"/>
                <w:b/>
                <w:sz w:val="18"/>
                <w:szCs w:val="18"/>
              </w:rPr>
              <w:t>ROBOCIZNA (R)</w:t>
            </w:r>
          </w:p>
        </w:tc>
      </w:tr>
      <w:tr w:rsidR="007048B5" w:rsidRPr="00543B65" w:rsidTr="00324A6D">
        <w:trPr>
          <w:cantSplit/>
          <w:trHeight w:val="1392"/>
        </w:trPr>
        <w:tc>
          <w:tcPr>
            <w:tcW w:w="2987" w:type="dxa"/>
            <w:vMerge/>
            <w:vAlign w:val="center"/>
          </w:tcPr>
          <w:p w:rsidR="007048B5" w:rsidRPr="00543B65" w:rsidRDefault="007048B5" w:rsidP="00324A6D">
            <w:pPr>
              <w:jc w:val="center"/>
              <w:rPr>
                <w:rFonts w:ascii="Tahoma" w:hAnsi="Tahoma" w:cs="Tahoma"/>
                <w:b/>
                <w:sz w:val="18"/>
                <w:szCs w:val="18"/>
              </w:rPr>
            </w:pPr>
          </w:p>
        </w:tc>
        <w:tc>
          <w:tcPr>
            <w:tcW w:w="157" w:type="dxa"/>
          </w:tcPr>
          <w:p w:rsidR="007048B5" w:rsidRPr="00543B65" w:rsidRDefault="007048B5" w:rsidP="00324A6D">
            <w:pPr>
              <w:jc w:val="center"/>
              <w:rPr>
                <w:rFonts w:ascii="Tahoma" w:hAnsi="Tahoma" w:cs="Tahoma"/>
                <w:b/>
                <w:sz w:val="18"/>
                <w:szCs w:val="18"/>
              </w:rPr>
            </w:pPr>
          </w:p>
        </w:tc>
        <w:tc>
          <w:tcPr>
            <w:tcW w:w="6886" w:type="dxa"/>
            <w:gridSpan w:val="2"/>
          </w:tcPr>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r w:rsidRPr="00543B65">
              <w:rPr>
                <w:rFonts w:ascii="Tahoma" w:hAnsi="Tahoma" w:cs="Tahoma"/>
                <w:sz w:val="18"/>
                <w:szCs w:val="18"/>
              </w:rPr>
              <w:t>__________________ netto zł/rg.</w:t>
            </w:r>
          </w:p>
          <w:p w:rsidR="007048B5" w:rsidRPr="00543B65" w:rsidRDefault="007048B5" w:rsidP="00324A6D">
            <w:pPr>
              <w:jc w:val="center"/>
              <w:rPr>
                <w:rFonts w:ascii="Tahoma" w:hAnsi="Tahoma" w:cs="Tahoma"/>
                <w:b/>
                <w:sz w:val="18"/>
                <w:szCs w:val="18"/>
              </w:rPr>
            </w:pPr>
          </w:p>
        </w:tc>
        <w:tc>
          <w:tcPr>
            <w:tcW w:w="157" w:type="dxa"/>
          </w:tcPr>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b/>
                <w:sz w:val="18"/>
                <w:szCs w:val="18"/>
              </w:rPr>
            </w:pPr>
          </w:p>
        </w:tc>
      </w:tr>
      <w:tr w:rsidR="007048B5" w:rsidRPr="00543B65" w:rsidTr="00324A6D">
        <w:trPr>
          <w:cantSplit/>
          <w:trHeight w:val="632"/>
        </w:trPr>
        <w:tc>
          <w:tcPr>
            <w:tcW w:w="2987" w:type="dxa"/>
            <w:vAlign w:val="center"/>
          </w:tcPr>
          <w:p w:rsidR="007048B5" w:rsidRPr="00543B65" w:rsidRDefault="007048B5" w:rsidP="00324A6D">
            <w:pPr>
              <w:pStyle w:val="BodyText"/>
              <w:jc w:val="center"/>
              <w:rPr>
                <w:rFonts w:ascii="Tahoma" w:hAnsi="Tahoma" w:cs="Tahoma"/>
                <w:sz w:val="18"/>
                <w:szCs w:val="18"/>
              </w:rPr>
            </w:pPr>
            <w:r w:rsidRPr="00543B65">
              <w:rPr>
                <w:rFonts w:ascii="Tahoma" w:hAnsi="Tahoma" w:cs="Tahoma"/>
                <w:sz w:val="18"/>
                <w:szCs w:val="18"/>
              </w:rPr>
              <w:t>Stawka jednej maszynogodziny pracy:</w:t>
            </w:r>
          </w:p>
          <w:p w:rsidR="007048B5" w:rsidRPr="00543B65" w:rsidRDefault="007048B5" w:rsidP="00324A6D">
            <w:pPr>
              <w:jc w:val="center"/>
              <w:rPr>
                <w:rFonts w:ascii="Tahoma" w:hAnsi="Tahoma" w:cs="Tahoma"/>
                <w:b/>
                <w:sz w:val="18"/>
                <w:szCs w:val="18"/>
              </w:rPr>
            </w:pPr>
          </w:p>
        </w:tc>
        <w:tc>
          <w:tcPr>
            <w:tcW w:w="7200" w:type="dxa"/>
            <w:gridSpan w:val="4"/>
          </w:tcPr>
          <w:p w:rsidR="007048B5" w:rsidRPr="00543B65" w:rsidRDefault="007048B5" w:rsidP="00324A6D">
            <w:pPr>
              <w:jc w:val="center"/>
              <w:rPr>
                <w:rFonts w:ascii="Tahoma" w:hAnsi="Tahoma" w:cs="Tahoma"/>
                <w:b/>
                <w:sz w:val="18"/>
                <w:szCs w:val="18"/>
              </w:rPr>
            </w:pPr>
            <w:r w:rsidRPr="00543B65">
              <w:rPr>
                <w:rFonts w:ascii="Tahoma" w:hAnsi="Tahoma" w:cs="Tahoma"/>
                <w:b/>
                <w:sz w:val="18"/>
                <w:szCs w:val="18"/>
              </w:rPr>
              <w:t>PRACA SPRZĘTU (S)</w:t>
            </w:r>
          </w:p>
          <w:p w:rsidR="007048B5" w:rsidRPr="00543B65" w:rsidRDefault="007048B5" w:rsidP="00324A6D">
            <w:pPr>
              <w:jc w:val="center"/>
              <w:rPr>
                <w:rFonts w:ascii="Tahoma" w:hAnsi="Tahoma" w:cs="Tahoma"/>
                <w:b/>
                <w:sz w:val="18"/>
                <w:szCs w:val="18"/>
              </w:rPr>
            </w:pPr>
            <w:r w:rsidRPr="00543B65">
              <w:rPr>
                <w:rFonts w:ascii="Tahoma" w:hAnsi="Tahoma" w:cs="Tahoma"/>
                <w:sz w:val="18"/>
                <w:szCs w:val="18"/>
              </w:rPr>
              <w:t>Cena stanowi faktyczny nakład pracy sprzętu potwierdzony przez Zleceniodawcę pomnożony przez w/w stawkę.</w:t>
            </w:r>
          </w:p>
        </w:tc>
      </w:tr>
      <w:tr w:rsidR="007048B5" w:rsidRPr="00543B65" w:rsidTr="00324A6D">
        <w:trPr>
          <w:cantSplit/>
          <w:trHeight w:val="1028"/>
        </w:trPr>
        <w:tc>
          <w:tcPr>
            <w:tcW w:w="2987" w:type="dxa"/>
            <w:vAlign w:val="center"/>
          </w:tcPr>
          <w:p w:rsidR="007048B5" w:rsidRPr="00543B65" w:rsidRDefault="007048B5" w:rsidP="00324A6D">
            <w:pPr>
              <w:jc w:val="center"/>
              <w:rPr>
                <w:rFonts w:ascii="Tahoma" w:hAnsi="Tahoma" w:cs="Tahoma"/>
                <w:sz w:val="18"/>
                <w:szCs w:val="18"/>
              </w:rPr>
            </w:pPr>
            <w:r w:rsidRPr="00543B65">
              <w:rPr>
                <w:rFonts w:ascii="Tahoma" w:hAnsi="Tahoma" w:cs="Tahoma"/>
                <w:sz w:val="18"/>
                <w:szCs w:val="18"/>
              </w:rPr>
              <w:t>samochodu dostawczego</w:t>
            </w:r>
          </w:p>
        </w:tc>
        <w:tc>
          <w:tcPr>
            <w:tcW w:w="157" w:type="dxa"/>
          </w:tcPr>
          <w:p w:rsidR="007048B5" w:rsidRPr="00543B65" w:rsidRDefault="007048B5" w:rsidP="00324A6D">
            <w:pPr>
              <w:rPr>
                <w:rFonts w:ascii="Tahoma" w:hAnsi="Tahoma" w:cs="Tahoma"/>
                <w:b/>
                <w:sz w:val="18"/>
                <w:szCs w:val="18"/>
              </w:rPr>
            </w:pPr>
          </w:p>
        </w:tc>
        <w:tc>
          <w:tcPr>
            <w:tcW w:w="6842" w:type="dxa"/>
          </w:tcPr>
          <w:p w:rsidR="007048B5" w:rsidRPr="00543B65" w:rsidRDefault="007048B5" w:rsidP="00324A6D">
            <w:pP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r w:rsidRPr="00543B65">
              <w:rPr>
                <w:rFonts w:ascii="Tahoma" w:hAnsi="Tahoma" w:cs="Tahoma"/>
                <w:sz w:val="18"/>
                <w:szCs w:val="18"/>
              </w:rPr>
              <w:t>__________________ netto zł/mg</w:t>
            </w:r>
          </w:p>
          <w:p w:rsidR="007048B5" w:rsidRPr="00543B65" w:rsidRDefault="007048B5" w:rsidP="00324A6D">
            <w:pPr>
              <w:jc w:val="center"/>
              <w:rPr>
                <w:rFonts w:ascii="Tahoma" w:hAnsi="Tahoma" w:cs="Tahoma"/>
                <w:b/>
                <w:sz w:val="18"/>
                <w:szCs w:val="18"/>
              </w:rPr>
            </w:pPr>
          </w:p>
        </w:tc>
        <w:tc>
          <w:tcPr>
            <w:tcW w:w="201" w:type="dxa"/>
            <w:gridSpan w:val="2"/>
          </w:tcPr>
          <w:p w:rsidR="007048B5" w:rsidRPr="00543B65" w:rsidRDefault="007048B5" w:rsidP="00324A6D">
            <w:pPr>
              <w:jc w:val="center"/>
              <w:rPr>
                <w:rFonts w:ascii="Tahoma" w:hAnsi="Tahoma" w:cs="Tahoma"/>
                <w:b/>
                <w:sz w:val="18"/>
                <w:szCs w:val="18"/>
              </w:rPr>
            </w:pPr>
          </w:p>
        </w:tc>
      </w:tr>
      <w:tr w:rsidR="007048B5" w:rsidRPr="00543B65" w:rsidTr="00324A6D">
        <w:trPr>
          <w:cantSplit/>
          <w:trHeight w:val="1246"/>
        </w:trPr>
        <w:tc>
          <w:tcPr>
            <w:tcW w:w="2987" w:type="dxa"/>
            <w:vAlign w:val="center"/>
          </w:tcPr>
          <w:p w:rsidR="007048B5" w:rsidRPr="00543B65" w:rsidRDefault="007048B5" w:rsidP="00324A6D">
            <w:pPr>
              <w:jc w:val="center"/>
              <w:rPr>
                <w:rFonts w:ascii="Tahoma" w:hAnsi="Tahoma" w:cs="Tahoma"/>
                <w:sz w:val="18"/>
                <w:szCs w:val="18"/>
              </w:rPr>
            </w:pPr>
            <w:r w:rsidRPr="00543B65">
              <w:rPr>
                <w:rFonts w:ascii="Tahoma" w:hAnsi="Tahoma" w:cs="Tahoma"/>
                <w:sz w:val="18"/>
                <w:szCs w:val="18"/>
              </w:rPr>
              <w:t>podnośnika samochodowego hydraulicznego</w:t>
            </w:r>
          </w:p>
        </w:tc>
        <w:tc>
          <w:tcPr>
            <w:tcW w:w="157" w:type="dxa"/>
          </w:tcPr>
          <w:p w:rsidR="007048B5" w:rsidRPr="00543B65" w:rsidRDefault="007048B5" w:rsidP="00324A6D">
            <w:pP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r w:rsidRPr="00543B65">
              <w:rPr>
                <w:rFonts w:ascii="Tahoma" w:hAnsi="Tahoma" w:cs="Tahoma"/>
                <w:sz w:val="18"/>
                <w:szCs w:val="18"/>
              </w:rPr>
              <w:t xml:space="preserve"> </w:t>
            </w: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b/>
                <w:sz w:val="18"/>
                <w:szCs w:val="18"/>
              </w:rPr>
            </w:pPr>
          </w:p>
        </w:tc>
        <w:tc>
          <w:tcPr>
            <w:tcW w:w="6842" w:type="dxa"/>
          </w:tcPr>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r w:rsidRPr="00543B65">
              <w:rPr>
                <w:rFonts w:ascii="Tahoma" w:hAnsi="Tahoma" w:cs="Tahoma"/>
                <w:sz w:val="18"/>
                <w:szCs w:val="18"/>
              </w:rPr>
              <w:t>__________________ netto zł/mg</w:t>
            </w:r>
          </w:p>
          <w:p w:rsidR="007048B5" w:rsidRPr="00543B65" w:rsidRDefault="007048B5" w:rsidP="00324A6D">
            <w:pPr>
              <w:rPr>
                <w:rFonts w:ascii="Tahoma" w:hAnsi="Tahoma" w:cs="Tahoma"/>
                <w:sz w:val="18"/>
                <w:szCs w:val="18"/>
              </w:rPr>
            </w:pPr>
          </w:p>
        </w:tc>
        <w:tc>
          <w:tcPr>
            <w:tcW w:w="201" w:type="dxa"/>
            <w:gridSpan w:val="2"/>
          </w:tcPr>
          <w:p w:rsidR="007048B5" w:rsidRPr="00543B65" w:rsidRDefault="007048B5" w:rsidP="00324A6D">
            <w:pPr>
              <w:jc w:val="center"/>
              <w:rPr>
                <w:rFonts w:ascii="Tahoma" w:hAnsi="Tahoma" w:cs="Tahoma"/>
                <w:sz w:val="18"/>
                <w:szCs w:val="18"/>
              </w:rPr>
            </w:pPr>
          </w:p>
        </w:tc>
      </w:tr>
      <w:tr w:rsidR="007048B5" w:rsidRPr="00543B65" w:rsidTr="00324A6D">
        <w:trPr>
          <w:cantSplit/>
          <w:trHeight w:val="1125"/>
        </w:trPr>
        <w:tc>
          <w:tcPr>
            <w:tcW w:w="2987" w:type="dxa"/>
            <w:vAlign w:val="center"/>
          </w:tcPr>
          <w:p w:rsidR="007048B5" w:rsidRPr="00543B65" w:rsidRDefault="007048B5" w:rsidP="00324A6D">
            <w:pPr>
              <w:pStyle w:val="BodyText"/>
              <w:jc w:val="center"/>
              <w:rPr>
                <w:rFonts w:ascii="Tahoma" w:hAnsi="Tahoma" w:cs="Tahoma"/>
                <w:sz w:val="18"/>
                <w:szCs w:val="18"/>
              </w:rPr>
            </w:pPr>
            <w:r w:rsidRPr="00543B65">
              <w:rPr>
                <w:rFonts w:ascii="Tahoma" w:hAnsi="Tahoma" w:cs="Tahoma"/>
                <w:sz w:val="18"/>
                <w:szCs w:val="18"/>
              </w:rPr>
              <w:t>dźwigu samochodowego</w:t>
            </w:r>
          </w:p>
          <w:p w:rsidR="007048B5" w:rsidRPr="00543B65" w:rsidRDefault="007048B5" w:rsidP="00324A6D">
            <w:pPr>
              <w:jc w:val="center"/>
              <w:rPr>
                <w:rFonts w:ascii="Tahoma" w:hAnsi="Tahoma" w:cs="Tahoma"/>
                <w:sz w:val="18"/>
                <w:szCs w:val="18"/>
              </w:rPr>
            </w:pPr>
          </w:p>
        </w:tc>
        <w:tc>
          <w:tcPr>
            <w:tcW w:w="157" w:type="dxa"/>
          </w:tcPr>
          <w:p w:rsidR="007048B5" w:rsidRPr="00543B65" w:rsidRDefault="007048B5" w:rsidP="00324A6D">
            <w:pP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b/>
                <w:sz w:val="18"/>
                <w:szCs w:val="18"/>
              </w:rPr>
            </w:pPr>
          </w:p>
        </w:tc>
        <w:tc>
          <w:tcPr>
            <w:tcW w:w="6842" w:type="dxa"/>
          </w:tcPr>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r w:rsidRPr="00543B65">
              <w:rPr>
                <w:rFonts w:ascii="Tahoma" w:hAnsi="Tahoma" w:cs="Tahoma"/>
                <w:sz w:val="18"/>
                <w:szCs w:val="18"/>
              </w:rPr>
              <w:t>__________________ netto zł/mg</w:t>
            </w:r>
          </w:p>
          <w:p w:rsidR="007048B5" w:rsidRPr="00543B65" w:rsidRDefault="007048B5" w:rsidP="00324A6D">
            <w:pPr>
              <w:jc w:val="center"/>
              <w:rPr>
                <w:rFonts w:ascii="Tahoma" w:hAnsi="Tahoma" w:cs="Tahoma"/>
                <w:sz w:val="18"/>
                <w:szCs w:val="18"/>
              </w:rPr>
            </w:pPr>
          </w:p>
        </w:tc>
        <w:tc>
          <w:tcPr>
            <w:tcW w:w="201" w:type="dxa"/>
            <w:gridSpan w:val="2"/>
          </w:tcPr>
          <w:p w:rsidR="007048B5" w:rsidRPr="00543B65" w:rsidRDefault="007048B5" w:rsidP="00324A6D">
            <w:pPr>
              <w:jc w:val="center"/>
              <w:rPr>
                <w:rFonts w:ascii="Tahoma" w:hAnsi="Tahoma" w:cs="Tahoma"/>
                <w:sz w:val="18"/>
                <w:szCs w:val="18"/>
              </w:rPr>
            </w:pPr>
          </w:p>
        </w:tc>
      </w:tr>
      <w:tr w:rsidR="007048B5" w:rsidRPr="00543B65" w:rsidTr="00324A6D">
        <w:trPr>
          <w:cantSplit/>
          <w:trHeight w:val="836"/>
        </w:trPr>
        <w:tc>
          <w:tcPr>
            <w:tcW w:w="10187" w:type="dxa"/>
            <w:gridSpan w:val="5"/>
          </w:tcPr>
          <w:p w:rsidR="007048B5" w:rsidRPr="00543B65" w:rsidRDefault="007048B5" w:rsidP="00324A6D">
            <w:pPr>
              <w:jc w:val="center"/>
              <w:rPr>
                <w:rFonts w:ascii="Tahoma" w:hAnsi="Tahoma" w:cs="Tahoma"/>
                <w:b/>
                <w:sz w:val="18"/>
                <w:szCs w:val="18"/>
              </w:rPr>
            </w:pPr>
            <w:r w:rsidRPr="00543B65">
              <w:rPr>
                <w:rFonts w:ascii="Tahoma" w:hAnsi="Tahoma" w:cs="Tahoma"/>
                <w:b/>
                <w:sz w:val="18"/>
                <w:szCs w:val="18"/>
              </w:rPr>
              <w:t>MATERIAŁY (M)</w:t>
            </w:r>
          </w:p>
          <w:p w:rsidR="007048B5" w:rsidRPr="00543B65" w:rsidRDefault="007048B5" w:rsidP="00324A6D">
            <w:pPr>
              <w:jc w:val="center"/>
              <w:rPr>
                <w:rFonts w:ascii="Tahoma" w:hAnsi="Tahoma" w:cs="Tahoma"/>
                <w:b/>
                <w:sz w:val="18"/>
                <w:szCs w:val="18"/>
              </w:rPr>
            </w:pPr>
            <w:r w:rsidRPr="00543B65">
              <w:rPr>
                <w:rFonts w:ascii="Tahoma" w:hAnsi="Tahoma" w:cs="Tahoma"/>
                <w:sz w:val="18"/>
                <w:szCs w:val="18"/>
              </w:rPr>
              <w:t>Rzeczywiście wbudowane (zainstalowane) elementy odpowiadające wymogom dokumentacji technicznej, których koszt wynikał będzie z faktur dostawców.</w:t>
            </w:r>
          </w:p>
        </w:tc>
      </w:tr>
      <w:tr w:rsidR="007048B5" w:rsidRPr="00543B65" w:rsidTr="00324A6D">
        <w:trPr>
          <w:cantSplit/>
          <w:trHeight w:val="223"/>
        </w:trPr>
        <w:tc>
          <w:tcPr>
            <w:tcW w:w="2987" w:type="dxa"/>
            <w:vMerge w:val="restart"/>
          </w:tcPr>
          <w:p w:rsidR="007048B5" w:rsidRPr="00543B65" w:rsidRDefault="007048B5" w:rsidP="00324A6D">
            <w:pPr>
              <w:rPr>
                <w:rFonts w:ascii="Tahoma" w:hAnsi="Tahoma" w:cs="Tahoma"/>
                <w:sz w:val="18"/>
                <w:szCs w:val="18"/>
              </w:rPr>
            </w:pPr>
          </w:p>
          <w:p w:rsidR="007048B5" w:rsidRPr="00543B65" w:rsidRDefault="007048B5" w:rsidP="00324A6D">
            <w:pPr>
              <w:rPr>
                <w:rFonts w:ascii="Tahoma" w:hAnsi="Tahoma" w:cs="Tahoma"/>
                <w:sz w:val="18"/>
                <w:szCs w:val="18"/>
              </w:rPr>
            </w:pPr>
          </w:p>
          <w:p w:rsidR="007048B5" w:rsidRPr="00543B65" w:rsidRDefault="007048B5" w:rsidP="00324A6D">
            <w:pPr>
              <w:rPr>
                <w:rFonts w:ascii="Tahoma" w:hAnsi="Tahoma" w:cs="Tahoma"/>
                <w:sz w:val="18"/>
                <w:szCs w:val="18"/>
              </w:rPr>
            </w:pPr>
          </w:p>
          <w:p w:rsidR="007048B5" w:rsidRPr="00543B65" w:rsidRDefault="007048B5" w:rsidP="00324A6D">
            <w:pPr>
              <w:rPr>
                <w:rFonts w:ascii="Tahoma" w:hAnsi="Tahoma" w:cs="Tahoma"/>
                <w:sz w:val="18"/>
                <w:szCs w:val="18"/>
              </w:rPr>
            </w:pPr>
            <w:r w:rsidRPr="00543B65">
              <w:rPr>
                <w:rFonts w:ascii="Tahoma" w:hAnsi="Tahoma" w:cs="Tahoma"/>
                <w:sz w:val="18"/>
                <w:szCs w:val="18"/>
              </w:rPr>
              <w:t>Koszty ogólne (Ko) od R i S</w:t>
            </w:r>
          </w:p>
          <w:p w:rsidR="007048B5" w:rsidRPr="00543B65" w:rsidRDefault="007048B5" w:rsidP="00324A6D">
            <w:pPr>
              <w:rPr>
                <w:rFonts w:ascii="Tahoma" w:hAnsi="Tahoma" w:cs="Tahoma"/>
                <w:sz w:val="18"/>
                <w:szCs w:val="18"/>
              </w:rPr>
            </w:pPr>
          </w:p>
          <w:p w:rsidR="007048B5" w:rsidRPr="00543B65" w:rsidRDefault="007048B5" w:rsidP="00324A6D">
            <w:pPr>
              <w:rPr>
                <w:rFonts w:ascii="Tahoma" w:hAnsi="Tahoma" w:cs="Tahoma"/>
                <w:sz w:val="18"/>
                <w:szCs w:val="18"/>
              </w:rPr>
            </w:pPr>
          </w:p>
          <w:p w:rsidR="007048B5" w:rsidRPr="00543B65" w:rsidRDefault="007048B5" w:rsidP="00324A6D">
            <w:pPr>
              <w:rPr>
                <w:rFonts w:ascii="Tahoma" w:hAnsi="Tahoma" w:cs="Tahoma"/>
                <w:sz w:val="18"/>
                <w:szCs w:val="18"/>
              </w:rPr>
            </w:pPr>
            <w:r w:rsidRPr="00543B65">
              <w:rPr>
                <w:rFonts w:ascii="Tahoma" w:hAnsi="Tahoma" w:cs="Tahoma"/>
                <w:sz w:val="18"/>
                <w:szCs w:val="18"/>
              </w:rPr>
              <w:t>Koszty zakupu (Kz) od M.</w:t>
            </w:r>
          </w:p>
          <w:p w:rsidR="007048B5" w:rsidRPr="00543B65" w:rsidRDefault="007048B5" w:rsidP="00324A6D">
            <w:pPr>
              <w:rPr>
                <w:rFonts w:ascii="Tahoma" w:hAnsi="Tahoma" w:cs="Tahoma"/>
                <w:sz w:val="18"/>
                <w:szCs w:val="18"/>
              </w:rPr>
            </w:pPr>
          </w:p>
          <w:p w:rsidR="007048B5" w:rsidRPr="00543B65" w:rsidRDefault="007048B5" w:rsidP="00324A6D">
            <w:pPr>
              <w:rPr>
                <w:rFonts w:ascii="Tahoma" w:hAnsi="Tahoma" w:cs="Tahoma"/>
                <w:sz w:val="18"/>
                <w:szCs w:val="18"/>
              </w:rPr>
            </w:pPr>
          </w:p>
          <w:p w:rsidR="007048B5" w:rsidRPr="00543B65" w:rsidRDefault="007048B5" w:rsidP="00324A6D">
            <w:pPr>
              <w:rPr>
                <w:rFonts w:ascii="Tahoma" w:hAnsi="Tahoma" w:cs="Tahoma"/>
                <w:b/>
                <w:sz w:val="18"/>
                <w:szCs w:val="18"/>
              </w:rPr>
            </w:pPr>
            <w:r w:rsidRPr="00543B65">
              <w:rPr>
                <w:rFonts w:ascii="Tahoma" w:hAnsi="Tahoma" w:cs="Tahoma"/>
                <w:sz w:val="18"/>
                <w:szCs w:val="18"/>
              </w:rPr>
              <w:t>Zysk (Z) od R, S i Ko</w:t>
            </w:r>
          </w:p>
        </w:tc>
        <w:tc>
          <w:tcPr>
            <w:tcW w:w="7200" w:type="dxa"/>
            <w:gridSpan w:val="4"/>
          </w:tcPr>
          <w:p w:rsidR="007048B5" w:rsidRPr="00543B65" w:rsidRDefault="007048B5" w:rsidP="00324A6D">
            <w:pPr>
              <w:jc w:val="center"/>
              <w:rPr>
                <w:rFonts w:ascii="Tahoma" w:hAnsi="Tahoma" w:cs="Tahoma"/>
                <w:b/>
                <w:sz w:val="18"/>
                <w:szCs w:val="18"/>
              </w:rPr>
            </w:pPr>
            <w:r w:rsidRPr="00543B65">
              <w:rPr>
                <w:rFonts w:ascii="Tahoma" w:hAnsi="Tahoma" w:cs="Tahoma"/>
                <w:b/>
                <w:sz w:val="18"/>
                <w:szCs w:val="18"/>
              </w:rPr>
              <w:t>NARZUTY</w:t>
            </w:r>
          </w:p>
        </w:tc>
      </w:tr>
      <w:tr w:rsidR="007048B5" w:rsidRPr="00543B65" w:rsidTr="00324A6D">
        <w:trPr>
          <w:cantSplit/>
          <w:trHeight w:val="142"/>
        </w:trPr>
        <w:tc>
          <w:tcPr>
            <w:tcW w:w="2987" w:type="dxa"/>
            <w:vMerge/>
            <w:vAlign w:val="center"/>
          </w:tcPr>
          <w:p w:rsidR="007048B5" w:rsidRPr="00543B65" w:rsidRDefault="007048B5" w:rsidP="00324A6D">
            <w:pPr>
              <w:rPr>
                <w:rFonts w:ascii="Tahoma" w:hAnsi="Tahoma" w:cs="Tahoma"/>
                <w:b/>
                <w:sz w:val="18"/>
                <w:szCs w:val="18"/>
              </w:rPr>
            </w:pPr>
          </w:p>
        </w:tc>
        <w:tc>
          <w:tcPr>
            <w:tcW w:w="157" w:type="dxa"/>
          </w:tcPr>
          <w:p w:rsidR="007048B5" w:rsidRPr="00543B65" w:rsidRDefault="007048B5" w:rsidP="00324A6D">
            <w:pPr>
              <w:jc w:val="center"/>
              <w:rPr>
                <w:rFonts w:ascii="Tahoma" w:hAnsi="Tahoma" w:cs="Tahoma"/>
                <w:b/>
                <w:sz w:val="18"/>
                <w:szCs w:val="18"/>
              </w:rPr>
            </w:pPr>
          </w:p>
          <w:p w:rsidR="007048B5" w:rsidRPr="00543B65" w:rsidRDefault="007048B5" w:rsidP="00324A6D">
            <w:pPr>
              <w:jc w:val="center"/>
              <w:rPr>
                <w:rFonts w:ascii="Tahoma" w:hAnsi="Tahoma" w:cs="Tahoma"/>
                <w:b/>
                <w:sz w:val="18"/>
                <w:szCs w:val="18"/>
              </w:rPr>
            </w:pPr>
          </w:p>
        </w:tc>
        <w:tc>
          <w:tcPr>
            <w:tcW w:w="6842" w:type="dxa"/>
          </w:tcPr>
          <w:p w:rsidR="007048B5" w:rsidRPr="00543B65" w:rsidRDefault="007048B5" w:rsidP="00324A6D">
            <w:pPr>
              <w:jc w:val="center"/>
              <w:rPr>
                <w:rFonts w:ascii="Tahoma" w:hAnsi="Tahoma" w:cs="Tahoma"/>
                <w:b/>
                <w:sz w:val="18"/>
                <w:szCs w:val="18"/>
              </w:rPr>
            </w:pPr>
          </w:p>
          <w:p w:rsidR="007048B5" w:rsidRPr="00543B65" w:rsidRDefault="007048B5" w:rsidP="00324A6D">
            <w:pPr>
              <w:jc w:val="center"/>
              <w:rPr>
                <w:rFonts w:ascii="Tahoma" w:hAnsi="Tahoma" w:cs="Tahoma"/>
                <w:b/>
                <w:sz w:val="18"/>
                <w:szCs w:val="18"/>
              </w:rPr>
            </w:pPr>
          </w:p>
          <w:p w:rsidR="007048B5" w:rsidRPr="00543B65" w:rsidRDefault="007048B5" w:rsidP="00324A6D">
            <w:pPr>
              <w:jc w:val="center"/>
              <w:rPr>
                <w:rFonts w:ascii="Tahoma" w:hAnsi="Tahoma" w:cs="Tahoma"/>
                <w:sz w:val="18"/>
                <w:szCs w:val="18"/>
              </w:rPr>
            </w:pPr>
            <w:r w:rsidRPr="00543B65">
              <w:rPr>
                <w:rFonts w:ascii="Tahoma" w:hAnsi="Tahoma" w:cs="Tahoma"/>
                <w:sz w:val="18"/>
                <w:szCs w:val="18"/>
              </w:rPr>
              <w:t>_____________ %</w:t>
            </w: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r w:rsidRPr="00543B65">
              <w:rPr>
                <w:rFonts w:ascii="Tahoma" w:hAnsi="Tahoma" w:cs="Tahoma"/>
                <w:sz w:val="18"/>
                <w:szCs w:val="18"/>
              </w:rPr>
              <w:t>_____________ %</w:t>
            </w: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sz w:val="18"/>
                <w:szCs w:val="18"/>
              </w:rPr>
            </w:pPr>
          </w:p>
          <w:p w:rsidR="007048B5" w:rsidRPr="00543B65" w:rsidRDefault="007048B5" w:rsidP="00324A6D">
            <w:pPr>
              <w:jc w:val="center"/>
              <w:rPr>
                <w:rFonts w:ascii="Tahoma" w:hAnsi="Tahoma" w:cs="Tahoma"/>
                <w:b/>
                <w:sz w:val="18"/>
                <w:szCs w:val="18"/>
              </w:rPr>
            </w:pPr>
            <w:r w:rsidRPr="00543B65">
              <w:rPr>
                <w:rFonts w:ascii="Tahoma" w:hAnsi="Tahoma" w:cs="Tahoma"/>
                <w:sz w:val="18"/>
                <w:szCs w:val="18"/>
              </w:rPr>
              <w:t>_____________ %</w:t>
            </w:r>
          </w:p>
        </w:tc>
        <w:tc>
          <w:tcPr>
            <w:tcW w:w="201" w:type="dxa"/>
            <w:gridSpan w:val="2"/>
          </w:tcPr>
          <w:p w:rsidR="007048B5" w:rsidRPr="00543B65" w:rsidRDefault="007048B5" w:rsidP="00324A6D">
            <w:pPr>
              <w:tabs>
                <w:tab w:val="left" w:pos="848"/>
              </w:tabs>
              <w:rPr>
                <w:rFonts w:ascii="Tahoma" w:hAnsi="Tahoma" w:cs="Tahoma"/>
                <w:b/>
                <w:sz w:val="18"/>
                <w:szCs w:val="18"/>
              </w:rPr>
            </w:pPr>
          </w:p>
        </w:tc>
      </w:tr>
    </w:tbl>
    <w:p w:rsidR="007048B5" w:rsidRPr="00543B65" w:rsidRDefault="007048B5" w:rsidP="00543B65">
      <w:pPr>
        <w:spacing w:before="120"/>
        <w:ind w:left="-426"/>
        <w:rPr>
          <w:rFonts w:ascii="Tahoma" w:hAnsi="Tahoma" w:cs="Tahoma"/>
          <w:b/>
          <w:sz w:val="18"/>
          <w:szCs w:val="18"/>
        </w:rPr>
      </w:pPr>
      <w:r w:rsidRPr="00543B65">
        <w:rPr>
          <w:rFonts w:ascii="Tahoma" w:hAnsi="Tahoma" w:cs="Tahoma"/>
          <w:b/>
          <w:sz w:val="18"/>
          <w:szCs w:val="18"/>
        </w:rPr>
        <w:t xml:space="preserve">- wykonanie 1 dm </w:t>
      </w:r>
      <w:r w:rsidRPr="00543B65">
        <w:rPr>
          <w:rFonts w:ascii="Tahoma" w:hAnsi="Tahoma" w:cs="Tahoma"/>
          <w:b/>
          <w:sz w:val="18"/>
          <w:szCs w:val="18"/>
          <w:vertAlign w:val="superscript"/>
        </w:rPr>
        <w:t>2</w:t>
      </w:r>
      <w:r w:rsidRPr="00543B65">
        <w:rPr>
          <w:rFonts w:ascii="Tahoma" w:hAnsi="Tahoma" w:cs="Tahoma"/>
          <w:b/>
          <w:sz w:val="18"/>
          <w:szCs w:val="18"/>
        </w:rPr>
        <w:t xml:space="preserve"> panela dla tablicy kategorii 1 / 3 bez treści (panel wieńczący)  ……..…..…….</w:t>
      </w:r>
    </w:p>
    <w:p w:rsidR="007048B5" w:rsidRPr="00543B65" w:rsidRDefault="007048B5" w:rsidP="00543B65">
      <w:pPr>
        <w:spacing w:before="120"/>
        <w:ind w:left="-426"/>
        <w:rPr>
          <w:rFonts w:ascii="Tahoma" w:hAnsi="Tahoma" w:cs="Tahoma"/>
          <w:b/>
          <w:sz w:val="18"/>
          <w:szCs w:val="18"/>
        </w:rPr>
      </w:pPr>
      <w:r w:rsidRPr="00543B65">
        <w:rPr>
          <w:rFonts w:ascii="Tahoma" w:hAnsi="Tahoma" w:cs="Tahoma"/>
          <w:b/>
          <w:sz w:val="18"/>
          <w:szCs w:val="18"/>
        </w:rPr>
        <w:t xml:space="preserve">- wykonanie 1 dm </w:t>
      </w:r>
      <w:r w:rsidRPr="00543B65">
        <w:rPr>
          <w:rFonts w:ascii="Tahoma" w:hAnsi="Tahoma" w:cs="Tahoma"/>
          <w:b/>
          <w:sz w:val="18"/>
          <w:szCs w:val="18"/>
          <w:vertAlign w:val="superscript"/>
        </w:rPr>
        <w:t>2</w:t>
      </w:r>
      <w:r w:rsidRPr="00543B65">
        <w:rPr>
          <w:rFonts w:ascii="Tahoma" w:hAnsi="Tahoma" w:cs="Tahoma"/>
          <w:b/>
          <w:sz w:val="18"/>
          <w:szCs w:val="18"/>
        </w:rPr>
        <w:t xml:space="preserve"> panela (z konstrukcją) dla tablicy kategorii 1 / 3                       …………..…….</w:t>
      </w:r>
    </w:p>
    <w:p w:rsidR="007048B5" w:rsidRPr="00543B65" w:rsidRDefault="007048B5" w:rsidP="00543B65">
      <w:pPr>
        <w:spacing w:before="120"/>
        <w:ind w:left="-426"/>
        <w:rPr>
          <w:rFonts w:ascii="Tahoma" w:hAnsi="Tahoma" w:cs="Tahoma"/>
          <w:b/>
          <w:sz w:val="18"/>
          <w:szCs w:val="18"/>
        </w:rPr>
      </w:pPr>
      <w:r w:rsidRPr="00543B65">
        <w:rPr>
          <w:rFonts w:ascii="Tahoma" w:hAnsi="Tahoma" w:cs="Tahoma"/>
          <w:b/>
          <w:sz w:val="18"/>
          <w:szCs w:val="18"/>
        </w:rPr>
        <w:t xml:space="preserve">- wykonanie 1 dm </w:t>
      </w:r>
      <w:r w:rsidRPr="00543B65">
        <w:rPr>
          <w:rFonts w:ascii="Tahoma" w:hAnsi="Tahoma" w:cs="Tahoma"/>
          <w:b/>
          <w:sz w:val="18"/>
          <w:szCs w:val="18"/>
          <w:vertAlign w:val="superscript"/>
        </w:rPr>
        <w:t>2</w:t>
      </w:r>
      <w:r w:rsidRPr="00543B65">
        <w:rPr>
          <w:rFonts w:ascii="Tahoma" w:hAnsi="Tahoma" w:cs="Tahoma"/>
          <w:b/>
          <w:sz w:val="18"/>
          <w:szCs w:val="18"/>
        </w:rPr>
        <w:t xml:space="preserve"> panela dla tablicy kategorii 1 / 3 z treścią                                   ………..……….</w:t>
      </w:r>
    </w:p>
    <w:p w:rsidR="007048B5" w:rsidRPr="00543B65" w:rsidRDefault="007048B5" w:rsidP="00543B65">
      <w:pPr>
        <w:spacing w:before="120"/>
        <w:ind w:left="-426"/>
        <w:rPr>
          <w:rFonts w:ascii="Tahoma" w:hAnsi="Tahoma" w:cs="Tahoma"/>
          <w:b/>
          <w:sz w:val="18"/>
          <w:szCs w:val="18"/>
        </w:rPr>
      </w:pPr>
      <w:r w:rsidRPr="00543B65">
        <w:rPr>
          <w:rFonts w:ascii="Tahoma" w:hAnsi="Tahoma" w:cs="Tahoma"/>
          <w:b/>
          <w:sz w:val="18"/>
          <w:szCs w:val="18"/>
        </w:rPr>
        <w:t>- wykonanie 1 mb słupa o Ø 159/8 mm                                                                         …………..…….</w:t>
      </w:r>
    </w:p>
    <w:p w:rsidR="007048B5" w:rsidRPr="00984183" w:rsidRDefault="007048B5" w:rsidP="00543B6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p>
    <w:p w:rsidR="007048B5" w:rsidRPr="00984183" w:rsidRDefault="007048B5" w:rsidP="00543B65">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7048B5" w:rsidRPr="00E71B29" w:rsidRDefault="007048B5" w:rsidP="00E71B29">
      <w:pPr>
        <w:pStyle w:val="rozdzia"/>
      </w:pPr>
      <w:r w:rsidRPr="00E71B29">
        <w:tab/>
      </w:r>
      <w:r w:rsidRPr="00E71B29">
        <w:tab/>
      </w:r>
      <w:r w:rsidRPr="00E71B29">
        <w:tab/>
      </w:r>
      <w:r w:rsidRPr="00E71B29">
        <w:tab/>
      </w:r>
      <w:r w:rsidRPr="00E71B29">
        <w:tab/>
      </w:r>
      <w:r w:rsidRPr="00E71B29">
        <w:tab/>
      </w:r>
      <w:r w:rsidRPr="00E71B29">
        <w:tab/>
      </w:r>
      <w:r w:rsidRPr="00E71B29">
        <w:tab/>
        <w:t>(podpis Wykonawcy/Wykonawców)</w:t>
      </w:r>
    </w:p>
    <w:p w:rsidR="007048B5" w:rsidRPr="00984183" w:rsidRDefault="007048B5" w:rsidP="00E71B29">
      <w:pPr>
        <w:pStyle w:val="rozdzia"/>
      </w:pPr>
    </w:p>
    <w:p w:rsidR="007048B5" w:rsidRPr="00984183" w:rsidRDefault="007048B5" w:rsidP="00E71B29">
      <w:pPr>
        <w:pStyle w:val="rozdzia"/>
      </w:pPr>
    </w:p>
    <w:p w:rsidR="007048B5" w:rsidRDefault="007048B5" w:rsidP="00767A4E">
      <w:pPr>
        <w:pStyle w:val="Heading1"/>
        <w:jc w:val="center"/>
        <w:rPr>
          <w:rFonts w:ascii="Tahoma" w:hAnsi="Tahoma" w:cs="Tahoma"/>
          <w:sz w:val="24"/>
        </w:rPr>
      </w:pPr>
      <w:bookmarkStart w:id="27" w:name="_Toc459195148"/>
    </w:p>
    <w:p w:rsidR="007048B5" w:rsidRDefault="007048B5" w:rsidP="00767A4E">
      <w:pPr>
        <w:pStyle w:val="Heading1"/>
        <w:jc w:val="center"/>
        <w:rPr>
          <w:rFonts w:ascii="Tahoma" w:hAnsi="Tahoma" w:cs="Tahoma"/>
          <w:sz w:val="24"/>
        </w:rPr>
      </w:pPr>
    </w:p>
    <w:p w:rsidR="007048B5" w:rsidRDefault="007048B5" w:rsidP="00767A4E">
      <w:pPr>
        <w:pStyle w:val="Heading1"/>
        <w:jc w:val="center"/>
        <w:rPr>
          <w:rFonts w:ascii="Tahoma" w:hAnsi="Tahoma" w:cs="Tahoma"/>
          <w:sz w:val="24"/>
        </w:rPr>
      </w:pPr>
    </w:p>
    <w:p w:rsidR="007048B5" w:rsidRDefault="007048B5" w:rsidP="00767A4E">
      <w:pPr>
        <w:pStyle w:val="Heading1"/>
        <w:jc w:val="center"/>
        <w:rPr>
          <w:rFonts w:ascii="Tahoma" w:hAnsi="Tahoma" w:cs="Tahoma"/>
          <w:sz w:val="24"/>
        </w:rPr>
      </w:pPr>
    </w:p>
    <w:p w:rsidR="007048B5" w:rsidRDefault="007048B5" w:rsidP="00767A4E">
      <w:pPr>
        <w:pStyle w:val="Heading1"/>
        <w:jc w:val="center"/>
        <w:rPr>
          <w:rFonts w:ascii="Tahoma" w:hAnsi="Tahoma" w:cs="Tahoma"/>
          <w:sz w:val="24"/>
        </w:rPr>
      </w:pPr>
    </w:p>
    <w:p w:rsidR="007048B5" w:rsidRDefault="007048B5" w:rsidP="00767A4E">
      <w:pPr>
        <w:pStyle w:val="Heading1"/>
        <w:jc w:val="center"/>
        <w:rPr>
          <w:rFonts w:ascii="Tahoma" w:hAnsi="Tahoma" w:cs="Tahoma"/>
          <w:sz w:val="24"/>
        </w:rPr>
      </w:pPr>
      <w:r w:rsidRPr="00FC2C3D">
        <w:rPr>
          <w:rFonts w:ascii="Tahoma" w:hAnsi="Tahoma" w:cs="Tahoma"/>
          <w:sz w:val="24"/>
        </w:rPr>
        <w:t xml:space="preserve">ROZDZIAŁ III </w:t>
      </w:r>
    </w:p>
    <w:p w:rsidR="007048B5" w:rsidRPr="00FC2C3D" w:rsidRDefault="007048B5" w:rsidP="00767A4E">
      <w:pPr>
        <w:pStyle w:val="Heading1"/>
        <w:jc w:val="center"/>
        <w:rPr>
          <w:rFonts w:ascii="Tahoma" w:hAnsi="Tahoma" w:cs="Tahoma"/>
          <w:sz w:val="24"/>
        </w:rPr>
      </w:pPr>
      <w:r w:rsidRPr="00FC2C3D">
        <w:rPr>
          <w:rFonts w:ascii="Tahoma" w:hAnsi="Tahoma" w:cs="Tahoma"/>
          <w:sz w:val="24"/>
        </w:rPr>
        <w:t>Formularz Oferty</w:t>
      </w:r>
      <w:bookmarkEnd w:id="27"/>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560200">
      <w:pPr>
        <w:pStyle w:val="PlainText"/>
        <w:spacing w:before="120"/>
        <w:rPr>
          <w:rFonts w:ascii="Tahoma" w:hAnsi="Tahoma" w:cs="Tahoma"/>
          <w:b/>
          <w:sz w:val="22"/>
          <w:szCs w:val="22"/>
        </w:rPr>
      </w:pPr>
    </w:p>
    <w:p w:rsidR="007048B5" w:rsidRPr="00984183" w:rsidRDefault="007048B5" w:rsidP="002D5A63">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7048B5" w:rsidRDefault="007048B5" w:rsidP="00023FBD">
                  <w:pPr>
                    <w:jc w:val="center"/>
                    <w:rPr>
                      <w:i/>
                      <w:sz w:val="18"/>
                    </w:rPr>
                  </w:pPr>
                </w:p>
                <w:p w:rsidR="007048B5" w:rsidRDefault="007048B5" w:rsidP="00023FBD">
                  <w:pPr>
                    <w:jc w:val="center"/>
                    <w:rPr>
                      <w:i/>
                      <w:sz w:val="18"/>
                    </w:rPr>
                  </w:pPr>
                </w:p>
                <w:p w:rsidR="007048B5" w:rsidRDefault="007048B5" w:rsidP="00023FBD">
                  <w:pPr>
                    <w:jc w:val="center"/>
                    <w:rPr>
                      <w:i/>
                      <w:sz w:val="18"/>
                    </w:rPr>
                  </w:pPr>
                </w:p>
                <w:p w:rsidR="007048B5" w:rsidRDefault="007048B5" w:rsidP="00023FBD">
                  <w:pPr>
                    <w:jc w:val="center"/>
                    <w:rPr>
                      <w:i/>
                      <w:sz w:val="18"/>
                    </w:rPr>
                  </w:pPr>
                </w:p>
                <w:p w:rsidR="007048B5" w:rsidRDefault="007048B5" w:rsidP="00023FBD">
                  <w:pPr>
                    <w:jc w:val="center"/>
                    <w:rPr>
                      <w:i/>
                      <w:sz w:val="18"/>
                    </w:rPr>
                  </w:pPr>
                </w:p>
                <w:p w:rsidR="007048B5" w:rsidRDefault="007048B5"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7048B5" w:rsidRDefault="007048B5" w:rsidP="00023FBD">
                  <w:pPr>
                    <w:jc w:val="center"/>
                    <w:rPr>
                      <w:b/>
                      <w:sz w:val="32"/>
                    </w:rPr>
                  </w:pPr>
                </w:p>
                <w:p w:rsidR="007048B5" w:rsidRDefault="007048B5" w:rsidP="00023FBD">
                  <w:pPr>
                    <w:jc w:val="center"/>
                    <w:rPr>
                      <w:b/>
                      <w:sz w:val="32"/>
                    </w:rPr>
                  </w:pPr>
                  <w:r>
                    <w:rPr>
                      <w:b/>
                      <w:sz w:val="32"/>
                    </w:rPr>
                    <w:t>OFERTA</w:t>
                  </w:r>
                </w:p>
              </w:txbxContent>
            </v:textbox>
            <w10:wrap type="tight"/>
          </v:shape>
        </w:pict>
      </w:r>
    </w:p>
    <w:p w:rsidR="007048B5" w:rsidRPr="00984183" w:rsidRDefault="007048B5"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7048B5" w:rsidRPr="00984183" w:rsidRDefault="007048B5"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7048B5" w:rsidRPr="00984183" w:rsidRDefault="007048B5"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7048B5" w:rsidRPr="00984183" w:rsidRDefault="007048B5"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7048B5" w:rsidRPr="00984183" w:rsidRDefault="007048B5" w:rsidP="00023FBD">
      <w:pPr>
        <w:pStyle w:val="PlainText"/>
        <w:tabs>
          <w:tab w:val="left" w:leader="dot" w:pos="9072"/>
        </w:tabs>
        <w:spacing w:before="120"/>
        <w:jc w:val="both"/>
        <w:rPr>
          <w:rFonts w:ascii="Tahoma" w:hAnsi="Tahoma" w:cs="Tahoma"/>
          <w:b/>
        </w:rPr>
      </w:pPr>
    </w:p>
    <w:p w:rsidR="007048B5" w:rsidRPr="00984183" w:rsidRDefault="007048B5" w:rsidP="00EA5448">
      <w:pPr>
        <w:pStyle w:val="BodyText"/>
        <w:ind w:right="-425"/>
        <w:jc w:val="both"/>
        <w:rPr>
          <w:rFonts w:ascii="Tahoma" w:hAnsi="Tahoma" w:cs="Tahoma"/>
          <w:b/>
          <w:i/>
          <w:sz w:val="18"/>
          <w:szCs w:val="18"/>
        </w:rPr>
      </w:pPr>
      <w:r w:rsidRPr="00984183">
        <w:rPr>
          <w:rFonts w:ascii="Tahoma" w:hAnsi="Tahoma" w:cs="Tahoma"/>
          <w:sz w:val="18"/>
          <w:szCs w:val="18"/>
        </w:rPr>
        <w:t xml:space="preserve">Nawiązując do ogłoszenia o przetargu nieograniczonym </w:t>
      </w:r>
      <w:r>
        <w:rPr>
          <w:rFonts w:ascii="Tahoma" w:hAnsi="Tahoma" w:cs="Tahoma"/>
          <w:sz w:val="18"/>
          <w:szCs w:val="18"/>
        </w:rPr>
        <w:t>pn</w:t>
      </w:r>
      <w:r w:rsidRPr="00984183">
        <w:rPr>
          <w:rFonts w:ascii="Tahoma" w:hAnsi="Tahoma" w:cs="Tahoma"/>
          <w:b/>
          <w:sz w:val="18"/>
          <w:szCs w:val="18"/>
        </w:rPr>
        <w:t xml:space="preserve"> „</w:t>
      </w:r>
      <w:r w:rsidRPr="007F157A">
        <w:rPr>
          <w:rFonts w:ascii="Tahoma" w:hAnsi="Tahoma" w:cs="Tahoma"/>
          <w:b/>
          <w:sz w:val="18"/>
          <w:szCs w:val="18"/>
        </w:rPr>
        <w:t>naprawa uszkodzonych, wymiana zniszczonych, aktualizacja, modernizacja oraz mycie i konserwacja elementów MSI kategorii 1,2,3</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Pr>
          <w:rFonts w:ascii="Tahoma" w:hAnsi="Tahoma" w:cs="Tahoma"/>
          <w:b/>
          <w:sz w:val="18"/>
          <w:szCs w:val="18"/>
        </w:rPr>
        <w:t>118</w:t>
      </w:r>
      <w:r w:rsidRPr="00984183">
        <w:rPr>
          <w:rFonts w:ascii="Tahoma" w:hAnsi="Tahoma" w:cs="Tahoma"/>
          <w:b/>
          <w:sz w:val="18"/>
          <w:szCs w:val="18"/>
        </w:rPr>
        <w:t>/PN/</w:t>
      </w:r>
      <w:r>
        <w:rPr>
          <w:rFonts w:ascii="Tahoma" w:hAnsi="Tahoma" w:cs="Tahoma"/>
          <w:b/>
          <w:sz w:val="18"/>
          <w:szCs w:val="18"/>
        </w:rPr>
        <w:t>103</w:t>
      </w:r>
      <w:r w:rsidRPr="00984183">
        <w:rPr>
          <w:rFonts w:ascii="Tahoma" w:hAnsi="Tahoma" w:cs="Tahoma"/>
          <w:b/>
          <w:sz w:val="18"/>
          <w:szCs w:val="18"/>
        </w:rPr>
        <w:t>/16</w:t>
      </w:r>
    </w:p>
    <w:p w:rsidR="007048B5" w:rsidRPr="00984183" w:rsidRDefault="007048B5" w:rsidP="00023FBD">
      <w:pPr>
        <w:pStyle w:val="BodyText"/>
        <w:spacing w:line="360" w:lineRule="auto"/>
        <w:ind w:right="-427"/>
        <w:jc w:val="both"/>
        <w:rPr>
          <w:rFonts w:ascii="Tahoma" w:hAnsi="Tahoma" w:cs="Tahoma"/>
          <w:b/>
          <w:sz w:val="18"/>
          <w:szCs w:val="18"/>
        </w:rPr>
      </w:pPr>
    </w:p>
    <w:p w:rsidR="007048B5" w:rsidRPr="00984183" w:rsidRDefault="007048B5"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7048B5" w:rsidRPr="00984183" w:rsidRDefault="007048B5"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7048B5" w:rsidRPr="00984183" w:rsidRDefault="007048B5"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7048B5" w:rsidRPr="00984183" w:rsidRDefault="007048B5"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7048B5" w:rsidRPr="00984183" w:rsidRDefault="007048B5"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7048B5" w:rsidRPr="00984183" w:rsidRDefault="007048B5"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7048B5" w:rsidRPr="00984183" w:rsidRDefault="007048B5"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7048B5" w:rsidRPr="00984183" w:rsidRDefault="007048B5"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7048B5" w:rsidRPr="00984183" w:rsidRDefault="007048B5" w:rsidP="00023FBD">
      <w:pPr>
        <w:pStyle w:val="PlainText"/>
        <w:tabs>
          <w:tab w:val="left" w:leader="dot" w:pos="9072"/>
        </w:tabs>
        <w:spacing w:before="120"/>
        <w:jc w:val="center"/>
        <w:rPr>
          <w:rFonts w:ascii="Tahoma" w:hAnsi="Tahoma" w:cs="Tahoma"/>
          <w:sz w:val="16"/>
          <w:szCs w:val="16"/>
        </w:rPr>
      </w:pPr>
    </w:p>
    <w:p w:rsidR="007048B5" w:rsidRPr="00984183" w:rsidRDefault="007048B5" w:rsidP="00EA2786">
      <w:pPr>
        <w:pStyle w:val="PlainText"/>
        <w:numPr>
          <w:ilvl w:val="0"/>
          <w:numId w:val="24"/>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7048B5" w:rsidRPr="00984183" w:rsidRDefault="007048B5" w:rsidP="00EA2786">
      <w:pPr>
        <w:pStyle w:val="PlainText"/>
        <w:numPr>
          <w:ilvl w:val="0"/>
          <w:numId w:val="24"/>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7048B5" w:rsidRPr="00E70F1C" w:rsidRDefault="007048B5" w:rsidP="00EA2786">
      <w:pPr>
        <w:pStyle w:val="PlainText"/>
        <w:numPr>
          <w:ilvl w:val="0"/>
          <w:numId w:val="24"/>
        </w:numPr>
        <w:spacing w:before="120"/>
        <w:ind w:left="360"/>
        <w:jc w:val="both"/>
        <w:rPr>
          <w:rFonts w:ascii="Tahoma" w:hAnsi="Tahoma" w:cs="Tahoma"/>
          <w:strike/>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r>
        <w:rPr>
          <w:rFonts w:ascii="Tahoma" w:hAnsi="Tahoma" w:cs="Tahoma"/>
          <w:sz w:val="18"/>
          <w:szCs w:val="18"/>
        </w:rPr>
        <w:t xml:space="preserve"> jednostkową:</w:t>
      </w:r>
    </w:p>
    <w:p w:rsidR="007048B5" w:rsidRPr="00984183" w:rsidRDefault="007048B5" w:rsidP="00FB4F65">
      <w:pPr>
        <w:pStyle w:val="PlainText"/>
        <w:jc w:val="both"/>
        <w:rPr>
          <w:rFonts w:ascii="Tahoma" w:hAnsi="Tahoma" w:cs="Tahoma"/>
          <w:sz w:val="18"/>
          <w:szCs w:val="18"/>
        </w:rPr>
      </w:pPr>
    </w:p>
    <w:p w:rsidR="007048B5" w:rsidRPr="00984183" w:rsidRDefault="007048B5" w:rsidP="004C1CB4">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7048B5" w:rsidRPr="00984183" w:rsidRDefault="007048B5" w:rsidP="004C1CB4">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7048B5" w:rsidRPr="00984183" w:rsidRDefault="007048B5" w:rsidP="004C1CB4">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7048B5" w:rsidRDefault="007048B5" w:rsidP="004C1CB4">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xml:space="preserve">      </w:t>
      </w:r>
    </w:p>
    <w:p w:rsidR="007048B5" w:rsidRPr="00984183" w:rsidRDefault="007048B5" w:rsidP="00EA2786">
      <w:pPr>
        <w:pStyle w:val="PlainText"/>
        <w:numPr>
          <w:ilvl w:val="0"/>
          <w:numId w:val="24"/>
        </w:numPr>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7048B5" w:rsidRPr="00984183" w:rsidRDefault="007048B5"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7048B5" w:rsidRPr="00984183">
        <w:tc>
          <w:tcPr>
            <w:tcW w:w="8574" w:type="dxa"/>
          </w:tcPr>
          <w:p w:rsidR="007048B5" w:rsidRPr="00984183" w:rsidRDefault="007048B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7048B5" w:rsidRPr="00984183" w:rsidRDefault="007048B5" w:rsidP="00560200">
            <w:pPr>
              <w:pStyle w:val="WW-Tekstpodstawowy2"/>
              <w:overflowPunct w:val="0"/>
              <w:autoSpaceDE w:val="0"/>
              <w:autoSpaceDN w:val="0"/>
              <w:adjustRightInd w:val="0"/>
              <w:rPr>
                <w:rFonts w:ascii="Tahoma" w:hAnsi="Tahoma" w:cs="Tahoma"/>
                <w:sz w:val="18"/>
                <w:szCs w:val="18"/>
              </w:rPr>
            </w:pPr>
          </w:p>
        </w:tc>
      </w:tr>
      <w:tr w:rsidR="007048B5" w:rsidRPr="00984183">
        <w:tc>
          <w:tcPr>
            <w:tcW w:w="8574" w:type="dxa"/>
          </w:tcPr>
          <w:p w:rsidR="007048B5" w:rsidRPr="00984183" w:rsidRDefault="007048B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7048B5" w:rsidRPr="00984183" w:rsidRDefault="007048B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7048B5" w:rsidRPr="00984183" w:rsidRDefault="007048B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7048B5" w:rsidRPr="00984183" w:rsidRDefault="007048B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7048B5" w:rsidRPr="00984183" w:rsidRDefault="007048B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7048B5" w:rsidRPr="00984183" w:rsidRDefault="007048B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7048B5" w:rsidRPr="00984183" w:rsidRDefault="007048B5" w:rsidP="00560200">
            <w:pPr>
              <w:pStyle w:val="WW-Tekstpodstawowy2"/>
              <w:overflowPunct w:val="0"/>
              <w:autoSpaceDE w:val="0"/>
              <w:autoSpaceDN w:val="0"/>
              <w:adjustRightInd w:val="0"/>
              <w:rPr>
                <w:rFonts w:ascii="Tahoma" w:hAnsi="Tahoma" w:cs="Tahoma"/>
                <w:sz w:val="18"/>
                <w:szCs w:val="18"/>
              </w:rPr>
            </w:pPr>
          </w:p>
        </w:tc>
      </w:tr>
    </w:tbl>
    <w:p w:rsidR="007048B5" w:rsidRPr="00E70F1C" w:rsidRDefault="007048B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 xml:space="preserve">obowiązku podatkowego po stronie Zamawiającego nie będzie w przypadku, gdy obowiązek rozliczenia podatku VAT będzie po stronie </w:t>
      </w:r>
      <w:r w:rsidRPr="00E70F1C">
        <w:rPr>
          <w:rFonts w:ascii="Tahoma" w:hAnsi="Tahoma" w:cs="Tahoma"/>
          <w:sz w:val="18"/>
          <w:szCs w:val="18"/>
          <w:u w:val="single"/>
        </w:rPr>
        <w:t>Wykonawcy).</w:t>
      </w:r>
    </w:p>
    <w:p w:rsidR="007048B5" w:rsidRPr="00E70F1C" w:rsidRDefault="007048B5" w:rsidP="00023FBD">
      <w:pPr>
        <w:pStyle w:val="WW-Tekstpodstawowy2"/>
        <w:overflowPunct w:val="0"/>
        <w:autoSpaceDE w:val="0"/>
        <w:autoSpaceDN w:val="0"/>
        <w:adjustRightInd w:val="0"/>
        <w:ind w:firstLine="360"/>
        <w:rPr>
          <w:rFonts w:ascii="Tahoma" w:hAnsi="Tahoma" w:cs="Tahoma"/>
          <w:b/>
          <w:sz w:val="18"/>
          <w:szCs w:val="18"/>
        </w:rPr>
      </w:pPr>
    </w:p>
    <w:p w:rsidR="007048B5" w:rsidRPr="00E70F1C" w:rsidRDefault="007048B5" w:rsidP="00EA2786">
      <w:pPr>
        <w:pStyle w:val="WW-Tekstpodstawowy2"/>
        <w:numPr>
          <w:ilvl w:val="0"/>
          <w:numId w:val="24"/>
        </w:numPr>
        <w:overflowPunct w:val="0"/>
        <w:autoSpaceDE w:val="0"/>
        <w:autoSpaceDN w:val="0"/>
        <w:adjustRightInd w:val="0"/>
        <w:ind w:hanging="480"/>
        <w:rPr>
          <w:rFonts w:ascii="Tahoma" w:hAnsi="Tahoma" w:cs="Tahoma"/>
          <w:sz w:val="18"/>
          <w:szCs w:val="18"/>
        </w:rPr>
      </w:pPr>
      <w:r w:rsidRPr="00E70F1C">
        <w:rPr>
          <w:rFonts w:ascii="Tahoma" w:hAnsi="Tahoma" w:cs="Tahoma"/>
          <w:b/>
          <w:sz w:val="18"/>
          <w:szCs w:val="18"/>
          <w:highlight w:val="lightGray"/>
        </w:rPr>
        <w:t xml:space="preserve">OŚWIADCZAMY, </w:t>
      </w:r>
      <w:r w:rsidRPr="00E70F1C">
        <w:rPr>
          <w:rFonts w:ascii="Tahoma" w:hAnsi="Tahoma" w:cs="Tahoma"/>
          <w:sz w:val="18"/>
          <w:szCs w:val="18"/>
          <w:highlight w:val="lightGray"/>
        </w:rPr>
        <w:t>iż dysponujemy*/nie dysponujemy* kluczowym personelem</w:t>
      </w:r>
      <w:r w:rsidRPr="00E70F1C">
        <w:rPr>
          <w:rFonts w:ascii="Tahoma" w:hAnsi="Tahoma" w:cs="Tahoma"/>
          <w:sz w:val="18"/>
          <w:szCs w:val="18"/>
        </w:rPr>
        <w:t xml:space="preserve"> (24 h na dobę w okresie trwania umowy, </w:t>
      </w:r>
      <w:r w:rsidRPr="00E70F1C">
        <w:rPr>
          <w:rStyle w:val="tekstdokbold"/>
          <w:rFonts w:ascii="Tahoma" w:hAnsi="Tahoma" w:cs="Tahoma"/>
          <w:b w:val="0"/>
          <w:sz w:val="18"/>
          <w:szCs w:val="18"/>
          <w:u w:val="single"/>
        </w:rPr>
        <w:t xml:space="preserve"> w tym zapewnienie stałego kontaktu telefonicznego</w:t>
      </w:r>
      <w:r w:rsidRPr="00E70F1C">
        <w:rPr>
          <w:rFonts w:ascii="Tahoma" w:hAnsi="Tahoma" w:cs="Tahoma"/>
          <w:sz w:val="18"/>
          <w:szCs w:val="18"/>
        </w:rPr>
        <w:t>).</w:t>
      </w:r>
    </w:p>
    <w:p w:rsidR="007048B5" w:rsidRDefault="007048B5" w:rsidP="00E70F1C">
      <w:pPr>
        <w:pStyle w:val="WW-Tekstpodstawowy2"/>
        <w:overflowPunct w:val="0"/>
        <w:autoSpaceDE w:val="0"/>
        <w:autoSpaceDN w:val="0"/>
        <w:adjustRightInd w:val="0"/>
        <w:ind w:left="480"/>
        <w:rPr>
          <w:rFonts w:ascii="Tahoma" w:hAnsi="Tahoma" w:cs="Tahoma"/>
          <w:sz w:val="18"/>
          <w:szCs w:val="18"/>
        </w:rPr>
      </w:pPr>
    </w:p>
    <w:p w:rsidR="007048B5" w:rsidRPr="00E70F1C" w:rsidRDefault="007048B5" w:rsidP="00E70F1C">
      <w:pPr>
        <w:pStyle w:val="WW-Tekstpodstawowy2"/>
        <w:overflowPunct w:val="0"/>
        <w:autoSpaceDE w:val="0"/>
        <w:autoSpaceDN w:val="0"/>
        <w:adjustRightInd w:val="0"/>
        <w:ind w:firstLine="480"/>
        <w:rPr>
          <w:rFonts w:ascii="Tahoma" w:hAnsi="Tahoma" w:cs="Tahoma"/>
          <w:sz w:val="18"/>
          <w:szCs w:val="18"/>
        </w:rPr>
      </w:pPr>
      <w:r w:rsidRPr="00E70F1C">
        <w:rPr>
          <w:rFonts w:ascii="Tahoma" w:hAnsi="Tahoma" w:cs="Tahoma"/>
          <w:b/>
          <w:bCs/>
          <w:sz w:val="18"/>
          <w:szCs w:val="18"/>
        </w:rPr>
        <w:t>*</w:t>
      </w:r>
      <w:r w:rsidRPr="00E70F1C">
        <w:rPr>
          <w:rFonts w:ascii="Tahoma" w:hAnsi="Tahoma" w:cs="Tahoma"/>
          <w:bCs/>
          <w:sz w:val="18"/>
          <w:szCs w:val="18"/>
        </w:rPr>
        <w:t>niewłaściwe skreślić</w:t>
      </w:r>
    </w:p>
    <w:p w:rsidR="007048B5" w:rsidRPr="00E70F1C" w:rsidRDefault="007048B5" w:rsidP="00E70F1C">
      <w:pPr>
        <w:pStyle w:val="WW-Tekstpodstawowy2"/>
        <w:overflowPunct w:val="0"/>
        <w:autoSpaceDE w:val="0"/>
        <w:autoSpaceDN w:val="0"/>
        <w:adjustRightInd w:val="0"/>
        <w:rPr>
          <w:rFonts w:ascii="Tahoma" w:hAnsi="Tahoma" w:cs="Tahoma"/>
          <w:sz w:val="18"/>
          <w:szCs w:val="18"/>
        </w:rPr>
      </w:pPr>
    </w:p>
    <w:p w:rsidR="007048B5" w:rsidRPr="00984183" w:rsidRDefault="007048B5" w:rsidP="00EA2786">
      <w:pPr>
        <w:pStyle w:val="WW-Tekstpodstawowy2"/>
        <w:numPr>
          <w:ilvl w:val="0"/>
          <w:numId w:val="24"/>
        </w:numPr>
        <w:overflowPunct w:val="0"/>
        <w:autoSpaceDE w:val="0"/>
        <w:autoSpaceDN w:val="0"/>
        <w:adjustRightInd w:val="0"/>
        <w:ind w:hanging="480"/>
        <w:rPr>
          <w:rFonts w:ascii="Tahoma" w:hAnsi="Tahoma" w:cs="Tahoma"/>
          <w:sz w:val="18"/>
          <w:szCs w:val="18"/>
        </w:rPr>
      </w:pPr>
      <w:r w:rsidRPr="00E70F1C">
        <w:rPr>
          <w:rFonts w:ascii="Tahoma" w:hAnsi="Tahoma" w:cs="Tahoma"/>
          <w:b/>
          <w:sz w:val="18"/>
          <w:szCs w:val="18"/>
        </w:rPr>
        <w:t>ZOBOWIĄZUJEMY SIĘ</w:t>
      </w:r>
      <w:r w:rsidRPr="00E70F1C">
        <w:rPr>
          <w:rFonts w:ascii="Tahoma" w:hAnsi="Tahoma" w:cs="Tahoma"/>
          <w:sz w:val="18"/>
          <w:szCs w:val="18"/>
        </w:rPr>
        <w:t xml:space="preserve"> do wykonania przedmiotu zamówienia w terminach określonych w Specyfikacji Istotnych Warunków</w:t>
      </w:r>
      <w:r w:rsidRPr="00984183">
        <w:rPr>
          <w:rFonts w:ascii="Tahoma" w:hAnsi="Tahoma" w:cs="Tahoma"/>
          <w:sz w:val="18"/>
          <w:szCs w:val="18"/>
        </w:rPr>
        <w:t xml:space="preserve"> Zamówienia oraz zgodnie z pkt 5.</w:t>
      </w:r>
    </w:p>
    <w:p w:rsidR="007048B5" w:rsidRPr="00984183" w:rsidRDefault="007048B5" w:rsidP="00FA47BB">
      <w:pPr>
        <w:pStyle w:val="PlainText"/>
        <w:spacing w:before="120"/>
        <w:ind w:left="480" w:hanging="480"/>
        <w:jc w:val="both"/>
        <w:rPr>
          <w:rFonts w:ascii="Tahoma" w:hAnsi="Tahoma" w:cs="Tahoma"/>
          <w:sz w:val="18"/>
          <w:szCs w:val="18"/>
        </w:rPr>
      </w:pPr>
      <w:r>
        <w:rPr>
          <w:rFonts w:ascii="Tahoma" w:hAnsi="Tahoma" w:cs="Tahoma"/>
          <w:b/>
          <w:sz w:val="18"/>
          <w:szCs w:val="18"/>
        </w:rPr>
        <w:t>8</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7048B5" w:rsidRPr="00984183" w:rsidRDefault="007048B5" w:rsidP="00FA47BB">
      <w:pPr>
        <w:pStyle w:val="PlainText"/>
        <w:spacing w:before="120"/>
        <w:ind w:left="480" w:hanging="480"/>
        <w:jc w:val="both"/>
        <w:rPr>
          <w:rFonts w:ascii="Tahoma" w:hAnsi="Tahoma" w:cs="Tahoma"/>
          <w:b/>
          <w:sz w:val="18"/>
          <w:szCs w:val="18"/>
        </w:rPr>
      </w:pPr>
      <w:r>
        <w:rPr>
          <w:rFonts w:ascii="Tahoma" w:hAnsi="Tahoma" w:cs="Tahoma"/>
          <w:b/>
          <w:sz w:val="18"/>
          <w:szCs w:val="18"/>
        </w:rPr>
        <w:t>9</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7048B5" w:rsidRPr="00984183" w:rsidRDefault="007048B5" w:rsidP="00751D88">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7048B5" w:rsidRPr="00984183" w:rsidRDefault="007048B5" w:rsidP="00FA47BB">
      <w:pPr>
        <w:pStyle w:val="PlainText"/>
        <w:spacing w:before="120"/>
        <w:ind w:left="480" w:hanging="480"/>
        <w:jc w:val="both"/>
        <w:rPr>
          <w:rFonts w:ascii="Tahoma" w:hAnsi="Tahoma" w:cs="Tahoma"/>
          <w:sz w:val="18"/>
          <w:szCs w:val="18"/>
        </w:rPr>
      </w:pPr>
      <w:r>
        <w:rPr>
          <w:rFonts w:ascii="Tahoma" w:hAnsi="Tahoma" w:cs="Tahoma"/>
          <w:b/>
          <w:sz w:val="18"/>
          <w:szCs w:val="18"/>
        </w:rPr>
        <w:t>10</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7048B5" w:rsidRPr="00984183" w:rsidRDefault="007048B5"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7048B5" w:rsidRPr="00984183" w:rsidRDefault="007048B5" w:rsidP="00FA47BB">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7048B5" w:rsidRPr="00984183" w:rsidTr="00F31C70">
        <w:tc>
          <w:tcPr>
            <w:tcW w:w="4772" w:type="dxa"/>
          </w:tcPr>
          <w:p w:rsidR="007048B5" w:rsidRPr="00984183" w:rsidRDefault="007048B5"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7048B5" w:rsidRPr="00984183" w:rsidRDefault="007048B5"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7048B5" w:rsidRPr="00984183" w:rsidTr="00F31C70">
        <w:tc>
          <w:tcPr>
            <w:tcW w:w="4772" w:type="dxa"/>
          </w:tcPr>
          <w:p w:rsidR="007048B5" w:rsidRPr="00984183" w:rsidRDefault="007048B5" w:rsidP="00F31C70">
            <w:pPr>
              <w:pStyle w:val="PlainText"/>
              <w:spacing w:before="120" w:line="360" w:lineRule="auto"/>
              <w:jc w:val="both"/>
              <w:rPr>
                <w:rFonts w:ascii="Tahoma" w:hAnsi="Tahoma" w:cs="Tahoma"/>
                <w:sz w:val="18"/>
                <w:szCs w:val="18"/>
              </w:rPr>
            </w:pPr>
          </w:p>
        </w:tc>
        <w:tc>
          <w:tcPr>
            <w:tcW w:w="4772" w:type="dxa"/>
          </w:tcPr>
          <w:p w:rsidR="007048B5" w:rsidRPr="00984183" w:rsidRDefault="007048B5" w:rsidP="00F31C70">
            <w:pPr>
              <w:pStyle w:val="PlainText"/>
              <w:spacing w:before="120" w:line="360" w:lineRule="auto"/>
              <w:jc w:val="both"/>
              <w:rPr>
                <w:rFonts w:ascii="Tahoma" w:hAnsi="Tahoma" w:cs="Tahoma"/>
                <w:sz w:val="18"/>
                <w:szCs w:val="18"/>
              </w:rPr>
            </w:pPr>
          </w:p>
        </w:tc>
      </w:tr>
    </w:tbl>
    <w:p w:rsidR="007048B5" w:rsidRPr="00984183" w:rsidRDefault="007048B5" w:rsidP="00FA47BB">
      <w:pPr>
        <w:pStyle w:val="PlainTex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7048B5" w:rsidRPr="00984183" w:rsidRDefault="007048B5" w:rsidP="00FA47BB">
      <w:pPr>
        <w:tabs>
          <w:tab w:val="left" w:leader="dot" w:pos="9072"/>
        </w:tabs>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wysokości 5 % </w:t>
      </w:r>
      <w:r>
        <w:rPr>
          <w:rFonts w:ascii="Tahoma" w:hAnsi="Tahoma" w:cs="Tahoma"/>
          <w:sz w:val="18"/>
          <w:szCs w:val="18"/>
        </w:rPr>
        <w:t>umowne</w:t>
      </w:r>
      <w:r w:rsidRPr="008A6B4D">
        <w:rPr>
          <w:rFonts w:ascii="Tahoma" w:hAnsi="Tahoma" w:cs="Tahoma"/>
          <w:sz w:val="18"/>
          <w:szCs w:val="18"/>
        </w:rPr>
        <w:t>j ceny brutto</w:t>
      </w:r>
      <w:r w:rsidRPr="00984183">
        <w:rPr>
          <w:rFonts w:ascii="Tahoma" w:hAnsi="Tahoma" w:cs="Tahoma"/>
          <w:sz w:val="18"/>
          <w:szCs w:val="18"/>
        </w:rPr>
        <w:t xml:space="preserve"> </w:t>
      </w:r>
      <w:r>
        <w:rPr>
          <w:rFonts w:ascii="Tahoma" w:hAnsi="Tahoma" w:cs="Tahoma"/>
          <w:sz w:val="18"/>
          <w:szCs w:val="18"/>
        </w:rPr>
        <w:t>(</w:t>
      </w:r>
      <w:r w:rsidRPr="00B24A27">
        <w:rPr>
          <w:rFonts w:ascii="Tahoma" w:hAnsi="Tahoma" w:cs="Tahoma"/>
          <w:sz w:val="18"/>
          <w:szCs w:val="18"/>
        </w:rPr>
        <w:t xml:space="preserve">kwoty przeznaczonej przez Zamawiającego na realizację </w:t>
      </w:r>
      <w:r>
        <w:rPr>
          <w:rFonts w:ascii="Tahoma" w:hAnsi="Tahoma" w:cs="Tahoma"/>
          <w:sz w:val="18"/>
          <w:szCs w:val="18"/>
        </w:rPr>
        <w:t>zamówienia)</w:t>
      </w:r>
      <w:r w:rsidRPr="00984183">
        <w:rPr>
          <w:rFonts w:ascii="Tahoma" w:hAnsi="Tahoma" w:cs="Tahoma"/>
          <w:sz w:val="18"/>
          <w:szCs w:val="18"/>
        </w:rPr>
        <w:t>, w przypadku otrzymania od Zamawiającego informacji o wyborze złożonej oferty jako oferty najkorzystniejszej (przed podpisaniem umowy).</w:t>
      </w:r>
    </w:p>
    <w:p w:rsidR="007048B5" w:rsidRPr="00984183" w:rsidRDefault="007048B5"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048B5" w:rsidRPr="00984183" w:rsidRDefault="007048B5"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7048B5" w:rsidRPr="00416A3D" w:rsidRDefault="007048B5" w:rsidP="00FE2C6D">
      <w:pPr>
        <w:pStyle w:val="PlainText"/>
        <w:jc w:val="both"/>
        <w:rPr>
          <w:rFonts w:ascii="Tahoma" w:hAnsi="Tahoma" w:cs="Tahoma"/>
          <w:sz w:val="18"/>
          <w:szCs w:val="18"/>
          <w:lang w:val="en-US"/>
        </w:rPr>
      </w:pPr>
      <w:r w:rsidRPr="00416A3D">
        <w:rPr>
          <w:rFonts w:ascii="Tahoma" w:hAnsi="Tahoma" w:cs="Tahoma"/>
          <w:sz w:val="18"/>
          <w:szCs w:val="18"/>
          <w:lang w:val="en-US"/>
        </w:rPr>
        <w:t>____________________________________________________________________________________</w:t>
      </w:r>
    </w:p>
    <w:p w:rsidR="007048B5" w:rsidRPr="00416A3D" w:rsidRDefault="007048B5" w:rsidP="00FE2C6D">
      <w:pPr>
        <w:pStyle w:val="PlainText"/>
        <w:jc w:val="both"/>
        <w:rPr>
          <w:rFonts w:ascii="Tahoma" w:hAnsi="Tahoma" w:cs="Tahoma"/>
          <w:sz w:val="18"/>
          <w:szCs w:val="18"/>
          <w:lang w:val="en-US"/>
        </w:rPr>
      </w:pPr>
    </w:p>
    <w:p w:rsidR="007048B5" w:rsidRPr="00416A3D" w:rsidRDefault="007048B5" w:rsidP="00FE2C6D">
      <w:pPr>
        <w:pStyle w:val="PlainText"/>
        <w:jc w:val="both"/>
        <w:rPr>
          <w:rFonts w:ascii="Tahoma" w:hAnsi="Tahoma" w:cs="Tahoma"/>
          <w:sz w:val="18"/>
          <w:szCs w:val="18"/>
          <w:lang w:val="en-US"/>
        </w:rPr>
      </w:pPr>
    </w:p>
    <w:p w:rsidR="007048B5" w:rsidRPr="00416A3D" w:rsidRDefault="007048B5" w:rsidP="00FE2C6D">
      <w:pPr>
        <w:pStyle w:val="PlainText"/>
        <w:jc w:val="both"/>
        <w:rPr>
          <w:rFonts w:ascii="Tahoma" w:hAnsi="Tahoma" w:cs="Tahoma"/>
          <w:sz w:val="18"/>
          <w:szCs w:val="18"/>
          <w:lang w:val="en-US"/>
        </w:rPr>
      </w:pPr>
      <w:r w:rsidRPr="00416A3D">
        <w:rPr>
          <w:rFonts w:ascii="Tahoma" w:hAnsi="Tahoma" w:cs="Tahoma"/>
          <w:sz w:val="18"/>
          <w:szCs w:val="18"/>
          <w:lang w:val="en-US"/>
        </w:rPr>
        <w:t>nr fax ___________________</w:t>
      </w:r>
    </w:p>
    <w:p w:rsidR="007048B5" w:rsidRPr="00416A3D" w:rsidRDefault="007048B5" w:rsidP="00FE2C6D">
      <w:pPr>
        <w:pStyle w:val="PlainText"/>
        <w:jc w:val="both"/>
        <w:rPr>
          <w:rFonts w:ascii="Tahoma" w:hAnsi="Tahoma" w:cs="Tahoma"/>
          <w:sz w:val="18"/>
          <w:szCs w:val="18"/>
          <w:lang w:val="en-US"/>
        </w:rPr>
      </w:pPr>
      <w:r w:rsidRPr="00416A3D">
        <w:rPr>
          <w:rFonts w:ascii="Tahoma" w:hAnsi="Tahoma" w:cs="Tahoma"/>
          <w:sz w:val="18"/>
          <w:szCs w:val="18"/>
          <w:lang w:val="en-US"/>
        </w:rPr>
        <w:t>nr tel. ___________________</w:t>
      </w:r>
    </w:p>
    <w:p w:rsidR="007048B5" w:rsidRPr="00416A3D" w:rsidRDefault="007048B5" w:rsidP="00FE2C6D">
      <w:pPr>
        <w:pStyle w:val="PlainText"/>
        <w:jc w:val="both"/>
        <w:rPr>
          <w:rFonts w:ascii="Tahoma" w:hAnsi="Tahoma" w:cs="Tahoma"/>
          <w:sz w:val="18"/>
          <w:szCs w:val="18"/>
          <w:lang w:val="en-US"/>
        </w:rPr>
      </w:pPr>
      <w:r w:rsidRPr="00416A3D">
        <w:rPr>
          <w:rFonts w:ascii="Tahoma" w:hAnsi="Tahoma" w:cs="Tahoma"/>
          <w:sz w:val="18"/>
          <w:szCs w:val="18"/>
          <w:lang w:val="en-US"/>
        </w:rPr>
        <w:t>e-mail ___________________</w:t>
      </w:r>
    </w:p>
    <w:p w:rsidR="007048B5" w:rsidRPr="00984183" w:rsidRDefault="007048B5" w:rsidP="00FA47BB">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7048B5" w:rsidRPr="00984183" w:rsidRDefault="007048B5" w:rsidP="00FA47BB">
      <w:pPr>
        <w:pStyle w:val="PlainText"/>
        <w:spacing w:before="120"/>
        <w:rPr>
          <w:rFonts w:ascii="Tahoma" w:hAnsi="Tahoma" w:cs="Tahoma"/>
          <w:sz w:val="18"/>
          <w:szCs w:val="18"/>
        </w:rPr>
      </w:pPr>
    </w:p>
    <w:p w:rsidR="007048B5" w:rsidRPr="00984183" w:rsidRDefault="007048B5"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7048B5" w:rsidRPr="00984183" w:rsidRDefault="007048B5"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7048B5" w:rsidRPr="00984183" w:rsidRDefault="007048B5"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7048B5" w:rsidRPr="00984183" w:rsidRDefault="007048B5" w:rsidP="00046460">
      <w:pPr>
        <w:shd w:val="clear" w:color="auto" w:fill="FFFFFF"/>
        <w:tabs>
          <w:tab w:val="left" w:pos="2490"/>
        </w:tabs>
        <w:spacing w:line="454" w:lineRule="exact"/>
        <w:rPr>
          <w:rFonts w:ascii="Tahoma" w:hAnsi="Tahoma" w:cs="Tahoma"/>
          <w:bCs/>
          <w:i/>
          <w:iCs/>
          <w:spacing w:val="2"/>
          <w:sz w:val="18"/>
          <w:szCs w:val="18"/>
        </w:rPr>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Pr="00984183" w:rsidRDefault="007048B5" w:rsidP="00E71B29">
      <w:pPr>
        <w:pStyle w:val="rozdzia"/>
      </w:pPr>
    </w:p>
    <w:p w:rsidR="007048B5" w:rsidRDefault="007048B5" w:rsidP="00767A4E">
      <w:pPr>
        <w:pStyle w:val="Heading1"/>
        <w:jc w:val="center"/>
        <w:rPr>
          <w:rFonts w:ascii="Tahoma" w:hAnsi="Tahoma" w:cs="Tahoma"/>
          <w:sz w:val="24"/>
        </w:rPr>
      </w:pPr>
      <w:bookmarkStart w:id="28" w:name="_Toc459195149"/>
      <w:r w:rsidRPr="00901E28">
        <w:rPr>
          <w:rFonts w:ascii="Tahoma" w:hAnsi="Tahoma" w:cs="Tahoma"/>
          <w:sz w:val="24"/>
        </w:rPr>
        <w:t xml:space="preserve">ROZDZIAŁ IV </w:t>
      </w:r>
    </w:p>
    <w:p w:rsidR="007048B5" w:rsidRDefault="007048B5" w:rsidP="00767A4E">
      <w:pPr>
        <w:pStyle w:val="Heading1"/>
        <w:jc w:val="center"/>
        <w:rPr>
          <w:rFonts w:ascii="Tahoma" w:hAnsi="Tahoma" w:cs="Tahoma"/>
          <w:sz w:val="24"/>
        </w:rPr>
      </w:pPr>
      <w:r w:rsidRPr="00901E28">
        <w:rPr>
          <w:rFonts w:ascii="Tahoma" w:hAnsi="Tahoma" w:cs="Tahoma"/>
          <w:sz w:val="24"/>
        </w:rPr>
        <w:t>Wzór Umowy</w:t>
      </w:r>
      <w:bookmarkEnd w:id="28"/>
    </w:p>
    <w:p w:rsidR="007048B5" w:rsidRDefault="007048B5" w:rsidP="00DF5338">
      <w:pPr>
        <w:jc w:val="center"/>
        <w:rPr>
          <w:rFonts w:ascii="Tahoma" w:hAnsi="Tahoma" w:cs="Tahoma"/>
          <w:sz w:val="18"/>
          <w:szCs w:val="18"/>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Default="007048B5" w:rsidP="00023FBD">
      <w:pPr>
        <w:spacing w:before="120"/>
        <w:jc w:val="center"/>
        <w:rPr>
          <w:rFonts w:ascii="Tahoma" w:hAnsi="Tahoma" w:cs="Tahoma"/>
        </w:rPr>
      </w:pPr>
    </w:p>
    <w:p w:rsidR="007048B5" w:rsidRPr="00122007" w:rsidRDefault="007048B5" w:rsidP="00EA2786">
      <w:pPr>
        <w:jc w:val="center"/>
        <w:rPr>
          <w:rFonts w:ascii="Tahoma" w:hAnsi="Tahoma" w:cs="Tahoma"/>
          <w:b/>
          <w:sz w:val="18"/>
          <w:szCs w:val="18"/>
        </w:rPr>
      </w:pPr>
      <w:r w:rsidRPr="00122007">
        <w:rPr>
          <w:rFonts w:ascii="Tahoma" w:hAnsi="Tahoma" w:cs="Tahoma"/>
          <w:b/>
          <w:sz w:val="18"/>
          <w:szCs w:val="18"/>
        </w:rPr>
        <w:t>WZÓR UMOWY Nr DPZ/</w:t>
      </w:r>
      <w:r>
        <w:rPr>
          <w:rFonts w:ascii="Tahoma" w:hAnsi="Tahoma" w:cs="Tahoma"/>
          <w:b/>
          <w:sz w:val="18"/>
          <w:szCs w:val="18"/>
        </w:rPr>
        <w:t>118</w:t>
      </w:r>
      <w:r w:rsidRPr="00122007">
        <w:rPr>
          <w:rFonts w:ascii="Tahoma" w:hAnsi="Tahoma" w:cs="Tahoma"/>
          <w:b/>
          <w:sz w:val="18"/>
          <w:szCs w:val="18"/>
        </w:rPr>
        <w:t>/PN/</w:t>
      </w:r>
      <w:r>
        <w:rPr>
          <w:rFonts w:ascii="Tahoma" w:hAnsi="Tahoma" w:cs="Tahoma"/>
          <w:b/>
          <w:sz w:val="18"/>
          <w:szCs w:val="18"/>
        </w:rPr>
        <w:t>103/</w:t>
      </w:r>
      <w:r w:rsidRPr="00122007">
        <w:rPr>
          <w:rFonts w:ascii="Tahoma" w:hAnsi="Tahoma" w:cs="Tahoma"/>
          <w:b/>
          <w:sz w:val="18"/>
          <w:szCs w:val="18"/>
        </w:rPr>
        <w:t>16</w:t>
      </w:r>
    </w:p>
    <w:p w:rsidR="007048B5" w:rsidRPr="00122007" w:rsidRDefault="007048B5" w:rsidP="00EA2786">
      <w:pPr>
        <w:spacing w:before="100" w:beforeAutospacing="1" w:after="100" w:afterAutospacing="1"/>
        <w:jc w:val="both"/>
        <w:rPr>
          <w:rFonts w:ascii="Tahoma" w:hAnsi="Tahoma" w:cs="Tahoma"/>
          <w:bCs/>
          <w:sz w:val="18"/>
          <w:szCs w:val="18"/>
        </w:rPr>
      </w:pPr>
      <w:r w:rsidRPr="00122007">
        <w:rPr>
          <w:rFonts w:ascii="Tahoma" w:hAnsi="Tahoma" w:cs="Tahoma"/>
          <w:bCs/>
          <w:sz w:val="18"/>
          <w:szCs w:val="18"/>
        </w:rPr>
        <w:t xml:space="preserve">W dniu _____________ roku w Warszawie pomiędzy Miastem Stołecznym Warszawa, pl. Bankowy 3/5, 00-950 Warszawa, NIP 525-22-48-481, w imieniu i na rzecz którego działa Zarząd Dróg Miejskich, ul. Chmielna 120,            00-801 Warszawa, powołany uchwałą Rady Miasta Stołecznego Warszawy z dnia 26-04-1993 roku nr XLV/259/93 </w:t>
      </w:r>
      <w:r w:rsidRPr="00122007">
        <w:rPr>
          <w:rFonts w:ascii="Tahoma" w:hAnsi="Tahoma" w:cs="Tahoma"/>
          <w:bCs/>
          <w:sz w:val="18"/>
          <w:szCs w:val="18"/>
        </w:rPr>
        <w:br/>
        <w:t xml:space="preserve">w sprawie utworzenia Zarządu Dróg Miejskich, działający na podstawie uchwały Rady Miasta Stołecznego Warszawy z dnia 29-05-2008 roku nr XXXIV/1023/2008 w sprawie statutu Zarządu Dróg Miejskich, reprezentowany na podstawie pełnomocnictwa nr </w:t>
      </w:r>
      <w:r>
        <w:rPr>
          <w:rFonts w:ascii="Tahoma" w:hAnsi="Tahoma" w:cs="Tahoma"/>
          <w:bCs/>
          <w:sz w:val="18"/>
          <w:szCs w:val="18"/>
        </w:rPr>
        <w:t>………….</w:t>
      </w:r>
      <w:r w:rsidRPr="00122007">
        <w:rPr>
          <w:rFonts w:ascii="Tahoma" w:hAnsi="Tahoma" w:cs="Tahoma"/>
          <w:bCs/>
          <w:sz w:val="18"/>
          <w:szCs w:val="18"/>
        </w:rPr>
        <w:t xml:space="preserve">  z dnia </w:t>
      </w:r>
      <w:r>
        <w:rPr>
          <w:rFonts w:ascii="Tahoma" w:hAnsi="Tahoma" w:cs="Tahoma"/>
          <w:bCs/>
          <w:sz w:val="18"/>
          <w:szCs w:val="18"/>
        </w:rPr>
        <w:t>………</w:t>
      </w:r>
      <w:r w:rsidRPr="00122007">
        <w:rPr>
          <w:rFonts w:ascii="Tahoma" w:hAnsi="Tahoma" w:cs="Tahoma"/>
          <w:bCs/>
          <w:sz w:val="18"/>
          <w:szCs w:val="18"/>
        </w:rPr>
        <w:t xml:space="preserve"> roku przez: </w:t>
      </w:r>
    </w:p>
    <w:p w:rsidR="007048B5" w:rsidRPr="00122007" w:rsidRDefault="007048B5" w:rsidP="00EA2786">
      <w:pPr>
        <w:spacing w:before="100" w:beforeAutospacing="1" w:after="100" w:afterAutospacing="1"/>
        <w:jc w:val="both"/>
        <w:rPr>
          <w:rFonts w:ascii="Tahoma" w:hAnsi="Tahoma" w:cs="Tahoma"/>
          <w:b/>
          <w:sz w:val="18"/>
          <w:szCs w:val="18"/>
        </w:rPr>
      </w:pPr>
      <w:r>
        <w:rPr>
          <w:rFonts w:ascii="Tahoma" w:hAnsi="Tahoma" w:cs="Tahoma"/>
          <w:b/>
          <w:sz w:val="18"/>
          <w:szCs w:val="18"/>
        </w:rPr>
        <w:t>…………..</w:t>
      </w:r>
      <w:r w:rsidRPr="00122007">
        <w:rPr>
          <w:rFonts w:ascii="Tahoma" w:hAnsi="Tahoma" w:cs="Tahoma"/>
          <w:b/>
          <w:sz w:val="18"/>
          <w:szCs w:val="18"/>
        </w:rPr>
        <w:t xml:space="preserve"> – </w:t>
      </w:r>
      <w:r>
        <w:rPr>
          <w:rFonts w:ascii="Tahoma" w:hAnsi="Tahoma" w:cs="Tahoma"/>
          <w:b/>
          <w:sz w:val="18"/>
          <w:szCs w:val="18"/>
        </w:rPr>
        <w:t>……………</w:t>
      </w:r>
    </w:p>
    <w:p w:rsidR="007048B5" w:rsidRPr="00333BBF" w:rsidRDefault="007048B5" w:rsidP="00EA2786">
      <w:pPr>
        <w:spacing w:before="100" w:beforeAutospacing="1" w:after="100" w:afterAutospacing="1"/>
        <w:jc w:val="both"/>
        <w:rPr>
          <w:rFonts w:ascii="Tahoma" w:hAnsi="Tahoma" w:cs="Tahoma"/>
          <w:sz w:val="18"/>
          <w:szCs w:val="18"/>
        </w:rPr>
      </w:pPr>
      <w:r w:rsidRPr="00122007">
        <w:rPr>
          <w:rFonts w:ascii="Tahoma" w:hAnsi="Tahoma" w:cs="Tahoma"/>
          <w:sz w:val="18"/>
          <w:szCs w:val="18"/>
        </w:rPr>
        <w:t xml:space="preserve">zwanym dalej „Zamawiającym” </w:t>
      </w:r>
    </w:p>
    <w:p w:rsidR="007048B5" w:rsidRDefault="007048B5" w:rsidP="00EA2786">
      <w:pPr>
        <w:pStyle w:val="WW-Tekstpodstawowy2"/>
        <w:rPr>
          <w:rFonts w:ascii="Tahoma" w:hAnsi="Tahoma" w:cs="Tahoma"/>
          <w:sz w:val="18"/>
          <w:szCs w:val="18"/>
        </w:rPr>
      </w:pPr>
      <w:r w:rsidRPr="008971E1">
        <w:rPr>
          <w:rFonts w:ascii="Tahoma" w:hAnsi="Tahoma" w:cs="Tahoma"/>
          <w:sz w:val="18"/>
          <w:szCs w:val="18"/>
        </w:rPr>
        <w:t>a firmą:</w:t>
      </w:r>
    </w:p>
    <w:p w:rsidR="007048B5" w:rsidRDefault="007048B5" w:rsidP="00EA2786">
      <w:pPr>
        <w:pStyle w:val="WW-Tekstpodstawowy2"/>
        <w:rPr>
          <w:rFonts w:ascii="Tahoma" w:hAnsi="Tahoma" w:cs="Tahoma"/>
          <w:sz w:val="18"/>
          <w:szCs w:val="18"/>
        </w:rPr>
      </w:pPr>
      <w:r>
        <w:rPr>
          <w:rFonts w:ascii="Tahoma" w:hAnsi="Tahoma" w:cs="Tahoma"/>
          <w:sz w:val="18"/>
          <w:szCs w:val="18"/>
        </w:rPr>
        <w:t>………………………………………………………………………………………………………………………………………………..</w:t>
      </w:r>
    </w:p>
    <w:p w:rsidR="007048B5" w:rsidRPr="008971E1" w:rsidRDefault="007048B5" w:rsidP="00EA2786">
      <w:pPr>
        <w:pStyle w:val="WW-Tekstpodstawowy2"/>
        <w:rPr>
          <w:rFonts w:ascii="Tahoma" w:hAnsi="Tahoma" w:cs="Tahoma"/>
          <w:sz w:val="18"/>
          <w:szCs w:val="18"/>
        </w:rPr>
      </w:pPr>
      <w:r>
        <w:rPr>
          <w:rFonts w:ascii="Tahoma" w:hAnsi="Tahoma" w:cs="Tahoma"/>
          <w:sz w:val="18"/>
          <w:szCs w:val="18"/>
        </w:rPr>
        <w:t>…………………………………………………………………………………………………………………………</w:t>
      </w:r>
    </w:p>
    <w:p w:rsidR="007048B5" w:rsidRPr="00333BBF" w:rsidRDefault="007048B5" w:rsidP="00EA2786">
      <w:pPr>
        <w:pStyle w:val="WW-Tekstpodstawowy2"/>
        <w:rPr>
          <w:rFonts w:ascii="Tahoma" w:hAnsi="Tahoma" w:cs="Tahoma"/>
          <w:sz w:val="18"/>
          <w:szCs w:val="18"/>
        </w:rPr>
      </w:pPr>
      <w:r w:rsidRPr="00333BBF">
        <w:rPr>
          <w:rFonts w:ascii="Tahoma" w:hAnsi="Tahoma" w:cs="Tahoma"/>
          <w:sz w:val="18"/>
          <w:szCs w:val="18"/>
        </w:rPr>
        <w:t>którą reprezentuje:</w:t>
      </w:r>
    </w:p>
    <w:p w:rsidR="007048B5" w:rsidRPr="00333BBF" w:rsidRDefault="007048B5" w:rsidP="00EA2786">
      <w:pPr>
        <w:pStyle w:val="WW-Tekstpodstawowy2"/>
        <w:rPr>
          <w:rFonts w:ascii="Tahoma" w:hAnsi="Tahoma" w:cs="Tahoma"/>
          <w:sz w:val="18"/>
          <w:szCs w:val="18"/>
        </w:rPr>
      </w:pPr>
    </w:p>
    <w:p w:rsidR="007048B5" w:rsidRPr="00333BBF" w:rsidRDefault="007048B5" w:rsidP="00EA2786">
      <w:pPr>
        <w:jc w:val="both"/>
        <w:rPr>
          <w:rFonts w:ascii="Tahoma" w:hAnsi="Tahoma" w:cs="Tahoma"/>
          <w:sz w:val="18"/>
          <w:szCs w:val="18"/>
        </w:rPr>
      </w:pPr>
      <w:r w:rsidRPr="00333BBF">
        <w:rPr>
          <w:rFonts w:ascii="Tahoma" w:hAnsi="Tahoma" w:cs="Tahoma"/>
          <w:sz w:val="18"/>
          <w:szCs w:val="18"/>
        </w:rPr>
        <w:t>1. ________________________________________________________________________________</w:t>
      </w:r>
    </w:p>
    <w:p w:rsidR="007048B5" w:rsidRPr="00333BBF" w:rsidRDefault="007048B5" w:rsidP="00EA2786">
      <w:pPr>
        <w:jc w:val="both"/>
        <w:rPr>
          <w:rFonts w:ascii="Tahoma" w:hAnsi="Tahoma" w:cs="Tahoma"/>
          <w:sz w:val="18"/>
          <w:szCs w:val="18"/>
        </w:rPr>
      </w:pPr>
    </w:p>
    <w:p w:rsidR="007048B5" w:rsidRPr="00333BBF" w:rsidRDefault="007048B5" w:rsidP="00EA2786">
      <w:pPr>
        <w:pStyle w:val="Footer"/>
        <w:tabs>
          <w:tab w:val="clear" w:pos="4536"/>
          <w:tab w:val="clear" w:pos="9072"/>
        </w:tabs>
        <w:jc w:val="both"/>
        <w:rPr>
          <w:rFonts w:ascii="Tahoma" w:hAnsi="Tahoma" w:cs="Tahoma"/>
          <w:sz w:val="18"/>
          <w:szCs w:val="18"/>
        </w:rPr>
      </w:pPr>
      <w:r w:rsidRPr="00333BBF">
        <w:rPr>
          <w:rFonts w:ascii="Tahoma" w:hAnsi="Tahoma" w:cs="Tahoma"/>
          <w:sz w:val="18"/>
          <w:szCs w:val="18"/>
        </w:rPr>
        <w:t>2. ________________________________________________________________________________</w:t>
      </w:r>
    </w:p>
    <w:p w:rsidR="007048B5" w:rsidRPr="00333BBF" w:rsidRDefault="007048B5" w:rsidP="00EA2786">
      <w:pPr>
        <w:jc w:val="both"/>
        <w:rPr>
          <w:rFonts w:ascii="Tahoma" w:hAnsi="Tahoma" w:cs="Tahoma"/>
          <w:sz w:val="18"/>
          <w:szCs w:val="18"/>
        </w:rPr>
      </w:pPr>
      <w:r w:rsidRPr="00333BBF">
        <w:rPr>
          <w:rFonts w:ascii="Tahoma" w:hAnsi="Tahoma" w:cs="Tahoma"/>
          <w:sz w:val="18"/>
          <w:szCs w:val="18"/>
        </w:rPr>
        <w:t>zwaną dalej „Wykonawcą”</w:t>
      </w:r>
    </w:p>
    <w:p w:rsidR="007048B5" w:rsidRPr="00610DFA" w:rsidRDefault="007048B5" w:rsidP="00EA2786">
      <w:pPr>
        <w:pStyle w:val="Heading1"/>
        <w:spacing w:before="0" w:after="0"/>
        <w:rPr>
          <w:rFonts w:ascii="Tahoma" w:hAnsi="Tahoma" w:cs="Tahoma"/>
          <w:b w:val="0"/>
          <w:sz w:val="18"/>
          <w:szCs w:val="18"/>
        </w:rPr>
      </w:pPr>
      <w:r w:rsidRPr="00610DFA">
        <w:rPr>
          <w:sz w:val="18"/>
          <w:szCs w:val="18"/>
        </w:rPr>
        <w:t>REGON :</w:t>
      </w:r>
      <w:r w:rsidRPr="00610DFA">
        <w:rPr>
          <w:sz w:val="18"/>
          <w:szCs w:val="18"/>
        </w:rPr>
        <w:tab/>
      </w:r>
      <w:r w:rsidRPr="00610DFA">
        <w:rPr>
          <w:sz w:val="18"/>
          <w:szCs w:val="18"/>
        </w:rPr>
        <w:tab/>
        <w:t>NIP:</w:t>
      </w:r>
      <w:r w:rsidRPr="00610DFA">
        <w:rPr>
          <w:sz w:val="18"/>
          <w:szCs w:val="18"/>
        </w:rPr>
        <w:tab/>
      </w:r>
      <w:r w:rsidRPr="00610DFA">
        <w:rPr>
          <w:sz w:val="18"/>
          <w:szCs w:val="18"/>
        </w:rPr>
        <w:tab/>
        <w:t xml:space="preserve">nr KRS </w:t>
      </w:r>
    </w:p>
    <w:p w:rsidR="007048B5" w:rsidRDefault="007048B5" w:rsidP="00EA2786">
      <w:pPr>
        <w:jc w:val="both"/>
        <w:rPr>
          <w:rFonts w:ascii="Tahoma" w:hAnsi="Tahoma" w:cs="Tahoma"/>
          <w:i/>
          <w:sz w:val="18"/>
          <w:szCs w:val="18"/>
        </w:rPr>
      </w:pPr>
      <w:r w:rsidRPr="00333BBF">
        <w:rPr>
          <w:rFonts w:ascii="Tahoma" w:hAnsi="Tahoma" w:cs="Tahoma"/>
          <w:i/>
          <w:sz w:val="18"/>
          <w:szCs w:val="18"/>
        </w:rPr>
        <w:t>została zawarta umowa w wyniku rozstrzygnięcia postępowania prowadzonego w trybie przetargu nieograniczonego na podstawie przepisów ustawy</w:t>
      </w:r>
      <w:r>
        <w:rPr>
          <w:rFonts w:ascii="Tahoma" w:hAnsi="Tahoma" w:cs="Tahoma"/>
          <w:i/>
          <w:sz w:val="18"/>
          <w:szCs w:val="18"/>
        </w:rPr>
        <w:t xml:space="preserve"> z dnia 29 stycznia 2004 r. </w:t>
      </w:r>
      <w:r w:rsidRPr="00333BBF">
        <w:rPr>
          <w:rFonts w:ascii="Tahoma" w:hAnsi="Tahoma" w:cs="Tahoma"/>
          <w:i/>
          <w:sz w:val="18"/>
          <w:szCs w:val="18"/>
        </w:rPr>
        <w:t>Prawo zamówień publicznych (Dz. U.</w:t>
      </w:r>
      <w:r>
        <w:rPr>
          <w:rFonts w:ascii="Tahoma" w:hAnsi="Tahoma" w:cs="Tahoma"/>
          <w:i/>
          <w:sz w:val="18"/>
          <w:szCs w:val="18"/>
        </w:rPr>
        <w:t xml:space="preserve"> z 2015 r. poz. 2164 z późn. zmianami</w:t>
      </w:r>
      <w:r w:rsidRPr="00333BBF">
        <w:rPr>
          <w:rFonts w:ascii="Tahoma" w:hAnsi="Tahoma" w:cs="Tahoma"/>
          <w:i/>
          <w:sz w:val="18"/>
          <w:szCs w:val="18"/>
        </w:rPr>
        <w:t>)</w:t>
      </w:r>
    </w:p>
    <w:p w:rsidR="007048B5" w:rsidRPr="00712916" w:rsidRDefault="007048B5" w:rsidP="00EA2786">
      <w:pPr>
        <w:jc w:val="both"/>
        <w:rPr>
          <w:rFonts w:ascii="Tahoma" w:hAnsi="Tahoma" w:cs="Tahoma"/>
          <w:b/>
          <w:sz w:val="14"/>
          <w:szCs w:val="14"/>
        </w:rPr>
      </w:pPr>
    </w:p>
    <w:p w:rsidR="007048B5" w:rsidRPr="000741C5" w:rsidRDefault="007048B5" w:rsidP="00EA2786">
      <w:pPr>
        <w:jc w:val="center"/>
        <w:rPr>
          <w:rFonts w:ascii="Tahoma" w:hAnsi="Tahoma" w:cs="Tahoma"/>
          <w:b/>
          <w:sz w:val="18"/>
          <w:szCs w:val="18"/>
        </w:rPr>
      </w:pPr>
      <w:r w:rsidRPr="000741C5">
        <w:rPr>
          <w:rFonts w:ascii="Tahoma" w:hAnsi="Tahoma" w:cs="Tahoma"/>
          <w:b/>
          <w:sz w:val="18"/>
          <w:szCs w:val="18"/>
        </w:rPr>
        <w:t>§ 1</w:t>
      </w:r>
    </w:p>
    <w:p w:rsidR="007048B5" w:rsidRPr="006D03A2" w:rsidRDefault="007048B5" w:rsidP="00EA2786">
      <w:pPr>
        <w:jc w:val="both"/>
        <w:rPr>
          <w:rFonts w:ascii="Tahoma" w:hAnsi="Tahoma"/>
          <w:sz w:val="18"/>
          <w:szCs w:val="18"/>
        </w:rPr>
      </w:pPr>
      <w:r>
        <w:rPr>
          <w:rFonts w:ascii="Tahoma" w:hAnsi="Tahoma"/>
          <w:sz w:val="18"/>
          <w:szCs w:val="18"/>
        </w:rPr>
        <w:t xml:space="preserve">1. </w:t>
      </w:r>
      <w:r w:rsidRPr="00C209FA">
        <w:rPr>
          <w:rFonts w:ascii="Tahoma" w:hAnsi="Tahoma"/>
          <w:sz w:val="18"/>
          <w:szCs w:val="18"/>
        </w:rPr>
        <w:t>Przedmiotem umowy jest naprawa uszkodzonych i wymiana zniszczonych</w:t>
      </w:r>
      <w:r>
        <w:rPr>
          <w:rFonts w:ascii="Tahoma" w:hAnsi="Tahoma"/>
          <w:sz w:val="18"/>
          <w:szCs w:val="18"/>
        </w:rPr>
        <w:t>, aktualizacja, modernizacja</w:t>
      </w:r>
      <w:r w:rsidRPr="00C209FA">
        <w:rPr>
          <w:rFonts w:ascii="Tahoma" w:hAnsi="Tahoma"/>
          <w:sz w:val="18"/>
          <w:szCs w:val="18"/>
        </w:rPr>
        <w:t xml:space="preserve"> oraz </w:t>
      </w:r>
      <w:r>
        <w:rPr>
          <w:rFonts w:ascii="Tahoma" w:hAnsi="Tahoma"/>
          <w:sz w:val="18"/>
          <w:szCs w:val="18"/>
        </w:rPr>
        <w:t>mycie</w:t>
      </w:r>
      <w:r w:rsidRPr="00C209FA">
        <w:rPr>
          <w:rFonts w:ascii="Tahoma" w:hAnsi="Tahoma"/>
          <w:sz w:val="18"/>
          <w:szCs w:val="18"/>
        </w:rPr>
        <w:t xml:space="preserve"> </w:t>
      </w:r>
      <w:r>
        <w:rPr>
          <w:rFonts w:ascii="Tahoma" w:hAnsi="Tahoma"/>
          <w:sz w:val="18"/>
          <w:szCs w:val="18"/>
        </w:rPr>
        <w:t xml:space="preserve">i konserwacja </w:t>
      </w:r>
      <w:r w:rsidRPr="00C209FA">
        <w:rPr>
          <w:rFonts w:ascii="Tahoma" w:hAnsi="Tahoma"/>
          <w:sz w:val="18"/>
          <w:szCs w:val="18"/>
        </w:rPr>
        <w:t>elementów Miejskiego Systemu Informacji</w:t>
      </w:r>
      <w:r>
        <w:rPr>
          <w:rFonts w:ascii="Tahoma" w:hAnsi="Tahoma"/>
          <w:sz w:val="18"/>
          <w:szCs w:val="18"/>
        </w:rPr>
        <w:t xml:space="preserve"> (dalej „MSI”)</w:t>
      </w:r>
      <w:r w:rsidRPr="00C209FA">
        <w:rPr>
          <w:rFonts w:ascii="Tahoma" w:hAnsi="Tahoma"/>
          <w:sz w:val="18"/>
          <w:szCs w:val="18"/>
        </w:rPr>
        <w:t xml:space="preserve"> kat. </w:t>
      </w:r>
      <w:r>
        <w:rPr>
          <w:rFonts w:ascii="Tahoma" w:hAnsi="Tahoma"/>
          <w:sz w:val="18"/>
          <w:szCs w:val="18"/>
        </w:rPr>
        <w:t>1, 2, 3</w:t>
      </w:r>
      <w:r w:rsidRPr="00C209FA">
        <w:rPr>
          <w:rFonts w:ascii="Tahoma" w:hAnsi="Tahoma"/>
          <w:sz w:val="18"/>
          <w:szCs w:val="18"/>
        </w:rPr>
        <w:t>.</w:t>
      </w:r>
      <w:r>
        <w:rPr>
          <w:rFonts w:ascii="Tahoma" w:hAnsi="Tahoma"/>
          <w:sz w:val="18"/>
          <w:szCs w:val="18"/>
        </w:rPr>
        <w:t xml:space="preserve"> Szczegółowy opis </w:t>
      </w:r>
      <w:r w:rsidRPr="006D03A2">
        <w:rPr>
          <w:rFonts w:ascii="Tahoma" w:hAnsi="Tahoma"/>
          <w:sz w:val="18"/>
          <w:szCs w:val="18"/>
        </w:rPr>
        <w:t>przedmiotu umowy znajduje się w Szczegółowym opisie zamówienia stanowiącym załącznik do SIWZ.</w:t>
      </w:r>
    </w:p>
    <w:p w:rsidR="007048B5" w:rsidRPr="007004D2" w:rsidRDefault="007048B5" w:rsidP="00EA2786">
      <w:pPr>
        <w:shd w:val="clear" w:color="auto" w:fill="FFFFFF"/>
        <w:jc w:val="both"/>
        <w:rPr>
          <w:rFonts w:ascii="Tahoma" w:hAnsi="Tahoma" w:cs="Tahoma"/>
          <w:sz w:val="18"/>
          <w:szCs w:val="18"/>
        </w:rPr>
      </w:pPr>
      <w:r w:rsidRPr="007004D2">
        <w:rPr>
          <w:rFonts w:ascii="Tahoma" w:hAnsi="Tahoma" w:cs="Tahoma"/>
          <w:sz w:val="18"/>
          <w:szCs w:val="18"/>
        </w:rPr>
        <w:t xml:space="preserve">2. Wykonawca zobowiązany jest </w:t>
      </w:r>
      <w:r>
        <w:rPr>
          <w:rFonts w:ascii="Tahoma" w:hAnsi="Tahoma" w:cs="Tahoma"/>
          <w:sz w:val="18"/>
          <w:szCs w:val="18"/>
        </w:rPr>
        <w:t xml:space="preserve">do wykonania przedmiotu umowy zgodnie z postanowieniami umów i jej załącznikami, w tym SIWZ i ofertą oraz obowiązującymi przepisami i normami.  </w:t>
      </w:r>
    </w:p>
    <w:p w:rsidR="007048B5" w:rsidRDefault="007048B5" w:rsidP="00EA2786">
      <w:pPr>
        <w:jc w:val="center"/>
        <w:rPr>
          <w:rFonts w:ascii="Tahoma" w:hAnsi="Tahoma"/>
          <w:b/>
          <w:sz w:val="18"/>
        </w:rPr>
      </w:pPr>
    </w:p>
    <w:p w:rsidR="007048B5" w:rsidRPr="007376D7" w:rsidRDefault="007048B5" w:rsidP="00EA2786">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2</w:t>
      </w:r>
    </w:p>
    <w:p w:rsidR="007048B5" w:rsidRDefault="007048B5" w:rsidP="00EA2786">
      <w:pPr>
        <w:jc w:val="both"/>
        <w:rPr>
          <w:rFonts w:ascii="Tahoma" w:hAnsi="Tahoma"/>
          <w:sz w:val="18"/>
        </w:rPr>
      </w:pPr>
      <w:r>
        <w:rPr>
          <w:rFonts w:ascii="Tahoma" w:hAnsi="Tahoma"/>
          <w:sz w:val="18"/>
        </w:rPr>
        <w:t xml:space="preserve">1. </w:t>
      </w:r>
      <w:r>
        <w:rPr>
          <w:rFonts w:ascii="Tahoma" w:hAnsi="Tahoma"/>
          <w:sz w:val="18"/>
          <w:szCs w:val="18"/>
        </w:rPr>
        <w:t xml:space="preserve">Szczegółowy opis </w:t>
      </w:r>
      <w:r w:rsidRPr="006D03A2">
        <w:rPr>
          <w:rFonts w:ascii="Tahoma" w:hAnsi="Tahoma"/>
          <w:sz w:val="18"/>
          <w:szCs w:val="18"/>
        </w:rPr>
        <w:t>przedmiotu umowy znajduje się w Szczegółowym opisie zamówienia stanowiącym załącznik do SIWZ</w:t>
      </w:r>
      <w:r>
        <w:rPr>
          <w:rFonts w:ascii="Tahoma" w:hAnsi="Tahoma"/>
          <w:sz w:val="18"/>
          <w:szCs w:val="18"/>
        </w:rPr>
        <w:t xml:space="preserve">, w szczególności </w:t>
      </w:r>
      <w:r>
        <w:rPr>
          <w:rFonts w:ascii="Tahoma" w:hAnsi="Tahoma"/>
          <w:sz w:val="18"/>
        </w:rPr>
        <w:t xml:space="preserve">przedmiot umowy </w:t>
      </w:r>
      <w:r w:rsidRPr="007376D7">
        <w:rPr>
          <w:rFonts w:ascii="Tahoma" w:hAnsi="Tahoma"/>
          <w:sz w:val="18"/>
        </w:rPr>
        <w:t xml:space="preserve"> obejmuj</w:t>
      </w:r>
      <w:r>
        <w:rPr>
          <w:rFonts w:ascii="Tahoma" w:hAnsi="Tahoma"/>
          <w:sz w:val="18"/>
        </w:rPr>
        <w:t>e</w:t>
      </w:r>
    </w:p>
    <w:p w:rsidR="007048B5" w:rsidRPr="00042147" w:rsidRDefault="007048B5" w:rsidP="00EA2786">
      <w:pPr>
        <w:numPr>
          <w:ilvl w:val="0"/>
          <w:numId w:val="39"/>
        </w:numPr>
        <w:jc w:val="both"/>
        <w:rPr>
          <w:rFonts w:ascii="Tahoma" w:hAnsi="Tahoma" w:cs="Tahoma"/>
          <w:sz w:val="18"/>
          <w:szCs w:val="18"/>
        </w:rPr>
      </w:pPr>
      <w:r w:rsidRPr="00042147">
        <w:rPr>
          <w:rFonts w:ascii="Tahoma" w:hAnsi="Tahoma" w:cs="Tahoma"/>
          <w:sz w:val="18"/>
          <w:szCs w:val="18"/>
        </w:rPr>
        <w:t>wymiana słupa</w:t>
      </w:r>
      <w:r>
        <w:rPr>
          <w:rFonts w:ascii="Tahoma" w:hAnsi="Tahoma" w:cs="Tahoma"/>
          <w:sz w:val="18"/>
          <w:szCs w:val="18"/>
        </w:rPr>
        <w:t>;</w:t>
      </w:r>
    </w:p>
    <w:p w:rsidR="007048B5" w:rsidRPr="00042147" w:rsidRDefault="007048B5" w:rsidP="00EA2786">
      <w:pPr>
        <w:numPr>
          <w:ilvl w:val="0"/>
          <w:numId w:val="39"/>
        </w:numPr>
        <w:jc w:val="both"/>
        <w:rPr>
          <w:rFonts w:ascii="Tahoma" w:hAnsi="Tahoma" w:cs="Tahoma"/>
          <w:sz w:val="18"/>
          <w:szCs w:val="18"/>
        </w:rPr>
      </w:pPr>
      <w:r w:rsidRPr="00042147">
        <w:rPr>
          <w:rFonts w:ascii="Tahoma" w:hAnsi="Tahoma" w:cs="Tahoma"/>
          <w:sz w:val="18"/>
          <w:szCs w:val="18"/>
        </w:rPr>
        <w:t>wymiana fundamentu słupa</w:t>
      </w:r>
      <w:r>
        <w:rPr>
          <w:rFonts w:ascii="Tahoma" w:hAnsi="Tahoma" w:cs="Tahoma"/>
          <w:sz w:val="18"/>
          <w:szCs w:val="18"/>
        </w:rPr>
        <w:t>;</w:t>
      </w:r>
    </w:p>
    <w:p w:rsidR="007048B5" w:rsidRPr="00042147" w:rsidRDefault="007048B5" w:rsidP="00EA2786">
      <w:pPr>
        <w:numPr>
          <w:ilvl w:val="0"/>
          <w:numId w:val="39"/>
        </w:numPr>
        <w:jc w:val="both"/>
        <w:rPr>
          <w:rFonts w:ascii="Tahoma" w:hAnsi="Tahoma" w:cs="Tahoma"/>
          <w:sz w:val="18"/>
          <w:szCs w:val="18"/>
        </w:rPr>
      </w:pPr>
      <w:r w:rsidRPr="00042147">
        <w:rPr>
          <w:rFonts w:ascii="Tahoma" w:hAnsi="Tahoma" w:cs="Tahoma"/>
          <w:sz w:val="18"/>
          <w:szCs w:val="18"/>
        </w:rPr>
        <w:t>prostowanie słupa</w:t>
      </w:r>
      <w:r>
        <w:rPr>
          <w:rFonts w:ascii="Tahoma" w:hAnsi="Tahoma" w:cs="Tahoma"/>
          <w:sz w:val="18"/>
          <w:szCs w:val="18"/>
        </w:rPr>
        <w:t>;</w:t>
      </w:r>
    </w:p>
    <w:p w:rsidR="007048B5" w:rsidRPr="00042147" w:rsidRDefault="007048B5" w:rsidP="00EA2786">
      <w:pPr>
        <w:numPr>
          <w:ilvl w:val="0"/>
          <w:numId w:val="39"/>
        </w:numPr>
        <w:jc w:val="both"/>
        <w:rPr>
          <w:rFonts w:ascii="Tahoma" w:hAnsi="Tahoma" w:cs="Tahoma"/>
          <w:sz w:val="18"/>
          <w:szCs w:val="18"/>
        </w:rPr>
      </w:pPr>
      <w:r w:rsidRPr="00042147">
        <w:rPr>
          <w:rFonts w:ascii="Tahoma" w:hAnsi="Tahoma" w:cs="Tahoma"/>
          <w:sz w:val="18"/>
          <w:szCs w:val="18"/>
        </w:rPr>
        <w:t>wymiana lub naprawa panela wieńczącego</w:t>
      </w:r>
      <w:r>
        <w:rPr>
          <w:rFonts w:ascii="Tahoma" w:hAnsi="Tahoma" w:cs="Tahoma"/>
          <w:sz w:val="18"/>
          <w:szCs w:val="18"/>
        </w:rPr>
        <w:t>;</w:t>
      </w:r>
      <w:r w:rsidRPr="00042147">
        <w:rPr>
          <w:rFonts w:ascii="Tahoma" w:hAnsi="Tahoma" w:cs="Tahoma"/>
          <w:sz w:val="18"/>
          <w:szCs w:val="18"/>
        </w:rPr>
        <w:t xml:space="preserve"> </w:t>
      </w:r>
    </w:p>
    <w:p w:rsidR="007048B5" w:rsidRPr="00042147" w:rsidRDefault="007048B5" w:rsidP="00EA2786">
      <w:pPr>
        <w:numPr>
          <w:ilvl w:val="0"/>
          <w:numId w:val="39"/>
        </w:numPr>
        <w:jc w:val="both"/>
        <w:rPr>
          <w:rFonts w:ascii="Tahoma" w:hAnsi="Tahoma" w:cs="Tahoma"/>
          <w:sz w:val="18"/>
          <w:szCs w:val="18"/>
        </w:rPr>
      </w:pPr>
      <w:r w:rsidRPr="00042147">
        <w:rPr>
          <w:rFonts w:ascii="Tahoma" w:hAnsi="Tahoma" w:cs="Tahoma"/>
          <w:sz w:val="18"/>
          <w:szCs w:val="18"/>
        </w:rPr>
        <w:t>wymiana lub naprawa panela z treścią</w:t>
      </w:r>
      <w:r>
        <w:rPr>
          <w:rFonts w:ascii="Tahoma" w:hAnsi="Tahoma" w:cs="Tahoma"/>
          <w:sz w:val="18"/>
          <w:szCs w:val="18"/>
        </w:rPr>
        <w:t>;</w:t>
      </w:r>
    </w:p>
    <w:p w:rsidR="007048B5" w:rsidRPr="00042147" w:rsidRDefault="007048B5" w:rsidP="00EA2786">
      <w:pPr>
        <w:numPr>
          <w:ilvl w:val="0"/>
          <w:numId w:val="39"/>
        </w:numPr>
        <w:jc w:val="both"/>
        <w:rPr>
          <w:rFonts w:ascii="Tahoma" w:hAnsi="Tahoma" w:cs="Tahoma"/>
          <w:sz w:val="18"/>
          <w:szCs w:val="18"/>
        </w:rPr>
      </w:pPr>
      <w:r w:rsidRPr="00042147">
        <w:rPr>
          <w:rFonts w:ascii="Tahoma" w:hAnsi="Tahoma" w:cs="Tahoma"/>
          <w:sz w:val="18"/>
          <w:szCs w:val="18"/>
        </w:rPr>
        <w:t>prostowanie konstrukcji tablicy</w:t>
      </w:r>
      <w:r>
        <w:rPr>
          <w:rFonts w:ascii="Tahoma" w:hAnsi="Tahoma" w:cs="Tahoma"/>
          <w:sz w:val="18"/>
          <w:szCs w:val="18"/>
        </w:rPr>
        <w:t>;</w:t>
      </w:r>
    </w:p>
    <w:p w:rsidR="007048B5" w:rsidRPr="00042147" w:rsidRDefault="007048B5" w:rsidP="00EA2786">
      <w:pPr>
        <w:numPr>
          <w:ilvl w:val="0"/>
          <w:numId w:val="39"/>
        </w:numPr>
        <w:jc w:val="both"/>
        <w:rPr>
          <w:rFonts w:ascii="Tahoma" w:hAnsi="Tahoma" w:cs="Tahoma"/>
          <w:sz w:val="18"/>
          <w:szCs w:val="18"/>
        </w:rPr>
      </w:pPr>
      <w:r w:rsidRPr="00042147">
        <w:rPr>
          <w:rFonts w:ascii="Tahoma" w:hAnsi="Tahoma" w:cs="Tahoma"/>
          <w:sz w:val="18"/>
          <w:szCs w:val="18"/>
        </w:rPr>
        <w:t>wymiana lub naprawa elementów konstrukcyjnych tablicy</w:t>
      </w:r>
      <w:r>
        <w:rPr>
          <w:rFonts w:ascii="Tahoma" w:hAnsi="Tahoma" w:cs="Tahoma"/>
          <w:sz w:val="18"/>
          <w:szCs w:val="18"/>
        </w:rPr>
        <w:t>;</w:t>
      </w:r>
    </w:p>
    <w:p w:rsidR="007048B5" w:rsidRPr="00042147" w:rsidRDefault="007048B5" w:rsidP="00EA2786">
      <w:pPr>
        <w:numPr>
          <w:ilvl w:val="0"/>
          <w:numId w:val="39"/>
        </w:numPr>
        <w:jc w:val="both"/>
        <w:rPr>
          <w:rFonts w:ascii="Tahoma" w:hAnsi="Tahoma" w:cs="Tahoma"/>
          <w:sz w:val="18"/>
          <w:szCs w:val="18"/>
        </w:rPr>
      </w:pPr>
      <w:r w:rsidRPr="00042147">
        <w:rPr>
          <w:rFonts w:ascii="Tahoma" w:hAnsi="Tahoma" w:cs="Tahoma"/>
          <w:sz w:val="18"/>
          <w:szCs w:val="18"/>
        </w:rPr>
        <w:t>wymiana opasek mocujących</w:t>
      </w:r>
      <w:r>
        <w:rPr>
          <w:rFonts w:ascii="Tahoma" w:hAnsi="Tahoma" w:cs="Tahoma"/>
          <w:sz w:val="18"/>
          <w:szCs w:val="18"/>
        </w:rPr>
        <w:t>;</w:t>
      </w:r>
    </w:p>
    <w:p w:rsidR="007048B5" w:rsidRPr="00042147" w:rsidRDefault="007048B5" w:rsidP="00EA2786">
      <w:pPr>
        <w:numPr>
          <w:ilvl w:val="0"/>
          <w:numId w:val="39"/>
        </w:numPr>
        <w:jc w:val="both"/>
        <w:rPr>
          <w:rFonts w:ascii="Tahoma" w:hAnsi="Tahoma" w:cs="Tahoma"/>
          <w:sz w:val="18"/>
          <w:szCs w:val="18"/>
        </w:rPr>
      </w:pPr>
      <w:r w:rsidRPr="00042147">
        <w:rPr>
          <w:rFonts w:ascii="Tahoma" w:hAnsi="Tahoma" w:cs="Tahoma"/>
          <w:sz w:val="18"/>
          <w:szCs w:val="18"/>
        </w:rPr>
        <w:t>wymiana odciągów tablic</w:t>
      </w:r>
      <w:r>
        <w:rPr>
          <w:rFonts w:ascii="Tahoma" w:hAnsi="Tahoma" w:cs="Tahoma"/>
          <w:sz w:val="18"/>
          <w:szCs w:val="18"/>
        </w:rPr>
        <w:t>;</w:t>
      </w:r>
      <w:r w:rsidRPr="00042147">
        <w:rPr>
          <w:rFonts w:ascii="Tahoma" w:hAnsi="Tahoma" w:cs="Tahoma"/>
          <w:sz w:val="18"/>
          <w:szCs w:val="18"/>
        </w:rPr>
        <w:t xml:space="preserve"> </w:t>
      </w:r>
    </w:p>
    <w:p w:rsidR="007048B5" w:rsidRPr="00042147" w:rsidRDefault="007048B5" w:rsidP="00EA2786">
      <w:pPr>
        <w:numPr>
          <w:ilvl w:val="0"/>
          <w:numId w:val="39"/>
        </w:numPr>
        <w:jc w:val="both"/>
        <w:rPr>
          <w:rFonts w:ascii="Tahoma" w:hAnsi="Tahoma" w:cs="Tahoma"/>
          <w:sz w:val="18"/>
          <w:szCs w:val="18"/>
        </w:rPr>
      </w:pPr>
      <w:r w:rsidRPr="00042147">
        <w:rPr>
          <w:rFonts w:ascii="Tahoma" w:hAnsi="Tahoma" w:cs="Tahoma"/>
          <w:sz w:val="18"/>
          <w:szCs w:val="18"/>
        </w:rPr>
        <w:t>ukierunkowanie tablicy</w:t>
      </w:r>
      <w:r>
        <w:rPr>
          <w:rFonts w:ascii="Tahoma" w:hAnsi="Tahoma" w:cs="Tahoma"/>
          <w:sz w:val="18"/>
          <w:szCs w:val="18"/>
        </w:rPr>
        <w:t>;</w:t>
      </w:r>
    </w:p>
    <w:p w:rsidR="007048B5" w:rsidRPr="00042147" w:rsidRDefault="007048B5" w:rsidP="00EA2786">
      <w:pPr>
        <w:numPr>
          <w:ilvl w:val="0"/>
          <w:numId w:val="39"/>
        </w:numPr>
        <w:jc w:val="both"/>
        <w:rPr>
          <w:rFonts w:ascii="Tahoma" w:hAnsi="Tahoma" w:cs="Tahoma"/>
          <w:sz w:val="18"/>
          <w:szCs w:val="18"/>
        </w:rPr>
      </w:pPr>
      <w:r w:rsidRPr="00042147">
        <w:rPr>
          <w:rFonts w:ascii="Tahoma" w:hAnsi="Tahoma" w:cs="Tahoma"/>
          <w:sz w:val="18"/>
          <w:szCs w:val="18"/>
        </w:rPr>
        <w:t>przeklejenie zniszczonej aplikacji</w:t>
      </w:r>
      <w:r>
        <w:rPr>
          <w:rFonts w:ascii="Tahoma" w:hAnsi="Tahoma" w:cs="Tahoma"/>
          <w:sz w:val="18"/>
          <w:szCs w:val="18"/>
        </w:rPr>
        <w:t>;</w:t>
      </w:r>
    </w:p>
    <w:p w:rsidR="007048B5" w:rsidRDefault="007048B5" w:rsidP="00EA2786">
      <w:pPr>
        <w:numPr>
          <w:ilvl w:val="0"/>
          <w:numId w:val="39"/>
        </w:numPr>
        <w:jc w:val="both"/>
        <w:rPr>
          <w:rFonts w:ascii="Tahoma" w:hAnsi="Tahoma" w:cs="Tahoma"/>
          <w:sz w:val="18"/>
          <w:szCs w:val="18"/>
        </w:rPr>
      </w:pPr>
      <w:r w:rsidRPr="00042147">
        <w:rPr>
          <w:rFonts w:ascii="Tahoma" w:hAnsi="Tahoma" w:cs="Tahoma"/>
          <w:sz w:val="18"/>
          <w:szCs w:val="18"/>
        </w:rPr>
        <w:t>uzupełnienia ubytków folii</w:t>
      </w:r>
      <w:r>
        <w:rPr>
          <w:rFonts w:ascii="Tahoma" w:hAnsi="Tahoma" w:cs="Tahoma"/>
          <w:sz w:val="18"/>
          <w:szCs w:val="18"/>
        </w:rPr>
        <w:t>;</w:t>
      </w:r>
    </w:p>
    <w:p w:rsidR="007048B5" w:rsidRDefault="007048B5" w:rsidP="00EA2786">
      <w:pPr>
        <w:numPr>
          <w:ilvl w:val="0"/>
          <w:numId w:val="39"/>
        </w:numPr>
        <w:jc w:val="both"/>
        <w:rPr>
          <w:rFonts w:ascii="Tahoma" w:hAnsi="Tahoma" w:cs="Tahoma"/>
          <w:sz w:val="18"/>
          <w:szCs w:val="18"/>
        </w:rPr>
      </w:pPr>
      <w:r w:rsidRPr="00042147">
        <w:rPr>
          <w:rFonts w:ascii="Tahoma" w:hAnsi="Tahoma" w:cs="Tahoma"/>
          <w:sz w:val="18"/>
          <w:szCs w:val="18"/>
        </w:rPr>
        <w:t>aktualizacje treści</w:t>
      </w:r>
      <w:r>
        <w:rPr>
          <w:rFonts w:ascii="Tahoma" w:hAnsi="Tahoma" w:cs="Tahoma"/>
          <w:sz w:val="18"/>
          <w:szCs w:val="18"/>
        </w:rPr>
        <w:t>;</w:t>
      </w:r>
    </w:p>
    <w:p w:rsidR="007048B5" w:rsidRDefault="007048B5" w:rsidP="00EA2786">
      <w:pPr>
        <w:numPr>
          <w:ilvl w:val="0"/>
          <w:numId w:val="39"/>
        </w:numPr>
        <w:jc w:val="both"/>
        <w:rPr>
          <w:rFonts w:ascii="Tahoma" w:hAnsi="Tahoma" w:cs="Tahoma"/>
          <w:sz w:val="18"/>
          <w:szCs w:val="18"/>
        </w:rPr>
      </w:pPr>
      <w:r>
        <w:rPr>
          <w:rFonts w:ascii="Tahoma" w:hAnsi="Tahoma" w:cs="Tahoma"/>
          <w:sz w:val="18"/>
          <w:szCs w:val="18"/>
        </w:rPr>
        <w:t>mycie tablic.</w:t>
      </w:r>
    </w:p>
    <w:p w:rsidR="007048B5" w:rsidRPr="007376D7" w:rsidRDefault="007048B5" w:rsidP="00EA2786">
      <w:pPr>
        <w:pStyle w:val="BodyTextIndent"/>
        <w:ind w:left="284" w:hanging="284"/>
        <w:jc w:val="both"/>
        <w:rPr>
          <w:rFonts w:ascii="Tahoma" w:hAnsi="Tahoma"/>
          <w:sz w:val="18"/>
        </w:rPr>
      </w:pPr>
      <w:r w:rsidRPr="007376D7">
        <w:rPr>
          <w:rFonts w:ascii="Tahoma" w:hAnsi="Tahoma"/>
          <w:sz w:val="18"/>
        </w:rPr>
        <w:t>2. Określenie liczby i rodzaj</w:t>
      </w:r>
      <w:r>
        <w:rPr>
          <w:rFonts w:ascii="Tahoma" w:hAnsi="Tahoma"/>
          <w:sz w:val="18"/>
        </w:rPr>
        <w:t>u</w:t>
      </w:r>
      <w:r w:rsidRPr="007376D7">
        <w:rPr>
          <w:rFonts w:ascii="Tahoma" w:hAnsi="Tahoma"/>
          <w:sz w:val="18"/>
        </w:rPr>
        <w:t xml:space="preserve"> czynności wymienionych w ust. 1  będzie wynikało ze zleceń przekazywanych każdorazowo przez Zamawiającego. </w:t>
      </w:r>
    </w:p>
    <w:p w:rsidR="007048B5" w:rsidRDefault="007048B5" w:rsidP="00EA2786">
      <w:pPr>
        <w:pStyle w:val="BodyTextIndent"/>
        <w:ind w:left="284" w:hanging="284"/>
        <w:rPr>
          <w:rFonts w:ascii="Tahoma" w:hAnsi="Tahoma"/>
          <w:sz w:val="14"/>
          <w:szCs w:val="14"/>
        </w:rPr>
      </w:pPr>
    </w:p>
    <w:p w:rsidR="007048B5" w:rsidRPr="007376D7" w:rsidRDefault="007048B5" w:rsidP="00EA2786">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3</w:t>
      </w:r>
    </w:p>
    <w:p w:rsidR="007048B5" w:rsidRDefault="007048B5" w:rsidP="00EA2786">
      <w:pPr>
        <w:pStyle w:val="BodyTextIndent"/>
        <w:ind w:left="284" w:hanging="284"/>
        <w:jc w:val="both"/>
        <w:rPr>
          <w:rFonts w:ascii="Tahoma" w:hAnsi="Tahoma"/>
          <w:sz w:val="18"/>
        </w:rPr>
      </w:pPr>
      <w:r>
        <w:rPr>
          <w:rFonts w:ascii="Tahoma" w:hAnsi="Tahoma"/>
          <w:sz w:val="18"/>
        </w:rPr>
        <w:t>1.</w:t>
      </w:r>
      <w:r>
        <w:rPr>
          <w:rFonts w:ascii="Tahoma" w:hAnsi="Tahoma"/>
          <w:sz w:val="18"/>
        </w:rPr>
        <w:tab/>
      </w:r>
      <w:r w:rsidRPr="007376D7">
        <w:rPr>
          <w:rFonts w:ascii="Tahoma" w:hAnsi="Tahoma"/>
          <w:sz w:val="18"/>
        </w:rPr>
        <w:t xml:space="preserve">Wykonawca zobowiązuje się do demontażu uszkodzonego </w:t>
      </w:r>
      <w:r>
        <w:rPr>
          <w:rFonts w:ascii="Tahoma" w:hAnsi="Tahoma"/>
          <w:sz w:val="18"/>
        </w:rPr>
        <w:t>e</w:t>
      </w:r>
      <w:r w:rsidRPr="007376D7">
        <w:rPr>
          <w:rFonts w:ascii="Tahoma" w:hAnsi="Tahoma"/>
          <w:sz w:val="18"/>
        </w:rPr>
        <w:t xml:space="preserve">lementu MSI w ciągu 24 godzin od zgłoszenia uszkodzenia oraz do </w:t>
      </w:r>
      <w:r>
        <w:rPr>
          <w:rFonts w:ascii="Tahoma" w:hAnsi="Tahoma"/>
          <w:sz w:val="18"/>
        </w:rPr>
        <w:t xml:space="preserve">wykonania pozostałych czynności, o których mowa w par. 2 ust. 1 </w:t>
      </w:r>
      <w:r w:rsidRPr="007376D7">
        <w:rPr>
          <w:rFonts w:ascii="Tahoma" w:hAnsi="Tahoma"/>
          <w:sz w:val="18"/>
        </w:rPr>
        <w:t>w ciągu 14 dni</w:t>
      </w:r>
      <w:r>
        <w:rPr>
          <w:rFonts w:ascii="Tahoma" w:hAnsi="Tahoma"/>
          <w:sz w:val="18"/>
        </w:rPr>
        <w:t xml:space="preserve"> od dnia zgłoszenia</w:t>
      </w:r>
      <w:r w:rsidRPr="007376D7">
        <w:rPr>
          <w:rFonts w:ascii="Tahoma" w:hAnsi="Tahoma"/>
          <w:sz w:val="18"/>
        </w:rPr>
        <w:t>.</w:t>
      </w:r>
    </w:p>
    <w:p w:rsidR="007048B5" w:rsidRDefault="007048B5" w:rsidP="00EA2786">
      <w:pPr>
        <w:pStyle w:val="BodyTextIndent"/>
        <w:ind w:left="284" w:hanging="284"/>
        <w:jc w:val="both"/>
        <w:rPr>
          <w:rFonts w:ascii="Tahoma" w:hAnsi="Tahoma"/>
          <w:sz w:val="18"/>
        </w:rPr>
      </w:pPr>
      <w:r>
        <w:rPr>
          <w:rFonts w:ascii="Tahoma" w:hAnsi="Tahoma"/>
          <w:sz w:val="18"/>
        </w:rPr>
        <w:t>2. Zlecenia będą przez Zamawiającego przesyłane Wykonawcy  fax lub e-mailem  i Wykonawca zobowiązany jest do ich realizacji.</w:t>
      </w:r>
    </w:p>
    <w:p w:rsidR="007048B5" w:rsidRPr="007376D7" w:rsidRDefault="007048B5" w:rsidP="00EA2786">
      <w:pPr>
        <w:pStyle w:val="BodyTextIndent"/>
        <w:ind w:left="284" w:hanging="284"/>
        <w:jc w:val="both"/>
        <w:rPr>
          <w:rFonts w:ascii="Tahoma" w:hAnsi="Tahoma"/>
          <w:sz w:val="18"/>
        </w:rPr>
      </w:pPr>
      <w:r>
        <w:rPr>
          <w:rFonts w:ascii="Tahoma" w:hAnsi="Tahoma"/>
          <w:sz w:val="18"/>
        </w:rPr>
        <w:t xml:space="preserve">3. W szczególnych przypadkach termin wykonania zleconych prac może być zmieniony po pisemnej akceptacji Zamawiającego. </w:t>
      </w:r>
    </w:p>
    <w:p w:rsidR="007048B5" w:rsidRDefault="007048B5" w:rsidP="00EA2786">
      <w:pPr>
        <w:pStyle w:val="BodyTextIndent"/>
        <w:ind w:left="284" w:hanging="284"/>
        <w:jc w:val="both"/>
        <w:rPr>
          <w:rFonts w:ascii="Tahoma" w:hAnsi="Tahoma"/>
          <w:sz w:val="18"/>
        </w:rPr>
      </w:pPr>
      <w:r>
        <w:rPr>
          <w:rFonts w:ascii="Tahoma" w:hAnsi="Tahoma"/>
          <w:sz w:val="18"/>
        </w:rPr>
        <w:t>4.</w:t>
      </w:r>
      <w:r>
        <w:rPr>
          <w:rFonts w:ascii="Tahoma" w:hAnsi="Tahoma"/>
          <w:sz w:val="18"/>
        </w:rPr>
        <w:tab/>
      </w:r>
      <w:r w:rsidRPr="007376D7">
        <w:rPr>
          <w:rFonts w:ascii="Tahoma" w:hAnsi="Tahoma"/>
          <w:sz w:val="18"/>
        </w:rPr>
        <w:t>Prace będą wykonane zgodnie z dokumentacją techniczną dostarczoną przez Zamawiającego.</w:t>
      </w:r>
    </w:p>
    <w:p w:rsidR="007048B5" w:rsidRPr="00E318C0" w:rsidRDefault="007048B5" w:rsidP="00EA2786">
      <w:pPr>
        <w:pStyle w:val="BodyTextIndent"/>
        <w:ind w:left="284" w:hanging="284"/>
        <w:jc w:val="both"/>
        <w:rPr>
          <w:rFonts w:ascii="Tahoma" w:hAnsi="Tahoma" w:cs="Tahoma"/>
          <w:sz w:val="18"/>
          <w:szCs w:val="18"/>
        </w:rPr>
      </w:pPr>
      <w:r>
        <w:rPr>
          <w:rFonts w:ascii="Tahoma" w:hAnsi="Tahoma" w:cs="Tahoma"/>
          <w:sz w:val="18"/>
          <w:szCs w:val="18"/>
        </w:rPr>
        <w:t>5.</w:t>
      </w:r>
      <w:r>
        <w:rPr>
          <w:rFonts w:ascii="Tahoma" w:hAnsi="Tahoma" w:cs="Tahoma"/>
          <w:sz w:val="18"/>
          <w:szCs w:val="18"/>
        </w:rPr>
        <w:tab/>
      </w:r>
      <w:r w:rsidRPr="009B098B">
        <w:rPr>
          <w:rFonts w:ascii="Tahoma" w:hAnsi="Tahoma" w:cs="Tahoma"/>
          <w:color w:val="000000"/>
          <w:sz w:val="18"/>
          <w:szCs w:val="18"/>
        </w:rPr>
        <w:t xml:space="preserve">Wykonawca złom ze zniszczonych oznakowań </w:t>
      </w:r>
      <w:r>
        <w:rPr>
          <w:rFonts w:ascii="Tahoma" w:hAnsi="Tahoma" w:cs="Tahoma"/>
          <w:color w:val="000000"/>
          <w:sz w:val="18"/>
          <w:szCs w:val="18"/>
        </w:rPr>
        <w:t>zobowiązany jest przekazać raz na kwartał</w:t>
      </w:r>
      <w:r w:rsidRPr="009B098B">
        <w:rPr>
          <w:rFonts w:ascii="Tahoma" w:hAnsi="Tahoma" w:cs="Tahoma"/>
          <w:color w:val="000000"/>
          <w:sz w:val="18"/>
          <w:szCs w:val="18"/>
        </w:rPr>
        <w:t xml:space="preserve"> do punktu skupu złomu w imieniu ZDM. Skupujący złom wystawi kwit odbioru na</w:t>
      </w:r>
      <w:r w:rsidRPr="00E318C0">
        <w:rPr>
          <w:rFonts w:ascii="Tahoma" w:hAnsi="Tahoma" w:cs="Tahoma"/>
          <w:color w:val="000000"/>
          <w:sz w:val="18"/>
          <w:szCs w:val="18"/>
        </w:rPr>
        <w:t xml:space="preserve"> ZDM, który </w:t>
      </w:r>
      <w:r>
        <w:rPr>
          <w:rFonts w:ascii="Tahoma" w:hAnsi="Tahoma" w:cs="Tahoma"/>
          <w:color w:val="000000"/>
          <w:sz w:val="18"/>
          <w:szCs w:val="18"/>
        </w:rPr>
        <w:t>W</w:t>
      </w:r>
      <w:r w:rsidRPr="00E318C0">
        <w:rPr>
          <w:rFonts w:ascii="Tahoma" w:hAnsi="Tahoma" w:cs="Tahoma"/>
          <w:color w:val="000000"/>
          <w:sz w:val="18"/>
          <w:szCs w:val="18"/>
        </w:rPr>
        <w:t xml:space="preserve">ykonawca </w:t>
      </w:r>
      <w:r>
        <w:rPr>
          <w:rFonts w:ascii="Tahoma" w:hAnsi="Tahoma" w:cs="Tahoma"/>
          <w:color w:val="000000"/>
          <w:sz w:val="18"/>
          <w:szCs w:val="18"/>
        </w:rPr>
        <w:t>zobowiązany jest przekazać</w:t>
      </w:r>
      <w:r w:rsidRPr="00E318C0">
        <w:rPr>
          <w:rFonts w:ascii="Tahoma" w:hAnsi="Tahoma" w:cs="Tahoma"/>
          <w:color w:val="000000"/>
          <w:sz w:val="18"/>
          <w:szCs w:val="18"/>
        </w:rPr>
        <w:t xml:space="preserve"> </w:t>
      </w:r>
      <w:r w:rsidRPr="009B098B">
        <w:rPr>
          <w:rFonts w:ascii="Tahoma" w:hAnsi="Tahoma" w:cs="Tahoma"/>
          <w:color w:val="000000"/>
          <w:sz w:val="18"/>
          <w:szCs w:val="18"/>
        </w:rPr>
        <w:t xml:space="preserve">w terminie </w:t>
      </w:r>
      <w:r>
        <w:rPr>
          <w:rFonts w:ascii="Tahoma" w:hAnsi="Tahoma" w:cs="Tahoma"/>
          <w:color w:val="000000"/>
          <w:sz w:val="18"/>
          <w:szCs w:val="18"/>
        </w:rPr>
        <w:t>7</w:t>
      </w:r>
      <w:r w:rsidRPr="00E318C0">
        <w:rPr>
          <w:rFonts w:ascii="Tahoma" w:hAnsi="Tahoma" w:cs="Tahoma"/>
          <w:color w:val="000000"/>
          <w:sz w:val="18"/>
          <w:szCs w:val="18"/>
        </w:rPr>
        <w:t xml:space="preserve"> dni  roboczych</w:t>
      </w:r>
      <w:r w:rsidRPr="009B098B">
        <w:rPr>
          <w:rFonts w:ascii="Tahoma" w:hAnsi="Tahoma" w:cs="Tahoma"/>
          <w:color w:val="000000"/>
          <w:sz w:val="18"/>
          <w:szCs w:val="18"/>
        </w:rPr>
        <w:t xml:space="preserve"> do </w:t>
      </w:r>
      <w:r>
        <w:rPr>
          <w:rFonts w:ascii="Tahoma" w:hAnsi="Tahoma" w:cs="Tahoma"/>
          <w:color w:val="000000"/>
          <w:sz w:val="18"/>
          <w:szCs w:val="18"/>
        </w:rPr>
        <w:t>Z</w:t>
      </w:r>
      <w:r w:rsidRPr="009B098B">
        <w:rPr>
          <w:rFonts w:ascii="Tahoma" w:hAnsi="Tahoma" w:cs="Tahoma"/>
          <w:color w:val="000000"/>
          <w:sz w:val="18"/>
          <w:szCs w:val="18"/>
        </w:rPr>
        <w:t>amawiającego. ZDM wystawi dla skupującego złom fakturę z odwrotnym obciążeniem VAT na której wskaże konto na które należy przekazać środki z tego tytułu.</w:t>
      </w:r>
      <w:r w:rsidRPr="00E318C0">
        <w:rPr>
          <w:rFonts w:ascii="Tahoma" w:hAnsi="Tahoma" w:cs="Tahoma"/>
          <w:sz w:val="18"/>
          <w:szCs w:val="18"/>
        </w:rPr>
        <w:t xml:space="preserve">   </w:t>
      </w:r>
    </w:p>
    <w:p w:rsidR="007048B5" w:rsidRDefault="007048B5" w:rsidP="00EA2786">
      <w:pPr>
        <w:pStyle w:val="BodyTextIndent"/>
        <w:ind w:left="284" w:hanging="284"/>
        <w:rPr>
          <w:rFonts w:ascii="Tahoma" w:hAnsi="Tahoma" w:cs="Tahoma"/>
          <w:sz w:val="18"/>
          <w:szCs w:val="18"/>
        </w:rPr>
      </w:pPr>
    </w:p>
    <w:p w:rsidR="007048B5" w:rsidRPr="007376D7" w:rsidRDefault="007048B5" w:rsidP="00EA2786">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4</w:t>
      </w:r>
    </w:p>
    <w:p w:rsidR="007048B5" w:rsidRDefault="007048B5" w:rsidP="00EA2786">
      <w:pPr>
        <w:numPr>
          <w:ilvl w:val="0"/>
          <w:numId w:val="40"/>
        </w:numPr>
        <w:ind w:left="247"/>
        <w:rPr>
          <w:rFonts w:ascii="Tahoma" w:hAnsi="Tahoma" w:cs="Tahoma"/>
          <w:sz w:val="18"/>
          <w:szCs w:val="18"/>
        </w:rPr>
      </w:pPr>
      <w:r w:rsidRPr="00EA034E">
        <w:rPr>
          <w:rFonts w:ascii="Tahoma" w:hAnsi="Tahoma" w:cs="Tahoma"/>
          <w:sz w:val="18"/>
          <w:szCs w:val="18"/>
        </w:rPr>
        <w:t xml:space="preserve">Za </w:t>
      </w:r>
      <w:r>
        <w:rPr>
          <w:rFonts w:ascii="Tahoma" w:hAnsi="Tahoma" w:cs="Tahoma"/>
          <w:sz w:val="18"/>
          <w:szCs w:val="18"/>
        </w:rPr>
        <w:t>czynności</w:t>
      </w:r>
      <w:r w:rsidRPr="00EA034E">
        <w:rPr>
          <w:rFonts w:ascii="Tahoma" w:hAnsi="Tahoma" w:cs="Tahoma"/>
          <w:sz w:val="18"/>
          <w:szCs w:val="18"/>
        </w:rPr>
        <w:t xml:space="preserve"> </w:t>
      </w:r>
      <w:r>
        <w:rPr>
          <w:rFonts w:ascii="Tahoma" w:hAnsi="Tahoma" w:cs="Tahoma"/>
          <w:sz w:val="18"/>
          <w:szCs w:val="18"/>
        </w:rPr>
        <w:t>stanowiące przedmiot umowy</w:t>
      </w:r>
      <w:r w:rsidRPr="00EA034E">
        <w:rPr>
          <w:rFonts w:ascii="Tahoma" w:hAnsi="Tahoma" w:cs="Tahoma"/>
          <w:sz w:val="18"/>
          <w:szCs w:val="18"/>
        </w:rPr>
        <w:t xml:space="preserve"> ustala się cenę jednostkową: </w:t>
      </w:r>
    </w:p>
    <w:p w:rsidR="007048B5" w:rsidRPr="00EA034E" w:rsidRDefault="007048B5" w:rsidP="00EA2786">
      <w:pPr>
        <w:ind w:left="360"/>
        <w:rPr>
          <w:rFonts w:ascii="Tahoma" w:hAnsi="Tahoma" w:cs="Tahoma"/>
          <w:sz w:val="18"/>
          <w:szCs w:val="18"/>
        </w:rPr>
      </w:pPr>
    </w:p>
    <w:p w:rsidR="007048B5" w:rsidRDefault="007048B5" w:rsidP="00EA2786">
      <w:pPr>
        <w:pStyle w:val="BodyText"/>
        <w:ind w:left="360"/>
        <w:jc w:val="both"/>
        <w:rPr>
          <w:rFonts w:ascii="Tahoma" w:hAnsi="Tahoma"/>
          <w:b/>
          <w:sz w:val="18"/>
          <w:szCs w:val="18"/>
        </w:rPr>
      </w:pPr>
      <w:r>
        <w:rPr>
          <w:rFonts w:ascii="Tahoma" w:hAnsi="Tahoma"/>
          <w:b/>
          <w:sz w:val="18"/>
          <w:szCs w:val="18"/>
        </w:rPr>
        <w:t>netto: ……………………….. zł (słownie: …………………….)</w:t>
      </w:r>
    </w:p>
    <w:p w:rsidR="007048B5" w:rsidRDefault="007048B5" w:rsidP="00EA2786">
      <w:pPr>
        <w:pStyle w:val="BodyText"/>
        <w:ind w:left="360"/>
        <w:jc w:val="both"/>
        <w:rPr>
          <w:rFonts w:ascii="Tahoma" w:hAnsi="Tahoma"/>
          <w:b/>
          <w:sz w:val="18"/>
          <w:szCs w:val="18"/>
        </w:rPr>
      </w:pPr>
      <w:r>
        <w:rPr>
          <w:rFonts w:ascii="Tahoma" w:hAnsi="Tahoma"/>
          <w:b/>
          <w:sz w:val="18"/>
          <w:szCs w:val="18"/>
        </w:rPr>
        <w:t>Vat: …. % tj. ………………. zł (słownie: …………………….)</w:t>
      </w:r>
    </w:p>
    <w:p w:rsidR="007048B5" w:rsidRPr="00A164D3" w:rsidRDefault="007048B5" w:rsidP="00EA2786">
      <w:pPr>
        <w:pStyle w:val="BodyText"/>
        <w:jc w:val="both"/>
        <w:rPr>
          <w:rFonts w:ascii="Tahoma" w:hAnsi="Tahoma" w:cs="Tahoma"/>
          <w:b/>
          <w:sz w:val="18"/>
          <w:szCs w:val="18"/>
        </w:rPr>
      </w:pPr>
      <w:r>
        <w:rPr>
          <w:rFonts w:ascii="Tahoma" w:hAnsi="Tahoma"/>
          <w:b/>
          <w:sz w:val="18"/>
          <w:szCs w:val="18"/>
        </w:rPr>
        <w:t xml:space="preserve">      </w:t>
      </w:r>
      <w:r w:rsidRPr="00A164D3">
        <w:rPr>
          <w:rFonts w:ascii="Tahoma" w:hAnsi="Tahoma"/>
          <w:b/>
          <w:sz w:val="18"/>
          <w:szCs w:val="18"/>
        </w:rPr>
        <w:t>brutto: _____________ zł</w:t>
      </w:r>
      <w:r>
        <w:rPr>
          <w:rFonts w:ascii="Tahoma" w:hAnsi="Tahoma"/>
          <w:b/>
          <w:sz w:val="18"/>
          <w:szCs w:val="18"/>
        </w:rPr>
        <w:t>(słownie …………………………)</w:t>
      </w:r>
    </w:p>
    <w:p w:rsidR="007048B5" w:rsidRDefault="007048B5" w:rsidP="00EA2786">
      <w:pPr>
        <w:pStyle w:val="BodyText"/>
        <w:numPr>
          <w:ilvl w:val="0"/>
          <w:numId w:val="40"/>
        </w:numPr>
        <w:ind w:left="303"/>
        <w:jc w:val="both"/>
        <w:rPr>
          <w:rFonts w:ascii="Tahoma" w:hAnsi="Tahoma" w:cs="Tahoma"/>
          <w:b/>
          <w:sz w:val="18"/>
          <w:szCs w:val="18"/>
        </w:rPr>
      </w:pPr>
      <w:r w:rsidRPr="00A164D3">
        <w:rPr>
          <w:rFonts w:ascii="Tahoma" w:hAnsi="Tahoma" w:cs="Tahoma"/>
          <w:b/>
          <w:sz w:val="18"/>
          <w:szCs w:val="18"/>
        </w:rPr>
        <w:t xml:space="preserve">Jednakże kwota za wykonanie przedmiotu </w:t>
      </w:r>
      <w:r>
        <w:rPr>
          <w:rFonts w:ascii="Tahoma" w:hAnsi="Tahoma" w:cs="Tahoma"/>
          <w:b/>
          <w:sz w:val="18"/>
          <w:szCs w:val="18"/>
        </w:rPr>
        <w:t>umowy</w:t>
      </w:r>
      <w:r w:rsidRPr="00A164D3">
        <w:rPr>
          <w:rFonts w:ascii="Tahoma" w:hAnsi="Tahoma" w:cs="Tahoma"/>
          <w:b/>
          <w:sz w:val="18"/>
          <w:szCs w:val="18"/>
        </w:rPr>
        <w:t xml:space="preserve"> nie może przekroczyć kwoty przeznaczonej przez Zamawiającego na sfinansowanie zamówienia</w:t>
      </w:r>
      <w:r>
        <w:rPr>
          <w:rFonts w:ascii="Tahoma" w:hAnsi="Tahoma" w:cs="Tahoma"/>
          <w:b/>
          <w:sz w:val="18"/>
          <w:szCs w:val="18"/>
        </w:rPr>
        <w:t xml:space="preserve"> </w:t>
      </w:r>
      <w:r w:rsidRPr="00A164D3">
        <w:rPr>
          <w:rFonts w:ascii="Tahoma" w:hAnsi="Tahoma" w:cs="Tahoma"/>
          <w:b/>
          <w:sz w:val="18"/>
          <w:szCs w:val="18"/>
        </w:rPr>
        <w:t>tj. _________</w:t>
      </w:r>
      <w:r>
        <w:rPr>
          <w:rFonts w:ascii="Tahoma" w:hAnsi="Tahoma" w:cs="Tahoma"/>
          <w:b/>
          <w:sz w:val="18"/>
          <w:szCs w:val="18"/>
        </w:rPr>
        <w:t>_________</w:t>
      </w:r>
      <w:r w:rsidRPr="00A164D3">
        <w:rPr>
          <w:rFonts w:ascii="Tahoma" w:hAnsi="Tahoma" w:cs="Tahoma"/>
          <w:b/>
          <w:sz w:val="18"/>
          <w:szCs w:val="18"/>
        </w:rPr>
        <w:t xml:space="preserve"> zł. brutto </w:t>
      </w:r>
    </w:p>
    <w:p w:rsidR="007048B5" w:rsidRDefault="007048B5" w:rsidP="00EA2786">
      <w:pPr>
        <w:pStyle w:val="BodyText"/>
        <w:jc w:val="both"/>
        <w:rPr>
          <w:rFonts w:ascii="Tahoma" w:hAnsi="Tahoma"/>
          <w:b/>
          <w:sz w:val="18"/>
          <w:szCs w:val="18"/>
        </w:rPr>
      </w:pPr>
    </w:p>
    <w:p w:rsidR="007048B5" w:rsidRPr="00A164D3" w:rsidRDefault="007048B5" w:rsidP="00EA2786">
      <w:pPr>
        <w:pStyle w:val="BodyText"/>
        <w:jc w:val="both"/>
        <w:rPr>
          <w:rFonts w:ascii="Tahoma" w:hAnsi="Tahoma" w:cs="Tahoma"/>
          <w:b/>
          <w:sz w:val="18"/>
          <w:szCs w:val="18"/>
        </w:rPr>
      </w:pPr>
      <w:r w:rsidRPr="00A164D3">
        <w:rPr>
          <w:rFonts w:ascii="Tahoma" w:hAnsi="Tahoma"/>
          <w:b/>
          <w:sz w:val="18"/>
          <w:szCs w:val="18"/>
        </w:rPr>
        <w:t>słownie: (____________________________________</w:t>
      </w:r>
      <w:r>
        <w:rPr>
          <w:rFonts w:ascii="Tahoma" w:hAnsi="Tahoma"/>
          <w:b/>
          <w:sz w:val="18"/>
          <w:szCs w:val="18"/>
        </w:rPr>
        <w:t>_________________</w:t>
      </w:r>
      <w:r w:rsidRPr="00A164D3">
        <w:rPr>
          <w:rFonts w:ascii="Tahoma" w:hAnsi="Tahoma"/>
          <w:b/>
          <w:sz w:val="18"/>
          <w:szCs w:val="18"/>
        </w:rPr>
        <w:t>_________)</w:t>
      </w:r>
    </w:p>
    <w:p w:rsidR="007048B5" w:rsidRDefault="007048B5" w:rsidP="00EA2786">
      <w:pPr>
        <w:pStyle w:val="BodyText"/>
        <w:ind w:left="360" w:hanging="360"/>
        <w:rPr>
          <w:rFonts w:ascii="Tahoma" w:hAnsi="Tahoma" w:cs="Tahoma"/>
          <w:sz w:val="18"/>
          <w:szCs w:val="18"/>
        </w:rPr>
      </w:pPr>
    </w:p>
    <w:p w:rsidR="007048B5" w:rsidRPr="007376D7" w:rsidRDefault="007048B5" w:rsidP="00EA2786">
      <w:pPr>
        <w:pStyle w:val="BodyText"/>
        <w:ind w:left="360" w:hanging="360"/>
        <w:rPr>
          <w:rFonts w:ascii="Tahoma" w:hAnsi="Tahoma" w:cs="Tahoma"/>
          <w:b/>
          <w:sz w:val="18"/>
          <w:szCs w:val="18"/>
        </w:rPr>
      </w:pPr>
      <w:r>
        <w:rPr>
          <w:rFonts w:ascii="Tahoma" w:hAnsi="Tahoma" w:cs="Tahoma"/>
          <w:sz w:val="18"/>
          <w:szCs w:val="18"/>
        </w:rPr>
        <w:t>3</w:t>
      </w:r>
      <w:r w:rsidRPr="007376D7">
        <w:rPr>
          <w:rFonts w:ascii="Tahoma" w:hAnsi="Tahoma" w:cs="Tahoma"/>
          <w:sz w:val="18"/>
          <w:szCs w:val="18"/>
        </w:rPr>
        <w:t>.</w:t>
      </w:r>
      <w:r>
        <w:rPr>
          <w:rFonts w:ascii="Tahoma" w:hAnsi="Tahoma" w:cs="Tahoma"/>
          <w:sz w:val="18"/>
          <w:szCs w:val="18"/>
        </w:rPr>
        <w:tab/>
      </w:r>
      <w:r w:rsidRPr="007376D7">
        <w:rPr>
          <w:rFonts w:ascii="Tahoma" w:hAnsi="Tahoma" w:cs="Tahoma"/>
          <w:sz w:val="18"/>
          <w:szCs w:val="18"/>
        </w:rPr>
        <w:t xml:space="preserve">Rozliczenie wynagrodzenia Wykonawcy za przedmiot umowy nastąpi na podstawie faktur </w:t>
      </w:r>
      <w:r>
        <w:rPr>
          <w:rFonts w:ascii="Tahoma" w:hAnsi="Tahoma" w:cs="Tahoma"/>
          <w:sz w:val="18"/>
          <w:szCs w:val="18"/>
        </w:rPr>
        <w:t xml:space="preserve">VAT </w:t>
      </w:r>
      <w:r w:rsidRPr="007376D7">
        <w:rPr>
          <w:rFonts w:ascii="Tahoma" w:hAnsi="Tahoma" w:cs="Tahoma"/>
          <w:sz w:val="18"/>
          <w:szCs w:val="18"/>
        </w:rPr>
        <w:t>wystawionych w oparciu o podpisan</w:t>
      </w:r>
      <w:r>
        <w:rPr>
          <w:rFonts w:ascii="Tahoma" w:hAnsi="Tahoma" w:cs="Tahoma"/>
          <w:sz w:val="18"/>
          <w:szCs w:val="18"/>
        </w:rPr>
        <w:t>e</w:t>
      </w:r>
      <w:r w:rsidRPr="007376D7">
        <w:rPr>
          <w:rFonts w:ascii="Tahoma" w:hAnsi="Tahoma" w:cs="Tahoma"/>
          <w:sz w:val="18"/>
          <w:szCs w:val="18"/>
        </w:rPr>
        <w:t xml:space="preserve"> przez Strony protok</w:t>
      </w:r>
      <w:r>
        <w:rPr>
          <w:rFonts w:ascii="Tahoma" w:hAnsi="Tahoma" w:cs="Tahoma"/>
          <w:sz w:val="18"/>
          <w:szCs w:val="18"/>
        </w:rPr>
        <w:t>o</w:t>
      </w:r>
      <w:r w:rsidRPr="007376D7">
        <w:rPr>
          <w:rFonts w:ascii="Tahoma" w:hAnsi="Tahoma" w:cs="Tahoma"/>
          <w:sz w:val="18"/>
          <w:szCs w:val="18"/>
        </w:rPr>
        <w:t>ł</w:t>
      </w:r>
      <w:r>
        <w:rPr>
          <w:rFonts w:ascii="Tahoma" w:hAnsi="Tahoma" w:cs="Tahoma"/>
          <w:sz w:val="18"/>
          <w:szCs w:val="18"/>
        </w:rPr>
        <w:t xml:space="preserve">y częściowe </w:t>
      </w:r>
      <w:r w:rsidRPr="007376D7">
        <w:rPr>
          <w:rFonts w:ascii="Tahoma" w:hAnsi="Tahoma" w:cs="Tahoma"/>
          <w:sz w:val="18"/>
          <w:szCs w:val="18"/>
        </w:rPr>
        <w:t>odbioru przedmiotu umowy.</w:t>
      </w:r>
      <w:r>
        <w:rPr>
          <w:rFonts w:ascii="Tahoma" w:hAnsi="Tahoma" w:cs="Tahoma"/>
          <w:sz w:val="18"/>
          <w:szCs w:val="18"/>
        </w:rPr>
        <w:t xml:space="preserve"> Protokół odbioru przedmiotu umowy za ostatnie zrealizowane zlecenie będzie jednocześnie protokołem odbioru końcowego przedmiotu umowy. </w:t>
      </w:r>
    </w:p>
    <w:p w:rsidR="007048B5" w:rsidRPr="007376D7" w:rsidRDefault="007048B5" w:rsidP="00EA2786">
      <w:pPr>
        <w:ind w:left="360" w:hanging="360"/>
        <w:jc w:val="both"/>
        <w:rPr>
          <w:rFonts w:ascii="Tahoma" w:hAnsi="Tahoma"/>
          <w:sz w:val="18"/>
        </w:rPr>
      </w:pPr>
      <w:r>
        <w:rPr>
          <w:rFonts w:ascii="Tahoma" w:hAnsi="Tahoma"/>
          <w:sz w:val="18"/>
        </w:rPr>
        <w:t>4</w:t>
      </w:r>
      <w:r w:rsidRPr="007376D7">
        <w:rPr>
          <w:rFonts w:ascii="Tahoma" w:hAnsi="Tahoma"/>
          <w:sz w:val="18"/>
        </w:rPr>
        <w:t>.</w:t>
      </w:r>
      <w:r>
        <w:rPr>
          <w:rFonts w:ascii="Tahoma" w:hAnsi="Tahoma"/>
          <w:sz w:val="18"/>
        </w:rPr>
        <w:tab/>
      </w:r>
      <w:r w:rsidRPr="007376D7">
        <w:rPr>
          <w:rFonts w:ascii="Tahoma" w:hAnsi="Tahoma"/>
          <w:sz w:val="18"/>
        </w:rPr>
        <w:t xml:space="preserve">Wysokość kosztów </w:t>
      </w:r>
      <w:r>
        <w:rPr>
          <w:rFonts w:ascii="Tahoma" w:hAnsi="Tahoma"/>
          <w:sz w:val="18"/>
        </w:rPr>
        <w:t xml:space="preserve">prac określonych w </w:t>
      </w:r>
      <w:r>
        <w:rPr>
          <w:rFonts w:ascii="Tahoma" w:hAnsi="Tahoma" w:cs="Tahoma"/>
          <w:sz w:val="18"/>
        </w:rPr>
        <w:t>§</w:t>
      </w:r>
      <w:r>
        <w:rPr>
          <w:rFonts w:ascii="Tahoma" w:hAnsi="Tahoma"/>
          <w:sz w:val="18"/>
        </w:rPr>
        <w:t xml:space="preserve"> 2</w:t>
      </w:r>
      <w:r w:rsidRPr="007376D7">
        <w:rPr>
          <w:rFonts w:ascii="Tahoma" w:hAnsi="Tahoma"/>
          <w:sz w:val="18"/>
        </w:rPr>
        <w:t xml:space="preserve"> będzie ustalana na podstawie faktycznie wbudowanych materiałów oraz udziału pracy sprzętu i ludzi w oparciu o formularz cenowy stanowiący załącznik do niniejszej umowy.</w:t>
      </w:r>
    </w:p>
    <w:p w:rsidR="007048B5" w:rsidRPr="007376D7" w:rsidRDefault="007048B5" w:rsidP="00EA2786">
      <w:pPr>
        <w:ind w:left="360" w:hanging="360"/>
        <w:jc w:val="both"/>
        <w:rPr>
          <w:rFonts w:ascii="Tahoma" w:hAnsi="Tahoma"/>
          <w:sz w:val="18"/>
        </w:rPr>
      </w:pPr>
      <w:r>
        <w:rPr>
          <w:rFonts w:ascii="Tahoma" w:hAnsi="Tahoma"/>
          <w:sz w:val="18"/>
        </w:rPr>
        <w:t>5</w:t>
      </w:r>
      <w:r w:rsidRPr="007376D7">
        <w:rPr>
          <w:rFonts w:ascii="Tahoma" w:hAnsi="Tahoma"/>
          <w:sz w:val="18"/>
        </w:rPr>
        <w:t>.</w:t>
      </w:r>
      <w:r>
        <w:rPr>
          <w:rFonts w:ascii="Tahoma" w:hAnsi="Tahoma"/>
          <w:sz w:val="18"/>
        </w:rPr>
        <w:tab/>
      </w:r>
      <w:r w:rsidRPr="007376D7">
        <w:rPr>
          <w:rFonts w:ascii="Tahoma" w:hAnsi="Tahoma"/>
          <w:sz w:val="18"/>
        </w:rPr>
        <w:t xml:space="preserve">Wysokość poniesionych przez Wykonawcę kosztów </w:t>
      </w:r>
      <w:r>
        <w:rPr>
          <w:rFonts w:ascii="Tahoma" w:hAnsi="Tahoma"/>
          <w:sz w:val="18"/>
        </w:rPr>
        <w:t xml:space="preserve">prac określonych w </w:t>
      </w:r>
      <w:r>
        <w:rPr>
          <w:rFonts w:ascii="Tahoma" w:hAnsi="Tahoma" w:cs="Tahoma"/>
          <w:sz w:val="18"/>
        </w:rPr>
        <w:t>§</w:t>
      </w:r>
      <w:r>
        <w:rPr>
          <w:rFonts w:ascii="Tahoma" w:hAnsi="Tahoma"/>
          <w:sz w:val="18"/>
        </w:rPr>
        <w:t xml:space="preserve"> 2</w:t>
      </w:r>
      <w:r w:rsidRPr="007376D7">
        <w:rPr>
          <w:rFonts w:ascii="Tahoma" w:hAnsi="Tahoma"/>
          <w:sz w:val="18"/>
        </w:rPr>
        <w:t xml:space="preserve"> każdorazowo musi uzyskać </w:t>
      </w:r>
      <w:r>
        <w:rPr>
          <w:rFonts w:ascii="Tahoma" w:hAnsi="Tahoma"/>
          <w:sz w:val="18"/>
        </w:rPr>
        <w:t xml:space="preserve">pisemną uprzednią </w:t>
      </w:r>
      <w:r w:rsidRPr="007376D7">
        <w:rPr>
          <w:rFonts w:ascii="Tahoma" w:hAnsi="Tahoma"/>
          <w:sz w:val="18"/>
        </w:rPr>
        <w:t>akceptację Zamawiającego</w:t>
      </w:r>
      <w:r>
        <w:rPr>
          <w:rFonts w:ascii="Tahoma" w:hAnsi="Tahoma"/>
          <w:sz w:val="18"/>
        </w:rPr>
        <w:t xml:space="preserve"> przed rozpoczęciem realizacji danego zlecenia</w:t>
      </w:r>
      <w:r w:rsidRPr="007376D7">
        <w:rPr>
          <w:rFonts w:ascii="Tahoma" w:hAnsi="Tahoma"/>
          <w:sz w:val="18"/>
        </w:rPr>
        <w:t>.</w:t>
      </w:r>
    </w:p>
    <w:p w:rsidR="007048B5" w:rsidRPr="007376D7" w:rsidRDefault="007048B5" w:rsidP="00EA2786">
      <w:pPr>
        <w:ind w:left="360" w:hanging="360"/>
        <w:jc w:val="both"/>
        <w:rPr>
          <w:rFonts w:ascii="Tahoma" w:hAnsi="Tahoma" w:cs="Tahoma"/>
          <w:sz w:val="18"/>
          <w:szCs w:val="18"/>
        </w:rPr>
      </w:pPr>
      <w:r>
        <w:rPr>
          <w:rFonts w:ascii="Tahoma" w:hAnsi="Tahoma" w:cs="Tahoma"/>
          <w:sz w:val="18"/>
          <w:szCs w:val="18"/>
        </w:rPr>
        <w:t>6</w:t>
      </w:r>
      <w:r w:rsidRPr="007376D7">
        <w:rPr>
          <w:rFonts w:ascii="Tahoma" w:hAnsi="Tahoma" w:cs="Tahoma"/>
          <w:sz w:val="18"/>
          <w:szCs w:val="18"/>
        </w:rPr>
        <w:t>.</w:t>
      </w:r>
      <w:r>
        <w:rPr>
          <w:rFonts w:ascii="Tahoma" w:hAnsi="Tahoma" w:cs="Tahoma"/>
          <w:sz w:val="18"/>
          <w:szCs w:val="18"/>
        </w:rPr>
        <w:tab/>
      </w:r>
      <w:r w:rsidRPr="007376D7">
        <w:rPr>
          <w:rFonts w:ascii="Tahoma" w:hAnsi="Tahoma" w:cs="Tahoma"/>
          <w:sz w:val="18"/>
          <w:szCs w:val="18"/>
        </w:rPr>
        <w:t xml:space="preserve">Podstawę do wystawienia faktury stanowi załączony do faktury oryginał protokołu odbioru prac </w:t>
      </w:r>
      <w:r>
        <w:rPr>
          <w:rFonts w:ascii="Tahoma" w:hAnsi="Tahoma" w:cs="Tahoma"/>
          <w:sz w:val="18"/>
          <w:szCs w:val="18"/>
        </w:rPr>
        <w:t xml:space="preserve">podpisany </w:t>
      </w:r>
      <w:r w:rsidRPr="007376D7">
        <w:rPr>
          <w:rFonts w:ascii="Tahoma" w:hAnsi="Tahoma" w:cs="Tahoma"/>
          <w:sz w:val="18"/>
          <w:szCs w:val="18"/>
        </w:rPr>
        <w:t xml:space="preserve"> przez Strony</w:t>
      </w:r>
      <w:r>
        <w:rPr>
          <w:rFonts w:ascii="Tahoma" w:hAnsi="Tahoma" w:cs="Tahoma"/>
          <w:sz w:val="18"/>
          <w:szCs w:val="18"/>
        </w:rPr>
        <w:t xml:space="preserve"> bez zastrzeżeń</w:t>
      </w:r>
      <w:r w:rsidRPr="007376D7">
        <w:rPr>
          <w:rFonts w:ascii="Tahoma" w:hAnsi="Tahoma" w:cs="Tahoma"/>
          <w:sz w:val="18"/>
          <w:szCs w:val="18"/>
        </w:rPr>
        <w:t>.</w:t>
      </w:r>
    </w:p>
    <w:p w:rsidR="007048B5" w:rsidRPr="007376D7" w:rsidRDefault="007048B5" w:rsidP="00EA2786">
      <w:pPr>
        <w:ind w:left="360" w:hanging="360"/>
        <w:jc w:val="both"/>
        <w:rPr>
          <w:rFonts w:ascii="Tahoma" w:hAnsi="Tahoma" w:cs="Tahoma"/>
          <w:sz w:val="18"/>
          <w:szCs w:val="18"/>
        </w:rPr>
      </w:pPr>
      <w:r>
        <w:rPr>
          <w:rFonts w:ascii="Tahoma" w:hAnsi="Tahoma" w:cs="Tahoma"/>
          <w:sz w:val="18"/>
          <w:szCs w:val="18"/>
        </w:rPr>
        <w:t>7</w:t>
      </w:r>
      <w:r w:rsidRPr="007376D7">
        <w:rPr>
          <w:rFonts w:ascii="Tahoma" w:hAnsi="Tahoma" w:cs="Tahoma"/>
          <w:sz w:val="18"/>
          <w:szCs w:val="18"/>
        </w:rPr>
        <w:t>.</w:t>
      </w:r>
      <w:r>
        <w:rPr>
          <w:rFonts w:ascii="Tahoma" w:hAnsi="Tahoma" w:cs="Tahoma"/>
          <w:sz w:val="18"/>
          <w:szCs w:val="18"/>
        </w:rPr>
        <w:tab/>
        <w:t>Płatność będzie realizowana przez Zarząd Dróg Miejskich w ciągu 21 dni od daty złożenia prawidłowo wystawionej faktury w kancelarii Zarządu Dróg Miejskich na poniżej podany numer rachunku bankowego …………………………………………  w Banku  ………………………………………..</w:t>
      </w:r>
      <w:r w:rsidRPr="007376D7">
        <w:rPr>
          <w:rFonts w:ascii="Tahoma" w:hAnsi="Tahoma" w:cs="Tahoma"/>
          <w:sz w:val="18"/>
          <w:szCs w:val="18"/>
        </w:rPr>
        <w:t>.</w:t>
      </w:r>
    </w:p>
    <w:p w:rsidR="007048B5" w:rsidRDefault="007048B5" w:rsidP="00EA2786">
      <w:pPr>
        <w:ind w:left="360" w:hanging="360"/>
        <w:jc w:val="both"/>
        <w:rPr>
          <w:rFonts w:ascii="Tahoma" w:hAnsi="Tahoma" w:cs="Tahoma"/>
          <w:sz w:val="18"/>
          <w:szCs w:val="18"/>
        </w:rPr>
      </w:pPr>
      <w:r>
        <w:rPr>
          <w:rFonts w:ascii="Tahoma" w:hAnsi="Tahoma" w:cs="Tahoma"/>
          <w:sz w:val="18"/>
          <w:szCs w:val="18"/>
        </w:rPr>
        <w:t>8</w:t>
      </w:r>
      <w:r w:rsidRPr="007376D7">
        <w:rPr>
          <w:rFonts w:ascii="Tahoma" w:hAnsi="Tahoma" w:cs="Tahoma"/>
          <w:sz w:val="18"/>
          <w:szCs w:val="18"/>
        </w:rPr>
        <w:t>.</w:t>
      </w:r>
      <w:r>
        <w:rPr>
          <w:rFonts w:ascii="Tahoma" w:hAnsi="Tahoma" w:cs="Tahoma"/>
          <w:sz w:val="18"/>
          <w:szCs w:val="18"/>
        </w:rPr>
        <w:tab/>
      </w:r>
      <w:r w:rsidRPr="007376D7">
        <w:rPr>
          <w:rFonts w:ascii="Tahoma" w:hAnsi="Tahoma" w:cs="Tahoma"/>
          <w:sz w:val="18"/>
          <w:szCs w:val="18"/>
        </w:rPr>
        <w:t>Za dzień zapłaty przyjmuje się datę obciążenia rachunku bankowego Zamawiającego.</w:t>
      </w:r>
    </w:p>
    <w:p w:rsidR="007048B5" w:rsidRDefault="007048B5" w:rsidP="00EA2786">
      <w:pPr>
        <w:ind w:left="360" w:hanging="360"/>
        <w:jc w:val="both"/>
        <w:rPr>
          <w:rFonts w:ascii="Tahoma" w:hAnsi="Tahoma" w:cs="Tahoma"/>
          <w:sz w:val="18"/>
          <w:szCs w:val="18"/>
        </w:rPr>
      </w:pPr>
      <w:r>
        <w:rPr>
          <w:rFonts w:ascii="Tahoma" w:hAnsi="Tahoma" w:cs="Tahoma"/>
          <w:sz w:val="18"/>
          <w:szCs w:val="18"/>
        </w:rPr>
        <w:t>9. Fakturę należy wystawiać na Miasto Stołeczne Warszawa Pl. Bankowy 3/5, 00-950 Warszawa, NIP 525-22-48-481, natomiast odbiorcę i płatnikiem faktury będzie Zarząd Dróg Miejskich ul. Chmielna 120, 00-801 Warszawa</w:t>
      </w:r>
    </w:p>
    <w:p w:rsidR="007048B5" w:rsidRPr="009E4FB1" w:rsidRDefault="007048B5" w:rsidP="00EA2786">
      <w:pPr>
        <w:ind w:left="360" w:hanging="360"/>
        <w:jc w:val="both"/>
        <w:rPr>
          <w:rFonts w:ascii="Tahoma" w:hAnsi="Tahoma" w:cs="Tahoma"/>
          <w:sz w:val="18"/>
          <w:szCs w:val="18"/>
        </w:rPr>
      </w:pPr>
      <w:r w:rsidRPr="007376D7">
        <w:rPr>
          <w:rFonts w:ascii="Tahoma" w:hAnsi="Tahoma" w:cs="Tahoma"/>
          <w:sz w:val="18"/>
          <w:szCs w:val="18"/>
        </w:rPr>
        <w:t xml:space="preserve"> </w:t>
      </w:r>
    </w:p>
    <w:p w:rsidR="007048B5" w:rsidRPr="007376D7" w:rsidRDefault="007048B5" w:rsidP="00EA2786">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5</w:t>
      </w:r>
    </w:p>
    <w:p w:rsidR="007048B5" w:rsidRDefault="007048B5" w:rsidP="00EA2786">
      <w:pPr>
        <w:ind w:left="284" w:hanging="284"/>
        <w:jc w:val="both"/>
        <w:rPr>
          <w:rFonts w:ascii="Tahoma" w:hAnsi="Tahoma"/>
          <w:sz w:val="18"/>
          <w:szCs w:val="18"/>
        </w:rPr>
      </w:pPr>
      <w:r>
        <w:rPr>
          <w:rFonts w:ascii="Tahoma" w:hAnsi="Tahoma"/>
          <w:sz w:val="18"/>
        </w:rPr>
        <w:t xml:space="preserve">     </w:t>
      </w:r>
      <w:r w:rsidRPr="006E776B">
        <w:rPr>
          <w:rFonts w:ascii="Tahoma" w:hAnsi="Tahoma"/>
          <w:sz w:val="18"/>
          <w:szCs w:val="18"/>
        </w:rPr>
        <w:t xml:space="preserve">Nienależyte wykonywanie umowy, w tym realizowanie umowy niezgodnie z </w:t>
      </w:r>
      <w:r w:rsidRPr="006E776B">
        <w:rPr>
          <w:rFonts w:ascii="Tahoma" w:hAnsi="Tahoma"/>
          <w:sz w:val="18"/>
          <w:szCs w:val="18"/>
        </w:rPr>
        <w:sym w:font="Arial" w:char="00A7"/>
      </w:r>
      <w:r w:rsidRPr="006E776B">
        <w:rPr>
          <w:rFonts w:ascii="Tahoma" w:hAnsi="Tahoma"/>
          <w:sz w:val="18"/>
          <w:szCs w:val="18"/>
        </w:rPr>
        <w:t xml:space="preserve"> 3, może być przyczyną </w:t>
      </w:r>
      <w:r>
        <w:rPr>
          <w:rFonts w:ascii="Tahoma" w:hAnsi="Tahoma"/>
          <w:sz w:val="18"/>
          <w:szCs w:val="18"/>
        </w:rPr>
        <w:t>rozwiązania</w:t>
      </w:r>
      <w:r w:rsidRPr="006E776B">
        <w:rPr>
          <w:rFonts w:ascii="Tahoma" w:hAnsi="Tahoma"/>
          <w:sz w:val="18"/>
          <w:szCs w:val="18"/>
        </w:rPr>
        <w:t xml:space="preserve"> umowy przez Zamawiającego </w:t>
      </w:r>
      <w:r>
        <w:rPr>
          <w:rFonts w:ascii="Tahoma" w:hAnsi="Tahoma"/>
          <w:sz w:val="18"/>
          <w:szCs w:val="18"/>
        </w:rPr>
        <w:t>bez wypowiedzenia</w:t>
      </w:r>
      <w:r w:rsidRPr="006E776B">
        <w:rPr>
          <w:rFonts w:ascii="Tahoma" w:hAnsi="Tahoma"/>
          <w:sz w:val="18"/>
          <w:szCs w:val="18"/>
        </w:rPr>
        <w:t xml:space="preserve">. </w:t>
      </w:r>
      <w:r>
        <w:rPr>
          <w:rFonts w:ascii="Tahoma" w:hAnsi="Tahoma"/>
          <w:sz w:val="18"/>
          <w:szCs w:val="18"/>
        </w:rPr>
        <w:t>Oświadczenie o rozwiązaniu</w:t>
      </w:r>
      <w:r w:rsidRPr="006E776B">
        <w:rPr>
          <w:rFonts w:ascii="Tahoma" w:hAnsi="Tahoma"/>
          <w:sz w:val="18"/>
          <w:szCs w:val="18"/>
        </w:rPr>
        <w:t xml:space="preserve"> musi być poprzedzone pisemnym wezwaniem do należytej realizacji umowy. </w:t>
      </w:r>
    </w:p>
    <w:p w:rsidR="007048B5" w:rsidRPr="006E776B" w:rsidRDefault="007048B5" w:rsidP="00EA2786">
      <w:pPr>
        <w:ind w:left="284" w:hanging="284"/>
        <w:jc w:val="both"/>
        <w:rPr>
          <w:rFonts w:ascii="Tahoma" w:hAnsi="Tahoma"/>
          <w:sz w:val="18"/>
          <w:szCs w:val="18"/>
        </w:rPr>
      </w:pPr>
    </w:p>
    <w:p w:rsidR="007048B5" w:rsidRPr="007376D7" w:rsidRDefault="007048B5" w:rsidP="00EA2786">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6</w:t>
      </w:r>
    </w:p>
    <w:p w:rsidR="007048B5" w:rsidRPr="007376D7" w:rsidRDefault="007048B5" w:rsidP="00EA2786">
      <w:pPr>
        <w:ind w:left="284" w:hanging="284"/>
        <w:jc w:val="both"/>
        <w:rPr>
          <w:rFonts w:ascii="Tahoma" w:hAnsi="Tahoma"/>
          <w:sz w:val="18"/>
        </w:rPr>
      </w:pPr>
      <w:r>
        <w:rPr>
          <w:rFonts w:ascii="Tahoma" w:hAnsi="Tahoma"/>
          <w:sz w:val="18"/>
        </w:rPr>
        <w:t>1.</w:t>
      </w:r>
      <w:r>
        <w:rPr>
          <w:rFonts w:ascii="Tahoma" w:hAnsi="Tahoma"/>
          <w:sz w:val="18"/>
        </w:rPr>
        <w:tab/>
      </w:r>
      <w:r w:rsidRPr="007376D7">
        <w:rPr>
          <w:rFonts w:ascii="Tahoma" w:hAnsi="Tahoma"/>
          <w:sz w:val="18"/>
        </w:rPr>
        <w:t xml:space="preserve">Po zakończeniu </w:t>
      </w:r>
      <w:r>
        <w:rPr>
          <w:rFonts w:ascii="Tahoma" w:hAnsi="Tahoma"/>
          <w:sz w:val="18"/>
        </w:rPr>
        <w:t xml:space="preserve">prac określonych w </w:t>
      </w:r>
      <w:r>
        <w:rPr>
          <w:rFonts w:ascii="Tahoma" w:hAnsi="Tahoma" w:cs="Tahoma"/>
          <w:sz w:val="18"/>
        </w:rPr>
        <w:t>§</w:t>
      </w:r>
      <w:r>
        <w:rPr>
          <w:rFonts w:ascii="Tahoma" w:hAnsi="Tahoma"/>
          <w:sz w:val="18"/>
        </w:rPr>
        <w:t xml:space="preserve"> 2</w:t>
      </w:r>
      <w:r w:rsidRPr="007376D7">
        <w:rPr>
          <w:rFonts w:ascii="Tahoma" w:hAnsi="Tahoma"/>
          <w:sz w:val="18"/>
        </w:rPr>
        <w:t xml:space="preserve">  Zamawiający dokona odbioru lub odmówi odbioru, przy czym odmowa winna być uzasadniona. Powodem odmowy odbioru może być nienależyte wykonanie</w:t>
      </w:r>
      <w:r>
        <w:rPr>
          <w:rFonts w:ascii="Tahoma" w:hAnsi="Tahoma"/>
          <w:sz w:val="18"/>
        </w:rPr>
        <w:t>/niewykonanie</w:t>
      </w:r>
      <w:r w:rsidRPr="007376D7">
        <w:rPr>
          <w:rFonts w:ascii="Tahoma" w:hAnsi="Tahoma"/>
          <w:sz w:val="18"/>
        </w:rPr>
        <w:t xml:space="preserve"> prac przez Wykonawcę. Wypowiedzenie się Zamawiającego w sprawie odbioru lub odmowy </w:t>
      </w:r>
      <w:r>
        <w:rPr>
          <w:rFonts w:ascii="Tahoma" w:hAnsi="Tahoma"/>
          <w:sz w:val="18"/>
        </w:rPr>
        <w:t>e</w:t>
      </w:r>
      <w:r w:rsidRPr="007376D7">
        <w:rPr>
          <w:rFonts w:ascii="Tahoma" w:hAnsi="Tahoma"/>
          <w:sz w:val="18"/>
        </w:rPr>
        <w:t>lementu MS</w:t>
      </w:r>
      <w:r>
        <w:rPr>
          <w:rFonts w:ascii="Tahoma" w:hAnsi="Tahoma"/>
          <w:sz w:val="18"/>
        </w:rPr>
        <w:t xml:space="preserve">I powinno nastąpić w terminie 7 dni </w:t>
      </w:r>
      <w:r w:rsidRPr="007376D7">
        <w:rPr>
          <w:rFonts w:ascii="Tahoma" w:hAnsi="Tahoma"/>
          <w:sz w:val="18"/>
        </w:rPr>
        <w:t xml:space="preserve">od daty powiadomienia Zamawiającego przez Wykonawcę o wykonanych pracach. </w:t>
      </w:r>
      <w:r>
        <w:rPr>
          <w:rFonts w:ascii="Tahoma" w:hAnsi="Tahoma"/>
          <w:sz w:val="18"/>
        </w:rPr>
        <w:t>Wykonawca zobowiązany jest do poprawienia elementu MSI w terminie 14 dni od dnia otrzymania uwag od Zamawiającego, chyba że Strony ustalą w protokole odbioru inny termin poprawy.</w:t>
      </w:r>
    </w:p>
    <w:p w:rsidR="007048B5" w:rsidRPr="00B3671E" w:rsidRDefault="007048B5" w:rsidP="00EA2786">
      <w:pPr>
        <w:ind w:left="284" w:hanging="284"/>
        <w:jc w:val="both"/>
        <w:rPr>
          <w:rFonts w:ascii="Tahoma" w:hAnsi="Tahoma"/>
          <w:sz w:val="18"/>
        </w:rPr>
      </w:pPr>
      <w:r>
        <w:rPr>
          <w:rFonts w:ascii="Tahoma" w:hAnsi="Tahoma"/>
          <w:sz w:val="18"/>
        </w:rPr>
        <w:t>2.</w:t>
      </w:r>
      <w:r>
        <w:rPr>
          <w:rFonts w:ascii="Tahoma" w:hAnsi="Tahoma"/>
          <w:sz w:val="18"/>
        </w:rPr>
        <w:tab/>
      </w:r>
      <w:r w:rsidRPr="007376D7">
        <w:rPr>
          <w:rFonts w:ascii="Tahoma" w:hAnsi="Tahoma"/>
          <w:sz w:val="18"/>
        </w:rPr>
        <w:t xml:space="preserve">Potwierdzeniem odebrania </w:t>
      </w:r>
      <w:r>
        <w:rPr>
          <w:rFonts w:ascii="Tahoma" w:hAnsi="Tahoma"/>
          <w:sz w:val="18"/>
        </w:rPr>
        <w:t>e</w:t>
      </w:r>
      <w:r w:rsidRPr="007376D7">
        <w:rPr>
          <w:rFonts w:ascii="Tahoma" w:hAnsi="Tahoma"/>
          <w:sz w:val="18"/>
        </w:rPr>
        <w:t xml:space="preserve">lementu MSI jest protokół </w:t>
      </w:r>
      <w:r>
        <w:rPr>
          <w:rFonts w:ascii="Tahoma" w:hAnsi="Tahoma"/>
          <w:sz w:val="18"/>
        </w:rPr>
        <w:t>odbioru</w:t>
      </w:r>
      <w:r w:rsidRPr="007376D7">
        <w:rPr>
          <w:rFonts w:ascii="Tahoma" w:hAnsi="Tahoma"/>
          <w:sz w:val="18"/>
        </w:rPr>
        <w:t xml:space="preserve"> podpisany przez upoważnionych przedstawicieli Zamawiającego i Wykonawcy.</w:t>
      </w:r>
    </w:p>
    <w:p w:rsidR="007048B5" w:rsidRDefault="007048B5" w:rsidP="00EA2786">
      <w:pPr>
        <w:jc w:val="center"/>
        <w:rPr>
          <w:rFonts w:ascii="Tahoma" w:hAnsi="Tahoma"/>
          <w:b/>
          <w:sz w:val="18"/>
        </w:rPr>
      </w:pPr>
    </w:p>
    <w:p w:rsidR="007048B5" w:rsidRDefault="007048B5" w:rsidP="00EA2786">
      <w:pPr>
        <w:jc w:val="center"/>
        <w:rPr>
          <w:rFonts w:ascii="Tahoma" w:hAnsi="Tahoma"/>
          <w:b/>
          <w:sz w:val="18"/>
        </w:rPr>
      </w:pPr>
      <w:r w:rsidRPr="007376D7">
        <w:rPr>
          <w:rFonts w:ascii="Tahoma" w:hAnsi="Tahoma"/>
          <w:b/>
          <w:sz w:val="18"/>
        </w:rPr>
        <w:t>§ 7</w:t>
      </w:r>
    </w:p>
    <w:p w:rsidR="007048B5" w:rsidRDefault="007048B5" w:rsidP="00EA2786">
      <w:pPr>
        <w:pStyle w:val="BodyText"/>
        <w:numPr>
          <w:ilvl w:val="0"/>
          <w:numId w:val="36"/>
        </w:numPr>
        <w:tabs>
          <w:tab w:val="clear" w:pos="1440"/>
          <w:tab w:val="num" w:pos="360"/>
        </w:tabs>
        <w:overflowPunct w:val="0"/>
        <w:autoSpaceDE w:val="0"/>
        <w:autoSpaceDN w:val="0"/>
        <w:adjustRightInd w:val="0"/>
        <w:ind w:left="360"/>
        <w:jc w:val="both"/>
        <w:rPr>
          <w:rFonts w:ascii="Tahoma" w:hAnsi="Tahoma" w:cs="Tahoma"/>
          <w:sz w:val="18"/>
          <w:szCs w:val="18"/>
        </w:rPr>
      </w:pPr>
      <w:r w:rsidRPr="00253713">
        <w:rPr>
          <w:rFonts w:ascii="Tahoma" w:hAnsi="Tahoma" w:cs="Tahoma"/>
          <w:sz w:val="18"/>
          <w:szCs w:val="18"/>
        </w:rPr>
        <w:t>Wykonawca wniósł zabezpieczenie należytego wykonania umowy przed podpisaniem umow</w:t>
      </w:r>
      <w:r>
        <w:rPr>
          <w:rFonts w:ascii="Tahoma" w:hAnsi="Tahoma" w:cs="Tahoma"/>
          <w:sz w:val="18"/>
          <w:szCs w:val="18"/>
        </w:rPr>
        <w:t>y, w wysokości 5% kwoty przeznaczonej przez Zamawiającego na sfinansowanie zamówienia</w:t>
      </w:r>
      <w:r w:rsidRPr="00253713">
        <w:rPr>
          <w:rFonts w:ascii="Tahoma" w:hAnsi="Tahoma" w:cs="Tahoma"/>
          <w:sz w:val="18"/>
          <w:szCs w:val="18"/>
        </w:rPr>
        <w:t xml:space="preserve">, czyli kwotę: </w:t>
      </w:r>
      <w:r w:rsidRPr="00253713">
        <w:rPr>
          <w:rFonts w:ascii="Tahoma" w:hAnsi="Tahoma" w:cs="Tahoma"/>
          <w:b/>
          <w:sz w:val="18"/>
          <w:szCs w:val="18"/>
        </w:rPr>
        <w:t>____________</w:t>
      </w:r>
      <w:r>
        <w:rPr>
          <w:rFonts w:ascii="Tahoma" w:hAnsi="Tahoma" w:cs="Tahoma"/>
          <w:b/>
          <w:sz w:val="18"/>
          <w:szCs w:val="18"/>
        </w:rPr>
        <w:t>__</w:t>
      </w:r>
      <w:r w:rsidRPr="00253713">
        <w:rPr>
          <w:rFonts w:ascii="Tahoma" w:hAnsi="Tahoma" w:cs="Tahoma"/>
          <w:b/>
          <w:sz w:val="18"/>
          <w:szCs w:val="18"/>
        </w:rPr>
        <w:t>_</w:t>
      </w:r>
      <w:r>
        <w:rPr>
          <w:rFonts w:ascii="Tahoma" w:hAnsi="Tahoma" w:cs="Tahoma"/>
          <w:b/>
          <w:sz w:val="18"/>
          <w:szCs w:val="18"/>
        </w:rPr>
        <w:t xml:space="preserve"> </w:t>
      </w:r>
      <w:r>
        <w:rPr>
          <w:rFonts w:ascii="Tahoma" w:hAnsi="Tahoma" w:cs="Tahoma"/>
          <w:sz w:val="18"/>
          <w:szCs w:val="18"/>
        </w:rPr>
        <w:t>zł.</w:t>
      </w:r>
    </w:p>
    <w:p w:rsidR="007048B5" w:rsidRDefault="007048B5" w:rsidP="00EA2786">
      <w:pPr>
        <w:pStyle w:val="BodyText"/>
        <w:overflowPunct w:val="0"/>
        <w:autoSpaceDE w:val="0"/>
        <w:autoSpaceDN w:val="0"/>
        <w:adjustRightInd w:val="0"/>
        <w:ind w:firstLine="360"/>
        <w:jc w:val="both"/>
        <w:rPr>
          <w:rFonts w:ascii="Tahoma" w:hAnsi="Tahoma"/>
          <w:sz w:val="18"/>
          <w:szCs w:val="18"/>
        </w:rPr>
      </w:pPr>
      <w:r w:rsidRPr="00A164D3">
        <w:rPr>
          <w:rFonts w:ascii="Tahoma" w:hAnsi="Tahoma"/>
          <w:sz w:val="18"/>
          <w:szCs w:val="18"/>
        </w:rPr>
        <w:t>słownie: (_____________________________________</w:t>
      </w:r>
      <w:r>
        <w:rPr>
          <w:rFonts w:ascii="Tahoma" w:hAnsi="Tahoma"/>
          <w:sz w:val="18"/>
          <w:szCs w:val="18"/>
        </w:rPr>
        <w:t>__________________</w:t>
      </w:r>
      <w:r w:rsidRPr="00A164D3">
        <w:rPr>
          <w:rFonts w:ascii="Tahoma" w:hAnsi="Tahoma"/>
          <w:sz w:val="18"/>
          <w:szCs w:val="18"/>
        </w:rPr>
        <w:t>________)</w:t>
      </w:r>
    </w:p>
    <w:p w:rsidR="007048B5" w:rsidRDefault="007048B5" w:rsidP="00EA2786">
      <w:pPr>
        <w:jc w:val="center"/>
        <w:rPr>
          <w:rFonts w:ascii="Tahoma" w:hAnsi="Tahoma"/>
          <w:b/>
          <w:sz w:val="18"/>
        </w:rPr>
      </w:pPr>
    </w:p>
    <w:p w:rsidR="007048B5" w:rsidRPr="00902EC8" w:rsidRDefault="007048B5" w:rsidP="00EA2786">
      <w:pPr>
        <w:jc w:val="both"/>
        <w:rPr>
          <w:rFonts w:ascii="Tahoma" w:hAnsi="Tahoma" w:cs="Tahoma"/>
          <w:sz w:val="18"/>
          <w:szCs w:val="18"/>
        </w:rPr>
      </w:pPr>
      <w:r>
        <w:rPr>
          <w:rFonts w:ascii="Tahoma" w:hAnsi="Tahoma" w:cs="Tahoma"/>
          <w:sz w:val="18"/>
          <w:szCs w:val="18"/>
        </w:rPr>
        <w:t xml:space="preserve">2.   </w:t>
      </w:r>
      <w:r w:rsidRPr="00902EC8">
        <w:rPr>
          <w:rFonts w:ascii="Tahoma" w:hAnsi="Tahoma" w:cs="Tahoma"/>
          <w:sz w:val="18"/>
          <w:szCs w:val="18"/>
        </w:rPr>
        <w:t xml:space="preserve">Zabezpieczenie gwarantuje wykonanie prac zgodne z umową. </w:t>
      </w:r>
    </w:p>
    <w:p w:rsidR="007048B5" w:rsidRPr="00902EC8" w:rsidRDefault="007048B5" w:rsidP="00EA2786">
      <w:pPr>
        <w:pStyle w:val="BodyText"/>
        <w:jc w:val="both"/>
        <w:rPr>
          <w:rFonts w:ascii="Tahoma" w:hAnsi="Tahoma" w:cs="Tahoma"/>
          <w:sz w:val="18"/>
          <w:szCs w:val="18"/>
        </w:rPr>
      </w:pPr>
      <w:r>
        <w:rPr>
          <w:rFonts w:ascii="Tahoma" w:hAnsi="Tahoma" w:cs="Tahoma"/>
          <w:sz w:val="18"/>
          <w:szCs w:val="18"/>
        </w:rPr>
        <w:t xml:space="preserve">3.   </w:t>
      </w:r>
      <w:r w:rsidRPr="00902EC8">
        <w:rPr>
          <w:rFonts w:ascii="Tahoma" w:hAnsi="Tahoma" w:cs="Tahoma"/>
          <w:sz w:val="18"/>
          <w:szCs w:val="18"/>
        </w:rPr>
        <w:t>Zwrot zabezpieczenia należytego wykonania umowy nastąpi w terminie:</w:t>
      </w:r>
    </w:p>
    <w:p w:rsidR="007048B5" w:rsidRPr="00902EC8" w:rsidRDefault="007048B5" w:rsidP="00EA2786">
      <w:pPr>
        <w:ind w:left="708" w:hanging="708"/>
        <w:jc w:val="both"/>
        <w:rPr>
          <w:rFonts w:ascii="Tahoma" w:hAnsi="Tahoma" w:cs="Tahoma"/>
          <w:iCs/>
          <w:sz w:val="18"/>
          <w:szCs w:val="18"/>
        </w:rPr>
      </w:pPr>
      <w:r w:rsidRPr="00902EC8">
        <w:rPr>
          <w:rFonts w:ascii="Tahoma" w:hAnsi="Tahoma" w:cs="Tahoma"/>
          <w:sz w:val="18"/>
          <w:szCs w:val="18"/>
        </w:rPr>
        <w:t xml:space="preserve">     </w:t>
      </w:r>
      <w:r w:rsidRPr="00902EC8">
        <w:rPr>
          <w:rFonts w:ascii="Tahoma" w:hAnsi="Tahoma" w:cs="Tahoma"/>
          <w:sz w:val="18"/>
          <w:szCs w:val="18"/>
        </w:rPr>
        <w:tab/>
        <w:t xml:space="preserve">1) </w:t>
      </w:r>
      <w:r w:rsidRPr="00902EC8">
        <w:rPr>
          <w:rFonts w:ascii="Tahoma" w:hAnsi="Tahoma" w:cs="Tahoma"/>
          <w:iCs/>
          <w:sz w:val="18"/>
          <w:szCs w:val="18"/>
        </w:rPr>
        <w:t xml:space="preserve">70% wartości zabezpieczenia – </w:t>
      </w:r>
      <w:r w:rsidRPr="00C83C31">
        <w:rPr>
          <w:rFonts w:ascii="Tahoma" w:hAnsi="Tahoma" w:cs="Tahoma"/>
          <w:iCs/>
          <w:sz w:val="18"/>
          <w:szCs w:val="18"/>
        </w:rPr>
        <w:t>30 dni od daty obustronnie podpisanego protokołu odbioru końcowego przedmiotu umowy</w:t>
      </w:r>
      <w:r>
        <w:rPr>
          <w:rFonts w:ascii="Tahoma" w:hAnsi="Tahoma" w:cs="Tahoma"/>
          <w:iCs/>
          <w:sz w:val="18"/>
          <w:szCs w:val="18"/>
        </w:rPr>
        <w:t>;</w:t>
      </w:r>
    </w:p>
    <w:p w:rsidR="007048B5" w:rsidRPr="00902EC8" w:rsidRDefault="007048B5" w:rsidP="00EA2786">
      <w:pPr>
        <w:ind w:left="720" w:hanging="12"/>
        <w:jc w:val="both"/>
        <w:rPr>
          <w:rFonts w:ascii="Tahoma" w:hAnsi="Tahoma" w:cs="Tahoma"/>
          <w:sz w:val="18"/>
          <w:szCs w:val="18"/>
        </w:rPr>
      </w:pPr>
      <w:r w:rsidRPr="00902EC8">
        <w:rPr>
          <w:rFonts w:ascii="Tahoma" w:hAnsi="Tahoma" w:cs="Tahoma"/>
          <w:iCs/>
          <w:sz w:val="18"/>
          <w:szCs w:val="18"/>
        </w:rPr>
        <w:t>2) 30% wartości zabezpieczenia –</w:t>
      </w:r>
      <w:r w:rsidRPr="003A154F">
        <w:rPr>
          <w:rFonts w:ascii="Tahoma" w:hAnsi="Tahoma" w:cs="Tahoma"/>
          <w:sz w:val="18"/>
          <w:szCs w:val="18"/>
        </w:rPr>
        <w:t xml:space="preserve"> </w:t>
      </w:r>
      <w:r>
        <w:rPr>
          <w:rFonts w:ascii="Tahoma" w:hAnsi="Tahoma" w:cs="Tahoma"/>
          <w:sz w:val="18"/>
          <w:szCs w:val="18"/>
        </w:rPr>
        <w:t>nie później niż w 15 dniu po upływie okresu rękojmi za wady</w:t>
      </w:r>
      <w:r w:rsidRPr="00902EC8">
        <w:rPr>
          <w:rFonts w:ascii="Tahoma" w:hAnsi="Tahoma" w:cs="Tahoma"/>
          <w:iCs/>
          <w:sz w:val="18"/>
          <w:szCs w:val="18"/>
        </w:rPr>
        <w:t xml:space="preserve">. </w:t>
      </w:r>
    </w:p>
    <w:p w:rsidR="007048B5" w:rsidRPr="00902EC8" w:rsidRDefault="007048B5" w:rsidP="00EA2786">
      <w:pPr>
        <w:pStyle w:val="BodyText"/>
        <w:tabs>
          <w:tab w:val="left" w:pos="360"/>
        </w:tabs>
        <w:overflowPunct w:val="0"/>
        <w:autoSpaceDE w:val="0"/>
        <w:autoSpaceDN w:val="0"/>
        <w:adjustRightInd w:val="0"/>
        <w:rPr>
          <w:rFonts w:ascii="Tahoma" w:hAnsi="Tahoma" w:cs="Tahoma"/>
          <w:sz w:val="18"/>
          <w:szCs w:val="18"/>
        </w:rPr>
      </w:pPr>
      <w:r>
        <w:rPr>
          <w:rFonts w:ascii="Tahoma" w:hAnsi="Tahoma" w:cs="Tahoma"/>
          <w:sz w:val="18"/>
          <w:szCs w:val="18"/>
        </w:rPr>
        <w:t>4.</w:t>
      </w:r>
      <w:r>
        <w:rPr>
          <w:rFonts w:ascii="Tahoma" w:hAnsi="Tahoma" w:cs="Tahoma"/>
          <w:sz w:val="18"/>
          <w:szCs w:val="18"/>
        </w:rPr>
        <w:tab/>
      </w:r>
      <w:r w:rsidRPr="00902EC8">
        <w:rPr>
          <w:rFonts w:ascii="Tahoma" w:hAnsi="Tahoma" w:cs="Tahoma"/>
          <w:sz w:val="18"/>
          <w:szCs w:val="18"/>
        </w:rPr>
        <w:t xml:space="preserve">W przypadku, gdy przedmiot </w:t>
      </w:r>
      <w:r>
        <w:rPr>
          <w:rFonts w:ascii="Tahoma" w:hAnsi="Tahoma" w:cs="Tahoma"/>
          <w:sz w:val="18"/>
          <w:szCs w:val="18"/>
        </w:rPr>
        <w:t>umowy</w:t>
      </w:r>
      <w:r w:rsidRPr="00902EC8">
        <w:rPr>
          <w:rFonts w:ascii="Tahoma" w:hAnsi="Tahoma" w:cs="Tahoma"/>
          <w:sz w:val="18"/>
          <w:szCs w:val="18"/>
        </w:rPr>
        <w:t xml:space="preserve"> nie został wykonany w terminie określonym w § 2</w:t>
      </w:r>
      <w:r>
        <w:rPr>
          <w:rFonts w:ascii="Tahoma" w:hAnsi="Tahoma" w:cs="Tahoma"/>
          <w:sz w:val="18"/>
          <w:szCs w:val="18"/>
        </w:rPr>
        <w:t>1</w:t>
      </w:r>
      <w:r w:rsidRPr="00902EC8">
        <w:rPr>
          <w:rFonts w:ascii="Tahoma" w:hAnsi="Tahoma" w:cs="Tahoma"/>
          <w:sz w:val="18"/>
          <w:szCs w:val="18"/>
        </w:rPr>
        <w:t xml:space="preserve"> </w:t>
      </w:r>
      <w:r>
        <w:rPr>
          <w:rFonts w:ascii="Tahoma" w:hAnsi="Tahoma" w:cs="Tahoma"/>
          <w:sz w:val="18"/>
          <w:szCs w:val="18"/>
        </w:rPr>
        <w:t>pkt</w:t>
      </w:r>
      <w:r w:rsidRPr="00902EC8">
        <w:rPr>
          <w:rFonts w:ascii="Tahoma" w:hAnsi="Tahoma" w:cs="Tahoma"/>
          <w:sz w:val="18"/>
          <w:szCs w:val="18"/>
        </w:rPr>
        <w:t xml:space="preserve"> 2. umowy, a</w:t>
      </w:r>
    </w:p>
    <w:p w:rsidR="007048B5" w:rsidRDefault="007048B5" w:rsidP="00EA2786">
      <w:pPr>
        <w:pStyle w:val="BodyText"/>
        <w:tabs>
          <w:tab w:val="left" w:pos="360"/>
        </w:tabs>
        <w:overflowPunct w:val="0"/>
        <w:autoSpaceDE w:val="0"/>
        <w:autoSpaceDN w:val="0"/>
        <w:adjustRightInd w:val="0"/>
        <w:ind w:left="397" w:right="113"/>
        <w:rPr>
          <w:rFonts w:ascii="Tahoma" w:hAnsi="Tahoma" w:cs="Tahoma"/>
          <w:sz w:val="18"/>
          <w:szCs w:val="18"/>
        </w:rPr>
      </w:pPr>
      <w:r w:rsidRPr="00902EC8">
        <w:rPr>
          <w:rFonts w:ascii="Tahoma" w:hAnsi="Tahoma" w:cs="Tahoma"/>
          <w:sz w:val="18"/>
          <w:szCs w:val="18"/>
        </w:rPr>
        <w:t xml:space="preserve">zabezpieczenie zostało wniesione w innej formie niż w pieniądzu, najpóźniej na 5 dni roboczych </w:t>
      </w:r>
      <w:r>
        <w:rPr>
          <w:rFonts w:ascii="Tahoma" w:hAnsi="Tahoma" w:cs="Tahoma"/>
          <w:sz w:val="18"/>
          <w:szCs w:val="18"/>
        </w:rPr>
        <w:t xml:space="preserve">(w rozumieniu umowy dni robocze to dni tygodnia od poniedziałku do piątku za wyjątkiem dni ustawowo wolnych od pracy) </w:t>
      </w:r>
      <w:r w:rsidRPr="00902EC8">
        <w:rPr>
          <w:rFonts w:ascii="Tahoma" w:hAnsi="Tahoma" w:cs="Tahoma"/>
          <w:sz w:val="18"/>
          <w:szCs w:val="18"/>
        </w:rPr>
        <w:t>przed</w:t>
      </w:r>
      <w:r>
        <w:rPr>
          <w:rFonts w:ascii="Tahoma" w:hAnsi="Tahoma" w:cs="Tahoma"/>
          <w:sz w:val="18"/>
          <w:szCs w:val="18"/>
        </w:rPr>
        <w:t xml:space="preserve"> up</w:t>
      </w:r>
      <w:r w:rsidRPr="00902EC8">
        <w:rPr>
          <w:rFonts w:ascii="Tahoma" w:hAnsi="Tahoma" w:cs="Tahoma"/>
          <w:sz w:val="18"/>
          <w:szCs w:val="18"/>
        </w:rPr>
        <w:t>ływem</w:t>
      </w:r>
      <w:r>
        <w:rPr>
          <w:rFonts w:ascii="Tahoma" w:hAnsi="Tahoma" w:cs="Tahoma"/>
          <w:sz w:val="18"/>
          <w:szCs w:val="18"/>
        </w:rPr>
        <w:t xml:space="preserve"> </w:t>
      </w:r>
      <w:r w:rsidRPr="00902EC8">
        <w:rPr>
          <w:rFonts w:ascii="Tahoma" w:hAnsi="Tahoma" w:cs="Tahoma"/>
          <w:sz w:val="18"/>
          <w:szCs w:val="18"/>
        </w:rPr>
        <w:t xml:space="preserve"> ważności zabezpieczenia Wykonawca zobowiązany jest przedłużyć obowiązująca gwarancję i/lub </w:t>
      </w:r>
    </w:p>
    <w:p w:rsidR="007048B5" w:rsidRDefault="007048B5" w:rsidP="00EA2786">
      <w:pPr>
        <w:pStyle w:val="BodyText"/>
        <w:tabs>
          <w:tab w:val="left" w:pos="360"/>
        </w:tabs>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02EC8">
        <w:rPr>
          <w:rFonts w:ascii="Tahoma" w:hAnsi="Tahoma" w:cs="Tahoma"/>
          <w:sz w:val="18"/>
          <w:szCs w:val="18"/>
        </w:rPr>
        <w:t xml:space="preserve">poręczenie lub przedłożyć nową gwarancję i/lub poręczenie lub wpłacić pełną kwotę zabezpieczenia na konto </w:t>
      </w:r>
    </w:p>
    <w:p w:rsidR="007048B5" w:rsidRPr="00902EC8" w:rsidRDefault="007048B5" w:rsidP="00EA2786">
      <w:pPr>
        <w:pStyle w:val="BodyText"/>
        <w:tabs>
          <w:tab w:val="left" w:pos="360"/>
        </w:tabs>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02EC8">
        <w:rPr>
          <w:rFonts w:ascii="Tahoma" w:hAnsi="Tahoma" w:cs="Tahoma"/>
          <w:sz w:val="18"/>
          <w:szCs w:val="18"/>
        </w:rPr>
        <w:t>Zamawiającego na termin niezbędny do zakończenia prac.</w:t>
      </w:r>
    </w:p>
    <w:p w:rsidR="007048B5" w:rsidRPr="00902EC8" w:rsidRDefault="007048B5" w:rsidP="00EA2786">
      <w:pPr>
        <w:jc w:val="both"/>
        <w:rPr>
          <w:rFonts w:ascii="Tahoma" w:hAnsi="Tahoma" w:cs="Tahoma"/>
          <w:sz w:val="18"/>
          <w:szCs w:val="18"/>
        </w:rPr>
      </w:pPr>
      <w:r>
        <w:rPr>
          <w:rFonts w:ascii="Tahoma" w:hAnsi="Tahoma" w:cs="Tahoma"/>
          <w:sz w:val="18"/>
          <w:szCs w:val="18"/>
        </w:rPr>
        <w:t xml:space="preserve">5.   </w:t>
      </w:r>
      <w:r w:rsidRPr="00902EC8">
        <w:rPr>
          <w:rFonts w:ascii="Tahoma" w:hAnsi="Tahoma" w:cs="Tahoma"/>
          <w:sz w:val="18"/>
          <w:szCs w:val="18"/>
        </w:rPr>
        <w:t xml:space="preserve">Jeśli Wykonawca nie dokona czynności, o których mowa w ust. </w:t>
      </w:r>
      <w:r>
        <w:rPr>
          <w:rFonts w:ascii="Tahoma" w:hAnsi="Tahoma" w:cs="Tahoma"/>
          <w:sz w:val="18"/>
          <w:szCs w:val="18"/>
        </w:rPr>
        <w:t>4</w:t>
      </w:r>
      <w:r w:rsidRPr="00902EC8">
        <w:rPr>
          <w:rFonts w:ascii="Tahoma" w:hAnsi="Tahoma" w:cs="Tahoma"/>
          <w:sz w:val="18"/>
          <w:szCs w:val="18"/>
        </w:rPr>
        <w:t xml:space="preserve">, Zamawiającemu przysługuje prawo </w:t>
      </w:r>
    </w:p>
    <w:p w:rsidR="007048B5" w:rsidRPr="00902EC8" w:rsidRDefault="007048B5" w:rsidP="00EA2786">
      <w:pPr>
        <w:jc w:val="both"/>
        <w:rPr>
          <w:rFonts w:ascii="Tahoma" w:hAnsi="Tahoma" w:cs="Tahoma"/>
          <w:sz w:val="18"/>
          <w:szCs w:val="18"/>
        </w:rPr>
      </w:pPr>
      <w:r w:rsidRPr="00902EC8">
        <w:rPr>
          <w:rFonts w:ascii="Tahoma" w:hAnsi="Tahoma" w:cs="Tahoma"/>
          <w:sz w:val="18"/>
          <w:szCs w:val="18"/>
        </w:rPr>
        <w:t xml:space="preserve">      wystąpienia z wezwaniem do zapłaty zabezpieczenia w pełnej kwocie z dotychczasowej gwarancji/poręczenia</w:t>
      </w:r>
    </w:p>
    <w:p w:rsidR="007048B5" w:rsidRDefault="007048B5" w:rsidP="00EA2786">
      <w:pPr>
        <w:jc w:val="both"/>
        <w:rPr>
          <w:rFonts w:ascii="Tahoma" w:hAnsi="Tahoma" w:cs="Tahoma"/>
          <w:sz w:val="18"/>
          <w:szCs w:val="18"/>
        </w:rPr>
      </w:pPr>
      <w:r w:rsidRPr="00902EC8">
        <w:rPr>
          <w:rFonts w:ascii="Tahoma" w:hAnsi="Tahoma" w:cs="Tahoma"/>
          <w:sz w:val="18"/>
          <w:szCs w:val="18"/>
        </w:rPr>
        <w:t xml:space="preserve">      należytego wykonania umowy, a także do odstąpienia od umowy z winy Wykonawcy</w:t>
      </w:r>
      <w:r>
        <w:rPr>
          <w:rFonts w:ascii="Tahoma" w:hAnsi="Tahoma" w:cs="Tahoma"/>
          <w:sz w:val="18"/>
          <w:szCs w:val="18"/>
        </w:rPr>
        <w:t>.</w:t>
      </w:r>
    </w:p>
    <w:p w:rsidR="007048B5" w:rsidRDefault="007048B5" w:rsidP="00EA2786">
      <w:pPr>
        <w:jc w:val="both"/>
        <w:rPr>
          <w:rFonts w:ascii="Tahoma" w:hAnsi="Tahoma" w:cs="Tahoma"/>
          <w:sz w:val="18"/>
          <w:szCs w:val="18"/>
        </w:rPr>
      </w:pPr>
    </w:p>
    <w:p w:rsidR="007048B5" w:rsidRDefault="007048B5" w:rsidP="00EA2786">
      <w:pPr>
        <w:tabs>
          <w:tab w:val="left" w:pos="360"/>
        </w:tabs>
        <w:jc w:val="center"/>
        <w:rPr>
          <w:rFonts w:ascii="Tahoma" w:hAnsi="Tahoma"/>
          <w:b/>
          <w:sz w:val="18"/>
        </w:rPr>
      </w:pPr>
      <w:r w:rsidRPr="007376D7">
        <w:rPr>
          <w:rFonts w:ascii="Tahoma" w:hAnsi="Tahoma"/>
          <w:b/>
          <w:sz w:val="18"/>
        </w:rPr>
        <w:t xml:space="preserve">§ </w:t>
      </w:r>
      <w:r>
        <w:rPr>
          <w:rFonts w:ascii="Tahoma" w:hAnsi="Tahoma"/>
          <w:b/>
          <w:sz w:val="18"/>
        </w:rPr>
        <w:t>9</w:t>
      </w:r>
    </w:p>
    <w:p w:rsidR="007048B5" w:rsidRDefault="007048B5" w:rsidP="00EA2786">
      <w:pPr>
        <w:ind w:left="360" w:hanging="360"/>
        <w:jc w:val="both"/>
        <w:rPr>
          <w:rFonts w:ascii="Tahoma" w:hAnsi="Tahoma" w:cs="Tahoma"/>
          <w:sz w:val="18"/>
          <w:szCs w:val="18"/>
        </w:rPr>
      </w:pPr>
      <w:r>
        <w:rPr>
          <w:rFonts w:ascii="Tahoma" w:hAnsi="Tahoma" w:cs="Tahoma"/>
          <w:sz w:val="18"/>
          <w:szCs w:val="18"/>
        </w:rPr>
        <w:t>1.</w:t>
      </w:r>
      <w:r>
        <w:rPr>
          <w:rFonts w:ascii="Tahoma" w:hAnsi="Tahoma" w:cs="Tahoma"/>
          <w:sz w:val="18"/>
          <w:szCs w:val="18"/>
        </w:rPr>
        <w:tab/>
      </w:r>
      <w:r w:rsidRPr="00902EC8">
        <w:rPr>
          <w:rFonts w:ascii="Tahoma" w:hAnsi="Tahoma" w:cs="Tahoma"/>
          <w:sz w:val="18"/>
          <w:szCs w:val="18"/>
        </w:rPr>
        <w:t xml:space="preserve">Wykonawca jest odpowiedzialny z tytułu rękojmi za wady przedmiotu umowy w okresie </w:t>
      </w:r>
      <w:r>
        <w:rPr>
          <w:rFonts w:ascii="Tahoma" w:hAnsi="Tahoma" w:cs="Tahoma"/>
          <w:sz w:val="18"/>
          <w:szCs w:val="18"/>
        </w:rPr>
        <w:t>2 lat</w:t>
      </w:r>
      <w:r w:rsidRPr="00902EC8">
        <w:rPr>
          <w:rFonts w:ascii="Tahoma" w:hAnsi="Tahoma" w:cs="Tahoma"/>
          <w:sz w:val="18"/>
          <w:szCs w:val="18"/>
        </w:rPr>
        <w:t xml:space="preserve"> od daty odbioru końcowego przedmiotu umowy.</w:t>
      </w:r>
    </w:p>
    <w:p w:rsidR="007048B5" w:rsidRDefault="007048B5" w:rsidP="00EA2786">
      <w:pPr>
        <w:pStyle w:val="BodyText"/>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2.</w:t>
      </w:r>
      <w:r>
        <w:rPr>
          <w:rFonts w:ascii="Tahoma" w:hAnsi="Tahoma" w:cs="Tahoma"/>
          <w:sz w:val="18"/>
          <w:szCs w:val="18"/>
        </w:rPr>
        <w:tab/>
        <w:t>Data</w:t>
      </w:r>
      <w:r>
        <w:rPr>
          <w:rFonts w:ascii="Tahoma" w:hAnsi="Tahoma" w:cs="Tahoma"/>
          <w:b/>
          <w:sz w:val="18"/>
          <w:szCs w:val="18"/>
        </w:rPr>
        <w:t xml:space="preserve"> </w:t>
      </w:r>
      <w:r>
        <w:rPr>
          <w:rFonts w:ascii="Tahoma" w:hAnsi="Tahoma" w:cs="Tahoma"/>
          <w:sz w:val="18"/>
          <w:szCs w:val="18"/>
        </w:rPr>
        <w:t>podpisania przez strony umowy protokołu odbioru końcowego przedmiotu umowy jest datą rozpoczęcia okresu rękojmi dla prac objętych przedmiotem umowy.</w:t>
      </w:r>
    </w:p>
    <w:p w:rsidR="007048B5" w:rsidRDefault="007048B5" w:rsidP="00EA2786">
      <w:pPr>
        <w:pStyle w:val="BodyText"/>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3.</w:t>
      </w:r>
      <w:r>
        <w:rPr>
          <w:rFonts w:ascii="Tahoma" w:hAnsi="Tahoma" w:cs="Tahoma"/>
          <w:sz w:val="18"/>
          <w:szCs w:val="18"/>
        </w:rPr>
        <w:tab/>
      </w:r>
      <w:r w:rsidRPr="00774342">
        <w:rPr>
          <w:rFonts w:ascii="Tahoma" w:hAnsi="Tahoma" w:cs="Tahoma"/>
          <w:sz w:val="18"/>
          <w:szCs w:val="18"/>
        </w:rPr>
        <w:t>W okresie rękojmi Wykonawca jest obowiązany do nieodpłatnego usuwania wad ujawnionych po odbiorze końcowym przedmiotu</w:t>
      </w:r>
      <w:r w:rsidRPr="00A27CD3">
        <w:rPr>
          <w:rFonts w:ascii="Tahoma" w:hAnsi="Tahoma" w:cs="Tahoma"/>
          <w:sz w:val="18"/>
          <w:szCs w:val="18"/>
        </w:rPr>
        <w:t xml:space="preserve"> umowy</w:t>
      </w:r>
      <w:r>
        <w:rPr>
          <w:rFonts w:ascii="Tahoma" w:hAnsi="Tahoma" w:cs="Tahoma"/>
          <w:sz w:val="18"/>
          <w:szCs w:val="18"/>
        </w:rPr>
        <w:t>,</w:t>
      </w:r>
      <w:r w:rsidRPr="00EC558A">
        <w:rPr>
          <w:rFonts w:ascii="Tahoma" w:hAnsi="Tahoma" w:cs="Tahoma"/>
          <w:sz w:val="18"/>
          <w:szCs w:val="18"/>
        </w:rPr>
        <w:t xml:space="preserve"> które wynikną z nieprawidłowego wykonania </w:t>
      </w:r>
      <w:r>
        <w:rPr>
          <w:rFonts w:ascii="Tahoma" w:hAnsi="Tahoma" w:cs="Tahoma"/>
          <w:sz w:val="18"/>
          <w:szCs w:val="18"/>
        </w:rPr>
        <w:t>przedmiotu zamówienia</w:t>
      </w:r>
      <w:r w:rsidRPr="00EC558A">
        <w:rPr>
          <w:rFonts w:ascii="Tahoma" w:hAnsi="Tahoma" w:cs="Tahoma"/>
          <w:sz w:val="18"/>
          <w:szCs w:val="18"/>
        </w:rPr>
        <w:t xml:space="preserve"> </w:t>
      </w:r>
      <w:r>
        <w:rPr>
          <w:rFonts w:ascii="Tahoma" w:hAnsi="Tahoma" w:cs="Tahoma"/>
          <w:sz w:val="18"/>
          <w:szCs w:val="18"/>
        </w:rPr>
        <w:t>albo</w:t>
      </w:r>
      <w:r w:rsidRPr="00EC558A">
        <w:rPr>
          <w:rFonts w:ascii="Tahoma" w:hAnsi="Tahoma" w:cs="Tahoma"/>
          <w:sz w:val="18"/>
          <w:szCs w:val="18"/>
        </w:rPr>
        <w:t xml:space="preserve"> jego części, lub</w:t>
      </w:r>
      <w:r>
        <w:rPr>
          <w:rFonts w:ascii="Tahoma" w:hAnsi="Tahoma" w:cs="Tahoma"/>
          <w:sz w:val="18"/>
          <w:szCs w:val="18"/>
        </w:rPr>
        <w:t xml:space="preserve"> </w:t>
      </w:r>
      <w:r w:rsidRPr="00EC558A">
        <w:rPr>
          <w:rFonts w:ascii="Tahoma" w:hAnsi="Tahoma" w:cs="Tahoma"/>
          <w:sz w:val="18"/>
          <w:szCs w:val="18"/>
        </w:rPr>
        <w:t>z jakiegokolwiek działania lub zaniedbania Wykonawcy</w:t>
      </w:r>
      <w:r w:rsidRPr="00A27CD3">
        <w:rPr>
          <w:rFonts w:ascii="Tahoma" w:hAnsi="Tahoma" w:cs="Tahoma"/>
          <w:sz w:val="18"/>
          <w:szCs w:val="18"/>
        </w:rPr>
        <w:t>.</w:t>
      </w:r>
    </w:p>
    <w:p w:rsidR="007048B5" w:rsidRDefault="007048B5" w:rsidP="00EA2786">
      <w:pPr>
        <w:pStyle w:val="BodyText"/>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4.</w:t>
      </w:r>
      <w:r>
        <w:rPr>
          <w:rFonts w:ascii="Tahoma" w:hAnsi="Tahoma" w:cs="Tahoma"/>
          <w:sz w:val="18"/>
          <w:szCs w:val="18"/>
        </w:rPr>
        <w:tab/>
      </w:r>
      <w:r w:rsidRPr="00EC558A">
        <w:rPr>
          <w:rFonts w:ascii="Tahoma" w:hAnsi="Tahoma" w:cs="Tahoma"/>
          <w:sz w:val="18"/>
          <w:szCs w:val="18"/>
        </w:rPr>
        <w:t xml:space="preserve">Zamawiający może dochodzić roszczeń z tytułu </w:t>
      </w:r>
      <w:r w:rsidRPr="007231FE">
        <w:rPr>
          <w:rFonts w:ascii="Tahoma" w:hAnsi="Tahoma" w:cs="Tahoma"/>
          <w:sz w:val="18"/>
          <w:szCs w:val="18"/>
        </w:rPr>
        <w:t xml:space="preserve">rękojmi </w:t>
      </w:r>
      <w:r w:rsidRPr="00EC558A">
        <w:rPr>
          <w:rFonts w:ascii="Tahoma" w:hAnsi="Tahoma" w:cs="Tahoma"/>
          <w:sz w:val="18"/>
          <w:szCs w:val="18"/>
        </w:rPr>
        <w:t xml:space="preserve">także po terminie określonym w </w:t>
      </w:r>
      <w:r>
        <w:rPr>
          <w:rFonts w:ascii="Tahoma" w:hAnsi="Tahoma" w:cs="Tahoma"/>
          <w:sz w:val="18"/>
          <w:szCs w:val="18"/>
        </w:rPr>
        <w:t>ust. 1</w:t>
      </w:r>
      <w:r w:rsidRPr="00635379">
        <w:rPr>
          <w:rFonts w:ascii="Tahoma" w:hAnsi="Tahoma" w:cs="Tahoma"/>
          <w:sz w:val="18"/>
          <w:szCs w:val="18"/>
        </w:rPr>
        <w:t>,</w:t>
      </w:r>
      <w:r w:rsidRPr="00EC558A">
        <w:rPr>
          <w:rFonts w:ascii="Tahoma" w:hAnsi="Tahoma" w:cs="Tahoma"/>
          <w:sz w:val="18"/>
          <w:szCs w:val="18"/>
        </w:rPr>
        <w:t xml:space="preserve"> jeżeli </w:t>
      </w:r>
      <w:r>
        <w:rPr>
          <w:rFonts w:ascii="Tahoma" w:hAnsi="Tahoma" w:cs="Tahoma"/>
          <w:sz w:val="18"/>
          <w:szCs w:val="18"/>
        </w:rPr>
        <w:t>zgłosił</w:t>
      </w:r>
      <w:r w:rsidRPr="00EC558A">
        <w:rPr>
          <w:rFonts w:ascii="Tahoma" w:hAnsi="Tahoma" w:cs="Tahoma"/>
          <w:sz w:val="18"/>
          <w:szCs w:val="18"/>
        </w:rPr>
        <w:t xml:space="preserve"> wadę </w:t>
      </w:r>
      <w:r>
        <w:rPr>
          <w:rFonts w:ascii="Tahoma" w:hAnsi="Tahoma" w:cs="Tahoma"/>
          <w:sz w:val="18"/>
          <w:szCs w:val="18"/>
        </w:rPr>
        <w:t xml:space="preserve"> </w:t>
      </w:r>
      <w:r w:rsidRPr="00EC558A">
        <w:rPr>
          <w:rFonts w:ascii="Tahoma" w:hAnsi="Tahoma" w:cs="Tahoma"/>
          <w:sz w:val="18"/>
          <w:szCs w:val="18"/>
        </w:rPr>
        <w:t>przed upływem tego terminu.</w:t>
      </w:r>
    </w:p>
    <w:p w:rsidR="007048B5" w:rsidRDefault="007048B5" w:rsidP="00EA2786">
      <w:pPr>
        <w:pStyle w:val="BodyText"/>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5.</w:t>
      </w:r>
      <w:r>
        <w:rPr>
          <w:rFonts w:ascii="Tahoma" w:hAnsi="Tahoma" w:cs="Tahoma"/>
          <w:sz w:val="18"/>
          <w:szCs w:val="18"/>
        </w:rPr>
        <w:tab/>
      </w:r>
      <w:r w:rsidRPr="00A27CD3">
        <w:rPr>
          <w:rFonts w:ascii="Tahoma" w:hAnsi="Tahoma" w:cs="Tahoma"/>
          <w:sz w:val="18"/>
          <w:szCs w:val="18"/>
        </w:rPr>
        <w:t>W przypadku zwłoki w usunięciu wad przez Wykonawcę</w:t>
      </w:r>
      <w:r>
        <w:rPr>
          <w:rFonts w:ascii="Tahoma" w:hAnsi="Tahoma" w:cs="Tahoma"/>
          <w:sz w:val="18"/>
          <w:szCs w:val="18"/>
        </w:rPr>
        <w:t xml:space="preserve"> w terminie wskazanym przez Zamawiającego</w:t>
      </w:r>
      <w:r w:rsidRPr="00A27CD3">
        <w:rPr>
          <w:rFonts w:ascii="Tahoma" w:hAnsi="Tahoma" w:cs="Tahoma"/>
          <w:sz w:val="18"/>
          <w:szCs w:val="18"/>
        </w:rPr>
        <w:t>, Zamawiający ma prawo do zlecenia zastępczego ich usunięcia innemu Wykonawcy, a koszt wykonania pokryty zostanie z zabezpieczenia z tytułu rękojmi.</w:t>
      </w:r>
    </w:p>
    <w:p w:rsidR="007048B5" w:rsidRDefault="007048B5" w:rsidP="00EA2786">
      <w:pPr>
        <w:pStyle w:val="BodyText"/>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6.</w:t>
      </w:r>
      <w:r>
        <w:rPr>
          <w:rFonts w:ascii="Tahoma" w:hAnsi="Tahoma" w:cs="Tahoma"/>
          <w:sz w:val="18"/>
          <w:szCs w:val="18"/>
        </w:rPr>
        <w:tab/>
      </w:r>
      <w:r w:rsidRPr="00A27CD3">
        <w:rPr>
          <w:rFonts w:ascii="Tahoma" w:hAnsi="Tahoma" w:cs="Tahoma"/>
          <w:sz w:val="18"/>
          <w:szCs w:val="18"/>
        </w:rPr>
        <w:t xml:space="preserve">W przypadku, gdy koszty usunięcia wad przekroczą kwotę zabezpieczenia z tytułu rękojmi, Wykonawca zobowiązany jest do pokrycia różnicy pomiędzy kosztami </w:t>
      </w:r>
      <w:r>
        <w:rPr>
          <w:rFonts w:ascii="Tahoma" w:hAnsi="Tahoma" w:cs="Tahoma"/>
          <w:sz w:val="18"/>
          <w:szCs w:val="18"/>
        </w:rPr>
        <w:t>prac</w:t>
      </w:r>
      <w:r w:rsidRPr="00A27CD3">
        <w:rPr>
          <w:rFonts w:ascii="Tahoma" w:hAnsi="Tahoma" w:cs="Tahoma"/>
          <w:sz w:val="18"/>
          <w:szCs w:val="18"/>
        </w:rPr>
        <w:t>, a wielkością zabezpieczenia z tytułu rękojmi.</w:t>
      </w:r>
    </w:p>
    <w:p w:rsidR="007048B5" w:rsidRDefault="007048B5" w:rsidP="00EA2786">
      <w:pPr>
        <w:pStyle w:val="BodyText"/>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7.</w:t>
      </w:r>
      <w:r>
        <w:rPr>
          <w:rFonts w:ascii="Tahoma" w:hAnsi="Tahoma" w:cs="Tahoma"/>
          <w:sz w:val="18"/>
          <w:szCs w:val="18"/>
        </w:rPr>
        <w:tab/>
      </w:r>
      <w:r w:rsidRPr="00A27CD3">
        <w:rPr>
          <w:rFonts w:ascii="Tahoma" w:hAnsi="Tahoma" w:cs="Tahoma"/>
          <w:sz w:val="18"/>
          <w:szCs w:val="18"/>
        </w:rPr>
        <w:t xml:space="preserve">Uprawnienia Zamawiającego z tytułu rękojmi za wady fizyczne wygasają po </w:t>
      </w:r>
      <w:r>
        <w:rPr>
          <w:rFonts w:ascii="Tahoma" w:hAnsi="Tahoma" w:cs="Tahoma"/>
          <w:sz w:val="18"/>
          <w:szCs w:val="18"/>
        </w:rPr>
        <w:t>dokonaniu</w:t>
      </w:r>
      <w:r w:rsidRPr="00A27CD3">
        <w:rPr>
          <w:rFonts w:ascii="Tahoma" w:hAnsi="Tahoma" w:cs="Tahoma"/>
          <w:sz w:val="18"/>
          <w:szCs w:val="18"/>
        </w:rPr>
        <w:t xml:space="preserve"> czynności </w:t>
      </w:r>
      <w:r w:rsidRPr="00516020">
        <w:rPr>
          <w:rFonts w:ascii="Tahoma" w:hAnsi="Tahoma" w:cs="Tahoma"/>
          <w:sz w:val="18"/>
          <w:szCs w:val="18"/>
        </w:rPr>
        <w:t>odbioru ostatecznego</w:t>
      </w:r>
      <w:r w:rsidRPr="00A27CD3">
        <w:rPr>
          <w:rFonts w:ascii="Tahoma" w:hAnsi="Tahoma" w:cs="Tahoma"/>
          <w:sz w:val="18"/>
          <w:szCs w:val="18"/>
        </w:rPr>
        <w:t>.</w:t>
      </w:r>
    </w:p>
    <w:p w:rsidR="007048B5" w:rsidRDefault="007048B5" w:rsidP="00EA2786">
      <w:pPr>
        <w:ind w:left="240" w:hanging="240"/>
        <w:jc w:val="both"/>
        <w:rPr>
          <w:rFonts w:ascii="Tahoma" w:hAnsi="Tahoma" w:cs="Tahoma"/>
          <w:sz w:val="18"/>
          <w:szCs w:val="18"/>
        </w:rPr>
      </w:pPr>
      <w:r>
        <w:rPr>
          <w:rFonts w:ascii="Tahoma" w:hAnsi="Tahoma" w:cs="Tahoma"/>
          <w:sz w:val="18"/>
          <w:szCs w:val="18"/>
        </w:rPr>
        <w:t xml:space="preserve">8. </w:t>
      </w:r>
      <w:r w:rsidRPr="004718EF">
        <w:rPr>
          <w:rFonts w:ascii="Tahoma" w:hAnsi="Tahoma" w:cs="Tahoma"/>
          <w:sz w:val="18"/>
          <w:szCs w:val="18"/>
        </w:rPr>
        <w:t>O zauważonych wadach Zamawiający zawiadomi Wykonawcę niezwłocznie po ich ujawnieniu. Wykonawca zobowiązany jest do usunięcia wad w terminie obopólnie uzgodnionym. Uzgodniony przedział czasowy na usunięcie wady nie może mieć wpływu na wydłużenie czasu realizacji zadania.</w:t>
      </w:r>
    </w:p>
    <w:p w:rsidR="007048B5" w:rsidRDefault="007048B5" w:rsidP="00EA2786">
      <w:pPr>
        <w:pStyle w:val="BodyText"/>
        <w:overflowPunct w:val="0"/>
        <w:autoSpaceDE w:val="0"/>
        <w:autoSpaceDN w:val="0"/>
        <w:adjustRightInd w:val="0"/>
        <w:ind w:left="240" w:hanging="240"/>
        <w:jc w:val="both"/>
        <w:rPr>
          <w:rFonts w:ascii="Tahoma" w:hAnsi="Tahoma" w:cs="Tahoma"/>
          <w:sz w:val="18"/>
          <w:szCs w:val="18"/>
        </w:rPr>
      </w:pPr>
      <w:r>
        <w:rPr>
          <w:rFonts w:ascii="Tahoma" w:hAnsi="Tahoma" w:cs="Tahoma"/>
          <w:sz w:val="18"/>
          <w:szCs w:val="18"/>
        </w:rPr>
        <w:t>9. Niezależnie od uprawnień wynikających z rękojmi Wykonawca udziela Zamawiającemu gwarancji na wykonany przedmiot umowy, w odniesieniu do nowych części Elementów MSI na okres 5 lat od daty odbioru każdego elementu na zasadach określonych w oświadczeniu gwarancyjnym</w:t>
      </w:r>
      <w:r w:rsidRPr="00EC558A">
        <w:rPr>
          <w:rFonts w:ascii="Tahoma" w:hAnsi="Tahoma" w:cs="Tahoma"/>
          <w:sz w:val="18"/>
          <w:szCs w:val="18"/>
        </w:rPr>
        <w:t>.</w:t>
      </w:r>
    </w:p>
    <w:p w:rsidR="007048B5" w:rsidRDefault="007048B5" w:rsidP="00EA2786">
      <w:pPr>
        <w:ind w:left="240" w:hanging="240"/>
        <w:jc w:val="both"/>
        <w:rPr>
          <w:rFonts w:ascii="Tahoma" w:hAnsi="Tahoma" w:cs="Tahoma"/>
          <w:sz w:val="18"/>
          <w:szCs w:val="18"/>
        </w:rPr>
      </w:pPr>
      <w:r>
        <w:rPr>
          <w:rFonts w:ascii="Tahoma" w:hAnsi="Tahoma" w:cs="Tahoma"/>
          <w:sz w:val="18"/>
          <w:szCs w:val="18"/>
        </w:rPr>
        <w:t>10. Wykonawca w okresie gwarancji ma termin 7 dni na usunięcie ujawnionych wad i usterek od momentu zawiadomienia przez Zamawiającego</w:t>
      </w:r>
      <w:r w:rsidRPr="004718EF">
        <w:rPr>
          <w:rFonts w:ascii="Tahoma" w:hAnsi="Tahoma" w:cs="Tahoma"/>
          <w:sz w:val="18"/>
          <w:szCs w:val="18"/>
        </w:rPr>
        <w:t>.</w:t>
      </w:r>
      <w:r>
        <w:rPr>
          <w:rFonts w:ascii="Tahoma" w:hAnsi="Tahoma" w:cs="Tahoma"/>
          <w:sz w:val="18"/>
          <w:szCs w:val="18"/>
        </w:rPr>
        <w:t xml:space="preserve"> Jeżeli Wykonawca w ww. terminie nie usunie wad, Zamawiający może w zastępstwie Wykonawcy i na jego koszt wady te usunąć.</w:t>
      </w:r>
    </w:p>
    <w:p w:rsidR="007048B5" w:rsidRPr="00902EC8" w:rsidRDefault="007048B5" w:rsidP="00EA2786">
      <w:pPr>
        <w:jc w:val="both"/>
        <w:rPr>
          <w:rFonts w:ascii="Tahoma" w:hAnsi="Tahoma" w:cs="Tahoma"/>
          <w:sz w:val="18"/>
          <w:szCs w:val="18"/>
        </w:rPr>
      </w:pPr>
    </w:p>
    <w:p w:rsidR="007048B5" w:rsidRPr="007376D7" w:rsidRDefault="007048B5" w:rsidP="00EA2786">
      <w:pPr>
        <w:jc w:val="center"/>
        <w:rPr>
          <w:rFonts w:ascii="Tahoma" w:hAnsi="Tahoma"/>
          <w:b/>
          <w:sz w:val="18"/>
        </w:rPr>
      </w:pPr>
      <w:r w:rsidRPr="007376D7">
        <w:rPr>
          <w:rFonts w:ascii="Tahoma" w:hAnsi="Tahoma"/>
          <w:b/>
          <w:sz w:val="18"/>
        </w:rPr>
        <w:t>§</w:t>
      </w:r>
      <w:r>
        <w:rPr>
          <w:rFonts w:ascii="Tahoma" w:hAnsi="Tahoma"/>
          <w:b/>
          <w:sz w:val="18"/>
        </w:rPr>
        <w:t xml:space="preserve"> 10</w:t>
      </w:r>
    </w:p>
    <w:p w:rsidR="007048B5" w:rsidRDefault="007048B5" w:rsidP="00EA2786">
      <w:pPr>
        <w:tabs>
          <w:tab w:val="left" w:pos="360"/>
        </w:tabs>
        <w:jc w:val="both"/>
        <w:rPr>
          <w:rFonts w:ascii="Tahoma" w:hAnsi="Tahoma" w:cs="Tahoma"/>
          <w:sz w:val="18"/>
          <w:szCs w:val="18"/>
        </w:rPr>
      </w:pPr>
      <w:r w:rsidRPr="003847FC">
        <w:rPr>
          <w:rFonts w:ascii="Tahoma" w:hAnsi="Tahoma" w:cs="Tahoma"/>
          <w:sz w:val="18"/>
          <w:szCs w:val="18"/>
        </w:rPr>
        <w:t xml:space="preserve">Wykonawca, na czas trwania niniejszej umowy, będzie kontynuował umowę ubezpieczenia od odpowiedzialności cywilnej w zakresie prowadzonej działalności zgodnej z przedmiotem niniejszego zamówienia  na wartość co najmniej </w:t>
      </w:r>
      <w:r>
        <w:rPr>
          <w:rFonts w:ascii="Tahoma" w:hAnsi="Tahoma" w:cs="Tahoma"/>
          <w:b/>
          <w:sz w:val="18"/>
          <w:szCs w:val="18"/>
        </w:rPr>
        <w:t>5</w:t>
      </w:r>
      <w:r w:rsidRPr="009B6884">
        <w:rPr>
          <w:rFonts w:ascii="Tahoma" w:hAnsi="Tahoma" w:cs="Tahoma"/>
          <w:b/>
          <w:sz w:val="18"/>
          <w:szCs w:val="18"/>
        </w:rPr>
        <w:t>0.000,00 zł</w:t>
      </w:r>
      <w:r w:rsidRPr="000D5E2A">
        <w:rPr>
          <w:rFonts w:ascii="Tahoma" w:hAnsi="Tahoma" w:cs="Tahoma"/>
          <w:sz w:val="18"/>
          <w:szCs w:val="18"/>
        </w:rPr>
        <w:t xml:space="preserve"> (słownie: </w:t>
      </w:r>
      <w:r>
        <w:rPr>
          <w:rFonts w:ascii="Tahoma" w:hAnsi="Tahoma" w:cs="Tahoma"/>
          <w:sz w:val="18"/>
          <w:szCs w:val="18"/>
        </w:rPr>
        <w:t xml:space="preserve">pięćdziesiąt </w:t>
      </w:r>
      <w:r w:rsidRPr="000D5E2A">
        <w:rPr>
          <w:rFonts w:ascii="Tahoma" w:hAnsi="Tahoma" w:cs="Tahoma"/>
          <w:sz w:val="18"/>
          <w:szCs w:val="18"/>
        </w:rPr>
        <w:t>tysięcy złotych 00/100)</w:t>
      </w:r>
      <w:r w:rsidRPr="003847FC">
        <w:rPr>
          <w:rFonts w:ascii="Tahoma" w:hAnsi="Tahoma" w:cs="Tahoma"/>
          <w:sz w:val="18"/>
          <w:szCs w:val="18"/>
        </w:rPr>
        <w:t>.</w:t>
      </w:r>
    </w:p>
    <w:p w:rsidR="007048B5" w:rsidRPr="007376D7" w:rsidRDefault="007048B5" w:rsidP="00EA2786">
      <w:pPr>
        <w:tabs>
          <w:tab w:val="left" w:pos="360"/>
        </w:tabs>
        <w:jc w:val="center"/>
        <w:rPr>
          <w:rFonts w:ascii="Tahoma" w:hAnsi="Tahoma"/>
          <w:b/>
          <w:sz w:val="18"/>
        </w:rPr>
      </w:pPr>
    </w:p>
    <w:p w:rsidR="007048B5" w:rsidRPr="007376D7" w:rsidRDefault="007048B5" w:rsidP="00EA2786">
      <w:pPr>
        <w:jc w:val="center"/>
        <w:rPr>
          <w:rFonts w:ascii="Tahoma" w:hAnsi="Tahoma"/>
          <w:b/>
          <w:sz w:val="18"/>
        </w:rPr>
      </w:pPr>
      <w:r w:rsidRPr="007376D7">
        <w:rPr>
          <w:rFonts w:ascii="Tahoma" w:hAnsi="Tahoma"/>
          <w:b/>
          <w:sz w:val="18"/>
        </w:rPr>
        <w:t>§</w:t>
      </w:r>
      <w:r>
        <w:rPr>
          <w:rFonts w:ascii="Tahoma" w:hAnsi="Tahoma"/>
          <w:b/>
          <w:sz w:val="18"/>
        </w:rPr>
        <w:t xml:space="preserve"> 11</w:t>
      </w:r>
    </w:p>
    <w:p w:rsidR="007048B5" w:rsidRPr="007376D7" w:rsidRDefault="007048B5" w:rsidP="00EA2786">
      <w:pPr>
        <w:ind w:left="360" w:hanging="360"/>
        <w:jc w:val="both"/>
        <w:rPr>
          <w:rFonts w:ascii="Tahoma" w:hAnsi="Tahoma"/>
          <w:sz w:val="18"/>
        </w:rPr>
      </w:pPr>
      <w:r>
        <w:rPr>
          <w:rFonts w:ascii="Tahoma" w:hAnsi="Tahoma"/>
          <w:sz w:val="18"/>
        </w:rPr>
        <w:t>1</w:t>
      </w:r>
      <w:r w:rsidRPr="007376D7">
        <w:rPr>
          <w:rFonts w:ascii="Tahoma" w:hAnsi="Tahoma"/>
          <w:sz w:val="18"/>
        </w:rPr>
        <w:t>.</w:t>
      </w:r>
      <w:r>
        <w:rPr>
          <w:rFonts w:ascii="Tahoma" w:hAnsi="Tahoma"/>
          <w:sz w:val="18"/>
        </w:rPr>
        <w:tab/>
      </w:r>
      <w:r w:rsidRPr="007376D7">
        <w:rPr>
          <w:rFonts w:ascii="Tahoma" w:hAnsi="Tahoma"/>
          <w:sz w:val="18"/>
        </w:rPr>
        <w:t xml:space="preserve">Wykonawca </w:t>
      </w:r>
      <w:r>
        <w:rPr>
          <w:rFonts w:ascii="Tahoma" w:hAnsi="Tahoma"/>
          <w:sz w:val="18"/>
        </w:rPr>
        <w:t>za</w:t>
      </w:r>
      <w:r w:rsidRPr="007376D7">
        <w:rPr>
          <w:rFonts w:ascii="Tahoma" w:hAnsi="Tahoma"/>
          <w:sz w:val="18"/>
        </w:rPr>
        <w:t>płaci Zamawiającemu kary umowne:</w:t>
      </w:r>
    </w:p>
    <w:p w:rsidR="007048B5" w:rsidRPr="007376D7" w:rsidRDefault="007048B5" w:rsidP="00EA2786">
      <w:pPr>
        <w:ind w:left="540" w:hanging="180"/>
        <w:jc w:val="both"/>
        <w:rPr>
          <w:rFonts w:ascii="Tahoma" w:hAnsi="Tahoma"/>
          <w:sz w:val="18"/>
        </w:rPr>
      </w:pPr>
      <w:r>
        <w:rPr>
          <w:rFonts w:ascii="Tahoma" w:hAnsi="Tahoma"/>
          <w:sz w:val="18"/>
        </w:rPr>
        <w:t>1</w:t>
      </w:r>
      <w:r w:rsidRPr="007376D7">
        <w:rPr>
          <w:rFonts w:ascii="Tahoma" w:hAnsi="Tahoma"/>
          <w:sz w:val="18"/>
        </w:rPr>
        <w:t xml:space="preserve">) w wysokości 0,5% wartości brutto niewykonanego przedmiotu umowy za każdy dzień </w:t>
      </w:r>
      <w:r>
        <w:rPr>
          <w:rFonts w:ascii="Tahoma" w:hAnsi="Tahoma"/>
          <w:sz w:val="18"/>
        </w:rPr>
        <w:t>zwłoki</w:t>
      </w:r>
      <w:r w:rsidRPr="007376D7">
        <w:rPr>
          <w:rFonts w:ascii="Tahoma" w:hAnsi="Tahoma"/>
          <w:sz w:val="18"/>
        </w:rPr>
        <w:t xml:space="preserve"> w terminie wykonania prac, licząc od uzgodnionego terminu ich wykonania,</w:t>
      </w:r>
      <w:r>
        <w:rPr>
          <w:rFonts w:ascii="Tahoma" w:hAnsi="Tahoma"/>
          <w:sz w:val="18"/>
        </w:rPr>
        <w:t xml:space="preserve"> jednak nie więcej niż 20% wynagrodzenia umownego brutto; </w:t>
      </w:r>
    </w:p>
    <w:p w:rsidR="007048B5" w:rsidRDefault="007048B5" w:rsidP="00EA2786">
      <w:pPr>
        <w:ind w:left="540" w:hanging="180"/>
        <w:jc w:val="both"/>
        <w:rPr>
          <w:rFonts w:ascii="Tahoma" w:hAnsi="Tahoma"/>
          <w:sz w:val="18"/>
        </w:rPr>
      </w:pPr>
      <w:r>
        <w:rPr>
          <w:rFonts w:ascii="Tahoma" w:hAnsi="Tahoma"/>
          <w:sz w:val="18"/>
        </w:rPr>
        <w:t>2</w:t>
      </w:r>
      <w:r w:rsidRPr="007376D7">
        <w:rPr>
          <w:rFonts w:ascii="Tahoma" w:hAnsi="Tahoma"/>
          <w:sz w:val="18"/>
        </w:rPr>
        <w:t xml:space="preserve">) w przypadku odstąpienia od umowy z przyczyn leżących po stronie Wykonawcy w wysokości </w:t>
      </w:r>
      <w:r>
        <w:rPr>
          <w:rFonts w:ascii="Tahoma" w:hAnsi="Tahoma"/>
          <w:sz w:val="18"/>
        </w:rPr>
        <w:t>2</w:t>
      </w:r>
      <w:r w:rsidRPr="007376D7">
        <w:rPr>
          <w:rFonts w:ascii="Tahoma" w:hAnsi="Tahoma"/>
          <w:sz w:val="18"/>
        </w:rPr>
        <w:t>0% wynagrodzenia umownego brutto</w:t>
      </w:r>
      <w:r>
        <w:rPr>
          <w:rFonts w:ascii="Tahoma" w:hAnsi="Tahoma"/>
          <w:sz w:val="18"/>
        </w:rPr>
        <w:t>.</w:t>
      </w:r>
    </w:p>
    <w:p w:rsidR="007048B5" w:rsidRPr="007376D7" w:rsidRDefault="007048B5" w:rsidP="00EA2786">
      <w:pPr>
        <w:ind w:left="360" w:hanging="360"/>
        <w:jc w:val="both"/>
        <w:rPr>
          <w:rFonts w:ascii="Tahoma" w:hAnsi="Tahoma"/>
          <w:sz w:val="18"/>
        </w:rPr>
      </w:pPr>
      <w:r>
        <w:rPr>
          <w:rFonts w:ascii="Tahoma" w:hAnsi="Tahoma"/>
          <w:sz w:val="18"/>
        </w:rPr>
        <w:t>2.</w:t>
      </w:r>
      <w:r>
        <w:rPr>
          <w:rFonts w:ascii="Tahoma" w:hAnsi="Tahoma"/>
          <w:sz w:val="18"/>
        </w:rPr>
        <w:tab/>
        <w:t xml:space="preserve">Kary będą naliczane za każdy rozpoczęty dzień zwłoki, </w:t>
      </w:r>
      <w:r>
        <w:rPr>
          <w:rFonts w:ascii="Tahoma" w:hAnsi="Tahoma" w:cs="Tahoma"/>
          <w:sz w:val="18"/>
          <w:szCs w:val="18"/>
        </w:rPr>
        <w:t>maksymalnie do 2</w:t>
      </w:r>
      <w:r w:rsidRPr="00D80974">
        <w:rPr>
          <w:rFonts w:ascii="Tahoma" w:hAnsi="Tahoma" w:cs="Tahoma"/>
          <w:sz w:val="18"/>
          <w:szCs w:val="18"/>
        </w:rPr>
        <w:t>0% wartości wynagrodzenia brutto</w:t>
      </w:r>
      <w:r>
        <w:rPr>
          <w:rFonts w:ascii="Tahoma" w:hAnsi="Tahoma" w:cs="Tahoma"/>
          <w:sz w:val="18"/>
          <w:szCs w:val="18"/>
        </w:rPr>
        <w:t xml:space="preserve"> niewykonanego przedmiotu umowy.</w:t>
      </w:r>
    </w:p>
    <w:p w:rsidR="007048B5" w:rsidRPr="000741C5" w:rsidRDefault="007048B5" w:rsidP="00EA2786">
      <w:pPr>
        <w:pStyle w:val="BodyTextIndent"/>
        <w:tabs>
          <w:tab w:val="left" w:pos="360"/>
        </w:tabs>
        <w:ind w:left="360" w:hanging="360"/>
        <w:jc w:val="both"/>
        <w:rPr>
          <w:rFonts w:ascii="Tahoma" w:hAnsi="Tahoma" w:cs="Tahoma"/>
          <w:sz w:val="18"/>
          <w:szCs w:val="18"/>
        </w:rPr>
      </w:pPr>
      <w:r>
        <w:rPr>
          <w:rFonts w:ascii="Tahoma" w:hAnsi="Tahoma" w:cs="Tahoma"/>
          <w:sz w:val="18"/>
          <w:szCs w:val="18"/>
        </w:rPr>
        <w:t>3</w:t>
      </w:r>
      <w:r w:rsidRPr="000741C5">
        <w:rPr>
          <w:rFonts w:ascii="Tahoma" w:hAnsi="Tahoma" w:cs="Tahoma"/>
          <w:sz w:val="18"/>
          <w:szCs w:val="18"/>
        </w:rPr>
        <w:t>.</w:t>
      </w:r>
      <w:r>
        <w:rPr>
          <w:rFonts w:ascii="Tahoma" w:hAnsi="Tahoma" w:cs="Tahoma"/>
          <w:sz w:val="18"/>
          <w:szCs w:val="18"/>
        </w:rPr>
        <w:tab/>
        <w:t>W przypadku zwłoki w usuwaniu ujawnionych wad i usterek w okresie gwarancji oraz w poprawieniu przedmiotu umowy Wykonawca zapłaci Zamawiającemu kary umowne w wysokości 0,5% wartości brutto elementu MSI, którego wada lub usterka nie została usunięta w terminie wskazanym w § 9 ust. 10 za każdy dzień zwłoki.</w:t>
      </w:r>
      <w:r w:rsidRPr="000741C5">
        <w:rPr>
          <w:rFonts w:ascii="Tahoma" w:hAnsi="Tahoma" w:cs="Tahoma"/>
          <w:sz w:val="18"/>
          <w:szCs w:val="18"/>
        </w:rPr>
        <w:t xml:space="preserve"> </w:t>
      </w:r>
    </w:p>
    <w:p w:rsidR="007048B5" w:rsidRPr="000741C5" w:rsidRDefault="007048B5" w:rsidP="00EA2786">
      <w:pPr>
        <w:pStyle w:val="BodyTextIndent"/>
        <w:ind w:left="360" w:hanging="360"/>
        <w:jc w:val="both"/>
        <w:rPr>
          <w:rFonts w:ascii="Tahoma" w:hAnsi="Tahoma" w:cs="Tahoma"/>
          <w:sz w:val="18"/>
          <w:szCs w:val="18"/>
        </w:rPr>
      </w:pPr>
      <w:r>
        <w:rPr>
          <w:rFonts w:ascii="Tahoma" w:hAnsi="Tahoma" w:cs="Tahoma"/>
          <w:sz w:val="18"/>
          <w:szCs w:val="18"/>
        </w:rPr>
        <w:t>4</w:t>
      </w:r>
      <w:r w:rsidRPr="000741C5">
        <w:rPr>
          <w:rFonts w:ascii="Tahoma" w:hAnsi="Tahoma" w:cs="Tahoma"/>
          <w:sz w:val="18"/>
          <w:szCs w:val="18"/>
        </w:rPr>
        <w:t>.</w:t>
      </w:r>
      <w:r>
        <w:rPr>
          <w:rFonts w:ascii="Tahoma" w:hAnsi="Tahoma" w:cs="Tahoma"/>
          <w:sz w:val="18"/>
          <w:szCs w:val="18"/>
        </w:rPr>
        <w:tab/>
        <w:t>Zmawiający ma prawo dochodzenia odszkodowania przewyższającego wysokość naliczonych kar na zasadach ogólnych</w:t>
      </w:r>
      <w:r w:rsidRPr="000741C5">
        <w:rPr>
          <w:rFonts w:ascii="Tahoma" w:hAnsi="Tahoma" w:cs="Tahoma"/>
          <w:sz w:val="18"/>
          <w:szCs w:val="18"/>
        </w:rPr>
        <w:t xml:space="preserve">. </w:t>
      </w:r>
    </w:p>
    <w:p w:rsidR="007048B5" w:rsidRPr="000741C5" w:rsidRDefault="007048B5" w:rsidP="00EA2786">
      <w:pPr>
        <w:pStyle w:val="BodyTextIndent"/>
        <w:ind w:left="360" w:hanging="360"/>
        <w:jc w:val="both"/>
        <w:rPr>
          <w:rFonts w:ascii="Tahoma" w:hAnsi="Tahoma" w:cs="Tahoma"/>
          <w:sz w:val="18"/>
          <w:szCs w:val="18"/>
        </w:rPr>
      </w:pPr>
      <w:r>
        <w:rPr>
          <w:rFonts w:ascii="Tahoma" w:hAnsi="Tahoma" w:cs="Tahoma"/>
          <w:sz w:val="18"/>
          <w:szCs w:val="18"/>
        </w:rPr>
        <w:t>5</w:t>
      </w:r>
      <w:r w:rsidRPr="000741C5">
        <w:rPr>
          <w:rFonts w:ascii="Tahoma" w:hAnsi="Tahoma" w:cs="Tahoma"/>
          <w:sz w:val="18"/>
          <w:szCs w:val="18"/>
        </w:rPr>
        <w:t>.</w:t>
      </w:r>
      <w:r>
        <w:rPr>
          <w:rFonts w:ascii="Tahoma" w:hAnsi="Tahoma" w:cs="Tahoma"/>
          <w:sz w:val="18"/>
          <w:szCs w:val="18"/>
        </w:rPr>
        <w:tab/>
        <w:t>Zamawiający ma prawo do kumulowania kar umownych należnych z różnych tytułów. Zamawiający ma prawo do naliczania kar umownych niezależnie od wykonania prawa odstąpienia od umowy.</w:t>
      </w:r>
    </w:p>
    <w:p w:rsidR="007048B5" w:rsidRPr="000741C5" w:rsidRDefault="007048B5" w:rsidP="00EA2786">
      <w:pPr>
        <w:pStyle w:val="BodyTextIndent"/>
        <w:ind w:left="360" w:hanging="360"/>
        <w:jc w:val="both"/>
        <w:rPr>
          <w:rFonts w:ascii="Tahoma" w:hAnsi="Tahoma" w:cs="Tahoma"/>
          <w:sz w:val="18"/>
          <w:szCs w:val="18"/>
        </w:rPr>
      </w:pPr>
      <w:r>
        <w:rPr>
          <w:rFonts w:ascii="Tahoma" w:hAnsi="Tahoma" w:cs="Tahoma"/>
          <w:sz w:val="18"/>
          <w:szCs w:val="18"/>
        </w:rPr>
        <w:t>6</w:t>
      </w:r>
      <w:r w:rsidRPr="000741C5">
        <w:rPr>
          <w:rFonts w:ascii="Tahoma" w:hAnsi="Tahoma" w:cs="Tahoma"/>
          <w:sz w:val="18"/>
          <w:szCs w:val="18"/>
        </w:rPr>
        <w:t>.</w:t>
      </w:r>
      <w:r>
        <w:rPr>
          <w:rFonts w:ascii="Tahoma" w:hAnsi="Tahoma" w:cs="Tahoma"/>
          <w:sz w:val="18"/>
          <w:szCs w:val="18"/>
        </w:rPr>
        <w:tab/>
        <w:t>Zamawiający ma prawo potrącić naliczone kary umowne z wypłacanego Wykonawcy wynagrodzenia umownego</w:t>
      </w:r>
      <w:r w:rsidRPr="000741C5">
        <w:rPr>
          <w:rFonts w:ascii="Tahoma" w:hAnsi="Tahoma" w:cs="Tahoma"/>
          <w:sz w:val="18"/>
          <w:szCs w:val="18"/>
        </w:rPr>
        <w:t>.</w:t>
      </w:r>
    </w:p>
    <w:p w:rsidR="007048B5" w:rsidRDefault="007048B5" w:rsidP="00EA2786">
      <w:pPr>
        <w:pStyle w:val="BodyTextIndent"/>
        <w:ind w:left="360" w:hanging="360"/>
        <w:jc w:val="both"/>
        <w:rPr>
          <w:rFonts w:ascii="Tahoma" w:hAnsi="Tahoma" w:cs="Tahoma"/>
          <w:sz w:val="18"/>
          <w:szCs w:val="18"/>
        </w:rPr>
      </w:pPr>
    </w:p>
    <w:p w:rsidR="007048B5" w:rsidRPr="007376D7" w:rsidRDefault="007048B5" w:rsidP="00EA2786">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1</w:t>
      </w:r>
      <w:r>
        <w:rPr>
          <w:rFonts w:ascii="Tahoma" w:hAnsi="Tahoma"/>
          <w:b/>
          <w:sz w:val="18"/>
        </w:rPr>
        <w:t>2</w:t>
      </w:r>
    </w:p>
    <w:p w:rsidR="007048B5" w:rsidRPr="007376D7" w:rsidRDefault="007048B5" w:rsidP="00EA2786">
      <w:pPr>
        <w:ind w:left="240" w:hanging="240"/>
        <w:jc w:val="both"/>
        <w:rPr>
          <w:rFonts w:ascii="Tahoma" w:hAnsi="Tahoma"/>
          <w:sz w:val="18"/>
        </w:rPr>
      </w:pPr>
      <w:r w:rsidRPr="007376D7">
        <w:rPr>
          <w:rFonts w:ascii="Tahoma" w:hAnsi="Tahoma"/>
          <w:sz w:val="18"/>
        </w:rPr>
        <w:t>1.</w:t>
      </w:r>
      <w:r>
        <w:rPr>
          <w:rFonts w:ascii="Tahoma" w:hAnsi="Tahoma"/>
          <w:sz w:val="18"/>
        </w:rPr>
        <w:tab/>
      </w:r>
      <w:r w:rsidRPr="007376D7">
        <w:rPr>
          <w:rFonts w:ascii="Tahoma" w:hAnsi="Tahoma"/>
          <w:sz w:val="18"/>
        </w:rPr>
        <w:t>Zamawiającemu przysługuje prawo do odstąpienia od umowy:</w:t>
      </w:r>
    </w:p>
    <w:p w:rsidR="007048B5" w:rsidRPr="007376D7" w:rsidRDefault="007048B5" w:rsidP="00EA2786">
      <w:pPr>
        <w:ind w:left="284" w:hanging="44"/>
        <w:jc w:val="both"/>
        <w:rPr>
          <w:rFonts w:ascii="Tahoma" w:hAnsi="Tahoma"/>
          <w:sz w:val="18"/>
        </w:rPr>
      </w:pPr>
      <w:r>
        <w:rPr>
          <w:rFonts w:ascii="Tahoma" w:hAnsi="Tahoma"/>
          <w:sz w:val="18"/>
        </w:rPr>
        <w:t>1</w:t>
      </w:r>
      <w:r w:rsidRPr="007376D7">
        <w:rPr>
          <w:rFonts w:ascii="Tahoma" w:hAnsi="Tahoma"/>
          <w:sz w:val="18"/>
        </w:rPr>
        <w:t xml:space="preserve">) w przypadku </w:t>
      </w:r>
      <w:r>
        <w:rPr>
          <w:rFonts w:ascii="Tahoma" w:hAnsi="Tahoma"/>
          <w:sz w:val="18"/>
        </w:rPr>
        <w:t>zwłoki</w:t>
      </w:r>
      <w:r w:rsidRPr="007376D7">
        <w:rPr>
          <w:rFonts w:ascii="Tahoma" w:hAnsi="Tahoma"/>
          <w:sz w:val="18"/>
        </w:rPr>
        <w:t xml:space="preserve"> w realizacji </w:t>
      </w:r>
      <w:r>
        <w:rPr>
          <w:rFonts w:ascii="Tahoma" w:hAnsi="Tahoma"/>
          <w:sz w:val="18"/>
        </w:rPr>
        <w:t>prac</w:t>
      </w:r>
      <w:r w:rsidRPr="007376D7">
        <w:rPr>
          <w:rFonts w:ascii="Tahoma" w:hAnsi="Tahoma"/>
          <w:sz w:val="18"/>
        </w:rPr>
        <w:t xml:space="preserve"> </w:t>
      </w:r>
      <w:r>
        <w:rPr>
          <w:rFonts w:ascii="Tahoma" w:hAnsi="Tahoma"/>
          <w:sz w:val="18"/>
        </w:rPr>
        <w:t>zleconych przez Zamawiającego</w:t>
      </w:r>
      <w:r w:rsidRPr="007376D7">
        <w:rPr>
          <w:rFonts w:ascii="Tahoma" w:hAnsi="Tahoma"/>
          <w:sz w:val="18"/>
        </w:rPr>
        <w:t xml:space="preserve"> o więcej </w:t>
      </w:r>
      <w:r>
        <w:rPr>
          <w:rFonts w:ascii="Tahoma" w:hAnsi="Tahoma"/>
          <w:sz w:val="18"/>
        </w:rPr>
        <w:t xml:space="preserve">niż 40 </w:t>
      </w:r>
      <w:r w:rsidRPr="007376D7">
        <w:rPr>
          <w:rFonts w:ascii="Tahoma" w:hAnsi="Tahoma"/>
          <w:sz w:val="18"/>
        </w:rPr>
        <w:t>dni,</w:t>
      </w:r>
    </w:p>
    <w:p w:rsidR="007048B5" w:rsidRPr="007376D7" w:rsidRDefault="007048B5" w:rsidP="00EA2786">
      <w:pPr>
        <w:ind w:left="283"/>
        <w:jc w:val="both"/>
        <w:rPr>
          <w:rFonts w:ascii="Tahoma" w:hAnsi="Tahoma"/>
          <w:sz w:val="18"/>
        </w:rPr>
      </w:pPr>
      <w:r>
        <w:rPr>
          <w:rFonts w:ascii="Tahoma" w:hAnsi="Tahoma"/>
          <w:sz w:val="18"/>
        </w:rPr>
        <w:t>2</w:t>
      </w:r>
      <w:r w:rsidRPr="007376D7">
        <w:rPr>
          <w:rFonts w:ascii="Tahoma" w:hAnsi="Tahoma"/>
          <w:sz w:val="18"/>
        </w:rPr>
        <w:t xml:space="preserve">) gdy </w:t>
      </w:r>
      <w:r>
        <w:rPr>
          <w:rFonts w:ascii="Tahoma" w:hAnsi="Tahoma" w:cs="Tahoma"/>
          <w:sz w:val="18"/>
          <w:szCs w:val="18"/>
        </w:rPr>
        <w:t>wystąpiła istotna zmiana okoliczności powodująca, że wykonanie umowy nie leży w interesie  publicznym, czego  nie można było przewidzieć w chwili zawarcia umowy</w:t>
      </w:r>
      <w:r w:rsidRPr="00616AFD">
        <w:rPr>
          <w:rFonts w:ascii="Tahoma" w:hAnsi="Tahoma" w:cs="Tahoma"/>
          <w:sz w:val="18"/>
          <w:szCs w:val="18"/>
        </w:rPr>
        <w:t>, lub dalsze wykonywanie Umowy może zagrozić istotnemu interesowi bezpieczeństwa państwa lub bezpieczeństwu publicznem</w:t>
      </w:r>
      <w:r>
        <w:rPr>
          <w:rFonts w:ascii="Tahoma" w:hAnsi="Tahoma" w:cs="Tahoma"/>
          <w:sz w:val="18"/>
          <w:szCs w:val="18"/>
        </w:rPr>
        <w:t>u. W takim wypadku Wykonawca może żądać jedynie wynagrodzenia należnego mu z tytułu wykonania części Umowy,</w:t>
      </w:r>
    </w:p>
    <w:p w:rsidR="007048B5" w:rsidRDefault="007048B5" w:rsidP="00EA2786">
      <w:pPr>
        <w:tabs>
          <w:tab w:val="left" w:pos="600"/>
        </w:tabs>
        <w:ind w:left="720" w:hanging="480"/>
        <w:jc w:val="both"/>
        <w:rPr>
          <w:rFonts w:ascii="Tahoma" w:hAnsi="Tahoma" w:cs="Tahoma"/>
          <w:sz w:val="18"/>
          <w:szCs w:val="18"/>
        </w:rPr>
      </w:pPr>
      <w:r>
        <w:rPr>
          <w:rFonts w:ascii="Tahoma" w:hAnsi="Tahoma" w:cs="Tahoma"/>
          <w:sz w:val="18"/>
          <w:szCs w:val="18"/>
        </w:rPr>
        <w:t xml:space="preserve">3) wartość kar umownych, o których mowa w § 11 ust. 1 pkt. 1, przekroczy 20 % wynagrodzenia umownego </w:t>
      </w:r>
    </w:p>
    <w:p w:rsidR="007048B5" w:rsidRDefault="007048B5" w:rsidP="00EA2786">
      <w:pPr>
        <w:tabs>
          <w:tab w:val="left" w:pos="720"/>
        </w:tabs>
        <w:ind w:left="480" w:hanging="240"/>
        <w:jc w:val="both"/>
        <w:rPr>
          <w:rFonts w:ascii="Tahoma" w:hAnsi="Tahoma" w:cs="Tahoma"/>
          <w:sz w:val="18"/>
          <w:szCs w:val="18"/>
        </w:rPr>
      </w:pPr>
      <w:r>
        <w:rPr>
          <w:rFonts w:ascii="Tahoma" w:hAnsi="Tahoma" w:cs="Tahoma"/>
          <w:sz w:val="18"/>
          <w:szCs w:val="18"/>
        </w:rPr>
        <w:t xml:space="preserve">     brutto, o którym mowa w par. 4 ust. 2 umowy.</w:t>
      </w:r>
    </w:p>
    <w:p w:rsidR="007048B5" w:rsidRPr="00902EC8" w:rsidRDefault="007048B5" w:rsidP="00EA2786">
      <w:pPr>
        <w:tabs>
          <w:tab w:val="left" w:pos="720"/>
        </w:tabs>
        <w:ind w:left="480" w:hanging="240"/>
        <w:jc w:val="both"/>
        <w:rPr>
          <w:rFonts w:ascii="Tahoma" w:hAnsi="Tahoma" w:cs="Tahoma"/>
          <w:sz w:val="18"/>
          <w:szCs w:val="18"/>
        </w:rPr>
      </w:pPr>
      <w:r>
        <w:rPr>
          <w:rFonts w:ascii="Tahoma" w:hAnsi="Tahoma" w:cs="Tahoma"/>
          <w:sz w:val="18"/>
          <w:szCs w:val="18"/>
        </w:rPr>
        <w:t>4) zostanie wszczęte postępowanie zmierzające do likwidacji Wykonawcy,.</w:t>
      </w:r>
    </w:p>
    <w:p w:rsidR="007048B5" w:rsidRPr="00902EC8" w:rsidRDefault="007048B5" w:rsidP="00EA2786">
      <w:pPr>
        <w:pStyle w:val="BodyTextIndent"/>
        <w:ind w:left="284" w:hanging="284"/>
        <w:jc w:val="both"/>
        <w:rPr>
          <w:rFonts w:ascii="Tahoma" w:hAnsi="Tahoma" w:cs="Tahoma"/>
          <w:sz w:val="18"/>
          <w:szCs w:val="18"/>
        </w:rPr>
      </w:pPr>
      <w:r>
        <w:rPr>
          <w:rFonts w:ascii="Tahoma" w:hAnsi="Tahoma" w:cs="Tahoma"/>
          <w:sz w:val="18"/>
          <w:szCs w:val="18"/>
        </w:rPr>
        <w:t>2.</w:t>
      </w:r>
      <w:r>
        <w:rPr>
          <w:rFonts w:ascii="Tahoma" w:hAnsi="Tahoma" w:cs="Tahoma"/>
          <w:sz w:val="18"/>
          <w:szCs w:val="18"/>
        </w:rPr>
        <w:tab/>
      </w:r>
      <w:r w:rsidRPr="00902EC8">
        <w:rPr>
          <w:rFonts w:ascii="Tahoma" w:hAnsi="Tahoma" w:cs="Tahoma"/>
          <w:sz w:val="18"/>
          <w:szCs w:val="18"/>
        </w:rPr>
        <w:t xml:space="preserve">Odstąpienie od umowy powinno nastąpić w </w:t>
      </w:r>
      <w:r>
        <w:rPr>
          <w:rFonts w:ascii="Tahoma" w:hAnsi="Tahoma" w:cs="Tahoma"/>
          <w:sz w:val="18"/>
          <w:szCs w:val="18"/>
        </w:rPr>
        <w:t>terminie 30 dni od powzięcia wiadomości o okolicznościach wskazanych w ust. 1, powinno mieć formę</w:t>
      </w:r>
      <w:r w:rsidRPr="00902EC8">
        <w:rPr>
          <w:rFonts w:ascii="Tahoma" w:hAnsi="Tahoma" w:cs="Tahoma"/>
          <w:sz w:val="18"/>
          <w:szCs w:val="18"/>
        </w:rPr>
        <w:t xml:space="preserve"> pisemnej pod rygorem nieważności i powinno zawierać uzasadnienie.</w:t>
      </w:r>
    </w:p>
    <w:p w:rsidR="007048B5" w:rsidRPr="009E4FB1" w:rsidRDefault="007048B5" w:rsidP="00EA2786">
      <w:pPr>
        <w:pStyle w:val="BodyTextIndent"/>
        <w:ind w:left="284" w:hanging="284"/>
        <w:rPr>
          <w:rFonts w:ascii="Tahoma" w:hAnsi="Tahoma" w:cs="Tahoma"/>
          <w:sz w:val="18"/>
          <w:szCs w:val="18"/>
        </w:rPr>
      </w:pPr>
    </w:p>
    <w:p w:rsidR="007048B5" w:rsidRPr="007376D7" w:rsidRDefault="007048B5" w:rsidP="00EA2786">
      <w:pPr>
        <w:jc w:val="center"/>
        <w:rPr>
          <w:rFonts w:ascii="Tahoma" w:hAnsi="Tahoma"/>
          <w:b/>
          <w:sz w:val="18"/>
        </w:rPr>
      </w:pPr>
      <w:r>
        <w:rPr>
          <w:rFonts w:ascii="Tahoma" w:hAnsi="Tahoma"/>
          <w:b/>
          <w:sz w:val="18"/>
        </w:rPr>
        <w:t xml:space="preserve">§ </w:t>
      </w:r>
      <w:r w:rsidRPr="007376D7">
        <w:rPr>
          <w:rFonts w:ascii="Tahoma" w:hAnsi="Tahoma"/>
          <w:b/>
          <w:sz w:val="18"/>
        </w:rPr>
        <w:t>1</w:t>
      </w:r>
      <w:r>
        <w:rPr>
          <w:rFonts w:ascii="Tahoma" w:hAnsi="Tahoma"/>
          <w:b/>
          <w:sz w:val="18"/>
        </w:rPr>
        <w:t>3</w:t>
      </w:r>
    </w:p>
    <w:p w:rsidR="007048B5" w:rsidRPr="007376D7" w:rsidRDefault="007048B5" w:rsidP="00EA2786">
      <w:pPr>
        <w:ind w:left="284" w:hanging="284"/>
        <w:jc w:val="both"/>
        <w:rPr>
          <w:rFonts w:ascii="Tahoma" w:hAnsi="Tahoma"/>
          <w:sz w:val="18"/>
        </w:rPr>
      </w:pPr>
      <w:r w:rsidRPr="007376D7">
        <w:rPr>
          <w:rFonts w:ascii="Tahoma" w:hAnsi="Tahoma"/>
          <w:sz w:val="18"/>
        </w:rPr>
        <w:t>1. Wszelka korespondencja, zawiadomienia i inne informacje powinny być przekazywane pisemnie, listem poleconym na adresy podane poniżej lub, jeśli poprzez telefax — zawsze osobom określonym poniżej:</w:t>
      </w:r>
    </w:p>
    <w:p w:rsidR="007048B5" w:rsidRPr="007376D7" w:rsidRDefault="007048B5" w:rsidP="00EA2786">
      <w:pPr>
        <w:ind w:firstLine="284"/>
        <w:jc w:val="both"/>
        <w:rPr>
          <w:rFonts w:ascii="Tahoma" w:hAnsi="Tahoma"/>
          <w:b/>
          <w:sz w:val="18"/>
        </w:rPr>
      </w:pPr>
      <w:r w:rsidRPr="007376D7">
        <w:rPr>
          <w:rFonts w:ascii="Tahoma" w:hAnsi="Tahoma"/>
          <w:sz w:val="18"/>
        </w:rPr>
        <w:t>dla Zamawiającego:</w:t>
      </w:r>
      <w:r>
        <w:rPr>
          <w:rFonts w:ascii="Tahoma" w:hAnsi="Tahoma"/>
          <w:b/>
          <w:sz w:val="18"/>
        </w:rPr>
        <w:tab/>
      </w:r>
      <w:r w:rsidRPr="007376D7">
        <w:rPr>
          <w:rFonts w:ascii="Tahoma" w:hAnsi="Tahoma"/>
          <w:b/>
          <w:sz w:val="18"/>
        </w:rPr>
        <w:t xml:space="preserve">Zarząd Dróg Miejskich </w:t>
      </w:r>
    </w:p>
    <w:p w:rsidR="007048B5" w:rsidRPr="007376D7" w:rsidRDefault="007048B5" w:rsidP="00EA2786">
      <w:pPr>
        <w:ind w:left="1416" w:firstLine="708"/>
        <w:jc w:val="both"/>
        <w:rPr>
          <w:rFonts w:ascii="Tahoma" w:hAnsi="Tahoma"/>
          <w:b/>
          <w:sz w:val="18"/>
        </w:rPr>
      </w:pPr>
      <w:r w:rsidRPr="007376D7">
        <w:rPr>
          <w:rFonts w:ascii="Tahoma" w:hAnsi="Tahoma"/>
          <w:b/>
          <w:sz w:val="18"/>
        </w:rPr>
        <w:t>00-801 Warszawa, ul. Chmielna 120</w:t>
      </w:r>
    </w:p>
    <w:p w:rsidR="007048B5" w:rsidRDefault="007048B5" w:rsidP="00EA2786">
      <w:pPr>
        <w:ind w:left="1700" w:firstLine="424"/>
        <w:jc w:val="both"/>
        <w:rPr>
          <w:rFonts w:ascii="Tahoma" w:hAnsi="Tahoma"/>
          <w:b/>
          <w:sz w:val="18"/>
        </w:rPr>
      </w:pPr>
      <w:r w:rsidRPr="007376D7">
        <w:rPr>
          <w:rFonts w:ascii="Tahoma" w:hAnsi="Tahoma"/>
          <w:b/>
          <w:sz w:val="18"/>
        </w:rPr>
        <w:t xml:space="preserve">tel. (022) </w:t>
      </w:r>
      <w:r>
        <w:rPr>
          <w:rFonts w:ascii="Tahoma" w:hAnsi="Tahoma"/>
          <w:b/>
          <w:sz w:val="18"/>
        </w:rPr>
        <w:t>55-89-000</w:t>
      </w:r>
      <w:r w:rsidRPr="007376D7">
        <w:rPr>
          <w:rFonts w:ascii="Tahoma" w:hAnsi="Tahoma"/>
          <w:b/>
          <w:sz w:val="18"/>
        </w:rPr>
        <w:t xml:space="preserve"> </w:t>
      </w:r>
    </w:p>
    <w:p w:rsidR="007048B5" w:rsidRPr="007376D7" w:rsidRDefault="007048B5" w:rsidP="00EA2786">
      <w:pPr>
        <w:ind w:left="1700" w:firstLine="424"/>
        <w:jc w:val="both"/>
        <w:rPr>
          <w:rFonts w:ascii="Tahoma" w:hAnsi="Tahoma"/>
          <w:b/>
          <w:sz w:val="18"/>
        </w:rPr>
      </w:pPr>
      <w:r w:rsidRPr="007376D7">
        <w:rPr>
          <w:rFonts w:ascii="Tahoma" w:hAnsi="Tahoma"/>
          <w:b/>
          <w:sz w:val="18"/>
        </w:rPr>
        <w:t>fax (022) 620-91-71</w:t>
      </w:r>
    </w:p>
    <w:p w:rsidR="007048B5" w:rsidRDefault="007048B5" w:rsidP="00EA2786">
      <w:pPr>
        <w:pStyle w:val="BodyTextIndent"/>
        <w:ind w:left="284"/>
        <w:rPr>
          <w:rFonts w:ascii="Tahoma" w:hAnsi="Tahoma"/>
          <w:sz w:val="18"/>
        </w:rPr>
      </w:pPr>
    </w:p>
    <w:p w:rsidR="007048B5" w:rsidRDefault="007048B5" w:rsidP="00EA2786">
      <w:pPr>
        <w:pStyle w:val="BodyTextIndent"/>
        <w:ind w:left="284"/>
        <w:rPr>
          <w:rFonts w:ascii="Tahoma" w:hAnsi="Tahoma"/>
          <w:sz w:val="18"/>
        </w:rPr>
      </w:pPr>
    </w:p>
    <w:p w:rsidR="007048B5" w:rsidRPr="007376D7" w:rsidRDefault="007048B5" w:rsidP="00EA2786">
      <w:pPr>
        <w:pStyle w:val="BodyTextIndent"/>
        <w:ind w:left="284"/>
        <w:rPr>
          <w:rFonts w:ascii="Tahoma" w:hAnsi="Tahoma"/>
          <w:b/>
          <w:sz w:val="18"/>
        </w:rPr>
      </w:pPr>
      <w:r w:rsidRPr="007376D7">
        <w:rPr>
          <w:rFonts w:ascii="Tahoma" w:hAnsi="Tahoma"/>
          <w:sz w:val="18"/>
        </w:rPr>
        <w:t>dla Wykonawcy:</w:t>
      </w:r>
      <w:r w:rsidRPr="007376D7">
        <w:rPr>
          <w:rFonts w:ascii="Tahoma" w:hAnsi="Tahoma"/>
          <w:sz w:val="18"/>
        </w:rPr>
        <w:tab/>
      </w:r>
      <w:r w:rsidRPr="007376D7">
        <w:rPr>
          <w:rFonts w:ascii="Tahoma" w:hAnsi="Tahoma"/>
          <w:b/>
          <w:sz w:val="18"/>
        </w:rPr>
        <w:t>_____________________</w:t>
      </w:r>
    </w:p>
    <w:p w:rsidR="007048B5" w:rsidRDefault="007048B5" w:rsidP="00EA2786">
      <w:pPr>
        <w:jc w:val="both"/>
        <w:rPr>
          <w:rFonts w:ascii="Tahoma" w:hAnsi="Tahoma"/>
          <w:b/>
          <w:sz w:val="18"/>
        </w:rPr>
      </w:pPr>
      <w:r>
        <w:rPr>
          <w:rFonts w:ascii="Tahoma" w:hAnsi="Tahoma"/>
          <w:b/>
          <w:sz w:val="18"/>
        </w:rPr>
        <w:tab/>
      </w:r>
      <w:r>
        <w:rPr>
          <w:rFonts w:ascii="Tahoma" w:hAnsi="Tahoma"/>
          <w:b/>
          <w:sz w:val="18"/>
        </w:rPr>
        <w:tab/>
      </w:r>
      <w:r>
        <w:rPr>
          <w:rFonts w:ascii="Tahoma" w:hAnsi="Tahoma"/>
          <w:b/>
          <w:sz w:val="18"/>
        </w:rPr>
        <w:tab/>
        <w:t>_____________________</w:t>
      </w:r>
    </w:p>
    <w:p w:rsidR="007048B5" w:rsidRDefault="007048B5" w:rsidP="00EA2786">
      <w:pPr>
        <w:jc w:val="both"/>
        <w:rPr>
          <w:rFonts w:ascii="Tahoma" w:hAnsi="Tahoma"/>
          <w:b/>
          <w:sz w:val="18"/>
        </w:rPr>
      </w:pPr>
      <w:r>
        <w:rPr>
          <w:rFonts w:ascii="Tahoma" w:hAnsi="Tahoma"/>
          <w:b/>
          <w:sz w:val="18"/>
        </w:rPr>
        <w:tab/>
      </w:r>
      <w:r>
        <w:rPr>
          <w:rFonts w:ascii="Tahoma" w:hAnsi="Tahoma"/>
          <w:b/>
          <w:sz w:val="18"/>
        </w:rPr>
        <w:tab/>
      </w:r>
      <w:r>
        <w:rPr>
          <w:rFonts w:ascii="Tahoma" w:hAnsi="Tahoma"/>
          <w:b/>
          <w:sz w:val="18"/>
        </w:rPr>
        <w:tab/>
        <w:t>_____________________</w:t>
      </w:r>
    </w:p>
    <w:p w:rsidR="007048B5" w:rsidRPr="007376D7" w:rsidRDefault="007048B5" w:rsidP="00EA2786">
      <w:pPr>
        <w:jc w:val="both"/>
        <w:rPr>
          <w:rFonts w:ascii="Tahoma" w:hAnsi="Tahoma"/>
          <w:b/>
          <w:sz w:val="18"/>
        </w:rPr>
      </w:pPr>
    </w:p>
    <w:p w:rsidR="007048B5" w:rsidRDefault="007048B5" w:rsidP="00EA2786">
      <w:pPr>
        <w:pStyle w:val="BodyTextIndent"/>
        <w:ind w:left="284" w:hanging="284"/>
        <w:rPr>
          <w:rFonts w:ascii="Tahoma" w:hAnsi="Tahoma" w:cs="Tahoma"/>
          <w:sz w:val="18"/>
          <w:szCs w:val="18"/>
        </w:rPr>
      </w:pPr>
      <w:r w:rsidRPr="009E4FB1">
        <w:rPr>
          <w:rFonts w:ascii="Tahoma" w:hAnsi="Tahoma" w:cs="Tahoma"/>
          <w:sz w:val="18"/>
          <w:szCs w:val="18"/>
        </w:rPr>
        <w:t xml:space="preserve">2. W wypadku zmiany informacji zawartych w ust. </w:t>
      </w:r>
      <w:r>
        <w:rPr>
          <w:rFonts w:ascii="Tahoma" w:hAnsi="Tahoma" w:cs="Tahoma"/>
          <w:sz w:val="18"/>
          <w:szCs w:val="18"/>
        </w:rPr>
        <w:t>1</w:t>
      </w:r>
      <w:r w:rsidRPr="009E4FB1">
        <w:rPr>
          <w:rFonts w:ascii="Tahoma" w:hAnsi="Tahoma" w:cs="Tahoma"/>
          <w:sz w:val="18"/>
          <w:szCs w:val="18"/>
        </w:rPr>
        <w:t>,  każda ze  stron zobowiązana jest poinformować drugą ze stron o takiej zmianie pisemnie</w:t>
      </w:r>
      <w:r>
        <w:rPr>
          <w:rFonts w:ascii="Tahoma" w:hAnsi="Tahoma" w:cs="Tahoma"/>
          <w:sz w:val="18"/>
          <w:szCs w:val="18"/>
        </w:rPr>
        <w:t>, lecz nie wymaga to zmiany umowy</w:t>
      </w:r>
      <w:r w:rsidRPr="009E4FB1">
        <w:rPr>
          <w:rFonts w:ascii="Tahoma" w:hAnsi="Tahoma" w:cs="Tahoma"/>
          <w:sz w:val="18"/>
          <w:szCs w:val="18"/>
        </w:rPr>
        <w:t>. W przeciwnym wypadku korespondencja, zawiadomienia i inne informacje przekazane zgodnie z powyższymi informacjami będą uznane za dokonane w sposób właściwy.</w:t>
      </w:r>
      <w:r>
        <w:rPr>
          <w:rFonts w:ascii="Tahoma" w:hAnsi="Tahoma" w:cs="Tahoma"/>
          <w:sz w:val="18"/>
          <w:szCs w:val="18"/>
        </w:rPr>
        <w:t xml:space="preserve"> </w:t>
      </w:r>
    </w:p>
    <w:p w:rsidR="007048B5" w:rsidRPr="009E4FB1" w:rsidRDefault="007048B5" w:rsidP="00EA2786">
      <w:pPr>
        <w:pStyle w:val="BodyTextIndent"/>
        <w:ind w:left="284" w:hanging="284"/>
        <w:rPr>
          <w:rFonts w:ascii="Tahoma" w:hAnsi="Tahoma" w:cs="Tahoma"/>
          <w:sz w:val="18"/>
          <w:szCs w:val="18"/>
        </w:rPr>
      </w:pPr>
    </w:p>
    <w:p w:rsidR="007048B5" w:rsidRPr="007376D7" w:rsidRDefault="007048B5" w:rsidP="00EA2786">
      <w:pPr>
        <w:jc w:val="center"/>
        <w:rPr>
          <w:rFonts w:ascii="Tahoma" w:hAnsi="Tahoma"/>
          <w:b/>
          <w:sz w:val="18"/>
        </w:rPr>
      </w:pPr>
      <w:r>
        <w:rPr>
          <w:rFonts w:ascii="Tahoma" w:hAnsi="Tahoma"/>
          <w:b/>
          <w:sz w:val="18"/>
        </w:rPr>
        <w:t xml:space="preserve">§ </w:t>
      </w:r>
      <w:r w:rsidRPr="007376D7">
        <w:rPr>
          <w:rFonts w:ascii="Tahoma" w:hAnsi="Tahoma"/>
          <w:b/>
          <w:sz w:val="18"/>
        </w:rPr>
        <w:t>1</w:t>
      </w:r>
      <w:r>
        <w:rPr>
          <w:rFonts w:ascii="Tahoma" w:hAnsi="Tahoma"/>
          <w:b/>
          <w:sz w:val="18"/>
        </w:rPr>
        <w:t>4</w:t>
      </w:r>
    </w:p>
    <w:p w:rsidR="007048B5" w:rsidRPr="007376D7" w:rsidRDefault="007048B5" w:rsidP="00EA2786">
      <w:pPr>
        <w:ind w:left="284" w:hanging="284"/>
        <w:jc w:val="both"/>
        <w:rPr>
          <w:rFonts w:ascii="Tahoma" w:hAnsi="Tahoma"/>
          <w:sz w:val="18"/>
        </w:rPr>
      </w:pPr>
      <w:r w:rsidRPr="007376D7">
        <w:rPr>
          <w:rFonts w:ascii="Tahoma" w:hAnsi="Tahoma"/>
          <w:sz w:val="18"/>
        </w:rPr>
        <w:t>1. W zakresie nieuregulowanym w niniejszej umowie mają zastosowanie odpowiednie przepisy Kodeksu cywilnego</w:t>
      </w:r>
      <w:r>
        <w:rPr>
          <w:rFonts w:ascii="Tahoma" w:hAnsi="Tahoma"/>
          <w:sz w:val="18"/>
        </w:rPr>
        <w:t>,</w:t>
      </w:r>
      <w:r w:rsidRPr="007376D7">
        <w:rPr>
          <w:rFonts w:ascii="Tahoma" w:hAnsi="Tahoma"/>
          <w:sz w:val="18"/>
        </w:rPr>
        <w:t xml:space="preserve"> </w:t>
      </w:r>
      <w:r>
        <w:rPr>
          <w:rFonts w:ascii="Tahoma" w:hAnsi="Tahoma"/>
          <w:sz w:val="18"/>
        </w:rPr>
        <w:t>P</w:t>
      </w:r>
      <w:r w:rsidRPr="007376D7">
        <w:rPr>
          <w:rFonts w:ascii="Tahoma" w:hAnsi="Tahoma"/>
          <w:sz w:val="18"/>
        </w:rPr>
        <w:t>rawa zamówień publicznych</w:t>
      </w:r>
      <w:r>
        <w:rPr>
          <w:rFonts w:ascii="Tahoma" w:hAnsi="Tahoma"/>
          <w:sz w:val="18"/>
        </w:rPr>
        <w:t xml:space="preserve"> oraz Kodeksu postępowania cywilnego</w:t>
      </w:r>
      <w:r w:rsidRPr="007376D7">
        <w:rPr>
          <w:rFonts w:ascii="Tahoma" w:hAnsi="Tahoma"/>
          <w:sz w:val="18"/>
        </w:rPr>
        <w:t>.</w:t>
      </w:r>
    </w:p>
    <w:p w:rsidR="007048B5" w:rsidRPr="007376D7" w:rsidRDefault="007048B5" w:rsidP="00EA2786">
      <w:pPr>
        <w:pStyle w:val="BodyTextIndent"/>
        <w:ind w:left="284" w:hanging="284"/>
        <w:jc w:val="both"/>
        <w:rPr>
          <w:rFonts w:ascii="Tahoma" w:hAnsi="Tahoma"/>
          <w:sz w:val="18"/>
        </w:rPr>
      </w:pPr>
      <w:r w:rsidRPr="007376D7">
        <w:rPr>
          <w:rFonts w:ascii="Tahoma" w:hAnsi="Tahoma"/>
          <w:sz w:val="18"/>
        </w:rPr>
        <w:t xml:space="preserve">2. Wszelkie spory wynikające z niniejszej umowy lub bezpośrednio związane z niniejszą umową będą poddane pod rozstrzygnięcie sądowi właściwemu dla siedziby Zamawiającego. </w:t>
      </w:r>
    </w:p>
    <w:p w:rsidR="007048B5" w:rsidRPr="007376D7" w:rsidRDefault="007048B5" w:rsidP="00EA2786">
      <w:pPr>
        <w:ind w:left="240" w:hanging="240"/>
        <w:jc w:val="both"/>
        <w:rPr>
          <w:rFonts w:ascii="Tahoma" w:hAnsi="Tahoma"/>
          <w:sz w:val="18"/>
        </w:rPr>
      </w:pPr>
      <w:r w:rsidRPr="007376D7">
        <w:rPr>
          <w:rFonts w:ascii="Tahoma" w:hAnsi="Tahoma"/>
          <w:sz w:val="18"/>
        </w:rPr>
        <w:t>3. Strony powinny jednak dążyć do polubownego rozstrzygnięcia sporów</w:t>
      </w:r>
      <w:r>
        <w:rPr>
          <w:rFonts w:ascii="Tahoma" w:hAnsi="Tahoma"/>
          <w:sz w:val="18"/>
        </w:rPr>
        <w:t>, w szczególności poprzez zawezwanie do próby ugody określonej przepisami art. 184-186 Kodeksu postępowania cywilnego.</w:t>
      </w:r>
    </w:p>
    <w:p w:rsidR="007048B5" w:rsidRDefault="007048B5" w:rsidP="00EA2786">
      <w:pPr>
        <w:ind w:left="284" w:hanging="284"/>
        <w:jc w:val="both"/>
        <w:rPr>
          <w:rFonts w:ascii="Tahoma" w:hAnsi="Tahoma"/>
          <w:sz w:val="18"/>
        </w:rPr>
      </w:pPr>
    </w:p>
    <w:p w:rsidR="007048B5" w:rsidRDefault="007048B5" w:rsidP="00EA2786">
      <w:pPr>
        <w:jc w:val="center"/>
        <w:rPr>
          <w:rFonts w:ascii="Tahoma" w:hAnsi="Tahoma"/>
          <w:b/>
          <w:sz w:val="18"/>
        </w:rPr>
      </w:pPr>
      <w:r w:rsidRPr="007376D7">
        <w:rPr>
          <w:rFonts w:ascii="Tahoma" w:hAnsi="Tahoma"/>
          <w:b/>
          <w:sz w:val="18"/>
        </w:rPr>
        <w:t>§ 1</w:t>
      </w:r>
      <w:r>
        <w:rPr>
          <w:rFonts w:ascii="Tahoma" w:hAnsi="Tahoma"/>
          <w:b/>
          <w:sz w:val="18"/>
        </w:rPr>
        <w:t>5</w:t>
      </w:r>
    </w:p>
    <w:p w:rsidR="007048B5" w:rsidRPr="008D232E" w:rsidRDefault="007048B5" w:rsidP="00EA2786">
      <w:pPr>
        <w:tabs>
          <w:tab w:val="num" w:pos="720"/>
        </w:tabs>
        <w:ind w:left="270"/>
        <w:jc w:val="both"/>
        <w:rPr>
          <w:rFonts w:ascii="Tahoma" w:hAnsi="Tahoma" w:cs="Tahoma"/>
          <w:sz w:val="18"/>
          <w:szCs w:val="18"/>
        </w:rPr>
      </w:pPr>
      <w:r w:rsidRPr="008D232E">
        <w:rPr>
          <w:rFonts w:ascii="Tahoma" w:hAnsi="Tahoma" w:cs="Tahoma"/>
          <w:sz w:val="18"/>
          <w:szCs w:val="18"/>
        </w:rPr>
        <w:t>Bez pisemnej zgody Zamawiającego Wykonawca nie ma prawa cesji ani przelewu wierzytelności wynikających z niniejszej umowy na osobę trzecią (art.509 KC).</w:t>
      </w:r>
    </w:p>
    <w:p w:rsidR="007048B5" w:rsidRDefault="007048B5" w:rsidP="00EA2786">
      <w:pPr>
        <w:ind w:left="284" w:hanging="284"/>
        <w:jc w:val="both"/>
        <w:rPr>
          <w:rFonts w:ascii="Tahoma" w:hAnsi="Tahoma"/>
          <w:sz w:val="18"/>
        </w:rPr>
      </w:pPr>
    </w:p>
    <w:p w:rsidR="007048B5" w:rsidRDefault="007048B5" w:rsidP="00EA2786">
      <w:pPr>
        <w:jc w:val="center"/>
        <w:rPr>
          <w:rFonts w:ascii="Tahoma" w:hAnsi="Tahoma"/>
          <w:b/>
          <w:sz w:val="18"/>
        </w:rPr>
      </w:pPr>
      <w:r w:rsidRPr="007376D7">
        <w:rPr>
          <w:rFonts w:ascii="Tahoma" w:hAnsi="Tahoma"/>
          <w:b/>
          <w:sz w:val="18"/>
        </w:rPr>
        <w:t>§ 1</w:t>
      </w:r>
      <w:r>
        <w:rPr>
          <w:rFonts w:ascii="Tahoma" w:hAnsi="Tahoma"/>
          <w:b/>
          <w:sz w:val="18"/>
        </w:rPr>
        <w:t>6</w:t>
      </w:r>
    </w:p>
    <w:p w:rsidR="007048B5" w:rsidRPr="00432C69" w:rsidRDefault="007048B5" w:rsidP="00EA2786">
      <w:pPr>
        <w:pStyle w:val="BodyText"/>
        <w:overflowPunct w:val="0"/>
        <w:autoSpaceDE w:val="0"/>
        <w:autoSpaceDN w:val="0"/>
        <w:adjustRightInd w:val="0"/>
        <w:ind w:left="360" w:hanging="360"/>
        <w:jc w:val="both"/>
        <w:rPr>
          <w:rFonts w:ascii="Tahoma" w:hAnsi="Tahoma" w:cs="Tahoma"/>
          <w:b/>
          <w:sz w:val="18"/>
          <w:szCs w:val="18"/>
        </w:rPr>
      </w:pPr>
      <w:r w:rsidRPr="00EA56F4">
        <w:rPr>
          <w:rFonts w:ascii="Tahoma" w:hAnsi="Tahoma" w:cs="Tahoma"/>
          <w:sz w:val="18"/>
          <w:szCs w:val="18"/>
        </w:rPr>
        <w:t>1.</w:t>
      </w:r>
      <w:r>
        <w:tab/>
      </w:r>
      <w:r w:rsidRPr="00AE0866">
        <w:rPr>
          <w:rFonts w:ascii="Tahoma" w:hAnsi="Tahoma" w:cs="Tahoma"/>
          <w:sz w:val="18"/>
          <w:szCs w:val="18"/>
        </w:rPr>
        <w:t xml:space="preserve">Zgodnie z art. 144 ustawy Prawo zamówień publicznych, Zamawiający przewiduje </w:t>
      </w:r>
      <w:r>
        <w:rPr>
          <w:rFonts w:ascii="Tahoma" w:hAnsi="Tahoma" w:cs="Tahoma"/>
          <w:sz w:val="18"/>
          <w:szCs w:val="18"/>
        </w:rPr>
        <w:t>możliwość zmiany</w:t>
      </w:r>
      <w:r w:rsidRPr="00AE0866">
        <w:rPr>
          <w:rFonts w:ascii="Tahoma" w:hAnsi="Tahoma" w:cs="Tahoma"/>
          <w:sz w:val="18"/>
          <w:szCs w:val="18"/>
        </w:rPr>
        <w:t xml:space="preserve"> </w:t>
      </w:r>
      <w:r w:rsidRPr="0092664D">
        <w:rPr>
          <w:rFonts w:ascii="Tahoma" w:hAnsi="Tahoma" w:cs="Tahoma"/>
          <w:sz w:val="18"/>
          <w:szCs w:val="18"/>
        </w:rPr>
        <w:t>postanowień umowy w stosunku do treści oferty, na podstawie której dokonano wyboru Wykonawcy</w:t>
      </w:r>
      <w:r w:rsidRPr="00AE0866">
        <w:rPr>
          <w:rFonts w:ascii="Tahoma" w:hAnsi="Tahoma" w:cs="Tahoma"/>
          <w:sz w:val="18"/>
          <w:szCs w:val="18"/>
        </w:rPr>
        <w:t xml:space="preserve"> </w:t>
      </w:r>
      <w:r>
        <w:rPr>
          <w:rFonts w:ascii="Tahoma" w:hAnsi="Tahoma" w:cs="Tahoma"/>
          <w:sz w:val="18"/>
          <w:szCs w:val="18"/>
        </w:rPr>
        <w:t>dotyczące sposobu rozliczeń umowy</w:t>
      </w:r>
      <w:r w:rsidRPr="003B2F0C">
        <w:rPr>
          <w:rFonts w:ascii="Tahoma" w:hAnsi="Tahoma" w:cs="Tahoma"/>
          <w:sz w:val="18"/>
          <w:szCs w:val="18"/>
        </w:rPr>
        <w:t xml:space="preserve">, terminu rozliczeń </w:t>
      </w:r>
      <w:r>
        <w:rPr>
          <w:rFonts w:ascii="Tahoma" w:hAnsi="Tahoma" w:cs="Tahoma"/>
          <w:sz w:val="18"/>
          <w:szCs w:val="18"/>
        </w:rPr>
        <w:t>u</w:t>
      </w:r>
      <w:r w:rsidRPr="003B2F0C">
        <w:rPr>
          <w:rFonts w:ascii="Tahoma" w:hAnsi="Tahoma" w:cs="Tahoma"/>
          <w:sz w:val="18"/>
          <w:szCs w:val="18"/>
        </w:rPr>
        <w:t xml:space="preserve">mowy, wartości </w:t>
      </w:r>
      <w:r>
        <w:rPr>
          <w:rFonts w:ascii="Tahoma" w:hAnsi="Tahoma" w:cs="Tahoma"/>
          <w:sz w:val="18"/>
          <w:szCs w:val="18"/>
        </w:rPr>
        <w:t>u</w:t>
      </w:r>
      <w:r w:rsidRPr="003B2F0C">
        <w:rPr>
          <w:rFonts w:ascii="Tahoma" w:hAnsi="Tahoma" w:cs="Tahoma"/>
          <w:sz w:val="18"/>
          <w:szCs w:val="18"/>
        </w:rPr>
        <w:t xml:space="preserve">mowy, zakresu przedmiotu </w:t>
      </w:r>
      <w:r>
        <w:rPr>
          <w:rFonts w:ascii="Tahoma" w:hAnsi="Tahoma" w:cs="Tahoma"/>
          <w:sz w:val="18"/>
          <w:szCs w:val="18"/>
        </w:rPr>
        <w:t>u</w:t>
      </w:r>
      <w:r w:rsidRPr="003B2F0C">
        <w:rPr>
          <w:rFonts w:ascii="Tahoma" w:hAnsi="Tahoma" w:cs="Tahoma"/>
          <w:sz w:val="18"/>
          <w:szCs w:val="18"/>
        </w:rPr>
        <w:t>mowy</w:t>
      </w:r>
      <w:r>
        <w:rPr>
          <w:rFonts w:ascii="Tahoma" w:hAnsi="Tahoma" w:cs="Tahoma"/>
          <w:sz w:val="18"/>
          <w:szCs w:val="18"/>
        </w:rPr>
        <w:t>, sposobu realizacji umowy</w:t>
      </w:r>
      <w:r w:rsidRPr="003B2F0C">
        <w:rPr>
          <w:rFonts w:ascii="Tahoma" w:hAnsi="Tahoma" w:cs="Tahoma"/>
          <w:sz w:val="18"/>
          <w:szCs w:val="18"/>
        </w:rPr>
        <w:t xml:space="preserve"> </w:t>
      </w:r>
      <w:r>
        <w:rPr>
          <w:rFonts w:ascii="Tahoma" w:hAnsi="Tahoma" w:cs="Tahoma"/>
          <w:sz w:val="18"/>
          <w:szCs w:val="18"/>
        </w:rPr>
        <w:t>lub</w:t>
      </w:r>
      <w:r w:rsidRPr="003B2F0C">
        <w:rPr>
          <w:rFonts w:ascii="Tahoma" w:hAnsi="Tahoma" w:cs="Tahoma"/>
          <w:sz w:val="18"/>
          <w:szCs w:val="18"/>
        </w:rPr>
        <w:t xml:space="preserve"> terminu realizacji </w:t>
      </w:r>
      <w:r>
        <w:rPr>
          <w:rFonts w:ascii="Tahoma" w:hAnsi="Tahoma" w:cs="Tahoma"/>
          <w:sz w:val="18"/>
          <w:szCs w:val="18"/>
        </w:rPr>
        <w:t>u</w:t>
      </w:r>
      <w:r w:rsidRPr="003B2F0C">
        <w:rPr>
          <w:rFonts w:ascii="Tahoma" w:hAnsi="Tahoma" w:cs="Tahoma"/>
          <w:sz w:val="18"/>
          <w:szCs w:val="18"/>
        </w:rPr>
        <w:t>mowy</w:t>
      </w:r>
      <w:r>
        <w:rPr>
          <w:rFonts w:ascii="Tahoma" w:hAnsi="Tahoma" w:cs="Tahoma"/>
          <w:sz w:val="18"/>
          <w:szCs w:val="18"/>
        </w:rPr>
        <w:t xml:space="preserve"> </w:t>
      </w:r>
      <w:r w:rsidRPr="00AE0866">
        <w:rPr>
          <w:rFonts w:ascii="Tahoma" w:hAnsi="Tahoma" w:cs="Tahoma"/>
          <w:sz w:val="18"/>
          <w:szCs w:val="18"/>
        </w:rPr>
        <w:t xml:space="preserve">w przypadku zaistnienia następujących okoliczności: </w:t>
      </w:r>
      <w:r w:rsidRPr="00AE0866">
        <w:rPr>
          <w:rFonts w:ascii="Tahoma" w:hAnsi="Tahoma" w:cs="Tahoma"/>
          <w:b/>
          <w:sz w:val="18"/>
          <w:szCs w:val="18"/>
        </w:rPr>
        <w:tab/>
      </w:r>
    </w:p>
    <w:p w:rsidR="007048B5" w:rsidRPr="00AE0866" w:rsidRDefault="007048B5" w:rsidP="00EA2786">
      <w:pPr>
        <w:pStyle w:val="BodyText"/>
        <w:overflowPunct w:val="0"/>
        <w:autoSpaceDE w:val="0"/>
        <w:autoSpaceDN w:val="0"/>
        <w:adjustRightInd w:val="0"/>
        <w:ind w:left="720" w:hanging="360"/>
        <w:jc w:val="both"/>
        <w:rPr>
          <w:rFonts w:ascii="Tahoma" w:hAnsi="Tahoma" w:cs="Tahoma"/>
          <w:sz w:val="18"/>
          <w:szCs w:val="18"/>
        </w:rPr>
      </w:pPr>
      <w:r w:rsidRPr="00AE0866">
        <w:rPr>
          <w:rFonts w:ascii="Tahoma" w:hAnsi="Tahoma" w:cs="Tahoma"/>
          <w:sz w:val="18"/>
          <w:szCs w:val="18"/>
        </w:rPr>
        <w:t>1</w:t>
      </w:r>
      <w:r>
        <w:rPr>
          <w:rFonts w:ascii="Tahoma" w:hAnsi="Tahoma" w:cs="Tahoma"/>
          <w:sz w:val="18"/>
          <w:szCs w:val="18"/>
        </w:rPr>
        <w:t>)</w:t>
      </w:r>
      <w:r w:rsidRPr="00AE0866">
        <w:rPr>
          <w:rFonts w:ascii="Tahoma" w:hAnsi="Tahoma" w:cs="Tahoma"/>
          <w:sz w:val="18"/>
          <w:szCs w:val="18"/>
        </w:rPr>
        <w:t>Ograniczenia środków budżetowych przeznaczonych na realizację zamówienia.</w:t>
      </w:r>
    </w:p>
    <w:p w:rsidR="007048B5" w:rsidRDefault="007048B5" w:rsidP="00EA2786">
      <w:pPr>
        <w:pStyle w:val="BodyText"/>
        <w:overflowPunct w:val="0"/>
        <w:autoSpaceDE w:val="0"/>
        <w:autoSpaceDN w:val="0"/>
        <w:adjustRightInd w:val="0"/>
        <w:ind w:left="720" w:hanging="360"/>
        <w:jc w:val="both"/>
        <w:rPr>
          <w:rFonts w:ascii="Tahoma" w:hAnsi="Tahoma" w:cs="Tahoma"/>
          <w:sz w:val="18"/>
          <w:szCs w:val="18"/>
        </w:rPr>
      </w:pPr>
      <w:r>
        <w:rPr>
          <w:rFonts w:ascii="Tahoma" w:hAnsi="Tahoma" w:cs="Tahoma"/>
          <w:sz w:val="18"/>
          <w:szCs w:val="18"/>
        </w:rPr>
        <w:t xml:space="preserve">2) </w:t>
      </w:r>
      <w:r w:rsidRPr="00AE0866">
        <w:rPr>
          <w:rFonts w:ascii="Tahoma" w:hAnsi="Tahoma" w:cs="Tahoma"/>
          <w:sz w:val="18"/>
          <w:szCs w:val="18"/>
        </w:rPr>
        <w:t>W razie konieczności podjęcia działań zmierzających do</w:t>
      </w:r>
      <w:r w:rsidRPr="009E4FB1">
        <w:rPr>
          <w:rFonts w:ascii="Tahoma" w:hAnsi="Tahoma" w:cs="Tahoma"/>
          <w:sz w:val="18"/>
          <w:szCs w:val="18"/>
        </w:rPr>
        <w:t xml:space="preserve"> ograniczenia skutków zdarzenia losowego wywołanego przez czynniki zewnętrzne, którego nie można było przewidzieć z pewnością, szczególnie zagrażające bezpośrednio życiu lub zdrowiu ludzi.</w:t>
      </w:r>
    </w:p>
    <w:p w:rsidR="007048B5" w:rsidRDefault="007048B5" w:rsidP="00EA2786">
      <w:pPr>
        <w:pStyle w:val="BodyText"/>
        <w:overflowPunct w:val="0"/>
        <w:autoSpaceDE w:val="0"/>
        <w:autoSpaceDN w:val="0"/>
        <w:adjustRightInd w:val="0"/>
        <w:ind w:left="720" w:hanging="360"/>
        <w:jc w:val="both"/>
        <w:rPr>
          <w:rFonts w:ascii="Tahoma" w:hAnsi="Tahoma" w:cs="Tahoma"/>
          <w:sz w:val="18"/>
          <w:szCs w:val="18"/>
        </w:rPr>
      </w:pPr>
      <w:r>
        <w:rPr>
          <w:rFonts w:ascii="Tahoma" w:hAnsi="Tahoma" w:cs="Tahoma"/>
          <w:sz w:val="18"/>
          <w:szCs w:val="18"/>
        </w:rPr>
        <w:t>3) W następstwie wykraczających poza terminy określone w KPA procedur administracyjnych oraz innych terminów formalno- prawnych urzędowych mających wpływ na terminy realizacji zamówienia,</w:t>
      </w:r>
    </w:p>
    <w:p w:rsidR="007048B5" w:rsidRPr="009E4FB1" w:rsidRDefault="007048B5" w:rsidP="00EA2786">
      <w:pPr>
        <w:pStyle w:val="BodyText"/>
        <w:overflowPunct w:val="0"/>
        <w:autoSpaceDE w:val="0"/>
        <w:autoSpaceDN w:val="0"/>
        <w:adjustRightInd w:val="0"/>
        <w:ind w:left="720" w:hanging="360"/>
        <w:jc w:val="both"/>
        <w:rPr>
          <w:rFonts w:ascii="Tahoma" w:hAnsi="Tahoma" w:cs="Tahoma"/>
          <w:sz w:val="18"/>
          <w:szCs w:val="18"/>
        </w:rPr>
      </w:pPr>
      <w:r>
        <w:rPr>
          <w:rFonts w:ascii="Tahoma" w:hAnsi="Tahoma" w:cs="Tahoma"/>
          <w:color w:val="000000"/>
          <w:sz w:val="18"/>
          <w:szCs w:val="18"/>
        </w:rPr>
        <w:t xml:space="preserve">- </w:t>
      </w:r>
      <w:r w:rsidRPr="00887AB7">
        <w:rPr>
          <w:rFonts w:ascii="Tahoma" w:hAnsi="Tahoma" w:cs="Tahoma"/>
          <w:color w:val="000000"/>
          <w:sz w:val="18"/>
          <w:szCs w:val="18"/>
        </w:rPr>
        <w:t>odpowiednio do tego jaki wpływ na te zmiany będą miały ww. przypadki</w:t>
      </w:r>
      <w:r w:rsidRPr="00887AB7">
        <w:rPr>
          <w:rFonts w:ascii="Tahoma" w:hAnsi="Tahoma" w:cs="Tahoma"/>
          <w:sz w:val="20"/>
        </w:rPr>
        <w:t>.</w:t>
      </w:r>
    </w:p>
    <w:p w:rsidR="007048B5" w:rsidRDefault="007048B5" w:rsidP="00EA2786">
      <w:pPr>
        <w:ind w:left="360" w:hanging="360"/>
        <w:jc w:val="both"/>
        <w:rPr>
          <w:rFonts w:ascii="Tahoma" w:hAnsi="Tahoma" w:cs="Tahoma"/>
          <w:sz w:val="18"/>
          <w:szCs w:val="18"/>
        </w:rPr>
      </w:pPr>
      <w:r w:rsidRPr="009E4FB1">
        <w:rPr>
          <w:rFonts w:ascii="Tahoma" w:hAnsi="Tahoma" w:cs="Tahoma"/>
          <w:sz w:val="18"/>
          <w:szCs w:val="18"/>
        </w:rPr>
        <w:t>2.</w:t>
      </w:r>
      <w:r>
        <w:rPr>
          <w:rFonts w:ascii="Tahoma" w:hAnsi="Tahoma" w:cs="Tahoma"/>
          <w:sz w:val="18"/>
          <w:szCs w:val="18"/>
        </w:rPr>
        <w:tab/>
      </w:r>
      <w:r w:rsidRPr="009E4FB1">
        <w:rPr>
          <w:rFonts w:ascii="Tahoma" w:hAnsi="Tahoma" w:cs="Tahoma"/>
          <w:sz w:val="18"/>
          <w:szCs w:val="18"/>
        </w:rPr>
        <w:t>Warunkiem wprowadzenia zmian zawartej umowy jest sporządzenie podpisanego przez strony Protokołu konieczności</w:t>
      </w:r>
      <w:r>
        <w:rPr>
          <w:rFonts w:ascii="Tahoma" w:hAnsi="Tahoma" w:cs="Tahoma"/>
          <w:sz w:val="18"/>
          <w:szCs w:val="18"/>
        </w:rPr>
        <w:t xml:space="preserve"> określającego przyczyny zmiany  oraz potwierdzającego wystąpienie (odpowiednio) co najmniej jednej z okoliczności wymienionych w ust. 1 protokół konieczności będzie załącznikiem do aneksu, o którym mowa z § 18 ust. 1 niniejszej umowy.</w:t>
      </w:r>
    </w:p>
    <w:p w:rsidR="007048B5" w:rsidRPr="0092664D" w:rsidRDefault="007048B5" w:rsidP="00EA2786">
      <w:pPr>
        <w:ind w:left="360" w:hanging="360"/>
        <w:jc w:val="both"/>
        <w:rPr>
          <w:rFonts w:ascii="Tahoma" w:hAnsi="Tahoma" w:cs="Tahoma"/>
          <w:sz w:val="18"/>
          <w:szCs w:val="18"/>
        </w:rPr>
      </w:pPr>
      <w:r>
        <w:rPr>
          <w:rFonts w:ascii="Tahoma" w:hAnsi="Tahoma" w:cs="Tahoma"/>
          <w:sz w:val="18"/>
          <w:szCs w:val="18"/>
        </w:rPr>
        <w:t xml:space="preserve">3. </w:t>
      </w:r>
      <w:r w:rsidRPr="0092664D">
        <w:rPr>
          <w:rFonts w:ascii="Tahoma" w:hAnsi="Tahoma" w:cs="Tahoma"/>
          <w:sz w:val="18"/>
          <w:szCs w:val="18"/>
        </w:rPr>
        <w:t>Zmiany umowy mogą być dokonane również w przypadku zaistnienia okoliczności wskazanych w art. 144 ust. 1 pkt 2-6 ustawy Pzp.</w:t>
      </w:r>
    </w:p>
    <w:p w:rsidR="007048B5" w:rsidRPr="0092664D" w:rsidRDefault="007048B5" w:rsidP="00EA2786">
      <w:pPr>
        <w:ind w:left="360" w:hanging="360"/>
        <w:jc w:val="both"/>
        <w:rPr>
          <w:rFonts w:ascii="Tahoma" w:hAnsi="Tahoma" w:cs="Tahoma"/>
          <w:sz w:val="18"/>
          <w:szCs w:val="18"/>
        </w:rPr>
      </w:pPr>
    </w:p>
    <w:p w:rsidR="007048B5" w:rsidRPr="007376D7" w:rsidRDefault="007048B5" w:rsidP="00EA2786">
      <w:pPr>
        <w:jc w:val="center"/>
        <w:rPr>
          <w:rFonts w:ascii="Tahoma" w:hAnsi="Tahoma"/>
          <w:b/>
          <w:sz w:val="18"/>
        </w:rPr>
      </w:pPr>
      <w:r w:rsidRPr="007376D7">
        <w:rPr>
          <w:rFonts w:ascii="Tahoma" w:hAnsi="Tahoma"/>
          <w:b/>
          <w:sz w:val="18"/>
        </w:rPr>
        <w:t xml:space="preserve">§ </w:t>
      </w:r>
      <w:r>
        <w:rPr>
          <w:rFonts w:ascii="Tahoma" w:hAnsi="Tahoma"/>
          <w:b/>
          <w:sz w:val="18"/>
        </w:rPr>
        <w:t>18</w:t>
      </w:r>
    </w:p>
    <w:p w:rsidR="007048B5" w:rsidRDefault="007048B5" w:rsidP="00EA2786">
      <w:pPr>
        <w:pStyle w:val="BodyText"/>
        <w:numPr>
          <w:ilvl w:val="0"/>
          <w:numId w:val="38"/>
        </w:numPr>
        <w:overflowPunct w:val="0"/>
        <w:autoSpaceDE w:val="0"/>
        <w:autoSpaceDN w:val="0"/>
        <w:adjustRightInd w:val="0"/>
        <w:jc w:val="both"/>
        <w:rPr>
          <w:rFonts w:ascii="Tahoma" w:hAnsi="Tahoma" w:cs="Tahoma"/>
          <w:sz w:val="18"/>
          <w:szCs w:val="18"/>
        </w:rPr>
      </w:pPr>
      <w:r w:rsidRPr="009E4FB1">
        <w:rPr>
          <w:rFonts w:ascii="Tahoma" w:hAnsi="Tahoma" w:cs="Tahoma"/>
          <w:sz w:val="18"/>
          <w:szCs w:val="18"/>
        </w:rPr>
        <w:t xml:space="preserve">Wszelkie zmiany treści umowy mogą być dokonywane wyłącznie </w:t>
      </w:r>
      <w:r w:rsidRPr="000736BD">
        <w:rPr>
          <w:rFonts w:ascii="Tahoma" w:hAnsi="Tahoma" w:cs="Tahoma"/>
          <w:sz w:val="18"/>
          <w:szCs w:val="18"/>
        </w:rPr>
        <w:t>w formie pisemnej</w:t>
      </w:r>
      <w:r>
        <w:rPr>
          <w:rFonts w:ascii="Tahoma" w:hAnsi="Tahoma" w:cs="Tahoma"/>
          <w:sz w:val="18"/>
          <w:szCs w:val="18"/>
        </w:rPr>
        <w:t xml:space="preserve"> w postaci aneksu</w:t>
      </w:r>
      <w:r w:rsidRPr="000736BD">
        <w:rPr>
          <w:rFonts w:ascii="Tahoma" w:hAnsi="Tahoma" w:cs="Tahoma"/>
          <w:sz w:val="18"/>
          <w:szCs w:val="18"/>
        </w:rPr>
        <w:t xml:space="preserve"> pod rygorem nieważności</w:t>
      </w:r>
      <w:r>
        <w:rPr>
          <w:rFonts w:ascii="Tahoma" w:hAnsi="Tahoma" w:cs="Tahoma"/>
          <w:sz w:val="18"/>
          <w:szCs w:val="18"/>
        </w:rPr>
        <w:t>.</w:t>
      </w:r>
    </w:p>
    <w:p w:rsidR="007048B5" w:rsidRPr="00710330" w:rsidRDefault="007048B5" w:rsidP="00EA2786">
      <w:pPr>
        <w:pStyle w:val="BodyText"/>
        <w:numPr>
          <w:ilvl w:val="0"/>
          <w:numId w:val="38"/>
        </w:numPr>
        <w:overflowPunct w:val="0"/>
        <w:autoSpaceDE w:val="0"/>
        <w:autoSpaceDN w:val="0"/>
        <w:adjustRightInd w:val="0"/>
        <w:jc w:val="both"/>
        <w:rPr>
          <w:rFonts w:ascii="Tahoma" w:hAnsi="Tahoma" w:cs="Tahoma"/>
          <w:sz w:val="18"/>
          <w:szCs w:val="18"/>
        </w:rPr>
      </w:pPr>
      <w:r w:rsidRPr="00710330">
        <w:rPr>
          <w:rFonts w:ascii="Tahoma" w:hAnsi="Tahoma" w:cs="Tahoma"/>
          <w:sz w:val="18"/>
          <w:szCs w:val="18"/>
        </w:rPr>
        <w:t xml:space="preserve">Zmiany dotyczące osób wymienionych w § </w:t>
      </w:r>
      <w:r>
        <w:rPr>
          <w:rFonts w:ascii="Tahoma" w:hAnsi="Tahoma" w:cs="Tahoma"/>
          <w:sz w:val="18"/>
          <w:szCs w:val="18"/>
        </w:rPr>
        <w:t>22</w:t>
      </w:r>
      <w:r w:rsidRPr="00710330">
        <w:rPr>
          <w:rFonts w:ascii="Tahoma" w:hAnsi="Tahoma" w:cs="Tahoma"/>
          <w:sz w:val="18"/>
          <w:szCs w:val="18"/>
        </w:rPr>
        <w:t xml:space="preserve"> wymagają pisemnego powiadomienia Stron, lecz nie wymagają zmian umowy. </w:t>
      </w:r>
    </w:p>
    <w:p w:rsidR="007048B5" w:rsidRDefault="007048B5" w:rsidP="00EA2786">
      <w:pPr>
        <w:ind w:left="360"/>
        <w:jc w:val="both"/>
        <w:rPr>
          <w:rFonts w:ascii="Tahoma" w:hAnsi="Tahoma"/>
          <w:sz w:val="18"/>
        </w:rPr>
      </w:pPr>
    </w:p>
    <w:p w:rsidR="007048B5" w:rsidRDefault="007048B5" w:rsidP="00EA2786">
      <w:pPr>
        <w:jc w:val="center"/>
        <w:rPr>
          <w:rFonts w:ascii="Tahoma" w:hAnsi="Tahoma"/>
          <w:b/>
          <w:sz w:val="18"/>
        </w:rPr>
      </w:pPr>
      <w:r w:rsidRPr="007376D7">
        <w:rPr>
          <w:rFonts w:ascii="Tahoma" w:hAnsi="Tahoma"/>
          <w:b/>
          <w:sz w:val="18"/>
        </w:rPr>
        <w:t xml:space="preserve">§ </w:t>
      </w:r>
      <w:r>
        <w:rPr>
          <w:rFonts w:ascii="Tahoma" w:hAnsi="Tahoma"/>
          <w:b/>
          <w:sz w:val="18"/>
        </w:rPr>
        <w:t>19</w:t>
      </w:r>
    </w:p>
    <w:p w:rsidR="007048B5" w:rsidRDefault="007048B5" w:rsidP="00EA2786">
      <w:pPr>
        <w:numPr>
          <w:ilvl w:val="0"/>
          <w:numId w:val="37"/>
        </w:numPr>
        <w:jc w:val="both"/>
        <w:rPr>
          <w:rFonts w:ascii="Tahoma" w:hAnsi="Tahoma" w:cs="Tahoma"/>
          <w:sz w:val="18"/>
          <w:szCs w:val="18"/>
        </w:rPr>
      </w:pPr>
      <w:r>
        <w:rPr>
          <w:rFonts w:ascii="Tahoma" w:hAnsi="Tahoma" w:cs="Tahoma"/>
          <w:sz w:val="18"/>
          <w:szCs w:val="18"/>
        </w:rPr>
        <w:t>Wykonawca posiada uprawnienia do zlecenia podwykonawcom jedynie części (zakresu) prac wskazanych w ofercie.</w:t>
      </w:r>
    </w:p>
    <w:p w:rsidR="007048B5" w:rsidRDefault="007048B5" w:rsidP="00EA2786">
      <w:pPr>
        <w:ind w:left="360" w:hanging="360"/>
        <w:jc w:val="both"/>
        <w:rPr>
          <w:rFonts w:ascii="Tahoma" w:hAnsi="Tahoma" w:cs="Tahoma"/>
          <w:sz w:val="18"/>
          <w:szCs w:val="18"/>
        </w:rPr>
      </w:pPr>
      <w:r>
        <w:rPr>
          <w:rFonts w:ascii="Tahoma" w:hAnsi="Tahoma" w:cs="Tahoma"/>
          <w:sz w:val="18"/>
          <w:szCs w:val="18"/>
        </w:rPr>
        <w:t>2.  Wykonawca zapewni, aby wszystkie umowy z podwykonawcami zostały sporządzone na piśmie i przekaże Zamawiającemu, na jego wezwanie, kopie każdej z tych umów z Podwykonawcą.</w:t>
      </w:r>
    </w:p>
    <w:p w:rsidR="007048B5" w:rsidRDefault="007048B5" w:rsidP="00EA2786">
      <w:pPr>
        <w:tabs>
          <w:tab w:val="num" w:pos="360"/>
        </w:tabs>
        <w:ind w:left="360" w:hanging="360"/>
        <w:jc w:val="both"/>
        <w:rPr>
          <w:rFonts w:ascii="Tahoma" w:hAnsi="Tahoma" w:cs="Tahoma"/>
          <w:sz w:val="18"/>
          <w:szCs w:val="18"/>
        </w:rPr>
      </w:pPr>
      <w:r>
        <w:rPr>
          <w:rFonts w:ascii="Tahoma" w:hAnsi="Tahoma" w:cs="Tahoma"/>
          <w:sz w:val="18"/>
          <w:szCs w:val="18"/>
        </w:rPr>
        <w:t>3.   Wykonawca odpowiada za działania, zaniechania, zaniedbania i uchybienia każdego podwykonawcy tak, jakby to były działania, zaniechania, zaniedbania i uchybienia jego własnych pracowników lub przedstawicieli.</w:t>
      </w:r>
    </w:p>
    <w:p w:rsidR="007048B5" w:rsidRDefault="007048B5" w:rsidP="00EA2786">
      <w:pPr>
        <w:tabs>
          <w:tab w:val="num" w:pos="360"/>
        </w:tabs>
        <w:ind w:left="360" w:hanging="360"/>
        <w:jc w:val="both"/>
        <w:rPr>
          <w:rFonts w:ascii="Tahoma" w:hAnsi="Tahoma" w:cs="Tahoma"/>
          <w:sz w:val="18"/>
          <w:szCs w:val="18"/>
        </w:rPr>
      </w:pPr>
      <w:r>
        <w:rPr>
          <w:rFonts w:ascii="Tahoma" w:hAnsi="Tahoma" w:cs="Tahoma"/>
          <w:sz w:val="18"/>
          <w:szCs w:val="18"/>
        </w:rPr>
        <w:t>4.   Je</w:t>
      </w:r>
      <w:r w:rsidRPr="005069A0">
        <w:rPr>
          <w:rFonts w:ascii="Tahoma" w:hAnsi="Tahoma" w:cs="Tahoma"/>
          <w:sz w:val="18"/>
          <w:szCs w:val="18"/>
        </w:rPr>
        <w:t>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48B5" w:rsidRDefault="007048B5" w:rsidP="00EA2786">
      <w:pPr>
        <w:tabs>
          <w:tab w:val="num" w:pos="360"/>
        </w:tabs>
        <w:ind w:left="360" w:hanging="360"/>
        <w:jc w:val="both"/>
        <w:rPr>
          <w:rFonts w:ascii="Tahoma" w:hAnsi="Tahoma" w:cs="Tahoma"/>
          <w:sz w:val="18"/>
          <w:szCs w:val="18"/>
        </w:rPr>
      </w:pPr>
      <w:r>
        <w:rPr>
          <w:rFonts w:ascii="Tahoma" w:hAnsi="Tahoma" w:cs="Tahoma"/>
          <w:sz w:val="18"/>
          <w:szCs w:val="18"/>
        </w:rPr>
        <w:t>5.</w:t>
      </w:r>
      <w:r w:rsidRPr="005069A0">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rsidR="007048B5" w:rsidRDefault="007048B5" w:rsidP="00EA2786">
      <w:pPr>
        <w:shd w:val="clear" w:color="auto" w:fill="FFFFFF"/>
        <w:autoSpaceDE w:val="0"/>
        <w:jc w:val="both"/>
        <w:rPr>
          <w:rFonts w:ascii="Tahoma" w:hAnsi="Tahoma" w:cs="Tahoma"/>
          <w:bCs/>
          <w:sz w:val="18"/>
          <w:szCs w:val="18"/>
        </w:rPr>
      </w:pPr>
      <w:r>
        <w:rPr>
          <w:rFonts w:ascii="Tahoma" w:hAnsi="Tahoma" w:cs="Tahoma"/>
          <w:bCs/>
          <w:sz w:val="18"/>
          <w:szCs w:val="18"/>
        </w:rPr>
        <w:t xml:space="preserve">6.    </w:t>
      </w:r>
      <w:r w:rsidRPr="005069A0">
        <w:rPr>
          <w:rFonts w:ascii="Tahoma" w:hAnsi="Tahoma" w:cs="Tahoma"/>
          <w:bCs/>
          <w:sz w:val="18"/>
          <w:szCs w:val="18"/>
        </w:rPr>
        <w:t>Powierzenie wykonania części zamówienia podwykonawcom nie zwalnia wykonawcy z odpowiedzialności za należyte wykonanie tego zamówienia.</w:t>
      </w:r>
    </w:p>
    <w:p w:rsidR="007048B5" w:rsidRDefault="007048B5" w:rsidP="00EA2786">
      <w:pPr>
        <w:pStyle w:val="BodyTextIndent"/>
        <w:tabs>
          <w:tab w:val="num" w:pos="360"/>
        </w:tabs>
        <w:ind w:left="360" w:hanging="360"/>
        <w:jc w:val="both"/>
        <w:rPr>
          <w:rFonts w:ascii="Tahoma" w:hAnsi="Tahoma" w:cs="Tahoma"/>
          <w:bCs/>
          <w:sz w:val="18"/>
          <w:szCs w:val="18"/>
        </w:rPr>
      </w:pPr>
      <w:r>
        <w:rPr>
          <w:rFonts w:ascii="Tahoma" w:hAnsi="Tahoma" w:cs="Tahoma"/>
          <w:bCs/>
          <w:sz w:val="18"/>
          <w:szCs w:val="18"/>
        </w:rPr>
        <w:t>7. Wykonawca zobowiązany jest pisemnie poinformować podwykonawców o warunkach niniejszej umowy.</w:t>
      </w:r>
    </w:p>
    <w:p w:rsidR="007048B5" w:rsidRDefault="007048B5" w:rsidP="00EA2786">
      <w:pPr>
        <w:ind w:left="360" w:hanging="360"/>
        <w:jc w:val="both"/>
        <w:rPr>
          <w:rFonts w:ascii="Tahoma" w:hAnsi="Tahoma" w:cs="Tahoma"/>
          <w:b/>
          <w:sz w:val="18"/>
          <w:szCs w:val="18"/>
        </w:rPr>
      </w:pPr>
      <w:r>
        <w:rPr>
          <w:rFonts w:ascii="Tahoma" w:hAnsi="Tahoma" w:cs="Tahoma"/>
          <w:sz w:val="18"/>
          <w:szCs w:val="18"/>
        </w:rPr>
        <w:t>8.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rsidR="007048B5" w:rsidRDefault="007048B5" w:rsidP="00EA2786">
      <w:pPr>
        <w:jc w:val="both"/>
        <w:rPr>
          <w:rFonts w:ascii="Tahoma" w:hAnsi="Tahoma"/>
          <w:sz w:val="18"/>
        </w:rPr>
      </w:pPr>
    </w:p>
    <w:p w:rsidR="007048B5" w:rsidRDefault="007048B5" w:rsidP="00EA2786">
      <w:pPr>
        <w:jc w:val="center"/>
        <w:rPr>
          <w:rFonts w:ascii="Tahoma" w:hAnsi="Tahoma"/>
          <w:b/>
          <w:sz w:val="18"/>
        </w:rPr>
      </w:pPr>
      <w:r>
        <w:rPr>
          <w:rFonts w:ascii="Tahoma" w:hAnsi="Tahoma"/>
          <w:b/>
          <w:sz w:val="18"/>
        </w:rPr>
        <w:t>§ 20</w:t>
      </w:r>
    </w:p>
    <w:p w:rsidR="007048B5" w:rsidRDefault="007048B5" w:rsidP="00EA2786">
      <w:pPr>
        <w:jc w:val="both"/>
        <w:rPr>
          <w:rFonts w:ascii="Tahoma" w:hAnsi="Tahoma"/>
          <w:sz w:val="18"/>
        </w:rPr>
      </w:pPr>
      <w:r>
        <w:rPr>
          <w:rFonts w:ascii="Tahoma" w:hAnsi="Tahoma"/>
          <w:sz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rsidR="007048B5" w:rsidRDefault="007048B5" w:rsidP="00EA2786">
      <w:pPr>
        <w:rPr>
          <w:rFonts w:ascii="Tahoma" w:hAnsi="Tahoma"/>
          <w:b/>
          <w:sz w:val="18"/>
        </w:rPr>
      </w:pPr>
    </w:p>
    <w:p w:rsidR="007048B5" w:rsidRDefault="007048B5" w:rsidP="00EA2786">
      <w:pPr>
        <w:jc w:val="center"/>
        <w:rPr>
          <w:rFonts w:ascii="Tahoma" w:hAnsi="Tahoma"/>
          <w:b/>
          <w:sz w:val="18"/>
        </w:rPr>
      </w:pPr>
      <w:r>
        <w:rPr>
          <w:rFonts w:ascii="Tahoma" w:hAnsi="Tahoma"/>
          <w:b/>
          <w:sz w:val="18"/>
        </w:rPr>
        <w:t>§ 21</w:t>
      </w:r>
    </w:p>
    <w:p w:rsidR="007048B5" w:rsidRDefault="007048B5" w:rsidP="00EA2786">
      <w:pPr>
        <w:rPr>
          <w:rFonts w:ascii="Tahoma" w:hAnsi="Tahoma"/>
          <w:sz w:val="18"/>
        </w:rPr>
      </w:pPr>
      <w:r w:rsidRPr="007376D7">
        <w:rPr>
          <w:rFonts w:ascii="Tahoma" w:hAnsi="Tahoma"/>
          <w:sz w:val="18"/>
        </w:rPr>
        <w:t>Umowa zawarta jest na okres</w:t>
      </w:r>
      <w:r>
        <w:rPr>
          <w:rFonts w:ascii="Tahoma" w:hAnsi="Tahoma"/>
          <w:sz w:val="18"/>
        </w:rPr>
        <w:t>:</w:t>
      </w:r>
    </w:p>
    <w:p w:rsidR="007048B5" w:rsidRPr="00394964" w:rsidRDefault="007048B5" w:rsidP="00EA2786">
      <w:pPr>
        <w:rPr>
          <w:rFonts w:ascii="Tahoma" w:hAnsi="Tahoma"/>
          <w:b/>
          <w:sz w:val="18"/>
        </w:rPr>
      </w:pPr>
      <w:r>
        <w:rPr>
          <w:rFonts w:ascii="Tahoma" w:hAnsi="Tahoma"/>
          <w:b/>
          <w:sz w:val="18"/>
        </w:rPr>
        <w:t>1) rozpoczęcie: po podpisaniu umowy,</w:t>
      </w:r>
    </w:p>
    <w:p w:rsidR="007048B5" w:rsidRDefault="007048B5" w:rsidP="00EA2786">
      <w:pPr>
        <w:rPr>
          <w:rFonts w:ascii="Tahoma" w:hAnsi="Tahoma"/>
          <w:sz w:val="18"/>
        </w:rPr>
      </w:pPr>
      <w:r>
        <w:rPr>
          <w:rFonts w:ascii="Tahoma" w:hAnsi="Tahoma"/>
          <w:b/>
          <w:sz w:val="18"/>
        </w:rPr>
        <w:t>2) zakończenie umowy:</w:t>
      </w:r>
      <w:r w:rsidRPr="00736D55">
        <w:rPr>
          <w:rFonts w:ascii="Tahoma" w:hAnsi="Tahoma"/>
          <w:b/>
          <w:sz w:val="18"/>
        </w:rPr>
        <w:t xml:space="preserve"> 15.12.201</w:t>
      </w:r>
      <w:r>
        <w:rPr>
          <w:rFonts w:ascii="Tahoma" w:hAnsi="Tahoma"/>
          <w:b/>
          <w:sz w:val="18"/>
        </w:rPr>
        <w:t>7</w:t>
      </w:r>
      <w:r w:rsidRPr="00736D55">
        <w:rPr>
          <w:rFonts w:ascii="Tahoma" w:hAnsi="Tahoma"/>
          <w:b/>
          <w:sz w:val="18"/>
        </w:rPr>
        <w:t>r.</w:t>
      </w:r>
      <w:r w:rsidRPr="007376D7">
        <w:rPr>
          <w:rFonts w:ascii="Tahoma" w:hAnsi="Tahoma"/>
          <w:sz w:val="18"/>
        </w:rPr>
        <w:t xml:space="preserve"> </w:t>
      </w:r>
    </w:p>
    <w:p w:rsidR="007048B5" w:rsidRDefault="007048B5" w:rsidP="00EA2786">
      <w:pPr>
        <w:jc w:val="center"/>
        <w:rPr>
          <w:rFonts w:ascii="Tahoma" w:hAnsi="Tahoma"/>
          <w:sz w:val="18"/>
        </w:rPr>
      </w:pPr>
    </w:p>
    <w:p w:rsidR="007048B5" w:rsidRPr="007376D7" w:rsidRDefault="007048B5" w:rsidP="00EA2786">
      <w:pPr>
        <w:jc w:val="center"/>
        <w:rPr>
          <w:rFonts w:ascii="Tahoma" w:hAnsi="Tahoma"/>
          <w:b/>
          <w:sz w:val="18"/>
        </w:rPr>
      </w:pPr>
      <w:r>
        <w:rPr>
          <w:rFonts w:ascii="Tahoma" w:hAnsi="Tahoma"/>
          <w:b/>
          <w:sz w:val="18"/>
        </w:rPr>
        <w:t>§ 22</w:t>
      </w:r>
    </w:p>
    <w:p w:rsidR="007048B5" w:rsidRPr="007376D7" w:rsidRDefault="007048B5" w:rsidP="00EA2786">
      <w:pPr>
        <w:jc w:val="both"/>
        <w:rPr>
          <w:rFonts w:ascii="Tahoma" w:hAnsi="Tahoma"/>
          <w:sz w:val="18"/>
        </w:rPr>
      </w:pPr>
      <w:r>
        <w:rPr>
          <w:rFonts w:ascii="Tahoma" w:hAnsi="Tahoma"/>
          <w:sz w:val="18"/>
        </w:rPr>
        <w:t xml:space="preserve">1. </w:t>
      </w:r>
      <w:r w:rsidRPr="007376D7">
        <w:rPr>
          <w:rFonts w:ascii="Tahoma" w:hAnsi="Tahoma"/>
          <w:sz w:val="18"/>
        </w:rPr>
        <w:t xml:space="preserve">Zamawiający wyznacza jako swojego przedstawiciela: </w:t>
      </w:r>
      <w:r>
        <w:rPr>
          <w:rFonts w:ascii="Tahoma" w:hAnsi="Tahoma"/>
          <w:sz w:val="18"/>
        </w:rPr>
        <w:t>p. Andrzeja Przybylińskiego</w:t>
      </w:r>
    </w:p>
    <w:p w:rsidR="007048B5" w:rsidRPr="007376D7" w:rsidRDefault="007048B5" w:rsidP="00EA2786">
      <w:pPr>
        <w:pStyle w:val="Heading5"/>
        <w:rPr>
          <w:sz w:val="18"/>
        </w:rPr>
      </w:pPr>
    </w:p>
    <w:p w:rsidR="007048B5" w:rsidRDefault="007048B5" w:rsidP="00EA2786">
      <w:pPr>
        <w:numPr>
          <w:ilvl w:val="0"/>
          <w:numId w:val="37"/>
        </w:numPr>
        <w:jc w:val="both"/>
        <w:rPr>
          <w:rFonts w:ascii="Tahoma" w:hAnsi="Tahoma"/>
          <w:sz w:val="18"/>
        </w:rPr>
      </w:pPr>
      <w:r w:rsidRPr="007376D7">
        <w:rPr>
          <w:rFonts w:ascii="Tahoma" w:hAnsi="Tahoma"/>
          <w:sz w:val="18"/>
        </w:rPr>
        <w:t xml:space="preserve">Wykonawca wyznacza jako swojego przedstawiciela: </w:t>
      </w:r>
      <w:r>
        <w:rPr>
          <w:rFonts w:ascii="Tahoma" w:hAnsi="Tahoma"/>
          <w:sz w:val="18"/>
        </w:rPr>
        <w:t>p.</w:t>
      </w:r>
      <w:r w:rsidRPr="007376D7">
        <w:rPr>
          <w:rFonts w:ascii="Tahoma" w:hAnsi="Tahoma"/>
          <w:sz w:val="18"/>
        </w:rPr>
        <w:t>_______________________________________</w:t>
      </w:r>
    </w:p>
    <w:p w:rsidR="007048B5" w:rsidRDefault="007048B5" w:rsidP="00EA2786">
      <w:pPr>
        <w:jc w:val="center"/>
        <w:rPr>
          <w:rFonts w:ascii="Tahoma" w:hAnsi="Tahoma"/>
          <w:b/>
          <w:sz w:val="18"/>
        </w:rPr>
      </w:pPr>
    </w:p>
    <w:p w:rsidR="007048B5" w:rsidRDefault="007048B5" w:rsidP="00EA2786">
      <w:pPr>
        <w:jc w:val="center"/>
        <w:rPr>
          <w:rFonts w:ascii="Tahoma" w:hAnsi="Tahoma"/>
          <w:b/>
          <w:sz w:val="18"/>
        </w:rPr>
      </w:pPr>
    </w:p>
    <w:p w:rsidR="007048B5" w:rsidRPr="007376D7" w:rsidRDefault="007048B5" w:rsidP="00EA2786">
      <w:pPr>
        <w:jc w:val="center"/>
        <w:rPr>
          <w:rFonts w:ascii="Tahoma" w:hAnsi="Tahoma"/>
          <w:b/>
          <w:sz w:val="18"/>
        </w:rPr>
      </w:pPr>
      <w:r>
        <w:rPr>
          <w:rFonts w:ascii="Tahoma" w:hAnsi="Tahoma"/>
          <w:b/>
          <w:sz w:val="18"/>
        </w:rPr>
        <w:t>§ 23</w:t>
      </w:r>
    </w:p>
    <w:p w:rsidR="007048B5" w:rsidRPr="007376D7" w:rsidRDefault="007048B5" w:rsidP="00EA2786">
      <w:pPr>
        <w:jc w:val="both"/>
        <w:rPr>
          <w:rFonts w:ascii="Tahoma" w:hAnsi="Tahoma"/>
          <w:sz w:val="18"/>
        </w:rPr>
      </w:pPr>
      <w:r w:rsidRPr="007376D7">
        <w:rPr>
          <w:rFonts w:ascii="Tahoma" w:hAnsi="Tahoma"/>
          <w:sz w:val="18"/>
        </w:rPr>
        <w:t>Integralnymi częściami niniejszej umowy są załączniki:</w:t>
      </w:r>
    </w:p>
    <w:p w:rsidR="007048B5" w:rsidRPr="007376D7" w:rsidRDefault="007048B5" w:rsidP="00EA2786">
      <w:pPr>
        <w:jc w:val="both"/>
        <w:rPr>
          <w:rFonts w:ascii="Tahoma" w:hAnsi="Tahoma"/>
          <w:sz w:val="18"/>
        </w:rPr>
      </w:pPr>
      <w:r w:rsidRPr="007376D7">
        <w:rPr>
          <w:rFonts w:ascii="Tahoma" w:hAnsi="Tahoma"/>
          <w:sz w:val="18"/>
        </w:rPr>
        <w:t>1</w:t>
      </w:r>
      <w:r>
        <w:rPr>
          <w:rFonts w:ascii="Tahoma" w:hAnsi="Tahoma"/>
          <w:sz w:val="18"/>
        </w:rPr>
        <w:t>)</w:t>
      </w:r>
      <w:r w:rsidRPr="007376D7">
        <w:rPr>
          <w:rFonts w:ascii="Tahoma" w:hAnsi="Tahoma"/>
          <w:sz w:val="18"/>
        </w:rPr>
        <w:t xml:space="preserve"> </w:t>
      </w:r>
      <w:r>
        <w:rPr>
          <w:rFonts w:ascii="Tahoma" w:hAnsi="Tahoma"/>
          <w:sz w:val="18"/>
        </w:rPr>
        <w:t>SIWZ</w:t>
      </w:r>
      <w:r w:rsidRPr="007376D7">
        <w:rPr>
          <w:rFonts w:ascii="Tahoma" w:hAnsi="Tahoma"/>
          <w:sz w:val="18"/>
        </w:rPr>
        <w:t xml:space="preserve"> wraz z załącznikami;</w:t>
      </w:r>
    </w:p>
    <w:p w:rsidR="007048B5" w:rsidRPr="007376D7" w:rsidRDefault="007048B5" w:rsidP="00EA2786">
      <w:pPr>
        <w:jc w:val="both"/>
        <w:rPr>
          <w:rFonts w:ascii="Tahoma" w:hAnsi="Tahoma"/>
          <w:sz w:val="18"/>
        </w:rPr>
      </w:pPr>
      <w:r w:rsidRPr="007376D7">
        <w:rPr>
          <w:rFonts w:ascii="Tahoma" w:hAnsi="Tahoma"/>
          <w:sz w:val="18"/>
        </w:rPr>
        <w:t>2</w:t>
      </w:r>
      <w:r>
        <w:rPr>
          <w:rFonts w:ascii="Tahoma" w:hAnsi="Tahoma"/>
          <w:sz w:val="18"/>
        </w:rPr>
        <w:t>)</w:t>
      </w:r>
      <w:r w:rsidRPr="007376D7">
        <w:rPr>
          <w:rFonts w:ascii="Tahoma" w:hAnsi="Tahoma"/>
          <w:sz w:val="18"/>
        </w:rPr>
        <w:t xml:space="preserve"> </w:t>
      </w:r>
      <w:r>
        <w:rPr>
          <w:rFonts w:ascii="Tahoma" w:hAnsi="Tahoma"/>
          <w:sz w:val="18"/>
        </w:rPr>
        <w:t>Oferta</w:t>
      </w:r>
      <w:r w:rsidRPr="007376D7">
        <w:rPr>
          <w:rFonts w:ascii="Tahoma" w:hAnsi="Tahoma"/>
          <w:sz w:val="18"/>
        </w:rPr>
        <w:t>;</w:t>
      </w:r>
    </w:p>
    <w:p w:rsidR="007048B5" w:rsidRDefault="007048B5" w:rsidP="00EA2786">
      <w:pPr>
        <w:jc w:val="both"/>
        <w:rPr>
          <w:rFonts w:ascii="Tahoma" w:hAnsi="Tahoma"/>
          <w:sz w:val="18"/>
        </w:rPr>
      </w:pPr>
      <w:r w:rsidRPr="007376D7">
        <w:rPr>
          <w:rFonts w:ascii="Tahoma" w:hAnsi="Tahoma"/>
          <w:sz w:val="18"/>
        </w:rPr>
        <w:t>3</w:t>
      </w:r>
      <w:r>
        <w:rPr>
          <w:rFonts w:ascii="Tahoma" w:hAnsi="Tahoma"/>
          <w:sz w:val="18"/>
        </w:rPr>
        <w:t>)</w:t>
      </w:r>
      <w:r w:rsidRPr="007376D7">
        <w:rPr>
          <w:rFonts w:ascii="Tahoma" w:hAnsi="Tahoma"/>
          <w:sz w:val="18"/>
        </w:rPr>
        <w:t xml:space="preserve"> </w:t>
      </w:r>
      <w:r>
        <w:rPr>
          <w:rFonts w:ascii="Tahoma" w:hAnsi="Tahoma"/>
          <w:sz w:val="18"/>
        </w:rPr>
        <w:t>Pismo o wyborze Wykonawcy.</w:t>
      </w:r>
    </w:p>
    <w:p w:rsidR="007048B5" w:rsidRDefault="007048B5" w:rsidP="00EA2786">
      <w:pPr>
        <w:jc w:val="both"/>
        <w:rPr>
          <w:rFonts w:ascii="Tahoma" w:hAnsi="Tahoma"/>
          <w:sz w:val="18"/>
        </w:rPr>
      </w:pPr>
    </w:p>
    <w:p w:rsidR="007048B5" w:rsidRPr="007376D7" w:rsidRDefault="007048B5" w:rsidP="00EA2786">
      <w:pPr>
        <w:jc w:val="center"/>
        <w:rPr>
          <w:rFonts w:ascii="Tahoma" w:hAnsi="Tahoma"/>
          <w:b/>
          <w:sz w:val="18"/>
        </w:rPr>
      </w:pPr>
      <w:r w:rsidRPr="007376D7">
        <w:rPr>
          <w:rFonts w:ascii="Tahoma" w:hAnsi="Tahoma"/>
          <w:b/>
          <w:sz w:val="18"/>
        </w:rPr>
        <w:t>§ 2</w:t>
      </w:r>
      <w:r>
        <w:rPr>
          <w:rFonts w:ascii="Tahoma" w:hAnsi="Tahoma"/>
          <w:b/>
          <w:sz w:val="18"/>
        </w:rPr>
        <w:t>4</w:t>
      </w:r>
    </w:p>
    <w:p w:rsidR="007048B5" w:rsidRDefault="007048B5" w:rsidP="00EA2786">
      <w:pPr>
        <w:jc w:val="both"/>
        <w:rPr>
          <w:rFonts w:ascii="Tahoma" w:hAnsi="Tahoma"/>
          <w:sz w:val="18"/>
        </w:rPr>
      </w:pPr>
      <w:r w:rsidRPr="007376D7">
        <w:rPr>
          <w:rFonts w:ascii="Tahoma" w:hAnsi="Tahoma"/>
          <w:sz w:val="18"/>
        </w:rPr>
        <w:t>Umowę sporządzono w 5 jednobrzmiących egzemplarzach, 3 pozostają u Zamawiającego, a 2 otrzymuje Wykonawca.</w:t>
      </w:r>
    </w:p>
    <w:p w:rsidR="007048B5" w:rsidRDefault="007048B5" w:rsidP="00EA2786">
      <w:pPr>
        <w:jc w:val="both"/>
        <w:rPr>
          <w:rFonts w:ascii="Tahoma" w:hAnsi="Tahoma"/>
          <w:sz w:val="18"/>
        </w:rPr>
      </w:pPr>
    </w:p>
    <w:p w:rsidR="007048B5" w:rsidRPr="00F66EC8" w:rsidRDefault="007048B5" w:rsidP="00EA2786">
      <w:pPr>
        <w:jc w:val="center"/>
        <w:rPr>
          <w:rFonts w:ascii="Tahoma" w:hAnsi="Tahoma"/>
          <w:sz w:val="18"/>
        </w:rPr>
      </w:pPr>
      <w:r w:rsidRPr="00F66EC8">
        <w:rPr>
          <w:rFonts w:ascii="Tahoma" w:hAnsi="Tahoma"/>
          <w:b/>
          <w:sz w:val="18"/>
        </w:rPr>
        <w:t>ZAMAWIAJĄCY</w:t>
      </w:r>
      <w:r w:rsidRPr="00F66EC8">
        <w:rPr>
          <w:rFonts w:ascii="Tahoma" w:hAnsi="Tahoma"/>
          <w:b/>
          <w:sz w:val="18"/>
        </w:rPr>
        <w:tab/>
      </w:r>
      <w:r w:rsidRPr="00F66EC8">
        <w:rPr>
          <w:rFonts w:ascii="Tahoma" w:hAnsi="Tahoma"/>
          <w:b/>
          <w:sz w:val="18"/>
        </w:rPr>
        <w:tab/>
      </w:r>
      <w:r w:rsidRPr="00F66EC8">
        <w:rPr>
          <w:rFonts w:ascii="Tahoma" w:hAnsi="Tahoma"/>
          <w:b/>
          <w:sz w:val="18"/>
        </w:rPr>
        <w:tab/>
      </w:r>
      <w:r w:rsidRPr="00F66EC8">
        <w:rPr>
          <w:rFonts w:ascii="Tahoma" w:hAnsi="Tahoma"/>
          <w:b/>
          <w:sz w:val="18"/>
        </w:rPr>
        <w:tab/>
      </w:r>
      <w:r w:rsidRPr="00F66EC8">
        <w:rPr>
          <w:rFonts w:ascii="Tahoma" w:hAnsi="Tahoma"/>
          <w:b/>
          <w:sz w:val="18"/>
        </w:rPr>
        <w:tab/>
        <w:t xml:space="preserve">                                  WYKONAWC</w:t>
      </w:r>
      <w:r>
        <w:rPr>
          <w:rFonts w:ascii="Tahoma" w:hAnsi="Tahoma"/>
          <w:b/>
          <w:sz w:val="18"/>
        </w:rPr>
        <w:t>A</w:t>
      </w:r>
    </w:p>
    <w:p w:rsidR="007048B5" w:rsidRDefault="007048B5" w:rsidP="00EA2786">
      <w:pPr>
        <w:pStyle w:val="BodyTextIndent"/>
        <w:ind w:left="284" w:hanging="284"/>
        <w:rPr>
          <w:rFonts w:ascii="Tahoma" w:hAnsi="Tahoma"/>
          <w:sz w:val="14"/>
          <w:szCs w:val="14"/>
        </w:rPr>
      </w:pPr>
    </w:p>
    <w:p w:rsidR="007048B5" w:rsidRDefault="007048B5" w:rsidP="00EA2786">
      <w:pPr>
        <w:pStyle w:val="BodyTextIndent"/>
        <w:ind w:left="284" w:hanging="284"/>
        <w:rPr>
          <w:rFonts w:ascii="Tahoma" w:hAnsi="Tahoma"/>
          <w:sz w:val="14"/>
          <w:szCs w:val="14"/>
        </w:rPr>
      </w:pPr>
    </w:p>
    <w:p w:rsidR="007048B5" w:rsidRDefault="007048B5" w:rsidP="00EA2786">
      <w:pPr>
        <w:pStyle w:val="BodyTextIndent"/>
        <w:ind w:left="284" w:hanging="284"/>
        <w:rPr>
          <w:rFonts w:ascii="Tahoma" w:hAnsi="Tahoma"/>
          <w:sz w:val="14"/>
          <w:szCs w:val="14"/>
        </w:rPr>
      </w:pPr>
    </w:p>
    <w:p w:rsidR="007048B5" w:rsidRPr="00712916" w:rsidRDefault="007048B5" w:rsidP="00EA2786">
      <w:pPr>
        <w:pStyle w:val="BodyTextIndent"/>
        <w:ind w:left="0"/>
        <w:rPr>
          <w:rFonts w:ascii="Tahoma" w:hAnsi="Tahoma"/>
          <w:sz w:val="14"/>
          <w:szCs w:val="14"/>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A5631B">
      <w:pPr>
        <w:rPr>
          <w:rFonts w:ascii="Tahoma" w:hAnsi="Tahoma" w:cs="Tahoma"/>
          <w:sz w:val="18"/>
          <w:szCs w:val="18"/>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7048B5" w:rsidRPr="00984183" w:rsidRDefault="007048B5" w:rsidP="00023FBD">
      <w:pPr>
        <w:spacing w:before="120"/>
        <w:jc w:val="center"/>
        <w:rPr>
          <w:rFonts w:ascii="Tahoma" w:hAnsi="Tahoma" w:cs="Tahoma"/>
        </w:rPr>
      </w:pPr>
    </w:p>
    <w:p w:rsidR="007048B5" w:rsidRPr="00984183" w:rsidRDefault="007048B5" w:rsidP="00023FBD">
      <w:pPr>
        <w:spacing w:before="120"/>
        <w:jc w:val="center"/>
        <w:rPr>
          <w:rFonts w:ascii="Tahoma" w:hAnsi="Tahoma" w:cs="Tahoma"/>
        </w:rPr>
      </w:pPr>
      <w:r w:rsidRPr="00984183">
        <w:rPr>
          <w:rFonts w:ascii="Tahoma" w:hAnsi="Tahoma" w:cs="Tahoma"/>
        </w:rPr>
        <w:br/>
      </w:r>
    </w:p>
    <w:p w:rsidR="007048B5" w:rsidRPr="00984183" w:rsidRDefault="007048B5" w:rsidP="00023FBD">
      <w:pPr>
        <w:spacing w:before="120"/>
        <w:jc w:val="center"/>
        <w:rPr>
          <w:rFonts w:ascii="Tahoma" w:hAnsi="Tahoma" w:cs="Tahoma"/>
        </w:rPr>
      </w:pPr>
      <w:r>
        <w:rPr>
          <w:rFonts w:ascii="Tahoma" w:hAnsi="Tahoma" w:cs="Tahoma"/>
        </w:rPr>
        <w:br w:type="column"/>
      </w:r>
    </w:p>
    <w:p w:rsidR="007048B5" w:rsidRPr="00984183" w:rsidRDefault="007048B5" w:rsidP="005A27D3">
      <w:pPr>
        <w:pStyle w:val="Heading2"/>
        <w:jc w:val="right"/>
        <w:rPr>
          <w:rFonts w:ascii="Tahoma" w:hAnsi="Tahoma" w:cs="Tahoma"/>
        </w:rPr>
      </w:pPr>
      <w:bookmarkStart w:id="29" w:name="_Toc459195150"/>
      <w:r w:rsidRPr="00984183">
        <w:rPr>
          <w:rFonts w:ascii="Tahoma" w:hAnsi="Tahoma" w:cs="Tahoma"/>
        </w:rPr>
        <w:t>Załącznik nr 1 do wzoru umowy</w:t>
      </w:r>
      <w:bookmarkEnd w:id="29"/>
    </w:p>
    <w:p w:rsidR="007048B5" w:rsidRPr="00984183" w:rsidRDefault="007048B5" w:rsidP="009133E9">
      <w:pPr>
        <w:rPr>
          <w:rFonts w:ascii="Tahoma" w:hAnsi="Tahoma" w:cs="Tahoma"/>
          <w:b/>
          <w:sz w:val="18"/>
          <w:szCs w:val="18"/>
          <w:u w:val="single"/>
        </w:rPr>
      </w:pPr>
    </w:p>
    <w:p w:rsidR="007048B5" w:rsidRPr="00984183" w:rsidRDefault="007048B5" w:rsidP="005A27D3">
      <w:pPr>
        <w:pStyle w:val="BodyTextIndent"/>
        <w:ind w:left="0"/>
        <w:jc w:val="center"/>
        <w:rPr>
          <w:rFonts w:ascii="Tahoma" w:hAnsi="Tahoma" w:cs="Tahoma"/>
          <w:b/>
          <w:bCs/>
          <w:sz w:val="20"/>
        </w:rPr>
      </w:pPr>
      <w:r w:rsidRPr="00984183">
        <w:rPr>
          <w:rFonts w:ascii="Tahoma" w:hAnsi="Tahoma" w:cs="Tahoma"/>
          <w:b/>
          <w:bCs/>
          <w:sz w:val="20"/>
        </w:rPr>
        <w:t>WZÓR ZABEZPIECZENIA Z TYTUŁU NALEŻYTEGO WYKONANIA  UMOWY</w:t>
      </w:r>
    </w:p>
    <w:p w:rsidR="007048B5" w:rsidRPr="00984183" w:rsidRDefault="007048B5" w:rsidP="009133E9">
      <w:pPr>
        <w:pStyle w:val="BodyTextIndent"/>
        <w:ind w:left="0"/>
        <w:rPr>
          <w:rFonts w:ascii="Tahoma" w:hAnsi="Tahoma" w:cs="Tahoma"/>
          <w:sz w:val="20"/>
        </w:rPr>
      </w:pPr>
    </w:p>
    <w:p w:rsidR="007048B5" w:rsidRPr="00984183" w:rsidRDefault="007048B5"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984183">
        <w:rPr>
          <w:rFonts w:ascii="Tahoma" w:hAnsi="Tahoma" w:cs="Tahoma"/>
          <w:b/>
          <w:sz w:val="20"/>
          <w:szCs w:val="20"/>
        </w:rPr>
        <w:t>DPZ/</w:t>
      </w:r>
      <w:r>
        <w:rPr>
          <w:rFonts w:ascii="Tahoma" w:hAnsi="Tahoma" w:cs="Tahoma"/>
          <w:b/>
          <w:sz w:val="20"/>
          <w:szCs w:val="20"/>
        </w:rPr>
        <w:t>118</w:t>
      </w:r>
      <w:r w:rsidRPr="00984183">
        <w:rPr>
          <w:rFonts w:ascii="Tahoma" w:hAnsi="Tahoma" w:cs="Tahoma"/>
          <w:b/>
          <w:sz w:val="20"/>
          <w:szCs w:val="20"/>
        </w:rPr>
        <w:t>/PN</w:t>
      </w:r>
      <w:r>
        <w:rPr>
          <w:rFonts w:ascii="Tahoma" w:hAnsi="Tahoma" w:cs="Tahoma"/>
          <w:b/>
          <w:sz w:val="20"/>
          <w:szCs w:val="20"/>
        </w:rPr>
        <w:t>/103</w:t>
      </w:r>
      <w:r w:rsidRPr="00984183">
        <w:rPr>
          <w:rFonts w:ascii="Tahoma" w:hAnsi="Tahoma" w:cs="Tahoma"/>
          <w:b/>
          <w:sz w:val="20"/>
          <w:szCs w:val="20"/>
        </w:rPr>
        <w:t xml:space="preserve">/16 </w:t>
      </w:r>
      <w:r w:rsidRPr="00984183">
        <w:rPr>
          <w:rFonts w:ascii="Tahoma" w:hAnsi="Tahoma" w:cs="Tahoma"/>
          <w:sz w:val="20"/>
          <w:szCs w:val="20"/>
        </w:rPr>
        <w:t>bezspornie, z chwilą otrzymania pierwszego wezwania na piśmie od adresata.</w:t>
      </w:r>
    </w:p>
    <w:p w:rsidR="007048B5" w:rsidRPr="00984183" w:rsidRDefault="007048B5" w:rsidP="009133E9">
      <w:pPr>
        <w:tabs>
          <w:tab w:val="left" w:pos="360"/>
        </w:tabs>
        <w:overflowPunct w:val="0"/>
        <w:autoSpaceDE w:val="0"/>
        <w:autoSpaceDN w:val="0"/>
        <w:adjustRightInd w:val="0"/>
        <w:jc w:val="both"/>
        <w:rPr>
          <w:rFonts w:ascii="Tahoma" w:hAnsi="Tahoma" w:cs="Tahoma"/>
          <w:sz w:val="20"/>
          <w:szCs w:val="20"/>
        </w:rPr>
      </w:pPr>
    </w:p>
    <w:p w:rsidR="007048B5" w:rsidRPr="00984183" w:rsidRDefault="007048B5"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7048B5" w:rsidRPr="00984183" w:rsidRDefault="007048B5" w:rsidP="009133E9">
      <w:pPr>
        <w:tabs>
          <w:tab w:val="left" w:pos="360"/>
        </w:tabs>
        <w:overflowPunct w:val="0"/>
        <w:autoSpaceDE w:val="0"/>
        <w:autoSpaceDN w:val="0"/>
        <w:adjustRightInd w:val="0"/>
        <w:jc w:val="both"/>
        <w:rPr>
          <w:rFonts w:ascii="Tahoma" w:hAnsi="Tahoma" w:cs="Tahoma"/>
          <w:sz w:val="20"/>
          <w:szCs w:val="20"/>
        </w:rPr>
      </w:pPr>
    </w:p>
    <w:p w:rsidR="007048B5" w:rsidRPr="00984183" w:rsidRDefault="007048B5"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Niniejsza gwarancja wchodzi w życie i staje się ważna od daty podpisania umowy i ważna będzie do dnia wystawienia protokołu odbioru końcowego przedmiotu umowy.</w:t>
      </w:r>
    </w:p>
    <w:p w:rsidR="007048B5" w:rsidRPr="00984183" w:rsidRDefault="007048B5" w:rsidP="009133E9">
      <w:pPr>
        <w:tabs>
          <w:tab w:val="left" w:pos="360"/>
        </w:tabs>
        <w:overflowPunct w:val="0"/>
        <w:autoSpaceDE w:val="0"/>
        <w:autoSpaceDN w:val="0"/>
        <w:adjustRightInd w:val="0"/>
        <w:jc w:val="both"/>
        <w:rPr>
          <w:rFonts w:ascii="Tahoma" w:hAnsi="Tahoma" w:cs="Tahoma"/>
          <w:sz w:val="20"/>
          <w:szCs w:val="20"/>
        </w:rPr>
      </w:pPr>
    </w:p>
    <w:p w:rsidR="007048B5" w:rsidRPr="00984183" w:rsidRDefault="007048B5"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trzydziestu dni od daty wystawienia protokołu odbioru końcowego przedmiotu umowy.</w:t>
      </w:r>
    </w:p>
    <w:p w:rsidR="007048B5" w:rsidRPr="00984183" w:rsidRDefault="007048B5" w:rsidP="009133E9">
      <w:pPr>
        <w:tabs>
          <w:tab w:val="left" w:pos="360"/>
        </w:tabs>
        <w:overflowPunct w:val="0"/>
        <w:autoSpaceDE w:val="0"/>
        <w:autoSpaceDN w:val="0"/>
        <w:adjustRightInd w:val="0"/>
        <w:jc w:val="both"/>
        <w:rPr>
          <w:rFonts w:ascii="Tahoma" w:hAnsi="Tahoma" w:cs="Tahoma"/>
          <w:sz w:val="20"/>
          <w:szCs w:val="20"/>
        </w:rPr>
      </w:pPr>
    </w:p>
    <w:p w:rsidR="007048B5" w:rsidRPr="00984183" w:rsidRDefault="007048B5"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Wszelkie spory dotyczące gwarancji podlegają rozstrzygnięciu zgodnie z prawem Rzeczpospolitej Polski i podlegają jurysdykcji sądu właściwego dla siedziby Zamawiającego. </w:t>
      </w:r>
    </w:p>
    <w:p w:rsidR="007048B5" w:rsidRPr="00984183" w:rsidRDefault="007048B5" w:rsidP="009133E9">
      <w:pPr>
        <w:tabs>
          <w:tab w:val="left" w:pos="360"/>
        </w:tabs>
        <w:overflowPunct w:val="0"/>
        <w:autoSpaceDE w:val="0"/>
        <w:autoSpaceDN w:val="0"/>
        <w:adjustRightInd w:val="0"/>
        <w:jc w:val="both"/>
        <w:rPr>
          <w:rFonts w:ascii="Tahoma" w:hAnsi="Tahoma" w:cs="Tahoma"/>
          <w:sz w:val="20"/>
          <w:szCs w:val="20"/>
        </w:rPr>
      </w:pPr>
    </w:p>
    <w:p w:rsidR="007048B5" w:rsidRPr="00984183" w:rsidRDefault="007048B5" w:rsidP="009133E9">
      <w:pPr>
        <w:tabs>
          <w:tab w:val="left" w:pos="360"/>
        </w:tabs>
        <w:overflowPunct w:val="0"/>
        <w:autoSpaceDE w:val="0"/>
        <w:autoSpaceDN w:val="0"/>
        <w:adjustRightInd w:val="0"/>
        <w:jc w:val="both"/>
        <w:rPr>
          <w:rFonts w:ascii="Tahoma" w:hAnsi="Tahoma" w:cs="Tahoma"/>
          <w:sz w:val="20"/>
          <w:szCs w:val="20"/>
        </w:rPr>
      </w:pPr>
    </w:p>
    <w:p w:rsidR="007048B5" w:rsidRPr="00984183" w:rsidRDefault="007048B5" w:rsidP="009133E9">
      <w:pPr>
        <w:pStyle w:val="Title"/>
        <w:jc w:val="both"/>
        <w:rPr>
          <w:rFonts w:ascii="Tahoma" w:hAnsi="Tahoma" w:cs="Tahoma"/>
          <w:sz w:val="20"/>
          <w:szCs w:val="20"/>
        </w:rPr>
      </w:pPr>
    </w:p>
    <w:p w:rsidR="007048B5" w:rsidRPr="00984183" w:rsidRDefault="007048B5" w:rsidP="009133E9">
      <w:pPr>
        <w:pStyle w:val="Title"/>
        <w:jc w:val="left"/>
        <w:rPr>
          <w:rFonts w:ascii="Tahoma" w:hAnsi="Tahoma" w:cs="Tahoma"/>
          <w:sz w:val="20"/>
          <w:szCs w:val="20"/>
        </w:rPr>
      </w:pPr>
    </w:p>
    <w:p w:rsidR="007048B5" w:rsidRPr="00984183" w:rsidRDefault="007048B5" w:rsidP="009133E9">
      <w:pPr>
        <w:pStyle w:val="Title"/>
        <w:jc w:val="left"/>
        <w:rPr>
          <w:rFonts w:ascii="Tahoma" w:hAnsi="Tahoma" w:cs="Tahoma"/>
          <w:sz w:val="20"/>
          <w:szCs w:val="20"/>
        </w:rPr>
      </w:pPr>
    </w:p>
    <w:p w:rsidR="007048B5" w:rsidRPr="00984183" w:rsidRDefault="007048B5" w:rsidP="009133E9">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7048B5" w:rsidRPr="00984183" w:rsidRDefault="007048B5" w:rsidP="009133E9">
      <w:pPr>
        <w:pStyle w:val="Title"/>
        <w:jc w:val="left"/>
        <w:rPr>
          <w:rFonts w:ascii="Tahoma" w:hAnsi="Tahoma" w:cs="Tahoma"/>
          <w:sz w:val="20"/>
          <w:szCs w:val="20"/>
        </w:rPr>
      </w:pPr>
    </w:p>
    <w:p w:rsidR="007048B5" w:rsidRPr="00984183" w:rsidRDefault="007048B5" w:rsidP="009133E9">
      <w:pPr>
        <w:pStyle w:val="Title"/>
        <w:jc w:val="left"/>
        <w:rPr>
          <w:rFonts w:ascii="Tahoma" w:hAnsi="Tahoma" w:cs="Tahoma"/>
          <w:sz w:val="20"/>
          <w:szCs w:val="20"/>
        </w:rPr>
      </w:pPr>
      <w:r w:rsidRPr="00984183">
        <w:rPr>
          <w:rFonts w:ascii="Tahoma" w:hAnsi="Tahoma" w:cs="Tahoma"/>
          <w:sz w:val="20"/>
          <w:szCs w:val="20"/>
        </w:rPr>
        <w:t>Nazwisko i imię: ………………………………………</w:t>
      </w:r>
    </w:p>
    <w:p w:rsidR="007048B5" w:rsidRPr="00984183" w:rsidRDefault="007048B5" w:rsidP="009133E9">
      <w:pPr>
        <w:pStyle w:val="Title"/>
        <w:jc w:val="left"/>
        <w:rPr>
          <w:rFonts w:ascii="Tahoma" w:hAnsi="Tahoma" w:cs="Tahoma"/>
          <w:sz w:val="20"/>
          <w:szCs w:val="20"/>
        </w:rPr>
      </w:pPr>
      <w:r w:rsidRPr="00984183">
        <w:rPr>
          <w:rFonts w:ascii="Tahoma" w:hAnsi="Tahoma" w:cs="Tahoma"/>
          <w:sz w:val="20"/>
          <w:szCs w:val="20"/>
        </w:rPr>
        <w:t>W imieniu           ………………………………………</w:t>
      </w:r>
    </w:p>
    <w:p w:rsidR="007048B5" w:rsidRPr="00984183" w:rsidRDefault="007048B5" w:rsidP="009133E9">
      <w:pPr>
        <w:pStyle w:val="Title"/>
        <w:jc w:val="left"/>
        <w:rPr>
          <w:rFonts w:ascii="Tahoma" w:hAnsi="Tahoma" w:cs="Tahoma"/>
          <w:sz w:val="20"/>
          <w:szCs w:val="20"/>
        </w:rPr>
      </w:pPr>
    </w:p>
    <w:p w:rsidR="007048B5" w:rsidRPr="00984183" w:rsidRDefault="007048B5" w:rsidP="009133E9">
      <w:pPr>
        <w:pStyle w:val="Title"/>
        <w:jc w:val="left"/>
        <w:rPr>
          <w:rFonts w:ascii="Tahoma" w:hAnsi="Tahoma" w:cs="Tahoma"/>
          <w:sz w:val="20"/>
          <w:szCs w:val="20"/>
        </w:rPr>
      </w:pPr>
      <w:r w:rsidRPr="00984183">
        <w:rPr>
          <w:rFonts w:ascii="Tahoma" w:hAnsi="Tahoma" w:cs="Tahoma"/>
          <w:sz w:val="20"/>
          <w:szCs w:val="20"/>
        </w:rPr>
        <w:t>Podpis:                ………………………………………</w:t>
      </w:r>
    </w:p>
    <w:p w:rsidR="007048B5" w:rsidRPr="00984183" w:rsidRDefault="007048B5" w:rsidP="009133E9">
      <w:pPr>
        <w:pStyle w:val="Title"/>
        <w:jc w:val="left"/>
        <w:rPr>
          <w:rFonts w:ascii="Tahoma" w:hAnsi="Tahoma" w:cs="Tahoma"/>
          <w:sz w:val="20"/>
          <w:szCs w:val="20"/>
        </w:rPr>
      </w:pPr>
    </w:p>
    <w:p w:rsidR="007048B5" w:rsidRPr="00984183" w:rsidRDefault="007048B5" w:rsidP="009133E9">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7048B5" w:rsidRPr="00984183" w:rsidRDefault="007048B5" w:rsidP="009133E9">
      <w:pPr>
        <w:pStyle w:val="BodyTextIndent"/>
        <w:jc w:val="right"/>
        <w:rPr>
          <w:rFonts w:ascii="Tahoma" w:hAnsi="Tahoma" w:cs="Tahoma"/>
          <w:bCs/>
          <w:sz w:val="20"/>
        </w:rPr>
      </w:pPr>
      <w:r w:rsidRPr="00984183">
        <w:rPr>
          <w:rFonts w:ascii="Tahoma" w:hAnsi="Tahoma" w:cs="Tahoma"/>
          <w:bCs/>
          <w:sz w:val="20"/>
        </w:rPr>
        <w:br/>
      </w:r>
    </w:p>
    <w:p w:rsidR="007048B5" w:rsidRPr="00984183" w:rsidRDefault="007048B5" w:rsidP="009133E9">
      <w:pPr>
        <w:pStyle w:val="BodyTextIndent"/>
        <w:jc w:val="right"/>
        <w:rPr>
          <w:rFonts w:ascii="Tahoma" w:hAnsi="Tahoma" w:cs="Tahoma"/>
          <w:bCs/>
          <w:sz w:val="20"/>
        </w:rPr>
      </w:pPr>
    </w:p>
    <w:p w:rsidR="007048B5" w:rsidRPr="00984183" w:rsidRDefault="007048B5" w:rsidP="009133E9">
      <w:pPr>
        <w:pStyle w:val="BodyTextIndent"/>
        <w:jc w:val="right"/>
        <w:rPr>
          <w:rFonts w:ascii="Tahoma" w:hAnsi="Tahoma" w:cs="Tahoma"/>
          <w:bCs/>
          <w:sz w:val="20"/>
        </w:rPr>
      </w:pPr>
    </w:p>
    <w:p w:rsidR="007048B5" w:rsidRPr="00984183" w:rsidRDefault="007048B5" w:rsidP="009133E9">
      <w:pPr>
        <w:pStyle w:val="BodyTextIndent"/>
        <w:jc w:val="right"/>
        <w:rPr>
          <w:rFonts w:ascii="Tahoma" w:hAnsi="Tahoma" w:cs="Tahoma"/>
          <w:bCs/>
          <w:sz w:val="20"/>
        </w:rPr>
      </w:pPr>
    </w:p>
    <w:p w:rsidR="007048B5" w:rsidRPr="00984183" w:rsidRDefault="007048B5" w:rsidP="009133E9">
      <w:pPr>
        <w:pStyle w:val="BodyTextIndent"/>
        <w:jc w:val="right"/>
        <w:rPr>
          <w:rFonts w:ascii="Tahoma" w:hAnsi="Tahoma" w:cs="Tahoma"/>
          <w:bCs/>
          <w:sz w:val="20"/>
        </w:rPr>
      </w:pPr>
    </w:p>
    <w:p w:rsidR="007048B5" w:rsidRPr="00984183" w:rsidRDefault="007048B5" w:rsidP="009133E9">
      <w:pPr>
        <w:pStyle w:val="BodyTextIndent"/>
        <w:jc w:val="right"/>
        <w:rPr>
          <w:rFonts w:ascii="Tahoma" w:hAnsi="Tahoma" w:cs="Tahoma"/>
          <w:bCs/>
          <w:sz w:val="20"/>
        </w:rPr>
      </w:pPr>
    </w:p>
    <w:p w:rsidR="007048B5" w:rsidRPr="00984183" w:rsidRDefault="007048B5" w:rsidP="009133E9">
      <w:pPr>
        <w:pStyle w:val="BodyTextIndent"/>
        <w:jc w:val="right"/>
        <w:rPr>
          <w:rFonts w:ascii="Tahoma" w:hAnsi="Tahoma" w:cs="Tahoma"/>
          <w:bCs/>
          <w:sz w:val="20"/>
        </w:rPr>
      </w:pPr>
    </w:p>
    <w:p w:rsidR="007048B5" w:rsidRPr="00984183" w:rsidRDefault="007048B5" w:rsidP="005A27D3">
      <w:pPr>
        <w:pStyle w:val="Heading2"/>
        <w:jc w:val="right"/>
        <w:rPr>
          <w:rFonts w:ascii="Tahoma" w:hAnsi="Tahoma" w:cs="Tahoma"/>
        </w:rPr>
      </w:pPr>
      <w:r w:rsidRPr="00984183">
        <w:rPr>
          <w:rFonts w:ascii="Tahoma" w:hAnsi="Tahoma" w:cs="Tahoma"/>
          <w:bCs/>
          <w:sz w:val="20"/>
        </w:rPr>
        <w:br w:type="column"/>
      </w:r>
      <w:bookmarkStart w:id="30" w:name="_Toc459195151"/>
      <w:r w:rsidRPr="00984183">
        <w:rPr>
          <w:rFonts w:ascii="Tahoma" w:hAnsi="Tahoma" w:cs="Tahoma"/>
        </w:rPr>
        <w:t>Załącznik nr 2 do wzoru umowy</w:t>
      </w:r>
      <w:bookmarkEnd w:id="30"/>
    </w:p>
    <w:p w:rsidR="007048B5" w:rsidRPr="00984183" w:rsidRDefault="007048B5" w:rsidP="00E71B29">
      <w:pPr>
        <w:pStyle w:val="rozdzia"/>
      </w:pPr>
    </w:p>
    <w:p w:rsidR="007048B5" w:rsidRPr="00984183" w:rsidRDefault="007048B5" w:rsidP="00E71B29">
      <w:pPr>
        <w:pStyle w:val="rozdzia"/>
      </w:pPr>
      <w:r w:rsidRPr="00984183">
        <w:t>WZÓR ZABEZPIECZENIA Z TYTUŁU RĘKOJMI</w:t>
      </w:r>
    </w:p>
    <w:p w:rsidR="007048B5" w:rsidRPr="00984183" w:rsidRDefault="007048B5" w:rsidP="009133E9">
      <w:pPr>
        <w:pStyle w:val="BodyTextIndent"/>
        <w:ind w:left="0"/>
        <w:rPr>
          <w:rFonts w:ascii="Tahoma" w:hAnsi="Tahoma" w:cs="Tahoma"/>
          <w:b/>
          <w:sz w:val="20"/>
        </w:rPr>
      </w:pPr>
    </w:p>
    <w:p w:rsidR="007048B5" w:rsidRPr="00984183" w:rsidRDefault="007048B5" w:rsidP="009133E9">
      <w:pPr>
        <w:pStyle w:val="Title"/>
        <w:jc w:val="both"/>
        <w:rPr>
          <w:rFonts w:ascii="Tahoma" w:hAnsi="Tahoma" w:cs="Tahoma"/>
          <w:sz w:val="20"/>
          <w:szCs w:val="20"/>
        </w:rPr>
      </w:pPr>
      <w:r w:rsidRPr="00984183">
        <w:rPr>
          <w:rFonts w:ascii="Tahoma" w:hAnsi="Tahoma" w:cs="Tahoma"/>
          <w:sz w:val="20"/>
          <w:szCs w:val="20"/>
        </w:rPr>
        <w:t xml:space="preserve">My, niżej podpisani [ </w:t>
      </w:r>
      <w:r w:rsidRPr="00984183">
        <w:rPr>
          <w:rFonts w:ascii="Tahoma" w:hAnsi="Tahoma" w:cs="Tahoma"/>
          <w:i/>
          <w:sz w:val="20"/>
          <w:szCs w:val="20"/>
        </w:rPr>
        <w:t>nazwisko, nazwa firmy, adres</w:t>
      </w:r>
      <w:r w:rsidRPr="00984183">
        <w:rPr>
          <w:rFonts w:ascii="Tahoma" w:hAnsi="Tahoma" w:cs="Tahoma"/>
          <w:sz w:val="20"/>
          <w:szCs w:val="20"/>
        </w:rPr>
        <w:t>] niniejszym oświadczamy, iż udzielamy Miastu Stołecznemu Warszawa, pl. Bankowy 3/5, 00-950 Warszawa, NIP 525-22-48-481, w imieniu i na rzecz, którego działa Zarząd Dróg Miejskich, 00-801 Warszawa ul. Chmielna 120 nie tylko solidarnie, ale również jako główny dłużnik, bezw</w:t>
      </w:r>
      <w:bookmarkStart w:id="31" w:name="_GoBack"/>
      <w:bookmarkEnd w:id="31"/>
      <w:r w:rsidRPr="00984183">
        <w:rPr>
          <w:rFonts w:ascii="Tahoma" w:hAnsi="Tahoma" w:cs="Tahoma"/>
          <w:sz w:val="20"/>
          <w:szCs w:val="20"/>
        </w:rPr>
        <w:t>arunkowej i nieodwołalnej gwarancji w imieniu [</w:t>
      </w:r>
      <w:r w:rsidRPr="00984183">
        <w:rPr>
          <w:rFonts w:ascii="Tahoma" w:hAnsi="Tahoma" w:cs="Tahoma"/>
          <w:i/>
          <w:sz w:val="20"/>
          <w:szCs w:val="20"/>
        </w:rPr>
        <w:t>nazwa i adres Wykonawcy</w:t>
      </w:r>
      <w:r w:rsidRPr="00984183">
        <w:rPr>
          <w:rFonts w:ascii="Tahoma" w:hAnsi="Tahoma" w:cs="Tahoma"/>
          <w:sz w:val="20"/>
          <w:szCs w:val="20"/>
        </w:rPr>
        <w:t xml:space="preserve">] zapłaty [ </w:t>
      </w:r>
      <w:r w:rsidRPr="00984183">
        <w:rPr>
          <w:rFonts w:ascii="Tahoma" w:hAnsi="Tahoma" w:cs="Tahoma"/>
          <w:i/>
          <w:sz w:val="20"/>
          <w:szCs w:val="20"/>
        </w:rPr>
        <w:t>kwota zabezpieczenia na okres rękojmi</w:t>
      </w:r>
      <w:r w:rsidRPr="00984183">
        <w:rPr>
          <w:rFonts w:ascii="Tahoma" w:hAnsi="Tahoma" w:cs="Tahoma"/>
          <w:sz w:val="20"/>
          <w:szCs w:val="20"/>
        </w:rPr>
        <w:t xml:space="preserve">] równoważnej zabezpieczeniu wykonania zgodnie z Umową nr </w:t>
      </w:r>
      <w:r w:rsidRPr="00984183">
        <w:rPr>
          <w:rFonts w:ascii="Tahoma" w:hAnsi="Tahoma" w:cs="Tahoma"/>
          <w:b/>
          <w:sz w:val="20"/>
          <w:szCs w:val="20"/>
        </w:rPr>
        <w:t>DPZ/</w:t>
      </w:r>
      <w:r>
        <w:rPr>
          <w:rFonts w:ascii="Tahoma" w:hAnsi="Tahoma" w:cs="Tahoma"/>
          <w:b/>
          <w:sz w:val="20"/>
          <w:szCs w:val="20"/>
        </w:rPr>
        <w:t>118</w:t>
      </w:r>
      <w:r w:rsidRPr="00984183">
        <w:rPr>
          <w:rFonts w:ascii="Tahoma" w:hAnsi="Tahoma" w:cs="Tahoma"/>
          <w:b/>
          <w:sz w:val="20"/>
          <w:szCs w:val="20"/>
        </w:rPr>
        <w:t>/PN</w:t>
      </w:r>
      <w:r>
        <w:rPr>
          <w:rFonts w:ascii="Tahoma" w:hAnsi="Tahoma" w:cs="Tahoma"/>
          <w:b/>
          <w:sz w:val="20"/>
          <w:szCs w:val="20"/>
        </w:rPr>
        <w:t>/103</w:t>
      </w:r>
      <w:r w:rsidRPr="00984183">
        <w:rPr>
          <w:rFonts w:ascii="Tahoma" w:hAnsi="Tahoma" w:cs="Tahoma"/>
          <w:b/>
          <w:sz w:val="20"/>
          <w:szCs w:val="20"/>
        </w:rPr>
        <w:t>/16</w:t>
      </w:r>
      <w:r w:rsidRPr="00984183">
        <w:rPr>
          <w:rFonts w:ascii="Tahoma" w:hAnsi="Tahoma" w:cs="Tahoma"/>
          <w:sz w:val="20"/>
          <w:szCs w:val="20"/>
        </w:rPr>
        <w:t>, bezspornie, z chwilą otrzymania pierwszego wezwania na piśmie od adresata.</w:t>
      </w:r>
    </w:p>
    <w:p w:rsidR="007048B5" w:rsidRPr="00984183" w:rsidRDefault="007048B5" w:rsidP="009133E9">
      <w:pPr>
        <w:pStyle w:val="Title"/>
        <w:jc w:val="both"/>
        <w:rPr>
          <w:rFonts w:ascii="Tahoma" w:hAnsi="Tahoma" w:cs="Tahoma"/>
          <w:sz w:val="20"/>
          <w:szCs w:val="20"/>
        </w:rPr>
      </w:pPr>
    </w:p>
    <w:p w:rsidR="007048B5" w:rsidRPr="00984183" w:rsidRDefault="007048B5" w:rsidP="009133E9">
      <w:pPr>
        <w:pStyle w:val="Title"/>
        <w:jc w:val="both"/>
        <w:rPr>
          <w:rFonts w:ascii="Tahoma" w:hAnsi="Tahoma" w:cs="Tahoma"/>
          <w:sz w:val="20"/>
          <w:szCs w:val="20"/>
        </w:rPr>
      </w:pPr>
      <w:r w:rsidRPr="00984183">
        <w:rPr>
          <w:rFonts w:ascii="Tahoma" w:hAnsi="Tahoma" w:cs="Tahoma"/>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7048B5" w:rsidRPr="00984183" w:rsidRDefault="007048B5" w:rsidP="009133E9">
      <w:pPr>
        <w:pStyle w:val="Title"/>
        <w:jc w:val="both"/>
        <w:rPr>
          <w:rFonts w:ascii="Tahoma" w:hAnsi="Tahoma" w:cs="Tahoma"/>
          <w:sz w:val="20"/>
          <w:szCs w:val="20"/>
        </w:rPr>
      </w:pPr>
    </w:p>
    <w:p w:rsidR="007048B5" w:rsidRPr="00984183" w:rsidRDefault="007048B5" w:rsidP="009133E9">
      <w:pPr>
        <w:pStyle w:val="Title"/>
        <w:jc w:val="both"/>
        <w:rPr>
          <w:rFonts w:ascii="Tahoma" w:hAnsi="Tahoma" w:cs="Tahoma"/>
          <w:sz w:val="20"/>
          <w:szCs w:val="20"/>
        </w:rPr>
      </w:pPr>
      <w:r w:rsidRPr="00984183">
        <w:rPr>
          <w:rFonts w:ascii="Tahoma" w:hAnsi="Tahoma" w:cs="Tahoma"/>
          <w:sz w:val="20"/>
          <w:szCs w:val="20"/>
        </w:rPr>
        <w:t>Niniejsza gwarancja wchodzi w życie i staje się ważna od daty wystawienia protokołu odbioru końcowego przedmiotu umowy.</w:t>
      </w:r>
    </w:p>
    <w:p w:rsidR="007048B5" w:rsidRPr="00984183" w:rsidRDefault="007048B5" w:rsidP="009133E9">
      <w:pPr>
        <w:pStyle w:val="Title"/>
        <w:jc w:val="both"/>
        <w:rPr>
          <w:rFonts w:ascii="Tahoma" w:hAnsi="Tahoma" w:cs="Tahoma"/>
          <w:sz w:val="20"/>
          <w:szCs w:val="20"/>
        </w:rPr>
      </w:pPr>
    </w:p>
    <w:p w:rsidR="007048B5" w:rsidRPr="00984183" w:rsidRDefault="007048B5" w:rsidP="009133E9">
      <w:pPr>
        <w:pStyle w:val="Title"/>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piętnastu dni po upływie okresu rękojmi tj. od daty wystawienia protokołu odbioru końcowego przedmiotu umowy do daty odbioru ostatecznego.</w:t>
      </w:r>
    </w:p>
    <w:p w:rsidR="007048B5" w:rsidRPr="00984183" w:rsidRDefault="007048B5" w:rsidP="009133E9">
      <w:pPr>
        <w:pStyle w:val="Title"/>
        <w:jc w:val="both"/>
        <w:rPr>
          <w:rFonts w:ascii="Tahoma" w:hAnsi="Tahoma" w:cs="Tahoma"/>
          <w:sz w:val="20"/>
          <w:szCs w:val="20"/>
        </w:rPr>
      </w:pPr>
    </w:p>
    <w:p w:rsidR="007048B5" w:rsidRPr="00984183" w:rsidRDefault="007048B5" w:rsidP="009133E9">
      <w:pPr>
        <w:pStyle w:val="Title"/>
        <w:jc w:val="both"/>
        <w:rPr>
          <w:rFonts w:ascii="Tahoma" w:hAnsi="Tahoma" w:cs="Tahoma"/>
          <w:sz w:val="20"/>
          <w:szCs w:val="20"/>
        </w:rPr>
      </w:pPr>
      <w:r w:rsidRPr="00984183">
        <w:rPr>
          <w:rFonts w:ascii="Tahoma" w:hAnsi="Tahoma" w:cs="Tahoma"/>
          <w:sz w:val="20"/>
          <w:szCs w:val="20"/>
        </w:rPr>
        <w:t>Wszelkie spory dotyczące gwarancji podlegają rozstrzygnięciu zgodnie z prawem Rzeczpospolitej Polski i podlegają jurysdykcji sądu właściwego dla siedziby Zamawiającego.</w:t>
      </w:r>
    </w:p>
    <w:p w:rsidR="007048B5" w:rsidRPr="00984183" w:rsidRDefault="007048B5" w:rsidP="009133E9">
      <w:pPr>
        <w:pStyle w:val="Title"/>
        <w:jc w:val="left"/>
        <w:rPr>
          <w:rFonts w:ascii="Tahoma" w:hAnsi="Tahoma" w:cs="Tahoma"/>
          <w:sz w:val="20"/>
          <w:szCs w:val="20"/>
        </w:rPr>
      </w:pPr>
    </w:p>
    <w:p w:rsidR="007048B5" w:rsidRPr="00984183" w:rsidRDefault="007048B5" w:rsidP="009133E9">
      <w:pPr>
        <w:pStyle w:val="Title"/>
        <w:jc w:val="left"/>
        <w:rPr>
          <w:rFonts w:ascii="Tahoma" w:hAnsi="Tahoma" w:cs="Tahoma"/>
          <w:sz w:val="20"/>
          <w:szCs w:val="20"/>
        </w:rPr>
      </w:pPr>
    </w:p>
    <w:p w:rsidR="007048B5" w:rsidRPr="00984183" w:rsidRDefault="007048B5" w:rsidP="009133E9">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7048B5" w:rsidRPr="00984183" w:rsidRDefault="007048B5" w:rsidP="009133E9">
      <w:pPr>
        <w:pStyle w:val="Title"/>
        <w:jc w:val="left"/>
        <w:rPr>
          <w:rFonts w:ascii="Tahoma" w:hAnsi="Tahoma" w:cs="Tahoma"/>
          <w:sz w:val="20"/>
          <w:szCs w:val="20"/>
        </w:rPr>
      </w:pPr>
    </w:p>
    <w:p w:rsidR="007048B5" w:rsidRPr="00984183" w:rsidRDefault="007048B5" w:rsidP="009133E9">
      <w:pPr>
        <w:pStyle w:val="Title"/>
        <w:jc w:val="left"/>
        <w:rPr>
          <w:rFonts w:ascii="Tahoma" w:hAnsi="Tahoma" w:cs="Tahoma"/>
          <w:sz w:val="20"/>
          <w:szCs w:val="20"/>
        </w:rPr>
      </w:pPr>
      <w:r w:rsidRPr="00984183">
        <w:rPr>
          <w:rFonts w:ascii="Tahoma" w:hAnsi="Tahoma" w:cs="Tahoma"/>
          <w:sz w:val="20"/>
          <w:szCs w:val="20"/>
        </w:rPr>
        <w:t>Nazwisko i imię: ………………………………………</w:t>
      </w:r>
    </w:p>
    <w:p w:rsidR="007048B5" w:rsidRPr="00984183" w:rsidRDefault="007048B5" w:rsidP="009133E9">
      <w:pPr>
        <w:pStyle w:val="Title"/>
        <w:jc w:val="left"/>
        <w:rPr>
          <w:rFonts w:ascii="Tahoma" w:hAnsi="Tahoma" w:cs="Tahoma"/>
          <w:sz w:val="20"/>
          <w:szCs w:val="20"/>
        </w:rPr>
      </w:pPr>
      <w:r w:rsidRPr="00984183">
        <w:rPr>
          <w:rFonts w:ascii="Tahoma" w:hAnsi="Tahoma" w:cs="Tahoma"/>
          <w:sz w:val="20"/>
          <w:szCs w:val="20"/>
        </w:rPr>
        <w:t>W imieniu           ………………………………………</w:t>
      </w:r>
    </w:p>
    <w:p w:rsidR="007048B5" w:rsidRPr="00984183" w:rsidRDefault="007048B5" w:rsidP="009133E9">
      <w:pPr>
        <w:pStyle w:val="Title"/>
        <w:jc w:val="left"/>
        <w:rPr>
          <w:rFonts w:ascii="Tahoma" w:hAnsi="Tahoma" w:cs="Tahoma"/>
          <w:sz w:val="20"/>
          <w:szCs w:val="20"/>
        </w:rPr>
      </w:pPr>
    </w:p>
    <w:p w:rsidR="007048B5" w:rsidRPr="00984183" w:rsidRDefault="007048B5" w:rsidP="009133E9">
      <w:pPr>
        <w:pStyle w:val="Title"/>
        <w:jc w:val="left"/>
        <w:rPr>
          <w:rFonts w:ascii="Tahoma" w:hAnsi="Tahoma" w:cs="Tahoma"/>
          <w:sz w:val="20"/>
          <w:szCs w:val="20"/>
        </w:rPr>
      </w:pPr>
      <w:r w:rsidRPr="00984183">
        <w:rPr>
          <w:rFonts w:ascii="Tahoma" w:hAnsi="Tahoma" w:cs="Tahoma"/>
          <w:sz w:val="20"/>
          <w:szCs w:val="20"/>
        </w:rPr>
        <w:t>Podpis:                ………………………………………</w:t>
      </w:r>
    </w:p>
    <w:p w:rsidR="007048B5" w:rsidRPr="00984183" w:rsidRDefault="007048B5" w:rsidP="009133E9">
      <w:pPr>
        <w:pStyle w:val="Title"/>
        <w:jc w:val="left"/>
        <w:rPr>
          <w:rFonts w:ascii="Tahoma" w:hAnsi="Tahoma" w:cs="Tahoma"/>
          <w:sz w:val="20"/>
          <w:szCs w:val="20"/>
        </w:rPr>
      </w:pPr>
    </w:p>
    <w:p w:rsidR="007048B5" w:rsidRPr="00984183" w:rsidRDefault="007048B5" w:rsidP="009133E9">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7048B5" w:rsidRPr="00984183" w:rsidRDefault="007048B5" w:rsidP="009133E9">
      <w:pPr>
        <w:pStyle w:val="Title"/>
        <w:jc w:val="left"/>
        <w:rPr>
          <w:rFonts w:ascii="Tahoma" w:hAnsi="Tahoma" w:cs="Tahoma"/>
          <w:sz w:val="20"/>
          <w:szCs w:val="20"/>
        </w:rPr>
      </w:pPr>
    </w:p>
    <w:p w:rsidR="007048B5" w:rsidRPr="00984183" w:rsidRDefault="007048B5" w:rsidP="00E71B29">
      <w:pPr>
        <w:pStyle w:val="rozdzia"/>
      </w:pPr>
    </w:p>
    <w:p w:rsidR="007048B5" w:rsidRPr="00984183" w:rsidRDefault="007048B5" w:rsidP="009133E9">
      <w:pPr>
        <w:pStyle w:val="PlainText"/>
        <w:spacing w:before="120"/>
        <w:rPr>
          <w:rFonts w:ascii="Tahoma" w:hAnsi="Tahoma" w:cs="Tahoma"/>
          <w:b/>
        </w:rPr>
      </w:pPr>
    </w:p>
    <w:p w:rsidR="007048B5" w:rsidRPr="00984183" w:rsidRDefault="007048B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048B5" w:rsidRPr="00984183" w:rsidRDefault="007048B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048B5" w:rsidRPr="00984183" w:rsidRDefault="007048B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048B5" w:rsidRPr="00984183" w:rsidRDefault="007048B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048B5" w:rsidRPr="00984183" w:rsidRDefault="007048B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048B5" w:rsidRPr="00984183" w:rsidRDefault="007048B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048B5" w:rsidRPr="00984183" w:rsidRDefault="007048B5" w:rsidP="00767A4E">
      <w:pPr>
        <w:pStyle w:val="Heading1"/>
        <w:jc w:val="center"/>
        <w:rPr>
          <w:rFonts w:ascii="Tahoma" w:hAnsi="Tahoma" w:cs="Tahoma"/>
        </w:rPr>
      </w:pPr>
    </w:p>
    <w:p w:rsidR="007048B5" w:rsidRDefault="007048B5" w:rsidP="00767A4E">
      <w:pPr>
        <w:pStyle w:val="Heading1"/>
        <w:jc w:val="center"/>
        <w:rPr>
          <w:rFonts w:ascii="Tahoma" w:hAnsi="Tahoma" w:cs="Tahoma"/>
        </w:rPr>
      </w:pPr>
      <w:bookmarkStart w:id="32" w:name="_Toc459195152"/>
    </w:p>
    <w:p w:rsidR="007048B5" w:rsidRDefault="007048B5" w:rsidP="00767A4E">
      <w:pPr>
        <w:pStyle w:val="Heading1"/>
        <w:jc w:val="center"/>
        <w:rPr>
          <w:rFonts w:ascii="Tahoma" w:hAnsi="Tahoma" w:cs="Tahoma"/>
        </w:rPr>
      </w:pPr>
    </w:p>
    <w:p w:rsidR="007048B5" w:rsidRDefault="007048B5" w:rsidP="00767A4E">
      <w:pPr>
        <w:pStyle w:val="Heading1"/>
        <w:jc w:val="center"/>
        <w:rPr>
          <w:rFonts w:ascii="Tahoma" w:hAnsi="Tahoma" w:cs="Tahoma"/>
        </w:rPr>
      </w:pPr>
    </w:p>
    <w:p w:rsidR="007048B5" w:rsidRDefault="007048B5" w:rsidP="00767A4E">
      <w:pPr>
        <w:pStyle w:val="Heading1"/>
        <w:jc w:val="center"/>
        <w:rPr>
          <w:rFonts w:ascii="Tahoma" w:hAnsi="Tahoma" w:cs="Tahoma"/>
          <w:sz w:val="24"/>
        </w:rPr>
      </w:pPr>
    </w:p>
    <w:p w:rsidR="007048B5" w:rsidRPr="00544F4B" w:rsidRDefault="007048B5" w:rsidP="00767A4E">
      <w:pPr>
        <w:pStyle w:val="Heading1"/>
        <w:jc w:val="center"/>
        <w:rPr>
          <w:rFonts w:ascii="Tahoma" w:hAnsi="Tahoma" w:cs="Tahoma"/>
          <w:sz w:val="24"/>
        </w:rPr>
      </w:pPr>
      <w:r w:rsidRPr="00544F4B">
        <w:rPr>
          <w:rFonts w:ascii="Tahoma" w:hAnsi="Tahoma" w:cs="Tahoma"/>
          <w:sz w:val="24"/>
        </w:rPr>
        <w:t xml:space="preserve">ROZDZIAŁ V </w:t>
      </w:r>
    </w:p>
    <w:p w:rsidR="007048B5" w:rsidRPr="00544F4B" w:rsidRDefault="007048B5" w:rsidP="00767A4E">
      <w:pPr>
        <w:pStyle w:val="Heading1"/>
        <w:jc w:val="center"/>
        <w:rPr>
          <w:rFonts w:ascii="Tahoma" w:hAnsi="Tahoma" w:cs="Tahoma"/>
          <w:sz w:val="24"/>
        </w:rPr>
      </w:pPr>
      <w:r w:rsidRPr="00544F4B">
        <w:rPr>
          <w:rFonts w:ascii="Tahoma" w:hAnsi="Tahoma" w:cs="Tahoma"/>
          <w:sz w:val="24"/>
        </w:rPr>
        <w:t>Opis Przedmiotu Zamówienia</w:t>
      </w:r>
      <w:bookmarkEnd w:id="32"/>
      <w:r>
        <w:rPr>
          <w:rFonts w:ascii="Tahoma" w:hAnsi="Tahoma" w:cs="Tahoma"/>
          <w:sz w:val="24"/>
        </w:rPr>
        <w:t xml:space="preserve"> </w:t>
      </w: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048B5" w:rsidRPr="00984183" w:rsidRDefault="007048B5" w:rsidP="00767A4E">
      <w:pPr>
        <w:widowControl w:val="0"/>
        <w:shd w:val="clear" w:color="auto" w:fill="FFFFFF"/>
        <w:autoSpaceDE w:val="0"/>
        <w:autoSpaceDN w:val="0"/>
        <w:adjustRightInd w:val="0"/>
        <w:spacing w:line="322" w:lineRule="exact"/>
        <w:ind w:left="293" w:hanging="158"/>
        <w:rPr>
          <w:rFonts w:ascii="Tahoma" w:hAnsi="Tahoma" w:cs="Tahoma"/>
          <w:b/>
          <w:bCs/>
          <w:spacing w:val="2"/>
        </w:rPr>
      </w:pPr>
      <w:r w:rsidRPr="00984183">
        <w:rPr>
          <w:rFonts w:ascii="Tahoma" w:hAnsi="Tahoma" w:cs="Tahoma"/>
          <w:b/>
          <w:bCs/>
          <w:spacing w:val="2"/>
        </w:rPr>
        <w:br/>
      </w:r>
    </w:p>
    <w:p w:rsidR="007048B5" w:rsidRDefault="007048B5" w:rsidP="00EA2786">
      <w:pPr>
        <w:jc w:val="center"/>
        <w:rPr>
          <w:rFonts w:ascii="Tahoma" w:hAnsi="Tahoma"/>
          <w:b/>
          <w:sz w:val="28"/>
        </w:rPr>
      </w:pPr>
      <w:r w:rsidRPr="00984183">
        <w:rPr>
          <w:rFonts w:ascii="Tahoma" w:hAnsi="Tahoma" w:cs="Tahoma"/>
          <w:b/>
          <w:bCs/>
          <w:spacing w:val="2"/>
        </w:rPr>
        <w:br w:type="column"/>
      </w:r>
    </w:p>
    <w:p w:rsidR="007048B5" w:rsidRDefault="007048B5" w:rsidP="00EA2786">
      <w:pPr>
        <w:jc w:val="both"/>
        <w:rPr>
          <w:rFonts w:ascii="Tahoma" w:hAnsi="Tahoma"/>
          <w:b/>
        </w:rPr>
      </w:pPr>
    </w:p>
    <w:p w:rsidR="007048B5" w:rsidRPr="004855CF" w:rsidRDefault="007048B5" w:rsidP="00EA2786">
      <w:pPr>
        <w:jc w:val="center"/>
        <w:outlineLvl w:val="0"/>
        <w:rPr>
          <w:b/>
        </w:rPr>
      </w:pPr>
      <w:r w:rsidRPr="004855CF">
        <w:rPr>
          <w:b/>
        </w:rPr>
        <w:t xml:space="preserve">OPIS PRZEDMIOTU ZAMÓWIENIA </w:t>
      </w:r>
    </w:p>
    <w:p w:rsidR="007048B5" w:rsidRPr="004855CF" w:rsidRDefault="007048B5" w:rsidP="00EA2786">
      <w:pPr>
        <w:jc w:val="both"/>
        <w:rPr>
          <w:b/>
        </w:rPr>
      </w:pPr>
    </w:p>
    <w:p w:rsidR="007048B5" w:rsidRPr="00AD2A64" w:rsidRDefault="007048B5" w:rsidP="00EA2786">
      <w:pPr>
        <w:jc w:val="both"/>
        <w:rPr>
          <w:rFonts w:ascii="Tahoma" w:hAnsi="Tahoma" w:cs="Tahoma"/>
        </w:rPr>
      </w:pPr>
      <w:r w:rsidRPr="00AD2A64">
        <w:rPr>
          <w:rFonts w:ascii="Tahoma" w:hAnsi="Tahoma" w:cs="Tahoma"/>
          <w:b/>
        </w:rPr>
        <w:t>1.   Naprawa Elementów MSI Kategorii 1/S, 1/L, 2/L, 3/S, 3/L.</w:t>
      </w:r>
    </w:p>
    <w:p w:rsidR="007048B5" w:rsidRPr="00AD2A64" w:rsidRDefault="007048B5" w:rsidP="00EA2786">
      <w:pPr>
        <w:jc w:val="both"/>
        <w:rPr>
          <w:rFonts w:ascii="Tahoma" w:hAnsi="Tahoma" w:cs="Tahoma"/>
          <w:u w:val="single"/>
        </w:rPr>
      </w:pPr>
      <w:r w:rsidRPr="00AD2A64">
        <w:rPr>
          <w:rFonts w:ascii="Tahoma" w:hAnsi="Tahoma" w:cs="Tahoma"/>
          <w:u w:val="single"/>
        </w:rPr>
        <w:t>Do prac związanych z i naprawą – wymianą uszkodzonych elementów MSI oraz ich  konserwacją należy zaliczyć:</w:t>
      </w:r>
    </w:p>
    <w:p w:rsidR="007048B5" w:rsidRPr="00AD2A64" w:rsidRDefault="007048B5" w:rsidP="0011201E">
      <w:pPr>
        <w:numPr>
          <w:ilvl w:val="0"/>
          <w:numId w:val="43"/>
        </w:numPr>
        <w:jc w:val="both"/>
        <w:rPr>
          <w:rFonts w:ascii="Tahoma" w:hAnsi="Tahoma" w:cs="Tahoma"/>
        </w:rPr>
      </w:pPr>
      <w:r w:rsidRPr="00AD2A64">
        <w:rPr>
          <w:rFonts w:ascii="Tahoma" w:hAnsi="Tahoma" w:cs="Tahoma"/>
        </w:rPr>
        <w:t>wymiana słupa</w:t>
      </w:r>
    </w:p>
    <w:p w:rsidR="007048B5" w:rsidRPr="00AD2A64" w:rsidRDefault="007048B5" w:rsidP="00EA2786">
      <w:pPr>
        <w:numPr>
          <w:ilvl w:val="0"/>
          <w:numId w:val="43"/>
        </w:numPr>
        <w:ind w:left="360"/>
        <w:jc w:val="both"/>
        <w:rPr>
          <w:rFonts w:ascii="Tahoma" w:hAnsi="Tahoma" w:cs="Tahoma"/>
        </w:rPr>
      </w:pPr>
      <w:r w:rsidRPr="00AD2A64">
        <w:rPr>
          <w:rFonts w:ascii="Tahoma" w:hAnsi="Tahoma" w:cs="Tahoma"/>
        </w:rPr>
        <w:t>wymiana fundamentu słupa</w:t>
      </w:r>
    </w:p>
    <w:p w:rsidR="007048B5" w:rsidRPr="00AD2A64" w:rsidRDefault="007048B5" w:rsidP="00EA2786">
      <w:pPr>
        <w:numPr>
          <w:ilvl w:val="0"/>
          <w:numId w:val="43"/>
        </w:numPr>
        <w:ind w:left="360"/>
        <w:jc w:val="both"/>
        <w:rPr>
          <w:rFonts w:ascii="Tahoma" w:hAnsi="Tahoma" w:cs="Tahoma"/>
        </w:rPr>
      </w:pPr>
      <w:r w:rsidRPr="00AD2A64">
        <w:rPr>
          <w:rFonts w:ascii="Tahoma" w:hAnsi="Tahoma" w:cs="Tahoma"/>
        </w:rPr>
        <w:t>prostowanie słupa</w:t>
      </w:r>
    </w:p>
    <w:p w:rsidR="007048B5" w:rsidRPr="00AD2A64" w:rsidRDefault="007048B5" w:rsidP="00EA2786">
      <w:pPr>
        <w:numPr>
          <w:ilvl w:val="0"/>
          <w:numId w:val="43"/>
        </w:numPr>
        <w:ind w:left="360"/>
        <w:jc w:val="both"/>
        <w:rPr>
          <w:rFonts w:ascii="Tahoma" w:hAnsi="Tahoma" w:cs="Tahoma"/>
        </w:rPr>
      </w:pPr>
      <w:r w:rsidRPr="00AD2A64">
        <w:rPr>
          <w:rFonts w:ascii="Tahoma" w:hAnsi="Tahoma" w:cs="Tahoma"/>
        </w:rPr>
        <w:t xml:space="preserve">wymiana lub naprawa panela wieńczącego </w:t>
      </w:r>
    </w:p>
    <w:p w:rsidR="007048B5" w:rsidRPr="00AD2A64" w:rsidRDefault="007048B5" w:rsidP="00EA2786">
      <w:pPr>
        <w:numPr>
          <w:ilvl w:val="0"/>
          <w:numId w:val="43"/>
        </w:numPr>
        <w:ind w:left="360"/>
        <w:jc w:val="both"/>
        <w:rPr>
          <w:rFonts w:ascii="Tahoma" w:hAnsi="Tahoma" w:cs="Tahoma"/>
        </w:rPr>
      </w:pPr>
      <w:r w:rsidRPr="00AD2A64">
        <w:rPr>
          <w:rFonts w:ascii="Tahoma" w:hAnsi="Tahoma" w:cs="Tahoma"/>
        </w:rPr>
        <w:t>wymiana lub naprawa panela z treścią</w:t>
      </w:r>
    </w:p>
    <w:p w:rsidR="007048B5" w:rsidRPr="00AD2A64" w:rsidRDefault="007048B5" w:rsidP="00EA2786">
      <w:pPr>
        <w:numPr>
          <w:ilvl w:val="0"/>
          <w:numId w:val="43"/>
        </w:numPr>
        <w:ind w:left="360"/>
        <w:jc w:val="both"/>
        <w:rPr>
          <w:rFonts w:ascii="Tahoma" w:hAnsi="Tahoma" w:cs="Tahoma"/>
        </w:rPr>
      </w:pPr>
      <w:r w:rsidRPr="00AD2A64">
        <w:rPr>
          <w:rFonts w:ascii="Tahoma" w:hAnsi="Tahoma" w:cs="Tahoma"/>
        </w:rPr>
        <w:t>prostowanie konstrukcji tablicy</w:t>
      </w:r>
    </w:p>
    <w:p w:rsidR="007048B5" w:rsidRPr="00AD2A64" w:rsidRDefault="007048B5" w:rsidP="00EA2786">
      <w:pPr>
        <w:numPr>
          <w:ilvl w:val="0"/>
          <w:numId w:val="43"/>
        </w:numPr>
        <w:ind w:left="360"/>
        <w:jc w:val="both"/>
        <w:rPr>
          <w:rFonts w:ascii="Tahoma" w:hAnsi="Tahoma" w:cs="Tahoma"/>
        </w:rPr>
      </w:pPr>
      <w:r w:rsidRPr="00AD2A64">
        <w:rPr>
          <w:rFonts w:ascii="Tahoma" w:hAnsi="Tahoma" w:cs="Tahoma"/>
        </w:rPr>
        <w:t>wymiana lub naprawa elementów konstrukcyjnych tablicy</w:t>
      </w:r>
    </w:p>
    <w:p w:rsidR="007048B5" w:rsidRPr="00AD2A64" w:rsidRDefault="007048B5" w:rsidP="00EA2786">
      <w:pPr>
        <w:numPr>
          <w:ilvl w:val="0"/>
          <w:numId w:val="43"/>
        </w:numPr>
        <w:ind w:left="360"/>
        <w:jc w:val="both"/>
        <w:rPr>
          <w:rFonts w:ascii="Tahoma" w:hAnsi="Tahoma" w:cs="Tahoma"/>
        </w:rPr>
      </w:pPr>
      <w:r w:rsidRPr="00AD2A64">
        <w:rPr>
          <w:rFonts w:ascii="Tahoma" w:hAnsi="Tahoma" w:cs="Tahoma"/>
        </w:rPr>
        <w:t>wymiana opasek mocujących</w:t>
      </w:r>
    </w:p>
    <w:p w:rsidR="007048B5" w:rsidRPr="00AD2A64" w:rsidRDefault="007048B5" w:rsidP="00EA2786">
      <w:pPr>
        <w:numPr>
          <w:ilvl w:val="0"/>
          <w:numId w:val="43"/>
        </w:numPr>
        <w:ind w:left="360"/>
        <w:jc w:val="both"/>
        <w:rPr>
          <w:rFonts w:ascii="Tahoma" w:hAnsi="Tahoma" w:cs="Tahoma"/>
        </w:rPr>
      </w:pPr>
      <w:r w:rsidRPr="00AD2A64">
        <w:rPr>
          <w:rFonts w:ascii="Tahoma" w:hAnsi="Tahoma" w:cs="Tahoma"/>
        </w:rPr>
        <w:t xml:space="preserve">wymiana odciągów tablic </w:t>
      </w:r>
    </w:p>
    <w:p w:rsidR="007048B5" w:rsidRPr="00AD2A64" w:rsidRDefault="007048B5" w:rsidP="00EA2786">
      <w:pPr>
        <w:numPr>
          <w:ilvl w:val="0"/>
          <w:numId w:val="43"/>
        </w:numPr>
        <w:ind w:left="360"/>
        <w:jc w:val="both"/>
        <w:rPr>
          <w:rFonts w:ascii="Tahoma" w:hAnsi="Tahoma" w:cs="Tahoma"/>
        </w:rPr>
      </w:pPr>
      <w:r w:rsidRPr="00AD2A64">
        <w:rPr>
          <w:rFonts w:ascii="Tahoma" w:hAnsi="Tahoma" w:cs="Tahoma"/>
        </w:rPr>
        <w:t>ukierunkowanie tablicy</w:t>
      </w:r>
    </w:p>
    <w:p w:rsidR="007048B5" w:rsidRPr="00AD2A64" w:rsidRDefault="007048B5" w:rsidP="00EA2786">
      <w:pPr>
        <w:numPr>
          <w:ilvl w:val="0"/>
          <w:numId w:val="43"/>
        </w:numPr>
        <w:ind w:left="360"/>
        <w:jc w:val="both"/>
        <w:rPr>
          <w:rFonts w:ascii="Tahoma" w:hAnsi="Tahoma" w:cs="Tahoma"/>
        </w:rPr>
      </w:pPr>
      <w:r w:rsidRPr="00AD2A64">
        <w:rPr>
          <w:rFonts w:ascii="Tahoma" w:hAnsi="Tahoma" w:cs="Tahoma"/>
        </w:rPr>
        <w:t>przeklejenie zniszczonej aplikacji</w:t>
      </w:r>
    </w:p>
    <w:p w:rsidR="007048B5" w:rsidRPr="00AD2A64" w:rsidRDefault="007048B5" w:rsidP="00EA2786">
      <w:pPr>
        <w:numPr>
          <w:ilvl w:val="0"/>
          <w:numId w:val="43"/>
        </w:numPr>
        <w:ind w:left="360"/>
        <w:jc w:val="both"/>
        <w:rPr>
          <w:rFonts w:ascii="Tahoma" w:hAnsi="Tahoma" w:cs="Tahoma"/>
        </w:rPr>
      </w:pPr>
      <w:r w:rsidRPr="00AD2A64">
        <w:rPr>
          <w:rFonts w:ascii="Tahoma" w:hAnsi="Tahoma" w:cs="Tahoma"/>
        </w:rPr>
        <w:t>uzupełnienia ubytków folii</w:t>
      </w:r>
    </w:p>
    <w:p w:rsidR="007048B5" w:rsidRDefault="007048B5" w:rsidP="00EA2786">
      <w:pPr>
        <w:numPr>
          <w:ilvl w:val="0"/>
          <w:numId w:val="43"/>
        </w:numPr>
        <w:ind w:left="360"/>
        <w:jc w:val="both"/>
        <w:rPr>
          <w:rFonts w:ascii="Tahoma" w:hAnsi="Tahoma" w:cs="Tahoma"/>
        </w:rPr>
      </w:pPr>
      <w:r w:rsidRPr="00AD2A64">
        <w:rPr>
          <w:rFonts w:ascii="Tahoma" w:hAnsi="Tahoma" w:cs="Tahoma"/>
        </w:rPr>
        <w:t>aktualizacje treści</w:t>
      </w:r>
    </w:p>
    <w:p w:rsidR="007048B5" w:rsidRPr="00AD2A64" w:rsidRDefault="007048B5" w:rsidP="00EA2786">
      <w:pPr>
        <w:numPr>
          <w:ilvl w:val="0"/>
          <w:numId w:val="43"/>
        </w:numPr>
        <w:ind w:left="360"/>
        <w:jc w:val="both"/>
        <w:rPr>
          <w:rFonts w:ascii="Tahoma" w:hAnsi="Tahoma" w:cs="Tahoma"/>
        </w:rPr>
      </w:pPr>
      <w:r>
        <w:rPr>
          <w:rFonts w:ascii="Tahoma" w:hAnsi="Tahoma" w:cs="Tahoma"/>
        </w:rPr>
        <w:t>mycie tablic</w:t>
      </w:r>
    </w:p>
    <w:p w:rsidR="007048B5" w:rsidRPr="00765D56" w:rsidRDefault="007048B5" w:rsidP="00EA2786">
      <w:pPr>
        <w:jc w:val="both"/>
        <w:rPr>
          <w:rFonts w:ascii="Tahoma" w:hAnsi="Tahoma" w:cs="Tahoma"/>
          <w:sz w:val="16"/>
          <w:szCs w:val="16"/>
        </w:rPr>
      </w:pPr>
    </w:p>
    <w:p w:rsidR="007048B5" w:rsidRPr="00AD2A64" w:rsidRDefault="007048B5" w:rsidP="00EA2786">
      <w:pPr>
        <w:pStyle w:val="Header"/>
        <w:numPr>
          <w:ilvl w:val="0"/>
          <w:numId w:val="41"/>
        </w:numPr>
        <w:tabs>
          <w:tab w:val="clear" w:pos="4536"/>
          <w:tab w:val="clear" w:pos="9072"/>
        </w:tabs>
        <w:rPr>
          <w:rFonts w:ascii="Tahoma" w:hAnsi="Tahoma" w:cs="Tahoma"/>
          <w:b/>
        </w:rPr>
      </w:pPr>
      <w:r w:rsidRPr="00AD2A64">
        <w:rPr>
          <w:rFonts w:ascii="Tahoma" w:hAnsi="Tahoma" w:cs="Tahoma"/>
          <w:b/>
        </w:rPr>
        <w:t>Konserwacja i mycie Elementów Systemu MSI</w:t>
      </w:r>
    </w:p>
    <w:p w:rsidR="007048B5" w:rsidRPr="00AD2A64" w:rsidRDefault="007048B5" w:rsidP="00EA2786">
      <w:pPr>
        <w:pStyle w:val="Header"/>
        <w:tabs>
          <w:tab w:val="clear" w:pos="4536"/>
          <w:tab w:val="clear" w:pos="9072"/>
        </w:tabs>
        <w:ind w:left="360"/>
        <w:jc w:val="both"/>
        <w:rPr>
          <w:rFonts w:ascii="Tahoma" w:hAnsi="Tahoma" w:cs="Tahoma"/>
        </w:rPr>
      </w:pPr>
      <w:r w:rsidRPr="00AD2A64">
        <w:rPr>
          <w:rFonts w:ascii="Tahoma" w:hAnsi="Tahoma" w:cs="Tahoma"/>
        </w:rPr>
        <w:t>Dla zachowania długotrwałych własności funkcjonalnych wszystkich  elementów systemu MSI, przewidywanych i zamierzonych w projekcie systemu zarówno przez jego autorów, wykonawców jak i inwestora, niezbędne jest utrzymanie w należytym stanie i czystości wszystkich tablic, ich stron czołowych będących nośnikami informacji, stron tylnych, konstrukcji nośnych i  słupów. Zachowanie funkcjonalnych własności użytkowych elementów systemu   MSI przez okres zakładany w założeniach projektowych systemu wymaga dokonywania cyklicznych operacji konserwacji i mycia każdego z elementów, przy wykorzystaniu środków chemicznych, narzędzi myjących, zmechanizowanego sprzętu myjącego, sprzętu pomocniczego oraz środków transportowych. Należy pamiętać, że system MSI utrzymany w należytej czystości  prezentuje, założone przez autorów systemu, wartości estetyczne i architektoniczne, wpływające na percepcję  Warszawy  jako  miasta stołecznego i metropolii europejskiej.  W  tym kontekście jest nie obojętne w jaki sposób system ten będzie utrzymywany. Przewiduje się tylko takie metody konserwacji i mycia, które z jednej strony będą optymalne dla systemu, a z drugiej, nie będą kontrastowały z charakterem miasta i wymogami ekologicznymi. W zakresie konserwacji odnoszącej się do mycia elementów systemu MSI przyjęto zasadę, iż procedura tej operacji zapewni ciągłość funkcjonalności użytkowej systemu przy możliwie najmniejszej ingerencji w płynność ruchu kołowego i pieszego w sąsiedztwie elementów systemu, i możliwie najmniejszej ekspozycji wykonawców tej operacji na wszelkie możliwe kolizje z ruchem. Przyjęta wariantowość odnośnie środków, narzędzi i sprzętu ma na celu ułatwienie stosowania alternatywnych rozwiązań w oparciu o handlowo dostępne specyfiki chemiczne i urządzenia techniczne pod warunkiem osiągnięcia zakładanego efektu końcowego, którym jest czystość wszystkich elementów systemu, zapewniająca mu ciągłą funkcjonalność użytkową.</w:t>
      </w:r>
    </w:p>
    <w:p w:rsidR="007048B5" w:rsidRPr="00AD2A64" w:rsidRDefault="007048B5" w:rsidP="00EA2786">
      <w:pPr>
        <w:ind w:left="360"/>
        <w:jc w:val="both"/>
        <w:rPr>
          <w:rFonts w:ascii="Tahoma" w:hAnsi="Tahoma" w:cs="Tahoma"/>
        </w:rPr>
      </w:pPr>
    </w:p>
    <w:p w:rsidR="007048B5" w:rsidRPr="00AD2A64" w:rsidRDefault="007048B5" w:rsidP="00EA2786">
      <w:pPr>
        <w:jc w:val="both"/>
        <w:outlineLvl w:val="0"/>
        <w:rPr>
          <w:rFonts w:ascii="Tahoma" w:hAnsi="Tahoma" w:cs="Tahoma"/>
          <w:u w:val="single"/>
        </w:rPr>
      </w:pPr>
      <w:r w:rsidRPr="00AD2A64">
        <w:rPr>
          <w:rFonts w:ascii="Tahoma" w:hAnsi="Tahoma" w:cs="Tahoma"/>
          <w:u w:val="single"/>
        </w:rPr>
        <w:t>2.1. Środki konserwujące i myjące</w:t>
      </w:r>
    </w:p>
    <w:p w:rsidR="007048B5" w:rsidRPr="00AD2A64" w:rsidRDefault="007048B5" w:rsidP="00EA2786">
      <w:pPr>
        <w:ind w:left="300"/>
        <w:jc w:val="both"/>
        <w:rPr>
          <w:rFonts w:ascii="Tahoma" w:hAnsi="Tahoma" w:cs="Tahoma"/>
        </w:rPr>
      </w:pPr>
      <w:r w:rsidRPr="00AD2A64">
        <w:rPr>
          <w:rFonts w:ascii="Tahoma" w:hAnsi="Tahoma" w:cs="Tahoma"/>
        </w:rPr>
        <w:t>Do stosowania w cyklicznych operacjach konserwacji i mycia wszystkich elementów systemu MSI dopuszcza się wszelkie handlowo dostępne zwilżające środki myjące, nie zawierające cząstek ciernych, powszechnie zalecane do mycia powłok lakierniczych wysokiej jakości i o wysokim połysku. Generalnie, zastosowane środki zwilżające nie mogą zawierać jakichkolwiek cząstek powodujących tarcie.</w:t>
      </w:r>
      <w:r>
        <w:rPr>
          <w:rFonts w:ascii="Tahoma" w:hAnsi="Tahoma" w:cs="Tahoma"/>
        </w:rPr>
        <w:t xml:space="preserve"> </w:t>
      </w:r>
      <w:r w:rsidRPr="00AD2A64">
        <w:rPr>
          <w:rFonts w:ascii="Tahoma" w:hAnsi="Tahoma" w:cs="Tahoma"/>
        </w:rPr>
        <w:t>Wymagany odczyn kwaśno - zasadowy zastosowanego środka myjącego musi mieścić się pośrodku skali pH (wartość zalecana: 6 do 8 w skali pH). Warunek ten spełniają handlowo dostępne preparaty.</w:t>
      </w:r>
      <w:r>
        <w:rPr>
          <w:rFonts w:ascii="Tahoma" w:hAnsi="Tahoma" w:cs="Tahoma"/>
        </w:rPr>
        <w:t xml:space="preserve"> </w:t>
      </w:r>
      <w:r w:rsidRPr="00AD2A64">
        <w:rPr>
          <w:rFonts w:ascii="Tahoma" w:hAnsi="Tahoma" w:cs="Tahoma"/>
        </w:rPr>
        <w:t>Skład chemiczny środka myjącego nie może zawierać chemicznie agresywnych rozpuszczalników, silnie aktywnych wybielaczy i substancji utleniających. W przypadkach nasuwających wątpliwości co do możliwości użycia danego środka bez obawy uszkodzenia jakiejkolwiek powłoki elementu systemu MSI, należy przeprowadzić próbę użycia tego środka na adekwatnej próbce materiału.</w:t>
      </w:r>
      <w:r>
        <w:rPr>
          <w:rFonts w:ascii="Tahoma" w:hAnsi="Tahoma" w:cs="Tahoma"/>
        </w:rPr>
        <w:t xml:space="preserve"> </w:t>
      </w:r>
      <w:r w:rsidRPr="00AD2A64">
        <w:rPr>
          <w:rFonts w:ascii="Tahoma" w:hAnsi="Tahoma" w:cs="Tahoma"/>
        </w:rPr>
        <w:t>Ze względu na mnogość dostępnych na rynku środków myjących, spełniających wyżej wymienione warunki, należy zwrócić uwagę by zastosowany środek nie był zbyt silnie pieniący, co w konsekwencji powodowałoby nadmierne zużycie wody i degradację najbliższego otoczenia elementów systemu MSI. Przyjmuje się maksymalną wartość stężenia  środka  myjącego  (zwilżającego,  detergentowego) w  wodzie  za  nie  większą od 20%.</w:t>
      </w:r>
    </w:p>
    <w:p w:rsidR="007048B5" w:rsidRPr="00765D56" w:rsidRDefault="007048B5" w:rsidP="00EA2786">
      <w:pPr>
        <w:jc w:val="both"/>
        <w:rPr>
          <w:rFonts w:ascii="Tahoma" w:hAnsi="Tahoma" w:cs="Tahoma"/>
          <w:sz w:val="16"/>
          <w:szCs w:val="16"/>
          <w:u w:val="single"/>
        </w:rPr>
      </w:pPr>
    </w:p>
    <w:p w:rsidR="007048B5" w:rsidRPr="00AD2A64" w:rsidRDefault="007048B5" w:rsidP="00EA2786">
      <w:pPr>
        <w:jc w:val="both"/>
        <w:outlineLvl w:val="0"/>
        <w:rPr>
          <w:rFonts w:ascii="Tahoma" w:hAnsi="Tahoma" w:cs="Tahoma"/>
          <w:u w:val="single"/>
        </w:rPr>
      </w:pPr>
      <w:r w:rsidRPr="00AD2A64">
        <w:rPr>
          <w:rFonts w:ascii="Tahoma" w:hAnsi="Tahoma" w:cs="Tahoma"/>
          <w:u w:val="single"/>
        </w:rPr>
        <w:t>2.2. Narzędzia konserwujące i myjące</w:t>
      </w:r>
    </w:p>
    <w:p w:rsidR="007048B5" w:rsidRPr="00AD2A64" w:rsidRDefault="007048B5" w:rsidP="00EA2786">
      <w:pPr>
        <w:pStyle w:val="BodyTextIndent"/>
        <w:ind w:left="709" w:hanging="709"/>
        <w:rPr>
          <w:rFonts w:ascii="Tahoma" w:hAnsi="Tahoma" w:cs="Tahoma"/>
          <w:sz w:val="24"/>
          <w:szCs w:val="24"/>
        </w:rPr>
      </w:pPr>
      <w:r w:rsidRPr="00AD2A64">
        <w:rPr>
          <w:rFonts w:ascii="Tahoma" w:hAnsi="Tahoma" w:cs="Tahoma"/>
          <w:sz w:val="24"/>
          <w:szCs w:val="24"/>
        </w:rPr>
        <w:t xml:space="preserve">2.2.1 Pod  pojęciem  narzędzi  myjących,  w  ramach  niniejszej </w:t>
      </w:r>
      <w:r>
        <w:rPr>
          <w:rFonts w:ascii="Tahoma" w:hAnsi="Tahoma" w:cs="Tahoma"/>
          <w:sz w:val="24"/>
          <w:szCs w:val="24"/>
        </w:rPr>
        <w:t xml:space="preserve"> </w:t>
      </w:r>
      <w:r w:rsidRPr="00AD2A64">
        <w:rPr>
          <w:rFonts w:ascii="Tahoma" w:hAnsi="Tahoma" w:cs="Tahoma"/>
          <w:sz w:val="24"/>
          <w:szCs w:val="24"/>
        </w:rPr>
        <w:t>Instrukcji, rozumie  się alternatywne narzędzia ręczne, służące do  nanoszenia środka myjącego na powierzchnie elementów mytych (lica tablic, strony tylne tablic, słupy, konstrukcje nośne, elementy montażowe)  i rozprowadzania środka myjącego na tych powierzchniach w celu ich zwilżenia i otrzymania emulsji (zawiesiny) wiążącej drobiny zanieczyszczeń.</w:t>
      </w:r>
    </w:p>
    <w:p w:rsidR="007048B5" w:rsidRPr="00AD2A64" w:rsidRDefault="007048B5" w:rsidP="00EA2786">
      <w:pPr>
        <w:pStyle w:val="BodyTextIndent"/>
        <w:ind w:left="748" w:hanging="748"/>
        <w:rPr>
          <w:rFonts w:ascii="Tahoma" w:hAnsi="Tahoma" w:cs="Tahoma"/>
          <w:sz w:val="24"/>
          <w:szCs w:val="24"/>
        </w:rPr>
      </w:pPr>
      <w:r w:rsidRPr="00AD2A64">
        <w:rPr>
          <w:rFonts w:ascii="Tahoma" w:hAnsi="Tahoma" w:cs="Tahoma"/>
          <w:sz w:val="24"/>
          <w:szCs w:val="24"/>
        </w:rPr>
        <w:t>2.2.2 Dopuszcza się stosowanie jako alternatywnych, następujących narzędzi myjących: miękkie gąbki mocowane w uchwytach lub na drążkach, szczotki z miękkiego włosia naturalnego mocowane w uchwytach ręcznych lub na drążkach, obrotowe szczotki z miękkiego włosia naturalnego, napędzane hydrodynamicznie, pod wpływem wypływającego pod niskim ciśnieniem roztworu środka myjącego “mopy” wykonane z długich pasków miękkiego filcu, mocowane w uchwytach ręcznych lub na drążkach oraz nisko - ciśnieniowe dysze z regulowanymi dławicami do pokrywania powierzchni mytych warstwą roztworu środka myjącego.</w:t>
      </w:r>
    </w:p>
    <w:p w:rsidR="007048B5" w:rsidRPr="00AD2A64" w:rsidRDefault="007048B5" w:rsidP="00EA2786">
      <w:pPr>
        <w:numPr>
          <w:ilvl w:val="2"/>
          <w:numId w:val="42"/>
        </w:numPr>
        <w:jc w:val="both"/>
        <w:rPr>
          <w:rFonts w:ascii="Tahoma" w:hAnsi="Tahoma" w:cs="Tahoma"/>
        </w:rPr>
      </w:pPr>
      <w:r w:rsidRPr="00AD2A64">
        <w:rPr>
          <w:rFonts w:ascii="Tahoma" w:hAnsi="Tahoma" w:cs="Tahoma"/>
        </w:rPr>
        <w:t>W  żadnym  wypadku  nie  dopuszcza  się  stosowania szczotek, pędzli lub czyściw, które z uwagi na sztywność włosia lub materiał włosia mogą powodować zadrapania, skazy, rysy lub inne uszkodzenia powierzchni mytych.</w:t>
      </w:r>
    </w:p>
    <w:p w:rsidR="007048B5" w:rsidRPr="00AD2A64" w:rsidRDefault="007048B5" w:rsidP="00EA2786">
      <w:pPr>
        <w:numPr>
          <w:ilvl w:val="2"/>
          <w:numId w:val="42"/>
        </w:numPr>
        <w:jc w:val="both"/>
        <w:rPr>
          <w:rFonts w:ascii="Tahoma" w:hAnsi="Tahoma" w:cs="Tahoma"/>
        </w:rPr>
      </w:pPr>
      <w:r w:rsidRPr="00AD2A64">
        <w:rPr>
          <w:rFonts w:ascii="Tahoma" w:hAnsi="Tahoma" w:cs="Tahoma"/>
        </w:rPr>
        <w:t>W przypadku wszystkich narzędzi ręcznych, wymienionych w pkt. 2.2.2, za wyjątkiem dysz nisko - ciśnieniowych, a mających fizyczny kontakt z powierzchniami mytymi, zaleca się stanowczo stosowanie oddzielnych narzędzi do mycia lic tablic (stron czołowych tablic) i oddzielnych do mycia pozostałych elementów.</w:t>
      </w:r>
    </w:p>
    <w:p w:rsidR="007048B5" w:rsidRPr="00AD2A64" w:rsidRDefault="007048B5" w:rsidP="00EA2786">
      <w:pPr>
        <w:numPr>
          <w:ilvl w:val="2"/>
          <w:numId w:val="42"/>
        </w:numPr>
        <w:jc w:val="both"/>
        <w:rPr>
          <w:rFonts w:ascii="Tahoma" w:hAnsi="Tahoma" w:cs="Tahoma"/>
        </w:rPr>
      </w:pPr>
      <w:r w:rsidRPr="00AD2A64">
        <w:rPr>
          <w:rFonts w:ascii="Tahoma" w:hAnsi="Tahoma" w:cs="Tahoma"/>
        </w:rPr>
        <w:t>Wszystkie   narzędzia  ręczne,   przeznaczone  do  mycia   powierzchni elementów systemu MSI należy chronić przed oddziaływaniami powodującymi ich uszkodzenia, a zwłaszcza zwiększenie sztywności włosia lub innej powierzchni myjącej, utratę włosia, etc. Oznacza to w praktyce zachowanie wymogu odpowiedniego przechowywania tych narzędzi między operacjami mycia, oraz ich właściwej konserwacji w tym czasie.</w:t>
      </w:r>
    </w:p>
    <w:p w:rsidR="007048B5" w:rsidRPr="00AD2A64" w:rsidRDefault="007048B5" w:rsidP="00EA2786">
      <w:pPr>
        <w:numPr>
          <w:ilvl w:val="2"/>
          <w:numId w:val="42"/>
        </w:numPr>
        <w:jc w:val="both"/>
        <w:rPr>
          <w:rFonts w:ascii="Tahoma" w:hAnsi="Tahoma" w:cs="Tahoma"/>
        </w:rPr>
      </w:pPr>
      <w:r w:rsidRPr="00AD2A64">
        <w:rPr>
          <w:rFonts w:ascii="Tahoma" w:hAnsi="Tahoma" w:cs="Tahoma"/>
        </w:rPr>
        <w:t>Wszystkie   narzędzia   ręczne,   przeznaczone  do  mycia  powierzchni elementów systemu MSI, a mające fizyczny kontakt z powierzchniami mytymi, należy oznakować w sposób trwały i widoczny, umożliwiający przypisanie danego narzędzia na stałe do mycia tylko jednego typu powierzchni. Pozwoli to zabiec myciu powierzchni czołowej tablicy i jej konstrukcji nośnej jednym i tym samym narzędziem.</w:t>
      </w:r>
    </w:p>
    <w:p w:rsidR="007048B5" w:rsidRPr="00765D56" w:rsidRDefault="007048B5" w:rsidP="00EA2786">
      <w:pPr>
        <w:jc w:val="both"/>
        <w:rPr>
          <w:rFonts w:ascii="Tahoma" w:hAnsi="Tahoma" w:cs="Tahoma"/>
          <w:sz w:val="16"/>
          <w:szCs w:val="16"/>
          <w:u w:val="single"/>
        </w:rPr>
      </w:pPr>
    </w:p>
    <w:p w:rsidR="007048B5" w:rsidRPr="00AD2A64" w:rsidRDefault="007048B5" w:rsidP="00EA2786">
      <w:pPr>
        <w:jc w:val="both"/>
        <w:outlineLvl w:val="0"/>
        <w:rPr>
          <w:rFonts w:ascii="Tahoma" w:hAnsi="Tahoma" w:cs="Tahoma"/>
          <w:u w:val="single"/>
        </w:rPr>
      </w:pPr>
      <w:r w:rsidRPr="00AD2A64">
        <w:rPr>
          <w:rFonts w:ascii="Tahoma" w:hAnsi="Tahoma" w:cs="Tahoma"/>
          <w:u w:val="single"/>
        </w:rPr>
        <w:t>2.3   Zmechanizowany Sprzęt Myjący</w:t>
      </w:r>
    </w:p>
    <w:p w:rsidR="007048B5" w:rsidRPr="00AD2A64" w:rsidRDefault="007048B5" w:rsidP="00EA2786">
      <w:pPr>
        <w:ind w:left="709" w:hanging="709"/>
        <w:jc w:val="both"/>
        <w:rPr>
          <w:rFonts w:ascii="Tahoma" w:hAnsi="Tahoma" w:cs="Tahoma"/>
        </w:rPr>
      </w:pPr>
      <w:r w:rsidRPr="00AD2A64">
        <w:rPr>
          <w:rFonts w:ascii="Tahoma" w:hAnsi="Tahoma" w:cs="Tahoma"/>
        </w:rPr>
        <w:t>2.3.1  Pod    pojęciem   zmechanizowanego   sprzętu   myjącego, rozumie się wszelkiego typu  niskociśnieniowe agregaty pianotwórcze, pompki niskociśnieniowe z dławicami lub dyszami o regulowanym wydatku strumienia roztworu środka myjącego, np. handlowo dostępne myjące aparaty wysokociśnieniowe.</w:t>
      </w:r>
    </w:p>
    <w:p w:rsidR="007048B5" w:rsidRPr="00AD2A64" w:rsidRDefault="007048B5" w:rsidP="00EA2786">
      <w:pPr>
        <w:ind w:left="709" w:hanging="709"/>
        <w:jc w:val="both"/>
        <w:rPr>
          <w:rFonts w:ascii="Tahoma" w:hAnsi="Tahoma" w:cs="Tahoma"/>
        </w:rPr>
      </w:pPr>
      <w:r w:rsidRPr="00AD2A64">
        <w:rPr>
          <w:rFonts w:ascii="Tahoma" w:hAnsi="Tahoma" w:cs="Tahoma"/>
        </w:rPr>
        <w:t>2.3.2  Ze  względu  na  brak fizycznego kontaktu z powierzchniami mytymi dopuszcza się używanie tej samej jednostki sprzętu do mycia różnego typu powierzchni elementów systemu MSI.</w:t>
      </w:r>
    </w:p>
    <w:p w:rsidR="007048B5" w:rsidRPr="00AD2A64" w:rsidRDefault="007048B5" w:rsidP="00EA2786">
      <w:pPr>
        <w:ind w:left="709" w:hanging="709"/>
        <w:jc w:val="both"/>
        <w:rPr>
          <w:rFonts w:ascii="Tahoma" w:hAnsi="Tahoma" w:cs="Tahoma"/>
        </w:rPr>
      </w:pPr>
      <w:r w:rsidRPr="00AD2A64">
        <w:rPr>
          <w:rFonts w:ascii="Tahoma" w:hAnsi="Tahoma" w:cs="Tahoma"/>
        </w:rPr>
        <w:t>2.3.3  Ze   względów   bezpieczeństwa   dopuszcza   się   stosowanie zmechanizowanego sprzętu myjącego, zasilanego wyłącznie napięciem 12 V prądu stałego, to jest sprzętu, w przypadku którego istnieje możliwość podłączenia do zasilania akumulatorowego w samochodzie. Ponadto sprzęt ten powinien spełniać wymogi przewidziane przepisami na znak bezpieczeństwa B.</w:t>
      </w:r>
    </w:p>
    <w:p w:rsidR="007048B5" w:rsidRPr="00AD2A64" w:rsidRDefault="007048B5" w:rsidP="00EA2786">
      <w:pPr>
        <w:ind w:left="709" w:hanging="709"/>
        <w:jc w:val="both"/>
        <w:rPr>
          <w:rFonts w:ascii="Tahoma" w:hAnsi="Tahoma" w:cs="Tahoma"/>
        </w:rPr>
      </w:pPr>
      <w:r w:rsidRPr="00AD2A64">
        <w:rPr>
          <w:rFonts w:ascii="Tahoma" w:hAnsi="Tahoma" w:cs="Tahoma"/>
        </w:rPr>
        <w:t>2.3.4  Nie     dopuszcza     się     stosowania     zmechanizowanego     sprzętu</w:t>
      </w:r>
      <w:r>
        <w:rPr>
          <w:rFonts w:ascii="Tahoma" w:hAnsi="Tahoma" w:cs="Tahoma"/>
        </w:rPr>
        <w:t xml:space="preserve"> </w:t>
      </w:r>
      <w:r w:rsidRPr="00AD2A64">
        <w:rPr>
          <w:rFonts w:ascii="Tahoma" w:hAnsi="Tahoma" w:cs="Tahoma"/>
        </w:rPr>
        <w:t>myjącego, wysokociśnieniowego lub zasilanego poprzez przetwornice napięcia DC / AC.</w:t>
      </w:r>
    </w:p>
    <w:p w:rsidR="007048B5" w:rsidRPr="00AD2A64" w:rsidRDefault="007048B5" w:rsidP="00EA2786">
      <w:pPr>
        <w:ind w:left="709" w:hanging="709"/>
        <w:jc w:val="both"/>
        <w:rPr>
          <w:rFonts w:ascii="Tahoma" w:hAnsi="Tahoma" w:cs="Tahoma"/>
        </w:rPr>
      </w:pPr>
      <w:r w:rsidRPr="00AD2A64">
        <w:rPr>
          <w:rFonts w:ascii="Tahoma" w:hAnsi="Tahoma" w:cs="Tahoma"/>
        </w:rPr>
        <w:t>2.3.5  W  przypadku  wykorzystywania zmechanizowanego sprzętu myjącego zabrania się kierowania strumienia wypływającego środka myjącego lub wody na krawędzie styku folii do powierzchni tablic.</w:t>
      </w:r>
    </w:p>
    <w:p w:rsidR="007048B5" w:rsidRPr="00AD2A64" w:rsidRDefault="007048B5" w:rsidP="00EA2786">
      <w:pPr>
        <w:ind w:left="709" w:hanging="709"/>
        <w:jc w:val="both"/>
        <w:rPr>
          <w:rFonts w:ascii="Tahoma" w:hAnsi="Tahoma" w:cs="Tahoma"/>
        </w:rPr>
      </w:pPr>
      <w:r w:rsidRPr="00AD2A64">
        <w:rPr>
          <w:rFonts w:ascii="Tahoma" w:hAnsi="Tahoma" w:cs="Tahoma"/>
        </w:rPr>
        <w:t>2.3.6  W     każdym   przypadku,     a     zwłaszcza     w     przypadku</w:t>
      </w:r>
      <w:r>
        <w:rPr>
          <w:rFonts w:ascii="Tahoma" w:hAnsi="Tahoma" w:cs="Tahoma"/>
        </w:rPr>
        <w:t xml:space="preserve"> </w:t>
      </w:r>
      <w:r w:rsidRPr="00AD2A64">
        <w:rPr>
          <w:rFonts w:ascii="Tahoma" w:hAnsi="Tahoma" w:cs="Tahoma"/>
        </w:rPr>
        <w:t>wykorzystywania zmechanizowanego sprzętu myjącego, należy upewnić się, że używana woda jest czysta i wolna od stałych drobin i cząstek zanieczyszczeń.</w:t>
      </w:r>
    </w:p>
    <w:p w:rsidR="007048B5" w:rsidRPr="00AD2A64" w:rsidRDefault="007048B5" w:rsidP="00EA2786">
      <w:pPr>
        <w:ind w:left="709" w:hanging="709"/>
        <w:jc w:val="both"/>
        <w:rPr>
          <w:rFonts w:ascii="Tahoma" w:hAnsi="Tahoma" w:cs="Tahoma"/>
        </w:rPr>
      </w:pPr>
      <w:r w:rsidRPr="00AD2A64">
        <w:rPr>
          <w:rFonts w:ascii="Tahoma" w:hAnsi="Tahoma" w:cs="Tahoma"/>
        </w:rPr>
        <w:t>2.3.7  Dopuszcza  się  wykorzystywanie  tej  samej  jednostki</w:t>
      </w:r>
      <w:r>
        <w:rPr>
          <w:rFonts w:ascii="Tahoma" w:hAnsi="Tahoma" w:cs="Tahoma"/>
        </w:rPr>
        <w:t xml:space="preserve"> </w:t>
      </w:r>
      <w:r w:rsidRPr="00AD2A64">
        <w:rPr>
          <w:rFonts w:ascii="Tahoma" w:hAnsi="Tahoma" w:cs="Tahoma"/>
        </w:rPr>
        <w:t>zmechanizowanego sprzętu myjącego do zasilania na przemian wodą lub roztworem środka myjącego, raz w  celu zwilżania wodą i płukania końcowego, a drugi raz - w celu rozprowadzania na powierzchni mytej roztworu środka myjącego.</w:t>
      </w:r>
    </w:p>
    <w:p w:rsidR="007048B5" w:rsidRPr="00765D56" w:rsidRDefault="007048B5" w:rsidP="00EA2786">
      <w:pPr>
        <w:jc w:val="both"/>
        <w:rPr>
          <w:rFonts w:ascii="Tahoma" w:hAnsi="Tahoma" w:cs="Tahoma"/>
          <w:sz w:val="16"/>
          <w:szCs w:val="16"/>
          <w:u w:val="single"/>
        </w:rPr>
      </w:pPr>
    </w:p>
    <w:p w:rsidR="007048B5" w:rsidRPr="00AD2A64" w:rsidRDefault="007048B5" w:rsidP="00EA2786">
      <w:pPr>
        <w:jc w:val="both"/>
        <w:outlineLvl w:val="0"/>
        <w:rPr>
          <w:rFonts w:ascii="Tahoma" w:hAnsi="Tahoma" w:cs="Tahoma"/>
          <w:u w:val="single"/>
        </w:rPr>
      </w:pPr>
      <w:r w:rsidRPr="00AD2A64">
        <w:rPr>
          <w:rFonts w:ascii="Tahoma" w:hAnsi="Tahoma" w:cs="Tahoma"/>
          <w:u w:val="single"/>
        </w:rPr>
        <w:t>2.4  Sprzęt Pomocniczy</w:t>
      </w:r>
    </w:p>
    <w:p w:rsidR="007048B5" w:rsidRDefault="007048B5" w:rsidP="00EA2786">
      <w:pPr>
        <w:ind w:left="709" w:hanging="709"/>
        <w:jc w:val="both"/>
        <w:rPr>
          <w:rFonts w:ascii="Tahoma" w:hAnsi="Tahoma" w:cs="Tahoma"/>
        </w:rPr>
      </w:pPr>
      <w:r w:rsidRPr="00AD2A64">
        <w:rPr>
          <w:rFonts w:ascii="Tahoma" w:hAnsi="Tahoma" w:cs="Tahoma"/>
        </w:rPr>
        <w:t>2.4.1  Pod  pojęciem  sprzętu  pomocniczego,  rozumie się  wszelkie, alternatywne środki techniczne, umożliwiające przeprowadzanie operacji mycia elementów systemu MSI, zgodnie z wymogami Instrukcji. Sprzęt ten dzieli się na: pojemniki z tworzywa sztucznego na czystą wodę, pojemniki z tworzywa sztucznego na roztwór środka myjącego, wszelkiego typu urządzenia stacjonarne - zamocowane na stałe, ruchome - przeznaczone do czasowego rozstawiania, a umożliwiające przeprowadzanie mycia na wysokości odpowiedniej dla wysokości montażu elementów systemu MSI, platformy stałe, platformy składane segmentowe lub nożycowe, drabinki aluminiowe z podestami, węże gumowe, specjalne zbiorniki do przewożenia i przechowywania rozpuszczalników chemicznych i benzyny ekstrakcyjnej.</w:t>
      </w:r>
    </w:p>
    <w:p w:rsidR="007048B5" w:rsidRPr="00AD2A64" w:rsidRDefault="007048B5" w:rsidP="00EA2786">
      <w:pPr>
        <w:ind w:left="709" w:hanging="709"/>
        <w:jc w:val="both"/>
        <w:rPr>
          <w:rFonts w:ascii="Tahoma" w:hAnsi="Tahoma" w:cs="Tahoma"/>
        </w:rPr>
      </w:pPr>
    </w:p>
    <w:p w:rsidR="007048B5" w:rsidRPr="00AD2A64" w:rsidRDefault="007048B5" w:rsidP="00EA2786">
      <w:pPr>
        <w:ind w:left="709" w:hanging="709"/>
        <w:jc w:val="both"/>
        <w:rPr>
          <w:rFonts w:ascii="Tahoma" w:hAnsi="Tahoma" w:cs="Tahoma"/>
        </w:rPr>
      </w:pPr>
      <w:r w:rsidRPr="00AD2A64">
        <w:rPr>
          <w:rFonts w:ascii="Tahoma" w:hAnsi="Tahoma" w:cs="Tahoma"/>
        </w:rPr>
        <w:t>2.4.2 Dobór sprzętu pomocniczego, spośród wymienionego w pkt. 2.4.1, jest</w:t>
      </w:r>
      <w:r>
        <w:rPr>
          <w:rFonts w:ascii="Tahoma" w:hAnsi="Tahoma" w:cs="Tahoma"/>
        </w:rPr>
        <w:t xml:space="preserve"> </w:t>
      </w:r>
      <w:r w:rsidRPr="00AD2A64">
        <w:rPr>
          <w:rFonts w:ascii="Tahoma" w:hAnsi="Tahoma" w:cs="Tahoma"/>
        </w:rPr>
        <w:t>dowolny, pod warunkiem, że jego konfiguracja umożliwi przeprowadzenie operacji skutecznego mycia elementów MSI, przy zachowaniu wszelkich wymogów bezpieczeństwa zarówno wobec wykonawcy mycia jak i otoczenia.</w:t>
      </w:r>
    </w:p>
    <w:p w:rsidR="007048B5" w:rsidRPr="00AD2A64" w:rsidRDefault="007048B5" w:rsidP="00EA2786">
      <w:pPr>
        <w:ind w:left="709" w:hanging="709"/>
        <w:jc w:val="both"/>
        <w:rPr>
          <w:rFonts w:ascii="Tahoma" w:hAnsi="Tahoma" w:cs="Tahoma"/>
        </w:rPr>
      </w:pPr>
      <w:r w:rsidRPr="00AD2A64">
        <w:rPr>
          <w:rFonts w:ascii="Tahoma" w:hAnsi="Tahoma" w:cs="Tahoma"/>
        </w:rPr>
        <w:t>2.4.2 Dobór  elementów  sprzętu   pomocniczego   musi  być   adekwatny  do</w:t>
      </w:r>
      <w:r>
        <w:rPr>
          <w:rFonts w:ascii="Tahoma" w:hAnsi="Tahoma" w:cs="Tahoma"/>
        </w:rPr>
        <w:t xml:space="preserve"> </w:t>
      </w:r>
      <w:r w:rsidRPr="00AD2A64">
        <w:rPr>
          <w:rFonts w:ascii="Tahoma" w:hAnsi="Tahoma" w:cs="Tahoma"/>
        </w:rPr>
        <w:t>przyjętego zestawu środków transportowych i nie kolidować z normalnym funkcjonowaniem otoczenia elementów systemu MSI, w tym z ruchem kołowym i pieszym.</w:t>
      </w:r>
    </w:p>
    <w:p w:rsidR="007048B5" w:rsidRPr="00AD2A64" w:rsidRDefault="007048B5" w:rsidP="00EA2786">
      <w:pPr>
        <w:ind w:left="709" w:hanging="709"/>
        <w:jc w:val="both"/>
        <w:rPr>
          <w:rFonts w:ascii="Tahoma" w:hAnsi="Tahoma" w:cs="Tahoma"/>
        </w:rPr>
      </w:pPr>
      <w:r w:rsidRPr="00AD2A64">
        <w:rPr>
          <w:rFonts w:ascii="Tahoma" w:hAnsi="Tahoma" w:cs="Tahoma"/>
        </w:rPr>
        <w:t>2.4.3 Dobór   elementów  sprzętu   pomocniczego  nie   może  być  przyczyną</w:t>
      </w:r>
      <w:r>
        <w:rPr>
          <w:rFonts w:ascii="Tahoma" w:hAnsi="Tahoma" w:cs="Tahoma"/>
        </w:rPr>
        <w:t xml:space="preserve"> </w:t>
      </w:r>
      <w:r w:rsidRPr="00AD2A64">
        <w:rPr>
          <w:rFonts w:ascii="Tahoma" w:hAnsi="Tahoma" w:cs="Tahoma"/>
        </w:rPr>
        <w:t>zagrożenia ekologicznego dla otoczenia elementów systemu MSI w przypadku zaistnienia losowej kolizji z ruchem kołowym.</w:t>
      </w:r>
    </w:p>
    <w:p w:rsidR="007048B5" w:rsidRPr="00AD2A64" w:rsidRDefault="007048B5" w:rsidP="00EA2786">
      <w:pPr>
        <w:ind w:left="709" w:hanging="709"/>
        <w:jc w:val="both"/>
        <w:rPr>
          <w:rFonts w:ascii="Tahoma" w:hAnsi="Tahoma" w:cs="Tahoma"/>
        </w:rPr>
      </w:pPr>
      <w:r w:rsidRPr="00AD2A64">
        <w:rPr>
          <w:rFonts w:ascii="Tahoma" w:hAnsi="Tahoma" w:cs="Tahoma"/>
        </w:rPr>
        <w:t>2.4.4  Dobór  elementów sprzętu  pomocniczego  powinien uwzględniać</w:t>
      </w:r>
      <w:r>
        <w:rPr>
          <w:rFonts w:ascii="Tahoma" w:hAnsi="Tahoma" w:cs="Tahoma"/>
        </w:rPr>
        <w:t xml:space="preserve"> </w:t>
      </w:r>
      <w:r w:rsidRPr="00AD2A64">
        <w:rPr>
          <w:rFonts w:ascii="Tahoma" w:hAnsi="Tahoma" w:cs="Tahoma"/>
        </w:rPr>
        <w:t>specyfikę  ruchu wielkomiejskiego, zarówno kołowego jak i pieszego, a w szczególności ograniczenia w dostępie do elementów systemu MSI, utrudniające przeprowadzenie operacji mycia.</w:t>
      </w:r>
    </w:p>
    <w:p w:rsidR="007048B5" w:rsidRPr="00765D56" w:rsidRDefault="007048B5" w:rsidP="00EA2786">
      <w:pPr>
        <w:jc w:val="both"/>
        <w:rPr>
          <w:rFonts w:ascii="Tahoma" w:hAnsi="Tahoma" w:cs="Tahoma"/>
          <w:sz w:val="16"/>
          <w:szCs w:val="16"/>
          <w:u w:val="single"/>
        </w:rPr>
      </w:pPr>
    </w:p>
    <w:p w:rsidR="007048B5" w:rsidRPr="00AD2A64" w:rsidRDefault="007048B5" w:rsidP="00EA2786">
      <w:pPr>
        <w:jc w:val="both"/>
        <w:outlineLvl w:val="0"/>
        <w:rPr>
          <w:rFonts w:ascii="Tahoma" w:hAnsi="Tahoma" w:cs="Tahoma"/>
          <w:u w:val="single"/>
        </w:rPr>
      </w:pPr>
      <w:r w:rsidRPr="00AD2A64">
        <w:rPr>
          <w:rFonts w:ascii="Tahoma" w:hAnsi="Tahoma" w:cs="Tahoma"/>
          <w:u w:val="single"/>
        </w:rPr>
        <w:t>2.5  Środki Transportowe</w:t>
      </w:r>
    </w:p>
    <w:p w:rsidR="007048B5" w:rsidRPr="00AD2A64" w:rsidRDefault="007048B5" w:rsidP="00EA2786">
      <w:pPr>
        <w:ind w:left="709" w:hanging="709"/>
        <w:jc w:val="both"/>
        <w:rPr>
          <w:rFonts w:ascii="Tahoma" w:hAnsi="Tahoma" w:cs="Tahoma"/>
        </w:rPr>
      </w:pPr>
      <w:r w:rsidRPr="00AD2A64">
        <w:rPr>
          <w:rFonts w:ascii="Tahoma" w:hAnsi="Tahoma" w:cs="Tahoma"/>
        </w:rPr>
        <w:t>2.5.1    Pod  pojęciem  środków  transportowych, rozumie się alternatywne rozwiązania umożliwiające funkcjonalny transport wszelkich wymienionych poprzednio środków, i dotarcie do wszystkich elementów systemu MSI, umożliwiające przeprowadzanie operacji ich mycia.</w:t>
      </w:r>
    </w:p>
    <w:p w:rsidR="007048B5" w:rsidRPr="00AD2A64" w:rsidRDefault="007048B5" w:rsidP="00EA2786">
      <w:pPr>
        <w:ind w:left="709" w:hanging="709"/>
        <w:jc w:val="both"/>
        <w:rPr>
          <w:rFonts w:ascii="Tahoma" w:hAnsi="Tahoma" w:cs="Tahoma"/>
        </w:rPr>
      </w:pPr>
      <w:r w:rsidRPr="00AD2A64">
        <w:rPr>
          <w:rFonts w:ascii="Tahoma" w:hAnsi="Tahoma" w:cs="Tahoma"/>
        </w:rPr>
        <w:t>2.5.2 Rodzaj   i   wielkość   środka    transportu    musi    zapewniać    mu</w:t>
      </w:r>
      <w:r>
        <w:rPr>
          <w:rFonts w:ascii="Tahoma" w:hAnsi="Tahoma" w:cs="Tahoma"/>
        </w:rPr>
        <w:t xml:space="preserve"> </w:t>
      </w:r>
      <w:r w:rsidRPr="00AD2A64">
        <w:rPr>
          <w:rFonts w:ascii="Tahoma" w:hAnsi="Tahoma" w:cs="Tahoma"/>
        </w:rPr>
        <w:t>manewrowość uwzględniającą wielkomiejski charakter ruchu, a także możliwość dotarcia do każdego elementu układu MSI bez powodowania zagrożeń dla normalnego ruchu kołowego oraz pieszego, niszczenia otoczenia jak: krawężników, płyt chodnikowych, zieleni, drzew, etc.</w:t>
      </w:r>
    </w:p>
    <w:p w:rsidR="007048B5" w:rsidRPr="00AD2A64" w:rsidRDefault="007048B5" w:rsidP="00EA2786">
      <w:pPr>
        <w:ind w:left="709" w:hanging="709"/>
        <w:jc w:val="both"/>
        <w:rPr>
          <w:rFonts w:ascii="Tahoma" w:hAnsi="Tahoma" w:cs="Tahoma"/>
        </w:rPr>
      </w:pPr>
      <w:r w:rsidRPr="00AD2A64">
        <w:rPr>
          <w:rFonts w:ascii="Tahoma" w:hAnsi="Tahoma" w:cs="Tahoma"/>
        </w:rPr>
        <w:t>2.5.3 Dopuszcza   się   stosowanie,    jako   jednostki    środka    transportu,</w:t>
      </w:r>
      <w:r>
        <w:rPr>
          <w:rFonts w:ascii="Tahoma" w:hAnsi="Tahoma" w:cs="Tahoma"/>
        </w:rPr>
        <w:t xml:space="preserve"> </w:t>
      </w:r>
      <w:r w:rsidRPr="00AD2A64">
        <w:rPr>
          <w:rFonts w:ascii="Tahoma" w:hAnsi="Tahoma" w:cs="Tahoma"/>
        </w:rPr>
        <w:t>samochodu dostawczego, na podwoziu samochodu osobowego, o całkowicie zamkniętym typie nadwozia i o dopuszczalnym ciężarze całkowitym nie przekraczającym 1.500 kg.</w:t>
      </w:r>
    </w:p>
    <w:p w:rsidR="007048B5" w:rsidRPr="00AD2A64" w:rsidRDefault="007048B5" w:rsidP="00EA2786">
      <w:pPr>
        <w:ind w:left="709" w:hanging="709"/>
        <w:jc w:val="both"/>
        <w:rPr>
          <w:rFonts w:ascii="Tahoma" w:hAnsi="Tahoma" w:cs="Tahoma"/>
        </w:rPr>
      </w:pPr>
      <w:r w:rsidRPr="00AD2A64">
        <w:rPr>
          <w:rFonts w:ascii="Tahoma" w:hAnsi="Tahoma" w:cs="Tahoma"/>
        </w:rPr>
        <w:t>2.5.4 Dopuszcza   się   stosowanie,    jako   jednostki   środka     transportu,</w:t>
      </w:r>
      <w:r>
        <w:rPr>
          <w:rFonts w:ascii="Tahoma" w:hAnsi="Tahoma" w:cs="Tahoma"/>
        </w:rPr>
        <w:t xml:space="preserve"> </w:t>
      </w:r>
      <w:r w:rsidRPr="00AD2A64">
        <w:rPr>
          <w:rFonts w:ascii="Tahoma" w:hAnsi="Tahoma" w:cs="Tahoma"/>
        </w:rPr>
        <w:t>samochodu dostawczego, opisanego w pkt. 2.5.3, wraz z jednoosiową przyczepą o dopuszczalnym ciężarze całkowitym do 400 kg. Przyczepa może być wykorzystywana bądź to w celu stworzenia strefy bezpieczeństwa dla wykonawcy mycia, bądź do umożliwienia wykonawcy mycia dotarcia na pożądaną wysokość. W pierwszym przypadku przyczepa powinna posiadać odpowiednie oznakowanie ostrzegawcze dla innych użytkowników ruchu i na czas mycia pozostawać w odległości 10 m od miejsca mycia. W drugim przypadku, przyczepa służy jako platforma nośna do rozkładania konstrukcji stelażowej, umożliwiającej dotarcie na odpowiednią wysokość w trakcie mycia elementów systemu MSI.</w:t>
      </w:r>
    </w:p>
    <w:p w:rsidR="007048B5" w:rsidRPr="00AD2A64" w:rsidRDefault="007048B5" w:rsidP="00EA2786">
      <w:pPr>
        <w:ind w:left="709" w:hanging="709"/>
        <w:jc w:val="both"/>
        <w:rPr>
          <w:rFonts w:ascii="Tahoma" w:hAnsi="Tahoma" w:cs="Tahoma"/>
        </w:rPr>
      </w:pPr>
      <w:r w:rsidRPr="00AD2A64">
        <w:rPr>
          <w:rFonts w:ascii="Tahoma" w:hAnsi="Tahoma" w:cs="Tahoma"/>
        </w:rPr>
        <w:t>2.5.5 Każdy  samochód  dostawczy  wraz  z  ewentualnie  zastosowaną</w:t>
      </w:r>
      <w:r>
        <w:rPr>
          <w:rFonts w:ascii="Tahoma" w:hAnsi="Tahoma" w:cs="Tahoma"/>
        </w:rPr>
        <w:t xml:space="preserve"> </w:t>
      </w:r>
      <w:r w:rsidRPr="00AD2A64">
        <w:rPr>
          <w:rFonts w:ascii="Tahoma" w:hAnsi="Tahoma" w:cs="Tahoma"/>
        </w:rPr>
        <w:t>przyczepą,   jako jednostki środków transportowych przeznaczonych do realizacji mycia elementów systemu MSI, muszą być oznakowane tak jak pojazdy techniczne przy realizacji szybko postępujących robót na drodze.</w:t>
      </w:r>
    </w:p>
    <w:p w:rsidR="007048B5" w:rsidRPr="00AD2A64" w:rsidRDefault="007048B5" w:rsidP="00EA2786">
      <w:pPr>
        <w:ind w:left="709" w:hanging="709"/>
        <w:jc w:val="both"/>
        <w:rPr>
          <w:rFonts w:ascii="Tahoma" w:hAnsi="Tahoma" w:cs="Tahoma"/>
        </w:rPr>
      </w:pPr>
      <w:r w:rsidRPr="00AD2A64">
        <w:rPr>
          <w:rFonts w:ascii="Tahoma" w:hAnsi="Tahoma" w:cs="Tahoma"/>
        </w:rPr>
        <w:t>2.5.6 Dopuszcza  się  stosowanie,  jako jednostki środka transportowego</w:t>
      </w:r>
      <w:r>
        <w:rPr>
          <w:rFonts w:ascii="Tahoma" w:hAnsi="Tahoma" w:cs="Tahoma"/>
        </w:rPr>
        <w:t xml:space="preserve"> </w:t>
      </w:r>
      <w:r w:rsidRPr="00AD2A64">
        <w:rPr>
          <w:rFonts w:ascii="Tahoma" w:hAnsi="Tahoma" w:cs="Tahoma"/>
        </w:rPr>
        <w:t>przeznaczonego do realizacji mycia elementów systemu MSI, samochodu dostawczego, opisanego w pkt. 2.5.3, z zamontowaną na stałe platformą roboczą na jego dachu. Platforma ta powinna być zabezpieczona z każdej strony poręczami o odpowiedniej wysokości. Dostęp do platformy powinien być zapewniony jedynie przy postoju samochodu, dzięki drabince montowanej po otwarciu tylnych drzwi samochodu.</w:t>
      </w:r>
    </w:p>
    <w:p w:rsidR="007048B5" w:rsidRDefault="007048B5" w:rsidP="00EA2786">
      <w:pPr>
        <w:jc w:val="both"/>
        <w:rPr>
          <w:rFonts w:ascii="Tahoma" w:hAnsi="Tahoma" w:cs="Tahoma"/>
          <w:u w:val="single"/>
        </w:rPr>
      </w:pPr>
    </w:p>
    <w:p w:rsidR="007048B5" w:rsidRPr="00AD2A64" w:rsidRDefault="007048B5" w:rsidP="00EA2786">
      <w:pPr>
        <w:jc w:val="both"/>
        <w:outlineLvl w:val="0"/>
        <w:rPr>
          <w:rFonts w:ascii="Tahoma" w:hAnsi="Tahoma" w:cs="Tahoma"/>
          <w:u w:val="single"/>
        </w:rPr>
      </w:pPr>
      <w:r w:rsidRPr="00AD2A64">
        <w:rPr>
          <w:rFonts w:ascii="Tahoma" w:hAnsi="Tahoma" w:cs="Tahoma"/>
          <w:u w:val="single"/>
        </w:rPr>
        <w:t>2.6  Technika konserwacji i mycia</w:t>
      </w:r>
    </w:p>
    <w:p w:rsidR="007048B5" w:rsidRPr="00AD2A64" w:rsidRDefault="007048B5" w:rsidP="00EA2786">
      <w:pPr>
        <w:ind w:left="567" w:hanging="567"/>
        <w:jc w:val="both"/>
        <w:rPr>
          <w:rFonts w:ascii="Tahoma" w:hAnsi="Tahoma" w:cs="Tahoma"/>
        </w:rPr>
      </w:pPr>
      <w:r w:rsidRPr="00AD2A64">
        <w:rPr>
          <w:rFonts w:ascii="Tahoma" w:hAnsi="Tahoma" w:cs="Tahoma"/>
        </w:rPr>
        <w:t>2.6.1 Spłukać całą,  mytą  powierzchnię,  czystą  wodą  o  temperaturze zbliżonej   do temperatury  powietrza, w celu usunięcia luźnych cząstek brudu.</w:t>
      </w:r>
    </w:p>
    <w:p w:rsidR="007048B5" w:rsidRPr="00AD2A64" w:rsidRDefault="007048B5" w:rsidP="00EA2786">
      <w:pPr>
        <w:ind w:left="709" w:hanging="709"/>
        <w:jc w:val="both"/>
        <w:rPr>
          <w:rFonts w:ascii="Tahoma" w:hAnsi="Tahoma" w:cs="Tahoma"/>
        </w:rPr>
      </w:pPr>
      <w:r w:rsidRPr="00AD2A64">
        <w:rPr>
          <w:rFonts w:ascii="Tahoma" w:hAnsi="Tahoma" w:cs="Tahoma"/>
        </w:rPr>
        <w:t>2.6.2 Zwilżyć   całą,   mytą   powierzchnię,   środkiem   myjącym   za  pomocą</w:t>
      </w:r>
      <w:r>
        <w:rPr>
          <w:rFonts w:ascii="Tahoma" w:hAnsi="Tahoma" w:cs="Tahoma"/>
        </w:rPr>
        <w:t xml:space="preserve"> </w:t>
      </w:r>
      <w:r w:rsidRPr="00AD2A64">
        <w:rPr>
          <w:rFonts w:ascii="Tahoma" w:hAnsi="Tahoma" w:cs="Tahoma"/>
        </w:rPr>
        <w:t>ręcznego narzędzia myjącego lub zmechanizowanego. Mycie należy rozpocząć od górnej części mytej powierzchni i kontynuować w dół, w celu umożliwienia swobodnego spływania mydlin z zawiesiną brudu. W przypadku wykorzystywania narzędzi myjących, mających fizyczny kontakt z mytą powierzchnią, należy stosować lekki docisk do powierzchni mytej, nie dopuszczając do zadrapań lub zmatowień.</w:t>
      </w:r>
    </w:p>
    <w:p w:rsidR="007048B5" w:rsidRPr="00AD2A64" w:rsidRDefault="007048B5" w:rsidP="00EA2786">
      <w:pPr>
        <w:ind w:left="567" w:hanging="567"/>
        <w:jc w:val="both"/>
        <w:rPr>
          <w:rFonts w:ascii="Tahoma" w:hAnsi="Tahoma" w:cs="Tahoma"/>
        </w:rPr>
      </w:pPr>
      <w:r w:rsidRPr="00AD2A64">
        <w:rPr>
          <w:rFonts w:ascii="Tahoma" w:hAnsi="Tahoma" w:cs="Tahoma"/>
        </w:rPr>
        <w:t>2.6.3 Po zakończeniu  zwilżania  powierzchni  mytej roztworem środka myjącego, należy całą powierzchnię spłukać, od góry do dołu, delikatnym, ciągłym strumieniem czystej wody w celu usunięcia zawiesiny detergentowej.</w:t>
      </w:r>
    </w:p>
    <w:p w:rsidR="007048B5" w:rsidRPr="00AD2A64" w:rsidRDefault="007048B5" w:rsidP="00EA2786">
      <w:pPr>
        <w:ind w:left="567" w:hanging="567"/>
        <w:jc w:val="both"/>
        <w:rPr>
          <w:rFonts w:ascii="Tahoma" w:hAnsi="Tahoma" w:cs="Tahoma"/>
        </w:rPr>
      </w:pPr>
      <w:r w:rsidRPr="00AD2A64">
        <w:rPr>
          <w:rFonts w:ascii="Tahoma" w:hAnsi="Tahoma" w:cs="Tahoma"/>
        </w:rPr>
        <w:t>2.6.4 Po   upewnieniu  się,  że  cała,  myta  powierzchnia  jest  czysta,  należy ponownie spłukać ją delikatnym, ciągłym strumieniem czystej wody. Powierzchnia myta powinna wyschnąć w sposób naturalny, poprzez swobodne ścieknięcie resztek czystej wody.</w:t>
      </w:r>
    </w:p>
    <w:p w:rsidR="007048B5" w:rsidRPr="00AD2A64" w:rsidRDefault="007048B5" w:rsidP="00EA2786">
      <w:pPr>
        <w:ind w:left="567" w:hanging="567"/>
        <w:jc w:val="both"/>
        <w:rPr>
          <w:rFonts w:ascii="Tahoma" w:hAnsi="Tahoma" w:cs="Tahoma"/>
        </w:rPr>
      </w:pPr>
      <w:r w:rsidRPr="00AD2A64">
        <w:rPr>
          <w:rFonts w:ascii="Tahoma" w:hAnsi="Tahoma" w:cs="Tahoma"/>
        </w:rPr>
        <w:t>2.6.5 Bezwzględnie    zabrania   się    dokonywania    wyżej     opisanej  operacji    mycia powierzchni elementów MSI w temperaturze powietrza zbliżonej do zera i poniżej zera stopni Celsjusza.</w:t>
      </w:r>
    </w:p>
    <w:p w:rsidR="007048B5" w:rsidRPr="00765D56" w:rsidRDefault="007048B5" w:rsidP="00EA2786">
      <w:pPr>
        <w:jc w:val="both"/>
        <w:rPr>
          <w:rFonts w:ascii="Tahoma" w:hAnsi="Tahoma" w:cs="Tahoma"/>
          <w:sz w:val="16"/>
          <w:szCs w:val="16"/>
          <w:u w:val="single"/>
        </w:rPr>
      </w:pPr>
    </w:p>
    <w:p w:rsidR="007048B5" w:rsidRPr="00AD2A64" w:rsidRDefault="007048B5" w:rsidP="00EA2786">
      <w:pPr>
        <w:jc w:val="both"/>
        <w:outlineLvl w:val="0"/>
        <w:rPr>
          <w:rFonts w:ascii="Tahoma" w:hAnsi="Tahoma" w:cs="Tahoma"/>
          <w:u w:val="single"/>
        </w:rPr>
      </w:pPr>
      <w:r w:rsidRPr="00AD2A64">
        <w:rPr>
          <w:rFonts w:ascii="Tahoma" w:hAnsi="Tahoma" w:cs="Tahoma"/>
          <w:u w:val="single"/>
        </w:rPr>
        <w:t>2.7  Usuwanie smółek bitumicznych i zacieków ropo lub olejopochodnych</w:t>
      </w:r>
    </w:p>
    <w:p w:rsidR="007048B5" w:rsidRPr="00AD2A64" w:rsidRDefault="007048B5" w:rsidP="00EA2786">
      <w:pPr>
        <w:ind w:left="567" w:hanging="567"/>
        <w:jc w:val="both"/>
        <w:rPr>
          <w:rFonts w:ascii="Tahoma" w:hAnsi="Tahoma" w:cs="Tahoma"/>
        </w:rPr>
      </w:pPr>
      <w:r w:rsidRPr="00AD2A64">
        <w:rPr>
          <w:rFonts w:ascii="Tahoma" w:hAnsi="Tahoma" w:cs="Tahoma"/>
        </w:rPr>
        <w:t>2.7.1 W  przypadku  stwierdzenia  występowania  wyżej  wymienionych zanieczyszczeń pomimo przeprowadzenia mycia powierzchni techniką opisaną w pkt. 2.6, należy zwilżyć miękką tkaninę w roztworze spirytusu izopropylowego, czystej nafcie lub benzynie ekstrakcyjnej i przetrzeć nią całą, zanieczyszczoną powierzchnię.</w:t>
      </w:r>
    </w:p>
    <w:p w:rsidR="007048B5" w:rsidRPr="00AD2A64" w:rsidRDefault="007048B5" w:rsidP="00EA2786">
      <w:pPr>
        <w:ind w:left="567" w:hanging="567"/>
        <w:jc w:val="both"/>
        <w:rPr>
          <w:rFonts w:ascii="Tahoma" w:hAnsi="Tahoma" w:cs="Tahoma"/>
        </w:rPr>
      </w:pPr>
      <w:r w:rsidRPr="00AD2A64">
        <w:rPr>
          <w:rFonts w:ascii="Tahoma" w:hAnsi="Tahoma" w:cs="Tahoma"/>
        </w:rPr>
        <w:t>2.7.2 Po dokonaniu powyższej operacji należy bezwzględnie powtórzyć operację mycia z użyciem detergentowego środka myjącego i wody, opisaną w pkt. 2.6.</w:t>
      </w:r>
    </w:p>
    <w:p w:rsidR="007048B5" w:rsidRPr="00AD2A64" w:rsidRDefault="007048B5" w:rsidP="00EA2786">
      <w:pPr>
        <w:ind w:left="567" w:hanging="567"/>
        <w:jc w:val="both"/>
        <w:rPr>
          <w:rFonts w:ascii="Tahoma" w:hAnsi="Tahoma" w:cs="Tahoma"/>
        </w:rPr>
      </w:pPr>
      <w:r w:rsidRPr="00AD2A64">
        <w:rPr>
          <w:rFonts w:ascii="Tahoma" w:hAnsi="Tahoma" w:cs="Tahoma"/>
        </w:rPr>
        <w:t>2.7.3 Zabrania  się   stosowania  silnych  rozpuszczalników.  Nie należy skrapiać mytych powierzchni bezpośrednio roztworami rozpuszczalników. W trakcie stosowania alkoholu izopropylowego, nafty lub benzyny ekstrakcyjnej, należy zwrócić uwagę by nie wprowadzać ich na krawędziach styku folii z powierzchnią podłoża.</w:t>
      </w:r>
    </w:p>
    <w:p w:rsidR="007048B5" w:rsidRPr="00AD2A64" w:rsidRDefault="007048B5" w:rsidP="00EA2786">
      <w:pPr>
        <w:ind w:left="567" w:hanging="567"/>
        <w:jc w:val="both"/>
        <w:rPr>
          <w:rFonts w:ascii="Tahoma" w:hAnsi="Tahoma" w:cs="Tahoma"/>
          <w:b/>
        </w:rPr>
      </w:pPr>
      <w:r w:rsidRPr="00AD2A64">
        <w:rPr>
          <w:rFonts w:ascii="Tahoma" w:hAnsi="Tahoma" w:cs="Tahoma"/>
        </w:rPr>
        <w:t>2.7.4. Stosowanie  wyżej  wymienionych  silnych  środków  myjących  jest dopuszczalne jedynie na powierzchniach czołowych tablic, na których znajdują się tylko folie. Niedopuszczalne jest stosowanie tych środków na powierzchniach lic uzyskanych w wyniku operacji sitodruku farbą transparentną lub puchnącą.</w:t>
      </w:r>
    </w:p>
    <w:p w:rsidR="007048B5" w:rsidRPr="00765D56" w:rsidRDefault="007048B5" w:rsidP="00EA2786">
      <w:pPr>
        <w:jc w:val="both"/>
        <w:rPr>
          <w:rFonts w:ascii="Tahoma" w:hAnsi="Tahoma" w:cs="Tahoma"/>
          <w:sz w:val="16"/>
          <w:szCs w:val="16"/>
          <w:u w:val="single"/>
        </w:rPr>
      </w:pPr>
    </w:p>
    <w:p w:rsidR="007048B5" w:rsidRPr="00AD2A64" w:rsidRDefault="007048B5" w:rsidP="00EA2786">
      <w:pPr>
        <w:jc w:val="both"/>
        <w:outlineLvl w:val="0"/>
        <w:rPr>
          <w:rFonts w:ascii="Tahoma" w:hAnsi="Tahoma" w:cs="Tahoma"/>
          <w:u w:val="single"/>
        </w:rPr>
      </w:pPr>
      <w:r w:rsidRPr="00AD2A64">
        <w:rPr>
          <w:rFonts w:ascii="Tahoma" w:hAnsi="Tahoma" w:cs="Tahoma"/>
          <w:u w:val="single"/>
        </w:rPr>
        <w:t>2.8  Usuwanie Graffiti</w:t>
      </w:r>
    </w:p>
    <w:p w:rsidR="007048B5" w:rsidRPr="00AD2A64" w:rsidRDefault="007048B5" w:rsidP="00EA2786">
      <w:pPr>
        <w:ind w:left="567" w:hanging="567"/>
        <w:jc w:val="both"/>
        <w:rPr>
          <w:rFonts w:ascii="Tahoma" w:hAnsi="Tahoma" w:cs="Tahoma"/>
        </w:rPr>
      </w:pPr>
      <w:r w:rsidRPr="00AD2A64">
        <w:rPr>
          <w:rFonts w:ascii="Tahoma" w:hAnsi="Tahoma" w:cs="Tahoma"/>
        </w:rPr>
        <w:t>2.8.1  Usunięcie   graffiti  z  powierzchni  elementów  systemu   MSI   jest możliwe   pod warunkiem, że grafiki na tych powierzchniach nie są wykonane metodą sitodruku farbą transparentną lub puchnącą.</w:t>
      </w:r>
    </w:p>
    <w:p w:rsidR="007048B5" w:rsidRPr="00AD2A64" w:rsidRDefault="007048B5" w:rsidP="00EA2786">
      <w:pPr>
        <w:ind w:left="567" w:hanging="567"/>
        <w:jc w:val="both"/>
        <w:rPr>
          <w:rFonts w:ascii="Tahoma" w:hAnsi="Tahoma" w:cs="Tahoma"/>
        </w:rPr>
      </w:pPr>
      <w:r w:rsidRPr="00AD2A64">
        <w:rPr>
          <w:rFonts w:ascii="Tahoma" w:hAnsi="Tahoma" w:cs="Tahoma"/>
        </w:rPr>
        <w:t>2.8.2  Przed   przystąpieniem  do   usuwania    graffiti  przy   pomocy  roztworu alkoholu izopropylowego, czystej nafty bądź benzyny ekstrakcyjnej, należy wykonać próbę skuteczności tych środków na osobnej próbce adekwatnego materiału.</w:t>
      </w:r>
    </w:p>
    <w:p w:rsidR="007048B5" w:rsidRPr="00AD2A64" w:rsidRDefault="007048B5" w:rsidP="00EA2786">
      <w:pPr>
        <w:ind w:left="567" w:hanging="567"/>
        <w:jc w:val="both"/>
        <w:rPr>
          <w:rFonts w:ascii="Tahoma" w:hAnsi="Tahoma" w:cs="Tahoma"/>
        </w:rPr>
      </w:pPr>
      <w:r w:rsidRPr="00AD2A64">
        <w:rPr>
          <w:rFonts w:ascii="Tahoma" w:hAnsi="Tahoma" w:cs="Tahoma"/>
        </w:rPr>
        <w:t>2.8.3  Zabrania  się   używania   rozpuszczalników   wywołujących   uszkodzenia powłok powierzchni mytych, objawiających się zmianą barwy powierzchni, jej zmatowieniem lub utratą innych funkcjonalnych własności. Przykładem takich środków są methylo-ethylo-keton (aceton), nitro, octany, kwasy etc.</w:t>
      </w:r>
    </w:p>
    <w:p w:rsidR="007048B5" w:rsidRDefault="007048B5" w:rsidP="00EA2786"/>
    <w:p w:rsidR="007048B5" w:rsidRPr="001F4E85" w:rsidRDefault="007048B5" w:rsidP="00A17C32">
      <w:pPr>
        <w:jc w:val="center"/>
        <w:outlineLvl w:val="0"/>
        <w:rPr>
          <w:b/>
          <w:sz w:val="28"/>
        </w:rPr>
      </w:pPr>
    </w:p>
    <w:p w:rsidR="007048B5" w:rsidRPr="0091578E" w:rsidRDefault="007048B5" w:rsidP="00A17C32">
      <w:pPr>
        <w:jc w:val="both"/>
      </w:pPr>
    </w:p>
    <w:p w:rsidR="007048B5" w:rsidRDefault="007048B5" w:rsidP="00A17C32">
      <w:pPr>
        <w:pStyle w:val="ListParagraph"/>
        <w:ind w:left="1080"/>
        <w:jc w:val="both"/>
        <w:rPr>
          <w:rFonts w:ascii="Times New Roman" w:hAnsi="Times New Roman"/>
          <w:sz w:val="24"/>
        </w:rPr>
      </w:pPr>
    </w:p>
    <w:p w:rsidR="007048B5" w:rsidRDefault="007048B5" w:rsidP="00A17C32">
      <w:pPr>
        <w:pStyle w:val="ListParagraph"/>
        <w:ind w:left="1080"/>
        <w:jc w:val="both"/>
        <w:rPr>
          <w:rFonts w:ascii="Times New Roman" w:hAnsi="Times New Roman"/>
          <w:sz w:val="24"/>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Default="007048B5" w:rsidP="00D42502">
      <w:pPr>
        <w:ind w:left="720"/>
        <w:jc w:val="both"/>
        <w:rPr>
          <w:b/>
          <w:highlight w:val="yellow"/>
        </w:rPr>
      </w:pPr>
    </w:p>
    <w:p w:rsidR="007048B5" w:rsidRPr="00544F4B" w:rsidRDefault="007048B5" w:rsidP="007B2C31">
      <w:pPr>
        <w:pStyle w:val="Heading1"/>
        <w:jc w:val="center"/>
        <w:rPr>
          <w:rFonts w:ascii="Tahoma" w:hAnsi="Tahoma" w:cs="Tahoma"/>
          <w:sz w:val="24"/>
        </w:rPr>
      </w:pPr>
      <w:r w:rsidRPr="00544F4B">
        <w:rPr>
          <w:rFonts w:ascii="Tahoma" w:hAnsi="Tahoma" w:cs="Tahoma"/>
          <w:sz w:val="24"/>
        </w:rPr>
        <w:t xml:space="preserve">ROZDZIAŁ V </w:t>
      </w:r>
    </w:p>
    <w:p w:rsidR="007048B5" w:rsidRPr="00544F4B" w:rsidRDefault="007048B5" w:rsidP="007B2C31">
      <w:pPr>
        <w:pStyle w:val="Heading1"/>
        <w:jc w:val="center"/>
        <w:rPr>
          <w:rFonts w:ascii="Tahoma" w:hAnsi="Tahoma" w:cs="Tahoma"/>
          <w:sz w:val="24"/>
        </w:rPr>
      </w:pPr>
      <w:r>
        <w:rPr>
          <w:rFonts w:ascii="Tahoma" w:hAnsi="Tahoma" w:cs="Tahoma"/>
          <w:sz w:val="24"/>
        </w:rPr>
        <w:t xml:space="preserve">Dokumentacja techniczna </w:t>
      </w:r>
    </w:p>
    <w:p w:rsidR="007048B5" w:rsidRDefault="007048B5" w:rsidP="007B2C31">
      <w:pPr>
        <w:rPr>
          <w:rFonts w:ascii="Tahoma" w:hAnsi="Tahoma" w:cs="Tahoma"/>
          <w:bCs/>
          <w:i/>
          <w:spacing w:val="2"/>
        </w:rPr>
      </w:pPr>
      <w:r>
        <w:rPr>
          <w:rFonts w:ascii="Tahoma" w:hAnsi="Tahoma" w:cs="Tahoma"/>
          <w:bCs/>
          <w:i/>
          <w:spacing w:val="2"/>
        </w:rPr>
        <w:t xml:space="preserve">  </w:t>
      </w:r>
    </w:p>
    <w:p w:rsidR="007048B5" w:rsidRDefault="007048B5" w:rsidP="007B2C31">
      <w:pPr>
        <w:ind w:left="1416" w:firstLine="708"/>
      </w:pPr>
      <w:r>
        <w:rPr>
          <w:rFonts w:ascii="Tahoma" w:hAnsi="Tahoma" w:cs="Tahoma"/>
          <w:bCs/>
          <w:i/>
          <w:spacing w:val="2"/>
        </w:rPr>
        <w:t xml:space="preserve">           </w:t>
      </w:r>
      <w:r w:rsidRPr="00332826">
        <w:rPr>
          <w:rFonts w:ascii="Tahoma" w:hAnsi="Tahoma" w:cs="Tahoma"/>
          <w:bCs/>
          <w:i/>
          <w:spacing w:val="2"/>
        </w:rPr>
        <w:t>(</w:t>
      </w:r>
      <w:r>
        <w:rPr>
          <w:rFonts w:ascii="Tahoma" w:hAnsi="Tahoma" w:cs="Tahoma"/>
          <w:bCs/>
          <w:i/>
          <w:spacing w:val="2"/>
        </w:rPr>
        <w:t>znajduje</w:t>
      </w:r>
      <w:r w:rsidRPr="00332826">
        <w:rPr>
          <w:rFonts w:ascii="Tahoma" w:hAnsi="Tahoma" w:cs="Tahoma"/>
          <w:bCs/>
          <w:i/>
          <w:spacing w:val="2"/>
        </w:rPr>
        <w:t xml:space="preserve"> się w oddzielnym pliku)</w:t>
      </w:r>
    </w:p>
    <w:p w:rsidR="007048B5" w:rsidRPr="00A5705F" w:rsidRDefault="007048B5" w:rsidP="00D42502">
      <w:pPr>
        <w:ind w:left="720"/>
        <w:jc w:val="both"/>
        <w:rPr>
          <w:b/>
          <w:highlight w:val="yellow"/>
        </w:rPr>
      </w:pPr>
    </w:p>
    <w:p w:rsidR="007048B5" w:rsidRDefault="007048B5" w:rsidP="00DE093E">
      <w:pPr>
        <w:jc w:val="both"/>
        <w:rPr>
          <w:b/>
          <w:highlight w:val="yellow"/>
        </w:rPr>
      </w:pPr>
    </w:p>
    <w:p w:rsidR="007048B5" w:rsidRDefault="007048B5" w:rsidP="00DE093E">
      <w:pPr>
        <w:jc w:val="both"/>
        <w:rPr>
          <w:b/>
          <w:highlight w:val="yellow"/>
        </w:rPr>
      </w:pPr>
    </w:p>
    <w:p w:rsidR="007048B5" w:rsidRPr="00904F13" w:rsidRDefault="007048B5" w:rsidP="00D238B0">
      <w:pPr>
        <w:pStyle w:val="ListParagraph"/>
        <w:spacing w:after="0" w:line="240" w:lineRule="auto"/>
        <w:ind w:left="0"/>
        <w:jc w:val="both"/>
        <w:rPr>
          <w:rFonts w:ascii="Tahoma" w:hAnsi="Tahoma" w:cs="Tahoma"/>
          <w:sz w:val="18"/>
          <w:szCs w:val="18"/>
          <w:highlight w:val="cyan"/>
          <w:u w:val="single"/>
        </w:rPr>
      </w:pPr>
    </w:p>
    <w:sectPr w:rsidR="007048B5" w:rsidRPr="00904F13" w:rsidSect="00767A4E">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8B5" w:rsidRDefault="007048B5">
      <w:r>
        <w:separator/>
      </w:r>
    </w:p>
  </w:endnote>
  <w:endnote w:type="continuationSeparator" w:id="0">
    <w:p w:rsidR="007048B5" w:rsidRDefault="007048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B5" w:rsidRDefault="007048B5"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8B5" w:rsidRDefault="007048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B5" w:rsidRPr="00011869" w:rsidRDefault="007048B5"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13</w:t>
    </w:r>
    <w:r w:rsidRPr="00011869">
      <w:rPr>
        <w:rStyle w:val="PageNumber"/>
        <w:rFonts w:ascii="Tahoma" w:hAnsi="Tahoma" w:cs="Tahoma"/>
        <w:sz w:val="16"/>
        <w:szCs w:val="16"/>
      </w:rPr>
      <w:fldChar w:fldCharType="end"/>
    </w:r>
  </w:p>
  <w:p w:rsidR="007048B5" w:rsidRPr="00BA7431" w:rsidRDefault="007048B5"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8B5" w:rsidRDefault="007048B5">
      <w:r>
        <w:separator/>
      </w:r>
    </w:p>
  </w:footnote>
  <w:footnote w:type="continuationSeparator" w:id="0">
    <w:p w:rsidR="007048B5" w:rsidRDefault="00704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B5" w:rsidRDefault="007048B5"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7048B5" w:rsidRDefault="007048B5"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B5" w:rsidRPr="006355C6" w:rsidRDefault="007048B5"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118</w:t>
    </w:r>
    <w:r w:rsidRPr="006355C6">
      <w:rPr>
        <w:rFonts w:ascii="Tahoma" w:hAnsi="Tahoma" w:cs="Tahoma"/>
        <w:sz w:val="16"/>
        <w:szCs w:val="16"/>
      </w:rPr>
      <w:t>/PN/</w:t>
    </w:r>
    <w:r>
      <w:rPr>
        <w:rFonts w:ascii="Tahoma" w:hAnsi="Tahoma" w:cs="Tahoma"/>
        <w:sz w:val="16"/>
        <w:szCs w:val="16"/>
      </w:rPr>
      <w:t>103</w:t>
    </w:r>
    <w:r w:rsidRPr="006355C6">
      <w:rPr>
        <w:rFonts w:ascii="Tahoma" w:hAnsi="Tahoma" w:cs="Tahoma"/>
        <w:sz w:val="16"/>
        <w:szCs w:val="16"/>
      </w:rPr>
      <w:t>/1</w:t>
    </w:r>
    <w:r>
      <w:rPr>
        <w:rFonts w:ascii="Tahoma" w:hAnsi="Tahoma" w:cs="Tahoma"/>
        <w:sz w:val="16"/>
        <w:szCs w:val="16"/>
      </w:rPr>
      <w:t>6</w:t>
    </w:r>
  </w:p>
  <w:p w:rsidR="007048B5" w:rsidRPr="00B67D42" w:rsidRDefault="007048B5"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7048B5" w:rsidRPr="002D02FC" w:rsidRDefault="007048B5"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7048B5" w:rsidRPr="00931291" w:rsidRDefault="007048B5"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7048B5" w:rsidRPr="00931291" w:rsidRDefault="007048B5"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D98C86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6EE013F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8D334F0"/>
    <w:multiLevelType w:val="hybridMultilevel"/>
    <w:tmpl w:val="3968DCAA"/>
    <w:lvl w:ilvl="0" w:tplc="0C3487C2">
      <w:start w:val="1"/>
      <w:numFmt w:val="decimal"/>
      <w:lvlText w:val="%1."/>
      <w:lvlJc w:val="left"/>
      <w:pPr>
        <w:tabs>
          <w:tab w:val="num" w:pos="1800"/>
        </w:tabs>
        <w:ind w:left="18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9">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0">
    <w:nsid w:val="171250EE"/>
    <w:multiLevelType w:val="multilevel"/>
    <w:tmpl w:val="0ED0C068"/>
    <w:lvl w:ilvl="0">
      <w:start w:val="7"/>
      <w:numFmt w:val="decimal"/>
      <w:lvlText w:val="%1."/>
      <w:lvlJc w:val="left"/>
      <w:pPr>
        <w:tabs>
          <w:tab w:val="num" w:pos="660"/>
        </w:tabs>
        <w:ind w:left="660" w:hanging="660"/>
      </w:pPr>
      <w:rPr>
        <w:rFonts w:ascii="Calibri" w:hAnsi="Calibri" w:cs="Calibri" w:hint="default"/>
        <w:sz w:val="22"/>
      </w:rPr>
    </w:lvl>
    <w:lvl w:ilvl="1">
      <w:start w:val="2"/>
      <w:numFmt w:val="decimal"/>
      <w:lvlText w:val="%1.%2."/>
      <w:lvlJc w:val="left"/>
      <w:pPr>
        <w:tabs>
          <w:tab w:val="num" w:pos="960"/>
        </w:tabs>
        <w:ind w:left="960" w:hanging="720"/>
      </w:pPr>
      <w:rPr>
        <w:rFonts w:ascii="Calibri" w:hAnsi="Calibri" w:cs="Calibri" w:hint="default"/>
        <w:sz w:val="22"/>
      </w:rPr>
    </w:lvl>
    <w:lvl w:ilvl="2">
      <w:start w:val="2"/>
      <w:numFmt w:val="decimal"/>
      <w:lvlText w:val="%1.%2.%3."/>
      <w:lvlJc w:val="left"/>
      <w:pPr>
        <w:tabs>
          <w:tab w:val="num" w:pos="1200"/>
        </w:tabs>
        <w:ind w:left="1200" w:hanging="720"/>
      </w:pPr>
      <w:rPr>
        <w:rFonts w:ascii="Calibri" w:hAnsi="Calibri" w:cs="Calibri" w:hint="default"/>
        <w:sz w:val="22"/>
      </w:rPr>
    </w:lvl>
    <w:lvl w:ilvl="3">
      <w:start w:val="1"/>
      <w:numFmt w:val="decimal"/>
      <w:lvlText w:val="%1.%2.%3.%4."/>
      <w:lvlJc w:val="left"/>
      <w:pPr>
        <w:tabs>
          <w:tab w:val="num" w:pos="1800"/>
        </w:tabs>
        <w:ind w:left="1800" w:hanging="1080"/>
      </w:pPr>
      <w:rPr>
        <w:rFonts w:ascii="Tahoma" w:hAnsi="Tahoma" w:cs="Tahoma" w:hint="default"/>
        <w:b w:val="0"/>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11">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4">
    <w:nsid w:val="1EAD7D3F"/>
    <w:multiLevelType w:val="multilevel"/>
    <w:tmpl w:val="64D83DBA"/>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915"/>
        </w:tabs>
        <w:ind w:left="915" w:hanging="55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5">
    <w:nsid w:val="1F1E6846"/>
    <w:multiLevelType w:val="hybridMultilevel"/>
    <w:tmpl w:val="39BC3E08"/>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4161FFB"/>
    <w:multiLevelType w:val="hybridMultilevel"/>
    <w:tmpl w:val="7054BAAC"/>
    <w:lvl w:ilvl="0" w:tplc="FAB498FE">
      <w:start w:val="1"/>
      <w:numFmt w:val="decimal"/>
      <w:lvlText w:val="%1."/>
      <w:lvlJc w:val="left"/>
      <w:pPr>
        <w:tabs>
          <w:tab w:val="num" w:pos="480"/>
        </w:tabs>
        <w:ind w:left="480" w:hanging="360"/>
      </w:pPr>
      <w:rPr>
        <w:rFonts w:ascii="Tahoma" w:hAnsi="Tahoma" w:cs="Tahoma" w:hint="default"/>
        <w:b/>
        <w:i w:val="0"/>
        <w:strike w:val="0"/>
        <w:sz w:val="18"/>
        <w:szCs w:val="18"/>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6AB7E05"/>
    <w:multiLevelType w:val="multilevel"/>
    <w:tmpl w:val="D0CA67FE"/>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74C2967"/>
    <w:multiLevelType w:val="multilevel"/>
    <w:tmpl w:val="4DC4B19E"/>
    <w:lvl w:ilvl="0">
      <w:start w:val="13"/>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44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lowerLetter"/>
      <w:lvlText w:val="%4)"/>
      <w:lvlJc w:val="left"/>
      <w:pPr>
        <w:tabs>
          <w:tab w:val="num" w:pos="0"/>
        </w:tabs>
        <w:ind w:left="2280" w:hanging="1080"/>
      </w:pPr>
      <w:rPr>
        <w:rFonts w:ascii="Tahoma" w:eastAsia="Times New Roman" w:hAnsi="Tahoma" w:cs="Tahoma"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9">
    <w:nsid w:val="3ED8237C"/>
    <w:multiLevelType w:val="hybridMultilevel"/>
    <w:tmpl w:val="CB9A8E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460854CD"/>
    <w:multiLevelType w:val="hybridMultilevel"/>
    <w:tmpl w:val="5CBAB028"/>
    <w:lvl w:ilvl="0" w:tplc="FFFFFFFF">
      <w:start w:val="1"/>
      <w:numFmt w:val="decimal"/>
      <w:lvlText w:val="%1."/>
      <w:lvlJc w:val="left"/>
      <w:pPr>
        <w:tabs>
          <w:tab w:val="num" w:pos="1440"/>
        </w:tabs>
        <w:ind w:left="144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49B97411"/>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3">
    <w:nsid w:val="4A542E8C"/>
    <w:multiLevelType w:val="multilevel"/>
    <w:tmpl w:val="AF4A3C6A"/>
    <w:lvl w:ilvl="0">
      <w:start w:val="1"/>
      <w:numFmt w:val="decimal"/>
      <w:lvlText w:val="%1."/>
      <w:lvlJc w:val="left"/>
      <w:pPr>
        <w:ind w:left="360" w:hanging="360"/>
      </w:pPr>
      <w:rPr>
        <w:rFonts w:cs="Times New Roman" w:hint="default"/>
        <w:b w:val="0"/>
      </w:rPr>
    </w:lvl>
    <w:lvl w:ilvl="1">
      <w:start w:val="1"/>
      <w:numFmt w:val="decimal"/>
      <w:lvlText w:val="%1.%2."/>
      <w:lvlJc w:val="left"/>
      <w:pPr>
        <w:ind w:left="840" w:hanging="720"/>
      </w:pPr>
      <w:rPr>
        <w:rFonts w:cs="Times New Roman" w:hint="default"/>
      </w:rPr>
    </w:lvl>
    <w:lvl w:ilvl="2">
      <w:start w:val="1"/>
      <w:numFmt w:val="decimal"/>
      <w:lvlText w:val="%1.%2.%3."/>
      <w:lvlJc w:val="left"/>
      <w:pPr>
        <w:ind w:left="2160" w:hanging="720"/>
      </w:pPr>
      <w:rPr>
        <w:rFonts w:cs="Times New Roman" w:hint="default"/>
        <w:b w:val="0"/>
      </w:rPr>
    </w:lvl>
    <w:lvl w:ilvl="3">
      <w:start w:val="1"/>
      <w:numFmt w:val="lowerLetter"/>
      <w:lvlText w:val="%4)"/>
      <w:lvlJc w:val="left"/>
      <w:pPr>
        <w:ind w:left="2280" w:hanging="1080"/>
      </w:pPr>
      <w:rPr>
        <w:rFonts w:ascii="Tahoma" w:eastAsia="Times New Roman" w:hAnsi="Tahoma" w:cs="Tahoma"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25">
    <w:nsid w:val="68610E12"/>
    <w:multiLevelType w:val="hybridMultilevel"/>
    <w:tmpl w:val="964C8214"/>
    <w:lvl w:ilvl="0" w:tplc="C068CE20">
      <w:start w:val="1"/>
      <w:numFmt w:val="decimal"/>
      <w:lvlText w:val="%1."/>
      <w:lvlJc w:val="left"/>
      <w:pPr>
        <w:tabs>
          <w:tab w:val="num" w:pos="1080"/>
        </w:tabs>
        <w:ind w:left="1080" w:hanging="360"/>
      </w:pPr>
      <w:rPr>
        <w:rFonts w:ascii="Tahoma" w:eastAsia="Times New Roman" w:hAnsi="Tahoma" w:cs="Tahoma"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nsid w:val="6BBD123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7">
    <w:nsid w:val="6E057373"/>
    <w:multiLevelType w:val="singleLevel"/>
    <w:tmpl w:val="FE7C81E2"/>
    <w:lvl w:ilvl="0">
      <w:start w:val="1"/>
      <w:numFmt w:val="decimal"/>
      <w:lvlText w:val="%1)"/>
      <w:lvlJc w:val="left"/>
      <w:pPr>
        <w:tabs>
          <w:tab w:val="num" w:pos="480"/>
        </w:tabs>
        <w:ind w:left="480" w:hanging="360"/>
      </w:pPr>
      <w:rPr>
        <w:rFonts w:ascii="Tahoma" w:eastAsia="Times New Roman" w:hAnsi="Tahoma" w:cs="Tahoma" w:hint="default"/>
      </w:rPr>
    </w:lvl>
  </w:abstractNum>
  <w:abstractNum w:abstractNumId="28">
    <w:nsid w:val="6F893D3F"/>
    <w:multiLevelType w:val="hybridMultilevel"/>
    <w:tmpl w:val="948A17CC"/>
    <w:lvl w:ilvl="0" w:tplc="9BA44FC0">
      <w:start w:val="1"/>
      <w:numFmt w:val="decimal"/>
      <w:lvlText w:val="%1)"/>
      <w:lvlJc w:val="left"/>
      <w:pPr>
        <w:tabs>
          <w:tab w:val="num" w:pos="480"/>
        </w:tabs>
        <w:ind w:left="48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2"/>
  </w:num>
  <w:num w:numId="24">
    <w:abstractNumId w:val="1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num>
  <w:num w:numId="29">
    <w:abstractNumId w:val="15"/>
  </w:num>
  <w:num w:numId="30">
    <w:abstractNumId w:val="23"/>
  </w:num>
  <w:num w:numId="31">
    <w:abstractNumId w:val="11"/>
  </w:num>
  <w:num w:numId="32">
    <w:abstractNumId w:val="10"/>
  </w:num>
  <w:num w:numId="33">
    <w:abstractNumId w:val="25"/>
  </w:num>
  <w:num w:numId="34">
    <w:abstractNumId w:val="8"/>
  </w:num>
  <w:num w:numId="35">
    <w:abstractNumId w:val="18"/>
  </w:num>
  <w:num w:numId="36">
    <w:abstractNumId w:val="21"/>
  </w:num>
  <w:num w:numId="37">
    <w:abstractNumId w:val="26"/>
  </w:num>
  <w:num w:numId="38">
    <w:abstractNumId w:val="22"/>
  </w:num>
  <w:num w:numId="39">
    <w:abstractNumId w:val="27"/>
  </w:num>
  <w:num w:numId="40">
    <w:abstractNumId w:val="19"/>
  </w:num>
  <w:num w:numId="41">
    <w:abstractNumId w:val="14"/>
  </w:num>
  <w:num w:numId="42">
    <w:abstractNumId w:val="17"/>
  </w:num>
  <w:num w:numId="43">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841"/>
    <w:rsid w:val="00001AC6"/>
    <w:rsid w:val="00002206"/>
    <w:rsid w:val="0000222D"/>
    <w:rsid w:val="0000250D"/>
    <w:rsid w:val="00002BF8"/>
    <w:rsid w:val="00002C20"/>
    <w:rsid w:val="000033F5"/>
    <w:rsid w:val="00003B92"/>
    <w:rsid w:val="0000492B"/>
    <w:rsid w:val="00004A84"/>
    <w:rsid w:val="00004CAA"/>
    <w:rsid w:val="00005848"/>
    <w:rsid w:val="00006783"/>
    <w:rsid w:val="0000685F"/>
    <w:rsid w:val="00006C69"/>
    <w:rsid w:val="000070BA"/>
    <w:rsid w:val="0001046F"/>
    <w:rsid w:val="00010735"/>
    <w:rsid w:val="00010E16"/>
    <w:rsid w:val="000111B5"/>
    <w:rsid w:val="0001138C"/>
    <w:rsid w:val="00011869"/>
    <w:rsid w:val="000119D3"/>
    <w:rsid w:val="000125D2"/>
    <w:rsid w:val="00012A2D"/>
    <w:rsid w:val="00013310"/>
    <w:rsid w:val="00013B4F"/>
    <w:rsid w:val="00013CD1"/>
    <w:rsid w:val="00013F90"/>
    <w:rsid w:val="00014DC5"/>
    <w:rsid w:val="00014EF3"/>
    <w:rsid w:val="00015AE3"/>
    <w:rsid w:val="000162F8"/>
    <w:rsid w:val="000166BC"/>
    <w:rsid w:val="000169B1"/>
    <w:rsid w:val="000207E0"/>
    <w:rsid w:val="00020CA7"/>
    <w:rsid w:val="00020F6B"/>
    <w:rsid w:val="00021055"/>
    <w:rsid w:val="00021567"/>
    <w:rsid w:val="00021875"/>
    <w:rsid w:val="000218E9"/>
    <w:rsid w:val="00021956"/>
    <w:rsid w:val="00023CDC"/>
    <w:rsid w:val="00023FBD"/>
    <w:rsid w:val="000240B9"/>
    <w:rsid w:val="000242B6"/>
    <w:rsid w:val="0002442A"/>
    <w:rsid w:val="00024957"/>
    <w:rsid w:val="00024C83"/>
    <w:rsid w:val="000252AF"/>
    <w:rsid w:val="00025C8D"/>
    <w:rsid w:val="00025DC1"/>
    <w:rsid w:val="00027ED1"/>
    <w:rsid w:val="000307A0"/>
    <w:rsid w:val="00030993"/>
    <w:rsid w:val="0003149F"/>
    <w:rsid w:val="000314FE"/>
    <w:rsid w:val="00031526"/>
    <w:rsid w:val="00031B35"/>
    <w:rsid w:val="000320E0"/>
    <w:rsid w:val="000326C8"/>
    <w:rsid w:val="00032B35"/>
    <w:rsid w:val="0003372B"/>
    <w:rsid w:val="00033AE4"/>
    <w:rsid w:val="00034336"/>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147"/>
    <w:rsid w:val="0004276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66EB"/>
    <w:rsid w:val="00047216"/>
    <w:rsid w:val="00047251"/>
    <w:rsid w:val="000475D8"/>
    <w:rsid w:val="000475F1"/>
    <w:rsid w:val="00050CA8"/>
    <w:rsid w:val="000510D1"/>
    <w:rsid w:val="00051635"/>
    <w:rsid w:val="00051A83"/>
    <w:rsid w:val="00051DC4"/>
    <w:rsid w:val="000521DD"/>
    <w:rsid w:val="0005247A"/>
    <w:rsid w:val="00052BF0"/>
    <w:rsid w:val="00052CE4"/>
    <w:rsid w:val="00052EE7"/>
    <w:rsid w:val="0005352A"/>
    <w:rsid w:val="000538E5"/>
    <w:rsid w:val="00054680"/>
    <w:rsid w:val="000549C4"/>
    <w:rsid w:val="00056B05"/>
    <w:rsid w:val="00056D7E"/>
    <w:rsid w:val="00057012"/>
    <w:rsid w:val="00057033"/>
    <w:rsid w:val="00057B58"/>
    <w:rsid w:val="0006030F"/>
    <w:rsid w:val="000605CB"/>
    <w:rsid w:val="0006077D"/>
    <w:rsid w:val="00060DBA"/>
    <w:rsid w:val="000612B5"/>
    <w:rsid w:val="000613EB"/>
    <w:rsid w:val="000614D2"/>
    <w:rsid w:val="000620DF"/>
    <w:rsid w:val="00062E46"/>
    <w:rsid w:val="000642CD"/>
    <w:rsid w:val="000646A4"/>
    <w:rsid w:val="00064932"/>
    <w:rsid w:val="00065694"/>
    <w:rsid w:val="000659F3"/>
    <w:rsid w:val="00065DE2"/>
    <w:rsid w:val="0006678D"/>
    <w:rsid w:val="00066F61"/>
    <w:rsid w:val="000678AA"/>
    <w:rsid w:val="00067ACA"/>
    <w:rsid w:val="00067D65"/>
    <w:rsid w:val="000705C6"/>
    <w:rsid w:val="000713C6"/>
    <w:rsid w:val="000721BC"/>
    <w:rsid w:val="00072418"/>
    <w:rsid w:val="0007259A"/>
    <w:rsid w:val="00072FD4"/>
    <w:rsid w:val="00072FEA"/>
    <w:rsid w:val="00073245"/>
    <w:rsid w:val="000736BD"/>
    <w:rsid w:val="000741C5"/>
    <w:rsid w:val="00074337"/>
    <w:rsid w:val="0007444D"/>
    <w:rsid w:val="00074745"/>
    <w:rsid w:val="00074E05"/>
    <w:rsid w:val="0007501F"/>
    <w:rsid w:val="00075927"/>
    <w:rsid w:val="00075DA6"/>
    <w:rsid w:val="00076ABC"/>
    <w:rsid w:val="00076C2C"/>
    <w:rsid w:val="000770E7"/>
    <w:rsid w:val="0007749F"/>
    <w:rsid w:val="0007786B"/>
    <w:rsid w:val="00077FDA"/>
    <w:rsid w:val="000806E9"/>
    <w:rsid w:val="00080804"/>
    <w:rsid w:val="000808BC"/>
    <w:rsid w:val="0008096B"/>
    <w:rsid w:val="00081931"/>
    <w:rsid w:val="00082148"/>
    <w:rsid w:val="000825B2"/>
    <w:rsid w:val="00083096"/>
    <w:rsid w:val="000831E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364"/>
    <w:rsid w:val="0009644A"/>
    <w:rsid w:val="00096A1A"/>
    <w:rsid w:val="00096C69"/>
    <w:rsid w:val="00096C9E"/>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5F7E"/>
    <w:rsid w:val="000A62C7"/>
    <w:rsid w:val="000A6864"/>
    <w:rsid w:val="000A7BEF"/>
    <w:rsid w:val="000A7C5B"/>
    <w:rsid w:val="000B06F2"/>
    <w:rsid w:val="000B116D"/>
    <w:rsid w:val="000B11B8"/>
    <w:rsid w:val="000B141A"/>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0E58"/>
    <w:rsid w:val="000D1142"/>
    <w:rsid w:val="000D1A10"/>
    <w:rsid w:val="000D1B01"/>
    <w:rsid w:val="000D1EFA"/>
    <w:rsid w:val="000D223D"/>
    <w:rsid w:val="000D28D4"/>
    <w:rsid w:val="000D2958"/>
    <w:rsid w:val="000D2B43"/>
    <w:rsid w:val="000D2C7C"/>
    <w:rsid w:val="000D3E60"/>
    <w:rsid w:val="000D418B"/>
    <w:rsid w:val="000D4192"/>
    <w:rsid w:val="000D42E6"/>
    <w:rsid w:val="000D476F"/>
    <w:rsid w:val="000D4C25"/>
    <w:rsid w:val="000D4F7C"/>
    <w:rsid w:val="000D5486"/>
    <w:rsid w:val="000D5559"/>
    <w:rsid w:val="000D5AC3"/>
    <w:rsid w:val="000D5E2A"/>
    <w:rsid w:val="000E0116"/>
    <w:rsid w:val="000E0314"/>
    <w:rsid w:val="000E069F"/>
    <w:rsid w:val="000E09F0"/>
    <w:rsid w:val="000E0BF5"/>
    <w:rsid w:val="000E17E3"/>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E7AF3"/>
    <w:rsid w:val="000F0323"/>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C9D"/>
    <w:rsid w:val="000F7D1E"/>
    <w:rsid w:val="00100478"/>
    <w:rsid w:val="001006AC"/>
    <w:rsid w:val="00100810"/>
    <w:rsid w:val="00101672"/>
    <w:rsid w:val="00101AC8"/>
    <w:rsid w:val="00101E13"/>
    <w:rsid w:val="0010202C"/>
    <w:rsid w:val="0010285F"/>
    <w:rsid w:val="00102BE2"/>
    <w:rsid w:val="001033C2"/>
    <w:rsid w:val="00103520"/>
    <w:rsid w:val="001037F6"/>
    <w:rsid w:val="0010380D"/>
    <w:rsid w:val="00103DA7"/>
    <w:rsid w:val="00104625"/>
    <w:rsid w:val="00105339"/>
    <w:rsid w:val="00105948"/>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201E"/>
    <w:rsid w:val="001130CD"/>
    <w:rsid w:val="00113A53"/>
    <w:rsid w:val="00113D8A"/>
    <w:rsid w:val="0011413A"/>
    <w:rsid w:val="00114B74"/>
    <w:rsid w:val="001154D2"/>
    <w:rsid w:val="0011567B"/>
    <w:rsid w:val="00115D3E"/>
    <w:rsid w:val="00115FB6"/>
    <w:rsid w:val="00116543"/>
    <w:rsid w:val="00116567"/>
    <w:rsid w:val="001171A7"/>
    <w:rsid w:val="00120B9E"/>
    <w:rsid w:val="00120D06"/>
    <w:rsid w:val="001210E9"/>
    <w:rsid w:val="00122007"/>
    <w:rsid w:val="001223F0"/>
    <w:rsid w:val="00122529"/>
    <w:rsid w:val="00122E9A"/>
    <w:rsid w:val="00123DF1"/>
    <w:rsid w:val="00124269"/>
    <w:rsid w:val="001243C5"/>
    <w:rsid w:val="00124FED"/>
    <w:rsid w:val="0012535B"/>
    <w:rsid w:val="001258FD"/>
    <w:rsid w:val="00125AE7"/>
    <w:rsid w:val="001261BB"/>
    <w:rsid w:val="001261DE"/>
    <w:rsid w:val="00126378"/>
    <w:rsid w:val="001263E0"/>
    <w:rsid w:val="001268FD"/>
    <w:rsid w:val="001271BA"/>
    <w:rsid w:val="00127E2C"/>
    <w:rsid w:val="00131823"/>
    <w:rsid w:val="00132736"/>
    <w:rsid w:val="00132E62"/>
    <w:rsid w:val="00133DC1"/>
    <w:rsid w:val="00133F88"/>
    <w:rsid w:val="0013410F"/>
    <w:rsid w:val="0013438B"/>
    <w:rsid w:val="001344E3"/>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82"/>
    <w:rsid w:val="001675CA"/>
    <w:rsid w:val="00167918"/>
    <w:rsid w:val="00167E12"/>
    <w:rsid w:val="0017165F"/>
    <w:rsid w:val="00171DBA"/>
    <w:rsid w:val="00173174"/>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1F2E"/>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537"/>
    <w:rsid w:val="00193615"/>
    <w:rsid w:val="00193952"/>
    <w:rsid w:val="00193E01"/>
    <w:rsid w:val="00194138"/>
    <w:rsid w:val="001954C4"/>
    <w:rsid w:val="00195A2A"/>
    <w:rsid w:val="00196022"/>
    <w:rsid w:val="0019657B"/>
    <w:rsid w:val="00196772"/>
    <w:rsid w:val="00196A05"/>
    <w:rsid w:val="0019727D"/>
    <w:rsid w:val="001977B0"/>
    <w:rsid w:val="001A0101"/>
    <w:rsid w:val="001A01FF"/>
    <w:rsid w:val="001A04E5"/>
    <w:rsid w:val="001A12B1"/>
    <w:rsid w:val="001A3A80"/>
    <w:rsid w:val="001A4B92"/>
    <w:rsid w:val="001A5E2A"/>
    <w:rsid w:val="001A666D"/>
    <w:rsid w:val="001A68C5"/>
    <w:rsid w:val="001A6A2F"/>
    <w:rsid w:val="001A6DF3"/>
    <w:rsid w:val="001A6F49"/>
    <w:rsid w:val="001A77C5"/>
    <w:rsid w:val="001A7CEA"/>
    <w:rsid w:val="001A7DF1"/>
    <w:rsid w:val="001B139A"/>
    <w:rsid w:val="001B165B"/>
    <w:rsid w:val="001B1EEF"/>
    <w:rsid w:val="001B22D1"/>
    <w:rsid w:val="001B2852"/>
    <w:rsid w:val="001B4EA3"/>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B14"/>
    <w:rsid w:val="001C7FA6"/>
    <w:rsid w:val="001D043E"/>
    <w:rsid w:val="001D0603"/>
    <w:rsid w:val="001D0626"/>
    <w:rsid w:val="001D0BA8"/>
    <w:rsid w:val="001D1B43"/>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34"/>
    <w:rsid w:val="001E25FD"/>
    <w:rsid w:val="001E268B"/>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453"/>
    <w:rsid w:val="001F1674"/>
    <w:rsid w:val="001F175C"/>
    <w:rsid w:val="001F1CE3"/>
    <w:rsid w:val="001F1EE2"/>
    <w:rsid w:val="001F1FA2"/>
    <w:rsid w:val="001F3287"/>
    <w:rsid w:val="001F3A0C"/>
    <w:rsid w:val="001F3E9F"/>
    <w:rsid w:val="001F4147"/>
    <w:rsid w:val="001F4633"/>
    <w:rsid w:val="001F465F"/>
    <w:rsid w:val="001F4838"/>
    <w:rsid w:val="001F4B99"/>
    <w:rsid w:val="001F4C82"/>
    <w:rsid w:val="001F4E85"/>
    <w:rsid w:val="001F4FDA"/>
    <w:rsid w:val="001F5CDA"/>
    <w:rsid w:val="001F5CF7"/>
    <w:rsid w:val="001F6A72"/>
    <w:rsid w:val="001F7F38"/>
    <w:rsid w:val="00200027"/>
    <w:rsid w:val="00200568"/>
    <w:rsid w:val="00201231"/>
    <w:rsid w:val="00201F2D"/>
    <w:rsid w:val="00202F0D"/>
    <w:rsid w:val="002035A9"/>
    <w:rsid w:val="00203D9E"/>
    <w:rsid w:val="00206FCC"/>
    <w:rsid w:val="00207BD9"/>
    <w:rsid w:val="00207ECA"/>
    <w:rsid w:val="00210A92"/>
    <w:rsid w:val="002114BA"/>
    <w:rsid w:val="0021195E"/>
    <w:rsid w:val="002120DB"/>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2C3"/>
    <w:rsid w:val="00220E01"/>
    <w:rsid w:val="00220E17"/>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CB6"/>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76E"/>
    <w:rsid w:val="00246DB9"/>
    <w:rsid w:val="0024734D"/>
    <w:rsid w:val="00247F1F"/>
    <w:rsid w:val="00250A0E"/>
    <w:rsid w:val="00251AA5"/>
    <w:rsid w:val="002527D4"/>
    <w:rsid w:val="0025285D"/>
    <w:rsid w:val="00252B13"/>
    <w:rsid w:val="00253713"/>
    <w:rsid w:val="0025397B"/>
    <w:rsid w:val="002547CE"/>
    <w:rsid w:val="002550F8"/>
    <w:rsid w:val="0025588C"/>
    <w:rsid w:val="00255A08"/>
    <w:rsid w:val="0025636C"/>
    <w:rsid w:val="0025637D"/>
    <w:rsid w:val="002563C0"/>
    <w:rsid w:val="002569B8"/>
    <w:rsid w:val="00256A70"/>
    <w:rsid w:val="00256B87"/>
    <w:rsid w:val="002571C7"/>
    <w:rsid w:val="00257CCB"/>
    <w:rsid w:val="00257D8D"/>
    <w:rsid w:val="0026009D"/>
    <w:rsid w:val="00260B27"/>
    <w:rsid w:val="00260F2B"/>
    <w:rsid w:val="0026128A"/>
    <w:rsid w:val="00261D97"/>
    <w:rsid w:val="00262756"/>
    <w:rsid w:val="00262BFE"/>
    <w:rsid w:val="00262D61"/>
    <w:rsid w:val="0026345C"/>
    <w:rsid w:val="0026377C"/>
    <w:rsid w:val="00263AEE"/>
    <w:rsid w:val="00263B42"/>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4E8F"/>
    <w:rsid w:val="00275DFD"/>
    <w:rsid w:val="002761FA"/>
    <w:rsid w:val="002763D5"/>
    <w:rsid w:val="002764AD"/>
    <w:rsid w:val="00276899"/>
    <w:rsid w:val="00276ABC"/>
    <w:rsid w:val="00277D28"/>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DB0"/>
    <w:rsid w:val="0029512B"/>
    <w:rsid w:val="00295325"/>
    <w:rsid w:val="002953C4"/>
    <w:rsid w:val="00296496"/>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7C"/>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B99"/>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27"/>
    <w:rsid w:val="0030658F"/>
    <w:rsid w:val="0030720D"/>
    <w:rsid w:val="0030736D"/>
    <w:rsid w:val="00307A36"/>
    <w:rsid w:val="00310089"/>
    <w:rsid w:val="00310113"/>
    <w:rsid w:val="003105F6"/>
    <w:rsid w:val="0031061A"/>
    <w:rsid w:val="00310EF6"/>
    <w:rsid w:val="003117B1"/>
    <w:rsid w:val="003117F1"/>
    <w:rsid w:val="003120A8"/>
    <w:rsid w:val="003120AD"/>
    <w:rsid w:val="003121E8"/>
    <w:rsid w:val="003128EA"/>
    <w:rsid w:val="00312BB8"/>
    <w:rsid w:val="00312E7A"/>
    <w:rsid w:val="003130F0"/>
    <w:rsid w:val="00313829"/>
    <w:rsid w:val="00313D1E"/>
    <w:rsid w:val="003149C7"/>
    <w:rsid w:val="00314EE4"/>
    <w:rsid w:val="003152FF"/>
    <w:rsid w:val="003156BB"/>
    <w:rsid w:val="00315895"/>
    <w:rsid w:val="00315D6E"/>
    <w:rsid w:val="0031609A"/>
    <w:rsid w:val="003160E8"/>
    <w:rsid w:val="00316B96"/>
    <w:rsid w:val="00316D1A"/>
    <w:rsid w:val="00320706"/>
    <w:rsid w:val="00320BC4"/>
    <w:rsid w:val="00320C90"/>
    <w:rsid w:val="00320F1C"/>
    <w:rsid w:val="00321B0A"/>
    <w:rsid w:val="00321E9C"/>
    <w:rsid w:val="00322570"/>
    <w:rsid w:val="003227C9"/>
    <w:rsid w:val="00322CA5"/>
    <w:rsid w:val="00323005"/>
    <w:rsid w:val="00323114"/>
    <w:rsid w:val="00323167"/>
    <w:rsid w:val="003237E7"/>
    <w:rsid w:val="003246EE"/>
    <w:rsid w:val="003247AC"/>
    <w:rsid w:val="00324942"/>
    <w:rsid w:val="00324A6D"/>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26"/>
    <w:rsid w:val="0033286E"/>
    <w:rsid w:val="00332909"/>
    <w:rsid w:val="00332C25"/>
    <w:rsid w:val="00332E25"/>
    <w:rsid w:val="00332F79"/>
    <w:rsid w:val="00333784"/>
    <w:rsid w:val="00333BBF"/>
    <w:rsid w:val="003346A2"/>
    <w:rsid w:val="00334D3A"/>
    <w:rsid w:val="00334E54"/>
    <w:rsid w:val="00334ECD"/>
    <w:rsid w:val="0033529A"/>
    <w:rsid w:val="0033535D"/>
    <w:rsid w:val="00335563"/>
    <w:rsid w:val="00335957"/>
    <w:rsid w:val="0033682F"/>
    <w:rsid w:val="00336928"/>
    <w:rsid w:val="00336BAA"/>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861"/>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0F0"/>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B61"/>
    <w:rsid w:val="00366CC8"/>
    <w:rsid w:val="00367CAD"/>
    <w:rsid w:val="00370410"/>
    <w:rsid w:val="003705C3"/>
    <w:rsid w:val="00370DF4"/>
    <w:rsid w:val="0037115C"/>
    <w:rsid w:val="00371788"/>
    <w:rsid w:val="00373262"/>
    <w:rsid w:val="0037378E"/>
    <w:rsid w:val="00374541"/>
    <w:rsid w:val="003747BA"/>
    <w:rsid w:val="003756A7"/>
    <w:rsid w:val="00375808"/>
    <w:rsid w:val="00375E26"/>
    <w:rsid w:val="00376049"/>
    <w:rsid w:val="00376823"/>
    <w:rsid w:val="00376DEC"/>
    <w:rsid w:val="00376FF7"/>
    <w:rsid w:val="00377037"/>
    <w:rsid w:val="003770F5"/>
    <w:rsid w:val="00377A0F"/>
    <w:rsid w:val="00377E69"/>
    <w:rsid w:val="003801B9"/>
    <w:rsid w:val="003805E3"/>
    <w:rsid w:val="00380E9B"/>
    <w:rsid w:val="0038112C"/>
    <w:rsid w:val="003811CC"/>
    <w:rsid w:val="003812F6"/>
    <w:rsid w:val="0038227D"/>
    <w:rsid w:val="00382502"/>
    <w:rsid w:val="00383133"/>
    <w:rsid w:val="0038363F"/>
    <w:rsid w:val="003836DA"/>
    <w:rsid w:val="003837EF"/>
    <w:rsid w:val="00383D89"/>
    <w:rsid w:val="003847FC"/>
    <w:rsid w:val="003850B4"/>
    <w:rsid w:val="003856EC"/>
    <w:rsid w:val="00385889"/>
    <w:rsid w:val="00385B92"/>
    <w:rsid w:val="00385CE5"/>
    <w:rsid w:val="00386399"/>
    <w:rsid w:val="00386C9D"/>
    <w:rsid w:val="003874EA"/>
    <w:rsid w:val="00387E26"/>
    <w:rsid w:val="00390DAB"/>
    <w:rsid w:val="00391628"/>
    <w:rsid w:val="003916D3"/>
    <w:rsid w:val="003916F1"/>
    <w:rsid w:val="0039255E"/>
    <w:rsid w:val="003936E2"/>
    <w:rsid w:val="00393D48"/>
    <w:rsid w:val="00393DF3"/>
    <w:rsid w:val="00394035"/>
    <w:rsid w:val="00394103"/>
    <w:rsid w:val="0039441D"/>
    <w:rsid w:val="00394919"/>
    <w:rsid w:val="00394964"/>
    <w:rsid w:val="00394A73"/>
    <w:rsid w:val="00394EC5"/>
    <w:rsid w:val="00394FE5"/>
    <w:rsid w:val="00395C30"/>
    <w:rsid w:val="00395C58"/>
    <w:rsid w:val="003968F2"/>
    <w:rsid w:val="0039704B"/>
    <w:rsid w:val="003971C8"/>
    <w:rsid w:val="00397BC1"/>
    <w:rsid w:val="00397FAA"/>
    <w:rsid w:val="003A0829"/>
    <w:rsid w:val="003A0EC3"/>
    <w:rsid w:val="003A1121"/>
    <w:rsid w:val="003A154F"/>
    <w:rsid w:val="003A1F27"/>
    <w:rsid w:val="003A2579"/>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25E1"/>
    <w:rsid w:val="003B2D3A"/>
    <w:rsid w:val="003B2E3A"/>
    <w:rsid w:val="003B2F0C"/>
    <w:rsid w:val="003B3539"/>
    <w:rsid w:val="003B35BB"/>
    <w:rsid w:val="003B3CC0"/>
    <w:rsid w:val="003B4254"/>
    <w:rsid w:val="003B4317"/>
    <w:rsid w:val="003B46CD"/>
    <w:rsid w:val="003B472B"/>
    <w:rsid w:val="003B4A54"/>
    <w:rsid w:val="003B4D7C"/>
    <w:rsid w:val="003B51C9"/>
    <w:rsid w:val="003B52DE"/>
    <w:rsid w:val="003B6AA1"/>
    <w:rsid w:val="003B6C44"/>
    <w:rsid w:val="003B7D3F"/>
    <w:rsid w:val="003C0104"/>
    <w:rsid w:val="003C0508"/>
    <w:rsid w:val="003C05D2"/>
    <w:rsid w:val="003C08BC"/>
    <w:rsid w:val="003C0F42"/>
    <w:rsid w:val="003C10F8"/>
    <w:rsid w:val="003C1263"/>
    <w:rsid w:val="003C231F"/>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E4C"/>
    <w:rsid w:val="003E6337"/>
    <w:rsid w:val="003E65ED"/>
    <w:rsid w:val="003E744A"/>
    <w:rsid w:val="003E7555"/>
    <w:rsid w:val="003E756A"/>
    <w:rsid w:val="003E75CD"/>
    <w:rsid w:val="003E77D8"/>
    <w:rsid w:val="003F0B63"/>
    <w:rsid w:val="003F0DAD"/>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11E"/>
    <w:rsid w:val="0040355C"/>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3706"/>
    <w:rsid w:val="004143B7"/>
    <w:rsid w:val="004144E5"/>
    <w:rsid w:val="004148A5"/>
    <w:rsid w:val="00414D0F"/>
    <w:rsid w:val="00414F95"/>
    <w:rsid w:val="004157B7"/>
    <w:rsid w:val="004158B6"/>
    <w:rsid w:val="00416A3D"/>
    <w:rsid w:val="004176C6"/>
    <w:rsid w:val="00420590"/>
    <w:rsid w:val="004207E2"/>
    <w:rsid w:val="00420AD6"/>
    <w:rsid w:val="004212A2"/>
    <w:rsid w:val="004212A9"/>
    <w:rsid w:val="004213F9"/>
    <w:rsid w:val="00421D6D"/>
    <w:rsid w:val="004229E1"/>
    <w:rsid w:val="00423605"/>
    <w:rsid w:val="0042363E"/>
    <w:rsid w:val="004236FF"/>
    <w:rsid w:val="004239AE"/>
    <w:rsid w:val="004239D4"/>
    <w:rsid w:val="004241FE"/>
    <w:rsid w:val="00424940"/>
    <w:rsid w:val="004252B1"/>
    <w:rsid w:val="00425573"/>
    <w:rsid w:val="00425B79"/>
    <w:rsid w:val="0042670D"/>
    <w:rsid w:val="00427F09"/>
    <w:rsid w:val="00430EA2"/>
    <w:rsid w:val="004310AE"/>
    <w:rsid w:val="00431556"/>
    <w:rsid w:val="004316CA"/>
    <w:rsid w:val="00431818"/>
    <w:rsid w:val="00431C0F"/>
    <w:rsid w:val="00432313"/>
    <w:rsid w:val="00432C69"/>
    <w:rsid w:val="0043470F"/>
    <w:rsid w:val="004357AD"/>
    <w:rsid w:val="00436144"/>
    <w:rsid w:val="0043637E"/>
    <w:rsid w:val="00436D82"/>
    <w:rsid w:val="00437A19"/>
    <w:rsid w:val="00437F83"/>
    <w:rsid w:val="00440345"/>
    <w:rsid w:val="00440E38"/>
    <w:rsid w:val="00440E6D"/>
    <w:rsid w:val="00441D67"/>
    <w:rsid w:val="00442A70"/>
    <w:rsid w:val="00442A75"/>
    <w:rsid w:val="00442BA9"/>
    <w:rsid w:val="004431DE"/>
    <w:rsid w:val="004432AF"/>
    <w:rsid w:val="00443CF5"/>
    <w:rsid w:val="00443D00"/>
    <w:rsid w:val="00443F41"/>
    <w:rsid w:val="0044414F"/>
    <w:rsid w:val="004449F6"/>
    <w:rsid w:val="00446718"/>
    <w:rsid w:val="0044717F"/>
    <w:rsid w:val="004475CB"/>
    <w:rsid w:val="0045008A"/>
    <w:rsid w:val="004508FB"/>
    <w:rsid w:val="00451D62"/>
    <w:rsid w:val="00452B18"/>
    <w:rsid w:val="00452E35"/>
    <w:rsid w:val="00452E7B"/>
    <w:rsid w:val="004531A8"/>
    <w:rsid w:val="004538B0"/>
    <w:rsid w:val="00453B3D"/>
    <w:rsid w:val="00454333"/>
    <w:rsid w:val="00454C97"/>
    <w:rsid w:val="00455001"/>
    <w:rsid w:val="0045529E"/>
    <w:rsid w:val="00455573"/>
    <w:rsid w:val="00456717"/>
    <w:rsid w:val="00456C85"/>
    <w:rsid w:val="00456FA3"/>
    <w:rsid w:val="004575A2"/>
    <w:rsid w:val="00461219"/>
    <w:rsid w:val="00461752"/>
    <w:rsid w:val="00462AD4"/>
    <w:rsid w:val="004633DD"/>
    <w:rsid w:val="0046355F"/>
    <w:rsid w:val="004640D8"/>
    <w:rsid w:val="00464D1C"/>
    <w:rsid w:val="00465C7B"/>
    <w:rsid w:val="00465F4E"/>
    <w:rsid w:val="00466936"/>
    <w:rsid w:val="00467321"/>
    <w:rsid w:val="00467795"/>
    <w:rsid w:val="00467C3C"/>
    <w:rsid w:val="004702AA"/>
    <w:rsid w:val="00470591"/>
    <w:rsid w:val="0047072D"/>
    <w:rsid w:val="00470DBF"/>
    <w:rsid w:val="00470FC4"/>
    <w:rsid w:val="0047114A"/>
    <w:rsid w:val="004718EF"/>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804"/>
    <w:rsid w:val="00482DF2"/>
    <w:rsid w:val="00483488"/>
    <w:rsid w:val="00483847"/>
    <w:rsid w:val="0048399C"/>
    <w:rsid w:val="00483E30"/>
    <w:rsid w:val="00484B89"/>
    <w:rsid w:val="0048506C"/>
    <w:rsid w:val="004851B9"/>
    <w:rsid w:val="004855CF"/>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2BE"/>
    <w:rsid w:val="004A1725"/>
    <w:rsid w:val="004A2A77"/>
    <w:rsid w:val="004A2AFF"/>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CC4"/>
    <w:rsid w:val="004C5DAC"/>
    <w:rsid w:val="004C637D"/>
    <w:rsid w:val="004C6E43"/>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B96"/>
    <w:rsid w:val="004E5FBB"/>
    <w:rsid w:val="004E6057"/>
    <w:rsid w:val="004E733E"/>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69A0"/>
    <w:rsid w:val="00506CE9"/>
    <w:rsid w:val="00507A31"/>
    <w:rsid w:val="00507E9F"/>
    <w:rsid w:val="00510080"/>
    <w:rsid w:val="00510E59"/>
    <w:rsid w:val="005112BB"/>
    <w:rsid w:val="005115B4"/>
    <w:rsid w:val="0051178A"/>
    <w:rsid w:val="0051206C"/>
    <w:rsid w:val="005125C6"/>
    <w:rsid w:val="005127C3"/>
    <w:rsid w:val="00512A4D"/>
    <w:rsid w:val="00513014"/>
    <w:rsid w:val="00513CE3"/>
    <w:rsid w:val="00514C73"/>
    <w:rsid w:val="00514D5C"/>
    <w:rsid w:val="00514F53"/>
    <w:rsid w:val="00515326"/>
    <w:rsid w:val="00515BFA"/>
    <w:rsid w:val="00516020"/>
    <w:rsid w:val="005161ED"/>
    <w:rsid w:val="00516539"/>
    <w:rsid w:val="00517044"/>
    <w:rsid w:val="00517CAA"/>
    <w:rsid w:val="0052011A"/>
    <w:rsid w:val="005206E5"/>
    <w:rsid w:val="005216B5"/>
    <w:rsid w:val="00521CE2"/>
    <w:rsid w:val="00522167"/>
    <w:rsid w:val="0052255A"/>
    <w:rsid w:val="0052267B"/>
    <w:rsid w:val="00522EA6"/>
    <w:rsid w:val="0052380E"/>
    <w:rsid w:val="00523F7C"/>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FC9"/>
    <w:rsid w:val="00535D5F"/>
    <w:rsid w:val="005363FC"/>
    <w:rsid w:val="00536F79"/>
    <w:rsid w:val="00537828"/>
    <w:rsid w:val="0054031F"/>
    <w:rsid w:val="00540BC2"/>
    <w:rsid w:val="00540F43"/>
    <w:rsid w:val="005410EF"/>
    <w:rsid w:val="00541ABA"/>
    <w:rsid w:val="00542117"/>
    <w:rsid w:val="00542FDD"/>
    <w:rsid w:val="005438C8"/>
    <w:rsid w:val="00543AD2"/>
    <w:rsid w:val="00543B65"/>
    <w:rsid w:val="00543F0B"/>
    <w:rsid w:val="00544362"/>
    <w:rsid w:val="0054476C"/>
    <w:rsid w:val="00544A9C"/>
    <w:rsid w:val="00544F4B"/>
    <w:rsid w:val="00545025"/>
    <w:rsid w:val="00545393"/>
    <w:rsid w:val="005453D8"/>
    <w:rsid w:val="0054601E"/>
    <w:rsid w:val="0054683E"/>
    <w:rsid w:val="00546E72"/>
    <w:rsid w:val="0054797D"/>
    <w:rsid w:val="0055014F"/>
    <w:rsid w:val="00550DD9"/>
    <w:rsid w:val="005515FA"/>
    <w:rsid w:val="00551C6D"/>
    <w:rsid w:val="005520CC"/>
    <w:rsid w:val="00552266"/>
    <w:rsid w:val="005522AC"/>
    <w:rsid w:val="00552E1D"/>
    <w:rsid w:val="00553714"/>
    <w:rsid w:val="005548F3"/>
    <w:rsid w:val="00555052"/>
    <w:rsid w:val="005550B8"/>
    <w:rsid w:val="00555C58"/>
    <w:rsid w:val="00556812"/>
    <w:rsid w:val="005568AA"/>
    <w:rsid w:val="00556EA6"/>
    <w:rsid w:val="005579B8"/>
    <w:rsid w:val="00557A59"/>
    <w:rsid w:val="00557EA8"/>
    <w:rsid w:val="00557F6F"/>
    <w:rsid w:val="00560200"/>
    <w:rsid w:val="005606B5"/>
    <w:rsid w:val="005608C4"/>
    <w:rsid w:val="00560DAF"/>
    <w:rsid w:val="00560EAB"/>
    <w:rsid w:val="0056139A"/>
    <w:rsid w:val="005616AF"/>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318"/>
    <w:rsid w:val="00587B07"/>
    <w:rsid w:val="00587DAB"/>
    <w:rsid w:val="0059013B"/>
    <w:rsid w:val="005903EB"/>
    <w:rsid w:val="005906A0"/>
    <w:rsid w:val="00590A68"/>
    <w:rsid w:val="00590ACD"/>
    <w:rsid w:val="00591C32"/>
    <w:rsid w:val="00591FCE"/>
    <w:rsid w:val="0059245A"/>
    <w:rsid w:val="0059271C"/>
    <w:rsid w:val="00592C54"/>
    <w:rsid w:val="00592F14"/>
    <w:rsid w:val="00593614"/>
    <w:rsid w:val="005938F9"/>
    <w:rsid w:val="00593B7B"/>
    <w:rsid w:val="005945F1"/>
    <w:rsid w:val="00594778"/>
    <w:rsid w:val="00595213"/>
    <w:rsid w:val="005953AE"/>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622D"/>
    <w:rsid w:val="005A70C3"/>
    <w:rsid w:val="005A71B9"/>
    <w:rsid w:val="005A71EF"/>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AA0"/>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089"/>
    <w:rsid w:val="005C68FC"/>
    <w:rsid w:val="005C6DAC"/>
    <w:rsid w:val="005C70FE"/>
    <w:rsid w:val="005C71F4"/>
    <w:rsid w:val="005C7307"/>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63"/>
    <w:rsid w:val="005E4529"/>
    <w:rsid w:val="005E4D2A"/>
    <w:rsid w:val="005E5019"/>
    <w:rsid w:val="005E522B"/>
    <w:rsid w:val="005E6124"/>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6155"/>
    <w:rsid w:val="0060669F"/>
    <w:rsid w:val="00606926"/>
    <w:rsid w:val="00606B7C"/>
    <w:rsid w:val="0060775B"/>
    <w:rsid w:val="00607C93"/>
    <w:rsid w:val="00607F9F"/>
    <w:rsid w:val="006106F8"/>
    <w:rsid w:val="00610DFA"/>
    <w:rsid w:val="00611092"/>
    <w:rsid w:val="00611377"/>
    <w:rsid w:val="00611478"/>
    <w:rsid w:val="00611678"/>
    <w:rsid w:val="00611A36"/>
    <w:rsid w:val="006121A2"/>
    <w:rsid w:val="0061250C"/>
    <w:rsid w:val="0061295B"/>
    <w:rsid w:val="00612ACB"/>
    <w:rsid w:val="00612B89"/>
    <w:rsid w:val="00614F3B"/>
    <w:rsid w:val="0061581A"/>
    <w:rsid w:val="006163D5"/>
    <w:rsid w:val="006164D4"/>
    <w:rsid w:val="006166DD"/>
    <w:rsid w:val="0061690C"/>
    <w:rsid w:val="00616AFD"/>
    <w:rsid w:val="0061714C"/>
    <w:rsid w:val="006173E3"/>
    <w:rsid w:val="00620BB4"/>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7861"/>
    <w:rsid w:val="00627E7F"/>
    <w:rsid w:val="00627EE3"/>
    <w:rsid w:val="0063144C"/>
    <w:rsid w:val="00632333"/>
    <w:rsid w:val="00632691"/>
    <w:rsid w:val="00633510"/>
    <w:rsid w:val="00633649"/>
    <w:rsid w:val="006336E5"/>
    <w:rsid w:val="00633C10"/>
    <w:rsid w:val="00633FAB"/>
    <w:rsid w:val="006342B0"/>
    <w:rsid w:val="0063431D"/>
    <w:rsid w:val="00634555"/>
    <w:rsid w:val="00635379"/>
    <w:rsid w:val="006355C6"/>
    <w:rsid w:val="0063588A"/>
    <w:rsid w:val="00635F24"/>
    <w:rsid w:val="0063616A"/>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948"/>
    <w:rsid w:val="00675B24"/>
    <w:rsid w:val="00675D8D"/>
    <w:rsid w:val="00676248"/>
    <w:rsid w:val="0067692E"/>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19C"/>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3F8"/>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2B"/>
    <w:rsid w:val="006C5954"/>
    <w:rsid w:val="006C5E3A"/>
    <w:rsid w:val="006C5EC6"/>
    <w:rsid w:val="006C6108"/>
    <w:rsid w:val="006C6CC5"/>
    <w:rsid w:val="006C6D22"/>
    <w:rsid w:val="006C7867"/>
    <w:rsid w:val="006D03A2"/>
    <w:rsid w:val="006D041A"/>
    <w:rsid w:val="006D07BD"/>
    <w:rsid w:val="006D15F9"/>
    <w:rsid w:val="006D2B5C"/>
    <w:rsid w:val="006D416C"/>
    <w:rsid w:val="006D4395"/>
    <w:rsid w:val="006D4E27"/>
    <w:rsid w:val="006D506F"/>
    <w:rsid w:val="006D649A"/>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F6"/>
    <w:rsid w:val="006E7027"/>
    <w:rsid w:val="006E73E2"/>
    <w:rsid w:val="006E776B"/>
    <w:rsid w:val="006F0498"/>
    <w:rsid w:val="006F07C2"/>
    <w:rsid w:val="006F0881"/>
    <w:rsid w:val="006F0885"/>
    <w:rsid w:val="006F0D61"/>
    <w:rsid w:val="006F0D74"/>
    <w:rsid w:val="006F10A1"/>
    <w:rsid w:val="006F10FF"/>
    <w:rsid w:val="006F167C"/>
    <w:rsid w:val="006F193D"/>
    <w:rsid w:val="006F19BA"/>
    <w:rsid w:val="006F27E2"/>
    <w:rsid w:val="006F2AFB"/>
    <w:rsid w:val="006F3064"/>
    <w:rsid w:val="006F3139"/>
    <w:rsid w:val="006F3879"/>
    <w:rsid w:val="006F3AD6"/>
    <w:rsid w:val="006F3E66"/>
    <w:rsid w:val="006F3F07"/>
    <w:rsid w:val="006F5866"/>
    <w:rsid w:val="006F5AE4"/>
    <w:rsid w:val="006F5F31"/>
    <w:rsid w:val="006F608C"/>
    <w:rsid w:val="006F694E"/>
    <w:rsid w:val="006F75AD"/>
    <w:rsid w:val="006F75BE"/>
    <w:rsid w:val="006F76CE"/>
    <w:rsid w:val="007004D2"/>
    <w:rsid w:val="00700B96"/>
    <w:rsid w:val="00701528"/>
    <w:rsid w:val="00701E6F"/>
    <w:rsid w:val="007026DA"/>
    <w:rsid w:val="00702E48"/>
    <w:rsid w:val="007034C1"/>
    <w:rsid w:val="00704677"/>
    <w:rsid w:val="007048B5"/>
    <w:rsid w:val="00704C3C"/>
    <w:rsid w:val="00704DBC"/>
    <w:rsid w:val="00705215"/>
    <w:rsid w:val="007056FE"/>
    <w:rsid w:val="0070626F"/>
    <w:rsid w:val="007064E6"/>
    <w:rsid w:val="00706A64"/>
    <w:rsid w:val="00707DFF"/>
    <w:rsid w:val="00710330"/>
    <w:rsid w:val="0071088F"/>
    <w:rsid w:val="00710964"/>
    <w:rsid w:val="00710D95"/>
    <w:rsid w:val="007115EA"/>
    <w:rsid w:val="007122FD"/>
    <w:rsid w:val="00712357"/>
    <w:rsid w:val="007127B3"/>
    <w:rsid w:val="00712916"/>
    <w:rsid w:val="00712975"/>
    <w:rsid w:val="00712CD2"/>
    <w:rsid w:val="00714F4A"/>
    <w:rsid w:val="0071535D"/>
    <w:rsid w:val="00715458"/>
    <w:rsid w:val="00715ED9"/>
    <w:rsid w:val="00715F4E"/>
    <w:rsid w:val="00716818"/>
    <w:rsid w:val="00716A87"/>
    <w:rsid w:val="00716E48"/>
    <w:rsid w:val="00717497"/>
    <w:rsid w:val="0071773E"/>
    <w:rsid w:val="007178B5"/>
    <w:rsid w:val="00717B19"/>
    <w:rsid w:val="00720170"/>
    <w:rsid w:val="00721438"/>
    <w:rsid w:val="007226C8"/>
    <w:rsid w:val="00722711"/>
    <w:rsid w:val="007231FE"/>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30300"/>
    <w:rsid w:val="00730469"/>
    <w:rsid w:val="0073049B"/>
    <w:rsid w:val="00730B92"/>
    <w:rsid w:val="00731446"/>
    <w:rsid w:val="0073157B"/>
    <w:rsid w:val="007315A7"/>
    <w:rsid w:val="00731AE3"/>
    <w:rsid w:val="00732443"/>
    <w:rsid w:val="007324A3"/>
    <w:rsid w:val="00733104"/>
    <w:rsid w:val="007333E2"/>
    <w:rsid w:val="00733971"/>
    <w:rsid w:val="007343A0"/>
    <w:rsid w:val="007345F5"/>
    <w:rsid w:val="00734D2F"/>
    <w:rsid w:val="007353D4"/>
    <w:rsid w:val="00735980"/>
    <w:rsid w:val="007367BD"/>
    <w:rsid w:val="00736888"/>
    <w:rsid w:val="00736D55"/>
    <w:rsid w:val="00736D89"/>
    <w:rsid w:val="007376D7"/>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3C13"/>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D56"/>
    <w:rsid w:val="00765E7D"/>
    <w:rsid w:val="007662E0"/>
    <w:rsid w:val="00766628"/>
    <w:rsid w:val="0076710E"/>
    <w:rsid w:val="00767222"/>
    <w:rsid w:val="00767A4E"/>
    <w:rsid w:val="00767B8A"/>
    <w:rsid w:val="007700EB"/>
    <w:rsid w:val="007702BA"/>
    <w:rsid w:val="007709A4"/>
    <w:rsid w:val="007710C6"/>
    <w:rsid w:val="00771311"/>
    <w:rsid w:val="00771499"/>
    <w:rsid w:val="0077149F"/>
    <w:rsid w:val="0077261A"/>
    <w:rsid w:val="00772AB2"/>
    <w:rsid w:val="00772DB1"/>
    <w:rsid w:val="00772DDD"/>
    <w:rsid w:val="0077317B"/>
    <w:rsid w:val="00773320"/>
    <w:rsid w:val="00773C70"/>
    <w:rsid w:val="00774342"/>
    <w:rsid w:val="00774586"/>
    <w:rsid w:val="00774D75"/>
    <w:rsid w:val="00776C36"/>
    <w:rsid w:val="00776DF9"/>
    <w:rsid w:val="00776F4E"/>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546"/>
    <w:rsid w:val="00793693"/>
    <w:rsid w:val="00793B11"/>
    <w:rsid w:val="00793FB7"/>
    <w:rsid w:val="00794793"/>
    <w:rsid w:val="00794DFC"/>
    <w:rsid w:val="00794F26"/>
    <w:rsid w:val="00794F86"/>
    <w:rsid w:val="007955A9"/>
    <w:rsid w:val="00795758"/>
    <w:rsid w:val="007974F9"/>
    <w:rsid w:val="0079760F"/>
    <w:rsid w:val="007976C7"/>
    <w:rsid w:val="00797D20"/>
    <w:rsid w:val="007A023C"/>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4E5D"/>
    <w:rsid w:val="007A5211"/>
    <w:rsid w:val="007A5311"/>
    <w:rsid w:val="007A5CB4"/>
    <w:rsid w:val="007A5E2D"/>
    <w:rsid w:val="007A6264"/>
    <w:rsid w:val="007A64F8"/>
    <w:rsid w:val="007A6503"/>
    <w:rsid w:val="007A6ABD"/>
    <w:rsid w:val="007A7450"/>
    <w:rsid w:val="007A74EC"/>
    <w:rsid w:val="007A7E0F"/>
    <w:rsid w:val="007B0C50"/>
    <w:rsid w:val="007B0DD2"/>
    <w:rsid w:val="007B2C31"/>
    <w:rsid w:val="007B2CEA"/>
    <w:rsid w:val="007B307B"/>
    <w:rsid w:val="007B31EB"/>
    <w:rsid w:val="007B3258"/>
    <w:rsid w:val="007B3310"/>
    <w:rsid w:val="007B3AE8"/>
    <w:rsid w:val="007B4708"/>
    <w:rsid w:val="007B5166"/>
    <w:rsid w:val="007B55AF"/>
    <w:rsid w:val="007B5EC0"/>
    <w:rsid w:val="007B664D"/>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1DF"/>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57A"/>
    <w:rsid w:val="007F1BAF"/>
    <w:rsid w:val="007F2406"/>
    <w:rsid w:val="007F2425"/>
    <w:rsid w:val="007F25F0"/>
    <w:rsid w:val="007F2625"/>
    <w:rsid w:val="007F2B86"/>
    <w:rsid w:val="007F31CE"/>
    <w:rsid w:val="007F3268"/>
    <w:rsid w:val="007F3D17"/>
    <w:rsid w:val="007F414C"/>
    <w:rsid w:val="007F41A3"/>
    <w:rsid w:val="007F43AB"/>
    <w:rsid w:val="007F4834"/>
    <w:rsid w:val="007F4F7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3DE"/>
    <w:rsid w:val="008036A6"/>
    <w:rsid w:val="00803D06"/>
    <w:rsid w:val="008052D3"/>
    <w:rsid w:val="008057C4"/>
    <w:rsid w:val="008057CE"/>
    <w:rsid w:val="00805BFD"/>
    <w:rsid w:val="00806A46"/>
    <w:rsid w:val="00806DE0"/>
    <w:rsid w:val="00806E88"/>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D39"/>
    <w:rsid w:val="008172C1"/>
    <w:rsid w:val="0082093C"/>
    <w:rsid w:val="00821180"/>
    <w:rsid w:val="0082132A"/>
    <w:rsid w:val="0082185E"/>
    <w:rsid w:val="00821AAD"/>
    <w:rsid w:val="008229DB"/>
    <w:rsid w:val="00823485"/>
    <w:rsid w:val="0082370F"/>
    <w:rsid w:val="00824470"/>
    <w:rsid w:val="00824B15"/>
    <w:rsid w:val="00824DE8"/>
    <w:rsid w:val="008259C3"/>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448"/>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718"/>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2F24"/>
    <w:rsid w:val="00863522"/>
    <w:rsid w:val="00863896"/>
    <w:rsid w:val="00864550"/>
    <w:rsid w:val="00864717"/>
    <w:rsid w:val="00864A7D"/>
    <w:rsid w:val="00864FAD"/>
    <w:rsid w:val="00864FF1"/>
    <w:rsid w:val="00865A67"/>
    <w:rsid w:val="00865DF6"/>
    <w:rsid w:val="0086722D"/>
    <w:rsid w:val="00867255"/>
    <w:rsid w:val="00867FA0"/>
    <w:rsid w:val="00870EDC"/>
    <w:rsid w:val="00871508"/>
    <w:rsid w:val="008716EF"/>
    <w:rsid w:val="00871DBB"/>
    <w:rsid w:val="0087263E"/>
    <w:rsid w:val="008726D0"/>
    <w:rsid w:val="00872A0E"/>
    <w:rsid w:val="00872E2E"/>
    <w:rsid w:val="00873EF6"/>
    <w:rsid w:val="00873FB3"/>
    <w:rsid w:val="00873FBD"/>
    <w:rsid w:val="0087446A"/>
    <w:rsid w:val="00874E28"/>
    <w:rsid w:val="00874F8A"/>
    <w:rsid w:val="0087548E"/>
    <w:rsid w:val="008760FF"/>
    <w:rsid w:val="00876336"/>
    <w:rsid w:val="00876380"/>
    <w:rsid w:val="008767B5"/>
    <w:rsid w:val="00876C4A"/>
    <w:rsid w:val="00876CF8"/>
    <w:rsid w:val="00877869"/>
    <w:rsid w:val="008778BC"/>
    <w:rsid w:val="00877ADE"/>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658E"/>
    <w:rsid w:val="00886912"/>
    <w:rsid w:val="00886C85"/>
    <w:rsid w:val="00887030"/>
    <w:rsid w:val="00887218"/>
    <w:rsid w:val="00887AB7"/>
    <w:rsid w:val="008903CC"/>
    <w:rsid w:val="00890469"/>
    <w:rsid w:val="008905D2"/>
    <w:rsid w:val="00890885"/>
    <w:rsid w:val="00890D19"/>
    <w:rsid w:val="0089126F"/>
    <w:rsid w:val="0089165C"/>
    <w:rsid w:val="008917C8"/>
    <w:rsid w:val="00891893"/>
    <w:rsid w:val="00892812"/>
    <w:rsid w:val="00893379"/>
    <w:rsid w:val="008942FA"/>
    <w:rsid w:val="0089525F"/>
    <w:rsid w:val="00896721"/>
    <w:rsid w:val="008971E1"/>
    <w:rsid w:val="0089754A"/>
    <w:rsid w:val="008A0EAA"/>
    <w:rsid w:val="008A102C"/>
    <w:rsid w:val="008A1241"/>
    <w:rsid w:val="008A20C3"/>
    <w:rsid w:val="008A2A58"/>
    <w:rsid w:val="008A3003"/>
    <w:rsid w:val="008A31A0"/>
    <w:rsid w:val="008A3392"/>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ED1"/>
    <w:rsid w:val="008B2F1A"/>
    <w:rsid w:val="008B302C"/>
    <w:rsid w:val="008B3C17"/>
    <w:rsid w:val="008B44BD"/>
    <w:rsid w:val="008B482A"/>
    <w:rsid w:val="008B495F"/>
    <w:rsid w:val="008B49B1"/>
    <w:rsid w:val="008B5825"/>
    <w:rsid w:val="008B5AAD"/>
    <w:rsid w:val="008B5C51"/>
    <w:rsid w:val="008B633E"/>
    <w:rsid w:val="008B7184"/>
    <w:rsid w:val="008C00AB"/>
    <w:rsid w:val="008C0321"/>
    <w:rsid w:val="008C054A"/>
    <w:rsid w:val="008C067F"/>
    <w:rsid w:val="008C07B4"/>
    <w:rsid w:val="008C09C1"/>
    <w:rsid w:val="008C1345"/>
    <w:rsid w:val="008C15C8"/>
    <w:rsid w:val="008C192F"/>
    <w:rsid w:val="008C1E1D"/>
    <w:rsid w:val="008C2001"/>
    <w:rsid w:val="008C2679"/>
    <w:rsid w:val="008C32F3"/>
    <w:rsid w:val="008C3BBC"/>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32E"/>
    <w:rsid w:val="008D2D46"/>
    <w:rsid w:val="008D2FC0"/>
    <w:rsid w:val="008D354A"/>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47B8"/>
    <w:rsid w:val="008E4A31"/>
    <w:rsid w:val="008E56E7"/>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09"/>
    <w:rsid w:val="008F2558"/>
    <w:rsid w:val="008F2B26"/>
    <w:rsid w:val="008F2BD4"/>
    <w:rsid w:val="008F2C56"/>
    <w:rsid w:val="008F34FE"/>
    <w:rsid w:val="008F3A20"/>
    <w:rsid w:val="008F3FCA"/>
    <w:rsid w:val="008F4694"/>
    <w:rsid w:val="008F4C04"/>
    <w:rsid w:val="008F51D4"/>
    <w:rsid w:val="008F6164"/>
    <w:rsid w:val="008F6C0F"/>
    <w:rsid w:val="008F7292"/>
    <w:rsid w:val="008F73CF"/>
    <w:rsid w:val="008F7AD2"/>
    <w:rsid w:val="009005FB"/>
    <w:rsid w:val="00900F8F"/>
    <w:rsid w:val="00901D96"/>
    <w:rsid w:val="00901DE6"/>
    <w:rsid w:val="00901E0B"/>
    <w:rsid w:val="00901E28"/>
    <w:rsid w:val="00901EAF"/>
    <w:rsid w:val="00902EC8"/>
    <w:rsid w:val="009030B0"/>
    <w:rsid w:val="0090361A"/>
    <w:rsid w:val="00903810"/>
    <w:rsid w:val="00903A7D"/>
    <w:rsid w:val="009046F0"/>
    <w:rsid w:val="00904AFB"/>
    <w:rsid w:val="00904F13"/>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456"/>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4D"/>
    <w:rsid w:val="00926651"/>
    <w:rsid w:val="00926BE3"/>
    <w:rsid w:val="0093052B"/>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7C"/>
    <w:rsid w:val="00947A88"/>
    <w:rsid w:val="00947D0C"/>
    <w:rsid w:val="00947DC6"/>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246"/>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0F2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AE7"/>
    <w:rsid w:val="00966CBF"/>
    <w:rsid w:val="00966D92"/>
    <w:rsid w:val="0096700C"/>
    <w:rsid w:val="00967054"/>
    <w:rsid w:val="00967058"/>
    <w:rsid w:val="009674A0"/>
    <w:rsid w:val="00967A6F"/>
    <w:rsid w:val="00967AFC"/>
    <w:rsid w:val="00970628"/>
    <w:rsid w:val="00970FB8"/>
    <w:rsid w:val="009715CC"/>
    <w:rsid w:val="009716DE"/>
    <w:rsid w:val="009723C2"/>
    <w:rsid w:val="009727FE"/>
    <w:rsid w:val="00973057"/>
    <w:rsid w:val="00973FA7"/>
    <w:rsid w:val="00974292"/>
    <w:rsid w:val="0097435C"/>
    <w:rsid w:val="0097464C"/>
    <w:rsid w:val="00974DA5"/>
    <w:rsid w:val="00975720"/>
    <w:rsid w:val="009757FB"/>
    <w:rsid w:val="00975EAF"/>
    <w:rsid w:val="00976095"/>
    <w:rsid w:val="00976297"/>
    <w:rsid w:val="00976483"/>
    <w:rsid w:val="00976500"/>
    <w:rsid w:val="00976531"/>
    <w:rsid w:val="00977336"/>
    <w:rsid w:val="0098089E"/>
    <w:rsid w:val="00980B58"/>
    <w:rsid w:val="00980C21"/>
    <w:rsid w:val="00981DF1"/>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D96"/>
    <w:rsid w:val="0098733C"/>
    <w:rsid w:val="00991709"/>
    <w:rsid w:val="009919FF"/>
    <w:rsid w:val="00991AAC"/>
    <w:rsid w:val="00991B50"/>
    <w:rsid w:val="0099201A"/>
    <w:rsid w:val="00992963"/>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B0"/>
    <w:rsid w:val="009A34F7"/>
    <w:rsid w:val="009A37C1"/>
    <w:rsid w:val="009A39CE"/>
    <w:rsid w:val="009A4439"/>
    <w:rsid w:val="009A47B6"/>
    <w:rsid w:val="009A49C5"/>
    <w:rsid w:val="009A53E4"/>
    <w:rsid w:val="009A543A"/>
    <w:rsid w:val="009A58D6"/>
    <w:rsid w:val="009A5A2F"/>
    <w:rsid w:val="009A5EB4"/>
    <w:rsid w:val="009A69FF"/>
    <w:rsid w:val="009A6EDE"/>
    <w:rsid w:val="009A7655"/>
    <w:rsid w:val="009A7A6E"/>
    <w:rsid w:val="009B037E"/>
    <w:rsid w:val="009B098B"/>
    <w:rsid w:val="009B0A40"/>
    <w:rsid w:val="009B0D2D"/>
    <w:rsid w:val="009B1A2A"/>
    <w:rsid w:val="009B1DB8"/>
    <w:rsid w:val="009B201D"/>
    <w:rsid w:val="009B20BE"/>
    <w:rsid w:val="009B22E9"/>
    <w:rsid w:val="009B2753"/>
    <w:rsid w:val="009B2BF6"/>
    <w:rsid w:val="009B40A0"/>
    <w:rsid w:val="009B4448"/>
    <w:rsid w:val="009B4784"/>
    <w:rsid w:val="009B4A18"/>
    <w:rsid w:val="009B4C8E"/>
    <w:rsid w:val="009B4EA1"/>
    <w:rsid w:val="009B51C0"/>
    <w:rsid w:val="009B53D9"/>
    <w:rsid w:val="009B6101"/>
    <w:rsid w:val="009B6491"/>
    <w:rsid w:val="009B6884"/>
    <w:rsid w:val="009B6925"/>
    <w:rsid w:val="009B7284"/>
    <w:rsid w:val="009B7660"/>
    <w:rsid w:val="009B7EDF"/>
    <w:rsid w:val="009C18E5"/>
    <w:rsid w:val="009C1E11"/>
    <w:rsid w:val="009C211D"/>
    <w:rsid w:val="009C26C1"/>
    <w:rsid w:val="009C2D3F"/>
    <w:rsid w:val="009C2DC5"/>
    <w:rsid w:val="009C3987"/>
    <w:rsid w:val="009C4A2F"/>
    <w:rsid w:val="009C4D54"/>
    <w:rsid w:val="009C5120"/>
    <w:rsid w:val="009C5AA1"/>
    <w:rsid w:val="009C5B04"/>
    <w:rsid w:val="009C6145"/>
    <w:rsid w:val="009C6563"/>
    <w:rsid w:val="009C6D46"/>
    <w:rsid w:val="009C7220"/>
    <w:rsid w:val="009C7756"/>
    <w:rsid w:val="009C7FEF"/>
    <w:rsid w:val="009D0A56"/>
    <w:rsid w:val="009D165A"/>
    <w:rsid w:val="009D19A0"/>
    <w:rsid w:val="009D1A08"/>
    <w:rsid w:val="009D1E1D"/>
    <w:rsid w:val="009D2585"/>
    <w:rsid w:val="009D2F69"/>
    <w:rsid w:val="009D3CDD"/>
    <w:rsid w:val="009D3F88"/>
    <w:rsid w:val="009D4198"/>
    <w:rsid w:val="009D4510"/>
    <w:rsid w:val="009D47C4"/>
    <w:rsid w:val="009D487A"/>
    <w:rsid w:val="009D4EDB"/>
    <w:rsid w:val="009D4F0F"/>
    <w:rsid w:val="009D55C9"/>
    <w:rsid w:val="009D5D8D"/>
    <w:rsid w:val="009D5EDE"/>
    <w:rsid w:val="009D62D1"/>
    <w:rsid w:val="009D7287"/>
    <w:rsid w:val="009E0193"/>
    <w:rsid w:val="009E097A"/>
    <w:rsid w:val="009E1A6A"/>
    <w:rsid w:val="009E22F1"/>
    <w:rsid w:val="009E28A2"/>
    <w:rsid w:val="009E2B0D"/>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4FB1"/>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B23"/>
    <w:rsid w:val="009F4D0B"/>
    <w:rsid w:val="009F54B3"/>
    <w:rsid w:val="009F5937"/>
    <w:rsid w:val="009F6170"/>
    <w:rsid w:val="009F6441"/>
    <w:rsid w:val="009F6692"/>
    <w:rsid w:val="009F734B"/>
    <w:rsid w:val="009F75E0"/>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60"/>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500E"/>
    <w:rsid w:val="00A1515E"/>
    <w:rsid w:val="00A164D3"/>
    <w:rsid w:val="00A1676C"/>
    <w:rsid w:val="00A168CB"/>
    <w:rsid w:val="00A16E42"/>
    <w:rsid w:val="00A174FF"/>
    <w:rsid w:val="00A1774E"/>
    <w:rsid w:val="00A1783B"/>
    <w:rsid w:val="00A17C32"/>
    <w:rsid w:val="00A20040"/>
    <w:rsid w:val="00A2093A"/>
    <w:rsid w:val="00A2138D"/>
    <w:rsid w:val="00A217AA"/>
    <w:rsid w:val="00A21C5C"/>
    <w:rsid w:val="00A2217D"/>
    <w:rsid w:val="00A22DCF"/>
    <w:rsid w:val="00A22FEF"/>
    <w:rsid w:val="00A230AF"/>
    <w:rsid w:val="00A23450"/>
    <w:rsid w:val="00A23FF2"/>
    <w:rsid w:val="00A24003"/>
    <w:rsid w:val="00A24181"/>
    <w:rsid w:val="00A243E9"/>
    <w:rsid w:val="00A24406"/>
    <w:rsid w:val="00A24C88"/>
    <w:rsid w:val="00A2639E"/>
    <w:rsid w:val="00A26643"/>
    <w:rsid w:val="00A26F02"/>
    <w:rsid w:val="00A27B96"/>
    <w:rsid w:val="00A27CD3"/>
    <w:rsid w:val="00A32BF7"/>
    <w:rsid w:val="00A330BF"/>
    <w:rsid w:val="00A33FB7"/>
    <w:rsid w:val="00A340C3"/>
    <w:rsid w:val="00A34A2F"/>
    <w:rsid w:val="00A3676B"/>
    <w:rsid w:val="00A36CA8"/>
    <w:rsid w:val="00A3702B"/>
    <w:rsid w:val="00A371D9"/>
    <w:rsid w:val="00A376B5"/>
    <w:rsid w:val="00A376D7"/>
    <w:rsid w:val="00A37A5C"/>
    <w:rsid w:val="00A37A88"/>
    <w:rsid w:val="00A40381"/>
    <w:rsid w:val="00A40700"/>
    <w:rsid w:val="00A409DB"/>
    <w:rsid w:val="00A40CB4"/>
    <w:rsid w:val="00A41597"/>
    <w:rsid w:val="00A41786"/>
    <w:rsid w:val="00A42875"/>
    <w:rsid w:val="00A42B29"/>
    <w:rsid w:val="00A42BC3"/>
    <w:rsid w:val="00A42E28"/>
    <w:rsid w:val="00A43FA0"/>
    <w:rsid w:val="00A44347"/>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5F"/>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462"/>
    <w:rsid w:val="00A71CA2"/>
    <w:rsid w:val="00A735EF"/>
    <w:rsid w:val="00A737B9"/>
    <w:rsid w:val="00A73880"/>
    <w:rsid w:val="00A7399B"/>
    <w:rsid w:val="00A73A96"/>
    <w:rsid w:val="00A74360"/>
    <w:rsid w:val="00A74759"/>
    <w:rsid w:val="00A7482C"/>
    <w:rsid w:val="00A75022"/>
    <w:rsid w:val="00A7549D"/>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528"/>
    <w:rsid w:val="00AB1E5F"/>
    <w:rsid w:val="00AB27AB"/>
    <w:rsid w:val="00AB2878"/>
    <w:rsid w:val="00AB2A7C"/>
    <w:rsid w:val="00AB2C7A"/>
    <w:rsid w:val="00AB2C89"/>
    <w:rsid w:val="00AB2D1A"/>
    <w:rsid w:val="00AB314D"/>
    <w:rsid w:val="00AB329D"/>
    <w:rsid w:val="00AB3816"/>
    <w:rsid w:val="00AB3937"/>
    <w:rsid w:val="00AB3C44"/>
    <w:rsid w:val="00AB3DE9"/>
    <w:rsid w:val="00AB484D"/>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28"/>
    <w:rsid w:val="00AD0331"/>
    <w:rsid w:val="00AD0A22"/>
    <w:rsid w:val="00AD0BAD"/>
    <w:rsid w:val="00AD20DA"/>
    <w:rsid w:val="00AD2A64"/>
    <w:rsid w:val="00AD3296"/>
    <w:rsid w:val="00AD4D5B"/>
    <w:rsid w:val="00AD4D66"/>
    <w:rsid w:val="00AD5218"/>
    <w:rsid w:val="00AD5429"/>
    <w:rsid w:val="00AD5D9C"/>
    <w:rsid w:val="00AD6016"/>
    <w:rsid w:val="00AD607C"/>
    <w:rsid w:val="00AD608D"/>
    <w:rsid w:val="00AD6981"/>
    <w:rsid w:val="00AD6B68"/>
    <w:rsid w:val="00AD6C72"/>
    <w:rsid w:val="00AD7A1F"/>
    <w:rsid w:val="00AE0866"/>
    <w:rsid w:val="00AE0895"/>
    <w:rsid w:val="00AE0AF2"/>
    <w:rsid w:val="00AE0B72"/>
    <w:rsid w:val="00AE0DB4"/>
    <w:rsid w:val="00AE171B"/>
    <w:rsid w:val="00AE1A3B"/>
    <w:rsid w:val="00AE1CDE"/>
    <w:rsid w:val="00AE1E6C"/>
    <w:rsid w:val="00AE22A5"/>
    <w:rsid w:val="00AE2B20"/>
    <w:rsid w:val="00AE3854"/>
    <w:rsid w:val="00AE3B43"/>
    <w:rsid w:val="00AE3E35"/>
    <w:rsid w:val="00AE45FA"/>
    <w:rsid w:val="00AE5034"/>
    <w:rsid w:val="00AE54DD"/>
    <w:rsid w:val="00AE62E0"/>
    <w:rsid w:val="00AE64AA"/>
    <w:rsid w:val="00AE7203"/>
    <w:rsid w:val="00AE79CD"/>
    <w:rsid w:val="00AE7D6E"/>
    <w:rsid w:val="00AF004F"/>
    <w:rsid w:val="00AF05FA"/>
    <w:rsid w:val="00AF068A"/>
    <w:rsid w:val="00AF0813"/>
    <w:rsid w:val="00AF0A19"/>
    <w:rsid w:val="00AF0B6E"/>
    <w:rsid w:val="00AF0D5F"/>
    <w:rsid w:val="00AF0EC0"/>
    <w:rsid w:val="00AF1006"/>
    <w:rsid w:val="00AF100A"/>
    <w:rsid w:val="00AF1485"/>
    <w:rsid w:val="00AF1DE2"/>
    <w:rsid w:val="00AF1EAD"/>
    <w:rsid w:val="00AF2455"/>
    <w:rsid w:val="00AF262A"/>
    <w:rsid w:val="00AF265E"/>
    <w:rsid w:val="00AF2771"/>
    <w:rsid w:val="00AF2A40"/>
    <w:rsid w:val="00AF2A72"/>
    <w:rsid w:val="00AF3B41"/>
    <w:rsid w:val="00AF3F4F"/>
    <w:rsid w:val="00AF4D00"/>
    <w:rsid w:val="00AF4E84"/>
    <w:rsid w:val="00AF52CB"/>
    <w:rsid w:val="00AF5680"/>
    <w:rsid w:val="00AF5DC5"/>
    <w:rsid w:val="00AF6418"/>
    <w:rsid w:val="00AF6432"/>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507D"/>
    <w:rsid w:val="00B1545C"/>
    <w:rsid w:val="00B156A6"/>
    <w:rsid w:val="00B15898"/>
    <w:rsid w:val="00B15EBC"/>
    <w:rsid w:val="00B15F16"/>
    <w:rsid w:val="00B15FD3"/>
    <w:rsid w:val="00B169BC"/>
    <w:rsid w:val="00B16DBC"/>
    <w:rsid w:val="00B17154"/>
    <w:rsid w:val="00B174DC"/>
    <w:rsid w:val="00B17AF0"/>
    <w:rsid w:val="00B17CA0"/>
    <w:rsid w:val="00B20C72"/>
    <w:rsid w:val="00B21043"/>
    <w:rsid w:val="00B21152"/>
    <w:rsid w:val="00B21F48"/>
    <w:rsid w:val="00B22284"/>
    <w:rsid w:val="00B2235C"/>
    <w:rsid w:val="00B22B5A"/>
    <w:rsid w:val="00B22E4C"/>
    <w:rsid w:val="00B230B4"/>
    <w:rsid w:val="00B23B72"/>
    <w:rsid w:val="00B23CD6"/>
    <w:rsid w:val="00B240BC"/>
    <w:rsid w:val="00B243B3"/>
    <w:rsid w:val="00B2473D"/>
    <w:rsid w:val="00B24A27"/>
    <w:rsid w:val="00B25496"/>
    <w:rsid w:val="00B257E3"/>
    <w:rsid w:val="00B26C2A"/>
    <w:rsid w:val="00B26E85"/>
    <w:rsid w:val="00B2728A"/>
    <w:rsid w:val="00B27461"/>
    <w:rsid w:val="00B27A43"/>
    <w:rsid w:val="00B27D58"/>
    <w:rsid w:val="00B304A4"/>
    <w:rsid w:val="00B31AE1"/>
    <w:rsid w:val="00B32B79"/>
    <w:rsid w:val="00B32C5D"/>
    <w:rsid w:val="00B33109"/>
    <w:rsid w:val="00B33500"/>
    <w:rsid w:val="00B33ADD"/>
    <w:rsid w:val="00B34629"/>
    <w:rsid w:val="00B34BE6"/>
    <w:rsid w:val="00B35011"/>
    <w:rsid w:val="00B3671E"/>
    <w:rsid w:val="00B36F0A"/>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6B95"/>
    <w:rsid w:val="00B4750B"/>
    <w:rsid w:val="00B47AB6"/>
    <w:rsid w:val="00B50059"/>
    <w:rsid w:val="00B5095D"/>
    <w:rsid w:val="00B50B71"/>
    <w:rsid w:val="00B51CC6"/>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7C2"/>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2CDC"/>
    <w:rsid w:val="00B739D2"/>
    <w:rsid w:val="00B74788"/>
    <w:rsid w:val="00B74D36"/>
    <w:rsid w:val="00B74F0A"/>
    <w:rsid w:val="00B7501E"/>
    <w:rsid w:val="00B7551C"/>
    <w:rsid w:val="00B75D7C"/>
    <w:rsid w:val="00B75E77"/>
    <w:rsid w:val="00B75F6F"/>
    <w:rsid w:val="00B765F9"/>
    <w:rsid w:val="00B76732"/>
    <w:rsid w:val="00B76DFD"/>
    <w:rsid w:val="00B774E9"/>
    <w:rsid w:val="00B778A6"/>
    <w:rsid w:val="00B77D80"/>
    <w:rsid w:val="00B81702"/>
    <w:rsid w:val="00B82FAB"/>
    <w:rsid w:val="00B8365C"/>
    <w:rsid w:val="00B846D1"/>
    <w:rsid w:val="00B84A39"/>
    <w:rsid w:val="00B850D6"/>
    <w:rsid w:val="00B86BF3"/>
    <w:rsid w:val="00B878BF"/>
    <w:rsid w:val="00B906CD"/>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8C6"/>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0FE"/>
    <w:rsid w:val="00BB1360"/>
    <w:rsid w:val="00BB18CE"/>
    <w:rsid w:val="00BB1B18"/>
    <w:rsid w:val="00BB1B1E"/>
    <w:rsid w:val="00BB1B30"/>
    <w:rsid w:val="00BB20E3"/>
    <w:rsid w:val="00BB24D7"/>
    <w:rsid w:val="00BB27FD"/>
    <w:rsid w:val="00BB2A18"/>
    <w:rsid w:val="00BB37EF"/>
    <w:rsid w:val="00BB4BD3"/>
    <w:rsid w:val="00BB4C6B"/>
    <w:rsid w:val="00BB4E5C"/>
    <w:rsid w:val="00BB4E8C"/>
    <w:rsid w:val="00BB5036"/>
    <w:rsid w:val="00BB56A5"/>
    <w:rsid w:val="00BB5FCA"/>
    <w:rsid w:val="00BB6397"/>
    <w:rsid w:val="00BB6829"/>
    <w:rsid w:val="00BB698F"/>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C2"/>
    <w:rsid w:val="00BC388B"/>
    <w:rsid w:val="00BC3C8D"/>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5C8"/>
    <w:rsid w:val="00C0599B"/>
    <w:rsid w:val="00C06654"/>
    <w:rsid w:val="00C06AE5"/>
    <w:rsid w:val="00C06DCD"/>
    <w:rsid w:val="00C075E2"/>
    <w:rsid w:val="00C07F08"/>
    <w:rsid w:val="00C10633"/>
    <w:rsid w:val="00C10A3F"/>
    <w:rsid w:val="00C10C3A"/>
    <w:rsid w:val="00C11DAB"/>
    <w:rsid w:val="00C124FC"/>
    <w:rsid w:val="00C12E2B"/>
    <w:rsid w:val="00C13523"/>
    <w:rsid w:val="00C1366D"/>
    <w:rsid w:val="00C136E0"/>
    <w:rsid w:val="00C139FB"/>
    <w:rsid w:val="00C13FD2"/>
    <w:rsid w:val="00C141C1"/>
    <w:rsid w:val="00C145FA"/>
    <w:rsid w:val="00C14FB0"/>
    <w:rsid w:val="00C157EA"/>
    <w:rsid w:val="00C15D36"/>
    <w:rsid w:val="00C16478"/>
    <w:rsid w:val="00C16559"/>
    <w:rsid w:val="00C166FE"/>
    <w:rsid w:val="00C169FF"/>
    <w:rsid w:val="00C17531"/>
    <w:rsid w:val="00C17A6F"/>
    <w:rsid w:val="00C17D2E"/>
    <w:rsid w:val="00C17DD1"/>
    <w:rsid w:val="00C17E12"/>
    <w:rsid w:val="00C203F8"/>
    <w:rsid w:val="00C20408"/>
    <w:rsid w:val="00C204A1"/>
    <w:rsid w:val="00C20519"/>
    <w:rsid w:val="00C207B8"/>
    <w:rsid w:val="00C209FA"/>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B7"/>
    <w:rsid w:val="00C344EB"/>
    <w:rsid w:val="00C34886"/>
    <w:rsid w:val="00C349DF"/>
    <w:rsid w:val="00C363FD"/>
    <w:rsid w:val="00C364CE"/>
    <w:rsid w:val="00C368F3"/>
    <w:rsid w:val="00C375B4"/>
    <w:rsid w:val="00C378D7"/>
    <w:rsid w:val="00C40281"/>
    <w:rsid w:val="00C40421"/>
    <w:rsid w:val="00C40568"/>
    <w:rsid w:val="00C40C1D"/>
    <w:rsid w:val="00C41B87"/>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3F36"/>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5283"/>
    <w:rsid w:val="00C661F8"/>
    <w:rsid w:val="00C6635A"/>
    <w:rsid w:val="00C669B6"/>
    <w:rsid w:val="00C66C34"/>
    <w:rsid w:val="00C67606"/>
    <w:rsid w:val="00C67711"/>
    <w:rsid w:val="00C679DC"/>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77F50"/>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8F0"/>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A4"/>
    <w:rsid w:val="00CA2DBA"/>
    <w:rsid w:val="00CA2EA3"/>
    <w:rsid w:val="00CA43F7"/>
    <w:rsid w:val="00CA44B8"/>
    <w:rsid w:val="00CA4683"/>
    <w:rsid w:val="00CA4B88"/>
    <w:rsid w:val="00CA4F41"/>
    <w:rsid w:val="00CA5E3C"/>
    <w:rsid w:val="00CA656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5D3"/>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D1D"/>
    <w:rsid w:val="00CC71CF"/>
    <w:rsid w:val="00CC7315"/>
    <w:rsid w:val="00CC73F2"/>
    <w:rsid w:val="00CC7779"/>
    <w:rsid w:val="00CC78DE"/>
    <w:rsid w:val="00CD143C"/>
    <w:rsid w:val="00CD1CA1"/>
    <w:rsid w:val="00CD2552"/>
    <w:rsid w:val="00CD291D"/>
    <w:rsid w:val="00CD2C0C"/>
    <w:rsid w:val="00CD326D"/>
    <w:rsid w:val="00CD44A8"/>
    <w:rsid w:val="00CD495A"/>
    <w:rsid w:val="00CD4B57"/>
    <w:rsid w:val="00CD501E"/>
    <w:rsid w:val="00CD5325"/>
    <w:rsid w:val="00CD58C6"/>
    <w:rsid w:val="00CD5A46"/>
    <w:rsid w:val="00CD5ECF"/>
    <w:rsid w:val="00CD67CF"/>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04D"/>
    <w:rsid w:val="00CF311C"/>
    <w:rsid w:val="00CF330E"/>
    <w:rsid w:val="00CF3B25"/>
    <w:rsid w:val="00CF3B55"/>
    <w:rsid w:val="00CF4132"/>
    <w:rsid w:val="00CF4A5F"/>
    <w:rsid w:val="00CF7152"/>
    <w:rsid w:val="00D00AE4"/>
    <w:rsid w:val="00D01AB9"/>
    <w:rsid w:val="00D01AF7"/>
    <w:rsid w:val="00D01F07"/>
    <w:rsid w:val="00D02075"/>
    <w:rsid w:val="00D02386"/>
    <w:rsid w:val="00D02458"/>
    <w:rsid w:val="00D0338E"/>
    <w:rsid w:val="00D033A6"/>
    <w:rsid w:val="00D03636"/>
    <w:rsid w:val="00D03C03"/>
    <w:rsid w:val="00D043DC"/>
    <w:rsid w:val="00D04D13"/>
    <w:rsid w:val="00D04D6F"/>
    <w:rsid w:val="00D05B95"/>
    <w:rsid w:val="00D05F46"/>
    <w:rsid w:val="00D060BB"/>
    <w:rsid w:val="00D0695F"/>
    <w:rsid w:val="00D070B8"/>
    <w:rsid w:val="00D07435"/>
    <w:rsid w:val="00D101AA"/>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4AA"/>
    <w:rsid w:val="00D16593"/>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940"/>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4F5C"/>
    <w:rsid w:val="00D66329"/>
    <w:rsid w:val="00D6662E"/>
    <w:rsid w:val="00D6678E"/>
    <w:rsid w:val="00D667FA"/>
    <w:rsid w:val="00D668A3"/>
    <w:rsid w:val="00D668B2"/>
    <w:rsid w:val="00D66C5E"/>
    <w:rsid w:val="00D66EE9"/>
    <w:rsid w:val="00D67976"/>
    <w:rsid w:val="00D67DCA"/>
    <w:rsid w:val="00D7016F"/>
    <w:rsid w:val="00D702E2"/>
    <w:rsid w:val="00D70428"/>
    <w:rsid w:val="00D712D7"/>
    <w:rsid w:val="00D71694"/>
    <w:rsid w:val="00D71A5E"/>
    <w:rsid w:val="00D72571"/>
    <w:rsid w:val="00D725B1"/>
    <w:rsid w:val="00D729CD"/>
    <w:rsid w:val="00D73AE2"/>
    <w:rsid w:val="00D73EC2"/>
    <w:rsid w:val="00D7440C"/>
    <w:rsid w:val="00D74488"/>
    <w:rsid w:val="00D7575F"/>
    <w:rsid w:val="00D767B2"/>
    <w:rsid w:val="00D76A70"/>
    <w:rsid w:val="00D774CB"/>
    <w:rsid w:val="00D77569"/>
    <w:rsid w:val="00D77D3D"/>
    <w:rsid w:val="00D80974"/>
    <w:rsid w:val="00D80E88"/>
    <w:rsid w:val="00D81264"/>
    <w:rsid w:val="00D817B0"/>
    <w:rsid w:val="00D81B65"/>
    <w:rsid w:val="00D81EC5"/>
    <w:rsid w:val="00D822A7"/>
    <w:rsid w:val="00D82CEF"/>
    <w:rsid w:val="00D839EF"/>
    <w:rsid w:val="00D84548"/>
    <w:rsid w:val="00D84AD5"/>
    <w:rsid w:val="00D84D09"/>
    <w:rsid w:val="00D84E24"/>
    <w:rsid w:val="00D84FFB"/>
    <w:rsid w:val="00D85B78"/>
    <w:rsid w:val="00D85C72"/>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97CA7"/>
    <w:rsid w:val="00D97E06"/>
    <w:rsid w:val="00DA02B3"/>
    <w:rsid w:val="00DA03AD"/>
    <w:rsid w:val="00DA1042"/>
    <w:rsid w:val="00DA10A8"/>
    <w:rsid w:val="00DA11F4"/>
    <w:rsid w:val="00DA1CC8"/>
    <w:rsid w:val="00DA2280"/>
    <w:rsid w:val="00DA2529"/>
    <w:rsid w:val="00DA259B"/>
    <w:rsid w:val="00DA3A09"/>
    <w:rsid w:val="00DA4032"/>
    <w:rsid w:val="00DA4739"/>
    <w:rsid w:val="00DA485E"/>
    <w:rsid w:val="00DA4934"/>
    <w:rsid w:val="00DA4B4D"/>
    <w:rsid w:val="00DA4CCE"/>
    <w:rsid w:val="00DA5B35"/>
    <w:rsid w:val="00DA5BA4"/>
    <w:rsid w:val="00DA6ABC"/>
    <w:rsid w:val="00DA6AC2"/>
    <w:rsid w:val="00DA6F4A"/>
    <w:rsid w:val="00DA7017"/>
    <w:rsid w:val="00DA720C"/>
    <w:rsid w:val="00DA7FCD"/>
    <w:rsid w:val="00DB0483"/>
    <w:rsid w:val="00DB0B2C"/>
    <w:rsid w:val="00DB10B9"/>
    <w:rsid w:val="00DB1530"/>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7E9"/>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3B2"/>
    <w:rsid w:val="00DD3103"/>
    <w:rsid w:val="00DD3256"/>
    <w:rsid w:val="00DD3B6A"/>
    <w:rsid w:val="00DD47D9"/>
    <w:rsid w:val="00DD4976"/>
    <w:rsid w:val="00DD4BB4"/>
    <w:rsid w:val="00DD5062"/>
    <w:rsid w:val="00DD69A5"/>
    <w:rsid w:val="00DD7171"/>
    <w:rsid w:val="00DD71C0"/>
    <w:rsid w:val="00DE0185"/>
    <w:rsid w:val="00DE093E"/>
    <w:rsid w:val="00DE212D"/>
    <w:rsid w:val="00DE2BF2"/>
    <w:rsid w:val="00DE369C"/>
    <w:rsid w:val="00DE3FA7"/>
    <w:rsid w:val="00DE4096"/>
    <w:rsid w:val="00DE4165"/>
    <w:rsid w:val="00DE471A"/>
    <w:rsid w:val="00DE4724"/>
    <w:rsid w:val="00DE54F6"/>
    <w:rsid w:val="00DE57FC"/>
    <w:rsid w:val="00DE589A"/>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338"/>
    <w:rsid w:val="00DF5635"/>
    <w:rsid w:val="00DF5EF1"/>
    <w:rsid w:val="00DF6D6E"/>
    <w:rsid w:val="00DF7821"/>
    <w:rsid w:val="00E00D33"/>
    <w:rsid w:val="00E01157"/>
    <w:rsid w:val="00E01624"/>
    <w:rsid w:val="00E01C83"/>
    <w:rsid w:val="00E02285"/>
    <w:rsid w:val="00E02322"/>
    <w:rsid w:val="00E02402"/>
    <w:rsid w:val="00E02B1D"/>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C0A"/>
    <w:rsid w:val="00E07F12"/>
    <w:rsid w:val="00E1095B"/>
    <w:rsid w:val="00E10BB8"/>
    <w:rsid w:val="00E10D81"/>
    <w:rsid w:val="00E11695"/>
    <w:rsid w:val="00E126C8"/>
    <w:rsid w:val="00E13857"/>
    <w:rsid w:val="00E14105"/>
    <w:rsid w:val="00E141A6"/>
    <w:rsid w:val="00E14445"/>
    <w:rsid w:val="00E144A8"/>
    <w:rsid w:val="00E1459C"/>
    <w:rsid w:val="00E1548B"/>
    <w:rsid w:val="00E15C99"/>
    <w:rsid w:val="00E15FE3"/>
    <w:rsid w:val="00E167C4"/>
    <w:rsid w:val="00E16924"/>
    <w:rsid w:val="00E16AB9"/>
    <w:rsid w:val="00E17324"/>
    <w:rsid w:val="00E17384"/>
    <w:rsid w:val="00E17EAA"/>
    <w:rsid w:val="00E17F70"/>
    <w:rsid w:val="00E203CA"/>
    <w:rsid w:val="00E20F17"/>
    <w:rsid w:val="00E212BB"/>
    <w:rsid w:val="00E2137F"/>
    <w:rsid w:val="00E229D5"/>
    <w:rsid w:val="00E23FEC"/>
    <w:rsid w:val="00E2417C"/>
    <w:rsid w:val="00E2446F"/>
    <w:rsid w:val="00E24577"/>
    <w:rsid w:val="00E253FF"/>
    <w:rsid w:val="00E25C48"/>
    <w:rsid w:val="00E26464"/>
    <w:rsid w:val="00E2651F"/>
    <w:rsid w:val="00E26993"/>
    <w:rsid w:val="00E26AF2"/>
    <w:rsid w:val="00E305CF"/>
    <w:rsid w:val="00E3173B"/>
    <w:rsid w:val="00E318C0"/>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3A7"/>
    <w:rsid w:val="00E4189D"/>
    <w:rsid w:val="00E42C90"/>
    <w:rsid w:val="00E43007"/>
    <w:rsid w:val="00E43E33"/>
    <w:rsid w:val="00E453C7"/>
    <w:rsid w:val="00E455EF"/>
    <w:rsid w:val="00E45808"/>
    <w:rsid w:val="00E45812"/>
    <w:rsid w:val="00E45929"/>
    <w:rsid w:val="00E45E44"/>
    <w:rsid w:val="00E45FC9"/>
    <w:rsid w:val="00E46346"/>
    <w:rsid w:val="00E464E9"/>
    <w:rsid w:val="00E466B4"/>
    <w:rsid w:val="00E46A03"/>
    <w:rsid w:val="00E46F88"/>
    <w:rsid w:val="00E47144"/>
    <w:rsid w:val="00E477F4"/>
    <w:rsid w:val="00E47D8D"/>
    <w:rsid w:val="00E47FA3"/>
    <w:rsid w:val="00E50878"/>
    <w:rsid w:val="00E50AD8"/>
    <w:rsid w:val="00E51212"/>
    <w:rsid w:val="00E51476"/>
    <w:rsid w:val="00E51652"/>
    <w:rsid w:val="00E51826"/>
    <w:rsid w:val="00E51B61"/>
    <w:rsid w:val="00E51B84"/>
    <w:rsid w:val="00E51E21"/>
    <w:rsid w:val="00E5238A"/>
    <w:rsid w:val="00E530AB"/>
    <w:rsid w:val="00E53483"/>
    <w:rsid w:val="00E5446C"/>
    <w:rsid w:val="00E54E68"/>
    <w:rsid w:val="00E54FB0"/>
    <w:rsid w:val="00E56944"/>
    <w:rsid w:val="00E57650"/>
    <w:rsid w:val="00E60347"/>
    <w:rsid w:val="00E60643"/>
    <w:rsid w:val="00E61170"/>
    <w:rsid w:val="00E61714"/>
    <w:rsid w:val="00E6232C"/>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334"/>
    <w:rsid w:val="00E674E1"/>
    <w:rsid w:val="00E70250"/>
    <w:rsid w:val="00E702EB"/>
    <w:rsid w:val="00E708C3"/>
    <w:rsid w:val="00E70ECD"/>
    <w:rsid w:val="00E70F1C"/>
    <w:rsid w:val="00E71100"/>
    <w:rsid w:val="00E719E1"/>
    <w:rsid w:val="00E71B29"/>
    <w:rsid w:val="00E71C8F"/>
    <w:rsid w:val="00E72176"/>
    <w:rsid w:val="00E724AC"/>
    <w:rsid w:val="00E72653"/>
    <w:rsid w:val="00E7344F"/>
    <w:rsid w:val="00E736F3"/>
    <w:rsid w:val="00E73BDE"/>
    <w:rsid w:val="00E73FC4"/>
    <w:rsid w:val="00E74071"/>
    <w:rsid w:val="00E74125"/>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71A"/>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34E"/>
    <w:rsid w:val="00EA05DD"/>
    <w:rsid w:val="00EA12A3"/>
    <w:rsid w:val="00EA1499"/>
    <w:rsid w:val="00EA14D9"/>
    <w:rsid w:val="00EA1B58"/>
    <w:rsid w:val="00EA211A"/>
    <w:rsid w:val="00EA21B8"/>
    <w:rsid w:val="00EA2474"/>
    <w:rsid w:val="00EA2786"/>
    <w:rsid w:val="00EA3043"/>
    <w:rsid w:val="00EA3210"/>
    <w:rsid w:val="00EA4559"/>
    <w:rsid w:val="00EA4836"/>
    <w:rsid w:val="00EA51F0"/>
    <w:rsid w:val="00EA5448"/>
    <w:rsid w:val="00EA56F4"/>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33AD"/>
    <w:rsid w:val="00EC46DB"/>
    <w:rsid w:val="00EC4ED7"/>
    <w:rsid w:val="00EC5439"/>
    <w:rsid w:val="00EC558A"/>
    <w:rsid w:val="00EC5615"/>
    <w:rsid w:val="00EC6202"/>
    <w:rsid w:val="00EC6858"/>
    <w:rsid w:val="00EC6C4D"/>
    <w:rsid w:val="00EC6E5F"/>
    <w:rsid w:val="00EC726E"/>
    <w:rsid w:val="00EC74C1"/>
    <w:rsid w:val="00EC7653"/>
    <w:rsid w:val="00EC7B21"/>
    <w:rsid w:val="00EC7C28"/>
    <w:rsid w:val="00EC7E0B"/>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219"/>
    <w:rsid w:val="00ED7D9A"/>
    <w:rsid w:val="00ED7EB1"/>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0DE"/>
    <w:rsid w:val="00EF2BED"/>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498B"/>
    <w:rsid w:val="00F25058"/>
    <w:rsid w:val="00F2510A"/>
    <w:rsid w:val="00F26232"/>
    <w:rsid w:val="00F262E2"/>
    <w:rsid w:val="00F27F73"/>
    <w:rsid w:val="00F30534"/>
    <w:rsid w:val="00F30A91"/>
    <w:rsid w:val="00F30C7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45C"/>
    <w:rsid w:val="00F42BE2"/>
    <w:rsid w:val="00F42C3B"/>
    <w:rsid w:val="00F43D6D"/>
    <w:rsid w:val="00F43FA9"/>
    <w:rsid w:val="00F446F7"/>
    <w:rsid w:val="00F446FF"/>
    <w:rsid w:val="00F44C62"/>
    <w:rsid w:val="00F44ED0"/>
    <w:rsid w:val="00F45489"/>
    <w:rsid w:val="00F45526"/>
    <w:rsid w:val="00F45D5A"/>
    <w:rsid w:val="00F45DBA"/>
    <w:rsid w:val="00F46762"/>
    <w:rsid w:val="00F47426"/>
    <w:rsid w:val="00F47BB4"/>
    <w:rsid w:val="00F50F31"/>
    <w:rsid w:val="00F517DB"/>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675"/>
    <w:rsid w:val="00F667AA"/>
    <w:rsid w:val="00F66EC8"/>
    <w:rsid w:val="00F67034"/>
    <w:rsid w:val="00F67154"/>
    <w:rsid w:val="00F67731"/>
    <w:rsid w:val="00F67A48"/>
    <w:rsid w:val="00F67A62"/>
    <w:rsid w:val="00F70465"/>
    <w:rsid w:val="00F70C29"/>
    <w:rsid w:val="00F70DB9"/>
    <w:rsid w:val="00F70FBD"/>
    <w:rsid w:val="00F713FC"/>
    <w:rsid w:val="00F7184E"/>
    <w:rsid w:val="00F7197D"/>
    <w:rsid w:val="00F71A64"/>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03E"/>
    <w:rsid w:val="00F80872"/>
    <w:rsid w:val="00F8176D"/>
    <w:rsid w:val="00F817DF"/>
    <w:rsid w:val="00F8321A"/>
    <w:rsid w:val="00F83A7A"/>
    <w:rsid w:val="00F83C82"/>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09E"/>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8B8"/>
    <w:rsid w:val="00FD2440"/>
    <w:rsid w:val="00FD2460"/>
    <w:rsid w:val="00FD2496"/>
    <w:rsid w:val="00FD2E02"/>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23"/>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E71B29"/>
    <w:pPr>
      <w:tabs>
        <w:tab w:val="left" w:pos="0"/>
      </w:tabs>
    </w:pPr>
    <w:rPr>
      <w:rFonts w:ascii="Tahoma" w:hAnsi="Tahoma" w:cs="Tahoma"/>
      <w:spacing w:val="8"/>
      <w:sz w:val="18"/>
      <w:szCs w:val="18"/>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28"/>
      </w:numPr>
      <w:jc w:val="both"/>
    </w:pPr>
  </w:style>
  <w:style w:type="paragraph" w:customStyle="1" w:styleId="literowanie">
    <w:name w:val="literowanie"/>
    <w:basedOn w:val="Normal"/>
    <w:uiPriority w:val="99"/>
    <w:rsid w:val="00C45E08"/>
    <w:pPr>
      <w:numPr>
        <w:numId w:val="27"/>
      </w:numPr>
      <w:jc w:val="both"/>
    </w:pPr>
  </w:style>
  <w:style w:type="paragraph" w:customStyle="1" w:styleId="literowanie4">
    <w:name w:val="literowanie 4"/>
    <w:basedOn w:val="Heading3"/>
    <w:uiPriority w:val="99"/>
    <w:rsid w:val="00C45E08"/>
    <w:pPr>
      <w:numPr>
        <w:numId w:val="25"/>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26"/>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aliases w:val="Tekst podstawowy-bold Znak,Tekst podstawowy Znak Znak Znak Znak1,Tekst podstawowy Znak Znak Znak Znak Znak Znak Znak Znak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paragraph" w:customStyle="1" w:styleId="Znak1ZnakZnakZnak1">
    <w:name w:val="Znak1 Znak Znak Znak1"/>
    <w:basedOn w:val="Normal"/>
    <w:uiPriority w:val="99"/>
    <w:rsid w:val="00966D92"/>
  </w:style>
  <w:style w:type="paragraph" w:customStyle="1" w:styleId="Znak1ZnakZnakZnak2">
    <w:name w:val="Znak1 Znak Znak Znak2"/>
    <w:basedOn w:val="Normal"/>
    <w:uiPriority w:val="99"/>
    <w:rsid w:val="00F2498B"/>
  </w:style>
  <w:style w:type="character" w:customStyle="1" w:styleId="ZnakZnak1">
    <w:name w:val="Znak Znak1"/>
    <w:basedOn w:val="DefaultParagraphFont"/>
    <w:uiPriority w:val="99"/>
    <w:rsid w:val="000E7AF3"/>
    <w:rPr>
      <w:rFonts w:cs="Times New Roman"/>
      <w:i/>
      <w:iCs/>
      <w:sz w:val="24"/>
      <w:szCs w:val="24"/>
      <w:lang w:val="pl-PL" w:eastAsia="pl-PL" w:bidi="ar-SA"/>
    </w:rPr>
  </w:style>
  <w:style w:type="paragraph" w:customStyle="1" w:styleId="Znak1ZnakZnakZnakZnakZnakZnakZnakZnakZnakZnakZnak1">
    <w:name w:val="Znak1 Znak Znak Znak Znak Znak Znak Znak Znak Znak Znak Znak1"/>
    <w:basedOn w:val="Normal"/>
    <w:uiPriority w:val="99"/>
    <w:rsid w:val="00315D6E"/>
  </w:style>
  <w:style w:type="character" w:customStyle="1" w:styleId="ZnakZnak2">
    <w:name w:val="Znak Znak2"/>
    <w:uiPriority w:val="99"/>
    <w:rsid w:val="00EA2786"/>
    <w:rPr>
      <w:sz w:val="32"/>
      <w:lang w:val="pl-PL" w:eastAsia="pl-PL"/>
    </w:rPr>
  </w:style>
</w:styles>
</file>

<file path=word/webSettings.xml><?xml version="1.0" encoding="utf-8"?>
<w:webSettings xmlns:r="http://schemas.openxmlformats.org/officeDocument/2006/relationships" xmlns:w="http://schemas.openxmlformats.org/wordprocessingml/2006/main">
  <w:divs>
    <w:div w:id="368652031">
      <w:marLeft w:val="0"/>
      <w:marRight w:val="0"/>
      <w:marTop w:val="0"/>
      <w:marBottom w:val="0"/>
      <w:divBdr>
        <w:top w:val="none" w:sz="0" w:space="0" w:color="auto"/>
        <w:left w:val="none" w:sz="0" w:space="0" w:color="auto"/>
        <w:bottom w:val="none" w:sz="0" w:space="0" w:color="auto"/>
        <w:right w:val="none" w:sz="0" w:space="0" w:color="auto"/>
      </w:divBdr>
    </w:div>
    <w:div w:id="368652032">
      <w:marLeft w:val="0"/>
      <w:marRight w:val="0"/>
      <w:marTop w:val="0"/>
      <w:marBottom w:val="0"/>
      <w:divBdr>
        <w:top w:val="none" w:sz="0" w:space="0" w:color="auto"/>
        <w:left w:val="none" w:sz="0" w:space="0" w:color="auto"/>
        <w:bottom w:val="none" w:sz="0" w:space="0" w:color="auto"/>
        <w:right w:val="none" w:sz="0" w:space="0" w:color="auto"/>
      </w:divBdr>
    </w:div>
    <w:div w:id="368652033">
      <w:marLeft w:val="0"/>
      <w:marRight w:val="0"/>
      <w:marTop w:val="0"/>
      <w:marBottom w:val="0"/>
      <w:divBdr>
        <w:top w:val="none" w:sz="0" w:space="0" w:color="auto"/>
        <w:left w:val="none" w:sz="0" w:space="0" w:color="auto"/>
        <w:bottom w:val="none" w:sz="0" w:space="0" w:color="auto"/>
        <w:right w:val="none" w:sz="0" w:space="0" w:color="auto"/>
      </w:divBdr>
    </w:div>
    <w:div w:id="368652034">
      <w:marLeft w:val="0"/>
      <w:marRight w:val="0"/>
      <w:marTop w:val="0"/>
      <w:marBottom w:val="0"/>
      <w:divBdr>
        <w:top w:val="none" w:sz="0" w:space="0" w:color="auto"/>
        <w:left w:val="none" w:sz="0" w:space="0" w:color="auto"/>
        <w:bottom w:val="none" w:sz="0" w:space="0" w:color="auto"/>
        <w:right w:val="none" w:sz="0" w:space="0" w:color="auto"/>
      </w:divBdr>
    </w:div>
    <w:div w:id="368652035">
      <w:marLeft w:val="0"/>
      <w:marRight w:val="0"/>
      <w:marTop w:val="0"/>
      <w:marBottom w:val="0"/>
      <w:divBdr>
        <w:top w:val="none" w:sz="0" w:space="0" w:color="auto"/>
        <w:left w:val="none" w:sz="0" w:space="0" w:color="auto"/>
        <w:bottom w:val="none" w:sz="0" w:space="0" w:color="auto"/>
        <w:right w:val="none" w:sz="0" w:space="0" w:color="auto"/>
      </w:divBdr>
    </w:div>
    <w:div w:id="368652036">
      <w:marLeft w:val="0"/>
      <w:marRight w:val="0"/>
      <w:marTop w:val="0"/>
      <w:marBottom w:val="0"/>
      <w:divBdr>
        <w:top w:val="none" w:sz="0" w:space="0" w:color="auto"/>
        <w:left w:val="none" w:sz="0" w:space="0" w:color="auto"/>
        <w:bottom w:val="none" w:sz="0" w:space="0" w:color="auto"/>
        <w:right w:val="none" w:sz="0" w:space="0" w:color="auto"/>
      </w:divBdr>
    </w:div>
    <w:div w:id="368652037">
      <w:marLeft w:val="0"/>
      <w:marRight w:val="0"/>
      <w:marTop w:val="0"/>
      <w:marBottom w:val="0"/>
      <w:divBdr>
        <w:top w:val="none" w:sz="0" w:space="0" w:color="auto"/>
        <w:left w:val="none" w:sz="0" w:space="0" w:color="auto"/>
        <w:bottom w:val="none" w:sz="0" w:space="0" w:color="auto"/>
        <w:right w:val="none" w:sz="0" w:space="0" w:color="auto"/>
      </w:divBdr>
    </w:div>
    <w:div w:id="368652038">
      <w:marLeft w:val="0"/>
      <w:marRight w:val="0"/>
      <w:marTop w:val="0"/>
      <w:marBottom w:val="0"/>
      <w:divBdr>
        <w:top w:val="none" w:sz="0" w:space="0" w:color="auto"/>
        <w:left w:val="none" w:sz="0" w:space="0" w:color="auto"/>
        <w:bottom w:val="none" w:sz="0" w:space="0" w:color="auto"/>
        <w:right w:val="none" w:sz="0" w:space="0" w:color="auto"/>
      </w:divBdr>
    </w:div>
    <w:div w:id="368652039">
      <w:marLeft w:val="0"/>
      <w:marRight w:val="0"/>
      <w:marTop w:val="0"/>
      <w:marBottom w:val="0"/>
      <w:divBdr>
        <w:top w:val="none" w:sz="0" w:space="0" w:color="auto"/>
        <w:left w:val="none" w:sz="0" w:space="0" w:color="auto"/>
        <w:bottom w:val="none" w:sz="0" w:space="0" w:color="auto"/>
        <w:right w:val="none" w:sz="0" w:space="0" w:color="auto"/>
      </w:divBdr>
    </w:div>
    <w:div w:id="368652040">
      <w:marLeft w:val="0"/>
      <w:marRight w:val="0"/>
      <w:marTop w:val="0"/>
      <w:marBottom w:val="0"/>
      <w:divBdr>
        <w:top w:val="none" w:sz="0" w:space="0" w:color="auto"/>
        <w:left w:val="none" w:sz="0" w:space="0" w:color="auto"/>
        <w:bottom w:val="none" w:sz="0" w:space="0" w:color="auto"/>
        <w:right w:val="none" w:sz="0" w:space="0" w:color="auto"/>
      </w:divBdr>
    </w:div>
    <w:div w:id="368652041">
      <w:marLeft w:val="0"/>
      <w:marRight w:val="0"/>
      <w:marTop w:val="0"/>
      <w:marBottom w:val="0"/>
      <w:divBdr>
        <w:top w:val="none" w:sz="0" w:space="0" w:color="auto"/>
        <w:left w:val="none" w:sz="0" w:space="0" w:color="auto"/>
        <w:bottom w:val="none" w:sz="0" w:space="0" w:color="auto"/>
        <w:right w:val="none" w:sz="0" w:space="0" w:color="auto"/>
      </w:divBdr>
    </w:div>
    <w:div w:id="368652042">
      <w:marLeft w:val="0"/>
      <w:marRight w:val="0"/>
      <w:marTop w:val="0"/>
      <w:marBottom w:val="0"/>
      <w:divBdr>
        <w:top w:val="none" w:sz="0" w:space="0" w:color="auto"/>
        <w:left w:val="none" w:sz="0" w:space="0" w:color="auto"/>
        <w:bottom w:val="none" w:sz="0" w:space="0" w:color="auto"/>
        <w:right w:val="none" w:sz="0" w:space="0" w:color="auto"/>
      </w:divBdr>
    </w:div>
    <w:div w:id="368652043">
      <w:marLeft w:val="0"/>
      <w:marRight w:val="0"/>
      <w:marTop w:val="0"/>
      <w:marBottom w:val="0"/>
      <w:divBdr>
        <w:top w:val="none" w:sz="0" w:space="0" w:color="auto"/>
        <w:left w:val="none" w:sz="0" w:space="0" w:color="auto"/>
        <w:bottom w:val="none" w:sz="0" w:space="0" w:color="auto"/>
        <w:right w:val="none" w:sz="0" w:space="0" w:color="auto"/>
      </w:divBdr>
    </w:div>
    <w:div w:id="368652044">
      <w:marLeft w:val="0"/>
      <w:marRight w:val="0"/>
      <w:marTop w:val="0"/>
      <w:marBottom w:val="0"/>
      <w:divBdr>
        <w:top w:val="none" w:sz="0" w:space="0" w:color="auto"/>
        <w:left w:val="none" w:sz="0" w:space="0" w:color="auto"/>
        <w:bottom w:val="none" w:sz="0" w:space="0" w:color="auto"/>
        <w:right w:val="none" w:sz="0" w:space="0" w:color="auto"/>
      </w:divBdr>
    </w:div>
    <w:div w:id="368652045">
      <w:marLeft w:val="0"/>
      <w:marRight w:val="0"/>
      <w:marTop w:val="0"/>
      <w:marBottom w:val="0"/>
      <w:divBdr>
        <w:top w:val="none" w:sz="0" w:space="0" w:color="auto"/>
        <w:left w:val="none" w:sz="0" w:space="0" w:color="auto"/>
        <w:bottom w:val="none" w:sz="0" w:space="0" w:color="auto"/>
        <w:right w:val="none" w:sz="0" w:space="0" w:color="auto"/>
      </w:divBdr>
    </w:div>
    <w:div w:id="368652046">
      <w:marLeft w:val="0"/>
      <w:marRight w:val="0"/>
      <w:marTop w:val="0"/>
      <w:marBottom w:val="0"/>
      <w:divBdr>
        <w:top w:val="none" w:sz="0" w:space="0" w:color="auto"/>
        <w:left w:val="none" w:sz="0" w:space="0" w:color="auto"/>
        <w:bottom w:val="none" w:sz="0" w:space="0" w:color="auto"/>
        <w:right w:val="none" w:sz="0" w:space="0" w:color="auto"/>
      </w:divBdr>
    </w:div>
    <w:div w:id="368652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945</TotalTime>
  <Pages>46</Pages>
  <Words>17199</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m.szczepanik</cp:lastModifiedBy>
  <cp:revision>363</cp:revision>
  <cp:lastPrinted>2016-12-01T11:32:00Z</cp:lastPrinted>
  <dcterms:created xsi:type="dcterms:W3CDTF">2016-08-16T09:56:00Z</dcterms:created>
  <dcterms:modified xsi:type="dcterms:W3CDTF">2016-12-06T12:08:00Z</dcterms:modified>
</cp:coreProperties>
</file>