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7FC0D" w14:textId="77777777" w:rsidR="00530E2E" w:rsidRDefault="00530E2E" w:rsidP="00782B45">
      <w:pPr>
        <w:pStyle w:val="Tytu0"/>
        <w:rPr>
          <w:rFonts w:ascii="Tahoma" w:hAnsi="Tahoma" w:cs="Tahoma"/>
          <w:b/>
          <w:smallCaps/>
          <w:sz w:val="22"/>
          <w:szCs w:val="22"/>
        </w:rPr>
      </w:pPr>
    </w:p>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3D1D286" w14:textId="4862DCA4" w:rsidR="00BD27B6" w:rsidRPr="00984183" w:rsidRDefault="00984183" w:rsidP="008274A1">
      <w:pPr>
        <w:pStyle w:val="Tekstpodstawowy"/>
        <w:jc w:val="center"/>
        <w:rPr>
          <w:rFonts w:ascii="Tahoma" w:hAnsi="Tahoma" w:cs="Tahoma"/>
          <w:b/>
          <w:sz w:val="22"/>
          <w:szCs w:val="22"/>
        </w:rPr>
      </w:pPr>
      <w:r>
        <w:rPr>
          <w:rFonts w:ascii="Tahoma" w:hAnsi="Tahoma" w:cs="Tahoma"/>
          <w:b/>
          <w:sz w:val="22"/>
          <w:szCs w:val="22"/>
        </w:rPr>
        <w:t>„</w:t>
      </w:r>
      <w:r w:rsidR="00D04DA4" w:rsidRPr="00D04DA4">
        <w:rPr>
          <w:rFonts w:ascii="Tahoma" w:hAnsi="Tahoma" w:cs="Tahoma"/>
          <w:b/>
          <w:sz w:val="22"/>
          <w:szCs w:val="22"/>
        </w:rPr>
        <w:t>Opracowanie dokumentacji projektowej dla zadania inwestycyjnego "Modernizacja terenów Targówka Mieszkaniowego w rejonie ulic: Ossowskiego, Handlowej, Myszkowsk</w:t>
      </w:r>
      <w:r w:rsidR="00D04DA4">
        <w:rPr>
          <w:rFonts w:ascii="Tahoma" w:hAnsi="Tahoma" w:cs="Tahoma"/>
          <w:b/>
          <w:sz w:val="22"/>
          <w:szCs w:val="22"/>
        </w:rPr>
        <w:t>iej i Pratulińskiej na Targówku</w:t>
      </w:r>
      <w:r>
        <w:rPr>
          <w:rFonts w:ascii="Tahoma" w:hAnsi="Tahoma" w:cs="Tahoma"/>
          <w:b/>
          <w:sz w:val="22"/>
          <w:szCs w:val="22"/>
        </w:rPr>
        <w:t>”</w:t>
      </w:r>
    </w:p>
    <w:p w14:paraId="238623B1" w14:textId="77777777" w:rsidR="00BD27B6" w:rsidRPr="00984183" w:rsidRDefault="00BD27B6" w:rsidP="008274A1">
      <w:pPr>
        <w:pStyle w:val="Tekstpodstawowy"/>
        <w:jc w:val="center"/>
        <w:rPr>
          <w:rFonts w:ascii="Tahoma" w:hAnsi="Tahoma" w:cs="Tahoma"/>
          <w:b/>
          <w:sz w:val="22"/>
          <w:szCs w:val="22"/>
        </w:rPr>
      </w:pP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05636F6C" w14:textId="77777777" w:rsidR="00D04DA4" w:rsidRPr="00984183" w:rsidRDefault="00D04DA4" w:rsidP="00D04DA4">
      <w:pPr>
        <w:pStyle w:val="Tekstpodstawowy"/>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14:paraId="20B425E8" w14:textId="77777777" w:rsidR="005A27D3" w:rsidRPr="00984183" w:rsidRDefault="005A27D3" w:rsidP="004F715C">
      <w:pPr>
        <w:pStyle w:val="rozdzia"/>
      </w:pPr>
    </w:p>
    <w:p w14:paraId="3A1EF592" w14:textId="77777777" w:rsidR="005A27D3" w:rsidRPr="00984183" w:rsidRDefault="005A27D3" w:rsidP="004F715C">
      <w:pPr>
        <w:pStyle w:val="rozdzia"/>
      </w:pPr>
    </w:p>
    <w:p w14:paraId="50BFB608" w14:textId="77777777" w:rsidR="005A27D3" w:rsidRPr="00984183" w:rsidRDefault="005A27D3" w:rsidP="004F715C">
      <w:pPr>
        <w:pStyle w:val="rozdzia"/>
      </w:pPr>
    </w:p>
    <w:p w14:paraId="65B7427F" w14:textId="77777777" w:rsidR="005A27D3" w:rsidRPr="00984183" w:rsidRDefault="005A27D3" w:rsidP="004F715C">
      <w:pPr>
        <w:pStyle w:val="rozdzia"/>
      </w:pPr>
    </w:p>
    <w:p w14:paraId="427EEA10" w14:textId="77777777" w:rsidR="005A27D3" w:rsidRPr="00984183" w:rsidRDefault="005A27D3" w:rsidP="00BC4DA7">
      <w:pPr>
        <w:pStyle w:val="rozdzia"/>
        <w:jc w:val="right"/>
      </w:pPr>
    </w:p>
    <w:p w14:paraId="19E63F2E" w14:textId="77777777" w:rsidR="005A27D3" w:rsidRPr="00984183" w:rsidRDefault="005A27D3" w:rsidP="00BC4DA7">
      <w:pPr>
        <w:pStyle w:val="rozdzia"/>
        <w:jc w:val="right"/>
      </w:pPr>
    </w:p>
    <w:p w14:paraId="3112999C" w14:textId="77777777" w:rsidR="00BD27B6" w:rsidRPr="00984183" w:rsidRDefault="00BD27B6" w:rsidP="00BC4DA7">
      <w:pPr>
        <w:pStyle w:val="rozdzia"/>
        <w:jc w:val="right"/>
      </w:pPr>
      <w:r w:rsidRPr="00984183">
        <w:t>ZATWIERDZAM:</w:t>
      </w:r>
    </w:p>
    <w:p w14:paraId="319BBD9B" w14:textId="77777777" w:rsidR="00BD27B6" w:rsidRPr="00984183" w:rsidRDefault="00BD27B6" w:rsidP="00BC4DA7">
      <w:pPr>
        <w:ind w:left="-284"/>
        <w:jc w:val="right"/>
        <w:rPr>
          <w:rFonts w:ascii="Tahoma" w:hAnsi="Tahoma" w:cs="Tahoma"/>
          <w:sz w:val="22"/>
          <w:szCs w:val="22"/>
        </w:rPr>
      </w:pPr>
    </w:p>
    <w:p w14:paraId="3EC5A52C" w14:textId="77777777" w:rsidR="00BD27B6" w:rsidRPr="00984183" w:rsidRDefault="00BD27B6" w:rsidP="00BC4DA7">
      <w:pPr>
        <w:ind w:left="-284"/>
        <w:jc w:val="right"/>
        <w:rPr>
          <w:rFonts w:ascii="Tahoma" w:hAnsi="Tahoma" w:cs="Tahoma"/>
          <w:sz w:val="22"/>
          <w:szCs w:val="22"/>
        </w:rPr>
      </w:pPr>
    </w:p>
    <w:p w14:paraId="36A1A0C3" w14:textId="77777777" w:rsidR="00BC4DA7" w:rsidRPr="00BC4DA7" w:rsidRDefault="00BC4DA7" w:rsidP="00BC4DA7">
      <w:pPr>
        <w:ind w:left="-284"/>
        <w:jc w:val="right"/>
        <w:rPr>
          <w:rFonts w:ascii="Tahoma" w:hAnsi="Tahoma" w:cs="Tahoma"/>
          <w:sz w:val="22"/>
          <w:szCs w:val="22"/>
        </w:rPr>
      </w:pPr>
      <w:r w:rsidRPr="00BC4DA7">
        <w:rPr>
          <w:rFonts w:ascii="Tahoma" w:hAnsi="Tahoma" w:cs="Tahoma"/>
          <w:sz w:val="22"/>
          <w:szCs w:val="22"/>
        </w:rPr>
        <w:t xml:space="preserve">Dyrektor </w:t>
      </w:r>
    </w:p>
    <w:p w14:paraId="71A12D48" w14:textId="77777777" w:rsidR="00BC4DA7" w:rsidRPr="00BC4DA7" w:rsidRDefault="00BC4DA7" w:rsidP="00BC4DA7">
      <w:pPr>
        <w:ind w:left="-284"/>
        <w:jc w:val="right"/>
        <w:rPr>
          <w:rFonts w:ascii="Tahoma" w:hAnsi="Tahoma" w:cs="Tahoma"/>
          <w:sz w:val="22"/>
          <w:szCs w:val="22"/>
        </w:rPr>
      </w:pPr>
      <w:r w:rsidRPr="00BC4DA7">
        <w:rPr>
          <w:rFonts w:ascii="Tahoma" w:hAnsi="Tahoma" w:cs="Tahoma"/>
          <w:sz w:val="22"/>
          <w:szCs w:val="22"/>
        </w:rPr>
        <w:t xml:space="preserve">         Zarządu Dróg Miejskich</w:t>
      </w:r>
    </w:p>
    <w:p w14:paraId="3F5E55DC" w14:textId="4F531832" w:rsidR="005A27D3" w:rsidRPr="00984183" w:rsidRDefault="00BC4DA7" w:rsidP="00BC4DA7">
      <w:pPr>
        <w:ind w:left="-284"/>
        <w:jc w:val="right"/>
        <w:rPr>
          <w:rFonts w:ascii="Tahoma" w:hAnsi="Tahoma" w:cs="Tahoma"/>
          <w:sz w:val="22"/>
          <w:szCs w:val="22"/>
        </w:rPr>
      </w:pPr>
      <w:r w:rsidRPr="00BC4DA7">
        <w:rPr>
          <w:rFonts w:ascii="Tahoma" w:hAnsi="Tahoma" w:cs="Tahoma"/>
          <w:sz w:val="22"/>
          <w:szCs w:val="22"/>
        </w:rPr>
        <w:t xml:space="preserve">                                                                                         Łukasz Puchalski</w:t>
      </w:r>
    </w:p>
    <w:p w14:paraId="2110C0B3" w14:textId="77777777" w:rsidR="005A27D3" w:rsidRPr="00984183" w:rsidRDefault="005A27D3" w:rsidP="00782B45">
      <w:pPr>
        <w:ind w:left="-284"/>
        <w:jc w:val="center"/>
        <w:rPr>
          <w:rFonts w:ascii="Tahoma" w:hAnsi="Tahoma" w:cs="Tahoma"/>
          <w:sz w:val="22"/>
          <w:szCs w:val="22"/>
        </w:rPr>
      </w:pPr>
    </w:p>
    <w:p w14:paraId="1ABD5C76" w14:textId="77777777" w:rsidR="005A27D3" w:rsidRPr="00984183" w:rsidRDefault="005A27D3" w:rsidP="00782B45">
      <w:pPr>
        <w:ind w:left="-284"/>
        <w:jc w:val="center"/>
        <w:rPr>
          <w:rFonts w:ascii="Tahoma" w:hAnsi="Tahoma" w:cs="Tahoma"/>
          <w:sz w:val="22"/>
          <w:szCs w:val="22"/>
        </w:rPr>
      </w:pPr>
    </w:p>
    <w:p w14:paraId="6D90CEA4" w14:textId="77777777" w:rsidR="005A27D3" w:rsidRPr="00984183" w:rsidRDefault="005A27D3" w:rsidP="00782B45">
      <w:pPr>
        <w:ind w:left="-284"/>
        <w:jc w:val="center"/>
        <w:rPr>
          <w:rFonts w:ascii="Tahoma" w:hAnsi="Tahoma" w:cs="Tahoma"/>
          <w:sz w:val="22"/>
          <w:szCs w:val="22"/>
        </w:rPr>
      </w:pPr>
    </w:p>
    <w:p w14:paraId="6754571F" w14:textId="77777777" w:rsidR="005A27D3" w:rsidRPr="00984183" w:rsidRDefault="005A27D3" w:rsidP="00782B45">
      <w:pPr>
        <w:ind w:left="-284"/>
        <w:jc w:val="center"/>
        <w:rPr>
          <w:rFonts w:ascii="Tahoma" w:hAnsi="Tahoma" w:cs="Tahoma"/>
          <w:sz w:val="22"/>
          <w:szCs w:val="22"/>
        </w:rPr>
      </w:pPr>
    </w:p>
    <w:p w14:paraId="299F2FAF" w14:textId="77777777" w:rsidR="005A27D3" w:rsidRPr="00984183" w:rsidRDefault="005A27D3" w:rsidP="00782B45">
      <w:pPr>
        <w:ind w:left="-284"/>
        <w:jc w:val="center"/>
        <w:rPr>
          <w:rFonts w:ascii="Tahoma" w:hAnsi="Tahoma" w:cs="Tahoma"/>
          <w:sz w:val="22"/>
          <w:szCs w:val="22"/>
        </w:rPr>
      </w:pPr>
    </w:p>
    <w:p w14:paraId="5AF503DF" w14:textId="77777777" w:rsidR="005A27D3" w:rsidRPr="00984183" w:rsidRDefault="005A27D3" w:rsidP="00782B45">
      <w:pPr>
        <w:ind w:left="-284"/>
        <w:jc w:val="center"/>
        <w:rPr>
          <w:rFonts w:ascii="Tahoma" w:hAnsi="Tahoma" w:cs="Tahoma"/>
          <w:sz w:val="22"/>
          <w:szCs w:val="22"/>
        </w:rPr>
      </w:pPr>
    </w:p>
    <w:p w14:paraId="04A25DCE" w14:textId="77777777" w:rsidR="005A27D3" w:rsidRPr="00984183" w:rsidRDefault="005A27D3" w:rsidP="00782B45">
      <w:pPr>
        <w:ind w:left="-284"/>
        <w:jc w:val="center"/>
        <w:rPr>
          <w:rFonts w:ascii="Tahoma" w:hAnsi="Tahoma" w:cs="Tahoma"/>
          <w:sz w:val="22"/>
          <w:szCs w:val="22"/>
        </w:rPr>
      </w:pPr>
    </w:p>
    <w:p w14:paraId="63F54881" w14:textId="77777777" w:rsidR="005A27D3" w:rsidRPr="00984183" w:rsidRDefault="005A27D3" w:rsidP="00782B45">
      <w:pPr>
        <w:ind w:left="-284"/>
        <w:jc w:val="center"/>
        <w:rPr>
          <w:rFonts w:ascii="Tahoma" w:hAnsi="Tahoma" w:cs="Tahoma"/>
          <w:sz w:val="22"/>
          <w:szCs w:val="22"/>
        </w:rPr>
      </w:pPr>
    </w:p>
    <w:p w14:paraId="05ADE165" w14:textId="77777777" w:rsidR="005A27D3" w:rsidRPr="00984183" w:rsidRDefault="005A27D3" w:rsidP="00BC4DA7">
      <w:pP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5E4E63D0"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0473C7">
        <w:rPr>
          <w:rFonts w:ascii="Tahoma" w:hAnsi="Tahoma" w:cs="Tahoma"/>
          <w:sz w:val="22"/>
          <w:szCs w:val="22"/>
        </w:rPr>
        <w:t>grudzień</w:t>
      </w:r>
      <w:r w:rsidRPr="00984183">
        <w:rPr>
          <w:rFonts w:ascii="Tahoma" w:hAnsi="Tahoma" w:cs="Tahoma"/>
          <w:sz w:val="22"/>
          <w:szCs w:val="22"/>
        </w:rPr>
        <w:t xml:space="preserve"> 2016 r.</w:t>
      </w:r>
    </w:p>
    <w:p w14:paraId="40B30A83" w14:textId="2DD67619" w:rsidR="00767A4E" w:rsidRPr="00984183" w:rsidRDefault="00B137E4" w:rsidP="00B137E4">
      <w:pPr>
        <w:ind w:left="-284"/>
        <w:jc w:val="center"/>
        <w:rPr>
          <w:rFonts w:ascii="Tahoma" w:hAnsi="Tahoma" w:cs="Tahoma"/>
          <w:b/>
          <w:sz w:val="20"/>
          <w:szCs w:val="20"/>
        </w:rPr>
      </w:pPr>
      <w:r>
        <w:rPr>
          <w:rFonts w:ascii="Tahoma" w:hAnsi="Tahoma" w:cs="Tahoma"/>
          <w:sz w:val="22"/>
          <w:szCs w:val="22"/>
        </w:rPr>
        <w:br w:type="column"/>
      </w:r>
      <w:r w:rsidR="00767A4E" w:rsidRPr="00984183">
        <w:rPr>
          <w:rFonts w:ascii="Tahoma" w:hAnsi="Tahoma" w:cs="Tahoma"/>
          <w:b/>
          <w:sz w:val="20"/>
          <w:szCs w:val="20"/>
        </w:rPr>
        <w:lastRenderedPageBreak/>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imes New Roman" w:eastAsia="Times New Roman" w:hAnsi="Times New Roman" w:cs="Times New Roman"/>
          <w:color w:val="auto"/>
          <w:sz w:val="24"/>
          <w:szCs w:val="24"/>
        </w:rPr>
        <w:id w:val="2070767022"/>
        <w:docPartObj>
          <w:docPartGallery w:val="Table of Contents"/>
          <w:docPartUnique/>
        </w:docPartObj>
      </w:sdtPr>
      <w:sdtEndPr>
        <w:rPr>
          <w:b/>
          <w:bCs/>
        </w:rPr>
      </w:sdtEndPr>
      <w:sdtContent>
        <w:p w14:paraId="3B03C0E8" w14:textId="77777777" w:rsidR="00FA40FF" w:rsidRDefault="00FA40FF">
          <w:pPr>
            <w:pStyle w:val="Nagwekspisutreci"/>
          </w:pPr>
          <w:r>
            <w:t>Spis treści</w:t>
          </w:r>
        </w:p>
        <w:p w14:paraId="512E3C5F" w14:textId="77777777" w:rsidR="00C451A7" w:rsidRDefault="00FA40FF">
          <w:pPr>
            <w:pStyle w:val="Spistreci1"/>
            <w:tabs>
              <w:tab w:val="right" w:leader="dot" w:pos="93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9566678" w:history="1">
            <w:r w:rsidR="00C451A7" w:rsidRPr="00DD1E27">
              <w:rPr>
                <w:rStyle w:val="Hipercze"/>
                <w:rFonts w:ascii="Tahoma" w:hAnsi="Tahoma" w:cs="Tahoma"/>
                <w:noProof/>
              </w:rPr>
              <w:t>ROZDZIAŁ I Instrukcja dla Wykonawców</w:t>
            </w:r>
            <w:r w:rsidR="00C451A7">
              <w:rPr>
                <w:noProof/>
                <w:webHidden/>
              </w:rPr>
              <w:tab/>
            </w:r>
            <w:r w:rsidR="00C451A7">
              <w:rPr>
                <w:noProof/>
                <w:webHidden/>
              </w:rPr>
              <w:fldChar w:fldCharType="begin"/>
            </w:r>
            <w:r w:rsidR="00C451A7">
              <w:rPr>
                <w:noProof/>
                <w:webHidden/>
              </w:rPr>
              <w:instrText xml:space="preserve"> PAGEREF _Toc469566678 \h </w:instrText>
            </w:r>
            <w:r w:rsidR="00C451A7">
              <w:rPr>
                <w:noProof/>
                <w:webHidden/>
              </w:rPr>
            </w:r>
            <w:r w:rsidR="00C451A7">
              <w:rPr>
                <w:noProof/>
                <w:webHidden/>
              </w:rPr>
              <w:fldChar w:fldCharType="separate"/>
            </w:r>
            <w:r w:rsidR="00C451A7">
              <w:rPr>
                <w:noProof/>
                <w:webHidden/>
              </w:rPr>
              <w:t>4</w:t>
            </w:r>
            <w:r w:rsidR="00C451A7">
              <w:rPr>
                <w:noProof/>
                <w:webHidden/>
              </w:rPr>
              <w:fldChar w:fldCharType="end"/>
            </w:r>
          </w:hyperlink>
        </w:p>
        <w:p w14:paraId="015F2E98" w14:textId="77777777" w:rsidR="00C451A7" w:rsidRDefault="00C451A7">
          <w:pPr>
            <w:pStyle w:val="Spistreci1"/>
            <w:tabs>
              <w:tab w:val="right" w:leader="dot" w:pos="9394"/>
            </w:tabs>
            <w:rPr>
              <w:rFonts w:asciiTheme="minorHAnsi" w:eastAsiaTheme="minorEastAsia" w:hAnsiTheme="minorHAnsi" w:cstheme="minorBidi"/>
              <w:noProof/>
              <w:sz w:val="22"/>
              <w:szCs w:val="22"/>
            </w:rPr>
          </w:pPr>
          <w:hyperlink w:anchor="_Toc469566700" w:history="1">
            <w:r w:rsidRPr="00DD1E27">
              <w:rPr>
                <w:rStyle w:val="Hipercze"/>
                <w:rFonts w:ascii="Tahoma" w:hAnsi="Tahoma" w:cs="Tahoma"/>
                <w:noProof/>
              </w:rPr>
              <w:t>ROZDZIAŁ II Załączniki - Wzory</w:t>
            </w:r>
            <w:r>
              <w:rPr>
                <w:noProof/>
                <w:webHidden/>
              </w:rPr>
              <w:tab/>
            </w:r>
            <w:r>
              <w:rPr>
                <w:noProof/>
                <w:webHidden/>
              </w:rPr>
              <w:fldChar w:fldCharType="begin"/>
            </w:r>
            <w:r>
              <w:rPr>
                <w:noProof/>
                <w:webHidden/>
              </w:rPr>
              <w:instrText xml:space="preserve"> PAGEREF _Toc469566700 \h </w:instrText>
            </w:r>
            <w:r>
              <w:rPr>
                <w:noProof/>
                <w:webHidden/>
              </w:rPr>
            </w:r>
            <w:r>
              <w:rPr>
                <w:noProof/>
                <w:webHidden/>
              </w:rPr>
              <w:fldChar w:fldCharType="separate"/>
            </w:r>
            <w:r>
              <w:rPr>
                <w:noProof/>
                <w:webHidden/>
              </w:rPr>
              <w:t>20</w:t>
            </w:r>
            <w:r>
              <w:rPr>
                <w:noProof/>
                <w:webHidden/>
              </w:rPr>
              <w:fldChar w:fldCharType="end"/>
            </w:r>
          </w:hyperlink>
        </w:p>
        <w:p w14:paraId="3B8B3B43" w14:textId="77777777" w:rsidR="00C451A7" w:rsidRDefault="004078A4">
          <w:pPr>
            <w:pStyle w:val="Spistreci2"/>
            <w:tabs>
              <w:tab w:val="right" w:leader="dot" w:pos="9394"/>
            </w:tabs>
            <w:rPr>
              <w:rFonts w:asciiTheme="minorHAnsi" w:eastAsiaTheme="minorEastAsia" w:hAnsiTheme="minorHAnsi" w:cstheme="minorBidi"/>
              <w:noProof/>
              <w:sz w:val="22"/>
              <w:szCs w:val="22"/>
            </w:rPr>
          </w:pPr>
          <w:hyperlink w:anchor="_Toc469566701" w:history="1">
            <w:r w:rsidR="00C451A7" w:rsidRPr="00DD1E27">
              <w:rPr>
                <w:rStyle w:val="Hipercze"/>
                <w:rFonts w:ascii="Tahoma" w:hAnsi="Tahoma" w:cs="Tahoma"/>
                <w:noProof/>
              </w:rPr>
              <w:t>Załącznik nr 1a</w:t>
            </w:r>
            <w:r w:rsidR="00C451A7">
              <w:rPr>
                <w:noProof/>
                <w:webHidden/>
              </w:rPr>
              <w:tab/>
            </w:r>
            <w:r w:rsidR="00C451A7">
              <w:rPr>
                <w:noProof/>
                <w:webHidden/>
              </w:rPr>
              <w:fldChar w:fldCharType="begin"/>
            </w:r>
            <w:r w:rsidR="00C451A7">
              <w:rPr>
                <w:noProof/>
                <w:webHidden/>
              </w:rPr>
              <w:instrText xml:space="preserve"> PAGEREF _Toc469566701 \h </w:instrText>
            </w:r>
            <w:r w:rsidR="00C451A7">
              <w:rPr>
                <w:noProof/>
                <w:webHidden/>
              </w:rPr>
            </w:r>
            <w:r w:rsidR="00C451A7">
              <w:rPr>
                <w:noProof/>
                <w:webHidden/>
              </w:rPr>
              <w:fldChar w:fldCharType="separate"/>
            </w:r>
            <w:r w:rsidR="00C451A7">
              <w:rPr>
                <w:noProof/>
                <w:webHidden/>
              </w:rPr>
              <w:t>21</w:t>
            </w:r>
            <w:r w:rsidR="00C451A7">
              <w:rPr>
                <w:noProof/>
                <w:webHidden/>
              </w:rPr>
              <w:fldChar w:fldCharType="end"/>
            </w:r>
          </w:hyperlink>
        </w:p>
        <w:p w14:paraId="676D3C1A" w14:textId="77777777" w:rsidR="00C451A7" w:rsidRDefault="004078A4">
          <w:pPr>
            <w:pStyle w:val="Spistreci2"/>
            <w:tabs>
              <w:tab w:val="right" w:leader="dot" w:pos="9394"/>
            </w:tabs>
            <w:rPr>
              <w:rFonts w:asciiTheme="minorHAnsi" w:eastAsiaTheme="minorEastAsia" w:hAnsiTheme="minorHAnsi" w:cstheme="minorBidi"/>
              <w:noProof/>
              <w:sz w:val="22"/>
              <w:szCs w:val="22"/>
            </w:rPr>
          </w:pPr>
          <w:hyperlink w:anchor="_Toc469566702" w:history="1">
            <w:r w:rsidR="00C451A7" w:rsidRPr="00DD1E27">
              <w:rPr>
                <w:rStyle w:val="Hipercze"/>
                <w:rFonts w:ascii="Tahoma" w:hAnsi="Tahoma" w:cs="Tahoma"/>
                <w:noProof/>
              </w:rPr>
              <w:t>Załącznik nr 2</w:t>
            </w:r>
            <w:r w:rsidR="00C451A7">
              <w:rPr>
                <w:noProof/>
                <w:webHidden/>
              </w:rPr>
              <w:tab/>
            </w:r>
            <w:r w:rsidR="00C451A7">
              <w:rPr>
                <w:noProof/>
                <w:webHidden/>
              </w:rPr>
              <w:fldChar w:fldCharType="begin"/>
            </w:r>
            <w:r w:rsidR="00C451A7">
              <w:rPr>
                <w:noProof/>
                <w:webHidden/>
              </w:rPr>
              <w:instrText xml:space="preserve"> PAGEREF _Toc469566702 \h </w:instrText>
            </w:r>
            <w:r w:rsidR="00C451A7">
              <w:rPr>
                <w:noProof/>
                <w:webHidden/>
              </w:rPr>
            </w:r>
            <w:r w:rsidR="00C451A7">
              <w:rPr>
                <w:noProof/>
                <w:webHidden/>
              </w:rPr>
              <w:fldChar w:fldCharType="separate"/>
            </w:r>
            <w:r w:rsidR="00C451A7">
              <w:rPr>
                <w:noProof/>
                <w:webHidden/>
              </w:rPr>
              <w:t>23</w:t>
            </w:r>
            <w:r w:rsidR="00C451A7">
              <w:rPr>
                <w:noProof/>
                <w:webHidden/>
              </w:rPr>
              <w:fldChar w:fldCharType="end"/>
            </w:r>
          </w:hyperlink>
        </w:p>
        <w:p w14:paraId="64A790AD" w14:textId="77777777" w:rsidR="00C451A7" w:rsidRDefault="004078A4">
          <w:pPr>
            <w:pStyle w:val="Spistreci2"/>
            <w:tabs>
              <w:tab w:val="right" w:leader="dot" w:pos="9394"/>
            </w:tabs>
            <w:rPr>
              <w:rFonts w:asciiTheme="minorHAnsi" w:eastAsiaTheme="minorEastAsia" w:hAnsiTheme="minorHAnsi" w:cstheme="minorBidi"/>
              <w:noProof/>
              <w:sz w:val="22"/>
              <w:szCs w:val="22"/>
            </w:rPr>
          </w:pPr>
          <w:hyperlink w:anchor="_Toc469566703" w:history="1">
            <w:r w:rsidR="00C451A7" w:rsidRPr="00DD1E27">
              <w:rPr>
                <w:rStyle w:val="Hipercze"/>
                <w:rFonts w:ascii="Tahoma" w:hAnsi="Tahoma" w:cs="Tahoma"/>
                <w:noProof/>
              </w:rPr>
              <w:t>Załącznik nr 3</w:t>
            </w:r>
            <w:r w:rsidR="00C451A7">
              <w:rPr>
                <w:noProof/>
                <w:webHidden/>
              </w:rPr>
              <w:tab/>
            </w:r>
            <w:r w:rsidR="00C451A7">
              <w:rPr>
                <w:noProof/>
                <w:webHidden/>
              </w:rPr>
              <w:fldChar w:fldCharType="begin"/>
            </w:r>
            <w:r w:rsidR="00C451A7">
              <w:rPr>
                <w:noProof/>
                <w:webHidden/>
              </w:rPr>
              <w:instrText xml:space="preserve"> PAGEREF _Toc469566703 \h </w:instrText>
            </w:r>
            <w:r w:rsidR="00C451A7">
              <w:rPr>
                <w:noProof/>
                <w:webHidden/>
              </w:rPr>
            </w:r>
            <w:r w:rsidR="00C451A7">
              <w:rPr>
                <w:noProof/>
                <w:webHidden/>
              </w:rPr>
              <w:fldChar w:fldCharType="separate"/>
            </w:r>
            <w:r w:rsidR="00C451A7">
              <w:rPr>
                <w:noProof/>
                <w:webHidden/>
              </w:rPr>
              <w:t>24</w:t>
            </w:r>
            <w:r w:rsidR="00C451A7">
              <w:rPr>
                <w:noProof/>
                <w:webHidden/>
              </w:rPr>
              <w:fldChar w:fldCharType="end"/>
            </w:r>
          </w:hyperlink>
        </w:p>
        <w:p w14:paraId="0B6637E2" w14:textId="77777777" w:rsidR="00C451A7" w:rsidRDefault="004078A4">
          <w:pPr>
            <w:pStyle w:val="Spistreci2"/>
            <w:tabs>
              <w:tab w:val="right" w:leader="dot" w:pos="9394"/>
            </w:tabs>
            <w:rPr>
              <w:rFonts w:asciiTheme="minorHAnsi" w:eastAsiaTheme="minorEastAsia" w:hAnsiTheme="minorHAnsi" w:cstheme="minorBidi"/>
              <w:noProof/>
              <w:sz w:val="22"/>
              <w:szCs w:val="22"/>
            </w:rPr>
          </w:pPr>
          <w:hyperlink w:anchor="_Toc469566704" w:history="1">
            <w:r w:rsidR="00C451A7" w:rsidRPr="00DD1E27">
              <w:rPr>
                <w:rStyle w:val="Hipercze"/>
                <w:rFonts w:ascii="Tahoma" w:hAnsi="Tahoma" w:cs="Tahoma"/>
                <w:noProof/>
              </w:rPr>
              <w:t>Załącznik nr 4</w:t>
            </w:r>
            <w:r w:rsidR="00C451A7">
              <w:rPr>
                <w:noProof/>
                <w:webHidden/>
              </w:rPr>
              <w:tab/>
            </w:r>
            <w:r w:rsidR="00C451A7">
              <w:rPr>
                <w:noProof/>
                <w:webHidden/>
              </w:rPr>
              <w:fldChar w:fldCharType="begin"/>
            </w:r>
            <w:r w:rsidR="00C451A7">
              <w:rPr>
                <w:noProof/>
                <w:webHidden/>
              </w:rPr>
              <w:instrText xml:space="preserve"> PAGEREF _Toc469566704 \h </w:instrText>
            </w:r>
            <w:r w:rsidR="00C451A7">
              <w:rPr>
                <w:noProof/>
                <w:webHidden/>
              </w:rPr>
            </w:r>
            <w:r w:rsidR="00C451A7">
              <w:rPr>
                <w:noProof/>
                <w:webHidden/>
              </w:rPr>
              <w:fldChar w:fldCharType="separate"/>
            </w:r>
            <w:r w:rsidR="00C451A7">
              <w:rPr>
                <w:noProof/>
                <w:webHidden/>
              </w:rPr>
              <w:t>25</w:t>
            </w:r>
            <w:r w:rsidR="00C451A7">
              <w:rPr>
                <w:noProof/>
                <w:webHidden/>
              </w:rPr>
              <w:fldChar w:fldCharType="end"/>
            </w:r>
          </w:hyperlink>
        </w:p>
        <w:p w14:paraId="6B7A9651" w14:textId="77777777" w:rsidR="00C451A7" w:rsidRDefault="004078A4">
          <w:pPr>
            <w:pStyle w:val="Spistreci1"/>
            <w:tabs>
              <w:tab w:val="right" w:leader="dot" w:pos="9394"/>
            </w:tabs>
            <w:rPr>
              <w:rFonts w:asciiTheme="minorHAnsi" w:eastAsiaTheme="minorEastAsia" w:hAnsiTheme="minorHAnsi" w:cstheme="minorBidi"/>
              <w:noProof/>
              <w:sz w:val="22"/>
              <w:szCs w:val="22"/>
            </w:rPr>
          </w:pPr>
          <w:hyperlink w:anchor="_Toc469566705" w:history="1">
            <w:r w:rsidR="00C451A7" w:rsidRPr="00DD1E27">
              <w:rPr>
                <w:rStyle w:val="Hipercze"/>
                <w:rFonts w:ascii="Tahoma" w:hAnsi="Tahoma" w:cs="Tahoma"/>
                <w:noProof/>
              </w:rPr>
              <w:t>ROZDZIAŁ III Formularz Oferty</w:t>
            </w:r>
            <w:r w:rsidR="00C451A7">
              <w:rPr>
                <w:noProof/>
                <w:webHidden/>
              </w:rPr>
              <w:tab/>
            </w:r>
            <w:r w:rsidR="00C451A7">
              <w:rPr>
                <w:noProof/>
                <w:webHidden/>
              </w:rPr>
              <w:fldChar w:fldCharType="begin"/>
            </w:r>
            <w:r w:rsidR="00C451A7">
              <w:rPr>
                <w:noProof/>
                <w:webHidden/>
              </w:rPr>
              <w:instrText xml:space="preserve"> PAGEREF _Toc469566705 \h </w:instrText>
            </w:r>
            <w:r w:rsidR="00C451A7">
              <w:rPr>
                <w:noProof/>
                <w:webHidden/>
              </w:rPr>
            </w:r>
            <w:r w:rsidR="00C451A7">
              <w:rPr>
                <w:noProof/>
                <w:webHidden/>
              </w:rPr>
              <w:fldChar w:fldCharType="separate"/>
            </w:r>
            <w:r w:rsidR="00C451A7">
              <w:rPr>
                <w:noProof/>
                <w:webHidden/>
              </w:rPr>
              <w:t>26</w:t>
            </w:r>
            <w:r w:rsidR="00C451A7">
              <w:rPr>
                <w:noProof/>
                <w:webHidden/>
              </w:rPr>
              <w:fldChar w:fldCharType="end"/>
            </w:r>
          </w:hyperlink>
        </w:p>
        <w:p w14:paraId="58E58AA0" w14:textId="77777777" w:rsidR="00C451A7" w:rsidRDefault="004078A4">
          <w:pPr>
            <w:pStyle w:val="Spistreci1"/>
            <w:tabs>
              <w:tab w:val="right" w:leader="dot" w:pos="9394"/>
            </w:tabs>
            <w:rPr>
              <w:rFonts w:asciiTheme="minorHAnsi" w:eastAsiaTheme="minorEastAsia" w:hAnsiTheme="minorHAnsi" w:cstheme="minorBidi"/>
              <w:noProof/>
              <w:sz w:val="22"/>
              <w:szCs w:val="22"/>
            </w:rPr>
          </w:pPr>
          <w:hyperlink w:anchor="_Toc469566706" w:history="1">
            <w:r w:rsidR="00C451A7" w:rsidRPr="00DD1E27">
              <w:rPr>
                <w:rStyle w:val="Hipercze"/>
                <w:rFonts w:ascii="Tahoma" w:hAnsi="Tahoma" w:cs="Tahoma"/>
                <w:noProof/>
              </w:rPr>
              <w:t>ROZDZIAŁ IV Wzór Umowy</w:t>
            </w:r>
            <w:r w:rsidR="00C451A7">
              <w:rPr>
                <w:noProof/>
                <w:webHidden/>
              </w:rPr>
              <w:tab/>
            </w:r>
            <w:r w:rsidR="00C451A7">
              <w:rPr>
                <w:noProof/>
                <w:webHidden/>
              </w:rPr>
              <w:fldChar w:fldCharType="begin"/>
            </w:r>
            <w:r w:rsidR="00C451A7">
              <w:rPr>
                <w:noProof/>
                <w:webHidden/>
              </w:rPr>
              <w:instrText xml:space="preserve"> PAGEREF _Toc469566706 \h </w:instrText>
            </w:r>
            <w:r w:rsidR="00C451A7">
              <w:rPr>
                <w:noProof/>
                <w:webHidden/>
              </w:rPr>
            </w:r>
            <w:r w:rsidR="00C451A7">
              <w:rPr>
                <w:noProof/>
                <w:webHidden/>
              </w:rPr>
              <w:fldChar w:fldCharType="separate"/>
            </w:r>
            <w:r w:rsidR="00C451A7">
              <w:rPr>
                <w:noProof/>
                <w:webHidden/>
              </w:rPr>
              <w:t>30</w:t>
            </w:r>
            <w:r w:rsidR="00C451A7">
              <w:rPr>
                <w:noProof/>
                <w:webHidden/>
              </w:rPr>
              <w:fldChar w:fldCharType="end"/>
            </w:r>
          </w:hyperlink>
        </w:p>
        <w:p w14:paraId="7903F6DC" w14:textId="77777777" w:rsidR="00C451A7" w:rsidRDefault="004078A4">
          <w:pPr>
            <w:pStyle w:val="Spistreci2"/>
            <w:tabs>
              <w:tab w:val="right" w:leader="dot" w:pos="9394"/>
            </w:tabs>
            <w:rPr>
              <w:rFonts w:asciiTheme="minorHAnsi" w:eastAsiaTheme="minorEastAsia" w:hAnsiTheme="minorHAnsi" w:cstheme="minorBidi"/>
              <w:noProof/>
              <w:sz w:val="22"/>
              <w:szCs w:val="22"/>
            </w:rPr>
          </w:pPr>
          <w:hyperlink w:anchor="_Toc469566707" w:history="1">
            <w:r w:rsidR="00C451A7" w:rsidRPr="00DD1E27">
              <w:rPr>
                <w:rStyle w:val="Hipercze"/>
                <w:rFonts w:ascii="Tahoma" w:hAnsi="Tahoma" w:cs="Tahoma"/>
                <w:noProof/>
              </w:rPr>
              <w:t>Załącznik nr 1 do wzoru umowy</w:t>
            </w:r>
            <w:r w:rsidR="00C451A7">
              <w:rPr>
                <w:noProof/>
                <w:webHidden/>
              </w:rPr>
              <w:tab/>
            </w:r>
            <w:r w:rsidR="00C451A7">
              <w:rPr>
                <w:noProof/>
                <w:webHidden/>
              </w:rPr>
              <w:fldChar w:fldCharType="begin"/>
            </w:r>
            <w:r w:rsidR="00C451A7">
              <w:rPr>
                <w:noProof/>
                <w:webHidden/>
              </w:rPr>
              <w:instrText xml:space="preserve"> PAGEREF _Toc469566707 \h </w:instrText>
            </w:r>
            <w:r w:rsidR="00C451A7">
              <w:rPr>
                <w:noProof/>
                <w:webHidden/>
              </w:rPr>
            </w:r>
            <w:r w:rsidR="00C451A7">
              <w:rPr>
                <w:noProof/>
                <w:webHidden/>
              </w:rPr>
              <w:fldChar w:fldCharType="separate"/>
            </w:r>
            <w:r w:rsidR="00C451A7">
              <w:rPr>
                <w:noProof/>
                <w:webHidden/>
              </w:rPr>
              <w:t>42</w:t>
            </w:r>
            <w:r w:rsidR="00C451A7">
              <w:rPr>
                <w:noProof/>
                <w:webHidden/>
              </w:rPr>
              <w:fldChar w:fldCharType="end"/>
            </w:r>
          </w:hyperlink>
        </w:p>
        <w:p w14:paraId="282254DA" w14:textId="77777777" w:rsidR="00C451A7" w:rsidRDefault="004078A4">
          <w:pPr>
            <w:pStyle w:val="Spistreci2"/>
            <w:tabs>
              <w:tab w:val="right" w:leader="dot" w:pos="9394"/>
            </w:tabs>
            <w:rPr>
              <w:rFonts w:asciiTheme="minorHAnsi" w:eastAsiaTheme="minorEastAsia" w:hAnsiTheme="minorHAnsi" w:cstheme="minorBidi"/>
              <w:noProof/>
              <w:sz w:val="22"/>
              <w:szCs w:val="22"/>
            </w:rPr>
          </w:pPr>
          <w:hyperlink w:anchor="_Toc469566708" w:history="1">
            <w:r w:rsidR="00C451A7" w:rsidRPr="00DD1E27">
              <w:rPr>
                <w:rStyle w:val="Hipercze"/>
                <w:rFonts w:ascii="Tahoma" w:hAnsi="Tahoma" w:cs="Tahoma"/>
                <w:noProof/>
              </w:rPr>
              <w:t>Załącznik nr 2 do wzoru umowy</w:t>
            </w:r>
            <w:r w:rsidR="00C451A7">
              <w:rPr>
                <w:noProof/>
                <w:webHidden/>
              </w:rPr>
              <w:tab/>
            </w:r>
            <w:r w:rsidR="00C451A7">
              <w:rPr>
                <w:noProof/>
                <w:webHidden/>
              </w:rPr>
              <w:fldChar w:fldCharType="begin"/>
            </w:r>
            <w:r w:rsidR="00C451A7">
              <w:rPr>
                <w:noProof/>
                <w:webHidden/>
              </w:rPr>
              <w:instrText xml:space="preserve"> PAGEREF _Toc469566708 \h </w:instrText>
            </w:r>
            <w:r w:rsidR="00C451A7">
              <w:rPr>
                <w:noProof/>
                <w:webHidden/>
              </w:rPr>
            </w:r>
            <w:r w:rsidR="00C451A7">
              <w:rPr>
                <w:noProof/>
                <w:webHidden/>
              </w:rPr>
              <w:fldChar w:fldCharType="separate"/>
            </w:r>
            <w:r w:rsidR="00C451A7">
              <w:rPr>
                <w:noProof/>
                <w:webHidden/>
              </w:rPr>
              <w:t>43</w:t>
            </w:r>
            <w:r w:rsidR="00C451A7">
              <w:rPr>
                <w:noProof/>
                <w:webHidden/>
              </w:rPr>
              <w:fldChar w:fldCharType="end"/>
            </w:r>
          </w:hyperlink>
        </w:p>
        <w:p w14:paraId="481DFDA5" w14:textId="77777777" w:rsidR="00C451A7" w:rsidRDefault="004078A4">
          <w:pPr>
            <w:pStyle w:val="Spistreci1"/>
            <w:tabs>
              <w:tab w:val="right" w:leader="dot" w:pos="9394"/>
            </w:tabs>
            <w:rPr>
              <w:rFonts w:asciiTheme="minorHAnsi" w:eastAsiaTheme="minorEastAsia" w:hAnsiTheme="minorHAnsi" w:cstheme="minorBidi"/>
              <w:noProof/>
              <w:sz w:val="22"/>
              <w:szCs w:val="22"/>
            </w:rPr>
          </w:pPr>
          <w:hyperlink w:anchor="_Toc469566709" w:history="1">
            <w:r w:rsidR="00C451A7" w:rsidRPr="00DD1E27">
              <w:rPr>
                <w:rStyle w:val="Hipercze"/>
                <w:rFonts w:ascii="Tahoma" w:hAnsi="Tahoma" w:cs="Tahoma"/>
                <w:noProof/>
              </w:rPr>
              <w:t>ROZDZIAŁ V Opis przedmiotu zamówienia</w:t>
            </w:r>
            <w:r w:rsidR="00C451A7">
              <w:rPr>
                <w:noProof/>
                <w:webHidden/>
              </w:rPr>
              <w:tab/>
            </w:r>
            <w:r w:rsidR="00C451A7">
              <w:rPr>
                <w:noProof/>
                <w:webHidden/>
              </w:rPr>
              <w:fldChar w:fldCharType="begin"/>
            </w:r>
            <w:r w:rsidR="00C451A7">
              <w:rPr>
                <w:noProof/>
                <w:webHidden/>
              </w:rPr>
              <w:instrText xml:space="preserve"> PAGEREF _Toc469566709 \h </w:instrText>
            </w:r>
            <w:r w:rsidR="00C451A7">
              <w:rPr>
                <w:noProof/>
                <w:webHidden/>
              </w:rPr>
            </w:r>
            <w:r w:rsidR="00C451A7">
              <w:rPr>
                <w:noProof/>
                <w:webHidden/>
              </w:rPr>
              <w:fldChar w:fldCharType="separate"/>
            </w:r>
            <w:r w:rsidR="00C451A7">
              <w:rPr>
                <w:noProof/>
                <w:webHidden/>
              </w:rPr>
              <w:t>44</w:t>
            </w:r>
            <w:r w:rsidR="00C451A7">
              <w:rPr>
                <w:noProof/>
                <w:webHidden/>
              </w:rPr>
              <w:fldChar w:fldCharType="end"/>
            </w:r>
          </w:hyperlink>
        </w:p>
        <w:p w14:paraId="5BE2EAE3" w14:textId="77777777" w:rsidR="00FA40FF" w:rsidRDefault="00FA40FF">
          <w:r>
            <w:rPr>
              <w:b/>
              <w:bCs/>
            </w:rPr>
            <w:fldChar w:fldCharType="end"/>
          </w:r>
        </w:p>
      </w:sdtContent>
    </w:sdt>
    <w:p w14:paraId="2B59E507" w14:textId="77777777" w:rsidR="00BD27B6" w:rsidRDefault="00BD27B6"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E55895">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4F715C">
      <w:pPr>
        <w:pStyle w:val="rozdzia"/>
      </w:pPr>
    </w:p>
    <w:p w14:paraId="14785C53" w14:textId="77777777" w:rsidR="00BD27B6" w:rsidRPr="00984183" w:rsidRDefault="00BD27B6" w:rsidP="004F715C">
      <w:pPr>
        <w:pStyle w:val="rozdzia"/>
      </w:pPr>
    </w:p>
    <w:p w14:paraId="687A9997" w14:textId="77777777" w:rsidR="00BD27B6" w:rsidRPr="00984183" w:rsidRDefault="00BD27B6" w:rsidP="004F715C">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14:paraId="426333F6" w14:textId="77777777" w:rsidR="00BD27B6" w:rsidRPr="00984183" w:rsidRDefault="00BD27B6" w:rsidP="004F715C">
      <w:pPr>
        <w:pStyle w:val="rozdzia"/>
      </w:pPr>
    </w:p>
    <w:p w14:paraId="72CD32BD" w14:textId="77777777" w:rsidR="00BD27B6" w:rsidRPr="00984183" w:rsidRDefault="00BD27B6" w:rsidP="004F715C">
      <w:pPr>
        <w:pStyle w:val="rozdzia"/>
      </w:pPr>
    </w:p>
    <w:p w14:paraId="45207CB6" w14:textId="77777777" w:rsidR="00BD27B6" w:rsidRPr="00984183" w:rsidRDefault="00BD27B6" w:rsidP="004F715C">
      <w:pPr>
        <w:pStyle w:val="rozdzia"/>
      </w:pPr>
    </w:p>
    <w:p w14:paraId="0A5D3C4B" w14:textId="77777777" w:rsidR="00BD27B6" w:rsidRPr="00984183" w:rsidRDefault="00BD27B6" w:rsidP="004F715C">
      <w:pPr>
        <w:pStyle w:val="rozdzia"/>
      </w:pPr>
    </w:p>
    <w:p w14:paraId="35DECB7C" w14:textId="77777777" w:rsidR="00BD27B6" w:rsidRPr="00984183" w:rsidRDefault="00BD27B6" w:rsidP="004F715C">
      <w:pPr>
        <w:pStyle w:val="rozdzia"/>
      </w:pPr>
    </w:p>
    <w:p w14:paraId="3F311D67" w14:textId="77777777" w:rsidR="00BD27B6" w:rsidRPr="00984183" w:rsidRDefault="00BD27B6" w:rsidP="004F715C">
      <w:pPr>
        <w:pStyle w:val="rozdzia"/>
      </w:pPr>
    </w:p>
    <w:p w14:paraId="5A41CB96" w14:textId="77777777" w:rsidR="00BD27B6" w:rsidRPr="00984183" w:rsidRDefault="00BD27B6" w:rsidP="004F715C">
      <w:pPr>
        <w:pStyle w:val="rozdzia"/>
      </w:pPr>
    </w:p>
    <w:p w14:paraId="292C2B29" w14:textId="77777777" w:rsidR="00BD27B6" w:rsidRPr="00984183" w:rsidRDefault="00BD27B6" w:rsidP="004F715C">
      <w:pPr>
        <w:pStyle w:val="rozdzia"/>
      </w:pPr>
    </w:p>
    <w:p w14:paraId="1E808C6D" w14:textId="77777777" w:rsidR="00BD27B6" w:rsidRPr="00984183" w:rsidRDefault="00BD27B6" w:rsidP="004F715C">
      <w:pPr>
        <w:pStyle w:val="rozdzia"/>
      </w:pPr>
    </w:p>
    <w:p w14:paraId="449804D8" w14:textId="77777777" w:rsidR="00BD27B6" w:rsidRPr="00984183" w:rsidRDefault="00BD27B6" w:rsidP="004F715C">
      <w:pPr>
        <w:pStyle w:val="rozdzia"/>
      </w:pPr>
    </w:p>
    <w:p w14:paraId="16FEA4BE" w14:textId="77777777" w:rsidR="00BD27B6" w:rsidRPr="00984183" w:rsidRDefault="00BD27B6" w:rsidP="004F715C">
      <w:pPr>
        <w:pStyle w:val="rozdzia"/>
      </w:pPr>
    </w:p>
    <w:p w14:paraId="4202D16F" w14:textId="77777777" w:rsidR="00BD27B6" w:rsidRPr="00984183" w:rsidRDefault="00BD27B6" w:rsidP="004F715C">
      <w:pPr>
        <w:pStyle w:val="rozdzia"/>
      </w:pPr>
    </w:p>
    <w:p w14:paraId="012962F3" w14:textId="77777777" w:rsidR="00BD27B6" w:rsidRPr="00984183" w:rsidRDefault="00BD27B6" w:rsidP="004F715C">
      <w:pPr>
        <w:pStyle w:val="rozdzia"/>
      </w:pPr>
    </w:p>
    <w:p w14:paraId="2BC5ACAA" w14:textId="77777777" w:rsidR="00BD27B6" w:rsidRPr="00984183" w:rsidRDefault="00BD27B6" w:rsidP="004F715C">
      <w:pPr>
        <w:pStyle w:val="rozdzia"/>
      </w:pPr>
    </w:p>
    <w:p w14:paraId="597DCBED" w14:textId="77777777" w:rsidR="00BD27B6" w:rsidRPr="00984183" w:rsidRDefault="00BD27B6" w:rsidP="004F715C">
      <w:pPr>
        <w:pStyle w:val="rozdzia"/>
      </w:pPr>
    </w:p>
    <w:p w14:paraId="4A052418" w14:textId="77777777" w:rsidR="00BD27B6" w:rsidRPr="00984183" w:rsidRDefault="00BD27B6" w:rsidP="004F715C">
      <w:pPr>
        <w:pStyle w:val="rozdzia"/>
      </w:pPr>
    </w:p>
    <w:p w14:paraId="4246788C" w14:textId="77777777" w:rsidR="00BD27B6" w:rsidRPr="00984183" w:rsidRDefault="00BD27B6" w:rsidP="004F715C">
      <w:pPr>
        <w:pStyle w:val="rozdzia"/>
      </w:pPr>
    </w:p>
    <w:p w14:paraId="248B65CF" w14:textId="77777777" w:rsidR="00BD27B6" w:rsidRPr="00984183" w:rsidRDefault="00BD27B6" w:rsidP="004F715C">
      <w:pPr>
        <w:pStyle w:val="rozdzia"/>
      </w:pPr>
    </w:p>
    <w:p w14:paraId="12CD6C9A" w14:textId="77777777" w:rsidR="00BD27B6" w:rsidRPr="00984183" w:rsidRDefault="00BD27B6" w:rsidP="004F715C">
      <w:pPr>
        <w:pStyle w:val="rozdzia"/>
      </w:pPr>
    </w:p>
    <w:p w14:paraId="6DCBFE79" w14:textId="77777777" w:rsidR="00BD27B6" w:rsidRPr="00984183" w:rsidRDefault="00BD27B6" w:rsidP="004F715C">
      <w:pPr>
        <w:pStyle w:val="rozdzia"/>
      </w:pPr>
    </w:p>
    <w:p w14:paraId="45EE6071" w14:textId="77777777" w:rsidR="00BD27B6" w:rsidRPr="00984183" w:rsidRDefault="00BD27B6" w:rsidP="004F715C">
      <w:pPr>
        <w:pStyle w:val="rozdzia"/>
      </w:pPr>
    </w:p>
    <w:p w14:paraId="64F6ABE3" w14:textId="77777777" w:rsidR="00BD27B6" w:rsidRPr="00984183" w:rsidRDefault="00BD27B6" w:rsidP="004F715C">
      <w:pPr>
        <w:pStyle w:val="rozdzia"/>
      </w:pPr>
    </w:p>
    <w:p w14:paraId="662CFF53" w14:textId="77777777" w:rsidR="00BD27B6" w:rsidRPr="00984183" w:rsidRDefault="00BD27B6" w:rsidP="004F715C">
      <w:pPr>
        <w:pStyle w:val="rozdzia"/>
      </w:pPr>
    </w:p>
    <w:p w14:paraId="674C0784" w14:textId="77777777" w:rsidR="00BD27B6" w:rsidRPr="00984183" w:rsidRDefault="00BD27B6" w:rsidP="004F715C">
      <w:pPr>
        <w:pStyle w:val="rozdzia"/>
      </w:pPr>
    </w:p>
    <w:p w14:paraId="6AC93029" w14:textId="77777777" w:rsidR="00BD27B6" w:rsidRDefault="00BD27B6" w:rsidP="004F715C">
      <w:pPr>
        <w:pStyle w:val="rozdzia"/>
      </w:pPr>
    </w:p>
    <w:p w14:paraId="43499399" w14:textId="77777777" w:rsidR="00E55895" w:rsidRDefault="00E55895" w:rsidP="004F715C">
      <w:pPr>
        <w:pStyle w:val="rozdzia"/>
      </w:pPr>
    </w:p>
    <w:p w14:paraId="78B0346A" w14:textId="77777777" w:rsidR="00E55895" w:rsidRDefault="00E55895" w:rsidP="004F715C">
      <w:pPr>
        <w:pStyle w:val="rozdzia"/>
      </w:pPr>
    </w:p>
    <w:p w14:paraId="1AD7AC90" w14:textId="77777777" w:rsidR="00E55895" w:rsidRDefault="00E55895" w:rsidP="004F715C">
      <w:pPr>
        <w:pStyle w:val="rozdzia"/>
      </w:pPr>
    </w:p>
    <w:p w14:paraId="5F03D312" w14:textId="77777777" w:rsidR="00E55895" w:rsidRDefault="00E55895" w:rsidP="004F715C">
      <w:pPr>
        <w:pStyle w:val="rozdzia"/>
      </w:pPr>
    </w:p>
    <w:p w14:paraId="30C553AC" w14:textId="77777777" w:rsidR="00E55895" w:rsidRDefault="00E55895" w:rsidP="004F715C">
      <w:pPr>
        <w:pStyle w:val="rozdzia"/>
      </w:pPr>
    </w:p>
    <w:p w14:paraId="1D27CA2C" w14:textId="77777777" w:rsidR="00E55895" w:rsidRDefault="00E55895" w:rsidP="004F715C">
      <w:pPr>
        <w:pStyle w:val="rozdzia"/>
      </w:pPr>
    </w:p>
    <w:p w14:paraId="1A83C7EA" w14:textId="77777777" w:rsidR="00E55895" w:rsidRDefault="00E55895" w:rsidP="004F715C">
      <w:pPr>
        <w:pStyle w:val="rozdzia"/>
      </w:pPr>
    </w:p>
    <w:p w14:paraId="5DF792F5" w14:textId="77777777" w:rsidR="001E2E82" w:rsidRDefault="001E2E82" w:rsidP="004F715C">
      <w:pPr>
        <w:pStyle w:val="rozdzia"/>
      </w:pPr>
    </w:p>
    <w:p w14:paraId="7DCDB0B8" w14:textId="77777777" w:rsidR="001E2E82" w:rsidRDefault="001E2E82" w:rsidP="004F715C">
      <w:pPr>
        <w:pStyle w:val="rozdzia"/>
      </w:pPr>
    </w:p>
    <w:p w14:paraId="57017C60" w14:textId="77777777" w:rsidR="001E2E82" w:rsidRDefault="001E2E82" w:rsidP="004F715C">
      <w:pPr>
        <w:pStyle w:val="rozdzia"/>
      </w:pPr>
    </w:p>
    <w:p w14:paraId="6F0D60B0" w14:textId="77777777" w:rsidR="001E2E82" w:rsidRDefault="001E2E82" w:rsidP="004F715C">
      <w:pPr>
        <w:pStyle w:val="rozdzia"/>
      </w:pPr>
    </w:p>
    <w:p w14:paraId="6F433CC4" w14:textId="77777777" w:rsidR="001E2E82" w:rsidRDefault="001E2E82" w:rsidP="004F715C">
      <w:pPr>
        <w:pStyle w:val="rozdzia"/>
      </w:pPr>
    </w:p>
    <w:p w14:paraId="017F1CB9" w14:textId="77777777" w:rsidR="001E2E82" w:rsidRDefault="001E2E82" w:rsidP="004F715C">
      <w:pPr>
        <w:pStyle w:val="rozdzia"/>
      </w:pPr>
    </w:p>
    <w:p w14:paraId="4C990BE3" w14:textId="77777777" w:rsidR="00E55895" w:rsidRDefault="00E55895" w:rsidP="004F715C">
      <w:pPr>
        <w:pStyle w:val="rozdzia"/>
      </w:pPr>
    </w:p>
    <w:p w14:paraId="2669DFEE" w14:textId="77777777" w:rsidR="00BD27B6" w:rsidRPr="00984183" w:rsidRDefault="00BD27B6" w:rsidP="00767A4E">
      <w:pPr>
        <w:pStyle w:val="Nagwek1"/>
        <w:jc w:val="center"/>
        <w:rPr>
          <w:rFonts w:ascii="Tahoma" w:hAnsi="Tahoma" w:cs="Tahoma"/>
        </w:rPr>
      </w:pPr>
      <w:bookmarkStart w:id="0" w:name="_Toc469566678"/>
      <w:r w:rsidRPr="00984183">
        <w:rPr>
          <w:rFonts w:ascii="Tahoma" w:hAnsi="Tahoma" w:cs="Tahoma"/>
        </w:rPr>
        <w:t>ROZDZIAŁ I</w:t>
      </w:r>
      <w:r w:rsidR="00767A4E" w:rsidRPr="00984183">
        <w:rPr>
          <w:rFonts w:ascii="Tahoma" w:hAnsi="Tahoma" w:cs="Tahoma"/>
        </w:rPr>
        <w:t xml:space="preserve"> </w:t>
      </w:r>
      <w:r w:rsidR="00767A4E" w:rsidRPr="00984183">
        <w:rPr>
          <w:rFonts w:ascii="Tahoma" w:hAnsi="Tahoma" w:cs="Tahoma"/>
          <w:sz w:val="24"/>
        </w:rPr>
        <w:t>Instrukcja dla Wykonawców</w:t>
      </w:r>
      <w:bookmarkEnd w:id="0"/>
    </w:p>
    <w:p w14:paraId="46C0667B" w14:textId="77777777" w:rsidR="00BD27B6" w:rsidRPr="00984183" w:rsidRDefault="00BD27B6" w:rsidP="004F715C">
      <w:pPr>
        <w:pStyle w:val="rozdzia"/>
      </w:pPr>
    </w:p>
    <w:p w14:paraId="5E285F4A" w14:textId="77777777" w:rsidR="00BD27B6" w:rsidRPr="00984183" w:rsidRDefault="00BD27B6" w:rsidP="004F715C">
      <w:pPr>
        <w:pStyle w:val="rozdzia"/>
      </w:pPr>
    </w:p>
    <w:p w14:paraId="4DDC7538" w14:textId="77777777" w:rsidR="00BD27B6" w:rsidRPr="00984183" w:rsidRDefault="00BD27B6" w:rsidP="004F715C">
      <w:pPr>
        <w:pStyle w:val="rozdzia"/>
      </w:pPr>
    </w:p>
    <w:p w14:paraId="1D89CF4B" w14:textId="77777777" w:rsidR="00BD27B6" w:rsidRPr="00984183" w:rsidRDefault="00BD27B6" w:rsidP="004F715C">
      <w:pPr>
        <w:pStyle w:val="rozdzia"/>
      </w:pPr>
    </w:p>
    <w:p w14:paraId="4AE243F1" w14:textId="77777777" w:rsidR="00BD27B6" w:rsidRPr="00984183" w:rsidRDefault="00BD27B6" w:rsidP="004F715C">
      <w:pPr>
        <w:pStyle w:val="rozdzia"/>
      </w:pPr>
    </w:p>
    <w:p w14:paraId="65554A44" w14:textId="77777777" w:rsidR="00BD27B6" w:rsidRPr="00984183" w:rsidRDefault="00BD27B6" w:rsidP="004F715C">
      <w:pPr>
        <w:pStyle w:val="rozdzia"/>
      </w:pPr>
    </w:p>
    <w:p w14:paraId="140F0B1E" w14:textId="77777777" w:rsidR="00BD27B6" w:rsidRPr="00984183" w:rsidRDefault="00E55895" w:rsidP="004F715C">
      <w:pPr>
        <w:pStyle w:val="rozdzia"/>
      </w:pPr>
      <w:r>
        <w:br w:type="column"/>
      </w:r>
    </w:p>
    <w:p w14:paraId="202A2D68" w14:textId="77777777"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1" w:name="_Toc459195120"/>
      <w:bookmarkStart w:id="2" w:name="_Toc459703868"/>
      <w:bookmarkStart w:id="3" w:name="_Toc461011538"/>
      <w:bookmarkStart w:id="4" w:name="_Toc464472175"/>
      <w:bookmarkStart w:id="5" w:name="_Toc465331263"/>
      <w:bookmarkStart w:id="6" w:name="_Toc469476961"/>
      <w:bookmarkStart w:id="7" w:name="_Toc469566679"/>
      <w:r w:rsidRPr="00984183">
        <w:rPr>
          <w:rFonts w:ascii="Tahoma" w:hAnsi="Tahoma" w:cs="Tahoma"/>
          <w:b/>
          <w:highlight w:val="lightGray"/>
        </w:rPr>
        <w:t>Zamawiający</w:t>
      </w:r>
      <w:bookmarkEnd w:id="1"/>
      <w:bookmarkEnd w:id="2"/>
      <w:bookmarkEnd w:id="3"/>
      <w:bookmarkEnd w:id="4"/>
      <w:bookmarkEnd w:id="5"/>
      <w:bookmarkEnd w:id="6"/>
      <w:bookmarkEnd w:id="7"/>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77777777" w:rsidR="00CE0780" w:rsidRPr="00977D3B" w:rsidRDefault="00977D3B" w:rsidP="00CE0780">
      <w:pPr>
        <w:pStyle w:val="Akapitzlist"/>
        <w:spacing w:after="0" w:line="240" w:lineRule="auto"/>
        <w:jc w:val="both"/>
        <w:rPr>
          <w:rFonts w:ascii="Tahoma" w:hAnsi="Tahoma" w:cs="Tahoma"/>
          <w:sz w:val="18"/>
          <w:szCs w:val="18"/>
          <w:lang w:val="en-US"/>
        </w:rPr>
      </w:pPr>
      <w:r w:rsidRPr="00977D3B">
        <w:rPr>
          <w:rFonts w:ascii="Tahoma" w:hAnsi="Tahoma" w:cs="Tahoma"/>
          <w:sz w:val="18"/>
          <w:szCs w:val="18"/>
          <w:lang w:val="en-US"/>
        </w:rPr>
        <w:t>Tel.: +48  (22) 55-89-000    faks</w:t>
      </w:r>
      <w:r w:rsidR="00BD27B6" w:rsidRPr="00977D3B">
        <w:rPr>
          <w:rFonts w:ascii="Tahoma" w:hAnsi="Tahoma" w:cs="Tahoma"/>
          <w:sz w:val="18"/>
          <w:szCs w:val="18"/>
          <w:lang w:val="en-US"/>
        </w:rPr>
        <w:t>.: +48 (22) 620-06-08    e-mail: </w:t>
      </w:r>
      <w:hyperlink r:id="rId9" w:history="1">
        <w:r w:rsidR="00BD27B6" w:rsidRPr="00977D3B">
          <w:rPr>
            <w:lang w:val="en-US"/>
          </w:rPr>
          <w:t>zzp@zdm.waw.pl</w:t>
        </w:r>
      </w:hyperlink>
      <w:r w:rsidR="00CE0780" w:rsidRPr="00977D3B">
        <w:rPr>
          <w:lang w:val="en-US"/>
        </w:rPr>
        <w:t>,</w:t>
      </w:r>
    </w:p>
    <w:p w14:paraId="70E697BA" w14:textId="77777777" w:rsidR="00BD27B6" w:rsidRPr="0057506E" w:rsidRDefault="004078A4" w:rsidP="00CE0780">
      <w:pPr>
        <w:pStyle w:val="Akapitzlist"/>
        <w:spacing w:after="0" w:line="240" w:lineRule="auto"/>
        <w:jc w:val="both"/>
        <w:rPr>
          <w:rFonts w:ascii="Tahoma" w:hAnsi="Tahoma" w:cs="Tahoma"/>
          <w:sz w:val="18"/>
          <w:szCs w:val="18"/>
          <w:lang w:val="en-US"/>
        </w:rPr>
      </w:pPr>
      <w:hyperlink r:id="rId10"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8" w:name="_Toc459195121"/>
      <w:bookmarkStart w:id="9" w:name="_Toc459703869"/>
      <w:bookmarkStart w:id="10" w:name="_Toc461011539"/>
      <w:bookmarkStart w:id="11" w:name="_Toc464472176"/>
      <w:bookmarkStart w:id="12" w:name="_Toc465331264"/>
      <w:bookmarkStart w:id="13" w:name="_Toc469476962"/>
      <w:bookmarkStart w:id="14" w:name="_Toc469566680"/>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8"/>
      <w:bookmarkEnd w:id="9"/>
      <w:bookmarkEnd w:id="10"/>
      <w:bookmarkEnd w:id="11"/>
      <w:bookmarkEnd w:id="12"/>
      <w:bookmarkEnd w:id="13"/>
      <w:bookmarkEnd w:id="14"/>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17E9CA1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14:paraId="7EFAC3B2" w14:textId="079AADDA"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6B4125">
        <w:rPr>
          <w:rFonts w:ascii="Tahoma" w:hAnsi="Tahoma" w:cs="Tahoma"/>
          <w:b/>
          <w:sz w:val="18"/>
          <w:szCs w:val="18"/>
        </w:rPr>
        <w:t>DPZ/1</w:t>
      </w:r>
      <w:r w:rsidR="00B41BC8">
        <w:rPr>
          <w:rFonts w:ascii="Tahoma" w:hAnsi="Tahoma" w:cs="Tahoma"/>
          <w:b/>
          <w:sz w:val="18"/>
          <w:szCs w:val="18"/>
        </w:rPr>
        <w:t>51/PN/134</w:t>
      </w:r>
      <w:r w:rsidRPr="00F23073">
        <w:rPr>
          <w:rFonts w:ascii="Tahoma" w:hAnsi="Tahoma" w:cs="Tahoma"/>
          <w:b/>
          <w:sz w:val="18"/>
          <w:szCs w:val="18"/>
        </w:rPr>
        <w:t>/16.</w:t>
      </w:r>
      <w:r w:rsidR="00FF640F">
        <w:rPr>
          <w:rFonts w:ascii="Tahoma" w:hAnsi="Tahoma" w:cs="Tahoma"/>
          <w:b/>
          <w:sz w:val="18"/>
          <w:szCs w:val="18"/>
        </w:rPr>
        <w:t xml:space="preserve"> </w:t>
      </w:r>
      <w:r w:rsidRPr="00984183">
        <w:rPr>
          <w:rFonts w:ascii="Tahoma" w:hAnsi="Tahoma" w:cs="Tahoma"/>
          <w:sz w:val="18"/>
          <w:szCs w:val="18"/>
        </w:rPr>
        <w:t>Wykonawcy winni we wszelkich kontaktach z Zamawiającym powoływać się na wyżej podane oznaczenie.</w:t>
      </w:r>
    </w:p>
    <w:p w14:paraId="753280B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77D3B">
        <w:rPr>
          <w:rFonts w:ascii="Tahoma" w:hAnsi="Tahoma" w:cs="Tahoma"/>
          <w:sz w:val="18"/>
          <w:szCs w:val="18"/>
        </w:rPr>
        <w:t xml:space="preserve">Anna Rosińska,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5" w:name="_Toc459195122"/>
      <w:bookmarkStart w:id="16" w:name="_Toc459703870"/>
      <w:bookmarkStart w:id="17" w:name="_Toc461011540"/>
      <w:bookmarkStart w:id="18" w:name="_Toc464472177"/>
      <w:bookmarkStart w:id="19" w:name="_Toc465331265"/>
      <w:bookmarkStart w:id="20" w:name="_Toc469476963"/>
      <w:bookmarkStart w:id="21" w:name="_Toc469566681"/>
      <w:r w:rsidRPr="00984183">
        <w:rPr>
          <w:rFonts w:ascii="Tahoma" w:hAnsi="Tahoma" w:cs="Tahoma"/>
          <w:b/>
          <w:highlight w:val="lightGray"/>
        </w:rPr>
        <w:t>Tryb udzielenia zamówienia</w:t>
      </w:r>
      <w:bookmarkEnd w:id="15"/>
      <w:bookmarkEnd w:id="16"/>
      <w:bookmarkEnd w:id="17"/>
      <w:bookmarkEnd w:id="18"/>
      <w:bookmarkEnd w:id="19"/>
      <w:bookmarkEnd w:id="20"/>
      <w:bookmarkEnd w:id="21"/>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2" w:name="_Toc459195123"/>
      <w:bookmarkStart w:id="23" w:name="_Toc459703871"/>
      <w:bookmarkStart w:id="24" w:name="_Toc461011541"/>
      <w:bookmarkStart w:id="25" w:name="_Toc464472178"/>
      <w:bookmarkStart w:id="26" w:name="_Toc465331266"/>
      <w:bookmarkStart w:id="27" w:name="_Toc469476964"/>
      <w:bookmarkStart w:id="28" w:name="_Toc469566682"/>
      <w:r w:rsidRPr="00984183">
        <w:rPr>
          <w:rFonts w:ascii="Tahoma" w:hAnsi="Tahoma" w:cs="Tahoma"/>
          <w:b/>
          <w:highlight w:val="lightGray"/>
        </w:rPr>
        <w:t>Opis przedmiotu zamówienia, oferty częściowe, podwykonawcy</w:t>
      </w:r>
      <w:bookmarkEnd w:id="22"/>
      <w:bookmarkEnd w:id="23"/>
      <w:bookmarkEnd w:id="24"/>
      <w:bookmarkEnd w:id="25"/>
      <w:bookmarkEnd w:id="26"/>
      <w:bookmarkEnd w:id="27"/>
      <w:bookmarkEnd w:id="28"/>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1B1AD81C" w14:textId="2EABF01F" w:rsidR="000E3C68" w:rsidRPr="005143F3" w:rsidRDefault="00FB1C16" w:rsidP="005143F3">
      <w:pPr>
        <w:pStyle w:val="Akapitzlist"/>
        <w:numPr>
          <w:ilvl w:val="1"/>
          <w:numId w:val="9"/>
        </w:numPr>
        <w:ind w:left="720"/>
        <w:rPr>
          <w:rFonts w:ascii="Tahoma" w:hAnsi="Tahoma" w:cs="Tahoma"/>
          <w:b/>
          <w:sz w:val="18"/>
          <w:szCs w:val="18"/>
        </w:rPr>
      </w:pPr>
      <w:r w:rsidRPr="0086689F">
        <w:rPr>
          <w:rFonts w:ascii="Tahoma" w:hAnsi="Tahoma" w:cs="Tahoma"/>
          <w:sz w:val="18"/>
          <w:szCs w:val="18"/>
        </w:rPr>
        <w:t>Przedmiotem zamówienia</w:t>
      </w:r>
      <w:r w:rsidR="00254341" w:rsidRPr="0086689F">
        <w:rPr>
          <w:rFonts w:ascii="Tahoma" w:hAnsi="Tahoma" w:cs="Tahoma"/>
          <w:sz w:val="18"/>
          <w:szCs w:val="18"/>
        </w:rPr>
        <w:t xml:space="preserve"> </w:t>
      </w:r>
      <w:r w:rsidR="00254341" w:rsidRPr="0086689F">
        <w:rPr>
          <w:rFonts w:ascii="Tahoma" w:hAnsi="Tahoma" w:cs="Tahoma"/>
          <w:b/>
          <w:sz w:val="18"/>
          <w:szCs w:val="18"/>
        </w:rPr>
        <w:t>są</w:t>
      </w:r>
      <w:r w:rsidR="00977391" w:rsidRPr="0086689F">
        <w:rPr>
          <w:rFonts w:ascii="Tahoma" w:hAnsi="Tahoma" w:cs="Tahoma"/>
          <w:b/>
          <w:sz w:val="18"/>
          <w:szCs w:val="18"/>
        </w:rPr>
        <w:t xml:space="preserve"> </w:t>
      </w:r>
      <w:r w:rsidR="00977391" w:rsidRPr="0086689F">
        <w:rPr>
          <w:b/>
        </w:rPr>
        <w:t>usługi w zakresie</w:t>
      </w:r>
      <w:r w:rsidR="00977391" w:rsidRPr="0086689F">
        <w:t xml:space="preserve"> </w:t>
      </w:r>
      <w:r w:rsidR="005143F3">
        <w:rPr>
          <w:b/>
        </w:rPr>
        <w:t>opracowania</w:t>
      </w:r>
      <w:r w:rsidR="005143F3" w:rsidRPr="005143F3">
        <w:rPr>
          <w:rFonts w:ascii="Tahoma" w:hAnsi="Tahoma" w:cs="Tahoma"/>
          <w:b/>
          <w:sz w:val="18"/>
          <w:szCs w:val="18"/>
        </w:rPr>
        <w:t xml:space="preserve"> dokumentacji projektowej dla zadania inwestycyjnego "Modernizacja terenów Targówka Mieszkaniowego w rejonie ulic: Ossowskiego, Handlowej, Myszkowskiej i Pratulińskiej na Targówku"</w:t>
      </w:r>
      <w:r w:rsidR="005143F3">
        <w:rPr>
          <w:rFonts w:ascii="Tahoma" w:hAnsi="Tahoma" w:cs="Tahoma"/>
          <w:b/>
          <w:sz w:val="18"/>
          <w:szCs w:val="18"/>
        </w:rPr>
        <w:t xml:space="preserve">. </w:t>
      </w:r>
      <w:r w:rsidR="000E3C68" w:rsidRPr="005143F3">
        <w:rPr>
          <w:rFonts w:ascii="Tahoma" w:hAnsi="Tahoma" w:cs="Tahoma"/>
          <w:b/>
          <w:sz w:val="18"/>
          <w:szCs w:val="18"/>
        </w:rPr>
        <w:t xml:space="preserve">Szczegółowy opis przedmiotu zamówienia znajduje się w </w:t>
      </w:r>
      <w:r w:rsidR="0086689F" w:rsidRPr="005143F3">
        <w:rPr>
          <w:rFonts w:ascii="Tahoma" w:hAnsi="Tahoma" w:cs="Tahoma"/>
          <w:b/>
          <w:sz w:val="18"/>
          <w:szCs w:val="18"/>
        </w:rPr>
        <w:t xml:space="preserve">Opisie Przedmiotu </w:t>
      </w:r>
      <w:r w:rsidR="0086689F" w:rsidRPr="00530E2E">
        <w:rPr>
          <w:rFonts w:ascii="Tahoma" w:hAnsi="Tahoma" w:cs="Tahoma"/>
          <w:b/>
          <w:sz w:val="18"/>
          <w:szCs w:val="18"/>
        </w:rPr>
        <w:t>Zamówienia w Rozdziale V</w:t>
      </w:r>
      <w:r w:rsidR="000E3C68" w:rsidRPr="00530E2E">
        <w:rPr>
          <w:rFonts w:ascii="Tahoma" w:hAnsi="Tahoma" w:cs="Tahoma"/>
          <w:b/>
          <w:sz w:val="18"/>
          <w:szCs w:val="18"/>
        </w:rPr>
        <w:t xml:space="preserve"> SIWZ</w:t>
      </w:r>
      <w:r w:rsidR="000E3C68" w:rsidRPr="005143F3">
        <w:rPr>
          <w:rFonts w:ascii="Tahoma" w:hAnsi="Tahoma" w:cs="Tahoma"/>
          <w:b/>
          <w:sz w:val="18"/>
          <w:szCs w:val="18"/>
        </w:rPr>
        <w:t xml:space="preserve">. </w:t>
      </w:r>
    </w:p>
    <w:p w14:paraId="28AB347C" w14:textId="60C82633" w:rsidR="00FB1C16" w:rsidRPr="005143F3" w:rsidRDefault="00BD27B6" w:rsidP="005143F3">
      <w:pPr>
        <w:pStyle w:val="Akapitzlist"/>
        <w:numPr>
          <w:ilvl w:val="1"/>
          <w:numId w:val="9"/>
        </w:numPr>
        <w:ind w:left="720"/>
        <w:jc w:val="both"/>
        <w:rPr>
          <w:rFonts w:ascii="Tahoma" w:hAnsi="Tahoma" w:cs="Tahoma"/>
          <w:sz w:val="18"/>
          <w:szCs w:val="18"/>
        </w:rPr>
      </w:pPr>
      <w:r w:rsidRPr="00FB1C16">
        <w:rPr>
          <w:rFonts w:ascii="Tahoma" w:hAnsi="Tahoma" w:cs="Tahoma"/>
          <w:sz w:val="18"/>
          <w:szCs w:val="18"/>
        </w:rPr>
        <w:t>Główny przedmiot zamówienia wg Wspólnego Słownika Zamówień (CPV):</w:t>
      </w:r>
      <w:r w:rsidR="00FB1C16" w:rsidRPr="00FB1C16">
        <w:rPr>
          <w:rFonts w:ascii="Tahoma" w:hAnsi="Tahoma" w:cs="Tahoma"/>
          <w:sz w:val="18"/>
          <w:szCs w:val="18"/>
        </w:rPr>
        <w:t xml:space="preserve"> </w:t>
      </w:r>
      <w:r w:rsidR="005143F3" w:rsidRPr="005143F3">
        <w:rPr>
          <w:rFonts w:ascii="Tahoma" w:hAnsi="Tahoma" w:cs="Tahoma"/>
          <w:b/>
          <w:sz w:val="18"/>
          <w:szCs w:val="18"/>
        </w:rPr>
        <w:t>71320000-7 – usługi inżynieryjne w zakresie projektowania, 71322500-6 – usługi inżynierii projektowej w zakresie sygnalizacji ruchu drogowego,</w:t>
      </w:r>
      <w:r w:rsidR="005143F3">
        <w:rPr>
          <w:rFonts w:ascii="Tahoma" w:hAnsi="Tahoma" w:cs="Tahoma"/>
          <w:b/>
          <w:sz w:val="18"/>
          <w:szCs w:val="18"/>
        </w:rPr>
        <w:t xml:space="preserve"> </w:t>
      </w:r>
      <w:r w:rsidR="005143F3" w:rsidRPr="005143F3">
        <w:rPr>
          <w:rFonts w:ascii="Tahoma" w:hAnsi="Tahoma" w:cs="Tahoma"/>
          <w:b/>
          <w:sz w:val="18"/>
          <w:szCs w:val="18"/>
        </w:rPr>
        <w:t xml:space="preserve">71220000-6 – usługi projektowania architektonicznego </w:t>
      </w:r>
      <w:r w:rsidR="00551D34" w:rsidRPr="005143F3">
        <w:rPr>
          <w:rFonts w:ascii="Tahoma" w:hAnsi="Tahoma" w:cs="Tahoma"/>
          <w:b/>
          <w:sz w:val="18"/>
          <w:szCs w:val="18"/>
        </w:rPr>
        <w:t>.</w:t>
      </w:r>
    </w:p>
    <w:p w14:paraId="4B094ADE" w14:textId="77777777" w:rsidR="00BD27B6" w:rsidRP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Zamawiający nie dopuszcza możliwoś</w:t>
      </w:r>
      <w:r w:rsidR="00FB1C16">
        <w:rPr>
          <w:rFonts w:ascii="Tahoma" w:hAnsi="Tahoma" w:cs="Tahoma"/>
          <w:sz w:val="18"/>
          <w:szCs w:val="18"/>
        </w:rPr>
        <w:t>ci składania ofert częściowych.</w:t>
      </w:r>
      <w:r w:rsidRPr="00FB1C16" w:rsidDel="005B07E8">
        <w:rPr>
          <w:rFonts w:ascii="Tahoma" w:hAnsi="Tahoma" w:cs="Tahoma"/>
          <w:sz w:val="18"/>
          <w:szCs w:val="18"/>
        </w:rPr>
        <w:t xml:space="preserve"> </w:t>
      </w:r>
    </w:p>
    <w:p w14:paraId="3E8A0DFA"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w:t>
      </w:r>
      <w:r w:rsidRPr="00CE0780">
        <w:rPr>
          <w:rFonts w:ascii="Tahoma" w:hAnsi="Tahoma" w:cs="Tahoma"/>
          <w:sz w:val="18"/>
          <w:szCs w:val="18"/>
        </w:rPr>
        <w:lastRenderedPageBreak/>
        <w:t>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4B635B" w:rsidRDefault="00BD27B6" w:rsidP="00634170">
      <w:pPr>
        <w:pStyle w:val="Nagwek2"/>
        <w:numPr>
          <w:ilvl w:val="0"/>
          <w:numId w:val="8"/>
        </w:numPr>
        <w:spacing w:line="276" w:lineRule="auto"/>
        <w:ind w:left="652" w:hanging="652"/>
        <w:jc w:val="left"/>
        <w:rPr>
          <w:rFonts w:ascii="Tahoma" w:hAnsi="Tahoma" w:cs="Tahoma"/>
          <w:b/>
        </w:rPr>
      </w:pPr>
      <w:bookmarkStart w:id="29" w:name="_Toc459195124"/>
      <w:bookmarkStart w:id="30" w:name="_Toc459703872"/>
      <w:bookmarkStart w:id="31" w:name="_Toc461011542"/>
      <w:bookmarkStart w:id="32" w:name="_Toc464472179"/>
      <w:bookmarkStart w:id="33" w:name="_Toc465331267"/>
      <w:bookmarkStart w:id="34" w:name="_Toc469476965"/>
      <w:bookmarkStart w:id="35" w:name="_Toc469566683"/>
      <w:r w:rsidRPr="004B635B">
        <w:rPr>
          <w:rFonts w:ascii="Tahoma" w:hAnsi="Tahoma" w:cs="Tahoma"/>
          <w:b/>
        </w:rPr>
        <w:t>Termin realizacji zamówienia</w:t>
      </w:r>
      <w:bookmarkEnd w:id="29"/>
      <w:bookmarkEnd w:id="30"/>
      <w:bookmarkEnd w:id="31"/>
      <w:bookmarkEnd w:id="32"/>
      <w:bookmarkEnd w:id="33"/>
      <w:bookmarkEnd w:id="34"/>
      <w:bookmarkEnd w:id="35"/>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2797A877" w:rsidR="00BD27B6" w:rsidRPr="00A73838" w:rsidRDefault="007B2B6A" w:rsidP="00634170">
      <w:pPr>
        <w:pStyle w:val="Akapitzlist"/>
        <w:numPr>
          <w:ilvl w:val="2"/>
          <w:numId w:val="9"/>
        </w:numPr>
        <w:spacing w:after="0" w:line="240" w:lineRule="auto"/>
        <w:ind w:left="680" w:hanging="680"/>
        <w:jc w:val="both"/>
        <w:rPr>
          <w:rFonts w:ascii="Tahoma" w:hAnsi="Tahoma" w:cs="Tahoma"/>
          <w:b/>
          <w:sz w:val="18"/>
          <w:szCs w:val="18"/>
        </w:rPr>
      </w:pPr>
      <w:r w:rsidRPr="00A73838">
        <w:rPr>
          <w:rFonts w:ascii="Tahoma" w:hAnsi="Tahoma" w:cs="Tahoma"/>
          <w:b/>
          <w:sz w:val="18"/>
          <w:szCs w:val="18"/>
        </w:rPr>
        <w:t>termin rozpoczęcia</w:t>
      </w:r>
      <w:r w:rsidR="00BD27B6" w:rsidRPr="00A73838">
        <w:rPr>
          <w:rFonts w:ascii="Tahoma" w:hAnsi="Tahoma" w:cs="Tahoma"/>
          <w:b/>
          <w:sz w:val="18"/>
          <w:szCs w:val="18"/>
        </w:rPr>
        <w:t xml:space="preserve">: </w:t>
      </w:r>
      <w:r w:rsidR="00977391" w:rsidRPr="00A73838">
        <w:rPr>
          <w:rFonts w:ascii="Tahoma" w:hAnsi="Tahoma" w:cs="Tahoma"/>
          <w:b/>
          <w:sz w:val="18"/>
          <w:szCs w:val="18"/>
        </w:rPr>
        <w:t>od dnia</w:t>
      </w:r>
      <w:r w:rsidR="00A460C4">
        <w:rPr>
          <w:rFonts w:ascii="Tahoma" w:hAnsi="Tahoma" w:cs="Tahoma"/>
          <w:b/>
          <w:sz w:val="18"/>
          <w:szCs w:val="18"/>
        </w:rPr>
        <w:t xml:space="preserve"> podpisania</w:t>
      </w:r>
      <w:r w:rsidR="00977391" w:rsidRPr="00A73838">
        <w:rPr>
          <w:rFonts w:ascii="Tahoma" w:hAnsi="Tahoma" w:cs="Tahoma"/>
          <w:b/>
          <w:sz w:val="18"/>
          <w:szCs w:val="18"/>
        </w:rPr>
        <w:t xml:space="preserve"> umowy</w:t>
      </w:r>
      <w:r w:rsidR="00254341" w:rsidRPr="00A73838">
        <w:rPr>
          <w:rFonts w:ascii="Tahoma" w:hAnsi="Tahoma" w:cs="Tahoma"/>
          <w:b/>
          <w:sz w:val="18"/>
          <w:szCs w:val="18"/>
        </w:rPr>
        <w:t>.</w:t>
      </w:r>
    </w:p>
    <w:p w14:paraId="1D1666A8" w14:textId="086117CC" w:rsidR="00BD27B6" w:rsidRPr="00A73838" w:rsidRDefault="007B2B6A" w:rsidP="00634170">
      <w:pPr>
        <w:pStyle w:val="Akapitzlist"/>
        <w:numPr>
          <w:ilvl w:val="2"/>
          <w:numId w:val="9"/>
        </w:numPr>
        <w:spacing w:after="0" w:line="240" w:lineRule="auto"/>
        <w:ind w:left="680" w:hanging="680"/>
        <w:jc w:val="both"/>
        <w:rPr>
          <w:rFonts w:ascii="Tahoma" w:hAnsi="Tahoma" w:cs="Tahoma"/>
          <w:sz w:val="18"/>
          <w:szCs w:val="18"/>
        </w:rPr>
      </w:pPr>
      <w:r w:rsidRPr="00A73838">
        <w:rPr>
          <w:rFonts w:ascii="Tahoma" w:hAnsi="Tahoma" w:cs="Tahoma"/>
          <w:b/>
          <w:sz w:val="18"/>
          <w:szCs w:val="18"/>
        </w:rPr>
        <w:t>termin zakończenia</w:t>
      </w:r>
      <w:r w:rsidR="00BD27B6" w:rsidRPr="00A73838">
        <w:rPr>
          <w:rFonts w:ascii="Tahoma" w:hAnsi="Tahoma" w:cs="Tahoma"/>
          <w:b/>
          <w:sz w:val="18"/>
          <w:szCs w:val="18"/>
        </w:rPr>
        <w:t>:</w:t>
      </w:r>
      <w:r w:rsidRPr="00A73838">
        <w:rPr>
          <w:rFonts w:ascii="Tahoma" w:hAnsi="Tahoma" w:cs="Tahoma"/>
          <w:b/>
          <w:sz w:val="18"/>
          <w:szCs w:val="18"/>
        </w:rPr>
        <w:t xml:space="preserve"> </w:t>
      </w:r>
      <w:r w:rsidR="005143F3">
        <w:rPr>
          <w:rFonts w:ascii="Tahoma" w:hAnsi="Tahoma" w:cs="Tahoma"/>
          <w:b/>
          <w:sz w:val="18"/>
          <w:szCs w:val="18"/>
        </w:rPr>
        <w:t>8 (osiem)</w:t>
      </w:r>
      <w:r w:rsidR="00A460C4">
        <w:rPr>
          <w:rFonts w:ascii="Tahoma" w:hAnsi="Tahoma" w:cs="Tahoma"/>
          <w:b/>
          <w:sz w:val="18"/>
          <w:szCs w:val="18"/>
        </w:rPr>
        <w:t xml:space="preserve"> miesięcy od dnia</w:t>
      </w:r>
      <w:r w:rsidR="005143F3">
        <w:rPr>
          <w:rFonts w:ascii="Tahoma" w:hAnsi="Tahoma" w:cs="Tahoma"/>
          <w:b/>
          <w:sz w:val="18"/>
          <w:szCs w:val="18"/>
        </w:rPr>
        <w:t xml:space="preserve"> podpisania umowy</w:t>
      </w:r>
      <w:r w:rsidR="00BD27B6" w:rsidRPr="00A73838">
        <w:rPr>
          <w:rFonts w:ascii="Tahoma" w:hAnsi="Tahoma" w:cs="Tahoma"/>
          <w:sz w:val="18"/>
          <w:szCs w:val="18"/>
        </w:rPr>
        <w:t>.</w:t>
      </w:r>
      <w:r w:rsidR="00977391" w:rsidRPr="00A73838">
        <w:t xml:space="preserve"> </w:t>
      </w:r>
    </w:p>
    <w:p w14:paraId="7F6CFD1D" w14:textId="77777777" w:rsidR="00BD27B6" w:rsidRPr="00984183" w:rsidRDefault="00BD27B6" w:rsidP="00852D5E">
      <w:pPr>
        <w:ind w:left="720"/>
        <w:jc w:val="both"/>
        <w:rPr>
          <w:rFonts w:ascii="Tahoma" w:hAnsi="Tahoma" w:cs="Tahoma"/>
          <w:b/>
          <w:sz w:val="18"/>
          <w:szCs w:val="18"/>
        </w:rPr>
      </w:pP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6" w:name="_Toc459195125"/>
      <w:bookmarkStart w:id="37" w:name="_Toc459703873"/>
      <w:bookmarkStart w:id="38" w:name="_Toc461011543"/>
      <w:bookmarkStart w:id="39" w:name="_Toc464472180"/>
      <w:bookmarkStart w:id="40" w:name="_Toc465331268"/>
      <w:bookmarkStart w:id="41" w:name="_Toc469476966"/>
      <w:bookmarkStart w:id="42" w:name="_Toc469566684"/>
      <w:r w:rsidRPr="00984183">
        <w:rPr>
          <w:rFonts w:ascii="Tahoma" w:hAnsi="Tahoma" w:cs="Tahoma"/>
          <w:b/>
          <w:highlight w:val="lightGray"/>
        </w:rPr>
        <w:t>Oferty wariantowe oraz informacja o powtórzeniu podobnych zamówień</w:t>
      </w:r>
      <w:bookmarkEnd w:id="36"/>
      <w:bookmarkEnd w:id="37"/>
      <w:bookmarkEnd w:id="38"/>
      <w:bookmarkEnd w:id="39"/>
      <w:bookmarkEnd w:id="40"/>
      <w:bookmarkEnd w:id="41"/>
      <w:bookmarkEnd w:id="42"/>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18A4045C" w:rsidR="00BD27B6" w:rsidRPr="00CE0780" w:rsidRDefault="00750B27"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Zamawiający</w:t>
      </w:r>
      <w:r w:rsidR="00254341">
        <w:rPr>
          <w:rFonts w:ascii="Tahoma" w:hAnsi="Tahoma" w:cs="Tahoma"/>
          <w:sz w:val="18"/>
          <w:szCs w:val="18"/>
        </w:rPr>
        <w:t xml:space="preserve"> nie</w:t>
      </w:r>
      <w:r>
        <w:rPr>
          <w:rFonts w:ascii="Tahoma" w:hAnsi="Tahoma" w:cs="Tahoma"/>
          <w:sz w:val="18"/>
          <w:szCs w:val="18"/>
        </w:rPr>
        <w:t xml:space="preserve"> </w:t>
      </w:r>
      <w:r w:rsidR="00BD27B6" w:rsidRPr="00CE0780">
        <w:rPr>
          <w:rFonts w:ascii="Tahoma" w:hAnsi="Tahoma" w:cs="Tahoma"/>
          <w:sz w:val="18"/>
          <w:szCs w:val="18"/>
        </w:rPr>
        <w:t>przewiduje możliwość udzielenia zamówień uzupełniających, o których mowa w art. 67 ust. 1 pkt 6 ustawy Pzp.</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4B635B" w:rsidRDefault="00BD27B6" w:rsidP="00634170">
      <w:pPr>
        <w:pStyle w:val="Nagwek2"/>
        <w:numPr>
          <w:ilvl w:val="0"/>
          <w:numId w:val="8"/>
        </w:numPr>
        <w:spacing w:line="276" w:lineRule="auto"/>
        <w:ind w:left="652" w:hanging="652"/>
        <w:jc w:val="left"/>
        <w:rPr>
          <w:rFonts w:ascii="Tahoma" w:hAnsi="Tahoma" w:cs="Tahoma"/>
          <w:b/>
        </w:rPr>
      </w:pPr>
      <w:bookmarkStart w:id="43" w:name="_Toc459195126"/>
      <w:bookmarkStart w:id="44" w:name="_Toc459703874"/>
      <w:bookmarkStart w:id="45" w:name="_Toc461011544"/>
      <w:bookmarkStart w:id="46" w:name="_Toc464472181"/>
      <w:bookmarkStart w:id="47" w:name="_Toc465331269"/>
      <w:bookmarkStart w:id="48" w:name="_Toc469476967"/>
      <w:bookmarkStart w:id="49" w:name="_Toc469566685"/>
      <w:r w:rsidRPr="004B635B">
        <w:rPr>
          <w:rFonts w:ascii="Tahoma" w:hAnsi="Tahoma" w:cs="Tahoma"/>
          <w:b/>
        </w:rPr>
        <w:t>Warunki udziału w postępowaniu i podstawy wykluczenia</w:t>
      </w:r>
      <w:bookmarkEnd w:id="43"/>
      <w:bookmarkEnd w:id="44"/>
      <w:bookmarkEnd w:id="45"/>
      <w:bookmarkEnd w:id="46"/>
      <w:bookmarkEnd w:id="47"/>
      <w:bookmarkEnd w:id="48"/>
      <w:bookmarkEnd w:id="49"/>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495FEEFF" w14:textId="0842F212" w:rsidR="00254341" w:rsidRPr="00C82EF5" w:rsidRDefault="00BD27B6" w:rsidP="00254341">
      <w:pPr>
        <w:pStyle w:val="Akapitzlist"/>
        <w:numPr>
          <w:ilvl w:val="2"/>
          <w:numId w:val="9"/>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C82EF5">
        <w:rPr>
          <w:rFonts w:ascii="Tahoma" w:hAnsi="Tahoma" w:cs="Tahoma"/>
          <w:b/>
          <w:sz w:val="18"/>
          <w:szCs w:val="18"/>
        </w:rPr>
        <w:t xml:space="preserve">sytuacji ekonomicznej lub finansowej </w:t>
      </w:r>
      <w:r w:rsidRPr="00C82EF5">
        <w:rPr>
          <w:rFonts w:ascii="Tahoma" w:hAnsi="Tahoma" w:cs="Tahoma"/>
          <w:sz w:val="18"/>
          <w:szCs w:val="18"/>
        </w:rPr>
        <w:t>tj.:</w:t>
      </w:r>
    </w:p>
    <w:p w14:paraId="3F943366" w14:textId="12B24A25" w:rsidR="00A460C4" w:rsidRPr="00254341" w:rsidRDefault="00A460C4" w:rsidP="00A460C4">
      <w:pPr>
        <w:pStyle w:val="Akapitzlist"/>
        <w:numPr>
          <w:ilvl w:val="3"/>
          <w:numId w:val="9"/>
        </w:numPr>
        <w:spacing w:after="0" w:line="240" w:lineRule="auto"/>
        <w:ind w:left="1588" w:hanging="851"/>
        <w:jc w:val="both"/>
        <w:rPr>
          <w:rFonts w:ascii="Tahoma" w:hAnsi="Tahoma" w:cs="Tahoma"/>
          <w:iCs/>
          <w:sz w:val="18"/>
          <w:szCs w:val="18"/>
        </w:rPr>
      </w:pPr>
      <w:r w:rsidRPr="00254341">
        <w:rPr>
          <w:rFonts w:ascii="Tahoma" w:hAnsi="Tahoma" w:cs="Tahoma"/>
          <w:iCs/>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r>
        <w:rPr>
          <w:rFonts w:ascii="Tahoma" w:hAnsi="Tahoma" w:cs="Tahoma"/>
          <w:b/>
          <w:iCs/>
          <w:sz w:val="18"/>
          <w:szCs w:val="18"/>
        </w:rPr>
        <w:t>2</w:t>
      </w:r>
      <w:r w:rsidRPr="00AC6AF8">
        <w:rPr>
          <w:rFonts w:ascii="Tahoma" w:hAnsi="Tahoma" w:cs="Tahoma"/>
          <w:b/>
          <w:iCs/>
          <w:sz w:val="18"/>
          <w:szCs w:val="18"/>
        </w:rPr>
        <w:t>00 000,00 (</w:t>
      </w:r>
      <w:r w:rsidRPr="000473C7">
        <w:rPr>
          <w:rFonts w:ascii="Tahoma" w:hAnsi="Tahoma" w:cs="Tahoma"/>
          <w:iCs/>
          <w:sz w:val="18"/>
          <w:szCs w:val="18"/>
        </w:rPr>
        <w:t>słownie</w:t>
      </w:r>
      <w:r w:rsidRPr="00AC6AF8">
        <w:rPr>
          <w:rFonts w:ascii="Tahoma" w:hAnsi="Tahoma" w:cs="Tahoma"/>
          <w:b/>
          <w:iCs/>
          <w:sz w:val="18"/>
          <w:szCs w:val="18"/>
        </w:rPr>
        <w:t xml:space="preserve">: </w:t>
      </w:r>
      <w:r>
        <w:rPr>
          <w:rFonts w:ascii="Tahoma" w:hAnsi="Tahoma" w:cs="Tahoma"/>
          <w:b/>
          <w:iCs/>
          <w:sz w:val="18"/>
          <w:szCs w:val="18"/>
        </w:rPr>
        <w:t>dwieście</w:t>
      </w:r>
      <w:r w:rsidRPr="00AC6AF8">
        <w:rPr>
          <w:rFonts w:ascii="Tahoma" w:hAnsi="Tahoma" w:cs="Tahoma"/>
          <w:b/>
          <w:iCs/>
          <w:sz w:val="18"/>
          <w:szCs w:val="18"/>
        </w:rPr>
        <w:t xml:space="preserve"> tysięcy złotych). </w:t>
      </w:r>
    </w:p>
    <w:p w14:paraId="0DE45F83" w14:textId="7847AB44" w:rsidR="00394A73" w:rsidRPr="00C82EF5"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C82EF5">
        <w:rPr>
          <w:rFonts w:ascii="Tahoma" w:hAnsi="Tahoma" w:cs="Tahoma"/>
          <w:iCs/>
          <w:sz w:val="18"/>
          <w:szCs w:val="18"/>
        </w:rPr>
        <w:t>Wykonawca j</w:t>
      </w:r>
      <w:r w:rsidRPr="00C82EF5">
        <w:rPr>
          <w:rFonts w:ascii="Tahoma" w:hAnsi="Tahoma" w:cs="Tahoma"/>
          <w:bCs/>
          <w:iCs/>
          <w:sz w:val="18"/>
          <w:szCs w:val="18"/>
        </w:rPr>
        <w:t xml:space="preserve">est </w:t>
      </w:r>
      <w:r w:rsidRPr="00C82EF5">
        <w:rPr>
          <w:rFonts w:ascii="Tahoma" w:hAnsi="Tahoma" w:cs="Tahoma"/>
          <w:sz w:val="18"/>
          <w:szCs w:val="18"/>
        </w:rPr>
        <w:t xml:space="preserve">ubezpieczony od odpowiedzialności cywilnej w zakresie prowadzonej działalności związanej z przedmiotem niniejszego zamówienia, </w:t>
      </w:r>
      <w:r w:rsidRPr="00C82EF5">
        <w:rPr>
          <w:rFonts w:ascii="Tahoma" w:hAnsi="Tahoma" w:cs="Tahoma"/>
          <w:iCs/>
          <w:sz w:val="18"/>
          <w:szCs w:val="18"/>
        </w:rPr>
        <w:t xml:space="preserve">na sumę gwarancyjną co najmniej </w:t>
      </w:r>
      <w:r w:rsidR="00A460C4">
        <w:rPr>
          <w:rFonts w:ascii="Tahoma" w:hAnsi="Tahoma" w:cs="Tahoma"/>
          <w:b/>
          <w:sz w:val="18"/>
          <w:szCs w:val="18"/>
        </w:rPr>
        <w:t>10</w:t>
      </w:r>
      <w:r w:rsidR="00750B27" w:rsidRPr="00C82EF5">
        <w:rPr>
          <w:rFonts w:ascii="Tahoma" w:hAnsi="Tahoma" w:cs="Tahoma"/>
          <w:b/>
          <w:sz w:val="18"/>
          <w:szCs w:val="18"/>
        </w:rPr>
        <w:t>0</w:t>
      </w:r>
      <w:r w:rsidRPr="00C82EF5">
        <w:rPr>
          <w:rFonts w:ascii="Tahoma" w:hAnsi="Tahoma" w:cs="Tahoma"/>
          <w:b/>
          <w:sz w:val="18"/>
          <w:szCs w:val="18"/>
        </w:rPr>
        <w:t xml:space="preserve"> 000,00 zł </w:t>
      </w:r>
      <w:r w:rsidRPr="00C82EF5">
        <w:rPr>
          <w:rFonts w:ascii="Tahoma" w:hAnsi="Tahoma" w:cs="Tahoma"/>
          <w:sz w:val="18"/>
          <w:szCs w:val="18"/>
        </w:rPr>
        <w:t xml:space="preserve">(słownie: </w:t>
      </w:r>
      <w:r w:rsidR="00A460C4">
        <w:rPr>
          <w:rFonts w:ascii="Tahoma" w:hAnsi="Tahoma" w:cs="Tahoma"/>
          <w:b/>
          <w:iCs/>
          <w:sz w:val="18"/>
          <w:szCs w:val="18"/>
        </w:rPr>
        <w:t>sto</w:t>
      </w:r>
      <w:r w:rsidR="004A7A7C" w:rsidRPr="00C82EF5">
        <w:rPr>
          <w:rFonts w:ascii="Tahoma" w:hAnsi="Tahoma" w:cs="Tahoma"/>
          <w:b/>
          <w:iCs/>
          <w:sz w:val="18"/>
          <w:szCs w:val="18"/>
        </w:rPr>
        <w:t xml:space="preserve"> </w:t>
      </w:r>
      <w:r w:rsidRPr="00C82EF5">
        <w:rPr>
          <w:rFonts w:ascii="Tahoma" w:hAnsi="Tahoma" w:cs="Tahoma"/>
          <w:b/>
          <w:sz w:val="18"/>
          <w:szCs w:val="18"/>
        </w:rPr>
        <w:t>tysięcy złotych</w:t>
      </w:r>
      <w:r w:rsidRPr="00C82EF5">
        <w:rPr>
          <w:rFonts w:ascii="Tahoma" w:hAnsi="Tahoma" w:cs="Tahoma"/>
          <w:sz w:val="18"/>
          <w:szCs w:val="18"/>
        </w:rPr>
        <w:t>).</w:t>
      </w:r>
    </w:p>
    <w:p w14:paraId="0D30CA95"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14:paraId="04C2FD96" w14:textId="77777777" w:rsidR="002D5855" w:rsidRDefault="00BD27B6" w:rsidP="002D5855">
      <w:pPr>
        <w:pStyle w:val="Akapitzlist"/>
        <w:numPr>
          <w:ilvl w:val="3"/>
          <w:numId w:val="9"/>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w:t>
      </w:r>
      <w:r w:rsidR="006A7936">
        <w:rPr>
          <w:rFonts w:ascii="Tahoma" w:hAnsi="Tahoma" w:cs="Tahoma"/>
          <w:sz w:val="18"/>
          <w:szCs w:val="18"/>
        </w:rPr>
        <w:t xml:space="preserve">rótszy – w tym okresie, wykonał (w przypadku </w:t>
      </w:r>
      <w:r w:rsidR="00C72F96">
        <w:rPr>
          <w:rFonts w:ascii="Tahoma" w:hAnsi="Tahoma" w:cs="Tahoma"/>
          <w:sz w:val="18"/>
          <w:szCs w:val="18"/>
        </w:rPr>
        <w:t>usług</w:t>
      </w:r>
      <w:r w:rsidR="006A7936">
        <w:rPr>
          <w:rFonts w:ascii="Tahoma" w:hAnsi="Tahoma" w:cs="Tahoma"/>
          <w:sz w:val="18"/>
          <w:szCs w:val="18"/>
        </w:rPr>
        <w:t xml:space="preserve"> okresowych </w:t>
      </w:r>
      <w:r w:rsidR="006A7936" w:rsidRPr="00A73838">
        <w:rPr>
          <w:rFonts w:ascii="Tahoma" w:hAnsi="Tahoma" w:cs="Tahoma"/>
          <w:sz w:val="18"/>
          <w:szCs w:val="18"/>
        </w:rPr>
        <w:t>również wykonuje):</w:t>
      </w:r>
    </w:p>
    <w:p w14:paraId="6C82E4E0" w14:textId="77777777" w:rsidR="002D5855" w:rsidRDefault="002D5855" w:rsidP="002D5855">
      <w:pPr>
        <w:pStyle w:val="Akapitzlist"/>
        <w:spacing w:after="0" w:line="240" w:lineRule="auto"/>
        <w:ind w:left="1588"/>
        <w:jc w:val="both"/>
        <w:rPr>
          <w:rFonts w:ascii="Tahoma" w:hAnsi="Tahoma" w:cs="Tahoma"/>
          <w:b/>
          <w:sz w:val="18"/>
          <w:szCs w:val="18"/>
        </w:rPr>
      </w:pPr>
      <w:r w:rsidRPr="002D5855">
        <w:rPr>
          <w:rFonts w:ascii="Tahoma" w:hAnsi="Tahoma" w:cs="Tahoma"/>
          <w:b/>
          <w:sz w:val="18"/>
          <w:szCs w:val="18"/>
        </w:rPr>
        <w:t xml:space="preserve">- co najmniej dwa zamówienia na </w:t>
      </w:r>
      <w:r w:rsidR="00E95A0F" w:rsidRPr="002D5855">
        <w:rPr>
          <w:rFonts w:ascii="Tahoma" w:hAnsi="Tahoma" w:cs="Tahoma"/>
          <w:b/>
          <w:sz w:val="18"/>
          <w:szCs w:val="18"/>
        </w:rPr>
        <w:t>dokumentację projektową dla budowy, rozbudowy lub przebudowy drogi, w tym infrastruktury rowerowej za kwotę nie mniejszą niż 100 000,00 zł brutto (sto tysi</w:t>
      </w:r>
      <w:r w:rsidRPr="002D5855">
        <w:rPr>
          <w:rFonts w:ascii="Tahoma" w:hAnsi="Tahoma" w:cs="Tahoma"/>
          <w:b/>
          <w:sz w:val="18"/>
          <w:szCs w:val="18"/>
        </w:rPr>
        <w:t>ęcy  złotych) każda.</w:t>
      </w:r>
    </w:p>
    <w:p w14:paraId="40DF4AE7" w14:textId="50DB8811" w:rsidR="006A7936" w:rsidRPr="002D5855" w:rsidRDefault="00750B27" w:rsidP="002D5855">
      <w:pPr>
        <w:pStyle w:val="Akapitzlist"/>
        <w:spacing w:after="0" w:line="240" w:lineRule="auto"/>
        <w:ind w:left="1588"/>
        <w:jc w:val="both"/>
        <w:rPr>
          <w:rFonts w:ascii="Tahoma" w:hAnsi="Tahoma" w:cs="Tahoma"/>
          <w:b/>
          <w:sz w:val="18"/>
          <w:szCs w:val="18"/>
        </w:rPr>
      </w:pPr>
      <w:r w:rsidRPr="002D5855">
        <w:rPr>
          <w:rFonts w:ascii="Tahoma" w:hAnsi="Tahoma" w:cs="Tahoma"/>
          <w:sz w:val="18"/>
          <w:szCs w:val="18"/>
        </w:rPr>
        <w:t xml:space="preserve">W celu potwierdzenia </w:t>
      </w:r>
      <w:r w:rsidR="00BE7750" w:rsidRPr="002D5855">
        <w:rPr>
          <w:rFonts w:ascii="Tahoma" w:hAnsi="Tahoma" w:cs="Tahoma"/>
          <w:sz w:val="18"/>
          <w:szCs w:val="18"/>
        </w:rPr>
        <w:t>wykonanych</w:t>
      </w:r>
      <w:r w:rsidRPr="002D5855">
        <w:rPr>
          <w:rFonts w:ascii="Tahoma" w:hAnsi="Tahoma" w:cs="Tahoma"/>
          <w:sz w:val="18"/>
          <w:szCs w:val="18"/>
        </w:rPr>
        <w:t xml:space="preserve"> lub wykonywanych usług Wykonawca musi przedstawić wykaz tych usług wraz z</w:t>
      </w:r>
      <w:r w:rsidR="006A7936" w:rsidRPr="002D5855">
        <w:rPr>
          <w:rFonts w:ascii="Tahoma" w:hAnsi="Tahoma" w:cs="Tahoma"/>
          <w:sz w:val="18"/>
          <w:szCs w:val="18"/>
        </w:rPr>
        <w:t xml:space="preserve"> podaniem ich wartości, przedmiotu zamówienia, dat wykonania i podmiotów na rzecz których </w:t>
      </w:r>
      <w:r w:rsidR="00BE7750" w:rsidRPr="002D5855">
        <w:rPr>
          <w:rFonts w:ascii="Tahoma" w:hAnsi="Tahoma" w:cs="Tahoma"/>
          <w:sz w:val="18"/>
          <w:szCs w:val="18"/>
        </w:rPr>
        <w:t xml:space="preserve">usługi </w:t>
      </w:r>
      <w:r w:rsidR="006A7936" w:rsidRPr="002D5855">
        <w:rPr>
          <w:rFonts w:ascii="Tahoma" w:hAnsi="Tahoma" w:cs="Tahoma"/>
          <w:sz w:val="18"/>
          <w:szCs w:val="18"/>
        </w:rPr>
        <w:t xml:space="preserve">te zostały wykonane oraz dowodów potwierdzających, że </w:t>
      </w:r>
      <w:r w:rsidR="00BE7750" w:rsidRPr="002D5855">
        <w:rPr>
          <w:rFonts w:ascii="Tahoma" w:hAnsi="Tahoma" w:cs="Tahoma"/>
          <w:sz w:val="18"/>
          <w:szCs w:val="18"/>
        </w:rPr>
        <w:t>usługi</w:t>
      </w:r>
      <w:r w:rsidR="006A7936" w:rsidRPr="002D5855">
        <w:rPr>
          <w:rFonts w:ascii="Tahoma" w:hAnsi="Tahoma" w:cs="Tahoma"/>
          <w:sz w:val="18"/>
          <w:szCs w:val="18"/>
        </w:rPr>
        <w:t xml:space="preserve"> te zostały</w:t>
      </w:r>
      <w:r w:rsidR="00BE7750" w:rsidRPr="002D5855">
        <w:rPr>
          <w:rFonts w:ascii="Tahoma" w:hAnsi="Tahoma" w:cs="Tahoma"/>
          <w:sz w:val="18"/>
          <w:szCs w:val="18"/>
        </w:rPr>
        <w:t xml:space="preserve"> lub są wykonywane</w:t>
      </w:r>
      <w:r w:rsidR="006A7936" w:rsidRPr="002D5855">
        <w:rPr>
          <w:rFonts w:ascii="Tahoma" w:hAnsi="Tahoma" w:cs="Tahoma"/>
          <w:sz w:val="18"/>
          <w:szCs w:val="18"/>
        </w:rPr>
        <w:t xml:space="preserve"> należycie.</w:t>
      </w:r>
      <w:r w:rsidR="00D078B7" w:rsidRPr="002D5855">
        <w:rPr>
          <w:rFonts w:ascii="Tahoma" w:hAnsi="Tahoma" w:cs="Tahoma"/>
          <w:sz w:val="18"/>
          <w:szCs w:val="18"/>
        </w:rPr>
        <w:t xml:space="preserve"> Wymóg ten nie dotyczy sytuacji gdy realizacja dotyczyła Zamawiającego</w:t>
      </w:r>
      <w:r w:rsidR="00F04D57" w:rsidRPr="002D5855">
        <w:rPr>
          <w:rFonts w:ascii="Tahoma" w:hAnsi="Tahoma" w:cs="Tahoma"/>
          <w:sz w:val="18"/>
          <w:szCs w:val="18"/>
        </w:rPr>
        <w:t>.</w:t>
      </w:r>
    </w:p>
    <w:p w14:paraId="3B6177DC" w14:textId="77777777" w:rsidR="00C5290F" w:rsidRPr="00A73838" w:rsidRDefault="00C5290F" w:rsidP="00C5290F">
      <w:pPr>
        <w:pStyle w:val="Akapitzlist"/>
        <w:spacing w:after="0" w:line="240" w:lineRule="auto"/>
        <w:ind w:left="1588"/>
        <w:jc w:val="both"/>
        <w:rPr>
          <w:rFonts w:ascii="Tahoma" w:hAnsi="Tahoma" w:cs="Tahoma"/>
          <w:sz w:val="18"/>
          <w:szCs w:val="18"/>
        </w:rPr>
      </w:pPr>
    </w:p>
    <w:p w14:paraId="5C320AA1" w14:textId="50A4D735" w:rsidR="006B4311" w:rsidRPr="00C451A7" w:rsidRDefault="00BE7750" w:rsidP="006B4311">
      <w:pPr>
        <w:pStyle w:val="Akapitzlist"/>
        <w:numPr>
          <w:ilvl w:val="3"/>
          <w:numId w:val="9"/>
        </w:numPr>
        <w:spacing w:after="0" w:line="240" w:lineRule="auto"/>
        <w:ind w:left="1588" w:hanging="851"/>
        <w:jc w:val="both"/>
        <w:rPr>
          <w:rFonts w:ascii="Tahoma" w:hAnsi="Tahoma" w:cs="Tahoma"/>
          <w:sz w:val="18"/>
          <w:szCs w:val="18"/>
        </w:rPr>
      </w:pPr>
      <w:r w:rsidRPr="002D5855">
        <w:rPr>
          <w:rFonts w:ascii="Tahoma" w:hAnsi="Tahoma" w:cs="Tahoma"/>
          <w:sz w:val="18"/>
          <w:szCs w:val="18"/>
        </w:rPr>
        <w:t>Wykonawca ma do dyspozycji osoby legitymujące się doświadczeniem i kwalifikacjami zawodowymi odpowiednimi do stanowisk, jakie zostaną im</w:t>
      </w:r>
      <w:r w:rsidR="00C5290F" w:rsidRPr="002D5855">
        <w:rPr>
          <w:rFonts w:ascii="Tahoma" w:hAnsi="Tahoma" w:cs="Tahoma"/>
          <w:sz w:val="18"/>
          <w:szCs w:val="18"/>
        </w:rPr>
        <w:t xml:space="preserve"> powierzone, zgodnie z poniższym wykazem</w:t>
      </w:r>
      <w:r w:rsidR="00D078B7" w:rsidRPr="002D5855">
        <w:rPr>
          <w:rFonts w:ascii="Tahoma" w:hAnsi="Tahoma" w:cs="Tahoma"/>
          <w:sz w:val="18"/>
          <w:szCs w:val="18"/>
        </w:rPr>
        <w:t>:</w:t>
      </w:r>
      <w:r w:rsidR="00C5290F" w:rsidRPr="002D5855">
        <w:rPr>
          <w:rFonts w:ascii="Tahoma" w:hAnsi="Tahoma" w:cs="Tahoma"/>
          <w:sz w:val="18"/>
          <w:szCs w:val="18"/>
        </w:rPr>
        <w:br/>
        <w:t xml:space="preserve">Lp. Stanowisko – Wymagana liczba osób – Okres posiadania wymaganych uprawnień w latach – </w:t>
      </w:r>
      <w:r w:rsidR="00C5290F" w:rsidRPr="00C451A7">
        <w:rPr>
          <w:rFonts w:ascii="Tahoma" w:hAnsi="Tahoma" w:cs="Tahoma"/>
          <w:sz w:val="18"/>
          <w:szCs w:val="18"/>
        </w:rPr>
        <w:t>doświadczenie zawodowe (staż pracy w latach):</w:t>
      </w:r>
    </w:p>
    <w:p w14:paraId="7E4321A9" w14:textId="247130E8" w:rsidR="00C5290F" w:rsidRPr="00C451A7" w:rsidRDefault="00DE5BB4" w:rsidP="00C5290F">
      <w:pPr>
        <w:pStyle w:val="Akapitzlist"/>
        <w:spacing w:after="0" w:line="240" w:lineRule="auto"/>
        <w:ind w:left="1588"/>
        <w:jc w:val="both"/>
        <w:rPr>
          <w:rFonts w:ascii="Tahoma" w:hAnsi="Tahoma" w:cs="Tahoma"/>
          <w:sz w:val="18"/>
          <w:szCs w:val="18"/>
        </w:rPr>
      </w:pPr>
      <w:r w:rsidRPr="00C451A7">
        <w:rPr>
          <w:rFonts w:ascii="Tahoma" w:hAnsi="Tahoma" w:cs="Tahoma"/>
          <w:b/>
          <w:sz w:val="18"/>
          <w:szCs w:val="18"/>
        </w:rPr>
        <w:t xml:space="preserve">1. </w:t>
      </w:r>
      <w:r w:rsidR="006D2C5B" w:rsidRPr="00C451A7">
        <w:rPr>
          <w:rFonts w:ascii="Tahoma" w:hAnsi="Tahoma" w:cs="Tahoma"/>
          <w:b/>
          <w:sz w:val="18"/>
          <w:szCs w:val="18"/>
        </w:rPr>
        <w:t xml:space="preserve">Projektant drogowy z uprawnieniami projektowymi w specjalności inżynieryjnej drogowej bez ograniczeń </w:t>
      </w:r>
      <w:r w:rsidR="003B5637" w:rsidRPr="00C451A7">
        <w:rPr>
          <w:rFonts w:ascii="Tahoma" w:hAnsi="Tahoma" w:cs="Tahoma"/>
          <w:sz w:val="18"/>
          <w:szCs w:val="18"/>
        </w:rPr>
        <w:t>– 1 osoba – 3</w:t>
      </w:r>
      <w:r w:rsidR="006B4311" w:rsidRPr="00C451A7">
        <w:rPr>
          <w:rFonts w:ascii="Tahoma" w:hAnsi="Tahoma" w:cs="Tahoma"/>
          <w:sz w:val="18"/>
          <w:szCs w:val="18"/>
        </w:rPr>
        <w:t xml:space="preserve"> lata </w:t>
      </w:r>
      <w:r w:rsidR="003B5637" w:rsidRPr="00C451A7">
        <w:rPr>
          <w:rFonts w:ascii="Tahoma" w:hAnsi="Tahoma" w:cs="Tahoma"/>
          <w:sz w:val="18"/>
          <w:szCs w:val="18"/>
        </w:rPr>
        <w:t>-  2</w:t>
      </w:r>
      <w:r w:rsidR="00C5290F" w:rsidRPr="00C451A7">
        <w:rPr>
          <w:rFonts w:ascii="Tahoma" w:hAnsi="Tahoma" w:cs="Tahoma"/>
          <w:sz w:val="18"/>
          <w:szCs w:val="18"/>
        </w:rPr>
        <w:t xml:space="preserve"> lata stażu;</w:t>
      </w:r>
    </w:p>
    <w:p w14:paraId="51112F49" w14:textId="319DF9DF" w:rsidR="00C5290F" w:rsidRPr="00C451A7" w:rsidRDefault="00DE5BB4" w:rsidP="00C5290F">
      <w:pPr>
        <w:pStyle w:val="Akapitzlist"/>
        <w:spacing w:after="0" w:line="240" w:lineRule="auto"/>
        <w:ind w:left="1588"/>
        <w:jc w:val="both"/>
        <w:rPr>
          <w:rFonts w:ascii="Tahoma" w:hAnsi="Tahoma" w:cs="Tahoma"/>
          <w:sz w:val="18"/>
          <w:szCs w:val="18"/>
        </w:rPr>
      </w:pPr>
      <w:r w:rsidRPr="00C451A7">
        <w:rPr>
          <w:rFonts w:ascii="Tahoma" w:hAnsi="Tahoma" w:cs="Tahoma"/>
          <w:b/>
          <w:sz w:val="18"/>
          <w:szCs w:val="18"/>
        </w:rPr>
        <w:t xml:space="preserve">2. </w:t>
      </w:r>
      <w:r w:rsidR="006D2C5B" w:rsidRPr="00C451A7">
        <w:rPr>
          <w:rFonts w:ascii="Tahoma" w:hAnsi="Tahoma" w:cs="Tahoma"/>
          <w:b/>
          <w:sz w:val="18"/>
          <w:szCs w:val="18"/>
        </w:rPr>
        <w:t xml:space="preserve">Projektant instalacji z uprawnieniami projektowymi w specjalności instalacyjnej w zakresie sieci, instalacji i urządzeń elektrycznych i elektroenergetycznych bez ograniczeń </w:t>
      </w:r>
      <w:r w:rsidR="00C5290F" w:rsidRPr="00C451A7">
        <w:rPr>
          <w:rFonts w:ascii="Tahoma" w:hAnsi="Tahoma" w:cs="Tahoma"/>
          <w:sz w:val="18"/>
          <w:szCs w:val="18"/>
        </w:rPr>
        <w:t xml:space="preserve">– 1 osoba – </w:t>
      </w:r>
      <w:r w:rsidR="003B5637" w:rsidRPr="00C451A7">
        <w:rPr>
          <w:rFonts w:ascii="Tahoma" w:hAnsi="Tahoma" w:cs="Tahoma"/>
          <w:sz w:val="18"/>
          <w:szCs w:val="18"/>
        </w:rPr>
        <w:t>3</w:t>
      </w:r>
      <w:r w:rsidR="006B4311" w:rsidRPr="00C451A7">
        <w:rPr>
          <w:rFonts w:ascii="Tahoma" w:hAnsi="Tahoma" w:cs="Tahoma"/>
          <w:sz w:val="18"/>
          <w:szCs w:val="18"/>
        </w:rPr>
        <w:t xml:space="preserve"> lata</w:t>
      </w:r>
      <w:r w:rsidR="003B5637" w:rsidRPr="00C451A7">
        <w:rPr>
          <w:rFonts w:ascii="Tahoma" w:hAnsi="Tahoma" w:cs="Tahoma"/>
          <w:sz w:val="18"/>
          <w:szCs w:val="18"/>
        </w:rPr>
        <w:t xml:space="preserve"> – 2</w:t>
      </w:r>
      <w:r w:rsidR="00C5290F" w:rsidRPr="00C451A7">
        <w:rPr>
          <w:rFonts w:ascii="Tahoma" w:hAnsi="Tahoma" w:cs="Tahoma"/>
          <w:sz w:val="18"/>
          <w:szCs w:val="18"/>
        </w:rPr>
        <w:t xml:space="preserve"> lata stażu;</w:t>
      </w:r>
    </w:p>
    <w:p w14:paraId="28B8D5AE" w14:textId="70131153" w:rsidR="003B5637" w:rsidRPr="003B5637" w:rsidRDefault="003B5637" w:rsidP="00C5290F">
      <w:pPr>
        <w:pStyle w:val="Akapitzlist"/>
        <w:spacing w:after="0" w:line="240" w:lineRule="auto"/>
        <w:ind w:left="1588"/>
        <w:jc w:val="both"/>
        <w:rPr>
          <w:rFonts w:ascii="Tahoma" w:hAnsi="Tahoma" w:cs="Tahoma"/>
          <w:b/>
          <w:sz w:val="18"/>
          <w:szCs w:val="18"/>
        </w:rPr>
      </w:pPr>
      <w:r w:rsidRPr="00C451A7">
        <w:rPr>
          <w:rFonts w:ascii="Tahoma" w:hAnsi="Tahoma" w:cs="Tahoma"/>
          <w:b/>
          <w:sz w:val="18"/>
          <w:szCs w:val="18"/>
        </w:rPr>
        <w:t xml:space="preserve">3. </w:t>
      </w:r>
      <w:r w:rsidR="006D2C5B" w:rsidRPr="00C451A7">
        <w:rPr>
          <w:rFonts w:ascii="Tahoma" w:hAnsi="Tahoma" w:cs="Tahoma"/>
          <w:b/>
          <w:sz w:val="18"/>
          <w:szCs w:val="18"/>
        </w:rPr>
        <w:t xml:space="preserve">Architekt krajobrazu z wykształceniem wyższym II stopnia na kierunku architektura krajobrazu </w:t>
      </w:r>
      <w:r w:rsidRPr="00C451A7">
        <w:rPr>
          <w:rFonts w:ascii="Tahoma" w:hAnsi="Tahoma" w:cs="Tahoma"/>
          <w:sz w:val="18"/>
          <w:szCs w:val="18"/>
        </w:rPr>
        <w:t>– 1 osoba – nie dotyczy – 2 lata stażu.</w:t>
      </w:r>
    </w:p>
    <w:p w14:paraId="54AAD29E" w14:textId="25454EEB" w:rsidR="006B4311" w:rsidRDefault="006B4311" w:rsidP="006B4311">
      <w:pPr>
        <w:pStyle w:val="Akapitzlist"/>
        <w:spacing w:after="0" w:line="240" w:lineRule="auto"/>
        <w:ind w:left="1588"/>
        <w:jc w:val="both"/>
        <w:rPr>
          <w:rFonts w:ascii="Tahoma" w:hAnsi="Tahoma" w:cs="Tahoma"/>
          <w:sz w:val="18"/>
          <w:szCs w:val="18"/>
        </w:rPr>
      </w:pPr>
    </w:p>
    <w:p w14:paraId="2BAB7D23" w14:textId="414164F8" w:rsidR="002D5855" w:rsidRDefault="006B4311" w:rsidP="002D5855">
      <w:pPr>
        <w:pStyle w:val="Akapitzlist"/>
        <w:ind w:left="1588"/>
        <w:jc w:val="both"/>
        <w:rPr>
          <w:rFonts w:ascii="Tahoma" w:hAnsi="Tahoma" w:cs="Tahoma"/>
          <w:sz w:val="18"/>
          <w:szCs w:val="18"/>
        </w:rPr>
      </w:pPr>
      <w:r w:rsidRPr="006B4311">
        <w:rPr>
          <w:rFonts w:ascii="Tahoma" w:hAnsi="Tahoma" w:cs="Tahoma"/>
          <w:sz w:val="18"/>
          <w:szCs w:val="18"/>
        </w:rPr>
        <w:lastRenderedPageBreak/>
        <w:t>W przypadku postępowania o udzielenie zamówienia na wykonanie robót budowlanych oraz wyko-nanie dokumentacji projektowej, osoby wskazane do pełnienia stanowisk w</w:t>
      </w:r>
      <w:r w:rsidR="00A145A7">
        <w:rPr>
          <w:rFonts w:ascii="Tahoma" w:hAnsi="Tahoma" w:cs="Tahoma"/>
          <w:sz w:val="18"/>
          <w:szCs w:val="18"/>
        </w:rPr>
        <w:t>ymienionych powyż</w:t>
      </w:r>
      <w:r w:rsidRPr="006B4311">
        <w:rPr>
          <w:rFonts w:ascii="Tahoma" w:hAnsi="Tahoma" w:cs="Tahoma"/>
          <w:sz w:val="18"/>
          <w:szCs w:val="18"/>
        </w:rPr>
        <w:t>ej</w:t>
      </w:r>
      <w:r w:rsidR="00A145A7">
        <w:rPr>
          <w:rFonts w:ascii="Tahoma" w:hAnsi="Tahoma" w:cs="Tahoma"/>
          <w:sz w:val="18"/>
          <w:szCs w:val="18"/>
        </w:rPr>
        <w:t xml:space="preserve">  </w:t>
      </w:r>
      <w:r w:rsidRPr="006B4311">
        <w:rPr>
          <w:rFonts w:ascii="Tahoma" w:hAnsi="Tahoma" w:cs="Tahoma"/>
          <w:sz w:val="18"/>
          <w:szCs w:val="18"/>
        </w:rPr>
        <w:t xml:space="preserve">muszą mieć wymagane dla przedmiotowych stanowisk uprawnienia budowlane, a więc uprawnienia do sprawowania samodzielnych funkcji technicznych w budownictwie, wydane na podstawie ustawy z dnia 7 lipca 1994r. Prawo Budowlane (t.j. Dz. U. z 2010r. Nr 243, poz. 1623, </w:t>
      </w:r>
      <w:r w:rsidR="002D5855">
        <w:rPr>
          <w:rFonts w:ascii="Tahoma" w:hAnsi="Tahoma" w:cs="Tahoma"/>
          <w:sz w:val="18"/>
          <w:szCs w:val="18"/>
        </w:rPr>
        <w:br/>
      </w:r>
      <w:r w:rsidRPr="002D5855">
        <w:rPr>
          <w:rFonts w:ascii="Tahoma" w:hAnsi="Tahoma" w:cs="Tahoma"/>
          <w:sz w:val="18"/>
          <w:szCs w:val="18"/>
        </w:rPr>
        <w:t>z późn. zm.) oraz Rozporządzenia Ministra Transportu i Budownictwa z dnia 28 kwietnia 2006r. w sprawie samodzielnych funkcji technicznych w budownictwie (Dz. U. Nr 83, poz. 578 z późn. zm.) lub odpowiadające im inne ważne uprawnienia budowlane wydane na mocy wcześniej obowią-zujących przepisów, a także posiadać zaświadczenie o wpisie na listę członków właściwej izby sa-morządu zawodowego, zgodnie z ustawą z dnia 15 grudnia 2000 r. o samorządach zawodowych architektów, inżynierów budownictwa oraz urbanistów (Dz. U. z dnia 24 stycznia 2001 Nr 5, poz. 42 z późn. zm.).</w:t>
      </w:r>
    </w:p>
    <w:p w14:paraId="16F2D0EA" w14:textId="547EED98" w:rsidR="006B4311" w:rsidRPr="002D5855" w:rsidRDefault="006B4311" w:rsidP="002D5855">
      <w:pPr>
        <w:pStyle w:val="Akapitzlist"/>
        <w:ind w:left="1588"/>
        <w:jc w:val="both"/>
        <w:rPr>
          <w:rFonts w:ascii="Tahoma" w:hAnsi="Tahoma" w:cs="Tahoma"/>
          <w:sz w:val="18"/>
          <w:szCs w:val="18"/>
        </w:rPr>
      </w:pPr>
      <w:r w:rsidRPr="002D5855">
        <w:rPr>
          <w:rFonts w:ascii="Tahoma" w:hAnsi="Tahoma" w:cs="Tahoma"/>
          <w:sz w:val="18"/>
          <w:szCs w:val="18"/>
        </w:rPr>
        <w:t xml:space="preserve">Stanowiska określone w powyższej tabeli mogą zostać również powierzone obywatelom państw członkowskich Unii Europejskiej, Konfederacji Szwajcarskiej oraz innych krajów Europejskiego Obszaru Gospodarczego, zgodnie z art. 12a ustawy Prawo budowlane oraz z przepisami ustawy </w:t>
      </w:r>
      <w:r w:rsidR="002D5855">
        <w:rPr>
          <w:rFonts w:ascii="Tahoma" w:hAnsi="Tahoma" w:cs="Tahoma"/>
          <w:sz w:val="18"/>
          <w:szCs w:val="18"/>
        </w:rPr>
        <w:br/>
      </w:r>
      <w:r w:rsidRPr="002D5855">
        <w:rPr>
          <w:rFonts w:ascii="Tahoma" w:hAnsi="Tahoma" w:cs="Tahoma"/>
          <w:sz w:val="18"/>
          <w:szCs w:val="18"/>
        </w:rPr>
        <w:t>z dnia 18 marca 2008r. o zasadach uznawania kwalifikacji zawodowych nabytych w państwach członkowskich Unii Europejskiej (Dz.U. Nr 63 poz. 394).</w:t>
      </w:r>
    </w:p>
    <w:p w14:paraId="0731277B" w14:textId="77777777" w:rsidR="00BD27B6" w:rsidRPr="00921456" w:rsidRDefault="006A7936" w:rsidP="00921456">
      <w:pPr>
        <w:pStyle w:val="Akapitzlist"/>
        <w:numPr>
          <w:ilvl w:val="2"/>
          <w:numId w:val="9"/>
        </w:numPr>
        <w:spacing w:after="0" w:line="240" w:lineRule="auto"/>
        <w:ind w:left="680" w:hanging="680"/>
        <w:jc w:val="both"/>
        <w:rPr>
          <w:rFonts w:ascii="Tahoma" w:hAnsi="Tahoma" w:cs="Tahoma"/>
          <w:sz w:val="18"/>
          <w:szCs w:val="18"/>
        </w:rPr>
      </w:pPr>
      <w:r w:rsidRPr="00921456">
        <w:rPr>
          <w:rFonts w:ascii="Tahoma" w:hAnsi="Tahoma" w:cs="Tahoma"/>
          <w:sz w:val="18"/>
          <w:szCs w:val="18"/>
        </w:rPr>
        <w:t>Wykonawcy wspólnie ubiegający się o udzielenie niniejszego zamówienia muszą wykazać, że łącznie</w:t>
      </w:r>
      <w:r w:rsidR="00921456">
        <w:rPr>
          <w:rFonts w:ascii="Tahoma" w:hAnsi="Tahoma" w:cs="Tahoma"/>
          <w:sz w:val="18"/>
          <w:szCs w:val="18"/>
        </w:rPr>
        <w:t xml:space="preserve"> spełniają warunki określone</w:t>
      </w:r>
      <w:r w:rsidRPr="00921456">
        <w:rPr>
          <w:rFonts w:ascii="Tahoma" w:hAnsi="Tahoma" w:cs="Tahoma"/>
          <w:sz w:val="18"/>
          <w:szCs w:val="18"/>
        </w:rPr>
        <w:t xml:space="preserve"> w punkcie</w:t>
      </w:r>
      <w:r w:rsidR="008753B5" w:rsidRPr="00921456">
        <w:rPr>
          <w:rFonts w:ascii="Tahoma" w:hAnsi="Tahoma" w:cs="Tahoma"/>
          <w:sz w:val="18"/>
          <w:szCs w:val="18"/>
        </w:rPr>
        <w:t xml:space="preserve"> 7.2.2</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lastRenderedPageBreak/>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0" w:name="_Toc459195127"/>
      <w:bookmarkStart w:id="51" w:name="_Toc459703875"/>
      <w:bookmarkStart w:id="52" w:name="_Toc461011545"/>
      <w:bookmarkStart w:id="53" w:name="_Toc464472182"/>
      <w:bookmarkStart w:id="54" w:name="_Toc465331270"/>
      <w:bookmarkStart w:id="55" w:name="_Toc469476968"/>
      <w:bookmarkStart w:id="56" w:name="_Toc469566686"/>
      <w:r w:rsidRPr="00984183">
        <w:rPr>
          <w:rFonts w:ascii="Tahoma" w:hAnsi="Tahoma" w:cs="Tahoma"/>
          <w:b/>
          <w:highlight w:val="lightGray"/>
        </w:rPr>
        <w:t>Opis sposobu przygotowania ofert</w:t>
      </w:r>
      <w:bookmarkEnd w:id="50"/>
      <w:bookmarkEnd w:id="51"/>
      <w:bookmarkEnd w:id="52"/>
      <w:bookmarkEnd w:id="53"/>
      <w:bookmarkEnd w:id="54"/>
      <w:bookmarkEnd w:id="55"/>
      <w:bookmarkEnd w:id="56"/>
    </w:p>
    <w:p w14:paraId="22CD1941" w14:textId="77777777" w:rsidR="00BD27B6" w:rsidRPr="00984183" w:rsidRDefault="00BD27B6" w:rsidP="00E8434A">
      <w:pPr>
        <w:ind w:left="720"/>
        <w:jc w:val="both"/>
        <w:rPr>
          <w:rStyle w:val="tekstdokbold"/>
          <w:rFonts w:ascii="Tahoma" w:hAnsi="Tahoma" w:cs="Tahoma"/>
          <w:sz w:val="18"/>
          <w:szCs w:val="18"/>
        </w:rPr>
      </w:pPr>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5BA82CF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38D03E8E" w14:textId="77777777" w:rsidR="00BD27B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Pzp – </w:t>
      </w:r>
      <w:r w:rsidRPr="00F04D57">
        <w:rPr>
          <w:rFonts w:ascii="Tahoma" w:hAnsi="Tahoma" w:cs="Tahoma"/>
          <w:b/>
          <w:sz w:val="18"/>
          <w:szCs w:val="18"/>
        </w:rPr>
        <w:t>załącznik nr 1</w:t>
      </w:r>
      <w:r w:rsidR="00D157B2" w:rsidRPr="00F04D57">
        <w:rPr>
          <w:rFonts w:ascii="Tahoma" w:hAnsi="Tahoma" w:cs="Tahoma"/>
          <w:b/>
          <w:sz w:val="18"/>
          <w:szCs w:val="18"/>
        </w:rPr>
        <w:t>a</w:t>
      </w:r>
      <w:r w:rsidRPr="00F04D57">
        <w:rPr>
          <w:rFonts w:ascii="Tahoma" w:hAnsi="Tahoma" w:cs="Tahoma"/>
          <w:sz w:val="18"/>
          <w:szCs w:val="18"/>
        </w:rPr>
        <w:t>.</w:t>
      </w:r>
    </w:p>
    <w:p w14:paraId="215401EC"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14:paraId="2EDA6DB0" w14:textId="77777777" w:rsidR="00BD27B6" w:rsidRPr="00984183" w:rsidRDefault="00BD27B6"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77777777"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526AC4">
        <w:rPr>
          <w:rFonts w:ascii="Tahoma" w:hAnsi="Tahoma" w:cs="Tahoma"/>
          <w:b/>
          <w:sz w:val="18"/>
          <w:szCs w:val="18"/>
        </w:rPr>
        <w:t xml:space="preserve"> (załącznik 1a)</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2BBD5722"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 ul. Chmielna 120, 00-801 Warszawa oraz opisane</w:t>
      </w:r>
      <w:r w:rsidR="000D0777">
        <w:rPr>
          <w:rFonts w:ascii="Tahoma" w:hAnsi="Tahoma" w:cs="Tahoma"/>
          <w:sz w:val="18"/>
          <w:szCs w:val="18"/>
        </w:rPr>
        <w:t>:</w:t>
      </w:r>
    </w:p>
    <w:p w14:paraId="79DF41FE" w14:textId="46E6B05A" w:rsidR="00BD27B6" w:rsidRPr="00E550C5"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t>
      </w:r>
      <w:r w:rsidR="00D04DA4" w:rsidRPr="00D04DA4">
        <w:rPr>
          <w:rFonts w:ascii="Tahoma" w:hAnsi="Tahoma" w:cs="Tahoma"/>
          <w:b/>
          <w:sz w:val="18"/>
          <w:szCs w:val="18"/>
        </w:rPr>
        <w:t xml:space="preserve">Opracowanie dokumentacji projektowej dla zadania inwestycyjnego "Modernizacja terenów Targówka Mieszkaniowego w rejonie ulic: Ossowskiego, Handlowej, Myszkowskiej i Pratulińskiej </w:t>
      </w:r>
      <w:r w:rsidR="00D04DA4" w:rsidRPr="00E550C5">
        <w:rPr>
          <w:rFonts w:ascii="Tahoma" w:hAnsi="Tahoma" w:cs="Tahoma"/>
          <w:b/>
          <w:sz w:val="18"/>
          <w:szCs w:val="18"/>
        </w:rPr>
        <w:t>na Targówku</w:t>
      </w:r>
      <w:r w:rsidR="00D157B2" w:rsidRPr="00E550C5">
        <w:rPr>
          <w:rFonts w:ascii="Tahoma" w:hAnsi="Tahoma" w:cs="Tahoma"/>
          <w:b/>
          <w:sz w:val="18"/>
          <w:szCs w:val="18"/>
        </w:rPr>
        <w:t xml:space="preserve">. Nr postępowania </w:t>
      </w:r>
      <w:r w:rsidRPr="00E550C5">
        <w:rPr>
          <w:rFonts w:ascii="Tahoma" w:hAnsi="Tahoma" w:cs="Tahoma"/>
          <w:b/>
          <w:sz w:val="18"/>
          <w:szCs w:val="18"/>
        </w:rPr>
        <w:t>DPZ/</w:t>
      </w:r>
      <w:r w:rsidR="002F7AB7" w:rsidRPr="00E550C5">
        <w:rPr>
          <w:rFonts w:ascii="Tahoma" w:hAnsi="Tahoma" w:cs="Tahoma"/>
          <w:b/>
          <w:sz w:val="18"/>
          <w:szCs w:val="18"/>
        </w:rPr>
        <w:t>151/PN/134</w:t>
      </w:r>
      <w:r w:rsidRPr="00E550C5">
        <w:rPr>
          <w:rFonts w:ascii="Tahoma" w:hAnsi="Tahoma" w:cs="Tahoma"/>
          <w:b/>
          <w:sz w:val="18"/>
          <w:szCs w:val="18"/>
        </w:rPr>
        <w:t>/16</w:t>
      </w:r>
      <w:r w:rsidR="00171256" w:rsidRPr="00E550C5">
        <w:rPr>
          <w:rFonts w:ascii="Tahoma" w:hAnsi="Tahoma" w:cs="Tahoma"/>
          <w:b/>
          <w:sz w:val="18"/>
          <w:szCs w:val="18"/>
        </w:rPr>
        <w:t>”</w:t>
      </w:r>
      <w:r w:rsidRPr="00E550C5">
        <w:rPr>
          <w:rFonts w:ascii="Tahoma" w:hAnsi="Tahoma" w:cs="Tahoma"/>
          <w:b/>
          <w:sz w:val="18"/>
          <w:szCs w:val="18"/>
        </w:rPr>
        <w:t xml:space="preserve">. Nie otwierać przed dniem </w:t>
      </w:r>
      <w:r w:rsidR="00E550C5" w:rsidRPr="00E550C5">
        <w:rPr>
          <w:rFonts w:ascii="Tahoma" w:hAnsi="Tahoma" w:cs="Tahoma"/>
          <w:b/>
          <w:sz w:val="18"/>
          <w:szCs w:val="18"/>
        </w:rPr>
        <w:t>03.01</w:t>
      </w:r>
      <w:r w:rsidR="00DE5BB4" w:rsidRPr="00E550C5">
        <w:rPr>
          <w:rFonts w:ascii="Tahoma" w:hAnsi="Tahoma" w:cs="Tahoma"/>
          <w:b/>
          <w:sz w:val="18"/>
          <w:szCs w:val="18"/>
        </w:rPr>
        <w:t>.</w:t>
      </w:r>
      <w:r w:rsidR="00E550C5" w:rsidRPr="00E550C5">
        <w:rPr>
          <w:rFonts w:ascii="Tahoma" w:hAnsi="Tahoma" w:cs="Tahoma"/>
          <w:b/>
          <w:sz w:val="18"/>
          <w:szCs w:val="18"/>
        </w:rPr>
        <w:t>2017</w:t>
      </w:r>
      <w:r w:rsidR="00EA1175" w:rsidRPr="00E550C5">
        <w:rPr>
          <w:rFonts w:ascii="Tahoma" w:hAnsi="Tahoma" w:cs="Tahoma"/>
          <w:b/>
          <w:sz w:val="18"/>
          <w:szCs w:val="18"/>
        </w:rPr>
        <w:t>r.</w:t>
      </w:r>
      <w:r w:rsidR="00E550C5" w:rsidRPr="00E550C5">
        <w:rPr>
          <w:rFonts w:ascii="Tahoma" w:hAnsi="Tahoma" w:cs="Tahoma"/>
          <w:b/>
          <w:sz w:val="18"/>
          <w:szCs w:val="18"/>
        </w:rPr>
        <w:t xml:space="preserve"> do godz. 11:00</w:t>
      </w:r>
      <w:r w:rsidRPr="00E550C5">
        <w:rPr>
          <w:rFonts w:ascii="Tahoma" w:hAnsi="Tahoma" w:cs="Tahoma"/>
          <w:b/>
          <w:sz w:val="18"/>
          <w:szCs w:val="18"/>
        </w:rPr>
        <w:t xml:space="preserve">”.  </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E550C5">
        <w:rPr>
          <w:rFonts w:ascii="Tahoma" w:hAnsi="Tahoma" w:cs="Tahoma"/>
          <w:sz w:val="18"/>
          <w:szCs w:val="18"/>
        </w:rPr>
        <w:t>Wykonawca może wprowadzić zmiany, poprawki, modyfikacje i uzupełnienia do złożonej oferty pod</w:t>
      </w:r>
      <w:r w:rsidRPr="007A6503">
        <w:rPr>
          <w:rFonts w:ascii="Tahoma" w:hAnsi="Tahoma" w:cs="Tahoma"/>
          <w:sz w:val="18"/>
          <w:szCs w:val="18"/>
        </w:rPr>
        <w:t xml:space="preserve">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5952E40" w14:textId="77777777" w:rsidR="00BD27B6" w:rsidRPr="00984183" w:rsidRDefault="00BD27B6" w:rsidP="00E8434A">
      <w:pPr>
        <w:jc w:val="both"/>
        <w:rPr>
          <w:rFonts w:ascii="Tahoma" w:hAnsi="Tahoma" w:cs="Tahoma"/>
          <w:sz w:val="18"/>
          <w:szCs w:val="18"/>
        </w:rPr>
      </w:pPr>
    </w:p>
    <w:p w14:paraId="071C2E70"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w:t>
      </w:r>
      <w:r w:rsidRPr="007A6503">
        <w:rPr>
          <w:rFonts w:ascii="Tahoma" w:hAnsi="Tahoma" w:cs="Tahoma"/>
          <w:sz w:val="18"/>
          <w:szCs w:val="18"/>
        </w:rPr>
        <w:lastRenderedPageBreak/>
        <w:t>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4DF542F1"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Wymagane oświadczenia, o którym mowa w zdaniu pierwszym powinny być złożone przez każdego Wykonawcę wspólnie ubiegającego s</w:t>
      </w:r>
      <w:r w:rsidR="000D0777">
        <w:rPr>
          <w:rFonts w:ascii="Tahoma" w:hAnsi="Tahoma" w:cs="Tahoma"/>
          <w:b/>
          <w:sz w:val="18"/>
          <w:szCs w:val="18"/>
        </w:rPr>
        <w:t xml:space="preserve">ię o </w:t>
      </w:r>
      <w:r w:rsidR="000D0777" w:rsidRPr="00530E2E">
        <w:rPr>
          <w:rFonts w:ascii="Tahoma" w:hAnsi="Tahoma" w:cs="Tahoma"/>
          <w:b/>
          <w:sz w:val="18"/>
          <w:szCs w:val="18"/>
        </w:rPr>
        <w:t xml:space="preserve">zamówienie </w:t>
      </w:r>
      <w:r w:rsidR="009E18C7" w:rsidRPr="00530E2E">
        <w:rPr>
          <w:rFonts w:ascii="Tahoma" w:hAnsi="Tahoma" w:cs="Tahoma"/>
          <w:b/>
          <w:sz w:val="18"/>
          <w:szCs w:val="18"/>
        </w:rPr>
        <w:t>– załącznik nr 4</w:t>
      </w:r>
      <w:r w:rsidRPr="00530E2E">
        <w:rPr>
          <w:rFonts w:ascii="Tahoma" w:hAnsi="Tahoma" w:cs="Tahoma"/>
          <w:b/>
          <w:sz w:val="18"/>
          <w:szCs w:val="18"/>
        </w:rPr>
        <w:t>.</w:t>
      </w:r>
      <w:r w:rsidRPr="007A6503">
        <w:rPr>
          <w:rFonts w:ascii="Tahoma" w:hAnsi="Tahoma" w:cs="Tahoma"/>
          <w:b/>
          <w:sz w:val="18"/>
          <w:szCs w:val="18"/>
        </w:rPr>
        <w:t xml:space="preserve"> </w:t>
      </w:r>
    </w:p>
    <w:p w14:paraId="07E8C239" w14:textId="77777777" w:rsidR="00BD27B6" w:rsidRPr="00984183" w:rsidRDefault="00BD27B6" w:rsidP="00E8434A">
      <w:pPr>
        <w:autoSpaceDE w:val="0"/>
        <w:autoSpaceDN w:val="0"/>
        <w:adjustRightInd w:val="0"/>
        <w:ind w:left="720"/>
        <w:jc w:val="both"/>
        <w:rPr>
          <w:rFonts w:ascii="Tahoma" w:hAnsi="Tahoma" w:cs="Tahoma"/>
          <w:b/>
          <w:sz w:val="18"/>
          <w:szCs w:val="18"/>
        </w:rPr>
      </w:pPr>
    </w:p>
    <w:p w14:paraId="076FAAED" w14:textId="0D87F535"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7" w:name="_Toc459195128"/>
      <w:bookmarkStart w:id="58" w:name="_Toc459703876"/>
      <w:bookmarkStart w:id="59" w:name="_Toc461011546"/>
      <w:bookmarkStart w:id="60" w:name="_Toc464472183"/>
      <w:bookmarkStart w:id="61" w:name="_Toc465331271"/>
      <w:bookmarkStart w:id="62" w:name="_Toc469476969"/>
      <w:bookmarkStart w:id="63" w:name="_Toc469566687"/>
      <w:r w:rsidRPr="00984183">
        <w:rPr>
          <w:rFonts w:ascii="Tahoma" w:hAnsi="Tahoma" w:cs="Tahoma"/>
          <w:b/>
          <w:highlight w:val="lightGray"/>
        </w:rPr>
        <w:t>Wykaz oświadczeń i dokumentów potwierdzających spełnianie warunków udziału w</w:t>
      </w:r>
      <w:r w:rsidR="002B4222">
        <w:rPr>
          <w:rFonts w:ascii="Tahoma" w:hAnsi="Tahoma" w:cs="Tahoma"/>
          <w:b/>
          <w:highlight w:val="lightGray"/>
        </w:rPr>
        <w:t xml:space="preserve"> postępowaniu oraz brak podstaw</w:t>
      </w:r>
      <w:r w:rsidRPr="00984183">
        <w:rPr>
          <w:rFonts w:ascii="Tahoma" w:hAnsi="Tahoma" w:cs="Tahoma"/>
          <w:b/>
          <w:highlight w:val="lightGray"/>
        </w:rPr>
        <w:t xml:space="preserve"> wykluczenia</w:t>
      </w:r>
      <w:bookmarkEnd w:id="57"/>
      <w:bookmarkEnd w:id="58"/>
      <w:bookmarkEnd w:id="59"/>
      <w:bookmarkEnd w:id="60"/>
      <w:bookmarkEnd w:id="61"/>
      <w:bookmarkEnd w:id="62"/>
      <w:bookmarkEnd w:id="63"/>
      <w:r w:rsidRPr="00984183">
        <w:rPr>
          <w:rFonts w:ascii="Tahoma" w:hAnsi="Tahoma" w:cs="Tahoma"/>
          <w:b/>
          <w:highlight w:val="lightGray"/>
        </w:rPr>
        <w:t xml:space="preserve"> </w:t>
      </w:r>
    </w:p>
    <w:p w14:paraId="61FCEBA3" w14:textId="77777777" w:rsidR="00BD27B6" w:rsidRPr="00984183" w:rsidRDefault="00BD27B6" w:rsidP="00B04A55">
      <w:pPr>
        <w:ind w:left="720"/>
        <w:jc w:val="both"/>
        <w:rPr>
          <w:rFonts w:ascii="Tahoma" w:hAnsi="Tahoma" w:cs="Tahoma"/>
          <w:b/>
          <w:sz w:val="18"/>
          <w:szCs w:val="18"/>
          <w:u w:val="single"/>
        </w:rPr>
      </w:pP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7777777" w:rsidR="00BD27B6" w:rsidRPr="003247AC" w:rsidRDefault="00BD27B6" w:rsidP="00634170">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15CFADC2" w14:textId="77777777" w:rsidR="00BD27B6" w:rsidRPr="00984183" w:rsidRDefault="00BD27B6" w:rsidP="00B04A55">
      <w:pPr>
        <w:tabs>
          <w:tab w:val="num" w:pos="2340"/>
        </w:tabs>
        <w:ind w:left="720"/>
        <w:jc w:val="both"/>
        <w:rPr>
          <w:rFonts w:ascii="Tahoma" w:hAnsi="Tahoma" w:cs="Tahoma"/>
          <w:sz w:val="18"/>
          <w:szCs w:val="18"/>
        </w:rPr>
      </w:pPr>
    </w:p>
    <w:p w14:paraId="72F1E11E" w14:textId="77777777" w:rsidR="00D04DA4" w:rsidRPr="00984183" w:rsidRDefault="00D04DA4" w:rsidP="00D04DA4">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7.2.1.1. SIWZ</w:t>
      </w:r>
      <w:r w:rsidRPr="00984183">
        <w:rPr>
          <w:rFonts w:ascii="Tahoma" w:hAnsi="Tahoma" w:cs="Tahoma"/>
          <w:sz w:val="18"/>
          <w:szCs w:val="18"/>
        </w:rPr>
        <w:t xml:space="preserve"> - części sprawozdania </w:t>
      </w:r>
      <w:r w:rsidRPr="003247AC">
        <w:rPr>
          <w:rFonts w:ascii="Tahoma" w:hAnsi="Tahoma" w:cs="Tahoma"/>
          <w:sz w:val="18"/>
          <w:szCs w:val="18"/>
        </w:rPr>
        <w:t>finansowego,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w:t>
      </w:r>
      <w:r w:rsidRPr="00984183">
        <w:rPr>
          <w:rFonts w:ascii="Tahoma" w:hAnsi="Tahoma" w:cs="Tahoma"/>
          <w:sz w:val="18"/>
          <w:szCs w:val="18"/>
        </w:rPr>
        <w:t xml:space="preserve">  </w:t>
      </w:r>
    </w:p>
    <w:p w14:paraId="44563D00" w14:textId="77777777" w:rsidR="00D04DA4" w:rsidRPr="003247AC" w:rsidRDefault="00D04DA4" w:rsidP="00D04DA4">
      <w:pPr>
        <w:pStyle w:val="Akapitzlist"/>
        <w:spacing w:after="0" w:line="240" w:lineRule="auto"/>
        <w:ind w:left="680"/>
        <w:jc w:val="both"/>
        <w:rPr>
          <w:rFonts w:ascii="Tahoma" w:hAnsi="Tahoma" w:cs="Tahoma"/>
          <w:sz w:val="18"/>
          <w:szCs w:val="18"/>
          <w:u w:val="single"/>
        </w:rPr>
      </w:pPr>
      <w:r w:rsidRPr="003247AC">
        <w:rPr>
          <w:rFonts w:ascii="Tahoma" w:hAnsi="Tahoma" w:cs="Tahoma"/>
          <w:sz w:val="18"/>
          <w:szCs w:val="18"/>
          <w:u w:val="single"/>
        </w:rPr>
        <w:t>W przypadku Wykonawców niezobowiązanych do sporządzania sprawozdania finansowego Zamawiający,              za „ inne dokumenty” uzna m.in. deklarację podatkowa PIT złożoną w Urzędzie Skarbowym.</w:t>
      </w:r>
    </w:p>
    <w:p w14:paraId="5B49BA3A" w14:textId="2C9EC5D9" w:rsidR="00BD27B6" w:rsidRPr="00C82EF5" w:rsidRDefault="00171256" w:rsidP="00C82EF5">
      <w:pPr>
        <w:pStyle w:val="Akapitzlist"/>
        <w:numPr>
          <w:ilvl w:val="2"/>
          <w:numId w:val="9"/>
        </w:numPr>
        <w:spacing w:after="0" w:line="240" w:lineRule="auto"/>
        <w:ind w:left="680" w:hanging="680"/>
        <w:jc w:val="both"/>
        <w:rPr>
          <w:rFonts w:ascii="Tahoma" w:hAnsi="Tahoma" w:cs="Tahoma"/>
          <w:sz w:val="18"/>
          <w:szCs w:val="18"/>
          <w:u w:val="single"/>
        </w:rPr>
      </w:pPr>
      <w:r w:rsidRPr="00C82EF5">
        <w:rPr>
          <w:rFonts w:ascii="Tahoma" w:hAnsi="Tahoma" w:cs="Tahoma"/>
          <w:b/>
          <w:sz w:val="18"/>
          <w:szCs w:val="18"/>
        </w:rPr>
        <w:t>W celu potwierdzenia spełniania war</w:t>
      </w:r>
      <w:r w:rsidR="00D04DA4">
        <w:rPr>
          <w:rFonts w:ascii="Tahoma" w:hAnsi="Tahoma" w:cs="Tahoma"/>
          <w:b/>
          <w:sz w:val="18"/>
          <w:szCs w:val="18"/>
        </w:rPr>
        <w:t>unku o którym mowa w pkt 7.2.1.2</w:t>
      </w:r>
      <w:r w:rsidRPr="00C82EF5">
        <w:rPr>
          <w:rFonts w:ascii="Tahoma" w:hAnsi="Tahoma" w:cs="Tahoma"/>
          <w:b/>
          <w:sz w:val="18"/>
          <w:szCs w:val="18"/>
        </w:rPr>
        <w:t>. SIWZ</w:t>
      </w:r>
      <w:r w:rsidR="00C82EF5" w:rsidRPr="00C82EF5">
        <w:rPr>
          <w:rFonts w:ascii="Tahoma" w:hAnsi="Tahoma" w:cs="Tahoma"/>
          <w:b/>
          <w:sz w:val="18"/>
          <w:szCs w:val="18"/>
        </w:rPr>
        <w:t xml:space="preserve"> </w:t>
      </w:r>
      <w:r w:rsidR="00BD27B6" w:rsidRPr="00C82EF5">
        <w:rPr>
          <w:rFonts w:ascii="Tahoma" w:hAnsi="Tahoma" w:cs="Tahoma"/>
          <w:sz w:val="18"/>
          <w:szCs w:val="18"/>
        </w:rPr>
        <w:t>- dokumentów potwierdzających, że Wykonawca jest ubezpieczony od odpowiedzialności cywilnej w zakresie prowadzonej działalności związanej z przedmiotem niniejszego zamówienia na sumę gwarancyjną określoną przez Zamawiającego</w:t>
      </w:r>
      <w:r w:rsidR="00C82EF5" w:rsidRPr="00C82EF5">
        <w:rPr>
          <w:rFonts w:ascii="Tahoma" w:hAnsi="Tahoma" w:cs="Tahoma"/>
          <w:sz w:val="18"/>
          <w:szCs w:val="18"/>
        </w:rPr>
        <w:t xml:space="preserve"> (zawierających potwierdzenie zapłaty ubezpieczenia).</w:t>
      </w:r>
    </w:p>
    <w:p w14:paraId="367A193D" w14:textId="5CD0C352" w:rsidR="000241C3" w:rsidRPr="00DF050F"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b/>
          <w:sz w:val="18"/>
          <w:szCs w:val="18"/>
          <w:u w:val="single"/>
        </w:rPr>
        <w:t>W celu potwierdzenia spełniania warunku, o którym mowa w pkt 7.2.2.1 SIWZ</w:t>
      </w:r>
      <w:r w:rsidRPr="00DF050F">
        <w:rPr>
          <w:rFonts w:ascii="Tahoma" w:hAnsi="Tahoma" w:cs="Tahoma"/>
          <w:sz w:val="18"/>
          <w:szCs w:val="18"/>
        </w:rPr>
        <w:t xml:space="preserve"> - wykazu </w:t>
      </w:r>
      <w:r w:rsidR="00C72F96" w:rsidRPr="00DF050F">
        <w:rPr>
          <w:rFonts w:ascii="Tahoma" w:hAnsi="Tahoma" w:cs="Tahoma"/>
          <w:sz w:val="18"/>
          <w:szCs w:val="18"/>
        </w:rPr>
        <w:t>usług</w:t>
      </w:r>
      <w:r w:rsidRPr="00DF050F">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sidRPr="00DF050F">
        <w:rPr>
          <w:rFonts w:ascii="Tahoma" w:hAnsi="Tahoma" w:cs="Tahoma"/>
          <w:sz w:val="18"/>
          <w:szCs w:val="18"/>
        </w:rPr>
        <w:t>usługi</w:t>
      </w:r>
      <w:r w:rsidRPr="00DF050F">
        <w:rPr>
          <w:rFonts w:ascii="Tahoma" w:hAnsi="Tahoma" w:cs="Tahoma"/>
          <w:sz w:val="18"/>
          <w:szCs w:val="18"/>
        </w:rPr>
        <w:t xml:space="preserve"> zostały wykonane</w:t>
      </w:r>
      <w:r w:rsidR="000241C3" w:rsidRPr="00DF050F">
        <w:rPr>
          <w:rFonts w:ascii="Tahoma" w:hAnsi="Tahoma" w:cs="Tahoma"/>
          <w:sz w:val="18"/>
          <w:szCs w:val="18"/>
        </w:rPr>
        <w:t xml:space="preserve"> </w:t>
      </w:r>
      <w:r w:rsidRPr="00DF050F">
        <w:rPr>
          <w:rFonts w:ascii="Tahoma" w:hAnsi="Tahoma" w:cs="Tahoma"/>
          <w:sz w:val="18"/>
          <w:szCs w:val="18"/>
        </w:rPr>
        <w:t xml:space="preserve">-  </w:t>
      </w:r>
      <w:r w:rsidR="00171256" w:rsidRPr="00DF050F">
        <w:rPr>
          <w:rFonts w:ascii="Tahoma" w:hAnsi="Tahoma" w:cs="Tahoma"/>
          <w:b/>
          <w:sz w:val="18"/>
          <w:szCs w:val="18"/>
        </w:rPr>
        <w:t>załącznik nr 2</w:t>
      </w:r>
      <w:r w:rsidRPr="00DF050F">
        <w:rPr>
          <w:rFonts w:ascii="Tahoma" w:hAnsi="Tahoma" w:cs="Tahoma"/>
          <w:b/>
          <w:sz w:val="18"/>
          <w:szCs w:val="18"/>
        </w:rPr>
        <w:t xml:space="preserve"> („Doświadczenie Wykonawcy”).</w:t>
      </w:r>
    </w:p>
    <w:p w14:paraId="05270EA8" w14:textId="77777777" w:rsidR="004F4B3A" w:rsidRPr="00DF050F" w:rsidRDefault="00BD27B6" w:rsidP="008C1247">
      <w:pPr>
        <w:pStyle w:val="Akapitzlist"/>
        <w:spacing w:after="0" w:line="240" w:lineRule="auto"/>
        <w:ind w:left="680"/>
        <w:jc w:val="both"/>
        <w:rPr>
          <w:rFonts w:ascii="Tahoma" w:hAnsi="Tahoma" w:cs="Tahoma"/>
          <w:sz w:val="18"/>
          <w:szCs w:val="18"/>
        </w:rPr>
      </w:pPr>
      <w:r w:rsidRPr="00DF050F">
        <w:rPr>
          <w:rFonts w:ascii="Tahoma" w:hAnsi="Tahoma" w:cs="Tahoma"/>
          <w:sz w:val="18"/>
          <w:szCs w:val="18"/>
        </w:rPr>
        <w:t xml:space="preserve">Do powyższego wykazu powinny być dołączone dowody określające, czy wymienione w wykazie </w:t>
      </w:r>
      <w:r w:rsidR="00921456" w:rsidRPr="00DF050F">
        <w:rPr>
          <w:rFonts w:ascii="Tahoma" w:hAnsi="Tahoma" w:cs="Tahoma"/>
          <w:sz w:val="18"/>
          <w:szCs w:val="18"/>
        </w:rPr>
        <w:t>usługi</w:t>
      </w:r>
      <w:r w:rsidRPr="00DF050F">
        <w:rPr>
          <w:rFonts w:ascii="Tahoma" w:hAnsi="Tahoma" w:cs="Tahoma"/>
          <w:sz w:val="18"/>
          <w:szCs w:val="18"/>
        </w:rPr>
        <w:t xml:space="preserve"> zostały wykonane lub są wykonywane należycie, przy czym dowodami, o których mowa są referencje bądź inne dokumenty wystawione przez podmiot, na rzecz którego </w:t>
      </w:r>
      <w:r w:rsidR="00921456" w:rsidRPr="00DF050F">
        <w:rPr>
          <w:rFonts w:ascii="Tahoma" w:hAnsi="Tahoma" w:cs="Tahoma"/>
          <w:sz w:val="18"/>
          <w:szCs w:val="18"/>
        </w:rPr>
        <w:t>usługi</w:t>
      </w:r>
      <w:r w:rsidRPr="00DF050F">
        <w:rPr>
          <w:rFonts w:ascii="Tahoma" w:hAnsi="Tahoma" w:cs="Tahoma"/>
          <w:sz w:val="18"/>
          <w:szCs w:val="18"/>
        </w:rPr>
        <w:t xml:space="preserve">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2B9AE130" w:rsidR="000F11E8" w:rsidRPr="00DF050F"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b/>
          <w:sz w:val="18"/>
          <w:szCs w:val="18"/>
        </w:rPr>
        <w:t>W celu potwierdzenia spełniania warunku o którym mowa w pkt 7.2.2</w:t>
      </w:r>
      <w:r w:rsidR="00921456" w:rsidRPr="00DF050F">
        <w:rPr>
          <w:rFonts w:ascii="Tahoma" w:hAnsi="Tahoma" w:cs="Tahoma"/>
          <w:b/>
          <w:sz w:val="18"/>
          <w:szCs w:val="18"/>
        </w:rPr>
        <w:t>.2</w:t>
      </w:r>
      <w:r w:rsidRPr="00DF050F">
        <w:rPr>
          <w:rFonts w:ascii="Tahoma" w:hAnsi="Tahoma" w:cs="Tahoma"/>
          <w:b/>
          <w:sz w:val="18"/>
          <w:szCs w:val="18"/>
        </w:rPr>
        <w:t xml:space="preserve"> SIWZ</w:t>
      </w:r>
      <w:r w:rsidRPr="00DF050F">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DF050F">
        <w:rPr>
          <w:rFonts w:ascii="Tahoma" w:hAnsi="Tahoma" w:cs="Tahoma"/>
          <w:sz w:val="18"/>
          <w:szCs w:val="18"/>
        </w:rPr>
        <w:t xml:space="preserve">ia tymi osobami - </w:t>
      </w:r>
      <w:r w:rsidR="00171256" w:rsidRPr="00DF050F">
        <w:rPr>
          <w:rFonts w:ascii="Tahoma" w:hAnsi="Tahoma" w:cs="Tahoma"/>
          <w:b/>
          <w:sz w:val="18"/>
          <w:szCs w:val="18"/>
        </w:rPr>
        <w:t>załącznik nr 3</w:t>
      </w:r>
      <w:r w:rsidRPr="00DF050F">
        <w:rPr>
          <w:rFonts w:ascii="Tahoma" w:hAnsi="Tahoma" w:cs="Tahoma"/>
          <w:b/>
          <w:sz w:val="18"/>
          <w:szCs w:val="18"/>
        </w:rPr>
        <w:t xml:space="preserve"> („WYKAZ OSÓB”</w:t>
      </w:r>
      <w:r w:rsidRPr="00DF050F">
        <w:rPr>
          <w:rFonts w:ascii="Tahoma" w:hAnsi="Tahoma" w:cs="Tahoma"/>
          <w:sz w:val="18"/>
          <w:szCs w:val="18"/>
        </w:rPr>
        <w:t>).</w:t>
      </w:r>
    </w:p>
    <w:p w14:paraId="607E6ED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sz w:val="18"/>
          <w:szCs w:val="18"/>
          <w:u w:val="single"/>
        </w:rPr>
        <w:t>W celu potwierdzenia braku podstaw wykluczenia na podstawie art. 24 ust. 5 pkt 1 ustawy Pzp</w:t>
      </w:r>
      <w:r w:rsidRPr="00DF050F">
        <w:rPr>
          <w:rFonts w:ascii="Tahoma" w:hAnsi="Tahoma" w:cs="Tahoma"/>
          <w:sz w:val="18"/>
          <w:szCs w:val="18"/>
        </w:rPr>
        <w:t xml:space="preserve"> – odpis z właściwego rejestru lub z centralnej ewidencji i informacji o działalności gospodarczej, jeżeli odrębne przepisy</w:t>
      </w:r>
      <w:r w:rsidRPr="00984183">
        <w:rPr>
          <w:rFonts w:ascii="Tahoma" w:hAnsi="Tahoma" w:cs="Tahoma"/>
          <w:sz w:val="18"/>
          <w:szCs w:val="18"/>
        </w:rPr>
        <w:t xml:space="preserve">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6D6F0672" w14:textId="77777777" w:rsidR="00BD27B6" w:rsidRPr="00984183" w:rsidRDefault="00BD27B6" w:rsidP="004765F6">
      <w:pPr>
        <w:pStyle w:val="NormalnyWeb"/>
        <w:spacing w:before="0" w:beforeAutospacing="0" w:after="0" w:afterAutospacing="0"/>
        <w:rPr>
          <w:rFonts w:ascii="Tahoma" w:hAnsi="Tahoma" w:cs="Tahoma"/>
          <w:sz w:val="18"/>
          <w:szCs w:val="18"/>
        </w:rPr>
      </w:pPr>
    </w:p>
    <w:p w14:paraId="5757232C" w14:textId="77777777"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w:t>
      </w:r>
      <w:r w:rsidRPr="00095609">
        <w:rPr>
          <w:rFonts w:ascii="Tahoma" w:hAnsi="Tahoma" w:cs="Tahoma"/>
          <w:sz w:val="18"/>
          <w:szCs w:val="18"/>
        </w:rPr>
        <w:lastRenderedPageBreak/>
        <w:t>Gospodarczej zgodnie z art. 38 ust. 4 ustawy o swobodzie działalności gospodarczej z dnia 2 lipca 2004 r. (Dz.U. z 2015 r., poz. 584, z późn.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w:t>
      </w:r>
    </w:p>
    <w:p w14:paraId="0F9F5FEC" w14:textId="0F206C1F" w:rsidR="00BD27B6" w:rsidRPr="00822593" w:rsidRDefault="00BD27B6" w:rsidP="004E35DF">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00A145A7">
        <w:rPr>
          <w:rFonts w:ascii="Tahoma" w:hAnsi="Tahoma" w:cs="Tahoma"/>
          <w:sz w:val="18"/>
          <w:szCs w:val="18"/>
        </w:rPr>
        <w:t xml:space="preserve"> i 9.1.2</w:t>
      </w:r>
      <w:r w:rsidRPr="00095609">
        <w:rPr>
          <w:rFonts w:ascii="Tahoma" w:hAnsi="Tahoma" w:cs="Tahoma"/>
          <w:sz w:val="18"/>
          <w:szCs w:val="18"/>
        </w:rPr>
        <w:t>, może przedstawić inny dokument, który w wystarczający sposób potwierdza spełnianie warunków opisanych w pkt 7.2.1.</w:t>
      </w:r>
    </w:p>
    <w:p w14:paraId="702F8FF0" w14:textId="6658381C"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A145A7">
        <w:rPr>
          <w:rFonts w:ascii="Tahoma" w:hAnsi="Tahoma" w:cs="Tahoma"/>
          <w:sz w:val="18"/>
          <w:szCs w:val="18"/>
        </w:rPr>
        <w:t>pkt 9.1.5</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W przypadku, o którym mowa w pkt 9.2. SIW</w:t>
      </w:r>
      <w:r w:rsidR="00095609">
        <w:rPr>
          <w:rFonts w:ascii="Tahoma" w:hAnsi="Tahoma" w:cs="Tahoma"/>
          <w:sz w:val="18"/>
          <w:szCs w:val="18"/>
        </w:rPr>
        <w:t>Z 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3132BDD5"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02A95CEA" w14:textId="77777777" w:rsidR="00BD27B6" w:rsidRPr="00984183" w:rsidRDefault="00BD27B6" w:rsidP="00023FBD">
      <w:pPr>
        <w:jc w:val="both"/>
        <w:rPr>
          <w:rFonts w:ascii="Tahoma" w:hAnsi="Tahoma" w:cs="Tahoma"/>
          <w:sz w:val="22"/>
          <w:szCs w:val="22"/>
        </w:rPr>
      </w:pPr>
    </w:p>
    <w:p w14:paraId="365E29E4"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64" w:name="_Toc459195129"/>
      <w:bookmarkStart w:id="65" w:name="_Toc459703877"/>
      <w:bookmarkStart w:id="66" w:name="_Toc461011547"/>
      <w:bookmarkStart w:id="67" w:name="_Toc464472184"/>
      <w:bookmarkStart w:id="68" w:name="_Toc465331272"/>
      <w:bookmarkStart w:id="69" w:name="_Toc469476970"/>
      <w:bookmarkStart w:id="70" w:name="_Toc469566688"/>
      <w:r w:rsidRPr="00984183">
        <w:rPr>
          <w:rFonts w:ascii="Tahoma" w:hAnsi="Tahoma" w:cs="Tahoma"/>
          <w:b/>
          <w:highlight w:val="lightGray"/>
        </w:rPr>
        <w:t>Powoływanie się na zasoby podmiotów trzecich</w:t>
      </w:r>
      <w:bookmarkEnd w:id="64"/>
      <w:bookmarkEnd w:id="65"/>
      <w:bookmarkEnd w:id="66"/>
      <w:bookmarkEnd w:id="67"/>
      <w:bookmarkEnd w:id="68"/>
      <w:bookmarkEnd w:id="69"/>
      <w:bookmarkEnd w:id="70"/>
      <w:r w:rsidRPr="00984183">
        <w:rPr>
          <w:rFonts w:ascii="Tahoma" w:hAnsi="Tahoma" w:cs="Tahoma"/>
          <w:b/>
          <w:highlight w:val="lightGray"/>
        </w:rPr>
        <w:t xml:space="preserve"> </w:t>
      </w:r>
    </w:p>
    <w:p w14:paraId="5579E21A" w14:textId="77777777" w:rsidR="00BD27B6" w:rsidRPr="00984183" w:rsidRDefault="00BD27B6" w:rsidP="005F3DA4">
      <w:pPr>
        <w:ind w:left="720" w:hanging="720"/>
        <w:jc w:val="both"/>
        <w:rPr>
          <w:rFonts w:ascii="Tahoma" w:hAnsi="Tahoma" w:cs="Tahoma"/>
          <w:sz w:val="18"/>
          <w:szCs w:val="18"/>
        </w:rPr>
      </w:pP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193C5DA0" w:rsidR="00BD27B6" w:rsidRPr="000B483A" w:rsidRDefault="00BF07E1" w:rsidP="00634170">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Pzp, przedstawienia w odniesieniu do tych podmiotów dokumentów wymienionych </w:t>
      </w:r>
      <w:r w:rsidR="00BD27B6" w:rsidRPr="00BF07E1">
        <w:rPr>
          <w:rFonts w:ascii="Tahoma" w:hAnsi="Tahoma" w:cs="Tahoma"/>
          <w:b/>
          <w:sz w:val="18"/>
          <w:szCs w:val="18"/>
        </w:rPr>
        <w:t xml:space="preserve">w </w:t>
      </w:r>
      <w:r w:rsidR="000A6590">
        <w:rPr>
          <w:rFonts w:ascii="Tahoma" w:hAnsi="Tahoma" w:cs="Tahoma"/>
          <w:b/>
          <w:sz w:val="18"/>
          <w:szCs w:val="18"/>
        </w:rPr>
        <w:t>pkt 9.1.5</w:t>
      </w:r>
      <w:r w:rsidR="00BD27B6" w:rsidRPr="00BF07E1">
        <w:rPr>
          <w:rFonts w:ascii="Tahoma" w:hAnsi="Tahoma" w:cs="Tahoma"/>
          <w:b/>
          <w:sz w:val="18"/>
          <w:szCs w:val="18"/>
        </w:rPr>
        <w:t>.</w:t>
      </w:r>
    </w:p>
    <w:p w14:paraId="5FCF164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14:paraId="7FDF369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14:paraId="6577B6ED"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ED4EC7">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71" w:name="_Toc459195130"/>
      <w:bookmarkStart w:id="72" w:name="_Toc459703878"/>
      <w:bookmarkStart w:id="73" w:name="_Toc461011548"/>
      <w:bookmarkStart w:id="74" w:name="_Toc464472185"/>
      <w:bookmarkStart w:id="75" w:name="_Toc465331273"/>
      <w:bookmarkStart w:id="76" w:name="_Toc469476971"/>
      <w:bookmarkStart w:id="77" w:name="_Toc469566689"/>
      <w:r w:rsidRPr="00984183">
        <w:rPr>
          <w:rFonts w:ascii="Tahoma" w:hAnsi="Tahoma" w:cs="Tahoma"/>
          <w:b/>
          <w:highlight w:val="lightGray"/>
        </w:rPr>
        <w:t>Opis sposobu udzielania wyjaśnień treści  SIWZ</w:t>
      </w:r>
      <w:bookmarkEnd w:id="71"/>
      <w:bookmarkEnd w:id="72"/>
      <w:bookmarkEnd w:id="73"/>
      <w:bookmarkEnd w:id="74"/>
      <w:bookmarkEnd w:id="75"/>
      <w:bookmarkEnd w:id="76"/>
      <w:bookmarkEnd w:id="77"/>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0B483A">
          <w:t>http://www.zdm.waw.pl</w:t>
        </w:r>
      </w:hyperlink>
      <w:r w:rsidRPr="00984183">
        <w:rPr>
          <w:rFonts w:ascii="Tahoma" w:hAnsi="Tahoma" w:cs="Tahoma"/>
          <w:sz w:val="18"/>
          <w:szCs w:val="18"/>
        </w:rPr>
        <w:t>).</w:t>
      </w:r>
    </w:p>
    <w:p w14:paraId="24DABBC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7661A7E9" w14:textId="77777777" w:rsidR="00BD27B6" w:rsidRPr="00984183" w:rsidRDefault="00BD27B6" w:rsidP="00023FBD">
      <w:pPr>
        <w:tabs>
          <w:tab w:val="left" w:leader="dot" w:pos="9072"/>
        </w:tabs>
        <w:ind w:left="720"/>
        <w:jc w:val="center"/>
        <w:rPr>
          <w:rFonts w:ascii="Tahoma" w:hAnsi="Tahoma" w:cs="Tahoma"/>
          <w:b/>
          <w:bCs/>
          <w:sz w:val="18"/>
          <w:szCs w:val="18"/>
        </w:rPr>
      </w:pP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4078A4" w:rsidP="00023FBD">
      <w:pPr>
        <w:tabs>
          <w:tab w:val="left" w:leader="dot" w:pos="9072"/>
        </w:tabs>
        <w:ind w:left="720"/>
        <w:jc w:val="center"/>
        <w:rPr>
          <w:rFonts w:ascii="Tahoma" w:hAnsi="Tahoma" w:cs="Tahoma"/>
          <w:b/>
          <w:bCs/>
          <w:sz w:val="18"/>
          <w:szCs w:val="18"/>
        </w:rPr>
      </w:pPr>
      <w:hyperlink r:id="rId13"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4" w:history="1">
        <w:r w:rsidRPr="00E07F12">
          <w:t>http://www.zdm.waw.pl</w:t>
        </w:r>
      </w:hyperlink>
      <w:r w:rsidRPr="00984183">
        <w:rPr>
          <w:rFonts w:ascii="Tahoma" w:hAnsi="Tahoma" w:cs="Tahoma"/>
          <w:sz w:val="18"/>
          <w:szCs w:val="18"/>
        </w:rPr>
        <w:t>).</w:t>
      </w:r>
    </w:p>
    <w:p w14:paraId="7DB7141F" w14:textId="77777777" w:rsidR="00BD27B6" w:rsidRPr="00984183" w:rsidRDefault="00BD27B6" w:rsidP="00023FBD">
      <w:pPr>
        <w:jc w:val="both"/>
        <w:rPr>
          <w:rStyle w:val="tekstdokbold"/>
          <w:rFonts w:ascii="Tahoma" w:hAnsi="Tahoma" w:cs="Tahoma"/>
          <w:sz w:val="18"/>
          <w:szCs w:val="18"/>
        </w:rPr>
      </w:pPr>
    </w:p>
    <w:p w14:paraId="738BF6CC" w14:textId="77777777" w:rsidR="007A7EA6" w:rsidRPr="007A7EA6" w:rsidRDefault="00BD27B6" w:rsidP="007A7EA6">
      <w:pPr>
        <w:pStyle w:val="Nagwek2"/>
        <w:numPr>
          <w:ilvl w:val="0"/>
          <w:numId w:val="8"/>
        </w:numPr>
        <w:spacing w:line="276" w:lineRule="auto"/>
        <w:ind w:left="652" w:hanging="652"/>
        <w:jc w:val="left"/>
        <w:rPr>
          <w:rFonts w:ascii="Tahoma" w:hAnsi="Tahoma" w:cs="Tahoma"/>
          <w:b/>
          <w:highlight w:val="lightGray"/>
        </w:rPr>
      </w:pPr>
      <w:bookmarkStart w:id="78" w:name="_Toc459195131"/>
      <w:bookmarkStart w:id="79" w:name="_Toc459703879"/>
      <w:bookmarkStart w:id="80" w:name="_Toc461011549"/>
      <w:bookmarkStart w:id="81" w:name="_Toc464472186"/>
      <w:bookmarkStart w:id="82" w:name="_Toc465331274"/>
      <w:bookmarkStart w:id="83" w:name="_Toc469476972"/>
      <w:bookmarkStart w:id="84" w:name="_Toc469566690"/>
      <w:r w:rsidRPr="00984183">
        <w:rPr>
          <w:rFonts w:ascii="Tahoma" w:hAnsi="Tahoma" w:cs="Tahoma"/>
          <w:b/>
          <w:highlight w:val="lightGray"/>
        </w:rPr>
        <w:t>Opis sposobu obliczenia ceny oferty</w:t>
      </w:r>
      <w:bookmarkEnd w:id="78"/>
      <w:bookmarkEnd w:id="79"/>
      <w:bookmarkEnd w:id="80"/>
      <w:bookmarkEnd w:id="81"/>
      <w:bookmarkEnd w:id="82"/>
      <w:bookmarkEnd w:id="83"/>
      <w:bookmarkEnd w:id="84"/>
    </w:p>
    <w:p w14:paraId="5B87F4F5"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604543A0" w14:textId="07D1AF81" w:rsidR="00BD27B6" w:rsidRPr="00DF050F" w:rsidRDefault="00BD27B6" w:rsidP="002B24EE">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całkowity zakr</w:t>
      </w:r>
      <w:r w:rsidR="007A7EA6">
        <w:rPr>
          <w:rFonts w:ascii="Tahoma" w:hAnsi="Tahoma" w:cs="Tahoma"/>
          <w:sz w:val="18"/>
          <w:szCs w:val="18"/>
        </w:rPr>
        <w:t>es prac</w:t>
      </w:r>
      <w:r w:rsidR="002B24EE">
        <w:rPr>
          <w:rFonts w:ascii="Tahoma" w:hAnsi="Tahoma" w:cs="Tahoma"/>
          <w:sz w:val="18"/>
          <w:szCs w:val="18"/>
        </w:rPr>
        <w:t xml:space="preserve"> </w:t>
      </w:r>
      <w:r w:rsidR="007A7EA6">
        <w:rPr>
          <w:rFonts w:ascii="Tahoma" w:hAnsi="Tahoma" w:cs="Tahoma"/>
          <w:sz w:val="18"/>
          <w:szCs w:val="18"/>
        </w:rPr>
        <w:t>przedstawiony</w:t>
      </w:r>
      <w:r w:rsidR="002B24EE">
        <w:rPr>
          <w:rFonts w:ascii="Tahoma" w:hAnsi="Tahoma" w:cs="Tahoma"/>
          <w:sz w:val="18"/>
          <w:szCs w:val="18"/>
        </w:rPr>
        <w:t xml:space="preserve"> </w:t>
      </w:r>
      <w:r w:rsidR="007A7EA6" w:rsidRPr="002B24EE">
        <w:rPr>
          <w:rFonts w:ascii="Tahoma" w:hAnsi="Tahoma" w:cs="Tahoma"/>
          <w:sz w:val="18"/>
          <w:szCs w:val="18"/>
        </w:rPr>
        <w:t xml:space="preserve">w </w:t>
      </w:r>
      <w:r w:rsidR="002B4222" w:rsidRPr="00DF050F">
        <w:rPr>
          <w:rFonts w:ascii="Tahoma" w:hAnsi="Tahoma" w:cs="Tahoma"/>
          <w:b/>
          <w:sz w:val="18"/>
          <w:szCs w:val="18"/>
        </w:rPr>
        <w:t>Opisie Przedmiotu Zamówienia (Rozdział V SIWZ)</w:t>
      </w:r>
      <w:r w:rsidRPr="00DF050F">
        <w:rPr>
          <w:rFonts w:ascii="Tahoma" w:hAnsi="Tahoma" w:cs="Tahoma"/>
          <w:sz w:val="18"/>
          <w:szCs w:val="18"/>
        </w:rPr>
        <w:t>. Uznaje się, że cena oferty w całości pokrywa</w:t>
      </w:r>
      <w:r w:rsidRPr="002B24EE">
        <w:rPr>
          <w:rFonts w:ascii="Tahoma" w:hAnsi="Tahoma" w:cs="Tahoma"/>
          <w:sz w:val="18"/>
          <w:szCs w:val="18"/>
        </w:rPr>
        <w:t xml:space="preserve"> </w:t>
      </w:r>
      <w:r w:rsidRPr="00DF050F">
        <w:rPr>
          <w:rFonts w:ascii="Tahoma" w:hAnsi="Tahoma" w:cs="Tahoma"/>
          <w:sz w:val="18"/>
          <w:szCs w:val="18"/>
        </w:rPr>
        <w:t xml:space="preserve">wynagrodzenie Wykonawcy, za które zobowiązuje się wykonać całość przedmiotu zamówienia. </w:t>
      </w:r>
    </w:p>
    <w:p w14:paraId="41B621C5" w14:textId="77BB54B1" w:rsidR="002B24EE" w:rsidRPr="002B24EE" w:rsidRDefault="00BD27B6" w:rsidP="002B24EE">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14:paraId="24753AA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40574C8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14:paraId="7020355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14:paraId="1EABBB21" w14:textId="77777777" w:rsidR="00BD27B6" w:rsidRPr="00984183" w:rsidRDefault="00BD27B6" w:rsidP="00023FBD">
      <w:pPr>
        <w:jc w:val="both"/>
        <w:rPr>
          <w:rStyle w:val="tekstdokbold"/>
          <w:rFonts w:ascii="Tahoma" w:hAnsi="Tahoma" w:cs="Tahoma"/>
          <w:strike/>
          <w:sz w:val="18"/>
          <w:szCs w:val="18"/>
        </w:rPr>
      </w:pPr>
    </w:p>
    <w:p w14:paraId="3D369729" w14:textId="77777777" w:rsidR="00BD27B6" w:rsidRPr="002B68B0" w:rsidRDefault="00BD27B6" w:rsidP="00634170">
      <w:pPr>
        <w:pStyle w:val="Nagwek2"/>
        <w:numPr>
          <w:ilvl w:val="0"/>
          <w:numId w:val="8"/>
        </w:numPr>
        <w:spacing w:line="276" w:lineRule="auto"/>
        <w:ind w:left="652" w:hanging="652"/>
        <w:jc w:val="left"/>
        <w:rPr>
          <w:rFonts w:ascii="Tahoma" w:hAnsi="Tahoma" w:cs="Tahoma"/>
          <w:b/>
        </w:rPr>
      </w:pPr>
      <w:bookmarkStart w:id="85" w:name="_Toc459195132"/>
      <w:bookmarkStart w:id="86" w:name="_Toc459703880"/>
      <w:bookmarkStart w:id="87" w:name="_Toc461011550"/>
      <w:bookmarkStart w:id="88" w:name="_Toc464472187"/>
      <w:bookmarkStart w:id="89" w:name="_Toc465331275"/>
      <w:bookmarkStart w:id="90" w:name="_Toc469476973"/>
      <w:bookmarkStart w:id="91" w:name="_Toc469566691"/>
      <w:r w:rsidRPr="002B68B0">
        <w:rPr>
          <w:rFonts w:ascii="Tahoma" w:hAnsi="Tahoma" w:cs="Tahoma"/>
          <w:b/>
        </w:rPr>
        <w:t>Miejsce i termin składania ofert</w:t>
      </w:r>
      <w:bookmarkEnd w:id="85"/>
      <w:bookmarkEnd w:id="86"/>
      <w:bookmarkEnd w:id="87"/>
      <w:bookmarkEnd w:id="88"/>
      <w:bookmarkEnd w:id="89"/>
      <w:bookmarkEnd w:id="90"/>
      <w:bookmarkEnd w:id="91"/>
      <w:r w:rsidRPr="002B68B0">
        <w:rPr>
          <w:rFonts w:ascii="Tahoma" w:hAnsi="Tahoma" w:cs="Tahoma"/>
          <w:b/>
        </w:rPr>
        <w:t xml:space="preserve">    </w:t>
      </w:r>
    </w:p>
    <w:p w14:paraId="7251E63E" w14:textId="77777777" w:rsidR="00E07F12" w:rsidRPr="002B68B0" w:rsidRDefault="00E07F12" w:rsidP="00634170">
      <w:pPr>
        <w:pStyle w:val="Akapitzlist"/>
        <w:numPr>
          <w:ilvl w:val="0"/>
          <w:numId w:val="9"/>
        </w:numPr>
        <w:spacing w:after="0" w:line="240" w:lineRule="auto"/>
        <w:jc w:val="both"/>
        <w:rPr>
          <w:rFonts w:ascii="Tahoma" w:hAnsi="Tahoma" w:cs="Tahoma"/>
          <w:vanish/>
          <w:sz w:val="18"/>
          <w:szCs w:val="18"/>
        </w:rPr>
      </w:pPr>
    </w:p>
    <w:p w14:paraId="4AFADD5F" w14:textId="6581C583" w:rsidR="00BD27B6" w:rsidRPr="00E550C5" w:rsidRDefault="00BD27B6" w:rsidP="00634170">
      <w:pPr>
        <w:pStyle w:val="Akapitzlist"/>
        <w:numPr>
          <w:ilvl w:val="1"/>
          <w:numId w:val="9"/>
        </w:numPr>
        <w:spacing w:after="0" w:line="240" w:lineRule="auto"/>
        <w:ind w:left="720"/>
        <w:jc w:val="both"/>
        <w:rPr>
          <w:rFonts w:ascii="Tahoma" w:hAnsi="Tahoma" w:cs="Tahoma"/>
          <w:sz w:val="18"/>
          <w:szCs w:val="18"/>
        </w:rPr>
      </w:pPr>
      <w:r w:rsidRPr="00E550C5">
        <w:rPr>
          <w:rFonts w:ascii="Tahoma" w:hAnsi="Tahoma" w:cs="Tahoma"/>
          <w:sz w:val="18"/>
          <w:szCs w:val="18"/>
        </w:rPr>
        <w:t>Oferty powinny być złożone w siedzibie Zamawiającego w Warszawie przy ul. C</w:t>
      </w:r>
      <w:r w:rsidR="000A6590" w:rsidRPr="00E550C5">
        <w:rPr>
          <w:rFonts w:ascii="Tahoma" w:hAnsi="Tahoma" w:cs="Tahoma"/>
          <w:sz w:val="18"/>
          <w:szCs w:val="18"/>
        </w:rPr>
        <w:t>hmielnej 120, Kancelaria</w:t>
      </w:r>
      <w:r w:rsidRPr="00E550C5">
        <w:rPr>
          <w:rFonts w:ascii="Tahoma" w:hAnsi="Tahoma" w:cs="Tahoma"/>
          <w:sz w:val="18"/>
          <w:szCs w:val="18"/>
        </w:rPr>
        <w:t xml:space="preserve">, </w:t>
      </w:r>
      <w:r w:rsidR="000A6590" w:rsidRPr="00E550C5">
        <w:rPr>
          <w:rFonts w:ascii="Tahoma" w:hAnsi="Tahoma" w:cs="Tahoma"/>
          <w:sz w:val="18"/>
          <w:szCs w:val="18"/>
        </w:rPr>
        <w:br/>
      </w:r>
      <w:r w:rsidR="0057506E" w:rsidRPr="00E550C5">
        <w:rPr>
          <w:rFonts w:ascii="Tahoma" w:hAnsi="Tahoma" w:cs="Tahoma"/>
          <w:b/>
          <w:sz w:val="18"/>
          <w:szCs w:val="18"/>
        </w:rPr>
        <w:t xml:space="preserve">w terminie do </w:t>
      </w:r>
      <w:r w:rsidR="00E550C5" w:rsidRPr="00E550C5">
        <w:rPr>
          <w:rFonts w:ascii="Tahoma" w:hAnsi="Tahoma" w:cs="Tahoma"/>
          <w:b/>
          <w:sz w:val="18"/>
          <w:szCs w:val="18"/>
        </w:rPr>
        <w:t>03.01.2017</w:t>
      </w:r>
      <w:r w:rsidR="005D3AFA" w:rsidRPr="00E550C5">
        <w:rPr>
          <w:rFonts w:ascii="Tahoma" w:hAnsi="Tahoma" w:cs="Tahoma"/>
          <w:b/>
          <w:sz w:val="18"/>
          <w:szCs w:val="18"/>
        </w:rPr>
        <w:t xml:space="preserve"> r.</w:t>
      </w:r>
      <w:r w:rsidR="0057506E" w:rsidRPr="00E550C5">
        <w:rPr>
          <w:rFonts w:ascii="Tahoma" w:hAnsi="Tahoma" w:cs="Tahoma"/>
          <w:b/>
          <w:sz w:val="18"/>
          <w:szCs w:val="18"/>
        </w:rPr>
        <w:t xml:space="preserve"> </w:t>
      </w:r>
      <w:r w:rsidRPr="00E550C5">
        <w:rPr>
          <w:rFonts w:ascii="Tahoma" w:hAnsi="Tahoma" w:cs="Tahoma"/>
          <w:b/>
          <w:sz w:val="18"/>
          <w:szCs w:val="18"/>
        </w:rPr>
        <w:t xml:space="preserve">do godziny </w:t>
      </w:r>
      <w:r w:rsidR="008B7F55" w:rsidRPr="00E550C5">
        <w:rPr>
          <w:rFonts w:ascii="Tahoma" w:hAnsi="Tahoma" w:cs="Tahoma"/>
          <w:b/>
          <w:sz w:val="18"/>
          <w:szCs w:val="18"/>
        </w:rPr>
        <w:t>10:00</w:t>
      </w:r>
      <w:r w:rsidRPr="00E550C5">
        <w:rPr>
          <w:rFonts w:ascii="Tahoma" w:hAnsi="Tahoma" w:cs="Tahoma"/>
          <w:b/>
          <w:sz w:val="18"/>
          <w:szCs w:val="18"/>
        </w:rPr>
        <w:t>.</w:t>
      </w:r>
      <w:r w:rsidRPr="00E550C5">
        <w:rPr>
          <w:rFonts w:ascii="Tahoma" w:hAnsi="Tahoma" w:cs="Tahoma"/>
          <w:sz w:val="18"/>
          <w:szCs w:val="18"/>
        </w:rPr>
        <w:t xml:space="preserve"> </w:t>
      </w:r>
    </w:p>
    <w:p w14:paraId="150B614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E550C5">
        <w:rPr>
          <w:rFonts w:ascii="Tahoma" w:hAnsi="Tahoma" w:cs="Tahoma"/>
          <w:sz w:val="18"/>
          <w:szCs w:val="18"/>
        </w:rPr>
        <w:t>Oferta otrzymana przez Zamawiającego po terminie składania ofert, zostanie niezwłocznie zwrócona</w:t>
      </w:r>
      <w:r w:rsidRPr="00984183">
        <w:rPr>
          <w:rFonts w:ascii="Tahoma" w:hAnsi="Tahoma" w:cs="Tahoma"/>
          <w:sz w:val="18"/>
          <w:szCs w:val="18"/>
        </w:rPr>
        <w:t xml:space="preserve"> Wykonawcy.</w:t>
      </w:r>
    </w:p>
    <w:p w14:paraId="70A08E01" w14:textId="77777777" w:rsidR="00BD27B6" w:rsidRPr="00984183" w:rsidRDefault="00BD27B6"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92" w:name="_Toc459195133"/>
      <w:bookmarkStart w:id="93" w:name="_Toc459703881"/>
      <w:bookmarkStart w:id="94" w:name="_Toc461011551"/>
      <w:bookmarkStart w:id="95" w:name="_Toc464472188"/>
      <w:bookmarkStart w:id="96" w:name="_Toc465331276"/>
      <w:bookmarkStart w:id="97" w:name="_Toc469476974"/>
      <w:bookmarkStart w:id="98" w:name="_Toc469566692"/>
      <w:r w:rsidRPr="00984183">
        <w:rPr>
          <w:rFonts w:ascii="Tahoma" w:hAnsi="Tahoma" w:cs="Tahoma"/>
          <w:b/>
          <w:highlight w:val="lightGray"/>
        </w:rPr>
        <w:t>Terminy związania ofertą</w:t>
      </w:r>
      <w:bookmarkEnd w:id="92"/>
      <w:bookmarkEnd w:id="93"/>
      <w:bookmarkEnd w:id="94"/>
      <w:bookmarkEnd w:id="95"/>
      <w:bookmarkEnd w:id="96"/>
      <w:bookmarkEnd w:id="97"/>
      <w:bookmarkEnd w:id="98"/>
    </w:p>
    <w:p w14:paraId="46D28DB4"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16931CA4"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w:t>
      </w:r>
      <w:bookmarkStart w:id="99" w:name="_GoBack"/>
      <w:bookmarkEnd w:id="99"/>
      <w:r w:rsidRPr="00E07F12">
        <w:rPr>
          <w:rFonts w:ascii="Tahoma" w:hAnsi="Tahoma" w:cs="Tahoma"/>
          <w:sz w:val="18"/>
          <w:szCs w:val="18"/>
        </w:rPr>
        <w:t>zania ofertą rozpoczyna się wraz z upływem terminu składania ofert.</w:t>
      </w:r>
    </w:p>
    <w:p w14:paraId="24BE88C9"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2B68B0" w:rsidRDefault="00BD27B6" w:rsidP="00634170">
      <w:pPr>
        <w:pStyle w:val="Nagwek2"/>
        <w:numPr>
          <w:ilvl w:val="0"/>
          <w:numId w:val="8"/>
        </w:numPr>
        <w:spacing w:line="276" w:lineRule="auto"/>
        <w:ind w:left="652" w:hanging="652"/>
        <w:jc w:val="left"/>
        <w:rPr>
          <w:rFonts w:ascii="Tahoma" w:hAnsi="Tahoma" w:cs="Tahoma"/>
          <w:b/>
        </w:rPr>
      </w:pPr>
      <w:bookmarkStart w:id="100" w:name="_Toc459195134"/>
      <w:bookmarkStart w:id="101" w:name="_Toc459703882"/>
      <w:bookmarkStart w:id="102" w:name="_Toc461011552"/>
      <w:bookmarkStart w:id="103" w:name="_Toc464472189"/>
      <w:bookmarkStart w:id="104" w:name="_Toc465331277"/>
      <w:bookmarkStart w:id="105" w:name="_Toc469476975"/>
      <w:bookmarkStart w:id="106" w:name="_Toc469566693"/>
      <w:r w:rsidRPr="002B68B0">
        <w:rPr>
          <w:rFonts w:ascii="Tahoma" w:hAnsi="Tahoma" w:cs="Tahoma"/>
          <w:b/>
        </w:rPr>
        <w:t>Miejsce i termin otwarcia ofert oraz ocena ofert</w:t>
      </w:r>
      <w:bookmarkEnd w:id="100"/>
      <w:bookmarkEnd w:id="101"/>
      <w:bookmarkEnd w:id="102"/>
      <w:bookmarkEnd w:id="103"/>
      <w:bookmarkEnd w:id="104"/>
      <w:bookmarkEnd w:id="105"/>
      <w:bookmarkEnd w:id="106"/>
      <w:r w:rsidRPr="002B68B0">
        <w:rPr>
          <w:rFonts w:ascii="Tahoma" w:hAnsi="Tahoma" w:cs="Tahoma"/>
          <w:b/>
        </w:rPr>
        <w:t xml:space="preserve">  </w:t>
      </w:r>
    </w:p>
    <w:p w14:paraId="10C545AE" w14:textId="77777777" w:rsidR="00923220" w:rsidRPr="002B68B0" w:rsidRDefault="00923220" w:rsidP="00634170">
      <w:pPr>
        <w:pStyle w:val="Akapitzlist"/>
        <w:numPr>
          <w:ilvl w:val="0"/>
          <w:numId w:val="9"/>
        </w:numPr>
        <w:spacing w:after="0" w:line="240" w:lineRule="auto"/>
        <w:jc w:val="both"/>
        <w:rPr>
          <w:rFonts w:ascii="Tahoma" w:hAnsi="Tahoma" w:cs="Tahoma"/>
          <w:vanish/>
          <w:sz w:val="18"/>
          <w:szCs w:val="18"/>
        </w:rPr>
      </w:pPr>
    </w:p>
    <w:p w14:paraId="7B0ED822" w14:textId="7E0EBCE3" w:rsidR="00BD27B6" w:rsidRPr="00E550C5" w:rsidRDefault="00BD27B6" w:rsidP="00634170">
      <w:pPr>
        <w:pStyle w:val="Akapitzlist"/>
        <w:numPr>
          <w:ilvl w:val="1"/>
          <w:numId w:val="9"/>
        </w:numPr>
        <w:spacing w:after="0" w:line="240" w:lineRule="auto"/>
        <w:ind w:left="720"/>
        <w:jc w:val="both"/>
        <w:rPr>
          <w:rFonts w:ascii="Tahoma" w:hAnsi="Tahoma" w:cs="Tahoma"/>
          <w:b/>
          <w:sz w:val="18"/>
          <w:szCs w:val="18"/>
        </w:rPr>
      </w:pPr>
      <w:r w:rsidRPr="00E550C5">
        <w:rPr>
          <w:rFonts w:ascii="Tahoma" w:hAnsi="Tahoma" w:cs="Tahoma"/>
          <w:sz w:val="18"/>
          <w:szCs w:val="18"/>
        </w:rPr>
        <w:t>Otwarcie ofert nastąpi w siedzibie Zamawiającego przy ul. Chmielnej 120, w Warszawie, w sali nr</w:t>
      </w:r>
      <w:r w:rsidR="00E550C5" w:rsidRPr="00E550C5">
        <w:rPr>
          <w:rFonts w:ascii="Tahoma" w:hAnsi="Tahoma" w:cs="Tahoma"/>
          <w:sz w:val="18"/>
          <w:szCs w:val="18"/>
        </w:rPr>
        <w:t xml:space="preserve"> 402</w:t>
      </w:r>
      <w:r w:rsidRPr="00E550C5">
        <w:rPr>
          <w:rFonts w:ascii="Tahoma" w:hAnsi="Tahoma" w:cs="Tahoma"/>
          <w:sz w:val="18"/>
          <w:szCs w:val="18"/>
        </w:rPr>
        <w:t xml:space="preserve">, w dniu </w:t>
      </w:r>
      <w:r w:rsidR="00E550C5" w:rsidRPr="00E550C5">
        <w:rPr>
          <w:rFonts w:ascii="Tahoma" w:hAnsi="Tahoma" w:cs="Tahoma"/>
          <w:b/>
          <w:sz w:val="18"/>
          <w:szCs w:val="18"/>
        </w:rPr>
        <w:t>03.01.2017r.</w:t>
      </w:r>
      <w:r w:rsidR="008B7F55" w:rsidRPr="00E550C5">
        <w:rPr>
          <w:rFonts w:ascii="Tahoma" w:hAnsi="Tahoma" w:cs="Tahoma"/>
          <w:b/>
          <w:sz w:val="18"/>
          <w:szCs w:val="18"/>
        </w:rPr>
        <w:t xml:space="preserve"> </w:t>
      </w:r>
      <w:r w:rsidR="00654AA9" w:rsidRPr="00E550C5">
        <w:rPr>
          <w:rFonts w:ascii="Tahoma" w:hAnsi="Tahoma" w:cs="Tahoma"/>
          <w:b/>
          <w:sz w:val="18"/>
          <w:szCs w:val="18"/>
        </w:rPr>
        <w:t>o godz</w:t>
      </w:r>
      <w:r w:rsidR="00E550C5" w:rsidRPr="00E550C5">
        <w:rPr>
          <w:rFonts w:ascii="Tahoma" w:hAnsi="Tahoma" w:cs="Tahoma"/>
          <w:b/>
          <w:sz w:val="18"/>
          <w:szCs w:val="18"/>
        </w:rPr>
        <w:t>. 11:00.</w:t>
      </w:r>
    </w:p>
    <w:p w14:paraId="03868BD6" w14:textId="53BBB53B" w:rsidR="00BD27B6" w:rsidRPr="00E550C5" w:rsidRDefault="00BD27B6" w:rsidP="00634170">
      <w:pPr>
        <w:pStyle w:val="Akapitzlist"/>
        <w:numPr>
          <w:ilvl w:val="1"/>
          <w:numId w:val="9"/>
        </w:numPr>
        <w:spacing w:after="0" w:line="240" w:lineRule="auto"/>
        <w:ind w:left="720"/>
        <w:jc w:val="both"/>
        <w:rPr>
          <w:rFonts w:ascii="Tahoma" w:hAnsi="Tahoma" w:cs="Tahoma"/>
          <w:sz w:val="18"/>
          <w:szCs w:val="18"/>
        </w:rPr>
      </w:pPr>
      <w:r w:rsidRPr="00E550C5">
        <w:rPr>
          <w:rFonts w:ascii="Tahoma" w:hAnsi="Tahoma" w:cs="Tahoma"/>
          <w:sz w:val="18"/>
          <w:szCs w:val="18"/>
        </w:rPr>
        <w:t>Otwarcie ofert jest jawne. Wykonawcy mogą uczestniczyć</w:t>
      </w:r>
      <w:r w:rsidR="00923220" w:rsidRPr="00E550C5">
        <w:rPr>
          <w:rFonts w:ascii="Tahoma" w:hAnsi="Tahoma" w:cs="Tahoma"/>
          <w:sz w:val="18"/>
          <w:szCs w:val="18"/>
        </w:rPr>
        <w:t xml:space="preserve"> w otwarciu ofert. </w:t>
      </w:r>
    </w:p>
    <w:p w14:paraId="5BAF516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sidR="00923220">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7A7EA6">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634170">
      <w:pPr>
        <w:pStyle w:val="Akapitzlist"/>
        <w:numPr>
          <w:ilvl w:val="1"/>
          <w:numId w:val="9"/>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lastRenderedPageBreak/>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15F3F559" w:rsidR="004A57C1" w:rsidRPr="004A57C1" w:rsidRDefault="00BD27B6" w:rsidP="004A57C1">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B1A818D" w14:textId="478D7D0A" w:rsidR="004A57C1" w:rsidRPr="004A57C1" w:rsidRDefault="004A57C1" w:rsidP="004A57C1">
      <w:pPr>
        <w:pStyle w:val="Akapitzlist"/>
        <w:numPr>
          <w:ilvl w:val="2"/>
          <w:numId w:val="9"/>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634170">
      <w:pPr>
        <w:pStyle w:val="Akapitzlist"/>
        <w:numPr>
          <w:ilvl w:val="1"/>
          <w:numId w:val="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14:paraId="3BDDB94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14:paraId="441AB8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14:paraId="08F2FDE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3325CC">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5" w:history="1">
        <w:r w:rsidRPr="005127C3">
          <w:t>http://www.zdm.waw.pl</w:t>
        </w:r>
      </w:hyperlink>
      <w:r w:rsidRPr="00984183">
        <w:rPr>
          <w:rFonts w:ascii="Tahoma" w:hAnsi="Tahoma" w:cs="Tahoma"/>
          <w:sz w:val="18"/>
          <w:szCs w:val="18"/>
        </w:rPr>
        <w:t>).</w:t>
      </w:r>
    </w:p>
    <w:p w14:paraId="1AD11BD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4B635B" w:rsidRDefault="00BD27B6" w:rsidP="00611002">
      <w:pPr>
        <w:pStyle w:val="Nagwek2"/>
        <w:numPr>
          <w:ilvl w:val="0"/>
          <w:numId w:val="8"/>
        </w:numPr>
        <w:spacing w:line="276" w:lineRule="auto"/>
        <w:ind w:left="652" w:hanging="652"/>
        <w:jc w:val="left"/>
        <w:rPr>
          <w:rFonts w:ascii="Tahoma" w:hAnsi="Tahoma" w:cs="Tahoma"/>
          <w:b/>
        </w:rPr>
      </w:pPr>
      <w:bookmarkStart w:id="107" w:name="_Toc459195135"/>
      <w:bookmarkStart w:id="108" w:name="_Toc459703883"/>
      <w:bookmarkStart w:id="109" w:name="_Toc461011553"/>
      <w:bookmarkStart w:id="110" w:name="_Toc464472190"/>
      <w:bookmarkStart w:id="111" w:name="_Toc465331278"/>
      <w:bookmarkStart w:id="112" w:name="_Toc469476976"/>
      <w:bookmarkStart w:id="113" w:name="_Toc469566694"/>
      <w:r w:rsidRPr="004B635B">
        <w:rPr>
          <w:rFonts w:ascii="Tahoma" w:hAnsi="Tahoma" w:cs="Tahoma"/>
          <w:b/>
        </w:rPr>
        <w:t>Opis kryteriów oceny ofert oraz aukcja elektroniczna</w:t>
      </w:r>
      <w:bookmarkEnd w:id="107"/>
      <w:bookmarkEnd w:id="108"/>
      <w:bookmarkEnd w:id="109"/>
      <w:bookmarkEnd w:id="110"/>
      <w:bookmarkEnd w:id="111"/>
      <w:bookmarkEnd w:id="112"/>
      <w:bookmarkEnd w:id="113"/>
      <w:r w:rsidRPr="004B635B">
        <w:rPr>
          <w:rFonts w:ascii="Tahoma" w:hAnsi="Tahoma" w:cs="Tahoma"/>
          <w:b/>
        </w:rPr>
        <w:t xml:space="preserve"> </w:t>
      </w:r>
    </w:p>
    <w:p w14:paraId="605B4326" w14:textId="77777777" w:rsidR="005127C3" w:rsidRPr="00A73838" w:rsidRDefault="005127C3" w:rsidP="00634170">
      <w:pPr>
        <w:pStyle w:val="Akapitzlist"/>
        <w:numPr>
          <w:ilvl w:val="0"/>
          <w:numId w:val="9"/>
        </w:numPr>
        <w:spacing w:after="0" w:line="240" w:lineRule="auto"/>
        <w:jc w:val="both"/>
        <w:rPr>
          <w:rFonts w:ascii="Tahoma" w:hAnsi="Tahoma" w:cs="Tahoma"/>
          <w:vanish/>
          <w:sz w:val="18"/>
          <w:szCs w:val="18"/>
        </w:rPr>
      </w:pPr>
    </w:p>
    <w:p w14:paraId="282BF527" w14:textId="77777777" w:rsidR="00BD27B6" w:rsidRPr="00A73838" w:rsidRDefault="00BD27B6" w:rsidP="00634170">
      <w:pPr>
        <w:pStyle w:val="Akapitzlist"/>
        <w:numPr>
          <w:ilvl w:val="1"/>
          <w:numId w:val="9"/>
        </w:numPr>
        <w:spacing w:after="0" w:line="240" w:lineRule="auto"/>
        <w:ind w:left="720"/>
        <w:jc w:val="both"/>
        <w:rPr>
          <w:rFonts w:ascii="Tahoma" w:hAnsi="Tahoma" w:cs="Tahoma"/>
          <w:sz w:val="18"/>
          <w:szCs w:val="18"/>
        </w:rPr>
      </w:pPr>
      <w:r w:rsidRPr="00A73838">
        <w:rPr>
          <w:rFonts w:ascii="Tahoma" w:hAnsi="Tahoma" w:cs="Tahoma"/>
          <w:sz w:val="18"/>
          <w:szCs w:val="18"/>
        </w:rPr>
        <w:t>Przy wyborze najkorzystniejszej oferty Zamawiający stosować będzie dwa kryteria oceny oferty:</w:t>
      </w:r>
    </w:p>
    <w:p w14:paraId="3968A5AC" w14:textId="77777777" w:rsidR="00C67A1F" w:rsidRPr="00C451A7" w:rsidRDefault="00C67A1F" w:rsidP="00C67A1F">
      <w:pPr>
        <w:ind w:firstLine="567"/>
        <w:jc w:val="both"/>
        <w:rPr>
          <w:rFonts w:ascii="Tahoma" w:hAnsi="Tahoma" w:cs="Tahoma"/>
          <w:b/>
          <w:sz w:val="18"/>
          <w:szCs w:val="18"/>
        </w:rPr>
      </w:pPr>
      <w:r w:rsidRPr="00C451A7">
        <w:rPr>
          <w:rFonts w:ascii="Tahoma" w:hAnsi="Tahoma" w:cs="Tahoma"/>
          <w:b/>
          <w:sz w:val="18"/>
          <w:szCs w:val="18"/>
        </w:rPr>
        <w:t>1. Cena ofertowa brutto – 60%,</w:t>
      </w:r>
    </w:p>
    <w:p w14:paraId="23564BD8" w14:textId="77777777" w:rsidR="00C8798C" w:rsidRPr="00C451A7" w:rsidRDefault="000A6590" w:rsidP="00C67A1F">
      <w:pPr>
        <w:ind w:firstLine="567"/>
        <w:jc w:val="both"/>
        <w:rPr>
          <w:rFonts w:ascii="Tahoma" w:hAnsi="Tahoma" w:cs="Tahoma"/>
          <w:b/>
          <w:sz w:val="18"/>
          <w:szCs w:val="18"/>
        </w:rPr>
      </w:pPr>
      <w:r w:rsidRPr="00C451A7">
        <w:rPr>
          <w:rFonts w:ascii="Tahoma" w:hAnsi="Tahoma" w:cs="Tahoma"/>
          <w:b/>
          <w:sz w:val="18"/>
          <w:szCs w:val="18"/>
        </w:rPr>
        <w:t xml:space="preserve">2. </w:t>
      </w:r>
      <w:r w:rsidR="00C8798C" w:rsidRPr="00C451A7">
        <w:rPr>
          <w:rFonts w:ascii="Tahoma" w:hAnsi="Tahoma" w:cs="Tahoma"/>
          <w:b/>
          <w:sz w:val="18"/>
          <w:szCs w:val="18"/>
        </w:rPr>
        <w:t>Zapewnienie stałego (24 h na dobę) dostępu do wersji elektronicznej dokumentacji projektowej</w:t>
      </w:r>
    </w:p>
    <w:p w14:paraId="51D31312" w14:textId="2CE7C990" w:rsidR="000A6590" w:rsidRPr="00C451A7" w:rsidRDefault="00C8798C" w:rsidP="00C67A1F">
      <w:pPr>
        <w:ind w:firstLine="567"/>
        <w:jc w:val="both"/>
        <w:rPr>
          <w:rFonts w:ascii="Tahoma" w:hAnsi="Tahoma" w:cs="Tahoma"/>
          <w:b/>
          <w:sz w:val="18"/>
          <w:szCs w:val="18"/>
        </w:rPr>
      </w:pPr>
      <w:r w:rsidRPr="00C451A7">
        <w:rPr>
          <w:rFonts w:ascii="Tahoma" w:hAnsi="Tahoma" w:cs="Tahoma"/>
          <w:b/>
          <w:sz w:val="18"/>
          <w:szCs w:val="18"/>
        </w:rPr>
        <w:t xml:space="preserve">za pomocą serwera ze zdalnym dostępem dla Zamawiającego (tzw. „chmura”) </w:t>
      </w:r>
      <w:r w:rsidR="000A6590" w:rsidRPr="00C451A7">
        <w:rPr>
          <w:rFonts w:ascii="Tahoma" w:hAnsi="Tahoma" w:cs="Tahoma"/>
          <w:b/>
          <w:sz w:val="18"/>
          <w:szCs w:val="18"/>
        </w:rPr>
        <w:t>–</w:t>
      </w:r>
      <w:r w:rsidRPr="00C451A7">
        <w:rPr>
          <w:rFonts w:ascii="Tahoma" w:hAnsi="Tahoma" w:cs="Tahoma"/>
          <w:b/>
          <w:sz w:val="18"/>
          <w:szCs w:val="18"/>
        </w:rPr>
        <w:t xml:space="preserve"> 2</w:t>
      </w:r>
      <w:r w:rsidR="000A6590" w:rsidRPr="00C451A7">
        <w:rPr>
          <w:rFonts w:ascii="Tahoma" w:hAnsi="Tahoma" w:cs="Tahoma"/>
          <w:b/>
          <w:sz w:val="18"/>
          <w:szCs w:val="18"/>
        </w:rPr>
        <w:t>0%</w:t>
      </w:r>
    </w:p>
    <w:p w14:paraId="54C1FCF1" w14:textId="29E1B0E4" w:rsidR="00E93423" w:rsidRPr="00C451A7" w:rsidRDefault="00180C7A" w:rsidP="00E93423">
      <w:pPr>
        <w:ind w:left="567"/>
        <w:jc w:val="both"/>
        <w:rPr>
          <w:rFonts w:ascii="Tahoma" w:hAnsi="Tahoma" w:cs="Tahoma"/>
          <w:b/>
          <w:sz w:val="18"/>
          <w:szCs w:val="18"/>
        </w:rPr>
      </w:pPr>
      <w:r w:rsidRPr="00C451A7">
        <w:rPr>
          <w:rFonts w:ascii="Tahoma" w:hAnsi="Tahoma" w:cs="Tahoma"/>
          <w:b/>
          <w:sz w:val="18"/>
          <w:szCs w:val="18"/>
        </w:rPr>
        <w:t>3</w:t>
      </w:r>
      <w:r w:rsidR="00C67A1F" w:rsidRPr="00C451A7">
        <w:rPr>
          <w:rFonts w:ascii="Tahoma" w:hAnsi="Tahoma" w:cs="Tahoma"/>
          <w:b/>
          <w:sz w:val="18"/>
          <w:szCs w:val="18"/>
        </w:rPr>
        <w:t>.</w:t>
      </w:r>
      <w:r w:rsidR="002C1F79" w:rsidRPr="00C451A7">
        <w:rPr>
          <w:rFonts w:ascii="Tahoma" w:hAnsi="Tahoma" w:cs="Tahoma"/>
          <w:b/>
          <w:sz w:val="18"/>
          <w:szCs w:val="18"/>
        </w:rPr>
        <w:t xml:space="preserve"> </w:t>
      </w:r>
      <w:r w:rsidR="008B2904" w:rsidRPr="00C451A7">
        <w:rPr>
          <w:rFonts w:ascii="Tahoma" w:hAnsi="Tahoma" w:cs="Tahoma"/>
          <w:b/>
          <w:sz w:val="18"/>
          <w:szCs w:val="18"/>
        </w:rPr>
        <w:t xml:space="preserve">Opracowanie wizualizacji 3D na potrzeby konsultacji społecznych </w:t>
      </w:r>
      <w:r w:rsidR="00C624B4" w:rsidRPr="00C451A7">
        <w:rPr>
          <w:rFonts w:ascii="Tahoma" w:hAnsi="Tahoma" w:cs="Tahoma"/>
          <w:b/>
          <w:sz w:val="18"/>
          <w:szCs w:val="18"/>
        </w:rPr>
        <w:t>– 1</w:t>
      </w:r>
      <w:r w:rsidR="007C2692" w:rsidRPr="00C451A7">
        <w:rPr>
          <w:rFonts w:ascii="Tahoma" w:hAnsi="Tahoma" w:cs="Tahoma"/>
          <w:b/>
          <w:sz w:val="18"/>
          <w:szCs w:val="18"/>
        </w:rPr>
        <w:t>0 %</w:t>
      </w:r>
    </w:p>
    <w:p w14:paraId="45B58EA1" w14:textId="441ED683" w:rsidR="00180C7A" w:rsidRPr="00C451A7" w:rsidRDefault="00180C7A" w:rsidP="00180C7A">
      <w:pPr>
        <w:ind w:left="567"/>
        <w:jc w:val="both"/>
        <w:rPr>
          <w:rFonts w:ascii="Tahoma" w:hAnsi="Tahoma" w:cs="Tahoma"/>
          <w:b/>
          <w:sz w:val="18"/>
          <w:szCs w:val="18"/>
        </w:rPr>
      </w:pPr>
      <w:r w:rsidRPr="00C451A7">
        <w:rPr>
          <w:rFonts w:ascii="Tahoma" w:hAnsi="Tahoma" w:cs="Tahoma"/>
          <w:b/>
          <w:sz w:val="18"/>
          <w:szCs w:val="18"/>
        </w:rPr>
        <w:t>4. Tygodniowe raporty o stanie zaawansowania prac projektowych - 10 %</w:t>
      </w:r>
    </w:p>
    <w:p w14:paraId="2ABBF362" w14:textId="77777777" w:rsidR="00C8798C" w:rsidRPr="00C451A7" w:rsidRDefault="00C8798C" w:rsidP="001D53E6">
      <w:pPr>
        <w:jc w:val="both"/>
        <w:rPr>
          <w:rFonts w:ascii="Tahoma" w:hAnsi="Tahoma" w:cs="Tahoma"/>
          <w:b/>
          <w:sz w:val="18"/>
          <w:szCs w:val="18"/>
        </w:rPr>
      </w:pPr>
    </w:p>
    <w:p w14:paraId="18A886A0" w14:textId="087CFE68" w:rsidR="00611002" w:rsidRPr="00C451A7" w:rsidRDefault="00BD27B6" w:rsidP="00E93423">
      <w:pPr>
        <w:ind w:left="567"/>
        <w:jc w:val="both"/>
        <w:rPr>
          <w:rFonts w:ascii="Tahoma" w:hAnsi="Tahoma" w:cs="Tahoma"/>
          <w:b/>
          <w:sz w:val="18"/>
          <w:szCs w:val="18"/>
        </w:rPr>
      </w:pPr>
      <w:r w:rsidRPr="00C451A7">
        <w:rPr>
          <w:rFonts w:ascii="Tahoma" w:hAnsi="Tahoma" w:cs="Tahoma"/>
          <w:sz w:val="18"/>
          <w:szCs w:val="18"/>
        </w:rPr>
        <w:t>Oferta spełniająca w najwyższym stopniu wymagania kryterium otrzyma najwyższą ilość punktów</w:t>
      </w:r>
      <w:r w:rsidR="00611002" w:rsidRPr="00C451A7">
        <w:rPr>
          <w:rFonts w:ascii="Tahoma" w:hAnsi="Tahoma" w:cs="Tahoma"/>
          <w:sz w:val="18"/>
          <w:szCs w:val="18"/>
        </w:rPr>
        <w:t xml:space="preserve"> – 100 pkt</w:t>
      </w:r>
      <w:r w:rsidRPr="00C451A7">
        <w:rPr>
          <w:rFonts w:ascii="Tahoma" w:hAnsi="Tahoma" w:cs="Tahoma"/>
          <w:sz w:val="18"/>
          <w:szCs w:val="18"/>
        </w:rPr>
        <w:t>. Pozostałym Wykonawcom przypisana zostanie odpowiednio mniejsza ilość punktów.</w:t>
      </w:r>
    </w:p>
    <w:p w14:paraId="14416186" w14:textId="77777777" w:rsidR="003C33BB" w:rsidRPr="00C451A7" w:rsidRDefault="003C33BB" w:rsidP="003C33BB">
      <w:pPr>
        <w:jc w:val="both"/>
        <w:rPr>
          <w:rFonts w:ascii="Tahoma" w:hAnsi="Tahoma" w:cs="Tahoma"/>
          <w:sz w:val="18"/>
          <w:szCs w:val="18"/>
        </w:rPr>
      </w:pPr>
    </w:p>
    <w:p w14:paraId="2B470A67" w14:textId="77777777" w:rsidR="00BD27B6" w:rsidRPr="00C451A7" w:rsidRDefault="00BD27B6" w:rsidP="00634170">
      <w:pPr>
        <w:pStyle w:val="Akapitzlist"/>
        <w:numPr>
          <w:ilvl w:val="1"/>
          <w:numId w:val="9"/>
        </w:numPr>
        <w:spacing w:after="0" w:line="240" w:lineRule="auto"/>
        <w:ind w:left="720"/>
        <w:jc w:val="both"/>
        <w:rPr>
          <w:rFonts w:ascii="Tahoma" w:hAnsi="Tahoma" w:cs="Tahoma"/>
          <w:sz w:val="18"/>
          <w:szCs w:val="18"/>
        </w:rPr>
      </w:pPr>
      <w:r w:rsidRPr="00C451A7">
        <w:rPr>
          <w:rFonts w:ascii="Tahoma" w:hAnsi="Tahoma" w:cs="Tahoma"/>
          <w:sz w:val="18"/>
          <w:szCs w:val="18"/>
        </w:rPr>
        <w:t>Ocena ofert w zakresie przedstawionego kryterium zostanie dokonana według następujących zasad:</w:t>
      </w:r>
    </w:p>
    <w:p w14:paraId="5F66D826" w14:textId="77777777" w:rsidR="00BD27B6" w:rsidRPr="00C451A7"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C451A7">
        <w:rPr>
          <w:rFonts w:ascii="Tahoma" w:hAnsi="Tahoma" w:cs="Tahoma"/>
          <w:sz w:val="18"/>
          <w:szCs w:val="18"/>
        </w:rPr>
        <w:t>W zakresie kryterium „</w:t>
      </w:r>
      <w:r w:rsidR="003C33BB" w:rsidRPr="00C451A7">
        <w:rPr>
          <w:rFonts w:ascii="Tahoma" w:hAnsi="Tahoma" w:cs="Tahoma"/>
          <w:b/>
          <w:sz w:val="18"/>
          <w:szCs w:val="18"/>
        </w:rPr>
        <w:t>C</w:t>
      </w:r>
      <w:r w:rsidRPr="00C451A7">
        <w:rPr>
          <w:rFonts w:ascii="Tahoma" w:hAnsi="Tahoma" w:cs="Tahoma"/>
          <w:b/>
          <w:sz w:val="18"/>
          <w:szCs w:val="18"/>
        </w:rPr>
        <w:t>ena ofertowa brutto”</w:t>
      </w:r>
      <w:r w:rsidRPr="00C451A7">
        <w:rPr>
          <w:rFonts w:ascii="Tahoma" w:hAnsi="Tahoma" w:cs="Tahoma"/>
          <w:sz w:val="18"/>
          <w:szCs w:val="18"/>
        </w:rPr>
        <w:t xml:space="preserve"> of</w:t>
      </w:r>
      <w:r w:rsidR="00611002" w:rsidRPr="00C451A7">
        <w:rPr>
          <w:rFonts w:ascii="Tahoma" w:hAnsi="Tahoma" w:cs="Tahoma"/>
          <w:sz w:val="18"/>
          <w:szCs w:val="18"/>
        </w:rPr>
        <w:t>erta może uzyskać maksymalnie 60</w:t>
      </w:r>
      <w:r w:rsidRPr="00C451A7">
        <w:rPr>
          <w:rFonts w:ascii="Tahoma" w:hAnsi="Tahoma" w:cs="Tahoma"/>
          <w:sz w:val="18"/>
          <w:szCs w:val="18"/>
        </w:rPr>
        <w:t xml:space="preserve"> punktów.</w:t>
      </w:r>
    </w:p>
    <w:p w14:paraId="077F15A1" w14:textId="77777777" w:rsidR="00BD27B6" w:rsidRPr="00C451A7" w:rsidRDefault="00BD27B6" w:rsidP="005127C3">
      <w:pPr>
        <w:pStyle w:val="Akapitzlist"/>
        <w:spacing w:after="0" w:line="240" w:lineRule="auto"/>
        <w:ind w:left="680"/>
        <w:jc w:val="both"/>
        <w:rPr>
          <w:rFonts w:ascii="Tahoma" w:hAnsi="Tahoma" w:cs="Tahoma"/>
          <w:sz w:val="18"/>
          <w:szCs w:val="18"/>
        </w:rPr>
      </w:pPr>
      <w:r w:rsidRPr="00C451A7">
        <w:rPr>
          <w:rFonts w:ascii="Tahoma" w:hAnsi="Tahoma" w:cs="Tahoma"/>
          <w:sz w:val="18"/>
          <w:szCs w:val="18"/>
        </w:rPr>
        <w:t>Ocena punktowa dokonana zostanie zgodnie z formułą:</w:t>
      </w:r>
    </w:p>
    <w:p w14:paraId="316D8394" w14:textId="77777777" w:rsidR="00BD27B6" w:rsidRPr="00C451A7" w:rsidRDefault="00BD27B6" w:rsidP="009716DE">
      <w:pPr>
        <w:rPr>
          <w:rStyle w:val="tekstdokbold"/>
          <w:rFonts w:ascii="Tahoma" w:hAnsi="Tahoma" w:cs="Tahoma"/>
          <w:b w:val="0"/>
          <w:sz w:val="18"/>
          <w:szCs w:val="18"/>
        </w:rPr>
      </w:pPr>
    </w:p>
    <w:p w14:paraId="515D802F" w14:textId="77777777" w:rsidR="00BD27B6" w:rsidRPr="00C451A7" w:rsidRDefault="00BD27B6" w:rsidP="009716DE">
      <w:pPr>
        <w:rPr>
          <w:rStyle w:val="tekstdokbold"/>
          <w:rFonts w:ascii="Tahoma" w:hAnsi="Tahoma" w:cs="Tahoma"/>
          <w:sz w:val="18"/>
          <w:szCs w:val="18"/>
        </w:rPr>
      </w:pPr>
      <w:r w:rsidRPr="00C451A7">
        <w:rPr>
          <w:rStyle w:val="tekstdokbold"/>
          <w:rFonts w:ascii="Tahoma" w:hAnsi="Tahoma" w:cs="Tahoma"/>
          <w:b w:val="0"/>
          <w:sz w:val="18"/>
          <w:szCs w:val="18"/>
        </w:rPr>
        <w:tab/>
      </w:r>
      <w:r w:rsidRPr="00C451A7">
        <w:rPr>
          <w:rStyle w:val="tekstdokbold"/>
          <w:rFonts w:ascii="Tahoma" w:hAnsi="Tahoma" w:cs="Tahoma"/>
          <w:b w:val="0"/>
          <w:sz w:val="18"/>
          <w:szCs w:val="18"/>
        </w:rPr>
        <w:tab/>
      </w:r>
      <w:r w:rsidRPr="00C451A7">
        <w:rPr>
          <w:rStyle w:val="tekstdokbold"/>
          <w:rFonts w:ascii="Tahoma" w:hAnsi="Tahoma" w:cs="Tahoma"/>
          <w:sz w:val="18"/>
          <w:szCs w:val="18"/>
        </w:rPr>
        <w:t>Cena minimalna</w:t>
      </w:r>
    </w:p>
    <w:p w14:paraId="0B0B667E" w14:textId="77777777" w:rsidR="00BD27B6" w:rsidRPr="00C451A7" w:rsidRDefault="00BD27B6" w:rsidP="009716DE">
      <w:pPr>
        <w:rPr>
          <w:rStyle w:val="tekstdokbold"/>
          <w:rFonts w:ascii="Tahoma" w:hAnsi="Tahoma" w:cs="Tahoma"/>
          <w:sz w:val="18"/>
          <w:szCs w:val="18"/>
        </w:rPr>
      </w:pPr>
      <w:r w:rsidRPr="00C451A7">
        <w:rPr>
          <w:rStyle w:val="tekstdokbold"/>
          <w:rFonts w:ascii="Tahoma" w:hAnsi="Tahoma" w:cs="Tahoma"/>
          <w:b w:val="0"/>
          <w:sz w:val="18"/>
          <w:szCs w:val="18"/>
        </w:rPr>
        <w:tab/>
      </w:r>
      <w:r w:rsidRPr="00C451A7">
        <w:rPr>
          <w:rStyle w:val="tekstdokbold"/>
          <w:rFonts w:ascii="Tahoma" w:hAnsi="Tahoma" w:cs="Tahoma"/>
          <w:sz w:val="18"/>
          <w:szCs w:val="18"/>
        </w:rPr>
        <w:t>Wc</w:t>
      </w:r>
      <w:r w:rsidRPr="00C451A7">
        <w:rPr>
          <w:rStyle w:val="tekstdokbold"/>
          <w:rFonts w:ascii="Tahoma" w:hAnsi="Tahoma" w:cs="Tahoma"/>
          <w:b w:val="0"/>
          <w:sz w:val="18"/>
          <w:szCs w:val="18"/>
        </w:rPr>
        <w:t xml:space="preserve"> = </w:t>
      </w:r>
      <w:r w:rsidRPr="00C451A7">
        <w:rPr>
          <w:rStyle w:val="tekstdokbold"/>
          <w:rFonts w:ascii="Tahoma" w:hAnsi="Tahoma" w:cs="Tahoma"/>
          <w:sz w:val="18"/>
          <w:szCs w:val="18"/>
        </w:rPr>
        <w:t>---</w:t>
      </w:r>
      <w:r w:rsidR="00611002" w:rsidRPr="00C451A7">
        <w:rPr>
          <w:rStyle w:val="tekstdokbold"/>
          <w:rFonts w:ascii="Tahoma" w:hAnsi="Tahoma" w:cs="Tahoma"/>
          <w:sz w:val="18"/>
          <w:szCs w:val="18"/>
        </w:rPr>
        <w:t>--------------------------- x 60</w:t>
      </w:r>
      <w:r w:rsidRPr="00C451A7">
        <w:rPr>
          <w:rStyle w:val="tekstdokbold"/>
          <w:rFonts w:ascii="Tahoma" w:hAnsi="Tahoma" w:cs="Tahoma"/>
          <w:sz w:val="18"/>
          <w:szCs w:val="18"/>
        </w:rPr>
        <w:t xml:space="preserve"> pkt </w:t>
      </w:r>
    </w:p>
    <w:p w14:paraId="4F6793F7" w14:textId="77777777" w:rsidR="00BD27B6" w:rsidRPr="00C451A7" w:rsidRDefault="00BD27B6" w:rsidP="009716DE">
      <w:pPr>
        <w:rPr>
          <w:rFonts w:ascii="Tahoma" w:hAnsi="Tahoma" w:cs="Tahoma"/>
          <w:sz w:val="18"/>
          <w:szCs w:val="18"/>
        </w:rPr>
      </w:pPr>
      <w:r w:rsidRPr="00C451A7">
        <w:rPr>
          <w:rStyle w:val="tekstdokbold"/>
          <w:rFonts w:ascii="Tahoma" w:hAnsi="Tahoma" w:cs="Tahoma"/>
          <w:sz w:val="18"/>
          <w:szCs w:val="18"/>
        </w:rPr>
        <w:tab/>
      </w:r>
      <w:r w:rsidRPr="00C451A7">
        <w:rPr>
          <w:rStyle w:val="tekstdokbold"/>
          <w:rFonts w:ascii="Tahoma" w:hAnsi="Tahoma" w:cs="Tahoma"/>
          <w:sz w:val="18"/>
          <w:szCs w:val="18"/>
        </w:rPr>
        <w:tab/>
        <w:t>Cena ofertowa</w:t>
      </w:r>
    </w:p>
    <w:p w14:paraId="53A43A4E" w14:textId="77777777" w:rsidR="00BD27B6" w:rsidRPr="00C451A7" w:rsidRDefault="00BD27B6" w:rsidP="009716DE">
      <w:pPr>
        <w:rPr>
          <w:rStyle w:val="tekstdokbold"/>
          <w:rFonts w:ascii="Tahoma" w:hAnsi="Tahoma" w:cs="Tahoma"/>
          <w:b w:val="0"/>
          <w:sz w:val="18"/>
          <w:szCs w:val="18"/>
        </w:rPr>
      </w:pPr>
      <w:r w:rsidRPr="00C451A7">
        <w:rPr>
          <w:rStyle w:val="tekstdokbold"/>
          <w:rFonts w:ascii="Tahoma" w:hAnsi="Tahoma" w:cs="Tahoma"/>
          <w:b w:val="0"/>
          <w:sz w:val="18"/>
          <w:szCs w:val="18"/>
        </w:rPr>
        <w:tab/>
      </w:r>
      <w:r w:rsidRPr="00C451A7">
        <w:rPr>
          <w:rStyle w:val="tekstdokbold"/>
          <w:rFonts w:ascii="Tahoma" w:hAnsi="Tahoma" w:cs="Tahoma"/>
          <w:b w:val="0"/>
          <w:sz w:val="18"/>
          <w:szCs w:val="18"/>
        </w:rPr>
        <w:tab/>
      </w:r>
    </w:p>
    <w:p w14:paraId="21DCE138" w14:textId="5BB24C54" w:rsidR="00C624B4" w:rsidRPr="00C451A7" w:rsidRDefault="00BD27B6" w:rsidP="009716DE">
      <w:pPr>
        <w:rPr>
          <w:rStyle w:val="tekstdokbold"/>
          <w:rFonts w:ascii="Tahoma" w:hAnsi="Tahoma" w:cs="Tahoma"/>
          <w:b w:val="0"/>
          <w:bCs/>
          <w:sz w:val="18"/>
          <w:szCs w:val="18"/>
        </w:rPr>
      </w:pPr>
      <w:r w:rsidRPr="00C451A7">
        <w:rPr>
          <w:rStyle w:val="tekstdokbold"/>
          <w:rFonts w:ascii="Tahoma" w:hAnsi="Tahoma" w:cs="Tahoma"/>
          <w:b w:val="0"/>
          <w:sz w:val="18"/>
          <w:szCs w:val="18"/>
        </w:rPr>
        <w:tab/>
      </w:r>
      <w:r w:rsidRPr="00C451A7">
        <w:rPr>
          <w:rFonts w:ascii="Tahoma" w:hAnsi="Tahoma" w:cs="Tahoma"/>
          <w:bCs/>
          <w:sz w:val="18"/>
          <w:szCs w:val="18"/>
        </w:rPr>
        <w:t>Obliczenie punktacji w kryterium „</w:t>
      </w:r>
      <w:r w:rsidRPr="00C451A7">
        <w:rPr>
          <w:rStyle w:val="tekstdokbold"/>
          <w:rFonts w:ascii="Tahoma" w:hAnsi="Tahoma" w:cs="Tahoma"/>
          <w:b w:val="0"/>
          <w:sz w:val="18"/>
          <w:szCs w:val="18"/>
        </w:rPr>
        <w:t>cena ofertowa brutto</w:t>
      </w:r>
      <w:r w:rsidRPr="00C451A7">
        <w:rPr>
          <w:rFonts w:ascii="Tahoma" w:hAnsi="Tahoma" w:cs="Tahoma"/>
          <w:bCs/>
          <w:sz w:val="18"/>
          <w:szCs w:val="18"/>
        </w:rPr>
        <w:t>” dokonane będzie do dwóch miejsc po przecinku.</w:t>
      </w:r>
    </w:p>
    <w:p w14:paraId="47AD827C" w14:textId="77777777" w:rsidR="00BD27B6" w:rsidRPr="00C451A7" w:rsidRDefault="00BD27B6" w:rsidP="009716DE">
      <w:pPr>
        <w:rPr>
          <w:rStyle w:val="tekstdokbold"/>
          <w:rFonts w:ascii="Tahoma" w:hAnsi="Tahoma" w:cs="Tahoma"/>
          <w:b w:val="0"/>
          <w:sz w:val="18"/>
          <w:szCs w:val="18"/>
        </w:rPr>
      </w:pPr>
    </w:p>
    <w:p w14:paraId="7AE0CFD5" w14:textId="357177DB" w:rsidR="008B2904" w:rsidRPr="00C451A7" w:rsidRDefault="00611002" w:rsidP="00C8798C">
      <w:pPr>
        <w:pStyle w:val="Akapitzlist"/>
        <w:numPr>
          <w:ilvl w:val="2"/>
          <w:numId w:val="9"/>
        </w:numPr>
        <w:ind w:left="680" w:hanging="680"/>
        <w:rPr>
          <w:rFonts w:ascii="Tahoma" w:hAnsi="Tahoma" w:cs="Tahoma"/>
          <w:b/>
          <w:sz w:val="18"/>
          <w:szCs w:val="18"/>
        </w:rPr>
      </w:pPr>
      <w:r w:rsidRPr="00C451A7">
        <w:rPr>
          <w:rFonts w:ascii="Tahoma" w:hAnsi="Tahoma" w:cs="Tahoma"/>
          <w:sz w:val="18"/>
          <w:szCs w:val="18"/>
        </w:rPr>
        <w:t>W zakresie kryterium „</w:t>
      </w:r>
      <w:r w:rsidR="00C8798C" w:rsidRPr="00C451A7">
        <w:rPr>
          <w:rFonts w:ascii="Tahoma" w:hAnsi="Tahoma" w:cs="Tahoma"/>
          <w:b/>
          <w:sz w:val="18"/>
          <w:szCs w:val="18"/>
        </w:rPr>
        <w:t>Zapewnienie stałego (24 h na dobę) dostępu do wersji elektronicznej dokumentacji projektowej za pomocą serwera ze zdalnym dostępem dla Zamawiającego (tzw. „chmura”)</w:t>
      </w:r>
      <w:r w:rsidR="002C1F79" w:rsidRPr="00C451A7">
        <w:rPr>
          <w:rFonts w:ascii="Tahoma" w:hAnsi="Tahoma" w:cs="Tahoma"/>
          <w:sz w:val="18"/>
          <w:szCs w:val="18"/>
        </w:rPr>
        <w:t>” oferta może uzyskać</w:t>
      </w:r>
      <w:r w:rsidR="007C2692" w:rsidRPr="00C451A7">
        <w:rPr>
          <w:rFonts w:ascii="Tahoma" w:hAnsi="Tahoma" w:cs="Tahoma"/>
          <w:sz w:val="18"/>
          <w:szCs w:val="18"/>
        </w:rPr>
        <w:t xml:space="preserve"> maks.</w:t>
      </w:r>
      <w:r w:rsidR="00C8798C" w:rsidRPr="00C451A7">
        <w:rPr>
          <w:rFonts w:ascii="Tahoma" w:hAnsi="Tahoma" w:cs="Tahoma"/>
          <w:sz w:val="18"/>
          <w:szCs w:val="18"/>
        </w:rPr>
        <w:t xml:space="preserve"> 2</w:t>
      </w:r>
      <w:r w:rsidR="002C1F79" w:rsidRPr="00C451A7">
        <w:rPr>
          <w:rFonts w:ascii="Tahoma" w:hAnsi="Tahoma" w:cs="Tahoma"/>
          <w:sz w:val="18"/>
          <w:szCs w:val="18"/>
        </w:rPr>
        <w:t>0</w:t>
      </w:r>
      <w:r w:rsidRPr="00C451A7">
        <w:rPr>
          <w:rFonts w:ascii="Tahoma" w:hAnsi="Tahoma" w:cs="Tahoma"/>
          <w:sz w:val="18"/>
          <w:szCs w:val="18"/>
        </w:rPr>
        <w:t xml:space="preserve"> punktów</w:t>
      </w:r>
      <w:r w:rsidR="00084831" w:rsidRPr="00C451A7">
        <w:rPr>
          <w:rFonts w:ascii="Tahoma" w:hAnsi="Tahoma" w:cs="Tahoma"/>
          <w:sz w:val="18"/>
          <w:szCs w:val="18"/>
        </w:rPr>
        <w:t>.</w:t>
      </w:r>
      <w:r w:rsidRPr="00C451A7">
        <w:rPr>
          <w:rFonts w:ascii="Tahoma" w:hAnsi="Tahoma" w:cs="Tahoma"/>
          <w:sz w:val="18"/>
          <w:szCs w:val="18"/>
        </w:rPr>
        <w:t xml:space="preserve"> </w:t>
      </w:r>
      <w:r w:rsidR="00197CBE" w:rsidRPr="00C451A7">
        <w:rPr>
          <w:rFonts w:ascii="Tahoma" w:hAnsi="Tahoma" w:cs="Tahoma"/>
          <w:sz w:val="18"/>
          <w:szCs w:val="18"/>
        </w:rPr>
        <w:t>Ocena punktowa dokonana zostanie zgodnie z poniższą</w:t>
      </w:r>
      <w:r w:rsidR="008B2904" w:rsidRPr="00C451A7">
        <w:rPr>
          <w:rFonts w:ascii="Tahoma" w:hAnsi="Tahoma" w:cs="Tahoma"/>
          <w:sz w:val="18"/>
          <w:szCs w:val="18"/>
        </w:rPr>
        <w:t xml:space="preserve"> punktacją</w:t>
      </w:r>
      <w:r w:rsidR="00CD4658" w:rsidRPr="00C451A7">
        <w:rPr>
          <w:rFonts w:ascii="Tahoma" w:hAnsi="Tahoma" w:cs="Tahoma"/>
          <w:sz w:val="18"/>
          <w:szCs w:val="18"/>
        </w:rPr>
        <w:t>:</w:t>
      </w:r>
      <w:r w:rsidR="00197CBE" w:rsidRPr="00C451A7">
        <w:rPr>
          <w:rFonts w:ascii="Tahoma" w:hAnsi="Tahoma" w:cs="Tahoma"/>
          <w:sz w:val="18"/>
          <w:szCs w:val="18"/>
        </w:rPr>
        <w:t xml:space="preserve"> </w:t>
      </w:r>
      <w:r w:rsidR="008B2904" w:rsidRPr="00C451A7">
        <w:rPr>
          <w:rFonts w:ascii="Tahoma" w:hAnsi="Tahoma" w:cs="Tahoma"/>
          <w:sz w:val="18"/>
          <w:szCs w:val="18"/>
        </w:rPr>
        <w:t xml:space="preserve"> </w:t>
      </w:r>
    </w:p>
    <w:p w14:paraId="73903141" w14:textId="620473FB" w:rsidR="00C8798C" w:rsidRPr="00C451A7" w:rsidRDefault="00180C7A" w:rsidP="00C8798C">
      <w:pPr>
        <w:pStyle w:val="Akapitzlist"/>
        <w:ind w:left="680"/>
        <w:rPr>
          <w:rFonts w:ascii="Tahoma" w:hAnsi="Tahoma" w:cs="Tahoma"/>
          <w:sz w:val="18"/>
          <w:szCs w:val="18"/>
        </w:rPr>
      </w:pPr>
      <w:r w:rsidRPr="00C451A7">
        <w:rPr>
          <w:rFonts w:ascii="Tahoma" w:hAnsi="Tahoma" w:cs="Tahoma"/>
          <w:sz w:val="18"/>
          <w:szCs w:val="18"/>
        </w:rPr>
        <w:t>Zapewnienie stałego (24 h na dobę) dostępu do wersji elektronicznej dokumentacji projektowej za pomocą serwera ze zdalnym dostępem dla Zamawiającego (tzw. „chmura”) – T</w:t>
      </w:r>
      <w:r w:rsidR="00C8798C" w:rsidRPr="00C451A7">
        <w:rPr>
          <w:rFonts w:ascii="Tahoma" w:hAnsi="Tahoma" w:cs="Tahoma"/>
          <w:sz w:val="18"/>
          <w:szCs w:val="18"/>
        </w:rPr>
        <w:t>AK – 20 pkt</w:t>
      </w:r>
    </w:p>
    <w:p w14:paraId="735AF046" w14:textId="4706F40F" w:rsidR="00197CBE" w:rsidRPr="00C451A7" w:rsidRDefault="00180C7A" w:rsidP="00C8798C">
      <w:pPr>
        <w:pStyle w:val="Akapitzlist"/>
        <w:ind w:left="680"/>
        <w:rPr>
          <w:rFonts w:ascii="Tahoma" w:hAnsi="Tahoma" w:cs="Tahoma"/>
          <w:sz w:val="18"/>
          <w:szCs w:val="18"/>
        </w:rPr>
      </w:pPr>
      <w:r w:rsidRPr="00C451A7">
        <w:rPr>
          <w:rFonts w:ascii="Tahoma" w:hAnsi="Tahoma" w:cs="Tahoma"/>
          <w:sz w:val="18"/>
          <w:szCs w:val="18"/>
        </w:rPr>
        <w:t>Zapewnienie stałego (24 h na dobę) dostępu do wersji elektronicznej dokumentacji projektowej za pomocą serwera ze zdalnym dostępem dla Zamawiającego (tzw. „chmura”) – N</w:t>
      </w:r>
      <w:r w:rsidR="00C8798C" w:rsidRPr="00C451A7">
        <w:rPr>
          <w:rFonts w:ascii="Tahoma" w:hAnsi="Tahoma" w:cs="Tahoma"/>
          <w:sz w:val="18"/>
          <w:szCs w:val="18"/>
        </w:rPr>
        <w:t>IE – 0 pkt</w:t>
      </w:r>
    </w:p>
    <w:p w14:paraId="5D4CD9FC" w14:textId="56DF68B9" w:rsidR="002947FA" w:rsidRPr="00C451A7" w:rsidRDefault="00197CBE" w:rsidP="00E93423">
      <w:pPr>
        <w:pStyle w:val="Akapitzlist"/>
        <w:spacing w:after="0" w:line="240" w:lineRule="auto"/>
        <w:ind w:left="680"/>
        <w:jc w:val="both"/>
        <w:rPr>
          <w:rFonts w:ascii="Tahoma" w:hAnsi="Tahoma" w:cs="Tahoma"/>
          <w:sz w:val="18"/>
          <w:szCs w:val="18"/>
          <w:u w:val="single"/>
        </w:rPr>
      </w:pPr>
      <w:r w:rsidRPr="00C451A7">
        <w:rPr>
          <w:rFonts w:ascii="Tahoma" w:hAnsi="Tahoma" w:cs="Tahoma"/>
          <w:sz w:val="18"/>
          <w:szCs w:val="18"/>
          <w:u w:val="single"/>
        </w:rPr>
        <w:t>Wykon</w:t>
      </w:r>
      <w:r w:rsidR="00C8798C" w:rsidRPr="00C451A7">
        <w:rPr>
          <w:rFonts w:ascii="Tahoma" w:hAnsi="Tahoma" w:cs="Tahoma"/>
          <w:sz w:val="18"/>
          <w:szCs w:val="18"/>
          <w:u w:val="single"/>
        </w:rPr>
        <w:t>awca maksymalnie może otrzymać 2</w:t>
      </w:r>
      <w:r w:rsidR="00CD4658" w:rsidRPr="00C451A7">
        <w:rPr>
          <w:rFonts w:ascii="Tahoma" w:hAnsi="Tahoma" w:cs="Tahoma"/>
          <w:sz w:val="18"/>
          <w:szCs w:val="18"/>
          <w:u w:val="single"/>
        </w:rPr>
        <w:t xml:space="preserve">0 pkt. </w:t>
      </w:r>
      <w:r w:rsidR="00084831" w:rsidRPr="00C451A7">
        <w:rPr>
          <w:rFonts w:ascii="Tahoma" w:hAnsi="Tahoma" w:cs="Tahoma"/>
          <w:sz w:val="18"/>
          <w:szCs w:val="18"/>
          <w:u w:val="single"/>
        </w:rPr>
        <w:t xml:space="preserve">Wykonawca </w:t>
      </w:r>
      <w:r w:rsidR="00A90015" w:rsidRPr="00C451A7">
        <w:rPr>
          <w:rFonts w:ascii="Tahoma" w:hAnsi="Tahoma" w:cs="Tahoma"/>
          <w:sz w:val="18"/>
          <w:szCs w:val="18"/>
          <w:u w:val="single"/>
        </w:rPr>
        <w:t>oferuje</w:t>
      </w:r>
      <w:r w:rsidR="00084831" w:rsidRPr="00C451A7">
        <w:rPr>
          <w:rFonts w:ascii="Tahoma" w:hAnsi="Tahoma" w:cs="Tahoma"/>
          <w:sz w:val="18"/>
          <w:szCs w:val="18"/>
          <w:u w:val="single"/>
        </w:rPr>
        <w:t xml:space="preserve"> spełnienie </w:t>
      </w:r>
      <w:r w:rsidR="00A90015" w:rsidRPr="00C451A7">
        <w:rPr>
          <w:rFonts w:ascii="Tahoma" w:hAnsi="Tahoma" w:cs="Tahoma"/>
          <w:sz w:val="18"/>
          <w:szCs w:val="18"/>
          <w:u w:val="single"/>
        </w:rPr>
        <w:t>ww.</w:t>
      </w:r>
      <w:r w:rsidR="00084831" w:rsidRPr="00C451A7">
        <w:rPr>
          <w:rFonts w:ascii="Tahoma" w:hAnsi="Tahoma" w:cs="Tahoma"/>
          <w:sz w:val="18"/>
          <w:szCs w:val="18"/>
          <w:u w:val="single"/>
        </w:rPr>
        <w:t xml:space="preserve"> kryterium w formularzu ofertowym</w:t>
      </w:r>
      <w:r w:rsidR="00A90015" w:rsidRPr="00C451A7">
        <w:rPr>
          <w:rFonts w:ascii="Tahoma" w:hAnsi="Tahoma" w:cs="Tahoma"/>
          <w:sz w:val="18"/>
          <w:szCs w:val="18"/>
          <w:u w:val="single"/>
        </w:rPr>
        <w:t xml:space="preserve"> w</w:t>
      </w:r>
      <w:r w:rsidR="00084831" w:rsidRPr="00C451A7">
        <w:rPr>
          <w:rFonts w:ascii="Tahoma" w:hAnsi="Tahoma" w:cs="Tahoma"/>
          <w:sz w:val="18"/>
          <w:szCs w:val="18"/>
          <w:u w:val="single"/>
        </w:rPr>
        <w:t xml:space="preserve"> pkt 5. </w:t>
      </w:r>
      <w:r w:rsidR="00C8798C" w:rsidRPr="00C451A7">
        <w:rPr>
          <w:rFonts w:ascii="Tahoma" w:hAnsi="Tahoma" w:cs="Tahoma"/>
          <w:sz w:val="18"/>
          <w:szCs w:val="18"/>
          <w:u w:val="single"/>
        </w:rPr>
        <w:t xml:space="preserve">W przypadku niezaznaczenia odpowiedzi lub zaznaczenia odpowiedzi NIE, </w:t>
      </w:r>
      <w:r w:rsidR="00E93423" w:rsidRPr="00C451A7">
        <w:rPr>
          <w:rFonts w:ascii="Tahoma" w:hAnsi="Tahoma" w:cs="Tahoma"/>
          <w:sz w:val="18"/>
          <w:szCs w:val="18"/>
          <w:u w:val="single"/>
        </w:rPr>
        <w:t>Wykonawca otrzyma 0 pkt w ww. kryterium oceny ofert.</w:t>
      </w:r>
    </w:p>
    <w:p w14:paraId="3CF581BE" w14:textId="77777777" w:rsidR="008B2904" w:rsidRPr="00C451A7" w:rsidRDefault="008B2904" w:rsidP="00E93423">
      <w:pPr>
        <w:pStyle w:val="Akapitzlist"/>
        <w:spacing w:after="0" w:line="240" w:lineRule="auto"/>
        <w:ind w:left="680"/>
        <w:jc w:val="both"/>
        <w:rPr>
          <w:rFonts w:ascii="Tahoma" w:hAnsi="Tahoma" w:cs="Tahoma"/>
          <w:sz w:val="18"/>
          <w:szCs w:val="18"/>
          <w:u w:val="single"/>
        </w:rPr>
      </w:pPr>
    </w:p>
    <w:p w14:paraId="317F375B" w14:textId="6B2DED26" w:rsidR="008B2904" w:rsidRPr="00C451A7" w:rsidRDefault="008B2904" w:rsidP="008B2904">
      <w:pPr>
        <w:pStyle w:val="Akapitzlist"/>
        <w:numPr>
          <w:ilvl w:val="2"/>
          <w:numId w:val="9"/>
        </w:numPr>
        <w:spacing w:after="0" w:line="240" w:lineRule="auto"/>
        <w:ind w:left="680" w:hanging="680"/>
        <w:jc w:val="both"/>
        <w:rPr>
          <w:rFonts w:ascii="Tahoma" w:hAnsi="Tahoma" w:cs="Tahoma"/>
          <w:sz w:val="18"/>
          <w:szCs w:val="18"/>
        </w:rPr>
      </w:pPr>
      <w:r w:rsidRPr="00C451A7">
        <w:rPr>
          <w:rFonts w:ascii="Tahoma" w:hAnsi="Tahoma" w:cs="Tahoma"/>
          <w:sz w:val="18"/>
          <w:szCs w:val="18"/>
        </w:rPr>
        <w:t xml:space="preserve">W zakresie kryterium </w:t>
      </w:r>
      <w:r w:rsidRPr="00C451A7">
        <w:rPr>
          <w:rFonts w:ascii="Tahoma" w:hAnsi="Tahoma" w:cs="Tahoma"/>
          <w:b/>
          <w:sz w:val="18"/>
          <w:szCs w:val="18"/>
        </w:rPr>
        <w:t>„Opracowanie wizualizacji 3D na potrzeby konsultacji społecznych”</w:t>
      </w:r>
      <w:r w:rsidRPr="00C451A7">
        <w:rPr>
          <w:rFonts w:ascii="Tahoma" w:hAnsi="Tahoma" w:cs="Tahoma"/>
          <w:sz w:val="18"/>
          <w:szCs w:val="18"/>
        </w:rPr>
        <w:t xml:space="preserve"> oferta może uzyskać maks. </w:t>
      </w:r>
      <w:r w:rsidR="00C624B4" w:rsidRPr="00C451A7">
        <w:rPr>
          <w:rFonts w:ascii="Tahoma" w:hAnsi="Tahoma" w:cs="Tahoma"/>
          <w:sz w:val="18"/>
          <w:szCs w:val="18"/>
        </w:rPr>
        <w:t>1</w:t>
      </w:r>
      <w:r w:rsidRPr="00C451A7">
        <w:rPr>
          <w:rFonts w:ascii="Tahoma" w:hAnsi="Tahoma" w:cs="Tahoma"/>
          <w:sz w:val="18"/>
          <w:szCs w:val="18"/>
        </w:rPr>
        <w:t>0 punktów. Ocena punktowa zostanie dokonana zgodnie z poniższą punktacją:</w:t>
      </w:r>
    </w:p>
    <w:p w14:paraId="087A6CB0" w14:textId="162421E4" w:rsidR="008B2904" w:rsidRPr="00C451A7" w:rsidRDefault="008B2904" w:rsidP="008B2904">
      <w:pPr>
        <w:pStyle w:val="Akapitzlist"/>
        <w:spacing w:after="0" w:line="240" w:lineRule="auto"/>
        <w:ind w:left="680"/>
        <w:jc w:val="both"/>
        <w:rPr>
          <w:rFonts w:ascii="Tahoma" w:hAnsi="Tahoma" w:cs="Tahoma"/>
          <w:sz w:val="18"/>
          <w:szCs w:val="18"/>
        </w:rPr>
      </w:pPr>
      <w:r w:rsidRPr="00C451A7">
        <w:rPr>
          <w:rFonts w:ascii="Tahoma" w:hAnsi="Tahoma" w:cs="Tahoma"/>
          <w:sz w:val="18"/>
          <w:szCs w:val="18"/>
        </w:rPr>
        <w:t>Opracowanie wizualizacji 3D na potrzeby k</w:t>
      </w:r>
      <w:r w:rsidR="00C624B4" w:rsidRPr="00C451A7">
        <w:rPr>
          <w:rFonts w:ascii="Tahoma" w:hAnsi="Tahoma" w:cs="Tahoma"/>
          <w:sz w:val="18"/>
          <w:szCs w:val="18"/>
        </w:rPr>
        <w:t>onsultacji społecznych – TAK – 1</w:t>
      </w:r>
      <w:r w:rsidRPr="00C451A7">
        <w:rPr>
          <w:rFonts w:ascii="Tahoma" w:hAnsi="Tahoma" w:cs="Tahoma"/>
          <w:sz w:val="18"/>
          <w:szCs w:val="18"/>
        </w:rPr>
        <w:t>0 pkt</w:t>
      </w:r>
    </w:p>
    <w:p w14:paraId="4DA9A508" w14:textId="6D5F5642" w:rsidR="008B2904" w:rsidRPr="00C451A7" w:rsidRDefault="008B2904" w:rsidP="008B2904">
      <w:pPr>
        <w:pStyle w:val="Akapitzlist"/>
        <w:spacing w:after="0" w:line="240" w:lineRule="auto"/>
        <w:ind w:left="680"/>
        <w:jc w:val="both"/>
        <w:rPr>
          <w:rFonts w:ascii="Tahoma" w:hAnsi="Tahoma" w:cs="Tahoma"/>
          <w:sz w:val="18"/>
          <w:szCs w:val="18"/>
        </w:rPr>
      </w:pPr>
      <w:r w:rsidRPr="00C451A7">
        <w:rPr>
          <w:rFonts w:ascii="Tahoma" w:hAnsi="Tahoma" w:cs="Tahoma"/>
          <w:sz w:val="18"/>
          <w:szCs w:val="18"/>
        </w:rPr>
        <w:t>Opracowanie wizualizacji 3D na potrzeby konsultacji społecznych – NIE – 0 pkt</w:t>
      </w:r>
    </w:p>
    <w:p w14:paraId="71FFA3A3" w14:textId="77777777" w:rsidR="00E93423" w:rsidRPr="00C451A7" w:rsidRDefault="00E93423" w:rsidP="00E93423">
      <w:pPr>
        <w:pStyle w:val="Akapitzlist"/>
        <w:spacing w:after="0" w:line="240" w:lineRule="auto"/>
        <w:ind w:left="680"/>
        <w:jc w:val="both"/>
        <w:rPr>
          <w:rStyle w:val="tekstdokbold"/>
          <w:rFonts w:ascii="Tahoma" w:hAnsi="Tahoma" w:cs="Tahoma"/>
          <w:b w:val="0"/>
          <w:sz w:val="18"/>
          <w:szCs w:val="18"/>
        </w:rPr>
      </w:pPr>
    </w:p>
    <w:p w14:paraId="56EE215B" w14:textId="1BE0C7AD" w:rsidR="00CD4658" w:rsidRPr="00C451A7" w:rsidRDefault="00CD4658" w:rsidP="00431BC5">
      <w:pPr>
        <w:pStyle w:val="Akapitzlist"/>
        <w:spacing w:after="0" w:line="240" w:lineRule="auto"/>
        <w:ind w:left="680"/>
        <w:jc w:val="both"/>
        <w:rPr>
          <w:rFonts w:ascii="Tahoma" w:hAnsi="Tahoma" w:cs="Tahoma"/>
          <w:sz w:val="18"/>
          <w:szCs w:val="18"/>
          <w:u w:val="single"/>
        </w:rPr>
      </w:pPr>
      <w:r w:rsidRPr="00C451A7">
        <w:rPr>
          <w:rFonts w:ascii="Tahoma" w:hAnsi="Tahoma" w:cs="Tahoma"/>
          <w:sz w:val="18"/>
          <w:szCs w:val="18"/>
          <w:u w:val="single"/>
        </w:rPr>
        <w:t>Wykon</w:t>
      </w:r>
      <w:r w:rsidR="0068252C" w:rsidRPr="00C451A7">
        <w:rPr>
          <w:rFonts w:ascii="Tahoma" w:hAnsi="Tahoma" w:cs="Tahoma"/>
          <w:sz w:val="18"/>
          <w:szCs w:val="18"/>
          <w:u w:val="single"/>
        </w:rPr>
        <w:t>awca maksymalnie może otrzymać 1</w:t>
      </w:r>
      <w:r w:rsidRPr="00C451A7">
        <w:rPr>
          <w:rFonts w:ascii="Tahoma" w:hAnsi="Tahoma" w:cs="Tahoma"/>
          <w:sz w:val="18"/>
          <w:szCs w:val="18"/>
          <w:u w:val="single"/>
        </w:rPr>
        <w:t>0 pkt. Wykonawca oferuje spełnienie ww. kryterium w formularzu ofertowym w pkt 6. W przypadku</w:t>
      </w:r>
      <w:r w:rsidR="001D53E6" w:rsidRPr="00C451A7">
        <w:rPr>
          <w:rFonts w:ascii="Tahoma" w:hAnsi="Tahoma" w:cs="Tahoma"/>
          <w:sz w:val="18"/>
          <w:szCs w:val="18"/>
          <w:u w:val="single"/>
        </w:rPr>
        <w:t xml:space="preserve"> </w:t>
      </w:r>
      <w:r w:rsidR="004B635B" w:rsidRPr="00C451A7">
        <w:rPr>
          <w:rFonts w:ascii="Tahoma" w:hAnsi="Tahoma" w:cs="Tahoma"/>
          <w:sz w:val="18"/>
          <w:szCs w:val="18"/>
          <w:u w:val="single"/>
        </w:rPr>
        <w:t>nie</w:t>
      </w:r>
      <w:r w:rsidR="000473C7" w:rsidRPr="00C451A7">
        <w:rPr>
          <w:rFonts w:ascii="Tahoma" w:hAnsi="Tahoma" w:cs="Tahoma"/>
          <w:sz w:val="18"/>
          <w:szCs w:val="18"/>
          <w:u w:val="single"/>
        </w:rPr>
        <w:t>zaznaczenia odpowiedzi lub zaznaczenia</w:t>
      </w:r>
      <w:r w:rsidR="001D53E6" w:rsidRPr="00C451A7">
        <w:rPr>
          <w:rFonts w:ascii="Tahoma" w:hAnsi="Tahoma" w:cs="Tahoma"/>
          <w:sz w:val="18"/>
          <w:szCs w:val="18"/>
          <w:u w:val="single"/>
        </w:rPr>
        <w:t xml:space="preserve"> odpowiedzi NIE</w:t>
      </w:r>
      <w:r w:rsidRPr="00C451A7">
        <w:rPr>
          <w:rFonts w:ascii="Tahoma" w:hAnsi="Tahoma" w:cs="Tahoma"/>
          <w:sz w:val="18"/>
          <w:szCs w:val="18"/>
          <w:u w:val="single"/>
        </w:rPr>
        <w:t xml:space="preserve"> w formularzu </w:t>
      </w:r>
      <w:r w:rsidR="000473C7" w:rsidRPr="00C451A7">
        <w:rPr>
          <w:rFonts w:ascii="Tahoma" w:hAnsi="Tahoma" w:cs="Tahoma"/>
          <w:sz w:val="18"/>
          <w:szCs w:val="18"/>
          <w:u w:val="single"/>
        </w:rPr>
        <w:t>–</w:t>
      </w:r>
      <w:r w:rsidRPr="00C451A7">
        <w:rPr>
          <w:rFonts w:ascii="Tahoma" w:hAnsi="Tahoma" w:cs="Tahoma"/>
          <w:sz w:val="18"/>
          <w:szCs w:val="18"/>
          <w:u w:val="single"/>
        </w:rPr>
        <w:t xml:space="preserve"> </w:t>
      </w:r>
      <w:r w:rsidR="000473C7" w:rsidRPr="00C451A7">
        <w:rPr>
          <w:rFonts w:ascii="Tahoma" w:hAnsi="Tahoma" w:cs="Tahoma"/>
          <w:sz w:val="18"/>
          <w:szCs w:val="18"/>
          <w:u w:val="single"/>
        </w:rPr>
        <w:t xml:space="preserve">Wykonawca </w:t>
      </w:r>
      <w:r w:rsidRPr="00C451A7">
        <w:rPr>
          <w:rFonts w:ascii="Tahoma" w:hAnsi="Tahoma" w:cs="Tahoma"/>
          <w:sz w:val="18"/>
          <w:szCs w:val="18"/>
          <w:u w:val="single"/>
        </w:rPr>
        <w:t>otrzyma 0 pkt w ww. kryterium oceny ofert.</w:t>
      </w:r>
    </w:p>
    <w:p w14:paraId="6B7F94CC" w14:textId="77777777" w:rsidR="00180C7A" w:rsidRPr="00C451A7" w:rsidRDefault="00180C7A" w:rsidP="00431BC5">
      <w:pPr>
        <w:pStyle w:val="Akapitzlist"/>
        <w:spacing w:after="0" w:line="240" w:lineRule="auto"/>
        <w:ind w:left="680"/>
        <w:jc w:val="both"/>
        <w:rPr>
          <w:rFonts w:ascii="Tahoma" w:hAnsi="Tahoma" w:cs="Tahoma"/>
          <w:sz w:val="18"/>
          <w:szCs w:val="18"/>
          <w:u w:val="single"/>
        </w:rPr>
      </w:pPr>
    </w:p>
    <w:p w14:paraId="38D9CA43" w14:textId="7F87CBDA" w:rsidR="00180C7A" w:rsidRPr="00C451A7" w:rsidRDefault="00180C7A" w:rsidP="00180C7A">
      <w:pPr>
        <w:pStyle w:val="Akapitzlist"/>
        <w:numPr>
          <w:ilvl w:val="2"/>
          <w:numId w:val="9"/>
        </w:numPr>
        <w:spacing w:after="0" w:line="240" w:lineRule="auto"/>
        <w:ind w:left="680" w:hanging="680"/>
        <w:jc w:val="both"/>
        <w:rPr>
          <w:rFonts w:ascii="Tahoma" w:hAnsi="Tahoma" w:cs="Tahoma"/>
          <w:sz w:val="18"/>
          <w:szCs w:val="18"/>
        </w:rPr>
      </w:pPr>
      <w:r w:rsidRPr="00C451A7">
        <w:rPr>
          <w:rFonts w:ascii="Tahoma" w:hAnsi="Tahoma" w:cs="Tahoma"/>
          <w:sz w:val="18"/>
          <w:szCs w:val="18"/>
        </w:rPr>
        <w:t xml:space="preserve">W zakresie kryterium </w:t>
      </w:r>
      <w:r w:rsidRPr="00C451A7">
        <w:rPr>
          <w:rFonts w:ascii="Tahoma" w:hAnsi="Tahoma" w:cs="Tahoma"/>
          <w:b/>
          <w:sz w:val="18"/>
          <w:szCs w:val="18"/>
        </w:rPr>
        <w:t xml:space="preserve">„Tygodniowe raporty o stanie zaawansowania prac projektowych” </w:t>
      </w:r>
      <w:r w:rsidRPr="00C451A7">
        <w:rPr>
          <w:rFonts w:ascii="Tahoma" w:hAnsi="Tahoma" w:cs="Tahoma"/>
          <w:sz w:val="18"/>
          <w:szCs w:val="18"/>
        </w:rPr>
        <w:t>oferta może uzyskać maks. 10 punktów. Ocena punktowa zostanie dokonana zgodnie z poniższą punktacją:</w:t>
      </w:r>
    </w:p>
    <w:p w14:paraId="163143C9" w14:textId="5BB33E1D" w:rsidR="00180C7A" w:rsidRPr="00C451A7" w:rsidRDefault="00180C7A" w:rsidP="00180C7A">
      <w:pPr>
        <w:pStyle w:val="Akapitzlist"/>
        <w:spacing w:after="0" w:line="240" w:lineRule="auto"/>
        <w:ind w:left="680"/>
        <w:jc w:val="both"/>
        <w:rPr>
          <w:rFonts w:ascii="Tahoma" w:hAnsi="Tahoma" w:cs="Tahoma"/>
          <w:sz w:val="18"/>
          <w:szCs w:val="18"/>
        </w:rPr>
      </w:pPr>
      <w:r w:rsidRPr="00C451A7">
        <w:rPr>
          <w:rFonts w:ascii="Tahoma" w:hAnsi="Tahoma" w:cs="Tahoma"/>
          <w:sz w:val="18"/>
          <w:szCs w:val="18"/>
        </w:rPr>
        <w:t>Tygodniowe raporty o stanie zaawansowania prac projektowych – TAK – 10 pkt</w:t>
      </w:r>
    </w:p>
    <w:p w14:paraId="7B022885" w14:textId="3F7868E2" w:rsidR="00180C7A" w:rsidRPr="00C451A7" w:rsidRDefault="00180C7A" w:rsidP="00180C7A">
      <w:pPr>
        <w:pStyle w:val="Akapitzlist"/>
        <w:spacing w:after="0" w:line="240" w:lineRule="auto"/>
        <w:ind w:left="680"/>
        <w:jc w:val="both"/>
        <w:rPr>
          <w:rFonts w:ascii="Tahoma" w:hAnsi="Tahoma" w:cs="Tahoma"/>
          <w:sz w:val="18"/>
          <w:szCs w:val="18"/>
        </w:rPr>
      </w:pPr>
      <w:r w:rsidRPr="00C451A7">
        <w:rPr>
          <w:rFonts w:ascii="Tahoma" w:hAnsi="Tahoma" w:cs="Tahoma"/>
          <w:sz w:val="18"/>
          <w:szCs w:val="18"/>
        </w:rPr>
        <w:t>Tygodniowe raporty o stanie zaawansowania prac projektowych – NIE – 0 pkt</w:t>
      </w:r>
    </w:p>
    <w:p w14:paraId="54FEAE59" w14:textId="77777777" w:rsidR="006D2C5B" w:rsidRPr="00C451A7" w:rsidRDefault="006D2C5B" w:rsidP="00180C7A">
      <w:pPr>
        <w:pStyle w:val="Akapitzlist"/>
        <w:spacing w:after="0" w:line="240" w:lineRule="auto"/>
        <w:ind w:left="680"/>
        <w:jc w:val="both"/>
        <w:rPr>
          <w:rFonts w:ascii="Tahoma" w:hAnsi="Tahoma" w:cs="Tahoma"/>
          <w:sz w:val="18"/>
          <w:szCs w:val="18"/>
        </w:rPr>
      </w:pPr>
    </w:p>
    <w:p w14:paraId="6C851EC0" w14:textId="07A01FE9" w:rsidR="006D2C5B" w:rsidRDefault="006D2C5B" w:rsidP="006D2C5B">
      <w:pPr>
        <w:pStyle w:val="Akapitzlist"/>
        <w:spacing w:after="0" w:line="240" w:lineRule="auto"/>
        <w:ind w:left="680"/>
        <w:jc w:val="both"/>
        <w:rPr>
          <w:rFonts w:ascii="Tahoma" w:hAnsi="Tahoma" w:cs="Tahoma"/>
          <w:sz w:val="18"/>
          <w:szCs w:val="18"/>
          <w:u w:val="single"/>
        </w:rPr>
      </w:pPr>
      <w:r w:rsidRPr="00C451A7">
        <w:rPr>
          <w:rFonts w:ascii="Tahoma" w:hAnsi="Tahoma" w:cs="Tahoma"/>
          <w:sz w:val="18"/>
          <w:szCs w:val="18"/>
          <w:u w:val="single"/>
        </w:rPr>
        <w:t>Wykonawca maksymalnie może otrzymać 10 pkt. Wykonawca oferuje spełnienie ww. kryterium w formularzu ofertowym w pkt 7. W przypadku niezaznaczenia odpowiedzi lub zaznaczenia odpowiedzi NIE w formularzu – Wykonawca otrzyma 0 pkt w ww. kryterium oceny ofert.</w:t>
      </w:r>
    </w:p>
    <w:p w14:paraId="49736F64" w14:textId="77777777" w:rsidR="006D2C5B" w:rsidRPr="004B635B" w:rsidRDefault="006D2C5B" w:rsidP="00180C7A">
      <w:pPr>
        <w:pStyle w:val="Akapitzlist"/>
        <w:spacing w:after="0" w:line="240" w:lineRule="auto"/>
        <w:ind w:left="680"/>
        <w:jc w:val="both"/>
        <w:rPr>
          <w:rFonts w:ascii="Tahoma" w:hAnsi="Tahoma" w:cs="Tahoma"/>
          <w:sz w:val="18"/>
          <w:szCs w:val="18"/>
        </w:rPr>
      </w:pPr>
    </w:p>
    <w:p w14:paraId="7893BE08" w14:textId="77777777" w:rsidR="00CD4658" w:rsidRPr="00A73838" w:rsidRDefault="00CD4658" w:rsidP="00E93423">
      <w:pPr>
        <w:pStyle w:val="Akapitzlist"/>
        <w:spacing w:after="0" w:line="240" w:lineRule="auto"/>
        <w:ind w:left="680"/>
        <w:jc w:val="both"/>
        <w:rPr>
          <w:rStyle w:val="tekstdokbold"/>
          <w:rFonts w:ascii="Tahoma" w:hAnsi="Tahoma" w:cs="Tahoma"/>
          <w:b w:val="0"/>
          <w:sz w:val="18"/>
          <w:szCs w:val="18"/>
        </w:rPr>
      </w:pPr>
    </w:p>
    <w:p w14:paraId="68538558"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A73838">
        <w:rPr>
          <w:rFonts w:ascii="Tahoma" w:hAnsi="Tahoma" w:cs="Tahoma"/>
          <w:sz w:val="18"/>
          <w:szCs w:val="18"/>
        </w:rPr>
        <w:t>Za najkorzystniejszą zostanie uznana oferta, która nie podlega odrzuceni</w:t>
      </w:r>
      <w:r w:rsidR="005127C3" w:rsidRPr="00A73838">
        <w:rPr>
          <w:rFonts w:ascii="Tahoma" w:hAnsi="Tahoma" w:cs="Tahoma"/>
          <w:sz w:val="18"/>
          <w:szCs w:val="18"/>
        </w:rPr>
        <w:t>u oraz uzyska największą ilość</w:t>
      </w:r>
      <w:r w:rsidR="005127C3">
        <w:rPr>
          <w:rFonts w:ascii="Tahoma" w:hAnsi="Tahoma" w:cs="Tahoma"/>
          <w:sz w:val="18"/>
          <w:szCs w:val="18"/>
        </w:rPr>
        <w:t xml:space="preserve"> </w:t>
      </w:r>
      <w:r w:rsidRPr="005127C3">
        <w:rPr>
          <w:rFonts w:ascii="Tahoma" w:hAnsi="Tahoma" w:cs="Tahoma"/>
          <w:sz w:val="18"/>
          <w:szCs w:val="18"/>
        </w:rPr>
        <w:t xml:space="preserve">punktów łącznie w </w:t>
      </w:r>
      <w:r w:rsidR="00E87632">
        <w:rPr>
          <w:rFonts w:ascii="Tahoma" w:hAnsi="Tahoma" w:cs="Tahoma"/>
          <w:sz w:val="18"/>
          <w:szCs w:val="18"/>
        </w:rPr>
        <w:t>wszystkich</w:t>
      </w:r>
      <w:r w:rsidRPr="005127C3">
        <w:rPr>
          <w:rFonts w:ascii="Tahoma" w:hAnsi="Tahoma" w:cs="Tahoma"/>
          <w:sz w:val="18"/>
          <w:szCs w:val="18"/>
        </w:rPr>
        <w:t xml:space="preserve"> kryteriach oceny ofert.</w:t>
      </w:r>
    </w:p>
    <w:p w14:paraId="672F5F4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14" w:name="_Toc459195136"/>
      <w:bookmarkStart w:id="115" w:name="_Toc459703884"/>
      <w:bookmarkStart w:id="116" w:name="_Toc461011554"/>
      <w:bookmarkStart w:id="117" w:name="_Toc464472191"/>
      <w:bookmarkStart w:id="118" w:name="_Toc465331279"/>
      <w:bookmarkStart w:id="119" w:name="_Toc469476977"/>
      <w:bookmarkStart w:id="120" w:name="_Toc469566695"/>
      <w:r w:rsidRPr="00984183">
        <w:rPr>
          <w:rFonts w:ascii="Tahoma" w:hAnsi="Tahoma" w:cs="Tahoma"/>
          <w:b/>
          <w:highlight w:val="lightGray"/>
        </w:rPr>
        <w:t>Udzielenie zamówienia</w:t>
      </w:r>
      <w:bookmarkEnd w:id="114"/>
      <w:bookmarkEnd w:id="115"/>
      <w:bookmarkEnd w:id="116"/>
      <w:bookmarkEnd w:id="117"/>
      <w:bookmarkEnd w:id="118"/>
      <w:bookmarkEnd w:id="119"/>
      <w:bookmarkEnd w:id="120"/>
      <w:r w:rsidRPr="00984183">
        <w:rPr>
          <w:rFonts w:ascii="Tahoma" w:hAnsi="Tahoma" w:cs="Tahoma"/>
          <w:b/>
          <w:highlight w:val="lightGray"/>
        </w:rPr>
        <w:t xml:space="preserve"> </w:t>
      </w:r>
    </w:p>
    <w:p w14:paraId="229934D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6A8CB90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14:paraId="33A31FBB" w14:textId="33636F06"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14:paraId="202E647B"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14:paraId="593F6F4E" w14:textId="77777777" w:rsidR="006E46CC" w:rsidRDefault="006E46CC" w:rsidP="00E66A58">
      <w:pPr>
        <w:jc w:val="both"/>
        <w:rPr>
          <w:rFonts w:ascii="Tahoma" w:hAnsi="Tahoma" w:cs="Tahoma"/>
          <w:spacing w:val="4"/>
          <w:sz w:val="18"/>
          <w:szCs w:val="18"/>
        </w:rPr>
      </w:pPr>
    </w:p>
    <w:p w14:paraId="719DDDC6" w14:textId="77777777" w:rsidR="006E46CC" w:rsidRDefault="006E46CC" w:rsidP="00023FBD">
      <w:pPr>
        <w:ind w:left="720" w:hanging="720"/>
        <w:jc w:val="both"/>
        <w:rPr>
          <w:rFonts w:ascii="Tahoma" w:hAnsi="Tahoma" w:cs="Tahoma"/>
          <w:spacing w:val="4"/>
          <w:sz w:val="18"/>
          <w:szCs w:val="18"/>
        </w:rPr>
      </w:pPr>
    </w:p>
    <w:p w14:paraId="5051D7FC" w14:textId="77777777" w:rsidR="006E46CC" w:rsidRPr="00F11B10" w:rsidRDefault="006E46CC" w:rsidP="006E46CC">
      <w:pPr>
        <w:pStyle w:val="Nagwek2"/>
        <w:numPr>
          <w:ilvl w:val="0"/>
          <w:numId w:val="8"/>
        </w:numPr>
        <w:spacing w:line="276" w:lineRule="auto"/>
        <w:ind w:left="652" w:hanging="652"/>
        <w:jc w:val="left"/>
        <w:rPr>
          <w:rFonts w:ascii="Tahoma" w:hAnsi="Tahoma" w:cs="Tahoma"/>
          <w:b/>
          <w:szCs w:val="24"/>
          <w:highlight w:val="lightGray"/>
        </w:rPr>
      </w:pPr>
      <w:bookmarkStart w:id="121" w:name="_Toc461011555"/>
      <w:bookmarkStart w:id="122" w:name="_Toc464472192"/>
      <w:bookmarkStart w:id="123" w:name="_Toc465331280"/>
      <w:bookmarkStart w:id="124" w:name="_Toc469476978"/>
      <w:bookmarkStart w:id="125" w:name="_Toc469566696"/>
      <w:r w:rsidRPr="00F11B10">
        <w:rPr>
          <w:rFonts w:ascii="Tahoma" w:hAnsi="Tahoma" w:cs="Tahoma"/>
          <w:b/>
          <w:szCs w:val="24"/>
          <w:highlight w:val="lightGray"/>
        </w:rPr>
        <w:t>Zabezpieczenie należytego wykonania umowy</w:t>
      </w:r>
      <w:bookmarkEnd w:id="121"/>
      <w:bookmarkEnd w:id="122"/>
      <w:bookmarkEnd w:id="123"/>
      <w:bookmarkEnd w:id="124"/>
      <w:bookmarkEnd w:id="125"/>
    </w:p>
    <w:p w14:paraId="6ED7BD7A" w14:textId="77777777" w:rsidR="006E46CC" w:rsidRPr="006E46CC" w:rsidRDefault="006E46CC" w:rsidP="006E46CC">
      <w:pPr>
        <w:pStyle w:val="Akapitzlist"/>
        <w:numPr>
          <w:ilvl w:val="0"/>
          <w:numId w:val="9"/>
        </w:numPr>
        <w:spacing w:after="0" w:line="240" w:lineRule="auto"/>
        <w:jc w:val="both"/>
        <w:rPr>
          <w:rFonts w:ascii="Tahoma" w:hAnsi="Tahoma" w:cs="Tahoma"/>
          <w:vanish/>
          <w:sz w:val="18"/>
          <w:szCs w:val="18"/>
        </w:rPr>
      </w:pPr>
    </w:p>
    <w:p w14:paraId="658CF6D7"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E68A5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06553B1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0EC7B58C"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bankowych;</w:t>
      </w:r>
    </w:p>
    <w:p w14:paraId="1E8C8272"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ubezpieczeniowych;</w:t>
      </w:r>
    </w:p>
    <w:p w14:paraId="0F7506F0"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14:paraId="1797EF85"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nie wyraża zgody na wniesienie zabezpieczenia należytego wykonania umowy w formach wskazanych w art. 148 ust. 2 ustawy Pzp.</w:t>
      </w:r>
    </w:p>
    <w:p w14:paraId="3ACC7BFC"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14:paraId="51BD5500"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6772D4C3"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3E45EBBF" w14:textId="6152F2C3" w:rsidR="003D4FDB" w:rsidRPr="003D4FDB" w:rsidRDefault="006E46CC" w:rsidP="003D4FDB">
      <w:pPr>
        <w:pStyle w:val="Akapitzlist"/>
        <w:numPr>
          <w:ilvl w:val="1"/>
          <w:numId w:val="9"/>
        </w:numPr>
        <w:spacing w:after="0" w:line="240" w:lineRule="auto"/>
        <w:ind w:left="720"/>
        <w:jc w:val="both"/>
        <w:rPr>
          <w:rFonts w:ascii="Tahoma" w:hAnsi="Tahoma" w:cs="Tahoma"/>
          <w:sz w:val="18"/>
          <w:szCs w:val="18"/>
        </w:rPr>
      </w:pPr>
      <w:r w:rsidRPr="003D4FDB">
        <w:rPr>
          <w:rFonts w:ascii="Tahoma" w:hAnsi="Tahoma" w:cs="Tahoma"/>
          <w:sz w:val="18"/>
          <w:szCs w:val="18"/>
        </w:rPr>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w:t>
      </w:r>
      <w:r w:rsidR="003D4FDB" w:rsidRPr="003D4FDB">
        <w:rPr>
          <w:rFonts w:ascii="Tahoma" w:hAnsi="Tahoma" w:cs="Tahoma"/>
          <w:sz w:val="18"/>
          <w:szCs w:val="18"/>
        </w:rPr>
        <w:t xml:space="preserve"> do wzoru umowy i zgodnie z załączonym wzorem zabezpieczenia z tytułu rękojmi– zał. nr 2 do wzoru umowy.</w:t>
      </w:r>
    </w:p>
    <w:p w14:paraId="676E18DA"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053CA251" w14:textId="29F01625" w:rsidR="003D4FDB" w:rsidRPr="00515372" w:rsidRDefault="006E46CC" w:rsidP="003D4FDB">
      <w:pPr>
        <w:pStyle w:val="Akapitzlist"/>
        <w:numPr>
          <w:ilvl w:val="2"/>
          <w:numId w:val="9"/>
        </w:numPr>
        <w:spacing w:after="0" w:line="240" w:lineRule="auto"/>
        <w:ind w:left="680" w:hanging="680"/>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5FDB2ED9" w14:textId="3B47E8A2" w:rsidR="003D4FDB" w:rsidRPr="00515372" w:rsidRDefault="003D4FDB" w:rsidP="003D4FDB">
      <w:pPr>
        <w:pStyle w:val="Akapitzlist"/>
        <w:numPr>
          <w:ilvl w:val="2"/>
          <w:numId w:val="9"/>
        </w:numPr>
        <w:spacing w:after="0" w:line="240" w:lineRule="auto"/>
        <w:ind w:left="680" w:hanging="680"/>
        <w:jc w:val="both"/>
        <w:rPr>
          <w:rFonts w:ascii="Tahoma" w:hAnsi="Tahoma" w:cs="Tahoma"/>
          <w:sz w:val="18"/>
          <w:szCs w:val="18"/>
        </w:rPr>
      </w:pPr>
      <w:r w:rsidRPr="00610A53">
        <w:rPr>
          <w:rFonts w:ascii="Tahoma" w:hAnsi="Tahoma" w:cs="Tahoma"/>
          <w:sz w:val="18"/>
          <w:szCs w:val="18"/>
        </w:rPr>
        <w:lastRenderedPageBreak/>
        <w:t>nie później niż w 15-stym dniu po dacie podpisania protokołu odbioru ostatecznego sporządzonego po upływie 2-letniego okresu rękojmi za wady (30 % wartości zabezpieczenia).</w:t>
      </w:r>
    </w:p>
    <w:p w14:paraId="07E8FA7F" w14:textId="77777777" w:rsidR="004F1DF5" w:rsidRDefault="006E46CC" w:rsidP="004F1DF5">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33F0CC39" w14:textId="2E16C7CB" w:rsidR="004F1DF5" w:rsidRPr="004F1DF5" w:rsidRDefault="004F1DF5" w:rsidP="004F1DF5">
      <w:pPr>
        <w:pStyle w:val="Akapitzlist"/>
        <w:numPr>
          <w:ilvl w:val="1"/>
          <w:numId w:val="9"/>
        </w:numPr>
        <w:spacing w:after="0" w:line="240" w:lineRule="auto"/>
        <w:ind w:left="720"/>
        <w:jc w:val="both"/>
        <w:rPr>
          <w:rFonts w:ascii="Tahoma" w:hAnsi="Tahoma" w:cs="Tahoma"/>
          <w:b/>
          <w:sz w:val="18"/>
          <w:szCs w:val="18"/>
        </w:rPr>
      </w:pPr>
      <w:r w:rsidRPr="004F1DF5">
        <w:rPr>
          <w:rFonts w:ascii="Tahoma" w:hAnsi="Tahoma" w:cs="Tahoma"/>
          <w:b/>
          <w:sz w:val="18"/>
          <w:szCs w:val="18"/>
        </w:rPr>
        <w:t>Wykonawca jest odpowiedzialny z tytułu rękojmi za wady pr</w:t>
      </w:r>
      <w:r w:rsidR="00AA7ED1">
        <w:rPr>
          <w:rFonts w:ascii="Tahoma" w:hAnsi="Tahoma" w:cs="Tahoma"/>
          <w:b/>
          <w:sz w:val="18"/>
          <w:szCs w:val="18"/>
        </w:rPr>
        <w:t>zedmiotu zamówienia w okresie 36</w:t>
      </w:r>
      <w:r w:rsidRPr="004F1DF5">
        <w:rPr>
          <w:rFonts w:ascii="Tahoma" w:hAnsi="Tahoma" w:cs="Tahoma"/>
          <w:b/>
          <w:sz w:val="18"/>
          <w:szCs w:val="18"/>
        </w:rPr>
        <w:t xml:space="preserve"> miesięcy od daty zakończenia realizacji przedmiotu umowy. </w:t>
      </w:r>
    </w:p>
    <w:p w14:paraId="34BD13B0" w14:textId="77777777" w:rsidR="0066018C" w:rsidRDefault="0066018C" w:rsidP="0066018C">
      <w:pPr>
        <w:jc w:val="both"/>
        <w:rPr>
          <w:rFonts w:ascii="Tahoma" w:hAnsi="Tahoma" w:cs="Tahoma"/>
          <w:sz w:val="18"/>
          <w:szCs w:val="18"/>
        </w:rPr>
      </w:pPr>
    </w:p>
    <w:p w14:paraId="6D53A3D1" w14:textId="13646D7D" w:rsidR="0066018C" w:rsidRPr="00F11B10" w:rsidRDefault="0066018C" w:rsidP="0066018C">
      <w:pPr>
        <w:pStyle w:val="Nagwek2"/>
        <w:numPr>
          <w:ilvl w:val="0"/>
          <w:numId w:val="8"/>
        </w:numPr>
        <w:spacing w:line="276" w:lineRule="auto"/>
        <w:ind w:left="652" w:hanging="652"/>
        <w:jc w:val="left"/>
        <w:rPr>
          <w:rFonts w:ascii="Tahoma" w:hAnsi="Tahoma" w:cs="Tahoma"/>
          <w:b/>
          <w:szCs w:val="24"/>
          <w:highlight w:val="lightGray"/>
        </w:rPr>
      </w:pPr>
      <w:bookmarkStart w:id="126" w:name="_Toc464472193"/>
      <w:bookmarkStart w:id="127" w:name="_Toc465331281"/>
      <w:bookmarkStart w:id="128" w:name="_Toc469476979"/>
      <w:bookmarkStart w:id="129" w:name="_Toc469566697"/>
      <w:r w:rsidRPr="00F11B10">
        <w:rPr>
          <w:rFonts w:ascii="Tahoma" w:hAnsi="Tahoma" w:cs="Tahoma"/>
          <w:b/>
          <w:szCs w:val="24"/>
          <w:highlight w:val="lightGray"/>
        </w:rPr>
        <w:t>Wadium</w:t>
      </w:r>
      <w:bookmarkEnd w:id="126"/>
      <w:bookmarkEnd w:id="127"/>
      <w:bookmarkEnd w:id="128"/>
      <w:bookmarkEnd w:id="129"/>
    </w:p>
    <w:p w14:paraId="0F48303B" w14:textId="77777777" w:rsidR="00F11B10" w:rsidRPr="00F11B10" w:rsidRDefault="00F11B10" w:rsidP="00F11B10">
      <w:pPr>
        <w:pStyle w:val="Akapitzlist"/>
        <w:numPr>
          <w:ilvl w:val="0"/>
          <w:numId w:val="9"/>
        </w:numPr>
        <w:spacing w:after="0" w:line="240" w:lineRule="auto"/>
        <w:jc w:val="both"/>
        <w:rPr>
          <w:rFonts w:ascii="Tahoma" w:hAnsi="Tahoma" w:cs="Tahoma"/>
          <w:vanish/>
          <w:sz w:val="18"/>
          <w:szCs w:val="18"/>
        </w:rPr>
      </w:pPr>
    </w:p>
    <w:p w14:paraId="3CC079D8" w14:textId="5F6EF9B5" w:rsidR="0066018C" w:rsidRPr="008205CC" w:rsidRDefault="0066018C" w:rsidP="00F11B10">
      <w:pPr>
        <w:pStyle w:val="Akapitzlist"/>
        <w:numPr>
          <w:ilvl w:val="1"/>
          <w:numId w:val="9"/>
        </w:numPr>
        <w:spacing w:after="0" w:line="240" w:lineRule="auto"/>
        <w:ind w:left="720"/>
        <w:jc w:val="both"/>
        <w:rPr>
          <w:rFonts w:ascii="Tahoma" w:hAnsi="Tahoma" w:cs="Tahoma"/>
          <w:sz w:val="18"/>
          <w:szCs w:val="18"/>
        </w:rPr>
      </w:pPr>
      <w:r w:rsidRPr="008205CC">
        <w:rPr>
          <w:rFonts w:ascii="Tahoma" w:hAnsi="Tahoma" w:cs="Tahoma"/>
          <w:sz w:val="18"/>
          <w:szCs w:val="18"/>
        </w:rPr>
        <w:t>Wykonawca przystępujący do przetargu jest obowiązany, przed upływem terminu składania ofert, wnieść wadium na cały okres związania z ofertą, w wysokości:</w:t>
      </w:r>
    </w:p>
    <w:p w14:paraId="3F0F231E" w14:textId="0C31161D" w:rsidR="0066018C" w:rsidRPr="00F11B10" w:rsidRDefault="00C52134" w:rsidP="00F11B10">
      <w:pPr>
        <w:pStyle w:val="Akapitzlist"/>
        <w:spacing w:after="0" w:line="240" w:lineRule="auto"/>
        <w:jc w:val="both"/>
        <w:rPr>
          <w:rFonts w:ascii="Tahoma" w:hAnsi="Tahoma" w:cs="Tahoma"/>
          <w:b/>
          <w:sz w:val="18"/>
          <w:szCs w:val="18"/>
        </w:rPr>
      </w:pPr>
      <w:r>
        <w:rPr>
          <w:rFonts w:ascii="Tahoma" w:hAnsi="Tahoma" w:cs="Tahoma"/>
          <w:b/>
          <w:sz w:val="18"/>
          <w:szCs w:val="18"/>
        </w:rPr>
        <w:t>1</w:t>
      </w:r>
      <w:r w:rsidR="002B4222">
        <w:rPr>
          <w:rFonts w:ascii="Tahoma" w:hAnsi="Tahoma" w:cs="Tahoma"/>
          <w:b/>
          <w:sz w:val="18"/>
          <w:szCs w:val="18"/>
        </w:rPr>
        <w:t>2</w:t>
      </w:r>
      <w:r>
        <w:rPr>
          <w:rFonts w:ascii="Tahoma" w:hAnsi="Tahoma" w:cs="Tahoma"/>
          <w:b/>
          <w:sz w:val="18"/>
          <w:szCs w:val="18"/>
        </w:rPr>
        <w:t xml:space="preserve"> </w:t>
      </w:r>
      <w:r w:rsidR="00DE5BB4">
        <w:rPr>
          <w:rFonts w:ascii="Tahoma" w:hAnsi="Tahoma" w:cs="Tahoma"/>
          <w:b/>
          <w:sz w:val="18"/>
          <w:szCs w:val="18"/>
        </w:rPr>
        <w:t>0</w:t>
      </w:r>
      <w:r w:rsidR="0066018C" w:rsidRPr="00F11B10">
        <w:rPr>
          <w:rFonts w:ascii="Tahoma" w:hAnsi="Tahoma" w:cs="Tahoma"/>
          <w:b/>
          <w:sz w:val="18"/>
          <w:szCs w:val="18"/>
        </w:rPr>
        <w:t>00</w:t>
      </w:r>
      <w:r w:rsidR="00F11B10" w:rsidRPr="00F11B10">
        <w:rPr>
          <w:rFonts w:ascii="Tahoma" w:hAnsi="Tahoma" w:cs="Tahoma"/>
          <w:b/>
          <w:sz w:val="18"/>
          <w:szCs w:val="18"/>
        </w:rPr>
        <w:t>,00</w:t>
      </w:r>
      <w:r w:rsidR="0066018C" w:rsidRPr="00F11B10">
        <w:rPr>
          <w:rFonts w:ascii="Tahoma" w:hAnsi="Tahoma" w:cs="Tahoma"/>
          <w:b/>
          <w:sz w:val="18"/>
          <w:szCs w:val="18"/>
        </w:rPr>
        <w:t xml:space="preserve"> złotych </w:t>
      </w:r>
      <w:r w:rsidR="00F11B10" w:rsidRPr="00F11B10">
        <w:rPr>
          <w:rFonts w:ascii="Tahoma" w:hAnsi="Tahoma" w:cs="Tahoma"/>
          <w:b/>
          <w:sz w:val="18"/>
          <w:szCs w:val="18"/>
        </w:rPr>
        <w:t xml:space="preserve">(słownie: </w:t>
      </w:r>
      <w:r w:rsidR="002B4222">
        <w:rPr>
          <w:rFonts w:ascii="Tahoma" w:hAnsi="Tahoma" w:cs="Tahoma"/>
          <w:b/>
          <w:sz w:val="18"/>
          <w:szCs w:val="18"/>
        </w:rPr>
        <w:t>dwa</w:t>
      </w:r>
      <w:r>
        <w:rPr>
          <w:rFonts w:ascii="Tahoma" w:hAnsi="Tahoma" w:cs="Tahoma"/>
          <w:b/>
          <w:sz w:val="18"/>
          <w:szCs w:val="18"/>
        </w:rPr>
        <w:t xml:space="preserve">naście tysięcy </w:t>
      </w:r>
      <w:r w:rsidR="00F11B10" w:rsidRPr="00F11B10">
        <w:rPr>
          <w:rFonts w:ascii="Tahoma" w:hAnsi="Tahoma" w:cs="Tahoma"/>
          <w:b/>
          <w:sz w:val="18"/>
          <w:szCs w:val="18"/>
        </w:rPr>
        <w:t>złotych</w:t>
      </w:r>
      <w:r w:rsidR="0066018C" w:rsidRPr="00F11B10">
        <w:rPr>
          <w:rFonts w:ascii="Tahoma" w:hAnsi="Tahoma" w:cs="Tahoma"/>
          <w:b/>
          <w:sz w:val="18"/>
          <w:szCs w:val="18"/>
        </w:rPr>
        <w:t>)</w:t>
      </w:r>
      <w:r w:rsidR="00F11B10" w:rsidRPr="00F11B10">
        <w:rPr>
          <w:rFonts w:ascii="Tahoma" w:hAnsi="Tahoma" w:cs="Tahoma"/>
          <w:b/>
          <w:sz w:val="18"/>
          <w:szCs w:val="18"/>
        </w:rPr>
        <w:t>.</w:t>
      </w:r>
    </w:p>
    <w:p w14:paraId="42C312F6" w14:textId="0FA5F491" w:rsidR="0066018C" w:rsidRPr="00D56F8F" w:rsidRDefault="0066018C" w:rsidP="008205CC">
      <w:pPr>
        <w:pStyle w:val="Akapitzlist"/>
        <w:numPr>
          <w:ilvl w:val="1"/>
          <w:numId w:val="9"/>
        </w:numPr>
        <w:spacing w:after="0" w:line="240" w:lineRule="auto"/>
        <w:ind w:left="720"/>
        <w:jc w:val="both"/>
        <w:rPr>
          <w:rFonts w:ascii="Tahoma" w:hAnsi="Tahoma" w:cs="Tahoma"/>
          <w:sz w:val="18"/>
          <w:szCs w:val="18"/>
        </w:rPr>
      </w:pPr>
      <w:r w:rsidRPr="008205CC">
        <w:rPr>
          <w:rFonts w:ascii="Tahoma" w:hAnsi="Tahoma" w:cs="Tahoma"/>
          <w:sz w:val="18"/>
          <w:szCs w:val="18"/>
        </w:rPr>
        <w:t>Wadium musi być wniesione przed upływem terminu składania ofert w jednej lub kilku z następujących form,</w:t>
      </w:r>
      <w:r w:rsidRPr="00D56F8F">
        <w:rPr>
          <w:rFonts w:ascii="Tahoma" w:hAnsi="Tahoma" w:cs="Tahoma"/>
          <w:sz w:val="18"/>
          <w:szCs w:val="18"/>
        </w:rPr>
        <w:t xml:space="preserve"> w zależności od wyboru Wykonawcy:</w:t>
      </w:r>
    </w:p>
    <w:p w14:paraId="50BB31C5" w14:textId="4ABC6F51"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38713A91"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14:paraId="6AE0AB02"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bankowych;</w:t>
      </w:r>
    </w:p>
    <w:p w14:paraId="480D5FDE"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ubezpieczeniowych;</w:t>
      </w:r>
    </w:p>
    <w:p w14:paraId="4423901B" w14:textId="77777777" w:rsidR="0066018C"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14:paraId="235C2816" w14:textId="77777777" w:rsidR="0066018C" w:rsidRPr="00771499"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217AAA63"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F11B10">
        <w:rPr>
          <w:rFonts w:ascii="Tahoma" w:hAnsi="Tahoma" w:cs="Tahoma"/>
          <w:sz w:val="18"/>
          <w:szCs w:val="18"/>
        </w:rPr>
        <w:t>zaświadczenie o złożeniu wadium, które należy dołączyć do oferty.</w:t>
      </w:r>
    </w:p>
    <w:p w14:paraId="79E75BFF"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Wadium musi obejmować cały okres związania ofertą.</w:t>
      </w:r>
    </w:p>
    <w:p w14:paraId="3BC14324"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00399F83" w14:textId="72BE1FF6"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sidR="00404952">
        <w:rPr>
          <w:rFonts w:ascii="Tahoma" w:hAnsi="Tahoma" w:cs="Tahoma"/>
          <w:sz w:val="18"/>
          <w:szCs w:val="18"/>
        </w:rPr>
        <w:t>19</w:t>
      </w:r>
      <w:r w:rsidRPr="00D56F8F">
        <w:rPr>
          <w:rFonts w:ascii="Tahoma" w:hAnsi="Tahoma" w:cs="Tahoma"/>
          <w:sz w:val="18"/>
          <w:szCs w:val="18"/>
        </w:rPr>
        <w:t xml:space="preserve">.1., w formie lub formach oraz w terminie, o których mowa w pkt </w:t>
      </w:r>
      <w:r w:rsidR="00404952">
        <w:rPr>
          <w:rFonts w:ascii="Tahoma" w:hAnsi="Tahoma" w:cs="Tahoma"/>
          <w:sz w:val="18"/>
          <w:szCs w:val="18"/>
        </w:rPr>
        <w:t>19</w:t>
      </w:r>
      <w:r w:rsidRPr="00D56F8F">
        <w:rPr>
          <w:rFonts w:ascii="Tahoma" w:hAnsi="Tahoma" w:cs="Tahoma"/>
          <w:sz w:val="18"/>
          <w:szCs w:val="18"/>
        </w:rPr>
        <w:t>.2. zostanie wykluczony z postępowania.</w:t>
      </w:r>
    </w:p>
    <w:p w14:paraId="3DA9197D"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14:paraId="1B43B365"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0F45E989"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14:paraId="081CD6F5"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556F3298" w14:textId="77777777" w:rsidR="0066018C" w:rsidRPr="00F11B10" w:rsidRDefault="0066018C" w:rsidP="00F11B10">
      <w:pPr>
        <w:pStyle w:val="Akapitzlist"/>
        <w:numPr>
          <w:ilvl w:val="1"/>
          <w:numId w:val="9"/>
        </w:numPr>
        <w:spacing w:after="0" w:line="240" w:lineRule="auto"/>
        <w:ind w:left="720"/>
        <w:jc w:val="both"/>
        <w:rPr>
          <w:rFonts w:ascii="Tahoma" w:hAnsi="Tahoma" w:cs="Tahoma"/>
          <w:sz w:val="18"/>
          <w:szCs w:val="18"/>
        </w:rPr>
      </w:pPr>
      <w:r w:rsidRPr="00F11B10">
        <w:rPr>
          <w:rFonts w:ascii="Tahoma" w:hAnsi="Tahoma" w:cs="Tahoma"/>
          <w:sz w:val="18"/>
          <w:szCs w:val="18"/>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14:paraId="25F4D6E6" w14:textId="77777777" w:rsidR="0066018C" w:rsidRPr="00CE3BAB" w:rsidRDefault="0066018C" w:rsidP="00F11B10">
      <w:pPr>
        <w:pStyle w:val="Akapitzlist"/>
        <w:numPr>
          <w:ilvl w:val="1"/>
          <w:numId w:val="9"/>
        </w:numPr>
        <w:spacing w:after="0" w:line="240" w:lineRule="auto"/>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14:paraId="3CE4FBB0" w14:textId="1D3C6710" w:rsidR="0066018C" w:rsidRPr="00CE3BAB"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14:paraId="37986960" w14:textId="314A827E" w:rsidR="0066018C" w:rsidRPr="00CE3BAB"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14:paraId="34279388" w14:textId="750AC446" w:rsidR="0066018C" w:rsidRPr="00952320" w:rsidRDefault="0066018C" w:rsidP="0066018C">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14:paraId="53213FAD" w14:textId="77777777" w:rsidR="00BD27B6" w:rsidRPr="00984183" w:rsidRDefault="00BD27B6" w:rsidP="00802839">
      <w:pPr>
        <w:jc w:val="both"/>
        <w:rPr>
          <w:rFonts w:ascii="Tahoma" w:hAnsi="Tahoma" w:cs="Tahoma"/>
          <w:iCs/>
          <w:sz w:val="18"/>
          <w:szCs w:val="18"/>
        </w:rPr>
      </w:pPr>
    </w:p>
    <w:p w14:paraId="3D94AC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30" w:name="_Toc459195139"/>
      <w:bookmarkStart w:id="131" w:name="_Toc459703885"/>
      <w:bookmarkStart w:id="132" w:name="_Toc461011556"/>
      <w:bookmarkStart w:id="133" w:name="_Toc464472194"/>
      <w:bookmarkStart w:id="134" w:name="_Toc465331282"/>
      <w:bookmarkStart w:id="135" w:name="_Toc469476980"/>
      <w:bookmarkStart w:id="136" w:name="_Toc469566698"/>
      <w:r w:rsidRPr="00984183">
        <w:rPr>
          <w:rFonts w:ascii="Tahoma" w:hAnsi="Tahoma" w:cs="Tahoma"/>
          <w:b/>
          <w:highlight w:val="lightGray"/>
        </w:rPr>
        <w:lastRenderedPageBreak/>
        <w:t>Pouczenie o środkach ochrony prawnej</w:t>
      </w:r>
      <w:bookmarkEnd w:id="130"/>
      <w:bookmarkEnd w:id="131"/>
      <w:bookmarkEnd w:id="132"/>
      <w:bookmarkEnd w:id="133"/>
      <w:bookmarkEnd w:id="134"/>
      <w:bookmarkEnd w:id="135"/>
      <w:bookmarkEnd w:id="136"/>
      <w:r w:rsidRPr="00984183">
        <w:rPr>
          <w:rFonts w:ascii="Tahoma" w:hAnsi="Tahoma" w:cs="Tahoma"/>
          <w:b/>
          <w:highlight w:val="lightGray"/>
        </w:rPr>
        <w:t xml:space="preserve"> </w:t>
      </w:r>
    </w:p>
    <w:p w14:paraId="0BB19171" w14:textId="77777777" w:rsidR="00A86940" w:rsidRPr="00A86940" w:rsidRDefault="00A86940" w:rsidP="00634170">
      <w:pPr>
        <w:pStyle w:val="Akapitzlist"/>
        <w:numPr>
          <w:ilvl w:val="0"/>
          <w:numId w:val="9"/>
        </w:numPr>
        <w:spacing w:after="0" w:line="240" w:lineRule="auto"/>
        <w:jc w:val="both"/>
        <w:rPr>
          <w:rFonts w:ascii="Tahoma" w:hAnsi="Tahoma" w:cs="Tahoma"/>
          <w:vanish/>
          <w:sz w:val="18"/>
          <w:szCs w:val="18"/>
        </w:rPr>
      </w:pPr>
    </w:p>
    <w:p w14:paraId="362543B0"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14:paraId="4EA29426"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14:paraId="4E1A4E2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.8 nie przysługuje odwołanie, z zastrzeżeniem art. 180 ust. 2. ustawy Pzp.</w:t>
      </w:r>
    </w:p>
    <w:p w14:paraId="42F31E7B"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3A491E39" w14:textId="77777777" w:rsidR="00BD27B6" w:rsidRPr="00984183" w:rsidRDefault="00BD27B6" w:rsidP="00AA6384">
      <w:pPr>
        <w:ind w:left="708" w:hanging="708"/>
        <w:jc w:val="both"/>
        <w:rPr>
          <w:rFonts w:ascii="Tahoma" w:hAnsi="Tahoma" w:cs="Tahoma"/>
          <w:iCs/>
          <w:sz w:val="18"/>
          <w:szCs w:val="18"/>
        </w:rPr>
      </w:pPr>
    </w:p>
    <w:p w14:paraId="221933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37" w:name="_Toc459195140"/>
      <w:bookmarkStart w:id="138" w:name="_Toc459703886"/>
      <w:bookmarkStart w:id="139" w:name="_Toc461011557"/>
      <w:bookmarkStart w:id="140" w:name="_Toc464472195"/>
      <w:bookmarkStart w:id="141" w:name="_Toc465331283"/>
      <w:bookmarkStart w:id="142" w:name="_Toc469476981"/>
      <w:bookmarkStart w:id="143" w:name="_Toc469566699"/>
      <w:r w:rsidRPr="00984183">
        <w:rPr>
          <w:rFonts w:ascii="Tahoma" w:hAnsi="Tahoma" w:cs="Tahoma"/>
          <w:b/>
          <w:highlight w:val="lightGray"/>
        </w:rPr>
        <w:t>Ochrona danych osobowych, inne informacje</w:t>
      </w:r>
      <w:bookmarkEnd w:id="137"/>
      <w:bookmarkEnd w:id="138"/>
      <w:bookmarkEnd w:id="139"/>
      <w:bookmarkEnd w:id="140"/>
      <w:bookmarkEnd w:id="141"/>
      <w:bookmarkEnd w:id="142"/>
      <w:bookmarkEnd w:id="143"/>
    </w:p>
    <w:p w14:paraId="3BE0F5FA" w14:textId="77777777" w:rsidR="007A499C" w:rsidRPr="007A499C" w:rsidRDefault="007A499C" w:rsidP="00634170">
      <w:pPr>
        <w:pStyle w:val="Akapitzlist"/>
        <w:numPr>
          <w:ilvl w:val="0"/>
          <w:numId w:val="9"/>
        </w:numPr>
        <w:spacing w:after="0" w:line="240" w:lineRule="auto"/>
        <w:jc w:val="both"/>
        <w:rPr>
          <w:rFonts w:ascii="Tahoma" w:hAnsi="Tahoma" w:cs="Tahoma"/>
          <w:vanish/>
          <w:sz w:val="18"/>
          <w:szCs w:val="18"/>
        </w:rPr>
      </w:pPr>
    </w:p>
    <w:p w14:paraId="40494825" w14:textId="77777777" w:rsidR="00BD27B6" w:rsidRPr="007A499C" w:rsidRDefault="00BD27B6" w:rsidP="00634170">
      <w:pPr>
        <w:pStyle w:val="Akapitzlist"/>
        <w:numPr>
          <w:ilvl w:val="1"/>
          <w:numId w:val="9"/>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75D7E773" w14:textId="77777777" w:rsidR="00BD27B6" w:rsidRPr="00984183" w:rsidRDefault="00BD27B6" w:rsidP="00023FBD">
      <w:pPr>
        <w:ind w:left="708" w:hanging="708"/>
        <w:jc w:val="center"/>
        <w:rPr>
          <w:rFonts w:ascii="Tahoma" w:hAnsi="Tahoma" w:cs="Tahoma"/>
          <w:b/>
        </w:rPr>
      </w:pPr>
    </w:p>
    <w:p w14:paraId="76D71226" w14:textId="77777777" w:rsidR="00BD27B6" w:rsidRPr="00984183" w:rsidRDefault="00BD27B6" w:rsidP="00023FBD">
      <w:pPr>
        <w:ind w:left="708" w:hanging="708"/>
        <w:jc w:val="center"/>
        <w:rPr>
          <w:rFonts w:ascii="Tahoma" w:hAnsi="Tahoma" w:cs="Tahoma"/>
          <w:b/>
        </w:rPr>
      </w:pPr>
    </w:p>
    <w:p w14:paraId="33E020E2" w14:textId="77777777" w:rsidR="00BD27B6" w:rsidRPr="00984183" w:rsidRDefault="00BD27B6" w:rsidP="00023FBD">
      <w:pPr>
        <w:ind w:left="708" w:hanging="708"/>
        <w:jc w:val="center"/>
        <w:rPr>
          <w:rFonts w:ascii="Tahoma" w:hAnsi="Tahoma" w:cs="Tahoma"/>
          <w:b/>
        </w:rPr>
      </w:pPr>
    </w:p>
    <w:p w14:paraId="385A594A" w14:textId="77777777" w:rsidR="00BD27B6" w:rsidRPr="00984183" w:rsidRDefault="00BD27B6" w:rsidP="00023FBD">
      <w:pPr>
        <w:ind w:left="708" w:hanging="708"/>
        <w:jc w:val="center"/>
        <w:rPr>
          <w:rFonts w:ascii="Tahoma" w:hAnsi="Tahoma" w:cs="Tahoma"/>
          <w:b/>
        </w:rPr>
      </w:pPr>
    </w:p>
    <w:p w14:paraId="7D2047E4" w14:textId="77777777" w:rsidR="00BD27B6" w:rsidRPr="00984183" w:rsidRDefault="00BD27B6" w:rsidP="00023FBD">
      <w:pPr>
        <w:ind w:left="708" w:hanging="708"/>
        <w:jc w:val="center"/>
        <w:rPr>
          <w:rFonts w:ascii="Tahoma" w:hAnsi="Tahoma" w:cs="Tahoma"/>
          <w:b/>
        </w:rPr>
      </w:pPr>
    </w:p>
    <w:p w14:paraId="07A5DF09" w14:textId="77777777" w:rsidR="00B64199" w:rsidRDefault="00B64199" w:rsidP="00023FBD">
      <w:pPr>
        <w:ind w:left="708" w:hanging="708"/>
        <w:jc w:val="center"/>
        <w:rPr>
          <w:rFonts w:ascii="Tahoma" w:hAnsi="Tahoma" w:cs="Tahoma"/>
          <w:b/>
        </w:rPr>
      </w:pPr>
    </w:p>
    <w:p w14:paraId="016A15F8" w14:textId="77777777" w:rsidR="00B64199" w:rsidRDefault="00B64199" w:rsidP="00023FBD">
      <w:pPr>
        <w:ind w:left="708" w:hanging="708"/>
        <w:jc w:val="center"/>
        <w:rPr>
          <w:rFonts w:ascii="Tahoma" w:hAnsi="Tahoma" w:cs="Tahoma"/>
          <w:b/>
        </w:rPr>
      </w:pPr>
    </w:p>
    <w:p w14:paraId="5DD97953" w14:textId="77777777" w:rsidR="00B64199" w:rsidRDefault="00B64199" w:rsidP="00023FBD">
      <w:pPr>
        <w:ind w:left="708" w:hanging="708"/>
        <w:jc w:val="center"/>
        <w:rPr>
          <w:rFonts w:ascii="Tahoma" w:hAnsi="Tahoma" w:cs="Tahoma"/>
          <w:b/>
        </w:rPr>
      </w:pPr>
    </w:p>
    <w:p w14:paraId="7B1041C3" w14:textId="77777777" w:rsidR="00B64199" w:rsidRDefault="00B64199" w:rsidP="00023FBD">
      <w:pPr>
        <w:ind w:left="708" w:hanging="708"/>
        <w:jc w:val="center"/>
        <w:rPr>
          <w:rFonts w:ascii="Tahoma" w:hAnsi="Tahoma" w:cs="Tahoma"/>
          <w:b/>
        </w:rPr>
      </w:pPr>
    </w:p>
    <w:p w14:paraId="75353125" w14:textId="77777777" w:rsidR="00B64199" w:rsidRDefault="00B64199" w:rsidP="00C451A7">
      <w:pPr>
        <w:rPr>
          <w:rFonts w:ascii="Tahoma" w:hAnsi="Tahoma" w:cs="Tahoma"/>
          <w:b/>
        </w:rPr>
      </w:pPr>
    </w:p>
    <w:p w14:paraId="047D9FE1" w14:textId="77777777" w:rsidR="001E2E82" w:rsidRDefault="001E2E82" w:rsidP="009E18C7">
      <w:pPr>
        <w:rPr>
          <w:rFonts w:ascii="Tahoma" w:hAnsi="Tahoma" w:cs="Tahoma"/>
          <w:b/>
        </w:rPr>
      </w:pPr>
    </w:p>
    <w:p w14:paraId="626B36D5" w14:textId="77777777" w:rsidR="001E2E82" w:rsidRDefault="001E2E82" w:rsidP="00023FBD">
      <w:pPr>
        <w:ind w:left="708" w:hanging="708"/>
        <w:jc w:val="center"/>
        <w:rPr>
          <w:rFonts w:ascii="Tahoma" w:hAnsi="Tahoma" w:cs="Tahoma"/>
          <w:b/>
        </w:rPr>
      </w:pPr>
    </w:p>
    <w:p w14:paraId="46236247" w14:textId="77777777" w:rsidR="001E2E82" w:rsidRDefault="001E2E82" w:rsidP="00023FBD">
      <w:pPr>
        <w:ind w:left="708" w:hanging="708"/>
        <w:jc w:val="center"/>
        <w:rPr>
          <w:rFonts w:ascii="Tahoma" w:hAnsi="Tahoma" w:cs="Tahoma"/>
          <w:b/>
        </w:rPr>
      </w:pPr>
    </w:p>
    <w:p w14:paraId="567E10AA" w14:textId="77777777" w:rsidR="001E2E82" w:rsidRDefault="001E2E82" w:rsidP="00023FBD">
      <w:pPr>
        <w:ind w:left="708" w:hanging="708"/>
        <w:jc w:val="center"/>
        <w:rPr>
          <w:rFonts w:ascii="Tahoma" w:hAnsi="Tahoma" w:cs="Tahoma"/>
          <w:b/>
        </w:rPr>
      </w:pPr>
    </w:p>
    <w:p w14:paraId="33C90BD1" w14:textId="68B5B0D6" w:rsidR="00C451A7" w:rsidRDefault="00C451A7" w:rsidP="00C451A7">
      <w:pPr>
        <w:rPr>
          <w:rFonts w:ascii="Tahoma" w:hAnsi="Tahoma" w:cs="Tahoma"/>
          <w:b/>
        </w:rPr>
      </w:pPr>
    </w:p>
    <w:p w14:paraId="42D70FDE" w14:textId="77777777" w:rsidR="00C451A7" w:rsidRDefault="00C451A7" w:rsidP="00023FBD">
      <w:pPr>
        <w:ind w:left="708" w:hanging="708"/>
        <w:jc w:val="center"/>
        <w:rPr>
          <w:rFonts w:ascii="Tahoma" w:hAnsi="Tahoma" w:cs="Tahoma"/>
          <w:b/>
        </w:rPr>
      </w:pPr>
    </w:p>
    <w:p w14:paraId="4F88814D" w14:textId="77777777" w:rsidR="00C451A7" w:rsidRDefault="00C451A7" w:rsidP="00023FBD">
      <w:pPr>
        <w:ind w:left="708" w:hanging="708"/>
        <w:jc w:val="center"/>
        <w:rPr>
          <w:rFonts w:ascii="Tahoma" w:hAnsi="Tahoma" w:cs="Tahoma"/>
          <w:b/>
        </w:rPr>
      </w:pPr>
    </w:p>
    <w:p w14:paraId="084BB642" w14:textId="77777777" w:rsidR="00C451A7" w:rsidRDefault="00C451A7" w:rsidP="00C451A7">
      <w:pPr>
        <w:rPr>
          <w:rFonts w:ascii="Tahoma" w:hAnsi="Tahoma" w:cs="Tahoma"/>
          <w:b/>
        </w:rPr>
      </w:pPr>
    </w:p>
    <w:p w14:paraId="58F7FE45" w14:textId="77777777" w:rsidR="00C451A7" w:rsidRDefault="00C451A7" w:rsidP="00C451A7">
      <w:pPr>
        <w:rPr>
          <w:rFonts w:ascii="Tahoma" w:hAnsi="Tahoma" w:cs="Tahoma"/>
          <w:b/>
        </w:rPr>
      </w:pPr>
    </w:p>
    <w:p w14:paraId="5A0650C6" w14:textId="77777777" w:rsidR="00C451A7" w:rsidRDefault="00C451A7" w:rsidP="00C451A7">
      <w:pPr>
        <w:rPr>
          <w:rFonts w:ascii="Tahoma" w:hAnsi="Tahoma" w:cs="Tahoma"/>
          <w:b/>
        </w:rPr>
      </w:pPr>
    </w:p>
    <w:p w14:paraId="5D98A8F3" w14:textId="77777777" w:rsidR="00C451A7" w:rsidRDefault="00C451A7" w:rsidP="00023FBD">
      <w:pPr>
        <w:ind w:left="708" w:hanging="708"/>
        <w:jc w:val="center"/>
        <w:rPr>
          <w:rFonts w:ascii="Tahoma" w:hAnsi="Tahoma" w:cs="Tahoma"/>
          <w:b/>
        </w:rPr>
      </w:pPr>
    </w:p>
    <w:p w14:paraId="449666F1" w14:textId="77777777" w:rsidR="00C451A7" w:rsidRPr="00984183" w:rsidRDefault="00C451A7" w:rsidP="00023FBD">
      <w:pPr>
        <w:ind w:left="708" w:hanging="708"/>
        <w:jc w:val="center"/>
        <w:rPr>
          <w:rFonts w:ascii="Tahoma" w:hAnsi="Tahoma" w:cs="Tahoma"/>
          <w:b/>
        </w:rPr>
      </w:pPr>
    </w:p>
    <w:p w14:paraId="186E3540" w14:textId="77777777" w:rsidR="00BD27B6" w:rsidRPr="00984183" w:rsidRDefault="00BD27B6" w:rsidP="00767A4E">
      <w:pPr>
        <w:pStyle w:val="Nagwek1"/>
        <w:jc w:val="center"/>
        <w:rPr>
          <w:rFonts w:ascii="Tahoma" w:hAnsi="Tahoma" w:cs="Tahoma"/>
        </w:rPr>
      </w:pPr>
      <w:bookmarkStart w:id="144" w:name="_Toc469566700"/>
      <w:r w:rsidRPr="00984183">
        <w:rPr>
          <w:rFonts w:ascii="Tahoma" w:hAnsi="Tahoma" w:cs="Tahoma"/>
        </w:rPr>
        <w:t>ROZDZIAŁ II</w:t>
      </w:r>
      <w:r w:rsidR="00767A4E" w:rsidRPr="00984183">
        <w:rPr>
          <w:rFonts w:ascii="Tahoma" w:hAnsi="Tahoma" w:cs="Tahoma"/>
        </w:rPr>
        <w:t xml:space="preserve"> </w:t>
      </w:r>
      <w:r w:rsidR="00767A4E" w:rsidRPr="00984183">
        <w:rPr>
          <w:rFonts w:ascii="Tahoma" w:hAnsi="Tahoma" w:cs="Tahoma"/>
          <w:sz w:val="28"/>
        </w:rPr>
        <w:t>Załączniki - Wzory</w:t>
      </w:r>
      <w:bookmarkEnd w:id="144"/>
    </w:p>
    <w:p w14:paraId="56FD9D2F" w14:textId="77777777" w:rsidR="005C0AE2" w:rsidRPr="00984183" w:rsidRDefault="005C0AE2" w:rsidP="00494475">
      <w:pPr>
        <w:jc w:val="both"/>
        <w:rPr>
          <w:rFonts w:ascii="Tahoma" w:hAnsi="Tahoma" w:cs="Tahoma"/>
          <w:b/>
          <w:sz w:val="20"/>
          <w:szCs w:val="20"/>
          <w:u w:val="single"/>
        </w:rPr>
      </w:pPr>
    </w:p>
    <w:p w14:paraId="5A83F21C" w14:textId="77777777" w:rsidR="00B96A33" w:rsidRPr="00E55895" w:rsidRDefault="005C0AE2" w:rsidP="00B96A33">
      <w:pPr>
        <w:pStyle w:val="Nagwek2"/>
        <w:jc w:val="right"/>
        <w:rPr>
          <w:rFonts w:ascii="Tahoma" w:hAnsi="Tahoma" w:cs="Tahoma"/>
          <w:sz w:val="18"/>
          <w:szCs w:val="18"/>
        </w:rPr>
      </w:pPr>
      <w:r w:rsidRPr="00984183">
        <w:rPr>
          <w:rFonts w:ascii="Tahoma" w:hAnsi="Tahoma" w:cs="Tahoma"/>
          <w:b/>
          <w:sz w:val="20"/>
          <w:u w:val="single"/>
        </w:rPr>
        <w:br w:type="column"/>
      </w:r>
      <w:bookmarkStart w:id="145" w:name="_Toc469566701"/>
      <w:r w:rsidR="00B96A33" w:rsidRPr="00E55895">
        <w:rPr>
          <w:rFonts w:ascii="Tahoma" w:hAnsi="Tahoma" w:cs="Tahoma"/>
          <w:sz w:val="18"/>
          <w:szCs w:val="18"/>
        </w:rPr>
        <w:lastRenderedPageBreak/>
        <w:t>Załącznik nr 1a</w:t>
      </w:r>
      <w:bookmarkEnd w:id="145"/>
    </w:p>
    <w:p w14:paraId="12EBF471" w14:textId="77777777" w:rsidR="00B96A33" w:rsidRPr="00E212BB" w:rsidRDefault="00B96A33" w:rsidP="00B96A33">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B96A33">
      <w:pPr>
        <w:jc w:val="both"/>
        <w:rPr>
          <w:rFonts w:ascii="Tahoma" w:hAnsi="Tahoma" w:cs="Tahoma"/>
          <w:sz w:val="18"/>
          <w:szCs w:val="18"/>
          <w:highlight w:val="cyan"/>
        </w:rPr>
      </w:pPr>
    </w:p>
    <w:p w14:paraId="558ACCE6"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KRS/CEiDG)</w:t>
      </w:r>
    </w:p>
    <w:p w14:paraId="0D4DE56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B96A33">
      <w:pPr>
        <w:jc w:val="both"/>
        <w:rPr>
          <w:rFonts w:ascii="Tahoma" w:hAnsi="Tahoma" w:cs="Tahoma"/>
          <w:sz w:val="18"/>
          <w:szCs w:val="18"/>
        </w:rPr>
      </w:pPr>
    </w:p>
    <w:p w14:paraId="7EF8853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B96A33">
      <w:pPr>
        <w:rPr>
          <w:rFonts w:ascii="Tahoma" w:hAnsi="Tahoma" w:cs="Tahoma"/>
          <w:i/>
          <w:sz w:val="18"/>
          <w:szCs w:val="18"/>
        </w:rPr>
      </w:pPr>
    </w:p>
    <w:p w14:paraId="7EB6CB8D" w14:textId="77777777" w:rsidR="00B96A33" w:rsidRPr="00E212BB" w:rsidRDefault="00B96A33" w:rsidP="00B96A33">
      <w:pPr>
        <w:rPr>
          <w:rFonts w:ascii="Tahoma" w:hAnsi="Tahoma" w:cs="Tahoma"/>
          <w:b/>
          <w:sz w:val="18"/>
          <w:szCs w:val="18"/>
        </w:rPr>
      </w:pPr>
    </w:p>
    <w:p w14:paraId="45ABEAEA" w14:textId="77777777"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B96A33">
      <w:pPr>
        <w:jc w:val="center"/>
        <w:rPr>
          <w:rFonts w:ascii="Tahoma" w:hAnsi="Tahoma" w:cs="Tahoma"/>
          <w:b/>
          <w:sz w:val="18"/>
          <w:szCs w:val="18"/>
          <w:u w:val="single"/>
        </w:rPr>
      </w:pPr>
    </w:p>
    <w:p w14:paraId="4F500405" w14:textId="43F938A0" w:rsidR="00B96A33" w:rsidRPr="00E212BB" w:rsidRDefault="00B96A33" w:rsidP="00B96A33">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Pzp), na potrzeby postępowania o udzielenie zamówienia publicznego pn. </w:t>
      </w:r>
      <w:r w:rsidR="0045241C" w:rsidRPr="0045241C">
        <w:rPr>
          <w:rFonts w:ascii="Tahoma" w:hAnsi="Tahoma" w:cs="Tahoma"/>
          <w:b/>
          <w:sz w:val="18"/>
          <w:szCs w:val="18"/>
        </w:rPr>
        <w:t>„</w:t>
      </w:r>
      <w:r w:rsidR="002F7AB7" w:rsidRPr="002F7AB7">
        <w:rPr>
          <w:rFonts w:ascii="Tahoma" w:hAnsi="Tahoma" w:cs="Tahoma"/>
          <w:b/>
          <w:sz w:val="18"/>
          <w:szCs w:val="18"/>
        </w:rPr>
        <w:t>Opracowanie dokumentacji projektowej dla zadania inwestycyjnego "Modernizacja terenów Targówka Mieszkaniowego w rejonie ulic: Ossowskiego, Handlowej, Myszkowskiej i Pratulińskiej na Targówku</w:t>
      </w:r>
      <w:r w:rsidR="00DC4427">
        <w:rPr>
          <w:rFonts w:ascii="Tahoma" w:hAnsi="Tahoma" w:cs="Tahoma"/>
          <w:b/>
          <w:sz w:val="18"/>
          <w:szCs w:val="18"/>
        </w:rPr>
        <w:t>”, n</w:t>
      </w:r>
      <w:r w:rsidR="002F7AB7">
        <w:rPr>
          <w:rFonts w:ascii="Tahoma" w:hAnsi="Tahoma" w:cs="Tahoma"/>
          <w:b/>
          <w:sz w:val="18"/>
          <w:szCs w:val="18"/>
        </w:rPr>
        <w:t>r postępowania DPZ/151/PN/134</w:t>
      </w:r>
      <w:r w:rsidR="00DC4427" w:rsidRPr="00DC4427">
        <w:rPr>
          <w:rFonts w:ascii="Tahoma" w:hAnsi="Tahoma" w:cs="Tahoma"/>
          <w:b/>
          <w:sz w:val="18"/>
          <w:szCs w:val="18"/>
        </w:rPr>
        <w:t>/16</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B96A33">
      <w:pPr>
        <w:jc w:val="both"/>
        <w:rPr>
          <w:rFonts w:ascii="Tahoma" w:hAnsi="Tahoma" w:cs="Tahoma"/>
          <w:sz w:val="18"/>
          <w:szCs w:val="18"/>
        </w:rPr>
      </w:pPr>
    </w:p>
    <w:p w14:paraId="485A3A4A" w14:textId="77777777"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B96A33">
      <w:pPr>
        <w:jc w:val="both"/>
        <w:rPr>
          <w:rFonts w:ascii="Tahoma" w:hAnsi="Tahoma" w:cs="Tahoma"/>
          <w:sz w:val="18"/>
          <w:szCs w:val="18"/>
        </w:rPr>
      </w:pPr>
    </w:p>
    <w:p w14:paraId="32ED7BD4" w14:textId="77777777"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14:paraId="2C0DBF69" w14:textId="77777777"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14:paraId="2674DA91" w14:textId="77777777" w:rsidR="00B96A33" w:rsidRPr="00E212BB" w:rsidRDefault="00B96A33" w:rsidP="00B96A33">
      <w:pPr>
        <w:jc w:val="both"/>
        <w:rPr>
          <w:rFonts w:ascii="Tahoma" w:hAnsi="Tahoma" w:cs="Tahoma"/>
          <w:i/>
          <w:sz w:val="18"/>
          <w:szCs w:val="18"/>
        </w:rPr>
      </w:pPr>
    </w:p>
    <w:p w14:paraId="6BF1A1B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14:paraId="2FD62720"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B96A33">
      <w:pPr>
        <w:jc w:val="both"/>
        <w:rPr>
          <w:rFonts w:ascii="Tahoma" w:hAnsi="Tahoma" w:cs="Tahoma"/>
          <w:sz w:val="18"/>
          <w:szCs w:val="18"/>
        </w:rPr>
      </w:pPr>
    </w:p>
    <w:p w14:paraId="506E487D" w14:textId="77777777"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B96A33">
      <w:pPr>
        <w:jc w:val="both"/>
        <w:rPr>
          <w:rFonts w:ascii="Tahoma" w:hAnsi="Tahoma" w:cs="Tahoma"/>
          <w:sz w:val="18"/>
          <w:szCs w:val="18"/>
        </w:rPr>
      </w:pPr>
    </w:p>
    <w:p w14:paraId="72DBAA58" w14:textId="77777777"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14:paraId="7022F6A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B96A33">
      <w:pPr>
        <w:jc w:val="both"/>
        <w:rPr>
          <w:rFonts w:ascii="Tahoma" w:hAnsi="Tahoma" w:cs="Tahoma"/>
          <w:sz w:val="18"/>
          <w:szCs w:val="18"/>
        </w:rPr>
      </w:pPr>
    </w:p>
    <w:p w14:paraId="1F5B4DB3"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4F715C">
      <w:pPr>
        <w:pStyle w:val="rozdzia"/>
      </w:pPr>
    </w:p>
    <w:p w14:paraId="4ECD3368" w14:textId="77777777" w:rsidR="00B96A33" w:rsidRDefault="00B96A33" w:rsidP="004F715C">
      <w:pPr>
        <w:pStyle w:val="rozdzia"/>
      </w:pPr>
    </w:p>
    <w:p w14:paraId="6222DBCB" w14:textId="77777777" w:rsidR="00EC13C6" w:rsidRDefault="00822593" w:rsidP="004F715C">
      <w:pPr>
        <w:pStyle w:val="rozdzia"/>
      </w:pPr>
      <w:r>
        <w:br/>
      </w:r>
      <w:r>
        <w:br/>
      </w:r>
    </w:p>
    <w:p w14:paraId="3139F187" w14:textId="6E56D316" w:rsidR="00B96A33" w:rsidRPr="00E212BB" w:rsidRDefault="00822593" w:rsidP="004F715C">
      <w:pPr>
        <w:pStyle w:val="rozdzia"/>
      </w:pPr>
      <w:r>
        <w:lastRenderedPageBreak/>
        <w:br/>
      </w:r>
      <w:r w:rsidR="00B96A33" w:rsidRPr="00E212BB">
        <w:t>UWAGA</w:t>
      </w:r>
    </w:p>
    <w:p w14:paraId="16F38C3B" w14:textId="77777777" w:rsidR="00B96A33" w:rsidRDefault="00B96A33" w:rsidP="004F715C">
      <w:pPr>
        <w:pStyle w:val="rozdzia"/>
      </w:pPr>
    </w:p>
    <w:p w14:paraId="18577227" w14:textId="6C1E919A" w:rsidR="00B96A33" w:rsidRPr="004F715C" w:rsidRDefault="00B96A33" w:rsidP="004F715C">
      <w:pPr>
        <w:pStyle w:val="rozdzia"/>
        <w:jc w:val="both"/>
      </w:pPr>
      <w:r w:rsidRPr="004F715C">
        <w:t>W przypadku Wykonawców wspólnie ubiegających si</w:t>
      </w:r>
      <w:r w:rsidR="00515372" w:rsidRPr="004F715C">
        <w:t>ę o udzielenie zamówienia wymóg</w:t>
      </w:r>
      <w:r w:rsidR="004F715C" w:rsidRPr="004F715C">
        <w:t xml:space="preserve"> </w:t>
      </w:r>
      <w:r w:rsidRPr="004F715C">
        <w:t>złożenia niniejszego oświadczenia dotyczy każdego z Wykonawców.</w:t>
      </w:r>
    </w:p>
    <w:p w14:paraId="6DC2F6EA" w14:textId="77777777" w:rsidR="00B96A33" w:rsidRPr="004F715C" w:rsidRDefault="00B96A33" w:rsidP="004F715C">
      <w:pPr>
        <w:pStyle w:val="Zwykytekst"/>
        <w:jc w:val="both"/>
        <w:rPr>
          <w:rFonts w:ascii="Tahoma" w:hAnsi="Tahoma" w:cs="Tahoma"/>
          <w:b/>
        </w:rPr>
      </w:pPr>
      <w:r w:rsidRPr="004F715C">
        <w:rPr>
          <w:rFonts w:ascii="Tahoma" w:hAnsi="Tahoma" w:cs="Tahoma"/>
          <w:b/>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450A44A4" w14:textId="77777777" w:rsidR="00B96A33" w:rsidRDefault="00B96A33" w:rsidP="00B96A33">
      <w:pPr>
        <w:pStyle w:val="Zwykytekst"/>
        <w:jc w:val="both"/>
        <w:rPr>
          <w:rFonts w:ascii="Tahoma" w:hAnsi="Tahoma" w:cs="Tahoma"/>
          <w:b/>
          <w:sz w:val="18"/>
          <w:szCs w:val="18"/>
        </w:rPr>
      </w:pPr>
    </w:p>
    <w:p w14:paraId="35F82337" w14:textId="77777777" w:rsidR="00B96A33" w:rsidRPr="00E212BB" w:rsidRDefault="00B96A33" w:rsidP="00B96A33">
      <w:pPr>
        <w:pStyle w:val="Zwykytekst"/>
        <w:jc w:val="both"/>
        <w:rPr>
          <w:rFonts w:ascii="Tahoma" w:hAnsi="Tahoma" w:cs="Tahoma"/>
          <w:b/>
          <w:sz w:val="18"/>
          <w:szCs w:val="18"/>
        </w:rPr>
      </w:pPr>
    </w:p>
    <w:p w14:paraId="0B6BD471"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B96A33">
      <w:pPr>
        <w:jc w:val="both"/>
        <w:rPr>
          <w:rFonts w:ascii="Tahoma" w:hAnsi="Tahoma" w:cs="Tahoma"/>
          <w:b/>
          <w:sz w:val="18"/>
          <w:szCs w:val="18"/>
        </w:rPr>
      </w:pPr>
    </w:p>
    <w:p w14:paraId="1C79FF8F"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B96A33">
      <w:pPr>
        <w:jc w:val="both"/>
        <w:rPr>
          <w:rFonts w:ascii="Tahoma" w:hAnsi="Tahoma" w:cs="Tahoma"/>
          <w:sz w:val="18"/>
          <w:szCs w:val="18"/>
        </w:rPr>
      </w:pPr>
    </w:p>
    <w:p w14:paraId="37EDBED2"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B96A33">
      <w:pPr>
        <w:jc w:val="both"/>
        <w:rPr>
          <w:rFonts w:ascii="Tahoma" w:hAnsi="Tahoma" w:cs="Tahoma"/>
          <w:i/>
          <w:sz w:val="18"/>
          <w:szCs w:val="18"/>
        </w:rPr>
      </w:pPr>
    </w:p>
    <w:p w14:paraId="0B925956"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B96A33">
      <w:pPr>
        <w:jc w:val="both"/>
        <w:rPr>
          <w:rFonts w:ascii="Tahoma" w:hAnsi="Tahoma" w:cs="Tahoma"/>
          <w:b/>
          <w:sz w:val="18"/>
          <w:szCs w:val="18"/>
        </w:rPr>
      </w:pPr>
    </w:p>
    <w:p w14:paraId="47E7886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B96A33">
      <w:pPr>
        <w:jc w:val="both"/>
        <w:rPr>
          <w:rFonts w:ascii="Tahoma" w:hAnsi="Tahoma" w:cs="Tahoma"/>
          <w:sz w:val="18"/>
          <w:szCs w:val="18"/>
        </w:rPr>
      </w:pPr>
    </w:p>
    <w:p w14:paraId="2C0AAE7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4F715C">
      <w:pPr>
        <w:pStyle w:val="rozdzia"/>
      </w:pPr>
    </w:p>
    <w:p w14:paraId="5B5AA07F" w14:textId="77777777" w:rsidR="00B96A33" w:rsidRPr="00E212BB" w:rsidRDefault="00B96A33" w:rsidP="004F715C">
      <w:pPr>
        <w:pStyle w:val="rozdzia"/>
      </w:pPr>
    </w:p>
    <w:p w14:paraId="3ECC06B2" w14:textId="77777777" w:rsidR="00B96A33" w:rsidRPr="00E212BB" w:rsidRDefault="00B96A33" w:rsidP="00B96A33">
      <w:pPr>
        <w:rPr>
          <w:rFonts w:ascii="Tahoma" w:hAnsi="Tahoma" w:cs="Tahoma"/>
          <w:sz w:val="18"/>
          <w:szCs w:val="18"/>
        </w:rPr>
      </w:pPr>
    </w:p>
    <w:p w14:paraId="3429BD58" w14:textId="77777777" w:rsidR="00B96A33" w:rsidRPr="00E212BB" w:rsidRDefault="00B96A33" w:rsidP="00B96A33">
      <w:pPr>
        <w:pStyle w:val="Zwykytekst"/>
        <w:rPr>
          <w:rFonts w:ascii="Tahoma" w:hAnsi="Tahoma" w:cs="Tahoma"/>
          <w:b/>
          <w:sz w:val="18"/>
          <w:szCs w:val="18"/>
        </w:rPr>
      </w:pPr>
    </w:p>
    <w:p w14:paraId="4051BB46" w14:textId="77777777" w:rsidR="00B96A33" w:rsidRPr="00E212BB" w:rsidRDefault="00B96A33" w:rsidP="00B96A33">
      <w:pPr>
        <w:pStyle w:val="Zwykytekst"/>
        <w:jc w:val="center"/>
        <w:rPr>
          <w:rFonts w:ascii="Tahoma" w:hAnsi="Tahoma" w:cs="Tahoma"/>
          <w:b/>
          <w:sz w:val="18"/>
          <w:szCs w:val="18"/>
        </w:rPr>
      </w:pPr>
    </w:p>
    <w:p w14:paraId="1A8A5243" w14:textId="77777777" w:rsidR="00B96A33" w:rsidRPr="00E212BB" w:rsidRDefault="00B96A33" w:rsidP="00B96A33">
      <w:pPr>
        <w:pStyle w:val="Zwykytekst"/>
        <w:jc w:val="center"/>
        <w:rPr>
          <w:rFonts w:ascii="Tahoma" w:hAnsi="Tahoma" w:cs="Tahoma"/>
          <w:b/>
          <w:sz w:val="18"/>
          <w:szCs w:val="18"/>
        </w:rPr>
      </w:pPr>
    </w:p>
    <w:p w14:paraId="4782820C" w14:textId="77777777"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B96A33">
      <w:pPr>
        <w:pStyle w:val="Zwykytekst"/>
        <w:rPr>
          <w:rFonts w:ascii="Tahoma" w:hAnsi="Tahoma" w:cs="Tahoma"/>
          <w:b/>
          <w:sz w:val="18"/>
          <w:szCs w:val="18"/>
        </w:rPr>
      </w:pPr>
    </w:p>
    <w:p w14:paraId="1857A365" w14:textId="77777777" w:rsidR="00BD27B6" w:rsidRDefault="00BD27B6" w:rsidP="00494475">
      <w:pPr>
        <w:jc w:val="both"/>
        <w:rPr>
          <w:rFonts w:ascii="Tahoma" w:hAnsi="Tahoma" w:cs="Tahoma"/>
          <w:sz w:val="18"/>
          <w:szCs w:val="18"/>
        </w:rPr>
      </w:pPr>
    </w:p>
    <w:p w14:paraId="75240B11" w14:textId="77777777" w:rsidR="00B96A33" w:rsidRDefault="00B96A33" w:rsidP="00494475">
      <w:pPr>
        <w:jc w:val="both"/>
        <w:rPr>
          <w:rFonts w:ascii="Tahoma" w:hAnsi="Tahoma" w:cs="Tahoma"/>
          <w:sz w:val="18"/>
          <w:szCs w:val="18"/>
        </w:rPr>
      </w:pPr>
    </w:p>
    <w:p w14:paraId="02C97FEB" w14:textId="77777777" w:rsidR="00B96A33" w:rsidRDefault="00B96A33" w:rsidP="00494475">
      <w:pPr>
        <w:jc w:val="both"/>
        <w:rPr>
          <w:rFonts w:ascii="Tahoma" w:hAnsi="Tahoma" w:cs="Tahoma"/>
          <w:sz w:val="18"/>
          <w:szCs w:val="18"/>
        </w:rPr>
      </w:pPr>
    </w:p>
    <w:p w14:paraId="073D0DDA" w14:textId="77777777" w:rsidR="00B96A33" w:rsidRDefault="00B96A33" w:rsidP="00494475">
      <w:pPr>
        <w:jc w:val="both"/>
        <w:rPr>
          <w:rFonts w:ascii="Tahoma" w:hAnsi="Tahoma" w:cs="Tahoma"/>
          <w:sz w:val="18"/>
          <w:szCs w:val="18"/>
        </w:rPr>
      </w:pPr>
    </w:p>
    <w:p w14:paraId="4C490F81" w14:textId="77777777" w:rsidR="00B96A33" w:rsidRDefault="00B96A33" w:rsidP="00494475">
      <w:pPr>
        <w:jc w:val="both"/>
        <w:rPr>
          <w:rFonts w:ascii="Tahoma" w:hAnsi="Tahoma" w:cs="Tahoma"/>
          <w:sz w:val="18"/>
          <w:szCs w:val="18"/>
        </w:rPr>
      </w:pPr>
    </w:p>
    <w:p w14:paraId="467D2520" w14:textId="12913D3E" w:rsidR="00B96A33" w:rsidRDefault="00B96A33" w:rsidP="001E2E82">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CC673E">
      <w:pPr>
        <w:pStyle w:val="Zwykytekst"/>
        <w:ind w:left="1503"/>
        <w:jc w:val="right"/>
        <w:rPr>
          <w:rFonts w:ascii="Tahoma" w:hAnsi="Tahoma" w:cs="Tahoma"/>
          <w:sz w:val="18"/>
          <w:szCs w:val="18"/>
        </w:rPr>
      </w:pPr>
    </w:p>
    <w:p w14:paraId="38FC460F" w14:textId="77777777" w:rsidR="00BD27B6" w:rsidRPr="00984183" w:rsidRDefault="00BD27B6" w:rsidP="001A3A80">
      <w:pPr>
        <w:spacing w:before="120"/>
        <w:rPr>
          <w:rFonts w:ascii="Tahoma" w:hAnsi="Tahoma" w:cs="Tahoma"/>
          <w:b/>
          <w:u w:val="single"/>
        </w:rPr>
      </w:pPr>
      <w:r w:rsidRPr="00D1749C">
        <w:rPr>
          <w:rFonts w:ascii="Tahoma" w:hAnsi="Tahoma" w:cs="Tahoma"/>
          <w:b/>
          <w:color w:val="FF0000"/>
          <w:sz w:val="20"/>
          <w:szCs w:val="20"/>
          <w:u w:val="single"/>
        </w:rPr>
        <w:t>DOKUMENT SKŁADANY NA WEZWANIE ZAMAWIAJĄCEGO</w:t>
      </w:r>
    </w:p>
    <w:p w14:paraId="411881E5" w14:textId="5F7FBFBF" w:rsidR="00BD27B6" w:rsidRPr="00984183" w:rsidRDefault="00BD27B6" w:rsidP="005C0AE2">
      <w:pPr>
        <w:pStyle w:val="Nagwek2"/>
        <w:jc w:val="right"/>
        <w:rPr>
          <w:rFonts w:ascii="Tahoma" w:hAnsi="Tahoma" w:cs="Tahoma"/>
        </w:rPr>
      </w:pPr>
      <w:bookmarkStart w:id="146" w:name="_Toc469566702"/>
      <w:r w:rsidRPr="00984183">
        <w:rPr>
          <w:rFonts w:ascii="Tahoma" w:hAnsi="Tahoma" w:cs="Tahoma"/>
        </w:rPr>
        <w:t xml:space="preserve">Załącznik nr </w:t>
      </w:r>
      <w:r w:rsidR="00043BED">
        <w:rPr>
          <w:rFonts w:ascii="Tahoma" w:hAnsi="Tahoma" w:cs="Tahoma"/>
        </w:rPr>
        <w:t>2</w:t>
      </w:r>
      <w:bookmarkEnd w:id="146"/>
    </w:p>
    <w:p w14:paraId="643BFCDD" w14:textId="77777777"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BD27B6" w:rsidRPr="00984183" w14:paraId="3348D195" w14:textId="77777777" w:rsidTr="007C15C2">
        <w:tc>
          <w:tcPr>
            <w:tcW w:w="3348" w:type="dxa"/>
            <w:shd w:val="clear" w:color="auto" w:fill="FFFFFF"/>
          </w:tcPr>
          <w:p w14:paraId="6C609FD8" w14:textId="77777777" w:rsidR="00BD27B6" w:rsidRPr="00984183" w:rsidRDefault="00BD27B6" w:rsidP="007C15C2">
            <w:pPr>
              <w:pStyle w:val="Zwykytekst"/>
              <w:spacing w:before="120"/>
              <w:jc w:val="center"/>
              <w:rPr>
                <w:rFonts w:ascii="Tahoma" w:hAnsi="Tahoma" w:cs="Tahoma"/>
                <w:b/>
                <w:sz w:val="18"/>
                <w:szCs w:val="18"/>
              </w:rPr>
            </w:pPr>
          </w:p>
          <w:p w14:paraId="51E12172" w14:textId="77777777" w:rsidR="00BD27B6" w:rsidRPr="00984183" w:rsidRDefault="00BD27B6" w:rsidP="007C15C2">
            <w:pPr>
              <w:pStyle w:val="Zwykytekst"/>
              <w:spacing w:before="120"/>
              <w:jc w:val="center"/>
              <w:rPr>
                <w:rFonts w:ascii="Tahoma" w:hAnsi="Tahoma" w:cs="Tahoma"/>
                <w:b/>
                <w:sz w:val="18"/>
                <w:szCs w:val="18"/>
              </w:rPr>
            </w:pPr>
          </w:p>
          <w:p w14:paraId="44CCF58B" w14:textId="77777777" w:rsidR="00BD27B6" w:rsidRPr="00984183" w:rsidRDefault="00BD27B6" w:rsidP="007C15C2">
            <w:pPr>
              <w:pStyle w:val="Zwykytekst"/>
              <w:spacing w:before="120"/>
              <w:jc w:val="center"/>
              <w:rPr>
                <w:rFonts w:ascii="Tahoma" w:hAnsi="Tahoma" w:cs="Tahoma"/>
                <w:b/>
                <w:sz w:val="18"/>
                <w:szCs w:val="18"/>
              </w:rPr>
            </w:pPr>
          </w:p>
          <w:p w14:paraId="05F4BB41" w14:textId="77777777"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7C15C2">
            <w:pPr>
              <w:jc w:val="center"/>
              <w:rPr>
                <w:rFonts w:ascii="Tahoma" w:hAnsi="Tahoma" w:cs="Tahoma"/>
                <w:b/>
              </w:rPr>
            </w:pPr>
          </w:p>
          <w:p w14:paraId="254A7A04" w14:textId="77777777" w:rsidR="00BD27B6" w:rsidRPr="00984183" w:rsidRDefault="00BD27B6" w:rsidP="007C15C2">
            <w:pPr>
              <w:jc w:val="center"/>
              <w:rPr>
                <w:rFonts w:ascii="Tahoma" w:hAnsi="Tahoma" w:cs="Tahoma"/>
                <w:b/>
              </w:rPr>
            </w:pPr>
            <w:r w:rsidRPr="004B635B">
              <w:rPr>
                <w:rFonts w:ascii="Tahoma" w:hAnsi="Tahoma" w:cs="Tahoma"/>
                <w:b/>
              </w:rPr>
              <w:t>DOŚWIADCZENIE WYKONAWCY</w:t>
            </w:r>
          </w:p>
          <w:p w14:paraId="3537A885" w14:textId="77777777" w:rsidR="00BD27B6" w:rsidRPr="00984183" w:rsidRDefault="00BD27B6" w:rsidP="007C15C2">
            <w:pPr>
              <w:pStyle w:val="Zwykytekst"/>
              <w:spacing w:before="120"/>
              <w:jc w:val="center"/>
              <w:rPr>
                <w:rFonts w:ascii="Tahoma" w:hAnsi="Tahoma" w:cs="Tahoma"/>
                <w:b/>
                <w:sz w:val="28"/>
              </w:rPr>
            </w:pPr>
          </w:p>
        </w:tc>
      </w:tr>
    </w:tbl>
    <w:p w14:paraId="0B9CFDC0" w14:textId="77777777" w:rsidR="00BD27B6" w:rsidRPr="00984183" w:rsidRDefault="00BD27B6" w:rsidP="00D01AB9">
      <w:pPr>
        <w:pStyle w:val="Zwykytekst"/>
        <w:spacing w:before="120"/>
        <w:jc w:val="both"/>
        <w:rPr>
          <w:rFonts w:ascii="Tahoma" w:hAnsi="Tahoma" w:cs="Tahoma"/>
          <w:sz w:val="18"/>
          <w:szCs w:val="18"/>
        </w:rPr>
      </w:pPr>
    </w:p>
    <w:p w14:paraId="20BF6034" w14:textId="6C407CB5" w:rsidR="00BD27B6" w:rsidRDefault="00BD27B6" w:rsidP="00D01AB9">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0045241C" w:rsidRPr="0045241C">
        <w:rPr>
          <w:rFonts w:ascii="Tahoma" w:hAnsi="Tahoma" w:cs="Tahoma"/>
          <w:b/>
          <w:sz w:val="18"/>
          <w:szCs w:val="18"/>
        </w:rPr>
        <w:t>„</w:t>
      </w:r>
      <w:r w:rsidR="001704E2" w:rsidRPr="001704E2">
        <w:rPr>
          <w:rFonts w:ascii="Tahoma" w:hAnsi="Tahoma" w:cs="Tahoma"/>
          <w:b/>
          <w:sz w:val="18"/>
          <w:szCs w:val="18"/>
        </w:rPr>
        <w:t>Opracowanie dokumentacji projektowej dla zadania inwestycyjnego "Modernizacja terenów Targówka Mieszkaniowego w rejonie ulic: Ossowskiego, Handlowej, Myszkowskiej i Pratulińskiej na Targów</w:t>
      </w:r>
      <w:r w:rsidR="001704E2">
        <w:rPr>
          <w:rFonts w:ascii="Tahoma" w:hAnsi="Tahoma" w:cs="Tahoma"/>
          <w:b/>
          <w:sz w:val="18"/>
          <w:szCs w:val="18"/>
        </w:rPr>
        <w:t>ku”, nr postępowania DPZ/151/PN/134</w:t>
      </w:r>
      <w:r w:rsidR="00DC4427" w:rsidRPr="00DC4427">
        <w:rPr>
          <w:rFonts w:ascii="Tahoma" w:hAnsi="Tahoma" w:cs="Tahoma"/>
          <w:b/>
          <w:sz w:val="18"/>
          <w:szCs w:val="18"/>
        </w:rPr>
        <w:t>/16</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D01AB9">
      <w:pPr>
        <w:jc w:val="both"/>
        <w:rPr>
          <w:rFonts w:ascii="Tahoma" w:hAnsi="Tahoma" w:cs="Tahoma"/>
          <w:b/>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3130"/>
        <w:gridCol w:w="1440"/>
        <w:gridCol w:w="1800"/>
        <w:gridCol w:w="1284"/>
      </w:tblGrid>
      <w:tr w:rsidR="00231F07" w:rsidRPr="00610A53" w14:paraId="410A3951" w14:textId="77777777" w:rsidTr="001E6D2D">
        <w:trPr>
          <w:cantSplit/>
        </w:trPr>
        <w:tc>
          <w:tcPr>
            <w:tcW w:w="1980" w:type="dxa"/>
          </w:tcPr>
          <w:p w14:paraId="068A2163"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6B4311">
            <w:pPr>
              <w:pStyle w:val="Zwykytekst"/>
              <w:spacing w:before="120"/>
              <w:jc w:val="center"/>
              <w:rPr>
                <w:rFonts w:ascii="Tahoma" w:hAnsi="Tahoma" w:cs="Tahoma"/>
                <w:b/>
                <w:sz w:val="16"/>
                <w:szCs w:val="16"/>
              </w:rPr>
            </w:pPr>
          </w:p>
        </w:tc>
        <w:tc>
          <w:tcPr>
            <w:tcW w:w="3130" w:type="dxa"/>
          </w:tcPr>
          <w:p w14:paraId="4919CE22"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6B20383E" w:rsidR="00231F07" w:rsidRPr="00231F07" w:rsidRDefault="004F715C" w:rsidP="006B4311">
            <w:pPr>
              <w:pStyle w:val="Zwykytekst"/>
              <w:spacing w:before="120"/>
              <w:jc w:val="center"/>
              <w:rPr>
                <w:rFonts w:ascii="Tahoma" w:hAnsi="Tahoma" w:cs="Tahoma"/>
                <w:b/>
                <w:sz w:val="16"/>
                <w:szCs w:val="16"/>
              </w:rPr>
            </w:pPr>
            <w:r>
              <w:rPr>
                <w:rFonts w:ascii="Tahoma" w:hAnsi="Tahoma" w:cs="Tahoma"/>
                <w:sz w:val="16"/>
                <w:szCs w:val="16"/>
              </w:rPr>
              <w:t>(opis zgodnie z podanym warunkiem</w:t>
            </w:r>
            <w:r w:rsidRPr="00482804">
              <w:rPr>
                <w:rFonts w:ascii="Tahoma" w:hAnsi="Tahoma" w:cs="Tahoma"/>
                <w:sz w:val="16"/>
                <w:szCs w:val="16"/>
              </w:rPr>
              <w:t>)</w:t>
            </w:r>
          </w:p>
        </w:tc>
        <w:tc>
          <w:tcPr>
            <w:tcW w:w="1440" w:type="dxa"/>
          </w:tcPr>
          <w:p w14:paraId="3E6AD6A5"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23B95CDF"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(brutto)</w:t>
            </w:r>
          </w:p>
          <w:p w14:paraId="192CA431" w14:textId="77777777" w:rsidR="00231F07" w:rsidRPr="00231F07" w:rsidRDefault="00231F07" w:rsidP="006B4311">
            <w:pPr>
              <w:pStyle w:val="Zwykytekst"/>
              <w:spacing w:before="120"/>
              <w:jc w:val="center"/>
              <w:rPr>
                <w:rFonts w:ascii="Tahoma" w:hAnsi="Tahoma" w:cs="Tahoma"/>
                <w:b/>
                <w:sz w:val="16"/>
                <w:szCs w:val="16"/>
              </w:rPr>
            </w:pPr>
          </w:p>
        </w:tc>
        <w:tc>
          <w:tcPr>
            <w:tcW w:w="3084" w:type="dxa"/>
            <w:gridSpan w:val="2"/>
          </w:tcPr>
          <w:p w14:paraId="60A3A2B9"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6B4311">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1E6D2D">
        <w:trPr>
          <w:trHeight w:val="256"/>
        </w:trPr>
        <w:tc>
          <w:tcPr>
            <w:tcW w:w="1980" w:type="dxa"/>
          </w:tcPr>
          <w:p w14:paraId="4045A723" w14:textId="77777777" w:rsidR="00231F07" w:rsidRPr="00610A53" w:rsidRDefault="00231F07" w:rsidP="00E1139E">
            <w:pPr>
              <w:pStyle w:val="Zwykytekst"/>
              <w:numPr>
                <w:ilvl w:val="0"/>
                <w:numId w:val="11"/>
              </w:numPr>
              <w:spacing w:before="120"/>
              <w:rPr>
                <w:rFonts w:ascii="Tahoma" w:hAnsi="Tahoma" w:cs="Tahoma"/>
                <w:b/>
              </w:rPr>
            </w:pPr>
          </w:p>
        </w:tc>
        <w:tc>
          <w:tcPr>
            <w:tcW w:w="3130" w:type="dxa"/>
          </w:tcPr>
          <w:p w14:paraId="4B29CF9E" w14:textId="77777777" w:rsidR="00231F07" w:rsidRPr="00610A53" w:rsidRDefault="00231F07" w:rsidP="00E1139E">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E1139E">
            <w:pPr>
              <w:pStyle w:val="Zwykytekst"/>
              <w:numPr>
                <w:ilvl w:val="0"/>
                <w:numId w:val="11"/>
              </w:numPr>
              <w:spacing w:before="120"/>
              <w:rPr>
                <w:rFonts w:ascii="Tahoma" w:hAnsi="Tahoma" w:cs="Tahoma"/>
                <w:b/>
              </w:rPr>
            </w:pPr>
          </w:p>
        </w:tc>
        <w:tc>
          <w:tcPr>
            <w:tcW w:w="1800" w:type="dxa"/>
          </w:tcPr>
          <w:p w14:paraId="363985C4" w14:textId="77777777" w:rsidR="00231F07" w:rsidRPr="00610A53" w:rsidRDefault="00231F07" w:rsidP="00E1139E">
            <w:pPr>
              <w:pStyle w:val="Zwykytekst"/>
              <w:numPr>
                <w:ilvl w:val="0"/>
                <w:numId w:val="11"/>
              </w:numPr>
              <w:spacing w:before="120"/>
              <w:rPr>
                <w:rFonts w:ascii="Tahoma" w:hAnsi="Tahoma" w:cs="Tahoma"/>
                <w:b/>
              </w:rPr>
            </w:pPr>
          </w:p>
        </w:tc>
        <w:tc>
          <w:tcPr>
            <w:tcW w:w="1284" w:type="dxa"/>
          </w:tcPr>
          <w:p w14:paraId="57CD6E05" w14:textId="77777777" w:rsidR="00231F07" w:rsidRPr="00610A53" w:rsidRDefault="00231F07" w:rsidP="00E1139E">
            <w:pPr>
              <w:pStyle w:val="Zwykytekst"/>
              <w:numPr>
                <w:ilvl w:val="0"/>
                <w:numId w:val="11"/>
              </w:numPr>
              <w:spacing w:before="120"/>
              <w:rPr>
                <w:rFonts w:ascii="Tahoma" w:hAnsi="Tahoma" w:cs="Tahoma"/>
                <w:b/>
              </w:rPr>
            </w:pPr>
          </w:p>
        </w:tc>
      </w:tr>
      <w:tr w:rsidR="00231F07" w:rsidRPr="00610A53" w14:paraId="164967F0" w14:textId="77777777" w:rsidTr="001E6D2D">
        <w:trPr>
          <w:trHeight w:val="795"/>
        </w:trPr>
        <w:tc>
          <w:tcPr>
            <w:tcW w:w="1980" w:type="dxa"/>
          </w:tcPr>
          <w:p w14:paraId="1F765B68" w14:textId="77777777" w:rsidR="00231F07" w:rsidRPr="00610A53" w:rsidRDefault="00231F07" w:rsidP="006B4311">
            <w:pPr>
              <w:pStyle w:val="Zwykytekst"/>
              <w:spacing w:before="120"/>
              <w:jc w:val="both"/>
              <w:rPr>
                <w:rFonts w:ascii="Tahoma" w:hAnsi="Tahoma" w:cs="Tahoma"/>
              </w:rPr>
            </w:pPr>
          </w:p>
        </w:tc>
        <w:tc>
          <w:tcPr>
            <w:tcW w:w="3130" w:type="dxa"/>
          </w:tcPr>
          <w:p w14:paraId="1A9D5A0F" w14:textId="77777777" w:rsidR="00231F07" w:rsidRPr="00610A53" w:rsidRDefault="00231F07" w:rsidP="006B4311">
            <w:pPr>
              <w:pStyle w:val="Zwykytekst"/>
              <w:spacing w:before="120"/>
              <w:jc w:val="both"/>
              <w:rPr>
                <w:rFonts w:ascii="Tahoma" w:hAnsi="Tahoma" w:cs="Tahoma"/>
              </w:rPr>
            </w:pPr>
          </w:p>
        </w:tc>
        <w:tc>
          <w:tcPr>
            <w:tcW w:w="1440" w:type="dxa"/>
          </w:tcPr>
          <w:p w14:paraId="2194AA8C"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6B4311">
            <w:pPr>
              <w:pStyle w:val="Zwykytekst"/>
              <w:spacing w:before="120"/>
              <w:jc w:val="both"/>
              <w:rPr>
                <w:rFonts w:ascii="Tahoma" w:hAnsi="Tahoma" w:cs="Tahoma"/>
              </w:rPr>
            </w:pPr>
          </w:p>
        </w:tc>
        <w:tc>
          <w:tcPr>
            <w:tcW w:w="1800" w:type="dxa"/>
          </w:tcPr>
          <w:p w14:paraId="6DC109C1" w14:textId="77777777" w:rsidR="00231F07" w:rsidRPr="00610A53" w:rsidRDefault="00231F07" w:rsidP="006B4311">
            <w:pPr>
              <w:pStyle w:val="Zwykytekst"/>
              <w:spacing w:before="120"/>
              <w:jc w:val="both"/>
              <w:rPr>
                <w:rFonts w:ascii="Tahoma" w:hAnsi="Tahoma" w:cs="Tahoma"/>
              </w:rPr>
            </w:pPr>
          </w:p>
        </w:tc>
        <w:tc>
          <w:tcPr>
            <w:tcW w:w="1284" w:type="dxa"/>
          </w:tcPr>
          <w:p w14:paraId="21A01B70" w14:textId="77777777" w:rsidR="00231F07" w:rsidRPr="00610A53" w:rsidRDefault="00231F07" w:rsidP="006B4311">
            <w:pPr>
              <w:pStyle w:val="Zwykytekst"/>
              <w:spacing w:before="120"/>
              <w:jc w:val="both"/>
              <w:rPr>
                <w:rFonts w:ascii="Tahoma" w:hAnsi="Tahoma" w:cs="Tahoma"/>
              </w:rPr>
            </w:pPr>
          </w:p>
        </w:tc>
      </w:tr>
      <w:tr w:rsidR="00231F07" w:rsidRPr="00610A53" w14:paraId="32A8B053" w14:textId="77777777" w:rsidTr="001E6D2D">
        <w:trPr>
          <w:trHeight w:val="833"/>
        </w:trPr>
        <w:tc>
          <w:tcPr>
            <w:tcW w:w="1980" w:type="dxa"/>
          </w:tcPr>
          <w:p w14:paraId="19252A45" w14:textId="77777777" w:rsidR="00231F07" w:rsidRPr="00610A53" w:rsidRDefault="00231F07" w:rsidP="006B4311">
            <w:pPr>
              <w:rPr>
                <w:rFonts w:ascii="Tahoma" w:hAnsi="Tahoma" w:cs="Tahoma"/>
                <w:sz w:val="20"/>
                <w:szCs w:val="20"/>
              </w:rPr>
            </w:pPr>
          </w:p>
        </w:tc>
        <w:tc>
          <w:tcPr>
            <w:tcW w:w="3130" w:type="dxa"/>
          </w:tcPr>
          <w:p w14:paraId="41D368DE" w14:textId="77777777" w:rsidR="00231F07" w:rsidRPr="00610A53" w:rsidRDefault="00231F07" w:rsidP="006B4311">
            <w:pPr>
              <w:pStyle w:val="Zwykytekst"/>
              <w:spacing w:before="120"/>
              <w:jc w:val="both"/>
              <w:rPr>
                <w:rFonts w:ascii="Tahoma" w:hAnsi="Tahoma" w:cs="Tahoma"/>
              </w:rPr>
            </w:pPr>
          </w:p>
        </w:tc>
        <w:tc>
          <w:tcPr>
            <w:tcW w:w="1440" w:type="dxa"/>
          </w:tcPr>
          <w:p w14:paraId="666AD148"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…………………...zł</w:t>
            </w:r>
          </w:p>
          <w:p w14:paraId="2AEB9FAF" w14:textId="77777777" w:rsidR="00231F07" w:rsidRPr="00610A53" w:rsidRDefault="00231F07" w:rsidP="006B4311">
            <w:pPr>
              <w:pStyle w:val="Zwykytekst"/>
              <w:spacing w:before="120"/>
              <w:jc w:val="both"/>
              <w:rPr>
                <w:rFonts w:ascii="Tahoma" w:hAnsi="Tahoma" w:cs="Tahoma"/>
              </w:rPr>
            </w:pPr>
          </w:p>
        </w:tc>
        <w:tc>
          <w:tcPr>
            <w:tcW w:w="1800" w:type="dxa"/>
          </w:tcPr>
          <w:p w14:paraId="2C59BEF6" w14:textId="77777777" w:rsidR="00231F07" w:rsidRPr="00610A53" w:rsidRDefault="00231F07" w:rsidP="006B4311">
            <w:pPr>
              <w:pStyle w:val="Zwykytekst"/>
              <w:spacing w:before="120"/>
              <w:jc w:val="both"/>
              <w:rPr>
                <w:rFonts w:ascii="Tahoma" w:hAnsi="Tahoma" w:cs="Tahoma"/>
              </w:rPr>
            </w:pPr>
          </w:p>
        </w:tc>
        <w:tc>
          <w:tcPr>
            <w:tcW w:w="1284" w:type="dxa"/>
          </w:tcPr>
          <w:p w14:paraId="09FFBAAA" w14:textId="77777777" w:rsidR="00231F07" w:rsidRPr="00610A53" w:rsidRDefault="00231F07" w:rsidP="006B4311">
            <w:pPr>
              <w:pStyle w:val="Zwykytekst"/>
              <w:spacing w:before="120"/>
              <w:jc w:val="both"/>
              <w:rPr>
                <w:rFonts w:ascii="Tahoma" w:hAnsi="Tahoma" w:cs="Tahoma"/>
              </w:rPr>
            </w:pPr>
          </w:p>
        </w:tc>
      </w:tr>
      <w:tr w:rsidR="00231F07" w:rsidRPr="00610A53" w14:paraId="7B2B0763" w14:textId="77777777" w:rsidTr="001E6D2D">
        <w:trPr>
          <w:trHeight w:val="833"/>
        </w:trPr>
        <w:tc>
          <w:tcPr>
            <w:tcW w:w="1980" w:type="dxa"/>
          </w:tcPr>
          <w:p w14:paraId="0C812C35" w14:textId="77777777" w:rsidR="00231F07" w:rsidRPr="00610A53" w:rsidRDefault="00231F07" w:rsidP="006B4311">
            <w:pPr>
              <w:rPr>
                <w:rFonts w:ascii="Tahoma" w:hAnsi="Tahoma" w:cs="Tahoma"/>
                <w:sz w:val="20"/>
                <w:szCs w:val="20"/>
              </w:rPr>
            </w:pPr>
          </w:p>
          <w:p w14:paraId="5289AEBE" w14:textId="77777777" w:rsidR="00231F07" w:rsidRPr="00610A53" w:rsidRDefault="00231F07" w:rsidP="006B4311">
            <w:pPr>
              <w:pStyle w:val="Zwykytekst"/>
              <w:spacing w:before="120"/>
              <w:jc w:val="both"/>
              <w:rPr>
                <w:rFonts w:ascii="Tahoma" w:hAnsi="Tahoma" w:cs="Tahoma"/>
              </w:rPr>
            </w:pPr>
          </w:p>
        </w:tc>
        <w:tc>
          <w:tcPr>
            <w:tcW w:w="3130" w:type="dxa"/>
          </w:tcPr>
          <w:p w14:paraId="07017F6D" w14:textId="77777777" w:rsidR="00231F07" w:rsidRPr="00610A53" w:rsidRDefault="00231F07" w:rsidP="006B4311">
            <w:pPr>
              <w:pStyle w:val="Zwykytekst"/>
              <w:spacing w:before="120"/>
              <w:jc w:val="both"/>
              <w:rPr>
                <w:rFonts w:ascii="Tahoma" w:hAnsi="Tahoma" w:cs="Tahoma"/>
              </w:rPr>
            </w:pPr>
          </w:p>
        </w:tc>
        <w:tc>
          <w:tcPr>
            <w:tcW w:w="1440" w:type="dxa"/>
          </w:tcPr>
          <w:p w14:paraId="5F822840"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1F4F0D2C" w14:textId="77777777" w:rsidR="00231F07" w:rsidRPr="00610A53" w:rsidRDefault="00231F07" w:rsidP="006B4311">
            <w:pPr>
              <w:pStyle w:val="Zwykytekst"/>
              <w:spacing w:before="120"/>
              <w:jc w:val="both"/>
              <w:rPr>
                <w:rFonts w:ascii="Tahoma" w:hAnsi="Tahoma" w:cs="Tahoma"/>
              </w:rPr>
            </w:pPr>
          </w:p>
        </w:tc>
        <w:tc>
          <w:tcPr>
            <w:tcW w:w="1800" w:type="dxa"/>
          </w:tcPr>
          <w:p w14:paraId="36B9165E" w14:textId="77777777" w:rsidR="00231F07" w:rsidRPr="00610A53" w:rsidRDefault="00231F07" w:rsidP="006B4311">
            <w:pPr>
              <w:pStyle w:val="Zwykytekst"/>
              <w:spacing w:before="120"/>
              <w:jc w:val="both"/>
              <w:rPr>
                <w:rFonts w:ascii="Tahoma" w:hAnsi="Tahoma" w:cs="Tahoma"/>
              </w:rPr>
            </w:pPr>
          </w:p>
        </w:tc>
        <w:tc>
          <w:tcPr>
            <w:tcW w:w="1284" w:type="dxa"/>
          </w:tcPr>
          <w:p w14:paraId="759BF5A1" w14:textId="77777777" w:rsidR="00231F07" w:rsidRPr="00610A53" w:rsidRDefault="00231F07" w:rsidP="006B4311">
            <w:pPr>
              <w:pStyle w:val="Zwykytekst"/>
              <w:spacing w:before="120"/>
              <w:jc w:val="both"/>
              <w:rPr>
                <w:rFonts w:ascii="Tahoma" w:hAnsi="Tahoma" w:cs="Tahoma"/>
              </w:rPr>
            </w:pPr>
          </w:p>
        </w:tc>
      </w:tr>
      <w:tr w:rsidR="00231F07" w:rsidRPr="00610A53" w14:paraId="418E24B7" w14:textId="77777777" w:rsidTr="001E6D2D">
        <w:trPr>
          <w:trHeight w:val="833"/>
        </w:trPr>
        <w:tc>
          <w:tcPr>
            <w:tcW w:w="1980" w:type="dxa"/>
          </w:tcPr>
          <w:p w14:paraId="3CC7625E" w14:textId="77777777" w:rsidR="00231F07" w:rsidRPr="00610A53" w:rsidRDefault="00231F07" w:rsidP="006B4311">
            <w:pPr>
              <w:rPr>
                <w:rFonts w:ascii="Tahoma" w:hAnsi="Tahoma" w:cs="Tahoma"/>
                <w:sz w:val="20"/>
                <w:szCs w:val="20"/>
              </w:rPr>
            </w:pPr>
          </w:p>
        </w:tc>
        <w:tc>
          <w:tcPr>
            <w:tcW w:w="3130" w:type="dxa"/>
          </w:tcPr>
          <w:p w14:paraId="48157E4C" w14:textId="77777777" w:rsidR="00231F07" w:rsidRPr="00610A53" w:rsidRDefault="00231F07" w:rsidP="006B4311">
            <w:pPr>
              <w:pStyle w:val="Zwykytekst"/>
              <w:spacing w:before="120"/>
              <w:jc w:val="both"/>
              <w:rPr>
                <w:rFonts w:ascii="Tahoma" w:hAnsi="Tahoma" w:cs="Tahoma"/>
              </w:rPr>
            </w:pPr>
          </w:p>
        </w:tc>
        <w:tc>
          <w:tcPr>
            <w:tcW w:w="1440" w:type="dxa"/>
          </w:tcPr>
          <w:p w14:paraId="7B9B14C1"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07782694" w14:textId="77777777" w:rsidR="00231F07" w:rsidRPr="00610A53" w:rsidRDefault="00231F07" w:rsidP="006B4311">
            <w:pPr>
              <w:pStyle w:val="Zwykytekst"/>
              <w:spacing w:before="120"/>
              <w:jc w:val="both"/>
              <w:rPr>
                <w:rFonts w:ascii="Tahoma" w:hAnsi="Tahoma" w:cs="Tahoma"/>
              </w:rPr>
            </w:pPr>
          </w:p>
        </w:tc>
        <w:tc>
          <w:tcPr>
            <w:tcW w:w="1800" w:type="dxa"/>
          </w:tcPr>
          <w:p w14:paraId="276CB5FD" w14:textId="77777777" w:rsidR="00231F07" w:rsidRPr="00610A53" w:rsidRDefault="00231F07" w:rsidP="006B4311">
            <w:pPr>
              <w:pStyle w:val="Zwykytekst"/>
              <w:spacing w:before="120"/>
              <w:jc w:val="both"/>
              <w:rPr>
                <w:rFonts w:ascii="Tahoma" w:hAnsi="Tahoma" w:cs="Tahoma"/>
              </w:rPr>
            </w:pPr>
          </w:p>
        </w:tc>
        <w:tc>
          <w:tcPr>
            <w:tcW w:w="1284" w:type="dxa"/>
          </w:tcPr>
          <w:p w14:paraId="108E638F" w14:textId="77777777" w:rsidR="00231F07" w:rsidRPr="00610A53" w:rsidRDefault="00231F07" w:rsidP="006B4311">
            <w:pPr>
              <w:pStyle w:val="Zwykytekst"/>
              <w:spacing w:before="120"/>
              <w:jc w:val="both"/>
              <w:rPr>
                <w:rFonts w:ascii="Tahoma" w:hAnsi="Tahoma" w:cs="Tahoma"/>
              </w:rPr>
            </w:pPr>
          </w:p>
        </w:tc>
      </w:tr>
    </w:tbl>
    <w:p w14:paraId="23F59D26" w14:textId="77777777" w:rsidR="00BD27B6" w:rsidRPr="00984183" w:rsidRDefault="00BD27B6" w:rsidP="00231F07">
      <w:pPr>
        <w:pStyle w:val="Zwykytekst"/>
        <w:spacing w:before="120"/>
        <w:jc w:val="both"/>
        <w:rPr>
          <w:rFonts w:ascii="Tahoma" w:hAnsi="Tahoma" w:cs="Tahoma"/>
          <w:sz w:val="18"/>
          <w:szCs w:val="18"/>
        </w:rPr>
      </w:pPr>
    </w:p>
    <w:p w14:paraId="209A6FEE" w14:textId="08394E09"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1704E2">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D01AB9">
      <w:pPr>
        <w:pStyle w:val="Zwykytekst"/>
        <w:spacing w:before="120"/>
        <w:jc w:val="both"/>
        <w:rPr>
          <w:rFonts w:ascii="Tahoma" w:hAnsi="Tahoma" w:cs="Tahoma"/>
          <w:sz w:val="18"/>
          <w:szCs w:val="18"/>
        </w:rPr>
      </w:pPr>
    </w:p>
    <w:p w14:paraId="2D408778" w14:textId="77777777" w:rsidR="00BD27B6" w:rsidRPr="00984183" w:rsidRDefault="00BD27B6" w:rsidP="00D01AB9">
      <w:pPr>
        <w:pStyle w:val="Zwykytekst"/>
        <w:spacing w:before="120"/>
        <w:jc w:val="both"/>
        <w:rPr>
          <w:rFonts w:ascii="Tahoma" w:hAnsi="Tahoma" w:cs="Tahoma"/>
          <w:sz w:val="18"/>
          <w:szCs w:val="18"/>
        </w:rPr>
      </w:pPr>
    </w:p>
    <w:p w14:paraId="1F99D199" w14:textId="77777777"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B0AAD9A"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D1749C" w:rsidRDefault="00EC13C6" w:rsidP="00D8559D">
      <w:pPr>
        <w:spacing w:before="120"/>
        <w:rPr>
          <w:rFonts w:ascii="Tahoma" w:hAnsi="Tahoma" w:cs="Tahoma"/>
          <w:b/>
          <w:u w:val="single"/>
        </w:rPr>
      </w:pPr>
      <w:r>
        <w:rPr>
          <w:rFonts w:ascii="Tahoma" w:hAnsi="Tahoma" w:cs="Tahoma"/>
          <w:b/>
        </w:rPr>
        <w:br w:type="column"/>
      </w:r>
      <w:r w:rsidR="00D8559D" w:rsidRPr="00D1749C">
        <w:rPr>
          <w:rFonts w:ascii="Tahoma" w:hAnsi="Tahoma" w:cs="Tahoma"/>
          <w:b/>
          <w:color w:val="FF0000"/>
          <w:sz w:val="20"/>
          <w:szCs w:val="20"/>
          <w:u w:val="single"/>
        </w:rPr>
        <w:lastRenderedPageBreak/>
        <w:t>DOKUMENT SKŁADANY NA WEZWANIE ZAMAWIAJĄCEGO</w:t>
      </w:r>
    </w:p>
    <w:p w14:paraId="0B52192C" w14:textId="70212F92" w:rsidR="00D8559D" w:rsidRPr="00D8559D" w:rsidRDefault="00D8559D" w:rsidP="00D8559D">
      <w:pPr>
        <w:pStyle w:val="Nagwek2"/>
        <w:jc w:val="right"/>
        <w:rPr>
          <w:rFonts w:ascii="Tahoma" w:hAnsi="Tahoma" w:cs="Tahoma"/>
        </w:rPr>
      </w:pPr>
      <w:bookmarkStart w:id="147" w:name="_Toc469566703"/>
      <w:r w:rsidRPr="00D8559D">
        <w:rPr>
          <w:rFonts w:ascii="Tahoma" w:hAnsi="Tahoma" w:cs="Tahoma"/>
        </w:rPr>
        <w:t xml:space="preserve">Załącznik nr </w:t>
      </w:r>
      <w:r w:rsidR="00043BED">
        <w:rPr>
          <w:rFonts w:ascii="Tahoma" w:hAnsi="Tahoma" w:cs="Tahoma"/>
        </w:rPr>
        <w:t>3</w:t>
      </w:r>
      <w:bookmarkEnd w:id="147"/>
      <w:r w:rsidRPr="00D8559D">
        <w:rPr>
          <w:rFonts w:ascii="Tahoma" w:hAnsi="Tahoma" w:cs="Tahoma"/>
        </w:rPr>
        <w:t xml:space="preserve"> </w:t>
      </w:r>
    </w:p>
    <w:p w14:paraId="679C6CE5" w14:textId="77777777" w:rsidR="00D8559D" w:rsidRDefault="00D8559D" w:rsidP="00D8559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D8559D" w:rsidRPr="00AF0813" w14:paraId="6F5379B0" w14:textId="77777777" w:rsidTr="00D87E4C">
        <w:tc>
          <w:tcPr>
            <w:tcW w:w="3348" w:type="dxa"/>
            <w:shd w:val="clear" w:color="auto" w:fill="FFFFFF"/>
          </w:tcPr>
          <w:p w14:paraId="770A8B11" w14:textId="77777777" w:rsidR="00D8559D" w:rsidRPr="00AF0813" w:rsidRDefault="00D8559D" w:rsidP="00D87E4C">
            <w:pPr>
              <w:spacing w:before="120"/>
              <w:jc w:val="center"/>
              <w:rPr>
                <w:rFonts w:ascii="Tahoma" w:hAnsi="Tahoma" w:cs="Tahoma"/>
                <w:b/>
                <w:sz w:val="18"/>
                <w:szCs w:val="18"/>
              </w:rPr>
            </w:pPr>
          </w:p>
          <w:p w14:paraId="6A86115F" w14:textId="77777777" w:rsidR="00D8559D" w:rsidRPr="00AF0813" w:rsidRDefault="00D8559D" w:rsidP="00D87E4C">
            <w:pPr>
              <w:spacing w:before="120"/>
              <w:jc w:val="center"/>
              <w:rPr>
                <w:rFonts w:ascii="Tahoma" w:hAnsi="Tahoma" w:cs="Tahoma"/>
                <w:b/>
                <w:sz w:val="18"/>
                <w:szCs w:val="18"/>
              </w:rPr>
            </w:pPr>
          </w:p>
          <w:p w14:paraId="34554FA4" w14:textId="77777777" w:rsidR="00D8559D" w:rsidRPr="00AF0813" w:rsidRDefault="00D8559D" w:rsidP="00D87E4C">
            <w:pPr>
              <w:spacing w:before="120"/>
              <w:jc w:val="center"/>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D87E4C">
            <w:pPr>
              <w:jc w:val="center"/>
              <w:rPr>
                <w:rFonts w:ascii="Tahoma" w:hAnsi="Tahoma" w:cs="Tahoma"/>
                <w:b/>
              </w:rPr>
            </w:pPr>
          </w:p>
          <w:p w14:paraId="50873D9C" w14:textId="77777777" w:rsidR="00D8559D" w:rsidRPr="00AF0813" w:rsidRDefault="00D8559D" w:rsidP="00D87E4C">
            <w:pPr>
              <w:spacing w:before="120"/>
              <w:jc w:val="center"/>
              <w:rPr>
                <w:rFonts w:ascii="Tahoma" w:hAnsi="Tahoma" w:cs="Tahoma"/>
                <w:b/>
                <w:sz w:val="28"/>
                <w:szCs w:val="20"/>
              </w:rPr>
            </w:pPr>
            <w:r w:rsidRPr="004B635B">
              <w:rPr>
                <w:rFonts w:ascii="Tahoma" w:hAnsi="Tahoma" w:cs="Tahoma"/>
                <w:b/>
                <w:sz w:val="28"/>
                <w:szCs w:val="20"/>
              </w:rPr>
              <w:t>WYKAZ OSÓB</w:t>
            </w:r>
            <w:r>
              <w:rPr>
                <w:rFonts w:ascii="Tahoma" w:hAnsi="Tahoma" w:cs="Tahoma"/>
                <w:b/>
                <w:sz w:val="28"/>
                <w:szCs w:val="20"/>
              </w:rPr>
              <w:t xml:space="preserve"> </w:t>
            </w:r>
          </w:p>
        </w:tc>
      </w:tr>
    </w:tbl>
    <w:p w14:paraId="707043FB" w14:textId="77777777" w:rsidR="00D8559D" w:rsidRDefault="00D8559D" w:rsidP="00D8559D">
      <w:pPr>
        <w:pStyle w:val="Zwykytekst"/>
        <w:spacing w:before="120"/>
        <w:jc w:val="both"/>
        <w:rPr>
          <w:rFonts w:ascii="Tahoma" w:hAnsi="Tahoma" w:cs="Tahoma"/>
          <w:b/>
          <w:sz w:val="18"/>
          <w:szCs w:val="18"/>
        </w:rPr>
      </w:pPr>
    </w:p>
    <w:p w14:paraId="6D760C52" w14:textId="3EAB3A9A" w:rsidR="00EC13C6" w:rsidRDefault="00D8559D" w:rsidP="00D8559D">
      <w:pPr>
        <w:pStyle w:val="Zwykyteks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680"/>
        <w:gridCol w:w="2005"/>
        <w:gridCol w:w="1715"/>
        <w:gridCol w:w="2514"/>
      </w:tblGrid>
      <w:tr w:rsidR="00231F07" w:rsidRPr="00610A53" w14:paraId="4B33D6A2" w14:textId="77777777" w:rsidTr="00FC4866">
        <w:trPr>
          <w:trHeight w:val="1491"/>
        </w:trPr>
        <w:tc>
          <w:tcPr>
            <w:tcW w:w="480" w:type="dxa"/>
            <w:tcBorders>
              <w:top w:val="single" w:sz="4" w:space="0" w:color="auto"/>
              <w:left w:val="single" w:sz="4" w:space="0" w:color="auto"/>
              <w:bottom w:val="single" w:sz="4" w:space="0" w:color="auto"/>
              <w:right w:val="single" w:sz="4" w:space="0" w:color="auto"/>
            </w:tcBorders>
          </w:tcPr>
          <w:p w14:paraId="6EA996D3" w14:textId="77777777" w:rsidR="00231F07" w:rsidRPr="00610A53" w:rsidRDefault="00231F07" w:rsidP="006B4311">
            <w:pPr>
              <w:spacing w:before="120"/>
              <w:jc w:val="center"/>
              <w:rPr>
                <w:rFonts w:ascii="Tahoma" w:hAnsi="Tahoma" w:cs="Tahoma"/>
                <w:b/>
                <w:sz w:val="16"/>
                <w:szCs w:val="16"/>
              </w:rPr>
            </w:pPr>
            <w:r w:rsidRPr="00610A53">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14:paraId="7D4D427E" w14:textId="77777777" w:rsidR="00FC4866" w:rsidRDefault="00FC4866" w:rsidP="00231F07">
            <w:pPr>
              <w:spacing w:before="120"/>
              <w:jc w:val="center"/>
              <w:rPr>
                <w:rFonts w:ascii="Tahoma" w:hAnsi="Tahoma" w:cs="Tahoma"/>
                <w:b/>
                <w:sz w:val="16"/>
                <w:szCs w:val="16"/>
              </w:rPr>
            </w:pPr>
          </w:p>
          <w:p w14:paraId="7B0C1A74" w14:textId="5878CD95" w:rsidR="00231F07" w:rsidRPr="00610A53" w:rsidRDefault="00231F07" w:rsidP="00231F07">
            <w:pPr>
              <w:spacing w:before="120"/>
              <w:jc w:val="center"/>
              <w:rPr>
                <w:rFonts w:ascii="Tahoma" w:hAnsi="Tahoma" w:cs="Tahoma"/>
                <w:b/>
                <w:sz w:val="16"/>
                <w:szCs w:val="16"/>
              </w:rPr>
            </w:pPr>
            <w:r>
              <w:rPr>
                <w:rFonts w:ascii="Tahoma" w:hAnsi="Tahoma" w:cs="Tahoma"/>
                <w:b/>
                <w:sz w:val="16"/>
                <w:szCs w:val="16"/>
              </w:rPr>
              <w:t>Imię i</w:t>
            </w:r>
            <w:r w:rsidRPr="00610A53">
              <w:rPr>
                <w:rFonts w:ascii="Tahoma" w:hAnsi="Tahoma" w:cs="Tahoma"/>
                <w:b/>
                <w:sz w:val="16"/>
                <w:szCs w:val="16"/>
              </w:rPr>
              <w:t xml:space="preserve"> Nazwisko</w:t>
            </w:r>
          </w:p>
          <w:p w14:paraId="1A5FD372" w14:textId="77777777" w:rsidR="00231F07" w:rsidRPr="00610A53" w:rsidRDefault="00231F07" w:rsidP="00231F07">
            <w:pPr>
              <w:spacing w:before="120"/>
              <w:jc w:val="center"/>
              <w:rPr>
                <w:rFonts w:ascii="Tahoma" w:hAnsi="Tahoma" w:cs="Tahoma"/>
                <w:b/>
                <w:sz w:val="16"/>
                <w:szCs w:val="16"/>
              </w:rPr>
            </w:pPr>
          </w:p>
        </w:tc>
        <w:tc>
          <w:tcPr>
            <w:tcW w:w="1680" w:type="dxa"/>
            <w:tcBorders>
              <w:top w:val="single" w:sz="4" w:space="0" w:color="auto"/>
              <w:left w:val="single" w:sz="4" w:space="0" w:color="auto"/>
              <w:bottom w:val="single" w:sz="4" w:space="0" w:color="auto"/>
              <w:right w:val="single" w:sz="4" w:space="0" w:color="auto"/>
            </w:tcBorders>
          </w:tcPr>
          <w:p w14:paraId="17FCD84F" w14:textId="77777777" w:rsidR="00FC4866" w:rsidRDefault="00FC4866" w:rsidP="00231F07">
            <w:pPr>
              <w:spacing w:before="120"/>
              <w:jc w:val="center"/>
              <w:rPr>
                <w:rFonts w:ascii="Tahoma" w:hAnsi="Tahoma" w:cs="Tahoma"/>
                <w:b/>
                <w:sz w:val="16"/>
                <w:szCs w:val="16"/>
              </w:rPr>
            </w:pPr>
          </w:p>
          <w:p w14:paraId="693F8744" w14:textId="50E41B74" w:rsidR="00231F07" w:rsidRPr="00610A53" w:rsidRDefault="00231F07" w:rsidP="00231F07">
            <w:pPr>
              <w:spacing w:before="120"/>
              <w:jc w:val="center"/>
              <w:rPr>
                <w:rFonts w:ascii="Tahoma" w:hAnsi="Tahoma" w:cs="Tahoma"/>
                <w:b/>
                <w:sz w:val="16"/>
                <w:szCs w:val="16"/>
              </w:rPr>
            </w:pPr>
            <w:r>
              <w:rPr>
                <w:rFonts w:ascii="Tahoma" w:hAnsi="Tahoma" w:cs="Tahoma"/>
                <w:b/>
                <w:sz w:val="16"/>
                <w:szCs w:val="16"/>
              </w:rPr>
              <w:t>Rola w realizacji z</w:t>
            </w:r>
            <w:r w:rsidRPr="00610A53">
              <w:rPr>
                <w:rFonts w:ascii="Tahoma" w:hAnsi="Tahoma" w:cs="Tahoma"/>
                <w:b/>
                <w:sz w:val="16"/>
                <w:szCs w:val="16"/>
              </w:rPr>
              <w:t>amówienia</w:t>
            </w:r>
          </w:p>
        </w:tc>
        <w:tc>
          <w:tcPr>
            <w:tcW w:w="2005" w:type="dxa"/>
            <w:tcBorders>
              <w:top w:val="single" w:sz="4" w:space="0" w:color="auto"/>
              <w:left w:val="single" w:sz="4" w:space="0" w:color="auto"/>
              <w:bottom w:val="single" w:sz="4" w:space="0" w:color="auto"/>
              <w:right w:val="single" w:sz="4" w:space="0" w:color="auto"/>
            </w:tcBorders>
          </w:tcPr>
          <w:p w14:paraId="45352726" w14:textId="77777777" w:rsidR="00231F07" w:rsidRPr="00610A53" w:rsidRDefault="00231F07" w:rsidP="00231F07">
            <w:pPr>
              <w:jc w:val="center"/>
              <w:rPr>
                <w:rFonts w:ascii="Tahoma" w:hAnsi="Tahoma" w:cs="Tahoma"/>
                <w:b/>
                <w:sz w:val="16"/>
                <w:szCs w:val="16"/>
              </w:rPr>
            </w:pPr>
          </w:p>
          <w:p w14:paraId="232BC8C7" w14:textId="00EF9CC2" w:rsidR="00231F07" w:rsidRPr="00610A53" w:rsidRDefault="00231F07" w:rsidP="00231F07">
            <w:pPr>
              <w:jc w:val="center"/>
              <w:rPr>
                <w:rFonts w:ascii="Tahoma" w:hAnsi="Tahoma" w:cs="Tahoma"/>
                <w:b/>
                <w:sz w:val="16"/>
                <w:szCs w:val="16"/>
              </w:rPr>
            </w:pPr>
            <w:r w:rsidRPr="00610A53">
              <w:rPr>
                <w:rFonts w:ascii="Tahoma" w:hAnsi="Tahoma" w:cs="Tahoma"/>
                <w:b/>
                <w:sz w:val="16"/>
                <w:szCs w:val="16"/>
              </w:rPr>
              <w:t>Kwalifikacje zawodowe</w:t>
            </w:r>
          </w:p>
          <w:p w14:paraId="61C24A51" w14:textId="77777777" w:rsidR="00231F07" w:rsidRPr="00231F07" w:rsidRDefault="00231F07" w:rsidP="00231F07">
            <w:pPr>
              <w:jc w:val="center"/>
              <w:rPr>
                <w:rFonts w:ascii="Tahoma" w:hAnsi="Tahoma" w:cs="Tahoma"/>
                <w:sz w:val="16"/>
                <w:szCs w:val="16"/>
              </w:rPr>
            </w:pPr>
            <w:r w:rsidRPr="00231F07">
              <w:rPr>
                <w:rFonts w:ascii="Tahoma" w:hAnsi="Tahoma" w:cs="Tahoma"/>
                <w:sz w:val="16"/>
                <w:szCs w:val="16"/>
              </w:rPr>
              <w:t>(wpisać nr wymaganych przez Zamawiającego uprawnień oraz</w:t>
            </w:r>
          </w:p>
          <w:p w14:paraId="75A9DEF6" w14:textId="2D73A120" w:rsidR="00231F07" w:rsidRPr="00231F07" w:rsidRDefault="00231F07" w:rsidP="00231F07">
            <w:pPr>
              <w:jc w:val="center"/>
              <w:rPr>
                <w:rFonts w:ascii="Tahoma" w:hAnsi="Tahoma" w:cs="Tahoma"/>
                <w:sz w:val="16"/>
                <w:szCs w:val="16"/>
              </w:rPr>
            </w:pPr>
            <w:r w:rsidRPr="00231F07">
              <w:rPr>
                <w:rFonts w:ascii="Tahoma" w:hAnsi="Tahoma" w:cs="Tahoma"/>
                <w:sz w:val="16"/>
                <w:szCs w:val="16"/>
              </w:rPr>
              <w:t>okres ich posiadania)</w:t>
            </w:r>
          </w:p>
          <w:p w14:paraId="50AC65DA" w14:textId="77777777" w:rsidR="00231F07" w:rsidRPr="00610A53" w:rsidRDefault="00231F07" w:rsidP="00231F07">
            <w:pPr>
              <w:jc w:val="center"/>
              <w:rPr>
                <w:rFonts w:ascii="Tahoma" w:hAnsi="Tahoma" w:cs="Tahoma"/>
                <w:b/>
                <w:sz w:val="16"/>
                <w:szCs w:val="16"/>
              </w:rPr>
            </w:pPr>
          </w:p>
        </w:tc>
        <w:tc>
          <w:tcPr>
            <w:tcW w:w="1715" w:type="dxa"/>
            <w:tcBorders>
              <w:top w:val="single" w:sz="4" w:space="0" w:color="auto"/>
              <w:left w:val="single" w:sz="4" w:space="0" w:color="auto"/>
              <w:bottom w:val="single" w:sz="4" w:space="0" w:color="auto"/>
              <w:right w:val="single" w:sz="4" w:space="0" w:color="auto"/>
            </w:tcBorders>
          </w:tcPr>
          <w:p w14:paraId="5A02FDFA" w14:textId="77777777" w:rsidR="00FC4866" w:rsidRDefault="00FC4866" w:rsidP="00231F07">
            <w:pPr>
              <w:jc w:val="center"/>
              <w:rPr>
                <w:rFonts w:ascii="Tahoma" w:hAnsi="Tahoma" w:cs="Tahoma"/>
                <w:b/>
                <w:sz w:val="16"/>
                <w:szCs w:val="16"/>
              </w:rPr>
            </w:pPr>
          </w:p>
          <w:p w14:paraId="7E13CF81" w14:textId="322BB7DA" w:rsidR="00231F07" w:rsidRPr="00DC4427" w:rsidRDefault="00231F07" w:rsidP="00231F07">
            <w:pPr>
              <w:jc w:val="center"/>
              <w:rPr>
                <w:rFonts w:ascii="Tahoma" w:hAnsi="Tahoma" w:cs="Tahoma"/>
                <w:b/>
                <w:sz w:val="16"/>
                <w:szCs w:val="16"/>
              </w:rPr>
            </w:pPr>
            <w:r w:rsidRPr="00DC4427">
              <w:rPr>
                <w:rFonts w:ascii="Tahoma" w:hAnsi="Tahoma" w:cs="Tahoma"/>
                <w:b/>
                <w:sz w:val="16"/>
                <w:szCs w:val="16"/>
              </w:rPr>
              <w:t>Staż pracy</w:t>
            </w:r>
          </w:p>
          <w:p w14:paraId="590C885D" w14:textId="77777777" w:rsidR="00231F07" w:rsidRPr="00231F07" w:rsidRDefault="00231F07" w:rsidP="00231F07">
            <w:pPr>
              <w:jc w:val="center"/>
              <w:rPr>
                <w:rFonts w:ascii="Tahoma" w:hAnsi="Tahoma" w:cs="Tahoma"/>
                <w:sz w:val="18"/>
                <w:szCs w:val="18"/>
              </w:rPr>
            </w:pPr>
            <w:r w:rsidRPr="00DC4427">
              <w:rPr>
                <w:rFonts w:ascii="Tahoma" w:hAnsi="Tahoma" w:cs="Tahoma"/>
                <w:sz w:val="16"/>
                <w:szCs w:val="16"/>
              </w:rPr>
              <w:t>(w latach)</w:t>
            </w:r>
          </w:p>
        </w:tc>
        <w:tc>
          <w:tcPr>
            <w:tcW w:w="2514" w:type="dxa"/>
            <w:tcBorders>
              <w:top w:val="single" w:sz="4" w:space="0" w:color="auto"/>
              <w:left w:val="single" w:sz="4" w:space="0" w:color="auto"/>
              <w:bottom w:val="single" w:sz="4" w:space="0" w:color="auto"/>
              <w:right w:val="single" w:sz="4" w:space="0" w:color="auto"/>
            </w:tcBorders>
          </w:tcPr>
          <w:p w14:paraId="3FD65143" w14:textId="77777777" w:rsidR="00FC4866" w:rsidRDefault="00FC4866" w:rsidP="00231F07">
            <w:pPr>
              <w:jc w:val="center"/>
              <w:rPr>
                <w:rFonts w:ascii="Tahoma" w:hAnsi="Tahoma" w:cs="Tahoma"/>
                <w:b/>
                <w:sz w:val="16"/>
                <w:szCs w:val="16"/>
              </w:rPr>
            </w:pPr>
          </w:p>
          <w:p w14:paraId="50D84568" w14:textId="6CA386D7" w:rsidR="00231F07" w:rsidRPr="00610A53" w:rsidRDefault="00231F07" w:rsidP="00231F07">
            <w:pPr>
              <w:jc w:val="center"/>
              <w:rPr>
                <w:rFonts w:ascii="Tahoma" w:hAnsi="Tahoma" w:cs="Tahoma"/>
                <w:b/>
                <w:sz w:val="16"/>
                <w:szCs w:val="16"/>
              </w:rPr>
            </w:pPr>
            <w:r w:rsidRPr="00610A53">
              <w:rPr>
                <w:rFonts w:ascii="Tahoma" w:hAnsi="Tahoma" w:cs="Tahoma"/>
                <w:b/>
                <w:sz w:val="16"/>
                <w:szCs w:val="16"/>
              </w:rPr>
              <w:t>Podstawa do dysponowania osobą</w:t>
            </w:r>
          </w:p>
          <w:p w14:paraId="13EB76A8" w14:textId="77777777" w:rsidR="00231F07" w:rsidRPr="00231F07" w:rsidRDefault="00231F07" w:rsidP="00231F07">
            <w:pPr>
              <w:jc w:val="center"/>
              <w:rPr>
                <w:rFonts w:ascii="Tahoma" w:hAnsi="Tahoma" w:cs="Tahoma"/>
                <w:sz w:val="16"/>
                <w:szCs w:val="16"/>
              </w:rPr>
            </w:pPr>
            <w:r w:rsidRPr="00231F07">
              <w:rPr>
                <w:rFonts w:ascii="Tahoma" w:hAnsi="Tahoma" w:cs="Tahoma"/>
                <w:sz w:val="16"/>
                <w:szCs w:val="16"/>
              </w:rPr>
              <w:t>(pracownik własny - np. umowa o pracę, umowa zlecenia)/ pracownik oddany do dyspozycji przez inny podmiot</w:t>
            </w:r>
          </w:p>
        </w:tc>
      </w:tr>
      <w:tr w:rsidR="00231F07" w:rsidRPr="00610A53" w14:paraId="6E925779" w14:textId="77777777" w:rsidTr="006B4311">
        <w:trPr>
          <w:trHeight w:val="190"/>
        </w:trPr>
        <w:tc>
          <w:tcPr>
            <w:tcW w:w="480" w:type="dxa"/>
            <w:tcBorders>
              <w:top w:val="single" w:sz="4" w:space="0" w:color="auto"/>
              <w:left w:val="single" w:sz="4" w:space="0" w:color="auto"/>
              <w:bottom w:val="single" w:sz="4" w:space="0" w:color="auto"/>
              <w:right w:val="single" w:sz="4" w:space="0" w:color="auto"/>
            </w:tcBorders>
          </w:tcPr>
          <w:p w14:paraId="1EBDE942" w14:textId="77777777" w:rsidR="00231F07" w:rsidRPr="00610A53" w:rsidRDefault="00231F07" w:rsidP="006B4311">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14:paraId="76AA4BBC" w14:textId="77777777" w:rsidR="00231F07" w:rsidRPr="00610A53" w:rsidRDefault="00231F07" w:rsidP="006B4311">
            <w:pPr>
              <w:spacing w:before="120"/>
              <w:jc w:val="center"/>
              <w:rPr>
                <w:rFonts w:ascii="Tahoma" w:hAnsi="Tahoma" w:cs="Tahoma"/>
                <w:sz w:val="16"/>
                <w:szCs w:val="16"/>
              </w:rPr>
            </w:pPr>
            <w:r w:rsidRPr="00610A53">
              <w:rPr>
                <w:rFonts w:ascii="Tahoma" w:hAnsi="Tahoma" w:cs="Tahoma"/>
                <w:sz w:val="16"/>
                <w:szCs w:val="16"/>
              </w:rPr>
              <w:t>2</w:t>
            </w:r>
          </w:p>
        </w:tc>
        <w:tc>
          <w:tcPr>
            <w:tcW w:w="1680" w:type="dxa"/>
            <w:tcBorders>
              <w:top w:val="single" w:sz="4" w:space="0" w:color="auto"/>
              <w:left w:val="single" w:sz="4" w:space="0" w:color="auto"/>
              <w:bottom w:val="single" w:sz="4" w:space="0" w:color="auto"/>
              <w:right w:val="single" w:sz="4" w:space="0" w:color="auto"/>
            </w:tcBorders>
          </w:tcPr>
          <w:p w14:paraId="7E28656D" w14:textId="77777777" w:rsidR="00231F07" w:rsidRPr="00610A53" w:rsidRDefault="00231F07" w:rsidP="006B4311">
            <w:pPr>
              <w:pStyle w:val="Tekstpodstawowy"/>
              <w:spacing w:before="120"/>
              <w:jc w:val="center"/>
              <w:rPr>
                <w:rFonts w:ascii="Tahoma" w:hAnsi="Tahoma" w:cs="Tahoma"/>
                <w:sz w:val="16"/>
                <w:szCs w:val="16"/>
              </w:rPr>
            </w:pPr>
            <w:r w:rsidRPr="00610A53">
              <w:rPr>
                <w:rFonts w:ascii="Tahoma" w:hAnsi="Tahoma" w:cs="Tahoma"/>
                <w:sz w:val="16"/>
                <w:szCs w:val="16"/>
              </w:rPr>
              <w:t>3</w:t>
            </w:r>
          </w:p>
        </w:tc>
        <w:tc>
          <w:tcPr>
            <w:tcW w:w="2005" w:type="dxa"/>
            <w:tcBorders>
              <w:top w:val="single" w:sz="4" w:space="0" w:color="auto"/>
              <w:left w:val="single" w:sz="4" w:space="0" w:color="auto"/>
              <w:bottom w:val="single" w:sz="4" w:space="0" w:color="auto"/>
              <w:right w:val="single" w:sz="4" w:space="0" w:color="auto"/>
            </w:tcBorders>
          </w:tcPr>
          <w:p w14:paraId="6EC809CB" w14:textId="77777777" w:rsidR="00231F07" w:rsidRPr="00610A53" w:rsidRDefault="00231F07" w:rsidP="006B4311">
            <w:pPr>
              <w:spacing w:before="120"/>
              <w:ind w:right="770"/>
              <w:jc w:val="center"/>
              <w:rPr>
                <w:rFonts w:ascii="Tahoma" w:hAnsi="Tahoma" w:cs="Tahoma"/>
                <w:sz w:val="16"/>
                <w:szCs w:val="16"/>
              </w:rPr>
            </w:pPr>
            <w:r w:rsidRPr="00610A53">
              <w:rPr>
                <w:rFonts w:ascii="Tahoma" w:hAnsi="Tahoma" w:cs="Tahoma"/>
                <w:sz w:val="16"/>
                <w:szCs w:val="16"/>
              </w:rPr>
              <w:t xml:space="preserve">      4</w:t>
            </w:r>
          </w:p>
        </w:tc>
        <w:tc>
          <w:tcPr>
            <w:tcW w:w="1715" w:type="dxa"/>
            <w:tcBorders>
              <w:top w:val="single" w:sz="4" w:space="0" w:color="auto"/>
              <w:left w:val="single" w:sz="4" w:space="0" w:color="auto"/>
              <w:bottom w:val="single" w:sz="4" w:space="0" w:color="auto"/>
              <w:right w:val="single" w:sz="4" w:space="0" w:color="auto"/>
            </w:tcBorders>
          </w:tcPr>
          <w:p w14:paraId="0B2CB30D" w14:textId="77777777" w:rsidR="00231F07" w:rsidRPr="00610A53" w:rsidRDefault="00231F07" w:rsidP="006B4311">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2514" w:type="dxa"/>
            <w:tcBorders>
              <w:top w:val="single" w:sz="4" w:space="0" w:color="auto"/>
              <w:left w:val="single" w:sz="4" w:space="0" w:color="auto"/>
              <w:bottom w:val="single" w:sz="4" w:space="0" w:color="auto"/>
              <w:right w:val="single" w:sz="4" w:space="0" w:color="auto"/>
            </w:tcBorders>
          </w:tcPr>
          <w:p w14:paraId="4CDDA867" w14:textId="77777777" w:rsidR="00231F07" w:rsidRPr="00610A53" w:rsidRDefault="00231F07" w:rsidP="006B4311">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DC4427" w:rsidRPr="00610A53" w14:paraId="2871B768" w14:textId="77777777" w:rsidTr="006D2C5B">
        <w:trPr>
          <w:trHeight w:hRule="exact" w:val="1764"/>
        </w:trPr>
        <w:tc>
          <w:tcPr>
            <w:tcW w:w="480" w:type="dxa"/>
            <w:tcBorders>
              <w:top w:val="single" w:sz="4" w:space="0" w:color="auto"/>
              <w:left w:val="single" w:sz="4" w:space="0" w:color="auto"/>
              <w:bottom w:val="single" w:sz="4" w:space="0" w:color="auto"/>
              <w:right w:val="single" w:sz="4" w:space="0" w:color="auto"/>
            </w:tcBorders>
          </w:tcPr>
          <w:p w14:paraId="7F32B7E9" w14:textId="77777777" w:rsidR="00DC4427" w:rsidRPr="00610A53" w:rsidRDefault="00DC4427" w:rsidP="00DC4427">
            <w:pPr>
              <w:spacing w:before="120"/>
              <w:jc w:val="center"/>
              <w:rPr>
                <w:rFonts w:ascii="Tahoma" w:hAnsi="Tahoma" w:cs="Tahoma"/>
                <w:sz w:val="16"/>
                <w:szCs w:val="16"/>
              </w:rPr>
            </w:pPr>
          </w:p>
          <w:p w14:paraId="57C668B1" w14:textId="77777777" w:rsidR="00DC4427" w:rsidRDefault="00DC4427" w:rsidP="00DC4427">
            <w:pPr>
              <w:spacing w:before="120"/>
              <w:jc w:val="center"/>
              <w:rPr>
                <w:rFonts w:ascii="Tahoma" w:hAnsi="Tahoma" w:cs="Tahoma"/>
                <w:sz w:val="16"/>
                <w:szCs w:val="16"/>
              </w:rPr>
            </w:pPr>
          </w:p>
          <w:p w14:paraId="71AB42A9" w14:textId="77777777" w:rsidR="00DC4427" w:rsidRPr="00610A53" w:rsidRDefault="00DC4427" w:rsidP="00DC4427">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14:paraId="522950F8" w14:textId="77777777" w:rsidR="00DC4427" w:rsidRPr="00C451A7" w:rsidRDefault="00DC4427" w:rsidP="00DC4427">
            <w:pPr>
              <w:spacing w:before="120"/>
              <w:jc w:val="center"/>
              <w:rPr>
                <w:rFonts w:ascii="Tahoma" w:hAnsi="Tahoma" w:cs="Tahoma"/>
                <w:sz w:val="16"/>
                <w:szCs w:val="16"/>
              </w:rPr>
            </w:pPr>
          </w:p>
          <w:p w14:paraId="16141270" w14:textId="77777777" w:rsidR="00DC4427" w:rsidRPr="00C451A7" w:rsidRDefault="00DC4427" w:rsidP="00DC4427">
            <w:pPr>
              <w:spacing w:before="120"/>
              <w:jc w:val="center"/>
              <w:rPr>
                <w:rFonts w:ascii="Tahoma" w:hAnsi="Tahoma" w:cs="Tahoma"/>
                <w:sz w:val="16"/>
                <w:szCs w:val="16"/>
              </w:rPr>
            </w:pPr>
          </w:p>
          <w:p w14:paraId="1B140C16" w14:textId="77777777" w:rsidR="00DC4427" w:rsidRPr="00C451A7" w:rsidRDefault="00DC4427" w:rsidP="00DC4427">
            <w:pPr>
              <w:spacing w:before="120"/>
              <w:rPr>
                <w:rFonts w:ascii="Tahoma" w:hAnsi="Tahoma" w:cs="Tahoma"/>
                <w:sz w:val="16"/>
                <w:szCs w:val="16"/>
              </w:rPr>
            </w:pPr>
            <w:r w:rsidRPr="00C451A7">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138CEA71" w14:textId="56CCAAC7" w:rsidR="00DC4427" w:rsidRPr="00C451A7" w:rsidRDefault="006D2C5B" w:rsidP="00B41AF7">
            <w:pPr>
              <w:pStyle w:val="Tekstpodstawowy"/>
              <w:spacing w:before="120"/>
              <w:jc w:val="center"/>
              <w:rPr>
                <w:rFonts w:ascii="Tahoma" w:hAnsi="Tahoma" w:cs="Tahoma"/>
                <w:sz w:val="16"/>
                <w:szCs w:val="16"/>
              </w:rPr>
            </w:pPr>
            <w:r w:rsidRPr="00C451A7">
              <w:rPr>
                <w:rFonts w:ascii="Tahoma" w:hAnsi="Tahoma" w:cs="Tahoma"/>
                <w:sz w:val="16"/>
                <w:szCs w:val="16"/>
              </w:rPr>
              <w:t>Projektant drogowy z uprawnieniami projektowymi w specjalności inżynieryjnej drogowej bez ograniczeń</w:t>
            </w:r>
          </w:p>
        </w:tc>
        <w:tc>
          <w:tcPr>
            <w:tcW w:w="2005" w:type="dxa"/>
            <w:tcBorders>
              <w:top w:val="single" w:sz="4" w:space="0" w:color="auto"/>
              <w:left w:val="single" w:sz="4" w:space="0" w:color="auto"/>
              <w:bottom w:val="single" w:sz="4" w:space="0" w:color="auto"/>
              <w:right w:val="single" w:sz="4" w:space="0" w:color="auto"/>
            </w:tcBorders>
            <w:vAlign w:val="center"/>
          </w:tcPr>
          <w:p w14:paraId="5BFA842C" w14:textId="10239B40" w:rsidR="00DC4427" w:rsidRPr="00610A53" w:rsidRDefault="00DC4427" w:rsidP="00DC4427">
            <w:pPr>
              <w:spacing w:before="120"/>
              <w:ind w:left="180"/>
              <w:jc w:val="center"/>
              <w:rPr>
                <w:rFonts w:ascii="Tahoma" w:hAnsi="Tahoma" w:cs="Tahoma"/>
                <w:sz w:val="16"/>
                <w:szCs w:val="16"/>
              </w:rPr>
            </w:pPr>
            <w:r>
              <w:rPr>
                <w:rFonts w:ascii="Tahoma" w:hAnsi="Tahoma" w:cs="Tahoma"/>
                <w:sz w:val="16"/>
                <w:szCs w:val="16"/>
              </w:rPr>
              <w:t>………………………</w:t>
            </w:r>
          </w:p>
          <w:p w14:paraId="395201C7" w14:textId="4A0BB6F0" w:rsidR="00DC4427" w:rsidRPr="00610A53" w:rsidRDefault="00B41AF7" w:rsidP="00DC4427">
            <w:pPr>
              <w:spacing w:before="120"/>
              <w:ind w:right="-70"/>
              <w:jc w:val="center"/>
              <w:rPr>
                <w:rFonts w:ascii="Tahoma" w:hAnsi="Tahoma" w:cs="Tahoma"/>
                <w:sz w:val="16"/>
                <w:szCs w:val="16"/>
              </w:rPr>
            </w:pPr>
            <w:r>
              <w:rPr>
                <w:rFonts w:ascii="Tahoma" w:hAnsi="Tahoma" w:cs="Tahoma"/>
                <w:sz w:val="16"/>
                <w:szCs w:val="16"/>
              </w:rPr>
              <w:t>(co najmniej 3 lata</w:t>
            </w:r>
            <w:r w:rsidR="00DC4427" w:rsidRPr="00610A53">
              <w:rPr>
                <w:rFonts w:ascii="Tahoma" w:hAnsi="Tahoma" w:cs="Tahoma"/>
                <w:sz w:val="16"/>
                <w:szCs w:val="16"/>
              </w:rPr>
              <w:t>)</w:t>
            </w:r>
          </w:p>
        </w:tc>
        <w:tc>
          <w:tcPr>
            <w:tcW w:w="1715" w:type="dxa"/>
            <w:tcBorders>
              <w:top w:val="single" w:sz="4" w:space="0" w:color="auto"/>
              <w:left w:val="single" w:sz="4" w:space="0" w:color="auto"/>
              <w:bottom w:val="single" w:sz="4" w:space="0" w:color="auto"/>
              <w:right w:val="single" w:sz="4" w:space="0" w:color="auto"/>
            </w:tcBorders>
            <w:vAlign w:val="center"/>
          </w:tcPr>
          <w:p w14:paraId="6AD0A972" w14:textId="17A2BCCA" w:rsidR="00DC4427" w:rsidRPr="00610A53" w:rsidRDefault="00DC4427" w:rsidP="00DC4427">
            <w:pPr>
              <w:spacing w:before="120"/>
              <w:ind w:left="180"/>
              <w:jc w:val="center"/>
              <w:rPr>
                <w:rFonts w:ascii="Tahoma" w:hAnsi="Tahoma" w:cs="Tahoma"/>
                <w:sz w:val="16"/>
                <w:szCs w:val="16"/>
              </w:rPr>
            </w:pPr>
            <w:r>
              <w:rPr>
                <w:rFonts w:ascii="Tahoma" w:hAnsi="Tahoma" w:cs="Tahoma"/>
                <w:sz w:val="16"/>
                <w:szCs w:val="16"/>
              </w:rPr>
              <w:t>………………………</w:t>
            </w:r>
          </w:p>
          <w:p w14:paraId="2A402FE8" w14:textId="1F22A42F" w:rsidR="00DC4427" w:rsidRPr="00610A53" w:rsidRDefault="00B41AF7" w:rsidP="00DC4427">
            <w:pPr>
              <w:spacing w:before="120"/>
              <w:ind w:right="-70"/>
              <w:jc w:val="center"/>
              <w:rPr>
                <w:rFonts w:ascii="Tahoma" w:hAnsi="Tahoma" w:cs="Tahoma"/>
                <w:sz w:val="16"/>
                <w:szCs w:val="16"/>
              </w:rPr>
            </w:pPr>
            <w:r>
              <w:rPr>
                <w:rFonts w:ascii="Tahoma" w:hAnsi="Tahoma" w:cs="Tahoma"/>
                <w:sz w:val="16"/>
                <w:szCs w:val="16"/>
              </w:rPr>
              <w:t>(co najmniej 2</w:t>
            </w:r>
            <w:r w:rsidR="00DC4427" w:rsidRPr="00610A53">
              <w:rPr>
                <w:rFonts w:ascii="Tahoma" w:hAnsi="Tahoma" w:cs="Tahoma"/>
                <w:sz w:val="16"/>
                <w:szCs w:val="16"/>
              </w:rPr>
              <w:t xml:space="preserve"> lata)</w:t>
            </w:r>
          </w:p>
        </w:tc>
        <w:tc>
          <w:tcPr>
            <w:tcW w:w="2514" w:type="dxa"/>
            <w:tcBorders>
              <w:top w:val="single" w:sz="4" w:space="0" w:color="auto"/>
              <w:left w:val="single" w:sz="4" w:space="0" w:color="auto"/>
              <w:bottom w:val="single" w:sz="4" w:space="0" w:color="auto"/>
              <w:right w:val="single" w:sz="4" w:space="0" w:color="auto"/>
            </w:tcBorders>
            <w:vAlign w:val="center"/>
          </w:tcPr>
          <w:p w14:paraId="611DD91C" w14:textId="7B8478CC" w:rsidR="00DC4427" w:rsidRPr="00610A53" w:rsidRDefault="00DC4427" w:rsidP="00DC4427">
            <w:pPr>
              <w:spacing w:before="120"/>
              <w:ind w:left="180"/>
              <w:jc w:val="center"/>
              <w:rPr>
                <w:rFonts w:ascii="Tahoma" w:hAnsi="Tahoma" w:cs="Tahoma"/>
                <w:sz w:val="16"/>
                <w:szCs w:val="16"/>
              </w:rPr>
            </w:pPr>
            <w:r>
              <w:rPr>
                <w:rFonts w:ascii="Tahoma" w:hAnsi="Tahoma" w:cs="Tahoma"/>
                <w:sz w:val="16"/>
                <w:szCs w:val="16"/>
              </w:rPr>
              <w:t>………………………</w:t>
            </w:r>
          </w:p>
          <w:p w14:paraId="7B7A934C" w14:textId="396943AD" w:rsidR="00DC4427" w:rsidRPr="00610A53" w:rsidRDefault="00DC4427" w:rsidP="00DC4427">
            <w:pPr>
              <w:spacing w:before="120"/>
              <w:ind w:right="-70"/>
              <w:jc w:val="center"/>
              <w:rPr>
                <w:rFonts w:ascii="Tahoma" w:hAnsi="Tahoma" w:cs="Tahoma"/>
                <w:sz w:val="16"/>
                <w:szCs w:val="16"/>
              </w:rPr>
            </w:pPr>
          </w:p>
        </w:tc>
      </w:tr>
      <w:tr w:rsidR="00DC4427" w:rsidRPr="00610A53" w14:paraId="307650B8" w14:textId="77777777" w:rsidTr="006D2C5B">
        <w:trPr>
          <w:trHeight w:hRule="exact" w:val="2333"/>
        </w:trPr>
        <w:tc>
          <w:tcPr>
            <w:tcW w:w="480" w:type="dxa"/>
            <w:tcBorders>
              <w:top w:val="single" w:sz="4" w:space="0" w:color="auto"/>
              <w:left w:val="single" w:sz="4" w:space="0" w:color="auto"/>
              <w:bottom w:val="single" w:sz="4" w:space="0" w:color="auto"/>
              <w:right w:val="single" w:sz="4" w:space="0" w:color="auto"/>
            </w:tcBorders>
          </w:tcPr>
          <w:p w14:paraId="2D95E0BB" w14:textId="77777777" w:rsidR="00DC4427" w:rsidRPr="00610A53" w:rsidRDefault="00DC4427" w:rsidP="00DC4427">
            <w:pPr>
              <w:spacing w:before="120"/>
              <w:jc w:val="center"/>
              <w:rPr>
                <w:rFonts w:ascii="Tahoma" w:hAnsi="Tahoma" w:cs="Tahoma"/>
                <w:sz w:val="16"/>
                <w:szCs w:val="16"/>
              </w:rPr>
            </w:pPr>
          </w:p>
          <w:p w14:paraId="69DB3881" w14:textId="77777777" w:rsidR="00DC4427" w:rsidRPr="00610A53" w:rsidRDefault="00DC4427" w:rsidP="00DC4427">
            <w:pPr>
              <w:spacing w:before="120"/>
              <w:jc w:val="center"/>
              <w:rPr>
                <w:rFonts w:ascii="Tahoma" w:hAnsi="Tahoma" w:cs="Tahoma"/>
                <w:sz w:val="16"/>
                <w:szCs w:val="16"/>
              </w:rPr>
            </w:pPr>
          </w:p>
          <w:p w14:paraId="1A138D26" w14:textId="77777777" w:rsidR="00DC4427" w:rsidRPr="00610A53" w:rsidRDefault="00DC4427" w:rsidP="00DC4427">
            <w:pPr>
              <w:spacing w:before="120"/>
              <w:jc w:val="center"/>
              <w:rPr>
                <w:rFonts w:ascii="Tahoma" w:hAnsi="Tahoma" w:cs="Tahoma"/>
                <w:sz w:val="16"/>
                <w:szCs w:val="16"/>
              </w:rPr>
            </w:pPr>
            <w:r w:rsidRPr="00610A53">
              <w:rPr>
                <w:rFonts w:ascii="Tahoma" w:hAnsi="Tahoma" w:cs="Tahoma"/>
                <w:sz w:val="16"/>
                <w:szCs w:val="16"/>
              </w:rPr>
              <w:t>2</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14:paraId="7B1AADF0" w14:textId="77777777" w:rsidR="00DC4427" w:rsidRPr="00C451A7" w:rsidRDefault="00DC4427" w:rsidP="00DC4427">
            <w:pPr>
              <w:spacing w:before="120"/>
              <w:jc w:val="center"/>
              <w:rPr>
                <w:rFonts w:ascii="Tahoma" w:hAnsi="Tahoma" w:cs="Tahoma"/>
                <w:sz w:val="16"/>
                <w:szCs w:val="16"/>
              </w:rPr>
            </w:pPr>
          </w:p>
          <w:p w14:paraId="498FC6CC" w14:textId="77777777" w:rsidR="00DC4427" w:rsidRPr="00C451A7" w:rsidRDefault="00DC4427" w:rsidP="00DC4427">
            <w:pPr>
              <w:spacing w:before="120"/>
              <w:rPr>
                <w:rFonts w:ascii="Tahoma" w:hAnsi="Tahoma" w:cs="Tahoma"/>
                <w:sz w:val="16"/>
                <w:szCs w:val="16"/>
              </w:rPr>
            </w:pPr>
          </w:p>
          <w:p w14:paraId="2BCA6EA1" w14:textId="77777777" w:rsidR="00DC4427" w:rsidRPr="00C451A7" w:rsidRDefault="00DC4427" w:rsidP="00DC4427">
            <w:pPr>
              <w:spacing w:before="120"/>
              <w:rPr>
                <w:rFonts w:ascii="Tahoma" w:hAnsi="Tahoma" w:cs="Tahoma"/>
                <w:sz w:val="16"/>
                <w:szCs w:val="16"/>
              </w:rPr>
            </w:pPr>
            <w:r w:rsidRPr="00C451A7">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1002ED42" w14:textId="73148A07" w:rsidR="00DC4427" w:rsidRPr="00C451A7" w:rsidRDefault="006D2C5B" w:rsidP="00DC4427">
            <w:pPr>
              <w:pStyle w:val="Tekstpodstawowy"/>
              <w:spacing w:before="120"/>
              <w:jc w:val="center"/>
              <w:rPr>
                <w:rFonts w:ascii="Tahoma" w:hAnsi="Tahoma" w:cs="Tahoma"/>
                <w:sz w:val="16"/>
                <w:szCs w:val="16"/>
              </w:rPr>
            </w:pPr>
            <w:r w:rsidRPr="00C451A7">
              <w:rPr>
                <w:rFonts w:ascii="Tahoma" w:hAnsi="Tahoma" w:cs="Tahoma"/>
                <w:sz w:val="16"/>
                <w:szCs w:val="16"/>
              </w:rPr>
              <w:t>Projektant instalacji z uprawnieniami projektowymi w specjalności instalacyjnej w zakresie sieci, instalacji i urządzeń elektrycznych i elektroenergetycznych bez ograniczeń</w:t>
            </w:r>
          </w:p>
        </w:tc>
        <w:tc>
          <w:tcPr>
            <w:tcW w:w="2005" w:type="dxa"/>
            <w:tcBorders>
              <w:top w:val="single" w:sz="4" w:space="0" w:color="auto"/>
              <w:left w:val="single" w:sz="4" w:space="0" w:color="auto"/>
              <w:bottom w:val="single" w:sz="4" w:space="0" w:color="auto"/>
              <w:right w:val="single" w:sz="4" w:space="0" w:color="auto"/>
            </w:tcBorders>
            <w:vAlign w:val="center"/>
          </w:tcPr>
          <w:p w14:paraId="2CF22974" w14:textId="5C116132" w:rsidR="00DC4427" w:rsidRPr="00610A53" w:rsidRDefault="00DC4427" w:rsidP="00DC4427">
            <w:pPr>
              <w:spacing w:before="120"/>
              <w:ind w:left="180"/>
              <w:jc w:val="center"/>
              <w:rPr>
                <w:rFonts w:ascii="Tahoma" w:hAnsi="Tahoma" w:cs="Tahoma"/>
                <w:sz w:val="16"/>
                <w:szCs w:val="16"/>
              </w:rPr>
            </w:pPr>
            <w:r>
              <w:rPr>
                <w:rFonts w:ascii="Tahoma" w:hAnsi="Tahoma" w:cs="Tahoma"/>
                <w:sz w:val="16"/>
                <w:szCs w:val="16"/>
              </w:rPr>
              <w:t>………………………</w:t>
            </w:r>
          </w:p>
          <w:p w14:paraId="6629D125" w14:textId="18A6286B" w:rsidR="00DC4427" w:rsidRPr="00610A53" w:rsidRDefault="00B41AF7" w:rsidP="00DC4427">
            <w:pPr>
              <w:spacing w:before="120"/>
              <w:ind w:right="-70"/>
              <w:jc w:val="center"/>
              <w:rPr>
                <w:rFonts w:ascii="Tahoma" w:hAnsi="Tahoma" w:cs="Tahoma"/>
                <w:sz w:val="16"/>
                <w:szCs w:val="16"/>
              </w:rPr>
            </w:pPr>
            <w:r>
              <w:rPr>
                <w:rFonts w:ascii="Tahoma" w:hAnsi="Tahoma" w:cs="Tahoma"/>
                <w:sz w:val="16"/>
                <w:szCs w:val="16"/>
              </w:rPr>
              <w:t>(co najmniej 3 lata</w:t>
            </w:r>
            <w:r w:rsidR="00DC4427" w:rsidRPr="00610A53">
              <w:rPr>
                <w:rFonts w:ascii="Tahoma" w:hAnsi="Tahoma" w:cs="Tahoma"/>
                <w:sz w:val="16"/>
                <w:szCs w:val="16"/>
              </w:rPr>
              <w:t>)</w:t>
            </w:r>
          </w:p>
        </w:tc>
        <w:tc>
          <w:tcPr>
            <w:tcW w:w="1715" w:type="dxa"/>
            <w:tcBorders>
              <w:top w:val="single" w:sz="4" w:space="0" w:color="auto"/>
              <w:left w:val="single" w:sz="4" w:space="0" w:color="auto"/>
              <w:bottom w:val="single" w:sz="4" w:space="0" w:color="auto"/>
              <w:right w:val="single" w:sz="4" w:space="0" w:color="auto"/>
            </w:tcBorders>
            <w:vAlign w:val="center"/>
          </w:tcPr>
          <w:p w14:paraId="3F0664EB" w14:textId="5436A60E" w:rsidR="00DC4427" w:rsidRPr="00610A53" w:rsidRDefault="00DC4427" w:rsidP="00DC4427">
            <w:pPr>
              <w:spacing w:before="120"/>
              <w:ind w:left="180"/>
              <w:jc w:val="center"/>
              <w:rPr>
                <w:rFonts w:ascii="Tahoma" w:hAnsi="Tahoma" w:cs="Tahoma"/>
                <w:sz w:val="16"/>
                <w:szCs w:val="16"/>
              </w:rPr>
            </w:pPr>
            <w:r>
              <w:rPr>
                <w:rFonts w:ascii="Tahoma" w:hAnsi="Tahoma" w:cs="Tahoma"/>
                <w:sz w:val="16"/>
                <w:szCs w:val="16"/>
              </w:rPr>
              <w:t>………………………</w:t>
            </w:r>
          </w:p>
          <w:p w14:paraId="0761F262" w14:textId="440D3743" w:rsidR="00DC4427" w:rsidRPr="00610A53" w:rsidRDefault="00B41AF7" w:rsidP="00DC4427">
            <w:pPr>
              <w:spacing w:before="120"/>
              <w:ind w:right="-70"/>
              <w:jc w:val="center"/>
              <w:rPr>
                <w:rFonts w:ascii="Tahoma" w:hAnsi="Tahoma" w:cs="Tahoma"/>
                <w:sz w:val="16"/>
                <w:szCs w:val="16"/>
              </w:rPr>
            </w:pPr>
            <w:r>
              <w:rPr>
                <w:rFonts w:ascii="Tahoma" w:hAnsi="Tahoma" w:cs="Tahoma"/>
                <w:sz w:val="16"/>
                <w:szCs w:val="16"/>
              </w:rPr>
              <w:t>(co najmniej 2</w:t>
            </w:r>
            <w:r w:rsidR="00DC4427" w:rsidRPr="00610A53">
              <w:rPr>
                <w:rFonts w:ascii="Tahoma" w:hAnsi="Tahoma" w:cs="Tahoma"/>
                <w:sz w:val="16"/>
                <w:szCs w:val="16"/>
              </w:rPr>
              <w:t xml:space="preserve"> lata)</w:t>
            </w:r>
          </w:p>
        </w:tc>
        <w:tc>
          <w:tcPr>
            <w:tcW w:w="2514" w:type="dxa"/>
            <w:tcBorders>
              <w:top w:val="single" w:sz="4" w:space="0" w:color="auto"/>
              <w:left w:val="single" w:sz="4" w:space="0" w:color="auto"/>
              <w:bottom w:val="single" w:sz="4" w:space="0" w:color="auto"/>
              <w:right w:val="single" w:sz="4" w:space="0" w:color="auto"/>
            </w:tcBorders>
            <w:vAlign w:val="center"/>
          </w:tcPr>
          <w:p w14:paraId="64BD7D2B" w14:textId="40C5D5B9" w:rsidR="00DC4427" w:rsidRPr="00610A53" w:rsidRDefault="00DC4427" w:rsidP="00DC4427">
            <w:pPr>
              <w:spacing w:before="120"/>
              <w:ind w:left="180"/>
              <w:jc w:val="center"/>
              <w:rPr>
                <w:rFonts w:ascii="Tahoma" w:hAnsi="Tahoma" w:cs="Tahoma"/>
                <w:sz w:val="16"/>
                <w:szCs w:val="16"/>
              </w:rPr>
            </w:pPr>
            <w:r>
              <w:rPr>
                <w:rFonts w:ascii="Tahoma" w:hAnsi="Tahoma" w:cs="Tahoma"/>
                <w:sz w:val="16"/>
                <w:szCs w:val="16"/>
              </w:rPr>
              <w:t>………………………</w:t>
            </w:r>
          </w:p>
          <w:p w14:paraId="539C5BB0" w14:textId="7D976EEB" w:rsidR="00DC4427" w:rsidRPr="00610A53" w:rsidRDefault="00DC4427" w:rsidP="00B41AF7">
            <w:pPr>
              <w:spacing w:before="120"/>
              <w:ind w:right="-70"/>
              <w:jc w:val="center"/>
              <w:rPr>
                <w:rFonts w:ascii="Tahoma" w:hAnsi="Tahoma" w:cs="Tahoma"/>
                <w:sz w:val="16"/>
                <w:szCs w:val="16"/>
              </w:rPr>
            </w:pPr>
          </w:p>
        </w:tc>
      </w:tr>
      <w:tr w:rsidR="00B41AF7" w:rsidRPr="00610A53" w14:paraId="2728544F" w14:textId="77777777" w:rsidTr="006D2C5B">
        <w:trPr>
          <w:trHeight w:hRule="exact" w:val="1482"/>
        </w:trPr>
        <w:tc>
          <w:tcPr>
            <w:tcW w:w="480" w:type="dxa"/>
            <w:tcBorders>
              <w:top w:val="single" w:sz="4" w:space="0" w:color="auto"/>
              <w:left w:val="single" w:sz="4" w:space="0" w:color="auto"/>
              <w:bottom w:val="single" w:sz="4" w:space="0" w:color="auto"/>
              <w:right w:val="single" w:sz="4" w:space="0" w:color="auto"/>
            </w:tcBorders>
          </w:tcPr>
          <w:p w14:paraId="7324DE44" w14:textId="77777777" w:rsidR="00B41AF7" w:rsidRDefault="00B41AF7" w:rsidP="00DC4427">
            <w:pPr>
              <w:spacing w:before="120"/>
              <w:jc w:val="center"/>
              <w:rPr>
                <w:rFonts w:ascii="Tahoma" w:hAnsi="Tahoma" w:cs="Tahoma"/>
                <w:sz w:val="16"/>
                <w:szCs w:val="16"/>
              </w:rPr>
            </w:pPr>
          </w:p>
          <w:p w14:paraId="5D38664D" w14:textId="2BD70699" w:rsidR="00B41AF7" w:rsidRPr="00610A53" w:rsidRDefault="00B41AF7" w:rsidP="00DC4427">
            <w:pPr>
              <w:spacing w:before="120"/>
              <w:jc w:val="center"/>
              <w:rPr>
                <w:rFonts w:ascii="Tahoma" w:hAnsi="Tahoma" w:cs="Tahoma"/>
                <w:sz w:val="16"/>
                <w:szCs w:val="16"/>
              </w:rPr>
            </w:pPr>
            <w:r>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14:paraId="686FC9DE" w14:textId="77777777" w:rsidR="00B41AF7" w:rsidRPr="00C451A7" w:rsidRDefault="00B41AF7" w:rsidP="00DC4427">
            <w:pPr>
              <w:spacing w:before="120"/>
              <w:jc w:val="center"/>
              <w:rPr>
                <w:rFonts w:ascii="Tahoma" w:hAnsi="Tahoma" w:cs="Tahoma"/>
                <w:sz w:val="16"/>
                <w:szCs w:val="16"/>
              </w:rPr>
            </w:pPr>
          </w:p>
          <w:p w14:paraId="57B992DB" w14:textId="319B8E74" w:rsidR="00B41AF7" w:rsidRPr="00C451A7" w:rsidRDefault="00B41AF7" w:rsidP="00DC4427">
            <w:pPr>
              <w:spacing w:before="120"/>
              <w:jc w:val="center"/>
              <w:rPr>
                <w:rFonts w:ascii="Tahoma" w:hAnsi="Tahoma" w:cs="Tahoma"/>
                <w:sz w:val="16"/>
                <w:szCs w:val="16"/>
              </w:rPr>
            </w:pPr>
            <w:r w:rsidRPr="00C451A7">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0543B135" w14:textId="0F132CDD" w:rsidR="00B41AF7" w:rsidRPr="00C451A7" w:rsidRDefault="006D2C5B" w:rsidP="00DC4427">
            <w:pPr>
              <w:pStyle w:val="Tekstpodstawowy"/>
              <w:spacing w:before="120"/>
              <w:jc w:val="center"/>
              <w:rPr>
                <w:rFonts w:ascii="Tahoma" w:hAnsi="Tahoma" w:cs="Tahoma"/>
                <w:sz w:val="16"/>
                <w:szCs w:val="16"/>
              </w:rPr>
            </w:pPr>
            <w:r w:rsidRPr="00C451A7">
              <w:rPr>
                <w:rFonts w:ascii="Tahoma" w:hAnsi="Tahoma" w:cs="Tahoma"/>
                <w:sz w:val="16"/>
                <w:szCs w:val="16"/>
              </w:rPr>
              <w:t>Architekt krajobrazu z wykształceniem wyższym II stopnia na kierunku architektura krajobrazu</w:t>
            </w:r>
          </w:p>
        </w:tc>
        <w:tc>
          <w:tcPr>
            <w:tcW w:w="2005" w:type="dxa"/>
            <w:tcBorders>
              <w:top w:val="single" w:sz="4" w:space="0" w:color="auto"/>
              <w:left w:val="single" w:sz="4" w:space="0" w:color="auto"/>
              <w:bottom w:val="single" w:sz="4" w:space="0" w:color="auto"/>
              <w:right w:val="single" w:sz="4" w:space="0" w:color="auto"/>
            </w:tcBorders>
            <w:vAlign w:val="center"/>
          </w:tcPr>
          <w:p w14:paraId="10F1E2F9" w14:textId="4AE26B9A" w:rsidR="00B41AF7" w:rsidRDefault="00B41AF7" w:rsidP="00DC4427">
            <w:pPr>
              <w:spacing w:before="120"/>
              <w:ind w:left="180"/>
              <w:jc w:val="center"/>
              <w:rPr>
                <w:rFonts w:ascii="Tahoma" w:hAnsi="Tahoma" w:cs="Tahoma"/>
                <w:sz w:val="16"/>
                <w:szCs w:val="16"/>
              </w:rPr>
            </w:pPr>
            <w:r>
              <w:rPr>
                <w:rFonts w:ascii="Tahoma" w:hAnsi="Tahoma" w:cs="Tahoma"/>
                <w:sz w:val="16"/>
                <w:szCs w:val="16"/>
              </w:rPr>
              <w:t>Nie dotyczy</w:t>
            </w:r>
          </w:p>
        </w:tc>
        <w:tc>
          <w:tcPr>
            <w:tcW w:w="1715" w:type="dxa"/>
            <w:tcBorders>
              <w:top w:val="single" w:sz="4" w:space="0" w:color="auto"/>
              <w:left w:val="single" w:sz="4" w:space="0" w:color="auto"/>
              <w:bottom w:val="single" w:sz="4" w:space="0" w:color="auto"/>
              <w:right w:val="single" w:sz="4" w:space="0" w:color="auto"/>
            </w:tcBorders>
            <w:vAlign w:val="center"/>
          </w:tcPr>
          <w:p w14:paraId="6F48FB50" w14:textId="77777777" w:rsidR="00B41AF7" w:rsidRPr="00610A53" w:rsidRDefault="00B41AF7" w:rsidP="00B41AF7">
            <w:pPr>
              <w:spacing w:before="120"/>
              <w:ind w:left="180"/>
              <w:jc w:val="center"/>
              <w:rPr>
                <w:rFonts w:ascii="Tahoma" w:hAnsi="Tahoma" w:cs="Tahoma"/>
                <w:sz w:val="16"/>
                <w:szCs w:val="16"/>
              </w:rPr>
            </w:pPr>
            <w:r>
              <w:rPr>
                <w:rFonts w:ascii="Tahoma" w:hAnsi="Tahoma" w:cs="Tahoma"/>
                <w:sz w:val="16"/>
                <w:szCs w:val="16"/>
              </w:rPr>
              <w:t>………………………</w:t>
            </w:r>
          </w:p>
          <w:p w14:paraId="2A9D1E16" w14:textId="5DDE14F6" w:rsidR="00B41AF7" w:rsidRDefault="00B41AF7" w:rsidP="00B41AF7">
            <w:pPr>
              <w:spacing w:before="120"/>
              <w:ind w:left="180"/>
              <w:jc w:val="center"/>
              <w:rPr>
                <w:rFonts w:ascii="Tahoma" w:hAnsi="Tahoma" w:cs="Tahoma"/>
                <w:sz w:val="16"/>
                <w:szCs w:val="16"/>
              </w:rPr>
            </w:pPr>
            <w:r>
              <w:rPr>
                <w:rFonts w:ascii="Tahoma" w:hAnsi="Tahoma" w:cs="Tahoma"/>
                <w:sz w:val="16"/>
                <w:szCs w:val="16"/>
              </w:rPr>
              <w:t>(co najmniej 2</w:t>
            </w:r>
            <w:r w:rsidRPr="00610A53">
              <w:rPr>
                <w:rFonts w:ascii="Tahoma" w:hAnsi="Tahoma" w:cs="Tahoma"/>
                <w:sz w:val="16"/>
                <w:szCs w:val="16"/>
              </w:rPr>
              <w:t xml:space="preserve"> lata)</w:t>
            </w:r>
          </w:p>
        </w:tc>
        <w:tc>
          <w:tcPr>
            <w:tcW w:w="2514" w:type="dxa"/>
            <w:tcBorders>
              <w:top w:val="single" w:sz="4" w:space="0" w:color="auto"/>
              <w:left w:val="single" w:sz="4" w:space="0" w:color="auto"/>
              <w:bottom w:val="single" w:sz="4" w:space="0" w:color="auto"/>
              <w:right w:val="single" w:sz="4" w:space="0" w:color="auto"/>
            </w:tcBorders>
            <w:vAlign w:val="center"/>
          </w:tcPr>
          <w:p w14:paraId="0274B5EA" w14:textId="77777777" w:rsidR="00B41AF7" w:rsidRPr="00610A53" w:rsidRDefault="00B41AF7" w:rsidP="00B41AF7">
            <w:pPr>
              <w:spacing w:before="120"/>
              <w:ind w:left="180"/>
              <w:jc w:val="center"/>
              <w:rPr>
                <w:rFonts w:ascii="Tahoma" w:hAnsi="Tahoma" w:cs="Tahoma"/>
                <w:sz w:val="16"/>
                <w:szCs w:val="16"/>
              </w:rPr>
            </w:pPr>
            <w:r>
              <w:rPr>
                <w:rFonts w:ascii="Tahoma" w:hAnsi="Tahoma" w:cs="Tahoma"/>
                <w:sz w:val="16"/>
                <w:szCs w:val="16"/>
              </w:rPr>
              <w:t>………………………</w:t>
            </w:r>
          </w:p>
          <w:p w14:paraId="6897EB3C" w14:textId="77777777" w:rsidR="00B41AF7" w:rsidRDefault="00B41AF7" w:rsidP="00DC4427">
            <w:pPr>
              <w:spacing w:before="120"/>
              <w:ind w:left="180"/>
              <w:jc w:val="center"/>
              <w:rPr>
                <w:rFonts w:ascii="Tahoma" w:hAnsi="Tahoma" w:cs="Tahoma"/>
                <w:sz w:val="16"/>
                <w:szCs w:val="16"/>
              </w:rPr>
            </w:pPr>
          </w:p>
        </w:tc>
      </w:tr>
    </w:tbl>
    <w:p w14:paraId="69E6ED8B" w14:textId="77777777" w:rsidR="00D8559D" w:rsidRPr="00F92A21" w:rsidRDefault="00D8559D" w:rsidP="00D8559D">
      <w:pPr>
        <w:autoSpaceDE w:val="0"/>
        <w:autoSpaceDN w:val="0"/>
        <w:adjustRightInd w:val="0"/>
        <w:jc w:val="both"/>
        <w:rPr>
          <w:rFonts w:ascii="Tahoma" w:hAnsi="Tahoma" w:cs="Tahoma"/>
          <w:sz w:val="18"/>
          <w:szCs w:val="18"/>
        </w:rPr>
      </w:pPr>
    </w:p>
    <w:p w14:paraId="5B33E65B" w14:textId="73CDD16B" w:rsidR="00D8559D" w:rsidRPr="00F92A21" w:rsidRDefault="00D8559D" w:rsidP="00D8559D">
      <w:pPr>
        <w:autoSpaceDE w:val="0"/>
        <w:autoSpaceDN w:val="0"/>
        <w:adjustRightInd w:val="0"/>
        <w:jc w:val="both"/>
        <w:rPr>
          <w:rFonts w:ascii="Tahoma" w:hAnsi="Tahoma" w:cs="Tahoma"/>
          <w:sz w:val="18"/>
          <w:szCs w:val="18"/>
        </w:rPr>
      </w:pPr>
      <w:r w:rsidRPr="00F92A21">
        <w:rPr>
          <w:rFonts w:ascii="Tahoma" w:hAnsi="Tahoma" w:cs="Tahoma"/>
          <w:sz w:val="18"/>
          <w:szCs w:val="18"/>
        </w:rPr>
        <w:t>*) w przypadku gdy osoba wskazana w wykazie, została oddana do d</w:t>
      </w:r>
      <w:r w:rsidR="000D0777">
        <w:rPr>
          <w:rFonts w:ascii="Tahoma" w:hAnsi="Tahoma" w:cs="Tahoma"/>
          <w:sz w:val="18"/>
          <w:szCs w:val="18"/>
        </w:rPr>
        <w:t>yspozycji przez inne podmioty, W</w:t>
      </w:r>
      <w:r w:rsidRPr="00F92A21">
        <w:rPr>
          <w:rFonts w:ascii="Tahoma" w:hAnsi="Tahoma" w:cs="Tahoma"/>
          <w:sz w:val="18"/>
          <w:szCs w:val="18"/>
        </w:rPr>
        <w:t xml:space="preserve">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14:paraId="5108CEA1" w14:textId="77777777" w:rsidR="00231F07" w:rsidRPr="00610A53" w:rsidRDefault="00231F07" w:rsidP="00231F07">
      <w:pPr>
        <w:autoSpaceDE w:val="0"/>
        <w:autoSpaceDN w:val="0"/>
        <w:adjustRightInd w:val="0"/>
        <w:jc w:val="both"/>
        <w:rPr>
          <w:rFonts w:ascii="Tahoma" w:hAnsi="Tahoma" w:cs="Tahoma"/>
          <w:b/>
          <w:sz w:val="18"/>
          <w:szCs w:val="18"/>
        </w:rPr>
      </w:pPr>
      <w:r w:rsidRPr="00610A53">
        <w:rPr>
          <w:rFonts w:ascii="Tahoma" w:hAnsi="Tahoma" w:cs="Tahoma"/>
          <w:b/>
          <w:sz w:val="18"/>
          <w:szCs w:val="18"/>
        </w:rPr>
        <w:t xml:space="preserve">Oświadczamy, że osoby, </w:t>
      </w:r>
      <w:r w:rsidRPr="00610A53">
        <w:rPr>
          <w:rFonts w:ascii="Tahoma" w:hAnsi="Tahoma" w:cs="Tahoma"/>
          <w:b/>
          <w:iCs/>
          <w:sz w:val="18"/>
          <w:szCs w:val="18"/>
        </w:rPr>
        <w:t>które będą uczestniczyć w wykonywaniu zamówienia, posiadają wymagane uprawnienia, jeżeli ustawy nakładają obowiązek posiadania takich uprawnień.</w:t>
      </w:r>
    </w:p>
    <w:p w14:paraId="68AFCC21" w14:textId="1D2094A2" w:rsidR="00D8559D" w:rsidRDefault="00D8559D" w:rsidP="00D8559D">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3B37044D" w14:textId="77777777" w:rsidR="00D8559D"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48ACD08B" w14:textId="77777777" w:rsidR="00D8559D" w:rsidRPr="00F92A21"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14:paraId="28C944C8" w14:textId="77777777" w:rsidR="00D8559D" w:rsidRDefault="00D8559D" w:rsidP="00B96A33">
      <w:pPr>
        <w:pStyle w:val="Zwykytekst"/>
        <w:rPr>
          <w:rFonts w:ascii="Tahoma" w:hAnsi="Tahoma" w:cs="Tahoma"/>
          <w:b/>
          <w:sz w:val="24"/>
          <w:szCs w:val="24"/>
        </w:rPr>
      </w:pPr>
    </w:p>
    <w:p w14:paraId="738B0C2D" w14:textId="4622CF91" w:rsidR="00BD27B6" w:rsidRPr="00984183" w:rsidRDefault="00BD27B6" w:rsidP="005A27D3">
      <w:pPr>
        <w:pStyle w:val="Nagwek2"/>
        <w:jc w:val="right"/>
        <w:rPr>
          <w:rFonts w:ascii="Tahoma" w:hAnsi="Tahoma" w:cs="Tahoma"/>
        </w:rPr>
      </w:pPr>
      <w:bookmarkStart w:id="148" w:name="_Toc469566704"/>
      <w:r w:rsidRPr="0086689F">
        <w:rPr>
          <w:rFonts w:ascii="Tahoma" w:hAnsi="Tahoma" w:cs="Tahoma"/>
        </w:rPr>
        <w:t xml:space="preserve">Załącznik nr </w:t>
      </w:r>
      <w:r w:rsidR="009E18C7" w:rsidRPr="0086689F">
        <w:rPr>
          <w:rFonts w:ascii="Tahoma" w:hAnsi="Tahoma" w:cs="Tahoma"/>
        </w:rPr>
        <w:t>4</w:t>
      </w:r>
      <w:bookmarkEnd w:id="148"/>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84183" w:rsidRDefault="00BD27B6" w:rsidP="00FE2C6D">
      <w:pPr>
        <w:pStyle w:val="Zwykytekst"/>
        <w:jc w:val="both"/>
        <w:rPr>
          <w:rFonts w:ascii="Tahoma" w:hAnsi="Tahoma" w:cs="Tahoma"/>
          <w:b/>
          <w:color w:val="FF0000"/>
          <w:sz w:val="24"/>
          <w:szCs w:val="24"/>
        </w:rPr>
      </w:pPr>
    </w:p>
    <w:p w14:paraId="306868FA" w14:textId="77777777" w:rsidR="00BD27B6" w:rsidRPr="00984183" w:rsidRDefault="007A499C" w:rsidP="00FE2C6D">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ust. 1 pkt 23 ustawy Pzp</w:t>
      </w:r>
      <w:r w:rsidR="00BD27B6" w:rsidRPr="007A499C">
        <w:rPr>
          <w:rFonts w:ascii="Tahoma" w:hAnsi="Tahoma" w:cs="Tahoma"/>
          <w:b/>
        </w:rPr>
        <w:t xml:space="preserve">, </w:t>
      </w:r>
      <w:r w:rsidR="00BD27B6" w:rsidRPr="00022E2F">
        <w:rPr>
          <w:rFonts w:ascii="Tahoma" w:hAnsi="Tahoma" w:cs="Tahoma"/>
          <w:b/>
          <w:color w:val="FF0000"/>
        </w:rPr>
        <w:t xml:space="preserve">Wykonawca przekazuje </w:t>
      </w:r>
      <w:r w:rsidR="00BD27B6" w:rsidRPr="00D1749C">
        <w:rPr>
          <w:rFonts w:ascii="Tahoma" w:hAnsi="Tahoma" w:cs="Tahoma"/>
          <w:b/>
          <w:color w:val="FF0000"/>
        </w:rPr>
        <w:t xml:space="preserve">Zamawiającemu </w:t>
      </w:r>
      <w:r w:rsidR="00BD27B6" w:rsidRPr="00D1749C">
        <w:rPr>
          <w:rFonts w:ascii="Tahoma" w:hAnsi="Tahoma" w:cs="Tahoma"/>
          <w:b/>
          <w:color w:val="FF0000"/>
          <w:u w:val="single"/>
        </w:rPr>
        <w:t xml:space="preserve">w terminie 3 dni od </w:t>
      </w:r>
      <w:r w:rsidR="00BD27B6" w:rsidRPr="00D1749C">
        <w:rPr>
          <w:rFonts w:ascii="Tahoma" w:hAnsi="Tahoma" w:cs="Tahoma"/>
          <w:b/>
          <w:bCs/>
          <w:color w:val="FF0000"/>
          <w:u w:val="single"/>
        </w:rPr>
        <w:t>zamieszczenia na stronie internetowej informacji</w:t>
      </w:r>
      <w:r w:rsidR="00BD27B6" w:rsidRPr="00D1749C">
        <w:rPr>
          <w:rFonts w:ascii="Tahoma" w:hAnsi="Tahoma" w:cs="Tahoma"/>
          <w:b/>
          <w:bCs/>
          <w:color w:val="FF0000"/>
        </w:rPr>
        <w:t xml:space="preserve">, </w:t>
      </w:r>
      <w:r w:rsidR="00BD27B6" w:rsidRPr="007A499C">
        <w:rPr>
          <w:rFonts w:ascii="Tahoma" w:hAnsi="Tahoma" w:cs="Tahoma"/>
          <w:b/>
          <w:bCs/>
        </w:rPr>
        <w:t>o której mowa w art. 86 ust. 5 ustawy Pzp</w:t>
      </w:r>
    </w:p>
    <w:p w14:paraId="30901716" w14:textId="77777777" w:rsidR="00BD27B6" w:rsidRPr="00984183" w:rsidRDefault="00BD27B6" w:rsidP="00E530AB">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7C15C2">
            <w:pPr>
              <w:jc w:val="center"/>
              <w:rPr>
                <w:rFonts w:ascii="Tahoma" w:hAnsi="Tahoma" w:cs="Tahoma"/>
                <w:i/>
                <w:sz w:val="18"/>
              </w:rPr>
            </w:pPr>
          </w:p>
          <w:p w14:paraId="007CFEDE" w14:textId="77777777" w:rsidR="00BD27B6" w:rsidRPr="00984183" w:rsidRDefault="00BD27B6" w:rsidP="007C15C2">
            <w:pPr>
              <w:jc w:val="center"/>
              <w:rPr>
                <w:rFonts w:ascii="Tahoma" w:hAnsi="Tahoma" w:cs="Tahoma"/>
                <w:i/>
                <w:sz w:val="18"/>
              </w:rPr>
            </w:pPr>
          </w:p>
          <w:p w14:paraId="564A2AA4" w14:textId="77777777" w:rsidR="00BD27B6" w:rsidRPr="00984183" w:rsidRDefault="00BD27B6" w:rsidP="007C15C2">
            <w:pPr>
              <w:jc w:val="center"/>
              <w:rPr>
                <w:rFonts w:ascii="Tahoma" w:hAnsi="Tahoma" w:cs="Tahoma"/>
                <w:i/>
                <w:sz w:val="18"/>
              </w:rPr>
            </w:pPr>
          </w:p>
          <w:p w14:paraId="7652C4EB" w14:textId="77777777" w:rsidR="00BD27B6" w:rsidRPr="00984183" w:rsidRDefault="00BD27B6" w:rsidP="007C15C2">
            <w:pPr>
              <w:jc w:val="center"/>
              <w:rPr>
                <w:rFonts w:ascii="Tahoma" w:hAnsi="Tahoma" w:cs="Tahoma"/>
                <w:i/>
                <w:sz w:val="18"/>
              </w:rPr>
            </w:pPr>
          </w:p>
          <w:p w14:paraId="605973E4" w14:textId="77777777" w:rsidR="00BD27B6" w:rsidRPr="00984183" w:rsidRDefault="00BD27B6" w:rsidP="007C15C2">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7C15C2">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7C15C2">
            <w:pPr>
              <w:jc w:val="center"/>
              <w:rPr>
                <w:rFonts w:ascii="Tahoma" w:hAnsi="Tahoma" w:cs="Tahoma"/>
                <w:b/>
                <w:sz w:val="18"/>
                <w:szCs w:val="18"/>
              </w:rPr>
            </w:pPr>
          </w:p>
          <w:p w14:paraId="6CC3C7C2" w14:textId="77777777" w:rsidR="00BD27B6" w:rsidRPr="00984183" w:rsidRDefault="00BD27B6" w:rsidP="007C15C2">
            <w:pPr>
              <w:jc w:val="center"/>
              <w:rPr>
                <w:rFonts w:ascii="Tahoma" w:hAnsi="Tahoma" w:cs="Tahoma"/>
                <w:b/>
                <w:sz w:val="18"/>
                <w:szCs w:val="18"/>
              </w:rPr>
            </w:pPr>
          </w:p>
          <w:p w14:paraId="2DD34926" w14:textId="77777777" w:rsidR="00BD27B6" w:rsidRPr="00984183" w:rsidRDefault="00BD27B6" w:rsidP="007C15C2">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7C15C2">
            <w:pPr>
              <w:jc w:val="center"/>
              <w:rPr>
                <w:rFonts w:ascii="Tahoma" w:hAnsi="Tahoma" w:cs="Tahoma"/>
                <w:b/>
                <w:sz w:val="28"/>
                <w:szCs w:val="28"/>
              </w:rPr>
            </w:pPr>
          </w:p>
        </w:tc>
      </w:tr>
    </w:tbl>
    <w:p w14:paraId="21809255" w14:textId="77777777" w:rsidR="00BD27B6" w:rsidRPr="00984183" w:rsidRDefault="00BD27B6" w:rsidP="00023FBD">
      <w:pPr>
        <w:rPr>
          <w:rFonts w:ascii="Tahoma" w:hAnsi="Tahoma" w:cs="Tahoma"/>
          <w:sz w:val="18"/>
          <w:szCs w:val="18"/>
        </w:rPr>
      </w:pPr>
    </w:p>
    <w:p w14:paraId="5C7A98D9" w14:textId="77777777" w:rsidR="00BD27B6" w:rsidRPr="00984183" w:rsidRDefault="00BD27B6" w:rsidP="00023FBD">
      <w:pPr>
        <w:rPr>
          <w:rFonts w:ascii="Tahoma" w:hAnsi="Tahoma" w:cs="Tahoma"/>
          <w:sz w:val="18"/>
          <w:szCs w:val="18"/>
        </w:rPr>
      </w:pPr>
    </w:p>
    <w:p w14:paraId="6646B218" w14:textId="77777777" w:rsidR="00BD27B6" w:rsidRPr="00984183" w:rsidRDefault="00BD27B6" w:rsidP="000614D2">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0614D2">
      <w:pPr>
        <w:ind w:right="48"/>
        <w:jc w:val="center"/>
        <w:rPr>
          <w:rFonts w:ascii="Tahoma" w:hAnsi="Tahoma" w:cs="Tahoma"/>
          <w:b/>
          <w:sz w:val="22"/>
          <w:szCs w:val="22"/>
        </w:rPr>
      </w:pPr>
    </w:p>
    <w:p w14:paraId="2F7D39E8" w14:textId="6A3189E6" w:rsidR="00BD27B6" w:rsidRPr="00984183" w:rsidRDefault="00BD27B6" w:rsidP="000614D2">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45241C" w:rsidRPr="0045241C">
        <w:rPr>
          <w:rFonts w:ascii="Tahoma" w:hAnsi="Tahoma" w:cs="Tahoma"/>
          <w:b/>
          <w:sz w:val="18"/>
          <w:szCs w:val="18"/>
        </w:rPr>
        <w:t>„</w:t>
      </w:r>
      <w:r w:rsidR="001704E2" w:rsidRPr="001704E2">
        <w:rPr>
          <w:rFonts w:ascii="Tahoma" w:hAnsi="Tahoma" w:cs="Tahoma"/>
          <w:b/>
          <w:sz w:val="18"/>
          <w:szCs w:val="18"/>
        </w:rPr>
        <w:t>Opracowanie dokumentacji projektowej dla zadania inwestycyjnego "Modernizacja terenów Targówka Mieszkaniowego w rejonie ulic: Ossowskiego, Handlowej, Myszkowsk</w:t>
      </w:r>
      <w:r w:rsidR="001704E2">
        <w:rPr>
          <w:rFonts w:ascii="Tahoma" w:hAnsi="Tahoma" w:cs="Tahoma"/>
          <w:b/>
          <w:sz w:val="18"/>
          <w:szCs w:val="18"/>
        </w:rPr>
        <w:t>iej i Pratulińskiej na Targówku”, nr postępowania DPZ/151/PN/134</w:t>
      </w:r>
      <w:r w:rsidR="00DC4427" w:rsidRPr="00DC4427">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14:paraId="7223372B" w14:textId="77777777" w:rsidR="00BD27B6" w:rsidRPr="002C1F79" w:rsidRDefault="00BD27B6" w:rsidP="002C1F79">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2C1F79">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0614D2">
      <w:pPr>
        <w:pStyle w:val="Stopka"/>
        <w:rPr>
          <w:rFonts w:ascii="Tahoma" w:hAnsi="Tahoma" w:cs="Tahoma"/>
          <w:sz w:val="18"/>
          <w:szCs w:val="18"/>
        </w:rPr>
      </w:pPr>
    </w:p>
    <w:p w14:paraId="522D1772" w14:textId="77777777" w:rsidR="00BD27B6" w:rsidRPr="00984183" w:rsidRDefault="00BD27B6" w:rsidP="000614D2">
      <w:pPr>
        <w:pStyle w:val="Zwykytekst"/>
        <w:spacing w:before="120"/>
        <w:rPr>
          <w:rFonts w:ascii="Tahoma" w:hAnsi="Tahoma" w:cs="Tahoma"/>
          <w:b/>
          <w:sz w:val="16"/>
          <w:szCs w:val="16"/>
        </w:rPr>
      </w:pPr>
      <w:r w:rsidRPr="00984183">
        <w:rPr>
          <w:rFonts w:ascii="Tahoma" w:hAnsi="Tahoma" w:cs="Tahoma"/>
          <w:b/>
          <w:sz w:val="16"/>
          <w:szCs w:val="16"/>
        </w:rPr>
        <w:t>* niepotrzebne skreślić</w:t>
      </w:r>
    </w:p>
    <w:p w14:paraId="26E94143" w14:textId="77777777" w:rsidR="00BD27B6" w:rsidRPr="00984183" w:rsidRDefault="00BD27B6" w:rsidP="000614D2">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0614D2">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0614D2">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023FBD">
      <w:pPr>
        <w:pStyle w:val="Stopka"/>
        <w:rPr>
          <w:rFonts w:ascii="Tahoma" w:hAnsi="Tahoma" w:cs="Tahoma"/>
          <w:sz w:val="18"/>
          <w:szCs w:val="18"/>
        </w:rPr>
      </w:pPr>
    </w:p>
    <w:p w14:paraId="26E5207D" w14:textId="77777777" w:rsidR="00BD27B6" w:rsidRPr="00984183" w:rsidRDefault="00BD27B6" w:rsidP="00023FBD">
      <w:pPr>
        <w:pStyle w:val="Stopka"/>
        <w:rPr>
          <w:rFonts w:ascii="Tahoma" w:hAnsi="Tahoma" w:cs="Tahoma"/>
          <w:sz w:val="18"/>
          <w:szCs w:val="18"/>
        </w:rPr>
      </w:pPr>
    </w:p>
    <w:p w14:paraId="3F1C1268" w14:textId="77777777" w:rsidR="00BD27B6" w:rsidRPr="00984183" w:rsidRDefault="00BD27B6" w:rsidP="003508C5">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382502">
      <w:pPr>
        <w:pStyle w:val="Zwykytekst"/>
        <w:spacing w:before="120"/>
        <w:rPr>
          <w:rFonts w:ascii="Tahoma" w:hAnsi="Tahoma" w:cs="Tahoma"/>
          <w:sz w:val="18"/>
          <w:szCs w:val="18"/>
        </w:rPr>
      </w:pPr>
    </w:p>
    <w:p w14:paraId="632444F7" w14:textId="77777777" w:rsidR="00BD27B6" w:rsidRPr="00984183" w:rsidRDefault="00BD27B6" w:rsidP="00023FB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023FBD">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023FBD">
      <w:pPr>
        <w:pStyle w:val="Zwykytekst"/>
        <w:jc w:val="both"/>
        <w:rPr>
          <w:rFonts w:ascii="Tahoma" w:hAnsi="Tahoma" w:cs="Tahoma"/>
          <w:b/>
          <w:sz w:val="18"/>
          <w:szCs w:val="18"/>
        </w:rPr>
      </w:pPr>
    </w:p>
    <w:p w14:paraId="7154B9C2" w14:textId="77777777" w:rsidR="00BD27B6" w:rsidRPr="00984183" w:rsidRDefault="00BD27B6" w:rsidP="00023FBD">
      <w:pPr>
        <w:pStyle w:val="Zwykytekst"/>
        <w:jc w:val="both"/>
        <w:rPr>
          <w:rFonts w:ascii="Tahoma" w:hAnsi="Tahoma" w:cs="Tahoma"/>
          <w:b/>
          <w:sz w:val="18"/>
          <w:szCs w:val="18"/>
        </w:rPr>
      </w:pPr>
    </w:p>
    <w:p w14:paraId="5A673F23" w14:textId="77777777" w:rsidR="00BD27B6" w:rsidRPr="00984183" w:rsidRDefault="00BD27B6" w:rsidP="00023FBD">
      <w:pPr>
        <w:pStyle w:val="Zwykytekst"/>
        <w:jc w:val="both"/>
        <w:rPr>
          <w:rFonts w:ascii="Tahoma" w:hAnsi="Tahoma" w:cs="Tahoma"/>
          <w:b/>
          <w:sz w:val="18"/>
          <w:szCs w:val="18"/>
        </w:rPr>
      </w:pPr>
    </w:p>
    <w:p w14:paraId="45EDFEB3" w14:textId="77777777" w:rsidR="00BD27B6" w:rsidRDefault="00BD27B6" w:rsidP="00023FBD">
      <w:pPr>
        <w:jc w:val="center"/>
        <w:rPr>
          <w:rFonts w:ascii="Tahoma" w:hAnsi="Tahoma" w:cs="Tahoma"/>
          <w:b/>
        </w:rPr>
      </w:pPr>
    </w:p>
    <w:p w14:paraId="07C8A82F" w14:textId="26050830" w:rsidR="00926941" w:rsidRPr="00105080" w:rsidRDefault="00926941" w:rsidP="00926941">
      <w:pPr>
        <w:rPr>
          <w:rFonts w:ascii="Tahoma" w:hAnsi="Tahoma" w:cs="Tahoma"/>
          <w:b/>
        </w:rPr>
      </w:pPr>
    </w:p>
    <w:p w14:paraId="7D4CE15B" w14:textId="77777777" w:rsidR="00926941" w:rsidRPr="00105080" w:rsidRDefault="00926941" w:rsidP="00926941">
      <w:pPr>
        <w:rPr>
          <w:rFonts w:ascii="Tahoma" w:hAnsi="Tahoma" w:cs="Tahoma"/>
          <w:b/>
        </w:rPr>
      </w:pPr>
    </w:p>
    <w:p w14:paraId="096E6B34" w14:textId="77777777" w:rsidR="00926941" w:rsidRPr="00105080" w:rsidRDefault="00926941" w:rsidP="00926941">
      <w:pPr>
        <w:jc w:val="center"/>
        <w:rPr>
          <w:rFonts w:ascii="Tahoma" w:hAnsi="Tahoma" w:cs="Tahoma"/>
          <w:b/>
        </w:rPr>
      </w:pPr>
    </w:p>
    <w:p w14:paraId="0D669E7B" w14:textId="77777777" w:rsidR="00926941" w:rsidRPr="00984183" w:rsidRDefault="00926941" w:rsidP="00926941">
      <w:pPr>
        <w:rPr>
          <w:rFonts w:ascii="Tahoma" w:hAnsi="Tahoma" w:cs="Tahoma"/>
          <w:b/>
        </w:rPr>
      </w:pPr>
    </w:p>
    <w:p w14:paraId="565102D3" w14:textId="77777777" w:rsidR="00BD27B6" w:rsidRPr="00984183" w:rsidRDefault="00BD27B6" w:rsidP="00023FBD">
      <w:pPr>
        <w:pStyle w:val="Zwykytekst"/>
        <w:spacing w:before="120"/>
        <w:ind w:left="6372" w:firstLine="708"/>
        <w:rPr>
          <w:rFonts w:ascii="Tahoma" w:hAnsi="Tahoma" w:cs="Tahoma"/>
          <w:b/>
          <w:sz w:val="24"/>
          <w:szCs w:val="24"/>
        </w:rPr>
      </w:pPr>
    </w:p>
    <w:p w14:paraId="7CE644C5" w14:textId="77777777" w:rsidR="00BD27B6" w:rsidRPr="00984183" w:rsidRDefault="00BD27B6" w:rsidP="004F715C">
      <w:pPr>
        <w:pStyle w:val="rozdzia"/>
      </w:pPr>
    </w:p>
    <w:p w14:paraId="7A5B963C" w14:textId="77777777" w:rsidR="00177276" w:rsidRDefault="00177276" w:rsidP="004F715C">
      <w:pPr>
        <w:pStyle w:val="rozdzia"/>
      </w:pPr>
    </w:p>
    <w:p w14:paraId="269F8571" w14:textId="77777777" w:rsidR="00177276" w:rsidRDefault="00177276" w:rsidP="004F715C">
      <w:pPr>
        <w:pStyle w:val="rozdzia"/>
      </w:pPr>
    </w:p>
    <w:p w14:paraId="50CF0D73" w14:textId="77777777" w:rsidR="00177276" w:rsidRDefault="00177276" w:rsidP="004F715C">
      <w:pPr>
        <w:pStyle w:val="rozdzia"/>
      </w:pPr>
    </w:p>
    <w:p w14:paraId="3243E6F8" w14:textId="77777777" w:rsidR="00177276" w:rsidRDefault="00177276" w:rsidP="004F715C">
      <w:pPr>
        <w:pStyle w:val="rozdzia"/>
      </w:pPr>
    </w:p>
    <w:p w14:paraId="05A209A8" w14:textId="77777777" w:rsidR="00177276" w:rsidRDefault="00177276" w:rsidP="004F715C">
      <w:pPr>
        <w:pStyle w:val="rozdzia"/>
      </w:pPr>
    </w:p>
    <w:p w14:paraId="34592848" w14:textId="77777777" w:rsidR="00177276" w:rsidRPr="00984183" w:rsidRDefault="00177276" w:rsidP="004F715C">
      <w:pPr>
        <w:pStyle w:val="rozdzia"/>
      </w:pPr>
    </w:p>
    <w:p w14:paraId="618F3E93" w14:textId="77777777" w:rsidR="00BD27B6" w:rsidRDefault="00BD27B6" w:rsidP="004F715C">
      <w:pPr>
        <w:pStyle w:val="rozdzia"/>
      </w:pPr>
    </w:p>
    <w:p w14:paraId="5B6B191D" w14:textId="77777777" w:rsidR="00177276" w:rsidRDefault="00177276" w:rsidP="004F715C">
      <w:pPr>
        <w:pStyle w:val="rozdzia"/>
      </w:pPr>
    </w:p>
    <w:p w14:paraId="3F55B34A" w14:textId="77777777" w:rsidR="00C451A7" w:rsidRDefault="00C451A7" w:rsidP="004F715C">
      <w:pPr>
        <w:pStyle w:val="rozdzia"/>
      </w:pPr>
    </w:p>
    <w:p w14:paraId="55CC0548" w14:textId="77777777" w:rsidR="00C451A7" w:rsidRDefault="00C451A7" w:rsidP="004F715C">
      <w:pPr>
        <w:pStyle w:val="rozdzia"/>
      </w:pPr>
    </w:p>
    <w:p w14:paraId="0EF38E79" w14:textId="77777777" w:rsidR="00C451A7" w:rsidRDefault="00C451A7" w:rsidP="004F715C">
      <w:pPr>
        <w:pStyle w:val="rozdzia"/>
      </w:pPr>
    </w:p>
    <w:p w14:paraId="36AF47E6" w14:textId="77777777" w:rsidR="00177276" w:rsidRDefault="00177276" w:rsidP="004F715C">
      <w:pPr>
        <w:pStyle w:val="rozdzia"/>
      </w:pPr>
    </w:p>
    <w:p w14:paraId="7D661EA3" w14:textId="77777777" w:rsidR="00177276" w:rsidRPr="00984183" w:rsidRDefault="00177276" w:rsidP="004F715C">
      <w:pPr>
        <w:pStyle w:val="rozdzia"/>
      </w:pPr>
    </w:p>
    <w:p w14:paraId="4F60704F" w14:textId="77777777" w:rsidR="00BD27B6" w:rsidRPr="00984183" w:rsidRDefault="00BD27B6" w:rsidP="00767A4E">
      <w:pPr>
        <w:pStyle w:val="Nagwek1"/>
        <w:jc w:val="center"/>
        <w:rPr>
          <w:rFonts w:ascii="Tahoma" w:hAnsi="Tahoma" w:cs="Tahoma"/>
        </w:rPr>
      </w:pPr>
      <w:bookmarkStart w:id="149" w:name="_Toc469566705"/>
      <w:r w:rsidRPr="00984183">
        <w:rPr>
          <w:rFonts w:ascii="Tahoma" w:hAnsi="Tahoma" w:cs="Tahoma"/>
        </w:rPr>
        <w:t>ROZDZIAŁ III</w:t>
      </w:r>
      <w:r w:rsidR="00767A4E" w:rsidRPr="00984183">
        <w:rPr>
          <w:rFonts w:ascii="Tahoma" w:hAnsi="Tahoma" w:cs="Tahoma"/>
        </w:rPr>
        <w:t xml:space="preserve"> Formularz Oferty</w:t>
      </w:r>
      <w:bookmarkEnd w:id="149"/>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180C7A" w:rsidRDefault="00180C7A" w:rsidP="00023FBD">
                            <w:pPr>
                              <w:jc w:val="center"/>
                              <w:rPr>
                                <w:i/>
                                <w:sz w:val="18"/>
                              </w:rPr>
                            </w:pPr>
                          </w:p>
                          <w:p w14:paraId="171DCB7E" w14:textId="77777777" w:rsidR="00180C7A" w:rsidRDefault="00180C7A" w:rsidP="00023FBD">
                            <w:pPr>
                              <w:jc w:val="center"/>
                              <w:rPr>
                                <w:i/>
                                <w:sz w:val="18"/>
                              </w:rPr>
                            </w:pPr>
                          </w:p>
                          <w:p w14:paraId="6D145406" w14:textId="77777777" w:rsidR="00180C7A" w:rsidRDefault="00180C7A" w:rsidP="00023FBD">
                            <w:pPr>
                              <w:jc w:val="center"/>
                              <w:rPr>
                                <w:i/>
                                <w:sz w:val="18"/>
                              </w:rPr>
                            </w:pPr>
                          </w:p>
                          <w:p w14:paraId="3FE84D4F" w14:textId="77777777" w:rsidR="00180C7A" w:rsidRDefault="00180C7A" w:rsidP="00023FBD">
                            <w:pPr>
                              <w:jc w:val="center"/>
                              <w:rPr>
                                <w:i/>
                                <w:sz w:val="18"/>
                              </w:rPr>
                            </w:pPr>
                          </w:p>
                          <w:p w14:paraId="4DEAB587" w14:textId="77777777" w:rsidR="00180C7A" w:rsidRDefault="00180C7A" w:rsidP="00023FBD">
                            <w:pPr>
                              <w:jc w:val="center"/>
                              <w:rPr>
                                <w:i/>
                                <w:sz w:val="18"/>
                              </w:rPr>
                            </w:pPr>
                          </w:p>
                          <w:p w14:paraId="4042D01D" w14:textId="77777777" w:rsidR="00180C7A" w:rsidRDefault="00180C7A"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6FF6"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180C7A" w:rsidRDefault="00180C7A" w:rsidP="00023FBD">
                      <w:pPr>
                        <w:jc w:val="center"/>
                        <w:rPr>
                          <w:i/>
                          <w:sz w:val="18"/>
                        </w:rPr>
                      </w:pPr>
                    </w:p>
                    <w:p w14:paraId="171DCB7E" w14:textId="77777777" w:rsidR="00180C7A" w:rsidRDefault="00180C7A" w:rsidP="00023FBD">
                      <w:pPr>
                        <w:jc w:val="center"/>
                        <w:rPr>
                          <w:i/>
                          <w:sz w:val="18"/>
                        </w:rPr>
                      </w:pPr>
                    </w:p>
                    <w:p w14:paraId="6D145406" w14:textId="77777777" w:rsidR="00180C7A" w:rsidRDefault="00180C7A" w:rsidP="00023FBD">
                      <w:pPr>
                        <w:jc w:val="center"/>
                        <w:rPr>
                          <w:i/>
                          <w:sz w:val="18"/>
                        </w:rPr>
                      </w:pPr>
                    </w:p>
                    <w:p w14:paraId="3FE84D4F" w14:textId="77777777" w:rsidR="00180C7A" w:rsidRDefault="00180C7A" w:rsidP="00023FBD">
                      <w:pPr>
                        <w:jc w:val="center"/>
                        <w:rPr>
                          <w:i/>
                          <w:sz w:val="18"/>
                        </w:rPr>
                      </w:pPr>
                    </w:p>
                    <w:p w14:paraId="4DEAB587" w14:textId="77777777" w:rsidR="00180C7A" w:rsidRDefault="00180C7A" w:rsidP="00023FBD">
                      <w:pPr>
                        <w:jc w:val="center"/>
                        <w:rPr>
                          <w:i/>
                          <w:sz w:val="18"/>
                        </w:rPr>
                      </w:pPr>
                    </w:p>
                    <w:p w14:paraId="4042D01D" w14:textId="77777777" w:rsidR="00180C7A" w:rsidRDefault="00180C7A"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180C7A" w:rsidRDefault="00180C7A" w:rsidP="00023FBD">
                            <w:pPr>
                              <w:jc w:val="center"/>
                              <w:rPr>
                                <w:b/>
                                <w:sz w:val="32"/>
                              </w:rPr>
                            </w:pPr>
                          </w:p>
                          <w:p w14:paraId="31E5D967" w14:textId="77777777" w:rsidR="00180C7A" w:rsidRDefault="00180C7A"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272"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180C7A" w:rsidRDefault="00180C7A" w:rsidP="00023FBD">
                      <w:pPr>
                        <w:jc w:val="center"/>
                        <w:rPr>
                          <w:b/>
                          <w:sz w:val="32"/>
                        </w:rPr>
                      </w:pPr>
                    </w:p>
                    <w:p w14:paraId="31E5D967" w14:textId="77777777" w:rsidR="00180C7A" w:rsidRDefault="00180C7A"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023FBD">
      <w:pPr>
        <w:ind w:left="5136" w:firstLine="528"/>
        <w:rPr>
          <w:rFonts w:ascii="Tahoma" w:hAnsi="Tahoma" w:cs="Tahoma"/>
          <w:b/>
          <w:sz w:val="20"/>
          <w:szCs w:val="20"/>
        </w:rPr>
      </w:pPr>
      <w:r w:rsidRPr="00984183">
        <w:rPr>
          <w:rFonts w:ascii="Tahoma" w:hAnsi="Tahoma" w:cs="Tahoma"/>
          <w:b/>
          <w:sz w:val="20"/>
          <w:szCs w:val="20"/>
        </w:rPr>
        <w:t>- Zarząd Dróg Miejskich</w:t>
      </w:r>
    </w:p>
    <w:p w14:paraId="4C8E1358"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0188F8E7"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7EC178E6" w14:textId="77777777" w:rsidR="00BD27B6" w:rsidRPr="00984183" w:rsidRDefault="00BD27B6" w:rsidP="00023FBD">
      <w:pPr>
        <w:pStyle w:val="Zwykytekst"/>
        <w:tabs>
          <w:tab w:val="left" w:leader="dot" w:pos="9072"/>
        </w:tabs>
        <w:spacing w:before="120"/>
        <w:jc w:val="both"/>
        <w:rPr>
          <w:rFonts w:ascii="Tahoma" w:hAnsi="Tahoma" w:cs="Tahoma"/>
          <w:b/>
        </w:rPr>
      </w:pPr>
    </w:p>
    <w:p w14:paraId="5F481E98" w14:textId="30D4B7D5" w:rsidR="00BD27B6" w:rsidRPr="00984183" w:rsidRDefault="00BD27B6"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1704E2" w:rsidRPr="001704E2">
        <w:rPr>
          <w:rFonts w:ascii="Tahoma" w:hAnsi="Tahoma" w:cs="Tahoma"/>
          <w:b/>
          <w:sz w:val="18"/>
          <w:szCs w:val="18"/>
        </w:rPr>
        <w:t>Opracowanie dokumentacji projektowej dla zadania inwestycyjnego "Modernizacja terenów Targówka Mieszkaniowego w rejonie ulic: Ossowskiego, Handlowej, Myszkowsk</w:t>
      </w:r>
      <w:r w:rsidR="001704E2">
        <w:rPr>
          <w:rFonts w:ascii="Tahoma" w:hAnsi="Tahoma" w:cs="Tahoma"/>
          <w:b/>
          <w:sz w:val="18"/>
          <w:szCs w:val="18"/>
        </w:rPr>
        <w:t>iej i Pratulińskiej na Targówku</w:t>
      </w:r>
      <w:r w:rsidR="00936DD5" w:rsidRPr="00936DD5">
        <w:rPr>
          <w:rFonts w:ascii="Tahoma" w:hAnsi="Tahoma" w:cs="Tahoma"/>
          <w:b/>
          <w:sz w:val="18"/>
          <w:szCs w:val="18"/>
        </w:rPr>
        <w:t>”, nr postępowan</w:t>
      </w:r>
      <w:r w:rsidR="001704E2">
        <w:rPr>
          <w:rFonts w:ascii="Tahoma" w:hAnsi="Tahoma" w:cs="Tahoma"/>
          <w:b/>
          <w:sz w:val="18"/>
          <w:szCs w:val="18"/>
        </w:rPr>
        <w:t>ia DPZ/151/PN/134</w:t>
      </w:r>
      <w:r w:rsidR="00936DD5" w:rsidRPr="00936DD5">
        <w:rPr>
          <w:rFonts w:ascii="Tahoma" w:hAnsi="Tahoma" w:cs="Tahoma"/>
          <w:b/>
          <w:sz w:val="18"/>
          <w:szCs w:val="18"/>
        </w:rPr>
        <w:t>/16</w:t>
      </w:r>
      <w:r w:rsidR="0092025D">
        <w:rPr>
          <w:rFonts w:ascii="Tahoma" w:hAnsi="Tahoma" w:cs="Tahoma"/>
          <w:b/>
          <w:sz w:val="18"/>
          <w:szCs w:val="18"/>
        </w:rPr>
        <w:t>,</w:t>
      </w:r>
    </w:p>
    <w:p w14:paraId="6CCA8927" w14:textId="77777777" w:rsidR="00BD27B6" w:rsidRPr="00984183" w:rsidRDefault="00BD27B6" w:rsidP="00023FBD">
      <w:pPr>
        <w:pStyle w:val="Tekstpodstawowy"/>
        <w:spacing w:line="360" w:lineRule="auto"/>
        <w:ind w:right="-427"/>
        <w:jc w:val="both"/>
        <w:rPr>
          <w:rFonts w:ascii="Tahoma" w:hAnsi="Tahoma" w:cs="Tahoma"/>
          <w:b/>
          <w:sz w:val="18"/>
          <w:szCs w:val="18"/>
        </w:rPr>
      </w:pP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Pr="00984183" w:rsidRDefault="00BD27B6" w:rsidP="00634170">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14:paraId="5F960DCC" w14:textId="77777777" w:rsidR="00BD27B6" w:rsidRPr="00984183" w:rsidRDefault="00BD27B6" w:rsidP="00FB4F65">
      <w:pPr>
        <w:pStyle w:val="Zwykytekst"/>
        <w:jc w:val="both"/>
        <w:rPr>
          <w:rFonts w:ascii="Tahoma" w:hAnsi="Tahoma" w:cs="Tahoma"/>
          <w:sz w:val="18"/>
          <w:szCs w:val="18"/>
        </w:rPr>
      </w:pPr>
    </w:p>
    <w:p w14:paraId="1A9C3A3B" w14:textId="77777777" w:rsidR="00BD27B6" w:rsidRPr="00984183" w:rsidRDefault="00BD27B6" w:rsidP="00BB016C">
      <w:pPr>
        <w:ind w:left="705" w:hanging="705"/>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14:paraId="7672AB38" w14:textId="77777777"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podatek VAT _______ % ____________ zł</w:t>
      </w:r>
    </w:p>
    <w:p w14:paraId="281F6F9E" w14:textId="77777777"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brutto: ___________ zł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14:paraId="5909C601" w14:textId="77777777" w:rsidR="00BD27B6" w:rsidRPr="00984183" w:rsidRDefault="00BD27B6" w:rsidP="00776DF9">
      <w:pPr>
        <w:pStyle w:val="Zwykytekst"/>
        <w:jc w:val="both"/>
        <w:rPr>
          <w:rFonts w:ascii="Tahoma" w:hAnsi="Tahoma" w:cs="Tahoma"/>
          <w:sz w:val="18"/>
          <w:szCs w:val="18"/>
        </w:rPr>
      </w:pPr>
    </w:p>
    <w:p w14:paraId="66FE0ABF" w14:textId="77777777" w:rsidR="00BD27B6" w:rsidRPr="00A36722" w:rsidRDefault="00BD27B6"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3AEF414A" w14:textId="77777777" w:rsidR="00BD27B6" w:rsidRPr="00984183" w:rsidRDefault="00BD27B6" w:rsidP="000D4F7C">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Stosownie do art. 91 ust. 3a ustawy Pzp,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0CE93E81"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65DC6052" w14:textId="77777777" w:rsidR="00A36722" w:rsidRDefault="00A36722" w:rsidP="00560200">
      <w:pPr>
        <w:pStyle w:val="WW-Tekstpodstawowy2"/>
        <w:overflowPunct w:val="0"/>
        <w:autoSpaceDE w:val="0"/>
        <w:autoSpaceDN w:val="0"/>
        <w:adjustRightInd w:val="0"/>
        <w:rPr>
          <w:rFonts w:ascii="Tahoma" w:hAnsi="Tahoma" w:cs="Tahoma"/>
          <w:sz w:val="18"/>
          <w:szCs w:val="18"/>
          <w:u w:val="single"/>
        </w:rPr>
      </w:pPr>
    </w:p>
    <w:p w14:paraId="47A576FF" w14:textId="4AC37840" w:rsidR="001D53E6" w:rsidRPr="00C451A7" w:rsidRDefault="00A36722" w:rsidP="001D53E6">
      <w:pPr>
        <w:pStyle w:val="Zwykytekst"/>
        <w:numPr>
          <w:ilvl w:val="0"/>
          <w:numId w:val="3"/>
        </w:numPr>
        <w:spacing w:before="120"/>
        <w:ind w:left="360"/>
        <w:jc w:val="both"/>
        <w:rPr>
          <w:rFonts w:ascii="Tahoma" w:hAnsi="Tahoma" w:cs="Tahoma"/>
          <w:sz w:val="18"/>
          <w:szCs w:val="18"/>
        </w:rPr>
      </w:pPr>
      <w:r w:rsidRPr="00C451A7">
        <w:rPr>
          <w:rFonts w:ascii="Tahoma" w:hAnsi="Tahoma" w:cs="Tahoma"/>
          <w:b/>
          <w:sz w:val="18"/>
          <w:szCs w:val="18"/>
        </w:rPr>
        <w:t xml:space="preserve">OFERUJEMY </w:t>
      </w:r>
      <w:r w:rsidR="00180C7A" w:rsidRPr="00C451A7">
        <w:rPr>
          <w:rFonts w:ascii="Tahoma" w:hAnsi="Tahoma" w:cs="Tahoma"/>
          <w:b/>
          <w:sz w:val="18"/>
          <w:szCs w:val="18"/>
          <w:lang w:eastAsia="en-US"/>
        </w:rPr>
        <w:t>zapewnienie stałego (24 h na dobę) dostępu</w:t>
      </w:r>
      <w:r w:rsidR="00180C7A" w:rsidRPr="00C451A7">
        <w:rPr>
          <w:rFonts w:ascii="Tahoma" w:hAnsi="Tahoma" w:cs="Tahoma"/>
          <w:sz w:val="18"/>
          <w:szCs w:val="18"/>
          <w:lang w:eastAsia="en-US"/>
        </w:rPr>
        <w:t xml:space="preserve"> do wersji elektronicznej dokumentacji projektowej</w:t>
      </w:r>
      <w:r w:rsidR="00180C7A" w:rsidRPr="00C451A7">
        <w:rPr>
          <w:rFonts w:ascii="Tahoma" w:hAnsi="Tahoma" w:cs="Tahoma"/>
          <w:sz w:val="18"/>
          <w:szCs w:val="18"/>
        </w:rPr>
        <w:t xml:space="preserve"> za pomocą serwera ze zdalnym dostępem dla Zamawiającego (tzw. „chmura”): TAK</w:t>
      </w:r>
      <w:r w:rsidR="006D2C5B" w:rsidRPr="00C451A7">
        <w:rPr>
          <w:rFonts w:ascii="Tahoma" w:hAnsi="Tahoma" w:cs="Tahoma"/>
          <w:sz w:val="18"/>
          <w:szCs w:val="18"/>
        </w:rPr>
        <w:t xml:space="preserve"> </w:t>
      </w:r>
      <w:r w:rsidR="00180C7A" w:rsidRPr="00C451A7">
        <w:rPr>
          <w:rFonts w:ascii="Tahoma" w:hAnsi="Tahoma" w:cs="Tahoma"/>
          <w:sz w:val="18"/>
          <w:szCs w:val="18"/>
        </w:rPr>
        <w:t>/</w:t>
      </w:r>
      <w:r w:rsidR="006D2C5B" w:rsidRPr="00C451A7">
        <w:rPr>
          <w:rFonts w:ascii="Tahoma" w:hAnsi="Tahoma" w:cs="Tahoma"/>
          <w:sz w:val="18"/>
          <w:szCs w:val="18"/>
        </w:rPr>
        <w:t xml:space="preserve"> </w:t>
      </w:r>
      <w:r w:rsidR="00180C7A" w:rsidRPr="00C451A7">
        <w:rPr>
          <w:rFonts w:ascii="Tahoma" w:hAnsi="Tahoma" w:cs="Tahoma"/>
          <w:sz w:val="18"/>
          <w:szCs w:val="18"/>
        </w:rPr>
        <w:t>NIE</w:t>
      </w:r>
      <w:r w:rsidR="00E93423" w:rsidRPr="00C451A7">
        <w:rPr>
          <w:rFonts w:ascii="Tahoma" w:hAnsi="Tahoma" w:cs="Tahoma"/>
          <w:sz w:val="18"/>
          <w:szCs w:val="18"/>
        </w:rPr>
        <w:t xml:space="preserve"> </w:t>
      </w:r>
      <w:r w:rsidR="001D53E6" w:rsidRPr="00C451A7">
        <w:rPr>
          <w:rFonts w:ascii="Tahoma" w:hAnsi="Tahoma" w:cs="Tahoma"/>
          <w:sz w:val="18"/>
          <w:szCs w:val="18"/>
        </w:rPr>
        <w:t>(właściwe podkreślić).</w:t>
      </w:r>
    </w:p>
    <w:p w14:paraId="610FCB7E" w14:textId="77777777" w:rsidR="007C2692" w:rsidRPr="00C451A7" w:rsidRDefault="007C2692" w:rsidP="00D94099">
      <w:pPr>
        <w:pStyle w:val="Zwykytekst"/>
        <w:rPr>
          <w:rFonts w:ascii="Tahoma" w:hAnsi="Tahoma" w:cs="Tahoma"/>
          <w:sz w:val="16"/>
          <w:szCs w:val="16"/>
          <w:u w:val="single"/>
        </w:rPr>
      </w:pPr>
    </w:p>
    <w:p w14:paraId="6C9E229C" w14:textId="39D5AB12" w:rsidR="00BD27B6" w:rsidRPr="00C451A7" w:rsidRDefault="00A36722" w:rsidP="00D94099">
      <w:pPr>
        <w:pStyle w:val="Zwykytekst"/>
        <w:rPr>
          <w:rFonts w:ascii="Tahoma" w:hAnsi="Tahoma" w:cs="Tahoma"/>
          <w:sz w:val="16"/>
          <w:szCs w:val="16"/>
          <w:u w:val="single"/>
        </w:rPr>
      </w:pPr>
      <w:r w:rsidRPr="00C451A7">
        <w:rPr>
          <w:rFonts w:ascii="Tahoma" w:hAnsi="Tahoma" w:cs="Tahoma"/>
          <w:sz w:val="16"/>
          <w:szCs w:val="16"/>
          <w:u w:val="single"/>
        </w:rPr>
        <w:t>W przypad</w:t>
      </w:r>
      <w:r w:rsidR="00F83C79" w:rsidRPr="00C451A7">
        <w:rPr>
          <w:rFonts w:ascii="Tahoma" w:hAnsi="Tahoma" w:cs="Tahoma"/>
          <w:sz w:val="16"/>
          <w:szCs w:val="16"/>
          <w:u w:val="single"/>
        </w:rPr>
        <w:t>ku</w:t>
      </w:r>
      <w:r w:rsidR="00E93423" w:rsidRPr="00C451A7">
        <w:rPr>
          <w:rFonts w:ascii="Tahoma" w:hAnsi="Tahoma" w:cs="Tahoma"/>
          <w:sz w:val="16"/>
          <w:szCs w:val="16"/>
          <w:u w:val="single"/>
        </w:rPr>
        <w:t xml:space="preserve"> </w:t>
      </w:r>
      <w:r w:rsidR="004B635B" w:rsidRPr="00C451A7">
        <w:rPr>
          <w:rFonts w:ascii="Tahoma" w:hAnsi="Tahoma" w:cs="Tahoma"/>
          <w:sz w:val="16"/>
          <w:szCs w:val="16"/>
          <w:u w:val="single"/>
        </w:rPr>
        <w:t>nie</w:t>
      </w:r>
      <w:r w:rsidR="001D53E6" w:rsidRPr="00C451A7">
        <w:rPr>
          <w:rFonts w:ascii="Tahoma" w:hAnsi="Tahoma" w:cs="Tahoma"/>
          <w:sz w:val="16"/>
          <w:szCs w:val="16"/>
          <w:u w:val="single"/>
        </w:rPr>
        <w:t>zaznaczenia odpowiedzi</w:t>
      </w:r>
      <w:r w:rsidR="00180C7A" w:rsidRPr="00C451A7">
        <w:rPr>
          <w:rFonts w:ascii="Tahoma" w:hAnsi="Tahoma" w:cs="Tahoma"/>
          <w:sz w:val="16"/>
          <w:szCs w:val="16"/>
          <w:u w:val="single"/>
        </w:rPr>
        <w:t xml:space="preserve"> lub zaznaczenia odpowiedzi NIE</w:t>
      </w:r>
      <w:r w:rsidR="00F83C79" w:rsidRPr="00C451A7">
        <w:rPr>
          <w:rFonts w:ascii="Tahoma" w:hAnsi="Tahoma" w:cs="Tahoma"/>
          <w:sz w:val="16"/>
          <w:szCs w:val="16"/>
          <w:u w:val="single"/>
        </w:rPr>
        <w:t>,</w:t>
      </w:r>
      <w:r w:rsidRPr="00C451A7">
        <w:rPr>
          <w:rFonts w:ascii="Tahoma" w:hAnsi="Tahoma" w:cs="Tahoma"/>
          <w:sz w:val="16"/>
          <w:szCs w:val="16"/>
          <w:u w:val="single"/>
        </w:rPr>
        <w:t xml:space="preserve"> Wykonawca otrzyma 0 pkt w </w:t>
      </w:r>
      <w:r w:rsidR="002C1F79" w:rsidRPr="00C451A7">
        <w:rPr>
          <w:rFonts w:ascii="Tahoma" w:hAnsi="Tahoma" w:cs="Tahoma"/>
          <w:sz w:val="16"/>
          <w:szCs w:val="16"/>
          <w:u w:val="single"/>
        </w:rPr>
        <w:t>zakresie</w:t>
      </w:r>
      <w:r w:rsidRPr="00C451A7">
        <w:rPr>
          <w:rFonts w:ascii="Tahoma" w:hAnsi="Tahoma" w:cs="Tahoma"/>
          <w:sz w:val="16"/>
          <w:szCs w:val="16"/>
          <w:u w:val="single"/>
        </w:rPr>
        <w:t xml:space="preserve"> kryterium </w:t>
      </w:r>
      <w:r w:rsidR="002C1F79" w:rsidRPr="00C451A7">
        <w:rPr>
          <w:rFonts w:ascii="Tahoma" w:hAnsi="Tahoma" w:cs="Tahoma"/>
          <w:sz w:val="16"/>
          <w:szCs w:val="16"/>
          <w:u w:val="single"/>
        </w:rPr>
        <w:t>oceny ofert opisanym w pkt. 16.2.2. SIWZ.</w:t>
      </w:r>
    </w:p>
    <w:p w14:paraId="43DF1AF8" w14:textId="77777777" w:rsidR="00CD4658" w:rsidRPr="00C451A7" w:rsidRDefault="00CD4658" w:rsidP="00D94099">
      <w:pPr>
        <w:pStyle w:val="Zwykytekst"/>
        <w:rPr>
          <w:rFonts w:ascii="Tahoma" w:hAnsi="Tahoma" w:cs="Tahoma"/>
          <w:sz w:val="16"/>
          <w:szCs w:val="16"/>
          <w:u w:val="single"/>
        </w:rPr>
      </w:pPr>
    </w:p>
    <w:p w14:paraId="081628D7" w14:textId="44D44D63" w:rsidR="00CD4658" w:rsidRPr="00C451A7" w:rsidRDefault="00CD4658" w:rsidP="00CD4658">
      <w:pPr>
        <w:pStyle w:val="Zwykytekst"/>
        <w:numPr>
          <w:ilvl w:val="0"/>
          <w:numId w:val="3"/>
        </w:numPr>
        <w:spacing w:before="120"/>
        <w:ind w:left="360"/>
        <w:jc w:val="both"/>
        <w:rPr>
          <w:rFonts w:ascii="Tahoma" w:hAnsi="Tahoma" w:cs="Tahoma"/>
          <w:sz w:val="18"/>
          <w:szCs w:val="18"/>
        </w:rPr>
      </w:pPr>
      <w:r w:rsidRPr="00C451A7">
        <w:rPr>
          <w:rFonts w:ascii="Tahoma" w:hAnsi="Tahoma" w:cs="Tahoma"/>
          <w:b/>
          <w:sz w:val="18"/>
          <w:szCs w:val="18"/>
        </w:rPr>
        <w:t>OFERUJEMY wykonanie</w:t>
      </w:r>
      <w:r w:rsidRPr="00C451A7">
        <w:rPr>
          <w:rFonts w:ascii="Tahoma" w:hAnsi="Tahoma" w:cs="Tahoma"/>
          <w:sz w:val="18"/>
          <w:szCs w:val="18"/>
        </w:rPr>
        <w:t xml:space="preserve"> opracowania wizualizacji 3D na potrzeby konsultacji społecznych </w:t>
      </w:r>
      <w:r w:rsidR="006D2C5B" w:rsidRPr="00C451A7">
        <w:rPr>
          <w:rFonts w:ascii="Tahoma" w:hAnsi="Tahoma" w:cs="Tahoma"/>
          <w:sz w:val="18"/>
          <w:szCs w:val="18"/>
        </w:rPr>
        <w:t>–</w:t>
      </w:r>
      <w:r w:rsidRPr="00C451A7">
        <w:rPr>
          <w:rFonts w:ascii="Tahoma" w:hAnsi="Tahoma" w:cs="Tahoma"/>
          <w:sz w:val="18"/>
          <w:szCs w:val="18"/>
        </w:rPr>
        <w:t xml:space="preserve"> TAK</w:t>
      </w:r>
      <w:r w:rsidR="006D2C5B" w:rsidRPr="00C451A7">
        <w:rPr>
          <w:rFonts w:ascii="Tahoma" w:hAnsi="Tahoma" w:cs="Tahoma"/>
          <w:sz w:val="18"/>
          <w:szCs w:val="18"/>
        </w:rPr>
        <w:t xml:space="preserve"> </w:t>
      </w:r>
      <w:r w:rsidRPr="00C451A7">
        <w:rPr>
          <w:rFonts w:ascii="Tahoma" w:hAnsi="Tahoma" w:cs="Tahoma"/>
          <w:sz w:val="18"/>
          <w:szCs w:val="18"/>
        </w:rPr>
        <w:t>/</w:t>
      </w:r>
      <w:r w:rsidR="006D2C5B" w:rsidRPr="00C451A7">
        <w:rPr>
          <w:rFonts w:ascii="Tahoma" w:hAnsi="Tahoma" w:cs="Tahoma"/>
          <w:sz w:val="18"/>
          <w:szCs w:val="18"/>
        </w:rPr>
        <w:t xml:space="preserve"> </w:t>
      </w:r>
      <w:r w:rsidRPr="00C451A7">
        <w:rPr>
          <w:rFonts w:ascii="Tahoma" w:hAnsi="Tahoma" w:cs="Tahoma"/>
          <w:sz w:val="18"/>
          <w:szCs w:val="18"/>
        </w:rPr>
        <w:t>NIE</w:t>
      </w:r>
      <w:r w:rsidR="001D53E6" w:rsidRPr="00C451A7">
        <w:rPr>
          <w:rFonts w:ascii="Tahoma" w:hAnsi="Tahoma" w:cs="Tahoma"/>
          <w:sz w:val="18"/>
          <w:szCs w:val="18"/>
        </w:rPr>
        <w:t xml:space="preserve"> (właściw</w:t>
      </w:r>
      <w:r w:rsidRPr="00C451A7">
        <w:rPr>
          <w:rFonts w:ascii="Tahoma" w:hAnsi="Tahoma" w:cs="Tahoma"/>
          <w:sz w:val="18"/>
          <w:szCs w:val="18"/>
        </w:rPr>
        <w:t>e podkreślić)</w:t>
      </w:r>
    </w:p>
    <w:p w14:paraId="611A703D" w14:textId="77777777" w:rsidR="00CD4658" w:rsidRPr="00C451A7" w:rsidRDefault="00CD4658" w:rsidP="00D94099">
      <w:pPr>
        <w:pStyle w:val="Zwykytekst"/>
        <w:rPr>
          <w:rFonts w:ascii="Tahoma" w:hAnsi="Tahoma" w:cs="Tahoma"/>
          <w:sz w:val="16"/>
          <w:szCs w:val="16"/>
          <w:u w:val="single"/>
        </w:rPr>
      </w:pPr>
    </w:p>
    <w:p w14:paraId="7D0893B2" w14:textId="0DFAAA13" w:rsidR="00CD4658" w:rsidRPr="00C451A7" w:rsidRDefault="00CD4658" w:rsidP="00CD4658">
      <w:pPr>
        <w:pStyle w:val="Zwykytekst"/>
        <w:rPr>
          <w:rFonts w:ascii="Tahoma" w:hAnsi="Tahoma" w:cs="Tahoma"/>
          <w:sz w:val="16"/>
          <w:szCs w:val="16"/>
          <w:u w:val="single"/>
        </w:rPr>
      </w:pPr>
      <w:r w:rsidRPr="00C451A7">
        <w:rPr>
          <w:rFonts w:ascii="Tahoma" w:hAnsi="Tahoma" w:cs="Tahoma"/>
          <w:sz w:val="16"/>
          <w:szCs w:val="16"/>
          <w:u w:val="single"/>
        </w:rPr>
        <w:t xml:space="preserve">W przypadku </w:t>
      </w:r>
      <w:r w:rsidR="004B635B" w:rsidRPr="00C451A7">
        <w:rPr>
          <w:rFonts w:ascii="Tahoma" w:hAnsi="Tahoma" w:cs="Tahoma"/>
          <w:sz w:val="16"/>
          <w:szCs w:val="16"/>
          <w:u w:val="single"/>
        </w:rPr>
        <w:t>nie</w:t>
      </w:r>
      <w:r w:rsidR="001D53E6" w:rsidRPr="00C451A7">
        <w:rPr>
          <w:rFonts w:ascii="Tahoma" w:hAnsi="Tahoma" w:cs="Tahoma"/>
          <w:sz w:val="16"/>
          <w:szCs w:val="16"/>
          <w:u w:val="single"/>
        </w:rPr>
        <w:t>zaznaczenia odpowiedzi lub zaznaczenia odpowiedzi NIE</w:t>
      </w:r>
      <w:r w:rsidRPr="00C451A7">
        <w:rPr>
          <w:rFonts w:ascii="Tahoma" w:hAnsi="Tahoma" w:cs="Tahoma"/>
          <w:sz w:val="16"/>
          <w:szCs w:val="16"/>
          <w:u w:val="single"/>
        </w:rPr>
        <w:t>, Wykonawca otrzyma 0 pkt w zakresie kryterium oc</w:t>
      </w:r>
      <w:r w:rsidR="001D53E6" w:rsidRPr="00C451A7">
        <w:rPr>
          <w:rFonts w:ascii="Tahoma" w:hAnsi="Tahoma" w:cs="Tahoma"/>
          <w:sz w:val="16"/>
          <w:szCs w:val="16"/>
          <w:u w:val="single"/>
        </w:rPr>
        <w:t>eny ofert opisanym w pkt. 16.2.3</w:t>
      </w:r>
      <w:r w:rsidRPr="00C451A7">
        <w:rPr>
          <w:rFonts w:ascii="Tahoma" w:hAnsi="Tahoma" w:cs="Tahoma"/>
          <w:sz w:val="16"/>
          <w:szCs w:val="16"/>
          <w:u w:val="single"/>
        </w:rPr>
        <w:t>. SIWZ.</w:t>
      </w:r>
    </w:p>
    <w:p w14:paraId="0881F7B5" w14:textId="77777777" w:rsidR="00CD4658" w:rsidRPr="00C451A7" w:rsidRDefault="00CD4658" w:rsidP="00D94099">
      <w:pPr>
        <w:pStyle w:val="Zwykytekst"/>
        <w:rPr>
          <w:rFonts w:ascii="Tahoma" w:hAnsi="Tahoma" w:cs="Tahoma"/>
          <w:sz w:val="16"/>
          <w:szCs w:val="16"/>
          <w:u w:val="single"/>
        </w:rPr>
      </w:pPr>
    </w:p>
    <w:p w14:paraId="7345C7DC" w14:textId="0DF11C55" w:rsidR="006D2C5B" w:rsidRPr="00C451A7" w:rsidRDefault="006D2C5B" w:rsidP="006D2C5B">
      <w:pPr>
        <w:pStyle w:val="Zwykytekst"/>
        <w:numPr>
          <w:ilvl w:val="0"/>
          <w:numId w:val="3"/>
        </w:numPr>
        <w:spacing w:before="120"/>
        <w:ind w:left="360"/>
        <w:jc w:val="both"/>
        <w:rPr>
          <w:rFonts w:ascii="Tahoma" w:hAnsi="Tahoma" w:cs="Tahoma"/>
          <w:sz w:val="18"/>
          <w:szCs w:val="18"/>
        </w:rPr>
      </w:pPr>
      <w:r w:rsidRPr="00C451A7">
        <w:rPr>
          <w:rFonts w:ascii="Tahoma" w:hAnsi="Tahoma" w:cs="Tahoma"/>
          <w:b/>
          <w:sz w:val="18"/>
          <w:szCs w:val="18"/>
        </w:rPr>
        <w:t xml:space="preserve">OFERUJEMY dostarczanie </w:t>
      </w:r>
      <w:r w:rsidRPr="00C451A7">
        <w:rPr>
          <w:rFonts w:ascii="Tahoma" w:hAnsi="Tahoma" w:cs="Tahoma"/>
          <w:sz w:val="18"/>
          <w:szCs w:val="18"/>
        </w:rPr>
        <w:t>w trakcie realizacji zamówienia tygodniowych raportów o stanie zaawansowania prac projektowych: TAK / NIE (właściwe podkreślić)</w:t>
      </w:r>
    </w:p>
    <w:p w14:paraId="488D58E5" w14:textId="77777777" w:rsidR="006D2C5B" w:rsidRPr="00C451A7" w:rsidRDefault="006D2C5B" w:rsidP="006D2C5B">
      <w:pPr>
        <w:pStyle w:val="Zwykytekst"/>
        <w:rPr>
          <w:rFonts w:ascii="Tahoma" w:hAnsi="Tahoma" w:cs="Tahoma"/>
          <w:sz w:val="18"/>
          <w:szCs w:val="18"/>
        </w:rPr>
      </w:pPr>
    </w:p>
    <w:p w14:paraId="1E6F1EE5" w14:textId="3D0DAE0E" w:rsidR="006D2C5B" w:rsidRPr="00C451A7" w:rsidRDefault="006D2C5B" w:rsidP="006D2C5B">
      <w:pPr>
        <w:pStyle w:val="Zwykytekst"/>
        <w:rPr>
          <w:rFonts w:ascii="Tahoma" w:hAnsi="Tahoma" w:cs="Tahoma"/>
          <w:sz w:val="16"/>
          <w:szCs w:val="16"/>
          <w:u w:val="single"/>
        </w:rPr>
      </w:pPr>
      <w:r w:rsidRPr="00C451A7">
        <w:rPr>
          <w:rFonts w:ascii="Tahoma" w:hAnsi="Tahoma" w:cs="Tahoma"/>
          <w:sz w:val="16"/>
          <w:szCs w:val="16"/>
          <w:u w:val="single"/>
        </w:rPr>
        <w:t>W przypadku niezaznaczenia odpowiedzi lub zaznaczenia odpowiedzi NIE, Wykonawca otrzyma 0 pkt w zakresie kryterium oceny ofert opisanym w pkt. 16.2.4. SIWZ.</w:t>
      </w:r>
    </w:p>
    <w:p w14:paraId="50DB25ED" w14:textId="77777777" w:rsidR="006D2C5B" w:rsidRPr="00C451A7" w:rsidRDefault="006D2C5B" w:rsidP="006D2C5B">
      <w:pPr>
        <w:pStyle w:val="Zwykytekst"/>
        <w:rPr>
          <w:rFonts w:ascii="Tahoma" w:hAnsi="Tahoma" w:cs="Tahoma"/>
          <w:sz w:val="16"/>
          <w:szCs w:val="16"/>
          <w:u w:val="single"/>
        </w:rPr>
      </w:pPr>
    </w:p>
    <w:p w14:paraId="09A2A141" w14:textId="77777777" w:rsidR="00BD27B6" w:rsidRPr="00A73838" w:rsidRDefault="00BD27B6" w:rsidP="00634170">
      <w:pPr>
        <w:pStyle w:val="Zwykytekst"/>
        <w:numPr>
          <w:ilvl w:val="0"/>
          <w:numId w:val="3"/>
        </w:numPr>
        <w:spacing w:before="120"/>
        <w:ind w:left="360"/>
        <w:jc w:val="both"/>
        <w:rPr>
          <w:rFonts w:ascii="Tahoma" w:hAnsi="Tahoma" w:cs="Tahoma"/>
          <w:sz w:val="18"/>
          <w:szCs w:val="18"/>
        </w:rPr>
      </w:pPr>
      <w:r w:rsidRPr="00C451A7">
        <w:rPr>
          <w:rFonts w:ascii="Tahoma" w:hAnsi="Tahoma" w:cs="Tahoma"/>
          <w:b/>
          <w:sz w:val="18"/>
          <w:szCs w:val="18"/>
        </w:rPr>
        <w:t>ZOBOWIĄZUJEMY SIĘ</w:t>
      </w:r>
      <w:r w:rsidRPr="00C451A7">
        <w:rPr>
          <w:rFonts w:ascii="Tahoma" w:hAnsi="Tahoma" w:cs="Tahoma"/>
          <w:sz w:val="18"/>
          <w:szCs w:val="18"/>
        </w:rPr>
        <w:t xml:space="preserve"> do wykonania przedmiotu zamówienia w terminach określonych w Specyfikacj</w:t>
      </w:r>
      <w:r w:rsidR="002C1F79" w:rsidRPr="00C451A7">
        <w:rPr>
          <w:rFonts w:ascii="Tahoma" w:hAnsi="Tahoma" w:cs="Tahoma"/>
          <w:sz w:val="18"/>
          <w:szCs w:val="18"/>
        </w:rPr>
        <w:t>i Istotnych</w:t>
      </w:r>
      <w:r w:rsidR="002C1F79" w:rsidRPr="00A73838">
        <w:rPr>
          <w:rFonts w:ascii="Tahoma" w:hAnsi="Tahoma" w:cs="Tahoma"/>
          <w:sz w:val="18"/>
          <w:szCs w:val="18"/>
        </w:rPr>
        <w:t xml:space="preserve"> Warunków Zamówienia.</w:t>
      </w:r>
    </w:p>
    <w:p w14:paraId="3F10E15A" w14:textId="77777777" w:rsidR="00BD27B6" w:rsidRPr="00A73838" w:rsidRDefault="00BD27B6" w:rsidP="00634170">
      <w:pPr>
        <w:pStyle w:val="Zwykytekst"/>
        <w:numPr>
          <w:ilvl w:val="0"/>
          <w:numId w:val="3"/>
        </w:numPr>
        <w:spacing w:before="120"/>
        <w:ind w:left="360"/>
        <w:jc w:val="both"/>
        <w:rPr>
          <w:rFonts w:ascii="Tahoma" w:hAnsi="Tahoma" w:cs="Tahoma"/>
          <w:sz w:val="18"/>
          <w:szCs w:val="18"/>
        </w:rPr>
      </w:pPr>
      <w:r w:rsidRPr="00A73838">
        <w:rPr>
          <w:rFonts w:ascii="Tahoma" w:hAnsi="Tahoma" w:cs="Tahoma"/>
          <w:b/>
          <w:sz w:val="18"/>
          <w:szCs w:val="18"/>
        </w:rPr>
        <w:t>AKCEPTUJEMY warunki płatności</w:t>
      </w:r>
      <w:r w:rsidRPr="00A73838">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634170">
      <w:pPr>
        <w:pStyle w:val="Zwykytekst"/>
        <w:numPr>
          <w:ilvl w:val="0"/>
          <w:numId w:val="3"/>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621ED8E3" w:rsidR="00BD27B6" w:rsidRDefault="00BD27B6" w:rsidP="00E923B4">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wykonamy sami*/ część zamówi</w:t>
      </w:r>
      <w:r w:rsidR="00A36722">
        <w:rPr>
          <w:rFonts w:ascii="Tahoma" w:hAnsi="Tahoma" w:cs="Tahoma"/>
          <w:sz w:val="18"/>
          <w:szCs w:val="18"/>
        </w:rPr>
        <w:t xml:space="preserve">enia zlecimy podwykonawcom*. </w:t>
      </w:r>
      <w:r w:rsidRPr="00A36722">
        <w:rPr>
          <w:rFonts w:ascii="Tahoma" w:hAnsi="Tahoma" w:cs="Tahoma"/>
          <w:sz w:val="18"/>
          <w:szCs w:val="18"/>
        </w:rPr>
        <w:t>Podwykonawcom zamierzamy powierzyć określoną część (zakres) prac, tj.:</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BD27B6" w:rsidRPr="00984183" w14:paraId="3375095A" w14:textId="77777777" w:rsidTr="00530E2E">
        <w:tc>
          <w:tcPr>
            <w:tcW w:w="4637" w:type="dxa"/>
          </w:tcPr>
          <w:p w14:paraId="601B3E2E"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637"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530E2E">
        <w:tc>
          <w:tcPr>
            <w:tcW w:w="4637"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637"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bl>
    <w:p w14:paraId="1ADB0052" w14:textId="77777777" w:rsidR="00D94099" w:rsidRPr="00D94099" w:rsidRDefault="00D94099" w:rsidP="00D94099">
      <w:pPr>
        <w:pStyle w:val="Zwykytekst"/>
        <w:numPr>
          <w:ilvl w:val="0"/>
          <w:numId w:val="3"/>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5EA80714"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F247A6E"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E2536E" w:rsidRDefault="00BD27B6" w:rsidP="00B64199">
      <w:pPr>
        <w:pStyle w:val="Zwykytekst"/>
        <w:spacing w:before="120"/>
        <w:ind w:left="360"/>
        <w:jc w:val="both"/>
        <w:rPr>
          <w:rFonts w:ascii="Tahoma" w:hAnsi="Tahoma" w:cs="Tahoma"/>
          <w:sz w:val="18"/>
          <w:szCs w:val="18"/>
        </w:rPr>
      </w:pPr>
      <w:r w:rsidRPr="00E2536E">
        <w:rPr>
          <w:rFonts w:ascii="Tahoma" w:hAnsi="Tahoma" w:cs="Tahoma"/>
          <w:sz w:val="18"/>
          <w:szCs w:val="18"/>
        </w:rPr>
        <w:t>____________________________________________________________________________________</w:t>
      </w:r>
    </w:p>
    <w:p w14:paraId="0C6B587E" w14:textId="77777777" w:rsidR="00BD27B6" w:rsidRPr="00E2536E" w:rsidRDefault="00BD27B6" w:rsidP="00FE2C6D">
      <w:pPr>
        <w:pStyle w:val="Zwykytekst"/>
        <w:jc w:val="both"/>
        <w:rPr>
          <w:rFonts w:ascii="Tahoma" w:hAnsi="Tahoma" w:cs="Tahoma"/>
          <w:sz w:val="18"/>
          <w:szCs w:val="18"/>
        </w:rPr>
      </w:pPr>
    </w:p>
    <w:p w14:paraId="0D2EA48E" w14:textId="05393E73"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tel.</w:t>
      </w:r>
      <w:r w:rsidR="00BD27B6" w:rsidRPr="00E2536E">
        <w:rPr>
          <w:rFonts w:ascii="Tahoma" w:hAnsi="Tahoma" w:cs="Tahoma"/>
          <w:sz w:val="18"/>
          <w:szCs w:val="18"/>
        </w:rPr>
        <w:t>___________________</w:t>
      </w:r>
    </w:p>
    <w:p w14:paraId="516B99B3" w14:textId="72F88050" w:rsidR="00BD27B6" w:rsidRPr="00E2536E" w:rsidRDefault="00E923B4" w:rsidP="00FE2C6D">
      <w:pPr>
        <w:pStyle w:val="Zwykytekst"/>
        <w:jc w:val="both"/>
        <w:rPr>
          <w:rFonts w:ascii="Tahoma" w:hAnsi="Tahoma" w:cs="Tahoma"/>
          <w:sz w:val="18"/>
          <w:szCs w:val="18"/>
        </w:rPr>
      </w:pPr>
      <w:r>
        <w:rPr>
          <w:rFonts w:ascii="Tahoma" w:hAnsi="Tahoma" w:cs="Tahoma"/>
          <w:sz w:val="18"/>
          <w:szCs w:val="18"/>
        </w:rPr>
        <w:lastRenderedPageBreak/>
        <w:t>nr faks</w:t>
      </w:r>
      <w:r w:rsidR="00BD27B6" w:rsidRPr="00E2536E">
        <w:rPr>
          <w:rFonts w:ascii="Tahoma" w:hAnsi="Tahoma" w:cs="Tahoma"/>
          <w:sz w:val="18"/>
          <w:szCs w:val="18"/>
        </w:rPr>
        <w:t xml:space="preserve"> ___________________</w:t>
      </w:r>
    </w:p>
    <w:p w14:paraId="27F4581F" w14:textId="77777777" w:rsidR="00BD27B6" w:rsidRPr="00E2536E" w:rsidRDefault="00BD27B6" w:rsidP="00FE2C6D">
      <w:pPr>
        <w:pStyle w:val="Zwykytekst"/>
        <w:jc w:val="both"/>
        <w:rPr>
          <w:rFonts w:ascii="Tahoma" w:hAnsi="Tahoma" w:cs="Tahoma"/>
          <w:sz w:val="18"/>
          <w:szCs w:val="18"/>
        </w:rPr>
      </w:pPr>
      <w:r w:rsidRPr="00E2536E">
        <w:rPr>
          <w:rFonts w:ascii="Tahoma" w:hAnsi="Tahoma" w:cs="Tahoma"/>
          <w:sz w:val="18"/>
          <w:szCs w:val="18"/>
        </w:rPr>
        <w:t>e-mail ___________________</w:t>
      </w:r>
    </w:p>
    <w:p w14:paraId="63E56CE9" w14:textId="77777777" w:rsidR="00BD27B6" w:rsidRPr="00984183" w:rsidRDefault="00BD27B6" w:rsidP="00FA47BB">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FA47BB">
      <w:pPr>
        <w:pStyle w:val="Zwykytekst"/>
        <w:spacing w:before="120"/>
        <w:rPr>
          <w:rFonts w:ascii="Tahoma" w:hAnsi="Tahoma" w:cs="Tahoma"/>
          <w:sz w:val="18"/>
          <w:szCs w:val="18"/>
        </w:rPr>
      </w:pPr>
    </w:p>
    <w:p w14:paraId="3098439C" w14:textId="625E5ACE" w:rsidR="00BD27B6" w:rsidRPr="004D4024" w:rsidRDefault="00BD27B6" w:rsidP="004D4024">
      <w:pPr>
        <w:pStyle w:val="Zwykytekst"/>
        <w:spacing w:before="120"/>
        <w:rPr>
          <w:rFonts w:ascii="Tahoma" w:hAnsi="Tahoma" w:cs="Tahoma"/>
          <w:sz w:val="18"/>
          <w:szCs w:val="18"/>
        </w:rPr>
      </w:pPr>
      <w:r w:rsidRPr="00984183">
        <w:rPr>
          <w:rFonts w:ascii="Tahoma" w:hAnsi="Tahoma" w:cs="Tahoma"/>
          <w:sz w:val="18"/>
          <w:szCs w:val="18"/>
        </w:rPr>
        <w:t>______________________dnia _______roku</w:t>
      </w:r>
      <w:r w:rsidRPr="00984183">
        <w:rPr>
          <w:rFonts w:ascii="Tahoma" w:hAnsi="Tahoma" w:cs="Tahoma"/>
          <w:bCs/>
          <w:i/>
          <w:iCs/>
          <w:spacing w:val="2"/>
          <w:sz w:val="18"/>
          <w:szCs w:val="18"/>
        </w:rPr>
        <w:t xml:space="preserve">                                            ________________________________</w:t>
      </w:r>
    </w:p>
    <w:p w14:paraId="5C6676AF" w14:textId="77777777" w:rsidR="00BD27B6" w:rsidRPr="00984183" w:rsidRDefault="00BD27B6"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14:paraId="61E40E8F" w14:textId="77777777" w:rsidR="00BD27B6" w:rsidRPr="00984183" w:rsidRDefault="00BD27B6" w:rsidP="00046460">
      <w:pPr>
        <w:shd w:val="clear" w:color="auto" w:fill="FFFFFF"/>
        <w:tabs>
          <w:tab w:val="left" w:pos="2490"/>
        </w:tabs>
        <w:spacing w:line="454" w:lineRule="exact"/>
        <w:rPr>
          <w:rFonts w:ascii="Tahoma" w:hAnsi="Tahoma" w:cs="Tahoma"/>
          <w:bCs/>
          <w:i/>
          <w:iCs/>
          <w:spacing w:val="2"/>
          <w:sz w:val="18"/>
          <w:szCs w:val="18"/>
        </w:rPr>
      </w:pPr>
    </w:p>
    <w:p w14:paraId="050F6EE0" w14:textId="77777777" w:rsidR="00BD27B6" w:rsidRPr="00984183" w:rsidRDefault="00BD27B6" w:rsidP="004F715C">
      <w:pPr>
        <w:pStyle w:val="rozdzia"/>
      </w:pPr>
    </w:p>
    <w:p w14:paraId="3C1D4292" w14:textId="77777777" w:rsidR="00BD27B6" w:rsidRPr="00984183" w:rsidRDefault="00BD27B6" w:rsidP="004F715C">
      <w:pPr>
        <w:pStyle w:val="rozdzia"/>
      </w:pPr>
    </w:p>
    <w:p w14:paraId="498FA18C" w14:textId="77777777" w:rsidR="00BD27B6" w:rsidRPr="00984183" w:rsidRDefault="00BD27B6" w:rsidP="004F715C">
      <w:pPr>
        <w:pStyle w:val="rozdzia"/>
      </w:pPr>
    </w:p>
    <w:p w14:paraId="26354EC7" w14:textId="77777777" w:rsidR="00BD27B6" w:rsidRPr="00984183" w:rsidRDefault="00BD27B6" w:rsidP="004F715C">
      <w:pPr>
        <w:pStyle w:val="rozdzia"/>
      </w:pPr>
    </w:p>
    <w:p w14:paraId="661BF6BE" w14:textId="77777777" w:rsidR="00BD27B6" w:rsidRPr="00984183" w:rsidRDefault="00BD27B6" w:rsidP="004F715C">
      <w:pPr>
        <w:pStyle w:val="rozdzia"/>
      </w:pPr>
    </w:p>
    <w:p w14:paraId="59D5B7AE" w14:textId="77777777" w:rsidR="00BD27B6" w:rsidRPr="00984183" w:rsidRDefault="00BD27B6" w:rsidP="004F715C">
      <w:pPr>
        <w:pStyle w:val="rozdzia"/>
      </w:pPr>
    </w:p>
    <w:p w14:paraId="76F4742F" w14:textId="77777777" w:rsidR="00BD27B6" w:rsidRPr="00984183" w:rsidRDefault="00BD27B6" w:rsidP="004F715C">
      <w:pPr>
        <w:pStyle w:val="rozdzia"/>
      </w:pPr>
    </w:p>
    <w:p w14:paraId="1B1A3772" w14:textId="77777777" w:rsidR="00BD27B6" w:rsidRPr="00984183" w:rsidRDefault="00BD27B6" w:rsidP="004F715C">
      <w:pPr>
        <w:pStyle w:val="rozdzia"/>
      </w:pPr>
    </w:p>
    <w:p w14:paraId="57CDDA5E" w14:textId="77777777" w:rsidR="00BD27B6" w:rsidRPr="00984183" w:rsidRDefault="00BD27B6" w:rsidP="004F715C">
      <w:pPr>
        <w:pStyle w:val="rozdzia"/>
      </w:pPr>
    </w:p>
    <w:p w14:paraId="0F3F2CB5" w14:textId="77777777" w:rsidR="00BD27B6" w:rsidRPr="00984183" w:rsidRDefault="00BD27B6" w:rsidP="004F715C">
      <w:pPr>
        <w:pStyle w:val="rozdzia"/>
      </w:pPr>
    </w:p>
    <w:p w14:paraId="05A2C618" w14:textId="77777777" w:rsidR="00BD27B6" w:rsidRPr="00984183" w:rsidRDefault="00BD27B6" w:rsidP="004F715C">
      <w:pPr>
        <w:pStyle w:val="rozdzia"/>
      </w:pPr>
    </w:p>
    <w:p w14:paraId="50962BE2" w14:textId="77777777" w:rsidR="00BD27B6" w:rsidRPr="00984183" w:rsidRDefault="00BD27B6" w:rsidP="004F715C">
      <w:pPr>
        <w:pStyle w:val="rozdzia"/>
      </w:pPr>
    </w:p>
    <w:p w14:paraId="2C1E5A8A" w14:textId="77777777" w:rsidR="00BD27B6" w:rsidRPr="00984183" w:rsidRDefault="00BD27B6" w:rsidP="004F715C">
      <w:pPr>
        <w:pStyle w:val="rozdzia"/>
      </w:pPr>
    </w:p>
    <w:p w14:paraId="23842704" w14:textId="77777777" w:rsidR="00BD27B6" w:rsidRPr="00984183" w:rsidRDefault="00BD27B6" w:rsidP="004F715C">
      <w:pPr>
        <w:pStyle w:val="rozdzia"/>
      </w:pPr>
    </w:p>
    <w:p w14:paraId="1FD997DA" w14:textId="77777777" w:rsidR="00BD27B6" w:rsidRPr="00984183" w:rsidRDefault="00BD27B6" w:rsidP="004F715C">
      <w:pPr>
        <w:pStyle w:val="rozdzia"/>
      </w:pPr>
    </w:p>
    <w:p w14:paraId="79A34009" w14:textId="77777777" w:rsidR="00BD27B6" w:rsidRPr="00984183" w:rsidRDefault="00BD27B6" w:rsidP="004F715C">
      <w:pPr>
        <w:pStyle w:val="rozdzia"/>
      </w:pPr>
    </w:p>
    <w:p w14:paraId="1D172D15" w14:textId="77777777" w:rsidR="00BD27B6" w:rsidRPr="00984183" w:rsidRDefault="00BD27B6" w:rsidP="004F715C">
      <w:pPr>
        <w:pStyle w:val="rozdzia"/>
      </w:pPr>
    </w:p>
    <w:p w14:paraId="1D2948E3" w14:textId="77777777" w:rsidR="00BD27B6" w:rsidRPr="00984183" w:rsidRDefault="00BD27B6" w:rsidP="004F715C">
      <w:pPr>
        <w:pStyle w:val="rozdzia"/>
      </w:pPr>
    </w:p>
    <w:p w14:paraId="53DDE02A" w14:textId="77777777" w:rsidR="00BD27B6" w:rsidRPr="00984183" w:rsidRDefault="00BD27B6" w:rsidP="004F715C">
      <w:pPr>
        <w:pStyle w:val="rozdzia"/>
      </w:pPr>
    </w:p>
    <w:p w14:paraId="01ED91D7" w14:textId="77777777" w:rsidR="00BD27B6" w:rsidRPr="00984183" w:rsidRDefault="00BD27B6" w:rsidP="004F715C">
      <w:pPr>
        <w:pStyle w:val="rozdzia"/>
      </w:pPr>
    </w:p>
    <w:p w14:paraId="12008BC6" w14:textId="27D8AD40" w:rsidR="00BD27B6" w:rsidRDefault="00C451A7" w:rsidP="004F715C">
      <w:pPr>
        <w:pStyle w:val="rozdzia"/>
      </w:pPr>
      <w:r>
        <w:br w:type="column"/>
      </w:r>
    </w:p>
    <w:p w14:paraId="3E7B38A2" w14:textId="77777777" w:rsidR="00C451A7" w:rsidRDefault="00C451A7" w:rsidP="004F715C">
      <w:pPr>
        <w:pStyle w:val="rozdzia"/>
      </w:pPr>
    </w:p>
    <w:p w14:paraId="1838642A" w14:textId="77777777" w:rsidR="00C451A7" w:rsidRDefault="00C451A7" w:rsidP="004F715C">
      <w:pPr>
        <w:pStyle w:val="rozdzia"/>
      </w:pPr>
    </w:p>
    <w:p w14:paraId="46675368" w14:textId="77777777" w:rsidR="00C451A7" w:rsidRDefault="00C451A7" w:rsidP="004F715C">
      <w:pPr>
        <w:pStyle w:val="rozdzia"/>
      </w:pPr>
    </w:p>
    <w:p w14:paraId="04F7A6CF" w14:textId="77777777" w:rsidR="00C451A7" w:rsidRDefault="00C451A7" w:rsidP="004F715C">
      <w:pPr>
        <w:pStyle w:val="rozdzia"/>
      </w:pPr>
    </w:p>
    <w:p w14:paraId="2BC70780" w14:textId="77777777" w:rsidR="00C451A7" w:rsidRDefault="00C451A7" w:rsidP="004F715C">
      <w:pPr>
        <w:pStyle w:val="rozdzia"/>
      </w:pPr>
    </w:p>
    <w:p w14:paraId="0D778B1A" w14:textId="77777777" w:rsidR="00C451A7" w:rsidRDefault="00C451A7" w:rsidP="004F715C">
      <w:pPr>
        <w:pStyle w:val="rozdzia"/>
      </w:pPr>
    </w:p>
    <w:p w14:paraId="3E201081" w14:textId="77777777" w:rsidR="00C451A7" w:rsidRDefault="00C451A7" w:rsidP="004F715C">
      <w:pPr>
        <w:pStyle w:val="rozdzia"/>
      </w:pPr>
    </w:p>
    <w:p w14:paraId="6F25F735" w14:textId="77777777" w:rsidR="00C451A7" w:rsidRDefault="00C451A7" w:rsidP="004F715C">
      <w:pPr>
        <w:pStyle w:val="rozdzia"/>
      </w:pPr>
    </w:p>
    <w:p w14:paraId="1E899DFF" w14:textId="77777777" w:rsidR="00C451A7" w:rsidRDefault="00C451A7" w:rsidP="004F715C">
      <w:pPr>
        <w:pStyle w:val="rozdzia"/>
      </w:pPr>
    </w:p>
    <w:p w14:paraId="207F0F4A" w14:textId="77777777" w:rsidR="00C451A7" w:rsidRDefault="00C451A7" w:rsidP="004F715C">
      <w:pPr>
        <w:pStyle w:val="rozdzia"/>
      </w:pPr>
    </w:p>
    <w:p w14:paraId="457A4095" w14:textId="77777777" w:rsidR="00C451A7" w:rsidRDefault="00C451A7" w:rsidP="004F715C">
      <w:pPr>
        <w:pStyle w:val="rozdzia"/>
      </w:pPr>
    </w:p>
    <w:p w14:paraId="7E0C5E87" w14:textId="77777777" w:rsidR="00C451A7" w:rsidRDefault="00C451A7" w:rsidP="004F715C">
      <w:pPr>
        <w:pStyle w:val="rozdzia"/>
      </w:pPr>
    </w:p>
    <w:p w14:paraId="3B936F68" w14:textId="77777777" w:rsidR="00C451A7" w:rsidRDefault="00C451A7" w:rsidP="004F715C">
      <w:pPr>
        <w:pStyle w:val="rozdzia"/>
      </w:pPr>
    </w:p>
    <w:p w14:paraId="2225C71E" w14:textId="77777777" w:rsidR="00C451A7" w:rsidRDefault="00C451A7" w:rsidP="004F715C">
      <w:pPr>
        <w:pStyle w:val="rozdzia"/>
      </w:pPr>
    </w:p>
    <w:p w14:paraId="1E5497AD" w14:textId="77777777" w:rsidR="00C451A7" w:rsidRDefault="00C451A7" w:rsidP="004F715C">
      <w:pPr>
        <w:pStyle w:val="rozdzia"/>
      </w:pPr>
    </w:p>
    <w:p w14:paraId="2E4B9028" w14:textId="77777777" w:rsidR="00C451A7" w:rsidRDefault="00C451A7" w:rsidP="004F715C">
      <w:pPr>
        <w:pStyle w:val="rozdzia"/>
      </w:pPr>
    </w:p>
    <w:p w14:paraId="23E60CE0" w14:textId="77777777" w:rsidR="00C451A7" w:rsidRDefault="00C451A7" w:rsidP="004F715C">
      <w:pPr>
        <w:pStyle w:val="rozdzia"/>
      </w:pPr>
    </w:p>
    <w:p w14:paraId="2C44BCD6" w14:textId="77777777" w:rsidR="00C451A7" w:rsidRPr="00984183" w:rsidRDefault="00C451A7" w:rsidP="00C451A7">
      <w:pPr>
        <w:pStyle w:val="rozdzia"/>
        <w:jc w:val="left"/>
      </w:pPr>
    </w:p>
    <w:p w14:paraId="39FED3EB" w14:textId="77777777" w:rsidR="00BD27B6" w:rsidRPr="00984183" w:rsidRDefault="00BD27B6" w:rsidP="004F715C">
      <w:pPr>
        <w:pStyle w:val="rozdzia"/>
      </w:pPr>
    </w:p>
    <w:p w14:paraId="0014B691" w14:textId="77777777" w:rsidR="00BD27B6" w:rsidRPr="00984183" w:rsidRDefault="00BD27B6" w:rsidP="004F715C">
      <w:pPr>
        <w:pStyle w:val="rozdzia"/>
      </w:pPr>
    </w:p>
    <w:p w14:paraId="35AC8423" w14:textId="77777777" w:rsidR="00BD27B6" w:rsidRPr="00984183" w:rsidRDefault="00BD27B6" w:rsidP="00767A4E">
      <w:pPr>
        <w:pStyle w:val="Nagwek1"/>
        <w:jc w:val="center"/>
        <w:rPr>
          <w:rFonts w:ascii="Tahoma" w:hAnsi="Tahoma" w:cs="Tahoma"/>
        </w:rPr>
      </w:pPr>
      <w:bookmarkStart w:id="150" w:name="_Toc469566706"/>
      <w:r w:rsidRPr="00984183">
        <w:rPr>
          <w:rFonts w:ascii="Tahoma" w:hAnsi="Tahoma" w:cs="Tahoma"/>
        </w:rPr>
        <w:t>ROZDZIAŁ IV</w:t>
      </w:r>
      <w:r w:rsidR="00767A4E" w:rsidRPr="00984183">
        <w:rPr>
          <w:rFonts w:ascii="Tahoma" w:hAnsi="Tahoma" w:cs="Tahoma"/>
        </w:rPr>
        <w:t xml:space="preserve"> Wzór Umowy</w:t>
      </w:r>
      <w:bookmarkEnd w:id="150"/>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040B6707" w14:textId="77777777" w:rsidR="00B64199" w:rsidRDefault="00B64199">
      <w:pPr>
        <w:rPr>
          <w:rFonts w:ascii="Tahoma" w:hAnsi="Tahoma" w:cs="Tahoma"/>
        </w:rPr>
      </w:pPr>
      <w:r>
        <w:rPr>
          <w:rFonts w:ascii="Tahoma" w:hAnsi="Tahoma" w:cs="Tahoma"/>
        </w:rPr>
        <w:br w:type="page"/>
      </w:r>
    </w:p>
    <w:p w14:paraId="447C34AF" w14:textId="77777777" w:rsidR="00B64199" w:rsidRDefault="00B64199" w:rsidP="00B64199">
      <w:pPr>
        <w:pStyle w:val="Tekstpodstawowywcity"/>
        <w:ind w:left="0"/>
        <w:jc w:val="center"/>
        <w:rPr>
          <w:rFonts w:ascii="Tahoma" w:hAnsi="Tahoma" w:cs="Tahoma"/>
          <w:b/>
          <w:sz w:val="18"/>
          <w:szCs w:val="18"/>
        </w:rPr>
      </w:pPr>
    </w:p>
    <w:p w14:paraId="6BFDFFCE" w14:textId="11A0F91F" w:rsidR="00B64199" w:rsidRDefault="001704E2" w:rsidP="00B64199">
      <w:pPr>
        <w:pStyle w:val="Tekstpodstawowywcity"/>
        <w:ind w:left="0"/>
        <w:jc w:val="center"/>
        <w:rPr>
          <w:rFonts w:ascii="Tahoma" w:hAnsi="Tahoma" w:cs="Tahoma"/>
          <w:b/>
          <w:sz w:val="18"/>
          <w:szCs w:val="18"/>
        </w:rPr>
      </w:pPr>
      <w:r>
        <w:rPr>
          <w:rFonts w:ascii="Tahoma" w:hAnsi="Tahoma" w:cs="Tahoma"/>
          <w:b/>
          <w:sz w:val="18"/>
          <w:szCs w:val="18"/>
        </w:rPr>
        <w:t>WZÓR UMOWY Nr DPZ/151/PN/134</w:t>
      </w:r>
      <w:r w:rsidR="00B64199" w:rsidRPr="00B64199">
        <w:rPr>
          <w:rFonts w:ascii="Tahoma" w:hAnsi="Tahoma" w:cs="Tahoma"/>
          <w:b/>
          <w:sz w:val="18"/>
          <w:szCs w:val="18"/>
        </w:rPr>
        <w:t>/16</w:t>
      </w:r>
    </w:p>
    <w:p w14:paraId="0A4B60B3" w14:textId="77777777" w:rsidR="00D105C1" w:rsidRPr="00E3147A" w:rsidRDefault="00D105C1" w:rsidP="0092025D">
      <w:pPr>
        <w:pStyle w:val="Tekstpodstawowywcity"/>
        <w:ind w:left="0"/>
        <w:rPr>
          <w:rFonts w:ascii="Tahoma" w:hAnsi="Tahoma" w:cs="Tahoma"/>
          <w:b/>
          <w:sz w:val="18"/>
          <w:szCs w:val="18"/>
        </w:rPr>
      </w:pPr>
    </w:p>
    <w:p w14:paraId="0578A192" w14:textId="77777777" w:rsidR="007F4D5C" w:rsidRPr="007F4D5C" w:rsidRDefault="007F4D5C" w:rsidP="007F4D5C">
      <w:pPr>
        <w:spacing w:line="360" w:lineRule="auto"/>
        <w:jc w:val="both"/>
        <w:rPr>
          <w:rFonts w:ascii="Tahoma" w:hAnsi="Tahoma" w:cs="Tahoma"/>
          <w:sz w:val="18"/>
          <w:szCs w:val="18"/>
        </w:rPr>
      </w:pPr>
    </w:p>
    <w:p w14:paraId="7FDB08E5" w14:textId="77777777" w:rsidR="007F4D5C" w:rsidRPr="007F4D5C" w:rsidRDefault="007F4D5C" w:rsidP="007F4D5C">
      <w:pPr>
        <w:pStyle w:val="Akapitzlist3"/>
        <w:spacing w:line="360" w:lineRule="auto"/>
        <w:ind w:left="0"/>
        <w:jc w:val="both"/>
        <w:rPr>
          <w:rFonts w:ascii="Tahoma" w:hAnsi="Tahoma" w:cs="Tahoma"/>
          <w:sz w:val="18"/>
          <w:szCs w:val="18"/>
        </w:rPr>
      </w:pPr>
      <w:r w:rsidRPr="007F4D5C">
        <w:rPr>
          <w:rFonts w:ascii="Tahoma" w:hAnsi="Tahoma" w:cs="Tahoma"/>
          <w:sz w:val="18"/>
          <w:szCs w:val="18"/>
        </w:rPr>
        <w:t>zawarta w dniu ………………… w wyniku rozstrzygnięcia postępowania o udzielenie zamówienia w trybie przetargu nieograniczonego prowadzonego na podstawie przepisów ustawy Prawo zamówień publicznych (Dz. U. z 2015 r., poz. 2164 dalej „ustawa PzP”).</w:t>
      </w:r>
    </w:p>
    <w:p w14:paraId="10F13580" w14:textId="77777777" w:rsidR="007F4D5C" w:rsidRPr="007F4D5C" w:rsidRDefault="007F4D5C" w:rsidP="007F4D5C">
      <w:pPr>
        <w:pStyle w:val="Akapitzlist3"/>
        <w:spacing w:line="360" w:lineRule="auto"/>
        <w:ind w:left="0"/>
        <w:rPr>
          <w:rFonts w:ascii="Tahoma" w:hAnsi="Tahoma" w:cs="Tahoma"/>
          <w:sz w:val="18"/>
          <w:szCs w:val="18"/>
        </w:rPr>
      </w:pPr>
    </w:p>
    <w:p w14:paraId="109E302B" w14:textId="77777777" w:rsidR="007F4D5C" w:rsidRPr="007F4D5C" w:rsidRDefault="007F4D5C" w:rsidP="007F4D5C">
      <w:pPr>
        <w:pStyle w:val="Akapitzlist3"/>
        <w:spacing w:line="360" w:lineRule="auto"/>
        <w:ind w:left="0"/>
        <w:jc w:val="both"/>
        <w:rPr>
          <w:rFonts w:ascii="Tahoma" w:hAnsi="Tahoma" w:cs="Tahoma"/>
          <w:sz w:val="18"/>
          <w:szCs w:val="18"/>
        </w:rPr>
      </w:pPr>
      <w:r w:rsidRPr="007F4D5C">
        <w:rPr>
          <w:rFonts w:ascii="Tahoma" w:hAnsi="Tahoma" w:cs="Tahoma"/>
          <w:sz w:val="18"/>
          <w:szCs w:val="18"/>
        </w:rPr>
        <w:t>pomiędzy:</w:t>
      </w:r>
    </w:p>
    <w:p w14:paraId="1FAA8BBC" w14:textId="77777777" w:rsidR="007F4D5C" w:rsidRPr="007F4D5C" w:rsidRDefault="007F4D5C" w:rsidP="007F4D5C">
      <w:pPr>
        <w:spacing w:line="360" w:lineRule="auto"/>
        <w:jc w:val="both"/>
        <w:rPr>
          <w:rFonts w:ascii="Tahoma" w:hAnsi="Tahoma" w:cs="Tahoma"/>
          <w:sz w:val="18"/>
          <w:szCs w:val="18"/>
        </w:rPr>
      </w:pPr>
    </w:p>
    <w:p w14:paraId="6CBF61EB" w14:textId="77777777" w:rsidR="007F4D5C" w:rsidRPr="007F4D5C" w:rsidRDefault="007F4D5C" w:rsidP="007F4D5C">
      <w:pPr>
        <w:spacing w:after="120" w:line="360" w:lineRule="auto"/>
        <w:ind w:right="57"/>
        <w:jc w:val="both"/>
        <w:rPr>
          <w:rFonts w:ascii="Tahoma" w:hAnsi="Tahoma" w:cs="Tahoma"/>
          <w:sz w:val="18"/>
          <w:szCs w:val="18"/>
        </w:rPr>
      </w:pPr>
      <w:r w:rsidRPr="007F4D5C">
        <w:rPr>
          <w:rFonts w:ascii="Tahoma" w:hAnsi="Tahoma" w:cs="Tahoma"/>
          <w:sz w:val="18"/>
          <w:szCs w:val="18"/>
        </w:rPr>
        <w:t>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reprezentowane na podstawie pełnomocnictwa nr …………………………………………………. z dnia …………………… przez …………………………………………………………………………………………………….,</w:t>
      </w:r>
    </w:p>
    <w:p w14:paraId="051C5E2C" w14:textId="77777777" w:rsidR="007F4D5C" w:rsidRPr="007F4D5C" w:rsidRDefault="007F4D5C" w:rsidP="007F4D5C">
      <w:pPr>
        <w:spacing w:after="120" w:line="360" w:lineRule="auto"/>
        <w:ind w:right="57"/>
        <w:jc w:val="both"/>
        <w:rPr>
          <w:rFonts w:ascii="Tahoma" w:hAnsi="Tahoma" w:cs="Tahoma"/>
          <w:sz w:val="18"/>
          <w:szCs w:val="18"/>
        </w:rPr>
      </w:pPr>
      <w:r w:rsidRPr="007F4D5C">
        <w:rPr>
          <w:rFonts w:ascii="Tahoma" w:hAnsi="Tahoma" w:cs="Tahoma"/>
          <w:sz w:val="18"/>
          <w:szCs w:val="18"/>
        </w:rPr>
        <w:t>zwanym dalej Zamawiającym</w:t>
      </w:r>
    </w:p>
    <w:p w14:paraId="2C5583BF" w14:textId="77777777" w:rsidR="007F4D5C" w:rsidRPr="007F4D5C" w:rsidRDefault="007F4D5C" w:rsidP="007F4D5C">
      <w:pPr>
        <w:spacing w:after="120" w:line="360" w:lineRule="auto"/>
        <w:ind w:right="57"/>
        <w:jc w:val="both"/>
        <w:rPr>
          <w:rFonts w:ascii="Tahoma" w:hAnsi="Tahoma" w:cs="Tahoma"/>
          <w:b/>
          <w:sz w:val="18"/>
          <w:szCs w:val="18"/>
        </w:rPr>
      </w:pPr>
      <w:r w:rsidRPr="007F4D5C">
        <w:rPr>
          <w:rFonts w:ascii="Tahoma" w:hAnsi="Tahoma" w:cs="Tahoma"/>
          <w:b/>
          <w:sz w:val="18"/>
          <w:szCs w:val="18"/>
        </w:rPr>
        <w:t>a</w:t>
      </w:r>
    </w:p>
    <w:p w14:paraId="67ABEDFB" w14:textId="77777777" w:rsidR="007F4D5C" w:rsidRPr="007F4D5C" w:rsidRDefault="007F4D5C" w:rsidP="007F4D5C">
      <w:pPr>
        <w:spacing w:after="120" w:line="360" w:lineRule="auto"/>
        <w:ind w:right="57"/>
        <w:jc w:val="both"/>
        <w:rPr>
          <w:rFonts w:ascii="Tahoma" w:hAnsi="Tahoma" w:cs="Tahoma"/>
          <w:b/>
          <w:sz w:val="18"/>
          <w:szCs w:val="18"/>
        </w:rPr>
      </w:pPr>
      <w:r w:rsidRPr="007F4D5C">
        <w:rPr>
          <w:rFonts w:ascii="Tahoma" w:eastAsia="Calibri" w:hAnsi="Tahoma" w:cs="Tahoma"/>
          <w:sz w:val="18"/>
          <w:szCs w:val="18"/>
        </w:rPr>
        <w:t>_________________________ z siedzibą w Warszawie przy ul. ……………………………………; ……………………… zarejestrowaną w ………………………………………………………………………………</w:t>
      </w:r>
    </w:p>
    <w:p w14:paraId="49D5ADD8" w14:textId="77777777" w:rsidR="007F4D5C" w:rsidRPr="007F4D5C" w:rsidRDefault="007F4D5C" w:rsidP="007F4D5C">
      <w:pPr>
        <w:spacing w:line="360" w:lineRule="auto"/>
        <w:ind w:right="57"/>
        <w:jc w:val="both"/>
        <w:rPr>
          <w:rFonts w:ascii="Tahoma" w:eastAsia="Calibri" w:hAnsi="Tahoma" w:cs="Tahoma"/>
          <w:sz w:val="18"/>
          <w:szCs w:val="18"/>
        </w:rPr>
      </w:pPr>
      <w:r w:rsidRPr="007F4D5C">
        <w:rPr>
          <w:rFonts w:ascii="Tahoma" w:eastAsia="Calibri" w:hAnsi="Tahoma" w:cs="Tahoma"/>
          <w:sz w:val="18"/>
          <w:szCs w:val="18"/>
        </w:rPr>
        <w:t>pod numerem KRS ……………………………………, posługującą się numerem REGON: ……………………………, oraz numerem NIP: …………………………………………… zwaną dalej „Wykonawcą”, reprezentowaną jednoosobowo/dwuosobowo przez:</w:t>
      </w:r>
    </w:p>
    <w:p w14:paraId="257B1462" w14:textId="77777777" w:rsidR="007F4D5C" w:rsidRPr="007F4D5C" w:rsidRDefault="007F4D5C" w:rsidP="007F4D5C">
      <w:pPr>
        <w:numPr>
          <w:ilvl w:val="0"/>
          <w:numId w:val="21"/>
        </w:numPr>
        <w:tabs>
          <w:tab w:val="left" w:pos="360"/>
        </w:tabs>
        <w:spacing w:line="360" w:lineRule="auto"/>
        <w:ind w:hanging="720"/>
        <w:jc w:val="both"/>
        <w:rPr>
          <w:rFonts w:ascii="Tahoma" w:eastAsia="Calibri" w:hAnsi="Tahoma" w:cs="Tahoma"/>
          <w:sz w:val="18"/>
          <w:szCs w:val="18"/>
        </w:rPr>
      </w:pPr>
      <w:r w:rsidRPr="007F4D5C">
        <w:rPr>
          <w:rFonts w:ascii="Tahoma" w:eastAsia="Calibri" w:hAnsi="Tahoma" w:cs="Tahoma"/>
          <w:sz w:val="18"/>
          <w:szCs w:val="18"/>
        </w:rPr>
        <w:t>________________________________________________________________</w:t>
      </w:r>
    </w:p>
    <w:p w14:paraId="7DC9B011" w14:textId="77777777" w:rsidR="007F4D5C" w:rsidRPr="007F4D5C" w:rsidRDefault="007F4D5C" w:rsidP="007F4D5C">
      <w:pPr>
        <w:rPr>
          <w:rFonts w:ascii="Tahoma" w:hAnsi="Tahoma" w:cs="Tahoma"/>
          <w:sz w:val="18"/>
          <w:szCs w:val="18"/>
        </w:rPr>
      </w:pPr>
      <w:r w:rsidRPr="007F4D5C">
        <w:rPr>
          <w:rFonts w:ascii="Tahoma" w:eastAsia="Calibri" w:hAnsi="Tahoma" w:cs="Tahoma"/>
          <w:sz w:val="18"/>
          <w:szCs w:val="18"/>
        </w:rPr>
        <w:t>________________________________________________________________</w:t>
      </w:r>
    </w:p>
    <w:p w14:paraId="3D746C6B" w14:textId="77777777" w:rsidR="007F4D5C" w:rsidRPr="007F4D5C" w:rsidRDefault="007F4D5C" w:rsidP="007F4D5C">
      <w:pPr>
        <w:spacing w:line="360" w:lineRule="auto"/>
        <w:jc w:val="center"/>
        <w:rPr>
          <w:rFonts w:ascii="Tahoma" w:hAnsi="Tahoma" w:cs="Tahoma"/>
          <w:sz w:val="18"/>
          <w:szCs w:val="18"/>
        </w:rPr>
      </w:pPr>
    </w:p>
    <w:p w14:paraId="3670229B" w14:textId="77777777" w:rsidR="007F4D5C" w:rsidRPr="007F4D5C" w:rsidRDefault="007F4D5C" w:rsidP="007F4D5C">
      <w:pPr>
        <w:spacing w:line="360" w:lineRule="auto"/>
        <w:jc w:val="center"/>
        <w:rPr>
          <w:rFonts w:ascii="Tahoma" w:hAnsi="Tahoma" w:cs="Tahoma"/>
          <w:b/>
          <w:sz w:val="18"/>
          <w:szCs w:val="18"/>
        </w:rPr>
      </w:pPr>
      <w:r w:rsidRPr="007F4D5C">
        <w:rPr>
          <w:rFonts w:ascii="Tahoma" w:hAnsi="Tahoma" w:cs="Tahoma"/>
          <w:b/>
          <w:sz w:val="18"/>
          <w:szCs w:val="18"/>
        </w:rPr>
        <w:t>§ 1</w:t>
      </w:r>
    </w:p>
    <w:p w14:paraId="06EC7711" w14:textId="77777777" w:rsidR="007F4D5C" w:rsidRPr="007F4D5C" w:rsidRDefault="007F4D5C" w:rsidP="007F4D5C">
      <w:pPr>
        <w:numPr>
          <w:ilvl w:val="0"/>
          <w:numId w:val="31"/>
        </w:numPr>
        <w:spacing w:line="360" w:lineRule="auto"/>
        <w:jc w:val="both"/>
        <w:rPr>
          <w:rFonts w:ascii="Tahoma" w:hAnsi="Tahoma" w:cs="Tahoma"/>
          <w:sz w:val="18"/>
          <w:szCs w:val="18"/>
        </w:rPr>
      </w:pPr>
      <w:r w:rsidRPr="007F4D5C">
        <w:rPr>
          <w:rFonts w:ascii="Tahoma" w:hAnsi="Tahoma" w:cs="Tahoma"/>
          <w:sz w:val="18"/>
          <w:szCs w:val="18"/>
        </w:rPr>
        <w:t xml:space="preserve">Z mocy niniejszej umowy, Zamawiający zleca, a Wykonawca przyjmuje do realizacji opracowanie dokumentacji projektowej dla </w:t>
      </w:r>
      <w:r w:rsidRPr="007F4D5C">
        <w:rPr>
          <w:rFonts w:ascii="Tahoma" w:hAnsi="Tahoma" w:cs="Tahoma"/>
          <w:b/>
          <w:sz w:val="18"/>
          <w:szCs w:val="18"/>
        </w:rPr>
        <w:t>………………………… (nazwa zadania)</w:t>
      </w:r>
    </w:p>
    <w:p w14:paraId="38A08A16" w14:textId="77777777" w:rsidR="007F4D5C" w:rsidRPr="007F4D5C" w:rsidRDefault="007F4D5C" w:rsidP="007F4D5C">
      <w:pPr>
        <w:numPr>
          <w:ilvl w:val="0"/>
          <w:numId w:val="31"/>
        </w:numPr>
        <w:spacing w:line="360" w:lineRule="auto"/>
        <w:jc w:val="both"/>
        <w:rPr>
          <w:rFonts w:ascii="Tahoma" w:hAnsi="Tahoma" w:cs="Tahoma"/>
          <w:sz w:val="18"/>
          <w:szCs w:val="18"/>
        </w:rPr>
      </w:pPr>
      <w:r w:rsidRPr="007F4D5C">
        <w:rPr>
          <w:rFonts w:ascii="Tahoma" w:hAnsi="Tahoma" w:cs="Tahoma"/>
          <w:sz w:val="18"/>
          <w:szCs w:val="18"/>
        </w:rPr>
        <w:t>Przedmiot Umowy obejmuje:</w:t>
      </w:r>
    </w:p>
    <w:p w14:paraId="01DE4FB4" w14:textId="77777777" w:rsidR="007F4D5C" w:rsidRPr="007F4D5C" w:rsidRDefault="007F4D5C" w:rsidP="007F4D5C">
      <w:pPr>
        <w:numPr>
          <w:ilvl w:val="0"/>
          <w:numId w:val="36"/>
        </w:numPr>
        <w:spacing w:line="360" w:lineRule="auto"/>
        <w:jc w:val="both"/>
        <w:rPr>
          <w:rFonts w:ascii="Tahoma" w:hAnsi="Tahoma" w:cs="Tahoma"/>
          <w:sz w:val="18"/>
          <w:szCs w:val="18"/>
        </w:rPr>
      </w:pPr>
      <w:r w:rsidRPr="007F4D5C">
        <w:rPr>
          <w:rFonts w:ascii="Tahoma" w:hAnsi="Tahoma" w:cs="Tahoma"/>
          <w:sz w:val="18"/>
          <w:szCs w:val="18"/>
        </w:rPr>
        <w:t>wykonanie dokumentacji projektowej,</w:t>
      </w:r>
    </w:p>
    <w:p w14:paraId="48A45A79" w14:textId="77777777" w:rsidR="007F4D5C" w:rsidRPr="007F4D5C" w:rsidRDefault="007F4D5C" w:rsidP="007F4D5C">
      <w:pPr>
        <w:numPr>
          <w:ilvl w:val="0"/>
          <w:numId w:val="36"/>
        </w:numPr>
        <w:spacing w:line="360" w:lineRule="auto"/>
        <w:jc w:val="both"/>
        <w:rPr>
          <w:rFonts w:ascii="Tahoma" w:hAnsi="Tahoma" w:cs="Tahoma"/>
          <w:sz w:val="18"/>
          <w:szCs w:val="18"/>
        </w:rPr>
      </w:pPr>
      <w:r w:rsidRPr="007F4D5C">
        <w:rPr>
          <w:rFonts w:ascii="Tahoma" w:hAnsi="Tahoma" w:cs="Tahoma"/>
          <w:sz w:val="18"/>
          <w:szCs w:val="18"/>
        </w:rPr>
        <w:t>dokonanie przez Wykonawcę skutecznego zgłoszenia robót</w:t>
      </w:r>
    </w:p>
    <w:p w14:paraId="642FA2A2" w14:textId="77777777" w:rsidR="007F4D5C" w:rsidRPr="007F4D5C" w:rsidRDefault="007F4D5C" w:rsidP="007F4D5C">
      <w:pPr>
        <w:numPr>
          <w:ilvl w:val="0"/>
          <w:numId w:val="36"/>
        </w:numPr>
        <w:spacing w:line="360" w:lineRule="auto"/>
        <w:jc w:val="both"/>
        <w:rPr>
          <w:rFonts w:ascii="Tahoma" w:hAnsi="Tahoma" w:cs="Tahoma"/>
          <w:sz w:val="18"/>
          <w:szCs w:val="18"/>
        </w:rPr>
      </w:pPr>
      <w:r w:rsidRPr="007F4D5C">
        <w:rPr>
          <w:rFonts w:ascii="Tahoma" w:hAnsi="Tahoma" w:cs="Tahoma"/>
          <w:sz w:val="18"/>
          <w:szCs w:val="18"/>
        </w:rPr>
        <w:t xml:space="preserve">pełnienie przez Wykonawcę nadzoru autorskiego zgodnie z </w:t>
      </w:r>
      <w:r w:rsidRPr="007F4D5C">
        <w:rPr>
          <w:rFonts w:ascii="Tahoma" w:hAnsi="Tahoma" w:cs="Tahoma"/>
          <w:bCs/>
          <w:sz w:val="18"/>
          <w:szCs w:val="18"/>
        </w:rPr>
        <w:t xml:space="preserve">Ustawą z dnia 7 lipca 1994 r. – Prawo budowlane (tekst jednolity Dz. U. z 2016 r., poz. 290 z późn. zm.) </w:t>
      </w:r>
      <w:r w:rsidRPr="007F4D5C">
        <w:rPr>
          <w:rFonts w:ascii="Tahoma" w:hAnsi="Tahoma" w:cs="Tahoma"/>
          <w:sz w:val="18"/>
          <w:szCs w:val="18"/>
        </w:rPr>
        <w:t>w czasie robót budowlanych realizowanych na podstawie projektu, o którym mowa w pkt. 1).</w:t>
      </w:r>
    </w:p>
    <w:p w14:paraId="127F070F" w14:textId="77777777" w:rsidR="007F4D5C" w:rsidRPr="007F4D5C" w:rsidRDefault="007F4D5C" w:rsidP="007F4D5C">
      <w:pPr>
        <w:numPr>
          <w:ilvl w:val="0"/>
          <w:numId w:val="31"/>
        </w:numPr>
        <w:spacing w:line="360" w:lineRule="auto"/>
        <w:jc w:val="both"/>
        <w:rPr>
          <w:rFonts w:ascii="Tahoma" w:hAnsi="Tahoma" w:cs="Tahoma"/>
          <w:bCs/>
          <w:sz w:val="18"/>
          <w:szCs w:val="18"/>
        </w:rPr>
      </w:pPr>
      <w:r w:rsidRPr="007F4D5C">
        <w:rPr>
          <w:rFonts w:ascii="Tahoma" w:hAnsi="Tahoma" w:cs="Tahoma"/>
          <w:sz w:val="18"/>
          <w:szCs w:val="18"/>
        </w:rPr>
        <w:t>Dokumentacja projektowa wykonana przez Wykonawcę składać się będzie z:</w:t>
      </w:r>
    </w:p>
    <w:p w14:paraId="2E3E74A3" w14:textId="77777777" w:rsidR="007F4D5C" w:rsidRPr="007F4D5C" w:rsidRDefault="007F4D5C" w:rsidP="007F4D5C">
      <w:pPr>
        <w:numPr>
          <w:ilvl w:val="0"/>
          <w:numId w:val="37"/>
        </w:numPr>
        <w:spacing w:line="360" w:lineRule="auto"/>
        <w:jc w:val="both"/>
        <w:rPr>
          <w:rFonts w:ascii="Tahoma" w:hAnsi="Tahoma" w:cs="Tahoma"/>
          <w:b/>
          <w:sz w:val="18"/>
          <w:szCs w:val="18"/>
        </w:rPr>
      </w:pPr>
      <w:r w:rsidRPr="007F4D5C">
        <w:rPr>
          <w:rFonts w:ascii="Tahoma" w:hAnsi="Tahoma" w:cs="Tahoma"/>
          <w:bCs/>
          <w:sz w:val="18"/>
          <w:szCs w:val="18"/>
        </w:rPr>
        <w:t>projektu budowlanego,</w:t>
      </w:r>
    </w:p>
    <w:p w14:paraId="2D0D4ECF" w14:textId="77777777" w:rsidR="007F4D5C" w:rsidRPr="007F4D5C" w:rsidRDefault="007F4D5C" w:rsidP="007F4D5C">
      <w:pPr>
        <w:numPr>
          <w:ilvl w:val="0"/>
          <w:numId w:val="37"/>
        </w:numPr>
        <w:spacing w:line="360" w:lineRule="auto"/>
        <w:jc w:val="both"/>
        <w:rPr>
          <w:rFonts w:ascii="Tahoma" w:hAnsi="Tahoma" w:cs="Tahoma"/>
          <w:bCs/>
          <w:sz w:val="18"/>
          <w:szCs w:val="18"/>
        </w:rPr>
      </w:pPr>
      <w:r w:rsidRPr="007F4D5C">
        <w:rPr>
          <w:rFonts w:ascii="Tahoma" w:hAnsi="Tahoma" w:cs="Tahoma"/>
          <w:bCs/>
          <w:sz w:val="18"/>
          <w:szCs w:val="18"/>
        </w:rPr>
        <w:t>projektów wykonawczych, uzupełniających i uszczegóławiających projekt budowlany w zakresie i stopniu niezbędnym do sporządzenia przedmiaru robót, kosztorysu inwestorskiego, przygotowania oferty przez Wykonawcę robót budowlanych oraz realizacji robót budowlanych,</w:t>
      </w:r>
    </w:p>
    <w:p w14:paraId="72951A83" w14:textId="77777777" w:rsidR="007F4D5C" w:rsidRPr="007F4D5C" w:rsidRDefault="007F4D5C" w:rsidP="007F4D5C">
      <w:pPr>
        <w:numPr>
          <w:ilvl w:val="0"/>
          <w:numId w:val="37"/>
        </w:numPr>
        <w:spacing w:line="360" w:lineRule="auto"/>
        <w:jc w:val="both"/>
        <w:rPr>
          <w:rFonts w:ascii="Tahoma" w:hAnsi="Tahoma" w:cs="Tahoma"/>
          <w:bCs/>
          <w:sz w:val="18"/>
          <w:szCs w:val="18"/>
        </w:rPr>
      </w:pPr>
      <w:r w:rsidRPr="007F4D5C">
        <w:rPr>
          <w:rFonts w:ascii="Tahoma" w:hAnsi="Tahoma" w:cs="Tahoma"/>
          <w:bCs/>
          <w:sz w:val="18"/>
          <w:szCs w:val="18"/>
        </w:rPr>
        <w:lastRenderedPageBreak/>
        <w:t>planów, rysunków lub innych dokumentów umożliwiających jednoznaczne określenie przedmiotu, rodzaju i zakresu robót budowlanych podstawowych oraz uwarunkowań i dokładnej lokalizacji ich wykonania,</w:t>
      </w:r>
    </w:p>
    <w:p w14:paraId="5D270016" w14:textId="77777777" w:rsidR="007F4D5C" w:rsidRPr="007F4D5C" w:rsidRDefault="007F4D5C" w:rsidP="007F4D5C">
      <w:pPr>
        <w:numPr>
          <w:ilvl w:val="0"/>
          <w:numId w:val="37"/>
        </w:numPr>
        <w:spacing w:line="360" w:lineRule="auto"/>
        <w:jc w:val="both"/>
        <w:rPr>
          <w:rFonts w:ascii="Tahoma" w:hAnsi="Tahoma" w:cs="Tahoma"/>
          <w:bCs/>
          <w:sz w:val="18"/>
          <w:szCs w:val="18"/>
        </w:rPr>
      </w:pPr>
      <w:r w:rsidRPr="007F4D5C">
        <w:rPr>
          <w:rFonts w:ascii="Tahoma" w:hAnsi="Tahoma" w:cs="Tahoma"/>
          <w:bCs/>
          <w:sz w:val="18"/>
          <w:szCs w:val="18"/>
        </w:rPr>
        <w:t>przedmiaru robót zawierającego zestawienie przewidzianych do wykonania robót przedstawionych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w:t>
      </w:r>
    </w:p>
    <w:p w14:paraId="3C3B266E" w14:textId="77777777" w:rsidR="007F4D5C" w:rsidRPr="007F4D5C" w:rsidRDefault="007F4D5C" w:rsidP="007F4D5C">
      <w:pPr>
        <w:numPr>
          <w:ilvl w:val="0"/>
          <w:numId w:val="37"/>
        </w:numPr>
        <w:spacing w:line="360" w:lineRule="auto"/>
        <w:jc w:val="both"/>
        <w:rPr>
          <w:rFonts w:ascii="Tahoma" w:hAnsi="Tahoma" w:cs="Tahoma"/>
          <w:bCs/>
          <w:sz w:val="18"/>
          <w:szCs w:val="18"/>
        </w:rPr>
      </w:pPr>
      <w:r w:rsidRPr="007F4D5C">
        <w:rPr>
          <w:rFonts w:ascii="Tahoma" w:hAnsi="Tahoma" w:cs="Tahoma"/>
          <w:bCs/>
          <w:sz w:val="18"/>
          <w:szCs w:val="18"/>
        </w:rPr>
        <w:t>projektów, pozwoleń, uzgodnień i opinii wymaganych odrębnymi przepisami,</w:t>
      </w:r>
    </w:p>
    <w:p w14:paraId="443E2D04" w14:textId="77777777" w:rsidR="007F4D5C" w:rsidRPr="007F4D5C" w:rsidRDefault="007F4D5C" w:rsidP="007F4D5C">
      <w:pPr>
        <w:numPr>
          <w:ilvl w:val="0"/>
          <w:numId w:val="37"/>
        </w:numPr>
        <w:spacing w:line="360" w:lineRule="auto"/>
        <w:jc w:val="both"/>
        <w:rPr>
          <w:rFonts w:ascii="Tahoma" w:hAnsi="Tahoma" w:cs="Tahoma"/>
          <w:bCs/>
          <w:sz w:val="18"/>
          <w:szCs w:val="18"/>
        </w:rPr>
      </w:pPr>
      <w:r w:rsidRPr="007F4D5C">
        <w:rPr>
          <w:rFonts w:ascii="Tahoma" w:hAnsi="Tahoma" w:cs="Tahoma"/>
          <w:bCs/>
          <w:sz w:val="18"/>
          <w:szCs w:val="18"/>
        </w:rPr>
        <w:t>informacji dotyczącej bezpieczeństwa i ochrony zdrowia, w przypadku gdy jej opracowanie jest wymagane na podstawie odrębnych przepisów.</w:t>
      </w:r>
    </w:p>
    <w:p w14:paraId="2051D13D" w14:textId="77777777" w:rsidR="007F4D5C" w:rsidRPr="007F4D5C" w:rsidRDefault="007F4D5C" w:rsidP="007F4D5C">
      <w:pPr>
        <w:numPr>
          <w:ilvl w:val="0"/>
          <w:numId w:val="31"/>
        </w:numPr>
        <w:spacing w:line="360" w:lineRule="auto"/>
        <w:jc w:val="both"/>
        <w:rPr>
          <w:rFonts w:ascii="Tahoma" w:hAnsi="Tahoma" w:cs="Tahoma"/>
          <w:sz w:val="18"/>
          <w:szCs w:val="18"/>
        </w:rPr>
      </w:pPr>
      <w:r w:rsidRPr="007F4D5C">
        <w:rPr>
          <w:rFonts w:ascii="Tahoma" w:hAnsi="Tahoma" w:cs="Tahoma"/>
          <w:sz w:val="18"/>
          <w:szCs w:val="18"/>
        </w:rPr>
        <w:t>Z mocy niniejszej umowy, na warunkach i zasadach w niej określonych Wykonawca przenosi na rzecz Zamawiającego prawa autorskie majątkowe oraz upoważnia Zamawiającego do realizacji praw autorskich zależnych do dokumentacji projektowej.</w:t>
      </w:r>
    </w:p>
    <w:p w14:paraId="7DD4E261" w14:textId="77777777" w:rsidR="007F4D5C" w:rsidRPr="007F4D5C" w:rsidRDefault="007F4D5C" w:rsidP="007F4D5C">
      <w:pPr>
        <w:numPr>
          <w:ilvl w:val="0"/>
          <w:numId w:val="31"/>
        </w:numPr>
        <w:spacing w:line="360" w:lineRule="auto"/>
        <w:jc w:val="both"/>
        <w:rPr>
          <w:rFonts w:ascii="Tahoma" w:hAnsi="Tahoma" w:cs="Tahoma"/>
          <w:sz w:val="18"/>
          <w:szCs w:val="18"/>
        </w:rPr>
      </w:pPr>
      <w:r w:rsidRPr="007F4D5C">
        <w:rPr>
          <w:rFonts w:ascii="Tahoma" w:hAnsi="Tahoma" w:cs="Tahoma"/>
          <w:sz w:val="18"/>
          <w:szCs w:val="18"/>
        </w:rPr>
        <w:t>Dokumentacja projektowa powinna określać Przedmiot Umowy dla robót budowlanych, w tym w szczególności: technologię robót, materiały i urządzenia a także parametry techniczne i funkcjonalne przyjętych rozwiązań materiałowych, wybranej technologii, urządzeń i wyposażenia w sposób nie utrudniający uczciwej konkurencji. Zgodnie z ustawą Prawo zamówień publicznych, Przedmiotu Umowy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towarzyszy wyraz "lub równoważny". W przypadku braku możliwości opisania przedmiotu zgodnie z wymogami ustawy Wykonawca powinien każdorazowo poinformować o tym fakcie Zamawiającego.</w:t>
      </w:r>
    </w:p>
    <w:p w14:paraId="6AFD9F8B" w14:textId="77777777" w:rsidR="007F4D5C" w:rsidRPr="007F4D5C" w:rsidRDefault="007F4D5C" w:rsidP="007F4D5C">
      <w:pPr>
        <w:numPr>
          <w:ilvl w:val="0"/>
          <w:numId w:val="31"/>
        </w:numPr>
        <w:spacing w:line="360" w:lineRule="auto"/>
        <w:ind w:left="426" w:hanging="426"/>
        <w:jc w:val="both"/>
        <w:rPr>
          <w:rFonts w:ascii="Tahoma" w:hAnsi="Tahoma" w:cs="Tahoma"/>
          <w:sz w:val="18"/>
          <w:szCs w:val="18"/>
        </w:rPr>
      </w:pPr>
      <w:r w:rsidRPr="007F4D5C">
        <w:rPr>
          <w:rFonts w:ascii="Tahoma" w:hAnsi="Tahoma" w:cs="Tahoma"/>
          <w:sz w:val="18"/>
          <w:szCs w:val="18"/>
        </w:rPr>
        <w:t>Dokumentacja projektowa powinna opisywać Przedmiot Umowy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14:paraId="1EDE7E86" w14:textId="77777777" w:rsidR="007F4D5C" w:rsidRPr="007F4D5C" w:rsidRDefault="007F4D5C" w:rsidP="007F4D5C">
      <w:pPr>
        <w:numPr>
          <w:ilvl w:val="0"/>
          <w:numId w:val="31"/>
        </w:numPr>
        <w:spacing w:line="360" w:lineRule="auto"/>
        <w:jc w:val="both"/>
        <w:rPr>
          <w:rFonts w:ascii="Tahoma" w:hAnsi="Tahoma" w:cs="Tahoma"/>
          <w:sz w:val="18"/>
          <w:szCs w:val="18"/>
        </w:rPr>
      </w:pPr>
      <w:r w:rsidRPr="007F4D5C">
        <w:rPr>
          <w:rFonts w:ascii="Tahoma" w:hAnsi="Tahoma" w:cs="Tahoma"/>
          <w:sz w:val="18"/>
          <w:szCs w:val="18"/>
        </w:rPr>
        <w:t xml:space="preserve">Dokumentacja projektowa powinna być zgodna z wymogami Zamawiającego określonymi w SIWZ i niniejszej umowie oraz być zgodna z obowiązującymi przepisami i normami, w tym zawartymi w: </w:t>
      </w:r>
    </w:p>
    <w:p w14:paraId="58A8AB3A" w14:textId="77777777" w:rsidR="007F4D5C" w:rsidRPr="007F4D5C" w:rsidRDefault="007F4D5C" w:rsidP="007F4D5C">
      <w:pPr>
        <w:numPr>
          <w:ilvl w:val="0"/>
          <w:numId w:val="38"/>
        </w:numPr>
        <w:spacing w:line="360" w:lineRule="auto"/>
        <w:jc w:val="both"/>
        <w:rPr>
          <w:rFonts w:ascii="Tahoma" w:hAnsi="Tahoma" w:cs="Tahoma"/>
          <w:bCs/>
          <w:sz w:val="18"/>
          <w:szCs w:val="18"/>
        </w:rPr>
      </w:pPr>
      <w:r w:rsidRPr="007F4D5C">
        <w:rPr>
          <w:rFonts w:ascii="Tahoma" w:hAnsi="Tahoma" w:cs="Tahoma"/>
          <w:bCs/>
          <w:sz w:val="18"/>
          <w:szCs w:val="18"/>
        </w:rPr>
        <w:t>Rozporządzeniu Ministra Infrastruktury z dnia 2 września 2004 r. w sprawie szczegółowego zakresu i formy dokumentacji projektowej, specyfikacji technicznych wykonania i odbioru robót budowlanych oraz programu funkcjonalno-użytkowego (Dz. U. z 2013 r. poz. 1129)</w:t>
      </w:r>
    </w:p>
    <w:p w14:paraId="59BDB406" w14:textId="77777777" w:rsidR="007F4D5C" w:rsidRPr="007F4D5C" w:rsidRDefault="007F4D5C" w:rsidP="007F4D5C">
      <w:pPr>
        <w:numPr>
          <w:ilvl w:val="0"/>
          <w:numId w:val="38"/>
        </w:numPr>
        <w:spacing w:line="360" w:lineRule="auto"/>
        <w:jc w:val="both"/>
        <w:rPr>
          <w:rFonts w:ascii="Tahoma" w:hAnsi="Tahoma" w:cs="Tahoma"/>
          <w:bCs/>
          <w:sz w:val="18"/>
          <w:szCs w:val="18"/>
        </w:rPr>
      </w:pPr>
      <w:r w:rsidRPr="007F4D5C">
        <w:rPr>
          <w:rFonts w:ascii="Tahoma" w:hAnsi="Tahoma" w:cs="Tahoma"/>
          <w:bCs/>
          <w:sz w:val="18"/>
          <w:szCs w:val="18"/>
        </w:rPr>
        <w:t>Ustawie z dnia 7 lipca 1994 r. – Prawo budowlane (tekst jednolity Dz. U. z 2016 r. poz. 290 z późn. zm.)</w:t>
      </w:r>
    </w:p>
    <w:p w14:paraId="5DB02FDB" w14:textId="77777777" w:rsidR="007F4D5C" w:rsidRPr="007F4D5C" w:rsidRDefault="007F4D5C" w:rsidP="007F4D5C">
      <w:pPr>
        <w:numPr>
          <w:ilvl w:val="0"/>
          <w:numId w:val="38"/>
        </w:numPr>
        <w:spacing w:line="360" w:lineRule="auto"/>
        <w:jc w:val="both"/>
        <w:rPr>
          <w:rFonts w:ascii="Tahoma" w:hAnsi="Tahoma" w:cs="Tahoma"/>
          <w:bCs/>
          <w:sz w:val="18"/>
          <w:szCs w:val="18"/>
        </w:rPr>
      </w:pPr>
      <w:r w:rsidRPr="007F4D5C">
        <w:rPr>
          <w:rFonts w:ascii="Tahoma" w:hAnsi="Tahoma" w:cs="Tahoma"/>
          <w:bCs/>
          <w:sz w:val="18"/>
          <w:szCs w:val="18"/>
        </w:rPr>
        <w:t>Rozporządzeniu Ministra Infrastruktury z dnia 18 maja 2004 r. w sprawie określania metod i podstaw sporządzania kosztorysu inwestorskiego, obliczania planowych kosztów prac projektowych oraz planowanych kosztów prac projektowych oraz planowanych kosztów robót budowlanych określonych w programie funkcjonalno-użytkowym (Dz. U. z 2004 r. Nr 130 poz. 1389).</w:t>
      </w:r>
    </w:p>
    <w:p w14:paraId="4B28D10E" w14:textId="77777777" w:rsidR="007F4D5C" w:rsidRPr="007F4D5C" w:rsidRDefault="007F4D5C" w:rsidP="007F4D5C">
      <w:pPr>
        <w:numPr>
          <w:ilvl w:val="0"/>
          <w:numId w:val="38"/>
        </w:numPr>
        <w:spacing w:line="360" w:lineRule="auto"/>
        <w:jc w:val="both"/>
        <w:rPr>
          <w:rFonts w:ascii="Tahoma" w:hAnsi="Tahoma" w:cs="Tahoma"/>
          <w:bCs/>
          <w:sz w:val="18"/>
          <w:szCs w:val="18"/>
        </w:rPr>
      </w:pPr>
      <w:r w:rsidRPr="007F4D5C">
        <w:rPr>
          <w:rFonts w:ascii="Tahoma" w:hAnsi="Tahoma" w:cs="Tahoma"/>
          <w:bCs/>
          <w:sz w:val="18"/>
          <w:szCs w:val="18"/>
        </w:rPr>
        <w:t>Rozporządzeniu Ministra Pracy i Polityki Socjalnej z dnia 26 września 1997 r. w sprawie ogólnych przepisów bezpieczeństwa i higieny pracy (tekst jednolity Dz. U. z 2003 r. Nr 169 poz. 1650 z późn. zm.)</w:t>
      </w:r>
    </w:p>
    <w:p w14:paraId="77E8E085" w14:textId="77777777" w:rsidR="007F4D5C" w:rsidRPr="007F4D5C" w:rsidRDefault="007F4D5C" w:rsidP="007F4D5C">
      <w:pPr>
        <w:numPr>
          <w:ilvl w:val="0"/>
          <w:numId w:val="38"/>
        </w:numPr>
        <w:spacing w:line="360" w:lineRule="auto"/>
        <w:jc w:val="both"/>
        <w:rPr>
          <w:rFonts w:ascii="Tahoma" w:hAnsi="Tahoma" w:cs="Tahoma"/>
          <w:bCs/>
          <w:sz w:val="18"/>
          <w:szCs w:val="18"/>
        </w:rPr>
      </w:pPr>
      <w:r w:rsidRPr="007F4D5C">
        <w:rPr>
          <w:rFonts w:ascii="Tahoma" w:hAnsi="Tahoma" w:cs="Tahoma"/>
          <w:bCs/>
          <w:sz w:val="18"/>
          <w:szCs w:val="18"/>
        </w:rPr>
        <w:lastRenderedPageBreak/>
        <w:t>wszystkich przepisach i normach mających zastosowanie i wpływ na kompletność i prawidłowość wykonania zadania projektowego oraz docelowe bezpieczeństwo użytkowania wraz z trwałością i ekonomiką rozwiązań zaprojektowanych obiektów.</w:t>
      </w:r>
    </w:p>
    <w:p w14:paraId="3BFA57BC" w14:textId="77777777" w:rsidR="007F4D5C" w:rsidRPr="007F4D5C" w:rsidRDefault="007F4D5C" w:rsidP="007F4D5C">
      <w:pPr>
        <w:numPr>
          <w:ilvl w:val="0"/>
          <w:numId w:val="31"/>
        </w:numPr>
        <w:spacing w:line="360" w:lineRule="auto"/>
        <w:jc w:val="both"/>
        <w:rPr>
          <w:rFonts w:ascii="Tahoma" w:hAnsi="Tahoma" w:cs="Tahoma"/>
          <w:bCs/>
          <w:sz w:val="18"/>
          <w:szCs w:val="18"/>
        </w:rPr>
      </w:pPr>
      <w:r w:rsidRPr="007F4D5C">
        <w:rPr>
          <w:rFonts w:ascii="Tahoma" w:hAnsi="Tahoma" w:cs="Tahoma"/>
          <w:bCs/>
          <w:sz w:val="18"/>
          <w:szCs w:val="18"/>
        </w:rPr>
        <w:t>Wykonawca będzie realizował Przedmiot Umowy zespołem projektowym w składzie zgodnym z wymogami określonymi w SIWZ i treścią złożonej oferty.</w:t>
      </w:r>
    </w:p>
    <w:p w14:paraId="0E04A63C" w14:textId="77777777" w:rsidR="007F4D5C" w:rsidRPr="007F4D5C" w:rsidRDefault="007F4D5C" w:rsidP="007F4D5C">
      <w:pPr>
        <w:numPr>
          <w:ilvl w:val="0"/>
          <w:numId w:val="31"/>
        </w:numPr>
        <w:spacing w:line="360" w:lineRule="auto"/>
        <w:jc w:val="both"/>
        <w:rPr>
          <w:rFonts w:ascii="Tahoma" w:hAnsi="Tahoma" w:cs="Tahoma"/>
          <w:bCs/>
          <w:sz w:val="18"/>
          <w:szCs w:val="18"/>
        </w:rPr>
      </w:pPr>
      <w:r w:rsidRPr="007F4D5C">
        <w:rPr>
          <w:rFonts w:ascii="Tahoma" w:hAnsi="Tahoma" w:cs="Tahoma"/>
          <w:bCs/>
          <w:sz w:val="18"/>
          <w:szCs w:val="18"/>
        </w:rPr>
        <w:t>Nadzór autorski rozpocznie się z dniem odbioru dokumentacji bez uwag Zamawiającego i kończy się z dniem odbioru końcowego inwestycji, której dokumentacja projektowa dotyczy.</w:t>
      </w:r>
    </w:p>
    <w:p w14:paraId="636A0497" w14:textId="77777777" w:rsidR="007F4D5C" w:rsidRPr="007F4D5C" w:rsidRDefault="007F4D5C" w:rsidP="007F4D5C">
      <w:pPr>
        <w:numPr>
          <w:ilvl w:val="0"/>
          <w:numId w:val="31"/>
        </w:numPr>
        <w:spacing w:line="360" w:lineRule="auto"/>
        <w:jc w:val="both"/>
        <w:rPr>
          <w:rFonts w:ascii="Tahoma" w:hAnsi="Tahoma" w:cs="Tahoma"/>
          <w:bCs/>
          <w:sz w:val="18"/>
          <w:szCs w:val="18"/>
        </w:rPr>
      </w:pPr>
      <w:r w:rsidRPr="007F4D5C">
        <w:rPr>
          <w:rFonts w:ascii="Tahoma" w:hAnsi="Tahoma" w:cs="Tahoma"/>
          <w:bCs/>
          <w:sz w:val="18"/>
          <w:szCs w:val="18"/>
        </w:rPr>
        <w:t>W ramach nadzoru autorskiego, Wykonawca zobowiązuje się do:</w:t>
      </w:r>
    </w:p>
    <w:p w14:paraId="753F08EB" w14:textId="77777777" w:rsidR="007F4D5C" w:rsidRPr="007F4D5C" w:rsidRDefault="007F4D5C" w:rsidP="007F4D5C">
      <w:pPr>
        <w:numPr>
          <w:ilvl w:val="0"/>
          <w:numId w:val="43"/>
        </w:numPr>
        <w:spacing w:line="360" w:lineRule="auto"/>
        <w:jc w:val="both"/>
        <w:rPr>
          <w:rFonts w:ascii="Tahoma" w:hAnsi="Tahoma" w:cs="Tahoma"/>
          <w:bCs/>
          <w:sz w:val="18"/>
          <w:szCs w:val="18"/>
        </w:rPr>
      </w:pPr>
      <w:r w:rsidRPr="007F4D5C">
        <w:rPr>
          <w:rFonts w:ascii="Tahoma" w:hAnsi="Tahoma" w:cs="Tahoma"/>
          <w:bCs/>
          <w:sz w:val="18"/>
          <w:szCs w:val="18"/>
        </w:rPr>
        <w:t>udziału w spotkaniach, komisjach i naradach koordynacyjnych organizowanych przez inwestora lub kierownika budowy. Wykonawca otrzyma wezwanie z wyprzedzeniem min. 24-godzinnym. Zamawiający przewiduje 20 spotkań w trakcie trwania budowy (liczba ta może ulec zmianie);</w:t>
      </w:r>
    </w:p>
    <w:p w14:paraId="0E460713" w14:textId="77777777" w:rsidR="007F4D5C" w:rsidRPr="007F4D5C" w:rsidRDefault="007F4D5C" w:rsidP="007F4D5C">
      <w:pPr>
        <w:numPr>
          <w:ilvl w:val="0"/>
          <w:numId w:val="43"/>
        </w:numPr>
        <w:spacing w:line="360" w:lineRule="auto"/>
        <w:jc w:val="both"/>
        <w:rPr>
          <w:rFonts w:ascii="Tahoma" w:hAnsi="Tahoma" w:cs="Tahoma"/>
          <w:bCs/>
          <w:sz w:val="18"/>
          <w:szCs w:val="18"/>
        </w:rPr>
      </w:pPr>
      <w:r w:rsidRPr="007F4D5C">
        <w:rPr>
          <w:rFonts w:ascii="Tahoma" w:hAnsi="Tahoma" w:cs="Tahoma"/>
          <w:bCs/>
          <w:sz w:val="18"/>
          <w:szCs w:val="18"/>
        </w:rPr>
        <w:t>pilnowania prawidłowej realizacji budowy pod względem zgodności rozwiązań technicznych, materiałowych i użytkowych z projektem,</w:t>
      </w:r>
    </w:p>
    <w:p w14:paraId="2F8A265D" w14:textId="77777777" w:rsidR="007F4D5C" w:rsidRPr="007F4D5C" w:rsidRDefault="007F4D5C" w:rsidP="007F4D5C">
      <w:pPr>
        <w:numPr>
          <w:ilvl w:val="0"/>
          <w:numId w:val="43"/>
        </w:numPr>
        <w:spacing w:line="360" w:lineRule="auto"/>
        <w:jc w:val="both"/>
        <w:rPr>
          <w:rFonts w:ascii="Tahoma" w:hAnsi="Tahoma" w:cs="Tahoma"/>
          <w:bCs/>
          <w:sz w:val="18"/>
          <w:szCs w:val="18"/>
        </w:rPr>
      </w:pPr>
      <w:r w:rsidRPr="007F4D5C">
        <w:rPr>
          <w:rFonts w:ascii="Tahoma" w:hAnsi="Tahoma" w:cs="Tahoma"/>
          <w:bCs/>
          <w:sz w:val="18"/>
          <w:szCs w:val="18"/>
        </w:rPr>
        <w:t>wyjaśniania wątpliwości dotyczących projektu i zawartych w nim rozwiązań na żądanie inwestora, inspektora nadzoru inwestorskiego oraz kierownika budowy,</w:t>
      </w:r>
    </w:p>
    <w:p w14:paraId="61EE9C0B" w14:textId="77777777" w:rsidR="007F4D5C" w:rsidRPr="007F4D5C" w:rsidRDefault="007F4D5C" w:rsidP="007F4D5C">
      <w:pPr>
        <w:numPr>
          <w:ilvl w:val="0"/>
          <w:numId w:val="43"/>
        </w:numPr>
        <w:spacing w:line="360" w:lineRule="auto"/>
        <w:jc w:val="both"/>
        <w:rPr>
          <w:rFonts w:ascii="Tahoma" w:hAnsi="Tahoma" w:cs="Tahoma"/>
          <w:bCs/>
          <w:sz w:val="18"/>
          <w:szCs w:val="18"/>
        </w:rPr>
      </w:pPr>
      <w:r w:rsidRPr="007F4D5C">
        <w:rPr>
          <w:rFonts w:ascii="Tahoma" w:hAnsi="Tahoma" w:cs="Tahoma"/>
          <w:bCs/>
          <w:sz w:val="18"/>
          <w:szCs w:val="18"/>
        </w:rPr>
        <w:t>uzgadniania z inwestorem i kierownikiem budowy możliwości wprowadzenia rozwiązań zamiennych w stosunku do przewidzianych w dokumentacji projektowej materiałów i urządzeń i wprowadzenie tych rozwiązań do dokumentacji projektowej,</w:t>
      </w:r>
    </w:p>
    <w:p w14:paraId="19E53F2B" w14:textId="77777777" w:rsidR="007F4D5C" w:rsidRPr="007F4D5C" w:rsidRDefault="007F4D5C" w:rsidP="007F4D5C">
      <w:pPr>
        <w:numPr>
          <w:ilvl w:val="0"/>
          <w:numId w:val="43"/>
        </w:numPr>
        <w:spacing w:line="360" w:lineRule="auto"/>
        <w:jc w:val="both"/>
        <w:rPr>
          <w:rFonts w:ascii="Tahoma" w:hAnsi="Tahoma" w:cs="Tahoma"/>
          <w:bCs/>
          <w:sz w:val="18"/>
          <w:szCs w:val="18"/>
        </w:rPr>
      </w:pPr>
      <w:r w:rsidRPr="007F4D5C">
        <w:rPr>
          <w:rFonts w:ascii="Tahoma" w:hAnsi="Tahoma" w:cs="Tahoma"/>
          <w:bCs/>
          <w:sz w:val="18"/>
          <w:szCs w:val="18"/>
        </w:rPr>
        <w:t>oceny wyników badań materiałów i elementów budowlanych.</w:t>
      </w:r>
    </w:p>
    <w:p w14:paraId="0AB5210D" w14:textId="77777777" w:rsidR="007F4D5C" w:rsidRPr="007F4D5C" w:rsidRDefault="007F4D5C" w:rsidP="007F4D5C">
      <w:pPr>
        <w:numPr>
          <w:ilvl w:val="0"/>
          <w:numId w:val="31"/>
        </w:numPr>
        <w:spacing w:line="360" w:lineRule="auto"/>
        <w:jc w:val="both"/>
        <w:rPr>
          <w:rFonts w:ascii="Tahoma" w:hAnsi="Tahoma" w:cs="Tahoma"/>
          <w:bCs/>
          <w:sz w:val="18"/>
          <w:szCs w:val="18"/>
        </w:rPr>
      </w:pPr>
      <w:r w:rsidRPr="007F4D5C">
        <w:rPr>
          <w:rFonts w:ascii="Tahoma" w:hAnsi="Tahoma" w:cs="Tahoma"/>
          <w:bCs/>
          <w:sz w:val="18"/>
          <w:szCs w:val="18"/>
        </w:rPr>
        <w:t>Wykonawca będzie realizował Przedmiot Umowy zespołem projektowym w składzie zgodnym z wymogami określonymi w SIWZ i treścią złożonej oferty.</w:t>
      </w:r>
    </w:p>
    <w:p w14:paraId="61C1ADB0" w14:textId="77777777" w:rsidR="007F4D5C" w:rsidRPr="007F4D5C" w:rsidRDefault="007F4D5C" w:rsidP="007F4D5C">
      <w:pPr>
        <w:spacing w:line="360" w:lineRule="auto"/>
        <w:jc w:val="center"/>
        <w:rPr>
          <w:rFonts w:ascii="Tahoma" w:hAnsi="Tahoma" w:cs="Tahoma"/>
          <w:b/>
          <w:sz w:val="18"/>
          <w:szCs w:val="18"/>
        </w:rPr>
      </w:pPr>
    </w:p>
    <w:p w14:paraId="5E311B18" w14:textId="77777777" w:rsidR="007F4D5C" w:rsidRPr="007F4D5C" w:rsidRDefault="007F4D5C" w:rsidP="007F4D5C">
      <w:pPr>
        <w:spacing w:line="360" w:lineRule="auto"/>
        <w:jc w:val="center"/>
        <w:rPr>
          <w:rFonts w:ascii="Tahoma" w:hAnsi="Tahoma" w:cs="Tahoma"/>
          <w:b/>
          <w:sz w:val="18"/>
          <w:szCs w:val="18"/>
        </w:rPr>
      </w:pPr>
      <w:r w:rsidRPr="007F4D5C">
        <w:rPr>
          <w:rFonts w:ascii="Tahoma" w:hAnsi="Tahoma" w:cs="Tahoma"/>
          <w:b/>
          <w:sz w:val="18"/>
          <w:szCs w:val="18"/>
        </w:rPr>
        <w:t>§ 2</w:t>
      </w:r>
    </w:p>
    <w:p w14:paraId="1CE93F9D" w14:textId="77777777" w:rsidR="007F4D5C" w:rsidRPr="007F4D5C" w:rsidRDefault="007F4D5C" w:rsidP="007F4D5C">
      <w:pPr>
        <w:numPr>
          <w:ilvl w:val="0"/>
          <w:numId w:val="23"/>
        </w:numPr>
        <w:spacing w:line="360" w:lineRule="auto"/>
        <w:jc w:val="both"/>
        <w:rPr>
          <w:rFonts w:ascii="Tahoma" w:hAnsi="Tahoma" w:cs="Tahoma"/>
          <w:sz w:val="18"/>
          <w:szCs w:val="18"/>
        </w:rPr>
      </w:pPr>
      <w:r w:rsidRPr="007F4D5C">
        <w:rPr>
          <w:rFonts w:ascii="Tahoma" w:hAnsi="Tahoma" w:cs="Tahoma"/>
          <w:sz w:val="18"/>
          <w:szCs w:val="18"/>
        </w:rPr>
        <w:t>Umowa wchodzi w życie w dniu zawarcia umowy.</w:t>
      </w:r>
    </w:p>
    <w:p w14:paraId="3B3A1FFC" w14:textId="77777777" w:rsidR="007F4D5C" w:rsidRPr="007F4D5C" w:rsidRDefault="007F4D5C" w:rsidP="007F4D5C">
      <w:pPr>
        <w:numPr>
          <w:ilvl w:val="0"/>
          <w:numId w:val="23"/>
        </w:numPr>
        <w:spacing w:line="360" w:lineRule="auto"/>
        <w:jc w:val="both"/>
        <w:rPr>
          <w:rFonts w:ascii="Tahoma" w:hAnsi="Tahoma" w:cs="Tahoma"/>
          <w:sz w:val="18"/>
          <w:szCs w:val="18"/>
        </w:rPr>
      </w:pPr>
      <w:r w:rsidRPr="007F4D5C">
        <w:rPr>
          <w:rFonts w:ascii="Tahoma" w:hAnsi="Tahoma" w:cs="Tahoma"/>
          <w:sz w:val="18"/>
          <w:szCs w:val="18"/>
        </w:rPr>
        <w:t>Wykonawca wykona Przedmiot umowy w terminie ……. miesięcy od dnia zawarcia umowy, zgodnie z harmonogramem określonym w rozdziale II Opisu Przedmiotu Zamówienia.</w:t>
      </w:r>
    </w:p>
    <w:p w14:paraId="3FE9D7FF" w14:textId="77777777" w:rsidR="007F4D5C" w:rsidRPr="007F4D5C" w:rsidRDefault="007F4D5C" w:rsidP="007F4D5C">
      <w:pPr>
        <w:numPr>
          <w:ilvl w:val="0"/>
          <w:numId w:val="23"/>
        </w:numPr>
        <w:spacing w:line="360" w:lineRule="auto"/>
        <w:jc w:val="both"/>
        <w:rPr>
          <w:rFonts w:ascii="Tahoma" w:hAnsi="Tahoma" w:cs="Tahoma"/>
          <w:b/>
          <w:sz w:val="18"/>
          <w:szCs w:val="18"/>
        </w:rPr>
      </w:pPr>
      <w:r w:rsidRPr="007F4D5C">
        <w:rPr>
          <w:rFonts w:ascii="Tahoma" w:hAnsi="Tahoma" w:cs="Tahoma"/>
          <w:sz w:val="18"/>
          <w:szCs w:val="18"/>
        </w:rPr>
        <w:t>W terminie wskazanym w ust. 2 Wykonawca zobowiązany jest uzyskać i przekazać Zamawiającemu wraz z dokumentacją projektową dowody skutecznego zgłoszenia robót nie podlegających pozwoleniu na budowę albo jeżeli będzie ono wymagane prawomocne pozwolenie na budowę.</w:t>
      </w:r>
    </w:p>
    <w:p w14:paraId="09101620" w14:textId="77777777" w:rsidR="007F4D5C" w:rsidRPr="007F4D5C" w:rsidRDefault="007F4D5C" w:rsidP="007F4D5C">
      <w:pPr>
        <w:spacing w:line="360" w:lineRule="auto"/>
        <w:jc w:val="center"/>
        <w:rPr>
          <w:rFonts w:ascii="Tahoma" w:hAnsi="Tahoma" w:cs="Tahoma"/>
          <w:b/>
          <w:sz w:val="18"/>
          <w:szCs w:val="18"/>
        </w:rPr>
      </w:pPr>
    </w:p>
    <w:p w14:paraId="492D7DDA" w14:textId="77777777" w:rsidR="007F4D5C" w:rsidRPr="007F4D5C" w:rsidRDefault="007F4D5C" w:rsidP="007F4D5C">
      <w:pPr>
        <w:spacing w:line="360" w:lineRule="auto"/>
        <w:jc w:val="center"/>
        <w:rPr>
          <w:rFonts w:ascii="Tahoma" w:hAnsi="Tahoma" w:cs="Tahoma"/>
          <w:b/>
          <w:sz w:val="18"/>
          <w:szCs w:val="18"/>
        </w:rPr>
      </w:pPr>
      <w:r w:rsidRPr="007F4D5C">
        <w:rPr>
          <w:rFonts w:ascii="Tahoma" w:hAnsi="Tahoma" w:cs="Tahoma"/>
          <w:b/>
          <w:sz w:val="18"/>
          <w:szCs w:val="18"/>
        </w:rPr>
        <w:t>§ 3</w:t>
      </w:r>
    </w:p>
    <w:p w14:paraId="7141DED2" w14:textId="77777777" w:rsidR="007F4D5C" w:rsidRPr="007F4D5C" w:rsidRDefault="007F4D5C" w:rsidP="007F4D5C">
      <w:pPr>
        <w:numPr>
          <w:ilvl w:val="0"/>
          <w:numId w:val="45"/>
        </w:numPr>
        <w:spacing w:line="360" w:lineRule="auto"/>
        <w:jc w:val="both"/>
        <w:rPr>
          <w:rFonts w:ascii="Tahoma" w:hAnsi="Tahoma" w:cs="Tahoma"/>
          <w:sz w:val="18"/>
          <w:szCs w:val="18"/>
        </w:rPr>
      </w:pPr>
      <w:r w:rsidRPr="007F4D5C">
        <w:rPr>
          <w:rFonts w:ascii="Tahoma" w:hAnsi="Tahoma" w:cs="Tahoma"/>
          <w:sz w:val="18"/>
          <w:szCs w:val="18"/>
        </w:rPr>
        <w:t>Za prawidłowe i terminowe wykonanie dokumentacji projektowej, o której mowa w § 1 ust. 2 pkt 1 i 2 oraz przeniesienie praw określonych umową Wykonawca otrzyma wynagrodzenie w wysokości:</w:t>
      </w:r>
    </w:p>
    <w:p w14:paraId="070E1B33" w14:textId="77777777" w:rsidR="007F4D5C" w:rsidRPr="007F4D5C" w:rsidRDefault="007F4D5C" w:rsidP="007F4D5C">
      <w:pPr>
        <w:spacing w:line="360" w:lineRule="auto"/>
        <w:ind w:left="340"/>
        <w:jc w:val="both"/>
        <w:rPr>
          <w:rFonts w:ascii="Tahoma" w:hAnsi="Tahoma" w:cs="Tahoma"/>
          <w:sz w:val="18"/>
          <w:szCs w:val="18"/>
        </w:rPr>
      </w:pPr>
      <w:r w:rsidRPr="007F4D5C">
        <w:rPr>
          <w:rFonts w:ascii="Tahoma" w:hAnsi="Tahoma" w:cs="Tahoma"/>
          <w:sz w:val="18"/>
          <w:szCs w:val="18"/>
        </w:rPr>
        <w:t>netto: …………………… zł (słownie: …………………………..);</w:t>
      </w:r>
    </w:p>
    <w:p w14:paraId="43361F36" w14:textId="77777777" w:rsidR="007F4D5C" w:rsidRPr="007F4D5C" w:rsidRDefault="007F4D5C" w:rsidP="007F4D5C">
      <w:pPr>
        <w:spacing w:line="360" w:lineRule="auto"/>
        <w:ind w:left="340"/>
        <w:jc w:val="both"/>
        <w:rPr>
          <w:rFonts w:ascii="Tahoma" w:hAnsi="Tahoma" w:cs="Tahoma"/>
          <w:sz w:val="18"/>
          <w:szCs w:val="18"/>
        </w:rPr>
      </w:pPr>
      <w:r w:rsidRPr="007F4D5C">
        <w:rPr>
          <w:rFonts w:ascii="Tahoma" w:hAnsi="Tahoma" w:cs="Tahoma"/>
          <w:sz w:val="18"/>
          <w:szCs w:val="18"/>
        </w:rPr>
        <w:t>podatek VAT: ………………</w:t>
      </w:r>
    </w:p>
    <w:p w14:paraId="0E58307D" w14:textId="77777777" w:rsidR="007F4D5C" w:rsidRPr="007F4D5C" w:rsidRDefault="007F4D5C" w:rsidP="007F4D5C">
      <w:pPr>
        <w:spacing w:line="360" w:lineRule="auto"/>
        <w:ind w:left="340"/>
        <w:jc w:val="both"/>
        <w:rPr>
          <w:rFonts w:ascii="Tahoma" w:hAnsi="Tahoma" w:cs="Tahoma"/>
          <w:sz w:val="18"/>
          <w:szCs w:val="18"/>
        </w:rPr>
      </w:pPr>
      <w:r w:rsidRPr="007F4D5C">
        <w:rPr>
          <w:rFonts w:ascii="Tahoma" w:hAnsi="Tahoma" w:cs="Tahoma"/>
          <w:sz w:val="18"/>
          <w:szCs w:val="18"/>
        </w:rPr>
        <w:t>brutto …………………………. zł. (słownie: ……………………).</w:t>
      </w:r>
    </w:p>
    <w:p w14:paraId="6848E507" w14:textId="77777777" w:rsidR="007F4D5C" w:rsidRPr="007F4D5C" w:rsidRDefault="007F4D5C" w:rsidP="007F4D5C">
      <w:pPr>
        <w:numPr>
          <w:ilvl w:val="0"/>
          <w:numId w:val="45"/>
        </w:numPr>
        <w:spacing w:line="360" w:lineRule="auto"/>
        <w:jc w:val="both"/>
        <w:rPr>
          <w:rFonts w:ascii="Tahoma" w:hAnsi="Tahoma" w:cs="Tahoma"/>
          <w:sz w:val="18"/>
          <w:szCs w:val="18"/>
        </w:rPr>
      </w:pPr>
      <w:r w:rsidRPr="007F4D5C">
        <w:rPr>
          <w:rFonts w:ascii="Tahoma" w:hAnsi="Tahoma" w:cs="Tahoma"/>
          <w:sz w:val="18"/>
          <w:szCs w:val="18"/>
        </w:rPr>
        <w:t xml:space="preserve">Podstawą wystawienia faktury VAT przez Wykonawcę będzie podpisany przez strony Protokół Odbioru Końcowego Przedmiotu Umowy, w którym Zamawiający potwierdzi odbiór wykonanych prac oraz termin ich wykonania. Sporządzenie protokołu z zastrzeżeniami Zamawiającego, dotyczącymi prawidłowości, jakości lub kompletności, nie stanowi protokołu potwierdzającego wykonanie usługi i nie upoważnia Wykonawcy do wystawienia faktury. W takim </w:t>
      </w:r>
      <w:r w:rsidRPr="007F4D5C">
        <w:rPr>
          <w:rFonts w:ascii="Tahoma" w:hAnsi="Tahoma" w:cs="Tahoma"/>
          <w:sz w:val="18"/>
          <w:szCs w:val="18"/>
        </w:rPr>
        <w:lastRenderedPageBreak/>
        <w:t xml:space="preserve">przypadku podpisanie przez Zamawiającego Końcowego Protokołu Odbioru Przedmiotu Umowy, w ślad za tym fakturowanie, nastąpią dopiero po usunięciu wad lub nieprawidłowości, w terminie dodatkowo wyznaczonym Wykonawcy. </w:t>
      </w:r>
    </w:p>
    <w:p w14:paraId="4F873188" w14:textId="77777777" w:rsidR="007F4D5C" w:rsidRPr="007F4D5C" w:rsidRDefault="007F4D5C" w:rsidP="007F4D5C">
      <w:pPr>
        <w:numPr>
          <w:ilvl w:val="0"/>
          <w:numId w:val="45"/>
        </w:numPr>
        <w:spacing w:line="360" w:lineRule="auto"/>
        <w:jc w:val="both"/>
        <w:rPr>
          <w:rFonts w:ascii="Tahoma" w:hAnsi="Tahoma" w:cs="Tahoma"/>
          <w:sz w:val="18"/>
          <w:szCs w:val="18"/>
        </w:rPr>
      </w:pPr>
      <w:r w:rsidRPr="007F4D5C">
        <w:rPr>
          <w:rFonts w:ascii="Tahoma" w:hAnsi="Tahoma" w:cs="Tahoma"/>
          <w:sz w:val="18"/>
          <w:szCs w:val="18"/>
        </w:rPr>
        <w:t>Za pełnienie nadzoru autorskiego Wykonawca o którym mowa w §1 ust. 2 pkt 3  otrzyma wynagrodzenie w wysokości:</w:t>
      </w:r>
    </w:p>
    <w:p w14:paraId="10840F24" w14:textId="77777777" w:rsidR="007F4D5C" w:rsidRPr="007F4D5C" w:rsidRDefault="007F4D5C" w:rsidP="007F4D5C">
      <w:pPr>
        <w:spacing w:line="360" w:lineRule="auto"/>
        <w:ind w:left="340"/>
        <w:jc w:val="both"/>
        <w:rPr>
          <w:rFonts w:ascii="Tahoma" w:hAnsi="Tahoma" w:cs="Tahoma"/>
          <w:sz w:val="18"/>
          <w:szCs w:val="18"/>
        </w:rPr>
      </w:pPr>
      <w:r w:rsidRPr="007F4D5C">
        <w:rPr>
          <w:rFonts w:ascii="Tahoma" w:hAnsi="Tahoma" w:cs="Tahoma"/>
          <w:sz w:val="18"/>
          <w:szCs w:val="18"/>
        </w:rPr>
        <w:t xml:space="preserve"> netto: …………………… zł (słownie: …………………………..);</w:t>
      </w:r>
    </w:p>
    <w:p w14:paraId="35459EA9" w14:textId="77777777" w:rsidR="007F4D5C" w:rsidRPr="007F4D5C" w:rsidRDefault="007F4D5C" w:rsidP="007F4D5C">
      <w:pPr>
        <w:spacing w:line="360" w:lineRule="auto"/>
        <w:ind w:left="340"/>
        <w:jc w:val="both"/>
        <w:rPr>
          <w:rFonts w:ascii="Tahoma" w:hAnsi="Tahoma" w:cs="Tahoma"/>
          <w:sz w:val="18"/>
          <w:szCs w:val="18"/>
        </w:rPr>
      </w:pPr>
      <w:r w:rsidRPr="007F4D5C">
        <w:rPr>
          <w:rFonts w:ascii="Tahoma" w:hAnsi="Tahoma" w:cs="Tahoma"/>
          <w:sz w:val="18"/>
          <w:szCs w:val="18"/>
        </w:rPr>
        <w:t>podatek VAT: ………………</w:t>
      </w:r>
    </w:p>
    <w:p w14:paraId="4AE49748" w14:textId="77777777" w:rsidR="007F4D5C" w:rsidRPr="007F4D5C" w:rsidRDefault="007F4D5C" w:rsidP="007F4D5C">
      <w:pPr>
        <w:spacing w:line="360" w:lineRule="auto"/>
        <w:ind w:left="340"/>
        <w:jc w:val="both"/>
        <w:rPr>
          <w:rFonts w:ascii="Tahoma" w:hAnsi="Tahoma" w:cs="Tahoma"/>
          <w:sz w:val="18"/>
          <w:szCs w:val="18"/>
        </w:rPr>
      </w:pPr>
      <w:r w:rsidRPr="007F4D5C">
        <w:rPr>
          <w:rFonts w:ascii="Tahoma" w:hAnsi="Tahoma" w:cs="Tahoma"/>
          <w:sz w:val="18"/>
          <w:szCs w:val="18"/>
        </w:rPr>
        <w:t>brutto …………………………. zł. (słownie: ……………………).</w:t>
      </w:r>
    </w:p>
    <w:p w14:paraId="3E8C6F7C" w14:textId="77777777" w:rsidR="007F4D5C" w:rsidRPr="007F4D5C" w:rsidRDefault="007F4D5C" w:rsidP="007F4D5C">
      <w:pPr>
        <w:spacing w:line="360" w:lineRule="auto"/>
        <w:ind w:left="340"/>
        <w:jc w:val="both"/>
        <w:rPr>
          <w:rFonts w:ascii="Tahoma" w:hAnsi="Tahoma" w:cs="Tahoma"/>
          <w:sz w:val="18"/>
          <w:szCs w:val="18"/>
        </w:rPr>
      </w:pPr>
      <w:r w:rsidRPr="007F4D5C">
        <w:rPr>
          <w:rFonts w:ascii="Tahoma" w:hAnsi="Tahoma" w:cs="Tahoma"/>
          <w:sz w:val="18"/>
          <w:szCs w:val="18"/>
        </w:rPr>
        <w:t>Przy założeniu 20 spotkań, komisji lub narad koordynacyjnych w cenie jednostkowej:</w:t>
      </w:r>
    </w:p>
    <w:p w14:paraId="2C9DC915" w14:textId="77777777" w:rsidR="007F4D5C" w:rsidRPr="007F4D5C" w:rsidRDefault="007F4D5C" w:rsidP="007F4D5C">
      <w:pPr>
        <w:spacing w:line="360" w:lineRule="auto"/>
        <w:ind w:left="340"/>
        <w:jc w:val="both"/>
        <w:rPr>
          <w:rFonts w:ascii="Tahoma" w:hAnsi="Tahoma" w:cs="Tahoma"/>
          <w:sz w:val="18"/>
          <w:szCs w:val="18"/>
        </w:rPr>
      </w:pPr>
      <w:r w:rsidRPr="007F4D5C">
        <w:rPr>
          <w:rFonts w:ascii="Tahoma" w:hAnsi="Tahoma" w:cs="Tahoma"/>
          <w:sz w:val="18"/>
          <w:szCs w:val="18"/>
        </w:rPr>
        <w:t>netto: …………………… zł (słownie: …………………………..);</w:t>
      </w:r>
    </w:p>
    <w:p w14:paraId="3C37E6B9" w14:textId="77777777" w:rsidR="007F4D5C" w:rsidRPr="007F4D5C" w:rsidRDefault="007F4D5C" w:rsidP="007F4D5C">
      <w:pPr>
        <w:spacing w:line="360" w:lineRule="auto"/>
        <w:ind w:left="340"/>
        <w:jc w:val="both"/>
        <w:rPr>
          <w:rFonts w:ascii="Tahoma" w:hAnsi="Tahoma" w:cs="Tahoma"/>
          <w:sz w:val="18"/>
          <w:szCs w:val="18"/>
        </w:rPr>
      </w:pPr>
      <w:r w:rsidRPr="007F4D5C">
        <w:rPr>
          <w:rFonts w:ascii="Tahoma" w:hAnsi="Tahoma" w:cs="Tahoma"/>
          <w:sz w:val="18"/>
          <w:szCs w:val="18"/>
        </w:rPr>
        <w:t>podatek VAT: ………………</w:t>
      </w:r>
    </w:p>
    <w:p w14:paraId="479B149C" w14:textId="77777777" w:rsidR="007F4D5C" w:rsidRPr="007F4D5C" w:rsidRDefault="007F4D5C" w:rsidP="007F4D5C">
      <w:pPr>
        <w:spacing w:line="360" w:lineRule="auto"/>
        <w:ind w:left="340"/>
        <w:jc w:val="both"/>
        <w:rPr>
          <w:rFonts w:ascii="Tahoma" w:hAnsi="Tahoma" w:cs="Tahoma"/>
          <w:sz w:val="18"/>
          <w:szCs w:val="18"/>
        </w:rPr>
      </w:pPr>
      <w:r w:rsidRPr="007F4D5C">
        <w:rPr>
          <w:rFonts w:ascii="Tahoma" w:hAnsi="Tahoma" w:cs="Tahoma"/>
          <w:sz w:val="18"/>
          <w:szCs w:val="18"/>
        </w:rPr>
        <w:t>brutto…………. zł (słownie ……….).</w:t>
      </w:r>
    </w:p>
    <w:p w14:paraId="23727080" w14:textId="77777777" w:rsidR="007F4D5C" w:rsidRPr="007F4D5C" w:rsidRDefault="007F4D5C" w:rsidP="007F4D5C">
      <w:pPr>
        <w:numPr>
          <w:ilvl w:val="0"/>
          <w:numId w:val="45"/>
        </w:numPr>
        <w:spacing w:line="360" w:lineRule="auto"/>
        <w:jc w:val="both"/>
        <w:rPr>
          <w:rFonts w:ascii="Tahoma" w:hAnsi="Tahoma" w:cs="Tahoma"/>
          <w:sz w:val="18"/>
          <w:szCs w:val="18"/>
        </w:rPr>
      </w:pPr>
      <w:r w:rsidRPr="007F4D5C">
        <w:rPr>
          <w:rFonts w:ascii="Tahoma" w:hAnsi="Tahoma" w:cs="Tahoma"/>
          <w:sz w:val="18"/>
          <w:szCs w:val="18"/>
        </w:rPr>
        <w:t>Podstawą każdorazowego wystawienia faktury VAT przez Wykonawcę za pełnienie nadzoru autorskiego będzie protokół ze spotkania, komisji lub narady koordynacyjnej, potwierdzający udział Wykonawcy, podpisany przez inwestora lub kierownika budowy.</w:t>
      </w:r>
    </w:p>
    <w:p w14:paraId="7852B171" w14:textId="77777777" w:rsidR="007F4D5C" w:rsidRPr="007F4D5C" w:rsidRDefault="007F4D5C" w:rsidP="007F4D5C">
      <w:pPr>
        <w:numPr>
          <w:ilvl w:val="0"/>
          <w:numId w:val="45"/>
        </w:numPr>
        <w:spacing w:line="360" w:lineRule="auto"/>
        <w:jc w:val="both"/>
        <w:rPr>
          <w:rFonts w:ascii="Tahoma" w:hAnsi="Tahoma" w:cs="Tahoma"/>
          <w:sz w:val="18"/>
          <w:szCs w:val="18"/>
        </w:rPr>
      </w:pPr>
      <w:r w:rsidRPr="007F4D5C">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 Płatność wynagrodzenia należnego Wykonawcy dokonana będzie przez Zamawiającego w terminie 21 dni od daty wpływu lub złożenia w kancelarii Zamawiającego prawidłowo wystawionej faktury VAT. Płatność nastąpi na niżej podany numer rachunku bankowego:</w:t>
      </w:r>
    </w:p>
    <w:p w14:paraId="176E3F2E" w14:textId="77777777" w:rsidR="007F4D5C" w:rsidRPr="007F4D5C" w:rsidRDefault="007F4D5C" w:rsidP="007F4D5C">
      <w:pPr>
        <w:pStyle w:val="Akapitzlist"/>
        <w:spacing w:after="0" w:line="360" w:lineRule="auto"/>
        <w:ind w:left="0" w:firstLine="340"/>
        <w:jc w:val="both"/>
        <w:rPr>
          <w:rFonts w:ascii="Tahoma" w:hAnsi="Tahoma" w:cs="Tahoma"/>
          <w:sz w:val="18"/>
          <w:szCs w:val="18"/>
        </w:rPr>
      </w:pPr>
      <w:r w:rsidRPr="007F4D5C">
        <w:rPr>
          <w:rFonts w:ascii="Tahoma" w:hAnsi="Tahoma" w:cs="Tahoma"/>
          <w:sz w:val="18"/>
          <w:szCs w:val="18"/>
        </w:rPr>
        <w:t>w banku:……………………………………………………………………………………………..</w:t>
      </w:r>
    </w:p>
    <w:p w14:paraId="7B7A7663" w14:textId="77777777" w:rsidR="007F4D5C" w:rsidRPr="007F4D5C" w:rsidRDefault="007F4D5C" w:rsidP="007F4D5C">
      <w:pPr>
        <w:pStyle w:val="Akapitzlist"/>
        <w:spacing w:after="0" w:line="360" w:lineRule="auto"/>
        <w:ind w:left="0" w:firstLine="340"/>
        <w:jc w:val="both"/>
        <w:rPr>
          <w:rFonts w:ascii="Tahoma" w:hAnsi="Tahoma" w:cs="Tahoma"/>
          <w:sz w:val="18"/>
          <w:szCs w:val="18"/>
        </w:rPr>
      </w:pPr>
      <w:r w:rsidRPr="007F4D5C">
        <w:rPr>
          <w:rFonts w:ascii="Tahoma" w:hAnsi="Tahoma" w:cs="Tahoma"/>
          <w:sz w:val="18"/>
          <w:szCs w:val="18"/>
        </w:rPr>
        <w:t>nr rachunku: ………………………………………………………………………………………</w:t>
      </w:r>
    </w:p>
    <w:p w14:paraId="241CBA63" w14:textId="77777777" w:rsidR="007F4D5C" w:rsidRPr="007F4D5C" w:rsidRDefault="007F4D5C" w:rsidP="007F4D5C">
      <w:pPr>
        <w:numPr>
          <w:ilvl w:val="0"/>
          <w:numId w:val="45"/>
        </w:numPr>
        <w:spacing w:line="360" w:lineRule="auto"/>
        <w:jc w:val="both"/>
        <w:rPr>
          <w:rFonts w:ascii="Tahoma" w:eastAsia="Calibri" w:hAnsi="Tahoma" w:cs="Tahoma"/>
          <w:sz w:val="18"/>
          <w:szCs w:val="18"/>
          <w:lang w:eastAsia="en-US"/>
        </w:rPr>
      </w:pPr>
      <w:r w:rsidRPr="007F4D5C">
        <w:rPr>
          <w:rFonts w:ascii="Tahoma" w:eastAsia="Calibri" w:hAnsi="Tahoma" w:cs="Tahoma"/>
          <w:sz w:val="18"/>
          <w:szCs w:val="18"/>
          <w:lang w:eastAsia="en-US"/>
        </w:rPr>
        <w:t xml:space="preserve">Wykonanie części prac opisanych w rozdziale II Opisu Przedmiotu Zamówienia, stanowiących część Przedmiotu Umowy, zostanie potwierdzone Częściowym Protokołem Odbioru Przedmiotu Umowy, podpisanym przez Zamawiającego i Wykonawcę. </w:t>
      </w:r>
    </w:p>
    <w:p w14:paraId="7D273CB5" w14:textId="77777777" w:rsidR="007F4D5C" w:rsidRPr="007F4D5C" w:rsidRDefault="007F4D5C" w:rsidP="007F4D5C">
      <w:pPr>
        <w:numPr>
          <w:ilvl w:val="0"/>
          <w:numId w:val="45"/>
        </w:numPr>
        <w:spacing w:line="360" w:lineRule="auto"/>
        <w:jc w:val="both"/>
        <w:rPr>
          <w:rFonts w:ascii="Tahoma" w:eastAsia="Calibri" w:hAnsi="Tahoma" w:cs="Tahoma"/>
          <w:sz w:val="18"/>
          <w:szCs w:val="18"/>
          <w:lang w:eastAsia="en-US"/>
        </w:rPr>
      </w:pPr>
      <w:r w:rsidRPr="007F4D5C">
        <w:rPr>
          <w:rFonts w:ascii="Tahoma" w:eastAsia="Calibri" w:hAnsi="Tahoma" w:cs="Tahoma"/>
          <w:sz w:val="18"/>
          <w:szCs w:val="18"/>
          <w:lang w:eastAsia="en-US"/>
        </w:rPr>
        <w:t>Wykonanie całości Przedmiotu Umowy zostanie potwierdzone Końcowym Protokołem Odbioru Przedmiotu Umowy, podpisanym przez Zamawiającego i Wykonawcę.</w:t>
      </w:r>
    </w:p>
    <w:p w14:paraId="6550D64D" w14:textId="77777777" w:rsidR="007F4D5C" w:rsidRPr="007F4D5C" w:rsidRDefault="007F4D5C" w:rsidP="007F4D5C">
      <w:pPr>
        <w:numPr>
          <w:ilvl w:val="0"/>
          <w:numId w:val="45"/>
        </w:numPr>
        <w:spacing w:line="360" w:lineRule="auto"/>
        <w:jc w:val="both"/>
        <w:rPr>
          <w:rFonts w:ascii="Tahoma" w:eastAsia="Calibri" w:hAnsi="Tahoma" w:cs="Tahoma"/>
          <w:sz w:val="18"/>
          <w:szCs w:val="18"/>
          <w:lang w:eastAsia="en-US"/>
        </w:rPr>
      </w:pPr>
      <w:r w:rsidRPr="007F4D5C">
        <w:rPr>
          <w:rFonts w:ascii="Tahoma" w:eastAsia="Calibri" w:hAnsi="Tahoma" w:cs="Tahoma"/>
          <w:sz w:val="18"/>
          <w:szCs w:val="18"/>
          <w:lang w:eastAsia="en-US"/>
        </w:rPr>
        <w:t>W przypadku stwierdzenia przez Zamawiającego nieprawidłowości w wykonaniu lub w trakcie wykonywania Przedmiotu Umowy, Wykonawca zobowiązany jest do ich usunięcia lub zmiany sposobu wykonywania Przedmiotu Umowy w ciągu 7 dni od dnia zgłoszenia nieprawidłowości przez Zamawiającego.</w:t>
      </w:r>
    </w:p>
    <w:p w14:paraId="693A2D33" w14:textId="77777777" w:rsidR="007F4D5C" w:rsidRPr="007F4D5C" w:rsidRDefault="007F4D5C" w:rsidP="007F4D5C">
      <w:pPr>
        <w:numPr>
          <w:ilvl w:val="0"/>
          <w:numId w:val="45"/>
        </w:numPr>
        <w:spacing w:line="360" w:lineRule="auto"/>
        <w:jc w:val="both"/>
        <w:rPr>
          <w:rFonts w:ascii="Tahoma" w:hAnsi="Tahoma" w:cs="Tahoma"/>
          <w:sz w:val="18"/>
          <w:szCs w:val="18"/>
        </w:rPr>
      </w:pPr>
      <w:r w:rsidRPr="007F4D5C">
        <w:rPr>
          <w:rFonts w:ascii="Tahoma" w:hAnsi="Tahoma" w:cs="Tahoma"/>
          <w:sz w:val="18"/>
          <w:szCs w:val="18"/>
        </w:rPr>
        <w:t>Wykonawcy nie przysługuje prawo przeniesienia przysługujących mu wierzytelności na rzecz osób trzecich bez uprzedniej, pisemnej zgody Zamawiającego.</w:t>
      </w:r>
    </w:p>
    <w:p w14:paraId="77E4E693" w14:textId="77777777" w:rsidR="007F4D5C" w:rsidRPr="007F4D5C" w:rsidRDefault="007F4D5C" w:rsidP="007F4D5C">
      <w:pPr>
        <w:spacing w:line="360" w:lineRule="auto"/>
        <w:jc w:val="center"/>
        <w:rPr>
          <w:rFonts w:ascii="Tahoma" w:hAnsi="Tahoma" w:cs="Tahoma"/>
          <w:b/>
          <w:sz w:val="18"/>
          <w:szCs w:val="18"/>
        </w:rPr>
      </w:pPr>
    </w:p>
    <w:p w14:paraId="236E8892" w14:textId="77777777" w:rsidR="007F4D5C" w:rsidRPr="007F4D5C" w:rsidRDefault="007F4D5C" w:rsidP="007F4D5C">
      <w:pPr>
        <w:spacing w:line="360" w:lineRule="auto"/>
        <w:jc w:val="center"/>
        <w:rPr>
          <w:rFonts w:ascii="Tahoma" w:hAnsi="Tahoma" w:cs="Tahoma"/>
          <w:b/>
          <w:sz w:val="18"/>
          <w:szCs w:val="18"/>
        </w:rPr>
      </w:pPr>
      <w:r w:rsidRPr="007F4D5C">
        <w:rPr>
          <w:rFonts w:ascii="Tahoma" w:hAnsi="Tahoma" w:cs="Tahoma"/>
          <w:b/>
          <w:sz w:val="18"/>
          <w:szCs w:val="18"/>
        </w:rPr>
        <w:t>§ 4</w:t>
      </w:r>
    </w:p>
    <w:p w14:paraId="627A038E" w14:textId="77777777" w:rsidR="007F4D5C" w:rsidRPr="007F4D5C" w:rsidRDefault="007F4D5C" w:rsidP="007F4D5C">
      <w:pPr>
        <w:pStyle w:val="Tekstpodstawowy"/>
        <w:numPr>
          <w:ilvl w:val="0"/>
          <w:numId w:val="32"/>
        </w:numPr>
        <w:tabs>
          <w:tab w:val="clear" w:pos="1440"/>
          <w:tab w:val="num" w:pos="426"/>
        </w:tabs>
        <w:spacing w:line="360" w:lineRule="auto"/>
        <w:ind w:left="426" w:hanging="426"/>
        <w:jc w:val="both"/>
        <w:rPr>
          <w:rFonts w:ascii="Tahoma" w:hAnsi="Tahoma" w:cs="Tahoma"/>
          <w:sz w:val="18"/>
          <w:szCs w:val="18"/>
        </w:rPr>
      </w:pPr>
      <w:r w:rsidRPr="007F4D5C">
        <w:rPr>
          <w:rFonts w:ascii="Tahoma" w:hAnsi="Tahoma" w:cs="Tahoma"/>
          <w:sz w:val="18"/>
          <w:szCs w:val="18"/>
        </w:rPr>
        <w:t>Wykonawca przed zawarciem umowy celem zabezpieczenia prawidłowego wykonania zobowiązań wniósł zabezpieczenie w wysokości 5 % wartości umowy brutto, tj. w kwocie _____________ zł. (słownie: _______________________) w formie……………………………………………….</w:t>
      </w:r>
    </w:p>
    <w:p w14:paraId="7DE75977" w14:textId="77777777" w:rsidR="007F4D5C" w:rsidRPr="007F4D5C" w:rsidRDefault="007F4D5C" w:rsidP="007F4D5C">
      <w:pPr>
        <w:pStyle w:val="Tekstpodstawowy"/>
        <w:numPr>
          <w:ilvl w:val="0"/>
          <w:numId w:val="32"/>
        </w:numPr>
        <w:tabs>
          <w:tab w:val="clear" w:pos="1440"/>
          <w:tab w:val="num" w:pos="426"/>
        </w:tabs>
        <w:spacing w:line="360" w:lineRule="auto"/>
        <w:ind w:left="426" w:hanging="426"/>
        <w:jc w:val="both"/>
        <w:rPr>
          <w:rFonts w:ascii="Tahoma" w:hAnsi="Tahoma" w:cs="Tahoma"/>
          <w:sz w:val="18"/>
          <w:szCs w:val="18"/>
        </w:rPr>
      </w:pPr>
      <w:r w:rsidRPr="007F4D5C">
        <w:rPr>
          <w:rFonts w:ascii="Tahoma" w:hAnsi="Tahoma" w:cs="Tahoma"/>
          <w:sz w:val="18"/>
          <w:szCs w:val="18"/>
        </w:rPr>
        <w:t>Zwrot zabezpieczenia należytego wykonania umowy nastąpi w terminie:</w:t>
      </w:r>
    </w:p>
    <w:p w14:paraId="2F60263D" w14:textId="77777777" w:rsidR="007F4D5C" w:rsidRPr="007F4D5C" w:rsidRDefault="007F4D5C" w:rsidP="007F4D5C">
      <w:pPr>
        <w:numPr>
          <w:ilvl w:val="0"/>
          <w:numId w:val="39"/>
        </w:numPr>
        <w:spacing w:line="360" w:lineRule="auto"/>
        <w:jc w:val="both"/>
        <w:rPr>
          <w:rFonts w:ascii="Tahoma" w:hAnsi="Tahoma" w:cs="Tahoma"/>
          <w:sz w:val="18"/>
          <w:szCs w:val="18"/>
        </w:rPr>
      </w:pPr>
      <w:r w:rsidRPr="007F4D5C">
        <w:rPr>
          <w:rFonts w:ascii="Tahoma" w:hAnsi="Tahoma" w:cs="Tahoma"/>
          <w:sz w:val="18"/>
          <w:szCs w:val="18"/>
        </w:rPr>
        <w:t>30 dni od daty obustronnie podpisanego Końcowego Protokołu Odbioru Przedmiotu Umowy (70% wartości zabezpieczenia),</w:t>
      </w:r>
    </w:p>
    <w:p w14:paraId="16A7BD51" w14:textId="77777777" w:rsidR="007F4D5C" w:rsidRPr="007F4D5C" w:rsidRDefault="007F4D5C" w:rsidP="007F4D5C">
      <w:pPr>
        <w:numPr>
          <w:ilvl w:val="0"/>
          <w:numId w:val="39"/>
        </w:numPr>
        <w:spacing w:line="360" w:lineRule="auto"/>
        <w:jc w:val="both"/>
        <w:rPr>
          <w:rFonts w:ascii="Tahoma" w:hAnsi="Tahoma" w:cs="Tahoma"/>
          <w:sz w:val="18"/>
          <w:szCs w:val="18"/>
        </w:rPr>
      </w:pPr>
      <w:r w:rsidRPr="007F4D5C">
        <w:rPr>
          <w:rFonts w:ascii="Tahoma" w:hAnsi="Tahoma" w:cs="Tahoma"/>
          <w:sz w:val="18"/>
          <w:szCs w:val="18"/>
        </w:rPr>
        <w:lastRenderedPageBreak/>
        <w:t>nie później niż w 15 dniu po dacie protokołu odbioru ostatecznego sporządzonego po upływie 3-letniego okresu rękojmi za wady (30% wartości zabezpieczenia).</w:t>
      </w:r>
    </w:p>
    <w:p w14:paraId="3C168705" w14:textId="77777777" w:rsidR="007F4D5C" w:rsidRPr="007F4D5C" w:rsidRDefault="007F4D5C" w:rsidP="007F4D5C">
      <w:pPr>
        <w:pStyle w:val="Tekstpodstawowy"/>
        <w:numPr>
          <w:ilvl w:val="0"/>
          <w:numId w:val="32"/>
        </w:numPr>
        <w:tabs>
          <w:tab w:val="clear" w:pos="1440"/>
          <w:tab w:val="num" w:pos="426"/>
        </w:tabs>
        <w:spacing w:line="360" w:lineRule="auto"/>
        <w:ind w:left="426" w:hanging="426"/>
        <w:jc w:val="both"/>
        <w:rPr>
          <w:rFonts w:ascii="Tahoma" w:hAnsi="Tahoma" w:cs="Tahoma"/>
          <w:sz w:val="18"/>
          <w:szCs w:val="18"/>
        </w:rPr>
      </w:pPr>
      <w:r w:rsidRPr="007F4D5C">
        <w:rPr>
          <w:rFonts w:ascii="Tahoma" w:hAnsi="Tahoma" w:cs="Tahoma"/>
          <w:sz w:val="18"/>
          <w:szCs w:val="18"/>
        </w:rPr>
        <w:t>W przypadku, gdy Przedmiot Umowy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4746A64E" w14:textId="77777777" w:rsidR="007F4D5C" w:rsidRPr="007F4D5C" w:rsidRDefault="007F4D5C" w:rsidP="007F4D5C">
      <w:pPr>
        <w:pStyle w:val="Tekstpodstawowy"/>
        <w:numPr>
          <w:ilvl w:val="0"/>
          <w:numId w:val="32"/>
        </w:numPr>
        <w:tabs>
          <w:tab w:val="clear" w:pos="1440"/>
          <w:tab w:val="num" w:pos="426"/>
        </w:tabs>
        <w:spacing w:line="360" w:lineRule="auto"/>
        <w:ind w:left="426" w:hanging="426"/>
        <w:jc w:val="both"/>
        <w:rPr>
          <w:rFonts w:ascii="Tahoma" w:hAnsi="Tahoma" w:cs="Tahoma"/>
          <w:sz w:val="18"/>
          <w:szCs w:val="18"/>
        </w:rPr>
      </w:pPr>
      <w:r w:rsidRPr="007F4D5C">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w:t>
      </w:r>
    </w:p>
    <w:p w14:paraId="7C66CFDB" w14:textId="77777777" w:rsidR="007F4D5C" w:rsidRPr="007F4D5C" w:rsidRDefault="007F4D5C" w:rsidP="007F4D5C">
      <w:pPr>
        <w:spacing w:line="360" w:lineRule="auto"/>
        <w:jc w:val="center"/>
        <w:rPr>
          <w:rFonts w:ascii="Tahoma" w:hAnsi="Tahoma" w:cs="Tahoma"/>
          <w:b/>
          <w:sz w:val="18"/>
          <w:szCs w:val="18"/>
        </w:rPr>
      </w:pPr>
    </w:p>
    <w:p w14:paraId="0F40F661" w14:textId="77777777" w:rsidR="007F4D5C" w:rsidRPr="007F4D5C" w:rsidRDefault="007F4D5C" w:rsidP="007F4D5C">
      <w:pPr>
        <w:spacing w:line="360" w:lineRule="auto"/>
        <w:jc w:val="center"/>
        <w:rPr>
          <w:rFonts w:ascii="Tahoma" w:hAnsi="Tahoma" w:cs="Tahoma"/>
          <w:b/>
          <w:sz w:val="18"/>
          <w:szCs w:val="18"/>
        </w:rPr>
      </w:pPr>
      <w:r w:rsidRPr="007F4D5C">
        <w:rPr>
          <w:rFonts w:ascii="Tahoma" w:hAnsi="Tahoma" w:cs="Tahoma"/>
          <w:b/>
          <w:sz w:val="18"/>
          <w:szCs w:val="18"/>
        </w:rPr>
        <w:t>§ 5</w:t>
      </w:r>
    </w:p>
    <w:p w14:paraId="4A38976B" w14:textId="77777777" w:rsidR="007F4D5C" w:rsidRPr="007F4D5C" w:rsidRDefault="007F4D5C" w:rsidP="007F4D5C">
      <w:pPr>
        <w:numPr>
          <w:ilvl w:val="0"/>
          <w:numId w:val="24"/>
        </w:numPr>
        <w:spacing w:line="360" w:lineRule="auto"/>
        <w:ind w:left="284" w:hanging="284"/>
        <w:jc w:val="both"/>
        <w:rPr>
          <w:rFonts w:ascii="Tahoma" w:hAnsi="Tahoma" w:cs="Tahoma"/>
          <w:sz w:val="18"/>
          <w:szCs w:val="18"/>
        </w:rPr>
      </w:pPr>
      <w:r w:rsidRPr="007F4D5C">
        <w:rPr>
          <w:rFonts w:ascii="Tahoma" w:hAnsi="Tahoma" w:cs="Tahoma"/>
          <w:sz w:val="18"/>
          <w:szCs w:val="18"/>
        </w:rPr>
        <w:t>Wykonawca jest odpowiedzialny względem Zamawiającego z tytułu rękojmi za wady ujawnione w okresie 3 lat, liczonym od daty zakończenia realizacji umowy, wskazanej w protokole odbioru końcowego. Odpowiedzialność obejmuje wady fizyczne polegające na niezgodności z umową, w tym niezgodności wskazane w art. 556</w:t>
      </w:r>
      <w:r w:rsidRPr="007F4D5C">
        <w:rPr>
          <w:rFonts w:ascii="Tahoma" w:hAnsi="Tahoma" w:cs="Tahoma"/>
          <w:sz w:val="18"/>
          <w:szCs w:val="18"/>
          <w:vertAlign w:val="superscript"/>
        </w:rPr>
        <w:t>1</w:t>
      </w:r>
      <w:r w:rsidRPr="007F4D5C">
        <w:rPr>
          <w:rFonts w:ascii="Tahoma" w:hAnsi="Tahoma" w:cs="Tahoma"/>
          <w:sz w:val="18"/>
          <w:szCs w:val="18"/>
        </w:rPr>
        <w:t xml:space="preserve"> kodeksu cywilnego oraz wady prawne w rozumieniu przepisów art. 556</w:t>
      </w:r>
      <w:r w:rsidRPr="007F4D5C">
        <w:rPr>
          <w:rFonts w:ascii="Tahoma" w:hAnsi="Tahoma" w:cs="Tahoma"/>
          <w:sz w:val="18"/>
          <w:szCs w:val="18"/>
          <w:vertAlign w:val="superscript"/>
        </w:rPr>
        <w:t>3</w:t>
      </w:r>
      <w:r w:rsidRPr="007F4D5C">
        <w:rPr>
          <w:rFonts w:ascii="Tahoma" w:hAnsi="Tahoma" w:cs="Tahoma"/>
          <w:sz w:val="18"/>
          <w:szCs w:val="18"/>
        </w:rPr>
        <w:t xml:space="preserve"> kodeksu cywilnego.</w:t>
      </w:r>
    </w:p>
    <w:p w14:paraId="7815B5D7" w14:textId="77777777" w:rsidR="007F4D5C" w:rsidRPr="007F4D5C" w:rsidRDefault="007F4D5C" w:rsidP="007F4D5C">
      <w:pPr>
        <w:numPr>
          <w:ilvl w:val="0"/>
          <w:numId w:val="24"/>
        </w:numPr>
        <w:spacing w:line="360" w:lineRule="auto"/>
        <w:ind w:left="284" w:hanging="284"/>
        <w:jc w:val="both"/>
        <w:rPr>
          <w:rFonts w:ascii="Tahoma" w:hAnsi="Tahoma" w:cs="Tahoma"/>
          <w:sz w:val="18"/>
          <w:szCs w:val="18"/>
        </w:rPr>
      </w:pPr>
      <w:r w:rsidRPr="007F4D5C">
        <w:rPr>
          <w:rFonts w:ascii="Tahoma" w:hAnsi="Tahoma" w:cs="Tahoma"/>
          <w:sz w:val="18"/>
          <w:szCs w:val="18"/>
        </w:rPr>
        <w:t>Zamawiającemu przysługuje prawo dochodzenia roszczeń z tytułu rękojmi także po okresie rękojmi, jeżeli wadę objętą rękojmią stwierdził przed upływem powyższego okresu. Roszczenie Zamawiającego o usunięcie wady lub wymianę rzeczy na wolną od wad przedawnia się z upływem roku licząc od dnia stwierdzenia wady.</w:t>
      </w:r>
    </w:p>
    <w:p w14:paraId="73EDEE5E" w14:textId="77777777" w:rsidR="007F4D5C" w:rsidRPr="007F4D5C" w:rsidRDefault="007F4D5C" w:rsidP="007F4D5C">
      <w:pPr>
        <w:numPr>
          <w:ilvl w:val="0"/>
          <w:numId w:val="24"/>
        </w:numPr>
        <w:spacing w:line="360" w:lineRule="auto"/>
        <w:ind w:left="284" w:hanging="284"/>
        <w:jc w:val="both"/>
        <w:rPr>
          <w:rFonts w:ascii="Tahoma" w:hAnsi="Tahoma" w:cs="Tahoma"/>
          <w:sz w:val="18"/>
          <w:szCs w:val="18"/>
        </w:rPr>
      </w:pPr>
      <w:r w:rsidRPr="007F4D5C">
        <w:rPr>
          <w:rFonts w:ascii="Tahoma" w:hAnsi="Tahoma" w:cs="Tahoma"/>
          <w:sz w:val="18"/>
          <w:szCs w:val="18"/>
        </w:rPr>
        <w:t>W okresie rękojmi Wykonawca jest obowiązany do wymiany, na własny koszt, rzeczy wadliwej na wolną od wad lub usunięcia wszelkich wad, w tym wynikających z nieprawidłowego wykonania umowy lub z jakiegokolwiek działania, zaniechania lub zaniedbania Wykonawcy przy realizacji umowy.</w:t>
      </w:r>
    </w:p>
    <w:p w14:paraId="09DE7055" w14:textId="77777777" w:rsidR="007F4D5C" w:rsidRPr="007F4D5C" w:rsidRDefault="007F4D5C" w:rsidP="007F4D5C">
      <w:pPr>
        <w:numPr>
          <w:ilvl w:val="0"/>
          <w:numId w:val="24"/>
        </w:numPr>
        <w:spacing w:line="360" w:lineRule="auto"/>
        <w:ind w:left="284" w:hanging="284"/>
        <w:jc w:val="both"/>
        <w:rPr>
          <w:rFonts w:ascii="Tahoma" w:hAnsi="Tahoma" w:cs="Tahoma"/>
          <w:sz w:val="18"/>
          <w:szCs w:val="18"/>
        </w:rPr>
      </w:pPr>
      <w:r w:rsidRPr="007F4D5C">
        <w:rPr>
          <w:rFonts w:ascii="Tahoma" w:hAnsi="Tahoma" w:cs="Tahoma"/>
          <w:sz w:val="18"/>
          <w:szCs w:val="18"/>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14:paraId="35881AD0" w14:textId="77777777" w:rsidR="007F4D5C" w:rsidRPr="007F4D5C" w:rsidRDefault="007F4D5C" w:rsidP="007F4D5C">
      <w:pPr>
        <w:numPr>
          <w:ilvl w:val="0"/>
          <w:numId w:val="24"/>
        </w:numPr>
        <w:spacing w:line="360" w:lineRule="auto"/>
        <w:ind w:left="284" w:hanging="284"/>
        <w:jc w:val="both"/>
        <w:rPr>
          <w:rFonts w:ascii="Tahoma" w:hAnsi="Tahoma" w:cs="Tahoma"/>
          <w:sz w:val="18"/>
          <w:szCs w:val="18"/>
        </w:rPr>
      </w:pPr>
      <w:r w:rsidRPr="007F4D5C">
        <w:rPr>
          <w:rFonts w:ascii="Tahoma" w:hAnsi="Tahoma" w:cs="Tahoma"/>
          <w:sz w:val="18"/>
          <w:szCs w:val="18"/>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14:paraId="41795E4D" w14:textId="77777777" w:rsidR="007F4D5C" w:rsidRPr="007F4D5C" w:rsidRDefault="007F4D5C" w:rsidP="007F4D5C">
      <w:pPr>
        <w:numPr>
          <w:ilvl w:val="0"/>
          <w:numId w:val="24"/>
        </w:numPr>
        <w:spacing w:line="360" w:lineRule="auto"/>
        <w:ind w:left="284" w:hanging="284"/>
        <w:jc w:val="both"/>
        <w:rPr>
          <w:rFonts w:ascii="Tahoma" w:hAnsi="Tahoma" w:cs="Tahoma"/>
          <w:sz w:val="18"/>
          <w:szCs w:val="18"/>
        </w:rPr>
      </w:pPr>
      <w:r w:rsidRPr="007F4D5C">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w:t>
      </w:r>
    </w:p>
    <w:p w14:paraId="68238769" w14:textId="77777777" w:rsidR="007F4D5C" w:rsidRPr="007F4D5C" w:rsidRDefault="007F4D5C" w:rsidP="007F4D5C">
      <w:pPr>
        <w:numPr>
          <w:ilvl w:val="0"/>
          <w:numId w:val="24"/>
        </w:numPr>
        <w:spacing w:line="360" w:lineRule="auto"/>
        <w:ind w:left="284" w:hanging="284"/>
        <w:jc w:val="both"/>
        <w:rPr>
          <w:rFonts w:ascii="Tahoma" w:hAnsi="Tahoma" w:cs="Tahoma"/>
          <w:sz w:val="18"/>
          <w:szCs w:val="18"/>
        </w:rPr>
      </w:pPr>
      <w:r w:rsidRPr="007F4D5C">
        <w:rPr>
          <w:rFonts w:ascii="Tahoma" w:hAnsi="Tahoma" w:cs="Tahoma"/>
          <w:sz w:val="18"/>
          <w:szCs w:val="18"/>
        </w:rPr>
        <w:t xml:space="preserve">W przypadku realizacji Przedmiotu Umowy częściami i niewykonania, mimo żądania Zamawiającego dotychczasowych zobowiązań przez Wykonawcę Zamawiający może od umowy odstąpić także od tej jej części, która ma być realizowana później. </w:t>
      </w:r>
    </w:p>
    <w:p w14:paraId="360EC660" w14:textId="77777777" w:rsidR="007F4D5C" w:rsidRPr="007F4D5C" w:rsidRDefault="007F4D5C" w:rsidP="007F4D5C">
      <w:pPr>
        <w:numPr>
          <w:ilvl w:val="0"/>
          <w:numId w:val="24"/>
        </w:numPr>
        <w:spacing w:line="360" w:lineRule="auto"/>
        <w:ind w:left="284" w:hanging="284"/>
        <w:jc w:val="both"/>
        <w:rPr>
          <w:rFonts w:ascii="Tahoma" w:hAnsi="Tahoma" w:cs="Tahoma"/>
          <w:sz w:val="18"/>
          <w:szCs w:val="18"/>
        </w:rPr>
      </w:pPr>
      <w:r w:rsidRPr="007F4D5C">
        <w:rPr>
          <w:rFonts w:ascii="Tahoma" w:hAnsi="Tahoma" w:cs="Tahoma"/>
          <w:sz w:val="18"/>
          <w:szCs w:val="18"/>
        </w:rPr>
        <w:lastRenderedPageBreak/>
        <w:t>Jeżeli Zamawiający złożył Wykonawcy oświadczenie o odstąpieniu od umowy albo obniżeniu ceny, może on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odebrania, przewozu, przekazania i ubezpieczenia oraz zwrotu dokonanych nakładów w takim zakresie w jakim nie odniósł z tych nakładów korzyści.</w:t>
      </w:r>
    </w:p>
    <w:p w14:paraId="6FDD14AF" w14:textId="77777777" w:rsidR="007F4D5C" w:rsidRPr="007F4D5C" w:rsidRDefault="007F4D5C" w:rsidP="007F4D5C">
      <w:pPr>
        <w:numPr>
          <w:ilvl w:val="0"/>
          <w:numId w:val="24"/>
        </w:numPr>
        <w:spacing w:line="360" w:lineRule="auto"/>
        <w:ind w:left="284" w:hanging="284"/>
        <w:jc w:val="both"/>
        <w:rPr>
          <w:rFonts w:ascii="Tahoma" w:hAnsi="Tahoma" w:cs="Tahoma"/>
          <w:sz w:val="18"/>
          <w:szCs w:val="18"/>
        </w:rPr>
      </w:pPr>
      <w:r w:rsidRPr="007F4D5C">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0F6F662D" w14:textId="77777777" w:rsidR="007F4D5C" w:rsidRPr="007F4D5C" w:rsidRDefault="007F4D5C" w:rsidP="007F4D5C">
      <w:pPr>
        <w:numPr>
          <w:ilvl w:val="0"/>
          <w:numId w:val="24"/>
        </w:numPr>
        <w:spacing w:line="360" w:lineRule="auto"/>
        <w:ind w:left="284" w:hanging="284"/>
        <w:jc w:val="both"/>
        <w:rPr>
          <w:rFonts w:ascii="Tahoma" w:hAnsi="Tahoma" w:cs="Tahoma"/>
          <w:sz w:val="18"/>
          <w:szCs w:val="18"/>
        </w:rPr>
      </w:pPr>
      <w:r w:rsidRPr="007F4D5C">
        <w:rPr>
          <w:rFonts w:ascii="Tahoma" w:hAnsi="Tahoma" w:cs="Tahoma"/>
          <w:sz w:val="18"/>
          <w:szCs w:val="18"/>
        </w:rPr>
        <w:t xml:space="preserve">Zamawiający uprawniony jest do kontrolowania prawidłowości wykonywania i stanu zaawansowania realizacji Przedmiotu Umowy, w szczególności Wykonawca jest zobowiązany na każde żądanie Zamawiającego przedstawić mu stan zaawansowania prac oraz udzielić wszelkich niezbędnych wyjaśnień. </w:t>
      </w:r>
    </w:p>
    <w:p w14:paraId="3FAF95B4" w14:textId="77777777" w:rsidR="007F4D5C" w:rsidRPr="007F4D5C" w:rsidRDefault="007F4D5C" w:rsidP="007F4D5C">
      <w:pPr>
        <w:spacing w:line="360" w:lineRule="auto"/>
        <w:jc w:val="center"/>
        <w:rPr>
          <w:rFonts w:ascii="Tahoma" w:hAnsi="Tahoma" w:cs="Tahoma"/>
          <w:b/>
          <w:sz w:val="18"/>
          <w:szCs w:val="18"/>
        </w:rPr>
      </w:pPr>
    </w:p>
    <w:p w14:paraId="4E0EED8F" w14:textId="77777777" w:rsidR="007F4D5C" w:rsidRPr="007F4D5C" w:rsidRDefault="007F4D5C" w:rsidP="007F4D5C">
      <w:pPr>
        <w:spacing w:line="360" w:lineRule="auto"/>
        <w:jc w:val="center"/>
        <w:rPr>
          <w:rFonts w:ascii="Tahoma" w:hAnsi="Tahoma" w:cs="Tahoma"/>
          <w:b/>
          <w:sz w:val="18"/>
          <w:szCs w:val="18"/>
        </w:rPr>
      </w:pPr>
      <w:r w:rsidRPr="007F4D5C">
        <w:rPr>
          <w:rFonts w:ascii="Tahoma" w:hAnsi="Tahoma" w:cs="Tahoma"/>
          <w:b/>
          <w:sz w:val="18"/>
          <w:szCs w:val="18"/>
        </w:rPr>
        <w:t>§ 6</w:t>
      </w:r>
    </w:p>
    <w:p w14:paraId="2DBC789E" w14:textId="77777777" w:rsidR="007F4D5C" w:rsidRPr="007F4D5C" w:rsidRDefault="007F4D5C" w:rsidP="007F4D5C">
      <w:pPr>
        <w:numPr>
          <w:ilvl w:val="0"/>
          <w:numId w:val="25"/>
        </w:numPr>
        <w:autoSpaceDE w:val="0"/>
        <w:autoSpaceDN w:val="0"/>
        <w:adjustRightInd w:val="0"/>
        <w:spacing w:line="360" w:lineRule="auto"/>
        <w:jc w:val="both"/>
        <w:rPr>
          <w:rFonts w:ascii="Tahoma" w:hAnsi="Tahoma" w:cs="Tahoma"/>
          <w:color w:val="000000"/>
          <w:sz w:val="18"/>
          <w:szCs w:val="18"/>
        </w:rPr>
      </w:pPr>
      <w:r w:rsidRPr="007F4D5C">
        <w:rPr>
          <w:rFonts w:ascii="Tahoma" w:hAnsi="Tahoma" w:cs="Tahoma"/>
          <w:color w:val="000000"/>
          <w:sz w:val="18"/>
          <w:szCs w:val="18"/>
        </w:rPr>
        <w:t>Wykonawca zobowiązuje się do wykonania umowy zgodnie z zasadami wiedzy technicznej, obowiązującymi w Polsce normami oraz przepisami, dostosowując swe działania, metody i sposób wykonania prac do najnowszych obowiązujących w tym zakresie, stosowanych w praktyce standardów i rozwiązań projektowych.</w:t>
      </w:r>
    </w:p>
    <w:p w14:paraId="326C0DEE" w14:textId="77777777" w:rsidR="007F4D5C" w:rsidRPr="007F4D5C" w:rsidRDefault="007F4D5C" w:rsidP="007F4D5C">
      <w:pPr>
        <w:numPr>
          <w:ilvl w:val="0"/>
          <w:numId w:val="25"/>
        </w:numPr>
        <w:autoSpaceDE w:val="0"/>
        <w:autoSpaceDN w:val="0"/>
        <w:adjustRightInd w:val="0"/>
        <w:spacing w:line="360" w:lineRule="auto"/>
        <w:jc w:val="both"/>
        <w:rPr>
          <w:rFonts w:ascii="Tahoma" w:hAnsi="Tahoma" w:cs="Tahoma"/>
          <w:color w:val="000000"/>
          <w:sz w:val="18"/>
          <w:szCs w:val="18"/>
        </w:rPr>
      </w:pPr>
      <w:r w:rsidRPr="007F4D5C">
        <w:rPr>
          <w:rFonts w:ascii="Tahoma" w:hAnsi="Tahoma" w:cs="Tahoma"/>
          <w:color w:val="000000"/>
          <w:sz w:val="18"/>
          <w:szCs w:val="18"/>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14:paraId="765F36B4" w14:textId="77777777" w:rsidR="007F4D5C" w:rsidRPr="007F4D5C" w:rsidRDefault="007F4D5C" w:rsidP="007F4D5C">
      <w:pPr>
        <w:numPr>
          <w:ilvl w:val="0"/>
          <w:numId w:val="25"/>
        </w:numPr>
        <w:autoSpaceDE w:val="0"/>
        <w:autoSpaceDN w:val="0"/>
        <w:adjustRightInd w:val="0"/>
        <w:spacing w:line="360" w:lineRule="auto"/>
        <w:jc w:val="both"/>
        <w:rPr>
          <w:rFonts w:ascii="Tahoma" w:hAnsi="Tahoma" w:cs="Tahoma"/>
          <w:color w:val="000000"/>
          <w:sz w:val="18"/>
          <w:szCs w:val="18"/>
        </w:rPr>
      </w:pPr>
      <w:r w:rsidRPr="007F4D5C">
        <w:rPr>
          <w:rFonts w:ascii="Tahoma" w:hAnsi="Tahoma" w:cs="Tahoma"/>
          <w:color w:val="000000"/>
          <w:sz w:val="18"/>
          <w:szCs w:val="18"/>
        </w:rPr>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 budowlanych.</w:t>
      </w:r>
    </w:p>
    <w:p w14:paraId="3DC29007" w14:textId="77777777" w:rsidR="007F4D5C" w:rsidRPr="007F4D5C" w:rsidRDefault="007F4D5C" w:rsidP="007F4D5C">
      <w:pPr>
        <w:numPr>
          <w:ilvl w:val="0"/>
          <w:numId w:val="25"/>
        </w:numPr>
        <w:autoSpaceDE w:val="0"/>
        <w:autoSpaceDN w:val="0"/>
        <w:adjustRightInd w:val="0"/>
        <w:spacing w:line="360" w:lineRule="auto"/>
        <w:jc w:val="both"/>
        <w:rPr>
          <w:rFonts w:ascii="Tahoma" w:hAnsi="Tahoma" w:cs="Tahoma"/>
          <w:color w:val="000000"/>
          <w:sz w:val="18"/>
          <w:szCs w:val="18"/>
        </w:rPr>
      </w:pPr>
      <w:r w:rsidRPr="007F4D5C">
        <w:rPr>
          <w:rFonts w:ascii="Tahoma" w:hAnsi="Tahoma" w:cs="Tahoma"/>
          <w:color w:val="000000"/>
          <w:sz w:val="18"/>
          <w:szCs w:val="18"/>
        </w:rPr>
        <w:t xml:space="preserve">Wykonawca przekaże Zamawiającemu dokumentację projektową w terminie określonym w harmonogramie. Dokumentacja przekazana zostanie w wersji elektronicznej na płytach CD oraz w wersji papierowej w 5 egzemplarzach. Wraz z dokumentacją Wykonawca przekaże Zamawiającemu pisemne oświadczenie zapewniając, że Przedmiot Umowy jest wykonany zgodnie z umową, obowiązującymi normami i przepisami, oraz że jest on kompletny. </w:t>
      </w:r>
    </w:p>
    <w:p w14:paraId="6C1C211A" w14:textId="77777777" w:rsidR="007F4D5C" w:rsidRPr="007F4D5C" w:rsidRDefault="007F4D5C" w:rsidP="007F4D5C">
      <w:pPr>
        <w:numPr>
          <w:ilvl w:val="0"/>
          <w:numId w:val="25"/>
        </w:numPr>
        <w:autoSpaceDE w:val="0"/>
        <w:autoSpaceDN w:val="0"/>
        <w:adjustRightInd w:val="0"/>
        <w:spacing w:line="360" w:lineRule="auto"/>
        <w:jc w:val="both"/>
        <w:rPr>
          <w:rFonts w:ascii="Tahoma" w:hAnsi="Tahoma" w:cs="Tahoma"/>
          <w:color w:val="000000"/>
          <w:sz w:val="18"/>
          <w:szCs w:val="18"/>
        </w:rPr>
      </w:pPr>
      <w:r w:rsidRPr="007F4D5C">
        <w:rPr>
          <w:rFonts w:ascii="Tahoma" w:hAnsi="Tahoma" w:cs="Tahoma"/>
          <w:color w:val="000000"/>
          <w:sz w:val="18"/>
          <w:szCs w:val="18"/>
        </w:rPr>
        <w:t xml:space="preserve">Odbiór Przedmiotu Umowy odbędzie się na podstawie protokołu odbioru końcowego, o którym mowa w § 3 ust. 2. </w:t>
      </w:r>
    </w:p>
    <w:p w14:paraId="0E2EC401" w14:textId="77777777" w:rsidR="007F4D5C" w:rsidRPr="007F4D5C" w:rsidRDefault="007F4D5C" w:rsidP="007F4D5C">
      <w:pPr>
        <w:numPr>
          <w:ilvl w:val="0"/>
          <w:numId w:val="25"/>
        </w:numPr>
        <w:autoSpaceDE w:val="0"/>
        <w:autoSpaceDN w:val="0"/>
        <w:adjustRightInd w:val="0"/>
        <w:spacing w:line="360" w:lineRule="auto"/>
        <w:jc w:val="both"/>
        <w:rPr>
          <w:rFonts w:ascii="Tahoma" w:hAnsi="Tahoma" w:cs="Tahoma"/>
          <w:color w:val="000000"/>
          <w:sz w:val="18"/>
          <w:szCs w:val="18"/>
        </w:rPr>
      </w:pPr>
      <w:r w:rsidRPr="007F4D5C">
        <w:rPr>
          <w:rFonts w:ascii="Tahoma" w:hAnsi="Tahoma" w:cs="Tahoma"/>
          <w:color w:val="000000"/>
          <w:sz w:val="18"/>
          <w:szCs w:val="18"/>
        </w:rPr>
        <w:t>Odbiór dokumentacji przez Zamawiającego nie oznacza jej sprawdzenia pod względem jakości i prawidłowości a tym samym nie ogranicza oraz nie wyłącza uprawnień Zamawiającego do zgłaszania wad.</w:t>
      </w:r>
    </w:p>
    <w:p w14:paraId="33222106" w14:textId="77777777" w:rsidR="007F4D5C" w:rsidRPr="007F4D5C" w:rsidRDefault="007F4D5C" w:rsidP="007F4D5C">
      <w:pPr>
        <w:numPr>
          <w:ilvl w:val="0"/>
          <w:numId w:val="25"/>
        </w:numPr>
        <w:autoSpaceDE w:val="0"/>
        <w:autoSpaceDN w:val="0"/>
        <w:adjustRightInd w:val="0"/>
        <w:spacing w:line="360" w:lineRule="auto"/>
        <w:jc w:val="both"/>
        <w:rPr>
          <w:rFonts w:ascii="Tahoma" w:hAnsi="Tahoma" w:cs="Tahoma"/>
          <w:color w:val="000000"/>
          <w:sz w:val="18"/>
          <w:szCs w:val="18"/>
        </w:rPr>
      </w:pPr>
      <w:r w:rsidRPr="007F4D5C">
        <w:rPr>
          <w:rFonts w:ascii="Tahoma" w:hAnsi="Tahoma" w:cs="Tahoma"/>
          <w:color w:val="000000"/>
          <w:sz w:val="18"/>
          <w:szCs w:val="18"/>
        </w:rPr>
        <w:t>O stwierdzonych wadach dokumentacji Zamawiający zawiadomi Wykonawcę niezwłocznie po ich ujawnieniu. Wykonawca zobowiązany jest do usunięcia wad w terminie wskazanym przez Zamawiającego.</w:t>
      </w:r>
    </w:p>
    <w:p w14:paraId="3F59A1AC" w14:textId="77777777" w:rsidR="007F4D5C" w:rsidRPr="007F4D5C" w:rsidRDefault="007F4D5C" w:rsidP="007F4D5C">
      <w:pPr>
        <w:numPr>
          <w:ilvl w:val="0"/>
          <w:numId w:val="25"/>
        </w:numPr>
        <w:autoSpaceDE w:val="0"/>
        <w:autoSpaceDN w:val="0"/>
        <w:adjustRightInd w:val="0"/>
        <w:spacing w:line="360" w:lineRule="auto"/>
        <w:jc w:val="both"/>
        <w:rPr>
          <w:rFonts w:ascii="Tahoma" w:hAnsi="Tahoma" w:cs="Tahoma"/>
          <w:color w:val="000000"/>
          <w:sz w:val="18"/>
          <w:szCs w:val="18"/>
        </w:rPr>
      </w:pPr>
      <w:r w:rsidRPr="007F4D5C">
        <w:rPr>
          <w:rFonts w:ascii="Tahoma" w:hAnsi="Tahoma" w:cs="Tahoma"/>
          <w:color w:val="000000"/>
          <w:sz w:val="18"/>
          <w:szCs w:val="18"/>
        </w:rPr>
        <w:t xml:space="preserve">Wykonawca ponosi wobec Zamawiającego pełną odpowiedzialność za prawidłowe i terminowe wykonanie zobowiązań określonych umową. </w:t>
      </w:r>
    </w:p>
    <w:p w14:paraId="6C9C09B1" w14:textId="77777777" w:rsidR="007F4D5C" w:rsidRPr="007F4D5C" w:rsidRDefault="007F4D5C" w:rsidP="007F4D5C">
      <w:pPr>
        <w:numPr>
          <w:ilvl w:val="0"/>
          <w:numId w:val="25"/>
        </w:numPr>
        <w:autoSpaceDE w:val="0"/>
        <w:autoSpaceDN w:val="0"/>
        <w:adjustRightInd w:val="0"/>
        <w:spacing w:line="360" w:lineRule="auto"/>
        <w:jc w:val="both"/>
        <w:rPr>
          <w:rFonts w:ascii="Tahoma" w:hAnsi="Tahoma" w:cs="Tahoma"/>
          <w:color w:val="000000"/>
          <w:sz w:val="18"/>
          <w:szCs w:val="18"/>
        </w:rPr>
      </w:pPr>
      <w:r w:rsidRPr="007F4D5C">
        <w:rPr>
          <w:rFonts w:ascii="Tahoma" w:hAnsi="Tahoma" w:cs="Tahoma"/>
          <w:color w:val="000000"/>
          <w:sz w:val="18"/>
          <w:szCs w:val="18"/>
        </w:rPr>
        <w:t>Wykonawca ponosi nieograniczoną odpowiedzialność za działania lub zaniechania osób, którym wykonanie prac powierza lub którymi przy wykonywaniu prac się posługuje.</w:t>
      </w:r>
    </w:p>
    <w:p w14:paraId="392CACB5" w14:textId="77777777" w:rsidR="007F4D5C" w:rsidRPr="007F4D5C" w:rsidRDefault="007F4D5C" w:rsidP="007F4D5C">
      <w:pPr>
        <w:numPr>
          <w:ilvl w:val="0"/>
          <w:numId w:val="25"/>
        </w:numPr>
        <w:autoSpaceDE w:val="0"/>
        <w:autoSpaceDN w:val="0"/>
        <w:adjustRightInd w:val="0"/>
        <w:spacing w:line="360" w:lineRule="auto"/>
        <w:jc w:val="both"/>
        <w:rPr>
          <w:rFonts w:ascii="Tahoma" w:hAnsi="Tahoma" w:cs="Tahoma"/>
          <w:color w:val="000000"/>
          <w:sz w:val="18"/>
          <w:szCs w:val="18"/>
        </w:rPr>
      </w:pPr>
      <w:r w:rsidRPr="007F4D5C">
        <w:rPr>
          <w:rFonts w:ascii="Tahoma" w:hAnsi="Tahoma" w:cs="Tahoma"/>
          <w:color w:val="000000"/>
          <w:sz w:val="18"/>
          <w:szCs w:val="18"/>
        </w:rPr>
        <w:t>Odpowiedzialność Wykonawcy obejmuje odpowiedzialność materialną i prawną za szkody powstałe w trakcie wykonywania a także po zakończeniu umowy zaistniałe po stronie Zamawiającego lub osób trzecich w skutek realizacji lub pozostające w związku z niniejszą umową.</w:t>
      </w:r>
    </w:p>
    <w:p w14:paraId="01EA7AB1" w14:textId="77777777" w:rsidR="007F4D5C" w:rsidRPr="007F4D5C" w:rsidRDefault="007F4D5C" w:rsidP="007F4D5C">
      <w:pPr>
        <w:spacing w:line="360" w:lineRule="auto"/>
        <w:jc w:val="center"/>
        <w:rPr>
          <w:rFonts w:ascii="Tahoma" w:hAnsi="Tahoma" w:cs="Tahoma"/>
          <w:b/>
          <w:sz w:val="18"/>
          <w:szCs w:val="18"/>
        </w:rPr>
      </w:pPr>
    </w:p>
    <w:p w14:paraId="1B719119" w14:textId="77777777" w:rsidR="007F4D5C" w:rsidRPr="007F4D5C" w:rsidRDefault="007F4D5C" w:rsidP="007F4D5C">
      <w:pPr>
        <w:spacing w:line="360" w:lineRule="auto"/>
        <w:jc w:val="center"/>
        <w:rPr>
          <w:rFonts w:ascii="Tahoma" w:hAnsi="Tahoma" w:cs="Tahoma"/>
          <w:b/>
          <w:sz w:val="18"/>
          <w:szCs w:val="18"/>
        </w:rPr>
      </w:pPr>
      <w:r w:rsidRPr="007F4D5C">
        <w:rPr>
          <w:rFonts w:ascii="Tahoma" w:hAnsi="Tahoma" w:cs="Tahoma"/>
          <w:b/>
          <w:sz w:val="18"/>
          <w:szCs w:val="18"/>
        </w:rPr>
        <w:t>§ 7</w:t>
      </w:r>
    </w:p>
    <w:p w14:paraId="6ED839C8" w14:textId="77777777" w:rsidR="007F4D5C" w:rsidRPr="007F4D5C" w:rsidRDefault="007F4D5C" w:rsidP="007F4D5C">
      <w:pPr>
        <w:numPr>
          <w:ilvl w:val="0"/>
          <w:numId w:val="33"/>
        </w:numPr>
        <w:autoSpaceDE w:val="0"/>
        <w:autoSpaceDN w:val="0"/>
        <w:adjustRightInd w:val="0"/>
        <w:spacing w:line="360" w:lineRule="auto"/>
        <w:jc w:val="both"/>
        <w:rPr>
          <w:rFonts w:ascii="Tahoma" w:hAnsi="Tahoma" w:cs="Tahoma"/>
          <w:sz w:val="18"/>
          <w:szCs w:val="18"/>
        </w:rPr>
      </w:pPr>
      <w:r w:rsidRPr="007F4D5C">
        <w:rPr>
          <w:rFonts w:ascii="Tahoma" w:hAnsi="Tahoma" w:cs="Tahoma"/>
          <w:sz w:val="18"/>
          <w:szCs w:val="18"/>
        </w:rPr>
        <w:t>Wykonawca posiada uprawnienie do zlecenia podwykonawcom wyłącznie tej części (zakresu) prac, które zostały wskazane w ofercie, z zastrzeżeniem ust. 6.</w:t>
      </w:r>
    </w:p>
    <w:p w14:paraId="782DAC5B" w14:textId="77777777" w:rsidR="007F4D5C" w:rsidRPr="007F4D5C" w:rsidRDefault="007F4D5C" w:rsidP="007F4D5C">
      <w:pPr>
        <w:numPr>
          <w:ilvl w:val="0"/>
          <w:numId w:val="33"/>
        </w:numPr>
        <w:autoSpaceDE w:val="0"/>
        <w:autoSpaceDN w:val="0"/>
        <w:adjustRightInd w:val="0"/>
        <w:spacing w:line="360" w:lineRule="auto"/>
        <w:jc w:val="both"/>
        <w:rPr>
          <w:rFonts w:ascii="Tahoma" w:hAnsi="Tahoma" w:cs="Tahoma"/>
          <w:sz w:val="18"/>
          <w:szCs w:val="18"/>
        </w:rPr>
      </w:pPr>
      <w:r w:rsidRPr="007F4D5C">
        <w:rPr>
          <w:rFonts w:ascii="Tahoma" w:hAnsi="Tahoma" w:cs="Tahoma"/>
          <w:sz w:val="18"/>
          <w:szCs w:val="18"/>
        </w:rPr>
        <w:t xml:space="preserve">Podwykonawcy muszą posiadać wymagane prawem uprawnienia do wykonywania zleconej im części prac. </w:t>
      </w:r>
    </w:p>
    <w:p w14:paraId="0B3A2542" w14:textId="77777777" w:rsidR="007F4D5C" w:rsidRPr="007F4D5C" w:rsidRDefault="007F4D5C" w:rsidP="007F4D5C">
      <w:pPr>
        <w:numPr>
          <w:ilvl w:val="0"/>
          <w:numId w:val="33"/>
        </w:numPr>
        <w:autoSpaceDE w:val="0"/>
        <w:autoSpaceDN w:val="0"/>
        <w:adjustRightInd w:val="0"/>
        <w:spacing w:line="360" w:lineRule="auto"/>
        <w:jc w:val="both"/>
        <w:rPr>
          <w:rFonts w:ascii="Tahoma" w:hAnsi="Tahoma" w:cs="Tahoma"/>
          <w:sz w:val="18"/>
          <w:szCs w:val="18"/>
        </w:rPr>
      </w:pPr>
      <w:r w:rsidRPr="007F4D5C">
        <w:rPr>
          <w:rFonts w:ascii="Tahoma" w:hAnsi="Tahoma" w:cs="Tahoma"/>
          <w:sz w:val="18"/>
          <w:szCs w:val="18"/>
        </w:rPr>
        <w:t>Wykonawca zapewni, aby wszystkie umowy z podwykonawcami zostały zawarte na piśmie i przekaże Zamawiającemu, kopię każdej z umów podwykonawczych.</w:t>
      </w:r>
    </w:p>
    <w:p w14:paraId="50B414BD" w14:textId="77777777" w:rsidR="007F4D5C" w:rsidRPr="007F4D5C" w:rsidRDefault="007F4D5C" w:rsidP="007F4D5C">
      <w:pPr>
        <w:numPr>
          <w:ilvl w:val="0"/>
          <w:numId w:val="33"/>
        </w:numPr>
        <w:autoSpaceDE w:val="0"/>
        <w:autoSpaceDN w:val="0"/>
        <w:adjustRightInd w:val="0"/>
        <w:spacing w:line="360" w:lineRule="auto"/>
        <w:jc w:val="both"/>
        <w:rPr>
          <w:rFonts w:ascii="Tahoma" w:hAnsi="Tahoma" w:cs="Tahoma"/>
          <w:sz w:val="18"/>
          <w:szCs w:val="18"/>
        </w:rPr>
      </w:pPr>
      <w:r w:rsidRPr="007F4D5C">
        <w:rPr>
          <w:rFonts w:ascii="Tahoma" w:hAnsi="Tahoma" w:cs="Tahoma"/>
          <w:sz w:val="18"/>
          <w:szCs w:val="18"/>
        </w:rPr>
        <w:t>Wykonawca odpowiada za działania, zaniechania, zaniedbania i uchybienia każdego podwykonawcy tak, jakby to były jego działania, zaniechania, zaniedbania i uchybienia własne.</w:t>
      </w:r>
    </w:p>
    <w:p w14:paraId="278C869B" w14:textId="77777777" w:rsidR="007F4D5C" w:rsidRPr="007F4D5C" w:rsidRDefault="007F4D5C" w:rsidP="007F4D5C">
      <w:pPr>
        <w:pStyle w:val="Akapitzlist"/>
        <w:numPr>
          <w:ilvl w:val="0"/>
          <w:numId w:val="33"/>
        </w:numPr>
        <w:spacing w:after="0" w:line="360" w:lineRule="auto"/>
        <w:contextualSpacing/>
        <w:jc w:val="both"/>
        <w:rPr>
          <w:rFonts w:ascii="Tahoma" w:hAnsi="Tahoma" w:cs="Tahoma"/>
          <w:sz w:val="18"/>
          <w:szCs w:val="18"/>
        </w:rPr>
      </w:pPr>
      <w:r w:rsidRPr="007F4D5C">
        <w:rPr>
          <w:rFonts w:ascii="Tahoma" w:hAnsi="Tahoma" w:cs="Tahoma"/>
          <w:sz w:val="18"/>
          <w:szCs w:val="18"/>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514AA05" w14:textId="77777777" w:rsidR="007F4D5C" w:rsidRPr="007F4D5C" w:rsidRDefault="007F4D5C" w:rsidP="007F4D5C">
      <w:pPr>
        <w:pStyle w:val="Akapitzlist"/>
        <w:numPr>
          <w:ilvl w:val="0"/>
          <w:numId w:val="33"/>
        </w:numPr>
        <w:spacing w:after="0" w:line="360" w:lineRule="auto"/>
        <w:contextualSpacing/>
        <w:jc w:val="both"/>
        <w:rPr>
          <w:rFonts w:ascii="Tahoma" w:hAnsi="Tahoma" w:cs="Tahoma"/>
          <w:sz w:val="18"/>
          <w:szCs w:val="18"/>
        </w:rPr>
      </w:pPr>
      <w:r w:rsidRPr="007F4D5C">
        <w:rPr>
          <w:rFonts w:ascii="Tahoma" w:hAnsi="Tahoma" w:cs="Tahoma"/>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w:t>
      </w:r>
    </w:p>
    <w:p w14:paraId="14CB671F" w14:textId="77777777" w:rsidR="007F4D5C" w:rsidRPr="007F4D5C" w:rsidRDefault="007F4D5C" w:rsidP="007F4D5C">
      <w:pPr>
        <w:autoSpaceDE w:val="0"/>
        <w:autoSpaceDN w:val="0"/>
        <w:adjustRightInd w:val="0"/>
        <w:spacing w:line="360" w:lineRule="auto"/>
        <w:jc w:val="both"/>
        <w:rPr>
          <w:rFonts w:ascii="Tahoma" w:hAnsi="Tahoma" w:cs="Tahoma"/>
          <w:sz w:val="18"/>
          <w:szCs w:val="18"/>
        </w:rPr>
      </w:pPr>
      <w:r w:rsidRPr="007F4D5C">
        <w:rPr>
          <w:rFonts w:ascii="Tahoma" w:hAnsi="Tahoma" w:cs="Tahoma"/>
          <w:bCs/>
          <w:sz w:val="18"/>
          <w:szCs w:val="18"/>
        </w:rPr>
        <w:t xml:space="preserve">7. Powierzenie wykonania części zamówienia podwykonawcom nie zwalnia wykonawcy z odpowiedzialności za należyte wykonanie tego zamówienia. </w:t>
      </w:r>
      <w:r w:rsidRPr="007F4D5C">
        <w:rPr>
          <w:rFonts w:ascii="Tahoma" w:hAnsi="Tahoma" w:cs="Tahoma"/>
          <w:sz w:val="18"/>
          <w:szCs w:val="18"/>
        </w:rPr>
        <w:t>8. Wykonawca zobowiązany jest pisemnie poinformować podwykonawców o warunkach niniejszej umowy.</w:t>
      </w:r>
    </w:p>
    <w:p w14:paraId="5A3FD9EA" w14:textId="77777777" w:rsidR="007F4D5C" w:rsidRPr="007F4D5C" w:rsidRDefault="007F4D5C" w:rsidP="007F4D5C">
      <w:pPr>
        <w:autoSpaceDE w:val="0"/>
        <w:autoSpaceDN w:val="0"/>
        <w:adjustRightInd w:val="0"/>
        <w:spacing w:line="360" w:lineRule="auto"/>
        <w:jc w:val="both"/>
        <w:rPr>
          <w:rFonts w:ascii="Tahoma" w:hAnsi="Tahoma" w:cs="Tahoma"/>
          <w:sz w:val="18"/>
          <w:szCs w:val="18"/>
        </w:rPr>
      </w:pPr>
      <w:r w:rsidRPr="007F4D5C">
        <w:rPr>
          <w:rFonts w:ascii="Tahoma" w:hAnsi="Tahoma" w:cs="Tahoma"/>
          <w:sz w:val="18"/>
          <w:szCs w:val="18"/>
        </w:rPr>
        <w:t>9. 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winy Wykonawcy włącznie. Prawo do odstąpienia od Umowy Zamawiający może wykonać w ciągu 30 dni od dnia powzięcia wiadomości o zdarzeniach uzasadniających odstąpienie.</w:t>
      </w:r>
    </w:p>
    <w:p w14:paraId="5E97D50D" w14:textId="77777777" w:rsidR="007F4D5C" w:rsidRPr="007F4D5C" w:rsidRDefault="007F4D5C" w:rsidP="007F4D5C">
      <w:pPr>
        <w:spacing w:line="360" w:lineRule="auto"/>
        <w:jc w:val="center"/>
        <w:rPr>
          <w:rFonts w:ascii="Tahoma" w:hAnsi="Tahoma" w:cs="Tahoma"/>
          <w:b/>
          <w:sz w:val="18"/>
          <w:szCs w:val="18"/>
        </w:rPr>
      </w:pPr>
    </w:p>
    <w:p w14:paraId="01D534E9" w14:textId="77777777" w:rsidR="007F4D5C" w:rsidRPr="007F4D5C" w:rsidRDefault="007F4D5C" w:rsidP="007F4D5C">
      <w:pPr>
        <w:spacing w:line="360" w:lineRule="auto"/>
        <w:jc w:val="center"/>
        <w:rPr>
          <w:rFonts w:ascii="Tahoma" w:hAnsi="Tahoma" w:cs="Tahoma"/>
          <w:b/>
          <w:sz w:val="18"/>
          <w:szCs w:val="18"/>
        </w:rPr>
      </w:pPr>
      <w:r w:rsidRPr="007F4D5C">
        <w:rPr>
          <w:rFonts w:ascii="Tahoma" w:hAnsi="Tahoma" w:cs="Tahoma"/>
          <w:b/>
          <w:sz w:val="18"/>
          <w:szCs w:val="18"/>
        </w:rPr>
        <w:t>§ 8</w:t>
      </w:r>
    </w:p>
    <w:p w14:paraId="6B5B724F" w14:textId="77777777" w:rsidR="007F4D5C" w:rsidRPr="007F4D5C" w:rsidRDefault="007F4D5C" w:rsidP="007F4D5C">
      <w:pPr>
        <w:pStyle w:val="Tekstpodstawowy2"/>
        <w:numPr>
          <w:ilvl w:val="0"/>
          <w:numId w:val="26"/>
        </w:numPr>
        <w:autoSpaceDE w:val="0"/>
        <w:autoSpaceDN w:val="0"/>
        <w:adjustRightInd w:val="0"/>
        <w:spacing w:before="0" w:line="360" w:lineRule="auto"/>
        <w:ind w:left="284"/>
        <w:rPr>
          <w:rFonts w:ascii="Tahoma" w:hAnsi="Tahoma" w:cs="Tahoma"/>
          <w:b w:val="0"/>
          <w:color w:val="000000"/>
          <w:sz w:val="18"/>
          <w:szCs w:val="18"/>
        </w:rPr>
      </w:pPr>
      <w:r w:rsidRPr="007F4D5C">
        <w:rPr>
          <w:rFonts w:ascii="Tahoma" w:hAnsi="Tahoma" w:cs="Tahoma"/>
          <w:b w:val="0"/>
          <w:color w:val="000000"/>
          <w:sz w:val="18"/>
          <w:szCs w:val="18"/>
        </w:rPr>
        <w:t>W przypadku niewykonania lub nieprawidłowego wykonania zobowiązań umownych Wykonawca zobowiązany będzie do zapłaty na rzecz Zamawiającego kar umownych.</w:t>
      </w:r>
    </w:p>
    <w:p w14:paraId="2E3D2C3A" w14:textId="77777777" w:rsidR="007F4D5C" w:rsidRPr="007F4D5C" w:rsidRDefault="007F4D5C" w:rsidP="007F4D5C">
      <w:pPr>
        <w:numPr>
          <w:ilvl w:val="0"/>
          <w:numId w:val="26"/>
        </w:numPr>
        <w:autoSpaceDE w:val="0"/>
        <w:autoSpaceDN w:val="0"/>
        <w:adjustRightInd w:val="0"/>
        <w:spacing w:line="360" w:lineRule="auto"/>
        <w:ind w:left="284"/>
        <w:jc w:val="both"/>
        <w:rPr>
          <w:rFonts w:ascii="Tahoma" w:hAnsi="Tahoma" w:cs="Tahoma"/>
          <w:color w:val="000000"/>
          <w:sz w:val="18"/>
          <w:szCs w:val="18"/>
        </w:rPr>
      </w:pPr>
      <w:r w:rsidRPr="007F4D5C">
        <w:rPr>
          <w:rFonts w:ascii="Tahoma" w:hAnsi="Tahoma" w:cs="Tahoma"/>
          <w:color w:val="000000"/>
          <w:sz w:val="18"/>
          <w:szCs w:val="18"/>
        </w:rPr>
        <w:t>Wykonawca zapłaci Zamawiającemu karę umowną:</w:t>
      </w:r>
    </w:p>
    <w:p w14:paraId="7BD66A49" w14:textId="77777777" w:rsidR="007F4D5C" w:rsidRPr="007F4D5C" w:rsidRDefault="007F4D5C" w:rsidP="007F4D5C">
      <w:pPr>
        <w:numPr>
          <w:ilvl w:val="0"/>
          <w:numId w:val="40"/>
        </w:numPr>
        <w:spacing w:line="360" w:lineRule="auto"/>
        <w:jc w:val="both"/>
        <w:rPr>
          <w:rFonts w:ascii="Tahoma" w:hAnsi="Tahoma" w:cs="Tahoma"/>
          <w:color w:val="000000"/>
          <w:sz w:val="18"/>
          <w:szCs w:val="18"/>
        </w:rPr>
      </w:pPr>
      <w:r w:rsidRPr="007F4D5C">
        <w:rPr>
          <w:rFonts w:ascii="Tahoma" w:hAnsi="Tahoma" w:cs="Tahoma"/>
          <w:color w:val="000000"/>
          <w:sz w:val="18"/>
          <w:szCs w:val="18"/>
        </w:rPr>
        <w:t>za opóźnienie w terminowym wykonaniu zobowiązań w wysokości 0,2% wynagrodzenia umownego brutto, określonego w § 3 ust. 1 umowy, za każdy rozpoczęty dzień opóźnienia, licząc od umownego terminu ich wykonania, do wysokości 20% wynagrodzenia umownego brutto, określonego w § 3 ust. 1 umowy,</w:t>
      </w:r>
    </w:p>
    <w:p w14:paraId="6BB85BB7" w14:textId="77777777" w:rsidR="007F4D5C" w:rsidRPr="007F4D5C" w:rsidRDefault="007F4D5C" w:rsidP="007F4D5C">
      <w:pPr>
        <w:numPr>
          <w:ilvl w:val="0"/>
          <w:numId w:val="40"/>
        </w:numPr>
        <w:spacing w:line="360" w:lineRule="auto"/>
        <w:jc w:val="both"/>
        <w:rPr>
          <w:rFonts w:ascii="Tahoma" w:hAnsi="Tahoma" w:cs="Tahoma"/>
          <w:color w:val="000000"/>
          <w:sz w:val="18"/>
          <w:szCs w:val="18"/>
        </w:rPr>
      </w:pPr>
      <w:r w:rsidRPr="007F4D5C">
        <w:rPr>
          <w:rFonts w:ascii="Tahoma" w:hAnsi="Tahoma" w:cs="Tahoma"/>
          <w:color w:val="000000"/>
          <w:sz w:val="18"/>
          <w:szCs w:val="18"/>
        </w:rPr>
        <w:t>za odstąpienie od umowy przez Zamawiającego, w skutek okoliczności, za które odpowiada Wykonawca, lub za odstąpienie od umowy przez Wykonawcę z przyczyn, za które Zamawiający nie ponosi odpowiedzialności – w wysokości 20% wynagrodzenia umownego brutto, określonego w § 3 ust. 1 umowy,</w:t>
      </w:r>
    </w:p>
    <w:p w14:paraId="1AA37C96" w14:textId="77777777" w:rsidR="007F4D5C" w:rsidRPr="007F4D5C" w:rsidRDefault="007F4D5C" w:rsidP="007F4D5C">
      <w:pPr>
        <w:numPr>
          <w:ilvl w:val="0"/>
          <w:numId w:val="40"/>
        </w:numPr>
        <w:spacing w:line="360" w:lineRule="auto"/>
        <w:jc w:val="both"/>
        <w:rPr>
          <w:rFonts w:ascii="Tahoma" w:hAnsi="Tahoma" w:cs="Tahoma"/>
          <w:color w:val="000000"/>
          <w:sz w:val="18"/>
          <w:szCs w:val="18"/>
        </w:rPr>
      </w:pPr>
      <w:r w:rsidRPr="007F4D5C">
        <w:rPr>
          <w:rFonts w:ascii="Tahoma" w:hAnsi="Tahoma" w:cs="Tahoma"/>
          <w:color w:val="000000"/>
          <w:sz w:val="18"/>
          <w:szCs w:val="18"/>
        </w:rPr>
        <w:t>za opóźnienie w usunięciu ujawnionych wad opracowanej dokumentacji w wysokości 0,2% wynagrodzenia umownego brutto, określonego w § 3 ust. 1 umowy, za każdy rozpoczęty dzień opóźnienia, licząc od dnia wyznaczonego przez Zamawiającego na usunięcie wad, do wysokości 20% wynagrodzenia umownego brutto, określonego w § 3 ust. 1 umowy,</w:t>
      </w:r>
    </w:p>
    <w:p w14:paraId="0CEF38C6" w14:textId="77777777" w:rsidR="007F4D5C" w:rsidRPr="007F4D5C" w:rsidRDefault="007F4D5C" w:rsidP="007F4D5C">
      <w:pPr>
        <w:numPr>
          <w:ilvl w:val="0"/>
          <w:numId w:val="40"/>
        </w:numPr>
        <w:spacing w:line="360" w:lineRule="auto"/>
        <w:jc w:val="both"/>
        <w:rPr>
          <w:rFonts w:ascii="Tahoma" w:hAnsi="Tahoma" w:cs="Tahoma"/>
          <w:color w:val="000000"/>
          <w:sz w:val="18"/>
          <w:szCs w:val="18"/>
        </w:rPr>
      </w:pPr>
      <w:r w:rsidRPr="007F4D5C">
        <w:rPr>
          <w:rFonts w:ascii="Tahoma" w:hAnsi="Tahoma" w:cs="Tahoma"/>
          <w:color w:val="000000"/>
          <w:sz w:val="18"/>
          <w:szCs w:val="18"/>
        </w:rPr>
        <w:lastRenderedPageBreak/>
        <w:t xml:space="preserve">za nieprzybycie na wezwanie na </w:t>
      </w:r>
      <w:r w:rsidRPr="007F4D5C">
        <w:rPr>
          <w:rFonts w:ascii="Tahoma" w:hAnsi="Tahoma" w:cs="Tahoma"/>
          <w:bCs/>
          <w:sz w:val="18"/>
          <w:szCs w:val="18"/>
        </w:rPr>
        <w:t xml:space="preserve">spotkania, komisje i narady koordynacyjne w ramach nadzoru autorskiego w wysokości 100% </w:t>
      </w:r>
      <w:r w:rsidRPr="007F4D5C">
        <w:rPr>
          <w:rFonts w:ascii="Tahoma" w:hAnsi="Tahoma" w:cs="Tahoma"/>
          <w:color w:val="000000"/>
          <w:sz w:val="18"/>
          <w:szCs w:val="18"/>
        </w:rPr>
        <w:t>wynagrodzenia umownego brutto</w:t>
      </w:r>
      <w:r w:rsidRPr="007F4D5C">
        <w:rPr>
          <w:rFonts w:ascii="Tahoma" w:hAnsi="Tahoma" w:cs="Tahoma"/>
          <w:bCs/>
          <w:sz w:val="18"/>
          <w:szCs w:val="18"/>
        </w:rPr>
        <w:t xml:space="preserve"> za udział, określonego</w:t>
      </w:r>
      <w:r w:rsidRPr="007F4D5C">
        <w:rPr>
          <w:rFonts w:ascii="Tahoma" w:hAnsi="Tahoma" w:cs="Tahoma"/>
          <w:color w:val="000000"/>
          <w:sz w:val="18"/>
          <w:szCs w:val="18"/>
        </w:rPr>
        <w:t xml:space="preserve"> w § 3 ust. 3 umowy.</w:t>
      </w:r>
    </w:p>
    <w:p w14:paraId="5061B2D6" w14:textId="77777777" w:rsidR="007F4D5C" w:rsidRPr="007F4D5C" w:rsidRDefault="007F4D5C" w:rsidP="007F4D5C">
      <w:pPr>
        <w:autoSpaceDE w:val="0"/>
        <w:autoSpaceDN w:val="0"/>
        <w:adjustRightInd w:val="0"/>
        <w:spacing w:line="360" w:lineRule="auto"/>
        <w:ind w:left="284"/>
        <w:jc w:val="both"/>
        <w:rPr>
          <w:rFonts w:ascii="Tahoma" w:hAnsi="Tahoma" w:cs="Tahoma"/>
          <w:color w:val="000000"/>
          <w:sz w:val="18"/>
          <w:szCs w:val="18"/>
        </w:rPr>
      </w:pPr>
      <w:r w:rsidRPr="007F4D5C">
        <w:rPr>
          <w:rFonts w:ascii="Tahoma" w:hAnsi="Tahoma" w:cs="Tahoma"/>
          <w:color w:val="000000"/>
          <w:sz w:val="18"/>
          <w:szCs w:val="18"/>
        </w:rPr>
        <w:t>Kary umowne mogą być naliczane odrębnie dla każdego z przypadków będącego podstawą ich zastosowania.</w:t>
      </w:r>
    </w:p>
    <w:p w14:paraId="4F168A57" w14:textId="77777777" w:rsidR="007F4D5C" w:rsidRPr="007F4D5C" w:rsidRDefault="007F4D5C" w:rsidP="007F4D5C">
      <w:pPr>
        <w:numPr>
          <w:ilvl w:val="0"/>
          <w:numId w:val="26"/>
        </w:numPr>
        <w:autoSpaceDE w:val="0"/>
        <w:autoSpaceDN w:val="0"/>
        <w:adjustRightInd w:val="0"/>
        <w:spacing w:line="360" w:lineRule="auto"/>
        <w:ind w:left="284"/>
        <w:jc w:val="both"/>
        <w:rPr>
          <w:rFonts w:ascii="Tahoma" w:hAnsi="Tahoma" w:cs="Tahoma"/>
          <w:color w:val="000000"/>
          <w:sz w:val="18"/>
          <w:szCs w:val="18"/>
        </w:rPr>
      </w:pPr>
      <w:r w:rsidRPr="007F4D5C">
        <w:rPr>
          <w:rFonts w:ascii="Tahoma" w:hAnsi="Tahoma" w:cs="Tahoma"/>
          <w:color w:val="000000"/>
          <w:sz w:val="18"/>
          <w:szCs w:val="18"/>
        </w:rPr>
        <w:t>Wykonawca wyraża zgodę na potrącenie przez Zamawiającego kar umownych z wszelkich należności przysługujących mu od Zamawiającego.</w:t>
      </w:r>
    </w:p>
    <w:p w14:paraId="2EC61A33" w14:textId="77777777" w:rsidR="007F4D5C" w:rsidRPr="007F4D5C" w:rsidRDefault="007F4D5C" w:rsidP="007F4D5C">
      <w:pPr>
        <w:numPr>
          <w:ilvl w:val="0"/>
          <w:numId w:val="26"/>
        </w:numPr>
        <w:autoSpaceDE w:val="0"/>
        <w:autoSpaceDN w:val="0"/>
        <w:adjustRightInd w:val="0"/>
        <w:spacing w:line="360" w:lineRule="auto"/>
        <w:ind w:left="284"/>
        <w:jc w:val="both"/>
        <w:rPr>
          <w:rFonts w:ascii="Tahoma" w:hAnsi="Tahoma" w:cs="Tahoma"/>
          <w:color w:val="000000"/>
          <w:sz w:val="18"/>
          <w:szCs w:val="18"/>
        </w:rPr>
      </w:pPr>
      <w:r w:rsidRPr="007F4D5C">
        <w:rPr>
          <w:rFonts w:ascii="Tahoma" w:hAnsi="Tahoma" w:cs="Tahoma"/>
          <w:color w:val="000000"/>
          <w:sz w:val="18"/>
          <w:szCs w:val="18"/>
        </w:rPr>
        <w:t>Naliczenie a także zapłata kar umownych nie wyłącza prawa Zamawiającego do dochodzenia odszkodowania na zasadach ogólnych prawa cywilnego.</w:t>
      </w:r>
    </w:p>
    <w:p w14:paraId="00E7F444" w14:textId="77777777" w:rsidR="007F4D5C" w:rsidRPr="007F4D5C" w:rsidRDefault="007F4D5C" w:rsidP="007F4D5C">
      <w:pPr>
        <w:numPr>
          <w:ilvl w:val="0"/>
          <w:numId w:val="26"/>
        </w:numPr>
        <w:autoSpaceDE w:val="0"/>
        <w:autoSpaceDN w:val="0"/>
        <w:adjustRightInd w:val="0"/>
        <w:spacing w:line="360" w:lineRule="auto"/>
        <w:ind w:left="284"/>
        <w:jc w:val="both"/>
        <w:rPr>
          <w:rFonts w:ascii="Tahoma" w:hAnsi="Tahoma" w:cs="Tahoma"/>
          <w:color w:val="000000"/>
          <w:sz w:val="18"/>
          <w:szCs w:val="18"/>
        </w:rPr>
      </w:pPr>
      <w:r w:rsidRPr="007F4D5C">
        <w:rPr>
          <w:rFonts w:ascii="Tahoma" w:hAnsi="Tahoma" w:cs="Tahoma"/>
          <w:color w:val="000000"/>
          <w:sz w:val="18"/>
          <w:szCs w:val="18"/>
        </w:rPr>
        <w:t>Naliczenie oraz zapłata kar umownych nie zwalniają Wykonawcy z wykonania zobowiązań określonych umową.</w:t>
      </w:r>
    </w:p>
    <w:p w14:paraId="5D929118" w14:textId="77777777" w:rsidR="007F4D5C" w:rsidRPr="007F4D5C" w:rsidRDefault="007F4D5C" w:rsidP="007F4D5C">
      <w:pPr>
        <w:numPr>
          <w:ilvl w:val="0"/>
          <w:numId w:val="26"/>
        </w:numPr>
        <w:autoSpaceDE w:val="0"/>
        <w:autoSpaceDN w:val="0"/>
        <w:adjustRightInd w:val="0"/>
        <w:spacing w:line="360" w:lineRule="auto"/>
        <w:ind w:left="284"/>
        <w:jc w:val="both"/>
        <w:rPr>
          <w:rFonts w:ascii="Tahoma" w:hAnsi="Tahoma" w:cs="Tahoma"/>
          <w:color w:val="000000"/>
          <w:sz w:val="18"/>
          <w:szCs w:val="18"/>
        </w:rPr>
      </w:pPr>
      <w:r w:rsidRPr="007F4D5C">
        <w:rPr>
          <w:rFonts w:ascii="Tahoma" w:hAnsi="Tahoma" w:cs="Tahoma"/>
          <w:color w:val="000000"/>
          <w:sz w:val="18"/>
          <w:szCs w:val="18"/>
        </w:rPr>
        <w:t>Zamawiającemu przysługuje prawo do odstąpienia od umowy i naliczenia kar z tego tytułu niezależnie od pobrania i naliczenia kar z innych tytułów przewidzianych w umowie.</w:t>
      </w:r>
    </w:p>
    <w:p w14:paraId="5AD52EFE" w14:textId="77777777" w:rsidR="007F4D5C" w:rsidRPr="007F4D5C" w:rsidRDefault="007F4D5C" w:rsidP="007F4D5C">
      <w:pPr>
        <w:spacing w:line="360" w:lineRule="auto"/>
        <w:jc w:val="center"/>
        <w:rPr>
          <w:rFonts w:ascii="Tahoma" w:hAnsi="Tahoma" w:cs="Tahoma"/>
          <w:b/>
          <w:sz w:val="18"/>
          <w:szCs w:val="18"/>
        </w:rPr>
      </w:pPr>
    </w:p>
    <w:p w14:paraId="3F78B372" w14:textId="77777777" w:rsidR="007F4D5C" w:rsidRPr="007F4D5C" w:rsidRDefault="007F4D5C" w:rsidP="007F4D5C">
      <w:pPr>
        <w:spacing w:line="360" w:lineRule="auto"/>
        <w:jc w:val="center"/>
        <w:rPr>
          <w:rFonts w:ascii="Tahoma" w:hAnsi="Tahoma" w:cs="Tahoma"/>
          <w:b/>
          <w:sz w:val="18"/>
          <w:szCs w:val="18"/>
        </w:rPr>
      </w:pPr>
      <w:r w:rsidRPr="007F4D5C">
        <w:rPr>
          <w:rFonts w:ascii="Tahoma" w:hAnsi="Tahoma" w:cs="Tahoma"/>
          <w:b/>
          <w:sz w:val="18"/>
          <w:szCs w:val="18"/>
        </w:rPr>
        <w:t>§ 9</w:t>
      </w:r>
    </w:p>
    <w:p w14:paraId="1488E8D8" w14:textId="77777777" w:rsidR="007F4D5C" w:rsidRPr="007F4D5C" w:rsidRDefault="007F4D5C" w:rsidP="007F4D5C">
      <w:pPr>
        <w:spacing w:line="360" w:lineRule="auto"/>
        <w:jc w:val="both"/>
        <w:rPr>
          <w:rFonts w:ascii="Tahoma" w:hAnsi="Tahoma" w:cs="Tahoma"/>
          <w:sz w:val="18"/>
          <w:szCs w:val="18"/>
        </w:rPr>
      </w:pPr>
      <w:r w:rsidRPr="007F4D5C">
        <w:rPr>
          <w:rFonts w:ascii="Tahoma" w:hAnsi="Tahoma" w:cs="Tahoma"/>
          <w:sz w:val="18"/>
          <w:szCs w:val="18"/>
        </w:rPr>
        <w:t>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niż ……………. zł (słownie: ……………………………………………………………………………..……….).</w:t>
      </w:r>
    </w:p>
    <w:p w14:paraId="6359646F" w14:textId="77777777" w:rsidR="007F4D5C" w:rsidRPr="007F4D5C" w:rsidRDefault="007F4D5C" w:rsidP="007F4D5C">
      <w:pPr>
        <w:spacing w:line="360" w:lineRule="auto"/>
        <w:jc w:val="center"/>
        <w:rPr>
          <w:rFonts w:ascii="Tahoma" w:hAnsi="Tahoma" w:cs="Tahoma"/>
          <w:b/>
          <w:sz w:val="18"/>
          <w:szCs w:val="18"/>
        </w:rPr>
      </w:pPr>
    </w:p>
    <w:p w14:paraId="776ED87A" w14:textId="77777777" w:rsidR="007F4D5C" w:rsidRPr="007F4D5C" w:rsidRDefault="007F4D5C" w:rsidP="007F4D5C">
      <w:pPr>
        <w:spacing w:line="360" w:lineRule="auto"/>
        <w:jc w:val="center"/>
        <w:rPr>
          <w:rFonts w:ascii="Tahoma" w:hAnsi="Tahoma" w:cs="Tahoma"/>
          <w:b/>
          <w:sz w:val="18"/>
          <w:szCs w:val="18"/>
        </w:rPr>
      </w:pPr>
      <w:r w:rsidRPr="007F4D5C">
        <w:rPr>
          <w:rFonts w:ascii="Tahoma" w:hAnsi="Tahoma" w:cs="Tahoma"/>
          <w:b/>
          <w:sz w:val="18"/>
          <w:szCs w:val="18"/>
        </w:rPr>
        <w:t>§ 10</w:t>
      </w:r>
    </w:p>
    <w:p w14:paraId="7273BE92" w14:textId="77777777" w:rsidR="007F4D5C" w:rsidRPr="007F4D5C" w:rsidRDefault="007F4D5C" w:rsidP="007F4D5C">
      <w:pPr>
        <w:numPr>
          <w:ilvl w:val="0"/>
          <w:numId w:val="27"/>
        </w:numPr>
        <w:spacing w:line="360" w:lineRule="auto"/>
        <w:jc w:val="both"/>
        <w:rPr>
          <w:rFonts w:ascii="Tahoma" w:hAnsi="Tahoma" w:cs="Tahoma"/>
          <w:sz w:val="18"/>
          <w:szCs w:val="18"/>
        </w:rPr>
      </w:pPr>
      <w:r w:rsidRPr="007F4D5C">
        <w:rPr>
          <w:rFonts w:ascii="Tahoma" w:hAnsi="Tahoma" w:cs="Tahoma"/>
          <w:sz w:val="18"/>
          <w:szCs w:val="18"/>
        </w:rPr>
        <w:t>Wykonawca gwarantuje Zamawiającemu, że realizacja Przedmiotu Umowy nie spowoduje naruszenia praw autorskich, znaków handlowych i towarowych, patentów, rozwiązań konstrukcyjnych, know-how i innych praw chronionych osób trzecich.</w:t>
      </w:r>
    </w:p>
    <w:p w14:paraId="5D62E9CA" w14:textId="77777777" w:rsidR="007F4D5C" w:rsidRPr="007F4D5C" w:rsidRDefault="007F4D5C" w:rsidP="007F4D5C">
      <w:pPr>
        <w:numPr>
          <w:ilvl w:val="0"/>
          <w:numId w:val="27"/>
        </w:numPr>
        <w:spacing w:line="360" w:lineRule="auto"/>
        <w:jc w:val="both"/>
        <w:rPr>
          <w:rFonts w:ascii="Tahoma" w:hAnsi="Tahoma" w:cs="Tahoma"/>
          <w:sz w:val="18"/>
          <w:szCs w:val="18"/>
        </w:rPr>
      </w:pPr>
      <w:r w:rsidRPr="007F4D5C">
        <w:rPr>
          <w:rFonts w:ascii="Tahoma" w:hAnsi="Tahoma" w:cs="Tahoma"/>
          <w:sz w:val="18"/>
          <w:szCs w:val="18"/>
        </w:rPr>
        <w:t>Dokumentacja jaka zostanie stworzona przez Wykonawcę w ramach realizacji niniejszej Umowy (zwana dalej „Utworami”) zostanie przekazana Zmawiającemu w formie papierowej oraz w formie plików możliwych do edycji w programach z pakietów Microsoft Office 2010, Adobe Reader i AutoCad 2010 na płytach CD.</w:t>
      </w:r>
    </w:p>
    <w:p w14:paraId="36AFC2E0" w14:textId="77777777" w:rsidR="007F4D5C" w:rsidRPr="007F4D5C" w:rsidRDefault="007F4D5C" w:rsidP="007F4D5C">
      <w:pPr>
        <w:numPr>
          <w:ilvl w:val="0"/>
          <w:numId w:val="27"/>
        </w:numPr>
        <w:spacing w:line="360" w:lineRule="auto"/>
        <w:jc w:val="both"/>
        <w:rPr>
          <w:rFonts w:ascii="Tahoma" w:hAnsi="Tahoma" w:cs="Tahoma"/>
          <w:sz w:val="18"/>
          <w:szCs w:val="18"/>
        </w:rPr>
      </w:pPr>
      <w:r w:rsidRPr="007F4D5C">
        <w:rPr>
          <w:rFonts w:ascii="Tahoma" w:hAnsi="Tahoma" w:cs="Tahoma"/>
          <w:sz w:val="18"/>
          <w:szCs w:val="18"/>
        </w:rPr>
        <w:t>Wykonawca przejmuje na siebie wszelką odpowiedzialność za roszczenia osób trzecich w związku z wykonaniem Przedmiotu Umowy,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14:paraId="0FD3D2B6" w14:textId="77777777" w:rsidR="007F4D5C" w:rsidRPr="007F4D5C" w:rsidRDefault="007F4D5C" w:rsidP="007F4D5C">
      <w:pPr>
        <w:numPr>
          <w:ilvl w:val="0"/>
          <w:numId w:val="27"/>
        </w:numPr>
        <w:spacing w:line="360" w:lineRule="auto"/>
        <w:jc w:val="both"/>
        <w:rPr>
          <w:rFonts w:ascii="Tahoma" w:hAnsi="Tahoma" w:cs="Tahoma"/>
          <w:sz w:val="18"/>
          <w:szCs w:val="18"/>
        </w:rPr>
      </w:pPr>
      <w:r w:rsidRPr="007F4D5C">
        <w:rPr>
          <w:rFonts w:ascii="Tahoma" w:hAnsi="Tahoma" w:cs="Tahoma"/>
          <w:sz w:val="18"/>
          <w:szCs w:val="18"/>
        </w:rPr>
        <w:t>Wykonawca oświadcza, że:</w:t>
      </w:r>
    </w:p>
    <w:p w14:paraId="4C474098" w14:textId="77777777" w:rsidR="007F4D5C" w:rsidRPr="007F4D5C" w:rsidRDefault="007F4D5C" w:rsidP="007F4D5C">
      <w:pPr>
        <w:numPr>
          <w:ilvl w:val="0"/>
          <w:numId w:val="22"/>
        </w:numPr>
        <w:spacing w:line="360" w:lineRule="auto"/>
        <w:ind w:left="714" w:hanging="357"/>
        <w:jc w:val="both"/>
        <w:rPr>
          <w:rFonts w:ascii="Tahoma" w:hAnsi="Tahoma" w:cs="Tahoma"/>
          <w:sz w:val="18"/>
          <w:szCs w:val="18"/>
        </w:rPr>
      </w:pPr>
      <w:r w:rsidRPr="007F4D5C">
        <w:rPr>
          <w:rFonts w:ascii="Tahoma" w:hAnsi="Tahoma" w:cs="Tahoma"/>
          <w:sz w:val="18"/>
          <w:szCs w:val="18"/>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14:paraId="6485F510" w14:textId="77777777" w:rsidR="007F4D5C" w:rsidRPr="007F4D5C" w:rsidRDefault="007F4D5C" w:rsidP="007F4D5C">
      <w:pPr>
        <w:numPr>
          <w:ilvl w:val="0"/>
          <w:numId w:val="22"/>
        </w:numPr>
        <w:spacing w:line="360" w:lineRule="auto"/>
        <w:ind w:left="714" w:hanging="357"/>
        <w:jc w:val="both"/>
        <w:rPr>
          <w:rFonts w:ascii="Tahoma" w:hAnsi="Tahoma" w:cs="Tahoma"/>
          <w:sz w:val="18"/>
          <w:szCs w:val="18"/>
        </w:rPr>
      </w:pPr>
      <w:r w:rsidRPr="007F4D5C">
        <w:rPr>
          <w:rFonts w:ascii="Tahoma" w:hAnsi="Tahoma" w:cs="Tahoma"/>
          <w:sz w:val="18"/>
          <w:szCs w:val="18"/>
        </w:rPr>
        <w:t>Utwory nie będą bez uprzedniej zgody Zamawiającego udostępniane publicznie ani w inny sposób rozpowszechniane przed datą przekazania Utworów Zamawiającemu.</w:t>
      </w:r>
    </w:p>
    <w:p w14:paraId="02174B98" w14:textId="77777777" w:rsidR="007F4D5C" w:rsidRPr="007F4D5C" w:rsidRDefault="007F4D5C" w:rsidP="007F4D5C">
      <w:pPr>
        <w:numPr>
          <w:ilvl w:val="0"/>
          <w:numId w:val="27"/>
        </w:numPr>
        <w:spacing w:line="360" w:lineRule="auto"/>
        <w:jc w:val="both"/>
        <w:rPr>
          <w:rFonts w:ascii="Tahoma" w:hAnsi="Tahoma" w:cs="Tahoma"/>
          <w:sz w:val="18"/>
          <w:szCs w:val="18"/>
        </w:rPr>
      </w:pPr>
      <w:r w:rsidRPr="007F4D5C">
        <w:rPr>
          <w:rFonts w:ascii="Tahoma" w:hAnsi="Tahoma" w:cs="Tahoma"/>
          <w:sz w:val="18"/>
          <w:szCs w:val="18"/>
        </w:rPr>
        <w:t xml:space="preserve">Z chwilą podpisania Częściowego lub Końcowego Protokołu Odbioru Przedmiotu Umowy, Wykonawca przenosi na Zamawiającego bez ograniczenia terytorium, czasu i ilości wykorzystania, a Zamawiający nabywa całość autorskich </w:t>
      </w:r>
      <w:r w:rsidRPr="007F4D5C">
        <w:rPr>
          <w:rFonts w:ascii="Tahoma" w:hAnsi="Tahoma" w:cs="Tahoma"/>
          <w:sz w:val="18"/>
          <w:szCs w:val="18"/>
        </w:rPr>
        <w:lastRenderedPageBreak/>
        <w:t>praw majątkowych do Utworów, w szczególności wyłączne prawo do rozporządzania i korzystania z Utworów w pełnym zakresie i w jakikolwiek sposób na następujących polach eksploatacji:</w:t>
      </w:r>
    </w:p>
    <w:p w14:paraId="52BBC575" w14:textId="77777777" w:rsidR="007F4D5C" w:rsidRPr="007F4D5C" w:rsidRDefault="007F4D5C" w:rsidP="007F4D5C">
      <w:pPr>
        <w:numPr>
          <w:ilvl w:val="0"/>
          <w:numId w:val="34"/>
        </w:numPr>
        <w:spacing w:line="360" w:lineRule="auto"/>
        <w:jc w:val="both"/>
        <w:rPr>
          <w:rFonts w:ascii="Tahoma" w:hAnsi="Tahoma" w:cs="Tahoma"/>
          <w:sz w:val="18"/>
          <w:szCs w:val="18"/>
        </w:rPr>
      </w:pPr>
      <w:r w:rsidRPr="007F4D5C">
        <w:rPr>
          <w:rFonts w:ascii="Tahoma" w:hAnsi="Tahoma" w:cs="Tahoma"/>
          <w:sz w:val="18"/>
          <w:szCs w:val="18"/>
        </w:rPr>
        <w:t>utrwalania Utworów, w tym utrwalania na materialnych nośnikach informatycznych (m.in. CD, dyskietki, DVD, taśmy magnetyczne, nośniki magnetooptyczne);</w:t>
      </w:r>
    </w:p>
    <w:p w14:paraId="0892FF0A" w14:textId="77777777" w:rsidR="007F4D5C" w:rsidRPr="007F4D5C" w:rsidRDefault="007F4D5C" w:rsidP="007F4D5C">
      <w:pPr>
        <w:numPr>
          <w:ilvl w:val="0"/>
          <w:numId w:val="34"/>
        </w:numPr>
        <w:spacing w:line="360" w:lineRule="auto"/>
        <w:ind w:left="714" w:hanging="357"/>
        <w:jc w:val="both"/>
        <w:rPr>
          <w:rFonts w:ascii="Tahoma" w:hAnsi="Tahoma" w:cs="Tahoma"/>
          <w:sz w:val="18"/>
          <w:szCs w:val="18"/>
        </w:rPr>
      </w:pPr>
      <w:r w:rsidRPr="007F4D5C">
        <w:rPr>
          <w:rFonts w:ascii="Tahoma" w:hAnsi="Tahoma" w:cs="Tahoma"/>
          <w:sz w:val="18"/>
          <w:szCs w:val="18"/>
        </w:rPr>
        <w:t>uwielokrotniania Utworów każdą techniką, w tym techniką drukarską;</w:t>
      </w:r>
    </w:p>
    <w:p w14:paraId="0A4ECB79" w14:textId="77777777" w:rsidR="007F4D5C" w:rsidRPr="007F4D5C" w:rsidRDefault="007F4D5C" w:rsidP="007F4D5C">
      <w:pPr>
        <w:numPr>
          <w:ilvl w:val="0"/>
          <w:numId w:val="34"/>
        </w:numPr>
        <w:spacing w:line="360" w:lineRule="auto"/>
        <w:ind w:left="714" w:hanging="357"/>
        <w:jc w:val="both"/>
        <w:rPr>
          <w:rFonts w:ascii="Tahoma" w:hAnsi="Tahoma" w:cs="Tahoma"/>
          <w:sz w:val="18"/>
          <w:szCs w:val="18"/>
        </w:rPr>
      </w:pPr>
      <w:r w:rsidRPr="007F4D5C">
        <w:rPr>
          <w:rFonts w:ascii="Tahoma" w:hAnsi="Tahoma" w:cs="Tahoma"/>
          <w:sz w:val="18"/>
          <w:szCs w:val="18"/>
        </w:rPr>
        <w:t>wprowadzania Utworów do obrotu;</w:t>
      </w:r>
    </w:p>
    <w:p w14:paraId="0BE09436" w14:textId="77777777" w:rsidR="007F4D5C" w:rsidRPr="007F4D5C" w:rsidRDefault="007F4D5C" w:rsidP="007F4D5C">
      <w:pPr>
        <w:numPr>
          <w:ilvl w:val="0"/>
          <w:numId w:val="34"/>
        </w:numPr>
        <w:spacing w:line="360" w:lineRule="auto"/>
        <w:ind w:left="714" w:hanging="357"/>
        <w:jc w:val="both"/>
        <w:rPr>
          <w:rFonts w:ascii="Tahoma" w:hAnsi="Tahoma" w:cs="Tahoma"/>
          <w:sz w:val="18"/>
          <w:szCs w:val="18"/>
        </w:rPr>
      </w:pPr>
      <w:r w:rsidRPr="007F4D5C">
        <w:rPr>
          <w:rFonts w:ascii="Tahoma" w:hAnsi="Tahoma" w:cs="Tahoma"/>
          <w:sz w:val="18"/>
          <w:szCs w:val="18"/>
        </w:rPr>
        <w:t>wprowadzania Utworów do pamięci komputera;</w:t>
      </w:r>
    </w:p>
    <w:p w14:paraId="41A29862" w14:textId="77777777" w:rsidR="007F4D5C" w:rsidRPr="007F4D5C" w:rsidRDefault="007F4D5C" w:rsidP="007F4D5C">
      <w:pPr>
        <w:numPr>
          <w:ilvl w:val="0"/>
          <w:numId w:val="34"/>
        </w:numPr>
        <w:spacing w:line="360" w:lineRule="auto"/>
        <w:ind w:left="714" w:hanging="357"/>
        <w:jc w:val="both"/>
        <w:rPr>
          <w:rFonts w:ascii="Tahoma" w:hAnsi="Tahoma" w:cs="Tahoma"/>
          <w:sz w:val="18"/>
          <w:szCs w:val="18"/>
        </w:rPr>
      </w:pPr>
      <w:r w:rsidRPr="007F4D5C">
        <w:rPr>
          <w:rFonts w:ascii="Tahoma" w:hAnsi="Tahoma" w:cs="Tahoma"/>
          <w:sz w:val="18"/>
          <w:szCs w:val="18"/>
        </w:rPr>
        <w:t xml:space="preserve">wykorzystania Utworów w sieci Internet lub innych sieciach komputerowych; </w:t>
      </w:r>
    </w:p>
    <w:p w14:paraId="15BCCD5B" w14:textId="77777777" w:rsidR="007F4D5C" w:rsidRPr="007F4D5C" w:rsidRDefault="007F4D5C" w:rsidP="007F4D5C">
      <w:pPr>
        <w:numPr>
          <w:ilvl w:val="0"/>
          <w:numId w:val="34"/>
        </w:numPr>
        <w:spacing w:line="360" w:lineRule="auto"/>
        <w:ind w:left="714" w:hanging="357"/>
        <w:jc w:val="both"/>
        <w:rPr>
          <w:rFonts w:ascii="Tahoma" w:hAnsi="Tahoma" w:cs="Tahoma"/>
          <w:sz w:val="18"/>
          <w:szCs w:val="18"/>
        </w:rPr>
      </w:pPr>
      <w:r w:rsidRPr="007F4D5C">
        <w:rPr>
          <w:rFonts w:ascii="Tahoma" w:hAnsi="Tahoma" w:cs="Tahoma"/>
          <w:sz w:val="18"/>
          <w:szCs w:val="18"/>
        </w:rPr>
        <w:t>publicznego wykonania lub odtwarzania Utworów;</w:t>
      </w:r>
    </w:p>
    <w:p w14:paraId="071EE92A" w14:textId="77777777" w:rsidR="007F4D5C" w:rsidRPr="007F4D5C" w:rsidRDefault="007F4D5C" w:rsidP="007F4D5C">
      <w:pPr>
        <w:numPr>
          <w:ilvl w:val="0"/>
          <w:numId w:val="34"/>
        </w:numPr>
        <w:spacing w:line="360" w:lineRule="auto"/>
        <w:ind w:left="714" w:hanging="357"/>
        <w:jc w:val="both"/>
        <w:rPr>
          <w:rFonts w:ascii="Tahoma" w:hAnsi="Tahoma" w:cs="Tahoma"/>
          <w:sz w:val="18"/>
          <w:szCs w:val="18"/>
        </w:rPr>
      </w:pPr>
      <w:r w:rsidRPr="007F4D5C">
        <w:rPr>
          <w:rFonts w:ascii="Tahoma" w:hAnsi="Tahoma" w:cs="Tahoma"/>
          <w:sz w:val="18"/>
          <w:szCs w:val="18"/>
        </w:rPr>
        <w:t>modyfikacji Utworów oraz tworzenia, rozpowszechniania i korzystania z utworów zależnych;</w:t>
      </w:r>
    </w:p>
    <w:p w14:paraId="47E3A036" w14:textId="77777777" w:rsidR="007F4D5C" w:rsidRPr="007F4D5C" w:rsidRDefault="007F4D5C" w:rsidP="007F4D5C">
      <w:pPr>
        <w:numPr>
          <w:ilvl w:val="0"/>
          <w:numId w:val="34"/>
        </w:numPr>
        <w:spacing w:line="360" w:lineRule="auto"/>
        <w:ind w:left="714" w:hanging="357"/>
        <w:jc w:val="both"/>
        <w:rPr>
          <w:rFonts w:ascii="Tahoma" w:hAnsi="Tahoma" w:cs="Tahoma"/>
          <w:sz w:val="18"/>
          <w:szCs w:val="18"/>
        </w:rPr>
      </w:pPr>
      <w:r w:rsidRPr="007F4D5C">
        <w:rPr>
          <w:rFonts w:ascii="Tahoma" w:hAnsi="Tahoma" w:cs="Tahoma"/>
          <w:sz w:val="18"/>
          <w:szCs w:val="18"/>
        </w:rPr>
        <w:t>wystawienie i wyświetlanie Utworów,</w:t>
      </w:r>
    </w:p>
    <w:p w14:paraId="02861B0D" w14:textId="77777777" w:rsidR="007F4D5C" w:rsidRPr="007F4D5C" w:rsidRDefault="007F4D5C" w:rsidP="007F4D5C">
      <w:pPr>
        <w:numPr>
          <w:ilvl w:val="0"/>
          <w:numId w:val="34"/>
        </w:numPr>
        <w:spacing w:line="360" w:lineRule="auto"/>
        <w:ind w:left="714" w:hanging="357"/>
        <w:jc w:val="both"/>
        <w:rPr>
          <w:rFonts w:ascii="Tahoma" w:hAnsi="Tahoma" w:cs="Tahoma"/>
          <w:sz w:val="18"/>
          <w:szCs w:val="18"/>
        </w:rPr>
      </w:pPr>
      <w:r w:rsidRPr="007F4D5C">
        <w:rPr>
          <w:rFonts w:ascii="Tahoma" w:hAnsi="Tahoma" w:cs="Tahoma"/>
          <w:sz w:val="18"/>
          <w:szCs w:val="18"/>
        </w:rPr>
        <w:t>swobodnego używania i korzystania z Utworów oraz ich pojedynczych elementów w zakresie promocji i reklamy, tak przez Zamawiającego jak i inne upoważnione przez niego podmioty;</w:t>
      </w:r>
    </w:p>
    <w:p w14:paraId="6DC8769F" w14:textId="77777777" w:rsidR="007F4D5C" w:rsidRPr="007F4D5C" w:rsidRDefault="007F4D5C" w:rsidP="007F4D5C">
      <w:pPr>
        <w:numPr>
          <w:ilvl w:val="0"/>
          <w:numId w:val="34"/>
        </w:numPr>
        <w:spacing w:line="360" w:lineRule="auto"/>
        <w:ind w:left="714" w:hanging="357"/>
        <w:jc w:val="both"/>
        <w:rPr>
          <w:rFonts w:ascii="Tahoma" w:hAnsi="Tahoma" w:cs="Tahoma"/>
          <w:sz w:val="18"/>
          <w:szCs w:val="18"/>
        </w:rPr>
      </w:pPr>
      <w:r w:rsidRPr="007F4D5C">
        <w:rPr>
          <w:rFonts w:ascii="Tahoma" w:hAnsi="Tahoma" w:cs="Tahoma"/>
          <w:sz w:val="18"/>
          <w:szCs w:val="18"/>
        </w:rPr>
        <w:t>trwałego lub czasowego zwielokrotniania Utworów w całości lub części jakimikolwiek środkami i w jakiejkolwiek formie;</w:t>
      </w:r>
    </w:p>
    <w:p w14:paraId="3E7B94BF" w14:textId="77777777" w:rsidR="007F4D5C" w:rsidRPr="007F4D5C" w:rsidRDefault="007F4D5C" w:rsidP="007F4D5C">
      <w:pPr>
        <w:numPr>
          <w:ilvl w:val="0"/>
          <w:numId w:val="34"/>
        </w:numPr>
        <w:spacing w:line="360" w:lineRule="auto"/>
        <w:ind w:left="714" w:hanging="357"/>
        <w:jc w:val="both"/>
        <w:rPr>
          <w:rFonts w:ascii="Tahoma" w:hAnsi="Tahoma" w:cs="Tahoma"/>
          <w:sz w:val="18"/>
          <w:szCs w:val="18"/>
        </w:rPr>
      </w:pPr>
      <w:r w:rsidRPr="007F4D5C">
        <w:rPr>
          <w:rFonts w:ascii="Tahoma" w:hAnsi="Tahoma" w:cs="Tahoma"/>
          <w:sz w:val="18"/>
          <w:szCs w:val="18"/>
        </w:rPr>
        <w:t>rozpowszechniania, w tym użyczenia lub najmu Utworów lub jego kopii.</w:t>
      </w:r>
    </w:p>
    <w:p w14:paraId="26062BD8" w14:textId="77777777" w:rsidR="007F4D5C" w:rsidRPr="007F4D5C" w:rsidRDefault="007F4D5C" w:rsidP="007F4D5C">
      <w:pPr>
        <w:numPr>
          <w:ilvl w:val="0"/>
          <w:numId w:val="34"/>
        </w:numPr>
        <w:spacing w:line="360" w:lineRule="auto"/>
        <w:jc w:val="both"/>
        <w:rPr>
          <w:rFonts w:ascii="Tahoma" w:hAnsi="Tahoma" w:cs="Tahoma"/>
          <w:sz w:val="18"/>
          <w:szCs w:val="18"/>
        </w:rPr>
      </w:pPr>
      <w:r w:rsidRPr="007F4D5C">
        <w:rPr>
          <w:rFonts w:ascii="Tahoma" w:hAnsi="Tahoma" w:cs="Tahoma"/>
          <w:sz w:val="18"/>
          <w:szCs w:val="18"/>
        </w:rPr>
        <w:t>wykorzystanie dokumentacji projektowej w postępowaniu oraz przy realizacji zamówienia publicznego na roboty budowlane, na podstawie tej dokumentacji</w:t>
      </w:r>
    </w:p>
    <w:p w14:paraId="55CCC9BF" w14:textId="77777777" w:rsidR="007F4D5C" w:rsidRPr="007F4D5C" w:rsidRDefault="007F4D5C" w:rsidP="007F4D5C">
      <w:pPr>
        <w:numPr>
          <w:ilvl w:val="0"/>
          <w:numId w:val="27"/>
        </w:numPr>
        <w:spacing w:line="360" w:lineRule="auto"/>
        <w:jc w:val="both"/>
        <w:rPr>
          <w:rFonts w:ascii="Tahoma" w:hAnsi="Tahoma" w:cs="Tahoma"/>
          <w:sz w:val="18"/>
          <w:szCs w:val="18"/>
        </w:rPr>
      </w:pPr>
      <w:r w:rsidRPr="007F4D5C">
        <w:rPr>
          <w:rFonts w:ascii="Tahoma" w:hAnsi="Tahoma" w:cs="Tahoma"/>
          <w:sz w:val="18"/>
          <w:szCs w:val="18"/>
        </w:rPr>
        <w:t>Z chwilą podpisania protokołu, o którym mowa w ust. 5, Zamawiający nabywa prawo własności egzemplarzy przekazanych Utworów.</w:t>
      </w:r>
    </w:p>
    <w:p w14:paraId="2C647AC8" w14:textId="77777777" w:rsidR="007F4D5C" w:rsidRPr="007F4D5C" w:rsidRDefault="007F4D5C" w:rsidP="007F4D5C">
      <w:pPr>
        <w:numPr>
          <w:ilvl w:val="0"/>
          <w:numId w:val="27"/>
        </w:numPr>
        <w:spacing w:line="360" w:lineRule="auto"/>
        <w:jc w:val="both"/>
        <w:rPr>
          <w:rFonts w:ascii="Tahoma" w:hAnsi="Tahoma" w:cs="Tahoma"/>
          <w:sz w:val="18"/>
          <w:szCs w:val="18"/>
        </w:rPr>
      </w:pPr>
      <w:r w:rsidRPr="007F4D5C">
        <w:rPr>
          <w:rFonts w:ascii="Tahoma" w:hAnsi="Tahoma" w:cs="Tahoma"/>
          <w:sz w:val="18"/>
          <w:szCs w:val="18"/>
        </w:rPr>
        <w:t>Wykonawca oświadcza, że przysługujące mu majątkowe prawa autorskie do Utworów mogą być przeniesione zgodnie z przepisami obowiązującego prawa.</w:t>
      </w:r>
    </w:p>
    <w:p w14:paraId="25C70EB1" w14:textId="77777777" w:rsidR="007F4D5C" w:rsidRPr="007F4D5C" w:rsidRDefault="007F4D5C" w:rsidP="007F4D5C">
      <w:pPr>
        <w:numPr>
          <w:ilvl w:val="0"/>
          <w:numId w:val="27"/>
        </w:numPr>
        <w:spacing w:line="360" w:lineRule="auto"/>
        <w:jc w:val="both"/>
        <w:rPr>
          <w:rFonts w:ascii="Tahoma" w:hAnsi="Tahoma" w:cs="Tahoma"/>
          <w:sz w:val="18"/>
          <w:szCs w:val="18"/>
        </w:rPr>
      </w:pPr>
      <w:r w:rsidRPr="007F4D5C">
        <w:rPr>
          <w:rFonts w:ascii="Tahoma" w:hAnsi="Tahoma" w:cs="Tahoma"/>
          <w:sz w:val="18"/>
          <w:szCs w:val="18"/>
        </w:rPr>
        <w:t xml:space="preserve">Zamawiającemu przysługuje prawo do przeniesienia na osoby trzecie uprawnień i obowiązków wynikających z Umowy. </w:t>
      </w:r>
    </w:p>
    <w:p w14:paraId="608B7371" w14:textId="77777777" w:rsidR="007F4D5C" w:rsidRPr="007F4D5C" w:rsidRDefault="007F4D5C" w:rsidP="007F4D5C">
      <w:pPr>
        <w:numPr>
          <w:ilvl w:val="0"/>
          <w:numId w:val="27"/>
        </w:numPr>
        <w:spacing w:line="360" w:lineRule="auto"/>
        <w:jc w:val="both"/>
        <w:rPr>
          <w:rFonts w:ascii="Tahoma" w:hAnsi="Tahoma" w:cs="Tahoma"/>
          <w:sz w:val="18"/>
          <w:szCs w:val="18"/>
        </w:rPr>
      </w:pPr>
      <w:r w:rsidRPr="007F4D5C">
        <w:rPr>
          <w:rFonts w:ascii="Tahoma" w:hAnsi="Tahoma" w:cs="Tahoma"/>
          <w:sz w:val="18"/>
          <w:szCs w:val="18"/>
        </w:rPr>
        <w:t xml:space="preserve">Wykonawca zobowiązuje się wobec Zamawiającego, że twórcy Utworów nie będą dochodzić od Zamawiającego uprawnień określonych w art. 16 pkt. 3, pkt. 5 ustawy z dnia 4 lutego 1994 r. o prawie autorskim i prawach pokrewnych (Dz. U. z 2016 r., poz. 6661 z późn. zm.). W szczególności Zamawiający będzie uprawniony do oznaczenia Utworów w wybrany przez siebie sposób i sprawowania nadzoru nad wykorzystywaniem Utworów. </w:t>
      </w:r>
    </w:p>
    <w:p w14:paraId="60D89967" w14:textId="77777777" w:rsidR="007F4D5C" w:rsidRPr="007F4D5C" w:rsidRDefault="007F4D5C" w:rsidP="007F4D5C">
      <w:pPr>
        <w:numPr>
          <w:ilvl w:val="0"/>
          <w:numId w:val="27"/>
        </w:numPr>
        <w:spacing w:line="360" w:lineRule="auto"/>
        <w:jc w:val="both"/>
        <w:rPr>
          <w:rFonts w:ascii="Tahoma" w:hAnsi="Tahoma" w:cs="Tahoma"/>
          <w:sz w:val="18"/>
          <w:szCs w:val="18"/>
        </w:rPr>
      </w:pPr>
      <w:r w:rsidRPr="007F4D5C">
        <w:rPr>
          <w:rFonts w:ascii="Tahoma" w:hAnsi="Tahoma" w:cs="Tahoma"/>
          <w:sz w:val="18"/>
          <w:szCs w:val="18"/>
        </w:rPr>
        <w:t>Wykonawca upoważnia niniejszym Zamawiającego do udzielania innym podmiotom dalszych zezwoleń na wykonywanie praw zależnych w stosunku do Utworów w zakresie pól eksploatacji wymienionych w ust. 5.</w:t>
      </w:r>
    </w:p>
    <w:p w14:paraId="7081FF13" w14:textId="77777777" w:rsidR="007F4D5C" w:rsidRPr="007F4D5C" w:rsidRDefault="007F4D5C" w:rsidP="007F4D5C">
      <w:pPr>
        <w:numPr>
          <w:ilvl w:val="0"/>
          <w:numId w:val="27"/>
        </w:numPr>
        <w:spacing w:line="360" w:lineRule="auto"/>
        <w:jc w:val="both"/>
        <w:rPr>
          <w:rFonts w:ascii="Tahoma" w:hAnsi="Tahoma" w:cs="Tahoma"/>
          <w:sz w:val="18"/>
          <w:szCs w:val="18"/>
        </w:rPr>
      </w:pPr>
      <w:r w:rsidRPr="007F4D5C">
        <w:rPr>
          <w:rFonts w:ascii="Tahoma" w:hAnsi="Tahoma" w:cs="Tahoma"/>
          <w:sz w:val="18"/>
          <w:szCs w:val="18"/>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3 ust. 1 niniejszej umowy.</w:t>
      </w:r>
    </w:p>
    <w:p w14:paraId="46236301" w14:textId="77777777" w:rsidR="007F4D5C" w:rsidRPr="007F4D5C" w:rsidRDefault="007F4D5C" w:rsidP="007F4D5C">
      <w:pPr>
        <w:spacing w:line="360" w:lineRule="auto"/>
        <w:jc w:val="center"/>
        <w:rPr>
          <w:rFonts w:ascii="Tahoma" w:hAnsi="Tahoma" w:cs="Tahoma"/>
          <w:b/>
          <w:sz w:val="18"/>
          <w:szCs w:val="18"/>
        </w:rPr>
      </w:pPr>
    </w:p>
    <w:p w14:paraId="5699F4CE" w14:textId="77777777" w:rsidR="007F4D5C" w:rsidRPr="007F4D5C" w:rsidRDefault="007F4D5C" w:rsidP="007F4D5C">
      <w:pPr>
        <w:spacing w:line="360" w:lineRule="auto"/>
        <w:jc w:val="center"/>
        <w:rPr>
          <w:rFonts w:ascii="Tahoma" w:hAnsi="Tahoma" w:cs="Tahoma"/>
          <w:b/>
          <w:sz w:val="18"/>
          <w:szCs w:val="18"/>
        </w:rPr>
      </w:pPr>
      <w:r w:rsidRPr="007F4D5C">
        <w:rPr>
          <w:rFonts w:ascii="Tahoma" w:hAnsi="Tahoma" w:cs="Tahoma"/>
          <w:b/>
          <w:sz w:val="18"/>
          <w:szCs w:val="18"/>
        </w:rPr>
        <w:t>§ 11</w:t>
      </w:r>
    </w:p>
    <w:p w14:paraId="6B515BB3" w14:textId="77777777" w:rsidR="007F4D5C" w:rsidRPr="007F4D5C" w:rsidRDefault="007F4D5C" w:rsidP="007F4D5C">
      <w:pPr>
        <w:numPr>
          <w:ilvl w:val="0"/>
          <w:numId w:val="29"/>
        </w:numPr>
        <w:tabs>
          <w:tab w:val="left" w:pos="426"/>
        </w:tabs>
        <w:spacing w:line="360" w:lineRule="auto"/>
        <w:ind w:left="426" w:hanging="426"/>
        <w:jc w:val="both"/>
        <w:rPr>
          <w:rFonts w:ascii="Tahoma" w:hAnsi="Tahoma" w:cs="Tahoma"/>
          <w:sz w:val="18"/>
          <w:szCs w:val="18"/>
        </w:rPr>
      </w:pPr>
      <w:r w:rsidRPr="007F4D5C">
        <w:rPr>
          <w:rFonts w:ascii="Tahoma" w:hAnsi="Tahoma" w:cs="Tahoma"/>
          <w:sz w:val="18"/>
          <w:szCs w:val="18"/>
        </w:rPr>
        <w:t>Zgodnie z treścią art. 144 ustawy - Prawo zamówień publicznych Zamawiający przewiduje zmiany postanowień umowy w stosunku do treści oferty, na podstawie której dokonano wyboru Wykonawcy dotyczące wartości umowy, terminu realizacji umowy, sposobu rozliczeń umowy, terminu rozliczeń umowy w przypadku zaistnienia następujących okoliczności:</w:t>
      </w:r>
    </w:p>
    <w:p w14:paraId="2B37CC34" w14:textId="77777777" w:rsidR="007F4D5C" w:rsidRPr="007F4D5C" w:rsidRDefault="007F4D5C" w:rsidP="007F4D5C">
      <w:pPr>
        <w:numPr>
          <w:ilvl w:val="0"/>
          <w:numId w:val="41"/>
        </w:numPr>
        <w:spacing w:line="360" w:lineRule="auto"/>
        <w:jc w:val="both"/>
        <w:rPr>
          <w:rFonts w:ascii="Tahoma" w:hAnsi="Tahoma" w:cs="Tahoma"/>
          <w:sz w:val="18"/>
          <w:szCs w:val="18"/>
        </w:rPr>
      </w:pPr>
      <w:r w:rsidRPr="007F4D5C">
        <w:rPr>
          <w:rFonts w:ascii="Tahoma" w:hAnsi="Tahoma" w:cs="Tahoma"/>
          <w:sz w:val="18"/>
          <w:szCs w:val="18"/>
        </w:rPr>
        <w:lastRenderedPageBreak/>
        <w:t>w razie konieczności podjęcia działań zmierzających do ograniczenia skutków zdarzenia losowego 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14:paraId="16A1A934" w14:textId="77777777" w:rsidR="007F4D5C" w:rsidRPr="007F4D5C" w:rsidRDefault="007F4D5C" w:rsidP="007F4D5C">
      <w:pPr>
        <w:numPr>
          <w:ilvl w:val="0"/>
          <w:numId w:val="41"/>
        </w:numPr>
        <w:spacing w:line="360" w:lineRule="auto"/>
        <w:jc w:val="both"/>
        <w:rPr>
          <w:rFonts w:ascii="Tahoma" w:hAnsi="Tahoma" w:cs="Tahoma"/>
          <w:sz w:val="18"/>
          <w:szCs w:val="18"/>
        </w:rPr>
      </w:pPr>
      <w:r w:rsidRPr="007F4D5C">
        <w:rPr>
          <w:rFonts w:ascii="Tahoma" w:hAnsi="Tahoma" w:cs="Tahoma"/>
          <w:sz w:val="18"/>
          <w:szCs w:val="18"/>
        </w:rPr>
        <w:t>w następstwie wykraczających poza terminy określone w k.p.a. procedur administracyjnych oraz innych terminów formalno-prawnych urzędowych mających wpływ na termin realizacji zamówienia o ile ich przyczyną nie są zaniedbania lub zaniechania Wykonawcy;</w:t>
      </w:r>
    </w:p>
    <w:p w14:paraId="52E50037" w14:textId="77777777" w:rsidR="007F4D5C" w:rsidRPr="007F4D5C" w:rsidRDefault="007F4D5C" w:rsidP="007F4D5C">
      <w:pPr>
        <w:numPr>
          <w:ilvl w:val="0"/>
          <w:numId w:val="41"/>
        </w:numPr>
        <w:spacing w:line="360" w:lineRule="auto"/>
        <w:jc w:val="both"/>
        <w:rPr>
          <w:rFonts w:ascii="Tahoma" w:hAnsi="Tahoma" w:cs="Tahoma"/>
          <w:sz w:val="18"/>
          <w:szCs w:val="18"/>
        </w:rPr>
      </w:pPr>
      <w:r w:rsidRPr="007F4D5C">
        <w:rPr>
          <w:rFonts w:ascii="Tahoma" w:hAnsi="Tahoma" w:cs="Tahoma"/>
          <w:color w:val="000000"/>
          <w:sz w:val="18"/>
          <w:szCs w:val="18"/>
        </w:rPr>
        <w:t>ograniczenia</w:t>
      </w:r>
      <w:r w:rsidRPr="007F4D5C">
        <w:rPr>
          <w:rFonts w:ascii="Tahoma" w:hAnsi="Tahoma" w:cs="Tahoma"/>
          <w:sz w:val="18"/>
          <w:szCs w:val="18"/>
        </w:rPr>
        <w:t xml:space="preserve"> środków budżetowych przeznaczonych na realizację zamówienia,</w:t>
      </w:r>
    </w:p>
    <w:p w14:paraId="36460D08" w14:textId="77777777" w:rsidR="007F4D5C" w:rsidRPr="007F4D5C" w:rsidRDefault="007F4D5C" w:rsidP="007F4D5C">
      <w:pPr>
        <w:spacing w:line="360" w:lineRule="auto"/>
        <w:ind w:left="720"/>
        <w:jc w:val="both"/>
        <w:rPr>
          <w:rFonts w:ascii="Tahoma" w:hAnsi="Tahoma" w:cs="Tahoma"/>
          <w:sz w:val="18"/>
          <w:szCs w:val="18"/>
        </w:rPr>
      </w:pPr>
      <w:r w:rsidRPr="007F4D5C">
        <w:rPr>
          <w:rFonts w:ascii="Tahoma" w:hAnsi="Tahoma" w:cs="Tahoma"/>
          <w:color w:val="000000"/>
          <w:sz w:val="18"/>
          <w:szCs w:val="18"/>
        </w:rPr>
        <w:t>- odpowiednio do tego jaki wpływ na te zmiany będą miały ww. przypadki</w:t>
      </w:r>
      <w:r w:rsidRPr="007F4D5C">
        <w:rPr>
          <w:rFonts w:ascii="Tahoma" w:hAnsi="Tahoma" w:cs="Tahoma"/>
          <w:sz w:val="18"/>
          <w:szCs w:val="18"/>
        </w:rPr>
        <w:t>.</w:t>
      </w:r>
    </w:p>
    <w:p w14:paraId="386EB796" w14:textId="77777777" w:rsidR="007F4D5C" w:rsidRPr="007F4D5C" w:rsidRDefault="007F4D5C" w:rsidP="007F4D5C">
      <w:pPr>
        <w:spacing w:line="360" w:lineRule="auto"/>
        <w:ind w:left="720"/>
        <w:jc w:val="both"/>
        <w:rPr>
          <w:rFonts w:ascii="Tahoma" w:hAnsi="Tahoma" w:cs="Tahoma"/>
          <w:sz w:val="18"/>
          <w:szCs w:val="18"/>
        </w:rPr>
      </w:pPr>
    </w:p>
    <w:p w14:paraId="0A85BA81" w14:textId="77777777" w:rsidR="007F4D5C" w:rsidRPr="007F4D5C" w:rsidRDefault="007F4D5C" w:rsidP="007F4D5C">
      <w:pPr>
        <w:numPr>
          <w:ilvl w:val="0"/>
          <w:numId w:val="28"/>
        </w:numPr>
        <w:tabs>
          <w:tab w:val="left" w:pos="728"/>
        </w:tabs>
        <w:spacing w:line="360" w:lineRule="auto"/>
        <w:jc w:val="both"/>
        <w:rPr>
          <w:rFonts w:ascii="Tahoma" w:hAnsi="Tahoma" w:cs="Tahoma"/>
          <w:sz w:val="18"/>
          <w:szCs w:val="18"/>
        </w:rPr>
      </w:pPr>
      <w:r w:rsidRPr="007F4D5C">
        <w:rPr>
          <w:rFonts w:ascii="Tahoma" w:hAnsi="Tahoma" w:cs="Tahoma"/>
          <w:sz w:val="18"/>
          <w:szCs w:val="18"/>
        </w:rPr>
        <w:t>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do niniejszej umowy.</w:t>
      </w:r>
    </w:p>
    <w:p w14:paraId="4750A581" w14:textId="77777777" w:rsidR="007F4D5C" w:rsidRPr="007F4D5C" w:rsidRDefault="007F4D5C" w:rsidP="007F4D5C">
      <w:pPr>
        <w:pStyle w:val="Akapitzlist"/>
        <w:numPr>
          <w:ilvl w:val="0"/>
          <w:numId w:val="28"/>
        </w:numPr>
        <w:spacing w:after="200" w:line="276" w:lineRule="auto"/>
        <w:contextualSpacing/>
        <w:jc w:val="both"/>
        <w:rPr>
          <w:rFonts w:ascii="Tahoma" w:hAnsi="Tahoma" w:cs="Tahoma"/>
          <w:sz w:val="18"/>
          <w:szCs w:val="18"/>
        </w:rPr>
      </w:pPr>
      <w:r w:rsidRPr="007F4D5C">
        <w:rPr>
          <w:rFonts w:ascii="Tahoma" w:hAnsi="Tahoma" w:cs="Tahoma"/>
          <w:sz w:val="18"/>
          <w:szCs w:val="18"/>
        </w:rPr>
        <w:t>Zmiany umowy mogą być dokonane również w przypadku zaistnienia okoliczności wskazanych w art. 144 ust. 1 pkt 2-6 ustawy Pzp.</w:t>
      </w:r>
    </w:p>
    <w:p w14:paraId="7BEA1A01" w14:textId="77777777" w:rsidR="007F4D5C" w:rsidRPr="007F4D5C" w:rsidRDefault="007F4D5C" w:rsidP="007F4D5C">
      <w:pPr>
        <w:tabs>
          <w:tab w:val="left" w:pos="728"/>
        </w:tabs>
        <w:spacing w:line="360" w:lineRule="auto"/>
        <w:ind w:left="340"/>
        <w:jc w:val="both"/>
        <w:rPr>
          <w:rFonts w:ascii="Tahoma" w:hAnsi="Tahoma" w:cs="Tahoma"/>
          <w:sz w:val="18"/>
          <w:szCs w:val="18"/>
        </w:rPr>
      </w:pPr>
    </w:p>
    <w:p w14:paraId="5EF497E4" w14:textId="77777777" w:rsidR="007F4D5C" w:rsidRPr="007F4D5C" w:rsidRDefault="007F4D5C" w:rsidP="007F4D5C">
      <w:pPr>
        <w:spacing w:line="360" w:lineRule="auto"/>
        <w:jc w:val="center"/>
        <w:rPr>
          <w:rFonts w:ascii="Tahoma" w:hAnsi="Tahoma" w:cs="Tahoma"/>
          <w:b/>
          <w:sz w:val="18"/>
          <w:szCs w:val="18"/>
        </w:rPr>
      </w:pPr>
    </w:p>
    <w:p w14:paraId="6873E5A9" w14:textId="77777777" w:rsidR="007F4D5C" w:rsidRPr="007F4D5C" w:rsidRDefault="007F4D5C" w:rsidP="007F4D5C">
      <w:pPr>
        <w:spacing w:line="360" w:lineRule="auto"/>
        <w:jc w:val="center"/>
        <w:rPr>
          <w:rFonts w:ascii="Tahoma" w:hAnsi="Tahoma" w:cs="Tahoma"/>
          <w:b/>
          <w:sz w:val="18"/>
          <w:szCs w:val="18"/>
        </w:rPr>
      </w:pPr>
      <w:r w:rsidRPr="007F4D5C">
        <w:rPr>
          <w:rFonts w:ascii="Tahoma" w:hAnsi="Tahoma" w:cs="Tahoma"/>
          <w:b/>
          <w:sz w:val="18"/>
          <w:szCs w:val="18"/>
        </w:rPr>
        <w:t>§ 12</w:t>
      </w:r>
    </w:p>
    <w:p w14:paraId="413E6A72" w14:textId="77777777" w:rsidR="007F4D5C" w:rsidRPr="007F4D5C" w:rsidRDefault="007F4D5C" w:rsidP="007F4D5C">
      <w:pPr>
        <w:tabs>
          <w:tab w:val="left" w:pos="4560"/>
        </w:tabs>
        <w:spacing w:line="360" w:lineRule="auto"/>
        <w:jc w:val="both"/>
        <w:rPr>
          <w:rFonts w:ascii="Tahoma" w:hAnsi="Tahoma" w:cs="Tahoma"/>
          <w:sz w:val="18"/>
          <w:szCs w:val="18"/>
        </w:rPr>
      </w:pPr>
      <w:r w:rsidRPr="007F4D5C">
        <w:rPr>
          <w:rFonts w:ascii="Tahoma" w:hAnsi="Tahoma" w:cs="Tahoma"/>
          <w:sz w:val="18"/>
          <w:szCs w:val="18"/>
        </w:rPr>
        <w:t>Zamawiający może odstąpić od umowy, jeżeli w ciągu 30 dni od powzięcia wiadomości o okolicznościach stanowiących podstawę odstąpienia:</w:t>
      </w:r>
    </w:p>
    <w:p w14:paraId="12868064" w14:textId="77777777" w:rsidR="007F4D5C" w:rsidRPr="007F4D5C" w:rsidRDefault="007F4D5C" w:rsidP="007F4D5C">
      <w:pPr>
        <w:numPr>
          <w:ilvl w:val="0"/>
          <w:numId w:val="44"/>
        </w:numPr>
        <w:spacing w:line="360" w:lineRule="auto"/>
        <w:jc w:val="both"/>
        <w:rPr>
          <w:rFonts w:ascii="Tahoma" w:hAnsi="Tahoma" w:cs="Tahoma"/>
          <w:sz w:val="18"/>
          <w:szCs w:val="18"/>
        </w:rPr>
      </w:pPr>
      <w:r w:rsidRPr="007F4D5C">
        <w:rPr>
          <w:rFonts w:ascii="Tahoma" w:hAnsi="Tahoma" w:cs="Tahoma"/>
          <w:sz w:val="18"/>
          <w:szCs w:val="18"/>
        </w:rPr>
        <w:t>zostanie wszczęte postępowanie zmierzające do likwidacji Wykonawcy;</w:t>
      </w:r>
    </w:p>
    <w:p w14:paraId="4CF84229" w14:textId="77777777" w:rsidR="007F4D5C" w:rsidRPr="007F4D5C" w:rsidRDefault="007F4D5C" w:rsidP="007F4D5C">
      <w:pPr>
        <w:numPr>
          <w:ilvl w:val="0"/>
          <w:numId w:val="44"/>
        </w:numPr>
        <w:spacing w:line="360" w:lineRule="auto"/>
        <w:jc w:val="both"/>
        <w:rPr>
          <w:rFonts w:ascii="Tahoma" w:hAnsi="Tahoma" w:cs="Tahoma"/>
          <w:sz w:val="18"/>
          <w:szCs w:val="18"/>
        </w:rPr>
      </w:pPr>
      <w:r w:rsidRPr="007F4D5C">
        <w:rPr>
          <w:rFonts w:ascii="Tahoma" w:hAnsi="Tahoma" w:cs="Tahoma"/>
          <w:sz w:val="18"/>
          <w:szCs w:val="18"/>
        </w:rPr>
        <w:t>zostanie dokonane, w wyniku postępowania egzekucyjnego, zajęcie całości lub części majątku Wykonawcy uniemożliwiające wykonanie Przedmiotu Umowy;</w:t>
      </w:r>
    </w:p>
    <w:p w14:paraId="6B0F03D2" w14:textId="77777777" w:rsidR="007F4D5C" w:rsidRPr="007F4D5C" w:rsidRDefault="007F4D5C" w:rsidP="007F4D5C">
      <w:pPr>
        <w:numPr>
          <w:ilvl w:val="0"/>
          <w:numId w:val="44"/>
        </w:numPr>
        <w:spacing w:line="360" w:lineRule="auto"/>
        <w:jc w:val="both"/>
        <w:rPr>
          <w:rFonts w:ascii="Tahoma" w:hAnsi="Tahoma" w:cs="Tahoma"/>
          <w:sz w:val="18"/>
          <w:szCs w:val="18"/>
        </w:rPr>
      </w:pPr>
      <w:r w:rsidRPr="007F4D5C">
        <w:rPr>
          <w:rFonts w:ascii="Tahoma" w:hAnsi="Tahoma" w:cs="Tahoma"/>
          <w:sz w:val="18"/>
          <w:szCs w:val="18"/>
        </w:rPr>
        <w:t>wystąpiła istotna zmiana okoliczności powodująca, że wykonanie umowy nie leży w interesie publicznym, czego nie można było przewidzieć w chwili zawierania umowy, lub dalsze wykonywanie umowy może zagrozić istotnemu interesowi bezpieczeństwa państwa lub bezpieczeństwu publicznemu. W powyższym wypadku Wykonawca może żądać wyłącznie wynagrodzenia z tytułu wykonania części umowy;</w:t>
      </w:r>
    </w:p>
    <w:p w14:paraId="3A1282D4" w14:textId="77777777" w:rsidR="007F4D5C" w:rsidRPr="007F4D5C" w:rsidRDefault="007F4D5C" w:rsidP="007F4D5C">
      <w:pPr>
        <w:numPr>
          <w:ilvl w:val="0"/>
          <w:numId w:val="44"/>
        </w:numPr>
        <w:spacing w:line="360" w:lineRule="auto"/>
        <w:jc w:val="both"/>
        <w:rPr>
          <w:rFonts w:ascii="Tahoma" w:hAnsi="Tahoma" w:cs="Tahoma"/>
          <w:sz w:val="18"/>
          <w:szCs w:val="18"/>
        </w:rPr>
      </w:pPr>
      <w:r w:rsidRPr="007F4D5C">
        <w:rPr>
          <w:rFonts w:ascii="Tahoma" w:hAnsi="Tahoma" w:cs="Tahoma"/>
          <w:sz w:val="18"/>
          <w:szCs w:val="18"/>
        </w:rPr>
        <w:t xml:space="preserve">łączna wysokość naliczonych kar umownych osiągnie 20% </w:t>
      </w:r>
      <w:r w:rsidRPr="007F4D5C">
        <w:rPr>
          <w:rFonts w:ascii="Tahoma" w:hAnsi="Tahoma" w:cs="Tahoma"/>
          <w:color w:val="000000"/>
          <w:sz w:val="18"/>
          <w:szCs w:val="18"/>
        </w:rPr>
        <w:t xml:space="preserve">ustalonego wynagrodzenia umownego brutto, wymienionego w </w:t>
      </w:r>
      <w:r w:rsidRPr="007F4D5C">
        <w:rPr>
          <w:rFonts w:ascii="Tahoma" w:hAnsi="Tahoma" w:cs="Tahoma"/>
          <w:sz w:val="18"/>
          <w:szCs w:val="18"/>
        </w:rPr>
        <w:t>§ 3 ust. 1 umowy,</w:t>
      </w:r>
    </w:p>
    <w:p w14:paraId="7331DC73" w14:textId="77777777" w:rsidR="007F4D5C" w:rsidRPr="007F4D5C" w:rsidRDefault="007F4D5C" w:rsidP="007F4D5C">
      <w:pPr>
        <w:numPr>
          <w:ilvl w:val="0"/>
          <w:numId w:val="44"/>
        </w:numPr>
        <w:spacing w:line="360" w:lineRule="auto"/>
        <w:jc w:val="both"/>
        <w:rPr>
          <w:rFonts w:ascii="Tahoma" w:hAnsi="Tahoma" w:cs="Tahoma"/>
          <w:sz w:val="18"/>
          <w:szCs w:val="18"/>
        </w:rPr>
      </w:pPr>
      <w:r w:rsidRPr="007F4D5C">
        <w:rPr>
          <w:rFonts w:ascii="Tahoma" w:hAnsi="Tahoma" w:cs="Tahoma"/>
          <w:sz w:val="18"/>
          <w:szCs w:val="18"/>
        </w:rPr>
        <w:t>Wykonawca jest w zwłoce w usunięciu wad opracowanej dokumentacji ponad ….. dni.</w:t>
      </w:r>
    </w:p>
    <w:p w14:paraId="5AE31506" w14:textId="77777777" w:rsidR="007F4D5C" w:rsidRPr="007F4D5C" w:rsidRDefault="007F4D5C" w:rsidP="007F4D5C">
      <w:pPr>
        <w:spacing w:line="360" w:lineRule="auto"/>
        <w:jc w:val="center"/>
        <w:rPr>
          <w:rFonts w:ascii="Tahoma" w:hAnsi="Tahoma" w:cs="Tahoma"/>
          <w:b/>
          <w:sz w:val="18"/>
          <w:szCs w:val="18"/>
        </w:rPr>
      </w:pPr>
    </w:p>
    <w:p w14:paraId="54AA5AB9" w14:textId="77777777" w:rsidR="007F4D5C" w:rsidRPr="007F4D5C" w:rsidRDefault="007F4D5C" w:rsidP="007F4D5C">
      <w:pPr>
        <w:spacing w:line="360" w:lineRule="auto"/>
        <w:jc w:val="center"/>
        <w:rPr>
          <w:rFonts w:ascii="Tahoma" w:hAnsi="Tahoma" w:cs="Tahoma"/>
          <w:b/>
          <w:sz w:val="18"/>
          <w:szCs w:val="18"/>
        </w:rPr>
      </w:pPr>
    </w:p>
    <w:p w14:paraId="2667595A" w14:textId="77777777" w:rsidR="007F4D5C" w:rsidRPr="007F4D5C" w:rsidRDefault="007F4D5C" w:rsidP="007F4D5C">
      <w:pPr>
        <w:spacing w:line="360" w:lineRule="auto"/>
        <w:jc w:val="center"/>
        <w:rPr>
          <w:rFonts w:ascii="Tahoma" w:hAnsi="Tahoma" w:cs="Tahoma"/>
          <w:b/>
          <w:sz w:val="18"/>
          <w:szCs w:val="18"/>
        </w:rPr>
      </w:pPr>
      <w:r w:rsidRPr="007F4D5C">
        <w:rPr>
          <w:rFonts w:ascii="Tahoma" w:hAnsi="Tahoma" w:cs="Tahoma"/>
          <w:b/>
          <w:sz w:val="18"/>
          <w:szCs w:val="18"/>
        </w:rPr>
        <w:t>§ 13</w:t>
      </w:r>
    </w:p>
    <w:p w14:paraId="65DBABFB" w14:textId="77777777" w:rsidR="007F4D5C" w:rsidRPr="007F4D5C" w:rsidRDefault="007F4D5C" w:rsidP="007F4D5C">
      <w:pPr>
        <w:pStyle w:val="Tekstpodstawowy"/>
        <w:numPr>
          <w:ilvl w:val="0"/>
          <w:numId w:val="30"/>
        </w:numPr>
        <w:overflowPunct w:val="0"/>
        <w:autoSpaceDE w:val="0"/>
        <w:autoSpaceDN w:val="0"/>
        <w:adjustRightInd w:val="0"/>
        <w:spacing w:line="360" w:lineRule="auto"/>
        <w:jc w:val="both"/>
        <w:rPr>
          <w:rFonts w:ascii="Tahoma" w:hAnsi="Tahoma" w:cs="Tahoma"/>
          <w:sz w:val="18"/>
          <w:szCs w:val="18"/>
        </w:rPr>
      </w:pPr>
      <w:r w:rsidRPr="007F4D5C">
        <w:rPr>
          <w:rFonts w:ascii="Tahoma" w:hAnsi="Tahoma" w:cs="Tahoma"/>
          <w:sz w:val="18"/>
          <w:szCs w:val="18"/>
        </w:rPr>
        <w:t>Wszelkie zmiany treści umowy mogą być dokonywane wyłącznie w formie pisemnej w postaci aneksu pod rygorem nieważności.</w:t>
      </w:r>
    </w:p>
    <w:p w14:paraId="3761B7AB" w14:textId="77777777" w:rsidR="007F4D5C" w:rsidRPr="007F4D5C" w:rsidRDefault="007F4D5C" w:rsidP="007F4D5C">
      <w:pPr>
        <w:numPr>
          <w:ilvl w:val="0"/>
          <w:numId w:val="30"/>
        </w:numPr>
        <w:spacing w:line="360" w:lineRule="auto"/>
        <w:jc w:val="both"/>
        <w:rPr>
          <w:rFonts w:ascii="Tahoma" w:hAnsi="Tahoma" w:cs="Tahoma"/>
          <w:sz w:val="18"/>
          <w:szCs w:val="18"/>
        </w:rPr>
      </w:pPr>
      <w:r w:rsidRPr="007F4D5C">
        <w:rPr>
          <w:rFonts w:ascii="Tahoma" w:hAnsi="Tahoma" w:cs="Tahoma"/>
          <w:sz w:val="18"/>
          <w:szCs w:val="18"/>
        </w:rPr>
        <w:t>W zakresie nieuregulowanym w niniejszej umowie mają zastosowanie odpowiednie przepisy Kodeksu cywilnego, Kodeksu postępowania cywilnego oraz ustawy PzP.</w:t>
      </w:r>
    </w:p>
    <w:p w14:paraId="3ACFDBC9" w14:textId="77777777" w:rsidR="007F4D5C" w:rsidRPr="007F4D5C" w:rsidRDefault="007F4D5C" w:rsidP="007F4D5C">
      <w:pPr>
        <w:numPr>
          <w:ilvl w:val="0"/>
          <w:numId w:val="30"/>
        </w:numPr>
        <w:tabs>
          <w:tab w:val="left" w:pos="284"/>
        </w:tabs>
        <w:spacing w:line="360" w:lineRule="auto"/>
        <w:jc w:val="both"/>
        <w:rPr>
          <w:rFonts w:ascii="Tahoma" w:hAnsi="Tahoma" w:cs="Tahoma"/>
          <w:sz w:val="18"/>
          <w:szCs w:val="18"/>
        </w:rPr>
      </w:pPr>
      <w:r w:rsidRPr="007F4D5C">
        <w:rPr>
          <w:rFonts w:ascii="Tahoma" w:hAnsi="Tahoma" w:cs="Tahoma"/>
          <w:sz w:val="18"/>
          <w:szCs w:val="18"/>
        </w:rPr>
        <w:t xml:space="preserve"> Strony dążyć będą do polubownego rozwiązywania sporów.</w:t>
      </w:r>
    </w:p>
    <w:p w14:paraId="532F7E7E" w14:textId="77777777" w:rsidR="007F4D5C" w:rsidRPr="007F4D5C" w:rsidRDefault="007F4D5C" w:rsidP="007F4D5C">
      <w:pPr>
        <w:numPr>
          <w:ilvl w:val="0"/>
          <w:numId w:val="30"/>
        </w:numPr>
        <w:spacing w:line="360" w:lineRule="auto"/>
        <w:jc w:val="both"/>
        <w:rPr>
          <w:rFonts w:ascii="Tahoma" w:hAnsi="Tahoma" w:cs="Tahoma"/>
          <w:sz w:val="18"/>
          <w:szCs w:val="18"/>
        </w:rPr>
      </w:pPr>
      <w:r w:rsidRPr="007F4D5C">
        <w:rPr>
          <w:rFonts w:ascii="Tahoma" w:hAnsi="Tahoma" w:cs="Tahoma"/>
          <w:sz w:val="18"/>
          <w:szCs w:val="18"/>
        </w:rPr>
        <w:lastRenderedPageBreak/>
        <w:t>Wszelkie spory wynikające z niniejszej umowy lub z nią związane nie rozwiązane polubownie, będą rozstrzygane przez sąd właściwy dla siedziby Zamawiającego.</w:t>
      </w:r>
    </w:p>
    <w:p w14:paraId="601484C2" w14:textId="77777777" w:rsidR="007F4D5C" w:rsidRPr="007F4D5C" w:rsidRDefault="007F4D5C" w:rsidP="007F4D5C">
      <w:pPr>
        <w:numPr>
          <w:ilvl w:val="0"/>
          <w:numId w:val="30"/>
        </w:numPr>
        <w:spacing w:line="360" w:lineRule="auto"/>
        <w:jc w:val="both"/>
        <w:rPr>
          <w:rFonts w:ascii="Tahoma" w:hAnsi="Tahoma" w:cs="Tahoma"/>
          <w:sz w:val="18"/>
          <w:szCs w:val="18"/>
        </w:rPr>
      </w:pPr>
      <w:r w:rsidRPr="007F4D5C">
        <w:rPr>
          <w:rFonts w:ascii="Tahoma" w:hAnsi="Tahoma" w:cs="Tahoma"/>
          <w:sz w:val="18"/>
          <w:szCs w:val="18"/>
        </w:rPr>
        <w:t>W rozumieniu niniejszej umowy „dni robocze” to dni tygodnia od poniedziałku do piątku z wyłączeniem dni ustawowo wolnych od pracy</w:t>
      </w:r>
    </w:p>
    <w:p w14:paraId="0E35F047" w14:textId="77777777" w:rsidR="007F4D5C" w:rsidRPr="007F4D5C" w:rsidRDefault="007F4D5C" w:rsidP="007F4D5C">
      <w:pPr>
        <w:spacing w:line="360" w:lineRule="auto"/>
        <w:jc w:val="center"/>
        <w:rPr>
          <w:rFonts w:ascii="Tahoma" w:hAnsi="Tahoma" w:cs="Tahoma"/>
          <w:b/>
          <w:sz w:val="18"/>
          <w:szCs w:val="18"/>
        </w:rPr>
      </w:pPr>
    </w:p>
    <w:p w14:paraId="464F998D" w14:textId="77777777" w:rsidR="007F4D5C" w:rsidRPr="007F4D5C" w:rsidRDefault="007F4D5C" w:rsidP="007F4D5C">
      <w:pPr>
        <w:spacing w:line="360" w:lineRule="auto"/>
        <w:jc w:val="center"/>
        <w:rPr>
          <w:rFonts w:ascii="Tahoma" w:hAnsi="Tahoma" w:cs="Tahoma"/>
          <w:b/>
          <w:sz w:val="18"/>
          <w:szCs w:val="18"/>
        </w:rPr>
      </w:pPr>
    </w:p>
    <w:p w14:paraId="76C2942E" w14:textId="77777777" w:rsidR="007F4D5C" w:rsidRPr="007F4D5C" w:rsidRDefault="007F4D5C" w:rsidP="007F4D5C">
      <w:pPr>
        <w:spacing w:line="360" w:lineRule="auto"/>
        <w:jc w:val="center"/>
        <w:rPr>
          <w:rFonts w:ascii="Tahoma" w:hAnsi="Tahoma" w:cs="Tahoma"/>
          <w:b/>
          <w:sz w:val="18"/>
          <w:szCs w:val="18"/>
        </w:rPr>
      </w:pPr>
      <w:r w:rsidRPr="007F4D5C">
        <w:rPr>
          <w:rFonts w:ascii="Tahoma" w:hAnsi="Tahoma" w:cs="Tahoma"/>
          <w:b/>
          <w:sz w:val="18"/>
          <w:szCs w:val="18"/>
        </w:rPr>
        <w:t>§ 14</w:t>
      </w:r>
    </w:p>
    <w:p w14:paraId="21BBA060" w14:textId="77777777" w:rsidR="007F4D5C" w:rsidRPr="007F4D5C" w:rsidRDefault="007F4D5C" w:rsidP="007F4D5C">
      <w:pPr>
        <w:numPr>
          <w:ilvl w:val="0"/>
          <w:numId w:val="35"/>
        </w:numPr>
        <w:spacing w:line="360" w:lineRule="auto"/>
        <w:jc w:val="both"/>
        <w:rPr>
          <w:rFonts w:ascii="Tahoma" w:hAnsi="Tahoma" w:cs="Tahoma"/>
          <w:sz w:val="18"/>
          <w:szCs w:val="18"/>
        </w:rPr>
      </w:pPr>
      <w:r w:rsidRPr="007F4D5C">
        <w:rPr>
          <w:rFonts w:ascii="Tahoma" w:hAnsi="Tahoma" w:cs="Tahoma"/>
          <w:sz w:val="18"/>
          <w:szCs w:val="18"/>
        </w:rPr>
        <w:t>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(Dz. U. z 2016 r. poz. 1764 z późn. zm.), która podlega udostępnieniu w trybie przedmiotowej ustawy.</w:t>
      </w:r>
    </w:p>
    <w:p w14:paraId="36043980" w14:textId="77777777" w:rsidR="007F4D5C" w:rsidRPr="007F4D5C" w:rsidRDefault="007F4D5C" w:rsidP="007F4D5C">
      <w:pPr>
        <w:numPr>
          <w:ilvl w:val="0"/>
          <w:numId w:val="35"/>
        </w:numPr>
        <w:spacing w:line="360" w:lineRule="auto"/>
        <w:jc w:val="both"/>
        <w:rPr>
          <w:rFonts w:ascii="Tahoma" w:hAnsi="Tahoma" w:cs="Tahoma"/>
          <w:sz w:val="18"/>
          <w:szCs w:val="18"/>
        </w:rPr>
      </w:pPr>
      <w:r w:rsidRPr="007F4D5C">
        <w:rPr>
          <w:rFonts w:ascii="Tahoma" w:hAnsi="Tahoma" w:cs="Tahoma"/>
          <w:sz w:val="18"/>
          <w:szCs w:val="18"/>
        </w:rPr>
        <w:t>Ze względu na tajemnicę przedsiębiorcy udostępnieniu, o którym mowa w ust. 1, nie będą podlegały informacje, które nie zostały podane do publicznej wiadomości oraz w odniesieniu do których przedsiębiorca podjął działania w celu zachowania ich w poufności, zawarte w § ……/ załączniku Nr …… do niniejszej umowy, stanowiące informacje techniczne, technologiczne, organizacyjne przedsiębiorstwa lub inne posiadające wartość gospodarczą.</w:t>
      </w:r>
    </w:p>
    <w:p w14:paraId="5B1EA6EF" w14:textId="77777777" w:rsidR="007F4D5C" w:rsidRPr="007F4D5C" w:rsidRDefault="007F4D5C" w:rsidP="007F4D5C">
      <w:pPr>
        <w:spacing w:line="360" w:lineRule="auto"/>
        <w:ind w:left="340"/>
        <w:jc w:val="both"/>
        <w:rPr>
          <w:rFonts w:ascii="Tahoma" w:hAnsi="Tahoma" w:cs="Tahoma"/>
          <w:sz w:val="18"/>
          <w:szCs w:val="18"/>
        </w:rPr>
      </w:pPr>
    </w:p>
    <w:p w14:paraId="41F70AF2" w14:textId="77777777" w:rsidR="007F4D5C" w:rsidRPr="007F4D5C" w:rsidRDefault="007F4D5C" w:rsidP="007F4D5C">
      <w:pPr>
        <w:spacing w:line="360" w:lineRule="auto"/>
        <w:jc w:val="center"/>
        <w:rPr>
          <w:rFonts w:ascii="Tahoma" w:hAnsi="Tahoma" w:cs="Tahoma"/>
          <w:b/>
          <w:sz w:val="18"/>
          <w:szCs w:val="18"/>
        </w:rPr>
      </w:pPr>
    </w:p>
    <w:p w14:paraId="3D6BC3E0" w14:textId="77777777" w:rsidR="007F4D5C" w:rsidRPr="007F4D5C" w:rsidRDefault="007F4D5C" w:rsidP="007F4D5C">
      <w:pPr>
        <w:spacing w:line="360" w:lineRule="auto"/>
        <w:jc w:val="center"/>
        <w:rPr>
          <w:rFonts w:ascii="Tahoma" w:hAnsi="Tahoma" w:cs="Tahoma"/>
          <w:b/>
          <w:sz w:val="18"/>
          <w:szCs w:val="18"/>
        </w:rPr>
      </w:pPr>
      <w:r w:rsidRPr="007F4D5C">
        <w:rPr>
          <w:rFonts w:ascii="Tahoma" w:hAnsi="Tahoma" w:cs="Tahoma"/>
          <w:b/>
          <w:sz w:val="18"/>
          <w:szCs w:val="18"/>
        </w:rPr>
        <w:t>§ 15</w:t>
      </w:r>
    </w:p>
    <w:p w14:paraId="6A4639AC" w14:textId="77777777" w:rsidR="007F4D5C" w:rsidRPr="007F4D5C" w:rsidRDefault="007F4D5C" w:rsidP="007F4D5C">
      <w:pPr>
        <w:spacing w:line="360" w:lineRule="auto"/>
        <w:jc w:val="both"/>
        <w:rPr>
          <w:rFonts w:ascii="Tahoma" w:hAnsi="Tahoma" w:cs="Tahoma"/>
          <w:sz w:val="18"/>
          <w:szCs w:val="18"/>
        </w:rPr>
      </w:pPr>
      <w:r w:rsidRPr="007F4D5C">
        <w:rPr>
          <w:rFonts w:ascii="Tahoma" w:hAnsi="Tahoma" w:cs="Tahoma"/>
          <w:sz w:val="18"/>
          <w:szCs w:val="18"/>
        </w:rPr>
        <w:t>Integralną cześć umowy stanowią dokumenty:</w:t>
      </w:r>
    </w:p>
    <w:p w14:paraId="231F5866" w14:textId="77777777" w:rsidR="007F4D5C" w:rsidRPr="007F4D5C" w:rsidRDefault="007F4D5C" w:rsidP="007F4D5C">
      <w:pPr>
        <w:numPr>
          <w:ilvl w:val="0"/>
          <w:numId w:val="42"/>
        </w:numPr>
        <w:spacing w:line="360" w:lineRule="auto"/>
        <w:jc w:val="both"/>
        <w:rPr>
          <w:rFonts w:ascii="Tahoma" w:hAnsi="Tahoma" w:cs="Tahoma"/>
          <w:sz w:val="18"/>
          <w:szCs w:val="18"/>
        </w:rPr>
      </w:pPr>
      <w:r w:rsidRPr="007F4D5C">
        <w:rPr>
          <w:rFonts w:ascii="Tahoma" w:hAnsi="Tahoma" w:cs="Tahoma"/>
          <w:sz w:val="18"/>
          <w:szCs w:val="18"/>
        </w:rPr>
        <w:t>Specyfikacja Istotnych Warunków Zamówienia wraz z załącznikami,</w:t>
      </w:r>
    </w:p>
    <w:p w14:paraId="048EFD87" w14:textId="77777777" w:rsidR="007F4D5C" w:rsidRPr="007F4D5C" w:rsidRDefault="007F4D5C" w:rsidP="007F4D5C">
      <w:pPr>
        <w:numPr>
          <w:ilvl w:val="0"/>
          <w:numId w:val="42"/>
        </w:numPr>
        <w:spacing w:line="360" w:lineRule="auto"/>
        <w:ind w:left="714" w:hanging="357"/>
        <w:jc w:val="both"/>
        <w:rPr>
          <w:rFonts w:ascii="Tahoma" w:hAnsi="Tahoma" w:cs="Tahoma"/>
          <w:sz w:val="18"/>
          <w:szCs w:val="18"/>
        </w:rPr>
      </w:pPr>
      <w:r w:rsidRPr="007F4D5C">
        <w:rPr>
          <w:rFonts w:ascii="Tahoma" w:hAnsi="Tahoma" w:cs="Tahoma"/>
          <w:sz w:val="18"/>
          <w:szCs w:val="18"/>
        </w:rPr>
        <w:t>oferta z załącznikami,</w:t>
      </w:r>
    </w:p>
    <w:p w14:paraId="7CA0C78E" w14:textId="77777777" w:rsidR="007F4D5C" w:rsidRPr="007F4D5C" w:rsidRDefault="007F4D5C" w:rsidP="007F4D5C">
      <w:pPr>
        <w:numPr>
          <w:ilvl w:val="0"/>
          <w:numId w:val="42"/>
        </w:numPr>
        <w:spacing w:line="360" w:lineRule="auto"/>
        <w:ind w:left="714" w:hanging="357"/>
        <w:jc w:val="both"/>
        <w:rPr>
          <w:rFonts w:ascii="Tahoma" w:hAnsi="Tahoma" w:cs="Tahoma"/>
          <w:sz w:val="18"/>
          <w:szCs w:val="18"/>
        </w:rPr>
      </w:pPr>
      <w:r w:rsidRPr="007F4D5C">
        <w:rPr>
          <w:rFonts w:ascii="Tahoma" w:hAnsi="Tahoma" w:cs="Tahoma"/>
          <w:sz w:val="18"/>
          <w:szCs w:val="18"/>
        </w:rPr>
        <w:t>pismo powiadamiające o wyborze Wykonawcy.</w:t>
      </w:r>
    </w:p>
    <w:p w14:paraId="3F149689" w14:textId="77777777" w:rsidR="007F4D5C" w:rsidRPr="007F4D5C" w:rsidRDefault="007F4D5C" w:rsidP="007F4D5C">
      <w:pPr>
        <w:spacing w:line="360" w:lineRule="auto"/>
        <w:jc w:val="center"/>
        <w:rPr>
          <w:rFonts w:ascii="Tahoma" w:hAnsi="Tahoma" w:cs="Tahoma"/>
          <w:b/>
          <w:sz w:val="18"/>
          <w:szCs w:val="18"/>
        </w:rPr>
      </w:pPr>
    </w:p>
    <w:p w14:paraId="13DFDAAB" w14:textId="77777777" w:rsidR="007F4D5C" w:rsidRPr="007F4D5C" w:rsidRDefault="007F4D5C" w:rsidP="007F4D5C">
      <w:pPr>
        <w:spacing w:line="360" w:lineRule="auto"/>
        <w:jc w:val="center"/>
        <w:rPr>
          <w:rFonts w:ascii="Tahoma" w:hAnsi="Tahoma" w:cs="Tahoma"/>
          <w:b/>
          <w:sz w:val="18"/>
          <w:szCs w:val="18"/>
        </w:rPr>
      </w:pPr>
      <w:r w:rsidRPr="007F4D5C">
        <w:rPr>
          <w:rFonts w:ascii="Tahoma" w:hAnsi="Tahoma" w:cs="Tahoma"/>
          <w:b/>
          <w:sz w:val="18"/>
          <w:szCs w:val="18"/>
        </w:rPr>
        <w:t>§ 16</w:t>
      </w:r>
    </w:p>
    <w:p w14:paraId="3084AAD8" w14:textId="1937F401" w:rsidR="00095D9C" w:rsidRPr="007F4D5C" w:rsidRDefault="007F4D5C" w:rsidP="007F4D5C">
      <w:pPr>
        <w:spacing w:line="360" w:lineRule="auto"/>
        <w:jc w:val="both"/>
        <w:rPr>
          <w:rFonts w:ascii="Tahoma" w:hAnsi="Tahoma" w:cs="Tahoma"/>
          <w:sz w:val="18"/>
          <w:szCs w:val="18"/>
        </w:rPr>
      </w:pPr>
      <w:r w:rsidRPr="007F4D5C">
        <w:rPr>
          <w:rFonts w:ascii="Tahoma" w:hAnsi="Tahoma" w:cs="Tahoma"/>
          <w:sz w:val="18"/>
          <w:szCs w:val="18"/>
        </w:rPr>
        <w:t>Umowę sporządzono w 5 jednobrzmiących egzemplarzach, 3 pozostają u Zamawiającego, a 2 otrzymuje Wykonawca.</w:t>
      </w:r>
    </w:p>
    <w:p w14:paraId="116C27F8" w14:textId="77777777" w:rsidR="001704E2" w:rsidRPr="00610A53" w:rsidRDefault="001704E2" w:rsidP="00E923B4">
      <w:pPr>
        <w:pStyle w:val="Akapitzlist"/>
        <w:spacing w:before="100" w:beforeAutospacing="1" w:after="100" w:afterAutospacing="1" w:line="240" w:lineRule="auto"/>
        <w:ind w:left="0"/>
        <w:jc w:val="both"/>
        <w:rPr>
          <w:rFonts w:ascii="Tahoma" w:hAnsi="Tahoma" w:cs="Tahoma"/>
        </w:rPr>
      </w:pPr>
    </w:p>
    <w:p w14:paraId="6C9AE819" w14:textId="77777777" w:rsidR="00095D9C" w:rsidRPr="00610A53" w:rsidRDefault="00095D9C" w:rsidP="00E923B4">
      <w:pPr>
        <w:widowControl w:val="0"/>
        <w:suppressAutoHyphens/>
        <w:spacing w:before="100" w:beforeAutospacing="1" w:after="100" w:afterAutospacing="1"/>
        <w:jc w:val="center"/>
        <w:rPr>
          <w:rFonts w:ascii="Tahoma" w:hAnsi="Tahoma" w:cs="Tahoma"/>
          <w:kern w:val="1"/>
          <w:lang w:eastAsia="ar-SA"/>
        </w:rPr>
      </w:pPr>
      <w:r w:rsidRPr="00610A53">
        <w:rPr>
          <w:rFonts w:ascii="Tahoma" w:hAnsi="Tahoma" w:cs="Tahoma"/>
          <w:b/>
          <w:kern w:val="1"/>
          <w:sz w:val="18"/>
          <w:szCs w:val="18"/>
          <w:lang w:eastAsia="ar-SA"/>
        </w:rPr>
        <w:t>ZAMAWIAJĄCY</w:t>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t>WYKONAWCA</w:t>
      </w:r>
    </w:p>
    <w:p w14:paraId="039BD6CF" w14:textId="77777777" w:rsidR="00043BED" w:rsidRPr="00E3147A" w:rsidRDefault="00043BED" w:rsidP="00421559">
      <w:pPr>
        <w:spacing w:before="100" w:beforeAutospacing="1" w:after="100" w:afterAutospacing="1"/>
        <w:jc w:val="both"/>
        <w:rPr>
          <w:rFonts w:ascii="Tahoma" w:hAnsi="Tahoma" w:cs="Tahoma"/>
          <w:sz w:val="18"/>
          <w:szCs w:val="18"/>
        </w:rPr>
      </w:pPr>
    </w:p>
    <w:p w14:paraId="70F22D0B" w14:textId="77777777" w:rsidR="00D105C1" w:rsidRPr="00D105C1" w:rsidRDefault="00D105C1" w:rsidP="00421559">
      <w:pPr>
        <w:spacing w:before="100" w:beforeAutospacing="1" w:after="100" w:afterAutospacing="1"/>
        <w:ind w:left="708" w:firstLine="708"/>
        <w:jc w:val="both"/>
        <w:rPr>
          <w:rFonts w:ascii="Tahoma" w:hAnsi="Tahoma" w:cs="Tahoma"/>
          <w:sz w:val="18"/>
          <w:szCs w:val="18"/>
        </w:rPr>
      </w:pPr>
      <w:r w:rsidRPr="00D105C1">
        <w:rPr>
          <w:rFonts w:ascii="Tahoma" w:hAnsi="Tahoma" w:cs="Tahoma"/>
          <w:sz w:val="18"/>
          <w:szCs w:val="18"/>
        </w:rPr>
        <w:t>……………………………………..</w:t>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t>………………………………..</w:t>
      </w:r>
    </w:p>
    <w:p w14:paraId="15B6ED5E" w14:textId="77777777" w:rsidR="00D105C1" w:rsidRDefault="00D105C1" w:rsidP="00E923B4">
      <w:pPr>
        <w:pStyle w:val="Tekstpodstawowywcity"/>
        <w:spacing w:before="100" w:beforeAutospacing="1" w:after="100" w:afterAutospacing="1"/>
        <w:ind w:left="0"/>
        <w:rPr>
          <w:rFonts w:ascii="Tahoma" w:hAnsi="Tahoma" w:cs="Tahoma"/>
          <w:b/>
          <w:sz w:val="18"/>
          <w:szCs w:val="18"/>
        </w:rPr>
      </w:pPr>
    </w:p>
    <w:p w14:paraId="527CE93A" w14:textId="77777777" w:rsidR="00B64199" w:rsidRPr="00610A53" w:rsidRDefault="00B64199" w:rsidP="00E923B4">
      <w:pPr>
        <w:widowControl w:val="0"/>
        <w:suppressAutoHyphens/>
        <w:spacing w:before="100" w:beforeAutospacing="1" w:after="100" w:afterAutospacing="1"/>
        <w:jc w:val="both"/>
        <w:rPr>
          <w:rFonts w:ascii="Tahoma" w:hAnsi="Tahoma" w:cs="Tahoma"/>
          <w:b/>
          <w:kern w:val="1"/>
          <w:sz w:val="18"/>
          <w:szCs w:val="18"/>
          <w:lang w:eastAsia="ar-SA"/>
        </w:rPr>
      </w:pPr>
    </w:p>
    <w:p w14:paraId="1D0C42B8" w14:textId="0F10B042" w:rsidR="00B64199" w:rsidRPr="00610A53" w:rsidRDefault="000E6890" w:rsidP="00E923B4">
      <w:pPr>
        <w:spacing w:before="100" w:beforeAutospacing="1" w:after="100" w:afterAutospacing="1"/>
        <w:jc w:val="center"/>
        <w:rPr>
          <w:rFonts w:ascii="Tahoma" w:hAnsi="Tahoma" w:cs="Tahoma"/>
          <w:b/>
          <w:bCs/>
          <w:sz w:val="18"/>
          <w:szCs w:val="18"/>
        </w:rPr>
      </w:pPr>
      <w:r>
        <w:rPr>
          <w:rFonts w:ascii="Tahoma" w:hAnsi="Tahoma" w:cs="Tahoma"/>
          <w:b/>
          <w:bCs/>
          <w:sz w:val="18"/>
          <w:szCs w:val="18"/>
        </w:rPr>
        <w:br w:type="column"/>
      </w:r>
    </w:p>
    <w:p w14:paraId="7A684EDA" w14:textId="77777777" w:rsidR="00B64199" w:rsidRDefault="00B64199" w:rsidP="00B64199">
      <w:pPr>
        <w:rPr>
          <w:rFonts w:ascii="Tahoma" w:hAnsi="Tahoma" w:cs="Tahoma"/>
          <w:b/>
        </w:rPr>
      </w:pPr>
    </w:p>
    <w:p w14:paraId="725C65DE" w14:textId="77777777" w:rsidR="003D4FDB" w:rsidRPr="000E6890" w:rsidRDefault="003D4FDB" w:rsidP="003D4FDB">
      <w:pPr>
        <w:pStyle w:val="Nagwek2"/>
        <w:jc w:val="right"/>
        <w:rPr>
          <w:rFonts w:ascii="Tahoma" w:hAnsi="Tahoma" w:cs="Tahoma"/>
          <w:sz w:val="18"/>
          <w:szCs w:val="18"/>
        </w:rPr>
      </w:pPr>
      <w:bookmarkStart w:id="151" w:name="_Toc456688980"/>
      <w:bookmarkStart w:id="152" w:name="_Toc469566707"/>
      <w:r w:rsidRPr="000E6890">
        <w:rPr>
          <w:rFonts w:ascii="Tahoma" w:hAnsi="Tahoma" w:cs="Tahoma"/>
          <w:sz w:val="18"/>
          <w:szCs w:val="18"/>
        </w:rPr>
        <w:t>Załącznik nr 1 do wzoru umowy</w:t>
      </w:r>
      <w:bookmarkEnd w:id="151"/>
      <w:bookmarkEnd w:id="152"/>
    </w:p>
    <w:p w14:paraId="5DBCFBD8" w14:textId="77777777" w:rsidR="003D4FDB" w:rsidRPr="000E6890" w:rsidRDefault="003D4FDB" w:rsidP="003D4FDB">
      <w:pPr>
        <w:pStyle w:val="Tekstpodstawowywcity"/>
        <w:ind w:left="0"/>
        <w:jc w:val="center"/>
        <w:rPr>
          <w:rFonts w:ascii="Tahoma" w:hAnsi="Tahoma" w:cs="Tahoma"/>
          <w:b/>
          <w:bCs/>
          <w:sz w:val="18"/>
          <w:szCs w:val="18"/>
        </w:rPr>
      </w:pPr>
    </w:p>
    <w:p w14:paraId="36167399" w14:textId="77777777" w:rsidR="003D4FDB" w:rsidRPr="000E6890" w:rsidRDefault="003D4FDB" w:rsidP="003D4FDB">
      <w:pPr>
        <w:pStyle w:val="Tekstpodstawowywcity"/>
        <w:ind w:left="0"/>
        <w:jc w:val="center"/>
        <w:rPr>
          <w:rFonts w:ascii="Tahoma" w:hAnsi="Tahoma" w:cs="Tahoma"/>
          <w:b/>
          <w:bCs/>
          <w:sz w:val="18"/>
          <w:szCs w:val="18"/>
        </w:rPr>
      </w:pPr>
    </w:p>
    <w:p w14:paraId="165D7E2A" w14:textId="77777777" w:rsidR="003D4FDB" w:rsidRPr="000E6890" w:rsidRDefault="003D4FDB" w:rsidP="003D4FDB">
      <w:pPr>
        <w:pStyle w:val="Tekstpodstawowywcity"/>
        <w:ind w:left="0"/>
        <w:jc w:val="center"/>
        <w:rPr>
          <w:rFonts w:ascii="Tahoma" w:hAnsi="Tahoma" w:cs="Tahoma"/>
          <w:b/>
          <w:bCs/>
          <w:sz w:val="18"/>
          <w:szCs w:val="18"/>
        </w:rPr>
      </w:pPr>
    </w:p>
    <w:p w14:paraId="1BBDD2F9" w14:textId="77777777" w:rsidR="003D4FDB" w:rsidRPr="000E6890" w:rsidRDefault="003D4FDB" w:rsidP="003D4FDB">
      <w:pPr>
        <w:pStyle w:val="Tekstpodstawowywcity"/>
        <w:ind w:left="0"/>
        <w:jc w:val="center"/>
        <w:rPr>
          <w:rFonts w:ascii="Tahoma" w:hAnsi="Tahoma" w:cs="Tahoma"/>
          <w:b/>
          <w:bCs/>
          <w:sz w:val="18"/>
          <w:szCs w:val="18"/>
        </w:rPr>
      </w:pPr>
    </w:p>
    <w:p w14:paraId="5C535965" w14:textId="77777777" w:rsidR="003D4FDB" w:rsidRPr="000E6890" w:rsidRDefault="003D4FDB" w:rsidP="003D4FDB">
      <w:pPr>
        <w:pStyle w:val="Tekstpodstawowywcity"/>
        <w:ind w:left="0"/>
        <w:jc w:val="center"/>
        <w:rPr>
          <w:rFonts w:ascii="Tahoma" w:hAnsi="Tahoma" w:cs="Tahoma"/>
          <w:b/>
          <w:bCs/>
          <w:sz w:val="20"/>
        </w:rPr>
      </w:pPr>
      <w:r w:rsidRPr="000E6890">
        <w:rPr>
          <w:rFonts w:ascii="Tahoma" w:hAnsi="Tahoma" w:cs="Tahoma"/>
          <w:b/>
          <w:bCs/>
          <w:sz w:val="20"/>
        </w:rPr>
        <w:t>WZÓR  ZABEZPIECZENIA Z TYTUŁU NALEŻYTEGO WYKONANIA  UMOWY</w:t>
      </w:r>
    </w:p>
    <w:p w14:paraId="049967B7"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0C2C79CD" w14:textId="79291E7C"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 xml:space="preserve">My, niżej podpisani [ nazwisko, nazwa firmy, adres] niniejszym oświadczamy, iż udzielamy Miastu Stołecznemu Warszawa, pl. Bankowy 3/5, 00-950 Warszawa, NIP 525-22-48-481, w imieniu i na rzecz którego działa  Zarząd Dróg Miejskich ul. Chmielna 120, 00-801 Warszawa  nie tylko solidarnie, ale również jako główny dłużnik, bezwarunkowej i nieodwołalnej gwarancji w imieniu [nazwa i adres Wykonawcy] zapłaty         [ kwota zabezpieczenia wykonania] równoważnej zabezpieczeniu wykonania zgodnie z Umową nr </w:t>
      </w:r>
      <w:r w:rsidR="001704E2">
        <w:rPr>
          <w:rFonts w:ascii="Tahoma" w:hAnsi="Tahoma" w:cs="Tahoma"/>
          <w:b/>
          <w:sz w:val="18"/>
          <w:szCs w:val="18"/>
        </w:rPr>
        <w:t>DPZ/151/PN/134</w:t>
      </w:r>
      <w:r w:rsidRPr="000E6890">
        <w:rPr>
          <w:rFonts w:ascii="Tahoma" w:hAnsi="Tahoma" w:cs="Tahoma"/>
          <w:b/>
          <w:sz w:val="18"/>
          <w:szCs w:val="18"/>
        </w:rPr>
        <w:t>/16</w:t>
      </w:r>
      <w:r w:rsidRPr="000E6890">
        <w:rPr>
          <w:rFonts w:ascii="Tahoma" w:hAnsi="Tahoma" w:cs="Tahoma"/>
          <w:sz w:val="18"/>
          <w:szCs w:val="18"/>
        </w:rPr>
        <w:t>, bezspornie, z chwilą otrzymania pierwszego wezwania na piśmie od adresata</w:t>
      </w:r>
      <w:r w:rsidR="00197CBE">
        <w:rPr>
          <w:rFonts w:ascii="Tahoma" w:hAnsi="Tahoma" w:cs="Tahoma"/>
          <w:sz w:val="18"/>
          <w:szCs w:val="18"/>
        </w:rPr>
        <w:t>.</w:t>
      </w:r>
    </w:p>
    <w:p w14:paraId="2149684B"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1832CF47" w14:textId="45F7EFEA"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Ponadto oświadczamy, że żadna zmiana, uzupełnienie lub mody</w:t>
      </w:r>
      <w:r w:rsidR="00575D4F">
        <w:rPr>
          <w:rFonts w:ascii="Tahoma" w:hAnsi="Tahoma" w:cs="Tahoma"/>
          <w:sz w:val="18"/>
          <w:szCs w:val="18"/>
        </w:rPr>
        <w:t xml:space="preserve">fikacja Umowy, lub zakresu </w:t>
      </w:r>
      <w:r w:rsidR="00197CBE">
        <w:rPr>
          <w:rFonts w:ascii="Tahoma" w:hAnsi="Tahoma" w:cs="Tahoma"/>
          <w:sz w:val="18"/>
          <w:szCs w:val="18"/>
        </w:rPr>
        <w:t>usług</w:t>
      </w:r>
      <w:r w:rsidRPr="000E6890">
        <w:rPr>
          <w:rFonts w:ascii="Tahoma" w:hAnsi="Tahoma" w:cs="Tahoma"/>
          <w:sz w:val="18"/>
          <w:szCs w:val="18"/>
        </w:rPr>
        <w: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70469BF3"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5FD9AC37"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Niniejsza gwarancja wchodzi w życie i staje się ważna od daty podpisania umowy i ważna będzie do dnia wystawienia protokołu odbioru końcowego przedmiotu umowy.</w:t>
      </w:r>
    </w:p>
    <w:p w14:paraId="3CB0AC66"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0D2868A"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Przyjmujemy, że gwarancja zostanie zwolniona i powiadomicie nas Państwo o tym w ciągu trzydziestu dni od daty wystawienia protokołu odbioru końcowego przedmiotu umowy.</w:t>
      </w:r>
    </w:p>
    <w:p w14:paraId="078052E6"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0F8F135"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14:paraId="494A6C2C"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4724BFBB"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7DC4A6A" w14:textId="77777777" w:rsidR="003D4FDB" w:rsidRPr="000E6890" w:rsidRDefault="003D4FDB" w:rsidP="003D4FDB">
      <w:pPr>
        <w:pStyle w:val="Tytu0"/>
        <w:jc w:val="both"/>
        <w:rPr>
          <w:rFonts w:ascii="Tahoma" w:hAnsi="Tahoma" w:cs="Tahoma"/>
          <w:sz w:val="18"/>
          <w:szCs w:val="18"/>
        </w:rPr>
      </w:pPr>
    </w:p>
    <w:p w14:paraId="091FAA6A" w14:textId="77777777" w:rsidR="003D4FDB" w:rsidRPr="000E6890" w:rsidRDefault="003D4FDB" w:rsidP="003D4FDB">
      <w:pPr>
        <w:pStyle w:val="Tytu0"/>
        <w:jc w:val="left"/>
        <w:rPr>
          <w:rFonts w:ascii="Tahoma" w:hAnsi="Tahoma" w:cs="Tahoma"/>
          <w:sz w:val="18"/>
          <w:szCs w:val="18"/>
        </w:rPr>
      </w:pPr>
    </w:p>
    <w:p w14:paraId="1ED9592F" w14:textId="77777777" w:rsidR="003D4FDB" w:rsidRPr="000E6890" w:rsidRDefault="003D4FDB" w:rsidP="003D4FDB">
      <w:pPr>
        <w:pStyle w:val="Tytu0"/>
        <w:jc w:val="left"/>
        <w:rPr>
          <w:rFonts w:ascii="Tahoma" w:hAnsi="Tahoma" w:cs="Tahoma"/>
          <w:sz w:val="18"/>
          <w:szCs w:val="18"/>
        </w:rPr>
      </w:pPr>
    </w:p>
    <w:p w14:paraId="133F2E27"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Sporządzono w: [</w:t>
      </w:r>
      <w:r w:rsidRPr="000E6890">
        <w:rPr>
          <w:rFonts w:ascii="Tahoma" w:hAnsi="Tahoma" w:cs="Tahoma"/>
          <w:i/>
          <w:sz w:val="18"/>
          <w:szCs w:val="18"/>
        </w:rPr>
        <w:t>nazwa miejscowości</w:t>
      </w:r>
      <w:r w:rsidRPr="000E6890">
        <w:rPr>
          <w:rFonts w:ascii="Tahoma" w:hAnsi="Tahoma" w:cs="Tahoma"/>
          <w:sz w:val="18"/>
          <w:szCs w:val="18"/>
        </w:rPr>
        <w:t>]………………………….., dnia ………………………</w:t>
      </w:r>
    </w:p>
    <w:p w14:paraId="79DA4BFB" w14:textId="77777777" w:rsidR="003D4FDB" w:rsidRPr="000E6890" w:rsidRDefault="003D4FDB" w:rsidP="003D4FDB">
      <w:pPr>
        <w:pStyle w:val="Tytu0"/>
        <w:jc w:val="left"/>
        <w:rPr>
          <w:rFonts w:ascii="Tahoma" w:hAnsi="Tahoma" w:cs="Tahoma"/>
          <w:sz w:val="18"/>
          <w:szCs w:val="18"/>
        </w:rPr>
      </w:pPr>
    </w:p>
    <w:p w14:paraId="46A1D6C4"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Nazwisko i imię: ………………………………………</w:t>
      </w:r>
    </w:p>
    <w:p w14:paraId="49B8FD56"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W imieniu           ………………………………………</w:t>
      </w:r>
    </w:p>
    <w:p w14:paraId="58DBA7CE" w14:textId="77777777" w:rsidR="003D4FDB" w:rsidRPr="000E6890" w:rsidRDefault="003D4FDB" w:rsidP="003D4FDB">
      <w:pPr>
        <w:pStyle w:val="Tytu0"/>
        <w:jc w:val="left"/>
        <w:rPr>
          <w:rFonts w:ascii="Tahoma" w:hAnsi="Tahoma" w:cs="Tahoma"/>
          <w:sz w:val="18"/>
          <w:szCs w:val="18"/>
        </w:rPr>
      </w:pPr>
    </w:p>
    <w:p w14:paraId="7DC16253"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Podpis:                ………………………………………</w:t>
      </w:r>
    </w:p>
    <w:p w14:paraId="7EE5F7D8" w14:textId="77777777" w:rsidR="003D4FDB" w:rsidRPr="000E6890" w:rsidRDefault="003D4FDB" w:rsidP="003D4FDB">
      <w:pPr>
        <w:pStyle w:val="Tytu0"/>
        <w:jc w:val="left"/>
        <w:rPr>
          <w:rFonts w:ascii="Tahoma" w:hAnsi="Tahoma" w:cs="Tahoma"/>
          <w:sz w:val="18"/>
          <w:szCs w:val="18"/>
        </w:rPr>
      </w:pPr>
    </w:p>
    <w:p w14:paraId="576216AC"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[pieczęć organu wystawiającego Gwarancję]</w:t>
      </w:r>
    </w:p>
    <w:p w14:paraId="690CB267" w14:textId="77777777" w:rsidR="003D4FDB" w:rsidRPr="000E6890" w:rsidRDefault="003D4FDB" w:rsidP="003D4FDB">
      <w:pPr>
        <w:pStyle w:val="Tekstpodstawowywcity"/>
        <w:jc w:val="right"/>
        <w:rPr>
          <w:rFonts w:ascii="Tahoma" w:hAnsi="Tahoma" w:cs="Tahoma"/>
          <w:bCs/>
          <w:sz w:val="18"/>
          <w:szCs w:val="18"/>
        </w:rPr>
      </w:pPr>
      <w:r w:rsidRPr="000E6890">
        <w:rPr>
          <w:rFonts w:ascii="Tahoma" w:hAnsi="Tahoma" w:cs="Tahoma"/>
          <w:bCs/>
          <w:sz w:val="18"/>
          <w:szCs w:val="18"/>
        </w:rPr>
        <w:br/>
      </w:r>
    </w:p>
    <w:p w14:paraId="2725052B" w14:textId="77777777" w:rsidR="003D4FDB" w:rsidRPr="00610A53" w:rsidRDefault="003D4FDB" w:rsidP="003D4FDB">
      <w:pPr>
        <w:pStyle w:val="Tekstpodstawowywcity"/>
        <w:jc w:val="right"/>
        <w:rPr>
          <w:rFonts w:ascii="Tahoma" w:hAnsi="Tahoma" w:cs="Tahoma"/>
          <w:bCs/>
          <w:sz w:val="18"/>
          <w:szCs w:val="18"/>
        </w:rPr>
      </w:pPr>
    </w:p>
    <w:p w14:paraId="5243FDBD" w14:textId="77777777" w:rsidR="003D4FDB" w:rsidRPr="00610A53" w:rsidRDefault="003D4FDB" w:rsidP="003D4FDB">
      <w:pPr>
        <w:pStyle w:val="Tekstpodstawowywcity"/>
        <w:jc w:val="right"/>
        <w:rPr>
          <w:rFonts w:ascii="Tahoma" w:hAnsi="Tahoma" w:cs="Tahoma"/>
          <w:bCs/>
          <w:sz w:val="18"/>
          <w:szCs w:val="18"/>
        </w:rPr>
      </w:pPr>
    </w:p>
    <w:p w14:paraId="156A2191" w14:textId="77777777" w:rsidR="003D4FDB" w:rsidRPr="00610A53" w:rsidRDefault="003D4FDB" w:rsidP="003D4FDB">
      <w:pPr>
        <w:pStyle w:val="Tekstpodstawowywcity"/>
        <w:jc w:val="right"/>
        <w:rPr>
          <w:rFonts w:ascii="Tahoma" w:hAnsi="Tahoma" w:cs="Tahoma"/>
          <w:bCs/>
          <w:sz w:val="18"/>
          <w:szCs w:val="18"/>
        </w:rPr>
      </w:pPr>
    </w:p>
    <w:p w14:paraId="23966C5A" w14:textId="77777777" w:rsidR="003D4FDB" w:rsidRPr="00610A53" w:rsidRDefault="003D4FDB" w:rsidP="003D4FDB">
      <w:pPr>
        <w:pStyle w:val="Tekstpodstawowywcity"/>
        <w:jc w:val="right"/>
        <w:rPr>
          <w:rFonts w:ascii="Tahoma" w:hAnsi="Tahoma" w:cs="Tahoma"/>
          <w:bCs/>
          <w:sz w:val="18"/>
          <w:szCs w:val="18"/>
        </w:rPr>
      </w:pPr>
    </w:p>
    <w:p w14:paraId="5CC786C5" w14:textId="77777777" w:rsidR="003D4FDB" w:rsidRPr="00610A53" w:rsidRDefault="003D4FDB" w:rsidP="003D4FDB">
      <w:pPr>
        <w:pStyle w:val="Tekstpodstawowywcity"/>
        <w:jc w:val="right"/>
        <w:rPr>
          <w:rFonts w:ascii="Tahoma" w:hAnsi="Tahoma" w:cs="Tahoma"/>
          <w:bCs/>
          <w:sz w:val="18"/>
          <w:szCs w:val="18"/>
        </w:rPr>
      </w:pPr>
    </w:p>
    <w:p w14:paraId="6D8A17BE" w14:textId="77777777" w:rsidR="003D4FDB" w:rsidRPr="00610A53" w:rsidRDefault="003D4FDB" w:rsidP="003D4FDB">
      <w:pPr>
        <w:pStyle w:val="Tekstpodstawowywcity"/>
        <w:jc w:val="right"/>
        <w:rPr>
          <w:rFonts w:ascii="Tahoma" w:hAnsi="Tahoma" w:cs="Tahoma"/>
          <w:bCs/>
          <w:sz w:val="18"/>
          <w:szCs w:val="18"/>
        </w:rPr>
      </w:pPr>
    </w:p>
    <w:p w14:paraId="65BDCE9B" w14:textId="77777777" w:rsidR="003D4FDB" w:rsidRPr="00610A53" w:rsidRDefault="003D4FDB" w:rsidP="003D4FDB">
      <w:pPr>
        <w:pStyle w:val="Tekstpodstawowywcity"/>
        <w:jc w:val="right"/>
        <w:rPr>
          <w:rFonts w:ascii="Tahoma" w:hAnsi="Tahoma" w:cs="Tahoma"/>
          <w:bCs/>
          <w:sz w:val="18"/>
          <w:szCs w:val="18"/>
        </w:rPr>
      </w:pPr>
    </w:p>
    <w:p w14:paraId="3DABF071" w14:textId="77777777" w:rsidR="003D4FDB" w:rsidRPr="00610A53" w:rsidRDefault="003D4FDB" w:rsidP="003D4FDB">
      <w:pPr>
        <w:pStyle w:val="Tekstpodstawowywcity"/>
        <w:jc w:val="right"/>
        <w:rPr>
          <w:rFonts w:ascii="Tahoma" w:hAnsi="Tahoma" w:cs="Tahoma"/>
          <w:bCs/>
          <w:sz w:val="18"/>
          <w:szCs w:val="18"/>
        </w:rPr>
      </w:pPr>
    </w:p>
    <w:p w14:paraId="0833FA9E" w14:textId="77777777" w:rsidR="003D4FDB" w:rsidRPr="00610A53" w:rsidRDefault="003D4FDB" w:rsidP="003D4FDB">
      <w:pPr>
        <w:pStyle w:val="Tekstpodstawowywcity"/>
        <w:jc w:val="right"/>
        <w:rPr>
          <w:rFonts w:ascii="Tahoma" w:hAnsi="Tahoma" w:cs="Tahoma"/>
          <w:bCs/>
          <w:sz w:val="18"/>
          <w:szCs w:val="18"/>
        </w:rPr>
      </w:pPr>
    </w:p>
    <w:p w14:paraId="4D223186" w14:textId="77777777" w:rsidR="003D4FDB" w:rsidRPr="00610A53" w:rsidRDefault="003D4FDB" w:rsidP="003D4FDB">
      <w:pPr>
        <w:pStyle w:val="Tekstpodstawowywcity"/>
        <w:jc w:val="right"/>
        <w:rPr>
          <w:rFonts w:ascii="Tahoma" w:hAnsi="Tahoma" w:cs="Tahoma"/>
          <w:bCs/>
          <w:sz w:val="18"/>
          <w:szCs w:val="18"/>
        </w:rPr>
      </w:pPr>
    </w:p>
    <w:p w14:paraId="33D2CF60" w14:textId="77777777" w:rsidR="003D4FDB" w:rsidRPr="00610A53" w:rsidRDefault="003D4FDB" w:rsidP="003D4FDB">
      <w:pPr>
        <w:pStyle w:val="Tekstpodstawowywcity"/>
        <w:jc w:val="right"/>
        <w:rPr>
          <w:rFonts w:ascii="Tahoma" w:hAnsi="Tahoma" w:cs="Tahoma"/>
          <w:bCs/>
          <w:sz w:val="18"/>
          <w:szCs w:val="18"/>
        </w:rPr>
      </w:pPr>
    </w:p>
    <w:p w14:paraId="396A6CB8" w14:textId="77777777" w:rsidR="003D4FDB" w:rsidRPr="00610A53" w:rsidRDefault="003D4FDB" w:rsidP="003D4FDB">
      <w:pPr>
        <w:pStyle w:val="Tekstpodstawowywcity"/>
        <w:jc w:val="right"/>
        <w:rPr>
          <w:rFonts w:ascii="Tahoma" w:hAnsi="Tahoma" w:cs="Tahoma"/>
          <w:bCs/>
          <w:sz w:val="18"/>
          <w:szCs w:val="18"/>
        </w:rPr>
      </w:pPr>
    </w:p>
    <w:p w14:paraId="42D99653" w14:textId="77777777" w:rsidR="003D4FDB" w:rsidRPr="00610A53" w:rsidRDefault="003D4FDB" w:rsidP="003D4FDB">
      <w:pPr>
        <w:pStyle w:val="Tekstpodstawowywcity"/>
        <w:jc w:val="right"/>
        <w:rPr>
          <w:rFonts w:ascii="Tahoma" w:hAnsi="Tahoma" w:cs="Tahoma"/>
          <w:bCs/>
          <w:sz w:val="18"/>
          <w:szCs w:val="18"/>
        </w:rPr>
      </w:pPr>
    </w:p>
    <w:p w14:paraId="3068D2EF" w14:textId="77777777" w:rsidR="003D4FDB" w:rsidRPr="00610A53" w:rsidRDefault="003D4FDB" w:rsidP="003D4FDB">
      <w:pPr>
        <w:pStyle w:val="Tekstpodstawowywcity"/>
        <w:jc w:val="right"/>
        <w:rPr>
          <w:rFonts w:ascii="Tahoma" w:hAnsi="Tahoma" w:cs="Tahoma"/>
          <w:bCs/>
          <w:sz w:val="18"/>
          <w:szCs w:val="18"/>
        </w:rPr>
      </w:pPr>
    </w:p>
    <w:p w14:paraId="4070DA10" w14:textId="77777777" w:rsidR="003D4FDB" w:rsidRPr="00610A53" w:rsidRDefault="003D4FDB" w:rsidP="003D4FDB">
      <w:pPr>
        <w:pStyle w:val="Tekstpodstawowywcity"/>
        <w:ind w:left="0"/>
        <w:rPr>
          <w:rFonts w:ascii="Tahoma" w:hAnsi="Tahoma" w:cs="Tahoma"/>
          <w:bCs/>
          <w:sz w:val="18"/>
          <w:szCs w:val="18"/>
        </w:rPr>
      </w:pPr>
    </w:p>
    <w:p w14:paraId="446A7D57" w14:textId="77777777" w:rsidR="003D4FDB" w:rsidRPr="00610A53" w:rsidRDefault="003D4FDB" w:rsidP="003D4FDB">
      <w:pPr>
        <w:pStyle w:val="Tekstpodstawowywcity"/>
        <w:jc w:val="right"/>
        <w:rPr>
          <w:rFonts w:ascii="Tahoma" w:hAnsi="Tahoma" w:cs="Tahoma"/>
          <w:bCs/>
          <w:sz w:val="18"/>
          <w:szCs w:val="18"/>
        </w:rPr>
      </w:pPr>
    </w:p>
    <w:p w14:paraId="4457512A" w14:textId="77777777" w:rsidR="003D4FDB" w:rsidRPr="000E6890" w:rsidRDefault="003D4FDB" w:rsidP="003D4FDB">
      <w:pPr>
        <w:pStyle w:val="Nagwek2"/>
        <w:jc w:val="right"/>
        <w:rPr>
          <w:rFonts w:ascii="Tahoma" w:hAnsi="Tahoma" w:cs="Tahoma"/>
          <w:sz w:val="18"/>
          <w:szCs w:val="18"/>
        </w:rPr>
      </w:pPr>
      <w:bookmarkStart w:id="153" w:name="_Toc456688981"/>
      <w:bookmarkStart w:id="154" w:name="_Toc469566708"/>
      <w:r w:rsidRPr="000E6890">
        <w:rPr>
          <w:rFonts w:ascii="Tahoma" w:hAnsi="Tahoma" w:cs="Tahoma"/>
          <w:sz w:val="18"/>
          <w:szCs w:val="18"/>
        </w:rPr>
        <w:t>Załącznik nr 2 do wzoru umowy</w:t>
      </w:r>
      <w:bookmarkEnd w:id="153"/>
      <w:bookmarkEnd w:id="154"/>
    </w:p>
    <w:p w14:paraId="64D19AF0" w14:textId="77777777" w:rsidR="003D4FDB" w:rsidRPr="000E6890" w:rsidRDefault="003D4FDB" w:rsidP="003D4FDB">
      <w:pPr>
        <w:rPr>
          <w:rFonts w:ascii="Tahoma" w:hAnsi="Tahoma" w:cs="Tahoma"/>
          <w:b/>
          <w:sz w:val="18"/>
          <w:szCs w:val="18"/>
          <w:u w:val="single"/>
        </w:rPr>
      </w:pPr>
    </w:p>
    <w:p w14:paraId="5831CB7E" w14:textId="77777777" w:rsidR="003D4FDB" w:rsidRPr="000E6890" w:rsidRDefault="003D4FDB" w:rsidP="003D4FDB">
      <w:pPr>
        <w:rPr>
          <w:rFonts w:ascii="Tahoma" w:hAnsi="Tahoma" w:cs="Tahoma"/>
          <w:b/>
          <w:sz w:val="18"/>
          <w:szCs w:val="18"/>
          <w:u w:val="single"/>
        </w:rPr>
      </w:pPr>
    </w:p>
    <w:p w14:paraId="0958869B" w14:textId="77777777" w:rsidR="003D4FDB" w:rsidRPr="000E6890" w:rsidRDefault="003D4FDB" w:rsidP="003D4FDB">
      <w:pPr>
        <w:rPr>
          <w:rFonts w:ascii="Tahoma" w:hAnsi="Tahoma" w:cs="Tahoma"/>
          <w:b/>
          <w:sz w:val="18"/>
          <w:szCs w:val="18"/>
          <w:u w:val="single"/>
        </w:rPr>
      </w:pPr>
    </w:p>
    <w:p w14:paraId="24309604" w14:textId="0DAB03AB" w:rsidR="003D4FDB" w:rsidRPr="000E6890" w:rsidRDefault="003D4FDB" w:rsidP="004F715C">
      <w:pPr>
        <w:pStyle w:val="rozdzia"/>
      </w:pPr>
      <w:r w:rsidRPr="000E6890">
        <w:t>WZÓR  ZABEZPIECZENIA Z TYTUŁU RĘKOJMI</w:t>
      </w:r>
    </w:p>
    <w:p w14:paraId="76F7E9A5" w14:textId="77777777" w:rsidR="003D4FDB" w:rsidRPr="000E6890" w:rsidRDefault="003D4FDB" w:rsidP="003D4FDB">
      <w:pPr>
        <w:pStyle w:val="Tekstpodstawowywcity"/>
        <w:ind w:left="0"/>
        <w:rPr>
          <w:rFonts w:ascii="Tahoma" w:hAnsi="Tahoma" w:cs="Tahoma"/>
          <w:b/>
          <w:sz w:val="18"/>
          <w:szCs w:val="18"/>
        </w:rPr>
      </w:pPr>
    </w:p>
    <w:p w14:paraId="1FCB691D" w14:textId="5F3ABD56"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 xml:space="preserve">My, niżej podpisani [ </w:t>
      </w:r>
      <w:r w:rsidRPr="000E6890">
        <w:rPr>
          <w:rFonts w:ascii="Tahoma" w:hAnsi="Tahoma" w:cs="Tahoma"/>
          <w:i/>
          <w:sz w:val="18"/>
          <w:szCs w:val="18"/>
        </w:rPr>
        <w:t>nazwisko, nazwa firmy, adres</w:t>
      </w:r>
      <w:r w:rsidRPr="000E6890">
        <w:rPr>
          <w:rFonts w:ascii="Tahoma" w:hAnsi="Tahoma" w:cs="Tahoma"/>
          <w:sz w:val="18"/>
          <w:szCs w:val="18"/>
        </w:rPr>
        <w:t>]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w:t>
      </w:r>
      <w:r w:rsidRPr="000E6890">
        <w:rPr>
          <w:rFonts w:ascii="Tahoma" w:hAnsi="Tahoma" w:cs="Tahoma"/>
          <w:i/>
          <w:sz w:val="18"/>
          <w:szCs w:val="18"/>
        </w:rPr>
        <w:t>nazwa i adres Wykonawcy</w:t>
      </w:r>
      <w:r w:rsidRPr="000E6890">
        <w:rPr>
          <w:rFonts w:ascii="Tahoma" w:hAnsi="Tahoma" w:cs="Tahoma"/>
          <w:sz w:val="18"/>
          <w:szCs w:val="18"/>
        </w:rPr>
        <w:t xml:space="preserve">] zapłaty [ </w:t>
      </w:r>
      <w:r w:rsidRPr="000E6890">
        <w:rPr>
          <w:rFonts w:ascii="Tahoma" w:hAnsi="Tahoma" w:cs="Tahoma"/>
          <w:i/>
          <w:sz w:val="18"/>
          <w:szCs w:val="18"/>
        </w:rPr>
        <w:t>kwota zabezpieczenia na okres rękojmi</w:t>
      </w:r>
      <w:r w:rsidRPr="000E6890">
        <w:rPr>
          <w:rFonts w:ascii="Tahoma" w:hAnsi="Tahoma" w:cs="Tahoma"/>
          <w:sz w:val="18"/>
          <w:szCs w:val="18"/>
        </w:rPr>
        <w:t xml:space="preserve">] równoważnej zabezpieczeniu wykonania zgodnie z umową nr </w:t>
      </w:r>
      <w:r w:rsidR="001704E2">
        <w:rPr>
          <w:rFonts w:ascii="Tahoma" w:hAnsi="Tahoma" w:cs="Tahoma"/>
          <w:b/>
          <w:sz w:val="18"/>
          <w:szCs w:val="18"/>
        </w:rPr>
        <w:t>DPZ/151/PN/134</w:t>
      </w:r>
      <w:r w:rsidRPr="000E6890">
        <w:rPr>
          <w:rFonts w:ascii="Tahoma" w:hAnsi="Tahoma" w:cs="Tahoma"/>
          <w:b/>
          <w:sz w:val="18"/>
          <w:szCs w:val="18"/>
        </w:rPr>
        <w:t>/16</w:t>
      </w:r>
      <w:r w:rsidRPr="000E6890">
        <w:rPr>
          <w:rFonts w:ascii="Tahoma" w:hAnsi="Tahoma" w:cs="Tahoma"/>
          <w:sz w:val="18"/>
          <w:szCs w:val="18"/>
        </w:rPr>
        <w:t>, bezspornie, z chwilą otrzymania pierwszego wezwania na piśmie od adresata.</w:t>
      </w:r>
    </w:p>
    <w:p w14:paraId="598C2EE9" w14:textId="77777777" w:rsidR="003D4FDB" w:rsidRPr="000E6890" w:rsidRDefault="003D4FDB" w:rsidP="003D4FDB">
      <w:pPr>
        <w:pStyle w:val="Tytu0"/>
        <w:jc w:val="both"/>
        <w:rPr>
          <w:rFonts w:ascii="Tahoma" w:hAnsi="Tahoma" w:cs="Tahoma"/>
          <w:sz w:val="18"/>
          <w:szCs w:val="18"/>
        </w:rPr>
      </w:pPr>
    </w:p>
    <w:p w14:paraId="71F09561" w14:textId="2897049F"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 xml:space="preserve">Ponadto oświadczamy, że żadna zmiana, uzupełnienie lub modyfikacja Umowy, lub zakresu </w:t>
      </w:r>
      <w:r w:rsidR="00197CBE">
        <w:rPr>
          <w:rFonts w:ascii="Tahoma" w:hAnsi="Tahoma" w:cs="Tahoma"/>
          <w:sz w:val="18"/>
          <w:szCs w:val="18"/>
        </w:rPr>
        <w:t>usług</w:t>
      </w:r>
      <w:r w:rsidRPr="000E6890">
        <w:rPr>
          <w:rFonts w:ascii="Tahoma" w:hAnsi="Tahoma" w:cs="Tahoma"/>
          <w:sz w:val="18"/>
          <w:szCs w:val="18"/>
        </w:rPr>
        <w: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359FAA4B" w14:textId="77777777" w:rsidR="003D4FDB" w:rsidRPr="000E6890" w:rsidRDefault="003D4FDB" w:rsidP="003D4FDB">
      <w:pPr>
        <w:pStyle w:val="Tytu0"/>
        <w:jc w:val="both"/>
        <w:rPr>
          <w:rFonts w:ascii="Tahoma" w:hAnsi="Tahoma" w:cs="Tahoma"/>
          <w:sz w:val="18"/>
          <w:szCs w:val="18"/>
        </w:rPr>
      </w:pPr>
    </w:p>
    <w:p w14:paraId="4954C30E" w14:textId="77777777"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Niniejsza gwarancja wchodzi w życie i staje się ważna od daty wystawienia protokołu odbioru końcowego przedmiotu umowy.</w:t>
      </w:r>
    </w:p>
    <w:p w14:paraId="53CBD8AF" w14:textId="77777777" w:rsidR="003D4FDB" w:rsidRPr="000E6890" w:rsidRDefault="003D4FDB" w:rsidP="003D4FDB">
      <w:pPr>
        <w:pStyle w:val="Tytu0"/>
        <w:jc w:val="both"/>
        <w:rPr>
          <w:rFonts w:ascii="Tahoma" w:hAnsi="Tahoma" w:cs="Tahoma"/>
          <w:sz w:val="18"/>
          <w:szCs w:val="18"/>
        </w:rPr>
      </w:pPr>
    </w:p>
    <w:p w14:paraId="4E44A14B" w14:textId="77777777"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14:paraId="39EC8D6B" w14:textId="77777777" w:rsidR="003D4FDB" w:rsidRPr="000E6890" w:rsidRDefault="003D4FDB" w:rsidP="003D4FDB">
      <w:pPr>
        <w:pStyle w:val="Tytu0"/>
        <w:jc w:val="both"/>
        <w:rPr>
          <w:rFonts w:ascii="Tahoma" w:hAnsi="Tahoma" w:cs="Tahoma"/>
          <w:sz w:val="18"/>
          <w:szCs w:val="18"/>
        </w:rPr>
      </w:pPr>
    </w:p>
    <w:p w14:paraId="42FA0D2D" w14:textId="77777777"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Wszelkie spory dotyczące gwarancji podlegają rozstrzygnięciu zgodnie z prawem Rzeczpospolitej Polski i podlegają jurysdykcji sądu właściwego dla siedziby Zamawiającego.</w:t>
      </w:r>
    </w:p>
    <w:p w14:paraId="0DD83FE2" w14:textId="77777777" w:rsidR="003D4FDB" w:rsidRPr="000E6890" w:rsidRDefault="003D4FDB" w:rsidP="003D4FDB">
      <w:pPr>
        <w:pStyle w:val="Tytu0"/>
        <w:jc w:val="left"/>
        <w:rPr>
          <w:rFonts w:ascii="Tahoma" w:hAnsi="Tahoma" w:cs="Tahoma"/>
          <w:sz w:val="18"/>
          <w:szCs w:val="18"/>
        </w:rPr>
      </w:pPr>
    </w:p>
    <w:p w14:paraId="3C176DFC" w14:textId="77777777" w:rsidR="003D4FDB" w:rsidRPr="000E6890" w:rsidRDefault="003D4FDB" w:rsidP="003D4FDB">
      <w:pPr>
        <w:pStyle w:val="Tytu0"/>
        <w:jc w:val="left"/>
        <w:rPr>
          <w:rFonts w:ascii="Tahoma" w:hAnsi="Tahoma" w:cs="Tahoma"/>
          <w:sz w:val="18"/>
          <w:szCs w:val="18"/>
        </w:rPr>
      </w:pPr>
    </w:p>
    <w:p w14:paraId="69E32ED1"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Sporządzono w: [</w:t>
      </w:r>
      <w:r w:rsidRPr="000E6890">
        <w:rPr>
          <w:rFonts w:ascii="Tahoma" w:hAnsi="Tahoma" w:cs="Tahoma"/>
          <w:i/>
          <w:sz w:val="18"/>
          <w:szCs w:val="18"/>
        </w:rPr>
        <w:t>nazwa miejscowości</w:t>
      </w:r>
      <w:r w:rsidRPr="000E6890">
        <w:rPr>
          <w:rFonts w:ascii="Tahoma" w:hAnsi="Tahoma" w:cs="Tahoma"/>
          <w:sz w:val="18"/>
          <w:szCs w:val="18"/>
        </w:rPr>
        <w:t>]………………………….., dnia ………………………</w:t>
      </w:r>
    </w:p>
    <w:p w14:paraId="4B87F2B3" w14:textId="77777777" w:rsidR="003D4FDB" w:rsidRPr="000E6890" w:rsidRDefault="003D4FDB" w:rsidP="003D4FDB">
      <w:pPr>
        <w:pStyle w:val="Tytu0"/>
        <w:jc w:val="left"/>
        <w:rPr>
          <w:rFonts w:ascii="Tahoma" w:hAnsi="Tahoma" w:cs="Tahoma"/>
          <w:sz w:val="18"/>
          <w:szCs w:val="18"/>
        </w:rPr>
      </w:pPr>
    </w:p>
    <w:p w14:paraId="397690A6"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Nazwisko i imię: ………………………………………</w:t>
      </w:r>
    </w:p>
    <w:p w14:paraId="1497FF0F"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W imieniu           ………………………………………</w:t>
      </w:r>
    </w:p>
    <w:p w14:paraId="26209241" w14:textId="77777777" w:rsidR="003D4FDB" w:rsidRPr="000E6890" w:rsidRDefault="003D4FDB" w:rsidP="003D4FDB">
      <w:pPr>
        <w:pStyle w:val="Tytu0"/>
        <w:jc w:val="left"/>
        <w:rPr>
          <w:rFonts w:ascii="Tahoma" w:hAnsi="Tahoma" w:cs="Tahoma"/>
          <w:sz w:val="18"/>
          <w:szCs w:val="18"/>
        </w:rPr>
      </w:pPr>
    </w:p>
    <w:p w14:paraId="4A979D1B"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Podpis:                ………………………………………</w:t>
      </w:r>
    </w:p>
    <w:p w14:paraId="3572F850" w14:textId="77777777" w:rsidR="003D4FDB" w:rsidRPr="000E6890" w:rsidRDefault="003D4FDB" w:rsidP="003D4FDB">
      <w:pPr>
        <w:pStyle w:val="Tytu0"/>
        <w:jc w:val="left"/>
        <w:rPr>
          <w:rFonts w:ascii="Tahoma" w:hAnsi="Tahoma" w:cs="Tahoma"/>
          <w:sz w:val="18"/>
          <w:szCs w:val="18"/>
        </w:rPr>
      </w:pPr>
    </w:p>
    <w:p w14:paraId="16ACF74C"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[pieczęć organu wystawiającego Gwarancję]</w:t>
      </w:r>
    </w:p>
    <w:p w14:paraId="0497D71C" w14:textId="77777777" w:rsidR="003D4FDB" w:rsidRPr="00610A53" w:rsidRDefault="003D4FDB" w:rsidP="003D4FDB">
      <w:pPr>
        <w:pStyle w:val="Tytu0"/>
        <w:jc w:val="left"/>
        <w:rPr>
          <w:rFonts w:ascii="Tahoma" w:hAnsi="Tahoma" w:cs="Tahoma"/>
          <w:sz w:val="18"/>
          <w:szCs w:val="18"/>
        </w:rPr>
      </w:pPr>
    </w:p>
    <w:p w14:paraId="6D2F8C5F" w14:textId="77777777" w:rsidR="00704B85" w:rsidRDefault="00704B85" w:rsidP="0024792A">
      <w:pPr>
        <w:widowControl w:val="0"/>
        <w:shd w:val="clear" w:color="auto" w:fill="FFFFFF"/>
        <w:autoSpaceDE w:val="0"/>
        <w:autoSpaceDN w:val="0"/>
        <w:adjustRightInd w:val="0"/>
        <w:spacing w:line="322" w:lineRule="exact"/>
      </w:pPr>
    </w:p>
    <w:p w14:paraId="5C978E37" w14:textId="77777777" w:rsidR="00704B85" w:rsidRDefault="00704B85" w:rsidP="004F715C">
      <w:pPr>
        <w:pStyle w:val="rozdzia"/>
      </w:pPr>
    </w:p>
    <w:p w14:paraId="3D37CD37" w14:textId="77777777" w:rsidR="00704B85" w:rsidRDefault="00704B85" w:rsidP="004F715C">
      <w:pPr>
        <w:pStyle w:val="rozdzia"/>
      </w:pPr>
    </w:p>
    <w:p w14:paraId="20C88CC7" w14:textId="77777777" w:rsidR="00704B85" w:rsidRDefault="00704B85" w:rsidP="004F715C">
      <w:pPr>
        <w:pStyle w:val="rozdzia"/>
      </w:pPr>
    </w:p>
    <w:p w14:paraId="48CD60F2" w14:textId="77777777" w:rsidR="00704B85" w:rsidRDefault="00704B85" w:rsidP="004F715C">
      <w:pPr>
        <w:pStyle w:val="rozdzia"/>
      </w:pPr>
    </w:p>
    <w:p w14:paraId="0A0CF5AA" w14:textId="77777777" w:rsidR="00704B85" w:rsidRDefault="00704B85" w:rsidP="004F715C">
      <w:pPr>
        <w:pStyle w:val="rozdzia"/>
      </w:pPr>
    </w:p>
    <w:p w14:paraId="2E3934C1" w14:textId="0E467AB8" w:rsidR="00704B85" w:rsidRDefault="000E6890" w:rsidP="004F715C">
      <w:pPr>
        <w:pStyle w:val="rozdzia"/>
      </w:pPr>
      <w:r>
        <w:br w:type="column"/>
      </w:r>
    </w:p>
    <w:p w14:paraId="40DE94CC" w14:textId="77777777" w:rsidR="000E6890" w:rsidRDefault="000E6890" w:rsidP="004F715C">
      <w:pPr>
        <w:pStyle w:val="rozdzia"/>
      </w:pPr>
    </w:p>
    <w:p w14:paraId="4A198BAC" w14:textId="77777777" w:rsidR="000E6890" w:rsidRDefault="000E6890" w:rsidP="004F715C">
      <w:pPr>
        <w:pStyle w:val="rozdzia"/>
      </w:pPr>
    </w:p>
    <w:p w14:paraId="5B70D7E6" w14:textId="4FCBCA2C" w:rsidR="00F3740C" w:rsidRDefault="00F3740C" w:rsidP="000E6890"/>
    <w:p w14:paraId="1317668D" w14:textId="77777777" w:rsidR="00F3740C" w:rsidRDefault="00F3740C" w:rsidP="004F715C">
      <w:pPr>
        <w:pStyle w:val="rozdzia"/>
      </w:pPr>
    </w:p>
    <w:p w14:paraId="342A8D44" w14:textId="77777777" w:rsidR="006B4311" w:rsidRDefault="006B4311" w:rsidP="006B4311">
      <w:bookmarkStart w:id="155" w:name="_Toc456866772"/>
    </w:p>
    <w:p w14:paraId="5F7A4AE2" w14:textId="77777777" w:rsidR="006B4311" w:rsidRDefault="006B4311" w:rsidP="006B4311"/>
    <w:p w14:paraId="7197B07E" w14:textId="77777777" w:rsidR="006B4311" w:rsidRDefault="006B4311" w:rsidP="006B4311"/>
    <w:p w14:paraId="0CC7B237" w14:textId="77777777" w:rsidR="006B4311" w:rsidRDefault="006B4311" w:rsidP="006B4311"/>
    <w:p w14:paraId="640C9769" w14:textId="77777777" w:rsidR="006B4311" w:rsidRDefault="006B4311" w:rsidP="006B4311"/>
    <w:p w14:paraId="52197029" w14:textId="77777777" w:rsidR="006B4311" w:rsidRDefault="006B4311" w:rsidP="006B4311"/>
    <w:p w14:paraId="34F0A6A4" w14:textId="77777777" w:rsidR="006B4311" w:rsidRDefault="006B4311" w:rsidP="006B4311"/>
    <w:p w14:paraId="0F35C1F0" w14:textId="77777777" w:rsidR="006B4311" w:rsidRDefault="006B4311" w:rsidP="006B4311"/>
    <w:p w14:paraId="1C5DDE4B" w14:textId="77777777" w:rsidR="006B4311" w:rsidRDefault="006B4311" w:rsidP="006B4311"/>
    <w:p w14:paraId="5825AF5F" w14:textId="77777777" w:rsidR="006B4311" w:rsidRDefault="006B4311" w:rsidP="006B4311"/>
    <w:p w14:paraId="38C5BE55" w14:textId="77777777" w:rsidR="006B4311" w:rsidRDefault="006B4311" w:rsidP="006B4311"/>
    <w:p w14:paraId="15238F29" w14:textId="77777777" w:rsidR="006B4311" w:rsidRPr="006B4311" w:rsidRDefault="006B4311" w:rsidP="006B4311"/>
    <w:p w14:paraId="238C58A8" w14:textId="0708FE21" w:rsidR="00704B85" w:rsidRPr="000E6890" w:rsidRDefault="00704B85" w:rsidP="000E6890">
      <w:pPr>
        <w:pStyle w:val="Nagwek1"/>
        <w:jc w:val="center"/>
        <w:rPr>
          <w:rFonts w:ascii="Tahoma" w:hAnsi="Tahoma" w:cs="Tahoma"/>
        </w:rPr>
      </w:pPr>
      <w:bookmarkStart w:id="156" w:name="_Toc469566709"/>
      <w:r w:rsidRPr="000E6890">
        <w:rPr>
          <w:rFonts w:ascii="Tahoma" w:hAnsi="Tahoma" w:cs="Tahoma"/>
        </w:rPr>
        <w:t>ROZDZIAŁ V Opis przedmiotu zamówienia</w:t>
      </w:r>
      <w:bookmarkEnd w:id="155"/>
      <w:bookmarkEnd w:id="156"/>
    </w:p>
    <w:p w14:paraId="5A31E6F8"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47768BF0"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01CBB861" w14:textId="224555FF" w:rsidR="006B4311" w:rsidRPr="00E95A0F" w:rsidRDefault="006B4311" w:rsidP="00E95A0F">
      <w:pPr>
        <w:widowControl w:val="0"/>
        <w:shd w:val="clear" w:color="auto" w:fill="FFFFFF"/>
        <w:autoSpaceDE w:val="0"/>
        <w:autoSpaceDN w:val="0"/>
        <w:adjustRightInd w:val="0"/>
        <w:spacing w:line="322" w:lineRule="exact"/>
        <w:ind w:left="293" w:hanging="158"/>
        <w:rPr>
          <w:rFonts w:ascii="Tahoma" w:hAnsi="Tahoma" w:cs="Tahoma"/>
          <w:b/>
          <w:bCs/>
          <w:spacing w:val="2"/>
        </w:rPr>
      </w:pPr>
      <w:r>
        <w:rPr>
          <w:rFonts w:ascii="Tahoma" w:hAnsi="Tahoma" w:cs="Tahoma"/>
          <w:b/>
          <w:bCs/>
          <w:spacing w:val="2"/>
        </w:rPr>
        <w:br w:type="column"/>
      </w:r>
    </w:p>
    <w:p w14:paraId="3BBA03FA" w14:textId="77777777" w:rsidR="00E95A0F" w:rsidRPr="00E95A0F" w:rsidRDefault="00E95A0F" w:rsidP="00E95A0F">
      <w:pPr>
        <w:spacing w:line="360" w:lineRule="auto"/>
        <w:jc w:val="both"/>
        <w:rPr>
          <w:rFonts w:ascii="Tahoma" w:hAnsi="Tahoma" w:cs="Tahoma"/>
          <w:b/>
          <w:bCs/>
          <w:sz w:val="18"/>
          <w:szCs w:val="18"/>
        </w:rPr>
      </w:pPr>
      <w:r w:rsidRPr="00E95A0F">
        <w:rPr>
          <w:rFonts w:ascii="Tahoma" w:hAnsi="Tahoma" w:cs="Tahoma"/>
          <w:b/>
          <w:bCs/>
          <w:sz w:val="18"/>
          <w:szCs w:val="18"/>
        </w:rPr>
        <w:t>Przedmiot zamówienia obejmuje przygotowanie dokumentacji projektowej wraz z pełnieniem nadzoru autorskiego dla zadania: „Modernizacja terenów Targówka Mieszkaniowego w rejonie ulic Ossowskiego, Handlowej, Myszkowskiej i Pratulińskiej na Targówku”</w:t>
      </w:r>
    </w:p>
    <w:p w14:paraId="6A376243" w14:textId="77777777" w:rsidR="00E95A0F" w:rsidRPr="00E95A0F" w:rsidRDefault="00E95A0F" w:rsidP="00E95A0F">
      <w:pPr>
        <w:rPr>
          <w:rFonts w:ascii="Tahoma" w:hAnsi="Tahoma" w:cs="Tahoma"/>
          <w:b/>
          <w:sz w:val="18"/>
          <w:szCs w:val="18"/>
        </w:rPr>
      </w:pPr>
    </w:p>
    <w:p w14:paraId="69C19960" w14:textId="77777777" w:rsidR="00E95A0F" w:rsidRPr="00E95A0F" w:rsidRDefault="00E95A0F" w:rsidP="00920277">
      <w:pPr>
        <w:pStyle w:val="Akapitzlist"/>
        <w:numPr>
          <w:ilvl w:val="0"/>
          <w:numId w:val="12"/>
        </w:numPr>
        <w:contextualSpacing/>
        <w:jc w:val="both"/>
        <w:rPr>
          <w:rFonts w:ascii="Tahoma" w:hAnsi="Tahoma" w:cs="Tahoma"/>
          <w:b/>
          <w:sz w:val="18"/>
          <w:szCs w:val="18"/>
        </w:rPr>
      </w:pPr>
      <w:r w:rsidRPr="00E95A0F">
        <w:rPr>
          <w:rFonts w:ascii="Tahoma" w:hAnsi="Tahoma" w:cs="Tahoma"/>
          <w:b/>
          <w:sz w:val="18"/>
          <w:szCs w:val="18"/>
        </w:rPr>
        <w:t>Szczegółowy opis przedmiotu zamówienia:</w:t>
      </w:r>
    </w:p>
    <w:p w14:paraId="4325ED70" w14:textId="77777777" w:rsidR="00E95A0F" w:rsidRPr="00E95A0F" w:rsidRDefault="00E95A0F" w:rsidP="00E95A0F">
      <w:pPr>
        <w:pStyle w:val="Akapitzlist"/>
        <w:ind w:left="360"/>
        <w:jc w:val="both"/>
        <w:rPr>
          <w:rFonts w:ascii="Tahoma" w:hAnsi="Tahoma" w:cs="Tahoma"/>
          <w:b/>
          <w:sz w:val="18"/>
          <w:szCs w:val="18"/>
        </w:rPr>
      </w:pPr>
      <w:r w:rsidRPr="00E95A0F">
        <w:rPr>
          <w:rFonts w:ascii="Tahoma" w:hAnsi="Tahoma" w:cs="Tahoma"/>
          <w:b/>
          <w:sz w:val="18"/>
          <w:szCs w:val="18"/>
        </w:rPr>
        <w:t>Wymogi ogólne:</w:t>
      </w:r>
    </w:p>
    <w:p w14:paraId="2112BB4E" w14:textId="77777777" w:rsidR="00E95A0F" w:rsidRPr="00E95A0F" w:rsidRDefault="00E95A0F" w:rsidP="00920277">
      <w:pPr>
        <w:pStyle w:val="Akapitzlist"/>
        <w:numPr>
          <w:ilvl w:val="2"/>
          <w:numId w:val="13"/>
        </w:numPr>
        <w:spacing w:line="276" w:lineRule="auto"/>
        <w:contextualSpacing/>
        <w:jc w:val="both"/>
        <w:rPr>
          <w:rFonts w:ascii="Tahoma" w:hAnsi="Tahoma" w:cs="Tahoma"/>
          <w:sz w:val="18"/>
          <w:szCs w:val="18"/>
        </w:rPr>
      </w:pPr>
      <w:r w:rsidRPr="00E95A0F">
        <w:rPr>
          <w:rFonts w:ascii="Tahoma" w:hAnsi="Tahoma" w:cs="Tahoma"/>
          <w:sz w:val="18"/>
          <w:szCs w:val="18"/>
        </w:rPr>
        <w:t>Nawierzchnia dróg dla rowerów – bitumiczna.</w:t>
      </w:r>
    </w:p>
    <w:p w14:paraId="66A85C1A" w14:textId="77777777" w:rsidR="00E95A0F" w:rsidRPr="00E95A0F" w:rsidRDefault="00E95A0F" w:rsidP="00920277">
      <w:pPr>
        <w:pStyle w:val="Akapitzlist"/>
        <w:numPr>
          <w:ilvl w:val="2"/>
          <w:numId w:val="13"/>
        </w:numPr>
        <w:spacing w:line="276" w:lineRule="auto"/>
        <w:contextualSpacing/>
        <w:jc w:val="both"/>
        <w:rPr>
          <w:rFonts w:ascii="Tahoma" w:hAnsi="Tahoma" w:cs="Tahoma"/>
          <w:sz w:val="18"/>
          <w:szCs w:val="18"/>
        </w:rPr>
      </w:pPr>
      <w:r w:rsidRPr="00E95A0F">
        <w:rPr>
          <w:rFonts w:ascii="Tahoma" w:hAnsi="Tahoma" w:cs="Tahoma"/>
          <w:sz w:val="18"/>
          <w:szCs w:val="18"/>
        </w:rPr>
        <w:t>Wysokość krawężników na skrzyżowaniach w ciągu dróg dla rowerów – 0,00 m.</w:t>
      </w:r>
    </w:p>
    <w:p w14:paraId="63E23732" w14:textId="77777777" w:rsidR="00E95A0F" w:rsidRPr="00E95A0F" w:rsidRDefault="00E95A0F" w:rsidP="00920277">
      <w:pPr>
        <w:pStyle w:val="Akapitzlist"/>
        <w:numPr>
          <w:ilvl w:val="2"/>
          <w:numId w:val="13"/>
        </w:numPr>
        <w:spacing w:line="276" w:lineRule="auto"/>
        <w:contextualSpacing/>
        <w:jc w:val="both"/>
        <w:rPr>
          <w:rFonts w:ascii="Tahoma" w:hAnsi="Tahoma" w:cs="Tahoma"/>
          <w:sz w:val="18"/>
          <w:szCs w:val="18"/>
        </w:rPr>
      </w:pPr>
      <w:r w:rsidRPr="00E95A0F">
        <w:rPr>
          <w:rFonts w:ascii="Tahoma" w:hAnsi="Tahoma" w:cs="Tahoma"/>
          <w:sz w:val="18"/>
          <w:szCs w:val="18"/>
        </w:rPr>
        <w:t>Na zjazdach zachowanie ciągłości nawierzchni (brak krawężników poprzecznych) i niwelety dróg dla rowerów.</w:t>
      </w:r>
    </w:p>
    <w:p w14:paraId="786C6CA0" w14:textId="77777777" w:rsidR="00E95A0F" w:rsidRPr="00E95A0F" w:rsidRDefault="00E95A0F" w:rsidP="00920277">
      <w:pPr>
        <w:pStyle w:val="Akapitzlist"/>
        <w:numPr>
          <w:ilvl w:val="2"/>
          <w:numId w:val="13"/>
        </w:numPr>
        <w:spacing w:line="276" w:lineRule="auto"/>
        <w:contextualSpacing/>
        <w:jc w:val="both"/>
        <w:rPr>
          <w:rFonts w:ascii="Tahoma" w:hAnsi="Tahoma" w:cs="Tahoma"/>
          <w:sz w:val="18"/>
          <w:szCs w:val="18"/>
        </w:rPr>
      </w:pPr>
      <w:r w:rsidRPr="00E95A0F">
        <w:rPr>
          <w:rFonts w:ascii="Tahoma" w:hAnsi="Tahoma" w:cs="Tahoma"/>
          <w:sz w:val="18"/>
          <w:szCs w:val="18"/>
        </w:rPr>
        <w:t xml:space="preserve">Na wlotach ulic podporządkowanych bez sygnalizacji świetlnej prowadzenie chodnika i drogi dla rowerów na progu zwalniającym z zachowaniem niwelety chodnika i drogi dla rowerów. </w:t>
      </w:r>
    </w:p>
    <w:p w14:paraId="729032CE" w14:textId="77777777" w:rsidR="00E95A0F" w:rsidRPr="00E95A0F" w:rsidRDefault="00E95A0F" w:rsidP="00920277">
      <w:pPr>
        <w:pStyle w:val="Akapitzlist"/>
        <w:numPr>
          <w:ilvl w:val="2"/>
          <w:numId w:val="13"/>
        </w:numPr>
        <w:spacing w:line="276" w:lineRule="auto"/>
        <w:contextualSpacing/>
        <w:jc w:val="both"/>
        <w:rPr>
          <w:rFonts w:ascii="Tahoma" w:hAnsi="Tahoma" w:cs="Tahoma"/>
          <w:sz w:val="18"/>
          <w:szCs w:val="18"/>
        </w:rPr>
      </w:pPr>
      <w:r w:rsidRPr="00E95A0F">
        <w:rPr>
          <w:rFonts w:ascii="Tahoma" w:hAnsi="Tahoma" w:cs="Tahoma"/>
          <w:sz w:val="18"/>
          <w:szCs w:val="18"/>
        </w:rPr>
        <w:t>Oddzielenie chodników od dróg dla rowerów pasem zieleni o szerokości min. 1,0 m. W przypadku ograniczonej dostępności terenu należy zastosować separację pasem z kostki kamiennej o szerokości 0,30 m oraz różnicą poziomów min. 5 cm.</w:t>
      </w:r>
    </w:p>
    <w:p w14:paraId="20F9EC45" w14:textId="77777777" w:rsidR="00E95A0F" w:rsidRPr="00E95A0F" w:rsidRDefault="00E95A0F" w:rsidP="00920277">
      <w:pPr>
        <w:pStyle w:val="Akapitzlist"/>
        <w:numPr>
          <w:ilvl w:val="2"/>
          <w:numId w:val="13"/>
        </w:numPr>
        <w:spacing w:line="276" w:lineRule="auto"/>
        <w:contextualSpacing/>
        <w:jc w:val="both"/>
        <w:rPr>
          <w:rFonts w:ascii="Tahoma" w:hAnsi="Tahoma" w:cs="Tahoma"/>
          <w:sz w:val="18"/>
          <w:szCs w:val="18"/>
        </w:rPr>
      </w:pPr>
      <w:r w:rsidRPr="00E95A0F">
        <w:rPr>
          <w:rFonts w:ascii="Tahoma" w:hAnsi="Tahoma" w:cs="Tahoma"/>
          <w:sz w:val="18"/>
          <w:szCs w:val="18"/>
        </w:rPr>
        <w:t>Nawierzchnia chodników: płyty betonowe 50 x 50 x 7 cm.</w:t>
      </w:r>
    </w:p>
    <w:p w14:paraId="2EE9C80B" w14:textId="77777777" w:rsidR="00E95A0F" w:rsidRPr="00E95A0F" w:rsidRDefault="00E95A0F" w:rsidP="00920277">
      <w:pPr>
        <w:pStyle w:val="Akapitzlist"/>
        <w:numPr>
          <w:ilvl w:val="2"/>
          <w:numId w:val="13"/>
        </w:numPr>
        <w:contextualSpacing/>
        <w:rPr>
          <w:rFonts w:ascii="Tahoma" w:hAnsi="Tahoma" w:cs="Tahoma"/>
          <w:sz w:val="18"/>
          <w:szCs w:val="18"/>
        </w:rPr>
      </w:pPr>
      <w:r w:rsidRPr="00E95A0F">
        <w:rPr>
          <w:rFonts w:ascii="Tahoma" w:hAnsi="Tahoma" w:cs="Tahoma"/>
          <w:sz w:val="18"/>
          <w:szCs w:val="18"/>
        </w:rPr>
        <w:t>Umieszczenie parkingów rowerowych (stojaków) w rejonach stanowiących cele podróży rowerzystów – przystanki transportu zbiorowego, szkoły, budynki biurowe, urzędy, sklepy, punkty usługowe.</w:t>
      </w:r>
    </w:p>
    <w:p w14:paraId="59AC1195" w14:textId="77777777" w:rsidR="00E95A0F" w:rsidRPr="00E95A0F" w:rsidRDefault="00E95A0F" w:rsidP="00920277">
      <w:pPr>
        <w:pStyle w:val="Akapitzlist"/>
        <w:numPr>
          <w:ilvl w:val="2"/>
          <w:numId w:val="13"/>
        </w:numPr>
        <w:contextualSpacing/>
        <w:rPr>
          <w:rFonts w:ascii="Tahoma" w:hAnsi="Tahoma" w:cs="Tahoma"/>
          <w:sz w:val="18"/>
          <w:szCs w:val="18"/>
        </w:rPr>
      </w:pPr>
      <w:r w:rsidRPr="00E95A0F">
        <w:rPr>
          <w:rFonts w:ascii="Tahoma" w:hAnsi="Tahoma" w:cs="Tahoma"/>
          <w:sz w:val="18"/>
          <w:szCs w:val="18"/>
        </w:rPr>
        <w:t>Zaprojektowanie innej infrastruktury rowerowej (podpórki, liczniki, samoobsługowe stacje serwisowe)</w:t>
      </w:r>
    </w:p>
    <w:p w14:paraId="392B54D3" w14:textId="77777777" w:rsidR="00E95A0F" w:rsidRPr="00E95A0F" w:rsidRDefault="00E95A0F" w:rsidP="00920277">
      <w:pPr>
        <w:pStyle w:val="Akapitzlist"/>
        <w:numPr>
          <w:ilvl w:val="2"/>
          <w:numId w:val="13"/>
        </w:numPr>
        <w:spacing w:line="276" w:lineRule="auto"/>
        <w:contextualSpacing/>
        <w:jc w:val="both"/>
        <w:rPr>
          <w:rFonts w:ascii="Tahoma" w:hAnsi="Tahoma" w:cs="Tahoma"/>
          <w:sz w:val="18"/>
          <w:szCs w:val="18"/>
        </w:rPr>
      </w:pPr>
      <w:r w:rsidRPr="00E95A0F">
        <w:rPr>
          <w:rFonts w:ascii="Tahoma" w:hAnsi="Tahoma" w:cs="Tahoma"/>
          <w:sz w:val="18"/>
          <w:szCs w:val="18"/>
        </w:rPr>
        <w:t>W przypadku przebudowy chodników należy zastosować następujące rozwiązania dla osób niepełnosprawnych:</w:t>
      </w:r>
    </w:p>
    <w:p w14:paraId="4E61F85F" w14:textId="77777777" w:rsidR="00E95A0F" w:rsidRPr="00E95A0F" w:rsidRDefault="00E95A0F" w:rsidP="00920277">
      <w:pPr>
        <w:pStyle w:val="Akapitzlist"/>
        <w:numPr>
          <w:ilvl w:val="3"/>
          <w:numId w:val="13"/>
        </w:numPr>
        <w:spacing w:line="276" w:lineRule="auto"/>
        <w:contextualSpacing/>
        <w:jc w:val="both"/>
        <w:rPr>
          <w:rFonts w:ascii="Tahoma" w:hAnsi="Tahoma" w:cs="Tahoma"/>
          <w:sz w:val="18"/>
          <w:szCs w:val="18"/>
        </w:rPr>
      </w:pPr>
      <w:r w:rsidRPr="00E95A0F">
        <w:rPr>
          <w:rFonts w:ascii="Tahoma" w:hAnsi="Tahoma" w:cs="Tahoma"/>
          <w:sz w:val="18"/>
          <w:szCs w:val="18"/>
        </w:rPr>
        <w:t>pasy ostrzegawcze o szerokości od 0,60 m do 0,80 m przed wyznaczonymi przejściami dla pieszych oraz zjazdami publicznymi,</w:t>
      </w:r>
    </w:p>
    <w:p w14:paraId="1F82268F" w14:textId="77777777" w:rsidR="00E95A0F" w:rsidRPr="00E95A0F" w:rsidRDefault="00E95A0F" w:rsidP="00920277">
      <w:pPr>
        <w:pStyle w:val="Akapitzlist"/>
        <w:numPr>
          <w:ilvl w:val="3"/>
          <w:numId w:val="13"/>
        </w:numPr>
        <w:spacing w:line="276" w:lineRule="auto"/>
        <w:contextualSpacing/>
        <w:jc w:val="both"/>
        <w:rPr>
          <w:rFonts w:ascii="Tahoma" w:hAnsi="Tahoma" w:cs="Tahoma"/>
          <w:sz w:val="18"/>
          <w:szCs w:val="18"/>
        </w:rPr>
      </w:pPr>
      <w:r w:rsidRPr="00E95A0F">
        <w:rPr>
          <w:rFonts w:ascii="Tahoma" w:hAnsi="Tahoma" w:cs="Tahoma"/>
          <w:sz w:val="18"/>
          <w:szCs w:val="18"/>
        </w:rPr>
        <w:t>pasy prowadzące dla osób niewidomych w obszarach skrzyżowań z sygnalizacją świetlną, łączące sąsiednie przejścia dla pieszych i prowadzące do przystanków komunikacji miejskiej,</w:t>
      </w:r>
    </w:p>
    <w:p w14:paraId="5F0E11D1" w14:textId="77777777" w:rsidR="00E95A0F" w:rsidRPr="00E95A0F" w:rsidRDefault="00E95A0F" w:rsidP="00920277">
      <w:pPr>
        <w:pStyle w:val="Akapitzlist"/>
        <w:numPr>
          <w:ilvl w:val="3"/>
          <w:numId w:val="13"/>
        </w:numPr>
        <w:spacing w:line="276" w:lineRule="auto"/>
        <w:contextualSpacing/>
        <w:jc w:val="both"/>
        <w:rPr>
          <w:rFonts w:ascii="Tahoma" w:hAnsi="Tahoma" w:cs="Tahoma"/>
          <w:sz w:val="18"/>
          <w:szCs w:val="18"/>
        </w:rPr>
      </w:pPr>
      <w:r w:rsidRPr="00E95A0F">
        <w:rPr>
          <w:rFonts w:ascii="Tahoma" w:hAnsi="Tahoma" w:cs="Tahoma"/>
          <w:sz w:val="18"/>
          <w:szCs w:val="18"/>
        </w:rPr>
        <w:t>oznakowanie przyległych schodów na początku i końcu ciągu pasem ostrzegawczym,</w:t>
      </w:r>
    </w:p>
    <w:p w14:paraId="39CE5EE9" w14:textId="77777777" w:rsidR="00E95A0F" w:rsidRPr="00E95A0F" w:rsidRDefault="00E95A0F" w:rsidP="00920277">
      <w:pPr>
        <w:pStyle w:val="Akapitzlist"/>
        <w:numPr>
          <w:ilvl w:val="3"/>
          <w:numId w:val="13"/>
        </w:numPr>
        <w:spacing w:line="276" w:lineRule="auto"/>
        <w:contextualSpacing/>
        <w:jc w:val="both"/>
        <w:rPr>
          <w:rFonts w:ascii="Tahoma" w:hAnsi="Tahoma" w:cs="Tahoma"/>
          <w:sz w:val="18"/>
          <w:szCs w:val="18"/>
        </w:rPr>
      </w:pPr>
      <w:r w:rsidRPr="00E95A0F">
        <w:rPr>
          <w:rFonts w:ascii="Tahoma" w:hAnsi="Tahoma" w:cs="Tahoma"/>
          <w:sz w:val="18"/>
          <w:szCs w:val="18"/>
        </w:rPr>
        <w:t>wyposażenie przebudowywanych peronów przystankowych w zaokrąglone krawężniki peronowe typu „Kassel” lub równoważne o wys. 16 cm oraz pola oczekiwania na wysokości drugich drzwi pojazdu.</w:t>
      </w:r>
    </w:p>
    <w:p w14:paraId="3D1BDE45" w14:textId="77777777" w:rsidR="00E95A0F" w:rsidRPr="00E95A0F" w:rsidRDefault="00E95A0F" w:rsidP="00920277">
      <w:pPr>
        <w:pStyle w:val="Akapitzlist"/>
        <w:numPr>
          <w:ilvl w:val="2"/>
          <w:numId w:val="13"/>
        </w:numPr>
        <w:spacing w:line="276" w:lineRule="auto"/>
        <w:contextualSpacing/>
        <w:jc w:val="both"/>
        <w:rPr>
          <w:rFonts w:ascii="Tahoma" w:hAnsi="Tahoma" w:cs="Tahoma"/>
          <w:sz w:val="18"/>
          <w:szCs w:val="18"/>
        </w:rPr>
      </w:pPr>
      <w:r w:rsidRPr="00E95A0F">
        <w:rPr>
          <w:rFonts w:ascii="Tahoma" w:hAnsi="Tahoma" w:cs="Tahoma"/>
          <w:sz w:val="18"/>
          <w:szCs w:val="18"/>
        </w:rPr>
        <w:t>Uzupełnienie zieleni oraz zaprojektowanie nowych nasadzeń drzew i krzewów na całej długości w uzgodnieniu z Zarządem Oczyszczania Miasta.</w:t>
      </w:r>
    </w:p>
    <w:p w14:paraId="712ADDCC" w14:textId="77777777" w:rsidR="00E95A0F" w:rsidRPr="00E95A0F" w:rsidRDefault="00E95A0F" w:rsidP="00920277">
      <w:pPr>
        <w:pStyle w:val="Akapitzlist"/>
        <w:numPr>
          <w:ilvl w:val="2"/>
          <w:numId w:val="13"/>
        </w:numPr>
        <w:spacing w:line="276" w:lineRule="auto"/>
        <w:contextualSpacing/>
        <w:jc w:val="both"/>
        <w:rPr>
          <w:rFonts w:ascii="Tahoma" w:hAnsi="Tahoma" w:cs="Tahoma"/>
          <w:sz w:val="18"/>
          <w:szCs w:val="18"/>
        </w:rPr>
      </w:pPr>
      <w:r w:rsidRPr="00E95A0F">
        <w:rPr>
          <w:rFonts w:ascii="Tahoma" w:hAnsi="Tahoma" w:cs="Tahoma"/>
          <w:sz w:val="18"/>
          <w:szCs w:val="18"/>
        </w:rPr>
        <w:t xml:space="preserve">W trakcie projektowania należy zwrócić szczególną uwagę na to by minimalizować kolizje z istniejąca zielenią (minimalizowanie potrzeby wycinek drzew i krzewów). </w:t>
      </w:r>
    </w:p>
    <w:p w14:paraId="148BC80F" w14:textId="77777777" w:rsidR="00E95A0F" w:rsidRPr="00E95A0F" w:rsidRDefault="00E95A0F" w:rsidP="00920277">
      <w:pPr>
        <w:pStyle w:val="Akapitzlist"/>
        <w:numPr>
          <w:ilvl w:val="2"/>
          <w:numId w:val="13"/>
        </w:numPr>
        <w:spacing w:line="276" w:lineRule="auto"/>
        <w:contextualSpacing/>
        <w:jc w:val="both"/>
        <w:rPr>
          <w:rFonts w:ascii="Tahoma" w:hAnsi="Tahoma" w:cs="Tahoma"/>
          <w:sz w:val="18"/>
          <w:szCs w:val="18"/>
        </w:rPr>
      </w:pPr>
      <w:r w:rsidRPr="00E95A0F">
        <w:rPr>
          <w:rFonts w:ascii="Tahoma" w:hAnsi="Tahoma" w:cs="Tahoma"/>
          <w:sz w:val="18"/>
          <w:szCs w:val="18"/>
        </w:rPr>
        <w:t xml:space="preserve">Należy uwzględnić stosowanie systemów lub barier chroniących projektowaną infrastrukturę rowerową lub pieszą przed systemami korzeniowymi drzew. </w:t>
      </w:r>
    </w:p>
    <w:p w14:paraId="51869F1F" w14:textId="77777777" w:rsidR="00E95A0F" w:rsidRPr="00E95A0F" w:rsidRDefault="00E95A0F" w:rsidP="00E95A0F">
      <w:pPr>
        <w:pStyle w:val="Akapitzlist"/>
        <w:spacing w:line="276" w:lineRule="auto"/>
        <w:ind w:left="964"/>
        <w:jc w:val="both"/>
        <w:rPr>
          <w:rFonts w:ascii="Tahoma" w:hAnsi="Tahoma" w:cs="Tahoma"/>
          <w:sz w:val="18"/>
          <w:szCs w:val="18"/>
        </w:rPr>
      </w:pPr>
    </w:p>
    <w:p w14:paraId="34934087" w14:textId="77777777" w:rsidR="00E95A0F" w:rsidRPr="00E95A0F" w:rsidRDefault="00E95A0F" w:rsidP="00E95A0F">
      <w:pPr>
        <w:pStyle w:val="Akapitzlist"/>
        <w:spacing w:after="0" w:line="276" w:lineRule="auto"/>
        <w:ind w:left="360"/>
        <w:jc w:val="both"/>
        <w:rPr>
          <w:rFonts w:ascii="Tahoma" w:hAnsi="Tahoma" w:cs="Tahoma"/>
          <w:b/>
          <w:bCs/>
          <w:sz w:val="18"/>
          <w:szCs w:val="18"/>
        </w:rPr>
      </w:pPr>
      <w:r w:rsidRPr="00E95A0F">
        <w:rPr>
          <w:rFonts w:ascii="Tahoma" w:hAnsi="Tahoma" w:cs="Tahoma"/>
          <w:b/>
          <w:sz w:val="18"/>
          <w:szCs w:val="18"/>
        </w:rPr>
        <w:t>Wymogi szczegółowe:</w:t>
      </w:r>
    </w:p>
    <w:p w14:paraId="101F53D6" w14:textId="77777777" w:rsidR="00E95A0F" w:rsidRPr="00E95A0F" w:rsidRDefault="00E95A0F" w:rsidP="00920277">
      <w:pPr>
        <w:pStyle w:val="Akapitzlist"/>
        <w:numPr>
          <w:ilvl w:val="0"/>
          <w:numId w:val="15"/>
        </w:numPr>
        <w:spacing w:after="0" w:line="276" w:lineRule="auto"/>
        <w:contextualSpacing/>
        <w:jc w:val="both"/>
        <w:rPr>
          <w:rFonts w:ascii="Tahoma" w:hAnsi="Tahoma" w:cs="Tahoma"/>
          <w:bCs/>
          <w:sz w:val="18"/>
          <w:szCs w:val="18"/>
        </w:rPr>
      </w:pPr>
      <w:r w:rsidRPr="00E95A0F">
        <w:rPr>
          <w:rFonts w:ascii="Tahoma" w:hAnsi="Tahoma" w:cs="Tahoma"/>
          <w:bCs/>
          <w:sz w:val="18"/>
          <w:szCs w:val="18"/>
        </w:rPr>
        <w:t>Wykonanie pomiarów ruchu na wszystkich skrzyżowaniach objętych opracowaniem</w:t>
      </w:r>
    </w:p>
    <w:p w14:paraId="1CDFF596" w14:textId="77777777" w:rsidR="00E95A0F" w:rsidRPr="00E95A0F" w:rsidRDefault="00E95A0F" w:rsidP="00920277">
      <w:pPr>
        <w:pStyle w:val="Akapitzlist"/>
        <w:numPr>
          <w:ilvl w:val="0"/>
          <w:numId w:val="15"/>
        </w:numPr>
        <w:spacing w:after="0" w:line="276" w:lineRule="auto"/>
        <w:contextualSpacing/>
        <w:jc w:val="both"/>
        <w:rPr>
          <w:rFonts w:ascii="Tahoma" w:hAnsi="Tahoma" w:cs="Tahoma"/>
          <w:bCs/>
          <w:sz w:val="18"/>
          <w:szCs w:val="18"/>
        </w:rPr>
      </w:pPr>
      <w:r w:rsidRPr="00E95A0F">
        <w:rPr>
          <w:rFonts w:ascii="Tahoma" w:hAnsi="Tahoma" w:cs="Tahoma"/>
          <w:bCs/>
          <w:sz w:val="18"/>
          <w:szCs w:val="18"/>
        </w:rPr>
        <w:t>Dokładna inwentaryzacja i naniesienie geometrii dróg publicznych na mapę przed rozpoczęciem prac projektowych.</w:t>
      </w:r>
    </w:p>
    <w:p w14:paraId="56DD41D9" w14:textId="77777777" w:rsidR="00E95A0F" w:rsidRPr="00E95A0F" w:rsidRDefault="00E95A0F" w:rsidP="00E95A0F">
      <w:pPr>
        <w:pStyle w:val="Akapitzlist"/>
        <w:spacing w:after="0" w:line="240" w:lineRule="auto"/>
        <w:ind w:left="360"/>
        <w:jc w:val="both"/>
        <w:rPr>
          <w:rFonts w:ascii="Tahoma" w:hAnsi="Tahoma" w:cs="Tahoma"/>
          <w:b/>
          <w:bCs/>
          <w:sz w:val="18"/>
          <w:szCs w:val="18"/>
        </w:rPr>
      </w:pPr>
    </w:p>
    <w:p w14:paraId="0134112E" w14:textId="77777777" w:rsidR="00E95A0F" w:rsidRPr="00E95A0F" w:rsidRDefault="00E95A0F" w:rsidP="00E95A0F">
      <w:pPr>
        <w:pStyle w:val="Akapitzlist"/>
        <w:spacing w:after="0" w:line="276" w:lineRule="auto"/>
        <w:ind w:left="360"/>
        <w:jc w:val="both"/>
        <w:rPr>
          <w:rFonts w:ascii="Tahoma" w:hAnsi="Tahoma" w:cs="Tahoma"/>
          <w:b/>
          <w:bCs/>
          <w:sz w:val="18"/>
          <w:szCs w:val="18"/>
        </w:rPr>
      </w:pPr>
      <w:r w:rsidRPr="00E95A0F">
        <w:rPr>
          <w:rFonts w:ascii="Tahoma" w:hAnsi="Tahoma" w:cs="Tahoma"/>
          <w:b/>
          <w:bCs/>
          <w:sz w:val="18"/>
          <w:szCs w:val="18"/>
        </w:rPr>
        <w:t>Wymogi w zakresie budowy dróg dla rowerów</w:t>
      </w:r>
    </w:p>
    <w:p w14:paraId="4583C20A" w14:textId="77777777" w:rsidR="00E95A0F" w:rsidRPr="00E95A0F" w:rsidRDefault="00E95A0F" w:rsidP="00920277">
      <w:pPr>
        <w:pStyle w:val="Akapitzlist"/>
        <w:numPr>
          <w:ilvl w:val="2"/>
          <w:numId w:val="14"/>
        </w:numPr>
        <w:shd w:val="clear" w:color="auto" w:fill="FFFFFF"/>
        <w:spacing w:after="0" w:line="276" w:lineRule="auto"/>
        <w:contextualSpacing/>
        <w:jc w:val="both"/>
        <w:rPr>
          <w:rFonts w:ascii="Tahoma" w:hAnsi="Tahoma" w:cs="Tahoma"/>
          <w:sz w:val="18"/>
          <w:szCs w:val="18"/>
          <w:lang w:eastAsia="pl-PL"/>
        </w:rPr>
      </w:pPr>
      <w:r w:rsidRPr="00E95A0F">
        <w:rPr>
          <w:rFonts w:ascii="Tahoma" w:hAnsi="Tahoma" w:cs="Tahoma"/>
          <w:sz w:val="18"/>
          <w:szCs w:val="18"/>
          <w:lang w:eastAsia="pl-PL"/>
        </w:rPr>
        <w:t xml:space="preserve">Projekt obustronnych dróg dla rowerów wzdłuż ulic: Pratulińskiej (od Trockiej do Handlowej), Gorzykowskiej, Ossowskiego, Handlowej, Myszkowskiej, Barkocińskiej (na odc. Ossowskiego-Myszkowska) oraz Kołowej. Zamawiający dopuszcza w wyjątkowych przypadkach jednostronne drogi dla rowerów po szczegółowym uzgodnieniu z Zamawiającym. </w:t>
      </w:r>
    </w:p>
    <w:p w14:paraId="6AB7D98A" w14:textId="77777777" w:rsidR="00E95A0F" w:rsidRPr="00E95A0F" w:rsidRDefault="00E95A0F" w:rsidP="00920277">
      <w:pPr>
        <w:pStyle w:val="Akapitzlist"/>
        <w:numPr>
          <w:ilvl w:val="2"/>
          <w:numId w:val="14"/>
        </w:numPr>
        <w:shd w:val="clear" w:color="auto" w:fill="FFFFFF"/>
        <w:spacing w:after="0" w:line="276" w:lineRule="auto"/>
        <w:contextualSpacing/>
        <w:jc w:val="both"/>
        <w:rPr>
          <w:rFonts w:ascii="Tahoma" w:hAnsi="Tahoma" w:cs="Tahoma"/>
          <w:bCs/>
          <w:color w:val="000000"/>
          <w:sz w:val="18"/>
          <w:szCs w:val="18"/>
        </w:rPr>
      </w:pPr>
      <w:r w:rsidRPr="00E95A0F">
        <w:rPr>
          <w:rFonts w:ascii="Tahoma" w:hAnsi="Tahoma" w:cs="Tahoma"/>
          <w:bCs/>
          <w:color w:val="000000"/>
          <w:sz w:val="18"/>
          <w:szCs w:val="18"/>
        </w:rPr>
        <w:t xml:space="preserve">Wyznaczenie przejazdów dla rowerzystów przy wszystkich przejściach dla pieszych ulic: </w:t>
      </w:r>
      <w:r w:rsidRPr="00E95A0F">
        <w:rPr>
          <w:rFonts w:ascii="Tahoma" w:hAnsi="Tahoma" w:cs="Tahoma"/>
          <w:sz w:val="18"/>
          <w:szCs w:val="18"/>
          <w:lang w:eastAsia="pl-PL"/>
        </w:rPr>
        <w:t>Pratulińskiej (od Trockiej do Handlowej), Gorzykowskiej, Ossowskiego, Handlowej, Myszkowskiej, Barkocińskiej (na odc. Ossowskiego-Myszkowska) oraz Kołowej.</w:t>
      </w:r>
    </w:p>
    <w:p w14:paraId="2A217B9F" w14:textId="77777777" w:rsidR="00E95A0F" w:rsidRPr="00E95A0F" w:rsidRDefault="00E95A0F" w:rsidP="00920277">
      <w:pPr>
        <w:pStyle w:val="Akapitzlist"/>
        <w:numPr>
          <w:ilvl w:val="2"/>
          <w:numId w:val="14"/>
        </w:numPr>
        <w:shd w:val="clear" w:color="auto" w:fill="FFFFFF"/>
        <w:spacing w:after="0" w:line="276" w:lineRule="auto"/>
        <w:contextualSpacing/>
        <w:jc w:val="both"/>
        <w:rPr>
          <w:rFonts w:ascii="Tahoma" w:hAnsi="Tahoma" w:cs="Tahoma"/>
          <w:bCs/>
          <w:color w:val="000000"/>
          <w:sz w:val="18"/>
          <w:szCs w:val="18"/>
        </w:rPr>
      </w:pPr>
      <w:r w:rsidRPr="00E95A0F">
        <w:rPr>
          <w:rFonts w:ascii="Tahoma" w:hAnsi="Tahoma" w:cs="Tahoma"/>
          <w:bCs/>
          <w:color w:val="000000"/>
          <w:sz w:val="18"/>
          <w:szCs w:val="18"/>
        </w:rPr>
        <w:t xml:space="preserve">Dowiązanie się do istniejących dróg i przejazdów rowerowych przy skrzyżowaniu z ulicą Radzymińską. </w:t>
      </w:r>
    </w:p>
    <w:p w14:paraId="6190393C" w14:textId="77777777" w:rsidR="00E95A0F" w:rsidRPr="00E95A0F" w:rsidRDefault="00E95A0F" w:rsidP="00920277">
      <w:pPr>
        <w:pStyle w:val="Akapitzlist"/>
        <w:numPr>
          <w:ilvl w:val="2"/>
          <w:numId w:val="14"/>
        </w:numPr>
        <w:shd w:val="clear" w:color="auto" w:fill="FFFFFF"/>
        <w:spacing w:after="0" w:line="276" w:lineRule="auto"/>
        <w:contextualSpacing/>
        <w:rPr>
          <w:rFonts w:ascii="Tahoma" w:hAnsi="Tahoma" w:cs="Tahoma"/>
          <w:bCs/>
          <w:color w:val="000000"/>
          <w:sz w:val="18"/>
          <w:szCs w:val="18"/>
        </w:rPr>
      </w:pPr>
      <w:r w:rsidRPr="00E95A0F">
        <w:rPr>
          <w:rFonts w:ascii="Tahoma" w:hAnsi="Tahoma" w:cs="Tahoma"/>
          <w:bCs/>
          <w:color w:val="000000"/>
          <w:sz w:val="18"/>
          <w:szCs w:val="18"/>
        </w:rPr>
        <w:lastRenderedPageBreak/>
        <w:t>Dowiązanie do rozwiązania z projektu z budżetu partycypacyjnego pn. „723 - Droga rowerowa wzdłuż św. Wincentego” (https://app.twojbudzet.um.warszawa.pl/2017/projekt/1939)</w:t>
      </w:r>
    </w:p>
    <w:p w14:paraId="74F08EA8" w14:textId="77777777" w:rsidR="00E95A0F" w:rsidRPr="00E95A0F" w:rsidRDefault="00E95A0F" w:rsidP="00920277">
      <w:pPr>
        <w:pStyle w:val="Akapitzlist"/>
        <w:numPr>
          <w:ilvl w:val="2"/>
          <w:numId w:val="14"/>
        </w:numPr>
        <w:shd w:val="clear" w:color="auto" w:fill="FFFFFF"/>
        <w:spacing w:after="0" w:line="276" w:lineRule="auto"/>
        <w:contextualSpacing/>
        <w:jc w:val="both"/>
        <w:rPr>
          <w:rFonts w:ascii="Tahoma" w:hAnsi="Tahoma" w:cs="Tahoma"/>
          <w:bCs/>
          <w:color w:val="000000"/>
          <w:sz w:val="18"/>
          <w:szCs w:val="18"/>
        </w:rPr>
      </w:pPr>
      <w:r w:rsidRPr="00E95A0F">
        <w:rPr>
          <w:rFonts w:ascii="Tahoma" w:hAnsi="Tahoma" w:cs="Tahoma"/>
          <w:bCs/>
          <w:color w:val="000000"/>
          <w:sz w:val="18"/>
          <w:szCs w:val="18"/>
        </w:rPr>
        <w:t>Przygotowanie projektu zamiennego dla projektu zagospodarowania terenu w pasach drogowych ulicy Handlowej, Ossowskiego i Pratulińskiej przy stacjach metra Targówek  (w obrębie pasa drogowego ul. Ossowskiego) i Trocka (w obrębie pasa drogowego ul. Pratulińskiej na odc. Trocka-Handlowa i pasa drogowego ul. Handlowej)</w:t>
      </w:r>
    </w:p>
    <w:p w14:paraId="4B9DB765" w14:textId="77777777" w:rsidR="00E95A0F" w:rsidRPr="00E95A0F" w:rsidRDefault="00E95A0F" w:rsidP="00920277">
      <w:pPr>
        <w:pStyle w:val="Akapitzlist"/>
        <w:numPr>
          <w:ilvl w:val="2"/>
          <w:numId w:val="14"/>
        </w:numPr>
        <w:shd w:val="clear" w:color="auto" w:fill="FFFFFF"/>
        <w:spacing w:after="0" w:line="276" w:lineRule="auto"/>
        <w:contextualSpacing/>
        <w:jc w:val="both"/>
        <w:rPr>
          <w:rFonts w:ascii="Tahoma" w:hAnsi="Tahoma" w:cs="Tahoma"/>
          <w:bCs/>
          <w:color w:val="000000"/>
          <w:sz w:val="18"/>
          <w:szCs w:val="18"/>
        </w:rPr>
      </w:pPr>
      <w:r w:rsidRPr="00E95A0F">
        <w:rPr>
          <w:rFonts w:ascii="Tahoma" w:hAnsi="Tahoma" w:cs="Tahoma"/>
          <w:bCs/>
          <w:color w:val="000000"/>
          <w:sz w:val="18"/>
          <w:szCs w:val="18"/>
        </w:rPr>
        <w:t>Budowę łączników z poprzecznymi ulicami dojazdowymi i osiedlowymi.</w:t>
      </w:r>
    </w:p>
    <w:p w14:paraId="7C917AF9" w14:textId="77777777" w:rsidR="00E95A0F" w:rsidRPr="00E95A0F" w:rsidRDefault="00E95A0F" w:rsidP="00E95A0F">
      <w:pPr>
        <w:pStyle w:val="Akapitzlist"/>
        <w:spacing w:after="0" w:line="240" w:lineRule="auto"/>
        <w:ind w:left="360"/>
        <w:jc w:val="both"/>
        <w:rPr>
          <w:rFonts w:ascii="Tahoma" w:hAnsi="Tahoma" w:cs="Tahoma"/>
          <w:b/>
          <w:bCs/>
          <w:sz w:val="18"/>
          <w:szCs w:val="18"/>
        </w:rPr>
      </w:pPr>
    </w:p>
    <w:p w14:paraId="7427A820" w14:textId="77777777" w:rsidR="00E95A0F" w:rsidRPr="00E95A0F" w:rsidRDefault="00E95A0F" w:rsidP="00E95A0F">
      <w:pPr>
        <w:pStyle w:val="Akapitzlist"/>
        <w:spacing w:after="0" w:line="240" w:lineRule="auto"/>
        <w:ind w:left="360"/>
        <w:jc w:val="both"/>
        <w:rPr>
          <w:rFonts w:ascii="Tahoma" w:hAnsi="Tahoma" w:cs="Tahoma"/>
          <w:b/>
          <w:bCs/>
          <w:sz w:val="18"/>
          <w:szCs w:val="18"/>
        </w:rPr>
      </w:pPr>
      <w:r w:rsidRPr="00E95A0F">
        <w:rPr>
          <w:rFonts w:ascii="Tahoma" w:hAnsi="Tahoma" w:cs="Tahoma"/>
          <w:b/>
          <w:bCs/>
          <w:sz w:val="18"/>
          <w:szCs w:val="18"/>
        </w:rPr>
        <w:t xml:space="preserve">Wymogi w zakresie remontu chodników </w:t>
      </w:r>
    </w:p>
    <w:p w14:paraId="3069D5A0" w14:textId="77777777" w:rsidR="00E95A0F" w:rsidRPr="00E95A0F" w:rsidRDefault="00E95A0F" w:rsidP="00920277">
      <w:pPr>
        <w:pStyle w:val="Akapitzlist"/>
        <w:numPr>
          <w:ilvl w:val="6"/>
          <w:numId w:val="14"/>
        </w:numPr>
        <w:spacing w:line="276" w:lineRule="auto"/>
        <w:ind w:left="1134" w:hanging="425"/>
        <w:contextualSpacing/>
        <w:jc w:val="both"/>
        <w:rPr>
          <w:rFonts w:ascii="Tahoma" w:hAnsi="Tahoma" w:cs="Tahoma"/>
          <w:sz w:val="18"/>
          <w:szCs w:val="18"/>
        </w:rPr>
      </w:pPr>
      <w:r w:rsidRPr="00E95A0F">
        <w:rPr>
          <w:rFonts w:ascii="Tahoma" w:hAnsi="Tahoma" w:cs="Tahoma"/>
          <w:bCs/>
          <w:color w:val="000000"/>
          <w:sz w:val="18"/>
          <w:szCs w:val="18"/>
        </w:rPr>
        <w:t xml:space="preserve">Projekt chodników wzdłuż ulic: </w:t>
      </w:r>
      <w:r w:rsidRPr="00E95A0F">
        <w:rPr>
          <w:rFonts w:ascii="Tahoma" w:hAnsi="Tahoma" w:cs="Tahoma"/>
          <w:sz w:val="18"/>
          <w:szCs w:val="18"/>
          <w:lang w:eastAsia="pl-PL"/>
        </w:rPr>
        <w:t>Pratulińskiej (od Trockiej do Handlowej), Gorzykowskiej, Ossowskiego, Handlowej, Myszkowskiej, Barkocińskiej (na odc. Ossowskiego-Myszkowska) oraz Kołowej.</w:t>
      </w:r>
    </w:p>
    <w:p w14:paraId="67353AA8" w14:textId="77777777" w:rsidR="00E95A0F" w:rsidRPr="00E95A0F" w:rsidRDefault="00E95A0F" w:rsidP="00E95A0F">
      <w:pPr>
        <w:pStyle w:val="Akapitzlist"/>
        <w:spacing w:after="0" w:line="240" w:lineRule="auto"/>
        <w:ind w:left="360"/>
        <w:jc w:val="both"/>
        <w:rPr>
          <w:rFonts w:ascii="Tahoma" w:hAnsi="Tahoma" w:cs="Tahoma"/>
          <w:b/>
          <w:bCs/>
          <w:sz w:val="18"/>
          <w:szCs w:val="18"/>
        </w:rPr>
      </w:pPr>
    </w:p>
    <w:p w14:paraId="00182F94" w14:textId="77777777" w:rsidR="00E95A0F" w:rsidRPr="00E95A0F" w:rsidRDefault="00E95A0F" w:rsidP="00E95A0F">
      <w:pPr>
        <w:pStyle w:val="Akapitzlist"/>
        <w:spacing w:after="0" w:line="240" w:lineRule="auto"/>
        <w:ind w:left="360"/>
        <w:jc w:val="both"/>
        <w:rPr>
          <w:rFonts w:ascii="Tahoma" w:hAnsi="Tahoma" w:cs="Tahoma"/>
          <w:b/>
          <w:bCs/>
          <w:sz w:val="18"/>
          <w:szCs w:val="18"/>
        </w:rPr>
      </w:pPr>
      <w:r w:rsidRPr="00E95A0F">
        <w:rPr>
          <w:rFonts w:ascii="Tahoma" w:hAnsi="Tahoma" w:cs="Tahoma"/>
          <w:b/>
          <w:bCs/>
          <w:sz w:val="18"/>
          <w:szCs w:val="18"/>
        </w:rPr>
        <w:t>Wymogi w zakresie budowy nowych przejść dla pieszych:</w:t>
      </w:r>
    </w:p>
    <w:p w14:paraId="3AE5ED80" w14:textId="77777777" w:rsidR="00E95A0F" w:rsidRPr="00E95A0F" w:rsidRDefault="00E95A0F" w:rsidP="00920277">
      <w:pPr>
        <w:pStyle w:val="Akapitzlist"/>
        <w:numPr>
          <w:ilvl w:val="2"/>
          <w:numId w:val="12"/>
        </w:numPr>
        <w:contextualSpacing/>
        <w:jc w:val="both"/>
        <w:rPr>
          <w:rFonts w:ascii="Tahoma" w:hAnsi="Tahoma" w:cs="Tahoma"/>
          <w:sz w:val="18"/>
          <w:szCs w:val="18"/>
        </w:rPr>
      </w:pPr>
      <w:r w:rsidRPr="00E95A0F">
        <w:rPr>
          <w:rFonts w:ascii="Tahoma" w:hAnsi="Tahoma" w:cs="Tahoma"/>
          <w:sz w:val="18"/>
          <w:szCs w:val="18"/>
        </w:rPr>
        <w:t>Przeanalizowanie układu przejść dla pieszych przez ulice będące przedmiotem opracowania, wraz wyznaczeniem maksymalnej liczby przejść, zgodnej z przepisami.</w:t>
      </w:r>
    </w:p>
    <w:p w14:paraId="21D50BD7" w14:textId="77777777" w:rsidR="00E95A0F" w:rsidRPr="00E95A0F" w:rsidRDefault="00E95A0F" w:rsidP="00E95A0F">
      <w:pPr>
        <w:pStyle w:val="Akapitzlist"/>
        <w:spacing w:after="0" w:line="240" w:lineRule="auto"/>
        <w:ind w:left="360"/>
        <w:jc w:val="both"/>
        <w:rPr>
          <w:rFonts w:ascii="Tahoma" w:hAnsi="Tahoma" w:cs="Tahoma"/>
          <w:b/>
          <w:bCs/>
          <w:sz w:val="18"/>
          <w:szCs w:val="18"/>
        </w:rPr>
      </w:pPr>
    </w:p>
    <w:p w14:paraId="0533EB09" w14:textId="77777777" w:rsidR="00E95A0F" w:rsidRPr="00E95A0F" w:rsidRDefault="00E95A0F" w:rsidP="00E95A0F">
      <w:pPr>
        <w:pStyle w:val="Akapitzlist"/>
        <w:spacing w:after="0" w:line="240" w:lineRule="auto"/>
        <w:ind w:left="360"/>
        <w:jc w:val="both"/>
        <w:rPr>
          <w:rFonts w:ascii="Tahoma" w:hAnsi="Tahoma" w:cs="Tahoma"/>
          <w:b/>
          <w:bCs/>
          <w:sz w:val="18"/>
          <w:szCs w:val="18"/>
        </w:rPr>
      </w:pPr>
      <w:r w:rsidRPr="00E95A0F">
        <w:rPr>
          <w:rFonts w:ascii="Tahoma" w:hAnsi="Tahoma" w:cs="Tahoma"/>
          <w:b/>
          <w:bCs/>
          <w:sz w:val="18"/>
          <w:szCs w:val="18"/>
        </w:rPr>
        <w:t>Wymogi w zakresie rozwiązań drogowych</w:t>
      </w:r>
    </w:p>
    <w:p w14:paraId="33CC6707" w14:textId="77777777" w:rsidR="00E95A0F" w:rsidRPr="00E95A0F" w:rsidRDefault="00E95A0F" w:rsidP="00920277">
      <w:pPr>
        <w:pStyle w:val="Akapitzlist"/>
        <w:numPr>
          <w:ilvl w:val="2"/>
          <w:numId w:val="19"/>
        </w:numPr>
        <w:contextualSpacing/>
        <w:jc w:val="both"/>
        <w:rPr>
          <w:rFonts w:ascii="Tahoma" w:hAnsi="Tahoma" w:cs="Tahoma"/>
          <w:sz w:val="18"/>
          <w:szCs w:val="18"/>
        </w:rPr>
      </w:pPr>
      <w:r w:rsidRPr="00E95A0F">
        <w:rPr>
          <w:rFonts w:ascii="Tahoma" w:hAnsi="Tahoma" w:cs="Tahoma"/>
          <w:sz w:val="18"/>
          <w:szCs w:val="18"/>
        </w:rPr>
        <w:t>Likwidacja zatok parkingowych i wyznaczenie miejsc postojowych dla samochodów osobowych na jezdni.</w:t>
      </w:r>
    </w:p>
    <w:p w14:paraId="43993835" w14:textId="77777777" w:rsidR="00E95A0F" w:rsidRPr="00E95A0F" w:rsidRDefault="00E95A0F" w:rsidP="00920277">
      <w:pPr>
        <w:pStyle w:val="Akapitzlist"/>
        <w:numPr>
          <w:ilvl w:val="2"/>
          <w:numId w:val="19"/>
        </w:numPr>
        <w:contextualSpacing/>
        <w:jc w:val="both"/>
        <w:rPr>
          <w:rFonts w:ascii="Tahoma" w:hAnsi="Tahoma" w:cs="Tahoma"/>
          <w:sz w:val="18"/>
          <w:szCs w:val="18"/>
        </w:rPr>
      </w:pPr>
      <w:r w:rsidRPr="00E95A0F">
        <w:rPr>
          <w:rFonts w:ascii="Tahoma" w:hAnsi="Tahoma" w:cs="Tahoma"/>
          <w:sz w:val="18"/>
          <w:szCs w:val="18"/>
        </w:rPr>
        <w:t>Zaprojektowanie nowego układu skrzyżowania ulic Handlowej i Lusińskiej w uzgodnieniu z Urzędem Dzielnicy Targówek.</w:t>
      </w:r>
    </w:p>
    <w:p w14:paraId="680E19BA" w14:textId="77777777" w:rsidR="00E95A0F" w:rsidRPr="00E95A0F" w:rsidRDefault="00E95A0F" w:rsidP="00920277">
      <w:pPr>
        <w:pStyle w:val="Akapitzlist"/>
        <w:numPr>
          <w:ilvl w:val="2"/>
          <w:numId w:val="19"/>
        </w:numPr>
        <w:contextualSpacing/>
        <w:jc w:val="both"/>
        <w:rPr>
          <w:rFonts w:ascii="Tahoma" w:hAnsi="Tahoma" w:cs="Tahoma"/>
          <w:sz w:val="18"/>
          <w:szCs w:val="18"/>
        </w:rPr>
      </w:pPr>
      <w:r w:rsidRPr="00E95A0F">
        <w:rPr>
          <w:rFonts w:ascii="Tahoma" w:hAnsi="Tahoma" w:cs="Tahoma"/>
          <w:sz w:val="18"/>
          <w:szCs w:val="18"/>
        </w:rPr>
        <w:t>Zaprojektowanie nowego układu skrzyżowania ulic Myszkowskiej i Gorzykowskiej.</w:t>
      </w:r>
    </w:p>
    <w:p w14:paraId="7FFDD18E" w14:textId="77777777" w:rsidR="00E95A0F" w:rsidRPr="00E95A0F" w:rsidRDefault="00E95A0F" w:rsidP="00920277">
      <w:pPr>
        <w:pStyle w:val="Akapitzlist"/>
        <w:numPr>
          <w:ilvl w:val="2"/>
          <w:numId w:val="19"/>
        </w:numPr>
        <w:contextualSpacing/>
        <w:jc w:val="both"/>
        <w:rPr>
          <w:rFonts w:ascii="Tahoma" w:hAnsi="Tahoma" w:cs="Tahoma"/>
          <w:sz w:val="18"/>
          <w:szCs w:val="18"/>
        </w:rPr>
      </w:pPr>
      <w:r w:rsidRPr="00E95A0F">
        <w:rPr>
          <w:rFonts w:ascii="Tahoma" w:hAnsi="Tahoma" w:cs="Tahoma"/>
          <w:sz w:val="18"/>
          <w:szCs w:val="18"/>
        </w:rPr>
        <w:t>Przeprojektowanie organizacji ruchu na ulicach łączących się z ulicami stanowiącymi obszar opracowania w zakresie koniecznym do wdrożenia organizacji ruchu (np. oznaczenie progów, ograniczenia prędkości, informacje o przejściach i przejazdach, ruch jednokierunkowy, wyznaczenie miejsc postojowych na jezdni itp.).</w:t>
      </w:r>
    </w:p>
    <w:p w14:paraId="2C9966EB" w14:textId="6A64D663" w:rsidR="00E95A0F" w:rsidRPr="00E95A0F" w:rsidRDefault="00E95A0F" w:rsidP="00920277">
      <w:pPr>
        <w:pStyle w:val="Akapitzlist"/>
        <w:numPr>
          <w:ilvl w:val="2"/>
          <w:numId w:val="19"/>
        </w:numPr>
        <w:contextualSpacing/>
        <w:jc w:val="both"/>
        <w:rPr>
          <w:rFonts w:ascii="Tahoma" w:hAnsi="Tahoma" w:cs="Tahoma"/>
          <w:sz w:val="18"/>
          <w:szCs w:val="18"/>
        </w:rPr>
      </w:pPr>
      <w:r w:rsidRPr="00E95A0F">
        <w:rPr>
          <w:rFonts w:ascii="Tahoma" w:hAnsi="Tahoma" w:cs="Tahoma"/>
          <w:sz w:val="18"/>
          <w:szCs w:val="18"/>
        </w:rPr>
        <w:t>Zaprojektowanie rozwiązań uniemożliwiających parkowanie samochodów niezgodne z przepisami.</w:t>
      </w:r>
    </w:p>
    <w:p w14:paraId="140E2249" w14:textId="77777777" w:rsidR="00E95A0F" w:rsidRPr="00E95A0F" w:rsidRDefault="00E95A0F" w:rsidP="00E95A0F">
      <w:pPr>
        <w:pStyle w:val="Akapitzlist"/>
        <w:spacing w:after="0" w:line="240" w:lineRule="auto"/>
        <w:ind w:left="360"/>
        <w:jc w:val="both"/>
        <w:rPr>
          <w:rFonts w:ascii="Tahoma" w:hAnsi="Tahoma" w:cs="Tahoma"/>
          <w:b/>
          <w:bCs/>
          <w:sz w:val="18"/>
          <w:szCs w:val="18"/>
        </w:rPr>
      </w:pPr>
    </w:p>
    <w:p w14:paraId="7D4606FC" w14:textId="77777777" w:rsidR="00E95A0F" w:rsidRPr="00E95A0F" w:rsidRDefault="00E95A0F" w:rsidP="00E95A0F">
      <w:pPr>
        <w:pStyle w:val="Akapitzlist"/>
        <w:spacing w:after="0" w:line="240" w:lineRule="auto"/>
        <w:ind w:left="360"/>
        <w:jc w:val="both"/>
        <w:rPr>
          <w:rFonts w:ascii="Tahoma" w:hAnsi="Tahoma" w:cs="Tahoma"/>
          <w:b/>
          <w:bCs/>
          <w:sz w:val="18"/>
          <w:szCs w:val="18"/>
        </w:rPr>
      </w:pPr>
      <w:r w:rsidRPr="00E95A0F">
        <w:rPr>
          <w:rFonts w:ascii="Tahoma" w:hAnsi="Tahoma" w:cs="Tahoma"/>
          <w:b/>
          <w:bCs/>
          <w:sz w:val="18"/>
          <w:szCs w:val="18"/>
        </w:rPr>
        <w:t>Wymogi w zakresie remontu przystanków autobusowych</w:t>
      </w:r>
    </w:p>
    <w:p w14:paraId="0286E1CB" w14:textId="77777777" w:rsidR="00E95A0F" w:rsidRPr="00E95A0F" w:rsidRDefault="00E95A0F" w:rsidP="00920277">
      <w:pPr>
        <w:pStyle w:val="Akapitzlist"/>
        <w:numPr>
          <w:ilvl w:val="2"/>
          <w:numId w:val="18"/>
        </w:numPr>
        <w:tabs>
          <w:tab w:val="left" w:pos="709"/>
        </w:tabs>
        <w:spacing w:after="0" w:line="240" w:lineRule="auto"/>
        <w:contextualSpacing/>
        <w:jc w:val="both"/>
        <w:rPr>
          <w:rFonts w:ascii="Tahoma" w:hAnsi="Tahoma" w:cs="Tahoma"/>
          <w:bCs/>
          <w:sz w:val="18"/>
          <w:szCs w:val="18"/>
        </w:rPr>
      </w:pPr>
      <w:r w:rsidRPr="00E95A0F">
        <w:rPr>
          <w:rFonts w:ascii="Tahoma" w:hAnsi="Tahoma" w:cs="Tahoma"/>
          <w:bCs/>
          <w:sz w:val="18"/>
          <w:szCs w:val="18"/>
        </w:rPr>
        <w:t xml:space="preserve">Analiza potrzeb lokalizacji, a następnie wyznaczenie lokalizacji i zaprojektowanie przystanków komunikacji miejskiej według wytycznych Zarządu Transportu Miejskiego (załącznik nr 2). </w:t>
      </w:r>
    </w:p>
    <w:p w14:paraId="0B90E01F" w14:textId="77777777" w:rsidR="00E95A0F" w:rsidRPr="00E95A0F" w:rsidRDefault="00E95A0F" w:rsidP="00E95A0F">
      <w:pPr>
        <w:jc w:val="both"/>
        <w:rPr>
          <w:rFonts w:ascii="Tahoma" w:hAnsi="Tahoma" w:cs="Tahoma"/>
          <w:b/>
          <w:bCs/>
          <w:sz w:val="18"/>
          <w:szCs w:val="18"/>
        </w:rPr>
      </w:pPr>
    </w:p>
    <w:p w14:paraId="4FF2C1A8" w14:textId="77777777" w:rsidR="00E95A0F" w:rsidRPr="00E95A0F" w:rsidRDefault="00E95A0F" w:rsidP="00E95A0F">
      <w:pPr>
        <w:pStyle w:val="Akapitzlist"/>
        <w:spacing w:after="0" w:line="240" w:lineRule="auto"/>
        <w:ind w:left="360"/>
        <w:jc w:val="both"/>
        <w:rPr>
          <w:rFonts w:ascii="Tahoma" w:hAnsi="Tahoma" w:cs="Tahoma"/>
          <w:b/>
          <w:bCs/>
          <w:sz w:val="18"/>
          <w:szCs w:val="18"/>
        </w:rPr>
      </w:pPr>
      <w:r w:rsidRPr="00E95A0F">
        <w:rPr>
          <w:rFonts w:ascii="Tahoma" w:hAnsi="Tahoma" w:cs="Tahoma"/>
          <w:b/>
          <w:bCs/>
          <w:sz w:val="18"/>
          <w:szCs w:val="18"/>
        </w:rPr>
        <w:t>Wymogi w zakresie remontu oświetlenia w pasie drogowym</w:t>
      </w:r>
    </w:p>
    <w:p w14:paraId="2EFC23F0" w14:textId="77777777" w:rsidR="00E95A0F" w:rsidRPr="00E95A0F" w:rsidRDefault="00E95A0F" w:rsidP="00920277">
      <w:pPr>
        <w:pStyle w:val="Akapitzlist"/>
        <w:numPr>
          <w:ilvl w:val="0"/>
          <w:numId w:val="16"/>
        </w:numPr>
        <w:spacing w:after="0" w:line="240" w:lineRule="auto"/>
        <w:contextualSpacing/>
        <w:jc w:val="both"/>
        <w:rPr>
          <w:rFonts w:ascii="Tahoma" w:hAnsi="Tahoma" w:cs="Tahoma"/>
          <w:bCs/>
          <w:sz w:val="18"/>
          <w:szCs w:val="18"/>
        </w:rPr>
      </w:pPr>
      <w:r w:rsidRPr="00E95A0F">
        <w:rPr>
          <w:rFonts w:ascii="Tahoma" w:hAnsi="Tahoma" w:cs="Tahoma"/>
          <w:bCs/>
          <w:sz w:val="18"/>
          <w:szCs w:val="18"/>
        </w:rPr>
        <w:t xml:space="preserve">Zaprojektowanie kompletnej instalacji oświetleniowej zgodnie z pismem stanowiącym załącznik do niniejszego Opisu Przedmiotu Zamówienia (załącznik nr 3). </w:t>
      </w:r>
    </w:p>
    <w:p w14:paraId="19FB778C" w14:textId="77777777" w:rsidR="00E95A0F" w:rsidRPr="00E95A0F" w:rsidRDefault="00E95A0F" w:rsidP="00920277">
      <w:pPr>
        <w:pStyle w:val="Akapitzlist"/>
        <w:numPr>
          <w:ilvl w:val="0"/>
          <w:numId w:val="16"/>
        </w:numPr>
        <w:spacing w:after="0" w:line="240" w:lineRule="auto"/>
        <w:contextualSpacing/>
        <w:jc w:val="both"/>
        <w:rPr>
          <w:rFonts w:ascii="Tahoma" w:hAnsi="Tahoma" w:cs="Tahoma"/>
          <w:bCs/>
          <w:sz w:val="18"/>
          <w:szCs w:val="18"/>
        </w:rPr>
      </w:pPr>
      <w:r w:rsidRPr="00E95A0F">
        <w:rPr>
          <w:rFonts w:ascii="Tahoma" w:hAnsi="Tahoma" w:cs="Tahoma"/>
          <w:bCs/>
          <w:sz w:val="18"/>
          <w:szCs w:val="18"/>
        </w:rPr>
        <w:t>Skoordynowanie projektowanych rozwiązań z rozwiązaniami przygotowywanymi przez wykonawcę budowy stacji II linii metra.</w:t>
      </w:r>
    </w:p>
    <w:p w14:paraId="5F25E2AA" w14:textId="77777777" w:rsidR="00E95A0F" w:rsidRPr="00E95A0F" w:rsidRDefault="00E95A0F" w:rsidP="00E95A0F">
      <w:pPr>
        <w:pStyle w:val="Akapitzlist"/>
        <w:spacing w:after="0" w:line="240" w:lineRule="auto"/>
        <w:ind w:left="1080"/>
        <w:jc w:val="both"/>
        <w:rPr>
          <w:rFonts w:ascii="Tahoma" w:hAnsi="Tahoma" w:cs="Tahoma"/>
          <w:bCs/>
          <w:sz w:val="18"/>
          <w:szCs w:val="18"/>
        </w:rPr>
      </w:pPr>
    </w:p>
    <w:p w14:paraId="4B75856C" w14:textId="77777777" w:rsidR="00E95A0F" w:rsidRPr="00E95A0F" w:rsidRDefault="00E95A0F" w:rsidP="00E95A0F">
      <w:pPr>
        <w:pStyle w:val="Akapitzlist"/>
        <w:spacing w:after="0" w:line="240" w:lineRule="auto"/>
        <w:ind w:left="360"/>
        <w:jc w:val="both"/>
        <w:rPr>
          <w:rFonts w:ascii="Tahoma" w:hAnsi="Tahoma" w:cs="Tahoma"/>
          <w:b/>
          <w:bCs/>
          <w:sz w:val="18"/>
          <w:szCs w:val="18"/>
        </w:rPr>
      </w:pPr>
      <w:r w:rsidRPr="00E95A0F">
        <w:rPr>
          <w:rFonts w:ascii="Tahoma" w:hAnsi="Tahoma" w:cs="Tahoma"/>
          <w:b/>
          <w:bCs/>
          <w:sz w:val="18"/>
          <w:szCs w:val="18"/>
        </w:rPr>
        <w:t xml:space="preserve">Wymogi w zakresie projektu zieleni oraz małej architektury </w:t>
      </w:r>
    </w:p>
    <w:p w14:paraId="768C6F20" w14:textId="77777777" w:rsidR="00E95A0F" w:rsidRPr="00E95A0F" w:rsidRDefault="00E95A0F" w:rsidP="00920277">
      <w:pPr>
        <w:pStyle w:val="Akapitzlist"/>
        <w:numPr>
          <w:ilvl w:val="2"/>
          <w:numId w:val="17"/>
        </w:numPr>
        <w:spacing w:after="0" w:line="240" w:lineRule="auto"/>
        <w:contextualSpacing/>
        <w:jc w:val="both"/>
        <w:rPr>
          <w:rFonts w:ascii="Tahoma" w:hAnsi="Tahoma" w:cs="Tahoma"/>
          <w:bCs/>
          <w:sz w:val="18"/>
          <w:szCs w:val="18"/>
        </w:rPr>
      </w:pPr>
      <w:r w:rsidRPr="00E95A0F">
        <w:rPr>
          <w:rFonts w:ascii="Tahoma" w:hAnsi="Tahoma" w:cs="Tahoma"/>
          <w:bCs/>
          <w:sz w:val="18"/>
          <w:szCs w:val="18"/>
        </w:rPr>
        <w:t xml:space="preserve">Zaprojektowanie zieleni w pasie drogowym w uzgodnieniu z Zarządem Oczyszczania Miasta (Zarządem Zieleni Miejskiej), </w:t>
      </w:r>
    </w:p>
    <w:p w14:paraId="0490183D" w14:textId="77777777" w:rsidR="00E95A0F" w:rsidRPr="00E95A0F" w:rsidRDefault="00E95A0F" w:rsidP="00920277">
      <w:pPr>
        <w:pStyle w:val="Akapitzlist"/>
        <w:numPr>
          <w:ilvl w:val="2"/>
          <w:numId w:val="17"/>
        </w:numPr>
        <w:spacing w:after="0" w:line="240" w:lineRule="auto"/>
        <w:contextualSpacing/>
        <w:jc w:val="both"/>
        <w:rPr>
          <w:rFonts w:ascii="Tahoma" w:hAnsi="Tahoma" w:cs="Tahoma"/>
          <w:bCs/>
          <w:sz w:val="18"/>
          <w:szCs w:val="18"/>
        </w:rPr>
      </w:pPr>
      <w:r w:rsidRPr="00E95A0F">
        <w:rPr>
          <w:rFonts w:ascii="Tahoma" w:hAnsi="Tahoma" w:cs="Tahoma"/>
          <w:bCs/>
          <w:sz w:val="18"/>
          <w:szCs w:val="18"/>
        </w:rPr>
        <w:t xml:space="preserve">Zaprojektowanie zieleni w pasie drogowym w dowiązaniu do projektu aranżacji zieleni wokół budowanych stacji metra Targówek oraz Trocka, </w:t>
      </w:r>
    </w:p>
    <w:p w14:paraId="26FE8825" w14:textId="77777777" w:rsidR="00E95A0F" w:rsidRPr="00E95A0F" w:rsidRDefault="00E95A0F" w:rsidP="00920277">
      <w:pPr>
        <w:pStyle w:val="Akapitzlist"/>
        <w:numPr>
          <w:ilvl w:val="2"/>
          <w:numId w:val="17"/>
        </w:numPr>
        <w:spacing w:after="0" w:line="240" w:lineRule="auto"/>
        <w:contextualSpacing/>
        <w:jc w:val="both"/>
        <w:rPr>
          <w:rFonts w:ascii="Tahoma" w:hAnsi="Tahoma" w:cs="Tahoma"/>
          <w:bCs/>
          <w:sz w:val="18"/>
          <w:szCs w:val="18"/>
        </w:rPr>
      </w:pPr>
      <w:r w:rsidRPr="00E95A0F">
        <w:rPr>
          <w:rFonts w:ascii="Tahoma" w:hAnsi="Tahoma" w:cs="Tahoma"/>
          <w:bCs/>
          <w:sz w:val="18"/>
          <w:szCs w:val="18"/>
        </w:rPr>
        <w:t>Zaprojektowanie zieleni w pasie drogowym w dowiązaniu do istniejącego parku „Skwer Wiecha”,</w:t>
      </w:r>
    </w:p>
    <w:p w14:paraId="0DB9BED3" w14:textId="77777777" w:rsidR="00E95A0F" w:rsidRPr="00E95A0F" w:rsidRDefault="00E95A0F" w:rsidP="00920277">
      <w:pPr>
        <w:pStyle w:val="Akapitzlist"/>
        <w:numPr>
          <w:ilvl w:val="2"/>
          <w:numId w:val="17"/>
        </w:numPr>
        <w:contextualSpacing/>
        <w:jc w:val="both"/>
        <w:rPr>
          <w:rFonts w:ascii="Tahoma" w:hAnsi="Tahoma" w:cs="Tahoma"/>
          <w:sz w:val="18"/>
          <w:szCs w:val="18"/>
        </w:rPr>
      </w:pPr>
      <w:r w:rsidRPr="00E95A0F">
        <w:rPr>
          <w:rFonts w:ascii="Tahoma" w:hAnsi="Tahoma" w:cs="Tahoma"/>
          <w:sz w:val="18"/>
          <w:szCs w:val="18"/>
        </w:rPr>
        <w:t>Zaaranżowanie elementów małej architektury w uzgodnieniu z Wydziałem Estetyki m.st. Warszawy;</w:t>
      </w:r>
    </w:p>
    <w:p w14:paraId="29DA4DCA" w14:textId="77777777" w:rsidR="00E95A0F" w:rsidRPr="00E95A0F" w:rsidRDefault="00E95A0F" w:rsidP="00920277">
      <w:pPr>
        <w:pStyle w:val="Akapitzlist"/>
        <w:numPr>
          <w:ilvl w:val="2"/>
          <w:numId w:val="17"/>
        </w:numPr>
        <w:contextualSpacing/>
        <w:jc w:val="both"/>
        <w:rPr>
          <w:rFonts w:ascii="Tahoma" w:hAnsi="Tahoma" w:cs="Tahoma"/>
          <w:sz w:val="18"/>
          <w:szCs w:val="18"/>
        </w:rPr>
      </w:pPr>
      <w:r w:rsidRPr="00E95A0F">
        <w:rPr>
          <w:rFonts w:ascii="Tahoma" w:hAnsi="Tahoma" w:cs="Tahoma"/>
          <w:sz w:val="18"/>
          <w:szCs w:val="18"/>
        </w:rPr>
        <w:t xml:space="preserve">Zaproponowanie elementów małej architektury nawiązujących stylistycznie do </w:t>
      </w:r>
      <w:r w:rsidRPr="00E95A0F">
        <w:rPr>
          <w:rFonts w:ascii="Tahoma" w:hAnsi="Tahoma" w:cs="Tahoma"/>
          <w:bCs/>
          <w:sz w:val="18"/>
          <w:szCs w:val="18"/>
        </w:rPr>
        <w:t>projektu aranżacji terenu wokół budowanych stacji metra Targówek oraz Trocka oraz do elementów typowych spotykanych na terenie obszaru Targówka Mieszkaniowego</w:t>
      </w:r>
    </w:p>
    <w:p w14:paraId="36E70D82" w14:textId="77777777" w:rsidR="00E95A0F" w:rsidRPr="00E95A0F" w:rsidRDefault="00E95A0F" w:rsidP="00920277">
      <w:pPr>
        <w:pStyle w:val="Akapitzlist"/>
        <w:numPr>
          <w:ilvl w:val="2"/>
          <w:numId w:val="17"/>
        </w:numPr>
        <w:contextualSpacing/>
        <w:jc w:val="both"/>
        <w:rPr>
          <w:rFonts w:ascii="Tahoma" w:hAnsi="Tahoma" w:cs="Tahoma"/>
          <w:sz w:val="18"/>
          <w:szCs w:val="18"/>
        </w:rPr>
      </w:pPr>
      <w:r w:rsidRPr="00E95A0F">
        <w:rPr>
          <w:rFonts w:ascii="Tahoma" w:hAnsi="Tahoma" w:cs="Tahoma"/>
          <w:bCs/>
          <w:sz w:val="18"/>
          <w:szCs w:val="18"/>
        </w:rPr>
        <w:t>Skoordynowanie projektu z rozwiązaniami przygotowywanymi przez wykonawcę budowy stacji II linii metra.</w:t>
      </w:r>
    </w:p>
    <w:p w14:paraId="58FE06DF" w14:textId="77777777" w:rsidR="00E95A0F" w:rsidRPr="00E95A0F" w:rsidRDefault="00E95A0F" w:rsidP="00E95A0F">
      <w:pPr>
        <w:jc w:val="both"/>
        <w:rPr>
          <w:rFonts w:ascii="Tahoma" w:hAnsi="Tahoma" w:cs="Tahoma"/>
          <w:b/>
          <w:bCs/>
          <w:sz w:val="18"/>
          <w:szCs w:val="18"/>
        </w:rPr>
      </w:pPr>
    </w:p>
    <w:p w14:paraId="245A8044" w14:textId="77777777" w:rsidR="00E95A0F" w:rsidRPr="00E95A0F" w:rsidRDefault="00E95A0F" w:rsidP="00920277">
      <w:pPr>
        <w:pStyle w:val="Akapitzlist"/>
        <w:numPr>
          <w:ilvl w:val="0"/>
          <w:numId w:val="12"/>
        </w:numPr>
        <w:contextualSpacing/>
        <w:jc w:val="both"/>
        <w:rPr>
          <w:rFonts w:ascii="Tahoma" w:hAnsi="Tahoma" w:cs="Tahoma"/>
          <w:b/>
          <w:sz w:val="18"/>
          <w:szCs w:val="18"/>
        </w:rPr>
      </w:pPr>
      <w:r w:rsidRPr="00E95A0F">
        <w:rPr>
          <w:rFonts w:ascii="Tahoma" w:hAnsi="Tahoma" w:cs="Tahoma"/>
          <w:b/>
          <w:sz w:val="18"/>
          <w:szCs w:val="18"/>
        </w:rPr>
        <w:t>Szczegółowy zakres i harmonogram prac</w:t>
      </w:r>
    </w:p>
    <w:p w14:paraId="3EF76FB8" w14:textId="77777777" w:rsidR="00E95A0F" w:rsidRPr="00E95A0F" w:rsidRDefault="00E95A0F" w:rsidP="00E95A0F">
      <w:pPr>
        <w:pStyle w:val="Akapitzlist"/>
        <w:ind w:left="360"/>
        <w:jc w:val="both"/>
        <w:rPr>
          <w:rFonts w:ascii="Tahoma" w:hAnsi="Tahoma" w:cs="Tahoma"/>
          <w:b/>
          <w:color w:val="FF0000"/>
          <w:sz w:val="18"/>
          <w:szCs w:val="18"/>
        </w:rPr>
      </w:pPr>
    </w:p>
    <w:p w14:paraId="3585B678" w14:textId="77777777" w:rsidR="00E95A0F" w:rsidRPr="00E95A0F" w:rsidRDefault="00E95A0F" w:rsidP="00920277">
      <w:pPr>
        <w:pStyle w:val="Akapitzlist"/>
        <w:numPr>
          <w:ilvl w:val="1"/>
          <w:numId w:val="12"/>
        </w:numPr>
        <w:spacing w:after="0"/>
        <w:contextualSpacing/>
        <w:jc w:val="both"/>
        <w:rPr>
          <w:rFonts w:ascii="Tahoma" w:hAnsi="Tahoma" w:cs="Tahoma"/>
          <w:b/>
          <w:sz w:val="18"/>
          <w:szCs w:val="18"/>
        </w:rPr>
      </w:pPr>
      <w:r w:rsidRPr="00E95A0F">
        <w:rPr>
          <w:rFonts w:ascii="Tahoma" w:hAnsi="Tahoma" w:cs="Tahoma"/>
          <w:b/>
          <w:sz w:val="18"/>
          <w:szCs w:val="18"/>
        </w:rPr>
        <w:t xml:space="preserve">Podział zadania na podobszary </w:t>
      </w:r>
    </w:p>
    <w:p w14:paraId="65B5DE27" w14:textId="77777777" w:rsidR="00E95A0F" w:rsidRPr="00E95A0F" w:rsidRDefault="00E95A0F" w:rsidP="00E95A0F">
      <w:pPr>
        <w:ind w:left="360"/>
        <w:jc w:val="both"/>
        <w:rPr>
          <w:rFonts w:ascii="Tahoma" w:hAnsi="Tahoma" w:cs="Tahoma"/>
          <w:sz w:val="18"/>
          <w:szCs w:val="18"/>
        </w:rPr>
      </w:pPr>
      <w:r w:rsidRPr="00E95A0F">
        <w:rPr>
          <w:rFonts w:ascii="Tahoma" w:hAnsi="Tahoma" w:cs="Tahoma"/>
          <w:sz w:val="18"/>
          <w:szCs w:val="18"/>
        </w:rPr>
        <w:t xml:space="preserve">Obszar I Pas drogowy ulicy Gorzykowskiej (od ulicy Radzymińskiej do Handlowej). </w:t>
      </w:r>
    </w:p>
    <w:p w14:paraId="0D185FBA" w14:textId="77777777" w:rsidR="00E95A0F" w:rsidRPr="00E95A0F" w:rsidRDefault="00E95A0F" w:rsidP="00E95A0F">
      <w:pPr>
        <w:ind w:left="360"/>
        <w:jc w:val="both"/>
        <w:rPr>
          <w:rFonts w:ascii="Tahoma" w:hAnsi="Tahoma" w:cs="Tahoma"/>
          <w:sz w:val="18"/>
          <w:szCs w:val="18"/>
        </w:rPr>
      </w:pPr>
      <w:r w:rsidRPr="00E95A0F">
        <w:rPr>
          <w:rFonts w:ascii="Tahoma" w:hAnsi="Tahoma" w:cs="Tahoma"/>
          <w:sz w:val="18"/>
          <w:szCs w:val="18"/>
        </w:rPr>
        <w:t xml:space="preserve">Obszar II Pas drogowy ulicy Kołowej (od ul. Ossowskiego do ul. Św. Wincentego), </w:t>
      </w:r>
    </w:p>
    <w:p w14:paraId="7B1D2913" w14:textId="77777777" w:rsidR="00E95A0F" w:rsidRPr="00E95A0F" w:rsidRDefault="00E95A0F" w:rsidP="00E95A0F">
      <w:pPr>
        <w:ind w:left="360"/>
        <w:jc w:val="both"/>
        <w:rPr>
          <w:rFonts w:ascii="Tahoma" w:hAnsi="Tahoma" w:cs="Tahoma"/>
          <w:sz w:val="18"/>
          <w:szCs w:val="18"/>
        </w:rPr>
      </w:pPr>
      <w:r w:rsidRPr="00E95A0F">
        <w:rPr>
          <w:rFonts w:ascii="Tahoma" w:hAnsi="Tahoma" w:cs="Tahoma"/>
          <w:sz w:val="18"/>
          <w:szCs w:val="18"/>
        </w:rPr>
        <w:lastRenderedPageBreak/>
        <w:t xml:space="preserve">Obszar III Pas drogowy ulicy Pratulińskiej (od ul. Trockiej do ul. Ossowskiego), </w:t>
      </w:r>
    </w:p>
    <w:p w14:paraId="28BDBB2F" w14:textId="77777777" w:rsidR="00E95A0F" w:rsidRPr="00E95A0F" w:rsidRDefault="00E95A0F" w:rsidP="00E95A0F">
      <w:pPr>
        <w:ind w:left="360"/>
        <w:jc w:val="both"/>
        <w:rPr>
          <w:rFonts w:ascii="Tahoma" w:hAnsi="Tahoma" w:cs="Tahoma"/>
          <w:sz w:val="18"/>
          <w:szCs w:val="18"/>
        </w:rPr>
      </w:pPr>
      <w:r w:rsidRPr="00E95A0F">
        <w:rPr>
          <w:rFonts w:ascii="Tahoma" w:hAnsi="Tahoma" w:cs="Tahoma"/>
          <w:sz w:val="18"/>
          <w:szCs w:val="18"/>
        </w:rPr>
        <w:t>Obszar IV Pas drogowy ulic: Ossowskiego, Barkocińskiej (odcinek przy skrzyżowaniu z Myszkowską), Handlowej, Myszkowskiej</w:t>
      </w:r>
    </w:p>
    <w:p w14:paraId="11C2C887" w14:textId="77777777" w:rsidR="00E95A0F" w:rsidRPr="00E95A0F" w:rsidRDefault="00E95A0F" w:rsidP="00E95A0F">
      <w:pPr>
        <w:jc w:val="both"/>
        <w:rPr>
          <w:rFonts w:ascii="Tahoma" w:hAnsi="Tahoma" w:cs="Tahoma"/>
          <w:b/>
          <w:color w:val="FF0000"/>
          <w:sz w:val="18"/>
          <w:szCs w:val="18"/>
        </w:rPr>
      </w:pPr>
    </w:p>
    <w:p w14:paraId="78939D56" w14:textId="77777777" w:rsidR="00E95A0F" w:rsidRPr="00E95A0F" w:rsidRDefault="00E95A0F" w:rsidP="00E95A0F">
      <w:pPr>
        <w:jc w:val="both"/>
        <w:rPr>
          <w:rFonts w:ascii="Tahoma" w:hAnsi="Tahoma" w:cs="Tahoma"/>
          <w:sz w:val="18"/>
          <w:szCs w:val="18"/>
        </w:rPr>
      </w:pPr>
      <w:r w:rsidRPr="00E95A0F">
        <w:rPr>
          <w:rFonts w:ascii="Tahoma" w:hAnsi="Tahoma" w:cs="Tahoma"/>
          <w:sz w:val="18"/>
          <w:szCs w:val="18"/>
        </w:rPr>
        <w:t xml:space="preserve">Dla każdego z wyżej wymienionych obszarów prace należy prowadzić jednocześnie. Wykonawca zobowiązany jest do oddzielnego składania dokumentacji projektowej opisanej w punktach B-H zgodnie z obszarami wyróżnionymi w punkcie A. Zakres terytorialny obszarów prac w załączeniu Opisu Przedmiotu Zamówienia. </w:t>
      </w:r>
    </w:p>
    <w:p w14:paraId="5207D238" w14:textId="61CDA7ED" w:rsidR="00E95A0F" w:rsidRPr="00E95A0F" w:rsidRDefault="00E95A0F" w:rsidP="00920277">
      <w:pPr>
        <w:pStyle w:val="Akapitzlist"/>
        <w:numPr>
          <w:ilvl w:val="1"/>
          <w:numId w:val="12"/>
        </w:numPr>
        <w:contextualSpacing/>
        <w:jc w:val="both"/>
        <w:rPr>
          <w:rFonts w:ascii="Tahoma" w:hAnsi="Tahoma" w:cs="Tahoma"/>
          <w:b/>
          <w:sz w:val="18"/>
          <w:szCs w:val="18"/>
        </w:rPr>
      </w:pPr>
      <w:r w:rsidRPr="00E95A0F">
        <w:rPr>
          <w:rFonts w:ascii="Tahoma" w:hAnsi="Tahoma" w:cs="Tahoma"/>
          <w:b/>
          <w:sz w:val="18"/>
          <w:szCs w:val="18"/>
        </w:rPr>
        <w:t xml:space="preserve">Prace przygotowawcze – zakończenie 40 dni od </w:t>
      </w:r>
      <w:r w:rsidR="00B41AF7">
        <w:rPr>
          <w:rFonts w:ascii="Tahoma" w:hAnsi="Tahoma" w:cs="Tahoma"/>
          <w:b/>
          <w:sz w:val="18"/>
          <w:szCs w:val="18"/>
        </w:rPr>
        <w:t xml:space="preserve">dnia </w:t>
      </w:r>
      <w:r w:rsidRPr="00E95A0F">
        <w:rPr>
          <w:rFonts w:ascii="Tahoma" w:hAnsi="Tahoma" w:cs="Tahoma"/>
          <w:b/>
          <w:sz w:val="18"/>
          <w:szCs w:val="18"/>
        </w:rPr>
        <w:t>zawarcia Umowy</w:t>
      </w:r>
    </w:p>
    <w:p w14:paraId="1118906E" w14:textId="77777777" w:rsidR="00E95A0F" w:rsidRPr="00E95A0F" w:rsidRDefault="00E95A0F" w:rsidP="00920277">
      <w:pPr>
        <w:pStyle w:val="Akapitzlist"/>
        <w:numPr>
          <w:ilvl w:val="2"/>
          <w:numId w:val="12"/>
        </w:numPr>
        <w:contextualSpacing/>
        <w:jc w:val="both"/>
        <w:rPr>
          <w:rFonts w:ascii="Tahoma" w:hAnsi="Tahoma" w:cs="Tahoma"/>
          <w:sz w:val="18"/>
          <w:szCs w:val="18"/>
        </w:rPr>
      </w:pPr>
      <w:r w:rsidRPr="00E95A0F">
        <w:rPr>
          <w:rFonts w:ascii="Tahoma" w:hAnsi="Tahoma" w:cs="Tahoma"/>
          <w:sz w:val="18"/>
          <w:szCs w:val="18"/>
        </w:rPr>
        <w:t>Przyjęcie harmonogramu prac.</w:t>
      </w:r>
    </w:p>
    <w:p w14:paraId="76697684" w14:textId="77777777" w:rsidR="00E95A0F" w:rsidRPr="00E95A0F" w:rsidRDefault="00E95A0F" w:rsidP="00920277">
      <w:pPr>
        <w:pStyle w:val="Akapitzlist"/>
        <w:numPr>
          <w:ilvl w:val="2"/>
          <w:numId w:val="12"/>
        </w:numPr>
        <w:contextualSpacing/>
        <w:jc w:val="both"/>
        <w:rPr>
          <w:rFonts w:ascii="Tahoma" w:hAnsi="Tahoma" w:cs="Tahoma"/>
          <w:sz w:val="18"/>
          <w:szCs w:val="18"/>
        </w:rPr>
      </w:pPr>
      <w:r w:rsidRPr="00E95A0F">
        <w:rPr>
          <w:rFonts w:ascii="Tahoma" w:hAnsi="Tahoma" w:cs="Tahoma"/>
          <w:sz w:val="18"/>
          <w:szCs w:val="18"/>
        </w:rPr>
        <w:t>Inwentaryzacja w terenie wszystkich elementów stojących w kolizji z projektowanymi rozwiązaniami (np.: obiektów mostowych, latarni, wiat - w tym projektowanych do wymiany, kiosków, słupów sygnalizacji świetlnej, włazów, wpustów itp.), inwentaryzacja organizacji ruchu. Zamawiający zastrzega sobie prawo do udziału w inwentaryzacji. Inwentaryzacja powinna zawierać: zdjęcia, mapę.</w:t>
      </w:r>
    </w:p>
    <w:p w14:paraId="46F4ACC0" w14:textId="77777777" w:rsidR="00E95A0F" w:rsidRPr="00E95A0F" w:rsidRDefault="00E95A0F" w:rsidP="00920277">
      <w:pPr>
        <w:pStyle w:val="Akapitzlist"/>
        <w:numPr>
          <w:ilvl w:val="2"/>
          <w:numId w:val="12"/>
        </w:numPr>
        <w:contextualSpacing/>
        <w:jc w:val="both"/>
        <w:rPr>
          <w:rFonts w:ascii="Tahoma" w:hAnsi="Tahoma" w:cs="Tahoma"/>
          <w:sz w:val="18"/>
          <w:szCs w:val="18"/>
        </w:rPr>
      </w:pPr>
      <w:r w:rsidRPr="00E95A0F">
        <w:rPr>
          <w:rFonts w:ascii="Tahoma" w:hAnsi="Tahoma" w:cs="Tahoma"/>
          <w:sz w:val="18"/>
          <w:szCs w:val="18"/>
        </w:rPr>
        <w:t xml:space="preserve">Szczegółowa inwentaryzacja zieleni oraz przegląd starej dokumentacji (drzewa, krzewy, wiek, obwód, stan zdrowia, posusz, system korzeniowy, zasięg i rzędne spodu korony itp.). Zamawiający zastrzega sobie prawo do udziału w inwentaryzacji. Inwentaryzacja powinna zawierać: zdjęcia, mapę, tabelę; </w:t>
      </w:r>
    </w:p>
    <w:p w14:paraId="339412E6" w14:textId="77777777" w:rsidR="00E95A0F" w:rsidRPr="00E95A0F" w:rsidRDefault="00E95A0F" w:rsidP="00920277">
      <w:pPr>
        <w:pStyle w:val="Akapitzlist"/>
        <w:numPr>
          <w:ilvl w:val="2"/>
          <w:numId w:val="12"/>
        </w:numPr>
        <w:contextualSpacing/>
        <w:jc w:val="both"/>
        <w:rPr>
          <w:rFonts w:ascii="Tahoma" w:hAnsi="Tahoma" w:cs="Tahoma"/>
          <w:sz w:val="18"/>
          <w:szCs w:val="18"/>
        </w:rPr>
      </w:pPr>
      <w:r w:rsidRPr="00E95A0F">
        <w:rPr>
          <w:rFonts w:ascii="Tahoma" w:hAnsi="Tahoma" w:cs="Tahoma"/>
          <w:sz w:val="18"/>
          <w:szCs w:val="18"/>
        </w:rPr>
        <w:t xml:space="preserve">Zgłoszenie wykonania prac geodezyjnych w BGiK dla potrzeb wykonania mapy do celów projektowych. Zamawiający przekaże mapę zasadniczą Wykonawcy w takiej samej formie w jakiej otrzyma ją z zasobu BGiK. Mapy mogą posłużyć wyłącznie do celu przygotowania projektu będącego przedmiotem Umowy. </w:t>
      </w:r>
    </w:p>
    <w:p w14:paraId="52A5D087" w14:textId="77777777" w:rsidR="00E95A0F" w:rsidRPr="00E95A0F" w:rsidRDefault="00E95A0F" w:rsidP="00920277">
      <w:pPr>
        <w:pStyle w:val="Akapitzlist"/>
        <w:numPr>
          <w:ilvl w:val="2"/>
          <w:numId w:val="12"/>
        </w:numPr>
        <w:contextualSpacing/>
        <w:jc w:val="both"/>
        <w:rPr>
          <w:rFonts w:ascii="Tahoma" w:hAnsi="Tahoma" w:cs="Tahoma"/>
          <w:sz w:val="18"/>
          <w:szCs w:val="18"/>
        </w:rPr>
      </w:pPr>
      <w:r w:rsidRPr="00E95A0F">
        <w:rPr>
          <w:rFonts w:ascii="Tahoma" w:hAnsi="Tahoma" w:cs="Tahoma"/>
          <w:sz w:val="18"/>
          <w:szCs w:val="18"/>
        </w:rPr>
        <w:t xml:space="preserve">Złożenie wniosków o uzyskanie informacji o zajęciach terenu, umowach, gwarancjach, wydanych decyzjach na przebudowę pasa drogowego itp. do zarządców pasa drogowego. </w:t>
      </w:r>
    </w:p>
    <w:p w14:paraId="3E3DB61E" w14:textId="77777777" w:rsidR="00E95A0F" w:rsidRPr="00E95A0F" w:rsidRDefault="00E95A0F" w:rsidP="00920277">
      <w:pPr>
        <w:pStyle w:val="Akapitzlist"/>
        <w:numPr>
          <w:ilvl w:val="2"/>
          <w:numId w:val="12"/>
        </w:numPr>
        <w:contextualSpacing/>
        <w:jc w:val="both"/>
        <w:rPr>
          <w:rFonts w:ascii="Tahoma" w:hAnsi="Tahoma" w:cs="Tahoma"/>
          <w:sz w:val="18"/>
          <w:szCs w:val="18"/>
        </w:rPr>
      </w:pPr>
      <w:r w:rsidRPr="00E95A0F">
        <w:rPr>
          <w:rFonts w:ascii="Tahoma" w:hAnsi="Tahoma" w:cs="Tahoma"/>
          <w:sz w:val="18"/>
          <w:szCs w:val="18"/>
        </w:rPr>
        <w:t>Przygotowanie pierwszej wersji planu sytuacyjnego zawierającego elementy projektowane oraz pełną informację na temat istniejących elementów w pasie drogowym w szczególności zwymiarowane elementy infrastruktury, sieci, zieleń, rozwiązania wysokościowe itp. Pierwsza wersja planu sytuacyjnego zostanie złożona do wstępnego zaopiniowania przez Zamawiającego.</w:t>
      </w:r>
    </w:p>
    <w:p w14:paraId="60806607" w14:textId="77777777" w:rsidR="00E95A0F" w:rsidRPr="00E95A0F" w:rsidRDefault="00E95A0F" w:rsidP="00920277">
      <w:pPr>
        <w:pStyle w:val="Akapitzlist"/>
        <w:numPr>
          <w:ilvl w:val="2"/>
          <w:numId w:val="12"/>
        </w:numPr>
        <w:contextualSpacing/>
        <w:jc w:val="both"/>
        <w:rPr>
          <w:rFonts w:ascii="Tahoma" w:hAnsi="Tahoma" w:cs="Tahoma"/>
          <w:sz w:val="18"/>
          <w:szCs w:val="18"/>
        </w:rPr>
      </w:pPr>
      <w:r w:rsidRPr="00E95A0F">
        <w:rPr>
          <w:rFonts w:ascii="Tahoma" w:hAnsi="Tahoma" w:cs="Tahoma"/>
          <w:sz w:val="18"/>
          <w:szCs w:val="18"/>
        </w:rPr>
        <w:t xml:space="preserve">Zamawiający przekaże uwagi Wykonawcy w ciągu 14 dni kalendarzowych. </w:t>
      </w:r>
    </w:p>
    <w:p w14:paraId="38D6FF2C" w14:textId="77777777" w:rsidR="00E95A0F" w:rsidRPr="00E95A0F" w:rsidRDefault="00E95A0F" w:rsidP="00E95A0F">
      <w:pPr>
        <w:pStyle w:val="Akapitzlist"/>
        <w:ind w:left="1080"/>
        <w:jc w:val="both"/>
        <w:rPr>
          <w:rFonts w:ascii="Tahoma" w:hAnsi="Tahoma" w:cs="Tahoma"/>
          <w:sz w:val="18"/>
          <w:szCs w:val="18"/>
        </w:rPr>
      </w:pPr>
    </w:p>
    <w:p w14:paraId="2B0812A7" w14:textId="77777777" w:rsidR="00E95A0F" w:rsidRPr="00E95A0F" w:rsidRDefault="00E95A0F" w:rsidP="00920277">
      <w:pPr>
        <w:pStyle w:val="Akapitzlist"/>
        <w:numPr>
          <w:ilvl w:val="1"/>
          <w:numId w:val="12"/>
        </w:numPr>
        <w:contextualSpacing/>
        <w:jc w:val="both"/>
        <w:rPr>
          <w:rFonts w:ascii="Tahoma" w:hAnsi="Tahoma" w:cs="Tahoma"/>
          <w:b/>
          <w:sz w:val="18"/>
          <w:szCs w:val="18"/>
        </w:rPr>
      </w:pPr>
      <w:r w:rsidRPr="00E95A0F">
        <w:rPr>
          <w:rFonts w:ascii="Tahoma" w:hAnsi="Tahoma" w:cs="Tahoma"/>
          <w:b/>
          <w:sz w:val="18"/>
          <w:szCs w:val="18"/>
        </w:rPr>
        <w:t>Prace projektowe – etap I – zakończenie 8 miesięcy od daty podpisania Umowy</w:t>
      </w:r>
    </w:p>
    <w:p w14:paraId="6FC05812" w14:textId="77777777" w:rsidR="00E95A0F" w:rsidRPr="00E95A0F" w:rsidRDefault="00E95A0F" w:rsidP="00920277">
      <w:pPr>
        <w:pStyle w:val="Akapitzlist"/>
        <w:numPr>
          <w:ilvl w:val="2"/>
          <w:numId w:val="12"/>
        </w:numPr>
        <w:contextualSpacing/>
        <w:jc w:val="both"/>
        <w:rPr>
          <w:rFonts w:ascii="Tahoma" w:hAnsi="Tahoma" w:cs="Tahoma"/>
          <w:sz w:val="18"/>
          <w:szCs w:val="18"/>
        </w:rPr>
      </w:pPr>
      <w:r w:rsidRPr="00E95A0F">
        <w:rPr>
          <w:rFonts w:ascii="Tahoma" w:hAnsi="Tahoma" w:cs="Tahoma"/>
          <w:sz w:val="18"/>
          <w:szCs w:val="18"/>
        </w:rPr>
        <w:t>Uzyskanie potwierdzonej mapy do celów projektowych.</w:t>
      </w:r>
    </w:p>
    <w:p w14:paraId="40FFAEB6" w14:textId="77777777" w:rsidR="00E95A0F" w:rsidRPr="00E95A0F" w:rsidRDefault="00E95A0F" w:rsidP="00920277">
      <w:pPr>
        <w:pStyle w:val="Akapitzlist"/>
        <w:numPr>
          <w:ilvl w:val="2"/>
          <w:numId w:val="12"/>
        </w:numPr>
        <w:spacing w:after="0"/>
        <w:contextualSpacing/>
        <w:jc w:val="both"/>
        <w:rPr>
          <w:rFonts w:ascii="Tahoma" w:hAnsi="Tahoma" w:cs="Tahoma"/>
          <w:sz w:val="18"/>
          <w:szCs w:val="18"/>
        </w:rPr>
      </w:pPr>
      <w:r w:rsidRPr="00E95A0F">
        <w:rPr>
          <w:rFonts w:ascii="Tahoma" w:hAnsi="Tahoma" w:cs="Tahoma"/>
          <w:sz w:val="18"/>
          <w:szCs w:val="18"/>
        </w:rPr>
        <w:t xml:space="preserve">Uzyskanie informacji o zajęciach terenu, umowach, gwarancjach, wydanych decyzjach na przebudowę pasa drogowego itp. od zarządców pasa drogowego. </w:t>
      </w:r>
    </w:p>
    <w:p w14:paraId="2BDE65D8"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
          <w:sz w:val="18"/>
          <w:szCs w:val="18"/>
        </w:rPr>
      </w:pPr>
      <w:r w:rsidRPr="00E95A0F">
        <w:rPr>
          <w:rFonts w:ascii="Tahoma" w:hAnsi="Tahoma" w:cs="Tahoma"/>
          <w:color w:val="000000"/>
          <w:spacing w:val="-1"/>
          <w:sz w:val="18"/>
          <w:szCs w:val="18"/>
        </w:rPr>
        <w:t>Uzyskanie prawa do dysponowania terenem na cele budowlane.</w:t>
      </w:r>
    </w:p>
    <w:p w14:paraId="0DF5CE43" w14:textId="77777777" w:rsidR="00E95A0F" w:rsidRPr="00E95A0F" w:rsidRDefault="00E95A0F" w:rsidP="00920277">
      <w:pPr>
        <w:pStyle w:val="Akapitzlist"/>
        <w:numPr>
          <w:ilvl w:val="2"/>
          <w:numId w:val="12"/>
        </w:numPr>
        <w:contextualSpacing/>
        <w:jc w:val="both"/>
        <w:rPr>
          <w:rFonts w:ascii="Tahoma" w:hAnsi="Tahoma" w:cs="Tahoma"/>
          <w:sz w:val="18"/>
          <w:szCs w:val="18"/>
        </w:rPr>
      </w:pPr>
      <w:r w:rsidRPr="00E95A0F">
        <w:rPr>
          <w:rFonts w:ascii="Tahoma" w:hAnsi="Tahoma" w:cs="Tahoma"/>
          <w:sz w:val="18"/>
          <w:szCs w:val="18"/>
        </w:rPr>
        <w:t>Przygotowanie projektu zagospodarowania terenu (PZT) zawierającego elementy projektowane oraz pełną informację na temat istniejących elementów w pasie drogowym w szczególności zwymiarowane elementy infrastruktury, sieci, zieleń, rozwiązania wysokościowe itp. PZT zostanie złożony do wstępnego zaopiniowania przez Zamawiającego.</w:t>
      </w:r>
    </w:p>
    <w:p w14:paraId="29F69C0F" w14:textId="77777777" w:rsidR="00E95A0F" w:rsidRPr="00E95A0F" w:rsidRDefault="00E95A0F" w:rsidP="00920277">
      <w:pPr>
        <w:pStyle w:val="Akapitzlist"/>
        <w:numPr>
          <w:ilvl w:val="2"/>
          <w:numId w:val="12"/>
        </w:numPr>
        <w:contextualSpacing/>
        <w:jc w:val="both"/>
        <w:rPr>
          <w:rFonts w:ascii="Tahoma" w:hAnsi="Tahoma" w:cs="Tahoma"/>
          <w:sz w:val="18"/>
          <w:szCs w:val="18"/>
        </w:rPr>
      </w:pPr>
      <w:r w:rsidRPr="00E95A0F">
        <w:rPr>
          <w:rFonts w:ascii="Tahoma" w:hAnsi="Tahoma" w:cs="Tahoma"/>
          <w:sz w:val="18"/>
          <w:szCs w:val="18"/>
        </w:rPr>
        <w:t>Zamawiający przekaże uwagi Wykonawcy w ciągu 7 dni kalendarzowych, następnie Wykonawca w ciągu kolejnych 7 dni kalendarzowych złoży wersję PZT uwzględniającą uwagi Zamawiającego do opublikowania oraz do wykorzystania na spotkaniach informacyjnych.</w:t>
      </w:r>
    </w:p>
    <w:p w14:paraId="74CDBC5E" w14:textId="77777777" w:rsidR="00E95A0F" w:rsidRPr="00E95A0F" w:rsidRDefault="00E95A0F" w:rsidP="00920277">
      <w:pPr>
        <w:pStyle w:val="Akapitzlist"/>
        <w:numPr>
          <w:ilvl w:val="2"/>
          <w:numId w:val="12"/>
        </w:numPr>
        <w:shd w:val="clear" w:color="auto" w:fill="FFFFFF"/>
        <w:autoSpaceDE w:val="0"/>
        <w:autoSpaceDN w:val="0"/>
        <w:spacing w:after="0" w:line="240" w:lineRule="auto"/>
        <w:contextualSpacing/>
        <w:jc w:val="both"/>
        <w:rPr>
          <w:rFonts w:ascii="Tahoma" w:hAnsi="Tahoma" w:cs="Tahoma"/>
          <w:color w:val="000000"/>
          <w:spacing w:val="-1"/>
          <w:sz w:val="18"/>
          <w:szCs w:val="18"/>
        </w:rPr>
      </w:pPr>
      <w:r w:rsidRPr="00E95A0F">
        <w:rPr>
          <w:rFonts w:ascii="Tahoma" w:hAnsi="Tahoma" w:cs="Tahoma"/>
          <w:sz w:val="18"/>
          <w:szCs w:val="18"/>
        </w:rPr>
        <w:t xml:space="preserve">Zamawiający zorganizuje konsultacje społeczne po otrzymaniu wersji 2 PZT po uwzględnieniu uwag Zamawiającego. Wykonawca będzie zobowiązany do udziału w wydarzeniach związanych z konsultacjami (spotkania informacyjne, spacery w terenie, itp.). Wykonawca </w:t>
      </w:r>
      <w:r w:rsidRPr="00E95A0F">
        <w:rPr>
          <w:rFonts w:ascii="Tahoma" w:hAnsi="Tahoma" w:cs="Tahoma"/>
          <w:color w:val="000000"/>
          <w:spacing w:val="-1"/>
          <w:sz w:val="18"/>
          <w:szCs w:val="18"/>
        </w:rPr>
        <w:t>przygotuje materiały informacyjne na konsultacje (PZT). Wykonawca wyraża zgodę na opublikowanie za pomocą powszechnie dostępnych kanałów informacyjnych materiałów przygotowanych na konsultacje. Konsultacji społecznych będą trwać 21 dni.</w:t>
      </w:r>
    </w:p>
    <w:p w14:paraId="13C068F3" w14:textId="77777777" w:rsidR="00E95A0F" w:rsidRPr="00E95A0F" w:rsidRDefault="00E95A0F" w:rsidP="00920277">
      <w:pPr>
        <w:pStyle w:val="Akapitzlist"/>
        <w:numPr>
          <w:ilvl w:val="2"/>
          <w:numId w:val="12"/>
        </w:numPr>
        <w:shd w:val="clear" w:color="auto" w:fill="FFFFFF"/>
        <w:autoSpaceDE w:val="0"/>
        <w:autoSpaceDN w:val="0"/>
        <w:spacing w:after="0" w:line="240" w:lineRule="auto"/>
        <w:contextualSpacing/>
        <w:jc w:val="both"/>
        <w:rPr>
          <w:rFonts w:ascii="Tahoma" w:hAnsi="Tahoma" w:cs="Tahoma"/>
          <w:color w:val="000000"/>
          <w:spacing w:val="-1"/>
          <w:sz w:val="18"/>
          <w:szCs w:val="18"/>
        </w:rPr>
      </w:pPr>
      <w:r w:rsidRPr="00E95A0F">
        <w:rPr>
          <w:rFonts w:ascii="Tahoma" w:hAnsi="Tahoma" w:cs="Tahoma"/>
          <w:sz w:val="18"/>
          <w:szCs w:val="18"/>
        </w:rPr>
        <w:t>Wykonawca przygotuje raport z konsultacji społecznych, na podstawie uwag i wniosków otrzymanych za pośrednictwem Zamawiającego oraz zgłaszanych osobiście podczas spotkań organizowanych w ramach konsultacji. Raport z konsultacji należy dostarczyć w ciągu 30 dni od zakończenia konsultacji.</w:t>
      </w:r>
      <w:r w:rsidRPr="00E95A0F">
        <w:rPr>
          <w:rFonts w:ascii="Tahoma" w:hAnsi="Tahoma" w:cs="Tahoma"/>
          <w:color w:val="000000"/>
          <w:spacing w:val="-1"/>
          <w:sz w:val="18"/>
          <w:szCs w:val="18"/>
        </w:rPr>
        <w:t xml:space="preserve"> </w:t>
      </w:r>
    </w:p>
    <w:p w14:paraId="5786DD0F" w14:textId="77777777" w:rsidR="00E95A0F" w:rsidRPr="00E95A0F" w:rsidRDefault="00E95A0F" w:rsidP="00920277">
      <w:pPr>
        <w:pStyle w:val="Akapitzlist"/>
        <w:numPr>
          <w:ilvl w:val="2"/>
          <w:numId w:val="12"/>
        </w:numPr>
        <w:contextualSpacing/>
        <w:jc w:val="both"/>
        <w:rPr>
          <w:rFonts w:ascii="Tahoma" w:hAnsi="Tahoma" w:cs="Tahoma"/>
          <w:spacing w:val="-1"/>
          <w:sz w:val="18"/>
          <w:szCs w:val="18"/>
        </w:rPr>
      </w:pPr>
      <w:r w:rsidRPr="00E95A0F">
        <w:rPr>
          <w:rFonts w:ascii="Tahoma" w:hAnsi="Tahoma" w:cs="Tahoma"/>
          <w:spacing w:val="-1"/>
          <w:sz w:val="18"/>
          <w:szCs w:val="18"/>
        </w:rPr>
        <w:t>Złożenie poprawionego PZT po uwzględnieniu wyników konsultacji do opinii do geometrii Inżyniera Ruchu m.st. Warszawy, a także przez Wydział Estetyki Przestrzeni Publicznej, Biuro Stołecznego Konserwatora Zabytków (jeśli potrzebne), Pełnomocnika Prezydenta m. st. Warszawy ds. zieleni, Zarząd Transportu Miejskiego (w zakresie projektowanych rozwiązań, w szczególności w zakresie geometrii, kompozycji i materiałów przestrzeni pieszych, elementów małej architektury i zieleni, rodzaju wygrodzeń, rozwiązań projektowych mających wpływ na funkcjonowanie komunikacji miejskiej).</w:t>
      </w:r>
    </w:p>
    <w:p w14:paraId="6BDB7DC9" w14:textId="77777777" w:rsidR="00E95A0F" w:rsidRPr="00E95A0F" w:rsidRDefault="00E95A0F" w:rsidP="00920277">
      <w:pPr>
        <w:pStyle w:val="Akapitzlist"/>
        <w:numPr>
          <w:ilvl w:val="2"/>
          <w:numId w:val="12"/>
        </w:numPr>
        <w:spacing w:after="0"/>
        <w:ind w:left="1077" w:hanging="357"/>
        <w:contextualSpacing/>
        <w:jc w:val="both"/>
        <w:rPr>
          <w:rFonts w:ascii="Tahoma" w:hAnsi="Tahoma" w:cs="Tahoma"/>
          <w:spacing w:val="-1"/>
          <w:sz w:val="18"/>
          <w:szCs w:val="18"/>
        </w:rPr>
      </w:pPr>
      <w:r w:rsidRPr="00E95A0F">
        <w:rPr>
          <w:rFonts w:ascii="Tahoma" w:hAnsi="Tahoma" w:cs="Tahoma"/>
          <w:spacing w:val="-1"/>
          <w:sz w:val="18"/>
          <w:szCs w:val="18"/>
        </w:rPr>
        <w:t>Przygotowanie i złożenie do uzgodnienia z zarządcą (zarządcami) zieleni projektu gospodarki zielenią.</w:t>
      </w:r>
    </w:p>
    <w:p w14:paraId="5E757317"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
          <w:sz w:val="18"/>
          <w:szCs w:val="18"/>
        </w:rPr>
      </w:pPr>
      <w:r w:rsidRPr="00E95A0F">
        <w:rPr>
          <w:rFonts w:ascii="Tahoma" w:hAnsi="Tahoma" w:cs="Tahoma"/>
          <w:spacing w:val="-1"/>
          <w:sz w:val="18"/>
          <w:szCs w:val="18"/>
        </w:rPr>
        <w:lastRenderedPageBreak/>
        <w:t>Przygotowanie i złożenie do uzgodnienia z zarządcami drogi przekrojów oraz konstrukcji nawierzchni.</w:t>
      </w:r>
    </w:p>
    <w:p w14:paraId="5ACD28EC"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
          <w:sz w:val="18"/>
          <w:szCs w:val="18"/>
        </w:rPr>
      </w:pPr>
      <w:r w:rsidRPr="00E95A0F">
        <w:rPr>
          <w:rFonts w:ascii="Tahoma" w:hAnsi="Tahoma" w:cs="Tahoma"/>
          <w:spacing w:val="-1"/>
          <w:sz w:val="18"/>
          <w:szCs w:val="18"/>
        </w:rPr>
        <w:t>Uzyskanie opinii do geometrii Inżyniera Ruchu m. st. Warszawy.</w:t>
      </w:r>
    </w:p>
    <w:p w14:paraId="0BA7D156"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
          <w:sz w:val="18"/>
          <w:szCs w:val="18"/>
        </w:rPr>
      </w:pPr>
      <w:r w:rsidRPr="00E95A0F">
        <w:rPr>
          <w:rFonts w:ascii="Tahoma" w:hAnsi="Tahoma" w:cs="Tahoma"/>
          <w:spacing w:val="-1"/>
          <w:sz w:val="18"/>
          <w:szCs w:val="18"/>
        </w:rPr>
        <w:t>Uzgodnienie projektu gospodarki zielenią z zarządcą (zarządcami) zieleni.</w:t>
      </w:r>
    </w:p>
    <w:p w14:paraId="40167D6D"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
          <w:sz w:val="18"/>
          <w:szCs w:val="18"/>
        </w:rPr>
      </w:pPr>
      <w:r w:rsidRPr="00E95A0F">
        <w:rPr>
          <w:rFonts w:ascii="Tahoma" w:hAnsi="Tahoma" w:cs="Tahoma"/>
          <w:spacing w:val="-1"/>
          <w:sz w:val="18"/>
          <w:szCs w:val="18"/>
        </w:rPr>
        <w:t>Uzgodnienie przekrojów oraz konstrukcji nawierzchni z zarządcą drogi.</w:t>
      </w:r>
    </w:p>
    <w:p w14:paraId="39D68661"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
          <w:sz w:val="18"/>
          <w:szCs w:val="18"/>
        </w:rPr>
      </w:pPr>
      <w:r w:rsidRPr="00E95A0F">
        <w:rPr>
          <w:rFonts w:ascii="Tahoma" w:hAnsi="Tahoma" w:cs="Tahoma"/>
          <w:spacing w:val="-1"/>
          <w:sz w:val="18"/>
          <w:szCs w:val="18"/>
        </w:rPr>
        <w:t>Przygotowanie i uzgodnienie projektu elektrycznego instalacji oświetlenia.</w:t>
      </w:r>
    </w:p>
    <w:p w14:paraId="75EE1186"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
          <w:sz w:val="18"/>
          <w:szCs w:val="18"/>
        </w:rPr>
      </w:pPr>
      <w:r w:rsidRPr="00E95A0F">
        <w:rPr>
          <w:rFonts w:ascii="Tahoma" w:hAnsi="Tahoma" w:cs="Tahoma"/>
          <w:spacing w:val="-1"/>
          <w:sz w:val="18"/>
          <w:szCs w:val="18"/>
        </w:rPr>
        <w:t>Przygotowanie i uzgodnienie projektów innych branż (</w:t>
      </w:r>
      <w:r w:rsidRPr="00E95A0F">
        <w:rPr>
          <w:rFonts w:ascii="Tahoma" w:hAnsi="Tahoma" w:cs="Tahoma"/>
          <w:sz w:val="18"/>
          <w:szCs w:val="18"/>
        </w:rPr>
        <w:t>jeżeli w toku prac okaże się, że jest</w:t>
      </w:r>
      <w:r w:rsidRPr="00E95A0F">
        <w:rPr>
          <w:rFonts w:ascii="Tahoma" w:hAnsi="Tahoma" w:cs="Tahoma"/>
          <w:spacing w:val="-1"/>
          <w:sz w:val="18"/>
          <w:szCs w:val="18"/>
        </w:rPr>
        <w:t xml:space="preserve"> taka potrzeba).</w:t>
      </w:r>
    </w:p>
    <w:p w14:paraId="49233D29" w14:textId="77777777" w:rsidR="00E95A0F" w:rsidRPr="00E95A0F" w:rsidRDefault="00E95A0F" w:rsidP="00920277">
      <w:pPr>
        <w:pStyle w:val="Akapitzlist"/>
        <w:numPr>
          <w:ilvl w:val="2"/>
          <w:numId w:val="12"/>
        </w:numPr>
        <w:spacing w:after="0"/>
        <w:ind w:left="1077" w:hanging="357"/>
        <w:contextualSpacing/>
        <w:jc w:val="both"/>
        <w:rPr>
          <w:rFonts w:ascii="Tahoma" w:hAnsi="Tahoma" w:cs="Tahoma"/>
          <w:sz w:val="18"/>
          <w:szCs w:val="18"/>
        </w:rPr>
      </w:pPr>
      <w:r w:rsidRPr="00E95A0F">
        <w:rPr>
          <w:rFonts w:ascii="Tahoma" w:hAnsi="Tahoma" w:cs="Tahoma"/>
          <w:sz w:val="18"/>
          <w:szCs w:val="18"/>
        </w:rPr>
        <w:t>Przygotowanie projektu budowlanego zawierającego plan sytuacyjny, profile podłużne, profile poprzeczne oraz plan warstwicowy w obrębie przebudowywanych skrzyżowań (tarcza oraz wloty i wyloty ze skrzyżowania) z obliczeniami maksymalnych odstępów między wpustami.</w:t>
      </w:r>
    </w:p>
    <w:p w14:paraId="67EE34EB"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
          <w:sz w:val="18"/>
          <w:szCs w:val="18"/>
        </w:rPr>
      </w:pPr>
      <w:r w:rsidRPr="00E95A0F">
        <w:rPr>
          <w:rFonts w:ascii="Tahoma" w:hAnsi="Tahoma" w:cs="Tahoma"/>
          <w:spacing w:val="-1"/>
          <w:sz w:val="18"/>
          <w:szCs w:val="18"/>
        </w:rPr>
        <w:t>Wykonanie, zaopiniowanie (WRD KSP, ZTM, TW – w razie potrzeby, ZDM) i zatwierdzenie projektu stałej organizacji ruchu.</w:t>
      </w:r>
    </w:p>
    <w:p w14:paraId="38711235" w14:textId="77777777" w:rsidR="00E95A0F" w:rsidRPr="00E95A0F" w:rsidRDefault="00E95A0F" w:rsidP="00920277">
      <w:pPr>
        <w:pStyle w:val="Akapitzlist"/>
        <w:numPr>
          <w:ilvl w:val="2"/>
          <w:numId w:val="12"/>
        </w:numPr>
        <w:spacing w:after="0"/>
        <w:contextualSpacing/>
        <w:jc w:val="both"/>
        <w:rPr>
          <w:rFonts w:ascii="Tahoma" w:hAnsi="Tahoma" w:cs="Tahoma"/>
          <w:sz w:val="18"/>
          <w:szCs w:val="18"/>
        </w:rPr>
      </w:pPr>
      <w:r w:rsidRPr="00E95A0F">
        <w:rPr>
          <w:rFonts w:ascii="Tahoma" w:hAnsi="Tahoma" w:cs="Tahoma"/>
          <w:sz w:val="18"/>
          <w:szCs w:val="18"/>
        </w:rPr>
        <w:t xml:space="preserve">Przygotowanie pierwszej wersji projektu zieleni i gospodarki zielenią Pierwsza wersja projektu zieleni i gospodarki zielenią zostanie złożona do wstępnego zaopiniowania przez Zamawiającego. </w:t>
      </w:r>
    </w:p>
    <w:p w14:paraId="64D4583D"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
          <w:sz w:val="18"/>
          <w:szCs w:val="18"/>
        </w:rPr>
      </w:pPr>
      <w:r w:rsidRPr="00E95A0F">
        <w:rPr>
          <w:rFonts w:ascii="Tahoma" w:hAnsi="Tahoma" w:cs="Tahoma"/>
          <w:spacing w:val="-1"/>
          <w:sz w:val="18"/>
          <w:szCs w:val="18"/>
        </w:rPr>
        <w:t>Uzyskanie opinii do planowanych przesadzeń, wycinek i nasadzeń zieleni – od właściciela terenu oraz organu zarządzającego zielenią.</w:t>
      </w:r>
    </w:p>
    <w:p w14:paraId="414A05F6" w14:textId="77777777" w:rsidR="00E95A0F" w:rsidRPr="00E95A0F" w:rsidRDefault="00E95A0F" w:rsidP="00920277">
      <w:pPr>
        <w:pStyle w:val="Akapitzlist"/>
        <w:numPr>
          <w:ilvl w:val="2"/>
          <w:numId w:val="12"/>
        </w:numPr>
        <w:shd w:val="clear" w:color="auto" w:fill="FFFFFF"/>
        <w:autoSpaceDE w:val="0"/>
        <w:autoSpaceDN w:val="0"/>
        <w:spacing w:after="0" w:line="240" w:lineRule="auto"/>
        <w:contextualSpacing/>
        <w:jc w:val="both"/>
        <w:rPr>
          <w:rFonts w:ascii="Tahoma" w:hAnsi="Tahoma" w:cs="Tahoma"/>
          <w:spacing w:val="-1"/>
          <w:sz w:val="18"/>
          <w:szCs w:val="18"/>
        </w:rPr>
      </w:pPr>
      <w:r w:rsidRPr="00E95A0F">
        <w:rPr>
          <w:rFonts w:ascii="Tahoma" w:hAnsi="Tahoma" w:cs="Tahoma"/>
          <w:sz w:val="18"/>
          <w:szCs w:val="18"/>
        </w:rPr>
        <w:t>Dokonanie przez Wykonawcę skutecznego zgłoszenia robót albo uzyskanie prawomocnego pozwolenia na budowę, jeżeli w toku prac okaże się, że jest ono wymagane.</w:t>
      </w:r>
    </w:p>
    <w:p w14:paraId="4FD37420" w14:textId="77777777" w:rsidR="00E95A0F" w:rsidRPr="00E95A0F" w:rsidRDefault="00E95A0F" w:rsidP="00920277">
      <w:pPr>
        <w:pStyle w:val="Akapitzlist"/>
        <w:numPr>
          <w:ilvl w:val="2"/>
          <w:numId w:val="12"/>
        </w:numPr>
        <w:shd w:val="clear" w:color="auto" w:fill="FFFFFF"/>
        <w:autoSpaceDE w:val="0"/>
        <w:autoSpaceDN w:val="0"/>
        <w:spacing w:after="0" w:line="240" w:lineRule="auto"/>
        <w:contextualSpacing/>
        <w:jc w:val="both"/>
        <w:rPr>
          <w:rFonts w:ascii="Tahoma" w:hAnsi="Tahoma" w:cs="Tahoma"/>
          <w:spacing w:val="-1"/>
          <w:sz w:val="18"/>
          <w:szCs w:val="18"/>
        </w:rPr>
      </w:pPr>
      <w:r w:rsidRPr="00E95A0F">
        <w:rPr>
          <w:rFonts w:ascii="Tahoma" w:hAnsi="Tahoma" w:cs="Tahoma"/>
          <w:spacing w:val="-1"/>
          <w:sz w:val="18"/>
          <w:szCs w:val="18"/>
        </w:rPr>
        <w:t xml:space="preserve">Przygotowanie dokumentacji dla wykonawców: </w:t>
      </w:r>
    </w:p>
    <w:p w14:paraId="7E1ACD95" w14:textId="77777777" w:rsidR="00E95A0F" w:rsidRPr="00E95A0F" w:rsidRDefault="00E95A0F" w:rsidP="00920277">
      <w:pPr>
        <w:numPr>
          <w:ilvl w:val="3"/>
          <w:numId w:val="12"/>
        </w:numPr>
        <w:shd w:val="clear" w:color="auto" w:fill="FFFFFF"/>
        <w:autoSpaceDE w:val="0"/>
        <w:autoSpaceDN w:val="0"/>
        <w:jc w:val="both"/>
        <w:rPr>
          <w:rFonts w:ascii="Tahoma" w:hAnsi="Tahoma" w:cs="Tahoma"/>
          <w:spacing w:val="-1"/>
          <w:sz w:val="18"/>
          <w:szCs w:val="18"/>
        </w:rPr>
      </w:pPr>
      <w:r w:rsidRPr="00E95A0F">
        <w:rPr>
          <w:rFonts w:ascii="Tahoma" w:hAnsi="Tahoma" w:cs="Tahoma"/>
          <w:spacing w:val="-1"/>
          <w:sz w:val="18"/>
          <w:szCs w:val="18"/>
        </w:rPr>
        <w:t>Specyfikacje techniczne wykonania i odbioru robót budowlanych wszystkich branż</w:t>
      </w:r>
    </w:p>
    <w:p w14:paraId="654DC4CA" w14:textId="77777777" w:rsidR="00E95A0F" w:rsidRPr="00E95A0F" w:rsidRDefault="00E95A0F" w:rsidP="00920277">
      <w:pPr>
        <w:numPr>
          <w:ilvl w:val="3"/>
          <w:numId w:val="12"/>
        </w:numPr>
        <w:shd w:val="clear" w:color="auto" w:fill="FFFFFF"/>
        <w:autoSpaceDE w:val="0"/>
        <w:autoSpaceDN w:val="0"/>
        <w:jc w:val="both"/>
        <w:rPr>
          <w:rFonts w:ascii="Tahoma" w:hAnsi="Tahoma" w:cs="Tahoma"/>
          <w:spacing w:val="-4"/>
          <w:sz w:val="18"/>
          <w:szCs w:val="18"/>
        </w:rPr>
      </w:pPr>
      <w:r w:rsidRPr="00E95A0F">
        <w:rPr>
          <w:rFonts w:ascii="Tahoma" w:hAnsi="Tahoma" w:cs="Tahoma"/>
          <w:spacing w:val="2"/>
          <w:sz w:val="18"/>
          <w:szCs w:val="18"/>
        </w:rPr>
        <w:t>Przedmiary robót - zestawienie planowanych robót w kolejności technologicznej ich wy</w:t>
      </w:r>
      <w:r w:rsidRPr="00E95A0F">
        <w:rPr>
          <w:rFonts w:ascii="Tahoma" w:hAnsi="Tahoma" w:cs="Tahoma"/>
          <w:sz w:val="18"/>
          <w:szCs w:val="18"/>
        </w:rPr>
        <w:t>konania, obliczenie i podanie ustalonych jednostek przedmiarowych, wskazanie podstaw (w oparciu o KNNR) do ustalenia szczegółowego opisu robót, sporządzone na podstawie dokumentacji projektowej oraz specyfikacji technicznych wykonania i odbioru robót.</w:t>
      </w:r>
    </w:p>
    <w:p w14:paraId="7383565E" w14:textId="77777777" w:rsidR="00E95A0F" w:rsidRPr="00E95A0F" w:rsidRDefault="00E95A0F" w:rsidP="00920277">
      <w:pPr>
        <w:numPr>
          <w:ilvl w:val="3"/>
          <w:numId w:val="12"/>
        </w:numPr>
        <w:shd w:val="clear" w:color="auto" w:fill="FFFFFF"/>
        <w:autoSpaceDE w:val="0"/>
        <w:autoSpaceDN w:val="0"/>
        <w:jc w:val="both"/>
        <w:rPr>
          <w:rFonts w:ascii="Tahoma" w:hAnsi="Tahoma" w:cs="Tahoma"/>
          <w:spacing w:val="-9"/>
          <w:sz w:val="18"/>
          <w:szCs w:val="18"/>
        </w:rPr>
      </w:pPr>
      <w:r w:rsidRPr="00E95A0F">
        <w:rPr>
          <w:rFonts w:ascii="Tahoma" w:hAnsi="Tahoma" w:cs="Tahoma"/>
          <w:spacing w:val="-2"/>
          <w:sz w:val="18"/>
          <w:szCs w:val="18"/>
        </w:rPr>
        <w:t>Kosztorys inwestorski oraz kosztorys ofertowy</w:t>
      </w:r>
    </w:p>
    <w:p w14:paraId="10953DF3" w14:textId="77777777" w:rsidR="00E95A0F" w:rsidRPr="00E95A0F" w:rsidRDefault="00E95A0F" w:rsidP="00E95A0F">
      <w:pPr>
        <w:shd w:val="clear" w:color="auto" w:fill="FFFFFF"/>
        <w:autoSpaceDE w:val="0"/>
        <w:autoSpaceDN w:val="0"/>
        <w:jc w:val="both"/>
        <w:rPr>
          <w:rFonts w:ascii="Tahoma" w:hAnsi="Tahoma" w:cs="Tahoma"/>
          <w:spacing w:val="-9"/>
          <w:sz w:val="18"/>
          <w:szCs w:val="18"/>
        </w:rPr>
      </w:pPr>
    </w:p>
    <w:p w14:paraId="48765909" w14:textId="77777777" w:rsidR="00E95A0F" w:rsidRPr="00E95A0F" w:rsidRDefault="00E95A0F" w:rsidP="00E95A0F">
      <w:pPr>
        <w:shd w:val="clear" w:color="auto" w:fill="FFFFFF"/>
        <w:autoSpaceDE w:val="0"/>
        <w:autoSpaceDN w:val="0"/>
        <w:ind w:left="1440"/>
        <w:jc w:val="both"/>
        <w:rPr>
          <w:rFonts w:ascii="Tahoma" w:hAnsi="Tahoma" w:cs="Tahoma"/>
          <w:color w:val="FF0000"/>
          <w:spacing w:val="-9"/>
          <w:sz w:val="18"/>
          <w:szCs w:val="18"/>
        </w:rPr>
      </w:pPr>
    </w:p>
    <w:p w14:paraId="7F428C3A" w14:textId="77777777" w:rsidR="00E95A0F" w:rsidRPr="00E95A0F" w:rsidRDefault="00E95A0F" w:rsidP="00920277">
      <w:pPr>
        <w:pStyle w:val="Akapitzlist"/>
        <w:numPr>
          <w:ilvl w:val="1"/>
          <w:numId w:val="12"/>
        </w:numPr>
        <w:contextualSpacing/>
        <w:jc w:val="both"/>
        <w:rPr>
          <w:rFonts w:ascii="Tahoma" w:hAnsi="Tahoma" w:cs="Tahoma"/>
          <w:b/>
          <w:sz w:val="18"/>
          <w:szCs w:val="18"/>
        </w:rPr>
      </w:pPr>
      <w:r w:rsidRPr="00E95A0F">
        <w:rPr>
          <w:rFonts w:ascii="Tahoma" w:hAnsi="Tahoma" w:cs="Tahoma"/>
          <w:b/>
          <w:sz w:val="18"/>
          <w:szCs w:val="18"/>
        </w:rPr>
        <w:t>Pełnienie przez Wykonawcę nadzoru autorskiego w czasie robót budowlanych realizowanych na podstawie projektu, o którym mowa w pkt. A-C.</w:t>
      </w:r>
    </w:p>
    <w:p w14:paraId="370A84BB" w14:textId="77777777" w:rsidR="00E95A0F" w:rsidRPr="00E95A0F" w:rsidRDefault="00E95A0F" w:rsidP="00E95A0F">
      <w:pPr>
        <w:pStyle w:val="Akapitzlist"/>
        <w:jc w:val="both"/>
        <w:rPr>
          <w:rFonts w:ascii="Tahoma" w:hAnsi="Tahoma" w:cs="Tahoma"/>
          <w:b/>
          <w:sz w:val="18"/>
          <w:szCs w:val="18"/>
        </w:rPr>
      </w:pPr>
    </w:p>
    <w:p w14:paraId="2992D6EC" w14:textId="77777777" w:rsidR="00E95A0F" w:rsidRPr="00E95A0F" w:rsidRDefault="00E95A0F" w:rsidP="00920277">
      <w:pPr>
        <w:pStyle w:val="Akapitzlist"/>
        <w:numPr>
          <w:ilvl w:val="0"/>
          <w:numId w:val="12"/>
        </w:numPr>
        <w:contextualSpacing/>
        <w:jc w:val="both"/>
        <w:rPr>
          <w:rFonts w:ascii="Tahoma" w:hAnsi="Tahoma" w:cs="Tahoma"/>
          <w:b/>
          <w:sz w:val="18"/>
          <w:szCs w:val="18"/>
        </w:rPr>
      </w:pPr>
      <w:r w:rsidRPr="00E95A0F">
        <w:rPr>
          <w:rFonts w:ascii="Tahoma" w:hAnsi="Tahoma" w:cs="Tahoma"/>
          <w:b/>
          <w:sz w:val="18"/>
          <w:szCs w:val="18"/>
        </w:rPr>
        <w:t>Wymagania</w:t>
      </w:r>
    </w:p>
    <w:p w14:paraId="014BDF2D" w14:textId="77777777" w:rsidR="00E95A0F" w:rsidRPr="00E95A0F" w:rsidRDefault="00E95A0F" w:rsidP="00920277">
      <w:pPr>
        <w:numPr>
          <w:ilvl w:val="1"/>
          <w:numId w:val="12"/>
        </w:numPr>
        <w:shd w:val="clear" w:color="auto" w:fill="FFFFFF"/>
        <w:autoSpaceDE w:val="0"/>
        <w:autoSpaceDN w:val="0"/>
        <w:jc w:val="both"/>
        <w:rPr>
          <w:rFonts w:ascii="Tahoma" w:hAnsi="Tahoma" w:cs="Tahoma"/>
          <w:b/>
          <w:spacing w:val="-1"/>
          <w:sz w:val="18"/>
          <w:szCs w:val="18"/>
        </w:rPr>
      </w:pPr>
      <w:r w:rsidRPr="00E95A0F">
        <w:rPr>
          <w:rFonts w:ascii="Tahoma" w:hAnsi="Tahoma" w:cs="Tahoma"/>
          <w:b/>
          <w:spacing w:val="-1"/>
          <w:sz w:val="18"/>
          <w:szCs w:val="18"/>
        </w:rPr>
        <w:t>Dokumentacja projektowa powinna zawierać wszystkie niezbędne uzgodnienia i opinie wynikające z przyjętych rozwiązań oraz spełniać wymagania wynikające z przepisów szczególnych (w podziale na obszary I – IV).</w:t>
      </w:r>
    </w:p>
    <w:p w14:paraId="56BD60BE" w14:textId="77777777" w:rsidR="00E95A0F" w:rsidRPr="00E95A0F" w:rsidRDefault="00E95A0F" w:rsidP="00E95A0F">
      <w:pPr>
        <w:shd w:val="clear" w:color="auto" w:fill="FFFFFF"/>
        <w:autoSpaceDE w:val="0"/>
        <w:autoSpaceDN w:val="0"/>
        <w:ind w:left="720"/>
        <w:jc w:val="both"/>
        <w:rPr>
          <w:rFonts w:ascii="Tahoma" w:hAnsi="Tahoma" w:cs="Tahoma"/>
          <w:b/>
          <w:spacing w:val="-1"/>
          <w:sz w:val="18"/>
          <w:szCs w:val="18"/>
        </w:rPr>
      </w:pPr>
    </w:p>
    <w:p w14:paraId="3A3536FC" w14:textId="77777777" w:rsidR="00E95A0F" w:rsidRPr="00E95A0F" w:rsidRDefault="00E95A0F" w:rsidP="00920277">
      <w:pPr>
        <w:numPr>
          <w:ilvl w:val="1"/>
          <w:numId w:val="12"/>
        </w:numPr>
        <w:shd w:val="clear" w:color="auto" w:fill="FFFFFF"/>
        <w:autoSpaceDE w:val="0"/>
        <w:autoSpaceDN w:val="0"/>
        <w:jc w:val="both"/>
        <w:rPr>
          <w:rFonts w:ascii="Tahoma" w:hAnsi="Tahoma" w:cs="Tahoma"/>
          <w:b/>
          <w:spacing w:val="-1"/>
          <w:sz w:val="18"/>
          <w:szCs w:val="18"/>
        </w:rPr>
      </w:pPr>
      <w:r w:rsidRPr="00E95A0F">
        <w:rPr>
          <w:rFonts w:ascii="Tahoma" w:hAnsi="Tahoma" w:cs="Tahoma"/>
          <w:b/>
          <w:spacing w:val="-1"/>
          <w:sz w:val="18"/>
          <w:szCs w:val="18"/>
        </w:rPr>
        <w:t>Dokumentację należy wykonać (w podziale na obszary I – IV):</w:t>
      </w:r>
    </w:p>
    <w:p w14:paraId="268B3E4F"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
          <w:sz w:val="18"/>
          <w:szCs w:val="18"/>
        </w:rPr>
      </w:pPr>
      <w:r w:rsidRPr="00E95A0F">
        <w:rPr>
          <w:rFonts w:ascii="Tahoma" w:hAnsi="Tahoma" w:cs="Tahoma"/>
          <w:spacing w:val="-1"/>
          <w:sz w:val="18"/>
          <w:szCs w:val="18"/>
        </w:rPr>
        <w:t>Mapa do celów projektowych – w 1 egz. (jeśli dotyczy)</w:t>
      </w:r>
    </w:p>
    <w:p w14:paraId="46E23198"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
          <w:sz w:val="18"/>
          <w:szCs w:val="18"/>
        </w:rPr>
      </w:pPr>
      <w:r w:rsidRPr="00E95A0F">
        <w:rPr>
          <w:rFonts w:ascii="Tahoma" w:hAnsi="Tahoma" w:cs="Tahoma"/>
          <w:spacing w:val="-1"/>
          <w:sz w:val="18"/>
          <w:szCs w:val="18"/>
        </w:rPr>
        <w:t>Projekt budowlany – w 4 egz. w tym egzemplarz zawierający oryginalne opinie.</w:t>
      </w:r>
    </w:p>
    <w:p w14:paraId="6E956656"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
          <w:sz w:val="18"/>
          <w:szCs w:val="18"/>
        </w:rPr>
      </w:pPr>
      <w:r w:rsidRPr="00E95A0F">
        <w:rPr>
          <w:rFonts w:ascii="Tahoma" w:hAnsi="Tahoma" w:cs="Tahoma"/>
          <w:spacing w:val="-1"/>
          <w:sz w:val="18"/>
          <w:szCs w:val="18"/>
        </w:rPr>
        <w:t>Projekt wykonawczy – w 4 egz.</w:t>
      </w:r>
    </w:p>
    <w:p w14:paraId="7483F470"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
          <w:sz w:val="18"/>
          <w:szCs w:val="18"/>
        </w:rPr>
      </w:pPr>
      <w:r w:rsidRPr="00E95A0F">
        <w:rPr>
          <w:rFonts w:ascii="Tahoma" w:hAnsi="Tahoma" w:cs="Tahoma"/>
          <w:spacing w:val="-1"/>
          <w:sz w:val="18"/>
          <w:szCs w:val="18"/>
        </w:rPr>
        <w:t>Projekt organizacji ruchu – w 4 egz., w tym egzemplarz zawierający oryginalne opinie i zatwierdzenie.</w:t>
      </w:r>
    </w:p>
    <w:p w14:paraId="05456EFE"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
          <w:sz w:val="18"/>
          <w:szCs w:val="18"/>
        </w:rPr>
      </w:pPr>
      <w:r w:rsidRPr="00E95A0F">
        <w:rPr>
          <w:rFonts w:ascii="Tahoma" w:hAnsi="Tahoma" w:cs="Tahoma"/>
          <w:spacing w:val="-1"/>
          <w:sz w:val="18"/>
          <w:szCs w:val="18"/>
        </w:rPr>
        <w:t xml:space="preserve">Projekt oświetlenia – w 4 egz., w tym egzemplarz zawierający oryginalne opinie i zatwierdzenie (jeśli dotyczy). </w:t>
      </w:r>
    </w:p>
    <w:p w14:paraId="53BFB4F4"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
          <w:sz w:val="18"/>
          <w:szCs w:val="18"/>
        </w:rPr>
      </w:pPr>
      <w:r w:rsidRPr="00E95A0F">
        <w:rPr>
          <w:rFonts w:ascii="Tahoma" w:hAnsi="Tahoma" w:cs="Tahoma"/>
          <w:spacing w:val="-1"/>
          <w:sz w:val="18"/>
          <w:szCs w:val="18"/>
        </w:rPr>
        <w:t>Projekt gospodarki zielenią – w 4 egz.</w:t>
      </w:r>
    </w:p>
    <w:p w14:paraId="7C8DD4B2"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
          <w:sz w:val="18"/>
          <w:szCs w:val="18"/>
        </w:rPr>
      </w:pPr>
      <w:r w:rsidRPr="00E95A0F">
        <w:rPr>
          <w:rFonts w:ascii="Tahoma" w:hAnsi="Tahoma" w:cs="Tahoma"/>
          <w:spacing w:val="-1"/>
          <w:sz w:val="18"/>
          <w:szCs w:val="18"/>
        </w:rPr>
        <w:t>Specyfikacje techniczne wykonania i odbioru robót budowlanych wszystkich branż – 4 egz.</w:t>
      </w:r>
    </w:p>
    <w:p w14:paraId="6825AB9F" w14:textId="77777777" w:rsidR="00E95A0F" w:rsidRPr="00E95A0F" w:rsidRDefault="00E95A0F" w:rsidP="00920277">
      <w:pPr>
        <w:pStyle w:val="Akapitzlist"/>
        <w:numPr>
          <w:ilvl w:val="2"/>
          <w:numId w:val="12"/>
        </w:numPr>
        <w:contextualSpacing/>
        <w:jc w:val="both"/>
        <w:rPr>
          <w:rFonts w:ascii="Tahoma" w:hAnsi="Tahoma" w:cs="Tahoma"/>
          <w:sz w:val="18"/>
          <w:szCs w:val="18"/>
        </w:rPr>
      </w:pPr>
      <w:r w:rsidRPr="00E95A0F">
        <w:rPr>
          <w:rFonts w:ascii="Tahoma" w:hAnsi="Tahoma" w:cs="Tahoma"/>
          <w:sz w:val="18"/>
          <w:szCs w:val="18"/>
        </w:rPr>
        <w:t>Przedmiary robót, kosztorys inwestorski oraz kosztorys ofertowy – po 1 egz.</w:t>
      </w:r>
    </w:p>
    <w:p w14:paraId="0835CF74" w14:textId="77777777" w:rsidR="00E95A0F" w:rsidRPr="00E95A0F" w:rsidRDefault="00E95A0F" w:rsidP="00E95A0F">
      <w:pPr>
        <w:pStyle w:val="Akapitzlist"/>
        <w:ind w:left="1080"/>
        <w:jc w:val="both"/>
        <w:rPr>
          <w:rFonts w:ascii="Tahoma" w:hAnsi="Tahoma" w:cs="Tahoma"/>
          <w:sz w:val="18"/>
          <w:szCs w:val="18"/>
        </w:rPr>
      </w:pPr>
    </w:p>
    <w:p w14:paraId="13643CB5" w14:textId="77777777" w:rsidR="00E95A0F" w:rsidRPr="00E95A0F" w:rsidRDefault="00E95A0F" w:rsidP="00920277">
      <w:pPr>
        <w:pStyle w:val="Akapitzlist"/>
        <w:numPr>
          <w:ilvl w:val="1"/>
          <w:numId w:val="12"/>
        </w:numPr>
        <w:contextualSpacing/>
        <w:jc w:val="both"/>
        <w:rPr>
          <w:rFonts w:ascii="Tahoma" w:hAnsi="Tahoma" w:cs="Tahoma"/>
          <w:sz w:val="18"/>
          <w:szCs w:val="18"/>
        </w:rPr>
      </w:pPr>
      <w:r w:rsidRPr="00E95A0F">
        <w:rPr>
          <w:rFonts w:ascii="Tahoma" w:hAnsi="Tahoma" w:cs="Tahoma"/>
          <w:b/>
          <w:spacing w:val="-1"/>
          <w:sz w:val="18"/>
          <w:szCs w:val="18"/>
        </w:rPr>
        <w:t xml:space="preserve">Forma przekazania dokumentacji (w podziale na obszary I – IV): </w:t>
      </w:r>
      <w:r w:rsidRPr="00E95A0F">
        <w:rPr>
          <w:rFonts w:ascii="Tahoma" w:hAnsi="Tahoma" w:cs="Tahoma"/>
          <w:sz w:val="18"/>
          <w:szCs w:val="18"/>
        </w:rPr>
        <w:t>całość opracowania projektowego powinna być przekazana w postaci nagrania na nośniku elektronicznym w 2 egz. Wszystkie materiały powinny być dostępne w formacie .pdf, ponadto rysunki – format .dwg, opisy – format .doc, przedmiary robót i kosztorysy – format .ath, inne elementy – format do uzgodnienia z Zamawiającym.</w:t>
      </w:r>
    </w:p>
    <w:p w14:paraId="07799BA3" w14:textId="77777777" w:rsidR="00E95A0F" w:rsidRPr="00E95A0F" w:rsidRDefault="00E95A0F" w:rsidP="00E95A0F">
      <w:pPr>
        <w:pStyle w:val="Akapitzlist"/>
        <w:jc w:val="both"/>
        <w:rPr>
          <w:rFonts w:ascii="Tahoma" w:hAnsi="Tahoma" w:cs="Tahoma"/>
          <w:color w:val="FF0000"/>
          <w:sz w:val="18"/>
          <w:szCs w:val="18"/>
        </w:rPr>
      </w:pPr>
    </w:p>
    <w:p w14:paraId="5F547250" w14:textId="77777777" w:rsidR="00E95A0F" w:rsidRPr="00E95A0F" w:rsidRDefault="00E95A0F" w:rsidP="00920277">
      <w:pPr>
        <w:pStyle w:val="Akapitzlist"/>
        <w:numPr>
          <w:ilvl w:val="0"/>
          <w:numId w:val="12"/>
        </w:numPr>
        <w:contextualSpacing/>
        <w:jc w:val="both"/>
        <w:rPr>
          <w:rFonts w:ascii="Tahoma" w:hAnsi="Tahoma" w:cs="Tahoma"/>
          <w:b/>
          <w:sz w:val="18"/>
          <w:szCs w:val="18"/>
        </w:rPr>
      </w:pPr>
      <w:r w:rsidRPr="00E95A0F">
        <w:rPr>
          <w:rFonts w:ascii="Tahoma" w:hAnsi="Tahoma" w:cs="Tahoma"/>
          <w:b/>
          <w:sz w:val="18"/>
          <w:szCs w:val="18"/>
        </w:rPr>
        <w:t>Inne istotne informacje</w:t>
      </w:r>
    </w:p>
    <w:p w14:paraId="45B24672"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3"/>
          <w:sz w:val="18"/>
          <w:szCs w:val="18"/>
        </w:rPr>
      </w:pPr>
      <w:r w:rsidRPr="00E95A0F">
        <w:rPr>
          <w:rFonts w:ascii="Tahoma" w:hAnsi="Tahoma" w:cs="Tahoma"/>
          <w:spacing w:val="2"/>
          <w:sz w:val="18"/>
          <w:szCs w:val="18"/>
        </w:rPr>
        <w:t xml:space="preserve">Oferowana cena za prace projektowe powinna obejmować kompleks czynności i kosztów z </w:t>
      </w:r>
      <w:r w:rsidRPr="00E95A0F">
        <w:rPr>
          <w:rFonts w:ascii="Tahoma" w:hAnsi="Tahoma" w:cs="Tahoma"/>
          <w:spacing w:val="1"/>
          <w:sz w:val="18"/>
          <w:szCs w:val="18"/>
        </w:rPr>
        <w:t xml:space="preserve">nimi związanych łącznie z opłatami pobieranymi przez urzędy i instytucje z tytułu uzgodnień </w:t>
      </w:r>
      <w:r w:rsidRPr="00E95A0F">
        <w:rPr>
          <w:rFonts w:ascii="Tahoma" w:hAnsi="Tahoma" w:cs="Tahoma"/>
          <w:sz w:val="18"/>
          <w:szCs w:val="18"/>
        </w:rPr>
        <w:t xml:space="preserve">prac projektowych </w:t>
      </w:r>
      <w:r w:rsidRPr="00E95A0F">
        <w:rPr>
          <w:rFonts w:ascii="Tahoma" w:hAnsi="Tahoma" w:cs="Tahoma"/>
          <w:sz w:val="18"/>
          <w:szCs w:val="18"/>
        </w:rPr>
        <w:lastRenderedPageBreak/>
        <w:t>oraz opłat związanych z uzyskaniem warunków technicznych dotyczących dostaw mediów, zakupem map i podkładów geodezyjnych oraz wypisów i wyrysów z ewiden</w:t>
      </w:r>
      <w:r w:rsidRPr="00E95A0F">
        <w:rPr>
          <w:rFonts w:ascii="Tahoma" w:hAnsi="Tahoma" w:cs="Tahoma"/>
          <w:spacing w:val="-2"/>
          <w:sz w:val="18"/>
          <w:szCs w:val="18"/>
        </w:rPr>
        <w:t>cji gruntów.</w:t>
      </w:r>
    </w:p>
    <w:p w14:paraId="63456605"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0"/>
          <w:sz w:val="18"/>
          <w:szCs w:val="18"/>
        </w:rPr>
      </w:pPr>
      <w:r w:rsidRPr="00E95A0F">
        <w:rPr>
          <w:rFonts w:ascii="Tahoma" w:hAnsi="Tahoma" w:cs="Tahoma"/>
          <w:sz w:val="18"/>
          <w:szCs w:val="18"/>
        </w:rPr>
        <w:t>Wykonawca powinien uwzględniać wymagania określone w założeniach programowych, wa</w:t>
      </w:r>
      <w:r w:rsidRPr="00E95A0F">
        <w:rPr>
          <w:rFonts w:ascii="Tahoma" w:hAnsi="Tahoma" w:cs="Tahoma"/>
          <w:spacing w:val="2"/>
          <w:sz w:val="18"/>
          <w:szCs w:val="18"/>
        </w:rPr>
        <w:t>runkach technicznych wydanych przez właścicieli urządzeń infrastruktury, opiniach, uzgod</w:t>
      </w:r>
      <w:r w:rsidRPr="00E95A0F">
        <w:rPr>
          <w:rFonts w:ascii="Tahoma" w:hAnsi="Tahoma" w:cs="Tahoma"/>
          <w:spacing w:val="-3"/>
          <w:sz w:val="18"/>
          <w:szCs w:val="18"/>
        </w:rPr>
        <w:t>nieniach.</w:t>
      </w:r>
    </w:p>
    <w:p w14:paraId="7867A927"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0"/>
          <w:sz w:val="18"/>
          <w:szCs w:val="18"/>
        </w:rPr>
      </w:pPr>
      <w:r w:rsidRPr="00E95A0F">
        <w:rPr>
          <w:rFonts w:ascii="Tahoma" w:hAnsi="Tahoma" w:cs="Tahoma"/>
          <w:spacing w:val="-3"/>
          <w:sz w:val="18"/>
          <w:szCs w:val="18"/>
        </w:rPr>
        <w:t>Wykonawca ma obowiązek bezzwłocznie pisemnie informować Zamawiającego o rozpoczęciu i zakończeniu każdego etapu prac opisanego w punktach II. B-C. Ponadto Wykonawca ma obowiązek przekazywać do wiadomości Zamawiającego wszelką korespondencję w sprawie.</w:t>
      </w:r>
    </w:p>
    <w:p w14:paraId="3BD1271E"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0"/>
          <w:sz w:val="18"/>
          <w:szCs w:val="18"/>
        </w:rPr>
      </w:pPr>
      <w:r w:rsidRPr="00E95A0F">
        <w:rPr>
          <w:rFonts w:ascii="Tahoma" w:hAnsi="Tahoma" w:cs="Tahoma"/>
          <w:spacing w:val="-3"/>
          <w:sz w:val="18"/>
          <w:szCs w:val="18"/>
        </w:rPr>
        <w:t>Na każdym etapie prac Wykonawca ma obowiązek uczestniczyć w co najmniej jednym spotkaniu w siedzibie Zamawiającego, dodatkowe spotkania są możliwe na wniosek Wykonawcy.</w:t>
      </w:r>
    </w:p>
    <w:p w14:paraId="61D67DBE"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0"/>
          <w:sz w:val="18"/>
          <w:szCs w:val="18"/>
        </w:rPr>
      </w:pPr>
      <w:r w:rsidRPr="00E95A0F">
        <w:rPr>
          <w:rFonts w:ascii="Tahoma" w:hAnsi="Tahoma" w:cs="Tahoma"/>
          <w:spacing w:val="3"/>
          <w:sz w:val="18"/>
          <w:szCs w:val="18"/>
        </w:rPr>
        <w:t xml:space="preserve">Wykonawca zobowiązany jest do sygnalizowania problemów wynikających z realizacji zamówienia na każdym etapie oraz czynnie uczestniczyć w spotkaniach z nimi związanych i </w:t>
      </w:r>
      <w:r w:rsidRPr="00E95A0F">
        <w:rPr>
          <w:rFonts w:ascii="Tahoma" w:hAnsi="Tahoma" w:cs="Tahoma"/>
          <w:spacing w:val="-1"/>
          <w:sz w:val="18"/>
          <w:szCs w:val="18"/>
        </w:rPr>
        <w:t>rozwiązywaniu trudności.</w:t>
      </w:r>
    </w:p>
    <w:p w14:paraId="7CA2C5AD" w14:textId="77777777" w:rsidR="00E95A0F" w:rsidRPr="00E95A0F" w:rsidRDefault="00E95A0F" w:rsidP="00920277">
      <w:pPr>
        <w:numPr>
          <w:ilvl w:val="2"/>
          <w:numId w:val="12"/>
        </w:numPr>
        <w:shd w:val="clear" w:color="auto" w:fill="FFFFFF"/>
        <w:autoSpaceDE w:val="0"/>
        <w:autoSpaceDN w:val="0"/>
        <w:jc w:val="both"/>
        <w:rPr>
          <w:rFonts w:ascii="Tahoma" w:hAnsi="Tahoma" w:cs="Tahoma"/>
          <w:spacing w:val="-10"/>
          <w:sz w:val="18"/>
          <w:szCs w:val="18"/>
        </w:rPr>
      </w:pPr>
      <w:r w:rsidRPr="00E95A0F">
        <w:rPr>
          <w:rFonts w:ascii="Tahoma" w:hAnsi="Tahoma" w:cs="Tahoma"/>
          <w:sz w:val="18"/>
          <w:szCs w:val="18"/>
        </w:rPr>
        <w:t>Wykonawca zobowiązuje się wykonać przedmiot zamówienia zgodnie z zasadami współczesnej wiedzy technicznej, obowiązującymi przepisami oraz obowiązującymi normami, norma</w:t>
      </w:r>
      <w:r w:rsidRPr="00E95A0F">
        <w:rPr>
          <w:rFonts w:ascii="Tahoma" w:hAnsi="Tahoma" w:cs="Tahoma"/>
          <w:spacing w:val="-2"/>
          <w:sz w:val="18"/>
          <w:szCs w:val="18"/>
        </w:rPr>
        <w:t>tywami i standardami, w tym:</w:t>
      </w:r>
    </w:p>
    <w:p w14:paraId="0B866E05" w14:textId="77777777" w:rsidR="00E95A0F" w:rsidRPr="00E95A0F" w:rsidRDefault="00E95A0F" w:rsidP="00920277">
      <w:pPr>
        <w:pStyle w:val="Akapitzlist"/>
        <w:numPr>
          <w:ilvl w:val="3"/>
          <w:numId w:val="12"/>
        </w:numPr>
        <w:shd w:val="clear" w:color="auto" w:fill="FFFFFF"/>
        <w:autoSpaceDE w:val="0"/>
        <w:autoSpaceDN w:val="0"/>
        <w:spacing w:after="0" w:line="240" w:lineRule="auto"/>
        <w:contextualSpacing/>
        <w:jc w:val="both"/>
        <w:rPr>
          <w:rFonts w:ascii="Tahoma" w:hAnsi="Tahoma" w:cs="Tahoma"/>
          <w:sz w:val="18"/>
          <w:szCs w:val="18"/>
        </w:rPr>
      </w:pPr>
      <w:r w:rsidRPr="00E95A0F">
        <w:rPr>
          <w:rFonts w:ascii="Tahoma" w:hAnsi="Tahoma" w:cs="Tahoma"/>
          <w:sz w:val="18"/>
          <w:szCs w:val="18"/>
        </w:rPr>
        <w:t>„Standardy projektowe i wykonawcze dla systemu rowerowego w m. st. Warszawie” wprowadzone Zarządzeniem nr 5523/2010 Prezydenta m. st. Warszawy,</w:t>
      </w:r>
    </w:p>
    <w:p w14:paraId="3F376625" w14:textId="77777777" w:rsidR="00E95A0F" w:rsidRPr="00E95A0F" w:rsidRDefault="00E95A0F" w:rsidP="00920277">
      <w:pPr>
        <w:pStyle w:val="Akapitzlist"/>
        <w:numPr>
          <w:ilvl w:val="3"/>
          <w:numId w:val="12"/>
        </w:numPr>
        <w:shd w:val="clear" w:color="auto" w:fill="FFFFFF"/>
        <w:autoSpaceDE w:val="0"/>
        <w:autoSpaceDN w:val="0"/>
        <w:spacing w:after="0" w:line="240" w:lineRule="auto"/>
        <w:contextualSpacing/>
        <w:jc w:val="both"/>
        <w:rPr>
          <w:rFonts w:ascii="Tahoma" w:hAnsi="Tahoma" w:cs="Tahoma"/>
          <w:spacing w:val="-10"/>
          <w:sz w:val="18"/>
          <w:szCs w:val="18"/>
        </w:rPr>
      </w:pPr>
      <w:r w:rsidRPr="00E95A0F">
        <w:rPr>
          <w:rFonts w:ascii="Tahoma" w:hAnsi="Tahoma" w:cs="Tahoma"/>
          <w:sz w:val="18"/>
          <w:szCs w:val="18"/>
        </w:rPr>
        <w:t xml:space="preserve"> </w:t>
      </w:r>
      <w:r w:rsidRPr="00E95A0F">
        <w:rPr>
          <w:rFonts w:ascii="Tahoma" w:hAnsi="Tahoma" w:cs="Tahoma"/>
          <w:spacing w:val="-10"/>
          <w:sz w:val="18"/>
          <w:szCs w:val="18"/>
        </w:rPr>
        <w:t xml:space="preserve">„Rozwój ruchu pieszego w Warszawie. Standardy projektowania i wykonywania dróg dla pieszych w mieście stołecznym Warszawie” </w:t>
      </w:r>
      <w:r w:rsidRPr="00E95A0F">
        <w:rPr>
          <w:rFonts w:ascii="Tahoma" w:hAnsi="Tahoma" w:cs="Tahoma"/>
          <w:sz w:val="18"/>
          <w:szCs w:val="18"/>
        </w:rPr>
        <w:t>wprowadzone Zarządzeniem nr 1539/2016 Prezydenta m. st. Warszawy,</w:t>
      </w:r>
    </w:p>
    <w:p w14:paraId="4B567959" w14:textId="77777777" w:rsidR="00E95A0F" w:rsidRPr="00E95A0F" w:rsidRDefault="00E95A0F" w:rsidP="00920277">
      <w:pPr>
        <w:pStyle w:val="Akapitzlist"/>
        <w:numPr>
          <w:ilvl w:val="3"/>
          <w:numId w:val="12"/>
        </w:numPr>
        <w:shd w:val="clear" w:color="auto" w:fill="FFFFFF"/>
        <w:autoSpaceDE w:val="0"/>
        <w:autoSpaceDN w:val="0"/>
        <w:spacing w:after="0" w:line="240" w:lineRule="auto"/>
        <w:contextualSpacing/>
        <w:jc w:val="both"/>
        <w:rPr>
          <w:rFonts w:ascii="Tahoma" w:hAnsi="Tahoma" w:cs="Tahoma"/>
          <w:spacing w:val="-10"/>
          <w:sz w:val="18"/>
          <w:szCs w:val="18"/>
        </w:rPr>
      </w:pPr>
      <w:r w:rsidRPr="00E95A0F">
        <w:rPr>
          <w:rFonts w:ascii="Tahoma" w:hAnsi="Tahoma" w:cs="Tahoma"/>
          <w:spacing w:val="-10"/>
          <w:sz w:val="18"/>
          <w:szCs w:val="18"/>
        </w:rPr>
        <w:t xml:space="preserve">„Rozwój ruchu pieszego w Warszawie. Wytyczne projektowania i wykonywania dróg dla pieszych w mieście stołecznym Warszawie” </w:t>
      </w:r>
      <w:r w:rsidRPr="00E95A0F">
        <w:rPr>
          <w:rFonts w:ascii="Tahoma" w:hAnsi="Tahoma" w:cs="Tahoma"/>
          <w:sz w:val="18"/>
          <w:szCs w:val="18"/>
        </w:rPr>
        <w:t>wprowadzone Zarządzeniem nr 1539/2016 Prezydenta m. st. Warszawy.</w:t>
      </w:r>
    </w:p>
    <w:p w14:paraId="4F7A385A" w14:textId="77777777" w:rsidR="00E95A0F" w:rsidRPr="00E95A0F" w:rsidRDefault="00E95A0F" w:rsidP="00E95A0F">
      <w:pPr>
        <w:shd w:val="clear" w:color="auto" w:fill="FFFFFF"/>
        <w:autoSpaceDE w:val="0"/>
        <w:autoSpaceDN w:val="0"/>
        <w:ind w:left="1080"/>
        <w:jc w:val="both"/>
        <w:rPr>
          <w:rFonts w:ascii="Tahoma" w:hAnsi="Tahoma" w:cs="Tahoma"/>
          <w:spacing w:val="-8"/>
          <w:sz w:val="18"/>
          <w:szCs w:val="18"/>
        </w:rPr>
      </w:pPr>
    </w:p>
    <w:p w14:paraId="1ED0B98D" w14:textId="77777777" w:rsidR="00E95A0F" w:rsidRPr="00E95A0F" w:rsidRDefault="00E95A0F" w:rsidP="00E95A0F">
      <w:pPr>
        <w:shd w:val="clear" w:color="auto" w:fill="FFFFFF"/>
        <w:autoSpaceDE w:val="0"/>
        <w:autoSpaceDN w:val="0"/>
        <w:ind w:left="1080"/>
        <w:jc w:val="both"/>
        <w:rPr>
          <w:rFonts w:ascii="Tahoma" w:hAnsi="Tahoma" w:cs="Tahoma"/>
          <w:spacing w:val="-8"/>
          <w:sz w:val="18"/>
          <w:szCs w:val="18"/>
        </w:rPr>
      </w:pPr>
    </w:p>
    <w:p w14:paraId="486B1C6E" w14:textId="06AA8BF6" w:rsidR="00E95A0F" w:rsidRPr="004B635B" w:rsidRDefault="00E95A0F" w:rsidP="00920277">
      <w:pPr>
        <w:pStyle w:val="Akapitzlist"/>
        <w:numPr>
          <w:ilvl w:val="0"/>
          <w:numId w:val="12"/>
        </w:numPr>
        <w:spacing w:after="0"/>
        <w:contextualSpacing/>
        <w:jc w:val="both"/>
        <w:rPr>
          <w:rFonts w:ascii="Tahoma" w:hAnsi="Tahoma" w:cs="Tahoma"/>
          <w:b/>
          <w:sz w:val="18"/>
          <w:szCs w:val="18"/>
        </w:rPr>
      </w:pPr>
      <w:r w:rsidRPr="004B635B">
        <w:rPr>
          <w:rFonts w:ascii="Tahoma" w:hAnsi="Tahoma" w:cs="Tahoma"/>
          <w:b/>
          <w:sz w:val="18"/>
          <w:szCs w:val="18"/>
        </w:rPr>
        <w:t>Załączniki</w:t>
      </w:r>
      <w:r w:rsidR="00544EB1" w:rsidRPr="004B635B">
        <w:rPr>
          <w:rFonts w:ascii="Tahoma" w:hAnsi="Tahoma" w:cs="Tahoma"/>
          <w:b/>
          <w:sz w:val="18"/>
          <w:szCs w:val="18"/>
        </w:rPr>
        <w:t xml:space="preserve"> </w:t>
      </w:r>
      <w:r w:rsidR="00544EB1" w:rsidRPr="004B635B">
        <w:rPr>
          <w:rFonts w:ascii="Tahoma" w:hAnsi="Tahoma" w:cs="Tahoma"/>
          <w:b/>
          <w:sz w:val="18"/>
          <w:szCs w:val="18"/>
          <w:u w:val="single"/>
        </w:rPr>
        <w:t>(znajdują się w oddzielnym pliku)</w:t>
      </w:r>
    </w:p>
    <w:p w14:paraId="608FAD3B" w14:textId="77777777" w:rsidR="002115B9" w:rsidRDefault="00E95A0F" w:rsidP="00920277">
      <w:pPr>
        <w:pStyle w:val="Akapitzlist"/>
        <w:numPr>
          <w:ilvl w:val="0"/>
          <w:numId w:val="20"/>
        </w:numPr>
        <w:shd w:val="clear" w:color="auto" w:fill="FFFFFF"/>
        <w:autoSpaceDE w:val="0"/>
        <w:autoSpaceDN w:val="0"/>
        <w:spacing w:after="0" w:line="240" w:lineRule="auto"/>
        <w:ind w:left="357" w:hanging="357"/>
        <w:jc w:val="both"/>
        <w:rPr>
          <w:rFonts w:ascii="Tahoma" w:hAnsi="Tahoma" w:cs="Tahoma"/>
          <w:spacing w:val="-8"/>
          <w:sz w:val="18"/>
          <w:szCs w:val="18"/>
        </w:rPr>
      </w:pPr>
      <w:r w:rsidRPr="002115B9">
        <w:rPr>
          <w:rFonts w:ascii="Tahoma" w:hAnsi="Tahoma" w:cs="Tahoma"/>
          <w:spacing w:val="-8"/>
          <w:sz w:val="18"/>
          <w:szCs w:val="18"/>
        </w:rPr>
        <w:t>Zakres terytorialny obszarów opracowania (Obszar I, Obszar II, Obszar III, Obszar IV)</w:t>
      </w:r>
      <w:r w:rsidR="002115B9" w:rsidRPr="002115B9">
        <w:rPr>
          <w:rFonts w:ascii="Tahoma" w:hAnsi="Tahoma" w:cs="Tahoma"/>
          <w:spacing w:val="-8"/>
          <w:sz w:val="18"/>
          <w:szCs w:val="18"/>
        </w:rPr>
        <w:t xml:space="preserve"> - Załącznik 1 do OPZ.</w:t>
      </w:r>
    </w:p>
    <w:p w14:paraId="2458BA16" w14:textId="02F59990" w:rsidR="00E95A0F" w:rsidRPr="002115B9" w:rsidRDefault="00E95A0F" w:rsidP="00920277">
      <w:pPr>
        <w:pStyle w:val="Akapitzlist"/>
        <w:numPr>
          <w:ilvl w:val="0"/>
          <w:numId w:val="20"/>
        </w:numPr>
        <w:shd w:val="clear" w:color="auto" w:fill="FFFFFF"/>
        <w:autoSpaceDE w:val="0"/>
        <w:autoSpaceDN w:val="0"/>
        <w:spacing w:after="0" w:line="276" w:lineRule="auto"/>
        <w:jc w:val="both"/>
        <w:rPr>
          <w:rFonts w:ascii="Tahoma" w:hAnsi="Tahoma" w:cs="Tahoma"/>
          <w:spacing w:val="-8"/>
          <w:sz w:val="18"/>
          <w:szCs w:val="18"/>
        </w:rPr>
      </w:pPr>
      <w:r w:rsidRPr="002115B9">
        <w:rPr>
          <w:rFonts w:ascii="Tahoma" w:hAnsi="Tahoma" w:cs="Tahoma"/>
          <w:spacing w:val="-8"/>
          <w:sz w:val="18"/>
          <w:szCs w:val="18"/>
        </w:rPr>
        <w:t xml:space="preserve">Pismo </w:t>
      </w:r>
      <w:r w:rsidRPr="002115B9">
        <w:rPr>
          <w:rFonts w:ascii="Tahoma" w:hAnsi="Tahoma" w:cs="Tahoma"/>
          <w:bCs/>
          <w:sz w:val="18"/>
          <w:szCs w:val="18"/>
        </w:rPr>
        <w:t>Zarządu Transportu Miejskiego zawierające wytyczne co do lokalizacji przystanków autobusowych</w:t>
      </w:r>
      <w:r w:rsidR="002115B9" w:rsidRPr="002115B9">
        <w:rPr>
          <w:rFonts w:ascii="Tahoma" w:hAnsi="Tahoma" w:cs="Tahoma"/>
          <w:bCs/>
          <w:sz w:val="18"/>
          <w:szCs w:val="18"/>
        </w:rPr>
        <w:t xml:space="preserve"> - </w:t>
      </w:r>
      <w:r w:rsidR="002115B9" w:rsidRPr="002115B9">
        <w:rPr>
          <w:rFonts w:ascii="Tahoma" w:hAnsi="Tahoma" w:cs="Tahoma"/>
          <w:spacing w:val="-8"/>
          <w:sz w:val="18"/>
          <w:szCs w:val="18"/>
        </w:rPr>
        <w:t>Załącznik 2 do OPZ.</w:t>
      </w:r>
    </w:p>
    <w:p w14:paraId="7AE796C9" w14:textId="396F4BFD" w:rsidR="00E95A0F" w:rsidRPr="002115B9" w:rsidRDefault="00E95A0F" w:rsidP="00920277">
      <w:pPr>
        <w:pStyle w:val="Akapitzlist"/>
        <w:numPr>
          <w:ilvl w:val="0"/>
          <w:numId w:val="20"/>
        </w:numPr>
        <w:shd w:val="clear" w:color="auto" w:fill="FFFFFF"/>
        <w:autoSpaceDE w:val="0"/>
        <w:autoSpaceDN w:val="0"/>
        <w:spacing w:after="0" w:line="276" w:lineRule="auto"/>
        <w:jc w:val="both"/>
        <w:rPr>
          <w:rFonts w:ascii="Tahoma" w:hAnsi="Tahoma" w:cs="Tahoma"/>
          <w:spacing w:val="-8"/>
          <w:sz w:val="18"/>
          <w:szCs w:val="18"/>
        </w:rPr>
      </w:pPr>
      <w:r w:rsidRPr="002115B9">
        <w:rPr>
          <w:rFonts w:ascii="Tahoma" w:hAnsi="Tahoma" w:cs="Tahoma"/>
          <w:spacing w:val="-8"/>
          <w:sz w:val="18"/>
          <w:szCs w:val="18"/>
        </w:rPr>
        <w:t>Pismo Wydziału Sygnalizacji i Oświetlenia Zarządu Dróg Miejskich zawierające wytyczne</w:t>
      </w:r>
      <w:r w:rsidR="002115B9" w:rsidRPr="002115B9">
        <w:rPr>
          <w:rFonts w:ascii="Tahoma" w:hAnsi="Tahoma" w:cs="Tahoma"/>
          <w:spacing w:val="-8"/>
          <w:sz w:val="18"/>
          <w:szCs w:val="18"/>
        </w:rPr>
        <w:t xml:space="preserve"> co do lokalizacji oświetlenia - Załącznik 3 do OPZ.</w:t>
      </w:r>
    </w:p>
    <w:p w14:paraId="1D7052E9" w14:textId="32A218A0" w:rsidR="000E6890" w:rsidRPr="00984183"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sectPr w:rsidR="000E6890" w:rsidRPr="00984183"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92FF0" w14:textId="77777777" w:rsidR="004078A4" w:rsidRDefault="004078A4">
      <w:r>
        <w:separator/>
      </w:r>
    </w:p>
  </w:endnote>
  <w:endnote w:type="continuationSeparator" w:id="0">
    <w:p w14:paraId="57A83195" w14:textId="77777777" w:rsidR="004078A4" w:rsidRDefault="0040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875F" w14:textId="77777777" w:rsidR="00180C7A" w:rsidRDefault="00180C7A"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180C7A" w:rsidRDefault="00180C7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C240" w14:textId="77777777" w:rsidR="00180C7A" w:rsidRPr="00011869" w:rsidRDefault="00180C7A"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E550C5">
      <w:rPr>
        <w:rStyle w:val="Numerstrony"/>
        <w:rFonts w:ascii="Tahoma" w:hAnsi="Tahoma" w:cs="Tahoma"/>
        <w:noProof/>
        <w:sz w:val="16"/>
        <w:szCs w:val="16"/>
      </w:rPr>
      <w:t>14</w:t>
    </w:r>
    <w:r w:rsidRPr="00011869">
      <w:rPr>
        <w:rStyle w:val="Numerstrony"/>
        <w:rFonts w:ascii="Tahoma" w:hAnsi="Tahoma" w:cs="Tahoma"/>
        <w:sz w:val="16"/>
        <w:szCs w:val="16"/>
      </w:rPr>
      <w:fldChar w:fldCharType="end"/>
    </w:r>
  </w:p>
  <w:p w14:paraId="60C6FA86" w14:textId="77777777" w:rsidR="00180C7A" w:rsidRPr="00BA7431" w:rsidRDefault="00180C7A"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FEFD0" w14:textId="77777777" w:rsidR="004078A4" w:rsidRDefault="004078A4">
      <w:r>
        <w:separator/>
      </w:r>
    </w:p>
  </w:footnote>
  <w:footnote w:type="continuationSeparator" w:id="0">
    <w:p w14:paraId="35FDB4D7" w14:textId="77777777" w:rsidR="004078A4" w:rsidRDefault="00407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7E7C" w14:textId="77777777" w:rsidR="00180C7A" w:rsidRDefault="00180C7A"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180C7A" w:rsidRDefault="00180C7A"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3364" w14:textId="1B7417AA" w:rsidR="00180C7A" w:rsidRPr="006355C6" w:rsidRDefault="00180C7A" w:rsidP="00BC388B">
    <w:pPr>
      <w:pStyle w:val="Stopka"/>
      <w:framePr w:wrap="auto" w:vAnchor="text" w:hAnchor="page" w:x="1659" w:y="-228"/>
      <w:ind w:right="360"/>
      <w:jc w:val="center"/>
      <w:rPr>
        <w:rFonts w:ascii="Tahoma" w:hAnsi="Tahoma" w:cs="Tahoma"/>
        <w:sz w:val="16"/>
        <w:szCs w:val="16"/>
      </w:rPr>
    </w:pPr>
    <w:r w:rsidRPr="00B41BC8">
      <w:rPr>
        <w:rFonts w:ascii="Tahoma" w:hAnsi="Tahoma" w:cs="Tahoma"/>
        <w:sz w:val="16"/>
        <w:szCs w:val="16"/>
      </w:rPr>
      <w:t>DPZ/151/PN/134/16</w:t>
    </w:r>
  </w:p>
  <w:p w14:paraId="617D4FE7" w14:textId="77777777" w:rsidR="00180C7A" w:rsidRPr="00B67D42" w:rsidRDefault="00180C7A"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180C7A" w:rsidRPr="002D02FC" w:rsidRDefault="00180C7A"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180C7A" w:rsidRPr="00931291" w:rsidRDefault="004078A4" w:rsidP="00BC388B">
    <w:pPr>
      <w:pStyle w:val="Nagwek"/>
      <w:framePr w:wrap="auto" w:vAnchor="text" w:hAnchor="page" w:x="1659" w:y="-228"/>
      <w:jc w:val="center"/>
      <w:rPr>
        <w:rFonts w:ascii="Tahoma" w:hAnsi="Tahoma" w:cs="Tahoma"/>
        <w:bCs/>
        <w:sz w:val="16"/>
        <w:szCs w:val="16"/>
        <w:lang w:val="en-US"/>
      </w:rPr>
    </w:pPr>
    <w:hyperlink r:id="rId1" w:history="1">
      <w:r w:rsidR="00180C7A" w:rsidRPr="00CA6DF5">
        <w:rPr>
          <w:rStyle w:val="Hipercze"/>
          <w:rFonts w:ascii="Tahoma" w:hAnsi="Tahoma" w:cs="Tahoma"/>
          <w:sz w:val="16"/>
          <w:szCs w:val="16"/>
          <w:lang w:val="de-DE"/>
        </w:rPr>
        <w:t>http://www.zdm.waw.pl</w:t>
      </w:r>
    </w:hyperlink>
    <w:r w:rsidR="00180C7A" w:rsidRPr="00CA6DF5">
      <w:rPr>
        <w:rFonts w:ascii="Tahoma" w:hAnsi="Tahoma" w:cs="Tahoma"/>
        <w:sz w:val="16"/>
        <w:szCs w:val="16"/>
        <w:lang w:val="de-DE"/>
      </w:rPr>
      <w:t xml:space="preserve"> e-mail: </w:t>
    </w:r>
    <w:hyperlink r:id="rId2" w:history="1">
      <w:r w:rsidR="00180C7A">
        <w:rPr>
          <w:rStyle w:val="Hipercze"/>
          <w:rFonts w:ascii="Tahoma" w:hAnsi="Tahoma" w:cs="Tahoma"/>
          <w:sz w:val="16"/>
          <w:szCs w:val="16"/>
          <w:lang w:val="de-DE"/>
        </w:rPr>
        <w:t>zzp</w:t>
      </w:r>
      <w:r w:rsidR="00180C7A" w:rsidRPr="00CA6DF5">
        <w:rPr>
          <w:rStyle w:val="Hipercze"/>
          <w:rFonts w:ascii="Tahoma" w:hAnsi="Tahoma" w:cs="Tahoma"/>
          <w:sz w:val="16"/>
          <w:szCs w:val="16"/>
          <w:lang w:val="de-DE"/>
        </w:rPr>
        <w:t>@zdm.waw.pl</w:t>
      </w:r>
    </w:hyperlink>
  </w:p>
  <w:p w14:paraId="3517318D" w14:textId="77777777" w:rsidR="00180C7A" w:rsidRPr="00931291" w:rsidRDefault="00180C7A"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15:restartNumberingAfterBreak="0">
    <w:nsid w:val="06DB336B"/>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A93D6E"/>
    <w:multiLevelType w:val="hybridMultilevel"/>
    <w:tmpl w:val="B600A094"/>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300833"/>
    <w:multiLevelType w:val="hybridMultilevel"/>
    <w:tmpl w:val="63DEC3CA"/>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657011"/>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B46959"/>
    <w:multiLevelType w:val="hybridMultilevel"/>
    <w:tmpl w:val="B5BC71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2" w15:restartNumberingAfterBreak="0">
    <w:nsid w:val="17A84066"/>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6" w15:restartNumberingAfterBreak="0">
    <w:nsid w:val="1C5B1654"/>
    <w:multiLevelType w:val="hybridMultilevel"/>
    <w:tmpl w:val="69CAF6A4"/>
    <w:lvl w:ilvl="0" w:tplc="84902C76">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C773FEA"/>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FD5927"/>
    <w:multiLevelType w:val="multilevel"/>
    <w:tmpl w:val="1AE2B708"/>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2194613C"/>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2461188"/>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9E5302"/>
    <w:multiLevelType w:val="multilevel"/>
    <w:tmpl w:val="18A6EA00"/>
    <w:lvl w:ilvl="0">
      <w:start w:val="1"/>
      <w:numFmt w:val="upperRoman"/>
      <w:lvlText w:val="%1."/>
      <w:lvlJc w:val="left"/>
      <w:pPr>
        <w:ind w:left="360" w:hanging="360"/>
      </w:pPr>
      <w:rPr>
        <w:rFonts w:cs="Times New Roman" w:hint="default"/>
        <w:b/>
      </w:rPr>
    </w:lvl>
    <w:lvl w:ilvl="1">
      <w:start w:val="1"/>
      <w:numFmt w:val="upperLetter"/>
      <w:lvlText w:val="%2."/>
      <w:lvlJc w:val="left"/>
      <w:pPr>
        <w:ind w:left="720" w:hanging="360"/>
      </w:pPr>
      <w:rPr>
        <w:rFonts w:cs="Times New Roman" w:hint="default"/>
        <w:b/>
        <w:color w:val="auto"/>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2C4C0DDA"/>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F8241D4"/>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F866E37"/>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02A07BA"/>
    <w:multiLevelType w:val="multilevel"/>
    <w:tmpl w:val="DD08FD48"/>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2.%2.4."/>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3"/>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D84CEB"/>
    <w:multiLevelType w:val="multilevel"/>
    <w:tmpl w:val="FB3E18DC"/>
    <w:lvl w:ilvl="0">
      <w:start w:val="1"/>
      <w:numFmt w:val="decimal"/>
      <w:lvlText w:val="%1."/>
      <w:lvlJc w:val="left"/>
      <w:pPr>
        <w:tabs>
          <w:tab w:val="num" w:pos="1320"/>
        </w:tabs>
        <w:ind w:left="1320" w:hanging="360"/>
      </w:pPr>
      <w:rPr>
        <w:rFonts w:hint="default"/>
        <w:b w:val="0"/>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29" w15:restartNumberingAfterBreak="0">
    <w:nsid w:val="40A830A7"/>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33175DF"/>
    <w:multiLevelType w:val="hybridMultilevel"/>
    <w:tmpl w:val="6606654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43D33948"/>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EA631C"/>
    <w:multiLevelType w:val="multilevel"/>
    <w:tmpl w:val="1C149962"/>
    <w:lvl w:ilvl="0">
      <w:start w:val="1"/>
      <w:numFmt w:val="upperRoman"/>
      <w:lvlText w:val="%1."/>
      <w:lvlJc w:val="left"/>
      <w:pPr>
        <w:ind w:left="360" w:hanging="360"/>
      </w:pPr>
      <w:rPr>
        <w:rFonts w:cs="Times New Roman" w:hint="default"/>
        <w:b/>
      </w:rPr>
    </w:lvl>
    <w:lvl w:ilvl="1">
      <w:start w:val="1"/>
      <w:numFmt w:val="upperLetter"/>
      <w:lvlText w:val="%2."/>
      <w:lvlJc w:val="left"/>
      <w:pPr>
        <w:ind w:left="720" w:hanging="360"/>
      </w:pPr>
      <w:rPr>
        <w:rFonts w:cs="Times New Roman" w:hint="default"/>
        <w:b/>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4A25317E"/>
    <w:multiLevelType w:val="multilevel"/>
    <w:tmpl w:val="E610A3A8"/>
    <w:lvl w:ilvl="0">
      <w:start w:val="1"/>
      <w:numFmt w:val="upperRoman"/>
      <w:lvlText w:val="%1."/>
      <w:lvlJc w:val="lef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4A542E8C"/>
    <w:multiLevelType w:val="multilevel"/>
    <w:tmpl w:val="CBF02EB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C2F7119"/>
    <w:multiLevelType w:val="multilevel"/>
    <w:tmpl w:val="18A6EA00"/>
    <w:lvl w:ilvl="0">
      <w:start w:val="1"/>
      <w:numFmt w:val="upperRoman"/>
      <w:lvlText w:val="%1."/>
      <w:lvlJc w:val="left"/>
      <w:pPr>
        <w:ind w:left="360" w:hanging="360"/>
      </w:pPr>
      <w:rPr>
        <w:rFonts w:cs="Times New Roman" w:hint="default"/>
        <w:b/>
      </w:rPr>
    </w:lvl>
    <w:lvl w:ilvl="1">
      <w:start w:val="1"/>
      <w:numFmt w:val="upperLetter"/>
      <w:lvlText w:val="%2."/>
      <w:lvlJc w:val="left"/>
      <w:pPr>
        <w:ind w:left="720" w:hanging="360"/>
      </w:pPr>
      <w:rPr>
        <w:rFonts w:cs="Times New Roman" w:hint="default"/>
        <w:b/>
        <w:color w:val="auto"/>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4FBF1554"/>
    <w:multiLevelType w:val="hybridMultilevel"/>
    <w:tmpl w:val="B6E87F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8893835"/>
    <w:multiLevelType w:val="hybridMultilevel"/>
    <w:tmpl w:val="D97613AA"/>
    <w:lvl w:ilvl="0" w:tplc="438848A8">
      <w:start w:val="2"/>
      <w:numFmt w:val="decimal"/>
      <w:lvlText w:val="%1."/>
      <w:lvlJc w:val="left"/>
      <w:pPr>
        <w:tabs>
          <w:tab w:val="num" w:pos="340"/>
        </w:tabs>
        <w:ind w:left="340" w:hanging="340"/>
      </w:pPr>
      <w:rPr>
        <w:rFonts w:hint="default"/>
      </w:rPr>
    </w:lvl>
    <w:lvl w:ilvl="1" w:tplc="D534EE08">
      <w:start w:val="1"/>
      <w:numFmt w:val="decimal"/>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C7673AE"/>
    <w:multiLevelType w:val="hybridMultilevel"/>
    <w:tmpl w:val="448AC840"/>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E274ACF"/>
    <w:multiLevelType w:val="hybridMultilevel"/>
    <w:tmpl w:val="ECB43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280334"/>
    <w:multiLevelType w:val="multilevel"/>
    <w:tmpl w:val="AE322560"/>
    <w:lvl w:ilvl="0">
      <w:start w:val="1"/>
      <w:numFmt w:val="bullet"/>
      <w:lvlText w:val=""/>
      <w:lvlJc w:val="left"/>
      <w:pPr>
        <w:ind w:left="1778" w:hanging="360"/>
      </w:pPr>
      <w:rPr>
        <w:rFonts w:ascii="Wingdings" w:hAnsi="Wingdings" w:hint="default"/>
        <w:b/>
      </w:rPr>
    </w:lvl>
    <w:lvl w:ilvl="1">
      <w:start w:val="1"/>
      <w:numFmt w:val="upperLetter"/>
      <w:lvlText w:val="%2."/>
      <w:lvlJc w:val="left"/>
      <w:pPr>
        <w:ind w:left="720" w:hanging="360"/>
      </w:pPr>
      <w:rPr>
        <w:rFonts w:cs="Times New Roman" w:hint="default"/>
      </w:rPr>
    </w:lvl>
    <w:lvl w:ilvl="2">
      <w:start w:val="1"/>
      <w:numFmt w:val="decimal"/>
      <w:lvlText w:val="%3."/>
      <w:lvlJc w:val="left"/>
      <w:pPr>
        <w:ind w:left="964" w:hanging="397"/>
      </w:pPr>
      <w:rPr>
        <w:rFonts w:cs="Times New Roman" w:hint="default"/>
      </w:rPr>
    </w:lvl>
    <w:lvl w:ilvl="3">
      <w:start w:val="1"/>
      <w:numFmt w:val="decimal"/>
      <w:lvlText w:val="(%4)"/>
      <w:lvlJc w:val="left"/>
      <w:pPr>
        <w:ind w:left="1353"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45" w15:restartNumberingAfterBreak="0">
    <w:nsid w:val="632F546D"/>
    <w:multiLevelType w:val="multilevel"/>
    <w:tmpl w:val="52BE9210"/>
    <w:lvl w:ilvl="0">
      <w:start w:val="1"/>
      <w:numFmt w:val="decimal"/>
      <w:lvlText w:val="%1."/>
      <w:lvlJc w:val="left"/>
      <w:pPr>
        <w:ind w:left="360" w:hanging="360"/>
      </w:pPr>
      <w:rPr>
        <w:rFonts w:cs="Times New Roman" w:hint="default"/>
        <w:b/>
      </w:rPr>
    </w:lvl>
    <w:lvl w:ilvl="1">
      <w:start w:val="1"/>
      <w:numFmt w:val="upperLetter"/>
      <w:lvlText w:val="%2."/>
      <w:lvlJc w:val="left"/>
      <w:pPr>
        <w:ind w:left="720" w:hanging="360"/>
      </w:pPr>
      <w:rPr>
        <w:rFonts w:cs="Times New Roman" w:hint="default"/>
        <w:b/>
        <w:color w:val="auto"/>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DC73634"/>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F4C73D3"/>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3C93058"/>
    <w:multiLevelType w:val="hybridMultilevel"/>
    <w:tmpl w:val="C668318C"/>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0"/>
  </w:num>
  <w:num w:numId="2">
    <w:abstractNumId w:val="14"/>
  </w:num>
  <w:num w:numId="3">
    <w:abstractNumId w:val="2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2"/>
  </w:num>
  <w:num w:numId="8">
    <w:abstractNumId w:val="18"/>
  </w:num>
  <w:num w:numId="9">
    <w:abstractNumId w:val="36"/>
  </w:num>
  <w:num w:numId="10">
    <w:abstractNumId w:val="13"/>
  </w:num>
  <w:num w:numId="11">
    <w:abstractNumId w:val="28"/>
  </w:num>
  <w:num w:numId="12">
    <w:abstractNumId w:val="37"/>
  </w:num>
  <w:num w:numId="13">
    <w:abstractNumId w:val="43"/>
  </w:num>
  <w:num w:numId="14">
    <w:abstractNumId w:val="19"/>
  </w:num>
  <w:num w:numId="15">
    <w:abstractNumId w:val="38"/>
  </w:num>
  <w:num w:numId="16">
    <w:abstractNumId w:val="10"/>
  </w:num>
  <w:num w:numId="17">
    <w:abstractNumId w:val="34"/>
  </w:num>
  <w:num w:numId="18">
    <w:abstractNumId w:val="35"/>
  </w:num>
  <w:num w:numId="19">
    <w:abstractNumId w:val="22"/>
  </w:num>
  <w:num w:numId="20">
    <w:abstractNumId w:val="45"/>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8"/>
  </w:num>
  <w:num w:numId="24">
    <w:abstractNumId w:val="42"/>
  </w:num>
  <w:num w:numId="25">
    <w:abstractNumId w:val="26"/>
  </w:num>
  <w:num w:numId="26">
    <w:abstractNumId w:val="49"/>
  </w:num>
  <w:num w:numId="27">
    <w:abstractNumId w:val="7"/>
  </w:num>
  <w:num w:numId="28">
    <w:abstractNumId w:val="40"/>
  </w:num>
  <w:num w:numId="29">
    <w:abstractNumId w:val="30"/>
  </w:num>
  <w:num w:numId="30">
    <w:abstractNumId w:val="47"/>
  </w:num>
  <w:num w:numId="31">
    <w:abstractNumId w:val="2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46"/>
  </w:num>
  <w:num w:numId="35">
    <w:abstractNumId w:val="33"/>
  </w:num>
  <w:num w:numId="36">
    <w:abstractNumId w:val="25"/>
  </w:num>
  <w:num w:numId="37">
    <w:abstractNumId w:val="17"/>
  </w:num>
  <w:num w:numId="38">
    <w:abstractNumId w:val="21"/>
  </w:num>
  <w:num w:numId="39">
    <w:abstractNumId w:val="12"/>
  </w:num>
  <w:num w:numId="40">
    <w:abstractNumId w:val="9"/>
  </w:num>
  <w:num w:numId="41">
    <w:abstractNumId w:val="20"/>
  </w:num>
  <w:num w:numId="42">
    <w:abstractNumId w:val="6"/>
  </w:num>
  <w:num w:numId="43">
    <w:abstractNumId w:val="48"/>
  </w:num>
  <w:num w:numId="44">
    <w:abstractNumId w:val="29"/>
  </w:num>
  <w:num w:numId="45">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3C7"/>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6590"/>
    <w:rsid w:val="000A7BEF"/>
    <w:rsid w:val="000A7C5B"/>
    <w:rsid w:val="000B05E8"/>
    <w:rsid w:val="000B06F2"/>
    <w:rsid w:val="000B09D6"/>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2631"/>
    <w:rsid w:val="000E292E"/>
    <w:rsid w:val="000E2A92"/>
    <w:rsid w:val="000E2B5B"/>
    <w:rsid w:val="000E2EB8"/>
    <w:rsid w:val="000E344E"/>
    <w:rsid w:val="000E3C68"/>
    <w:rsid w:val="000E3CC4"/>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2DF5"/>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95C"/>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07F0"/>
    <w:rsid w:val="00141221"/>
    <w:rsid w:val="00141E62"/>
    <w:rsid w:val="00142463"/>
    <w:rsid w:val="00142570"/>
    <w:rsid w:val="00142590"/>
    <w:rsid w:val="00143208"/>
    <w:rsid w:val="001433FE"/>
    <w:rsid w:val="0014369E"/>
    <w:rsid w:val="001437D9"/>
    <w:rsid w:val="00143A78"/>
    <w:rsid w:val="0014424D"/>
    <w:rsid w:val="0014458A"/>
    <w:rsid w:val="001448FB"/>
    <w:rsid w:val="00145621"/>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72C"/>
    <w:rsid w:val="00164B04"/>
    <w:rsid w:val="0016528A"/>
    <w:rsid w:val="0016529D"/>
    <w:rsid w:val="00165B7E"/>
    <w:rsid w:val="00166654"/>
    <w:rsid w:val="00166B60"/>
    <w:rsid w:val="00167102"/>
    <w:rsid w:val="00167304"/>
    <w:rsid w:val="00167429"/>
    <w:rsid w:val="001675CA"/>
    <w:rsid w:val="00167918"/>
    <w:rsid w:val="00167E12"/>
    <w:rsid w:val="001704E2"/>
    <w:rsid w:val="00171256"/>
    <w:rsid w:val="0017165F"/>
    <w:rsid w:val="00171DBA"/>
    <w:rsid w:val="0017233F"/>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C7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97BCA"/>
    <w:rsid w:val="00197CBE"/>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A19"/>
    <w:rsid w:val="001D3AD7"/>
    <w:rsid w:val="001D519A"/>
    <w:rsid w:val="001D526E"/>
    <w:rsid w:val="001D52DA"/>
    <w:rsid w:val="001D53E6"/>
    <w:rsid w:val="001D5C6B"/>
    <w:rsid w:val="001D5D44"/>
    <w:rsid w:val="001D6262"/>
    <w:rsid w:val="001D638B"/>
    <w:rsid w:val="001D6D19"/>
    <w:rsid w:val="001D6DD7"/>
    <w:rsid w:val="001D7BE3"/>
    <w:rsid w:val="001D7EEB"/>
    <w:rsid w:val="001E02D7"/>
    <w:rsid w:val="001E09E6"/>
    <w:rsid w:val="001E0A1E"/>
    <w:rsid w:val="001E1DD6"/>
    <w:rsid w:val="001E25FD"/>
    <w:rsid w:val="001E2C27"/>
    <w:rsid w:val="001E2DEE"/>
    <w:rsid w:val="001E2E82"/>
    <w:rsid w:val="001E3756"/>
    <w:rsid w:val="001E3C53"/>
    <w:rsid w:val="001E3E7C"/>
    <w:rsid w:val="001E4525"/>
    <w:rsid w:val="001E46AE"/>
    <w:rsid w:val="001E537B"/>
    <w:rsid w:val="001E53E4"/>
    <w:rsid w:val="001E55F6"/>
    <w:rsid w:val="001E570F"/>
    <w:rsid w:val="001E6272"/>
    <w:rsid w:val="001E66C3"/>
    <w:rsid w:val="001E6CFE"/>
    <w:rsid w:val="001E6D2D"/>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43C5"/>
    <w:rsid w:val="00206B47"/>
    <w:rsid w:val="00206FCC"/>
    <w:rsid w:val="00207BD9"/>
    <w:rsid w:val="00207ECA"/>
    <w:rsid w:val="00210A92"/>
    <w:rsid w:val="002114BA"/>
    <w:rsid w:val="002115B9"/>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EF3"/>
    <w:rsid w:val="002A1068"/>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4EE"/>
    <w:rsid w:val="002B2AFC"/>
    <w:rsid w:val="002B2E19"/>
    <w:rsid w:val="002B2E57"/>
    <w:rsid w:val="002B353C"/>
    <w:rsid w:val="002B380A"/>
    <w:rsid w:val="002B3C46"/>
    <w:rsid w:val="002B4222"/>
    <w:rsid w:val="002B4543"/>
    <w:rsid w:val="002B491A"/>
    <w:rsid w:val="002B4C1B"/>
    <w:rsid w:val="002B4EFB"/>
    <w:rsid w:val="002B4FCD"/>
    <w:rsid w:val="002B52D1"/>
    <w:rsid w:val="002B6105"/>
    <w:rsid w:val="002B6300"/>
    <w:rsid w:val="002B68B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2E3"/>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855"/>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A2F"/>
    <w:rsid w:val="002F537F"/>
    <w:rsid w:val="002F59E7"/>
    <w:rsid w:val="002F6AF9"/>
    <w:rsid w:val="002F6D87"/>
    <w:rsid w:val="002F71A5"/>
    <w:rsid w:val="002F733E"/>
    <w:rsid w:val="002F7374"/>
    <w:rsid w:val="002F76B4"/>
    <w:rsid w:val="002F7AB7"/>
    <w:rsid w:val="002F7B34"/>
    <w:rsid w:val="00300321"/>
    <w:rsid w:val="0030098C"/>
    <w:rsid w:val="00300BFF"/>
    <w:rsid w:val="00301173"/>
    <w:rsid w:val="00301249"/>
    <w:rsid w:val="0030148D"/>
    <w:rsid w:val="0030320F"/>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773"/>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8F2"/>
    <w:rsid w:val="0039704B"/>
    <w:rsid w:val="0039717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5637"/>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4FDB"/>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693B"/>
    <w:rsid w:val="004069E8"/>
    <w:rsid w:val="00406ACC"/>
    <w:rsid w:val="00406EDF"/>
    <w:rsid w:val="00407027"/>
    <w:rsid w:val="0040713E"/>
    <w:rsid w:val="00407198"/>
    <w:rsid w:val="004078A4"/>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5E41"/>
    <w:rsid w:val="004176C6"/>
    <w:rsid w:val="00420590"/>
    <w:rsid w:val="00420AD6"/>
    <w:rsid w:val="004212A2"/>
    <w:rsid w:val="004212A9"/>
    <w:rsid w:val="004213F9"/>
    <w:rsid w:val="00421559"/>
    <w:rsid w:val="00421D6D"/>
    <w:rsid w:val="0042222F"/>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BC5"/>
    <w:rsid w:val="00431C0F"/>
    <w:rsid w:val="00432313"/>
    <w:rsid w:val="0043470F"/>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35B"/>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24"/>
    <w:rsid w:val="004D40A2"/>
    <w:rsid w:val="004D451C"/>
    <w:rsid w:val="004D46F2"/>
    <w:rsid w:val="004D48A3"/>
    <w:rsid w:val="004D5048"/>
    <w:rsid w:val="004D54C3"/>
    <w:rsid w:val="004D5F38"/>
    <w:rsid w:val="004D6387"/>
    <w:rsid w:val="004D66A9"/>
    <w:rsid w:val="004D67FD"/>
    <w:rsid w:val="004D69CA"/>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404F"/>
    <w:rsid w:val="004E4853"/>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5AB"/>
    <w:rsid w:val="004F3668"/>
    <w:rsid w:val="004F4B3A"/>
    <w:rsid w:val="004F4E2C"/>
    <w:rsid w:val="004F5227"/>
    <w:rsid w:val="004F540A"/>
    <w:rsid w:val="004F55E2"/>
    <w:rsid w:val="004F5B98"/>
    <w:rsid w:val="004F617C"/>
    <w:rsid w:val="004F715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3F3"/>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0E2E"/>
    <w:rsid w:val="0053126B"/>
    <w:rsid w:val="0053195A"/>
    <w:rsid w:val="005319CA"/>
    <w:rsid w:val="00531E11"/>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2117"/>
    <w:rsid w:val="00542FDD"/>
    <w:rsid w:val="00543060"/>
    <w:rsid w:val="005438C8"/>
    <w:rsid w:val="00543AD2"/>
    <w:rsid w:val="00543F0B"/>
    <w:rsid w:val="00544362"/>
    <w:rsid w:val="0054476C"/>
    <w:rsid w:val="00544A9C"/>
    <w:rsid w:val="00544EB1"/>
    <w:rsid w:val="00545025"/>
    <w:rsid w:val="005453D8"/>
    <w:rsid w:val="0054601E"/>
    <w:rsid w:val="0054683E"/>
    <w:rsid w:val="00546E72"/>
    <w:rsid w:val="0054797D"/>
    <w:rsid w:val="0055014F"/>
    <w:rsid w:val="00550DD9"/>
    <w:rsid w:val="005515FA"/>
    <w:rsid w:val="00551C6D"/>
    <w:rsid w:val="00551D34"/>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D4F"/>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1A22"/>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AFA"/>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85C"/>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1BF"/>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0566"/>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252C"/>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4125"/>
    <w:rsid w:val="006B4311"/>
    <w:rsid w:val="006B50AD"/>
    <w:rsid w:val="006B5162"/>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2C5B"/>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1831"/>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A4E"/>
    <w:rsid w:val="00767A99"/>
    <w:rsid w:val="00767B8A"/>
    <w:rsid w:val="007702BA"/>
    <w:rsid w:val="007710C6"/>
    <w:rsid w:val="00771311"/>
    <w:rsid w:val="00771499"/>
    <w:rsid w:val="0077149F"/>
    <w:rsid w:val="0077261A"/>
    <w:rsid w:val="00772AB2"/>
    <w:rsid w:val="00772DB1"/>
    <w:rsid w:val="00772DDD"/>
    <w:rsid w:val="0077317B"/>
    <w:rsid w:val="00773320"/>
    <w:rsid w:val="00773C70"/>
    <w:rsid w:val="00774586"/>
    <w:rsid w:val="00774B28"/>
    <w:rsid w:val="00774D75"/>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AF6"/>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4D5C"/>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D06"/>
    <w:rsid w:val="008052D3"/>
    <w:rsid w:val="008057C4"/>
    <w:rsid w:val="00805BFD"/>
    <w:rsid w:val="00806A46"/>
    <w:rsid w:val="00806DE0"/>
    <w:rsid w:val="00806E88"/>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5CC"/>
    <w:rsid w:val="0082093C"/>
    <w:rsid w:val="00821180"/>
    <w:rsid w:val="0082132A"/>
    <w:rsid w:val="008217B2"/>
    <w:rsid w:val="0082185E"/>
    <w:rsid w:val="0082188A"/>
    <w:rsid w:val="00821AAD"/>
    <w:rsid w:val="00822593"/>
    <w:rsid w:val="008226FC"/>
    <w:rsid w:val="008229DB"/>
    <w:rsid w:val="00822DE5"/>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689F"/>
    <w:rsid w:val="0086722D"/>
    <w:rsid w:val="00867FA0"/>
    <w:rsid w:val="00871508"/>
    <w:rsid w:val="008716EF"/>
    <w:rsid w:val="00871DBB"/>
    <w:rsid w:val="0087263E"/>
    <w:rsid w:val="008726D0"/>
    <w:rsid w:val="00872A0E"/>
    <w:rsid w:val="00873EF6"/>
    <w:rsid w:val="00873FB3"/>
    <w:rsid w:val="00873FBD"/>
    <w:rsid w:val="0087446A"/>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904"/>
    <w:rsid w:val="008B2C9E"/>
    <w:rsid w:val="008B2F1A"/>
    <w:rsid w:val="008B302C"/>
    <w:rsid w:val="008B3C17"/>
    <w:rsid w:val="008B44BD"/>
    <w:rsid w:val="008B4783"/>
    <w:rsid w:val="008B495F"/>
    <w:rsid w:val="008B49B1"/>
    <w:rsid w:val="008B5825"/>
    <w:rsid w:val="008B5AAD"/>
    <w:rsid w:val="008B5C51"/>
    <w:rsid w:val="008B633E"/>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4C8"/>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277"/>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6DD5"/>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1973"/>
    <w:rsid w:val="00952320"/>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5720"/>
    <w:rsid w:val="009757FB"/>
    <w:rsid w:val="00976297"/>
    <w:rsid w:val="00976483"/>
    <w:rsid w:val="00976500"/>
    <w:rsid w:val="00976531"/>
    <w:rsid w:val="00977336"/>
    <w:rsid w:val="00977391"/>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1709"/>
    <w:rsid w:val="009919FF"/>
    <w:rsid w:val="00991AAC"/>
    <w:rsid w:val="00991B50"/>
    <w:rsid w:val="009937B0"/>
    <w:rsid w:val="00993A3B"/>
    <w:rsid w:val="00994156"/>
    <w:rsid w:val="00994743"/>
    <w:rsid w:val="00994896"/>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8C7"/>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7BF"/>
    <w:rsid w:val="009E799A"/>
    <w:rsid w:val="009E7BFC"/>
    <w:rsid w:val="009E7FC8"/>
    <w:rsid w:val="009F0C63"/>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5A7"/>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5A7B"/>
    <w:rsid w:val="00A36722"/>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C8A"/>
    <w:rsid w:val="00A4504A"/>
    <w:rsid w:val="00A45F7A"/>
    <w:rsid w:val="00A460C4"/>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BAC"/>
    <w:rsid w:val="00A71CA2"/>
    <w:rsid w:val="00A737B9"/>
    <w:rsid w:val="00A73838"/>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A7ED1"/>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7E4"/>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AE1"/>
    <w:rsid w:val="00B32666"/>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1AF7"/>
    <w:rsid w:val="00B41BC8"/>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FCC"/>
    <w:rsid w:val="00B54046"/>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C72"/>
    <w:rsid w:val="00BA199E"/>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4DA7"/>
    <w:rsid w:val="00BC5F42"/>
    <w:rsid w:val="00BC66FC"/>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4E5"/>
    <w:rsid w:val="00C43923"/>
    <w:rsid w:val="00C44353"/>
    <w:rsid w:val="00C4470A"/>
    <w:rsid w:val="00C44F5F"/>
    <w:rsid w:val="00C451A7"/>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134"/>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4B4"/>
    <w:rsid w:val="00C62ABE"/>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2EF5"/>
    <w:rsid w:val="00C83B6F"/>
    <w:rsid w:val="00C83C31"/>
    <w:rsid w:val="00C83FDE"/>
    <w:rsid w:val="00C844DA"/>
    <w:rsid w:val="00C8457F"/>
    <w:rsid w:val="00C8458C"/>
    <w:rsid w:val="00C85107"/>
    <w:rsid w:val="00C85227"/>
    <w:rsid w:val="00C85E51"/>
    <w:rsid w:val="00C85F0F"/>
    <w:rsid w:val="00C8677D"/>
    <w:rsid w:val="00C8746D"/>
    <w:rsid w:val="00C87757"/>
    <w:rsid w:val="00C877F5"/>
    <w:rsid w:val="00C8798C"/>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658"/>
    <w:rsid w:val="00CD495A"/>
    <w:rsid w:val="00CD4B57"/>
    <w:rsid w:val="00CD501E"/>
    <w:rsid w:val="00CD58C6"/>
    <w:rsid w:val="00CD5A46"/>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60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4DA4"/>
    <w:rsid w:val="00D060BB"/>
    <w:rsid w:val="00D06605"/>
    <w:rsid w:val="00D0695F"/>
    <w:rsid w:val="00D06D13"/>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051C"/>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2B4"/>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427"/>
    <w:rsid w:val="00DC463C"/>
    <w:rsid w:val="00DC4D74"/>
    <w:rsid w:val="00DC50EE"/>
    <w:rsid w:val="00DC5496"/>
    <w:rsid w:val="00DC5C8B"/>
    <w:rsid w:val="00DC641D"/>
    <w:rsid w:val="00DC6B25"/>
    <w:rsid w:val="00DC7243"/>
    <w:rsid w:val="00DC7550"/>
    <w:rsid w:val="00DD0010"/>
    <w:rsid w:val="00DD0246"/>
    <w:rsid w:val="00DD1308"/>
    <w:rsid w:val="00DD1D49"/>
    <w:rsid w:val="00DD1E73"/>
    <w:rsid w:val="00DD3103"/>
    <w:rsid w:val="00DD3256"/>
    <w:rsid w:val="00DD3B6A"/>
    <w:rsid w:val="00DD47D9"/>
    <w:rsid w:val="00DD4976"/>
    <w:rsid w:val="00DD4BB4"/>
    <w:rsid w:val="00DD5062"/>
    <w:rsid w:val="00DD69A5"/>
    <w:rsid w:val="00DD7171"/>
    <w:rsid w:val="00DD71C0"/>
    <w:rsid w:val="00DE00CE"/>
    <w:rsid w:val="00DE0185"/>
    <w:rsid w:val="00DE212D"/>
    <w:rsid w:val="00DE2BF2"/>
    <w:rsid w:val="00DE369C"/>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50F"/>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0C5"/>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632"/>
    <w:rsid w:val="00E87EE1"/>
    <w:rsid w:val="00E90D95"/>
    <w:rsid w:val="00E91616"/>
    <w:rsid w:val="00E91839"/>
    <w:rsid w:val="00E91BEB"/>
    <w:rsid w:val="00E9219B"/>
    <w:rsid w:val="00E9221B"/>
    <w:rsid w:val="00E923B4"/>
    <w:rsid w:val="00E92570"/>
    <w:rsid w:val="00E92706"/>
    <w:rsid w:val="00E92F7B"/>
    <w:rsid w:val="00E93423"/>
    <w:rsid w:val="00E93E51"/>
    <w:rsid w:val="00E9400B"/>
    <w:rsid w:val="00E94666"/>
    <w:rsid w:val="00E957D0"/>
    <w:rsid w:val="00E95A0F"/>
    <w:rsid w:val="00E95FE1"/>
    <w:rsid w:val="00E96185"/>
    <w:rsid w:val="00E961D1"/>
    <w:rsid w:val="00E96C41"/>
    <w:rsid w:val="00E9705F"/>
    <w:rsid w:val="00E976CF"/>
    <w:rsid w:val="00E97CB7"/>
    <w:rsid w:val="00EA017D"/>
    <w:rsid w:val="00EA0180"/>
    <w:rsid w:val="00EA05DD"/>
    <w:rsid w:val="00EA1175"/>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D57"/>
    <w:rsid w:val="00F056FA"/>
    <w:rsid w:val="00F05CEC"/>
    <w:rsid w:val="00F061F4"/>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08D1"/>
    <w:rsid w:val="00F60F02"/>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935"/>
    <w:rsid w:val="00F73FAC"/>
    <w:rsid w:val="00F74162"/>
    <w:rsid w:val="00F741EE"/>
    <w:rsid w:val="00F74431"/>
    <w:rsid w:val="00F74BEF"/>
    <w:rsid w:val="00F75135"/>
    <w:rsid w:val="00F75AA5"/>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95C"/>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0C65"/>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2AE"/>
    <w:rsid w:val="00FC1548"/>
    <w:rsid w:val="00FC1C2E"/>
    <w:rsid w:val="00FC1D0C"/>
    <w:rsid w:val="00FC2280"/>
    <w:rsid w:val="00FC2620"/>
    <w:rsid w:val="00FC2BED"/>
    <w:rsid w:val="00FC3EF8"/>
    <w:rsid w:val="00FC4866"/>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082"/>
    <w:rsid w:val="00FD0713"/>
    <w:rsid w:val="00FD0915"/>
    <w:rsid w:val="00FD0C94"/>
    <w:rsid w:val="00FD11A3"/>
    <w:rsid w:val="00FD1241"/>
    <w:rsid w:val="00FD18B8"/>
    <w:rsid w:val="00FD2440"/>
    <w:rsid w:val="00FD2460"/>
    <w:rsid w:val="00FD2496"/>
    <w:rsid w:val="00FD2E02"/>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15:docId w15:val="{D824237D-CF56-46B2-811D-6FD875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uiPriority w:val="99"/>
    <w:semiHidden/>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4F715C"/>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1">
    <w:name w:val="Znak1 Znak Znak"/>
    <w:basedOn w:val="Normalny"/>
    <w:rsid w:val="006B4311"/>
  </w:style>
  <w:style w:type="paragraph" w:customStyle="1" w:styleId="Znak1ZnakZnakZnakZnakZnakZnakZnakZnakZnak0">
    <w:name w:val="Znak1 Znak Znak Znak Znak Znak Znak Znak Znak Znak"/>
    <w:basedOn w:val="Normalny"/>
    <w:rsid w:val="007F4D5C"/>
  </w:style>
  <w:style w:type="paragraph" w:customStyle="1" w:styleId="Akapitzlist3">
    <w:name w:val="Akapit z listą3"/>
    <w:basedOn w:val="Normalny"/>
    <w:rsid w:val="007F4D5C"/>
    <w:pPr>
      <w:widowControl w:val="0"/>
      <w:suppressAutoHyphens/>
      <w:ind w:left="720"/>
    </w:pPr>
    <w:rPr>
      <w:rFonts w:cs="Mangal"/>
      <w:kern w:val="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65A96-F396-4651-8B48-5732DEE0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19257</Words>
  <Characters>115543</Characters>
  <Application>Microsoft Office Word</Application>
  <DocSecurity>0</DocSecurity>
  <Lines>962</Lines>
  <Paragraphs>269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134531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3</cp:revision>
  <cp:lastPrinted>2016-09-09T09:12:00Z</cp:lastPrinted>
  <dcterms:created xsi:type="dcterms:W3CDTF">2016-12-15T11:03:00Z</dcterms:created>
  <dcterms:modified xsi:type="dcterms:W3CDTF">2016-12-15T11:57:00Z</dcterms:modified>
</cp:coreProperties>
</file>