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1157A5CF"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5956C5" w:rsidRPr="005956C5">
        <w:rPr>
          <w:rFonts w:ascii="Tahoma" w:hAnsi="Tahoma" w:cs="Tahoma"/>
          <w:b/>
          <w:sz w:val="22"/>
          <w:szCs w:val="22"/>
        </w:rPr>
        <w:t>Pomiary ruchu na bieżące potrzeby ZDM w latach 2017-2019 (pomiary ręczne ruchu kołowego wraz ze strukturą rodzajową i kierunkową, na skrzyżowaniach i przekrojach ulic oraz na przejazdach i bocznicach kolejowych)</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18DC7D5" w14:textId="77777777" w:rsidR="006B4125" w:rsidRPr="00984183" w:rsidRDefault="006B4125" w:rsidP="006B412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475384">
      <w:pPr>
        <w:pStyle w:val="rozdzia"/>
      </w:pPr>
    </w:p>
    <w:p w14:paraId="3A1EF592" w14:textId="77777777" w:rsidR="005A27D3" w:rsidRPr="00984183" w:rsidRDefault="005A27D3" w:rsidP="00475384">
      <w:pPr>
        <w:pStyle w:val="rozdzia"/>
      </w:pPr>
    </w:p>
    <w:p w14:paraId="50BFB608" w14:textId="77777777" w:rsidR="005A27D3" w:rsidRPr="00984183" w:rsidRDefault="005A27D3" w:rsidP="00475384">
      <w:pPr>
        <w:pStyle w:val="rozdzia"/>
      </w:pPr>
    </w:p>
    <w:p w14:paraId="65B7427F" w14:textId="77777777" w:rsidR="005A27D3" w:rsidRPr="00984183" w:rsidRDefault="005A27D3" w:rsidP="00475384">
      <w:pPr>
        <w:pStyle w:val="rozdzia"/>
      </w:pPr>
    </w:p>
    <w:p w14:paraId="427EEA10" w14:textId="77777777" w:rsidR="005A27D3" w:rsidRPr="00984183" w:rsidRDefault="005A27D3" w:rsidP="00475384">
      <w:pPr>
        <w:pStyle w:val="rozdzia"/>
      </w:pPr>
    </w:p>
    <w:p w14:paraId="19E63F2E" w14:textId="77777777" w:rsidR="005A27D3" w:rsidRPr="00984183" w:rsidRDefault="005A27D3" w:rsidP="00475384">
      <w:pPr>
        <w:pStyle w:val="rozdzia"/>
      </w:pPr>
    </w:p>
    <w:p w14:paraId="3112999C" w14:textId="77777777" w:rsidR="00BD27B6" w:rsidRPr="00984183" w:rsidRDefault="00BD27B6" w:rsidP="00475384">
      <w:pPr>
        <w:pStyle w:val="rozdzia"/>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2D99D5EF"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2207F0">
        <w:rPr>
          <w:rFonts w:ascii="Tahoma" w:hAnsi="Tahoma" w:cs="Tahoma"/>
          <w:sz w:val="22"/>
          <w:szCs w:val="22"/>
        </w:rPr>
        <w:t>grudzień</w:t>
      </w:r>
      <w:r w:rsidRPr="00984183">
        <w:rPr>
          <w:rFonts w:ascii="Tahoma" w:hAnsi="Tahoma" w:cs="Tahoma"/>
          <w:sz w:val="22"/>
          <w:szCs w:val="22"/>
        </w:rPr>
        <w:t xml:space="preserve"> 2016 r.</w:t>
      </w:r>
    </w:p>
    <w:p w14:paraId="23DFCF6C" w14:textId="77777777" w:rsidR="00BD27B6" w:rsidRPr="00984183" w:rsidRDefault="00BD27B6" w:rsidP="00782B45">
      <w:pPr>
        <w:ind w:left="-284"/>
        <w:jc w:val="center"/>
        <w:rPr>
          <w:rFonts w:ascii="Tahoma" w:hAnsi="Tahoma" w:cs="Tahoma"/>
          <w:sz w:val="22"/>
          <w:szCs w:val="22"/>
        </w:rPr>
      </w:pPr>
    </w:p>
    <w:p w14:paraId="5C252239" w14:textId="77777777" w:rsidR="00BD27B6" w:rsidRPr="00984183" w:rsidRDefault="00BD27B6" w:rsidP="00782B45">
      <w:pPr>
        <w:ind w:left="-284"/>
        <w:jc w:val="center"/>
        <w:rPr>
          <w:rFonts w:ascii="Tahoma" w:hAnsi="Tahoma" w:cs="Tahoma"/>
          <w:sz w:val="22"/>
          <w:szCs w:val="22"/>
        </w:rPr>
      </w:pPr>
    </w:p>
    <w:p w14:paraId="40B30A83" w14:textId="77777777"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4D00EEC2" w14:textId="77777777" w:rsidR="00B01038"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9393714" w:history="1">
            <w:r w:rsidR="00B01038" w:rsidRPr="002A36E3">
              <w:rPr>
                <w:rStyle w:val="Hipercze"/>
                <w:rFonts w:ascii="Tahoma" w:hAnsi="Tahoma" w:cs="Tahoma"/>
                <w:noProof/>
              </w:rPr>
              <w:t>ROZDZIAŁ I Instrukcja dla Wykonawców</w:t>
            </w:r>
            <w:r w:rsidR="00B01038">
              <w:rPr>
                <w:noProof/>
                <w:webHidden/>
              </w:rPr>
              <w:tab/>
            </w:r>
            <w:r w:rsidR="00B01038">
              <w:rPr>
                <w:noProof/>
                <w:webHidden/>
              </w:rPr>
              <w:fldChar w:fldCharType="begin"/>
            </w:r>
            <w:r w:rsidR="00B01038">
              <w:rPr>
                <w:noProof/>
                <w:webHidden/>
              </w:rPr>
              <w:instrText xml:space="preserve"> PAGEREF _Toc469393714 \h </w:instrText>
            </w:r>
            <w:r w:rsidR="00B01038">
              <w:rPr>
                <w:noProof/>
                <w:webHidden/>
              </w:rPr>
            </w:r>
            <w:r w:rsidR="00B01038">
              <w:rPr>
                <w:noProof/>
                <w:webHidden/>
              </w:rPr>
              <w:fldChar w:fldCharType="separate"/>
            </w:r>
            <w:r w:rsidR="00396008">
              <w:rPr>
                <w:noProof/>
                <w:webHidden/>
              </w:rPr>
              <w:t>3</w:t>
            </w:r>
            <w:r w:rsidR="00B01038">
              <w:rPr>
                <w:noProof/>
                <w:webHidden/>
              </w:rPr>
              <w:fldChar w:fldCharType="end"/>
            </w:r>
          </w:hyperlink>
        </w:p>
        <w:p w14:paraId="5D6042A2" w14:textId="77777777" w:rsidR="00B01038" w:rsidRDefault="00F944FE">
          <w:pPr>
            <w:pStyle w:val="Spistreci1"/>
            <w:tabs>
              <w:tab w:val="right" w:leader="dot" w:pos="9394"/>
            </w:tabs>
            <w:rPr>
              <w:rFonts w:asciiTheme="minorHAnsi" w:eastAsiaTheme="minorEastAsia" w:hAnsiTheme="minorHAnsi" w:cstheme="minorBidi"/>
              <w:noProof/>
              <w:sz w:val="22"/>
              <w:szCs w:val="22"/>
            </w:rPr>
          </w:pPr>
          <w:hyperlink w:anchor="_Toc469393736" w:history="1">
            <w:r w:rsidR="00B01038" w:rsidRPr="002A36E3">
              <w:rPr>
                <w:rStyle w:val="Hipercze"/>
                <w:rFonts w:ascii="Tahoma" w:hAnsi="Tahoma" w:cs="Tahoma"/>
                <w:noProof/>
              </w:rPr>
              <w:t>ROZDZIAŁ II Załączniki - Wzory</w:t>
            </w:r>
            <w:r w:rsidR="00B01038">
              <w:rPr>
                <w:noProof/>
                <w:webHidden/>
              </w:rPr>
              <w:tab/>
            </w:r>
            <w:r w:rsidR="00B01038">
              <w:rPr>
                <w:noProof/>
                <w:webHidden/>
              </w:rPr>
              <w:fldChar w:fldCharType="begin"/>
            </w:r>
            <w:r w:rsidR="00B01038">
              <w:rPr>
                <w:noProof/>
                <w:webHidden/>
              </w:rPr>
              <w:instrText xml:space="preserve"> PAGEREF _Toc469393736 \h </w:instrText>
            </w:r>
            <w:r w:rsidR="00B01038">
              <w:rPr>
                <w:noProof/>
                <w:webHidden/>
              </w:rPr>
            </w:r>
            <w:r w:rsidR="00B01038">
              <w:rPr>
                <w:noProof/>
                <w:webHidden/>
              </w:rPr>
              <w:fldChar w:fldCharType="separate"/>
            </w:r>
            <w:r w:rsidR="00396008">
              <w:rPr>
                <w:noProof/>
                <w:webHidden/>
              </w:rPr>
              <w:t>19</w:t>
            </w:r>
            <w:r w:rsidR="00B01038">
              <w:rPr>
                <w:noProof/>
                <w:webHidden/>
              </w:rPr>
              <w:fldChar w:fldCharType="end"/>
            </w:r>
          </w:hyperlink>
        </w:p>
        <w:p w14:paraId="50E9173E" w14:textId="77777777" w:rsidR="00B01038" w:rsidRDefault="00F944FE">
          <w:pPr>
            <w:pStyle w:val="Spistreci2"/>
            <w:tabs>
              <w:tab w:val="right" w:leader="dot" w:pos="9394"/>
            </w:tabs>
            <w:rPr>
              <w:rFonts w:asciiTheme="minorHAnsi" w:eastAsiaTheme="minorEastAsia" w:hAnsiTheme="minorHAnsi" w:cstheme="minorBidi"/>
              <w:noProof/>
              <w:sz w:val="22"/>
              <w:szCs w:val="22"/>
            </w:rPr>
          </w:pPr>
          <w:hyperlink w:anchor="_Toc469393737" w:history="1">
            <w:r w:rsidR="00B01038" w:rsidRPr="002A36E3">
              <w:rPr>
                <w:rStyle w:val="Hipercze"/>
                <w:rFonts w:ascii="Tahoma" w:hAnsi="Tahoma" w:cs="Tahoma"/>
                <w:noProof/>
              </w:rPr>
              <w:t>Załącznik nr 1a</w:t>
            </w:r>
            <w:r w:rsidR="00B01038">
              <w:rPr>
                <w:noProof/>
                <w:webHidden/>
              </w:rPr>
              <w:tab/>
            </w:r>
            <w:r w:rsidR="00B01038">
              <w:rPr>
                <w:noProof/>
                <w:webHidden/>
              </w:rPr>
              <w:fldChar w:fldCharType="begin"/>
            </w:r>
            <w:r w:rsidR="00B01038">
              <w:rPr>
                <w:noProof/>
                <w:webHidden/>
              </w:rPr>
              <w:instrText xml:space="preserve"> PAGEREF _Toc469393737 \h </w:instrText>
            </w:r>
            <w:r w:rsidR="00B01038">
              <w:rPr>
                <w:noProof/>
                <w:webHidden/>
              </w:rPr>
            </w:r>
            <w:r w:rsidR="00B01038">
              <w:rPr>
                <w:noProof/>
                <w:webHidden/>
              </w:rPr>
              <w:fldChar w:fldCharType="separate"/>
            </w:r>
            <w:r w:rsidR="00396008">
              <w:rPr>
                <w:noProof/>
                <w:webHidden/>
              </w:rPr>
              <w:t>20</w:t>
            </w:r>
            <w:r w:rsidR="00B01038">
              <w:rPr>
                <w:noProof/>
                <w:webHidden/>
              </w:rPr>
              <w:fldChar w:fldCharType="end"/>
            </w:r>
          </w:hyperlink>
        </w:p>
        <w:p w14:paraId="192D8FED" w14:textId="77777777" w:rsidR="00B01038" w:rsidRDefault="00F944FE">
          <w:pPr>
            <w:pStyle w:val="Spistreci2"/>
            <w:tabs>
              <w:tab w:val="right" w:leader="dot" w:pos="9394"/>
            </w:tabs>
            <w:rPr>
              <w:rFonts w:asciiTheme="minorHAnsi" w:eastAsiaTheme="minorEastAsia" w:hAnsiTheme="minorHAnsi" w:cstheme="minorBidi"/>
              <w:noProof/>
              <w:sz w:val="22"/>
              <w:szCs w:val="22"/>
            </w:rPr>
          </w:pPr>
          <w:hyperlink w:anchor="_Toc469393738" w:history="1">
            <w:r w:rsidR="00B01038" w:rsidRPr="002A36E3">
              <w:rPr>
                <w:rStyle w:val="Hipercze"/>
                <w:rFonts w:ascii="Tahoma" w:hAnsi="Tahoma" w:cs="Tahoma"/>
                <w:noProof/>
              </w:rPr>
              <w:t>Załącznik nr 2</w:t>
            </w:r>
            <w:r w:rsidR="00B01038">
              <w:rPr>
                <w:noProof/>
                <w:webHidden/>
              </w:rPr>
              <w:tab/>
            </w:r>
            <w:r w:rsidR="00B01038">
              <w:rPr>
                <w:noProof/>
                <w:webHidden/>
              </w:rPr>
              <w:fldChar w:fldCharType="begin"/>
            </w:r>
            <w:r w:rsidR="00B01038">
              <w:rPr>
                <w:noProof/>
                <w:webHidden/>
              </w:rPr>
              <w:instrText xml:space="preserve"> PAGEREF _Toc469393738 \h </w:instrText>
            </w:r>
            <w:r w:rsidR="00B01038">
              <w:rPr>
                <w:noProof/>
                <w:webHidden/>
              </w:rPr>
            </w:r>
            <w:r w:rsidR="00B01038">
              <w:rPr>
                <w:noProof/>
                <w:webHidden/>
              </w:rPr>
              <w:fldChar w:fldCharType="separate"/>
            </w:r>
            <w:r w:rsidR="00396008">
              <w:rPr>
                <w:noProof/>
                <w:webHidden/>
              </w:rPr>
              <w:t>22</w:t>
            </w:r>
            <w:r w:rsidR="00B01038">
              <w:rPr>
                <w:noProof/>
                <w:webHidden/>
              </w:rPr>
              <w:fldChar w:fldCharType="end"/>
            </w:r>
          </w:hyperlink>
        </w:p>
        <w:p w14:paraId="03F727E1" w14:textId="77777777" w:rsidR="00B01038" w:rsidRDefault="00F944FE">
          <w:pPr>
            <w:pStyle w:val="Spistreci2"/>
            <w:tabs>
              <w:tab w:val="right" w:leader="dot" w:pos="9394"/>
            </w:tabs>
            <w:rPr>
              <w:rFonts w:asciiTheme="minorHAnsi" w:eastAsiaTheme="minorEastAsia" w:hAnsiTheme="minorHAnsi" w:cstheme="minorBidi"/>
              <w:noProof/>
              <w:sz w:val="22"/>
              <w:szCs w:val="22"/>
            </w:rPr>
          </w:pPr>
          <w:hyperlink w:anchor="_Toc469393739" w:history="1">
            <w:r w:rsidR="00B01038" w:rsidRPr="002A36E3">
              <w:rPr>
                <w:rStyle w:val="Hipercze"/>
                <w:rFonts w:ascii="Tahoma" w:hAnsi="Tahoma" w:cs="Tahoma"/>
                <w:noProof/>
              </w:rPr>
              <w:t>Załącznik nr 3</w:t>
            </w:r>
            <w:r w:rsidR="00B01038">
              <w:rPr>
                <w:noProof/>
                <w:webHidden/>
              </w:rPr>
              <w:tab/>
            </w:r>
            <w:r w:rsidR="00B01038">
              <w:rPr>
                <w:noProof/>
                <w:webHidden/>
              </w:rPr>
              <w:fldChar w:fldCharType="begin"/>
            </w:r>
            <w:r w:rsidR="00B01038">
              <w:rPr>
                <w:noProof/>
                <w:webHidden/>
              </w:rPr>
              <w:instrText xml:space="preserve"> PAGEREF _Toc469393739 \h </w:instrText>
            </w:r>
            <w:r w:rsidR="00B01038">
              <w:rPr>
                <w:noProof/>
                <w:webHidden/>
              </w:rPr>
            </w:r>
            <w:r w:rsidR="00B01038">
              <w:rPr>
                <w:noProof/>
                <w:webHidden/>
              </w:rPr>
              <w:fldChar w:fldCharType="separate"/>
            </w:r>
            <w:r w:rsidR="00396008">
              <w:rPr>
                <w:noProof/>
                <w:webHidden/>
              </w:rPr>
              <w:t>23</w:t>
            </w:r>
            <w:r w:rsidR="00B01038">
              <w:rPr>
                <w:noProof/>
                <w:webHidden/>
              </w:rPr>
              <w:fldChar w:fldCharType="end"/>
            </w:r>
          </w:hyperlink>
        </w:p>
        <w:p w14:paraId="3BC19FBB" w14:textId="77777777" w:rsidR="00B01038" w:rsidRDefault="00F944FE">
          <w:pPr>
            <w:pStyle w:val="Spistreci2"/>
            <w:tabs>
              <w:tab w:val="right" w:leader="dot" w:pos="9394"/>
            </w:tabs>
            <w:rPr>
              <w:rFonts w:asciiTheme="minorHAnsi" w:eastAsiaTheme="minorEastAsia" w:hAnsiTheme="minorHAnsi" w:cstheme="minorBidi"/>
              <w:noProof/>
              <w:sz w:val="22"/>
              <w:szCs w:val="22"/>
            </w:rPr>
          </w:pPr>
          <w:hyperlink w:anchor="_Toc469393740" w:history="1">
            <w:r w:rsidR="00B01038" w:rsidRPr="002A36E3">
              <w:rPr>
                <w:rStyle w:val="Hipercze"/>
                <w:rFonts w:ascii="Tahoma" w:hAnsi="Tahoma" w:cs="Tahoma"/>
                <w:noProof/>
              </w:rPr>
              <w:t>Załącznik nr 4</w:t>
            </w:r>
            <w:r w:rsidR="00B01038">
              <w:rPr>
                <w:noProof/>
                <w:webHidden/>
              </w:rPr>
              <w:tab/>
            </w:r>
            <w:r w:rsidR="00B01038">
              <w:rPr>
                <w:noProof/>
                <w:webHidden/>
              </w:rPr>
              <w:fldChar w:fldCharType="begin"/>
            </w:r>
            <w:r w:rsidR="00B01038">
              <w:rPr>
                <w:noProof/>
                <w:webHidden/>
              </w:rPr>
              <w:instrText xml:space="preserve"> PAGEREF _Toc469393740 \h </w:instrText>
            </w:r>
            <w:r w:rsidR="00B01038">
              <w:rPr>
                <w:noProof/>
                <w:webHidden/>
              </w:rPr>
            </w:r>
            <w:r w:rsidR="00B01038">
              <w:rPr>
                <w:noProof/>
                <w:webHidden/>
              </w:rPr>
              <w:fldChar w:fldCharType="separate"/>
            </w:r>
            <w:r w:rsidR="00396008">
              <w:rPr>
                <w:noProof/>
                <w:webHidden/>
              </w:rPr>
              <w:t>26</w:t>
            </w:r>
            <w:r w:rsidR="00B01038">
              <w:rPr>
                <w:noProof/>
                <w:webHidden/>
              </w:rPr>
              <w:fldChar w:fldCharType="end"/>
            </w:r>
          </w:hyperlink>
        </w:p>
        <w:p w14:paraId="0E199D3B" w14:textId="77777777" w:rsidR="00B01038" w:rsidRDefault="00F944FE">
          <w:pPr>
            <w:pStyle w:val="Spistreci2"/>
            <w:tabs>
              <w:tab w:val="right" w:leader="dot" w:pos="9394"/>
            </w:tabs>
            <w:rPr>
              <w:rFonts w:asciiTheme="minorHAnsi" w:eastAsiaTheme="minorEastAsia" w:hAnsiTheme="minorHAnsi" w:cstheme="minorBidi"/>
              <w:noProof/>
              <w:sz w:val="22"/>
              <w:szCs w:val="22"/>
            </w:rPr>
          </w:pPr>
          <w:hyperlink w:anchor="_Toc469393741" w:history="1">
            <w:r w:rsidR="00B01038" w:rsidRPr="002A36E3">
              <w:rPr>
                <w:rStyle w:val="Hipercze"/>
                <w:rFonts w:ascii="Tahoma" w:hAnsi="Tahoma" w:cs="Tahoma"/>
                <w:noProof/>
              </w:rPr>
              <w:t>Załącznik nr 5</w:t>
            </w:r>
            <w:r w:rsidR="00B01038">
              <w:rPr>
                <w:noProof/>
                <w:webHidden/>
              </w:rPr>
              <w:tab/>
            </w:r>
            <w:r w:rsidR="00B01038">
              <w:rPr>
                <w:noProof/>
                <w:webHidden/>
              </w:rPr>
              <w:fldChar w:fldCharType="begin"/>
            </w:r>
            <w:r w:rsidR="00B01038">
              <w:rPr>
                <w:noProof/>
                <w:webHidden/>
              </w:rPr>
              <w:instrText xml:space="preserve"> PAGEREF _Toc469393741 \h </w:instrText>
            </w:r>
            <w:r w:rsidR="00B01038">
              <w:rPr>
                <w:noProof/>
                <w:webHidden/>
              </w:rPr>
            </w:r>
            <w:r w:rsidR="00B01038">
              <w:rPr>
                <w:noProof/>
                <w:webHidden/>
              </w:rPr>
              <w:fldChar w:fldCharType="separate"/>
            </w:r>
            <w:r w:rsidR="00396008">
              <w:rPr>
                <w:noProof/>
                <w:webHidden/>
              </w:rPr>
              <w:t>27</w:t>
            </w:r>
            <w:r w:rsidR="00B01038">
              <w:rPr>
                <w:noProof/>
                <w:webHidden/>
              </w:rPr>
              <w:fldChar w:fldCharType="end"/>
            </w:r>
          </w:hyperlink>
        </w:p>
        <w:p w14:paraId="4480EC6D" w14:textId="0FB7AA7E" w:rsidR="00B01038" w:rsidRDefault="00F944FE" w:rsidP="00B01038">
          <w:pPr>
            <w:pStyle w:val="Spistreci2"/>
            <w:tabs>
              <w:tab w:val="right" w:leader="dot" w:pos="9394"/>
            </w:tabs>
            <w:rPr>
              <w:rFonts w:asciiTheme="minorHAnsi" w:eastAsiaTheme="minorEastAsia" w:hAnsiTheme="minorHAnsi" w:cstheme="minorBidi"/>
              <w:noProof/>
              <w:sz w:val="22"/>
              <w:szCs w:val="22"/>
            </w:rPr>
          </w:pPr>
          <w:hyperlink w:anchor="_Toc469393742" w:history="1">
            <w:r w:rsidR="00B01038" w:rsidRPr="002A36E3">
              <w:rPr>
                <w:rStyle w:val="Hipercze"/>
                <w:rFonts w:ascii="Tahoma" w:hAnsi="Tahoma" w:cs="Tahoma"/>
                <w:noProof/>
              </w:rPr>
              <w:t>Załącznik nr 6</w:t>
            </w:r>
            <w:r w:rsidR="00B01038">
              <w:rPr>
                <w:noProof/>
                <w:webHidden/>
              </w:rPr>
              <w:tab/>
            </w:r>
            <w:r w:rsidR="00B01038">
              <w:rPr>
                <w:noProof/>
                <w:webHidden/>
              </w:rPr>
              <w:fldChar w:fldCharType="begin"/>
            </w:r>
            <w:r w:rsidR="00B01038">
              <w:rPr>
                <w:noProof/>
                <w:webHidden/>
              </w:rPr>
              <w:instrText xml:space="preserve"> PAGEREF _Toc469393742 \h </w:instrText>
            </w:r>
            <w:r w:rsidR="00B01038">
              <w:rPr>
                <w:noProof/>
                <w:webHidden/>
              </w:rPr>
            </w:r>
            <w:r w:rsidR="00B01038">
              <w:rPr>
                <w:noProof/>
                <w:webHidden/>
              </w:rPr>
              <w:fldChar w:fldCharType="separate"/>
            </w:r>
            <w:r w:rsidR="00396008">
              <w:rPr>
                <w:noProof/>
                <w:webHidden/>
              </w:rPr>
              <w:t>28</w:t>
            </w:r>
            <w:r w:rsidR="00B01038">
              <w:rPr>
                <w:noProof/>
                <w:webHidden/>
              </w:rPr>
              <w:fldChar w:fldCharType="end"/>
            </w:r>
          </w:hyperlink>
        </w:p>
        <w:p w14:paraId="20FAEA77" w14:textId="77777777" w:rsidR="00B01038" w:rsidRDefault="00F944FE">
          <w:pPr>
            <w:pStyle w:val="Spistreci1"/>
            <w:tabs>
              <w:tab w:val="right" w:leader="dot" w:pos="9394"/>
            </w:tabs>
            <w:rPr>
              <w:rFonts w:asciiTheme="minorHAnsi" w:eastAsiaTheme="minorEastAsia" w:hAnsiTheme="minorHAnsi" w:cstheme="minorBidi"/>
              <w:noProof/>
              <w:sz w:val="22"/>
              <w:szCs w:val="22"/>
            </w:rPr>
          </w:pPr>
          <w:hyperlink w:anchor="_Toc469393744" w:history="1">
            <w:r w:rsidR="00B01038" w:rsidRPr="002A36E3">
              <w:rPr>
                <w:rStyle w:val="Hipercze"/>
                <w:rFonts w:ascii="Tahoma" w:hAnsi="Tahoma" w:cs="Tahoma"/>
                <w:noProof/>
              </w:rPr>
              <w:t>ROZDZIAŁ III Formularz Oferty</w:t>
            </w:r>
            <w:r w:rsidR="00B01038">
              <w:rPr>
                <w:noProof/>
                <w:webHidden/>
              </w:rPr>
              <w:tab/>
            </w:r>
            <w:r w:rsidR="00B01038">
              <w:rPr>
                <w:noProof/>
                <w:webHidden/>
              </w:rPr>
              <w:fldChar w:fldCharType="begin"/>
            </w:r>
            <w:r w:rsidR="00B01038">
              <w:rPr>
                <w:noProof/>
                <w:webHidden/>
              </w:rPr>
              <w:instrText xml:space="preserve"> PAGEREF _Toc469393744 \h </w:instrText>
            </w:r>
            <w:r w:rsidR="00B01038">
              <w:rPr>
                <w:noProof/>
                <w:webHidden/>
              </w:rPr>
            </w:r>
            <w:r w:rsidR="00B01038">
              <w:rPr>
                <w:noProof/>
                <w:webHidden/>
              </w:rPr>
              <w:fldChar w:fldCharType="separate"/>
            </w:r>
            <w:r w:rsidR="00396008">
              <w:rPr>
                <w:noProof/>
                <w:webHidden/>
              </w:rPr>
              <w:t>29</w:t>
            </w:r>
            <w:r w:rsidR="00B01038">
              <w:rPr>
                <w:noProof/>
                <w:webHidden/>
              </w:rPr>
              <w:fldChar w:fldCharType="end"/>
            </w:r>
          </w:hyperlink>
        </w:p>
        <w:p w14:paraId="55019B0A" w14:textId="77777777" w:rsidR="00B01038" w:rsidRDefault="00F944FE">
          <w:pPr>
            <w:pStyle w:val="Spistreci1"/>
            <w:tabs>
              <w:tab w:val="right" w:leader="dot" w:pos="9394"/>
            </w:tabs>
            <w:rPr>
              <w:rFonts w:asciiTheme="minorHAnsi" w:eastAsiaTheme="minorEastAsia" w:hAnsiTheme="minorHAnsi" w:cstheme="minorBidi"/>
              <w:noProof/>
              <w:sz w:val="22"/>
              <w:szCs w:val="22"/>
            </w:rPr>
          </w:pPr>
          <w:hyperlink w:anchor="_Toc469393745" w:history="1">
            <w:r w:rsidR="00B01038" w:rsidRPr="002A36E3">
              <w:rPr>
                <w:rStyle w:val="Hipercze"/>
                <w:rFonts w:ascii="Tahoma" w:hAnsi="Tahoma" w:cs="Tahoma"/>
                <w:noProof/>
              </w:rPr>
              <w:t>ROZDZIAŁ IV Wzór Umowy</w:t>
            </w:r>
            <w:r w:rsidR="00B01038">
              <w:rPr>
                <w:noProof/>
                <w:webHidden/>
              </w:rPr>
              <w:tab/>
            </w:r>
            <w:r w:rsidR="00B01038">
              <w:rPr>
                <w:noProof/>
                <w:webHidden/>
              </w:rPr>
              <w:fldChar w:fldCharType="begin"/>
            </w:r>
            <w:r w:rsidR="00B01038">
              <w:rPr>
                <w:noProof/>
                <w:webHidden/>
              </w:rPr>
              <w:instrText xml:space="preserve"> PAGEREF _Toc469393745 \h </w:instrText>
            </w:r>
            <w:r w:rsidR="00B01038">
              <w:rPr>
                <w:noProof/>
                <w:webHidden/>
              </w:rPr>
            </w:r>
            <w:r w:rsidR="00B01038">
              <w:rPr>
                <w:noProof/>
                <w:webHidden/>
              </w:rPr>
              <w:fldChar w:fldCharType="separate"/>
            </w:r>
            <w:r w:rsidR="00396008">
              <w:rPr>
                <w:noProof/>
                <w:webHidden/>
              </w:rPr>
              <w:t>32</w:t>
            </w:r>
            <w:r w:rsidR="00B01038">
              <w:rPr>
                <w:noProof/>
                <w:webHidden/>
              </w:rPr>
              <w:fldChar w:fldCharType="end"/>
            </w:r>
          </w:hyperlink>
        </w:p>
        <w:p w14:paraId="39A5B73C" w14:textId="77777777" w:rsidR="00B01038" w:rsidRDefault="00F944FE">
          <w:pPr>
            <w:pStyle w:val="Spistreci2"/>
            <w:tabs>
              <w:tab w:val="right" w:leader="dot" w:pos="9394"/>
            </w:tabs>
            <w:rPr>
              <w:rFonts w:asciiTheme="minorHAnsi" w:eastAsiaTheme="minorEastAsia" w:hAnsiTheme="minorHAnsi" w:cstheme="minorBidi"/>
              <w:noProof/>
              <w:sz w:val="22"/>
              <w:szCs w:val="22"/>
            </w:rPr>
          </w:pPr>
          <w:hyperlink w:anchor="_Toc469393746" w:history="1">
            <w:r w:rsidR="00B01038" w:rsidRPr="002A36E3">
              <w:rPr>
                <w:rStyle w:val="Hipercze"/>
                <w:rFonts w:ascii="Tahoma" w:hAnsi="Tahoma" w:cs="Tahoma"/>
                <w:noProof/>
              </w:rPr>
              <w:t>Załącznik nr 2 do wzoru umowy</w:t>
            </w:r>
            <w:r w:rsidR="00B01038">
              <w:rPr>
                <w:noProof/>
                <w:webHidden/>
              </w:rPr>
              <w:tab/>
            </w:r>
            <w:r w:rsidR="00B01038">
              <w:rPr>
                <w:noProof/>
                <w:webHidden/>
              </w:rPr>
              <w:fldChar w:fldCharType="begin"/>
            </w:r>
            <w:r w:rsidR="00B01038">
              <w:rPr>
                <w:noProof/>
                <w:webHidden/>
              </w:rPr>
              <w:instrText xml:space="preserve"> PAGEREF _Toc469393746 \h </w:instrText>
            </w:r>
            <w:r w:rsidR="00B01038">
              <w:rPr>
                <w:noProof/>
                <w:webHidden/>
              </w:rPr>
            </w:r>
            <w:r w:rsidR="00B01038">
              <w:rPr>
                <w:noProof/>
                <w:webHidden/>
              </w:rPr>
              <w:fldChar w:fldCharType="separate"/>
            </w:r>
            <w:r w:rsidR="00396008">
              <w:rPr>
                <w:noProof/>
                <w:webHidden/>
              </w:rPr>
              <w:t>40</w:t>
            </w:r>
            <w:r w:rsidR="00B01038">
              <w:rPr>
                <w:noProof/>
                <w:webHidden/>
              </w:rPr>
              <w:fldChar w:fldCharType="end"/>
            </w:r>
          </w:hyperlink>
        </w:p>
        <w:p w14:paraId="25734227" w14:textId="77777777" w:rsidR="00B01038" w:rsidRDefault="00F944FE">
          <w:pPr>
            <w:pStyle w:val="Spistreci2"/>
            <w:tabs>
              <w:tab w:val="right" w:leader="dot" w:pos="9394"/>
            </w:tabs>
            <w:rPr>
              <w:rFonts w:asciiTheme="minorHAnsi" w:eastAsiaTheme="minorEastAsia" w:hAnsiTheme="minorHAnsi" w:cstheme="minorBidi"/>
              <w:noProof/>
              <w:sz w:val="22"/>
              <w:szCs w:val="22"/>
            </w:rPr>
          </w:pPr>
          <w:hyperlink w:anchor="_Toc469393747" w:history="1">
            <w:r w:rsidR="00B01038" w:rsidRPr="002A36E3">
              <w:rPr>
                <w:rStyle w:val="Hipercze"/>
                <w:rFonts w:ascii="Tahoma" w:hAnsi="Tahoma" w:cs="Tahoma"/>
                <w:noProof/>
              </w:rPr>
              <w:t>Załącznik nr 1 do wzoru umowy</w:t>
            </w:r>
            <w:r w:rsidR="00B01038">
              <w:rPr>
                <w:noProof/>
                <w:webHidden/>
              </w:rPr>
              <w:tab/>
            </w:r>
            <w:r w:rsidR="00B01038">
              <w:rPr>
                <w:noProof/>
                <w:webHidden/>
              </w:rPr>
              <w:fldChar w:fldCharType="begin"/>
            </w:r>
            <w:r w:rsidR="00B01038">
              <w:rPr>
                <w:noProof/>
                <w:webHidden/>
              </w:rPr>
              <w:instrText xml:space="preserve"> PAGEREF _Toc469393747 \h </w:instrText>
            </w:r>
            <w:r w:rsidR="00B01038">
              <w:rPr>
                <w:noProof/>
                <w:webHidden/>
              </w:rPr>
            </w:r>
            <w:r w:rsidR="00B01038">
              <w:rPr>
                <w:noProof/>
                <w:webHidden/>
              </w:rPr>
              <w:fldChar w:fldCharType="separate"/>
            </w:r>
            <w:r w:rsidR="00396008">
              <w:rPr>
                <w:noProof/>
                <w:webHidden/>
              </w:rPr>
              <w:t>41</w:t>
            </w:r>
            <w:r w:rsidR="00B01038">
              <w:rPr>
                <w:noProof/>
                <w:webHidden/>
              </w:rPr>
              <w:fldChar w:fldCharType="end"/>
            </w:r>
          </w:hyperlink>
        </w:p>
        <w:p w14:paraId="51BDA556" w14:textId="77777777" w:rsidR="00B01038" w:rsidRDefault="00F944FE">
          <w:pPr>
            <w:pStyle w:val="Spistreci1"/>
            <w:tabs>
              <w:tab w:val="right" w:leader="dot" w:pos="9394"/>
            </w:tabs>
            <w:rPr>
              <w:rFonts w:asciiTheme="minorHAnsi" w:eastAsiaTheme="minorEastAsia" w:hAnsiTheme="minorHAnsi" w:cstheme="minorBidi"/>
              <w:noProof/>
              <w:sz w:val="22"/>
              <w:szCs w:val="22"/>
            </w:rPr>
          </w:pPr>
          <w:hyperlink w:anchor="_Toc469393748" w:history="1">
            <w:r w:rsidR="00B01038" w:rsidRPr="002A36E3">
              <w:rPr>
                <w:rStyle w:val="Hipercze"/>
                <w:rFonts w:ascii="Tahoma" w:hAnsi="Tahoma" w:cs="Tahoma"/>
                <w:noProof/>
              </w:rPr>
              <w:t>ROZDZIAŁ V Opis przedmiotu zamówienia</w:t>
            </w:r>
            <w:r w:rsidR="00B01038">
              <w:rPr>
                <w:noProof/>
                <w:webHidden/>
              </w:rPr>
              <w:tab/>
            </w:r>
            <w:r w:rsidR="00B01038">
              <w:rPr>
                <w:noProof/>
                <w:webHidden/>
              </w:rPr>
              <w:fldChar w:fldCharType="begin"/>
            </w:r>
            <w:r w:rsidR="00B01038">
              <w:rPr>
                <w:noProof/>
                <w:webHidden/>
              </w:rPr>
              <w:instrText xml:space="preserve"> PAGEREF _Toc469393748 \h </w:instrText>
            </w:r>
            <w:r w:rsidR="00B01038">
              <w:rPr>
                <w:noProof/>
                <w:webHidden/>
              </w:rPr>
            </w:r>
            <w:r w:rsidR="00B01038">
              <w:rPr>
                <w:noProof/>
                <w:webHidden/>
              </w:rPr>
              <w:fldChar w:fldCharType="separate"/>
            </w:r>
            <w:r w:rsidR="00396008">
              <w:rPr>
                <w:noProof/>
                <w:webHidden/>
              </w:rPr>
              <w:t>42</w:t>
            </w:r>
            <w:r w:rsidR="00B01038">
              <w:rPr>
                <w:noProof/>
                <w:webHidden/>
              </w:rPr>
              <w:fldChar w:fldCharType="end"/>
            </w:r>
          </w:hyperlink>
        </w:p>
        <w:p w14:paraId="737CC5E8" w14:textId="77777777" w:rsidR="00B01038" w:rsidRDefault="00F944FE">
          <w:pPr>
            <w:pStyle w:val="Spistreci1"/>
            <w:tabs>
              <w:tab w:val="right" w:leader="dot" w:pos="9394"/>
            </w:tabs>
            <w:rPr>
              <w:rFonts w:asciiTheme="minorHAnsi" w:eastAsiaTheme="minorEastAsia" w:hAnsiTheme="minorHAnsi" w:cstheme="minorBidi"/>
              <w:noProof/>
              <w:sz w:val="22"/>
              <w:szCs w:val="22"/>
            </w:rPr>
          </w:pPr>
          <w:hyperlink w:anchor="_Toc469393749" w:history="1">
            <w:r w:rsidR="00B01038" w:rsidRPr="002A36E3">
              <w:rPr>
                <w:rStyle w:val="Hipercze"/>
                <w:rFonts w:ascii="Tahoma" w:hAnsi="Tahoma" w:cs="Tahoma"/>
                <w:noProof/>
              </w:rPr>
              <w:t>ROZDZIAŁ VI Załączniki do OPZ</w:t>
            </w:r>
            <w:r w:rsidR="00B01038">
              <w:rPr>
                <w:noProof/>
                <w:webHidden/>
              </w:rPr>
              <w:tab/>
            </w:r>
            <w:r w:rsidR="00B01038">
              <w:rPr>
                <w:noProof/>
                <w:webHidden/>
              </w:rPr>
              <w:fldChar w:fldCharType="begin"/>
            </w:r>
            <w:r w:rsidR="00B01038">
              <w:rPr>
                <w:noProof/>
                <w:webHidden/>
              </w:rPr>
              <w:instrText xml:space="preserve"> PAGEREF _Toc469393749 \h </w:instrText>
            </w:r>
            <w:r w:rsidR="00B01038">
              <w:rPr>
                <w:noProof/>
                <w:webHidden/>
              </w:rPr>
            </w:r>
            <w:r w:rsidR="00B01038">
              <w:rPr>
                <w:noProof/>
                <w:webHidden/>
              </w:rPr>
              <w:fldChar w:fldCharType="separate"/>
            </w:r>
            <w:r w:rsidR="00396008">
              <w:rPr>
                <w:noProof/>
                <w:webHidden/>
              </w:rPr>
              <w:t>47</w:t>
            </w:r>
            <w:r w:rsidR="00B01038">
              <w:rPr>
                <w:noProof/>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475384">
      <w:pPr>
        <w:pStyle w:val="rozdzia"/>
      </w:pPr>
    </w:p>
    <w:p w14:paraId="14785C53" w14:textId="77777777" w:rsidR="00BD27B6" w:rsidRPr="00984183" w:rsidRDefault="00BD27B6" w:rsidP="00475384">
      <w:pPr>
        <w:pStyle w:val="rozdzia"/>
      </w:pPr>
    </w:p>
    <w:p w14:paraId="687A9997" w14:textId="77777777" w:rsidR="00BD27B6" w:rsidRPr="00984183" w:rsidRDefault="00BD27B6" w:rsidP="00475384">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475384">
      <w:pPr>
        <w:pStyle w:val="rozdzia"/>
      </w:pPr>
    </w:p>
    <w:p w14:paraId="72CD32BD" w14:textId="77777777" w:rsidR="00BD27B6" w:rsidRPr="00984183" w:rsidRDefault="00BD27B6" w:rsidP="00475384">
      <w:pPr>
        <w:pStyle w:val="rozdzia"/>
      </w:pPr>
    </w:p>
    <w:p w14:paraId="45207CB6" w14:textId="77777777" w:rsidR="00BD27B6" w:rsidRPr="00984183" w:rsidRDefault="00BD27B6" w:rsidP="00475384">
      <w:pPr>
        <w:pStyle w:val="rozdzia"/>
      </w:pPr>
    </w:p>
    <w:p w14:paraId="0A5D3C4B" w14:textId="77777777" w:rsidR="00BD27B6" w:rsidRPr="00984183" w:rsidRDefault="00BD27B6" w:rsidP="00475384">
      <w:pPr>
        <w:pStyle w:val="rozdzia"/>
      </w:pPr>
    </w:p>
    <w:p w14:paraId="35DECB7C" w14:textId="77777777" w:rsidR="00BD27B6" w:rsidRPr="00984183" w:rsidRDefault="00BD27B6" w:rsidP="00475384">
      <w:pPr>
        <w:pStyle w:val="rozdzia"/>
      </w:pPr>
    </w:p>
    <w:p w14:paraId="3F311D67" w14:textId="77777777" w:rsidR="00BD27B6" w:rsidRPr="00984183" w:rsidRDefault="00BD27B6" w:rsidP="00475384">
      <w:pPr>
        <w:pStyle w:val="rozdzia"/>
      </w:pPr>
    </w:p>
    <w:p w14:paraId="5A41CB96" w14:textId="77777777" w:rsidR="00BD27B6" w:rsidRPr="00984183" w:rsidRDefault="00BD27B6" w:rsidP="00475384">
      <w:pPr>
        <w:pStyle w:val="rozdzia"/>
      </w:pPr>
    </w:p>
    <w:p w14:paraId="292C2B29" w14:textId="77777777" w:rsidR="00BD27B6" w:rsidRPr="00984183" w:rsidRDefault="00BD27B6" w:rsidP="00475384">
      <w:pPr>
        <w:pStyle w:val="rozdzia"/>
      </w:pPr>
    </w:p>
    <w:p w14:paraId="1E808C6D" w14:textId="77777777" w:rsidR="00BD27B6" w:rsidRPr="00984183" w:rsidRDefault="00BD27B6" w:rsidP="00475384">
      <w:pPr>
        <w:pStyle w:val="rozdzia"/>
      </w:pPr>
    </w:p>
    <w:p w14:paraId="449804D8" w14:textId="77777777" w:rsidR="00BD27B6" w:rsidRPr="00984183" w:rsidRDefault="00BD27B6" w:rsidP="00475384">
      <w:pPr>
        <w:pStyle w:val="rozdzia"/>
      </w:pPr>
    </w:p>
    <w:p w14:paraId="16FEA4BE" w14:textId="77777777" w:rsidR="00BD27B6" w:rsidRPr="00984183" w:rsidRDefault="00BD27B6" w:rsidP="00475384">
      <w:pPr>
        <w:pStyle w:val="rozdzia"/>
      </w:pPr>
    </w:p>
    <w:p w14:paraId="4202D16F" w14:textId="77777777" w:rsidR="00BD27B6" w:rsidRPr="00984183" w:rsidRDefault="00BD27B6" w:rsidP="00475384">
      <w:pPr>
        <w:pStyle w:val="rozdzia"/>
      </w:pPr>
    </w:p>
    <w:p w14:paraId="012962F3" w14:textId="77777777" w:rsidR="00BD27B6" w:rsidRPr="00984183" w:rsidRDefault="00BD27B6" w:rsidP="00475384">
      <w:pPr>
        <w:pStyle w:val="rozdzia"/>
      </w:pPr>
    </w:p>
    <w:p w14:paraId="2BC5ACAA" w14:textId="77777777" w:rsidR="00BD27B6" w:rsidRPr="00984183" w:rsidRDefault="00BD27B6" w:rsidP="00475384">
      <w:pPr>
        <w:pStyle w:val="rozdzia"/>
      </w:pPr>
    </w:p>
    <w:p w14:paraId="597DCBED" w14:textId="77777777" w:rsidR="00BD27B6" w:rsidRPr="00984183" w:rsidRDefault="00BD27B6" w:rsidP="00475384">
      <w:pPr>
        <w:pStyle w:val="rozdzia"/>
      </w:pPr>
    </w:p>
    <w:p w14:paraId="4A052418" w14:textId="77777777" w:rsidR="00BD27B6" w:rsidRPr="00984183" w:rsidRDefault="00BD27B6" w:rsidP="00475384">
      <w:pPr>
        <w:pStyle w:val="rozdzia"/>
      </w:pPr>
    </w:p>
    <w:p w14:paraId="4246788C" w14:textId="77777777" w:rsidR="00BD27B6" w:rsidRPr="00984183" w:rsidRDefault="00BD27B6" w:rsidP="00475384">
      <w:pPr>
        <w:pStyle w:val="rozdzia"/>
      </w:pPr>
    </w:p>
    <w:p w14:paraId="248B65CF" w14:textId="77777777" w:rsidR="00BD27B6" w:rsidRPr="00984183" w:rsidRDefault="00BD27B6" w:rsidP="00475384">
      <w:pPr>
        <w:pStyle w:val="rozdzia"/>
      </w:pPr>
    </w:p>
    <w:p w14:paraId="12CD6C9A" w14:textId="77777777" w:rsidR="00BD27B6" w:rsidRPr="00984183" w:rsidRDefault="00BD27B6" w:rsidP="00475384">
      <w:pPr>
        <w:pStyle w:val="rozdzia"/>
      </w:pPr>
    </w:p>
    <w:p w14:paraId="6DCBFE79" w14:textId="77777777" w:rsidR="00BD27B6" w:rsidRPr="00984183" w:rsidRDefault="00BD27B6" w:rsidP="00475384">
      <w:pPr>
        <w:pStyle w:val="rozdzia"/>
      </w:pPr>
    </w:p>
    <w:p w14:paraId="45EE6071" w14:textId="77777777" w:rsidR="00BD27B6" w:rsidRPr="00984183" w:rsidRDefault="00BD27B6" w:rsidP="00475384">
      <w:pPr>
        <w:pStyle w:val="rozdzia"/>
      </w:pPr>
    </w:p>
    <w:p w14:paraId="64F6ABE3" w14:textId="77777777" w:rsidR="00BD27B6" w:rsidRPr="00984183" w:rsidRDefault="00BD27B6" w:rsidP="00475384">
      <w:pPr>
        <w:pStyle w:val="rozdzia"/>
      </w:pPr>
    </w:p>
    <w:p w14:paraId="662CFF53" w14:textId="77777777" w:rsidR="00BD27B6" w:rsidRPr="00984183" w:rsidRDefault="00BD27B6" w:rsidP="00475384">
      <w:pPr>
        <w:pStyle w:val="rozdzia"/>
      </w:pPr>
    </w:p>
    <w:p w14:paraId="674C0784" w14:textId="77777777" w:rsidR="00BD27B6" w:rsidRPr="00984183" w:rsidRDefault="00BD27B6" w:rsidP="00475384">
      <w:pPr>
        <w:pStyle w:val="rozdzia"/>
      </w:pPr>
    </w:p>
    <w:p w14:paraId="6AC93029" w14:textId="77777777" w:rsidR="00BD27B6" w:rsidRDefault="00BD27B6" w:rsidP="00475384">
      <w:pPr>
        <w:pStyle w:val="rozdzia"/>
      </w:pPr>
    </w:p>
    <w:p w14:paraId="43499399" w14:textId="77777777" w:rsidR="00E55895" w:rsidRDefault="00E55895" w:rsidP="00475384">
      <w:pPr>
        <w:pStyle w:val="rozdzia"/>
      </w:pPr>
    </w:p>
    <w:p w14:paraId="78B0346A" w14:textId="77777777" w:rsidR="00E55895" w:rsidRDefault="00E55895" w:rsidP="00475384">
      <w:pPr>
        <w:pStyle w:val="rozdzia"/>
      </w:pPr>
    </w:p>
    <w:p w14:paraId="1AD7AC90" w14:textId="77777777" w:rsidR="00E55895" w:rsidRDefault="00E55895" w:rsidP="00475384">
      <w:pPr>
        <w:pStyle w:val="rozdzia"/>
      </w:pPr>
    </w:p>
    <w:p w14:paraId="5F03D312" w14:textId="77777777" w:rsidR="00E55895" w:rsidRDefault="00E55895" w:rsidP="00475384">
      <w:pPr>
        <w:pStyle w:val="rozdzia"/>
      </w:pPr>
    </w:p>
    <w:p w14:paraId="30C553AC" w14:textId="77777777" w:rsidR="00E55895" w:rsidRDefault="00E55895" w:rsidP="00475384">
      <w:pPr>
        <w:pStyle w:val="rozdzia"/>
      </w:pPr>
    </w:p>
    <w:p w14:paraId="1D27CA2C" w14:textId="77777777" w:rsidR="00E55895" w:rsidRDefault="00E55895" w:rsidP="00475384">
      <w:pPr>
        <w:pStyle w:val="rozdzia"/>
      </w:pPr>
    </w:p>
    <w:p w14:paraId="1A83C7EA" w14:textId="77777777" w:rsidR="00E55895" w:rsidRDefault="00E55895" w:rsidP="00475384">
      <w:pPr>
        <w:pStyle w:val="rozdzia"/>
      </w:pPr>
    </w:p>
    <w:p w14:paraId="5DF792F5" w14:textId="77777777" w:rsidR="001E2E82" w:rsidRDefault="001E2E82" w:rsidP="00475384">
      <w:pPr>
        <w:pStyle w:val="rozdzia"/>
      </w:pPr>
    </w:p>
    <w:p w14:paraId="7DCDB0B8" w14:textId="77777777" w:rsidR="001E2E82" w:rsidRDefault="001E2E82" w:rsidP="00475384">
      <w:pPr>
        <w:pStyle w:val="rozdzia"/>
      </w:pPr>
    </w:p>
    <w:p w14:paraId="57017C60" w14:textId="77777777" w:rsidR="001E2E82" w:rsidRDefault="001E2E82" w:rsidP="00475384">
      <w:pPr>
        <w:pStyle w:val="rozdzia"/>
      </w:pPr>
    </w:p>
    <w:p w14:paraId="6F0D60B0" w14:textId="77777777" w:rsidR="001E2E82" w:rsidRDefault="001E2E82" w:rsidP="00475384">
      <w:pPr>
        <w:pStyle w:val="rozdzia"/>
      </w:pPr>
    </w:p>
    <w:p w14:paraId="6F433CC4" w14:textId="77777777" w:rsidR="001E2E82" w:rsidRDefault="001E2E82" w:rsidP="00475384">
      <w:pPr>
        <w:pStyle w:val="rozdzia"/>
      </w:pPr>
    </w:p>
    <w:p w14:paraId="017F1CB9" w14:textId="77777777" w:rsidR="001E2E82" w:rsidRDefault="001E2E82" w:rsidP="00475384">
      <w:pPr>
        <w:pStyle w:val="rozdzia"/>
      </w:pPr>
    </w:p>
    <w:p w14:paraId="4C990BE3" w14:textId="77777777" w:rsidR="00E55895" w:rsidRDefault="00E55895" w:rsidP="00475384">
      <w:pPr>
        <w:pStyle w:val="rozdzia"/>
      </w:pPr>
    </w:p>
    <w:p w14:paraId="2669DFEE" w14:textId="77777777" w:rsidR="00BD27B6" w:rsidRPr="00984183" w:rsidRDefault="00BD27B6" w:rsidP="00767A4E">
      <w:pPr>
        <w:pStyle w:val="Nagwek1"/>
        <w:jc w:val="center"/>
        <w:rPr>
          <w:rFonts w:ascii="Tahoma" w:hAnsi="Tahoma" w:cs="Tahoma"/>
        </w:rPr>
      </w:pPr>
      <w:bookmarkStart w:id="0" w:name="_Toc469393714"/>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475384">
      <w:pPr>
        <w:pStyle w:val="rozdzia"/>
      </w:pPr>
    </w:p>
    <w:p w14:paraId="5E285F4A" w14:textId="77777777" w:rsidR="00BD27B6" w:rsidRPr="00984183" w:rsidRDefault="00BD27B6" w:rsidP="00475384">
      <w:pPr>
        <w:pStyle w:val="rozdzia"/>
      </w:pPr>
    </w:p>
    <w:p w14:paraId="4DDC7538" w14:textId="77777777" w:rsidR="00BD27B6" w:rsidRPr="00984183" w:rsidRDefault="00BD27B6" w:rsidP="00475384">
      <w:pPr>
        <w:pStyle w:val="rozdzia"/>
      </w:pPr>
    </w:p>
    <w:p w14:paraId="1D89CF4B" w14:textId="77777777" w:rsidR="00BD27B6" w:rsidRPr="00984183" w:rsidRDefault="00BD27B6" w:rsidP="00475384">
      <w:pPr>
        <w:pStyle w:val="rozdzia"/>
      </w:pPr>
    </w:p>
    <w:p w14:paraId="4AE243F1" w14:textId="77777777" w:rsidR="00BD27B6" w:rsidRPr="00984183" w:rsidRDefault="00BD27B6" w:rsidP="00475384">
      <w:pPr>
        <w:pStyle w:val="rozdzia"/>
      </w:pPr>
    </w:p>
    <w:p w14:paraId="65554A44" w14:textId="77777777" w:rsidR="00BD27B6" w:rsidRPr="00984183" w:rsidRDefault="00BD27B6" w:rsidP="00475384">
      <w:pPr>
        <w:pStyle w:val="rozdzia"/>
      </w:pPr>
    </w:p>
    <w:p w14:paraId="140F0B1E" w14:textId="77777777" w:rsidR="00BD27B6" w:rsidRPr="00984183" w:rsidRDefault="00E55895" w:rsidP="00475384">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9393715"/>
      <w:r w:rsidRPr="00984183">
        <w:rPr>
          <w:rFonts w:ascii="Tahoma" w:hAnsi="Tahoma" w:cs="Tahoma"/>
          <w:b/>
          <w:highlight w:val="lightGray"/>
        </w:rPr>
        <w:t>Zamawiający</w:t>
      </w:r>
      <w:bookmarkEnd w:id="1"/>
      <w:bookmarkEnd w:id="2"/>
      <w:bookmarkEnd w:id="3"/>
      <w:bookmarkEnd w:id="4"/>
      <w:bookmarkEnd w:id="5"/>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Tel.: +48  (22) 55-89-000    faks</w:t>
      </w:r>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F944FE"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6" w:name="_Toc459195121"/>
      <w:bookmarkStart w:id="7" w:name="_Toc459703869"/>
      <w:bookmarkStart w:id="8" w:name="_Toc461011539"/>
      <w:bookmarkStart w:id="9" w:name="_Toc464472176"/>
      <w:bookmarkStart w:id="10" w:name="_Toc469393716"/>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6"/>
      <w:bookmarkEnd w:id="7"/>
      <w:bookmarkEnd w:id="8"/>
      <w:bookmarkEnd w:id="9"/>
      <w:bookmarkEnd w:id="10"/>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0CCC1262"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33821">
        <w:rPr>
          <w:rFonts w:ascii="Tahoma" w:hAnsi="Tahoma" w:cs="Tahoma"/>
          <w:b/>
          <w:sz w:val="18"/>
          <w:szCs w:val="18"/>
        </w:rPr>
        <w:t>DPZ/149/PN/132</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 w:name="_Toc459195122"/>
      <w:bookmarkStart w:id="12" w:name="_Toc459703870"/>
      <w:bookmarkStart w:id="13" w:name="_Toc461011540"/>
      <w:bookmarkStart w:id="14" w:name="_Toc464472177"/>
      <w:bookmarkStart w:id="15" w:name="_Toc469393717"/>
      <w:r w:rsidRPr="00984183">
        <w:rPr>
          <w:rFonts w:ascii="Tahoma" w:hAnsi="Tahoma" w:cs="Tahoma"/>
          <w:b/>
          <w:highlight w:val="lightGray"/>
        </w:rPr>
        <w:t>Tryb udzielenia zamówienia</w:t>
      </w:r>
      <w:bookmarkEnd w:id="11"/>
      <w:bookmarkEnd w:id="12"/>
      <w:bookmarkEnd w:id="13"/>
      <w:bookmarkEnd w:id="14"/>
      <w:bookmarkEnd w:id="15"/>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6" w:name="_Toc459195123"/>
      <w:bookmarkStart w:id="17" w:name="_Toc459703871"/>
      <w:bookmarkStart w:id="18" w:name="_Toc461011541"/>
      <w:bookmarkStart w:id="19" w:name="_Toc464472178"/>
      <w:bookmarkStart w:id="20" w:name="_Toc469393718"/>
      <w:r w:rsidRPr="00984183">
        <w:rPr>
          <w:rFonts w:ascii="Tahoma" w:hAnsi="Tahoma" w:cs="Tahoma"/>
          <w:b/>
          <w:highlight w:val="lightGray"/>
        </w:rPr>
        <w:t>Opis przedmiotu zamówienia, oferty częściowe, podwykonawcy</w:t>
      </w:r>
      <w:bookmarkEnd w:id="16"/>
      <w:bookmarkEnd w:id="17"/>
      <w:bookmarkEnd w:id="18"/>
      <w:bookmarkEnd w:id="19"/>
      <w:bookmarkEnd w:id="20"/>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42FEADE2" w14:textId="416E5DF8" w:rsidR="00F906CB" w:rsidRPr="00503BBE" w:rsidRDefault="00F906CB" w:rsidP="00F906CB">
      <w:pPr>
        <w:pStyle w:val="Akapitzlist"/>
        <w:numPr>
          <w:ilvl w:val="1"/>
          <w:numId w:val="9"/>
        </w:numPr>
        <w:ind w:left="720"/>
        <w:rPr>
          <w:rFonts w:ascii="Tahoma" w:hAnsi="Tahoma" w:cs="Tahoma"/>
          <w:b/>
          <w:sz w:val="18"/>
          <w:szCs w:val="18"/>
        </w:rPr>
      </w:pPr>
      <w:r w:rsidRPr="00503BBE">
        <w:rPr>
          <w:rFonts w:ascii="Tahoma" w:hAnsi="Tahoma" w:cs="Tahoma"/>
          <w:sz w:val="18"/>
          <w:szCs w:val="18"/>
        </w:rPr>
        <w:t>Przedmiotem zamówienia są pomiary ruchu drogowego na skrzyżowaniach i przekrojach ulic realizowane w sposób ręczny  przez obserwatorów ruchu przy użyciu ręcznych liczników (rejestratorów) ruchu. Realizacja zadań w zakresie dokonywania okresowych pomiarów ruchu, zbierania i przetwarzania danych o natężeniu ruchu jest obowiązkiem zarządc</w:t>
      </w:r>
      <w:bookmarkStart w:id="21" w:name="_GoBack"/>
      <w:bookmarkEnd w:id="21"/>
      <w:r w:rsidRPr="00503BBE">
        <w:rPr>
          <w:rFonts w:ascii="Tahoma" w:hAnsi="Tahoma" w:cs="Tahoma"/>
          <w:sz w:val="18"/>
          <w:szCs w:val="18"/>
        </w:rPr>
        <w:t xml:space="preserve">y drogi i wynika: </w:t>
      </w:r>
      <w:r w:rsidRPr="00503BBE">
        <w:rPr>
          <w:rFonts w:ascii="Tahoma" w:hAnsi="Tahoma" w:cs="Tahoma"/>
          <w:sz w:val="18"/>
          <w:szCs w:val="18"/>
        </w:rPr>
        <w:br/>
        <w:t>- z ustawy z dnia 21 marca 1985 r. o drogach publicznych (</w:t>
      </w:r>
      <w:r w:rsidR="007C41BF" w:rsidRPr="00503BBE">
        <w:rPr>
          <w:rFonts w:ascii="Tahoma" w:hAnsi="Tahoma" w:cs="Tahoma"/>
          <w:sz w:val="18"/>
          <w:szCs w:val="18"/>
        </w:rPr>
        <w:t>(Dz.U. z 2016 r., poz. 1440, z późn. zm</w:t>
      </w:r>
      <w:r w:rsidRPr="00503BBE">
        <w:rPr>
          <w:rFonts w:ascii="Tahoma" w:hAnsi="Tahoma" w:cs="Tahoma"/>
          <w:sz w:val="18"/>
          <w:szCs w:val="18"/>
        </w:rPr>
        <w:t xml:space="preserve">.); </w:t>
      </w:r>
      <w:r w:rsidRPr="00503BBE">
        <w:rPr>
          <w:rFonts w:ascii="Tahoma" w:hAnsi="Tahoma" w:cs="Tahoma"/>
          <w:sz w:val="18"/>
          <w:szCs w:val="18"/>
        </w:rPr>
        <w:br/>
        <w:t xml:space="preserve">- z rozporządzenia Ministra Infrastruktury z dnia 3 lipca 2003 r. w sprawie „Szczegółowych warunków technicznych dla znaków i sygnałów drogowych oraz urządzeń ruchu drogowego i warunków ich umieszczania na drogach” </w:t>
      </w:r>
      <w:r w:rsidR="007C41BF" w:rsidRPr="00503BBE">
        <w:rPr>
          <w:rFonts w:ascii="Tahoma" w:hAnsi="Tahoma" w:cs="Tahoma"/>
          <w:sz w:val="18"/>
          <w:szCs w:val="18"/>
        </w:rPr>
        <w:t>(Dz.U. Nr 220, poz.2181, z późn.zm.)</w:t>
      </w:r>
      <w:r w:rsidRPr="00503BBE">
        <w:rPr>
          <w:rFonts w:ascii="Tahoma" w:hAnsi="Tahoma" w:cs="Tahoma"/>
          <w:sz w:val="18"/>
          <w:szCs w:val="18"/>
        </w:rPr>
        <w:t>;</w:t>
      </w:r>
      <w:r w:rsidRPr="00503BBE">
        <w:rPr>
          <w:rFonts w:ascii="Tahoma" w:hAnsi="Tahoma" w:cs="Tahoma"/>
          <w:sz w:val="18"/>
          <w:szCs w:val="18"/>
        </w:rPr>
        <w:br/>
        <w:t xml:space="preserve">- z rozporządzenia Ministra Infrastruktury i Rozwoju z dnia 20 października 2015 r. </w:t>
      </w:r>
      <w:r w:rsidRPr="00503BBE">
        <w:rPr>
          <w:rFonts w:ascii="Tahoma" w:hAnsi="Tahoma" w:cs="Tahoma"/>
          <w:sz w:val="18"/>
          <w:szCs w:val="18"/>
        </w:rPr>
        <w:br/>
        <w:t>w sprawie warunków technicznych, jakim powinny odpowiadać skrzyżowania linii kolejowych oraz bocznic kolejowych z drogami publicznymi i ich usytuowanie</w:t>
      </w:r>
      <w:r w:rsidR="007C41BF" w:rsidRPr="00503BBE">
        <w:rPr>
          <w:rFonts w:ascii="Tahoma" w:hAnsi="Tahoma" w:cs="Tahoma"/>
          <w:sz w:val="18"/>
          <w:szCs w:val="18"/>
        </w:rPr>
        <w:t xml:space="preserve"> (Dz.U. poz. 1744)</w:t>
      </w:r>
      <w:r w:rsidRPr="00503BBE">
        <w:rPr>
          <w:rFonts w:ascii="Tahoma" w:hAnsi="Tahoma" w:cs="Tahoma"/>
          <w:sz w:val="18"/>
          <w:szCs w:val="18"/>
        </w:rPr>
        <w:t xml:space="preserve">. Pomiary ruchu na bieżące potrzeby, to pomiary krótkotrwałe, wykonywane w szczytach komunikacyjnych, na skrzyżowaniach i na przekrojach ulic, z uwzględnieniem struktury kierunkowej i rodzajowej ruchu przy oznaczeniu natężeń ruchu kołowego i </w:t>
      </w:r>
      <w:r w:rsidRPr="00503BBE">
        <w:rPr>
          <w:rFonts w:ascii="Tahoma" w:hAnsi="Tahoma" w:cs="Tahoma"/>
          <w:sz w:val="18"/>
          <w:szCs w:val="18"/>
        </w:rPr>
        <w:lastRenderedPageBreak/>
        <w:t xml:space="preserve">ruchu pieszego na przejściach dla pieszych, ruchu  rowerowego, kolejek pojazdów na wlotach skrzyżowań oraz innych pomiarów i obserwacji ruchu niezbędnych do analiz ruchu, decyzji,  opracowania organizacji ruchu, modyfikacji i tworzenia programów sygnalizacji świetlnych, monitorowania wskaźników, sprawdzenia poprawności pomiarów automatycznych itp. </w:t>
      </w:r>
      <w:r w:rsidRPr="00503BBE">
        <w:rPr>
          <w:rFonts w:ascii="Tahoma" w:hAnsi="Tahoma" w:cs="Tahoma"/>
          <w:sz w:val="18"/>
          <w:szCs w:val="18"/>
        </w:rPr>
        <w:br/>
        <w:t>Pomiary ruchu na  przejazdach i na bocznicach kolejowych, są niezbędne do obliczenia iloczynu ruchu, a następnie do  ustalenia kategorii i sposobu zabezpieczenia przejazdu lub bocznicy przez właściwych zarządców infrastruktury kolejowej.</w:t>
      </w:r>
    </w:p>
    <w:p w14:paraId="1B1AD81C" w14:textId="406C5784" w:rsidR="000E3C68" w:rsidRPr="000E3C68" w:rsidRDefault="000E3C68" w:rsidP="000E3C68">
      <w:pPr>
        <w:pStyle w:val="Akapitzlist"/>
        <w:numPr>
          <w:ilvl w:val="1"/>
          <w:numId w:val="9"/>
        </w:numPr>
        <w:ind w:left="720"/>
        <w:rPr>
          <w:rFonts w:ascii="Tahoma" w:hAnsi="Tahoma" w:cs="Tahoma"/>
          <w:b/>
          <w:sz w:val="18"/>
          <w:szCs w:val="18"/>
        </w:rPr>
      </w:pPr>
      <w:r w:rsidRPr="000E3C68">
        <w:rPr>
          <w:rFonts w:ascii="Tahoma" w:hAnsi="Tahoma" w:cs="Tahoma"/>
          <w:b/>
          <w:sz w:val="18"/>
          <w:szCs w:val="18"/>
        </w:rPr>
        <w:t>Szczegółowy opis przedmiotu zamówienia znajduje się w</w:t>
      </w:r>
      <w:r w:rsidR="00F906CB">
        <w:rPr>
          <w:rFonts w:ascii="Tahoma" w:hAnsi="Tahoma" w:cs="Tahoma"/>
          <w:b/>
          <w:sz w:val="18"/>
          <w:szCs w:val="18"/>
        </w:rPr>
        <w:t xml:space="preserve"> Opisie Przedmiotu Zamówienia w Rozdziale V</w:t>
      </w:r>
      <w:r w:rsidRPr="000E3C68">
        <w:rPr>
          <w:rFonts w:ascii="Tahoma" w:hAnsi="Tahoma" w:cs="Tahoma"/>
          <w:b/>
          <w:sz w:val="18"/>
          <w:szCs w:val="18"/>
        </w:rPr>
        <w:t xml:space="preserve"> SIWZ. </w:t>
      </w:r>
    </w:p>
    <w:p w14:paraId="28AB347C" w14:textId="2BCCE816" w:rsid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164BF7">
        <w:rPr>
          <w:rFonts w:ascii="Tahoma" w:hAnsi="Tahoma" w:cs="Tahoma"/>
          <w:b/>
          <w:sz w:val="18"/>
          <w:szCs w:val="18"/>
        </w:rPr>
        <w:t xml:space="preserve">73100000-3 Usługi badawcze i eksperymentalno-rozwojowe. </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2" w:name="_Toc459195124"/>
      <w:bookmarkStart w:id="23" w:name="_Toc459703872"/>
      <w:bookmarkStart w:id="24" w:name="_Toc461011542"/>
      <w:bookmarkStart w:id="25" w:name="_Toc464472179"/>
      <w:bookmarkStart w:id="26" w:name="_Toc469393719"/>
      <w:r w:rsidRPr="00984183">
        <w:rPr>
          <w:rFonts w:ascii="Tahoma" w:hAnsi="Tahoma" w:cs="Tahoma"/>
          <w:b/>
          <w:highlight w:val="lightGray"/>
        </w:rPr>
        <w:t>Termin realizacji zamówienia</w:t>
      </w:r>
      <w:bookmarkEnd w:id="22"/>
      <w:bookmarkEnd w:id="23"/>
      <w:bookmarkEnd w:id="24"/>
      <w:bookmarkEnd w:id="25"/>
      <w:bookmarkEnd w:id="26"/>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247A48EB" w:rsidR="00BD27B6" w:rsidRPr="00E55895" w:rsidRDefault="007B2B6A" w:rsidP="00634170">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DD004B">
        <w:rPr>
          <w:rFonts w:ascii="Tahoma" w:hAnsi="Tahoma" w:cs="Tahoma"/>
          <w:b/>
          <w:sz w:val="18"/>
          <w:szCs w:val="18"/>
        </w:rPr>
        <w:t>po podpisaniu umowy.</w:t>
      </w:r>
    </w:p>
    <w:p w14:paraId="4DD4CD01" w14:textId="77777777" w:rsidR="00DD004B" w:rsidRPr="00DD004B" w:rsidRDefault="007B2B6A" w:rsidP="00DD004B">
      <w:pPr>
        <w:pStyle w:val="Akapitzlist"/>
        <w:numPr>
          <w:ilvl w:val="2"/>
          <w:numId w:val="9"/>
        </w:numPr>
        <w:spacing w:after="0" w:line="240" w:lineRule="auto"/>
        <w:ind w:left="680" w:hanging="680"/>
        <w:jc w:val="both"/>
        <w:rPr>
          <w:rFonts w:ascii="Tahoma" w:hAnsi="Tahoma" w:cs="Tahoma"/>
          <w:b/>
          <w:sz w:val="18"/>
          <w:szCs w:val="18"/>
        </w:rPr>
      </w:pPr>
      <w:r w:rsidRPr="00DD004B">
        <w:rPr>
          <w:rFonts w:ascii="Tahoma" w:hAnsi="Tahoma" w:cs="Tahoma"/>
          <w:b/>
          <w:sz w:val="18"/>
          <w:szCs w:val="18"/>
        </w:rPr>
        <w:t>termin zakończenia</w:t>
      </w:r>
      <w:r w:rsidR="00BD27B6" w:rsidRPr="00DD004B">
        <w:rPr>
          <w:rFonts w:ascii="Tahoma" w:hAnsi="Tahoma" w:cs="Tahoma"/>
          <w:b/>
          <w:sz w:val="18"/>
          <w:szCs w:val="18"/>
        </w:rPr>
        <w:t>:</w:t>
      </w:r>
      <w:r w:rsidR="00DD004B" w:rsidRPr="00DD004B">
        <w:rPr>
          <w:rFonts w:ascii="Tahoma" w:hAnsi="Tahoma" w:cs="Tahoma"/>
          <w:b/>
          <w:sz w:val="18"/>
          <w:szCs w:val="18"/>
        </w:rPr>
        <w:t xml:space="preserve"> </w:t>
      </w:r>
    </w:p>
    <w:p w14:paraId="55167E02" w14:textId="5E0BC741" w:rsidR="00DD004B" w:rsidRPr="00DD004B" w:rsidRDefault="00DD004B" w:rsidP="00DD004B">
      <w:pPr>
        <w:pStyle w:val="Akapitzlist"/>
        <w:numPr>
          <w:ilvl w:val="3"/>
          <w:numId w:val="9"/>
        </w:numPr>
        <w:spacing w:after="0" w:line="240" w:lineRule="auto"/>
        <w:ind w:left="1588" w:hanging="851"/>
        <w:jc w:val="both"/>
        <w:rPr>
          <w:rFonts w:ascii="Tahoma" w:hAnsi="Tahoma" w:cs="Tahoma"/>
          <w:b/>
          <w:iCs/>
          <w:sz w:val="18"/>
          <w:szCs w:val="18"/>
        </w:rPr>
      </w:pPr>
      <w:r w:rsidRPr="00DD004B">
        <w:rPr>
          <w:rFonts w:ascii="Tahoma" w:hAnsi="Tahoma" w:cs="Tahoma"/>
          <w:b/>
          <w:iCs/>
          <w:sz w:val="18"/>
          <w:szCs w:val="18"/>
        </w:rPr>
        <w:t xml:space="preserve">rok </w:t>
      </w:r>
      <w:r w:rsidR="00254341" w:rsidRPr="00DD004B">
        <w:rPr>
          <w:rFonts w:ascii="Tahoma" w:hAnsi="Tahoma" w:cs="Tahoma"/>
          <w:b/>
          <w:iCs/>
          <w:sz w:val="18"/>
          <w:szCs w:val="18"/>
        </w:rPr>
        <w:t>2017</w:t>
      </w:r>
      <w:r w:rsidRPr="00DD004B">
        <w:rPr>
          <w:rFonts w:ascii="Tahoma" w:hAnsi="Tahoma" w:cs="Tahoma"/>
          <w:b/>
          <w:iCs/>
          <w:sz w:val="18"/>
          <w:szCs w:val="18"/>
        </w:rPr>
        <w:t xml:space="preserve"> – 15 grudnia, </w:t>
      </w:r>
    </w:p>
    <w:p w14:paraId="0666DB23" w14:textId="254B8A77" w:rsidR="00DD004B" w:rsidRPr="00DD004B" w:rsidRDefault="00DD004B" w:rsidP="00DD004B">
      <w:pPr>
        <w:pStyle w:val="Akapitzlist"/>
        <w:numPr>
          <w:ilvl w:val="3"/>
          <w:numId w:val="9"/>
        </w:numPr>
        <w:spacing w:after="0" w:line="240" w:lineRule="auto"/>
        <w:ind w:left="1588" w:hanging="851"/>
        <w:jc w:val="both"/>
        <w:rPr>
          <w:rFonts w:ascii="Tahoma" w:hAnsi="Tahoma" w:cs="Tahoma"/>
          <w:b/>
          <w:iCs/>
          <w:sz w:val="18"/>
          <w:szCs w:val="18"/>
        </w:rPr>
      </w:pPr>
      <w:r w:rsidRPr="00DD004B">
        <w:rPr>
          <w:rFonts w:ascii="Tahoma" w:hAnsi="Tahoma" w:cs="Tahoma"/>
          <w:b/>
          <w:iCs/>
          <w:sz w:val="18"/>
          <w:szCs w:val="18"/>
        </w:rPr>
        <w:t xml:space="preserve">rok 2018 – 17 grudnia, </w:t>
      </w:r>
    </w:p>
    <w:p w14:paraId="4627141B" w14:textId="32F17ECB" w:rsidR="00DD004B" w:rsidRPr="00DD004B" w:rsidRDefault="00DD004B" w:rsidP="00DD004B">
      <w:pPr>
        <w:pStyle w:val="Akapitzlist"/>
        <w:numPr>
          <w:ilvl w:val="3"/>
          <w:numId w:val="9"/>
        </w:numPr>
        <w:spacing w:after="0" w:line="240" w:lineRule="auto"/>
        <w:ind w:left="1588" w:hanging="851"/>
        <w:jc w:val="both"/>
        <w:rPr>
          <w:rFonts w:ascii="Tahoma" w:hAnsi="Tahoma" w:cs="Tahoma"/>
          <w:b/>
          <w:iCs/>
          <w:sz w:val="18"/>
          <w:szCs w:val="18"/>
        </w:rPr>
      </w:pPr>
      <w:r w:rsidRPr="00DD004B">
        <w:rPr>
          <w:rFonts w:ascii="Tahoma" w:hAnsi="Tahoma" w:cs="Tahoma"/>
          <w:b/>
          <w:iCs/>
          <w:sz w:val="18"/>
          <w:szCs w:val="18"/>
        </w:rPr>
        <w:t>rok 2019 – 16 grudnia.</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7" w:name="_Toc459195125"/>
      <w:bookmarkStart w:id="28" w:name="_Toc459703873"/>
      <w:bookmarkStart w:id="29" w:name="_Toc461011543"/>
      <w:bookmarkStart w:id="30" w:name="_Toc464472180"/>
      <w:bookmarkStart w:id="31" w:name="_Toc469393720"/>
      <w:r w:rsidRPr="00984183">
        <w:rPr>
          <w:rFonts w:ascii="Tahoma" w:hAnsi="Tahoma" w:cs="Tahoma"/>
          <w:b/>
          <w:highlight w:val="lightGray"/>
        </w:rPr>
        <w:t>Oferty wariantowe oraz informacja o powtórzeniu podobnych zamówień</w:t>
      </w:r>
      <w:bookmarkEnd w:id="27"/>
      <w:bookmarkEnd w:id="28"/>
      <w:bookmarkEnd w:id="29"/>
      <w:bookmarkEnd w:id="30"/>
      <w:bookmarkEnd w:id="31"/>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3E7EA5D9"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 xml:space="preserve">Zamawiający </w:t>
      </w:r>
      <w:r w:rsidR="00BD27B6" w:rsidRPr="00CE0780">
        <w:rPr>
          <w:rFonts w:ascii="Tahoma" w:hAnsi="Tahoma" w:cs="Tahoma"/>
          <w:sz w:val="18"/>
          <w:szCs w:val="18"/>
        </w:rPr>
        <w:t>przewiduje możliwość udzielenia zamówień uzupełniających, o których mowa w art. 67 ust. 1 pkt 6 ustawy Pzp.</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2" w:name="_Toc459195126"/>
      <w:bookmarkStart w:id="33" w:name="_Toc459703874"/>
      <w:bookmarkStart w:id="34" w:name="_Toc461011544"/>
      <w:bookmarkStart w:id="35" w:name="_Toc464472181"/>
      <w:bookmarkStart w:id="36" w:name="_Toc469393721"/>
      <w:r w:rsidRPr="00984183">
        <w:rPr>
          <w:rFonts w:ascii="Tahoma" w:hAnsi="Tahoma" w:cs="Tahoma"/>
          <w:b/>
          <w:highlight w:val="lightGray"/>
        </w:rPr>
        <w:t>Warunki udziału w postępowaniu i podstawy wykluczenia</w:t>
      </w:r>
      <w:bookmarkEnd w:id="32"/>
      <w:bookmarkEnd w:id="33"/>
      <w:bookmarkEnd w:id="34"/>
      <w:bookmarkEnd w:id="35"/>
      <w:bookmarkEnd w:id="36"/>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B4D50D8" w14:textId="75907C6D" w:rsidR="00254341" w:rsidRPr="00254341" w:rsidRDefault="00254341" w:rsidP="00254341">
      <w:pPr>
        <w:pStyle w:val="Akapitzlist"/>
        <w:numPr>
          <w:ilvl w:val="3"/>
          <w:numId w:val="9"/>
        </w:numPr>
        <w:spacing w:after="0" w:line="240" w:lineRule="auto"/>
        <w:ind w:left="1588" w:hanging="851"/>
        <w:jc w:val="both"/>
        <w:rPr>
          <w:rFonts w:ascii="Tahoma" w:hAnsi="Tahoma" w:cs="Tahoma"/>
          <w:iCs/>
          <w:sz w:val="18"/>
          <w:szCs w:val="18"/>
        </w:rPr>
      </w:pPr>
      <w:r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A9395A">
        <w:rPr>
          <w:rFonts w:ascii="Tahoma" w:hAnsi="Tahoma" w:cs="Tahoma"/>
          <w:b/>
          <w:iCs/>
          <w:sz w:val="18"/>
          <w:szCs w:val="18"/>
        </w:rPr>
        <w:t>20</w:t>
      </w:r>
      <w:r w:rsidR="004A7A7C">
        <w:rPr>
          <w:rFonts w:ascii="Tahoma" w:hAnsi="Tahoma" w:cs="Tahoma"/>
          <w:b/>
          <w:iCs/>
          <w:sz w:val="18"/>
          <w:szCs w:val="18"/>
        </w:rPr>
        <w:t>0</w:t>
      </w:r>
      <w:r w:rsidRPr="00AC6AF8">
        <w:rPr>
          <w:rFonts w:ascii="Tahoma" w:hAnsi="Tahoma" w:cs="Tahoma"/>
          <w:b/>
          <w:iCs/>
          <w:sz w:val="18"/>
          <w:szCs w:val="18"/>
        </w:rPr>
        <w:t xml:space="preserve"> 000,00 (słownie: </w:t>
      </w:r>
      <w:r w:rsidR="00A9395A">
        <w:rPr>
          <w:rFonts w:ascii="Tahoma" w:hAnsi="Tahoma" w:cs="Tahoma"/>
          <w:b/>
          <w:iCs/>
          <w:sz w:val="18"/>
          <w:szCs w:val="18"/>
        </w:rPr>
        <w:t>dwieście</w:t>
      </w:r>
      <w:r w:rsidR="004A7A7C">
        <w:rPr>
          <w:rFonts w:ascii="Tahoma" w:hAnsi="Tahoma" w:cs="Tahoma"/>
          <w:b/>
          <w:iCs/>
          <w:sz w:val="18"/>
          <w:szCs w:val="18"/>
        </w:rPr>
        <w:t xml:space="preserve"> </w:t>
      </w:r>
      <w:r w:rsidRPr="00AC6AF8">
        <w:rPr>
          <w:rFonts w:ascii="Tahoma" w:hAnsi="Tahoma" w:cs="Tahoma"/>
          <w:b/>
          <w:iCs/>
          <w:sz w:val="18"/>
          <w:szCs w:val="18"/>
        </w:rPr>
        <w:t xml:space="preserve">tysięcy złotych). </w:t>
      </w:r>
    </w:p>
    <w:p w14:paraId="0DE45F83" w14:textId="462DC03A" w:rsidR="00394A73" w:rsidRPr="00FB1C1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A9395A">
        <w:rPr>
          <w:rFonts w:ascii="Tahoma" w:hAnsi="Tahoma" w:cs="Tahoma"/>
          <w:b/>
          <w:sz w:val="18"/>
          <w:szCs w:val="18"/>
        </w:rPr>
        <w:t>10</w:t>
      </w:r>
      <w:r w:rsidR="00750B27">
        <w:rPr>
          <w:rFonts w:ascii="Tahoma" w:hAnsi="Tahoma" w:cs="Tahoma"/>
          <w:b/>
          <w:sz w:val="18"/>
          <w:szCs w:val="18"/>
        </w:rPr>
        <w:t>0</w:t>
      </w:r>
      <w:r w:rsidRPr="00FB1C16">
        <w:rPr>
          <w:rFonts w:ascii="Tahoma" w:hAnsi="Tahoma" w:cs="Tahoma"/>
          <w:b/>
          <w:sz w:val="18"/>
          <w:szCs w:val="18"/>
        </w:rPr>
        <w:t xml:space="preserve"> 000,00 zł </w:t>
      </w:r>
      <w:r w:rsidRPr="00FB1C16">
        <w:rPr>
          <w:rFonts w:ascii="Tahoma" w:hAnsi="Tahoma" w:cs="Tahoma"/>
          <w:sz w:val="18"/>
          <w:szCs w:val="18"/>
        </w:rPr>
        <w:t xml:space="preserve">(słownie: </w:t>
      </w:r>
      <w:r w:rsidR="00A9395A">
        <w:rPr>
          <w:rFonts w:ascii="Tahoma" w:hAnsi="Tahoma" w:cs="Tahoma"/>
          <w:b/>
          <w:iCs/>
          <w:sz w:val="18"/>
          <w:szCs w:val="18"/>
        </w:rPr>
        <w:t>sto</w:t>
      </w:r>
      <w:r w:rsidR="004A7A7C">
        <w:rPr>
          <w:rFonts w:ascii="Tahoma" w:hAnsi="Tahoma" w:cs="Tahoma"/>
          <w:b/>
          <w:iCs/>
          <w:sz w:val="18"/>
          <w:szCs w:val="18"/>
        </w:rPr>
        <w:t xml:space="preserve"> </w:t>
      </w:r>
      <w:r w:rsidRPr="00FB1C16">
        <w:rPr>
          <w:rFonts w:ascii="Tahoma" w:hAnsi="Tahoma" w:cs="Tahoma"/>
          <w:b/>
          <w:sz w:val="18"/>
          <w:szCs w:val="18"/>
        </w:rPr>
        <w:t>tysięcy złotych</w:t>
      </w:r>
      <w:r w:rsidRPr="00FB1C16">
        <w:rPr>
          <w:rFonts w:ascii="Tahoma" w:hAnsi="Tahoma" w:cs="Tahoma"/>
          <w:sz w:val="18"/>
          <w:szCs w:val="18"/>
        </w:rPr>
        <w:t>).</w:t>
      </w:r>
    </w:p>
    <w:p w14:paraId="0D30CA95" w14:textId="77777777" w:rsidR="00BD27B6"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739370BF" w14:textId="77777777" w:rsidR="00DE4264" w:rsidRDefault="00DE4264" w:rsidP="00DE4264">
      <w:pPr>
        <w:jc w:val="both"/>
        <w:rPr>
          <w:rFonts w:ascii="Tahoma" w:hAnsi="Tahoma" w:cs="Tahoma"/>
          <w:b/>
          <w:sz w:val="18"/>
          <w:szCs w:val="18"/>
        </w:rPr>
      </w:pPr>
    </w:p>
    <w:p w14:paraId="29FF040B" w14:textId="77777777" w:rsidR="00DE4264" w:rsidRDefault="00DE4264" w:rsidP="00DE4264">
      <w:pPr>
        <w:jc w:val="both"/>
        <w:rPr>
          <w:rFonts w:ascii="Tahoma" w:hAnsi="Tahoma" w:cs="Tahoma"/>
          <w:b/>
          <w:sz w:val="18"/>
          <w:szCs w:val="18"/>
        </w:rPr>
      </w:pPr>
    </w:p>
    <w:p w14:paraId="761720E9" w14:textId="77777777" w:rsidR="00DE4264" w:rsidRDefault="00DE4264" w:rsidP="00DE4264">
      <w:pPr>
        <w:jc w:val="both"/>
        <w:rPr>
          <w:rFonts w:ascii="Tahoma" w:hAnsi="Tahoma" w:cs="Tahoma"/>
          <w:b/>
          <w:sz w:val="18"/>
          <w:szCs w:val="18"/>
        </w:rPr>
      </w:pPr>
    </w:p>
    <w:p w14:paraId="374AD39E" w14:textId="77777777" w:rsidR="00DE4264" w:rsidRDefault="00DE4264" w:rsidP="00DE4264">
      <w:pPr>
        <w:jc w:val="both"/>
        <w:rPr>
          <w:rFonts w:ascii="Tahoma" w:hAnsi="Tahoma" w:cs="Tahoma"/>
          <w:b/>
          <w:sz w:val="18"/>
          <w:szCs w:val="18"/>
        </w:rPr>
      </w:pPr>
    </w:p>
    <w:p w14:paraId="4CA52206" w14:textId="77777777" w:rsidR="00DE4264" w:rsidRPr="00DE4264" w:rsidRDefault="00DE4264" w:rsidP="00DE4264">
      <w:pPr>
        <w:jc w:val="both"/>
        <w:rPr>
          <w:rFonts w:ascii="Tahoma" w:hAnsi="Tahoma" w:cs="Tahoma"/>
          <w:b/>
          <w:sz w:val="18"/>
          <w:szCs w:val="18"/>
        </w:rPr>
      </w:pPr>
    </w:p>
    <w:p w14:paraId="5165C929" w14:textId="77777777" w:rsidR="00DE6E92" w:rsidRDefault="00BD27B6" w:rsidP="00DE4264">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03B7BC63" w14:textId="6572E9B2" w:rsidR="001600AC" w:rsidRDefault="00DE4264" w:rsidP="001B0190">
      <w:pPr>
        <w:pStyle w:val="Akapitzlist"/>
        <w:spacing w:after="0" w:line="240" w:lineRule="auto"/>
        <w:ind w:left="1588"/>
        <w:jc w:val="both"/>
        <w:rPr>
          <w:rFonts w:ascii="Tahoma" w:hAnsi="Tahoma" w:cs="Tahoma"/>
          <w:b/>
          <w:sz w:val="18"/>
          <w:szCs w:val="18"/>
        </w:rPr>
      </w:pPr>
      <w:r w:rsidRPr="00DE6E92">
        <w:rPr>
          <w:rFonts w:ascii="Tahoma" w:hAnsi="Tahoma" w:cs="Tahoma"/>
          <w:sz w:val="18"/>
          <w:szCs w:val="18"/>
        </w:rPr>
        <w:t xml:space="preserve">- </w:t>
      </w:r>
      <w:r w:rsidRPr="00DE6E92">
        <w:rPr>
          <w:rFonts w:ascii="Tahoma" w:hAnsi="Tahoma" w:cs="Tahoma"/>
          <w:b/>
          <w:sz w:val="18"/>
          <w:szCs w:val="18"/>
        </w:rPr>
        <w:t>wykonał jedno zamówienie, w mieście o liczbie co najmniej 300 tysięcy mieszkańców, w jednym roku kalendarzowym, na co najmniej dziewięćdziesięciu (90) skrzyżowaniach i dwudziestu pięciu (25) przekrojach ulicznych i na co najmniej trzech</w:t>
      </w:r>
      <w:r w:rsidR="00F556C3">
        <w:rPr>
          <w:rFonts w:ascii="Tahoma" w:hAnsi="Tahoma" w:cs="Tahoma"/>
          <w:b/>
          <w:sz w:val="18"/>
          <w:szCs w:val="18"/>
        </w:rPr>
        <w:t xml:space="preserve"> (3)</w:t>
      </w:r>
      <w:r w:rsidRPr="00DE6E92">
        <w:rPr>
          <w:rFonts w:ascii="Tahoma" w:hAnsi="Tahoma" w:cs="Tahoma"/>
          <w:b/>
          <w:sz w:val="18"/>
          <w:szCs w:val="18"/>
        </w:rPr>
        <w:t xml:space="preserve"> przejazdach kolejowych, w zakresie  pomiarów natężenia ruchu kołowego, wykonywanych ręcznie przez obserwatorów ruchu sprzętem o parametrach wymienionych w Opisie Przedmiotu Zamówienia –</w:t>
      </w:r>
      <w:r w:rsidR="001600AC">
        <w:rPr>
          <w:rFonts w:ascii="Tahoma" w:hAnsi="Tahoma" w:cs="Tahoma"/>
          <w:b/>
          <w:sz w:val="18"/>
          <w:szCs w:val="18"/>
        </w:rPr>
        <w:t xml:space="preserve"> </w:t>
      </w:r>
      <w:r w:rsidRPr="00DE6E92">
        <w:rPr>
          <w:rFonts w:ascii="Tahoma" w:hAnsi="Tahoma" w:cs="Tahoma"/>
          <w:b/>
          <w:sz w:val="18"/>
          <w:szCs w:val="18"/>
        </w:rPr>
        <w:t>pkt.2.9.</w:t>
      </w:r>
    </w:p>
    <w:p w14:paraId="3B6177DC" w14:textId="2133A595" w:rsidR="00C5290F" w:rsidRPr="00587369" w:rsidRDefault="00DE4264" w:rsidP="001B0190">
      <w:pPr>
        <w:pStyle w:val="Akapitzlist"/>
        <w:spacing w:after="0" w:line="240" w:lineRule="auto"/>
        <w:ind w:left="1588"/>
        <w:jc w:val="both"/>
        <w:rPr>
          <w:rFonts w:ascii="Tahoma" w:hAnsi="Tahoma" w:cs="Tahoma"/>
          <w:strike/>
          <w:sz w:val="18"/>
          <w:szCs w:val="18"/>
        </w:rPr>
      </w:pPr>
      <w:r w:rsidRPr="001600AC">
        <w:rPr>
          <w:rFonts w:ascii="Tahoma" w:hAnsi="Tahoma" w:cs="Tahoma"/>
          <w:sz w:val="18"/>
          <w:szCs w:val="18"/>
        </w:rPr>
        <w:t xml:space="preserve">W celu potwierdzenia wykonanych lub wykonywanych usług wykonawca musi przedstawić wykaz tych usług wraz z podaniem ich wartości, przedmiotu, dat wykonania i odbiorców oraz dokumentu potwierdzającego, że usługi te zostały lub są wykonywane należycie. </w:t>
      </w:r>
    </w:p>
    <w:p w14:paraId="24C98F99" w14:textId="77777777" w:rsidR="00C5290F" w:rsidRDefault="00BE7750" w:rsidP="00C5290F">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C5290F">
        <w:rPr>
          <w:rFonts w:ascii="Tahoma" w:hAnsi="Tahoma" w:cs="Tahoma"/>
          <w:sz w:val="18"/>
          <w:szCs w:val="18"/>
        </w:rPr>
        <w:t xml:space="preserve"> powierzone, zgodnie z poniższym wykazem</w:t>
      </w:r>
      <w:r w:rsidR="00D078B7">
        <w:rPr>
          <w:rFonts w:ascii="Tahoma" w:hAnsi="Tahoma" w:cs="Tahoma"/>
          <w:sz w:val="18"/>
          <w:szCs w:val="18"/>
        </w:rPr>
        <w:t>:</w:t>
      </w:r>
      <w:r w:rsidR="00C5290F">
        <w:rPr>
          <w:rFonts w:ascii="Tahoma" w:hAnsi="Tahoma" w:cs="Tahoma"/>
          <w:sz w:val="18"/>
          <w:szCs w:val="18"/>
        </w:rPr>
        <w:br/>
      </w:r>
      <w:r w:rsidR="00C5290F" w:rsidRPr="00C5290F">
        <w:rPr>
          <w:rFonts w:ascii="Tahoma" w:hAnsi="Tahoma" w:cs="Tahoma"/>
          <w:sz w:val="18"/>
          <w:szCs w:val="18"/>
        </w:rPr>
        <w:t>Lp. Stanowisko – Wymagana liczba osób – Okres posiadania wymaganych uprawnień w latach – doświadczenie zawodowe (staż pracy w latach):</w:t>
      </w:r>
    </w:p>
    <w:p w14:paraId="7E4321A9" w14:textId="2E986C68" w:rsidR="00C5290F" w:rsidRDefault="00DE5BB4" w:rsidP="00C5290F">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1. </w:t>
      </w:r>
      <w:r w:rsidR="00C5290F" w:rsidRPr="00C5290F">
        <w:rPr>
          <w:rFonts w:ascii="Tahoma" w:hAnsi="Tahoma" w:cs="Tahoma"/>
          <w:b/>
          <w:sz w:val="18"/>
          <w:szCs w:val="18"/>
        </w:rPr>
        <w:t>Kierownik</w:t>
      </w:r>
      <w:r w:rsidR="00A9395A">
        <w:rPr>
          <w:rFonts w:ascii="Tahoma" w:hAnsi="Tahoma" w:cs="Tahoma"/>
          <w:b/>
          <w:sz w:val="18"/>
          <w:szCs w:val="18"/>
        </w:rPr>
        <w:t xml:space="preserve"> zespołu ds. pomiarów</w:t>
      </w:r>
      <w:r w:rsidR="00A9395A">
        <w:rPr>
          <w:rFonts w:ascii="Tahoma" w:hAnsi="Tahoma" w:cs="Tahoma"/>
          <w:sz w:val="18"/>
          <w:szCs w:val="18"/>
        </w:rPr>
        <w:t xml:space="preserve"> – 1 osoba – nie dotyczy -  3</w:t>
      </w:r>
      <w:r w:rsidR="00C5290F" w:rsidRPr="00C5290F">
        <w:rPr>
          <w:rFonts w:ascii="Tahoma" w:hAnsi="Tahoma" w:cs="Tahoma"/>
          <w:sz w:val="18"/>
          <w:szCs w:val="18"/>
        </w:rPr>
        <w:t xml:space="preserve"> lata stażu;</w:t>
      </w:r>
    </w:p>
    <w:p w14:paraId="4F4783E9" w14:textId="21FF1217" w:rsidR="00DE6E92" w:rsidRPr="00DE6E92" w:rsidRDefault="00DE5BB4" w:rsidP="00DE6E92">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2. </w:t>
      </w:r>
      <w:r w:rsidR="00A9395A">
        <w:rPr>
          <w:rFonts w:ascii="Tahoma" w:hAnsi="Tahoma" w:cs="Tahoma"/>
          <w:b/>
          <w:sz w:val="18"/>
          <w:szCs w:val="18"/>
        </w:rPr>
        <w:t xml:space="preserve">Członkowie zespołu pomiarowego </w:t>
      </w:r>
      <w:r w:rsidR="00C5290F">
        <w:rPr>
          <w:rFonts w:ascii="Tahoma" w:hAnsi="Tahoma" w:cs="Tahoma"/>
          <w:sz w:val="18"/>
          <w:szCs w:val="18"/>
        </w:rPr>
        <w:t>– 1</w:t>
      </w:r>
      <w:r w:rsidR="00A9395A">
        <w:rPr>
          <w:rFonts w:ascii="Tahoma" w:hAnsi="Tahoma" w:cs="Tahoma"/>
          <w:sz w:val="18"/>
          <w:szCs w:val="18"/>
        </w:rPr>
        <w:t>5 osób</w:t>
      </w:r>
      <w:r w:rsidR="00742F2D">
        <w:rPr>
          <w:rFonts w:ascii="Tahoma" w:hAnsi="Tahoma" w:cs="Tahoma"/>
          <w:sz w:val="18"/>
          <w:szCs w:val="18"/>
        </w:rPr>
        <w:t xml:space="preserve"> – nie dotyczy – 1 rok</w:t>
      </w:r>
      <w:r w:rsidR="00C5290F">
        <w:rPr>
          <w:rFonts w:ascii="Tahoma" w:hAnsi="Tahoma" w:cs="Tahoma"/>
          <w:sz w:val="18"/>
          <w:szCs w:val="18"/>
        </w:rPr>
        <w:t xml:space="preserve"> stażu;</w:t>
      </w:r>
    </w:p>
    <w:p w14:paraId="278554F6" w14:textId="77777777" w:rsidR="00DE6E92" w:rsidRPr="00742F2D" w:rsidRDefault="00DE6E92" w:rsidP="00D078B7">
      <w:pPr>
        <w:suppressAutoHyphens/>
        <w:jc w:val="both"/>
        <w:rPr>
          <w:i/>
          <w:color w:val="FF0000"/>
        </w:rPr>
      </w:pPr>
    </w:p>
    <w:p w14:paraId="6763D61A" w14:textId="77777777" w:rsidR="004F4B3A" w:rsidRPr="00DE6E92" w:rsidRDefault="004F4B3A" w:rsidP="00172D2E">
      <w:pPr>
        <w:pStyle w:val="Akapitzlist"/>
        <w:numPr>
          <w:ilvl w:val="3"/>
          <w:numId w:val="9"/>
        </w:numPr>
        <w:spacing w:after="0" w:line="240" w:lineRule="auto"/>
        <w:ind w:left="1588" w:hanging="851"/>
        <w:jc w:val="both"/>
        <w:rPr>
          <w:rFonts w:ascii="Tahoma" w:hAnsi="Tahoma" w:cs="Tahoma"/>
          <w:sz w:val="18"/>
          <w:szCs w:val="18"/>
        </w:rPr>
      </w:pPr>
      <w:r w:rsidRPr="00DE6E92">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214EDE1C" w14:textId="531C530F" w:rsidR="00DE5BB4" w:rsidRDefault="00DE5BB4" w:rsidP="00DE5BB4">
      <w:pPr>
        <w:ind w:left="1588"/>
        <w:jc w:val="both"/>
        <w:rPr>
          <w:rFonts w:ascii="Tahoma" w:hAnsi="Tahoma" w:cs="Tahoma"/>
          <w:b/>
          <w:sz w:val="18"/>
          <w:szCs w:val="18"/>
        </w:rPr>
      </w:pPr>
      <w:r w:rsidRPr="00DE6E92">
        <w:rPr>
          <w:rFonts w:ascii="Tahoma" w:hAnsi="Tahoma" w:cs="Tahoma"/>
          <w:b/>
          <w:sz w:val="18"/>
          <w:szCs w:val="18"/>
        </w:rPr>
        <w:t xml:space="preserve">1. </w:t>
      </w:r>
      <w:r w:rsidR="00626791" w:rsidRPr="00DE6E92">
        <w:rPr>
          <w:rFonts w:ascii="Tahoma" w:hAnsi="Tahoma" w:cs="Tahoma"/>
          <w:b/>
          <w:sz w:val="18"/>
          <w:szCs w:val="18"/>
        </w:rPr>
        <w:t xml:space="preserve">ręczne liczniki (rejestratory) natężenia ruchu drogowego o parametrach wymienionych w Opisie Przedmiotu Zamówienia (pkt 2.9) </w:t>
      </w:r>
      <w:r w:rsidRPr="00DE6E92">
        <w:rPr>
          <w:rFonts w:ascii="Tahoma" w:hAnsi="Tahoma" w:cs="Tahoma"/>
          <w:b/>
          <w:sz w:val="18"/>
          <w:szCs w:val="18"/>
        </w:rPr>
        <w:t>– 1</w:t>
      </w:r>
      <w:r w:rsidR="00626791" w:rsidRPr="00DE6E92">
        <w:rPr>
          <w:rFonts w:ascii="Tahoma" w:hAnsi="Tahoma" w:cs="Tahoma"/>
          <w:b/>
          <w:sz w:val="18"/>
          <w:szCs w:val="18"/>
        </w:rPr>
        <w:t>5 sztuk.</w:t>
      </w: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Pr="004C5CC4">
        <w:rPr>
          <w:rFonts w:ascii="Tahoma" w:hAnsi="Tahoma" w:cs="Tahoma"/>
          <w:sz w:val="18"/>
          <w:szCs w:val="18"/>
        </w:rPr>
        <w:lastRenderedPageBreak/>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7" w:name="_Toc459195127"/>
      <w:bookmarkStart w:id="38" w:name="_Toc459703875"/>
      <w:bookmarkStart w:id="39" w:name="_Toc461011545"/>
      <w:bookmarkStart w:id="40" w:name="_Toc464472182"/>
      <w:bookmarkStart w:id="41" w:name="_Toc469393722"/>
      <w:r w:rsidRPr="00984183">
        <w:rPr>
          <w:rFonts w:ascii="Tahoma" w:hAnsi="Tahoma" w:cs="Tahoma"/>
          <w:b/>
          <w:highlight w:val="lightGray"/>
        </w:rPr>
        <w:t>Opis sposobu przygotowania ofert</w:t>
      </w:r>
      <w:bookmarkEnd w:id="37"/>
      <w:bookmarkEnd w:id="38"/>
      <w:bookmarkEnd w:id="39"/>
      <w:bookmarkEnd w:id="40"/>
      <w:bookmarkEnd w:id="41"/>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Pzp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6671478B" w14:textId="4B27CD05" w:rsidR="00DE6E92" w:rsidRPr="001600AC" w:rsidRDefault="00A74E52" w:rsidP="00DE6E92">
      <w:pPr>
        <w:pStyle w:val="Akapitzlist"/>
        <w:numPr>
          <w:ilvl w:val="2"/>
          <w:numId w:val="9"/>
        </w:numPr>
        <w:spacing w:after="0" w:line="240" w:lineRule="auto"/>
        <w:ind w:left="680" w:hanging="680"/>
        <w:jc w:val="both"/>
        <w:rPr>
          <w:rFonts w:ascii="Tahoma" w:hAnsi="Tahoma" w:cs="Tahoma"/>
          <w:sz w:val="18"/>
          <w:szCs w:val="18"/>
        </w:rPr>
      </w:pPr>
      <w:r w:rsidRPr="001600AC">
        <w:rPr>
          <w:rFonts w:ascii="Tahoma" w:hAnsi="Tahoma" w:cs="Tahoma"/>
          <w:b/>
          <w:sz w:val="18"/>
          <w:szCs w:val="18"/>
        </w:rPr>
        <w:t xml:space="preserve">Formularz cenowy </w:t>
      </w:r>
      <w:r w:rsidRPr="001600AC">
        <w:rPr>
          <w:rFonts w:ascii="Tahoma" w:hAnsi="Tahoma" w:cs="Tahoma"/>
          <w:sz w:val="18"/>
          <w:szCs w:val="18"/>
        </w:rPr>
        <w:t xml:space="preserve">– </w:t>
      </w:r>
      <w:r w:rsidRPr="001600AC">
        <w:rPr>
          <w:rFonts w:ascii="Tahoma" w:hAnsi="Tahoma" w:cs="Tahoma"/>
          <w:b/>
          <w:sz w:val="18"/>
          <w:szCs w:val="18"/>
        </w:rPr>
        <w:t>załącznik nr 6.</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79A266CF"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D157B2">
        <w:rPr>
          <w:rFonts w:ascii="Tahoma" w:hAnsi="Tahoma" w:cs="Tahoma"/>
          <w:b/>
          <w:sz w:val="18"/>
          <w:szCs w:val="18"/>
        </w:rPr>
        <w:t xml:space="preserve">. Nr postępowania </w:t>
      </w:r>
      <w:r w:rsidR="00633821">
        <w:rPr>
          <w:rFonts w:ascii="Tahoma" w:hAnsi="Tahoma" w:cs="Tahoma"/>
          <w:b/>
          <w:sz w:val="18"/>
          <w:szCs w:val="18"/>
        </w:rPr>
        <w:t>DPZ/149/PN/132</w:t>
      </w:r>
      <w:r w:rsidR="00633821" w:rsidRPr="00F23073">
        <w:rPr>
          <w:rFonts w:ascii="Tahoma" w:hAnsi="Tahoma" w:cs="Tahoma"/>
          <w:b/>
          <w:sz w:val="18"/>
          <w:szCs w:val="18"/>
        </w:rPr>
        <w:t>/16</w:t>
      </w:r>
      <w:r w:rsidR="00171256" w:rsidRPr="00EA1175">
        <w:rPr>
          <w:rFonts w:ascii="Tahoma" w:hAnsi="Tahoma" w:cs="Tahoma"/>
          <w:b/>
          <w:sz w:val="18"/>
          <w:szCs w:val="18"/>
        </w:rPr>
        <w:t>”</w:t>
      </w:r>
      <w:r w:rsidRPr="00EA1175">
        <w:rPr>
          <w:rFonts w:ascii="Tahoma" w:hAnsi="Tahoma" w:cs="Tahoma"/>
          <w:b/>
          <w:sz w:val="18"/>
          <w:szCs w:val="18"/>
        </w:rPr>
        <w:t xml:space="preserve">. Nie otwierać </w:t>
      </w:r>
      <w:r w:rsidRPr="00FE4C8C">
        <w:rPr>
          <w:rFonts w:ascii="Tahoma" w:hAnsi="Tahoma" w:cs="Tahoma"/>
          <w:b/>
          <w:sz w:val="18"/>
          <w:szCs w:val="18"/>
        </w:rPr>
        <w:t xml:space="preserve">przed dniem </w:t>
      </w:r>
      <w:r w:rsidR="00FE4C8C" w:rsidRPr="00FE4C8C">
        <w:rPr>
          <w:rFonts w:ascii="Tahoma" w:hAnsi="Tahoma" w:cs="Tahoma"/>
          <w:b/>
          <w:sz w:val="18"/>
          <w:szCs w:val="18"/>
        </w:rPr>
        <w:t>28.12.2016r.</w:t>
      </w:r>
      <w:r w:rsidR="00171256" w:rsidRPr="00FE4C8C">
        <w:rPr>
          <w:rFonts w:ascii="Tahoma" w:hAnsi="Tahoma" w:cs="Tahoma"/>
          <w:b/>
          <w:sz w:val="18"/>
          <w:szCs w:val="18"/>
        </w:rPr>
        <w:t xml:space="preserve"> do godz. </w:t>
      </w:r>
      <w:r w:rsidR="00FE4C8C" w:rsidRPr="00FE4C8C">
        <w:rPr>
          <w:rFonts w:ascii="Tahoma" w:hAnsi="Tahoma" w:cs="Tahoma"/>
          <w:b/>
          <w:sz w:val="18"/>
          <w:szCs w:val="18"/>
        </w:rPr>
        <w:t>11:00</w:t>
      </w:r>
      <w:r w:rsidRPr="00FE4C8C">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w:t>
      </w:r>
      <w:r w:rsidRPr="00984183">
        <w:rPr>
          <w:rFonts w:ascii="Tahoma" w:hAnsi="Tahoma" w:cs="Tahoma"/>
          <w:sz w:val="18"/>
          <w:szCs w:val="18"/>
        </w:rPr>
        <w:lastRenderedPageBreak/>
        <w:t>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21C8C0BD"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0D0777">
        <w:rPr>
          <w:rFonts w:ascii="Tahoma" w:hAnsi="Tahoma" w:cs="Tahoma"/>
          <w:b/>
          <w:sz w:val="18"/>
          <w:szCs w:val="18"/>
        </w:rPr>
        <w:t>ię o zamówienie – załącznik nr 5</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2" w:name="_Toc459195128"/>
      <w:bookmarkStart w:id="43" w:name="_Toc459703876"/>
      <w:bookmarkStart w:id="44" w:name="_Toc461011546"/>
      <w:bookmarkStart w:id="45" w:name="_Toc464472183"/>
      <w:bookmarkStart w:id="46" w:name="_Toc469393723"/>
      <w:r w:rsidRPr="00984183">
        <w:rPr>
          <w:rFonts w:ascii="Tahoma" w:hAnsi="Tahoma" w:cs="Tahoma"/>
          <w:b/>
          <w:highlight w:val="lightGray"/>
        </w:rPr>
        <w:t>Wykaz oświadczeń i dokumentów potwierdzających spełnianie warunków udziału w postępowaniu oraz brak podstaw  wykluczenia</w:t>
      </w:r>
      <w:bookmarkEnd w:id="42"/>
      <w:bookmarkEnd w:id="43"/>
      <w:bookmarkEnd w:id="44"/>
      <w:bookmarkEnd w:id="45"/>
      <w:bookmarkEnd w:id="46"/>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475384" w:rsidRDefault="00BD27B6" w:rsidP="00634170">
      <w:pPr>
        <w:pStyle w:val="Akapitzlist"/>
        <w:numPr>
          <w:ilvl w:val="1"/>
          <w:numId w:val="9"/>
        </w:numPr>
        <w:spacing w:after="0" w:line="240" w:lineRule="auto"/>
        <w:ind w:left="720"/>
        <w:jc w:val="both"/>
        <w:rPr>
          <w:rFonts w:ascii="Tahoma" w:hAnsi="Tahoma" w:cs="Tahoma"/>
          <w:b/>
          <w:sz w:val="18"/>
          <w:szCs w:val="18"/>
        </w:rPr>
      </w:pPr>
      <w:r w:rsidRPr="00475384">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70FA0491" w14:textId="77777777" w:rsidR="00171256" w:rsidRPr="00984183" w:rsidRDefault="00171256" w:rsidP="00171256">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428E2BE2" w14:textId="77777777" w:rsidR="00171256" w:rsidRPr="003247AC" w:rsidRDefault="00171256" w:rsidP="00171256">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23864461" w14:textId="77777777" w:rsidR="00171256" w:rsidRPr="00171256" w:rsidRDefault="00171256" w:rsidP="00171256">
      <w:pPr>
        <w:jc w:val="both"/>
        <w:rPr>
          <w:rFonts w:ascii="Tahoma" w:hAnsi="Tahoma" w:cs="Tahoma"/>
          <w:sz w:val="18"/>
          <w:szCs w:val="18"/>
        </w:rPr>
      </w:pPr>
    </w:p>
    <w:p w14:paraId="5B49BA3A" w14:textId="16A2171C"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171256" w:rsidRPr="000D0777">
        <w:rPr>
          <w:rFonts w:ascii="Tahoma" w:hAnsi="Tahoma" w:cs="Tahoma"/>
          <w:b/>
          <w:sz w:val="18"/>
          <w:szCs w:val="18"/>
          <w:u w:val="single"/>
        </w:rPr>
        <w:t>w pkt 7.2.1.2</w:t>
      </w:r>
      <w:r w:rsidRPr="000D0777">
        <w:rPr>
          <w:rFonts w:ascii="Tahoma" w:hAnsi="Tahoma" w:cs="Tahoma"/>
          <w:b/>
          <w:sz w:val="18"/>
          <w:szCs w:val="18"/>
          <w:u w:val="single"/>
        </w:rPr>
        <w:t>.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w:t>
      </w:r>
      <w:r w:rsidR="001600AC">
        <w:rPr>
          <w:rFonts w:ascii="Tahoma" w:hAnsi="Tahoma" w:cs="Tahoma"/>
          <w:sz w:val="18"/>
          <w:szCs w:val="18"/>
        </w:rPr>
        <w:t>ą określoną przez Zamawiającego (wraz z dowodem zapłaty ubezpieczenia).</w:t>
      </w:r>
    </w:p>
    <w:p w14:paraId="367A193D" w14:textId="5CD0C352" w:rsidR="000241C3" w:rsidRPr="00C72F9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05270EA8" w14:textId="77777777" w:rsidR="004F4B3A" w:rsidRPr="008C1247" w:rsidRDefault="00BD27B6" w:rsidP="008C1247">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Pr="008C1247"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921456" w:rsidRPr="000D0777">
        <w:rPr>
          <w:rFonts w:ascii="Tahoma" w:hAnsi="Tahoma" w:cs="Tahoma"/>
          <w:b/>
          <w:sz w:val="18"/>
          <w:szCs w:val="18"/>
        </w:rPr>
        <w:t>.2</w:t>
      </w:r>
      <w:r w:rsidRPr="000D0777">
        <w:rPr>
          <w:rFonts w:ascii="Tahoma" w:hAnsi="Tahoma" w:cs="Tahoma"/>
          <w:b/>
          <w:sz w:val="18"/>
          <w:szCs w:val="18"/>
        </w:rPr>
        <w:t xml:space="preserve"> SIWZ</w:t>
      </w:r>
      <w:r w:rsidRPr="008C1247">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Pr="008C1247">
        <w:rPr>
          <w:rFonts w:ascii="Tahoma" w:hAnsi="Tahoma" w:cs="Tahoma"/>
          <w:b/>
          <w:sz w:val="18"/>
          <w:szCs w:val="18"/>
        </w:rPr>
        <w:t xml:space="preserve"> („WYKAZ OSÓB”</w:t>
      </w:r>
      <w:r w:rsidRPr="008C1247">
        <w:rPr>
          <w:rFonts w:ascii="Tahoma" w:hAnsi="Tahoma" w:cs="Tahoma"/>
          <w:sz w:val="18"/>
          <w:szCs w:val="18"/>
        </w:rPr>
        <w:t>).</w:t>
      </w:r>
    </w:p>
    <w:p w14:paraId="6B957A37" w14:textId="252D22A2" w:rsidR="00BD27B6" w:rsidRPr="008C1247" w:rsidRDefault="00822DE5" w:rsidP="00546E72">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09279A">
        <w:rPr>
          <w:rFonts w:ascii="Tahoma" w:hAnsi="Tahoma" w:cs="Tahoma"/>
          <w:b/>
          <w:sz w:val="18"/>
          <w:szCs w:val="18"/>
        </w:rPr>
        <w:t>.3</w:t>
      </w:r>
      <w:r w:rsidRPr="000D0777">
        <w:rPr>
          <w:rFonts w:ascii="Tahoma" w:hAnsi="Tahoma" w:cs="Tahoma"/>
          <w:b/>
          <w:sz w:val="18"/>
          <w:szCs w:val="18"/>
        </w:rPr>
        <w:t xml:space="preserve"> SIWZ</w:t>
      </w:r>
      <w:r w:rsidR="0009279A">
        <w:rPr>
          <w:rFonts w:ascii="Tahoma" w:hAnsi="Tahoma" w:cs="Tahoma"/>
          <w:b/>
          <w:sz w:val="18"/>
          <w:szCs w:val="18"/>
        </w:rPr>
        <w:t xml:space="preserve"> - </w:t>
      </w:r>
      <w:r w:rsidR="0009279A">
        <w:rPr>
          <w:rFonts w:ascii="Tahoma" w:hAnsi="Tahoma" w:cs="Tahoma"/>
          <w:sz w:val="18"/>
          <w:szCs w:val="18"/>
        </w:rPr>
        <w:t>w</w:t>
      </w:r>
      <w:r w:rsidR="004F4B3A"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sidR="0009279A">
        <w:rPr>
          <w:rFonts w:ascii="Tahoma" w:hAnsi="Tahoma" w:cs="Tahoma"/>
          <w:sz w:val="18"/>
          <w:szCs w:val="18"/>
        </w:rPr>
        <w:t xml:space="preserve">nicznym </w:t>
      </w:r>
      <w:r w:rsidR="004F4B3A" w:rsidRPr="008C1247">
        <w:rPr>
          <w:rFonts w:ascii="Tahoma" w:hAnsi="Tahoma" w:cs="Tahoma"/>
          <w:sz w:val="18"/>
          <w:szCs w:val="18"/>
        </w:rPr>
        <w:t>wraz z informacją o podstawie dysponowani</w:t>
      </w:r>
      <w:r w:rsidR="00921456" w:rsidRPr="008C1247">
        <w:rPr>
          <w:rFonts w:ascii="Tahoma" w:hAnsi="Tahoma" w:cs="Tahoma"/>
          <w:sz w:val="18"/>
          <w:szCs w:val="18"/>
        </w:rPr>
        <w:t xml:space="preserve">a tymi zasobami – </w:t>
      </w:r>
      <w:r w:rsidR="00171256">
        <w:rPr>
          <w:rFonts w:ascii="Tahoma" w:hAnsi="Tahoma" w:cs="Tahoma"/>
          <w:b/>
          <w:sz w:val="18"/>
          <w:szCs w:val="18"/>
        </w:rPr>
        <w:t>załącznik nr 4</w:t>
      </w:r>
      <w:r w:rsidR="004F4B3A" w:rsidRPr="008C1247">
        <w:rPr>
          <w:rFonts w:ascii="Tahoma" w:hAnsi="Tahoma" w:cs="Tahoma"/>
          <w:b/>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lastRenderedPageBreak/>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0E97D0D2"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383A90">
        <w:rPr>
          <w:rFonts w:ascii="Tahoma" w:hAnsi="Tahoma" w:cs="Tahoma"/>
          <w:sz w:val="18"/>
          <w:szCs w:val="18"/>
        </w:rPr>
        <w:t>pkt 9.1.6</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lastRenderedPageBreak/>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7" w:name="_Toc459195129"/>
      <w:bookmarkStart w:id="48" w:name="_Toc459703877"/>
      <w:bookmarkStart w:id="49" w:name="_Toc461011547"/>
      <w:bookmarkStart w:id="50" w:name="_Toc464472184"/>
      <w:bookmarkStart w:id="51" w:name="_Toc469393724"/>
      <w:r w:rsidRPr="00984183">
        <w:rPr>
          <w:rFonts w:ascii="Tahoma" w:hAnsi="Tahoma" w:cs="Tahoma"/>
          <w:b/>
          <w:highlight w:val="lightGray"/>
        </w:rPr>
        <w:t>Powoływanie się na zasoby podmiotów trzecich</w:t>
      </w:r>
      <w:bookmarkEnd w:id="47"/>
      <w:bookmarkEnd w:id="48"/>
      <w:bookmarkEnd w:id="49"/>
      <w:bookmarkEnd w:id="50"/>
      <w:bookmarkEnd w:id="51"/>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Pzp,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2" w:name="_Toc459195130"/>
      <w:bookmarkStart w:id="53" w:name="_Toc459703878"/>
      <w:bookmarkStart w:id="54" w:name="_Toc461011548"/>
      <w:bookmarkStart w:id="55" w:name="_Toc464472185"/>
      <w:bookmarkStart w:id="56" w:name="_Toc469393725"/>
      <w:r w:rsidRPr="00984183">
        <w:rPr>
          <w:rFonts w:ascii="Tahoma" w:hAnsi="Tahoma" w:cs="Tahoma"/>
          <w:b/>
          <w:highlight w:val="lightGray"/>
        </w:rPr>
        <w:t>Opis sposobu udzielania wyjaśnień treści  SIWZ</w:t>
      </w:r>
      <w:bookmarkEnd w:id="52"/>
      <w:bookmarkEnd w:id="53"/>
      <w:bookmarkEnd w:id="54"/>
      <w:bookmarkEnd w:id="55"/>
      <w:bookmarkEnd w:id="56"/>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0A833D9F" w14:textId="77777777" w:rsidR="001600AC" w:rsidRDefault="001600AC" w:rsidP="001600AC">
      <w:pPr>
        <w:pStyle w:val="Akapitzlist"/>
        <w:spacing w:after="0" w:line="240" w:lineRule="auto"/>
        <w:jc w:val="both"/>
        <w:rPr>
          <w:rFonts w:ascii="Tahoma" w:hAnsi="Tahoma" w:cs="Tahoma"/>
          <w:sz w:val="18"/>
          <w:szCs w:val="18"/>
        </w:rPr>
      </w:pPr>
    </w:p>
    <w:p w14:paraId="67DFA30C" w14:textId="77777777" w:rsidR="001600AC" w:rsidRPr="00984183" w:rsidRDefault="001600AC" w:rsidP="001600AC">
      <w:pPr>
        <w:pStyle w:val="Akapitzlist"/>
        <w:spacing w:after="0" w:line="240" w:lineRule="auto"/>
        <w:jc w:val="both"/>
        <w:rPr>
          <w:rFonts w:ascii="Tahoma" w:hAnsi="Tahoma" w:cs="Tahoma"/>
          <w:sz w:val="18"/>
          <w:szCs w:val="18"/>
        </w:rPr>
      </w:pP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lastRenderedPageBreak/>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F944FE"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1F654D" w:rsidRDefault="00BD27B6" w:rsidP="007A7EA6">
      <w:pPr>
        <w:pStyle w:val="Nagwek2"/>
        <w:numPr>
          <w:ilvl w:val="0"/>
          <w:numId w:val="8"/>
        </w:numPr>
        <w:spacing w:line="276" w:lineRule="auto"/>
        <w:ind w:left="652" w:hanging="652"/>
        <w:jc w:val="left"/>
        <w:rPr>
          <w:rFonts w:ascii="Tahoma" w:hAnsi="Tahoma" w:cs="Tahoma"/>
          <w:b/>
          <w:highlight w:val="lightGray"/>
        </w:rPr>
      </w:pPr>
      <w:bookmarkStart w:id="57" w:name="_Toc459195131"/>
      <w:bookmarkStart w:id="58" w:name="_Toc459703879"/>
      <w:bookmarkStart w:id="59" w:name="_Toc461011549"/>
      <w:bookmarkStart w:id="60" w:name="_Toc464472186"/>
      <w:bookmarkStart w:id="61" w:name="_Toc469393726"/>
      <w:r w:rsidRPr="001F654D">
        <w:rPr>
          <w:rFonts w:ascii="Tahoma" w:hAnsi="Tahoma" w:cs="Tahoma"/>
          <w:b/>
          <w:highlight w:val="lightGray"/>
        </w:rPr>
        <w:t>Opis sposobu obliczenia ceny oferty</w:t>
      </w:r>
      <w:bookmarkEnd w:id="57"/>
      <w:bookmarkEnd w:id="58"/>
      <w:bookmarkEnd w:id="59"/>
      <w:bookmarkEnd w:id="60"/>
      <w:bookmarkEnd w:id="61"/>
    </w:p>
    <w:p w14:paraId="5B87F4F5" w14:textId="77777777" w:rsidR="00E07F12" w:rsidRPr="001F654D" w:rsidRDefault="00E07F12" w:rsidP="00634170">
      <w:pPr>
        <w:pStyle w:val="Akapitzlist"/>
        <w:numPr>
          <w:ilvl w:val="0"/>
          <w:numId w:val="9"/>
        </w:numPr>
        <w:spacing w:after="0" w:line="240" w:lineRule="auto"/>
        <w:jc w:val="both"/>
        <w:rPr>
          <w:rFonts w:ascii="Tahoma" w:hAnsi="Tahoma" w:cs="Tahoma"/>
          <w:vanish/>
          <w:sz w:val="18"/>
          <w:szCs w:val="18"/>
        </w:rPr>
      </w:pPr>
    </w:p>
    <w:p w14:paraId="0292EF03" w14:textId="77777777" w:rsidR="001F654D" w:rsidRPr="001F654D" w:rsidRDefault="001F654D" w:rsidP="001F654D">
      <w:pPr>
        <w:pStyle w:val="Akapitzlist"/>
        <w:spacing w:after="0" w:line="240" w:lineRule="auto"/>
        <w:ind w:left="360"/>
        <w:jc w:val="both"/>
        <w:rPr>
          <w:rFonts w:ascii="Tahoma" w:hAnsi="Tahoma" w:cs="Tahoma"/>
          <w:sz w:val="18"/>
          <w:szCs w:val="18"/>
        </w:rPr>
      </w:pPr>
    </w:p>
    <w:p w14:paraId="3358419C" w14:textId="4D0A9B96" w:rsidR="001F654D" w:rsidRDefault="001F654D" w:rsidP="001F654D">
      <w:pPr>
        <w:pStyle w:val="Akapitzlist"/>
        <w:numPr>
          <w:ilvl w:val="1"/>
          <w:numId w:val="9"/>
        </w:numPr>
        <w:spacing w:after="0" w:line="240" w:lineRule="auto"/>
        <w:ind w:left="720"/>
        <w:jc w:val="both"/>
        <w:rPr>
          <w:rFonts w:ascii="Tahoma" w:hAnsi="Tahoma" w:cs="Tahoma"/>
          <w:sz w:val="18"/>
          <w:szCs w:val="18"/>
        </w:rPr>
      </w:pPr>
      <w:r w:rsidRPr="001F654D">
        <w:rPr>
          <w:rFonts w:ascii="Tahoma" w:hAnsi="Tahoma" w:cs="Tahoma"/>
          <w:sz w:val="18"/>
          <w:szCs w:val="18"/>
        </w:rPr>
        <w:t>Cena oferty powinna zostać wyliczona przez Wykonawcę w oparciu o całkowity zakres prac przedstawiony</w:t>
      </w:r>
      <w:r w:rsidRPr="001F654D">
        <w:rPr>
          <w:rFonts w:ascii="Tahoma" w:hAnsi="Tahoma" w:cs="Tahoma"/>
          <w:sz w:val="18"/>
          <w:szCs w:val="18"/>
        </w:rPr>
        <w:br/>
        <w:t xml:space="preserve">w </w:t>
      </w:r>
      <w:r w:rsidRPr="001F654D">
        <w:rPr>
          <w:rFonts w:ascii="Tahoma" w:hAnsi="Tahoma" w:cs="Tahoma"/>
          <w:b/>
          <w:sz w:val="18"/>
          <w:szCs w:val="18"/>
        </w:rPr>
        <w:t>Opisie Przedmiotu Zamówienia (Rozdział V SIWZ) i przedstawiony w Formularzu cenowym – załącznik nr 6</w:t>
      </w:r>
      <w:r w:rsidRPr="001F654D">
        <w:rPr>
          <w:rFonts w:ascii="Tahoma" w:hAnsi="Tahoma" w:cs="Tahoma"/>
          <w:sz w:val="18"/>
          <w:szCs w:val="18"/>
        </w:rPr>
        <w:t>. Uznaje się, że cena oferty w całości pokrywa wynagrodzenie Wykonawcy, za które</w:t>
      </w:r>
      <w:r w:rsidRPr="00984183">
        <w:rPr>
          <w:rFonts w:ascii="Tahoma" w:hAnsi="Tahoma" w:cs="Tahoma"/>
          <w:sz w:val="18"/>
          <w:szCs w:val="18"/>
        </w:rPr>
        <w:t xml:space="preserve"> zobowiązuje się wykonać całość przedmiotu zamówienia. </w:t>
      </w:r>
    </w:p>
    <w:p w14:paraId="5BD9CFF1" w14:textId="77777777" w:rsidR="001F654D" w:rsidRPr="00A90015" w:rsidRDefault="001F654D" w:rsidP="001F654D">
      <w:pPr>
        <w:pStyle w:val="Akapitzlist"/>
        <w:numPr>
          <w:ilvl w:val="1"/>
          <w:numId w:val="9"/>
        </w:numPr>
        <w:spacing w:after="0" w:line="240" w:lineRule="auto"/>
        <w:ind w:left="720"/>
        <w:jc w:val="both"/>
        <w:rPr>
          <w:rFonts w:ascii="Tahoma" w:hAnsi="Tahoma" w:cs="Tahoma"/>
          <w:sz w:val="18"/>
          <w:szCs w:val="18"/>
        </w:rPr>
      </w:pPr>
      <w:r w:rsidRPr="00A90015">
        <w:rPr>
          <w:rFonts w:ascii="Tahoma" w:hAnsi="Tahoma" w:cs="Tahoma"/>
          <w:sz w:val="18"/>
          <w:szCs w:val="18"/>
        </w:rPr>
        <w:t>Wykonawca, pod rygorem odrzucenia oferty nie może samodzielnie wprowadzać jakichkolwiek zmian w formularzu cenowym.</w:t>
      </w:r>
    </w:p>
    <w:p w14:paraId="4E0B3B53" w14:textId="77777777" w:rsidR="001F654D" w:rsidRPr="000E2B5B" w:rsidRDefault="001F654D" w:rsidP="001F654D">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 xml:space="preserve">Wykonawca wyliczy w formularzu cenowym cenę hipotetyczną (wartość hipotetyczną zamówienia) oferty netto, </w:t>
      </w:r>
      <w:r w:rsidRPr="00E60D61">
        <w:rPr>
          <w:rFonts w:ascii="Tahoma" w:hAnsi="Tahoma" w:cs="Tahoma"/>
          <w:sz w:val="18"/>
          <w:szCs w:val="18"/>
        </w:rPr>
        <w:t>a następnie łączną wartość ze wszystkich pozycji zwiększy o należny podatek VAT i wyliczy</w:t>
      </w:r>
      <w:r>
        <w:rPr>
          <w:rFonts w:ascii="Tahoma" w:hAnsi="Tahoma" w:cs="Tahoma"/>
          <w:sz w:val="18"/>
          <w:szCs w:val="18"/>
        </w:rPr>
        <w:t xml:space="preserve"> hipotetyczną</w:t>
      </w:r>
      <w:r w:rsidRPr="00E60D61">
        <w:rPr>
          <w:rFonts w:ascii="Tahoma" w:hAnsi="Tahoma" w:cs="Tahoma"/>
          <w:sz w:val="18"/>
          <w:szCs w:val="18"/>
        </w:rPr>
        <w:t xml:space="preserve"> </w:t>
      </w:r>
      <w:r>
        <w:rPr>
          <w:rFonts w:ascii="Tahoma" w:hAnsi="Tahoma" w:cs="Tahoma"/>
          <w:sz w:val="18"/>
          <w:szCs w:val="18"/>
        </w:rPr>
        <w:t>cenę</w:t>
      </w:r>
      <w:r w:rsidRPr="00E60D61">
        <w:rPr>
          <w:rFonts w:ascii="Tahoma" w:hAnsi="Tahoma" w:cs="Tahoma"/>
          <w:sz w:val="18"/>
          <w:szCs w:val="18"/>
        </w:rPr>
        <w:t xml:space="preserve"> brutto</w:t>
      </w:r>
      <w:r>
        <w:rPr>
          <w:rFonts w:ascii="Tahoma" w:hAnsi="Tahoma" w:cs="Tahoma"/>
          <w:sz w:val="18"/>
          <w:szCs w:val="18"/>
        </w:rPr>
        <w:t>. Wartości te należy przenieść do Formularza Oferty.</w:t>
      </w:r>
    </w:p>
    <w:p w14:paraId="59E7F96A" w14:textId="0E42D65E" w:rsidR="001F654D" w:rsidRPr="001F654D" w:rsidRDefault="001F654D" w:rsidP="001F654D">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2" w:name="_Toc459195132"/>
      <w:bookmarkStart w:id="63" w:name="_Toc459703880"/>
      <w:bookmarkStart w:id="64" w:name="_Toc461011550"/>
      <w:bookmarkStart w:id="65" w:name="_Toc464472187"/>
      <w:bookmarkStart w:id="66" w:name="_Toc469393727"/>
      <w:r w:rsidRPr="00984183">
        <w:rPr>
          <w:rFonts w:ascii="Tahoma" w:hAnsi="Tahoma" w:cs="Tahoma"/>
          <w:b/>
          <w:highlight w:val="lightGray"/>
        </w:rPr>
        <w:t>Miejsce i termin składania ofert</w:t>
      </w:r>
      <w:bookmarkEnd w:id="62"/>
      <w:bookmarkEnd w:id="63"/>
      <w:bookmarkEnd w:id="64"/>
      <w:bookmarkEnd w:id="65"/>
      <w:bookmarkEnd w:id="66"/>
      <w:r w:rsidRPr="00984183">
        <w:rPr>
          <w:rFonts w:ascii="Tahoma" w:hAnsi="Tahoma" w:cs="Tahoma"/>
          <w:b/>
          <w:highlight w:val="lightGray"/>
        </w:rPr>
        <w:t xml:space="preserve">    </w:t>
      </w:r>
    </w:p>
    <w:p w14:paraId="7251E63E"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7F21AAD3" w:rsidR="00BD27B6" w:rsidRPr="00FE4C8C" w:rsidRDefault="00BD27B6" w:rsidP="00634170">
      <w:pPr>
        <w:pStyle w:val="Akapitzlist"/>
        <w:numPr>
          <w:ilvl w:val="1"/>
          <w:numId w:val="9"/>
        </w:numPr>
        <w:spacing w:after="0" w:line="240" w:lineRule="auto"/>
        <w:ind w:left="720"/>
        <w:jc w:val="both"/>
        <w:rPr>
          <w:rFonts w:ascii="Tahoma" w:hAnsi="Tahoma" w:cs="Tahoma"/>
          <w:sz w:val="18"/>
          <w:szCs w:val="18"/>
        </w:rPr>
      </w:pPr>
      <w:r w:rsidRPr="00FE4C8C">
        <w:rPr>
          <w:rFonts w:ascii="Tahoma" w:hAnsi="Tahoma" w:cs="Tahoma"/>
          <w:sz w:val="18"/>
          <w:szCs w:val="18"/>
        </w:rPr>
        <w:t xml:space="preserve">Oferty powinny być złożone w siedzibie Zamawiającego w Warszawie przy ul. Chmielnej 120, Kancelaria, </w:t>
      </w:r>
      <w:r w:rsidR="0057506E" w:rsidRPr="00FE4C8C">
        <w:rPr>
          <w:rFonts w:ascii="Tahoma" w:hAnsi="Tahoma" w:cs="Tahoma"/>
          <w:b/>
          <w:sz w:val="18"/>
          <w:szCs w:val="18"/>
        </w:rPr>
        <w:t xml:space="preserve">w terminie do </w:t>
      </w:r>
      <w:r w:rsidR="00FE4C8C" w:rsidRPr="00FE4C8C">
        <w:rPr>
          <w:rFonts w:ascii="Tahoma" w:hAnsi="Tahoma" w:cs="Tahoma"/>
          <w:b/>
          <w:sz w:val="18"/>
          <w:szCs w:val="18"/>
        </w:rPr>
        <w:t>28.12.2016r.</w:t>
      </w:r>
      <w:r w:rsidR="0057506E" w:rsidRPr="00FE4C8C">
        <w:rPr>
          <w:rFonts w:ascii="Tahoma" w:hAnsi="Tahoma" w:cs="Tahoma"/>
          <w:b/>
          <w:sz w:val="18"/>
          <w:szCs w:val="18"/>
        </w:rPr>
        <w:t xml:space="preserve"> </w:t>
      </w:r>
      <w:r w:rsidRPr="00FE4C8C">
        <w:rPr>
          <w:rFonts w:ascii="Tahoma" w:hAnsi="Tahoma" w:cs="Tahoma"/>
          <w:b/>
          <w:sz w:val="18"/>
          <w:szCs w:val="18"/>
        </w:rPr>
        <w:t xml:space="preserve">do godziny </w:t>
      </w:r>
      <w:r w:rsidR="008B7F55" w:rsidRPr="00FE4C8C">
        <w:rPr>
          <w:rFonts w:ascii="Tahoma" w:hAnsi="Tahoma" w:cs="Tahoma"/>
          <w:b/>
          <w:sz w:val="18"/>
          <w:szCs w:val="18"/>
        </w:rPr>
        <w:t>10:00</w:t>
      </w:r>
      <w:r w:rsidRPr="00FE4C8C">
        <w:rPr>
          <w:rFonts w:ascii="Tahoma" w:hAnsi="Tahoma" w:cs="Tahoma"/>
          <w:b/>
          <w:sz w:val="18"/>
          <w:szCs w:val="18"/>
        </w:rPr>
        <w:t>.</w:t>
      </w:r>
      <w:r w:rsidRPr="00FE4C8C">
        <w:rPr>
          <w:rFonts w:ascii="Tahoma" w:hAnsi="Tahoma" w:cs="Tahoma"/>
          <w:sz w:val="18"/>
          <w:szCs w:val="18"/>
        </w:rPr>
        <w:t xml:space="preserve"> </w:t>
      </w:r>
    </w:p>
    <w:p w14:paraId="150B614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5F341C">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7" w:name="_Toc459195133"/>
      <w:bookmarkStart w:id="68" w:name="_Toc459703881"/>
      <w:bookmarkStart w:id="69" w:name="_Toc461011551"/>
      <w:bookmarkStart w:id="70" w:name="_Toc464472188"/>
      <w:bookmarkStart w:id="71" w:name="_Toc469393728"/>
      <w:r w:rsidRPr="00984183">
        <w:rPr>
          <w:rFonts w:ascii="Tahoma" w:hAnsi="Tahoma" w:cs="Tahoma"/>
          <w:b/>
          <w:highlight w:val="lightGray"/>
        </w:rPr>
        <w:t>Terminy związania ofertą</w:t>
      </w:r>
      <w:bookmarkEnd w:id="67"/>
      <w:bookmarkEnd w:id="68"/>
      <w:bookmarkEnd w:id="69"/>
      <w:bookmarkEnd w:id="70"/>
      <w:bookmarkEnd w:id="71"/>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w:t>
      </w:r>
      <w:r w:rsidRPr="00E07F12">
        <w:rPr>
          <w:rFonts w:ascii="Tahoma" w:hAnsi="Tahoma" w:cs="Tahoma"/>
          <w:sz w:val="18"/>
          <w:szCs w:val="18"/>
        </w:rPr>
        <w:lastRenderedPageBreak/>
        <w:t>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2" w:name="_Toc459195134"/>
      <w:bookmarkStart w:id="73" w:name="_Toc459703882"/>
      <w:bookmarkStart w:id="74" w:name="_Toc461011552"/>
      <w:bookmarkStart w:id="75" w:name="_Toc464472189"/>
      <w:bookmarkStart w:id="76" w:name="_Toc469393729"/>
      <w:r w:rsidRPr="00984183">
        <w:rPr>
          <w:rFonts w:ascii="Tahoma" w:hAnsi="Tahoma" w:cs="Tahoma"/>
          <w:b/>
          <w:highlight w:val="lightGray"/>
        </w:rPr>
        <w:t>Miejsce i termin otwarcia ofert oraz ocena ofert</w:t>
      </w:r>
      <w:bookmarkEnd w:id="72"/>
      <w:bookmarkEnd w:id="73"/>
      <w:bookmarkEnd w:id="74"/>
      <w:bookmarkEnd w:id="75"/>
      <w:bookmarkEnd w:id="76"/>
      <w:r w:rsidRPr="00984183">
        <w:rPr>
          <w:rFonts w:ascii="Tahoma" w:hAnsi="Tahoma" w:cs="Tahoma"/>
          <w:b/>
          <w:highlight w:val="lightGray"/>
        </w:rPr>
        <w:t xml:space="preserve">  </w:t>
      </w:r>
    </w:p>
    <w:p w14:paraId="10C545AE"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63FE69B6" w:rsidR="00BD27B6" w:rsidRPr="00FE4C8C" w:rsidRDefault="00BD27B6" w:rsidP="00634170">
      <w:pPr>
        <w:pStyle w:val="Akapitzlist"/>
        <w:numPr>
          <w:ilvl w:val="1"/>
          <w:numId w:val="9"/>
        </w:numPr>
        <w:spacing w:after="0" w:line="240" w:lineRule="auto"/>
        <w:ind w:left="720"/>
        <w:jc w:val="both"/>
        <w:rPr>
          <w:rFonts w:ascii="Tahoma" w:hAnsi="Tahoma" w:cs="Tahoma"/>
          <w:b/>
          <w:sz w:val="18"/>
          <w:szCs w:val="18"/>
        </w:rPr>
      </w:pPr>
      <w:r w:rsidRPr="00FE4C8C">
        <w:rPr>
          <w:rFonts w:ascii="Tahoma" w:hAnsi="Tahoma" w:cs="Tahoma"/>
          <w:sz w:val="18"/>
          <w:szCs w:val="18"/>
        </w:rPr>
        <w:t xml:space="preserve">Otwarcie ofert nastąpi w siedzibie Zamawiającego przy ul. Chmielnej 120, w Warszawie, w sali nr </w:t>
      </w:r>
      <w:r w:rsidR="00FE4C8C" w:rsidRPr="00FE4C8C">
        <w:rPr>
          <w:rFonts w:ascii="Tahoma" w:hAnsi="Tahoma" w:cs="Tahoma"/>
          <w:b/>
          <w:sz w:val="18"/>
          <w:szCs w:val="18"/>
        </w:rPr>
        <w:t>402</w:t>
      </w:r>
      <w:r w:rsidRPr="00FE4C8C">
        <w:rPr>
          <w:rFonts w:ascii="Tahoma" w:hAnsi="Tahoma" w:cs="Tahoma"/>
          <w:sz w:val="18"/>
          <w:szCs w:val="18"/>
        </w:rPr>
        <w:t xml:space="preserve">, </w:t>
      </w:r>
      <w:r w:rsidR="001F654D" w:rsidRPr="00FE4C8C">
        <w:rPr>
          <w:rFonts w:ascii="Tahoma" w:hAnsi="Tahoma" w:cs="Tahoma"/>
          <w:sz w:val="18"/>
          <w:szCs w:val="18"/>
        </w:rPr>
        <w:br/>
      </w:r>
      <w:r w:rsidRPr="00FE4C8C">
        <w:rPr>
          <w:rFonts w:ascii="Tahoma" w:hAnsi="Tahoma" w:cs="Tahoma"/>
          <w:sz w:val="18"/>
          <w:szCs w:val="18"/>
        </w:rPr>
        <w:t xml:space="preserve">w dniu </w:t>
      </w:r>
      <w:r w:rsidR="00FE4C8C" w:rsidRPr="00FE4C8C">
        <w:rPr>
          <w:rFonts w:ascii="Tahoma" w:hAnsi="Tahoma" w:cs="Tahoma"/>
          <w:b/>
          <w:sz w:val="18"/>
          <w:szCs w:val="18"/>
        </w:rPr>
        <w:t>28.12.2016r.</w:t>
      </w:r>
      <w:r w:rsidR="008B7F55" w:rsidRPr="00FE4C8C">
        <w:rPr>
          <w:rFonts w:ascii="Tahoma" w:hAnsi="Tahoma" w:cs="Tahoma"/>
          <w:b/>
          <w:sz w:val="18"/>
          <w:szCs w:val="18"/>
        </w:rPr>
        <w:t xml:space="preserve"> </w:t>
      </w:r>
      <w:r w:rsidR="00654AA9" w:rsidRPr="00FE4C8C">
        <w:rPr>
          <w:rFonts w:ascii="Tahoma" w:hAnsi="Tahoma" w:cs="Tahoma"/>
          <w:b/>
          <w:sz w:val="18"/>
          <w:szCs w:val="18"/>
        </w:rPr>
        <w:t>o godz.</w:t>
      </w:r>
      <w:r w:rsidR="002A0C2F" w:rsidRPr="00FE4C8C">
        <w:rPr>
          <w:rFonts w:ascii="Tahoma" w:hAnsi="Tahoma" w:cs="Tahoma"/>
          <w:b/>
          <w:sz w:val="18"/>
          <w:szCs w:val="18"/>
        </w:rPr>
        <w:t xml:space="preserve"> </w:t>
      </w:r>
      <w:r w:rsidR="00FE4C8C" w:rsidRPr="00FE4C8C">
        <w:rPr>
          <w:rFonts w:ascii="Tahoma" w:hAnsi="Tahoma" w:cs="Tahoma"/>
          <w:b/>
          <w:sz w:val="18"/>
          <w:szCs w:val="18"/>
        </w:rPr>
        <w:t>11:00.</w:t>
      </w:r>
    </w:p>
    <w:p w14:paraId="03868BD6" w14:textId="172DF582" w:rsidR="00BD27B6" w:rsidRPr="00FE4C8C" w:rsidRDefault="00BD27B6" w:rsidP="00634170">
      <w:pPr>
        <w:pStyle w:val="Akapitzlist"/>
        <w:numPr>
          <w:ilvl w:val="1"/>
          <w:numId w:val="9"/>
        </w:numPr>
        <w:spacing w:after="0" w:line="240" w:lineRule="auto"/>
        <w:ind w:left="720"/>
        <w:jc w:val="both"/>
        <w:rPr>
          <w:rFonts w:ascii="Tahoma" w:hAnsi="Tahoma" w:cs="Tahoma"/>
          <w:sz w:val="18"/>
          <w:szCs w:val="18"/>
        </w:rPr>
      </w:pPr>
      <w:r w:rsidRPr="00FE4C8C">
        <w:rPr>
          <w:rFonts w:ascii="Tahoma" w:hAnsi="Tahoma" w:cs="Tahoma"/>
          <w:sz w:val="18"/>
          <w:szCs w:val="18"/>
        </w:rPr>
        <w:t>Otwarcie ofert jest jawne. Wykonawcy mogą uczestniczyć</w:t>
      </w:r>
      <w:r w:rsidR="00923220" w:rsidRPr="00FE4C8C">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poprawi w tekście oferty oczywiste omyłki pisarskie, oczywiste omyłki rachunkowe, z uwzględnieniem konsekwencji rachunkowych dokonanych poprawek oraz inne omyłki polegające na </w:t>
      </w:r>
      <w:r w:rsidRPr="00984183">
        <w:rPr>
          <w:rFonts w:ascii="Tahoma" w:hAnsi="Tahoma" w:cs="Tahoma"/>
          <w:sz w:val="18"/>
          <w:szCs w:val="18"/>
        </w:rPr>
        <w:lastRenderedPageBreak/>
        <w:t>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77" w:name="_Toc459195135"/>
      <w:bookmarkStart w:id="78" w:name="_Toc459703883"/>
      <w:bookmarkStart w:id="79" w:name="_Toc461011553"/>
      <w:bookmarkStart w:id="80" w:name="_Toc464472190"/>
      <w:bookmarkStart w:id="81" w:name="_Toc469393730"/>
      <w:r w:rsidRPr="00984183">
        <w:rPr>
          <w:rFonts w:ascii="Tahoma" w:hAnsi="Tahoma" w:cs="Tahoma"/>
          <w:b/>
          <w:highlight w:val="lightGray"/>
        </w:rPr>
        <w:t>Opis kryteriów oceny ofert oraz aukcja elektroniczna</w:t>
      </w:r>
      <w:bookmarkEnd w:id="77"/>
      <w:bookmarkEnd w:id="78"/>
      <w:bookmarkEnd w:id="79"/>
      <w:bookmarkEnd w:id="80"/>
      <w:bookmarkEnd w:id="81"/>
      <w:r w:rsidRPr="00984183">
        <w:rPr>
          <w:rFonts w:ascii="Tahoma" w:hAnsi="Tahoma" w:cs="Tahoma"/>
          <w:b/>
          <w:highlight w:val="lightGray"/>
        </w:rPr>
        <w:t xml:space="preserve"> </w:t>
      </w:r>
    </w:p>
    <w:p w14:paraId="605B432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77777777"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584EB13B" w:rsidR="00C67A1F" w:rsidRPr="00987CC7" w:rsidRDefault="00C67A1F" w:rsidP="002C1F79">
      <w:pPr>
        <w:ind w:left="567"/>
        <w:jc w:val="both"/>
        <w:rPr>
          <w:rFonts w:ascii="Tahoma" w:hAnsi="Tahoma" w:cs="Tahoma"/>
          <w:b/>
          <w:sz w:val="18"/>
          <w:szCs w:val="18"/>
        </w:rPr>
      </w:pPr>
      <w:r w:rsidRPr="00F83C79">
        <w:rPr>
          <w:rFonts w:ascii="Tahoma" w:hAnsi="Tahoma" w:cs="Tahoma"/>
          <w:b/>
          <w:sz w:val="18"/>
          <w:szCs w:val="18"/>
        </w:rPr>
        <w:t>2.</w:t>
      </w:r>
      <w:r w:rsidR="002C1F79" w:rsidRPr="00F83C79">
        <w:rPr>
          <w:rFonts w:ascii="Tahoma" w:hAnsi="Tahoma" w:cs="Tahoma"/>
          <w:b/>
          <w:sz w:val="18"/>
          <w:szCs w:val="18"/>
        </w:rPr>
        <w:t xml:space="preserve"> </w:t>
      </w:r>
      <w:r w:rsidR="00AB6F7D">
        <w:rPr>
          <w:rFonts w:ascii="Tahoma" w:hAnsi="Tahoma" w:cs="Tahoma"/>
          <w:b/>
          <w:sz w:val="18"/>
          <w:szCs w:val="18"/>
        </w:rPr>
        <w:t>Wykonywanie dokumentacji fotograficznej długości kolejek pojazdów oczekujących w ostatniej sekundzie sygnału zielonego na wlotach skrzyżowań z sygnalizacją świetlną</w:t>
      </w:r>
      <w:r w:rsidR="007C2692">
        <w:rPr>
          <w:rFonts w:ascii="Tahoma" w:hAnsi="Tahoma" w:cs="Tahoma"/>
          <w:b/>
          <w:sz w:val="18"/>
          <w:szCs w:val="18"/>
        </w:rPr>
        <w:t xml:space="preserve"> – 40 %</w:t>
      </w:r>
    </w:p>
    <w:p w14:paraId="18A886A0" w14:textId="77777777"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3C33BB">
      <w:pPr>
        <w:jc w:val="both"/>
        <w:rPr>
          <w:rFonts w:ascii="Tahoma" w:hAnsi="Tahoma" w:cs="Tahoma"/>
          <w:sz w:val="18"/>
          <w:szCs w:val="18"/>
        </w:rPr>
      </w:pPr>
    </w:p>
    <w:p w14:paraId="2B470A6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5127C3" w:rsidRDefault="00BD27B6" w:rsidP="005127C3">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14:paraId="316D8394" w14:textId="77777777" w:rsidR="00BD27B6" w:rsidRPr="00984183" w:rsidRDefault="00BD27B6" w:rsidP="009716DE">
      <w:pPr>
        <w:rPr>
          <w:rStyle w:val="tekstdokbold"/>
          <w:rFonts w:ascii="Tahoma" w:hAnsi="Tahoma" w:cs="Tahoma"/>
          <w:b w:val="0"/>
          <w:sz w:val="18"/>
          <w:szCs w:val="18"/>
        </w:rPr>
      </w:pPr>
    </w:p>
    <w:p w14:paraId="515D802F"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sz w:val="18"/>
          <w:szCs w:val="18"/>
        </w:rPr>
        <w:t>Wc</w:t>
      </w:r>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9716DE">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9716DE">
      <w:pPr>
        <w:rPr>
          <w:rStyle w:val="tekstdokbold"/>
          <w:rFonts w:ascii="Tahoma" w:hAnsi="Tahoma" w:cs="Tahoma"/>
          <w:b w:val="0"/>
          <w:sz w:val="18"/>
          <w:szCs w:val="18"/>
        </w:rPr>
      </w:pPr>
    </w:p>
    <w:p w14:paraId="45E8E815" w14:textId="7CE9848B" w:rsidR="00F83C79" w:rsidRPr="001F654D" w:rsidRDefault="00611002" w:rsidP="00F83C79">
      <w:pPr>
        <w:pStyle w:val="Akapitzlist"/>
        <w:numPr>
          <w:ilvl w:val="2"/>
          <w:numId w:val="9"/>
        </w:numPr>
        <w:spacing w:after="0" w:line="240" w:lineRule="auto"/>
        <w:ind w:left="680" w:hanging="680"/>
        <w:jc w:val="both"/>
        <w:rPr>
          <w:rFonts w:ascii="Tahoma" w:hAnsi="Tahoma" w:cs="Tahoma"/>
          <w:sz w:val="18"/>
          <w:szCs w:val="18"/>
        </w:rPr>
      </w:pPr>
      <w:r w:rsidRPr="00F83C79">
        <w:rPr>
          <w:rFonts w:ascii="Tahoma" w:hAnsi="Tahoma" w:cs="Tahoma"/>
          <w:sz w:val="18"/>
          <w:szCs w:val="18"/>
        </w:rPr>
        <w:t>W zakresie kryterium „</w:t>
      </w:r>
      <w:r w:rsidR="00AB6F7D">
        <w:rPr>
          <w:rFonts w:ascii="Tahoma" w:hAnsi="Tahoma" w:cs="Tahoma"/>
          <w:b/>
          <w:sz w:val="18"/>
          <w:szCs w:val="18"/>
        </w:rPr>
        <w:t>Wykonywanie dokumentacji fotograficznej długości kolejek pojazdów oczekujących w ostatniej sekundzie sygnału zielonego na wlotach skrzyżowań z sygnalizacją świetlną</w:t>
      </w:r>
      <w:r w:rsidR="002C1F79" w:rsidRPr="00F83C79">
        <w:rPr>
          <w:rFonts w:ascii="Tahoma" w:hAnsi="Tahoma" w:cs="Tahoma"/>
          <w:sz w:val="18"/>
          <w:szCs w:val="18"/>
        </w:rPr>
        <w:t>” oferta może uzyskać</w:t>
      </w:r>
      <w:r w:rsidR="007C2692">
        <w:rPr>
          <w:rFonts w:ascii="Tahoma" w:hAnsi="Tahoma" w:cs="Tahoma"/>
          <w:sz w:val="18"/>
          <w:szCs w:val="18"/>
        </w:rPr>
        <w:t xml:space="preserve"> maks.</w:t>
      </w:r>
      <w:r w:rsidR="002C1F79" w:rsidRPr="00F83C79">
        <w:rPr>
          <w:rFonts w:ascii="Tahoma" w:hAnsi="Tahoma" w:cs="Tahoma"/>
          <w:sz w:val="18"/>
          <w:szCs w:val="18"/>
        </w:rPr>
        <w:t xml:space="preserve"> 40</w:t>
      </w:r>
      <w:r w:rsidRPr="00F83C79">
        <w:rPr>
          <w:rFonts w:ascii="Tahoma" w:hAnsi="Tahoma" w:cs="Tahoma"/>
          <w:sz w:val="18"/>
          <w:szCs w:val="18"/>
        </w:rPr>
        <w:t xml:space="preserve"> punktów</w:t>
      </w:r>
      <w:r w:rsidR="00084831" w:rsidRPr="00F83C79">
        <w:rPr>
          <w:rFonts w:ascii="Tahoma" w:hAnsi="Tahoma" w:cs="Tahoma"/>
          <w:sz w:val="18"/>
          <w:szCs w:val="18"/>
        </w:rPr>
        <w:t>.</w:t>
      </w:r>
      <w:r w:rsidRPr="00F83C79">
        <w:rPr>
          <w:rFonts w:ascii="Tahoma" w:hAnsi="Tahoma" w:cs="Tahoma"/>
          <w:sz w:val="18"/>
          <w:szCs w:val="18"/>
        </w:rPr>
        <w:t xml:space="preserve"> </w:t>
      </w:r>
      <w:r w:rsidR="00F83C79" w:rsidRPr="007C2692">
        <w:rPr>
          <w:rFonts w:ascii="Tahoma" w:hAnsi="Tahoma" w:cs="Tahoma"/>
          <w:sz w:val="18"/>
          <w:szCs w:val="18"/>
        </w:rPr>
        <w:t>Ocena punktowa dokonana zostanie zgodnie z poniższą punktacją:</w:t>
      </w:r>
    </w:p>
    <w:p w14:paraId="7EC9B9CF" w14:textId="64B5B20B" w:rsidR="007C2692" w:rsidRDefault="00AB6F7D" w:rsidP="00FC12AE">
      <w:pPr>
        <w:ind w:left="680"/>
        <w:jc w:val="both"/>
        <w:rPr>
          <w:rFonts w:ascii="Tahoma" w:hAnsi="Tahoma" w:cs="Tahoma"/>
          <w:sz w:val="18"/>
          <w:szCs w:val="18"/>
        </w:rPr>
      </w:pPr>
      <w:r>
        <w:rPr>
          <w:rFonts w:ascii="Tahoma" w:hAnsi="Tahoma" w:cs="Tahoma"/>
          <w:sz w:val="18"/>
          <w:szCs w:val="18"/>
        </w:rPr>
        <w:t>Wykona - 40 pkt.</w:t>
      </w:r>
    </w:p>
    <w:p w14:paraId="05F17A99" w14:textId="34E5AAB6" w:rsidR="007C2692" w:rsidRDefault="00AB6F7D" w:rsidP="00FC12AE">
      <w:pPr>
        <w:ind w:left="680"/>
        <w:jc w:val="both"/>
        <w:rPr>
          <w:rFonts w:ascii="Tahoma" w:hAnsi="Tahoma" w:cs="Tahoma"/>
          <w:sz w:val="18"/>
          <w:szCs w:val="18"/>
        </w:rPr>
      </w:pPr>
      <w:r>
        <w:rPr>
          <w:rFonts w:ascii="Tahoma" w:hAnsi="Tahoma" w:cs="Tahoma"/>
          <w:sz w:val="18"/>
          <w:szCs w:val="18"/>
        </w:rPr>
        <w:t xml:space="preserve">Nie wykona - </w:t>
      </w:r>
      <w:r w:rsidR="007C2692">
        <w:rPr>
          <w:rFonts w:ascii="Tahoma" w:hAnsi="Tahoma" w:cs="Tahoma"/>
          <w:sz w:val="18"/>
          <w:szCs w:val="18"/>
        </w:rPr>
        <w:t>0 pkt</w:t>
      </w:r>
      <w:r w:rsidR="00F143EA">
        <w:rPr>
          <w:rFonts w:ascii="Tahoma" w:hAnsi="Tahoma" w:cs="Tahoma"/>
          <w:sz w:val="18"/>
          <w:szCs w:val="18"/>
        </w:rPr>
        <w:t>.</w:t>
      </w:r>
    </w:p>
    <w:p w14:paraId="754B3BDF" w14:textId="77777777" w:rsidR="00F83C79" w:rsidRPr="00F83C79" w:rsidRDefault="00F83C79" w:rsidP="00F83C79">
      <w:pPr>
        <w:jc w:val="both"/>
        <w:rPr>
          <w:rFonts w:ascii="Tahoma" w:hAnsi="Tahoma" w:cs="Tahoma"/>
          <w:sz w:val="18"/>
          <w:szCs w:val="18"/>
        </w:rPr>
      </w:pPr>
    </w:p>
    <w:p w14:paraId="0033C658" w14:textId="77777777" w:rsidR="00084831" w:rsidRPr="00084831" w:rsidRDefault="00084831" w:rsidP="00084831">
      <w:pPr>
        <w:pStyle w:val="Akapitzlist"/>
        <w:spacing w:after="0" w:line="240" w:lineRule="auto"/>
        <w:ind w:left="680"/>
        <w:jc w:val="both"/>
        <w:rPr>
          <w:rFonts w:ascii="Tahoma" w:hAnsi="Tahoma" w:cs="Tahoma"/>
          <w:sz w:val="18"/>
          <w:szCs w:val="18"/>
          <w:u w:val="single"/>
        </w:rPr>
      </w:pPr>
      <w:r w:rsidRPr="00084831">
        <w:rPr>
          <w:rFonts w:ascii="Tahoma" w:hAnsi="Tahoma" w:cs="Tahoma"/>
          <w:sz w:val="18"/>
          <w:szCs w:val="18"/>
          <w:u w:val="single"/>
        </w:rPr>
        <w:t xml:space="preserve">Wykonawca </w:t>
      </w:r>
      <w:r w:rsidR="00A90015">
        <w:rPr>
          <w:rFonts w:ascii="Tahoma" w:hAnsi="Tahoma" w:cs="Tahoma"/>
          <w:sz w:val="18"/>
          <w:szCs w:val="18"/>
          <w:u w:val="single"/>
        </w:rPr>
        <w:t>oferuje</w:t>
      </w:r>
      <w:r w:rsidRPr="00084831">
        <w:rPr>
          <w:rFonts w:ascii="Tahoma" w:hAnsi="Tahoma" w:cs="Tahoma"/>
          <w:sz w:val="18"/>
          <w:szCs w:val="18"/>
          <w:u w:val="single"/>
        </w:rPr>
        <w:t xml:space="preserve"> spełnienie </w:t>
      </w:r>
      <w:r w:rsidR="00A90015">
        <w:rPr>
          <w:rFonts w:ascii="Tahoma" w:hAnsi="Tahoma" w:cs="Tahoma"/>
          <w:sz w:val="18"/>
          <w:szCs w:val="18"/>
          <w:u w:val="single"/>
        </w:rPr>
        <w:t>ww.</w:t>
      </w:r>
      <w:r w:rsidRPr="00084831">
        <w:rPr>
          <w:rFonts w:ascii="Tahoma" w:hAnsi="Tahoma" w:cs="Tahoma"/>
          <w:sz w:val="18"/>
          <w:szCs w:val="18"/>
          <w:u w:val="single"/>
        </w:rPr>
        <w:t xml:space="preserve"> kryterium w formularzu ofertowym</w:t>
      </w:r>
      <w:r w:rsidR="00A90015">
        <w:rPr>
          <w:rFonts w:ascii="Tahoma" w:hAnsi="Tahoma" w:cs="Tahoma"/>
          <w:sz w:val="18"/>
          <w:szCs w:val="18"/>
          <w:u w:val="single"/>
        </w:rPr>
        <w:t xml:space="preserve"> w</w:t>
      </w:r>
      <w:r w:rsidRPr="00084831">
        <w:rPr>
          <w:rFonts w:ascii="Tahoma" w:hAnsi="Tahoma" w:cs="Tahoma"/>
          <w:sz w:val="18"/>
          <w:szCs w:val="18"/>
          <w:u w:val="single"/>
        </w:rPr>
        <w:t xml:space="preserve"> pkt 5.  </w:t>
      </w:r>
    </w:p>
    <w:p w14:paraId="5D4CD9FC" w14:textId="77777777" w:rsidR="002947FA" w:rsidRPr="00E87632" w:rsidRDefault="002947FA" w:rsidP="00611002">
      <w:pPr>
        <w:jc w:val="both"/>
        <w:rPr>
          <w:rStyle w:val="tekstdokbold"/>
          <w:rFonts w:ascii="Tahoma" w:hAnsi="Tahoma" w:cs="Tahoma"/>
          <w:b w:val="0"/>
          <w:sz w:val="18"/>
          <w:szCs w:val="18"/>
        </w:rPr>
      </w:pPr>
    </w:p>
    <w:p w14:paraId="68538558"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 xml:space="preserve">i innych kryteriów oceny ofert, Zamawiający spośród tych ofert wybiera ofertę z najniższą </w:t>
      </w:r>
      <w:r w:rsidRPr="005127C3">
        <w:rPr>
          <w:rFonts w:ascii="Tahoma" w:hAnsi="Tahoma" w:cs="Tahoma"/>
          <w:sz w:val="18"/>
          <w:szCs w:val="18"/>
        </w:rPr>
        <w:lastRenderedPageBreak/>
        <w:t>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2" w:name="_Toc459195136"/>
      <w:bookmarkStart w:id="83" w:name="_Toc459703884"/>
      <w:bookmarkStart w:id="84" w:name="_Toc461011554"/>
      <w:bookmarkStart w:id="85" w:name="_Toc464472191"/>
      <w:bookmarkStart w:id="86" w:name="_Toc469393731"/>
      <w:r w:rsidRPr="00984183">
        <w:rPr>
          <w:rFonts w:ascii="Tahoma" w:hAnsi="Tahoma" w:cs="Tahoma"/>
          <w:b/>
          <w:highlight w:val="lightGray"/>
        </w:rPr>
        <w:t>Udzielenie zamówienia</w:t>
      </w:r>
      <w:bookmarkEnd w:id="82"/>
      <w:bookmarkEnd w:id="83"/>
      <w:bookmarkEnd w:id="84"/>
      <w:bookmarkEnd w:id="85"/>
      <w:bookmarkEnd w:id="86"/>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87" w:name="_Toc461011555"/>
      <w:bookmarkStart w:id="88" w:name="_Toc464472192"/>
      <w:bookmarkStart w:id="89" w:name="_Toc469393732"/>
      <w:r w:rsidRPr="00F11B10">
        <w:rPr>
          <w:rFonts w:ascii="Tahoma" w:hAnsi="Tahoma" w:cs="Tahoma"/>
          <w:b/>
          <w:szCs w:val="24"/>
          <w:highlight w:val="lightGray"/>
        </w:rPr>
        <w:t>Zabezpieczenie należytego wykonania umowy</w:t>
      </w:r>
      <w:bookmarkEnd w:id="87"/>
      <w:bookmarkEnd w:id="88"/>
      <w:bookmarkEnd w:id="89"/>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6152F2C3" w:rsidR="003D4FDB" w:rsidRPr="003D4FDB" w:rsidRDefault="006E46CC" w:rsidP="003D4FDB">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 zał. nr 2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3B47E8A2"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2-letniego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2317BDD2" w14:textId="274FF7BD" w:rsidR="004F1DF5" w:rsidRPr="001F654D" w:rsidRDefault="004F1DF5" w:rsidP="001F654D">
      <w:pPr>
        <w:pStyle w:val="Akapitzlist"/>
        <w:numPr>
          <w:ilvl w:val="1"/>
          <w:numId w:val="9"/>
        </w:numPr>
        <w:spacing w:after="0" w:line="240" w:lineRule="auto"/>
        <w:ind w:left="720"/>
        <w:jc w:val="both"/>
        <w:rPr>
          <w:rFonts w:ascii="Tahoma" w:hAnsi="Tahoma" w:cs="Tahoma"/>
          <w:b/>
          <w:sz w:val="18"/>
          <w:szCs w:val="18"/>
        </w:rPr>
      </w:pPr>
      <w:r w:rsidRPr="001F654D">
        <w:rPr>
          <w:rFonts w:ascii="Tahoma" w:hAnsi="Tahoma" w:cs="Tahoma"/>
          <w:b/>
          <w:sz w:val="18"/>
          <w:szCs w:val="18"/>
        </w:rPr>
        <w:lastRenderedPageBreak/>
        <w:t xml:space="preserve">Wykonawca jest odpowiedzialny z tytułu rękojmi za wady przedmiotu zamówienia w okresie 24 miesięcy od daty zakończenia realizacji przedmiotu umowy. </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90" w:name="_Toc464472193"/>
      <w:bookmarkStart w:id="91" w:name="_Toc469393733"/>
      <w:r w:rsidRPr="00F11B10">
        <w:rPr>
          <w:rFonts w:ascii="Tahoma" w:hAnsi="Tahoma" w:cs="Tahoma"/>
          <w:b/>
          <w:szCs w:val="24"/>
          <w:highlight w:val="lightGray"/>
        </w:rPr>
        <w:t>Wadium</w:t>
      </w:r>
      <w:bookmarkEnd w:id="90"/>
      <w:bookmarkEnd w:id="91"/>
    </w:p>
    <w:p w14:paraId="0F48303B" w14:textId="77777777" w:rsidR="00F11B10" w:rsidRPr="00F11B10" w:rsidRDefault="00F11B10" w:rsidP="00F11B10">
      <w:pPr>
        <w:pStyle w:val="Akapitzlist"/>
        <w:numPr>
          <w:ilvl w:val="0"/>
          <w:numId w:val="9"/>
        </w:numPr>
        <w:spacing w:after="0" w:line="240" w:lineRule="auto"/>
        <w:jc w:val="both"/>
        <w:rPr>
          <w:rFonts w:ascii="Tahoma" w:hAnsi="Tahoma" w:cs="Tahoma"/>
          <w:vanish/>
          <w:sz w:val="18"/>
          <w:szCs w:val="18"/>
        </w:rPr>
      </w:pPr>
    </w:p>
    <w:p w14:paraId="3CC079D8" w14:textId="5F6EF9B5" w:rsidR="0066018C" w:rsidRPr="008205CC" w:rsidRDefault="0066018C" w:rsidP="00F11B10">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09198C4C" w:rsidR="0066018C" w:rsidRPr="00F11B10" w:rsidRDefault="00B44563" w:rsidP="00F11B10">
      <w:pPr>
        <w:pStyle w:val="Akapitzlist"/>
        <w:spacing w:after="0" w:line="240" w:lineRule="auto"/>
        <w:jc w:val="both"/>
        <w:rPr>
          <w:rFonts w:ascii="Tahoma" w:hAnsi="Tahoma" w:cs="Tahoma"/>
          <w:b/>
          <w:sz w:val="18"/>
          <w:szCs w:val="18"/>
        </w:rPr>
      </w:pPr>
      <w:r>
        <w:rPr>
          <w:rFonts w:ascii="Tahoma" w:hAnsi="Tahoma" w:cs="Tahoma"/>
          <w:b/>
          <w:sz w:val="18"/>
          <w:szCs w:val="18"/>
        </w:rPr>
        <w:t>16 000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szesnaście</w:t>
      </w:r>
      <w:r w:rsidR="00F11B10" w:rsidRPr="00F11B10">
        <w:rPr>
          <w:rFonts w:ascii="Tahoma" w:hAnsi="Tahoma" w:cs="Tahoma"/>
          <w:b/>
          <w:sz w:val="18"/>
          <w:szCs w:val="18"/>
        </w:rPr>
        <w:t xml:space="preserve"> tysięcy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8205CC">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14:paraId="235C2816" w14:textId="77777777" w:rsidR="0066018C" w:rsidRPr="00771499"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14:paraId="1B43B365"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F11B10">
      <w:pPr>
        <w:pStyle w:val="Akapitzlist"/>
        <w:numPr>
          <w:ilvl w:val="1"/>
          <w:numId w:val="9"/>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F11B10">
      <w:pPr>
        <w:pStyle w:val="Akapitzlist"/>
        <w:numPr>
          <w:ilvl w:val="1"/>
          <w:numId w:val="9"/>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6018C">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2" w:name="_Toc459195139"/>
      <w:bookmarkStart w:id="93" w:name="_Toc459703885"/>
      <w:bookmarkStart w:id="94" w:name="_Toc461011556"/>
      <w:bookmarkStart w:id="95" w:name="_Toc464472194"/>
      <w:bookmarkStart w:id="96" w:name="_Toc469393734"/>
      <w:r w:rsidRPr="00984183">
        <w:rPr>
          <w:rFonts w:ascii="Tahoma" w:hAnsi="Tahoma" w:cs="Tahoma"/>
          <w:b/>
          <w:highlight w:val="lightGray"/>
        </w:rPr>
        <w:t>Pouczenie o środkach ochrony prawnej</w:t>
      </w:r>
      <w:bookmarkEnd w:id="92"/>
      <w:bookmarkEnd w:id="93"/>
      <w:bookmarkEnd w:id="94"/>
      <w:bookmarkEnd w:id="95"/>
      <w:bookmarkEnd w:id="96"/>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Środki ochrony prawnej wobec ogłoszenia o zamówieniu oraz Specyfikacji Istotnych Warunków Zamówienia przysługują również organizacjom wpisanym na listę, o której mowa w art. 154 pkt 5. ustawy Pzp.</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.8 nie przysługuje odwołanie, z zastrzeżeniem art. 180 ust. 2. ustawy Pzp.</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7" w:name="_Toc459195140"/>
      <w:bookmarkStart w:id="98" w:name="_Toc459703886"/>
      <w:bookmarkStart w:id="99" w:name="_Toc461011557"/>
      <w:bookmarkStart w:id="100" w:name="_Toc464472195"/>
      <w:bookmarkStart w:id="101" w:name="_Toc469393735"/>
      <w:r w:rsidRPr="00984183">
        <w:rPr>
          <w:rFonts w:ascii="Tahoma" w:hAnsi="Tahoma" w:cs="Tahoma"/>
          <w:b/>
          <w:highlight w:val="lightGray"/>
        </w:rPr>
        <w:t>Ochrona danych osobowych, inne informacje</w:t>
      </w:r>
      <w:bookmarkEnd w:id="97"/>
      <w:bookmarkEnd w:id="98"/>
      <w:bookmarkEnd w:id="99"/>
      <w:bookmarkEnd w:id="100"/>
      <w:bookmarkEnd w:id="101"/>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5A72F821" w14:textId="77777777" w:rsidR="00B64199" w:rsidRDefault="00B64199" w:rsidP="00023FBD">
      <w:pPr>
        <w:ind w:left="708" w:hanging="708"/>
        <w:jc w:val="center"/>
        <w:rPr>
          <w:rFonts w:ascii="Tahoma" w:hAnsi="Tahoma" w:cs="Tahoma"/>
          <w:b/>
        </w:rPr>
      </w:pPr>
      <w:r>
        <w:rPr>
          <w:rFonts w:ascii="Tahoma" w:hAnsi="Tahoma" w:cs="Tahoma"/>
          <w:b/>
        </w:rPr>
        <w:br w:type="column"/>
      </w: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14AB5174" w14:textId="77777777" w:rsidR="00B64199" w:rsidRDefault="00B64199" w:rsidP="00023FBD">
      <w:pPr>
        <w:ind w:left="708" w:hanging="708"/>
        <w:jc w:val="center"/>
        <w:rPr>
          <w:rFonts w:ascii="Tahoma" w:hAnsi="Tahoma" w:cs="Tahoma"/>
          <w:b/>
        </w:rPr>
      </w:pPr>
    </w:p>
    <w:p w14:paraId="0B60901B" w14:textId="77777777" w:rsidR="00B64199" w:rsidRDefault="00B64199" w:rsidP="00023FBD">
      <w:pPr>
        <w:ind w:left="708" w:hanging="708"/>
        <w:jc w:val="center"/>
        <w:rPr>
          <w:rFonts w:ascii="Tahoma" w:hAnsi="Tahoma" w:cs="Tahoma"/>
          <w:b/>
        </w:rPr>
      </w:pPr>
    </w:p>
    <w:p w14:paraId="047D9FE1" w14:textId="77777777" w:rsidR="001E2E82" w:rsidRDefault="001E2E82" w:rsidP="00023FBD">
      <w:pPr>
        <w:ind w:left="708" w:hanging="708"/>
        <w:jc w:val="center"/>
        <w:rPr>
          <w:rFonts w:ascii="Tahoma" w:hAnsi="Tahoma" w:cs="Tahoma"/>
          <w:b/>
        </w:rPr>
      </w:pPr>
    </w:p>
    <w:p w14:paraId="626B36D5" w14:textId="77777777" w:rsidR="001E2E82" w:rsidRDefault="001E2E82" w:rsidP="00023FBD">
      <w:pPr>
        <w:ind w:left="708" w:hanging="708"/>
        <w:jc w:val="center"/>
        <w:rPr>
          <w:rFonts w:ascii="Tahoma" w:hAnsi="Tahoma" w:cs="Tahoma"/>
          <w:b/>
        </w:rPr>
      </w:pPr>
    </w:p>
    <w:p w14:paraId="46236247" w14:textId="77777777" w:rsidR="001E2E82" w:rsidRDefault="001E2E82" w:rsidP="00023FBD">
      <w:pPr>
        <w:ind w:left="708" w:hanging="708"/>
        <w:jc w:val="center"/>
        <w:rPr>
          <w:rFonts w:ascii="Tahoma" w:hAnsi="Tahoma" w:cs="Tahoma"/>
          <w:b/>
        </w:rPr>
      </w:pPr>
    </w:p>
    <w:p w14:paraId="567E10AA" w14:textId="77777777" w:rsidR="001E2E82" w:rsidRDefault="001E2E82" w:rsidP="00023FBD">
      <w:pPr>
        <w:ind w:left="708" w:hanging="708"/>
        <w:jc w:val="cente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186E3540" w14:textId="77777777" w:rsidR="00BD27B6" w:rsidRPr="00984183" w:rsidRDefault="00BD27B6" w:rsidP="00767A4E">
      <w:pPr>
        <w:pStyle w:val="Nagwek1"/>
        <w:jc w:val="center"/>
        <w:rPr>
          <w:rFonts w:ascii="Tahoma" w:hAnsi="Tahoma" w:cs="Tahoma"/>
        </w:rPr>
      </w:pPr>
      <w:bookmarkStart w:id="102" w:name="_Toc469393736"/>
      <w:r w:rsidRPr="00984183">
        <w:rPr>
          <w:rFonts w:ascii="Tahoma" w:hAnsi="Tahoma" w:cs="Tahoma"/>
        </w:rPr>
        <w:t>ROZDZIAŁ II</w:t>
      </w:r>
      <w:r w:rsidR="00767A4E" w:rsidRPr="00984183">
        <w:rPr>
          <w:rFonts w:ascii="Tahoma" w:hAnsi="Tahoma" w:cs="Tahoma"/>
        </w:rPr>
        <w:t xml:space="preserve"> </w:t>
      </w:r>
      <w:r w:rsidR="00767A4E" w:rsidRPr="00984183">
        <w:rPr>
          <w:rFonts w:ascii="Tahoma" w:hAnsi="Tahoma" w:cs="Tahoma"/>
          <w:sz w:val="28"/>
        </w:rPr>
        <w:t>Załączniki - Wzory</w:t>
      </w:r>
      <w:bookmarkEnd w:id="102"/>
    </w:p>
    <w:p w14:paraId="56FD9D2F" w14:textId="77777777" w:rsidR="005C0AE2" w:rsidRPr="00984183" w:rsidRDefault="005C0AE2" w:rsidP="00494475">
      <w:pPr>
        <w:jc w:val="both"/>
        <w:rPr>
          <w:rFonts w:ascii="Tahoma" w:hAnsi="Tahoma" w:cs="Tahoma"/>
          <w:b/>
          <w:sz w:val="20"/>
          <w:szCs w:val="20"/>
          <w:u w:val="single"/>
        </w:rPr>
      </w:pPr>
    </w:p>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03" w:name="_Toc469393737"/>
      <w:r w:rsidR="00B96A33" w:rsidRPr="00E55895">
        <w:rPr>
          <w:rFonts w:ascii="Tahoma" w:hAnsi="Tahoma" w:cs="Tahoma"/>
          <w:sz w:val="18"/>
          <w:szCs w:val="18"/>
        </w:rPr>
        <w:lastRenderedPageBreak/>
        <w:t>Załącznik nr 1a</w:t>
      </w:r>
      <w:bookmarkEnd w:id="103"/>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KRS/CEiDG)</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1B010862"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DE5BB4">
        <w:rPr>
          <w:rFonts w:ascii="Tahoma" w:hAnsi="Tahoma" w:cs="Tahoma"/>
          <w:b/>
          <w:sz w:val="18"/>
          <w:szCs w:val="18"/>
        </w:rPr>
        <w:t>”, n</w:t>
      </w:r>
      <w:r w:rsidR="00DE5BB4" w:rsidRPr="00DE5BB4">
        <w:rPr>
          <w:rFonts w:ascii="Tahoma" w:hAnsi="Tahoma" w:cs="Tahoma"/>
          <w:b/>
          <w:sz w:val="18"/>
          <w:szCs w:val="18"/>
        </w:rPr>
        <w:t xml:space="preserve">r postępowania </w:t>
      </w:r>
      <w:r w:rsidR="00633821">
        <w:rPr>
          <w:rFonts w:ascii="Tahoma" w:hAnsi="Tahoma" w:cs="Tahoma"/>
          <w:b/>
          <w:sz w:val="18"/>
          <w:szCs w:val="18"/>
        </w:rPr>
        <w:t>DPZ/149/PN/132</w:t>
      </w:r>
      <w:r w:rsidR="00633821" w:rsidRPr="00F23073">
        <w:rPr>
          <w:rFonts w:ascii="Tahoma" w:hAnsi="Tahoma" w:cs="Tahoma"/>
          <w:b/>
          <w:sz w:val="18"/>
          <w:szCs w:val="18"/>
        </w:rPr>
        <w:t>/16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475384">
      <w:pPr>
        <w:pStyle w:val="rozdzia"/>
      </w:pPr>
    </w:p>
    <w:p w14:paraId="4ECD3368" w14:textId="77777777" w:rsidR="00B96A33" w:rsidRDefault="00B96A33" w:rsidP="00475384">
      <w:pPr>
        <w:pStyle w:val="rozdzia"/>
      </w:pPr>
    </w:p>
    <w:p w14:paraId="6222DBCB" w14:textId="77777777" w:rsidR="00EC13C6" w:rsidRDefault="00822593" w:rsidP="00475384">
      <w:pPr>
        <w:pStyle w:val="rozdzia"/>
      </w:pPr>
      <w:r>
        <w:br/>
      </w:r>
      <w:r>
        <w:br/>
      </w:r>
    </w:p>
    <w:p w14:paraId="3139F187" w14:textId="6E56D316" w:rsidR="00B96A33" w:rsidRPr="00E212BB" w:rsidRDefault="00822593" w:rsidP="00475384">
      <w:pPr>
        <w:pStyle w:val="rozdzia"/>
      </w:pPr>
      <w:r>
        <w:lastRenderedPageBreak/>
        <w:br/>
      </w:r>
      <w:r w:rsidR="00B96A33" w:rsidRPr="00E212BB">
        <w:t>UWAGA</w:t>
      </w:r>
    </w:p>
    <w:p w14:paraId="16F38C3B" w14:textId="77777777" w:rsidR="00B96A33" w:rsidRDefault="00B96A33" w:rsidP="00475384">
      <w:pPr>
        <w:pStyle w:val="rozdzia"/>
      </w:pPr>
    </w:p>
    <w:p w14:paraId="489C9CB7" w14:textId="77777777" w:rsidR="00475384" w:rsidRDefault="00B96A33" w:rsidP="00475384">
      <w:pPr>
        <w:pStyle w:val="rozdzia"/>
        <w:jc w:val="both"/>
      </w:pPr>
      <w:r w:rsidRPr="0061171B">
        <w:t>W przypadku Wykonawców wspólnie ubiegających si</w:t>
      </w:r>
      <w:r w:rsidR="00515372" w:rsidRPr="0061171B">
        <w:t>ę o udzielenie zamówienia wymóg</w:t>
      </w:r>
    </w:p>
    <w:p w14:paraId="18577227" w14:textId="3B34E1E9" w:rsidR="00B96A33" w:rsidRPr="0061171B" w:rsidRDefault="00B96A33" w:rsidP="00475384">
      <w:pPr>
        <w:pStyle w:val="rozdzia"/>
        <w:jc w:val="both"/>
      </w:pPr>
      <w:r w:rsidRPr="0061171B">
        <w:t>złożenia niniejszego oświadczenia dotyczy każdego z Wykonawców.</w:t>
      </w:r>
    </w:p>
    <w:p w14:paraId="6DC2F6EA" w14:textId="77777777" w:rsidR="00B96A33" w:rsidRPr="0061171B" w:rsidRDefault="00B96A33" w:rsidP="00475384">
      <w:pPr>
        <w:pStyle w:val="Zwykytekst"/>
        <w:jc w:val="both"/>
        <w:rPr>
          <w:rFonts w:ascii="Tahoma" w:hAnsi="Tahoma" w:cs="Tahoma"/>
          <w:b/>
          <w:sz w:val="18"/>
          <w:szCs w:val="18"/>
        </w:rPr>
      </w:pPr>
      <w:r w:rsidRPr="0061171B">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475384">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475384">
      <w:pPr>
        <w:pStyle w:val="rozdzia"/>
      </w:pPr>
    </w:p>
    <w:p w14:paraId="5B5AA07F" w14:textId="77777777" w:rsidR="00B96A33" w:rsidRPr="00E212BB" w:rsidRDefault="00B96A33" w:rsidP="00475384">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04" w:name="_Toc469393738"/>
      <w:r w:rsidRPr="00984183">
        <w:rPr>
          <w:rFonts w:ascii="Tahoma" w:hAnsi="Tahoma" w:cs="Tahoma"/>
        </w:rPr>
        <w:t xml:space="preserve">Załącznik nr </w:t>
      </w:r>
      <w:r w:rsidR="00043BED">
        <w:rPr>
          <w:rFonts w:ascii="Tahoma" w:hAnsi="Tahoma" w:cs="Tahoma"/>
        </w:rPr>
        <w:t>2</w:t>
      </w:r>
      <w:bookmarkEnd w:id="104"/>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68D41460"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231F07" w:rsidRPr="00231F07">
        <w:rPr>
          <w:rFonts w:ascii="Tahoma" w:hAnsi="Tahoma" w:cs="Tahoma"/>
          <w:b/>
          <w:sz w:val="18"/>
          <w:szCs w:val="18"/>
        </w:rPr>
        <w:t xml:space="preserve">”, nr postępowania </w:t>
      </w:r>
      <w:r w:rsidR="00633821">
        <w:rPr>
          <w:rFonts w:ascii="Tahoma" w:hAnsi="Tahoma" w:cs="Tahoma"/>
          <w:b/>
          <w:sz w:val="18"/>
          <w:szCs w:val="18"/>
        </w:rPr>
        <w:t>DPZ/149/PN/132</w:t>
      </w:r>
      <w:r w:rsidR="00633821" w:rsidRPr="00F23073">
        <w:rPr>
          <w:rFonts w:ascii="Tahoma" w:hAnsi="Tahoma" w:cs="Tahoma"/>
          <w:b/>
          <w:sz w:val="18"/>
          <w:szCs w:val="18"/>
        </w:rPr>
        <w:t>/16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407FE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407FE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407FE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407FE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407FE4">
            <w:pPr>
              <w:pStyle w:val="Zwykytekst"/>
              <w:spacing w:before="120"/>
              <w:jc w:val="both"/>
              <w:rPr>
                <w:rFonts w:ascii="Tahoma" w:hAnsi="Tahoma" w:cs="Tahoma"/>
              </w:rPr>
            </w:pPr>
          </w:p>
        </w:tc>
        <w:tc>
          <w:tcPr>
            <w:tcW w:w="2880" w:type="dxa"/>
          </w:tcPr>
          <w:p w14:paraId="1A9D5A0F" w14:textId="77777777" w:rsidR="00231F07" w:rsidRPr="00610A53" w:rsidRDefault="00231F07" w:rsidP="00407FE4">
            <w:pPr>
              <w:pStyle w:val="Zwykytekst"/>
              <w:spacing w:before="120"/>
              <w:jc w:val="both"/>
              <w:rPr>
                <w:rFonts w:ascii="Tahoma" w:hAnsi="Tahoma" w:cs="Tahoma"/>
              </w:rPr>
            </w:pPr>
          </w:p>
        </w:tc>
        <w:tc>
          <w:tcPr>
            <w:tcW w:w="1440" w:type="dxa"/>
          </w:tcPr>
          <w:p w14:paraId="2194AA8C"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407FE4">
            <w:pPr>
              <w:pStyle w:val="Zwykytekst"/>
              <w:spacing w:before="120"/>
              <w:jc w:val="both"/>
              <w:rPr>
                <w:rFonts w:ascii="Tahoma" w:hAnsi="Tahoma" w:cs="Tahoma"/>
              </w:rPr>
            </w:pPr>
          </w:p>
        </w:tc>
        <w:tc>
          <w:tcPr>
            <w:tcW w:w="1800" w:type="dxa"/>
          </w:tcPr>
          <w:p w14:paraId="6DC109C1" w14:textId="77777777" w:rsidR="00231F07" w:rsidRPr="00610A53" w:rsidRDefault="00231F07" w:rsidP="00407FE4">
            <w:pPr>
              <w:pStyle w:val="Zwykytekst"/>
              <w:spacing w:before="120"/>
              <w:jc w:val="both"/>
              <w:rPr>
                <w:rFonts w:ascii="Tahoma" w:hAnsi="Tahoma" w:cs="Tahoma"/>
              </w:rPr>
            </w:pPr>
          </w:p>
        </w:tc>
        <w:tc>
          <w:tcPr>
            <w:tcW w:w="1560" w:type="dxa"/>
          </w:tcPr>
          <w:p w14:paraId="21A01B70" w14:textId="77777777" w:rsidR="00231F07" w:rsidRPr="00610A53" w:rsidRDefault="00231F07" w:rsidP="00407FE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610A53" w:rsidRDefault="00231F07" w:rsidP="00407FE4">
            <w:pPr>
              <w:rPr>
                <w:rFonts w:ascii="Tahoma" w:hAnsi="Tahoma" w:cs="Tahoma"/>
                <w:sz w:val="20"/>
                <w:szCs w:val="20"/>
              </w:rPr>
            </w:pPr>
          </w:p>
        </w:tc>
        <w:tc>
          <w:tcPr>
            <w:tcW w:w="2880" w:type="dxa"/>
          </w:tcPr>
          <w:p w14:paraId="41D368DE" w14:textId="77777777" w:rsidR="00231F07" w:rsidRPr="00610A53" w:rsidRDefault="00231F07" w:rsidP="00407FE4">
            <w:pPr>
              <w:pStyle w:val="Zwykytekst"/>
              <w:spacing w:before="120"/>
              <w:jc w:val="both"/>
              <w:rPr>
                <w:rFonts w:ascii="Tahoma" w:hAnsi="Tahoma" w:cs="Tahoma"/>
              </w:rPr>
            </w:pPr>
          </w:p>
        </w:tc>
        <w:tc>
          <w:tcPr>
            <w:tcW w:w="1440" w:type="dxa"/>
          </w:tcPr>
          <w:p w14:paraId="666AD148"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407FE4">
            <w:pPr>
              <w:pStyle w:val="Zwykytekst"/>
              <w:spacing w:before="120"/>
              <w:jc w:val="both"/>
              <w:rPr>
                <w:rFonts w:ascii="Tahoma" w:hAnsi="Tahoma" w:cs="Tahoma"/>
              </w:rPr>
            </w:pPr>
          </w:p>
        </w:tc>
        <w:tc>
          <w:tcPr>
            <w:tcW w:w="1800" w:type="dxa"/>
          </w:tcPr>
          <w:p w14:paraId="2C59BEF6" w14:textId="77777777" w:rsidR="00231F07" w:rsidRPr="00610A53" w:rsidRDefault="00231F07" w:rsidP="00407FE4">
            <w:pPr>
              <w:pStyle w:val="Zwykytekst"/>
              <w:spacing w:before="120"/>
              <w:jc w:val="both"/>
              <w:rPr>
                <w:rFonts w:ascii="Tahoma" w:hAnsi="Tahoma" w:cs="Tahoma"/>
              </w:rPr>
            </w:pPr>
          </w:p>
        </w:tc>
        <w:tc>
          <w:tcPr>
            <w:tcW w:w="1560" w:type="dxa"/>
          </w:tcPr>
          <w:p w14:paraId="09FFBAAA" w14:textId="77777777" w:rsidR="00231F07" w:rsidRPr="00610A53" w:rsidRDefault="00231F07" w:rsidP="00407FE4">
            <w:pPr>
              <w:pStyle w:val="Zwykytekst"/>
              <w:spacing w:before="120"/>
              <w:jc w:val="both"/>
              <w:rPr>
                <w:rFonts w:ascii="Tahoma" w:hAnsi="Tahoma" w:cs="Tahoma"/>
              </w:rPr>
            </w:pPr>
          </w:p>
        </w:tc>
      </w:tr>
      <w:tr w:rsidR="00231F07" w:rsidRPr="00610A53" w14:paraId="7B2B0763" w14:textId="77777777" w:rsidTr="00407FE4">
        <w:trPr>
          <w:trHeight w:val="833"/>
        </w:trPr>
        <w:tc>
          <w:tcPr>
            <w:tcW w:w="2230" w:type="dxa"/>
          </w:tcPr>
          <w:p w14:paraId="0C812C35" w14:textId="77777777" w:rsidR="00231F07" w:rsidRPr="00610A53" w:rsidRDefault="00231F07" w:rsidP="00407FE4">
            <w:pPr>
              <w:rPr>
                <w:rFonts w:ascii="Tahoma" w:hAnsi="Tahoma" w:cs="Tahoma"/>
                <w:sz w:val="20"/>
                <w:szCs w:val="20"/>
              </w:rPr>
            </w:pPr>
          </w:p>
          <w:p w14:paraId="5289AEBE" w14:textId="77777777" w:rsidR="00231F07" w:rsidRPr="00610A53" w:rsidRDefault="00231F07" w:rsidP="00407FE4">
            <w:pPr>
              <w:pStyle w:val="Zwykytekst"/>
              <w:spacing w:before="120"/>
              <w:jc w:val="both"/>
              <w:rPr>
                <w:rFonts w:ascii="Tahoma" w:hAnsi="Tahoma" w:cs="Tahoma"/>
              </w:rPr>
            </w:pPr>
          </w:p>
        </w:tc>
        <w:tc>
          <w:tcPr>
            <w:tcW w:w="2880" w:type="dxa"/>
          </w:tcPr>
          <w:p w14:paraId="07017F6D" w14:textId="77777777" w:rsidR="00231F07" w:rsidRPr="00610A53" w:rsidRDefault="00231F07" w:rsidP="00407FE4">
            <w:pPr>
              <w:pStyle w:val="Zwykytekst"/>
              <w:spacing w:before="120"/>
              <w:jc w:val="both"/>
              <w:rPr>
                <w:rFonts w:ascii="Tahoma" w:hAnsi="Tahoma" w:cs="Tahoma"/>
              </w:rPr>
            </w:pPr>
          </w:p>
        </w:tc>
        <w:tc>
          <w:tcPr>
            <w:tcW w:w="1440" w:type="dxa"/>
          </w:tcPr>
          <w:p w14:paraId="5F822840"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407FE4">
            <w:pPr>
              <w:pStyle w:val="Zwykytekst"/>
              <w:spacing w:before="120"/>
              <w:jc w:val="both"/>
              <w:rPr>
                <w:rFonts w:ascii="Tahoma" w:hAnsi="Tahoma" w:cs="Tahoma"/>
              </w:rPr>
            </w:pPr>
          </w:p>
        </w:tc>
        <w:tc>
          <w:tcPr>
            <w:tcW w:w="1800" w:type="dxa"/>
          </w:tcPr>
          <w:p w14:paraId="36B9165E" w14:textId="77777777" w:rsidR="00231F07" w:rsidRPr="00610A53" w:rsidRDefault="00231F07" w:rsidP="00407FE4">
            <w:pPr>
              <w:pStyle w:val="Zwykytekst"/>
              <w:spacing w:before="120"/>
              <w:jc w:val="both"/>
              <w:rPr>
                <w:rFonts w:ascii="Tahoma" w:hAnsi="Tahoma" w:cs="Tahoma"/>
              </w:rPr>
            </w:pPr>
          </w:p>
        </w:tc>
        <w:tc>
          <w:tcPr>
            <w:tcW w:w="1560" w:type="dxa"/>
          </w:tcPr>
          <w:p w14:paraId="759BF5A1" w14:textId="77777777" w:rsidR="00231F07" w:rsidRPr="00610A53" w:rsidRDefault="00231F07" w:rsidP="00407FE4">
            <w:pPr>
              <w:pStyle w:val="Zwykytekst"/>
              <w:spacing w:before="120"/>
              <w:jc w:val="both"/>
              <w:rPr>
                <w:rFonts w:ascii="Tahoma" w:hAnsi="Tahoma" w:cs="Tahoma"/>
              </w:rPr>
            </w:pPr>
          </w:p>
        </w:tc>
      </w:tr>
      <w:tr w:rsidR="00231F07" w:rsidRPr="00610A53" w14:paraId="418E24B7" w14:textId="77777777" w:rsidTr="00407FE4">
        <w:trPr>
          <w:trHeight w:val="833"/>
        </w:trPr>
        <w:tc>
          <w:tcPr>
            <w:tcW w:w="2230" w:type="dxa"/>
          </w:tcPr>
          <w:p w14:paraId="3CC7625E" w14:textId="77777777" w:rsidR="00231F07" w:rsidRPr="00610A53" w:rsidRDefault="00231F07" w:rsidP="00407FE4">
            <w:pPr>
              <w:rPr>
                <w:rFonts w:ascii="Tahoma" w:hAnsi="Tahoma" w:cs="Tahoma"/>
                <w:sz w:val="20"/>
                <w:szCs w:val="20"/>
              </w:rPr>
            </w:pPr>
          </w:p>
        </w:tc>
        <w:tc>
          <w:tcPr>
            <w:tcW w:w="2880" w:type="dxa"/>
          </w:tcPr>
          <w:p w14:paraId="48157E4C" w14:textId="77777777" w:rsidR="00231F07" w:rsidRPr="00610A53" w:rsidRDefault="00231F07" w:rsidP="00407FE4">
            <w:pPr>
              <w:pStyle w:val="Zwykytekst"/>
              <w:spacing w:before="120"/>
              <w:jc w:val="both"/>
              <w:rPr>
                <w:rFonts w:ascii="Tahoma" w:hAnsi="Tahoma" w:cs="Tahoma"/>
              </w:rPr>
            </w:pPr>
          </w:p>
        </w:tc>
        <w:tc>
          <w:tcPr>
            <w:tcW w:w="1440" w:type="dxa"/>
          </w:tcPr>
          <w:p w14:paraId="7B9B14C1"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407FE4">
            <w:pPr>
              <w:pStyle w:val="Zwykytekst"/>
              <w:spacing w:before="120"/>
              <w:jc w:val="both"/>
              <w:rPr>
                <w:rFonts w:ascii="Tahoma" w:hAnsi="Tahoma" w:cs="Tahoma"/>
              </w:rPr>
            </w:pPr>
          </w:p>
        </w:tc>
        <w:tc>
          <w:tcPr>
            <w:tcW w:w="1800" w:type="dxa"/>
          </w:tcPr>
          <w:p w14:paraId="276CB5FD" w14:textId="77777777" w:rsidR="00231F07" w:rsidRPr="00610A53" w:rsidRDefault="00231F07" w:rsidP="00407FE4">
            <w:pPr>
              <w:pStyle w:val="Zwykytekst"/>
              <w:spacing w:before="120"/>
              <w:jc w:val="both"/>
              <w:rPr>
                <w:rFonts w:ascii="Tahoma" w:hAnsi="Tahoma" w:cs="Tahoma"/>
              </w:rPr>
            </w:pPr>
          </w:p>
        </w:tc>
        <w:tc>
          <w:tcPr>
            <w:tcW w:w="1560" w:type="dxa"/>
          </w:tcPr>
          <w:p w14:paraId="108E638F" w14:textId="77777777" w:rsidR="00231F07" w:rsidRPr="00610A53" w:rsidRDefault="00231F07" w:rsidP="00407FE4">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4AD77F43" w:rsidR="00BD27B6" w:rsidRPr="0061171B" w:rsidRDefault="00BD27B6" w:rsidP="00D01AB9">
      <w:pPr>
        <w:pStyle w:val="Zwykytekst"/>
        <w:spacing w:before="120"/>
        <w:ind w:left="840" w:hanging="840"/>
        <w:jc w:val="both"/>
        <w:rPr>
          <w:rFonts w:ascii="Tahoma" w:hAnsi="Tahoma" w:cs="Tahoma"/>
          <w:sz w:val="18"/>
          <w:szCs w:val="18"/>
        </w:rPr>
      </w:pPr>
      <w:r w:rsidRPr="0061171B">
        <w:rPr>
          <w:rFonts w:ascii="Tahoma" w:hAnsi="Tahoma" w:cs="Tahoma"/>
          <w:b/>
          <w:sz w:val="18"/>
          <w:szCs w:val="18"/>
        </w:rPr>
        <w:t>Uwaga:</w:t>
      </w:r>
      <w:r w:rsidRPr="0061171B">
        <w:rPr>
          <w:rFonts w:ascii="Tahoma" w:hAnsi="Tahoma" w:cs="Tahoma"/>
          <w:sz w:val="18"/>
          <w:szCs w:val="18"/>
        </w:rPr>
        <w:tab/>
        <w:t xml:space="preserve">Należy załączyć dokumenty wymagane </w:t>
      </w:r>
      <w:r w:rsidR="000D0777" w:rsidRPr="0061171B">
        <w:rPr>
          <w:rFonts w:ascii="Tahoma" w:hAnsi="Tahoma" w:cs="Tahoma"/>
          <w:sz w:val="18"/>
          <w:szCs w:val="18"/>
        </w:rPr>
        <w:t>postanowieniami pkt 9.1.3</w:t>
      </w:r>
      <w:r w:rsidRPr="0061171B">
        <w:rPr>
          <w:rFonts w:ascii="Tahoma" w:hAnsi="Tahoma" w:cs="Tahoma"/>
          <w:sz w:val="18"/>
          <w:szCs w:val="18"/>
        </w:rPr>
        <w:t>. Instrukcji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61171B">
        <w:rPr>
          <w:rFonts w:ascii="Tahoma" w:hAnsi="Tahoma" w:cs="Tahoma"/>
          <w:sz w:val="18"/>
          <w:szCs w:val="18"/>
        </w:rPr>
        <w:tab/>
        <w:t>W tabeli należy podać charakterystykę zamówienia potwierdzającą spełnienie warunku dotyczącego zdolności technicznej lub zawodowej, o 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05" w:name="_Toc469393739"/>
      <w:r w:rsidRPr="00D8559D">
        <w:rPr>
          <w:rFonts w:ascii="Tahoma" w:hAnsi="Tahoma" w:cs="Tahoma"/>
        </w:rPr>
        <w:t xml:space="preserve">Załącznik nr </w:t>
      </w:r>
      <w:r w:rsidR="00043BED">
        <w:rPr>
          <w:rFonts w:ascii="Tahoma" w:hAnsi="Tahoma" w:cs="Tahoma"/>
        </w:rPr>
        <w:t>3</w:t>
      </w:r>
      <w:bookmarkEnd w:id="105"/>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9196376" w14:textId="77777777" w:rsidR="00231F07" w:rsidRDefault="00231F07"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231F07" w:rsidRPr="00610A53" w14:paraId="4B33D6A2" w14:textId="77777777" w:rsidTr="00231F07">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10A53" w:rsidRDefault="00231F07" w:rsidP="00407FE4">
            <w:pPr>
              <w:spacing w:before="120"/>
              <w:jc w:val="center"/>
              <w:rPr>
                <w:rFonts w:ascii="Tahoma" w:hAnsi="Tahoma" w:cs="Tahoma"/>
                <w:b/>
                <w:sz w:val="16"/>
                <w:szCs w:val="16"/>
              </w:rPr>
            </w:pPr>
            <w:r w:rsidRPr="00610A53">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14:paraId="7B0C1A74" w14:textId="5878CD95"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231F07" w:rsidRPr="00610A53" w:rsidRDefault="00231F07" w:rsidP="00231F07">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14:paraId="693F8744" w14:textId="50E41B74"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610A53" w:rsidRDefault="00231F07" w:rsidP="00231F07">
            <w:pPr>
              <w:jc w:val="center"/>
              <w:rPr>
                <w:rFonts w:ascii="Tahoma" w:hAnsi="Tahoma" w:cs="Tahoma"/>
                <w:b/>
                <w:sz w:val="16"/>
                <w:szCs w:val="16"/>
              </w:rPr>
            </w:pPr>
          </w:p>
          <w:p w14:paraId="232BC8C7" w14:textId="00EF9CC2" w:rsidR="00231F07" w:rsidRPr="00610A53" w:rsidRDefault="00231F07" w:rsidP="00231F07">
            <w:pPr>
              <w:jc w:val="center"/>
              <w:rPr>
                <w:rFonts w:ascii="Tahoma" w:hAnsi="Tahoma" w:cs="Tahoma"/>
                <w:b/>
                <w:sz w:val="16"/>
                <w:szCs w:val="16"/>
              </w:rPr>
            </w:pPr>
            <w:r w:rsidRPr="00610A53">
              <w:rPr>
                <w:rFonts w:ascii="Tahoma" w:hAnsi="Tahoma" w:cs="Tahoma"/>
                <w:b/>
                <w:sz w:val="16"/>
                <w:szCs w:val="16"/>
              </w:rPr>
              <w:t>Kwalifikacje zawodowe</w:t>
            </w:r>
          </w:p>
          <w:p w14:paraId="61C24A51"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(wpisać nr wymaganych przez Zamawiającego uprawnień oraz</w:t>
            </w:r>
          </w:p>
          <w:p w14:paraId="75A9DEF6" w14:textId="2D73A120" w:rsidR="00231F07" w:rsidRPr="00231F07" w:rsidRDefault="00231F07" w:rsidP="00231F07">
            <w:pPr>
              <w:jc w:val="center"/>
              <w:rPr>
                <w:rFonts w:ascii="Tahoma" w:hAnsi="Tahoma" w:cs="Tahoma"/>
                <w:sz w:val="16"/>
                <w:szCs w:val="16"/>
              </w:rPr>
            </w:pPr>
            <w:r w:rsidRPr="00231F07">
              <w:rPr>
                <w:rFonts w:ascii="Tahoma" w:hAnsi="Tahoma" w:cs="Tahoma"/>
                <w:sz w:val="16"/>
                <w:szCs w:val="16"/>
              </w:rPr>
              <w:t>okres ich posiadania)</w:t>
            </w:r>
          </w:p>
          <w:p w14:paraId="50AC65DA" w14:textId="77777777" w:rsidR="00231F07" w:rsidRPr="00610A53" w:rsidRDefault="00231F07" w:rsidP="00231F07">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14:paraId="7E13CF81" w14:textId="322BB7DA" w:rsidR="00231F07" w:rsidRPr="00231F07" w:rsidRDefault="00231F07" w:rsidP="00231F07">
            <w:pPr>
              <w:jc w:val="center"/>
              <w:rPr>
                <w:rFonts w:ascii="Tahoma" w:hAnsi="Tahoma" w:cs="Tahoma"/>
                <w:b/>
                <w:sz w:val="16"/>
                <w:szCs w:val="16"/>
              </w:rPr>
            </w:pPr>
            <w:r w:rsidRPr="00231F07">
              <w:rPr>
                <w:rFonts w:ascii="Tahoma" w:hAnsi="Tahoma" w:cs="Tahoma"/>
                <w:b/>
                <w:sz w:val="16"/>
                <w:szCs w:val="16"/>
              </w:rPr>
              <w:t>Staż pracy</w:t>
            </w:r>
          </w:p>
          <w:p w14:paraId="590C885D" w14:textId="77777777" w:rsidR="00231F07" w:rsidRPr="00231F07" w:rsidRDefault="00231F07" w:rsidP="00231F07">
            <w:pPr>
              <w:jc w:val="center"/>
              <w:rPr>
                <w:rFonts w:ascii="Tahoma" w:hAnsi="Tahoma" w:cs="Tahoma"/>
                <w:sz w:val="18"/>
                <w:szCs w:val="18"/>
              </w:rPr>
            </w:pPr>
            <w:r w:rsidRPr="00231F07">
              <w:rPr>
                <w:rFonts w:ascii="Tahoma" w:hAnsi="Tahoma" w:cs="Tahoma"/>
                <w:sz w:val="20"/>
                <w:szCs w:val="20"/>
              </w:rPr>
              <w:t>(w latach)</w:t>
            </w:r>
          </w:p>
        </w:tc>
        <w:tc>
          <w:tcPr>
            <w:tcW w:w="2514" w:type="dxa"/>
            <w:tcBorders>
              <w:top w:val="single" w:sz="4" w:space="0" w:color="auto"/>
              <w:left w:val="single" w:sz="4" w:space="0" w:color="auto"/>
              <w:bottom w:val="single" w:sz="4" w:space="0" w:color="auto"/>
              <w:right w:val="single" w:sz="4" w:space="0" w:color="auto"/>
            </w:tcBorders>
          </w:tcPr>
          <w:p w14:paraId="50D84568" w14:textId="6CA386D7" w:rsidR="00231F07" w:rsidRPr="00610A53" w:rsidRDefault="00231F07"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231F07" w:rsidRPr="00610A53" w14:paraId="6E925779" w14:textId="77777777" w:rsidTr="00407FE4">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76AA4BBC"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14:paraId="7E28656D" w14:textId="77777777" w:rsidR="00231F07" w:rsidRPr="00610A53" w:rsidRDefault="00231F07" w:rsidP="00407FE4">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14:paraId="6EC809CB"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14:paraId="0B2CB30D"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14:paraId="4CDDA867"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231F07" w:rsidRPr="00610A53" w14:paraId="2871B768" w14:textId="77777777" w:rsidTr="00407FE4">
        <w:trPr>
          <w:trHeight w:hRule="exact" w:val="2125"/>
        </w:trPr>
        <w:tc>
          <w:tcPr>
            <w:tcW w:w="480" w:type="dxa"/>
            <w:tcBorders>
              <w:top w:val="single" w:sz="4" w:space="0" w:color="auto"/>
              <w:left w:val="single" w:sz="4" w:space="0" w:color="auto"/>
              <w:bottom w:val="single" w:sz="4" w:space="0" w:color="auto"/>
              <w:right w:val="single" w:sz="4" w:space="0" w:color="auto"/>
            </w:tcBorders>
          </w:tcPr>
          <w:p w14:paraId="7F32B7E9" w14:textId="77777777" w:rsidR="00231F07" w:rsidRPr="00610A53" w:rsidRDefault="00231F07" w:rsidP="00407FE4">
            <w:pPr>
              <w:spacing w:before="120"/>
              <w:jc w:val="center"/>
              <w:rPr>
                <w:rFonts w:ascii="Tahoma" w:hAnsi="Tahoma" w:cs="Tahoma"/>
                <w:sz w:val="16"/>
                <w:szCs w:val="16"/>
              </w:rPr>
            </w:pPr>
          </w:p>
          <w:p w14:paraId="57C668B1" w14:textId="77777777" w:rsidR="00231F07" w:rsidRDefault="00231F07" w:rsidP="00407FE4">
            <w:pPr>
              <w:spacing w:before="120"/>
              <w:jc w:val="center"/>
              <w:rPr>
                <w:rFonts w:ascii="Tahoma" w:hAnsi="Tahoma" w:cs="Tahoma"/>
                <w:sz w:val="16"/>
                <w:szCs w:val="16"/>
              </w:rPr>
            </w:pPr>
          </w:p>
          <w:p w14:paraId="71AB42A9"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231F07" w:rsidRPr="00610A53" w:rsidRDefault="00231F07" w:rsidP="00407FE4">
            <w:pPr>
              <w:spacing w:before="120"/>
              <w:jc w:val="center"/>
              <w:rPr>
                <w:rFonts w:ascii="Tahoma" w:hAnsi="Tahoma" w:cs="Tahoma"/>
                <w:sz w:val="16"/>
                <w:szCs w:val="16"/>
              </w:rPr>
            </w:pPr>
          </w:p>
          <w:p w14:paraId="16141270" w14:textId="77777777" w:rsidR="00231F07" w:rsidRDefault="00231F07" w:rsidP="00407FE4">
            <w:pPr>
              <w:spacing w:before="120"/>
              <w:jc w:val="center"/>
              <w:rPr>
                <w:rFonts w:ascii="Tahoma" w:hAnsi="Tahoma" w:cs="Tahoma"/>
                <w:sz w:val="16"/>
                <w:szCs w:val="16"/>
              </w:rPr>
            </w:pPr>
          </w:p>
          <w:p w14:paraId="1B140C16" w14:textId="77777777" w:rsidR="00231F07" w:rsidRPr="00610A53" w:rsidRDefault="00231F07" w:rsidP="00407FE4">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38CEA71" w14:textId="141B1EE2" w:rsidR="00231F07" w:rsidRPr="00610A53" w:rsidRDefault="00626791" w:rsidP="00626791">
            <w:pPr>
              <w:pStyle w:val="Tekstpodstawowy"/>
              <w:spacing w:before="120"/>
              <w:rPr>
                <w:rFonts w:ascii="Tahoma" w:hAnsi="Tahoma" w:cs="Tahoma"/>
                <w:sz w:val="16"/>
                <w:szCs w:val="16"/>
              </w:rPr>
            </w:pPr>
            <w:r w:rsidRPr="00626791">
              <w:rPr>
                <w:rFonts w:ascii="Tahoma" w:hAnsi="Tahoma" w:cs="Tahoma"/>
                <w:sz w:val="16"/>
                <w:szCs w:val="16"/>
              </w:rPr>
              <w:t>Kierownik zespołu ds. pomiarów</w:t>
            </w:r>
          </w:p>
        </w:tc>
        <w:tc>
          <w:tcPr>
            <w:tcW w:w="2005" w:type="dxa"/>
            <w:tcBorders>
              <w:top w:val="single" w:sz="4" w:space="0" w:color="auto"/>
              <w:left w:val="single" w:sz="4" w:space="0" w:color="auto"/>
              <w:bottom w:val="single" w:sz="4" w:space="0" w:color="auto"/>
              <w:right w:val="single" w:sz="4" w:space="0" w:color="auto"/>
            </w:tcBorders>
          </w:tcPr>
          <w:p w14:paraId="200AB324" w14:textId="77777777" w:rsidR="00231F07" w:rsidRPr="00610A53" w:rsidRDefault="00231F07" w:rsidP="00407FE4">
            <w:pPr>
              <w:spacing w:before="120"/>
              <w:ind w:right="-70"/>
              <w:jc w:val="center"/>
              <w:rPr>
                <w:rFonts w:ascii="Tahoma" w:hAnsi="Tahoma" w:cs="Tahoma"/>
                <w:sz w:val="16"/>
                <w:szCs w:val="16"/>
              </w:rPr>
            </w:pPr>
          </w:p>
          <w:p w14:paraId="5587277F" w14:textId="77777777" w:rsidR="00231F07" w:rsidRDefault="00231F07" w:rsidP="00407FE4">
            <w:pPr>
              <w:spacing w:before="120"/>
              <w:ind w:left="180"/>
              <w:jc w:val="center"/>
              <w:rPr>
                <w:rFonts w:ascii="Tahoma" w:hAnsi="Tahoma" w:cs="Tahoma"/>
                <w:sz w:val="16"/>
                <w:szCs w:val="16"/>
              </w:rPr>
            </w:pPr>
          </w:p>
          <w:p w14:paraId="3D030E8D" w14:textId="77777777" w:rsidR="00231F07" w:rsidRPr="00610A53" w:rsidRDefault="00231F07" w:rsidP="00407FE4">
            <w:pPr>
              <w:spacing w:before="120"/>
              <w:ind w:left="180"/>
              <w:jc w:val="center"/>
              <w:rPr>
                <w:rFonts w:ascii="Tahoma" w:hAnsi="Tahoma" w:cs="Tahoma"/>
                <w:sz w:val="16"/>
                <w:szCs w:val="16"/>
              </w:rPr>
            </w:pPr>
            <w:r>
              <w:rPr>
                <w:rFonts w:ascii="Tahoma" w:hAnsi="Tahoma" w:cs="Tahoma"/>
                <w:sz w:val="16"/>
                <w:szCs w:val="16"/>
              </w:rPr>
              <w:t>Nie dotyczy</w:t>
            </w:r>
          </w:p>
          <w:p w14:paraId="395201C7" w14:textId="77777777" w:rsidR="00231F07" w:rsidRPr="00610A53" w:rsidRDefault="00231F07" w:rsidP="00407FE4">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1A1AFEDF" w14:textId="77777777" w:rsidR="00231F07" w:rsidRPr="00610A53" w:rsidRDefault="00231F07" w:rsidP="00407FE4">
            <w:pPr>
              <w:spacing w:before="120"/>
              <w:ind w:right="-70"/>
              <w:jc w:val="center"/>
              <w:rPr>
                <w:rFonts w:ascii="Tahoma" w:hAnsi="Tahoma" w:cs="Tahoma"/>
                <w:sz w:val="16"/>
                <w:szCs w:val="16"/>
              </w:rPr>
            </w:pPr>
          </w:p>
          <w:p w14:paraId="18B060BE" w14:textId="77777777" w:rsidR="00231F07" w:rsidRDefault="00231F07" w:rsidP="00407FE4">
            <w:pPr>
              <w:spacing w:before="120"/>
              <w:ind w:left="180"/>
              <w:jc w:val="center"/>
              <w:rPr>
                <w:rFonts w:ascii="Tahoma" w:hAnsi="Tahoma" w:cs="Tahoma"/>
                <w:sz w:val="16"/>
                <w:szCs w:val="16"/>
              </w:rPr>
            </w:pPr>
          </w:p>
          <w:p w14:paraId="417C278C" w14:textId="76CE6206"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53060D7C" w14:textId="17EF98D1" w:rsidR="00231F07" w:rsidRPr="00610A53" w:rsidRDefault="00626791" w:rsidP="00407FE4">
            <w:pPr>
              <w:spacing w:before="120"/>
              <w:ind w:left="180"/>
              <w:jc w:val="center"/>
              <w:rPr>
                <w:rFonts w:ascii="Tahoma" w:hAnsi="Tahoma" w:cs="Tahoma"/>
                <w:sz w:val="16"/>
                <w:szCs w:val="16"/>
              </w:rPr>
            </w:pPr>
            <w:r>
              <w:rPr>
                <w:rFonts w:ascii="Tahoma" w:hAnsi="Tahoma" w:cs="Tahoma"/>
                <w:sz w:val="16"/>
                <w:szCs w:val="16"/>
              </w:rPr>
              <w:t>(co najmniej 3</w:t>
            </w:r>
            <w:r w:rsidR="00231F07" w:rsidRPr="00610A53">
              <w:rPr>
                <w:rFonts w:ascii="Tahoma" w:hAnsi="Tahoma" w:cs="Tahoma"/>
                <w:sz w:val="16"/>
                <w:szCs w:val="16"/>
              </w:rPr>
              <w:t xml:space="preserve"> lata)</w:t>
            </w:r>
          </w:p>
          <w:p w14:paraId="2A402FE8" w14:textId="77777777" w:rsidR="00231F07" w:rsidRPr="00610A53" w:rsidRDefault="00231F07" w:rsidP="00407FE4">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14:paraId="586070C2" w14:textId="77777777" w:rsidR="001D6155" w:rsidRDefault="001D6155" w:rsidP="00407FE4">
            <w:pPr>
              <w:spacing w:before="120"/>
              <w:ind w:right="-70"/>
              <w:jc w:val="center"/>
              <w:rPr>
                <w:rFonts w:ascii="Tahoma" w:hAnsi="Tahoma" w:cs="Tahoma"/>
                <w:sz w:val="16"/>
                <w:szCs w:val="16"/>
              </w:rPr>
            </w:pPr>
          </w:p>
          <w:p w14:paraId="06D2B0A0" w14:textId="77777777" w:rsidR="001D6155" w:rsidRDefault="001D6155" w:rsidP="00407FE4">
            <w:pPr>
              <w:spacing w:before="120"/>
              <w:ind w:right="-70"/>
              <w:jc w:val="center"/>
              <w:rPr>
                <w:rFonts w:ascii="Tahoma" w:hAnsi="Tahoma" w:cs="Tahoma"/>
                <w:sz w:val="16"/>
                <w:szCs w:val="16"/>
              </w:rPr>
            </w:pPr>
          </w:p>
          <w:p w14:paraId="7B7A934C" w14:textId="6214F0A2" w:rsidR="00231F07" w:rsidRPr="00610A53" w:rsidRDefault="001D6155" w:rsidP="00407FE4">
            <w:pPr>
              <w:spacing w:before="120"/>
              <w:ind w:right="-70"/>
              <w:jc w:val="center"/>
              <w:rPr>
                <w:rFonts w:ascii="Tahoma" w:hAnsi="Tahoma" w:cs="Tahoma"/>
                <w:sz w:val="16"/>
                <w:szCs w:val="16"/>
              </w:rPr>
            </w:pPr>
            <w:r>
              <w:rPr>
                <w:rFonts w:ascii="Tahoma" w:hAnsi="Tahoma" w:cs="Tahoma"/>
                <w:sz w:val="16"/>
                <w:szCs w:val="16"/>
              </w:rPr>
              <w:t>………………………</w:t>
            </w:r>
          </w:p>
        </w:tc>
      </w:tr>
      <w:tr w:rsidR="00231F07" w:rsidRPr="00610A53" w14:paraId="307650B8"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D95E0BB" w14:textId="77777777" w:rsidR="00231F07" w:rsidRPr="00610A53" w:rsidRDefault="00231F07" w:rsidP="00407FE4">
            <w:pPr>
              <w:spacing w:before="120"/>
              <w:jc w:val="center"/>
              <w:rPr>
                <w:rFonts w:ascii="Tahoma" w:hAnsi="Tahoma" w:cs="Tahoma"/>
                <w:sz w:val="16"/>
                <w:szCs w:val="16"/>
              </w:rPr>
            </w:pPr>
          </w:p>
          <w:p w14:paraId="69DB3881" w14:textId="77777777" w:rsidR="00231F07" w:rsidRPr="00610A53" w:rsidRDefault="00231F07" w:rsidP="00407FE4">
            <w:pPr>
              <w:spacing w:before="120"/>
              <w:jc w:val="center"/>
              <w:rPr>
                <w:rFonts w:ascii="Tahoma" w:hAnsi="Tahoma" w:cs="Tahoma"/>
                <w:sz w:val="16"/>
                <w:szCs w:val="16"/>
              </w:rPr>
            </w:pPr>
          </w:p>
          <w:p w14:paraId="1A138D26"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B1AADF0" w14:textId="77777777" w:rsidR="00231F07" w:rsidRPr="00610A53" w:rsidRDefault="00231F07" w:rsidP="00407FE4">
            <w:pPr>
              <w:spacing w:before="120"/>
              <w:jc w:val="center"/>
              <w:rPr>
                <w:rFonts w:ascii="Tahoma" w:hAnsi="Tahoma" w:cs="Tahoma"/>
                <w:sz w:val="16"/>
                <w:szCs w:val="16"/>
              </w:rPr>
            </w:pPr>
          </w:p>
          <w:p w14:paraId="498FC6CC" w14:textId="77777777" w:rsidR="00231F07" w:rsidRPr="00610A53" w:rsidRDefault="00231F07" w:rsidP="00407FE4">
            <w:pPr>
              <w:spacing w:before="120"/>
              <w:rPr>
                <w:rFonts w:ascii="Tahoma" w:hAnsi="Tahoma" w:cs="Tahoma"/>
                <w:sz w:val="16"/>
                <w:szCs w:val="16"/>
              </w:rPr>
            </w:pPr>
          </w:p>
          <w:p w14:paraId="2BCA6EA1" w14:textId="77777777" w:rsidR="00231F07" w:rsidRPr="00610A53" w:rsidRDefault="00231F07" w:rsidP="00407FE4">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002ED42" w14:textId="6473ED19" w:rsidR="00231F07" w:rsidRPr="00610A53" w:rsidRDefault="00626791" w:rsidP="00407FE4">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B54BD7D" w14:textId="77777777" w:rsidR="00231F07" w:rsidRPr="00610A53" w:rsidRDefault="00231F07" w:rsidP="00407FE4">
            <w:pPr>
              <w:spacing w:before="120"/>
              <w:ind w:right="-70"/>
              <w:jc w:val="center"/>
              <w:rPr>
                <w:rFonts w:ascii="Tahoma" w:hAnsi="Tahoma" w:cs="Tahoma"/>
                <w:sz w:val="16"/>
                <w:szCs w:val="16"/>
              </w:rPr>
            </w:pPr>
          </w:p>
          <w:p w14:paraId="5CF64D4F" w14:textId="77777777" w:rsidR="00231F07" w:rsidRPr="00610A53" w:rsidRDefault="00231F07" w:rsidP="00407FE4">
            <w:pPr>
              <w:spacing w:before="120"/>
              <w:ind w:right="-70"/>
              <w:jc w:val="center"/>
              <w:rPr>
                <w:rFonts w:ascii="Tahoma" w:hAnsi="Tahoma" w:cs="Tahoma"/>
                <w:sz w:val="16"/>
                <w:szCs w:val="16"/>
              </w:rPr>
            </w:pPr>
          </w:p>
          <w:p w14:paraId="7000B4ED" w14:textId="77777777" w:rsidR="00231F07" w:rsidRPr="00610A53" w:rsidRDefault="00231F07" w:rsidP="00407FE4">
            <w:pPr>
              <w:spacing w:before="120"/>
              <w:ind w:left="180"/>
              <w:jc w:val="center"/>
              <w:rPr>
                <w:rFonts w:ascii="Tahoma" w:hAnsi="Tahoma" w:cs="Tahoma"/>
                <w:sz w:val="16"/>
                <w:szCs w:val="16"/>
              </w:rPr>
            </w:pPr>
            <w:r>
              <w:rPr>
                <w:rFonts w:ascii="Tahoma" w:hAnsi="Tahoma" w:cs="Tahoma"/>
                <w:sz w:val="16"/>
                <w:szCs w:val="16"/>
              </w:rPr>
              <w:t>Nie dotyczy</w:t>
            </w:r>
          </w:p>
          <w:p w14:paraId="6629D125" w14:textId="77777777" w:rsidR="00231F07" w:rsidRPr="00610A53" w:rsidRDefault="00231F07" w:rsidP="00407FE4">
            <w:pPr>
              <w:spacing w:before="120"/>
              <w:ind w:right="-70"/>
              <w:jc w:val="center"/>
              <w:rPr>
                <w:rFonts w:ascii="Tahoma" w:hAnsi="Tahoma" w:cs="Tahoma"/>
                <w:sz w:val="16"/>
                <w:szCs w:val="16"/>
              </w:rPr>
            </w:pPr>
            <w:r w:rsidRPr="00610A53">
              <w:rPr>
                <w:rFonts w:ascii="Tahoma" w:hAnsi="Tahoma" w:cs="Tahoma"/>
                <w:sz w:val="16"/>
                <w:szCs w:val="16"/>
              </w:rPr>
              <w:t xml:space="preserve"> </w:t>
            </w:r>
            <w:r w:rsidRPr="00610A53">
              <w:rPr>
                <w:rFonts w:ascii="Tahoma" w:hAnsi="Tahoma" w:cs="Tahoma"/>
                <w:sz w:val="16"/>
                <w:szCs w:val="16"/>
              </w:rPr>
              <w:br/>
            </w:r>
          </w:p>
        </w:tc>
        <w:tc>
          <w:tcPr>
            <w:tcW w:w="1715" w:type="dxa"/>
            <w:tcBorders>
              <w:top w:val="single" w:sz="4" w:space="0" w:color="auto"/>
              <w:left w:val="single" w:sz="4" w:space="0" w:color="auto"/>
              <w:bottom w:val="single" w:sz="4" w:space="0" w:color="auto"/>
              <w:right w:val="single" w:sz="4" w:space="0" w:color="auto"/>
            </w:tcBorders>
          </w:tcPr>
          <w:p w14:paraId="6D496BC1" w14:textId="77777777" w:rsidR="00231F07" w:rsidRPr="00610A53" w:rsidRDefault="00231F07" w:rsidP="00407FE4">
            <w:pPr>
              <w:spacing w:before="120"/>
              <w:ind w:left="180"/>
              <w:jc w:val="center"/>
              <w:rPr>
                <w:rFonts w:ascii="Tahoma" w:hAnsi="Tahoma" w:cs="Tahoma"/>
                <w:sz w:val="16"/>
                <w:szCs w:val="16"/>
              </w:rPr>
            </w:pPr>
          </w:p>
          <w:p w14:paraId="34B7B9DC" w14:textId="3FE84D02"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0761F262" w14:textId="4C9B9D65" w:rsidR="00231F07" w:rsidRPr="00610A53" w:rsidRDefault="00626791" w:rsidP="00407FE4">
            <w:pPr>
              <w:spacing w:before="120"/>
              <w:ind w:right="-70"/>
              <w:jc w:val="center"/>
              <w:rPr>
                <w:rFonts w:ascii="Tahoma" w:hAnsi="Tahoma" w:cs="Tahoma"/>
                <w:sz w:val="16"/>
                <w:szCs w:val="16"/>
              </w:rPr>
            </w:pPr>
            <w:r>
              <w:rPr>
                <w:rFonts w:ascii="Tahoma" w:hAnsi="Tahoma" w:cs="Tahoma"/>
                <w:sz w:val="16"/>
                <w:szCs w:val="16"/>
              </w:rPr>
              <w:t>(co najmniej 1 rok</w:t>
            </w:r>
            <w:r w:rsidR="00231F07"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3E0E80D3" w14:textId="77777777" w:rsidR="001D6155" w:rsidRDefault="001D6155" w:rsidP="00407FE4">
            <w:pPr>
              <w:spacing w:before="120"/>
              <w:ind w:right="-70"/>
              <w:jc w:val="center"/>
              <w:rPr>
                <w:rFonts w:ascii="Tahoma" w:hAnsi="Tahoma" w:cs="Tahoma"/>
                <w:sz w:val="16"/>
                <w:szCs w:val="16"/>
              </w:rPr>
            </w:pPr>
          </w:p>
          <w:p w14:paraId="539C5BB0" w14:textId="22F57822" w:rsidR="00231F07" w:rsidRPr="00610A53" w:rsidRDefault="001D6155" w:rsidP="00407FE4">
            <w:pPr>
              <w:spacing w:before="120"/>
              <w:ind w:right="-70"/>
              <w:jc w:val="center"/>
              <w:rPr>
                <w:rFonts w:ascii="Tahoma" w:hAnsi="Tahoma" w:cs="Tahoma"/>
                <w:sz w:val="16"/>
                <w:szCs w:val="16"/>
              </w:rPr>
            </w:pPr>
            <w:r>
              <w:rPr>
                <w:rFonts w:ascii="Tahoma" w:hAnsi="Tahoma" w:cs="Tahoma"/>
                <w:sz w:val="16"/>
                <w:szCs w:val="16"/>
              </w:rPr>
              <w:t>………………………</w:t>
            </w:r>
          </w:p>
        </w:tc>
      </w:tr>
      <w:tr w:rsidR="00231F07" w:rsidRPr="00610A53" w14:paraId="1B3374C4" w14:textId="77777777" w:rsidTr="00407FE4">
        <w:trPr>
          <w:trHeight w:hRule="exact" w:val="1724"/>
        </w:trPr>
        <w:tc>
          <w:tcPr>
            <w:tcW w:w="480" w:type="dxa"/>
            <w:tcBorders>
              <w:top w:val="single" w:sz="4" w:space="0" w:color="auto"/>
              <w:left w:val="single" w:sz="4" w:space="0" w:color="auto"/>
              <w:bottom w:val="single" w:sz="4" w:space="0" w:color="auto"/>
              <w:right w:val="single" w:sz="4" w:space="0" w:color="auto"/>
            </w:tcBorders>
          </w:tcPr>
          <w:p w14:paraId="46037E42" w14:textId="77777777" w:rsidR="00231F07" w:rsidRDefault="00231F07" w:rsidP="00407FE4">
            <w:pPr>
              <w:spacing w:before="120"/>
              <w:jc w:val="center"/>
              <w:rPr>
                <w:rFonts w:ascii="Tahoma" w:hAnsi="Tahoma" w:cs="Tahoma"/>
                <w:sz w:val="16"/>
                <w:szCs w:val="16"/>
              </w:rPr>
            </w:pPr>
          </w:p>
          <w:p w14:paraId="0F0F7489" w14:textId="77777777" w:rsidR="00231F07" w:rsidRDefault="00231F07" w:rsidP="00407FE4">
            <w:pPr>
              <w:spacing w:before="120"/>
              <w:jc w:val="center"/>
              <w:rPr>
                <w:rFonts w:ascii="Tahoma" w:hAnsi="Tahoma" w:cs="Tahoma"/>
                <w:sz w:val="16"/>
                <w:szCs w:val="16"/>
              </w:rPr>
            </w:pPr>
          </w:p>
          <w:p w14:paraId="5EF654FB" w14:textId="77777777" w:rsidR="00231F07" w:rsidRPr="00610A53" w:rsidRDefault="00231F07" w:rsidP="00407FE4">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2B26F747" w14:textId="77777777" w:rsidR="00231F07" w:rsidRDefault="00231F07" w:rsidP="00407FE4">
            <w:pPr>
              <w:spacing w:before="120"/>
              <w:jc w:val="center"/>
              <w:rPr>
                <w:rFonts w:ascii="Tahoma" w:hAnsi="Tahoma" w:cs="Tahoma"/>
                <w:sz w:val="16"/>
                <w:szCs w:val="16"/>
              </w:rPr>
            </w:pPr>
          </w:p>
          <w:p w14:paraId="10E92D52" w14:textId="77777777" w:rsidR="00231F07" w:rsidRDefault="00231F07" w:rsidP="00407FE4">
            <w:pPr>
              <w:spacing w:before="120"/>
              <w:jc w:val="center"/>
              <w:rPr>
                <w:rFonts w:ascii="Tahoma" w:hAnsi="Tahoma" w:cs="Tahoma"/>
                <w:sz w:val="16"/>
                <w:szCs w:val="16"/>
              </w:rPr>
            </w:pPr>
          </w:p>
          <w:p w14:paraId="5C7C640D" w14:textId="77777777" w:rsidR="00231F07" w:rsidRPr="00610A53" w:rsidRDefault="00231F07" w:rsidP="00407FE4">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2B172895" w14:textId="7BCE5F47" w:rsidR="00231F07" w:rsidRPr="00572F45" w:rsidRDefault="00626791" w:rsidP="00407FE4">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4C5AA233" w14:textId="77777777" w:rsidR="001D6155" w:rsidRDefault="00231F07" w:rsidP="001D6155">
            <w:pPr>
              <w:spacing w:before="120"/>
              <w:ind w:left="180"/>
              <w:jc w:val="center"/>
              <w:rPr>
                <w:rFonts w:ascii="Tahoma" w:hAnsi="Tahoma" w:cs="Tahoma"/>
                <w:sz w:val="16"/>
                <w:szCs w:val="16"/>
              </w:rPr>
            </w:pPr>
            <w:r>
              <w:rPr>
                <w:rFonts w:ascii="Tahoma" w:hAnsi="Tahoma" w:cs="Tahoma"/>
                <w:sz w:val="16"/>
                <w:szCs w:val="16"/>
              </w:rPr>
              <w:br/>
            </w:r>
          </w:p>
          <w:p w14:paraId="357A118A" w14:textId="77777777" w:rsidR="001D6155" w:rsidRDefault="001D6155" w:rsidP="001D6155">
            <w:pPr>
              <w:spacing w:before="120"/>
              <w:ind w:left="180"/>
              <w:jc w:val="center"/>
              <w:rPr>
                <w:rFonts w:ascii="Tahoma" w:hAnsi="Tahoma" w:cs="Tahoma"/>
                <w:sz w:val="16"/>
                <w:szCs w:val="16"/>
              </w:rPr>
            </w:pPr>
          </w:p>
          <w:p w14:paraId="69ADD1E8" w14:textId="4C0D4E1A"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3B89D8D2" w14:textId="77777777" w:rsidR="00231F07" w:rsidRPr="00610A53" w:rsidRDefault="00231F07" w:rsidP="00626791">
            <w:pPr>
              <w:spacing w:before="120"/>
              <w:ind w:right="-70"/>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324FB12E" w14:textId="77777777" w:rsidR="00231F07" w:rsidRDefault="00231F07" w:rsidP="00407FE4">
            <w:pPr>
              <w:spacing w:before="120"/>
              <w:ind w:left="180"/>
              <w:jc w:val="center"/>
              <w:rPr>
                <w:rFonts w:ascii="Tahoma" w:hAnsi="Tahoma" w:cs="Tahoma"/>
                <w:sz w:val="16"/>
                <w:szCs w:val="16"/>
              </w:rPr>
            </w:pPr>
          </w:p>
          <w:p w14:paraId="364CF0BA" w14:textId="77777777" w:rsidR="00231F07" w:rsidRDefault="00231F07" w:rsidP="00407FE4">
            <w:pPr>
              <w:spacing w:before="120"/>
              <w:ind w:left="180"/>
              <w:jc w:val="center"/>
              <w:rPr>
                <w:rFonts w:ascii="Tahoma" w:hAnsi="Tahoma" w:cs="Tahoma"/>
                <w:sz w:val="16"/>
                <w:szCs w:val="16"/>
              </w:rPr>
            </w:pPr>
          </w:p>
          <w:p w14:paraId="48076368" w14:textId="77777777" w:rsidR="00626791" w:rsidRPr="00610A53" w:rsidRDefault="00626791" w:rsidP="00626791">
            <w:pPr>
              <w:spacing w:before="120"/>
              <w:ind w:left="180"/>
              <w:jc w:val="center"/>
              <w:rPr>
                <w:rFonts w:ascii="Tahoma" w:hAnsi="Tahoma" w:cs="Tahoma"/>
                <w:sz w:val="16"/>
                <w:szCs w:val="16"/>
              </w:rPr>
            </w:pPr>
            <w:r>
              <w:rPr>
                <w:rFonts w:ascii="Tahoma" w:hAnsi="Tahoma" w:cs="Tahoma"/>
                <w:sz w:val="16"/>
                <w:szCs w:val="16"/>
              </w:rPr>
              <w:t>………………………</w:t>
            </w:r>
          </w:p>
          <w:p w14:paraId="40BBE032" w14:textId="5E7D73CE" w:rsidR="00231F07" w:rsidRPr="00610A53" w:rsidRDefault="00626791" w:rsidP="00626791">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4D70FBA3" w14:textId="77777777" w:rsidR="00231F07" w:rsidRDefault="00231F07" w:rsidP="00407FE4">
            <w:pPr>
              <w:spacing w:before="120"/>
              <w:ind w:right="-70"/>
              <w:jc w:val="center"/>
              <w:rPr>
                <w:rFonts w:ascii="Tahoma" w:hAnsi="Tahoma" w:cs="Tahoma"/>
                <w:sz w:val="16"/>
                <w:szCs w:val="16"/>
              </w:rPr>
            </w:pPr>
          </w:p>
          <w:p w14:paraId="7E8C0D35" w14:textId="77777777" w:rsidR="001D6155" w:rsidRDefault="001D6155" w:rsidP="00407FE4">
            <w:pPr>
              <w:spacing w:before="120"/>
              <w:ind w:right="-70"/>
              <w:jc w:val="center"/>
              <w:rPr>
                <w:rFonts w:ascii="Tahoma" w:hAnsi="Tahoma" w:cs="Tahoma"/>
                <w:sz w:val="16"/>
                <w:szCs w:val="16"/>
              </w:rPr>
            </w:pPr>
          </w:p>
          <w:p w14:paraId="0294A2BA" w14:textId="02728605" w:rsidR="001D6155" w:rsidRPr="00610A53" w:rsidRDefault="001D6155" w:rsidP="00407FE4">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5E98002C"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01349B7" w14:textId="77777777" w:rsidR="001D6155" w:rsidRDefault="001D6155" w:rsidP="001D6155">
            <w:pPr>
              <w:spacing w:before="120"/>
              <w:jc w:val="center"/>
              <w:rPr>
                <w:rFonts w:ascii="Tahoma" w:hAnsi="Tahoma" w:cs="Tahoma"/>
                <w:sz w:val="16"/>
                <w:szCs w:val="16"/>
              </w:rPr>
            </w:pPr>
          </w:p>
          <w:p w14:paraId="1EFFB90A" w14:textId="77777777" w:rsidR="001D6155" w:rsidRDefault="001D6155" w:rsidP="001D6155">
            <w:pPr>
              <w:spacing w:before="120"/>
              <w:rPr>
                <w:rFonts w:ascii="Tahoma" w:hAnsi="Tahoma" w:cs="Tahoma"/>
                <w:sz w:val="16"/>
                <w:szCs w:val="16"/>
              </w:rPr>
            </w:pPr>
            <w:r>
              <w:rPr>
                <w:rFonts w:ascii="Tahoma" w:hAnsi="Tahoma" w:cs="Tahoma"/>
                <w:sz w:val="16"/>
                <w:szCs w:val="16"/>
              </w:rPr>
              <w:t xml:space="preserve">  4.</w:t>
            </w:r>
          </w:p>
        </w:tc>
        <w:tc>
          <w:tcPr>
            <w:tcW w:w="1320" w:type="dxa"/>
            <w:tcBorders>
              <w:top w:val="single" w:sz="4" w:space="0" w:color="auto"/>
              <w:left w:val="single" w:sz="4" w:space="0" w:color="auto"/>
              <w:bottom w:val="single" w:sz="4" w:space="0" w:color="auto"/>
              <w:right w:val="single" w:sz="4" w:space="0" w:color="auto"/>
            </w:tcBorders>
          </w:tcPr>
          <w:p w14:paraId="536A7A04" w14:textId="77777777" w:rsidR="001D6155" w:rsidRDefault="001D6155" w:rsidP="001D6155">
            <w:pPr>
              <w:spacing w:before="120"/>
              <w:jc w:val="center"/>
              <w:rPr>
                <w:rFonts w:ascii="Tahoma" w:hAnsi="Tahoma" w:cs="Tahoma"/>
                <w:sz w:val="16"/>
                <w:szCs w:val="16"/>
              </w:rPr>
            </w:pPr>
          </w:p>
          <w:p w14:paraId="36D7CCF0" w14:textId="77777777" w:rsidR="001D6155" w:rsidRDefault="001D6155" w:rsidP="001D6155">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0FDDD2BB" w14:textId="49122E0A" w:rsidR="001D6155" w:rsidRPr="00572F45"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97D008F"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2B8B605E" w14:textId="77777777" w:rsidR="001D6155" w:rsidRDefault="001D6155" w:rsidP="001D6155">
            <w:pPr>
              <w:spacing w:before="120"/>
              <w:ind w:left="180"/>
              <w:jc w:val="center"/>
              <w:rPr>
                <w:rFonts w:ascii="Tahoma" w:hAnsi="Tahoma" w:cs="Tahoma"/>
                <w:sz w:val="16"/>
                <w:szCs w:val="16"/>
              </w:rPr>
            </w:pPr>
          </w:p>
          <w:p w14:paraId="1CFCB7A3"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6BBFA2BF" w14:textId="6B337891"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61DB89D" w14:textId="77777777" w:rsidR="001D6155" w:rsidRDefault="001D6155" w:rsidP="001D6155">
            <w:pPr>
              <w:spacing w:before="120"/>
              <w:ind w:left="180"/>
              <w:jc w:val="center"/>
              <w:rPr>
                <w:rFonts w:ascii="Tahoma" w:hAnsi="Tahoma" w:cs="Tahoma"/>
                <w:sz w:val="16"/>
                <w:szCs w:val="16"/>
              </w:rPr>
            </w:pPr>
          </w:p>
          <w:p w14:paraId="5D40350D" w14:textId="77777777" w:rsidR="001D6155" w:rsidRDefault="001D6155" w:rsidP="001D6155">
            <w:pPr>
              <w:spacing w:before="120"/>
              <w:ind w:left="180"/>
              <w:jc w:val="center"/>
              <w:rPr>
                <w:rFonts w:ascii="Tahoma" w:hAnsi="Tahoma" w:cs="Tahoma"/>
                <w:sz w:val="16"/>
                <w:szCs w:val="16"/>
              </w:rPr>
            </w:pPr>
          </w:p>
          <w:p w14:paraId="034021A6"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2570AC32" w14:textId="4E577C53"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02AD4C25" w14:textId="77777777" w:rsidR="001D6155" w:rsidRDefault="001D6155" w:rsidP="001D6155">
            <w:pPr>
              <w:spacing w:before="120"/>
              <w:ind w:right="-70"/>
              <w:jc w:val="center"/>
              <w:rPr>
                <w:rFonts w:ascii="Tahoma" w:hAnsi="Tahoma" w:cs="Tahoma"/>
                <w:sz w:val="16"/>
                <w:szCs w:val="16"/>
              </w:rPr>
            </w:pPr>
          </w:p>
          <w:p w14:paraId="4D4EDBE4" w14:textId="77777777" w:rsidR="001D6155" w:rsidRDefault="001D6155" w:rsidP="001D6155">
            <w:pPr>
              <w:spacing w:before="120"/>
              <w:ind w:right="-70"/>
              <w:jc w:val="center"/>
              <w:rPr>
                <w:rFonts w:ascii="Tahoma" w:hAnsi="Tahoma" w:cs="Tahoma"/>
                <w:sz w:val="16"/>
                <w:szCs w:val="16"/>
              </w:rPr>
            </w:pPr>
          </w:p>
          <w:p w14:paraId="6E8AD19A" w14:textId="5DE3AE94"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14EB61CE"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84B8250" w14:textId="77777777" w:rsidR="001D6155" w:rsidRDefault="001D6155" w:rsidP="001D6155">
            <w:pPr>
              <w:spacing w:before="120"/>
              <w:jc w:val="center"/>
              <w:rPr>
                <w:rFonts w:ascii="Tahoma" w:hAnsi="Tahoma" w:cs="Tahoma"/>
                <w:sz w:val="16"/>
                <w:szCs w:val="16"/>
              </w:rPr>
            </w:pPr>
          </w:p>
          <w:p w14:paraId="53D2E0DF" w14:textId="77777777" w:rsidR="001D6155" w:rsidRDefault="001D6155" w:rsidP="001D6155">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14:paraId="5C09B27C" w14:textId="77777777" w:rsidR="001D6155" w:rsidRDefault="001D6155" w:rsidP="001D6155">
            <w:pPr>
              <w:spacing w:before="120"/>
              <w:jc w:val="center"/>
              <w:rPr>
                <w:rFonts w:ascii="Tahoma" w:hAnsi="Tahoma" w:cs="Tahoma"/>
                <w:sz w:val="16"/>
                <w:szCs w:val="16"/>
              </w:rPr>
            </w:pPr>
          </w:p>
          <w:p w14:paraId="7B113954" w14:textId="77777777" w:rsidR="001D6155" w:rsidRDefault="001D6155" w:rsidP="001D6155">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5ED13623" w14:textId="2226B307"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41AEE7C3"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6DFE03F8" w14:textId="77777777" w:rsidR="001D6155" w:rsidRDefault="001D6155" w:rsidP="001D6155">
            <w:pPr>
              <w:spacing w:before="120"/>
              <w:ind w:left="180"/>
              <w:jc w:val="center"/>
              <w:rPr>
                <w:rFonts w:ascii="Tahoma" w:hAnsi="Tahoma" w:cs="Tahoma"/>
                <w:sz w:val="16"/>
                <w:szCs w:val="16"/>
              </w:rPr>
            </w:pPr>
          </w:p>
          <w:p w14:paraId="44EB4305"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542397B4" w14:textId="4D2224D5"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1076EF76" w14:textId="77777777" w:rsidR="001D6155" w:rsidRDefault="001D6155" w:rsidP="001D6155">
            <w:pPr>
              <w:spacing w:before="120"/>
              <w:ind w:left="180"/>
              <w:jc w:val="center"/>
              <w:rPr>
                <w:rFonts w:ascii="Tahoma" w:hAnsi="Tahoma" w:cs="Tahoma"/>
                <w:sz w:val="16"/>
                <w:szCs w:val="16"/>
              </w:rPr>
            </w:pPr>
          </w:p>
          <w:p w14:paraId="3DCD30C6" w14:textId="77777777" w:rsidR="001D6155" w:rsidRDefault="001D6155" w:rsidP="001D6155">
            <w:pPr>
              <w:spacing w:before="120"/>
              <w:ind w:left="180"/>
              <w:jc w:val="center"/>
              <w:rPr>
                <w:rFonts w:ascii="Tahoma" w:hAnsi="Tahoma" w:cs="Tahoma"/>
                <w:sz w:val="16"/>
                <w:szCs w:val="16"/>
              </w:rPr>
            </w:pPr>
          </w:p>
          <w:p w14:paraId="03D4EA8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1B5FC0AA" w14:textId="1A362BA4"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464665F8" w14:textId="77777777" w:rsidR="001D6155" w:rsidRDefault="001D6155" w:rsidP="001D6155">
            <w:pPr>
              <w:spacing w:before="120"/>
              <w:ind w:right="-70"/>
              <w:jc w:val="center"/>
              <w:rPr>
                <w:rFonts w:ascii="Tahoma" w:hAnsi="Tahoma" w:cs="Tahoma"/>
                <w:sz w:val="16"/>
                <w:szCs w:val="16"/>
              </w:rPr>
            </w:pPr>
          </w:p>
          <w:p w14:paraId="15C2A520" w14:textId="77777777" w:rsidR="001D6155" w:rsidRDefault="001D6155" w:rsidP="001D6155">
            <w:pPr>
              <w:spacing w:before="120"/>
              <w:ind w:right="-70"/>
              <w:jc w:val="center"/>
              <w:rPr>
                <w:rFonts w:ascii="Tahoma" w:hAnsi="Tahoma" w:cs="Tahoma"/>
                <w:sz w:val="16"/>
                <w:szCs w:val="16"/>
              </w:rPr>
            </w:pPr>
          </w:p>
          <w:p w14:paraId="436F03A3" w14:textId="6556995D"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5235110C"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513CA4B" w14:textId="77777777" w:rsidR="001D6155" w:rsidRDefault="001D6155" w:rsidP="001D6155">
            <w:pPr>
              <w:spacing w:before="120"/>
              <w:jc w:val="center"/>
              <w:rPr>
                <w:rFonts w:ascii="Tahoma" w:hAnsi="Tahoma" w:cs="Tahoma"/>
                <w:sz w:val="16"/>
                <w:szCs w:val="16"/>
              </w:rPr>
            </w:pPr>
          </w:p>
          <w:p w14:paraId="03446A67" w14:textId="77777777" w:rsidR="001D6155" w:rsidRDefault="001D6155" w:rsidP="001D6155">
            <w:pPr>
              <w:spacing w:before="120"/>
              <w:jc w:val="center"/>
              <w:rPr>
                <w:rFonts w:ascii="Tahoma" w:hAnsi="Tahoma" w:cs="Tahoma"/>
                <w:sz w:val="16"/>
                <w:szCs w:val="16"/>
              </w:rPr>
            </w:pPr>
            <w:r>
              <w:rPr>
                <w:rFonts w:ascii="Tahoma" w:hAnsi="Tahoma" w:cs="Tahoma"/>
                <w:sz w:val="16"/>
                <w:szCs w:val="16"/>
              </w:rPr>
              <w:t>6.</w:t>
            </w:r>
          </w:p>
        </w:tc>
        <w:tc>
          <w:tcPr>
            <w:tcW w:w="1320" w:type="dxa"/>
            <w:tcBorders>
              <w:top w:val="single" w:sz="4" w:space="0" w:color="auto"/>
              <w:left w:val="single" w:sz="4" w:space="0" w:color="auto"/>
              <w:bottom w:val="single" w:sz="4" w:space="0" w:color="auto"/>
              <w:right w:val="single" w:sz="4" w:space="0" w:color="auto"/>
            </w:tcBorders>
          </w:tcPr>
          <w:p w14:paraId="72B2AC02" w14:textId="77777777" w:rsidR="001D6155" w:rsidRDefault="001D6155" w:rsidP="001D6155">
            <w:pPr>
              <w:spacing w:before="120"/>
              <w:jc w:val="center"/>
              <w:rPr>
                <w:rFonts w:ascii="Tahoma" w:hAnsi="Tahoma" w:cs="Tahoma"/>
                <w:sz w:val="16"/>
                <w:szCs w:val="16"/>
              </w:rPr>
            </w:pPr>
          </w:p>
          <w:p w14:paraId="4B7DCA94" w14:textId="77777777" w:rsidR="001D6155" w:rsidRDefault="001D6155" w:rsidP="001D6155">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33D1784B" w14:textId="2B34E9F4"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27FFF209"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72FAF46A"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5FC5F924" w14:textId="41941886"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07F8151" w14:textId="77777777" w:rsidR="001D6155" w:rsidRDefault="001D6155" w:rsidP="001D6155">
            <w:pPr>
              <w:spacing w:before="120"/>
              <w:ind w:left="180"/>
              <w:jc w:val="center"/>
              <w:rPr>
                <w:rFonts w:ascii="Tahoma" w:hAnsi="Tahoma" w:cs="Tahoma"/>
                <w:sz w:val="16"/>
                <w:szCs w:val="16"/>
              </w:rPr>
            </w:pPr>
          </w:p>
          <w:p w14:paraId="5690CF2D" w14:textId="77777777" w:rsidR="001D6155" w:rsidRDefault="001D6155" w:rsidP="001D6155">
            <w:pPr>
              <w:spacing w:before="120"/>
              <w:ind w:left="180"/>
              <w:jc w:val="center"/>
              <w:rPr>
                <w:rFonts w:ascii="Tahoma" w:hAnsi="Tahoma" w:cs="Tahoma"/>
                <w:sz w:val="16"/>
                <w:szCs w:val="16"/>
              </w:rPr>
            </w:pPr>
          </w:p>
          <w:p w14:paraId="0C68C785"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306DC72A" w14:textId="2ABAE873"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7090C898" w14:textId="77777777" w:rsidR="001D6155" w:rsidRDefault="001D6155" w:rsidP="001D6155">
            <w:pPr>
              <w:spacing w:before="120"/>
              <w:ind w:right="-70"/>
              <w:jc w:val="center"/>
              <w:rPr>
                <w:rFonts w:ascii="Tahoma" w:hAnsi="Tahoma" w:cs="Tahoma"/>
                <w:sz w:val="16"/>
                <w:szCs w:val="16"/>
              </w:rPr>
            </w:pPr>
          </w:p>
          <w:p w14:paraId="7D6C617B" w14:textId="77777777" w:rsidR="001D6155" w:rsidRDefault="001D6155" w:rsidP="001D6155">
            <w:pPr>
              <w:spacing w:before="120"/>
              <w:ind w:right="-70"/>
              <w:jc w:val="center"/>
              <w:rPr>
                <w:rFonts w:ascii="Tahoma" w:hAnsi="Tahoma" w:cs="Tahoma"/>
                <w:sz w:val="16"/>
                <w:szCs w:val="16"/>
              </w:rPr>
            </w:pPr>
          </w:p>
          <w:p w14:paraId="7E7E66A7" w14:textId="674581C8"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4E2413D3"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58DBE747" w14:textId="77777777" w:rsidR="001D6155" w:rsidRDefault="001D6155" w:rsidP="001D6155">
            <w:pPr>
              <w:spacing w:before="120"/>
              <w:jc w:val="center"/>
              <w:rPr>
                <w:rFonts w:ascii="Tahoma" w:hAnsi="Tahoma" w:cs="Tahoma"/>
                <w:sz w:val="16"/>
                <w:szCs w:val="16"/>
              </w:rPr>
            </w:pPr>
          </w:p>
          <w:p w14:paraId="07447A8B" w14:textId="77777777" w:rsidR="001D6155" w:rsidRDefault="001D6155" w:rsidP="001D6155">
            <w:pPr>
              <w:spacing w:before="120"/>
              <w:jc w:val="center"/>
              <w:rPr>
                <w:rFonts w:ascii="Tahoma" w:hAnsi="Tahoma" w:cs="Tahoma"/>
                <w:sz w:val="16"/>
                <w:szCs w:val="16"/>
              </w:rPr>
            </w:pPr>
            <w:r>
              <w:rPr>
                <w:rFonts w:ascii="Tahoma" w:hAnsi="Tahoma" w:cs="Tahoma"/>
                <w:sz w:val="16"/>
                <w:szCs w:val="16"/>
              </w:rPr>
              <w:t>7.</w:t>
            </w:r>
          </w:p>
        </w:tc>
        <w:tc>
          <w:tcPr>
            <w:tcW w:w="1320" w:type="dxa"/>
            <w:tcBorders>
              <w:top w:val="single" w:sz="4" w:space="0" w:color="auto"/>
              <w:left w:val="single" w:sz="4" w:space="0" w:color="auto"/>
              <w:bottom w:val="single" w:sz="4" w:space="0" w:color="auto"/>
              <w:right w:val="single" w:sz="4" w:space="0" w:color="auto"/>
            </w:tcBorders>
          </w:tcPr>
          <w:p w14:paraId="691DE19D" w14:textId="77777777" w:rsidR="001D6155" w:rsidRDefault="001D6155" w:rsidP="001D6155">
            <w:pPr>
              <w:spacing w:before="120"/>
              <w:jc w:val="center"/>
              <w:rPr>
                <w:rFonts w:ascii="Tahoma" w:hAnsi="Tahoma" w:cs="Tahoma"/>
                <w:sz w:val="16"/>
                <w:szCs w:val="16"/>
              </w:rPr>
            </w:pPr>
          </w:p>
          <w:p w14:paraId="3A6529F0" w14:textId="77777777" w:rsidR="001D6155" w:rsidRDefault="001D6155" w:rsidP="001D6155">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5606B739" w14:textId="481D185D"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1F3C8F1D"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67EBE7D1"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2C1C419F" w14:textId="124506B1"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6029284C" w14:textId="77777777" w:rsidR="001D6155" w:rsidRDefault="001D6155" w:rsidP="001D6155">
            <w:pPr>
              <w:spacing w:before="120"/>
              <w:ind w:left="180"/>
              <w:jc w:val="center"/>
              <w:rPr>
                <w:rFonts w:ascii="Tahoma" w:hAnsi="Tahoma" w:cs="Tahoma"/>
                <w:sz w:val="16"/>
                <w:szCs w:val="16"/>
              </w:rPr>
            </w:pPr>
          </w:p>
          <w:p w14:paraId="25FBD09D" w14:textId="77777777" w:rsidR="001D6155" w:rsidRDefault="001D6155" w:rsidP="001D6155">
            <w:pPr>
              <w:spacing w:before="120"/>
              <w:ind w:left="180"/>
              <w:jc w:val="center"/>
              <w:rPr>
                <w:rFonts w:ascii="Tahoma" w:hAnsi="Tahoma" w:cs="Tahoma"/>
                <w:sz w:val="16"/>
                <w:szCs w:val="16"/>
              </w:rPr>
            </w:pPr>
          </w:p>
          <w:p w14:paraId="487EEB2E"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7565CBFC" w14:textId="48111CE0"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44956E85" w14:textId="77777777" w:rsidR="001D6155" w:rsidRDefault="001D6155" w:rsidP="001D6155">
            <w:pPr>
              <w:spacing w:before="120"/>
              <w:ind w:right="-70"/>
              <w:jc w:val="center"/>
              <w:rPr>
                <w:rFonts w:ascii="Tahoma" w:hAnsi="Tahoma" w:cs="Tahoma"/>
                <w:sz w:val="16"/>
                <w:szCs w:val="16"/>
              </w:rPr>
            </w:pPr>
          </w:p>
          <w:p w14:paraId="1137B614" w14:textId="77777777" w:rsidR="001D6155" w:rsidRDefault="001D6155" w:rsidP="001D6155">
            <w:pPr>
              <w:spacing w:before="120"/>
              <w:ind w:right="-70"/>
              <w:jc w:val="center"/>
              <w:rPr>
                <w:rFonts w:ascii="Tahoma" w:hAnsi="Tahoma" w:cs="Tahoma"/>
                <w:sz w:val="16"/>
                <w:szCs w:val="16"/>
              </w:rPr>
            </w:pPr>
          </w:p>
          <w:p w14:paraId="5D4F8166" w14:textId="33BDBE3B"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0F0045E9"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413E1D2A" w14:textId="77777777" w:rsidR="001D6155" w:rsidRDefault="001D6155" w:rsidP="001D6155">
            <w:pPr>
              <w:spacing w:before="120"/>
              <w:jc w:val="center"/>
              <w:rPr>
                <w:rFonts w:ascii="Tahoma" w:hAnsi="Tahoma" w:cs="Tahoma"/>
                <w:sz w:val="16"/>
                <w:szCs w:val="16"/>
              </w:rPr>
            </w:pPr>
          </w:p>
          <w:p w14:paraId="74EC16D5" w14:textId="3EDE9E94" w:rsidR="001D6155" w:rsidRDefault="001D6155" w:rsidP="001D6155">
            <w:pPr>
              <w:spacing w:before="120"/>
              <w:jc w:val="center"/>
              <w:rPr>
                <w:rFonts w:ascii="Tahoma" w:hAnsi="Tahoma" w:cs="Tahoma"/>
                <w:sz w:val="16"/>
                <w:szCs w:val="16"/>
              </w:rPr>
            </w:pPr>
            <w:r>
              <w:rPr>
                <w:rFonts w:ascii="Tahoma" w:hAnsi="Tahoma" w:cs="Tahoma"/>
                <w:sz w:val="16"/>
                <w:szCs w:val="16"/>
              </w:rPr>
              <w:t>8.</w:t>
            </w:r>
          </w:p>
        </w:tc>
        <w:tc>
          <w:tcPr>
            <w:tcW w:w="1320" w:type="dxa"/>
            <w:tcBorders>
              <w:top w:val="single" w:sz="4" w:space="0" w:color="auto"/>
              <w:left w:val="single" w:sz="4" w:space="0" w:color="auto"/>
              <w:bottom w:val="single" w:sz="4" w:space="0" w:color="auto"/>
              <w:right w:val="single" w:sz="4" w:space="0" w:color="auto"/>
            </w:tcBorders>
          </w:tcPr>
          <w:p w14:paraId="2034EB02"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2928687F" w14:textId="538D9D0F"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7ACF2090"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4DA99791"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0E3D8F88"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7E286253" w14:textId="77777777" w:rsidR="001D6155" w:rsidRDefault="001D6155" w:rsidP="001D6155">
            <w:pPr>
              <w:spacing w:before="120"/>
              <w:ind w:left="180"/>
              <w:jc w:val="center"/>
              <w:rPr>
                <w:rFonts w:ascii="Tahoma" w:hAnsi="Tahoma" w:cs="Tahoma"/>
                <w:sz w:val="16"/>
                <w:szCs w:val="16"/>
              </w:rPr>
            </w:pPr>
          </w:p>
          <w:p w14:paraId="6E510362" w14:textId="77777777" w:rsidR="001D6155" w:rsidRDefault="001D6155" w:rsidP="001D6155">
            <w:pPr>
              <w:spacing w:before="120"/>
              <w:ind w:left="180"/>
              <w:jc w:val="center"/>
              <w:rPr>
                <w:rFonts w:ascii="Tahoma" w:hAnsi="Tahoma" w:cs="Tahoma"/>
                <w:sz w:val="16"/>
                <w:szCs w:val="16"/>
              </w:rPr>
            </w:pPr>
          </w:p>
          <w:p w14:paraId="34FBC2E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6AB7FB24" w14:textId="3971254F"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2150CC2C" w14:textId="77777777" w:rsidR="001D6155" w:rsidRDefault="001D6155" w:rsidP="001D6155">
            <w:pPr>
              <w:spacing w:before="120"/>
              <w:ind w:right="-70"/>
              <w:jc w:val="center"/>
              <w:rPr>
                <w:rFonts w:ascii="Tahoma" w:hAnsi="Tahoma" w:cs="Tahoma"/>
                <w:sz w:val="16"/>
                <w:szCs w:val="16"/>
              </w:rPr>
            </w:pPr>
          </w:p>
          <w:p w14:paraId="555F7CB9" w14:textId="77777777" w:rsidR="001D6155" w:rsidRDefault="001D6155" w:rsidP="001D6155">
            <w:pPr>
              <w:spacing w:before="120"/>
              <w:ind w:right="-70"/>
              <w:jc w:val="center"/>
              <w:rPr>
                <w:rFonts w:ascii="Tahoma" w:hAnsi="Tahoma" w:cs="Tahoma"/>
                <w:sz w:val="16"/>
                <w:szCs w:val="16"/>
              </w:rPr>
            </w:pPr>
          </w:p>
          <w:p w14:paraId="2F2A90C3" w14:textId="33B58296"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60B74E2A"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6F1B119" w14:textId="77777777" w:rsidR="001D6155" w:rsidRDefault="001D6155" w:rsidP="001D6155">
            <w:pPr>
              <w:spacing w:before="120"/>
              <w:jc w:val="center"/>
              <w:rPr>
                <w:rFonts w:ascii="Tahoma" w:hAnsi="Tahoma" w:cs="Tahoma"/>
                <w:sz w:val="16"/>
                <w:szCs w:val="16"/>
              </w:rPr>
            </w:pPr>
          </w:p>
          <w:p w14:paraId="389ED363" w14:textId="0123C196" w:rsidR="001D6155" w:rsidRDefault="001D6155" w:rsidP="001D6155">
            <w:pPr>
              <w:spacing w:before="120"/>
              <w:jc w:val="center"/>
              <w:rPr>
                <w:rFonts w:ascii="Tahoma" w:hAnsi="Tahoma" w:cs="Tahoma"/>
                <w:sz w:val="16"/>
                <w:szCs w:val="16"/>
              </w:rPr>
            </w:pPr>
            <w:r>
              <w:rPr>
                <w:rFonts w:ascii="Tahoma" w:hAnsi="Tahoma" w:cs="Tahoma"/>
                <w:sz w:val="16"/>
                <w:szCs w:val="16"/>
              </w:rPr>
              <w:t>9.</w:t>
            </w:r>
          </w:p>
        </w:tc>
        <w:tc>
          <w:tcPr>
            <w:tcW w:w="1320" w:type="dxa"/>
            <w:tcBorders>
              <w:top w:val="single" w:sz="4" w:space="0" w:color="auto"/>
              <w:left w:val="single" w:sz="4" w:space="0" w:color="auto"/>
              <w:bottom w:val="single" w:sz="4" w:space="0" w:color="auto"/>
              <w:right w:val="single" w:sz="4" w:space="0" w:color="auto"/>
            </w:tcBorders>
          </w:tcPr>
          <w:p w14:paraId="402050BC"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32C618FC" w14:textId="44B1182C"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8F92CF8"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105189F4"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74B94978"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3260D3D" w14:textId="77777777" w:rsidR="001D6155" w:rsidRDefault="001D6155" w:rsidP="001D6155">
            <w:pPr>
              <w:spacing w:before="120"/>
              <w:ind w:left="180"/>
              <w:jc w:val="center"/>
              <w:rPr>
                <w:rFonts w:ascii="Tahoma" w:hAnsi="Tahoma" w:cs="Tahoma"/>
                <w:sz w:val="16"/>
                <w:szCs w:val="16"/>
              </w:rPr>
            </w:pPr>
          </w:p>
          <w:p w14:paraId="05D6AE76" w14:textId="77777777" w:rsidR="001D6155" w:rsidRDefault="001D6155" w:rsidP="001D6155">
            <w:pPr>
              <w:spacing w:before="120"/>
              <w:ind w:left="180"/>
              <w:jc w:val="center"/>
              <w:rPr>
                <w:rFonts w:ascii="Tahoma" w:hAnsi="Tahoma" w:cs="Tahoma"/>
                <w:sz w:val="16"/>
                <w:szCs w:val="16"/>
              </w:rPr>
            </w:pPr>
          </w:p>
          <w:p w14:paraId="17EF9B6B"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03447D34" w14:textId="5E2A1456"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09B7DA4F" w14:textId="77777777" w:rsidR="001D6155" w:rsidRDefault="001D6155" w:rsidP="001D6155">
            <w:pPr>
              <w:spacing w:before="120"/>
              <w:ind w:right="-70"/>
              <w:jc w:val="center"/>
              <w:rPr>
                <w:rFonts w:ascii="Tahoma" w:hAnsi="Tahoma" w:cs="Tahoma"/>
                <w:sz w:val="16"/>
                <w:szCs w:val="16"/>
              </w:rPr>
            </w:pPr>
          </w:p>
          <w:p w14:paraId="6D3ECB9C" w14:textId="77777777" w:rsidR="001D6155" w:rsidRDefault="001D6155" w:rsidP="001D6155">
            <w:pPr>
              <w:spacing w:before="120"/>
              <w:ind w:right="-70"/>
              <w:jc w:val="center"/>
              <w:rPr>
                <w:rFonts w:ascii="Tahoma" w:hAnsi="Tahoma" w:cs="Tahoma"/>
                <w:sz w:val="16"/>
                <w:szCs w:val="16"/>
              </w:rPr>
            </w:pPr>
          </w:p>
          <w:p w14:paraId="7583EA10" w14:textId="4B40A2F1"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1BB03EF4"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53C63F21" w14:textId="77777777" w:rsidR="001D6155" w:rsidRDefault="001D6155" w:rsidP="001D6155">
            <w:pPr>
              <w:spacing w:before="120"/>
              <w:jc w:val="center"/>
              <w:rPr>
                <w:rFonts w:ascii="Tahoma" w:hAnsi="Tahoma" w:cs="Tahoma"/>
                <w:sz w:val="16"/>
                <w:szCs w:val="16"/>
              </w:rPr>
            </w:pPr>
          </w:p>
          <w:p w14:paraId="3D67FBC4" w14:textId="7770B232" w:rsidR="001D6155" w:rsidRDefault="001D6155" w:rsidP="001D6155">
            <w:pPr>
              <w:spacing w:before="120"/>
              <w:jc w:val="center"/>
              <w:rPr>
                <w:rFonts w:ascii="Tahoma" w:hAnsi="Tahoma" w:cs="Tahoma"/>
                <w:sz w:val="16"/>
                <w:szCs w:val="16"/>
              </w:rPr>
            </w:pPr>
            <w:r>
              <w:rPr>
                <w:rFonts w:ascii="Tahoma" w:hAnsi="Tahoma" w:cs="Tahoma"/>
                <w:sz w:val="16"/>
                <w:szCs w:val="16"/>
              </w:rPr>
              <w:t>10.</w:t>
            </w:r>
          </w:p>
        </w:tc>
        <w:tc>
          <w:tcPr>
            <w:tcW w:w="1320" w:type="dxa"/>
            <w:tcBorders>
              <w:top w:val="single" w:sz="4" w:space="0" w:color="auto"/>
              <w:left w:val="single" w:sz="4" w:space="0" w:color="auto"/>
              <w:bottom w:val="single" w:sz="4" w:space="0" w:color="auto"/>
              <w:right w:val="single" w:sz="4" w:space="0" w:color="auto"/>
            </w:tcBorders>
          </w:tcPr>
          <w:p w14:paraId="59327514"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7FC26929" w14:textId="0F5B177D"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34A0CDA2"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763D55A2"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6049557C"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A0B2F2C" w14:textId="77777777" w:rsidR="001D6155" w:rsidRDefault="001D6155" w:rsidP="001D6155">
            <w:pPr>
              <w:spacing w:before="120"/>
              <w:ind w:left="180"/>
              <w:jc w:val="center"/>
              <w:rPr>
                <w:rFonts w:ascii="Tahoma" w:hAnsi="Tahoma" w:cs="Tahoma"/>
                <w:sz w:val="16"/>
                <w:szCs w:val="16"/>
              </w:rPr>
            </w:pPr>
          </w:p>
          <w:p w14:paraId="0A1D86A0" w14:textId="77777777" w:rsidR="001D6155" w:rsidRDefault="001D6155" w:rsidP="001D6155">
            <w:pPr>
              <w:spacing w:before="120"/>
              <w:ind w:left="180"/>
              <w:jc w:val="center"/>
              <w:rPr>
                <w:rFonts w:ascii="Tahoma" w:hAnsi="Tahoma" w:cs="Tahoma"/>
                <w:sz w:val="16"/>
                <w:szCs w:val="16"/>
              </w:rPr>
            </w:pPr>
          </w:p>
          <w:p w14:paraId="29C2613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78615F2B" w14:textId="21188AEC"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703FBAAE" w14:textId="77777777" w:rsidR="001D6155" w:rsidRDefault="001D6155" w:rsidP="001D6155">
            <w:pPr>
              <w:spacing w:before="120"/>
              <w:ind w:right="-70"/>
              <w:jc w:val="center"/>
              <w:rPr>
                <w:rFonts w:ascii="Tahoma" w:hAnsi="Tahoma" w:cs="Tahoma"/>
                <w:sz w:val="16"/>
                <w:szCs w:val="16"/>
              </w:rPr>
            </w:pPr>
          </w:p>
          <w:p w14:paraId="57E99A3F" w14:textId="77777777" w:rsidR="001D6155" w:rsidRDefault="001D6155" w:rsidP="001D6155">
            <w:pPr>
              <w:spacing w:before="120"/>
              <w:ind w:right="-70"/>
              <w:jc w:val="center"/>
              <w:rPr>
                <w:rFonts w:ascii="Tahoma" w:hAnsi="Tahoma" w:cs="Tahoma"/>
                <w:sz w:val="16"/>
                <w:szCs w:val="16"/>
              </w:rPr>
            </w:pPr>
          </w:p>
          <w:p w14:paraId="4A8CEEC1" w14:textId="1D160161"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0C129B96"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39713255" w14:textId="77777777" w:rsidR="001D6155" w:rsidRDefault="001D6155" w:rsidP="001D6155">
            <w:pPr>
              <w:spacing w:before="120"/>
              <w:jc w:val="center"/>
              <w:rPr>
                <w:rFonts w:ascii="Tahoma" w:hAnsi="Tahoma" w:cs="Tahoma"/>
                <w:sz w:val="16"/>
                <w:szCs w:val="16"/>
              </w:rPr>
            </w:pPr>
          </w:p>
          <w:p w14:paraId="7FD1B4F8" w14:textId="46A4BE9F" w:rsidR="001D6155" w:rsidRDefault="001D6155" w:rsidP="001D6155">
            <w:pPr>
              <w:spacing w:before="120"/>
              <w:jc w:val="center"/>
              <w:rPr>
                <w:rFonts w:ascii="Tahoma" w:hAnsi="Tahoma" w:cs="Tahoma"/>
                <w:sz w:val="16"/>
                <w:szCs w:val="16"/>
              </w:rPr>
            </w:pPr>
            <w:r>
              <w:rPr>
                <w:rFonts w:ascii="Tahoma" w:hAnsi="Tahoma" w:cs="Tahoma"/>
                <w:sz w:val="16"/>
                <w:szCs w:val="16"/>
              </w:rPr>
              <w:t>11.</w:t>
            </w:r>
          </w:p>
        </w:tc>
        <w:tc>
          <w:tcPr>
            <w:tcW w:w="1320" w:type="dxa"/>
            <w:tcBorders>
              <w:top w:val="single" w:sz="4" w:space="0" w:color="auto"/>
              <w:left w:val="single" w:sz="4" w:space="0" w:color="auto"/>
              <w:bottom w:val="single" w:sz="4" w:space="0" w:color="auto"/>
              <w:right w:val="single" w:sz="4" w:space="0" w:color="auto"/>
            </w:tcBorders>
          </w:tcPr>
          <w:p w14:paraId="2B1892B8"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68C163CC" w14:textId="085165DF"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35BDE046"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66EB6686"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5E1E89D6"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6FC91E75" w14:textId="77777777" w:rsidR="001D6155" w:rsidRDefault="001D6155" w:rsidP="001D6155">
            <w:pPr>
              <w:spacing w:before="120"/>
              <w:ind w:left="180"/>
              <w:jc w:val="center"/>
              <w:rPr>
                <w:rFonts w:ascii="Tahoma" w:hAnsi="Tahoma" w:cs="Tahoma"/>
                <w:sz w:val="16"/>
                <w:szCs w:val="16"/>
              </w:rPr>
            </w:pPr>
          </w:p>
          <w:p w14:paraId="11A27168" w14:textId="77777777" w:rsidR="001D6155" w:rsidRDefault="001D6155" w:rsidP="001D6155">
            <w:pPr>
              <w:spacing w:before="120"/>
              <w:ind w:left="180"/>
              <w:jc w:val="center"/>
              <w:rPr>
                <w:rFonts w:ascii="Tahoma" w:hAnsi="Tahoma" w:cs="Tahoma"/>
                <w:sz w:val="16"/>
                <w:szCs w:val="16"/>
              </w:rPr>
            </w:pPr>
          </w:p>
          <w:p w14:paraId="1FE562D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549AB2D4" w14:textId="3E0DDDEC"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2886CD22" w14:textId="77777777" w:rsidR="001D6155" w:rsidRDefault="001D6155" w:rsidP="001D6155">
            <w:pPr>
              <w:spacing w:before="120"/>
              <w:ind w:right="-70"/>
              <w:jc w:val="center"/>
              <w:rPr>
                <w:rFonts w:ascii="Tahoma" w:hAnsi="Tahoma" w:cs="Tahoma"/>
                <w:sz w:val="16"/>
                <w:szCs w:val="16"/>
              </w:rPr>
            </w:pPr>
          </w:p>
          <w:p w14:paraId="56786C3D" w14:textId="77777777" w:rsidR="001D6155" w:rsidRDefault="001D6155" w:rsidP="001D6155">
            <w:pPr>
              <w:spacing w:before="120"/>
              <w:ind w:right="-70"/>
              <w:jc w:val="center"/>
              <w:rPr>
                <w:rFonts w:ascii="Tahoma" w:hAnsi="Tahoma" w:cs="Tahoma"/>
                <w:sz w:val="16"/>
                <w:szCs w:val="16"/>
              </w:rPr>
            </w:pPr>
          </w:p>
          <w:p w14:paraId="4DCB51EC" w14:textId="37CF589A"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4039CB1C"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3931A823" w14:textId="77777777" w:rsidR="001D6155" w:rsidRDefault="001D6155" w:rsidP="001D6155">
            <w:pPr>
              <w:spacing w:before="120"/>
              <w:jc w:val="center"/>
              <w:rPr>
                <w:rFonts w:ascii="Tahoma" w:hAnsi="Tahoma" w:cs="Tahoma"/>
                <w:sz w:val="16"/>
                <w:szCs w:val="16"/>
              </w:rPr>
            </w:pPr>
          </w:p>
          <w:p w14:paraId="75156C57" w14:textId="410C2067" w:rsidR="001D6155" w:rsidRDefault="001D6155" w:rsidP="001D6155">
            <w:pPr>
              <w:spacing w:before="120"/>
              <w:jc w:val="center"/>
              <w:rPr>
                <w:rFonts w:ascii="Tahoma" w:hAnsi="Tahoma" w:cs="Tahoma"/>
                <w:sz w:val="16"/>
                <w:szCs w:val="16"/>
              </w:rPr>
            </w:pPr>
            <w:r>
              <w:rPr>
                <w:rFonts w:ascii="Tahoma" w:hAnsi="Tahoma" w:cs="Tahoma"/>
                <w:sz w:val="16"/>
                <w:szCs w:val="16"/>
              </w:rPr>
              <w:t>12.</w:t>
            </w:r>
          </w:p>
        </w:tc>
        <w:tc>
          <w:tcPr>
            <w:tcW w:w="1320" w:type="dxa"/>
            <w:tcBorders>
              <w:top w:val="single" w:sz="4" w:space="0" w:color="auto"/>
              <w:left w:val="single" w:sz="4" w:space="0" w:color="auto"/>
              <w:bottom w:val="single" w:sz="4" w:space="0" w:color="auto"/>
              <w:right w:val="single" w:sz="4" w:space="0" w:color="auto"/>
            </w:tcBorders>
          </w:tcPr>
          <w:p w14:paraId="51EA4AD4"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24457F5C" w14:textId="35077E54"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7B861CF3"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35FD3077"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1933A5D2"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4D390E83" w14:textId="77777777" w:rsidR="001D6155" w:rsidRDefault="001D6155" w:rsidP="001D6155">
            <w:pPr>
              <w:spacing w:before="120"/>
              <w:ind w:left="180"/>
              <w:jc w:val="center"/>
              <w:rPr>
                <w:rFonts w:ascii="Tahoma" w:hAnsi="Tahoma" w:cs="Tahoma"/>
                <w:sz w:val="16"/>
                <w:szCs w:val="16"/>
              </w:rPr>
            </w:pPr>
          </w:p>
          <w:p w14:paraId="20EE83CB" w14:textId="77777777" w:rsidR="001D6155" w:rsidRDefault="001D6155" w:rsidP="001D6155">
            <w:pPr>
              <w:spacing w:before="120"/>
              <w:ind w:left="180"/>
              <w:jc w:val="center"/>
              <w:rPr>
                <w:rFonts w:ascii="Tahoma" w:hAnsi="Tahoma" w:cs="Tahoma"/>
                <w:sz w:val="16"/>
                <w:szCs w:val="16"/>
              </w:rPr>
            </w:pPr>
          </w:p>
          <w:p w14:paraId="7942D22B"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6D6D2202" w14:textId="1385AA25"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64DD46A9" w14:textId="77777777" w:rsidR="001D6155" w:rsidRDefault="001D6155" w:rsidP="001D6155">
            <w:pPr>
              <w:spacing w:before="120"/>
              <w:ind w:right="-70"/>
              <w:jc w:val="center"/>
              <w:rPr>
                <w:rFonts w:ascii="Tahoma" w:hAnsi="Tahoma" w:cs="Tahoma"/>
                <w:sz w:val="16"/>
                <w:szCs w:val="16"/>
              </w:rPr>
            </w:pPr>
          </w:p>
          <w:p w14:paraId="6DD4FE65" w14:textId="77777777" w:rsidR="001D6155" w:rsidRDefault="001D6155" w:rsidP="001D6155">
            <w:pPr>
              <w:spacing w:before="120"/>
              <w:ind w:right="-70"/>
              <w:jc w:val="center"/>
              <w:rPr>
                <w:rFonts w:ascii="Tahoma" w:hAnsi="Tahoma" w:cs="Tahoma"/>
                <w:sz w:val="16"/>
                <w:szCs w:val="16"/>
              </w:rPr>
            </w:pPr>
          </w:p>
          <w:p w14:paraId="0EBE93D3" w14:textId="17ECADD2"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0B4FFAEB"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943F985" w14:textId="77777777" w:rsidR="001D6155" w:rsidRDefault="001D6155" w:rsidP="001D6155">
            <w:pPr>
              <w:spacing w:before="120"/>
              <w:jc w:val="center"/>
              <w:rPr>
                <w:rFonts w:ascii="Tahoma" w:hAnsi="Tahoma" w:cs="Tahoma"/>
                <w:sz w:val="16"/>
                <w:szCs w:val="16"/>
              </w:rPr>
            </w:pPr>
          </w:p>
          <w:p w14:paraId="7980917B" w14:textId="0FC81E97" w:rsidR="001D6155" w:rsidRDefault="001D6155" w:rsidP="001D6155">
            <w:pPr>
              <w:spacing w:before="120"/>
              <w:jc w:val="center"/>
              <w:rPr>
                <w:rFonts w:ascii="Tahoma" w:hAnsi="Tahoma" w:cs="Tahoma"/>
                <w:sz w:val="16"/>
                <w:szCs w:val="16"/>
              </w:rPr>
            </w:pPr>
            <w:r>
              <w:rPr>
                <w:rFonts w:ascii="Tahoma" w:hAnsi="Tahoma" w:cs="Tahoma"/>
                <w:sz w:val="16"/>
                <w:szCs w:val="16"/>
              </w:rPr>
              <w:t>13.</w:t>
            </w:r>
          </w:p>
        </w:tc>
        <w:tc>
          <w:tcPr>
            <w:tcW w:w="1320" w:type="dxa"/>
            <w:tcBorders>
              <w:top w:val="single" w:sz="4" w:space="0" w:color="auto"/>
              <w:left w:val="single" w:sz="4" w:space="0" w:color="auto"/>
              <w:bottom w:val="single" w:sz="4" w:space="0" w:color="auto"/>
              <w:right w:val="single" w:sz="4" w:space="0" w:color="auto"/>
            </w:tcBorders>
          </w:tcPr>
          <w:p w14:paraId="545A0927"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1D1E058C" w14:textId="09DCFDEC"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7E060E36"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71FA5027"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23C78050"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AE1D4AA" w14:textId="77777777" w:rsidR="001D6155" w:rsidRDefault="001D6155" w:rsidP="001D6155">
            <w:pPr>
              <w:spacing w:before="120"/>
              <w:ind w:left="180"/>
              <w:jc w:val="center"/>
              <w:rPr>
                <w:rFonts w:ascii="Tahoma" w:hAnsi="Tahoma" w:cs="Tahoma"/>
                <w:sz w:val="16"/>
                <w:szCs w:val="16"/>
              </w:rPr>
            </w:pPr>
          </w:p>
          <w:p w14:paraId="34A85833" w14:textId="77777777" w:rsidR="001D6155" w:rsidRDefault="001D6155" w:rsidP="001D6155">
            <w:pPr>
              <w:spacing w:before="120"/>
              <w:ind w:left="180"/>
              <w:jc w:val="center"/>
              <w:rPr>
                <w:rFonts w:ascii="Tahoma" w:hAnsi="Tahoma" w:cs="Tahoma"/>
                <w:sz w:val="16"/>
                <w:szCs w:val="16"/>
              </w:rPr>
            </w:pPr>
          </w:p>
          <w:p w14:paraId="394C5938"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3792363C" w14:textId="41079821"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1B74D623" w14:textId="77777777" w:rsidR="001D6155" w:rsidRDefault="001D6155" w:rsidP="001D6155">
            <w:pPr>
              <w:spacing w:before="120"/>
              <w:ind w:right="-70"/>
              <w:jc w:val="center"/>
              <w:rPr>
                <w:rFonts w:ascii="Tahoma" w:hAnsi="Tahoma" w:cs="Tahoma"/>
                <w:sz w:val="16"/>
                <w:szCs w:val="16"/>
              </w:rPr>
            </w:pPr>
          </w:p>
          <w:p w14:paraId="6C47B210" w14:textId="77777777" w:rsidR="001D6155" w:rsidRDefault="001D6155" w:rsidP="001D6155">
            <w:pPr>
              <w:spacing w:before="120"/>
              <w:ind w:right="-70"/>
              <w:jc w:val="center"/>
              <w:rPr>
                <w:rFonts w:ascii="Tahoma" w:hAnsi="Tahoma" w:cs="Tahoma"/>
                <w:sz w:val="16"/>
                <w:szCs w:val="16"/>
              </w:rPr>
            </w:pPr>
          </w:p>
          <w:p w14:paraId="7F3765F9" w14:textId="1F304FDF"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676E4324"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B4A2DF9" w14:textId="77777777" w:rsidR="001D6155" w:rsidRDefault="001D6155" w:rsidP="001D6155">
            <w:pPr>
              <w:spacing w:before="120"/>
              <w:jc w:val="center"/>
              <w:rPr>
                <w:rFonts w:ascii="Tahoma" w:hAnsi="Tahoma" w:cs="Tahoma"/>
                <w:sz w:val="16"/>
                <w:szCs w:val="16"/>
              </w:rPr>
            </w:pPr>
          </w:p>
          <w:p w14:paraId="6EDD6B9E" w14:textId="37D255E4" w:rsidR="001D6155" w:rsidRDefault="001D6155" w:rsidP="001D6155">
            <w:pPr>
              <w:spacing w:before="120"/>
              <w:jc w:val="center"/>
              <w:rPr>
                <w:rFonts w:ascii="Tahoma" w:hAnsi="Tahoma" w:cs="Tahoma"/>
                <w:sz w:val="16"/>
                <w:szCs w:val="16"/>
              </w:rPr>
            </w:pPr>
            <w:r>
              <w:rPr>
                <w:rFonts w:ascii="Tahoma" w:hAnsi="Tahoma" w:cs="Tahoma"/>
                <w:sz w:val="16"/>
                <w:szCs w:val="16"/>
              </w:rPr>
              <w:t>14.</w:t>
            </w:r>
          </w:p>
        </w:tc>
        <w:tc>
          <w:tcPr>
            <w:tcW w:w="1320" w:type="dxa"/>
            <w:tcBorders>
              <w:top w:val="single" w:sz="4" w:space="0" w:color="auto"/>
              <w:left w:val="single" w:sz="4" w:space="0" w:color="auto"/>
              <w:bottom w:val="single" w:sz="4" w:space="0" w:color="auto"/>
              <w:right w:val="single" w:sz="4" w:space="0" w:color="auto"/>
            </w:tcBorders>
          </w:tcPr>
          <w:p w14:paraId="3F76913F"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42AEF9AD" w14:textId="44C4FB57"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3EB2207"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5C483BA3"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4DAD28E1"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5A24D213" w14:textId="77777777" w:rsidR="001D6155" w:rsidRDefault="001D6155" w:rsidP="001D6155">
            <w:pPr>
              <w:spacing w:before="120"/>
              <w:ind w:left="180"/>
              <w:jc w:val="center"/>
              <w:rPr>
                <w:rFonts w:ascii="Tahoma" w:hAnsi="Tahoma" w:cs="Tahoma"/>
                <w:sz w:val="16"/>
                <w:szCs w:val="16"/>
              </w:rPr>
            </w:pPr>
          </w:p>
          <w:p w14:paraId="519C1864" w14:textId="77777777" w:rsidR="001D6155" w:rsidRDefault="001D6155" w:rsidP="001D6155">
            <w:pPr>
              <w:spacing w:before="120"/>
              <w:ind w:left="180"/>
              <w:jc w:val="center"/>
              <w:rPr>
                <w:rFonts w:ascii="Tahoma" w:hAnsi="Tahoma" w:cs="Tahoma"/>
                <w:sz w:val="16"/>
                <w:szCs w:val="16"/>
              </w:rPr>
            </w:pPr>
          </w:p>
          <w:p w14:paraId="6C6086F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07062113" w14:textId="4E26E5B5"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75A167AF" w14:textId="77777777" w:rsidR="001D6155" w:rsidRDefault="001D6155" w:rsidP="001D6155">
            <w:pPr>
              <w:spacing w:before="120"/>
              <w:ind w:right="-70"/>
              <w:jc w:val="center"/>
              <w:rPr>
                <w:rFonts w:ascii="Tahoma" w:hAnsi="Tahoma" w:cs="Tahoma"/>
                <w:sz w:val="16"/>
                <w:szCs w:val="16"/>
              </w:rPr>
            </w:pPr>
          </w:p>
          <w:p w14:paraId="4C13A97F" w14:textId="77777777" w:rsidR="001D6155" w:rsidRDefault="001D6155" w:rsidP="001D6155">
            <w:pPr>
              <w:spacing w:before="120"/>
              <w:ind w:right="-70"/>
              <w:jc w:val="center"/>
              <w:rPr>
                <w:rFonts w:ascii="Tahoma" w:hAnsi="Tahoma" w:cs="Tahoma"/>
                <w:sz w:val="16"/>
                <w:szCs w:val="16"/>
              </w:rPr>
            </w:pPr>
          </w:p>
          <w:p w14:paraId="112F8782" w14:textId="1586F63E"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3DE117C3"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E36AFA6" w14:textId="77777777" w:rsidR="001D6155" w:rsidRDefault="001D6155" w:rsidP="001D6155">
            <w:pPr>
              <w:spacing w:before="120"/>
              <w:jc w:val="center"/>
              <w:rPr>
                <w:rFonts w:ascii="Tahoma" w:hAnsi="Tahoma" w:cs="Tahoma"/>
                <w:sz w:val="16"/>
                <w:szCs w:val="16"/>
              </w:rPr>
            </w:pPr>
          </w:p>
          <w:p w14:paraId="458EA83E" w14:textId="62FD2C79" w:rsidR="001D6155" w:rsidRDefault="001D6155" w:rsidP="001D6155">
            <w:pPr>
              <w:spacing w:before="120"/>
              <w:jc w:val="center"/>
              <w:rPr>
                <w:rFonts w:ascii="Tahoma" w:hAnsi="Tahoma" w:cs="Tahoma"/>
                <w:sz w:val="16"/>
                <w:szCs w:val="16"/>
              </w:rPr>
            </w:pPr>
            <w:r>
              <w:rPr>
                <w:rFonts w:ascii="Tahoma" w:hAnsi="Tahoma" w:cs="Tahoma"/>
                <w:sz w:val="16"/>
                <w:szCs w:val="16"/>
              </w:rPr>
              <w:t>15.</w:t>
            </w:r>
          </w:p>
        </w:tc>
        <w:tc>
          <w:tcPr>
            <w:tcW w:w="1320" w:type="dxa"/>
            <w:tcBorders>
              <w:top w:val="single" w:sz="4" w:space="0" w:color="auto"/>
              <w:left w:val="single" w:sz="4" w:space="0" w:color="auto"/>
              <w:bottom w:val="single" w:sz="4" w:space="0" w:color="auto"/>
              <w:right w:val="single" w:sz="4" w:space="0" w:color="auto"/>
            </w:tcBorders>
          </w:tcPr>
          <w:p w14:paraId="0CD91D75"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004BB732" w14:textId="45473648"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7FA46B7"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07A0B034"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73BFBAA6"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3A947A5B" w14:textId="77777777" w:rsidR="001D6155" w:rsidRDefault="001D6155" w:rsidP="001D6155">
            <w:pPr>
              <w:spacing w:before="120"/>
              <w:ind w:left="180"/>
              <w:jc w:val="center"/>
              <w:rPr>
                <w:rFonts w:ascii="Tahoma" w:hAnsi="Tahoma" w:cs="Tahoma"/>
                <w:sz w:val="16"/>
                <w:szCs w:val="16"/>
              </w:rPr>
            </w:pPr>
          </w:p>
          <w:p w14:paraId="6D26C920" w14:textId="77777777" w:rsidR="001D6155" w:rsidRDefault="001D6155" w:rsidP="001D6155">
            <w:pPr>
              <w:spacing w:before="120"/>
              <w:ind w:left="180"/>
              <w:jc w:val="center"/>
              <w:rPr>
                <w:rFonts w:ascii="Tahoma" w:hAnsi="Tahoma" w:cs="Tahoma"/>
                <w:sz w:val="16"/>
                <w:szCs w:val="16"/>
              </w:rPr>
            </w:pPr>
          </w:p>
          <w:p w14:paraId="03FEC930"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1D686912" w14:textId="6078F3F4"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295A4FF8" w14:textId="77777777" w:rsidR="001D6155" w:rsidRDefault="001D6155" w:rsidP="001D6155">
            <w:pPr>
              <w:spacing w:before="120"/>
              <w:ind w:right="-70"/>
              <w:jc w:val="center"/>
              <w:rPr>
                <w:rFonts w:ascii="Tahoma" w:hAnsi="Tahoma" w:cs="Tahoma"/>
                <w:sz w:val="16"/>
                <w:szCs w:val="16"/>
              </w:rPr>
            </w:pPr>
          </w:p>
          <w:p w14:paraId="08BAA6FA" w14:textId="77777777" w:rsidR="001D6155" w:rsidRDefault="001D6155" w:rsidP="001D6155">
            <w:pPr>
              <w:spacing w:before="120"/>
              <w:ind w:right="-70"/>
              <w:jc w:val="center"/>
              <w:rPr>
                <w:rFonts w:ascii="Tahoma" w:hAnsi="Tahoma" w:cs="Tahoma"/>
                <w:sz w:val="16"/>
                <w:szCs w:val="16"/>
              </w:rPr>
            </w:pPr>
          </w:p>
          <w:p w14:paraId="499395A8" w14:textId="7BA47C0A"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374EDCA0"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8591799" w14:textId="77777777" w:rsidR="001D6155" w:rsidRDefault="001D6155" w:rsidP="001D6155">
            <w:pPr>
              <w:spacing w:before="120"/>
              <w:jc w:val="center"/>
              <w:rPr>
                <w:rFonts w:ascii="Tahoma" w:hAnsi="Tahoma" w:cs="Tahoma"/>
                <w:sz w:val="16"/>
                <w:szCs w:val="16"/>
              </w:rPr>
            </w:pPr>
          </w:p>
          <w:p w14:paraId="0F5991A5" w14:textId="25A00E80" w:rsidR="001D6155" w:rsidRDefault="001D6155" w:rsidP="001D6155">
            <w:pPr>
              <w:spacing w:before="120"/>
              <w:jc w:val="center"/>
              <w:rPr>
                <w:rFonts w:ascii="Tahoma" w:hAnsi="Tahoma" w:cs="Tahoma"/>
                <w:sz w:val="16"/>
                <w:szCs w:val="16"/>
              </w:rPr>
            </w:pPr>
            <w:r>
              <w:rPr>
                <w:rFonts w:ascii="Tahoma" w:hAnsi="Tahoma" w:cs="Tahoma"/>
                <w:sz w:val="16"/>
                <w:szCs w:val="16"/>
              </w:rPr>
              <w:t>16.</w:t>
            </w:r>
          </w:p>
        </w:tc>
        <w:tc>
          <w:tcPr>
            <w:tcW w:w="1320" w:type="dxa"/>
            <w:tcBorders>
              <w:top w:val="single" w:sz="4" w:space="0" w:color="auto"/>
              <w:left w:val="single" w:sz="4" w:space="0" w:color="auto"/>
              <w:bottom w:val="single" w:sz="4" w:space="0" w:color="auto"/>
              <w:right w:val="single" w:sz="4" w:space="0" w:color="auto"/>
            </w:tcBorders>
          </w:tcPr>
          <w:p w14:paraId="7A351FBC"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630F635C" w14:textId="1B33B65A"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29E764F3"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2399282F"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6063A832"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45A7601A" w14:textId="77777777" w:rsidR="001D6155" w:rsidRDefault="001D6155" w:rsidP="001D6155">
            <w:pPr>
              <w:spacing w:before="120"/>
              <w:ind w:left="180"/>
              <w:jc w:val="center"/>
              <w:rPr>
                <w:rFonts w:ascii="Tahoma" w:hAnsi="Tahoma" w:cs="Tahoma"/>
                <w:sz w:val="16"/>
                <w:szCs w:val="16"/>
              </w:rPr>
            </w:pPr>
          </w:p>
          <w:p w14:paraId="411E94CB" w14:textId="77777777" w:rsidR="001D6155" w:rsidRDefault="001D6155" w:rsidP="001D6155">
            <w:pPr>
              <w:spacing w:before="120"/>
              <w:ind w:left="180"/>
              <w:jc w:val="center"/>
              <w:rPr>
                <w:rFonts w:ascii="Tahoma" w:hAnsi="Tahoma" w:cs="Tahoma"/>
                <w:sz w:val="16"/>
                <w:szCs w:val="16"/>
              </w:rPr>
            </w:pPr>
          </w:p>
          <w:p w14:paraId="4D3F174C"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6A3875F4" w14:textId="086D9980"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703786D0" w14:textId="77777777" w:rsidR="001D6155" w:rsidRDefault="001D6155" w:rsidP="001D6155">
            <w:pPr>
              <w:spacing w:before="120"/>
              <w:ind w:right="-70"/>
              <w:jc w:val="center"/>
              <w:rPr>
                <w:rFonts w:ascii="Tahoma" w:hAnsi="Tahoma" w:cs="Tahoma"/>
                <w:sz w:val="16"/>
                <w:szCs w:val="16"/>
              </w:rPr>
            </w:pPr>
          </w:p>
          <w:p w14:paraId="1D3BCB15" w14:textId="77777777" w:rsidR="001D6155" w:rsidRDefault="001D6155" w:rsidP="001D6155">
            <w:pPr>
              <w:spacing w:before="120"/>
              <w:ind w:right="-70"/>
              <w:jc w:val="center"/>
              <w:rPr>
                <w:rFonts w:ascii="Tahoma" w:hAnsi="Tahoma" w:cs="Tahoma"/>
                <w:sz w:val="16"/>
                <w:szCs w:val="16"/>
              </w:rPr>
            </w:pPr>
          </w:p>
          <w:p w14:paraId="13121225" w14:textId="19EA9F4D"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bl>
    <w:p w14:paraId="21C800FF" w14:textId="77777777" w:rsidR="00D8559D" w:rsidRDefault="00D8559D" w:rsidP="00D8559D">
      <w:pPr>
        <w:autoSpaceDE w:val="0"/>
        <w:autoSpaceDN w:val="0"/>
        <w:adjustRightInd w:val="0"/>
        <w:jc w:val="both"/>
        <w:rPr>
          <w:rFonts w:ascii="Tahoma" w:hAnsi="Tahoma" w:cs="Tahoma"/>
          <w:sz w:val="16"/>
          <w:szCs w:val="16"/>
        </w:rPr>
      </w:pPr>
    </w:p>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Default="00D8559D" w:rsidP="00D8559D">
      <w:pPr>
        <w:autoSpaceDE w:val="0"/>
        <w:autoSpaceDN w:val="0"/>
        <w:adjustRightInd w:val="0"/>
        <w:jc w:val="both"/>
        <w:rPr>
          <w:rFonts w:ascii="Tahoma" w:hAnsi="Tahoma" w:cs="Tahoma"/>
          <w:b/>
          <w:sz w:val="18"/>
          <w:szCs w:val="18"/>
        </w:rPr>
      </w:pPr>
    </w:p>
    <w:p w14:paraId="5108CEA1" w14:textId="77777777" w:rsidR="00231F07" w:rsidRPr="00610A53" w:rsidRDefault="00231F07" w:rsidP="00231F07">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68AFCC21" w14:textId="77777777"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4C606FCB" w14:textId="77777777" w:rsidR="00D8559D" w:rsidRDefault="00D8559D" w:rsidP="00B96A33">
      <w:pPr>
        <w:pStyle w:val="Zwykytekst"/>
        <w:rPr>
          <w:rFonts w:ascii="Tahoma" w:hAnsi="Tahoma" w:cs="Tahoma"/>
          <w:b/>
          <w:sz w:val="24"/>
          <w:szCs w:val="24"/>
        </w:rPr>
      </w:pPr>
    </w:p>
    <w:p w14:paraId="2AAD8EFF" w14:textId="77777777" w:rsidR="004F4B3A" w:rsidRDefault="004F4B3A">
      <w:pPr>
        <w:rPr>
          <w:rFonts w:ascii="Tahoma" w:hAnsi="Tahoma" w:cs="Tahoma"/>
          <w:b/>
        </w:rPr>
      </w:pPr>
    </w:p>
    <w:p w14:paraId="5F5394B7" w14:textId="77777777" w:rsidR="004F4B3A" w:rsidRDefault="004F4B3A">
      <w:pPr>
        <w:rPr>
          <w:rFonts w:ascii="Tahoma" w:hAnsi="Tahoma" w:cs="Tahoma"/>
          <w:b/>
        </w:rPr>
      </w:pPr>
      <w:r>
        <w:rPr>
          <w:rFonts w:ascii="Tahoma" w:hAnsi="Tahoma" w:cs="Tahoma"/>
          <w:b/>
        </w:rPr>
        <w:br w:type="page"/>
      </w:r>
    </w:p>
    <w:p w14:paraId="247D26A5" w14:textId="77777777" w:rsidR="004F4B3A" w:rsidRDefault="004F4B3A">
      <w:pPr>
        <w:rPr>
          <w:rFonts w:ascii="Tahoma" w:hAnsi="Tahoma" w:cs="Tahoma"/>
          <w:b/>
        </w:rPr>
      </w:pPr>
    </w:p>
    <w:p w14:paraId="74F2EBEB" w14:textId="3F7B59C0" w:rsidR="004F4B3A" w:rsidRPr="004F4B3A" w:rsidRDefault="004F4B3A" w:rsidP="004F4B3A">
      <w:pPr>
        <w:pStyle w:val="Nagwek2"/>
        <w:jc w:val="right"/>
        <w:rPr>
          <w:rFonts w:ascii="Tahoma" w:hAnsi="Tahoma" w:cs="Tahoma"/>
        </w:rPr>
      </w:pPr>
      <w:bookmarkStart w:id="106" w:name="_Toc469393740"/>
      <w:r>
        <w:rPr>
          <w:rFonts w:ascii="Tahoma" w:hAnsi="Tahoma" w:cs="Tahoma"/>
        </w:rPr>
        <w:t xml:space="preserve">Załącznik nr </w:t>
      </w:r>
      <w:r w:rsidR="00043BED">
        <w:rPr>
          <w:rFonts w:ascii="Tahoma" w:hAnsi="Tahoma" w:cs="Tahoma"/>
        </w:rPr>
        <w:t>4</w:t>
      </w:r>
      <w:bookmarkEnd w:id="106"/>
      <w:r w:rsidRPr="004F4B3A">
        <w:rPr>
          <w:rFonts w:ascii="Tahoma" w:hAnsi="Tahoma" w:cs="Tahoma"/>
        </w:rPr>
        <w:t xml:space="preserve"> </w:t>
      </w:r>
    </w:p>
    <w:p w14:paraId="166663FD" w14:textId="77777777" w:rsidR="00177276" w:rsidRDefault="004F4B3A" w:rsidP="004F4B3A">
      <w:pPr>
        <w:jc w:val="center"/>
        <w:rPr>
          <w:rFonts w:ascii="Tahoma" w:hAnsi="Tahoma" w:cs="Tahoma"/>
          <w:b/>
          <w:sz w:val="18"/>
          <w:szCs w:val="18"/>
        </w:rPr>
      </w:pPr>
      <w:r w:rsidRPr="00604D9C">
        <w:rPr>
          <w:rFonts w:ascii="Tahoma" w:hAnsi="Tahoma" w:cs="Tahoma"/>
          <w:b/>
          <w:sz w:val="18"/>
          <w:szCs w:val="18"/>
        </w:rPr>
        <w:t xml:space="preserve">                                                             </w:t>
      </w:r>
    </w:p>
    <w:p w14:paraId="16F2A2B5" w14:textId="77777777" w:rsidR="00177276" w:rsidRPr="00D1749C" w:rsidRDefault="00177276" w:rsidP="00177276">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6B96E596" w14:textId="77777777" w:rsidR="00177276" w:rsidRDefault="00177276" w:rsidP="00177276">
      <w:pPr>
        <w:rPr>
          <w:rFonts w:ascii="Tahoma" w:hAnsi="Tahoma" w:cs="Tahoma"/>
          <w:b/>
          <w:sz w:val="18"/>
          <w:szCs w:val="18"/>
        </w:rPr>
      </w:pPr>
    </w:p>
    <w:p w14:paraId="26519B12" w14:textId="71169ECC" w:rsidR="004F4B3A" w:rsidRPr="00604D9C" w:rsidRDefault="004F4B3A" w:rsidP="00177276">
      <w:pP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4F4B3A" w:rsidRPr="00CE1F93" w14:paraId="3AA26661" w14:textId="77777777" w:rsidTr="00D87E4C">
        <w:trPr>
          <w:trHeight w:val="1499"/>
        </w:trPr>
        <w:tc>
          <w:tcPr>
            <w:tcW w:w="3168" w:type="dxa"/>
            <w:shd w:val="clear" w:color="auto" w:fill="auto"/>
          </w:tcPr>
          <w:p w14:paraId="23B6CF64" w14:textId="77777777" w:rsidR="004F4B3A" w:rsidRPr="00CE1F93" w:rsidRDefault="004F4B3A" w:rsidP="00D87E4C">
            <w:pPr>
              <w:pStyle w:val="Zwykytekst"/>
              <w:jc w:val="center"/>
              <w:rPr>
                <w:rFonts w:ascii="Tahoma" w:hAnsi="Tahoma" w:cs="Tahoma"/>
                <w:i/>
                <w:sz w:val="18"/>
                <w:szCs w:val="18"/>
              </w:rPr>
            </w:pPr>
          </w:p>
          <w:p w14:paraId="373EFE9A" w14:textId="77777777" w:rsidR="004F4B3A" w:rsidRPr="00CE1F93" w:rsidRDefault="004F4B3A" w:rsidP="00D87E4C">
            <w:pPr>
              <w:pStyle w:val="Zwykytekst"/>
              <w:jc w:val="center"/>
              <w:rPr>
                <w:rFonts w:ascii="Tahoma" w:hAnsi="Tahoma" w:cs="Tahoma"/>
                <w:i/>
                <w:sz w:val="18"/>
                <w:szCs w:val="18"/>
              </w:rPr>
            </w:pPr>
          </w:p>
          <w:p w14:paraId="06BA3A88" w14:textId="77777777" w:rsidR="004F4B3A" w:rsidRPr="00CE1F93" w:rsidRDefault="004F4B3A" w:rsidP="00D87E4C">
            <w:pPr>
              <w:pStyle w:val="Zwykytekst"/>
              <w:jc w:val="center"/>
              <w:rPr>
                <w:rFonts w:ascii="Tahoma" w:hAnsi="Tahoma" w:cs="Tahoma"/>
                <w:i/>
                <w:sz w:val="18"/>
                <w:szCs w:val="18"/>
              </w:rPr>
            </w:pPr>
          </w:p>
          <w:p w14:paraId="31642C0E" w14:textId="77777777" w:rsidR="004F4B3A" w:rsidRPr="00CE1F93" w:rsidRDefault="004F4B3A" w:rsidP="00D87E4C">
            <w:pPr>
              <w:pStyle w:val="Zwykytekst"/>
              <w:jc w:val="center"/>
              <w:rPr>
                <w:rFonts w:ascii="Tahoma" w:hAnsi="Tahoma" w:cs="Tahoma"/>
                <w:i/>
                <w:sz w:val="18"/>
                <w:szCs w:val="18"/>
              </w:rPr>
            </w:pPr>
          </w:p>
          <w:p w14:paraId="6AFAD4D9" w14:textId="77777777" w:rsidR="004F4B3A" w:rsidRPr="00CE1F93" w:rsidRDefault="004F4B3A" w:rsidP="00D87E4C">
            <w:pPr>
              <w:pStyle w:val="Zwykytekst"/>
              <w:jc w:val="center"/>
              <w:rPr>
                <w:rFonts w:ascii="Tahoma" w:hAnsi="Tahoma" w:cs="Tahoma"/>
                <w:i/>
                <w:sz w:val="18"/>
                <w:szCs w:val="18"/>
              </w:rPr>
            </w:pPr>
          </w:p>
          <w:p w14:paraId="33C478C7" w14:textId="77777777" w:rsidR="004F4B3A" w:rsidRPr="00CE1F93" w:rsidRDefault="004F4B3A" w:rsidP="00D87E4C">
            <w:pPr>
              <w:pStyle w:val="Zwykytekst"/>
              <w:jc w:val="center"/>
              <w:rPr>
                <w:rFonts w:ascii="Tahoma" w:hAnsi="Tahoma" w:cs="Tahoma"/>
                <w:i/>
                <w:sz w:val="18"/>
                <w:szCs w:val="18"/>
              </w:rPr>
            </w:pPr>
          </w:p>
          <w:p w14:paraId="135A2C28" w14:textId="77777777" w:rsidR="004F4B3A" w:rsidRPr="00CE1F93" w:rsidRDefault="004F4B3A" w:rsidP="00D87E4C">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055CC769" w14:textId="77777777" w:rsidR="004F4B3A" w:rsidRPr="00CE1F93" w:rsidRDefault="004F4B3A" w:rsidP="00D87E4C">
            <w:pPr>
              <w:pStyle w:val="Zwykytekst"/>
              <w:jc w:val="center"/>
              <w:rPr>
                <w:rFonts w:ascii="Tahoma" w:hAnsi="Tahoma" w:cs="Tahoma"/>
                <w:b/>
                <w:sz w:val="18"/>
                <w:szCs w:val="18"/>
              </w:rPr>
            </w:pPr>
          </w:p>
          <w:p w14:paraId="535AC88E" w14:textId="77777777" w:rsidR="004F4B3A" w:rsidRPr="00CE1F93" w:rsidRDefault="004F4B3A" w:rsidP="00D87E4C">
            <w:pPr>
              <w:pStyle w:val="Zwykytekst"/>
              <w:jc w:val="center"/>
              <w:rPr>
                <w:rFonts w:ascii="Tahoma" w:hAnsi="Tahoma" w:cs="Tahoma"/>
                <w:b/>
                <w:sz w:val="18"/>
                <w:szCs w:val="18"/>
              </w:rPr>
            </w:pPr>
          </w:p>
          <w:p w14:paraId="5CCCDF61" w14:textId="77777777" w:rsidR="004F4B3A" w:rsidRPr="00CE1F93" w:rsidRDefault="004F4B3A" w:rsidP="00D87E4C">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033E5E6D" w14:textId="77777777" w:rsidR="004F4B3A" w:rsidRPr="00604D9C" w:rsidRDefault="004F4B3A" w:rsidP="004F4B3A">
      <w:pPr>
        <w:jc w:val="both"/>
        <w:rPr>
          <w:rFonts w:ascii="Tahoma" w:hAnsi="Tahoma" w:cs="Tahoma"/>
          <w:b/>
          <w:sz w:val="18"/>
          <w:szCs w:val="18"/>
        </w:rPr>
      </w:pPr>
    </w:p>
    <w:p w14:paraId="0AB91E25" w14:textId="1BBA5EE0" w:rsidR="004F4B3A" w:rsidRPr="00157E95" w:rsidRDefault="004F4B3A" w:rsidP="004F4B3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231F07">
        <w:rPr>
          <w:rFonts w:ascii="Tahoma" w:hAnsi="Tahoma" w:cs="Tahoma"/>
          <w:b/>
          <w:sz w:val="18"/>
          <w:szCs w:val="18"/>
        </w:rPr>
        <w:t>”, n</w:t>
      </w:r>
      <w:r w:rsidR="00231F07" w:rsidRPr="00DE5BB4">
        <w:rPr>
          <w:rFonts w:ascii="Tahoma" w:hAnsi="Tahoma" w:cs="Tahoma"/>
          <w:b/>
          <w:sz w:val="18"/>
          <w:szCs w:val="18"/>
        </w:rPr>
        <w:t xml:space="preserve">r postępowania </w:t>
      </w:r>
      <w:r w:rsidR="00633821">
        <w:rPr>
          <w:rFonts w:ascii="Tahoma" w:hAnsi="Tahoma" w:cs="Tahoma"/>
          <w:b/>
          <w:sz w:val="18"/>
          <w:szCs w:val="18"/>
        </w:rPr>
        <w:t>DPZ/149/PN/132</w:t>
      </w:r>
      <w:r w:rsidR="00633821" w:rsidRPr="00F23073">
        <w:rPr>
          <w:rFonts w:ascii="Tahoma" w:hAnsi="Tahoma" w:cs="Tahoma"/>
          <w:b/>
          <w:sz w:val="18"/>
          <w:szCs w:val="18"/>
        </w:rPr>
        <w:t>/16</w:t>
      </w:r>
      <w:r w:rsidR="00231F07">
        <w:rPr>
          <w:rFonts w:ascii="Tahoma" w:hAnsi="Tahoma" w:cs="Tahoma"/>
          <w:b/>
          <w:sz w:val="18"/>
          <w:szCs w:val="18"/>
        </w:rPr>
        <w:t>,</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sidR="0009279A">
        <w:rPr>
          <w:rFonts w:ascii="Tahoma" w:hAnsi="Tahoma" w:cs="Tahoma"/>
          <w:sz w:val="18"/>
          <w:szCs w:val="18"/>
        </w:rPr>
        <w:t>:</w:t>
      </w:r>
    </w:p>
    <w:p w14:paraId="7AC61ACD" w14:textId="77777777" w:rsidR="004F4B3A" w:rsidRDefault="004F4B3A" w:rsidP="004F4B3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4F4B3A" w:rsidRPr="00EB49D8" w14:paraId="2871C5BC" w14:textId="77777777" w:rsidTr="00A9483B">
        <w:trPr>
          <w:cantSplit/>
          <w:jc w:val="center"/>
        </w:trPr>
        <w:tc>
          <w:tcPr>
            <w:tcW w:w="927" w:type="dxa"/>
            <w:tcBorders>
              <w:top w:val="single" w:sz="6" w:space="0" w:color="auto"/>
              <w:left w:val="single" w:sz="6" w:space="0" w:color="auto"/>
              <w:bottom w:val="single" w:sz="6" w:space="0" w:color="auto"/>
              <w:right w:val="single" w:sz="6" w:space="0" w:color="auto"/>
            </w:tcBorders>
          </w:tcPr>
          <w:p w14:paraId="1CFF257F" w14:textId="77777777" w:rsidR="004F4B3A" w:rsidRPr="00A9483B" w:rsidRDefault="004F4B3A" w:rsidP="00D87E4C">
            <w:pPr>
              <w:jc w:val="center"/>
              <w:rPr>
                <w:rFonts w:ascii="Tahoma" w:hAnsi="Tahoma" w:cs="Tahoma"/>
                <w:sz w:val="18"/>
                <w:szCs w:val="18"/>
              </w:rPr>
            </w:pPr>
          </w:p>
          <w:p w14:paraId="034E4D96"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6E031BCD" w14:textId="77777777" w:rsidR="004F4B3A" w:rsidRPr="00515372" w:rsidRDefault="004F4B3A" w:rsidP="00D87E4C">
            <w:pPr>
              <w:jc w:val="center"/>
              <w:rPr>
                <w:rFonts w:ascii="Tahoma" w:hAnsi="Tahoma" w:cs="Tahoma"/>
                <w:b/>
                <w:sz w:val="18"/>
                <w:szCs w:val="18"/>
              </w:rPr>
            </w:pPr>
          </w:p>
          <w:p w14:paraId="084E7D0B"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461FB2E3" w14:textId="77777777" w:rsidR="004F4B3A" w:rsidRPr="00515372" w:rsidRDefault="004F4B3A" w:rsidP="00D87E4C">
            <w:pPr>
              <w:jc w:val="center"/>
              <w:rPr>
                <w:rFonts w:ascii="Tahoma" w:hAnsi="Tahoma" w:cs="Tahoma"/>
                <w:b/>
                <w:sz w:val="18"/>
                <w:szCs w:val="18"/>
              </w:rPr>
            </w:pPr>
          </w:p>
          <w:p w14:paraId="491E8887"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tcPr>
          <w:p w14:paraId="3368899F"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 xml:space="preserve">Informacja </w:t>
            </w:r>
          </w:p>
          <w:p w14:paraId="4C7465CA"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o podstawie dysponowania</w:t>
            </w:r>
          </w:p>
        </w:tc>
      </w:tr>
      <w:tr w:rsidR="00231F07" w:rsidRPr="00EB49D8" w14:paraId="4B74FEDF" w14:textId="77777777" w:rsidTr="001D6155">
        <w:trPr>
          <w:cantSplit/>
          <w:trHeight w:val="671"/>
          <w:jc w:val="center"/>
        </w:trPr>
        <w:tc>
          <w:tcPr>
            <w:tcW w:w="927" w:type="dxa"/>
            <w:tcBorders>
              <w:top w:val="single" w:sz="6" w:space="0" w:color="auto"/>
              <w:left w:val="single" w:sz="6" w:space="0" w:color="auto"/>
              <w:bottom w:val="single" w:sz="6" w:space="0" w:color="auto"/>
              <w:right w:val="single" w:sz="6" w:space="0" w:color="auto"/>
            </w:tcBorders>
            <w:vAlign w:val="center"/>
          </w:tcPr>
          <w:p w14:paraId="2FBB7E7C" w14:textId="0FE2B24D" w:rsidR="00231F07" w:rsidRPr="001D6155" w:rsidRDefault="00231F07" w:rsidP="00231F07">
            <w:pPr>
              <w:jc w:val="center"/>
              <w:rPr>
                <w:rFonts w:ascii="Tahoma" w:hAnsi="Tahoma" w:cs="Tahoma"/>
                <w:sz w:val="18"/>
                <w:szCs w:val="18"/>
              </w:rPr>
            </w:pPr>
            <w:r w:rsidRPr="001D6155">
              <w:rPr>
                <w:rFonts w:ascii="Tahoma" w:hAnsi="Tahoma" w:cs="Tahoma"/>
                <w:sz w:val="18"/>
                <w:szCs w:val="18"/>
              </w:rPr>
              <w:t>1.</w:t>
            </w:r>
          </w:p>
        </w:tc>
        <w:tc>
          <w:tcPr>
            <w:tcW w:w="4655" w:type="dxa"/>
            <w:tcBorders>
              <w:top w:val="single" w:sz="6" w:space="0" w:color="auto"/>
              <w:left w:val="single" w:sz="6" w:space="0" w:color="auto"/>
              <w:bottom w:val="single" w:sz="6" w:space="0" w:color="auto"/>
              <w:right w:val="single" w:sz="6" w:space="0" w:color="auto"/>
            </w:tcBorders>
            <w:vAlign w:val="center"/>
          </w:tcPr>
          <w:p w14:paraId="46F035EF" w14:textId="635D39E7" w:rsidR="00231F07" w:rsidRPr="001D6155" w:rsidRDefault="001D6155" w:rsidP="001600AC">
            <w:pPr>
              <w:rPr>
                <w:rFonts w:ascii="Tahoma" w:hAnsi="Tahoma" w:cs="Tahoma"/>
                <w:color w:val="000000"/>
                <w:sz w:val="18"/>
                <w:szCs w:val="18"/>
                <w:vertAlign w:val="superscript"/>
              </w:rPr>
            </w:pPr>
            <w:r>
              <w:rPr>
                <w:rFonts w:ascii="Tahoma" w:hAnsi="Tahoma" w:cs="Tahoma"/>
                <w:sz w:val="18"/>
                <w:szCs w:val="18"/>
              </w:rPr>
              <w:t>R</w:t>
            </w:r>
            <w:r w:rsidRPr="001D6155">
              <w:rPr>
                <w:rFonts w:ascii="Tahoma" w:hAnsi="Tahoma" w:cs="Tahoma"/>
                <w:sz w:val="18"/>
                <w:szCs w:val="18"/>
              </w:rPr>
              <w:t>ęczne liczniki (rejestratory) natężenia ruchu drogowego o parametrach wymienionych w Opisie Przedmiotu Zamówienia (pkt 2.9)</w:t>
            </w:r>
          </w:p>
        </w:tc>
        <w:tc>
          <w:tcPr>
            <w:tcW w:w="1417" w:type="dxa"/>
            <w:tcBorders>
              <w:top w:val="single" w:sz="6" w:space="0" w:color="auto"/>
              <w:left w:val="single" w:sz="6" w:space="0" w:color="auto"/>
              <w:bottom w:val="single" w:sz="6" w:space="0" w:color="auto"/>
              <w:right w:val="single" w:sz="4" w:space="0" w:color="auto"/>
            </w:tcBorders>
            <w:vAlign w:val="center"/>
          </w:tcPr>
          <w:p w14:paraId="0851F854" w14:textId="524583A6" w:rsidR="00231F07" w:rsidRPr="00A9483B" w:rsidRDefault="001D6155" w:rsidP="00231F07">
            <w:pPr>
              <w:jc w:val="center"/>
              <w:rPr>
                <w:rFonts w:ascii="Tahoma" w:hAnsi="Tahoma" w:cs="Tahoma"/>
                <w:sz w:val="18"/>
                <w:szCs w:val="18"/>
              </w:rPr>
            </w:pPr>
            <w:r>
              <w:rPr>
                <w:rFonts w:ascii="Tahoma" w:hAnsi="Tahoma" w:cs="Tahoma"/>
                <w:sz w:val="18"/>
                <w:szCs w:val="18"/>
              </w:rPr>
              <w:t>15 sztuk</w:t>
            </w:r>
          </w:p>
        </w:tc>
        <w:tc>
          <w:tcPr>
            <w:tcW w:w="1993" w:type="dxa"/>
            <w:tcBorders>
              <w:top w:val="single" w:sz="6" w:space="0" w:color="auto"/>
              <w:left w:val="single" w:sz="4" w:space="0" w:color="auto"/>
              <w:bottom w:val="single" w:sz="6" w:space="0" w:color="auto"/>
              <w:right w:val="single" w:sz="6" w:space="0" w:color="auto"/>
            </w:tcBorders>
            <w:vAlign w:val="center"/>
          </w:tcPr>
          <w:p w14:paraId="4BB07493" w14:textId="57E827FF" w:rsidR="00231F07" w:rsidRPr="00A9483B" w:rsidRDefault="001D6155" w:rsidP="001D6155">
            <w:pPr>
              <w:jc w:val="center"/>
              <w:rPr>
                <w:rFonts w:ascii="Tahoma" w:hAnsi="Tahoma" w:cs="Tahoma"/>
                <w:sz w:val="18"/>
                <w:szCs w:val="18"/>
              </w:rPr>
            </w:pPr>
            <w:r>
              <w:rPr>
                <w:rFonts w:ascii="Tahoma" w:hAnsi="Tahoma" w:cs="Tahoma"/>
                <w:sz w:val="18"/>
                <w:szCs w:val="18"/>
              </w:rPr>
              <w:t>.……………………</w:t>
            </w:r>
          </w:p>
        </w:tc>
      </w:tr>
    </w:tbl>
    <w:p w14:paraId="62629830" w14:textId="77777777" w:rsidR="004F4B3A" w:rsidRPr="00604D9C" w:rsidRDefault="004F4B3A" w:rsidP="004F4B3A">
      <w:pPr>
        <w:widowControl w:val="0"/>
        <w:jc w:val="both"/>
        <w:rPr>
          <w:rFonts w:ascii="Tahoma" w:hAnsi="Tahoma" w:cs="Tahoma"/>
          <w:color w:val="FF0000"/>
          <w:sz w:val="18"/>
          <w:szCs w:val="18"/>
          <w:vertAlign w:val="superscript"/>
        </w:rPr>
      </w:pPr>
    </w:p>
    <w:p w14:paraId="7B7547D8" w14:textId="77777777" w:rsidR="004F4B3A" w:rsidRPr="00604D9C" w:rsidRDefault="004F4B3A" w:rsidP="004F4B3A">
      <w:pPr>
        <w:widowControl w:val="0"/>
        <w:jc w:val="both"/>
        <w:rPr>
          <w:rFonts w:ascii="Tahoma" w:hAnsi="Tahoma" w:cs="Tahoma"/>
          <w:sz w:val="18"/>
          <w:szCs w:val="18"/>
          <w:vertAlign w:val="superscript"/>
        </w:rPr>
      </w:pPr>
    </w:p>
    <w:p w14:paraId="5D522493" w14:textId="70D56BFA" w:rsidR="004F4B3A" w:rsidRPr="00604D9C" w:rsidRDefault="004F4B3A" w:rsidP="004F4B3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sidR="0009279A">
        <w:rPr>
          <w:rFonts w:ascii="Tahoma" w:hAnsi="Tahoma" w:cs="Tahoma"/>
          <w:sz w:val="18"/>
          <w:szCs w:val="18"/>
        </w:rPr>
        <w:t>.</w:t>
      </w:r>
    </w:p>
    <w:p w14:paraId="33520607" w14:textId="77777777" w:rsidR="004F4B3A" w:rsidRPr="00604D9C" w:rsidRDefault="004F4B3A" w:rsidP="004F4B3A">
      <w:pPr>
        <w:pStyle w:val="Zwykytekst"/>
        <w:spacing w:before="120"/>
        <w:rPr>
          <w:rFonts w:ascii="Tahoma" w:hAnsi="Tahoma" w:cs="Tahoma"/>
          <w:sz w:val="18"/>
          <w:szCs w:val="18"/>
        </w:rPr>
      </w:pPr>
    </w:p>
    <w:p w14:paraId="6CBE0039" w14:textId="77777777" w:rsidR="004F4B3A" w:rsidRPr="00604D9C" w:rsidRDefault="004F4B3A" w:rsidP="004F4B3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501B8810" w14:textId="77777777" w:rsidR="004F4B3A" w:rsidRPr="00604D9C" w:rsidRDefault="004F4B3A" w:rsidP="004F4B3A">
      <w:pPr>
        <w:jc w:val="both"/>
        <w:rPr>
          <w:rFonts w:ascii="Tahoma" w:hAnsi="Tahoma" w:cs="Tahoma"/>
          <w:spacing w:val="4"/>
          <w:sz w:val="18"/>
          <w:szCs w:val="18"/>
        </w:rPr>
      </w:pPr>
    </w:p>
    <w:p w14:paraId="4B3FA34E" w14:textId="77777777" w:rsidR="004F4B3A" w:rsidRPr="00604D9C" w:rsidRDefault="004F4B3A" w:rsidP="004F4B3A">
      <w:pPr>
        <w:pStyle w:val="Zwykytekst"/>
        <w:spacing w:before="120"/>
        <w:jc w:val="center"/>
        <w:rPr>
          <w:rFonts w:ascii="Tahoma" w:hAnsi="Tahoma" w:cs="Tahoma"/>
          <w:b/>
          <w:sz w:val="18"/>
          <w:szCs w:val="18"/>
        </w:rPr>
      </w:pPr>
    </w:p>
    <w:p w14:paraId="6368CAD7" w14:textId="77777777" w:rsidR="004F4B3A" w:rsidRPr="00604D9C" w:rsidRDefault="004F4B3A" w:rsidP="004F4B3A">
      <w:pPr>
        <w:pStyle w:val="Zwykytekst"/>
        <w:spacing w:before="120"/>
        <w:jc w:val="center"/>
        <w:rPr>
          <w:rFonts w:ascii="Tahoma" w:hAnsi="Tahoma" w:cs="Tahoma"/>
          <w:b/>
          <w:sz w:val="18"/>
          <w:szCs w:val="18"/>
        </w:rPr>
      </w:pPr>
    </w:p>
    <w:p w14:paraId="463A7C56" w14:textId="77777777" w:rsidR="004F4B3A" w:rsidRPr="00604D9C" w:rsidRDefault="004F4B3A" w:rsidP="004F4B3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4CC0CE1A" w14:textId="77777777" w:rsidR="004F4B3A" w:rsidRPr="00604D9C" w:rsidRDefault="004F4B3A" w:rsidP="004F4B3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1BAF93A3" w14:textId="77777777" w:rsidR="004F4B3A" w:rsidRPr="00604D9C" w:rsidRDefault="004F4B3A" w:rsidP="004F4B3A">
      <w:pPr>
        <w:pStyle w:val="Zwykytekst"/>
        <w:spacing w:before="120"/>
        <w:ind w:firstLine="5580"/>
        <w:jc w:val="center"/>
        <w:rPr>
          <w:rFonts w:ascii="Tahoma" w:hAnsi="Tahoma" w:cs="Tahoma"/>
          <w:i/>
          <w:sz w:val="18"/>
          <w:szCs w:val="18"/>
        </w:rPr>
      </w:pPr>
    </w:p>
    <w:p w14:paraId="39BFA60A" w14:textId="77777777" w:rsidR="00D8559D" w:rsidRDefault="00D8559D">
      <w:pPr>
        <w:rPr>
          <w:rFonts w:ascii="Tahoma" w:hAnsi="Tahoma" w:cs="Tahoma"/>
          <w:b/>
        </w:rPr>
      </w:pPr>
      <w:r>
        <w:rPr>
          <w:rFonts w:ascii="Tahoma" w:hAnsi="Tahoma" w:cs="Tahoma"/>
          <w:b/>
        </w:rPr>
        <w:br w:type="page"/>
      </w:r>
    </w:p>
    <w:p w14:paraId="08518E99" w14:textId="77777777" w:rsidR="00D8559D" w:rsidRPr="00984183" w:rsidRDefault="00D8559D" w:rsidP="00B96A33">
      <w:pPr>
        <w:pStyle w:val="Zwykytekst"/>
        <w:rPr>
          <w:rFonts w:ascii="Tahoma" w:hAnsi="Tahoma" w:cs="Tahoma"/>
          <w:b/>
          <w:sz w:val="24"/>
          <w:szCs w:val="24"/>
        </w:rPr>
      </w:pPr>
    </w:p>
    <w:p w14:paraId="3BD84991" w14:textId="77777777" w:rsidR="00BD27B6" w:rsidRPr="00984183" w:rsidRDefault="00BD27B6" w:rsidP="00E530AB">
      <w:pPr>
        <w:pStyle w:val="Zwykytekst"/>
        <w:ind w:left="6373" w:firstLine="709"/>
        <w:rPr>
          <w:rFonts w:ascii="Tahoma" w:hAnsi="Tahoma" w:cs="Tahoma"/>
          <w:b/>
          <w:sz w:val="24"/>
          <w:szCs w:val="24"/>
        </w:rPr>
      </w:pPr>
    </w:p>
    <w:p w14:paraId="738B0C2D" w14:textId="75AF3EEE" w:rsidR="00BD27B6" w:rsidRPr="00984183" w:rsidRDefault="00BD27B6" w:rsidP="005A27D3">
      <w:pPr>
        <w:pStyle w:val="Nagwek2"/>
        <w:jc w:val="right"/>
        <w:rPr>
          <w:rFonts w:ascii="Tahoma" w:hAnsi="Tahoma" w:cs="Tahoma"/>
        </w:rPr>
      </w:pPr>
      <w:bookmarkStart w:id="107" w:name="_Toc469393741"/>
      <w:r w:rsidRPr="00984183">
        <w:rPr>
          <w:rFonts w:ascii="Tahoma" w:hAnsi="Tahoma" w:cs="Tahoma"/>
        </w:rPr>
        <w:t xml:space="preserve">Załącznik nr </w:t>
      </w:r>
      <w:r w:rsidR="00043BED">
        <w:rPr>
          <w:rFonts w:ascii="Tahoma" w:hAnsi="Tahoma" w:cs="Tahoma"/>
        </w:rPr>
        <w:t>5</w:t>
      </w:r>
      <w:bookmarkEnd w:id="107"/>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ust. 1 pkt 23 ustawy Pzp</w:t>
      </w:r>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o której mowa w art. 86 ust. 5 ustawy Pzp</w:t>
      </w:r>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129E7507"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231F07">
        <w:rPr>
          <w:rFonts w:ascii="Tahoma" w:hAnsi="Tahoma" w:cs="Tahoma"/>
          <w:b/>
          <w:sz w:val="18"/>
          <w:szCs w:val="18"/>
        </w:rPr>
        <w:t>”, n</w:t>
      </w:r>
      <w:r w:rsidR="00231F07" w:rsidRPr="00DE5BB4">
        <w:rPr>
          <w:rFonts w:ascii="Tahoma" w:hAnsi="Tahoma" w:cs="Tahoma"/>
          <w:b/>
          <w:sz w:val="18"/>
          <w:szCs w:val="18"/>
        </w:rPr>
        <w:t xml:space="preserve">r postępowania </w:t>
      </w:r>
      <w:r w:rsidR="00633821">
        <w:rPr>
          <w:rFonts w:ascii="Tahoma" w:hAnsi="Tahoma" w:cs="Tahoma"/>
          <w:b/>
          <w:sz w:val="18"/>
          <w:szCs w:val="18"/>
        </w:rPr>
        <w:t>DPZ/149/PN/132</w:t>
      </w:r>
      <w:r w:rsidR="00633821" w:rsidRPr="00F2307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44DDD5FA" w14:textId="6703F32E" w:rsidR="00926941" w:rsidRDefault="00926941" w:rsidP="00926941">
      <w:pPr>
        <w:rPr>
          <w:rFonts w:ascii="Tahoma" w:hAnsi="Tahoma" w:cs="Tahoma"/>
          <w:b/>
        </w:rPr>
      </w:pPr>
      <w:r>
        <w:rPr>
          <w:rFonts w:ascii="Tahoma" w:hAnsi="Tahoma" w:cs="Tahoma"/>
          <w:b/>
        </w:rPr>
        <w:br w:type="page"/>
      </w:r>
    </w:p>
    <w:p w14:paraId="3EAF2041" w14:textId="1D950D7F" w:rsidR="00177276" w:rsidRPr="001B0190" w:rsidRDefault="00926941" w:rsidP="001B0190">
      <w:pPr>
        <w:pStyle w:val="Nagwek2"/>
        <w:jc w:val="right"/>
        <w:rPr>
          <w:rFonts w:ascii="Tahoma" w:hAnsi="Tahoma" w:cs="Tahoma"/>
        </w:rPr>
      </w:pPr>
      <w:bookmarkStart w:id="108" w:name="_Toc469393742"/>
      <w:r w:rsidRPr="00926941">
        <w:rPr>
          <w:rFonts w:ascii="Tahoma" w:hAnsi="Tahoma" w:cs="Tahoma"/>
        </w:rPr>
        <w:lastRenderedPageBreak/>
        <w:t>Załącznik nr 6</w:t>
      </w:r>
      <w:bookmarkEnd w:id="108"/>
    </w:p>
    <w:p w14:paraId="22BCC733" w14:textId="070BB3F8" w:rsidR="001B0190" w:rsidRPr="001B0190" w:rsidRDefault="00177276" w:rsidP="001B0190">
      <w:pPr>
        <w:rPr>
          <w:rFonts w:ascii="Tahoma" w:hAnsi="Tahoma" w:cs="Tahoma"/>
          <w:b/>
          <w:szCs w:val="28"/>
        </w:rPr>
      </w:pPr>
      <w:r w:rsidRPr="00DB269E">
        <w:rPr>
          <w:rFonts w:ascii="Tahoma" w:hAnsi="Tahoma" w:cs="Tahoma"/>
          <w:b/>
          <w:szCs w:val="28"/>
        </w:rPr>
        <w:t>Formularz cenowy</w:t>
      </w:r>
    </w:p>
    <w:p w14:paraId="02C701C8" w14:textId="77777777" w:rsidR="005A3126" w:rsidRDefault="005A3126" w:rsidP="005A3126">
      <w:pPr>
        <w:rPr>
          <w:rFonts w:ascii="Tahoma" w:hAnsi="Tahoma" w:cs="Tahoma"/>
          <w:b/>
          <w:sz w:val="18"/>
          <w:szCs w:val="18"/>
        </w:rPr>
      </w:pPr>
      <w:bookmarkStart w:id="109" w:name="_Toc469393743"/>
    </w:p>
    <w:p w14:paraId="22C93AA5" w14:textId="77777777" w:rsidR="001B0190" w:rsidRPr="005A3126" w:rsidRDefault="001B0190" w:rsidP="005A3126">
      <w:pPr>
        <w:rPr>
          <w:rFonts w:ascii="Tahoma" w:hAnsi="Tahoma" w:cs="Tahoma"/>
          <w:b/>
          <w:sz w:val="18"/>
          <w:szCs w:val="18"/>
        </w:rPr>
      </w:pPr>
      <w:r w:rsidRPr="005A3126">
        <w:rPr>
          <w:rFonts w:ascii="Tahoma" w:hAnsi="Tahoma" w:cs="Tahoma"/>
          <w:b/>
          <w:sz w:val="18"/>
          <w:szCs w:val="18"/>
        </w:rPr>
        <w:t>Oszacowanie wartości hipotetycznej zamówienia w celu wyboru najkorzystniejszej oferty.</w:t>
      </w:r>
      <w:bookmarkEnd w:id="10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37"/>
        <w:gridCol w:w="2695"/>
        <w:gridCol w:w="2880"/>
      </w:tblGrid>
      <w:tr w:rsidR="001B0190" w:rsidRPr="001B0190" w14:paraId="415C0F61" w14:textId="77777777" w:rsidTr="001B0190">
        <w:tc>
          <w:tcPr>
            <w:tcW w:w="516" w:type="dxa"/>
            <w:shd w:val="pct10" w:color="auto" w:fill="auto"/>
          </w:tcPr>
          <w:p w14:paraId="1CDB88DC" w14:textId="77777777" w:rsidR="001B0190" w:rsidRPr="001B0190" w:rsidRDefault="001B0190" w:rsidP="001B0190">
            <w:pPr>
              <w:rPr>
                <w:rFonts w:ascii="Tahoma" w:hAnsi="Tahoma" w:cs="Tahoma"/>
                <w:b/>
                <w:sz w:val="18"/>
                <w:szCs w:val="18"/>
              </w:rPr>
            </w:pPr>
          </w:p>
          <w:p w14:paraId="2D1E2D40" w14:textId="77777777" w:rsidR="001B0190" w:rsidRPr="001B0190" w:rsidRDefault="001B0190" w:rsidP="001B0190">
            <w:pPr>
              <w:rPr>
                <w:rFonts w:ascii="Tahoma" w:hAnsi="Tahoma" w:cs="Tahoma"/>
                <w:b/>
                <w:sz w:val="18"/>
                <w:szCs w:val="18"/>
              </w:rPr>
            </w:pPr>
          </w:p>
          <w:p w14:paraId="79BAB51B" w14:textId="77777777" w:rsidR="001B0190" w:rsidRPr="001B0190" w:rsidRDefault="001B0190" w:rsidP="001B0190">
            <w:pPr>
              <w:rPr>
                <w:rFonts w:ascii="Tahoma" w:hAnsi="Tahoma" w:cs="Tahoma"/>
                <w:b/>
                <w:sz w:val="18"/>
                <w:szCs w:val="18"/>
              </w:rPr>
            </w:pPr>
            <w:r w:rsidRPr="001B0190">
              <w:rPr>
                <w:rFonts w:ascii="Tahoma" w:hAnsi="Tahoma" w:cs="Tahoma"/>
                <w:b/>
                <w:sz w:val="18"/>
                <w:szCs w:val="18"/>
              </w:rPr>
              <w:t>lp.</w:t>
            </w:r>
          </w:p>
        </w:tc>
        <w:tc>
          <w:tcPr>
            <w:tcW w:w="3737" w:type="dxa"/>
            <w:shd w:val="pct10" w:color="auto" w:fill="auto"/>
          </w:tcPr>
          <w:p w14:paraId="0AC2CA3E" w14:textId="77777777" w:rsidR="001B0190" w:rsidRPr="001B0190" w:rsidRDefault="001B0190" w:rsidP="001B0190">
            <w:pPr>
              <w:jc w:val="center"/>
              <w:rPr>
                <w:rFonts w:ascii="Tahoma" w:hAnsi="Tahoma" w:cs="Tahoma"/>
                <w:b/>
                <w:sz w:val="18"/>
                <w:szCs w:val="18"/>
              </w:rPr>
            </w:pPr>
          </w:p>
          <w:p w14:paraId="6DD562B2"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wlot na skrzyżowanie</w:t>
            </w:r>
          </w:p>
          <w:p w14:paraId="2E382D04"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lub przekrój między skrzyżowaniami</w:t>
            </w:r>
          </w:p>
          <w:p w14:paraId="3C23D117"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lub przejazd / bocznica kolejowa</w:t>
            </w:r>
          </w:p>
        </w:tc>
        <w:tc>
          <w:tcPr>
            <w:tcW w:w="2695" w:type="dxa"/>
            <w:shd w:val="pct10" w:color="auto" w:fill="auto"/>
            <w:vAlign w:val="center"/>
          </w:tcPr>
          <w:p w14:paraId="451922A4"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czas</w:t>
            </w:r>
          </w:p>
          <w:p w14:paraId="7052CBC3"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trwania pomiaru</w:t>
            </w:r>
          </w:p>
          <w:p w14:paraId="335FDE0B"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w min. / w godzinach</w:t>
            </w:r>
          </w:p>
        </w:tc>
        <w:tc>
          <w:tcPr>
            <w:tcW w:w="2880" w:type="dxa"/>
            <w:tcBorders>
              <w:bottom w:val="single" w:sz="4" w:space="0" w:color="auto"/>
            </w:tcBorders>
            <w:shd w:val="pct10" w:color="auto" w:fill="auto"/>
            <w:vAlign w:val="center"/>
          </w:tcPr>
          <w:p w14:paraId="7FD61C8A"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cena jednostkowa</w:t>
            </w:r>
          </w:p>
          <w:p w14:paraId="5411E473"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netto</w:t>
            </w:r>
          </w:p>
          <w:p w14:paraId="4D75F59B"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za 1 stanowisko pomiarowe</w:t>
            </w:r>
          </w:p>
        </w:tc>
      </w:tr>
      <w:tr w:rsidR="001B0190" w:rsidRPr="001B0190" w14:paraId="0CC696F5" w14:textId="77777777" w:rsidTr="001B0190">
        <w:tc>
          <w:tcPr>
            <w:tcW w:w="516" w:type="dxa"/>
            <w:shd w:val="clear" w:color="auto" w:fill="auto"/>
          </w:tcPr>
          <w:p w14:paraId="03C6CE70"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w:t>
            </w:r>
          </w:p>
        </w:tc>
        <w:tc>
          <w:tcPr>
            <w:tcW w:w="3737" w:type="dxa"/>
            <w:shd w:val="clear" w:color="auto" w:fill="auto"/>
          </w:tcPr>
          <w:p w14:paraId="7CEA5C20"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45DD35BB"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52631562"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15 min.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E383142" w14:textId="77777777" w:rsidR="001B0190" w:rsidRPr="001B0190" w:rsidRDefault="001B0190" w:rsidP="001B0190">
            <w:pPr>
              <w:rPr>
                <w:rFonts w:ascii="Tahoma" w:hAnsi="Tahoma" w:cs="Tahoma"/>
                <w:sz w:val="18"/>
                <w:szCs w:val="18"/>
              </w:rPr>
            </w:pPr>
          </w:p>
        </w:tc>
      </w:tr>
      <w:tr w:rsidR="001B0190" w:rsidRPr="001B0190" w14:paraId="49B9DFA0" w14:textId="77777777" w:rsidTr="001B0190">
        <w:tc>
          <w:tcPr>
            <w:tcW w:w="516" w:type="dxa"/>
            <w:shd w:val="clear" w:color="auto" w:fill="auto"/>
          </w:tcPr>
          <w:p w14:paraId="3999F0A6"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2</w:t>
            </w:r>
          </w:p>
        </w:tc>
        <w:tc>
          <w:tcPr>
            <w:tcW w:w="3737" w:type="dxa"/>
            <w:shd w:val="clear" w:color="auto" w:fill="auto"/>
          </w:tcPr>
          <w:p w14:paraId="61B1DA42"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7F0EFA87"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7CAE041A"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30 min.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E04B69" w14:textId="77777777" w:rsidR="001B0190" w:rsidRPr="001B0190" w:rsidRDefault="001B0190" w:rsidP="001B0190">
            <w:pPr>
              <w:jc w:val="center"/>
              <w:rPr>
                <w:rFonts w:ascii="Tahoma" w:hAnsi="Tahoma" w:cs="Tahoma"/>
                <w:sz w:val="18"/>
                <w:szCs w:val="18"/>
              </w:rPr>
            </w:pPr>
          </w:p>
        </w:tc>
      </w:tr>
      <w:tr w:rsidR="001B0190" w:rsidRPr="001B0190" w14:paraId="1BC07AFF" w14:textId="77777777" w:rsidTr="001B0190">
        <w:tc>
          <w:tcPr>
            <w:tcW w:w="516" w:type="dxa"/>
            <w:shd w:val="clear" w:color="auto" w:fill="auto"/>
          </w:tcPr>
          <w:p w14:paraId="7AC4C6DA"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3</w:t>
            </w:r>
          </w:p>
        </w:tc>
        <w:tc>
          <w:tcPr>
            <w:tcW w:w="3737" w:type="dxa"/>
            <w:shd w:val="clear" w:color="auto" w:fill="auto"/>
          </w:tcPr>
          <w:p w14:paraId="6A0D8F35"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253BC164"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0076EAB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45 min.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16B8E8" w14:textId="77777777" w:rsidR="001B0190" w:rsidRPr="001B0190" w:rsidRDefault="001B0190" w:rsidP="001B0190">
            <w:pPr>
              <w:jc w:val="center"/>
              <w:rPr>
                <w:rFonts w:ascii="Tahoma" w:hAnsi="Tahoma" w:cs="Tahoma"/>
                <w:sz w:val="18"/>
                <w:szCs w:val="18"/>
              </w:rPr>
            </w:pPr>
          </w:p>
        </w:tc>
      </w:tr>
      <w:tr w:rsidR="001B0190" w:rsidRPr="001B0190" w14:paraId="0FC234CC" w14:textId="77777777" w:rsidTr="001B0190">
        <w:tc>
          <w:tcPr>
            <w:tcW w:w="516" w:type="dxa"/>
            <w:shd w:val="clear" w:color="auto" w:fill="auto"/>
          </w:tcPr>
          <w:p w14:paraId="423B3811"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4</w:t>
            </w:r>
          </w:p>
        </w:tc>
        <w:tc>
          <w:tcPr>
            <w:tcW w:w="3737" w:type="dxa"/>
            <w:shd w:val="clear" w:color="auto" w:fill="auto"/>
          </w:tcPr>
          <w:p w14:paraId="74E2BD30"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3980D28C"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1E1A254B"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 godzina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157F51" w14:textId="77777777" w:rsidR="001B0190" w:rsidRPr="001B0190" w:rsidRDefault="001B0190" w:rsidP="001B0190">
            <w:pPr>
              <w:rPr>
                <w:rFonts w:ascii="Tahoma" w:hAnsi="Tahoma" w:cs="Tahoma"/>
                <w:sz w:val="18"/>
                <w:szCs w:val="18"/>
              </w:rPr>
            </w:pPr>
          </w:p>
        </w:tc>
      </w:tr>
      <w:tr w:rsidR="001B0190" w:rsidRPr="001B0190" w14:paraId="5635C601" w14:textId="77777777" w:rsidTr="001B0190">
        <w:tc>
          <w:tcPr>
            <w:tcW w:w="516" w:type="dxa"/>
            <w:shd w:val="clear" w:color="auto" w:fill="auto"/>
          </w:tcPr>
          <w:p w14:paraId="28703F0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5</w:t>
            </w:r>
          </w:p>
        </w:tc>
        <w:tc>
          <w:tcPr>
            <w:tcW w:w="3737" w:type="dxa"/>
            <w:shd w:val="clear" w:color="auto" w:fill="auto"/>
          </w:tcPr>
          <w:p w14:paraId="752E4C2D"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0C2D3E61"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3EBED599"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każda następna  godzina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151790" w14:textId="77777777" w:rsidR="001B0190" w:rsidRPr="001B0190" w:rsidRDefault="001B0190" w:rsidP="001B0190">
            <w:pPr>
              <w:rPr>
                <w:rFonts w:ascii="Tahoma" w:hAnsi="Tahoma" w:cs="Tahoma"/>
                <w:sz w:val="18"/>
                <w:szCs w:val="18"/>
              </w:rPr>
            </w:pPr>
          </w:p>
        </w:tc>
      </w:tr>
      <w:tr w:rsidR="001B0190" w:rsidRPr="001B0190" w14:paraId="0AEBAA80" w14:textId="77777777" w:rsidTr="001B0190">
        <w:tc>
          <w:tcPr>
            <w:tcW w:w="516" w:type="dxa"/>
            <w:shd w:val="clear" w:color="auto" w:fill="auto"/>
          </w:tcPr>
          <w:p w14:paraId="67F9F445"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6</w:t>
            </w:r>
          </w:p>
        </w:tc>
        <w:tc>
          <w:tcPr>
            <w:tcW w:w="3737" w:type="dxa"/>
            <w:shd w:val="clear" w:color="auto" w:fill="auto"/>
          </w:tcPr>
          <w:p w14:paraId="7B1CE815"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1F0078D9"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7028E330"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12 godzin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BA097C7" w14:textId="77777777" w:rsidR="001B0190" w:rsidRPr="001B0190" w:rsidRDefault="001B0190" w:rsidP="001B0190">
            <w:pPr>
              <w:rPr>
                <w:rFonts w:ascii="Tahoma" w:hAnsi="Tahoma" w:cs="Tahoma"/>
                <w:sz w:val="18"/>
                <w:szCs w:val="18"/>
              </w:rPr>
            </w:pPr>
          </w:p>
        </w:tc>
      </w:tr>
      <w:tr w:rsidR="001B0190" w:rsidRPr="001B0190" w14:paraId="1DF16661" w14:textId="77777777" w:rsidTr="001B0190">
        <w:tc>
          <w:tcPr>
            <w:tcW w:w="516" w:type="dxa"/>
            <w:shd w:val="clear" w:color="auto" w:fill="auto"/>
          </w:tcPr>
          <w:p w14:paraId="0DF8B80F"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7</w:t>
            </w:r>
          </w:p>
        </w:tc>
        <w:tc>
          <w:tcPr>
            <w:tcW w:w="3737" w:type="dxa"/>
            <w:shd w:val="clear" w:color="auto" w:fill="auto"/>
          </w:tcPr>
          <w:p w14:paraId="19B9DCD6"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0A59B8DD"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2F15B5D3"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24 godziny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EED3AB0" w14:textId="77777777" w:rsidR="001B0190" w:rsidRPr="001B0190" w:rsidRDefault="001B0190" w:rsidP="001B0190">
            <w:pPr>
              <w:rPr>
                <w:rFonts w:ascii="Tahoma" w:hAnsi="Tahoma" w:cs="Tahoma"/>
                <w:sz w:val="18"/>
                <w:szCs w:val="18"/>
              </w:rPr>
            </w:pPr>
          </w:p>
        </w:tc>
      </w:tr>
      <w:tr w:rsidR="001B0190" w:rsidRPr="001B0190" w14:paraId="56EB1B53" w14:textId="77777777" w:rsidTr="001B0190">
        <w:tc>
          <w:tcPr>
            <w:tcW w:w="516" w:type="dxa"/>
            <w:shd w:val="clear" w:color="auto" w:fill="auto"/>
          </w:tcPr>
          <w:p w14:paraId="50F1553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8</w:t>
            </w:r>
          </w:p>
        </w:tc>
        <w:tc>
          <w:tcPr>
            <w:tcW w:w="3737" w:type="dxa"/>
            <w:shd w:val="clear" w:color="auto" w:fill="auto"/>
          </w:tcPr>
          <w:p w14:paraId="555E8E0C"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ruchu metodą notowania numerów rejestracyjnych</w:t>
            </w:r>
          </w:p>
        </w:tc>
        <w:tc>
          <w:tcPr>
            <w:tcW w:w="2695" w:type="dxa"/>
            <w:tcBorders>
              <w:right w:val="single" w:sz="4" w:space="0" w:color="auto"/>
            </w:tcBorders>
            <w:shd w:val="clear" w:color="auto" w:fill="auto"/>
          </w:tcPr>
          <w:p w14:paraId="277C3A41"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 xml:space="preserve">1 stanowisko </w:t>
            </w:r>
          </w:p>
          <w:p w14:paraId="63D3858F"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 godzina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4B7B6C2" w14:textId="77777777" w:rsidR="001B0190" w:rsidRPr="001B0190" w:rsidRDefault="001B0190" w:rsidP="001B0190">
            <w:pPr>
              <w:rPr>
                <w:rFonts w:ascii="Tahoma" w:hAnsi="Tahoma" w:cs="Tahoma"/>
                <w:sz w:val="18"/>
                <w:szCs w:val="18"/>
              </w:rPr>
            </w:pPr>
          </w:p>
        </w:tc>
      </w:tr>
      <w:tr w:rsidR="001B0190" w:rsidRPr="001B0190" w14:paraId="3023C625" w14:textId="77777777" w:rsidTr="001B0190">
        <w:tc>
          <w:tcPr>
            <w:tcW w:w="516" w:type="dxa"/>
            <w:shd w:val="clear" w:color="auto" w:fill="auto"/>
          </w:tcPr>
          <w:p w14:paraId="148419BE"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9</w:t>
            </w:r>
          </w:p>
        </w:tc>
        <w:tc>
          <w:tcPr>
            <w:tcW w:w="3737" w:type="dxa"/>
            <w:shd w:val="clear" w:color="auto" w:fill="auto"/>
          </w:tcPr>
          <w:p w14:paraId="2ADC58A7" w14:textId="77777777" w:rsidR="001B0190" w:rsidRPr="001B0190" w:rsidRDefault="001B0190" w:rsidP="001B0190">
            <w:pPr>
              <w:rPr>
                <w:rFonts w:ascii="Tahoma" w:hAnsi="Tahoma" w:cs="Tahoma"/>
                <w:sz w:val="18"/>
                <w:szCs w:val="18"/>
              </w:rPr>
            </w:pPr>
            <w:r w:rsidRPr="001B0190">
              <w:rPr>
                <w:rFonts w:ascii="Tahoma" w:hAnsi="Tahoma" w:cs="Tahoma"/>
                <w:sz w:val="18"/>
                <w:szCs w:val="18"/>
              </w:rPr>
              <w:t xml:space="preserve">pomiar ruchu na przejazdach kolejowych </w:t>
            </w:r>
          </w:p>
          <w:p w14:paraId="6241D535" w14:textId="77777777" w:rsidR="001B0190" w:rsidRPr="001B0190" w:rsidRDefault="001B0190" w:rsidP="001B0190">
            <w:pPr>
              <w:rPr>
                <w:rFonts w:ascii="Tahoma" w:hAnsi="Tahoma" w:cs="Tahoma"/>
                <w:sz w:val="18"/>
                <w:szCs w:val="18"/>
              </w:rPr>
            </w:pPr>
            <w:r w:rsidRPr="001B0190">
              <w:rPr>
                <w:rFonts w:ascii="Tahoma" w:hAnsi="Tahoma" w:cs="Tahoma"/>
                <w:sz w:val="18"/>
                <w:szCs w:val="18"/>
              </w:rPr>
              <w:t>(zgodnie z rozp. MIiR, Dz.U. poz. 1744 z dnia 30.10.2015 r. )</w:t>
            </w:r>
          </w:p>
        </w:tc>
        <w:tc>
          <w:tcPr>
            <w:tcW w:w="2695" w:type="dxa"/>
            <w:tcBorders>
              <w:right w:val="single" w:sz="4" w:space="0" w:color="auto"/>
            </w:tcBorders>
            <w:shd w:val="clear" w:color="auto" w:fill="auto"/>
          </w:tcPr>
          <w:p w14:paraId="129D4A98" w14:textId="77777777" w:rsidR="001B0190" w:rsidRPr="001B0190" w:rsidRDefault="001B0190" w:rsidP="001B0190">
            <w:pPr>
              <w:jc w:val="center"/>
              <w:rPr>
                <w:rFonts w:ascii="Tahoma" w:hAnsi="Tahoma" w:cs="Tahoma"/>
                <w:sz w:val="18"/>
                <w:szCs w:val="18"/>
              </w:rPr>
            </w:pPr>
          </w:p>
          <w:p w14:paraId="374351C1"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 xml:space="preserve">1 przejazd kolejowy </w:t>
            </w:r>
          </w:p>
          <w:p w14:paraId="2CA43D38"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lub 1 bocznica kolejowa</w:t>
            </w:r>
          </w:p>
          <w:p w14:paraId="33CD5A99"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pomiar 48 godzinny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8195D78" w14:textId="77777777" w:rsidR="001B0190" w:rsidRPr="001B0190" w:rsidRDefault="001B0190" w:rsidP="001B0190">
            <w:pPr>
              <w:rPr>
                <w:rFonts w:ascii="Tahoma" w:hAnsi="Tahoma" w:cs="Tahoma"/>
                <w:sz w:val="18"/>
                <w:szCs w:val="18"/>
              </w:rPr>
            </w:pPr>
          </w:p>
        </w:tc>
      </w:tr>
      <w:tr w:rsidR="001B0190" w:rsidRPr="001B0190" w14:paraId="6BA6ECD7" w14:textId="77777777" w:rsidTr="001B0190">
        <w:tc>
          <w:tcPr>
            <w:tcW w:w="516" w:type="dxa"/>
            <w:shd w:val="pct10" w:color="auto" w:fill="auto"/>
          </w:tcPr>
          <w:p w14:paraId="67755574" w14:textId="77777777" w:rsidR="001B0190" w:rsidRPr="001B0190" w:rsidRDefault="001B0190" w:rsidP="001B0190">
            <w:pPr>
              <w:rPr>
                <w:rFonts w:ascii="Tahoma" w:hAnsi="Tahoma" w:cs="Tahoma"/>
                <w:sz w:val="18"/>
                <w:szCs w:val="18"/>
              </w:rPr>
            </w:pPr>
          </w:p>
        </w:tc>
        <w:tc>
          <w:tcPr>
            <w:tcW w:w="6432" w:type="dxa"/>
            <w:gridSpan w:val="2"/>
            <w:shd w:val="pct10" w:color="auto" w:fill="auto"/>
          </w:tcPr>
          <w:p w14:paraId="1B5C1F15" w14:textId="77777777" w:rsidR="001B0190" w:rsidRPr="001B0190" w:rsidRDefault="001B0190" w:rsidP="001B0190">
            <w:pPr>
              <w:jc w:val="center"/>
              <w:rPr>
                <w:rFonts w:ascii="Tahoma" w:hAnsi="Tahoma" w:cs="Tahoma"/>
                <w:b/>
                <w:sz w:val="18"/>
                <w:szCs w:val="18"/>
              </w:rPr>
            </w:pPr>
          </w:p>
          <w:p w14:paraId="3821173C"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 xml:space="preserve">Hipotetyczna liczba skrzyżowań, przekrojów między skrzyżowaniami,  </w:t>
            </w:r>
          </w:p>
          <w:p w14:paraId="688531E2"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przejazdów / bocznic kolejowych</w:t>
            </w:r>
            <w:r w:rsidRPr="001B0190">
              <w:rPr>
                <w:rFonts w:ascii="Tahoma" w:hAnsi="Tahoma" w:cs="Tahoma"/>
                <w:sz w:val="18"/>
                <w:szCs w:val="18"/>
              </w:rPr>
              <w:t xml:space="preserve"> </w:t>
            </w:r>
            <w:r w:rsidRPr="001B0190">
              <w:rPr>
                <w:rFonts w:ascii="Tahoma" w:hAnsi="Tahoma" w:cs="Tahoma"/>
                <w:b/>
                <w:sz w:val="18"/>
                <w:szCs w:val="18"/>
              </w:rPr>
              <w:t xml:space="preserve">w jednym roku </w:t>
            </w:r>
          </w:p>
        </w:tc>
        <w:tc>
          <w:tcPr>
            <w:tcW w:w="2880" w:type="dxa"/>
            <w:shd w:val="pct10" w:color="auto" w:fill="auto"/>
          </w:tcPr>
          <w:p w14:paraId="58D7AA2E" w14:textId="77777777" w:rsidR="001B0190" w:rsidRPr="001B0190" w:rsidRDefault="001B0190" w:rsidP="001B0190">
            <w:pPr>
              <w:jc w:val="center"/>
              <w:rPr>
                <w:rFonts w:ascii="Tahoma" w:hAnsi="Tahoma" w:cs="Tahoma"/>
                <w:b/>
                <w:sz w:val="18"/>
                <w:szCs w:val="18"/>
              </w:rPr>
            </w:pPr>
          </w:p>
          <w:p w14:paraId="64A882F2"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 xml:space="preserve">Hipotetyczna wartość </w:t>
            </w:r>
          </w:p>
          <w:p w14:paraId="2FB46EC2"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netto</w:t>
            </w:r>
          </w:p>
          <w:p w14:paraId="3809D115" w14:textId="77777777" w:rsidR="001B0190" w:rsidRPr="001B0190" w:rsidRDefault="001B0190" w:rsidP="001B0190">
            <w:pPr>
              <w:jc w:val="center"/>
              <w:rPr>
                <w:rFonts w:ascii="Tahoma" w:hAnsi="Tahoma" w:cs="Tahoma"/>
                <w:b/>
                <w:sz w:val="18"/>
                <w:szCs w:val="18"/>
              </w:rPr>
            </w:pPr>
          </w:p>
        </w:tc>
      </w:tr>
      <w:tr w:rsidR="001B0190" w:rsidRPr="001B0190" w14:paraId="3AF4480D" w14:textId="77777777" w:rsidTr="001B0190">
        <w:tc>
          <w:tcPr>
            <w:tcW w:w="516" w:type="dxa"/>
            <w:shd w:val="clear" w:color="auto" w:fill="auto"/>
          </w:tcPr>
          <w:p w14:paraId="7DD8E89E"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10</w:t>
            </w:r>
          </w:p>
        </w:tc>
        <w:tc>
          <w:tcPr>
            <w:tcW w:w="6432" w:type="dxa"/>
            <w:gridSpan w:val="2"/>
            <w:shd w:val="clear" w:color="auto" w:fill="auto"/>
          </w:tcPr>
          <w:p w14:paraId="0560E0A0" w14:textId="77777777" w:rsidR="001B0190" w:rsidRPr="001B0190" w:rsidRDefault="001B0190" w:rsidP="001B0190">
            <w:pPr>
              <w:rPr>
                <w:rFonts w:ascii="Tahoma" w:hAnsi="Tahoma" w:cs="Tahoma"/>
                <w:sz w:val="18"/>
                <w:szCs w:val="18"/>
              </w:rPr>
            </w:pPr>
            <w:r w:rsidRPr="001B0190">
              <w:rPr>
                <w:rFonts w:ascii="Tahoma" w:hAnsi="Tahoma" w:cs="Tahoma"/>
                <w:b/>
                <w:sz w:val="18"/>
                <w:szCs w:val="18"/>
              </w:rPr>
              <w:t xml:space="preserve">50 skrzyżowań 4-wlotowych </w:t>
            </w:r>
            <w:r w:rsidRPr="001B0190">
              <w:rPr>
                <w:rFonts w:ascii="Tahoma" w:hAnsi="Tahoma" w:cs="Tahoma"/>
                <w:sz w:val="18"/>
                <w:szCs w:val="18"/>
              </w:rPr>
              <w:t>(1÷2 pasów ruchu na każdym wlocie);</w:t>
            </w:r>
          </w:p>
          <w:p w14:paraId="70960AE7" w14:textId="77777777" w:rsidR="001B0190" w:rsidRPr="001B0190" w:rsidRDefault="001B0190" w:rsidP="001B0190">
            <w:pPr>
              <w:rPr>
                <w:rFonts w:ascii="Tahoma" w:hAnsi="Tahoma" w:cs="Tahoma"/>
                <w:sz w:val="18"/>
                <w:szCs w:val="18"/>
              </w:rPr>
            </w:pPr>
            <w:r w:rsidRPr="001B0190">
              <w:rPr>
                <w:rFonts w:ascii="Tahoma" w:hAnsi="Tahoma" w:cs="Tahoma"/>
                <w:sz w:val="18"/>
                <w:szCs w:val="18"/>
              </w:rPr>
              <w:t>wykonanie 3x dziennie pomiarów 15 min. z przesunięciem grupy stanowisk;</w:t>
            </w:r>
          </w:p>
          <w:p w14:paraId="472D2346" w14:textId="77777777" w:rsidR="001B0190" w:rsidRPr="001B0190" w:rsidRDefault="001B0190" w:rsidP="001B0190">
            <w:pPr>
              <w:rPr>
                <w:rFonts w:ascii="Tahoma" w:hAnsi="Tahoma" w:cs="Tahoma"/>
                <w:sz w:val="18"/>
                <w:szCs w:val="18"/>
              </w:rPr>
            </w:pPr>
            <w:r w:rsidRPr="001B0190">
              <w:rPr>
                <w:rFonts w:ascii="Tahoma" w:hAnsi="Tahoma" w:cs="Tahoma"/>
                <w:sz w:val="18"/>
                <w:szCs w:val="18"/>
              </w:rPr>
              <w:t>2 stanowiska pomiarowe;</w:t>
            </w:r>
          </w:p>
        </w:tc>
        <w:tc>
          <w:tcPr>
            <w:tcW w:w="2880" w:type="dxa"/>
            <w:shd w:val="clear" w:color="auto" w:fill="auto"/>
          </w:tcPr>
          <w:p w14:paraId="29AF08E0" w14:textId="77777777" w:rsidR="001B0190" w:rsidRPr="001B0190" w:rsidRDefault="001B0190" w:rsidP="001B0190">
            <w:pPr>
              <w:jc w:val="center"/>
              <w:rPr>
                <w:rFonts w:ascii="Tahoma" w:hAnsi="Tahoma" w:cs="Tahoma"/>
                <w:sz w:val="18"/>
                <w:szCs w:val="18"/>
              </w:rPr>
            </w:pPr>
          </w:p>
        </w:tc>
      </w:tr>
      <w:tr w:rsidR="001B0190" w:rsidRPr="001B0190" w14:paraId="4C116B7E" w14:textId="77777777" w:rsidTr="001B0190">
        <w:tc>
          <w:tcPr>
            <w:tcW w:w="516" w:type="dxa"/>
            <w:shd w:val="clear" w:color="auto" w:fill="auto"/>
          </w:tcPr>
          <w:p w14:paraId="487CE9EC"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11</w:t>
            </w:r>
          </w:p>
        </w:tc>
        <w:tc>
          <w:tcPr>
            <w:tcW w:w="6432" w:type="dxa"/>
            <w:gridSpan w:val="2"/>
            <w:shd w:val="clear" w:color="auto" w:fill="auto"/>
          </w:tcPr>
          <w:p w14:paraId="7B26DC58" w14:textId="77777777" w:rsidR="001B0190" w:rsidRPr="001B0190" w:rsidRDefault="001B0190" w:rsidP="001B0190">
            <w:pPr>
              <w:rPr>
                <w:rFonts w:ascii="Tahoma" w:hAnsi="Tahoma" w:cs="Tahoma"/>
                <w:sz w:val="18"/>
                <w:szCs w:val="18"/>
              </w:rPr>
            </w:pPr>
            <w:r w:rsidRPr="001B0190">
              <w:rPr>
                <w:rFonts w:ascii="Tahoma" w:hAnsi="Tahoma" w:cs="Tahoma"/>
                <w:b/>
                <w:sz w:val="18"/>
                <w:szCs w:val="18"/>
              </w:rPr>
              <w:t xml:space="preserve">25 skrzyżowań 4-wlotowych </w:t>
            </w:r>
            <w:r w:rsidRPr="001B0190">
              <w:rPr>
                <w:rFonts w:ascii="Tahoma" w:hAnsi="Tahoma" w:cs="Tahoma"/>
                <w:sz w:val="18"/>
                <w:szCs w:val="18"/>
              </w:rPr>
              <w:t xml:space="preserve">(1÷2 pasów ruchu na każdym wlocie); </w:t>
            </w:r>
          </w:p>
          <w:p w14:paraId="1CE02577" w14:textId="77777777" w:rsidR="001B0190" w:rsidRPr="001B0190" w:rsidRDefault="001B0190" w:rsidP="001B0190">
            <w:pPr>
              <w:rPr>
                <w:rFonts w:ascii="Tahoma" w:hAnsi="Tahoma" w:cs="Tahoma"/>
                <w:sz w:val="18"/>
                <w:szCs w:val="18"/>
              </w:rPr>
            </w:pPr>
            <w:r w:rsidRPr="001B0190">
              <w:rPr>
                <w:rFonts w:ascii="Tahoma" w:hAnsi="Tahoma" w:cs="Tahoma"/>
                <w:sz w:val="18"/>
                <w:szCs w:val="18"/>
              </w:rPr>
              <w:t xml:space="preserve">wykonanie 3x dziennie pomiarów 30 min. z przesunięciem grupy stanowisk;   </w:t>
            </w:r>
          </w:p>
          <w:p w14:paraId="5E0A05B1" w14:textId="77777777" w:rsidR="001B0190" w:rsidRPr="001B0190" w:rsidRDefault="001B0190" w:rsidP="001B0190">
            <w:pPr>
              <w:rPr>
                <w:rFonts w:ascii="Tahoma" w:hAnsi="Tahoma" w:cs="Tahoma"/>
                <w:sz w:val="18"/>
                <w:szCs w:val="18"/>
              </w:rPr>
            </w:pPr>
            <w:r w:rsidRPr="001B0190">
              <w:rPr>
                <w:rFonts w:ascii="Tahoma" w:hAnsi="Tahoma" w:cs="Tahoma"/>
                <w:sz w:val="18"/>
                <w:szCs w:val="18"/>
              </w:rPr>
              <w:t>2 stanowiska pomiarowe;</w:t>
            </w:r>
          </w:p>
        </w:tc>
        <w:tc>
          <w:tcPr>
            <w:tcW w:w="2880" w:type="dxa"/>
            <w:shd w:val="clear" w:color="auto" w:fill="auto"/>
          </w:tcPr>
          <w:p w14:paraId="418951BC" w14:textId="77777777" w:rsidR="001B0190" w:rsidRPr="001B0190" w:rsidRDefault="001B0190" w:rsidP="001B0190">
            <w:pPr>
              <w:jc w:val="center"/>
              <w:rPr>
                <w:rFonts w:ascii="Tahoma" w:hAnsi="Tahoma" w:cs="Tahoma"/>
                <w:sz w:val="18"/>
                <w:szCs w:val="18"/>
              </w:rPr>
            </w:pPr>
          </w:p>
        </w:tc>
      </w:tr>
      <w:tr w:rsidR="001B0190" w:rsidRPr="001B0190" w14:paraId="71FE26E8" w14:textId="77777777" w:rsidTr="001B0190">
        <w:tc>
          <w:tcPr>
            <w:tcW w:w="516" w:type="dxa"/>
            <w:shd w:val="clear" w:color="auto" w:fill="auto"/>
          </w:tcPr>
          <w:p w14:paraId="5355A49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12</w:t>
            </w:r>
          </w:p>
        </w:tc>
        <w:tc>
          <w:tcPr>
            <w:tcW w:w="6432" w:type="dxa"/>
            <w:gridSpan w:val="2"/>
            <w:shd w:val="clear" w:color="auto" w:fill="auto"/>
          </w:tcPr>
          <w:p w14:paraId="17979982" w14:textId="77777777" w:rsidR="001B0190" w:rsidRPr="001B0190" w:rsidRDefault="001B0190" w:rsidP="001B0190">
            <w:pPr>
              <w:rPr>
                <w:rFonts w:ascii="Tahoma" w:hAnsi="Tahoma" w:cs="Tahoma"/>
                <w:sz w:val="18"/>
                <w:szCs w:val="18"/>
              </w:rPr>
            </w:pPr>
            <w:r w:rsidRPr="001B0190">
              <w:rPr>
                <w:rFonts w:ascii="Tahoma" w:hAnsi="Tahoma" w:cs="Tahoma"/>
                <w:b/>
                <w:sz w:val="18"/>
                <w:szCs w:val="18"/>
              </w:rPr>
              <w:t xml:space="preserve">20 skrzyżowań 3-wlotowych  </w:t>
            </w:r>
            <w:r w:rsidRPr="001B0190">
              <w:rPr>
                <w:rFonts w:ascii="Tahoma" w:hAnsi="Tahoma" w:cs="Tahoma"/>
                <w:sz w:val="18"/>
                <w:szCs w:val="18"/>
              </w:rPr>
              <w:t>(1÷2 pasów ruchu na każdym wlocie);</w:t>
            </w:r>
          </w:p>
          <w:p w14:paraId="2DE8DE9A" w14:textId="77777777" w:rsidR="001B0190" w:rsidRPr="001B0190" w:rsidRDefault="001B0190" w:rsidP="001B0190">
            <w:pPr>
              <w:rPr>
                <w:rFonts w:ascii="Tahoma" w:hAnsi="Tahoma" w:cs="Tahoma"/>
                <w:sz w:val="18"/>
                <w:szCs w:val="18"/>
              </w:rPr>
            </w:pPr>
            <w:r w:rsidRPr="001B0190">
              <w:rPr>
                <w:rFonts w:ascii="Tahoma" w:hAnsi="Tahoma" w:cs="Tahoma"/>
                <w:sz w:val="18"/>
                <w:szCs w:val="18"/>
              </w:rPr>
              <w:t xml:space="preserve">wykonanie 3x dziennie pomiarów 1 godzinnych  na każdym stanowisku na każdym wlocie;   </w:t>
            </w:r>
          </w:p>
          <w:p w14:paraId="59B093A2" w14:textId="77777777" w:rsidR="001B0190" w:rsidRPr="001B0190" w:rsidRDefault="001B0190" w:rsidP="001B0190">
            <w:pPr>
              <w:rPr>
                <w:rFonts w:ascii="Tahoma" w:hAnsi="Tahoma" w:cs="Tahoma"/>
                <w:sz w:val="18"/>
                <w:szCs w:val="18"/>
              </w:rPr>
            </w:pPr>
            <w:r w:rsidRPr="001B0190">
              <w:rPr>
                <w:rFonts w:ascii="Tahoma" w:hAnsi="Tahoma" w:cs="Tahoma"/>
                <w:sz w:val="18"/>
                <w:szCs w:val="18"/>
              </w:rPr>
              <w:t>3 stanowiska pomiarowe;</w:t>
            </w:r>
          </w:p>
        </w:tc>
        <w:tc>
          <w:tcPr>
            <w:tcW w:w="2880" w:type="dxa"/>
            <w:shd w:val="clear" w:color="auto" w:fill="auto"/>
          </w:tcPr>
          <w:p w14:paraId="661C97F3" w14:textId="77777777" w:rsidR="001B0190" w:rsidRPr="001B0190" w:rsidRDefault="001B0190" w:rsidP="001B0190">
            <w:pPr>
              <w:jc w:val="center"/>
              <w:rPr>
                <w:rFonts w:ascii="Tahoma" w:hAnsi="Tahoma" w:cs="Tahoma"/>
                <w:sz w:val="18"/>
                <w:szCs w:val="18"/>
              </w:rPr>
            </w:pPr>
          </w:p>
        </w:tc>
      </w:tr>
      <w:tr w:rsidR="001B0190" w:rsidRPr="001B0190" w14:paraId="3FF51A59" w14:textId="77777777" w:rsidTr="001B0190">
        <w:tc>
          <w:tcPr>
            <w:tcW w:w="516" w:type="dxa"/>
            <w:shd w:val="clear" w:color="auto" w:fill="auto"/>
          </w:tcPr>
          <w:p w14:paraId="3E27861F"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13</w:t>
            </w:r>
          </w:p>
        </w:tc>
        <w:tc>
          <w:tcPr>
            <w:tcW w:w="6432" w:type="dxa"/>
            <w:gridSpan w:val="2"/>
            <w:shd w:val="clear" w:color="auto" w:fill="auto"/>
          </w:tcPr>
          <w:p w14:paraId="0D512636" w14:textId="77777777" w:rsidR="001B0190" w:rsidRPr="001B0190" w:rsidRDefault="001B0190" w:rsidP="001B0190">
            <w:pPr>
              <w:rPr>
                <w:rFonts w:ascii="Tahoma" w:hAnsi="Tahoma" w:cs="Tahoma"/>
                <w:b/>
                <w:sz w:val="18"/>
                <w:szCs w:val="18"/>
              </w:rPr>
            </w:pPr>
            <w:r w:rsidRPr="001B0190">
              <w:rPr>
                <w:rFonts w:ascii="Tahoma" w:hAnsi="Tahoma" w:cs="Tahoma"/>
                <w:b/>
                <w:sz w:val="18"/>
                <w:szCs w:val="18"/>
              </w:rPr>
              <w:t xml:space="preserve">6 przekrojów    </w:t>
            </w:r>
            <w:r w:rsidRPr="001B0190">
              <w:rPr>
                <w:rFonts w:ascii="Tahoma" w:hAnsi="Tahoma" w:cs="Tahoma"/>
                <w:sz w:val="18"/>
                <w:szCs w:val="18"/>
              </w:rPr>
              <w:t>pomiar 12-godzinny</w:t>
            </w:r>
          </w:p>
        </w:tc>
        <w:tc>
          <w:tcPr>
            <w:tcW w:w="2880" w:type="dxa"/>
            <w:shd w:val="clear" w:color="auto" w:fill="auto"/>
          </w:tcPr>
          <w:p w14:paraId="7D339C03" w14:textId="77777777" w:rsidR="001B0190" w:rsidRPr="001B0190" w:rsidRDefault="001B0190" w:rsidP="001B0190">
            <w:pPr>
              <w:jc w:val="center"/>
              <w:rPr>
                <w:rFonts w:ascii="Tahoma" w:hAnsi="Tahoma" w:cs="Tahoma"/>
                <w:sz w:val="18"/>
                <w:szCs w:val="18"/>
              </w:rPr>
            </w:pPr>
          </w:p>
        </w:tc>
      </w:tr>
      <w:tr w:rsidR="001B0190" w:rsidRPr="001B0190" w14:paraId="5BBED1C7" w14:textId="77777777" w:rsidTr="001B0190">
        <w:tc>
          <w:tcPr>
            <w:tcW w:w="516" w:type="dxa"/>
            <w:shd w:val="clear" w:color="auto" w:fill="auto"/>
          </w:tcPr>
          <w:p w14:paraId="39009A87"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14</w:t>
            </w:r>
          </w:p>
        </w:tc>
        <w:tc>
          <w:tcPr>
            <w:tcW w:w="6432" w:type="dxa"/>
            <w:gridSpan w:val="2"/>
            <w:shd w:val="clear" w:color="auto" w:fill="auto"/>
          </w:tcPr>
          <w:p w14:paraId="673510D8" w14:textId="77777777" w:rsidR="001B0190" w:rsidRPr="001B0190" w:rsidRDefault="001B0190" w:rsidP="001B0190">
            <w:pPr>
              <w:rPr>
                <w:rFonts w:ascii="Tahoma" w:hAnsi="Tahoma" w:cs="Tahoma"/>
                <w:b/>
                <w:sz w:val="18"/>
                <w:szCs w:val="18"/>
              </w:rPr>
            </w:pPr>
            <w:r w:rsidRPr="001B0190">
              <w:rPr>
                <w:rFonts w:ascii="Tahoma" w:hAnsi="Tahoma" w:cs="Tahoma"/>
                <w:b/>
                <w:sz w:val="18"/>
                <w:szCs w:val="18"/>
              </w:rPr>
              <w:t>3 przekroje</w:t>
            </w:r>
            <w:r w:rsidRPr="001B0190">
              <w:rPr>
                <w:rFonts w:ascii="Tahoma" w:hAnsi="Tahoma" w:cs="Tahoma"/>
                <w:sz w:val="18"/>
                <w:szCs w:val="18"/>
              </w:rPr>
              <w:t xml:space="preserve">       pomiar 24-godzinny</w:t>
            </w:r>
          </w:p>
        </w:tc>
        <w:tc>
          <w:tcPr>
            <w:tcW w:w="2880" w:type="dxa"/>
            <w:shd w:val="clear" w:color="auto" w:fill="auto"/>
          </w:tcPr>
          <w:p w14:paraId="79D42C92" w14:textId="77777777" w:rsidR="001B0190" w:rsidRPr="001B0190" w:rsidRDefault="001B0190" w:rsidP="001B0190">
            <w:pPr>
              <w:jc w:val="center"/>
              <w:rPr>
                <w:rFonts w:ascii="Tahoma" w:hAnsi="Tahoma" w:cs="Tahoma"/>
                <w:sz w:val="18"/>
                <w:szCs w:val="18"/>
              </w:rPr>
            </w:pPr>
          </w:p>
        </w:tc>
      </w:tr>
      <w:tr w:rsidR="001B0190" w:rsidRPr="001B0190" w14:paraId="7962C943" w14:textId="77777777" w:rsidTr="001B0190">
        <w:tc>
          <w:tcPr>
            <w:tcW w:w="516" w:type="dxa"/>
            <w:shd w:val="clear" w:color="auto" w:fill="auto"/>
          </w:tcPr>
          <w:p w14:paraId="42829922"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15</w:t>
            </w:r>
          </w:p>
        </w:tc>
        <w:tc>
          <w:tcPr>
            <w:tcW w:w="6432" w:type="dxa"/>
            <w:gridSpan w:val="2"/>
            <w:shd w:val="clear" w:color="auto" w:fill="auto"/>
          </w:tcPr>
          <w:p w14:paraId="27397F06" w14:textId="77777777" w:rsidR="001B0190" w:rsidRPr="001B0190" w:rsidRDefault="001B0190" w:rsidP="001B0190">
            <w:pPr>
              <w:rPr>
                <w:rFonts w:ascii="Tahoma" w:hAnsi="Tahoma" w:cs="Tahoma"/>
                <w:sz w:val="18"/>
                <w:szCs w:val="18"/>
              </w:rPr>
            </w:pPr>
            <w:r w:rsidRPr="001B0190">
              <w:rPr>
                <w:rFonts w:ascii="Tahoma" w:hAnsi="Tahoma" w:cs="Tahoma"/>
                <w:b/>
                <w:sz w:val="18"/>
                <w:szCs w:val="18"/>
              </w:rPr>
              <w:t>3 przejazdy / bocznice kolejowe</w:t>
            </w:r>
          </w:p>
        </w:tc>
        <w:tc>
          <w:tcPr>
            <w:tcW w:w="2880" w:type="dxa"/>
            <w:tcBorders>
              <w:bottom w:val="double" w:sz="4" w:space="0" w:color="auto"/>
            </w:tcBorders>
            <w:shd w:val="clear" w:color="auto" w:fill="auto"/>
          </w:tcPr>
          <w:p w14:paraId="63CAE291" w14:textId="77777777" w:rsidR="001B0190" w:rsidRPr="001B0190" w:rsidRDefault="001B0190" w:rsidP="001B0190">
            <w:pPr>
              <w:jc w:val="center"/>
              <w:rPr>
                <w:rFonts w:ascii="Tahoma" w:hAnsi="Tahoma" w:cs="Tahoma"/>
                <w:sz w:val="18"/>
                <w:szCs w:val="18"/>
              </w:rPr>
            </w:pPr>
          </w:p>
        </w:tc>
      </w:tr>
      <w:tr w:rsidR="001B0190" w:rsidRPr="001B0190" w14:paraId="0D2EA517" w14:textId="77777777" w:rsidTr="001B0190">
        <w:tc>
          <w:tcPr>
            <w:tcW w:w="516" w:type="dxa"/>
            <w:shd w:val="clear" w:color="auto" w:fill="auto"/>
          </w:tcPr>
          <w:p w14:paraId="5DD0017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16</w:t>
            </w:r>
          </w:p>
        </w:tc>
        <w:tc>
          <w:tcPr>
            <w:tcW w:w="6432" w:type="dxa"/>
            <w:gridSpan w:val="2"/>
            <w:shd w:val="clear" w:color="auto" w:fill="auto"/>
          </w:tcPr>
          <w:p w14:paraId="0FD4B18F" w14:textId="77777777" w:rsidR="001B0190" w:rsidRPr="001B0190" w:rsidRDefault="001B0190" w:rsidP="001B0190">
            <w:pPr>
              <w:jc w:val="right"/>
              <w:rPr>
                <w:rFonts w:ascii="Tahoma" w:hAnsi="Tahoma" w:cs="Tahoma"/>
                <w:b/>
                <w:sz w:val="18"/>
                <w:szCs w:val="18"/>
              </w:rPr>
            </w:pPr>
            <w:r w:rsidRPr="001B0190">
              <w:rPr>
                <w:rFonts w:ascii="Tahoma" w:hAnsi="Tahoma" w:cs="Tahoma"/>
                <w:b/>
                <w:sz w:val="18"/>
                <w:szCs w:val="18"/>
              </w:rPr>
              <w:t>Hipotetyczna wartość zamówienia netto w jednym roku</w:t>
            </w:r>
          </w:p>
        </w:tc>
        <w:tc>
          <w:tcPr>
            <w:tcW w:w="2880" w:type="dxa"/>
            <w:tcBorders>
              <w:bottom w:val="double" w:sz="4" w:space="0" w:color="auto"/>
            </w:tcBorders>
            <w:shd w:val="clear" w:color="auto" w:fill="auto"/>
          </w:tcPr>
          <w:p w14:paraId="6DAC7C6F" w14:textId="77777777" w:rsidR="001B0190" w:rsidRPr="001B0190" w:rsidRDefault="001B0190" w:rsidP="001B0190">
            <w:pPr>
              <w:jc w:val="center"/>
              <w:rPr>
                <w:rFonts w:ascii="Tahoma" w:hAnsi="Tahoma" w:cs="Tahoma"/>
                <w:sz w:val="18"/>
                <w:szCs w:val="18"/>
              </w:rPr>
            </w:pPr>
          </w:p>
        </w:tc>
      </w:tr>
      <w:tr w:rsidR="001B0190" w:rsidRPr="001B0190" w14:paraId="282B6BA0" w14:textId="77777777" w:rsidTr="001B0190">
        <w:tc>
          <w:tcPr>
            <w:tcW w:w="516" w:type="dxa"/>
            <w:shd w:val="clear" w:color="auto" w:fill="auto"/>
          </w:tcPr>
          <w:p w14:paraId="51801316"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17</w:t>
            </w:r>
          </w:p>
        </w:tc>
        <w:tc>
          <w:tcPr>
            <w:tcW w:w="6432" w:type="dxa"/>
            <w:gridSpan w:val="2"/>
            <w:tcBorders>
              <w:right w:val="double" w:sz="4" w:space="0" w:color="auto"/>
            </w:tcBorders>
            <w:shd w:val="clear" w:color="auto" w:fill="auto"/>
          </w:tcPr>
          <w:p w14:paraId="39690185" w14:textId="77777777" w:rsidR="001B0190" w:rsidRPr="001B0190" w:rsidRDefault="001B0190" w:rsidP="001B0190">
            <w:pPr>
              <w:jc w:val="right"/>
              <w:rPr>
                <w:rFonts w:ascii="Tahoma" w:hAnsi="Tahoma" w:cs="Tahoma"/>
                <w:b/>
                <w:sz w:val="18"/>
                <w:szCs w:val="18"/>
              </w:rPr>
            </w:pPr>
            <w:r w:rsidRPr="001B0190">
              <w:rPr>
                <w:rFonts w:ascii="Tahoma" w:hAnsi="Tahoma" w:cs="Tahoma"/>
                <w:b/>
                <w:sz w:val="18"/>
                <w:szCs w:val="18"/>
              </w:rPr>
              <w:t xml:space="preserve">Hipotetyczna wartość zamówienia netto w latach 2017-2019 </w:t>
            </w:r>
          </w:p>
        </w:tc>
        <w:tc>
          <w:tcPr>
            <w:tcW w:w="2880" w:type="dxa"/>
            <w:tcBorders>
              <w:top w:val="double" w:sz="4" w:space="0" w:color="auto"/>
              <w:left w:val="double" w:sz="4" w:space="0" w:color="auto"/>
              <w:bottom w:val="double" w:sz="4" w:space="0" w:color="auto"/>
              <w:right w:val="double" w:sz="4" w:space="0" w:color="auto"/>
            </w:tcBorders>
            <w:shd w:val="pct10" w:color="auto" w:fill="auto"/>
          </w:tcPr>
          <w:p w14:paraId="0C6C0C95" w14:textId="77777777" w:rsidR="001B0190" w:rsidRPr="001B0190" w:rsidRDefault="001B0190" w:rsidP="001B0190">
            <w:pPr>
              <w:rPr>
                <w:rFonts w:ascii="Tahoma" w:hAnsi="Tahoma" w:cs="Tahoma"/>
                <w:sz w:val="18"/>
                <w:szCs w:val="18"/>
              </w:rPr>
            </w:pPr>
          </w:p>
        </w:tc>
      </w:tr>
    </w:tbl>
    <w:p w14:paraId="3A7E9631" w14:textId="77777777" w:rsidR="001B0190" w:rsidRDefault="001B0190" w:rsidP="001B0190">
      <w:pPr>
        <w:spacing w:line="360" w:lineRule="auto"/>
        <w:rPr>
          <w:rFonts w:ascii="Tahoma" w:hAnsi="Tahoma" w:cs="Tahoma"/>
          <w:sz w:val="18"/>
          <w:szCs w:val="18"/>
        </w:rPr>
      </w:pPr>
    </w:p>
    <w:p w14:paraId="578272DF" w14:textId="77777777" w:rsidR="001B0190" w:rsidRPr="001B0190" w:rsidRDefault="001B0190" w:rsidP="001B0190">
      <w:pPr>
        <w:spacing w:line="360" w:lineRule="auto"/>
        <w:rPr>
          <w:rFonts w:ascii="Tahoma" w:hAnsi="Tahoma" w:cs="Tahoma"/>
          <w:sz w:val="18"/>
          <w:szCs w:val="18"/>
        </w:rPr>
      </w:pPr>
      <w:r w:rsidRPr="001B0190">
        <w:rPr>
          <w:rFonts w:ascii="Tahoma" w:hAnsi="Tahoma" w:cs="Tahoma"/>
          <w:sz w:val="18"/>
          <w:szCs w:val="18"/>
        </w:rPr>
        <w:t>Hipotetyczna wartość zamówienia ogółem netto:</w:t>
      </w:r>
      <w:r w:rsidRPr="001B0190">
        <w:rPr>
          <w:rFonts w:ascii="Tahoma" w:hAnsi="Tahoma" w:cs="Tahoma"/>
          <w:sz w:val="18"/>
          <w:szCs w:val="18"/>
        </w:rPr>
        <w:tab/>
      </w:r>
      <w:r w:rsidRPr="001B0190">
        <w:rPr>
          <w:rFonts w:ascii="Tahoma" w:hAnsi="Tahoma" w:cs="Tahoma"/>
          <w:sz w:val="18"/>
          <w:szCs w:val="18"/>
        </w:rPr>
        <w:tab/>
        <w:t>………………………………………………</w:t>
      </w:r>
    </w:p>
    <w:p w14:paraId="427DCB53" w14:textId="5C080397" w:rsidR="001B0190" w:rsidRPr="001B0190" w:rsidRDefault="001B0190" w:rsidP="001B0190">
      <w:pPr>
        <w:spacing w:line="360" w:lineRule="auto"/>
        <w:rPr>
          <w:rFonts w:ascii="Tahoma" w:hAnsi="Tahoma" w:cs="Tahoma"/>
          <w:sz w:val="18"/>
          <w:szCs w:val="18"/>
        </w:rPr>
      </w:pPr>
      <w:r w:rsidRPr="001B0190">
        <w:rPr>
          <w:rFonts w:ascii="Tahoma" w:hAnsi="Tahoma" w:cs="Tahoma"/>
          <w:sz w:val="18"/>
          <w:szCs w:val="18"/>
        </w:rPr>
        <w:t>Wartość podatku VA</w:t>
      </w:r>
      <w:r>
        <w:rPr>
          <w:rFonts w:ascii="Tahoma" w:hAnsi="Tahoma" w:cs="Tahoma"/>
          <w:sz w:val="18"/>
          <w:szCs w:val="18"/>
        </w:rPr>
        <w:t>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1B0190">
        <w:rPr>
          <w:rFonts w:ascii="Tahoma" w:hAnsi="Tahoma" w:cs="Tahoma"/>
          <w:sz w:val="18"/>
          <w:szCs w:val="18"/>
        </w:rPr>
        <w:t>………………………………………………</w:t>
      </w:r>
    </w:p>
    <w:p w14:paraId="6EEE01B9" w14:textId="77777777" w:rsidR="001B0190" w:rsidRPr="001B0190" w:rsidRDefault="001B0190" w:rsidP="001B0190">
      <w:pPr>
        <w:spacing w:line="360" w:lineRule="auto"/>
        <w:rPr>
          <w:rFonts w:ascii="Tahoma" w:hAnsi="Tahoma" w:cs="Tahoma"/>
          <w:sz w:val="18"/>
          <w:szCs w:val="18"/>
        </w:rPr>
      </w:pPr>
      <w:r w:rsidRPr="001B0190">
        <w:rPr>
          <w:rFonts w:ascii="Tahoma" w:hAnsi="Tahoma" w:cs="Tahoma"/>
          <w:sz w:val="18"/>
          <w:szCs w:val="18"/>
        </w:rPr>
        <w:t>Hipotetyczna wartość zamówienia ogółem brutto:</w:t>
      </w:r>
      <w:r w:rsidRPr="001B0190">
        <w:rPr>
          <w:rFonts w:ascii="Tahoma" w:hAnsi="Tahoma" w:cs="Tahoma"/>
          <w:sz w:val="18"/>
          <w:szCs w:val="18"/>
        </w:rPr>
        <w:tab/>
      </w:r>
      <w:r w:rsidRPr="001B0190">
        <w:rPr>
          <w:rFonts w:ascii="Tahoma" w:hAnsi="Tahoma" w:cs="Tahoma"/>
          <w:sz w:val="18"/>
          <w:szCs w:val="18"/>
        </w:rPr>
        <w:tab/>
        <w:t>……………………………..……….………</w:t>
      </w:r>
    </w:p>
    <w:p w14:paraId="3BC4F67E" w14:textId="77777777" w:rsidR="001B0190" w:rsidRPr="001B0190" w:rsidRDefault="001B0190" w:rsidP="001B0190">
      <w:pPr>
        <w:rPr>
          <w:rFonts w:ascii="Tahoma" w:hAnsi="Tahoma" w:cs="Tahoma"/>
          <w:sz w:val="18"/>
          <w:szCs w:val="18"/>
        </w:rPr>
      </w:pPr>
    </w:p>
    <w:p w14:paraId="67FA2F6C" w14:textId="77777777" w:rsidR="0061171B" w:rsidRDefault="001B0190" w:rsidP="001B0190">
      <w:pPr>
        <w:rPr>
          <w:rFonts w:ascii="Tahoma" w:hAnsi="Tahoma" w:cs="Tahoma"/>
          <w:sz w:val="18"/>
          <w:szCs w:val="18"/>
        </w:rPr>
      </w:pPr>
      <w:r w:rsidRPr="001B0190">
        <w:rPr>
          <w:rFonts w:ascii="Tahoma" w:hAnsi="Tahoma" w:cs="Tahoma"/>
          <w:sz w:val="18"/>
          <w:szCs w:val="18"/>
        </w:rPr>
        <w:t>pieczęć Oferenta</w:t>
      </w:r>
      <w:r w:rsidRPr="001B0190">
        <w:rPr>
          <w:rFonts w:ascii="Tahoma" w:hAnsi="Tahoma" w:cs="Tahoma"/>
          <w:sz w:val="18"/>
          <w:szCs w:val="18"/>
        </w:rPr>
        <w:tab/>
      </w:r>
      <w:r w:rsidRPr="001B0190">
        <w:rPr>
          <w:rFonts w:ascii="Tahoma" w:hAnsi="Tahoma" w:cs="Tahoma"/>
          <w:sz w:val="18"/>
          <w:szCs w:val="18"/>
        </w:rPr>
        <w:tab/>
      </w:r>
      <w:r w:rsidRPr="001B0190">
        <w:rPr>
          <w:rFonts w:ascii="Tahoma" w:hAnsi="Tahoma" w:cs="Tahoma"/>
          <w:sz w:val="18"/>
          <w:szCs w:val="18"/>
        </w:rPr>
        <w:tab/>
        <w:t xml:space="preserve">                                                   podpis </w:t>
      </w:r>
      <w:r w:rsidR="00166E91">
        <w:rPr>
          <w:rFonts w:ascii="Tahoma" w:hAnsi="Tahoma" w:cs="Tahoma"/>
          <w:sz w:val="18"/>
          <w:szCs w:val="18"/>
        </w:rPr>
        <w:tab/>
      </w:r>
      <w:r w:rsidR="00166E91">
        <w:rPr>
          <w:rFonts w:ascii="Tahoma" w:hAnsi="Tahoma" w:cs="Tahoma"/>
          <w:sz w:val="18"/>
          <w:szCs w:val="18"/>
        </w:rPr>
        <w:tab/>
      </w:r>
      <w:r w:rsidR="00166E91">
        <w:rPr>
          <w:rFonts w:ascii="Tahoma" w:hAnsi="Tahoma" w:cs="Tahoma"/>
          <w:sz w:val="18"/>
          <w:szCs w:val="18"/>
        </w:rPr>
        <w:tab/>
      </w:r>
    </w:p>
    <w:p w14:paraId="0D85C66F" w14:textId="03FA3447" w:rsidR="001B0190" w:rsidRPr="001B0190" w:rsidRDefault="001B0190" w:rsidP="0061171B">
      <w:pPr>
        <w:spacing w:before="120"/>
        <w:rPr>
          <w:rFonts w:ascii="Tahoma" w:hAnsi="Tahoma" w:cs="Tahoma"/>
          <w:sz w:val="18"/>
          <w:szCs w:val="18"/>
        </w:rPr>
      </w:pPr>
      <w:r w:rsidRPr="001B0190">
        <w:rPr>
          <w:rFonts w:ascii="Tahoma" w:hAnsi="Tahoma" w:cs="Tahoma"/>
          <w:sz w:val="18"/>
          <w:szCs w:val="18"/>
        </w:rPr>
        <w:t>data</w:t>
      </w:r>
    </w:p>
    <w:p w14:paraId="3C64FC72" w14:textId="77777777" w:rsidR="001B0190" w:rsidRPr="00105080" w:rsidRDefault="001B0190" w:rsidP="00926941">
      <w:pPr>
        <w:rPr>
          <w:rFonts w:ascii="Tahoma" w:hAnsi="Tahoma" w:cs="Tahoma"/>
          <w:b/>
        </w:rPr>
      </w:pPr>
    </w:p>
    <w:p w14:paraId="618F3E93" w14:textId="77777777" w:rsidR="00BD27B6" w:rsidRDefault="00BD27B6" w:rsidP="00475384">
      <w:pPr>
        <w:pStyle w:val="rozdzia"/>
      </w:pPr>
    </w:p>
    <w:p w14:paraId="5B6B191D" w14:textId="77777777" w:rsidR="00177276" w:rsidRDefault="00177276" w:rsidP="00475384">
      <w:pPr>
        <w:pStyle w:val="rozdzia"/>
      </w:pPr>
    </w:p>
    <w:p w14:paraId="4A771D64" w14:textId="77777777" w:rsidR="00166E91" w:rsidRDefault="00166E91" w:rsidP="00475384">
      <w:pPr>
        <w:pStyle w:val="rozdzia"/>
      </w:pPr>
    </w:p>
    <w:p w14:paraId="56AF5E44" w14:textId="77777777" w:rsidR="00166E91" w:rsidRDefault="00166E91" w:rsidP="00475384">
      <w:pPr>
        <w:pStyle w:val="rozdzia"/>
      </w:pPr>
    </w:p>
    <w:p w14:paraId="20C047D9" w14:textId="77777777" w:rsidR="00166E91" w:rsidRDefault="00166E91" w:rsidP="00475384">
      <w:pPr>
        <w:pStyle w:val="rozdzia"/>
      </w:pPr>
    </w:p>
    <w:p w14:paraId="0B910DF3" w14:textId="77777777" w:rsidR="00166E91" w:rsidRDefault="00166E91" w:rsidP="00475384">
      <w:pPr>
        <w:pStyle w:val="rozdzia"/>
      </w:pPr>
    </w:p>
    <w:p w14:paraId="56D0ED01" w14:textId="77777777" w:rsidR="00166E91" w:rsidRDefault="00166E91" w:rsidP="00475384">
      <w:pPr>
        <w:pStyle w:val="rozdzia"/>
      </w:pPr>
    </w:p>
    <w:p w14:paraId="28213561" w14:textId="77777777" w:rsidR="00166E91" w:rsidRDefault="00166E91" w:rsidP="00475384">
      <w:pPr>
        <w:pStyle w:val="rozdzia"/>
      </w:pPr>
    </w:p>
    <w:p w14:paraId="1D0980F0" w14:textId="77777777" w:rsidR="00166E91" w:rsidRDefault="00166E91" w:rsidP="00475384">
      <w:pPr>
        <w:pStyle w:val="rozdzia"/>
      </w:pPr>
    </w:p>
    <w:p w14:paraId="10A44198" w14:textId="77777777" w:rsidR="00166E91" w:rsidRDefault="00166E91" w:rsidP="00475384">
      <w:pPr>
        <w:pStyle w:val="rozdzia"/>
      </w:pPr>
    </w:p>
    <w:p w14:paraId="16953FB7" w14:textId="77777777" w:rsidR="00166E91" w:rsidRDefault="00166E91" w:rsidP="00475384">
      <w:pPr>
        <w:pStyle w:val="rozdzia"/>
      </w:pPr>
    </w:p>
    <w:p w14:paraId="76BA07C0" w14:textId="77777777" w:rsidR="00166E91" w:rsidRDefault="00166E91" w:rsidP="00475384">
      <w:pPr>
        <w:pStyle w:val="rozdzia"/>
      </w:pPr>
    </w:p>
    <w:p w14:paraId="59C83A66" w14:textId="77777777" w:rsidR="00166E91" w:rsidRDefault="00166E91" w:rsidP="00475384">
      <w:pPr>
        <w:pStyle w:val="rozdzia"/>
      </w:pPr>
    </w:p>
    <w:p w14:paraId="71753963" w14:textId="77777777" w:rsidR="00166E91" w:rsidRDefault="00166E91" w:rsidP="00475384">
      <w:pPr>
        <w:pStyle w:val="rozdzia"/>
      </w:pPr>
    </w:p>
    <w:p w14:paraId="39277F1B" w14:textId="77777777" w:rsidR="00166E91" w:rsidRDefault="00166E91" w:rsidP="00475384">
      <w:pPr>
        <w:pStyle w:val="rozdzia"/>
      </w:pPr>
    </w:p>
    <w:p w14:paraId="3B43F744" w14:textId="77777777" w:rsidR="00166E91" w:rsidRDefault="00166E91" w:rsidP="00475384">
      <w:pPr>
        <w:pStyle w:val="rozdzia"/>
      </w:pPr>
    </w:p>
    <w:p w14:paraId="3971B7FB" w14:textId="77777777" w:rsidR="00166E91" w:rsidRDefault="00166E91" w:rsidP="00475384">
      <w:pPr>
        <w:pStyle w:val="rozdzia"/>
      </w:pPr>
    </w:p>
    <w:p w14:paraId="5AABEE93" w14:textId="77777777" w:rsidR="00166E91" w:rsidRDefault="00166E91" w:rsidP="00475384">
      <w:pPr>
        <w:pStyle w:val="rozdzia"/>
      </w:pPr>
    </w:p>
    <w:p w14:paraId="36AF47E6" w14:textId="77777777" w:rsidR="00177276" w:rsidRDefault="00177276" w:rsidP="00475384">
      <w:pPr>
        <w:pStyle w:val="rozdzia"/>
      </w:pPr>
    </w:p>
    <w:p w14:paraId="7D661EA3" w14:textId="77777777" w:rsidR="00177276" w:rsidRPr="00984183" w:rsidRDefault="00177276" w:rsidP="00475384">
      <w:pPr>
        <w:pStyle w:val="rozdzia"/>
      </w:pPr>
    </w:p>
    <w:p w14:paraId="4F60704F" w14:textId="77777777" w:rsidR="00BD27B6" w:rsidRPr="00984183" w:rsidRDefault="00BD27B6" w:rsidP="00767A4E">
      <w:pPr>
        <w:pStyle w:val="Nagwek1"/>
        <w:jc w:val="center"/>
        <w:rPr>
          <w:rFonts w:ascii="Tahoma" w:hAnsi="Tahoma" w:cs="Tahoma"/>
        </w:rPr>
      </w:pPr>
      <w:bookmarkStart w:id="110" w:name="_Toc469393744"/>
      <w:r w:rsidRPr="00984183">
        <w:rPr>
          <w:rFonts w:ascii="Tahoma" w:hAnsi="Tahoma" w:cs="Tahoma"/>
        </w:rPr>
        <w:t>ROZDZIAŁ III</w:t>
      </w:r>
      <w:r w:rsidR="00767A4E" w:rsidRPr="00984183">
        <w:rPr>
          <w:rFonts w:ascii="Tahoma" w:hAnsi="Tahoma" w:cs="Tahoma"/>
        </w:rPr>
        <w:t xml:space="preserve"> Formularz Oferty</w:t>
      </w:r>
      <w:bookmarkEnd w:id="110"/>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587369" w:rsidRDefault="00587369" w:rsidP="00023FBD">
                            <w:pPr>
                              <w:jc w:val="center"/>
                              <w:rPr>
                                <w:i/>
                                <w:sz w:val="18"/>
                              </w:rPr>
                            </w:pPr>
                          </w:p>
                          <w:p w14:paraId="171DCB7E" w14:textId="77777777" w:rsidR="00587369" w:rsidRDefault="00587369" w:rsidP="00023FBD">
                            <w:pPr>
                              <w:jc w:val="center"/>
                              <w:rPr>
                                <w:i/>
                                <w:sz w:val="18"/>
                              </w:rPr>
                            </w:pPr>
                          </w:p>
                          <w:p w14:paraId="6D145406" w14:textId="77777777" w:rsidR="00587369" w:rsidRDefault="00587369" w:rsidP="00023FBD">
                            <w:pPr>
                              <w:jc w:val="center"/>
                              <w:rPr>
                                <w:i/>
                                <w:sz w:val="18"/>
                              </w:rPr>
                            </w:pPr>
                          </w:p>
                          <w:p w14:paraId="3FE84D4F" w14:textId="77777777" w:rsidR="00587369" w:rsidRDefault="00587369" w:rsidP="00023FBD">
                            <w:pPr>
                              <w:jc w:val="center"/>
                              <w:rPr>
                                <w:i/>
                                <w:sz w:val="18"/>
                              </w:rPr>
                            </w:pPr>
                          </w:p>
                          <w:p w14:paraId="4DEAB587" w14:textId="77777777" w:rsidR="00587369" w:rsidRDefault="00587369" w:rsidP="00023FBD">
                            <w:pPr>
                              <w:jc w:val="center"/>
                              <w:rPr>
                                <w:i/>
                                <w:sz w:val="18"/>
                              </w:rPr>
                            </w:pPr>
                          </w:p>
                          <w:p w14:paraId="4042D01D" w14:textId="77777777" w:rsidR="00587369" w:rsidRDefault="00587369"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587369" w:rsidRDefault="00587369" w:rsidP="00023FBD">
                      <w:pPr>
                        <w:jc w:val="center"/>
                        <w:rPr>
                          <w:i/>
                          <w:sz w:val="18"/>
                        </w:rPr>
                      </w:pPr>
                    </w:p>
                    <w:p w14:paraId="171DCB7E" w14:textId="77777777" w:rsidR="00587369" w:rsidRDefault="00587369" w:rsidP="00023FBD">
                      <w:pPr>
                        <w:jc w:val="center"/>
                        <w:rPr>
                          <w:i/>
                          <w:sz w:val="18"/>
                        </w:rPr>
                      </w:pPr>
                    </w:p>
                    <w:p w14:paraId="6D145406" w14:textId="77777777" w:rsidR="00587369" w:rsidRDefault="00587369" w:rsidP="00023FBD">
                      <w:pPr>
                        <w:jc w:val="center"/>
                        <w:rPr>
                          <w:i/>
                          <w:sz w:val="18"/>
                        </w:rPr>
                      </w:pPr>
                    </w:p>
                    <w:p w14:paraId="3FE84D4F" w14:textId="77777777" w:rsidR="00587369" w:rsidRDefault="00587369" w:rsidP="00023FBD">
                      <w:pPr>
                        <w:jc w:val="center"/>
                        <w:rPr>
                          <w:i/>
                          <w:sz w:val="18"/>
                        </w:rPr>
                      </w:pPr>
                    </w:p>
                    <w:p w14:paraId="4DEAB587" w14:textId="77777777" w:rsidR="00587369" w:rsidRDefault="00587369" w:rsidP="00023FBD">
                      <w:pPr>
                        <w:jc w:val="center"/>
                        <w:rPr>
                          <w:i/>
                          <w:sz w:val="18"/>
                        </w:rPr>
                      </w:pPr>
                    </w:p>
                    <w:p w14:paraId="4042D01D" w14:textId="77777777" w:rsidR="00587369" w:rsidRDefault="00587369"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587369" w:rsidRDefault="00587369" w:rsidP="00023FBD">
                            <w:pPr>
                              <w:jc w:val="center"/>
                              <w:rPr>
                                <w:b/>
                                <w:sz w:val="32"/>
                              </w:rPr>
                            </w:pPr>
                          </w:p>
                          <w:p w14:paraId="31E5D967" w14:textId="77777777" w:rsidR="00587369" w:rsidRDefault="00587369"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587369" w:rsidRDefault="00587369" w:rsidP="00023FBD">
                      <w:pPr>
                        <w:jc w:val="center"/>
                        <w:rPr>
                          <w:b/>
                          <w:sz w:val="32"/>
                        </w:rPr>
                      </w:pPr>
                    </w:p>
                    <w:p w14:paraId="31E5D967" w14:textId="77777777" w:rsidR="00587369" w:rsidRDefault="00587369"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69BEE9A4"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177276">
        <w:rPr>
          <w:rFonts w:ascii="Tahoma" w:hAnsi="Tahoma" w:cs="Tahoma"/>
          <w:b/>
          <w:sz w:val="18"/>
          <w:szCs w:val="18"/>
        </w:rPr>
        <w:t>”, n</w:t>
      </w:r>
      <w:r w:rsidR="00177276" w:rsidRPr="00DE5BB4">
        <w:rPr>
          <w:rFonts w:ascii="Tahoma" w:hAnsi="Tahoma" w:cs="Tahoma"/>
          <w:b/>
          <w:sz w:val="18"/>
          <w:szCs w:val="18"/>
        </w:rPr>
        <w:t xml:space="preserve">r postępowania </w:t>
      </w:r>
      <w:r w:rsidR="00633821">
        <w:rPr>
          <w:rFonts w:ascii="Tahoma" w:hAnsi="Tahoma" w:cs="Tahoma"/>
          <w:b/>
          <w:sz w:val="18"/>
          <w:szCs w:val="18"/>
        </w:rPr>
        <w:t>DPZ/149/PN/132</w:t>
      </w:r>
      <w:r w:rsidR="00633821" w:rsidRPr="00F23073">
        <w:rPr>
          <w:rFonts w:ascii="Tahoma" w:hAnsi="Tahoma" w:cs="Tahoma"/>
          <w:b/>
          <w:sz w:val="18"/>
          <w:szCs w:val="18"/>
        </w:rPr>
        <w:t>/16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14:paraId="5F960DCC" w14:textId="77777777" w:rsidR="00BD27B6" w:rsidRPr="00984183" w:rsidRDefault="00BD27B6" w:rsidP="00FB4F65">
      <w:pPr>
        <w:pStyle w:val="Zwykytekst"/>
        <w:jc w:val="both"/>
        <w:rPr>
          <w:rFonts w:ascii="Tahoma" w:hAnsi="Tahoma" w:cs="Tahoma"/>
          <w:sz w:val="18"/>
          <w:szCs w:val="18"/>
        </w:rPr>
      </w:pPr>
    </w:p>
    <w:p w14:paraId="1A9C3A3B" w14:textId="77777777" w:rsidR="00BD27B6" w:rsidRPr="00984183"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7672AB38"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281F6F9E"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610FCB7E" w14:textId="4386302A" w:rsidR="007C2692" w:rsidRPr="005F427A" w:rsidRDefault="00A36722" w:rsidP="005F427A">
      <w:pPr>
        <w:pStyle w:val="Zwykytekst"/>
        <w:numPr>
          <w:ilvl w:val="0"/>
          <w:numId w:val="3"/>
        </w:numPr>
        <w:spacing w:after="120"/>
        <w:ind w:left="476" w:hanging="357"/>
        <w:jc w:val="both"/>
        <w:rPr>
          <w:rFonts w:ascii="Tahoma" w:hAnsi="Tahoma" w:cs="Tahoma"/>
          <w:b/>
          <w:sz w:val="18"/>
          <w:szCs w:val="18"/>
        </w:rPr>
      </w:pPr>
      <w:r w:rsidRPr="00E923B4">
        <w:rPr>
          <w:rFonts w:ascii="Tahoma" w:hAnsi="Tahoma" w:cs="Tahoma"/>
          <w:b/>
          <w:sz w:val="18"/>
          <w:szCs w:val="18"/>
        </w:rPr>
        <w:t>OFERUJEMY</w:t>
      </w:r>
      <w:r w:rsidR="00AB6F7D">
        <w:rPr>
          <w:rFonts w:ascii="Tahoma" w:hAnsi="Tahoma" w:cs="Tahoma"/>
          <w:b/>
          <w:sz w:val="18"/>
          <w:szCs w:val="18"/>
        </w:rPr>
        <w:t xml:space="preserve"> </w:t>
      </w:r>
      <w:r w:rsidR="00AB6F7D" w:rsidRPr="00AB6F7D">
        <w:rPr>
          <w:rFonts w:ascii="Tahoma" w:hAnsi="Tahoma" w:cs="Tahoma"/>
          <w:sz w:val="18"/>
          <w:szCs w:val="18"/>
        </w:rPr>
        <w:t>że wykonamy dokumentację fotograficzną długości kolejek pojazdów oczekujących w ostatniej sekundzie sygnału zielonego na wlotach skrzyżowań z sygnalizacją świetlną</w:t>
      </w:r>
      <w:r w:rsidR="00AB6F7D">
        <w:rPr>
          <w:rFonts w:ascii="Tahoma" w:hAnsi="Tahoma" w:cs="Tahoma"/>
          <w:b/>
          <w:sz w:val="18"/>
          <w:szCs w:val="18"/>
        </w:rPr>
        <w:t xml:space="preserve"> </w:t>
      </w:r>
      <w:r w:rsidR="002C1F79" w:rsidRPr="00E923B4">
        <w:rPr>
          <w:rFonts w:ascii="Tahoma" w:hAnsi="Tahoma" w:cs="Tahoma"/>
          <w:sz w:val="18"/>
          <w:szCs w:val="18"/>
        </w:rPr>
        <w:t>–</w:t>
      </w:r>
      <w:r w:rsidR="00AB6F7D">
        <w:rPr>
          <w:rFonts w:ascii="Tahoma" w:hAnsi="Tahoma" w:cs="Tahoma"/>
          <w:sz w:val="18"/>
          <w:szCs w:val="18"/>
        </w:rPr>
        <w:t xml:space="preserve"> TAK/NIE (właściwie podkreślić)</w:t>
      </w:r>
      <w:r w:rsidR="002C1F79" w:rsidRPr="00E923B4">
        <w:rPr>
          <w:rFonts w:ascii="Tahoma" w:hAnsi="Tahoma" w:cs="Tahoma"/>
          <w:sz w:val="18"/>
          <w:szCs w:val="18"/>
        </w:rPr>
        <w:t>.</w:t>
      </w:r>
    </w:p>
    <w:p w14:paraId="6C9E229C" w14:textId="65A0B7AF" w:rsidR="00BD27B6" w:rsidRPr="00E923B4" w:rsidRDefault="00A36722" w:rsidP="00D94099">
      <w:pPr>
        <w:pStyle w:val="Zwykytekst"/>
        <w:rPr>
          <w:rFonts w:ascii="Tahoma" w:hAnsi="Tahoma" w:cs="Tahoma"/>
          <w:sz w:val="16"/>
          <w:szCs w:val="16"/>
          <w:u w:val="single"/>
        </w:rPr>
      </w:pPr>
      <w:r w:rsidRPr="00E923B4">
        <w:rPr>
          <w:rFonts w:ascii="Tahoma" w:hAnsi="Tahoma" w:cs="Tahoma"/>
          <w:sz w:val="16"/>
          <w:szCs w:val="16"/>
          <w:u w:val="single"/>
        </w:rPr>
        <w:t>W przypad</w:t>
      </w:r>
      <w:r w:rsidR="00F83C79" w:rsidRPr="00E923B4">
        <w:rPr>
          <w:rFonts w:ascii="Tahoma" w:hAnsi="Tahoma" w:cs="Tahoma"/>
          <w:sz w:val="16"/>
          <w:szCs w:val="16"/>
          <w:u w:val="single"/>
        </w:rPr>
        <w:t xml:space="preserve">ku </w:t>
      </w:r>
      <w:r w:rsidR="00AB6F7D">
        <w:rPr>
          <w:rFonts w:ascii="Tahoma" w:hAnsi="Tahoma" w:cs="Tahoma"/>
          <w:sz w:val="16"/>
          <w:szCs w:val="16"/>
          <w:u w:val="single"/>
        </w:rPr>
        <w:t>niezaznaczenia żadnej odpowiedzi lub zaznaczenia odpowiedzi NIE</w:t>
      </w:r>
      <w:r w:rsidR="00F83C79" w:rsidRPr="00E923B4">
        <w:rPr>
          <w:rFonts w:ascii="Tahoma" w:hAnsi="Tahoma" w:cs="Tahoma"/>
          <w:sz w:val="16"/>
          <w:szCs w:val="16"/>
          <w:u w:val="single"/>
        </w:rPr>
        <w:t>,</w:t>
      </w:r>
      <w:r w:rsidRPr="00E923B4">
        <w:rPr>
          <w:rFonts w:ascii="Tahoma" w:hAnsi="Tahoma" w:cs="Tahoma"/>
          <w:sz w:val="16"/>
          <w:szCs w:val="16"/>
          <w:u w:val="single"/>
        </w:rPr>
        <w:t xml:space="preserve"> Wykonawca otrzyma 0 pkt w </w:t>
      </w:r>
      <w:r w:rsidR="002C1F79" w:rsidRPr="00E923B4">
        <w:rPr>
          <w:rFonts w:ascii="Tahoma" w:hAnsi="Tahoma" w:cs="Tahoma"/>
          <w:sz w:val="16"/>
          <w:szCs w:val="16"/>
          <w:u w:val="single"/>
        </w:rPr>
        <w:t>zakresie</w:t>
      </w:r>
      <w:r w:rsidRPr="00E923B4">
        <w:rPr>
          <w:rFonts w:ascii="Tahoma" w:hAnsi="Tahoma" w:cs="Tahoma"/>
          <w:sz w:val="16"/>
          <w:szCs w:val="16"/>
          <w:u w:val="single"/>
        </w:rPr>
        <w:t xml:space="preserve"> kryterium </w:t>
      </w:r>
      <w:r w:rsidR="002C1F79" w:rsidRPr="00E923B4">
        <w:rPr>
          <w:rFonts w:ascii="Tahoma" w:hAnsi="Tahoma" w:cs="Tahoma"/>
          <w:sz w:val="16"/>
          <w:szCs w:val="16"/>
          <w:u w:val="single"/>
        </w:rPr>
        <w:t>oceny ofert opisanym w pkt. 16.2.2. SIWZ.</w:t>
      </w:r>
    </w:p>
    <w:p w14:paraId="09A2A141" w14:textId="77777777" w:rsidR="00BD27B6" w:rsidRPr="00E923B4" w:rsidRDefault="00BD27B6" w:rsidP="00634170">
      <w:pPr>
        <w:pStyle w:val="Zwykytekst"/>
        <w:numPr>
          <w:ilvl w:val="0"/>
          <w:numId w:val="3"/>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27F4581F" w14:textId="77777777" w:rsidR="00BD27B6" w:rsidRPr="00E2536E" w:rsidRDefault="00BD27B6" w:rsidP="00FE2C6D">
      <w:pPr>
        <w:pStyle w:val="Zwykytekst"/>
        <w:jc w:val="both"/>
        <w:rPr>
          <w:rFonts w:ascii="Tahoma" w:hAnsi="Tahoma" w:cs="Tahoma"/>
          <w:sz w:val="18"/>
          <w:szCs w:val="18"/>
        </w:rPr>
      </w:pPr>
      <w:r w:rsidRPr="00E2536E">
        <w:rPr>
          <w:rFonts w:ascii="Tahoma" w:hAnsi="Tahoma" w:cs="Tahoma"/>
          <w:sz w:val="18"/>
          <w:szCs w:val="18"/>
        </w:rPr>
        <w:t>e-mail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607CD16" w:rsidR="00BD27B6" w:rsidRPr="000975BF" w:rsidRDefault="000975BF" w:rsidP="00046460">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475384">
      <w:pPr>
        <w:pStyle w:val="rozdzia"/>
      </w:pPr>
    </w:p>
    <w:p w14:paraId="3C1D4292" w14:textId="77777777" w:rsidR="00BD27B6" w:rsidRPr="00984183" w:rsidRDefault="00BD27B6" w:rsidP="00475384">
      <w:pPr>
        <w:pStyle w:val="rozdzia"/>
      </w:pPr>
    </w:p>
    <w:p w14:paraId="498FA18C" w14:textId="77777777" w:rsidR="00BD27B6" w:rsidRPr="00984183" w:rsidRDefault="00BD27B6" w:rsidP="00475384">
      <w:pPr>
        <w:pStyle w:val="rozdzia"/>
      </w:pPr>
    </w:p>
    <w:p w14:paraId="26354EC7" w14:textId="77777777" w:rsidR="00BD27B6" w:rsidRPr="00984183" w:rsidRDefault="00BD27B6" w:rsidP="00475384">
      <w:pPr>
        <w:pStyle w:val="rozdzia"/>
      </w:pPr>
    </w:p>
    <w:p w14:paraId="661BF6BE" w14:textId="77777777" w:rsidR="00BD27B6" w:rsidRPr="00984183" w:rsidRDefault="00BD27B6" w:rsidP="00475384">
      <w:pPr>
        <w:pStyle w:val="rozdzia"/>
      </w:pPr>
    </w:p>
    <w:p w14:paraId="59D5B7AE" w14:textId="77777777" w:rsidR="00BD27B6" w:rsidRPr="00984183" w:rsidRDefault="00BD27B6" w:rsidP="00475384">
      <w:pPr>
        <w:pStyle w:val="rozdzia"/>
      </w:pPr>
    </w:p>
    <w:p w14:paraId="76F4742F" w14:textId="77777777" w:rsidR="00BD27B6" w:rsidRPr="00984183" w:rsidRDefault="00BD27B6" w:rsidP="00475384">
      <w:pPr>
        <w:pStyle w:val="rozdzia"/>
      </w:pPr>
    </w:p>
    <w:p w14:paraId="1B1A3772" w14:textId="77777777" w:rsidR="00BD27B6" w:rsidRPr="00984183" w:rsidRDefault="00BD27B6" w:rsidP="00475384">
      <w:pPr>
        <w:pStyle w:val="rozdzia"/>
      </w:pPr>
    </w:p>
    <w:p w14:paraId="57CDDA5E" w14:textId="77777777" w:rsidR="00BD27B6" w:rsidRPr="00984183" w:rsidRDefault="00BD27B6" w:rsidP="00475384">
      <w:pPr>
        <w:pStyle w:val="rozdzia"/>
      </w:pPr>
    </w:p>
    <w:p w14:paraId="0F3F2CB5" w14:textId="77777777" w:rsidR="00BD27B6" w:rsidRPr="00984183" w:rsidRDefault="00BD27B6" w:rsidP="00475384">
      <w:pPr>
        <w:pStyle w:val="rozdzia"/>
      </w:pPr>
    </w:p>
    <w:p w14:paraId="05A2C618" w14:textId="77777777" w:rsidR="00BD27B6" w:rsidRPr="00984183" w:rsidRDefault="00BD27B6" w:rsidP="00475384">
      <w:pPr>
        <w:pStyle w:val="rozdzia"/>
      </w:pPr>
    </w:p>
    <w:p w14:paraId="50962BE2" w14:textId="77777777" w:rsidR="00BD27B6" w:rsidRPr="00984183" w:rsidRDefault="00BD27B6" w:rsidP="00475384">
      <w:pPr>
        <w:pStyle w:val="rozdzia"/>
      </w:pPr>
    </w:p>
    <w:p w14:paraId="2C1E5A8A" w14:textId="77777777" w:rsidR="00BD27B6" w:rsidRPr="00984183" w:rsidRDefault="00BD27B6" w:rsidP="00475384">
      <w:pPr>
        <w:pStyle w:val="rozdzia"/>
      </w:pPr>
    </w:p>
    <w:p w14:paraId="23842704" w14:textId="77777777" w:rsidR="00BD27B6" w:rsidRPr="00984183" w:rsidRDefault="00BD27B6" w:rsidP="00475384">
      <w:pPr>
        <w:pStyle w:val="rozdzia"/>
      </w:pPr>
    </w:p>
    <w:p w14:paraId="1FD997DA" w14:textId="77777777" w:rsidR="00BD27B6" w:rsidRPr="00984183" w:rsidRDefault="00BD27B6" w:rsidP="00475384">
      <w:pPr>
        <w:pStyle w:val="rozdzia"/>
      </w:pPr>
    </w:p>
    <w:p w14:paraId="79A34009" w14:textId="77777777" w:rsidR="00BD27B6" w:rsidRPr="00984183" w:rsidRDefault="00BD27B6" w:rsidP="00475384">
      <w:pPr>
        <w:pStyle w:val="rozdzia"/>
      </w:pPr>
    </w:p>
    <w:p w14:paraId="1D172D15" w14:textId="77777777" w:rsidR="00BD27B6" w:rsidRPr="00984183" w:rsidRDefault="00BD27B6" w:rsidP="00475384">
      <w:pPr>
        <w:pStyle w:val="rozdzia"/>
      </w:pPr>
    </w:p>
    <w:p w14:paraId="1D2948E3" w14:textId="77777777" w:rsidR="00BD27B6" w:rsidRPr="00984183" w:rsidRDefault="00BD27B6" w:rsidP="00475384">
      <w:pPr>
        <w:pStyle w:val="rozdzia"/>
      </w:pPr>
    </w:p>
    <w:p w14:paraId="53DDE02A" w14:textId="77777777" w:rsidR="00BD27B6" w:rsidRPr="00984183" w:rsidRDefault="00BD27B6" w:rsidP="00475384">
      <w:pPr>
        <w:pStyle w:val="rozdzia"/>
      </w:pPr>
    </w:p>
    <w:p w14:paraId="01ED91D7" w14:textId="77777777" w:rsidR="00BD27B6" w:rsidRPr="00984183" w:rsidRDefault="00BD27B6" w:rsidP="00475384">
      <w:pPr>
        <w:pStyle w:val="rozdzia"/>
      </w:pPr>
    </w:p>
    <w:p w14:paraId="12008BC6" w14:textId="77777777" w:rsidR="00BD27B6" w:rsidRPr="00984183" w:rsidRDefault="00BD27B6" w:rsidP="00475384">
      <w:pPr>
        <w:pStyle w:val="rozdzia"/>
      </w:pPr>
    </w:p>
    <w:p w14:paraId="39FED3EB" w14:textId="77777777" w:rsidR="00BD27B6" w:rsidRPr="00984183" w:rsidRDefault="00BD27B6" w:rsidP="00475384">
      <w:pPr>
        <w:pStyle w:val="rozdzia"/>
      </w:pPr>
    </w:p>
    <w:p w14:paraId="0014B691" w14:textId="77777777" w:rsidR="00BD27B6" w:rsidRPr="00984183" w:rsidRDefault="00BD27B6" w:rsidP="00475384">
      <w:pPr>
        <w:pStyle w:val="rozdzia"/>
      </w:pPr>
    </w:p>
    <w:p w14:paraId="35AC8423" w14:textId="77777777" w:rsidR="00BD27B6" w:rsidRPr="00984183" w:rsidRDefault="00BD27B6" w:rsidP="00767A4E">
      <w:pPr>
        <w:pStyle w:val="Nagwek1"/>
        <w:jc w:val="center"/>
        <w:rPr>
          <w:rFonts w:ascii="Tahoma" w:hAnsi="Tahoma" w:cs="Tahoma"/>
        </w:rPr>
      </w:pPr>
      <w:bookmarkStart w:id="111" w:name="_Toc469393745"/>
      <w:r w:rsidRPr="00984183">
        <w:rPr>
          <w:rFonts w:ascii="Tahoma" w:hAnsi="Tahoma" w:cs="Tahoma"/>
        </w:rPr>
        <w:t>ROZDZIAŁ IV</w:t>
      </w:r>
      <w:r w:rsidR="00767A4E" w:rsidRPr="00984183">
        <w:rPr>
          <w:rFonts w:ascii="Tahoma" w:hAnsi="Tahoma" w:cs="Tahoma"/>
        </w:rPr>
        <w:t xml:space="preserve"> Wzór Umowy</w:t>
      </w:r>
      <w:bookmarkEnd w:id="111"/>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41951752" w:rsidR="00B64199" w:rsidRDefault="00177276" w:rsidP="00B64199">
      <w:pPr>
        <w:pStyle w:val="Tekstpodstawowywcity"/>
        <w:ind w:left="0"/>
        <w:jc w:val="center"/>
        <w:rPr>
          <w:rFonts w:ascii="Tahoma" w:hAnsi="Tahoma" w:cs="Tahoma"/>
          <w:b/>
          <w:sz w:val="18"/>
          <w:szCs w:val="18"/>
        </w:rPr>
      </w:pPr>
      <w:r>
        <w:rPr>
          <w:rFonts w:ascii="Tahoma" w:hAnsi="Tahoma" w:cs="Tahoma"/>
          <w:b/>
          <w:sz w:val="18"/>
          <w:szCs w:val="18"/>
        </w:rPr>
        <w:t xml:space="preserve">WZÓR UMOWY Nr </w:t>
      </w:r>
      <w:r w:rsidR="00633821">
        <w:rPr>
          <w:rFonts w:ascii="Tahoma" w:hAnsi="Tahoma" w:cs="Tahoma"/>
          <w:b/>
          <w:sz w:val="18"/>
          <w:szCs w:val="18"/>
        </w:rPr>
        <w:t>DPZ/149/PN/132</w:t>
      </w:r>
      <w:r w:rsidR="00633821" w:rsidRPr="00F23073">
        <w:rPr>
          <w:rFonts w:ascii="Tahoma" w:hAnsi="Tahoma" w:cs="Tahoma"/>
          <w:b/>
          <w:sz w:val="18"/>
          <w:szCs w:val="18"/>
        </w:rPr>
        <w:t>/16</w:t>
      </w:r>
    </w:p>
    <w:p w14:paraId="6130FFBA" w14:textId="77777777" w:rsidR="00475384" w:rsidRPr="00475384" w:rsidRDefault="00475384" w:rsidP="00475384">
      <w:pPr>
        <w:pStyle w:val="Tytu0"/>
        <w:jc w:val="left"/>
        <w:rPr>
          <w:rFonts w:ascii="Tahoma" w:hAnsi="Tahoma" w:cs="Tahoma"/>
          <w:sz w:val="18"/>
          <w:szCs w:val="18"/>
        </w:rPr>
      </w:pPr>
    </w:p>
    <w:p w14:paraId="2FCF7FED" w14:textId="77777777" w:rsidR="00475384" w:rsidRPr="00475384" w:rsidRDefault="00475384" w:rsidP="00475384">
      <w:pPr>
        <w:tabs>
          <w:tab w:val="left" w:pos="3420"/>
        </w:tabs>
        <w:jc w:val="both"/>
        <w:rPr>
          <w:rFonts w:ascii="Tahoma" w:hAnsi="Tahoma" w:cs="Tahoma"/>
          <w:sz w:val="18"/>
          <w:szCs w:val="18"/>
        </w:rPr>
      </w:pPr>
      <w:r w:rsidRPr="00475384">
        <w:rPr>
          <w:rFonts w:ascii="Tahoma" w:hAnsi="Tahoma" w:cs="Tahoma"/>
          <w:sz w:val="18"/>
          <w:szCs w:val="18"/>
        </w:rPr>
        <w:t xml:space="preserve">W dniu ______________ roku w Warszawie pomiędzy Miastem Stołecznym Warszawa pl. Bankowy 3/5, 00-950 Warszawa, NIP 525-22-48-481 w imieniu i na rzecz którego działała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 sprawie statutu Zarządu Dróg Miejskich, na podstawie pełnomocnictwa Nr ____________________ z dnia _________________ udzielonego Dyrektorowi Zarządu Dróg Miejskich: </w:t>
      </w:r>
    </w:p>
    <w:p w14:paraId="466B7C84" w14:textId="77777777" w:rsidR="00475384" w:rsidRPr="00475384" w:rsidRDefault="00475384" w:rsidP="00475384">
      <w:pPr>
        <w:pStyle w:val="Tekstpodstawowy2"/>
        <w:rPr>
          <w:rFonts w:ascii="Tahoma" w:hAnsi="Tahoma" w:cs="Tahoma"/>
          <w:bCs w:val="0"/>
          <w:sz w:val="18"/>
          <w:szCs w:val="18"/>
        </w:rPr>
      </w:pPr>
    </w:p>
    <w:p w14:paraId="2494B07E" w14:textId="77777777" w:rsidR="00475384" w:rsidRPr="00475384" w:rsidRDefault="00475384" w:rsidP="00475384">
      <w:pPr>
        <w:pStyle w:val="Tekstpodstawowy2"/>
        <w:rPr>
          <w:rFonts w:ascii="Tahoma" w:hAnsi="Tahoma" w:cs="Tahoma"/>
          <w:sz w:val="18"/>
          <w:szCs w:val="18"/>
        </w:rPr>
      </w:pPr>
      <w:r w:rsidRPr="00475384">
        <w:rPr>
          <w:rFonts w:ascii="Tahoma" w:hAnsi="Tahoma" w:cs="Tahoma"/>
          <w:sz w:val="18"/>
          <w:szCs w:val="18"/>
        </w:rPr>
        <w:t>__________________  - ____________________</w:t>
      </w:r>
    </w:p>
    <w:p w14:paraId="774391C2"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zwanym dalej „Zamawiającym”</w:t>
      </w:r>
    </w:p>
    <w:p w14:paraId="763BC452" w14:textId="77777777" w:rsidR="00475384" w:rsidRPr="00475384" w:rsidRDefault="00475384" w:rsidP="00475384">
      <w:pPr>
        <w:jc w:val="both"/>
        <w:rPr>
          <w:rFonts w:ascii="Tahoma" w:hAnsi="Tahoma" w:cs="Tahoma"/>
          <w:sz w:val="18"/>
          <w:szCs w:val="18"/>
        </w:rPr>
      </w:pPr>
    </w:p>
    <w:p w14:paraId="6DE77FF0" w14:textId="77777777" w:rsidR="00475384" w:rsidRPr="00475384" w:rsidRDefault="00475384" w:rsidP="00475384">
      <w:pPr>
        <w:pStyle w:val="Tekstpodstawowy"/>
        <w:jc w:val="both"/>
        <w:rPr>
          <w:rFonts w:ascii="Tahoma" w:hAnsi="Tahoma" w:cs="Tahoma"/>
          <w:sz w:val="18"/>
          <w:szCs w:val="18"/>
        </w:rPr>
      </w:pPr>
      <w:r w:rsidRPr="00475384">
        <w:rPr>
          <w:rFonts w:ascii="Tahoma" w:hAnsi="Tahoma" w:cs="Tahoma"/>
          <w:sz w:val="18"/>
          <w:szCs w:val="18"/>
        </w:rPr>
        <w:t xml:space="preserve">a firmą </w:t>
      </w:r>
    </w:p>
    <w:p w14:paraId="652407A8" w14:textId="77777777" w:rsidR="00475384" w:rsidRPr="00475384" w:rsidRDefault="00475384" w:rsidP="00475384">
      <w:pPr>
        <w:pStyle w:val="Tekstpodstawowy"/>
        <w:jc w:val="both"/>
        <w:rPr>
          <w:rFonts w:ascii="Tahoma" w:hAnsi="Tahoma" w:cs="Tahoma"/>
          <w:sz w:val="18"/>
          <w:szCs w:val="18"/>
        </w:rPr>
      </w:pPr>
    </w:p>
    <w:p w14:paraId="3246A068" w14:textId="77777777" w:rsidR="00475384" w:rsidRPr="00475384" w:rsidRDefault="00475384" w:rsidP="00475384">
      <w:pPr>
        <w:pStyle w:val="Tekstpodstawowy"/>
        <w:jc w:val="both"/>
        <w:rPr>
          <w:rFonts w:ascii="Tahoma" w:hAnsi="Tahoma" w:cs="Tahoma"/>
          <w:b/>
          <w:sz w:val="18"/>
          <w:szCs w:val="18"/>
        </w:rPr>
      </w:pPr>
      <w:r w:rsidRPr="00475384">
        <w:rPr>
          <w:rFonts w:ascii="Tahoma" w:hAnsi="Tahoma" w:cs="Tahoma"/>
          <w:sz w:val="18"/>
          <w:szCs w:val="18"/>
        </w:rPr>
        <w:t>_________________________________________________________________________________</w:t>
      </w:r>
    </w:p>
    <w:p w14:paraId="5A849098" w14:textId="77777777" w:rsidR="00475384" w:rsidRPr="00475384" w:rsidRDefault="00475384" w:rsidP="00475384">
      <w:pPr>
        <w:pStyle w:val="Tekstpodstawowy"/>
        <w:jc w:val="both"/>
        <w:rPr>
          <w:rFonts w:ascii="Tahoma" w:hAnsi="Tahoma" w:cs="Tahoma"/>
          <w:sz w:val="18"/>
          <w:szCs w:val="18"/>
        </w:rPr>
      </w:pPr>
      <w:r w:rsidRPr="00475384">
        <w:rPr>
          <w:rFonts w:ascii="Tahoma" w:hAnsi="Tahoma" w:cs="Tahoma"/>
          <w:sz w:val="18"/>
          <w:szCs w:val="18"/>
        </w:rPr>
        <w:t>którą reprezentuje:</w:t>
      </w:r>
    </w:p>
    <w:p w14:paraId="2AABF6C1" w14:textId="77777777" w:rsidR="00475384" w:rsidRPr="00475384" w:rsidRDefault="00475384" w:rsidP="00475384">
      <w:pPr>
        <w:pStyle w:val="Tekstpodstawowy"/>
        <w:overflowPunct w:val="0"/>
        <w:autoSpaceDE w:val="0"/>
        <w:autoSpaceDN w:val="0"/>
        <w:adjustRightInd w:val="0"/>
        <w:jc w:val="both"/>
        <w:rPr>
          <w:rFonts w:ascii="Tahoma" w:hAnsi="Tahoma" w:cs="Tahoma"/>
          <w:sz w:val="18"/>
          <w:szCs w:val="18"/>
        </w:rPr>
      </w:pPr>
    </w:p>
    <w:p w14:paraId="2226144B" w14:textId="77777777" w:rsidR="00475384" w:rsidRPr="00475384" w:rsidRDefault="00475384" w:rsidP="00475384">
      <w:pPr>
        <w:pStyle w:val="Tekstpodstawowy"/>
        <w:overflowPunct w:val="0"/>
        <w:autoSpaceDE w:val="0"/>
        <w:autoSpaceDN w:val="0"/>
        <w:adjustRightInd w:val="0"/>
        <w:jc w:val="both"/>
        <w:rPr>
          <w:rFonts w:ascii="Tahoma" w:hAnsi="Tahoma" w:cs="Tahoma"/>
          <w:sz w:val="18"/>
          <w:szCs w:val="18"/>
        </w:rPr>
      </w:pPr>
      <w:r w:rsidRPr="00475384">
        <w:rPr>
          <w:rFonts w:ascii="Tahoma" w:hAnsi="Tahoma" w:cs="Tahoma"/>
          <w:sz w:val="18"/>
          <w:szCs w:val="18"/>
        </w:rPr>
        <w:t>_________________________________________________________________________________</w:t>
      </w:r>
    </w:p>
    <w:p w14:paraId="29E55458" w14:textId="77777777" w:rsidR="00475384" w:rsidRPr="00475384" w:rsidRDefault="00475384" w:rsidP="00475384">
      <w:pPr>
        <w:pStyle w:val="Tekstpodstawowy"/>
        <w:overflowPunct w:val="0"/>
        <w:autoSpaceDE w:val="0"/>
        <w:autoSpaceDN w:val="0"/>
        <w:adjustRightInd w:val="0"/>
        <w:jc w:val="both"/>
        <w:rPr>
          <w:rFonts w:ascii="Tahoma" w:hAnsi="Tahoma" w:cs="Tahoma"/>
          <w:sz w:val="18"/>
          <w:szCs w:val="18"/>
        </w:rPr>
      </w:pPr>
      <w:r w:rsidRPr="00475384">
        <w:rPr>
          <w:rFonts w:ascii="Tahoma" w:hAnsi="Tahoma" w:cs="Tahoma"/>
          <w:sz w:val="18"/>
          <w:szCs w:val="18"/>
        </w:rPr>
        <w:t>zwanym dalej „Wykonawcą”</w:t>
      </w:r>
    </w:p>
    <w:p w14:paraId="5DE1784D"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NR KRS: ____________</w:t>
      </w:r>
      <w:r w:rsidRPr="00475384">
        <w:rPr>
          <w:rFonts w:ascii="Tahoma" w:hAnsi="Tahoma" w:cs="Tahoma"/>
          <w:sz w:val="18"/>
          <w:szCs w:val="18"/>
        </w:rPr>
        <w:tab/>
        <w:t xml:space="preserve"> REGON:___________</w:t>
      </w:r>
      <w:r w:rsidRPr="00475384">
        <w:rPr>
          <w:rFonts w:ascii="Tahoma" w:hAnsi="Tahoma" w:cs="Tahoma"/>
          <w:sz w:val="18"/>
          <w:szCs w:val="18"/>
        </w:rPr>
        <w:tab/>
      </w:r>
      <w:r w:rsidRPr="00475384">
        <w:rPr>
          <w:rFonts w:ascii="Tahoma" w:hAnsi="Tahoma" w:cs="Tahoma"/>
          <w:sz w:val="18"/>
          <w:szCs w:val="18"/>
        </w:rPr>
        <w:tab/>
      </w:r>
      <w:r w:rsidRPr="00475384">
        <w:rPr>
          <w:rFonts w:ascii="Tahoma" w:hAnsi="Tahoma" w:cs="Tahoma"/>
          <w:sz w:val="18"/>
          <w:szCs w:val="18"/>
        </w:rPr>
        <w:tab/>
        <w:t>NIP: __________</w:t>
      </w:r>
    </w:p>
    <w:p w14:paraId="2DD114FD" w14:textId="77777777" w:rsidR="00475384" w:rsidRPr="00475384" w:rsidRDefault="00475384" w:rsidP="00475384">
      <w:pPr>
        <w:tabs>
          <w:tab w:val="left" w:pos="5400"/>
          <w:tab w:val="right" w:pos="9070"/>
        </w:tabs>
        <w:rPr>
          <w:rFonts w:ascii="Tahoma" w:hAnsi="Tahoma" w:cs="Tahoma"/>
          <w:sz w:val="18"/>
          <w:szCs w:val="18"/>
        </w:rPr>
      </w:pPr>
      <w:r w:rsidRPr="00475384">
        <w:rPr>
          <w:rFonts w:ascii="Tahoma" w:hAnsi="Tahoma" w:cs="Tahoma"/>
          <w:sz w:val="18"/>
          <w:szCs w:val="18"/>
        </w:rPr>
        <w:tab/>
      </w:r>
    </w:p>
    <w:p w14:paraId="491F00C8" w14:textId="77777777" w:rsidR="00475384" w:rsidRPr="00475384" w:rsidRDefault="00475384" w:rsidP="00475384">
      <w:pPr>
        <w:jc w:val="both"/>
        <w:rPr>
          <w:rFonts w:ascii="Tahoma" w:hAnsi="Tahoma" w:cs="Tahoma"/>
          <w:sz w:val="18"/>
          <w:szCs w:val="18"/>
        </w:rPr>
      </w:pPr>
    </w:p>
    <w:p w14:paraId="456DCE73"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została zawarta umowa w wyniku rozstrzygnięcia procedury przetargowej w trybie przetargu nieograniczonego, zgodnie z przepisami ustawy z dnia 29 stycznia 2004 r. - Prawo zamówień publicznych (tj. Dz. U. z 2015 r. poz. 2164 z późn.zm.), o następującej treści:</w:t>
      </w:r>
    </w:p>
    <w:p w14:paraId="2095EACB" w14:textId="77777777" w:rsidR="00475384" w:rsidRPr="00475384" w:rsidRDefault="00475384" w:rsidP="00475384">
      <w:pPr>
        <w:jc w:val="both"/>
        <w:rPr>
          <w:rFonts w:ascii="Tahoma" w:hAnsi="Tahoma" w:cs="Tahoma"/>
          <w:sz w:val="18"/>
          <w:szCs w:val="18"/>
        </w:rPr>
      </w:pPr>
    </w:p>
    <w:p w14:paraId="325D3F7E" w14:textId="77777777" w:rsidR="00475384" w:rsidRPr="00475384" w:rsidRDefault="00475384" w:rsidP="00475384">
      <w:pPr>
        <w:jc w:val="both"/>
        <w:rPr>
          <w:rFonts w:ascii="Tahoma" w:hAnsi="Tahoma" w:cs="Tahoma"/>
          <w:sz w:val="18"/>
          <w:szCs w:val="18"/>
        </w:rPr>
      </w:pPr>
    </w:p>
    <w:p w14:paraId="3E59A522" w14:textId="77777777" w:rsidR="00475384" w:rsidRPr="00475384" w:rsidRDefault="00475384" w:rsidP="00475384">
      <w:pPr>
        <w:jc w:val="both"/>
        <w:rPr>
          <w:rFonts w:ascii="Tahoma" w:hAnsi="Tahoma" w:cs="Tahoma"/>
          <w:sz w:val="18"/>
          <w:szCs w:val="18"/>
        </w:rPr>
      </w:pPr>
    </w:p>
    <w:p w14:paraId="1020D375"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w:t>
      </w:r>
    </w:p>
    <w:p w14:paraId="565CFBA1" w14:textId="77777777" w:rsidR="00475384" w:rsidRPr="00475384" w:rsidRDefault="00475384" w:rsidP="00475384">
      <w:pPr>
        <w:pStyle w:val="Tekstpodstawowy"/>
        <w:numPr>
          <w:ilvl w:val="0"/>
          <w:numId w:val="42"/>
        </w:numPr>
        <w:ind w:left="426" w:right="-425" w:hanging="426"/>
        <w:jc w:val="both"/>
        <w:rPr>
          <w:rFonts w:ascii="Tahoma" w:hAnsi="Tahoma" w:cs="Tahoma"/>
          <w:sz w:val="18"/>
          <w:szCs w:val="18"/>
        </w:rPr>
      </w:pPr>
      <w:r w:rsidRPr="00475384">
        <w:rPr>
          <w:rFonts w:ascii="Tahoma" w:hAnsi="Tahoma" w:cs="Tahoma"/>
          <w:bCs/>
          <w:sz w:val="18"/>
          <w:szCs w:val="18"/>
        </w:rPr>
        <w:t>Zamawiający zleca, a Wykonawca przyjmuje do</w:t>
      </w:r>
      <w:r w:rsidRPr="00475384">
        <w:rPr>
          <w:rFonts w:ascii="Tahoma" w:hAnsi="Tahoma" w:cs="Tahoma"/>
          <w:b/>
          <w:bCs/>
          <w:sz w:val="18"/>
          <w:szCs w:val="18"/>
        </w:rPr>
        <w:t xml:space="preserve"> </w:t>
      </w:r>
      <w:r w:rsidRPr="00475384">
        <w:rPr>
          <w:rFonts w:ascii="Tahoma" w:hAnsi="Tahoma" w:cs="Tahoma"/>
          <w:bCs/>
          <w:sz w:val="18"/>
          <w:szCs w:val="18"/>
        </w:rPr>
        <w:t xml:space="preserve">wykonania </w:t>
      </w:r>
      <w:r w:rsidRPr="00475384">
        <w:rPr>
          <w:rFonts w:ascii="Tahoma" w:hAnsi="Tahoma" w:cs="Tahoma"/>
          <w:sz w:val="18"/>
          <w:szCs w:val="18"/>
        </w:rPr>
        <w:t>pomiary ruchu na bieżące potrzeby</w:t>
      </w:r>
    </w:p>
    <w:p w14:paraId="482E3E4F" w14:textId="77777777" w:rsidR="00475384" w:rsidRPr="00475384" w:rsidRDefault="00475384" w:rsidP="00475384">
      <w:pPr>
        <w:pStyle w:val="Tekstpodstawowy"/>
        <w:ind w:right="-425"/>
        <w:jc w:val="both"/>
        <w:rPr>
          <w:rFonts w:ascii="Tahoma" w:hAnsi="Tahoma" w:cs="Tahoma"/>
          <w:sz w:val="18"/>
          <w:szCs w:val="18"/>
        </w:rPr>
      </w:pPr>
      <w:r w:rsidRPr="00475384">
        <w:rPr>
          <w:rFonts w:ascii="Tahoma" w:hAnsi="Tahoma" w:cs="Tahoma"/>
          <w:sz w:val="18"/>
          <w:szCs w:val="18"/>
        </w:rPr>
        <w:t xml:space="preserve">        ZDM w latach 2017-2019 (pomiary ręczne ruchu kołowego wraz ze strukturą rodzajową i kierunkową, </w:t>
      </w:r>
    </w:p>
    <w:p w14:paraId="311928FA" w14:textId="77777777" w:rsidR="00475384" w:rsidRPr="00475384" w:rsidRDefault="00475384" w:rsidP="00475384">
      <w:pPr>
        <w:pStyle w:val="Tekstpodstawowy"/>
        <w:ind w:right="-425"/>
        <w:jc w:val="both"/>
        <w:rPr>
          <w:rFonts w:ascii="Tahoma" w:hAnsi="Tahoma" w:cs="Tahoma"/>
          <w:sz w:val="18"/>
          <w:szCs w:val="18"/>
        </w:rPr>
      </w:pPr>
      <w:r w:rsidRPr="00475384">
        <w:rPr>
          <w:rFonts w:ascii="Tahoma" w:hAnsi="Tahoma" w:cs="Tahoma"/>
          <w:sz w:val="18"/>
          <w:szCs w:val="18"/>
        </w:rPr>
        <w:t xml:space="preserve">        na skrzyżowaniach i przekrojach ulic oraz na przejazdach i bocznicach kolejowych).</w:t>
      </w:r>
    </w:p>
    <w:p w14:paraId="2D45D537" w14:textId="77777777" w:rsidR="00475384" w:rsidRPr="00475384" w:rsidRDefault="00475384" w:rsidP="00475384">
      <w:pPr>
        <w:pStyle w:val="Akapitzlist"/>
        <w:numPr>
          <w:ilvl w:val="0"/>
          <w:numId w:val="42"/>
        </w:numPr>
        <w:tabs>
          <w:tab w:val="right" w:leader="underscore" w:pos="9072"/>
        </w:tabs>
        <w:spacing w:after="0" w:line="240" w:lineRule="auto"/>
        <w:ind w:left="426" w:hanging="426"/>
        <w:contextualSpacing/>
        <w:jc w:val="both"/>
        <w:rPr>
          <w:rFonts w:ascii="Tahoma" w:hAnsi="Tahoma" w:cs="Tahoma"/>
          <w:bCs/>
          <w:sz w:val="18"/>
          <w:szCs w:val="18"/>
        </w:rPr>
      </w:pPr>
      <w:r w:rsidRPr="00475384">
        <w:rPr>
          <w:rFonts w:ascii="Tahoma" w:hAnsi="Tahoma" w:cs="Tahoma"/>
          <w:bCs/>
          <w:sz w:val="18"/>
          <w:szCs w:val="18"/>
        </w:rPr>
        <w:t>Wykonawca zobowiązuje się wykonać powyższe usługi zgodnie z Opisem Przedmiotu Zamówienia (stanowiącym załącznik Nr …… do umowy), („dalej OPZ”), ofertą wraz z Formularzem cenowym (stanowiącym załącznik Nr ……. do umowy) oraz obowiązującymi przepisami.</w:t>
      </w:r>
    </w:p>
    <w:p w14:paraId="6B116303" w14:textId="77777777" w:rsidR="00475384" w:rsidRPr="00475384" w:rsidRDefault="00475384" w:rsidP="00475384">
      <w:pPr>
        <w:pStyle w:val="Akapitzlist"/>
        <w:numPr>
          <w:ilvl w:val="0"/>
          <w:numId w:val="42"/>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Przedmiot zamówienia będzie realizowany na podstawie odrębnych, pisemnych lub przesłanych </w:t>
      </w:r>
      <w:r w:rsidRPr="00475384">
        <w:rPr>
          <w:rFonts w:ascii="Tahoma" w:hAnsi="Tahoma" w:cs="Tahoma"/>
          <w:sz w:val="18"/>
          <w:szCs w:val="18"/>
        </w:rPr>
        <w:br/>
        <w:t>w drodze elektronicznej, na adres e-mail wskazany  w par. 12. ust.1 zleceń , w których Zamawiający  określi zakres zlecenia i  termin wykonania. Wzór zlecenia stanowi załącznik Nr 5 do OPZ.</w:t>
      </w:r>
    </w:p>
    <w:p w14:paraId="15106799" w14:textId="77777777" w:rsidR="00475384" w:rsidRPr="00475384" w:rsidRDefault="00475384" w:rsidP="00475384">
      <w:pPr>
        <w:pStyle w:val="Akapitzlist"/>
        <w:numPr>
          <w:ilvl w:val="0"/>
          <w:numId w:val="42"/>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Wykonawca, po otrzymaniu zlecenia, powinien dokonać wizji na skrzyżowaniu, przekroju ulicznym</w:t>
      </w:r>
      <w:r w:rsidRPr="00475384">
        <w:rPr>
          <w:rFonts w:ascii="Tahoma" w:hAnsi="Tahoma" w:cs="Tahoma"/>
          <w:sz w:val="18"/>
          <w:szCs w:val="18"/>
        </w:rPr>
        <w:br/>
        <w:t>lub przejeździe/bocznicy kolejowej w celu dokonania oceny, ustalenia liczby stanowisk</w:t>
      </w:r>
      <w:r w:rsidRPr="00475384">
        <w:rPr>
          <w:rFonts w:ascii="Tahoma" w:hAnsi="Tahoma" w:cs="Tahoma"/>
          <w:sz w:val="18"/>
          <w:szCs w:val="18"/>
        </w:rPr>
        <w:br/>
        <w:t>pomiarowych i harmonogramu pomiarów.</w:t>
      </w:r>
    </w:p>
    <w:p w14:paraId="316315A6" w14:textId="77777777" w:rsidR="00475384" w:rsidRPr="00475384" w:rsidRDefault="00475384" w:rsidP="00475384">
      <w:pPr>
        <w:pStyle w:val="Akapitzlist"/>
        <w:numPr>
          <w:ilvl w:val="0"/>
          <w:numId w:val="42"/>
        </w:numPr>
        <w:tabs>
          <w:tab w:val="right" w:leader="underscore" w:pos="9072"/>
        </w:tabs>
        <w:spacing w:after="0" w:line="240" w:lineRule="auto"/>
        <w:ind w:left="426" w:hanging="426"/>
        <w:contextualSpacing/>
        <w:jc w:val="both"/>
        <w:rPr>
          <w:rFonts w:ascii="Tahoma" w:hAnsi="Tahoma" w:cs="Tahoma"/>
          <w:bCs/>
          <w:sz w:val="18"/>
          <w:szCs w:val="18"/>
        </w:rPr>
      </w:pPr>
      <w:r w:rsidRPr="00475384">
        <w:rPr>
          <w:rFonts w:ascii="Tahoma" w:hAnsi="Tahoma" w:cs="Tahoma"/>
          <w:bCs/>
          <w:sz w:val="18"/>
          <w:szCs w:val="18"/>
        </w:rPr>
        <w:t>Pomiary powinny być wykonane przez obserwatorów ruchu wyposażonych w ręczne, elektroniczne liczniki (rejestratory) ruchu, spełniające parametry wskazane w OPZ - rozdział 2, pkt.2.9.</w:t>
      </w:r>
    </w:p>
    <w:p w14:paraId="41425C91" w14:textId="77777777" w:rsidR="00475384" w:rsidRPr="00475384" w:rsidRDefault="00475384" w:rsidP="00475384">
      <w:pPr>
        <w:pStyle w:val="Akapitzlist"/>
        <w:numPr>
          <w:ilvl w:val="0"/>
          <w:numId w:val="42"/>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Od Wykonawcy wymaga się dyspozycyjności do wykonania, przetworzenia i przekazania Zamawiającemu pomiarów w ciągu 24 godzin bez względu na porę roku i dzień tygodnia na co najmniej 15 stanowiskach pomiarowych.</w:t>
      </w:r>
    </w:p>
    <w:p w14:paraId="29E609A8" w14:textId="77777777" w:rsidR="00475384" w:rsidRPr="00475384" w:rsidRDefault="00475384" w:rsidP="00475384">
      <w:pPr>
        <w:pStyle w:val="Akapitzlist"/>
        <w:numPr>
          <w:ilvl w:val="0"/>
          <w:numId w:val="42"/>
        </w:numPr>
        <w:spacing w:after="0" w:line="240" w:lineRule="auto"/>
        <w:ind w:left="426" w:hanging="426"/>
        <w:contextualSpacing/>
        <w:jc w:val="both"/>
        <w:rPr>
          <w:rFonts w:ascii="Tahoma" w:hAnsi="Tahoma" w:cs="Tahoma"/>
          <w:color w:val="FF0000"/>
          <w:sz w:val="18"/>
          <w:szCs w:val="18"/>
        </w:rPr>
      </w:pPr>
      <w:r w:rsidRPr="00475384">
        <w:rPr>
          <w:rFonts w:ascii="Tahoma" w:hAnsi="Tahoma" w:cs="Tahoma"/>
          <w:sz w:val="18"/>
          <w:szCs w:val="18"/>
        </w:rPr>
        <w:t xml:space="preserve">Rezultaty z pomiarów, w formie elektronicznej i w formie papierowej, Wykonawca będzie dostarczać Zamawiającemu niezwłocznie, po przetworzeniu i opracowaniu wyników, w terminie wskazanym przez Zamawiającego, lecz nie później niż w terminie 7 dni od daty wykonania pomiarów na co najmniej 15 stanowiskach pomiarowych, o ile Zamawiający nie postanowi inaczej. </w:t>
      </w:r>
    </w:p>
    <w:p w14:paraId="790D49D8" w14:textId="77777777" w:rsidR="00475384" w:rsidRPr="00475384" w:rsidRDefault="00475384" w:rsidP="00475384">
      <w:pPr>
        <w:pStyle w:val="Akapitzlist"/>
        <w:numPr>
          <w:ilvl w:val="0"/>
          <w:numId w:val="42"/>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Wykonawca ma obowiązek, drogą e-mail, informować Zamawiającego o pomiarach zaplanowanych do realizacji  na każdy kolejny tydzień, w terminie do godziny 13.00, w każdy piątek poprzedzający każdy  tydzień pomiarowy.</w:t>
      </w:r>
    </w:p>
    <w:p w14:paraId="0DD6DF2E" w14:textId="77777777" w:rsidR="00475384" w:rsidRPr="00475384" w:rsidRDefault="00475384" w:rsidP="00475384">
      <w:pPr>
        <w:pStyle w:val="Akapitzlist"/>
        <w:numPr>
          <w:ilvl w:val="0"/>
          <w:numId w:val="42"/>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W przypadku stwierdzenia przez Zamawiającego nieprawidłowości w sposobie prowadzenia pomiarów lub w dostarczonych wynikach pomiarów, Wykonawca zobowiązany jest do ponownego, nieodpłatnego wykonania pomiarów. </w:t>
      </w:r>
    </w:p>
    <w:p w14:paraId="073C96FF" w14:textId="77777777" w:rsidR="00475384" w:rsidRPr="00475384" w:rsidRDefault="00475384" w:rsidP="00475384">
      <w:pPr>
        <w:pStyle w:val="Akapitzlist"/>
        <w:numPr>
          <w:ilvl w:val="0"/>
          <w:numId w:val="42"/>
        </w:numPr>
        <w:tabs>
          <w:tab w:val="right" w:leader="underscore" w:pos="9072"/>
        </w:tabs>
        <w:spacing w:after="0" w:line="240" w:lineRule="auto"/>
        <w:ind w:left="426" w:hanging="426"/>
        <w:contextualSpacing/>
        <w:jc w:val="both"/>
        <w:rPr>
          <w:rFonts w:ascii="Tahoma" w:hAnsi="Tahoma" w:cs="Tahoma"/>
          <w:bCs/>
          <w:sz w:val="18"/>
          <w:szCs w:val="18"/>
        </w:rPr>
      </w:pPr>
      <w:r w:rsidRPr="00475384">
        <w:rPr>
          <w:rFonts w:ascii="Tahoma" w:hAnsi="Tahoma" w:cs="Tahoma"/>
          <w:bCs/>
          <w:sz w:val="18"/>
          <w:szCs w:val="18"/>
        </w:rPr>
        <w:t>Rezultaty  z pomiarów stanowią własność Zamawiającego. Wykonawca nie może wykorzystywać danych o ruchu  lub ich udostępniać bez zgody Zamawiającego.</w:t>
      </w:r>
    </w:p>
    <w:p w14:paraId="3A79595A" w14:textId="77777777" w:rsidR="00475384" w:rsidRPr="00475384" w:rsidRDefault="00475384" w:rsidP="00475384">
      <w:pPr>
        <w:tabs>
          <w:tab w:val="right" w:leader="underscore" w:pos="9072"/>
        </w:tabs>
        <w:ind w:left="426" w:hanging="426"/>
        <w:jc w:val="both"/>
        <w:rPr>
          <w:rFonts w:ascii="Tahoma" w:hAnsi="Tahoma" w:cs="Tahoma"/>
          <w:sz w:val="18"/>
          <w:szCs w:val="18"/>
        </w:rPr>
      </w:pPr>
    </w:p>
    <w:p w14:paraId="5C65ABAF" w14:textId="77777777" w:rsidR="00475384" w:rsidRPr="00475384" w:rsidRDefault="00475384" w:rsidP="00475384">
      <w:pPr>
        <w:jc w:val="center"/>
        <w:rPr>
          <w:rFonts w:ascii="Tahoma" w:hAnsi="Tahoma" w:cs="Tahoma"/>
          <w:b/>
          <w:bCs/>
          <w:sz w:val="18"/>
          <w:szCs w:val="18"/>
        </w:rPr>
      </w:pPr>
      <w:r w:rsidRPr="00475384">
        <w:rPr>
          <w:rFonts w:ascii="Tahoma" w:hAnsi="Tahoma" w:cs="Tahoma"/>
          <w:b/>
          <w:sz w:val="18"/>
          <w:szCs w:val="18"/>
        </w:rPr>
        <w:t>§</w:t>
      </w:r>
      <w:r w:rsidRPr="00475384">
        <w:rPr>
          <w:rFonts w:ascii="Tahoma" w:hAnsi="Tahoma" w:cs="Tahoma"/>
          <w:b/>
          <w:bCs/>
          <w:sz w:val="18"/>
          <w:szCs w:val="18"/>
        </w:rPr>
        <w:t xml:space="preserve"> 2</w:t>
      </w:r>
    </w:p>
    <w:p w14:paraId="4378382F" w14:textId="77777777" w:rsidR="00475384" w:rsidRPr="00475384" w:rsidRDefault="00475384" w:rsidP="00475384">
      <w:pPr>
        <w:pStyle w:val="Akapitzlist"/>
        <w:numPr>
          <w:ilvl w:val="0"/>
          <w:numId w:val="28"/>
        </w:numPr>
        <w:spacing w:after="0" w:line="240" w:lineRule="auto"/>
        <w:ind w:left="426" w:hanging="426"/>
        <w:contextualSpacing/>
        <w:jc w:val="both"/>
        <w:rPr>
          <w:rFonts w:ascii="Tahoma" w:hAnsi="Tahoma" w:cs="Tahoma"/>
          <w:iCs/>
          <w:sz w:val="18"/>
          <w:szCs w:val="18"/>
        </w:rPr>
      </w:pPr>
      <w:r w:rsidRPr="00475384">
        <w:rPr>
          <w:rFonts w:ascii="Tahoma" w:hAnsi="Tahoma" w:cs="Tahoma"/>
          <w:sz w:val="18"/>
          <w:szCs w:val="18"/>
        </w:rPr>
        <w:t xml:space="preserve">Termin rozpoczęcia: </w:t>
      </w:r>
      <w:r w:rsidRPr="00475384">
        <w:rPr>
          <w:rFonts w:ascii="Tahoma" w:hAnsi="Tahoma" w:cs="Tahoma"/>
          <w:iCs/>
          <w:sz w:val="18"/>
          <w:szCs w:val="18"/>
        </w:rPr>
        <w:t>_________________;</w:t>
      </w:r>
    </w:p>
    <w:p w14:paraId="76103438" w14:textId="77777777" w:rsidR="00475384" w:rsidRPr="00475384" w:rsidRDefault="00475384" w:rsidP="00475384">
      <w:pPr>
        <w:pStyle w:val="Tekstpodstawowy"/>
        <w:numPr>
          <w:ilvl w:val="0"/>
          <w:numId w:val="28"/>
        </w:numPr>
        <w:ind w:left="426" w:hanging="426"/>
        <w:jc w:val="both"/>
        <w:rPr>
          <w:rFonts w:ascii="Tahoma" w:hAnsi="Tahoma" w:cs="Tahoma"/>
          <w:iCs/>
          <w:sz w:val="18"/>
          <w:szCs w:val="18"/>
        </w:rPr>
      </w:pPr>
      <w:r w:rsidRPr="00475384">
        <w:rPr>
          <w:rFonts w:ascii="Tahoma" w:hAnsi="Tahoma" w:cs="Tahoma"/>
          <w:sz w:val="18"/>
          <w:szCs w:val="18"/>
        </w:rPr>
        <w:t xml:space="preserve">Termin zakończenia: </w:t>
      </w:r>
    </w:p>
    <w:p w14:paraId="66B03DAE" w14:textId="77777777" w:rsidR="00475384" w:rsidRPr="00475384" w:rsidRDefault="00475384" w:rsidP="00475384">
      <w:pPr>
        <w:pStyle w:val="Tekstpodstawowy"/>
        <w:numPr>
          <w:ilvl w:val="1"/>
          <w:numId w:val="28"/>
        </w:numPr>
        <w:jc w:val="both"/>
        <w:rPr>
          <w:rFonts w:ascii="Tahoma" w:hAnsi="Tahoma" w:cs="Tahoma"/>
          <w:iCs/>
          <w:sz w:val="18"/>
          <w:szCs w:val="18"/>
        </w:rPr>
      </w:pPr>
      <w:r w:rsidRPr="00475384">
        <w:rPr>
          <w:rFonts w:ascii="Tahoma" w:hAnsi="Tahoma" w:cs="Tahoma"/>
          <w:sz w:val="18"/>
          <w:szCs w:val="18"/>
        </w:rPr>
        <w:t>rok 2017 – 15.12.2017 r.</w:t>
      </w:r>
    </w:p>
    <w:p w14:paraId="123B2770" w14:textId="77777777" w:rsidR="00475384" w:rsidRPr="00475384" w:rsidRDefault="00475384" w:rsidP="00475384">
      <w:pPr>
        <w:pStyle w:val="Tekstpodstawowy"/>
        <w:numPr>
          <w:ilvl w:val="1"/>
          <w:numId w:val="28"/>
        </w:numPr>
        <w:jc w:val="both"/>
        <w:rPr>
          <w:rFonts w:ascii="Tahoma" w:hAnsi="Tahoma" w:cs="Tahoma"/>
          <w:iCs/>
          <w:sz w:val="18"/>
          <w:szCs w:val="18"/>
        </w:rPr>
      </w:pPr>
      <w:r w:rsidRPr="00475384">
        <w:rPr>
          <w:rFonts w:ascii="Tahoma" w:hAnsi="Tahoma" w:cs="Tahoma"/>
          <w:sz w:val="18"/>
          <w:szCs w:val="18"/>
        </w:rPr>
        <w:t xml:space="preserve">rok 2018 – 17.12.2018 r. </w:t>
      </w:r>
    </w:p>
    <w:p w14:paraId="0264A465" w14:textId="77777777" w:rsidR="00475384" w:rsidRPr="00475384" w:rsidRDefault="00475384" w:rsidP="00475384">
      <w:pPr>
        <w:pStyle w:val="Tekstpodstawowy"/>
        <w:numPr>
          <w:ilvl w:val="1"/>
          <w:numId w:val="28"/>
        </w:numPr>
        <w:jc w:val="both"/>
        <w:rPr>
          <w:rFonts w:ascii="Tahoma" w:hAnsi="Tahoma" w:cs="Tahoma"/>
          <w:iCs/>
          <w:sz w:val="18"/>
          <w:szCs w:val="18"/>
        </w:rPr>
      </w:pPr>
      <w:r w:rsidRPr="00475384">
        <w:rPr>
          <w:rFonts w:ascii="Tahoma" w:hAnsi="Tahoma" w:cs="Tahoma"/>
          <w:sz w:val="18"/>
          <w:szCs w:val="18"/>
        </w:rPr>
        <w:t xml:space="preserve">rok 2019 – 16.12.2019 r. </w:t>
      </w:r>
    </w:p>
    <w:p w14:paraId="6A036CB6" w14:textId="77777777" w:rsidR="00475384" w:rsidRPr="00475384" w:rsidRDefault="00475384" w:rsidP="00475384">
      <w:pPr>
        <w:pStyle w:val="Tekstpodstawowy"/>
        <w:numPr>
          <w:ilvl w:val="0"/>
          <w:numId w:val="28"/>
        </w:numPr>
        <w:ind w:left="426" w:hanging="426"/>
        <w:jc w:val="both"/>
        <w:rPr>
          <w:rFonts w:ascii="Tahoma" w:hAnsi="Tahoma" w:cs="Tahoma"/>
          <w:iCs/>
          <w:sz w:val="18"/>
          <w:szCs w:val="18"/>
        </w:rPr>
      </w:pPr>
      <w:r w:rsidRPr="00475384">
        <w:rPr>
          <w:rFonts w:ascii="Tahoma" w:hAnsi="Tahoma" w:cs="Tahoma"/>
          <w:iCs/>
          <w:sz w:val="18"/>
          <w:szCs w:val="18"/>
        </w:rPr>
        <w:t>Środki finansowe przewidziane przez Zamawiającego na realizacje przedmiotu umowy, zgodnie z harmonogramem, jak w ust. 2, nie mogą przekroczyć kwoty kontraktowej przewidzianej przez Zamawiającego w roku  kalendarzowym.</w:t>
      </w:r>
    </w:p>
    <w:p w14:paraId="206E80E7" w14:textId="77777777" w:rsidR="00475384" w:rsidRPr="00475384" w:rsidRDefault="00475384" w:rsidP="00475384">
      <w:pPr>
        <w:pStyle w:val="Tekstpodstawowy"/>
        <w:ind w:left="720"/>
        <w:jc w:val="both"/>
        <w:rPr>
          <w:rFonts w:ascii="Tahoma" w:hAnsi="Tahoma" w:cs="Tahoma"/>
          <w:sz w:val="18"/>
          <w:szCs w:val="18"/>
        </w:rPr>
      </w:pPr>
    </w:p>
    <w:p w14:paraId="4A53CEEC" w14:textId="77777777" w:rsidR="00475384" w:rsidRPr="00475384" w:rsidRDefault="00475384" w:rsidP="00475384">
      <w:pPr>
        <w:pStyle w:val="Tekstpodstawowy"/>
        <w:ind w:left="720"/>
        <w:jc w:val="both"/>
        <w:rPr>
          <w:rFonts w:ascii="Tahoma" w:hAnsi="Tahoma" w:cs="Tahoma"/>
          <w:sz w:val="18"/>
          <w:szCs w:val="18"/>
        </w:rPr>
      </w:pPr>
    </w:p>
    <w:p w14:paraId="0C3605A2" w14:textId="77777777" w:rsidR="00475384" w:rsidRPr="00475384" w:rsidRDefault="00475384" w:rsidP="00475384">
      <w:pPr>
        <w:pStyle w:val="Tekstpodstawowy"/>
        <w:ind w:left="720" w:hanging="720"/>
        <w:jc w:val="center"/>
        <w:rPr>
          <w:rFonts w:ascii="Tahoma" w:hAnsi="Tahoma" w:cs="Tahoma"/>
          <w:sz w:val="18"/>
          <w:szCs w:val="18"/>
        </w:rPr>
      </w:pPr>
      <w:r w:rsidRPr="00475384">
        <w:rPr>
          <w:rFonts w:ascii="Tahoma" w:hAnsi="Tahoma" w:cs="Tahoma"/>
          <w:b/>
          <w:sz w:val="18"/>
          <w:szCs w:val="18"/>
        </w:rPr>
        <w:t>§ 3</w:t>
      </w:r>
      <w:r w:rsidRPr="00475384">
        <w:rPr>
          <w:rFonts w:ascii="Tahoma" w:hAnsi="Tahoma" w:cs="Tahoma"/>
          <w:sz w:val="18"/>
          <w:szCs w:val="18"/>
        </w:rPr>
        <w:t xml:space="preserve">. </w:t>
      </w:r>
    </w:p>
    <w:p w14:paraId="0F82DFC9" w14:textId="77777777" w:rsidR="00475384" w:rsidRPr="00475384" w:rsidRDefault="00475384" w:rsidP="00475384">
      <w:pPr>
        <w:pStyle w:val="Tekstpodstawowy"/>
        <w:jc w:val="both"/>
        <w:rPr>
          <w:rFonts w:ascii="Tahoma" w:hAnsi="Tahoma" w:cs="Tahoma"/>
          <w:sz w:val="18"/>
          <w:szCs w:val="18"/>
        </w:rPr>
      </w:pPr>
      <w:r w:rsidRPr="00475384">
        <w:rPr>
          <w:rFonts w:ascii="Tahoma" w:hAnsi="Tahoma" w:cs="Tahoma"/>
          <w:sz w:val="18"/>
          <w:szCs w:val="18"/>
        </w:rPr>
        <w:t>1. Wynagrodzenie za wykonanie przedmiotu umowy nie przekroczy kwoty:</w:t>
      </w:r>
    </w:p>
    <w:p w14:paraId="2ACFE3E2"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brutto:   _________________________ zł</w:t>
      </w:r>
    </w:p>
    <w:p w14:paraId="046621FB"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słownie:  ________________________</w:t>
      </w:r>
    </w:p>
    <w:p w14:paraId="5D325B98"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netto:     _________________________ zł</w:t>
      </w:r>
    </w:p>
    <w:p w14:paraId="6FF0C602"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 xml:space="preserve">słownie: _________________________ </w:t>
      </w:r>
    </w:p>
    <w:p w14:paraId="02E93B3C"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podatek VAT 23% tj.: _______________</w:t>
      </w:r>
    </w:p>
    <w:p w14:paraId="48920DB1" w14:textId="77777777" w:rsidR="00475384" w:rsidRPr="00475384" w:rsidRDefault="00475384" w:rsidP="00475384">
      <w:pPr>
        <w:pStyle w:val="Tekstpodstawowy"/>
        <w:jc w:val="both"/>
        <w:rPr>
          <w:rFonts w:ascii="Tahoma" w:hAnsi="Tahoma" w:cs="Tahoma"/>
          <w:sz w:val="18"/>
          <w:szCs w:val="18"/>
        </w:rPr>
      </w:pPr>
      <w:r w:rsidRPr="00475384">
        <w:rPr>
          <w:rFonts w:ascii="Tahoma" w:hAnsi="Tahoma" w:cs="Tahoma"/>
          <w:sz w:val="18"/>
          <w:szCs w:val="18"/>
        </w:rPr>
        <w:t>2.  Ceny jednostkowe z Formularza cenowego – Załącznik Nr ….... do oferty, nie będą podlegały zmianie</w:t>
      </w:r>
      <w:r w:rsidRPr="00475384">
        <w:rPr>
          <w:rFonts w:ascii="Tahoma" w:hAnsi="Tahoma" w:cs="Tahoma"/>
          <w:sz w:val="18"/>
          <w:szCs w:val="18"/>
        </w:rPr>
        <w:br/>
        <w:t xml:space="preserve">     w trakcie trwania umowy.</w:t>
      </w:r>
    </w:p>
    <w:p w14:paraId="26240F2E"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3. Wynagrodzenie za wykonanie przedmiotu umowy zawiera wszelkie koszty związane z realizacją</w:t>
      </w:r>
      <w:r w:rsidRPr="00475384">
        <w:rPr>
          <w:rFonts w:ascii="Tahoma" w:hAnsi="Tahoma" w:cs="Tahoma"/>
          <w:sz w:val="18"/>
          <w:szCs w:val="18"/>
        </w:rPr>
        <w:br/>
        <w:t xml:space="preserve">     przedmiotu  umowy, a niezbędne do ich wykonania. </w:t>
      </w:r>
    </w:p>
    <w:p w14:paraId="506713F4" w14:textId="77777777" w:rsidR="00475384" w:rsidRPr="00475384" w:rsidRDefault="00475384" w:rsidP="00475384">
      <w:pPr>
        <w:ind w:left="284" w:hanging="284"/>
        <w:jc w:val="both"/>
        <w:rPr>
          <w:rFonts w:ascii="Tahoma" w:hAnsi="Tahoma" w:cs="Tahoma"/>
          <w:sz w:val="18"/>
          <w:szCs w:val="18"/>
        </w:rPr>
      </w:pPr>
      <w:r w:rsidRPr="00475384">
        <w:rPr>
          <w:rFonts w:ascii="Tahoma" w:hAnsi="Tahoma" w:cs="Tahoma"/>
          <w:sz w:val="18"/>
          <w:szCs w:val="18"/>
        </w:rPr>
        <w:t>4. Rozliczenie wynagrodzenia Wykonawcy za wykonane pomiary będzie następować na koniec</w:t>
      </w:r>
      <w:r w:rsidRPr="00475384">
        <w:rPr>
          <w:rFonts w:ascii="Tahoma" w:hAnsi="Tahoma" w:cs="Tahoma"/>
          <w:sz w:val="18"/>
          <w:szCs w:val="18"/>
        </w:rPr>
        <w:br/>
        <w:t>każdego miesiąca, na podstawie faktur VAT wystawionych po podpisaniu przez Strony protokołów  częściowych odbioru prac, nie zawierających żadnych zastrzeżeń ze strony Zamawiającego, sporządzonych w terminie 7 dni od daty dostarczenia opracowanych pomiarów w formie elektronicznej i w formie papierowej. Zamawiający dopuszcza możliwość sporządzenia protokołu odbioru dla kilku zleceń łącznie.</w:t>
      </w:r>
    </w:p>
    <w:p w14:paraId="1D7552FB"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5.  Wynagrodzenie za dane zlecenie będzie ustalane w oparciu o ceny  jednostkowe, o których mowa</w:t>
      </w:r>
      <w:r w:rsidRPr="00475384">
        <w:rPr>
          <w:rFonts w:ascii="Tahoma" w:hAnsi="Tahoma" w:cs="Tahoma"/>
          <w:sz w:val="18"/>
          <w:szCs w:val="18"/>
        </w:rPr>
        <w:br/>
        <w:t xml:space="preserve">     w ust. 2.</w:t>
      </w:r>
    </w:p>
    <w:p w14:paraId="38FD2AC5"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6.  Odbiór przedmiotu umowy odbędzie się na podstawie protokołu końcowego odbioru umowy</w:t>
      </w:r>
    </w:p>
    <w:p w14:paraId="635E9B42"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 xml:space="preserve">     wystawionego w ostatnim miesiącu obowiązywania umowy za ostatnie zlecenie.</w:t>
      </w:r>
    </w:p>
    <w:p w14:paraId="3F772F0F" w14:textId="77777777" w:rsidR="00475384" w:rsidRPr="00475384" w:rsidRDefault="00475384" w:rsidP="00475384">
      <w:pPr>
        <w:tabs>
          <w:tab w:val="left" w:pos="284"/>
        </w:tabs>
        <w:ind w:left="284" w:hanging="284"/>
        <w:jc w:val="both"/>
        <w:rPr>
          <w:rFonts w:ascii="Tahoma" w:hAnsi="Tahoma" w:cs="Tahoma"/>
          <w:sz w:val="18"/>
          <w:szCs w:val="18"/>
        </w:rPr>
      </w:pPr>
      <w:r w:rsidRPr="00475384">
        <w:rPr>
          <w:rFonts w:ascii="Tahoma" w:hAnsi="Tahoma" w:cs="Tahoma"/>
          <w:sz w:val="18"/>
          <w:szCs w:val="18"/>
        </w:rPr>
        <w:t xml:space="preserve">7.  Płatność wynagrodzenia należnego Wykonawcy dokonana będzie przez Zamawiającego w terminie 21 dni od daty złożenia do kancelarii Zarządu Dróg Miejskich prawidłowo wystawionej faktury VAT. Płatność nastąpi na niżej podany numer rachunku bankowego: </w:t>
      </w:r>
    </w:p>
    <w:p w14:paraId="5A55247F" w14:textId="77777777" w:rsidR="00475384" w:rsidRPr="00475384" w:rsidRDefault="00475384" w:rsidP="00475384">
      <w:pPr>
        <w:pStyle w:val="Akapitzlist"/>
        <w:ind w:left="284"/>
        <w:jc w:val="both"/>
        <w:rPr>
          <w:rFonts w:ascii="Tahoma" w:hAnsi="Tahoma" w:cs="Tahoma"/>
          <w:sz w:val="18"/>
          <w:szCs w:val="18"/>
        </w:rPr>
      </w:pPr>
      <w:r w:rsidRPr="00475384">
        <w:rPr>
          <w:rFonts w:ascii="Tahoma" w:hAnsi="Tahoma" w:cs="Tahoma"/>
          <w:sz w:val="18"/>
          <w:szCs w:val="18"/>
        </w:rPr>
        <w:t>nazwa Banku: ______________________________________________________________</w:t>
      </w:r>
    </w:p>
    <w:p w14:paraId="0F65F202" w14:textId="77777777" w:rsidR="00475384" w:rsidRPr="00475384" w:rsidRDefault="00475384" w:rsidP="00475384">
      <w:pPr>
        <w:pStyle w:val="Akapitzlist"/>
        <w:ind w:left="284"/>
        <w:jc w:val="both"/>
        <w:rPr>
          <w:rFonts w:ascii="Tahoma" w:hAnsi="Tahoma" w:cs="Tahoma"/>
          <w:sz w:val="18"/>
          <w:szCs w:val="18"/>
        </w:rPr>
      </w:pPr>
      <w:r w:rsidRPr="00475384">
        <w:rPr>
          <w:rFonts w:ascii="Tahoma" w:hAnsi="Tahoma" w:cs="Tahoma"/>
          <w:sz w:val="18"/>
          <w:szCs w:val="18"/>
        </w:rPr>
        <w:t>nr rachunku:    ______________________________________________________________</w:t>
      </w:r>
    </w:p>
    <w:p w14:paraId="5501F058"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8. Fakturę należy wystawić na Miasto Stołeczne Warszawa Pl. Bankowy 3/5, 00-950 Warszawa, NIP</w:t>
      </w:r>
      <w:r w:rsidRPr="00475384">
        <w:rPr>
          <w:rFonts w:ascii="Tahoma" w:hAnsi="Tahoma" w:cs="Tahoma"/>
          <w:sz w:val="18"/>
          <w:szCs w:val="18"/>
        </w:rPr>
        <w:br/>
        <w:t xml:space="preserve">     525-22-48-481, natomiast odbiorcą faktury i płatnikiem będzie Zarząd Dróg Miejskich ul. Chmielna</w:t>
      </w:r>
      <w:r w:rsidRPr="00475384">
        <w:rPr>
          <w:rFonts w:ascii="Tahoma" w:hAnsi="Tahoma" w:cs="Tahoma"/>
          <w:sz w:val="18"/>
          <w:szCs w:val="18"/>
        </w:rPr>
        <w:br/>
        <w:t xml:space="preserve">    120, 00-801 Warszawa.</w:t>
      </w:r>
    </w:p>
    <w:p w14:paraId="466E53F5"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 xml:space="preserve">9. W przypadku stwierdzenia przez Zamawiającego nieprawidłowości (np. wad lub usterek) w </w:t>
      </w:r>
    </w:p>
    <w:p w14:paraId="1197BEBD"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 xml:space="preserve">    wykonaniu, w tym przy odbiorze lub w trakcie wykonywania umowy, Wykonawca zobowiązany jest </w:t>
      </w:r>
      <w:r w:rsidRPr="00475384">
        <w:rPr>
          <w:rFonts w:ascii="Tahoma" w:hAnsi="Tahoma" w:cs="Tahoma"/>
          <w:sz w:val="18"/>
          <w:szCs w:val="18"/>
        </w:rPr>
        <w:br/>
        <w:t xml:space="preserve">    do ich usunięcia  lub zmiany sposobu wykonywania umowy w ciągu 7 dni od dnia zgłoszenia </w:t>
      </w:r>
      <w:r w:rsidRPr="00475384">
        <w:rPr>
          <w:rFonts w:ascii="Tahoma" w:hAnsi="Tahoma" w:cs="Tahoma"/>
          <w:sz w:val="18"/>
          <w:szCs w:val="18"/>
        </w:rPr>
        <w:br/>
        <w:t xml:space="preserve">    nieprawidłowości przez Zamawiającego, o ile Zamawiający nie postanowi inaczej.</w:t>
      </w:r>
    </w:p>
    <w:p w14:paraId="057D1F3F" w14:textId="77777777" w:rsidR="00475384" w:rsidRPr="00475384" w:rsidRDefault="00475384" w:rsidP="00475384">
      <w:pPr>
        <w:jc w:val="center"/>
        <w:rPr>
          <w:rFonts w:ascii="Tahoma" w:hAnsi="Tahoma" w:cs="Tahoma"/>
          <w:b/>
          <w:sz w:val="18"/>
          <w:szCs w:val="18"/>
        </w:rPr>
      </w:pPr>
    </w:p>
    <w:p w14:paraId="2C246B69" w14:textId="77777777" w:rsidR="00475384" w:rsidRPr="00475384" w:rsidRDefault="00475384" w:rsidP="00475384">
      <w:pPr>
        <w:jc w:val="center"/>
        <w:rPr>
          <w:rFonts w:ascii="Tahoma" w:hAnsi="Tahoma" w:cs="Tahoma"/>
          <w:b/>
          <w:sz w:val="18"/>
          <w:szCs w:val="18"/>
        </w:rPr>
      </w:pPr>
    </w:p>
    <w:p w14:paraId="0C39657A"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4</w:t>
      </w:r>
    </w:p>
    <w:p w14:paraId="10F6B3FE" w14:textId="77777777" w:rsidR="00475384" w:rsidRPr="00475384" w:rsidRDefault="00475384" w:rsidP="00475384">
      <w:pPr>
        <w:pStyle w:val="Tekstpodstawowy"/>
        <w:numPr>
          <w:ilvl w:val="0"/>
          <w:numId w:val="40"/>
        </w:numPr>
        <w:ind w:left="426" w:hanging="426"/>
        <w:jc w:val="both"/>
        <w:rPr>
          <w:rFonts w:ascii="Tahoma" w:hAnsi="Tahoma" w:cs="Tahoma"/>
          <w:sz w:val="18"/>
          <w:szCs w:val="18"/>
        </w:rPr>
      </w:pPr>
      <w:r w:rsidRPr="00475384">
        <w:rPr>
          <w:rFonts w:ascii="Tahoma" w:hAnsi="Tahoma" w:cs="Tahoma"/>
          <w:color w:val="333333"/>
          <w:sz w:val="18"/>
          <w:szCs w:val="18"/>
        </w:rPr>
        <w:t>Wykonawca jest odpowiedzialny z tytułu rękojmi za wady przedmiotu umowy w okresie 2 lat od daty odbioru końcowego przedmiotu umowy.</w:t>
      </w:r>
    </w:p>
    <w:p w14:paraId="6363D35D" w14:textId="77777777" w:rsidR="00475384" w:rsidRPr="00475384" w:rsidRDefault="00475384" w:rsidP="00475384">
      <w:pPr>
        <w:pStyle w:val="Tekstpodstawowy"/>
        <w:numPr>
          <w:ilvl w:val="0"/>
          <w:numId w:val="40"/>
        </w:numPr>
        <w:ind w:left="426" w:hanging="426"/>
        <w:jc w:val="both"/>
        <w:rPr>
          <w:rFonts w:ascii="Tahoma" w:hAnsi="Tahoma" w:cs="Tahoma"/>
          <w:sz w:val="18"/>
          <w:szCs w:val="18"/>
        </w:rPr>
      </w:pPr>
      <w:r w:rsidRPr="00475384">
        <w:rPr>
          <w:rFonts w:ascii="Tahoma" w:hAnsi="Tahoma" w:cs="Tahoma"/>
          <w:color w:val="333333"/>
          <w:sz w:val="18"/>
          <w:szCs w:val="18"/>
        </w:rPr>
        <w:t>Data podpisania, bez zastrzeżeń, przez strony umowy protokołu odbioru końcowego przedmiotu umowy jest datą rozpoczęcia okresu rękojmi dla prac objętych przedmiotem umowy.</w:t>
      </w:r>
    </w:p>
    <w:p w14:paraId="07B08A8E" w14:textId="77777777" w:rsidR="00475384" w:rsidRPr="00475384" w:rsidRDefault="00475384" w:rsidP="00475384">
      <w:pPr>
        <w:pStyle w:val="Tekstpodstawowy"/>
        <w:numPr>
          <w:ilvl w:val="0"/>
          <w:numId w:val="40"/>
        </w:numPr>
        <w:ind w:left="426" w:hanging="426"/>
        <w:jc w:val="both"/>
        <w:rPr>
          <w:rFonts w:ascii="Tahoma" w:hAnsi="Tahoma" w:cs="Tahoma"/>
          <w:sz w:val="18"/>
          <w:szCs w:val="18"/>
        </w:rPr>
      </w:pPr>
      <w:r w:rsidRPr="00475384">
        <w:rPr>
          <w:rFonts w:ascii="Tahoma" w:hAnsi="Tahoma" w:cs="Tahoma"/>
          <w:color w:val="333333"/>
          <w:sz w:val="18"/>
          <w:szCs w:val="18"/>
        </w:rPr>
        <w:t>W okresie rękojmi Wykonawca jest obowiązany do nieodpłatnego usuwania wad ujawnionych po odbiorze końcowym przedmiotu umowy, które wynikną z nieprawidłowego wykonania przedmiotu zamówienia albo jego części, lub z jakiegokolwiek działania lub zaniedbania Wykonawcy.</w:t>
      </w:r>
    </w:p>
    <w:p w14:paraId="1AC00F0D" w14:textId="77777777" w:rsidR="00475384" w:rsidRPr="00475384" w:rsidRDefault="00475384" w:rsidP="00475384">
      <w:pPr>
        <w:pStyle w:val="Tekstpodstawowy"/>
        <w:numPr>
          <w:ilvl w:val="0"/>
          <w:numId w:val="40"/>
        </w:numPr>
        <w:ind w:left="426" w:hanging="426"/>
        <w:jc w:val="both"/>
        <w:rPr>
          <w:rFonts w:ascii="Tahoma" w:hAnsi="Tahoma" w:cs="Tahoma"/>
          <w:sz w:val="18"/>
          <w:szCs w:val="18"/>
        </w:rPr>
      </w:pPr>
      <w:r w:rsidRPr="00475384">
        <w:rPr>
          <w:rFonts w:ascii="Tahoma" w:hAnsi="Tahoma" w:cs="Tahoma"/>
          <w:color w:val="333333"/>
          <w:sz w:val="18"/>
          <w:szCs w:val="18"/>
        </w:rPr>
        <w:t>Zamawiający może dochodzić roszczeń z tytułu rękojmi także po terminie określonym w ust. 1, jeżeli zgłosił wadę przed upływem tego terminu.</w:t>
      </w:r>
    </w:p>
    <w:p w14:paraId="550E38AB" w14:textId="77777777" w:rsidR="00475384" w:rsidRPr="00475384" w:rsidRDefault="00475384" w:rsidP="00475384">
      <w:pPr>
        <w:pStyle w:val="Tekstpodstawowy"/>
        <w:numPr>
          <w:ilvl w:val="0"/>
          <w:numId w:val="40"/>
        </w:numPr>
        <w:ind w:left="426" w:hanging="426"/>
        <w:jc w:val="both"/>
        <w:rPr>
          <w:rFonts w:ascii="Tahoma" w:hAnsi="Tahoma" w:cs="Tahoma"/>
          <w:sz w:val="18"/>
          <w:szCs w:val="18"/>
        </w:rPr>
      </w:pPr>
      <w:r w:rsidRPr="00475384">
        <w:rPr>
          <w:rFonts w:ascii="Tahoma" w:hAnsi="Tahoma" w:cs="Tahoma"/>
          <w:color w:val="333333"/>
          <w:sz w:val="18"/>
          <w:szCs w:val="18"/>
        </w:rPr>
        <w:lastRenderedPageBreak/>
        <w:t>W przypadku zwłoki w usunięciu wad przez Wykonawcę w terminie wskazanym przez Zamawiającego, Zamawiający ma prawo do zlecenia zastępczego ich usunięcia innemu Wykonawcy, a koszt wykonania pokryty zostanie z zabezpieczenia z tytułu rękojmi.</w:t>
      </w:r>
    </w:p>
    <w:p w14:paraId="1DA0D4E2" w14:textId="77777777" w:rsidR="00475384" w:rsidRPr="00475384" w:rsidRDefault="00475384" w:rsidP="00475384">
      <w:pPr>
        <w:pStyle w:val="Tekstpodstawowy"/>
        <w:ind w:left="426"/>
        <w:jc w:val="both"/>
        <w:rPr>
          <w:rFonts w:ascii="Tahoma" w:hAnsi="Tahoma" w:cs="Tahoma"/>
          <w:color w:val="333333"/>
          <w:sz w:val="18"/>
          <w:szCs w:val="18"/>
        </w:rPr>
      </w:pPr>
    </w:p>
    <w:p w14:paraId="3E13B6FF" w14:textId="77777777" w:rsidR="00475384" w:rsidRPr="00475384" w:rsidRDefault="00475384" w:rsidP="00475384">
      <w:pPr>
        <w:numPr>
          <w:ilvl w:val="0"/>
          <w:numId w:val="43"/>
        </w:numPr>
        <w:ind w:left="284" w:hanging="284"/>
        <w:jc w:val="both"/>
        <w:rPr>
          <w:rFonts w:ascii="Tahoma" w:hAnsi="Tahoma" w:cs="Tahoma"/>
          <w:sz w:val="18"/>
          <w:szCs w:val="18"/>
        </w:rPr>
      </w:pPr>
      <w:r w:rsidRPr="00475384">
        <w:rPr>
          <w:rFonts w:ascii="Tahoma" w:hAnsi="Tahoma" w:cs="Tahoma"/>
          <w:sz w:val="18"/>
          <w:szCs w:val="18"/>
        </w:rPr>
        <w:t>Wykonawca jest odpowiedzialny względem Zamawiającego z tytułu rękojmi za wady w okresie 2 lat, liczonym od daty obustronnie podpisanego protokołu odbioru końcowego przedmiotu umowy. Odpowiedzialność obejmuje wady fizyczne polegające na niezgodności z umową, w tym niezgodności wskazane w art. 556</w:t>
      </w:r>
      <w:r w:rsidRPr="00475384">
        <w:rPr>
          <w:rFonts w:ascii="Tahoma" w:hAnsi="Tahoma" w:cs="Tahoma"/>
          <w:sz w:val="18"/>
          <w:szCs w:val="18"/>
          <w:vertAlign w:val="superscript"/>
        </w:rPr>
        <w:t>1</w:t>
      </w:r>
      <w:r w:rsidRPr="00475384">
        <w:rPr>
          <w:rFonts w:ascii="Tahoma" w:hAnsi="Tahoma" w:cs="Tahoma"/>
          <w:sz w:val="18"/>
          <w:szCs w:val="18"/>
        </w:rPr>
        <w:t xml:space="preserve"> kodeksu cywilnego oraz wady prawne w rozumieniu przepisów art. 556</w:t>
      </w:r>
      <w:r w:rsidRPr="00475384">
        <w:rPr>
          <w:rFonts w:ascii="Tahoma" w:hAnsi="Tahoma" w:cs="Tahoma"/>
          <w:sz w:val="18"/>
          <w:szCs w:val="18"/>
          <w:vertAlign w:val="superscript"/>
        </w:rPr>
        <w:t>3</w:t>
      </w:r>
      <w:r w:rsidRPr="00475384">
        <w:rPr>
          <w:rFonts w:ascii="Tahoma" w:hAnsi="Tahoma" w:cs="Tahoma"/>
          <w:sz w:val="18"/>
          <w:szCs w:val="18"/>
        </w:rPr>
        <w:t xml:space="preserve"> kodeksu cywilnego.</w:t>
      </w:r>
    </w:p>
    <w:p w14:paraId="156026C3" w14:textId="77777777" w:rsidR="00475384" w:rsidRPr="00475384" w:rsidRDefault="00475384" w:rsidP="00475384">
      <w:pPr>
        <w:numPr>
          <w:ilvl w:val="0"/>
          <w:numId w:val="43"/>
        </w:numPr>
        <w:ind w:left="284" w:hanging="284"/>
        <w:jc w:val="both"/>
        <w:rPr>
          <w:rFonts w:ascii="Tahoma" w:hAnsi="Tahoma" w:cs="Tahoma"/>
          <w:sz w:val="18"/>
          <w:szCs w:val="18"/>
        </w:rPr>
      </w:pPr>
      <w:r w:rsidRPr="00475384">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14:paraId="24BBBD51" w14:textId="77777777" w:rsidR="00475384" w:rsidRPr="00475384" w:rsidRDefault="00475384" w:rsidP="00475384">
      <w:pPr>
        <w:numPr>
          <w:ilvl w:val="0"/>
          <w:numId w:val="43"/>
        </w:numPr>
        <w:ind w:left="284" w:hanging="284"/>
        <w:jc w:val="both"/>
        <w:rPr>
          <w:rFonts w:ascii="Tahoma" w:hAnsi="Tahoma" w:cs="Tahoma"/>
          <w:sz w:val="18"/>
          <w:szCs w:val="18"/>
        </w:rPr>
      </w:pPr>
      <w:r w:rsidRPr="00475384">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515A81ED" w14:textId="77777777" w:rsidR="00475384" w:rsidRPr="00475384" w:rsidRDefault="00475384" w:rsidP="00475384">
      <w:pPr>
        <w:numPr>
          <w:ilvl w:val="0"/>
          <w:numId w:val="43"/>
        </w:numPr>
        <w:ind w:left="284" w:hanging="284"/>
        <w:jc w:val="both"/>
        <w:rPr>
          <w:rFonts w:ascii="Tahoma" w:hAnsi="Tahoma" w:cs="Tahoma"/>
          <w:sz w:val="18"/>
          <w:szCs w:val="18"/>
        </w:rPr>
      </w:pPr>
      <w:r w:rsidRPr="00475384">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18372F1A" w14:textId="77777777" w:rsidR="00475384" w:rsidRPr="00475384" w:rsidRDefault="00475384" w:rsidP="00475384">
      <w:pPr>
        <w:numPr>
          <w:ilvl w:val="0"/>
          <w:numId w:val="43"/>
        </w:numPr>
        <w:ind w:left="284" w:hanging="284"/>
        <w:jc w:val="both"/>
        <w:rPr>
          <w:rFonts w:ascii="Tahoma" w:hAnsi="Tahoma" w:cs="Tahoma"/>
          <w:sz w:val="18"/>
          <w:szCs w:val="18"/>
        </w:rPr>
      </w:pPr>
      <w:r w:rsidRPr="00475384">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1816AF4C" w14:textId="77777777" w:rsidR="00475384" w:rsidRPr="00475384" w:rsidRDefault="00475384" w:rsidP="00475384">
      <w:pPr>
        <w:numPr>
          <w:ilvl w:val="0"/>
          <w:numId w:val="43"/>
        </w:numPr>
        <w:ind w:left="284" w:hanging="284"/>
        <w:jc w:val="both"/>
        <w:rPr>
          <w:rFonts w:ascii="Tahoma" w:hAnsi="Tahoma" w:cs="Tahoma"/>
          <w:sz w:val="18"/>
          <w:szCs w:val="18"/>
        </w:rPr>
      </w:pPr>
      <w:r w:rsidRPr="00475384">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14:paraId="394FA896" w14:textId="77777777" w:rsidR="00475384" w:rsidRPr="00475384" w:rsidRDefault="00475384" w:rsidP="00475384">
      <w:pPr>
        <w:numPr>
          <w:ilvl w:val="0"/>
          <w:numId w:val="43"/>
        </w:numPr>
        <w:ind w:left="284" w:hanging="284"/>
        <w:jc w:val="both"/>
        <w:rPr>
          <w:rFonts w:ascii="Tahoma" w:hAnsi="Tahoma" w:cs="Tahoma"/>
          <w:sz w:val="18"/>
          <w:szCs w:val="18"/>
        </w:rPr>
      </w:pPr>
      <w:r w:rsidRPr="00475384">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40036240" w14:textId="77777777" w:rsidR="00475384" w:rsidRPr="00475384" w:rsidRDefault="00475384" w:rsidP="00475384">
      <w:pPr>
        <w:pStyle w:val="Tekstpodstawowy"/>
        <w:ind w:left="426"/>
        <w:jc w:val="both"/>
        <w:rPr>
          <w:rFonts w:ascii="Tahoma" w:hAnsi="Tahoma" w:cs="Tahoma"/>
          <w:sz w:val="18"/>
          <w:szCs w:val="18"/>
        </w:rPr>
      </w:pPr>
    </w:p>
    <w:p w14:paraId="5CDD1055" w14:textId="77777777" w:rsidR="00475384" w:rsidRPr="00475384" w:rsidRDefault="00475384" w:rsidP="00475384">
      <w:pPr>
        <w:pStyle w:val="Tekstpodstawowy"/>
        <w:ind w:left="360"/>
        <w:jc w:val="both"/>
        <w:rPr>
          <w:rFonts w:ascii="Tahoma" w:hAnsi="Tahoma" w:cs="Tahoma"/>
          <w:sz w:val="18"/>
          <w:szCs w:val="18"/>
        </w:rPr>
      </w:pPr>
      <w:r w:rsidRPr="00475384">
        <w:rPr>
          <w:rFonts w:ascii="Tahoma" w:hAnsi="Tahoma" w:cs="Tahoma"/>
          <w:sz w:val="18"/>
          <w:szCs w:val="18"/>
        </w:rPr>
        <w:t>8. Wykonawca, przed zawarciem umowy, dla zabezpieczenia prawidłowego wykonania umowy wniósł zabezpieczenie należytego wykonania umowy w wysokości 5 % wartości umowy brutto tj. kwotę _________________ zł, (słownie: ____________________) w formie …………….. .</w:t>
      </w:r>
    </w:p>
    <w:p w14:paraId="27C879FA" w14:textId="77777777" w:rsidR="00475384" w:rsidRPr="00475384" w:rsidRDefault="00475384" w:rsidP="00475384">
      <w:pPr>
        <w:pStyle w:val="Tekstpodstawowy"/>
        <w:ind w:left="360"/>
        <w:jc w:val="both"/>
        <w:rPr>
          <w:rFonts w:ascii="Tahoma" w:hAnsi="Tahoma" w:cs="Tahoma"/>
          <w:sz w:val="18"/>
          <w:szCs w:val="18"/>
        </w:rPr>
      </w:pPr>
      <w:r w:rsidRPr="00475384">
        <w:rPr>
          <w:rFonts w:ascii="Tahoma" w:hAnsi="Tahoma" w:cs="Tahoma"/>
          <w:sz w:val="18"/>
          <w:szCs w:val="18"/>
        </w:rPr>
        <w:t>9. Zwrot zabezpieczenia należytego wykonania umowy nastąpi w terminie:</w:t>
      </w:r>
    </w:p>
    <w:p w14:paraId="50FC3147" w14:textId="77777777" w:rsidR="00475384" w:rsidRPr="00475384" w:rsidRDefault="00475384" w:rsidP="00475384">
      <w:pPr>
        <w:ind w:left="1418" w:hanging="372"/>
        <w:jc w:val="both"/>
        <w:rPr>
          <w:rFonts w:ascii="Tahoma" w:hAnsi="Tahoma" w:cs="Tahoma"/>
          <w:sz w:val="18"/>
          <w:szCs w:val="18"/>
        </w:rPr>
      </w:pPr>
      <w:r w:rsidRPr="00475384">
        <w:rPr>
          <w:rFonts w:ascii="Tahoma" w:hAnsi="Tahoma" w:cs="Tahoma"/>
          <w:sz w:val="18"/>
          <w:szCs w:val="18"/>
        </w:rPr>
        <w:t>a)  30 dni od daty obustronnie podpisanego protokołu odbioru końcowego przedmiotu umowy (70% wartości zabezpieczenia),</w:t>
      </w:r>
    </w:p>
    <w:p w14:paraId="75FB593D" w14:textId="77777777" w:rsidR="00475384" w:rsidRPr="00475384" w:rsidRDefault="00475384" w:rsidP="00475384">
      <w:pPr>
        <w:ind w:left="1418" w:hanging="360"/>
        <w:jc w:val="both"/>
        <w:rPr>
          <w:rFonts w:ascii="Tahoma" w:hAnsi="Tahoma" w:cs="Tahoma"/>
          <w:sz w:val="18"/>
          <w:szCs w:val="18"/>
        </w:rPr>
      </w:pPr>
      <w:r w:rsidRPr="00475384">
        <w:rPr>
          <w:rFonts w:ascii="Tahoma" w:hAnsi="Tahoma" w:cs="Tahoma"/>
          <w:sz w:val="18"/>
          <w:szCs w:val="18"/>
        </w:rPr>
        <w:t>b)</w:t>
      </w:r>
      <w:r w:rsidRPr="00475384">
        <w:rPr>
          <w:rFonts w:ascii="Tahoma" w:hAnsi="Tahoma" w:cs="Tahoma"/>
          <w:sz w:val="18"/>
          <w:szCs w:val="18"/>
        </w:rPr>
        <w:tab/>
        <w:t>nie później niż w 15 dniu po dacie protokołu odbioru ostatecznego sporządzonego po upływie 2</w:t>
      </w:r>
    </w:p>
    <w:p w14:paraId="469B814E" w14:textId="77777777" w:rsidR="00475384" w:rsidRPr="00475384" w:rsidRDefault="00475384" w:rsidP="00475384">
      <w:pPr>
        <w:ind w:left="1418" w:hanging="360"/>
        <w:jc w:val="both"/>
        <w:rPr>
          <w:rFonts w:ascii="Tahoma" w:hAnsi="Tahoma" w:cs="Tahoma"/>
          <w:sz w:val="18"/>
          <w:szCs w:val="18"/>
        </w:rPr>
      </w:pPr>
      <w:r w:rsidRPr="00475384">
        <w:rPr>
          <w:rFonts w:ascii="Tahoma" w:hAnsi="Tahoma" w:cs="Tahoma"/>
          <w:sz w:val="18"/>
          <w:szCs w:val="18"/>
        </w:rPr>
        <w:t>letniego okresu rękojmi za wady (30% wartości zabezpieczenia).</w:t>
      </w:r>
    </w:p>
    <w:p w14:paraId="56BC68D3" w14:textId="77777777" w:rsidR="00475384" w:rsidRPr="00475384" w:rsidRDefault="00475384" w:rsidP="00475384">
      <w:pPr>
        <w:pStyle w:val="Tekstpodstawowy"/>
        <w:jc w:val="both"/>
        <w:rPr>
          <w:rFonts w:ascii="Tahoma" w:hAnsi="Tahoma" w:cs="Tahoma"/>
          <w:sz w:val="18"/>
          <w:szCs w:val="18"/>
        </w:rPr>
      </w:pPr>
    </w:p>
    <w:p w14:paraId="150E382D" w14:textId="77777777" w:rsidR="00475384" w:rsidRPr="00475384" w:rsidRDefault="00475384" w:rsidP="00475384">
      <w:pPr>
        <w:pStyle w:val="Tekstpodstawowy"/>
        <w:ind w:left="360"/>
        <w:jc w:val="both"/>
        <w:rPr>
          <w:rFonts w:ascii="Tahoma" w:hAnsi="Tahoma" w:cs="Tahoma"/>
          <w:sz w:val="18"/>
          <w:szCs w:val="18"/>
        </w:rPr>
      </w:pPr>
      <w:r w:rsidRPr="00475384">
        <w:rPr>
          <w:rFonts w:ascii="Tahoma" w:hAnsi="Tahoma" w:cs="Tahoma"/>
          <w:sz w:val="18"/>
          <w:szCs w:val="18"/>
        </w:rPr>
        <w:t>10. W przypadku, gdy przedmiot umowy nie został wykonany w terminie umownym lub nie został wykonany prawidłowo skutkiem czego nie został sporządzony protokół odbioru końcowego lub ostatecznego w terminie ważności takiego zabezpieczenia wniesionego w innej formie niż w pieniądzu, Wykonawca najpóźniej na 5 dni roboczych ( w rozumieniu umowy dni robocze to dni tygodnia od poniedziałku do piątku za wyjątkiem dni ustawowo wolnych od pracy) przed upływem ważności zabezpieczenia, zobowiązany jest przedłużyć obowiązującą gwarancję i/lub poręczenie lub przedłożyć nową gwarancję i/lub poręczenie lub wpłacić pełną kwotę zabezpieczenia na konto Zamawiającego na termin niezbędny do podpisania protokołu odbioru.</w:t>
      </w:r>
    </w:p>
    <w:p w14:paraId="5D8DE1CD" w14:textId="77777777" w:rsidR="00475384" w:rsidRPr="00475384" w:rsidRDefault="00475384" w:rsidP="00475384">
      <w:pPr>
        <w:pStyle w:val="Tekstpodstawowy"/>
        <w:ind w:left="360"/>
        <w:jc w:val="both"/>
        <w:rPr>
          <w:rFonts w:ascii="Tahoma" w:hAnsi="Tahoma" w:cs="Tahoma"/>
          <w:sz w:val="18"/>
          <w:szCs w:val="18"/>
        </w:rPr>
      </w:pPr>
      <w:r w:rsidRPr="00475384">
        <w:rPr>
          <w:rFonts w:ascii="Tahoma" w:hAnsi="Tahoma" w:cs="Tahoma"/>
          <w:sz w:val="18"/>
          <w:szCs w:val="18"/>
        </w:rPr>
        <w:t>11. Jeśli Wykonawca nie dokona czynności, o których mowa w ust. 10, Zamawiającemu przysługuje prawo uruchomienia zabezpieczenia lub wystąpienia z wezwaniem do zapłaty zabezpieczenia w pełnej kwocie z dotychczasowego zabezpieczenia  należytego wykonania umowy, a także do odstąpienia od umowy z winy Wykonawcy.</w:t>
      </w:r>
    </w:p>
    <w:p w14:paraId="271C4BF1" w14:textId="77777777" w:rsidR="00475384" w:rsidRPr="00475384" w:rsidRDefault="00475384" w:rsidP="00475384">
      <w:pPr>
        <w:pStyle w:val="Tekstpodstawowy"/>
        <w:ind w:left="360"/>
        <w:jc w:val="both"/>
        <w:rPr>
          <w:rFonts w:ascii="Tahoma" w:hAnsi="Tahoma" w:cs="Tahoma"/>
          <w:sz w:val="18"/>
          <w:szCs w:val="18"/>
        </w:rPr>
      </w:pPr>
      <w:r w:rsidRPr="00475384">
        <w:rPr>
          <w:rFonts w:ascii="Tahoma" w:hAnsi="Tahoma" w:cs="Tahoma"/>
          <w:sz w:val="18"/>
          <w:szCs w:val="18"/>
        </w:rPr>
        <w:t>12. Zabezpieczenie należytego wykonania umowy może być wykorzystane przez Zamawiającego na pokrycie wszelkich zobowiązań Wykonawcy lub wszelkich strat Zamawiającego powstałych w rezultacie niewykonania lub nieterminowego, lub niewłaściwego wykonania  zobowiązań wynikających z umowy lub z nią związanych.</w:t>
      </w:r>
    </w:p>
    <w:p w14:paraId="039A278F" w14:textId="77777777" w:rsidR="00475384" w:rsidRPr="00475384" w:rsidRDefault="00475384" w:rsidP="00475384">
      <w:pPr>
        <w:pStyle w:val="Tekstpodstawowy"/>
        <w:overflowPunct w:val="0"/>
        <w:autoSpaceDE w:val="0"/>
        <w:autoSpaceDN w:val="0"/>
        <w:adjustRightInd w:val="0"/>
        <w:ind w:left="720" w:hanging="720"/>
        <w:jc w:val="both"/>
        <w:rPr>
          <w:rFonts w:ascii="Tahoma" w:hAnsi="Tahoma" w:cs="Tahoma"/>
          <w:sz w:val="18"/>
          <w:szCs w:val="18"/>
        </w:rPr>
      </w:pPr>
    </w:p>
    <w:p w14:paraId="4BEC459B"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5</w:t>
      </w:r>
    </w:p>
    <w:p w14:paraId="42372F0A" w14:textId="77777777" w:rsidR="00475384" w:rsidRPr="00475384" w:rsidRDefault="00475384" w:rsidP="00475384">
      <w:pPr>
        <w:tabs>
          <w:tab w:val="left" w:pos="0"/>
        </w:tabs>
        <w:jc w:val="both"/>
        <w:rPr>
          <w:rFonts w:ascii="Tahoma" w:hAnsi="Tahoma" w:cs="Tahoma"/>
          <w:sz w:val="18"/>
          <w:szCs w:val="18"/>
        </w:rPr>
      </w:pPr>
      <w:r w:rsidRPr="00475384">
        <w:rPr>
          <w:rFonts w:ascii="Tahoma" w:hAnsi="Tahoma" w:cs="Tahoma"/>
          <w:sz w:val="18"/>
          <w:szCs w:val="18"/>
        </w:rPr>
        <w:t>Wykonawca, na czas wykonywania przedmiotu umowy tj. na okres od dnia  podpisania umowy do dnia obustronnie podpisanego protokołu końcowego przedmiotu umowy – będzie kontynuował umowę ubezpieczenia od odpowiedzialności cywilnej na wartość, co najmniej _________________________ słownie: _____________________________________ .</w:t>
      </w:r>
    </w:p>
    <w:p w14:paraId="5A146367" w14:textId="77777777" w:rsidR="00475384" w:rsidRPr="00475384" w:rsidRDefault="00475384" w:rsidP="00475384">
      <w:pPr>
        <w:jc w:val="center"/>
        <w:rPr>
          <w:rFonts w:ascii="Tahoma" w:hAnsi="Tahoma" w:cs="Tahoma"/>
          <w:b/>
          <w:sz w:val="18"/>
          <w:szCs w:val="18"/>
        </w:rPr>
      </w:pPr>
    </w:p>
    <w:p w14:paraId="5B365F47" w14:textId="77777777" w:rsidR="00475384" w:rsidRPr="00475384" w:rsidRDefault="00475384" w:rsidP="00475384">
      <w:pPr>
        <w:jc w:val="center"/>
        <w:rPr>
          <w:rFonts w:ascii="Tahoma" w:hAnsi="Tahoma" w:cs="Tahoma"/>
          <w:b/>
          <w:sz w:val="18"/>
          <w:szCs w:val="18"/>
        </w:rPr>
      </w:pPr>
    </w:p>
    <w:p w14:paraId="4FF2001B" w14:textId="77777777" w:rsidR="00475384" w:rsidRPr="00475384" w:rsidRDefault="00475384" w:rsidP="00475384">
      <w:pPr>
        <w:jc w:val="center"/>
        <w:rPr>
          <w:rFonts w:ascii="Tahoma" w:hAnsi="Tahoma" w:cs="Tahoma"/>
          <w:sz w:val="18"/>
          <w:szCs w:val="18"/>
        </w:rPr>
      </w:pPr>
      <w:r w:rsidRPr="00475384">
        <w:rPr>
          <w:rFonts w:ascii="Tahoma" w:hAnsi="Tahoma" w:cs="Tahoma"/>
          <w:b/>
          <w:sz w:val="18"/>
          <w:szCs w:val="18"/>
        </w:rPr>
        <w:t>§ 6</w:t>
      </w:r>
    </w:p>
    <w:p w14:paraId="11FAF96F" w14:textId="77777777" w:rsidR="00475384" w:rsidRPr="00475384" w:rsidRDefault="00475384" w:rsidP="00475384">
      <w:pPr>
        <w:ind w:left="360" w:hanging="360"/>
        <w:jc w:val="both"/>
        <w:rPr>
          <w:rFonts w:ascii="Tahoma" w:hAnsi="Tahoma" w:cs="Tahoma"/>
          <w:sz w:val="18"/>
          <w:szCs w:val="18"/>
        </w:rPr>
      </w:pPr>
      <w:r w:rsidRPr="00475384">
        <w:rPr>
          <w:rFonts w:ascii="Tahoma" w:hAnsi="Tahoma" w:cs="Tahoma"/>
          <w:sz w:val="18"/>
          <w:szCs w:val="18"/>
        </w:rPr>
        <w:t>1.</w:t>
      </w:r>
      <w:r w:rsidRPr="00475384">
        <w:rPr>
          <w:rFonts w:ascii="Tahoma" w:hAnsi="Tahoma" w:cs="Tahoma"/>
          <w:sz w:val="18"/>
          <w:szCs w:val="18"/>
        </w:rPr>
        <w:tab/>
        <w:t>Bez pisemnej zgody Zamawiającego Wykonawca nie ma prawa cesji ani przelewu wierzytelności wynikających z niniejszej umowy na osobę trzecią (art.509 KC).</w:t>
      </w:r>
    </w:p>
    <w:p w14:paraId="643FC0D5" w14:textId="77777777" w:rsidR="00475384" w:rsidRPr="00475384" w:rsidRDefault="00475384" w:rsidP="00475384">
      <w:pPr>
        <w:ind w:left="360" w:hanging="360"/>
        <w:jc w:val="both"/>
        <w:rPr>
          <w:rFonts w:ascii="Tahoma" w:hAnsi="Tahoma" w:cs="Tahoma"/>
          <w:sz w:val="18"/>
          <w:szCs w:val="18"/>
        </w:rPr>
      </w:pPr>
      <w:r w:rsidRPr="00475384">
        <w:rPr>
          <w:rFonts w:ascii="Tahoma" w:hAnsi="Tahoma" w:cs="Tahoma"/>
          <w:sz w:val="18"/>
          <w:szCs w:val="18"/>
        </w:rPr>
        <w:t>2.</w:t>
      </w:r>
      <w:r w:rsidRPr="00475384">
        <w:rPr>
          <w:rFonts w:ascii="Tahoma" w:hAnsi="Tahoma" w:cs="Tahoma"/>
          <w:sz w:val="18"/>
          <w:szCs w:val="18"/>
        </w:rPr>
        <w:tab/>
        <w:t>Wykonawca nie może zlecić całości prac objętych przedmiotem zamówienia podwykonawcom.</w:t>
      </w:r>
    </w:p>
    <w:p w14:paraId="7CD59D57" w14:textId="77777777" w:rsidR="00475384" w:rsidRPr="00475384" w:rsidRDefault="00475384" w:rsidP="00475384">
      <w:pPr>
        <w:ind w:left="360" w:hanging="360"/>
        <w:jc w:val="both"/>
        <w:rPr>
          <w:rFonts w:ascii="Tahoma" w:hAnsi="Tahoma" w:cs="Tahoma"/>
          <w:sz w:val="18"/>
          <w:szCs w:val="18"/>
        </w:rPr>
      </w:pPr>
      <w:r w:rsidRPr="00475384">
        <w:rPr>
          <w:rFonts w:ascii="Tahoma" w:hAnsi="Tahoma" w:cs="Tahoma"/>
          <w:sz w:val="18"/>
          <w:szCs w:val="18"/>
        </w:rPr>
        <w:t>3.</w:t>
      </w:r>
      <w:r w:rsidRPr="00475384">
        <w:rPr>
          <w:rFonts w:ascii="Tahoma" w:hAnsi="Tahoma" w:cs="Tahoma"/>
          <w:sz w:val="18"/>
          <w:szCs w:val="18"/>
        </w:rPr>
        <w:tab/>
        <w:t>Wykonawca posiada uprawnienia do zlecenia podwykonawcom jedynie części (zakresu) zamówienia wskazanej/-nych w ofercie przez podwykonawców, których firmy Wykonawca wskazał w ofercie, z zastrzeżeniem ust.7.</w:t>
      </w:r>
    </w:p>
    <w:p w14:paraId="2A021D60" w14:textId="77777777" w:rsidR="00475384" w:rsidRPr="00475384" w:rsidRDefault="00475384" w:rsidP="00475384">
      <w:pPr>
        <w:ind w:left="360" w:hanging="360"/>
        <w:jc w:val="both"/>
        <w:rPr>
          <w:rFonts w:ascii="Tahoma" w:hAnsi="Tahoma" w:cs="Tahoma"/>
          <w:sz w:val="18"/>
          <w:szCs w:val="18"/>
        </w:rPr>
      </w:pPr>
      <w:r w:rsidRPr="00475384">
        <w:rPr>
          <w:rFonts w:ascii="Tahoma" w:hAnsi="Tahoma" w:cs="Tahoma"/>
          <w:sz w:val="18"/>
          <w:szCs w:val="18"/>
        </w:rPr>
        <w:t>4.</w:t>
      </w:r>
      <w:r w:rsidRPr="00475384">
        <w:rPr>
          <w:rFonts w:ascii="Tahoma" w:hAnsi="Tahoma" w:cs="Tahoma"/>
          <w:sz w:val="18"/>
          <w:szCs w:val="18"/>
        </w:rPr>
        <w:tab/>
        <w:t>Zamawiający, na podstawie art. 36b ust. 1b ustawy Pzp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14:paraId="2E2DAEA3" w14:textId="77777777" w:rsidR="00475384" w:rsidRPr="00475384" w:rsidRDefault="00475384" w:rsidP="00475384">
      <w:pPr>
        <w:pStyle w:val="Akapitzlist"/>
        <w:numPr>
          <w:ilvl w:val="0"/>
          <w:numId w:val="41"/>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Jeżeli zmiana albo rezygnacja z podwykonawcy dotyczy podmiotu, na którego  zasoby wykonawca powoływał się, na zasadach określonych w art. 22a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99176FD" w14:textId="77777777" w:rsidR="00475384" w:rsidRPr="00475384" w:rsidRDefault="00475384" w:rsidP="00475384">
      <w:pPr>
        <w:pStyle w:val="Akapitzlist"/>
        <w:numPr>
          <w:ilvl w:val="0"/>
          <w:numId w:val="41"/>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Podwykonawcy muszą posiadać uprawnienia do wykonywania zleconej części prac.</w:t>
      </w:r>
    </w:p>
    <w:p w14:paraId="4C8E7E3C" w14:textId="77777777" w:rsidR="00475384" w:rsidRPr="00475384" w:rsidRDefault="00475384" w:rsidP="00475384">
      <w:pPr>
        <w:pStyle w:val="Akapitzlist"/>
        <w:numPr>
          <w:ilvl w:val="0"/>
          <w:numId w:val="41"/>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14:paraId="118D91BA" w14:textId="77777777" w:rsidR="00475384" w:rsidRPr="00475384" w:rsidRDefault="00475384" w:rsidP="00475384">
      <w:pPr>
        <w:pStyle w:val="Akapitzlist"/>
        <w:numPr>
          <w:ilvl w:val="0"/>
          <w:numId w:val="41"/>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14:paraId="7F1C3C72" w14:textId="77777777" w:rsidR="00475384" w:rsidRPr="00475384" w:rsidRDefault="00475384" w:rsidP="00475384">
      <w:pPr>
        <w:pStyle w:val="Akapitzlist"/>
        <w:numPr>
          <w:ilvl w:val="0"/>
          <w:numId w:val="41"/>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Zamawiający nie dopuszcza zawierania umów podwykonawców z dalszymi podwykonawcami.</w:t>
      </w:r>
    </w:p>
    <w:p w14:paraId="7947E43C" w14:textId="77777777" w:rsidR="00475384" w:rsidRPr="00475384" w:rsidRDefault="00475384" w:rsidP="00475384">
      <w:pPr>
        <w:pStyle w:val="Akapitzlist"/>
        <w:numPr>
          <w:ilvl w:val="0"/>
          <w:numId w:val="41"/>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Wykonawca zapewni, aby wszystkie umowy z podwykonawcami zostały sporządzone na piśmie i przekaże Zamawiającemu, na jego wezwanie, kopie każdej z tych umów z podwykonawcą.</w:t>
      </w:r>
    </w:p>
    <w:p w14:paraId="560BD7B1" w14:textId="77777777" w:rsidR="00475384" w:rsidRPr="00475384" w:rsidRDefault="00475384" w:rsidP="00475384">
      <w:pPr>
        <w:pStyle w:val="Akapitzlist"/>
        <w:numPr>
          <w:ilvl w:val="0"/>
          <w:numId w:val="41"/>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Wykonawca zobowiązany jest pisemnie poinformować podwykonawców o warunkach niniejszej umowy.</w:t>
      </w:r>
    </w:p>
    <w:p w14:paraId="1F5E91EC" w14:textId="77777777" w:rsidR="00475384" w:rsidRPr="00475384" w:rsidRDefault="00475384" w:rsidP="00475384">
      <w:pPr>
        <w:pStyle w:val="Akapitzlist"/>
        <w:numPr>
          <w:ilvl w:val="0"/>
          <w:numId w:val="41"/>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Wykonawca odpowiada za działania, zaniechania, zaniedbania i uchybienia każdego podwykonawcy tak, jakby to były działania, zaniechania, zaniedbania i uchybienia własne Wykonawcy. </w:t>
      </w:r>
    </w:p>
    <w:p w14:paraId="0A10BE70" w14:textId="77777777" w:rsidR="00475384" w:rsidRPr="00475384" w:rsidRDefault="00475384" w:rsidP="00475384">
      <w:pPr>
        <w:pStyle w:val="Akapitzlist"/>
        <w:numPr>
          <w:ilvl w:val="0"/>
          <w:numId w:val="41"/>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14:paraId="3F668EE7" w14:textId="77777777" w:rsidR="00475384" w:rsidRPr="00475384" w:rsidRDefault="00475384" w:rsidP="00475384">
      <w:pPr>
        <w:jc w:val="center"/>
        <w:rPr>
          <w:rFonts w:ascii="Tahoma" w:hAnsi="Tahoma" w:cs="Tahoma"/>
          <w:b/>
          <w:sz w:val="18"/>
          <w:szCs w:val="18"/>
        </w:rPr>
      </w:pPr>
    </w:p>
    <w:p w14:paraId="5C8500F1" w14:textId="77777777" w:rsidR="00475384" w:rsidRPr="00475384" w:rsidRDefault="00475384" w:rsidP="00475384">
      <w:pPr>
        <w:jc w:val="center"/>
        <w:rPr>
          <w:rFonts w:ascii="Tahoma" w:hAnsi="Tahoma" w:cs="Tahoma"/>
          <w:b/>
          <w:sz w:val="18"/>
          <w:szCs w:val="18"/>
        </w:rPr>
      </w:pPr>
    </w:p>
    <w:p w14:paraId="75821343"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7</w:t>
      </w:r>
    </w:p>
    <w:p w14:paraId="1A29D8E5" w14:textId="77777777" w:rsidR="00475384" w:rsidRPr="00475384" w:rsidRDefault="00475384" w:rsidP="00475384">
      <w:pPr>
        <w:pStyle w:val="Akapitzlist"/>
        <w:numPr>
          <w:ilvl w:val="0"/>
          <w:numId w:val="35"/>
        </w:numPr>
        <w:spacing w:after="0" w:line="240" w:lineRule="auto"/>
        <w:ind w:left="426" w:hanging="426"/>
        <w:jc w:val="both"/>
        <w:rPr>
          <w:rFonts w:ascii="Tahoma" w:hAnsi="Tahoma" w:cs="Tahoma"/>
          <w:sz w:val="18"/>
          <w:szCs w:val="18"/>
        </w:rPr>
      </w:pPr>
      <w:r w:rsidRPr="00475384">
        <w:rPr>
          <w:rFonts w:ascii="Tahoma" w:hAnsi="Tahoma" w:cs="Tahoma"/>
          <w:sz w:val="18"/>
          <w:szCs w:val="18"/>
        </w:rPr>
        <w:t>W przypadku niewykonania lub nieprawidłowego wykonania zobowiązań umownych Wykonawca zobowiązany będzie do zapłaty na rzecz Zamawiającego kar umownych.</w:t>
      </w:r>
    </w:p>
    <w:p w14:paraId="52727DDD" w14:textId="77777777" w:rsidR="00475384" w:rsidRPr="00475384" w:rsidRDefault="00475384" w:rsidP="00475384">
      <w:pPr>
        <w:pStyle w:val="Tekstpodstawowy"/>
        <w:numPr>
          <w:ilvl w:val="0"/>
          <w:numId w:val="35"/>
        </w:numPr>
        <w:ind w:left="426" w:hanging="426"/>
        <w:jc w:val="both"/>
        <w:rPr>
          <w:rFonts w:ascii="Tahoma" w:hAnsi="Tahoma" w:cs="Tahoma"/>
          <w:sz w:val="18"/>
          <w:szCs w:val="18"/>
        </w:rPr>
      </w:pPr>
      <w:r w:rsidRPr="00475384">
        <w:rPr>
          <w:rFonts w:ascii="Tahoma" w:hAnsi="Tahoma" w:cs="Tahoma"/>
          <w:bCs/>
          <w:sz w:val="18"/>
          <w:szCs w:val="18"/>
        </w:rPr>
        <w:t>Zamawiającemu p</w:t>
      </w:r>
      <w:r w:rsidRPr="00475384">
        <w:rPr>
          <w:rFonts w:ascii="Tahoma" w:hAnsi="Tahoma" w:cs="Tahoma"/>
          <w:sz w:val="18"/>
          <w:szCs w:val="18"/>
        </w:rPr>
        <w:t>rzysługują od Wykonawcy kary umowne:</w:t>
      </w:r>
    </w:p>
    <w:p w14:paraId="0D537BBA" w14:textId="77777777" w:rsidR="00475384" w:rsidRPr="00475384" w:rsidRDefault="00475384" w:rsidP="00475384">
      <w:pPr>
        <w:numPr>
          <w:ilvl w:val="0"/>
          <w:numId w:val="26"/>
        </w:numPr>
        <w:tabs>
          <w:tab w:val="left" w:pos="851"/>
        </w:tabs>
        <w:overflowPunct w:val="0"/>
        <w:autoSpaceDE w:val="0"/>
        <w:autoSpaceDN w:val="0"/>
        <w:adjustRightInd w:val="0"/>
        <w:ind w:hanging="133"/>
        <w:jc w:val="both"/>
        <w:rPr>
          <w:rFonts w:ascii="Tahoma" w:hAnsi="Tahoma" w:cs="Tahoma"/>
          <w:sz w:val="18"/>
          <w:szCs w:val="18"/>
        </w:rPr>
      </w:pPr>
      <w:r w:rsidRPr="00475384">
        <w:rPr>
          <w:rFonts w:ascii="Tahoma" w:hAnsi="Tahoma" w:cs="Tahoma"/>
          <w:sz w:val="18"/>
          <w:szCs w:val="18"/>
        </w:rPr>
        <w:t xml:space="preserve"> za zwłokę w rozpoczęciu lub zakończeniu prac będących przedmiotem umowy w wysokości</w:t>
      </w:r>
    </w:p>
    <w:p w14:paraId="56BE4C63" w14:textId="77777777" w:rsidR="00475384" w:rsidRPr="00475384" w:rsidRDefault="00475384" w:rsidP="00475384">
      <w:pPr>
        <w:tabs>
          <w:tab w:val="left" w:pos="851"/>
        </w:tabs>
        <w:overflowPunct w:val="0"/>
        <w:autoSpaceDE w:val="0"/>
        <w:autoSpaceDN w:val="0"/>
        <w:adjustRightInd w:val="0"/>
        <w:ind w:left="567"/>
        <w:jc w:val="both"/>
        <w:rPr>
          <w:rFonts w:ascii="Tahoma" w:hAnsi="Tahoma" w:cs="Tahoma"/>
          <w:sz w:val="18"/>
          <w:szCs w:val="18"/>
        </w:rPr>
      </w:pPr>
      <w:r w:rsidRPr="00475384">
        <w:rPr>
          <w:rFonts w:ascii="Tahoma" w:hAnsi="Tahoma" w:cs="Tahoma"/>
          <w:sz w:val="18"/>
          <w:szCs w:val="18"/>
        </w:rPr>
        <w:t xml:space="preserve">      0,01 % wynagrodzenia umownego brutto, wymienionego w § 3 ust.1 umowy za każdy </w:t>
      </w:r>
    </w:p>
    <w:p w14:paraId="5D85462F" w14:textId="77777777" w:rsidR="00475384" w:rsidRPr="00475384" w:rsidRDefault="00475384" w:rsidP="00475384">
      <w:pPr>
        <w:tabs>
          <w:tab w:val="left" w:pos="851"/>
        </w:tabs>
        <w:overflowPunct w:val="0"/>
        <w:autoSpaceDE w:val="0"/>
        <w:autoSpaceDN w:val="0"/>
        <w:adjustRightInd w:val="0"/>
        <w:ind w:left="567"/>
        <w:jc w:val="both"/>
        <w:rPr>
          <w:rFonts w:ascii="Tahoma" w:hAnsi="Tahoma" w:cs="Tahoma"/>
          <w:sz w:val="18"/>
          <w:szCs w:val="18"/>
        </w:rPr>
      </w:pPr>
      <w:r w:rsidRPr="00475384">
        <w:rPr>
          <w:rFonts w:ascii="Tahoma" w:hAnsi="Tahoma" w:cs="Tahoma"/>
          <w:sz w:val="18"/>
          <w:szCs w:val="18"/>
        </w:rPr>
        <w:t xml:space="preserve">      rozpoczęty dzień zwłoki, lecz nie więcej niż 20% wynagrodzenia umownego brutto,</w:t>
      </w:r>
    </w:p>
    <w:p w14:paraId="5CE25935" w14:textId="77777777" w:rsidR="00475384" w:rsidRPr="00475384" w:rsidRDefault="00475384" w:rsidP="00475384">
      <w:pPr>
        <w:numPr>
          <w:ilvl w:val="0"/>
          <w:numId w:val="26"/>
        </w:numPr>
        <w:tabs>
          <w:tab w:val="clear" w:pos="720"/>
          <w:tab w:val="left" w:pos="360"/>
          <w:tab w:val="num" w:pos="567"/>
        </w:tabs>
        <w:overflowPunct w:val="0"/>
        <w:autoSpaceDE w:val="0"/>
        <w:autoSpaceDN w:val="0"/>
        <w:adjustRightInd w:val="0"/>
        <w:ind w:left="851" w:hanging="284"/>
        <w:jc w:val="both"/>
        <w:rPr>
          <w:rFonts w:ascii="Tahoma" w:hAnsi="Tahoma" w:cs="Tahoma"/>
          <w:sz w:val="18"/>
          <w:szCs w:val="18"/>
        </w:rPr>
      </w:pPr>
      <w:r w:rsidRPr="00475384">
        <w:rPr>
          <w:rFonts w:ascii="Tahoma" w:hAnsi="Tahoma" w:cs="Tahoma"/>
          <w:sz w:val="18"/>
          <w:szCs w:val="18"/>
        </w:rPr>
        <w:t xml:space="preserve"> za zwłokę w usunięciu wad i usterek w wysokości 0,2 % wynagrodzenia umownego brutto, </w:t>
      </w:r>
    </w:p>
    <w:p w14:paraId="728521D0" w14:textId="77777777" w:rsidR="00475384" w:rsidRPr="00475384" w:rsidRDefault="00475384" w:rsidP="00475384">
      <w:pPr>
        <w:tabs>
          <w:tab w:val="left" w:pos="360"/>
        </w:tabs>
        <w:overflowPunct w:val="0"/>
        <w:autoSpaceDE w:val="0"/>
        <w:autoSpaceDN w:val="0"/>
        <w:adjustRightInd w:val="0"/>
        <w:ind w:left="567"/>
        <w:jc w:val="both"/>
        <w:rPr>
          <w:rFonts w:ascii="Tahoma" w:hAnsi="Tahoma" w:cs="Tahoma"/>
          <w:sz w:val="18"/>
          <w:szCs w:val="18"/>
        </w:rPr>
      </w:pPr>
      <w:r w:rsidRPr="00475384">
        <w:rPr>
          <w:rFonts w:ascii="Tahoma" w:hAnsi="Tahoma" w:cs="Tahoma"/>
          <w:sz w:val="18"/>
          <w:szCs w:val="18"/>
        </w:rPr>
        <w:t xml:space="preserve">      wymienionego w § 3 ust.1 umowy za każdy rozpoczęty dzień zwłoki, lecz nie więcej niż 20 %  </w:t>
      </w:r>
    </w:p>
    <w:p w14:paraId="786F276A" w14:textId="77777777" w:rsidR="00475384" w:rsidRPr="00475384" w:rsidRDefault="00475384" w:rsidP="00475384">
      <w:pPr>
        <w:tabs>
          <w:tab w:val="left" w:pos="360"/>
        </w:tabs>
        <w:overflowPunct w:val="0"/>
        <w:autoSpaceDE w:val="0"/>
        <w:autoSpaceDN w:val="0"/>
        <w:adjustRightInd w:val="0"/>
        <w:ind w:left="567"/>
        <w:jc w:val="both"/>
        <w:rPr>
          <w:rFonts w:ascii="Tahoma" w:hAnsi="Tahoma" w:cs="Tahoma"/>
          <w:sz w:val="18"/>
          <w:szCs w:val="18"/>
        </w:rPr>
      </w:pPr>
      <w:r w:rsidRPr="00475384">
        <w:rPr>
          <w:rFonts w:ascii="Tahoma" w:hAnsi="Tahoma" w:cs="Tahoma"/>
          <w:sz w:val="18"/>
          <w:szCs w:val="18"/>
        </w:rPr>
        <w:t xml:space="preserve">      wynagrodzenia umownego brutto,</w:t>
      </w:r>
    </w:p>
    <w:p w14:paraId="5B47FB47" w14:textId="77777777" w:rsidR="00475384" w:rsidRPr="00475384" w:rsidRDefault="00475384" w:rsidP="00475384">
      <w:pPr>
        <w:numPr>
          <w:ilvl w:val="0"/>
          <w:numId w:val="26"/>
        </w:numPr>
        <w:tabs>
          <w:tab w:val="clear" w:pos="720"/>
          <w:tab w:val="num" w:pos="851"/>
        </w:tabs>
        <w:overflowPunct w:val="0"/>
        <w:autoSpaceDE w:val="0"/>
        <w:autoSpaceDN w:val="0"/>
        <w:adjustRightInd w:val="0"/>
        <w:ind w:hanging="133"/>
        <w:jc w:val="both"/>
        <w:rPr>
          <w:rFonts w:ascii="Tahoma" w:hAnsi="Tahoma" w:cs="Tahoma"/>
          <w:sz w:val="18"/>
          <w:szCs w:val="18"/>
        </w:rPr>
      </w:pPr>
      <w:r w:rsidRPr="00475384">
        <w:rPr>
          <w:rFonts w:ascii="Tahoma" w:hAnsi="Tahoma" w:cs="Tahoma"/>
          <w:sz w:val="18"/>
          <w:szCs w:val="18"/>
        </w:rPr>
        <w:t xml:space="preserve"> za zwłokę w dostarczeniu wyników pomiarów w wysokości 0,2% wynagrodzenia umownego  brutto określonego w § 3 ust.1 za każdy rozpoczęty dzień zwłoki, lecz nie więcej niż 10% wartości wynagrodzenia umownego brutto,</w:t>
      </w:r>
    </w:p>
    <w:p w14:paraId="737FB0AD" w14:textId="77777777" w:rsidR="00475384" w:rsidRPr="00475384" w:rsidRDefault="00475384" w:rsidP="00475384">
      <w:pPr>
        <w:numPr>
          <w:ilvl w:val="0"/>
          <w:numId w:val="26"/>
        </w:numPr>
        <w:tabs>
          <w:tab w:val="left" w:pos="851"/>
        </w:tabs>
        <w:overflowPunct w:val="0"/>
        <w:autoSpaceDE w:val="0"/>
        <w:autoSpaceDN w:val="0"/>
        <w:adjustRightInd w:val="0"/>
        <w:ind w:hanging="133"/>
        <w:jc w:val="both"/>
        <w:rPr>
          <w:rFonts w:ascii="Tahoma" w:hAnsi="Tahoma" w:cs="Tahoma"/>
          <w:sz w:val="18"/>
          <w:szCs w:val="18"/>
        </w:rPr>
      </w:pPr>
      <w:r w:rsidRPr="00475384">
        <w:rPr>
          <w:rFonts w:ascii="Tahoma" w:hAnsi="Tahoma" w:cs="Tahoma"/>
          <w:sz w:val="18"/>
          <w:szCs w:val="18"/>
        </w:rPr>
        <w:t xml:space="preserve"> za odstąpienie od umowy przez Zamawiającego wskutek okoliczności, za które odpowiada  Wykonawca lub za odstąpienie od umowy przez Wykonawcę z przyczyn, za które Zamawiający nie ponosi odpowiedzialności - w wysokości 10% ustalonego wynagrodzenia umownego brutto, wymienionego w § 3 ust.1 umowy.</w:t>
      </w:r>
    </w:p>
    <w:p w14:paraId="04A9CD8B" w14:textId="77777777" w:rsidR="00475384" w:rsidRPr="00475384" w:rsidRDefault="00475384" w:rsidP="00475384">
      <w:pPr>
        <w:pStyle w:val="Akapitzlist"/>
        <w:numPr>
          <w:ilvl w:val="0"/>
          <w:numId w:val="36"/>
        </w:numPr>
        <w:tabs>
          <w:tab w:val="left" w:pos="360"/>
        </w:tabs>
        <w:overflowPunct w:val="0"/>
        <w:autoSpaceDE w:val="0"/>
        <w:autoSpaceDN w:val="0"/>
        <w:adjustRightInd w:val="0"/>
        <w:spacing w:after="0" w:line="240" w:lineRule="auto"/>
        <w:ind w:left="284" w:hanging="284"/>
        <w:contextualSpacing/>
        <w:jc w:val="both"/>
        <w:rPr>
          <w:rFonts w:ascii="Tahoma" w:hAnsi="Tahoma" w:cs="Tahoma"/>
          <w:sz w:val="18"/>
          <w:szCs w:val="18"/>
        </w:rPr>
      </w:pPr>
      <w:r w:rsidRPr="00475384">
        <w:rPr>
          <w:rFonts w:ascii="Tahoma" w:hAnsi="Tahoma" w:cs="Tahoma"/>
          <w:sz w:val="18"/>
          <w:szCs w:val="18"/>
        </w:rPr>
        <w:t>Naliczanie oraz zapłata kar umownych nie zwalnia Wykonawcy z wykonania zobowiązań wynikających z umowy.</w:t>
      </w:r>
    </w:p>
    <w:p w14:paraId="013F082B" w14:textId="77777777" w:rsidR="00475384" w:rsidRPr="00475384" w:rsidRDefault="00475384" w:rsidP="00475384">
      <w:pPr>
        <w:pStyle w:val="Tekstpodstawowy"/>
        <w:numPr>
          <w:ilvl w:val="0"/>
          <w:numId w:val="36"/>
        </w:numPr>
        <w:ind w:left="284" w:hanging="284"/>
        <w:jc w:val="both"/>
        <w:rPr>
          <w:rFonts w:ascii="Tahoma" w:hAnsi="Tahoma" w:cs="Tahoma"/>
          <w:sz w:val="18"/>
          <w:szCs w:val="18"/>
        </w:rPr>
      </w:pPr>
      <w:r w:rsidRPr="00475384">
        <w:rPr>
          <w:rFonts w:ascii="Tahoma" w:hAnsi="Tahoma" w:cs="Tahoma"/>
          <w:sz w:val="18"/>
          <w:szCs w:val="18"/>
        </w:rPr>
        <w:t>Wykonawca wyraża zgodę na potrącenia przez Zamawiającego kar umownych z przedłożonej faktury.</w:t>
      </w:r>
    </w:p>
    <w:p w14:paraId="6A2915B6" w14:textId="77777777" w:rsidR="00475384" w:rsidRPr="00475384" w:rsidRDefault="00475384" w:rsidP="00475384">
      <w:pPr>
        <w:pStyle w:val="Akapitzlist"/>
        <w:numPr>
          <w:ilvl w:val="0"/>
          <w:numId w:val="36"/>
        </w:numPr>
        <w:spacing w:after="0" w:line="240" w:lineRule="auto"/>
        <w:ind w:left="284" w:hanging="284"/>
        <w:contextualSpacing/>
        <w:jc w:val="both"/>
        <w:rPr>
          <w:rFonts w:ascii="Tahoma" w:hAnsi="Tahoma" w:cs="Tahoma"/>
          <w:sz w:val="18"/>
          <w:szCs w:val="18"/>
        </w:rPr>
      </w:pPr>
      <w:r w:rsidRPr="00475384">
        <w:rPr>
          <w:rFonts w:ascii="Tahoma" w:hAnsi="Tahoma" w:cs="Tahoma"/>
          <w:sz w:val="18"/>
          <w:szCs w:val="18"/>
        </w:rPr>
        <w:t>Zamawiający ma prawo dochodzić odszkodowania uzupełniającego, jeżeli szkoda przewyższy wysokość kar umownych.</w:t>
      </w:r>
    </w:p>
    <w:p w14:paraId="4532DAE2" w14:textId="77777777" w:rsidR="00475384" w:rsidRPr="00475384" w:rsidRDefault="00475384" w:rsidP="00475384">
      <w:pPr>
        <w:ind w:left="720" w:hanging="720"/>
        <w:jc w:val="both"/>
        <w:rPr>
          <w:rFonts w:ascii="Tahoma" w:hAnsi="Tahoma" w:cs="Tahoma"/>
          <w:sz w:val="18"/>
          <w:szCs w:val="18"/>
        </w:rPr>
      </w:pPr>
    </w:p>
    <w:p w14:paraId="4B03E765" w14:textId="77777777" w:rsidR="00475384" w:rsidRPr="00475384" w:rsidRDefault="00475384" w:rsidP="00475384">
      <w:pPr>
        <w:ind w:left="720" w:hanging="720"/>
        <w:jc w:val="both"/>
        <w:rPr>
          <w:rFonts w:ascii="Tahoma" w:hAnsi="Tahoma" w:cs="Tahoma"/>
          <w:sz w:val="18"/>
          <w:szCs w:val="18"/>
        </w:rPr>
      </w:pPr>
    </w:p>
    <w:p w14:paraId="6FD0D89E"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8</w:t>
      </w:r>
    </w:p>
    <w:p w14:paraId="3A1317D1" w14:textId="77777777" w:rsidR="00475384" w:rsidRPr="00475384" w:rsidRDefault="00475384" w:rsidP="00475384">
      <w:pPr>
        <w:pStyle w:val="Akapitzlist"/>
        <w:numPr>
          <w:ilvl w:val="0"/>
          <w:numId w:val="37"/>
        </w:numPr>
        <w:spacing w:after="0" w:line="240" w:lineRule="auto"/>
        <w:ind w:left="284" w:hanging="284"/>
        <w:contextualSpacing/>
        <w:jc w:val="both"/>
        <w:rPr>
          <w:rFonts w:ascii="Tahoma" w:hAnsi="Tahoma" w:cs="Tahoma"/>
          <w:sz w:val="18"/>
          <w:szCs w:val="18"/>
        </w:rPr>
      </w:pPr>
      <w:r w:rsidRPr="00475384">
        <w:rPr>
          <w:rFonts w:ascii="Tahoma" w:hAnsi="Tahoma" w:cs="Tahoma"/>
          <w:sz w:val="18"/>
          <w:szCs w:val="18"/>
        </w:rPr>
        <w:lastRenderedPageBreak/>
        <w:t>Zamawiający może odstąpić od umowy, w terminie 30 dni od dnia powzięcia wiadomości o zdarzeniu uzasadniającym odstąpienie, jeżeli:</w:t>
      </w:r>
    </w:p>
    <w:p w14:paraId="09856E7E" w14:textId="0128DCBF" w:rsidR="00475384" w:rsidRPr="00475384" w:rsidRDefault="00475384" w:rsidP="00475384">
      <w:pPr>
        <w:numPr>
          <w:ilvl w:val="0"/>
          <w:numId w:val="16"/>
        </w:numPr>
        <w:tabs>
          <w:tab w:val="clear" w:pos="180"/>
          <w:tab w:val="left" w:pos="720"/>
        </w:tabs>
        <w:ind w:left="720" w:hanging="360"/>
        <w:jc w:val="both"/>
        <w:rPr>
          <w:rFonts w:ascii="Tahoma" w:hAnsi="Tahoma" w:cs="Tahoma"/>
          <w:sz w:val="18"/>
          <w:szCs w:val="18"/>
        </w:rPr>
      </w:pPr>
      <w:r w:rsidRPr="00475384">
        <w:rPr>
          <w:rFonts w:ascii="Tahoma" w:hAnsi="Tahoma" w:cs="Tahoma"/>
          <w:sz w:val="18"/>
          <w:szCs w:val="18"/>
        </w:rPr>
        <w:t>Wykonawca nie podjął realizacji prac w terminie 15 dni od umownej daty</w:t>
      </w:r>
      <w:r w:rsidR="009D6E94">
        <w:rPr>
          <w:rFonts w:ascii="Tahoma" w:hAnsi="Tahoma" w:cs="Tahoma"/>
          <w:sz w:val="18"/>
          <w:szCs w:val="18"/>
        </w:rPr>
        <w:t xml:space="preserve"> ich rozpoczęcia lub </w:t>
      </w:r>
      <w:r w:rsidRPr="00475384">
        <w:rPr>
          <w:rFonts w:ascii="Tahoma" w:hAnsi="Tahoma" w:cs="Tahoma"/>
          <w:sz w:val="18"/>
          <w:szCs w:val="18"/>
        </w:rPr>
        <w:t>w terminie 15 dni od wezwania go przez Zamawiającego do ich rozpoczęcia z przyczyn zależnych od Wykonawcy;</w:t>
      </w:r>
    </w:p>
    <w:p w14:paraId="5EEC88C6" w14:textId="77777777" w:rsidR="00475384" w:rsidRPr="00475384" w:rsidRDefault="00475384" w:rsidP="00475384">
      <w:pPr>
        <w:numPr>
          <w:ilvl w:val="0"/>
          <w:numId w:val="16"/>
        </w:numPr>
        <w:tabs>
          <w:tab w:val="clear" w:pos="180"/>
          <w:tab w:val="left" w:pos="720"/>
        </w:tabs>
        <w:ind w:left="720" w:hanging="360"/>
        <w:jc w:val="both"/>
        <w:rPr>
          <w:rFonts w:ascii="Tahoma" w:hAnsi="Tahoma" w:cs="Tahoma"/>
          <w:sz w:val="18"/>
          <w:szCs w:val="18"/>
        </w:rPr>
      </w:pPr>
      <w:r w:rsidRPr="00475384">
        <w:rPr>
          <w:rFonts w:ascii="Tahoma" w:hAnsi="Tahoma" w:cs="Tahoma"/>
          <w:sz w:val="18"/>
          <w:szCs w:val="18"/>
        </w:rPr>
        <w:t>Wykonawca pomimo uprzednich pisemnych zastrzeżeń Zamawiającego nie wykonuje prac zgodnie z warunkami umownymi lub w rażący sposób zaniedbuje zobowiązania umowne, w tym w szczególności gdy wartość kar umownych, o których mowa w § 7 ust. 2</w:t>
      </w:r>
      <w:r w:rsidRPr="00475384">
        <w:rPr>
          <w:rFonts w:ascii="Tahoma" w:hAnsi="Tahoma" w:cs="Tahoma"/>
          <w:b/>
          <w:sz w:val="18"/>
          <w:szCs w:val="18"/>
        </w:rPr>
        <w:t>,</w:t>
      </w:r>
      <w:r w:rsidRPr="00475384">
        <w:rPr>
          <w:rFonts w:ascii="Tahoma" w:hAnsi="Tahoma" w:cs="Tahoma"/>
          <w:sz w:val="18"/>
          <w:szCs w:val="18"/>
        </w:rPr>
        <w:t xml:space="preserve"> osiągnie 20 % wynagrodzenia umownego brutto;</w:t>
      </w:r>
    </w:p>
    <w:p w14:paraId="33480C31" w14:textId="77777777" w:rsidR="00475384" w:rsidRPr="00475384" w:rsidRDefault="00475384" w:rsidP="00475384">
      <w:pPr>
        <w:numPr>
          <w:ilvl w:val="0"/>
          <w:numId w:val="16"/>
        </w:numPr>
        <w:tabs>
          <w:tab w:val="clear" w:pos="180"/>
          <w:tab w:val="num" w:pos="-1440"/>
          <w:tab w:val="left" w:pos="360"/>
        </w:tabs>
        <w:ind w:left="720" w:hanging="360"/>
        <w:jc w:val="both"/>
        <w:rPr>
          <w:rFonts w:ascii="Tahoma" w:hAnsi="Tahoma" w:cs="Tahoma"/>
          <w:sz w:val="18"/>
          <w:szCs w:val="18"/>
        </w:rPr>
      </w:pPr>
      <w:r w:rsidRPr="00475384">
        <w:rPr>
          <w:rFonts w:ascii="Tahoma" w:hAnsi="Tahoma" w:cs="Tahoma"/>
          <w:sz w:val="18"/>
          <w:szCs w:val="18"/>
        </w:rPr>
        <w:t>Wykonawca zaniechał realizacji umowy, a w szczególności przerwał realizację prac przez okres dłuższy niż 15 dni;</w:t>
      </w:r>
    </w:p>
    <w:p w14:paraId="6E087BBB" w14:textId="77777777" w:rsidR="00475384" w:rsidRPr="00475384" w:rsidRDefault="00475384" w:rsidP="00475384">
      <w:pPr>
        <w:numPr>
          <w:ilvl w:val="0"/>
          <w:numId w:val="16"/>
        </w:numPr>
        <w:tabs>
          <w:tab w:val="left" w:pos="360"/>
        </w:tabs>
        <w:ind w:firstLine="200"/>
        <w:jc w:val="both"/>
        <w:rPr>
          <w:rFonts w:ascii="Tahoma" w:hAnsi="Tahoma" w:cs="Tahoma"/>
          <w:sz w:val="18"/>
          <w:szCs w:val="18"/>
        </w:rPr>
      </w:pPr>
      <w:r w:rsidRPr="00475384">
        <w:rPr>
          <w:rFonts w:ascii="Tahoma" w:hAnsi="Tahoma" w:cs="Tahoma"/>
          <w:sz w:val="18"/>
          <w:szCs w:val="18"/>
        </w:rPr>
        <w:t>Otwarto likwidację Wykonawcy;</w:t>
      </w:r>
    </w:p>
    <w:p w14:paraId="567F9D28" w14:textId="77777777" w:rsidR="00475384" w:rsidRPr="00475384" w:rsidRDefault="00475384" w:rsidP="00475384">
      <w:pPr>
        <w:numPr>
          <w:ilvl w:val="0"/>
          <w:numId w:val="16"/>
        </w:numPr>
        <w:tabs>
          <w:tab w:val="clear" w:pos="180"/>
          <w:tab w:val="left" w:pos="360"/>
          <w:tab w:val="num" w:pos="720"/>
        </w:tabs>
        <w:ind w:left="720" w:hanging="360"/>
        <w:jc w:val="both"/>
        <w:rPr>
          <w:rFonts w:ascii="Tahoma" w:hAnsi="Tahoma" w:cs="Tahoma"/>
          <w:sz w:val="18"/>
          <w:szCs w:val="18"/>
        </w:rPr>
      </w:pPr>
      <w:r w:rsidRPr="00475384">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78BCFAD8" w14:textId="77777777" w:rsidR="00475384" w:rsidRPr="00475384" w:rsidRDefault="00475384" w:rsidP="00475384">
      <w:pPr>
        <w:pStyle w:val="Akapitzlist"/>
        <w:numPr>
          <w:ilvl w:val="0"/>
          <w:numId w:val="38"/>
        </w:numPr>
        <w:spacing w:after="0" w:line="240" w:lineRule="auto"/>
        <w:ind w:left="284" w:hanging="284"/>
        <w:contextualSpacing/>
        <w:jc w:val="both"/>
        <w:rPr>
          <w:rFonts w:ascii="Tahoma" w:hAnsi="Tahoma" w:cs="Tahoma"/>
          <w:sz w:val="18"/>
          <w:szCs w:val="18"/>
        </w:rPr>
      </w:pPr>
      <w:r w:rsidRPr="00475384">
        <w:rPr>
          <w:rFonts w:ascii="Tahoma" w:hAnsi="Tahoma" w:cs="Tahoma"/>
          <w:sz w:val="18"/>
          <w:szCs w:val="18"/>
        </w:rPr>
        <w:t>W przypadku odstąpienia od Umowy Wykonawcę oraz Zamawiającego obciążają następujące obowiązki szczegółowe:</w:t>
      </w:r>
    </w:p>
    <w:p w14:paraId="04F01F37" w14:textId="77777777" w:rsidR="00475384" w:rsidRPr="00475384" w:rsidRDefault="00475384" w:rsidP="00475384">
      <w:pPr>
        <w:numPr>
          <w:ilvl w:val="0"/>
          <w:numId w:val="27"/>
        </w:numPr>
        <w:tabs>
          <w:tab w:val="num" w:pos="720"/>
        </w:tabs>
        <w:ind w:left="720" w:hanging="360"/>
        <w:jc w:val="both"/>
        <w:rPr>
          <w:rFonts w:ascii="Tahoma" w:hAnsi="Tahoma" w:cs="Tahoma"/>
          <w:sz w:val="18"/>
          <w:szCs w:val="18"/>
        </w:rPr>
      </w:pPr>
      <w:r w:rsidRPr="00475384">
        <w:rPr>
          <w:rFonts w:ascii="Tahoma" w:hAnsi="Tahoma" w:cs="Tahoma"/>
          <w:sz w:val="18"/>
          <w:szCs w:val="18"/>
        </w:rPr>
        <w:t>Wykonawca sporządzi zestawienie zawierające wykaz i określenie stopnia zaawansowania wykonanych prac wraz z zestawieniem ich wartości i przedłoży je  Zamawiającemu;</w:t>
      </w:r>
    </w:p>
    <w:p w14:paraId="0AEA4671" w14:textId="77777777" w:rsidR="00475384" w:rsidRPr="00475384" w:rsidRDefault="00475384" w:rsidP="00475384">
      <w:pPr>
        <w:numPr>
          <w:ilvl w:val="0"/>
          <w:numId w:val="27"/>
        </w:numPr>
        <w:tabs>
          <w:tab w:val="left" w:pos="720"/>
        </w:tabs>
        <w:ind w:left="720" w:hanging="360"/>
        <w:jc w:val="both"/>
        <w:rPr>
          <w:rFonts w:ascii="Tahoma" w:hAnsi="Tahoma" w:cs="Tahoma"/>
          <w:sz w:val="18"/>
          <w:szCs w:val="18"/>
        </w:rPr>
      </w:pPr>
      <w:r w:rsidRPr="00475384">
        <w:rPr>
          <w:rFonts w:ascii="Tahoma" w:hAnsi="Tahoma" w:cs="Tahoma"/>
          <w:sz w:val="18"/>
          <w:szCs w:val="18"/>
        </w:rPr>
        <w:t>W terminie 7 dni od daty przedłożenia zestawienia, o którym mowa w ust. 2 pkt. 1,  Zamawiający przy udziale Wykonawcy dokona sprawdzenia zgodności zestawienia ze stanem faktycznym i sporządzi wspólnie z Wykonawcą  protokół  wraz z zestawieniem należnego wynagrodzenia za wykonane prace.</w:t>
      </w:r>
    </w:p>
    <w:p w14:paraId="589D1F23" w14:textId="77777777" w:rsidR="00475384" w:rsidRPr="00475384" w:rsidRDefault="00475384" w:rsidP="00475384">
      <w:pPr>
        <w:rPr>
          <w:rFonts w:ascii="Tahoma" w:hAnsi="Tahoma" w:cs="Tahoma"/>
          <w:b/>
          <w:sz w:val="18"/>
          <w:szCs w:val="18"/>
        </w:rPr>
      </w:pPr>
    </w:p>
    <w:p w14:paraId="1EC06380" w14:textId="77777777" w:rsidR="00475384" w:rsidRPr="00475384" w:rsidRDefault="00475384" w:rsidP="00475384">
      <w:pPr>
        <w:rPr>
          <w:rFonts w:ascii="Tahoma" w:hAnsi="Tahoma" w:cs="Tahoma"/>
          <w:b/>
          <w:sz w:val="18"/>
          <w:szCs w:val="18"/>
        </w:rPr>
      </w:pPr>
    </w:p>
    <w:p w14:paraId="55B5DA8C"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xml:space="preserve">§ 9 </w:t>
      </w:r>
    </w:p>
    <w:p w14:paraId="3C8E1DC7" w14:textId="77777777" w:rsidR="00475384" w:rsidRPr="00475384" w:rsidRDefault="00475384" w:rsidP="00475384">
      <w:pPr>
        <w:numPr>
          <w:ilvl w:val="0"/>
          <w:numId w:val="30"/>
        </w:numPr>
        <w:tabs>
          <w:tab w:val="left" w:pos="284"/>
        </w:tabs>
        <w:ind w:left="0" w:firstLine="0"/>
        <w:jc w:val="both"/>
        <w:rPr>
          <w:rFonts w:ascii="Tahoma" w:hAnsi="Tahoma" w:cs="Tahoma"/>
          <w:sz w:val="18"/>
          <w:szCs w:val="18"/>
        </w:rPr>
      </w:pPr>
      <w:r w:rsidRPr="00475384">
        <w:rPr>
          <w:rFonts w:ascii="Tahoma" w:hAnsi="Tahoma" w:cs="Tahoma"/>
          <w:sz w:val="18"/>
          <w:szCs w:val="18"/>
        </w:rPr>
        <w:t>Na  mocy niniejszej umowy Wykonawca przenosi na Zamawiającego autorskie prawa majątkowe</w:t>
      </w:r>
    </w:p>
    <w:p w14:paraId="33192ADE"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do wszelkich utworów powstałych w ramach realizacji niniejszej umowy na następujących polach</w:t>
      </w:r>
    </w:p>
    <w:p w14:paraId="678E5CBD"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eksploatacji:</w:t>
      </w:r>
    </w:p>
    <w:p w14:paraId="5B88B38C" w14:textId="77777777" w:rsidR="00475384" w:rsidRPr="00475384" w:rsidRDefault="00475384" w:rsidP="00475384">
      <w:pPr>
        <w:numPr>
          <w:ilvl w:val="1"/>
          <w:numId w:val="29"/>
        </w:numPr>
        <w:tabs>
          <w:tab w:val="num" w:pos="720"/>
        </w:tabs>
        <w:ind w:hanging="1080"/>
        <w:jc w:val="both"/>
        <w:rPr>
          <w:rFonts w:ascii="Tahoma" w:hAnsi="Tahoma" w:cs="Tahoma"/>
          <w:sz w:val="18"/>
          <w:szCs w:val="18"/>
        </w:rPr>
      </w:pPr>
      <w:r w:rsidRPr="00475384">
        <w:rPr>
          <w:rFonts w:ascii="Tahoma" w:hAnsi="Tahoma" w:cs="Tahoma"/>
          <w:sz w:val="18"/>
          <w:szCs w:val="18"/>
        </w:rPr>
        <w:t>zamieszczenie na stronie internetowej,</w:t>
      </w:r>
    </w:p>
    <w:p w14:paraId="265CE97D" w14:textId="77777777" w:rsidR="00475384" w:rsidRPr="00475384" w:rsidRDefault="00475384" w:rsidP="00475384">
      <w:pPr>
        <w:numPr>
          <w:ilvl w:val="1"/>
          <w:numId w:val="29"/>
        </w:numPr>
        <w:tabs>
          <w:tab w:val="num" w:pos="720"/>
        </w:tabs>
        <w:ind w:hanging="1080"/>
        <w:jc w:val="both"/>
        <w:rPr>
          <w:rFonts w:ascii="Tahoma" w:hAnsi="Tahoma" w:cs="Tahoma"/>
          <w:sz w:val="18"/>
          <w:szCs w:val="18"/>
        </w:rPr>
      </w:pPr>
      <w:r w:rsidRPr="00475384">
        <w:rPr>
          <w:rFonts w:ascii="Tahoma" w:hAnsi="Tahoma" w:cs="Tahoma"/>
          <w:sz w:val="18"/>
          <w:szCs w:val="18"/>
        </w:rPr>
        <w:t>wykorzystywanie utworów w sieci Internet lub w innych sieciach komputerowych, w tym Intranet,</w:t>
      </w:r>
    </w:p>
    <w:p w14:paraId="55761BE7" w14:textId="77777777" w:rsidR="00475384" w:rsidRPr="00475384" w:rsidRDefault="00475384" w:rsidP="00475384">
      <w:pPr>
        <w:numPr>
          <w:ilvl w:val="1"/>
          <w:numId w:val="29"/>
        </w:numPr>
        <w:tabs>
          <w:tab w:val="num" w:pos="720"/>
        </w:tabs>
        <w:ind w:hanging="1080"/>
        <w:jc w:val="both"/>
        <w:rPr>
          <w:rFonts w:ascii="Tahoma" w:hAnsi="Tahoma" w:cs="Tahoma"/>
          <w:sz w:val="18"/>
          <w:szCs w:val="18"/>
        </w:rPr>
      </w:pPr>
      <w:r w:rsidRPr="00475384">
        <w:rPr>
          <w:rFonts w:ascii="Tahoma" w:hAnsi="Tahoma" w:cs="Tahoma"/>
          <w:sz w:val="18"/>
          <w:szCs w:val="18"/>
        </w:rPr>
        <w:t>wprowadzenie utworów do obrotu,</w:t>
      </w:r>
    </w:p>
    <w:p w14:paraId="2F194F4D" w14:textId="77777777" w:rsidR="00475384" w:rsidRPr="00475384" w:rsidRDefault="00475384" w:rsidP="00475384">
      <w:pPr>
        <w:numPr>
          <w:ilvl w:val="1"/>
          <w:numId w:val="29"/>
        </w:numPr>
        <w:tabs>
          <w:tab w:val="clear" w:pos="1440"/>
          <w:tab w:val="num" w:pos="720"/>
          <w:tab w:val="num" w:pos="851"/>
        </w:tabs>
        <w:ind w:left="709" w:hanging="349"/>
        <w:jc w:val="both"/>
        <w:rPr>
          <w:rFonts w:ascii="Tahoma" w:hAnsi="Tahoma" w:cs="Tahoma"/>
          <w:sz w:val="18"/>
          <w:szCs w:val="18"/>
        </w:rPr>
      </w:pPr>
      <w:r w:rsidRPr="00475384">
        <w:rPr>
          <w:rFonts w:ascii="Tahoma" w:hAnsi="Tahoma" w:cs="Tahoma"/>
          <w:sz w:val="18"/>
          <w:szCs w:val="18"/>
        </w:rPr>
        <w:t xml:space="preserve">utrwalanie utworów dostępnymi technikami, w tym informatycznych (m.in. CD, DVD itp.) </w:t>
      </w:r>
    </w:p>
    <w:p w14:paraId="79040367" w14:textId="77777777" w:rsidR="00475384" w:rsidRPr="00475384" w:rsidRDefault="00475384" w:rsidP="00475384">
      <w:pPr>
        <w:numPr>
          <w:ilvl w:val="1"/>
          <w:numId w:val="29"/>
        </w:numPr>
        <w:tabs>
          <w:tab w:val="clear" w:pos="1440"/>
          <w:tab w:val="num" w:pos="720"/>
          <w:tab w:val="num" w:pos="851"/>
        </w:tabs>
        <w:ind w:left="709" w:hanging="349"/>
        <w:jc w:val="both"/>
        <w:rPr>
          <w:rFonts w:ascii="Tahoma" w:hAnsi="Tahoma" w:cs="Tahoma"/>
          <w:sz w:val="18"/>
          <w:szCs w:val="18"/>
        </w:rPr>
      </w:pPr>
      <w:r w:rsidRPr="00475384">
        <w:rPr>
          <w:rFonts w:ascii="Tahoma" w:hAnsi="Tahoma" w:cs="Tahoma"/>
          <w:sz w:val="18"/>
          <w:szCs w:val="18"/>
        </w:rPr>
        <w:t>zwielokrotnianie utworów dostępnymi technikami,</w:t>
      </w:r>
    </w:p>
    <w:p w14:paraId="2A037CBB" w14:textId="77777777" w:rsidR="00475384" w:rsidRPr="00475384" w:rsidRDefault="00475384" w:rsidP="00475384">
      <w:pPr>
        <w:numPr>
          <w:ilvl w:val="1"/>
          <w:numId w:val="29"/>
        </w:numPr>
        <w:tabs>
          <w:tab w:val="num" w:pos="720"/>
        </w:tabs>
        <w:ind w:hanging="1080"/>
        <w:jc w:val="both"/>
        <w:rPr>
          <w:rFonts w:ascii="Tahoma" w:hAnsi="Tahoma" w:cs="Tahoma"/>
          <w:sz w:val="18"/>
          <w:szCs w:val="18"/>
        </w:rPr>
      </w:pPr>
      <w:r w:rsidRPr="00475384">
        <w:rPr>
          <w:rFonts w:ascii="Tahoma" w:hAnsi="Tahoma" w:cs="Tahoma"/>
          <w:sz w:val="18"/>
          <w:szCs w:val="18"/>
        </w:rPr>
        <w:t>wprowadzanie utworów do pamięci komputera,</w:t>
      </w:r>
    </w:p>
    <w:p w14:paraId="62D4E494" w14:textId="77777777" w:rsidR="00475384" w:rsidRPr="00475384" w:rsidRDefault="00475384" w:rsidP="00475384">
      <w:pPr>
        <w:numPr>
          <w:ilvl w:val="1"/>
          <w:numId w:val="29"/>
        </w:numPr>
        <w:tabs>
          <w:tab w:val="num" w:pos="720"/>
        </w:tabs>
        <w:ind w:hanging="1080"/>
        <w:jc w:val="both"/>
        <w:rPr>
          <w:rFonts w:ascii="Tahoma" w:hAnsi="Tahoma" w:cs="Tahoma"/>
          <w:sz w:val="18"/>
          <w:szCs w:val="18"/>
        </w:rPr>
      </w:pPr>
      <w:r w:rsidRPr="00475384">
        <w:rPr>
          <w:rFonts w:ascii="Tahoma" w:hAnsi="Tahoma" w:cs="Tahoma"/>
          <w:sz w:val="18"/>
          <w:szCs w:val="18"/>
        </w:rPr>
        <w:t>najem,</w:t>
      </w:r>
    </w:p>
    <w:p w14:paraId="1C51E905" w14:textId="77777777" w:rsidR="00475384" w:rsidRPr="00475384" w:rsidRDefault="00475384" w:rsidP="00475384">
      <w:pPr>
        <w:numPr>
          <w:ilvl w:val="1"/>
          <w:numId w:val="29"/>
        </w:numPr>
        <w:tabs>
          <w:tab w:val="num" w:pos="720"/>
        </w:tabs>
        <w:ind w:hanging="1080"/>
        <w:jc w:val="both"/>
        <w:rPr>
          <w:rFonts w:ascii="Tahoma" w:hAnsi="Tahoma" w:cs="Tahoma"/>
          <w:sz w:val="18"/>
          <w:szCs w:val="18"/>
        </w:rPr>
      </w:pPr>
      <w:r w:rsidRPr="00475384">
        <w:rPr>
          <w:rFonts w:ascii="Tahoma" w:hAnsi="Tahoma" w:cs="Tahoma"/>
          <w:sz w:val="18"/>
          <w:szCs w:val="18"/>
        </w:rPr>
        <w:t>dzierżawa,</w:t>
      </w:r>
    </w:p>
    <w:p w14:paraId="0D6523D6" w14:textId="77777777" w:rsidR="00475384" w:rsidRPr="00475384" w:rsidRDefault="00475384" w:rsidP="00475384">
      <w:pPr>
        <w:numPr>
          <w:ilvl w:val="1"/>
          <w:numId w:val="29"/>
        </w:numPr>
        <w:tabs>
          <w:tab w:val="num" w:pos="720"/>
        </w:tabs>
        <w:ind w:hanging="1080"/>
        <w:jc w:val="both"/>
        <w:rPr>
          <w:rFonts w:ascii="Tahoma" w:hAnsi="Tahoma" w:cs="Tahoma"/>
          <w:sz w:val="18"/>
          <w:szCs w:val="18"/>
        </w:rPr>
      </w:pPr>
      <w:r w:rsidRPr="00475384">
        <w:rPr>
          <w:rFonts w:ascii="Tahoma" w:hAnsi="Tahoma" w:cs="Tahoma"/>
          <w:sz w:val="18"/>
          <w:szCs w:val="18"/>
        </w:rPr>
        <w:t>powielanie,</w:t>
      </w:r>
    </w:p>
    <w:p w14:paraId="7C1C7300" w14:textId="77777777" w:rsidR="00475384" w:rsidRPr="00475384" w:rsidRDefault="00475384" w:rsidP="00475384">
      <w:pPr>
        <w:numPr>
          <w:ilvl w:val="1"/>
          <w:numId w:val="29"/>
        </w:numPr>
        <w:tabs>
          <w:tab w:val="num" w:pos="720"/>
        </w:tabs>
        <w:ind w:hanging="1080"/>
        <w:jc w:val="both"/>
        <w:rPr>
          <w:rFonts w:ascii="Tahoma" w:hAnsi="Tahoma" w:cs="Tahoma"/>
          <w:sz w:val="18"/>
          <w:szCs w:val="18"/>
        </w:rPr>
      </w:pPr>
      <w:r w:rsidRPr="00475384">
        <w:rPr>
          <w:rFonts w:ascii="Tahoma" w:hAnsi="Tahoma" w:cs="Tahoma"/>
          <w:sz w:val="18"/>
          <w:szCs w:val="18"/>
        </w:rPr>
        <w:t>publiczne odtwarzanie i udostępnianie,</w:t>
      </w:r>
    </w:p>
    <w:p w14:paraId="6A74B1EC" w14:textId="77777777" w:rsidR="00475384" w:rsidRPr="00475384" w:rsidRDefault="00475384" w:rsidP="00475384">
      <w:pPr>
        <w:numPr>
          <w:ilvl w:val="1"/>
          <w:numId w:val="29"/>
        </w:numPr>
        <w:tabs>
          <w:tab w:val="clear" w:pos="1440"/>
          <w:tab w:val="num" w:pos="720"/>
          <w:tab w:val="num" w:pos="851"/>
        </w:tabs>
        <w:ind w:left="709" w:hanging="349"/>
        <w:jc w:val="both"/>
        <w:rPr>
          <w:rFonts w:ascii="Tahoma" w:hAnsi="Tahoma" w:cs="Tahoma"/>
          <w:sz w:val="18"/>
          <w:szCs w:val="18"/>
        </w:rPr>
      </w:pPr>
      <w:r w:rsidRPr="00475384">
        <w:rPr>
          <w:rFonts w:ascii="Tahoma" w:hAnsi="Tahoma" w:cs="Tahoma"/>
          <w:sz w:val="18"/>
          <w:szCs w:val="18"/>
        </w:rPr>
        <w:t>wykorzystanie utworów w postępowaniach oraz przy realizacji zamówień, w tym zamówień publicznych, którego dotyczą utwory.</w:t>
      </w:r>
    </w:p>
    <w:p w14:paraId="19DA8C5E" w14:textId="77777777" w:rsidR="00475384" w:rsidRPr="00475384" w:rsidRDefault="00475384" w:rsidP="00475384">
      <w:pPr>
        <w:numPr>
          <w:ilvl w:val="0"/>
          <w:numId w:val="30"/>
        </w:numPr>
        <w:tabs>
          <w:tab w:val="left" w:pos="284"/>
        </w:tabs>
        <w:ind w:left="0" w:firstLine="0"/>
        <w:jc w:val="both"/>
        <w:rPr>
          <w:rFonts w:ascii="Tahoma" w:hAnsi="Tahoma" w:cs="Tahoma"/>
          <w:sz w:val="18"/>
          <w:szCs w:val="18"/>
        </w:rPr>
      </w:pPr>
      <w:r w:rsidRPr="00475384">
        <w:rPr>
          <w:rFonts w:ascii="Tahoma" w:hAnsi="Tahoma" w:cs="Tahoma"/>
          <w:sz w:val="18"/>
          <w:szCs w:val="18"/>
        </w:rPr>
        <w:t xml:space="preserve">Przeniesienie autorskich praw majątkowych do opracowania następuje z dniem przekazania </w:t>
      </w:r>
    </w:p>
    <w:p w14:paraId="7047BF9F"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nośników  dla utworów na których składniki utworów zostały utrwalone. Do czasu przeniesienia praw, </w:t>
      </w:r>
    </w:p>
    <w:p w14:paraId="0B8F2FED"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o których mowa w zdaniu powyżej, Wykonawca zobowiązuje się do nie przeniesienia autorskich </w:t>
      </w:r>
    </w:p>
    <w:p w14:paraId="0F2E3FA3"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praw majątkowych do Utworów na jakiekolwiek podmioty trzecie oraz do nieudzielania podmiotom </w:t>
      </w:r>
    </w:p>
    <w:p w14:paraId="7C4C0DF4"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trzecim zezwoleń na korzystanie z utworów. </w:t>
      </w:r>
    </w:p>
    <w:p w14:paraId="0CC03D42" w14:textId="77777777" w:rsidR="00475384" w:rsidRPr="00475384" w:rsidRDefault="00475384" w:rsidP="00475384">
      <w:pPr>
        <w:numPr>
          <w:ilvl w:val="0"/>
          <w:numId w:val="30"/>
        </w:numPr>
        <w:tabs>
          <w:tab w:val="left" w:pos="284"/>
        </w:tabs>
        <w:ind w:left="0" w:firstLine="0"/>
        <w:jc w:val="both"/>
        <w:rPr>
          <w:rFonts w:ascii="Tahoma" w:hAnsi="Tahoma" w:cs="Tahoma"/>
          <w:sz w:val="18"/>
          <w:szCs w:val="18"/>
        </w:rPr>
      </w:pPr>
      <w:r w:rsidRPr="00475384">
        <w:rPr>
          <w:rFonts w:ascii="Tahoma" w:hAnsi="Tahoma" w:cs="Tahoma"/>
          <w:sz w:val="18"/>
          <w:szCs w:val="18"/>
        </w:rPr>
        <w:t>Wraz z przeniesieniem autorskich praw majątkowych do Utworów Wykonawca przenosi na</w:t>
      </w:r>
    </w:p>
    <w:p w14:paraId="45FACAF1"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Zamawiającego własność wszystkich nośników, na których utwory zostały utrwalone.</w:t>
      </w:r>
    </w:p>
    <w:p w14:paraId="414861B5" w14:textId="77777777" w:rsidR="00475384" w:rsidRPr="00475384" w:rsidRDefault="00475384" w:rsidP="00475384">
      <w:pPr>
        <w:numPr>
          <w:ilvl w:val="0"/>
          <w:numId w:val="30"/>
        </w:numPr>
        <w:tabs>
          <w:tab w:val="left" w:pos="284"/>
        </w:tabs>
        <w:ind w:left="0" w:firstLine="0"/>
        <w:jc w:val="both"/>
        <w:rPr>
          <w:rFonts w:ascii="Tahoma" w:hAnsi="Tahoma" w:cs="Tahoma"/>
          <w:sz w:val="18"/>
          <w:szCs w:val="18"/>
        </w:rPr>
      </w:pPr>
      <w:r w:rsidRPr="00475384">
        <w:rPr>
          <w:rFonts w:ascii="Tahoma" w:hAnsi="Tahoma" w:cs="Tahoma"/>
          <w:sz w:val="18"/>
          <w:szCs w:val="18"/>
        </w:rPr>
        <w:t>Wykonawca oświadcza, iż utwory stanowiące przedmiot umowy nie będą naruszały żadnych</w:t>
      </w:r>
    </w:p>
    <w:p w14:paraId="10D934A6"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praw osób trzecich. W przypadku zgłoszenia jakichkolwiek roszczeń do Zamawiającego z tytułu</w:t>
      </w:r>
    </w:p>
    <w:p w14:paraId="77C57A40"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naruszenia praw osób trzecich Wykonawca zobowiązuje się do pełnego ich zaspokojenia.</w:t>
      </w:r>
    </w:p>
    <w:p w14:paraId="6DEFE10F" w14:textId="77777777" w:rsidR="00475384" w:rsidRPr="00475384" w:rsidRDefault="00475384" w:rsidP="00475384">
      <w:pPr>
        <w:numPr>
          <w:ilvl w:val="0"/>
          <w:numId w:val="30"/>
        </w:numPr>
        <w:tabs>
          <w:tab w:val="left" w:pos="284"/>
        </w:tabs>
        <w:ind w:left="0" w:firstLine="0"/>
        <w:jc w:val="both"/>
        <w:rPr>
          <w:rFonts w:ascii="Tahoma" w:hAnsi="Tahoma" w:cs="Tahoma"/>
          <w:sz w:val="18"/>
          <w:szCs w:val="18"/>
        </w:rPr>
      </w:pPr>
      <w:r w:rsidRPr="00475384">
        <w:rPr>
          <w:rFonts w:ascii="Tahoma" w:hAnsi="Tahoma" w:cs="Tahoma"/>
          <w:sz w:val="18"/>
          <w:szCs w:val="18"/>
        </w:rPr>
        <w:t xml:space="preserve">Wykonawca, wraz z powyższym przeniesieniem autorskich praw majątkowych zezwala </w:t>
      </w:r>
    </w:p>
    <w:p w14:paraId="2699E760"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Zamawiającemu na wykonywanie zależnych praw autorskich oraz upoważnia Zamawiającego do </w:t>
      </w:r>
    </w:p>
    <w:p w14:paraId="794E0924"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zlecania osobom trzecim  wykonywania tych zależnych praw autorskich na polach eksploatacji </w:t>
      </w:r>
    </w:p>
    <w:p w14:paraId="41C19DEB"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wskazanych w ust. 1.</w:t>
      </w:r>
    </w:p>
    <w:p w14:paraId="3BD41351" w14:textId="77777777" w:rsidR="00475384" w:rsidRPr="00475384" w:rsidRDefault="00475384" w:rsidP="00475384">
      <w:pPr>
        <w:numPr>
          <w:ilvl w:val="0"/>
          <w:numId w:val="30"/>
        </w:numPr>
        <w:ind w:left="284" w:hanging="284"/>
        <w:jc w:val="both"/>
        <w:rPr>
          <w:rFonts w:ascii="Tahoma" w:hAnsi="Tahoma" w:cs="Tahoma"/>
          <w:sz w:val="18"/>
          <w:szCs w:val="18"/>
        </w:rPr>
      </w:pPr>
      <w:r w:rsidRPr="00475384">
        <w:rPr>
          <w:rFonts w:ascii="Tahoma" w:hAnsi="Tahoma" w:cs="Tahoma"/>
          <w:sz w:val="18"/>
          <w:szCs w:val="18"/>
        </w:rPr>
        <w:t>Przeniesienie autorskich praw majątkowych oraz zezwolenie na wykonywanie zależnych praw autorskich, o których mowa w niniejszym paragrafie następuje w ramach wynagrodzenia określonego w § 3 umowy - Wykonawcy nie przysługuje więc odrębne wynagrodzenie za korzystanie z projektu na polach eksploatacji wskazanych powyżej oraz za zależne prawa autorskie.</w:t>
      </w:r>
    </w:p>
    <w:p w14:paraId="51F5E730" w14:textId="77777777" w:rsidR="00475384" w:rsidRPr="00475384" w:rsidRDefault="00475384" w:rsidP="00475384">
      <w:pPr>
        <w:numPr>
          <w:ilvl w:val="0"/>
          <w:numId w:val="30"/>
        </w:numPr>
        <w:ind w:left="284" w:hanging="284"/>
        <w:jc w:val="both"/>
        <w:rPr>
          <w:rFonts w:ascii="Tahoma" w:hAnsi="Tahoma" w:cs="Tahoma"/>
          <w:sz w:val="18"/>
          <w:szCs w:val="18"/>
        </w:rPr>
      </w:pPr>
      <w:r w:rsidRPr="00475384">
        <w:rPr>
          <w:rFonts w:ascii="Tahoma" w:hAnsi="Tahoma" w:cs="Tahoma"/>
          <w:sz w:val="18"/>
          <w:szCs w:val="18"/>
        </w:rPr>
        <w:t>Przeniesienie praw autorskich następuje na czas nieokreślony oraz nieograniczony co do miejsca.</w:t>
      </w:r>
    </w:p>
    <w:p w14:paraId="61B2F154" w14:textId="77777777" w:rsidR="00475384" w:rsidRPr="00475384" w:rsidRDefault="00475384" w:rsidP="00475384">
      <w:pPr>
        <w:jc w:val="both"/>
        <w:rPr>
          <w:rFonts w:ascii="Tahoma" w:hAnsi="Tahoma" w:cs="Tahoma"/>
          <w:sz w:val="18"/>
          <w:szCs w:val="18"/>
        </w:rPr>
      </w:pPr>
    </w:p>
    <w:p w14:paraId="28E11C01" w14:textId="77777777" w:rsidR="00475384" w:rsidRPr="00475384" w:rsidRDefault="00475384" w:rsidP="00475384">
      <w:pPr>
        <w:jc w:val="both"/>
        <w:rPr>
          <w:rFonts w:ascii="Tahoma" w:hAnsi="Tahoma" w:cs="Tahoma"/>
          <w:sz w:val="18"/>
          <w:szCs w:val="18"/>
        </w:rPr>
      </w:pPr>
    </w:p>
    <w:p w14:paraId="5EFC08D6" w14:textId="77777777" w:rsidR="00475384" w:rsidRPr="00475384" w:rsidRDefault="00475384" w:rsidP="00475384">
      <w:pPr>
        <w:pStyle w:val="Tekstpodstawowy"/>
        <w:ind w:left="284" w:right="-425" w:hanging="284"/>
        <w:jc w:val="center"/>
        <w:rPr>
          <w:rFonts w:ascii="Tahoma" w:hAnsi="Tahoma" w:cs="Tahoma"/>
          <w:b/>
          <w:sz w:val="18"/>
          <w:szCs w:val="18"/>
        </w:rPr>
      </w:pPr>
      <w:r w:rsidRPr="00475384">
        <w:rPr>
          <w:rFonts w:ascii="Tahoma" w:hAnsi="Tahoma" w:cs="Tahoma"/>
          <w:b/>
          <w:sz w:val="18"/>
          <w:szCs w:val="18"/>
        </w:rPr>
        <w:t>§ 10</w:t>
      </w:r>
    </w:p>
    <w:p w14:paraId="05EBD59C" w14:textId="77777777" w:rsidR="00475384" w:rsidRPr="00475384" w:rsidRDefault="00475384" w:rsidP="00475384">
      <w:pPr>
        <w:numPr>
          <w:ilvl w:val="3"/>
          <w:numId w:val="31"/>
        </w:numPr>
        <w:ind w:left="284" w:hanging="284"/>
        <w:jc w:val="both"/>
        <w:rPr>
          <w:rFonts w:ascii="Tahoma" w:hAnsi="Tahoma" w:cs="Tahoma"/>
          <w:bCs/>
          <w:sz w:val="18"/>
          <w:szCs w:val="18"/>
        </w:rPr>
      </w:pPr>
      <w:r w:rsidRPr="00475384">
        <w:rPr>
          <w:rFonts w:ascii="Tahoma" w:hAnsi="Tahoma" w:cs="Tahoma"/>
          <w:bCs/>
          <w:sz w:val="18"/>
          <w:szCs w:val="18"/>
        </w:rPr>
        <w:t xml:space="preserve">Zamawiający przewiduje zmiany postanowień Umowy w stosunku do treści oferty, na podstawie której dokonano wyboru Wykonawcy, dotyczące zmiany terminu realizacji zamówienia, zmiany sposobu  rozliczeń umowy, zmiany wysokości wynagrodzenia, zmiany  zakresu przedmiotu umowy, zmiany sposobu  realizacji przedmiotu  umowy, w przypadku zaistnienia następujących okoliczności: </w:t>
      </w:r>
    </w:p>
    <w:p w14:paraId="436E694F" w14:textId="77777777" w:rsidR="00475384" w:rsidRPr="00475384" w:rsidRDefault="00475384" w:rsidP="00475384">
      <w:pPr>
        <w:numPr>
          <w:ilvl w:val="2"/>
          <w:numId w:val="32"/>
        </w:numPr>
        <w:ind w:left="709" w:hanging="425"/>
        <w:jc w:val="both"/>
        <w:rPr>
          <w:rFonts w:ascii="Tahoma" w:hAnsi="Tahoma" w:cs="Tahoma"/>
          <w:bCs/>
          <w:sz w:val="18"/>
          <w:szCs w:val="18"/>
        </w:rPr>
      </w:pPr>
      <w:r w:rsidRPr="00475384">
        <w:rPr>
          <w:rFonts w:ascii="Tahoma" w:hAnsi="Tahoma" w:cs="Tahoma"/>
          <w:bCs/>
          <w:sz w:val="18"/>
          <w:szCs w:val="18"/>
        </w:rPr>
        <w:t>w razie konieczności podjęcia działań zmierzających do ograniczenia skutków zdarzeń losowych wywołanych przez czynniki zewnętrzne, których nie można było przewidzieć, szczególnie zagrażające bezpośrednio życiu lub zdrowiu ludzi;</w:t>
      </w:r>
    </w:p>
    <w:p w14:paraId="7DCAD8E8" w14:textId="77777777" w:rsidR="00475384" w:rsidRPr="00475384" w:rsidRDefault="00475384" w:rsidP="00475384">
      <w:pPr>
        <w:numPr>
          <w:ilvl w:val="2"/>
          <w:numId w:val="32"/>
        </w:numPr>
        <w:ind w:left="709" w:hanging="425"/>
        <w:jc w:val="both"/>
        <w:rPr>
          <w:rFonts w:ascii="Tahoma" w:hAnsi="Tahoma" w:cs="Tahoma"/>
          <w:bCs/>
          <w:sz w:val="18"/>
          <w:szCs w:val="18"/>
        </w:rPr>
      </w:pPr>
      <w:r w:rsidRPr="00475384">
        <w:rPr>
          <w:rFonts w:ascii="Tahoma" w:hAnsi="Tahoma" w:cs="Tahoma"/>
          <w:bCs/>
          <w:sz w:val="18"/>
          <w:szCs w:val="18"/>
        </w:rPr>
        <w:t>w następstwie wykraczających poza terminy określone w k.p.a. procedur administracyjnych oraz innych terminów formalno-prawnych, urzędowych mających wpływ na terminy realizacji  zamówienia;</w:t>
      </w:r>
    </w:p>
    <w:p w14:paraId="69F03AFC" w14:textId="77777777" w:rsidR="00475384" w:rsidRPr="00475384" w:rsidRDefault="00475384" w:rsidP="00475384">
      <w:pPr>
        <w:numPr>
          <w:ilvl w:val="2"/>
          <w:numId w:val="32"/>
        </w:numPr>
        <w:ind w:left="709" w:hanging="425"/>
        <w:jc w:val="both"/>
        <w:rPr>
          <w:rFonts w:ascii="Tahoma" w:hAnsi="Tahoma" w:cs="Tahoma"/>
          <w:bCs/>
          <w:sz w:val="18"/>
          <w:szCs w:val="18"/>
        </w:rPr>
      </w:pPr>
      <w:r w:rsidRPr="00475384">
        <w:rPr>
          <w:rFonts w:ascii="Tahoma" w:hAnsi="Tahoma" w:cs="Tahoma"/>
          <w:bCs/>
          <w:sz w:val="18"/>
          <w:szCs w:val="18"/>
        </w:rPr>
        <w:t xml:space="preserve">ograniczenia dostępności środków budżetowych przeznaczonych na realizację zamówienia </w:t>
      </w:r>
    </w:p>
    <w:p w14:paraId="4013B561" w14:textId="77777777" w:rsidR="00475384" w:rsidRPr="00475384" w:rsidRDefault="00475384" w:rsidP="00475384">
      <w:pPr>
        <w:pStyle w:val="Akapitzlist"/>
        <w:numPr>
          <w:ilvl w:val="2"/>
          <w:numId w:val="32"/>
        </w:numPr>
        <w:spacing w:after="0" w:line="240" w:lineRule="auto"/>
        <w:ind w:left="709" w:hanging="425"/>
        <w:contextualSpacing/>
        <w:jc w:val="both"/>
        <w:rPr>
          <w:rFonts w:ascii="Tahoma" w:hAnsi="Tahoma" w:cs="Tahoma"/>
          <w:bCs/>
          <w:sz w:val="18"/>
          <w:szCs w:val="18"/>
        </w:rPr>
      </w:pPr>
      <w:r w:rsidRPr="00475384">
        <w:rPr>
          <w:rFonts w:ascii="Tahoma" w:hAnsi="Tahoma" w:cs="Tahoma"/>
          <w:bCs/>
          <w:sz w:val="18"/>
          <w:szCs w:val="18"/>
        </w:rPr>
        <w:t>zmian przepisów prawa, wprowadzonych w życie po dacie zawarcia umowy.</w:t>
      </w:r>
    </w:p>
    <w:p w14:paraId="4F22304A" w14:textId="77777777" w:rsidR="00475384" w:rsidRPr="00475384" w:rsidRDefault="00475384" w:rsidP="00475384">
      <w:pPr>
        <w:ind w:left="284"/>
        <w:jc w:val="both"/>
        <w:rPr>
          <w:rFonts w:ascii="Tahoma" w:hAnsi="Tahoma" w:cs="Tahoma"/>
          <w:bCs/>
          <w:sz w:val="18"/>
          <w:szCs w:val="18"/>
        </w:rPr>
      </w:pPr>
      <w:r w:rsidRPr="00475384">
        <w:rPr>
          <w:rFonts w:ascii="Tahoma" w:hAnsi="Tahoma" w:cs="Tahoma"/>
          <w:bCs/>
          <w:sz w:val="18"/>
          <w:szCs w:val="18"/>
        </w:rPr>
        <w:t>– odpowiednio do tego jaki wpływ na te zmiany będą miały ww. przypadki;</w:t>
      </w:r>
    </w:p>
    <w:p w14:paraId="6DA36FDB" w14:textId="77777777" w:rsidR="00475384" w:rsidRPr="00475384" w:rsidRDefault="00475384" w:rsidP="00475384">
      <w:pPr>
        <w:numPr>
          <w:ilvl w:val="0"/>
          <w:numId w:val="32"/>
        </w:numPr>
        <w:tabs>
          <w:tab w:val="clear" w:pos="1080"/>
          <w:tab w:val="num" w:pos="284"/>
        </w:tabs>
        <w:ind w:left="284" w:hanging="284"/>
        <w:jc w:val="both"/>
        <w:rPr>
          <w:rFonts w:ascii="Tahoma" w:hAnsi="Tahoma" w:cs="Tahoma"/>
          <w:bCs/>
          <w:sz w:val="18"/>
          <w:szCs w:val="18"/>
        </w:rPr>
      </w:pPr>
      <w:r w:rsidRPr="00475384">
        <w:rPr>
          <w:rFonts w:ascii="Tahoma" w:hAnsi="Tahoma" w:cs="Tahoma"/>
          <w:bCs/>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320710C2" w14:textId="77777777" w:rsidR="00475384" w:rsidRPr="00475384" w:rsidRDefault="00475384" w:rsidP="00475384">
      <w:pPr>
        <w:numPr>
          <w:ilvl w:val="0"/>
          <w:numId w:val="32"/>
        </w:numPr>
        <w:tabs>
          <w:tab w:val="clear" w:pos="1080"/>
          <w:tab w:val="num" w:pos="284"/>
        </w:tabs>
        <w:ind w:left="284" w:hanging="284"/>
        <w:jc w:val="both"/>
        <w:rPr>
          <w:rFonts w:ascii="Tahoma" w:hAnsi="Tahoma" w:cs="Tahoma"/>
          <w:bCs/>
          <w:sz w:val="18"/>
          <w:szCs w:val="18"/>
        </w:rPr>
      </w:pPr>
      <w:r w:rsidRPr="00475384">
        <w:rPr>
          <w:rFonts w:ascii="Tahoma" w:hAnsi="Tahoma" w:cs="Tahoma"/>
          <w:bCs/>
          <w:sz w:val="18"/>
          <w:szCs w:val="18"/>
        </w:rPr>
        <w:t>Zmiany umowy mogą być dokonane również w przypadku zaistnienia okoliczności wskazanych                      w art. 144 ust.1 pkt. 2-6 ustawy Pzp.</w:t>
      </w:r>
    </w:p>
    <w:p w14:paraId="541AA10A" w14:textId="77777777" w:rsidR="00475384" w:rsidRPr="00475384" w:rsidRDefault="00475384" w:rsidP="00475384">
      <w:pPr>
        <w:widowControl w:val="0"/>
        <w:numPr>
          <w:ilvl w:val="0"/>
          <w:numId w:val="32"/>
        </w:numPr>
        <w:tabs>
          <w:tab w:val="clear" w:pos="1080"/>
          <w:tab w:val="num" w:pos="284"/>
          <w:tab w:val="left" w:pos="728"/>
        </w:tabs>
        <w:suppressAutoHyphens/>
        <w:ind w:hanging="1080"/>
        <w:jc w:val="both"/>
        <w:rPr>
          <w:rFonts w:ascii="Tahoma" w:hAnsi="Tahoma" w:cs="Tahoma"/>
          <w:sz w:val="18"/>
          <w:szCs w:val="18"/>
        </w:rPr>
      </w:pPr>
      <w:r w:rsidRPr="00475384">
        <w:rPr>
          <w:rFonts w:ascii="Tahoma" w:hAnsi="Tahoma" w:cs="Tahoma"/>
          <w:sz w:val="18"/>
          <w:szCs w:val="18"/>
        </w:rPr>
        <w:t xml:space="preserve">Zgodnie z art. 142 ust. 5 ustawy Pzp w przypadku zmiany: </w:t>
      </w:r>
    </w:p>
    <w:p w14:paraId="1CA0F02D" w14:textId="77777777" w:rsidR="00475384" w:rsidRPr="00475384" w:rsidRDefault="00475384" w:rsidP="00475384">
      <w:pPr>
        <w:tabs>
          <w:tab w:val="left" w:pos="728"/>
        </w:tabs>
        <w:ind w:left="340"/>
        <w:jc w:val="both"/>
        <w:rPr>
          <w:rFonts w:ascii="Tahoma" w:hAnsi="Tahoma" w:cs="Tahoma"/>
          <w:sz w:val="18"/>
          <w:szCs w:val="18"/>
        </w:rPr>
      </w:pPr>
      <w:r w:rsidRPr="00475384">
        <w:rPr>
          <w:rFonts w:ascii="Tahoma" w:hAnsi="Tahoma" w:cs="Tahoma"/>
          <w:sz w:val="18"/>
          <w:szCs w:val="18"/>
        </w:rPr>
        <w:t>1) stawki podatku od towarów i usług;</w:t>
      </w:r>
    </w:p>
    <w:p w14:paraId="652AA545" w14:textId="77777777" w:rsidR="00475384" w:rsidRPr="00475384" w:rsidRDefault="00475384" w:rsidP="00475384">
      <w:pPr>
        <w:tabs>
          <w:tab w:val="left" w:pos="728"/>
        </w:tabs>
        <w:ind w:left="340"/>
        <w:jc w:val="both"/>
        <w:rPr>
          <w:rFonts w:ascii="Tahoma" w:hAnsi="Tahoma" w:cs="Tahoma"/>
          <w:sz w:val="18"/>
          <w:szCs w:val="18"/>
        </w:rPr>
      </w:pPr>
      <w:r w:rsidRPr="00475384">
        <w:rPr>
          <w:rFonts w:ascii="Tahoma" w:hAnsi="Tahoma" w:cs="Tahoma"/>
          <w:sz w:val="18"/>
          <w:szCs w:val="18"/>
        </w:rPr>
        <w:t xml:space="preserve">2) wysokości minimalnego wynagrodzenia za pracę ustalonego na podstawie art. 2 ust. 3-5 ustawy z dnia 10 października 2002r. o minimalnym wynagrodzeniu za pracę; </w:t>
      </w:r>
    </w:p>
    <w:p w14:paraId="30132760" w14:textId="77777777" w:rsidR="00475384" w:rsidRPr="00475384" w:rsidRDefault="00475384" w:rsidP="00475384">
      <w:pPr>
        <w:tabs>
          <w:tab w:val="left" w:pos="728"/>
        </w:tabs>
        <w:ind w:left="340"/>
        <w:jc w:val="both"/>
        <w:rPr>
          <w:rFonts w:ascii="Tahoma" w:hAnsi="Tahoma" w:cs="Tahoma"/>
          <w:sz w:val="18"/>
          <w:szCs w:val="18"/>
        </w:rPr>
      </w:pPr>
      <w:r w:rsidRPr="00475384">
        <w:rPr>
          <w:rFonts w:ascii="Tahoma" w:hAnsi="Tahoma" w:cs="Tahoma"/>
          <w:sz w:val="18"/>
          <w:szCs w:val="18"/>
        </w:rPr>
        <w:t xml:space="preserve">3) zasad podlegania ubezpieczeniom społecznym lub ubezpieczeniu zdrowotnemu lub wysokości stawki na ubezpieczenia społeczne lub zdrowotne; </w:t>
      </w:r>
    </w:p>
    <w:p w14:paraId="69DA6983" w14:textId="77777777" w:rsidR="00475384" w:rsidRPr="00475384" w:rsidRDefault="00475384" w:rsidP="00475384">
      <w:pPr>
        <w:tabs>
          <w:tab w:val="left" w:pos="728"/>
        </w:tabs>
        <w:ind w:left="340"/>
        <w:jc w:val="both"/>
        <w:rPr>
          <w:rFonts w:ascii="Tahoma" w:hAnsi="Tahoma" w:cs="Tahoma"/>
          <w:sz w:val="18"/>
          <w:szCs w:val="18"/>
        </w:rPr>
      </w:pPr>
      <w:r w:rsidRPr="00475384">
        <w:rPr>
          <w:rFonts w:ascii="Tahoma" w:hAnsi="Tahoma" w:cs="Tahoma"/>
          <w:sz w:val="18"/>
          <w:szCs w:val="18"/>
        </w:rPr>
        <w:t>wysokość należnego wynagrodzenia Wykonawcy ulega odpowiedniej zmianie, jeżeli wskazane w pkt 1-3 zmiany będą miały wpływ na koszty wykonania zamówienia przez Wykonawcę.</w:t>
      </w:r>
    </w:p>
    <w:p w14:paraId="7B0EA60C" w14:textId="77777777" w:rsidR="00475384" w:rsidRPr="00475384" w:rsidRDefault="00475384" w:rsidP="00475384">
      <w:pPr>
        <w:widowControl w:val="0"/>
        <w:numPr>
          <w:ilvl w:val="0"/>
          <w:numId w:val="32"/>
        </w:numPr>
        <w:tabs>
          <w:tab w:val="clear" w:pos="1080"/>
          <w:tab w:val="left" w:pos="284"/>
          <w:tab w:val="left" w:pos="728"/>
          <w:tab w:val="num" w:pos="851"/>
        </w:tabs>
        <w:suppressAutoHyphens/>
        <w:ind w:left="284" w:hanging="284"/>
        <w:jc w:val="both"/>
        <w:rPr>
          <w:rFonts w:ascii="Tahoma" w:hAnsi="Tahoma" w:cs="Tahoma"/>
          <w:sz w:val="18"/>
          <w:szCs w:val="18"/>
        </w:rPr>
      </w:pPr>
      <w:r w:rsidRPr="00475384">
        <w:rPr>
          <w:rFonts w:ascii="Tahoma" w:hAnsi="Tahoma" w:cs="Tahoma"/>
          <w:sz w:val="18"/>
          <w:szCs w:val="18"/>
        </w:rPr>
        <w:t xml:space="preserve"> Zmiany, o których mowa w ust. 4, mogą zostać wprowadzone jedynie w przypadku, jeżeli Strony   Umowy (Zamawiający i Wykonawca) zgodnie uznają, że zaszły wskazane ust. 4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14:paraId="7C0503EE" w14:textId="77777777" w:rsidR="00475384" w:rsidRPr="00475384" w:rsidRDefault="00475384" w:rsidP="00475384">
      <w:pPr>
        <w:ind w:left="720"/>
        <w:jc w:val="both"/>
        <w:rPr>
          <w:rFonts w:ascii="Tahoma" w:hAnsi="Tahoma" w:cs="Tahoma"/>
          <w:bCs/>
          <w:sz w:val="18"/>
          <w:szCs w:val="18"/>
        </w:rPr>
      </w:pPr>
    </w:p>
    <w:p w14:paraId="6774BF1D" w14:textId="77777777" w:rsidR="00475384" w:rsidRPr="00475384" w:rsidRDefault="00475384" w:rsidP="00475384">
      <w:pPr>
        <w:pStyle w:val="Tekstpodstawowy"/>
        <w:overflowPunct w:val="0"/>
        <w:autoSpaceDE w:val="0"/>
        <w:autoSpaceDN w:val="0"/>
        <w:adjustRightInd w:val="0"/>
        <w:ind w:left="360" w:hanging="360"/>
        <w:jc w:val="center"/>
        <w:rPr>
          <w:rFonts w:ascii="Tahoma" w:hAnsi="Tahoma" w:cs="Tahoma"/>
          <w:b/>
          <w:sz w:val="18"/>
          <w:szCs w:val="18"/>
        </w:rPr>
      </w:pPr>
      <w:r w:rsidRPr="00475384">
        <w:rPr>
          <w:rFonts w:ascii="Tahoma" w:hAnsi="Tahoma" w:cs="Tahoma"/>
          <w:b/>
          <w:sz w:val="18"/>
          <w:szCs w:val="18"/>
        </w:rPr>
        <w:t>§ 11</w:t>
      </w:r>
    </w:p>
    <w:p w14:paraId="04D4ACE8" w14:textId="77777777" w:rsidR="00475384" w:rsidRPr="00475384" w:rsidRDefault="00475384" w:rsidP="00475384">
      <w:pPr>
        <w:pStyle w:val="Akapitzlist"/>
        <w:numPr>
          <w:ilvl w:val="0"/>
          <w:numId w:val="34"/>
        </w:numPr>
        <w:spacing w:after="0" w:line="240" w:lineRule="auto"/>
        <w:ind w:left="284" w:hanging="284"/>
        <w:jc w:val="both"/>
        <w:rPr>
          <w:rFonts w:ascii="Tahoma" w:hAnsi="Tahoma" w:cs="Tahoma"/>
          <w:sz w:val="18"/>
          <w:szCs w:val="18"/>
        </w:rPr>
      </w:pPr>
      <w:r w:rsidRPr="00475384">
        <w:rPr>
          <w:rFonts w:ascii="Tahoma" w:hAnsi="Tahoma" w:cs="Tahoma"/>
          <w:sz w:val="18"/>
          <w:szCs w:val="18"/>
        </w:rPr>
        <w:t>Wszelkie zmiany treści umowy pod rygorem nieważności wymagają zmiany w formie pisemnego aneksu podpisanego przez obie Strony.</w:t>
      </w:r>
    </w:p>
    <w:p w14:paraId="6DF9ECF0" w14:textId="77777777" w:rsidR="00475384" w:rsidRPr="00475384" w:rsidRDefault="00475384" w:rsidP="00475384">
      <w:pPr>
        <w:pStyle w:val="Akapitzlist"/>
        <w:numPr>
          <w:ilvl w:val="0"/>
          <w:numId w:val="34"/>
        </w:numPr>
        <w:spacing w:after="0" w:line="240" w:lineRule="auto"/>
        <w:ind w:left="284" w:hanging="284"/>
        <w:jc w:val="both"/>
        <w:rPr>
          <w:rFonts w:ascii="Tahoma" w:hAnsi="Tahoma" w:cs="Tahoma"/>
          <w:sz w:val="18"/>
          <w:szCs w:val="18"/>
        </w:rPr>
      </w:pPr>
      <w:r w:rsidRPr="00475384">
        <w:rPr>
          <w:rFonts w:ascii="Tahoma" w:hAnsi="Tahoma" w:cs="Tahoma"/>
          <w:sz w:val="18"/>
          <w:szCs w:val="18"/>
        </w:rPr>
        <w:t>W sprawach nieuregulowanych niniejszą umową mają zastosowanie przepisy ustawy Pzp oraz przepisy Kodeksu cywilnego.</w:t>
      </w:r>
    </w:p>
    <w:p w14:paraId="280396EB" w14:textId="77777777" w:rsidR="00475384" w:rsidRPr="00475384" w:rsidRDefault="00475384" w:rsidP="00475384">
      <w:pPr>
        <w:pStyle w:val="Akapitzlist"/>
        <w:numPr>
          <w:ilvl w:val="0"/>
          <w:numId w:val="34"/>
        </w:numPr>
        <w:spacing w:after="0" w:line="240" w:lineRule="auto"/>
        <w:ind w:left="284" w:hanging="284"/>
        <w:jc w:val="both"/>
        <w:rPr>
          <w:rFonts w:ascii="Tahoma" w:hAnsi="Tahoma" w:cs="Tahoma"/>
          <w:sz w:val="18"/>
          <w:szCs w:val="18"/>
        </w:rPr>
      </w:pPr>
      <w:r w:rsidRPr="00475384">
        <w:rPr>
          <w:rFonts w:ascii="Tahoma" w:hAnsi="Tahoma" w:cs="Tahoma"/>
          <w:sz w:val="18"/>
          <w:szCs w:val="18"/>
        </w:rPr>
        <w:t>Spory mogące wynikać z realizacji niniejszej umowy lub z nią związane będą rozstrzygane przez sądy cywilne właściwe miejscowo dla siedziby Zamawiającego.</w:t>
      </w:r>
    </w:p>
    <w:p w14:paraId="2CC18638" w14:textId="77777777" w:rsidR="00475384" w:rsidRPr="00475384" w:rsidRDefault="00475384" w:rsidP="00475384">
      <w:pPr>
        <w:pStyle w:val="Akapitzlist"/>
        <w:ind w:left="284"/>
        <w:jc w:val="both"/>
        <w:rPr>
          <w:rFonts w:ascii="Tahoma" w:hAnsi="Tahoma" w:cs="Tahoma"/>
          <w:sz w:val="18"/>
          <w:szCs w:val="18"/>
        </w:rPr>
      </w:pPr>
    </w:p>
    <w:p w14:paraId="1746EBD0" w14:textId="77777777" w:rsidR="00475384" w:rsidRPr="00475384" w:rsidRDefault="00475384" w:rsidP="00475384">
      <w:pPr>
        <w:pStyle w:val="Akapitzlist"/>
        <w:ind w:left="284"/>
        <w:jc w:val="both"/>
        <w:rPr>
          <w:rFonts w:ascii="Tahoma" w:hAnsi="Tahoma" w:cs="Tahoma"/>
          <w:sz w:val="18"/>
          <w:szCs w:val="18"/>
        </w:rPr>
      </w:pPr>
    </w:p>
    <w:p w14:paraId="16D13965"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12</w:t>
      </w:r>
    </w:p>
    <w:p w14:paraId="73939F52"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1.   Osobami upoważnionymi do kontaktu między stronami będą:</w:t>
      </w:r>
    </w:p>
    <w:p w14:paraId="0153FF82"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 xml:space="preserve">      1) ze strony Wykonawcy:             ____________________, tel. _________., e-mail: _________</w:t>
      </w:r>
    </w:p>
    <w:p w14:paraId="0E7DD54D"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 xml:space="preserve">      2) ze strony Zamawiającego:       ____________________, tel. _________., e-mail: _________</w:t>
      </w:r>
    </w:p>
    <w:p w14:paraId="0C6CB1DC"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2.  Zmiany dotyczące osób wymienionych w ust. 1 wymagają pisemnego powiadomienia Stron, lecz</w:t>
      </w:r>
    </w:p>
    <w:p w14:paraId="40EFFD75"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 xml:space="preserve">     nie wymagają formy pisemnej zmiany umowy, o której mowa w § 11 ust. 1.</w:t>
      </w:r>
    </w:p>
    <w:p w14:paraId="51DB39FF"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p>
    <w:p w14:paraId="624CCE8A"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p>
    <w:p w14:paraId="379C7B58"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13</w:t>
      </w:r>
    </w:p>
    <w:p w14:paraId="0934B870" w14:textId="77777777" w:rsidR="00475384" w:rsidRPr="00475384" w:rsidRDefault="00475384" w:rsidP="00475384">
      <w:pPr>
        <w:pStyle w:val="Akapitzlist"/>
        <w:numPr>
          <w:ilvl w:val="0"/>
          <w:numId w:val="33"/>
        </w:numPr>
        <w:spacing w:after="0" w:line="240" w:lineRule="auto"/>
        <w:ind w:left="284" w:hanging="284"/>
        <w:jc w:val="both"/>
        <w:rPr>
          <w:rFonts w:ascii="Tahoma" w:hAnsi="Tahoma" w:cs="Tahoma"/>
          <w:sz w:val="18"/>
          <w:szCs w:val="18"/>
        </w:rPr>
      </w:pPr>
      <w:r w:rsidRPr="00475384">
        <w:rPr>
          <w:rFonts w:ascii="Tahoma" w:hAnsi="Tahoma" w:cs="Tahoma"/>
          <w:sz w:val="18"/>
          <w:szCs w:val="18"/>
        </w:rPr>
        <w:t>Wykonawca oświadcza, że znany jest mu fakt, iż treść niniejszej umowy, a w szczególności dotyczące go dane oraz dane identyfikujące przedmiot umowy i wysokość wynagrodzenia, stanowią informację publiczną w rozumieniu art. 1 ust. 1 ustawy z dnia 06 września 2001 r.  o dostępie do informacji publicznej (tj. Dz. U. z 2016 r. poz. 1764 z późn. zm.), podlegają udostępnieniu w trybie przedmiotowej ustawy.</w:t>
      </w:r>
    </w:p>
    <w:p w14:paraId="46944F85" w14:textId="77777777" w:rsidR="00475384" w:rsidRPr="00475384" w:rsidRDefault="00475384" w:rsidP="00475384">
      <w:pPr>
        <w:pStyle w:val="Akapitzlist"/>
        <w:numPr>
          <w:ilvl w:val="0"/>
          <w:numId w:val="33"/>
        </w:numPr>
        <w:spacing w:after="0" w:line="240" w:lineRule="auto"/>
        <w:ind w:left="284" w:hanging="284"/>
        <w:jc w:val="both"/>
        <w:rPr>
          <w:rFonts w:ascii="Tahoma" w:hAnsi="Tahoma" w:cs="Tahoma"/>
          <w:sz w:val="18"/>
          <w:szCs w:val="18"/>
        </w:rPr>
      </w:pPr>
      <w:r w:rsidRPr="00475384">
        <w:rPr>
          <w:rFonts w:ascii="Tahoma" w:hAnsi="Tahoma" w:cs="Tahoma"/>
          <w:sz w:val="18"/>
          <w:szCs w:val="18"/>
        </w:rPr>
        <w:lastRenderedPageBreak/>
        <w:t>Ze względu na tajemnicę przedsiębiorcy, udostępnieniu, o którym mowa w ust.1, nie będą podlegały informacje zawarte w §_____ / załączniku nr _____ do niniejszej umowy stanowiące informacje techniczne, technologiczne, organizacyjne przedsiębiorstwa lub inne posiadające wartość gospodarczą informacje nie podane do publicznej wiadomości, w odniesieniu do których przedsiębiorca podjął działania służące  zachowaniu ich poufności.</w:t>
      </w:r>
    </w:p>
    <w:p w14:paraId="42BB68F3" w14:textId="77777777" w:rsidR="00475384" w:rsidRPr="00475384" w:rsidRDefault="00475384" w:rsidP="00475384">
      <w:pPr>
        <w:numPr>
          <w:ilvl w:val="0"/>
          <w:numId w:val="33"/>
        </w:numPr>
        <w:ind w:left="284" w:hanging="284"/>
        <w:jc w:val="both"/>
        <w:rPr>
          <w:rFonts w:ascii="Tahoma" w:hAnsi="Tahoma" w:cs="Tahoma"/>
          <w:sz w:val="18"/>
          <w:szCs w:val="18"/>
        </w:rPr>
      </w:pPr>
      <w:r w:rsidRPr="00475384">
        <w:rPr>
          <w:rFonts w:ascii="Tahoma" w:hAnsi="Tahoma" w:cs="Tahoma"/>
          <w:sz w:val="18"/>
          <w:szCs w:val="18"/>
        </w:rPr>
        <w:t>Wykonawca wyraża zgodę na udostępnienie w trybie ustawy, o której mowa w ust. 1 zawartych            w niniejszej umowie dotyczących go danych osobowych w zakresie obejmującym imię i nazwisko, a w przypadku prowadzenia działalności gospodarczej – również w zakresie firmy.*</w:t>
      </w:r>
    </w:p>
    <w:p w14:paraId="2AB5FEA2" w14:textId="77777777" w:rsidR="00475384" w:rsidRPr="00475384" w:rsidRDefault="00475384" w:rsidP="00475384">
      <w:pPr>
        <w:ind w:left="426"/>
        <w:jc w:val="both"/>
        <w:rPr>
          <w:rFonts w:ascii="Tahoma" w:hAnsi="Tahoma" w:cs="Tahoma"/>
          <w:sz w:val="18"/>
          <w:szCs w:val="18"/>
        </w:rPr>
      </w:pPr>
    </w:p>
    <w:p w14:paraId="22F643DA" w14:textId="77777777" w:rsidR="00475384" w:rsidRPr="00475384" w:rsidRDefault="00475384" w:rsidP="00475384">
      <w:pPr>
        <w:ind w:left="426"/>
        <w:jc w:val="both"/>
        <w:rPr>
          <w:rFonts w:ascii="Tahoma" w:hAnsi="Tahoma" w:cs="Tahoma"/>
          <w:sz w:val="18"/>
          <w:szCs w:val="18"/>
        </w:rPr>
      </w:pPr>
      <w:r w:rsidRPr="00475384">
        <w:rPr>
          <w:rFonts w:ascii="Tahoma" w:hAnsi="Tahoma" w:cs="Tahoma"/>
          <w:sz w:val="18"/>
          <w:szCs w:val="18"/>
        </w:rPr>
        <w:t>*- jeżeli niepotrzebne skreślić</w:t>
      </w:r>
    </w:p>
    <w:p w14:paraId="5C95C21C" w14:textId="77777777" w:rsidR="00475384" w:rsidRPr="00475384" w:rsidRDefault="00475384" w:rsidP="00475384">
      <w:pPr>
        <w:rPr>
          <w:rFonts w:ascii="Tahoma" w:hAnsi="Tahoma" w:cs="Tahoma"/>
          <w:bCs/>
          <w:sz w:val="18"/>
          <w:szCs w:val="18"/>
        </w:rPr>
      </w:pPr>
    </w:p>
    <w:p w14:paraId="784483AF" w14:textId="77777777" w:rsidR="00475384" w:rsidRPr="00475384" w:rsidRDefault="00475384" w:rsidP="00475384">
      <w:pPr>
        <w:rPr>
          <w:rFonts w:ascii="Tahoma" w:hAnsi="Tahoma" w:cs="Tahoma"/>
          <w:bCs/>
          <w:sz w:val="18"/>
          <w:szCs w:val="18"/>
        </w:rPr>
      </w:pPr>
    </w:p>
    <w:p w14:paraId="777CD6C5"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14</w:t>
      </w:r>
    </w:p>
    <w:p w14:paraId="0B4829B2" w14:textId="77777777" w:rsidR="00475384" w:rsidRPr="00475384" w:rsidRDefault="00475384" w:rsidP="00475384">
      <w:pPr>
        <w:pStyle w:val="Tekstpodstawowy3"/>
        <w:spacing w:before="0"/>
        <w:rPr>
          <w:rFonts w:ascii="Tahoma" w:hAnsi="Tahoma" w:cs="Tahoma"/>
          <w:i w:val="0"/>
          <w:sz w:val="18"/>
          <w:szCs w:val="18"/>
        </w:rPr>
      </w:pPr>
      <w:r w:rsidRPr="00475384">
        <w:rPr>
          <w:rFonts w:ascii="Tahoma" w:hAnsi="Tahoma" w:cs="Tahoma"/>
          <w:i w:val="0"/>
          <w:sz w:val="18"/>
          <w:szCs w:val="18"/>
        </w:rPr>
        <w:t>Integralnymi składnikami niniejszej umowy, których postanowienia wiążą strony jako jej część, są następujące dokumenty:</w:t>
      </w:r>
    </w:p>
    <w:p w14:paraId="6A745B51" w14:textId="77777777" w:rsidR="00475384" w:rsidRPr="00475384" w:rsidRDefault="00475384" w:rsidP="00475384">
      <w:pPr>
        <w:pStyle w:val="Tekstpodstawowy3"/>
        <w:numPr>
          <w:ilvl w:val="0"/>
          <w:numId w:val="39"/>
        </w:numPr>
        <w:spacing w:before="0"/>
        <w:rPr>
          <w:rFonts w:ascii="Tahoma" w:hAnsi="Tahoma" w:cs="Tahoma"/>
          <w:i w:val="0"/>
          <w:sz w:val="18"/>
          <w:szCs w:val="18"/>
        </w:rPr>
      </w:pPr>
      <w:r w:rsidRPr="00475384">
        <w:rPr>
          <w:rFonts w:ascii="Tahoma" w:hAnsi="Tahoma" w:cs="Tahoma"/>
          <w:i w:val="0"/>
          <w:sz w:val="18"/>
          <w:szCs w:val="18"/>
        </w:rPr>
        <w:t xml:space="preserve">Opis Przedmiotu Zamówienia; </w:t>
      </w:r>
    </w:p>
    <w:p w14:paraId="0CE02179" w14:textId="77777777" w:rsidR="00475384" w:rsidRPr="00475384" w:rsidRDefault="00475384" w:rsidP="00475384">
      <w:pPr>
        <w:pStyle w:val="Tekstpodstawowy3"/>
        <w:numPr>
          <w:ilvl w:val="0"/>
          <w:numId w:val="39"/>
        </w:numPr>
        <w:spacing w:before="0"/>
        <w:rPr>
          <w:rFonts w:ascii="Tahoma" w:hAnsi="Tahoma" w:cs="Tahoma"/>
          <w:i w:val="0"/>
          <w:sz w:val="18"/>
          <w:szCs w:val="18"/>
        </w:rPr>
      </w:pPr>
      <w:r w:rsidRPr="00475384">
        <w:rPr>
          <w:rFonts w:ascii="Tahoma" w:hAnsi="Tahoma" w:cs="Tahoma"/>
          <w:i w:val="0"/>
          <w:sz w:val="18"/>
          <w:szCs w:val="18"/>
        </w:rPr>
        <w:t>Oferta wraz z załącznikami.</w:t>
      </w:r>
    </w:p>
    <w:p w14:paraId="0D70D9C7" w14:textId="77777777" w:rsidR="00475384" w:rsidRPr="00475384" w:rsidRDefault="00475384" w:rsidP="00475384">
      <w:pPr>
        <w:jc w:val="both"/>
        <w:rPr>
          <w:rFonts w:ascii="Tahoma" w:hAnsi="Tahoma" w:cs="Tahoma"/>
          <w:b/>
          <w:sz w:val="18"/>
          <w:szCs w:val="18"/>
        </w:rPr>
      </w:pPr>
    </w:p>
    <w:p w14:paraId="3D5F7153" w14:textId="77777777" w:rsidR="00475384" w:rsidRPr="00475384" w:rsidRDefault="00475384" w:rsidP="00475384">
      <w:pPr>
        <w:jc w:val="both"/>
        <w:rPr>
          <w:rFonts w:ascii="Tahoma" w:hAnsi="Tahoma" w:cs="Tahoma"/>
          <w:b/>
          <w:sz w:val="18"/>
          <w:szCs w:val="18"/>
        </w:rPr>
      </w:pPr>
    </w:p>
    <w:p w14:paraId="118B4250"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15</w:t>
      </w:r>
    </w:p>
    <w:p w14:paraId="267BC3A4"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Umowę sporządzono w 5 jednobrzmiących egzemplarzach – 3 pozostają u Zamawiającego, a 2 otrzymuje Wykonawca.</w:t>
      </w:r>
      <w:r w:rsidRPr="00475384">
        <w:rPr>
          <w:rFonts w:ascii="Tahoma" w:hAnsi="Tahoma" w:cs="Tahoma"/>
          <w:b/>
          <w:bCs/>
          <w:sz w:val="18"/>
          <w:szCs w:val="18"/>
        </w:rPr>
        <w:tab/>
      </w:r>
    </w:p>
    <w:p w14:paraId="750D367A" w14:textId="77777777" w:rsidR="00475384" w:rsidRPr="00475384" w:rsidRDefault="00475384" w:rsidP="00475384">
      <w:pPr>
        <w:rPr>
          <w:rFonts w:ascii="Tahoma" w:hAnsi="Tahoma" w:cs="Tahoma"/>
          <w:sz w:val="18"/>
          <w:szCs w:val="18"/>
        </w:rPr>
      </w:pPr>
    </w:p>
    <w:p w14:paraId="16EFE69A" w14:textId="77777777" w:rsidR="00475384" w:rsidRPr="00475384" w:rsidRDefault="00475384" w:rsidP="00475384">
      <w:pPr>
        <w:rPr>
          <w:rFonts w:ascii="Tahoma" w:hAnsi="Tahoma" w:cs="Tahoma"/>
          <w:sz w:val="18"/>
          <w:szCs w:val="18"/>
        </w:rPr>
      </w:pPr>
    </w:p>
    <w:p w14:paraId="0C6E543A" w14:textId="77777777" w:rsidR="00475384" w:rsidRPr="00475384" w:rsidRDefault="00475384" w:rsidP="00475384">
      <w:pPr>
        <w:rPr>
          <w:rFonts w:ascii="Tahoma" w:hAnsi="Tahoma" w:cs="Tahoma"/>
          <w:sz w:val="18"/>
          <w:szCs w:val="18"/>
        </w:rPr>
      </w:pPr>
    </w:p>
    <w:p w14:paraId="3084AAD8" w14:textId="77777777" w:rsidR="00095D9C" w:rsidRPr="00610A53" w:rsidRDefault="00095D9C" w:rsidP="00E923B4">
      <w:pPr>
        <w:pStyle w:val="Akapitzlist"/>
        <w:spacing w:before="100" w:beforeAutospacing="1" w:after="100" w:afterAutospacing="1" w:line="240" w:lineRule="auto"/>
        <w:ind w:left="0"/>
        <w:jc w:val="both"/>
        <w:rPr>
          <w:rFonts w:ascii="Tahoma" w:hAnsi="Tahoma" w:cs="Tahoma"/>
        </w:rPr>
      </w:pPr>
    </w:p>
    <w:p w14:paraId="6C9AE819" w14:textId="77777777" w:rsidR="00095D9C" w:rsidRPr="00610A53" w:rsidRDefault="00095D9C" w:rsidP="00E923B4">
      <w:pPr>
        <w:widowControl w:val="0"/>
        <w:suppressAutoHyphens/>
        <w:spacing w:before="100" w:beforeAutospacing="1" w:after="100" w:afterAutospacing="1"/>
        <w:jc w:val="center"/>
        <w:rPr>
          <w:rFonts w:ascii="Tahoma" w:hAnsi="Tahoma" w:cs="Tahoma"/>
          <w:kern w:val="1"/>
          <w:lang w:eastAsia="ar-SA"/>
        </w:rPr>
      </w:pPr>
      <w:r w:rsidRPr="00610A53">
        <w:rPr>
          <w:rFonts w:ascii="Tahoma" w:hAnsi="Tahoma" w:cs="Tahoma"/>
          <w:b/>
          <w:kern w:val="1"/>
          <w:sz w:val="18"/>
          <w:szCs w:val="18"/>
          <w:lang w:eastAsia="ar-SA"/>
        </w:rPr>
        <w:t>ZAMAWIAJĄCY</w:t>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t>WYKONAWCA</w:t>
      </w:r>
    </w:p>
    <w:p w14:paraId="039BD6CF" w14:textId="77777777" w:rsidR="00043BED" w:rsidRPr="00E3147A" w:rsidRDefault="00043BED" w:rsidP="00421559">
      <w:pPr>
        <w:spacing w:before="100" w:beforeAutospacing="1" w:after="100" w:afterAutospacing="1"/>
        <w:jc w:val="both"/>
        <w:rPr>
          <w:rFonts w:ascii="Tahoma" w:hAnsi="Tahoma" w:cs="Tahoma"/>
          <w:sz w:val="18"/>
          <w:szCs w:val="18"/>
        </w:rPr>
      </w:pPr>
    </w:p>
    <w:p w14:paraId="70F22D0B" w14:textId="77777777" w:rsidR="00D105C1" w:rsidRPr="00D105C1" w:rsidRDefault="00D105C1" w:rsidP="00421559">
      <w:pPr>
        <w:spacing w:before="100" w:beforeAutospacing="1" w:after="100" w:afterAutospacing="1"/>
        <w:ind w:left="708" w:firstLine="708"/>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t>………………………………..</w:t>
      </w:r>
    </w:p>
    <w:p w14:paraId="15B6ED5E" w14:textId="77777777" w:rsidR="00D105C1" w:rsidRDefault="00D105C1" w:rsidP="00E923B4">
      <w:pPr>
        <w:pStyle w:val="Tekstpodstawowywcity"/>
        <w:spacing w:before="100" w:beforeAutospacing="1" w:after="100" w:afterAutospacing="1"/>
        <w:ind w:left="0"/>
        <w:rPr>
          <w:rFonts w:ascii="Tahoma" w:hAnsi="Tahoma" w:cs="Tahoma"/>
          <w:b/>
          <w:sz w:val="18"/>
          <w:szCs w:val="18"/>
        </w:rPr>
      </w:pPr>
    </w:p>
    <w:p w14:paraId="527CE93A" w14:textId="77777777" w:rsidR="00B64199" w:rsidRDefault="00B64199" w:rsidP="00E923B4">
      <w:pPr>
        <w:widowControl w:val="0"/>
        <w:suppressAutoHyphens/>
        <w:spacing w:before="100" w:beforeAutospacing="1" w:after="100" w:afterAutospacing="1"/>
        <w:jc w:val="both"/>
        <w:rPr>
          <w:rFonts w:ascii="Tahoma" w:hAnsi="Tahoma" w:cs="Tahoma"/>
          <w:b/>
          <w:kern w:val="1"/>
          <w:sz w:val="18"/>
          <w:szCs w:val="18"/>
          <w:lang w:eastAsia="ar-SA"/>
        </w:rPr>
      </w:pPr>
    </w:p>
    <w:p w14:paraId="454ED3C2" w14:textId="7C1EA119" w:rsidR="00F03E9D" w:rsidRDefault="00F03E9D">
      <w:pPr>
        <w:rPr>
          <w:rFonts w:ascii="Tahoma" w:hAnsi="Tahoma" w:cs="Tahoma"/>
          <w:b/>
          <w:kern w:val="1"/>
          <w:sz w:val="18"/>
          <w:szCs w:val="18"/>
          <w:lang w:eastAsia="ar-SA"/>
        </w:rPr>
      </w:pPr>
      <w:r>
        <w:rPr>
          <w:rFonts w:ascii="Tahoma" w:hAnsi="Tahoma" w:cs="Tahoma"/>
          <w:b/>
          <w:kern w:val="1"/>
          <w:sz w:val="18"/>
          <w:szCs w:val="18"/>
          <w:lang w:eastAsia="ar-SA"/>
        </w:rPr>
        <w:br w:type="page"/>
      </w:r>
    </w:p>
    <w:p w14:paraId="3E17444D" w14:textId="77777777" w:rsidR="00F03E9D" w:rsidRDefault="00F03E9D" w:rsidP="00E923B4">
      <w:pPr>
        <w:widowControl w:val="0"/>
        <w:suppressAutoHyphens/>
        <w:spacing w:before="100" w:beforeAutospacing="1" w:after="100" w:afterAutospacing="1"/>
        <w:jc w:val="both"/>
        <w:rPr>
          <w:rFonts w:ascii="Tahoma" w:hAnsi="Tahoma" w:cs="Tahoma"/>
          <w:b/>
          <w:kern w:val="1"/>
          <w:sz w:val="18"/>
          <w:szCs w:val="18"/>
          <w:lang w:eastAsia="ar-SA"/>
        </w:rPr>
      </w:pPr>
    </w:p>
    <w:p w14:paraId="3C7FC93C" w14:textId="77777777" w:rsidR="00F03E9D" w:rsidRPr="000E6890" w:rsidRDefault="00F03E9D" w:rsidP="00F03E9D">
      <w:pPr>
        <w:pStyle w:val="Nagwek2"/>
        <w:jc w:val="right"/>
        <w:rPr>
          <w:rFonts w:ascii="Tahoma" w:hAnsi="Tahoma" w:cs="Tahoma"/>
          <w:sz w:val="18"/>
          <w:szCs w:val="18"/>
        </w:rPr>
      </w:pPr>
      <w:bookmarkStart w:id="112" w:name="_Toc469393746"/>
      <w:r w:rsidRPr="000E6890">
        <w:rPr>
          <w:rFonts w:ascii="Tahoma" w:hAnsi="Tahoma" w:cs="Tahoma"/>
          <w:sz w:val="18"/>
          <w:szCs w:val="18"/>
        </w:rPr>
        <w:t>Załącznik nr 2 do wzoru umowy</w:t>
      </w:r>
      <w:bookmarkEnd w:id="112"/>
    </w:p>
    <w:p w14:paraId="0D57CA82" w14:textId="77777777" w:rsidR="00F03E9D" w:rsidRPr="000E6890" w:rsidRDefault="00F03E9D" w:rsidP="00F03E9D">
      <w:pPr>
        <w:rPr>
          <w:rFonts w:ascii="Tahoma" w:hAnsi="Tahoma" w:cs="Tahoma"/>
          <w:b/>
          <w:sz w:val="18"/>
          <w:szCs w:val="18"/>
          <w:u w:val="single"/>
        </w:rPr>
      </w:pPr>
    </w:p>
    <w:p w14:paraId="7C008A2E" w14:textId="77777777" w:rsidR="00F03E9D" w:rsidRPr="000E6890" w:rsidRDefault="00F03E9D" w:rsidP="00F03E9D">
      <w:pPr>
        <w:rPr>
          <w:rFonts w:ascii="Tahoma" w:hAnsi="Tahoma" w:cs="Tahoma"/>
          <w:b/>
          <w:sz w:val="18"/>
          <w:szCs w:val="18"/>
          <w:u w:val="single"/>
        </w:rPr>
      </w:pPr>
    </w:p>
    <w:p w14:paraId="3BC20650" w14:textId="77777777" w:rsidR="00F03E9D" w:rsidRPr="000E6890" w:rsidRDefault="00F03E9D" w:rsidP="00F03E9D">
      <w:pPr>
        <w:rPr>
          <w:rFonts w:ascii="Tahoma" w:hAnsi="Tahoma" w:cs="Tahoma"/>
          <w:b/>
          <w:sz w:val="18"/>
          <w:szCs w:val="18"/>
          <w:u w:val="single"/>
        </w:rPr>
      </w:pPr>
    </w:p>
    <w:p w14:paraId="1D7911CB" w14:textId="77777777" w:rsidR="00F03E9D" w:rsidRPr="000E6890" w:rsidRDefault="00F03E9D" w:rsidP="00475384">
      <w:pPr>
        <w:pStyle w:val="rozdzia"/>
      </w:pPr>
      <w:r w:rsidRPr="000E6890">
        <w:t>WZÓR  ZABEZPIECZENIA Z TYTUŁU RĘKOJMI</w:t>
      </w:r>
    </w:p>
    <w:p w14:paraId="48AC4D58" w14:textId="77777777" w:rsidR="00F03E9D" w:rsidRPr="000E6890" w:rsidRDefault="00F03E9D" w:rsidP="00F03E9D">
      <w:pPr>
        <w:pStyle w:val="Tekstpodstawowywcity"/>
        <w:ind w:left="0"/>
        <w:rPr>
          <w:rFonts w:ascii="Tahoma" w:hAnsi="Tahoma" w:cs="Tahoma"/>
          <w:b/>
          <w:sz w:val="18"/>
          <w:szCs w:val="18"/>
        </w:rPr>
      </w:pPr>
    </w:p>
    <w:p w14:paraId="15201671" w14:textId="371DA4F5" w:rsidR="00F03E9D" w:rsidRPr="000E6890" w:rsidRDefault="00F03E9D" w:rsidP="00F03E9D">
      <w:pPr>
        <w:pStyle w:val="Tytu0"/>
        <w:jc w:val="both"/>
        <w:rPr>
          <w:rFonts w:ascii="Tahoma" w:hAnsi="Tahoma" w:cs="Tahoma"/>
          <w:sz w:val="18"/>
          <w:szCs w:val="18"/>
        </w:rPr>
      </w:pPr>
      <w:r w:rsidRPr="000E6890">
        <w:rPr>
          <w:rFonts w:ascii="Tahoma" w:hAnsi="Tahoma" w:cs="Tahoma"/>
          <w:sz w:val="18"/>
          <w:szCs w:val="18"/>
        </w:rPr>
        <w:t xml:space="preserve">My, niżej podpisani [ </w:t>
      </w:r>
      <w:r w:rsidRPr="000E6890">
        <w:rPr>
          <w:rFonts w:ascii="Tahoma" w:hAnsi="Tahoma" w:cs="Tahoma"/>
          <w:i/>
          <w:sz w:val="18"/>
          <w:szCs w:val="18"/>
        </w:rPr>
        <w:t>nazwisko, nazwa firmy, adres</w:t>
      </w:r>
      <w:r w:rsidRPr="000E6890">
        <w:rPr>
          <w:rFonts w:ascii="Tahoma" w:hAnsi="Tahoma" w:cs="Tahoma"/>
          <w:sz w:val="18"/>
          <w:szCs w:val="18"/>
        </w:rPr>
        <w:t>]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w:t>
      </w:r>
      <w:r w:rsidRPr="000E6890">
        <w:rPr>
          <w:rFonts w:ascii="Tahoma" w:hAnsi="Tahoma" w:cs="Tahoma"/>
          <w:i/>
          <w:sz w:val="18"/>
          <w:szCs w:val="18"/>
        </w:rPr>
        <w:t>nazwa i adres Wykonawcy</w:t>
      </w:r>
      <w:r w:rsidRPr="000E6890">
        <w:rPr>
          <w:rFonts w:ascii="Tahoma" w:hAnsi="Tahoma" w:cs="Tahoma"/>
          <w:sz w:val="18"/>
          <w:szCs w:val="18"/>
        </w:rPr>
        <w:t xml:space="preserve">] zapłaty [ </w:t>
      </w:r>
      <w:r w:rsidRPr="000E6890">
        <w:rPr>
          <w:rFonts w:ascii="Tahoma" w:hAnsi="Tahoma" w:cs="Tahoma"/>
          <w:i/>
          <w:sz w:val="18"/>
          <w:szCs w:val="18"/>
        </w:rPr>
        <w:t>kwota zabezpieczenia na okres rękojmi</w:t>
      </w:r>
      <w:r w:rsidRPr="000E6890">
        <w:rPr>
          <w:rFonts w:ascii="Tahoma" w:hAnsi="Tahoma" w:cs="Tahoma"/>
          <w:sz w:val="18"/>
          <w:szCs w:val="18"/>
        </w:rPr>
        <w:t xml:space="preserve">] równoważnej zabezpieczeniu wykonania zgodnie z umową nr </w:t>
      </w:r>
      <w:r>
        <w:rPr>
          <w:rFonts w:ascii="Tahoma" w:hAnsi="Tahoma" w:cs="Tahoma"/>
          <w:b/>
          <w:sz w:val="18"/>
          <w:szCs w:val="18"/>
        </w:rPr>
        <w:t>DPZ/149/PN/132</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p>
    <w:p w14:paraId="0B09AEFE" w14:textId="77777777" w:rsidR="00F03E9D" w:rsidRPr="000E6890" w:rsidRDefault="00F03E9D" w:rsidP="00F03E9D">
      <w:pPr>
        <w:pStyle w:val="Tytu0"/>
        <w:jc w:val="both"/>
        <w:rPr>
          <w:rFonts w:ascii="Tahoma" w:hAnsi="Tahoma" w:cs="Tahoma"/>
          <w:sz w:val="18"/>
          <w:szCs w:val="18"/>
        </w:rPr>
      </w:pPr>
    </w:p>
    <w:p w14:paraId="0D8AF3C2" w14:textId="6EF3310A" w:rsidR="00F03E9D" w:rsidRPr="000E6890" w:rsidRDefault="00F03E9D" w:rsidP="00F03E9D">
      <w:pPr>
        <w:pStyle w:val="Tytu0"/>
        <w:jc w:val="both"/>
        <w:rPr>
          <w:rFonts w:ascii="Tahoma" w:hAnsi="Tahoma" w:cs="Tahoma"/>
          <w:sz w:val="18"/>
          <w:szCs w:val="18"/>
        </w:rPr>
      </w:pPr>
      <w:r w:rsidRPr="000E6890">
        <w:rPr>
          <w:rFonts w:ascii="Tahoma" w:hAnsi="Tahoma" w:cs="Tahoma"/>
          <w:sz w:val="18"/>
          <w:szCs w:val="18"/>
        </w:rPr>
        <w:t xml:space="preserve">Ponadto oświadczamy, że żadna zmiana, uzupełnienie lub modyfikacja Umowy, lub zakresu </w:t>
      </w:r>
      <w:r w:rsidR="005F427A">
        <w:rPr>
          <w:rFonts w:ascii="Tahoma" w:hAnsi="Tahoma" w:cs="Tahoma"/>
          <w:sz w:val="18"/>
          <w:szCs w:val="18"/>
        </w:rPr>
        <w:t>usług</w:t>
      </w:r>
      <w:r w:rsidRPr="000E6890">
        <w:rPr>
          <w:rFonts w:ascii="Tahoma" w:hAnsi="Tahoma" w:cs="Tahoma"/>
          <w:sz w:val="18"/>
          <w:szCs w:val="18"/>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26B616C5" w14:textId="77777777" w:rsidR="00F03E9D" w:rsidRPr="000E6890" w:rsidRDefault="00F03E9D" w:rsidP="00F03E9D">
      <w:pPr>
        <w:pStyle w:val="Tytu0"/>
        <w:jc w:val="both"/>
        <w:rPr>
          <w:rFonts w:ascii="Tahoma" w:hAnsi="Tahoma" w:cs="Tahoma"/>
          <w:sz w:val="18"/>
          <w:szCs w:val="18"/>
        </w:rPr>
      </w:pPr>
    </w:p>
    <w:p w14:paraId="32944D5F" w14:textId="77777777" w:rsidR="00F03E9D" w:rsidRPr="000E6890" w:rsidRDefault="00F03E9D" w:rsidP="00F03E9D">
      <w:pPr>
        <w:pStyle w:val="Tytu0"/>
        <w:jc w:val="both"/>
        <w:rPr>
          <w:rFonts w:ascii="Tahoma" w:hAnsi="Tahoma" w:cs="Tahoma"/>
          <w:sz w:val="18"/>
          <w:szCs w:val="18"/>
        </w:rPr>
      </w:pPr>
      <w:r w:rsidRPr="000E6890">
        <w:rPr>
          <w:rFonts w:ascii="Tahoma" w:hAnsi="Tahoma" w:cs="Tahoma"/>
          <w:sz w:val="18"/>
          <w:szCs w:val="18"/>
        </w:rPr>
        <w:t>Niniejsza gwarancja wchodzi w życie i staje się ważna od daty wystawienia protokołu odbioru końcowego przedmiotu umowy.</w:t>
      </w:r>
    </w:p>
    <w:p w14:paraId="7E690C20" w14:textId="77777777" w:rsidR="00F03E9D" w:rsidRPr="000E6890" w:rsidRDefault="00F03E9D" w:rsidP="00F03E9D">
      <w:pPr>
        <w:pStyle w:val="Tytu0"/>
        <w:jc w:val="both"/>
        <w:rPr>
          <w:rFonts w:ascii="Tahoma" w:hAnsi="Tahoma" w:cs="Tahoma"/>
          <w:sz w:val="18"/>
          <w:szCs w:val="18"/>
        </w:rPr>
      </w:pPr>
    </w:p>
    <w:p w14:paraId="1F0326EE" w14:textId="77777777" w:rsidR="00F03E9D" w:rsidRPr="000E6890" w:rsidRDefault="00F03E9D" w:rsidP="00F03E9D">
      <w:pPr>
        <w:pStyle w:val="Tytu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14:paraId="56F94350" w14:textId="77777777" w:rsidR="00F03E9D" w:rsidRPr="000E6890" w:rsidRDefault="00F03E9D" w:rsidP="00F03E9D">
      <w:pPr>
        <w:pStyle w:val="Tytu0"/>
        <w:jc w:val="both"/>
        <w:rPr>
          <w:rFonts w:ascii="Tahoma" w:hAnsi="Tahoma" w:cs="Tahoma"/>
          <w:sz w:val="18"/>
          <w:szCs w:val="18"/>
        </w:rPr>
      </w:pPr>
    </w:p>
    <w:p w14:paraId="33983F83" w14:textId="77777777" w:rsidR="00F03E9D" w:rsidRPr="000E6890" w:rsidRDefault="00F03E9D" w:rsidP="00F03E9D">
      <w:pPr>
        <w:pStyle w:val="Tytu0"/>
        <w:jc w:val="both"/>
        <w:rPr>
          <w:rFonts w:ascii="Tahoma" w:hAnsi="Tahoma" w:cs="Tahoma"/>
          <w:sz w:val="18"/>
          <w:szCs w:val="18"/>
        </w:rPr>
      </w:pPr>
      <w:r w:rsidRPr="000E6890">
        <w:rPr>
          <w:rFonts w:ascii="Tahoma" w:hAnsi="Tahoma" w:cs="Tahoma"/>
          <w:sz w:val="18"/>
          <w:szCs w:val="18"/>
        </w:rPr>
        <w:t>Wszelkie spory dotyczące gwarancji podlegają rozstrzygnięciu zgodnie z prawem Rzeczpospolitej Polski i podlegają jurysdykcji sądu właściwego dla siedziby Zamawiającego.</w:t>
      </w:r>
    </w:p>
    <w:p w14:paraId="72C94A32" w14:textId="77777777" w:rsidR="00F03E9D" w:rsidRPr="000E6890" w:rsidRDefault="00F03E9D" w:rsidP="00F03E9D">
      <w:pPr>
        <w:pStyle w:val="Tytu0"/>
        <w:jc w:val="left"/>
        <w:rPr>
          <w:rFonts w:ascii="Tahoma" w:hAnsi="Tahoma" w:cs="Tahoma"/>
          <w:sz w:val="18"/>
          <w:szCs w:val="18"/>
        </w:rPr>
      </w:pPr>
    </w:p>
    <w:p w14:paraId="2F30568D" w14:textId="77777777" w:rsidR="00F03E9D" w:rsidRPr="000E6890" w:rsidRDefault="00F03E9D" w:rsidP="00F03E9D">
      <w:pPr>
        <w:pStyle w:val="Tytu0"/>
        <w:jc w:val="left"/>
        <w:rPr>
          <w:rFonts w:ascii="Tahoma" w:hAnsi="Tahoma" w:cs="Tahoma"/>
          <w:sz w:val="18"/>
          <w:szCs w:val="18"/>
        </w:rPr>
      </w:pPr>
    </w:p>
    <w:p w14:paraId="6C7538C2" w14:textId="77777777" w:rsidR="00F03E9D" w:rsidRPr="000E6890" w:rsidRDefault="00F03E9D" w:rsidP="00F03E9D">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680F6D00" w14:textId="77777777" w:rsidR="00F03E9D" w:rsidRPr="000E6890" w:rsidRDefault="00F03E9D" w:rsidP="00F03E9D">
      <w:pPr>
        <w:pStyle w:val="Tytu0"/>
        <w:jc w:val="left"/>
        <w:rPr>
          <w:rFonts w:ascii="Tahoma" w:hAnsi="Tahoma" w:cs="Tahoma"/>
          <w:sz w:val="18"/>
          <w:szCs w:val="18"/>
        </w:rPr>
      </w:pPr>
    </w:p>
    <w:p w14:paraId="32D58306" w14:textId="77777777" w:rsidR="00F03E9D" w:rsidRPr="000E6890" w:rsidRDefault="00F03E9D" w:rsidP="00F03E9D">
      <w:pPr>
        <w:pStyle w:val="Tytu0"/>
        <w:jc w:val="left"/>
        <w:rPr>
          <w:rFonts w:ascii="Tahoma" w:hAnsi="Tahoma" w:cs="Tahoma"/>
          <w:sz w:val="18"/>
          <w:szCs w:val="18"/>
        </w:rPr>
      </w:pPr>
      <w:r w:rsidRPr="000E6890">
        <w:rPr>
          <w:rFonts w:ascii="Tahoma" w:hAnsi="Tahoma" w:cs="Tahoma"/>
          <w:sz w:val="18"/>
          <w:szCs w:val="18"/>
        </w:rPr>
        <w:t>Nazwisko i imię: ………………………………………</w:t>
      </w:r>
    </w:p>
    <w:p w14:paraId="441057D8" w14:textId="77777777" w:rsidR="00F03E9D" w:rsidRPr="000E6890" w:rsidRDefault="00F03E9D" w:rsidP="00F03E9D">
      <w:pPr>
        <w:pStyle w:val="Tytu0"/>
        <w:jc w:val="left"/>
        <w:rPr>
          <w:rFonts w:ascii="Tahoma" w:hAnsi="Tahoma" w:cs="Tahoma"/>
          <w:sz w:val="18"/>
          <w:szCs w:val="18"/>
        </w:rPr>
      </w:pPr>
      <w:r w:rsidRPr="000E6890">
        <w:rPr>
          <w:rFonts w:ascii="Tahoma" w:hAnsi="Tahoma" w:cs="Tahoma"/>
          <w:sz w:val="18"/>
          <w:szCs w:val="18"/>
        </w:rPr>
        <w:t>W imieniu           ………………………………………</w:t>
      </w:r>
    </w:p>
    <w:p w14:paraId="4206CB11" w14:textId="77777777" w:rsidR="00F03E9D" w:rsidRPr="000E6890" w:rsidRDefault="00F03E9D" w:rsidP="00F03E9D">
      <w:pPr>
        <w:pStyle w:val="Tytu0"/>
        <w:jc w:val="left"/>
        <w:rPr>
          <w:rFonts w:ascii="Tahoma" w:hAnsi="Tahoma" w:cs="Tahoma"/>
          <w:sz w:val="18"/>
          <w:szCs w:val="18"/>
        </w:rPr>
      </w:pPr>
    </w:p>
    <w:p w14:paraId="19A91D99" w14:textId="77777777" w:rsidR="00F03E9D" w:rsidRPr="000E6890" w:rsidRDefault="00F03E9D" w:rsidP="00F03E9D">
      <w:pPr>
        <w:pStyle w:val="Tytu0"/>
        <w:jc w:val="left"/>
        <w:rPr>
          <w:rFonts w:ascii="Tahoma" w:hAnsi="Tahoma" w:cs="Tahoma"/>
          <w:sz w:val="18"/>
          <w:szCs w:val="18"/>
        </w:rPr>
      </w:pPr>
      <w:r w:rsidRPr="000E6890">
        <w:rPr>
          <w:rFonts w:ascii="Tahoma" w:hAnsi="Tahoma" w:cs="Tahoma"/>
          <w:sz w:val="18"/>
          <w:szCs w:val="18"/>
        </w:rPr>
        <w:t>Podpis:                ………………………………………</w:t>
      </w:r>
    </w:p>
    <w:p w14:paraId="07E148EF" w14:textId="77777777" w:rsidR="00F03E9D" w:rsidRPr="000E6890" w:rsidRDefault="00F03E9D" w:rsidP="00F03E9D">
      <w:pPr>
        <w:pStyle w:val="Tytu0"/>
        <w:jc w:val="left"/>
        <w:rPr>
          <w:rFonts w:ascii="Tahoma" w:hAnsi="Tahoma" w:cs="Tahoma"/>
          <w:sz w:val="18"/>
          <w:szCs w:val="18"/>
        </w:rPr>
      </w:pPr>
    </w:p>
    <w:p w14:paraId="68B79DD6" w14:textId="77777777" w:rsidR="00F03E9D" w:rsidRPr="000E6890" w:rsidRDefault="00F03E9D" w:rsidP="00F03E9D">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672F109A" w14:textId="77777777" w:rsidR="00F03E9D" w:rsidRPr="00610A53" w:rsidRDefault="00F03E9D" w:rsidP="00F03E9D">
      <w:pPr>
        <w:pStyle w:val="Tytu0"/>
        <w:jc w:val="left"/>
        <w:rPr>
          <w:rFonts w:ascii="Tahoma" w:hAnsi="Tahoma" w:cs="Tahoma"/>
          <w:sz w:val="18"/>
          <w:szCs w:val="18"/>
        </w:rPr>
      </w:pPr>
    </w:p>
    <w:p w14:paraId="139CD970" w14:textId="77777777" w:rsidR="00F03E9D" w:rsidRDefault="00F03E9D" w:rsidP="00F03E9D">
      <w:pPr>
        <w:widowControl w:val="0"/>
        <w:shd w:val="clear" w:color="auto" w:fill="FFFFFF"/>
        <w:autoSpaceDE w:val="0"/>
        <w:autoSpaceDN w:val="0"/>
        <w:adjustRightInd w:val="0"/>
        <w:spacing w:line="322" w:lineRule="exact"/>
      </w:pPr>
    </w:p>
    <w:p w14:paraId="1DA42081" w14:textId="77777777" w:rsidR="00F03E9D" w:rsidRPr="00610A53" w:rsidRDefault="00F03E9D" w:rsidP="00E923B4">
      <w:pPr>
        <w:widowControl w:val="0"/>
        <w:suppressAutoHyphens/>
        <w:spacing w:before="100" w:beforeAutospacing="1" w:after="100" w:afterAutospacing="1"/>
        <w:jc w:val="both"/>
        <w:rPr>
          <w:rFonts w:ascii="Tahoma" w:hAnsi="Tahoma" w:cs="Tahoma"/>
          <w:b/>
          <w:kern w:val="1"/>
          <w:sz w:val="18"/>
          <w:szCs w:val="18"/>
          <w:lang w:eastAsia="ar-SA"/>
        </w:rPr>
      </w:pPr>
    </w:p>
    <w:p w14:paraId="1D0C42B8" w14:textId="0F10B042" w:rsidR="00B64199" w:rsidRPr="00610A53" w:rsidRDefault="000E6890" w:rsidP="00E923B4">
      <w:pPr>
        <w:spacing w:before="100" w:beforeAutospacing="1" w:after="100" w:afterAutospacing="1"/>
        <w:jc w:val="center"/>
        <w:rPr>
          <w:rFonts w:ascii="Tahoma" w:hAnsi="Tahoma" w:cs="Tahoma"/>
          <w:b/>
          <w:bCs/>
          <w:sz w:val="18"/>
          <w:szCs w:val="18"/>
        </w:rPr>
      </w:pPr>
      <w:r>
        <w:rPr>
          <w:rFonts w:ascii="Tahoma" w:hAnsi="Tahoma" w:cs="Tahoma"/>
          <w:b/>
          <w:bCs/>
          <w:sz w:val="18"/>
          <w:szCs w:val="18"/>
        </w:rPr>
        <w:br w:type="column"/>
      </w:r>
    </w:p>
    <w:p w14:paraId="7A684EDA" w14:textId="77777777" w:rsidR="00B64199" w:rsidRDefault="00B64199" w:rsidP="00B64199">
      <w:pPr>
        <w:rPr>
          <w:rFonts w:ascii="Tahoma" w:hAnsi="Tahoma" w:cs="Tahoma"/>
          <w:b/>
        </w:rPr>
      </w:pPr>
    </w:p>
    <w:p w14:paraId="725C65DE" w14:textId="77777777" w:rsidR="003D4FDB" w:rsidRPr="000E6890" w:rsidRDefault="003D4FDB" w:rsidP="003D4FDB">
      <w:pPr>
        <w:pStyle w:val="Nagwek2"/>
        <w:jc w:val="right"/>
        <w:rPr>
          <w:rFonts w:ascii="Tahoma" w:hAnsi="Tahoma" w:cs="Tahoma"/>
          <w:sz w:val="18"/>
          <w:szCs w:val="18"/>
        </w:rPr>
      </w:pPr>
      <w:bookmarkStart w:id="113" w:name="_Toc456688980"/>
      <w:bookmarkStart w:id="114" w:name="_Toc469393747"/>
      <w:r w:rsidRPr="000E6890">
        <w:rPr>
          <w:rFonts w:ascii="Tahoma" w:hAnsi="Tahoma" w:cs="Tahoma"/>
          <w:sz w:val="18"/>
          <w:szCs w:val="18"/>
        </w:rPr>
        <w:t>Załącznik nr 1 do wzoru umowy</w:t>
      </w:r>
      <w:bookmarkEnd w:id="113"/>
      <w:bookmarkEnd w:id="114"/>
    </w:p>
    <w:p w14:paraId="5DBCFBD8" w14:textId="77777777" w:rsidR="003D4FDB" w:rsidRPr="000E6890" w:rsidRDefault="003D4FDB" w:rsidP="003D4FDB">
      <w:pPr>
        <w:pStyle w:val="Tekstpodstawowywcity"/>
        <w:ind w:left="0"/>
        <w:jc w:val="center"/>
        <w:rPr>
          <w:rFonts w:ascii="Tahoma" w:hAnsi="Tahoma" w:cs="Tahoma"/>
          <w:b/>
          <w:bCs/>
          <w:sz w:val="18"/>
          <w:szCs w:val="18"/>
        </w:rPr>
      </w:pPr>
    </w:p>
    <w:p w14:paraId="36167399" w14:textId="77777777" w:rsidR="003D4FDB" w:rsidRPr="000E6890" w:rsidRDefault="003D4FDB" w:rsidP="003D4FDB">
      <w:pPr>
        <w:pStyle w:val="Tekstpodstawowywcity"/>
        <w:ind w:left="0"/>
        <w:jc w:val="center"/>
        <w:rPr>
          <w:rFonts w:ascii="Tahoma" w:hAnsi="Tahoma" w:cs="Tahoma"/>
          <w:b/>
          <w:bCs/>
          <w:sz w:val="18"/>
          <w:szCs w:val="18"/>
        </w:rPr>
      </w:pPr>
    </w:p>
    <w:p w14:paraId="165D7E2A" w14:textId="77777777" w:rsidR="003D4FDB" w:rsidRPr="000E6890" w:rsidRDefault="003D4FDB" w:rsidP="003D4FDB">
      <w:pPr>
        <w:pStyle w:val="Tekstpodstawowywcity"/>
        <w:ind w:left="0"/>
        <w:jc w:val="center"/>
        <w:rPr>
          <w:rFonts w:ascii="Tahoma" w:hAnsi="Tahoma" w:cs="Tahoma"/>
          <w:b/>
          <w:bCs/>
          <w:sz w:val="18"/>
          <w:szCs w:val="18"/>
        </w:rPr>
      </w:pPr>
    </w:p>
    <w:p w14:paraId="1BBDD2F9" w14:textId="77777777" w:rsidR="003D4FDB" w:rsidRPr="000E6890" w:rsidRDefault="003D4FDB" w:rsidP="003D4FDB">
      <w:pPr>
        <w:pStyle w:val="Tekstpodstawowywcity"/>
        <w:ind w:left="0"/>
        <w:jc w:val="center"/>
        <w:rPr>
          <w:rFonts w:ascii="Tahoma" w:hAnsi="Tahoma" w:cs="Tahoma"/>
          <w:b/>
          <w:bCs/>
          <w:sz w:val="18"/>
          <w:szCs w:val="18"/>
        </w:rPr>
      </w:pPr>
    </w:p>
    <w:p w14:paraId="5C535965" w14:textId="77777777" w:rsidR="003D4FDB" w:rsidRPr="000E6890" w:rsidRDefault="003D4FDB" w:rsidP="003D4FDB">
      <w:pPr>
        <w:pStyle w:val="Tekstpodstawowywcity"/>
        <w:ind w:left="0"/>
        <w:jc w:val="center"/>
        <w:rPr>
          <w:rFonts w:ascii="Tahoma" w:hAnsi="Tahoma" w:cs="Tahoma"/>
          <w:b/>
          <w:bCs/>
          <w:sz w:val="20"/>
        </w:rPr>
      </w:pPr>
      <w:r w:rsidRPr="000E6890">
        <w:rPr>
          <w:rFonts w:ascii="Tahoma" w:hAnsi="Tahoma" w:cs="Tahoma"/>
          <w:b/>
          <w:bCs/>
          <w:sz w:val="20"/>
        </w:rPr>
        <w:t>WZÓR  ZABEZPIECZENIA Z TYTUŁU NALEŻYTEGO WYKONANIA  UMOWY</w:t>
      </w:r>
    </w:p>
    <w:p w14:paraId="049967B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0C2C79CD" w14:textId="65AB4D5E"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ul. Chmielna 120, 00-801 Warszawa  nie tylko solidarnie, ale również jako główny dłużnik, bezwarunkowej i nieodwołalnej gwarancji w imieniu [nazwa i adres Wykonawcy] zapłaty         [ kwota zabezpieczenia wykonania] równoważnej zabezpieczeniu wykonania zgodnie z Umową nr </w:t>
      </w:r>
      <w:r w:rsidR="00633821">
        <w:rPr>
          <w:rFonts w:ascii="Tahoma" w:hAnsi="Tahoma" w:cs="Tahoma"/>
          <w:b/>
          <w:sz w:val="18"/>
          <w:szCs w:val="18"/>
        </w:rPr>
        <w:t>DPZ/149/PN/132</w:t>
      </w:r>
      <w:r w:rsidR="00633821" w:rsidRPr="00F23073">
        <w:rPr>
          <w:rFonts w:ascii="Tahoma" w:hAnsi="Tahoma" w:cs="Tahoma"/>
          <w:b/>
          <w:sz w:val="18"/>
          <w:szCs w:val="18"/>
        </w:rPr>
        <w:t>/16</w:t>
      </w:r>
      <w:r w:rsidRPr="000E6890">
        <w:rPr>
          <w:rFonts w:ascii="Tahoma" w:hAnsi="Tahoma" w:cs="Tahoma"/>
          <w:sz w:val="18"/>
          <w:szCs w:val="18"/>
        </w:rPr>
        <w:t>, bezspornie, z chwilą otrzymania pierwszego wezwania na piśmie od adresata</w:t>
      </w:r>
    </w:p>
    <w:p w14:paraId="2149684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1832CF47" w14:textId="6186BD99"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Ponadto oświadczamy, że żadna zmiana, uzupełnienie lub modyfikacja Umowy, lub zakresu </w:t>
      </w:r>
      <w:r w:rsidR="00AE346C">
        <w:rPr>
          <w:rFonts w:ascii="Tahoma" w:hAnsi="Tahoma" w:cs="Tahoma"/>
          <w:sz w:val="18"/>
          <w:szCs w:val="18"/>
        </w:rPr>
        <w:t>usług</w:t>
      </w:r>
      <w:r w:rsidRPr="000E6890">
        <w:rPr>
          <w:rFonts w:ascii="Tahoma" w:hAnsi="Tahoma" w:cs="Tahoma"/>
          <w:sz w:val="18"/>
          <w:szCs w:val="18"/>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70469BF3"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5FD9AC3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Niniejsza gwarancja wchodzi w życie i staje się ważna od daty podpisania umowy i ważna będzie do dnia wystawienia protokołu odbioru końcowego przedmiotu umowy.</w:t>
      </w:r>
    </w:p>
    <w:p w14:paraId="3CB0AC6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D2868A"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trzydziestu dni od daty wystawienia protokołu odbioru końcowego przedmiotu umowy.</w:t>
      </w:r>
    </w:p>
    <w:p w14:paraId="078052E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F8F135"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494A6C2C"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4724BFB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7DC4A6A" w14:textId="77777777" w:rsidR="003D4FDB" w:rsidRPr="000E6890" w:rsidRDefault="003D4FDB" w:rsidP="003D4FDB">
      <w:pPr>
        <w:pStyle w:val="Tytu0"/>
        <w:jc w:val="both"/>
        <w:rPr>
          <w:rFonts w:ascii="Tahoma" w:hAnsi="Tahoma" w:cs="Tahoma"/>
          <w:sz w:val="18"/>
          <w:szCs w:val="18"/>
        </w:rPr>
      </w:pPr>
    </w:p>
    <w:p w14:paraId="091FAA6A" w14:textId="77777777" w:rsidR="003D4FDB" w:rsidRPr="000E6890" w:rsidRDefault="003D4FDB" w:rsidP="003D4FDB">
      <w:pPr>
        <w:pStyle w:val="Tytu0"/>
        <w:jc w:val="left"/>
        <w:rPr>
          <w:rFonts w:ascii="Tahoma" w:hAnsi="Tahoma" w:cs="Tahoma"/>
          <w:sz w:val="18"/>
          <w:szCs w:val="18"/>
        </w:rPr>
      </w:pPr>
    </w:p>
    <w:p w14:paraId="1ED9592F" w14:textId="77777777" w:rsidR="003D4FDB" w:rsidRPr="000E6890" w:rsidRDefault="003D4FDB" w:rsidP="003D4FDB">
      <w:pPr>
        <w:pStyle w:val="Tytu0"/>
        <w:jc w:val="left"/>
        <w:rPr>
          <w:rFonts w:ascii="Tahoma" w:hAnsi="Tahoma" w:cs="Tahoma"/>
          <w:sz w:val="18"/>
          <w:szCs w:val="18"/>
        </w:rPr>
      </w:pPr>
    </w:p>
    <w:p w14:paraId="133F2E27"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79DA4BFB" w14:textId="77777777" w:rsidR="003D4FDB" w:rsidRPr="000E6890" w:rsidRDefault="003D4FDB" w:rsidP="003D4FDB">
      <w:pPr>
        <w:pStyle w:val="Tytu0"/>
        <w:jc w:val="left"/>
        <w:rPr>
          <w:rFonts w:ascii="Tahoma" w:hAnsi="Tahoma" w:cs="Tahoma"/>
          <w:sz w:val="18"/>
          <w:szCs w:val="18"/>
        </w:rPr>
      </w:pPr>
    </w:p>
    <w:p w14:paraId="46A1D6C4"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49B8FD5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58DBA7CE" w14:textId="77777777" w:rsidR="003D4FDB" w:rsidRPr="000E6890" w:rsidRDefault="003D4FDB" w:rsidP="003D4FDB">
      <w:pPr>
        <w:pStyle w:val="Tytu0"/>
        <w:jc w:val="left"/>
        <w:rPr>
          <w:rFonts w:ascii="Tahoma" w:hAnsi="Tahoma" w:cs="Tahoma"/>
          <w:sz w:val="18"/>
          <w:szCs w:val="18"/>
        </w:rPr>
      </w:pPr>
    </w:p>
    <w:p w14:paraId="7DC16253"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7EE5F7D8" w14:textId="77777777" w:rsidR="003D4FDB" w:rsidRPr="000E6890" w:rsidRDefault="003D4FDB" w:rsidP="003D4FDB">
      <w:pPr>
        <w:pStyle w:val="Tytu0"/>
        <w:jc w:val="left"/>
        <w:rPr>
          <w:rFonts w:ascii="Tahoma" w:hAnsi="Tahoma" w:cs="Tahoma"/>
          <w:sz w:val="18"/>
          <w:szCs w:val="18"/>
        </w:rPr>
      </w:pPr>
    </w:p>
    <w:p w14:paraId="576216A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690CB267" w14:textId="77777777" w:rsidR="003D4FDB" w:rsidRPr="000E6890" w:rsidRDefault="003D4FDB" w:rsidP="003D4FDB">
      <w:pPr>
        <w:pStyle w:val="Tekstpodstawowywcity"/>
        <w:jc w:val="right"/>
        <w:rPr>
          <w:rFonts w:ascii="Tahoma" w:hAnsi="Tahoma" w:cs="Tahoma"/>
          <w:bCs/>
          <w:sz w:val="18"/>
          <w:szCs w:val="18"/>
        </w:rPr>
      </w:pPr>
      <w:r w:rsidRPr="000E6890">
        <w:rPr>
          <w:rFonts w:ascii="Tahoma" w:hAnsi="Tahoma" w:cs="Tahoma"/>
          <w:bCs/>
          <w:sz w:val="18"/>
          <w:szCs w:val="18"/>
        </w:rPr>
        <w:br/>
      </w:r>
    </w:p>
    <w:p w14:paraId="2725052B" w14:textId="77777777" w:rsidR="003D4FDB" w:rsidRPr="00610A53" w:rsidRDefault="003D4FDB" w:rsidP="003D4FDB">
      <w:pPr>
        <w:pStyle w:val="Tekstpodstawowywcity"/>
        <w:jc w:val="right"/>
        <w:rPr>
          <w:rFonts w:ascii="Tahoma" w:hAnsi="Tahoma" w:cs="Tahoma"/>
          <w:bCs/>
          <w:sz w:val="18"/>
          <w:szCs w:val="18"/>
        </w:rPr>
      </w:pPr>
    </w:p>
    <w:p w14:paraId="5243FDBD" w14:textId="77777777" w:rsidR="003D4FDB" w:rsidRPr="00610A53" w:rsidRDefault="003D4FDB" w:rsidP="003D4FDB">
      <w:pPr>
        <w:pStyle w:val="Tekstpodstawowywcity"/>
        <w:jc w:val="right"/>
        <w:rPr>
          <w:rFonts w:ascii="Tahoma" w:hAnsi="Tahoma" w:cs="Tahoma"/>
          <w:bCs/>
          <w:sz w:val="18"/>
          <w:szCs w:val="18"/>
        </w:rPr>
      </w:pPr>
    </w:p>
    <w:p w14:paraId="156A2191" w14:textId="77777777" w:rsidR="003D4FDB" w:rsidRPr="00610A53" w:rsidRDefault="003D4FDB" w:rsidP="003D4FDB">
      <w:pPr>
        <w:pStyle w:val="Tekstpodstawowywcity"/>
        <w:jc w:val="right"/>
        <w:rPr>
          <w:rFonts w:ascii="Tahoma" w:hAnsi="Tahoma" w:cs="Tahoma"/>
          <w:bCs/>
          <w:sz w:val="18"/>
          <w:szCs w:val="18"/>
        </w:rPr>
      </w:pPr>
    </w:p>
    <w:p w14:paraId="23966C5A" w14:textId="77777777" w:rsidR="003D4FDB" w:rsidRPr="00610A53" w:rsidRDefault="003D4FDB" w:rsidP="003D4FDB">
      <w:pPr>
        <w:pStyle w:val="Tekstpodstawowywcity"/>
        <w:jc w:val="right"/>
        <w:rPr>
          <w:rFonts w:ascii="Tahoma" w:hAnsi="Tahoma" w:cs="Tahoma"/>
          <w:bCs/>
          <w:sz w:val="18"/>
          <w:szCs w:val="18"/>
        </w:rPr>
      </w:pPr>
    </w:p>
    <w:p w14:paraId="5CC786C5" w14:textId="77777777" w:rsidR="003D4FDB" w:rsidRPr="00610A53" w:rsidRDefault="003D4FDB" w:rsidP="003D4FDB">
      <w:pPr>
        <w:pStyle w:val="Tekstpodstawowywcity"/>
        <w:jc w:val="right"/>
        <w:rPr>
          <w:rFonts w:ascii="Tahoma" w:hAnsi="Tahoma" w:cs="Tahoma"/>
          <w:bCs/>
          <w:sz w:val="18"/>
          <w:szCs w:val="18"/>
        </w:rPr>
      </w:pPr>
    </w:p>
    <w:p w14:paraId="6D8A17BE" w14:textId="77777777" w:rsidR="003D4FDB" w:rsidRPr="00610A53" w:rsidRDefault="003D4FDB" w:rsidP="003D4FDB">
      <w:pPr>
        <w:pStyle w:val="Tekstpodstawowywcity"/>
        <w:jc w:val="right"/>
        <w:rPr>
          <w:rFonts w:ascii="Tahoma" w:hAnsi="Tahoma" w:cs="Tahoma"/>
          <w:bCs/>
          <w:sz w:val="18"/>
          <w:szCs w:val="18"/>
        </w:rPr>
      </w:pPr>
    </w:p>
    <w:p w14:paraId="65BDCE9B" w14:textId="77777777" w:rsidR="003D4FDB" w:rsidRPr="00610A53" w:rsidRDefault="003D4FDB" w:rsidP="003D4FDB">
      <w:pPr>
        <w:pStyle w:val="Tekstpodstawowywcity"/>
        <w:jc w:val="right"/>
        <w:rPr>
          <w:rFonts w:ascii="Tahoma" w:hAnsi="Tahoma" w:cs="Tahoma"/>
          <w:bCs/>
          <w:sz w:val="18"/>
          <w:szCs w:val="18"/>
        </w:rPr>
      </w:pPr>
    </w:p>
    <w:p w14:paraId="3DABF071" w14:textId="77777777" w:rsidR="003D4FDB" w:rsidRPr="00610A53" w:rsidRDefault="003D4FDB" w:rsidP="003D4FDB">
      <w:pPr>
        <w:pStyle w:val="Tekstpodstawowywcity"/>
        <w:jc w:val="right"/>
        <w:rPr>
          <w:rFonts w:ascii="Tahoma" w:hAnsi="Tahoma" w:cs="Tahoma"/>
          <w:bCs/>
          <w:sz w:val="18"/>
          <w:szCs w:val="18"/>
        </w:rPr>
      </w:pPr>
    </w:p>
    <w:p w14:paraId="0833FA9E" w14:textId="77777777" w:rsidR="003D4FDB" w:rsidRPr="00610A53" w:rsidRDefault="003D4FDB" w:rsidP="003D4FDB">
      <w:pPr>
        <w:pStyle w:val="Tekstpodstawowywcity"/>
        <w:jc w:val="right"/>
        <w:rPr>
          <w:rFonts w:ascii="Tahoma" w:hAnsi="Tahoma" w:cs="Tahoma"/>
          <w:bCs/>
          <w:sz w:val="18"/>
          <w:szCs w:val="18"/>
        </w:rPr>
      </w:pPr>
    </w:p>
    <w:p w14:paraId="4D223186" w14:textId="77777777" w:rsidR="003D4FDB" w:rsidRPr="00610A53" w:rsidRDefault="003D4FDB" w:rsidP="003D4FDB">
      <w:pPr>
        <w:pStyle w:val="Tekstpodstawowywcity"/>
        <w:jc w:val="right"/>
        <w:rPr>
          <w:rFonts w:ascii="Tahoma" w:hAnsi="Tahoma" w:cs="Tahoma"/>
          <w:bCs/>
          <w:sz w:val="18"/>
          <w:szCs w:val="18"/>
        </w:rPr>
      </w:pPr>
    </w:p>
    <w:p w14:paraId="5C978E37" w14:textId="77777777" w:rsidR="00704B85" w:rsidRDefault="00704B85" w:rsidP="00475384">
      <w:pPr>
        <w:pStyle w:val="rozdzia"/>
      </w:pPr>
    </w:p>
    <w:p w14:paraId="3D37CD37" w14:textId="77777777" w:rsidR="00704B85" w:rsidRDefault="00704B85" w:rsidP="00475384">
      <w:pPr>
        <w:pStyle w:val="rozdzia"/>
      </w:pPr>
    </w:p>
    <w:p w14:paraId="20C88CC7" w14:textId="77777777" w:rsidR="00704B85" w:rsidRDefault="00704B85" w:rsidP="00475384">
      <w:pPr>
        <w:pStyle w:val="rozdzia"/>
      </w:pPr>
    </w:p>
    <w:p w14:paraId="48CD60F2" w14:textId="77777777" w:rsidR="00704B85" w:rsidRDefault="00704B85" w:rsidP="00475384">
      <w:pPr>
        <w:pStyle w:val="rozdzia"/>
      </w:pPr>
    </w:p>
    <w:p w14:paraId="0A0CF5AA" w14:textId="77777777" w:rsidR="00704B85" w:rsidRDefault="00704B85" w:rsidP="00475384">
      <w:pPr>
        <w:pStyle w:val="rozdzia"/>
      </w:pPr>
    </w:p>
    <w:p w14:paraId="2E3934C1" w14:textId="09247705" w:rsidR="00704B85" w:rsidRDefault="00704B85" w:rsidP="00475384">
      <w:pPr>
        <w:pStyle w:val="rozdzia"/>
      </w:pPr>
    </w:p>
    <w:p w14:paraId="40DE94CC" w14:textId="77777777" w:rsidR="000E6890" w:rsidRDefault="000E6890" w:rsidP="00475384">
      <w:pPr>
        <w:pStyle w:val="rozdzia"/>
      </w:pPr>
    </w:p>
    <w:p w14:paraId="4A198BAC" w14:textId="77777777" w:rsidR="000E6890" w:rsidRDefault="000E6890" w:rsidP="00475384">
      <w:pPr>
        <w:pStyle w:val="rozdzia"/>
      </w:pPr>
    </w:p>
    <w:p w14:paraId="5B70D7E6" w14:textId="4FCBCA2C" w:rsidR="00F3740C" w:rsidRDefault="00F3740C" w:rsidP="000E6890"/>
    <w:p w14:paraId="56F6A586" w14:textId="77777777" w:rsidR="00AE346C" w:rsidRDefault="00AE346C" w:rsidP="000E6890"/>
    <w:p w14:paraId="4F38F40C" w14:textId="77777777" w:rsidR="00AE346C" w:rsidRDefault="00AE346C" w:rsidP="000E6890"/>
    <w:p w14:paraId="56F75F8D" w14:textId="77777777" w:rsidR="00AE346C" w:rsidRDefault="00AE346C" w:rsidP="000E6890"/>
    <w:p w14:paraId="6B199357" w14:textId="77777777" w:rsidR="00AE346C" w:rsidRDefault="00AE346C" w:rsidP="000E6890"/>
    <w:p w14:paraId="4F3658C1" w14:textId="77777777" w:rsidR="00AE346C" w:rsidRDefault="00AE346C" w:rsidP="000E6890"/>
    <w:p w14:paraId="72F7D088" w14:textId="77777777" w:rsidR="00AE346C" w:rsidRDefault="00AE346C" w:rsidP="000E6890"/>
    <w:p w14:paraId="2807EB3E" w14:textId="77777777" w:rsidR="00AE346C" w:rsidRDefault="00AE346C" w:rsidP="000E6890"/>
    <w:p w14:paraId="52D86A7C" w14:textId="77777777" w:rsidR="00AE346C" w:rsidRDefault="00AE346C" w:rsidP="000E6890"/>
    <w:p w14:paraId="537A0364" w14:textId="77777777" w:rsidR="00AE346C" w:rsidRDefault="00AE346C" w:rsidP="000E6890"/>
    <w:p w14:paraId="0AE10632" w14:textId="77777777" w:rsidR="00AE346C" w:rsidRDefault="00AE346C" w:rsidP="000E6890"/>
    <w:p w14:paraId="75B77118" w14:textId="77777777" w:rsidR="00AE346C" w:rsidRDefault="00AE346C" w:rsidP="000E6890"/>
    <w:p w14:paraId="197AAA1F" w14:textId="77777777" w:rsidR="00AE346C" w:rsidRDefault="00AE346C" w:rsidP="000E6890"/>
    <w:p w14:paraId="11DD193E" w14:textId="77777777" w:rsidR="00AE346C" w:rsidRDefault="00AE346C" w:rsidP="000E6890"/>
    <w:p w14:paraId="1317668D" w14:textId="77777777" w:rsidR="00F3740C" w:rsidRDefault="00F3740C" w:rsidP="00475384">
      <w:pPr>
        <w:pStyle w:val="rozdzia"/>
      </w:pPr>
    </w:p>
    <w:p w14:paraId="238C58A8" w14:textId="0708FE21" w:rsidR="00704B85" w:rsidRPr="000E6890" w:rsidRDefault="00704B85" w:rsidP="000E6890">
      <w:pPr>
        <w:pStyle w:val="Nagwek1"/>
        <w:jc w:val="center"/>
        <w:rPr>
          <w:rFonts w:ascii="Tahoma" w:hAnsi="Tahoma" w:cs="Tahoma"/>
        </w:rPr>
      </w:pPr>
      <w:bookmarkStart w:id="115" w:name="_Toc456866772"/>
      <w:bookmarkStart w:id="116" w:name="_Toc469393748"/>
      <w:r w:rsidRPr="000E6890">
        <w:rPr>
          <w:rFonts w:ascii="Tahoma" w:hAnsi="Tahoma" w:cs="Tahoma"/>
        </w:rPr>
        <w:t>ROZDZIAŁ V Opis przedmiotu zamówienia</w:t>
      </w:r>
      <w:bookmarkEnd w:id="115"/>
      <w:bookmarkEnd w:id="116"/>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C570162" w14:textId="77777777" w:rsidR="00E3147A" w:rsidRDefault="00E3147A"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E0DC518" w14:textId="45EEC11F" w:rsidR="003D4FDB" w:rsidRPr="00407FE4" w:rsidRDefault="003D4FDB" w:rsidP="003D4FDB">
      <w:pPr>
        <w:ind w:left="284" w:right="505"/>
        <w:jc w:val="center"/>
        <w:rPr>
          <w:rFonts w:ascii="Tahoma" w:hAnsi="Tahoma" w:cs="Tahoma"/>
          <w:sz w:val="18"/>
          <w:szCs w:val="18"/>
        </w:rPr>
      </w:pPr>
    </w:p>
    <w:p w14:paraId="78DE5D7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B5ADD4"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7118B87A" w14:textId="5C6A03AD" w:rsidR="00A26597" w:rsidRDefault="00A26597">
      <w:pPr>
        <w:rPr>
          <w:rFonts w:ascii="Tahoma" w:hAnsi="Tahoma" w:cs="Tahoma"/>
          <w:b/>
          <w:bCs/>
          <w:spacing w:val="2"/>
        </w:rPr>
      </w:pPr>
      <w:r>
        <w:rPr>
          <w:rFonts w:ascii="Tahoma" w:hAnsi="Tahoma" w:cs="Tahoma"/>
          <w:b/>
          <w:bCs/>
          <w:spacing w:val="2"/>
        </w:rPr>
        <w:br w:type="page"/>
      </w:r>
    </w:p>
    <w:p w14:paraId="6A1BD84A"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0AE2C3F0" w14:textId="77777777" w:rsidR="00A26597" w:rsidRPr="00A26597" w:rsidRDefault="00A26597" w:rsidP="00A26597">
      <w:pPr>
        <w:jc w:val="center"/>
        <w:rPr>
          <w:rFonts w:ascii="Tahoma" w:hAnsi="Tahoma" w:cs="Tahoma"/>
          <w:b/>
          <w:bCs/>
          <w:sz w:val="18"/>
          <w:szCs w:val="18"/>
        </w:rPr>
      </w:pPr>
      <w:r w:rsidRPr="00A26597">
        <w:rPr>
          <w:rFonts w:ascii="Tahoma" w:hAnsi="Tahoma" w:cs="Tahoma"/>
          <w:b/>
          <w:bCs/>
          <w:sz w:val="18"/>
          <w:szCs w:val="18"/>
        </w:rPr>
        <w:t xml:space="preserve">OPIS PRZEDMIOTU ZAMÓWIENIA </w:t>
      </w:r>
    </w:p>
    <w:p w14:paraId="38838170" w14:textId="77777777" w:rsidR="00A26597" w:rsidRPr="00A26597" w:rsidRDefault="00A26597" w:rsidP="00A26597">
      <w:pPr>
        <w:jc w:val="center"/>
        <w:rPr>
          <w:rFonts w:ascii="Tahoma" w:hAnsi="Tahoma" w:cs="Tahoma"/>
          <w:b/>
          <w:bCs/>
          <w:sz w:val="18"/>
          <w:szCs w:val="18"/>
        </w:rPr>
      </w:pPr>
      <w:r w:rsidRPr="00A26597">
        <w:rPr>
          <w:rFonts w:ascii="Tahoma" w:hAnsi="Tahoma" w:cs="Tahoma"/>
          <w:b/>
          <w:bCs/>
          <w:sz w:val="18"/>
          <w:szCs w:val="18"/>
        </w:rPr>
        <w:t>Specyfikacja techniczna</w:t>
      </w:r>
    </w:p>
    <w:p w14:paraId="280988D2" w14:textId="77777777" w:rsidR="00A26597" w:rsidRPr="00A26597" w:rsidRDefault="00A26597" w:rsidP="00A26597">
      <w:pPr>
        <w:jc w:val="center"/>
        <w:rPr>
          <w:rFonts w:ascii="Tahoma" w:hAnsi="Tahoma" w:cs="Tahoma"/>
          <w:bCs/>
          <w:sz w:val="18"/>
          <w:szCs w:val="18"/>
        </w:rPr>
      </w:pPr>
    </w:p>
    <w:p w14:paraId="133A0A62" w14:textId="77E6A4F6" w:rsidR="00A26597" w:rsidRDefault="00A26597" w:rsidP="002207F0">
      <w:pPr>
        <w:pStyle w:val="Tekstpodstawowy2"/>
        <w:jc w:val="left"/>
        <w:rPr>
          <w:rFonts w:ascii="Tahoma" w:hAnsi="Tahoma" w:cs="Tahoma"/>
          <w:sz w:val="18"/>
          <w:szCs w:val="18"/>
        </w:rPr>
      </w:pPr>
      <w:r w:rsidRPr="00A26597">
        <w:rPr>
          <w:rFonts w:ascii="Tahoma" w:hAnsi="Tahoma" w:cs="Tahoma"/>
          <w:sz w:val="18"/>
          <w:szCs w:val="18"/>
        </w:rPr>
        <w:t>Pomiary ruchu na bieżące potrzeby ZDM w latach 2017-2019 (pomiary ręczne ruchu kołowego wraz ze strukturą rodzajową i kierunkową</w:t>
      </w:r>
      <w:r w:rsidR="002207F0">
        <w:rPr>
          <w:rFonts w:ascii="Tahoma" w:hAnsi="Tahoma" w:cs="Tahoma"/>
          <w:sz w:val="18"/>
          <w:szCs w:val="18"/>
        </w:rPr>
        <w:t>,</w:t>
      </w:r>
      <w:r w:rsidRPr="00A26597">
        <w:rPr>
          <w:rFonts w:ascii="Tahoma" w:hAnsi="Tahoma" w:cs="Tahoma"/>
          <w:sz w:val="18"/>
          <w:szCs w:val="18"/>
        </w:rPr>
        <w:t xml:space="preserve"> na skrzyżowaniach i przekrojach ulic oraz na przejazdach i bocznicach kolejowych).</w:t>
      </w:r>
    </w:p>
    <w:p w14:paraId="3F8E3F95" w14:textId="77777777" w:rsidR="00A26597" w:rsidRPr="00A26597" w:rsidRDefault="00A26597" w:rsidP="00A26597">
      <w:pPr>
        <w:rPr>
          <w:rFonts w:ascii="Tahoma" w:hAnsi="Tahoma" w:cs="Tahoma"/>
          <w:sz w:val="18"/>
          <w:szCs w:val="18"/>
        </w:rPr>
      </w:pPr>
    </w:p>
    <w:p w14:paraId="4F2A0F05" w14:textId="77777777" w:rsidR="00A26597" w:rsidRPr="00A26597" w:rsidRDefault="00A26597" w:rsidP="00A26597">
      <w:pPr>
        <w:jc w:val="center"/>
        <w:rPr>
          <w:rFonts w:ascii="Tahoma" w:hAnsi="Tahoma" w:cs="Tahoma"/>
          <w:sz w:val="18"/>
          <w:szCs w:val="18"/>
        </w:rPr>
      </w:pPr>
      <w:r w:rsidRPr="00A26597">
        <w:rPr>
          <w:rFonts w:ascii="Tahoma" w:hAnsi="Tahoma" w:cs="Tahoma"/>
          <w:sz w:val="18"/>
          <w:szCs w:val="18"/>
        </w:rPr>
        <w:tab/>
      </w:r>
    </w:p>
    <w:p w14:paraId="1B8F0F21" w14:textId="77777777" w:rsidR="00A26597" w:rsidRPr="00A26597" w:rsidRDefault="00A26597" w:rsidP="00A26597">
      <w:pPr>
        <w:numPr>
          <w:ilvl w:val="0"/>
          <w:numId w:val="17"/>
        </w:numPr>
        <w:jc w:val="both"/>
        <w:rPr>
          <w:rFonts w:ascii="Tahoma" w:hAnsi="Tahoma" w:cs="Tahoma"/>
          <w:sz w:val="18"/>
          <w:szCs w:val="18"/>
        </w:rPr>
      </w:pPr>
      <w:r w:rsidRPr="00A26597">
        <w:rPr>
          <w:rFonts w:ascii="Tahoma" w:hAnsi="Tahoma" w:cs="Tahoma"/>
          <w:sz w:val="18"/>
          <w:szCs w:val="18"/>
          <w:u w:val="single"/>
        </w:rPr>
        <w:t>Cel i zakres prac pomiarowych</w:t>
      </w:r>
      <w:r w:rsidRPr="00A26597">
        <w:rPr>
          <w:rFonts w:ascii="Tahoma" w:hAnsi="Tahoma" w:cs="Tahoma"/>
          <w:sz w:val="18"/>
          <w:szCs w:val="18"/>
        </w:rPr>
        <w:t>:</w:t>
      </w:r>
    </w:p>
    <w:p w14:paraId="5A44366F" w14:textId="77777777" w:rsidR="00A26597" w:rsidRPr="00A26597" w:rsidRDefault="00A26597" w:rsidP="00A26597">
      <w:pPr>
        <w:jc w:val="both"/>
        <w:rPr>
          <w:rFonts w:ascii="Tahoma" w:hAnsi="Tahoma" w:cs="Tahoma"/>
          <w:sz w:val="18"/>
          <w:szCs w:val="18"/>
        </w:rPr>
      </w:pPr>
    </w:p>
    <w:p w14:paraId="05E92B2D" w14:textId="2F78F4C5"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Pomiary ruchu na bieżące potrzeby są wykonywane na skrzyżowaniach i na przekrojach ulic, na drogach krajowych, wojewódzkich i powiatowych</w:t>
      </w:r>
      <w:r>
        <w:rPr>
          <w:rFonts w:ascii="Tahoma" w:hAnsi="Tahoma" w:cs="Tahoma"/>
          <w:sz w:val="18"/>
          <w:szCs w:val="18"/>
        </w:rPr>
        <w:t xml:space="preserve"> </w:t>
      </w:r>
      <w:r w:rsidRPr="00A26597">
        <w:rPr>
          <w:rFonts w:ascii="Tahoma" w:hAnsi="Tahoma" w:cs="Tahoma"/>
          <w:sz w:val="18"/>
          <w:szCs w:val="18"/>
        </w:rPr>
        <w:t>m.st. Warszawy.</w:t>
      </w:r>
    </w:p>
    <w:p w14:paraId="5D2A1192" w14:textId="77777777"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Zakres prac obejmuje pomiary natężeń ruchu kołowego, natężeń ruchu pieszego na przejściach dla pieszych w poziomie jezdni, w przejściach podziemnych lub kładkach dla pieszych nad jezdniami, pomiary ruchu rowerowego, pomiary kolejek pojazdów na wlotach skrzyżowań oraz inne pomiary i obserwacje ruchu. Dane o ruchu będą wykorzystywane przy opracowaniu analiz ruchu, przygotowywaniu decyzji dla zarządzania ruchem oraz dla opracowania odpowiedniej organizacji ruchu, modyfikacji istniejących i opracowania programów sygnalizacji świetlnych, monitorowania różnego rodzaju wskaźników, sprawdzenia poprawności liczników do pomiarów automatycznych itp..</w:t>
      </w:r>
    </w:p>
    <w:p w14:paraId="31F0FF08" w14:textId="63DCF6FD"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 xml:space="preserve">Pomiary natężenia ruchu drogowego na przejazdach kolejowych powinny być wykonane zgodnie </w:t>
      </w:r>
      <w:r>
        <w:rPr>
          <w:rFonts w:ascii="Tahoma" w:hAnsi="Tahoma" w:cs="Tahoma"/>
          <w:sz w:val="18"/>
          <w:szCs w:val="18"/>
        </w:rPr>
        <w:br/>
      </w:r>
      <w:r w:rsidRPr="00A26597">
        <w:rPr>
          <w:rFonts w:ascii="Tahoma" w:hAnsi="Tahoma" w:cs="Tahoma"/>
          <w:sz w:val="18"/>
          <w:szCs w:val="18"/>
        </w:rPr>
        <w:t>z</w:t>
      </w:r>
      <w:r>
        <w:rPr>
          <w:rFonts w:ascii="Tahoma" w:hAnsi="Tahoma" w:cs="Tahoma"/>
          <w:sz w:val="18"/>
          <w:szCs w:val="18"/>
        </w:rPr>
        <w:t xml:space="preserve"> </w:t>
      </w:r>
      <w:r w:rsidRPr="00A26597">
        <w:rPr>
          <w:rFonts w:ascii="Tahoma" w:hAnsi="Tahoma" w:cs="Tahoma"/>
          <w:sz w:val="18"/>
          <w:szCs w:val="18"/>
        </w:rPr>
        <w:t xml:space="preserve">Rozporządzeniem Ministra Infrastruktury i Rozwoju z dnia </w:t>
      </w:r>
      <w:r w:rsidRPr="00A26597">
        <w:rPr>
          <w:rFonts w:ascii="Tahoma" w:hAnsi="Tahoma" w:cs="Tahoma"/>
          <w:sz w:val="18"/>
          <w:szCs w:val="18"/>
        </w:rPr>
        <w:br/>
        <w:t xml:space="preserve">20 października 2015 r. </w:t>
      </w:r>
      <w:r w:rsidRPr="00A26597">
        <w:rPr>
          <w:rFonts w:ascii="Tahoma" w:hAnsi="Tahoma" w:cs="Tahoma"/>
          <w:i/>
          <w:sz w:val="18"/>
          <w:szCs w:val="18"/>
        </w:rPr>
        <w:t>w sprawie warunków technicznych, jakim powinny odpowiadać skrzyżowania linii kolejowych oraz bocznic kolejowych z drogami</w:t>
      </w:r>
      <w:r w:rsidRPr="00A26597">
        <w:rPr>
          <w:rFonts w:ascii="Tahoma" w:hAnsi="Tahoma" w:cs="Tahoma"/>
          <w:sz w:val="18"/>
          <w:szCs w:val="18"/>
        </w:rPr>
        <w:t xml:space="preserve"> </w:t>
      </w:r>
      <w:r w:rsidRPr="00A26597">
        <w:rPr>
          <w:rFonts w:ascii="Tahoma" w:hAnsi="Tahoma" w:cs="Tahoma"/>
          <w:i/>
          <w:sz w:val="18"/>
          <w:szCs w:val="18"/>
        </w:rPr>
        <w:t xml:space="preserve"> </w:t>
      </w:r>
      <w:r w:rsidRPr="00A26597">
        <w:rPr>
          <w:rFonts w:ascii="Tahoma" w:hAnsi="Tahoma" w:cs="Tahoma"/>
          <w:i/>
          <w:sz w:val="18"/>
          <w:szCs w:val="18"/>
        </w:rPr>
        <w:br/>
        <w:t xml:space="preserve">i ich usytuowanie </w:t>
      </w:r>
      <w:r w:rsidRPr="00A26597">
        <w:rPr>
          <w:rFonts w:ascii="Tahoma" w:hAnsi="Tahoma" w:cs="Tahoma"/>
          <w:sz w:val="18"/>
          <w:szCs w:val="18"/>
        </w:rPr>
        <w:t xml:space="preserve">(Dz.U. poz.1744 z dnia 30 października 2015 r.) – Załącznik  </w:t>
      </w:r>
      <w:r w:rsidRPr="00A26597">
        <w:rPr>
          <w:rFonts w:ascii="Tahoma" w:hAnsi="Tahoma" w:cs="Tahoma"/>
          <w:sz w:val="18"/>
          <w:szCs w:val="18"/>
        </w:rPr>
        <w:br/>
        <w:t xml:space="preserve">nr 1 – </w:t>
      </w:r>
      <w:r w:rsidRPr="00A26597">
        <w:rPr>
          <w:rFonts w:ascii="Tahoma" w:hAnsi="Tahoma" w:cs="Tahoma"/>
          <w:i/>
          <w:sz w:val="18"/>
          <w:szCs w:val="18"/>
        </w:rPr>
        <w:t xml:space="preserve">Warunki i sposób prowadzenia pomiarów natężenia ruchu kolejowego </w:t>
      </w:r>
      <w:r w:rsidRPr="00A26597">
        <w:rPr>
          <w:rFonts w:ascii="Tahoma" w:hAnsi="Tahoma" w:cs="Tahoma"/>
          <w:i/>
          <w:sz w:val="18"/>
          <w:szCs w:val="18"/>
        </w:rPr>
        <w:br/>
        <w:t>i drogowego oraz sposób obliczania iloczynu  ruchu</w:t>
      </w:r>
      <w:r w:rsidRPr="00A26597">
        <w:rPr>
          <w:rFonts w:ascii="Tahoma" w:hAnsi="Tahoma" w:cs="Tahoma"/>
          <w:sz w:val="18"/>
          <w:szCs w:val="18"/>
        </w:rPr>
        <w:t>.</w:t>
      </w:r>
    </w:p>
    <w:p w14:paraId="0574AC74" w14:textId="77777777" w:rsidR="00A26597" w:rsidRPr="00A26597" w:rsidRDefault="00A26597" w:rsidP="00A26597">
      <w:pPr>
        <w:ind w:left="708" w:firstLine="1"/>
        <w:jc w:val="both"/>
        <w:rPr>
          <w:rFonts w:ascii="Tahoma" w:hAnsi="Tahoma" w:cs="Tahoma"/>
          <w:sz w:val="18"/>
          <w:szCs w:val="18"/>
        </w:rPr>
      </w:pPr>
    </w:p>
    <w:p w14:paraId="680889BF" w14:textId="77777777" w:rsidR="00A26597" w:rsidRPr="00A26597" w:rsidRDefault="00A26597" w:rsidP="00A26597">
      <w:pPr>
        <w:ind w:left="708" w:firstLine="1"/>
        <w:jc w:val="both"/>
        <w:rPr>
          <w:rFonts w:ascii="Tahoma" w:hAnsi="Tahoma" w:cs="Tahoma"/>
          <w:sz w:val="18"/>
          <w:szCs w:val="18"/>
        </w:rPr>
      </w:pPr>
    </w:p>
    <w:p w14:paraId="2A9959A7" w14:textId="77777777" w:rsidR="00A26597" w:rsidRPr="00960DE9" w:rsidRDefault="00A26597" w:rsidP="00960DE9">
      <w:pPr>
        <w:numPr>
          <w:ilvl w:val="0"/>
          <w:numId w:val="17"/>
        </w:numPr>
        <w:jc w:val="both"/>
        <w:rPr>
          <w:rFonts w:ascii="Tahoma" w:hAnsi="Tahoma" w:cs="Tahoma"/>
          <w:sz w:val="18"/>
          <w:szCs w:val="18"/>
          <w:u w:val="single"/>
        </w:rPr>
      </w:pPr>
      <w:r w:rsidRPr="00960DE9">
        <w:rPr>
          <w:rFonts w:ascii="Tahoma" w:hAnsi="Tahoma" w:cs="Tahoma"/>
          <w:sz w:val="18"/>
          <w:szCs w:val="18"/>
          <w:u w:val="single"/>
        </w:rPr>
        <w:t>Sposób prowadzenia prac pomiarowych:</w:t>
      </w:r>
    </w:p>
    <w:p w14:paraId="58111968" w14:textId="77777777" w:rsidR="00A26597" w:rsidRPr="00A26597" w:rsidRDefault="00A26597" w:rsidP="00A26597">
      <w:pPr>
        <w:rPr>
          <w:rFonts w:ascii="Tahoma" w:hAnsi="Tahoma" w:cs="Tahoma"/>
          <w:sz w:val="18"/>
          <w:szCs w:val="18"/>
        </w:rPr>
      </w:pPr>
    </w:p>
    <w:p w14:paraId="23089E66" w14:textId="77777777"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Od Wykonawcy wymagana jest dyspozycyjność tj. zdolność do telefonicznego przyjęcia zlecenia poprzez telefon stacjonarny w Warszawie oraz drogą elektroniczną, a następnie do wykonania, przetworzenia i przekazania Zamawiającemu pomiarów w ciągu 24 godzin bez względu na porę roku i dzień tygodnia na co najmniej 15 stanowiskach pomiarowych jednocześnie.</w:t>
      </w:r>
    </w:p>
    <w:p w14:paraId="1CB16CF3" w14:textId="77777777"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Pomiary ruchu powinny być wykonywane przez obserwatorów ruchu. Obserwatorami ruchu powinny być osoby gwarantujące rzetelne wykonanie pomiarów, za rzetelność wykonania pomiarów odpowiada Wykonawca.</w:t>
      </w:r>
    </w:p>
    <w:p w14:paraId="5DAD5B1A" w14:textId="77777777"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Liczba stanowisk pomiarowych na skrzyżowaniu lub na przekroju ulicy jest indywidualna i zależy od geometrii skrzyżowania, stopnia skomplikowania pomiaru, czasu trwania pomiaru. Przyjmuje się, że na 1 stanowisko pomiarowe przypada:</w:t>
      </w:r>
    </w:p>
    <w:p w14:paraId="5E8CD075" w14:textId="77777777" w:rsidR="00A26597" w:rsidRPr="00A26597" w:rsidRDefault="00A26597" w:rsidP="00A26597">
      <w:pPr>
        <w:ind w:left="360"/>
        <w:jc w:val="both"/>
        <w:rPr>
          <w:rFonts w:ascii="Tahoma" w:hAnsi="Tahoma" w:cs="Tahoma"/>
          <w:sz w:val="18"/>
          <w:szCs w:val="18"/>
        </w:rPr>
      </w:pPr>
    </w:p>
    <w:p w14:paraId="5B25F471" w14:textId="77777777" w:rsidR="00A26597" w:rsidRPr="00A26597" w:rsidRDefault="00A26597" w:rsidP="00A26597">
      <w:pPr>
        <w:ind w:left="1276"/>
        <w:jc w:val="both"/>
        <w:rPr>
          <w:rFonts w:ascii="Tahoma" w:hAnsi="Tahoma" w:cs="Tahoma"/>
          <w:b/>
          <w:sz w:val="18"/>
          <w:szCs w:val="18"/>
        </w:rPr>
      </w:pPr>
      <w:r w:rsidRPr="00A26597">
        <w:rPr>
          <w:rFonts w:ascii="Tahoma" w:hAnsi="Tahoma" w:cs="Tahoma"/>
          <w:b/>
          <w:sz w:val="18"/>
          <w:szCs w:val="18"/>
        </w:rPr>
        <w:t xml:space="preserve">1 ÷ 3  pasów ruchu w jednym kierunku na przekroju ulicy; </w:t>
      </w:r>
    </w:p>
    <w:p w14:paraId="5A1F6805" w14:textId="77777777" w:rsidR="00A26597" w:rsidRPr="00A26597" w:rsidRDefault="00A26597" w:rsidP="00A26597">
      <w:pPr>
        <w:ind w:left="1276"/>
        <w:jc w:val="both"/>
        <w:rPr>
          <w:rFonts w:ascii="Tahoma" w:hAnsi="Tahoma" w:cs="Tahoma"/>
          <w:b/>
          <w:sz w:val="18"/>
          <w:szCs w:val="18"/>
        </w:rPr>
      </w:pPr>
      <w:r w:rsidRPr="00A26597">
        <w:rPr>
          <w:rFonts w:ascii="Tahoma" w:hAnsi="Tahoma" w:cs="Tahoma"/>
          <w:b/>
          <w:sz w:val="18"/>
          <w:szCs w:val="18"/>
        </w:rPr>
        <w:t xml:space="preserve">1 ÷ 2  pasów ruchu na wlocie skrzyżowania; </w:t>
      </w:r>
    </w:p>
    <w:p w14:paraId="01E660E9" w14:textId="77777777" w:rsidR="00A26597" w:rsidRPr="00A26597" w:rsidRDefault="00A26597" w:rsidP="00A26597">
      <w:pPr>
        <w:ind w:left="1276"/>
        <w:rPr>
          <w:rFonts w:ascii="Tahoma" w:hAnsi="Tahoma" w:cs="Tahoma"/>
          <w:b/>
          <w:sz w:val="18"/>
          <w:szCs w:val="18"/>
        </w:rPr>
      </w:pPr>
      <w:r w:rsidRPr="00A26597">
        <w:rPr>
          <w:rFonts w:ascii="Tahoma" w:hAnsi="Tahoma" w:cs="Tahoma"/>
          <w:b/>
          <w:sz w:val="18"/>
          <w:szCs w:val="18"/>
        </w:rPr>
        <w:t xml:space="preserve">1 ÷ 2 pasów ruchu dla wydzielonych relacji skrętnych lub relacji </w:t>
      </w:r>
    </w:p>
    <w:p w14:paraId="7E207CFE" w14:textId="77777777" w:rsidR="00A26597" w:rsidRPr="00A26597" w:rsidRDefault="00A26597" w:rsidP="00A26597">
      <w:pPr>
        <w:ind w:left="1276"/>
        <w:rPr>
          <w:rFonts w:ascii="Tahoma" w:hAnsi="Tahoma" w:cs="Tahoma"/>
          <w:sz w:val="18"/>
          <w:szCs w:val="18"/>
        </w:rPr>
      </w:pPr>
      <w:r w:rsidRPr="00A26597">
        <w:rPr>
          <w:rFonts w:ascii="Tahoma" w:hAnsi="Tahoma" w:cs="Tahoma"/>
          <w:b/>
          <w:sz w:val="18"/>
          <w:szCs w:val="18"/>
        </w:rPr>
        <w:t xml:space="preserve">         prowadzonych w innym poziomie </w:t>
      </w:r>
      <w:r w:rsidRPr="00A26597">
        <w:rPr>
          <w:rFonts w:ascii="Tahoma" w:hAnsi="Tahoma" w:cs="Tahoma"/>
          <w:sz w:val="18"/>
          <w:szCs w:val="18"/>
        </w:rPr>
        <w:t>(</w:t>
      </w:r>
      <w:r w:rsidRPr="00A26597">
        <w:rPr>
          <w:rFonts w:ascii="Tahoma" w:hAnsi="Tahoma" w:cs="Tahoma"/>
          <w:i/>
          <w:sz w:val="18"/>
          <w:szCs w:val="18"/>
        </w:rPr>
        <w:t>łącznice, tunele, estakady</w:t>
      </w:r>
      <w:r w:rsidRPr="00A26597">
        <w:rPr>
          <w:rFonts w:ascii="Tahoma" w:hAnsi="Tahoma" w:cs="Tahoma"/>
          <w:sz w:val="18"/>
          <w:szCs w:val="18"/>
        </w:rPr>
        <w:t xml:space="preserve"> itp.); </w:t>
      </w:r>
    </w:p>
    <w:p w14:paraId="3F681EE0" w14:textId="77777777" w:rsidR="00A26597" w:rsidRPr="00A26597" w:rsidRDefault="00A26597" w:rsidP="00A26597">
      <w:pPr>
        <w:ind w:left="1276"/>
        <w:rPr>
          <w:rFonts w:ascii="Tahoma" w:hAnsi="Tahoma" w:cs="Tahoma"/>
          <w:sz w:val="18"/>
          <w:szCs w:val="18"/>
        </w:rPr>
      </w:pPr>
    </w:p>
    <w:p w14:paraId="68DEAF75" w14:textId="316095B8"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W każdym pomiarze, wraz z pomiarem ruchu kołowego, należy wykonywać pomiar ruchu pieszego na przejściach dla pieszych (przejście w poziomie jezdni lub przejście podziemne lub kładka dla pieszych) ruchu rowerowego na przejazdach  rowerowych. W przypadku przejść dla pieszych znajdujących się na trasie bezpiecznej drogi do szkoły wśród osób pieszych należy wyspecyfikować liczbę dzieci w wieku szkolnym. Zamawiający może oczekiwać, że w pomiarze ruchu pieszego zostaną wyspecyfikowane dane takie, jak: liczba osób starszych, liczba osób mających ograniczenia sprawności motorycznej lub liczba opiekunów z dziećmi w wózkach, struktura kierunkowa ruchu pieszego, czas przejścia w celu ustalenia więźby ruchu pieszego itp.</w:t>
      </w:r>
      <w:r>
        <w:rPr>
          <w:rFonts w:ascii="Tahoma" w:hAnsi="Tahoma" w:cs="Tahoma"/>
          <w:sz w:val="18"/>
          <w:szCs w:val="18"/>
        </w:rPr>
        <w:t xml:space="preserve"> </w:t>
      </w:r>
      <w:r>
        <w:rPr>
          <w:rFonts w:ascii="Tahoma" w:hAnsi="Tahoma" w:cs="Tahoma"/>
          <w:sz w:val="18"/>
          <w:szCs w:val="18"/>
        </w:rPr>
        <w:br/>
      </w:r>
      <w:r w:rsidRPr="00A26597">
        <w:rPr>
          <w:rFonts w:ascii="Tahoma" w:hAnsi="Tahoma" w:cs="Tahoma"/>
          <w:sz w:val="18"/>
          <w:szCs w:val="18"/>
        </w:rPr>
        <w:t xml:space="preserve">W przypadku skrzyżowań z sygnalizacją świetlną należy wykonywać </w:t>
      </w:r>
      <w:r>
        <w:rPr>
          <w:rFonts w:ascii="Tahoma" w:hAnsi="Tahoma" w:cs="Tahoma"/>
          <w:sz w:val="18"/>
          <w:szCs w:val="18"/>
        </w:rPr>
        <w:t xml:space="preserve">pomiar </w:t>
      </w:r>
      <w:r w:rsidRPr="00A26597">
        <w:rPr>
          <w:rFonts w:ascii="Tahoma" w:hAnsi="Tahoma" w:cs="Tahoma"/>
          <w:sz w:val="18"/>
          <w:szCs w:val="18"/>
        </w:rPr>
        <w:t xml:space="preserve">długości kolejki pojazdów oczekujących w ostatniej sekundzie sygnału zielonego. </w:t>
      </w:r>
    </w:p>
    <w:p w14:paraId="41FE1CE8" w14:textId="77777777" w:rsidR="00A26597" w:rsidRPr="00A26597" w:rsidRDefault="00A26597" w:rsidP="00A26597">
      <w:pPr>
        <w:ind w:left="708"/>
        <w:jc w:val="both"/>
        <w:rPr>
          <w:rFonts w:ascii="Tahoma" w:hAnsi="Tahoma" w:cs="Tahoma"/>
          <w:sz w:val="18"/>
          <w:szCs w:val="18"/>
        </w:rPr>
      </w:pPr>
      <w:r w:rsidRPr="00A26597">
        <w:rPr>
          <w:rFonts w:ascii="Tahoma" w:hAnsi="Tahoma" w:cs="Tahoma"/>
          <w:sz w:val="18"/>
          <w:szCs w:val="18"/>
        </w:rPr>
        <w:t xml:space="preserve"> W pomiarach ruchu kołowego należy  uwzględniać i  wykazać wszystkie relacje</w:t>
      </w:r>
      <w:r w:rsidRPr="00A26597">
        <w:rPr>
          <w:rFonts w:ascii="Tahoma" w:hAnsi="Tahoma" w:cs="Tahoma"/>
          <w:sz w:val="18"/>
          <w:szCs w:val="18"/>
        </w:rPr>
        <w:br/>
        <w:t xml:space="preserve"> – z zawracaniem włącznie – nawet wówczas, gdy zawracanie pojazdów następuje w sposób nieformalny.</w:t>
      </w:r>
    </w:p>
    <w:p w14:paraId="4CA7BE5B" w14:textId="77777777" w:rsidR="00A26597" w:rsidRPr="00A26597" w:rsidRDefault="00A26597" w:rsidP="00A26597">
      <w:pPr>
        <w:numPr>
          <w:ilvl w:val="1"/>
          <w:numId w:val="17"/>
        </w:numPr>
        <w:tabs>
          <w:tab w:val="left" w:pos="709"/>
        </w:tabs>
        <w:jc w:val="both"/>
        <w:rPr>
          <w:rFonts w:ascii="Tahoma" w:hAnsi="Tahoma" w:cs="Tahoma"/>
          <w:sz w:val="18"/>
          <w:szCs w:val="18"/>
        </w:rPr>
      </w:pPr>
      <w:r w:rsidRPr="00A26597">
        <w:rPr>
          <w:rFonts w:ascii="Tahoma" w:hAnsi="Tahoma" w:cs="Tahoma"/>
          <w:sz w:val="18"/>
          <w:szCs w:val="18"/>
        </w:rPr>
        <w:lastRenderedPageBreak/>
        <w:t>Na skrzyżowaniach, przy realizacji pomiarów krótkotrwałych tj. 15 lub 30 minutowych, na każdym wlocie, stosuje się zasadę przesunięcia grupy stanowisk pomiarowych tzn. pomiar rozpoczyna się przy mniejszej liczbie stanowisk pomiarowych; po zakończeniu pierwszych 15 minut lub pierwszych 30 minut, następuje przesunięcie grupy stanowisk na wloty sąsiednie nie objęte pomiarem; w pomiarach 60 minut na każdym wlocie skrzyżowania nie stosuje się przesunięcia grupy stanowisk pomiarowych.</w:t>
      </w:r>
    </w:p>
    <w:p w14:paraId="5A3E8D3D" w14:textId="77777777"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 xml:space="preserve">Do obliczenia kosztu wykonania pomiarów z przesunięciem grupy stanowisk pomiarowych należy brać pod uwagę czas pracy na stanowisku pomiarowym równym sumie interwałów 15 lub 30 minut, np.: </w:t>
      </w:r>
    </w:p>
    <w:p w14:paraId="2CBD3162" w14:textId="77777777" w:rsidR="00A26597" w:rsidRPr="00A26597" w:rsidRDefault="00A26597" w:rsidP="00A26597">
      <w:pPr>
        <w:jc w:val="both"/>
        <w:rPr>
          <w:rFonts w:ascii="Tahoma" w:hAnsi="Tahoma" w:cs="Tahoma"/>
          <w:sz w:val="18"/>
          <w:szCs w:val="18"/>
        </w:rPr>
      </w:pPr>
    </w:p>
    <w:p w14:paraId="711C365E" w14:textId="77777777" w:rsidR="00A26597" w:rsidRPr="00A26597" w:rsidRDefault="00A26597" w:rsidP="00A26597">
      <w:pPr>
        <w:ind w:left="1560"/>
        <w:jc w:val="both"/>
        <w:rPr>
          <w:rFonts w:ascii="Tahoma" w:hAnsi="Tahoma" w:cs="Tahoma"/>
          <w:b/>
          <w:sz w:val="18"/>
          <w:szCs w:val="18"/>
        </w:rPr>
      </w:pPr>
      <w:r w:rsidRPr="00A26597">
        <w:rPr>
          <w:rFonts w:ascii="Tahoma" w:hAnsi="Tahoma" w:cs="Tahoma"/>
          <w:b/>
          <w:sz w:val="18"/>
          <w:szCs w:val="18"/>
        </w:rPr>
        <w:t xml:space="preserve">1stanowisko z przesunięciem grupy = czas pracy 15 minut + 15 minut =  </w:t>
      </w:r>
    </w:p>
    <w:p w14:paraId="625EB613" w14:textId="77777777" w:rsidR="00A26597" w:rsidRPr="00A26597" w:rsidRDefault="00A26597" w:rsidP="00A26597">
      <w:pPr>
        <w:ind w:left="1560"/>
        <w:jc w:val="both"/>
        <w:rPr>
          <w:rFonts w:ascii="Tahoma" w:hAnsi="Tahoma" w:cs="Tahoma"/>
          <w:b/>
          <w:sz w:val="18"/>
          <w:szCs w:val="18"/>
        </w:rPr>
      </w:pPr>
      <w:r w:rsidRPr="00A26597">
        <w:rPr>
          <w:rFonts w:ascii="Tahoma" w:hAnsi="Tahoma" w:cs="Tahoma"/>
          <w:b/>
          <w:sz w:val="18"/>
          <w:szCs w:val="18"/>
        </w:rPr>
        <w:t xml:space="preserve"> cena za 1stanowisko 30 minut </w:t>
      </w:r>
    </w:p>
    <w:p w14:paraId="667BCF8A" w14:textId="77777777" w:rsidR="00A26597" w:rsidRPr="00A26597" w:rsidRDefault="00A26597" w:rsidP="00A26597">
      <w:pPr>
        <w:jc w:val="both"/>
        <w:rPr>
          <w:rFonts w:ascii="Tahoma" w:hAnsi="Tahoma" w:cs="Tahoma"/>
          <w:sz w:val="18"/>
          <w:szCs w:val="18"/>
        </w:rPr>
      </w:pPr>
      <w:r w:rsidRPr="00A26597">
        <w:rPr>
          <w:rFonts w:ascii="Tahoma" w:hAnsi="Tahoma" w:cs="Tahoma"/>
          <w:sz w:val="18"/>
          <w:szCs w:val="18"/>
        </w:rPr>
        <w:t xml:space="preserve"> </w:t>
      </w:r>
      <w:r w:rsidRPr="00A26597">
        <w:rPr>
          <w:rFonts w:ascii="Tahoma" w:hAnsi="Tahoma" w:cs="Tahoma"/>
          <w:sz w:val="18"/>
          <w:szCs w:val="18"/>
        </w:rPr>
        <w:tab/>
        <w:t xml:space="preserve">      lub   </w:t>
      </w:r>
    </w:p>
    <w:p w14:paraId="36D5DCC4" w14:textId="77777777" w:rsidR="00A26597" w:rsidRPr="00A26597" w:rsidRDefault="00A26597" w:rsidP="00A26597">
      <w:pPr>
        <w:ind w:left="1276"/>
        <w:rPr>
          <w:rFonts w:ascii="Tahoma" w:hAnsi="Tahoma" w:cs="Tahoma"/>
          <w:b/>
          <w:sz w:val="18"/>
          <w:szCs w:val="18"/>
        </w:rPr>
      </w:pPr>
      <w:r w:rsidRPr="00A26597">
        <w:rPr>
          <w:rFonts w:ascii="Tahoma" w:hAnsi="Tahoma" w:cs="Tahoma"/>
          <w:b/>
          <w:sz w:val="18"/>
          <w:szCs w:val="18"/>
        </w:rPr>
        <w:t xml:space="preserve">      1stanowisko z przesunięciem grupy = czas pracy 30 minut + 30 minut = </w:t>
      </w:r>
    </w:p>
    <w:p w14:paraId="458319CE" w14:textId="77777777" w:rsidR="00A26597" w:rsidRPr="00A26597" w:rsidRDefault="00A26597" w:rsidP="00A26597">
      <w:pPr>
        <w:ind w:left="1276"/>
        <w:rPr>
          <w:rFonts w:ascii="Tahoma" w:hAnsi="Tahoma" w:cs="Tahoma"/>
          <w:sz w:val="18"/>
          <w:szCs w:val="18"/>
        </w:rPr>
      </w:pPr>
      <w:r w:rsidRPr="00A26597">
        <w:rPr>
          <w:rFonts w:ascii="Tahoma" w:hAnsi="Tahoma" w:cs="Tahoma"/>
          <w:b/>
          <w:sz w:val="18"/>
          <w:szCs w:val="18"/>
        </w:rPr>
        <w:t xml:space="preserve">      cena za 1stanowisko60 minut</w:t>
      </w:r>
      <w:r w:rsidRPr="00A26597">
        <w:rPr>
          <w:rFonts w:ascii="Tahoma" w:hAnsi="Tahoma" w:cs="Tahoma"/>
          <w:sz w:val="18"/>
          <w:szCs w:val="18"/>
        </w:rPr>
        <w:t>.</w:t>
      </w:r>
    </w:p>
    <w:p w14:paraId="5181BC11" w14:textId="77777777" w:rsidR="00A26597" w:rsidRPr="00A26597" w:rsidRDefault="00A26597" w:rsidP="00A26597">
      <w:pPr>
        <w:jc w:val="both"/>
        <w:rPr>
          <w:rFonts w:ascii="Tahoma" w:hAnsi="Tahoma" w:cs="Tahoma"/>
          <w:sz w:val="18"/>
          <w:szCs w:val="18"/>
        </w:rPr>
      </w:pPr>
    </w:p>
    <w:p w14:paraId="7918B5E8" w14:textId="5651D195"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Po otrzymaniu zlecenia Wykonawca powinie</w:t>
      </w:r>
      <w:r>
        <w:rPr>
          <w:rFonts w:ascii="Tahoma" w:hAnsi="Tahoma" w:cs="Tahoma"/>
          <w:sz w:val="18"/>
          <w:szCs w:val="18"/>
        </w:rPr>
        <w:t xml:space="preserve">n dokonać wizji na skrzyżowaniu </w:t>
      </w:r>
      <w:r w:rsidRPr="00A26597">
        <w:rPr>
          <w:rFonts w:ascii="Tahoma" w:hAnsi="Tahoma" w:cs="Tahoma"/>
          <w:sz w:val="18"/>
          <w:szCs w:val="18"/>
        </w:rPr>
        <w:t xml:space="preserve">w celu dokonania oceny </w:t>
      </w:r>
      <w:r>
        <w:rPr>
          <w:rFonts w:ascii="Tahoma" w:hAnsi="Tahoma" w:cs="Tahoma"/>
          <w:sz w:val="18"/>
          <w:szCs w:val="18"/>
        </w:rPr>
        <w:br/>
      </w:r>
      <w:r w:rsidRPr="00A26597">
        <w:rPr>
          <w:rFonts w:ascii="Tahoma" w:hAnsi="Tahoma" w:cs="Tahoma"/>
          <w:sz w:val="18"/>
          <w:szCs w:val="18"/>
        </w:rPr>
        <w:t xml:space="preserve">i ustalenia harmonogramu pomiarów. Zamawiający zastrzega sobie prawo wskazania daty pomiaru, czasu trwania pomiaru, liczby stanowisk pomiarowych i odstępstwa od przesunięcia grupy stanowisk pomiarowych. </w:t>
      </w:r>
    </w:p>
    <w:p w14:paraId="44078E66" w14:textId="1BE22828" w:rsidR="00A26597" w:rsidRPr="00A26597" w:rsidRDefault="00A26597" w:rsidP="00A26597">
      <w:pPr>
        <w:numPr>
          <w:ilvl w:val="1"/>
          <w:numId w:val="17"/>
        </w:numPr>
        <w:jc w:val="both"/>
        <w:rPr>
          <w:rFonts w:ascii="Tahoma" w:hAnsi="Tahoma" w:cs="Tahoma"/>
          <w:sz w:val="18"/>
          <w:szCs w:val="18"/>
        </w:rPr>
      </w:pPr>
      <w:r w:rsidRPr="00A26597">
        <w:rPr>
          <w:rFonts w:ascii="Tahoma" w:hAnsi="Tahoma" w:cs="Tahoma"/>
          <w:sz w:val="18"/>
          <w:szCs w:val="18"/>
        </w:rPr>
        <w:t xml:space="preserve">Pomiar ręczny – rejestracja pojazdów i pieszych – powinna odbywać się </w:t>
      </w:r>
      <w:r w:rsidRPr="00A26597">
        <w:rPr>
          <w:rFonts w:ascii="Tahoma" w:hAnsi="Tahoma" w:cs="Tahoma"/>
          <w:sz w:val="18"/>
          <w:szCs w:val="18"/>
        </w:rPr>
        <w:br/>
        <w:t xml:space="preserve">w przedziałach 15 minutowych, o ile Zamawiający nie wskaże inaczej, z uwzględnieniem struktury kierunkowej ruchu i struktury rodzajowej ruchu zapewniającej przeliczenie pojazdów rzeczywistych na umowne </w:t>
      </w:r>
      <w:r>
        <w:rPr>
          <w:rFonts w:ascii="Tahoma" w:hAnsi="Tahoma" w:cs="Tahoma"/>
          <w:sz w:val="18"/>
          <w:szCs w:val="18"/>
        </w:rPr>
        <w:br/>
      </w:r>
      <w:r w:rsidRPr="00A26597">
        <w:rPr>
          <w:rFonts w:ascii="Tahoma" w:hAnsi="Tahoma" w:cs="Tahoma"/>
          <w:sz w:val="18"/>
          <w:szCs w:val="18"/>
        </w:rPr>
        <w:t>z zastosowaniem następujących współczynników:</w:t>
      </w:r>
    </w:p>
    <w:p w14:paraId="70EEC87A" w14:textId="77777777" w:rsidR="00A26597" w:rsidRPr="00A26597" w:rsidRDefault="00A26597" w:rsidP="00A26597">
      <w:pPr>
        <w:jc w:val="both"/>
        <w:rPr>
          <w:rFonts w:ascii="Tahoma" w:hAnsi="Tahoma" w:cs="Tahoma"/>
          <w:sz w:val="18"/>
          <w:szCs w:val="18"/>
        </w:rPr>
      </w:pPr>
    </w:p>
    <w:p w14:paraId="138DDFF7"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1</w:t>
      </w:r>
      <w:r w:rsidRPr="00A26597">
        <w:rPr>
          <w:rFonts w:ascii="Tahoma" w:hAnsi="Tahoma" w:cs="Tahoma"/>
          <w:sz w:val="18"/>
          <w:szCs w:val="18"/>
        </w:rPr>
        <w:t xml:space="preserve">.  </w:t>
      </w:r>
      <w:r w:rsidRPr="00A26597">
        <w:rPr>
          <w:rFonts w:ascii="Tahoma" w:hAnsi="Tahoma" w:cs="Tahoma"/>
          <w:b/>
          <w:sz w:val="18"/>
          <w:szCs w:val="18"/>
        </w:rPr>
        <w:t>samochód osobowy</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1    pojazd umowny;</w:t>
      </w:r>
    </w:p>
    <w:p w14:paraId="44D5D315"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2.  samochód dostawczy (Żuk, Avia  itp.)</w:t>
      </w:r>
      <w:r w:rsidRPr="00A26597">
        <w:rPr>
          <w:rFonts w:ascii="Tahoma" w:hAnsi="Tahoma" w:cs="Tahoma"/>
          <w:b/>
          <w:sz w:val="18"/>
          <w:szCs w:val="18"/>
        </w:rPr>
        <w:tab/>
        <w:t xml:space="preserve"> 1,5 pojazdu umownego;</w:t>
      </w:r>
    </w:p>
    <w:p w14:paraId="5A0FA9FD"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3.  samochód ciężarowy średni</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2    pojazdy umowne;</w:t>
      </w:r>
    </w:p>
    <w:p w14:paraId="25F93530"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 xml:space="preserve">4.  samochód ciężarowy przyczepą </w:t>
      </w:r>
    </w:p>
    <w:p w14:paraId="647A49F4"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 xml:space="preserve">     lub z naczepą</w:t>
      </w:r>
      <w:r w:rsidRPr="00A26597">
        <w:rPr>
          <w:rFonts w:ascii="Tahoma" w:hAnsi="Tahoma" w:cs="Tahoma"/>
          <w:b/>
          <w:sz w:val="18"/>
          <w:szCs w:val="18"/>
        </w:rPr>
        <w:tab/>
        <w:t xml:space="preserve"> </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3    pojazdy umowne;</w:t>
      </w:r>
    </w:p>
    <w:p w14:paraId="4273F579"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5.  autobusy</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3    pojazdy umowne;</w:t>
      </w:r>
    </w:p>
    <w:p w14:paraId="759D0902"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6.  rower</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1    pojazd umowny.</w:t>
      </w:r>
    </w:p>
    <w:p w14:paraId="246F7AB4" w14:textId="77777777" w:rsidR="00A26597" w:rsidRPr="00A26597" w:rsidRDefault="00A26597" w:rsidP="00A26597">
      <w:pPr>
        <w:jc w:val="both"/>
        <w:rPr>
          <w:rFonts w:ascii="Tahoma" w:hAnsi="Tahoma" w:cs="Tahoma"/>
          <w:sz w:val="18"/>
          <w:szCs w:val="18"/>
        </w:rPr>
      </w:pPr>
    </w:p>
    <w:p w14:paraId="63C3114C" w14:textId="77777777" w:rsidR="00A26597" w:rsidRPr="00A26597" w:rsidRDefault="00A26597" w:rsidP="00A26597">
      <w:pPr>
        <w:numPr>
          <w:ilvl w:val="1"/>
          <w:numId w:val="17"/>
        </w:numPr>
        <w:tabs>
          <w:tab w:val="left" w:pos="851"/>
        </w:tabs>
        <w:ind w:left="84" w:firstLine="200"/>
        <w:jc w:val="both"/>
        <w:rPr>
          <w:rFonts w:ascii="Tahoma" w:hAnsi="Tahoma" w:cs="Tahoma"/>
          <w:sz w:val="18"/>
          <w:szCs w:val="18"/>
        </w:rPr>
      </w:pPr>
      <w:r w:rsidRPr="00A26597">
        <w:rPr>
          <w:rFonts w:ascii="Tahoma" w:hAnsi="Tahoma" w:cs="Tahoma"/>
          <w:sz w:val="18"/>
          <w:szCs w:val="18"/>
        </w:rPr>
        <w:t xml:space="preserve">Obserwatorzy ruchu powinni być wyposażeni w ręczne, elektroniczne liczniki </w:t>
      </w:r>
      <w:r w:rsidRPr="00A26597">
        <w:rPr>
          <w:rFonts w:ascii="Tahoma" w:hAnsi="Tahoma" w:cs="Tahoma"/>
          <w:sz w:val="18"/>
          <w:szCs w:val="18"/>
        </w:rPr>
        <w:br/>
        <w:t xml:space="preserve">           (rejestratory) do pomiaru natężenia i struktury ruchu. </w:t>
      </w:r>
    </w:p>
    <w:p w14:paraId="4D7B7C81" w14:textId="77777777" w:rsidR="00A26597" w:rsidRPr="00A26597" w:rsidRDefault="00A26597" w:rsidP="00A26597">
      <w:pPr>
        <w:tabs>
          <w:tab w:val="left" w:pos="851"/>
        </w:tabs>
        <w:ind w:left="426"/>
        <w:jc w:val="both"/>
        <w:rPr>
          <w:rFonts w:ascii="Tahoma" w:hAnsi="Tahoma" w:cs="Tahoma"/>
          <w:sz w:val="18"/>
          <w:szCs w:val="18"/>
        </w:rPr>
      </w:pPr>
      <w:r w:rsidRPr="00A26597">
        <w:rPr>
          <w:rFonts w:ascii="Tahoma" w:hAnsi="Tahoma" w:cs="Tahoma"/>
          <w:sz w:val="18"/>
          <w:szCs w:val="18"/>
        </w:rPr>
        <w:t xml:space="preserve">      Dopuszcza się liczniki (rejestratory) ruchu, które spełniają następujące warunki:</w:t>
      </w:r>
    </w:p>
    <w:p w14:paraId="15645049" w14:textId="77777777" w:rsidR="00A26597" w:rsidRPr="00A26597" w:rsidRDefault="00A26597" w:rsidP="00A26597">
      <w:pPr>
        <w:numPr>
          <w:ilvl w:val="0"/>
          <w:numId w:val="18"/>
        </w:numPr>
        <w:ind w:left="1418" w:hanging="425"/>
        <w:jc w:val="both"/>
        <w:rPr>
          <w:rFonts w:ascii="Tahoma" w:hAnsi="Tahoma" w:cs="Tahoma"/>
          <w:sz w:val="18"/>
          <w:szCs w:val="18"/>
        </w:rPr>
      </w:pPr>
      <w:r w:rsidRPr="00A26597">
        <w:rPr>
          <w:rFonts w:ascii="Tahoma" w:hAnsi="Tahoma" w:cs="Tahoma"/>
          <w:sz w:val="18"/>
          <w:szCs w:val="18"/>
        </w:rPr>
        <w:t>urządzenie wyposażone w mikroprocesor sterujący zaprogramowany</w:t>
      </w:r>
    </w:p>
    <w:p w14:paraId="4468B7D1" w14:textId="77777777" w:rsidR="00A26597" w:rsidRPr="00A26597" w:rsidRDefault="00A26597" w:rsidP="00A26597">
      <w:pPr>
        <w:ind w:left="918" w:firstLine="498"/>
        <w:jc w:val="both"/>
        <w:rPr>
          <w:rFonts w:ascii="Tahoma" w:hAnsi="Tahoma" w:cs="Tahoma"/>
          <w:sz w:val="18"/>
          <w:szCs w:val="18"/>
        </w:rPr>
      </w:pPr>
      <w:r w:rsidRPr="00A26597">
        <w:rPr>
          <w:rFonts w:ascii="Tahoma" w:hAnsi="Tahoma" w:cs="Tahoma"/>
          <w:sz w:val="18"/>
          <w:szCs w:val="18"/>
        </w:rPr>
        <w:t>specjalnie do celów zliczania i przechowywania danych o liczbie pojazdów,</w:t>
      </w:r>
    </w:p>
    <w:p w14:paraId="0060A8B8" w14:textId="77777777" w:rsidR="00A26597" w:rsidRPr="00A26597" w:rsidRDefault="00A26597" w:rsidP="00A26597">
      <w:pPr>
        <w:ind w:left="1416"/>
        <w:jc w:val="both"/>
        <w:rPr>
          <w:rFonts w:ascii="Tahoma" w:hAnsi="Tahoma" w:cs="Tahoma"/>
          <w:sz w:val="18"/>
          <w:szCs w:val="18"/>
        </w:rPr>
      </w:pPr>
      <w:r w:rsidRPr="00A26597">
        <w:rPr>
          <w:rFonts w:ascii="Tahoma" w:hAnsi="Tahoma" w:cs="Tahoma"/>
          <w:sz w:val="18"/>
          <w:szCs w:val="18"/>
        </w:rPr>
        <w:t xml:space="preserve">strukturze kierunkowej i rodzajowej ruchu bez dodatkowych funkcji mogących powodować zakłócenia w pracy urządzenia bądź brak stabilności pracy systemu*; </w:t>
      </w:r>
    </w:p>
    <w:p w14:paraId="17353B84" w14:textId="77777777" w:rsidR="00A26597" w:rsidRPr="00A26597" w:rsidRDefault="00A26597" w:rsidP="00A26597">
      <w:pPr>
        <w:numPr>
          <w:ilvl w:val="0"/>
          <w:numId w:val="18"/>
        </w:numPr>
        <w:ind w:left="1418" w:hanging="425"/>
        <w:jc w:val="both"/>
        <w:rPr>
          <w:rFonts w:ascii="Tahoma" w:hAnsi="Tahoma" w:cs="Tahoma"/>
          <w:sz w:val="18"/>
          <w:szCs w:val="18"/>
        </w:rPr>
      </w:pPr>
      <w:r w:rsidRPr="00A26597">
        <w:rPr>
          <w:rFonts w:ascii="Tahoma" w:hAnsi="Tahoma" w:cs="Tahoma"/>
          <w:sz w:val="18"/>
          <w:szCs w:val="18"/>
        </w:rPr>
        <w:t>możliwość wyboru odpowiedniego okresu zliczania (agregacji danych) dla</w:t>
      </w:r>
      <w:r w:rsidRPr="00A26597">
        <w:rPr>
          <w:rFonts w:ascii="Tahoma" w:hAnsi="Tahoma" w:cs="Tahoma"/>
          <w:sz w:val="18"/>
          <w:szCs w:val="18"/>
        </w:rPr>
        <w:br/>
        <w:t>5 minut, 15 minut, 30 minut, 60 minut;</w:t>
      </w:r>
    </w:p>
    <w:p w14:paraId="7038F1EC" w14:textId="77777777" w:rsidR="00A26597" w:rsidRPr="00A26597" w:rsidRDefault="00A26597" w:rsidP="00A26597">
      <w:pPr>
        <w:numPr>
          <w:ilvl w:val="0"/>
          <w:numId w:val="18"/>
        </w:numPr>
        <w:ind w:left="1418" w:hanging="425"/>
        <w:jc w:val="both"/>
        <w:rPr>
          <w:rFonts w:ascii="Tahoma" w:hAnsi="Tahoma" w:cs="Tahoma"/>
          <w:sz w:val="18"/>
          <w:szCs w:val="18"/>
        </w:rPr>
      </w:pPr>
      <w:r w:rsidRPr="00A26597">
        <w:rPr>
          <w:rFonts w:ascii="Tahoma" w:hAnsi="Tahoma" w:cs="Tahoma"/>
          <w:sz w:val="18"/>
          <w:szCs w:val="18"/>
        </w:rPr>
        <w:t>możliwość synchronizacji jednakowego czasu na wszystkich rejestratorach oraz możliwość kontroli czasu trwania pomiaru;</w:t>
      </w:r>
    </w:p>
    <w:p w14:paraId="53A5D111" w14:textId="163D8909" w:rsidR="00A26597" w:rsidRPr="00A26597" w:rsidRDefault="00A26597" w:rsidP="00A26597">
      <w:pPr>
        <w:numPr>
          <w:ilvl w:val="0"/>
          <w:numId w:val="18"/>
        </w:numPr>
        <w:ind w:left="1418" w:hanging="425"/>
        <w:jc w:val="both"/>
        <w:rPr>
          <w:rFonts w:ascii="Tahoma" w:hAnsi="Tahoma" w:cs="Tahoma"/>
          <w:sz w:val="18"/>
          <w:szCs w:val="18"/>
        </w:rPr>
      </w:pPr>
      <w:r w:rsidRPr="00A26597">
        <w:rPr>
          <w:rFonts w:ascii="Tahoma" w:hAnsi="Tahoma" w:cs="Tahoma"/>
          <w:sz w:val="18"/>
          <w:szCs w:val="18"/>
        </w:rPr>
        <w:t>zapis plików w formacie z rozszerzeniem .dbf, .txt lub innym umożliwiającym bezpośredni import plików źródłowych do programu</w:t>
      </w:r>
      <w:r>
        <w:rPr>
          <w:rFonts w:ascii="Tahoma" w:hAnsi="Tahoma" w:cs="Tahoma"/>
          <w:sz w:val="18"/>
          <w:szCs w:val="18"/>
        </w:rPr>
        <w:t xml:space="preserve"> </w:t>
      </w:r>
      <w:r w:rsidRPr="00A26597">
        <w:rPr>
          <w:rFonts w:ascii="Tahoma" w:hAnsi="Tahoma" w:cs="Tahoma"/>
          <w:sz w:val="18"/>
          <w:szCs w:val="18"/>
        </w:rPr>
        <w:t>MS Excel;</w:t>
      </w:r>
    </w:p>
    <w:p w14:paraId="1B525F9B" w14:textId="7AC97D44" w:rsidR="00A26597" w:rsidRPr="00A26597" w:rsidRDefault="00A26597" w:rsidP="00A26597">
      <w:pPr>
        <w:numPr>
          <w:ilvl w:val="0"/>
          <w:numId w:val="18"/>
        </w:numPr>
        <w:ind w:left="1418" w:hanging="425"/>
        <w:jc w:val="both"/>
        <w:rPr>
          <w:rFonts w:ascii="Tahoma" w:hAnsi="Tahoma" w:cs="Tahoma"/>
          <w:sz w:val="18"/>
          <w:szCs w:val="18"/>
        </w:rPr>
      </w:pPr>
      <w:r w:rsidRPr="00A26597">
        <w:rPr>
          <w:rFonts w:ascii="Tahoma" w:hAnsi="Tahoma" w:cs="Tahoma"/>
          <w:sz w:val="18"/>
          <w:szCs w:val="18"/>
        </w:rPr>
        <w:t>klawiatura z wypukłymi przyciskami umożliwiającymi</w:t>
      </w:r>
      <w:r>
        <w:rPr>
          <w:rFonts w:ascii="Tahoma" w:hAnsi="Tahoma" w:cs="Tahoma"/>
          <w:sz w:val="18"/>
          <w:szCs w:val="18"/>
        </w:rPr>
        <w:t xml:space="preserve"> łatwą, intuicyjną </w:t>
      </w:r>
      <w:r w:rsidRPr="00A26597">
        <w:rPr>
          <w:rFonts w:ascii="Tahoma" w:hAnsi="Tahoma" w:cs="Tahoma"/>
          <w:sz w:val="18"/>
          <w:szCs w:val="18"/>
        </w:rPr>
        <w:t>i szybką obsługę, bez konieczności odrywania wzroku od sytuacji na drodze z możliwością wyraźnego powiadomienia obserwatora sygnałem dźwiękowym o przyciśnięciu przycisku;</w:t>
      </w:r>
    </w:p>
    <w:p w14:paraId="422A7C66" w14:textId="77777777" w:rsidR="00A26597" w:rsidRPr="00A26597" w:rsidRDefault="00A26597" w:rsidP="00A26597">
      <w:pPr>
        <w:numPr>
          <w:ilvl w:val="0"/>
          <w:numId w:val="18"/>
        </w:numPr>
        <w:ind w:left="1418" w:hanging="425"/>
        <w:jc w:val="both"/>
        <w:rPr>
          <w:rFonts w:ascii="Tahoma" w:hAnsi="Tahoma" w:cs="Tahoma"/>
          <w:sz w:val="18"/>
          <w:szCs w:val="18"/>
        </w:rPr>
      </w:pPr>
      <w:r w:rsidRPr="00A26597">
        <w:rPr>
          <w:rFonts w:ascii="Tahoma" w:hAnsi="Tahoma" w:cs="Tahoma"/>
          <w:sz w:val="18"/>
          <w:szCs w:val="18"/>
        </w:rPr>
        <w:t>układ przycisków licznika (klawiatury) powinien zapewniać odwzorowanie struktury kierunkowej ruchu i struktury rodzajowej ruchu zgodnie z p.3.3) oraz uwzględniać pieszych;</w:t>
      </w:r>
    </w:p>
    <w:p w14:paraId="72F32CA5" w14:textId="77777777" w:rsidR="00A26597" w:rsidRPr="00A26597" w:rsidRDefault="00A26597" w:rsidP="00A26597">
      <w:pPr>
        <w:numPr>
          <w:ilvl w:val="0"/>
          <w:numId w:val="18"/>
        </w:numPr>
        <w:ind w:left="1418" w:hanging="425"/>
        <w:jc w:val="both"/>
        <w:rPr>
          <w:rFonts w:ascii="Tahoma" w:hAnsi="Tahoma" w:cs="Tahoma"/>
          <w:sz w:val="18"/>
          <w:szCs w:val="18"/>
        </w:rPr>
      </w:pPr>
      <w:r w:rsidRPr="00A26597">
        <w:rPr>
          <w:rFonts w:ascii="Tahoma" w:hAnsi="Tahoma" w:cs="Tahoma"/>
          <w:sz w:val="18"/>
          <w:szCs w:val="18"/>
        </w:rPr>
        <w:t xml:space="preserve">duża odporność klawiatury na ciężkie warunki pracy (wytrzymałość na wielokrotne przyciskanie, odporność na wstrząsy i uderzenia), podwyższona odporność na długotrwałą pracę przy niekorzystnych warunkach atmosferycznych (wodoodporność, duże natężenie promieni słonecznych, temperatura w zakresie -10˚C, +40˚C) itp.; </w:t>
      </w:r>
    </w:p>
    <w:p w14:paraId="76049CBD" w14:textId="77777777" w:rsidR="00A26597" w:rsidRPr="00A26597" w:rsidRDefault="00A26597" w:rsidP="00A26597">
      <w:pPr>
        <w:numPr>
          <w:ilvl w:val="0"/>
          <w:numId w:val="18"/>
        </w:numPr>
        <w:ind w:left="1418" w:hanging="425"/>
        <w:jc w:val="both"/>
        <w:rPr>
          <w:rFonts w:ascii="Tahoma" w:hAnsi="Tahoma" w:cs="Tahoma"/>
          <w:sz w:val="18"/>
          <w:szCs w:val="18"/>
        </w:rPr>
      </w:pPr>
      <w:r w:rsidRPr="00A26597">
        <w:rPr>
          <w:rFonts w:ascii="Tahoma" w:hAnsi="Tahoma" w:cs="Tahoma"/>
          <w:sz w:val="18"/>
          <w:szCs w:val="18"/>
        </w:rPr>
        <w:t>zabezpieczenie przed przypadkowym skasowaniem danych, wyłączeniem lub restartem urządzenia;</w:t>
      </w:r>
    </w:p>
    <w:p w14:paraId="29FE06F5" w14:textId="77777777" w:rsidR="00A26597" w:rsidRPr="00A26597" w:rsidRDefault="00A26597" w:rsidP="00A26597">
      <w:pPr>
        <w:ind w:left="284"/>
        <w:jc w:val="both"/>
        <w:rPr>
          <w:rFonts w:ascii="Tahoma" w:hAnsi="Tahoma" w:cs="Tahoma"/>
          <w:sz w:val="18"/>
          <w:szCs w:val="18"/>
        </w:rPr>
      </w:pPr>
      <w:r w:rsidRPr="00A26597">
        <w:rPr>
          <w:rFonts w:ascii="Tahoma" w:hAnsi="Tahoma" w:cs="Tahoma"/>
          <w:sz w:val="18"/>
          <w:szCs w:val="18"/>
        </w:rPr>
        <w:t>*)</w:t>
      </w:r>
    </w:p>
    <w:p w14:paraId="115DA811" w14:textId="77777777" w:rsidR="00A26597" w:rsidRPr="00A26597" w:rsidRDefault="00A26597" w:rsidP="00A26597">
      <w:pPr>
        <w:ind w:left="284"/>
        <w:jc w:val="both"/>
        <w:rPr>
          <w:rFonts w:ascii="Tahoma" w:hAnsi="Tahoma" w:cs="Tahoma"/>
          <w:sz w:val="18"/>
          <w:szCs w:val="18"/>
        </w:rPr>
      </w:pPr>
      <w:r w:rsidRPr="00A26597">
        <w:rPr>
          <w:rFonts w:ascii="Tahoma" w:hAnsi="Tahoma" w:cs="Tahoma"/>
          <w:sz w:val="18"/>
          <w:szCs w:val="18"/>
        </w:rPr>
        <w:t xml:space="preserve">stabilność pracy systemu rozumiana jest jako zachowanie ciągłości pracy oprogramowania (programów), oprogramowania układowego licznika, układów sterujących urządzeniem oraz odporność w/w elementów na zakłócenia wewnętrzne i  zewnętrzne  np. wadliwa praca dodatkowych modułów urządzenia, błędy oprogramowania, wirusy. </w:t>
      </w:r>
    </w:p>
    <w:p w14:paraId="51055D74" w14:textId="77777777" w:rsidR="00A26597" w:rsidRPr="00A26597" w:rsidRDefault="00A26597" w:rsidP="00A26597">
      <w:pPr>
        <w:numPr>
          <w:ilvl w:val="0"/>
          <w:numId w:val="18"/>
        </w:numPr>
        <w:ind w:left="1418" w:hanging="425"/>
        <w:jc w:val="both"/>
        <w:rPr>
          <w:rFonts w:ascii="Tahoma" w:hAnsi="Tahoma" w:cs="Tahoma"/>
          <w:sz w:val="18"/>
          <w:szCs w:val="18"/>
        </w:rPr>
      </w:pPr>
      <w:r w:rsidRPr="00A26597">
        <w:rPr>
          <w:rFonts w:ascii="Tahoma" w:hAnsi="Tahoma" w:cs="Tahoma"/>
          <w:sz w:val="18"/>
          <w:szCs w:val="18"/>
        </w:rPr>
        <w:lastRenderedPageBreak/>
        <w:t xml:space="preserve">bateria / akumulator umożliwiająca nieprzerwaną pracę przez co najmniej </w:t>
      </w:r>
      <w:r w:rsidRPr="00A26597">
        <w:rPr>
          <w:rFonts w:ascii="Tahoma" w:hAnsi="Tahoma" w:cs="Tahoma"/>
          <w:sz w:val="18"/>
          <w:szCs w:val="18"/>
        </w:rPr>
        <w:br/>
        <w:t>24 godziny w jednym cyklu ładowania;</w:t>
      </w:r>
    </w:p>
    <w:p w14:paraId="55DF1DB4" w14:textId="77777777" w:rsidR="00A26597" w:rsidRPr="00A26597" w:rsidRDefault="00A26597" w:rsidP="00A26597">
      <w:pPr>
        <w:pStyle w:val="Tekstpodstawowywcity2"/>
        <w:numPr>
          <w:ilvl w:val="0"/>
          <w:numId w:val="18"/>
        </w:numPr>
        <w:ind w:left="1418" w:hanging="425"/>
        <w:jc w:val="both"/>
        <w:rPr>
          <w:rFonts w:ascii="Tahoma" w:hAnsi="Tahoma" w:cs="Tahoma"/>
          <w:i w:val="0"/>
          <w:sz w:val="18"/>
          <w:szCs w:val="18"/>
        </w:rPr>
      </w:pPr>
      <w:r w:rsidRPr="00A26597">
        <w:rPr>
          <w:rFonts w:ascii="Tahoma" w:hAnsi="Tahoma" w:cs="Tahoma"/>
          <w:i w:val="0"/>
          <w:sz w:val="18"/>
          <w:szCs w:val="18"/>
        </w:rPr>
        <w:t xml:space="preserve">Liczniki ruchu powinny zapewniać rejestrację danych źródłowych w czasie rzeczywistym oraz transmisję danych do komputera PC. </w:t>
      </w:r>
    </w:p>
    <w:p w14:paraId="2DA644DE" w14:textId="77777777" w:rsidR="00A26597" w:rsidRPr="00A26597" w:rsidRDefault="00A26597" w:rsidP="00A26597">
      <w:pPr>
        <w:jc w:val="both"/>
        <w:rPr>
          <w:rFonts w:ascii="Tahoma" w:hAnsi="Tahoma" w:cs="Tahoma"/>
          <w:sz w:val="18"/>
          <w:szCs w:val="18"/>
        </w:rPr>
      </w:pPr>
    </w:p>
    <w:p w14:paraId="5EACCF7D" w14:textId="37792E1D" w:rsidR="00A26597" w:rsidRPr="00A26597" w:rsidRDefault="00A26597" w:rsidP="00A26597">
      <w:pPr>
        <w:pStyle w:val="Tekstpodstawowywcity2"/>
        <w:ind w:left="708" w:firstLine="0"/>
        <w:rPr>
          <w:rFonts w:ascii="Tahoma" w:hAnsi="Tahoma" w:cs="Tahoma"/>
          <w:i w:val="0"/>
          <w:sz w:val="18"/>
          <w:szCs w:val="18"/>
        </w:rPr>
      </w:pPr>
      <w:r w:rsidRPr="00434F71">
        <w:rPr>
          <w:rFonts w:ascii="Tahoma" w:hAnsi="Tahoma" w:cs="Tahoma"/>
          <w:i w:val="0"/>
          <w:sz w:val="18"/>
          <w:szCs w:val="18"/>
        </w:rPr>
        <w:t>Zaleca się stosowanie ręcznych mikroprocesorowych liczników ruchu typu MANTRA produkcji Firmy ILS inline systems, liczników typu HC8 firmy Golden River, DataLoop, TDC Traffic Systems lub równoważnych liczników ruchu.</w:t>
      </w:r>
      <w:r w:rsidRPr="00A26597">
        <w:rPr>
          <w:rFonts w:ascii="Tahoma" w:hAnsi="Tahoma" w:cs="Tahoma"/>
          <w:i w:val="0"/>
          <w:sz w:val="18"/>
          <w:szCs w:val="18"/>
        </w:rPr>
        <w:t xml:space="preserve"> </w:t>
      </w:r>
    </w:p>
    <w:p w14:paraId="26A0DC42" w14:textId="77777777" w:rsidR="00A26597" w:rsidRPr="00A26597" w:rsidRDefault="00A26597" w:rsidP="00A26597">
      <w:pPr>
        <w:pStyle w:val="Tekstpodstawowywcity2"/>
        <w:ind w:left="708" w:firstLine="0"/>
        <w:rPr>
          <w:rFonts w:ascii="Tahoma" w:hAnsi="Tahoma" w:cs="Tahoma"/>
          <w:i w:val="0"/>
          <w:sz w:val="18"/>
          <w:szCs w:val="18"/>
        </w:rPr>
      </w:pPr>
      <w:r w:rsidRPr="00A26597">
        <w:rPr>
          <w:rFonts w:ascii="Tahoma" w:hAnsi="Tahoma" w:cs="Tahoma"/>
          <w:i w:val="0"/>
          <w:sz w:val="18"/>
          <w:szCs w:val="18"/>
        </w:rPr>
        <w:t xml:space="preserve">Dla prowadzenia pomiarów Wykonawca zobowiązany jest wyposażyć się </w:t>
      </w:r>
      <w:r w:rsidRPr="00A26597">
        <w:rPr>
          <w:rFonts w:ascii="Tahoma" w:hAnsi="Tahoma" w:cs="Tahoma"/>
          <w:i w:val="0"/>
          <w:sz w:val="18"/>
          <w:szCs w:val="18"/>
        </w:rPr>
        <w:br/>
        <w:t xml:space="preserve">w urządzenia (liczniki) i odpowiednie oprogramowanie do transmisji danych </w:t>
      </w:r>
      <w:r w:rsidRPr="00A26597">
        <w:rPr>
          <w:rFonts w:ascii="Tahoma" w:hAnsi="Tahoma" w:cs="Tahoma"/>
          <w:i w:val="0"/>
          <w:sz w:val="18"/>
          <w:szCs w:val="18"/>
        </w:rPr>
        <w:br/>
        <w:t>z licznika do komputera PC we własnym zakresie.</w:t>
      </w:r>
    </w:p>
    <w:p w14:paraId="042E8E65" w14:textId="77777777" w:rsidR="00A26597" w:rsidRPr="00A26597" w:rsidRDefault="00A26597" w:rsidP="00A26597">
      <w:pPr>
        <w:pStyle w:val="Tekstpodstawowywcity2"/>
        <w:rPr>
          <w:rFonts w:ascii="Tahoma" w:hAnsi="Tahoma" w:cs="Tahoma"/>
          <w:sz w:val="18"/>
          <w:szCs w:val="18"/>
        </w:rPr>
      </w:pPr>
    </w:p>
    <w:p w14:paraId="311ACAFD" w14:textId="77777777" w:rsidR="00A26597" w:rsidRPr="00A26597" w:rsidRDefault="00A26597" w:rsidP="00A26597">
      <w:pPr>
        <w:numPr>
          <w:ilvl w:val="0"/>
          <w:numId w:val="19"/>
        </w:numPr>
        <w:jc w:val="both"/>
        <w:rPr>
          <w:rFonts w:ascii="Tahoma" w:hAnsi="Tahoma" w:cs="Tahoma"/>
          <w:sz w:val="18"/>
          <w:szCs w:val="18"/>
          <w:u w:val="single"/>
        </w:rPr>
      </w:pPr>
      <w:r w:rsidRPr="00A26597">
        <w:rPr>
          <w:rFonts w:ascii="Tahoma" w:hAnsi="Tahoma" w:cs="Tahoma"/>
          <w:sz w:val="18"/>
          <w:szCs w:val="18"/>
          <w:u w:val="single"/>
        </w:rPr>
        <w:t>Zbieranie, przetwarzanie, archiwizowanie i dostarczanie danych.</w:t>
      </w:r>
    </w:p>
    <w:p w14:paraId="6BEA2A78" w14:textId="77777777" w:rsidR="00A26597" w:rsidRPr="00A26597" w:rsidRDefault="00A26597" w:rsidP="00A26597">
      <w:pPr>
        <w:ind w:left="360"/>
        <w:jc w:val="both"/>
        <w:rPr>
          <w:rFonts w:ascii="Tahoma" w:hAnsi="Tahoma" w:cs="Tahoma"/>
          <w:sz w:val="18"/>
          <w:szCs w:val="18"/>
          <w:u w:val="single"/>
        </w:rPr>
      </w:pPr>
    </w:p>
    <w:p w14:paraId="116C2047" w14:textId="77777777" w:rsidR="00A26597" w:rsidRPr="00A26597" w:rsidRDefault="00A26597" w:rsidP="00A26597">
      <w:pPr>
        <w:numPr>
          <w:ilvl w:val="1"/>
          <w:numId w:val="19"/>
        </w:numPr>
        <w:jc w:val="both"/>
        <w:rPr>
          <w:rFonts w:ascii="Tahoma" w:hAnsi="Tahoma" w:cs="Tahoma"/>
          <w:sz w:val="18"/>
          <w:szCs w:val="18"/>
        </w:rPr>
      </w:pPr>
      <w:r w:rsidRPr="00A26597">
        <w:rPr>
          <w:rFonts w:ascii="Tahoma" w:hAnsi="Tahoma" w:cs="Tahoma"/>
          <w:sz w:val="18"/>
          <w:szCs w:val="18"/>
        </w:rPr>
        <w:t xml:space="preserve">Pomiary będą sukcesywnie, w miarę potrzeb Wydziałów ZDM, zamawiane </w:t>
      </w:r>
      <w:r w:rsidRPr="00A26597">
        <w:rPr>
          <w:rFonts w:ascii="Tahoma" w:hAnsi="Tahoma" w:cs="Tahoma"/>
          <w:sz w:val="18"/>
          <w:szCs w:val="18"/>
        </w:rPr>
        <w:br/>
        <w:t>i rozliczane na podstawie protokołu odbioru prac.</w:t>
      </w:r>
    </w:p>
    <w:p w14:paraId="7C1EFFCF" w14:textId="1ED780F5" w:rsidR="00A26597" w:rsidRPr="00A26597" w:rsidRDefault="00A26597" w:rsidP="00A26597">
      <w:pPr>
        <w:numPr>
          <w:ilvl w:val="1"/>
          <w:numId w:val="19"/>
        </w:numPr>
        <w:jc w:val="both"/>
        <w:rPr>
          <w:rFonts w:ascii="Tahoma" w:hAnsi="Tahoma" w:cs="Tahoma"/>
          <w:sz w:val="18"/>
          <w:szCs w:val="18"/>
        </w:rPr>
      </w:pPr>
      <w:r w:rsidRPr="00A26597">
        <w:rPr>
          <w:rFonts w:ascii="Tahoma" w:hAnsi="Tahoma" w:cs="Tahoma"/>
          <w:sz w:val="18"/>
          <w:szCs w:val="18"/>
        </w:rPr>
        <w:t xml:space="preserve">Dane od obserwatorów ruchu powinny być odpowiednio uporządkowane, opisane, przetworzone </w:t>
      </w:r>
      <w:r>
        <w:rPr>
          <w:rFonts w:ascii="Tahoma" w:hAnsi="Tahoma" w:cs="Tahoma"/>
          <w:sz w:val="18"/>
          <w:szCs w:val="18"/>
        </w:rPr>
        <w:br/>
      </w:r>
      <w:r w:rsidRPr="00A26597">
        <w:rPr>
          <w:rFonts w:ascii="Tahoma" w:hAnsi="Tahoma" w:cs="Tahoma"/>
          <w:sz w:val="18"/>
          <w:szCs w:val="18"/>
        </w:rPr>
        <w:t>i dostarczone Zamawiającemu.</w:t>
      </w:r>
    </w:p>
    <w:p w14:paraId="4C4894FF" w14:textId="77777777" w:rsidR="00A26597" w:rsidRPr="00A26597" w:rsidRDefault="00A26597" w:rsidP="00A26597">
      <w:pPr>
        <w:pStyle w:val="Tekstpodstawowy"/>
        <w:numPr>
          <w:ilvl w:val="1"/>
          <w:numId w:val="19"/>
        </w:numPr>
        <w:jc w:val="both"/>
        <w:rPr>
          <w:rFonts w:ascii="Tahoma" w:hAnsi="Tahoma" w:cs="Tahoma"/>
          <w:sz w:val="18"/>
          <w:szCs w:val="18"/>
        </w:rPr>
      </w:pPr>
      <w:r w:rsidRPr="00A26597">
        <w:rPr>
          <w:rFonts w:ascii="Tahoma" w:hAnsi="Tahoma" w:cs="Tahoma"/>
          <w:sz w:val="18"/>
          <w:szCs w:val="18"/>
        </w:rPr>
        <w:t>Dane w tabelach powinny umożliwiać odczyt zarówno w pojazdach rzeczywistych, jak  i przeliczonych na pojazdy umowne.</w:t>
      </w:r>
    </w:p>
    <w:p w14:paraId="1788CA97" w14:textId="77777777" w:rsidR="00A26597" w:rsidRPr="00A26597" w:rsidRDefault="00A26597" w:rsidP="00A26597">
      <w:pPr>
        <w:numPr>
          <w:ilvl w:val="1"/>
          <w:numId w:val="19"/>
        </w:numPr>
        <w:jc w:val="both"/>
        <w:rPr>
          <w:rFonts w:ascii="Tahoma" w:hAnsi="Tahoma" w:cs="Tahoma"/>
          <w:sz w:val="18"/>
          <w:szCs w:val="18"/>
        </w:rPr>
      </w:pPr>
      <w:r w:rsidRPr="00A26597">
        <w:rPr>
          <w:rFonts w:ascii="Tahoma" w:hAnsi="Tahoma" w:cs="Tahoma"/>
          <w:sz w:val="18"/>
          <w:szCs w:val="18"/>
        </w:rPr>
        <w:t>Wykonawca powinien mieć możliwość przesłania rezultatów z pomiarów pocztą elektroniczną lub faxem na wskazany przez Zamawiającego adres</w:t>
      </w:r>
    </w:p>
    <w:p w14:paraId="75D0AF0F" w14:textId="77777777" w:rsidR="00A26597" w:rsidRPr="00A26597" w:rsidRDefault="00A26597" w:rsidP="00A26597">
      <w:pPr>
        <w:numPr>
          <w:ilvl w:val="1"/>
          <w:numId w:val="19"/>
        </w:numPr>
        <w:jc w:val="both"/>
        <w:rPr>
          <w:rFonts w:ascii="Tahoma" w:hAnsi="Tahoma" w:cs="Tahoma"/>
          <w:sz w:val="18"/>
          <w:szCs w:val="18"/>
        </w:rPr>
      </w:pPr>
      <w:r w:rsidRPr="00A26597">
        <w:rPr>
          <w:rFonts w:ascii="Tahoma" w:hAnsi="Tahoma" w:cs="Tahoma"/>
          <w:sz w:val="18"/>
          <w:szCs w:val="18"/>
        </w:rPr>
        <w:t>Zamawiający ma prawo zażądać od Wykonawcy harmonogramu prac pomiarowych, a także przeprowadzić niezapowiedzianą kontrolę stanowisk pomiarowych. W przypadku niedostarczenia przez Wykonawcę żądanego harmonogramu prac pomiarowych, Zamawiający ma prawo do naliczenia kar finansowych, jak za zwłokę w rozpoczęciu prac.</w:t>
      </w:r>
    </w:p>
    <w:p w14:paraId="61D8D918" w14:textId="4C7B018F" w:rsidR="00A26597" w:rsidRPr="00A26597" w:rsidRDefault="00A26597" w:rsidP="00A26597">
      <w:pPr>
        <w:numPr>
          <w:ilvl w:val="1"/>
          <w:numId w:val="19"/>
        </w:numPr>
        <w:jc w:val="both"/>
        <w:rPr>
          <w:rFonts w:ascii="Tahoma" w:hAnsi="Tahoma" w:cs="Tahoma"/>
          <w:sz w:val="18"/>
          <w:szCs w:val="18"/>
        </w:rPr>
      </w:pPr>
      <w:r w:rsidRPr="00A26597">
        <w:rPr>
          <w:rFonts w:ascii="Tahoma" w:hAnsi="Tahoma" w:cs="Tahoma"/>
          <w:sz w:val="18"/>
          <w:szCs w:val="18"/>
        </w:rPr>
        <w:t xml:space="preserve">Zamawiający prowadzi kontrolę poprawności i kompletności dostarczonych rezultatów z pomiarów. </w:t>
      </w:r>
      <w:r>
        <w:rPr>
          <w:rFonts w:ascii="Tahoma" w:hAnsi="Tahoma" w:cs="Tahoma"/>
          <w:sz w:val="18"/>
          <w:szCs w:val="18"/>
        </w:rPr>
        <w:br/>
      </w:r>
      <w:r w:rsidRPr="00A26597">
        <w:rPr>
          <w:rFonts w:ascii="Tahoma" w:hAnsi="Tahoma" w:cs="Tahoma"/>
          <w:sz w:val="18"/>
          <w:szCs w:val="18"/>
        </w:rPr>
        <w:t xml:space="preserve">W przypadku wykrycia przez Zamawiającego nieprawidłowości w dostarczonych wynikach pomiarów, Zamawiający ma prawo do nałożenia na Wykonawcę kar finansowych, jak za zwłokę </w:t>
      </w:r>
      <w:r w:rsidRPr="00A26597">
        <w:rPr>
          <w:rFonts w:ascii="Tahoma" w:hAnsi="Tahoma" w:cs="Tahoma"/>
          <w:sz w:val="18"/>
          <w:szCs w:val="18"/>
        </w:rPr>
        <w:br/>
        <w:t xml:space="preserve">w usunięciu wad i  usterek, z tym, że zapłata kar nie zwalnia Wykonawcy </w:t>
      </w:r>
      <w:r w:rsidRPr="00A26597">
        <w:rPr>
          <w:rFonts w:ascii="Tahoma" w:hAnsi="Tahoma" w:cs="Tahoma"/>
          <w:sz w:val="18"/>
          <w:szCs w:val="18"/>
        </w:rPr>
        <w:br/>
        <w:t>z nieodpłatnego powtórzenia pomiarów, których ponowny termin wykonania Wykonawca uzgodni z Zamawiającym.</w:t>
      </w:r>
    </w:p>
    <w:p w14:paraId="570D574B" w14:textId="77777777" w:rsidR="00A26597" w:rsidRPr="00A26597" w:rsidRDefault="00A26597" w:rsidP="00A26597">
      <w:pPr>
        <w:numPr>
          <w:ilvl w:val="1"/>
          <w:numId w:val="19"/>
        </w:numPr>
        <w:jc w:val="both"/>
        <w:rPr>
          <w:rFonts w:ascii="Tahoma" w:hAnsi="Tahoma" w:cs="Tahoma"/>
          <w:sz w:val="18"/>
          <w:szCs w:val="18"/>
        </w:rPr>
      </w:pPr>
      <w:r w:rsidRPr="00A26597">
        <w:rPr>
          <w:rFonts w:ascii="Tahoma" w:hAnsi="Tahoma" w:cs="Tahoma"/>
          <w:sz w:val="18"/>
          <w:szCs w:val="18"/>
        </w:rPr>
        <w:t>W przypadku okoliczności nadzwyczajnych takich, jak: zaburzenia w ruchu</w:t>
      </w:r>
      <w:r w:rsidRPr="00A26597">
        <w:rPr>
          <w:rFonts w:ascii="Tahoma" w:hAnsi="Tahoma" w:cs="Tahoma"/>
          <w:sz w:val="18"/>
          <w:szCs w:val="18"/>
        </w:rPr>
        <w:br/>
        <w:t>na skutek wypadku lub kolizji drogowej, skrajnie trudne warunki atmosferyczne, Wykonawca powinien przerwać pomiar, powiadomić Zamawiającego, a następnie, po uzgodnieniu z Zamawiającym, wykonać pomiar w innym dniu.</w:t>
      </w:r>
    </w:p>
    <w:p w14:paraId="35DAAF77" w14:textId="77777777" w:rsidR="00A26597" w:rsidRPr="00A26597" w:rsidRDefault="00A26597" w:rsidP="00A26597">
      <w:pPr>
        <w:pStyle w:val="Tekstpodstawowy"/>
        <w:numPr>
          <w:ilvl w:val="1"/>
          <w:numId w:val="19"/>
        </w:numPr>
        <w:jc w:val="both"/>
        <w:rPr>
          <w:rFonts w:ascii="Tahoma" w:hAnsi="Tahoma" w:cs="Tahoma"/>
          <w:sz w:val="18"/>
          <w:szCs w:val="18"/>
        </w:rPr>
      </w:pPr>
      <w:r w:rsidRPr="00A26597">
        <w:rPr>
          <w:rFonts w:ascii="Tahoma" w:hAnsi="Tahoma" w:cs="Tahoma"/>
          <w:sz w:val="18"/>
          <w:szCs w:val="18"/>
        </w:rPr>
        <w:t xml:space="preserve">Dane z pomiarów, tabele i kartogramy, Wykonawca powinien archiwizować </w:t>
      </w:r>
      <w:r w:rsidRPr="00A26597">
        <w:rPr>
          <w:rFonts w:ascii="Tahoma" w:hAnsi="Tahoma" w:cs="Tahoma"/>
          <w:sz w:val="18"/>
          <w:szCs w:val="18"/>
        </w:rPr>
        <w:br/>
        <w:t xml:space="preserve">i po zakończeniu każdego roku kalendarzowego (sezonu pomiarowego) przekazać Zamawiającemu na płycie CD-R / DVD-R w liczbie: </w:t>
      </w:r>
    </w:p>
    <w:p w14:paraId="218A2C31" w14:textId="77777777" w:rsidR="00A26597" w:rsidRPr="00A26597" w:rsidRDefault="00A26597" w:rsidP="00A26597">
      <w:pPr>
        <w:pStyle w:val="Tekstpodstawowy"/>
        <w:ind w:left="1080" w:firstLine="60"/>
        <w:rPr>
          <w:rFonts w:ascii="Tahoma" w:hAnsi="Tahoma" w:cs="Tahoma"/>
          <w:sz w:val="18"/>
          <w:szCs w:val="18"/>
        </w:rPr>
      </w:pPr>
      <w:r w:rsidRPr="00A26597">
        <w:rPr>
          <w:rFonts w:ascii="Tahoma" w:hAnsi="Tahoma" w:cs="Tahoma"/>
          <w:sz w:val="18"/>
          <w:szCs w:val="18"/>
        </w:rPr>
        <w:t>2 płyty - 2 kopie w terminie do dnia 15 grudnia każdego roku (każdego sezonu  pomiarowego) lub na żądanie Zamawiającego.</w:t>
      </w:r>
    </w:p>
    <w:p w14:paraId="4CCE23F9" w14:textId="77777777" w:rsidR="00A26597" w:rsidRPr="00A26597" w:rsidRDefault="00A26597" w:rsidP="00A26597">
      <w:pPr>
        <w:pStyle w:val="Tekstpodstawowy"/>
        <w:ind w:left="1080" w:firstLine="60"/>
        <w:rPr>
          <w:rFonts w:ascii="Tahoma" w:hAnsi="Tahoma" w:cs="Tahoma"/>
          <w:sz w:val="18"/>
          <w:szCs w:val="18"/>
        </w:rPr>
      </w:pPr>
    </w:p>
    <w:p w14:paraId="1B46EEF0" w14:textId="77777777" w:rsidR="00A26597" w:rsidRPr="00A26597" w:rsidRDefault="00A26597" w:rsidP="00A26597">
      <w:pPr>
        <w:pStyle w:val="Tekstpodstawowy"/>
        <w:ind w:left="1080" w:firstLine="60"/>
        <w:rPr>
          <w:rFonts w:ascii="Tahoma" w:hAnsi="Tahoma" w:cs="Tahoma"/>
          <w:sz w:val="18"/>
          <w:szCs w:val="18"/>
        </w:rPr>
      </w:pPr>
    </w:p>
    <w:p w14:paraId="0B491ABF" w14:textId="77777777" w:rsidR="00A26597" w:rsidRPr="00A26597" w:rsidRDefault="00A26597" w:rsidP="00A26597">
      <w:pPr>
        <w:numPr>
          <w:ilvl w:val="1"/>
          <w:numId w:val="19"/>
        </w:numPr>
        <w:jc w:val="both"/>
        <w:rPr>
          <w:rFonts w:ascii="Tahoma" w:hAnsi="Tahoma" w:cs="Tahoma"/>
          <w:sz w:val="18"/>
          <w:szCs w:val="18"/>
        </w:rPr>
      </w:pPr>
      <w:r w:rsidRPr="00A26597">
        <w:rPr>
          <w:rFonts w:ascii="Tahoma" w:hAnsi="Tahoma" w:cs="Tahoma"/>
          <w:sz w:val="18"/>
          <w:szCs w:val="18"/>
        </w:rPr>
        <w:t>Rezultaty z pomiarów na bieżące potrzeby powinny być dostarczone w formie:</w:t>
      </w:r>
    </w:p>
    <w:p w14:paraId="0E93D5A6" w14:textId="77777777" w:rsidR="00A26597" w:rsidRPr="00A26597" w:rsidRDefault="00A26597" w:rsidP="00A26597">
      <w:pPr>
        <w:numPr>
          <w:ilvl w:val="0"/>
          <w:numId w:val="20"/>
        </w:numPr>
        <w:ind w:left="1276" w:hanging="142"/>
        <w:jc w:val="both"/>
        <w:rPr>
          <w:rFonts w:ascii="Tahoma" w:hAnsi="Tahoma" w:cs="Tahoma"/>
          <w:sz w:val="18"/>
          <w:szCs w:val="18"/>
        </w:rPr>
      </w:pPr>
      <w:r w:rsidRPr="00A26597">
        <w:rPr>
          <w:rFonts w:ascii="Tahoma" w:hAnsi="Tahoma" w:cs="Tahoma"/>
          <w:sz w:val="18"/>
          <w:szCs w:val="18"/>
        </w:rPr>
        <w:t>elektronicznej - pocztą elektroniczną - na wskazane przez Zamawiającego</w:t>
      </w:r>
      <w:r w:rsidRPr="00A26597">
        <w:rPr>
          <w:rFonts w:ascii="Tahoma" w:hAnsi="Tahoma" w:cs="Tahoma"/>
          <w:sz w:val="18"/>
          <w:szCs w:val="18"/>
        </w:rPr>
        <w:br/>
        <w:t xml:space="preserve">  konto pocztowe, na płycie CD / DVD / USB (w strukturze bazy danych DBF </w:t>
      </w:r>
      <w:r w:rsidRPr="00A26597">
        <w:rPr>
          <w:rFonts w:ascii="Tahoma" w:hAnsi="Tahoma" w:cs="Tahoma"/>
          <w:sz w:val="18"/>
          <w:szCs w:val="18"/>
        </w:rPr>
        <w:br/>
        <w:t xml:space="preserve">  i tekstowo, o jednorodnej strukturze);</w:t>
      </w:r>
    </w:p>
    <w:p w14:paraId="587806FD" w14:textId="77777777" w:rsidR="00A26597" w:rsidRPr="00A26597" w:rsidRDefault="00A26597" w:rsidP="00A26597">
      <w:pPr>
        <w:pStyle w:val="Tekstpodstawowy"/>
        <w:numPr>
          <w:ilvl w:val="0"/>
          <w:numId w:val="20"/>
        </w:numPr>
        <w:ind w:left="1276" w:hanging="142"/>
        <w:jc w:val="both"/>
        <w:rPr>
          <w:rFonts w:ascii="Tahoma" w:hAnsi="Tahoma" w:cs="Tahoma"/>
          <w:sz w:val="18"/>
          <w:szCs w:val="18"/>
        </w:rPr>
      </w:pPr>
      <w:r w:rsidRPr="00A26597">
        <w:rPr>
          <w:rFonts w:ascii="Tahoma" w:hAnsi="Tahoma" w:cs="Tahoma"/>
          <w:sz w:val="18"/>
          <w:szCs w:val="18"/>
        </w:rPr>
        <w:t>pisemnej - w zeszycie, w 1egzemplarzu, z następującymi załącznikami:</w:t>
      </w:r>
    </w:p>
    <w:p w14:paraId="0FB0EEE8" w14:textId="77777777" w:rsidR="00A26597" w:rsidRPr="00A26597" w:rsidRDefault="00A26597" w:rsidP="00A26597">
      <w:pPr>
        <w:numPr>
          <w:ilvl w:val="0"/>
          <w:numId w:val="21"/>
        </w:numPr>
        <w:ind w:left="851" w:firstLine="992"/>
        <w:jc w:val="both"/>
        <w:rPr>
          <w:rFonts w:ascii="Tahoma" w:hAnsi="Tahoma" w:cs="Tahoma"/>
          <w:sz w:val="18"/>
          <w:szCs w:val="18"/>
        </w:rPr>
      </w:pPr>
      <w:r w:rsidRPr="00A26597">
        <w:rPr>
          <w:rFonts w:ascii="Tahoma" w:hAnsi="Tahoma" w:cs="Tahoma"/>
          <w:sz w:val="18"/>
          <w:szCs w:val="18"/>
        </w:rPr>
        <w:t>plan orientacyjny w skali 1:10 000;</w:t>
      </w:r>
    </w:p>
    <w:p w14:paraId="11C9E957" w14:textId="77777777" w:rsidR="00A26597" w:rsidRPr="00A26597" w:rsidRDefault="00A26597" w:rsidP="00A26597">
      <w:pPr>
        <w:numPr>
          <w:ilvl w:val="0"/>
          <w:numId w:val="21"/>
        </w:numPr>
        <w:ind w:firstLine="1123"/>
        <w:jc w:val="both"/>
        <w:rPr>
          <w:rFonts w:ascii="Tahoma" w:hAnsi="Tahoma" w:cs="Tahoma"/>
          <w:sz w:val="18"/>
          <w:szCs w:val="18"/>
        </w:rPr>
      </w:pPr>
      <w:r w:rsidRPr="00A26597">
        <w:rPr>
          <w:rFonts w:ascii="Tahoma" w:hAnsi="Tahoma" w:cs="Tahoma"/>
          <w:sz w:val="18"/>
          <w:szCs w:val="18"/>
        </w:rPr>
        <w:t xml:space="preserve">szkic skrzyżowania z organizacją ruchu; </w:t>
      </w:r>
    </w:p>
    <w:p w14:paraId="0A0964C8" w14:textId="77777777" w:rsidR="00A26597" w:rsidRPr="00A26597" w:rsidRDefault="00A26597" w:rsidP="00A26597">
      <w:pPr>
        <w:numPr>
          <w:ilvl w:val="0"/>
          <w:numId w:val="21"/>
        </w:numPr>
        <w:ind w:firstLine="1123"/>
        <w:jc w:val="both"/>
        <w:rPr>
          <w:rFonts w:ascii="Tahoma" w:hAnsi="Tahoma" w:cs="Tahoma"/>
          <w:sz w:val="18"/>
          <w:szCs w:val="18"/>
        </w:rPr>
      </w:pPr>
      <w:r w:rsidRPr="00A26597">
        <w:rPr>
          <w:rFonts w:ascii="Tahoma" w:hAnsi="Tahoma" w:cs="Tahoma"/>
          <w:sz w:val="18"/>
          <w:szCs w:val="18"/>
        </w:rPr>
        <w:t>kartogramy ruchu, Zał.1 - wzór;</w:t>
      </w:r>
    </w:p>
    <w:p w14:paraId="256C0CA6" w14:textId="77777777" w:rsidR="00A26597" w:rsidRPr="00A26597" w:rsidRDefault="00A26597" w:rsidP="00A26597">
      <w:pPr>
        <w:numPr>
          <w:ilvl w:val="0"/>
          <w:numId w:val="21"/>
        </w:numPr>
        <w:ind w:firstLine="1123"/>
        <w:jc w:val="both"/>
        <w:rPr>
          <w:rFonts w:ascii="Tahoma" w:hAnsi="Tahoma" w:cs="Tahoma"/>
          <w:sz w:val="18"/>
          <w:szCs w:val="18"/>
        </w:rPr>
      </w:pPr>
      <w:r w:rsidRPr="00A26597">
        <w:rPr>
          <w:rFonts w:ascii="Tahoma" w:hAnsi="Tahoma" w:cs="Tahoma"/>
          <w:sz w:val="18"/>
          <w:szCs w:val="18"/>
        </w:rPr>
        <w:t>tabelaryczne zestawienia danych o ruchu na wlotach i wylotach</w:t>
      </w:r>
      <w:r w:rsidRPr="00A26597">
        <w:rPr>
          <w:rFonts w:ascii="Tahoma" w:hAnsi="Tahoma" w:cs="Tahoma"/>
          <w:sz w:val="18"/>
          <w:szCs w:val="18"/>
        </w:rPr>
        <w:br/>
        <w:t xml:space="preserve">                     skrzyżowań wraz z opisem lub z tabelarycznym zestawieniem kolejek</w:t>
      </w:r>
    </w:p>
    <w:p w14:paraId="3D2DF46D" w14:textId="77777777" w:rsidR="00A26597" w:rsidRPr="00A26597" w:rsidRDefault="00A26597" w:rsidP="00A26597">
      <w:pPr>
        <w:ind w:left="1843"/>
        <w:jc w:val="both"/>
        <w:rPr>
          <w:rFonts w:ascii="Tahoma" w:hAnsi="Tahoma" w:cs="Tahoma"/>
          <w:sz w:val="18"/>
          <w:szCs w:val="18"/>
        </w:rPr>
      </w:pPr>
      <w:r w:rsidRPr="00A26597">
        <w:rPr>
          <w:rFonts w:ascii="Tahoma" w:hAnsi="Tahoma" w:cs="Tahoma"/>
          <w:sz w:val="18"/>
          <w:szCs w:val="18"/>
        </w:rPr>
        <w:t xml:space="preserve">    pojazdów na wlotach wyrażoną w liczbie pojazdów lub określoną </w:t>
      </w:r>
    </w:p>
    <w:p w14:paraId="2706D550" w14:textId="77777777" w:rsidR="00A26597" w:rsidRPr="00A26597" w:rsidRDefault="00A26597" w:rsidP="00A26597">
      <w:pPr>
        <w:ind w:left="1843"/>
        <w:jc w:val="both"/>
        <w:rPr>
          <w:rFonts w:ascii="Tahoma" w:hAnsi="Tahoma" w:cs="Tahoma"/>
          <w:sz w:val="18"/>
          <w:szCs w:val="18"/>
        </w:rPr>
      </w:pPr>
      <w:r w:rsidRPr="00A26597">
        <w:rPr>
          <w:rFonts w:ascii="Tahoma" w:hAnsi="Tahoma" w:cs="Tahoma"/>
          <w:sz w:val="18"/>
          <w:szCs w:val="18"/>
        </w:rPr>
        <w:t xml:space="preserve">    w metrach, Zał.2 – wzór;</w:t>
      </w:r>
    </w:p>
    <w:p w14:paraId="4C321E20" w14:textId="77777777" w:rsidR="00A26597" w:rsidRPr="00A26597" w:rsidRDefault="00A26597" w:rsidP="00A26597">
      <w:pPr>
        <w:numPr>
          <w:ilvl w:val="0"/>
          <w:numId w:val="22"/>
        </w:numPr>
        <w:ind w:left="1701" w:firstLine="142"/>
        <w:jc w:val="both"/>
        <w:rPr>
          <w:rFonts w:ascii="Tahoma" w:hAnsi="Tahoma" w:cs="Tahoma"/>
          <w:sz w:val="18"/>
          <w:szCs w:val="18"/>
        </w:rPr>
      </w:pPr>
      <w:r w:rsidRPr="00A26597">
        <w:rPr>
          <w:rFonts w:ascii="Tahoma" w:hAnsi="Tahoma" w:cs="Tahoma"/>
          <w:sz w:val="18"/>
          <w:szCs w:val="18"/>
        </w:rPr>
        <w:t>tabelaryczne zestawienie danych o ruchu pieszych na przejściach,</w:t>
      </w:r>
    </w:p>
    <w:p w14:paraId="39BA9714" w14:textId="77777777" w:rsidR="00A26597" w:rsidRPr="00A26597" w:rsidRDefault="00A26597" w:rsidP="00A26597">
      <w:pPr>
        <w:ind w:left="1483"/>
        <w:jc w:val="both"/>
        <w:rPr>
          <w:rFonts w:ascii="Tahoma" w:hAnsi="Tahoma" w:cs="Tahoma"/>
          <w:sz w:val="18"/>
          <w:szCs w:val="18"/>
        </w:rPr>
      </w:pPr>
      <w:r w:rsidRPr="00A26597">
        <w:rPr>
          <w:rFonts w:ascii="Tahoma" w:hAnsi="Tahoma" w:cs="Tahoma"/>
          <w:sz w:val="18"/>
          <w:szCs w:val="18"/>
        </w:rPr>
        <w:t xml:space="preserve">          Zał.3 – wzór;</w:t>
      </w:r>
    </w:p>
    <w:p w14:paraId="4642B1DB" w14:textId="77777777" w:rsidR="00A26597" w:rsidRPr="00A26597" w:rsidRDefault="00A26597" w:rsidP="00A26597">
      <w:pPr>
        <w:numPr>
          <w:ilvl w:val="0"/>
          <w:numId w:val="21"/>
        </w:numPr>
        <w:ind w:firstLine="1123"/>
        <w:jc w:val="both"/>
        <w:rPr>
          <w:rFonts w:ascii="Tahoma" w:hAnsi="Tahoma" w:cs="Tahoma"/>
          <w:sz w:val="18"/>
          <w:szCs w:val="18"/>
        </w:rPr>
      </w:pPr>
      <w:r w:rsidRPr="00A26597">
        <w:rPr>
          <w:rFonts w:ascii="Tahoma" w:hAnsi="Tahoma" w:cs="Tahoma"/>
          <w:sz w:val="18"/>
          <w:szCs w:val="18"/>
        </w:rPr>
        <w:t>zestawienie liczby pojazdów na przejazdach/bocznicach kolejowych,</w:t>
      </w:r>
    </w:p>
    <w:p w14:paraId="07AE055D" w14:textId="77777777" w:rsidR="00A26597" w:rsidRPr="00A26597" w:rsidRDefault="00A26597" w:rsidP="00A26597">
      <w:pPr>
        <w:ind w:left="1843"/>
        <w:jc w:val="both"/>
        <w:rPr>
          <w:rFonts w:ascii="Tahoma" w:hAnsi="Tahoma" w:cs="Tahoma"/>
          <w:sz w:val="18"/>
          <w:szCs w:val="18"/>
        </w:rPr>
      </w:pPr>
      <w:r w:rsidRPr="00A26597">
        <w:rPr>
          <w:rFonts w:ascii="Tahoma" w:hAnsi="Tahoma" w:cs="Tahoma"/>
          <w:sz w:val="18"/>
          <w:szCs w:val="18"/>
        </w:rPr>
        <w:t xml:space="preserve">    Zał.4 – wzór w przypadku wykonywania pomiarów na przejazdach</w:t>
      </w:r>
    </w:p>
    <w:p w14:paraId="3A107C5B" w14:textId="77777777" w:rsidR="00A26597" w:rsidRPr="00A26597" w:rsidRDefault="00A26597" w:rsidP="00A26597">
      <w:pPr>
        <w:ind w:left="1843"/>
        <w:jc w:val="both"/>
        <w:rPr>
          <w:rFonts w:ascii="Tahoma" w:hAnsi="Tahoma" w:cs="Tahoma"/>
          <w:sz w:val="18"/>
          <w:szCs w:val="18"/>
        </w:rPr>
      </w:pPr>
      <w:r w:rsidRPr="00A26597">
        <w:rPr>
          <w:rFonts w:ascii="Tahoma" w:hAnsi="Tahoma" w:cs="Tahoma"/>
          <w:sz w:val="18"/>
          <w:szCs w:val="18"/>
        </w:rPr>
        <w:lastRenderedPageBreak/>
        <w:t xml:space="preserve">    lub bocznicach;</w:t>
      </w:r>
    </w:p>
    <w:p w14:paraId="257F720C" w14:textId="77777777" w:rsidR="00A26597" w:rsidRPr="00A26597" w:rsidRDefault="00A26597" w:rsidP="00A26597">
      <w:pPr>
        <w:numPr>
          <w:ilvl w:val="0"/>
          <w:numId w:val="21"/>
        </w:numPr>
        <w:ind w:firstLine="1123"/>
        <w:jc w:val="both"/>
        <w:rPr>
          <w:rFonts w:ascii="Tahoma" w:hAnsi="Tahoma" w:cs="Tahoma"/>
          <w:sz w:val="18"/>
          <w:szCs w:val="18"/>
        </w:rPr>
      </w:pPr>
      <w:r w:rsidRPr="00A26597">
        <w:rPr>
          <w:rFonts w:ascii="Tahoma" w:hAnsi="Tahoma" w:cs="Tahoma"/>
          <w:sz w:val="18"/>
          <w:szCs w:val="18"/>
        </w:rPr>
        <w:t xml:space="preserve">wnioski i obserwacje ruchu w przypadku stwierdzonych utrudnień </w:t>
      </w:r>
      <w:r w:rsidRPr="00A26597">
        <w:rPr>
          <w:rFonts w:ascii="Tahoma" w:hAnsi="Tahoma" w:cs="Tahoma"/>
          <w:sz w:val="18"/>
          <w:szCs w:val="18"/>
        </w:rPr>
        <w:br/>
        <w:t xml:space="preserve">                     w ruchu;</w:t>
      </w:r>
    </w:p>
    <w:p w14:paraId="2546F8AC" w14:textId="77777777" w:rsidR="00A26597" w:rsidRPr="00A26597" w:rsidRDefault="00A26597" w:rsidP="00A26597">
      <w:pPr>
        <w:numPr>
          <w:ilvl w:val="0"/>
          <w:numId w:val="21"/>
        </w:numPr>
        <w:tabs>
          <w:tab w:val="left" w:pos="1800"/>
        </w:tabs>
        <w:ind w:firstLine="1123"/>
        <w:jc w:val="both"/>
        <w:rPr>
          <w:rFonts w:ascii="Tahoma" w:hAnsi="Tahoma" w:cs="Tahoma"/>
          <w:sz w:val="18"/>
          <w:szCs w:val="18"/>
        </w:rPr>
      </w:pPr>
      <w:r w:rsidRPr="00A26597">
        <w:rPr>
          <w:rFonts w:ascii="Tahoma" w:hAnsi="Tahoma" w:cs="Tahoma"/>
          <w:sz w:val="18"/>
          <w:szCs w:val="18"/>
        </w:rPr>
        <w:t>wydruk zapisu danych o ruchu z licznika - rejestratora ruchu –</w:t>
      </w:r>
      <w:r w:rsidRPr="00A26597">
        <w:rPr>
          <w:rFonts w:ascii="Tahoma" w:hAnsi="Tahoma" w:cs="Tahoma"/>
          <w:sz w:val="18"/>
          <w:szCs w:val="18"/>
        </w:rPr>
        <w:br/>
        <w:t xml:space="preserve">                     opisany w sposób umożliwiający kontrolne przetworzenie pomiarów</w:t>
      </w:r>
    </w:p>
    <w:p w14:paraId="2EBEAECF" w14:textId="77777777" w:rsidR="00A26597" w:rsidRPr="00A26597" w:rsidRDefault="00A26597" w:rsidP="00A26597">
      <w:pPr>
        <w:tabs>
          <w:tab w:val="left" w:pos="1800"/>
        </w:tabs>
        <w:ind w:left="1418"/>
        <w:jc w:val="both"/>
        <w:rPr>
          <w:rFonts w:ascii="Tahoma" w:hAnsi="Tahoma" w:cs="Tahoma"/>
          <w:sz w:val="18"/>
          <w:szCs w:val="18"/>
        </w:rPr>
      </w:pPr>
      <w:r w:rsidRPr="00A26597">
        <w:rPr>
          <w:rFonts w:ascii="Tahoma" w:hAnsi="Tahoma" w:cs="Tahoma"/>
          <w:sz w:val="18"/>
          <w:szCs w:val="18"/>
        </w:rPr>
        <w:t xml:space="preserve">          ruchu.</w:t>
      </w:r>
    </w:p>
    <w:p w14:paraId="64450A3F" w14:textId="77777777" w:rsidR="00A26597" w:rsidRDefault="00A26597" w:rsidP="00A26597">
      <w:pPr>
        <w:numPr>
          <w:ilvl w:val="1"/>
          <w:numId w:val="19"/>
        </w:numPr>
        <w:jc w:val="both"/>
        <w:rPr>
          <w:rFonts w:ascii="Tahoma" w:hAnsi="Tahoma" w:cs="Tahoma"/>
          <w:iCs/>
          <w:sz w:val="18"/>
          <w:szCs w:val="18"/>
        </w:rPr>
      </w:pPr>
      <w:r w:rsidRPr="00A26597">
        <w:rPr>
          <w:rFonts w:ascii="Tahoma" w:hAnsi="Tahoma" w:cs="Tahoma"/>
          <w:iCs/>
          <w:sz w:val="18"/>
          <w:szCs w:val="18"/>
        </w:rPr>
        <w:t>Rezultaty z pomiarów stanowią własność Zamawiającego. Wykonawca nie może danych o ruchu wykorzystywać lub udostępniać bez zgody Zamawiającego.</w:t>
      </w:r>
    </w:p>
    <w:p w14:paraId="5B06C2A9" w14:textId="77777777" w:rsidR="00DE6E92" w:rsidRDefault="00DE6E92" w:rsidP="00DE6E92">
      <w:pPr>
        <w:ind w:left="1080"/>
        <w:jc w:val="both"/>
        <w:rPr>
          <w:rFonts w:ascii="Tahoma" w:hAnsi="Tahoma" w:cs="Tahoma"/>
          <w:iCs/>
          <w:sz w:val="18"/>
          <w:szCs w:val="18"/>
        </w:rPr>
      </w:pPr>
    </w:p>
    <w:p w14:paraId="043A472C" w14:textId="052BD8DB" w:rsidR="00DE6E92" w:rsidRPr="009D6E94" w:rsidRDefault="00DE6E92" w:rsidP="00DE6E92">
      <w:pPr>
        <w:numPr>
          <w:ilvl w:val="1"/>
          <w:numId w:val="19"/>
        </w:numPr>
        <w:jc w:val="both"/>
        <w:rPr>
          <w:rFonts w:ascii="Tahoma" w:hAnsi="Tahoma" w:cs="Tahoma"/>
          <w:iCs/>
          <w:sz w:val="18"/>
          <w:szCs w:val="18"/>
        </w:rPr>
      </w:pPr>
      <w:r w:rsidRPr="009D6E94">
        <w:rPr>
          <w:rFonts w:ascii="Tahoma" w:hAnsi="Tahoma" w:cs="Tahoma"/>
          <w:b/>
          <w:iCs/>
          <w:sz w:val="18"/>
          <w:szCs w:val="18"/>
          <w:u w:val="single"/>
        </w:rPr>
        <w:t>Wykonawca może przedstawić (załączając do oferty) jako przykład wykonania pomiarów</w:t>
      </w:r>
    </w:p>
    <w:p w14:paraId="4AC90587" w14:textId="078A0E15" w:rsidR="00DE6E92" w:rsidRPr="009D6E94" w:rsidRDefault="00DE6E92" w:rsidP="00DE6E92">
      <w:pPr>
        <w:ind w:left="1080"/>
        <w:jc w:val="both"/>
        <w:rPr>
          <w:rFonts w:ascii="Tahoma" w:hAnsi="Tahoma" w:cs="Tahoma"/>
          <w:iCs/>
          <w:sz w:val="18"/>
          <w:szCs w:val="18"/>
        </w:rPr>
      </w:pPr>
      <w:r w:rsidRPr="009D6E94">
        <w:rPr>
          <w:rFonts w:ascii="Tahoma" w:hAnsi="Tahoma" w:cs="Tahoma"/>
          <w:iCs/>
          <w:sz w:val="18"/>
          <w:szCs w:val="18"/>
        </w:rPr>
        <w:t>- zeszyt zawierający przykład prezentacji wyników pomiarów (jedno skrzyżowanie, jeden przekrój uliczny, jeden przejazd kolejowy);</w:t>
      </w:r>
    </w:p>
    <w:p w14:paraId="1CE5DBC5" w14:textId="564AFDA4" w:rsidR="00DE6E92" w:rsidRPr="009D6E94" w:rsidRDefault="00DE6E92" w:rsidP="00DE6E92">
      <w:pPr>
        <w:ind w:left="1080"/>
        <w:jc w:val="both"/>
        <w:rPr>
          <w:rFonts w:ascii="Tahoma" w:hAnsi="Tahoma" w:cs="Tahoma"/>
          <w:iCs/>
          <w:sz w:val="18"/>
          <w:szCs w:val="18"/>
        </w:rPr>
      </w:pPr>
      <w:r w:rsidRPr="009D6E94">
        <w:rPr>
          <w:rFonts w:ascii="Tahoma" w:hAnsi="Tahoma" w:cs="Tahoma"/>
          <w:iCs/>
          <w:sz w:val="18"/>
          <w:szCs w:val="18"/>
        </w:rPr>
        <w:t>- płytę CD z zapisem plików źródłowych z rejestratora ruchu dla załączonych przykładów (pliki z rozszerzeniem dbf, txt lub innym umożliwiającym bezpośredni import plików źródłowych do programu MS Excel);</w:t>
      </w:r>
    </w:p>
    <w:p w14:paraId="392CD23C" w14:textId="15F15765" w:rsidR="00DE6E92" w:rsidRPr="00DE6E92" w:rsidRDefault="00DE6E92" w:rsidP="00DE6E92">
      <w:pPr>
        <w:ind w:left="1080"/>
        <w:jc w:val="both"/>
        <w:rPr>
          <w:rFonts w:ascii="Tahoma" w:hAnsi="Tahoma" w:cs="Tahoma"/>
          <w:iCs/>
          <w:sz w:val="18"/>
          <w:szCs w:val="18"/>
        </w:rPr>
      </w:pPr>
      <w:r w:rsidRPr="009D6E94">
        <w:rPr>
          <w:rFonts w:ascii="Tahoma" w:hAnsi="Tahoma" w:cs="Tahoma"/>
          <w:iCs/>
          <w:sz w:val="18"/>
          <w:szCs w:val="18"/>
        </w:rPr>
        <w:t>- specyfikację i zdjęcie licznika (rejestratora) ruchu, którym dysponuje.</w:t>
      </w:r>
    </w:p>
    <w:p w14:paraId="42301FFB" w14:textId="77777777" w:rsidR="00A26597" w:rsidRPr="00A26597" w:rsidRDefault="00A26597" w:rsidP="00A26597">
      <w:pPr>
        <w:pStyle w:val="Tekstpodstawowy"/>
        <w:rPr>
          <w:rFonts w:ascii="Tahoma" w:hAnsi="Tahoma" w:cs="Tahoma"/>
          <w:sz w:val="18"/>
          <w:szCs w:val="18"/>
          <w:u w:val="single"/>
        </w:rPr>
      </w:pPr>
    </w:p>
    <w:p w14:paraId="4B47B84D" w14:textId="77777777" w:rsidR="00A26597" w:rsidRPr="00A26597" w:rsidRDefault="00A26597" w:rsidP="00A26597">
      <w:pPr>
        <w:pStyle w:val="Tekstpodstawowy"/>
        <w:ind w:left="708"/>
        <w:rPr>
          <w:rFonts w:ascii="Tahoma" w:hAnsi="Tahoma" w:cs="Tahoma"/>
          <w:sz w:val="18"/>
          <w:szCs w:val="18"/>
          <w:u w:val="single"/>
        </w:rPr>
      </w:pPr>
    </w:p>
    <w:p w14:paraId="19762CD4" w14:textId="77777777" w:rsidR="00A26597" w:rsidRPr="00A26597" w:rsidRDefault="00A26597" w:rsidP="00A26597">
      <w:pPr>
        <w:pStyle w:val="Tekstpodstawowy"/>
        <w:rPr>
          <w:rFonts w:ascii="Tahoma" w:hAnsi="Tahoma" w:cs="Tahoma"/>
          <w:sz w:val="18"/>
          <w:szCs w:val="18"/>
        </w:rPr>
      </w:pPr>
      <w:r w:rsidRPr="00A26597">
        <w:rPr>
          <w:rFonts w:ascii="Tahoma" w:hAnsi="Tahoma" w:cs="Tahoma"/>
          <w:sz w:val="18"/>
          <w:szCs w:val="18"/>
        </w:rPr>
        <w:t xml:space="preserve"> </w:t>
      </w:r>
      <w:r w:rsidRPr="00A26597">
        <w:rPr>
          <w:rFonts w:ascii="Tahoma" w:hAnsi="Tahoma" w:cs="Tahoma"/>
          <w:sz w:val="18"/>
          <w:szCs w:val="18"/>
          <w:u w:val="single"/>
        </w:rPr>
        <w:t>Załączniki</w:t>
      </w:r>
      <w:r w:rsidRPr="00A26597">
        <w:rPr>
          <w:rFonts w:ascii="Tahoma" w:hAnsi="Tahoma" w:cs="Tahoma"/>
          <w:sz w:val="18"/>
          <w:szCs w:val="18"/>
        </w:rPr>
        <w:t>:</w:t>
      </w:r>
    </w:p>
    <w:p w14:paraId="65A28619"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 xml:space="preserve">Zał. 1 - kartogram ruchu – wzór; </w:t>
      </w:r>
    </w:p>
    <w:p w14:paraId="26FF590E"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Zał. 2 - potoki ruchu na wlotach / wylotach skrzyżowania – wzór;</w:t>
      </w:r>
    </w:p>
    <w:p w14:paraId="2D083E1C"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Zał. 3 - natężenie ruchu pieszego na przejściach – wzór;</w:t>
      </w:r>
    </w:p>
    <w:p w14:paraId="304391B6"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 xml:space="preserve">Zał. 4 - zestawienie wyników pomiarów ruchu  drogowego na przejeździe kolejowym </w:t>
      </w:r>
    </w:p>
    <w:p w14:paraId="2B39CF48"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 xml:space="preserve">            (na bocznicy kolejowej)  – wzór.</w:t>
      </w:r>
    </w:p>
    <w:p w14:paraId="63D1C0AA"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Zał. 5 - zlecenie na wykonanie pomiarów - wzór.</w:t>
      </w:r>
    </w:p>
    <w:p w14:paraId="494583EC"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25DA45A8"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41AEF4E1"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FF53413"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2CDBC307"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D59C6B"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EDE632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48F98E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73EAA55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BD70F39"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546FABC9"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5B1E330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309995A6" w14:textId="25F79A86" w:rsidR="000E6890" w:rsidRDefault="00A26597" w:rsidP="00E1405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14:paraId="26EFDCC6"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5AF56674"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136857C5"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24FBDC10"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6D360DD4"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4DBD6AD0"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76B77D82"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7856DD28"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376F4E54"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441CBDAA"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1DA4F1BC"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5BDA7E01"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6820DBDB"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7929803E" w14:textId="4B945ACB" w:rsidR="000E6890" w:rsidRDefault="000E6890" w:rsidP="000E6890">
      <w:pPr>
        <w:pStyle w:val="Nagwek1"/>
        <w:jc w:val="center"/>
        <w:rPr>
          <w:rFonts w:ascii="Tahoma" w:hAnsi="Tahoma" w:cs="Tahoma"/>
        </w:rPr>
      </w:pPr>
      <w:bookmarkStart w:id="117" w:name="_Toc456688983"/>
      <w:bookmarkStart w:id="118" w:name="_Toc469393749"/>
      <w:r w:rsidRPr="005C6D4B">
        <w:rPr>
          <w:rFonts w:ascii="Tahoma" w:hAnsi="Tahoma" w:cs="Tahoma"/>
        </w:rPr>
        <w:t xml:space="preserve">ROZDZIAŁ VI </w:t>
      </w:r>
      <w:bookmarkEnd w:id="117"/>
      <w:r w:rsidR="00A26597">
        <w:rPr>
          <w:rFonts w:ascii="Tahoma" w:hAnsi="Tahoma" w:cs="Tahoma"/>
        </w:rPr>
        <w:t>Załączniki do OPZ</w:t>
      </w:r>
      <w:bookmarkEnd w:id="118"/>
    </w:p>
    <w:p w14:paraId="4829D54A" w14:textId="6C89EA31" w:rsidR="000E6890" w:rsidRDefault="00A26597" w:rsidP="000E6890">
      <w:pPr>
        <w:jc w:val="center"/>
        <w:rPr>
          <w:rFonts w:ascii="Tahoma" w:hAnsi="Tahoma" w:cs="Tahoma"/>
          <w:i/>
          <w:sz w:val="20"/>
          <w:szCs w:val="20"/>
        </w:rPr>
      </w:pPr>
      <w:r>
        <w:rPr>
          <w:rFonts w:ascii="Tahoma" w:hAnsi="Tahoma" w:cs="Tahoma"/>
          <w:i/>
          <w:sz w:val="20"/>
          <w:szCs w:val="20"/>
        </w:rPr>
        <w:t>(Znajdują</w:t>
      </w:r>
      <w:r w:rsidR="000E6890" w:rsidRPr="005C6D4B">
        <w:rPr>
          <w:rFonts w:ascii="Tahoma" w:hAnsi="Tahoma" w:cs="Tahoma"/>
          <w:i/>
          <w:sz w:val="20"/>
          <w:szCs w:val="20"/>
        </w:rPr>
        <w:t xml:space="preserve"> się w oddzielnym plik</w:t>
      </w:r>
      <w:r w:rsidR="000E6890">
        <w:rPr>
          <w:rFonts w:ascii="Tahoma" w:hAnsi="Tahoma" w:cs="Tahoma"/>
          <w:i/>
          <w:sz w:val="20"/>
          <w:szCs w:val="20"/>
        </w:rPr>
        <w:t>u</w:t>
      </w:r>
      <w:r w:rsidR="000E6890" w:rsidRPr="005C6D4B">
        <w:rPr>
          <w:rFonts w:ascii="Tahoma" w:hAnsi="Tahoma" w:cs="Tahoma"/>
          <w:i/>
          <w:sz w:val="20"/>
          <w:szCs w:val="20"/>
        </w:rPr>
        <w:t>)</w:t>
      </w:r>
    </w:p>
    <w:p w14:paraId="07E86103" w14:textId="77777777" w:rsidR="000E6890" w:rsidRPr="005C6D4B" w:rsidRDefault="000E6890" w:rsidP="000E6890">
      <w:pPr>
        <w:rPr>
          <w:rFonts w:ascii="Tahoma" w:hAnsi="Tahoma" w:cs="Tahoma"/>
          <w:i/>
          <w:sz w:val="20"/>
          <w:szCs w:val="20"/>
        </w:rPr>
      </w:pPr>
    </w:p>
    <w:p w14:paraId="1D7052E9" w14:textId="77777777" w:rsidR="000E6890" w:rsidRPr="00984183"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sectPr w:rsidR="000E6890" w:rsidRPr="0098418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9EE8A" w14:textId="77777777" w:rsidR="00F944FE" w:rsidRDefault="00F944FE">
      <w:r>
        <w:separator/>
      </w:r>
    </w:p>
  </w:endnote>
  <w:endnote w:type="continuationSeparator" w:id="0">
    <w:p w14:paraId="04477A23" w14:textId="77777777" w:rsidR="00F944FE" w:rsidRDefault="00F9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587369" w:rsidRDefault="00587369"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587369" w:rsidRDefault="005873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587369" w:rsidRPr="00011869" w:rsidRDefault="00587369"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503BBE">
      <w:rPr>
        <w:rStyle w:val="Numerstrony"/>
        <w:rFonts w:ascii="Tahoma" w:hAnsi="Tahoma" w:cs="Tahoma"/>
        <w:noProof/>
        <w:sz w:val="16"/>
        <w:szCs w:val="16"/>
      </w:rPr>
      <w:t>6</w:t>
    </w:r>
    <w:r w:rsidRPr="00011869">
      <w:rPr>
        <w:rStyle w:val="Numerstrony"/>
        <w:rFonts w:ascii="Tahoma" w:hAnsi="Tahoma" w:cs="Tahoma"/>
        <w:sz w:val="16"/>
        <w:szCs w:val="16"/>
      </w:rPr>
      <w:fldChar w:fldCharType="end"/>
    </w:r>
  </w:p>
  <w:p w14:paraId="60C6FA86" w14:textId="77777777" w:rsidR="00587369" w:rsidRPr="00BA7431" w:rsidRDefault="00587369"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C2CEC" w14:textId="77777777" w:rsidR="00F944FE" w:rsidRDefault="00F944FE">
      <w:r>
        <w:separator/>
      </w:r>
    </w:p>
  </w:footnote>
  <w:footnote w:type="continuationSeparator" w:id="0">
    <w:p w14:paraId="500378E7" w14:textId="77777777" w:rsidR="00F944FE" w:rsidRDefault="00F9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587369" w:rsidRDefault="00587369"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587369" w:rsidRDefault="00587369"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3C85067D" w:rsidR="00587369" w:rsidRPr="006355C6" w:rsidRDefault="00587369"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PZ/149/PN/132</w:t>
    </w:r>
    <w:r w:rsidRPr="00FF640F">
      <w:rPr>
        <w:rFonts w:ascii="Tahoma" w:hAnsi="Tahoma" w:cs="Tahoma"/>
        <w:sz w:val="16"/>
        <w:szCs w:val="16"/>
      </w:rPr>
      <w:t>/16</w:t>
    </w:r>
  </w:p>
  <w:p w14:paraId="617D4FE7" w14:textId="77777777" w:rsidR="00587369" w:rsidRPr="00B67D42" w:rsidRDefault="00587369"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587369" w:rsidRPr="002D02FC" w:rsidRDefault="00587369"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587369" w:rsidRPr="00931291" w:rsidRDefault="00F944FE" w:rsidP="00BC388B">
    <w:pPr>
      <w:pStyle w:val="Nagwek"/>
      <w:framePr w:wrap="auto" w:vAnchor="text" w:hAnchor="page" w:x="1659" w:y="-228"/>
      <w:jc w:val="center"/>
      <w:rPr>
        <w:rFonts w:ascii="Tahoma" w:hAnsi="Tahoma" w:cs="Tahoma"/>
        <w:bCs/>
        <w:sz w:val="16"/>
        <w:szCs w:val="16"/>
        <w:lang w:val="en-US"/>
      </w:rPr>
    </w:pPr>
    <w:hyperlink r:id="rId1" w:history="1">
      <w:r w:rsidR="00587369" w:rsidRPr="00CA6DF5">
        <w:rPr>
          <w:rStyle w:val="Hipercze"/>
          <w:rFonts w:ascii="Tahoma" w:hAnsi="Tahoma" w:cs="Tahoma"/>
          <w:sz w:val="16"/>
          <w:szCs w:val="16"/>
          <w:lang w:val="de-DE"/>
        </w:rPr>
        <w:t>http://www.zdm.waw.pl</w:t>
      </w:r>
    </w:hyperlink>
    <w:r w:rsidR="00587369" w:rsidRPr="00CA6DF5">
      <w:rPr>
        <w:rFonts w:ascii="Tahoma" w:hAnsi="Tahoma" w:cs="Tahoma"/>
        <w:sz w:val="16"/>
        <w:szCs w:val="16"/>
        <w:lang w:val="de-DE"/>
      </w:rPr>
      <w:t xml:space="preserve"> e-mail: </w:t>
    </w:r>
    <w:hyperlink r:id="rId2" w:history="1">
      <w:r w:rsidR="00587369">
        <w:rPr>
          <w:rStyle w:val="Hipercze"/>
          <w:rFonts w:ascii="Tahoma" w:hAnsi="Tahoma" w:cs="Tahoma"/>
          <w:sz w:val="16"/>
          <w:szCs w:val="16"/>
          <w:lang w:val="de-DE"/>
        </w:rPr>
        <w:t>zzp</w:t>
      </w:r>
      <w:r w:rsidR="00587369" w:rsidRPr="00CA6DF5">
        <w:rPr>
          <w:rStyle w:val="Hipercze"/>
          <w:rFonts w:ascii="Tahoma" w:hAnsi="Tahoma" w:cs="Tahoma"/>
          <w:sz w:val="16"/>
          <w:szCs w:val="16"/>
          <w:lang w:val="de-DE"/>
        </w:rPr>
        <w:t>@zdm.waw.pl</w:t>
      </w:r>
    </w:hyperlink>
  </w:p>
  <w:p w14:paraId="3517318D" w14:textId="77777777" w:rsidR="00587369" w:rsidRPr="00931291" w:rsidRDefault="00587369"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6D13641"/>
    <w:multiLevelType w:val="multilevel"/>
    <w:tmpl w:val="F03CD2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8281283"/>
    <w:multiLevelType w:val="hybridMultilevel"/>
    <w:tmpl w:val="C3FE8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81105"/>
    <w:multiLevelType w:val="hybridMultilevel"/>
    <w:tmpl w:val="256E351A"/>
    <w:lvl w:ilvl="0" w:tplc="972283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A4354E"/>
    <w:multiLevelType w:val="hybridMultilevel"/>
    <w:tmpl w:val="69E853A4"/>
    <w:lvl w:ilvl="0" w:tplc="86783E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1"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978448E"/>
    <w:multiLevelType w:val="hybridMultilevel"/>
    <w:tmpl w:val="61CC5C36"/>
    <w:lvl w:ilvl="0" w:tplc="3BDA7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15:restartNumberingAfterBreak="0">
    <w:nsid w:val="19E3491E"/>
    <w:multiLevelType w:val="hybridMultilevel"/>
    <w:tmpl w:val="9E103F4E"/>
    <w:lvl w:ilvl="0" w:tplc="604A5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6161C"/>
    <w:multiLevelType w:val="hybridMultilevel"/>
    <w:tmpl w:val="56402B5C"/>
    <w:lvl w:ilvl="0" w:tplc="BABEA6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00BAD"/>
    <w:multiLevelType w:val="hybridMultilevel"/>
    <w:tmpl w:val="516AEA42"/>
    <w:lvl w:ilvl="0" w:tplc="E91675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0A2F12"/>
    <w:multiLevelType w:val="multilevel"/>
    <w:tmpl w:val="536E05B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21ED37FD"/>
    <w:multiLevelType w:val="hybridMultilevel"/>
    <w:tmpl w:val="C682E61C"/>
    <w:lvl w:ilvl="0" w:tplc="FFFFFFFF">
      <w:start w:val="1"/>
      <w:numFmt w:val="decimal"/>
      <w:lvlText w:val="%1)"/>
      <w:lvlJc w:val="left"/>
      <w:pPr>
        <w:tabs>
          <w:tab w:val="num" w:pos="720"/>
        </w:tabs>
        <w:ind w:left="70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2375670"/>
    <w:multiLevelType w:val="hybridMultilevel"/>
    <w:tmpl w:val="95542ED2"/>
    <w:lvl w:ilvl="0" w:tplc="455AE0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2E5A62"/>
    <w:multiLevelType w:val="hybridMultilevel"/>
    <w:tmpl w:val="98E63A24"/>
    <w:lvl w:ilvl="0" w:tplc="E72059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D4564A"/>
    <w:multiLevelType w:val="hybridMultilevel"/>
    <w:tmpl w:val="5FD86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6E6A19"/>
    <w:multiLevelType w:val="hybridMultilevel"/>
    <w:tmpl w:val="3FBC9E46"/>
    <w:lvl w:ilvl="0" w:tplc="4D960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27" w15:restartNumberingAfterBreak="0">
    <w:nsid w:val="3E4E6F62"/>
    <w:multiLevelType w:val="hybridMultilevel"/>
    <w:tmpl w:val="5CCEE0EA"/>
    <w:lvl w:ilvl="0" w:tplc="294CAB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D01CC"/>
    <w:multiLevelType w:val="hybridMultilevel"/>
    <w:tmpl w:val="1660D54E"/>
    <w:lvl w:ilvl="0" w:tplc="4D960B10">
      <w:start w:val="1"/>
      <w:numFmt w:val="bullet"/>
      <w:lvlText w:val=""/>
      <w:lvlJc w:val="left"/>
      <w:pPr>
        <w:ind w:left="2826" w:hanging="360"/>
      </w:pPr>
      <w:rPr>
        <w:rFonts w:ascii="Symbol" w:hAnsi="Symbol" w:hint="default"/>
      </w:rPr>
    </w:lvl>
    <w:lvl w:ilvl="1" w:tplc="04150003" w:tentative="1">
      <w:start w:val="1"/>
      <w:numFmt w:val="bullet"/>
      <w:lvlText w:val="o"/>
      <w:lvlJc w:val="left"/>
      <w:pPr>
        <w:ind w:left="3546" w:hanging="360"/>
      </w:pPr>
      <w:rPr>
        <w:rFonts w:ascii="Courier New" w:hAnsi="Courier New" w:cs="Courier New" w:hint="default"/>
      </w:rPr>
    </w:lvl>
    <w:lvl w:ilvl="2" w:tplc="04150005" w:tentative="1">
      <w:start w:val="1"/>
      <w:numFmt w:val="bullet"/>
      <w:lvlText w:val=""/>
      <w:lvlJc w:val="left"/>
      <w:pPr>
        <w:ind w:left="4266" w:hanging="360"/>
      </w:pPr>
      <w:rPr>
        <w:rFonts w:ascii="Wingdings" w:hAnsi="Wingdings" w:hint="default"/>
      </w:rPr>
    </w:lvl>
    <w:lvl w:ilvl="3" w:tplc="04150001" w:tentative="1">
      <w:start w:val="1"/>
      <w:numFmt w:val="bullet"/>
      <w:lvlText w:val=""/>
      <w:lvlJc w:val="left"/>
      <w:pPr>
        <w:ind w:left="4986" w:hanging="360"/>
      </w:pPr>
      <w:rPr>
        <w:rFonts w:ascii="Symbol" w:hAnsi="Symbol" w:hint="default"/>
      </w:rPr>
    </w:lvl>
    <w:lvl w:ilvl="4" w:tplc="04150003" w:tentative="1">
      <w:start w:val="1"/>
      <w:numFmt w:val="bullet"/>
      <w:lvlText w:val="o"/>
      <w:lvlJc w:val="left"/>
      <w:pPr>
        <w:ind w:left="5706" w:hanging="360"/>
      </w:pPr>
      <w:rPr>
        <w:rFonts w:ascii="Courier New" w:hAnsi="Courier New" w:cs="Courier New" w:hint="default"/>
      </w:rPr>
    </w:lvl>
    <w:lvl w:ilvl="5" w:tplc="04150005" w:tentative="1">
      <w:start w:val="1"/>
      <w:numFmt w:val="bullet"/>
      <w:lvlText w:val=""/>
      <w:lvlJc w:val="left"/>
      <w:pPr>
        <w:ind w:left="6426" w:hanging="360"/>
      </w:pPr>
      <w:rPr>
        <w:rFonts w:ascii="Wingdings" w:hAnsi="Wingdings" w:hint="default"/>
      </w:rPr>
    </w:lvl>
    <w:lvl w:ilvl="6" w:tplc="04150001" w:tentative="1">
      <w:start w:val="1"/>
      <w:numFmt w:val="bullet"/>
      <w:lvlText w:val=""/>
      <w:lvlJc w:val="left"/>
      <w:pPr>
        <w:ind w:left="7146" w:hanging="360"/>
      </w:pPr>
      <w:rPr>
        <w:rFonts w:ascii="Symbol" w:hAnsi="Symbol" w:hint="default"/>
      </w:rPr>
    </w:lvl>
    <w:lvl w:ilvl="7" w:tplc="04150003" w:tentative="1">
      <w:start w:val="1"/>
      <w:numFmt w:val="bullet"/>
      <w:lvlText w:val="o"/>
      <w:lvlJc w:val="left"/>
      <w:pPr>
        <w:ind w:left="7866" w:hanging="360"/>
      </w:pPr>
      <w:rPr>
        <w:rFonts w:ascii="Courier New" w:hAnsi="Courier New" w:cs="Courier New" w:hint="default"/>
      </w:rPr>
    </w:lvl>
    <w:lvl w:ilvl="8" w:tplc="04150005" w:tentative="1">
      <w:start w:val="1"/>
      <w:numFmt w:val="bullet"/>
      <w:lvlText w:val=""/>
      <w:lvlJc w:val="left"/>
      <w:pPr>
        <w:ind w:left="8586" w:hanging="360"/>
      </w:pPr>
      <w:rPr>
        <w:rFonts w:ascii="Wingdings" w:hAnsi="Wingdings" w:hint="default"/>
      </w:rPr>
    </w:lvl>
  </w:abstractNum>
  <w:abstractNum w:abstractNumId="29" w15:restartNumberingAfterBreak="0">
    <w:nsid w:val="437C3690"/>
    <w:multiLevelType w:val="hybridMultilevel"/>
    <w:tmpl w:val="E6F036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DF77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7C6FFF"/>
    <w:multiLevelType w:val="hybridMultilevel"/>
    <w:tmpl w:val="4A2CD55E"/>
    <w:lvl w:ilvl="0" w:tplc="04150011">
      <w:start w:val="1"/>
      <w:numFmt w:val="decimal"/>
      <w:lvlText w:val="%1)"/>
      <w:lvlJc w:val="left"/>
      <w:pPr>
        <w:tabs>
          <w:tab w:val="num" w:pos="720"/>
        </w:tabs>
        <w:ind w:left="720" w:hanging="360"/>
      </w:pPr>
      <w:rPr>
        <w:rFonts w:hint="default"/>
      </w:rPr>
    </w:lvl>
    <w:lvl w:ilvl="1" w:tplc="27123DA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9DA4316"/>
    <w:multiLevelType w:val="hybridMultilevel"/>
    <w:tmpl w:val="FB80E7E4"/>
    <w:lvl w:ilvl="0" w:tplc="4C2A775E">
      <w:start w:val="1"/>
      <w:numFmt w:val="decimal"/>
      <w:lvlText w:val="%1)"/>
      <w:lvlJc w:val="left"/>
      <w:pPr>
        <w:tabs>
          <w:tab w:val="num" w:pos="1200"/>
        </w:tabs>
        <w:ind w:left="1180" w:hanging="340"/>
      </w:pPr>
    </w:lvl>
    <w:lvl w:ilvl="1" w:tplc="04150019">
      <w:start w:val="1"/>
      <w:numFmt w:val="lowerLetter"/>
      <w:lvlText w:val="%2."/>
      <w:lvlJc w:val="left"/>
      <w:pPr>
        <w:tabs>
          <w:tab w:val="num" w:pos="1785"/>
        </w:tabs>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DE01AB9"/>
    <w:multiLevelType w:val="hybridMultilevel"/>
    <w:tmpl w:val="7B7E1234"/>
    <w:lvl w:ilvl="0" w:tplc="A86CCD1A">
      <w:start w:val="1"/>
      <w:numFmt w:val="decimal"/>
      <w:lvlText w:val="%1."/>
      <w:lvlJc w:val="left"/>
      <w:pPr>
        <w:tabs>
          <w:tab w:val="num" w:pos="1080"/>
        </w:tabs>
        <w:ind w:left="1080" w:hanging="360"/>
      </w:pPr>
      <w:rPr>
        <w:rFonts w:hint="default"/>
        <w:b w:val="0"/>
      </w:rPr>
    </w:lvl>
    <w:lvl w:ilvl="1" w:tplc="4B3CBD6E">
      <w:start w:val="1"/>
      <w:numFmt w:val="lowerLetter"/>
      <w:lvlText w:val="%2)"/>
      <w:lvlJc w:val="left"/>
      <w:pPr>
        <w:tabs>
          <w:tab w:val="num" w:pos="1440"/>
        </w:tabs>
        <w:ind w:left="1440" w:hanging="360"/>
      </w:pPr>
      <w:rPr>
        <w:rFonts w:hint="default"/>
        <w:b w:val="0"/>
      </w:rPr>
    </w:lvl>
    <w:lvl w:ilvl="2" w:tplc="B204D4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274ACF"/>
    <w:multiLevelType w:val="hybridMultilevel"/>
    <w:tmpl w:val="ECB43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9" w15:restartNumberingAfterBreak="0">
    <w:nsid w:val="66DA0A3F"/>
    <w:multiLevelType w:val="hybridMultilevel"/>
    <w:tmpl w:val="6120A7F6"/>
    <w:lvl w:ilvl="0" w:tplc="0415000F">
      <w:start w:val="1"/>
      <w:numFmt w:val="decimal"/>
      <w:lvlText w:val="%1."/>
      <w:lvlJc w:val="left"/>
      <w:pPr>
        <w:tabs>
          <w:tab w:val="num" w:pos="720"/>
        </w:tabs>
        <w:ind w:left="720" w:hanging="360"/>
      </w:pPr>
      <w:rPr>
        <w:rFonts w:hint="default"/>
      </w:rPr>
    </w:lvl>
    <w:lvl w:ilvl="1" w:tplc="122468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7DD650C"/>
    <w:multiLevelType w:val="hybridMultilevel"/>
    <w:tmpl w:val="6C322FCC"/>
    <w:lvl w:ilvl="0" w:tplc="B3DED2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FD6A80"/>
    <w:multiLevelType w:val="hybridMultilevel"/>
    <w:tmpl w:val="DAAEEA64"/>
    <w:lvl w:ilvl="0" w:tplc="04150011">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2" w15:restartNumberingAfterBreak="0">
    <w:nsid w:val="6D63415B"/>
    <w:multiLevelType w:val="hybridMultilevel"/>
    <w:tmpl w:val="C33EA2AE"/>
    <w:lvl w:ilvl="0" w:tplc="BB624C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517576"/>
    <w:multiLevelType w:val="hybridMultilevel"/>
    <w:tmpl w:val="1EDEA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9D52D5A"/>
    <w:multiLevelType w:val="hybridMultilevel"/>
    <w:tmpl w:val="41408FDA"/>
    <w:lvl w:ilvl="0" w:tplc="4D960B1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6801BF"/>
    <w:multiLevelType w:val="hybridMultilevel"/>
    <w:tmpl w:val="2DE0328A"/>
    <w:lvl w:ilvl="0" w:tplc="314CAF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983D12"/>
    <w:multiLevelType w:val="hybridMultilevel"/>
    <w:tmpl w:val="6510B23A"/>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2"/>
  </w:num>
  <w:num w:numId="3">
    <w:abstractNumId w:val="2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0"/>
  </w:num>
  <w:num w:numId="8">
    <w:abstractNumId w:val="17"/>
  </w:num>
  <w:num w:numId="9">
    <w:abstractNumId w:val="32"/>
  </w:num>
  <w:num w:numId="10">
    <w:abstractNumId w:val="11"/>
  </w:num>
  <w:num w:numId="11">
    <w:abstractNumId w:val="26"/>
  </w:num>
  <w:num w:numId="12">
    <w:abstractNumId w:val="31"/>
  </w:num>
  <w:num w:numId="13">
    <w:abstractNumId w:val="8"/>
  </w:num>
  <w:num w:numId="14">
    <w:abstractNumId w:val="34"/>
  </w:num>
  <w:num w:numId="15">
    <w:abstractNumId w:val="40"/>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7"/>
  </w:num>
  <w:num w:numId="19">
    <w:abstractNumId w:val="6"/>
  </w:num>
  <w:num w:numId="20">
    <w:abstractNumId w:val="43"/>
  </w:num>
  <w:num w:numId="21">
    <w:abstractNumId w:val="45"/>
  </w:num>
  <w:num w:numId="22">
    <w:abstractNumId w:val="28"/>
  </w:num>
  <w:num w:numId="23">
    <w:abstractNumId w:val="25"/>
  </w:num>
  <w:num w:numId="24">
    <w:abstractNumId w:val="29"/>
  </w:num>
  <w:num w:numId="25">
    <w:abstractNumId w:val="2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7"/>
  </w:num>
  <w:num w:numId="32">
    <w:abstractNumId w:val="36"/>
  </w:num>
  <w:num w:numId="33">
    <w:abstractNumId w:val="18"/>
  </w:num>
  <w:num w:numId="34">
    <w:abstractNumId w:val="16"/>
  </w:num>
  <w:num w:numId="35">
    <w:abstractNumId w:val="15"/>
  </w:num>
  <w:num w:numId="36">
    <w:abstractNumId w:val="23"/>
  </w:num>
  <w:num w:numId="37">
    <w:abstractNumId w:val="13"/>
  </w:num>
  <w:num w:numId="38">
    <w:abstractNumId w:val="21"/>
  </w:num>
  <w:num w:numId="39">
    <w:abstractNumId w:val="41"/>
  </w:num>
  <w:num w:numId="40">
    <w:abstractNumId w:val="9"/>
  </w:num>
  <w:num w:numId="41">
    <w:abstractNumId w:val="42"/>
  </w:num>
  <w:num w:numId="42">
    <w:abstractNumId w:val="46"/>
  </w:num>
  <w:num w:numId="43">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2D0B"/>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5BF"/>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72E"/>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0AC"/>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4BF7"/>
    <w:rsid w:val="0016528A"/>
    <w:rsid w:val="0016529D"/>
    <w:rsid w:val="00165B7E"/>
    <w:rsid w:val="00166654"/>
    <w:rsid w:val="00166E91"/>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190"/>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155"/>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54D"/>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7F0"/>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C49"/>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2B5"/>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008"/>
    <w:rsid w:val="003968F2"/>
    <w:rsid w:val="0039704B"/>
    <w:rsid w:val="0039717B"/>
    <w:rsid w:val="003971C8"/>
    <w:rsid w:val="0039765E"/>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07FE4"/>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55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4F71"/>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384"/>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4CD"/>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BBE"/>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7D7"/>
    <w:rsid w:val="00537828"/>
    <w:rsid w:val="0054031F"/>
    <w:rsid w:val="00540BC2"/>
    <w:rsid w:val="00540F43"/>
    <w:rsid w:val="005410EF"/>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369"/>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56C5"/>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126"/>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41C"/>
    <w:rsid w:val="005F3DA4"/>
    <w:rsid w:val="005F427A"/>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71B"/>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6791"/>
    <w:rsid w:val="00627E7F"/>
    <w:rsid w:val="00632333"/>
    <w:rsid w:val="00632691"/>
    <w:rsid w:val="00633510"/>
    <w:rsid w:val="00633649"/>
    <w:rsid w:val="00633821"/>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2F2D"/>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1BF"/>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07E"/>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07E62"/>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9"/>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BA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07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50"/>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164"/>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6E94"/>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597"/>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4DF6"/>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6F7D"/>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46C"/>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038"/>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00B"/>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563"/>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6D15"/>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4984"/>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0E6"/>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B25"/>
    <w:rsid w:val="00DC7243"/>
    <w:rsid w:val="00DC7550"/>
    <w:rsid w:val="00DD0010"/>
    <w:rsid w:val="00DD004B"/>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264"/>
    <w:rsid w:val="00DE471A"/>
    <w:rsid w:val="00DE4724"/>
    <w:rsid w:val="00DE54F6"/>
    <w:rsid w:val="00DE5A2C"/>
    <w:rsid w:val="00DE5BB4"/>
    <w:rsid w:val="00DE608A"/>
    <w:rsid w:val="00DE6821"/>
    <w:rsid w:val="00DE6B06"/>
    <w:rsid w:val="00DE6E51"/>
    <w:rsid w:val="00DE6E92"/>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1FFC"/>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9B3"/>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18A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9D"/>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1CA"/>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C3"/>
    <w:rsid w:val="00F556D9"/>
    <w:rsid w:val="00F55F0E"/>
    <w:rsid w:val="00F561D8"/>
    <w:rsid w:val="00F564EC"/>
    <w:rsid w:val="00F565E3"/>
    <w:rsid w:val="00F56ABE"/>
    <w:rsid w:val="00F56B83"/>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CB"/>
    <w:rsid w:val="00F906E7"/>
    <w:rsid w:val="00F90788"/>
    <w:rsid w:val="00F9095C"/>
    <w:rsid w:val="00F90C29"/>
    <w:rsid w:val="00F92241"/>
    <w:rsid w:val="00F92A21"/>
    <w:rsid w:val="00F92E5C"/>
    <w:rsid w:val="00F933E5"/>
    <w:rsid w:val="00F942BA"/>
    <w:rsid w:val="00F944FE"/>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C8C"/>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E9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475384"/>
    <w:pPr>
      <w:tabs>
        <w:tab w:val="left" w:pos="0"/>
      </w:tabs>
      <w:jc w:val="right"/>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D06B-9C68-46FB-9C4E-32FD3880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47</Pages>
  <Words>18239</Words>
  <Characters>109437</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127422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10</cp:revision>
  <cp:lastPrinted>2016-12-13T11:07:00Z</cp:lastPrinted>
  <dcterms:created xsi:type="dcterms:W3CDTF">2016-12-13T12:01:00Z</dcterms:created>
  <dcterms:modified xsi:type="dcterms:W3CDTF">2016-12-16T11:21:00Z</dcterms:modified>
</cp:coreProperties>
</file>