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C" w:rsidRPr="00984183" w:rsidRDefault="002B12DC" w:rsidP="0045010C">
      <w:pPr>
        <w:pStyle w:val="Title"/>
        <w:rPr>
          <w:rFonts w:ascii="Tahoma" w:hAnsi="Tahoma" w:cs="Tahoma"/>
          <w:b/>
          <w:smallCaps/>
          <w:sz w:val="22"/>
          <w:szCs w:val="22"/>
        </w:rPr>
      </w:pPr>
      <w:r w:rsidRPr="00984183">
        <w:rPr>
          <w:rFonts w:ascii="Tahoma" w:hAnsi="Tahoma" w:cs="Tahoma"/>
          <w:b/>
          <w:smallCaps/>
          <w:sz w:val="22"/>
          <w:szCs w:val="22"/>
        </w:rPr>
        <w:t>ZAMAWIAJĄCY</w:t>
      </w:r>
    </w:p>
    <w:p w:rsidR="002B12DC" w:rsidRPr="00984183" w:rsidRDefault="002B12DC" w:rsidP="0045010C">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2B12DC" w:rsidRPr="00984183" w:rsidRDefault="002B12DC" w:rsidP="0045010C">
      <w:pPr>
        <w:pStyle w:val="Title"/>
        <w:rPr>
          <w:rFonts w:ascii="Tahoma" w:hAnsi="Tahoma" w:cs="Tahoma"/>
          <w:b/>
          <w:smallCaps/>
          <w:sz w:val="22"/>
          <w:szCs w:val="22"/>
        </w:rPr>
      </w:pPr>
      <w:r w:rsidRPr="00984183">
        <w:rPr>
          <w:rFonts w:ascii="Tahoma" w:hAnsi="Tahoma" w:cs="Tahoma"/>
          <w:b/>
          <w:smallCaps/>
          <w:sz w:val="22"/>
          <w:szCs w:val="22"/>
        </w:rPr>
        <w:t>W WARSZAWIE</w:t>
      </w:r>
    </w:p>
    <w:p w:rsidR="002B12DC" w:rsidRPr="00984183" w:rsidRDefault="002B12DC" w:rsidP="0045010C">
      <w:pPr>
        <w:pStyle w:val="Title"/>
        <w:rPr>
          <w:rFonts w:ascii="Tahoma" w:hAnsi="Tahoma" w:cs="Tahoma"/>
          <w:sz w:val="18"/>
          <w:szCs w:val="18"/>
        </w:rPr>
      </w:pPr>
      <w:r w:rsidRPr="00984183">
        <w:rPr>
          <w:rFonts w:ascii="Tahoma" w:hAnsi="Tahoma" w:cs="Tahoma"/>
          <w:sz w:val="18"/>
          <w:szCs w:val="18"/>
        </w:rPr>
        <w:t>ul. CHMIELNA 120, 00-801 WARSZAWA</w:t>
      </w:r>
    </w:p>
    <w:p w:rsidR="002B12DC" w:rsidRPr="00984183" w:rsidRDefault="002B12DC" w:rsidP="0045010C">
      <w:pPr>
        <w:pStyle w:val="BodyText"/>
        <w:spacing w:line="360" w:lineRule="auto"/>
        <w:ind w:right="-427"/>
        <w:rPr>
          <w:rFonts w:ascii="Tahoma" w:hAnsi="Tahoma" w:cs="Tahoma"/>
          <w:b/>
          <w:sz w:val="22"/>
          <w:szCs w:val="22"/>
        </w:rPr>
      </w:pPr>
    </w:p>
    <w:p w:rsidR="002B12DC" w:rsidRPr="00984183" w:rsidRDefault="002B12DC" w:rsidP="0045010C">
      <w:pPr>
        <w:pStyle w:val="BodyText"/>
        <w:spacing w:line="360" w:lineRule="auto"/>
        <w:ind w:right="-427"/>
        <w:jc w:val="center"/>
        <w:rPr>
          <w:rFonts w:ascii="Tahoma" w:hAnsi="Tahoma" w:cs="Tahoma"/>
          <w:b/>
          <w:sz w:val="22"/>
          <w:szCs w:val="22"/>
        </w:rPr>
      </w:pPr>
    </w:p>
    <w:p w:rsidR="002B12DC" w:rsidRPr="00984183" w:rsidRDefault="002B12DC" w:rsidP="0045010C">
      <w:pPr>
        <w:pStyle w:val="BodyText"/>
        <w:spacing w:line="360" w:lineRule="auto"/>
        <w:ind w:right="-427"/>
        <w:jc w:val="center"/>
        <w:rPr>
          <w:rFonts w:ascii="Tahoma" w:hAnsi="Tahoma" w:cs="Tahoma"/>
          <w:b/>
          <w:sz w:val="22"/>
          <w:szCs w:val="22"/>
        </w:rPr>
      </w:pPr>
    </w:p>
    <w:p w:rsidR="002B12DC" w:rsidRPr="00984183" w:rsidRDefault="002B12DC" w:rsidP="0045010C">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2B12DC" w:rsidRPr="00984183" w:rsidRDefault="002B12DC" w:rsidP="0045010C">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2B12DC" w:rsidRPr="00984183" w:rsidRDefault="002B12DC" w:rsidP="0045010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2B12DC" w:rsidRPr="00984183" w:rsidRDefault="002B12DC" w:rsidP="0045010C">
      <w:pPr>
        <w:spacing w:after="60"/>
        <w:jc w:val="center"/>
        <w:rPr>
          <w:rFonts w:ascii="Tahoma" w:hAnsi="Tahoma" w:cs="Tahoma"/>
          <w:sz w:val="22"/>
          <w:szCs w:val="22"/>
        </w:rPr>
      </w:pPr>
    </w:p>
    <w:p w:rsidR="002B12DC" w:rsidRPr="0011567B" w:rsidRDefault="002B12DC" w:rsidP="0045010C">
      <w:pPr>
        <w:spacing w:before="100" w:beforeAutospacing="1" w:after="100" w:afterAutospacing="1"/>
        <w:jc w:val="center"/>
        <w:rPr>
          <w:rFonts w:ascii="Tahoma" w:hAnsi="Tahoma" w:cs="Tahoma"/>
          <w:b/>
          <w:sz w:val="22"/>
          <w:szCs w:val="22"/>
        </w:rPr>
      </w:pPr>
      <w:r>
        <w:rPr>
          <w:rFonts w:ascii="Tahoma" w:hAnsi="Tahoma" w:cs="Tahoma"/>
          <w:b/>
          <w:sz w:val="22"/>
          <w:szCs w:val="22"/>
        </w:rPr>
        <w:t>Doświetlenie przejść dla pieszych na ulicach m.st. Warszawy</w:t>
      </w:r>
    </w:p>
    <w:p w:rsidR="002B12DC" w:rsidRPr="00984183" w:rsidRDefault="002B12DC" w:rsidP="0045010C">
      <w:pPr>
        <w:pStyle w:val="BodyText"/>
        <w:jc w:val="center"/>
        <w:rPr>
          <w:rFonts w:ascii="Tahoma" w:hAnsi="Tahoma" w:cs="Tahoma"/>
          <w:b/>
          <w:sz w:val="22"/>
          <w:szCs w:val="22"/>
        </w:rPr>
      </w:pPr>
    </w:p>
    <w:p w:rsidR="002B12DC" w:rsidRPr="00984183" w:rsidRDefault="002B12DC" w:rsidP="0045010C">
      <w:pPr>
        <w:pStyle w:val="BodyText"/>
        <w:jc w:val="center"/>
        <w:rPr>
          <w:rFonts w:ascii="Tahoma" w:hAnsi="Tahoma" w:cs="Tahoma"/>
          <w:b/>
          <w:sz w:val="22"/>
          <w:szCs w:val="22"/>
        </w:rPr>
      </w:pPr>
    </w:p>
    <w:p w:rsidR="002B12DC" w:rsidRPr="00984183" w:rsidRDefault="002B12DC" w:rsidP="0045010C">
      <w:pPr>
        <w:pStyle w:val="BodyText"/>
        <w:spacing w:line="360" w:lineRule="auto"/>
        <w:ind w:right="-427"/>
        <w:jc w:val="center"/>
        <w:rPr>
          <w:rFonts w:ascii="Tahoma" w:hAnsi="Tahoma" w:cs="Tahoma"/>
          <w:sz w:val="22"/>
          <w:szCs w:val="22"/>
        </w:rPr>
      </w:pPr>
    </w:p>
    <w:p w:rsidR="002B12DC" w:rsidRPr="00984183" w:rsidRDefault="002B12DC" w:rsidP="0045010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 xml:space="preserve">30 000 EURO a jest mniejsza niż równowartość kwoty </w:t>
      </w:r>
      <w:r w:rsidRPr="001F7C02">
        <w:rPr>
          <w:rFonts w:ascii="Tahoma" w:hAnsi="Tahoma" w:cs="Tahoma"/>
          <w:sz w:val="22"/>
          <w:szCs w:val="22"/>
        </w:rPr>
        <w:t>5 225 000 EURO</w:t>
      </w:r>
      <w:r w:rsidRPr="00984183">
        <w:rPr>
          <w:rFonts w:ascii="Tahoma" w:hAnsi="Tahoma" w:cs="Tahoma"/>
          <w:sz w:val="22"/>
          <w:szCs w:val="22"/>
        </w:rPr>
        <w:t xml:space="preserve"> </w:t>
      </w: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105948" w:rsidRDefault="002B12DC" w:rsidP="00F4034E">
      <w:pPr>
        <w:pStyle w:val="rozdzia"/>
        <w:ind w:left="5664" w:firstLine="708"/>
        <w:rPr>
          <w:sz w:val="22"/>
          <w:szCs w:val="22"/>
        </w:rPr>
      </w:pPr>
      <w:r>
        <w:tab/>
      </w:r>
      <w:r>
        <w:tab/>
      </w:r>
      <w:r>
        <w:tab/>
      </w:r>
      <w:r>
        <w:tab/>
      </w:r>
      <w:r>
        <w:tab/>
      </w:r>
      <w:r>
        <w:tab/>
      </w:r>
      <w:r>
        <w:tab/>
      </w:r>
      <w:r>
        <w:tab/>
      </w:r>
      <w:r w:rsidRPr="00105948">
        <w:rPr>
          <w:sz w:val="22"/>
          <w:szCs w:val="22"/>
        </w:rPr>
        <w:t>ZATWIERDZAM:</w:t>
      </w:r>
    </w:p>
    <w:p w:rsidR="002B12DC" w:rsidRPr="00105948" w:rsidRDefault="002B12DC" w:rsidP="00F4034E">
      <w:pPr>
        <w:ind w:left="7080"/>
        <w:rPr>
          <w:rFonts w:ascii="Tahoma" w:hAnsi="Tahoma" w:cs="Tahoma"/>
          <w:sz w:val="22"/>
          <w:szCs w:val="22"/>
        </w:rPr>
      </w:pPr>
      <w:r w:rsidRPr="00105948">
        <w:rPr>
          <w:rFonts w:ascii="Tahoma" w:hAnsi="Tahoma" w:cs="Tahoma"/>
          <w:b/>
          <w:sz w:val="22"/>
          <w:szCs w:val="22"/>
        </w:rPr>
        <w:t xml:space="preserve">     </w:t>
      </w:r>
      <w:r>
        <w:rPr>
          <w:rFonts w:ascii="Tahoma" w:hAnsi="Tahoma" w:cs="Tahoma"/>
          <w:b/>
          <w:sz w:val="22"/>
          <w:szCs w:val="22"/>
        </w:rPr>
        <w:t xml:space="preserve">   </w:t>
      </w:r>
      <w:r w:rsidRPr="00105948">
        <w:rPr>
          <w:rFonts w:ascii="Tahoma" w:hAnsi="Tahoma" w:cs="Tahoma"/>
          <w:b/>
          <w:sz w:val="22"/>
          <w:szCs w:val="22"/>
        </w:rPr>
        <w:t xml:space="preserve">  </w:t>
      </w:r>
      <w:r w:rsidRPr="00105948">
        <w:rPr>
          <w:rFonts w:ascii="Tahoma" w:hAnsi="Tahoma" w:cs="Tahoma"/>
          <w:sz w:val="22"/>
          <w:szCs w:val="22"/>
        </w:rPr>
        <w:t xml:space="preserve">Dyrektor </w:t>
      </w:r>
    </w:p>
    <w:p w:rsidR="002B12DC" w:rsidRPr="00105948" w:rsidRDefault="002B12DC" w:rsidP="00F4034E">
      <w:pPr>
        <w:ind w:left="5664"/>
        <w:rPr>
          <w:rFonts w:ascii="Tahoma" w:hAnsi="Tahoma" w:cs="Tahoma"/>
          <w:sz w:val="22"/>
          <w:szCs w:val="22"/>
        </w:rPr>
      </w:pPr>
      <w:r w:rsidRPr="00105948">
        <w:rPr>
          <w:rFonts w:ascii="Tahoma" w:hAnsi="Tahoma" w:cs="Tahoma"/>
          <w:sz w:val="22"/>
          <w:szCs w:val="22"/>
        </w:rPr>
        <w:t xml:space="preserve">         </w:t>
      </w:r>
      <w:r w:rsidRPr="00105948">
        <w:rPr>
          <w:rFonts w:ascii="Tahoma" w:hAnsi="Tahoma" w:cs="Tahoma"/>
          <w:sz w:val="22"/>
          <w:szCs w:val="22"/>
        </w:rPr>
        <w:tab/>
        <w:t xml:space="preserve">      </w:t>
      </w:r>
      <w:r>
        <w:rPr>
          <w:rFonts w:ascii="Tahoma" w:hAnsi="Tahoma" w:cs="Tahoma"/>
          <w:sz w:val="22"/>
          <w:szCs w:val="22"/>
        </w:rPr>
        <w:t xml:space="preserve">   </w:t>
      </w:r>
      <w:r w:rsidRPr="00105948">
        <w:rPr>
          <w:rFonts w:ascii="Tahoma" w:hAnsi="Tahoma" w:cs="Tahoma"/>
          <w:sz w:val="22"/>
          <w:szCs w:val="22"/>
        </w:rPr>
        <w:t xml:space="preserve">  Zarządu Dróg Miejskich</w:t>
      </w:r>
    </w:p>
    <w:p w:rsidR="002B12DC" w:rsidRPr="00C42AC2" w:rsidRDefault="002B12DC" w:rsidP="00F4034E">
      <w:pPr>
        <w:pStyle w:val="rozdzia"/>
      </w:pPr>
      <w:r w:rsidRPr="00105948">
        <w:rPr>
          <w:b w:val="0"/>
          <w:sz w:val="22"/>
          <w:szCs w:val="22"/>
        </w:rPr>
        <w:t xml:space="preserve"> </w:t>
      </w:r>
      <w:r>
        <w:rPr>
          <w:b w:val="0"/>
          <w:sz w:val="22"/>
          <w:szCs w:val="22"/>
        </w:rPr>
        <w:t xml:space="preserve">                                                                                           </w:t>
      </w:r>
      <w:r w:rsidRPr="00105948">
        <w:rPr>
          <w:b w:val="0"/>
          <w:sz w:val="22"/>
          <w:szCs w:val="22"/>
        </w:rPr>
        <w:t xml:space="preserve"> Łukasz Puchalski</w:t>
      </w:r>
    </w:p>
    <w:p w:rsidR="002B12DC" w:rsidRPr="00984183" w:rsidRDefault="002B12DC" w:rsidP="009E4F44">
      <w:pPr>
        <w:pStyle w:val="rozdzia"/>
      </w:pPr>
      <w:r w:rsidRPr="003A4F3C">
        <w:t xml:space="preserve">       </w:t>
      </w:r>
      <w:r w:rsidRPr="003A4F3C">
        <w:tab/>
      </w:r>
      <w:r w:rsidRPr="003A4F3C">
        <w:tab/>
      </w:r>
      <w:r w:rsidRPr="003A4F3C">
        <w:tab/>
      </w:r>
      <w:r w:rsidRPr="003A4F3C">
        <w:tab/>
      </w:r>
      <w:r w:rsidRPr="003A4F3C">
        <w:tab/>
      </w:r>
      <w:r w:rsidRPr="003A4F3C">
        <w:tab/>
      </w:r>
      <w:r w:rsidRPr="003A4F3C">
        <w:tab/>
      </w:r>
      <w:r w:rsidRPr="003A4F3C">
        <w:tab/>
      </w:r>
      <w:r w:rsidRPr="003A4F3C">
        <w:tab/>
      </w:r>
      <w:r w:rsidRPr="003A4F3C">
        <w:tab/>
      </w: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Default="002B12DC" w:rsidP="0045010C">
      <w:pPr>
        <w:ind w:left="-284"/>
        <w:jc w:val="center"/>
        <w:rPr>
          <w:rFonts w:ascii="Tahoma" w:hAnsi="Tahoma" w:cs="Tahoma"/>
          <w:sz w:val="22"/>
          <w:szCs w:val="22"/>
        </w:rPr>
      </w:pPr>
    </w:p>
    <w:p w:rsidR="002B12DC" w:rsidRDefault="002B12DC" w:rsidP="0045010C">
      <w:pPr>
        <w:ind w:left="-284"/>
        <w:jc w:val="center"/>
        <w:rPr>
          <w:rFonts w:ascii="Tahoma" w:hAnsi="Tahoma" w:cs="Tahoma"/>
          <w:sz w:val="22"/>
          <w:szCs w:val="22"/>
        </w:rPr>
      </w:pPr>
    </w:p>
    <w:p w:rsidR="002B12DC"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grudzień</w:t>
      </w:r>
      <w:r w:rsidRPr="00984183">
        <w:rPr>
          <w:rFonts w:ascii="Tahoma" w:hAnsi="Tahoma" w:cs="Tahoma"/>
          <w:sz w:val="22"/>
          <w:szCs w:val="22"/>
        </w:rPr>
        <w:t xml:space="preserve"> 2016 r.</w:t>
      </w: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Pr="00984183" w:rsidRDefault="002B12DC" w:rsidP="0045010C">
      <w:pPr>
        <w:ind w:left="-284"/>
        <w:jc w:val="center"/>
        <w:rPr>
          <w:rFonts w:ascii="Tahoma" w:hAnsi="Tahoma" w:cs="Tahoma"/>
          <w:sz w:val="22"/>
          <w:szCs w:val="22"/>
        </w:rPr>
      </w:pPr>
    </w:p>
    <w:p w:rsidR="002B12DC" w:rsidRDefault="002B12DC" w:rsidP="0045010C">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2B12DC" w:rsidRDefault="002B12DC" w:rsidP="0045010C">
      <w:pPr>
        <w:rPr>
          <w:rFonts w:ascii="Tahoma" w:hAnsi="Tahoma" w:cs="Tahoma"/>
          <w:sz w:val="22"/>
          <w:szCs w:val="22"/>
        </w:rPr>
      </w:pPr>
    </w:p>
    <w:p w:rsidR="002B12DC" w:rsidRDefault="002B12DC" w:rsidP="0045010C">
      <w:pPr>
        <w:rPr>
          <w:rFonts w:ascii="Tahoma" w:hAnsi="Tahoma" w:cs="Tahoma"/>
          <w:b/>
          <w:iCs/>
          <w:sz w:val="18"/>
        </w:rPr>
      </w:pPr>
    </w:p>
    <w:p w:rsidR="002B12DC" w:rsidRPr="008B0C5B" w:rsidRDefault="002B12DC" w:rsidP="0045010C">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2B12DC" w:rsidRPr="008B0C5B" w:rsidRDefault="002B12DC" w:rsidP="0045010C">
      <w:pPr>
        <w:rPr>
          <w:rFonts w:ascii="Tahoma" w:hAnsi="Tahoma" w:cs="Tahoma"/>
          <w:b/>
          <w:iCs/>
          <w:sz w:val="18"/>
          <w:szCs w:val="18"/>
        </w:rPr>
      </w:pPr>
    </w:p>
    <w:p w:rsidR="002B12DC" w:rsidRPr="008B0C5B" w:rsidRDefault="002B12DC" w:rsidP="0045010C">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2B12DC" w:rsidRPr="0099201A" w:rsidRDefault="002B12DC" w:rsidP="0045010C">
      <w:pPr>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2B12DC" w:rsidRPr="0099201A" w:rsidRDefault="002B12DC" w:rsidP="0045010C">
      <w:pPr>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sz w:val="18"/>
          <w:szCs w:val="18"/>
        </w:rPr>
        <w:t>Wykaz dotyczący doświadczenia Wykonawcy</w:t>
      </w:r>
    </w:p>
    <w:p w:rsidR="002B12DC" w:rsidRDefault="002B12DC" w:rsidP="0045010C">
      <w:pPr>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iCs/>
          <w:sz w:val="18"/>
          <w:szCs w:val="18"/>
        </w:rPr>
        <w:t>Wykaz osób</w:t>
      </w:r>
    </w:p>
    <w:p w:rsidR="002B12DC" w:rsidRPr="0099201A" w:rsidRDefault="002B12DC" w:rsidP="0045010C">
      <w:pPr>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Pr>
          <w:rFonts w:ascii="Tahoma" w:hAnsi="Tahoma" w:cs="Tahoma"/>
          <w:iCs/>
          <w:sz w:val="18"/>
          <w:szCs w:val="18"/>
        </w:rPr>
        <w:t xml:space="preserve">    </w:t>
      </w:r>
      <w:r w:rsidRPr="00F44ED0">
        <w:rPr>
          <w:rFonts w:ascii="Tahoma" w:hAnsi="Tahoma" w:cs="Tahoma"/>
          <w:iCs/>
          <w:sz w:val="18"/>
          <w:szCs w:val="18"/>
        </w:rPr>
        <w:t>Wykaz narzędzi, wyposażenia</w:t>
      </w:r>
      <w:r>
        <w:rPr>
          <w:rFonts w:ascii="Tahoma" w:hAnsi="Tahoma" w:cs="Tahoma"/>
          <w:iCs/>
          <w:sz w:val="18"/>
          <w:szCs w:val="18"/>
        </w:rPr>
        <w:t xml:space="preserve"> zakładu lub urządzeń technicznych</w:t>
      </w:r>
    </w:p>
    <w:p w:rsidR="002B12DC" w:rsidRDefault="002B12DC" w:rsidP="0045010C">
      <w:pPr>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2B12DC" w:rsidRPr="00FF2D27" w:rsidRDefault="002B12DC" w:rsidP="00BB4A6B">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6</w:t>
      </w:r>
      <w:r w:rsidRPr="0099201A">
        <w:rPr>
          <w:rFonts w:ascii="Tahoma" w:hAnsi="Tahoma" w:cs="Tahoma"/>
          <w:iCs/>
          <w:sz w:val="18"/>
          <w:szCs w:val="18"/>
        </w:rPr>
        <w:tab/>
      </w:r>
      <w:r>
        <w:rPr>
          <w:rFonts w:ascii="Tahoma" w:hAnsi="Tahoma" w:cs="Tahoma"/>
          <w:iCs/>
          <w:sz w:val="18"/>
          <w:szCs w:val="18"/>
        </w:rPr>
        <w:t xml:space="preserve">Formularz cenowy </w:t>
      </w:r>
      <w:r w:rsidRPr="0099201A">
        <w:rPr>
          <w:rFonts w:ascii="Tahoma" w:hAnsi="Tahoma" w:cs="Tahoma"/>
          <w:iCs/>
          <w:sz w:val="18"/>
          <w:szCs w:val="18"/>
        </w:rPr>
        <w:tab/>
      </w:r>
    </w:p>
    <w:p w:rsidR="002B12DC" w:rsidRPr="00FF2D27" w:rsidRDefault="002B12DC" w:rsidP="0045010C">
      <w:pPr>
        <w:jc w:val="both"/>
        <w:rPr>
          <w:rFonts w:ascii="Tahoma" w:hAnsi="Tahoma" w:cs="Tahoma"/>
          <w:iCs/>
          <w:sz w:val="18"/>
          <w:szCs w:val="18"/>
        </w:rPr>
      </w:pPr>
    </w:p>
    <w:p w:rsidR="002B12DC" w:rsidRPr="001A6A2F" w:rsidRDefault="002B12DC" w:rsidP="0045010C">
      <w:pPr>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2B12DC" w:rsidRPr="00156580" w:rsidRDefault="002B12DC" w:rsidP="0045010C">
      <w:pPr>
        <w:ind w:left="1701" w:hanging="1701"/>
        <w:jc w:val="both"/>
        <w:rPr>
          <w:rFonts w:ascii="Tahoma" w:hAnsi="Tahoma" w:cs="Tahoma"/>
          <w:i/>
          <w:iCs/>
          <w:sz w:val="18"/>
          <w:szCs w:val="18"/>
        </w:rPr>
      </w:pPr>
    </w:p>
    <w:p w:rsidR="002B12DC" w:rsidRPr="00156580" w:rsidRDefault="002B12DC" w:rsidP="0045010C">
      <w:pPr>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2B12DC" w:rsidRPr="00966194" w:rsidRDefault="002B12DC" w:rsidP="0045010C">
      <w:pPr>
        <w:pStyle w:val="zacznik"/>
        <w:tabs>
          <w:tab w:val="clear" w:pos="1701"/>
        </w:tabs>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966194">
        <w:rPr>
          <w:b w:val="0"/>
          <w:color w:val="auto"/>
          <w:sz w:val="18"/>
          <w:szCs w:val="18"/>
        </w:rPr>
        <w:t>wzór zabezpieczenia z tytułu należytego wykonania umowy</w:t>
      </w:r>
    </w:p>
    <w:p w:rsidR="002B12DC" w:rsidRDefault="002B12DC" w:rsidP="0045010C">
      <w:pPr>
        <w:ind w:left="1701" w:hanging="1701"/>
        <w:jc w:val="both"/>
        <w:rPr>
          <w:rFonts w:ascii="Tahoma" w:hAnsi="Tahoma" w:cs="Tahoma"/>
          <w:iCs/>
          <w:sz w:val="18"/>
          <w:szCs w:val="18"/>
        </w:rPr>
      </w:pPr>
      <w:r w:rsidRPr="00966194">
        <w:rPr>
          <w:rFonts w:ascii="Tahoma" w:hAnsi="Tahoma" w:cs="Tahoma"/>
          <w:iCs/>
          <w:sz w:val="18"/>
          <w:szCs w:val="18"/>
        </w:rPr>
        <w:t>załącznik nr 2           wzór zabezpieczenia z tytułu rękojmi</w:t>
      </w:r>
    </w:p>
    <w:p w:rsidR="002B12DC" w:rsidRPr="00966194" w:rsidRDefault="002B12DC" w:rsidP="0045010C">
      <w:pPr>
        <w:ind w:left="1701" w:hanging="1701"/>
        <w:jc w:val="both"/>
        <w:rPr>
          <w:rFonts w:ascii="Tahoma" w:hAnsi="Tahoma" w:cs="Tahoma"/>
          <w:iCs/>
          <w:sz w:val="18"/>
          <w:szCs w:val="18"/>
        </w:rPr>
      </w:pPr>
      <w:r w:rsidRPr="00966194">
        <w:rPr>
          <w:rFonts w:ascii="Tahoma" w:hAnsi="Tahoma" w:cs="Tahoma"/>
          <w:iCs/>
          <w:sz w:val="18"/>
          <w:szCs w:val="18"/>
        </w:rPr>
        <w:t xml:space="preserve">załącznik nr </w:t>
      </w:r>
      <w:r>
        <w:rPr>
          <w:rFonts w:ascii="Tahoma" w:hAnsi="Tahoma" w:cs="Tahoma"/>
          <w:iCs/>
          <w:sz w:val="18"/>
          <w:szCs w:val="18"/>
        </w:rPr>
        <w:t>3</w:t>
      </w:r>
      <w:r w:rsidRPr="00966194">
        <w:rPr>
          <w:rFonts w:ascii="Tahoma" w:hAnsi="Tahoma" w:cs="Tahoma"/>
          <w:iCs/>
          <w:sz w:val="18"/>
          <w:szCs w:val="18"/>
        </w:rPr>
        <w:t xml:space="preserve">           </w:t>
      </w:r>
      <w:r w:rsidRPr="00BF663A">
        <w:rPr>
          <w:rFonts w:ascii="Tahoma" w:hAnsi="Tahoma" w:cs="Tahoma"/>
          <w:sz w:val="18"/>
          <w:szCs w:val="18"/>
        </w:rPr>
        <w:t>wzór oświadczenia gwarancyjnego</w:t>
      </w:r>
    </w:p>
    <w:p w:rsidR="002B12DC" w:rsidRPr="008B0C5B" w:rsidRDefault="002B12DC" w:rsidP="0045010C">
      <w:pPr>
        <w:jc w:val="both"/>
        <w:rPr>
          <w:rFonts w:ascii="Tahoma" w:hAnsi="Tahoma" w:cs="Tahoma"/>
          <w:b/>
          <w:sz w:val="18"/>
          <w:szCs w:val="18"/>
        </w:rPr>
      </w:pPr>
      <w:r w:rsidRPr="008B0C5B">
        <w:rPr>
          <w:b/>
          <w:sz w:val="18"/>
          <w:szCs w:val="18"/>
        </w:rPr>
        <w:t xml:space="preserve">    </w:t>
      </w:r>
    </w:p>
    <w:p w:rsidR="002B12DC" w:rsidRDefault="002B12DC" w:rsidP="0045010C">
      <w:pPr>
        <w:rPr>
          <w:rFonts w:ascii="Tahoma" w:hAnsi="Tahoma" w:cs="Tahoma"/>
          <w:b/>
          <w:sz w:val="18"/>
          <w:szCs w:val="18"/>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Opis przedmiotu zamówienia i dokumentacja techniczna </w:t>
      </w:r>
    </w:p>
    <w:p w:rsidR="002B12DC" w:rsidRPr="0011567B" w:rsidRDefault="002B12DC" w:rsidP="005901CB">
      <w:pPr>
        <w:ind w:left="1418"/>
        <w:rPr>
          <w:rFonts w:ascii="Tahoma" w:hAnsi="Tahoma" w:cs="Tahoma"/>
          <w:sz w:val="20"/>
          <w:szCs w:val="20"/>
        </w:rPr>
      </w:pPr>
      <w:r>
        <w:rPr>
          <w:rFonts w:ascii="Tahoma" w:hAnsi="Tahoma" w:cs="Tahoma"/>
          <w:b/>
          <w:sz w:val="18"/>
          <w:szCs w:val="18"/>
        </w:rPr>
        <w:t xml:space="preserve">      </w:t>
      </w:r>
      <w:r>
        <w:rPr>
          <w:rFonts w:ascii="Tahoma" w:hAnsi="Tahoma" w:cs="Tahoma"/>
          <w:sz w:val="18"/>
          <w:szCs w:val="18"/>
        </w:rPr>
        <w:t>(dokumentacja techniczna znajduje</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2B12DC" w:rsidRPr="0011567B" w:rsidRDefault="002B12DC" w:rsidP="0045010C">
      <w:pPr>
        <w:rPr>
          <w:rFonts w:ascii="Tahoma" w:hAnsi="Tahoma" w:cs="Tahoma"/>
          <w:b/>
          <w:iCs/>
          <w:sz w:val="20"/>
          <w:szCs w:val="20"/>
        </w:rPr>
      </w:pPr>
    </w:p>
    <w:p w:rsidR="002B12DC" w:rsidRDefault="002B12DC" w:rsidP="0045010C">
      <w:pPr>
        <w:rPr>
          <w:rFonts w:ascii="Tahoma" w:hAnsi="Tahoma" w:cs="Tahoma"/>
          <w:b/>
          <w:bCs/>
          <w:sz w:val="18"/>
          <w:szCs w:val="18"/>
        </w:rPr>
      </w:pPr>
      <w:r w:rsidRPr="008B0C5B">
        <w:rPr>
          <w:rFonts w:ascii="Tahoma" w:hAnsi="Tahoma" w:cs="Tahoma"/>
          <w:b/>
          <w:sz w:val="18"/>
          <w:szCs w:val="18"/>
        </w:rPr>
        <w:t>Rozdział V</w:t>
      </w:r>
      <w:r>
        <w:rPr>
          <w:rFonts w:ascii="Tahoma" w:hAnsi="Tahoma" w:cs="Tahoma"/>
          <w:b/>
          <w:sz w:val="18"/>
          <w:szCs w:val="18"/>
        </w:rPr>
        <w:t>I</w:t>
      </w:r>
      <w:r w:rsidRPr="008B0C5B">
        <w:rPr>
          <w:rFonts w:ascii="Tahoma" w:hAnsi="Tahoma" w:cs="Tahoma"/>
          <w:b/>
          <w:sz w:val="18"/>
          <w:szCs w:val="18"/>
        </w:rPr>
        <w:t>:</w:t>
      </w:r>
      <w:r w:rsidRPr="008B0C5B">
        <w:rPr>
          <w:rFonts w:ascii="Tahoma" w:hAnsi="Tahoma" w:cs="Tahoma"/>
          <w:b/>
          <w:sz w:val="18"/>
          <w:szCs w:val="18"/>
        </w:rPr>
        <w:tab/>
      </w:r>
      <w:r>
        <w:rPr>
          <w:rFonts w:ascii="Tahoma" w:hAnsi="Tahoma" w:cs="Tahoma"/>
          <w:b/>
          <w:sz w:val="18"/>
          <w:szCs w:val="18"/>
        </w:rPr>
        <w:t xml:space="preserve">       </w:t>
      </w:r>
      <w:r w:rsidRPr="009907D7">
        <w:rPr>
          <w:rFonts w:ascii="Tahoma" w:hAnsi="Tahoma" w:cs="Tahoma"/>
          <w:b/>
          <w:bCs/>
          <w:sz w:val="18"/>
          <w:szCs w:val="18"/>
        </w:rPr>
        <w:t xml:space="preserve">Przedmiary </w:t>
      </w:r>
      <w:r>
        <w:rPr>
          <w:rFonts w:ascii="Tahoma" w:hAnsi="Tahoma" w:cs="Tahoma"/>
          <w:b/>
          <w:bCs/>
          <w:sz w:val="18"/>
          <w:szCs w:val="18"/>
        </w:rPr>
        <w:t>robót</w:t>
      </w:r>
      <w:r w:rsidRPr="007575F5">
        <w:rPr>
          <w:rFonts w:ascii="Tahoma" w:hAnsi="Tahoma" w:cs="Tahoma"/>
          <w:b/>
          <w:bCs/>
          <w:sz w:val="18"/>
          <w:szCs w:val="18"/>
        </w:rPr>
        <w:t xml:space="preserve"> oraz</w:t>
      </w:r>
      <w:r w:rsidRPr="009907D7">
        <w:rPr>
          <w:rFonts w:ascii="Tahoma" w:hAnsi="Tahoma" w:cs="Tahoma"/>
          <w:b/>
          <w:bCs/>
          <w:sz w:val="18"/>
          <w:szCs w:val="18"/>
        </w:rPr>
        <w:t xml:space="preserve"> strona tytułowa kosztorysu </w:t>
      </w:r>
    </w:p>
    <w:p w:rsidR="002B12DC" w:rsidRDefault="002B12DC" w:rsidP="0045010C">
      <w:pPr>
        <w:rPr>
          <w:rFonts w:ascii="Tahoma" w:hAnsi="Tahoma" w:cs="Tahoma"/>
          <w:b/>
          <w:iCs/>
          <w:sz w:val="20"/>
          <w:szCs w:val="20"/>
        </w:rPr>
      </w:pPr>
      <w:r>
        <w:rPr>
          <w:rFonts w:ascii="Tahoma" w:hAnsi="Tahoma" w:cs="Tahoma"/>
          <w:sz w:val="18"/>
          <w:szCs w:val="18"/>
        </w:rPr>
        <w:t xml:space="preserve">                               </w:t>
      </w:r>
      <w:r w:rsidRPr="009907D7">
        <w:rPr>
          <w:rFonts w:ascii="Tahoma" w:hAnsi="Tahoma" w:cs="Tahoma"/>
          <w:sz w:val="18"/>
          <w:szCs w:val="18"/>
        </w:rPr>
        <w:t>(znajdują</w:t>
      </w:r>
      <w:r w:rsidRPr="00B94D26">
        <w:rPr>
          <w:rFonts w:ascii="Tahoma" w:hAnsi="Tahoma" w:cs="Tahoma"/>
          <w:sz w:val="18"/>
          <w:szCs w:val="18"/>
        </w:rPr>
        <w:t xml:space="preserve"> się</w:t>
      </w:r>
      <w:r>
        <w:rPr>
          <w:rFonts w:ascii="Tahoma" w:hAnsi="Tahoma" w:cs="Tahoma"/>
          <w:sz w:val="18"/>
          <w:szCs w:val="18"/>
        </w:rPr>
        <w:t xml:space="preserve"> w oddzielnych załącznikach)</w:t>
      </w:r>
    </w:p>
    <w:p w:rsidR="002B12DC" w:rsidRPr="00984183" w:rsidRDefault="002B12DC" w:rsidP="0045010C">
      <w:pPr>
        <w:rPr>
          <w:rFonts w:ascii="Tahoma" w:hAnsi="Tahoma" w:cs="Tahoma"/>
          <w:b/>
          <w:iCs/>
          <w:sz w:val="20"/>
          <w:szCs w:val="20"/>
        </w:rPr>
      </w:pPr>
    </w:p>
    <w:p w:rsidR="002B12DC" w:rsidRPr="00984183" w:rsidRDefault="002B12DC" w:rsidP="0045010C">
      <w:pPr>
        <w:pStyle w:val="BodyTextIndent"/>
        <w:ind w:left="1560" w:hanging="1560"/>
        <w:jc w:val="both"/>
        <w:rPr>
          <w:rFonts w:ascii="Tahoma" w:hAnsi="Tahoma" w:cs="Tahoma"/>
          <w:i/>
          <w:sz w:val="20"/>
        </w:rPr>
      </w:pPr>
      <w:r w:rsidRPr="00984183">
        <w:rPr>
          <w:rFonts w:ascii="Tahoma" w:hAnsi="Tahoma" w:cs="Tahoma"/>
          <w:b/>
          <w:sz w:val="20"/>
        </w:rPr>
        <w:t xml:space="preserve"> </w:t>
      </w:r>
    </w:p>
    <w:p w:rsidR="002B12DC" w:rsidRPr="00984183" w:rsidRDefault="002B12DC" w:rsidP="0045010C">
      <w:pPr>
        <w:ind w:left="1560" w:hanging="1560"/>
        <w:jc w:val="both"/>
        <w:rPr>
          <w:rFonts w:ascii="Tahoma" w:hAnsi="Tahoma" w:cs="Tahoma"/>
          <w:b/>
          <w:sz w:val="20"/>
          <w:szCs w:val="20"/>
        </w:rPr>
      </w:pPr>
      <w:r w:rsidRPr="00984183">
        <w:rPr>
          <w:rFonts w:ascii="Tahoma" w:hAnsi="Tahoma" w:cs="Tahoma"/>
          <w:b/>
          <w:sz w:val="20"/>
          <w:szCs w:val="20"/>
        </w:rPr>
        <w:tab/>
      </w:r>
    </w:p>
    <w:p w:rsidR="002B12DC" w:rsidRPr="00984183" w:rsidRDefault="002B12DC" w:rsidP="0045010C">
      <w:pPr>
        <w:pStyle w:val="BodyTextIndent"/>
        <w:ind w:left="0"/>
        <w:jc w:val="both"/>
        <w:rPr>
          <w:rFonts w:ascii="Tahoma" w:hAnsi="Tahoma" w:cs="Tahoma"/>
          <w:b/>
          <w:sz w:val="20"/>
        </w:rPr>
      </w:pPr>
    </w:p>
    <w:p w:rsidR="002B12DC" w:rsidRPr="00984183" w:rsidRDefault="002B12DC" w:rsidP="0045010C">
      <w:pPr>
        <w:pStyle w:val="tekstdokumentu"/>
      </w:pPr>
      <w:r>
        <w:t xml:space="preserve">     </w:t>
      </w:r>
    </w:p>
    <w:p w:rsidR="002B12DC" w:rsidRPr="00984183" w:rsidRDefault="002B12DC" w:rsidP="0045010C">
      <w:pPr>
        <w:pStyle w:val="tekstdokumentu"/>
      </w:pPr>
    </w:p>
    <w:p w:rsidR="002B12DC" w:rsidRPr="00984183" w:rsidRDefault="002B12DC" w:rsidP="0045010C">
      <w:pPr>
        <w:pStyle w:val="tekstdokumentu"/>
      </w:pPr>
    </w:p>
    <w:p w:rsidR="002B12DC" w:rsidRPr="00984183" w:rsidRDefault="002B12DC" w:rsidP="0045010C">
      <w:pPr>
        <w:pStyle w:val="BodyTextIndent"/>
        <w:ind w:left="0"/>
        <w:jc w:val="both"/>
        <w:rPr>
          <w:rFonts w:ascii="Tahoma" w:hAnsi="Tahoma" w:cs="Tahoma"/>
          <w:sz w:val="20"/>
        </w:rPr>
      </w:pPr>
    </w:p>
    <w:p w:rsidR="002B12DC" w:rsidRPr="00984183" w:rsidRDefault="002B12DC" w:rsidP="0045010C">
      <w:pPr>
        <w:pStyle w:val="BodyTextIndent"/>
        <w:ind w:left="0"/>
        <w:jc w:val="both"/>
        <w:rPr>
          <w:rFonts w:ascii="Tahoma" w:hAnsi="Tahoma" w:cs="Tahoma"/>
          <w:sz w:val="20"/>
        </w:rPr>
      </w:pPr>
    </w:p>
    <w:p w:rsidR="002B12DC" w:rsidRPr="00984183" w:rsidRDefault="002B12DC" w:rsidP="0045010C">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Default="002B12DC" w:rsidP="0045010C">
      <w:pPr>
        <w:pStyle w:val="Heading1"/>
        <w:jc w:val="center"/>
        <w:rPr>
          <w:rFonts w:ascii="Tahoma" w:hAnsi="Tahoma" w:cs="Tahoma"/>
          <w:sz w:val="24"/>
        </w:rPr>
      </w:pPr>
      <w:bookmarkStart w:id="0" w:name="_Toc459195119"/>
    </w:p>
    <w:p w:rsidR="002B12DC" w:rsidRPr="00416A3D" w:rsidRDefault="002B12DC" w:rsidP="0045010C">
      <w:pPr>
        <w:pStyle w:val="Heading1"/>
        <w:jc w:val="center"/>
        <w:rPr>
          <w:rFonts w:ascii="Tahoma" w:hAnsi="Tahoma" w:cs="Tahoma"/>
          <w:sz w:val="24"/>
        </w:rPr>
      </w:pPr>
      <w:r w:rsidRPr="00416A3D">
        <w:rPr>
          <w:rFonts w:ascii="Tahoma" w:hAnsi="Tahoma" w:cs="Tahoma"/>
          <w:sz w:val="24"/>
        </w:rPr>
        <w:t xml:space="preserve">ROZDZIAŁ I </w:t>
      </w:r>
    </w:p>
    <w:p w:rsidR="002B12DC" w:rsidRPr="00416A3D" w:rsidRDefault="002B12DC" w:rsidP="0045010C">
      <w:pPr>
        <w:pStyle w:val="Heading1"/>
        <w:jc w:val="center"/>
        <w:rPr>
          <w:rFonts w:ascii="Tahoma" w:hAnsi="Tahoma" w:cs="Tahoma"/>
          <w:sz w:val="24"/>
        </w:rPr>
      </w:pPr>
      <w:r w:rsidRPr="00416A3D">
        <w:rPr>
          <w:rFonts w:ascii="Tahoma" w:hAnsi="Tahoma" w:cs="Tahoma"/>
          <w:sz w:val="24"/>
        </w:rPr>
        <w:t>Instrukcja dla Wykonawców</w:t>
      </w:r>
      <w:bookmarkEnd w:id="0"/>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Default="002B12DC" w:rsidP="009E4F44">
      <w:pPr>
        <w:pStyle w:val="rozdzia"/>
      </w:pPr>
    </w:p>
    <w:p w:rsidR="002B12DC" w:rsidRPr="00E62708"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2B12DC" w:rsidRPr="00627EE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2B12DC" w:rsidRPr="00627EE3" w:rsidRDefault="002B12DC" w:rsidP="0045010C">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2B12DC" w:rsidRPr="00BD1AD9" w:rsidRDefault="002B12DC" w:rsidP="0045010C">
      <w:pPr>
        <w:pStyle w:val="ListParagraph"/>
        <w:spacing w:after="0" w:line="240" w:lineRule="auto"/>
        <w:ind w:left="708"/>
        <w:jc w:val="both"/>
        <w:rPr>
          <w:rFonts w:ascii="Tahoma" w:hAnsi="Tahoma" w:cs="Tahoma"/>
          <w:sz w:val="18"/>
          <w:szCs w:val="18"/>
        </w:rPr>
      </w:pPr>
      <w:r w:rsidRPr="00BD1AD9">
        <w:rPr>
          <w:rFonts w:ascii="Tahoma" w:hAnsi="Tahoma" w:cs="Tahoma"/>
          <w:sz w:val="18"/>
          <w:szCs w:val="18"/>
        </w:rPr>
        <w:t>Tel.: +48  (22) 55-89-000    fax.: +48 (22) 620-06-08    e-mail: </w:t>
      </w:r>
      <w:hyperlink r:id="rId8" w:history="1">
        <w:r w:rsidRPr="00BD1AD9">
          <w:rPr>
            <w:rStyle w:val="Hyperlink"/>
            <w:rFonts w:ascii="Tahoma" w:hAnsi="Tahoma" w:cs="Tahoma"/>
            <w:sz w:val="18"/>
            <w:szCs w:val="18"/>
          </w:rPr>
          <w:t>zzp@zdm.waw.pl</w:t>
        </w:r>
      </w:hyperlink>
      <w:r w:rsidRPr="00BD1AD9">
        <w:rPr>
          <w:rFonts w:ascii="Tahoma" w:hAnsi="Tahoma" w:cs="Tahoma"/>
          <w:sz w:val="18"/>
          <w:szCs w:val="18"/>
        </w:rPr>
        <w:t xml:space="preserve">     </w:t>
      </w:r>
      <w:hyperlink r:id="rId9" w:history="1">
        <w:r w:rsidRPr="00BD1AD9">
          <w:rPr>
            <w:rStyle w:val="Hyperlink"/>
            <w:rFonts w:ascii="Tahoma" w:hAnsi="Tahoma" w:cs="Tahoma"/>
            <w:sz w:val="18"/>
            <w:szCs w:val="18"/>
          </w:rPr>
          <w:t>http://www.zdm.waw.pl</w:t>
        </w:r>
      </w:hyperlink>
    </w:p>
    <w:p w:rsidR="002B12DC" w:rsidRPr="00BD1AD9" w:rsidRDefault="002B12DC" w:rsidP="0045010C">
      <w:pPr>
        <w:pStyle w:val="ListParagraph"/>
        <w:spacing w:after="0" w:line="240" w:lineRule="auto"/>
        <w:jc w:val="both"/>
        <w:rPr>
          <w:rFonts w:ascii="Tahoma" w:hAnsi="Tahoma" w:cs="Tahoma"/>
          <w:sz w:val="18"/>
          <w:szCs w:val="18"/>
        </w:rPr>
      </w:pPr>
    </w:p>
    <w:p w:rsidR="002B12DC" w:rsidRPr="008A434B" w:rsidRDefault="002B12DC" w:rsidP="00BD1AD9">
      <w:pPr>
        <w:pStyle w:val="Heading2"/>
        <w:numPr>
          <w:ilvl w:val="0"/>
          <w:numId w:val="11"/>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2B12DC" w:rsidRPr="00CE0780" w:rsidRDefault="002B12DC" w:rsidP="00BD1AD9">
      <w:pPr>
        <w:pStyle w:val="ListParagraph"/>
        <w:numPr>
          <w:ilvl w:val="0"/>
          <w:numId w:val="12"/>
        </w:numPr>
        <w:tabs>
          <w:tab w:val="clear" w:pos="660"/>
        </w:tabs>
        <w:jc w:val="both"/>
        <w:rPr>
          <w:rFonts w:ascii="Tahoma" w:hAnsi="Tahoma" w:cs="Tahoma"/>
          <w:vanish/>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145</w:t>
      </w:r>
      <w:r w:rsidRPr="00984183">
        <w:rPr>
          <w:rFonts w:ascii="Tahoma" w:hAnsi="Tahoma" w:cs="Tahoma"/>
          <w:sz w:val="18"/>
          <w:szCs w:val="18"/>
        </w:rPr>
        <w:t>/PN/</w:t>
      </w:r>
      <w:r>
        <w:rPr>
          <w:rFonts w:ascii="Tahoma" w:hAnsi="Tahoma" w:cs="Tahoma"/>
          <w:sz w:val="18"/>
          <w:szCs w:val="18"/>
        </w:rPr>
        <w:t>128</w:t>
      </w:r>
      <w:r w:rsidRPr="00984183">
        <w:rPr>
          <w:rFonts w:ascii="Tahoma" w:hAnsi="Tahoma" w:cs="Tahoma"/>
          <w:sz w:val="18"/>
          <w:szCs w:val="18"/>
        </w:rPr>
        <w:t>/16. Wykonawcy winni we wszelkich kontaktach z Zamawiającym powoływać się na wyżej podane oznaczenie.</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są: Małgorzata Szczepanik, fax: (22) 890-92-11.</w:t>
      </w:r>
    </w:p>
    <w:p w:rsidR="002B12DC" w:rsidRPr="00984183" w:rsidRDefault="002B12DC" w:rsidP="0045010C">
      <w:pPr>
        <w:rPr>
          <w:rFonts w:ascii="Tahoma" w:hAnsi="Tahoma" w:cs="Tahoma"/>
          <w:sz w:val="18"/>
          <w:szCs w:val="18"/>
        </w:rPr>
      </w:pPr>
    </w:p>
    <w:p w:rsidR="002B12DC" w:rsidRPr="00226CB6"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2B12DC" w:rsidRPr="00CE0780"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2B12DC" w:rsidRPr="00CE078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2B12DC" w:rsidRPr="00984183" w:rsidRDefault="002B12DC" w:rsidP="0045010C">
      <w:pPr>
        <w:ind w:left="720" w:hanging="720"/>
        <w:jc w:val="both"/>
        <w:rPr>
          <w:rFonts w:ascii="Tahoma" w:hAnsi="Tahoma" w:cs="Tahoma"/>
          <w:sz w:val="18"/>
          <w:szCs w:val="18"/>
        </w:rPr>
      </w:pPr>
    </w:p>
    <w:p w:rsidR="002B12DC" w:rsidRPr="00872E2E"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2B12DC" w:rsidRPr="00CE0780"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sidRPr="009B422E">
        <w:rPr>
          <w:rFonts w:ascii="Tahoma" w:hAnsi="Tahoma" w:cs="Tahoma"/>
          <w:sz w:val="18"/>
          <w:szCs w:val="18"/>
        </w:rPr>
        <w:t>doświetlenie przejść dla pieszych na ulicach m.st. Warszawy</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Pr>
          <w:rFonts w:ascii="Tahoma" w:hAnsi="Tahoma" w:cs="Tahoma"/>
          <w:sz w:val="18"/>
          <w:szCs w:val="18"/>
        </w:rPr>
        <w:t>Opis części zamówienia:</w:t>
      </w:r>
    </w:p>
    <w:p w:rsidR="002B12DC" w:rsidRDefault="002B12DC" w:rsidP="0045010C">
      <w:pPr>
        <w:pStyle w:val="ListParagraph"/>
        <w:spacing w:after="0" w:line="240" w:lineRule="auto"/>
        <w:ind w:left="708"/>
        <w:jc w:val="both"/>
        <w:rPr>
          <w:rFonts w:ascii="Tahoma" w:hAnsi="Tahoma" w:cs="Tahoma"/>
          <w:b/>
          <w:sz w:val="18"/>
          <w:szCs w:val="18"/>
        </w:rPr>
      </w:pPr>
    </w:p>
    <w:p w:rsidR="002B12DC" w:rsidRPr="005413EF" w:rsidRDefault="002B12DC" w:rsidP="0045010C">
      <w:pPr>
        <w:pStyle w:val="ListParagraph"/>
        <w:spacing w:after="0" w:line="240" w:lineRule="auto"/>
        <w:ind w:left="708"/>
        <w:jc w:val="both"/>
        <w:rPr>
          <w:rFonts w:ascii="Tahoma" w:hAnsi="Tahoma" w:cs="Tahoma"/>
          <w:sz w:val="18"/>
          <w:szCs w:val="18"/>
        </w:rPr>
      </w:pPr>
      <w:r w:rsidRPr="00B476E3">
        <w:rPr>
          <w:rFonts w:ascii="Tahoma" w:hAnsi="Tahoma" w:cs="Tahoma"/>
          <w:b/>
          <w:sz w:val="18"/>
          <w:szCs w:val="18"/>
        </w:rPr>
        <w:t>Część I:</w:t>
      </w:r>
      <w:r w:rsidRPr="00B476E3">
        <w:rPr>
          <w:rFonts w:ascii="Tahoma" w:hAnsi="Tahoma" w:cs="Tahoma"/>
          <w:sz w:val="18"/>
          <w:szCs w:val="18"/>
        </w:rPr>
        <w:t xml:space="preserve"> </w:t>
      </w:r>
      <w:r w:rsidRPr="00055360">
        <w:rPr>
          <w:rFonts w:ascii="Tahoma" w:hAnsi="Tahoma" w:cs="Tahoma"/>
          <w:b/>
          <w:sz w:val="18"/>
          <w:szCs w:val="18"/>
        </w:rPr>
        <w:t xml:space="preserve">Doświetlenie przejść dla pieszych na </w:t>
      </w:r>
      <w:r>
        <w:rPr>
          <w:rFonts w:ascii="Tahoma" w:hAnsi="Tahoma" w:cs="Tahoma"/>
          <w:b/>
          <w:sz w:val="18"/>
          <w:szCs w:val="18"/>
        </w:rPr>
        <w:t>terenie dzielnic: Bielany, Żoliborz</w:t>
      </w:r>
    </w:p>
    <w:p w:rsidR="002B12DC" w:rsidRPr="005A0537" w:rsidRDefault="002B12DC" w:rsidP="0045010C">
      <w:pPr>
        <w:pStyle w:val="ListParagraph"/>
        <w:spacing w:after="0" w:line="240" w:lineRule="auto"/>
        <w:ind w:left="708"/>
        <w:jc w:val="both"/>
        <w:rPr>
          <w:rFonts w:ascii="Tahoma" w:hAnsi="Tahoma" w:cs="Tahoma"/>
          <w:sz w:val="18"/>
          <w:szCs w:val="18"/>
        </w:rPr>
      </w:pPr>
    </w:p>
    <w:p w:rsidR="002B12DC" w:rsidRPr="00957248" w:rsidRDefault="002B12DC" w:rsidP="0045010C">
      <w:pPr>
        <w:pStyle w:val="ListParagraph"/>
        <w:spacing w:after="0" w:line="240" w:lineRule="auto"/>
        <w:ind w:left="708"/>
        <w:jc w:val="both"/>
        <w:rPr>
          <w:rFonts w:ascii="Tahoma" w:hAnsi="Tahoma" w:cs="Tahoma"/>
          <w:sz w:val="18"/>
          <w:szCs w:val="18"/>
        </w:rPr>
      </w:pPr>
      <w:r w:rsidRPr="005A0537">
        <w:rPr>
          <w:rFonts w:ascii="Tahoma" w:hAnsi="Tahoma" w:cs="Tahoma"/>
          <w:b/>
          <w:sz w:val="18"/>
          <w:szCs w:val="18"/>
        </w:rPr>
        <w:t>Część II:</w:t>
      </w:r>
      <w:r w:rsidRPr="005A0537">
        <w:rPr>
          <w:rFonts w:ascii="Tahoma" w:hAnsi="Tahoma" w:cs="Tahoma"/>
          <w:sz w:val="18"/>
          <w:szCs w:val="18"/>
        </w:rPr>
        <w:t xml:space="preserve"> </w:t>
      </w:r>
      <w:r w:rsidRPr="00055360">
        <w:rPr>
          <w:rFonts w:ascii="Tahoma" w:hAnsi="Tahoma" w:cs="Tahoma"/>
          <w:b/>
          <w:sz w:val="18"/>
          <w:szCs w:val="18"/>
        </w:rPr>
        <w:t xml:space="preserve">Doświetlenie przejść dla pieszych na </w:t>
      </w:r>
      <w:r>
        <w:rPr>
          <w:rFonts w:ascii="Tahoma" w:hAnsi="Tahoma" w:cs="Tahoma"/>
          <w:b/>
          <w:sz w:val="18"/>
          <w:szCs w:val="18"/>
        </w:rPr>
        <w:t xml:space="preserve">terenie </w:t>
      </w:r>
      <w:r w:rsidRPr="00957248">
        <w:rPr>
          <w:rFonts w:ascii="Tahoma" w:hAnsi="Tahoma" w:cs="Tahoma"/>
          <w:b/>
          <w:sz w:val="18"/>
          <w:szCs w:val="18"/>
        </w:rPr>
        <w:t>dzielnicy Bemowo</w:t>
      </w:r>
    </w:p>
    <w:p w:rsidR="002B12DC" w:rsidRPr="00957248" w:rsidRDefault="002B12DC" w:rsidP="0045010C">
      <w:pPr>
        <w:pStyle w:val="ListParagraph"/>
        <w:spacing w:after="0" w:line="240" w:lineRule="auto"/>
        <w:ind w:left="708"/>
        <w:jc w:val="both"/>
        <w:rPr>
          <w:rFonts w:ascii="Tahoma" w:hAnsi="Tahoma" w:cs="Tahoma"/>
          <w:sz w:val="18"/>
          <w:szCs w:val="18"/>
        </w:rPr>
      </w:pPr>
    </w:p>
    <w:p w:rsidR="002B12DC" w:rsidRPr="00957248" w:rsidRDefault="002B12DC" w:rsidP="0045010C">
      <w:pPr>
        <w:pStyle w:val="ListParagraph"/>
        <w:spacing w:after="0" w:line="240" w:lineRule="auto"/>
        <w:ind w:left="708"/>
        <w:jc w:val="both"/>
        <w:rPr>
          <w:rFonts w:ascii="Tahoma" w:hAnsi="Tahoma" w:cs="Tahoma"/>
          <w:sz w:val="18"/>
          <w:szCs w:val="18"/>
        </w:rPr>
      </w:pPr>
      <w:r w:rsidRPr="00957248">
        <w:rPr>
          <w:rFonts w:ascii="Tahoma" w:hAnsi="Tahoma" w:cs="Tahoma"/>
          <w:b/>
          <w:sz w:val="18"/>
          <w:szCs w:val="18"/>
        </w:rPr>
        <w:t>Część III:</w:t>
      </w:r>
      <w:r w:rsidRPr="00957248">
        <w:rPr>
          <w:rFonts w:ascii="Tahoma" w:hAnsi="Tahoma" w:cs="Tahoma"/>
          <w:sz w:val="18"/>
          <w:szCs w:val="18"/>
        </w:rPr>
        <w:t xml:space="preserve"> </w:t>
      </w:r>
      <w:r w:rsidRPr="00957248">
        <w:rPr>
          <w:rFonts w:ascii="Tahoma" w:hAnsi="Tahoma" w:cs="Tahoma"/>
          <w:b/>
          <w:sz w:val="18"/>
          <w:szCs w:val="18"/>
        </w:rPr>
        <w:t>Doświetlenie przejść dla pieszych na terenie dzielnic: Mokotów, Wilanów</w:t>
      </w:r>
    </w:p>
    <w:p w:rsidR="002B12DC" w:rsidRPr="00957248" w:rsidRDefault="002B12DC" w:rsidP="0045010C">
      <w:pPr>
        <w:pStyle w:val="ListParagraph"/>
        <w:spacing w:after="0" w:line="240" w:lineRule="auto"/>
        <w:ind w:left="708"/>
        <w:jc w:val="both"/>
        <w:rPr>
          <w:rFonts w:ascii="Tahoma" w:hAnsi="Tahoma" w:cs="Tahoma"/>
          <w:b/>
          <w:sz w:val="18"/>
          <w:szCs w:val="18"/>
        </w:rPr>
      </w:pPr>
    </w:p>
    <w:p w:rsidR="002B12DC" w:rsidRPr="00957248" w:rsidRDefault="002B12DC" w:rsidP="0045010C">
      <w:pPr>
        <w:pStyle w:val="ListParagraph"/>
        <w:spacing w:after="0" w:line="240" w:lineRule="auto"/>
        <w:ind w:left="708"/>
        <w:jc w:val="both"/>
        <w:rPr>
          <w:rFonts w:ascii="Tahoma" w:hAnsi="Tahoma" w:cs="Tahoma"/>
          <w:sz w:val="18"/>
          <w:szCs w:val="18"/>
        </w:rPr>
      </w:pPr>
      <w:r w:rsidRPr="00957248">
        <w:rPr>
          <w:rFonts w:ascii="Tahoma" w:hAnsi="Tahoma" w:cs="Tahoma"/>
          <w:b/>
          <w:sz w:val="18"/>
          <w:szCs w:val="18"/>
        </w:rPr>
        <w:t>Część IV:</w:t>
      </w:r>
      <w:r w:rsidRPr="00957248">
        <w:rPr>
          <w:rFonts w:ascii="Tahoma" w:hAnsi="Tahoma" w:cs="Tahoma"/>
          <w:sz w:val="18"/>
          <w:szCs w:val="18"/>
        </w:rPr>
        <w:t xml:space="preserve"> </w:t>
      </w:r>
      <w:r w:rsidRPr="00957248">
        <w:rPr>
          <w:rFonts w:ascii="Tahoma" w:hAnsi="Tahoma" w:cs="Tahoma"/>
          <w:b/>
          <w:sz w:val="18"/>
          <w:szCs w:val="18"/>
        </w:rPr>
        <w:t>Doświetlenie przejść dla pieszych na terenie dzielnic: Targówek, Ursynów</w:t>
      </w:r>
    </w:p>
    <w:p w:rsidR="002B12DC" w:rsidRPr="00957248" w:rsidRDefault="002B12DC" w:rsidP="0045010C">
      <w:pPr>
        <w:pStyle w:val="ListParagraph"/>
        <w:spacing w:after="0" w:line="240" w:lineRule="auto"/>
        <w:ind w:left="708"/>
        <w:jc w:val="both"/>
        <w:rPr>
          <w:rFonts w:ascii="Tahoma" w:hAnsi="Tahoma" w:cs="Tahoma"/>
          <w:b/>
          <w:sz w:val="18"/>
          <w:szCs w:val="18"/>
        </w:rPr>
      </w:pPr>
    </w:p>
    <w:p w:rsidR="002B12DC" w:rsidRPr="00957248" w:rsidRDefault="002B12DC" w:rsidP="0045010C">
      <w:pPr>
        <w:pStyle w:val="ListParagraph"/>
        <w:spacing w:after="0" w:line="240" w:lineRule="auto"/>
        <w:ind w:left="708"/>
        <w:jc w:val="both"/>
        <w:rPr>
          <w:rFonts w:ascii="Tahoma" w:hAnsi="Tahoma" w:cs="Tahoma"/>
          <w:b/>
          <w:sz w:val="18"/>
          <w:szCs w:val="18"/>
        </w:rPr>
      </w:pPr>
      <w:r w:rsidRPr="00957248">
        <w:rPr>
          <w:rFonts w:ascii="Tahoma" w:hAnsi="Tahoma" w:cs="Tahoma"/>
          <w:b/>
          <w:sz w:val="18"/>
          <w:szCs w:val="18"/>
        </w:rPr>
        <w:t>Część V:</w:t>
      </w:r>
      <w:r w:rsidRPr="00957248">
        <w:rPr>
          <w:rFonts w:ascii="Tahoma" w:hAnsi="Tahoma" w:cs="Tahoma"/>
          <w:sz w:val="18"/>
          <w:szCs w:val="18"/>
        </w:rPr>
        <w:t xml:space="preserve"> </w:t>
      </w:r>
      <w:r w:rsidRPr="00957248">
        <w:rPr>
          <w:rFonts w:ascii="Tahoma" w:hAnsi="Tahoma" w:cs="Tahoma"/>
          <w:b/>
          <w:sz w:val="18"/>
          <w:szCs w:val="18"/>
        </w:rPr>
        <w:t>Doświetlenie przejść dla pieszych na terenie dzielnic: Śródmieście, Ursus</w:t>
      </w:r>
    </w:p>
    <w:p w:rsidR="002B12DC" w:rsidRPr="00957248" w:rsidRDefault="002B12DC" w:rsidP="0045010C">
      <w:pPr>
        <w:pStyle w:val="ListParagraph"/>
        <w:spacing w:after="0" w:line="240" w:lineRule="auto"/>
        <w:ind w:left="708"/>
        <w:jc w:val="both"/>
        <w:rPr>
          <w:rFonts w:ascii="Tahoma" w:hAnsi="Tahoma" w:cs="Tahoma"/>
          <w:sz w:val="18"/>
          <w:szCs w:val="18"/>
        </w:rPr>
      </w:pPr>
    </w:p>
    <w:p w:rsidR="002B12DC" w:rsidRPr="00957248" w:rsidRDefault="002B12DC" w:rsidP="0045010C">
      <w:pPr>
        <w:pStyle w:val="ListParagraph"/>
        <w:spacing w:after="0" w:line="240" w:lineRule="auto"/>
        <w:ind w:left="708"/>
        <w:jc w:val="both"/>
        <w:rPr>
          <w:rFonts w:ascii="Tahoma" w:hAnsi="Tahoma" w:cs="Tahoma"/>
          <w:b/>
          <w:sz w:val="18"/>
          <w:szCs w:val="18"/>
        </w:rPr>
      </w:pPr>
      <w:r w:rsidRPr="00957248">
        <w:rPr>
          <w:rFonts w:ascii="Tahoma" w:hAnsi="Tahoma" w:cs="Tahoma"/>
          <w:b/>
          <w:sz w:val="18"/>
          <w:szCs w:val="18"/>
        </w:rPr>
        <w:t>Część VI:</w:t>
      </w:r>
      <w:r w:rsidRPr="00957248">
        <w:rPr>
          <w:rFonts w:ascii="Tahoma" w:hAnsi="Tahoma" w:cs="Tahoma"/>
          <w:sz w:val="18"/>
          <w:szCs w:val="18"/>
        </w:rPr>
        <w:t xml:space="preserve"> </w:t>
      </w:r>
      <w:r w:rsidRPr="00957248">
        <w:rPr>
          <w:rFonts w:ascii="Tahoma" w:hAnsi="Tahoma" w:cs="Tahoma"/>
          <w:b/>
          <w:sz w:val="18"/>
          <w:szCs w:val="18"/>
        </w:rPr>
        <w:t>Doświetlenie przejść dla pieszych na terenie dzielnicy Praga Południe</w:t>
      </w:r>
    </w:p>
    <w:p w:rsidR="002B12DC" w:rsidRPr="00957248" w:rsidRDefault="002B12DC" w:rsidP="0045010C">
      <w:pPr>
        <w:pStyle w:val="ListParagraph"/>
        <w:spacing w:after="0" w:line="240" w:lineRule="auto"/>
        <w:ind w:left="708"/>
        <w:jc w:val="both"/>
        <w:rPr>
          <w:rFonts w:ascii="Tahoma" w:hAnsi="Tahoma" w:cs="Tahoma"/>
          <w:b/>
          <w:sz w:val="18"/>
          <w:szCs w:val="18"/>
        </w:rPr>
      </w:pPr>
    </w:p>
    <w:p w:rsidR="002B12DC" w:rsidRDefault="002B12DC" w:rsidP="0045010C">
      <w:pPr>
        <w:pStyle w:val="ListParagraph"/>
        <w:spacing w:after="0" w:line="240" w:lineRule="auto"/>
        <w:ind w:left="708"/>
        <w:jc w:val="both"/>
        <w:rPr>
          <w:rFonts w:ascii="Tahoma" w:hAnsi="Tahoma" w:cs="Tahoma"/>
          <w:b/>
          <w:sz w:val="18"/>
          <w:szCs w:val="18"/>
        </w:rPr>
      </w:pPr>
      <w:r w:rsidRPr="00957248">
        <w:rPr>
          <w:rFonts w:ascii="Tahoma" w:hAnsi="Tahoma" w:cs="Tahoma"/>
          <w:b/>
          <w:sz w:val="18"/>
          <w:szCs w:val="18"/>
        </w:rPr>
        <w:t>Część VII:</w:t>
      </w:r>
      <w:r w:rsidRPr="00957248">
        <w:rPr>
          <w:rFonts w:ascii="Tahoma" w:hAnsi="Tahoma" w:cs="Tahoma"/>
          <w:sz w:val="18"/>
          <w:szCs w:val="18"/>
        </w:rPr>
        <w:t xml:space="preserve"> </w:t>
      </w:r>
      <w:r w:rsidRPr="00957248">
        <w:rPr>
          <w:rFonts w:ascii="Tahoma" w:hAnsi="Tahoma" w:cs="Tahoma"/>
          <w:b/>
          <w:sz w:val="18"/>
          <w:szCs w:val="18"/>
        </w:rPr>
        <w:t>Doświetlenie przejść dla pieszych na terenie dzielnicy Białołęka</w:t>
      </w:r>
    </w:p>
    <w:p w:rsidR="002B12DC" w:rsidRPr="005413EF" w:rsidRDefault="002B12DC" w:rsidP="00BD1AD9">
      <w:pPr>
        <w:pStyle w:val="ListParagraph"/>
        <w:numPr>
          <w:ilvl w:val="1"/>
          <w:numId w:val="12"/>
        </w:numPr>
        <w:tabs>
          <w:tab w:val="clear" w:pos="960"/>
        </w:tabs>
        <w:spacing w:after="0" w:line="240" w:lineRule="auto"/>
        <w:ind w:left="720"/>
        <w:jc w:val="both"/>
        <w:rPr>
          <w:rStyle w:val="tekstdokbold"/>
          <w:rFonts w:ascii="Tahoma" w:hAnsi="Tahoma" w:cs="Tahoma"/>
          <w:b w:val="0"/>
          <w:sz w:val="18"/>
          <w:szCs w:val="18"/>
          <w:u w:val="single"/>
        </w:rPr>
      </w:pPr>
      <w:r>
        <w:rPr>
          <w:rStyle w:val="tekstdokbold"/>
          <w:rFonts w:ascii="Tahoma" w:hAnsi="Tahoma" w:cs="Tahoma"/>
          <w:b w:val="0"/>
          <w:sz w:val="18"/>
          <w:szCs w:val="18"/>
        </w:rPr>
        <w:t>Zamawiający dopuszcza możliwość</w:t>
      </w:r>
      <w:r w:rsidRPr="00C83C31">
        <w:rPr>
          <w:rStyle w:val="tekstdokbold"/>
          <w:rFonts w:ascii="Tahoma" w:hAnsi="Tahoma" w:cs="Tahoma"/>
          <w:b w:val="0"/>
          <w:sz w:val="18"/>
          <w:szCs w:val="18"/>
        </w:rPr>
        <w:t xml:space="preserve"> składnia ofert częściowych.</w:t>
      </w:r>
      <w:r w:rsidRPr="0054696C">
        <w:rPr>
          <w:rStyle w:val="tekstdokbold"/>
          <w:rFonts w:ascii="Tahoma" w:hAnsi="Tahoma" w:cs="Tahoma"/>
          <w:b w:val="0"/>
          <w:sz w:val="18"/>
          <w:szCs w:val="18"/>
        </w:rPr>
        <w:t xml:space="preserve"> </w:t>
      </w:r>
      <w:r w:rsidRPr="00313B17">
        <w:rPr>
          <w:rStyle w:val="tekstdokbold"/>
          <w:rFonts w:ascii="Tahoma" w:hAnsi="Tahoma" w:cs="Tahoma"/>
          <w:b w:val="0"/>
          <w:sz w:val="18"/>
          <w:szCs w:val="18"/>
          <w:u w:val="single"/>
        </w:rPr>
        <w:t>Wykonawca może złożyć ofertę na dowolnie wybraną</w:t>
      </w:r>
      <w:r>
        <w:rPr>
          <w:rStyle w:val="tekstdokbold"/>
          <w:rFonts w:ascii="Tahoma" w:hAnsi="Tahoma" w:cs="Tahoma"/>
          <w:b w:val="0"/>
          <w:sz w:val="18"/>
          <w:szCs w:val="18"/>
          <w:u w:val="single"/>
        </w:rPr>
        <w:t>/e</w:t>
      </w:r>
      <w:r w:rsidRPr="00313B17">
        <w:rPr>
          <w:rStyle w:val="tekstdokbold"/>
          <w:rFonts w:ascii="Tahoma" w:hAnsi="Tahoma" w:cs="Tahoma"/>
          <w:b w:val="0"/>
          <w:sz w:val="18"/>
          <w:szCs w:val="18"/>
          <w:u w:val="single"/>
        </w:rPr>
        <w:t xml:space="preserve"> część</w:t>
      </w:r>
      <w:r>
        <w:rPr>
          <w:rStyle w:val="tekstdokbold"/>
          <w:rFonts w:ascii="Tahoma" w:hAnsi="Tahoma" w:cs="Tahoma"/>
          <w:b w:val="0"/>
          <w:sz w:val="18"/>
          <w:szCs w:val="18"/>
          <w:u w:val="single"/>
        </w:rPr>
        <w:t>/ci</w:t>
      </w:r>
      <w:r w:rsidRPr="00313B17">
        <w:rPr>
          <w:rStyle w:val="tekstdokbold"/>
          <w:rFonts w:ascii="Tahoma" w:hAnsi="Tahoma" w:cs="Tahoma"/>
          <w:b w:val="0"/>
          <w:sz w:val="18"/>
          <w:szCs w:val="18"/>
          <w:u w:val="single"/>
        </w:rPr>
        <w:t xml:space="preserve"> zamówienia </w:t>
      </w:r>
      <w:r w:rsidRPr="006034BA">
        <w:rPr>
          <w:rStyle w:val="tekstdokbold"/>
          <w:rFonts w:ascii="Tahoma" w:hAnsi="Tahoma" w:cs="Tahoma"/>
          <w:b w:val="0"/>
          <w:sz w:val="18"/>
          <w:szCs w:val="18"/>
          <w:u w:val="single"/>
        </w:rPr>
        <w:t xml:space="preserve">lub na </w:t>
      </w:r>
      <w:r>
        <w:rPr>
          <w:rStyle w:val="tekstdokbold"/>
          <w:rFonts w:ascii="Tahoma" w:hAnsi="Tahoma" w:cs="Tahoma"/>
          <w:b w:val="0"/>
          <w:sz w:val="18"/>
          <w:szCs w:val="18"/>
          <w:u w:val="single"/>
        </w:rPr>
        <w:t>wszystkie</w:t>
      </w:r>
      <w:r w:rsidRPr="006034BA">
        <w:rPr>
          <w:rStyle w:val="tekstdokbold"/>
          <w:rFonts w:ascii="Tahoma" w:hAnsi="Tahoma" w:cs="Tahoma"/>
          <w:b w:val="0"/>
          <w:sz w:val="18"/>
          <w:szCs w:val="18"/>
          <w:u w:val="single"/>
        </w:rPr>
        <w:t xml:space="preserve"> części zamówienia.</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Wspólnego Słownika Zamówień (CPV):</w:t>
      </w:r>
      <w:r>
        <w:rPr>
          <w:rFonts w:ascii="Tahoma" w:hAnsi="Tahoma" w:cs="Tahoma"/>
          <w:sz w:val="18"/>
          <w:szCs w:val="18"/>
        </w:rPr>
        <w:t xml:space="preserve"> 45310000-3 – roboty instalacyjne elektryczne</w:t>
      </w:r>
      <w:r w:rsidRPr="00A42BC3">
        <w:rPr>
          <w:rFonts w:ascii="Tahoma" w:hAnsi="Tahoma" w:cs="Tahoma"/>
          <w:sz w:val="18"/>
          <w:szCs w:val="18"/>
        </w:rPr>
        <w:t>.</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w:t>
      </w:r>
      <w:r>
        <w:rPr>
          <w:rFonts w:ascii="Tahoma" w:hAnsi="Tahoma" w:cs="Tahoma"/>
          <w:sz w:val="18"/>
          <w:szCs w:val="18"/>
        </w:rPr>
        <w:t xml:space="preserve"> Opisie przedmiotu zamówienia</w:t>
      </w:r>
      <w:r w:rsidRPr="00CE0780">
        <w:rPr>
          <w:rFonts w:ascii="Tahoma" w:hAnsi="Tahoma" w:cs="Tahoma"/>
          <w:sz w:val="18"/>
          <w:szCs w:val="18"/>
        </w:rPr>
        <w:t xml:space="preserve"> </w:t>
      </w:r>
      <w:r>
        <w:rPr>
          <w:rFonts w:ascii="Tahoma" w:hAnsi="Tahoma" w:cs="Tahoma"/>
          <w:sz w:val="18"/>
          <w:szCs w:val="18"/>
        </w:rPr>
        <w:t>i Dokumentacji technicznej</w:t>
      </w:r>
      <w:r w:rsidRPr="00CE0780">
        <w:rPr>
          <w:rFonts w:ascii="Tahoma" w:hAnsi="Tahoma" w:cs="Tahoma"/>
          <w:sz w:val="18"/>
          <w:szCs w:val="18"/>
        </w:rPr>
        <w:t xml:space="preserve">  (Rozdział V).</w:t>
      </w:r>
    </w:p>
    <w:p w:rsidR="002B12DC" w:rsidRPr="00CE078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2B12DC" w:rsidRPr="00CE078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t>
      </w:r>
      <w:r>
        <w:rPr>
          <w:rFonts w:ascii="Tahoma" w:hAnsi="Tahoma" w:cs="Tahoma"/>
          <w:sz w:val="18"/>
          <w:szCs w:val="18"/>
        </w:rPr>
        <w:t xml:space="preserve"> </w:t>
      </w:r>
      <w:r w:rsidRPr="00CE0780">
        <w:rPr>
          <w:rFonts w:ascii="Tahoma" w:hAnsi="Tahoma" w:cs="Tahoma"/>
          <w:sz w:val="18"/>
          <w:szCs w:val="18"/>
        </w:rPr>
        <w:t>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2B12DC" w:rsidRPr="00CE078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2B12DC" w:rsidRPr="004F774B"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4F774B">
        <w:rPr>
          <w:rFonts w:ascii="Tahoma" w:hAnsi="Tahoma" w:cs="Tahoma"/>
          <w:bCs/>
          <w:sz w:val="18"/>
          <w:szCs w:val="18"/>
        </w:rP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B12DC" w:rsidRPr="00CE078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rsidR="002B12DC" w:rsidRPr="00984183" w:rsidRDefault="002B12DC" w:rsidP="0045010C">
      <w:pPr>
        <w:ind w:left="840" w:hanging="1200"/>
        <w:jc w:val="both"/>
        <w:rPr>
          <w:rFonts w:ascii="Tahoma" w:hAnsi="Tahoma" w:cs="Tahoma"/>
          <w:b/>
          <w:sz w:val="18"/>
          <w:szCs w:val="18"/>
        </w:rPr>
      </w:pPr>
    </w:p>
    <w:p w:rsidR="002B12DC" w:rsidRPr="002B49CD"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2B12DC" w:rsidRPr="00CE0780"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394A7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2B12DC" w:rsidRPr="00CE0780"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sidRPr="003438DE">
        <w:rPr>
          <w:rFonts w:ascii="Tahoma" w:hAnsi="Tahoma" w:cs="Tahoma"/>
          <w:b/>
          <w:sz w:val="18"/>
          <w:szCs w:val="18"/>
        </w:rPr>
        <w:t>z dniem zawarcia umowy</w:t>
      </w:r>
      <w:r w:rsidRPr="00CE0780">
        <w:rPr>
          <w:rFonts w:ascii="Tahoma" w:hAnsi="Tahoma" w:cs="Tahoma"/>
          <w:sz w:val="18"/>
          <w:szCs w:val="18"/>
        </w:rPr>
        <w:t>,</w:t>
      </w:r>
    </w:p>
    <w:p w:rsidR="002B12DC" w:rsidRPr="00CE0780"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sidRPr="003438DE">
        <w:rPr>
          <w:rFonts w:ascii="Tahoma" w:hAnsi="Tahoma" w:cs="Tahoma"/>
          <w:b/>
          <w:sz w:val="18"/>
          <w:szCs w:val="18"/>
        </w:rPr>
        <w:t>nie dłużej niż do 31.07.2017 r.</w:t>
      </w:r>
    </w:p>
    <w:p w:rsidR="002B12DC" w:rsidRPr="00984183" w:rsidRDefault="002B12DC" w:rsidP="0045010C">
      <w:pPr>
        <w:ind w:left="720"/>
        <w:jc w:val="both"/>
        <w:rPr>
          <w:rFonts w:ascii="Tahoma" w:hAnsi="Tahoma" w:cs="Tahoma"/>
          <w:b/>
          <w:sz w:val="18"/>
          <w:szCs w:val="18"/>
        </w:rPr>
      </w:pPr>
    </w:p>
    <w:p w:rsidR="002B12DC" w:rsidRPr="002B49CD"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2B12DC" w:rsidRPr="00CE0780"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CE078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2B12DC" w:rsidRPr="00CE078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434B4B">
        <w:rPr>
          <w:rFonts w:ascii="Tahoma" w:hAnsi="Tahoma" w:cs="Tahoma"/>
          <w:sz w:val="18"/>
          <w:szCs w:val="18"/>
        </w:rPr>
        <w:t>nie przewiduje</w:t>
      </w:r>
      <w:r w:rsidRPr="00001841">
        <w:rPr>
          <w:rFonts w:ascii="Tahoma" w:hAnsi="Tahoma" w:cs="Tahoma"/>
          <w:sz w:val="18"/>
          <w:szCs w:val="18"/>
        </w:rPr>
        <w:t xml:space="preserve"> możliwoś</w:t>
      </w:r>
      <w:r>
        <w:rPr>
          <w:rFonts w:ascii="Tahoma" w:hAnsi="Tahoma" w:cs="Tahoma"/>
          <w:sz w:val="18"/>
          <w:szCs w:val="18"/>
        </w:rPr>
        <w:t>ci</w:t>
      </w:r>
      <w:r w:rsidRPr="00001841">
        <w:rPr>
          <w:rFonts w:ascii="Tahoma" w:hAnsi="Tahoma" w:cs="Tahoma"/>
          <w:sz w:val="18"/>
          <w:szCs w:val="18"/>
        </w:rPr>
        <w:t xml:space="preserve"> udzielenia zamówień uzupełniających, o których mowa w art. 67 ust. 1 pkt 6 ustawy Pzp.</w:t>
      </w:r>
    </w:p>
    <w:p w:rsidR="002B12DC" w:rsidRPr="002B49CD" w:rsidRDefault="002B12DC" w:rsidP="0045010C">
      <w:pPr>
        <w:ind w:left="720" w:hanging="720"/>
        <w:jc w:val="both"/>
        <w:rPr>
          <w:rStyle w:val="tekstdokbold"/>
          <w:rFonts w:ascii="Tahoma" w:hAnsi="Tahoma" w:cs="Tahoma"/>
          <w:b w:val="0"/>
          <w:sz w:val="18"/>
          <w:szCs w:val="18"/>
        </w:rPr>
      </w:pPr>
    </w:p>
    <w:p w:rsidR="002B12DC" w:rsidRPr="002B49CD"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2B12DC" w:rsidRPr="00984183" w:rsidRDefault="002B12DC" w:rsidP="0045010C">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2B12DC" w:rsidRPr="00394A73"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2B12DC" w:rsidRDefault="002B12DC" w:rsidP="004A2DDC">
      <w:pPr>
        <w:pStyle w:val="ListParagraph"/>
        <w:spacing w:after="0" w:line="240" w:lineRule="auto"/>
        <w:ind w:left="0"/>
        <w:jc w:val="both"/>
        <w:rPr>
          <w:rFonts w:ascii="Tahoma" w:hAnsi="Tahoma" w:cs="Tahoma"/>
          <w:sz w:val="18"/>
          <w:szCs w:val="18"/>
        </w:rPr>
      </w:pPr>
    </w:p>
    <w:p w:rsidR="002B12DC"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2B12DC" w:rsidRPr="008F2337" w:rsidRDefault="002B12DC" w:rsidP="00BD1AD9">
      <w:pPr>
        <w:pStyle w:val="ListParagraph"/>
        <w:numPr>
          <w:ilvl w:val="3"/>
          <w:numId w:val="12"/>
        </w:numPr>
        <w:tabs>
          <w:tab w:val="clear" w:pos="1800"/>
        </w:tabs>
        <w:spacing w:after="0" w:line="240" w:lineRule="auto"/>
        <w:ind w:left="1440" w:hanging="703"/>
        <w:jc w:val="both"/>
        <w:rPr>
          <w:rFonts w:ascii="Tahoma" w:hAnsi="Tahoma" w:cs="Tahoma"/>
          <w:sz w:val="18"/>
          <w:szCs w:val="18"/>
        </w:rPr>
      </w:pPr>
      <w:r>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w:t>
      </w:r>
      <w:r w:rsidRPr="008F2337">
        <w:rPr>
          <w:rFonts w:ascii="Tahoma" w:hAnsi="Tahoma" w:cs="Tahoma"/>
          <w:sz w:val="18"/>
          <w:szCs w:val="18"/>
        </w:rPr>
        <w:t>mniejszej niż:</w:t>
      </w:r>
    </w:p>
    <w:p w:rsidR="002B12DC" w:rsidRPr="008F2337" w:rsidRDefault="002B12DC"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część I:</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r w:rsidRPr="008F2337">
        <w:rPr>
          <w:rFonts w:ascii="Tahoma" w:hAnsi="Tahoma" w:cs="Tahoma"/>
          <w:sz w:val="18"/>
          <w:szCs w:val="18"/>
        </w:rPr>
        <w:t>;</w:t>
      </w:r>
    </w:p>
    <w:p w:rsidR="002B12DC" w:rsidRDefault="002B12DC" w:rsidP="0045010C">
      <w:pPr>
        <w:pStyle w:val="ListParagraph"/>
        <w:spacing w:after="0" w:line="240" w:lineRule="auto"/>
        <w:ind w:left="761" w:firstLine="679"/>
        <w:jc w:val="both"/>
        <w:rPr>
          <w:rFonts w:ascii="Tahoma" w:hAnsi="Tahoma" w:cs="Tahoma"/>
          <w:sz w:val="18"/>
          <w:szCs w:val="18"/>
        </w:rPr>
      </w:pPr>
      <w:r w:rsidRPr="008F2337">
        <w:rPr>
          <w:rFonts w:ascii="Tahoma" w:hAnsi="Tahoma" w:cs="Tahoma"/>
          <w:b/>
          <w:sz w:val="18"/>
          <w:szCs w:val="18"/>
          <w:u w:val="single"/>
        </w:rPr>
        <w:t>część II:</w:t>
      </w:r>
      <w:r w:rsidRPr="008F2337">
        <w:rPr>
          <w:rFonts w:ascii="Tahoma" w:hAnsi="Tahoma" w:cs="Tahoma"/>
          <w:sz w:val="18"/>
          <w:szCs w:val="18"/>
        </w:rPr>
        <w:t xml:space="preserve"> </w:t>
      </w:r>
      <w:r w:rsidRPr="00854ABE">
        <w:rPr>
          <w:rFonts w:ascii="Tahoma" w:hAnsi="Tahoma" w:cs="Tahoma"/>
          <w:b/>
          <w:sz w:val="18"/>
          <w:szCs w:val="18"/>
        </w:rPr>
        <w:t>15 00</w:t>
      </w:r>
      <w:r w:rsidRPr="008F2337">
        <w:rPr>
          <w:rFonts w:ascii="Tahoma" w:hAnsi="Tahoma" w:cs="Tahoma"/>
          <w:b/>
          <w:sz w:val="18"/>
          <w:szCs w:val="18"/>
        </w:rPr>
        <w:t xml:space="preserve">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sidRPr="008F2337">
        <w:rPr>
          <w:rFonts w:ascii="Tahoma" w:hAnsi="Tahoma" w:cs="Tahoma"/>
          <w:sz w:val="18"/>
          <w:szCs w:val="18"/>
        </w:rPr>
        <w:t>pię</w:t>
      </w:r>
      <w:r>
        <w:rPr>
          <w:rFonts w:ascii="Tahoma" w:hAnsi="Tahoma" w:cs="Tahoma"/>
          <w:sz w:val="18"/>
          <w:szCs w:val="18"/>
        </w:rPr>
        <w:t>tnaście</w:t>
      </w:r>
      <w:r w:rsidRPr="008F2337">
        <w:rPr>
          <w:rFonts w:ascii="Tahoma" w:hAnsi="Tahoma" w:cs="Tahoma"/>
          <w:sz w:val="18"/>
          <w:szCs w:val="18"/>
        </w:rPr>
        <w:t xml:space="preserve"> tysięcy złotych)</w:t>
      </w:r>
      <w:r>
        <w:rPr>
          <w:rFonts w:ascii="Tahoma" w:hAnsi="Tahoma" w:cs="Tahoma"/>
          <w:sz w:val="18"/>
          <w:szCs w:val="18"/>
        </w:rPr>
        <w:t>;</w:t>
      </w:r>
    </w:p>
    <w:p w:rsidR="002B12DC" w:rsidRPr="008F2337" w:rsidRDefault="002B12DC"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część I</w:t>
      </w:r>
      <w:r>
        <w:rPr>
          <w:rFonts w:ascii="Tahoma" w:hAnsi="Tahoma" w:cs="Tahoma"/>
          <w:b/>
          <w:sz w:val="18"/>
          <w:szCs w:val="18"/>
          <w:u w:val="single"/>
        </w:rPr>
        <w:t>II</w:t>
      </w:r>
      <w:r w:rsidRPr="008F2337">
        <w:rPr>
          <w:rFonts w:ascii="Tahoma" w:hAnsi="Tahoma" w:cs="Tahoma"/>
          <w:b/>
          <w:sz w:val="18"/>
          <w:szCs w:val="18"/>
          <w:u w:val="single"/>
        </w:rPr>
        <w:t>:</w:t>
      </w:r>
      <w:r w:rsidRPr="008F2337">
        <w:rPr>
          <w:rFonts w:ascii="Tahoma" w:hAnsi="Tahoma" w:cs="Tahoma"/>
          <w:sz w:val="18"/>
          <w:szCs w:val="18"/>
        </w:rPr>
        <w:t xml:space="preserve"> </w:t>
      </w:r>
      <w:r>
        <w:rPr>
          <w:rFonts w:ascii="Tahoma" w:hAnsi="Tahoma" w:cs="Tahoma"/>
          <w:b/>
          <w:sz w:val="18"/>
          <w:szCs w:val="18"/>
        </w:rPr>
        <w:t>20</w:t>
      </w:r>
      <w:r w:rsidRPr="00854ABE">
        <w:rPr>
          <w:rFonts w:ascii="Tahoma" w:hAnsi="Tahoma" w:cs="Tahoma"/>
          <w:b/>
          <w:sz w:val="18"/>
          <w:szCs w:val="18"/>
        </w:rPr>
        <w:t>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dwieście tysięcy złotych)</w:t>
      </w:r>
      <w:r w:rsidRPr="008F2337">
        <w:rPr>
          <w:rFonts w:ascii="Tahoma" w:hAnsi="Tahoma" w:cs="Tahoma"/>
          <w:sz w:val="18"/>
          <w:szCs w:val="18"/>
        </w:rPr>
        <w:t>;</w:t>
      </w:r>
    </w:p>
    <w:p w:rsidR="002B12DC" w:rsidRDefault="002B12DC" w:rsidP="0045010C">
      <w:pPr>
        <w:pStyle w:val="ListParagraph"/>
        <w:spacing w:after="0" w:line="240" w:lineRule="auto"/>
        <w:ind w:left="761" w:firstLine="679"/>
        <w:jc w:val="both"/>
        <w:rPr>
          <w:rFonts w:ascii="Tahoma" w:hAnsi="Tahoma" w:cs="Tahoma"/>
          <w:sz w:val="18"/>
          <w:szCs w:val="18"/>
        </w:rPr>
      </w:pPr>
      <w:r w:rsidRPr="008F2337">
        <w:rPr>
          <w:rFonts w:ascii="Tahoma" w:hAnsi="Tahoma" w:cs="Tahoma"/>
          <w:b/>
          <w:sz w:val="18"/>
          <w:szCs w:val="18"/>
          <w:u w:val="single"/>
        </w:rPr>
        <w:t>część I</w:t>
      </w:r>
      <w:r>
        <w:rPr>
          <w:rFonts w:ascii="Tahoma" w:hAnsi="Tahoma" w:cs="Tahoma"/>
          <w:b/>
          <w:sz w:val="18"/>
          <w:szCs w:val="18"/>
          <w:u w:val="single"/>
        </w:rPr>
        <w:t>V</w:t>
      </w:r>
      <w:r w:rsidRPr="008F2337">
        <w:rPr>
          <w:rFonts w:ascii="Tahoma" w:hAnsi="Tahoma" w:cs="Tahoma"/>
          <w:b/>
          <w:sz w:val="18"/>
          <w:szCs w:val="18"/>
          <w:u w:val="single"/>
        </w:rPr>
        <w:t>:</w:t>
      </w:r>
      <w:r w:rsidRPr="008F2337">
        <w:rPr>
          <w:rFonts w:ascii="Tahoma" w:hAnsi="Tahoma" w:cs="Tahoma"/>
          <w:sz w:val="18"/>
          <w:szCs w:val="18"/>
        </w:rPr>
        <w:t xml:space="preserve"> </w:t>
      </w:r>
      <w:r>
        <w:rPr>
          <w:rFonts w:ascii="Tahoma" w:hAnsi="Tahoma" w:cs="Tahoma"/>
          <w:b/>
          <w:sz w:val="18"/>
          <w:szCs w:val="18"/>
        </w:rPr>
        <w:t>20</w:t>
      </w:r>
      <w:r w:rsidRPr="00854ABE">
        <w:rPr>
          <w:rFonts w:ascii="Tahoma" w:hAnsi="Tahoma" w:cs="Tahoma"/>
          <w:b/>
          <w:sz w:val="18"/>
          <w:szCs w:val="18"/>
        </w:rPr>
        <w:t>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dwieście tysięcy złotych);</w:t>
      </w:r>
    </w:p>
    <w:p w:rsidR="002B12DC" w:rsidRPr="008F2337" w:rsidRDefault="002B12DC"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 xml:space="preserve">część </w:t>
      </w:r>
      <w:r>
        <w:rPr>
          <w:rFonts w:ascii="Tahoma" w:hAnsi="Tahoma" w:cs="Tahoma"/>
          <w:b/>
          <w:sz w:val="18"/>
          <w:szCs w:val="18"/>
          <w:u w:val="single"/>
        </w:rPr>
        <w:t>V</w:t>
      </w:r>
      <w:r w:rsidRPr="008F2337">
        <w:rPr>
          <w:rFonts w:ascii="Tahoma" w:hAnsi="Tahoma" w:cs="Tahoma"/>
          <w:b/>
          <w:sz w:val="18"/>
          <w:szCs w:val="18"/>
          <w:u w:val="single"/>
        </w:rPr>
        <w:t>:</w:t>
      </w:r>
      <w:r w:rsidRPr="008F2337">
        <w:rPr>
          <w:rFonts w:ascii="Tahoma" w:hAnsi="Tahoma" w:cs="Tahoma"/>
          <w:sz w:val="18"/>
          <w:szCs w:val="18"/>
        </w:rPr>
        <w:t xml:space="preserve"> </w:t>
      </w:r>
      <w:r>
        <w:rPr>
          <w:rFonts w:ascii="Tahoma" w:hAnsi="Tahoma" w:cs="Tahoma"/>
          <w:b/>
          <w:sz w:val="18"/>
          <w:szCs w:val="18"/>
        </w:rPr>
        <w:t>10</w:t>
      </w:r>
      <w:r w:rsidRPr="00854ABE">
        <w:rPr>
          <w:rFonts w:ascii="Tahoma" w:hAnsi="Tahoma" w:cs="Tahoma"/>
          <w:b/>
          <w:sz w:val="18"/>
          <w:szCs w:val="18"/>
        </w:rPr>
        <w:t>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sto tysięcy złotych)</w:t>
      </w:r>
      <w:r w:rsidRPr="008F2337">
        <w:rPr>
          <w:rFonts w:ascii="Tahoma" w:hAnsi="Tahoma" w:cs="Tahoma"/>
          <w:sz w:val="18"/>
          <w:szCs w:val="18"/>
        </w:rPr>
        <w:t>;</w:t>
      </w:r>
    </w:p>
    <w:p w:rsidR="002B12DC" w:rsidRDefault="002B12DC" w:rsidP="0045010C">
      <w:pPr>
        <w:pStyle w:val="ListParagraph"/>
        <w:spacing w:after="0" w:line="240" w:lineRule="auto"/>
        <w:ind w:left="909" w:firstLine="531"/>
        <w:jc w:val="both"/>
        <w:rPr>
          <w:rFonts w:ascii="Tahoma" w:hAnsi="Tahoma" w:cs="Tahoma"/>
          <w:sz w:val="18"/>
          <w:szCs w:val="18"/>
        </w:rPr>
      </w:pPr>
      <w:r>
        <w:rPr>
          <w:rFonts w:ascii="Tahoma" w:hAnsi="Tahoma" w:cs="Tahoma"/>
          <w:b/>
          <w:sz w:val="18"/>
          <w:szCs w:val="18"/>
          <w:u w:val="single"/>
        </w:rPr>
        <w:t>część V</w:t>
      </w:r>
      <w:r w:rsidRPr="008F2337">
        <w:rPr>
          <w:rFonts w:ascii="Tahoma" w:hAnsi="Tahoma" w:cs="Tahoma"/>
          <w:b/>
          <w:sz w:val="18"/>
          <w:szCs w:val="18"/>
          <w:u w:val="single"/>
        </w:rPr>
        <w:t>I:</w:t>
      </w:r>
      <w:r w:rsidRPr="008F2337">
        <w:rPr>
          <w:rFonts w:ascii="Tahoma" w:hAnsi="Tahoma" w:cs="Tahoma"/>
          <w:sz w:val="18"/>
          <w:szCs w:val="18"/>
        </w:rPr>
        <w:t xml:space="preserve"> </w:t>
      </w:r>
      <w:r>
        <w:rPr>
          <w:rFonts w:ascii="Tahoma" w:hAnsi="Tahoma" w:cs="Tahoma"/>
          <w:b/>
          <w:sz w:val="18"/>
          <w:szCs w:val="18"/>
        </w:rPr>
        <w:t>20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dwadzieścia tysięcy złotych</w:t>
      </w:r>
      <w:r w:rsidRPr="008F2337">
        <w:rPr>
          <w:rFonts w:ascii="Tahoma" w:hAnsi="Tahoma" w:cs="Tahoma"/>
          <w:sz w:val="18"/>
          <w:szCs w:val="18"/>
        </w:rPr>
        <w:t>)</w:t>
      </w:r>
      <w:r>
        <w:rPr>
          <w:rFonts w:ascii="Tahoma" w:hAnsi="Tahoma" w:cs="Tahoma"/>
          <w:sz w:val="18"/>
          <w:szCs w:val="18"/>
        </w:rPr>
        <w:t>;</w:t>
      </w:r>
    </w:p>
    <w:p w:rsidR="002B12DC" w:rsidRPr="005007D1" w:rsidRDefault="002B12DC" w:rsidP="0045010C">
      <w:pPr>
        <w:pStyle w:val="ListParagraph"/>
        <w:spacing w:after="0" w:line="240" w:lineRule="auto"/>
        <w:ind w:left="909" w:firstLine="531"/>
        <w:jc w:val="both"/>
        <w:rPr>
          <w:rFonts w:ascii="Tahoma" w:hAnsi="Tahoma" w:cs="Tahoma"/>
          <w:iCs/>
          <w:color w:val="FF0000"/>
          <w:sz w:val="18"/>
          <w:szCs w:val="18"/>
        </w:rPr>
      </w:pPr>
      <w:r>
        <w:rPr>
          <w:rFonts w:ascii="Tahoma" w:hAnsi="Tahoma" w:cs="Tahoma"/>
          <w:b/>
          <w:sz w:val="18"/>
          <w:szCs w:val="18"/>
          <w:u w:val="single"/>
        </w:rPr>
        <w:t>część V</w:t>
      </w:r>
      <w:r w:rsidRPr="008F2337">
        <w:rPr>
          <w:rFonts w:ascii="Tahoma" w:hAnsi="Tahoma" w:cs="Tahoma"/>
          <w:b/>
          <w:sz w:val="18"/>
          <w:szCs w:val="18"/>
          <w:u w:val="single"/>
        </w:rPr>
        <w:t>I</w:t>
      </w:r>
      <w:r>
        <w:rPr>
          <w:rFonts w:ascii="Tahoma" w:hAnsi="Tahoma" w:cs="Tahoma"/>
          <w:b/>
          <w:sz w:val="18"/>
          <w:szCs w:val="18"/>
          <w:u w:val="single"/>
        </w:rPr>
        <w:t>I</w:t>
      </w:r>
      <w:r w:rsidRPr="008F2337">
        <w:rPr>
          <w:rFonts w:ascii="Tahoma" w:hAnsi="Tahoma" w:cs="Tahoma"/>
          <w:b/>
          <w:sz w:val="18"/>
          <w:szCs w:val="18"/>
          <w:u w:val="single"/>
        </w:rPr>
        <w:t>:</w:t>
      </w:r>
      <w:r w:rsidRPr="008F2337">
        <w:rPr>
          <w:rFonts w:ascii="Tahoma" w:hAnsi="Tahoma" w:cs="Tahoma"/>
          <w:sz w:val="18"/>
          <w:szCs w:val="18"/>
        </w:rPr>
        <w:t xml:space="preserve"> </w:t>
      </w:r>
      <w:r>
        <w:rPr>
          <w:rFonts w:ascii="Tahoma" w:hAnsi="Tahoma" w:cs="Tahoma"/>
          <w:b/>
          <w:sz w:val="18"/>
          <w:szCs w:val="18"/>
        </w:rPr>
        <w:t>30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sidRPr="00B87C61">
        <w:rPr>
          <w:rFonts w:ascii="Tahoma" w:hAnsi="Tahoma" w:cs="Tahoma"/>
          <w:sz w:val="18"/>
          <w:szCs w:val="18"/>
        </w:rPr>
        <w:t>trzy</w:t>
      </w:r>
      <w:r>
        <w:rPr>
          <w:rFonts w:ascii="Tahoma" w:hAnsi="Tahoma" w:cs="Tahoma"/>
          <w:sz w:val="18"/>
          <w:szCs w:val="18"/>
        </w:rPr>
        <w:t xml:space="preserve">dzieści tysięcy złotych).      </w:t>
      </w:r>
    </w:p>
    <w:p w:rsidR="002B12DC" w:rsidRDefault="002B12DC" w:rsidP="0045010C">
      <w:pPr>
        <w:pStyle w:val="ListParagraph"/>
        <w:spacing w:after="0" w:line="240" w:lineRule="auto"/>
        <w:ind w:left="761" w:firstLine="679"/>
        <w:jc w:val="both"/>
        <w:rPr>
          <w:rFonts w:ascii="Tahoma" w:hAnsi="Tahoma" w:cs="Tahoma"/>
          <w:sz w:val="18"/>
          <w:szCs w:val="18"/>
        </w:rPr>
      </w:pPr>
    </w:p>
    <w:p w:rsidR="002B12DC" w:rsidRPr="00DF1821" w:rsidRDefault="002B12DC" w:rsidP="00BD1AD9">
      <w:pPr>
        <w:pStyle w:val="ListParagraph"/>
        <w:numPr>
          <w:ilvl w:val="3"/>
          <w:numId w:val="12"/>
        </w:numPr>
        <w:tabs>
          <w:tab w:val="clear" w:pos="1800"/>
        </w:tabs>
        <w:spacing w:after="0" w:line="240" w:lineRule="auto"/>
        <w:ind w:left="1440" w:hanging="703"/>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najmniej</w:t>
      </w:r>
      <w:r>
        <w:rPr>
          <w:rFonts w:ascii="Tahoma" w:hAnsi="Tahoma" w:cs="Tahoma"/>
          <w:iCs/>
          <w:sz w:val="18"/>
          <w:szCs w:val="18"/>
        </w:rPr>
        <w:t>:</w:t>
      </w:r>
    </w:p>
    <w:p w:rsidR="002B12DC" w:rsidRPr="008F2337" w:rsidRDefault="002B12DC"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część I:</w:t>
      </w:r>
      <w:r w:rsidRPr="008F2337">
        <w:rPr>
          <w:rFonts w:ascii="Tahoma" w:hAnsi="Tahoma" w:cs="Tahoma"/>
          <w:sz w:val="18"/>
          <w:szCs w:val="18"/>
        </w:rPr>
        <w:t xml:space="preserve"> </w:t>
      </w:r>
      <w:r>
        <w:rPr>
          <w:rFonts w:ascii="Tahoma" w:hAnsi="Tahoma" w:cs="Tahoma"/>
          <w:b/>
          <w:sz w:val="18"/>
          <w:szCs w:val="18"/>
        </w:rPr>
        <w:t>25</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sidRPr="00B87C61">
        <w:rPr>
          <w:rFonts w:ascii="Tahoma" w:hAnsi="Tahoma" w:cs="Tahoma"/>
          <w:sz w:val="18"/>
          <w:szCs w:val="18"/>
        </w:rPr>
        <w:t>dwadzieścia pięć</w:t>
      </w:r>
      <w:r>
        <w:rPr>
          <w:rFonts w:ascii="Tahoma" w:hAnsi="Tahoma" w:cs="Tahoma"/>
          <w:sz w:val="18"/>
          <w:szCs w:val="18"/>
        </w:rPr>
        <w:t xml:space="preserve"> tysięcy złotych)</w:t>
      </w:r>
      <w:r w:rsidRPr="008F2337">
        <w:rPr>
          <w:rFonts w:ascii="Tahoma" w:hAnsi="Tahoma" w:cs="Tahoma"/>
          <w:sz w:val="18"/>
          <w:szCs w:val="18"/>
        </w:rPr>
        <w:t>;</w:t>
      </w:r>
    </w:p>
    <w:p w:rsidR="002B12DC" w:rsidRDefault="002B12DC" w:rsidP="0045010C">
      <w:pPr>
        <w:pStyle w:val="ListParagraph"/>
        <w:spacing w:after="0" w:line="240" w:lineRule="auto"/>
        <w:ind w:left="761" w:firstLine="679"/>
        <w:jc w:val="both"/>
        <w:rPr>
          <w:rFonts w:ascii="Tahoma" w:hAnsi="Tahoma" w:cs="Tahoma"/>
          <w:sz w:val="18"/>
          <w:szCs w:val="18"/>
        </w:rPr>
      </w:pPr>
      <w:r w:rsidRPr="008F2337">
        <w:rPr>
          <w:rFonts w:ascii="Tahoma" w:hAnsi="Tahoma" w:cs="Tahoma"/>
          <w:b/>
          <w:sz w:val="18"/>
          <w:szCs w:val="18"/>
          <w:u w:val="single"/>
        </w:rPr>
        <w:t>część II:</w:t>
      </w:r>
      <w:r w:rsidRPr="008F2337">
        <w:rPr>
          <w:rFonts w:ascii="Tahoma" w:hAnsi="Tahoma" w:cs="Tahoma"/>
          <w:sz w:val="18"/>
          <w:szCs w:val="18"/>
        </w:rPr>
        <w:t xml:space="preserve"> </w:t>
      </w:r>
      <w:r w:rsidRPr="00854ABE">
        <w:rPr>
          <w:rFonts w:ascii="Tahoma" w:hAnsi="Tahoma" w:cs="Tahoma"/>
          <w:b/>
          <w:sz w:val="18"/>
          <w:szCs w:val="18"/>
        </w:rPr>
        <w:t>5</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 tysięcy złotych);</w:t>
      </w:r>
    </w:p>
    <w:p w:rsidR="002B12DC" w:rsidRPr="008F2337" w:rsidRDefault="002B12DC"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część I</w:t>
      </w:r>
      <w:r>
        <w:rPr>
          <w:rFonts w:ascii="Tahoma" w:hAnsi="Tahoma" w:cs="Tahoma"/>
          <w:b/>
          <w:sz w:val="18"/>
          <w:szCs w:val="18"/>
          <w:u w:val="single"/>
        </w:rPr>
        <w:t>II</w:t>
      </w:r>
      <w:r w:rsidRPr="008F2337">
        <w:rPr>
          <w:rFonts w:ascii="Tahoma" w:hAnsi="Tahoma" w:cs="Tahoma"/>
          <w:b/>
          <w:sz w:val="18"/>
          <w:szCs w:val="18"/>
          <w:u w:val="single"/>
        </w:rPr>
        <w:t>:</w:t>
      </w:r>
      <w:r w:rsidRPr="008F2337">
        <w:rPr>
          <w:rFonts w:ascii="Tahoma" w:hAnsi="Tahoma" w:cs="Tahoma"/>
          <w:sz w:val="18"/>
          <w:szCs w:val="18"/>
        </w:rPr>
        <w:t xml:space="preserve"> </w:t>
      </w:r>
      <w:r>
        <w:rPr>
          <w:rFonts w:ascii="Tahoma" w:hAnsi="Tahoma" w:cs="Tahoma"/>
          <w:b/>
          <w:sz w:val="18"/>
          <w:szCs w:val="18"/>
        </w:rPr>
        <w:t>10</w:t>
      </w:r>
      <w:r w:rsidRPr="00854ABE">
        <w:rPr>
          <w:rFonts w:ascii="Tahoma" w:hAnsi="Tahoma" w:cs="Tahoma"/>
          <w:b/>
          <w:sz w:val="18"/>
          <w:szCs w:val="18"/>
        </w:rPr>
        <w:t>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sto tysięcy złotych)</w:t>
      </w:r>
      <w:r w:rsidRPr="008F2337">
        <w:rPr>
          <w:rFonts w:ascii="Tahoma" w:hAnsi="Tahoma" w:cs="Tahoma"/>
          <w:sz w:val="18"/>
          <w:szCs w:val="18"/>
        </w:rPr>
        <w:t>;</w:t>
      </w:r>
    </w:p>
    <w:p w:rsidR="002B12DC" w:rsidRDefault="002B12DC" w:rsidP="0045010C">
      <w:pPr>
        <w:pStyle w:val="ListParagraph"/>
        <w:spacing w:after="0" w:line="240" w:lineRule="auto"/>
        <w:ind w:left="761" w:firstLine="679"/>
        <w:jc w:val="both"/>
        <w:rPr>
          <w:rFonts w:ascii="Tahoma" w:hAnsi="Tahoma" w:cs="Tahoma"/>
          <w:sz w:val="18"/>
          <w:szCs w:val="18"/>
        </w:rPr>
      </w:pPr>
      <w:r w:rsidRPr="008F2337">
        <w:rPr>
          <w:rFonts w:ascii="Tahoma" w:hAnsi="Tahoma" w:cs="Tahoma"/>
          <w:b/>
          <w:sz w:val="18"/>
          <w:szCs w:val="18"/>
          <w:u w:val="single"/>
        </w:rPr>
        <w:t>część I</w:t>
      </w:r>
      <w:r>
        <w:rPr>
          <w:rFonts w:ascii="Tahoma" w:hAnsi="Tahoma" w:cs="Tahoma"/>
          <w:b/>
          <w:sz w:val="18"/>
          <w:szCs w:val="18"/>
          <w:u w:val="single"/>
        </w:rPr>
        <w:t>V</w:t>
      </w:r>
      <w:r w:rsidRPr="008F2337">
        <w:rPr>
          <w:rFonts w:ascii="Tahoma" w:hAnsi="Tahoma" w:cs="Tahoma"/>
          <w:b/>
          <w:sz w:val="18"/>
          <w:szCs w:val="18"/>
          <w:u w:val="single"/>
        </w:rPr>
        <w:t>:</w:t>
      </w:r>
      <w:r w:rsidRPr="008F2337">
        <w:rPr>
          <w:rFonts w:ascii="Tahoma" w:hAnsi="Tahoma" w:cs="Tahoma"/>
          <w:sz w:val="18"/>
          <w:szCs w:val="18"/>
        </w:rPr>
        <w:t xml:space="preserve"> </w:t>
      </w:r>
      <w:r>
        <w:rPr>
          <w:rFonts w:ascii="Tahoma" w:hAnsi="Tahoma" w:cs="Tahoma"/>
          <w:b/>
          <w:sz w:val="18"/>
          <w:szCs w:val="18"/>
        </w:rPr>
        <w:t>10</w:t>
      </w:r>
      <w:r w:rsidRPr="00854ABE">
        <w:rPr>
          <w:rFonts w:ascii="Tahoma" w:hAnsi="Tahoma" w:cs="Tahoma"/>
          <w:b/>
          <w:sz w:val="18"/>
          <w:szCs w:val="18"/>
        </w:rPr>
        <w:t>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sto tysięcy złotych);</w:t>
      </w:r>
    </w:p>
    <w:p w:rsidR="002B12DC" w:rsidRPr="008F2337" w:rsidRDefault="002B12DC" w:rsidP="0045010C">
      <w:pPr>
        <w:pStyle w:val="ListParagraph"/>
        <w:spacing w:after="0" w:line="240" w:lineRule="auto"/>
        <w:ind w:firstLine="696"/>
        <w:jc w:val="both"/>
        <w:rPr>
          <w:rFonts w:ascii="Tahoma" w:hAnsi="Tahoma" w:cs="Tahoma"/>
          <w:sz w:val="18"/>
          <w:szCs w:val="18"/>
        </w:rPr>
      </w:pPr>
      <w:r w:rsidRPr="008F2337">
        <w:rPr>
          <w:rFonts w:ascii="Tahoma" w:hAnsi="Tahoma" w:cs="Tahoma"/>
          <w:b/>
          <w:sz w:val="18"/>
          <w:szCs w:val="18"/>
          <w:u w:val="single"/>
        </w:rPr>
        <w:t xml:space="preserve">część </w:t>
      </w:r>
      <w:r>
        <w:rPr>
          <w:rFonts w:ascii="Tahoma" w:hAnsi="Tahoma" w:cs="Tahoma"/>
          <w:b/>
          <w:sz w:val="18"/>
          <w:szCs w:val="18"/>
          <w:u w:val="single"/>
        </w:rPr>
        <w:t>V</w:t>
      </w:r>
      <w:r w:rsidRPr="008F2337">
        <w:rPr>
          <w:rFonts w:ascii="Tahoma" w:hAnsi="Tahoma" w:cs="Tahoma"/>
          <w:b/>
          <w:sz w:val="18"/>
          <w:szCs w:val="18"/>
          <w:u w:val="single"/>
        </w:rPr>
        <w:t>:</w:t>
      </w:r>
      <w:r w:rsidRPr="008F2337">
        <w:rPr>
          <w:rFonts w:ascii="Tahoma" w:hAnsi="Tahoma" w:cs="Tahoma"/>
          <w:sz w:val="18"/>
          <w:szCs w:val="18"/>
        </w:rPr>
        <w:t xml:space="preserve"> </w:t>
      </w:r>
      <w:r w:rsidRPr="00854ABE">
        <w:rPr>
          <w:rFonts w:ascii="Tahoma" w:hAnsi="Tahoma" w:cs="Tahoma"/>
          <w:b/>
          <w:sz w:val="18"/>
          <w:szCs w:val="18"/>
        </w:rPr>
        <w:t>50</w:t>
      </w:r>
      <w:r w:rsidRPr="008F2337">
        <w:rPr>
          <w:rFonts w:ascii="Tahoma" w:hAnsi="Tahoma" w:cs="Tahoma"/>
          <w:b/>
          <w:sz w:val="18"/>
          <w:szCs w:val="18"/>
        </w:rPr>
        <w:t xml:space="preserve"> 000,00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pięćdziesiąt tysięcy złotych)</w:t>
      </w:r>
      <w:r w:rsidRPr="008F2337">
        <w:rPr>
          <w:rFonts w:ascii="Tahoma" w:hAnsi="Tahoma" w:cs="Tahoma"/>
          <w:sz w:val="18"/>
          <w:szCs w:val="18"/>
        </w:rPr>
        <w:t>;</w:t>
      </w:r>
    </w:p>
    <w:p w:rsidR="002B12DC" w:rsidRDefault="002B12DC" w:rsidP="0045010C">
      <w:pPr>
        <w:pStyle w:val="ListParagraph"/>
        <w:spacing w:after="0" w:line="240" w:lineRule="auto"/>
        <w:ind w:left="909" w:firstLine="531"/>
        <w:jc w:val="both"/>
        <w:rPr>
          <w:rFonts w:ascii="Tahoma" w:hAnsi="Tahoma" w:cs="Tahoma"/>
          <w:sz w:val="18"/>
          <w:szCs w:val="18"/>
        </w:rPr>
      </w:pPr>
      <w:r>
        <w:rPr>
          <w:rFonts w:ascii="Tahoma" w:hAnsi="Tahoma" w:cs="Tahoma"/>
          <w:b/>
          <w:sz w:val="18"/>
          <w:szCs w:val="18"/>
          <w:u w:val="single"/>
        </w:rPr>
        <w:t>część V</w:t>
      </w:r>
      <w:r w:rsidRPr="008F2337">
        <w:rPr>
          <w:rFonts w:ascii="Tahoma" w:hAnsi="Tahoma" w:cs="Tahoma"/>
          <w:b/>
          <w:sz w:val="18"/>
          <w:szCs w:val="18"/>
          <w:u w:val="single"/>
        </w:rPr>
        <w:t>I:</w:t>
      </w:r>
      <w:r w:rsidRPr="008F2337">
        <w:rPr>
          <w:rFonts w:ascii="Tahoma" w:hAnsi="Tahoma" w:cs="Tahoma"/>
          <w:sz w:val="18"/>
          <w:szCs w:val="18"/>
        </w:rPr>
        <w:t xml:space="preserve"> </w:t>
      </w:r>
      <w:r w:rsidRPr="00854ABE">
        <w:rPr>
          <w:rFonts w:ascii="Tahoma" w:hAnsi="Tahoma" w:cs="Tahoma"/>
          <w:b/>
          <w:sz w:val="18"/>
          <w:szCs w:val="18"/>
        </w:rPr>
        <w:t>1</w:t>
      </w:r>
      <w:r>
        <w:rPr>
          <w:rFonts w:ascii="Tahoma" w:hAnsi="Tahoma" w:cs="Tahoma"/>
          <w:b/>
          <w:sz w:val="18"/>
          <w:szCs w:val="18"/>
        </w:rPr>
        <w:t>0</w:t>
      </w:r>
      <w:r w:rsidRPr="00854ABE">
        <w:rPr>
          <w:rFonts w:ascii="Tahoma" w:hAnsi="Tahoma" w:cs="Tahoma"/>
          <w:b/>
          <w:sz w:val="18"/>
          <w:szCs w:val="18"/>
        </w:rPr>
        <w:t> 00</w:t>
      </w:r>
      <w:r w:rsidRPr="008F2337">
        <w:rPr>
          <w:rFonts w:ascii="Tahoma" w:hAnsi="Tahoma" w:cs="Tahoma"/>
          <w:b/>
          <w:sz w:val="18"/>
          <w:szCs w:val="18"/>
        </w:rPr>
        <w:t xml:space="preserve">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Pr>
          <w:rFonts w:ascii="Tahoma" w:hAnsi="Tahoma" w:cs="Tahoma"/>
          <w:sz w:val="18"/>
          <w:szCs w:val="18"/>
        </w:rPr>
        <w:t>dziesięć</w:t>
      </w:r>
      <w:r w:rsidRPr="008F2337">
        <w:rPr>
          <w:rFonts w:ascii="Tahoma" w:hAnsi="Tahoma" w:cs="Tahoma"/>
          <w:sz w:val="18"/>
          <w:szCs w:val="18"/>
        </w:rPr>
        <w:t xml:space="preserve"> tysięcy złotych)</w:t>
      </w:r>
      <w:r>
        <w:rPr>
          <w:rFonts w:ascii="Tahoma" w:hAnsi="Tahoma" w:cs="Tahoma"/>
          <w:sz w:val="18"/>
          <w:szCs w:val="18"/>
        </w:rPr>
        <w:t>;</w:t>
      </w:r>
    </w:p>
    <w:p w:rsidR="002B12DC" w:rsidRPr="005007D1" w:rsidRDefault="002B12DC" w:rsidP="0045010C">
      <w:pPr>
        <w:pStyle w:val="ListParagraph"/>
        <w:spacing w:after="0" w:line="240" w:lineRule="auto"/>
        <w:ind w:left="909" w:firstLine="531"/>
        <w:jc w:val="both"/>
        <w:rPr>
          <w:rFonts w:ascii="Tahoma" w:hAnsi="Tahoma" w:cs="Tahoma"/>
          <w:iCs/>
          <w:color w:val="FF0000"/>
          <w:sz w:val="18"/>
          <w:szCs w:val="18"/>
        </w:rPr>
      </w:pPr>
      <w:r w:rsidRPr="008F2337">
        <w:rPr>
          <w:rFonts w:ascii="Tahoma" w:hAnsi="Tahoma" w:cs="Tahoma"/>
          <w:b/>
          <w:sz w:val="18"/>
          <w:szCs w:val="18"/>
          <w:u w:val="single"/>
        </w:rPr>
        <w:t xml:space="preserve">część </w:t>
      </w:r>
      <w:r>
        <w:rPr>
          <w:rFonts w:ascii="Tahoma" w:hAnsi="Tahoma" w:cs="Tahoma"/>
          <w:b/>
          <w:sz w:val="18"/>
          <w:szCs w:val="18"/>
          <w:u w:val="single"/>
        </w:rPr>
        <w:t>V</w:t>
      </w:r>
      <w:r w:rsidRPr="008F2337">
        <w:rPr>
          <w:rFonts w:ascii="Tahoma" w:hAnsi="Tahoma" w:cs="Tahoma"/>
          <w:b/>
          <w:sz w:val="18"/>
          <w:szCs w:val="18"/>
          <w:u w:val="single"/>
        </w:rPr>
        <w:t>II:</w:t>
      </w:r>
      <w:r w:rsidRPr="008F2337">
        <w:rPr>
          <w:rFonts w:ascii="Tahoma" w:hAnsi="Tahoma" w:cs="Tahoma"/>
          <w:sz w:val="18"/>
          <w:szCs w:val="18"/>
        </w:rPr>
        <w:t xml:space="preserve"> </w:t>
      </w:r>
      <w:r w:rsidRPr="00854ABE">
        <w:rPr>
          <w:rFonts w:ascii="Tahoma" w:hAnsi="Tahoma" w:cs="Tahoma"/>
          <w:b/>
          <w:sz w:val="18"/>
          <w:szCs w:val="18"/>
        </w:rPr>
        <w:t>15 00</w:t>
      </w:r>
      <w:r w:rsidRPr="008F2337">
        <w:rPr>
          <w:rFonts w:ascii="Tahoma" w:hAnsi="Tahoma" w:cs="Tahoma"/>
          <w:b/>
          <w:sz w:val="18"/>
          <w:szCs w:val="18"/>
        </w:rPr>
        <w:t xml:space="preserve">0,00 </w:t>
      </w:r>
      <w:r>
        <w:rPr>
          <w:rFonts w:ascii="Tahoma" w:hAnsi="Tahoma" w:cs="Tahoma"/>
          <w:b/>
          <w:sz w:val="18"/>
          <w:szCs w:val="18"/>
        </w:rPr>
        <w:t xml:space="preserve">zł </w:t>
      </w:r>
      <w:r w:rsidRPr="008F2337">
        <w:rPr>
          <w:rFonts w:ascii="Tahoma" w:hAnsi="Tahoma" w:cs="Tahoma"/>
          <w:sz w:val="18"/>
          <w:szCs w:val="18"/>
        </w:rPr>
        <w:t>(słownie:</w:t>
      </w:r>
      <w:r w:rsidRPr="008F2337">
        <w:rPr>
          <w:rFonts w:ascii="Tahoma" w:hAnsi="Tahoma" w:cs="Tahoma"/>
          <w:b/>
          <w:sz w:val="18"/>
          <w:szCs w:val="18"/>
        </w:rPr>
        <w:t xml:space="preserve"> </w:t>
      </w:r>
      <w:r w:rsidRPr="008F2337">
        <w:rPr>
          <w:rFonts w:ascii="Tahoma" w:hAnsi="Tahoma" w:cs="Tahoma"/>
          <w:sz w:val="18"/>
          <w:szCs w:val="18"/>
        </w:rPr>
        <w:t>pię</w:t>
      </w:r>
      <w:r>
        <w:rPr>
          <w:rFonts w:ascii="Tahoma" w:hAnsi="Tahoma" w:cs="Tahoma"/>
          <w:sz w:val="18"/>
          <w:szCs w:val="18"/>
        </w:rPr>
        <w:t>tnaście</w:t>
      </w:r>
      <w:r w:rsidRPr="008F2337">
        <w:rPr>
          <w:rFonts w:ascii="Tahoma" w:hAnsi="Tahoma" w:cs="Tahoma"/>
          <w:sz w:val="18"/>
          <w:szCs w:val="18"/>
        </w:rPr>
        <w:t xml:space="preserve"> tysięcy złotych)</w:t>
      </w:r>
      <w:r>
        <w:rPr>
          <w:rFonts w:ascii="Tahoma" w:hAnsi="Tahoma" w:cs="Tahoma"/>
          <w:sz w:val="18"/>
          <w:szCs w:val="18"/>
        </w:rPr>
        <w:t xml:space="preserve">.   </w:t>
      </w:r>
    </w:p>
    <w:p w:rsidR="002B12DC" w:rsidRDefault="002B12DC" w:rsidP="0045010C">
      <w:pPr>
        <w:pStyle w:val="ListParagraph"/>
        <w:spacing w:after="0" w:line="240" w:lineRule="auto"/>
        <w:ind w:left="737"/>
        <w:jc w:val="both"/>
        <w:rPr>
          <w:rFonts w:ascii="Tahoma" w:hAnsi="Tahoma" w:cs="Tahoma"/>
          <w:sz w:val="18"/>
          <w:szCs w:val="18"/>
        </w:rPr>
      </w:pP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2B12DC" w:rsidRPr="00E732DF" w:rsidRDefault="002B12DC" w:rsidP="00BD1AD9">
      <w:pPr>
        <w:pStyle w:val="ListParagraph"/>
        <w:numPr>
          <w:ilvl w:val="3"/>
          <w:numId w:val="12"/>
        </w:numPr>
        <w:tabs>
          <w:tab w:val="clear" w:pos="1800"/>
          <w:tab w:val="num" w:pos="0"/>
        </w:tabs>
        <w:spacing w:after="0" w:line="240" w:lineRule="auto"/>
        <w:ind w:left="1440" w:hanging="703"/>
        <w:jc w:val="both"/>
        <w:rPr>
          <w:rFonts w:ascii="Tahoma" w:hAnsi="Tahoma" w:cs="Tahoma"/>
          <w:color w:val="FF0000"/>
          <w:sz w:val="18"/>
          <w:szCs w:val="18"/>
          <w:u w:val="single"/>
        </w:rPr>
      </w:pPr>
      <w:r w:rsidRPr="00C73F90">
        <w:rPr>
          <w:rFonts w:ascii="Tahoma" w:hAnsi="Tahoma" w:cs="Tahoma"/>
          <w:sz w:val="18"/>
          <w:szCs w:val="18"/>
        </w:rPr>
        <w:t xml:space="preserve">Wykonawca </w:t>
      </w:r>
      <w:r>
        <w:rPr>
          <w:rFonts w:ascii="Tahoma" w:hAnsi="Tahoma" w:cs="Tahoma"/>
          <w:sz w:val="18"/>
          <w:szCs w:val="18"/>
        </w:rPr>
        <w:t>nie wcześniej niż w okresie ostatnich 5</w:t>
      </w:r>
      <w:r w:rsidRPr="00C73F90">
        <w:rPr>
          <w:rFonts w:ascii="Tahoma" w:hAnsi="Tahoma" w:cs="Tahoma"/>
          <w:sz w:val="18"/>
          <w:szCs w:val="18"/>
        </w:rPr>
        <w:t xml:space="preserve"> lat przed upływem terminu składania ofert, a jeżeli okres prowadzenia</w:t>
      </w:r>
      <w:r w:rsidRPr="007B5470">
        <w:rPr>
          <w:rFonts w:ascii="Tahoma" w:hAnsi="Tahoma" w:cs="Tahoma"/>
          <w:sz w:val="18"/>
          <w:szCs w:val="18"/>
        </w:rPr>
        <w:t xml:space="preserve"> działalności jest krótszy – w tym okresie</w:t>
      </w:r>
      <w:r w:rsidRPr="00E732DF">
        <w:rPr>
          <w:rFonts w:ascii="Tahoma" w:hAnsi="Tahoma" w:cs="Tahoma"/>
          <w:sz w:val="18"/>
          <w:szCs w:val="18"/>
        </w:rPr>
        <w:t xml:space="preserve">: </w:t>
      </w:r>
      <w:r w:rsidRPr="00E732DF">
        <w:rPr>
          <w:rFonts w:ascii="Tahoma" w:hAnsi="Tahoma" w:cs="Tahoma"/>
          <w:sz w:val="18"/>
          <w:szCs w:val="18"/>
          <w:u w:val="single"/>
        </w:rPr>
        <w:t xml:space="preserve">zrealizował co najmniej </w:t>
      </w:r>
      <w:r>
        <w:rPr>
          <w:rFonts w:ascii="Tahoma" w:hAnsi="Tahoma" w:cs="Tahoma"/>
          <w:sz w:val="18"/>
          <w:szCs w:val="18"/>
          <w:u w:val="single"/>
        </w:rPr>
        <w:t>3</w:t>
      </w:r>
      <w:r w:rsidRPr="00E732DF">
        <w:rPr>
          <w:rFonts w:ascii="Tahoma" w:hAnsi="Tahoma" w:cs="Tahoma"/>
          <w:sz w:val="18"/>
          <w:szCs w:val="18"/>
          <w:u w:val="single"/>
        </w:rPr>
        <w:t xml:space="preserve"> zamówienia na </w:t>
      </w:r>
      <w:r>
        <w:rPr>
          <w:rFonts w:ascii="Tahoma" w:hAnsi="Tahoma" w:cs="Tahoma"/>
          <w:sz w:val="18"/>
          <w:szCs w:val="18"/>
          <w:u w:val="single"/>
        </w:rPr>
        <w:t>remont lub budowę</w:t>
      </w:r>
      <w:r w:rsidRPr="00E732DF">
        <w:rPr>
          <w:rFonts w:ascii="Tahoma" w:hAnsi="Tahoma" w:cs="Tahoma"/>
          <w:sz w:val="18"/>
          <w:szCs w:val="18"/>
          <w:u w:val="single"/>
        </w:rPr>
        <w:t xml:space="preserve"> oświetlenia ulicznego lub zewnętrznego o łącz</w:t>
      </w:r>
      <w:r>
        <w:rPr>
          <w:rFonts w:ascii="Tahoma" w:hAnsi="Tahoma" w:cs="Tahoma"/>
          <w:sz w:val="18"/>
          <w:szCs w:val="18"/>
          <w:u w:val="single"/>
        </w:rPr>
        <w:t>nej wartości nie mniejszej niż 1</w:t>
      </w:r>
      <w:r w:rsidRPr="00E732DF">
        <w:rPr>
          <w:rFonts w:ascii="Tahoma" w:hAnsi="Tahoma" w:cs="Tahoma"/>
          <w:sz w:val="18"/>
          <w:szCs w:val="18"/>
          <w:u w:val="single"/>
        </w:rPr>
        <w:t>.</w:t>
      </w:r>
      <w:r>
        <w:rPr>
          <w:rFonts w:ascii="Tahoma" w:hAnsi="Tahoma" w:cs="Tahoma"/>
          <w:sz w:val="18"/>
          <w:szCs w:val="18"/>
          <w:u w:val="single"/>
        </w:rPr>
        <w:t>3</w:t>
      </w:r>
      <w:r w:rsidRPr="00E732DF">
        <w:rPr>
          <w:rFonts w:ascii="Tahoma" w:hAnsi="Tahoma" w:cs="Tahoma"/>
          <w:sz w:val="18"/>
          <w:szCs w:val="18"/>
          <w:u w:val="single"/>
        </w:rPr>
        <w:t>00.000,00 zł brutto, w tym jedno zamówienie na kwotę nie mniejszą n</w:t>
      </w:r>
      <w:r>
        <w:rPr>
          <w:rFonts w:ascii="Tahoma" w:hAnsi="Tahoma" w:cs="Tahoma"/>
          <w:sz w:val="18"/>
          <w:szCs w:val="18"/>
          <w:u w:val="single"/>
        </w:rPr>
        <w:t>iż 5</w:t>
      </w:r>
      <w:r w:rsidRPr="00E732DF">
        <w:rPr>
          <w:rFonts w:ascii="Tahoma" w:hAnsi="Tahoma" w:cs="Tahoma"/>
          <w:sz w:val="18"/>
          <w:szCs w:val="18"/>
          <w:u w:val="single"/>
        </w:rPr>
        <w:t xml:space="preserve">00.000,00 zł brutto. </w:t>
      </w:r>
    </w:p>
    <w:p w:rsidR="002B12DC" w:rsidRDefault="002B12DC" w:rsidP="0037457F">
      <w:pPr>
        <w:pStyle w:val="ListParagraph"/>
        <w:spacing w:after="0" w:line="240" w:lineRule="auto"/>
        <w:ind w:left="1440" w:hanging="22"/>
        <w:jc w:val="both"/>
        <w:rPr>
          <w:rFonts w:ascii="Tahoma" w:hAnsi="Tahoma" w:cs="Tahoma"/>
          <w:sz w:val="18"/>
          <w:szCs w:val="18"/>
        </w:rPr>
      </w:pPr>
      <w:r w:rsidRPr="007B5470">
        <w:rPr>
          <w:rFonts w:ascii="Tahoma" w:hAnsi="Tahoma" w:cs="Tahoma"/>
          <w:sz w:val="18"/>
          <w:szCs w:val="18"/>
        </w:rPr>
        <w:t>Przez ośw</w:t>
      </w:r>
      <w:r>
        <w:rPr>
          <w:rFonts w:ascii="Tahoma" w:hAnsi="Tahoma" w:cs="Tahoma"/>
          <w:sz w:val="18"/>
          <w:szCs w:val="18"/>
        </w:rPr>
        <w:t>ietlenie uliczne lub zewnętrzne</w:t>
      </w:r>
      <w:r w:rsidRPr="007B5470">
        <w:rPr>
          <w:rFonts w:ascii="Tahoma" w:hAnsi="Tahoma" w:cs="Tahoma"/>
          <w:sz w:val="18"/>
          <w:szCs w:val="18"/>
        </w:rPr>
        <w:t xml:space="preserve"> Zamawiający rozumie oświetlenie</w:t>
      </w:r>
      <w:r>
        <w:rPr>
          <w:rFonts w:ascii="Tahoma" w:hAnsi="Tahoma" w:cs="Tahoma"/>
          <w:sz w:val="18"/>
          <w:szCs w:val="18"/>
        </w:rPr>
        <w:t xml:space="preserve"> ulic, ciągów pieszych, placów </w:t>
      </w:r>
      <w:r w:rsidRPr="007B5470">
        <w:rPr>
          <w:rFonts w:ascii="Tahoma" w:hAnsi="Tahoma" w:cs="Tahoma"/>
          <w:sz w:val="18"/>
          <w:szCs w:val="18"/>
        </w:rPr>
        <w:t>itp. realizowanych przy użyciu urządzeń i elementów oświetleniowych.</w:t>
      </w:r>
    </w:p>
    <w:p w:rsidR="002B12DC" w:rsidRDefault="002B12DC" w:rsidP="0045010C">
      <w:pPr>
        <w:pStyle w:val="ListParagraph"/>
        <w:spacing w:after="0" w:line="240" w:lineRule="auto"/>
        <w:ind w:left="1588"/>
        <w:jc w:val="both"/>
        <w:rPr>
          <w:rFonts w:ascii="Tahoma" w:hAnsi="Tahoma" w:cs="Tahoma"/>
          <w:sz w:val="18"/>
          <w:szCs w:val="18"/>
        </w:rPr>
      </w:pPr>
    </w:p>
    <w:p w:rsidR="002B12DC" w:rsidRDefault="002B12DC" w:rsidP="00BD1AD9">
      <w:pPr>
        <w:pStyle w:val="ListParagraph"/>
        <w:numPr>
          <w:ilvl w:val="3"/>
          <w:numId w:val="12"/>
        </w:numPr>
        <w:tabs>
          <w:tab w:val="clear" w:pos="1800"/>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w:t>
      </w:r>
      <w:r w:rsidRPr="00345B12">
        <w:rPr>
          <w:rFonts w:ascii="Tahoma" w:hAnsi="Tahoma" w:cs="Tahoma"/>
          <w:sz w:val="18"/>
          <w:szCs w:val="18"/>
        </w:rPr>
        <w:t xml:space="preserve"> </w:t>
      </w:r>
      <w:r w:rsidRPr="00C83C31">
        <w:rPr>
          <w:rFonts w:ascii="Tahoma" w:hAnsi="Tahoma" w:cs="Tahoma"/>
          <w:sz w:val="18"/>
          <w:szCs w:val="18"/>
        </w:rPr>
        <w:t xml:space="preserve">w szczególności określonymi przepisami ustawy z dnia 7 lipca 1994 </w:t>
      </w:r>
      <w:r w:rsidRPr="00C03BD5">
        <w:rPr>
          <w:rFonts w:ascii="Tahoma" w:hAnsi="Tahoma" w:cs="Tahoma"/>
          <w:sz w:val="18"/>
          <w:szCs w:val="18"/>
        </w:rPr>
        <w:t>r. Prawo budowlane</w:t>
      </w:r>
      <w:r w:rsidRPr="00C83C31">
        <w:rPr>
          <w:rFonts w:ascii="Tahoma" w:hAnsi="Tahoma" w:cs="Tahoma"/>
          <w:sz w:val="18"/>
          <w:szCs w:val="18"/>
        </w:rPr>
        <w:t xml:space="preserve">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290),</w:t>
      </w:r>
      <w:r w:rsidRPr="00984183">
        <w:rPr>
          <w:rFonts w:ascii="Tahoma" w:hAnsi="Tahoma" w:cs="Tahoma"/>
          <w:sz w:val="18"/>
          <w:szCs w:val="18"/>
        </w:rPr>
        <w:t xml:space="preserve"> zgodnie z poniższym wykazem:</w:t>
      </w:r>
    </w:p>
    <w:p w:rsidR="002B12DC" w:rsidRDefault="002B12DC" w:rsidP="009A481E">
      <w:pPr>
        <w:ind w:left="1560"/>
        <w:jc w:val="both"/>
        <w:rPr>
          <w:rFonts w:ascii="Tahoma" w:hAnsi="Tahoma" w:cs="Tahoma"/>
          <w:sz w:val="18"/>
          <w:szCs w:val="18"/>
        </w:rPr>
      </w:pPr>
      <w:r>
        <w:rPr>
          <w:rFonts w:ascii="Tahoma" w:hAnsi="Tahoma" w:cs="Tahoma"/>
          <w:sz w:val="18"/>
          <w:szCs w:val="18"/>
        </w:rPr>
        <w:t xml:space="preserve">       </w:t>
      </w:r>
      <w:r>
        <w:rPr>
          <w:rFonts w:ascii="Tahoma" w:hAnsi="Tahoma" w:cs="Tahoma"/>
          <w:b/>
          <w:color w:val="FF0000"/>
          <w:sz w:val="18"/>
          <w:szCs w:val="18"/>
        </w:rPr>
        <w:t xml:space="preserve"> </w:t>
      </w:r>
      <w:r>
        <w:rPr>
          <w:rFonts w:ascii="Tahoma" w:hAnsi="Tahoma" w:cs="Tahoma"/>
          <w:sz w:val="18"/>
          <w:szCs w:val="18"/>
        </w:rPr>
        <w:t xml:space="preserve">      </w:t>
      </w:r>
    </w:p>
    <w:p w:rsidR="002B12DC" w:rsidRPr="00E03C07" w:rsidRDefault="002B12DC" w:rsidP="009A481E">
      <w:pPr>
        <w:ind w:left="1560"/>
        <w:jc w:val="both"/>
        <w:rPr>
          <w:rFonts w:ascii="Tahoma" w:hAnsi="Tahoma" w:cs="Tahoma"/>
          <w:sz w:val="18"/>
          <w:szCs w:val="18"/>
          <w:u w:val="single"/>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wymaganych uprawnień (w latach) – Doświadczenie zawodowe  (liczba lat pracy na danym stanowisku) – podstawa dysponowania.</w:t>
      </w:r>
    </w:p>
    <w:p w:rsidR="002B12DC" w:rsidRPr="00E03C07" w:rsidRDefault="002B12DC" w:rsidP="009A481E">
      <w:pPr>
        <w:ind w:left="1560"/>
        <w:jc w:val="both"/>
        <w:rPr>
          <w:rFonts w:ascii="Tahoma" w:hAnsi="Tahoma" w:cs="Tahoma"/>
          <w:sz w:val="18"/>
          <w:szCs w:val="18"/>
          <w:u w:val="single"/>
        </w:rPr>
      </w:pPr>
      <w:r w:rsidRPr="00E03C07">
        <w:rPr>
          <w:rFonts w:ascii="Tahoma" w:hAnsi="Tahoma" w:cs="Tahoma"/>
          <w:sz w:val="18"/>
          <w:szCs w:val="18"/>
          <w:u w:val="single"/>
        </w:rPr>
        <w:t xml:space="preserve">1. </w:t>
      </w:r>
      <w:r w:rsidRPr="00937036">
        <w:rPr>
          <w:rFonts w:ascii="Tahoma" w:hAnsi="Tahoma" w:cs="Tahoma"/>
          <w:sz w:val="18"/>
          <w:szCs w:val="18"/>
          <w:u w:val="single"/>
        </w:rPr>
        <w:t xml:space="preserve">Kierownik </w:t>
      </w:r>
      <w:r>
        <w:rPr>
          <w:rFonts w:ascii="Tahoma" w:hAnsi="Tahoma" w:cs="Tahoma"/>
          <w:sz w:val="18"/>
          <w:szCs w:val="18"/>
          <w:u w:val="single"/>
        </w:rPr>
        <w:t>budowy</w:t>
      </w:r>
      <w:r w:rsidRPr="00937036">
        <w:rPr>
          <w:rFonts w:ascii="Tahoma" w:hAnsi="Tahoma" w:cs="Tahoma"/>
          <w:sz w:val="18"/>
          <w:szCs w:val="18"/>
          <w:u w:val="single"/>
        </w:rPr>
        <w:t>*-</w:t>
      </w:r>
      <w:r>
        <w:rPr>
          <w:rFonts w:ascii="Tahoma" w:hAnsi="Tahoma" w:cs="Tahoma"/>
          <w:sz w:val="18"/>
          <w:szCs w:val="18"/>
          <w:u w:val="single"/>
        </w:rPr>
        <w:t xml:space="preserve"> 1 osoba - 3</w:t>
      </w:r>
      <w:r w:rsidRPr="00E03C07">
        <w:rPr>
          <w:rFonts w:ascii="Tahoma" w:hAnsi="Tahoma" w:cs="Tahoma"/>
          <w:sz w:val="18"/>
          <w:szCs w:val="18"/>
          <w:u w:val="single"/>
        </w:rPr>
        <w:t xml:space="preserve"> lat</w:t>
      </w:r>
      <w:r>
        <w:rPr>
          <w:rFonts w:ascii="Tahoma" w:hAnsi="Tahoma" w:cs="Tahoma"/>
          <w:sz w:val="18"/>
          <w:szCs w:val="18"/>
          <w:u w:val="single"/>
        </w:rPr>
        <w:t>a- 3</w:t>
      </w:r>
      <w:r w:rsidRPr="00E03C07">
        <w:rPr>
          <w:rFonts w:ascii="Tahoma" w:hAnsi="Tahoma" w:cs="Tahoma"/>
          <w:sz w:val="18"/>
          <w:szCs w:val="18"/>
          <w:u w:val="single"/>
        </w:rPr>
        <w:t xml:space="preserve"> lat</w:t>
      </w:r>
      <w:r>
        <w:rPr>
          <w:rFonts w:ascii="Tahoma" w:hAnsi="Tahoma" w:cs="Tahoma"/>
          <w:sz w:val="18"/>
          <w:szCs w:val="18"/>
          <w:u w:val="single"/>
        </w:rPr>
        <w:t>a – podstawa dysponowania</w:t>
      </w:r>
      <w:r w:rsidRPr="00E03C07">
        <w:rPr>
          <w:rFonts w:ascii="Tahoma" w:hAnsi="Tahoma" w:cs="Tahoma"/>
          <w:sz w:val="18"/>
          <w:szCs w:val="18"/>
          <w:u w:val="single"/>
        </w:rPr>
        <w:t xml:space="preserve">. </w:t>
      </w:r>
    </w:p>
    <w:p w:rsidR="002B12DC" w:rsidRPr="00E03C07" w:rsidRDefault="002B12DC" w:rsidP="009A481E">
      <w:pPr>
        <w:ind w:left="1560"/>
        <w:jc w:val="both"/>
        <w:rPr>
          <w:rFonts w:ascii="Tahoma" w:hAnsi="Tahoma" w:cs="Tahoma"/>
          <w:sz w:val="18"/>
          <w:szCs w:val="18"/>
          <w:u w:val="single"/>
        </w:rPr>
      </w:pPr>
      <w:r>
        <w:rPr>
          <w:rFonts w:ascii="Tahoma" w:hAnsi="Tahoma" w:cs="Tahoma"/>
          <w:sz w:val="18"/>
          <w:szCs w:val="18"/>
          <w:u w:val="single"/>
        </w:rPr>
        <w:t>2. Brygadzista** – 2</w:t>
      </w:r>
      <w:r w:rsidRPr="00E03C07">
        <w:rPr>
          <w:rFonts w:ascii="Tahoma" w:hAnsi="Tahoma" w:cs="Tahoma"/>
          <w:sz w:val="18"/>
          <w:szCs w:val="18"/>
          <w:u w:val="single"/>
        </w:rPr>
        <w:t xml:space="preserve"> osob</w:t>
      </w:r>
      <w:r>
        <w:rPr>
          <w:rFonts w:ascii="Tahoma" w:hAnsi="Tahoma" w:cs="Tahoma"/>
          <w:sz w:val="18"/>
          <w:szCs w:val="18"/>
          <w:u w:val="single"/>
        </w:rPr>
        <w:t>y</w:t>
      </w:r>
      <w:r w:rsidRPr="00E03C07">
        <w:rPr>
          <w:rFonts w:ascii="Tahoma" w:hAnsi="Tahoma" w:cs="Tahoma"/>
          <w:sz w:val="18"/>
          <w:szCs w:val="18"/>
          <w:u w:val="single"/>
        </w:rPr>
        <w:t xml:space="preserve"> – </w:t>
      </w:r>
      <w:r>
        <w:rPr>
          <w:rFonts w:ascii="Tahoma" w:hAnsi="Tahoma" w:cs="Tahoma"/>
          <w:sz w:val="18"/>
          <w:szCs w:val="18"/>
          <w:u w:val="single"/>
        </w:rPr>
        <w:t>3</w:t>
      </w:r>
      <w:r w:rsidRPr="00E03C07">
        <w:rPr>
          <w:rFonts w:ascii="Tahoma" w:hAnsi="Tahoma" w:cs="Tahoma"/>
          <w:sz w:val="18"/>
          <w:szCs w:val="18"/>
          <w:u w:val="single"/>
        </w:rPr>
        <w:t xml:space="preserve"> lat</w:t>
      </w:r>
      <w:r>
        <w:rPr>
          <w:rFonts w:ascii="Tahoma" w:hAnsi="Tahoma" w:cs="Tahoma"/>
          <w:sz w:val="18"/>
          <w:szCs w:val="18"/>
          <w:u w:val="single"/>
        </w:rPr>
        <w:t>a- 3</w:t>
      </w:r>
      <w:r w:rsidRPr="00E03C07">
        <w:rPr>
          <w:rFonts w:ascii="Tahoma" w:hAnsi="Tahoma" w:cs="Tahoma"/>
          <w:sz w:val="18"/>
          <w:szCs w:val="18"/>
          <w:u w:val="single"/>
        </w:rPr>
        <w:t xml:space="preserve"> lat</w:t>
      </w:r>
      <w:r>
        <w:rPr>
          <w:rFonts w:ascii="Tahoma" w:hAnsi="Tahoma" w:cs="Tahoma"/>
          <w:sz w:val="18"/>
          <w:szCs w:val="18"/>
          <w:u w:val="single"/>
        </w:rPr>
        <w:t>a – podstawa dysponowania</w:t>
      </w:r>
      <w:r w:rsidRPr="00E03C07">
        <w:rPr>
          <w:rFonts w:ascii="Tahoma" w:hAnsi="Tahoma" w:cs="Tahoma"/>
          <w:sz w:val="18"/>
          <w:szCs w:val="18"/>
          <w:u w:val="single"/>
        </w:rPr>
        <w:t>.</w:t>
      </w:r>
    </w:p>
    <w:p w:rsidR="002B12DC" w:rsidRDefault="002B12DC" w:rsidP="009A481E">
      <w:pPr>
        <w:ind w:left="1560"/>
        <w:jc w:val="both"/>
        <w:rPr>
          <w:rFonts w:ascii="Tahoma" w:hAnsi="Tahoma" w:cs="Tahoma"/>
          <w:sz w:val="18"/>
          <w:szCs w:val="18"/>
          <w:u w:val="single"/>
        </w:rPr>
      </w:pPr>
      <w:r w:rsidRPr="00E03C07">
        <w:rPr>
          <w:rFonts w:ascii="Tahoma" w:hAnsi="Tahoma" w:cs="Tahoma"/>
          <w:sz w:val="18"/>
          <w:szCs w:val="18"/>
          <w:u w:val="single"/>
        </w:rPr>
        <w:t xml:space="preserve">3. Monter elektryk *** – </w:t>
      </w:r>
      <w:r>
        <w:rPr>
          <w:rFonts w:ascii="Tahoma" w:hAnsi="Tahoma" w:cs="Tahoma"/>
          <w:sz w:val="18"/>
          <w:szCs w:val="18"/>
          <w:u w:val="single"/>
        </w:rPr>
        <w:t>20</w:t>
      </w:r>
      <w:r w:rsidRPr="00E03C07">
        <w:rPr>
          <w:rFonts w:ascii="Tahoma" w:hAnsi="Tahoma" w:cs="Tahoma"/>
          <w:sz w:val="18"/>
          <w:szCs w:val="18"/>
          <w:u w:val="single"/>
        </w:rPr>
        <w:t xml:space="preserve"> osób – </w:t>
      </w:r>
      <w:r>
        <w:rPr>
          <w:rFonts w:ascii="Tahoma" w:hAnsi="Tahoma" w:cs="Tahoma"/>
          <w:sz w:val="18"/>
          <w:szCs w:val="18"/>
          <w:u w:val="single"/>
        </w:rPr>
        <w:t>3</w:t>
      </w:r>
      <w:r w:rsidRPr="00E03C07">
        <w:rPr>
          <w:rFonts w:ascii="Tahoma" w:hAnsi="Tahoma" w:cs="Tahoma"/>
          <w:sz w:val="18"/>
          <w:szCs w:val="18"/>
          <w:u w:val="single"/>
        </w:rPr>
        <w:t xml:space="preserve"> lat</w:t>
      </w:r>
      <w:r>
        <w:rPr>
          <w:rFonts w:ascii="Tahoma" w:hAnsi="Tahoma" w:cs="Tahoma"/>
          <w:sz w:val="18"/>
          <w:szCs w:val="18"/>
          <w:u w:val="single"/>
        </w:rPr>
        <w:t>a- 3</w:t>
      </w:r>
      <w:r w:rsidRPr="00E03C07">
        <w:rPr>
          <w:rFonts w:ascii="Tahoma" w:hAnsi="Tahoma" w:cs="Tahoma"/>
          <w:sz w:val="18"/>
          <w:szCs w:val="18"/>
          <w:u w:val="single"/>
        </w:rPr>
        <w:t xml:space="preserve"> lat</w:t>
      </w:r>
      <w:r>
        <w:rPr>
          <w:rFonts w:ascii="Tahoma" w:hAnsi="Tahoma" w:cs="Tahoma"/>
          <w:sz w:val="18"/>
          <w:szCs w:val="18"/>
          <w:u w:val="single"/>
        </w:rPr>
        <w:t>a – podstawa dysponowania</w:t>
      </w:r>
      <w:r w:rsidRPr="00E03C07">
        <w:rPr>
          <w:rFonts w:ascii="Tahoma" w:hAnsi="Tahoma" w:cs="Tahoma"/>
          <w:sz w:val="18"/>
          <w:szCs w:val="18"/>
          <w:u w:val="single"/>
        </w:rPr>
        <w:t>.</w:t>
      </w:r>
    </w:p>
    <w:p w:rsidR="002B12DC" w:rsidRPr="00E03C07" w:rsidRDefault="002B12DC" w:rsidP="009A481E">
      <w:pPr>
        <w:ind w:left="1560"/>
        <w:jc w:val="both"/>
        <w:rPr>
          <w:rFonts w:ascii="Tahoma" w:hAnsi="Tahoma" w:cs="Tahoma"/>
          <w:sz w:val="18"/>
          <w:szCs w:val="18"/>
          <w:u w:val="single"/>
        </w:rPr>
      </w:pPr>
    </w:p>
    <w:p w:rsidR="002B12DC" w:rsidRPr="0095328D" w:rsidRDefault="002B12DC" w:rsidP="009A481E">
      <w:pPr>
        <w:ind w:left="1560"/>
        <w:jc w:val="both"/>
        <w:rPr>
          <w:rFonts w:ascii="Tahoma" w:hAnsi="Tahoma" w:cs="Tahoma"/>
          <w:sz w:val="18"/>
          <w:szCs w:val="18"/>
        </w:rPr>
      </w:pPr>
      <w:r>
        <w:rPr>
          <w:rFonts w:ascii="Tahoma" w:hAnsi="Tahoma" w:cs="Tahoma"/>
          <w:sz w:val="18"/>
          <w:szCs w:val="18"/>
        </w:rPr>
        <w:t xml:space="preserve">* </w:t>
      </w:r>
      <w:r w:rsidRPr="00F37CC4">
        <w:rPr>
          <w:rFonts w:ascii="Tahoma" w:hAnsi="Tahoma" w:cs="Tahoma"/>
          <w:sz w:val="18"/>
          <w:szCs w:val="18"/>
        </w:rPr>
        <w:t xml:space="preserve">Kierownik </w:t>
      </w:r>
      <w:r>
        <w:rPr>
          <w:rFonts w:ascii="Tahoma" w:hAnsi="Tahoma" w:cs="Tahoma"/>
          <w:sz w:val="18"/>
          <w:szCs w:val="18"/>
        </w:rPr>
        <w:t>budowy</w:t>
      </w:r>
      <w:r w:rsidRPr="00F37CC4">
        <w:rPr>
          <w:rFonts w:ascii="Tahoma" w:hAnsi="Tahoma" w:cs="Tahoma"/>
          <w:sz w:val="18"/>
          <w:szCs w:val="18"/>
        </w:rPr>
        <w:t xml:space="preserve"> powinien posiadać uprawnienia budowlane bez ograniczeń do kierowania </w:t>
      </w:r>
      <w:r>
        <w:rPr>
          <w:rFonts w:ascii="Tahoma" w:hAnsi="Tahoma" w:cs="Tahoma"/>
          <w:sz w:val="18"/>
          <w:szCs w:val="18"/>
        </w:rPr>
        <w:t>robotami budowlanymi</w:t>
      </w:r>
      <w:r w:rsidRPr="00F37CC4">
        <w:rPr>
          <w:rFonts w:ascii="Tahoma" w:hAnsi="Tahoma" w:cs="Tahoma"/>
          <w:sz w:val="18"/>
          <w:szCs w:val="18"/>
        </w:rPr>
        <w:t xml:space="preserve"> w specjalności instalacyjnej w zakresie sieci, instalacji i urządzeń elektrycznych i elektroenergetycznych.</w:t>
      </w:r>
      <w:r w:rsidRPr="0095328D">
        <w:rPr>
          <w:rFonts w:ascii="Tahoma" w:hAnsi="Tahoma" w:cs="Tahoma"/>
          <w:sz w:val="18"/>
          <w:szCs w:val="18"/>
        </w:rPr>
        <w:t xml:space="preserve"> </w:t>
      </w:r>
    </w:p>
    <w:p w:rsidR="002B12DC" w:rsidRPr="00AA0729" w:rsidRDefault="002B12DC" w:rsidP="009A481E">
      <w:pPr>
        <w:ind w:left="1560"/>
        <w:jc w:val="both"/>
        <w:rPr>
          <w:rFonts w:ascii="Tahoma" w:hAnsi="Tahoma" w:cs="Tahoma"/>
          <w:sz w:val="18"/>
          <w:szCs w:val="18"/>
        </w:rPr>
      </w:pPr>
      <w:r w:rsidRPr="00AA0729">
        <w:rPr>
          <w:rFonts w:ascii="Tahoma" w:hAnsi="Tahoma" w:cs="Tahoma"/>
          <w:sz w:val="18"/>
          <w:szCs w:val="18"/>
        </w:rPr>
        <w:t xml:space="preserve">** Brygadzista powinien posiadać: </w:t>
      </w:r>
    </w:p>
    <w:p w:rsidR="002B12DC" w:rsidRPr="001F5CDA" w:rsidRDefault="002B12DC" w:rsidP="009A481E">
      <w:pPr>
        <w:ind w:left="1560"/>
        <w:jc w:val="both"/>
        <w:rPr>
          <w:rFonts w:ascii="Tahoma" w:hAnsi="Tahoma" w:cs="Tahoma"/>
          <w:sz w:val="18"/>
          <w:szCs w:val="18"/>
        </w:rPr>
      </w:pPr>
      <w:r w:rsidRPr="00AA0729">
        <w:rPr>
          <w:rFonts w:ascii="Tahoma" w:hAnsi="Tahoma" w:cs="Tahoma"/>
          <w:sz w:val="18"/>
          <w:szCs w:val="18"/>
        </w:rPr>
        <w:t xml:space="preserve">1) </w:t>
      </w:r>
      <w:r w:rsidRPr="001F5CDA">
        <w:rPr>
          <w:rFonts w:ascii="Tahoma" w:hAnsi="Tahoma" w:cs="Tahoma"/>
          <w:sz w:val="18"/>
          <w:szCs w:val="18"/>
        </w:rPr>
        <w:t xml:space="preserve">świadectwo kwalifikacyjne uprawniające do zajmowania się eksploatacją na stanowisku dozoru: </w:t>
      </w:r>
      <w:r w:rsidRPr="001F5CDA">
        <w:rPr>
          <w:rFonts w:ascii="Tahoma" w:hAnsi="Tahoma" w:cs="Tahoma"/>
          <w:sz w:val="18"/>
          <w:szCs w:val="18"/>
        </w:rPr>
        <w:br/>
        <w:t xml:space="preserve">a) urządzeń, instalacji i sieci elektroenergetycznych o napięciu nie wyższym niż 1kV lub o napięciu znamionowym powyżej 1kV; </w:t>
      </w:r>
    </w:p>
    <w:p w:rsidR="002B12DC" w:rsidRPr="001F5CDA" w:rsidRDefault="002B12DC" w:rsidP="009A481E">
      <w:pPr>
        <w:ind w:left="1560"/>
        <w:jc w:val="both"/>
        <w:rPr>
          <w:rFonts w:ascii="Tahoma" w:hAnsi="Tahoma" w:cs="Tahoma"/>
          <w:sz w:val="18"/>
          <w:szCs w:val="18"/>
        </w:rPr>
      </w:pPr>
      <w:r w:rsidRPr="001F5CDA">
        <w:rPr>
          <w:rFonts w:ascii="Tahoma" w:hAnsi="Tahoma" w:cs="Tahoma"/>
          <w:sz w:val="18"/>
          <w:szCs w:val="18"/>
        </w:rPr>
        <w:t xml:space="preserve">b) sieci elektrycznego oświetlenia ulicznego. </w:t>
      </w:r>
    </w:p>
    <w:p w:rsidR="002B12DC" w:rsidRPr="001F5CDA" w:rsidRDefault="002B12DC" w:rsidP="009A481E">
      <w:pPr>
        <w:ind w:left="1560"/>
        <w:jc w:val="both"/>
        <w:rPr>
          <w:rFonts w:ascii="Tahoma" w:hAnsi="Tahoma" w:cs="Tahoma"/>
          <w:sz w:val="18"/>
          <w:szCs w:val="18"/>
        </w:rPr>
      </w:pPr>
      <w:r w:rsidRPr="001F5CDA">
        <w:rPr>
          <w:rFonts w:ascii="Tahoma" w:hAnsi="Tahoma" w:cs="Tahoma"/>
          <w:sz w:val="18"/>
          <w:szCs w:val="18"/>
        </w:rPr>
        <w:t>2) świadectwo kwalifikacyjne uprawniające do zajmowania się eksploatacją na stanowisku eksploatacji:</w:t>
      </w:r>
    </w:p>
    <w:p w:rsidR="002B12DC" w:rsidRPr="001F5CDA" w:rsidRDefault="002B12DC" w:rsidP="009A481E">
      <w:pPr>
        <w:ind w:left="1560"/>
        <w:jc w:val="both"/>
        <w:rPr>
          <w:rFonts w:ascii="Tahoma" w:hAnsi="Tahoma" w:cs="Tahoma"/>
          <w:sz w:val="18"/>
          <w:szCs w:val="18"/>
        </w:rPr>
      </w:pPr>
      <w:r w:rsidRPr="001F5CDA">
        <w:rPr>
          <w:rFonts w:ascii="Tahoma" w:hAnsi="Tahoma" w:cs="Tahoma"/>
          <w:sz w:val="18"/>
          <w:szCs w:val="18"/>
        </w:rPr>
        <w:t xml:space="preserve">a) urządzeń, instalacji i sieci elektroenergetycznych o napięciu nie wyższym niż 1kV lub o napięciu znamionowym powyżej 1kV; </w:t>
      </w:r>
    </w:p>
    <w:p w:rsidR="002B12DC" w:rsidRPr="001F5CDA" w:rsidRDefault="002B12DC" w:rsidP="009A481E">
      <w:pPr>
        <w:ind w:left="1560"/>
        <w:jc w:val="both"/>
        <w:rPr>
          <w:rFonts w:ascii="Tahoma" w:hAnsi="Tahoma" w:cs="Tahoma"/>
          <w:sz w:val="18"/>
          <w:szCs w:val="18"/>
        </w:rPr>
      </w:pPr>
      <w:r w:rsidRPr="001F5CDA">
        <w:rPr>
          <w:rFonts w:ascii="Tahoma" w:hAnsi="Tahoma" w:cs="Tahoma"/>
          <w:sz w:val="18"/>
          <w:szCs w:val="18"/>
        </w:rPr>
        <w:t>b) sieci elektrycznego oświetlenia ulicznego.</w:t>
      </w:r>
    </w:p>
    <w:p w:rsidR="002B12DC" w:rsidRPr="00AA0729" w:rsidRDefault="002B12DC" w:rsidP="009A481E">
      <w:pPr>
        <w:ind w:left="1560"/>
        <w:jc w:val="both"/>
        <w:rPr>
          <w:rFonts w:ascii="Tahoma" w:hAnsi="Tahoma" w:cs="Tahoma"/>
          <w:sz w:val="18"/>
          <w:szCs w:val="18"/>
        </w:rPr>
      </w:pPr>
      <w:r w:rsidRPr="001F5CDA">
        <w:rPr>
          <w:rFonts w:ascii="Tahoma" w:hAnsi="Tahoma" w:cs="Tahoma"/>
          <w:sz w:val="18"/>
          <w:szCs w:val="18"/>
        </w:rPr>
        <w:t>*** Monter elektryk powinien posiadać świadectwo kwalifikacyjne uprawniające do zajmowania się eksploatacją na stanowisku eksploatacji</w:t>
      </w:r>
      <w:r w:rsidRPr="00AA0729">
        <w:rPr>
          <w:rFonts w:ascii="Tahoma" w:hAnsi="Tahoma" w:cs="Tahoma"/>
          <w:sz w:val="18"/>
          <w:szCs w:val="18"/>
        </w:rPr>
        <w:t>:</w:t>
      </w:r>
    </w:p>
    <w:p w:rsidR="002B12DC" w:rsidRPr="00AA0729" w:rsidRDefault="002B12DC" w:rsidP="009A481E">
      <w:pPr>
        <w:ind w:left="1560"/>
        <w:jc w:val="both"/>
        <w:rPr>
          <w:rFonts w:ascii="Tahoma" w:hAnsi="Tahoma" w:cs="Tahoma"/>
          <w:sz w:val="18"/>
          <w:szCs w:val="18"/>
        </w:rPr>
      </w:pPr>
      <w:r w:rsidRPr="00AA0729">
        <w:rPr>
          <w:rFonts w:ascii="Tahoma" w:hAnsi="Tahoma" w:cs="Tahoma"/>
          <w:sz w:val="18"/>
          <w:szCs w:val="18"/>
        </w:rPr>
        <w:t xml:space="preserve">a) urządzeń, instalacji i sieci elektroenergetycznych o napięciu nie wyższym niż 1kV lub o napięciu znamionowym powyżej 1kV; </w:t>
      </w:r>
    </w:p>
    <w:p w:rsidR="002B12DC" w:rsidRPr="00AA0729" w:rsidRDefault="002B12DC" w:rsidP="009A481E">
      <w:pPr>
        <w:ind w:left="1560"/>
        <w:jc w:val="both"/>
        <w:rPr>
          <w:rFonts w:ascii="Tahoma" w:hAnsi="Tahoma" w:cs="Tahoma"/>
          <w:sz w:val="18"/>
          <w:szCs w:val="18"/>
        </w:rPr>
      </w:pPr>
      <w:r w:rsidRPr="00AA0729">
        <w:rPr>
          <w:rFonts w:ascii="Tahoma" w:hAnsi="Tahoma" w:cs="Tahoma"/>
          <w:sz w:val="18"/>
          <w:szCs w:val="18"/>
        </w:rPr>
        <w:t>b) sieci elektrycznego oświetlenia ulicznego.</w:t>
      </w:r>
    </w:p>
    <w:p w:rsidR="002B12DC" w:rsidRDefault="002B12DC" w:rsidP="009A481E">
      <w:pPr>
        <w:ind w:left="1560"/>
        <w:jc w:val="both"/>
        <w:rPr>
          <w:rFonts w:ascii="Tahoma" w:hAnsi="Tahoma" w:cs="Tahoma"/>
          <w:sz w:val="18"/>
          <w:szCs w:val="18"/>
        </w:rPr>
      </w:pPr>
    </w:p>
    <w:p w:rsidR="002B12DC" w:rsidRPr="00723EC8" w:rsidRDefault="002B12DC" w:rsidP="009A481E">
      <w:pPr>
        <w:pStyle w:val="xmsonormal"/>
        <w:spacing w:before="0" w:beforeAutospacing="0" w:after="0" w:afterAutospacing="0"/>
        <w:ind w:left="1560"/>
        <w:jc w:val="both"/>
      </w:pPr>
      <w:r w:rsidRPr="005E1BB4">
        <w:rPr>
          <w:rFonts w:ascii="Tahoma" w:hAnsi="Tahoma" w:cs="Tahoma"/>
          <w:sz w:val="18"/>
          <w:szCs w:val="18"/>
        </w:rPr>
        <w:t xml:space="preserve">Kierownik </w:t>
      </w:r>
      <w:r>
        <w:rPr>
          <w:rFonts w:ascii="Tahoma" w:hAnsi="Tahoma" w:cs="Tahoma"/>
          <w:sz w:val="18"/>
          <w:szCs w:val="18"/>
        </w:rPr>
        <w:t>budowy</w:t>
      </w:r>
      <w:r w:rsidRPr="00F37CC4">
        <w:rPr>
          <w:rFonts w:ascii="Tahoma" w:hAnsi="Tahoma" w:cs="Tahoma"/>
          <w:sz w:val="18"/>
          <w:szCs w:val="18"/>
        </w:rPr>
        <w:t xml:space="preserve"> </w:t>
      </w:r>
      <w:r w:rsidRPr="005E1BB4">
        <w:rPr>
          <w:rFonts w:ascii="Tahoma" w:hAnsi="Tahoma" w:cs="Tahoma"/>
          <w:sz w:val="18"/>
          <w:szCs w:val="18"/>
        </w:rPr>
        <w:t>powinien posiadać odpowiednie uprawnienia budowlane, a</w:t>
      </w:r>
      <w:r w:rsidRPr="00723EC8">
        <w:rPr>
          <w:rFonts w:ascii="Tahoma" w:hAnsi="Tahoma" w:cs="Tahoma"/>
          <w:sz w:val="18"/>
          <w:szCs w:val="18"/>
        </w:rPr>
        <w:t xml:space="preserve">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2B12DC" w:rsidRDefault="002B12DC" w:rsidP="009A481E">
      <w:pPr>
        <w:pStyle w:val="ListParagraph"/>
        <w:spacing w:after="0" w:line="240" w:lineRule="auto"/>
        <w:ind w:left="1588"/>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2B12DC" w:rsidRDefault="002B12DC" w:rsidP="009A481E">
      <w:pPr>
        <w:pStyle w:val="ListParagraph"/>
        <w:spacing w:after="0" w:line="240" w:lineRule="auto"/>
        <w:ind w:left="1588"/>
        <w:jc w:val="both"/>
        <w:rPr>
          <w:rFonts w:ascii="Tahoma" w:hAnsi="Tahoma" w:cs="Tahoma"/>
          <w:sz w:val="18"/>
          <w:szCs w:val="18"/>
        </w:rPr>
      </w:pPr>
    </w:p>
    <w:p w:rsidR="002B12DC" w:rsidRPr="00F517DB" w:rsidRDefault="002B12DC" w:rsidP="00BD1AD9">
      <w:pPr>
        <w:pStyle w:val="ListParagraph"/>
        <w:numPr>
          <w:ilvl w:val="3"/>
          <w:numId w:val="12"/>
        </w:numPr>
        <w:tabs>
          <w:tab w:val="clear" w:pos="1800"/>
        </w:tabs>
        <w:spacing w:after="0" w:line="240" w:lineRule="auto"/>
        <w:ind w:left="1588" w:hanging="851"/>
        <w:jc w:val="both"/>
        <w:rPr>
          <w:rFonts w:ascii="Tahoma" w:hAnsi="Tahoma" w:cs="Tahoma"/>
          <w:sz w:val="18"/>
          <w:szCs w:val="18"/>
        </w:rPr>
      </w:pPr>
      <w:r w:rsidRPr="00F517DB">
        <w:rPr>
          <w:rFonts w:ascii="Tahoma" w:hAnsi="Tahoma" w:cs="Tahoma"/>
          <w:sz w:val="18"/>
          <w:szCs w:val="18"/>
        </w:rPr>
        <w:t>Wykonawca ma do dyspozycji następujące narzędzia, wyposażenie zakładu lub urządzenia techniczne:</w:t>
      </w:r>
    </w:p>
    <w:p w:rsidR="002B12DC" w:rsidRPr="00F517DB" w:rsidRDefault="002B12DC" w:rsidP="00621EAD">
      <w:pPr>
        <w:ind w:left="1440"/>
        <w:jc w:val="both"/>
        <w:rPr>
          <w:rFonts w:ascii="Tahoma" w:hAnsi="Tahoma" w:cs="Tahoma"/>
          <w:sz w:val="18"/>
          <w:szCs w:val="18"/>
        </w:rPr>
      </w:pPr>
      <w:r w:rsidRPr="00F517DB">
        <w:rPr>
          <w:rFonts w:ascii="Tahoma" w:hAnsi="Tahoma" w:cs="Tahoma"/>
          <w:sz w:val="18"/>
          <w:szCs w:val="18"/>
        </w:rPr>
        <w:t>Lp.</w:t>
      </w:r>
      <w:r>
        <w:rPr>
          <w:rFonts w:ascii="Tahoma" w:hAnsi="Tahoma" w:cs="Tahoma"/>
          <w:sz w:val="18"/>
          <w:szCs w:val="18"/>
        </w:rPr>
        <w:t xml:space="preserve"> </w:t>
      </w:r>
      <w:r w:rsidRPr="00F517DB">
        <w:rPr>
          <w:rFonts w:ascii="Tahoma" w:hAnsi="Tahoma" w:cs="Tahoma"/>
          <w:sz w:val="18"/>
          <w:szCs w:val="18"/>
        </w:rPr>
        <w:t>- Narzędzia, wyposażenie zakładu i urządzenia – ilość</w:t>
      </w:r>
      <w:r>
        <w:rPr>
          <w:rFonts w:ascii="Tahoma" w:hAnsi="Tahoma" w:cs="Tahoma"/>
          <w:sz w:val="18"/>
          <w:szCs w:val="18"/>
        </w:rPr>
        <w:t xml:space="preserve"> – podstawa dysponowania</w:t>
      </w:r>
      <w:r w:rsidRPr="00F517DB">
        <w:rPr>
          <w:rFonts w:ascii="Tahoma" w:hAnsi="Tahoma" w:cs="Tahoma"/>
          <w:sz w:val="18"/>
          <w:szCs w:val="18"/>
        </w:rPr>
        <w:t>:</w:t>
      </w:r>
    </w:p>
    <w:p w:rsidR="002B12DC" w:rsidRPr="00F517DB" w:rsidRDefault="002B12DC" w:rsidP="00BD1AD9">
      <w:pPr>
        <w:numPr>
          <w:ilvl w:val="0"/>
          <w:numId w:val="15"/>
        </w:numPr>
        <w:tabs>
          <w:tab w:val="clear" w:pos="1800"/>
          <w:tab w:val="num" w:pos="720"/>
        </w:tabs>
        <w:ind w:left="1440" w:firstLine="0"/>
        <w:jc w:val="both"/>
        <w:rPr>
          <w:rFonts w:ascii="Tahoma" w:hAnsi="Tahoma" w:cs="Tahoma"/>
          <w:sz w:val="18"/>
          <w:szCs w:val="18"/>
        </w:rPr>
      </w:pPr>
      <w:r>
        <w:rPr>
          <w:rFonts w:ascii="Tahoma" w:hAnsi="Tahoma" w:cs="Tahoma"/>
          <w:sz w:val="18"/>
          <w:szCs w:val="18"/>
        </w:rPr>
        <w:t>- samochodowy podnośnik koszowy</w:t>
      </w:r>
      <w:r w:rsidRPr="00F517DB">
        <w:rPr>
          <w:rFonts w:ascii="Tahoma" w:hAnsi="Tahoma" w:cs="Tahoma"/>
          <w:sz w:val="18"/>
          <w:szCs w:val="18"/>
        </w:rPr>
        <w:t xml:space="preserve"> – </w:t>
      </w:r>
      <w:r>
        <w:rPr>
          <w:rFonts w:ascii="Tahoma" w:hAnsi="Tahoma" w:cs="Tahoma"/>
          <w:sz w:val="18"/>
          <w:szCs w:val="18"/>
        </w:rPr>
        <w:t>3</w:t>
      </w:r>
      <w:r w:rsidRPr="00F517DB">
        <w:rPr>
          <w:rFonts w:ascii="Tahoma" w:hAnsi="Tahoma" w:cs="Tahoma"/>
          <w:sz w:val="18"/>
          <w:szCs w:val="18"/>
        </w:rPr>
        <w:t xml:space="preserve"> szt</w:t>
      </w:r>
      <w:r>
        <w:rPr>
          <w:rFonts w:ascii="Tahoma" w:hAnsi="Tahoma" w:cs="Tahoma"/>
          <w:sz w:val="18"/>
          <w:szCs w:val="18"/>
        </w:rPr>
        <w:t>. – podstawa dysponowania</w:t>
      </w:r>
      <w:r w:rsidRPr="00F517DB">
        <w:rPr>
          <w:rFonts w:ascii="Tahoma" w:hAnsi="Tahoma" w:cs="Tahoma"/>
          <w:sz w:val="18"/>
          <w:szCs w:val="18"/>
        </w:rPr>
        <w:t>.</w:t>
      </w:r>
    </w:p>
    <w:p w:rsidR="002B12DC" w:rsidRPr="00F517DB" w:rsidRDefault="002B12DC" w:rsidP="00BD1AD9">
      <w:pPr>
        <w:numPr>
          <w:ilvl w:val="0"/>
          <w:numId w:val="15"/>
        </w:numPr>
        <w:tabs>
          <w:tab w:val="clear" w:pos="1800"/>
          <w:tab w:val="num" w:pos="720"/>
        </w:tabs>
        <w:ind w:left="1440" w:firstLine="0"/>
        <w:jc w:val="both"/>
        <w:rPr>
          <w:rFonts w:ascii="Tahoma" w:hAnsi="Tahoma" w:cs="Tahoma"/>
          <w:sz w:val="18"/>
          <w:szCs w:val="18"/>
        </w:rPr>
      </w:pPr>
      <w:r>
        <w:rPr>
          <w:rFonts w:ascii="Tahoma" w:hAnsi="Tahoma" w:cs="Tahoma"/>
          <w:sz w:val="18"/>
          <w:szCs w:val="18"/>
        </w:rPr>
        <w:t xml:space="preserve">- </w:t>
      </w:r>
      <w:r w:rsidRPr="00F517DB">
        <w:rPr>
          <w:rFonts w:ascii="Tahoma" w:hAnsi="Tahoma" w:cs="Tahoma"/>
          <w:sz w:val="18"/>
          <w:szCs w:val="18"/>
        </w:rPr>
        <w:t xml:space="preserve">samochód dostawczy – </w:t>
      </w:r>
      <w:r>
        <w:rPr>
          <w:rFonts w:ascii="Tahoma" w:hAnsi="Tahoma" w:cs="Tahoma"/>
          <w:sz w:val="18"/>
          <w:szCs w:val="18"/>
        </w:rPr>
        <w:t>4</w:t>
      </w:r>
      <w:r w:rsidRPr="00F517DB">
        <w:rPr>
          <w:rFonts w:ascii="Tahoma" w:hAnsi="Tahoma" w:cs="Tahoma"/>
          <w:sz w:val="18"/>
          <w:szCs w:val="18"/>
        </w:rPr>
        <w:t xml:space="preserve"> szt</w:t>
      </w:r>
      <w:r>
        <w:rPr>
          <w:rFonts w:ascii="Tahoma" w:hAnsi="Tahoma" w:cs="Tahoma"/>
          <w:sz w:val="18"/>
          <w:szCs w:val="18"/>
        </w:rPr>
        <w:t>. – podstawa dysponowania</w:t>
      </w:r>
      <w:r w:rsidRPr="00F517DB">
        <w:rPr>
          <w:rFonts w:ascii="Tahoma" w:hAnsi="Tahoma" w:cs="Tahoma"/>
          <w:sz w:val="18"/>
          <w:szCs w:val="18"/>
        </w:rPr>
        <w:t>.</w:t>
      </w:r>
    </w:p>
    <w:p w:rsidR="002B12DC" w:rsidRPr="00451D62" w:rsidRDefault="002B12DC" w:rsidP="0045010C">
      <w:pPr>
        <w:pStyle w:val="ListParagraph"/>
        <w:spacing w:after="0" w:line="240" w:lineRule="auto"/>
        <w:ind w:left="1588"/>
        <w:jc w:val="both"/>
        <w:rPr>
          <w:rFonts w:ascii="Tahoma" w:hAnsi="Tahoma" w:cs="Tahoma"/>
          <w:sz w:val="18"/>
          <w:szCs w:val="18"/>
        </w:rPr>
      </w:pPr>
    </w:p>
    <w:p w:rsidR="002B12DC" w:rsidRPr="00BC21E6"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2B12DC" w:rsidRPr="00984183" w:rsidRDefault="002B12DC" w:rsidP="0045010C">
      <w:pPr>
        <w:pStyle w:val="Default"/>
        <w:jc w:val="both"/>
        <w:rPr>
          <w:rFonts w:ascii="Tahoma" w:hAnsi="Tahoma" w:cs="Tahoma"/>
        </w:rPr>
      </w:pPr>
      <w:r w:rsidRPr="00984183">
        <w:rPr>
          <w:rFonts w:ascii="Tahoma" w:hAnsi="Tahoma" w:cs="Tahoma"/>
        </w:rPr>
        <w:t xml:space="preserve">             </w:t>
      </w:r>
    </w:p>
    <w:p w:rsidR="002B12DC" w:rsidRPr="00BC21E6"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2B12DC" w:rsidRDefault="002B12DC" w:rsidP="00BD1AD9">
      <w:pPr>
        <w:pStyle w:val="ListParagraph"/>
        <w:numPr>
          <w:ilvl w:val="5"/>
          <w:numId w:val="11"/>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2B12DC" w:rsidRDefault="002B12DC" w:rsidP="00BD1AD9">
      <w:pPr>
        <w:pStyle w:val="ListParagraph"/>
        <w:numPr>
          <w:ilvl w:val="5"/>
          <w:numId w:val="11"/>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2B12DC" w:rsidRDefault="002B12DC" w:rsidP="00BD1AD9">
      <w:pPr>
        <w:pStyle w:val="ListParagraph"/>
        <w:numPr>
          <w:ilvl w:val="5"/>
          <w:numId w:val="11"/>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skarbowe, </w:t>
      </w:r>
    </w:p>
    <w:p w:rsidR="002B12DC" w:rsidRPr="00984183" w:rsidRDefault="002B12DC" w:rsidP="00BD1AD9">
      <w:pPr>
        <w:pStyle w:val="ListParagraph"/>
        <w:numPr>
          <w:ilvl w:val="5"/>
          <w:numId w:val="11"/>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2B12DC" w:rsidRDefault="002B12DC" w:rsidP="00043709">
      <w:pPr>
        <w:spacing w:before="120" w:after="120" w:line="276" w:lineRule="auto"/>
        <w:ind w:left="680"/>
        <w:jc w:val="both"/>
        <w:rPr>
          <w:rFonts w:ascii="Tahoma" w:hAnsi="Tahoma" w:cs="Tahoma"/>
          <w:b/>
          <w:sz w:val="18"/>
          <w:szCs w:val="18"/>
        </w:rPr>
      </w:pPr>
    </w:p>
    <w:p w:rsidR="002B12DC" w:rsidRPr="00984183" w:rsidRDefault="002B12DC" w:rsidP="0045010C">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2B12DC" w:rsidRPr="00BC21E6"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2B12DC" w:rsidRPr="00BC21E6"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B12DC" w:rsidRPr="00BC21E6"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2B12DC" w:rsidRPr="00BC21E6"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2B12DC" w:rsidRPr="00BC21E6"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2B12DC" w:rsidRPr="00BC21E6"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2B12DC" w:rsidRPr="00BC21E6" w:rsidRDefault="002B12DC" w:rsidP="00BD1AD9">
      <w:pPr>
        <w:pStyle w:val="ListParagraph"/>
        <w:numPr>
          <w:ilvl w:val="3"/>
          <w:numId w:val="12"/>
        </w:numPr>
        <w:tabs>
          <w:tab w:val="clear" w:pos="180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2B12DC" w:rsidRPr="00BC21E6" w:rsidRDefault="002B12DC" w:rsidP="00BD1AD9">
      <w:pPr>
        <w:pStyle w:val="ListParagraph"/>
        <w:numPr>
          <w:ilvl w:val="3"/>
          <w:numId w:val="12"/>
        </w:numPr>
        <w:tabs>
          <w:tab w:val="clear" w:pos="180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2B12DC" w:rsidRPr="00BC21E6" w:rsidRDefault="002B12DC" w:rsidP="0045010C">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B12DC" w:rsidRPr="004C5CC4"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2B12DC" w:rsidRPr="004C5CC4"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2B12DC" w:rsidRPr="004C5CC4"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2B12DC" w:rsidRPr="004C5CC4"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2B12DC" w:rsidRPr="004C5CC4"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2B12DC" w:rsidRPr="004C5CC4"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2B12DC" w:rsidRPr="004C5CC4"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2B12DC" w:rsidRPr="004C5CC4"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B12DC" w:rsidRPr="004C5CC4"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2B12DC" w:rsidRPr="00984183" w:rsidRDefault="002B12DC" w:rsidP="0045010C">
      <w:pPr>
        <w:ind w:left="709" w:hanging="709"/>
        <w:jc w:val="both"/>
        <w:rPr>
          <w:rFonts w:ascii="Tahoma" w:hAnsi="Tahoma" w:cs="Tahoma"/>
          <w:iCs/>
          <w:sz w:val="18"/>
          <w:szCs w:val="18"/>
        </w:rPr>
      </w:pPr>
    </w:p>
    <w:p w:rsidR="002B12DC" w:rsidRPr="00845724"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2B12DC" w:rsidRPr="007A6503"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2B12DC" w:rsidRPr="00C10A3F"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2B12DC" w:rsidRPr="00C10A3F" w:rsidRDefault="002B12DC" w:rsidP="0045010C">
      <w:pPr>
        <w:pStyle w:val="ListParagraph"/>
        <w:spacing w:after="0" w:line="240" w:lineRule="auto"/>
        <w:ind w:left="0"/>
        <w:jc w:val="both"/>
        <w:rPr>
          <w:rFonts w:ascii="Tahoma" w:hAnsi="Tahoma" w:cs="Tahoma"/>
          <w:sz w:val="18"/>
          <w:szCs w:val="18"/>
        </w:rPr>
      </w:pPr>
    </w:p>
    <w:p w:rsidR="002B12DC" w:rsidRPr="001D0C29"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2B12DC" w:rsidRPr="00C10A3F" w:rsidRDefault="002B12DC" w:rsidP="001D0C29">
      <w:pPr>
        <w:pStyle w:val="ListParagraph"/>
        <w:spacing w:after="0" w:line="240" w:lineRule="auto"/>
        <w:ind w:hanging="720"/>
        <w:jc w:val="both"/>
        <w:rPr>
          <w:rFonts w:ascii="Tahoma" w:hAnsi="Tahoma" w:cs="Tahoma"/>
          <w:sz w:val="18"/>
          <w:szCs w:val="18"/>
        </w:rPr>
      </w:pPr>
      <w:r w:rsidRPr="00980D06">
        <w:rPr>
          <w:rFonts w:ascii="Tahoma" w:hAnsi="Tahoma" w:cs="Tahoma"/>
          <w:sz w:val="18"/>
          <w:szCs w:val="18"/>
        </w:rPr>
        <w:t>8.3.1.</w:t>
      </w:r>
      <w:r w:rsidRPr="001D0C29">
        <w:rPr>
          <w:rFonts w:ascii="Tahoma" w:hAnsi="Tahoma" w:cs="Tahoma"/>
          <w:b/>
          <w:sz w:val="18"/>
          <w:szCs w:val="18"/>
        </w:rPr>
        <w:t xml:space="preserve"> </w:t>
      </w:r>
      <w:r>
        <w:rPr>
          <w:rFonts w:ascii="Tahoma" w:hAnsi="Tahoma" w:cs="Tahoma"/>
          <w:b/>
          <w:sz w:val="18"/>
          <w:szCs w:val="18"/>
        </w:rPr>
        <w:t xml:space="preserve"> </w:t>
      </w:r>
      <w:r w:rsidRPr="001D0C29">
        <w:rPr>
          <w:rFonts w:ascii="Tahoma" w:hAnsi="Tahoma" w:cs="Tahoma"/>
          <w:b/>
          <w:sz w:val="18"/>
          <w:szCs w:val="18"/>
        </w:rPr>
        <w:t xml:space="preserve"> </w:t>
      </w:r>
      <w:r w:rsidRPr="00AD3296">
        <w:rPr>
          <w:rFonts w:ascii="Tahoma" w:hAnsi="Tahoma" w:cs="Tahoma"/>
          <w:b/>
          <w:sz w:val="18"/>
          <w:szCs w:val="18"/>
          <w:u w:val="single"/>
        </w:rPr>
        <w:t>Wykonawca załączy do oferty:</w:t>
      </w:r>
      <w:r w:rsidRPr="00AD3296">
        <w:rPr>
          <w:rFonts w:ascii="Tahoma" w:hAnsi="Tahoma" w:cs="Tahoma"/>
          <w:b/>
          <w:iCs/>
          <w:sz w:val="18"/>
          <w:szCs w:val="18"/>
          <w:u w:val="single"/>
        </w:rPr>
        <w:t xml:space="preserve"> formularz/e cenowy/e</w:t>
      </w:r>
      <w:r w:rsidRPr="00AD3296">
        <w:rPr>
          <w:rFonts w:ascii="Tahoma" w:hAnsi="Tahoma" w:cs="Tahoma"/>
          <w:b/>
          <w:iCs/>
          <w:sz w:val="18"/>
          <w:szCs w:val="18"/>
        </w:rPr>
        <w:t xml:space="preserve"> (załącznik nr </w:t>
      </w:r>
      <w:r>
        <w:rPr>
          <w:rFonts w:ascii="Tahoma" w:hAnsi="Tahoma" w:cs="Tahoma"/>
          <w:b/>
          <w:iCs/>
          <w:sz w:val="18"/>
          <w:szCs w:val="18"/>
        </w:rPr>
        <w:t xml:space="preserve">6 – odrębnie dla każdej części, na </w:t>
      </w:r>
      <w:r w:rsidRPr="00AD3296">
        <w:rPr>
          <w:rFonts w:ascii="Tahoma" w:hAnsi="Tahoma" w:cs="Tahoma"/>
          <w:b/>
          <w:iCs/>
          <w:sz w:val="18"/>
          <w:szCs w:val="18"/>
        </w:rPr>
        <w:t>którą/e</w:t>
      </w:r>
      <w:r>
        <w:rPr>
          <w:rFonts w:ascii="Tahoma" w:hAnsi="Tahoma" w:cs="Tahoma"/>
          <w:b/>
          <w:iCs/>
          <w:sz w:val="18"/>
          <w:szCs w:val="18"/>
        </w:rPr>
        <w:t xml:space="preserve"> składana jest oferta</w:t>
      </w:r>
      <w:r w:rsidRPr="00AD3296">
        <w:rPr>
          <w:rFonts w:ascii="Tahoma" w:hAnsi="Tahoma" w:cs="Tahoma"/>
          <w:b/>
          <w:iCs/>
          <w:sz w:val="18"/>
          <w:szCs w:val="18"/>
        </w:rPr>
        <w:t xml:space="preserve">) oraz </w:t>
      </w:r>
      <w:r w:rsidRPr="00B03503">
        <w:rPr>
          <w:rFonts w:ascii="Tahoma" w:hAnsi="Tahoma" w:cs="Tahoma"/>
          <w:b/>
          <w:sz w:val="18"/>
          <w:szCs w:val="18"/>
          <w:u w:val="single"/>
        </w:rPr>
        <w:t>k</w:t>
      </w:r>
      <w:r w:rsidRPr="00B03503">
        <w:rPr>
          <w:rFonts w:ascii="Tahoma" w:hAnsi="Tahoma" w:cs="Tahoma"/>
          <w:b/>
          <w:iCs/>
          <w:sz w:val="18"/>
          <w:szCs w:val="18"/>
          <w:u w:val="single"/>
        </w:rPr>
        <w:t>osztorys/</w:t>
      </w:r>
      <w:r w:rsidRPr="00AD3296">
        <w:rPr>
          <w:rFonts w:ascii="Tahoma" w:hAnsi="Tahoma" w:cs="Tahoma"/>
          <w:b/>
          <w:iCs/>
          <w:sz w:val="18"/>
          <w:szCs w:val="18"/>
          <w:u w:val="single"/>
        </w:rPr>
        <w:t xml:space="preserve">y </w:t>
      </w:r>
      <w:r w:rsidRPr="00B03503">
        <w:rPr>
          <w:rFonts w:ascii="Tahoma" w:hAnsi="Tahoma" w:cs="Tahoma"/>
          <w:b/>
          <w:iCs/>
          <w:sz w:val="18"/>
          <w:szCs w:val="18"/>
          <w:u w:val="single"/>
        </w:rPr>
        <w:t>ofertowy/</w:t>
      </w:r>
      <w:r w:rsidRPr="00AD3296">
        <w:rPr>
          <w:rFonts w:ascii="Tahoma" w:hAnsi="Tahoma" w:cs="Tahoma"/>
          <w:b/>
          <w:iCs/>
          <w:sz w:val="18"/>
          <w:szCs w:val="18"/>
          <w:u w:val="single"/>
        </w:rPr>
        <w:t>e</w:t>
      </w:r>
      <w:r w:rsidRPr="00AD3296">
        <w:rPr>
          <w:rFonts w:ascii="Tahoma" w:hAnsi="Tahoma" w:cs="Tahoma"/>
          <w:b/>
          <w:iCs/>
          <w:sz w:val="18"/>
          <w:szCs w:val="18"/>
        </w:rPr>
        <w:t xml:space="preserve"> </w:t>
      </w:r>
      <w:r>
        <w:rPr>
          <w:rFonts w:ascii="Tahoma" w:hAnsi="Tahoma" w:cs="Tahoma"/>
          <w:b/>
          <w:iCs/>
          <w:sz w:val="18"/>
          <w:szCs w:val="18"/>
        </w:rPr>
        <w:t>(</w:t>
      </w:r>
      <w:r w:rsidRPr="00AD3296">
        <w:rPr>
          <w:rFonts w:ascii="Tahoma" w:hAnsi="Tahoma" w:cs="Tahoma"/>
          <w:b/>
          <w:iCs/>
          <w:sz w:val="18"/>
          <w:szCs w:val="18"/>
        </w:rPr>
        <w:t>zgodn</w:t>
      </w:r>
      <w:r>
        <w:rPr>
          <w:rFonts w:ascii="Tahoma" w:hAnsi="Tahoma" w:cs="Tahoma"/>
          <w:b/>
          <w:iCs/>
          <w:sz w:val="18"/>
          <w:szCs w:val="18"/>
        </w:rPr>
        <w:t>i</w:t>
      </w:r>
      <w:r w:rsidRPr="00AD3296">
        <w:rPr>
          <w:rFonts w:ascii="Tahoma" w:hAnsi="Tahoma" w:cs="Tahoma"/>
          <w:b/>
          <w:iCs/>
          <w:sz w:val="18"/>
          <w:szCs w:val="18"/>
        </w:rPr>
        <w:t xml:space="preserve">e z przedmiarami </w:t>
      </w:r>
      <w:r>
        <w:rPr>
          <w:rFonts w:ascii="Tahoma" w:hAnsi="Tahoma" w:cs="Tahoma"/>
          <w:b/>
          <w:iCs/>
          <w:sz w:val="18"/>
          <w:szCs w:val="18"/>
        </w:rPr>
        <w:t>robót</w:t>
      </w:r>
      <w:r w:rsidRPr="00AD3296">
        <w:rPr>
          <w:rFonts w:ascii="Tahoma" w:hAnsi="Tahoma" w:cs="Tahoma"/>
          <w:b/>
          <w:iCs/>
          <w:sz w:val="18"/>
          <w:szCs w:val="18"/>
        </w:rPr>
        <w:t xml:space="preserve"> załączonymi w rozdziale </w:t>
      </w:r>
      <w:r w:rsidRPr="00B03503">
        <w:rPr>
          <w:rFonts w:ascii="Tahoma" w:hAnsi="Tahoma" w:cs="Tahoma"/>
          <w:b/>
          <w:iCs/>
          <w:sz w:val="18"/>
          <w:szCs w:val="18"/>
        </w:rPr>
        <w:t>VI) -odpowiednio</w:t>
      </w:r>
      <w:r w:rsidRPr="00AD3296">
        <w:rPr>
          <w:rFonts w:ascii="Tahoma" w:hAnsi="Tahoma" w:cs="Tahoma"/>
          <w:b/>
          <w:iCs/>
          <w:sz w:val="18"/>
          <w:szCs w:val="18"/>
        </w:rPr>
        <w:t xml:space="preserve"> do części zamówienia, na którą/e składana jest oferta. Do każdego kosztorysu ofertowego należy załączyć </w:t>
      </w:r>
      <w:r w:rsidRPr="00AD3296">
        <w:rPr>
          <w:rFonts w:ascii="Tahoma" w:hAnsi="Tahoma" w:cs="Tahoma"/>
          <w:b/>
          <w:iCs/>
          <w:sz w:val="18"/>
          <w:szCs w:val="18"/>
          <w:u w:val="single"/>
        </w:rPr>
        <w:t>stronę tytułową</w:t>
      </w:r>
      <w:r>
        <w:rPr>
          <w:rFonts w:ascii="Tahoma" w:hAnsi="Tahoma" w:cs="Tahoma"/>
          <w:b/>
          <w:iCs/>
          <w:sz w:val="18"/>
          <w:szCs w:val="18"/>
          <w:u w:val="single"/>
        </w:rPr>
        <w:t>.</w:t>
      </w:r>
    </w:p>
    <w:p w:rsidR="002B12DC" w:rsidRPr="00C10A3F" w:rsidRDefault="002B12DC" w:rsidP="0045010C">
      <w:pPr>
        <w:pStyle w:val="ListParagraph"/>
        <w:spacing w:after="0" w:line="240" w:lineRule="auto"/>
        <w:ind w:left="0"/>
        <w:jc w:val="both"/>
        <w:rPr>
          <w:rFonts w:ascii="Tahoma" w:hAnsi="Tahoma" w:cs="Tahoma"/>
          <w:color w:val="FF0000"/>
          <w:sz w:val="18"/>
          <w:szCs w:val="18"/>
        </w:rPr>
      </w:pPr>
    </w:p>
    <w:p w:rsidR="002B12DC" w:rsidRPr="00C10A3F"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2B12DC" w:rsidRPr="00C10A3F" w:rsidRDefault="002B12DC" w:rsidP="0045010C">
      <w:pPr>
        <w:jc w:val="both"/>
        <w:rPr>
          <w:rFonts w:ascii="Tahoma" w:hAnsi="Tahoma" w:cs="Tahoma"/>
          <w:sz w:val="18"/>
          <w:szCs w:val="18"/>
        </w:rPr>
      </w:pPr>
    </w:p>
    <w:p w:rsidR="002B12DC" w:rsidRPr="00C10A3F"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2B12DC" w:rsidRPr="00984183" w:rsidRDefault="002B12DC" w:rsidP="0045010C">
      <w:pPr>
        <w:ind w:left="720" w:hanging="720"/>
        <w:jc w:val="both"/>
        <w:rPr>
          <w:rFonts w:ascii="Tahoma" w:hAnsi="Tahoma" w:cs="Tahoma"/>
          <w:b/>
          <w:sz w:val="18"/>
          <w:szCs w:val="18"/>
        </w:rPr>
      </w:pP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2B12DC" w:rsidRPr="00984183" w:rsidRDefault="002B12DC" w:rsidP="0045010C">
      <w:pPr>
        <w:jc w:val="both"/>
        <w:rPr>
          <w:rFonts w:ascii="Tahoma" w:hAnsi="Tahoma" w:cs="Tahoma"/>
          <w:sz w:val="18"/>
          <w:szCs w:val="18"/>
        </w:rPr>
      </w:pP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2B12DC" w:rsidRPr="007A6503" w:rsidRDefault="002B12DC" w:rsidP="0045010C">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2B12DC" w:rsidRPr="007A6503" w:rsidRDefault="002B12DC" w:rsidP="0045010C">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2B12DC" w:rsidRPr="007A6503" w:rsidRDefault="002B12DC" w:rsidP="0045010C">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„Oferta na </w:t>
      </w:r>
      <w:r>
        <w:rPr>
          <w:rFonts w:ascii="Tahoma" w:hAnsi="Tahoma" w:cs="Tahoma"/>
          <w:b/>
          <w:sz w:val="18"/>
          <w:szCs w:val="18"/>
        </w:rPr>
        <w:t>d</w:t>
      </w:r>
      <w:r w:rsidRPr="00055360">
        <w:rPr>
          <w:rFonts w:ascii="Tahoma" w:hAnsi="Tahoma" w:cs="Tahoma"/>
          <w:b/>
          <w:sz w:val="18"/>
          <w:szCs w:val="18"/>
        </w:rPr>
        <w:t>oświetlenie przejść dla pieszych na ulicach m.st. Warszawy</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145</w:t>
      </w:r>
      <w:r w:rsidRPr="007A6503">
        <w:rPr>
          <w:rFonts w:ascii="Tahoma" w:hAnsi="Tahoma" w:cs="Tahoma"/>
          <w:b/>
          <w:sz w:val="18"/>
          <w:szCs w:val="18"/>
        </w:rPr>
        <w:t>/PN/</w:t>
      </w:r>
      <w:r>
        <w:rPr>
          <w:rFonts w:ascii="Tahoma" w:hAnsi="Tahoma" w:cs="Tahoma"/>
          <w:b/>
          <w:sz w:val="18"/>
          <w:szCs w:val="18"/>
        </w:rPr>
        <w:t>128</w:t>
      </w:r>
      <w:r w:rsidRPr="007A6503">
        <w:rPr>
          <w:rFonts w:ascii="Tahoma" w:hAnsi="Tahoma" w:cs="Tahoma"/>
          <w:b/>
          <w:sz w:val="18"/>
          <w:szCs w:val="18"/>
        </w:rPr>
        <w:t xml:space="preserve">/16. Nie otwierać przed dniem </w:t>
      </w:r>
      <w:r>
        <w:rPr>
          <w:rFonts w:ascii="Tahoma" w:hAnsi="Tahoma" w:cs="Tahoma"/>
          <w:b/>
          <w:sz w:val="18"/>
          <w:szCs w:val="18"/>
        </w:rPr>
        <w:t>04.01.2017 r.</w:t>
      </w:r>
      <w:r w:rsidRPr="007A6503">
        <w:rPr>
          <w:rFonts w:ascii="Tahoma" w:hAnsi="Tahoma" w:cs="Tahoma"/>
          <w:b/>
          <w:sz w:val="18"/>
          <w:szCs w:val="18"/>
        </w:rPr>
        <w:t xml:space="preserve">  do godz. </w:t>
      </w:r>
      <w:r>
        <w:rPr>
          <w:rFonts w:ascii="Tahoma" w:hAnsi="Tahoma" w:cs="Tahoma"/>
          <w:b/>
          <w:sz w:val="18"/>
          <w:szCs w:val="18"/>
        </w:rPr>
        <w:t>11:00</w:t>
      </w:r>
      <w:r w:rsidRPr="007A6503">
        <w:rPr>
          <w:rFonts w:ascii="Tahoma" w:hAnsi="Tahoma" w:cs="Tahoma"/>
          <w:b/>
          <w:sz w:val="18"/>
          <w:szCs w:val="18"/>
        </w:rPr>
        <w:t xml:space="preserve">”.                                         </w:t>
      </w: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2B12DC" w:rsidRPr="00984183" w:rsidRDefault="002B12DC" w:rsidP="0045010C">
      <w:pPr>
        <w:jc w:val="both"/>
        <w:rPr>
          <w:rFonts w:ascii="Tahoma" w:hAnsi="Tahoma" w:cs="Tahoma"/>
          <w:sz w:val="18"/>
          <w:szCs w:val="18"/>
        </w:rPr>
      </w:pPr>
    </w:p>
    <w:p w:rsidR="002B12DC" w:rsidRPr="007A650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2B12DC" w:rsidRPr="007A6503" w:rsidRDefault="002B12DC" w:rsidP="0045010C">
      <w:pPr>
        <w:pStyle w:val="ListParagraph"/>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Pr>
          <w:rFonts w:ascii="Tahoma" w:hAnsi="Tahoma" w:cs="Tahoma"/>
          <w:b/>
          <w:sz w:val="18"/>
          <w:szCs w:val="18"/>
        </w:rPr>
        <w:t>nr 5</w:t>
      </w:r>
      <w:r w:rsidRPr="00EE5836">
        <w:rPr>
          <w:rFonts w:ascii="Tahoma" w:hAnsi="Tahoma" w:cs="Tahoma"/>
          <w:b/>
          <w:sz w:val="18"/>
          <w:szCs w:val="18"/>
        </w:rPr>
        <w:t>.</w:t>
      </w:r>
      <w:r w:rsidRPr="007A6503">
        <w:rPr>
          <w:rFonts w:ascii="Tahoma" w:hAnsi="Tahoma" w:cs="Tahoma"/>
          <w:b/>
          <w:sz w:val="18"/>
          <w:szCs w:val="18"/>
        </w:rPr>
        <w:t xml:space="preserve"> </w:t>
      </w:r>
    </w:p>
    <w:p w:rsidR="002B12DC" w:rsidRPr="00984183" w:rsidRDefault="002B12DC" w:rsidP="0045010C">
      <w:pPr>
        <w:autoSpaceDE w:val="0"/>
        <w:autoSpaceDN w:val="0"/>
        <w:adjustRightInd w:val="0"/>
        <w:ind w:left="720"/>
        <w:jc w:val="both"/>
        <w:rPr>
          <w:rFonts w:ascii="Tahoma" w:hAnsi="Tahoma" w:cs="Tahoma"/>
          <w:b/>
          <w:sz w:val="18"/>
          <w:szCs w:val="18"/>
        </w:rPr>
      </w:pPr>
    </w:p>
    <w:p w:rsidR="002B12DC" w:rsidRPr="008844EF" w:rsidRDefault="002B12DC" w:rsidP="00BD1AD9">
      <w:pPr>
        <w:pStyle w:val="Heading2"/>
        <w:numPr>
          <w:ilvl w:val="0"/>
          <w:numId w:val="11"/>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2B12DC" w:rsidRPr="00984183" w:rsidRDefault="002B12DC" w:rsidP="0045010C">
      <w:pPr>
        <w:ind w:left="720"/>
        <w:jc w:val="both"/>
        <w:rPr>
          <w:rFonts w:ascii="Tahoma" w:hAnsi="Tahoma" w:cs="Tahoma"/>
          <w:b/>
          <w:sz w:val="18"/>
          <w:szCs w:val="18"/>
          <w:u w:val="single"/>
        </w:rPr>
      </w:pPr>
    </w:p>
    <w:p w:rsidR="002B12DC" w:rsidRPr="003247AC"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3247AC" w:rsidRDefault="002B12DC" w:rsidP="00BD1AD9">
      <w:pPr>
        <w:pStyle w:val="ListParagraph"/>
        <w:numPr>
          <w:ilvl w:val="1"/>
          <w:numId w:val="12"/>
        </w:numPr>
        <w:tabs>
          <w:tab w:val="clear" w:pos="960"/>
        </w:tabs>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2B12DC" w:rsidRPr="00984183" w:rsidRDefault="002B12DC" w:rsidP="0045010C">
      <w:pPr>
        <w:ind w:left="720"/>
        <w:jc w:val="both"/>
        <w:rPr>
          <w:rFonts w:ascii="Tahoma" w:hAnsi="Tahoma" w:cs="Tahoma"/>
          <w:sz w:val="18"/>
          <w:szCs w:val="18"/>
        </w:rPr>
      </w:pPr>
    </w:p>
    <w:p w:rsidR="002B12DC" w:rsidRPr="006913F8"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713C6">
        <w:rPr>
          <w:rFonts w:ascii="Tahoma" w:hAnsi="Tahoma" w:cs="Tahoma"/>
          <w:sz w:val="18"/>
          <w:szCs w:val="18"/>
          <w:u w:val="single"/>
        </w:rPr>
        <w:t xml:space="preserve">pkt </w:t>
      </w:r>
      <w:r w:rsidRPr="00A42F7C">
        <w:rPr>
          <w:rFonts w:ascii="Tahoma" w:hAnsi="Tahoma" w:cs="Tahoma"/>
          <w:sz w:val="18"/>
          <w:szCs w:val="18"/>
          <w:u w:val="single"/>
        </w:rPr>
        <w:t>7</w:t>
      </w:r>
      <w:r w:rsidRPr="00A35C11">
        <w:rPr>
          <w:rFonts w:ascii="Tahoma" w:hAnsi="Tahoma" w:cs="Tahoma"/>
          <w:sz w:val="18"/>
          <w:szCs w:val="18"/>
          <w:u w:val="single"/>
        </w:rPr>
        <w:t>.2.1.1.</w:t>
      </w:r>
      <w:r w:rsidRPr="00376823">
        <w:rPr>
          <w:rFonts w:ascii="Tahoma" w:hAnsi="Tahoma" w:cs="Tahoma"/>
          <w:sz w:val="18"/>
          <w:szCs w:val="18"/>
          <w:u w:val="single"/>
        </w:rPr>
        <w:t xml:space="preserve">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2B12DC" w:rsidRPr="002F4D65" w:rsidRDefault="002B12DC" w:rsidP="0045010C">
      <w:pPr>
        <w:pStyle w:val="ListParagraph"/>
        <w:spacing w:after="0" w:line="240" w:lineRule="auto"/>
        <w:ind w:hanging="40"/>
        <w:jc w:val="both"/>
        <w:rPr>
          <w:rFonts w:ascii="Tahoma" w:hAnsi="Tahoma" w:cs="Tahoma"/>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2B12DC" w:rsidRPr="009B1492"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w:t>
      </w:r>
      <w:r w:rsidRPr="009B1492">
        <w:rPr>
          <w:rFonts w:ascii="Tahoma" w:hAnsi="Tahoma" w:cs="Tahoma"/>
          <w:sz w:val="18"/>
          <w:szCs w:val="18"/>
        </w:rPr>
        <w:t>Zamawiającego(</w:t>
      </w:r>
      <w:r w:rsidRPr="009B1492">
        <w:rPr>
          <w:rFonts w:ascii="Tahoma" w:hAnsi="Tahoma" w:cs="Tahoma"/>
          <w:b/>
          <w:sz w:val="18"/>
          <w:szCs w:val="18"/>
          <w:u w:val="single"/>
        </w:rPr>
        <w:t>zawierających potwierdzenie zapłaty ubezpieczenia</w:t>
      </w:r>
      <w:r w:rsidRPr="009B1492">
        <w:rPr>
          <w:rFonts w:ascii="Tahoma" w:hAnsi="Tahoma" w:cs="Tahoma"/>
          <w:sz w:val="18"/>
          <w:szCs w:val="18"/>
          <w:u w:val="single"/>
        </w:rPr>
        <w:t>).</w:t>
      </w:r>
    </w:p>
    <w:p w:rsidR="002B12DC" w:rsidRPr="009B1492"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B1492">
        <w:rPr>
          <w:rFonts w:ascii="Tahoma" w:hAnsi="Tahoma" w:cs="Tahoma"/>
          <w:sz w:val="18"/>
          <w:szCs w:val="18"/>
          <w:u w:val="single"/>
        </w:rPr>
        <w:t>W celu potwierdzenia spełniania warunku, o którym mowa w pkt 7.2.2.1 SIWZ</w:t>
      </w:r>
      <w:r w:rsidRPr="009B1492">
        <w:rPr>
          <w:rFonts w:ascii="Tahoma" w:hAnsi="Tahoma" w:cs="Tahoma"/>
          <w:sz w:val="18"/>
          <w:szCs w:val="18"/>
        </w:rPr>
        <w:t xml:space="preserve"> -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t>
      </w:r>
      <w:r w:rsidRPr="009B1492">
        <w:rPr>
          <w:rFonts w:ascii="Tahoma" w:hAnsi="Tahoma" w:cs="Tahoma"/>
          <w:b/>
          <w:sz w:val="18"/>
          <w:szCs w:val="18"/>
        </w:rPr>
        <w:t>załącznik nr 2 („Doświadczenie Wykonawcy”).</w:t>
      </w:r>
    </w:p>
    <w:p w:rsidR="002B12DC" w:rsidRPr="009B1492" w:rsidRDefault="002B12DC" w:rsidP="0045010C">
      <w:pPr>
        <w:pStyle w:val="ListParagraph"/>
        <w:spacing w:after="0" w:line="240" w:lineRule="auto"/>
        <w:ind w:left="680"/>
        <w:jc w:val="both"/>
        <w:rPr>
          <w:rFonts w:ascii="Tahoma" w:hAnsi="Tahoma" w:cs="Tahoma"/>
          <w:sz w:val="18"/>
          <w:szCs w:val="18"/>
        </w:rPr>
      </w:pPr>
      <w:r w:rsidRPr="009B1492">
        <w:rPr>
          <w:rFonts w:ascii="Tahoma" w:hAnsi="Tahoma" w:cs="Tahoma"/>
          <w:sz w:val="18"/>
          <w:szCs w:val="18"/>
        </w:rPr>
        <w:t>Do powyższego wykazu powinny być dołączone dowody określające, czy wymienione w wykazie roboty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B12DC" w:rsidRPr="00223975"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2B12DC" w:rsidRPr="003247AC"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B1507D">
        <w:rPr>
          <w:rFonts w:ascii="Tahoma" w:hAnsi="Tahoma" w:cs="Tahoma"/>
          <w:iCs/>
          <w:sz w:val="18"/>
          <w:szCs w:val="18"/>
          <w:u w:val="single"/>
        </w:rPr>
        <w:t xml:space="preserve">W celu potwierdzenia spełniania warunku o którym mowa w </w:t>
      </w:r>
      <w:r w:rsidRPr="00065694">
        <w:rPr>
          <w:rFonts w:ascii="Tahoma" w:hAnsi="Tahoma" w:cs="Tahoma"/>
          <w:iCs/>
          <w:sz w:val="18"/>
          <w:szCs w:val="18"/>
          <w:u w:val="single"/>
        </w:rPr>
        <w:t>pkt 7.2.</w:t>
      </w:r>
      <w:r>
        <w:rPr>
          <w:rFonts w:ascii="Tahoma" w:hAnsi="Tahoma" w:cs="Tahoma"/>
          <w:iCs/>
          <w:sz w:val="18"/>
          <w:szCs w:val="18"/>
          <w:u w:val="single"/>
        </w:rPr>
        <w:t>2</w:t>
      </w:r>
      <w:r w:rsidRPr="00065694">
        <w:rPr>
          <w:rFonts w:ascii="Tahoma" w:hAnsi="Tahoma" w:cs="Tahoma"/>
          <w:iCs/>
          <w:sz w:val="18"/>
          <w:szCs w:val="18"/>
          <w:u w:val="single"/>
        </w:rPr>
        <w:t xml:space="preserve">.3. </w:t>
      </w:r>
      <w:r w:rsidRPr="00065694">
        <w:rPr>
          <w:rFonts w:ascii="Tahoma" w:hAnsi="Tahoma" w:cs="Tahoma"/>
          <w:iCs/>
          <w:sz w:val="18"/>
          <w:szCs w:val="18"/>
        </w:rPr>
        <w:t>-</w:t>
      </w:r>
      <w:r>
        <w:rPr>
          <w:rFonts w:ascii="Tahoma" w:hAnsi="Tahoma" w:cs="Tahoma"/>
          <w:iCs/>
          <w:sz w:val="18"/>
          <w:szCs w:val="18"/>
        </w:rPr>
        <w:t xml:space="preserve"> </w:t>
      </w:r>
      <w:r w:rsidRPr="00533F20">
        <w:rPr>
          <w:rFonts w:ascii="Tahoma" w:hAnsi="Tahoma" w:cs="Tahoma"/>
          <w:sz w:val="18"/>
          <w:szCs w:val="18"/>
        </w:rPr>
        <w:t>wykazu</w:t>
      </w:r>
      <w:r w:rsidRPr="003247AC">
        <w:rPr>
          <w:rFonts w:ascii="Tahoma" w:hAnsi="Tahoma" w:cs="Tahoma"/>
          <w:sz w:val="18"/>
          <w:szCs w:val="18"/>
        </w:rPr>
        <w:t xml:space="preserve"> </w:t>
      </w:r>
      <w:r>
        <w:rPr>
          <w:rFonts w:ascii="Tahoma" w:hAnsi="Tahoma" w:cs="Tahoma"/>
          <w:sz w:val="18"/>
          <w:szCs w:val="18"/>
        </w:rPr>
        <w:t xml:space="preserve">narzędzi, wyposażenia zakładu lub urządzeń technicznych dostępnych Wykonawcy w celu wykonania zamówienia publicznego wraz z </w:t>
      </w:r>
      <w:r w:rsidRPr="003247AC">
        <w:rPr>
          <w:rFonts w:ascii="Tahoma" w:hAnsi="Tahoma" w:cs="Tahoma"/>
          <w:sz w:val="18"/>
          <w:szCs w:val="18"/>
        </w:rPr>
        <w:t xml:space="preserve">informacją o podstawie do dysponowania tymi </w:t>
      </w:r>
      <w:r>
        <w:rPr>
          <w:rFonts w:ascii="Tahoma" w:hAnsi="Tahoma" w:cs="Tahoma"/>
          <w:sz w:val="18"/>
          <w:szCs w:val="18"/>
        </w:rPr>
        <w:t>zasoba</w:t>
      </w:r>
      <w:r w:rsidRPr="003247AC">
        <w:rPr>
          <w:rFonts w:ascii="Tahoma" w:hAnsi="Tahoma" w:cs="Tahoma"/>
          <w:sz w:val="18"/>
          <w:szCs w:val="18"/>
        </w:rPr>
        <w:t xml:space="preserve">mi - </w:t>
      </w:r>
      <w:r w:rsidRPr="00A35C11">
        <w:rPr>
          <w:rFonts w:ascii="Tahoma" w:hAnsi="Tahoma" w:cs="Tahoma"/>
          <w:b/>
          <w:sz w:val="18"/>
          <w:szCs w:val="18"/>
        </w:rPr>
        <w:t>załącznik nr 4</w:t>
      </w:r>
      <w:r w:rsidRPr="003247AC">
        <w:rPr>
          <w:rFonts w:ascii="Tahoma" w:hAnsi="Tahoma" w:cs="Tahoma"/>
          <w:b/>
          <w:sz w:val="18"/>
          <w:szCs w:val="18"/>
        </w:rPr>
        <w:t xml:space="preserve"> </w:t>
      </w:r>
      <w:r w:rsidRPr="00AE64AA">
        <w:rPr>
          <w:rFonts w:ascii="Tahoma" w:hAnsi="Tahoma" w:cs="Tahoma"/>
          <w:b/>
          <w:sz w:val="18"/>
          <w:szCs w:val="18"/>
        </w:rPr>
        <w:t>(„Wykaz narzędzi, wyposażenia zakładu lub urządzeń technicznych”).</w:t>
      </w:r>
    </w:p>
    <w:p w:rsidR="002B12DC" w:rsidRPr="00984183" w:rsidRDefault="002B12DC" w:rsidP="0045010C">
      <w:pPr>
        <w:pStyle w:val="NormalWeb"/>
        <w:spacing w:before="0" w:beforeAutospacing="0" w:after="0" w:afterAutospacing="0"/>
        <w:rPr>
          <w:rFonts w:ascii="Tahoma" w:hAnsi="Tahoma" w:cs="Tahoma"/>
          <w:sz w:val="18"/>
          <w:szCs w:val="18"/>
        </w:rPr>
      </w:pP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2B12DC" w:rsidRPr="00984183" w:rsidRDefault="002B12DC" w:rsidP="0045010C">
      <w:pPr>
        <w:pStyle w:val="NormalWeb"/>
        <w:spacing w:before="0" w:beforeAutospacing="0" w:after="0" w:afterAutospacing="0"/>
        <w:rPr>
          <w:rFonts w:ascii="Tahoma" w:hAnsi="Tahoma" w:cs="Tahoma"/>
          <w:sz w:val="18"/>
          <w:szCs w:val="18"/>
        </w:rPr>
      </w:pPr>
    </w:p>
    <w:p w:rsidR="002B12DC" w:rsidRPr="003247A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2B12DC" w:rsidRPr="00533F20"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2B12DC" w:rsidRPr="00533F20" w:rsidRDefault="002B12DC" w:rsidP="0045010C">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2B12DC" w:rsidRPr="003F3E30"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2B12DC" w:rsidRPr="00BB68A2"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2B12DC" w:rsidRPr="003F3E30"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2B12DC" w:rsidRPr="003F3E3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2B12DC" w:rsidRPr="00B81702" w:rsidRDefault="002B12DC" w:rsidP="0045010C">
      <w:pPr>
        <w:jc w:val="both"/>
        <w:rPr>
          <w:rFonts w:ascii="Tahoma" w:hAnsi="Tahoma" w:cs="Tahoma"/>
          <w:sz w:val="18"/>
          <w:szCs w:val="18"/>
        </w:rPr>
      </w:pPr>
    </w:p>
    <w:p w:rsidR="002B12DC" w:rsidRPr="00B81702"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2B12DC" w:rsidRPr="000B483A"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B12DC" w:rsidRPr="000B483A" w:rsidRDefault="002B12DC" w:rsidP="00BD1AD9">
      <w:pPr>
        <w:pStyle w:val="ListParagraph"/>
        <w:numPr>
          <w:ilvl w:val="1"/>
          <w:numId w:val="12"/>
        </w:numPr>
        <w:tabs>
          <w:tab w:val="clear" w:pos="960"/>
        </w:tabs>
        <w:spacing w:after="0" w:line="240" w:lineRule="auto"/>
        <w:ind w:left="720"/>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B12DC" w:rsidRPr="000B483A"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2B12DC" w:rsidRPr="000B483A"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2B12DC" w:rsidRPr="000B483A"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2B12DC" w:rsidRPr="000B483A"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2B12DC" w:rsidRPr="000B483A"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B12DC" w:rsidRPr="000B483A"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B12DC" w:rsidRPr="000B483A"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2B12DC" w:rsidRPr="00984183" w:rsidRDefault="002B12DC" w:rsidP="0045010C">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2B12DC" w:rsidRPr="00984183" w:rsidRDefault="002B12DC" w:rsidP="0045010C">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7.2</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2B12DC" w:rsidRPr="00984183" w:rsidRDefault="002B12DC" w:rsidP="0045010C">
      <w:pPr>
        <w:pStyle w:val="BodyText"/>
        <w:jc w:val="both"/>
        <w:rPr>
          <w:rFonts w:ascii="Tahoma" w:hAnsi="Tahoma" w:cs="Tahoma"/>
          <w:sz w:val="18"/>
          <w:szCs w:val="18"/>
        </w:rPr>
      </w:pPr>
    </w:p>
    <w:p w:rsidR="002B12DC" w:rsidRPr="00A75022"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2B12DC" w:rsidRPr="000B483A"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0B483A">
          <w:t>http://www.zdm.waw.pl</w:t>
        </w:r>
      </w:hyperlink>
      <w:r w:rsidRPr="00984183">
        <w:rPr>
          <w:rFonts w:ascii="Tahoma" w:hAnsi="Tahoma" w:cs="Tahoma"/>
          <w:sz w:val="18"/>
          <w:szCs w:val="18"/>
        </w:rPr>
        <w:t>).</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2B12DC" w:rsidRPr="00984183" w:rsidRDefault="002B12DC" w:rsidP="0045010C">
      <w:pPr>
        <w:ind w:left="720"/>
        <w:jc w:val="center"/>
        <w:rPr>
          <w:rFonts w:ascii="Tahoma" w:hAnsi="Tahoma" w:cs="Tahoma"/>
          <w:b/>
          <w:bCs/>
          <w:sz w:val="18"/>
          <w:szCs w:val="18"/>
        </w:rPr>
      </w:pPr>
    </w:p>
    <w:p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2B12DC" w:rsidRPr="004E5B96"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2B12DC" w:rsidRPr="00984183"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2B12DC" w:rsidRPr="001A7903" w:rsidRDefault="002B12DC" w:rsidP="00235D6A">
      <w:pPr>
        <w:ind w:left="720"/>
        <w:jc w:val="center"/>
        <w:rPr>
          <w:rFonts w:ascii="Tahoma" w:hAnsi="Tahoma" w:cs="Tahoma"/>
          <w:b/>
          <w:bCs/>
          <w:sz w:val="18"/>
          <w:szCs w:val="18"/>
        </w:rPr>
      </w:pPr>
      <w:r w:rsidRPr="001A7903">
        <w:rPr>
          <w:rFonts w:ascii="Tahoma" w:hAnsi="Tahoma" w:cs="Tahoma"/>
          <w:b/>
          <w:bCs/>
          <w:sz w:val="18"/>
          <w:szCs w:val="18"/>
        </w:rPr>
        <w:t xml:space="preserve">e-mail: zzp@zdm.waw.pl                 fax: 22 890 92 11 </w:t>
      </w:r>
    </w:p>
    <w:p w:rsidR="002B12DC" w:rsidRPr="001A7903" w:rsidRDefault="002B12DC" w:rsidP="0045010C">
      <w:pPr>
        <w:ind w:left="720"/>
        <w:jc w:val="center"/>
        <w:rPr>
          <w:rFonts w:ascii="Tahoma" w:hAnsi="Tahoma" w:cs="Tahoma"/>
          <w:b/>
          <w:bCs/>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E07F12">
          <w:t>http://www.zdm.waw.pl</w:t>
        </w:r>
      </w:hyperlink>
      <w:r w:rsidRPr="00984183">
        <w:rPr>
          <w:rFonts w:ascii="Tahoma" w:hAnsi="Tahoma" w:cs="Tahoma"/>
          <w:sz w:val="18"/>
          <w:szCs w:val="18"/>
        </w:rPr>
        <w:t>).</w:t>
      </w:r>
    </w:p>
    <w:p w:rsidR="002B12DC" w:rsidRPr="00984183" w:rsidRDefault="002B12DC" w:rsidP="0045010C">
      <w:pPr>
        <w:jc w:val="both"/>
        <w:rPr>
          <w:rStyle w:val="tekstdokbold"/>
          <w:rFonts w:ascii="Tahoma" w:hAnsi="Tahoma" w:cs="Tahoma"/>
          <w:sz w:val="18"/>
          <w:szCs w:val="18"/>
        </w:rPr>
      </w:pPr>
    </w:p>
    <w:p w:rsidR="002B12DC" w:rsidRPr="00377E69"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2B12DC" w:rsidRPr="00E07F12"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4047F3">
        <w:rPr>
          <w:rFonts w:ascii="Tahoma" w:hAnsi="Tahoma" w:cs="Tahoma"/>
          <w:sz w:val="18"/>
          <w:szCs w:val="18"/>
        </w:rPr>
        <w:t xml:space="preserve">Cena oferty powinna zostać wyliczona przez Wykonawcę w oparciu o zakres prac przedstawiony w </w:t>
      </w:r>
      <w:r>
        <w:rPr>
          <w:rFonts w:ascii="Tahoma" w:hAnsi="Tahoma" w:cs="Tahoma"/>
          <w:sz w:val="18"/>
          <w:szCs w:val="18"/>
        </w:rPr>
        <w:t>f</w:t>
      </w:r>
      <w:r w:rsidRPr="004047F3">
        <w:rPr>
          <w:rFonts w:ascii="Tahoma" w:hAnsi="Tahoma" w:cs="Tahoma"/>
          <w:sz w:val="18"/>
          <w:szCs w:val="18"/>
        </w:rPr>
        <w:t xml:space="preserve">ormularzu cenowym </w:t>
      </w:r>
      <w:r w:rsidRPr="00302726">
        <w:rPr>
          <w:rFonts w:ascii="Tahoma" w:hAnsi="Tahoma" w:cs="Tahoma"/>
          <w:sz w:val="18"/>
          <w:szCs w:val="18"/>
        </w:rPr>
        <w:t xml:space="preserve">– załącznik </w:t>
      </w:r>
      <w:r w:rsidRPr="004E534A">
        <w:rPr>
          <w:rFonts w:ascii="Tahoma" w:hAnsi="Tahoma" w:cs="Tahoma"/>
          <w:sz w:val="18"/>
          <w:szCs w:val="18"/>
        </w:rPr>
        <w:t>nr 6 (</w:t>
      </w:r>
      <w:r w:rsidRPr="00302726">
        <w:rPr>
          <w:rFonts w:ascii="Tahoma" w:hAnsi="Tahoma" w:cs="Tahoma"/>
          <w:sz w:val="18"/>
          <w:szCs w:val="18"/>
        </w:rPr>
        <w:t xml:space="preserve">Rozdział </w:t>
      </w:r>
      <w:r>
        <w:rPr>
          <w:rFonts w:ascii="Tahoma" w:hAnsi="Tahoma" w:cs="Tahoma"/>
          <w:sz w:val="18"/>
          <w:szCs w:val="18"/>
        </w:rPr>
        <w:t>I</w:t>
      </w:r>
      <w:r w:rsidRPr="00302726">
        <w:rPr>
          <w:rFonts w:ascii="Tahoma" w:hAnsi="Tahoma" w:cs="Tahoma"/>
          <w:sz w:val="18"/>
          <w:szCs w:val="18"/>
        </w:rPr>
        <w:t>I</w:t>
      </w:r>
      <w:r w:rsidRPr="00A464E8">
        <w:rPr>
          <w:rFonts w:ascii="Tahoma" w:hAnsi="Tahoma" w:cs="Tahoma"/>
          <w:sz w:val="18"/>
          <w:szCs w:val="18"/>
        </w:rPr>
        <w:t xml:space="preserve">), </w:t>
      </w:r>
      <w:r w:rsidRPr="00B84635">
        <w:rPr>
          <w:rFonts w:ascii="Tahoma" w:hAnsi="Tahoma" w:cs="Tahoma"/>
          <w:sz w:val="18"/>
          <w:szCs w:val="18"/>
        </w:rPr>
        <w:t>Opisie</w:t>
      </w:r>
      <w:r>
        <w:rPr>
          <w:rFonts w:ascii="Tahoma" w:hAnsi="Tahoma" w:cs="Tahoma"/>
          <w:sz w:val="18"/>
          <w:szCs w:val="18"/>
        </w:rPr>
        <w:t xml:space="preserve"> przedmiotu zamówienia i dokumentacji technicznej</w:t>
      </w:r>
      <w:r w:rsidRPr="00A464E8">
        <w:rPr>
          <w:rFonts w:ascii="Tahoma" w:hAnsi="Tahoma" w:cs="Tahoma"/>
          <w:sz w:val="18"/>
          <w:szCs w:val="18"/>
        </w:rPr>
        <w:t xml:space="preserve"> (</w:t>
      </w:r>
      <w:r w:rsidRPr="00B84635">
        <w:rPr>
          <w:rFonts w:ascii="Tahoma" w:hAnsi="Tahoma" w:cs="Tahoma"/>
          <w:sz w:val="18"/>
          <w:szCs w:val="18"/>
        </w:rPr>
        <w:t>Rozdział V),</w:t>
      </w:r>
      <w:r>
        <w:rPr>
          <w:rFonts w:ascii="Tahoma" w:hAnsi="Tahoma" w:cs="Tahoma"/>
          <w:sz w:val="18"/>
          <w:szCs w:val="18"/>
        </w:rPr>
        <w:t xml:space="preserve"> przedmiarach robót </w:t>
      </w:r>
      <w:r w:rsidRPr="00A464E8">
        <w:rPr>
          <w:rFonts w:ascii="Tahoma" w:hAnsi="Tahoma" w:cs="Tahoma"/>
          <w:sz w:val="18"/>
          <w:szCs w:val="18"/>
        </w:rPr>
        <w:t xml:space="preserve">(Rozdział </w:t>
      </w:r>
      <w:r w:rsidRPr="00B84635">
        <w:rPr>
          <w:rFonts w:ascii="Tahoma" w:hAnsi="Tahoma" w:cs="Tahoma"/>
          <w:sz w:val="18"/>
          <w:szCs w:val="18"/>
        </w:rPr>
        <w:t>VI</w:t>
      </w:r>
      <w:r w:rsidRPr="00A464E8">
        <w:rPr>
          <w:rFonts w:ascii="Tahoma" w:hAnsi="Tahoma" w:cs="Tahoma"/>
          <w:sz w:val="18"/>
          <w:szCs w:val="18"/>
        </w:rPr>
        <w:t>)</w:t>
      </w:r>
      <w:r>
        <w:rPr>
          <w:rFonts w:ascii="Tahoma" w:hAnsi="Tahoma" w:cs="Tahoma"/>
          <w:sz w:val="18"/>
          <w:szCs w:val="18"/>
        </w:rPr>
        <w:t>- odpowiednio dla danej części zamówienia</w:t>
      </w:r>
      <w:r w:rsidRPr="00A464E8">
        <w:rPr>
          <w:rFonts w:ascii="Tahoma" w:hAnsi="Tahoma" w:cs="Tahoma"/>
          <w:sz w:val="18"/>
          <w:szCs w:val="18"/>
        </w:rPr>
        <w:t xml:space="preserve"> i</w:t>
      </w:r>
      <w:r w:rsidRPr="00302726">
        <w:rPr>
          <w:rFonts w:ascii="Tahoma" w:hAnsi="Tahoma" w:cs="Tahoma"/>
          <w:sz w:val="18"/>
          <w:szCs w:val="18"/>
        </w:rPr>
        <w:t xml:space="preserve"> uznaje się, że w całości pokrywa wynagrodzenie Wykonawcy, za które zobowiązuje się wykonać </w:t>
      </w:r>
      <w:r>
        <w:rPr>
          <w:rFonts w:ascii="Tahoma" w:hAnsi="Tahoma" w:cs="Tahoma"/>
          <w:sz w:val="18"/>
          <w:szCs w:val="18"/>
        </w:rPr>
        <w:t>daną część</w:t>
      </w:r>
      <w:r w:rsidRPr="00302726">
        <w:rPr>
          <w:rFonts w:ascii="Tahoma" w:hAnsi="Tahoma" w:cs="Tahoma"/>
          <w:sz w:val="18"/>
          <w:szCs w:val="18"/>
        </w:rPr>
        <w:t xml:space="preserve"> przedmiotu zamówienia. Pods</w:t>
      </w:r>
      <w:r>
        <w:rPr>
          <w:rFonts w:ascii="Tahoma" w:hAnsi="Tahoma" w:cs="Tahoma"/>
          <w:sz w:val="18"/>
          <w:szCs w:val="18"/>
        </w:rPr>
        <w:t>tawą obliczenia ceny oferty są p</w:t>
      </w:r>
      <w:r w:rsidRPr="00302726">
        <w:rPr>
          <w:rFonts w:ascii="Tahoma" w:hAnsi="Tahoma" w:cs="Tahoma"/>
          <w:sz w:val="18"/>
          <w:szCs w:val="18"/>
        </w:rPr>
        <w:t xml:space="preserve">rzedmiary </w:t>
      </w:r>
      <w:r>
        <w:rPr>
          <w:rFonts w:ascii="Tahoma" w:hAnsi="Tahoma" w:cs="Tahoma"/>
          <w:sz w:val="18"/>
          <w:szCs w:val="18"/>
        </w:rPr>
        <w:t>robót</w:t>
      </w:r>
      <w:r w:rsidRPr="00302726">
        <w:rPr>
          <w:rFonts w:ascii="Tahoma" w:hAnsi="Tahoma" w:cs="Tahoma"/>
          <w:sz w:val="18"/>
          <w:szCs w:val="18"/>
        </w:rPr>
        <w:t xml:space="preserve"> zamieszczone w Rozdziale VI niniejszej SIWZ i </w:t>
      </w:r>
      <w:r>
        <w:rPr>
          <w:rFonts w:ascii="Tahoma" w:hAnsi="Tahoma" w:cs="Tahoma"/>
          <w:sz w:val="18"/>
          <w:szCs w:val="18"/>
        </w:rPr>
        <w:t>f</w:t>
      </w:r>
      <w:r w:rsidRPr="00302726">
        <w:rPr>
          <w:rFonts w:ascii="Tahoma" w:hAnsi="Tahoma" w:cs="Tahoma"/>
          <w:sz w:val="18"/>
          <w:szCs w:val="18"/>
        </w:rPr>
        <w:t>ormularz cenowy – odpowiednio do części na którą/e składana jest oferta</w:t>
      </w:r>
      <w:r>
        <w:rPr>
          <w:rFonts w:ascii="Tahoma" w:hAnsi="Tahoma" w:cs="Tahoma"/>
          <w:sz w:val="18"/>
          <w:szCs w:val="18"/>
        </w:rPr>
        <w:t>.</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02726">
        <w:rPr>
          <w:rFonts w:ascii="Tahoma" w:hAnsi="Tahoma" w:cs="Tahoma"/>
          <w:sz w:val="18"/>
          <w:szCs w:val="18"/>
        </w:rPr>
        <w:t>Koszt</w:t>
      </w:r>
      <w:r w:rsidRPr="00B84635">
        <w:rPr>
          <w:rFonts w:ascii="Tahoma" w:hAnsi="Tahoma" w:cs="Tahoma"/>
          <w:sz w:val="18"/>
          <w:szCs w:val="18"/>
        </w:rPr>
        <w:t>orys</w:t>
      </w:r>
      <w:r>
        <w:rPr>
          <w:rFonts w:ascii="Tahoma" w:hAnsi="Tahoma" w:cs="Tahoma"/>
          <w:sz w:val="18"/>
          <w:szCs w:val="18"/>
        </w:rPr>
        <w:t xml:space="preserve"> ofertowy </w:t>
      </w:r>
      <w:r w:rsidRPr="00302726">
        <w:rPr>
          <w:rFonts w:ascii="Tahoma" w:hAnsi="Tahoma" w:cs="Tahoma"/>
          <w:sz w:val="18"/>
          <w:szCs w:val="18"/>
        </w:rPr>
        <w:t xml:space="preserve">należy sporządzić </w:t>
      </w:r>
      <w:r w:rsidRPr="00302726">
        <w:rPr>
          <w:rFonts w:ascii="Tahoma" w:hAnsi="Tahoma" w:cs="Tahoma"/>
          <w:bCs/>
          <w:sz w:val="18"/>
          <w:szCs w:val="18"/>
        </w:rPr>
        <w:t>metodą kalkulacji uproszczonej</w:t>
      </w:r>
      <w:r w:rsidRPr="00302726">
        <w:rPr>
          <w:rFonts w:ascii="Tahoma" w:hAnsi="Tahoma" w:cs="Tahoma"/>
          <w:bCs/>
          <w:i/>
          <w:sz w:val="18"/>
          <w:szCs w:val="18"/>
        </w:rPr>
        <w:t xml:space="preserve"> </w:t>
      </w:r>
      <w:r w:rsidRPr="00302726">
        <w:rPr>
          <w:rFonts w:ascii="Tahoma" w:hAnsi="Tahoma" w:cs="Tahoma"/>
          <w:bCs/>
          <w:sz w:val="18"/>
          <w:szCs w:val="18"/>
        </w:rPr>
        <w:t>ściśle według kolejności pozycji wyszczegól</w:t>
      </w:r>
      <w:r w:rsidRPr="00302726">
        <w:rPr>
          <w:rFonts w:ascii="Tahoma" w:hAnsi="Tahoma" w:cs="Tahoma"/>
          <w:sz w:val="18"/>
          <w:szCs w:val="18"/>
        </w:rPr>
        <w:t>nionych w </w:t>
      </w:r>
      <w:r>
        <w:rPr>
          <w:rFonts w:ascii="Tahoma" w:hAnsi="Tahoma" w:cs="Tahoma"/>
          <w:iCs/>
          <w:sz w:val="18"/>
          <w:szCs w:val="18"/>
        </w:rPr>
        <w:t>p</w:t>
      </w:r>
      <w:r w:rsidRPr="00302726">
        <w:rPr>
          <w:rFonts w:ascii="Tahoma" w:hAnsi="Tahoma" w:cs="Tahoma"/>
          <w:iCs/>
          <w:sz w:val="18"/>
          <w:szCs w:val="18"/>
        </w:rPr>
        <w:t xml:space="preserve">rzedmiarach </w:t>
      </w:r>
      <w:r>
        <w:rPr>
          <w:rFonts w:ascii="Tahoma" w:hAnsi="Tahoma" w:cs="Tahoma"/>
          <w:iCs/>
          <w:sz w:val="18"/>
          <w:szCs w:val="18"/>
        </w:rPr>
        <w:t>robót</w:t>
      </w:r>
      <w:r w:rsidRPr="00302726">
        <w:rPr>
          <w:rFonts w:ascii="Tahoma" w:hAnsi="Tahoma" w:cs="Tahoma"/>
          <w:iCs/>
          <w:sz w:val="18"/>
          <w:szCs w:val="18"/>
        </w:rPr>
        <w:t>.</w:t>
      </w:r>
      <w:r w:rsidRPr="00302726">
        <w:rPr>
          <w:rFonts w:ascii="Tahoma" w:hAnsi="Tahoma" w:cs="Tahoma"/>
          <w:i/>
          <w:iCs/>
          <w:sz w:val="18"/>
          <w:szCs w:val="18"/>
        </w:rPr>
        <w:t xml:space="preserve"> </w:t>
      </w:r>
      <w:r w:rsidRPr="00302726">
        <w:rPr>
          <w:rFonts w:ascii="Tahoma" w:hAnsi="Tahoma" w:cs="Tahoma"/>
          <w:iCs/>
          <w:sz w:val="18"/>
          <w:szCs w:val="18"/>
        </w:rPr>
        <w:t xml:space="preserve">Wykonawca określi ceny jednostkowe netto oraz wartości netto dla wszystkich pozycji wymienionych w </w:t>
      </w:r>
      <w:r>
        <w:rPr>
          <w:rFonts w:ascii="Tahoma" w:hAnsi="Tahoma" w:cs="Tahoma"/>
          <w:iCs/>
          <w:sz w:val="18"/>
          <w:szCs w:val="18"/>
        </w:rPr>
        <w:t>p</w:t>
      </w:r>
      <w:r w:rsidRPr="00302726">
        <w:rPr>
          <w:rFonts w:ascii="Tahoma" w:hAnsi="Tahoma" w:cs="Tahoma"/>
          <w:iCs/>
          <w:sz w:val="18"/>
          <w:szCs w:val="18"/>
        </w:rPr>
        <w:t xml:space="preserve">rzedmiarach </w:t>
      </w:r>
      <w:r>
        <w:rPr>
          <w:rFonts w:ascii="Tahoma" w:hAnsi="Tahoma" w:cs="Tahoma"/>
          <w:iCs/>
          <w:sz w:val="18"/>
          <w:szCs w:val="18"/>
        </w:rPr>
        <w:t>robót</w:t>
      </w:r>
      <w:r w:rsidRPr="00302726">
        <w:rPr>
          <w:rFonts w:ascii="Tahoma" w:hAnsi="Tahoma" w:cs="Tahoma"/>
          <w:iCs/>
          <w:sz w:val="18"/>
          <w:szCs w:val="18"/>
        </w:rPr>
        <w:t>.</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02726">
        <w:tab/>
      </w:r>
      <w:r w:rsidRPr="00302726">
        <w:rPr>
          <w:rFonts w:ascii="Tahoma" w:hAnsi="Tahoma" w:cs="Tahoma"/>
          <w:sz w:val="18"/>
          <w:szCs w:val="18"/>
        </w:rPr>
        <w:t>Wykonawca oblicz</w:t>
      </w:r>
      <w:r>
        <w:rPr>
          <w:rFonts w:ascii="Tahoma" w:hAnsi="Tahoma" w:cs="Tahoma"/>
          <w:sz w:val="18"/>
          <w:szCs w:val="18"/>
        </w:rPr>
        <w:t>ając cenę oferty musi uwzględni</w:t>
      </w:r>
      <w:r w:rsidRPr="00302726">
        <w:rPr>
          <w:rFonts w:ascii="Tahoma" w:hAnsi="Tahoma" w:cs="Tahoma"/>
          <w:sz w:val="18"/>
          <w:szCs w:val="18"/>
        </w:rPr>
        <w:t xml:space="preserve">ć w </w:t>
      </w:r>
      <w:r w:rsidRPr="009F3195">
        <w:rPr>
          <w:rFonts w:ascii="Tahoma" w:hAnsi="Tahoma" w:cs="Tahoma"/>
          <w:sz w:val="18"/>
          <w:szCs w:val="18"/>
        </w:rPr>
        <w:t>kosztorysie ofertowym</w:t>
      </w:r>
      <w:r w:rsidRPr="00302726">
        <w:rPr>
          <w:rFonts w:ascii="Tahoma" w:hAnsi="Tahoma" w:cs="Tahoma"/>
          <w:sz w:val="18"/>
          <w:szCs w:val="18"/>
        </w:rPr>
        <w:t xml:space="preserve"> wszystkie pozycje przedmiarowe opisane w przedmiarach </w:t>
      </w:r>
      <w:r>
        <w:rPr>
          <w:rFonts w:ascii="Tahoma" w:hAnsi="Tahoma" w:cs="Tahoma"/>
          <w:sz w:val="18"/>
          <w:szCs w:val="18"/>
        </w:rPr>
        <w:t>robót</w:t>
      </w:r>
      <w:r w:rsidRPr="00302726">
        <w:rPr>
          <w:rFonts w:ascii="Tahoma" w:hAnsi="Tahoma" w:cs="Tahoma"/>
          <w:sz w:val="18"/>
          <w:szCs w:val="18"/>
        </w:rPr>
        <w:t xml:space="preserve">. Wykonawca nie może samodzielnie wprowadzać jakichkolwiek zmian w przedmiarach </w:t>
      </w:r>
      <w:r>
        <w:rPr>
          <w:rFonts w:ascii="Tahoma" w:hAnsi="Tahoma" w:cs="Tahoma"/>
          <w:sz w:val="18"/>
          <w:szCs w:val="18"/>
        </w:rPr>
        <w:t>robót</w:t>
      </w:r>
      <w:r w:rsidRPr="00302726">
        <w:rPr>
          <w:rFonts w:ascii="Tahoma" w:hAnsi="Tahoma" w:cs="Tahoma"/>
          <w:sz w:val="18"/>
          <w:szCs w:val="18"/>
        </w:rPr>
        <w:t xml:space="preserve"> i formularzu cenowym.</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02726">
        <w:rPr>
          <w:rFonts w:ascii="Tahoma" w:hAnsi="Tahoma" w:cs="Tahoma"/>
          <w:sz w:val="18"/>
          <w:szCs w:val="18"/>
        </w:rPr>
        <w:t>Wyliczone w kosztor</w:t>
      </w:r>
      <w:r w:rsidRPr="00540880">
        <w:rPr>
          <w:rFonts w:ascii="Tahoma" w:hAnsi="Tahoma" w:cs="Tahoma"/>
          <w:sz w:val="18"/>
          <w:szCs w:val="18"/>
        </w:rPr>
        <w:t>ysie</w:t>
      </w:r>
      <w:r w:rsidRPr="00302726">
        <w:rPr>
          <w:rFonts w:ascii="Tahoma" w:hAnsi="Tahoma" w:cs="Tahoma"/>
          <w:sz w:val="18"/>
          <w:szCs w:val="18"/>
        </w:rPr>
        <w:t xml:space="preserve"> ofertowy</w:t>
      </w:r>
      <w:r>
        <w:rPr>
          <w:rFonts w:ascii="Tahoma" w:hAnsi="Tahoma" w:cs="Tahoma"/>
          <w:sz w:val="18"/>
          <w:szCs w:val="18"/>
        </w:rPr>
        <w:t>m</w:t>
      </w:r>
      <w:r w:rsidRPr="00302726">
        <w:rPr>
          <w:rFonts w:ascii="Tahoma" w:hAnsi="Tahoma" w:cs="Tahoma"/>
          <w:sz w:val="18"/>
          <w:szCs w:val="18"/>
        </w:rPr>
        <w:t xml:space="preserve"> wartości netto za wykonanie poszczególnych elementów </w:t>
      </w:r>
      <w:r>
        <w:rPr>
          <w:rFonts w:ascii="Tahoma" w:hAnsi="Tahoma" w:cs="Tahoma"/>
          <w:sz w:val="18"/>
          <w:szCs w:val="18"/>
        </w:rPr>
        <w:t>robót</w:t>
      </w:r>
      <w:r w:rsidRPr="00302726">
        <w:rPr>
          <w:rFonts w:ascii="Tahoma" w:hAnsi="Tahoma" w:cs="Tahoma"/>
          <w:sz w:val="18"/>
          <w:szCs w:val="18"/>
        </w:rPr>
        <w:t xml:space="preserve"> Wykonawca </w:t>
      </w:r>
      <w:r>
        <w:rPr>
          <w:rFonts w:ascii="Tahoma" w:hAnsi="Tahoma" w:cs="Tahoma"/>
          <w:sz w:val="18"/>
          <w:szCs w:val="18"/>
        </w:rPr>
        <w:t>po</w:t>
      </w:r>
      <w:r w:rsidRPr="00302726">
        <w:rPr>
          <w:rFonts w:ascii="Tahoma" w:hAnsi="Tahoma" w:cs="Tahoma"/>
          <w:sz w:val="18"/>
          <w:szCs w:val="18"/>
        </w:rPr>
        <w:t>winien zsumować, obliczyć wartość brutto i wpisać do formularza cenowego (odpowiednio do części na którą</w:t>
      </w:r>
      <w:r>
        <w:rPr>
          <w:rFonts w:ascii="Tahoma" w:hAnsi="Tahoma" w:cs="Tahoma"/>
          <w:sz w:val="18"/>
          <w:szCs w:val="18"/>
        </w:rPr>
        <w:t>/e</w:t>
      </w:r>
      <w:r w:rsidRPr="00302726">
        <w:rPr>
          <w:rFonts w:ascii="Tahoma" w:hAnsi="Tahoma" w:cs="Tahoma"/>
          <w:sz w:val="18"/>
          <w:szCs w:val="18"/>
        </w:rPr>
        <w:t xml:space="preserve"> składana jest oferta).</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02726">
        <w:rPr>
          <w:rFonts w:ascii="Tahoma" w:hAnsi="Tahoma" w:cs="Tahoma"/>
          <w:sz w:val="18"/>
          <w:szCs w:val="18"/>
        </w:rPr>
        <w:t xml:space="preserve">Wykonawca przedstawi w </w:t>
      </w:r>
      <w:r>
        <w:rPr>
          <w:rFonts w:ascii="Tahoma" w:hAnsi="Tahoma" w:cs="Tahoma"/>
          <w:sz w:val="18"/>
          <w:szCs w:val="18"/>
        </w:rPr>
        <w:t>f</w:t>
      </w:r>
      <w:r w:rsidRPr="00302726">
        <w:rPr>
          <w:rFonts w:ascii="Tahoma" w:hAnsi="Tahoma" w:cs="Tahoma"/>
          <w:sz w:val="18"/>
          <w:szCs w:val="18"/>
        </w:rPr>
        <w:t xml:space="preserve">ormularzu </w:t>
      </w:r>
      <w:r w:rsidRPr="001551E6">
        <w:rPr>
          <w:rFonts w:ascii="Tahoma" w:hAnsi="Tahoma" w:cs="Tahoma"/>
          <w:sz w:val="18"/>
          <w:szCs w:val="18"/>
        </w:rPr>
        <w:t>cenowym ceny brutto</w:t>
      </w:r>
      <w:r w:rsidRPr="00302726">
        <w:rPr>
          <w:rFonts w:ascii="Tahoma" w:hAnsi="Tahoma" w:cs="Tahoma"/>
          <w:sz w:val="18"/>
          <w:szCs w:val="18"/>
        </w:rPr>
        <w:t xml:space="preserve"> dla każdej wyszczególnionej pozycji. Cenę oferty brutto podaną w </w:t>
      </w:r>
      <w:r>
        <w:rPr>
          <w:rFonts w:ascii="Tahoma" w:hAnsi="Tahoma" w:cs="Tahoma"/>
          <w:sz w:val="18"/>
          <w:szCs w:val="18"/>
        </w:rPr>
        <w:t>f</w:t>
      </w:r>
      <w:r w:rsidRPr="00302726">
        <w:rPr>
          <w:rFonts w:ascii="Tahoma" w:hAnsi="Tahoma" w:cs="Tahoma"/>
          <w:sz w:val="18"/>
          <w:szCs w:val="18"/>
        </w:rPr>
        <w:t xml:space="preserve">ormularzu cenowym, Wykonawca powinien przenieść do </w:t>
      </w:r>
      <w:r>
        <w:rPr>
          <w:rFonts w:ascii="Tahoma" w:hAnsi="Tahoma" w:cs="Tahoma"/>
          <w:sz w:val="18"/>
          <w:szCs w:val="18"/>
        </w:rPr>
        <w:t>f</w:t>
      </w:r>
      <w:r w:rsidRPr="00302726">
        <w:rPr>
          <w:rFonts w:ascii="Tahoma" w:hAnsi="Tahoma" w:cs="Tahoma"/>
          <w:sz w:val="18"/>
          <w:szCs w:val="18"/>
        </w:rPr>
        <w:t>ormularza oferty (odpowiednio do części na którą składana jest oferta).</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302726">
        <w:rPr>
          <w:rFonts w:ascii="Tahoma" w:hAnsi="Tahoma" w:cs="Tahoma"/>
          <w:sz w:val="18"/>
          <w:szCs w:val="18"/>
        </w:rPr>
        <w:t>Cena oferty winna obejmować całkowity koszt wykonania przedmiotu zamówienia</w:t>
      </w:r>
      <w:r>
        <w:rPr>
          <w:rFonts w:ascii="Tahoma" w:hAnsi="Tahoma" w:cs="Tahoma"/>
          <w:sz w:val="18"/>
          <w:szCs w:val="18"/>
        </w:rPr>
        <w:t xml:space="preserve"> (danej części)</w:t>
      </w:r>
      <w:r w:rsidRPr="00302726">
        <w:rPr>
          <w:rFonts w:ascii="Tahoma" w:hAnsi="Tahoma" w:cs="Tahoma"/>
          <w:sz w:val="18"/>
          <w:szCs w:val="18"/>
        </w:rPr>
        <w:t xml:space="preserve"> w tym również wszelkie koszty towarzyszące wykonaniu </w:t>
      </w:r>
      <w:r>
        <w:rPr>
          <w:rFonts w:ascii="Tahoma" w:hAnsi="Tahoma" w:cs="Tahoma"/>
          <w:sz w:val="18"/>
          <w:szCs w:val="18"/>
        </w:rPr>
        <w:t>prac</w:t>
      </w:r>
      <w:r w:rsidRPr="00302726">
        <w:rPr>
          <w:rFonts w:ascii="Tahoma" w:hAnsi="Tahoma" w:cs="Tahoma"/>
          <w:sz w:val="18"/>
          <w:szCs w:val="18"/>
        </w:rPr>
        <w:t>, które nie zostały ujęte jako oddzielne pozycje w kosztorys</w:t>
      </w:r>
      <w:r>
        <w:rPr>
          <w:rFonts w:ascii="Tahoma" w:hAnsi="Tahoma" w:cs="Tahoma"/>
          <w:sz w:val="18"/>
          <w:szCs w:val="18"/>
        </w:rPr>
        <w:t>ie</w:t>
      </w:r>
      <w:r w:rsidRPr="00302726">
        <w:rPr>
          <w:rFonts w:ascii="Tahoma" w:hAnsi="Tahoma" w:cs="Tahoma"/>
          <w:sz w:val="18"/>
          <w:szCs w:val="18"/>
        </w:rPr>
        <w:t xml:space="preserve"> ofertowy</w:t>
      </w:r>
      <w:r>
        <w:rPr>
          <w:rFonts w:ascii="Tahoma" w:hAnsi="Tahoma" w:cs="Tahoma"/>
          <w:sz w:val="18"/>
          <w:szCs w:val="18"/>
        </w:rPr>
        <w:t>m</w:t>
      </w:r>
      <w:r w:rsidRPr="00302726">
        <w:rPr>
          <w:rFonts w:ascii="Tahoma" w:hAnsi="Tahoma" w:cs="Tahoma"/>
          <w:sz w:val="18"/>
          <w:szCs w:val="18"/>
        </w:rPr>
        <w:t xml:space="preserve"> i formularzu cenowym</w:t>
      </w:r>
      <w:r>
        <w:rPr>
          <w:rFonts w:ascii="Tahoma" w:hAnsi="Tahoma" w:cs="Tahoma"/>
          <w:sz w:val="18"/>
          <w:szCs w:val="18"/>
        </w:rPr>
        <w:t xml:space="preserve"> </w:t>
      </w:r>
      <w:r w:rsidRPr="00302726">
        <w:rPr>
          <w:rFonts w:ascii="Tahoma" w:hAnsi="Tahoma" w:cs="Tahoma"/>
          <w:sz w:val="18"/>
          <w:szCs w:val="18"/>
        </w:rPr>
        <w:t>(odpowiednio do części</w:t>
      </w:r>
      <w:r>
        <w:rPr>
          <w:rFonts w:ascii="Tahoma" w:hAnsi="Tahoma" w:cs="Tahoma"/>
          <w:sz w:val="18"/>
          <w:szCs w:val="18"/>
        </w:rPr>
        <w:t>,</w:t>
      </w:r>
      <w:r w:rsidRPr="00302726">
        <w:rPr>
          <w:rFonts w:ascii="Tahoma" w:hAnsi="Tahoma" w:cs="Tahoma"/>
          <w:sz w:val="18"/>
          <w:szCs w:val="18"/>
        </w:rPr>
        <w:t xml:space="preserve"> na którą składana jest oferta).</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2B12DC" w:rsidRPr="00984183" w:rsidRDefault="002B12DC" w:rsidP="0045010C">
      <w:pPr>
        <w:jc w:val="both"/>
        <w:rPr>
          <w:rStyle w:val="tekstdokbold"/>
          <w:rFonts w:ascii="Tahoma" w:hAnsi="Tahoma" w:cs="Tahoma"/>
          <w:strike/>
          <w:sz w:val="18"/>
          <w:szCs w:val="18"/>
        </w:rPr>
      </w:pPr>
    </w:p>
    <w:p w:rsidR="002B12DC" w:rsidRPr="00377E69"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2B12DC" w:rsidRPr="00E07F12"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E07F12"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Oferty powinny być złożone w siedzibie Zamawiającego w Warszawie przy ul. Chmielnej 120</w:t>
      </w:r>
      <w:r>
        <w:rPr>
          <w:rFonts w:ascii="Tahoma" w:hAnsi="Tahoma" w:cs="Tahoma"/>
          <w:sz w:val="18"/>
          <w:szCs w:val="18"/>
        </w:rPr>
        <w:t>, Kancelaria</w:t>
      </w:r>
      <w:r w:rsidRPr="00984183">
        <w:rPr>
          <w:rFonts w:ascii="Tahoma" w:hAnsi="Tahoma" w:cs="Tahoma"/>
          <w:sz w:val="18"/>
          <w:szCs w:val="18"/>
        </w:rPr>
        <w:t xml:space="preserve">, </w:t>
      </w:r>
      <w:r>
        <w:rPr>
          <w:rFonts w:ascii="Tahoma" w:hAnsi="Tahoma" w:cs="Tahoma"/>
          <w:sz w:val="18"/>
          <w:szCs w:val="18"/>
        </w:rPr>
        <w:t xml:space="preserve">            </w:t>
      </w:r>
      <w:r w:rsidRPr="00E07F12">
        <w:rPr>
          <w:rFonts w:ascii="Tahoma" w:hAnsi="Tahoma" w:cs="Tahoma"/>
          <w:b/>
          <w:sz w:val="18"/>
          <w:szCs w:val="18"/>
        </w:rPr>
        <w:t xml:space="preserve">w terminie do dnia  </w:t>
      </w:r>
      <w:r>
        <w:rPr>
          <w:rFonts w:ascii="Tahoma" w:hAnsi="Tahoma" w:cs="Tahoma"/>
          <w:b/>
          <w:sz w:val="18"/>
          <w:szCs w:val="18"/>
        </w:rPr>
        <w:t>04.01.2017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2B12DC" w:rsidRPr="00984183" w:rsidRDefault="002B12DC" w:rsidP="0045010C">
      <w:pPr>
        <w:ind w:left="708" w:hanging="708"/>
        <w:jc w:val="both"/>
        <w:rPr>
          <w:rFonts w:ascii="Tahoma" w:hAnsi="Tahoma" w:cs="Tahoma"/>
          <w:b/>
          <w:sz w:val="18"/>
          <w:szCs w:val="18"/>
        </w:rPr>
      </w:pPr>
    </w:p>
    <w:p w:rsidR="002B12DC" w:rsidRPr="000A6864"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2B12DC" w:rsidRPr="00923220"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E07F12"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2B12DC" w:rsidRPr="00E07F12"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2B12DC" w:rsidRPr="00984183" w:rsidRDefault="002B12DC" w:rsidP="0045010C">
      <w:pPr>
        <w:pStyle w:val="BodyText"/>
        <w:rPr>
          <w:rFonts w:ascii="Tahoma" w:hAnsi="Tahoma" w:cs="Tahoma"/>
          <w:sz w:val="18"/>
          <w:szCs w:val="18"/>
        </w:rPr>
      </w:pPr>
    </w:p>
    <w:p w:rsidR="002B12DC" w:rsidRPr="000A6864"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2B12DC" w:rsidRPr="00923220"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92322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311</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04.01</w:t>
      </w:r>
      <w:r w:rsidRPr="00320F1C">
        <w:rPr>
          <w:rFonts w:ascii="Tahoma" w:hAnsi="Tahoma" w:cs="Tahoma"/>
          <w:b/>
          <w:sz w:val="18"/>
          <w:szCs w:val="18"/>
        </w:rPr>
        <w:t>.201</w:t>
      </w:r>
      <w:r>
        <w:rPr>
          <w:rFonts w:ascii="Tahoma" w:hAnsi="Tahoma" w:cs="Tahoma"/>
          <w:b/>
          <w:sz w:val="18"/>
          <w:szCs w:val="18"/>
        </w:rPr>
        <w:t>7</w:t>
      </w:r>
      <w:r w:rsidRPr="00320F1C">
        <w:rPr>
          <w:rFonts w:ascii="Tahoma" w:hAnsi="Tahoma" w:cs="Tahoma"/>
          <w:b/>
          <w:sz w:val="18"/>
          <w:szCs w:val="18"/>
        </w:rPr>
        <w:t xml:space="preserve"> r. , o godz. </w:t>
      </w:r>
      <w:r>
        <w:rPr>
          <w:rFonts w:ascii="Tahoma" w:hAnsi="Tahoma" w:cs="Tahoma"/>
          <w:b/>
          <w:sz w:val="18"/>
          <w:szCs w:val="18"/>
        </w:rPr>
        <w:t>11:00</w:t>
      </w:r>
      <w:r w:rsidRPr="00320F1C">
        <w:rPr>
          <w:rFonts w:ascii="Tahoma" w:hAnsi="Tahoma" w:cs="Tahoma"/>
          <w:b/>
          <w:sz w:val="18"/>
          <w:szCs w:val="18"/>
        </w:rPr>
        <w:t xml:space="preserve"> .</w:t>
      </w:r>
      <w:r w:rsidRPr="00923220">
        <w:rPr>
          <w:rFonts w:ascii="Tahoma" w:hAnsi="Tahoma" w:cs="Tahoma"/>
          <w:sz w:val="18"/>
          <w:szCs w:val="18"/>
        </w:rPr>
        <w:t xml:space="preserve"> </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t>
      </w:r>
      <w:r w:rsidRPr="00984183">
        <w:rPr>
          <w:rFonts w:ascii="Tahoma" w:hAnsi="Tahoma" w:cs="Tahoma"/>
          <w:sz w:val="18"/>
          <w:szCs w:val="18"/>
        </w:rPr>
        <w:tab/>
        <w:t xml:space="preserve">Wykonawcy, którego oferta jest otwierana oraz informacje dotyczące ceny oferty, terminu wykonania </w:t>
      </w:r>
      <w:r w:rsidRPr="00984183">
        <w:rPr>
          <w:rFonts w:ascii="Tahoma" w:hAnsi="Tahoma" w:cs="Tahoma"/>
          <w:sz w:val="18"/>
          <w:szCs w:val="18"/>
        </w:rPr>
        <w:tab/>
        <w:t>zamówienia, okresu gwarancji i warunków płatności zawartych w ofercie.</w:t>
      </w:r>
    </w:p>
    <w:p w:rsidR="002B12DC" w:rsidRPr="00984183" w:rsidRDefault="002B12DC" w:rsidP="0045010C">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2B12DC" w:rsidRPr="00984183" w:rsidRDefault="002B12DC" w:rsidP="0045010C">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2B12DC" w:rsidRPr="00984183" w:rsidRDefault="002B12DC" w:rsidP="0045010C">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2B12DC" w:rsidRPr="00984183" w:rsidRDefault="002B12DC" w:rsidP="0045010C">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2B12DC" w:rsidRPr="001744E0" w:rsidRDefault="002B12DC" w:rsidP="00BD1AD9">
      <w:pPr>
        <w:pStyle w:val="ListParagraph"/>
        <w:numPr>
          <w:ilvl w:val="1"/>
          <w:numId w:val="12"/>
        </w:numPr>
        <w:tabs>
          <w:tab w:val="clear" w:pos="960"/>
        </w:tabs>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B12DC" w:rsidRPr="001744E0" w:rsidRDefault="002B12DC" w:rsidP="0045010C">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2B12DC" w:rsidRPr="00FF2A6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2B12DC" w:rsidRPr="00FF2A6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2B12DC" w:rsidRPr="00FF2A6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2B12DC" w:rsidRPr="00984183" w:rsidRDefault="002B12DC" w:rsidP="0045010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2B12DC" w:rsidRPr="00984183" w:rsidRDefault="002B12DC" w:rsidP="0045010C">
      <w:pPr>
        <w:jc w:val="both"/>
        <w:rPr>
          <w:rFonts w:ascii="Tahoma" w:hAnsi="Tahoma" w:cs="Tahoma"/>
          <w:sz w:val="18"/>
          <w:szCs w:val="18"/>
        </w:rPr>
      </w:pPr>
      <w:r w:rsidRPr="00984183">
        <w:rPr>
          <w:rFonts w:ascii="Tahoma" w:hAnsi="Tahoma" w:cs="Tahoma"/>
          <w:sz w:val="18"/>
          <w:szCs w:val="18"/>
        </w:rPr>
        <w:t>– podając uzasadnienie faktyczne i prawne.</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2B12DC" w:rsidRPr="00984183" w:rsidRDefault="002B12DC" w:rsidP="0045010C">
      <w:pPr>
        <w:ind w:left="720" w:hanging="720"/>
        <w:jc w:val="both"/>
        <w:rPr>
          <w:rFonts w:ascii="Tahoma" w:hAnsi="Tahoma" w:cs="Tahoma"/>
          <w:sz w:val="18"/>
          <w:szCs w:val="18"/>
        </w:rPr>
      </w:pPr>
    </w:p>
    <w:p w:rsidR="002B12DC" w:rsidRPr="00D97CA7"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2B12DC" w:rsidRPr="005127C3"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2B12DC" w:rsidRDefault="002B12DC" w:rsidP="0045010C">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r>
        <w:rPr>
          <w:rFonts w:ascii="Tahoma" w:hAnsi="Tahoma" w:cs="Tahoma"/>
          <w:sz w:val="18"/>
          <w:szCs w:val="18"/>
        </w:rPr>
        <w:t xml:space="preserve">   </w:t>
      </w:r>
    </w:p>
    <w:p w:rsidR="002B12DC" w:rsidRPr="00CA51C4" w:rsidRDefault="002B12DC" w:rsidP="0045010C">
      <w:pPr>
        <w:pStyle w:val="ListParagraph"/>
        <w:spacing w:after="0" w:line="240" w:lineRule="auto"/>
        <w:jc w:val="both"/>
        <w:rPr>
          <w:rFonts w:ascii="Tahoma" w:hAnsi="Tahoma" w:cs="Tahoma"/>
          <w:sz w:val="18"/>
          <w:szCs w:val="18"/>
        </w:rPr>
      </w:pPr>
      <w:r>
        <w:rPr>
          <w:rFonts w:ascii="Tahoma" w:hAnsi="Tahoma" w:cs="Tahoma"/>
          <w:sz w:val="18"/>
          <w:szCs w:val="18"/>
        </w:rPr>
        <w:t>-</w:t>
      </w:r>
      <w:r w:rsidRPr="00CA51C4">
        <w:rPr>
          <w:rFonts w:ascii="Tahoma" w:hAnsi="Tahoma" w:cs="Tahoma"/>
          <w:sz w:val="18"/>
          <w:szCs w:val="18"/>
        </w:rPr>
        <w:t xml:space="preserve"> wydłużenie terminu gwarancji</w:t>
      </w:r>
      <w:r>
        <w:rPr>
          <w:rFonts w:ascii="Tahoma" w:hAnsi="Tahoma" w:cs="Tahoma"/>
          <w:sz w:val="18"/>
          <w:szCs w:val="18"/>
        </w:rPr>
        <w:t>: 2</w:t>
      </w:r>
      <w:r w:rsidRPr="00CA51C4">
        <w:rPr>
          <w:rFonts w:ascii="Tahoma" w:hAnsi="Tahoma" w:cs="Tahoma"/>
          <w:sz w:val="18"/>
          <w:szCs w:val="18"/>
        </w:rPr>
        <w:t>0%</w:t>
      </w:r>
    </w:p>
    <w:p w:rsidR="002B12DC" w:rsidRPr="005127C3" w:rsidRDefault="002B12DC" w:rsidP="0045010C">
      <w:pPr>
        <w:pStyle w:val="ListParagraph"/>
        <w:spacing w:after="0" w:line="240" w:lineRule="auto"/>
        <w:jc w:val="both"/>
        <w:rPr>
          <w:rFonts w:ascii="Tahoma" w:hAnsi="Tahoma" w:cs="Tahoma"/>
          <w:sz w:val="18"/>
          <w:szCs w:val="18"/>
        </w:rPr>
      </w:pPr>
      <w:r>
        <w:rPr>
          <w:rFonts w:ascii="Tahoma" w:hAnsi="Tahoma" w:cs="Tahoma"/>
          <w:sz w:val="18"/>
          <w:szCs w:val="18"/>
        </w:rPr>
        <w:t xml:space="preserve">- skrócenie terminu zakończenia przedmiotu umowy: </w:t>
      </w:r>
      <w:r w:rsidRPr="00CA51C4">
        <w:rPr>
          <w:rFonts w:ascii="Tahoma" w:hAnsi="Tahoma" w:cs="Tahoma"/>
          <w:sz w:val="18"/>
          <w:szCs w:val="18"/>
        </w:rPr>
        <w:t>20 %</w:t>
      </w: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2B12DC" w:rsidRPr="00165D52"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 xml:space="preserve">erta może uzyskać </w:t>
      </w:r>
      <w:r w:rsidRPr="00165D52">
        <w:rPr>
          <w:rFonts w:ascii="Tahoma" w:hAnsi="Tahoma" w:cs="Tahoma"/>
          <w:sz w:val="18"/>
          <w:szCs w:val="18"/>
        </w:rPr>
        <w:t>maksymalnie 60 punktów.</w:t>
      </w:r>
    </w:p>
    <w:p w:rsidR="002B12DC" w:rsidRPr="00165D52" w:rsidRDefault="002B12DC" w:rsidP="0045010C">
      <w:pPr>
        <w:pStyle w:val="ListParagraph"/>
        <w:spacing w:after="0" w:line="240" w:lineRule="auto"/>
        <w:ind w:left="680"/>
        <w:jc w:val="both"/>
        <w:rPr>
          <w:rFonts w:ascii="Tahoma" w:hAnsi="Tahoma" w:cs="Tahoma"/>
          <w:sz w:val="18"/>
          <w:szCs w:val="18"/>
        </w:rPr>
      </w:pPr>
      <w:r w:rsidRPr="00165D52">
        <w:rPr>
          <w:rFonts w:ascii="Tahoma" w:hAnsi="Tahoma" w:cs="Tahoma"/>
          <w:sz w:val="18"/>
          <w:szCs w:val="18"/>
        </w:rPr>
        <w:t>Ocena punktowa dokonana zostanie zgodnie z formułą:</w:t>
      </w:r>
    </w:p>
    <w:p w:rsidR="002B12DC" w:rsidRPr="00165D52" w:rsidRDefault="002B12DC" w:rsidP="0045010C">
      <w:pPr>
        <w:rPr>
          <w:rStyle w:val="tekstdokbold"/>
          <w:rFonts w:ascii="Tahoma" w:hAnsi="Tahoma" w:cs="Tahoma"/>
          <w:b w:val="0"/>
          <w:sz w:val="18"/>
          <w:szCs w:val="18"/>
        </w:rPr>
      </w:pPr>
    </w:p>
    <w:p w:rsidR="002B12DC" w:rsidRPr="00165D52" w:rsidRDefault="002B12DC" w:rsidP="0045010C">
      <w:pPr>
        <w:rPr>
          <w:rStyle w:val="tekstdokbold"/>
          <w:rFonts w:ascii="Tahoma" w:hAnsi="Tahoma" w:cs="Tahoma"/>
          <w:b w:val="0"/>
          <w:sz w:val="18"/>
          <w:szCs w:val="18"/>
        </w:rPr>
      </w:pPr>
      <w:r w:rsidRPr="00165D52">
        <w:rPr>
          <w:rStyle w:val="tekstdokbold"/>
          <w:rFonts w:ascii="Tahoma" w:hAnsi="Tahoma" w:cs="Tahoma"/>
          <w:b w:val="0"/>
          <w:sz w:val="18"/>
          <w:szCs w:val="18"/>
        </w:rPr>
        <w:tab/>
      </w:r>
      <w:r w:rsidRPr="00165D52">
        <w:rPr>
          <w:rStyle w:val="tekstdokbold"/>
          <w:rFonts w:ascii="Tahoma" w:hAnsi="Tahoma" w:cs="Tahoma"/>
          <w:b w:val="0"/>
          <w:sz w:val="18"/>
          <w:szCs w:val="18"/>
        </w:rPr>
        <w:tab/>
      </w:r>
    </w:p>
    <w:p w:rsidR="002B12DC" w:rsidRPr="00165D52" w:rsidRDefault="002B12DC" w:rsidP="0045010C">
      <w:pPr>
        <w:ind w:left="708" w:firstLine="708"/>
        <w:rPr>
          <w:rStyle w:val="tekstdokbold"/>
          <w:rFonts w:ascii="Tahoma" w:hAnsi="Tahoma" w:cs="Tahoma"/>
          <w:sz w:val="18"/>
          <w:szCs w:val="18"/>
        </w:rPr>
      </w:pPr>
      <w:r w:rsidRPr="00165D52">
        <w:rPr>
          <w:rStyle w:val="tekstdokbold"/>
          <w:rFonts w:ascii="Tahoma" w:hAnsi="Tahoma" w:cs="Tahoma"/>
          <w:sz w:val="18"/>
          <w:szCs w:val="18"/>
        </w:rPr>
        <w:t>Cena minimalna</w:t>
      </w:r>
    </w:p>
    <w:p w:rsidR="002B12DC" w:rsidRPr="00984183" w:rsidRDefault="002B12DC" w:rsidP="0045010C">
      <w:pPr>
        <w:rPr>
          <w:rStyle w:val="tekstdokbold"/>
          <w:rFonts w:ascii="Tahoma" w:hAnsi="Tahoma" w:cs="Tahoma"/>
          <w:sz w:val="18"/>
          <w:szCs w:val="18"/>
        </w:rPr>
      </w:pPr>
      <w:r w:rsidRPr="00165D52">
        <w:rPr>
          <w:rStyle w:val="tekstdokbold"/>
          <w:rFonts w:ascii="Tahoma" w:hAnsi="Tahoma" w:cs="Tahoma"/>
          <w:b w:val="0"/>
          <w:sz w:val="18"/>
          <w:szCs w:val="18"/>
        </w:rPr>
        <w:tab/>
        <w:t xml:space="preserve">     </w:t>
      </w:r>
      <w:r w:rsidRPr="00165D52">
        <w:rPr>
          <w:rStyle w:val="tekstdokbold"/>
          <w:rFonts w:ascii="Tahoma" w:hAnsi="Tahoma" w:cs="Tahoma"/>
          <w:sz w:val="18"/>
          <w:szCs w:val="18"/>
        </w:rPr>
        <w:t>------------------------------ x 60 pkt</w:t>
      </w:r>
      <w:r w:rsidRPr="00984183">
        <w:rPr>
          <w:rStyle w:val="tekstdokbold"/>
          <w:rFonts w:ascii="Tahoma" w:hAnsi="Tahoma" w:cs="Tahoma"/>
          <w:sz w:val="18"/>
          <w:szCs w:val="18"/>
        </w:rPr>
        <w:t xml:space="preserve"> </w:t>
      </w:r>
    </w:p>
    <w:p w:rsidR="002B12DC" w:rsidRDefault="002B12DC" w:rsidP="0045010C">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2B12DC" w:rsidRDefault="002B12DC" w:rsidP="0045010C">
      <w:pPr>
        <w:rPr>
          <w:rStyle w:val="tekstdokbold"/>
          <w:rFonts w:ascii="Tahoma" w:hAnsi="Tahoma" w:cs="Tahoma"/>
          <w:sz w:val="18"/>
          <w:szCs w:val="18"/>
        </w:rPr>
      </w:pPr>
    </w:p>
    <w:p w:rsidR="002B12DC" w:rsidRDefault="002B12DC" w:rsidP="002603B5">
      <w:pPr>
        <w:rPr>
          <w:rFonts w:ascii="Tahoma" w:hAnsi="Tahoma" w:cs="Tahoma"/>
          <w:sz w:val="18"/>
          <w:szCs w:val="18"/>
        </w:rPr>
      </w:pPr>
      <w:r>
        <w:rPr>
          <w:rFonts w:ascii="Tahoma" w:hAnsi="Tahoma" w:cs="Tahoma"/>
          <w:sz w:val="18"/>
          <w:szCs w:val="18"/>
        </w:rPr>
        <w:t xml:space="preserve">             gdzie:</w:t>
      </w:r>
    </w:p>
    <w:p w:rsidR="002B12DC" w:rsidRPr="008C296E" w:rsidRDefault="002B12DC" w:rsidP="002603B5">
      <w:pPr>
        <w:ind w:firstLine="708"/>
        <w:rPr>
          <w:rFonts w:ascii="Tahoma" w:hAnsi="Tahoma" w:cs="Tahoma"/>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minimalna</w:t>
      </w:r>
      <w:r w:rsidRPr="008C296E">
        <w:rPr>
          <w:rFonts w:ascii="Tahoma" w:hAnsi="Tahoma" w:cs="Tahoma"/>
          <w:b/>
          <w:sz w:val="18"/>
          <w:szCs w:val="18"/>
        </w:rPr>
        <w:t xml:space="preserve"> –</w:t>
      </w:r>
      <w:r>
        <w:rPr>
          <w:rFonts w:ascii="Tahoma" w:hAnsi="Tahoma" w:cs="Tahoma"/>
          <w:b/>
          <w:sz w:val="18"/>
          <w:szCs w:val="18"/>
        </w:rPr>
        <w:t xml:space="preserve"> </w:t>
      </w:r>
      <w:r w:rsidRPr="008C296E">
        <w:rPr>
          <w:rFonts w:ascii="Tahoma" w:hAnsi="Tahoma" w:cs="Tahoma"/>
          <w:sz w:val="18"/>
          <w:szCs w:val="18"/>
        </w:rPr>
        <w:t xml:space="preserve">cena ofertowa brutto oferty najtańszej </w:t>
      </w:r>
      <w:r>
        <w:rPr>
          <w:rFonts w:ascii="Tahoma" w:hAnsi="Tahoma" w:cs="Tahoma"/>
          <w:sz w:val="18"/>
          <w:szCs w:val="18"/>
        </w:rPr>
        <w:t>(dot. danej części zamówienia)</w:t>
      </w:r>
    </w:p>
    <w:p w:rsidR="002B12DC" w:rsidRPr="00984183" w:rsidRDefault="002B12DC" w:rsidP="002603B5">
      <w:pPr>
        <w:ind w:firstLine="680"/>
        <w:rPr>
          <w:rStyle w:val="tekstdokbold"/>
          <w:rFonts w:ascii="Tahoma" w:hAnsi="Tahoma" w:cs="Tahoma"/>
          <w:b w:val="0"/>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ofertowa</w:t>
      </w:r>
      <w:r w:rsidRPr="002C44D3">
        <w:rPr>
          <w:rFonts w:ascii="Tahoma" w:hAnsi="Tahoma" w:cs="Tahoma"/>
          <w:sz w:val="18"/>
          <w:szCs w:val="18"/>
        </w:rPr>
        <w:t xml:space="preserve"> –</w:t>
      </w:r>
      <w:r>
        <w:rPr>
          <w:rFonts w:ascii="Tahoma" w:hAnsi="Tahoma" w:cs="Tahoma"/>
          <w:sz w:val="18"/>
          <w:szCs w:val="18"/>
        </w:rPr>
        <w:t xml:space="preserve"> </w:t>
      </w:r>
      <w:r w:rsidRPr="002C44D3">
        <w:rPr>
          <w:rFonts w:ascii="Tahoma" w:hAnsi="Tahoma" w:cs="Tahoma"/>
          <w:sz w:val="18"/>
          <w:szCs w:val="18"/>
        </w:rPr>
        <w:t xml:space="preserve">cena ofertowa brutto oferty ocenianej </w:t>
      </w:r>
      <w:r>
        <w:rPr>
          <w:rFonts w:ascii="Tahoma" w:hAnsi="Tahoma" w:cs="Tahoma"/>
          <w:sz w:val="18"/>
          <w:szCs w:val="18"/>
        </w:rPr>
        <w:t>(dot. danej części zamówienia)</w:t>
      </w:r>
      <w:r w:rsidRPr="00984183">
        <w:rPr>
          <w:rStyle w:val="tekstdokbold"/>
          <w:rFonts w:ascii="Tahoma" w:hAnsi="Tahoma" w:cs="Tahoma"/>
          <w:b w:val="0"/>
          <w:sz w:val="18"/>
          <w:szCs w:val="18"/>
        </w:rPr>
        <w:tab/>
      </w:r>
    </w:p>
    <w:p w:rsidR="002B12DC" w:rsidRDefault="002B12DC" w:rsidP="0045010C">
      <w:pPr>
        <w:rPr>
          <w:rStyle w:val="tekstdokbold"/>
          <w:rFonts w:ascii="Tahoma" w:hAnsi="Tahoma" w:cs="Tahoma"/>
          <w:b w:val="0"/>
          <w:sz w:val="18"/>
          <w:szCs w:val="18"/>
        </w:rPr>
      </w:pPr>
      <w:r w:rsidRPr="00984183">
        <w:rPr>
          <w:rStyle w:val="tekstdokbold"/>
          <w:rFonts w:ascii="Tahoma" w:hAnsi="Tahoma" w:cs="Tahoma"/>
          <w:b w:val="0"/>
          <w:sz w:val="18"/>
          <w:szCs w:val="18"/>
        </w:rPr>
        <w:tab/>
      </w:r>
    </w:p>
    <w:p w:rsidR="002B12DC" w:rsidRPr="00984183" w:rsidRDefault="002B12DC" w:rsidP="0045010C">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2B12DC" w:rsidRPr="00984183" w:rsidRDefault="002B12DC" w:rsidP="0045010C">
      <w:pPr>
        <w:rPr>
          <w:rStyle w:val="tekstdokbold"/>
          <w:rFonts w:ascii="Tahoma" w:hAnsi="Tahoma" w:cs="Tahoma"/>
          <w:b w:val="0"/>
          <w:sz w:val="18"/>
          <w:szCs w:val="18"/>
        </w:rPr>
      </w:pPr>
    </w:p>
    <w:p w:rsidR="002B12DC" w:rsidRDefault="002B12DC" w:rsidP="00BD1AD9">
      <w:pPr>
        <w:pStyle w:val="ListParagraph"/>
        <w:numPr>
          <w:ilvl w:val="2"/>
          <w:numId w:val="12"/>
        </w:numPr>
        <w:tabs>
          <w:tab w:val="clear" w:pos="1200"/>
        </w:tabs>
        <w:spacing w:after="0" w:line="240" w:lineRule="auto"/>
        <w:ind w:left="680" w:hanging="680"/>
        <w:jc w:val="both"/>
      </w:pPr>
      <w:r>
        <w:rPr>
          <w:rStyle w:val="tekstdokbold"/>
          <w:rFonts w:ascii="Tahoma" w:hAnsi="Tahoma" w:cs="Tahoma"/>
          <w:b w:val="0"/>
          <w:sz w:val="18"/>
          <w:szCs w:val="18"/>
        </w:rPr>
        <w:t>W zakresie kryterium „</w:t>
      </w:r>
      <w:r w:rsidRPr="002805B2">
        <w:rPr>
          <w:rFonts w:ascii="Tahoma" w:hAnsi="Tahoma" w:cs="Tahoma"/>
          <w:b/>
          <w:sz w:val="18"/>
          <w:szCs w:val="18"/>
        </w:rPr>
        <w:t>wydłużenie terminu gwarancji</w:t>
      </w:r>
      <w:r w:rsidRPr="00B73736">
        <w:rPr>
          <w:rStyle w:val="tekstdokbold"/>
          <w:rFonts w:ascii="Tahoma" w:hAnsi="Tahoma" w:cs="Tahoma"/>
          <w:b w:val="0"/>
          <w:sz w:val="18"/>
          <w:szCs w:val="18"/>
        </w:rPr>
        <w:t xml:space="preserve">” oferta może uzyskać max </w:t>
      </w:r>
      <w:r>
        <w:rPr>
          <w:rStyle w:val="tekstdokbold"/>
          <w:rFonts w:ascii="Tahoma" w:hAnsi="Tahoma" w:cs="Tahoma"/>
          <w:b w:val="0"/>
          <w:sz w:val="18"/>
          <w:szCs w:val="18"/>
        </w:rPr>
        <w:t>20</w:t>
      </w:r>
      <w:r w:rsidRPr="00B73736">
        <w:rPr>
          <w:rStyle w:val="tekstdokbold"/>
          <w:rFonts w:ascii="Tahoma" w:hAnsi="Tahoma" w:cs="Tahoma"/>
          <w:b w:val="0"/>
          <w:sz w:val="18"/>
          <w:szCs w:val="18"/>
        </w:rPr>
        <w:t xml:space="preserve"> punktów.</w:t>
      </w:r>
      <w:r w:rsidRPr="000E6543">
        <w:t xml:space="preserve"> </w:t>
      </w:r>
    </w:p>
    <w:p w:rsidR="002B12DC" w:rsidRDefault="002B12DC" w:rsidP="00165D52">
      <w:pPr>
        <w:ind w:left="720"/>
        <w:jc w:val="both"/>
        <w:rPr>
          <w:rStyle w:val="tekstdokbold"/>
          <w:rFonts w:ascii="Tahoma" w:hAnsi="Tahoma" w:cs="Tahoma"/>
          <w:sz w:val="18"/>
          <w:szCs w:val="18"/>
          <w:u w:val="single"/>
        </w:rPr>
      </w:pPr>
      <w:r w:rsidRPr="0040355C">
        <w:rPr>
          <w:rStyle w:val="tekstdokbold"/>
          <w:rFonts w:ascii="Tahoma" w:hAnsi="Tahoma" w:cs="Tahoma"/>
          <w:b w:val="0"/>
          <w:sz w:val="18"/>
          <w:szCs w:val="18"/>
        </w:rPr>
        <w:t xml:space="preserve">Ocena punktowa dokonana zostanie zgodnie z tabelą poniżej (odpowiednia liczba punktów zostanie przyznana </w:t>
      </w:r>
      <w:r w:rsidRPr="002C44D3">
        <w:rPr>
          <w:rFonts w:ascii="Tahoma" w:hAnsi="Tahoma" w:cs="Tahoma"/>
          <w:sz w:val="18"/>
          <w:szCs w:val="18"/>
        </w:rPr>
        <w:t>na podstawie długości okresu gwarancji zadeklarowane</w:t>
      </w:r>
      <w:r>
        <w:rPr>
          <w:rFonts w:ascii="Tahoma" w:hAnsi="Tahoma" w:cs="Tahoma"/>
          <w:sz w:val="18"/>
          <w:szCs w:val="18"/>
        </w:rPr>
        <w:t>go</w:t>
      </w:r>
      <w:r w:rsidRPr="002C44D3">
        <w:rPr>
          <w:rFonts w:ascii="Tahoma" w:hAnsi="Tahoma" w:cs="Tahoma"/>
          <w:sz w:val="18"/>
          <w:szCs w:val="18"/>
        </w:rPr>
        <w:t xml:space="preserve"> przez Wykonawcę w </w:t>
      </w:r>
      <w:r>
        <w:rPr>
          <w:rFonts w:ascii="Tahoma" w:hAnsi="Tahoma" w:cs="Tahoma"/>
          <w:sz w:val="18"/>
          <w:szCs w:val="18"/>
        </w:rPr>
        <w:t>f</w:t>
      </w:r>
      <w:r w:rsidRPr="002C44D3">
        <w:rPr>
          <w:rFonts w:ascii="Tahoma" w:hAnsi="Tahoma" w:cs="Tahoma"/>
          <w:sz w:val="18"/>
          <w:szCs w:val="18"/>
        </w:rPr>
        <w:t xml:space="preserve">ormularzu </w:t>
      </w:r>
      <w:r>
        <w:rPr>
          <w:rFonts w:ascii="Tahoma" w:hAnsi="Tahoma" w:cs="Tahoma"/>
          <w:sz w:val="18"/>
          <w:szCs w:val="18"/>
        </w:rPr>
        <w:t>o</w:t>
      </w:r>
      <w:r w:rsidRPr="002C44D3">
        <w:rPr>
          <w:rFonts w:ascii="Tahoma" w:hAnsi="Tahoma" w:cs="Tahoma"/>
          <w:sz w:val="18"/>
          <w:szCs w:val="18"/>
        </w:rPr>
        <w:t>ferty</w:t>
      </w:r>
      <w:r w:rsidRPr="0040355C">
        <w:rPr>
          <w:rStyle w:val="tekstdokbold"/>
          <w:rFonts w:ascii="Tahoma" w:hAnsi="Tahoma" w:cs="Tahoma"/>
          <w:b w:val="0"/>
          <w:sz w:val="18"/>
          <w:szCs w:val="18"/>
        </w:rPr>
        <w:t>).</w:t>
      </w:r>
      <w:r>
        <w:rPr>
          <w:rStyle w:val="tekstdokbold"/>
          <w:rFonts w:ascii="Tahoma" w:hAnsi="Tahoma" w:cs="Tahoma"/>
          <w:b w:val="0"/>
          <w:sz w:val="18"/>
          <w:szCs w:val="18"/>
        </w:rPr>
        <w:t xml:space="preserve"> Możliwy do zaoferowania okres gwarancji wynosi 3 lata, 4 lata lub 5 lat.</w:t>
      </w:r>
    </w:p>
    <w:p w:rsidR="002B12DC" w:rsidRDefault="002B12DC" w:rsidP="00165D52">
      <w:pPr>
        <w:rPr>
          <w:rStyle w:val="tekstdokbold"/>
          <w:rFonts w:ascii="Tahoma" w:hAnsi="Tahoma" w:cs="Tahoma"/>
          <w:sz w:val="18"/>
          <w:szCs w:val="18"/>
          <w:u w:val="single"/>
        </w:rPr>
      </w:pPr>
    </w:p>
    <w:tbl>
      <w:tblPr>
        <w:tblW w:w="63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302"/>
        <w:gridCol w:w="1247"/>
        <w:gridCol w:w="1247"/>
      </w:tblGrid>
      <w:tr w:rsidR="002B12DC" w:rsidRPr="00AD6981" w:rsidTr="006A25A6">
        <w:trPr>
          <w:trHeight w:val="510"/>
        </w:trPr>
        <w:tc>
          <w:tcPr>
            <w:tcW w:w="2520" w:type="dxa"/>
            <w:vAlign w:val="center"/>
          </w:tcPr>
          <w:p w:rsidR="002B12DC" w:rsidRPr="00AD6981" w:rsidRDefault="002B12DC" w:rsidP="00150590">
            <w:pPr>
              <w:rPr>
                <w:rFonts w:ascii="Tahoma" w:hAnsi="Tahoma" w:cs="Tahoma"/>
                <w:sz w:val="18"/>
                <w:szCs w:val="18"/>
              </w:rPr>
            </w:pPr>
            <w:r>
              <w:rPr>
                <w:rFonts w:ascii="Tahoma" w:hAnsi="Tahoma" w:cs="Tahoma"/>
                <w:sz w:val="18"/>
                <w:szCs w:val="18"/>
              </w:rPr>
              <w:t>Okres gwarancji</w:t>
            </w:r>
          </w:p>
        </w:tc>
        <w:tc>
          <w:tcPr>
            <w:tcW w:w="1302" w:type="dxa"/>
            <w:vAlign w:val="center"/>
          </w:tcPr>
          <w:p w:rsidR="002B12DC" w:rsidRPr="00ED555E" w:rsidRDefault="002B12DC" w:rsidP="00150590">
            <w:pPr>
              <w:jc w:val="center"/>
              <w:rPr>
                <w:rFonts w:ascii="Tahoma" w:hAnsi="Tahoma" w:cs="Tahoma"/>
                <w:sz w:val="18"/>
                <w:szCs w:val="18"/>
              </w:rPr>
            </w:pPr>
            <w:r w:rsidRPr="00ED555E">
              <w:rPr>
                <w:rFonts w:ascii="Tahoma" w:hAnsi="Tahoma" w:cs="Tahoma"/>
                <w:sz w:val="18"/>
                <w:szCs w:val="18"/>
              </w:rPr>
              <w:t>3 lata</w:t>
            </w:r>
          </w:p>
        </w:tc>
        <w:tc>
          <w:tcPr>
            <w:tcW w:w="1247" w:type="dxa"/>
            <w:vAlign w:val="center"/>
          </w:tcPr>
          <w:p w:rsidR="002B12DC" w:rsidRPr="00ED555E" w:rsidRDefault="002B12DC" w:rsidP="00150590">
            <w:pPr>
              <w:jc w:val="center"/>
              <w:rPr>
                <w:rFonts w:ascii="Tahoma" w:hAnsi="Tahoma" w:cs="Tahoma"/>
                <w:sz w:val="18"/>
                <w:szCs w:val="18"/>
              </w:rPr>
            </w:pPr>
            <w:r>
              <w:rPr>
                <w:rFonts w:ascii="Tahoma" w:hAnsi="Tahoma" w:cs="Tahoma"/>
                <w:sz w:val="18"/>
                <w:szCs w:val="18"/>
              </w:rPr>
              <w:t>4 lata</w:t>
            </w:r>
          </w:p>
        </w:tc>
        <w:tc>
          <w:tcPr>
            <w:tcW w:w="1247" w:type="dxa"/>
            <w:vAlign w:val="center"/>
          </w:tcPr>
          <w:p w:rsidR="002B12DC" w:rsidRPr="00ED555E" w:rsidRDefault="002B12DC" w:rsidP="00150590">
            <w:pPr>
              <w:jc w:val="center"/>
              <w:rPr>
                <w:rFonts w:ascii="Tahoma" w:hAnsi="Tahoma" w:cs="Tahoma"/>
                <w:sz w:val="18"/>
                <w:szCs w:val="18"/>
              </w:rPr>
            </w:pPr>
            <w:r>
              <w:rPr>
                <w:rFonts w:ascii="Tahoma" w:hAnsi="Tahoma" w:cs="Tahoma"/>
                <w:sz w:val="18"/>
                <w:szCs w:val="18"/>
              </w:rPr>
              <w:t>5 lat</w:t>
            </w:r>
          </w:p>
        </w:tc>
      </w:tr>
      <w:tr w:rsidR="002B12DC" w:rsidRPr="00AD6981" w:rsidTr="006A25A6">
        <w:trPr>
          <w:trHeight w:val="525"/>
        </w:trPr>
        <w:tc>
          <w:tcPr>
            <w:tcW w:w="2520" w:type="dxa"/>
            <w:vAlign w:val="center"/>
          </w:tcPr>
          <w:p w:rsidR="002B12DC" w:rsidRPr="00AD6981" w:rsidRDefault="002B12DC" w:rsidP="00150590">
            <w:pPr>
              <w:rPr>
                <w:rFonts w:ascii="Tahoma" w:hAnsi="Tahoma" w:cs="Tahoma"/>
                <w:sz w:val="18"/>
                <w:szCs w:val="18"/>
              </w:rPr>
            </w:pPr>
            <w:r w:rsidRPr="00AD6981">
              <w:rPr>
                <w:rFonts w:ascii="Tahoma" w:hAnsi="Tahoma" w:cs="Tahoma"/>
                <w:sz w:val="18"/>
                <w:szCs w:val="18"/>
              </w:rPr>
              <w:t>Ilość przy</w:t>
            </w:r>
            <w:r>
              <w:rPr>
                <w:rFonts w:ascii="Tahoma" w:hAnsi="Tahoma" w:cs="Tahoma"/>
                <w:sz w:val="18"/>
                <w:szCs w:val="18"/>
              </w:rPr>
              <w:t>zna</w:t>
            </w:r>
            <w:r w:rsidRPr="00AD6981">
              <w:rPr>
                <w:rFonts w:ascii="Tahoma" w:hAnsi="Tahoma" w:cs="Tahoma"/>
                <w:sz w:val="18"/>
                <w:szCs w:val="18"/>
              </w:rPr>
              <w:t>nych punktów</w:t>
            </w:r>
          </w:p>
        </w:tc>
        <w:tc>
          <w:tcPr>
            <w:tcW w:w="1302" w:type="dxa"/>
            <w:vAlign w:val="center"/>
          </w:tcPr>
          <w:p w:rsidR="002B12DC" w:rsidRPr="00ED555E" w:rsidRDefault="002B12DC" w:rsidP="00150590">
            <w:pPr>
              <w:jc w:val="center"/>
              <w:rPr>
                <w:rFonts w:ascii="Tahoma" w:hAnsi="Tahoma" w:cs="Tahoma"/>
                <w:sz w:val="18"/>
                <w:szCs w:val="18"/>
              </w:rPr>
            </w:pPr>
            <w:r>
              <w:rPr>
                <w:rFonts w:ascii="Tahoma" w:hAnsi="Tahoma" w:cs="Tahoma"/>
                <w:sz w:val="18"/>
                <w:szCs w:val="18"/>
              </w:rPr>
              <w:t>0</w:t>
            </w:r>
            <w:r w:rsidRPr="00ED555E">
              <w:rPr>
                <w:rFonts w:ascii="Tahoma" w:hAnsi="Tahoma" w:cs="Tahoma"/>
                <w:sz w:val="18"/>
                <w:szCs w:val="18"/>
              </w:rPr>
              <w:t xml:space="preserve"> pkt</w:t>
            </w:r>
          </w:p>
        </w:tc>
        <w:tc>
          <w:tcPr>
            <w:tcW w:w="1247" w:type="dxa"/>
            <w:vAlign w:val="center"/>
          </w:tcPr>
          <w:p w:rsidR="002B12DC" w:rsidRPr="00ED555E" w:rsidRDefault="002B12DC" w:rsidP="00150590">
            <w:pPr>
              <w:jc w:val="center"/>
              <w:rPr>
                <w:rFonts w:ascii="Tahoma" w:hAnsi="Tahoma" w:cs="Tahoma"/>
                <w:sz w:val="18"/>
                <w:szCs w:val="18"/>
              </w:rPr>
            </w:pPr>
            <w:r>
              <w:rPr>
                <w:rFonts w:ascii="Tahoma" w:hAnsi="Tahoma" w:cs="Tahoma"/>
                <w:sz w:val="18"/>
                <w:szCs w:val="18"/>
              </w:rPr>
              <w:t>10</w:t>
            </w:r>
            <w:r w:rsidRPr="00ED555E">
              <w:rPr>
                <w:rFonts w:ascii="Tahoma" w:hAnsi="Tahoma" w:cs="Tahoma"/>
                <w:sz w:val="18"/>
                <w:szCs w:val="18"/>
              </w:rPr>
              <w:t xml:space="preserve"> pkt</w:t>
            </w:r>
          </w:p>
        </w:tc>
        <w:tc>
          <w:tcPr>
            <w:tcW w:w="1247" w:type="dxa"/>
            <w:vAlign w:val="center"/>
          </w:tcPr>
          <w:p w:rsidR="002B12DC" w:rsidRPr="00ED555E" w:rsidRDefault="002B12DC" w:rsidP="00150590">
            <w:pPr>
              <w:jc w:val="center"/>
              <w:rPr>
                <w:rFonts w:ascii="Tahoma" w:hAnsi="Tahoma" w:cs="Tahoma"/>
                <w:sz w:val="18"/>
                <w:szCs w:val="18"/>
              </w:rPr>
            </w:pPr>
            <w:r>
              <w:rPr>
                <w:rFonts w:ascii="Tahoma" w:hAnsi="Tahoma" w:cs="Tahoma"/>
                <w:sz w:val="18"/>
                <w:szCs w:val="18"/>
              </w:rPr>
              <w:t>20</w:t>
            </w:r>
            <w:r w:rsidRPr="00ED555E">
              <w:rPr>
                <w:rFonts w:ascii="Tahoma" w:hAnsi="Tahoma" w:cs="Tahoma"/>
                <w:sz w:val="18"/>
                <w:szCs w:val="18"/>
              </w:rPr>
              <w:t xml:space="preserve"> pkt</w:t>
            </w:r>
          </w:p>
        </w:tc>
      </w:tr>
    </w:tbl>
    <w:p w:rsidR="002B12DC" w:rsidRDefault="002B12DC" w:rsidP="00165D52">
      <w:pPr>
        <w:rPr>
          <w:rStyle w:val="tekstdokbold"/>
          <w:rFonts w:ascii="Tahoma" w:hAnsi="Tahoma" w:cs="Tahoma"/>
          <w:b w:val="0"/>
          <w:sz w:val="18"/>
          <w:szCs w:val="18"/>
        </w:rPr>
      </w:pPr>
      <w:r>
        <w:rPr>
          <w:rStyle w:val="tekstdokbold"/>
          <w:rFonts w:ascii="Tahoma" w:hAnsi="Tahoma" w:cs="Tahoma"/>
          <w:b w:val="0"/>
          <w:sz w:val="18"/>
          <w:szCs w:val="18"/>
        </w:rPr>
        <w:t xml:space="preserve"> </w:t>
      </w:r>
    </w:p>
    <w:p w:rsidR="002B12DC" w:rsidRDefault="002B12DC" w:rsidP="00165D52">
      <w:pPr>
        <w:rPr>
          <w:rStyle w:val="tekstdokbold"/>
          <w:rFonts w:ascii="Tahoma" w:hAnsi="Tahoma" w:cs="Tahoma"/>
          <w:b w:val="0"/>
          <w:sz w:val="18"/>
          <w:szCs w:val="18"/>
        </w:rPr>
      </w:pPr>
    </w:p>
    <w:p w:rsidR="002B12DC" w:rsidRPr="0042363E" w:rsidRDefault="002B12DC" w:rsidP="00165D52">
      <w:pPr>
        <w:rPr>
          <w:rStyle w:val="tekstdokbold"/>
          <w:rFonts w:ascii="Tahoma" w:hAnsi="Tahoma" w:cs="Tahoma"/>
          <w:b w:val="0"/>
          <w:sz w:val="18"/>
          <w:szCs w:val="18"/>
        </w:rPr>
      </w:pPr>
    </w:p>
    <w:p w:rsidR="002B12DC" w:rsidRPr="00ED555E" w:rsidRDefault="002B12DC" w:rsidP="00165D52">
      <w:pPr>
        <w:jc w:val="center"/>
        <w:rPr>
          <w:rStyle w:val="tekstdokbold"/>
          <w:rFonts w:ascii="Tahoma" w:hAnsi="Tahoma" w:cs="Tahoma"/>
          <w:sz w:val="18"/>
          <w:szCs w:val="18"/>
          <w:u w:val="single"/>
        </w:rPr>
      </w:pPr>
      <w:r w:rsidRPr="00ED555E">
        <w:rPr>
          <w:rStyle w:val="tekstdokbold"/>
          <w:rFonts w:ascii="Tahoma" w:hAnsi="Tahoma" w:cs="Tahoma"/>
          <w:sz w:val="18"/>
          <w:szCs w:val="18"/>
          <w:u w:val="single"/>
        </w:rPr>
        <w:t>UWAGA!</w:t>
      </w:r>
    </w:p>
    <w:p w:rsidR="002B12DC" w:rsidRPr="000259C8" w:rsidRDefault="002B12DC" w:rsidP="00165D52">
      <w:pPr>
        <w:pStyle w:val="ListParagraph"/>
        <w:spacing w:after="0" w:line="240" w:lineRule="auto"/>
        <w:jc w:val="both"/>
        <w:rPr>
          <w:rFonts w:ascii="Tahoma" w:hAnsi="Tahoma" w:cs="Tahoma"/>
          <w:sz w:val="18"/>
          <w:szCs w:val="18"/>
          <w:u w:val="single"/>
        </w:rPr>
      </w:pPr>
      <w:r w:rsidRPr="00BD2693">
        <w:rPr>
          <w:rFonts w:ascii="Tahoma" w:hAnsi="Tahoma" w:cs="Tahoma"/>
          <w:sz w:val="18"/>
          <w:szCs w:val="18"/>
          <w:u w:val="single"/>
        </w:rPr>
        <w:t xml:space="preserve">W przypadku wypełnienia </w:t>
      </w:r>
      <w:r w:rsidRPr="0031516F">
        <w:rPr>
          <w:rFonts w:ascii="Tahoma" w:hAnsi="Tahoma" w:cs="Tahoma"/>
          <w:sz w:val="18"/>
          <w:szCs w:val="18"/>
          <w:u w:val="single"/>
        </w:rPr>
        <w:t>pkt 5</w:t>
      </w:r>
      <w:r w:rsidRPr="00BD2693">
        <w:rPr>
          <w:rFonts w:ascii="Tahoma" w:hAnsi="Tahoma" w:cs="Tahoma"/>
          <w:sz w:val="18"/>
          <w:szCs w:val="18"/>
          <w:u w:val="single"/>
        </w:rPr>
        <w:t xml:space="preserve"> formularza oferty niezgodnie z wymaganiami Zamawiającego, tj. m.in. w przypadku nie wskazania okresu gwarancji, wpisania innego niż możliwy do zaoferowania okres gwarancji (</w:t>
      </w:r>
      <w:r>
        <w:rPr>
          <w:rFonts w:ascii="Tahoma" w:hAnsi="Tahoma" w:cs="Tahoma"/>
          <w:sz w:val="18"/>
          <w:szCs w:val="18"/>
          <w:u w:val="single"/>
        </w:rPr>
        <w:t xml:space="preserve">możliwy: </w:t>
      </w:r>
      <w:r w:rsidRPr="00BD2693">
        <w:rPr>
          <w:rFonts w:ascii="Tahoma" w:hAnsi="Tahoma" w:cs="Tahoma"/>
          <w:sz w:val="18"/>
          <w:szCs w:val="18"/>
          <w:u w:val="single"/>
        </w:rPr>
        <w:t>3 lata</w:t>
      </w:r>
      <w:r>
        <w:rPr>
          <w:rFonts w:ascii="Tahoma" w:hAnsi="Tahoma" w:cs="Tahoma"/>
          <w:sz w:val="18"/>
          <w:szCs w:val="18"/>
          <w:u w:val="single"/>
        </w:rPr>
        <w:t xml:space="preserve">, 4 </w:t>
      </w:r>
      <w:r w:rsidRPr="000259C8">
        <w:rPr>
          <w:rFonts w:ascii="Tahoma" w:hAnsi="Tahoma" w:cs="Tahoma"/>
          <w:sz w:val="18"/>
          <w:szCs w:val="18"/>
          <w:u w:val="single"/>
        </w:rPr>
        <w:t xml:space="preserve">lata lub 5 lat), Zamawiający przyzna Wykonawcy 0 pkt w </w:t>
      </w:r>
      <w:r w:rsidRPr="000259C8">
        <w:rPr>
          <w:rStyle w:val="tekstdokbold"/>
          <w:rFonts w:ascii="Tahoma" w:hAnsi="Tahoma" w:cs="Tahoma"/>
          <w:b w:val="0"/>
          <w:sz w:val="18"/>
          <w:szCs w:val="18"/>
          <w:u w:val="single"/>
        </w:rPr>
        <w:t xml:space="preserve">kryterium </w:t>
      </w:r>
      <w:r w:rsidRPr="000259C8">
        <w:rPr>
          <w:rStyle w:val="tekstdokbold"/>
          <w:rFonts w:ascii="Tahoma" w:hAnsi="Tahoma" w:cs="Tahoma"/>
          <w:sz w:val="18"/>
          <w:szCs w:val="18"/>
          <w:u w:val="single"/>
        </w:rPr>
        <w:t>„</w:t>
      </w:r>
      <w:r w:rsidRPr="000259C8">
        <w:rPr>
          <w:rFonts w:ascii="Tahoma" w:hAnsi="Tahoma" w:cs="Tahoma"/>
          <w:sz w:val="18"/>
          <w:szCs w:val="18"/>
          <w:u w:val="single"/>
        </w:rPr>
        <w:t>wydłużenie terminu gwarancji</w:t>
      </w:r>
      <w:r w:rsidRPr="000259C8">
        <w:rPr>
          <w:rStyle w:val="tekstdokbold"/>
          <w:rFonts w:ascii="Tahoma" w:hAnsi="Tahoma" w:cs="Tahoma"/>
          <w:sz w:val="18"/>
          <w:szCs w:val="18"/>
          <w:u w:val="single"/>
        </w:rPr>
        <w:t xml:space="preserve">” </w:t>
      </w:r>
      <w:r w:rsidRPr="000259C8">
        <w:rPr>
          <w:rStyle w:val="tekstdokbold"/>
          <w:rFonts w:ascii="Tahoma" w:hAnsi="Tahoma" w:cs="Tahoma"/>
          <w:b w:val="0"/>
          <w:sz w:val="18"/>
          <w:szCs w:val="18"/>
          <w:u w:val="single"/>
        </w:rPr>
        <w:t>oraz przyjmie okres gwarancji: 3 lata.</w:t>
      </w:r>
    </w:p>
    <w:p w:rsidR="002B12DC" w:rsidRPr="000259C8" w:rsidRDefault="002B12DC" w:rsidP="00165D52">
      <w:pPr>
        <w:pStyle w:val="ListParagraph"/>
        <w:spacing w:after="0" w:line="240" w:lineRule="auto"/>
        <w:ind w:left="0"/>
        <w:jc w:val="both"/>
        <w:rPr>
          <w:rFonts w:ascii="Tahoma" w:hAnsi="Tahoma" w:cs="Tahoma"/>
          <w:sz w:val="18"/>
          <w:szCs w:val="18"/>
          <w:u w:val="single"/>
        </w:rPr>
      </w:pPr>
    </w:p>
    <w:p w:rsidR="002B12DC" w:rsidRPr="000259C8"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u w:val="single"/>
        </w:rPr>
      </w:pPr>
      <w:r w:rsidRPr="000259C8">
        <w:rPr>
          <w:rFonts w:ascii="Tahoma" w:hAnsi="Tahoma" w:cs="Tahoma"/>
          <w:sz w:val="18"/>
          <w:szCs w:val="18"/>
          <w:u w:val="single"/>
        </w:rPr>
        <w:t xml:space="preserve">W zakresie kryterium „skrócenie terminu zakończenia przedmiotu umowy” oferta może uzyskać maksymalnie 20 punktów. </w:t>
      </w:r>
    </w:p>
    <w:p w:rsidR="002B12DC" w:rsidRDefault="002B12DC" w:rsidP="0045010C">
      <w:pPr>
        <w:pStyle w:val="ListParagraph"/>
        <w:spacing w:after="0" w:line="240" w:lineRule="auto"/>
        <w:ind w:left="680"/>
        <w:jc w:val="both"/>
        <w:rPr>
          <w:rFonts w:ascii="Tahoma" w:hAnsi="Tahoma" w:cs="Tahoma"/>
          <w:sz w:val="18"/>
          <w:szCs w:val="18"/>
        </w:rPr>
      </w:pPr>
      <w:r w:rsidRPr="000259C8">
        <w:rPr>
          <w:rFonts w:ascii="Tahoma" w:hAnsi="Tahoma" w:cs="Tahoma"/>
          <w:sz w:val="18"/>
          <w:szCs w:val="18"/>
        </w:rPr>
        <w:t>Ocena punktowa dokonana zostanie zgodnie z tabelą poniżej (odpowiednia liczba punktów zostanie przyznana na podstawie</w:t>
      </w:r>
      <w:r w:rsidRPr="005127C3">
        <w:rPr>
          <w:rFonts w:ascii="Tahoma" w:hAnsi="Tahoma" w:cs="Tahoma"/>
          <w:sz w:val="18"/>
          <w:szCs w:val="18"/>
        </w:rPr>
        <w:t xml:space="preserve"> </w:t>
      </w:r>
      <w:r>
        <w:rPr>
          <w:rFonts w:ascii="Tahoma" w:hAnsi="Tahoma" w:cs="Tahoma"/>
          <w:sz w:val="18"/>
          <w:szCs w:val="18"/>
        </w:rPr>
        <w:t>ilości dni skrócenia terminu zakończenia przedmiotu umowy</w:t>
      </w:r>
      <w:r w:rsidRPr="0068319C">
        <w:rPr>
          <w:rFonts w:ascii="Tahoma" w:hAnsi="Tahoma" w:cs="Tahoma"/>
          <w:sz w:val="18"/>
          <w:szCs w:val="18"/>
        </w:rPr>
        <w:t>, zadeklarowane</w:t>
      </w:r>
      <w:r>
        <w:rPr>
          <w:rFonts w:ascii="Tahoma" w:hAnsi="Tahoma" w:cs="Tahoma"/>
          <w:sz w:val="18"/>
          <w:szCs w:val="18"/>
        </w:rPr>
        <w:t>j</w:t>
      </w:r>
      <w:r w:rsidRPr="0068319C">
        <w:rPr>
          <w:rFonts w:ascii="Tahoma" w:hAnsi="Tahoma" w:cs="Tahoma"/>
          <w:sz w:val="18"/>
          <w:szCs w:val="18"/>
        </w:rPr>
        <w:t xml:space="preserve"> przez Wykonawcę w formularzu oferty). </w:t>
      </w:r>
    </w:p>
    <w:p w:rsidR="002B12DC" w:rsidRPr="0068319C" w:rsidRDefault="002B12DC" w:rsidP="0045010C">
      <w:pPr>
        <w:pStyle w:val="ListParagraph"/>
        <w:spacing w:after="0" w:line="240" w:lineRule="auto"/>
        <w:ind w:left="680"/>
        <w:jc w:val="both"/>
        <w:rPr>
          <w:rFonts w:ascii="Tahoma" w:hAnsi="Tahoma" w:cs="Tahoma"/>
          <w:sz w:val="18"/>
          <w:szCs w:val="18"/>
        </w:rPr>
      </w:pPr>
      <w:r>
        <w:rPr>
          <w:rStyle w:val="tekstdokbold"/>
          <w:rFonts w:ascii="Tahoma" w:hAnsi="Tahoma" w:cs="Tahoma"/>
          <w:b w:val="0"/>
          <w:sz w:val="18"/>
          <w:szCs w:val="18"/>
        </w:rPr>
        <w:t xml:space="preserve">Możliwa do zaoferowania </w:t>
      </w:r>
      <w:r>
        <w:rPr>
          <w:rFonts w:ascii="Tahoma" w:hAnsi="Tahoma" w:cs="Tahoma"/>
          <w:sz w:val="18"/>
          <w:szCs w:val="18"/>
        </w:rPr>
        <w:t>ilość dni skrócenia terminu zakończenia przedmiotu umowy</w:t>
      </w:r>
      <w:r>
        <w:rPr>
          <w:rStyle w:val="tekstdokbold"/>
          <w:rFonts w:ascii="Tahoma" w:hAnsi="Tahoma" w:cs="Tahoma"/>
          <w:b w:val="0"/>
          <w:sz w:val="18"/>
          <w:szCs w:val="18"/>
        </w:rPr>
        <w:t xml:space="preserve"> wynosi: 15 dni lub 30 dni.</w:t>
      </w:r>
    </w:p>
    <w:p w:rsidR="002B12DC" w:rsidRPr="007A74EC" w:rsidRDefault="002B12DC" w:rsidP="0045010C">
      <w:pPr>
        <w:ind w:left="720"/>
        <w:jc w:val="both"/>
        <w:rPr>
          <w:rFonts w:ascii="Tahoma" w:hAnsi="Tahoma" w:cs="Tahoma"/>
          <w:sz w:val="18"/>
          <w:szCs w:val="18"/>
        </w:rPr>
      </w:pPr>
    </w:p>
    <w:tbl>
      <w:tblPr>
        <w:tblpPr w:leftFromText="141" w:rightFromText="141" w:vertAnchor="text" w:horzAnchor="page" w:tblpX="2031" w:tblpY="46"/>
        <w:tblOverlap w:val="never"/>
        <w:tblW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8"/>
        <w:gridCol w:w="1200"/>
        <w:gridCol w:w="1440"/>
      </w:tblGrid>
      <w:tr w:rsidR="002B12DC" w:rsidRPr="007A74EC" w:rsidTr="00A97FAA">
        <w:trPr>
          <w:trHeight w:val="390"/>
        </w:trPr>
        <w:tc>
          <w:tcPr>
            <w:tcW w:w="2748" w:type="dxa"/>
          </w:tcPr>
          <w:p w:rsidR="002B12DC" w:rsidRPr="007A74EC" w:rsidRDefault="002B12DC" w:rsidP="00055A40">
            <w:pPr>
              <w:jc w:val="both"/>
              <w:rPr>
                <w:rFonts w:ascii="Tahoma" w:hAnsi="Tahoma" w:cs="Tahoma"/>
                <w:sz w:val="18"/>
                <w:szCs w:val="18"/>
              </w:rPr>
            </w:pPr>
            <w:r>
              <w:rPr>
                <w:rFonts w:ascii="Tahoma" w:hAnsi="Tahoma" w:cs="Tahoma"/>
                <w:sz w:val="18"/>
                <w:szCs w:val="18"/>
              </w:rPr>
              <w:t>Ilość dni skrócenia terminu  zakończenia przedmiotu umowy</w:t>
            </w:r>
          </w:p>
        </w:tc>
        <w:tc>
          <w:tcPr>
            <w:tcW w:w="1200" w:type="dxa"/>
          </w:tcPr>
          <w:p w:rsidR="002B12DC" w:rsidRPr="007A74EC" w:rsidRDefault="002B12DC" w:rsidP="00055A40">
            <w:pPr>
              <w:jc w:val="both"/>
              <w:rPr>
                <w:rFonts w:ascii="Tahoma" w:hAnsi="Tahoma" w:cs="Tahoma"/>
                <w:sz w:val="18"/>
                <w:szCs w:val="18"/>
              </w:rPr>
            </w:pPr>
            <w:r>
              <w:rPr>
                <w:rFonts w:ascii="Tahoma" w:hAnsi="Tahoma" w:cs="Tahoma"/>
                <w:sz w:val="18"/>
                <w:szCs w:val="18"/>
              </w:rPr>
              <w:t>15</w:t>
            </w:r>
            <w:r w:rsidRPr="007A74EC">
              <w:rPr>
                <w:rFonts w:ascii="Tahoma" w:hAnsi="Tahoma" w:cs="Tahoma"/>
                <w:sz w:val="18"/>
                <w:szCs w:val="18"/>
              </w:rPr>
              <w:t xml:space="preserve"> dni</w:t>
            </w:r>
          </w:p>
        </w:tc>
        <w:tc>
          <w:tcPr>
            <w:tcW w:w="1440" w:type="dxa"/>
          </w:tcPr>
          <w:p w:rsidR="002B12DC" w:rsidRPr="007A74EC" w:rsidRDefault="002B12DC" w:rsidP="00055A40">
            <w:pPr>
              <w:jc w:val="both"/>
              <w:rPr>
                <w:rFonts w:ascii="Tahoma" w:hAnsi="Tahoma" w:cs="Tahoma"/>
                <w:sz w:val="18"/>
                <w:szCs w:val="18"/>
              </w:rPr>
            </w:pPr>
            <w:r>
              <w:rPr>
                <w:rFonts w:ascii="Tahoma" w:hAnsi="Tahoma" w:cs="Tahoma"/>
                <w:sz w:val="18"/>
                <w:szCs w:val="18"/>
              </w:rPr>
              <w:t>30</w:t>
            </w:r>
            <w:r w:rsidRPr="007A74EC">
              <w:rPr>
                <w:rFonts w:ascii="Tahoma" w:hAnsi="Tahoma" w:cs="Tahoma"/>
                <w:sz w:val="18"/>
                <w:szCs w:val="18"/>
              </w:rPr>
              <w:t xml:space="preserve"> dni</w:t>
            </w:r>
          </w:p>
        </w:tc>
      </w:tr>
      <w:tr w:rsidR="002B12DC" w:rsidRPr="007A74EC" w:rsidTr="00A97FAA">
        <w:trPr>
          <w:trHeight w:val="390"/>
        </w:trPr>
        <w:tc>
          <w:tcPr>
            <w:tcW w:w="2748" w:type="dxa"/>
          </w:tcPr>
          <w:p w:rsidR="002B12DC" w:rsidRPr="007A74EC" w:rsidRDefault="002B12DC" w:rsidP="00055A40">
            <w:pPr>
              <w:jc w:val="both"/>
              <w:rPr>
                <w:rFonts w:ascii="Tahoma" w:hAnsi="Tahoma" w:cs="Tahoma"/>
                <w:sz w:val="18"/>
                <w:szCs w:val="18"/>
              </w:rPr>
            </w:pPr>
            <w:r>
              <w:rPr>
                <w:rFonts w:ascii="Tahoma" w:hAnsi="Tahoma" w:cs="Tahoma"/>
                <w:sz w:val="18"/>
                <w:szCs w:val="18"/>
              </w:rPr>
              <w:t>Ilość otrzymanych pkt</w:t>
            </w:r>
          </w:p>
        </w:tc>
        <w:tc>
          <w:tcPr>
            <w:tcW w:w="1200" w:type="dxa"/>
          </w:tcPr>
          <w:p w:rsidR="002B12DC" w:rsidRPr="007A74EC" w:rsidRDefault="002B12DC" w:rsidP="00055A40">
            <w:pPr>
              <w:jc w:val="both"/>
              <w:rPr>
                <w:rFonts w:ascii="Tahoma" w:hAnsi="Tahoma" w:cs="Tahoma"/>
                <w:sz w:val="18"/>
                <w:szCs w:val="18"/>
              </w:rPr>
            </w:pPr>
            <w:r>
              <w:rPr>
                <w:rFonts w:ascii="Tahoma" w:hAnsi="Tahoma" w:cs="Tahoma"/>
                <w:sz w:val="18"/>
                <w:szCs w:val="18"/>
              </w:rPr>
              <w:t>10</w:t>
            </w:r>
            <w:r w:rsidRPr="007A74EC">
              <w:rPr>
                <w:rFonts w:ascii="Tahoma" w:hAnsi="Tahoma" w:cs="Tahoma"/>
                <w:sz w:val="18"/>
                <w:szCs w:val="18"/>
              </w:rPr>
              <w:t xml:space="preserve"> pkt</w:t>
            </w:r>
          </w:p>
        </w:tc>
        <w:tc>
          <w:tcPr>
            <w:tcW w:w="1440" w:type="dxa"/>
          </w:tcPr>
          <w:p w:rsidR="002B12DC" w:rsidRPr="007A74EC" w:rsidRDefault="002B12DC" w:rsidP="00055A40">
            <w:pPr>
              <w:jc w:val="both"/>
              <w:rPr>
                <w:rFonts w:ascii="Tahoma" w:hAnsi="Tahoma" w:cs="Tahoma"/>
                <w:sz w:val="18"/>
                <w:szCs w:val="18"/>
              </w:rPr>
            </w:pPr>
            <w:r>
              <w:rPr>
                <w:rFonts w:ascii="Tahoma" w:hAnsi="Tahoma" w:cs="Tahoma"/>
                <w:sz w:val="18"/>
                <w:szCs w:val="18"/>
              </w:rPr>
              <w:t>20</w:t>
            </w:r>
            <w:r w:rsidRPr="007A74EC">
              <w:rPr>
                <w:rFonts w:ascii="Tahoma" w:hAnsi="Tahoma" w:cs="Tahoma"/>
                <w:sz w:val="18"/>
                <w:szCs w:val="18"/>
              </w:rPr>
              <w:t xml:space="preserve"> pkt</w:t>
            </w:r>
          </w:p>
        </w:tc>
      </w:tr>
    </w:tbl>
    <w:p w:rsidR="002B12DC" w:rsidRDefault="002B12DC" w:rsidP="0045010C">
      <w:pPr>
        <w:ind w:left="720"/>
        <w:jc w:val="both"/>
        <w:rPr>
          <w:rFonts w:ascii="Tahoma" w:hAnsi="Tahoma" w:cs="Tahoma"/>
          <w:sz w:val="18"/>
          <w:szCs w:val="18"/>
        </w:rPr>
      </w:pPr>
    </w:p>
    <w:p w:rsidR="002B12DC" w:rsidRDefault="002B12DC" w:rsidP="0045010C">
      <w:pPr>
        <w:ind w:left="720"/>
        <w:jc w:val="both"/>
        <w:rPr>
          <w:rFonts w:ascii="Tahoma" w:hAnsi="Tahoma" w:cs="Tahoma"/>
          <w:sz w:val="18"/>
          <w:szCs w:val="18"/>
        </w:rPr>
      </w:pPr>
    </w:p>
    <w:p w:rsidR="002B12DC" w:rsidRDefault="002B12DC" w:rsidP="0045010C">
      <w:pPr>
        <w:ind w:left="720"/>
        <w:jc w:val="both"/>
        <w:rPr>
          <w:rFonts w:ascii="Tahoma" w:hAnsi="Tahoma" w:cs="Tahoma"/>
          <w:sz w:val="18"/>
          <w:szCs w:val="18"/>
        </w:rPr>
      </w:pPr>
    </w:p>
    <w:p w:rsidR="002B12DC" w:rsidRDefault="002B12DC" w:rsidP="0045010C">
      <w:pPr>
        <w:ind w:left="720"/>
        <w:jc w:val="both"/>
        <w:rPr>
          <w:rFonts w:ascii="Tahoma" w:hAnsi="Tahoma" w:cs="Tahoma"/>
          <w:sz w:val="18"/>
          <w:szCs w:val="18"/>
        </w:rPr>
      </w:pPr>
    </w:p>
    <w:p w:rsidR="002B12DC" w:rsidRDefault="002B12DC" w:rsidP="0045010C">
      <w:pPr>
        <w:ind w:left="720"/>
        <w:jc w:val="both"/>
        <w:rPr>
          <w:rFonts w:ascii="Tahoma" w:hAnsi="Tahoma" w:cs="Tahoma"/>
          <w:sz w:val="18"/>
          <w:szCs w:val="18"/>
        </w:rPr>
      </w:pPr>
    </w:p>
    <w:p w:rsidR="002B12DC" w:rsidRDefault="002B12DC" w:rsidP="0045010C">
      <w:pPr>
        <w:pStyle w:val="ListParagraph"/>
        <w:spacing w:after="0" w:line="240" w:lineRule="auto"/>
        <w:ind w:left="680"/>
        <w:jc w:val="both"/>
        <w:rPr>
          <w:rFonts w:ascii="Tahoma" w:hAnsi="Tahoma" w:cs="Tahoma"/>
          <w:sz w:val="18"/>
          <w:szCs w:val="18"/>
        </w:rPr>
      </w:pPr>
    </w:p>
    <w:p w:rsidR="002B12DC" w:rsidRPr="00984183" w:rsidRDefault="002B12DC" w:rsidP="0045010C">
      <w:pPr>
        <w:jc w:val="center"/>
        <w:rPr>
          <w:rStyle w:val="tekstdokbold"/>
          <w:rFonts w:ascii="Tahoma" w:hAnsi="Tahoma" w:cs="Tahoma"/>
          <w:sz w:val="18"/>
          <w:szCs w:val="18"/>
          <w:u w:val="single"/>
        </w:rPr>
      </w:pPr>
      <w:r w:rsidRPr="00984183">
        <w:rPr>
          <w:rStyle w:val="tekstdokbold"/>
          <w:rFonts w:ascii="Tahoma" w:hAnsi="Tahoma" w:cs="Tahoma"/>
          <w:sz w:val="18"/>
          <w:szCs w:val="18"/>
          <w:u w:val="single"/>
        </w:rPr>
        <w:t>UWAGA!</w:t>
      </w:r>
    </w:p>
    <w:p w:rsidR="002B12DC" w:rsidRPr="00984183" w:rsidRDefault="002B12DC" w:rsidP="0045010C">
      <w:pPr>
        <w:ind w:left="720"/>
        <w:jc w:val="both"/>
        <w:rPr>
          <w:rStyle w:val="tekstdokbold"/>
          <w:rFonts w:ascii="Tahoma" w:hAnsi="Tahoma" w:cs="Tahoma"/>
          <w:sz w:val="18"/>
          <w:szCs w:val="18"/>
          <w:u w:val="single"/>
        </w:rPr>
      </w:pPr>
      <w:r>
        <w:rPr>
          <w:rFonts w:ascii="Tahoma" w:hAnsi="Tahoma" w:cs="Tahoma"/>
          <w:sz w:val="18"/>
          <w:szCs w:val="18"/>
          <w:u w:val="single"/>
        </w:rPr>
        <w:t xml:space="preserve">Zaoferowaną </w:t>
      </w:r>
      <w:r w:rsidRPr="00EF2CE7">
        <w:rPr>
          <w:rFonts w:ascii="Tahoma" w:hAnsi="Tahoma" w:cs="Tahoma"/>
          <w:sz w:val="18"/>
          <w:szCs w:val="18"/>
          <w:u w:val="single"/>
        </w:rPr>
        <w:t xml:space="preserve">ilość dni skrócenia </w:t>
      </w:r>
      <w:r w:rsidRPr="006A25A6">
        <w:rPr>
          <w:rFonts w:ascii="Tahoma" w:hAnsi="Tahoma" w:cs="Tahoma"/>
          <w:sz w:val="18"/>
          <w:szCs w:val="18"/>
          <w:u w:val="single"/>
        </w:rPr>
        <w:t>terminu zakończenia przedmiotu umowy Wykonawca</w:t>
      </w:r>
      <w:r w:rsidRPr="00984183">
        <w:rPr>
          <w:rFonts w:ascii="Tahoma" w:hAnsi="Tahoma" w:cs="Tahoma"/>
          <w:sz w:val="18"/>
          <w:szCs w:val="18"/>
          <w:u w:val="single"/>
        </w:rPr>
        <w:t xml:space="preserve"> zobowiązany jest podać w składanym Formularzu </w:t>
      </w:r>
      <w:r w:rsidRPr="00B207C2">
        <w:rPr>
          <w:rFonts w:ascii="Tahoma" w:hAnsi="Tahoma" w:cs="Tahoma"/>
          <w:sz w:val="18"/>
          <w:szCs w:val="18"/>
          <w:u w:val="single"/>
        </w:rPr>
        <w:t>oferty (pkt 6).</w:t>
      </w:r>
    </w:p>
    <w:p w:rsidR="002B12DC" w:rsidRPr="00B207C2" w:rsidRDefault="002B12DC" w:rsidP="0045010C">
      <w:pPr>
        <w:ind w:left="720" w:hanging="12"/>
        <w:jc w:val="both"/>
        <w:rPr>
          <w:rStyle w:val="tekstdokbold"/>
          <w:rFonts w:ascii="Tahoma" w:hAnsi="Tahoma" w:cs="Tahoma"/>
          <w:b w:val="0"/>
          <w:sz w:val="18"/>
          <w:szCs w:val="18"/>
          <w:u w:val="single"/>
        </w:rPr>
      </w:pPr>
      <w:r w:rsidRPr="00B207C2">
        <w:rPr>
          <w:rFonts w:ascii="Tahoma" w:hAnsi="Tahoma" w:cs="Tahoma"/>
          <w:sz w:val="18"/>
          <w:szCs w:val="18"/>
          <w:u w:val="single"/>
        </w:rPr>
        <w:t xml:space="preserve">W przypadku </w:t>
      </w:r>
      <w:r>
        <w:rPr>
          <w:rFonts w:ascii="Tahoma" w:hAnsi="Tahoma" w:cs="Tahoma"/>
          <w:sz w:val="18"/>
          <w:szCs w:val="18"/>
          <w:u w:val="single"/>
        </w:rPr>
        <w:t xml:space="preserve">nie wypełnienia lub </w:t>
      </w:r>
      <w:r w:rsidRPr="00B207C2">
        <w:rPr>
          <w:rFonts w:ascii="Tahoma" w:hAnsi="Tahoma" w:cs="Tahoma"/>
          <w:sz w:val="18"/>
          <w:szCs w:val="18"/>
          <w:u w:val="single"/>
        </w:rPr>
        <w:t xml:space="preserve">wypełnienia pkt 6 Formularza oferty niezgodnie z wymaganiami Zamawiającego, tj. m.in. wpisania innej niż możliwa do zaoferowania ilości dni skrócenia terminu zakończenia przedmiotu umowy, Zamawiający przyzna Wykonawcy 0 pkt w </w:t>
      </w:r>
      <w:r w:rsidRPr="00B207C2">
        <w:rPr>
          <w:rStyle w:val="tekstdokbold"/>
          <w:rFonts w:ascii="Tahoma" w:hAnsi="Tahoma" w:cs="Tahoma"/>
          <w:b w:val="0"/>
          <w:sz w:val="18"/>
          <w:szCs w:val="18"/>
          <w:u w:val="single"/>
        </w:rPr>
        <w:t xml:space="preserve">kryterium </w:t>
      </w:r>
      <w:r w:rsidRPr="00B207C2">
        <w:rPr>
          <w:rStyle w:val="tekstdokbold"/>
          <w:rFonts w:ascii="Tahoma" w:hAnsi="Tahoma" w:cs="Tahoma"/>
          <w:sz w:val="18"/>
          <w:szCs w:val="18"/>
          <w:u w:val="single"/>
        </w:rPr>
        <w:t>„</w:t>
      </w:r>
      <w:r w:rsidRPr="00B207C2">
        <w:rPr>
          <w:rFonts w:ascii="Tahoma" w:hAnsi="Tahoma" w:cs="Tahoma"/>
          <w:sz w:val="18"/>
          <w:szCs w:val="18"/>
          <w:u w:val="single"/>
        </w:rPr>
        <w:t>skrócenie terminu zakończenia przedmiotu umowy</w:t>
      </w:r>
      <w:r w:rsidRPr="00B207C2">
        <w:rPr>
          <w:rStyle w:val="tekstdokbold"/>
          <w:rFonts w:ascii="Tahoma" w:hAnsi="Tahoma" w:cs="Tahoma"/>
          <w:sz w:val="18"/>
          <w:szCs w:val="18"/>
          <w:u w:val="single"/>
        </w:rPr>
        <w:t>”</w:t>
      </w:r>
      <w:r w:rsidRPr="00B207C2">
        <w:rPr>
          <w:rStyle w:val="tekstdokbold"/>
          <w:rFonts w:ascii="Tahoma" w:hAnsi="Tahoma" w:cs="Tahoma"/>
          <w:b w:val="0"/>
          <w:sz w:val="18"/>
          <w:szCs w:val="18"/>
          <w:u w:val="single"/>
        </w:rPr>
        <w:t>.</w:t>
      </w:r>
    </w:p>
    <w:p w:rsidR="002B12DC" w:rsidRDefault="002B12DC" w:rsidP="0045010C">
      <w:pPr>
        <w:ind w:left="720" w:hanging="12"/>
        <w:jc w:val="both"/>
        <w:rPr>
          <w:rStyle w:val="tekstdokbold"/>
          <w:rFonts w:ascii="Tahoma" w:hAnsi="Tahoma" w:cs="Tahoma"/>
          <w:b w:val="0"/>
          <w:sz w:val="18"/>
          <w:szCs w:val="18"/>
        </w:rPr>
      </w:pP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2B12DC" w:rsidRPr="00984183" w:rsidRDefault="002B12DC" w:rsidP="0045010C">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2B12DC" w:rsidRPr="00D361C6"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2B12DC" w:rsidRPr="005127C3"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2B12DC" w:rsidRPr="005127C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2B12DC" w:rsidRPr="00984183" w:rsidRDefault="002B12DC" w:rsidP="0045010C">
      <w:pPr>
        <w:ind w:left="720" w:hanging="720"/>
        <w:jc w:val="both"/>
        <w:rPr>
          <w:rFonts w:ascii="Tahoma" w:hAnsi="Tahoma" w:cs="Tahoma"/>
          <w:spacing w:val="4"/>
          <w:sz w:val="18"/>
          <w:szCs w:val="18"/>
        </w:rPr>
      </w:pPr>
    </w:p>
    <w:p w:rsidR="002B12DC" w:rsidRPr="00732443"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2B12DC" w:rsidRPr="005127C3"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w:t>
      </w:r>
      <w:r>
        <w:rPr>
          <w:rFonts w:ascii="Tahoma" w:hAnsi="Tahoma" w:cs="Tahoma"/>
          <w:sz w:val="18"/>
          <w:szCs w:val="18"/>
        </w:rPr>
        <w:t xml:space="preserve"> (odpowiednio dla danej części zamówienia)</w:t>
      </w:r>
      <w:r w:rsidRPr="00984183">
        <w:rPr>
          <w:rFonts w:ascii="Tahoma" w:hAnsi="Tahoma" w:cs="Tahoma"/>
          <w:sz w:val="18"/>
          <w:szCs w:val="18"/>
        </w:rPr>
        <w:t xml:space="preserve"> w następujących formie/formach, w zależności od wyboru Wykonawcy:</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2B12DC" w:rsidRPr="001F7F38"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2B12DC" w:rsidRPr="001F7F38"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2B12DC" w:rsidRPr="001F7F38"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2B12DC" w:rsidRPr="00D3621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2B12DC" w:rsidRPr="00D3621C"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2B12DC" w:rsidRPr="00D3621C"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2B12D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1F7F38">
        <w:rPr>
          <w:rFonts w:ascii="Tahoma" w:hAnsi="Tahoma" w:cs="Tahoma"/>
          <w:sz w:val="18"/>
          <w:szCs w:val="18"/>
        </w:rPr>
        <w:t xml:space="preserve">Wykonawca jest odpowiedzialny z tytułu rękojmi za wady przedmiotu zamówienia w </w:t>
      </w:r>
      <w:r w:rsidRPr="008E2629">
        <w:rPr>
          <w:rFonts w:ascii="Tahoma" w:hAnsi="Tahoma" w:cs="Tahoma"/>
          <w:sz w:val="18"/>
          <w:szCs w:val="18"/>
        </w:rPr>
        <w:t>okresie 5 lat od daty</w:t>
      </w:r>
      <w:r w:rsidRPr="00984183">
        <w:rPr>
          <w:rFonts w:ascii="Tahoma" w:hAnsi="Tahoma" w:cs="Tahoma"/>
          <w:sz w:val="18"/>
          <w:szCs w:val="18"/>
        </w:rPr>
        <w:t xml:space="preserve"> odbioru końcowego przedmiotu umowy.</w:t>
      </w:r>
    </w:p>
    <w:p w:rsidR="002B12DC" w:rsidRPr="00984183" w:rsidRDefault="002B12DC" w:rsidP="0045010C">
      <w:pPr>
        <w:jc w:val="both"/>
        <w:rPr>
          <w:rFonts w:ascii="Tahoma" w:hAnsi="Tahoma" w:cs="Tahoma"/>
          <w:iCs/>
          <w:sz w:val="18"/>
          <w:szCs w:val="18"/>
        </w:rPr>
      </w:pPr>
    </w:p>
    <w:p w:rsidR="002B12DC" w:rsidRPr="005E6124"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2B12DC" w:rsidRPr="00A86940"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0222A9" w:rsidRDefault="002B12DC" w:rsidP="00BD1AD9">
      <w:pPr>
        <w:pStyle w:val="ListParagraph"/>
        <w:numPr>
          <w:ilvl w:val="1"/>
          <w:numId w:val="12"/>
        </w:numPr>
        <w:tabs>
          <w:tab w:val="clear" w:pos="960"/>
        </w:tabs>
        <w:spacing w:after="0" w:line="240" w:lineRule="auto"/>
        <w:ind w:left="720"/>
        <w:jc w:val="both"/>
        <w:rPr>
          <w:rFonts w:ascii="Tahoma" w:hAnsi="Tahoma" w:cs="Tahoma"/>
          <w:b/>
          <w:sz w:val="18"/>
          <w:szCs w:val="18"/>
        </w:rPr>
      </w:pPr>
      <w:r w:rsidRPr="00984183">
        <w:rPr>
          <w:rFonts w:ascii="Tahoma" w:hAnsi="Tahoma" w:cs="Tahoma"/>
          <w:sz w:val="18"/>
          <w:szCs w:val="18"/>
        </w:rPr>
        <w:t xml:space="preserve">Wykonawca przystępujący do przetargu jest </w:t>
      </w:r>
      <w:r>
        <w:rPr>
          <w:rFonts w:ascii="Tahoma" w:hAnsi="Tahoma" w:cs="Tahoma"/>
          <w:sz w:val="18"/>
          <w:szCs w:val="18"/>
        </w:rPr>
        <w:t>z</w:t>
      </w:r>
      <w:r w:rsidRPr="00984183">
        <w:rPr>
          <w:rFonts w:ascii="Tahoma" w:hAnsi="Tahoma" w:cs="Tahoma"/>
          <w:sz w:val="18"/>
          <w:szCs w:val="18"/>
        </w:rPr>
        <w:t>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p>
    <w:p w:rsidR="002B12DC" w:rsidRPr="008D381E" w:rsidRDefault="002B12DC" w:rsidP="0045010C">
      <w:pPr>
        <w:pStyle w:val="ListParagraph"/>
        <w:spacing w:after="0" w:line="240" w:lineRule="auto"/>
        <w:jc w:val="both"/>
        <w:rPr>
          <w:rFonts w:ascii="Tahoma" w:hAnsi="Tahoma" w:cs="Tahoma"/>
          <w:sz w:val="18"/>
          <w:szCs w:val="18"/>
        </w:rPr>
      </w:pPr>
      <w:r w:rsidRPr="008D381E">
        <w:rPr>
          <w:rFonts w:ascii="Tahoma" w:hAnsi="Tahoma" w:cs="Tahoma"/>
          <w:b/>
          <w:sz w:val="18"/>
          <w:szCs w:val="18"/>
          <w:u w:val="single"/>
        </w:rPr>
        <w:t>część I:</w:t>
      </w:r>
      <w:r w:rsidRPr="008D381E">
        <w:rPr>
          <w:rFonts w:ascii="Tahoma" w:hAnsi="Tahoma" w:cs="Tahoma"/>
          <w:sz w:val="18"/>
          <w:szCs w:val="18"/>
        </w:rPr>
        <w:t xml:space="preserve"> </w:t>
      </w:r>
      <w:r w:rsidRPr="008D381E">
        <w:rPr>
          <w:rFonts w:ascii="Tahoma" w:hAnsi="Tahoma" w:cs="Tahoma"/>
          <w:b/>
          <w:sz w:val="18"/>
          <w:szCs w:val="18"/>
        </w:rPr>
        <w:t xml:space="preserve">2 000,00 zł </w:t>
      </w:r>
      <w:r w:rsidRPr="008D381E">
        <w:rPr>
          <w:rFonts w:ascii="Tahoma" w:hAnsi="Tahoma" w:cs="Tahoma"/>
          <w:sz w:val="18"/>
          <w:szCs w:val="18"/>
        </w:rPr>
        <w:t>(słownie:</w:t>
      </w:r>
      <w:r w:rsidRPr="008D381E">
        <w:rPr>
          <w:rFonts w:ascii="Tahoma" w:hAnsi="Tahoma" w:cs="Tahoma"/>
          <w:b/>
          <w:sz w:val="18"/>
          <w:szCs w:val="18"/>
        </w:rPr>
        <w:t xml:space="preserve"> </w:t>
      </w:r>
      <w:r w:rsidRPr="008D381E">
        <w:rPr>
          <w:rFonts w:ascii="Tahoma" w:hAnsi="Tahoma" w:cs="Tahoma"/>
          <w:sz w:val="18"/>
          <w:szCs w:val="18"/>
        </w:rPr>
        <w:t>dwa tysiące złotych);</w:t>
      </w:r>
    </w:p>
    <w:p w:rsidR="002B12DC" w:rsidRPr="008D381E" w:rsidRDefault="002B12DC" w:rsidP="0045010C">
      <w:pPr>
        <w:pStyle w:val="ListParagraph"/>
        <w:spacing w:after="0" w:line="240" w:lineRule="auto"/>
        <w:jc w:val="both"/>
        <w:rPr>
          <w:rFonts w:ascii="Tahoma" w:hAnsi="Tahoma" w:cs="Tahoma"/>
          <w:sz w:val="18"/>
          <w:szCs w:val="18"/>
        </w:rPr>
      </w:pPr>
      <w:r w:rsidRPr="008D381E">
        <w:rPr>
          <w:rFonts w:ascii="Tahoma" w:hAnsi="Tahoma" w:cs="Tahoma"/>
          <w:b/>
          <w:sz w:val="18"/>
          <w:szCs w:val="18"/>
          <w:u w:val="single"/>
        </w:rPr>
        <w:t>część II:</w:t>
      </w:r>
      <w:r w:rsidRPr="008D381E">
        <w:rPr>
          <w:rFonts w:ascii="Tahoma" w:hAnsi="Tahoma" w:cs="Tahoma"/>
          <w:sz w:val="18"/>
          <w:szCs w:val="18"/>
        </w:rPr>
        <w:t xml:space="preserve"> </w:t>
      </w:r>
      <w:r w:rsidRPr="008D381E">
        <w:rPr>
          <w:rFonts w:ascii="Tahoma" w:hAnsi="Tahoma" w:cs="Tahoma"/>
          <w:b/>
          <w:sz w:val="18"/>
          <w:szCs w:val="18"/>
        </w:rPr>
        <w:t xml:space="preserve">400,00 zł </w:t>
      </w:r>
      <w:r w:rsidRPr="008D381E">
        <w:rPr>
          <w:rFonts w:ascii="Tahoma" w:hAnsi="Tahoma" w:cs="Tahoma"/>
          <w:sz w:val="18"/>
          <w:szCs w:val="18"/>
        </w:rPr>
        <w:t>(słownie:</w:t>
      </w:r>
      <w:r w:rsidRPr="008D381E">
        <w:rPr>
          <w:rFonts w:ascii="Tahoma" w:hAnsi="Tahoma" w:cs="Tahoma"/>
          <w:b/>
          <w:sz w:val="18"/>
          <w:szCs w:val="18"/>
        </w:rPr>
        <w:t xml:space="preserve"> </w:t>
      </w:r>
      <w:r w:rsidRPr="008D381E">
        <w:rPr>
          <w:rFonts w:ascii="Tahoma" w:hAnsi="Tahoma" w:cs="Tahoma"/>
          <w:sz w:val="18"/>
          <w:szCs w:val="18"/>
        </w:rPr>
        <w:t>czterysta złotych);</w:t>
      </w:r>
    </w:p>
    <w:p w:rsidR="002B12DC" w:rsidRPr="008D381E" w:rsidRDefault="002B12DC" w:rsidP="0045010C">
      <w:pPr>
        <w:pStyle w:val="ListParagraph"/>
        <w:spacing w:after="0" w:line="240" w:lineRule="auto"/>
        <w:jc w:val="both"/>
        <w:rPr>
          <w:rFonts w:ascii="Tahoma" w:hAnsi="Tahoma" w:cs="Tahoma"/>
          <w:sz w:val="18"/>
          <w:szCs w:val="18"/>
        </w:rPr>
      </w:pPr>
      <w:r w:rsidRPr="008D381E">
        <w:rPr>
          <w:rFonts w:ascii="Tahoma" w:hAnsi="Tahoma" w:cs="Tahoma"/>
          <w:b/>
          <w:sz w:val="18"/>
          <w:szCs w:val="18"/>
          <w:u w:val="single"/>
        </w:rPr>
        <w:t>część III:</w:t>
      </w:r>
      <w:r w:rsidRPr="008D381E">
        <w:rPr>
          <w:rFonts w:ascii="Tahoma" w:hAnsi="Tahoma" w:cs="Tahoma"/>
          <w:sz w:val="18"/>
          <w:szCs w:val="18"/>
        </w:rPr>
        <w:t xml:space="preserve"> </w:t>
      </w:r>
      <w:r w:rsidRPr="008D381E">
        <w:rPr>
          <w:rFonts w:ascii="Tahoma" w:hAnsi="Tahoma" w:cs="Tahoma"/>
          <w:b/>
          <w:sz w:val="18"/>
          <w:szCs w:val="18"/>
        </w:rPr>
        <w:t xml:space="preserve">10 000,00 zł </w:t>
      </w:r>
      <w:r w:rsidRPr="008D381E">
        <w:rPr>
          <w:rFonts w:ascii="Tahoma" w:hAnsi="Tahoma" w:cs="Tahoma"/>
          <w:sz w:val="18"/>
          <w:szCs w:val="18"/>
        </w:rPr>
        <w:t>(słownie:</w:t>
      </w:r>
      <w:r w:rsidRPr="008D381E">
        <w:rPr>
          <w:rFonts w:ascii="Tahoma" w:hAnsi="Tahoma" w:cs="Tahoma"/>
          <w:b/>
          <w:sz w:val="18"/>
          <w:szCs w:val="18"/>
        </w:rPr>
        <w:t xml:space="preserve"> </w:t>
      </w:r>
      <w:r w:rsidRPr="008D381E">
        <w:rPr>
          <w:rFonts w:ascii="Tahoma" w:hAnsi="Tahoma" w:cs="Tahoma"/>
          <w:sz w:val="18"/>
          <w:szCs w:val="18"/>
        </w:rPr>
        <w:t>dziesięć tysięcy złotych);</w:t>
      </w:r>
    </w:p>
    <w:p w:rsidR="002B12DC" w:rsidRPr="008D381E" w:rsidRDefault="002B12DC" w:rsidP="0045010C">
      <w:pPr>
        <w:pStyle w:val="ListParagraph"/>
        <w:spacing w:after="0" w:line="240" w:lineRule="auto"/>
        <w:jc w:val="both"/>
        <w:rPr>
          <w:rFonts w:ascii="Tahoma" w:hAnsi="Tahoma" w:cs="Tahoma"/>
          <w:sz w:val="18"/>
          <w:szCs w:val="18"/>
        </w:rPr>
      </w:pPr>
      <w:r w:rsidRPr="008D381E">
        <w:rPr>
          <w:rFonts w:ascii="Tahoma" w:hAnsi="Tahoma" w:cs="Tahoma"/>
          <w:b/>
          <w:sz w:val="18"/>
          <w:szCs w:val="18"/>
          <w:u w:val="single"/>
        </w:rPr>
        <w:t>część IV:</w:t>
      </w:r>
      <w:r w:rsidRPr="008D381E">
        <w:rPr>
          <w:rFonts w:ascii="Tahoma" w:hAnsi="Tahoma" w:cs="Tahoma"/>
          <w:sz w:val="18"/>
          <w:szCs w:val="18"/>
        </w:rPr>
        <w:t xml:space="preserve"> </w:t>
      </w:r>
      <w:r w:rsidRPr="008D381E">
        <w:rPr>
          <w:rFonts w:ascii="Tahoma" w:hAnsi="Tahoma" w:cs="Tahoma"/>
          <w:b/>
          <w:sz w:val="18"/>
          <w:szCs w:val="18"/>
        </w:rPr>
        <w:t xml:space="preserve">9 000,00 zł </w:t>
      </w:r>
      <w:r w:rsidRPr="008D381E">
        <w:rPr>
          <w:rFonts w:ascii="Tahoma" w:hAnsi="Tahoma" w:cs="Tahoma"/>
          <w:sz w:val="18"/>
          <w:szCs w:val="18"/>
        </w:rPr>
        <w:t>(słownie:</w:t>
      </w:r>
      <w:r w:rsidRPr="008D381E">
        <w:rPr>
          <w:rFonts w:ascii="Tahoma" w:hAnsi="Tahoma" w:cs="Tahoma"/>
          <w:b/>
          <w:sz w:val="18"/>
          <w:szCs w:val="18"/>
        </w:rPr>
        <w:t xml:space="preserve"> </w:t>
      </w:r>
      <w:r w:rsidRPr="008D381E">
        <w:rPr>
          <w:rFonts w:ascii="Tahoma" w:hAnsi="Tahoma" w:cs="Tahoma"/>
          <w:sz w:val="18"/>
          <w:szCs w:val="18"/>
        </w:rPr>
        <w:t>dziewięć tysięcy złotych);</w:t>
      </w:r>
    </w:p>
    <w:p w:rsidR="002B12DC" w:rsidRPr="008D381E" w:rsidRDefault="002B12DC" w:rsidP="0045010C">
      <w:pPr>
        <w:pStyle w:val="ListParagraph"/>
        <w:spacing w:after="0" w:line="240" w:lineRule="auto"/>
        <w:jc w:val="both"/>
        <w:rPr>
          <w:rFonts w:ascii="Tahoma" w:hAnsi="Tahoma" w:cs="Tahoma"/>
          <w:sz w:val="18"/>
          <w:szCs w:val="18"/>
        </w:rPr>
      </w:pPr>
      <w:r w:rsidRPr="008D381E">
        <w:rPr>
          <w:rFonts w:ascii="Tahoma" w:hAnsi="Tahoma" w:cs="Tahoma"/>
          <w:b/>
          <w:sz w:val="18"/>
          <w:szCs w:val="18"/>
          <w:u w:val="single"/>
        </w:rPr>
        <w:t>część V:</w:t>
      </w:r>
      <w:r w:rsidRPr="008D381E">
        <w:rPr>
          <w:rFonts w:ascii="Tahoma" w:hAnsi="Tahoma" w:cs="Tahoma"/>
          <w:sz w:val="18"/>
          <w:szCs w:val="18"/>
        </w:rPr>
        <w:t xml:space="preserve"> </w:t>
      </w:r>
      <w:r w:rsidRPr="008D381E">
        <w:rPr>
          <w:rFonts w:ascii="Tahoma" w:hAnsi="Tahoma" w:cs="Tahoma"/>
          <w:b/>
          <w:sz w:val="18"/>
          <w:szCs w:val="18"/>
        </w:rPr>
        <w:t xml:space="preserve">4 000,00 zł </w:t>
      </w:r>
      <w:r w:rsidRPr="008D381E">
        <w:rPr>
          <w:rFonts w:ascii="Tahoma" w:hAnsi="Tahoma" w:cs="Tahoma"/>
          <w:sz w:val="18"/>
          <w:szCs w:val="18"/>
        </w:rPr>
        <w:t>(słownie:</w:t>
      </w:r>
      <w:r w:rsidRPr="008D381E">
        <w:rPr>
          <w:rFonts w:ascii="Tahoma" w:hAnsi="Tahoma" w:cs="Tahoma"/>
          <w:b/>
          <w:sz w:val="18"/>
          <w:szCs w:val="18"/>
        </w:rPr>
        <w:t xml:space="preserve"> </w:t>
      </w:r>
      <w:r w:rsidRPr="008D381E">
        <w:rPr>
          <w:rFonts w:ascii="Tahoma" w:hAnsi="Tahoma" w:cs="Tahoma"/>
          <w:sz w:val="18"/>
          <w:szCs w:val="18"/>
        </w:rPr>
        <w:t>cztery tysiące złotych);</w:t>
      </w:r>
    </w:p>
    <w:p w:rsidR="002B12DC" w:rsidRPr="008D381E" w:rsidRDefault="002B12DC" w:rsidP="0045010C">
      <w:pPr>
        <w:pStyle w:val="ListParagraph"/>
        <w:spacing w:after="0" w:line="240" w:lineRule="auto"/>
        <w:jc w:val="both"/>
        <w:rPr>
          <w:rFonts w:ascii="Tahoma" w:hAnsi="Tahoma" w:cs="Tahoma"/>
          <w:sz w:val="18"/>
          <w:szCs w:val="18"/>
        </w:rPr>
      </w:pPr>
      <w:r w:rsidRPr="008D381E">
        <w:rPr>
          <w:rFonts w:ascii="Tahoma" w:hAnsi="Tahoma" w:cs="Tahoma"/>
          <w:b/>
          <w:sz w:val="18"/>
          <w:szCs w:val="18"/>
          <w:u w:val="single"/>
        </w:rPr>
        <w:t>część VI:</w:t>
      </w:r>
      <w:r w:rsidRPr="008D381E">
        <w:rPr>
          <w:rFonts w:ascii="Tahoma" w:hAnsi="Tahoma" w:cs="Tahoma"/>
          <w:sz w:val="18"/>
          <w:szCs w:val="18"/>
        </w:rPr>
        <w:t xml:space="preserve"> </w:t>
      </w:r>
      <w:r w:rsidRPr="008D381E">
        <w:rPr>
          <w:rFonts w:ascii="Tahoma" w:hAnsi="Tahoma" w:cs="Tahoma"/>
          <w:b/>
          <w:sz w:val="18"/>
          <w:szCs w:val="18"/>
        </w:rPr>
        <w:t xml:space="preserve">1 000,00 zł </w:t>
      </w:r>
      <w:r w:rsidRPr="008D381E">
        <w:rPr>
          <w:rFonts w:ascii="Tahoma" w:hAnsi="Tahoma" w:cs="Tahoma"/>
          <w:sz w:val="18"/>
          <w:szCs w:val="18"/>
        </w:rPr>
        <w:t>(słownie:</w:t>
      </w:r>
      <w:r w:rsidRPr="008D381E">
        <w:rPr>
          <w:rFonts w:ascii="Tahoma" w:hAnsi="Tahoma" w:cs="Tahoma"/>
          <w:b/>
          <w:sz w:val="18"/>
          <w:szCs w:val="18"/>
        </w:rPr>
        <w:t xml:space="preserve"> </w:t>
      </w:r>
      <w:r w:rsidRPr="008D381E">
        <w:rPr>
          <w:rFonts w:ascii="Tahoma" w:hAnsi="Tahoma" w:cs="Tahoma"/>
          <w:sz w:val="18"/>
          <w:szCs w:val="18"/>
        </w:rPr>
        <w:t>jeden tysiąc złotych);</w:t>
      </w:r>
    </w:p>
    <w:p w:rsidR="002B12DC" w:rsidRPr="000222A9" w:rsidRDefault="002B12DC" w:rsidP="0045010C">
      <w:pPr>
        <w:pStyle w:val="ListParagraph"/>
        <w:spacing w:after="0" w:line="240" w:lineRule="auto"/>
        <w:jc w:val="both"/>
        <w:rPr>
          <w:rFonts w:ascii="Tahoma" w:hAnsi="Tahoma" w:cs="Tahoma"/>
          <w:b/>
          <w:sz w:val="18"/>
          <w:szCs w:val="18"/>
        </w:rPr>
      </w:pPr>
      <w:r w:rsidRPr="008D381E">
        <w:rPr>
          <w:rFonts w:ascii="Tahoma" w:hAnsi="Tahoma" w:cs="Tahoma"/>
          <w:b/>
          <w:sz w:val="18"/>
          <w:szCs w:val="18"/>
          <w:u w:val="single"/>
        </w:rPr>
        <w:t>część VII:</w:t>
      </w:r>
      <w:r w:rsidRPr="008D381E">
        <w:rPr>
          <w:rFonts w:ascii="Tahoma" w:hAnsi="Tahoma" w:cs="Tahoma"/>
          <w:sz w:val="18"/>
          <w:szCs w:val="18"/>
        </w:rPr>
        <w:t xml:space="preserve"> </w:t>
      </w:r>
      <w:r w:rsidRPr="008D381E">
        <w:rPr>
          <w:rFonts w:ascii="Tahoma" w:hAnsi="Tahoma" w:cs="Tahoma"/>
          <w:b/>
          <w:sz w:val="18"/>
          <w:szCs w:val="18"/>
        </w:rPr>
        <w:t xml:space="preserve">1 300,00 zł </w:t>
      </w:r>
      <w:r w:rsidRPr="008D381E">
        <w:rPr>
          <w:rFonts w:ascii="Tahoma" w:hAnsi="Tahoma" w:cs="Tahoma"/>
          <w:sz w:val="18"/>
          <w:szCs w:val="18"/>
        </w:rPr>
        <w:t>(słownie:</w:t>
      </w:r>
      <w:r w:rsidRPr="008D381E">
        <w:rPr>
          <w:rFonts w:ascii="Tahoma" w:hAnsi="Tahoma" w:cs="Tahoma"/>
          <w:b/>
          <w:sz w:val="18"/>
          <w:szCs w:val="18"/>
        </w:rPr>
        <w:t xml:space="preserve"> </w:t>
      </w:r>
      <w:r w:rsidRPr="008D381E">
        <w:rPr>
          <w:rFonts w:ascii="Tahoma" w:hAnsi="Tahoma" w:cs="Tahoma"/>
          <w:sz w:val="18"/>
          <w:szCs w:val="18"/>
        </w:rPr>
        <w:t>jeden tysiąc trzysta złotych).</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2B12DC" w:rsidRPr="00984183"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2B12DC" w:rsidRPr="00A86940" w:rsidRDefault="002B12DC" w:rsidP="00BD1AD9">
      <w:pPr>
        <w:pStyle w:val="ListParagraph"/>
        <w:numPr>
          <w:ilvl w:val="2"/>
          <w:numId w:val="1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2B12DC" w:rsidRPr="00984183" w:rsidRDefault="002B12DC" w:rsidP="0045010C">
      <w:pPr>
        <w:jc w:val="both"/>
        <w:rPr>
          <w:rFonts w:ascii="Tahoma" w:hAnsi="Tahoma" w:cs="Tahoma"/>
          <w:iCs/>
          <w:sz w:val="18"/>
          <w:szCs w:val="18"/>
        </w:rPr>
      </w:pPr>
    </w:p>
    <w:p w:rsidR="002B12DC" w:rsidRPr="00B53EB3"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2B12DC" w:rsidRPr="00A86940"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2B12DC" w:rsidRPr="00A86940"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2B12DC" w:rsidRPr="00984183" w:rsidRDefault="002B12DC" w:rsidP="0045010C">
      <w:pPr>
        <w:ind w:left="708" w:hanging="708"/>
        <w:jc w:val="both"/>
        <w:rPr>
          <w:rFonts w:ascii="Tahoma" w:hAnsi="Tahoma" w:cs="Tahoma"/>
          <w:iCs/>
          <w:sz w:val="18"/>
          <w:szCs w:val="18"/>
        </w:rPr>
      </w:pPr>
    </w:p>
    <w:p w:rsidR="002B12DC" w:rsidRPr="0026377C" w:rsidRDefault="002B12DC" w:rsidP="00BD1AD9">
      <w:pPr>
        <w:pStyle w:val="Heading2"/>
        <w:numPr>
          <w:ilvl w:val="0"/>
          <w:numId w:val="11"/>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2B12DC" w:rsidRPr="007A499C" w:rsidRDefault="002B12DC" w:rsidP="00BD1AD9">
      <w:pPr>
        <w:pStyle w:val="ListParagraph"/>
        <w:numPr>
          <w:ilvl w:val="0"/>
          <w:numId w:val="12"/>
        </w:numPr>
        <w:tabs>
          <w:tab w:val="clear" w:pos="660"/>
        </w:tabs>
        <w:spacing w:after="0" w:line="240" w:lineRule="auto"/>
        <w:jc w:val="both"/>
        <w:rPr>
          <w:rFonts w:ascii="Tahoma" w:hAnsi="Tahoma" w:cs="Tahoma"/>
          <w:vanish/>
          <w:sz w:val="18"/>
          <w:szCs w:val="18"/>
        </w:rPr>
      </w:pPr>
    </w:p>
    <w:p w:rsidR="002B12DC" w:rsidRPr="007A499C"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2B12DC" w:rsidRPr="00984183" w:rsidRDefault="002B12DC" w:rsidP="00BD1AD9">
      <w:pPr>
        <w:pStyle w:val="ListParagraph"/>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2B12DC" w:rsidRPr="00984183" w:rsidRDefault="002B12DC" w:rsidP="0045010C">
      <w:pPr>
        <w:ind w:left="708" w:hanging="708"/>
        <w:jc w:val="center"/>
        <w:rPr>
          <w:rFonts w:ascii="Tahoma" w:hAnsi="Tahoma" w:cs="Tahoma"/>
          <w:b/>
        </w:rPr>
      </w:pPr>
    </w:p>
    <w:p w:rsidR="002B12DC" w:rsidRPr="00984183" w:rsidRDefault="002B12DC" w:rsidP="0045010C">
      <w:pPr>
        <w:ind w:left="708" w:hanging="708"/>
        <w:jc w:val="center"/>
        <w:rPr>
          <w:rFonts w:ascii="Tahoma" w:hAnsi="Tahoma" w:cs="Tahoma"/>
          <w:b/>
        </w:rPr>
      </w:pPr>
    </w:p>
    <w:p w:rsidR="002B12DC" w:rsidRPr="00984183" w:rsidRDefault="002B12DC" w:rsidP="0045010C">
      <w:pPr>
        <w:ind w:left="708" w:hanging="708"/>
        <w:jc w:val="center"/>
        <w:rPr>
          <w:rFonts w:ascii="Tahoma" w:hAnsi="Tahoma" w:cs="Tahoma"/>
          <w:b/>
        </w:rPr>
      </w:pPr>
    </w:p>
    <w:p w:rsidR="002B12DC" w:rsidRPr="00984183" w:rsidRDefault="002B12DC" w:rsidP="0045010C">
      <w:pPr>
        <w:ind w:left="708" w:hanging="708"/>
        <w:jc w:val="center"/>
        <w:rPr>
          <w:rFonts w:ascii="Tahoma" w:hAnsi="Tahoma" w:cs="Tahoma"/>
          <w:b/>
        </w:rPr>
      </w:pPr>
    </w:p>
    <w:p w:rsidR="002B12DC" w:rsidRPr="00984183" w:rsidRDefault="002B12DC" w:rsidP="0045010C">
      <w:pPr>
        <w:ind w:left="708" w:hanging="708"/>
        <w:jc w:val="cente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Default="002B12DC" w:rsidP="0045010C">
      <w:pPr>
        <w:rPr>
          <w:rFonts w:ascii="Tahoma" w:hAnsi="Tahoma" w:cs="Tahoma"/>
          <w:b/>
        </w:rPr>
      </w:pPr>
    </w:p>
    <w:p w:rsidR="002B12DC" w:rsidRDefault="002B12DC" w:rsidP="0045010C">
      <w:pPr>
        <w:rPr>
          <w:rFonts w:ascii="Tahoma" w:hAnsi="Tahoma" w:cs="Tahoma"/>
          <w:b/>
        </w:rPr>
      </w:pPr>
    </w:p>
    <w:p w:rsidR="002B12DC" w:rsidRDefault="002B12DC" w:rsidP="0045010C">
      <w:pPr>
        <w:rPr>
          <w:rFonts w:ascii="Tahoma" w:hAnsi="Tahoma" w:cs="Tahoma"/>
          <w:b/>
        </w:rPr>
      </w:pPr>
    </w:p>
    <w:p w:rsidR="002B12DC" w:rsidRDefault="002B12DC" w:rsidP="0045010C">
      <w:pPr>
        <w:rPr>
          <w:rFonts w:ascii="Tahoma" w:hAnsi="Tahoma" w:cs="Tahoma"/>
          <w:b/>
        </w:rPr>
      </w:pPr>
    </w:p>
    <w:p w:rsidR="002B12DC" w:rsidRDefault="002B12DC" w:rsidP="0045010C">
      <w:pPr>
        <w:rPr>
          <w:rFonts w:ascii="Tahoma" w:hAnsi="Tahoma" w:cs="Tahoma"/>
          <w:b/>
        </w:rPr>
      </w:pPr>
    </w:p>
    <w:p w:rsidR="002B12DC" w:rsidRDefault="002B12DC" w:rsidP="0045010C">
      <w:pPr>
        <w:rPr>
          <w:rFonts w:ascii="Tahoma" w:hAnsi="Tahoma" w:cs="Tahoma"/>
          <w:b/>
        </w:rPr>
      </w:pPr>
    </w:p>
    <w:p w:rsidR="002B12DC" w:rsidRDefault="002B12DC" w:rsidP="0045010C">
      <w:pPr>
        <w:rPr>
          <w:rFonts w:ascii="Tahoma" w:hAnsi="Tahoma" w:cs="Tahoma"/>
          <w:b/>
        </w:rPr>
      </w:pPr>
    </w:p>
    <w:p w:rsidR="002B12DC" w:rsidRDefault="002B12DC" w:rsidP="0045010C">
      <w:pPr>
        <w:rPr>
          <w:rFonts w:ascii="Tahoma" w:hAnsi="Tahoma" w:cs="Tahoma"/>
          <w:b/>
        </w:rPr>
      </w:pPr>
    </w:p>
    <w:p w:rsidR="002B12DC"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rPr>
          <w:rFonts w:ascii="Tahoma" w:hAnsi="Tahoma" w:cs="Tahoma"/>
          <w:b/>
        </w:rPr>
      </w:pPr>
    </w:p>
    <w:p w:rsidR="002B12DC" w:rsidRPr="00984183" w:rsidRDefault="002B12DC" w:rsidP="0045010C">
      <w:pPr>
        <w:ind w:left="708" w:hanging="708"/>
        <w:jc w:val="center"/>
        <w:rPr>
          <w:rFonts w:ascii="Tahoma" w:hAnsi="Tahoma" w:cs="Tahoma"/>
          <w:b/>
        </w:rPr>
      </w:pPr>
    </w:p>
    <w:p w:rsidR="002B12DC" w:rsidRDefault="002B12DC" w:rsidP="0045010C">
      <w:pPr>
        <w:pStyle w:val="Heading1"/>
        <w:jc w:val="center"/>
        <w:rPr>
          <w:rFonts w:ascii="Tahoma" w:hAnsi="Tahoma" w:cs="Tahoma"/>
          <w:sz w:val="24"/>
        </w:rPr>
      </w:pPr>
      <w:bookmarkStart w:id="22" w:name="_Toc459195141"/>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Pr="002550F8" w:rsidRDefault="002B12DC" w:rsidP="0045010C">
      <w:pPr>
        <w:pStyle w:val="Heading1"/>
        <w:jc w:val="center"/>
        <w:rPr>
          <w:rFonts w:ascii="Tahoma" w:hAnsi="Tahoma" w:cs="Tahoma"/>
          <w:sz w:val="24"/>
        </w:rPr>
      </w:pPr>
      <w:r w:rsidRPr="002550F8">
        <w:rPr>
          <w:rFonts w:ascii="Tahoma" w:hAnsi="Tahoma" w:cs="Tahoma"/>
          <w:sz w:val="24"/>
        </w:rPr>
        <w:t xml:space="preserve">ROZDZIAŁ II </w:t>
      </w:r>
    </w:p>
    <w:p w:rsidR="002B12DC" w:rsidRPr="002550F8" w:rsidRDefault="002B12DC" w:rsidP="0045010C">
      <w:pPr>
        <w:pStyle w:val="Heading1"/>
        <w:jc w:val="center"/>
        <w:rPr>
          <w:rFonts w:ascii="Tahoma" w:hAnsi="Tahoma" w:cs="Tahoma"/>
          <w:sz w:val="24"/>
        </w:rPr>
      </w:pPr>
      <w:r w:rsidRPr="002550F8">
        <w:rPr>
          <w:rFonts w:ascii="Tahoma" w:hAnsi="Tahoma" w:cs="Tahoma"/>
          <w:sz w:val="24"/>
        </w:rPr>
        <w:t>Załączniki - Wzory</w:t>
      </w:r>
      <w:bookmarkEnd w:id="22"/>
    </w:p>
    <w:p w:rsidR="002B12DC" w:rsidRPr="00984183" w:rsidRDefault="002B12DC" w:rsidP="0045010C">
      <w:pPr>
        <w:jc w:val="both"/>
        <w:rPr>
          <w:rFonts w:ascii="Tahoma" w:hAnsi="Tahoma" w:cs="Tahoma"/>
          <w:b/>
          <w:sz w:val="20"/>
          <w:szCs w:val="20"/>
          <w:u w:val="single"/>
        </w:rPr>
      </w:pPr>
    </w:p>
    <w:p w:rsidR="002B12DC" w:rsidRPr="00984183" w:rsidRDefault="002B12DC" w:rsidP="0045010C">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2B12DC" w:rsidRPr="00984183" w:rsidRDefault="002B12DC" w:rsidP="0045010C">
      <w:pPr>
        <w:pStyle w:val="Heading2"/>
        <w:jc w:val="right"/>
        <w:rPr>
          <w:rFonts w:ascii="Tahoma" w:hAnsi="Tahoma" w:cs="Tahoma"/>
        </w:rPr>
      </w:pPr>
      <w:bookmarkStart w:id="23" w:name="_Toc459195142"/>
      <w:r>
        <w:rPr>
          <w:rFonts w:ascii="Tahoma" w:hAnsi="Tahoma" w:cs="Tahoma"/>
        </w:rPr>
        <w:t>Załącznik nr 1</w:t>
      </w:r>
      <w:bookmarkEnd w:id="23"/>
    </w:p>
    <w:p w:rsidR="002B12DC" w:rsidRPr="00984183" w:rsidRDefault="002B12DC" w:rsidP="0045010C">
      <w:pPr>
        <w:pStyle w:val="PlainText"/>
        <w:spacing w:before="120"/>
        <w:jc w:val="both"/>
        <w:rPr>
          <w:rFonts w:ascii="Tahoma" w:hAnsi="Tahoma" w:cs="Tahoma"/>
          <w:b/>
        </w:rPr>
      </w:pPr>
    </w:p>
    <w:p w:rsidR="002B12DC" w:rsidRDefault="002B12DC" w:rsidP="0045010C">
      <w:pPr>
        <w:jc w:val="right"/>
        <w:rPr>
          <w:rFonts w:ascii="Tahoma" w:hAnsi="Tahoma" w:cs="Tahoma"/>
          <w:b/>
          <w:sz w:val="18"/>
          <w:szCs w:val="18"/>
        </w:rPr>
      </w:pPr>
    </w:p>
    <w:p w:rsidR="002B12DC" w:rsidRPr="00E212BB" w:rsidRDefault="002B12DC" w:rsidP="0045010C">
      <w:pPr>
        <w:jc w:val="right"/>
        <w:rPr>
          <w:rFonts w:ascii="Tahoma" w:hAnsi="Tahoma" w:cs="Tahoma"/>
          <w:b/>
          <w:sz w:val="18"/>
          <w:szCs w:val="18"/>
        </w:rPr>
      </w:pPr>
      <w:r w:rsidRPr="00E212BB">
        <w:rPr>
          <w:rFonts w:ascii="Tahoma" w:hAnsi="Tahoma" w:cs="Tahoma"/>
          <w:b/>
          <w:sz w:val="18"/>
          <w:szCs w:val="18"/>
        </w:rPr>
        <w:t>Zamawiający:</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Miasto Stołeczne Warszawa</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 Zarząd Dróg Miejskich</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00-801 Warszawa</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ul. Chmielna 120</w:t>
      </w:r>
    </w:p>
    <w:p w:rsidR="002B12DC" w:rsidRPr="00E212BB" w:rsidRDefault="002B12DC" w:rsidP="0045010C">
      <w:pPr>
        <w:rPr>
          <w:rFonts w:ascii="Tahoma" w:hAnsi="Tahoma" w:cs="Tahoma"/>
          <w:b/>
          <w:sz w:val="18"/>
          <w:szCs w:val="18"/>
        </w:rPr>
      </w:pPr>
      <w:r w:rsidRPr="00E212BB">
        <w:rPr>
          <w:rFonts w:ascii="Tahoma" w:hAnsi="Tahoma" w:cs="Tahoma"/>
          <w:b/>
          <w:sz w:val="18"/>
          <w:szCs w:val="18"/>
        </w:rPr>
        <w:t>Wykonawca:</w:t>
      </w:r>
    </w:p>
    <w:p w:rsidR="002B12DC" w:rsidRPr="00E212BB" w:rsidRDefault="002B12DC" w:rsidP="0045010C">
      <w:pPr>
        <w:jc w:val="both"/>
        <w:rPr>
          <w:rFonts w:ascii="Tahoma" w:hAnsi="Tahoma" w:cs="Tahoma"/>
          <w:sz w:val="18"/>
          <w:szCs w:val="18"/>
          <w:highlight w:val="cyan"/>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NIP/PESEL, KRS/CEiDG)</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reprezentowany przez:</w:t>
      </w:r>
    </w:p>
    <w:p w:rsidR="002B12DC" w:rsidRPr="00E212BB" w:rsidRDefault="002B12DC" w:rsidP="0045010C">
      <w:pPr>
        <w:jc w:val="both"/>
        <w:rPr>
          <w:rFonts w:ascii="Tahoma" w:hAnsi="Tahoma" w:cs="Tahoma"/>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(imię, nazwisko, stanowisko/podstawa do reprezentacji)</w:t>
      </w:r>
    </w:p>
    <w:p w:rsidR="002B12DC" w:rsidRPr="00E212BB" w:rsidRDefault="002B12DC" w:rsidP="0045010C">
      <w:pPr>
        <w:rPr>
          <w:rFonts w:ascii="Tahoma" w:hAnsi="Tahoma" w:cs="Tahoma"/>
          <w:i/>
          <w:sz w:val="18"/>
          <w:szCs w:val="18"/>
        </w:rPr>
      </w:pPr>
    </w:p>
    <w:p w:rsidR="002B12DC" w:rsidRDefault="002B12DC" w:rsidP="0045010C">
      <w:pPr>
        <w:rPr>
          <w:rFonts w:ascii="Tahoma" w:hAnsi="Tahoma" w:cs="Tahoma"/>
          <w:b/>
          <w:sz w:val="18"/>
          <w:szCs w:val="18"/>
        </w:rPr>
      </w:pPr>
    </w:p>
    <w:p w:rsidR="002B12DC" w:rsidRPr="00E212BB" w:rsidRDefault="002B12DC" w:rsidP="0045010C">
      <w:pPr>
        <w:rPr>
          <w:rFonts w:ascii="Tahoma" w:hAnsi="Tahoma" w:cs="Tahoma"/>
          <w:b/>
          <w:sz w:val="18"/>
          <w:szCs w:val="18"/>
        </w:rPr>
      </w:pPr>
    </w:p>
    <w:p w:rsidR="002B12DC" w:rsidRDefault="002B12DC" w:rsidP="0045010C">
      <w:pPr>
        <w:jc w:val="center"/>
        <w:rPr>
          <w:rFonts w:ascii="Tahoma" w:hAnsi="Tahoma" w:cs="Tahoma"/>
          <w:b/>
          <w:sz w:val="20"/>
          <w:szCs w:val="20"/>
          <w:u w:val="single"/>
        </w:rPr>
      </w:pPr>
    </w:p>
    <w:p w:rsidR="002B12DC" w:rsidRPr="00AC26A6" w:rsidRDefault="002B12DC" w:rsidP="0045010C">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2B12DC" w:rsidRDefault="002B12DC" w:rsidP="0045010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2B12DC" w:rsidRDefault="002B12DC" w:rsidP="0045010C">
      <w:pPr>
        <w:jc w:val="center"/>
        <w:rPr>
          <w:rFonts w:ascii="Tahoma" w:hAnsi="Tahoma" w:cs="Tahoma"/>
          <w:sz w:val="18"/>
          <w:szCs w:val="18"/>
        </w:rPr>
      </w:pPr>
    </w:p>
    <w:p w:rsidR="002B12DC" w:rsidRDefault="002B12DC" w:rsidP="0045010C">
      <w:pPr>
        <w:jc w:val="center"/>
        <w:rPr>
          <w:rFonts w:ascii="Tahoma" w:hAnsi="Tahoma" w:cs="Tahoma"/>
          <w:sz w:val="18"/>
          <w:szCs w:val="18"/>
        </w:rPr>
      </w:pPr>
    </w:p>
    <w:p w:rsidR="002B12DC" w:rsidRPr="00E212BB" w:rsidRDefault="002B12DC" w:rsidP="0045010C">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055360">
        <w:rPr>
          <w:rFonts w:ascii="Tahoma" w:hAnsi="Tahoma" w:cs="Tahoma"/>
          <w:b/>
          <w:sz w:val="18"/>
          <w:szCs w:val="18"/>
        </w:rPr>
        <w:t>Doświetlenie przejść dla pieszych na ulicach m.st. Warszawy</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2B12DC" w:rsidRPr="00E212BB" w:rsidRDefault="002B12DC" w:rsidP="0045010C">
      <w:pPr>
        <w:jc w:val="both"/>
        <w:rPr>
          <w:rFonts w:ascii="Tahoma" w:hAnsi="Tahoma" w:cs="Tahoma"/>
          <w:sz w:val="18"/>
          <w:szCs w:val="18"/>
        </w:rPr>
      </w:pPr>
    </w:p>
    <w:p w:rsidR="002B12DC" w:rsidRPr="00E212BB" w:rsidRDefault="002B12DC" w:rsidP="0045010C">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2B12DC" w:rsidRPr="00944CC5" w:rsidRDefault="002B12DC" w:rsidP="0045010C">
      <w:pPr>
        <w:jc w:val="both"/>
        <w:rPr>
          <w:rFonts w:ascii="Tahoma" w:hAnsi="Tahoma" w:cs="Tahoma"/>
          <w:sz w:val="18"/>
          <w:szCs w:val="18"/>
        </w:rPr>
      </w:pPr>
    </w:p>
    <w:p w:rsidR="002B12DC" w:rsidRDefault="002B12DC" w:rsidP="0045010C">
      <w:pPr>
        <w:pStyle w:val="ListParagraph"/>
        <w:numPr>
          <w:ilvl w:val="0"/>
          <w:numId w:val="13"/>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2B12DC" w:rsidRPr="00944CC5" w:rsidRDefault="002B12DC" w:rsidP="0045010C">
      <w:pPr>
        <w:pStyle w:val="ListParagraph"/>
        <w:numPr>
          <w:ilvl w:val="0"/>
          <w:numId w:val="13"/>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2B12DC" w:rsidRPr="00E212BB" w:rsidRDefault="002B12DC" w:rsidP="0045010C">
      <w:pPr>
        <w:pStyle w:val="ListParagraph"/>
        <w:numPr>
          <w:ilvl w:val="0"/>
          <w:numId w:val="13"/>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2B12DC" w:rsidRPr="00E212BB" w:rsidRDefault="002B12DC" w:rsidP="0045010C">
      <w:pPr>
        <w:jc w:val="both"/>
        <w:rPr>
          <w:rFonts w:ascii="Tahoma" w:hAnsi="Tahoma" w:cs="Tahoma"/>
          <w:i/>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Default="002B12DC" w:rsidP="0045010C">
      <w:pPr>
        <w:ind w:left="5664" w:firstLine="708"/>
        <w:jc w:val="both"/>
        <w:rPr>
          <w:rFonts w:ascii="Tahoma" w:hAnsi="Tahoma" w:cs="Tahoma"/>
          <w:sz w:val="18"/>
          <w:szCs w:val="18"/>
        </w:rPr>
      </w:pPr>
      <w:r w:rsidRPr="002A466D">
        <w:rPr>
          <w:rFonts w:ascii="Tahoma" w:hAnsi="Tahoma" w:cs="Tahoma"/>
          <w:i/>
          <w:sz w:val="16"/>
          <w:szCs w:val="16"/>
        </w:rPr>
        <w:t>(podpis)</w:t>
      </w:r>
    </w:p>
    <w:p w:rsidR="002B12DC" w:rsidRDefault="002B12DC" w:rsidP="0045010C">
      <w:pPr>
        <w:jc w:val="both"/>
        <w:rPr>
          <w:rFonts w:ascii="Tahoma" w:hAnsi="Tahoma" w:cs="Tahoma"/>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Default="002B12DC" w:rsidP="0045010C">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2B12DC" w:rsidRPr="00E212BB" w:rsidRDefault="002B12DC" w:rsidP="0045010C">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2B12DC" w:rsidRPr="00E212BB" w:rsidRDefault="002B12DC" w:rsidP="0045010C">
      <w:pPr>
        <w:jc w:val="both"/>
        <w:rPr>
          <w:rFonts w:ascii="Tahoma" w:hAnsi="Tahoma" w:cs="Tahoma"/>
          <w:sz w:val="18"/>
          <w:szCs w:val="18"/>
        </w:rPr>
      </w:pPr>
    </w:p>
    <w:p w:rsidR="002B12DC" w:rsidRDefault="002B12DC" w:rsidP="0045010C">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 następującym zakresie:</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DA259B" w:rsidRDefault="002B12DC" w:rsidP="0045010C">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Default="002B12DC" w:rsidP="0045010C">
      <w:pPr>
        <w:jc w:val="both"/>
        <w:rPr>
          <w:rFonts w:ascii="Tahoma" w:hAnsi="Tahoma" w:cs="Tahoma"/>
          <w:sz w:val="18"/>
          <w:szCs w:val="18"/>
        </w:rPr>
      </w:pPr>
    </w:p>
    <w:p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2B12DC" w:rsidRPr="00E212BB" w:rsidRDefault="002B12DC" w:rsidP="0045010C">
      <w:pPr>
        <w:jc w:val="both"/>
        <w:rPr>
          <w:rFonts w:ascii="Tahoma" w:hAnsi="Tahoma" w:cs="Tahoma"/>
          <w:b/>
          <w:sz w:val="18"/>
          <w:szCs w:val="18"/>
        </w:rPr>
      </w:pPr>
    </w:p>
    <w:p w:rsidR="002B12DC" w:rsidRPr="00E212BB" w:rsidRDefault="002B12DC" w:rsidP="0045010C">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2B12DC" w:rsidRPr="00E212BB" w:rsidRDefault="002B12DC" w:rsidP="0045010C">
      <w:pPr>
        <w:jc w:val="both"/>
        <w:rPr>
          <w:rFonts w:ascii="Tahoma" w:hAnsi="Tahoma" w:cs="Tahoma"/>
          <w:b/>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Pr="00944CC5" w:rsidRDefault="002B12DC" w:rsidP="0045010C">
      <w:pPr>
        <w:ind w:left="2832" w:firstLine="708"/>
        <w:jc w:val="center"/>
        <w:rPr>
          <w:rFonts w:ascii="Tahoma" w:hAnsi="Tahoma" w:cs="Tahoma"/>
          <w:i/>
          <w:sz w:val="14"/>
          <w:szCs w:val="14"/>
        </w:rPr>
      </w:pPr>
    </w:p>
    <w:p w:rsidR="002B12DC" w:rsidRPr="00E212BB" w:rsidRDefault="002B12DC" w:rsidP="009E4F44">
      <w:pPr>
        <w:pStyle w:val="rozdzia"/>
      </w:pPr>
    </w:p>
    <w:p w:rsidR="002B12DC" w:rsidRPr="00E212BB" w:rsidRDefault="002B12DC" w:rsidP="009E4F44">
      <w:pPr>
        <w:pStyle w:val="rozdzia"/>
      </w:pPr>
    </w:p>
    <w:p w:rsidR="002B12DC" w:rsidRPr="00A422C0" w:rsidRDefault="002B12DC" w:rsidP="009E4F44">
      <w:pPr>
        <w:pStyle w:val="rozdzia"/>
      </w:pPr>
      <w:r w:rsidRPr="00A422C0">
        <w:t>UWAGA</w:t>
      </w:r>
    </w:p>
    <w:p w:rsidR="002B12DC" w:rsidRPr="00A422C0" w:rsidRDefault="002B12DC" w:rsidP="009E4F44">
      <w:pPr>
        <w:pStyle w:val="rozdzia"/>
      </w:pPr>
    </w:p>
    <w:p w:rsidR="002B12DC" w:rsidRPr="00A422C0" w:rsidRDefault="002B12DC" w:rsidP="009E4F44">
      <w:pPr>
        <w:pStyle w:val="rozdzia"/>
      </w:pPr>
      <w:r w:rsidRPr="00A422C0">
        <w:t>W przypadku Wykonawców wspólnie ubiegających się o udzielenie zamówienia wymóg złożenia niniejszego oświadczenia (załącznik nr 1) dotyczy każdego z Wykonawców.</w:t>
      </w:r>
    </w:p>
    <w:p w:rsidR="002B12DC" w:rsidRDefault="002B12DC" w:rsidP="0045010C">
      <w:pPr>
        <w:rPr>
          <w:rFonts w:ascii="Tahoma" w:hAnsi="Tahoma" w:cs="Tahoma"/>
          <w:b/>
          <w:sz w:val="18"/>
          <w:szCs w:val="18"/>
        </w:rPr>
      </w:pPr>
    </w:p>
    <w:p w:rsidR="002B12DC" w:rsidRPr="00E212BB" w:rsidRDefault="002B12DC" w:rsidP="0045010C">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2B12DC" w:rsidRPr="00E212BB" w:rsidRDefault="002B12DC" w:rsidP="0045010C">
      <w:pPr>
        <w:pStyle w:val="PlainText"/>
        <w:rPr>
          <w:rFonts w:ascii="Tahoma" w:hAnsi="Tahoma" w:cs="Tahoma"/>
          <w:b/>
          <w:sz w:val="18"/>
          <w:szCs w:val="18"/>
        </w:rPr>
      </w:pPr>
    </w:p>
    <w:p w:rsidR="002B12DC" w:rsidRPr="00E212BB" w:rsidRDefault="002B12DC" w:rsidP="0045010C">
      <w:pPr>
        <w:pStyle w:val="PlainText"/>
        <w:jc w:val="center"/>
        <w:rPr>
          <w:rFonts w:ascii="Tahoma" w:hAnsi="Tahoma" w:cs="Tahoma"/>
          <w:b/>
          <w:sz w:val="18"/>
          <w:szCs w:val="18"/>
        </w:rPr>
      </w:pPr>
    </w:p>
    <w:p w:rsidR="002B12DC" w:rsidRPr="00E212BB" w:rsidRDefault="002B12DC" w:rsidP="0045010C">
      <w:pPr>
        <w:pStyle w:val="PlainText"/>
        <w:jc w:val="center"/>
        <w:rPr>
          <w:rFonts w:ascii="Tahoma" w:hAnsi="Tahoma" w:cs="Tahoma"/>
          <w:b/>
          <w:sz w:val="18"/>
          <w:szCs w:val="18"/>
        </w:rPr>
      </w:pPr>
    </w:p>
    <w:p w:rsidR="002B12DC" w:rsidRPr="0085658E" w:rsidRDefault="002B12DC" w:rsidP="0045010C">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2B12DC" w:rsidRDefault="002B12DC" w:rsidP="0045010C">
      <w:pPr>
        <w:pStyle w:val="PlainText"/>
        <w:rPr>
          <w:rFonts w:ascii="Tahoma" w:hAnsi="Tahoma" w:cs="Tahoma"/>
          <w:b/>
          <w:sz w:val="18"/>
          <w:szCs w:val="18"/>
        </w:rPr>
      </w:pPr>
    </w:p>
    <w:p w:rsidR="002B12DC" w:rsidRDefault="002B12DC" w:rsidP="0045010C">
      <w:pPr>
        <w:pStyle w:val="PlainText"/>
        <w:rPr>
          <w:rFonts w:ascii="Tahoma" w:hAnsi="Tahoma" w:cs="Tahoma"/>
          <w:b/>
          <w:sz w:val="18"/>
          <w:szCs w:val="18"/>
        </w:rPr>
      </w:pPr>
    </w:p>
    <w:p w:rsidR="002B12DC" w:rsidRPr="00E212BB" w:rsidRDefault="002B12DC" w:rsidP="0045010C">
      <w:pPr>
        <w:pStyle w:val="PlainText"/>
        <w:rPr>
          <w:rFonts w:ascii="Tahoma" w:hAnsi="Tahoma" w:cs="Tahoma"/>
          <w:b/>
          <w:sz w:val="18"/>
          <w:szCs w:val="18"/>
        </w:rPr>
      </w:pPr>
    </w:p>
    <w:p w:rsidR="002B12DC" w:rsidRDefault="002B12DC" w:rsidP="0045010C">
      <w:pPr>
        <w:spacing w:before="120"/>
        <w:rPr>
          <w:rFonts w:ascii="Tahoma" w:hAnsi="Tahoma" w:cs="Tahoma"/>
          <w:b/>
          <w:sz w:val="20"/>
          <w:szCs w:val="20"/>
          <w:u w:val="single"/>
        </w:rPr>
      </w:pPr>
    </w:p>
    <w:p w:rsidR="002B12DC" w:rsidRPr="00984183" w:rsidRDefault="002B12DC" w:rsidP="0045010C">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2B12DC" w:rsidRPr="00984183" w:rsidRDefault="002B12DC" w:rsidP="0045010C">
      <w:pPr>
        <w:pStyle w:val="Heading2"/>
        <w:jc w:val="right"/>
        <w:rPr>
          <w:rFonts w:ascii="Tahoma" w:hAnsi="Tahoma" w:cs="Tahoma"/>
        </w:rPr>
      </w:pPr>
      <w:bookmarkStart w:id="24" w:name="_Toc459195144"/>
      <w:r w:rsidRPr="00984183">
        <w:rPr>
          <w:rFonts w:ascii="Tahoma" w:hAnsi="Tahoma" w:cs="Tahoma"/>
        </w:rPr>
        <w:t>Załącznik nr 2</w:t>
      </w:r>
      <w:bookmarkEnd w:id="24"/>
    </w:p>
    <w:p w:rsidR="002B12DC" w:rsidRPr="00984183" w:rsidRDefault="002B12DC" w:rsidP="0045010C">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2B12DC" w:rsidRPr="00984183" w:rsidTr="007C15C2">
        <w:tc>
          <w:tcPr>
            <w:tcW w:w="3348" w:type="dxa"/>
            <w:shd w:val="clear" w:color="auto" w:fill="FFFFFF"/>
          </w:tcPr>
          <w:p w:rsidR="002B12DC" w:rsidRPr="00984183" w:rsidRDefault="002B12DC" w:rsidP="0045010C">
            <w:pPr>
              <w:pStyle w:val="PlainText"/>
              <w:spacing w:before="120"/>
              <w:jc w:val="center"/>
              <w:rPr>
                <w:rFonts w:ascii="Tahoma" w:hAnsi="Tahoma" w:cs="Tahoma"/>
                <w:b/>
                <w:sz w:val="18"/>
                <w:szCs w:val="18"/>
              </w:rPr>
            </w:pPr>
          </w:p>
          <w:p w:rsidR="002B12DC" w:rsidRPr="00984183" w:rsidRDefault="002B12DC" w:rsidP="0045010C">
            <w:pPr>
              <w:pStyle w:val="PlainText"/>
              <w:spacing w:before="120"/>
              <w:jc w:val="center"/>
              <w:rPr>
                <w:rFonts w:ascii="Tahoma" w:hAnsi="Tahoma" w:cs="Tahoma"/>
                <w:b/>
                <w:sz w:val="18"/>
                <w:szCs w:val="18"/>
              </w:rPr>
            </w:pPr>
          </w:p>
          <w:p w:rsidR="002B12DC" w:rsidRPr="00984183" w:rsidRDefault="002B12DC" w:rsidP="0045010C">
            <w:pPr>
              <w:pStyle w:val="PlainText"/>
              <w:spacing w:before="120"/>
              <w:jc w:val="center"/>
              <w:rPr>
                <w:rFonts w:ascii="Tahoma" w:hAnsi="Tahoma" w:cs="Tahoma"/>
                <w:b/>
                <w:sz w:val="18"/>
                <w:szCs w:val="18"/>
              </w:rPr>
            </w:pPr>
          </w:p>
          <w:p w:rsidR="002B12DC" w:rsidRPr="00984183" w:rsidRDefault="002B12DC" w:rsidP="0045010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2B12DC" w:rsidRPr="00984183" w:rsidRDefault="002B12DC" w:rsidP="0045010C">
            <w:pPr>
              <w:jc w:val="center"/>
              <w:rPr>
                <w:rFonts w:ascii="Tahoma" w:hAnsi="Tahoma" w:cs="Tahoma"/>
                <w:b/>
              </w:rPr>
            </w:pPr>
          </w:p>
          <w:p w:rsidR="002B12DC" w:rsidRPr="00984183" w:rsidRDefault="002B12DC" w:rsidP="0045010C">
            <w:pPr>
              <w:jc w:val="center"/>
              <w:rPr>
                <w:rFonts w:ascii="Tahoma" w:hAnsi="Tahoma" w:cs="Tahoma"/>
                <w:b/>
              </w:rPr>
            </w:pPr>
            <w:r w:rsidRPr="00984183">
              <w:rPr>
                <w:rFonts w:ascii="Tahoma" w:hAnsi="Tahoma" w:cs="Tahoma"/>
                <w:b/>
              </w:rPr>
              <w:t>DOŚWIADCZENIE WYKONAWCY</w:t>
            </w:r>
          </w:p>
          <w:p w:rsidR="002B12DC" w:rsidRPr="00984183" w:rsidRDefault="002B12DC" w:rsidP="0045010C">
            <w:pPr>
              <w:pStyle w:val="PlainText"/>
              <w:spacing w:before="120"/>
              <w:jc w:val="center"/>
              <w:rPr>
                <w:rFonts w:ascii="Tahoma" w:hAnsi="Tahoma" w:cs="Tahoma"/>
                <w:b/>
                <w:sz w:val="28"/>
              </w:rPr>
            </w:pPr>
          </w:p>
        </w:tc>
      </w:tr>
    </w:tbl>
    <w:p w:rsidR="002B12DC" w:rsidRPr="00984183" w:rsidRDefault="002B12DC" w:rsidP="0045010C">
      <w:pPr>
        <w:pStyle w:val="PlainText"/>
        <w:spacing w:before="120"/>
        <w:jc w:val="both"/>
        <w:rPr>
          <w:rFonts w:ascii="Tahoma" w:hAnsi="Tahoma" w:cs="Tahoma"/>
          <w:sz w:val="18"/>
          <w:szCs w:val="18"/>
        </w:rPr>
      </w:pPr>
    </w:p>
    <w:p w:rsidR="002B12DC" w:rsidRPr="00984183" w:rsidRDefault="002B12DC" w:rsidP="0045010C">
      <w:pPr>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sidRPr="00055360">
        <w:rPr>
          <w:rFonts w:ascii="Tahoma" w:hAnsi="Tahoma" w:cs="Tahoma"/>
          <w:b/>
          <w:sz w:val="18"/>
          <w:szCs w:val="18"/>
        </w:rPr>
        <w:t>Doświetlenie przejść dla pieszych na ulicach m.st. Warszawy</w:t>
      </w:r>
      <w:r w:rsidRPr="00984183">
        <w:rPr>
          <w:rFonts w:ascii="Tahoma" w:hAnsi="Tahoma" w:cs="Tahoma"/>
          <w:b/>
          <w:sz w:val="18"/>
          <w:szCs w:val="18"/>
        </w:rPr>
        <w:t>”</w:t>
      </w:r>
      <w:r w:rsidRPr="00984183">
        <w:rPr>
          <w:rFonts w:ascii="Tahoma" w:hAnsi="Tahoma" w:cs="Tahoma"/>
          <w:sz w:val="18"/>
          <w:szCs w:val="18"/>
        </w:rPr>
        <w:t>, oświadczam/y, że reprezentowana/e przez nas firma/firmy zr</w:t>
      </w:r>
      <w:r>
        <w:rPr>
          <w:rFonts w:ascii="Tahoma" w:hAnsi="Tahoma" w:cs="Tahoma"/>
          <w:sz w:val="18"/>
          <w:szCs w:val="18"/>
        </w:rPr>
        <w:t>ealizowała/y w ciągu ostatnich 5</w:t>
      </w:r>
      <w:r w:rsidRPr="00984183">
        <w:rPr>
          <w:rFonts w:ascii="Tahoma" w:hAnsi="Tahoma" w:cs="Tahoma"/>
          <w:sz w:val="18"/>
          <w:szCs w:val="18"/>
        </w:rPr>
        <w:t xml:space="preserve"> lat przed upływem terminu składania ofert,  następujące zamówienia: </w:t>
      </w:r>
    </w:p>
    <w:p w:rsidR="002B12DC" w:rsidRPr="00984183" w:rsidRDefault="002B12DC" w:rsidP="0045010C">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2B12DC" w:rsidRPr="00984183">
        <w:trPr>
          <w:cantSplit/>
        </w:trPr>
        <w:tc>
          <w:tcPr>
            <w:tcW w:w="2230" w:type="dxa"/>
          </w:tcPr>
          <w:p w:rsidR="002B12DC" w:rsidRPr="00984183" w:rsidRDefault="002B12DC" w:rsidP="0045010C">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2B12DC" w:rsidRPr="00984183" w:rsidRDefault="002B12DC" w:rsidP="0045010C">
            <w:pPr>
              <w:pStyle w:val="PlainText"/>
              <w:spacing w:before="120"/>
              <w:jc w:val="center"/>
              <w:rPr>
                <w:rFonts w:ascii="Tahoma" w:hAnsi="Tahoma" w:cs="Tahoma"/>
                <w:b/>
                <w:sz w:val="16"/>
                <w:szCs w:val="16"/>
              </w:rPr>
            </w:pPr>
          </w:p>
        </w:tc>
        <w:tc>
          <w:tcPr>
            <w:tcW w:w="3040" w:type="dxa"/>
          </w:tcPr>
          <w:p w:rsidR="002B12DC" w:rsidRPr="00984183" w:rsidRDefault="002B12DC" w:rsidP="0045010C">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2B12DC" w:rsidRPr="00984183" w:rsidRDefault="002B12DC" w:rsidP="0045010C">
            <w:pPr>
              <w:pStyle w:val="PlainText"/>
              <w:spacing w:before="120"/>
              <w:jc w:val="center"/>
              <w:rPr>
                <w:rFonts w:ascii="Tahoma" w:hAnsi="Tahoma" w:cs="Tahoma"/>
                <w:b/>
                <w:sz w:val="16"/>
                <w:szCs w:val="16"/>
              </w:rPr>
            </w:pPr>
          </w:p>
        </w:tc>
        <w:tc>
          <w:tcPr>
            <w:tcW w:w="1440" w:type="dxa"/>
          </w:tcPr>
          <w:p w:rsidR="002B12DC" w:rsidRPr="00984183" w:rsidRDefault="002B12DC" w:rsidP="0045010C">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2B12DC" w:rsidRPr="00984183" w:rsidRDefault="002B12DC" w:rsidP="0045010C">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2B12DC" w:rsidRPr="00984183" w:rsidRDefault="002B12DC" w:rsidP="0045010C">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2B12DC" w:rsidRPr="00984183" w:rsidRDefault="002B12DC" w:rsidP="0045010C">
            <w:pPr>
              <w:pStyle w:val="PlainText"/>
              <w:spacing w:before="120"/>
              <w:jc w:val="center"/>
              <w:rPr>
                <w:rFonts w:ascii="Tahoma" w:hAnsi="Tahoma" w:cs="Tahoma"/>
                <w:b/>
                <w:sz w:val="18"/>
                <w:szCs w:val="18"/>
              </w:rPr>
            </w:pPr>
            <w:r w:rsidRPr="00984183">
              <w:rPr>
                <w:rFonts w:ascii="Tahoma" w:hAnsi="Tahoma" w:cs="Tahoma"/>
                <w:b/>
                <w:sz w:val="18"/>
                <w:szCs w:val="18"/>
              </w:rPr>
              <w:t>od ..... do .....</w:t>
            </w:r>
          </w:p>
          <w:p w:rsidR="002B12DC" w:rsidRPr="00984183" w:rsidRDefault="002B12DC" w:rsidP="0045010C">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2B12DC" w:rsidRPr="00984183">
        <w:trPr>
          <w:trHeight w:val="256"/>
        </w:trPr>
        <w:tc>
          <w:tcPr>
            <w:tcW w:w="2230" w:type="dxa"/>
          </w:tcPr>
          <w:p w:rsidR="002B12DC" w:rsidRPr="00984183" w:rsidRDefault="002B12DC" w:rsidP="0045010C">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2B12DC" w:rsidRPr="00984183" w:rsidRDefault="002B12DC" w:rsidP="0045010C">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2B12DC" w:rsidRPr="00984183" w:rsidRDefault="002B12DC" w:rsidP="0045010C">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2B12DC" w:rsidRPr="00984183" w:rsidRDefault="002B12DC" w:rsidP="0045010C">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2B12DC" w:rsidRPr="00984183" w:rsidRDefault="002B12DC" w:rsidP="0045010C">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2B12DC" w:rsidRPr="00984183">
        <w:trPr>
          <w:trHeight w:val="795"/>
        </w:trPr>
        <w:tc>
          <w:tcPr>
            <w:tcW w:w="2230" w:type="dxa"/>
          </w:tcPr>
          <w:p w:rsidR="002B12DC" w:rsidRPr="00984183" w:rsidRDefault="002B12DC" w:rsidP="0045010C">
            <w:pPr>
              <w:pStyle w:val="PlainText"/>
              <w:spacing w:before="120"/>
              <w:jc w:val="both"/>
              <w:rPr>
                <w:rFonts w:ascii="Tahoma" w:hAnsi="Tahoma" w:cs="Tahoma"/>
              </w:rPr>
            </w:pPr>
          </w:p>
        </w:tc>
        <w:tc>
          <w:tcPr>
            <w:tcW w:w="3040" w:type="dxa"/>
          </w:tcPr>
          <w:p w:rsidR="002B12DC" w:rsidRPr="00984183" w:rsidRDefault="002B12DC" w:rsidP="0045010C">
            <w:pPr>
              <w:pStyle w:val="PlainText"/>
              <w:spacing w:before="120"/>
              <w:jc w:val="both"/>
              <w:rPr>
                <w:rFonts w:ascii="Tahoma" w:hAnsi="Tahoma" w:cs="Tahoma"/>
              </w:rPr>
            </w:pPr>
          </w:p>
        </w:tc>
        <w:tc>
          <w:tcPr>
            <w:tcW w:w="1440" w:type="dxa"/>
          </w:tcPr>
          <w:p w:rsidR="002B12DC" w:rsidRPr="00984183" w:rsidRDefault="002B12DC" w:rsidP="0045010C">
            <w:pPr>
              <w:pStyle w:val="PlainText"/>
              <w:spacing w:before="120"/>
              <w:jc w:val="both"/>
              <w:rPr>
                <w:rFonts w:ascii="Tahoma" w:hAnsi="Tahoma" w:cs="Tahoma"/>
              </w:rPr>
            </w:pPr>
          </w:p>
        </w:tc>
        <w:tc>
          <w:tcPr>
            <w:tcW w:w="1800" w:type="dxa"/>
          </w:tcPr>
          <w:p w:rsidR="002B12DC" w:rsidRPr="00984183" w:rsidRDefault="002B12DC" w:rsidP="0045010C">
            <w:pPr>
              <w:pStyle w:val="PlainText"/>
              <w:spacing w:before="120"/>
              <w:jc w:val="both"/>
              <w:rPr>
                <w:rFonts w:ascii="Tahoma" w:hAnsi="Tahoma" w:cs="Tahoma"/>
              </w:rPr>
            </w:pPr>
          </w:p>
        </w:tc>
        <w:tc>
          <w:tcPr>
            <w:tcW w:w="1560" w:type="dxa"/>
          </w:tcPr>
          <w:p w:rsidR="002B12DC" w:rsidRPr="00984183" w:rsidRDefault="002B12DC" w:rsidP="0045010C">
            <w:pPr>
              <w:pStyle w:val="PlainText"/>
              <w:spacing w:before="120"/>
              <w:jc w:val="both"/>
              <w:rPr>
                <w:rFonts w:ascii="Tahoma" w:hAnsi="Tahoma" w:cs="Tahoma"/>
              </w:rPr>
            </w:pPr>
          </w:p>
        </w:tc>
      </w:tr>
      <w:tr w:rsidR="002B12DC" w:rsidRPr="00984183">
        <w:trPr>
          <w:trHeight w:val="833"/>
        </w:trPr>
        <w:tc>
          <w:tcPr>
            <w:tcW w:w="2230" w:type="dxa"/>
          </w:tcPr>
          <w:p w:rsidR="002B12DC" w:rsidRPr="00984183" w:rsidRDefault="002B12DC" w:rsidP="0045010C">
            <w:pPr>
              <w:rPr>
                <w:rFonts w:ascii="Tahoma" w:hAnsi="Tahoma" w:cs="Tahoma"/>
                <w:sz w:val="20"/>
                <w:szCs w:val="20"/>
              </w:rPr>
            </w:pPr>
          </w:p>
        </w:tc>
        <w:tc>
          <w:tcPr>
            <w:tcW w:w="3040" w:type="dxa"/>
          </w:tcPr>
          <w:p w:rsidR="002B12DC" w:rsidRPr="00984183" w:rsidRDefault="002B12DC" w:rsidP="0045010C">
            <w:pPr>
              <w:pStyle w:val="PlainText"/>
              <w:spacing w:before="120"/>
              <w:jc w:val="both"/>
              <w:rPr>
                <w:rFonts w:ascii="Tahoma" w:hAnsi="Tahoma" w:cs="Tahoma"/>
              </w:rPr>
            </w:pPr>
          </w:p>
        </w:tc>
        <w:tc>
          <w:tcPr>
            <w:tcW w:w="1440" w:type="dxa"/>
          </w:tcPr>
          <w:p w:rsidR="002B12DC" w:rsidRPr="00984183" w:rsidRDefault="002B12DC" w:rsidP="0045010C">
            <w:pPr>
              <w:pStyle w:val="PlainText"/>
              <w:spacing w:before="120"/>
              <w:jc w:val="both"/>
              <w:rPr>
                <w:rFonts w:ascii="Tahoma" w:hAnsi="Tahoma" w:cs="Tahoma"/>
              </w:rPr>
            </w:pPr>
          </w:p>
        </w:tc>
        <w:tc>
          <w:tcPr>
            <w:tcW w:w="1800" w:type="dxa"/>
          </w:tcPr>
          <w:p w:rsidR="002B12DC" w:rsidRPr="00984183" w:rsidRDefault="002B12DC" w:rsidP="0045010C">
            <w:pPr>
              <w:pStyle w:val="PlainText"/>
              <w:spacing w:before="120"/>
              <w:jc w:val="both"/>
              <w:rPr>
                <w:rFonts w:ascii="Tahoma" w:hAnsi="Tahoma" w:cs="Tahoma"/>
              </w:rPr>
            </w:pPr>
          </w:p>
        </w:tc>
        <w:tc>
          <w:tcPr>
            <w:tcW w:w="1560" w:type="dxa"/>
          </w:tcPr>
          <w:p w:rsidR="002B12DC" w:rsidRPr="00984183" w:rsidRDefault="002B12DC" w:rsidP="0045010C">
            <w:pPr>
              <w:pStyle w:val="PlainText"/>
              <w:spacing w:before="120"/>
              <w:jc w:val="both"/>
              <w:rPr>
                <w:rFonts w:ascii="Tahoma" w:hAnsi="Tahoma" w:cs="Tahoma"/>
              </w:rPr>
            </w:pPr>
          </w:p>
        </w:tc>
      </w:tr>
      <w:tr w:rsidR="002B12DC" w:rsidRPr="00984183">
        <w:trPr>
          <w:trHeight w:val="833"/>
        </w:trPr>
        <w:tc>
          <w:tcPr>
            <w:tcW w:w="2230" w:type="dxa"/>
          </w:tcPr>
          <w:p w:rsidR="002B12DC" w:rsidRPr="00984183" w:rsidRDefault="002B12DC" w:rsidP="0045010C">
            <w:pPr>
              <w:rPr>
                <w:rFonts w:ascii="Tahoma" w:hAnsi="Tahoma" w:cs="Tahoma"/>
                <w:sz w:val="20"/>
                <w:szCs w:val="20"/>
              </w:rPr>
            </w:pPr>
          </w:p>
          <w:p w:rsidR="002B12DC" w:rsidRPr="00984183" w:rsidRDefault="002B12DC" w:rsidP="0045010C">
            <w:pPr>
              <w:pStyle w:val="PlainText"/>
              <w:spacing w:before="120"/>
              <w:jc w:val="both"/>
              <w:rPr>
                <w:rFonts w:ascii="Tahoma" w:hAnsi="Tahoma" w:cs="Tahoma"/>
              </w:rPr>
            </w:pPr>
          </w:p>
        </w:tc>
        <w:tc>
          <w:tcPr>
            <w:tcW w:w="3040" w:type="dxa"/>
          </w:tcPr>
          <w:p w:rsidR="002B12DC" w:rsidRPr="00984183" w:rsidRDefault="002B12DC" w:rsidP="0045010C">
            <w:pPr>
              <w:pStyle w:val="PlainText"/>
              <w:spacing w:before="120"/>
              <w:jc w:val="both"/>
              <w:rPr>
                <w:rFonts w:ascii="Tahoma" w:hAnsi="Tahoma" w:cs="Tahoma"/>
              </w:rPr>
            </w:pPr>
          </w:p>
        </w:tc>
        <w:tc>
          <w:tcPr>
            <w:tcW w:w="1440" w:type="dxa"/>
          </w:tcPr>
          <w:p w:rsidR="002B12DC" w:rsidRPr="00984183" w:rsidRDefault="002B12DC" w:rsidP="0045010C">
            <w:pPr>
              <w:pStyle w:val="PlainText"/>
              <w:spacing w:before="120"/>
              <w:jc w:val="both"/>
              <w:rPr>
                <w:rFonts w:ascii="Tahoma" w:hAnsi="Tahoma" w:cs="Tahoma"/>
              </w:rPr>
            </w:pPr>
          </w:p>
        </w:tc>
        <w:tc>
          <w:tcPr>
            <w:tcW w:w="1800" w:type="dxa"/>
          </w:tcPr>
          <w:p w:rsidR="002B12DC" w:rsidRPr="00984183" w:rsidRDefault="002B12DC" w:rsidP="0045010C">
            <w:pPr>
              <w:pStyle w:val="PlainText"/>
              <w:spacing w:before="120"/>
              <w:jc w:val="both"/>
              <w:rPr>
                <w:rFonts w:ascii="Tahoma" w:hAnsi="Tahoma" w:cs="Tahoma"/>
              </w:rPr>
            </w:pPr>
          </w:p>
        </w:tc>
        <w:tc>
          <w:tcPr>
            <w:tcW w:w="1560" w:type="dxa"/>
          </w:tcPr>
          <w:p w:rsidR="002B12DC" w:rsidRPr="00984183" w:rsidRDefault="002B12DC" w:rsidP="0045010C">
            <w:pPr>
              <w:pStyle w:val="PlainText"/>
              <w:spacing w:before="120"/>
              <w:jc w:val="both"/>
              <w:rPr>
                <w:rFonts w:ascii="Tahoma" w:hAnsi="Tahoma" w:cs="Tahoma"/>
              </w:rPr>
            </w:pPr>
          </w:p>
        </w:tc>
      </w:tr>
      <w:tr w:rsidR="002B12DC" w:rsidRPr="00984183">
        <w:trPr>
          <w:trHeight w:val="833"/>
        </w:trPr>
        <w:tc>
          <w:tcPr>
            <w:tcW w:w="2230" w:type="dxa"/>
          </w:tcPr>
          <w:p w:rsidR="002B12DC" w:rsidRPr="00984183" w:rsidRDefault="002B12DC" w:rsidP="0045010C">
            <w:pPr>
              <w:rPr>
                <w:rFonts w:ascii="Tahoma" w:hAnsi="Tahoma" w:cs="Tahoma"/>
                <w:sz w:val="20"/>
                <w:szCs w:val="20"/>
              </w:rPr>
            </w:pPr>
          </w:p>
        </w:tc>
        <w:tc>
          <w:tcPr>
            <w:tcW w:w="3040" w:type="dxa"/>
          </w:tcPr>
          <w:p w:rsidR="002B12DC" w:rsidRPr="00984183" w:rsidRDefault="002B12DC" w:rsidP="0045010C">
            <w:pPr>
              <w:pStyle w:val="PlainText"/>
              <w:spacing w:before="120"/>
              <w:jc w:val="both"/>
              <w:rPr>
                <w:rFonts w:ascii="Tahoma" w:hAnsi="Tahoma" w:cs="Tahoma"/>
              </w:rPr>
            </w:pPr>
          </w:p>
        </w:tc>
        <w:tc>
          <w:tcPr>
            <w:tcW w:w="1440" w:type="dxa"/>
          </w:tcPr>
          <w:p w:rsidR="002B12DC" w:rsidRPr="00984183" w:rsidRDefault="002B12DC" w:rsidP="0045010C">
            <w:pPr>
              <w:pStyle w:val="PlainText"/>
              <w:spacing w:before="120"/>
              <w:jc w:val="both"/>
              <w:rPr>
                <w:rFonts w:ascii="Tahoma" w:hAnsi="Tahoma" w:cs="Tahoma"/>
              </w:rPr>
            </w:pPr>
          </w:p>
        </w:tc>
        <w:tc>
          <w:tcPr>
            <w:tcW w:w="1800" w:type="dxa"/>
          </w:tcPr>
          <w:p w:rsidR="002B12DC" w:rsidRPr="00984183" w:rsidRDefault="002B12DC" w:rsidP="0045010C">
            <w:pPr>
              <w:pStyle w:val="PlainText"/>
              <w:spacing w:before="120"/>
              <w:jc w:val="both"/>
              <w:rPr>
                <w:rFonts w:ascii="Tahoma" w:hAnsi="Tahoma" w:cs="Tahoma"/>
              </w:rPr>
            </w:pPr>
          </w:p>
        </w:tc>
        <w:tc>
          <w:tcPr>
            <w:tcW w:w="1560" w:type="dxa"/>
          </w:tcPr>
          <w:p w:rsidR="002B12DC" w:rsidRPr="00984183" w:rsidRDefault="002B12DC" w:rsidP="0045010C">
            <w:pPr>
              <w:pStyle w:val="PlainText"/>
              <w:spacing w:before="120"/>
              <w:jc w:val="both"/>
              <w:rPr>
                <w:rFonts w:ascii="Tahoma" w:hAnsi="Tahoma" w:cs="Tahoma"/>
              </w:rPr>
            </w:pPr>
          </w:p>
        </w:tc>
      </w:tr>
    </w:tbl>
    <w:p w:rsidR="002B12DC" w:rsidRPr="00984183" w:rsidRDefault="002B12DC" w:rsidP="0045010C">
      <w:pPr>
        <w:pStyle w:val="PlainText"/>
        <w:spacing w:before="120"/>
        <w:ind w:left="900" w:hanging="900"/>
        <w:jc w:val="both"/>
        <w:rPr>
          <w:rFonts w:ascii="Tahoma" w:hAnsi="Tahoma" w:cs="Tahoma"/>
          <w:sz w:val="18"/>
          <w:szCs w:val="18"/>
        </w:rPr>
      </w:pPr>
    </w:p>
    <w:p w:rsidR="002B12DC" w:rsidRPr="00984183" w:rsidRDefault="002B12DC" w:rsidP="0045010C">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9.1.3</w:t>
      </w:r>
      <w:r w:rsidRPr="00D043DC">
        <w:rPr>
          <w:rFonts w:ascii="Tahoma" w:hAnsi="Tahoma" w:cs="Tahoma"/>
          <w:sz w:val="18"/>
          <w:szCs w:val="18"/>
        </w:rPr>
        <w:t>. Instrukcji</w:t>
      </w:r>
      <w:r w:rsidRPr="00984183">
        <w:rPr>
          <w:rFonts w:ascii="Tahoma" w:hAnsi="Tahoma" w:cs="Tahoma"/>
          <w:sz w:val="18"/>
          <w:szCs w:val="18"/>
        </w:rPr>
        <w:t xml:space="preserve"> dla Wykonawców.</w:t>
      </w:r>
    </w:p>
    <w:p w:rsidR="002B12DC" w:rsidRPr="00984183" w:rsidRDefault="002B12DC" w:rsidP="0045010C">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2B12DC" w:rsidRPr="00984183" w:rsidRDefault="002B12DC" w:rsidP="0045010C">
      <w:pPr>
        <w:pStyle w:val="PlainText"/>
        <w:spacing w:before="120"/>
        <w:jc w:val="both"/>
        <w:rPr>
          <w:rFonts w:ascii="Tahoma" w:hAnsi="Tahoma" w:cs="Tahoma"/>
          <w:sz w:val="18"/>
          <w:szCs w:val="18"/>
        </w:rPr>
      </w:pPr>
    </w:p>
    <w:p w:rsidR="002B12DC" w:rsidRPr="00984183" w:rsidRDefault="002B12DC" w:rsidP="0045010C">
      <w:pPr>
        <w:pStyle w:val="PlainText"/>
        <w:spacing w:before="120"/>
        <w:jc w:val="both"/>
        <w:rPr>
          <w:rFonts w:ascii="Tahoma" w:hAnsi="Tahoma" w:cs="Tahoma"/>
          <w:sz w:val="18"/>
          <w:szCs w:val="18"/>
        </w:rPr>
      </w:pPr>
    </w:p>
    <w:p w:rsidR="002B12DC" w:rsidRPr="00984183" w:rsidRDefault="002B12DC" w:rsidP="0045010C">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2B12DC" w:rsidRPr="00984183" w:rsidRDefault="002B12DC" w:rsidP="0045010C">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2B12DC" w:rsidRPr="00984183" w:rsidRDefault="002B12DC" w:rsidP="0045010C">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2B12DC" w:rsidRPr="00984183" w:rsidRDefault="002B12DC" w:rsidP="0045010C">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2B12DC" w:rsidRPr="00984183" w:rsidRDefault="002B12DC" w:rsidP="0045010C">
      <w:pPr>
        <w:pStyle w:val="PlainText"/>
        <w:ind w:left="6372" w:firstLine="487"/>
        <w:jc w:val="center"/>
        <w:rPr>
          <w:rFonts w:ascii="Tahoma" w:hAnsi="Tahoma" w:cs="Tahoma"/>
          <w:b/>
          <w:sz w:val="24"/>
          <w:szCs w:val="24"/>
        </w:rPr>
      </w:pPr>
    </w:p>
    <w:p w:rsidR="002B12DC" w:rsidRDefault="002B12DC" w:rsidP="0045010C">
      <w:pPr>
        <w:spacing w:before="120"/>
        <w:rPr>
          <w:rFonts w:ascii="Tahoma" w:hAnsi="Tahoma" w:cs="Tahoma"/>
          <w:b/>
          <w:sz w:val="20"/>
          <w:szCs w:val="20"/>
        </w:rPr>
      </w:pPr>
    </w:p>
    <w:p w:rsidR="002B12DC" w:rsidRDefault="002B12DC" w:rsidP="0045010C">
      <w:pPr>
        <w:spacing w:before="120"/>
        <w:rPr>
          <w:rFonts w:ascii="Tahoma" w:hAnsi="Tahoma" w:cs="Tahoma"/>
          <w:b/>
          <w:sz w:val="20"/>
          <w:szCs w:val="20"/>
          <w:u w:val="single"/>
        </w:rPr>
      </w:pPr>
    </w:p>
    <w:p w:rsidR="002B12DC" w:rsidRDefault="002B12DC" w:rsidP="0045010C">
      <w:pPr>
        <w:spacing w:before="120"/>
        <w:rPr>
          <w:rFonts w:ascii="Tahoma" w:hAnsi="Tahoma" w:cs="Tahoma"/>
          <w:b/>
          <w:sz w:val="20"/>
          <w:szCs w:val="20"/>
          <w:u w:val="single"/>
        </w:rPr>
      </w:pPr>
    </w:p>
    <w:p w:rsidR="002B12DC" w:rsidRPr="00984183" w:rsidRDefault="002B12DC" w:rsidP="0045010C">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2B12DC" w:rsidRPr="00984183" w:rsidRDefault="002B12DC" w:rsidP="0045010C">
      <w:pPr>
        <w:pStyle w:val="Heading2"/>
        <w:jc w:val="right"/>
        <w:rPr>
          <w:rFonts w:ascii="Tahoma" w:hAnsi="Tahoma" w:cs="Tahoma"/>
        </w:rPr>
      </w:pPr>
      <w:bookmarkStart w:id="25" w:name="_Toc459195145"/>
      <w:r w:rsidRPr="00984183">
        <w:rPr>
          <w:rFonts w:ascii="Tahoma" w:hAnsi="Tahoma" w:cs="Tahoma"/>
        </w:rPr>
        <w:t xml:space="preserve">Załącznik nr </w:t>
      </w:r>
      <w:r>
        <w:rPr>
          <w:rFonts w:ascii="Tahoma" w:hAnsi="Tahoma" w:cs="Tahoma"/>
        </w:rPr>
        <w:t>3</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2B12DC" w:rsidRPr="00984183" w:rsidTr="002A6D4D">
        <w:tc>
          <w:tcPr>
            <w:tcW w:w="3348" w:type="dxa"/>
            <w:shd w:val="clear" w:color="auto" w:fill="FFFFFF"/>
          </w:tcPr>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2B12DC" w:rsidRPr="00984183" w:rsidRDefault="002B12DC" w:rsidP="0045010C">
            <w:pPr>
              <w:jc w:val="center"/>
              <w:rPr>
                <w:rFonts w:ascii="Tahoma" w:hAnsi="Tahoma" w:cs="Tahoma"/>
                <w:b/>
              </w:rPr>
            </w:pPr>
          </w:p>
          <w:p w:rsidR="002B12DC" w:rsidRPr="00984183" w:rsidRDefault="002B12DC" w:rsidP="0045010C">
            <w:pPr>
              <w:spacing w:before="120"/>
              <w:jc w:val="center"/>
              <w:rPr>
                <w:rFonts w:ascii="Tahoma" w:hAnsi="Tahoma" w:cs="Tahoma"/>
                <w:b/>
              </w:rPr>
            </w:pPr>
            <w:r w:rsidRPr="00984183">
              <w:rPr>
                <w:rFonts w:ascii="Tahoma" w:hAnsi="Tahoma" w:cs="Tahoma"/>
                <w:b/>
              </w:rPr>
              <w:t>WYKAZ OSÓB</w:t>
            </w:r>
          </w:p>
        </w:tc>
      </w:tr>
    </w:tbl>
    <w:p w:rsidR="002B12DC" w:rsidRDefault="002B12DC" w:rsidP="0045010C">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2B12DC" w:rsidRPr="00984183" w:rsidRDefault="002B12DC" w:rsidP="0045010C">
      <w:pPr>
        <w:autoSpaceDE w:val="0"/>
        <w:autoSpaceDN w:val="0"/>
        <w:adjustRightInd w:val="0"/>
        <w:jc w:val="both"/>
        <w:rPr>
          <w:rFonts w:ascii="Tahoma" w:hAnsi="Tahoma" w:cs="Tahoma"/>
          <w:sz w:val="16"/>
          <w:szCs w:val="16"/>
        </w:rPr>
      </w:pPr>
    </w:p>
    <w:tbl>
      <w:tblPr>
        <w:tblW w:w="102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2B12DC" w:rsidRPr="00984183" w:rsidTr="0039255E">
        <w:trPr>
          <w:trHeight w:val="1899"/>
        </w:trPr>
        <w:tc>
          <w:tcPr>
            <w:tcW w:w="480" w:type="dxa"/>
            <w:vAlign w:val="center"/>
          </w:tcPr>
          <w:p w:rsidR="002B12DC" w:rsidRPr="00984183" w:rsidRDefault="002B12DC" w:rsidP="0045010C">
            <w:pPr>
              <w:suppressAutoHyphens/>
              <w:rPr>
                <w:rFonts w:ascii="Tahoma" w:hAnsi="Tahoma" w:cs="Tahoma"/>
                <w:b/>
                <w:sz w:val="18"/>
                <w:szCs w:val="18"/>
              </w:rPr>
            </w:pPr>
            <w:r w:rsidRPr="00984183">
              <w:rPr>
                <w:rFonts w:ascii="Tahoma" w:hAnsi="Tahoma" w:cs="Tahoma"/>
                <w:b/>
                <w:sz w:val="18"/>
                <w:szCs w:val="18"/>
              </w:rPr>
              <w:t>L.p.</w:t>
            </w:r>
          </w:p>
        </w:tc>
        <w:tc>
          <w:tcPr>
            <w:tcW w:w="1440" w:type="dxa"/>
          </w:tcPr>
          <w:p w:rsidR="002B12DC" w:rsidRPr="00984183" w:rsidRDefault="002B12DC" w:rsidP="0045010C">
            <w:pPr>
              <w:suppressAutoHyphens/>
              <w:jc w:val="center"/>
              <w:rPr>
                <w:rFonts w:ascii="Tahoma" w:hAnsi="Tahoma" w:cs="Tahoma"/>
                <w:b/>
                <w:sz w:val="18"/>
                <w:szCs w:val="18"/>
              </w:rPr>
            </w:pPr>
          </w:p>
          <w:p w:rsidR="002B12DC" w:rsidRPr="00984183" w:rsidRDefault="002B12DC" w:rsidP="0045010C">
            <w:pPr>
              <w:suppressAutoHyphens/>
              <w:jc w:val="center"/>
              <w:rPr>
                <w:rFonts w:ascii="Tahoma" w:hAnsi="Tahoma" w:cs="Tahoma"/>
                <w:b/>
                <w:sz w:val="18"/>
                <w:szCs w:val="18"/>
              </w:rPr>
            </w:pPr>
            <w:r w:rsidRPr="00984183">
              <w:rPr>
                <w:rFonts w:ascii="Tahoma" w:hAnsi="Tahoma" w:cs="Tahoma"/>
                <w:b/>
                <w:sz w:val="18"/>
                <w:szCs w:val="18"/>
              </w:rPr>
              <w:t>Imię i nazwisko</w:t>
            </w:r>
          </w:p>
        </w:tc>
        <w:tc>
          <w:tcPr>
            <w:tcW w:w="1560" w:type="dxa"/>
          </w:tcPr>
          <w:p w:rsidR="002B12DC" w:rsidRPr="00984183" w:rsidRDefault="002B12DC" w:rsidP="0045010C">
            <w:pPr>
              <w:suppressAutoHyphens/>
              <w:jc w:val="center"/>
              <w:rPr>
                <w:rFonts w:ascii="Tahoma" w:hAnsi="Tahoma" w:cs="Tahoma"/>
                <w:b/>
                <w:sz w:val="18"/>
                <w:szCs w:val="18"/>
              </w:rPr>
            </w:pPr>
          </w:p>
          <w:p w:rsidR="002B12DC" w:rsidRPr="00984183" w:rsidRDefault="002B12DC" w:rsidP="0045010C">
            <w:pPr>
              <w:suppressAutoHyphens/>
              <w:jc w:val="center"/>
              <w:rPr>
                <w:rFonts w:ascii="Tahoma" w:hAnsi="Tahoma" w:cs="Tahoma"/>
                <w:b/>
                <w:sz w:val="18"/>
                <w:szCs w:val="18"/>
              </w:rPr>
            </w:pPr>
            <w:r w:rsidRPr="00984183">
              <w:rPr>
                <w:rFonts w:ascii="Tahoma" w:hAnsi="Tahoma" w:cs="Tahoma"/>
                <w:b/>
                <w:sz w:val="18"/>
                <w:szCs w:val="18"/>
              </w:rPr>
              <w:t>Rola w realizacji zamówienia</w:t>
            </w:r>
          </w:p>
        </w:tc>
        <w:tc>
          <w:tcPr>
            <w:tcW w:w="1800" w:type="dxa"/>
          </w:tcPr>
          <w:p w:rsidR="002B12DC" w:rsidRPr="00984183" w:rsidRDefault="002B12DC" w:rsidP="0045010C">
            <w:pPr>
              <w:jc w:val="center"/>
              <w:rPr>
                <w:rFonts w:ascii="Tahoma" w:hAnsi="Tahoma" w:cs="Tahoma"/>
                <w:b/>
                <w:sz w:val="16"/>
                <w:szCs w:val="16"/>
              </w:rPr>
            </w:pPr>
          </w:p>
          <w:p w:rsidR="002B12DC" w:rsidRPr="00984183" w:rsidRDefault="002B12DC" w:rsidP="0045010C">
            <w:pPr>
              <w:jc w:val="center"/>
              <w:rPr>
                <w:rFonts w:ascii="Tahoma" w:hAnsi="Tahoma" w:cs="Tahoma"/>
                <w:b/>
                <w:sz w:val="18"/>
                <w:szCs w:val="18"/>
              </w:rPr>
            </w:pPr>
            <w:r w:rsidRPr="00984183">
              <w:rPr>
                <w:rFonts w:ascii="Tahoma" w:hAnsi="Tahoma" w:cs="Tahoma"/>
                <w:b/>
                <w:sz w:val="18"/>
                <w:szCs w:val="18"/>
              </w:rPr>
              <w:t>Kwalifikacje zawodowe</w:t>
            </w:r>
          </w:p>
          <w:p w:rsidR="002B12DC" w:rsidRPr="00984183" w:rsidRDefault="002B12DC" w:rsidP="0045010C">
            <w:pPr>
              <w:jc w:val="center"/>
              <w:rPr>
                <w:rFonts w:ascii="Tahoma" w:hAnsi="Tahoma" w:cs="Tahoma"/>
                <w:sz w:val="16"/>
                <w:szCs w:val="16"/>
              </w:rPr>
            </w:pPr>
            <w:r w:rsidRPr="00984183">
              <w:rPr>
                <w:rFonts w:ascii="Tahoma" w:hAnsi="Tahoma" w:cs="Tahoma"/>
                <w:sz w:val="16"/>
                <w:szCs w:val="16"/>
              </w:rPr>
              <w:t>(wpisać nr wymaganych przez Zamawiającego uprawnień)</w:t>
            </w:r>
          </w:p>
          <w:p w:rsidR="002B12DC" w:rsidRPr="00984183" w:rsidRDefault="002B12DC" w:rsidP="0045010C">
            <w:pPr>
              <w:jc w:val="center"/>
              <w:rPr>
                <w:rFonts w:ascii="Tahoma" w:hAnsi="Tahoma" w:cs="Tahoma"/>
                <w:b/>
                <w:sz w:val="16"/>
                <w:szCs w:val="16"/>
              </w:rPr>
            </w:pPr>
          </w:p>
          <w:p w:rsidR="002B12DC" w:rsidRPr="00984183" w:rsidRDefault="002B12DC" w:rsidP="0045010C">
            <w:pPr>
              <w:jc w:val="center"/>
              <w:rPr>
                <w:rFonts w:ascii="Tahoma" w:hAnsi="Tahoma" w:cs="Tahoma"/>
                <w:b/>
                <w:sz w:val="18"/>
                <w:szCs w:val="18"/>
              </w:rPr>
            </w:pPr>
          </w:p>
          <w:p w:rsidR="002B12DC" w:rsidRPr="00984183" w:rsidRDefault="002B12DC" w:rsidP="0045010C">
            <w:pPr>
              <w:jc w:val="center"/>
              <w:rPr>
                <w:rFonts w:ascii="Tahoma" w:hAnsi="Tahoma" w:cs="Tahoma"/>
                <w:b/>
                <w:sz w:val="16"/>
                <w:szCs w:val="16"/>
              </w:rPr>
            </w:pPr>
          </w:p>
        </w:tc>
        <w:tc>
          <w:tcPr>
            <w:tcW w:w="1560" w:type="dxa"/>
          </w:tcPr>
          <w:p w:rsidR="002B12DC" w:rsidRPr="00984183" w:rsidRDefault="002B12DC" w:rsidP="0045010C">
            <w:pPr>
              <w:jc w:val="center"/>
              <w:rPr>
                <w:rFonts w:ascii="Tahoma" w:hAnsi="Tahoma" w:cs="Tahoma"/>
                <w:b/>
                <w:color w:val="FF0000"/>
                <w:sz w:val="16"/>
                <w:szCs w:val="16"/>
              </w:rPr>
            </w:pPr>
          </w:p>
          <w:p w:rsidR="002B12DC" w:rsidRPr="00984183" w:rsidRDefault="002B12DC" w:rsidP="0045010C">
            <w:pPr>
              <w:jc w:val="center"/>
              <w:rPr>
                <w:rFonts w:ascii="Tahoma" w:hAnsi="Tahoma" w:cs="Tahoma"/>
                <w:b/>
                <w:sz w:val="18"/>
                <w:szCs w:val="18"/>
              </w:rPr>
            </w:pPr>
            <w:r w:rsidRPr="00984183">
              <w:rPr>
                <w:rFonts w:ascii="Tahoma" w:hAnsi="Tahoma" w:cs="Tahoma"/>
                <w:b/>
                <w:sz w:val="18"/>
                <w:szCs w:val="18"/>
              </w:rPr>
              <w:t>Okres posiadania wymaganych uprawnień</w:t>
            </w:r>
          </w:p>
          <w:p w:rsidR="002B12DC" w:rsidRPr="00984183" w:rsidRDefault="002B12DC" w:rsidP="0045010C">
            <w:pPr>
              <w:jc w:val="center"/>
              <w:rPr>
                <w:rFonts w:ascii="Tahoma" w:hAnsi="Tahoma" w:cs="Tahoma"/>
                <w:sz w:val="16"/>
                <w:szCs w:val="16"/>
              </w:rPr>
            </w:pPr>
            <w:r w:rsidRPr="00984183">
              <w:rPr>
                <w:rFonts w:ascii="Tahoma" w:hAnsi="Tahoma" w:cs="Tahoma"/>
                <w:sz w:val="16"/>
                <w:szCs w:val="16"/>
              </w:rPr>
              <w:t>(w latach)</w:t>
            </w:r>
          </w:p>
        </w:tc>
        <w:tc>
          <w:tcPr>
            <w:tcW w:w="1680" w:type="dxa"/>
          </w:tcPr>
          <w:p w:rsidR="002B12DC" w:rsidRPr="00451D62" w:rsidRDefault="002B12DC" w:rsidP="0045010C">
            <w:pPr>
              <w:jc w:val="center"/>
              <w:rPr>
                <w:rFonts w:ascii="Tahoma" w:hAnsi="Tahoma" w:cs="Tahoma"/>
                <w:b/>
                <w:color w:val="FF0000"/>
                <w:sz w:val="16"/>
                <w:szCs w:val="16"/>
              </w:rPr>
            </w:pPr>
          </w:p>
          <w:p w:rsidR="002B12DC" w:rsidRPr="00451D62" w:rsidRDefault="002B12DC" w:rsidP="0045010C">
            <w:pPr>
              <w:jc w:val="center"/>
              <w:rPr>
                <w:rFonts w:ascii="Tahoma" w:hAnsi="Tahoma" w:cs="Tahoma"/>
                <w:sz w:val="18"/>
                <w:szCs w:val="18"/>
              </w:rPr>
            </w:pPr>
            <w:r w:rsidRPr="00451D62">
              <w:rPr>
                <w:rFonts w:ascii="Tahoma" w:hAnsi="Tahoma" w:cs="Tahoma"/>
                <w:b/>
                <w:sz w:val="18"/>
                <w:szCs w:val="18"/>
              </w:rPr>
              <w:t>Doświadczenie zawodowe</w:t>
            </w:r>
          </w:p>
          <w:p w:rsidR="002B12DC" w:rsidRPr="00451D62" w:rsidRDefault="002B12DC" w:rsidP="0045010C">
            <w:pPr>
              <w:jc w:val="center"/>
              <w:rPr>
                <w:rFonts w:ascii="Tahoma" w:hAnsi="Tahoma" w:cs="Tahoma"/>
                <w:b/>
                <w:color w:val="FF0000"/>
                <w:sz w:val="16"/>
                <w:szCs w:val="16"/>
              </w:rPr>
            </w:pPr>
            <w:r w:rsidRPr="00451D62">
              <w:rPr>
                <w:rFonts w:ascii="Tahoma" w:hAnsi="Tahoma" w:cs="Tahoma"/>
                <w:sz w:val="16"/>
                <w:szCs w:val="16"/>
              </w:rPr>
              <w:t>(liczba lat pracy na danym stanowisku)</w:t>
            </w:r>
          </w:p>
        </w:tc>
        <w:tc>
          <w:tcPr>
            <w:tcW w:w="1723" w:type="dxa"/>
          </w:tcPr>
          <w:p w:rsidR="002B12DC" w:rsidRPr="00451D62" w:rsidRDefault="002B12DC" w:rsidP="0045010C">
            <w:pPr>
              <w:jc w:val="center"/>
              <w:rPr>
                <w:rFonts w:ascii="Tahoma" w:hAnsi="Tahoma" w:cs="Tahoma"/>
                <w:b/>
                <w:sz w:val="18"/>
                <w:szCs w:val="18"/>
              </w:rPr>
            </w:pPr>
          </w:p>
          <w:p w:rsidR="002B12DC" w:rsidRPr="00C50A92" w:rsidRDefault="002B12DC" w:rsidP="0045010C">
            <w:pPr>
              <w:jc w:val="center"/>
              <w:rPr>
                <w:rFonts w:ascii="Tahoma" w:hAnsi="Tahoma" w:cs="Tahoma"/>
                <w:b/>
                <w:sz w:val="18"/>
                <w:szCs w:val="18"/>
              </w:rPr>
            </w:pPr>
            <w:r w:rsidRPr="00451D62">
              <w:rPr>
                <w:rFonts w:ascii="Tahoma" w:hAnsi="Tahoma" w:cs="Tahoma"/>
                <w:b/>
                <w:sz w:val="18"/>
                <w:szCs w:val="18"/>
              </w:rPr>
              <w:t xml:space="preserve">Podstawa do </w:t>
            </w:r>
            <w:r w:rsidRPr="00C50A92">
              <w:rPr>
                <w:rFonts w:ascii="Tahoma" w:hAnsi="Tahoma" w:cs="Tahoma"/>
                <w:b/>
                <w:sz w:val="18"/>
                <w:szCs w:val="18"/>
              </w:rPr>
              <w:t>dysponowania osobą</w:t>
            </w:r>
          </w:p>
          <w:p w:rsidR="002B12DC" w:rsidRPr="00451D62" w:rsidRDefault="002B12DC" w:rsidP="0045010C">
            <w:pPr>
              <w:jc w:val="center"/>
              <w:rPr>
                <w:rFonts w:ascii="Tahoma" w:hAnsi="Tahoma" w:cs="Tahoma"/>
                <w:b/>
                <w:sz w:val="16"/>
                <w:szCs w:val="16"/>
              </w:rPr>
            </w:pPr>
            <w:r w:rsidRPr="00C50A92">
              <w:rPr>
                <w:rFonts w:ascii="Tahoma" w:hAnsi="Tahoma" w:cs="Tahoma"/>
                <w:sz w:val="16"/>
                <w:szCs w:val="16"/>
              </w:rPr>
              <w:t>(pracownik własny – np. umowa o pracę, umowa</w:t>
            </w:r>
            <w:r>
              <w:rPr>
                <w:rFonts w:ascii="Tahoma" w:hAnsi="Tahoma" w:cs="Tahoma"/>
                <w:sz w:val="16"/>
                <w:szCs w:val="16"/>
              </w:rPr>
              <w:t xml:space="preserve"> zlecenia</w:t>
            </w:r>
            <w:r w:rsidRPr="00451D62">
              <w:rPr>
                <w:rFonts w:ascii="Tahoma" w:hAnsi="Tahoma" w:cs="Tahoma"/>
                <w:sz w:val="16"/>
                <w:szCs w:val="16"/>
              </w:rPr>
              <w:t>/pracownik oddany do dyspozycji przez inny podmiot)</w:t>
            </w:r>
          </w:p>
        </w:tc>
      </w:tr>
      <w:tr w:rsidR="002B12DC" w:rsidRPr="00984183" w:rsidTr="006B1E57">
        <w:trPr>
          <w:trHeight w:val="397"/>
        </w:trPr>
        <w:tc>
          <w:tcPr>
            <w:tcW w:w="480" w:type="dxa"/>
          </w:tcPr>
          <w:p w:rsidR="002B12DC" w:rsidRPr="00984183" w:rsidRDefault="002B12DC" w:rsidP="006B1E57">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2B12DC" w:rsidRPr="00984183" w:rsidRDefault="002B12DC" w:rsidP="006B1E57">
            <w:pPr>
              <w:spacing w:before="120"/>
              <w:jc w:val="center"/>
              <w:rPr>
                <w:rFonts w:ascii="Tahoma" w:hAnsi="Tahoma" w:cs="Tahoma"/>
                <w:b/>
                <w:sz w:val="16"/>
                <w:szCs w:val="16"/>
              </w:rPr>
            </w:pPr>
            <w:r w:rsidRPr="00984183">
              <w:rPr>
                <w:rFonts w:ascii="Tahoma" w:hAnsi="Tahoma" w:cs="Tahoma"/>
                <w:b/>
                <w:sz w:val="16"/>
                <w:szCs w:val="16"/>
              </w:rPr>
              <w:t>2</w:t>
            </w:r>
          </w:p>
        </w:tc>
        <w:tc>
          <w:tcPr>
            <w:tcW w:w="1560" w:type="dxa"/>
          </w:tcPr>
          <w:p w:rsidR="002B12DC" w:rsidRPr="00984183" w:rsidRDefault="002B12DC" w:rsidP="0045010C">
            <w:pPr>
              <w:jc w:val="center"/>
              <w:rPr>
                <w:rFonts w:ascii="Tahoma" w:hAnsi="Tahoma" w:cs="Tahoma"/>
                <w:b/>
                <w:sz w:val="16"/>
                <w:szCs w:val="16"/>
              </w:rPr>
            </w:pPr>
            <w:r w:rsidRPr="00984183">
              <w:rPr>
                <w:rFonts w:ascii="Tahoma" w:hAnsi="Tahoma" w:cs="Tahoma"/>
                <w:b/>
                <w:sz w:val="16"/>
                <w:szCs w:val="16"/>
              </w:rPr>
              <w:t>3</w:t>
            </w:r>
          </w:p>
        </w:tc>
        <w:tc>
          <w:tcPr>
            <w:tcW w:w="1800" w:type="dxa"/>
          </w:tcPr>
          <w:p w:rsidR="002B12DC" w:rsidRPr="00984183" w:rsidRDefault="002B12DC" w:rsidP="0045010C">
            <w:pPr>
              <w:jc w:val="center"/>
              <w:rPr>
                <w:rFonts w:ascii="Tahoma" w:hAnsi="Tahoma" w:cs="Tahoma"/>
                <w:b/>
                <w:sz w:val="16"/>
                <w:szCs w:val="16"/>
              </w:rPr>
            </w:pPr>
            <w:r w:rsidRPr="00984183">
              <w:rPr>
                <w:rFonts w:ascii="Tahoma" w:hAnsi="Tahoma" w:cs="Tahoma"/>
                <w:b/>
                <w:sz w:val="16"/>
                <w:szCs w:val="16"/>
              </w:rPr>
              <w:t>4</w:t>
            </w:r>
          </w:p>
        </w:tc>
        <w:tc>
          <w:tcPr>
            <w:tcW w:w="1560" w:type="dxa"/>
          </w:tcPr>
          <w:p w:rsidR="002B12DC" w:rsidRPr="00984183" w:rsidRDefault="002B12DC" w:rsidP="0045010C">
            <w:pPr>
              <w:jc w:val="center"/>
              <w:rPr>
                <w:rFonts w:ascii="Tahoma" w:hAnsi="Tahoma" w:cs="Tahoma"/>
                <w:b/>
                <w:sz w:val="16"/>
                <w:szCs w:val="16"/>
              </w:rPr>
            </w:pPr>
            <w:r w:rsidRPr="00984183">
              <w:rPr>
                <w:rFonts w:ascii="Tahoma" w:hAnsi="Tahoma" w:cs="Tahoma"/>
                <w:b/>
                <w:sz w:val="16"/>
                <w:szCs w:val="16"/>
              </w:rPr>
              <w:t>5</w:t>
            </w:r>
          </w:p>
        </w:tc>
        <w:tc>
          <w:tcPr>
            <w:tcW w:w="1680" w:type="dxa"/>
          </w:tcPr>
          <w:p w:rsidR="002B12DC" w:rsidRPr="00451D62" w:rsidRDefault="002B12DC" w:rsidP="0045010C">
            <w:pPr>
              <w:jc w:val="center"/>
              <w:rPr>
                <w:rFonts w:ascii="Tahoma" w:hAnsi="Tahoma" w:cs="Tahoma"/>
                <w:b/>
                <w:sz w:val="16"/>
                <w:szCs w:val="16"/>
              </w:rPr>
            </w:pPr>
            <w:r w:rsidRPr="00451D62">
              <w:rPr>
                <w:rFonts w:ascii="Tahoma" w:hAnsi="Tahoma" w:cs="Tahoma"/>
                <w:b/>
                <w:sz w:val="16"/>
                <w:szCs w:val="16"/>
              </w:rPr>
              <w:t>6</w:t>
            </w:r>
          </w:p>
        </w:tc>
        <w:tc>
          <w:tcPr>
            <w:tcW w:w="1723" w:type="dxa"/>
          </w:tcPr>
          <w:p w:rsidR="002B12DC" w:rsidRPr="00451D62" w:rsidRDefault="002B12DC" w:rsidP="0045010C">
            <w:pPr>
              <w:jc w:val="center"/>
              <w:rPr>
                <w:rFonts w:ascii="Tahoma" w:hAnsi="Tahoma" w:cs="Tahoma"/>
                <w:b/>
                <w:sz w:val="16"/>
                <w:szCs w:val="16"/>
              </w:rPr>
            </w:pPr>
            <w:r w:rsidRPr="00451D62">
              <w:rPr>
                <w:rFonts w:ascii="Tahoma" w:hAnsi="Tahoma" w:cs="Tahoma"/>
                <w:b/>
                <w:sz w:val="16"/>
                <w:szCs w:val="16"/>
              </w:rPr>
              <w:t>7</w:t>
            </w:r>
          </w:p>
        </w:tc>
      </w:tr>
      <w:tr w:rsidR="002B12DC" w:rsidRPr="00984183" w:rsidTr="006B07E0">
        <w:trPr>
          <w:trHeight w:val="833"/>
        </w:trPr>
        <w:tc>
          <w:tcPr>
            <w:tcW w:w="480" w:type="dxa"/>
          </w:tcPr>
          <w:p w:rsidR="002B12DC" w:rsidRPr="00984183" w:rsidRDefault="002B12DC" w:rsidP="0045010C">
            <w:pPr>
              <w:spacing w:before="120"/>
              <w:jc w:val="center"/>
              <w:rPr>
                <w:rFonts w:ascii="Tahoma" w:hAnsi="Tahoma" w:cs="Tahoma"/>
                <w:b/>
                <w:sz w:val="16"/>
                <w:szCs w:val="16"/>
              </w:rPr>
            </w:pPr>
            <w:r w:rsidRPr="00984183">
              <w:rPr>
                <w:rFonts w:ascii="Tahoma" w:hAnsi="Tahoma" w:cs="Tahoma"/>
                <w:b/>
                <w:sz w:val="16"/>
                <w:szCs w:val="16"/>
              </w:rPr>
              <w:t>1</w:t>
            </w:r>
          </w:p>
        </w:tc>
        <w:tc>
          <w:tcPr>
            <w:tcW w:w="1440" w:type="dxa"/>
            <w:vAlign w:val="center"/>
          </w:tcPr>
          <w:p w:rsidR="002B12DC" w:rsidRPr="00984183" w:rsidRDefault="002B12DC" w:rsidP="006B1E57">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45010C">
            <w:pPr>
              <w:jc w:val="center"/>
              <w:rPr>
                <w:rFonts w:ascii="Tahoma" w:hAnsi="Tahoma" w:cs="Tahoma"/>
                <w:sz w:val="18"/>
                <w:szCs w:val="18"/>
              </w:rPr>
            </w:pPr>
            <w:r w:rsidRPr="00E43BC6">
              <w:rPr>
                <w:rFonts w:ascii="Tahoma" w:hAnsi="Tahoma" w:cs="Tahoma"/>
                <w:sz w:val="18"/>
                <w:szCs w:val="18"/>
              </w:rPr>
              <w:t xml:space="preserve">Kierownik </w:t>
            </w:r>
            <w:r>
              <w:rPr>
                <w:rFonts w:ascii="Tahoma" w:hAnsi="Tahoma" w:cs="Tahoma"/>
                <w:sz w:val="18"/>
                <w:szCs w:val="18"/>
              </w:rPr>
              <w:t>budowy</w:t>
            </w:r>
          </w:p>
        </w:tc>
        <w:tc>
          <w:tcPr>
            <w:tcW w:w="1800" w:type="dxa"/>
            <w:vAlign w:val="center"/>
          </w:tcPr>
          <w:p w:rsidR="002B12DC" w:rsidRPr="00984183" w:rsidRDefault="002B12DC" w:rsidP="006B07E0">
            <w:pPr>
              <w:jc w:val="center"/>
              <w:rPr>
                <w:rFonts w:ascii="Tahoma" w:hAnsi="Tahoma" w:cs="Tahoma"/>
                <w:sz w:val="16"/>
                <w:szCs w:val="16"/>
              </w:rPr>
            </w:pPr>
          </w:p>
          <w:p w:rsidR="002B12DC" w:rsidRPr="00984183" w:rsidRDefault="002B12DC" w:rsidP="006B07E0">
            <w:pPr>
              <w:jc w:val="center"/>
              <w:rPr>
                <w:rFonts w:ascii="Tahoma" w:hAnsi="Tahoma" w:cs="Tahoma"/>
                <w:sz w:val="16"/>
                <w:szCs w:val="16"/>
              </w:rPr>
            </w:pPr>
          </w:p>
          <w:p w:rsidR="002B12DC" w:rsidRPr="00984183" w:rsidRDefault="002B12DC" w:rsidP="006B07E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6B07E0">
            <w:pPr>
              <w:jc w:val="center"/>
              <w:rPr>
                <w:rFonts w:ascii="Tahoma" w:hAnsi="Tahoma" w:cs="Tahoma"/>
                <w:sz w:val="16"/>
                <w:szCs w:val="16"/>
              </w:rPr>
            </w:pPr>
          </w:p>
          <w:p w:rsidR="002B12DC" w:rsidRPr="00984183" w:rsidRDefault="002B12DC" w:rsidP="006B07E0">
            <w:pPr>
              <w:jc w:val="center"/>
              <w:rPr>
                <w:rFonts w:ascii="Tahoma" w:hAnsi="Tahoma" w:cs="Tahoma"/>
                <w:sz w:val="16"/>
                <w:szCs w:val="16"/>
              </w:rPr>
            </w:pPr>
          </w:p>
          <w:p w:rsidR="002B12DC" w:rsidRPr="00984183" w:rsidRDefault="002B12DC" w:rsidP="006B07E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6B07E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6B07E0">
            <w:pPr>
              <w:jc w:val="center"/>
              <w:rPr>
                <w:rFonts w:ascii="Tahoma" w:hAnsi="Tahoma" w:cs="Tahoma"/>
                <w:sz w:val="16"/>
                <w:szCs w:val="16"/>
              </w:rPr>
            </w:pPr>
          </w:p>
        </w:tc>
        <w:tc>
          <w:tcPr>
            <w:tcW w:w="1680" w:type="dxa"/>
            <w:vAlign w:val="center"/>
          </w:tcPr>
          <w:p w:rsidR="002B12DC" w:rsidRPr="00451D62" w:rsidRDefault="002B12DC" w:rsidP="006B07E0">
            <w:pPr>
              <w:jc w:val="center"/>
              <w:rPr>
                <w:rFonts w:ascii="Tahoma" w:hAnsi="Tahoma" w:cs="Tahoma"/>
                <w:sz w:val="16"/>
                <w:szCs w:val="16"/>
              </w:rPr>
            </w:pPr>
          </w:p>
          <w:p w:rsidR="002B12DC" w:rsidRPr="00451D62" w:rsidRDefault="002B12DC" w:rsidP="006B07E0">
            <w:pPr>
              <w:jc w:val="center"/>
              <w:rPr>
                <w:rFonts w:ascii="Tahoma" w:hAnsi="Tahoma" w:cs="Tahoma"/>
                <w:sz w:val="16"/>
                <w:szCs w:val="16"/>
              </w:rPr>
            </w:pPr>
          </w:p>
          <w:p w:rsidR="002B12DC" w:rsidRPr="00451D62" w:rsidRDefault="002B12DC" w:rsidP="006B07E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6B07E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6B07E0">
            <w:pPr>
              <w:jc w:val="center"/>
              <w:rPr>
                <w:rFonts w:ascii="Tahoma" w:hAnsi="Tahoma" w:cs="Tahoma"/>
                <w:sz w:val="16"/>
                <w:szCs w:val="16"/>
              </w:rPr>
            </w:pPr>
          </w:p>
        </w:tc>
        <w:tc>
          <w:tcPr>
            <w:tcW w:w="1723" w:type="dxa"/>
          </w:tcPr>
          <w:p w:rsidR="002B12DC" w:rsidRPr="00451D62" w:rsidRDefault="002B12DC" w:rsidP="0045010C">
            <w:pPr>
              <w:jc w:val="center"/>
              <w:rPr>
                <w:rFonts w:ascii="Tahoma" w:hAnsi="Tahoma" w:cs="Tahoma"/>
                <w:b/>
                <w:sz w:val="16"/>
                <w:szCs w:val="16"/>
              </w:rPr>
            </w:pPr>
          </w:p>
        </w:tc>
      </w:tr>
      <w:tr w:rsidR="002B12DC" w:rsidRPr="00984183" w:rsidTr="006B07E0">
        <w:trPr>
          <w:trHeight w:val="531"/>
        </w:trPr>
        <w:tc>
          <w:tcPr>
            <w:tcW w:w="480" w:type="dxa"/>
          </w:tcPr>
          <w:p w:rsidR="002B12DC" w:rsidRPr="00984183" w:rsidRDefault="002B12DC" w:rsidP="0045010C">
            <w:pPr>
              <w:spacing w:before="120"/>
              <w:jc w:val="center"/>
              <w:rPr>
                <w:rFonts w:ascii="Tahoma" w:hAnsi="Tahoma" w:cs="Tahoma"/>
                <w:b/>
                <w:sz w:val="16"/>
                <w:szCs w:val="16"/>
              </w:rPr>
            </w:pPr>
            <w:r w:rsidRPr="00984183">
              <w:rPr>
                <w:rFonts w:ascii="Tahoma" w:hAnsi="Tahoma" w:cs="Tahoma"/>
                <w:b/>
                <w:sz w:val="16"/>
                <w:szCs w:val="16"/>
              </w:rPr>
              <w:t>2</w:t>
            </w:r>
          </w:p>
        </w:tc>
        <w:tc>
          <w:tcPr>
            <w:tcW w:w="1440" w:type="dxa"/>
            <w:vAlign w:val="center"/>
          </w:tcPr>
          <w:p w:rsidR="002B12DC" w:rsidRPr="00984183" w:rsidRDefault="002B12DC" w:rsidP="006B1E57">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45010C">
            <w:pPr>
              <w:jc w:val="center"/>
              <w:rPr>
                <w:rFonts w:ascii="Tahoma" w:hAnsi="Tahoma" w:cs="Tahoma"/>
                <w:sz w:val="18"/>
                <w:szCs w:val="18"/>
              </w:rPr>
            </w:pPr>
            <w:r w:rsidRPr="00E43BC6">
              <w:rPr>
                <w:rFonts w:ascii="Tahoma" w:hAnsi="Tahoma" w:cs="Tahoma"/>
                <w:sz w:val="18"/>
                <w:szCs w:val="18"/>
              </w:rPr>
              <w:t>Brygadzista</w:t>
            </w:r>
          </w:p>
        </w:tc>
        <w:tc>
          <w:tcPr>
            <w:tcW w:w="1800" w:type="dxa"/>
            <w:vAlign w:val="center"/>
          </w:tcPr>
          <w:p w:rsidR="002B12DC" w:rsidRPr="00984183" w:rsidRDefault="002B12DC" w:rsidP="006B07E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6B07E0">
            <w:pPr>
              <w:jc w:val="center"/>
              <w:rPr>
                <w:rFonts w:ascii="Tahoma" w:hAnsi="Tahoma" w:cs="Tahoma"/>
                <w:sz w:val="16"/>
                <w:szCs w:val="16"/>
              </w:rPr>
            </w:pPr>
          </w:p>
          <w:p w:rsidR="002B12DC" w:rsidRPr="00984183" w:rsidRDefault="002B12DC" w:rsidP="006B07E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6B07E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6B07E0">
            <w:pPr>
              <w:jc w:val="center"/>
              <w:rPr>
                <w:rFonts w:ascii="Tahoma" w:hAnsi="Tahoma" w:cs="Tahoma"/>
                <w:sz w:val="16"/>
                <w:szCs w:val="16"/>
              </w:rPr>
            </w:pPr>
          </w:p>
        </w:tc>
        <w:tc>
          <w:tcPr>
            <w:tcW w:w="1680" w:type="dxa"/>
            <w:vAlign w:val="center"/>
          </w:tcPr>
          <w:p w:rsidR="002B12DC" w:rsidRPr="00451D62" w:rsidRDefault="002B12DC" w:rsidP="006B07E0">
            <w:pPr>
              <w:jc w:val="center"/>
              <w:rPr>
                <w:rFonts w:ascii="Tahoma" w:hAnsi="Tahoma" w:cs="Tahoma"/>
                <w:sz w:val="16"/>
                <w:szCs w:val="16"/>
              </w:rPr>
            </w:pPr>
          </w:p>
          <w:p w:rsidR="002B12DC" w:rsidRPr="00451D62" w:rsidRDefault="002B12DC" w:rsidP="006B07E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6B07E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6B07E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961414">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3</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45010C">
            <w:pPr>
              <w:jc w:val="center"/>
              <w:rPr>
                <w:rFonts w:ascii="Tahoma" w:hAnsi="Tahoma" w:cs="Tahoma"/>
                <w:sz w:val="18"/>
                <w:szCs w:val="18"/>
              </w:rPr>
            </w:pPr>
            <w:r w:rsidRPr="00E43BC6">
              <w:rPr>
                <w:rFonts w:ascii="Tahoma" w:hAnsi="Tahoma" w:cs="Tahoma"/>
                <w:sz w:val="18"/>
                <w:szCs w:val="18"/>
              </w:rPr>
              <w:t>Brygadzista</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961414">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4</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45010C">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371B74">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5</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45010C">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371B74">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6</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62074C">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7</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62074C">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8</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213E9E">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9</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213E9E">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10</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DA60D1">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11</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DA60D1">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12</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3604DA">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13</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3604DA">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14</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4943FD">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15</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4943FD">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16</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AA00BF">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17</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AA00BF">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18</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2B6588">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19</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2B6588">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20</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2B12DC" w:rsidRPr="00984183" w:rsidTr="00406DDA">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21</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406DDA">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22</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8"/>
                <w:szCs w:val="18"/>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 xml:space="preserve"> 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Default="002B12DC" w:rsidP="00E44D62">
            <w:pPr>
              <w:ind w:right="-70"/>
              <w:jc w:val="center"/>
              <w:rPr>
                <w:rFonts w:ascii="Tahoma" w:hAnsi="Tahoma" w:cs="Tahoma"/>
                <w:sz w:val="18"/>
                <w:szCs w:val="18"/>
              </w:rPr>
            </w:pPr>
            <w:r>
              <w:rPr>
                <w:rFonts w:ascii="Tahoma" w:hAnsi="Tahoma" w:cs="Tahoma"/>
                <w:sz w:val="16"/>
                <w:szCs w:val="16"/>
              </w:rPr>
              <w:t xml:space="preserve"> </w:t>
            </w:r>
            <w:r w:rsidRPr="0080400C">
              <w:rPr>
                <w:rFonts w:ascii="Tahoma" w:hAnsi="Tahoma" w:cs="Tahoma"/>
                <w:b/>
                <w:sz w:val="16"/>
                <w:szCs w:val="16"/>
              </w:rPr>
              <w:t xml:space="preserve"> umowa o pracę</w:t>
            </w:r>
          </w:p>
          <w:p w:rsidR="002B12DC" w:rsidRPr="00451D62" w:rsidRDefault="002B12DC" w:rsidP="00E44D62">
            <w:pPr>
              <w:jc w:val="center"/>
              <w:rPr>
                <w:rFonts w:ascii="Tahoma" w:hAnsi="Tahoma" w:cs="Tahoma"/>
                <w:b/>
                <w:sz w:val="16"/>
                <w:szCs w:val="16"/>
              </w:rPr>
            </w:pPr>
          </w:p>
        </w:tc>
      </w:tr>
      <w:tr w:rsidR="002B12DC" w:rsidRPr="00984183" w:rsidTr="008B0472">
        <w:trPr>
          <w:trHeight w:val="531"/>
        </w:trPr>
        <w:tc>
          <w:tcPr>
            <w:tcW w:w="480" w:type="dxa"/>
          </w:tcPr>
          <w:p w:rsidR="002B12DC" w:rsidRPr="00984183" w:rsidRDefault="002B12DC" w:rsidP="0045010C">
            <w:pPr>
              <w:spacing w:before="120"/>
              <w:jc w:val="center"/>
              <w:rPr>
                <w:rFonts w:ascii="Tahoma" w:hAnsi="Tahoma" w:cs="Tahoma"/>
                <w:b/>
                <w:sz w:val="16"/>
                <w:szCs w:val="16"/>
              </w:rPr>
            </w:pPr>
            <w:r>
              <w:rPr>
                <w:rFonts w:ascii="Tahoma" w:hAnsi="Tahoma" w:cs="Tahoma"/>
                <w:b/>
                <w:sz w:val="16"/>
                <w:szCs w:val="16"/>
              </w:rPr>
              <w:t>23</w:t>
            </w:r>
          </w:p>
        </w:tc>
        <w:tc>
          <w:tcPr>
            <w:tcW w:w="1440" w:type="dxa"/>
            <w:vAlign w:val="center"/>
          </w:tcPr>
          <w:p w:rsidR="002B12DC" w:rsidRPr="00984183" w:rsidRDefault="002B12DC" w:rsidP="00150590">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E43BC6" w:rsidRDefault="002B12DC" w:rsidP="00150590">
            <w:pPr>
              <w:jc w:val="center"/>
              <w:rPr>
                <w:rFonts w:ascii="Tahoma" w:hAnsi="Tahoma" w:cs="Tahoma"/>
                <w:sz w:val="16"/>
                <w:szCs w:val="16"/>
              </w:rPr>
            </w:pPr>
            <w:r w:rsidRPr="00E43BC6">
              <w:rPr>
                <w:rFonts w:ascii="Tahoma" w:hAnsi="Tahoma" w:cs="Tahoma"/>
                <w:sz w:val="18"/>
                <w:szCs w:val="18"/>
              </w:rPr>
              <w:t>Monter elektryk</w:t>
            </w:r>
          </w:p>
        </w:tc>
        <w:tc>
          <w:tcPr>
            <w:tcW w:w="1800" w:type="dxa"/>
            <w:vAlign w:val="center"/>
          </w:tcPr>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p>
          <w:p w:rsidR="002B12DC" w:rsidRPr="00984183" w:rsidRDefault="002B12DC" w:rsidP="00150590">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2B12DC" w:rsidRPr="00984183" w:rsidRDefault="002B12DC" w:rsidP="00150590">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lata)</w:t>
            </w:r>
          </w:p>
          <w:p w:rsidR="002B12DC" w:rsidRPr="00984183" w:rsidRDefault="002B12DC" w:rsidP="00150590">
            <w:pPr>
              <w:jc w:val="center"/>
              <w:rPr>
                <w:rFonts w:ascii="Tahoma" w:hAnsi="Tahoma" w:cs="Tahoma"/>
                <w:sz w:val="16"/>
                <w:szCs w:val="16"/>
              </w:rPr>
            </w:pPr>
          </w:p>
        </w:tc>
        <w:tc>
          <w:tcPr>
            <w:tcW w:w="1680" w:type="dxa"/>
            <w:vAlign w:val="center"/>
          </w:tcPr>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w:t>
            </w:r>
            <w:r>
              <w:rPr>
                <w:rFonts w:ascii="Tahoma" w:hAnsi="Tahoma" w:cs="Tahoma"/>
                <w:sz w:val="16"/>
                <w:szCs w:val="16"/>
              </w:rPr>
              <w:t xml:space="preserve"> lat</w:t>
            </w:r>
          </w:p>
          <w:p w:rsidR="002B12DC" w:rsidRPr="00451D62" w:rsidRDefault="002B12DC" w:rsidP="00150590">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3</w:t>
            </w:r>
            <w:r w:rsidRPr="00451D62">
              <w:rPr>
                <w:rFonts w:ascii="Tahoma" w:hAnsi="Tahoma" w:cs="Tahoma"/>
                <w:sz w:val="16"/>
                <w:szCs w:val="16"/>
              </w:rPr>
              <w:t xml:space="preserve"> lata)</w:t>
            </w:r>
          </w:p>
          <w:p w:rsidR="002B12DC" w:rsidRPr="00451D62" w:rsidRDefault="002B12DC" w:rsidP="00150590">
            <w:pPr>
              <w:jc w:val="center"/>
              <w:rPr>
                <w:rFonts w:ascii="Tahoma" w:hAnsi="Tahoma" w:cs="Tahoma"/>
                <w:sz w:val="16"/>
                <w:szCs w:val="16"/>
              </w:rPr>
            </w:pPr>
          </w:p>
        </w:tc>
        <w:tc>
          <w:tcPr>
            <w:tcW w:w="1723" w:type="dxa"/>
          </w:tcPr>
          <w:p w:rsidR="002B12DC" w:rsidRDefault="002B12DC" w:rsidP="00E44D62">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2B12DC" w:rsidRPr="0080400C" w:rsidRDefault="002B12DC" w:rsidP="00E44D62">
            <w:pPr>
              <w:jc w:val="center"/>
              <w:rPr>
                <w:rFonts w:ascii="Tahoma" w:hAnsi="Tahoma" w:cs="Tahoma"/>
                <w:i/>
                <w:sz w:val="16"/>
                <w:szCs w:val="16"/>
              </w:rPr>
            </w:pPr>
            <w:r w:rsidRPr="0080400C">
              <w:rPr>
                <w:rFonts w:ascii="Tahoma" w:hAnsi="Tahoma" w:cs="Tahoma"/>
                <w:i/>
                <w:sz w:val="16"/>
                <w:szCs w:val="16"/>
              </w:rPr>
              <w:t>*niewłaściwe skreślić</w:t>
            </w:r>
          </w:p>
          <w:p w:rsidR="002B12DC" w:rsidRPr="00451D62" w:rsidRDefault="002B12DC" w:rsidP="00E44D62">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bl>
    <w:p w:rsidR="002B12DC" w:rsidRPr="00984183" w:rsidRDefault="002B12DC" w:rsidP="0045010C">
      <w:pPr>
        <w:autoSpaceDE w:val="0"/>
        <w:autoSpaceDN w:val="0"/>
        <w:adjustRightInd w:val="0"/>
        <w:jc w:val="both"/>
        <w:rPr>
          <w:rFonts w:ascii="Tahoma" w:hAnsi="Tahoma" w:cs="Tahoma"/>
          <w:sz w:val="16"/>
          <w:szCs w:val="16"/>
        </w:rPr>
      </w:pPr>
    </w:p>
    <w:p w:rsidR="002B12DC" w:rsidRPr="00984183" w:rsidRDefault="002B12DC" w:rsidP="0045010C">
      <w:pPr>
        <w:autoSpaceDE w:val="0"/>
        <w:autoSpaceDN w:val="0"/>
        <w:adjustRightInd w:val="0"/>
        <w:jc w:val="both"/>
        <w:rPr>
          <w:rFonts w:ascii="Tahoma" w:hAnsi="Tahoma" w:cs="Tahoma"/>
          <w:sz w:val="18"/>
          <w:szCs w:val="18"/>
        </w:rPr>
      </w:pPr>
      <w:r>
        <w:rPr>
          <w:rFonts w:ascii="Tahoma" w:hAnsi="Tahoma" w:cs="Tahoma"/>
          <w:sz w:val="18"/>
          <w:szCs w:val="18"/>
        </w:rPr>
        <w:t>UWAGA</w:t>
      </w:r>
    </w:p>
    <w:p w:rsidR="002B12DC" w:rsidRPr="00C02911" w:rsidRDefault="002B12DC" w:rsidP="0045010C">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rsidR="002B12DC" w:rsidRPr="00C02911" w:rsidRDefault="002B12DC" w:rsidP="0045010C">
      <w:pPr>
        <w:autoSpaceDE w:val="0"/>
        <w:autoSpaceDN w:val="0"/>
        <w:adjustRightInd w:val="0"/>
        <w:jc w:val="both"/>
        <w:rPr>
          <w:rFonts w:ascii="Tahoma" w:hAnsi="Tahoma" w:cs="Tahoma"/>
          <w:b/>
          <w:sz w:val="18"/>
          <w:szCs w:val="18"/>
        </w:rPr>
      </w:pPr>
    </w:p>
    <w:p w:rsidR="002B12DC" w:rsidRPr="00984183" w:rsidRDefault="002B12DC" w:rsidP="002D4182">
      <w:pPr>
        <w:autoSpaceDE w:val="0"/>
        <w:autoSpaceDN w:val="0"/>
        <w:adjustRightInd w:val="0"/>
        <w:jc w:val="both"/>
      </w:pPr>
      <w:r w:rsidRPr="00C02911">
        <w:rPr>
          <w:rFonts w:ascii="Tahoma" w:hAnsi="Tahoma" w:cs="Tahoma"/>
          <w:sz w:val="18"/>
          <w:szCs w:val="18"/>
        </w:rPr>
        <w:t xml:space="preserve"> __________________ dnia _________ r.</w:t>
      </w:r>
      <w:r w:rsidRPr="00C02911">
        <w:rPr>
          <w:rFonts w:ascii="Tahoma" w:hAnsi="Tahoma" w:cs="Tahoma"/>
          <w:sz w:val="18"/>
          <w:szCs w:val="18"/>
        </w:rPr>
        <w:tab/>
      </w:r>
      <w:r w:rsidRPr="00984183">
        <w:tab/>
        <w:t xml:space="preserve">                      </w:t>
      </w:r>
    </w:p>
    <w:p w:rsidR="002B12DC" w:rsidRPr="00984183" w:rsidRDefault="002B12DC" w:rsidP="0045010C">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2B12DC" w:rsidRDefault="002B12DC" w:rsidP="0045010C">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2B12DC" w:rsidRDefault="002B12DC" w:rsidP="0045010C">
      <w:pPr>
        <w:pStyle w:val="PlainText"/>
        <w:spacing w:before="120"/>
        <w:ind w:firstLine="4820"/>
        <w:rPr>
          <w:rFonts w:ascii="Tahoma" w:hAnsi="Tahoma" w:cs="Tahoma"/>
          <w:sz w:val="18"/>
          <w:szCs w:val="18"/>
        </w:rPr>
      </w:pPr>
    </w:p>
    <w:p w:rsidR="002B12DC" w:rsidRDefault="002B12DC" w:rsidP="0045010C">
      <w:pPr>
        <w:pStyle w:val="PlainText"/>
        <w:spacing w:before="120"/>
        <w:ind w:firstLine="4820"/>
        <w:rPr>
          <w:rFonts w:ascii="Tahoma" w:hAnsi="Tahoma" w:cs="Tahoma"/>
          <w:sz w:val="18"/>
          <w:szCs w:val="18"/>
        </w:rPr>
      </w:pPr>
    </w:p>
    <w:p w:rsidR="002B12DC" w:rsidRDefault="002B12DC" w:rsidP="0045010C">
      <w:pPr>
        <w:pStyle w:val="PlainText"/>
        <w:spacing w:before="120"/>
        <w:ind w:firstLine="4820"/>
        <w:rPr>
          <w:rFonts w:ascii="Tahoma" w:hAnsi="Tahoma" w:cs="Tahoma"/>
          <w:sz w:val="18"/>
          <w:szCs w:val="18"/>
        </w:rPr>
      </w:pPr>
    </w:p>
    <w:p w:rsidR="002B12DC" w:rsidRDefault="002B12DC" w:rsidP="0045010C">
      <w:pPr>
        <w:pStyle w:val="PlainText"/>
        <w:spacing w:before="120"/>
        <w:ind w:firstLine="4820"/>
        <w:rPr>
          <w:rFonts w:ascii="Tahoma" w:hAnsi="Tahoma" w:cs="Tahoma"/>
          <w:sz w:val="18"/>
          <w:szCs w:val="18"/>
        </w:rPr>
      </w:pPr>
    </w:p>
    <w:p w:rsidR="002B12DC" w:rsidRPr="00984183" w:rsidRDefault="002B12DC" w:rsidP="0045010C">
      <w:pPr>
        <w:pStyle w:val="PlainText"/>
        <w:spacing w:before="120"/>
        <w:ind w:firstLine="4820"/>
        <w:rPr>
          <w:rFonts w:ascii="Tahoma" w:hAnsi="Tahoma" w:cs="Tahoma"/>
          <w:sz w:val="18"/>
          <w:szCs w:val="18"/>
        </w:rPr>
      </w:pPr>
    </w:p>
    <w:p w:rsidR="002B12DC" w:rsidRPr="00984183" w:rsidRDefault="002B12DC" w:rsidP="008105A0">
      <w:pPr>
        <w:pStyle w:val="PlainText"/>
        <w:rPr>
          <w:rFonts w:ascii="Tahoma" w:hAnsi="Tahoma" w:cs="Tahoma"/>
          <w:b/>
          <w:sz w:val="24"/>
          <w:szCs w:val="24"/>
        </w:rPr>
      </w:pPr>
      <w:r w:rsidRPr="00984183">
        <w:rPr>
          <w:rFonts w:ascii="Tahoma" w:hAnsi="Tahoma" w:cs="Tahoma"/>
          <w:b/>
          <w:u w:val="single"/>
        </w:rPr>
        <w:t>DOKUMENT SKŁADANY NA WEZWANIE ZAMAWIAJĄCEGO</w:t>
      </w:r>
    </w:p>
    <w:p w:rsidR="002B12DC" w:rsidRDefault="002B12DC" w:rsidP="0045010C">
      <w:pPr>
        <w:pStyle w:val="PlainText"/>
        <w:ind w:left="6373" w:firstLine="709"/>
        <w:rPr>
          <w:rFonts w:ascii="Tahoma" w:hAnsi="Tahoma" w:cs="Tahoma"/>
          <w:b/>
          <w:sz w:val="24"/>
          <w:szCs w:val="24"/>
        </w:rPr>
      </w:pPr>
    </w:p>
    <w:p w:rsidR="002B12DC" w:rsidRPr="00984183" w:rsidRDefault="002B12DC" w:rsidP="00D04BD4">
      <w:pPr>
        <w:pStyle w:val="Heading2"/>
        <w:jc w:val="right"/>
        <w:rPr>
          <w:rFonts w:ascii="Tahoma" w:hAnsi="Tahoma" w:cs="Tahoma"/>
        </w:rPr>
      </w:pPr>
      <w:bookmarkStart w:id="26" w:name="_Toc459195146"/>
      <w:r w:rsidRPr="00984183">
        <w:rPr>
          <w:rFonts w:ascii="Tahoma" w:hAnsi="Tahoma" w:cs="Tahoma"/>
        </w:rPr>
        <w:t>Załącznik nr 4</w:t>
      </w:r>
    </w:p>
    <w:p w:rsidR="002B12DC" w:rsidRDefault="002B12DC" w:rsidP="00D04BD4">
      <w:pPr>
        <w:pStyle w:val="PlainText"/>
        <w:spacing w:before="120"/>
        <w:ind w:left="6371" w:firstLine="709"/>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51"/>
      </w:tblGrid>
      <w:tr w:rsidR="002B12DC" w:rsidRPr="00D56F8F" w:rsidTr="00150590">
        <w:trPr>
          <w:trHeight w:val="1100"/>
        </w:trPr>
        <w:tc>
          <w:tcPr>
            <w:tcW w:w="3119" w:type="dxa"/>
            <w:tcBorders>
              <w:top w:val="single" w:sz="4" w:space="0" w:color="auto"/>
              <w:bottom w:val="single" w:sz="4" w:space="0" w:color="auto"/>
              <w:right w:val="nil"/>
            </w:tcBorders>
          </w:tcPr>
          <w:p w:rsidR="002B12DC" w:rsidRPr="00D56F8F" w:rsidRDefault="002B12DC" w:rsidP="00150590">
            <w:pPr>
              <w:rPr>
                <w:rFonts w:ascii="Tahoma" w:hAnsi="Tahoma" w:cs="Tahoma"/>
                <w:sz w:val="18"/>
                <w:szCs w:val="18"/>
              </w:rPr>
            </w:pPr>
          </w:p>
          <w:p w:rsidR="002B12DC" w:rsidRPr="00D56F8F" w:rsidRDefault="002B12DC" w:rsidP="00150590">
            <w:pPr>
              <w:rPr>
                <w:rFonts w:ascii="Tahoma" w:hAnsi="Tahoma" w:cs="Tahoma"/>
                <w:sz w:val="18"/>
                <w:szCs w:val="18"/>
              </w:rPr>
            </w:pPr>
          </w:p>
          <w:p w:rsidR="002B12DC" w:rsidRPr="00D56F8F" w:rsidRDefault="002B12DC" w:rsidP="00150590">
            <w:pPr>
              <w:rPr>
                <w:rFonts w:ascii="Tahoma" w:hAnsi="Tahoma" w:cs="Tahoma"/>
                <w:sz w:val="18"/>
                <w:szCs w:val="18"/>
              </w:rPr>
            </w:pPr>
          </w:p>
          <w:p w:rsidR="002B12DC" w:rsidRPr="00D56F8F" w:rsidRDefault="002B12DC" w:rsidP="00150590">
            <w:pPr>
              <w:rPr>
                <w:rFonts w:ascii="Tahoma" w:hAnsi="Tahoma" w:cs="Tahoma"/>
                <w:i/>
                <w:sz w:val="18"/>
                <w:szCs w:val="18"/>
              </w:rPr>
            </w:pPr>
            <w:r w:rsidRPr="00D56F8F">
              <w:rPr>
                <w:rFonts w:ascii="Tahoma" w:hAnsi="Tahoma" w:cs="Tahoma"/>
                <w:i/>
                <w:sz w:val="18"/>
                <w:szCs w:val="18"/>
              </w:rPr>
              <w:t>(pieczęć Wykonawcy/Wykonawców)</w:t>
            </w:r>
          </w:p>
        </w:tc>
        <w:tc>
          <w:tcPr>
            <w:tcW w:w="6551" w:type="dxa"/>
            <w:tcBorders>
              <w:top w:val="single" w:sz="4" w:space="0" w:color="auto"/>
              <w:left w:val="single" w:sz="4" w:space="0" w:color="auto"/>
              <w:bottom w:val="single" w:sz="4" w:space="0" w:color="auto"/>
            </w:tcBorders>
            <w:shd w:val="clear" w:color="auto" w:fill="B3B3B3"/>
          </w:tcPr>
          <w:p w:rsidR="002B12DC" w:rsidRPr="00D56F8F" w:rsidRDefault="002B12DC" w:rsidP="00150590">
            <w:pPr>
              <w:rPr>
                <w:rFonts w:ascii="Tahoma" w:hAnsi="Tahoma" w:cs="Tahoma"/>
                <w:sz w:val="18"/>
                <w:szCs w:val="18"/>
              </w:rPr>
            </w:pPr>
          </w:p>
          <w:p w:rsidR="002B12DC" w:rsidRPr="00277D28" w:rsidRDefault="002B12DC" w:rsidP="00150590">
            <w:pPr>
              <w:jc w:val="center"/>
              <w:rPr>
                <w:rFonts w:ascii="Tahoma" w:hAnsi="Tahoma" w:cs="Tahoma"/>
                <w:b/>
              </w:rPr>
            </w:pPr>
            <w:r w:rsidRPr="00277D28">
              <w:rPr>
                <w:rFonts w:ascii="Tahoma" w:hAnsi="Tahoma" w:cs="Tahoma"/>
                <w:b/>
              </w:rPr>
              <w:t xml:space="preserve">Wykaz narzędzi, wyposażenia zakładu </w:t>
            </w:r>
            <w:r>
              <w:rPr>
                <w:rFonts w:ascii="Tahoma" w:hAnsi="Tahoma" w:cs="Tahoma"/>
                <w:b/>
              </w:rPr>
              <w:t>lub</w:t>
            </w:r>
            <w:r w:rsidRPr="00277D28">
              <w:rPr>
                <w:rFonts w:ascii="Tahoma" w:hAnsi="Tahoma" w:cs="Tahoma"/>
                <w:b/>
              </w:rPr>
              <w:t xml:space="preserve"> urządzeń technicznych </w:t>
            </w:r>
          </w:p>
          <w:p w:rsidR="002B12DC" w:rsidRPr="00D56F8F" w:rsidRDefault="002B12DC" w:rsidP="00150590">
            <w:pPr>
              <w:rPr>
                <w:rFonts w:ascii="Tahoma" w:hAnsi="Tahoma" w:cs="Tahoma"/>
                <w:b/>
                <w:sz w:val="18"/>
                <w:szCs w:val="18"/>
              </w:rPr>
            </w:pPr>
          </w:p>
        </w:tc>
      </w:tr>
    </w:tbl>
    <w:p w:rsidR="002B12DC" w:rsidRDefault="002B12DC" w:rsidP="00D04BD4">
      <w:pPr>
        <w:pStyle w:val="PlainText"/>
        <w:spacing w:before="120"/>
        <w:jc w:val="both"/>
        <w:rPr>
          <w:rFonts w:ascii="Tahoma" w:hAnsi="Tahoma" w:cs="Tahoma"/>
          <w:b/>
          <w:sz w:val="18"/>
          <w:szCs w:val="18"/>
        </w:rPr>
      </w:pPr>
    </w:p>
    <w:p w:rsidR="002B12DC" w:rsidRPr="0006081C" w:rsidRDefault="002B12DC" w:rsidP="00D04BD4">
      <w:pPr>
        <w:pStyle w:val="PlainText"/>
        <w:spacing w:before="120"/>
        <w:jc w:val="both"/>
        <w:rPr>
          <w:rFonts w:ascii="Tahoma" w:hAnsi="Tahoma" w:cs="Tahoma"/>
          <w:b/>
          <w:sz w:val="18"/>
          <w:szCs w:val="18"/>
        </w:rPr>
      </w:pPr>
      <w:r w:rsidRPr="00834448">
        <w:rPr>
          <w:rFonts w:ascii="Tahoma" w:hAnsi="Tahoma" w:cs="Tahoma"/>
          <w:sz w:val="18"/>
          <w:szCs w:val="18"/>
        </w:rPr>
        <w:t xml:space="preserve">Składając </w:t>
      </w:r>
      <w:r w:rsidRPr="002202C3">
        <w:rPr>
          <w:rFonts w:ascii="Tahoma" w:hAnsi="Tahoma" w:cs="Tahoma"/>
          <w:sz w:val="18"/>
          <w:szCs w:val="18"/>
        </w:rPr>
        <w:t xml:space="preserve">ofertę w przetargu nieograniczonym </w:t>
      </w:r>
      <w:r>
        <w:rPr>
          <w:rFonts w:ascii="Tahoma" w:hAnsi="Tahoma" w:cs="Tahoma"/>
          <w:sz w:val="18"/>
          <w:szCs w:val="18"/>
        </w:rPr>
        <w:t>pn</w:t>
      </w:r>
      <w:r w:rsidRPr="002202C3">
        <w:rPr>
          <w:rFonts w:ascii="Tahoma" w:hAnsi="Tahoma" w:cs="Tahoma"/>
          <w:b/>
          <w:sz w:val="18"/>
          <w:szCs w:val="18"/>
        </w:rPr>
        <w:t xml:space="preserve"> „</w:t>
      </w:r>
      <w:r w:rsidRPr="00055360">
        <w:rPr>
          <w:rFonts w:ascii="Tahoma" w:hAnsi="Tahoma" w:cs="Tahoma"/>
          <w:b/>
          <w:sz w:val="18"/>
          <w:szCs w:val="18"/>
        </w:rPr>
        <w:t xml:space="preserve">Doświetlenie przejść dla pieszych na ulicach m.st. </w:t>
      </w:r>
      <w:r w:rsidRPr="0006081C">
        <w:rPr>
          <w:rFonts w:ascii="Tahoma" w:hAnsi="Tahoma" w:cs="Tahoma"/>
          <w:b/>
          <w:sz w:val="18"/>
          <w:szCs w:val="18"/>
        </w:rPr>
        <w:t xml:space="preserve">Warszawy” </w:t>
      </w:r>
      <w:r w:rsidRPr="0006081C">
        <w:rPr>
          <w:rFonts w:ascii="Tahoma" w:hAnsi="Tahoma" w:cs="Tahoma"/>
          <w:sz w:val="18"/>
          <w:szCs w:val="18"/>
        </w:rPr>
        <w:t>oświadczamy, że reprezentowana/e przez nas firma/firmy dysponuje/ą w pełni sprawnymi narzędziami, wyposażeniem zakładu lub urządzeniami technicznymi, w celu wykonania zamówienia.</w:t>
      </w:r>
    </w:p>
    <w:p w:rsidR="002B12DC" w:rsidRPr="00D04BD4" w:rsidRDefault="002B12DC" w:rsidP="00D04BD4">
      <w:pPr>
        <w:pStyle w:val="PlainText"/>
        <w:spacing w:before="120"/>
        <w:jc w:val="both"/>
        <w:rPr>
          <w:rFonts w:ascii="Tahoma" w:hAnsi="Tahoma" w:cs="Tahoma"/>
          <w:b/>
          <w:sz w:val="18"/>
          <w:szCs w:val="18"/>
          <w:highlight w:val="cyan"/>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
        <w:gridCol w:w="3966"/>
        <w:gridCol w:w="1440"/>
        <w:gridCol w:w="3022"/>
      </w:tblGrid>
      <w:tr w:rsidR="002B12DC" w:rsidRPr="00D04BD4" w:rsidTr="00150590">
        <w:trPr>
          <w:trHeight w:val="480"/>
        </w:trPr>
        <w:tc>
          <w:tcPr>
            <w:tcW w:w="594" w:type="dxa"/>
          </w:tcPr>
          <w:p w:rsidR="002B12DC" w:rsidRPr="002732F6" w:rsidRDefault="002B12DC" w:rsidP="00150590">
            <w:pPr>
              <w:pStyle w:val="PlainText"/>
              <w:spacing w:before="120"/>
              <w:jc w:val="both"/>
              <w:rPr>
                <w:rFonts w:ascii="Tahoma" w:hAnsi="Tahoma" w:cs="Tahoma"/>
                <w:b/>
                <w:sz w:val="18"/>
                <w:szCs w:val="18"/>
              </w:rPr>
            </w:pPr>
            <w:r w:rsidRPr="002732F6">
              <w:rPr>
                <w:rFonts w:ascii="Tahoma" w:hAnsi="Tahoma" w:cs="Tahoma"/>
                <w:b/>
                <w:sz w:val="18"/>
                <w:szCs w:val="18"/>
              </w:rPr>
              <w:t>Lp</w:t>
            </w:r>
          </w:p>
        </w:tc>
        <w:tc>
          <w:tcPr>
            <w:tcW w:w="3966" w:type="dxa"/>
          </w:tcPr>
          <w:p w:rsidR="002B12DC" w:rsidRPr="002732F6" w:rsidRDefault="002B12DC" w:rsidP="00150590">
            <w:pPr>
              <w:pStyle w:val="PlainText"/>
              <w:spacing w:before="120"/>
              <w:jc w:val="both"/>
              <w:rPr>
                <w:rFonts w:ascii="Tahoma" w:hAnsi="Tahoma" w:cs="Tahoma"/>
                <w:b/>
                <w:sz w:val="18"/>
                <w:szCs w:val="18"/>
              </w:rPr>
            </w:pPr>
            <w:r w:rsidRPr="002732F6">
              <w:rPr>
                <w:rFonts w:ascii="Tahoma" w:hAnsi="Tahoma" w:cs="Tahoma"/>
                <w:b/>
                <w:sz w:val="18"/>
                <w:szCs w:val="18"/>
              </w:rPr>
              <w:t>Rodzaj narzędzi, wyposażenia zakładu  lub urządzeń technicznych</w:t>
            </w:r>
          </w:p>
        </w:tc>
        <w:tc>
          <w:tcPr>
            <w:tcW w:w="1440" w:type="dxa"/>
          </w:tcPr>
          <w:p w:rsidR="002B12DC" w:rsidRPr="002732F6" w:rsidRDefault="002B12DC" w:rsidP="00150590">
            <w:pPr>
              <w:pStyle w:val="PlainText"/>
              <w:spacing w:before="120"/>
              <w:jc w:val="both"/>
              <w:rPr>
                <w:rFonts w:ascii="Tahoma" w:hAnsi="Tahoma" w:cs="Tahoma"/>
                <w:b/>
                <w:sz w:val="18"/>
                <w:szCs w:val="18"/>
              </w:rPr>
            </w:pPr>
            <w:r w:rsidRPr="002732F6">
              <w:rPr>
                <w:rFonts w:ascii="Tahoma" w:hAnsi="Tahoma" w:cs="Tahoma"/>
                <w:b/>
                <w:sz w:val="18"/>
                <w:szCs w:val="18"/>
              </w:rPr>
              <w:t xml:space="preserve"> Ilość (szt</w:t>
            </w:r>
            <w:r>
              <w:rPr>
                <w:rFonts w:ascii="Tahoma" w:hAnsi="Tahoma" w:cs="Tahoma"/>
                <w:b/>
                <w:sz w:val="18"/>
                <w:szCs w:val="18"/>
              </w:rPr>
              <w:t>.</w:t>
            </w:r>
            <w:r w:rsidRPr="002732F6">
              <w:rPr>
                <w:rFonts w:ascii="Tahoma" w:hAnsi="Tahoma" w:cs="Tahoma"/>
                <w:b/>
                <w:sz w:val="18"/>
                <w:szCs w:val="18"/>
              </w:rPr>
              <w:t>)</w:t>
            </w:r>
          </w:p>
        </w:tc>
        <w:tc>
          <w:tcPr>
            <w:tcW w:w="3022" w:type="dxa"/>
          </w:tcPr>
          <w:p w:rsidR="002B12DC" w:rsidRPr="002732F6" w:rsidRDefault="002B12DC" w:rsidP="00150590">
            <w:pPr>
              <w:pStyle w:val="PlainText"/>
              <w:spacing w:before="120"/>
              <w:jc w:val="both"/>
              <w:rPr>
                <w:rFonts w:ascii="Tahoma" w:hAnsi="Tahoma" w:cs="Tahoma"/>
                <w:b/>
                <w:sz w:val="18"/>
                <w:szCs w:val="18"/>
              </w:rPr>
            </w:pPr>
            <w:r w:rsidRPr="002732F6">
              <w:rPr>
                <w:rFonts w:ascii="Tahoma" w:hAnsi="Tahoma" w:cs="Tahoma"/>
                <w:b/>
                <w:sz w:val="18"/>
                <w:szCs w:val="18"/>
              </w:rPr>
              <w:t>Informacja o podstawie dysponowania</w:t>
            </w:r>
          </w:p>
        </w:tc>
      </w:tr>
      <w:tr w:rsidR="002B12DC" w:rsidRPr="00D04BD4" w:rsidTr="00150590">
        <w:trPr>
          <w:trHeight w:val="648"/>
        </w:trPr>
        <w:tc>
          <w:tcPr>
            <w:tcW w:w="594" w:type="dxa"/>
          </w:tcPr>
          <w:p w:rsidR="002B12DC" w:rsidRPr="002732F6" w:rsidRDefault="002B12DC" w:rsidP="00150590">
            <w:pPr>
              <w:pStyle w:val="PlainText"/>
              <w:spacing w:before="120"/>
              <w:jc w:val="both"/>
              <w:rPr>
                <w:rFonts w:ascii="Tahoma" w:hAnsi="Tahoma" w:cs="Tahoma"/>
                <w:b/>
                <w:sz w:val="18"/>
                <w:szCs w:val="18"/>
              </w:rPr>
            </w:pPr>
            <w:r w:rsidRPr="002732F6">
              <w:rPr>
                <w:rFonts w:ascii="Tahoma" w:hAnsi="Tahoma" w:cs="Tahoma"/>
                <w:b/>
                <w:sz w:val="18"/>
                <w:szCs w:val="18"/>
              </w:rPr>
              <w:t>1.</w:t>
            </w:r>
          </w:p>
          <w:p w:rsidR="002B12DC" w:rsidRPr="002732F6" w:rsidRDefault="002B12DC" w:rsidP="00150590">
            <w:pPr>
              <w:pStyle w:val="PlainText"/>
              <w:spacing w:before="120"/>
              <w:jc w:val="both"/>
              <w:rPr>
                <w:rFonts w:ascii="Tahoma" w:hAnsi="Tahoma" w:cs="Tahoma"/>
                <w:b/>
                <w:sz w:val="18"/>
                <w:szCs w:val="18"/>
              </w:rPr>
            </w:pPr>
            <w:r w:rsidRPr="002732F6">
              <w:rPr>
                <w:rFonts w:ascii="Tahoma" w:hAnsi="Tahoma" w:cs="Tahoma"/>
                <w:b/>
                <w:sz w:val="18"/>
                <w:szCs w:val="18"/>
              </w:rPr>
              <w:t xml:space="preserve"> </w:t>
            </w:r>
          </w:p>
        </w:tc>
        <w:tc>
          <w:tcPr>
            <w:tcW w:w="3966" w:type="dxa"/>
            <w:vAlign w:val="center"/>
          </w:tcPr>
          <w:p w:rsidR="002B12DC" w:rsidRPr="002732F6" w:rsidRDefault="002B12DC" w:rsidP="00150590">
            <w:pPr>
              <w:jc w:val="center"/>
              <w:rPr>
                <w:rFonts w:ascii="Tahoma" w:hAnsi="Tahoma" w:cs="Tahoma"/>
                <w:b/>
                <w:sz w:val="18"/>
                <w:szCs w:val="18"/>
              </w:rPr>
            </w:pPr>
          </w:p>
          <w:p w:rsidR="002B12DC" w:rsidRPr="002732F6" w:rsidRDefault="002B12DC" w:rsidP="00150590">
            <w:pPr>
              <w:jc w:val="center"/>
              <w:rPr>
                <w:rFonts w:ascii="Tahoma" w:hAnsi="Tahoma" w:cs="Tahoma"/>
                <w:b/>
                <w:sz w:val="18"/>
                <w:szCs w:val="18"/>
              </w:rPr>
            </w:pPr>
            <w:r w:rsidRPr="002732F6">
              <w:rPr>
                <w:rFonts w:ascii="Tahoma" w:hAnsi="Tahoma" w:cs="Tahoma"/>
                <w:sz w:val="18"/>
                <w:szCs w:val="18"/>
              </w:rPr>
              <w:t>samochodowy podnośnik koszowy</w:t>
            </w:r>
          </w:p>
        </w:tc>
        <w:tc>
          <w:tcPr>
            <w:tcW w:w="1440" w:type="dxa"/>
          </w:tcPr>
          <w:p w:rsidR="002B12DC" w:rsidRPr="002732F6" w:rsidRDefault="002B12DC" w:rsidP="00150590">
            <w:pPr>
              <w:pStyle w:val="PlainText"/>
              <w:spacing w:before="120"/>
              <w:jc w:val="center"/>
              <w:rPr>
                <w:rFonts w:ascii="Tahoma" w:hAnsi="Tahoma" w:cs="Tahoma"/>
                <w:b/>
                <w:sz w:val="18"/>
                <w:szCs w:val="18"/>
              </w:rPr>
            </w:pPr>
            <w:r w:rsidRPr="002732F6">
              <w:rPr>
                <w:rFonts w:ascii="Tahoma" w:hAnsi="Tahoma" w:cs="Tahoma"/>
                <w:b/>
                <w:sz w:val="18"/>
                <w:szCs w:val="18"/>
              </w:rPr>
              <w:t>3 szt</w:t>
            </w:r>
            <w:r>
              <w:rPr>
                <w:rFonts w:ascii="Tahoma" w:hAnsi="Tahoma" w:cs="Tahoma"/>
                <w:b/>
                <w:sz w:val="18"/>
                <w:szCs w:val="18"/>
              </w:rPr>
              <w:t>.</w:t>
            </w:r>
          </w:p>
          <w:p w:rsidR="002B12DC" w:rsidRPr="002732F6" w:rsidRDefault="002B12DC" w:rsidP="00150590">
            <w:pPr>
              <w:pStyle w:val="PlainText"/>
              <w:spacing w:before="120"/>
              <w:jc w:val="center"/>
              <w:rPr>
                <w:rFonts w:ascii="Tahoma" w:hAnsi="Tahoma" w:cs="Tahoma"/>
                <w:b/>
                <w:sz w:val="18"/>
                <w:szCs w:val="18"/>
              </w:rPr>
            </w:pPr>
          </w:p>
        </w:tc>
        <w:tc>
          <w:tcPr>
            <w:tcW w:w="3022" w:type="dxa"/>
          </w:tcPr>
          <w:p w:rsidR="002B12DC" w:rsidRPr="002732F6" w:rsidRDefault="002B12DC" w:rsidP="00150590">
            <w:pPr>
              <w:pStyle w:val="PlainText"/>
              <w:spacing w:before="120"/>
              <w:jc w:val="both"/>
              <w:rPr>
                <w:rFonts w:ascii="Tahoma" w:hAnsi="Tahoma" w:cs="Tahoma"/>
                <w:b/>
                <w:sz w:val="18"/>
                <w:szCs w:val="18"/>
              </w:rPr>
            </w:pPr>
          </w:p>
        </w:tc>
      </w:tr>
      <w:tr w:rsidR="002B12DC" w:rsidRPr="00D04BD4" w:rsidTr="00150590">
        <w:trPr>
          <w:trHeight w:val="648"/>
        </w:trPr>
        <w:tc>
          <w:tcPr>
            <w:tcW w:w="594" w:type="dxa"/>
          </w:tcPr>
          <w:p w:rsidR="002B12DC" w:rsidRPr="002732F6" w:rsidRDefault="002B12DC" w:rsidP="00150590">
            <w:pPr>
              <w:pStyle w:val="PlainText"/>
              <w:spacing w:before="120"/>
              <w:jc w:val="both"/>
              <w:rPr>
                <w:rFonts w:ascii="Tahoma" w:hAnsi="Tahoma" w:cs="Tahoma"/>
                <w:b/>
                <w:sz w:val="18"/>
                <w:szCs w:val="18"/>
              </w:rPr>
            </w:pPr>
            <w:r w:rsidRPr="002732F6">
              <w:rPr>
                <w:rFonts w:ascii="Tahoma" w:hAnsi="Tahoma" w:cs="Tahoma"/>
                <w:b/>
                <w:sz w:val="18"/>
                <w:szCs w:val="18"/>
              </w:rPr>
              <w:t>2.</w:t>
            </w:r>
          </w:p>
        </w:tc>
        <w:tc>
          <w:tcPr>
            <w:tcW w:w="3966" w:type="dxa"/>
            <w:vAlign w:val="center"/>
          </w:tcPr>
          <w:p w:rsidR="002B12DC" w:rsidRPr="002732F6" w:rsidRDefault="002B12DC" w:rsidP="00150590">
            <w:pPr>
              <w:jc w:val="center"/>
              <w:rPr>
                <w:rFonts w:ascii="Tahoma" w:hAnsi="Tahoma" w:cs="Tahoma"/>
                <w:b/>
                <w:sz w:val="18"/>
                <w:szCs w:val="18"/>
              </w:rPr>
            </w:pPr>
            <w:r w:rsidRPr="002732F6">
              <w:rPr>
                <w:rFonts w:ascii="Tahoma" w:hAnsi="Tahoma" w:cs="Tahoma"/>
                <w:sz w:val="18"/>
                <w:szCs w:val="18"/>
              </w:rPr>
              <w:t>samochód dostawczy</w:t>
            </w:r>
          </w:p>
        </w:tc>
        <w:tc>
          <w:tcPr>
            <w:tcW w:w="1440" w:type="dxa"/>
          </w:tcPr>
          <w:p w:rsidR="002B12DC" w:rsidRPr="002732F6" w:rsidRDefault="002B12DC" w:rsidP="00150590">
            <w:pPr>
              <w:pStyle w:val="PlainText"/>
              <w:spacing w:before="120"/>
              <w:jc w:val="center"/>
              <w:rPr>
                <w:rFonts w:ascii="Tahoma" w:hAnsi="Tahoma" w:cs="Tahoma"/>
                <w:b/>
                <w:sz w:val="18"/>
                <w:szCs w:val="18"/>
              </w:rPr>
            </w:pPr>
            <w:r w:rsidRPr="002732F6">
              <w:rPr>
                <w:rFonts w:ascii="Tahoma" w:hAnsi="Tahoma" w:cs="Tahoma"/>
                <w:b/>
                <w:sz w:val="18"/>
                <w:szCs w:val="18"/>
              </w:rPr>
              <w:t>4 szt</w:t>
            </w:r>
            <w:r>
              <w:rPr>
                <w:rFonts w:ascii="Tahoma" w:hAnsi="Tahoma" w:cs="Tahoma"/>
                <w:b/>
                <w:sz w:val="18"/>
                <w:szCs w:val="18"/>
              </w:rPr>
              <w:t>.</w:t>
            </w:r>
          </w:p>
        </w:tc>
        <w:tc>
          <w:tcPr>
            <w:tcW w:w="3022" w:type="dxa"/>
          </w:tcPr>
          <w:p w:rsidR="002B12DC" w:rsidRPr="002732F6" w:rsidRDefault="002B12DC" w:rsidP="00150590">
            <w:pPr>
              <w:pStyle w:val="PlainText"/>
              <w:spacing w:before="120"/>
              <w:jc w:val="both"/>
              <w:rPr>
                <w:rFonts w:ascii="Tahoma" w:hAnsi="Tahoma" w:cs="Tahoma"/>
                <w:b/>
                <w:sz w:val="18"/>
                <w:szCs w:val="18"/>
              </w:rPr>
            </w:pPr>
          </w:p>
        </w:tc>
      </w:tr>
    </w:tbl>
    <w:p w:rsidR="002B12DC" w:rsidRDefault="002B12DC" w:rsidP="00D04BD4">
      <w:pPr>
        <w:spacing w:line="480" w:lineRule="auto"/>
        <w:rPr>
          <w:rFonts w:ascii="Tahoma" w:hAnsi="Tahoma" w:cs="Tahoma"/>
          <w:sz w:val="18"/>
          <w:szCs w:val="18"/>
        </w:rPr>
      </w:pPr>
      <w:r w:rsidRPr="00D56F8F">
        <w:rPr>
          <w:rFonts w:ascii="Tahoma" w:hAnsi="Tahoma" w:cs="Tahoma"/>
          <w:sz w:val="18"/>
          <w:szCs w:val="18"/>
        </w:rPr>
        <w:t xml:space="preserve">*) zgodnie z wymogami opisanymi w </w:t>
      </w:r>
      <w:r>
        <w:rPr>
          <w:rFonts w:ascii="Tahoma" w:hAnsi="Tahoma" w:cs="Tahoma"/>
          <w:sz w:val="18"/>
          <w:szCs w:val="18"/>
        </w:rPr>
        <w:t xml:space="preserve">punkcie </w:t>
      </w:r>
      <w:r w:rsidRPr="0094744E">
        <w:rPr>
          <w:rFonts w:ascii="Tahoma" w:hAnsi="Tahoma" w:cs="Tahoma"/>
          <w:sz w:val="18"/>
          <w:szCs w:val="18"/>
        </w:rPr>
        <w:t>7.2.2.3.</w:t>
      </w:r>
      <w:r w:rsidRPr="00D56F8F">
        <w:rPr>
          <w:rFonts w:ascii="Tahoma" w:hAnsi="Tahoma" w:cs="Tahoma"/>
          <w:sz w:val="18"/>
          <w:szCs w:val="18"/>
        </w:rPr>
        <w:t xml:space="preserve"> niniejszej SIWZ.</w:t>
      </w:r>
    </w:p>
    <w:p w:rsidR="002B12DC" w:rsidRDefault="002B12DC" w:rsidP="00D04BD4">
      <w:pPr>
        <w:rPr>
          <w:rFonts w:ascii="Tahoma" w:hAnsi="Tahoma" w:cs="Tahoma"/>
          <w:sz w:val="18"/>
          <w:szCs w:val="18"/>
        </w:rPr>
      </w:pPr>
      <w:r w:rsidRPr="00947DC6">
        <w:rPr>
          <w:rFonts w:ascii="Tahoma" w:hAnsi="Tahoma" w:cs="Tahoma"/>
          <w:sz w:val="18"/>
          <w:szCs w:val="18"/>
        </w:rPr>
        <w:t>W przypadku, gdy narzędzia, wyposażenie zakładu lub urządzenia techniczne wskazane w wykazie, zostały oddane do dyspozycji przez inne podmioty, Wykonawca dołączy pisemne zobowiązanie tych podmiotów do oddania mu do dyspozycji niezbędnych zasobów</w:t>
      </w:r>
      <w:r>
        <w:rPr>
          <w:rFonts w:ascii="Tahoma" w:hAnsi="Tahoma" w:cs="Tahoma"/>
          <w:sz w:val="18"/>
          <w:szCs w:val="18"/>
        </w:rPr>
        <w:t xml:space="preserve"> </w:t>
      </w:r>
      <w:r w:rsidRPr="00947DC6">
        <w:rPr>
          <w:rFonts w:ascii="Tahoma" w:hAnsi="Tahoma" w:cs="Tahoma"/>
          <w:sz w:val="18"/>
          <w:szCs w:val="18"/>
        </w:rPr>
        <w:t>na potrzeby</w:t>
      </w:r>
      <w:r w:rsidRPr="005C7307">
        <w:rPr>
          <w:rFonts w:ascii="Tahoma" w:hAnsi="Tahoma" w:cs="Tahoma"/>
          <w:sz w:val="18"/>
          <w:szCs w:val="18"/>
        </w:rPr>
        <w:t xml:space="preserve"> realizacji zamówienia.</w:t>
      </w:r>
    </w:p>
    <w:p w:rsidR="002B12DC" w:rsidRDefault="002B12DC" w:rsidP="00D04BD4">
      <w:pPr>
        <w:rPr>
          <w:rFonts w:ascii="Tahoma" w:hAnsi="Tahoma" w:cs="Tahoma"/>
          <w:sz w:val="18"/>
          <w:szCs w:val="18"/>
        </w:rPr>
      </w:pPr>
    </w:p>
    <w:p w:rsidR="002B12DC" w:rsidRPr="00D56F8F" w:rsidRDefault="002B12DC" w:rsidP="00D04BD4">
      <w:pPr>
        <w:rPr>
          <w:rFonts w:ascii="Tahoma" w:hAnsi="Tahoma" w:cs="Tahoma"/>
          <w:sz w:val="18"/>
          <w:szCs w:val="18"/>
        </w:rPr>
      </w:pPr>
    </w:p>
    <w:p w:rsidR="002B12DC" w:rsidRPr="00D56F8F" w:rsidRDefault="002B12DC" w:rsidP="00D04BD4">
      <w:pPr>
        <w:pStyle w:val="BodyTextIndent"/>
        <w:ind w:left="0"/>
        <w:rPr>
          <w:rFonts w:ascii="Tahoma" w:hAnsi="Tahoma" w:cs="Tahoma"/>
          <w:sz w:val="18"/>
          <w:szCs w:val="18"/>
        </w:rPr>
      </w:pPr>
    </w:p>
    <w:p w:rsidR="002B12DC" w:rsidRPr="00D56F8F" w:rsidRDefault="002B12DC" w:rsidP="00D04BD4">
      <w:pPr>
        <w:pStyle w:val="PlainText"/>
        <w:spacing w:before="120"/>
        <w:rPr>
          <w:rFonts w:ascii="Tahoma" w:hAnsi="Tahoma" w:cs="Tahoma"/>
          <w:sz w:val="18"/>
          <w:szCs w:val="18"/>
        </w:rPr>
      </w:pPr>
      <w:r w:rsidRPr="00D56F8F">
        <w:rPr>
          <w:rFonts w:ascii="Tahoma" w:hAnsi="Tahoma" w:cs="Tahoma"/>
          <w:sz w:val="18"/>
          <w:szCs w:val="18"/>
        </w:rPr>
        <w:t>__________________ dnia __________r.</w:t>
      </w:r>
    </w:p>
    <w:p w:rsidR="002B12DC" w:rsidRPr="00D56F8F" w:rsidRDefault="002B12DC" w:rsidP="00D04BD4">
      <w:pPr>
        <w:pStyle w:val="PlainText"/>
        <w:spacing w:before="120"/>
        <w:ind w:firstLine="5220"/>
        <w:jc w:val="center"/>
        <w:rPr>
          <w:rFonts w:ascii="Tahoma" w:hAnsi="Tahoma" w:cs="Tahoma"/>
          <w:i/>
          <w:sz w:val="18"/>
          <w:szCs w:val="18"/>
        </w:rPr>
      </w:pPr>
    </w:p>
    <w:p w:rsidR="002B12DC" w:rsidRPr="00D56F8F" w:rsidRDefault="002B12DC" w:rsidP="00D04BD4">
      <w:pPr>
        <w:pStyle w:val="PlainText"/>
        <w:spacing w:before="120"/>
        <w:ind w:firstLine="5220"/>
        <w:jc w:val="center"/>
        <w:rPr>
          <w:rFonts w:ascii="Tahoma" w:hAnsi="Tahoma" w:cs="Tahoma"/>
          <w:i/>
          <w:sz w:val="18"/>
          <w:szCs w:val="18"/>
        </w:rPr>
      </w:pPr>
      <w:r w:rsidRPr="00D56F8F">
        <w:rPr>
          <w:rFonts w:ascii="Tahoma" w:hAnsi="Tahoma" w:cs="Tahoma"/>
          <w:i/>
          <w:sz w:val="18"/>
          <w:szCs w:val="18"/>
        </w:rPr>
        <w:t>_______________________________</w:t>
      </w:r>
    </w:p>
    <w:p w:rsidR="002B12DC" w:rsidRPr="00D56F8F" w:rsidRDefault="002B12DC" w:rsidP="00D04BD4">
      <w:pPr>
        <w:pStyle w:val="PlainText"/>
        <w:spacing w:before="120"/>
        <w:ind w:firstLine="4500"/>
        <w:jc w:val="center"/>
        <w:rPr>
          <w:rFonts w:ascii="Tahoma" w:hAnsi="Tahoma" w:cs="Tahoma"/>
          <w:b/>
          <w:sz w:val="18"/>
          <w:szCs w:val="18"/>
        </w:rPr>
      </w:pPr>
      <w:r w:rsidRPr="00D56F8F">
        <w:rPr>
          <w:rFonts w:ascii="Tahoma" w:hAnsi="Tahoma" w:cs="Tahoma"/>
          <w:i/>
          <w:sz w:val="18"/>
          <w:szCs w:val="18"/>
        </w:rPr>
        <w:t xml:space="preserve">         (podpis Wykonawcy/Wykonawców)</w:t>
      </w:r>
    </w:p>
    <w:p w:rsidR="002B12DC" w:rsidRDefault="002B12DC" w:rsidP="0045010C">
      <w:pPr>
        <w:pStyle w:val="Heading2"/>
        <w:jc w:val="right"/>
        <w:rPr>
          <w:rFonts w:ascii="Tahoma" w:hAnsi="Tahoma" w:cs="Tahoma"/>
        </w:rPr>
      </w:pPr>
    </w:p>
    <w:p w:rsidR="002B12DC" w:rsidRDefault="002B12DC" w:rsidP="00D04BD4"/>
    <w:p w:rsidR="002B12DC" w:rsidRDefault="002B12DC" w:rsidP="00D04BD4"/>
    <w:p w:rsidR="002B12DC" w:rsidRDefault="002B12DC" w:rsidP="00D04BD4"/>
    <w:p w:rsidR="002B12DC" w:rsidRDefault="002B12DC" w:rsidP="00D04BD4"/>
    <w:p w:rsidR="002B12DC" w:rsidRDefault="002B12DC" w:rsidP="00D04BD4"/>
    <w:p w:rsidR="002B12DC" w:rsidRDefault="002B12DC" w:rsidP="00D04BD4"/>
    <w:p w:rsidR="002B12DC" w:rsidRDefault="002B12DC" w:rsidP="00D04BD4"/>
    <w:p w:rsidR="002B12DC" w:rsidRDefault="002B12DC" w:rsidP="00D04BD4"/>
    <w:p w:rsidR="002B12DC" w:rsidRDefault="002B12DC" w:rsidP="00D04BD4"/>
    <w:p w:rsidR="002B12DC" w:rsidRDefault="002B12DC" w:rsidP="00D04BD4"/>
    <w:p w:rsidR="002B12DC" w:rsidRDefault="002B12DC" w:rsidP="00D04BD4">
      <w:pPr>
        <w:rPr>
          <w:rFonts w:ascii="Tahoma" w:hAnsi="Tahoma" w:cs="Tahoma"/>
          <w:b/>
          <w:sz w:val="20"/>
          <w:szCs w:val="20"/>
          <w:u w:val="single"/>
        </w:rPr>
      </w:pPr>
    </w:p>
    <w:p w:rsidR="002B12DC" w:rsidRDefault="002B12DC" w:rsidP="00D04BD4">
      <w:pPr>
        <w:rPr>
          <w:rFonts w:ascii="Tahoma" w:hAnsi="Tahoma" w:cs="Tahoma"/>
          <w:b/>
          <w:sz w:val="20"/>
          <w:szCs w:val="20"/>
          <w:u w:val="single"/>
        </w:rPr>
      </w:pPr>
    </w:p>
    <w:p w:rsidR="002B12DC" w:rsidRDefault="002B12DC" w:rsidP="00D04BD4">
      <w:pPr>
        <w:rPr>
          <w:rFonts w:ascii="Tahoma" w:hAnsi="Tahoma" w:cs="Tahoma"/>
          <w:b/>
          <w:sz w:val="20"/>
          <w:szCs w:val="20"/>
          <w:u w:val="single"/>
        </w:rPr>
      </w:pPr>
    </w:p>
    <w:p w:rsidR="002B12DC" w:rsidRDefault="002B12DC" w:rsidP="00D04BD4">
      <w:pPr>
        <w:rPr>
          <w:rFonts w:ascii="Tahoma" w:hAnsi="Tahoma" w:cs="Tahoma"/>
          <w:b/>
          <w:sz w:val="20"/>
          <w:szCs w:val="20"/>
          <w:u w:val="single"/>
        </w:rPr>
      </w:pPr>
    </w:p>
    <w:p w:rsidR="002B12DC" w:rsidRPr="00984183" w:rsidRDefault="002B12DC" w:rsidP="0045010C">
      <w:pPr>
        <w:pStyle w:val="Heading2"/>
        <w:jc w:val="right"/>
        <w:rPr>
          <w:rFonts w:ascii="Tahoma" w:hAnsi="Tahoma" w:cs="Tahoma"/>
        </w:rPr>
      </w:pPr>
      <w:r w:rsidRPr="00984183">
        <w:rPr>
          <w:rFonts w:ascii="Tahoma" w:hAnsi="Tahoma" w:cs="Tahoma"/>
        </w:rPr>
        <w:t xml:space="preserve">Załącznik nr </w:t>
      </w:r>
      <w:bookmarkEnd w:id="26"/>
      <w:r>
        <w:rPr>
          <w:rFonts w:ascii="Tahoma" w:hAnsi="Tahoma" w:cs="Tahoma"/>
        </w:rPr>
        <w:t>5</w:t>
      </w:r>
    </w:p>
    <w:p w:rsidR="002B12DC" w:rsidRPr="00984183" w:rsidRDefault="002B12DC" w:rsidP="0045010C">
      <w:pPr>
        <w:pStyle w:val="PlainText"/>
        <w:spacing w:before="120"/>
        <w:ind w:left="7800" w:hanging="720"/>
        <w:jc w:val="center"/>
        <w:rPr>
          <w:rFonts w:ascii="Tahoma" w:hAnsi="Tahoma" w:cs="Tahoma"/>
          <w:b/>
          <w:sz w:val="24"/>
          <w:szCs w:val="24"/>
        </w:rPr>
      </w:pPr>
    </w:p>
    <w:p w:rsidR="002B12DC" w:rsidRPr="00984183" w:rsidRDefault="002B12DC" w:rsidP="0045010C">
      <w:pPr>
        <w:pStyle w:val="PlainText"/>
        <w:jc w:val="both"/>
        <w:rPr>
          <w:rFonts w:ascii="Tahoma" w:hAnsi="Tahoma" w:cs="Tahoma"/>
          <w:b/>
          <w:color w:val="FF0000"/>
          <w:sz w:val="24"/>
          <w:szCs w:val="24"/>
        </w:rPr>
      </w:pPr>
    </w:p>
    <w:p w:rsidR="002B12DC" w:rsidRPr="00984183" w:rsidRDefault="002B12DC" w:rsidP="0045010C">
      <w:pPr>
        <w:pStyle w:val="PlainText"/>
        <w:jc w:val="both"/>
        <w:rPr>
          <w:rFonts w:ascii="Tahoma" w:hAnsi="Tahoma" w:cs="Tahoma"/>
          <w:b/>
          <w:u w:val="single"/>
        </w:rPr>
      </w:pPr>
      <w:r w:rsidRPr="007A499C">
        <w:rPr>
          <w:rFonts w:ascii="Tahoma" w:hAnsi="Tahoma" w:cs="Tahoma"/>
          <w:b/>
        </w:rPr>
        <w:t>UWAGA: Oświadczenie 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p>
    <w:p w:rsidR="002B12DC" w:rsidRPr="00984183" w:rsidRDefault="002B12DC" w:rsidP="0045010C">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2B12DC" w:rsidRPr="00984183" w:rsidTr="007C15C2">
        <w:tc>
          <w:tcPr>
            <w:tcW w:w="3434" w:type="dxa"/>
          </w:tcPr>
          <w:p w:rsidR="002B12DC" w:rsidRPr="00984183" w:rsidRDefault="002B12DC" w:rsidP="0045010C">
            <w:pPr>
              <w:jc w:val="center"/>
              <w:rPr>
                <w:rFonts w:ascii="Tahoma" w:hAnsi="Tahoma" w:cs="Tahoma"/>
                <w:i/>
                <w:sz w:val="18"/>
              </w:rPr>
            </w:pPr>
          </w:p>
          <w:p w:rsidR="002B12DC" w:rsidRPr="00984183" w:rsidRDefault="002B12DC" w:rsidP="0045010C">
            <w:pPr>
              <w:jc w:val="center"/>
              <w:rPr>
                <w:rFonts w:ascii="Tahoma" w:hAnsi="Tahoma" w:cs="Tahoma"/>
                <w:i/>
                <w:sz w:val="18"/>
              </w:rPr>
            </w:pPr>
          </w:p>
          <w:p w:rsidR="002B12DC" w:rsidRPr="00984183" w:rsidRDefault="002B12DC" w:rsidP="0045010C">
            <w:pPr>
              <w:jc w:val="center"/>
              <w:rPr>
                <w:rFonts w:ascii="Tahoma" w:hAnsi="Tahoma" w:cs="Tahoma"/>
                <w:i/>
                <w:sz w:val="18"/>
              </w:rPr>
            </w:pPr>
          </w:p>
          <w:p w:rsidR="002B12DC" w:rsidRPr="00984183" w:rsidRDefault="002B12DC" w:rsidP="0045010C">
            <w:pPr>
              <w:jc w:val="center"/>
              <w:rPr>
                <w:rFonts w:ascii="Tahoma" w:hAnsi="Tahoma" w:cs="Tahoma"/>
                <w:i/>
                <w:sz w:val="18"/>
              </w:rPr>
            </w:pPr>
          </w:p>
          <w:p w:rsidR="002B12DC" w:rsidRPr="00984183" w:rsidRDefault="002B12DC" w:rsidP="0045010C">
            <w:pPr>
              <w:jc w:val="center"/>
              <w:rPr>
                <w:rFonts w:ascii="Tahoma" w:hAnsi="Tahoma" w:cs="Tahoma"/>
                <w:i/>
                <w:sz w:val="18"/>
              </w:rPr>
            </w:pPr>
            <w:r w:rsidRPr="00984183">
              <w:rPr>
                <w:rFonts w:ascii="Tahoma" w:hAnsi="Tahoma" w:cs="Tahoma"/>
                <w:i/>
                <w:sz w:val="18"/>
              </w:rPr>
              <w:t>(pieczęć Wykonawcy/Wykonawców)</w:t>
            </w:r>
          </w:p>
          <w:p w:rsidR="002B12DC" w:rsidRPr="00984183" w:rsidRDefault="002B12DC" w:rsidP="0045010C">
            <w:pPr>
              <w:jc w:val="center"/>
              <w:rPr>
                <w:rFonts w:ascii="Tahoma" w:hAnsi="Tahoma" w:cs="Tahoma"/>
                <w:b/>
                <w:sz w:val="28"/>
                <w:szCs w:val="28"/>
              </w:rPr>
            </w:pPr>
          </w:p>
        </w:tc>
        <w:tc>
          <w:tcPr>
            <w:tcW w:w="6394" w:type="dxa"/>
            <w:shd w:val="clear" w:color="auto" w:fill="A6A6A6"/>
          </w:tcPr>
          <w:p w:rsidR="002B12DC" w:rsidRPr="00984183" w:rsidRDefault="002B12DC" w:rsidP="0045010C">
            <w:pPr>
              <w:jc w:val="center"/>
              <w:rPr>
                <w:rFonts w:ascii="Tahoma" w:hAnsi="Tahoma" w:cs="Tahoma"/>
                <w:b/>
                <w:sz w:val="18"/>
                <w:szCs w:val="18"/>
              </w:rPr>
            </w:pPr>
          </w:p>
          <w:p w:rsidR="002B12DC" w:rsidRPr="00984183" w:rsidRDefault="002B12DC" w:rsidP="0045010C">
            <w:pPr>
              <w:jc w:val="center"/>
              <w:rPr>
                <w:rFonts w:ascii="Tahoma" w:hAnsi="Tahoma" w:cs="Tahoma"/>
                <w:b/>
                <w:sz w:val="18"/>
                <w:szCs w:val="18"/>
              </w:rPr>
            </w:pPr>
          </w:p>
          <w:p w:rsidR="002B12DC" w:rsidRPr="00984183" w:rsidRDefault="002B12DC" w:rsidP="0045010C">
            <w:pPr>
              <w:jc w:val="center"/>
              <w:rPr>
                <w:rFonts w:ascii="Tahoma" w:hAnsi="Tahoma" w:cs="Tahoma"/>
                <w:b/>
                <w:sz w:val="28"/>
                <w:szCs w:val="28"/>
              </w:rPr>
            </w:pPr>
            <w:r w:rsidRPr="00984183">
              <w:rPr>
                <w:rFonts w:ascii="Tahoma" w:hAnsi="Tahoma" w:cs="Tahoma"/>
                <w:b/>
                <w:sz w:val="28"/>
                <w:szCs w:val="28"/>
              </w:rPr>
              <w:t>OŚWIADCZENIE WYKONAWCY</w:t>
            </w:r>
          </w:p>
          <w:p w:rsidR="002B12DC" w:rsidRPr="00984183" w:rsidRDefault="002B12DC" w:rsidP="0045010C">
            <w:pPr>
              <w:jc w:val="center"/>
              <w:rPr>
                <w:rFonts w:ascii="Tahoma" w:hAnsi="Tahoma" w:cs="Tahoma"/>
                <w:b/>
                <w:sz w:val="28"/>
                <w:szCs w:val="28"/>
              </w:rPr>
            </w:pPr>
          </w:p>
        </w:tc>
      </w:tr>
    </w:tbl>
    <w:p w:rsidR="002B12DC" w:rsidRPr="00984183" w:rsidRDefault="002B12DC" w:rsidP="0045010C">
      <w:pPr>
        <w:rPr>
          <w:rFonts w:ascii="Tahoma" w:hAnsi="Tahoma" w:cs="Tahoma"/>
          <w:sz w:val="18"/>
          <w:szCs w:val="18"/>
        </w:rPr>
      </w:pPr>
    </w:p>
    <w:p w:rsidR="002B12DC" w:rsidRPr="00984183" w:rsidRDefault="002B12DC" w:rsidP="0045010C">
      <w:pPr>
        <w:rPr>
          <w:rFonts w:ascii="Tahoma" w:hAnsi="Tahoma" w:cs="Tahoma"/>
          <w:sz w:val="18"/>
          <w:szCs w:val="18"/>
        </w:rPr>
      </w:pPr>
    </w:p>
    <w:p w:rsidR="002B12DC" w:rsidRPr="00984183" w:rsidRDefault="002B12DC" w:rsidP="0045010C">
      <w:pPr>
        <w:jc w:val="center"/>
        <w:rPr>
          <w:rFonts w:ascii="Tahoma" w:hAnsi="Tahoma" w:cs="Tahoma"/>
          <w:b/>
          <w:sz w:val="22"/>
          <w:szCs w:val="22"/>
        </w:rPr>
      </w:pPr>
      <w:r w:rsidRPr="00984183">
        <w:rPr>
          <w:rFonts w:ascii="Tahoma" w:hAnsi="Tahoma" w:cs="Tahoma"/>
          <w:b/>
          <w:sz w:val="22"/>
          <w:szCs w:val="22"/>
        </w:rPr>
        <w:t>Oświadczenie</w:t>
      </w:r>
    </w:p>
    <w:p w:rsidR="002B12DC" w:rsidRPr="00984183" w:rsidRDefault="002B12DC" w:rsidP="0045010C">
      <w:pPr>
        <w:ind w:right="48"/>
        <w:jc w:val="center"/>
        <w:rPr>
          <w:rFonts w:ascii="Tahoma" w:hAnsi="Tahoma" w:cs="Tahoma"/>
          <w:b/>
          <w:sz w:val="22"/>
          <w:szCs w:val="22"/>
        </w:rPr>
      </w:pPr>
    </w:p>
    <w:p w:rsidR="002B12DC" w:rsidRPr="00984183" w:rsidRDefault="002B12DC" w:rsidP="0045010C">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sidRPr="00055360">
        <w:rPr>
          <w:rFonts w:ascii="Tahoma" w:hAnsi="Tahoma" w:cs="Tahoma"/>
          <w:b/>
          <w:sz w:val="18"/>
          <w:szCs w:val="18"/>
        </w:rPr>
        <w:t>Doświetlenie przejść dla pieszych na ulicach m.st. Warszawy</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145</w:t>
      </w:r>
      <w:r w:rsidRPr="00984183">
        <w:rPr>
          <w:rFonts w:ascii="Tahoma" w:hAnsi="Tahoma" w:cs="Tahoma"/>
          <w:b/>
          <w:sz w:val="18"/>
          <w:szCs w:val="18"/>
        </w:rPr>
        <w:t>/PN/</w:t>
      </w:r>
      <w:r>
        <w:rPr>
          <w:rFonts w:ascii="Tahoma" w:hAnsi="Tahoma" w:cs="Tahoma"/>
          <w:b/>
          <w:sz w:val="18"/>
          <w:szCs w:val="18"/>
        </w:rPr>
        <w:t>128</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2B12DC" w:rsidRPr="00132736" w:rsidRDefault="002B12DC" w:rsidP="0045010C">
      <w:pPr>
        <w:pStyle w:val="BodyText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2B12DC" w:rsidRPr="00984183" w:rsidRDefault="002B12DC" w:rsidP="0045010C">
      <w:pPr>
        <w:pStyle w:val="BodyText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2B12DC" w:rsidRPr="00984183" w:rsidRDefault="002B12DC" w:rsidP="0045010C">
      <w:pPr>
        <w:pStyle w:val="Footer"/>
        <w:tabs>
          <w:tab w:val="clear" w:pos="4536"/>
          <w:tab w:val="clear" w:pos="9072"/>
        </w:tabs>
        <w:rPr>
          <w:rFonts w:ascii="Tahoma" w:hAnsi="Tahoma" w:cs="Tahoma"/>
          <w:sz w:val="18"/>
          <w:szCs w:val="18"/>
        </w:rPr>
      </w:pPr>
    </w:p>
    <w:p w:rsidR="002B12DC" w:rsidRPr="00984183" w:rsidRDefault="002B12DC" w:rsidP="0045010C">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2B12DC" w:rsidRPr="00984183" w:rsidRDefault="002B12DC" w:rsidP="0045010C">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2B12DC" w:rsidRPr="00984183" w:rsidRDefault="002B12DC" w:rsidP="0045010C">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2B12DC" w:rsidRPr="00984183" w:rsidRDefault="002B12DC" w:rsidP="0045010C">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2B12DC" w:rsidRPr="00984183" w:rsidRDefault="002B12DC" w:rsidP="0045010C">
      <w:pPr>
        <w:pStyle w:val="Footer"/>
        <w:tabs>
          <w:tab w:val="clear" w:pos="4536"/>
          <w:tab w:val="clear" w:pos="9072"/>
        </w:tabs>
        <w:rPr>
          <w:rFonts w:ascii="Tahoma" w:hAnsi="Tahoma" w:cs="Tahoma"/>
          <w:sz w:val="18"/>
          <w:szCs w:val="18"/>
        </w:rPr>
      </w:pPr>
    </w:p>
    <w:p w:rsidR="002B12DC" w:rsidRPr="00984183" w:rsidRDefault="002B12DC" w:rsidP="0045010C">
      <w:pPr>
        <w:pStyle w:val="Footer"/>
        <w:tabs>
          <w:tab w:val="clear" w:pos="4536"/>
          <w:tab w:val="clear" w:pos="9072"/>
        </w:tabs>
        <w:rPr>
          <w:rFonts w:ascii="Tahoma" w:hAnsi="Tahoma" w:cs="Tahoma"/>
          <w:sz w:val="18"/>
          <w:szCs w:val="18"/>
        </w:rPr>
      </w:pPr>
    </w:p>
    <w:p w:rsidR="002B12DC" w:rsidRPr="00984183" w:rsidRDefault="002B12DC" w:rsidP="0045010C">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2B12DC" w:rsidRPr="00984183" w:rsidRDefault="002B12DC" w:rsidP="0045010C">
      <w:pPr>
        <w:pStyle w:val="PlainText"/>
        <w:spacing w:before="120"/>
        <w:rPr>
          <w:rFonts w:ascii="Tahoma" w:hAnsi="Tahoma" w:cs="Tahoma"/>
          <w:sz w:val="18"/>
          <w:szCs w:val="18"/>
        </w:rPr>
      </w:pPr>
    </w:p>
    <w:p w:rsidR="002B12DC" w:rsidRPr="00984183" w:rsidRDefault="002B12DC" w:rsidP="0045010C">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2B12DC" w:rsidRPr="00984183" w:rsidRDefault="002B12DC" w:rsidP="0045010C">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2B12DC" w:rsidRPr="00984183" w:rsidRDefault="002B12DC" w:rsidP="0045010C">
      <w:pPr>
        <w:pStyle w:val="PlainText"/>
        <w:jc w:val="both"/>
        <w:rPr>
          <w:rFonts w:ascii="Tahoma" w:hAnsi="Tahoma" w:cs="Tahoma"/>
          <w:b/>
          <w:sz w:val="18"/>
          <w:szCs w:val="18"/>
        </w:rPr>
      </w:pPr>
    </w:p>
    <w:p w:rsidR="002B12DC" w:rsidRDefault="002B12DC" w:rsidP="0045010C">
      <w:pPr>
        <w:pStyle w:val="PlainText"/>
        <w:jc w:val="both"/>
        <w:rPr>
          <w:rFonts w:ascii="Tahoma" w:hAnsi="Tahoma" w:cs="Tahoma"/>
          <w:b/>
          <w:sz w:val="18"/>
          <w:szCs w:val="18"/>
        </w:rPr>
      </w:pPr>
    </w:p>
    <w:p w:rsidR="002B12DC" w:rsidRDefault="002B12DC" w:rsidP="0045010C">
      <w:pPr>
        <w:pStyle w:val="PlainText"/>
        <w:jc w:val="both"/>
        <w:rPr>
          <w:rFonts w:ascii="Tahoma" w:hAnsi="Tahoma" w:cs="Tahoma"/>
          <w:b/>
          <w:sz w:val="18"/>
          <w:szCs w:val="18"/>
        </w:rPr>
      </w:pPr>
    </w:p>
    <w:p w:rsidR="002B12DC" w:rsidRDefault="002B12DC" w:rsidP="0045010C">
      <w:pPr>
        <w:pStyle w:val="PlainText"/>
        <w:jc w:val="both"/>
        <w:rPr>
          <w:rFonts w:ascii="Tahoma" w:hAnsi="Tahoma" w:cs="Tahoma"/>
          <w:b/>
          <w:sz w:val="18"/>
          <w:szCs w:val="18"/>
        </w:rPr>
      </w:pPr>
    </w:p>
    <w:p w:rsidR="002B12DC" w:rsidRPr="00984183" w:rsidRDefault="002B12DC" w:rsidP="0045010C">
      <w:pPr>
        <w:pStyle w:val="PlainText"/>
        <w:jc w:val="both"/>
        <w:rPr>
          <w:rFonts w:ascii="Tahoma" w:hAnsi="Tahoma" w:cs="Tahoma"/>
          <w:b/>
          <w:sz w:val="18"/>
          <w:szCs w:val="18"/>
        </w:rPr>
      </w:pPr>
    </w:p>
    <w:p w:rsidR="002B12DC" w:rsidRDefault="002B12DC" w:rsidP="0045010C">
      <w:pPr>
        <w:pStyle w:val="PlainText"/>
        <w:jc w:val="both"/>
        <w:rPr>
          <w:rFonts w:ascii="Tahoma" w:hAnsi="Tahoma" w:cs="Tahoma"/>
          <w:b/>
          <w:u w:val="single"/>
        </w:rPr>
      </w:pPr>
    </w:p>
    <w:p w:rsidR="002B12DC" w:rsidRDefault="002B12DC" w:rsidP="0045010C">
      <w:pPr>
        <w:pStyle w:val="PlainText"/>
        <w:jc w:val="both"/>
        <w:rPr>
          <w:rFonts w:ascii="Tahoma" w:hAnsi="Tahoma" w:cs="Tahoma"/>
          <w:b/>
          <w:u w:val="single"/>
        </w:rPr>
      </w:pPr>
    </w:p>
    <w:p w:rsidR="002B12DC" w:rsidRDefault="002B12DC" w:rsidP="0045010C">
      <w:pPr>
        <w:pStyle w:val="PlainText"/>
        <w:jc w:val="both"/>
        <w:rPr>
          <w:rFonts w:ascii="Tahoma" w:hAnsi="Tahoma" w:cs="Tahoma"/>
          <w:b/>
          <w:u w:val="single"/>
        </w:rPr>
      </w:pPr>
    </w:p>
    <w:p w:rsidR="002B12DC" w:rsidRPr="00984183" w:rsidRDefault="002B12DC" w:rsidP="0045010C">
      <w:pPr>
        <w:pStyle w:val="PlainText"/>
        <w:jc w:val="both"/>
        <w:rPr>
          <w:rFonts w:ascii="Tahoma" w:hAnsi="Tahoma" w:cs="Tahoma"/>
          <w:b/>
          <w:sz w:val="18"/>
          <w:szCs w:val="18"/>
        </w:rPr>
      </w:pPr>
      <w:r w:rsidRPr="00984183">
        <w:rPr>
          <w:rFonts w:ascii="Tahoma" w:hAnsi="Tahoma" w:cs="Tahoma"/>
          <w:b/>
          <w:u w:val="single"/>
        </w:rPr>
        <w:t xml:space="preserve">DOKUMENT SKŁADANY </w:t>
      </w:r>
      <w:r>
        <w:rPr>
          <w:rFonts w:ascii="Tahoma" w:hAnsi="Tahoma" w:cs="Tahoma"/>
          <w:b/>
          <w:u w:val="single"/>
        </w:rPr>
        <w:t>WRAZ Z OFERTĄ</w:t>
      </w:r>
    </w:p>
    <w:p w:rsidR="002B12DC" w:rsidRPr="00984183" w:rsidRDefault="002B12DC" w:rsidP="0045010C">
      <w:pPr>
        <w:jc w:val="center"/>
        <w:rPr>
          <w:rFonts w:ascii="Tahoma" w:hAnsi="Tahoma" w:cs="Tahoma"/>
          <w:b/>
        </w:rPr>
      </w:pPr>
    </w:p>
    <w:p w:rsidR="002B12DC" w:rsidRDefault="002B12DC" w:rsidP="003B1481">
      <w:pPr>
        <w:pStyle w:val="Heading2"/>
        <w:jc w:val="right"/>
        <w:rPr>
          <w:rFonts w:ascii="Tahoma" w:hAnsi="Tahoma" w:cs="Tahoma"/>
        </w:rPr>
      </w:pPr>
      <w:r w:rsidRPr="0001046F">
        <w:rPr>
          <w:rFonts w:ascii="Tahoma" w:hAnsi="Tahoma" w:cs="Tahoma"/>
        </w:rPr>
        <w:t xml:space="preserve">Załącznik nr </w:t>
      </w:r>
      <w:r>
        <w:rPr>
          <w:rFonts w:ascii="Tahoma" w:hAnsi="Tahoma" w:cs="Tahoma"/>
        </w:rPr>
        <w:t>6</w:t>
      </w:r>
    </w:p>
    <w:p w:rsidR="002B12DC" w:rsidRDefault="002B12DC" w:rsidP="003B1481">
      <w:pPr>
        <w:pStyle w:val="Heading7"/>
        <w:jc w:val="center"/>
        <w:rPr>
          <w:rFonts w:ascii="Tahoma" w:hAnsi="Tahoma" w:cs="Tahoma"/>
          <w:sz w:val="18"/>
          <w:szCs w:val="18"/>
        </w:rPr>
      </w:pPr>
    </w:p>
    <w:p w:rsidR="002B12DC" w:rsidRDefault="002B12DC" w:rsidP="003B1481">
      <w:pPr>
        <w:pStyle w:val="Heading7"/>
        <w:jc w:val="center"/>
        <w:rPr>
          <w:rFonts w:ascii="Tahoma" w:hAnsi="Tahoma" w:cs="Tahoma"/>
          <w:sz w:val="18"/>
          <w:szCs w:val="18"/>
        </w:rPr>
      </w:pPr>
    </w:p>
    <w:p w:rsidR="002B12DC" w:rsidRPr="003B1481" w:rsidRDefault="002B12DC" w:rsidP="003B1481">
      <w:pPr>
        <w:pStyle w:val="Heading7"/>
        <w:jc w:val="center"/>
        <w:rPr>
          <w:rFonts w:ascii="Tahoma" w:hAnsi="Tahoma" w:cs="Tahoma"/>
          <w:b w:val="0"/>
          <w:sz w:val="18"/>
          <w:szCs w:val="18"/>
        </w:rPr>
      </w:pPr>
      <w:r w:rsidRPr="003B1481">
        <w:rPr>
          <w:rFonts w:ascii="Tahoma" w:hAnsi="Tahoma" w:cs="Tahoma"/>
          <w:sz w:val="18"/>
          <w:szCs w:val="18"/>
        </w:rPr>
        <w:t>FORMULARZ CENOWY</w:t>
      </w:r>
      <w:r>
        <w:rPr>
          <w:rFonts w:ascii="Tahoma" w:hAnsi="Tahoma" w:cs="Tahoma"/>
          <w:sz w:val="18"/>
          <w:szCs w:val="18"/>
        </w:rPr>
        <w:t xml:space="preserve"> – </w:t>
      </w:r>
      <w:r w:rsidRPr="00965B48">
        <w:rPr>
          <w:rFonts w:ascii="Tahoma" w:hAnsi="Tahoma" w:cs="Tahoma"/>
          <w:sz w:val="18"/>
          <w:szCs w:val="18"/>
          <w:highlight w:val="lightGray"/>
        </w:rPr>
        <w:t>CZĘŚĆ NR ……….*</w:t>
      </w:r>
    </w:p>
    <w:p w:rsidR="002B12DC" w:rsidRPr="003B1481" w:rsidRDefault="002B12DC" w:rsidP="003B1481">
      <w:pPr>
        <w:jc w:val="center"/>
        <w:rPr>
          <w:rFonts w:ascii="Tahoma" w:hAnsi="Tahoma" w:cs="Tahoma"/>
          <w:b/>
          <w:sz w:val="18"/>
          <w:szCs w:val="18"/>
        </w:rPr>
      </w:pPr>
    </w:p>
    <w:p w:rsidR="002B12DC" w:rsidRPr="003B1481" w:rsidRDefault="002B12DC" w:rsidP="003B1481">
      <w:pPr>
        <w:pStyle w:val="PlainText"/>
        <w:spacing w:before="120"/>
        <w:rPr>
          <w:rFonts w:ascii="Tahoma" w:hAnsi="Tahoma" w:cs="Tahoma"/>
          <w:sz w:val="18"/>
          <w:szCs w:val="18"/>
        </w:rPr>
      </w:pPr>
    </w:p>
    <w:p w:rsidR="002B12DC" w:rsidRPr="003B1481" w:rsidRDefault="002B12DC" w:rsidP="003B1481">
      <w:pPr>
        <w:pStyle w:val="Header"/>
        <w:jc w:val="center"/>
        <w:outlineLvl w:val="0"/>
        <w:rPr>
          <w:rFonts w:ascii="Tahoma" w:hAnsi="Tahoma" w:cs="Tahoma"/>
          <w:sz w:val="18"/>
          <w:szCs w:val="18"/>
        </w:rPr>
      </w:pPr>
      <w:r w:rsidRPr="003B1481">
        <w:rPr>
          <w:rFonts w:ascii="Tahoma" w:hAnsi="Tahoma" w:cs="Tahoma"/>
          <w:b/>
          <w:sz w:val="18"/>
          <w:szCs w:val="18"/>
        </w:rPr>
        <w:t>Doświetlenie przejść dla pieszych na ulicach m. st. Warszawy</w:t>
      </w:r>
    </w:p>
    <w:p w:rsidR="002B12DC" w:rsidRPr="003B1481" w:rsidRDefault="002B12DC" w:rsidP="003B1481">
      <w:pPr>
        <w:jc w:val="center"/>
        <w:rPr>
          <w:rFonts w:ascii="Tahoma" w:hAnsi="Tahoma" w:cs="Tahoma"/>
          <w:b/>
          <w:sz w:val="18"/>
          <w:szCs w:val="18"/>
        </w:rPr>
      </w:pPr>
    </w:p>
    <w:p w:rsidR="002B12DC" w:rsidRPr="003B1481" w:rsidRDefault="002B12DC" w:rsidP="003B1481">
      <w:pPr>
        <w:jc w:val="center"/>
        <w:rPr>
          <w:rFonts w:ascii="Tahoma" w:hAnsi="Tahoma" w:cs="Tahoma"/>
          <w:b/>
          <w:sz w:val="18"/>
          <w:szCs w:val="18"/>
        </w:rPr>
      </w:pPr>
    </w:p>
    <w:p w:rsidR="002B12DC" w:rsidRPr="003B1481" w:rsidRDefault="002B12DC" w:rsidP="003B1481">
      <w:pPr>
        <w:jc w:val="center"/>
        <w:rPr>
          <w:rFonts w:ascii="Tahoma" w:hAnsi="Tahoma" w:cs="Tahoma"/>
          <w:b/>
          <w:sz w:val="18"/>
          <w:szCs w:val="18"/>
        </w:rPr>
      </w:pPr>
    </w:p>
    <w:p w:rsidR="002B12DC" w:rsidRPr="003B1481" w:rsidRDefault="002B12DC" w:rsidP="003B1481">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236"/>
        <w:gridCol w:w="2422"/>
      </w:tblGrid>
      <w:tr w:rsidR="002B12DC" w:rsidRPr="003B1481" w:rsidTr="00150590">
        <w:tc>
          <w:tcPr>
            <w:tcW w:w="630" w:type="dxa"/>
            <w:vAlign w:val="center"/>
          </w:tcPr>
          <w:p w:rsidR="002B12DC" w:rsidRPr="003B1481" w:rsidRDefault="002B12DC" w:rsidP="00150590">
            <w:pPr>
              <w:rPr>
                <w:rFonts w:ascii="Tahoma" w:hAnsi="Tahoma" w:cs="Tahoma"/>
                <w:b/>
                <w:sz w:val="18"/>
                <w:szCs w:val="18"/>
              </w:rPr>
            </w:pPr>
            <w:r w:rsidRPr="003B1481">
              <w:rPr>
                <w:rFonts w:ascii="Tahoma" w:hAnsi="Tahoma" w:cs="Tahoma"/>
                <w:b/>
                <w:sz w:val="18"/>
                <w:szCs w:val="18"/>
              </w:rPr>
              <w:t>L.p.</w:t>
            </w:r>
          </w:p>
        </w:tc>
        <w:tc>
          <w:tcPr>
            <w:tcW w:w="6236" w:type="dxa"/>
            <w:vAlign w:val="center"/>
          </w:tcPr>
          <w:p w:rsidR="002B12DC" w:rsidRPr="003B1481" w:rsidRDefault="002B12DC" w:rsidP="00150590">
            <w:pPr>
              <w:rPr>
                <w:rFonts w:ascii="Tahoma" w:hAnsi="Tahoma" w:cs="Tahoma"/>
                <w:b/>
                <w:sz w:val="18"/>
                <w:szCs w:val="18"/>
              </w:rPr>
            </w:pPr>
            <w:r w:rsidRPr="003B1481">
              <w:rPr>
                <w:rFonts w:ascii="Tahoma" w:hAnsi="Tahoma" w:cs="Tahoma"/>
                <w:b/>
                <w:sz w:val="18"/>
                <w:szCs w:val="18"/>
              </w:rPr>
              <w:t>Roboty i inne elementy</w:t>
            </w:r>
          </w:p>
        </w:tc>
        <w:tc>
          <w:tcPr>
            <w:tcW w:w="2422" w:type="dxa"/>
            <w:vAlign w:val="center"/>
          </w:tcPr>
          <w:p w:rsidR="002B12DC" w:rsidRPr="003B1481" w:rsidRDefault="002B12DC" w:rsidP="00150590">
            <w:pPr>
              <w:rPr>
                <w:rFonts w:ascii="Tahoma" w:hAnsi="Tahoma" w:cs="Tahoma"/>
                <w:b/>
                <w:sz w:val="18"/>
                <w:szCs w:val="18"/>
              </w:rPr>
            </w:pPr>
            <w:r w:rsidRPr="003B1481">
              <w:rPr>
                <w:rFonts w:ascii="Tahoma" w:hAnsi="Tahoma" w:cs="Tahoma"/>
                <w:b/>
                <w:sz w:val="18"/>
                <w:szCs w:val="18"/>
              </w:rPr>
              <w:t>Cena brutto</w:t>
            </w:r>
          </w:p>
        </w:tc>
      </w:tr>
      <w:tr w:rsidR="002B12DC" w:rsidRPr="003B1481" w:rsidTr="00150590">
        <w:trPr>
          <w:trHeight w:val="398"/>
        </w:trPr>
        <w:tc>
          <w:tcPr>
            <w:tcW w:w="630" w:type="dxa"/>
            <w:vAlign w:val="center"/>
          </w:tcPr>
          <w:p w:rsidR="002B12DC" w:rsidRPr="003B1481" w:rsidRDefault="002B12DC" w:rsidP="00150590">
            <w:pPr>
              <w:jc w:val="center"/>
              <w:rPr>
                <w:rFonts w:ascii="Tahoma" w:hAnsi="Tahoma" w:cs="Tahoma"/>
                <w:sz w:val="18"/>
                <w:szCs w:val="18"/>
              </w:rPr>
            </w:pPr>
            <w:r w:rsidRPr="003B1481">
              <w:rPr>
                <w:rFonts w:ascii="Tahoma" w:hAnsi="Tahoma" w:cs="Tahoma"/>
                <w:sz w:val="18"/>
                <w:szCs w:val="18"/>
              </w:rPr>
              <w:t>1.</w:t>
            </w:r>
          </w:p>
        </w:tc>
        <w:tc>
          <w:tcPr>
            <w:tcW w:w="6236" w:type="dxa"/>
            <w:vAlign w:val="center"/>
          </w:tcPr>
          <w:p w:rsidR="002B12DC" w:rsidRPr="003B1481" w:rsidRDefault="002B12DC" w:rsidP="00150590">
            <w:pPr>
              <w:rPr>
                <w:rFonts w:ascii="Tahoma" w:hAnsi="Tahoma" w:cs="Tahoma"/>
                <w:sz w:val="18"/>
                <w:szCs w:val="18"/>
              </w:rPr>
            </w:pPr>
          </w:p>
          <w:p w:rsidR="002B12DC" w:rsidRPr="003B1481" w:rsidRDefault="002B12DC" w:rsidP="00150590">
            <w:pPr>
              <w:rPr>
                <w:rFonts w:ascii="Tahoma" w:hAnsi="Tahoma" w:cs="Tahoma"/>
                <w:sz w:val="18"/>
                <w:szCs w:val="18"/>
              </w:rPr>
            </w:pPr>
            <w:r w:rsidRPr="003B1481">
              <w:rPr>
                <w:rFonts w:ascii="Tahoma" w:hAnsi="Tahoma" w:cs="Tahoma"/>
                <w:sz w:val="18"/>
                <w:szCs w:val="18"/>
              </w:rPr>
              <w:t xml:space="preserve">Roboty </w:t>
            </w:r>
            <w:r>
              <w:rPr>
                <w:rFonts w:ascii="Tahoma" w:hAnsi="Tahoma" w:cs="Tahoma"/>
                <w:sz w:val="18"/>
                <w:szCs w:val="18"/>
              </w:rPr>
              <w:t>zgodnie z kosztorysem ofertowym</w:t>
            </w:r>
          </w:p>
          <w:p w:rsidR="002B12DC" w:rsidRPr="003B1481" w:rsidRDefault="002B12DC" w:rsidP="00150590">
            <w:pPr>
              <w:rPr>
                <w:rFonts w:ascii="Tahoma" w:hAnsi="Tahoma" w:cs="Tahoma"/>
                <w:sz w:val="18"/>
                <w:szCs w:val="18"/>
              </w:rPr>
            </w:pPr>
          </w:p>
        </w:tc>
        <w:tc>
          <w:tcPr>
            <w:tcW w:w="2422" w:type="dxa"/>
            <w:vAlign w:val="center"/>
          </w:tcPr>
          <w:p w:rsidR="002B12DC" w:rsidRPr="003B1481" w:rsidRDefault="002B12DC" w:rsidP="00150590">
            <w:pPr>
              <w:rPr>
                <w:rFonts w:ascii="Tahoma" w:hAnsi="Tahoma" w:cs="Tahoma"/>
                <w:sz w:val="18"/>
                <w:szCs w:val="18"/>
              </w:rPr>
            </w:pPr>
          </w:p>
        </w:tc>
      </w:tr>
      <w:tr w:rsidR="002B12DC" w:rsidRPr="003B1481" w:rsidTr="00150590">
        <w:trPr>
          <w:trHeight w:val="891"/>
        </w:trPr>
        <w:tc>
          <w:tcPr>
            <w:tcW w:w="630" w:type="dxa"/>
            <w:vAlign w:val="center"/>
          </w:tcPr>
          <w:p w:rsidR="002B12DC" w:rsidRPr="003B1481" w:rsidRDefault="002B12DC" w:rsidP="00150590">
            <w:pPr>
              <w:jc w:val="center"/>
              <w:rPr>
                <w:rFonts w:ascii="Tahoma" w:hAnsi="Tahoma" w:cs="Tahoma"/>
                <w:sz w:val="18"/>
                <w:szCs w:val="18"/>
              </w:rPr>
            </w:pPr>
            <w:r w:rsidRPr="003B1481">
              <w:rPr>
                <w:rFonts w:ascii="Tahoma" w:hAnsi="Tahoma" w:cs="Tahoma"/>
                <w:sz w:val="18"/>
                <w:szCs w:val="18"/>
              </w:rPr>
              <w:t>2.</w:t>
            </w:r>
          </w:p>
        </w:tc>
        <w:tc>
          <w:tcPr>
            <w:tcW w:w="6236" w:type="dxa"/>
            <w:vAlign w:val="center"/>
          </w:tcPr>
          <w:p w:rsidR="002B12DC" w:rsidRPr="003B1481" w:rsidRDefault="002B12DC" w:rsidP="00150590">
            <w:pPr>
              <w:jc w:val="both"/>
              <w:rPr>
                <w:rFonts w:ascii="Tahoma" w:hAnsi="Tahoma" w:cs="Tahoma"/>
                <w:sz w:val="18"/>
                <w:szCs w:val="18"/>
              </w:rPr>
            </w:pPr>
            <w:r w:rsidRPr="003B1481">
              <w:rPr>
                <w:rFonts w:ascii="Tahoma" w:hAnsi="Tahoma" w:cs="Tahoma"/>
                <w:sz w:val="18"/>
                <w:szCs w:val="18"/>
              </w:rPr>
              <w:t>Wykonanie pomiarów powykonawczych natężenia oświetlenia na przejściach dla pieszych przez niezależną jednostkę lub firmę specjalizującą się w wykonywaniu pomiarów parametrów świetlnych wraz z pokryciem wszystkich niezbędnych k</w:t>
            </w:r>
            <w:r>
              <w:rPr>
                <w:rFonts w:ascii="Tahoma" w:hAnsi="Tahoma" w:cs="Tahoma"/>
                <w:sz w:val="18"/>
                <w:szCs w:val="18"/>
              </w:rPr>
              <w:t>osztów z tym związanych (1 kpl)</w:t>
            </w:r>
          </w:p>
        </w:tc>
        <w:tc>
          <w:tcPr>
            <w:tcW w:w="2422" w:type="dxa"/>
            <w:vAlign w:val="center"/>
          </w:tcPr>
          <w:p w:rsidR="002B12DC" w:rsidRPr="003B1481" w:rsidRDefault="002B12DC" w:rsidP="00150590">
            <w:pPr>
              <w:rPr>
                <w:rFonts w:ascii="Tahoma" w:hAnsi="Tahoma" w:cs="Tahoma"/>
                <w:sz w:val="18"/>
                <w:szCs w:val="18"/>
              </w:rPr>
            </w:pPr>
          </w:p>
        </w:tc>
      </w:tr>
      <w:tr w:rsidR="002B12DC" w:rsidRPr="003B1481" w:rsidTr="00150590">
        <w:trPr>
          <w:trHeight w:val="891"/>
        </w:trPr>
        <w:tc>
          <w:tcPr>
            <w:tcW w:w="630" w:type="dxa"/>
            <w:vAlign w:val="center"/>
          </w:tcPr>
          <w:p w:rsidR="002B12DC" w:rsidRPr="003B1481" w:rsidRDefault="002B12DC" w:rsidP="00150590">
            <w:pPr>
              <w:jc w:val="center"/>
              <w:rPr>
                <w:rFonts w:ascii="Tahoma" w:hAnsi="Tahoma" w:cs="Tahoma"/>
                <w:sz w:val="18"/>
                <w:szCs w:val="18"/>
              </w:rPr>
            </w:pPr>
            <w:r w:rsidRPr="003B1481">
              <w:rPr>
                <w:rFonts w:ascii="Tahoma" w:hAnsi="Tahoma" w:cs="Tahoma"/>
                <w:sz w:val="18"/>
                <w:szCs w:val="18"/>
              </w:rPr>
              <w:t>3.</w:t>
            </w:r>
          </w:p>
        </w:tc>
        <w:tc>
          <w:tcPr>
            <w:tcW w:w="6236" w:type="dxa"/>
            <w:vAlign w:val="center"/>
          </w:tcPr>
          <w:p w:rsidR="002B12DC" w:rsidRPr="003B1481" w:rsidRDefault="002B12DC" w:rsidP="00150590">
            <w:pPr>
              <w:jc w:val="both"/>
              <w:rPr>
                <w:rFonts w:ascii="Tahoma" w:hAnsi="Tahoma" w:cs="Tahoma"/>
                <w:sz w:val="18"/>
                <w:szCs w:val="18"/>
              </w:rPr>
            </w:pPr>
            <w:r w:rsidRPr="003B1481">
              <w:rPr>
                <w:rFonts w:ascii="Tahoma" w:hAnsi="Tahoma" w:cs="Tahoma"/>
                <w:sz w:val="18"/>
                <w:szCs w:val="18"/>
              </w:rPr>
              <w:t>Tyczenie geodezyjne w terenie oraz sporządzenie kompletnej dokumentacji powykonawczej wraz z geodezyjnym pomiarem inwentaryzacyjnym nowowybudowanych urządzeń i pokrycie kosztów związanych z przekazaniem instalacji do eksploatacji (1 kpl)</w:t>
            </w:r>
          </w:p>
        </w:tc>
        <w:tc>
          <w:tcPr>
            <w:tcW w:w="2422" w:type="dxa"/>
            <w:vAlign w:val="center"/>
          </w:tcPr>
          <w:p w:rsidR="002B12DC" w:rsidRPr="003B1481" w:rsidRDefault="002B12DC" w:rsidP="00150590">
            <w:pPr>
              <w:rPr>
                <w:rFonts w:ascii="Tahoma" w:hAnsi="Tahoma" w:cs="Tahoma"/>
                <w:sz w:val="18"/>
                <w:szCs w:val="18"/>
              </w:rPr>
            </w:pPr>
          </w:p>
        </w:tc>
      </w:tr>
      <w:tr w:rsidR="002B12DC" w:rsidRPr="003B1481" w:rsidTr="009E3D5D">
        <w:trPr>
          <w:trHeight w:val="891"/>
        </w:trPr>
        <w:tc>
          <w:tcPr>
            <w:tcW w:w="6866" w:type="dxa"/>
            <w:gridSpan w:val="2"/>
            <w:vAlign w:val="center"/>
          </w:tcPr>
          <w:p w:rsidR="002B12DC" w:rsidRPr="003B1481" w:rsidRDefault="002B12DC" w:rsidP="00150590">
            <w:pPr>
              <w:jc w:val="both"/>
              <w:rPr>
                <w:rFonts w:ascii="Tahoma" w:hAnsi="Tahoma" w:cs="Tahoma"/>
                <w:sz w:val="18"/>
                <w:szCs w:val="18"/>
              </w:rPr>
            </w:pPr>
            <w:r w:rsidRPr="003B1481">
              <w:rPr>
                <w:rFonts w:ascii="Tahoma" w:hAnsi="Tahoma" w:cs="Tahoma"/>
                <w:sz w:val="18"/>
                <w:szCs w:val="18"/>
              </w:rPr>
              <w:t>Ogółem</w:t>
            </w:r>
          </w:p>
        </w:tc>
        <w:tc>
          <w:tcPr>
            <w:tcW w:w="2422" w:type="dxa"/>
            <w:vAlign w:val="center"/>
          </w:tcPr>
          <w:p w:rsidR="002B12DC" w:rsidRPr="003B1481" w:rsidRDefault="002B12DC" w:rsidP="00150590">
            <w:pPr>
              <w:rPr>
                <w:rFonts w:ascii="Tahoma" w:hAnsi="Tahoma" w:cs="Tahoma"/>
                <w:sz w:val="18"/>
                <w:szCs w:val="18"/>
              </w:rPr>
            </w:pPr>
          </w:p>
        </w:tc>
      </w:tr>
    </w:tbl>
    <w:p w:rsidR="002B12DC" w:rsidRPr="003B1481" w:rsidRDefault="002B12DC" w:rsidP="003B1481">
      <w:pPr>
        <w:rPr>
          <w:rFonts w:ascii="Tahoma" w:hAnsi="Tahoma" w:cs="Tahoma"/>
          <w:sz w:val="18"/>
          <w:szCs w:val="18"/>
        </w:rPr>
      </w:pPr>
    </w:p>
    <w:p w:rsidR="002B12DC" w:rsidRPr="003B1481" w:rsidRDefault="002B12DC" w:rsidP="003B1481">
      <w:pPr>
        <w:outlineLvl w:val="0"/>
        <w:rPr>
          <w:rFonts w:ascii="Tahoma" w:hAnsi="Tahoma" w:cs="Tahoma"/>
          <w:b/>
          <w:sz w:val="18"/>
          <w:szCs w:val="18"/>
        </w:rPr>
      </w:pPr>
      <w:r w:rsidRPr="003B1481">
        <w:rPr>
          <w:rFonts w:ascii="Tahoma" w:hAnsi="Tahoma" w:cs="Tahoma"/>
          <w:b/>
          <w:sz w:val="18"/>
          <w:szCs w:val="18"/>
        </w:rPr>
        <w:t>CENA OGÓŁEM</w:t>
      </w:r>
      <w:r>
        <w:rPr>
          <w:rFonts w:ascii="Tahoma" w:hAnsi="Tahoma" w:cs="Tahoma"/>
          <w:b/>
          <w:sz w:val="18"/>
          <w:szCs w:val="18"/>
        </w:rPr>
        <w:t xml:space="preserve"> (cena ofertowa)</w:t>
      </w:r>
      <w:r w:rsidRPr="003B1481">
        <w:rPr>
          <w:rFonts w:ascii="Tahoma" w:hAnsi="Tahoma" w:cs="Tahoma"/>
          <w:b/>
          <w:sz w:val="18"/>
          <w:szCs w:val="18"/>
        </w:rPr>
        <w:t>:</w:t>
      </w:r>
    </w:p>
    <w:p w:rsidR="002B12DC" w:rsidRPr="003B1481" w:rsidRDefault="002B12DC" w:rsidP="003B1481">
      <w:pPr>
        <w:rPr>
          <w:rFonts w:ascii="Tahoma" w:hAnsi="Tahoma" w:cs="Tahoma"/>
          <w:b/>
          <w:sz w:val="18"/>
          <w:szCs w:val="18"/>
        </w:rPr>
      </w:pPr>
    </w:p>
    <w:p w:rsidR="002B12DC" w:rsidRPr="003B1481" w:rsidRDefault="002B12DC" w:rsidP="003B1481">
      <w:pPr>
        <w:outlineLvl w:val="0"/>
        <w:rPr>
          <w:rFonts w:ascii="Tahoma" w:hAnsi="Tahoma" w:cs="Tahoma"/>
          <w:b/>
          <w:sz w:val="18"/>
          <w:szCs w:val="18"/>
        </w:rPr>
      </w:pPr>
      <w:r w:rsidRPr="003B1481">
        <w:rPr>
          <w:rFonts w:ascii="Tahoma" w:hAnsi="Tahoma" w:cs="Tahoma"/>
          <w:b/>
          <w:sz w:val="18"/>
          <w:szCs w:val="18"/>
        </w:rPr>
        <w:t>BRUTTO: ……………………………</w:t>
      </w:r>
      <w:r>
        <w:rPr>
          <w:rFonts w:ascii="Tahoma" w:hAnsi="Tahoma" w:cs="Tahoma"/>
          <w:b/>
          <w:sz w:val="18"/>
          <w:szCs w:val="18"/>
        </w:rPr>
        <w:t>zł</w:t>
      </w:r>
    </w:p>
    <w:p w:rsidR="002B12DC" w:rsidRPr="003B1481" w:rsidRDefault="002B12DC" w:rsidP="003B1481">
      <w:pPr>
        <w:rPr>
          <w:rFonts w:ascii="Tahoma" w:hAnsi="Tahoma" w:cs="Tahoma"/>
          <w:b/>
          <w:sz w:val="18"/>
          <w:szCs w:val="18"/>
        </w:rPr>
      </w:pPr>
    </w:p>
    <w:p w:rsidR="002B12DC" w:rsidRPr="003B1481" w:rsidRDefault="002B12DC" w:rsidP="003B1481">
      <w:pPr>
        <w:pStyle w:val="PlainText"/>
        <w:spacing w:before="120"/>
        <w:rPr>
          <w:rFonts w:ascii="Tahoma" w:hAnsi="Tahoma" w:cs="Tahoma"/>
          <w:sz w:val="18"/>
          <w:szCs w:val="18"/>
        </w:rPr>
      </w:pPr>
      <w:r w:rsidRPr="003B1481">
        <w:rPr>
          <w:rFonts w:ascii="Tahoma" w:hAnsi="Tahoma" w:cs="Tahoma"/>
          <w:b/>
          <w:sz w:val="18"/>
          <w:szCs w:val="18"/>
        </w:rPr>
        <w:t>Słownie: ………………………………………………………………………………………</w:t>
      </w:r>
    </w:p>
    <w:p w:rsidR="002B12DC" w:rsidRPr="003B1481" w:rsidRDefault="002B12DC" w:rsidP="003B1481">
      <w:pPr>
        <w:pStyle w:val="PlainText"/>
        <w:spacing w:before="120"/>
        <w:rPr>
          <w:rFonts w:ascii="Tahoma" w:hAnsi="Tahoma" w:cs="Tahoma"/>
          <w:sz w:val="18"/>
          <w:szCs w:val="18"/>
        </w:rPr>
      </w:pPr>
    </w:p>
    <w:p w:rsidR="002B12DC" w:rsidRPr="003B1481" w:rsidRDefault="002B12DC" w:rsidP="003B1481">
      <w:pPr>
        <w:pStyle w:val="PlainText"/>
        <w:spacing w:before="120"/>
        <w:rPr>
          <w:rFonts w:ascii="Tahoma" w:hAnsi="Tahoma" w:cs="Tahoma"/>
          <w:sz w:val="18"/>
          <w:szCs w:val="18"/>
        </w:rPr>
      </w:pPr>
    </w:p>
    <w:p w:rsidR="002B12DC" w:rsidRPr="003B1481" w:rsidRDefault="002B12DC" w:rsidP="003B1481">
      <w:pPr>
        <w:pStyle w:val="PlainText"/>
        <w:spacing w:before="120"/>
        <w:rPr>
          <w:rFonts w:ascii="Tahoma" w:hAnsi="Tahoma" w:cs="Tahoma"/>
          <w:sz w:val="18"/>
          <w:szCs w:val="18"/>
        </w:rPr>
      </w:pPr>
    </w:p>
    <w:p w:rsidR="002B12DC" w:rsidRDefault="002B12DC" w:rsidP="003B1481">
      <w:pPr>
        <w:pStyle w:val="PlainText"/>
        <w:spacing w:before="120"/>
        <w:ind w:left="240" w:hanging="240"/>
        <w:rPr>
          <w:rFonts w:ascii="Tahoma" w:hAnsi="Tahoma" w:cs="Tahoma"/>
          <w:b/>
          <w:sz w:val="18"/>
          <w:szCs w:val="18"/>
        </w:rPr>
      </w:pPr>
      <w:r>
        <w:rPr>
          <w:rFonts w:ascii="Tahoma" w:hAnsi="Tahoma" w:cs="Tahoma"/>
          <w:sz w:val="18"/>
          <w:szCs w:val="18"/>
        </w:rPr>
        <w:t xml:space="preserve">* </w:t>
      </w:r>
      <w:r w:rsidRPr="003E5A0E">
        <w:rPr>
          <w:rFonts w:ascii="Tahoma" w:hAnsi="Tahoma" w:cs="Tahoma"/>
          <w:b/>
          <w:sz w:val="18"/>
          <w:szCs w:val="18"/>
        </w:rPr>
        <w:t xml:space="preserve">należy wpisać nr części, na którą składana jest oferta </w:t>
      </w:r>
    </w:p>
    <w:p w:rsidR="002B12DC" w:rsidRPr="003B1481" w:rsidRDefault="002B12DC" w:rsidP="003B1481">
      <w:pPr>
        <w:pStyle w:val="PlainText"/>
        <w:spacing w:before="120"/>
        <w:ind w:left="240" w:hanging="240"/>
        <w:rPr>
          <w:rFonts w:ascii="Tahoma" w:hAnsi="Tahoma" w:cs="Tahoma"/>
          <w:sz w:val="18"/>
          <w:szCs w:val="18"/>
        </w:rPr>
      </w:pPr>
      <w:r w:rsidRPr="003E5A0E">
        <w:rPr>
          <w:rFonts w:ascii="Tahoma" w:hAnsi="Tahoma" w:cs="Tahoma"/>
          <w:b/>
          <w:sz w:val="18"/>
          <w:szCs w:val="18"/>
        </w:rPr>
        <w:t xml:space="preserve">(formularz cenowy należy wypełnić i złożyć </w:t>
      </w:r>
      <w:r w:rsidRPr="003E5A0E">
        <w:rPr>
          <w:rFonts w:ascii="Tahoma" w:hAnsi="Tahoma" w:cs="Tahoma"/>
          <w:b/>
          <w:sz w:val="18"/>
          <w:szCs w:val="18"/>
          <w:u w:val="single"/>
        </w:rPr>
        <w:t>odrębnie</w:t>
      </w:r>
      <w:r w:rsidRPr="003E5A0E">
        <w:rPr>
          <w:rFonts w:ascii="Tahoma" w:hAnsi="Tahoma" w:cs="Tahoma"/>
          <w:b/>
          <w:sz w:val="18"/>
          <w:szCs w:val="18"/>
        </w:rPr>
        <w:t xml:space="preserve"> dla każdej części, na którą składana jest oferta)</w:t>
      </w:r>
    </w:p>
    <w:p w:rsidR="002B12DC" w:rsidRPr="003B1481" w:rsidRDefault="002B12DC" w:rsidP="003B1481">
      <w:pPr>
        <w:pStyle w:val="PlainText"/>
        <w:spacing w:before="120"/>
        <w:rPr>
          <w:rFonts w:ascii="Tahoma" w:hAnsi="Tahoma" w:cs="Tahoma"/>
          <w:sz w:val="18"/>
          <w:szCs w:val="18"/>
        </w:rPr>
      </w:pPr>
    </w:p>
    <w:p w:rsidR="002B12DC" w:rsidRPr="003B1481" w:rsidRDefault="002B12DC" w:rsidP="003B1481">
      <w:pPr>
        <w:pStyle w:val="PlainText"/>
        <w:spacing w:before="120"/>
        <w:rPr>
          <w:rFonts w:ascii="Tahoma" w:hAnsi="Tahoma" w:cs="Tahoma"/>
          <w:sz w:val="18"/>
          <w:szCs w:val="18"/>
        </w:rPr>
      </w:pPr>
    </w:p>
    <w:p w:rsidR="002B12DC" w:rsidRPr="003B1481" w:rsidRDefault="002B12DC" w:rsidP="003B1481">
      <w:pPr>
        <w:pStyle w:val="PlainText"/>
        <w:spacing w:before="120"/>
        <w:rPr>
          <w:rFonts w:ascii="Tahoma" w:hAnsi="Tahoma" w:cs="Tahoma"/>
          <w:sz w:val="18"/>
          <w:szCs w:val="18"/>
        </w:rPr>
      </w:pPr>
    </w:p>
    <w:p w:rsidR="002B12DC" w:rsidRPr="00FC3992" w:rsidRDefault="002B12DC" w:rsidP="003B1481">
      <w:pPr>
        <w:pStyle w:val="PlainText"/>
        <w:spacing w:before="120"/>
        <w:rPr>
          <w:rFonts w:ascii="Tahoma" w:hAnsi="Tahoma" w:cs="Tahoma"/>
          <w:sz w:val="18"/>
          <w:szCs w:val="18"/>
        </w:rPr>
      </w:pPr>
      <w:r w:rsidRPr="003B1481">
        <w:rPr>
          <w:rFonts w:ascii="Tahoma" w:hAnsi="Tahoma" w:cs="Tahoma"/>
          <w:sz w:val="18"/>
          <w:szCs w:val="18"/>
        </w:rPr>
        <w:t xml:space="preserve">__________________ </w:t>
      </w:r>
      <w:r w:rsidRPr="00FC3992">
        <w:rPr>
          <w:rFonts w:ascii="Tahoma" w:hAnsi="Tahoma" w:cs="Tahoma"/>
          <w:sz w:val="18"/>
          <w:szCs w:val="18"/>
        </w:rPr>
        <w:t>dnia _________ r.</w:t>
      </w:r>
      <w:r w:rsidRPr="00FC3992">
        <w:rPr>
          <w:rFonts w:ascii="Tahoma" w:hAnsi="Tahoma" w:cs="Tahoma"/>
          <w:sz w:val="18"/>
          <w:szCs w:val="18"/>
        </w:rPr>
        <w:tab/>
      </w:r>
    </w:p>
    <w:p w:rsidR="002B12DC" w:rsidRPr="00FC3992" w:rsidRDefault="002B12DC" w:rsidP="003B1481">
      <w:pPr>
        <w:pStyle w:val="PlainText"/>
        <w:spacing w:before="120"/>
        <w:ind w:firstLine="5580"/>
        <w:jc w:val="center"/>
        <w:rPr>
          <w:rFonts w:ascii="Tahoma" w:hAnsi="Tahoma" w:cs="Tahoma"/>
          <w:i/>
          <w:sz w:val="18"/>
          <w:szCs w:val="18"/>
        </w:rPr>
      </w:pPr>
      <w:r w:rsidRPr="00FC3992">
        <w:rPr>
          <w:rFonts w:ascii="Tahoma" w:hAnsi="Tahoma" w:cs="Tahoma"/>
          <w:i/>
          <w:sz w:val="18"/>
          <w:szCs w:val="18"/>
        </w:rPr>
        <w:t>_______________________________</w:t>
      </w:r>
    </w:p>
    <w:p w:rsidR="002B12DC" w:rsidRPr="00FC3992" w:rsidRDefault="002B12DC" w:rsidP="009E4F44">
      <w:pPr>
        <w:pStyle w:val="rozdzia"/>
      </w:pPr>
      <w:r w:rsidRPr="00FC3992">
        <w:tab/>
      </w:r>
      <w:r w:rsidRPr="00FC3992">
        <w:tab/>
      </w:r>
      <w:r w:rsidRPr="00FC3992">
        <w:tab/>
      </w:r>
      <w:r w:rsidRPr="00FC3992">
        <w:tab/>
      </w:r>
      <w:r w:rsidRPr="00FC3992">
        <w:tab/>
      </w:r>
      <w:r w:rsidRPr="00FC3992">
        <w:tab/>
      </w:r>
      <w:r w:rsidRPr="00FC3992">
        <w:tab/>
      </w:r>
      <w:r w:rsidRPr="00FC3992">
        <w:tab/>
        <w:t>(podpis Wykonawcy/Wykonawców)</w:t>
      </w:r>
    </w:p>
    <w:p w:rsidR="002B12DC" w:rsidRPr="003E5A0E" w:rsidRDefault="002B12DC" w:rsidP="0045010C">
      <w:pPr>
        <w:pStyle w:val="PlainText"/>
        <w:spacing w:before="120"/>
        <w:ind w:left="6372" w:firstLine="708"/>
        <w:rPr>
          <w:rFonts w:ascii="Tahoma" w:hAnsi="Tahoma" w:cs="Tahoma"/>
          <w:sz w:val="18"/>
          <w:szCs w:val="18"/>
        </w:rPr>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45010C">
      <w:pPr>
        <w:pStyle w:val="zacznik"/>
        <w:tabs>
          <w:tab w:val="clear" w:pos="1701"/>
        </w:tabs>
        <w:rPr>
          <w:iCs w:val="0"/>
          <w:color w:val="auto"/>
          <w:spacing w:val="8"/>
        </w:rPr>
      </w:pPr>
    </w:p>
    <w:p w:rsidR="002B12DC" w:rsidRPr="00984183" w:rsidRDefault="002B12DC" w:rsidP="0045010C">
      <w:pPr>
        <w:pStyle w:val="zacznik"/>
        <w:tabs>
          <w:tab w:val="clear" w:pos="1701"/>
        </w:tabs>
        <w:rPr>
          <w:iCs w:val="0"/>
          <w:color w:val="auto"/>
          <w:spacing w:val="8"/>
        </w:rPr>
      </w:pPr>
    </w:p>
    <w:p w:rsidR="002B12DC" w:rsidRPr="00984183" w:rsidRDefault="002B12DC" w:rsidP="009E4F44">
      <w:pPr>
        <w:pStyle w:val="rozdzia"/>
      </w:pPr>
    </w:p>
    <w:p w:rsidR="002B12DC" w:rsidRPr="00984183" w:rsidRDefault="002B12DC" w:rsidP="009E4F44">
      <w:pPr>
        <w:pStyle w:val="rozdzia"/>
      </w:pPr>
    </w:p>
    <w:p w:rsidR="002B12DC" w:rsidRDefault="002B12DC" w:rsidP="0045010C">
      <w:pPr>
        <w:pStyle w:val="Heading1"/>
        <w:jc w:val="center"/>
        <w:rPr>
          <w:rFonts w:ascii="Tahoma" w:hAnsi="Tahoma" w:cs="Tahoma"/>
          <w:sz w:val="24"/>
        </w:rPr>
      </w:pPr>
      <w:bookmarkStart w:id="27" w:name="_Toc459195148"/>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r w:rsidRPr="00FC2C3D">
        <w:rPr>
          <w:rFonts w:ascii="Tahoma" w:hAnsi="Tahoma" w:cs="Tahoma"/>
          <w:sz w:val="24"/>
        </w:rPr>
        <w:t xml:space="preserve">ROZDZIAŁ III </w:t>
      </w:r>
    </w:p>
    <w:p w:rsidR="002B12DC" w:rsidRPr="00FC2C3D" w:rsidRDefault="002B12DC" w:rsidP="0045010C">
      <w:pPr>
        <w:pStyle w:val="Heading1"/>
        <w:jc w:val="center"/>
        <w:rPr>
          <w:rFonts w:ascii="Tahoma" w:hAnsi="Tahoma" w:cs="Tahoma"/>
          <w:sz w:val="24"/>
        </w:rPr>
      </w:pPr>
      <w:r w:rsidRPr="00FC2C3D">
        <w:rPr>
          <w:rFonts w:ascii="Tahoma" w:hAnsi="Tahoma" w:cs="Tahoma"/>
          <w:sz w:val="24"/>
        </w:rPr>
        <w:t>Formularz Oferty</w:t>
      </w:r>
      <w:bookmarkEnd w:id="27"/>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sz w:val="22"/>
          <w:szCs w:val="22"/>
        </w:rPr>
      </w:pPr>
    </w:p>
    <w:p w:rsidR="002B12DC" w:rsidRPr="00984183" w:rsidRDefault="002B12DC" w:rsidP="0045010C">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2B12DC" w:rsidRDefault="002B12DC" w:rsidP="00023FBD">
                  <w:pPr>
                    <w:jc w:val="center"/>
                    <w:rPr>
                      <w:i/>
                      <w:sz w:val="18"/>
                    </w:rPr>
                  </w:pPr>
                </w:p>
                <w:p w:rsidR="002B12DC" w:rsidRDefault="002B12DC" w:rsidP="00023FBD">
                  <w:pPr>
                    <w:jc w:val="center"/>
                    <w:rPr>
                      <w:i/>
                      <w:sz w:val="18"/>
                    </w:rPr>
                  </w:pPr>
                </w:p>
                <w:p w:rsidR="002B12DC" w:rsidRDefault="002B12DC" w:rsidP="00023FBD">
                  <w:pPr>
                    <w:jc w:val="center"/>
                    <w:rPr>
                      <w:i/>
                      <w:sz w:val="18"/>
                    </w:rPr>
                  </w:pPr>
                </w:p>
                <w:p w:rsidR="002B12DC" w:rsidRDefault="002B12DC" w:rsidP="00023FBD">
                  <w:pPr>
                    <w:jc w:val="center"/>
                    <w:rPr>
                      <w:i/>
                      <w:sz w:val="18"/>
                    </w:rPr>
                  </w:pPr>
                </w:p>
                <w:p w:rsidR="002B12DC" w:rsidRDefault="002B12DC" w:rsidP="00023FBD">
                  <w:pPr>
                    <w:jc w:val="center"/>
                    <w:rPr>
                      <w:i/>
                      <w:sz w:val="18"/>
                    </w:rPr>
                  </w:pPr>
                </w:p>
                <w:p w:rsidR="002B12DC" w:rsidRDefault="002B12DC"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2B12DC" w:rsidRDefault="002B12DC" w:rsidP="00023FBD">
                  <w:pPr>
                    <w:jc w:val="center"/>
                    <w:rPr>
                      <w:b/>
                      <w:sz w:val="32"/>
                    </w:rPr>
                  </w:pPr>
                </w:p>
                <w:p w:rsidR="002B12DC" w:rsidRDefault="002B12DC" w:rsidP="00023FBD">
                  <w:pPr>
                    <w:jc w:val="center"/>
                    <w:rPr>
                      <w:b/>
                      <w:sz w:val="32"/>
                    </w:rPr>
                  </w:pPr>
                  <w:r>
                    <w:rPr>
                      <w:b/>
                      <w:sz w:val="32"/>
                    </w:rPr>
                    <w:t>OFERTA</w:t>
                  </w:r>
                </w:p>
              </w:txbxContent>
            </v:textbox>
            <w10:wrap type="tight"/>
          </v:shape>
        </w:pict>
      </w:r>
    </w:p>
    <w:p w:rsidR="002B12DC" w:rsidRDefault="002B12DC" w:rsidP="0045010C">
      <w:pPr>
        <w:ind w:left="6108" w:hanging="444"/>
        <w:rPr>
          <w:rFonts w:ascii="Tahoma" w:hAnsi="Tahoma" w:cs="Tahoma"/>
          <w:b/>
          <w:sz w:val="20"/>
          <w:szCs w:val="20"/>
        </w:rPr>
      </w:pPr>
    </w:p>
    <w:p w:rsidR="002B12DC" w:rsidRPr="00984183" w:rsidRDefault="002B12DC" w:rsidP="0045010C">
      <w:pPr>
        <w:ind w:left="6108" w:hanging="444"/>
        <w:rPr>
          <w:rFonts w:ascii="Tahoma" w:hAnsi="Tahoma" w:cs="Tahoma"/>
          <w:b/>
          <w:sz w:val="20"/>
          <w:szCs w:val="20"/>
        </w:rPr>
      </w:pPr>
      <w:r w:rsidRPr="00984183">
        <w:rPr>
          <w:rFonts w:ascii="Tahoma" w:hAnsi="Tahoma" w:cs="Tahoma"/>
          <w:b/>
          <w:sz w:val="20"/>
          <w:szCs w:val="20"/>
        </w:rPr>
        <w:t>Do Miasta Stołecznego Warszawa</w:t>
      </w:r>
    </w:p>
    <w:p w:rsidR="002B12DC" w:rsidRPr="00984183" w:rsidRDefault="002B12DC" w:rsidP="0045010C">
      <w:pPr>
        <w:ind w:left="5136" w:firstLine="528"/>
        <w:rPr>
          <w:rFonts w:ascii="Tahoma" w:hAnsi="Tahoma" w:cs="Tahoma"/>
          <w:b/>
          <w:sz w:val="20"/>
          <w:szCs w:val="20"/>
        </w:rPr>
      </w:pPr>
      <w:r w:rsidRPr="00984183">
        <w:rPr>
          <w:rFonts w:ascii="Tahoma" w:hAnsi="Tahoma" w:cs="Tahoma"/>
          <w:b/>
          <w:sz w:val="20"/>
          <w:szCs w:val="20"/>
        </w:rPr>
        <w:t>- Zarząd Dróg Miejskich</w:t>
      </w:r>
    </w:p>
    <w:p w:rsidR="002B12DC" w:rsidRPr="00984183" w:rsidRDefault="002B12DC" w:rsidP="0045010C">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2B12DC" w:rsidRPr="00984183" w:rsidRDefault="002B12DC" w:rsidP="0045010C">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2B12DC" w:rsidRDefault="002B12DC" w:rsidP="0045010C">
      <w:pPr>
        <w:pStyle w:val="PlainText"/>
        <w:spacing w:before="120"/>
        <w:jc w:val="both"/>
        <w:rPr>
          <w:rFonts w:ascii="Tahoma" w:hAnsi="Tahoma" w:cs="Tahoma"/>
          <w:b/>
        </w:rPr>
      </w:pPr>
    </w:p>
    <w:p w:rsidR="002B12DC" w:rsidRPr="00984183" w:rsidRDefault="002B12DC" w:rsidP="0045010C">
      <w:pPr>
        <w:pStyle w:val="PlainText"/>
        <w:spacing w:before="120"/>
        <w:jc w:val="both"/>
        <w:rPr>
          <w:rFonts w:ascii="Tahoma" w:hAnsi="Tahoma" w:cs="Tahoma"/>
          <w:b/>
        </w:rPr>
      </w:pPr>
    </w:p>
    <w:p w:rsidR="002B12DC" w:rsidRPr="00984183" w:rsidRDefault="002B12DC" w:rsidP="0045010C">
      <w:pPr>
        <w:pStyle w:val="BodyText"/>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Pr="00984183">
        <w:rPr>
          <w:rFonts w:ascii="Tahoma" w:hAnsi="Tahoma" w:cs="Tahoma"/>
          <w:b/>
          <w:sz w:val="18"/>
          <w:szCs w:val="18"/>
        </w:rPr>
        <w:t xml:space="preserve"> „</w:t>
      </w:r>
      <w:r w:rsidRPr="00055360">
        <w:rPr>
          <w:rFonts w:ascii="Tahoma" w:hAnsi="Tahoma" w:cs="Tahoma"/>
          <w:b/>
          <w:sz w:val="18"/>
          <w:szCs w:val="18"/>
        </w:rPr>
        <w:t>Doświetlenie przejść dla pieszych na ulicach m.st. Warszawy</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145</w:t>
      </w:r>
      <w:r w:rsidRPr="00984183">
        <w:rPr>
          <w:rFonts w:ascii="Tahoma" w:hAnsi="Tahoma" w:cs="Tahoma"/>
          <w:b/>
          <w:sz w:val="18"/>
          <w:szCs w:val="18"/>
        </w:rPr>
        <w:t>/PN/</w:t>
      </w:r>
      <w:r>
        <w:rPr>
          <w:rFonts w:ascii="Tahoma" w:hAnsi="Tahoma" w:cs="Tahoma"/>
          <w:b/>
          <w:sz w:val="18"/>
          <w:szCs w:val="18"/>
        </w:rPr>
        <w:t>128</w:t>
      </w:r>
      <w:r w:rsidRPr="00984183">
        <w:rPr>
          <w:rFonts w:ascii="Tahoma" w:hAnsi="Tahoma" w:cs="Tahoma"/>
          <w:b/>
          <w:sz w:val="18"/>
          <w:szCs w:val="18"/>
        </w:rPr>
        <w:t>/16</w:t>
      </w:r>
    </w:p>
    <w:p w:rsidR="002B12DC" w:rsidRPr="00984183" w:rsidRDefault="002B12DC" w:rsidP="0045010C">
      <w:pPr>
        <w:pStyle w:val="BodyText"/>
        <w:spacing w:line="360" w:lineRule="auto"/>
        <w:ind w:right="-427"/>
        <w:jc w:val="both"/>
        <w:rPr>
          <w:rFonts w:ascii="Tahoma" w:hAnsi="Tahoma" w:cs="Tahoma"/>
          <w:b/>
          <w:sz w:val="18"/>
          <w:szCs w:val="18"/>
        </w:rPr>
      </w:pPr>
    </w:p>
    <w:p w:rsidR="002B12DC" w:rsidRPr="00984183" w:rsidRDefault="002B12DC" w:rsidP="0045010C">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2B12DC" w:rsidRPr="00984183" w:rsidRDefault="002B12DC" w:rsidP="0045010C">
      <w:pPr>
        <w:pStyle w:val="PlainText"/>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PlainText"/>
        <w:spacing w:before="120"/>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PlainText"/>
        <w:spacing w:before="120"/>
        <w:jc w:val="both"/>
        <w:rPr>
          <w:rFonts w:ascii="Tahoma" w:hAnsi="Tahoma" w:cs="Tahoma"/>
          <w:sz w:val="18"/>
          <w:szCs w:val="18"/>
        </w:rPr>
      </w:pPr>
      <w:r w:rsidRPr="00984183">
        <w:rPr>
          <w:rFonts w:ascii="Tahoma" w:hAnsi="Tahoma" w:cs="Tahoma"/>
          <w:sz w:val="18"/>
          <w:szCs w:val="18"/>
        </w:rPr>
        <w:t>działając w imieniu i na rzecz</w:t>
      </w:r>
    </w:p>
    <w:p w:rsidR="002B12DC" w:rsidRPr="00984183" w:rsidRDefault="002B12DC" w:rsidP="0045010C">
      <w:pPr>
        <w:pStyle w:val="PlainText"/>
        <w:spacing w:before="120"/>
        <w:jc w:val="both"/>
        <w:rPr>
          <w:rFonts w:ascii="Tahoma" w:hAnsi="Tahoma" w:cs="Tahoma"/>
        </w:rPr>
      </w:pPr>
      <w:r w:rsidRPr="00984183">
        <w:rPr>
          <w:rFonts w:ascii="Tahoma" w:hAnsi="Tahoma" w:cs="Tahoma"/>
        </w:rPr>
        <w:t>______________________________________________________</w:t>
      </w:r>
    </w:p>
    <w:p w:rsidR="002B12DC" w:rsidRPr="00984183" w:rsidRDefault="002B12DC" w:rsidP="0045010C">
      <w:pPr>
        <w:pStyle w:val="PlainText"/>
        <w:spacing w:before="120"/>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PlainTex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2B12DC" w:rsidRPr="00984183" w:rsidRDefault="002B12DC" w:rsidP="0045010C">
      <w:pPr>
        <w:pStyle w:val="PlainTex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2B12DC" w:rsidRPr="00984183" w:rsidRDefault="002B12DC" w:rsidP="0045010C">
      <w:pPr>
        <w:pStyle w:val="PlainText"/>
        <w:spacing w:before="120"/>
        <w:jc w:val="center"/>
        <w:rPr>
          <w:rFonts w:ascii="Tahoma" w:hAnsi="Tahoma" w:cs="Tahoma"/>
          <w:sz w:val="16"/>
          <w:szCs w:val="16"/>
        </w:rPr>
      </w:pPr>
    </w:p>
    <w:p w:rsidR="002B12DC" w:rsidRPr="00984183" w:rsidRDefault="002B12DC" w:rsidP="00BD1AD9">
      <w:pPr>
        <w:pStyle w:val="PlainText"/>
        <w:numPr>
          <w:ilvl w:val="0"/>
          <w:numId w:val="6"/>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2B12DC" w:rsidRPr="00984183" w:rsidRDefault="002B12DC" w:rsidP="00BD1AD9">
      <w:pPr>
        <w:pStyle w:val="PlainText"/>
        <w:numPr>
          <w:ilvl w:val="0"/>
          <w:numId w:val="6"/>
        </w:numPr>
        <w:tabs>
          <w:tab w:val="clear" w:pos="480"/>
        </w:tabs>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2B12DC" w:rsidRDefault="002B12DC" w:rsidP="00BD1AD9">
      <w:pPr>
        <w:pStyle w:val="PlainText"/>
        <w:numPr>
          <w:ilvl w:val="0"/>
          <w:numId w:val="6"/>
        </w:numPr>
        <w:tabs>
          <w:tab w:val="clear" w:pos="480"/>
        </w:tabs>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2B12DC" w:rsidRPr="00984183" w:rsidRDefault="002B12DC" w:rsidP="0045010C">
      <w:pPr>
        <w:pStyle w:val="PlainText"/>
        <w:jc w:val="both"/>
        <w:rPr>
          <w:rFonts w:ascii="Tahoma" w:hAnsi="Tahoma" w:cs="Tahoma"/>
          <w:sz w:val="18"/>
          <w:szCs w:val="18"/>
        </w:rPr>
      </w:pPr>
    </w:p>
    <w:p w:rsidR="002B12DC" w:rsidRPr="006607C0" w:rsidRDefault="002B12DC" w:rsidP="0045010C">
      <w:pPr>
        <w:ind w:left="480"/>
        <w:jc w:val="both"/>
        <w:rPr>
          <w:rFonts w:ascii="Tahoma" w:hAnsi="Tahoma" w:cs="Tahoma"/>
          <w:sz w:val="18"/>
          <w:szCs w:val="18"/>
          <w:u w:val="single"/>
        </w:rPr>
      </w:pPr>
      <w:r w:rsidRPr="007B44B2">
        <w:rPr>
          <w:rFonts w:ascii="Tahoma" w:hAnsi="Tahoma" w:cs="Tahoma"/>
          <w:b/>
          <w:sz w:val="18"/>
          <w:szCs w:val="18"/>
          <w:highlight w:val="lightGray"/>
          <w:u w:val="single"/>
        </w:rPr>
        <w:t>Część I:</w:t>
      </w:r>
      <w:r w:rsidRPr="00E027EF">
        <w:rPr>
          <w:rFonts w:ascii="Tahoma" w:hAnsi="Tahoma" w:cs="Tahoma"/>
          <w:b/>
          <w:sz w:val="18"/>
          <w:szCs w:val="18"/>
          <w:u w:val="single"/>
        </w:rPr>
        <w:t xml:space="preserve"> </w:t>
      </w:r>
      <w:r w:rsidRPr="00E027EF">
        <w:rPr>
          <w:rFonts w:ascii="Tahoma" w:hAnsi="Tahoma" w:cs="Tahoma"/>
          <w:sz w:val="18"/>
          <w:szCs w:val="18"/>
          <w:u w:val="single"/>
        </w:rPr>
        <w:t xml:space="preserve"> </w:t>
      </w:r>
      <w:r w:rsidRPr="00055360">
        <w:rPr>
          <w:rFonts w:ascii="Tahoma" w:hAnsi="Tahoma" w:cs="Tahoma"/>
          <w:b/>
          <w:sz w:val="18"/>
          <w:szCs w:val="18"/>
        </w:rPr>
        <w:t xml:space="preserve">Doświetlenie przejść dla pieszych na </w:t>
      </w:r>
      <w:r>
        <w:rPr>
          <w:rFonts w:ascii="Tahoma" w:hAnsi="Tahoma" w:cs="Tahoma"/>
          <w:b/>
          <w:sz w:val="18"/>
          <w:szCs w:val="18"/>
        </w:rPr>
        <w:t>terenie dzielnic: Bielany, Żoliborz</w:t>
      </w:r>
    </w:p>
    <w:p w:rsidR="002B12DC" w:rsidRPr="006607C0" w:rsidRDefault="002B12DC" w:rsidP="0045010C">
      <w:pPr>
        <w:ind w:left="480"/>
        <w:jc w:val="both"/>
        <w:rPr>
          <w:rFonts w:ascii="Tahoma" w:hAnsi="Tahoma" w:cs="Tahoma"/>
          <w:sz w:val="18"/>
          <w:szCs w:val="18"/>
        </w:rPr>
      </w:pPr>
      <w:r w:rsidRPr="006607C0">
        <w:rPr>
          <w:rFonts w:ascii="Tahoma" w:hAnsi="Tahoma" w:cs="Tahoma"/>
          <w:sz w:val="18"/>
          <w:szCs w:val="18"/>
        </w:rPr>
        <w:t>netto: ____________ zł słownie: ___________________________________________ zł</w:t>
      </w:r>
    </w:p>
    <w:p w:rsidR="002B12DC" w:rsidRPr="006607C0" w:rsidRDefault="002B12DC" w:rsidP="0045010C">
      <w:pPr>
        <w:pStyle w:val="PlainText"/>
        <w:ind w:left="480"/>
        <w:jc w:val="both"/>
        <w:rPr>
          <w:rFonts w:ascii="Tahoma" w:hAnsi="Tahoma" w:cs="Tahoma"/>
          <w:sz w:val="18"/>
          <w:szCs w:val="18"/>
        </w:rPr>
      </w:pPr>
      <w:r w:rsidRPr="006607C0">
        <w:rPr>
          <w:rFonts w:ascii="Tahoma" w:hAnsi="Tahoma" w:cs="Tahoma"/>
          <w:sz w:val="18"/>
          <w:szCs w:val="18"/>
        </w:rPr>
        <w:t>podatek VAT 23 % ____________ zł</w:t>
      </w:r>
    </w:p>
    <w:p w:rsidR="002B12DC" w:rsidRDefault="002B12DC" w:rsidP="0045010C">
      <w:pPr>
        <w:pStyle w:val="PlainText"/>
        <w:ind w:left="480"/>
        <w:jc w:val="both"/>
        <w:rPr>
          <w:rFonts w:ascii="Tahoma" w:hAnsi="Tahoma" w:cs="Tahoma"/>
          <w:sz w:val="18"/>
          <w:szCs w:val="18"/>
        </w:rPr>
      </w:pPr>
      <w:r w:rsidRPr="007B44B2">
        <w:rPr>
          <w:rFonts w:ascii="Tahoma" w:hAnsi="Tahoma" w:cs="Tahoma"/>
          <w:sz w:val="18"/>
          <w:szCs w:val="18"/>
          <w:highlight w:val="lightGray"/>
        </w:rPr>
        <w:t>brutto: ___________ zł</w:t>
      </w:r>
      <w:r w:rsidRPr="006607C0">
        <w:rPr>
          <w:rFonts w:ascii="Tahoma" w:hAnsi="Tahoma" w:cs="Tahoma"/>
          <w:sz w:val="18"/>
          <w:szCs w:val="18"/>
        </w:rPr>
        <w:t xml:space="preserve">  słownie: ___________________________________________</w:t>
      </w:r>
      <w:r w:rsidRPr="006607C0">
        <w:rPr>
          <w:rFonts w:ascii="Tahoma" w:hAnsi="Tahoma" w:cs="Tahoma"/>
          <w:b/>
          <w:sz w:val="18"/>
          <w:szCs w:val="18"/>
        </w:rPr>
        <w:t xml:space="preserve"> </w:t>
      </w:r>
      <w:r w:rsidRPr="006607C0">
        <w:rPr>
          <w:rFonts w:ascii="Tahoma" w:hAnsi="Tahoma" w:cs="Tahoma"/>
          <w:sz w:val="18"/>
          <w:szCs w:val="18"/>
        </w:rPr>
        <w:t>zł</w:t>
      </w:r>
    </w:p>
    <w:p w:rsidR="002B12DC" w:rsidRDefault="002B12DC" w:rsidP="0045010C">
      <w:pPr>
        <w:pStyle w:val="PlainText"/>
        <w:ind w:left="480"/>
        <w:jc w:val="both"/>
        <w:rPr>
          <w:rFonts w:ascii="Tahoma" w:hAnsi="Tahoma" w:cs="Tahoma"/>
          <w:sz w:val="18"/>
          <w:szCs w:val="18"/>
        </w:rPr>
      </w:pPr>
    </w:p>
    <w:p w:rsidR="002B12DC" w:rsidRPr="006607C0" w:rsidRDefault="002B12DC" w:rsidP="0045010C">
      <w:pPr>
        <w:ind w:left="480"/>
        <w:jc w:val="both"/>
        <w:rPr>
          <w:rFonts w:ascii="Tahoma" w:hAnsi="Tahoma" w:cs="Tahoma"/>
          <w:sz w:val="18"/>
          <w:szCs w:val="18"/>
        </w:rPr>
      </w:pPr>
      <w:r w:rsidRPr="006607C0">
        <w:rPr>
          <w:rFonts w:ascii="Tahoma" w:hAnsi="Tahoma" w:cs="Tahoma"/>
          <w:sz w:val="18"/>
          <w:szCs w:val="18"/>
        </w:rPr>
        <w:t xml:space="preserve">W cenie zawarto wszystkie koszty związane z pełnym i prawidłowym wykonaniem przedmiotu zamówienia (dla części I). </w:t>
      </w:r>
    </w:p>
    <w:p w:rsidR="002B12DC" w:rsidRPr="006607C0" w:rsidRDefault="002B12DC" w:rsidP="0045010C">
      <w:pPr>
        <w:ind w:left="480"/>
        <w:rPr>
          <w:rFonts w:ascii="Tahoma" w:hAnsi="Tahoma" w:cs="Tahoma"/>
          <w:sz w:val="18"/>
          <w:szCs w:val="18"/>
        </w:rPr>
      </w:pPr>
    </w:p>
    <w:p w:rsidR="002B12DC" w:rsidRPr="00692530" w:rsidRDefault="002B12DC" w:rsidP="0045010C">
      <w:pPr>
        <w:ind w:left="480"/>
        <w:rPr>
          <w:rFonts w:ascii="Tahoma" w:hAnsi="Tahoma" w:cs="Tahoma"/>
          <w:sz w:val="18"/>
          <w:szCs w:val="18"/>
        </w:rPr>
      </w:pPr>
      <w:r w:rsidRPr="007B44B2">
        <w:rPr>
          <w:rFonts w:ascii="Tahoma" w:hAnsi="Tahoma" w:cs="Tahoma"/>
          <w:b/>
          <w:sz w:val="18"/>
          <w:szCs w:val="18"/>
          <w:highlight w:val="lightGray"/>
          <w:u w:val="single"/>
        </w:rPr>
        <w:t>Część II:</w:t>
      </w:r>
      <w:r w:rsidRPr="006607C0">
        <w:rPr>
          <w:rFonts w:ascii="Tahoma" w:hAnsi="Tahoma" w:cs="Tahoma"/>
          <w:sz w:val="18"/>
          <w:szCs w:val="18"/>
          <w:u w:val="single"/>
        </w:rPr>
        <w:t xml:space="preserve"> </w:t>
      </w:r>
      <w:r w:rsidRPr="00055360">
        <w:rPr>
          <w:rFonts w:ascii="Tahoma" w:hAnsi="Tahoma" w:cs="Tahoma"/>
          <w:b/>
          <w:sz w:val="18"/>
          <w:szCs w:val="18"/>
        </w:rPr>
        <w:t xml:space="preserve">Doświetlenie przejść dla pieszych na </w:t>
      </w:r>
      <w:r>
        <w:rPr>
          <w:rFonts w:ascii="Tahoma" w:hAnsi="Tahoma" w:cs="Tahoma"/>
          <w:b/>
          <w:sz w:val="18"/>
          <w:szCs w:val="18"/>
        </w:rPr>
        <w:t xml:space="preserve">terenie </w:t>
      </w:r>
      <w:r w:rsidRPr="00957248">
        <w:rPr>
          <w:rFonts w:ascii="Tahoma" w:hAnsi="Tahoma" w:cs="Tahoma"/>
          <w:b/>
          <w:sz w:val="18"/>
          <w:szCs w:val="18"/>
        </w:rPr>
        <w:t>dzielnicy Bemowo</w:t>
      </w:r>
    </w:p>
    <w:p w:rsidR="002B12DC" w:rsidRPr="00692530" w:rsidRDefault="002B12DC" w:rsidP="0045010C">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2B12DC" w:rsidRPr="00692530" w:rsidRDefault="002B12DC" w:rsidP="0045010C">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2B12DC" w:rsidRPr="00692530" w:rsidRDefault="002B12DC" w:rsidP="0045010C">
      <w:pPr>
        <w:ind w:firstLine="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2B12DC" w:rsidRPr="00692530" w:rsidRDefault="002B12DC" w:rsidP="0045010C">
      <w:pPr>
        <w:ind w:left="480"/>
        <w:rPr>
          <w:rFonts w:ascii="Tahoma" w:hAnsi="Tahoma" w:cs="Tahoma"/>
          <w:sz w:val="18"/>
          <w:szCs w:val="18"/>
        </w:rPr>
      </w:pPr>
    </w:p>
    <w:p w:rsidR="002B12DC" w:rsidRDefault="002B12DC" w:rsidP="0045010C">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części</w:t>
      </w:r>
      <w:r>
        <w:rPr>
          <w:rFonts w:ascii="Tahoma" w:hAnsi="Tahoma" w:cs="Tahoma"/>
          <w:sz w:val="18"/>
          <w:szCs w:val="18"/>
        </w:rPr>
        <w:t xml:space="preserve"> II)</w:t>
      </w:r>
      <w:r w:rsidRPr="00BD205F">
        <w:rPr>
          <w:rFonts w:ascii="Tahoma" w:hAnsi="Tahoma" w:cs="Tahoma"/>
          <w:sz w:val="18"/>
          <w:szCs w:val="18"/>
        </w:rPr>
        <w:t>.</w:t>
      </w:r>
    </w:p>
    <w:p w:rsidR="002B12DC" w:rsidRPr="00611A03" w:rsidRDefault="002B12DC" w:rsidP="0045010C">
      <w:pPr>
        <w:ind w:left="480"/>
        <w:rPr>
          <w:rFonts w:ascii="Tahoma" w:hAnsi="Tahoma" w:cs="Tahoma"/>
          <w:b/>
          <w:sz w:val="18"/>
          <w:szCs w:val="18"/>
          <w:u w:val="single"/>
        </w:rPr>
      </w:pPr>
      <w:r w:rsidRPr="005A0354">
        <w:rPr>
          <w:rFonts w:ascii="Tahoma" w:hAnsi="Tahoma" w:cs="Tahoma"/>
          <w:b/>
          <w:sz w:val="18"/>
          <w:szCs w:val="18"/>
          <w:highlight w:val="lightGray"/>
          <w:u w:val="single"/>
        </w:rPr>
        <w:t>Część III:</w:t>
      </w:r>
      <w:r w:rsidRPr="006607C0">
        <w:rPr>
          <w:rFonts w:ascii="Tahoma" w:hAnsi="Tahoma" w:cs="Tahoma"/>
          <w:sz w:val="18"/>
          <w:szCs w:val="18"/>
          <w:u w:val="single"/>
        </w:rPr>
        <w:t xml:space="preserve"> </w:t>
      </w:r>
      <w:r w:rsidRPr="00957248">
        <w:rPr>
          <w:rFonts w:ascii="Tahoma" w:hAnsi="Tahoma" w:cs="Tahoma"/>
          <w:b/>
          <w:sz w:val="18"/>
          <w:szCs w:val="18"/>
        </w:rPr>
        <w:t>Doświetlenie przejść dla pieszych na terenie dzielnic: Mokotów, Wilanów</w:t>
      </w:r>
    </w:p>
    <w:p w:rsidR="002B12DC" w:rsidRPr="00692530" w:rsidRDefault="002B12DC" w:rsidP="005A0354">
      <w:pPr>
        <w:ind w:left="480"/>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2B12DC" w:rsidRPr="00692530" w:rsidRDefault="002B12DC" w:rsidP="0045010C">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2B12DC" w:rsidRPr="00692530" w:rsidRDefault="002B12DC" w:rsidP="0045010C">
      <w:pPr>
        <w:ind w:firstLine="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2B12DC" w:rsidRPr="00692530" w:rsidRDefault="002B12DC" w:rsidP="0045010C">
      <w:pPr>
        <w:ind w:left="480"/>
        <w:rPr>
          <w:rFonts w:ascii="Tahoma" w:hAnsi="Tahoma" w:cs="Tahoma"/>
          <w:sz w:val="18"/>
          <w:szCs w:val="18"/>
        </w:rPr>
      </w:pPr>
    </w:p>
    <w:p w:rsidR="002B12DC" w:rsidRDefault="002B12DC" w:rsidP="0045010C">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części</w:t>
      </w:r>
      <w:r>
        <w:rPr>
          <w:rFonts w:ascii="Tahoma" w:hAnsi="Tahoma" w:cs="Tahoma"/>
          <w:sz w:val="18"/>
          <w:szCs w:val="18"/>
        </w:rPr>
        <w:t xml:space="preserve"> III)</w:t>
      </w:r>
      <w:r w:rsidRPr="00BD205F">
        <w:rPr>
          <w:rFonts w:ascii="Tahoma" w:hAnsi="Tahoma" w:cs="Tahoma"/>
          <w:sz w:val="18"/>
          <w:szCs w:val="18"/>
        </w:rPr>
        <w:t>.</w:t>
      </w:r>
    </w:p>
    <w:p w:rsidR="002B12DC" w:rsidRDefault="002B12DC" w:rsidP="0045010C">
      <w:pPr>
        <w:pStyle w:val="WW-Tekstpodstawowy2"/>
        <w:overflowPunct w:val="0"/>
        <w:autoSpaceDE w:val="0"/>
        <w:autoSpaceDN w:val="0"/>
        <w:adjustRightInd w:val="0"/>
        <w:ind w:left="480"/>
        <w:rPr>
          <w:rFonts w:ascii="Tahoma" w:hAnsi="Tahoma" w:cs="Tahoma"/>
          <w:sz w:val="18"/>
          <w:szCs w:val="18"/>
        </w:rPr>
      </w:pPr>
    </w:p>
    <w:p w:rsidR="002B12DC" w:rsidRPr="00611A03" w:rsidRDefault="002B12DC" w:rsidP="0045010C">
      <w:pPr>
        <w:ind w:left="480"/>
        <w:rPr>
          <w:rFonts w:ascii="Tahoma" w:hAnsi="Tahoma" w:cs="Tahoma"/>
          <w:b/>
          <w:sz w:val="18"/>
          <w:szCs w:val="18"/>
          <w:u w:val="single"/>
        </w:rPr>
      </w:pPr>
      <w:r w:rsidRPr="002A4A4D">
        <w:rPr>
          <w:rFonts w:ascii="Tahoma" w:hAnsi="Tahoma" w:cs="Tahoma"/>
          <w:b/>
          <w:sz w:val="18"/>
          <w:szCs w:val="18"/>
          <w:highlight w:val="lightGray"/>
          <w:u w:val="single"/>
        </w:rPr>
        <w:t>Część IV:</w:t>
      </w:r>
      <w:r w:rsidRPr="00E30B64">
        <w:rPr>
          <w:rFonts w:ascii="Tahoma" w:hAnsi="Tahoma" w:cs="Tahoma"/>
          <w:b/>
          <w:sz w:val="18"/>
          <w:szCs w:val="18"/>
        </w:rPr>
        <w:t xml:space="preserve"> </w:t>
      </w:r>
      <w:r w:rsidRPr="00957248">
        <w:rPr>
          <w:rFonts w:ascii="Tahoma" w:hAnsi="Tahoma" w:cs="Tahoma"/>
          <w:b/>
          <w:sz w:val="18"/>
          <w:szCs w:val="18"/>
        </w:rPr>
        <w:t>Doświetlenie przejść dla pieszych na terenie dzielnic: Targówek, Ursynów</w:t>
      </w:r>
    </w:p>
    <w:p w:rsidR="002B12DC" w:rsidRPr="00692530" w:rsidRDefault="002B12DC" w:rsidP="002A4A4D">
      <w:pPr>
        <w:ind w:left="480"/>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2B12DC" w:rsidRPr="00692530" w:rsidRDefault="002B12DC" w:rsidP="0045010C">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2B12DC" w:rsidRPr="00692530" w:rsidRDefault="002B12DC" w:rsidP="0045010C">
      <w:pPr>
        <w:ind w:firstLine="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2B12DC" w:rsidRPr="00692530" w:rsidRDefault="002B12DC" w:rsidP="0045010C">
      <w:pPr>
        <w:ind w:left="480"/>
        <w:rPr>
          <w:rFonts w:ascii="Tahoma" w:hAnsi="Tahoma" w:cs="Tahoma"/>
          <w:sz w:val="18"/>
          <w:szCs w:val="18"/>
        </w:rPr>
      </w:pPr>
    </w:p>
    <w:p w:rsidR="002B12DC" w:rsidRDefault="002B12DC" w:rsidP="0045010C">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części</w:t>
      </w:r>
      <w:r>
        <w:rPr>
          <w:rFonts w:ascii="Tahoma" w:hAnsi="Tahoma" w:cs="Tahoma"/>
          <w:sz w:val="18"/>
          <w:szCs w:val="18"/>
        </w:rPr>
        <w:t xml:space="preserve"> IV)</w:t>
      </w:r>
      <w:r w:rsidRPr="00BD205F">
        <w:rPr>
          <w:rFonts w:ascii="Tahoma" w:hAnsi="Tahoma" w:cs="Tahoma"/>
          <w:sz w:val="18"/>
          <w:szCs w:val="18"/>
        </w:rPr>
        <w:t>.</w:t>
      </w:r>
    </w:p>
    <w:p w:rsidR="002B12DC" w:rsidRDefault="002B12DC" w:rsidP="0045010C">
      <w:pPr>
        <w:pStyle w:val="WW-Tekstpodstawowy2"/>
        <w:overflowPunct w:val="0"/>
        <w:autoSpaceDE w:val="0"/>
        <w:autoSpaceDN w:val="0"/>
        <w:adjustRightInd w:val="0"/>
        <w:ind w:left="480"/>
        <w:rPr>
          <w:rFonts w:ascii="Tahoma" w:hAnsi="Tahoma" w:cs="Tahoma"/>
          <w:sz w:val="18"/>
          <w:szCs w:val="18"/>
        </w:rPr>
      </w:pPr>
    </w:p>
    <w:p w:rsidR="002B12DC" w:rsidRPr="00611A03" w:rsidRDefault="002B12DC" w:rsidP="0045010C">
      <w:pPr>
        <w:ind w:left="480"/>
        <w:rPr>
          <w:rFonts w:ascii="Tahoma" w:hAnsi="Tahoma" w:cs="Tahoma"/>
          <w:b/>
          <w:sz w:val="18"/>
          <w:szCs w:val="18"/>
          <w:u w:val="single"/>
        </w:rPr>
      </w:pPr>
      <w:r w:rsidRPr="002A4A4D">
        <w:rPr>
          <w:rFonts w:ascii="Tahoma" w:hAnsi="Tahoma" w:cs="Tahoma"/>
          <w:b/>
          <w:sz w:val="18"/>
          <w:szCs w:val="18"/>
          <w:highlight w:val="lightGray"/>
          <w:u w:val="single"/>
        </w:rPr>
        <w:t>Część V:</w:t>
      </w:r>
      <w:r w:rsidRPr="006607C0">
        <w:rPr>
          <w:rFonts w:ascii="Tahoma" w:hAnsi="Tahoma" w:cs="Tahoma"/>
          <w:sz w:val="18"/>
          <w:szCs w:val="18"/>
          <w:u w:val="single"/>
        </w:rPr>
        <w:t xml:space="preserve"> </w:t>
      </w:r>
      <w:r w:rsidRPr="00957248">
        <w:rPr>
          <w:rFonts w:ascii="Tahoma" w:hAnsi="Tahoma" w:cs="Tahoma"/>
          <w:b/>
          <w:sz w:val="18"/>
          <w:szCs w:val="18"/>
        </w:rPr>
        <w:t>Doświetlenie przejść dla pieszych na terenie dzielnic: Śródmieście, Ursus</w:t>
      </w:r>
    </w:p>
    <w:p w:rsidR="002B12DC" w:rsidRPr="00692530" w:rsidRDefault="002B12DC" w:rsidP="0045010C">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2B12DC" w:rsidRPr="00692530" w:rsidRDefault="002B12DC" w:rsidP="0045010C">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2B12DC" w:rsidRPr="00692530" w:rsidRDefault="002B12DC" w:rsidP="0045010C">
      <w:pPr>
        <w:ind w:firstLine="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2B12DC" w:rsidRPr="00692530" w:rsidRDefault="002B12DC" w:rsidP="0045010C">
      <w:pPr>
        <w:ind w:left="480"/>
        <w:rPr>
          <w:rFonts w:ascii="Tahoma" w:hAnsi="Tahoma" w:cs="Tahoma"/>
          <w:sz w:val="18"/>
          <w:szCs w:val="18"/>
        </w:rPr>
      </w:pPr>
    </w:p>
    <w:p w:rsidR="002B12DC" w:rsidRDefault="002B12DC" w:rsidP="0045010C">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części</w:t>
      </w:r>
      <w:r>
        <w:rPr>
          <w:rFonts w:ascii="Tahoma" w:hAnsi="Tahoma" w:cs="Tahoma"/>
          <w:sz w:val="18"/>
          <w:szCs w:val="18"/>
        </w:rPr>
        <w:t xml:space="preserve"> V)</w:t>
      </w:r>
      <w:r w:rsidRPr="00BD205F">
        <w:rPr>
          <w:rFonts w:ascii="Tahoma" w:hAnsi="Tahoma" w:cs="Tahoma"/>
          <w:sz w:val="18"/>
          <w:szCs w:val="18"/>
        </w:rPr>
        <w:t>.</w:t>
      </w:r>
    </w:p>
    <w:p w:rsidR="002B12DC" w:rsidRDefault="002B12DC" w:rsidP="0045010C">
      <w:pPr>
        <w:pStyle w:val="WW-Tekstpodstawowy2"/>
        <w:overflowPunct w:val="0"/>
        <w:autoSpaceDE w:val="0"/>
        <w:autoSpaceDN w:val="0"/>
        <w:adjustRightInd w:val="0"/>
        <w:ind w:left="480"/>
        <w:rPr>
          <w:rFonts w:ascii="Tahoma" w:hAnsi="Tahoma" w:cs="Tahoma"/>
          <w:sz w:val="18"/>
          <w:szCs w:val="18"/>
        </w:rPr>
      </w:pPr>
    </w:p>
    <w:p w:rsidR="002B12DC" w:rsidRPr="00611A03" w:rsidRDefault="002B12DC" w:rsidP="0045010C">
      <w:pPr>
        <w:ind w:left="480"/>
        <w:rPr>
          <w:rFonts w:ascii="Tahoma" w:hAnsi="Tahoma" w:cs="Tahoma"/>
          <w:b/>
          <w:sz w:val="18"/>
          <w:szCs w:val="18"/>
          <w:u w:val="single"/>
        </w:rPr>
      </w:pPr>
      <w:r w:rsidRPr="002A4A4D">
        <w:rPr>
          <w:rFonts w:ascii="Tahoma" w:hAnsi="Tahoma" w:cs="Tahoma"/>
          <w:b/>
          <w:sz w:val="18"/>
          <w:szCs w:val="18"/>
          <w:highlight w:val="lightGray"/>
          <w:u w:val="single"/>
        </w:rPr>
        <w:t>Część VI:</w:t>
      </w:r>
      <w:r w:rsidRPr="006607C0">
        <w:rPr>
          <w:rFonts w:ascii="Tahoma" w:hAnsi="Tahoma" w:cs="Tahoma"/>
          <w:sz w:val="18"/>
          <w:szCs w:val="18"/>
          <w:u w:val="single"/>
        </w:rPr>
        <w:t xml:space="preserve"> </w:t>
      </w:r>
      <w:r w:rsidRPr="00957248">
        <w:rPr>
          <w:rFonts w:ascii="Tahoma" w:hAnsi="Tahoma" w:cs="Tahoma"/>
          <w:b/>
          <w:sz w:val="18"/>
          <w:szCs w:val="18"/>
        </w:rPr>
        <w:t>Doświetlenie przejść dla pieszych na terenie dzielnicy Praga Południe</w:t>
      </w:r>
    </w:p>
    <w:p w:rsidR="002B12DC" w:rsidRPr="00692530" w:rsidRDefault="002B12DC" w:rsidP="002A4A4D">
      <w:pPr>
        <w:ind w:left="480"/>
        <w:rPr>
          <w:rFonts w:ascii="Tahoma" w:hAnsi="Tahoma" w:cs="Tahoma"/>
          <w:sz w:val="18"/>
          <w:szCs w:val="18"/>
        </w:rPr>
      </w:pPr>
      <w:r w:rsidRPr="00692530">
        <w:rPr>
          <w:rFonts w:ascii="Tahoma" w:hAnsi="Tahoma" w:cs="Tahoma"/>
          <w:sz w:val="18"/>
          <w:szCs w:val="18"/>
        </w:rPr>
        <w:t xml:space="preserve"> netto: ____________ zł słownie: ___________________________________________ zł</w:t>
      </w:r>
    </w:p>
    <w:p w:rsidR="002B12DC" w:rsidRPr="00692530" w:rsidRDefault="002B12DC" w:rsidP="0045010C">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2B12DC" w:rsidRPr="00692530" w:rsidRDefault="002B12DC" w:rsidP="0045010C">
      <w:pPr>
        <w:ind w:firstLine="480"/>
        <w:rPr>
          <w:rFonts w:ascii="Tahoma" w:hAnsi="Tahoma" w:cs="Tahoma"/>
          <w:sz w:val="18"/>
          <w:szCs w:val="18"/>
        </w:rPr>
      </w:pPr>
      <w:r w:rsidRPr="00337CC8">
        <w:rPr>
          <w:rFonts w:ascii="Tahoma" w:hAnsi="Tahoma" w:cs="Tahoma"/>
          <w:b/>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2B12DC" w:rsidRPr="00692530" w:rsidRDefault="002B12DC" w:rsidP="0045010C">
      <w:pPr>
        <w:ind w:left="480"/>
        <w:rPr>
          <w:rFonts w:ascii="Tahoma" w:hAnsi="Tahoma" w:cs="Tahoma"/>
          <w:sz w:val="18"/>
          <w:szCs w:val="18"/>
        </w:rPr>
      </w:pPr>
    </w:p>
    <w:p w:rsidR="002B12DC" w:rsidRDefault="002B12DC" w:rsidP="0045010C">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części</w:t>
      </w:r>
      <w:r>
        <w:rPr>
          <w:rFonts w:ascii="Tahoma" w:hAnsi="Tahoma" w:cs="Tahoma"/>
          <w:sz w:val="18"/>
          <w:szCs w:val="18"/>
        </w:rPr>
        <w:t xml:space="preserve"> VI)</w:t>
      </w:r>
      <w:r w:rsidRPr="00BD205F">
        <w:rPr>
          <w:rFonts w:ascii="Tahoma" w:hAnsi="Tahoma" w:cs="Tahoma"/>
          <w:sz w:val="18"/>
          <w:szCs w:val="18"/>
        </w:rPr>
        <w:t>.</w:t>
      </w:r>
    </w:p>
    <w:p w:rsidR="002B12DC" w:rsidRDefault="002B12DC" w:rsidP="0045010C">
      <w:pPr>
        <w:pStyle w:val="WW-Tekstpodstawowy2"/>
        <w:overflowPunct w:val="0"/>
        <w:autoSpaceDE w:val="0"/>
        <w:autoSpaceDN w:val="0"/>
        <w:adjustRightInd w:val="0"/>
        <w:ind w:left="480"/>
        <w:rPr>
          <w:rFonts w:ascii="Tahoma" w:hAnsi="Tahoma" w:cs="Tahoma"/>
          <w:sz w:val="18"/>
          <w:szCs w:val="18"/>
        </w:rPr>
      </w:pPr>
    </w:p>
    <w:p w:rsidR="002B12DC" w:rsidRPr="00611A03" w:rsidRDefault="002B12DC" w:rsidP="008A31E2">
      <w:pPr>
        <w:ind w:left="480"/>
        <w:rPr>
          <w:rFonts w:ascii="Tahoma" w:hAnsi="Tahoma" w:cs="Tahoma"/>
          <w:b/>
          <w:sz w:val="18"/>
          <w:szCs w:val="18"/>
          <w:u w:val="single"/>
        </w:rPr>
      </w:pPr>
      <w:r w:rsidRPr="002A4A4D">
        <w:rPr>
          <w:rFonts w:ascii="Tahoma" w:hAnsi="Tahoma" w:cs="Tahoma"/>
          <w:b/>
          <w:sz w:val="18"/>
          <w:szCs w:val="18"/>
          <w:highlight w:val="lightGray"/>
          <w:u w:val="single"/>
        </w:rPr>
        <w:t>Część VI</w:t>
      </w:r>
      <w:r>
        <w:rPr>
          <w:rFonts w:ascii="Tahoma" w:hAnsi="Tahoma" w:cs="Tahoma"/>
          <w:b/>
          <w:sz w:val="18"/>
          <w:szCs w:val="18"/>
          <w:highlight w:val="lightGray"/>
          <w:u w:val="single"/>
        </w:rPr>
        <w:t>I</w:t>
      </w:r>
      <w:r w:rsidRPr="002A4A4D">
        <w:rPr>
          <w:rFonts w:ascii="Tahoma" w:hAnsi="Tahoma" w:cs="Tahoma"/>
          <w:b/>
          <w:sz w:val="18"/>
          <w:szCs w:val="18"/>
          <w:highlight w:val="lightGray"/>
          <w:u w:val="single"/>
        </w:rPr>
        <w:t>:</w:t>
      </w:r>
      <w:r w:rsidRPr="006607C0">
        <w:rPr>
          <w:rFonts w:ascii="Tahoma" w:hAnsi="Tahoma" w:cs="Tahoma"/>
          <w:sz w:val="18"/>
          <w:szCs w:val="18"/>
          <w:u w:val="single"/>
        </w:rPr>
        <w:t xml:space="preserve"> </w:t>
      </w:r>
      <w:r w:rsidRPr="00957248">
        <w:rPr>
          <w:rFonts w:ascii="Tahoma" w:hAnsi="Tahoma" w:cs="Tahoma"/>
          <w:b/>
          <w:sz w:val="18"/>
          <w:szCs w:val="18"/>
        </w:rPr>
        <w:t>Doświetlenie przejść dla pieszych na terenie dzielnicy Białołęka</w:t>
      </w:r>
    </w:p>
    <w:p w:rsidR="002B12DC" w:rsidRPr="00692530" w:rsidRDefault="002B12DC" w:rsidP="008A31E2">
      <w:pPr>
        <w:ind w:left="480"/>
        <w:rPr>
          <w:rFonts w:ascii="Tahoma" w:hAnsi="Tahoma" w:cs="Tahoma"/>
          <w:sz w:val="18"/>
          <w:szCs w:val="18"/>
        </w:rPr>
      </w:pPr>
      <w:r w:rsidRPr="00692530">
        <w:rPr>
          <w:rFonts w:ascii="Tahoma" w:hAnsi="Tahoma" w:cs="Tahoma"/>
          <w:sz w:val="18"/>
          <w:szCs w:val="18"/>
        </w:rPr>
        <w:t xml:space="preserve"> netto: ____________ zł słownie: ___________________________________________ zł</w:t>
      </w:r>
    </w:p>
    <w:p w:rsidR="002B12DC" w:rsidRPr="00692530" w:rsidRDefault="002B12DC" w:rsidP="008A31E2">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2B12DC" w:rsidRPr="00692530" w:rsidRDefault="002B12DC" w:rsidP="008A31E2">
      <w:pPr>
        <w:ind w:firstLine="480"/>
        <w:rPr>
          <w:rFonts w:ascii="Tahoma" w:hAnsi="Tahoma" w:cs="Tahoma"/>
          <w:sz w:val="18"/>
          <w:szCs w:val="18"/>
        </w:rPr>
      </w:pPr>
      <w:r w:rsidRPr="00337CC8">
        <w:rPr>
          <w:rFonts w:ascii="Tahoma" w:hAnsi="Tahoma" w:cs="Tahoma"/>
          <w:b/>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2B12DC" w:rsidRPr="00692530" w:rsidRDefault="002B12DC" w:rsidP="008A31E2">
      <w:pPr>
        <w:ind w:left="480"/>
        <w:rPr>
          <w:rFonts w:ascii="Tahoma" w:hAnsi="Tahoma" w:cs="Tahoma"/>
          <w:sz w:val="18"/>
          <w:szCs w:val="18"/>
        </w:rPr>
      </w:pPr>
    </w:p>
    <w:p w:rsidR="002B12DC" w:rsidRDefault="002B12DC" w:rsidP="008A31E2">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części</w:t>
      </w:r>
      <w:r>
        <w:rPr>
          <w:rFonts w:ascii="Tahoma" w:hAnsi="Tahoma" w:cs="Tahoma"/>
          <w:sz w:val="18"/>
          <w:szCs w:val="18"/>
        </w:rPr>
        <w:t xml:space="preserve"> VII)</w:t>
      </w:r>
      <w:r w:rsidRPr="00BD205F">
        <w:rPr>
          <w:rFonts w:ascii="Tahoma" w:hAnsi="Tahoma" w:cs="Tahoma"/>
          <w:sz w:val="18"/>
          <w:szCs w:val="18"/>
        </w:rPr>
        <w:t>.</w:t>
      </w:r>
    </w:p>
    <w:p w:rsidR="002B12DC" w:rsidRDefault="002B12DC" w:rsidP="0045010C">
      <w:pPr>
        <w:pStyle w:val="WW-Tekstpodstawowy2"/>
        <w:overflowPunct w:val="0"/>
        <w:autoSpaceDE w:val="0"/>
        <w:autoSpaceDN w:val="0"/>
        <w:adjustRightInd w:val="0"/>
        <w:rPr>
          <w:rFonts w:ascii="Tahoma" w:hAnsi="Tahoma" w:cs="Tahoma"/>
          <w:sz w:val="18"/>
          <w:szCs w:val="18"/>
        </w:rPr>
      </w:pPr>
    </w:p>
    <w:p w:rsidR="002B12DC" w:rsidRDefault="002B12DC" w:rsidP="002563B1">
      <w:pPr>
        <w:pStyle w:val="WW-Tekstpodstawowy2"/>
        <w:overflowPunct w:val="0"/>
        <w:autoSpaceDE w:val="0"/>
        <w:autoSpaceDN w:val="0"/>
        <w:adjustRightInd w:val="0"/>
        <w:ind w:firstLine="360"/>
        <w:rPr>
          <w:rFonts w:ascii="Tahoma" w:hAnsi="Tahoma" w:cs="Tahoma"/>
          <w:sz w:val="18"/>
          <w:szCs w:val="18"/>
        </w:rPr>
      </w:pPr>
      <w:r>
        <w:rPr>
          <w:rStyle w:val="tekstdokbold"/>
          <w:rFonts w:ascii="Tahoma" w:hAnsi="Tahoma" w:cs="Tahoma"/>
          <w:sz w:val="18"/>
          <w:szCs w:val="18"/>
          <w:u w:val="single"/>
        </w:rPr>
        <w:t xml:space="preserve">Odnośnie części, na które Wykonawca nie składa oferty, należy </w:t>
      </w:r>
      <w:r w:rsidRPr="009430E4">
        <w:rPr>
          <w:rStyle w:val="tekstdokbold"/>
          <w:rFonts w:ascii="Tahoma" w:hAnsi="Tahoma" w:cs="Tahoma"/>
          <w:sz w:val="18"/>
          <w:szCs w:val="18"/>
          <w:u w:val="single"/>
        </w:rPr>
        <w:t xml:space="preserve">wpisać </w:t>
      </w:r>
      <w:r w:rsidRPr="009430E4">
        <w:rPr>
          <w:rFonts w:ascii="Tahoma" w:hAnsi="Tahoma" w:cs="Tahoma"/>
          <w:i/>
          <w:sz w:val="18"/>
          <w:szCs w:val="18"/>
          <w:u w:val="single"/>
        </w:rPr>
        <w:t>nie dotyczy</w:t>
      </w:r>
      <w:r w:rsidRPr="009430E4">
        <w:rPr>
          <w:rFonts w:ascii="Tahoma" w:hAnsi="Tahoma" w:cs="Tahoma"/>
          <w:sz w:val="18"/>
          <w:szCs w:val="18"/>
          <w:u w:val="single"/>
        </w:rPr>
        <w:t xml:space="preserve"> lub </w:t>
      </w:r>
      <w:r w:rsidRPr="009430E4">
        <w:rPr>
          <w:rFonts w:ascii="Tahoma" w:hAnsi="Tahoma" w:cs="Tahoma"/>
          <w:i/>
          <w:sz w:val="18"/>
          <w:szCs w:val="18"/>
          <w:u w:val="single"/>
        </w:rPr>
        <w:t>skreśli</w:t>
      </w:r>
      <w:r w:rsidRPr="00CB0881">
        <w:rPr>
          <w:rFonts w:ascii="Tahoma" w:hAnsi="Tahoma" w:cs="Tahoma"/>
          <w:i/>
          <w:sz w:val="18"/>
          <w:szCs w:val="18"/>
        </w:rPr>
        <w:t>ć</w:t>
      </w:r>
    </w:p>
    <w:p w:rsidR="002B12DC" w:rsidRDefault="002B12DC" w:rsidP="0045010C">
      <w:pPr>
        <w:pStyle w:val="WW-Tekstpodstawowy2"/>
        <w:overflowPunct w:val="0"/>
        <w:autoSpaceDE w:val="0"/>
        <w:autoSpaceDN w:val="0"/>
        <w:adjustRightInd w:val="0"/>
        <w:rPr>
          <w:rFonts w:ascii="Tahoma" w:hAnsi="Tahoma" w:cs="Tahoma"/>
          <w:sz w:val="18"/>
          <w:szCs w:val="18"/>
        </w:rPr>
      </w:pPr>
    </w:p>
    <w:p w:rsidR="002B12DC" w:rsidRPr="00984183" w:rsidRDefault="002B12DC" w:rsidP="00BD1AD9">
      <w:pPr>
        <w:pStyle w:val="PlainText"/>
        <w:numPr>
          <w:ilvl w:val="0"/>
          <w:numId w:val="6"/>
        </w:numPr>
        <w:tabs>
          <w:tab w:val="clear" w:pos="480"/>
        </w:tabs>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2B12DC" w:rsidRPr="00984183">
        <w:tc>
          <w:tcPr>
            <w:tcW w:w="8574" w:type="dxa"/>
          </w:tcPr>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p>
        </w:tc>
      </w:tr>
      <w:tr w:rsidR="002B12DC" w:rsidRPr="00984183">
        <w:tc>
          <w:tcPr>
            <w:tcW w:w="8574" w:type="dxa"/>
          </w:tcPr>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p>
        </w:tc>
      </w:tr>
    </w:tbl>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2B12DC" w:rsidRPr="00984183" w:rsidRDefault="002B12DC" w:rsidP="0045010C">
      <w:pPr>
        <w:pStyle w:val="WW-Tekstpodstawowy2"/>
        <w:overflowPunct w:val="0"/>
        <w:autoSpaceDE w:val="0"/>
        <w:autoSpaceDN w:val="0"/>
        <w:adjustRightInd w:val="0"/>
        <w:ind w:firstLine="360"/>
        <w:rPr>
          <w:rFonts w:ascii="Tahoma" w:hAnsi="Tahoma" w:cs="Tahoma"/>
          <w:b/>
          <w:sz w:val="18"/>
          <w:szCs w:val="18"/>
        </w:rPr>
      </w:pPr>
    </w:p>
    <w:p w:rsidR="002B12DC" w:rsidRPr="0038227D" w:rsidRDefault="002B12DC" w:rsidP="00BD1AD9">
      <w:pPr>
        <w:pStyle w:val="WW-Tekstpodstawowy2"/>
        <w:numPr>
          <w:ilvl w:val="0"/>
          <w:numId w:val="6"/>
        </w:numPr>
        <w:tabs>
          <w:tab w:val="clear" w:pos="480"/>
        </w:tabs>
        <w:overflowPunct w:val="0"/>
        <w:autoSpaceDE w:val="0"/>
        <w:autoSpaceDN w:val="0"/>
        <w:adjustRightInd w:val="0"/>
        <w:ind w:hanging="480"/>
        <w:rPr>
          <w:rFonts w:ascii="Tahoma" w:hAnsi="Tahoma" w:cs="Tahoma"/>
          <w:b/>
          <w:sz w:val="18"/>
          <w:szCs w:val="18"/>
        </w:rPr>
      </w:pPr>
      <w:r w:rsidRPr="005E30F1">
        <w:rPr>
          <w:rFonts w:ascii="Tahoma" w:hAnsi="Tahoma" w:cs="Tahoma"/>
          <w:b/>
          <w:sz w:val="18"/>
          <w:szCs w:val="18"/>
        </w:rPr>
        <w:t xml:space="preserve">DEKLARUJEMY </w:t>
      </w:r>
      <w:r w:rsidRPr="005E30F1">
        <w:rPr>
          <w:rFonts w:ascii="Tahoma" w:hAnsi="Tahoma" w:cs="Tahoma"/>
          <w:sz w:val="18"/>
          <w:szCs w:val="18"/>
        </w:rPr>
        <w:t xml:space="preserve">w składanej ofercie okres gwarancji, wpisując określoną </w:t>
      </w:r>
      <w:r w:rsidRPr="005E30F1">
        <w:rPr>
          <w:rFonts w:ascii="Tahoma" w:hAnsi="Tahoma" w:cs="Tahoma"/>
          <w:sz w:val="18"/>
          <w:szCs w:val="18"/>
          <w:u w:val="single"/>
        </w:rPr>
        <w:t>ilość lat (3 lata, 4 lata lub 5 lat)</w:t>
      </w:r>
      <w:r w:rsidRPr="005E30F1">
        <w:rPr>
          <w:rFonts w:ascii="Tahoma" w:hAnsi="Tahoma" w:cs="Tahoma"/>
          <w:sz w:val="18"/>
          <w:szCs w:val="18"/>
        </w:rPr>
        <w:t xml:space="preserve"> </w:t>
      </w:r>
      <w:r>
        <w:rPr>
          <w:rFonts w:ascii="Tahoma" w:hAnsi="Tahoma" w:cs="Tahoma"/>
          <w:sz w:val="18"/>
          <w:szCs w:val="18"/>
        </w:rPr>
        <w:t xml:space="preserve">              </w:t>
      </w:r>
      <w:r w:rsidRPr="005E30F1">
        <w:rPr>
          <w:rFonts w:ascii="Tahoma" w:hAnsi="Tahoma" w:cs="Tahoma"/>
          <w:sz w:val="18"/>
          <w:szCs w:val="18"/>
        </w:rPr>
        <w:t>w odpowiednim oknie poniższej tabeli</w:t>
      </w:r>
      <w:r>
        <w:rPr>
          <w:rFonts w:ascii="Tahoma" w:hAnsi="Tahoma" w:cs="Tahoma"/>
          <w:sz w:val="18"/>
          <w:szCs w:val="18"/>
        </w:rPr>
        <w:t xml:space="preserve"> </w:t>
      </w:r>
      <w:r w:rsidRPr="00AD25A2">
        <w:rPr>
          <w:rFonts w:ascii="Tahoma" w:hAnsi="Tahoma" w:cs="Tahoma"/>
          <w:sz w:val="18"/>
          <w:szCs w:val="18"/>
        </w:rPr>
        <w:t>(należy wypełnić dla częś</w:t>
      </w:r>
      <w:r>
        <w:rPr>
          <w:rFonts w:ascii="Tahoma" w:hAnsi="Tahoma" w:cs="Tahoma"/>
          <w:sz w:val="18"/>
          <w:szCs w:val="18"/>
        </w:rPr>
        <w:t>c</w:t>
      </w:r>
      <w:r w:rsidRPr="00AD25A2">
        <w:rPr>
          <w:rFonts w:ascii="Tahoma" w:hAnsi="Tahoma" w:cs="Tahoma"/>
          <w:sz w:val="18"/>
          <w:szCs w:val="18"/>
        </w:rPr>
        <w:t>i zamówienia</w:t>
      </w:r>
      <w:r>
        <w:rPr>
          <w:rFonts w:ascii="Tahoma" w:hAnsi="Tahoma" w:cs="Tahoma"/>
          <w:sz w:val="18"/>
          <w:szCs w:val="18"/>
        </w:rPr>
        <w:t>,</w:t>
      </w:r>
      <w:r w:rsidRPr="00AD25A2">
        <w:rPr>
          <w:rFonts w:ascii="Tahoma" w:hAnsi="Tahoma" w:cs="Tahoma"/>
          <w:sz w:val="18"/>
          <w:szCs w:val="18"/>
        </w:rPr>
        <w:t xml:space="preserve"> na któr</w:t>
      </w:r>
      <w:r>
        <w:rPr>
          <w:rFonts w:ascii="Tahoma" w:hAnsi="Tahoma" w:cs="Tahoma"/>
          <w:sz w:val="18"/>
          <w:szCs w:val="18"/>
        </w:rPr>
        <w:t>ą/</w:t>
      </w:r>
      <w:r w:rsidRPr="00AD25A2">
        <w:rPr>
          <w:rFonts w:ascii="Tahoma" w:hAnsi="Tahoma" w:cs="Tahoma"/>
          <w:sz w:val="18"/>
          <w:szCs w:val="18"/>
        </w:rPr>
        <w:t>e składana jest oferta)</w:t>
      </w:r>
      <w:r w:rsidRPr="005E30F1">
        <w:rPr>
          <w:rFonts w:ascii="Tahoma" w:hAnsi="Tahoma" w:cs="Tahoma"/>
          <w:sz w:val="18"/>
          <w:szCs w:val="18"/>
        </w:rPr>
        <w:t>:</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640"/>
      </w:tblGrid>
      <w:tr w:rsidR="002B12DC" w:rsidRPr="00AD6981" w:rsidTr="00150590">
        <w:trPr>
          <w:trHeight w:val="510"/>
        </w:trPr>
        <w:tc>
          <w:tcPr>
            <w:tcW w:w="5160" w:type="dxa"/>
            <w:gridSpan w:val="2"/>
            <w:vAlign w:val="center"/>
          </w:tcPr>
          <w:p w:rsidR="002B12DC" w:rsidRPr="00CB0881" w:rsidRDefault="002B12DC" w:rsidP="00150590">
            <w:pPr>
              <w:jc w:val="center"/>
              <w:rPr>
                <w:rFonts w:ascii="Tahoma" w:hAnsi="Tahoma" w:cs="Tahoma"/>
                <w:b/>
                <w:sz w:val="18"/>
                <w:szCs w:val="18"/>
              </w:rPr>
            </w:pPr>
            <w:r>
              <w:rPr>
                <w:rFonts w:ascii="Tahoma" w:hAnsi="Tahoma" w:cs="Tahoma"/>
                <w:sz w:val="18"/>
                <w:szCs w:val="18"/>
              </w:rPr>
              <w:t xml:space="preserve"> </w:t>
            </w:r>
            <w:r w:rsidRPr="00CB0881">
              <w:rPr>
                <w:rFonts w:ascii="Tahoma" w:hAnsi="Tahoma" w:cs="Tahoma"/>
                <w:b/>
                <w:sz w:val="18"/>
                <w:szCs w:val="18"/>
              </w:rPr>
              <w:t>Okres gwarancji</w:t>
            </w:r>
          </w:p>
          <w:p w:rsidR="002B12DC" w:rsidRPr="00AD6981" w:rsidRDefault="002B12DC" w:rsidP="00150590">
            <w:pPr>
              <w:jc w:val="center"/>
              <w:rPr>
                <w:rFonts w:ascii="Tahoma" w:hAnsi="Tahoma" w:cs="Tahoma"/>
                <w:sz w:val="18"/>
                <w:szCs w:val="18"/>
              </w:rPr>
            </w:pPr>
            <w:r>
              <w:rPr>
                <w:rFonts w:ascii="Tahoma" w:hAnsi="Tahoma" w:cs="Tahoma"/>
                <w:sz w:val="18"/>
                <w:szCs w:val="18"/>
                <w:u w:val="single"/>
              </w:rPr>
              <w:t>(3 lata, 4 lata lub 5 lat)</w:t>
            </w:r>
          </w:p>
        </w:tc>
      </w:tr>
      <w:tr w:rsidR="002B12DC" w:rsidRPr="00AD6981" w:rsidTr="00C44002">
        <w:trPr>
          <w:trHeight w:val="592"/>
        </w:trPr>
        <w:tc>
          <w:tcPr>
            <w:tcW w:w="2520" w:type="dxa"/>
            <w:vAlign w:val="center"/>
          </w:tcPr>
          <w:p w:rsidR="002B12DC" w:rsidRPr="00CB0881" w:rsidRDefault="002B12DC" w:rsidP="00C44002">
            <w:pPr>
              <w:rPr>
                <w:rFonts w:ascii="Tahoma" w:hAnsi="Tahoma" w:cs="Tahoma"/>
                <w:b/>
                <w:sz w:val="18"/>
                <w:szCs w:val="18"/>
              </w:rPr>
            </w:pPr>
            <w:r w:rsidRPr="00CB0881">
              <w:rPr>
                <w:rFonts w:ascii="Tahoma" w:hAnsi="Tahoma" w:cs="Tahoma"/>
                <w:b/>
                <w:sz w:val="18"/>
                <w:szCs w:val="18"/>
              </w:rPr>
              <w:t>Cześć I</w:t>
            </w:r>
          </w:p>
          <w:p w:rsidR="002B12DC" w:rsidRPr="00CB0881" w:rsidRDefault="002B12DC" w:rsidP="00C44002">
            <w:pPr>
              <w:rPr>
                <w:rFonts w:ascii="Tahoma" w:hAnsi="Tahoma" w:cs="Tahoma"/>
                <w:b/>
                <w:sz w:val="18"/>
                <w:szCs w:val="18"/>
              </w:rPr>
            </w:pPr>
          </w:p>
        </w:tc>
        <w:tc>
          <w:tcPr>
            <w:tcW w:w="2640" w:type="dxa"/>
            <w:vAlign w:val="center"/>
          </w:tcPr>
          <w:p w:rsidR="002B12DC" w:rsidRDefault="002B12DC" w:rsidP="00C44002">
            <w:pPr>
              <w:jc w:val="center"/>
              <w:rPr>
                <w:rFonts w:ascii="Tahoma" w:hAnsi="Tahoma" w:cs="Tahoma"/>
                <w:sz w:val="18"/>
                <w:szCs w:val="18"/>
              </w:rPr>
            </w:pPr>
          </w:p>
          <w:p w:rsidR="002B12DC" w:rsidRDefault="002B12DC" w:rsidP="00C44002">
            <w:pPr>
              <w:jc w:val="center"/>
              <w:rPr>
                <w:rFonts w:ascii="Tahoma" w:hAnsi="Tahoma" w:cs="Tahoma"/>
                <w:sz w:val="18"/>
                <w:szCs w:val="18"/>
              </w:rPr>
            </w:pPr>
            <w:r>
              <w:rPr>
                <w:rFonts w:ascii="Tahoma" w:hAnsi="Tahoma" w:cs="Tahoma"/>
                <w:sz w:val="18"/>
                <w:szCs w:val="18"/>
              </w:rPr>
              <w:t>………..lata/lat*</w:t>
            </w:r>
          </w:p>
          <w:p w:rsidR="002B12DC" w:rsidRPr="00AD6981" w:rsidRDefault="002B12DC" w:rsidP="00C44002">
            <w:pPr>
              <w:jc w:val="center"/>
              <w:rPr>
                <w:rFonts w:ascii="Tahoma" w:hAnsi="Tahoma" w:cs="Tahoma"/>
                <w:sz w:val="18"/>
                <w:szCs w:val="18"/>
              </w:rPr>
            </w:pPr>
          </w:p>
        </w:tc>
      </w:tr>
      <w:tr w:rsidR="002B12DC" w:rsidTr="00C44002">
        <w:trPr>
          <w:trHeight w:val="586"/>
        </w:trPr>
        <w:tc>
          <w:tcPr>
            <w:tcW w:w="2520" w:type="dxa"/>
            <w:vAlign w:val="center"/>
          </w:tcPr>
          <w:p w:rsidR="002B12DC" w:rsidRPr="00CB0881" w:rsidRDefault="002B12DC" w:rsidP="00C44002">
            <w:pPr>
              <w:rPr>
                <w:rFonts w:ascii="Tahoma" w:hAnsi="Tahoma" w:cs="Tahoma"/>
                <w:b/>
                <w:sz w:val="18"/>
                <w:szCs w:val="18"/>
              </w:rPr>
            </w:pPr>
            <w:r w:rsidRPr="00CB0881">
              <w:rPr>
                <w:rFonts w:ascii="Tahoma" w:hAnsi="Tahoma" w:cs="Tahoma"/>
                <w:b/>
                <w:sz w:val="18"/>
                <w:szCs w:val="18"/>
              </w:rPr>
              <w:t>Część II</w:t>
            </w:r>
          </w:p>
          <w:p w:rsidR="002B12DC" w:rsidRPr="00CB0881" w:rsidRDefault="002B12DC" w:rsidP="00C44002">
            <w:pPr>
              <w:rPr>
                <w:rFonts w:ascii="Tahoma" w:hAnsi="Tahoma" w:cs="Tahoma"/>
                <w:b/>
                <w:sz w:val="18"/>
                <w:szCs w:val="18"/>
              </w:rPr>
            </w:pPr>
          </w:p>
        </w:tc>
        <w:tc>
          <w:tcPr>
            <w:tcW w:w="2640" w:type="dxa"/>
            <w:vAlign w:val="center"/>
          </w:tcPr>
          <w:p w:rsidR="002B12DC" w:rsidRDefault="002B12DC" w:rsidP="00C44002">
            <w:pPr>
              <w:jc w:val="center"/>
              <w:rPr>
                <w:rFonts w:ascii="Tahoma" w:hAnsi="Tahoma" w:cs="Tahoma"/>
                <w:sz w:val="18"/>
                <w:szCs w:val="18"/>
              </w:rPr>
            </w:pPr>
          </w:p>
          <w:p w:rsidR="002B12DC" w:rsidRDefault="002B12DC" w:rsidP="00C44002">
            <w:pPr>
              <w:jc w:val="center"/>
              <w:rPr>
                <w:rFonts w:ascii="Tahoma" w:hAnsi="Tahoma" w:cs="Tahoma"/>
                <w:sz w:val="18"/>
                <w:szCs w:val="18"/>
              </w:rPr>
            </w:pPr>
            <w:r>
              <w:rPr>
                <w:rFonts w:ascii="Tahoma" w:hAnsi="Tahoma" w:cs="Tahoma"/>
                <w:sz w:val="18"/>
                <w:szCs w:val="18"/>
              </w:rPr>
              <w:t>………. lata/lat*</w:t>
            </w:r>
          </w:p>
          <w:p w:rsidR="002B12DC" w:rsidRDefault="002B12DC" w:rsidP="00C44002">
            <w:pPr>
              <w:jc w:val="center"/>
              <w:rPr>
                <w:rFonts w:ascii="Tahoma" w:hAnsi="Tahoma" w:cs="Tahoma"/>
                <w:sz w:val="18"/>
                <w:szCs w:val="18"/>
              </w:rPr>
            </w:pPr>
          </w:p>
        </w:tc>
      </w:tr>
      <w:tr w:rsidR="002B12DC" w:rsidTr="00C44002">
        <w:trPr>
          <w:trHeight w:val="500"/>
        </w:trPr>
        <w:tc>
          <w:tcPr>
            <w:tcW w:w="2520" w:type="dxa"/>
            <w:vAlign w:val="center"/>
          </w:tcPr>
          <w:p w:rsidR="002B12DC" w:rsidRPr="00CB0881" w:rsidRDefault="002B12DC" w:rsidP="00C44002">
            <w:pPr>
              <w:rPr>
                <w:rFonts w:ascii="Tahoma" w:hAnsi="Tahoma" w:cs="Tahoma"/>
                <w:b/>
                <w:sz w:val="18"/>
                <w:szCs w:val="18"/>
              </w:rPr>
            </w:pPr>
            <w:r w:rsidRPr="00CB0881">
              <w:rPr>
                <w:rFonts w:ascii="Tahoma" w:hAnsi="Tahoma" w:cs="Tahoma"/>
                <w:b/>
                <w:sz w:val="18"/>
                <w:szCs w:val="18"/>
              </w:rPr>
              <w:t>Część I</w:t>
            </w:r>
            <w:r>
              <w:rPr>
                <w:rFonts w:ascii="Tahoma" w:hAnsi="Tahoma" w:cs="Tahoma"/>
                <w:b/>
                <w:sz w:val="18"/>
                <w:szCs w:val="18"/>
              </w:rPr>
              <w:t>I</w:t>
            </w:r>
            <w:r w:rsidRPr="00CB0881">
              <w:rPr>
                <w:rFonts w:ascii="Tahoma" w:hAnsi="Tahoma" w:cs="Tahoma"/>
                <w:b/>
                <w:sz w:val="18"/>
                <w:szCs w:val="18"/>
              </w:rPr>
              <w:t>I</w:t>
            </w:r>
          </w:p>
          <w:p w:rsidR="002B12DC" w:rsidRPr="00CB0881" w:rsidRDefault="002B12DC" w:rsidP="00C44002">
            <w:pPr>
              <w:rPr>
                <w:rFonts w:ascii="Tahoma" w:hAnsi="Tahoma" w:cs="Tahoma"/>
                <w:b/>
                <w:sz w:val="18"/>
                <w:szCs w:val="18"/>
              </w:rPr>
            </w:pPr>
          </w:p>
        </w:tc>
        <w:tc>
          <w:tcPr>
            <w:tcW w:w="2640" w:type="dxa"/>
            <w:vAlign w:val="center"/>
          </w:tcPr>
          <w:p w:rsidR="002B12DC" w:rsidRDefault="002B12DC" w:rsidP="00C44002">
            <w:pPr>
              <w:jc w:val="center"/>
              <w:rPr>
                <w:rFonts w:ascii="Tahoma" w:hAnsi="Tahoma" w:cs="Tahoma"/>
                <w:sz w:val="18"/>
                <w:szCs w:val="18"/>
              </w:rPr>
            </w:pPr>
          </w:p>
          <w:p w:rsidR="002B12DC" w:rsidRDefault="002B12DC" w:rsidP="00C44002">
            <w:pPr>
              <w:jc w:val="center"/>
              <w:rPr>
                <w:rFonts w:ascii="Tahoma" w:hAnsi="Tahoma" w:cs="Tahoma"/>
                <w:sz w:val="18"/>
                <w:szCs w:val="18"/>
              </w:rPr>
            </w:pPr>
            <w:r>
              <w:rPr>
                <w:rFonts w:ascii="Tahoma" w:hAnsi="Tahoma" w:cs="Tahoma"/>
                <w:sz w:val="18"/>
                <w:szCs w:val="18"/>
              </w:rPr>
              <w:t>………..lata/lat*</w:t>
            </w:r>
          </w:p>
          <w:p w:rsidR="002B12DC" w:rsidRPr="00AD6981" w:rsidRDefault="002B12DC" w:rsidP="00C44002">
            <w:pPr>
              <w:jc w:val="center"/>
              <w:rPr>
                <w:rFonts w:ascii="Tahoma" w:hAnsi="Tahoma" w:cs="Tahoma"/>
                <w:sz w:val="18"/>
                <w:szCs w:val="18"/>
              </w:rPr>
            </w:pPr>
          </w:p>
        </w:tc>
      </w:tr>
      <w:tr w:rsidR="002B12DC" w:rsidTr="00C44002">
        <w:trPr>
          <w:trHeight w:val="500"/>
        </w:trPr>
        <w:tc>
          <w:tcPr>
            <w:tcW w:w="2520" w:type="dxa"/>
            <w:vAlign w:val="center"/>
          </w:tcPr>
          <w:p w:rsidR="002B12DC" w:rsidRPr="00CB0881" w:rsidRDefault="002B12DC" w:rsidP="00C44002">
            <w:pPr>
              <w:rPr>
                <w:rFonts w:ascii="Tahoma" w:hAnsi="Tahoma" w:cs="Tahoma"/>
                <w:b/>
                <w:sz w:val="18"/>
                <w:szCs w:val="18"/>
              </w:rPr>
            </w:pPr>
            <w:r>
              <w:rPr>
                <w:rFonts w:ascii="Tahoma" w:hAnsi="Tahoma" w:cs="Tahoma"/>
                <w:b/>
                <w:sz w:val="18"/>
                <w:szCs w:val="18"/>
              </w:rPr>
              <w:t>Część IV</w:t>
            </w:r>
          </w:p>
          <w:p w:rsidR="002B12DC" w:rsidRPr="00CB0881" w:rsidRDefault="002B12DC" w:rsidP="00C44002">
            <w:pPr>
              <w:rPr>
                <w:rFonts w:ascii="Tahoma" w:hAnsi="Tahoma" w:cs="Tahoma"/>
                <w:b/>
                <w:sz w:val="18"/>
                <w:szCs w:val="18"/>
              </w:rPr>
            </w:pPr>
          </w:p>
        </w:tc>
        <w:tc>
          <w:tcPr>
            <w:tcW w:w="2640" w:type="dxa"/>
            <w:vAlign w:val="center"/>
          </w:tcPr>
          <w:p w:rsidR="002B12DC" w:rsidRDefault="002B12DC" w:rsidP="00C44002">
            <w:pPr>
              <w:jc w:val="center"/>
              <w:rPr>
                <w:rFonts w:ascii="Tahoma" w:hAnsi="Tahoma" w:cs="Tahoma"/>
                <w:sz w:val="18"/>
                <w:szCs w:val="18"/>
              </w:rPr>
            </w:pPr>
          </w:p>
          <w:p w:rsidR="002B12DC" w:rsidRDefault="002B12DC" w:rsidP="00C44002">
            <w:pPr>
              <w:jc w:val="center"/>
              <w:rPr>
                <w:rFonts w:ascii="Tahoma" w:hAnsi="Tahoma" w:cs="Tahoma"/>
                <w:sz w:val="18"/>
                <w:szCs w:val="18"/>
              </w:rPr>
            </w:pPr>
            <w:r>
              <w:rPr>
                <w:rFonts w:ascii="Tahoma" w:hAnsi="Tahoma" w:cs="Tahoma"/>
                <w:sz w:val="18"/>
                <w:szCs w:val="18"/>
              </w:rPr>
              <w:t>………. lata/lat*</w:t>
            </w:r>
          </w:p>
          <w:p w:rsidR="002B12DC" w:rsidRDefault="002B12DC" w:rsidP="00C44002">
            <w:pPr>
              <w:jc w:val="center"/>
              <w:rPr>
                <w:rFonts w:ascii="Tahoma" w:hAnsi="Tahoma" w:cs="Tahoma"/>
                <w:sz w:val="18"/>
                <w:szCs w:val="18"/>
              </w:rPr>
            </w:pPr>
          </w:p>
        </w:tc>
      </w:tr>
      <w:tr w:rsidR="002B12DC" w:rsidTr="00C44002">
        <w:trPr>
          <w:trHeight w:val="500"/>
        </w:trPr>
        <w:tc>
          <w:tcPr>
            <w:tcW w:w="2520" w:type="dxa"/>
            <w:vAlign w:val="center"/>
          </w:tcPr>
          <w:p w:rsidR="002B12DC" w:rsidRPr="00CB0881" w:rsidRDefault="002B12DC" w:rsidP="00C44002">
            <w:pPr>
              <w:rPr>
                <w:rFonts w:ascii="Tahoma" w:hAnsi="Tahoma" w:cs="Tahoma"/>
                <w:b/>
                <w:sz w:val="18"/>
                <w:szCs w:val="18"/>
              </w:rPr>
            </w:pPr>
            <w:r>
              <w:rPr>
                <w:rFonts w:ascii="Tahoma" w:hAnsi="Tahoma" w:cs="Tahoma"/>
                <w:b/>
                <w:sz w:val="18"/>
                <w:szCs w:val="18"/>
              </w:rPr>
              <w:t>Część V</w:t>
            </w:r>
          </w:p>
          <w:p w:rsidR="002B12DC" w:rsidRPr="00CB0881" w:rsidRDefault="002B12DC" w:rsidP="00C44002">
            <w:pPr>
              <w:rPr>
                <w:rFonts w:ascii="Tahoma" w:hAnsi="Tahoma" w:cs="Tahoma"/>
                <w:b/>
                <w:sz w:val="18"/>
                <w:szCs w:val="18"/>
              </w:rPr>
            </w:pPr>
          </w:p>
        </w:tc>
        <w:tc>
          <w:tcPr>
            <w:tcW w:w="2640" w:type="dxa"/>
            <w:vAlign w:val="center"/>
          </w:tcPr>
          <w:p w:rsidR="002B12DC" w:rsidRDefault="002B12DC" w:rsidP="00C44002">
            <w:pPr>
              <w:jc w:val="center"/>
              <w:rPr>
                <w:rFonts w:ascii="Tahoma" w:hAnsi="Tahoma" w:cs="Tahoma"/>
                <w:sz w:val="18"/>
                <w:szCs w:val="18"/>
              </w:rPr>
            </w:pPr>
          </w:p>
          <w:p w:rsidR="002B12DC" w:rsidRDefault="002B12DC" w:rsidP="00C44002">
            <w:pPr>
              <w:jc w:val="center"/>
              <w:rPr>
                <w:rFonts w:ascii="Tahoma" w:hAnsi="Tahoma" w:cs="Tahoma"/>
                <w:sz w:val="18"/>
                <w:szCs w:val="18"/>
              </w:rPr>
            </w:pPr>
            <w:r>
              <w:rPr>
                <w:rFonts w:ascii="Tahoma" w:hAnsi="Tahoma" w:cs="Tahoma"/>
                <w:sz w:val="18"/>
                <w:szCs w:val="18"/>
              </w:rPr>
              <w:t>………..lata/lat*</w:t>
            </w:r>
          </w:p>
          <w:p w:rsidR="002B12DC" w:rsidRPr="00AD6981" w:rsidRDefault="002B12DC" w:rsidP="00C44002">
            <w:pPr>
              <w:jc w:val="center"/>
              <w:rPr>
                <w:rFonts w:ascii="Tahoma" w:hAnsi="Tahoma" w:cs="Tahoma"/>
                <w:sz w:val="18"/>
                <w:szCs w:val="18"/>
              </w:rPr>
            </w:pPr>
          </w:p>
        </w:tc>
      </w:tr>
      <w:tr w:rsidR="002B12DC" w:rsidTr="00C44002">
        <w:trPr>
          <w:trHeight w:val="500"/>
        </w:trPr>
        <w:tc>
          <w:tcPr>
            <w:tcW w:w="2520" w:type="dxa"/>
            <w:vAlign w:val="center"/>
          </w:tcPr>
          <w:p w:rsidR="002B12DC" w:rsidRPr="00CB0881" w:rsidRDefault="002B12DC" w:rsidP="00C44002">
            <w:pPr>
              <w:rPr>
                <w:rFonts w:ascii="Tahoma" w:hAnsi="Tahoma" w:cs="Tahoma"/>
                <w:b/>
                <w:sz w:val="18"/>
                <w:szCs w:val="18"/>
              </w:rPr>
            </w:pPr>
            <w:r>
              <w:rPr>
                <w:rFonts w:ascii="Tahoma" w:hAnsi="Tahoma" w:cs="Tahoma"/>
                <w:b/>
                <w:sz w:val="18"/>
                <w:szCs w:val="18"/>
              </w:rPr>
              <w:t>Część VI</w:t>
            </w:r>
          </w:p>
          <w:p w:rsidR="002B12DC" w:rsidRPr="00CB0881" w:rsidRDefault="002B12DC" w:rsidP="00C44002">
            <w:pPr>
              <w:rPr>
                <w:rFonts w:ascii="Tahoma" w:hAnsi="Tahoma" w:cs="Tahoma"/>
                <w:b/>
                <w:sz w:val="18"/>
                <w:szCs w:val="18"/>
              </w:rPr>
            </w:pPr>
          </w:p>
        </w:tc>
        <w:tc>
          <w:tcPr>
            <w:tcW w:w="2640" w:type="dxa"/>
            <w:vAlign w:val="center"/>
          </w:tcPr>
          <w:p w:rsidR="002B12DC" w:rsidRDefault="002B12DC" w:rsidP="00C44002">
            <w:pPr>
              <w:jc w:val="center"/>
              <w:rPr>
                <w:rFonts w:ascii="Tahoma" w:hAnsi="Tahoma" w:cs="Tahoma"/>
                <w:sz w:val="18"/>
                <w:szCs w:val="18"/>
              </w:rPr>
            </w:pPr>
          </w:p>
          <w:p w:rsidR="002B12DC" w:rsidRDefault="002B12DC" w:rsidP="00C44002">
            <w:pPr>
              <w:jc w:val="center"/>
              <w:rPr>
                <w:rFonts w:ascii="Tahoma" w:hAnsi="Tahoma" w:cs="Tahoma"/>
                <w:sz w:val="18"/>
                <w:szCs w:val="18"/>
              </w:rPr>
            </w:pPr>
            <w:r>
              <w:rPr>
                <w:rFonts w:ascii="Tahoma" w:hAnsi="Tahoma" w:cs="Tahoma"/>
                <w:sz w:val="18"/>
                <w:szCs w:val="18"/>
              </w:rPr>
              <w:t>………. lata/lat*</w:t>
            </w:r>
          </w:p>
          <w:p w:rsidR="002B12DC" w:rsidRDefault="002B12DC" w:rsidP="00C44002">
            <w:pPr>
              <w:jc w:val="center"/>
              <w:rPr>
                <w:rFonts w:ascii="Tahoma" w:hAnsi="Tahoma" w:cs="Tahoma"/>
                <w:sz w:val="18"/>
                <w:szCs w:val="18"/>
              </w:rPr>
            </w:pPr>
          </w:p>
        </w:tc>
      </w:tr>
      <w:tr w:rsidR="002B12DC" w:rsidTr="00C44002">
        <w:trPr>
          <w:trHeight w:val="528"/>
        </w:trPr>
        <w:tc>
          <w:tcPr>
            <w:tcW w:w="2520" w:type="dxa"/>
            <w:vAlign w:val="center"/>
          </w:tcPr>
          <w:p w:rsidR="002B12DC" w:rsidRPr="00CB0881" w:rsidRDefault="002B12DC" w:rsidP="00C44002">
            <w:pPr>
              <w:rPr>
                <w:rFonts w:ascii="Tahoma" w:hAnsi="Tahoma" w:cs="Tahoma"/>
                <w:b/>
                <w:sz w:val="18"/>
                <w:szCs w:val="18"/>
              </w:rPr>
            </w:pPr>
            <w:r>
              <w:rPr>
                <w:rFonts w:ascii="Tahoma" w:hAnsi="Tahoma" w:cs="Tahoma"/>
                <w:b/>
                <w:sz w:val="18"/>
                <w:szCs w:val="18"/>
              </w:rPr>
              <w:t>Część VII</w:t>
            </w:r>
          </w:p>
          <w:p w:rsidR="002B12DC" w:rsidRPr="00CB0881" w:rsidRDefault="002B12DC" w:rsidP="00C44002">
            <w:pPr>
              <w:rPr>
                <w:rFonts w:ascii="Tahoma" w:hAnsi="Tahoma" w:cs="Tahoma"/>
                <w:b/>
                <w:sz w:val="18"/>
                <w:szCs w:val="18"/>
              </w:rPr>
            </w:pPr>
          </w:p>
        </w:tc>
        <w:tc>
          <w:tcPr>
            <w:tcW w:w="2640" w:type="dxa"/>
            <w:vAlign w:val="center"/>
          </w:tcPr>
          <w:p w:rsidR="002B12DC" w:rsidRDefault="002B12DC" w:rsidP="00C44002">
            <w:pPr>
              <w:jc w:val="center"/>
              <w:rPr>
                <w:rFonts w:ascii="Tahoma" w:hAnsi="Tahoma" w:cs="Tahoma"/>
                <w:sz w:val="18"/>
                <w:szCs w:val="18"/>
              </w:rPr>
            </w:pPr>
            <w:r>
              <w:rPr>
                <w:rFonts w:ascii="Tahoma" w:hAnsi="Tahoma" w:cs="Tahoma"/>
                <w:sz w:val="18"/>
                <w:szCs w:val="18"/>
              </w:rPr>
              <w:t>………. lata/lat*</w:t>
            </w:r>
          </w:p>
          <w:p w:rsidR="002B12DC" w:rsidRDefault="002B12DC" w:rsidP="00C44002">
            <w:pPr>
              <w:jc w:val="center"/>
              <w:rPr>
                <w:rFonts w:ascii="Tahoma" w:hAnsi="Tahoma" w:cs="Tahoma"/>
                <w:sz w:val="18"/>
                <w:szCs w:val="18"/>
              </w:rPr>
            </w:pPr>
          </w:p>
        </w:tc>
      </w:tr>
    </w:tbl>
    <w:p w:rsidR="002B12DC" w:rsidRDefault="002B12DC" w:rsidP="00323CA0">
      <w:pPr>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Pr="00AA137E">
        <w:rPr>
          <w:rFonts w:ascii="Tahoma" w:hAnsi="Tahoma" w:cs="Tahoma"/>
          <w:bCs/>
          <w:sz w:val="18"/>
          <w:szCs w:val="18"/>
        </w:rPr>
        <w:t>*</w:t>
      </w:r>
      <w:r>
        <w:rPr>
          <w:rFonts w:ascii="Tahoma" w:hAnsi="Tahoma" w:cs="Tahoma"/>
          <w:bCs/>
          <w:sz w:val="18"/>
          <w:szCs w:val="18"/>
        </w:rPr>
        <w:t xml:space="preserve"> niepotrzebne skreślić</w:t>
      </w:r>
    </w:p>
    <w:p w:rsidR="002B12DC" w:rsidRDefault="002B12DC" w:rsidP="00323CA0">
      <w:pPr>
        <w:pStyle w:val="WW-Tekstpodstawowy2"/>
        <w:overflowPunct w:val="0"/>
        <w:autoSpaceDE w:val="0"/>
        <w:autoSpaceDN w:val="0"/>
        <w:adjustRightInd w:val="0"/>
        <w:rPr>
          <w:rFonts w:ascii="Tahoma" w:hAnsi="Tahoma" w:cs="Tahoma"/>
          <w:i/>
          <w:sz w:val="18"/>
          <w:szCs w:val="18"/>
        </w:rPr>
      </w:pPr>
      <w:r>
        <w:rPr>
          <w:rFonts w:ascii="Tahoma" w:hAnsi="Tahoma" w:cs="Tahoma"/>
          <w:sz w:val="18"/>
          <w:szCs w:val="18"/>
        </w:rPr>
        <w:t xml:space="preserve">        </w:t>
      </w:r>
      <w:r w:rsidRPr="00CB0881">
        <w:rPr>
          <w:rFonts w:ascii="Tahoma" w:hAnsi="Tahoma" w:cs="Tahoma"/>
          <w:sz w:val="18"/>
          <w:szCs w:val="18"/>
        </w:rPr>
        <w:t xml:space="preserve">Do części, na którą Wykonawca nie składa oferty należy wpisać </w:t>
      </w:r>
      <w:r w:rsidRPr="00CB0881">
        <w:rPr>
          <w:rFonts w:ascii="Tahoma" w:hAnsi="Tahoma" w:cs="Tahoma"/>
          <w:i/>
          <w:sz w:val="18"/>
          <w:szCs w:val="18"/>
        </w:rPr>
        <w:t>nie dotyczy</w:t>
      </w:r>
      <w:r w:rsidRPr="00CB0881">
        <w:rPr>
          <w:rFonts w:ascii="Tahoma" w:hAnsi="Tahoma" w:cs="Tahoma"/>
          <w:sz w:val="18"/>
          <w:szCs w:val="18"/>
        </w:rPr>
        <w:t xml:space="preserve"> lub </w:t>
      </w:r>
      <w:r w:rsidRPr="00CB0881">
        <w:rPr>
          <w:rFonts w:ascii="Tahoma" w:hAnsi="Tahoma" w:cs="Tahoma"/>
          <w:i/>
          <w:sz w:val="18"/>
          <w:szCs w:val="18"/>
        </w:rPr>
        <w:t>skreślić.</w:t>
      </w:r>
    </w:p>
    <w:p w:rsidR="002B12DC" w:rsidRDefault="002B12DC" w:rsidP="00323CA0">
      <w:pPr>
        <w:pStyle w:val="WW-Tekstpodstawowy2"/>
        <w:overflowPunct w:val="0"/>
        <w:autoSpaceDE w:val="0"/>
        <w:autoSpaceDN w:val="0"/>
        <w:adjustRightInd w:val="0"/>
        <w:rPr>
          <w:rFonts w:ascii="Tahoma" w:hAnsi="Tahoma" w:cs="Tahoma"/>
          <w:i/>
          <w:sz w:val="18"/>
          <w:szCs w:val="18"/>
        </w:rPr>
      </w:pPr>
    </w:p>
    <w:p w:rsidR="002B12DC" w:rsidRPr="00652099" w:rsidRDefault="002B12DC" w:rsidP="00BD1AD9">
      <w:pPr>
        <w:pStyle w:val="WW-Tekstpodstawowy2"/>
        <w:numPr>
          <w:ilvl w:val="0"/>
          <w:numId w:val="6"/>
        </w:numPr>
        <w:tabs>
          <w:tab w:val="clear" w:pos="480"/>
        </w:tabs>
        <w:overflowPunct w:val="0"/>
        <w:autoSpaceDE w:val="0"/>
        <w:autoSpaceDN w:val="0"/>
        <w:adjustRightInd w:val="0"/>
        <w:ind w:hanging="480"/>
        <w:rPr>
          <w:rFonts w:ascii="Tahoma" w:hAnsi="Tahoma" w:cs="Tahoma"/>
          <w:sz w:val="18"/>
          <w:szCs w:val="18"/>
        </w:rPr>
      </w:pPr>
      <w:r w:rsidRPr="00652099">
        <w:rPr>
          <w:rFonts w:ascii="Tahoma" w:hAnsi="Tahoma" w:cs="Tahoma"/>
          <w:b/>
          <w:sz w:val="18"/>
          <w:szCs w:val="18"/>
        </w:rPr>
        <w:t xml:space="preserve">DEKLARUJEMY </w:t>
      </w:r>
      <w:r w:rsidRPr="00652099">
        <w:rPr>
          <w:rFonts w:ascii="Tahoma" w:hAnsi="Tahoma" w:cs="Tahoma"/>
          <w:sz w:val="18"/>
          <w:szCs w:val="18"/>
        </w:rPr>
        <w:t xml:space="preserve">w składanej ofercie </w:t>
      </w:r>
      <w:r w:rsidRPr="00652099">
        <w:rPr>
          <w:rFonts w:ascii="Tahoma" w:hAnsi="Tahoma" w:cs="Tahoma"/>
          <w:b/>
          <w:sz w:val="18"/>
          <w:szCs w:val="18"/>
        </w:rPr>
        <w:t>ilość dni skrócenia terminu zakończenia przedmiotu umowy</w:t>
      </w:r>
      <w:r w:rsidRPr="00652099">
        <w:rPr>
          <w:rFonts w:ascii="Tahoma" w:hAnsi="Tahoma" w:cs="Tahoma"/>
          <w:sz w:val="18"/>
          <w:szCs w:val="18"/>
        </w:rPr>
        <w:t xml:space="preserve">, wpisując określoną </w:t>
      </w:r>
      <w:r w:rsidRPr="00652099">
        <w:rPr>
          <w:rFonts w:ascii="Tahoma" w:hAnsi="Tahoma" w:cs="Tahoma"/>
          <w:sz w:val="18"/>
          <w:szCs w:val="18"/>
          <w:u w:val="single"/>
        </w:rPr>
        <w:t>ilość dni (15 dni lub 30 dni)</w:t>
      </w:r>
      <w:r w:rsidRPr="00652099">
        <w:rPr>
          <w:rFonts w:ascii="Tahoma" w:hAnsi="Tahoma" w:cs="Tahoma"/>
          <w:sz w:val="18"/>
          <w:szCs w:val="18"/>
        </w:rPr>
        <w:t xml:space="preserve"> w odpowiednim oknie poniższej tabeli (należy wypełnić dla części zamówienia, na któr</w:t>
      </w:r>
      <w:r>
        <w:rPr>
          <w:rFonts w:ascii="Tahoma" w:hAnsi="Tahoma" w:cs="Tahoma"/>
          <w:sz w:val="18"/>
          <w:szCs w:val="18"/>
        </w:rPr>
        <w:t>ą/</w:t>
      </w:r>
      <w:r w:rsidRPr="00652099">
        <w:rPr>
          <w:rFonts w:ascii="Tahoma" w:hAnsi="Tahoma" w:cs="Tahoma"/>
          <w:sz w:val="18"/>
          <w:szCs w:val="18"/>
        </w:rPr>
        <w:t>e składana jest oferta):</w:t>
      </w:r>
    </w:p>
    <w:p w:rsidR="002B12DC" w:rsidRDefault="002B12DC" w:rsidP="0045010C">
      <w:pPr>
        <w:pStyle w:val="WW-Tekstpodstawowy2"/>
        <w:overflowPunct w:val="0"/>
        <w:autoSpaceDE w:val="0"/>
        <w:autoSpaceDN w:val="0"/>
        <w:adjustRightInd w:val="0"/>
        <w:ind w:left="120"/>
        <w:rPr>
          <w:rFonts w:ascii="Tahoma" w:hAnsi="Tahoma" w:cs="Tahoma"/>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640"/>
      </w:tblGrid>
      <w:tr w:rsidR="002B12DC" w:rsidRPr="00AD6981" w:rsidTr="002A0D1E">
        <w:trPr>
          <w:trHeight w:val="510"/>
        </w:trPr>
        <w:tc>
          <w:tcPr>
            <w:tcW w:w="5160" w:type="dxa"/>
            <w:gridSpan w:val="2"/>
            <w:vAlign w:val="center"/>
          </w:tcPr>
          <w:p w:rsidR="002B12DC" w:rsidRPr="00F550B3" w:rsidRDefault="002B12DC" w:rsidP="002A0D1E">
            <w:pPr>
              <w:jc w:val="center"/>
              <w:rPr>
                <w:rFonts w:ascii="Tahoma" w:hAnsi="Tahoma" w:cs="Tahoma"/>
                <w:b/>
                <w:sz w:val="18"/>
                <w:szCs w:val="18"/>
              </w:rPr>
            </w:pPr>
            <w:r>
              <w:rPr>
                <w:rFonts w:ascii="Tahoma" w:hAnsi="Tahoma" w:cs="Tahoma"/>
                <w:b/>
                <w:sz w:val="18"/>
                <w:szCs w:val="18"/>
              </w:rPr>
              <w:t>I</w:t>
            </w:r>
            <w:r w:rsidRPr="00EF2CE7">
              <w:rPr>
                <w:rFonts w:ascii="Tahoma" w:hAnsi="Tahoma" w:cs="Tahoma"/>
                <w:b/>
                <w:sz w:val="18"/>
                <w:szCs w:val="18"/>
              </w:rPr>
              <w:t xml:space="preserve">lość dni skrócenia </w:t>
            </w:r>
            <w:r w:rsidRPr="00F550B3">
              <w:rPr>
                <w:rFonts w:ascii="Tahoma" w:hAnsi="Tahoma" w:cs="Tahoma"/>
                <w:b/>
                <w:sz w:val="18"/>
                <w:szCs w:val="18"/>
              </w:rPr>
              <w:t>terminu zakończenia przedmiotu umowy</w:t>
            </w:r>
          </w:p>
          <w:p w:rsidR="002B12DC" w:rsidRPr="00AD6981" w:rsidRDefault="002B12DC" w:rsidP="002A0D1E">
            <w:pPr>
              <w:jc w:val="center"/>
              <w:rPr>
                <w:rFonts w:ascii="Tahoma" w:hAnsi="Tahoma" w:cs="Tahoma"/>
                <w:sz w:val="18"/>
                <w:szCs w:val="18"/>
              </w:rPr>
            </w:pPr>
            <w:r>
              <w:rPr>
                <w:rFonts w:ascii="Tahoma" w:hAnsi="Tahoma" w:cs="Tahoma"/>
                <w:sz w:val="18"/>
                <w:szCs w:val="18"/>
                <w:u w:val="single"/>
              </w:rPr>
              <w:t xml:space="preserve"> (15 dni lub 30 dni)</w:t>
            </w:r>
          </w:p>
        </w:tc>
      </w:tr>
      <w:tr w:rsidR="002B12DC" w:rsidRPr="00AD6981" w:rsidTr="0088070E">
        <w:trPr>
          <w:trHeight w:val="617"/>
        </w:trPr>
        <w:tc>
          <w:tcPr>
            <w:tcW w:w="2520" w:type="dxa"/>
            <w:vAlign w:val="center"/>
          </w:tcPr>
          <w:p w:rsidR="002B12DC" w:rsidRPr="00CB0881" w:rsidRDefault="002B12DC" w:rsidP="0088070E">
            <w:pPr>
              <w:rPr>
                <w:rFonts w:ascii="Tahoma" w:hAnsi="Tahoma" w:cs="Tahoma"/>
                <w:b/>
                <w:sz w:val="18"/>
                <w:szCs w:val="18"/>
              </w:rPr>
            </w:pPr>
            <w:r w:rsidRPr="00CB0881">
              <w:rPr>
                <w:rFonts w:ascii="Tahoma" w:hAnsi="Tahoma" w:cs="Tahoma"/>
                <w:b/>
                <w:sz w:val="18"/>
                <w:szCs w:val="18"/>
              </w:rPr>
              <w:t>Cześć I</w:t>
            </w:r>
          </w:p>
        </w:tc>
        <w:tc>
          <w:tcPr>
            <w:tcW w:w="2640" w:type="dxa"/>
            <w:vAlign w:val="center"/>
          </w:tcPr>
          <w:p w:rsidR="002B12DC" w:rsidRDefault="002B12DC" w:rsidP="002A0D1E">
            <w:pPr>
              <w:jc w:val="center"/>
              <w:rPr>
                <w:rFonts w:ascii="Tahoma" w:hAnsi="Tahoma" w:cs="Tahoma"/>
                <w:sz w:val="18"/>
                <w:szCs w:val="18"/>
              </w:rPr>
            </w:pPr>
          </w:p>
          <w:p w:rsidR="002B12DC" w:rsidRDefault="002B12DC" w:rsidP="002A0D1E">
            <w:pPr>
              <w:jc w:val="center"/>
              <w:rPr>
                <w:rFonts w:ascii="Tahoma" w:hAnsi="Tahoma" w:cs="Tahoma"/>
                <w:sz w:val="18"/>
                <w:szCs w:val="18"/>
              </w:rPr>
            </w:pPr>
            <w:r>
              <w:rPr>
                <w:rFonts w:ascii="Tahoma" w:hAnsi="Tahoma" w:cs="Tahoma"/>
                <w:sz w:val="18"/>
                <w:szCs w:val="18"/>
              </w:rPr>
              <w:t>………..dni</w:t>
            </w:r>
          </w:p>
          <w:p w:rsidR="002B12DC" w:rsidRPr="00AD6981" w:rsidRDefault="002B12DC" w:rsidP="002A0D1E">
            <w:pPr>
              <w:jc w:val="center"/>
              <w:rPr>
                <w:rFonts w:ascii="Tahoma" w:hAnsi="Tahoma" w:cs="Tahoma"/>
                <w:sz w:val="18"/>
                <w:szCs w:val="18"/>
              </w:rPr>
            </w:pPr>
          </w:p>
        </w:tc>
      </w:tr>
      <w:tr w:rsidR="002B12DC" w:rsidTr="0088070E">
        <w:trPr>
          <w:trHeight w:val="500"/>
        </w:trPr>
        <w:tc>
          <w:tcPr>
            <w:tcW w:w="2520" w:type="dxa"/>
            <w:vAlign w:val="center"/>
          </w:tcPr>
          <w:p w:rsidR="002B12DC" w:rsidRPr="00CB0881" w:rsidRDefault="002B12DC" w:rsidP="0088070E">
            <w:pPr>
              <w:rPr>
                <w:rFonts w:ascii="Tahoma" w:hAnsi="Tahoma" w:cs="Tahoma"/>
                <w:b/>
                <w:sz w:val="18"/>
                <w:szCs w:val="18"/>
              </w:rPr>
            </w:pPr>
            <w:r w:rsidRPr="00CB0881">
              <w:rPr>
                <w:rFonts w:ascii="Tahoma" w:hAnsi="Tahoma" w:cs="Tahoma"/>
                <w:b/>
                <w:sz w:val="18"/>
                <w:szCs w:val="18"/>
              </w:rPr>
              <w:t>Część II</w:t>
            </w:r>
          </w:p>
          <w:p w:rsidR="002B12DC" w:rsidRPr="00CB0881" w:rsidRDefault="002B12DC" w:rsidP="0088070E">
            <w:pPr>
              <w:rPr>
                <w:rFonts w:ascii="Tahoma" w:hAnsi="Tahoma" w:cs="Tahoma"/>
                <w:b/>
                <w:sz w:val="18"/>
                <w:szCs w:val="18"/>
              </w:rPr>
            </w:pPr>
          </w:p>
        </w:tc>
        <w:tc>
          <w:tcPr>
            <w:tcW w:w="2640" w:type="dxa"/>
            <w:vAlign w:val="center"/>
          </w:tcPr>
          <w:p w:rsidR="002B12DC" w:rsidRDefault="002B12DC" w:rsidP="002A0D1E">
            <w:pPr>
              <w:jc w:val="center"/>
              <w:rPr>
                <w:rFonts w:ascii="Tahoma" w:hAnsi="Tahoma" w:cs="Tahoma"/>
                <w:sz w:val="18"/>
                <w:szCs w:val="18"/>
              </w:rPr>
            </w:pPr>
          </w:p>
          <w:p w:rsidR="002B12DC" w:rsidRDefault="002B12DC" w:rsidP="006D504F">
            <w:pPr>
              <w:jc w:val="center"/>
              <w:rPr>
                <w:rFonts w:ascii="Tahoma" w:hAnsi="Tahoma" w:cs="Tahoma"/>
                <w:sz w:val="18"/>
                <w:szCs w:val="18"/>
              </w:rPr>
            </w:pPr>
            <w:r>
              <w:rPr>
                <w:rFonts w:ascii="Tahoma" w:hAnsi="Tahoma" w:cs="Tahoma"/>
                <w:sz w:val="18"/>
                <w:szCs w:val="18"/>
              </w:rPr>
              <w:t>………..dni</w:t>
            </w:r>
          </w:p>
          <w:p w:rsidR="002B12DC" w:rsidRDefault="002B12DC" w:rsidP="002A0D1E">
            <w:pPr>
              <w:jc w:val="center"/>
              <w:rPr>
                <w:rFonts w:ascii="Tahoma" w:hAnsi="Tahoma" w:cs="Tahoma"/>
                <w:sz w:val="18"/>
                <w:szCs w:val="18"/>
              </w:rPr>
            </w:pPr>
          </w:p>
        </w:tc>
      </w:tr>
      <w:tr w:rsidR="002B12DC" w:rsidTr="0088070E">
        <w:trPr>
          <w:trHeight w:val="500"/>
        </w:trPr>
        <w:tc>
          <w:tcPr>
            <w:tcW w:w="2520" w:type="dxa"/>
            <w:vAlign w:val="center"/>
          </w:tcPr>
          <w:p w:rsidR="002B12DC" w:rsidRPr="00CB0881" w:rsidRDefault="002B12DC" w:rsidP="0088070E">
            <w:pPr>
              <w:rPr>
                <w:rFonts w:ascii="Tahoma" w:hAnsi="Tahoma" w:cs="Tahoma"/>
                <w:b/>
                <w:sz w:val="18"/>
                <w:szCs w:val="18"/>
              </w:rPr>
            </w:pPr>
            <w:r w:rsidRPr="00CB0881">
              <w:rPr>
                <w:rFonts w:ascii="Tahoma" w:hAnsi="Tahoma" w:cs="Tahoma"/>
                <w:b/>
                <w:sz w:val="18"/>
                <w:szCs w:val="18"/>
              </w:rPr>
              <w:t>Część I</w:t>
            </w:r>
            <w:r>
              <w:rPr>
                <w:rFonts w:ascii="Tahoma" w:hAnsi="Tahoma" w:cs="Tahoma"/>
                <w:b/>
                <w:sz w:val="18"/>
                <w:szCs w:val="18"/>
              </w:rPr>
              <w:t>I</w:t>
            </w:r>
            <w:r w:rsidRPr="00CB0881">
              <w:rPr>
                <w:rFonts w:ascii="Tahoma" w:hAnsi="Tahoma" w:cs="Tahoma"/>
                <w:b/>
                <w:sz w:val="18"/>
                <w:szCs w:val="18"/>
              </w:rPr>
              <w:t>I</w:t>
            </w:r>
          </w:p>
          <w:p w:rsidR="002B12DC" w:rsidRPr="00CB0881" w:rsidRDefault="002B12DC" w:rsidP="0088070E">
            <w:pPr>
              <w:rPr>
                <w:rFonts w:ascii="Tahoma" w:hAnsi="Tahoma" w:cs="Tahoma"/>
                <w:b/>
                <w:sz w:val="18"/>
                <w:szCs w:val="18"/>
              </w:rPr>
            </w:pPr>
          </w:p>
        </w:tc>
        <w:tc>
          <w:tcPr>
            <w:tcW w:w="2640" w:type="dxa"/>
            <w:vAlign w:val="center"/>
          </w:tcPr>
          <w:p w:rsidR="002B12DC" w:rsidRDefault="002B12DC" w:rsidP="006D504F">
            <w:pPr>
              <w:jc w:val="center"/>
              <w:rPr>
                <w:rFonts w:ascii="Tahoma" w:hAnsi="Tahoma" w:cs="Tahoma"/>
                <w:sz w:val="18"/>
                <w:szCs w:val="18"/>
              </w:rPr>
            </w:pPr>
            <w:r>
              <w:rPr>
                <w:rFonts w:ascii="Tahoma" w:hAnsi="Tahoma" w:cs="Tahoma"/>
                <w:sz w:val="18"/>
                <w:szCs w:val="18"/>
              </w:rPr>
              <w:t>………..dni</w:t>
            </w:r>
          </w:p>
          <w:p w:rsidR="002B12DC" w:rsidRDefault="002B12DC" w:rsidP="002A0D1E">
            <w:pPr>
              <w:jc w:val="center"/>
              <w:rPr>
                <w:rFonts w:ascii="Tahoma" w:hAnsi="Tahoma" w:cs="Tahoma"/>
                <w:sz w:val="18"/>
                <w:szCs w:val="18"/>
              </w:rPr>
            </w:pPr>
          </w:p>
        </w:tc>
      </w:tr>
      <w:tr w:rsidR="002B12DC" w:rsidTr="0088070E">
        <w:trPr>
          <w:trHeight w:val="500"/>
        </w:trPr>
        <w:tc>
          <w:tcPr>
            <w:tcW w:w="2520" w:type="dxa"/>
            <w:vAlign w:val="center"/>
          </w:tcPr>
          <w:p w:rsidR="002B12DC" w:rsidRPr="00CB0881" w:rsidRDefault="002B12DC" w:rsidP="0088070E">
            <w:pPr>
              <w:rPr>
                <w:rFonts w:ascii="Tahoma" w:hAnsi="Tahoma" w:cs="Tahoma"/>
                <w:b/>
                <w:sz w:val="18"/>
                <w:szCs w:val="18"/>
              </w:rPr>
            </w:pPr>
            <w:r>
              <w:rPr>
                <w:rFonts w:ascii="Tahoma" w:hAnsi="Tahoma" w:cs="Tahoma"/>
                <w:b/>
                <w:sz w:val="18"/>
                <w:szCs w:val="18"/>
              </w:rPr>
              <w:t>Część IV</w:t>
            </w:r>
          </w:p>
          <w:p w:rsidR="002B12DC" w:rsidRPr="00CB0881" w:rsidRDefault="002B12DC" w:rsidP="0088070E">
            <w:pPr>
              <w:rPr>
                <w:rFonts w:ascii="Tahoma" w:hAnsi="Tahoma" w:cs="Tahoma"/>
                <w:b/>
                <w:sz w:val="18"/>
                <w:szCs w:val="18"/>
              </w:rPr>
            </w:pPr>
          </w:p>
        </w:tc>
        <w:tc>
          <w:tcPr>
            <w:tcW w:w="2640" w:type="dxa"/>
            <w:vAlign w:val="center"/>
          </w:tcPr>
          <w:p w:rsidR="002B12DC" w:rsidRDefault="002B12DC" w:rsidP="006D504F">
            <w:pPr>
              <w:jc w:val="center"/>
              <w:rPr>
                <w:rFonts w:ascii="Tahoma" w:hAnsi="Tahoma" w:cs="Tahoma"/>
                <w:sz w:val="18"/>
                <w:szCs w:val="18"/>
              </w:rPr>
            </w:pPr>
            <w:r>
              <w:rPr>
                <w:rFonts w:ascii="Tahoma" w:hAnsi="Tahoma" w:cs="Tahoma"/>
                <w:sz w:val="18"/>
                <w:szCs w:val="18"/>
              </w:rPr>
              <w:t>………..dni</w:t>
            </w:r>
          </w:p>
          <w:p w:rsidR="002B12DC" w:rsidRDefault="002B12DC" w:rsidP="002A0D1E">
            <w:pPr>
              <w:jc w:val="center"/>
              <w:rPr>
                <w:rFonts w:ascii="Tahoma" w:hAnsi="Tahoma" w:cs="Tahoma"/>
                <w:sz w:val="18"/>
                <w:szCs w:val="18"/>
              </w:rPr>
            </w:pPr>
          </w:p>
        </w:tc>
      </w:tr>
      <w:tr w:rsidR="002B12DC" w:rsidTr="0088070E">
        <w:trPr>
          <w:trHeight w:val="500"/>
        </w:trPr>
        <w:tc>
          <w:tcPr>
            <w:tcW w:w="2520" w:type="dxa"/>
            <w:vAlign w:val="center"/>
          </w:tcPr>
          <w:p w:rsidR="002B12DC" w:rsidRPr="00CB0881" w:rsidRDefault="002B12DC" w:rsidP="0088070E">
            <w:pPr>
              <w:rPr>
                <w:rFonts w:ascii="Tahoma" w:hAnsi="Tahoma" w:cs="Tahoma"/>
                <w:b/>
                <w:sz w:val="18"/>
                <w:szCs w:val="18"/>
              </w:rPr>
            </w:pPr>
            <w:r>
              <w:rPr>
                <w:rFonts w:ascii="Tahoma" w:hAnsi="Tahoma" w:cs="Tahoma"/>
                <w:b/>
                <w:sz w:val="18"/>
                <w:szCs w:val="18"/>
              </w:rPr>
              <w:t>Część V</w:t>
            </w:r>
          </w:p>
          <w:p w:rsidR="002B12DC" w:rsidRPr="00CB0881" w:rsidRDefault="002B12DC" w:rsidP="0088070E">
            <w:pPr>
              <w:rPr>
                <w:rFonts w:ascii="Tahoma" w:hAnsi="Tahoma" w:cs="Tahoma"/>
                <w:b/>
                <w:sz w:val="18"/>
                <w:szCs w:val="18"/>
              </w:rPr>
            </w:pPr>
          </w:p>
        </w:tc>
        <w:tc>
          <w:tcPr>
            <w:tcW w:w="2640" w:type="dxa"/>
            <w:vAlign w:val="center"/>
          </w:tcPr>
          <w:p w:rsidR="002B12DC" w:rsidRDefault="002B12DC" w:rsidP="006D504F">
            <w:pPr>
              <w:jc w:val="center"/>
              <w:rPr>
                <w:rFonts w:ascii="Tahoma" w:hAnsi="Tahoma" w:cs="Tahoma"/>
                <w:sz w:val="18"/>
                <w:szCs w:val="18"/>
              </w:rPr>
            </w:pPr>
            <w:r>
              <w:rPr>
                <w:rFonts w:ascii="Tahoma" w:hAnsi="Tahoma" w:cs="Tahoma"/>
                <w:sz w:val="18"/>
                <w:szCs w:val="18"/>
              </w:rPr>
              <w:t>………..dni</w:t>
            </w:r>
          </w:p>
          <w:p w:rsidR="002B12DC" w:rsidRDefault="002B12DC" w:rsidP="002A0D1E">
            <w:pPr>
              <w:jc w:val="center"/>
              <w:rPr>
                <w:rFonts w:ascii="Tahoma" w:hAnsi="Tahoma" w:cs="Tahoma"/>
                <w:sz w:val="18"/>
                <w:szCs w:val="18"/>
              </w:rPr>
            </w:pPr>
          </w:p>
        </w:tc>
      </w:tr>
      <w:tr w:rsidR="002B12DC" w:rsidTr="0088070E">
        <w:trPr>
          <w:trHeight w:val="500"/>
        </w:trPr>
        <w:tc>
          <w:tcPr>
            <w:tcW w:w="2520" w:type="dxa"/>
            <w:vAlign w:val="center"/>
          </w:tcPr>
          <w:p w:rsidR="002B12DC" w:rsidRPr="00CB0881" w:rsidRDefault="002B12DC" w:rsidP="0088070E">
            <w:pPr>
              <w:rPr>
                <w:rFonts w:ascii="Tahoma" w:hAnsi="Tahoma" w:cs="Tahoma"/>
                <w:b/>
                <w:sz w:val="18"/>
                <w:szCs w:val="18"/>
              </w:rPr>
            </w:pPr>
            <w:r>
              <w:rPr>
                <w:rFonts w:ascii="Tahoma" w:hAnsi="Tahoma" w:cs="Tahoma"/>
                <w:b/>
                <w:sz w:val="18"/>
                <w:szCs w:val="18"/>
              </w:rPr>
              <w:t>Część VI</w:t>
            </w:r>
          </w:p>
          <w:p w:rsidR="002B12DC" w:rsidRPr="00CB0881" w:rsidRDefault="002B12DC" w:rsidP="0088070E">
            <w:pPr>
              <w:rPr>
                <w:rFonts w:ascii="Tahoma" w:hAnsi="Tahoma" w:cs="Tahoma"/>
                <w:b/>
                <w:sz w:val="18"/>
                <w:szCs w:val="18"/>
              </w:rPr>
            </w:pPr>
          </w:p>
        </w:tc>
        <w:tc>
          <w:tcPr>
            <w:tcW w:w="2640" w:type="dxa"/>
            <w:vAlign w:val="center"/>
          </w:tcPr>
          <w:p w:rsidR="002B12DC" w:rsidRDefault="002B12DC" w:rsidP="006D504F">
            <w:pPr>
              <w:jc w:val="center"/>
              <w:rPr>
                <w:rFonts w:ascii="Tahoma" w:hAnsi="Tahoma" w:cs="Tahoma"/>
                <w:sz w:val="18"/>
                <w:szCs w:val="18"/>
              </w:rPr>
            </w:pPr>
            <w:r>
              <w:rPr>
                <w:rFonts w:ascii="Tahoma" w:hAnsi="Tahoma" w:cs="Tahoma"/>
                <w:sz w:val="18"/>
                <w:szCs w:val="18"/>
              </w:rPr>
              <w:t>………..dni</w:t>
            </w:r>
          </w:p>
          <w:p w:rsidR="002B12DC" w:rsidRDefault="002B12DC" w:rsidP="002A0D1E">
            <w:pPr>
              <w:jc w:val="center"/>
              <w:rPr>
                <w:rFonts w:ascii="Tahoma" w:hAnsi="Tahoma" w:cs="Tahoma"/>
                <w:sz w:val="18"/>
                <w:szCs w:val="18"/>
              </w:rPr>
            </w:pPr>
          </w:p>
        </w:tc>
      </w:tr>
      <w:tr w:rsidR="002B12DC" w:rsidTr="0088070E">
        <w:trPr>
          <w:trHeight w:val="500"/>
        </w:trPr>
        <w:tc>
          <w:tcPr>
            <w:tcW w:w="2520" w:type="dxa"/>
            <w:vAlign w:val="center"/>
          </w:tcPr>
          <w:p w:rsidR="002B12DC" w:rsidRPr="00CB0881" w:rsidRDefault="002B12DC" w:rsidP="0088070E">
            <w:pPr>
              <w:rPr>
                <w:rFonts w:ascii="Tahoma" w:hAnsi="Tahoma" w:cs="Tahoma"/>
                <w:b/>
                <w:sz w:val="18"/>
                <w:szCs w:val="18"/>
              </w:rPr>
            </w:pPr>
            <w:r>
              <w:rPr>
                <w:rFonts w:ascii="Tahoma" w:hAnsi="Tahoma" w:cs="Tahoma"/>
                <w:b/>
                <w:sz w:val="18"/>
                <w:szCs w:val="18"/>
              </w:rPr>
              <w:t>Część VII</w:t>
            </w:r>
          </w:p>
          <w:p w:rsidR="002B12DC" w:rsidRPr="00CB0881" w:rsidRDefault="002B12DC" w:rsidP="0088070E">
            <w:pPr>
              <w:rPr>
                <w:rFonts w:ascii="Tahoma" w:hAnsi="Tahoma" w:cs="Tahoma"/>
                <w:b/>
                <w:sz w:val="18"/>
                <w:szCs w:val="18"/>
              </w:rPr>
            </w:pPr>
          </w:p>
        </w:tc>
        <w:tc>
          <w:tcPr>
            <w:tcW w:w="2640" w:type="dxa"/>
            <w:vAlign w:val="center"/>
          </w:tcPr>
          <w:p w:rsidR="002B12DC" w:rsidRDefault="002B12DC" w:rsidP="00150590">
            <w:pPr>
              <w:jc w:val="center"/>
              <w:rPr>
                <w:rFonts w:ascii="Tahoma" w:hAnsi="Tahoma" w:cs="Tahoma"/>
                <w:sz w:val="18"/>
                <w:szCs w:val="18"/>
              </w:rPr>
            </w:pPr>
            <w:r>
              <w:rPr>
                <w:rFonts w:ascii="Tahoma" w:hAnsi="Tahoma" w:cs="Tahoma"/>
                <w:sz w:val="18"/>
                <w:szCs w:val="18"/>
              </w:rPr>
              <w:t>………..dni</w:t>
            </w:r>
          </w:p>
          <w:p w:rsidR="002B12DC" w:rsidRDefault="002B12DC" w:rsidP="00150590">
            <w:pPr>
              <w:jc w:val="center"/>
              <w:rPr>
                <w:rFonts w:ascii="Tahoma" w:hAnsi="Tahoma" w:cs="Tahoma"/>
                <w:sz w:val="18"/>
                <w:szCs w:val="18"/>
              </w:rPr>
            </w:pPr>
          </w:p>
        </w:tc>
      </w:tr>
    </w:tbl>
    <w:p w:rsidR="002B12DC" w:rsidRDefault="002B12DC" w:rsidP="00D01F3B">
      <w:pPr>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p>
    <w:p w:rsidR="002B12DC" w:rsidRDefault="002B12DC" w:rsidP="00D01F3B">
      <w:pPr>
        <w:pStyle w:val="WW-Tekstpodstawowy2"/>
        <w:overflowPunct w:val="0"/>
        <w:autoSpaceDE w:val="0"/>
        <w:autoSpaceDN w:val="0"/>
        <w:adjustRightInd w:val="0"/>
        <w:ind w:left="120"/>
        <w:rPr>
          <w:rFonts w:ascii="Tahoma" w:hAnsi="Tahoma" w:cs="Tahoma"/>
          <w:b/>
          <w:sz w:val="18"/>
          <w:szCs w:val="18"/>
          <w:u w:val="single"/>
        </w:rPr>
      </w:pPr>
      <w:r>
        <w:rPr>
          <w:rFonts w:ascii="Tahoma" w:hAnsi="Tahoma" w:cs="Tahoma"/>
          <w:sz w:val="18"/>
          <w:szCs w:val="18"/>
        </w:rPr>
        <w:t xml:space="preserve">      </w:t>
      </w:r>
      <w:r w:rsidRPr="00CB0881">
        <w:rPr>
          <w:rFonts w:ascii="Tahoma" w:hAnsi="Tahoma" w:cs="Tahoma"/>
          <w:sz w:val="18"/>
          <w:szCs w:val="18"/>
        </w:rPr>
        <w:t xml:space="preserve">Do części, na którą Wykonawca nie składa oferty należy wpisać </w:t>
      </w:r>
      <w:r w:rsidRPr="00CB0881">
        <w:rPr>
          <w:rFonts w:ascii="Tahoma" w:hAnsi="Tahoma" w:cs="Tahoma"/>
          <w:i/>
          <w:sz w:val="18"/>
          <w:szCs w:val="18"/>
        </w:rPr>
        <w:t>nie dotyczy</w:t>
      </w:r>
      <w:r w:rsidRPr="00CB0881">
        <w:rPr>
          <w:rFonts w:ascii="Tahoma" w:hAnsi="Tahoma" w:cs="Tahoma"/>
          <w:sz w:val="18"/>
          <w:szCs w:val="18"/>
        </w:rPr>
        <w:t xml:space="preserve"> lub </w:t>
      </w:r>
      <w:r w:rsidRPr="00CB0881">
        <w:rPr>
          <w:rFonts w:ascii="Tahoma" w:hAnsi="Tahoma" w:cs="Tahoma"/>
          <w:i/>
          <w:sz w:val="18"/>
          <w:szCs w:val="18"/>
        </w:rPr>
        <w:t>skreślić.</w:t>
      </w:r>
    </w:p>
    <w:p w:rsidR="002B12DC" w:rsidRDefault="002B12DC" w:rsidP="0045010C">
      <w:pPr>
        <w:pStyle w:val="WW-Tekstpodstawowy2"/>
        <w:overflowPunct w:val="0"/>
        <w:autoSpaceDE w:val="0"/>
        <w:autoSpaceDN w:val="0"/>
        <w:adjustRightInd w:val="0"/>
        <w:ind w:left="120"/>
        <w:rPr>
          <w:rFonts w:ascii="Tahoma" w:hAnsi="Tahoma" w:cs="Tahoma"/>
          <w:b/>
          <w:sz w:val="18"/>
          <w:szCs w:val="18"/>
          <w:u w:val="single"/>
        </w:rPr>
      </w:pPr>
    </w:p>
    <w:p w:rsidR="002B12DC" w:rsidRPr="00984183" w:rsidRDefault="002B12DC" w:rsidP="00BD1AD9">
      <w:pPr>
        <w:pStyle w:val="WW-Tekstpodstawowy2"/>
        <w:numPr>
          <w:ilvl w:val="0"/>
          <w:numId w:val="6"/>
        </w:numPr>
        <w:tabs>
          <w:tab w:val="clear" w:pos="480"/>
        </w:tabs>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i 6 </w:t>
      </w:r>
      <w:r w:rsidRPr="00984183">
        <w:rPr>
          <w:rFonts w:ascii="Tahoma" w:hAnsi="Tahoma" w:cs="Tahoma"/>
          <w:sz w:val="18"/>
          <w:szCs w:val="18"/>
        </w:rPr>
        <w:t>powyżej.</w:t>
      </w:r>
    </w:p>
    <w:p w:rsidR="002B12DC" w:rsidRPr="00984183" w:rsidRDefault="002B12DC" w:rsidP="0045010C">
      <w:pPr>
        <w:pStyle w:val="PlainText"/>
        <w:spacing w:before="120"/>
        <w:ind w:left="480" w:hanging="480"/>
        <w:jc w:val="both"/>
        <w:rPr>
          <w:rFonts w:ascii="Tahoma" w:hAnsi="Tahoma" w:cs="Tahoma"/>
          <w:sz w:val="18"/>
          <w:szCs w:val="18"/>
        </w:rPr>
      </w:pPr>
      <w:r>
        <w:rPr>
          <w:rFonts w:ascii="Tahoma" w:hAnsi="Tahoma" w:cs="Tahoma"/>
          <w:b/>
          <w:sz w:val="18"/>
          <w:szCs w:val="18"/>
        </w:rPr>
        <w:t>8</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2B12DC" w:rsidRPr="00984183" w:rsidRDefault="002B12DC" w:rsidP="0045010C">
      <w:pPr>
        <w:pStyle w:val="PlainText"/>
        <w:spacing w:before="120"/>
        <w:ind w:left="480" w:hanging="480"/>
        <w:jc w:val="both"/>
        <w:rPr>
          <w:rFonts w:ascii="Tahoma" w:hAnsi="Tahoma" w:cs="Tahoma"/>
          <w:b/>
          <w:sz w:val="18"/>
          <w:szCs w:val="18"/>
        </w:rPr>
      </w:pPr>
      <w:r>
        <w:rPr>
          <w:rFonts w:ascii="Tahoma" w:hAnsi="Tahoma" w:cs="Tahoma"/>
          <w:b/>
          <w:sz w:val="18"/>
          <w:szCs w:val="18"/>
        </w:rPr>
        <w:t>9</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2B12DC" w:rsidRPr="00984183" w:rsidRDefault="002B12DC" w:rsidP="0045010C">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2B12DC" w:rsidRPr="00984183" w:rsidRDefault="002B12DC" w:rsidP="0045010C">
      <w:pPr>
        <w:pStyle w:val="PlainText"/>
        <w:spacing w:before="120"/>
        <w:ind w:left="480" w:hanging="480"/>
        <w:jc w:val="both"/>
        <w:rPr>
          <w:rFonts w:ascii="Tahoma" w:hAnsi="Tahoma" w:cs="Tahoma"/>
          <w:sz w:val="18"/>
          <w:szCs w:val="18"/>
        </w:rPr>
      </w:pPr>
      <w:r>
        <w:rPr>
          <w:rFonts w:ascii="Tahoma" w:hAnsi="Tahoma" w:cs="Tahoma"/>
          <w:b/>
          <w:sz w:val="18"/>
          <w:szCs w:val="18"/>
        </w:rPr>
        <w:t>10</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2B12DC" w:rsidRPr="00984183" w:rsidRDefault="002B12DC" w:rsidP="0045010C">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2B12DC" w:rsidRPr="00984183" w:rsidRDefault="002B12DC" w:rsidP="0045010C">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2B12DC" w:rsidRPr="00984183" w:rsidTr="00F31C70">
        <w:tc>
          <w:tcPr>
            <w:tcW w:w="4772" w:type="dxa"/>
          </w:tcPr>
          <w:p w:rsidR="002B12DC" w:rsidRPr="00984183" w:rsidRDefault="002B12DC" w:rsidP="0045010C">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2B12DC" w:rsidRPr="00984183" w:rsidRDefault="002B12DC" w:rsidP="0045010C">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2B12DC" w:rsidRPr="00984183" w:rsidTr="00F31C70">
        <w:tc>
          <w:tcPr>
            <w:tcW w:w="4772" w:type="dxa"/>
          </w:tcPr>
          <w:p w:rsidR="002B12DC" w:rsidRPr="00984183" w:rsidRDefault="002B12DC" w:rsidP="0045010C">
            <w:pPr>
              <w:pStyle w:val="PlainText"/>
              <w:spacing w:before="120" w:line="360" w:lineRule="auto"/>
              <w:jc w:val="both"/>
              <w:rPr>
                <w:rFonts w:ascii="Tahoma" w:hAnsi="Tahoma" w:cs="Tahoma"/>
                <w:sz w:val="18"/>
                <w:szCs w:val="18"/>
              </w:rPr>
            </w:pPr>
          </w:p>
        </w:tc>
        <w:tc>
          <w:tcPr>
            <w:tcW w:w="4772" w:type="dxa"/>
          </w:tcPr>
          <w:p w:rsidR="002B12DC" w:rsidRPr="00984183" w:rsidRDefault="002B12DC" w:rsidP="0045010C">
            <w:pPr>
              <w:pStyle w:val="PlainText"/>
              <w:spacing w:before="120" w:line="360" w:lineRule="auto"/>
              <w:jc w:val="both"/>
              <w:rPr>
                <w:rFonts w:ascii="Tahoma" w:hAnsi="Tahoma" w:cs="Tahoma"/>
                <w:sz w:val="18"/>
                <w:szCs w:val="18"/>
              </w:rPr>
            </w:pPr>
          </w:p>
        </w:tc>
      </w:tr>
    </w:tbl>
    <w:p w:rsidR="002B12DC" w:rsidRPr="00984183" w:rsidRDefault="002B12DC" w:rsidP="0045010C">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2B12DC" w:rsidRPr="00984183" w:rsidRDefault="002B12DC" w:rsidP="0045010C">
      <w:pPr>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(odpowiednio dla danej części zamówienia)</w:t>
      </w:r>
      <w:r w:rsidRPr="00984183">
        <w:rPr>
          <w:rFonts w:ascii="Tahoma" w:hAnsi="Tahoma" w:cs="Tahoma"/>
          <w:sz w:val="18"/>
          <w:szCs w:val="18"/>
        </w:rPr>
        <w:t>, w przypadku otrzymania od Zamawiającego informacji o wyborze złożonej oferty jako oferty najkorzystniejszej (przed podpisaniem umowy).</w:t>
      </w:r>
    </w:p>
    <w:p w:rsidR="002B12DC" w:rsidRPr="00984183" w:rsidRDefault="002B12DC" w:rsidP="0045010C">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B12DC" w:rsidRPr="00984183" w:rsidRDefault="002B12DC" w:rsidP="0045010C">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2B12DC" w:rsidRPr="00416A3D" w:rsidRDefault="002B12DC" w:rsidP="0045010C">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2B12DC" w:rsidRPr="00416A3D" w:rsidRDefault="002B12DC" w:rsidP="0045010C">
      <w:pPr>
        <w:pStyle w:val="PlainText"/>
        <w:jc w:val="both"/>
        <w:rPr>
          <w:rFonts w:ascii="Tahoma" w:hAnsi="Tahoma" w:cs="Tahoma"/>
          <w:sz w:val="18"/>
          <w:szCs w:val="18"/>
          <w:lang w:val="en-US"/>
        </w:rPr>
      </w:pPr>
    </w:p>
    <w:p w:rsidR="002B12DC" w:rsidRPr="00416A3D" w:rsidRDefault="002B12DC" w:rsidP="0045010C">
      <w:pPr>
        <w:pStyle w:val="PlainText"/>
        <w:jc w:val="both"/>
        <w:rPr>
          <w:rFonts w:ascii="Tahoma" w:hAnsi="Tahoma" w:cs="Tahoma"/>
          <w:sz w:val="18"/>
          <w:szCs w:val="18"/>
          <w:lang w:val="en-US"/>
        </w:rPr>
      </w:pPr>
    </w:p>
    <w:p w:rsidR="002B12DC" w:rsidRPr="00416A3D" w:rsidRDefault="002B12DC" w:rsidP="0045010C">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2B12DC" w:rsidRPr="00416A3D" w:rsidRDefault="002B12DC" w:rsidP="0045010C">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2B12DC" w:rsidRPr="00416A3D" w:rsidRDefault="002B12DC" w:rsidP="0045010C">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2B12DC" w:rsidRPr="00984183" w:rsidRDefault="002B12DC" w:rsidP="0045010C">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2B12DC" w:rsidRPr="00984183" w:rsidRDefault="002B12DC" w:rsidP="0045010C">
      <w:pPr>
        <w:pStyle w:val="PlainText"/>
        <w:spacing w:before="120"/>
        <w:rPr>
          <w:rFonts w:ascii="Tahoma" w:hAnsi="Tahoma" w:cs="Tahoma"/>
          <w:sz w:val="18"/>
          <w:szCs w:val="18"/>
        </w:rPr>
      </w:pPr>
    </w:p>
    <w:p w:rsidR="002B12DC" w:rsidRPr="00984183" w:rsidRDefault="002B12DC" w:rsidP="0045010C">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2B12DC" w:rsidRPr="00984183" w:rsidRDefault="002B12DC" w:rsidP="0045010C">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2B12DC" w:rsidRPr="00984183" w:rsidRDefault="002B12DC" w:rsidP="0045010C">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rsidR="002B12DC" w:rsidRPr="00984183" w:rsidRDefault="002B12DC" w:rsidP="0045010C">
      <w:pPr>
        <w:shd w:val="clear" w:color="auto" w:fill="FFFFFF"/>
        <w:spacing w:line="454" w:lineRule="exact"/>
        <w:rPr>
          <w:rFonts w:ascii="Tahoma" w:hAnsi="Tahoma" w:cs="Tahoma"/>
          <w:bCs/>
          <w:i/>
          <w:iCs/>
          <w:spacing w:val="2"/>
          <w:sz w:val="18"/>
          <w:szCs w:val="18"/>
        </w:rPr>
      </w:pPr>
    </w:p>
    <w:p w:rsidR="002B12DC" w:rsidRPr="00984183" w:rsidRDefault="002B12DC" w:rsidP="009E4F44">
      <w:pPr>
        <w:pStyle w:val="rozdzia"/>
      </w:pPr>
    </w:p>
    <w:p w:rsidR="002B12DC" w:rsidRPr="00984183"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45010C">
      <w:pPr>
        <w:pStyle w:val="Heading1"/>
        <w:jc w:val="center"/>
        <w:rPr>
          <w:rFonts w:ascii="Tahoma" w:hAnsi="Tahoma" w:cs="Tahoma"/>
          <w:sz w:val="24"/>
        </w:rPr>
      </w:pPr>
      <w:bookmarkStart w:id="28" w:name="_Toc459195149"/>
    </w:p>
    <w:p w:rsidR="002B12DC" w:rsidRDefault="002B12DC" w:rsidP="0045010C">
      <w:pPr>
        <w:pStyle w:val="Heading1"/>
        <w:jc w:val="center"/>
        <w:rPr>
          <w:rFonts w:ascii="Tahoma" w:hAnsi="Tahoma" w:cs="Tahoma"/>
          <w:sz w:val="24"/>
        </w:rPr>
      </w:pPr>
      <w:r w:rsidRPr="00901E28">
        <w:rPr>
          <w:rFonts w:ascii="Tahoma" w:hAnsi="Tahoma" w:cs="Tahoma"/>
          <w:sz w:val="24"/>
        </w:rPr>
        <w:t xml:space="preserve">ROZDZIAŁ IV </w:t>
      </w:r>
    </w:p>
    <w:p w:rsidR="002B12DC" w:rsidRDefault="002B12DC" w:rsidP="0045010C">
      <w:pPr>
        <w:pStyle w:val="Heading1"/>
        <w:jc w:val="center"/>
        <w:rPr>
          <w:rFonts w:ascii="Tahoma" w:hAnsi="Tahoma" w:cs="Tahoma"/>
          <w:sz w:val="24"/>
        </w:rPr>
      </w:pPr>
      <w:r w:rsidRPr="00901E28">
        <w:rPr>
          <w:rFonts w:ascii="Tahoma" w:hAnsi="Tahoma" w:cs="Tahoma"/>
          <w:sz w:val="24"/>
        </w:rPr>
        <w:t>Wzór Umowy</w:t>
      </w:r>
      <w:bookmarkEnd w:id="28"/>
    </w:p>
    <w:p w:rsidR="002B12DC" w:rsidRDefault="002B12DC" w:rsidP="0045010C">
      <w:pPr>
        <w:jc w:val="center"/>
        <w:rPr>
          <w:rFonts w:ascii="Tahoma" w:hAnsi="Tahoma" w:cs="Tahoma"/>
          <w:sz w:val="18"/>
          <w:szCs w:val="18"/>
        </w:rPr>
      </w:pPr>
    </w:p>
    <w:p w:rsidR="002B12DC" w:rsidRPr="00DF5338" w:rsidRDefault="002B12DC" w:rsidP="0045010C">
      <w:pPr>
        <w:jc w:val="center"/>
        <w:rPr>
          <w:rFonts w:ascii="Tahoma" w:hAnsi="Tahoma" w:cs="Tahoma"/>
          <w:sz w:val="18"/>
          <w:szCs w:val="18"/>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rPr>
          <w:rFonts w:ascii="Tahoma" w:hAnsi="Tahoma" w:cs="Tahoma"/>
          <w:sz w:val="18"/>
          <w:szCs w:val="18"/>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Default="002B12DC" w:rsidP="0045010C">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2B12DC" w:rsidRPr="00984183" w:rsidRDefault="002B12DC" w:rsidP="0045010C">
      <w:pPr>
        <w:spacing w:before="120"/>
        <w:jc w:val="center"/>
        <w:rPr>
          <w:rFonts w:ascii="Tahoma" w:hAnsi="Tahoma" w:cs="Tahoma"/>
        </w:rPr>
      </w:pPr>
    </w:p>
    <w:p w:rsidR="002B12DC" w:rsidRPr="00984183" w:rsidRDefault="002B12DC" w:rsidP="0045010C">
      <w:pPr>
        <w:spacing w:before="120"/>
        <w:jc w:val="center"/>
        <w:rPr>
          <w:rFonts w:ascii="Tahoma" w:hAnsi="Tahoma" w:cs="Tahoma"/>
        </w:rPr>
      </w:pPr>
    </w:p>
    <w:p w:rsidR="002B12DC" w:rsidRDefault="002B12DC" w:rsidP="000D4E37">
      <w:pPr>
        <w:pStyle w:val="Title"/>
        <w:spacing w:line="360" w:lineRule="auto"/>
        <w:ind w:right="-19"/>
        <w:outlineLvl w:val="0"/>
        <w:rPr>
          <w:rFonts w:ascii="Cambria" w:hAnsi="Cambria" w:cs="Tahoma"/>
          <w:b/>
          <w:sz w:val="22"/>
          <w:szCs w:val="22"/>
        </w:rPr>
      </w:pPr>
    </w:p>
    <w:p w:rsidR="002B12DC" w:rsidRDefault="002B12DC" w:rsidP="007F3E76">
      <w:pPr>
        <w:pStyle w:val="Normalny1"/>
        <w:spacing w:line="240" w:lineRule="auto"/>
        <w:ind w:right="-19"/>
        <w:jc w:val="center"/>
        <w:outlineLvl w:val="0"/>
        <w:rPr>
          <w:rFonts w:ascii="Tahoma" w:hAnsi="Tahoma" w:cs="Tahoma"/>
          <w:b/>
          <w:color w:val="auto"/>
          <w:sz w:val="18"/>
        </w:rPr>
      </w:pPr>
      <w:r w:rsidRPr="00971766">
        <w:rPr>
          <w:rFonts w:ascii="Tahoma" w:hAnsi="Tahoma" w:cs="Tahoma"/>
          <w:b/>
          <w:sz w:val="18"/>
          <w:szCs w:val="18"/>
        </w:rPr>
        <w:t xml:space="preserve">WZÓR UMOWY </w:t>
      </w:r>
      <w:r>
        <w:rPr>
          <w:rFonts w:ascii="Tahoma" w:hAnsi="Tahoma" w:cs="Tahoma"/>
          <w:b/>
          <w:sz w:val="18"/>
          <w:szCs w:val="18"/>
        </w:rPr>
        <w:t xml:space="preserve">nr </w:t>
      </w:r>
      <w:r w:rsidRPr="00CC40EC">
        <w:rPr>
          <w:rFonts w:ascii="Tahoma" w:hAnsi="Tahoma" w:cs="Tahoma"/>
          <w:b/>
          <w:color w:val="auto"/>
          <w:sz w:val="18"/>
        </w:rPr>
        <w:t>D</w:t>
      </w:r>
      <w:r>
        <w:rPr>
          <w:rFonts w:ascii="Tahoma" w:hAnsi="Tahoma" w:cs="Tahoma"/>
          <w:b/>
          <w:color w:val="auto"/>
          <w:sz w:val="18"/>
        </w:rPr>
        <w:t>PZ/145/PN/128/16 – część nr ………</w:t>
      </w:r>
    </w:p>
    <w:p w:rsidR="002B12DC" w:rsidRDefault="002B12DC" w:rsidP="007F3E76">
      <w:pPr>
        <w:pStyle w:val="Title"/>
        <w:spacing w:line="360" w:lineRule="auto"/>
        <w:ind w:right="-19"/>
        <w:rPr>
          <w:rFonts w:ascii="Tahoma" w:hAnsi="Tahoma" w:cs="Tahoma"/>
          <w:b/>
          <w:sz w:val="18"/>
          <w:szCs w:val="18"/>
        </w:rPr>
      </w:pPr>
      <w:r>
        <w:rPr>
          <w:rFonts w:ascii="Tahoma" w:hAnsi="Tahoma" w:cs="Tahoma"/>
          <w:b/>
          <w:sz w:val="18"/>
          <w:szCs w:val="18"/>
        </w:rPr>
        <w:t xml:space="preserve">        </w:t>
      </w:r>
    </w:p>
    <w:p w:rsidR="002B12DC" w:rsidRDefault="002B12DC" w:rsidP="007F3E76">
      <w:pPr>
        <w:pStyle w:val="BodyText"/>
        <w:jc w:val="both"/>
        <w:rPr>
          <w:rFonts w:ascii="Tahoma" w:hAnsi="Tahoma" w:cs="Tahoma"/>
          <w:sz w:val="18"/>
          <w:szCs w:val="18"/>
        </w:rPr>
      </w:pPr>
      <w:r>
        <w:rPr>
          <w:rFonts w:ascii="Tahoma" w:hAnsi="Tahoma" w:cs="Tahoma"/>
          <w:sz w:val="18"/>
          <w:szCs w:val="18"/>
        </w:rPr>
        <w:t>W dniu _____________ roku w Warszawie pomiędzy:</w:t>
      </w:r>
    </w:p>
    <w:p w:rsidR="002B12DC" w:rsidRDefault="002B12DC" w:rsidP="007F3E76">
      <w:pPr>
        <w:pStyle w:val="BodyText"/>
        <w:jc w:val="both"/>
        <w:rPr>
          <w:rFonts w:ascii="Tahoma" w:hAnsi="Tahoma" w:cs="Tahoma"/>
          <w:sz w:val="18"/>
          <w:szCs w:val="18"/>
        </w:rPr>
      </w:pPr>
      <w:r>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2B12DC" w:rsidRDefault="002B12DC" w:rsidP="007F3E76">
      <w:pPr>
        <w:ind w:right="57"/>
        <w:jc w:val="both"/>
        <w:rPr>
          <w:rFonts w:ascii="Tahoma" w:hAnsi="Tahoma" w:cs="Tahoma"/>
          <w:sz w:val="18"/>
          <w:szCs w:val="18"/>
        </w:rPr>
      </w:pPr>
      <w:r>
        <w:rPr>
          <w:rFonts w:ascii="Tahoma" w:hAnsi="Tahoma" w:cs="Tahoma"/>
          <w:sz w:val="18"/>
          <w:szCs w:val="18"/>
        </w:rPr>
        <w:t xml:space="preserve">__________________________________________________________________ </w:t>
      </w:r>
    </w:p>
    <w:p w:rsidR="002B12DC" w:rsidRDefault="002B12DC" w:rsidP="007F3E76">
      <w:pPr>
        <w:ind w:right="57"/>
        <w:jc w:val="both"/>
        <w:rPr>
          <w:rFonts w:ascii="Tahoma" w:hAnsi="Tahoma" w:cs="Tahoma"/>
          <w:sz w:val="18"/>
          <w:szCs w:val="18"/>
        </w:rPr>
      </w:pPr>
    </w:p>
    <w:p w:rsidR="002B12DC" w:rsidRDefault="002B12DC" w:rsidP="007F3E76">
      <w:pPr>
        <w:ind w:right="57"/>
        <w:jc w:val="both"/>
        <w:rPr>
          <w:rFonts w:ascii="Tahoma" w:hAnsi="Tahoma" w:cs="Tahoma"/>
          <w:b/>
          <w:sz w:val="18"/>
          <w:szCs w:val="18"/>
        </w:rPr>
      </w:pPr>
      <w:r>
        <w:rPr>
          <w:rFonts w:ascii="Tahoma" w:hAnsi="Tahoma" w:cs="Tahoma"/>
          <w:sz w:val="18"/>
          <w:szCs w:val="18"/>
        </w:rPr>
        <w:t xml:space="preserve">zwanym dalej </w:t>
      </w:r>
      <w:r>
        <w:rPr>
          <w:rFonts w:ascii="Tahoma" w:hAnsi="Tahoma" w:cs="Tahoma"/>
          <w:b/>
          <w:sz w:val="18"/>
          <w:szCs w:val="18"/>
        </w:rPr>
        <w:t>„Zamawiającym”,</w:t>
      </w:r>
    </w:p>
    <w:p w:rsidR="002B12DC" w:rsidRDefault="002B12DC" w:rsidP="007F3E76">
      <w:pPr>
        <w:ind w:right="57"/>
        <w:jc w:val="both"/>
        <w:rPr>
          <w:rFonts w:ascii="Tahoma" w:hAnsi="Tahoma" w:cs="Tahoma"/>
          <w:sz w:val="18"/>
          <w:szCs w:val="18"/>
        </w:rPr>
      </w:pPr>
      <w:r>
        <w:rPr>
          <w:rFonts w:ascii="Tahoma" w:hAnsi="Tahoma" w:cs="Tahoma"/>
          <w:sz w:val="18"/>
          <w:szCs w:val="18"/>
        </w:rPr>
        <w:t xml:space="preserve">a </w:t>
      </w:r>
    </w:p>
    <w:p w:rsidR="002B12DC" w:rsidRDefault="002B12DC" w:rsidP="007F3E76">
      <w:pPr>
        <w:ind w:right="57"/>
        <w:jc w:val="both"/>
        <w:rPr>
          <w:rFonts w:ascii="Tahoma" w:hAnsi="Tahoma" w:cs="Tahoma"/>
          <w:sz w:val="18"/>
          <w:szCs w:val="18"/>
        </w:rPr>
      </w:pPr>
      <w:r>
        <w:rPr>
          <w:rFonts w:ascii="Tahoma" w:hAnsi="Tahoma" w:cs="Tahoma"/>
          <w:sz w:val="18"/>
          <w:szCs w:val="18"/>
        </w:rPr>
        <w:t xml:space="preserve"> _________________________ z siedzibą w Warszawie przy ul. ……………………………………; ……………………… zarejestrowaną w ………………………………………………………………………………………………</w:t>
      </w:r>
    </w:p>
    <w:p w:rsidR="002B12DC" w:rsidRDefault="002B12DC" w:rsidP="007F3E76">
      <w:pPr>
        <w:ind w:right="57"/>
        <w:jc w:val="both"/>
        <w:rPr>
          <w:rFonts w:ascii="Tahoma" w:hAnsi="Tahoma" w:cs="Tahoma"/>
          <w:sz w:val="18"/>
          <w:szCs w:val="18"/>
        </w:rPr>
      </w:pPr>
      <w:r>
        <w:rPr>
          <w:rFonts w:ascii="Tahoma" w:hAnsi="Tahoma" w:cs="Tahoma"/>
          <w:sz w:val="18"/>
          <w:szCs w:val="18"/>
        </w:rPr>
        <w:t>pod numerem KRS ……………………………………, posługującą się numerem REGON: ……………………………, oraz numerem NIP: ……………………………………………</w:t>
      </w:r>
      <w:r>
        <w:rPr>
          <w:rFonts w:ascii="Tahoma" w:hAnsi="Tahoma" w:cs="Tahoma"/>
          <w:b/>
          <w:sz w:val="18"/>
          <w:szCs w:val="18"/>
        </w:rPr>
        <w:t>,</w:t>
      </w:r>
      <w:r>
        <w:rPr>
          <w:rFonts w:ascii="Tahoma" w:hAnsi="Tahoma" w:cs="Tahoma"/>
          <w:sz w:val="18"/>
          <w:szCs w:val="18"/>
        </w:rPr>
        <w:t xml:space="preserve"> reprezentowaną jednoosobowo/dwuosobowo przez:</w:t>
      </w:r>
    </w:p>
    <w:p w:rsidR="002B12DC" w:rsidRDefault="002B12DC" w:rsidP="00BD1AD9">
      <w:pPr>
        <w:numPr>
          <w:ilvl w:val="0"/>
          <w:numId w:val="16"/>
        </w:numPr>
        <w:tabs>
          <w:tab w:val="clear" w:pos="720"/>
          <w:tab w:val="left" w:pos="360"/>
        </w:tabs>
        <w:ind w:hanging="720"/>
        <w:jc w:val="both"/>
        <w:rPr>
          <w:rFonts w:ascii="Tahoma" w:hAnsi="Tahoma" w:cs="Tahoma"/>
          <w:sz w:val="18"/>
          <w:szCs w:val="18"/>
        </w:rPr>
      </w:pPr>
      <w:r>
        <w:rPr>
          <w:rFonts w:ascii="Tahoma" w:hAnsi="Tahoma" w:cs="Tahoma"/>
          <w:sz w:val="18"/>
          <w:szCs w:val="18"/>
        </w:rPr>
        <w:t>________________________________________________________________</w:t>
      </w:r>
    </w:p>
    <w:p w:rsidR="002B12DC" w:rsidRDefault="002B12DC" w:rsidP="00BD1AD9">
      <w:pPr>
        <w:numPr>
          <w:ilvl w:val="0"/>
          <w:numId w:val="16"/>
        </w:numPr>
        <w:tabs>
          <w:tab w:val="clear" w:pos="720"/>
          <w:tab w:val="left" w:pos="360"/>
        </w:tabs>
        <w:ind w:left="426" w:hanging="426"/>
        <w:jc w:val="both"/>
        <w:rPr>
          <w:rFonts w:ascii="Tahoma" w:hAnsi="Tahoma" w:cs="Tahoma"/>
          <w:sz w:val="18"/>
          <w:szCs w:val="18"/>
        </w:rPr>
      </w:pPr>
      <w:r>
        <w:rPr>
          <w:rFonts w:ascii="Tahoma" w:hAnsi="Tahoma" w:cs="Tahoma"/>
          <w:sz w:val="18"/>
          <w:szCs w:val="18"/>
        </w:rPr>
        <w:t>________________________________________________________________</w:t>
      </w:r>
    </w:p>
    <w:p w:rsidR="002B12DC" w:rsidRDefault="002B12DC" w:rsidP="007F3E76">
      <w:pPr>
        <w:tabs>
          <w:tab w:val="left" w:pos="360"/>
        </w:tabs>
        <w:jc w:val="both"/>
        <w:rPr>
          <w:rFonts w:ascii="Tahoma" w:hAnsi="Tahoma" w:cs="Tahoma"/>
          <w:sz w:val="18"/>
          <w:szCs w:val="18"/>
        </w:rPr>
      </w:pPr>
    </w:p>
    <w:p w:rsidR="002B12DC" w:rsidRDefault="002B12DC" w:rsidP="007F3E76">
      <w:pPr>
        <w:tabs>
          <w:tab w:val="left" w:pos="360"/>
        </w:tabs>
        <w:jc w:val="both"/>
        <w:rPr>
          <w:rFonts w:ascii="Tahoma" w:hAnsi="Tahoma" w:cs="Tahoma"/>
          <w:b/>
          <w:sz w:val="18"/>
          <w:szCs w:val="18"/>
        </w:rPr>
      </w:pPr>
      <w:r>
        <w:rPr>
          <w:rFonts w:ascii="Tahoma" w:hAnsi="Tahoma" w:cs="Tahoma"/>
          <w:sz w:val="18"/>
          <w:szCs w:val="18"/>
        </w:rPr>
        <w:t xml:space="preserve">zwaną dalej </w:t>
      </w:r>
      <w:r>
        <w:rPr>
          <w:rFonts w:ascii="Tahoma" w:hAnsi="Tahoma" w:cs="Tahoma"/>
          <w:b/>
          <w:sz w:val="18"/>
          <w:szCs w:val="18"/>
        </w:rPr>
        <w:t>„Wykonawcą”</w:t>
      </w:r>
    </w:p>
    <w:p w:rsidR="002B12DC" w:rsidRDefault="002B12DC" w:rsidP="007F3E76">
      <w:pPr>
        <w:tabs>
          <w:tab w:val="left" w:pos="360"/>
        </w:tabs>
        <w:jc w:val="both"/>
        <w:rPr>
          <w:rFonts w:ascii="Tahoma" w:hAnsi="Tahoma" w:cs="Tahoma"/>
          <w:sz w:val="18"/>
          <w:szCs w:val="18"/>
        </w:rPr>
      </w:pPr>
    </w:p>
    <w:p w:rsidR="002B12DC" w:rsidRDefault="002B12DC" w:rsidP="007F3E76">
      <w:pPr>
        <w:jc w:val="both"/>
        <w:rPr>
          <w:rFonts w:ascii="Tahoma" w:hAnsi="Tahoma" w:cs="Tahoma"/>
          <w:b/>
          <w:bCs/>
          <w:sz w:val="18"/>
          <w:szCs w:val="18"/>
        </w:rPr>
      </w:pPr>
      <w:r>
        <w:rPr>
          <w:rFonts w:ascii="Tahoma" w:hAnsi="Tahoma" w:cs="Tahoma"/>
          <w:sz w:val="18"/>
          <w:szCs w:val="18"/>
        </w:rPr>
        <w:t>w wyniku rozstrzygnięcia postępowania o udzielenie zamówienia w trybie przetargu nieograniczonego prowadzonego na podstawie przepisów ustawy Prawo zamówień publicznych (Dz. U. z 2015 r., poz. 2164 ze zm. ) została zawarta umowa o następującej treści:</w:t>
      </w:r>
    </w:p>
    <w:p w:rsidR="002B12DC" w:rsidRDefault="002B12DC" w:rsidP="007F3E76">
      <w:pPr>
        <w:jc w:val="center"/>
        <w:rPr>
          <w:rFonts w:ascii="Tahoma" w:hAnsi="Tahoma" w:cs="Tahoma"/>
          <w:b/>
          <w:bCs/>
          <w:sz w:val="18"/>
          <w:szCs w:val="18"/>
        </w:rPr>
      </w:pPr>
      <w:r>
        <w:rPr>
          <w:rFonts w:ascii="Tahoma" w:hAnsi="Tahoma" w:cs="Tahoma"/>
          <w:b/>
          <w:bCs/>
          <w:sz w:val="18"/>
          <w:szCs w:val="18"/>
        </w:rPr>
        <w:t>§ 1.</w:t>
      </w:r>
    </w:p>
    <w:p w:rsidR="002B12DC" w:rsidRPr="00964DE9" w:rsidRDefault="002B12DC" w:rsidP="00BD1AD9">
      <w:pPr>
        <w:pStyle w:val="BodyText"/>
        <w:numPr>
          <w:ilvl w:val="0"/>
          <w:numId w:val="17"/>
        </w:numPr>
        <w:ind w:left="360" w:right="22" w:hanging="384"/>
        <w:jc w:val="both"/>
        <w:rPr>
          <w:rFonts w:ascii="Tahoma" w:hAnsi="Tahoma" w:cs="Tahoma"/>
          <w:b/>
          <w:bCs/>
          <w:sz w:val="18"/>
          <w:szCs w:val="18"/>
        </w:rPr>
      </w:pPr>
      <w:r>
        <w:rPr>
          <w:rFonts w:ascii="Tahoma" w:hAnsi="Tahoma" w:cs="Tahoma"/>
          <w:sz w:val="18"/>
          <w:szCs w:val="18"/>
        </w:rPr>
        <w:t>Wykonawca przyjmuje do</w:t>
      </w:r>
      <w:r>
        <w:rPr>
          <w:rFonts w:ascii="Tahoma" w:hAnsi="Tahoma" w:cs="Tahoma"/>
          <w:b/>
          <w:bCs/>
          <w:sz w:val="18"/>
          <w:szCs w:val="18"/>
        </w:rPr>
        <w:t xml:space="preserve"> </w:t>
      </w:r>
      <w:r>
        <w:rPr>
          <w:rFonts w:ascii="Tahoma" w:hAnsi="Tahoma" w:cs="Tahoma"/>
          <w:sz w:val="18"/>
          <w:szCs w:val="18"/>
        </w:rPr>
        <w:t xml:space="preserve">realizacji roboty budowlane objęte inwestycją pod nazwą: </w:t>
      </w:r>
      <w:r>
        <w:rPr>
          <w:rFonts w:ascii="Tahoma" w:hAnsi="Tahoma" w:cs="Tahoma"/>
          <w:b/>
          <w:sz w:val="18"/>
          <w:szCs w:val="18"/>
        </w:rPr>
        <w:t>Doświetlenie przejść dla pieszych na terenie m. st. Warszawy w obrębie …………………………………………...............................</w:t>
      </w:r>
    </w:p>
    <w:p w:rsidR="002B12DC" w:rsidRDefault="002B12DC" w:rsidP="007F3E76">
      <w:pPr>
        <w:pStyle w:val="BodyText"/>
        <w:ind w:left="360" w:right="22"/>
        <w:jc w:val="both"/>
        <w:rPr>
          <w:rFonts w:ascii="Tahoma" w:hAnsi="Tahoma" w:cs="Tahoma"/>
          <w:b/>
          <w:bCs/>
          <w:sz w:val="18"/>
          <w:szCs w:val="18"/>
        </w:rPr>
      </w:pPr>
      <w:r>
        <w:rPr>
          <w:rFonts w:ascii="Tahoma" w:hAnsi="Tahoma" w:cs="Tahoma"/>
          <w:b/>
          <w:sz w:val="18"/>
          <w:szCs w:val="18"/>
        </w:rPr>
        <w:t xml:space="preserve">………………………………………………………………………………………………………………………………….. </w:t>
      </w:r>
    </w:p>
    <w:p w:rsidR="002B12DC" w:rsidRDefault="002B12DC" w:rsidP="007F3E76">
      <w:pPr>
        <w:pStyle w:val="BodyText"/>
        <w:ind w:left="360" w:right="22" w:hanging="360"/>
        <w:jc w:val="both"/>
        <w:rPr>
          <w:rFonts w:ascii="Tahoma" w:hAnsi="Tahoma" w:cs="Tahoma"/>
          <w:sz w:val="18"/>
          <w:szCs w:val="18"/>
        </w:rPr>
      </w:pPr>
      <w:r>
        <w:rPr>
          <w:rFonts w:ascii="Tahoma" w:hAnsi="Tahoma" w:cs="Tahoma"/>
          <w:sz w:val="18"/>
          <w:szCs w:val="18"/>
        </w:rPr>
        <w:t xml:space="preserve">2.   Wykonawca zobowiązuje się wykonać powierzone mu roboty zgodnie  z warunkami określonymi w Specyfikacji Istotnych Warunków Zamówienia (dalej zwanej „SIWZ”), w tym ze Specyfikacją Techniczną Wykonania i Odbioru Robót (dalej zwanej „ST” lub „Specyfikacją Techniczną”), dokumentacji projektowej, formularzem cenowym </w:t>
      </w:r>
      <w:r w:rsidRPr="00EC55A9">
        <w:rPr>
          <w:rFonts w:ascii="Tahoma" w:hAnsi="Tahoma" w:cs="Tahoma"/>
          <w:sz w:val="18"/>
          <w:szCs w:val="18"/>
        </w:rPr>
        <w:t>(załącznik nr 6 do oferty</w:t>
      </w:r>
      <w:r>
        <w:rPr>
          <w:rFonts w:ascii="Tahoma" w:hAnsi="Tahoma" w:cs="Tahoma"/>
          <w:sz w:val="18"/>
          <w:szCs w:val="18"/>
        </w:rPr>
        <w:t xml:space="preserve">), przedmiarem robót, zaleceniami Inspektora Nadzoru oraz obowiązującymi przepisami. </w:t>
      </w:r>
    </w:p>
    <w:p w:rsidR="002B12DC" w:rsidRDefault="002B12DC" w:rsidP="007F3E76">
      <w:pPr>
        <w:jc w:val="center"/>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2.</w:t>
      </w:r>
    </w:p>
    <w:p w:rsidR="002B12DC" w:rsidRDefault="002B12DC" w:rsidP="007F3E76">
      <w:pPr>
        <w:ind w:left="360" w:hanging="360"/>
        <w:jc w:val="both"/>
        <w:rPr>
          <w:rFonts w:ascii="Tahoma" w:hAnsi="Tahoma" w:cs="Tahoma"/>
          <w:sz w:val="18"/>
          <w:szCs w:val="18"/>
        </w:rPr>
      </w:pPr>
      <w:r>
        <w:rPr>
          <w:rFonts w:ascii="Tahoma" w:hAnsi="Tahoma" w:cs="Tahoma"/>
          <w:sz w:val="18"/>
          <w:szCs w:val="18"/>
        </w:rPr>
        <w:t xml:space="preserve">1. </w:t>
      </w:r>
      <w:r>
        <w:rPr>
          <w:rFonts w:ascii="Tahoma" w:hAnsi="Tahoma" w:cs="Tahoma"/>
          <w:sz w:val="18"/>
          <w:szCs w:val="18"/>
        </w:rPr>
        <w:tab/>
        <w:t xml:space="preserve">Termin rozpoczęcia:  </w:t>
      </w:r>
      <w:r>
        <w:rPr>
          <w:rFonts w:ascii="Tahoma" w:hAnsi="Tahoma" w:cs="Tahoma"/>
          <w:b/>
          <w:sz w:val="18"/>
          <w:szCs w:val="18"/>
        </w:rPr>
        <w:t>po zawarciu umowy</w:t>
      </w:r>
    </w:p>
    <w:p w:rsidR="002B12DC" w:rsidRDefault="002B12DC" w:rsidP="007F3E76">
      <w:pPr>
        <w:pStyle w:val="BodyText"/>
        <w:ind w:left="360" w:hanging="360"/>
        <w:jc w:val="both"/>
        <w:rPr>
          <w:rFonts w:ascii="Tahoma" w:hAnsi="Tahoma" w:cs="Tahoma"/>
          <w:b/>
          <w:bCs/>
          <w:sz w:val="18"/>
          <w:szCs w:val="18"/>
        </w:rPr>
      </w:pPr>
      <w:r>
        <w:rPr>
          <w:rFonts w:ascii="Tahoma" w:hAnsi="Tahoma" w:cs="Tahoma"/>
          <w:sz w:val="18"/>
          <w:szCs w:val="18"/>
        </w:rPr>
        <w:t xml:space="preserve">2. </w:t>
      </w:r>
      <w:r>
        <w:rPr>
          <w:rFonts w:ascii="Tahoma" w:hAnsi="Tahoma" w:cs="Tahoma"/>
          <w:sz w:val="18"/>
          <w:szCs w:val="18"/>
        </w:rPr>
        <w:tab/>
        <w:t xml:space="preserve">Termin zakończenia: </w:t>
      </w:r>
      <w:r>
        <w:rPr>
          <w:rFonts w:ascii="Tahoma" w:hAnsi="Tahoma" w:cs="Tahoma"/>
          <w:b/>
          <w:sz w:val="18"/>
          <w:szCs w:val="18"/>
        </w:rPr>
        <w:t>…………………………………… r.</w:t>
      </w:r>
    </w:p>
    <w:p w:rsidR="002B12DC" w:rsidRDefault="002B12DC" w:rsidP="007F3E76">
      <w:pPr>
        <w:jc w:val="center"/>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3.</w:t>
      </w:r>
    </w:p>
    <w:p w:rsidR="002B12DC" w:rsidRDefault="002B12DC" w:rsidP="007F3E76">
      <w:pPr>
        <w:pStyle w:val="BodyText"/>
        <w:ind w:left="360" w:hanging="360"/>
        <w:jc w:val="both"/>
        <w:rPr>
          <w:rFonts w:ascii="Tahoma" w:hAnsi="Tahoma" w:cs="Tahoma"/>
          <w:sz w:val="18"/>
          <w:szCs w:val="18"/>
        </w:rPr>
      </w:pPr>
      <w:r>
        <w:rPr>
          <w:rFonts w:ascii="Tahoma" w:hAnsi="Tahoma" w:cs="Tahoma"/>
          <w:sz w:val="18"/>
          <w:szCs w:val="18"/>
        </w:rPr>
        <w:t xml:space="preserve">1. </w:t>
      </w:r>
      <w:r>
        <w:rPr>
          <w:rFonts w:ascii="Tahoma" w:hAnsi="Tahoma" w:cs="Tahoma"/>
          <w:sz w:val="18"/>
          <w:szCs w:val="18"/>
        </w:rPr>
        <w:tab/>
        <w:t xml:space="preserve">Za wykonanie przedmiotu umowy, zgodnie z przedmiarem robót przygotowanym przez Zamawiającego i kosztorysem ofertowym Wykonawca otrzyma wynagrodzenie, w wysokości: </w:t>
      </w:r>
    </w:p>
    <w:p w:rsidR="002B12DC" w:rsidRDefault="002B12DC" w:rsidP="007F3E76">
      <w:pPr>
        <w:pStyle w:val="BodyText"/>
        <w:ind w:left="851" w:hanging="480"/>
        <w:jc w:val="both"/>
        <w:rPr>
          <w:rFonts w:ascii="Tahoma" w:hAnsi="Tahoma" w:cs="Tahoma"/>
          <w:sz w:val="18"/>
          <w:szCs w:val="18"/>
        </w:rPr>
      </w:pPr>
      <w:r>
        <w:rPr>
          <w:rFonts w:ascii="Tahoma" w:hAnsi="Tahoma" w:cs="Tahoma"/>
          <w:sz w:val="18"/>
          <w:szCs w:val="18"/>
        </w:rPr>
        <w:t>netto: ______________________________________________________________</w:t>
      </w:r>
    </w:p>
    <w:p w:rsidR="002B12DC" w:rsidRDefault="002B12DC" w:rsidP="007F3E76">
      <w:pPr>
        <w:pStyle w:val="BodyText"/>
        <w:ind w:left="851" w:hanging="480"/>
        <w:jc w:val="both"/>
        <w:rPr>
          <w:rFonts w:ascii="Tahoma" w:hAnsi="Tahoma" w:cs="Tahoma"/>
          <w:sz w:val="18"/>
          <w:szCs w:val="18"/>
        </w:rPr>
      </w:pPr>
      <w:r>
        <w:rPr>
          <w:rFonts w:ascii="Tahoma" w:hAnsi="Tahoma" w:cs="Tahoma"/>
          <w:sz w:val="18"/>
          <w:szCs w:val="18"/>
        </w:rPr>
        <w:t>(słownie: ___________________________________________________________złotych)</w:t>
      </w:r>
    </w:p>
    <w:p w:rsidR="002B12DC" w:rsidRDefault="002B12DC" w:rsidP="007F3E76">
      <w:pPr>
        <w:pStyle w:val="BodyText"/>
        <w:ind w:left="851" w:hanging="480"/>
        <w:jc w:val="both"/>
        <w:rPr>
          <w:rFonts w:ascii="Tahoma" w:hAnsi="Tahoma" w:cs="Tahoma"/>
          <w:sz w:val="18"/>
          <w:szCs w:val="18"/>
        </w:rPr>
      </w:pPr>
      <w:r>
        <w:rPr>
          <w:rFonts w:ascii="Tahoma" w:hAnsi="Tahoma" w:cs="Tahoma"/>
          <w:sz w:val="18"/>
          <w:szCs w:val="18"/>
        </w:rPr>
        <w:t>VAT:______% tj.__________ złotych</w:t>
      </w:r>
    </w:p>
    <w:p w:rsidR="002B12DC" w:rsidRDefault="002B12DC" w:rsidP="007F3E76">
      <w:pPr>
        <w:pStyle w:val="BodyText"/>
        <w:ind w:left="360" w:firstLine="66"/>
        <w:jc w:val="both"/>
        <w:rPr>
          <w:rFonts w:ascii="Tahoma" w:hAnsi="Tahoma" w:cs="Tahoma"/>
          <w:sz w:val="18"/>
          <w:szCs w:val="18"/>
        </w:rPr>
      </w:pPr>
      <w:r>
        <w:rPr>
          <w:rFonts w:ascii="Tahoma" w:hAnsi="Tahoma" w:cs="Tahoma"/>
          <w:sz w:val="18"/>
          <w:szCs w:val="18"/>
        </w:rPr>
        <w:t>brutto:_________________________________________________________zł</w:t>
      </w:r>
    </w:p>
    <w:p w:rsidR="002B12DC" w:rsidRDefault="002B12DC" w:rsidP="007F3E76">
      <w:pPr>
        <w:pStyle w:val="BodyText"/>
        <w:ind w:left="360" w:hanging="360"/>
        <w:jc w:val="both"/>
        <w:rPr>
          <w:rFonts w:ascii="Tahoma" w:hAnsi="Tahoma" w:cs="Tahoma"/>
          <w:sz w:val="18"/>
          <w:szCs w:val="18"/>
        </w:rPr>
      </w:pPr>
      <w:r>
        <w:rPr>
          <w:rFonts w:ascii="Tahoma" w:hAnsi="Tahoma" w:cs="Tahoma"/>
          <w:sz w:val="18"/>
          <w:szCs w:val="18"/>
        </w:rPr>
        <w:t xml:space="preserve">       (słownie: _________________________________________________________________________złotych).</w:t>
      </w:r>
    </w:p>
    <w:p w:rsidR="002B12DC" w:rsidRDefault="002B12DC" w:rsidP="007F3E76">
      <w:pPr>
        <w:ind w:left="426" w:hanging="426"/>
        <w:jc w:val="both"/>
        <w:rPr>
          <w:rFonts w:ascii="Tahoma" w:hAnsi="Tahoma" w:cs="Tahoma"/>
          <w:sz w:val="18"/>
          <w:szCs w:val="18"/>
        </w:rPr>
      </w:pPr>
      <w:r>
        <w:rPr>
          <w:rFonts w:ascii="Tahoma" w:hAnsi="Tahoma" w:cs="Tahoma"/>
          <w:bCs/>
          <w:sz w:val="18"/>
          <w:szCs w:val="18"/>
        </w:rPr>
        <w:t>2.</w:t>
      </w:r>
      <w:r>
        <w:rPr>
          <w:rFonts w:ascii="Tahoma" w:hAnsi="Tahoma" w:cs="Tahoma"/>
          <w:b/>
          <w:bCs/>
          <w:sz w:val="18"/>
          <w:szCs w:val="18"/>
        </w:rPr>
        <w:t xml:space="preserve"> </w:t>
      </w:r>
      <w:r>
        <w:rPr>
          <w:rFonts w:ascii="Tahoma" w:hAnsi="Tahoma" w:cs="Tahoma"/>
          <w:b/>
          <w:bCs/>
          <w:sz w:val="18"/>
          <w:szCs w:val="18"/>
        </w:rPr>
        <w:tab/>
      </w:r>
      <w:r>
        <w:rPr>
          <w:rFonts w:ascii="Tahoma" w:hAnsi="Tahoma" w:cs="Tahoma"/>
          <w:sz w:val="18"/>
          <w:szCs w:val="18"/>
        </w:rPr>
        <w:t xml:space="preserve">Wynagrodzenie określone w ust. 1 zawiera wszelkie koszty związane z realizacją umowy, w tym wynikające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na czas prowadzenia robót itd. </w:t>
      </w:r>
    </w:p>
    <w:p w:rsidR="002B12DC" w:rsidRDefault="002B12DC" w:rsidP="007F3E76">
      <w:pPr>
        <w:ind w:left="426" w:hanging="426"/>
        <w:jc w:val="both"/>
        <w:rPr>
          <w:rFonts w:ascii="Tahoma" w:hAnsi="Tahoma" w:cs="Tahoma"/>
          <w:sz w:val="18"/>
          <w:szCs w:val="18"/>
        </w:rPr>
      </w:pPr>
      <w:r>
        <w:rPr>
          <w:rFonts w:ascii="Tahoma" w:hAnsi="Tahoma" w:cs="Tahoma"/>
          <w:bCs/>
          <w:sz w:val="18"/>
          <w:szCs w:val="18"/>
        </w:rPr>
        <w:t>3.</w:t>
      </w:r>
      <w:r>
        <w:rPr>
          <w:rFonts w:ascii="Tahoma" w:hAnsi="Tahoma" w:cs="Tahoma"/>
          <w:sz w:val="18"/>
          <w:szCs w:val="18"/>
        </w:rPr>
        <w:t xml:space="preserve"> </w:t>
      </w:r>
      <w:r>
        <w:rPr>
          <w:rFonts w:ascii="Tahoma" w:hAnsi="Tahoma" w:cs="Tahoma"/>
          <w:sz w:val="18"/>
          <w:szCs w:val="18"/>
        </w:rPr>
        <w:tab/>
        <w:t xml:space="preserve">Zamawiający dokona rozliczenia robót według zasad stosowanych dla wynagrodzenia kosztorysowego, na postawie kosztorysu powykonawczego, zgodnego z zakresem przedstawionym w przedmiarach robót oraz w kosztorysie ofertowym, przy zastosowaniu cen jednostkowych zawartych w ofercie Wykonawcy. Wysokość wynagrodzenia, określona w ust. 1, może ulec zmianie w wyniku rozliczenia na podstawie kosztorysu powykonawczego, jednak nie może przekroczyć kwoty brutto ………………….. (słownie: ……..……...).   </w:t>
      </w:r>
    </w:p>
    <w:p w:rsidR="002B12DC" w:rsidRDefault="002B12DC" w:rsidP="007F3E76">
      <w:pPr>
        <w:ind w:left="426" w:hanging="426"/>
        <w:jc w:val="both"/>
        <w:rPr>
          <w:rFonts w:ascii="Tahoma" w:hAnsi="Tahoma" w:cs="Tahoma"/>
          <w:sz w:val="18"/>
          <w:szCs w:val="18"/>
        </w:rPr>
      </w:pPr>
      <w:r>
        <w:rPr>
          <w:rFonts w:ascii="Tahoma" w:hAnsi="Tahoma" w:cs="Tahoma"/>
          <w:bCs/>
          <w:sz w:val="18"/>
          <w:szCs w:val="18"/>
        </w:rPr>
        <w:t xml:space="preserve">4. </w:t>
      </w:r>
      <w:r>
        <w:rPr>
          <w:rFonts w:ascii="Tahoma" w:hAnsi="Tahoma" w:cs="Tahoma"/>
          <w:bCs/>
          <w:sz w:val="18"/>
          <w:szCs w:val="18"/>
        </w:rPr>
        <w:tab/>
      </w:r>
      <w:r>
        <w:rPr>
          <w:rFonts w:ascii="Tahoma" w:hAnsi="Tahoma" w:cs="Tahoma"/>
          <w:sz w:val="18"/>
          <w:szCs w:val="18"/>
        </w:rPr>
        <w:t xml:space="preserve">Ceny jednostkowe zawarte w ofercie są stałe i nie podlegają zmianie przez cały okres trwania umowy. </w:t>
      </w:r>
    </w:p>
    <w:p w:rsidR="002B12DC" w:rsidRDefault="002B12DC" w:rsidP="007F3E76">
      <w:pPr>
        <w:ind w:left="426" w:hanging="426"/>
        <w:jc w:val="both"/>
        <w:rPr>
          <w:rFonts w:ascii="Tahoma" w:hAnsi="Tahoma" w:cs="Tahoma"/>
          <w:bCs/>
          <w:sz w:val="18"/>
          <w:szCs w:val="18"/>
        </w:rPr>
      </w:pPr>
      <w:r>
        <w:rPr>
          <w:rFonts w:ascii="Tahoma" w:hAnsi="Tahoma" w:cs="Tahoma"/>
          <w:bCs/>
          <w:sz w:val="18"/>
          <w:szCs w:val="18"/>
        </w:rPr>
        <w:t xml:space="preserve">5.    </w:t>
      </w:r>
      <w:r>
        <w:rPr>
          <w:rFonts w:ascii="Tahoma" w:hAnsi="Tahoma" w:cs="Tahoma"/>
          <w:sz w:val="18"/>
          <w:szCs w:val="18"/>
        </w:rPr>
        <w:t xml:space="preserve">Zamawiający dokona zapłaty należnego Wykonawcy wynagrodzenia na podstawie faktur VAT wystawionych przez Wykonawcę po prawidłowym wykonaniu robót, potwierdzonych podpisaniem przez Zamawiającego </w:t>
      </w:r>
      <w:r>
        <w:rPr>
          <w:rFonts w:ascii="Tahoma" w:hAnsi="Tahoma" w:cs="Tahoma"/>
          <w:b/>
          <w:sz w:val="18"/>
          <w:szCs w:val="18"/>
        </w:rPr>
        <w:t>protokołów odbioru częściowego lub końcowego</w:t>
      </w:r>
      <w:r>
        <w:rPr>
          <w:rFonts w:ascii="Tahoma" w:hAnsi="Tahoma" w:cs="Tahoma"/>
          <w:sz w:val="18"/>
          <w:szCs w:val="18"/>
        </w:rPr>
        <w:t>. Faktury wystawione będą w terminie 7 dni od daty podpisania protokołu odbioru przez Zamawiającego.</w:t>
      </w:r>
    </w:p>
    <w:p w:rsidR="002B12DC" w:rsidRDefault="002B12DC" w:rsidP="007F3E76">
      <w:pPr>
        <w:tabs>
          <w:tab w:val="left" w:pos="480"/>
        </w:tabs>
        <w:ind w:left="426" w:hanging="426"/>
        <w:jc w:val="both"/>
        <w:rPr>
          <w:rFonts w:ascii="Tahoma" w:hAnsi="Tahoma" w:cs="Tahoma"/>
          <w:sz w:val="18"/>
          <w:szCs w:val="18"/>
        </w:rPr>
      </w:pPr>
      <w:r>
        <w:rPr>
          <w:rFonts w:ascii="Tahoma" w:hAnsi="Tahoma" w:cs="Tahoma"/>
          <w:bCs/>
          <w:sz w:val="18"/>
          <w:szCs w:val="18"/>
        </w:rPr>
        <w:t>6.</w:t>
      </w:r>
      <w:r>
        <w:rPr>
          <w:rFonts w:ascii="Tahoma" w:hAnsi="Tahoma" w:cs="Tahoma"/>
          <w:sz w:val="18"/>
          <w:szCs w:val="18"/>
        </w:rPr>
        <w:t xml:space="preserve">    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2B12DC" w:rsidRDefault="002B12DC" w:rsidP="007F3E76">
      <w:pPr>
        <w:ind w:left="426" w:hanging="426"/>
        <w:jc w:val="both"/>
        <w:rPr>
          <w:rFonts w:ascii="Tahoma" w:hAnsi="Tahoma" w:cs="Tahoma"/>
          <w:sz w:val="18"/>
          <w:szCs w:val="18"/>
        </w:rPr>
      </w:pPr>
      <w:r>
        <w:rPr>
          <w:rFonts w:ascii="Tahoma" w:hAnsi="Tahoma" w:cs="Tahoma"/>
          <w:sz w:val="18"/>
          <w:szCs w:val="18"/>
        </w:rPr>
        <w:t>7    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w:t>
      </w:r>
    </w:p>
    <w:p w:rsidR="002B12DC" w:rsidRDefault="002B12DC" w:rsidP="007F3E76">
      <w:pPr>
        <w:pStyle w:val="ListParagraph"/>
        <w:spacing w:after="0" w:line="240" w:lineRule="auto"/>
        <w:ind w:left="0" w:firstLine="340"/>
        <w:jc w:val="both"/>
        <w:rPr>
          <w:rFonts w:ascii="Tahoma" w:hAnsi="Tahoma" w:cs="Tahoma"/>
          <w:sz w:val="18"/>
          <w:szCs w:val="18"/>
        </w:rPr>
      </w:pPr>
      <w:r>
        <w:rPr>
          <w:rFonts w:ascii="Tahoma" w:hAnsi="Tahoma" w:cs="Tahoma"/>
          <w:sz w:val="18"/>
          <w:szCs w:val="18"/>
        </w:rPr>
        <w:t xml:space="preserve"> w banku:……………………………………………………………………………………………..</w:t>
      </w:r>
    </w:p>
    <w:p w:rsidR="002B12DC" w:rsidRDefault="002B12DC" w:rsidP="007F3E76">
      <w:pPr>
        <w:tabs>
          <w:tab w:val="left" w:pos="480"/>
        </w:tabs>
        <w:ind w:left="360"/>
        <w:jc w:val="both"/>
        <w:rPr>
          <w:rFonts w:ascii="Tahoma" w:hAnsi="Tahoma" w:cs="Tahoma"/>
          <w:sz w:val="18"/>
          <w:szCs w:val="18"/>
        </w:rPr>
      </w:pPr>
      <w:r>
        <w:rPr>
          <w:rFonts w:ascii="Tahoma" w:hAnsi="Tahoma" w:cs="Tahoma"/>
          <w:sz w:val="18"/>
          <w:szCs w:val="18"/>
        </w:rPr>
        <w:t xml:space="preserve"> nr rachunku: ………………………………………………………………………………………</w:t>
      </w:r>
    </w:p>
    <w:p w:rsidR="002B12DC" w:rsidRDefault="002B12DC" w:rsidP="007F3E76">
      <w:pPr>
        <w:shd w:val="clear" w:color="auto" w:fill="FFFFFF"/>
        <w:ind w:left="426" w:right="67" w:hanging="426"/>
        <w:jc w:val="both"/>
        <w:rPr>
          <w:rFonts w:ascii="Tahoma" w:hAnsi="Tahoma" w:cs="Tahoma"/>
          <w:sz w:val="18"/>
          <w:szCs w:val="18"/>
        </w:rPr>
      </w:pPr>
      <w:r>
        <w:rPr>
          <w:rFonts w:ascii="Tahoma" w:hAnsi="Tahoma" w:cs="Tahoma"/>
          <w:bCs/>
          <w:sz w:val="18"/>
          <w:szCs w:val="18"/>
        </w:rPr>
        <w:t>8.</w:t>
      </w:r>
      <w:r>
        <w:rPr>
          <w:rFonts w:ascii="Tahoma" w:hAnsi="Tahoma" w:cs="Tahoma"/>
          <w:sz w:val="18"/>
          <w:szCs w:val="18"/>
        </w:rPr>
        <w:t xml:space="preserve">  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2B12DC" w:rsidRDefault="002B12DC" w:rsidP="007F3E76">
      <w:pPr>
        <w:ind w:left="426" w:hanging="426"/>
        <w:jc w:val="both"/>
        <w:rPr>
          <w:rFonts w:ascii="Tahoma" w:hAnsi="Tahoma" w:cs="Tahoma"/>
          <w:sz w:val="18"/>
          <w:szCs w:val="18"/>
        </w:rPr>
      </w:pPr>
      <w:r>
        <w:rPr>
          <w:rFonts w:ascii="Tahoma" w:hAnsi="Tahoma" w:cs="Tahoma"/>
          <w:bCs/>
          <w:sz w:val="18"/>
          <w:szCs w:val="18"/>
        </w:rPr>
        <w:t>9.</w:t>
      </w:r>
      <w:r>
        <w:rPr>
          <w:rFonts w:ascii="Tahoma" w:hAnsi="Tahoma" w:cs="Tahoma"/>
          <w:sz w:val="18"/>
          <w:szCs w:val="18"/>
        </w:rPr>
        <w:t xml:space="preserve"> </w:t>
      </w:r>
      <w:r>
        <w:rPr>
          <w:rFonts w:ascii="Tahoma" w:hAnsi="Tahoma" w:cs="Tahoma"/>
          <w:sz w:val="18"/>
          <w:szCs w:val="18"/>
        </w:rPr>
        <w:tab/>
        <w:t>Za termin zapłaty przyjmuje się datę obciążenia rachunku bankowego Zamawiającego.</w:t>
      </w:r>
    </w:p>
    <w:p w:rsidR="002B12DC" w:rsidRDefault="002B12DC" w:rsidP="007F3E76">
      <w:pPr>
        <w:ind w:left="480" w:hanging="480"/>
        <w:jc w:val="both"/>
        <w:rPr>
          <w:rFonts w:ascii="Tahoma" w:hAnsi="Tahoma" w:cs="Tahoma"/>
          <w:bCs/>
          <w:sz w:val="18"/>
          <w:szCs w:val="18"/>
        </w:rPr>
      </w:pPr>
      <w:r>
        <w:rPr>
          <w:rFonts w:ascii="Tahoma" w:hAnsi="Tahoma" w:cs="Tahoma"/>
          <w:bCs/>
          <w:sz w:val="18"/>
          <w:szCs w:val="18"/>
        </w:rPr>
        <w:t>10.</w:t>
      </w:r>
      <w:r>
        <w:rPr>
          <w:rFonts w:ascii="Tahoma" w:hAnsi="Tahoma" w:cs="Tahoma"/>
          <w:sz w:val="18"/>
          <w:szCs w:val="18"/>
        </w:rPr>
        <w:t xml:space="preserve">   </w:t>
      </w:r>
      <w:r>
        <w:rPr>
          <w:rFonts w:ascii="Tahoma" w:hAnsi="Tahoma" w:cs="Tahoma"/>
          <w:bCs/>
          <w:sz w:val="18"/>
          <w:szCs w:val="18"/>
        </w:rPr>
        <w:t>W przypadku wystąpienia robót dodatkowych, których wykonanie stało się konieczne na skutek sytuacji, których nie można było przewidzieć wcześniej oraz gdy z przyczyn technicznych lub gospodarczych zamówienie dodatkowego nie można oddzielić od zamówienia podstawowego. Zamawiający indywidualnie rozpatrzy możliwość zlecenia wykonania robót dodatkowych temu samemu Wykonawcy.</w:t>
      </w:r>
    </w:p>
    <w:p w:rsidR="002B12DC" w:rsidRDefault="002B12DC" w:rsidP="007F3E76">
      <w:pPr>
        <w:ind w:left="480" w:hanging="480"/>
        <w:jc w:val="both"/>
        <w:rPr>
          <w:rFonts w:ascii="Tahoma" w:hAnsi="Tahoma" w:cs="Tahoma"/>
          <w:bCs/>
          <w:sz w:val="18"/>
          <w:szCs w:val="18"/>
        </w:rPr>
      </w:pPr>
      <w:r>
        <w:rPr>
          <w:rFonts w:ascii="Tahoma" w:hAnsi="Tahoma" w:cs="Tahoma"/>
          <w:bCs/>
          <w:sz w:val="18"/>
          <w:szCs w:val="18"/>
        </w:rPr>
        <w:t xml:space="preserve">12.  W przypadku wystąpienia robót dodatkowych, robót zaniechanych Wykonawca sporządza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2B12DC" w:rsidRDefault="002B12DC" w:rsidP="007F3E76">
      <w:pPr>
        <w:ind w:left="480" w:hanging="480"/>
        <w:jc w:val="both"/>
        <w:rPr>
          <w:rFonts w:ascii="Tahoma" w:hAnsi="Tahoma" w:cs="Tahoma"/>
          <w:bCs/>
          <w:sz w:val="18"/>
          <w:szCs w:val="18"/>
        </w:rPr>
      </w:pPr>
      <w:r>
        <w:rPr>
          <w:rFonts w:ascii="Tahoma" w:hAnsi="Tahoma" w:cs="Tahoma"/>
          <w:bCs/>
          <w:sz w:val="18"/>
          <w:szCs w:val="18"/>
        </w:rPr>
        <w:t xml:space="preserve">13.  W przypadku uznania przez strony umowy, protokołem konieczności, iż niezbędne jest wykonanie robót zamiennych, Wykonawca sporządzi kosztorys z uwzględnieniem różnicy pomiędzy ceną umowną za prace zamienne lub zaniechane, a ceną umowną za te prace. Wykonawca sporządzi przedmiotowy kosztorys według zasad określonych w ust. 12 niniejszego paragrafu. Po zaakceptowaniu kosztorysu przez Zamawiającego, Strony umowy zawrą aneks do umowy dotyczące robót zamiennych lub zaniechanych. </w:t>
      </w:r>
    </w:p>
    <w:p w:rsidR="002B12DC" w:rsidRDefault="002B12DC" w:rsidP="007F3E76">
      <w:pPr>
        <w:pStyle w:val="BodyText"/>
        <w:tabs>
          <w:tab w:val="left" w:pos="-600"/>
        </w:tabs>
        <w:jc w:val="both"/>
        <w:rPr>
          <w:rFonts w:ascii="Tahoma" w:hAnsi="Tahoma" w:cs="Tahoma"/>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4.</w:t>
      </w:r>
    </w:p>
    <w:p w:rsidR="002B12DC" w:rsidRDefault="002B12DC" w:rsidP="00BD1AD9">
      <w:pPr>
        <w:pStyle w:val="BodyText"/>
        <w:numPr>
          <w:ilvl w:val="0"/>
          <w:numId w:val="14"/>
        </w:numPr>
        <w:tabs>
          <w:tab w:val="num" w:pos="426"/>
        </w:tabs>
        <w:ind w:left="426" w:hanging="426"/>
        <w:jc w:val="both"/>
        <w:rPr>
          <w:rFonts w:ascii="Tahoma" w:hAnsi="Tahoma" w:cs="Tahoma"/>
          <w:sz w:val="18"/>
          <w:szCs w:val="18"/>
        </w:rPr>
      </w:pPr>
      <w:r>
        <w:rPr>
          <w:rFonts w:ascii="Tahoma" w:hAnsi="Tahoma" w:cs="Tahoma"/>
          <w:sz w:val="18"/>
          <w:szCs w:val="18"/>
        </w:rPr>
        <w:t>Wykonawca przed zawarciem umowy celem zabezpieczenia prawidłowego wykonania zobowiązań wniósł zabezpieczenie należytego wykonania umowy w wysokości 5 % wartości umowy brutto, o której mowa w § 3 ust. 1, tj. w kwocie ___________ zł. (słownie: ____________________) w formie_________________________</w:t>
      </w:r>
    </w:p>
    <w:p w:rsidR="002B12DC" w:rsidRDefault="002B12DC" w:rsidP="00BD1AD9">
      <w:pPr>
        <w:pStyle w:val="BodyText"/>
        <w:numPr>
          <w:ilvl w:val="0"/>
          <w:numId w:val="14"/>
        </w:numPr>
        <w:tabs>
          <w:tab w:val="num" w:pos="426"/>
        </w:tabs>
        <w:ind w:left="720" w:hanging="720"/>
        <w:jc w:val="both"/>
        <w:rPr>
          <w:rFonts w:ascii="Tahoma" w:hAnsi="Tahoma" w:cs="Tahoma"/>
          <w:sz w:val="18"/>
          <w:szCs w:val="18"/>
        </w:rPr>
      </w:pPr>
      <w:r>
        <w:rPr>
          <w:rFonts w:ascii="Tahoma" w:hAnsi="Tahoma" w:cs="Tahoma"/>
          <w:sz w:val="18"/>
          <w:szCs w:val="18"/>
        </w:rPr>
        <w:t>Zwrot zabezpieczenia należytego wykonania umowy nastąpi w terminie:</w:t>
      </w:r>
    </w:p>
    <w:p w:rsidR="002B12DC" w:rsidRDefault="002B12DC" w:rsidP="007F3E76">
      <w:pPr>
        <w:ind w:left="1418" w:hanging="372"/>
        <w:jc w:val="both"/>
        <w:rPr>
          <w:rFonts w:ascii="Tahoma" w:hAnsi="Tahoma" w:cs="Tahoma"/>
          <w:sz w:val="18"/>
          <w:szCs w:val="18"/>
        </w:rPr>
      </w:pPr>
      <w:r>
        <w:rPr>
          <w:rFonts w:ascii="Tahoma" w:hAnsi="Tahoma" w:cs="Tahoma"/>
          <w:sz w:val="18"/>
          <w:szCs w:val="18"/>
        </w:rPr>
        <w:t>1)</w:t>
      </w:r>
      <w:r>
        <w:rPr>
          <w:rFonts w:ascii="Tahoma" w:hAnsi="Tahoma" w:cs="Tahoma"/>
          <w:sz w:val="18"/>
          <w:szCs w:val="18"/>
        </w:rPr>
        <w:tab/>
        <w:t>30 dni od daty obustronnie podpisanego protokołu odbioru końcowego przedmiotu umowy (70% wartości zabezpieczenia),</w:t>
      </w:r>
    </w:p>
    <w:p w:rsidR="002B12DC" w:rsidRDefault="002B12DC" w:rsidP="007F3E76">
      <w:pPr>
        <w:ind w:left="1418"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nie później niż w 15 dniu po dacie protokołu odbioru ostatecznego sporządzonego po upływie 5 letniego okresu rękojmi za wady (30% wartości zabezpieczenia).</w:t>
      </w:r>
    </w:p>
    <w:p w:rsidR="002B12DC" w:rsidRDefault="002B12DC" w:rsidP="00BD1AD9">
      <w:pPr>
        <w:pStyle w:val="BodyText"/>
        <w:numPr>
          <w:ilvl w:val="0"/>
          <w:numId w:val="14"/>
        </w:numPr>
        <w:tabs>
          <w:tab w:val="num" w:pos="426"/>
        </w:tabs>
        <w:ind w:left="426" w:hanging="426"/>
        <w:jc w:val="both"/>
        <w:rPr>
          <w:rFonts w:ascii="Tahoma" w:hAnsi="Tahoma" w:cs="Tahoma"/>
          <w:sz w:val="18"/>
          <w:szCs w:val="18"/>
        </w:rPr>
      </w:pPr>
      <w:r>
        <w:rPr>
          <w:rFonts w:ascii="Tahoma" w:hAnsi="Tahoma" w:cs="Tahoma"/>
          <w:sz w:val="18"/>
          <w:szCs w:val="18"/>
        </w:rPr>
        <w:t>W przypadku, gdy przedmiot zamówienia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2B12DC" w:rsidRDefault="002B12DC" w:rsidP="00BD1AD9">
      <w:pPr>
        <w:pStyle w:val="BodyText"/>
        <w:numPr>
          <w:ilvl w:val="0"/>
          <w:numId w:val="14"/>
        </w:numPr>
        <w:tabs>
          <w:tab w:val="num" w:pos="426"/>
        </w:tabs>
        <w:ind w:left="426" w:hanging="426"/>
        <w:jc w:val="both"/>
        <w:rPr>
          <w:rFonts w:ascii="Tahoma" w:hAnsi="Tahoma" w:cs="Tahoma"/>
          <w:sz w:val="18"/>
          <w:szCs w:val="18"/>
        </w:rPr>
      </w:pPr>
      <w:r>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rsidR="002B12DC" w:rsidRDefault="002B12DC" w:rsidP="00BD1AD9">
      <w:pPr>
        <w:pStyle w:val="BodyText"/>
        <w:numPr>
          <w:ilvl w:val="0"/>
          <w:numId w:val="14"/>
        </w:numPr>
        <w:tabs>
          <w:tab w:val="num" w:pos="426"/>
        </w:tabs>
        <w:ind w:left="426" w:hanging="426"/>
        <w:jc w:val="both"/>
        <w:rPr>
          <w:rFonts w:ascii="Tahoma" w:hAnsi="Tahoma" w:cs="Tahoma"/>
          <w:sz w:val="18"/>
          <w:szCs w:val="18"/>
        </w:rPr>
      </w:pPr>
      <w:r>
        <w:rPr>
          <w:rFonts w:ascii="Tahoma" w:hAnsi="Tahoma" w:cs="Tahoma"/>
          <w:sz w:val="18"/>
          <w:szCs w:val="18"/>
        </w:rPr>
        <w:t>Zabezpieczenie należytego wykonania umowy może być wykorzystane przez Zamawiającego na pokrycie wszelkich zobowiązań Wykonawcy lub wszelkich strat Zamawiającego powstałych w rezultacie niewykonania lub nieterminowego, lub niewłaściwego wykonania  zobowiązań wynikających z umowy lub z nią związanych.</w:t>
      </w:r>
    </w:p>
    <w:p w:rsidR="002B12DC" w:rsidRDefault="002B12DC" w:rsidP="00BD1AD9">
      <w:pPr>
        <w:pStyle w:val="BodyText"/>
        <w:numPr>
          <w:ilvl w:val="0"/>
          <w:numId w:val="14"/>
        </w:numPr>
        <w:tabs>
          <w:tab w:val="num" w:pos="426"/>
        </w:tabs>
        <w:ind w:left="720" w:hanging="720"/>
        <w:jc w:val="both"/>
        <w:rPr>
          <w:rFonts w:ascii="Tahoma" w:hAnsi="Tahoma" w:cs="Tahoma"/>
          <w:sz w:val="18"/>
          <w:szCs w:val="18"/>
        </w:rPr>
      </w:pPr>
      <w:r>
        <w:rPr>
          <w:rFonts w:ascii="Tahoma" w:hAnsi="Tahoma" w:cs="Tahoma"/>
          <w:sz w:val="18"/>
          <w:szCs w:val="18"/>
        </w:rPr>
        <w:t>Składając zabezpieczenia należytego wykonania umowy oraz z tytułu rękojmi Wykonawca zapewnia, że:</w:t>
      </w:r>
    </w:p>
    <w:p w:rsidR="002B12DC" w:rsidRDefault="002B12DC" w:rsidP="007F3E76">
      <w:pPr>
        <w:pStyle w:val="Akapitzlist1"/>
        <w:tabs>
          <w:tab w:val="left" w:pos="993"/>
        </w:tabs>
        <w:spacing w:after="0" w:line="240" w:lineRule="auto"/>
        <w:ind w:left="1418" w:hanging="425"/>
        <w:jc w:val="both"/>
        <w:rPr>
          <w:rFonts w:ascii="Tahoma" w:hAnsi="Tahoma" w:cs="Tahoma"/>
          <w:sz w:val="18"/>
          <w:szCs w:val="18"/>
        </w:rPr>
      </w:pPr>
      <w:r>
        <w:rPr>
          <w:rFonts w:ascii="Tahoma" w:hAnsi="Tahoma" w:cs="Tahoma"/>
          <w:sz w:val="18"/>
          <w:szCs w:val="18"/>
        </w:rPr>
        <w:t>1)</w:t>
      </w:r>
      <w:r>
        <w:rPr>
          <w:rFonts w:ascii="Tahoma" w:hAnsi="Tahoma" w:cs="Tahoma"/>
          <w:b/>
          <w:bCs/>
          <w:sz w:val="18"/>
          <w:szCs w:val="18"/>
        </w:rPr>
        <w:t xml:space="preserve">   </w:t>
      </w:r>
      <w:r>
        <w:rPr>
          <w:rFonts w:ascii="Tahoma" w:hAnsi="Tahoma" w:cs="Tahoma"/>
          <w:sz w:val="18"/>
          <w:szCs w:val="18"/>
        </w:rPr>
        <w:t>wykona roboty zgodnie z SIWZ, w tym zgodnie z przedmiarami oraz ze szczegółową Specyfikacją Techniczną i innymi warunkami umowy,</w:t>
      </w:r>
    </w:p>
    <w:p w:rsidR="002B12DC" w:rsidRDefault="002B12DC" w:rsidP="007F3E76">
      <w:pPr>
        <w:pStyle w:val="Akapitzlist1"/>
        <w:tabs>
          <w:tab w:val="left" w:pos="993"/>
          <w:tab w:val="num" w:pos="1701"/>
        </w:tabs>
        <w:spacing w:after="0" w:line="240" w:lineRule="auto"/>
        <w:ind w:left="1418" w:hanging="425"/>
        <w:jc w:val="both"/>
        <w:rPr>
          <w:rFonts w:ascii="Tahoma" w:hAnsi="Tahoma" w:cs="Tahoma"/>
          <w:b/>
          <w:bCs/>
          <w:sz w:val="18"/>
          <w:szCs w:val="18"/>
        </w:rPr>
      </w:pPr>
      <w:r>
        <w:rPr>
          <w:rFonts w:ascii="Tahoma" w:hAnsi="Tahoma" w:cs="Tahoma"/>
          <w:sz w:val="18"/>
          <w:szCs w:val="18"/>
        </w:rPr>
        <w:t>2)   ponosi odpowiedzialność za wady fizyczne zmniejszające trwałość, wartość użytkową, techniczną i estetyczną wykonanych robót,</w:t>
      </w:r>
    </w:p>
    <w:p w:rsidR="002B12DC" w:rsidRDefault="002B12DC" w:rsidP="007F3E76">
      <w:pPr>
        <w:pStyle w:val="Akapitzlist1"/>
        <w:tabs>
          <w:tab w:val="left" w:pos="567"/>
          <w:tab w:val="left" w:pos="993"/>
          <w:tab w:val="num" w:pos="1134"/>
        </w:tabs>
        <w:spacing w:after="0" w:line="240" w:lineRule="auto"/>
        <w:ind w:left="993"/>
        <w:jc w:val="both"/>
        <w:rPr>
          <w:rFonts w:ascii="Tahoma" w:hAnsi="Tahoma" w:cs="Tahoma"/>
          <w:sz w:val="18"/>
          <w:szCs w:val="18"/>
        </w:rPr>
      </w:pPr>
      <w:r>
        <w:rPr>
          <w:rFonts w:ascii="Tahoma" w:hAnsi="Tahoma" w:cs="Tahoma"/>
          <w:sz w:val="18"/>
          <w:szCs w:val="18"/>
        </w:rPr>
        <w:t>3)    usunie wszelkie wady ujawnione w okresie rękojmi.</w:t>
      </w:r>
    </w:p>
    <w:p w:rsidR="002B12DC" w:rsidRDefault="002B12DC" w:rsidP="007F3E76">
      <w:pPr>
        <w:pStyle w:val="BodyText"/>
        <w:jc w:val="center"/>
        <w:rPr>
          <w:rFonts w:ascii="Tahoma" w:hAnsi="Tahoma" w:cs="Tahoma"/>
          <w:b/>
          <w:bCs/>
          <w:sz w:val="18"/>
          <w:szCs w:val="18"/>
        </w:rPr>
      </w:pPr>
    </w:p>
    <w:p w:rsidR="002B12DC" w:rsidRDefault="002B12DC" w:rsidP="007F3E76">
      <w:pPr>
        <w:pStyle w:val="BodyText"/>
        <w:jc w:val="center"/>
        <w:rPr>
          <w:rFonts w:ascii="Tahoma" w:hAnsi="Tahoma" w:cs="Tahoma"/>
          <w:b/>
          <w:bCs/>
          <w:sz w:val="18"/>
          <w:szCs w:val="18"/>
        </w:rPr>
      </w:pPr>
      <w:r>
        <w:rPr>
          <w:rFonts w:ascii="Tahoma" w:hAnsi="Tahoma" w:cs="Tahoma"/>
          <w:b/>
          <w:bCs/>
          <w:sz w:val="18"/>
          <w:szCs w:val="18"/>
        </w:rPr>
        <w:t>§ 5.</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Wykonawca jest odpowiedzialny względem Zamawiającego z tytułu rękojmi za wady przedmiotu umowy ujawnione w okresie 5 lat począwszy od daty odbioru końcowego przedmiotu umowy. Odpowiedzialność obejmuje wady fizyczne polegające na niezgodności z umową, w tym niezgodności wskazane w art. 556</w:t>
      </w:r>
      <w:r>
        <w:rPr>
          <w:rFonts w:ascii="Tahoma" w:hAnsi="Tahoma" w:cs="Tahoma"/>
          <w:sz w:val="18"/>
          <w:szCs w:val="18"/>
          <w:vertAlign w:val="superscript"/>
        </w:rPr>
        <w:t>1</w:t>
      </w:r>
      <w:r>
        <w:rPr>
          <w:rFonts w:ascii="Tahoma" w:hAnsi="Tahoma" w:cs="Tahoma"/>
          <w:sz w:val="18"/>
          <w:szCs w:val="18"/>
        </w:rPr>
        <w:t xml:space="preserve">  kodeksu cywilnego oraz wady prawne w rozumieniu przepisów art. 556</w:t>
      </w:r>
      <w:r>
        <w:rPr>
          <w:rFonts w:ascii="Tahoma" w:hAnsi="Tahoma" w:cs="Tahoma"/>
          <w:sz w:val="18"/>
          <w:szCs w:val="18"/>
          <w:vertAlign w:val="superscript"/>
        </w:rPr>
        <w:t>3</w:t>
      </w:r>
      <w:r>
        <w:rPr>
          <w:rFonts w:ascii="Tahoma" w:hAnsi="Tahoma" w:cs="Tahoma"/>
          <w:sz w:val="18"/>
          <w:szCs w:val="18"/>
        </w:rPr>
        <w:t xml:space="preserve"> kodeksu cywilnego.</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Koszty wykonania zastępczego pokrywa w całości Wykonawca na wezwanie Zamawiającego. W przypadku braku zapłaty powyższych kosztów Zamawiającemu przysługuje prawo pokrycia ich z zabezpieczenia wniesionego przez Wykonawcę. W przypadku, gdy koszty wymiany rzeczy lub usunięcia wad przekroczą kwotę zabezpieczenia, Wykonawca zobowiązany jest do pokrycia różnicy pomiędzy kosztami wykonania zastępczego a kwotą zabezpieczenia.</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W przypadku realizacji przedmiotu umowy częściami i niewykonania, mimo żądania Zamawiającego, dotychczasowych zobowiązań przez Wykonawcę, Zamawiający może od umowy odstąpić także od tej jej części, która ma być realizowana później.</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W terminie przedawnienia, o którym mowa w ust.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 xml:space="preserve"> Zamawiający może wykonywać uprawnienia z tytułu rękojmi za wady fizyczne niezależnie od uprawnień   wynikających z gwarancji.</w:t>
      </w:r>
    </w:p>
    <w:p w:rsidR="002B12DC" w:rsidRDefault="002B12DC" w:rsidP="00BD1AD9">
      <w:pPr>
        <w:pStyle w:val="BodyText"/>
        <w:numPr>
          <w:ilvl w:val="0"/>
          <w:numId w:val="18"/>
        </w:numPr>
        <w:ind w:left="567" w:hanging="425"/>
        <w:jc w:val="both"/>
        <w:rPr>
          <w:rFonts w:ascii="Tahoma" w:hAnsi="Tahoma" w:cs="Tahoma"/>
          <w:sz w:val="18"/>
          <w:szCs w:val="18"/>
        </w:rPr>
      </w:pPr>
      <w:r>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2B12DC" w:rsidRDefault="002B12DC" w:rsidP="007F3E76">
      <w:pPr>
        <w:pStyle w:val="BodyText"/>
        <w:ind w:left="720"/>
        <w:jc w:val="both"/>
        <w:rPr>
          <w:rFonts w:ascii="Tahoma" w:hAnsi="Tahoma" w:cs="Tahoma"/>
          <w:sz w:val="18"/>
          <w:szCs w:val="18"/>
        </w:rPr>
      </w:pPr>
    </w:p>
    <w:p w:rsidR="002B12DC" w:rsidRDefault="002B12DC" w:rsidP="007F3E76">
      <w:pPr>
        <w:pStyle w:val="BodyText"/>
        <w:jc w:val="center"/>
        <w:rPr>
          <w:rFonts w:ascii="Tahoma" w:hAnsi="Tahoma" w:cs="Tahoma"/>
          <w:b/>
          <w:sz w:val="18"/>
          <w:szCs w:val="18"/>
        </w:rPr>
      </w:pPr>
      <w:r>
        <w:rPr>
          <w:rFonts w:ascii="Tahoma" w:hAnsi="Tahoma" w:cs="Tahoma"/>
          <w:b/>
          <w:sz w:val="18"/>
          <w:szCs w:val="18"/>
        </w:rPr>
        <w:t>§ 6.</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 xml:space="preserve">Wykonawca zobowiązuje się udzielić Zamawiającemu gwarancji składając Oświadczenie Gwarancyjne stanowiące załącznik nr 3 do umowy. Minimalny okres </w:t>
      </w:r>
      <w:r w:rsidRPr="00A8337E">
        <w:rPr>
          <w:rFonts w:ascii="Tahoma" w:hAnsi="Tahoma" w:cs="Tahoma"/>
          <w:sz w:val="18"/>
          <w:szCs w:val="18"/>
        </w:rPr>
        <w:t>gwarancji wynosi 3 lata z</w:t>
      </w:r>
      <w:r>
        <w:rPr>
          <w:rFonts w:ascii="Tahoma" w:hAnsi="Tahoma" w:cs="Tahoma"/>
          <w:sz w:val="18"/>
          <w:szCs w:val="18"/>
        </w:rPr>
        <w:t xml:space="preserve"> zastrzeżeniem ust. 3.</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Wykonawca najpóźniej w dacie podpisania protokołu odbioru końcowego przedmiotu umowy udzieli Zamawiającemu gwarancji na wykonane roboty budowlane na zasadach określonych w § 6 niniejszej umowy oraz oświadczeniu gwarancyjnym złożonym według wzoru stanowiącego załącznik nr 3 do umowy.</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Termin gwarancji wynosi ____________ licząc od daty odbioru końcowego przedmiotu umowy.</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Wykonanie przez Zamawiającego uprawnień z gwarancji i realizacja zobowiązań gwarancyjnych Wykonawcy oraz przejście na Wykonawcę wszelkich związanych z tym ryzyk następować będą w miejscu, w którym znajduje się przedmiot umowy. Niebezpieczeństwo przypadkowej utraty lub uszkodzenie przedmiotu umowy w czasie od wydania go gwarantowi do jego odebrania przez Zamawiającego ponosi Wykonawca.</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Wykonawca obowiązany jest wykonać obowiązki gwarancyjne niezwłocznie, jednakże nie później niż w  terminie 14-dni od daty przejęcia rzeczy składających się na przedmiot umowy od Zamawiającego, a  także dostarczyć je zwrotnie na swój koszt do miejsca wskazanego w ust. 5 powyżej.</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2B12DC" w:rsidRDefault="002B12DC" w:rsidP="007F3E76">
      <w:pPr>
        <w:pStyle w:val="BodyText"/>
        <w:ind w:left="426"/>
        <w:jc w:val="both"/>
        <w:rPr>
          <w:rFonts w:ascii="Tahoma" w:hAnsi="Tahoma" w:cs="Tahoma"/>
          <w:sz w:val="18"/>
          <w:szCs w:val="18"/>
        </w:rPr>
      </w:pPr>
      <w:r>
        <w:rPr>
          <w:rFonts w:ascii="Tahoma" w:hAnsi="Tahoma" w:cs="Tahoma"/>
          <w:sz w:val="18"/>
          <w:szCs w:val="18"/>
        </w:rPr>
        <w:t>W innych przypadkach termin gwarancji ulega przedłużeniu o czas, w ciągu którego wskutek wady Zamawiający nie mógł z przedmiotu umowy korzystać.</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Zamawiający może dochodzić roszczeń w gwarancji także po upływie okresu gwarancji, jeżeli przed upływem tego terminu ujawnił wadę i zgłosił jej istnienie Wykonawcy.</w:t>
      </w:r>
    </w:p>
    <w:p w:rsidR="002B12DC" w:rsidRDefault="002B12DC" w:rsidP="00BD1AD9">
      <w:pPr>
        <w:pStyle w:val="BodyText"/>
        <w:numPr>
          <w:ilvl w:val="0"/>
          <w:numId w:val="19"/>
        </w:numPr>
        <w:ind w:left="426"/>
        <w:jc w:val="both"/>
        <w:rPr>
          <w:rFonts w:ascii="Tahoma" w:hAnsi="Tahoma" w:cs="Tahoma"/>
          <w:sz w:val="18"/>
          <w:szCs w:val="18"/>
        </w:rPr>
      </w:pPr>
      <w:r>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2B12DC" w:rsidRDefault="002B12DC" w:rsidP="007F3E76">
      <w:pPr>
        <w:pStyle w:val="BodyText"/>
        <w:ind w:left="66"/>
        <w:jc w:val="both"/>
        <w:rPr>
          <w:rFonts w:ascii="Tahoma" w:hAnsi="Tahoma" w:cs="Tahoma"/>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7.</w:t>
      </w:r>
    </w:p>
    <w:p w:rsidR="002B12DC" w:rsidRDefault="002B12DC" w:rsidP="007F3E76">
      <w:pPr>
        <w:rPr>
          <w:rFonts w:ascii="Tahoma" w:hAnsi="Tahoma" w:cs="Tahoma"/>
          <w:sz w:val="18"/>
          <w:szCs w:val="18"/>
        </w:rPr>
      </w:pPr>
      <w:r>
        <w:rPr>
          <w:rFonts w:ascii="Tahoma" w:hAnsi="Tahoma" w:cs="Tahoma"/>
          <w:sz w:val="18"/>
          <w:szCs w:val="18"/>
        </w:rPr>
        <w:t>1. Do obowiązków Zamawiającego należy:</w:t>
      </w:r>
    </w:p>
    <w:p w:rsidR="002B12DC" w:rsidRDefault="002B12DC" w:rsidP="007F3E76">
      <w:pPr>
        <w:pStyle w:val="Akapitzlist1"/>
        <w:numPr>
          <w:ilvl w:val="0"/>
          <w:numId w:val="20"/>
        </w:numPr>
        <w:spacing w:after="0" w:line="240" w:lineRule="auto"/>
        <w:jc w:val="both"/>
        <w:rPr>
          <w:rFonts w:ascii="Tahoma" w:hAnsi="Tahoma" w:cs="Tahoma"/>
          <w:sz w:val="18"/>
          <w:szCs w:val="18"/>
        </w:rPr>
      </w:pPr>
      <w:r>
        <w:rPr>
          <w:rFonts w:ascii="Tahoma" w:hAnsi="Tahoma" w:cs="Tahoma"/>
          <w:sz w:val="18"/>
          <w:szCs w:val="18"/>
        </w:rPr>
        <w:t>przekazanie Wykonawcy terenu budowy w terminie 21 dni od daty zawarcia umowy, co nie wpływa na terminy rozpoczęcia i zakończenia realizacji umowy określone w § 2 niniejszej umowy.</w:t>
      </w:r>
    </w:p>
    <w:p w:rsidR="002B12DC" w:rsidRDefault="002B12DC" w:rsidP="007F3E76">
      <w:pPr>
        <w:pStyle w:val="Akapitzlist1"/>
        <w:numPr>
          <w:ilvl w:val="0"/>
          <w:numId w:val="20"/>
        </w:numPr>
        <w:spacing w:after="0" w:line="240" w:lineRule="auto"/>
        <w:jc w:val="both"/>
        <w:rPr>
          <w:rFonts w:ascii="Tahoma" w:hAnsi="Tahoma" w:cs="Tahoma"/>
          <w:sz w:val="18"/>
          <w:szCs w:val="18"/>
        </w:rPr>
      </w:pPr>
      <w:r>
        <w:rPr>
          <w:rFonts w:ascii="Tahoma" w:hAnsi="Tahoma" w:cs="Tahoma"/>
          <w:sz w:val="18"/>
          <w:szCs w:val="18"/>
        </w:rPr>
        <w:t>przekazanie Wykonawcy wszelkiej posiadanej dokumentacji,</w:t>
      </w:r>
    </w:p>
    <w:p w:rsidR="002B12DC" w:rsidRDefault="002B12DC" w:rsidP="007F3E76">
      <w:pPr>
        <w:pStyle w:val="Akapitzlist1"/>
        <w:numPr>
          <w:ilvl w:val="0"/>
          <w:numId w:val="20"/>
        </w:numPr>
        <w:spacing w:after="0" w:line="240" w:lineRule="auto"/>
        <w:jc w:val="both"/>
        <w:rPr>
          <w:rFonts w:ascii="Tahoma" w:hAnsi="Tahoma" w:cs="Tahoma"/>
          <w:sz w:val="18"/>
          <w:szCs w:val="18"/>
        </w:rPr>
      </w:pPr>
      <w:r>
        <w:rPr>
          <w:rFonts w:ascii="Tahoma" w:hAnsi="Tahoma" w:cs="Tahoma"/>
          <w:sz w:val="18"/>
          <w:szCs w:val="18"/>
        </w:rPr>
        <w:t>pełnienie nadzoru inwestorskiego, w tym prowadzenie Dziennika Robót Zamawiającego/Dziennika Budowy,</w:t>
      </w:r>
    </w:p>
    <w:p w:rsidR="002B12DC" w:rsidRDefault="002B12DC" w:rsidP="007F3E76">
      <w:pPr>
        <w:pStyle w:val="Akapitzlist1"/>
        <w:numPr>
          <w:ilvl w:val="0"/>
          <w:numId w:val="20"/>
        </w:numPr>
        <w:spacing w:after="0" w:line="240" w:lineRule="auto"/>
        <w:jc w:val="both"/>
        <w:rPr>
          <w:rFonts w:ascii="Tahoma" w:hAnsi="Tahoma" w:cs="Tahoma"/>
          <w:sz w:val="18"/>
          <w:szCs w:val="18"/>
        </w:rPr>
      </w:pPr>
      <w:r>
        <w:rPr>
          <w:rFonts w:ascii="Tahoma" w:hAnsi="Tahoma" w:cs="Tahoma"/>
          <w:sz w:val="18"/>
          <w:szCs w:val="18"/>
        </w:rPr>
        <w:t>dokonanie odbioru końcowego po zakończeniu realizacji umowy,</w:t>
      </w:r>
    </w:p>
    <w:p w:rsidR="002B12DC" w:rsidRDefault="002B12DC" w:rsidP="007F3E76">
      <w:pPr>
        <w:pStyle w:val="Akapitzlist1"/>
        <w:numPr>
          <w:ilvl w:val="0"/>
          <w:numId w:val="20"/>
        </w:numPr>
        <w:spacing w:after="0" w:line="240" w:lineRule="auto"/>
        <w:jc w:val="both"/>
        <w:rPr>
          <w:rFonts w:ascii="Tahoma" w:hAnsi="Tahoma" w:cs="Tahoma"/>
          <w:sz w:val="18"/>
          <w:szCs w:val="18"/>
        </w:rPr>
      </w:pPr>
      <w:r>
        <w:rPr>
          <w:rFonts w:ascii="Tahoma" w:hAnsi="Tahoma" w:cs="Tahoma"/>
          <w:sz w:val="18"/>
          <w:szCs w:val="18"/>
        </w:rPr>
        <w:t>zapłata wynagrodzenia za prawidłowo i terminowo wykonane roboty.</w:t>
      </w:r>
    </w:p>
    <w:p w:rsidR="002B12DC" w:rsidRDefault="002B12DC" w:rsidP="007F3E76">
      <w:pPr>
        <w:ind w:left="240"/>
        <w:jc w:val="both"/>
        <w:rPr>
          <w:rFonts w:ascii="Tahoma" w:hAnsi="Tahoma" w:cs="Tahoma"/>
          <w:sz w:val="18"/>
          <w:szCs w:val="18"/>
        </w:rPr>
      </w:pPr>
      <w:r>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2B12DC" w:rsidRDefault="002B12DC" w:rsidP="007F3E76">
      <w:pPr>
        <w:rPr>
          <w:rFonts w:ascii="Tahoma" w:hAnsi="Tahoma" w:cs="Tahoma"/>
          <w:sz w:val="18"/>
          <w:szCs w:val="18"/>
        </w:rPr>
      </w:pPr>
      <w:r>
        <w:rPr>
          <w:rFonts w:ascii="Tahoma" w:hAnsi="Tahoma" w:cs="Tahoma"/>
          <w:sz w:val="18"/>
          <w:szCs w:val="18"/>
        </w:rPr>
        <w:t>2. Obowiązki i zadania Wykonawcy.</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Przedłożenie projektów czasowych zmian w organizacji ruchu winno być dokonane do inżyniera ruchu na co najmniej 14 dni przed planowanym terminem  rozpoczęcia robót. </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ma obowiązek sporządzenia na własny koszt planu bezpieczeństwa i ochrony zdrowia na terenie stanowiącym plac budowy oraz na terenach przyległych.</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Wszelkie zmiany zakresu robót w stosunku do SIWZ, przedmiarów dostarczonych przez Zamawiającego, kosztorysu ofertowego i specyfikacji technicznych (ST), dokonywane przez Wykonawcę, powinny być uzgadniane z Zamawiającym i uzyskać jego uprzednią, pisemną akceptację.</w:t>
      </w:r>
    </w:p>
    <w:p w:rsidR="002B12DC" w:rsidRDefault="002B12DC" w:rsidP="007F3E76">
      <w:pPr>
        <w:pStyle w:val="Akapitzlist1"/>
        <w:numPr>
          <w:ilvl w:val="0"/>
          <w:numId w:val="21"/>
        </w:numPr>
        <w:spacing w:after="0" w:line="240" w:lineRule="auto"/>
        <w:jc w:val="both"/>
        <w:rPr>
          <w:rFonts w:ascii="Tahoma" w:hAnsi="Tahoma" w:cs="Tahoma"/>
          <w:bCs/>
          <w:sz w:val="18"/>
          <w:szCs w:val="18"/>
        </w:rPr>
      </w:pPr>
      <w:r>
        <w:rPr>
          <w:rFonts w:ascii="Tahoma" w:hAnsi="Tahoma" w:cs="Tahoma"/>
          <w:bCs/>
          <w:sz w:val="18"/>
          <w:szCs w:val="18"/>
        </w:rPr>
        <w:t>Zgłaszanie Zamawiającemu konieczności wykonania robót dodatkowych i zamiennych w terminie 3 dni od dnia stwierdzenia konieczności ich wykonania.</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w sposób wymagany przepisami prawa oznacza teren budowy, oraz tereny przyległe a także organizuje i wyposaża teren budowy w urządzenia niezbędne dla realizacji przedmiotu umowy a po zakończeniu budowy  porządkuje i likwiduje zaplecze budowy.</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na własny koszt i ryzyko zabezpiecza teren robót na cały okres prowadzonych robót.</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bierze na siebie pełną odpowiedzialność za zapewnienie warunków bezpieczeństwa tak personelu własnego jak też osób trzecich w obszarze terenu budowy oraz na terenach przyległych.</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w dniu zgłoszenia gotowości do końcowego odbioru robót przekazuje Zamawiającemu dokumenty pozwalające na ocenę prawidłowego wykonania robót (w tym atesty, wyniki badań użytych materiałów itp.).</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zobowiązuje się do przedłożenia na każde żądanie Zamawiającego dokumentów poświadczających spełnienie przez Wykonawcę warunków bezpieczeństwa instalowanych urządzeń.</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przedstawi w terminie 14 dni od podpisania umowy do akceptacji Zamawiającego szczegółowy harmonogram zawierający terminy realizacji robót,.</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Zmiany harmonogramu dopuszczane są wyłącznie po uzyskaniu pisemnej, uprzedniej zgody Zamawiającego.</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 xml:space="preserve">W dacie odbioru końcowego Wykonawca przekaże Zamawiającemu komplet dokumentacji powykonawczej, co stanowić będzie jeden z warunków podpisania protokołu odbioru końcowego przez Zamawiającego. </w:t>
      </w:r>
    </w:p>
    <w:p w:rsidR="002B12DC" w:rsidRDefault="002B12DC" w:rsidP="007F3E76">
      <w:pPr>
        <w:pStyle w:val="Akapitzlist1"/>
        <w:numPr>
          <w:ilvl w:val="0"/>
          <w:numId w:val="21"/>
        </w:numPr>
        <w:spacing w:after="0" w:line="240" w:lineRule="auto"/>
        <w:jc w:val="both"/>
        <w:rPr>
          <w:rFonts w:ascii="Tahoma" w:hAnsi="Tahoma" w:cs="Tahoma"/>
          <w:sz w:val="18"/>
          <w:szCs w:val="18"/>
        </w:rPr>
      </w:pPr>
      <w:r>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rsidR="002B12DC" w:rsidRDefault="002B12DC" w:rsidP="007F3E76">
      <w:pPr>
        <w:pStyle w:val="Akapitzlist1"/>
        <w:numPr>
          <w:ilvl w:val="1"/>
          <w:numId w:val="22"/>
        </w:numPr>
        <w:spacing w:after="0" w:line="240" w:lineRule="auto"/>
        <w:jc w:val="both"/>
        <w:rPr>
          <w:rFonts w:ascii="Tahoma" w:hAnsi="Tahoma" w:cs="Tahoma"/>
          <w:sz w:val="18"/>
          <w:szCs w:val="18"/>
        </w:rPr>
      </w:pPr>
      <w:r>
        <w:rPr>
          <w:rFonts w:ascii="Tahoma" w:hAnsi="Tahoma" w:cs="Tahoma"/>
          <w:sz w:val="18"/>
          <w:szCs w:val="18"/>
        </w:rPr>
        <w:t>w układzie Warszawa 25 w postaci szkicu geodezyjnego lub plików rastrowych zeskanowanych (.tiff lub .jpg);</w:t>
      </w:r>
    </w:p>
    <w:p w:rsidR="002B12DC" w:rsidRDefault="002B12DC" w:rsidP="007F3E76">
      <w:pPr>
        <w:pStyle w:val="Akapitzlist1"/>
        <w:numPr>
          <w:ilvl w:val="1"/>
          <w:numId w:val="22"/>
        </w:numPr>
        <w:spacing w:after="0" w:line="240" w:lineRule="auto"/>
        <w:jc w:val="both"/>
        <w:rPr>
          <w:rFonts w:ascii="Tahoma" w:hAnsi="Tahoma" w:cs="Tahoma"/>
          <w:sz w:val="18"/>
          <w:szCs w:val="18"/>
        </w:rPr>
      </w:pPr>
      <w:r>
        <w:rPr>
          <w:rFonts w:ascii="Tahoma" w:hAnsi="Tahoma" w:cs="Tahoma"/>
          <w:sz w:val="18"/>
          <w:szCs w:val="18"/>
        </w:rPr>
        <w:t>w układzie PUWG 2000 w postaci:</w:t>
      </w:r>
    </w:p>
    <w:p w:rsidR="002B12DC" w:rsidRDefault="002B12DC" w:rsidP="007F3E76">
      <w:pPr>
        <w:pStyle w:val="Akapitzlist1"/>
        <w:spacing w:after="0" w:line="240" w:lineRule="auto"/>
        <w:ind w:left="1080"/>
        <w:jc w:val="both"/>
        <w:rPr>
          <w:rFonts w:ascii="Tahoma" w:hAnsi="Tahoma" w:cs="Tahoma"/>
          <w:sz w:val="18"/>
          <w:szCs w:val="18"/>
        </w:rPr>
      </w:pPr>
      <w:r>
        <w:rPr>
          <w:rFonts w:ascii="Tahoma" w:hAnsi="Tahoma" w:cs="Tahoma"/>
          <w:sz w:val="18"/>
          <w:szCs w:val="18"/>
        </w:rPr>
        <w:t>- elektronicznych danych wektorowych w formacie DXF. z czytelnie naniesioną numeracją,</w:t>
      </w:r>
    </w:p>
    <w:p w:rsidR="002B12DC" w:rsidRDefault="002B12DC" w:rsidP="007F3E76">
      <w:pPr>
        <w:pStyle w:val="Akapitzlist1"/>
        <w:spacing w:after="0" w:line="240" w:lineRule="auto"/>
        <w:ind w:left="1080"/>
        <w:jc w:val="both"/>
        <w:rPr>
          <w:rFonts w:ascii="Tahoma" w:hAnsi="Tahoma" w:cs="Tahoma"/>
          <w:sz w:val="18"/>
          <w:szCs w:val="18"/>
        </w:rPr>
      </w:pPr>
      <w:r>
        <w:rPr>
          <w:rFonts w:ascii="Tahoma" w:hAnsi="Tahoma" w:cs="Tahoma"/>
          <w:sz w:val="18"/>
          <w:szCs w:val="18"/>
        </w:rPr>
        <w:t>- zeskanowanego szkicu geodezyjnego (.tiff lub .jpg) z czytelnie naniesioną numeracją urządzeń (wg tabel opisowych) lub skalibrowanego i zawierającego geoodniesienie (.tfw lub .jgw).</w:t>
      </w:r>
    </w:p>
    <w:p w:rsidR="002B12DC" w:rsidRPr="004E27FF" w:rsidRDefault="002B12DC" w:rsidP="001C6389">
      <w:pPr>
        <w:pStyle w:val="Akapitzlist"/>
        <w:suppressAutoHyphens/>
        <w:spacing w:after="0" w:line="240" w:lineRule="auto"/>
        <w:ind w:left="240" w:hanging="240"/>
        <w:contextualSpacing/>
        <w:jc w:val="both"/>
        <w:rPr>
          <w:rFonts w:ascii="Tahoma" w:hAnsi="Tahoma" w:cs="Tahoma"/>
          <w:sz w:val="18"/>
          <w:szCs w:val="18"/>
        </w:rPr>
      </w:pPr>
      <w:r w:rsidRPr="004E27FF">
        <w:rPr>
          <w:rFonts w:ascii="Tahoma" w:hAnsi="Tahoma" w:cs="Tahoma"/>
          <w:sz w:val="18"/>
          <w:szCs w:val="18"/>
        </w:rPr>
        <w:t>3. 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2B12DC" w:rsidRPr="004E27FF" w:rsidRDefault="002B12DC" w:rsidP="001C6389">
      <w:pPr>
        <w:pStyle w:val="Akapitzlist"/>
        <w:suppressAutoHyphens/>
        <w:spacing w:after="0" w:line="240" w:lineRule="auto"/>
        <w:ind w:left="240" w:hanging="240"/>
        <w:contextualSpacing/>
        <w:jc w:val="both"/>
        <w:rPr>
          <w:rFonts w:ascii="Tahoma" w:hAnsi="Tahoma" w:cs="Tahoma"/>
          <w:sz w:val="18"/>
          <w:szCs w:val="18"/>
        </w:rPr>
      </w:pPr>
      <w:r w:rsidRPr="004E27FF">
        <w:rPr>
          <w:rFonts w:ascii="Tahoma" w:hAnsi="Tahoma" w:cs="Tahoma"/>
          <w:sz w:val="18"/>
          <w:szCs w:val="18"/>
        </w:rPr>
        <w:t xml:space="preserve">4. 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2B12DC" w:rsidRPr="004E27FF" w:rsidRDefault="002B12DC" w:rsidP="00BD1AD9">
      <w:pPr>
        <w:pStyle w:val="Akapitzlist"/>
        <w:numPr>
          <w:ilvl w:val="0"/>
          <w:numId w:val="43"/>
        </w:numPr>
        <w:suppressAutoHyphens/>
        <w:spacing w:after="0" w:line="240" w:lineRule="auto"/>
        <w:ind w:left="1080"/>
        <w:contextualSpacing/>
        <w:jc w:val="both"/>
        <w:rPr>
          <w:rFonts w:ascii="Tahoma" w:hAnsi="Tahoma" w:cs="Tahoma"/>
          <w:sz w:val="18"/>
          <w:szCs w:val="18"/>
        </w:rPr>
      </w:pPr>
      <w:r w:rsidRPr="004E27FF">
        <w:rPr>
          <w:rFonts w:ascii="Tahoma" w:hAnsi="Tahoma" w:cs="Tahoma"/>
          <w:sz w:val="18"/>
          <w:szCs w:val="18"/>
        </w:rPr>
        <w:t>żądania oświadczeń i dokumentów w zakresie potwierdzenia spełniania ww. wymogów i dokonywania ich oceny,</w:t>
      </w:r>
    </w:p>
    <w:p w:rsidR="002B12DC" w:rsidRPr="004E27FF" w:rsidRDefault="002B12DC" w:rsidP="00BD1AD9">
      <w:pPr>
        <w:pStyle w:val="Akapitzlist"/>
        <w:numPr>
          <w:ilvl w:val="0"/>
          <w:numId w:val="43"/>
        </w:numPr>
        <w:suppressAutoHyphens/>
        <w:spacing w:after="0" w:line="240" w:lineRule="auto"/>
        <w:ind w:left="1080"/>
        <w:contextualSpacing/>
        <w:jc w:val="both"/>
        <w:rPr>
          <w:rFonts w:ascii="Tahoma" w:hAnsi="Tahoma" w:cs="Tahoma"/>
          <w:sz w:val="18"/>
          <w:szCs w:val="18"/>
        </w:rPr>
      </w:pPr>
      <w:r w:rsidRPr="004E27FF">
        <w:rPr>
          <w:rFonts w:ascii="Tahoma" w:hAnsi="Tahoma" w:cs="Tahoma"/>
          <w:sz w:val="18"/>
          <w:szCs w:val="18"/>
        </w:rPr>
        <w:t>żądania wyjaśnień w przypadku wątpliwości w zakresie potwierdzenia spełniania ww. wymogów,</w:t>
      </w:r>
    </w:p>
    <w:p w:rsidR="002B12DC" w:rsidRPr="004E27FF" w:rsidRDefault="002B12DC" w:rsidP="00BD1AD9">
      <w:pPr>
        <w:pStyle w:val="Akapitzlist"/>
        <w:numPr>
          <w:ilvl w:val="0"/>
          <w:numId w:val="43"/>
        </w:numPr>
        <w:suppressAutoHyphens/>
        <w:spacing w:after="0" w:line="240" w:lineRule="auto"/>
        <w:ind w:left="1080"/>
        <w:contextualSpacing/>
        <w:jc w:val="both"/>
        <w:rPr>
          <w:rFonts w:ascii="Tahoma" w:hAnsi="Tahoma" w:cs="Tahoma"/>
          <w:sz w:val="18"/>
          <w:szCs w:val="18"/>
        </w:rPr>
      </w:pPr>
      <w:r w:rsidRPr="004E27FF">
        <w:rPr>
          <w:rFonts w:ascii="Tahoma" w:hAnsi="Tahoma" w:cs="Tahoma"/>
          <w:sz w:val="18"/>
          <w:szCs w:val="18"/>
        </w:rPr>
        <w:t>przeprowadzania kontroli na miejscu wykonywania świadczenia.</w:t>
      </w:r>
    </w:p>
    <w:p w:rsidR="002B12DC" w:rsidRPr="004E27FF" w:rsidRDefault="002B12DC" w:rsidP="001C6389">
      <w:pPr>
        <w:pStyle w:val="Akapitzlist"/>
        <w:suppressAutoHyphens/>
        <w:spacing w:after="0" w:line="240" w:lineRule="auto"/>
        <w:ind w:left="240" w:hanging="240"/>
        <w:contextualSpacing/>
        <w:jc w:val="both"/>
        <w:rPr>
          <w:rFonts w:ascii="Tahoma" w:hAnsi="Tahoma" w:cs="Tahoma"/>
          <w:sz w:val="18"/>
          <w:szCs w:val="18"/>
        </w:rPr>
      </w:pPr>
      <w:r w:rsidRPr="004E27FF">
        <w:rPr>
          <w:rFonts w:ascii="Tahoma" w:hAnsi="Tahoma" w:cs="Tahoma"/>
          <w:sz w:val="18"/>
          <w:szCs w:val="18"/>
        </w:rPr>
        <w:t>5.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3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B12DC" w:rsidRPr="004E27FF" w:rsidRDefault="002B12DC" w:rsidP="001C6389">
      <w:pPr>
        <w:pStyle w:val="Akapitzlist"/>
        <w:suppressAutoHyphens/>
        <w:spacing w:after="0" w:line="240" w:lineRule="auto"/>
        <w:ind w:left="240" w:hanging="240"/>
        <w:contextualSpacing/>
        <w:jc w:val="both"/>
        <w:rPr>
          <w:rFonts w:ascii="Tahoma" w:hAnsi="Tahoma" w:cs="Tahoma"/>
          <w:sz w:val="18"/>
          <w:szCs w:val="18"/>
        </w:rPr>
      </w:pPr>
      <w:r w:rsidRPr="004E27FF">
        <w:rPr>
          <w:rFonts w:ascii="Tahoma" w:hAnsi="Tahoma" w:cs="Tahoma"/>
          <w:sz w:val="18"/>
          <w:szCs w:val="18"/>
        </w:rPr>
        <w:t>6. Z tytułu niespełnienia przez Wykonawcę lub podwykonawcę wymogu zatrudnienia na podstawie umowy o pracę osó</w:t>
      </w:r>
      <w:r>
        <w:rPr>
          <w:rFonts w:ascii="Tahoma" w:hAnsi="Tahoma" w:cs="Tahoma"/>
          <w:sz w:val="18"/>
          <w:szCs w:val="18"/>
        </w:rPr>
        <w:t>b wykonujących wskazane w ust. 3</w:t>
      </w:r>
      <w:r w:rsidRPr="004E27FF">
        <w:rPr>
          <w:rFonts w:ascii="Tahoma" w:hAnsi="Tahoma" w:cs="Tahoma"/>
          <w:sz w:val="18"/>
          <w:szCs w:val="18"/>
        </w:rPr>
        <w:t xml:space="preserve"> czynności Zamawiający przewiduje sankcję w postaci obowiązku zapłaty przez Wykonawcę kary umownej w wysokości określonej w par 15 ust. 1  pkt. 9 Umowy. Nie</w:t>
      </w:r>
      <w:r>
        <w:rPr>
          <w:rFonts w:ascii="Tahoma" w:hAnsi="Tahoma" w:cs="Tahoma"/>
          <w:sz w:val="18"/>
          <w:szCs w:val="18"/>
        </w:rPr>
        <w:t xml:space="preserve"> </w:t>
      </w:r>
      <w:r w:rsidRPr="004E27FF">
        <w:rPr>
          <w:rFonts w:ascii="Tahoma" w:hAnsi="Tahoma" w:cs="Tahoma"/>
          <w:sz w:val="18"/>
          <w:szCs w:val="18"/>
        </w:rPr>
        <w:t xml:space="preserve">złożenie przez Wykonawcę w wyznaczonym przez Zamawiającego terminie żądanych przez Zamawiającego oświadczeń w celu potwierdzenia spełnienia przez Wykonawcę lub podwykonawcę wymogu zatrudnienia na podstawie umowy o pracę, o których mowa w ust. 5, traktowane będzie jako niespełnienie przez Wykonawcę lub podwykonawcę wymogu zatrudnienia na podstawie umowy o pracę osób wykonujących wskazane w ust. 3 czynności. </w:t>
      </w:r>
    </w:p>
    <w:p w:rsidR="002B12DC" w:rsidRPr="004E27FF" w:rsidRDefault="002B12DC" w:rsidP="001C6389">
      <w:pPr>
        <w:pStyle w:val="Akapitzlist"/>
        <w:suppressAutoHyphens/>
        <w:spacing w:after="0" w:line="240" w:lineRule="auto"/>
        <w:ind w:left="240" w:hanging="240"/>
        <w:contextualSpacing/>
        <w:jc w:val="both"/>
        <w:rPr>
          <w:rFonts w:ascii="Tahoma" w:hAnsi="Tahoma" w:cs="Tahoma"/>
          <w:sz w:val="18"/>
          <w:szCs w:val="18"/>
        </w:rPr>
      </w:pPr>
      <w:r w:rsidRPr="004E27FF">
        <w:rPr>
          <w:rFonts w:ascii="Tahoma" w:hAnsi="Tahoma" w:cs="Tahoma"/>
          <w:sz w:val="18"/>
          <w:szCs w:val="18"/>
        </w:rPr>
        <w:t>7. W przypadku uzasadnionych wątpliwości co do przestrzegania prawa pracy przez Wykonawcę lub podwykonawcę, zamawiający może zwrócić się o przeprowadzenie kontroli przez Państwową Inspekcję Pracy.</w:t>
      </w:r>
    </w:p>
    <w:p w:rsidR="002B12DC" w:rsidRDefault="002B12DC" w:rsidP="007F3E76">
      <w:pPr>
        <w:jc w:val="both"/>
        <w:rPr>
          <w:rFonts w:ascii="Tahoma" w:hAnsi="Tahoma" w:cs="Tahoma"/>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8.</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podwykonawca zobowiązują się powierzać wykonanie części przedmiotu zamówienia tylko takim podwykonawcom, którzy zapewniają należyte wykonanie powierzonych im części przedmiotu zamówienia. Umowa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oraz podwykonawca są obowiązani, przed przystąpieniem do realizacji przedmiotu zamówienia, do przedłożenia Zamawiającemu projektu umowy o podwykonawstwo, której przedmiotem są roboty budowlane,  a w trakcie realizacji także projektu jej zmiany Wykonawca lub Podwykonawcy są obowiązani dołączyć zgodę drugiej strony umowy tj. odpowiednio podwykonawcy lub  Wykonawcy  na zawarcie umowy o podwykonawstwo lub jej zmiany, o treści zgodnej z niniejszą umową.  Powyższe zasady stosuje się także do projektów zmian umów o podwykonawstwo.</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Projekt umowy o podwykonawstwo lub dalsze podwykonawstwo powinien:</w:t>
      </w:r>
    </w:p>
    <w:p w:rsidR="002B12DC" w:rsidRDefault="002B12DC" w:rsidP="00BD1AD9">
      <w:pPr>
        <w:pStyle w:val="Akapitzlist1"/>
        <w:numPr>
          <w:ilvl w:val="0"/>
          <w:numId w:val="24"/>
        </w:numPr>
        <w:shd w:val="clear" w:color="auto" w:fill="FFFFFF"/>
        <w:spacing w:after="0" w:line="240" w:lineRule="auto"/>
        <w:ind w:left="1440" w:right="67" w:hanging="480"/>
        <w:jc w:val="both"/>
        <w:rPr>
          <w:rFonts w:ascii="Tahoma" w:hAnsi="Tahoma" w:cs="Tahoma"/>
          <w:sz w:val="18"/>
          <w:szCs w:val="18"/>
        </w:rPr>
      </w:pPr>
      <w:r>
        <w:rPr>
          <w:rFonts w:ascii="Tahoma" w:hAnsi="Tahoma" w:cs="Tahoma"/>
          <w:sz w:val="18"/>
          <w:szCs w:val="18"/>
        </w:rPr>
        <w:t>mieć formę pisemną, przy czym jego integralną częścią musi być część dokumentacji technicznej zawartej w SIWZ określającej zakres robót zlecanych podwykonawcy.</w:t>
      </w:r>
    </w:p>
    <w:p w:rsidR="002B12DC" w:rsidRDefault="002B12DC" w:rsidP="007F3E76">
      <w:pPr>
        <w:pStyle w:val="Akapitzlist1"/>
        <w:shd w:val="clear" w:color="auto" w:fill="FFFFFF"/>
        <w:spacing w:after="0" w:line="240" w:lineRule="auto"/>
        <w:ind w:left="360" w:right="67"/>
        <w:jc w:val="both"/>
        <w:rPr>
          <w:rFonts w:ascii="Tahoma" w:hAnsi="Tahoma" w:cs="Tahoma"/>
          <w:sz w:val="18"/>
          <w:szCs w:val="18"/>
        </w:rPr>
      </w:pPr>
      <w:r>
        <w:rPr>
          <w:rFonts w:ascii="Tahoma" w:hAnsi="Tahoma" w:cs="Tahoma"/>
          <w:sz w:val="18"/>
          <w:szCs w:val="18"/>
        </w:rPr>
        <w:t xml:space="preserve">           2)    Spełniać następujące wymagania:</w:t>
      </w:r>
    </w:p>
    <w:p w:rsidR="002B12DC" w:rsidRDefault="002B12DC" w:rsidP="007F3E76">
      <w:pPr>
        <w:shd w:val="clear" w:color="auto" w:fill="FFFFFF"/>
        <w:ind w:left="1418" w:right="67" w:hanging="567"/>
        <w:jc w:val="both"/>
        <w:rPr>
          <w:rFonts w:ascii="Tahoma" w:hAnsi="Tahoma" w:cs="Tahoma"/>
          <w:sz w:val="18"/>
          <w:szCs w:val="18"/>
        </w:rPr>
      </w:pPr>
      <w:r>
        <w:rPr>
          <w:rFonts w:ascii="Tahoma" w:hAnsi="Tahoma" w:cs="Tahoma"/>
          <w:sz w:val="18"/>
          <w:szCs w:val="18"/>
        </w:rPr>
        <w:t xml:space="preserve">          a) być zgodny z prawem, w szczególności z przepisami Kodeksu cywilnego,  oraz ustawy Prawo   zamówień publicznych;</w:t>
      </w:r>
    </w:p>
    <w:p w:rsidR="002B12DC" w:rsidRDefault="002B12DC" w:rsidP="007F3E76">
      <w:pPr>
        <w:shd w:val="clear" w:color="auto" w:fill="FFFFFF"/>
        <w:ind w:left="1418" w:right="67" w:hanging="567"/>
        <w:jc w:val="both"/>
        <w:rPr>
          <w:rFonts w:ascii="Tahoma" w:hAnsi="Tahoma" w:cs="Tahoma"/>
          <w:sz w:val="18"/>
          <w:szCs w:val="18"/>
        </w:rPr>
      </w:pPr>
      <w:r>
        <w:rPr>
          <w:rFonts w:ascii="Tahoma" w:hAnsi="Tahoma" w:cs="Tahoma"/>
          <w:sz w:val="18"/>
          <w:szCs w:val="18"/>
        </w:rPr>
        <w:t xml:space="preserve">          b) zawierać zapisy umożliwiające Zamawiającemu prowadzenie kontroli sposobu realizacji przedmiotu umowy przez podwykonawcę;</w:t>
      </w:r>
    </w:p>
    <w:p w:rsidR="002B12DC" w:rsidRDefault="002B12DC" w:rsidP="007F3E76">
      <w:pPr>
        <w:shd w:val="clear" w:color="auto" w:fill="FFFFFF"/>
        <w:ind w:left="1418" w:right="67" w:hanging="992"/>
        <w:jc w:val="both"/>
        <w:rPr>
          <w:rFonts w:ascii="Tahoma" w:hAnsi="Tahoma" w:cs="Tahoma"/>
          <w:sz w:val="18"/>
          <w:szCs w:val="18"/>
        </w:rPr>
      </w:pPr>
      <w:r>
        <w:rPr>
          <w:rFonts w:ascii="Tahoma" w:hAnsi="Tahoma" w:cs="Tahoma"/>
          <w:sz w:val="18"/>
          <w:szCs w:val="18"/>
        </w:rPr>
        <w:t xml:space="preserve">                  c) nie zawierać zapisów sprzecznych z umową o roboty budowlane zawartą pomiędzy              Zamawiającym a Wykonawca;</w:t>
      </w:r>
    </w:p>
    <w:p w:rsidR="002B12DC" w:rsidRPr="00626FF5" w:rsidRDefault="002B12DC" w:rsidP="007F3E76">
      <w:pPr>
        <w:numPr>
          <w:ilvl w:val="0"/>
          <w:numId w:val="42"/>
        </w:numPr>
        <w:shd w:val="clear" w:color="auto" w:fill="FFFFFF"/>
        <w:ind w:right="67"/>
        <w:rPr>
          <w:rFonts w:ascii="Tahoma" w:hAnsi="Tahoma" w:cs="Tahoma"/>
          <w:sz w:val="18"/>
          <w:szCs w:val="18"/>
        </w:rPr>
      </w:pPr>
      <w:r w:rsidRPr="00626FF5">
        <w:rPr>
          <w:rFonts w:ascii="Tahoma" w:hAnsi="Tahoma" w:cs="Tahoma"/>
          <w:sz w:val="18"/>
          <w:szCs w:val="18"/>
        </w:rPr>
        <w:t xml:space="preserve">d) zawierać postanowienia w zakresie zatrudnienia na umowę o prace, o których mowa w </w:t>
      </w:r>
      <w:r>
        <w:rPr>
          <w:rFonts w:ascii="Tahoma" w:hAnsi="Tahoma" w:cs="Tahoma"/>
          <w:sz w:val="18"/>
          <w:szCs w:val="18"/>
        </w:rPr>
        <w:t>par 7</w:t>
      </w:r>
      <w:r w:rsidRPr="00626FF5">
        <w:rPr>
          <w:rFonts w:ascii="Tahoma" w:hAnsi="Tahoma" w:cs="Tahoma"/>
          <w:sz w:val="18"/>
          <w:szCs w:val="18"/>
        </w:rPr>
        <w:t xml:space="preserve"> </w:t>
      </w:r>
      <w:r>
        <w:rPr>
          <w:rFonts w:ascii="Tahoma" w:hAnsi="Tahoma" w:cs="Tahoma"/>
          <w:sz w:val="18"/>
          <w:szCs w:val="18"/>
        </w:rPr>
        <w:t>ust. 3-6</w:t>
      </w:r>
      <w:r w:rsidRPr="00626FF5">
        <w:rPr>
          <w:rFonts w:ascii="Tahoma" w:hAnsi="Tahoma" w:cs="Tahoma"/>
          <w:sz w:val="18"/>
          <w:szCs w:val="18"/>
        </w:rPr>
        <w:t xml:space="preserve"> Umowy.</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Zamawiający w terminie 14 dni od otrzymania kopii zawartej umowy o podwykonawstwo, której przedmiotem są roboty budowlane zgłasza w formie pisemnej sprzeciw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15, Zamawiający informuje o tym Wykonawcę i wzywa go do doprowadzenia do  stosownej zmiany tej umowy, pod rygorem wystąpienia o zapłatę kary umownej.</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Zapłata wynagrodzenia podwykonawcy:</w:t>
      </w:r>
    </w:p>
    <w:p w:rsidR="002B12DC" w:rsidRDefault="002B12DC" w:rsidP="00BD1AD9">
      <w:pPr>
        <w:pStyle w:val="Akapitzlist1"/>
        <w:numPr>
          <w:ilvl w:val="0"/>
          <w:numId w:val="25"/>
        </w:numPr>
        <w:tabs>
          <w:tab w:val="num" w:pos="-600"/>
        </w:tabs>
        <w:spacing w:after="0" w:line="240" w:lineRule="auto"/>
        <w:ind w:left="960" w:hanging="240"/>
        <w:jc w:val="both"/>
        <w:rPr>
          <w:rFonts w:ascii="Tahoma" w:hAnsi="Tahoma" w:cs="Tahoma"/>
          <w:sz w:val="18"/>
          <w:szCs w:val="18"/>
        </w:rPr>
      </w:pPr>
      <w:r>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2B12DC" w:rsidRDefault="002B12DC" w:rsidP="00BD1AD9">
      <w:pPr>
        <w:pStyle w:val="Akapitzlist1"/>
        <w:numPr>
          <w:ilvl w:val="0"/>
          <w:numId w:val="25"/>
        </w:numPr>
        <w:tabs>
          <w:tab w:val="num" w:pos="-600"/>
        </w:tabs>
        <w:spacing w:after="0" w:line="240" w:lineRule="auto"/>
        <w:ind w:left="960" w:hanging="240"/>
        <w:jc w:val="both"/>
        <w:rPr>
          <w:rFonts w:ascii="Tahoma" w:hAnsi="Tahoma" w:cs="Tahoma"/>
          <w:sz w:val="18"/>
          <w:szCs w:val="18"/>
        </w:rPr>
      </w:pPr>
      <w:r>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2B12DC" w:rsidRDefault="002B12DC" w:rsidP="00BD1AD9">
      <w:pPr>
        <w:pStyle w:val="Akapitzlist1"/>
        <w:numPr>
          <w:ilvl w:val="0"/>
          <w:numId w:val="25"/>
        </w:numPr>
        <w:tabs>
          <w:tab w:val="num" w:pos="-600"/>
        </w:tabs>
        <w:spacing w:after="0" w:line="240" w:lineRule="auto"/>
        <w:ind w:left="960" w:hanging="240"/>
        <w:jc w:val="both"/>
        <w:rPr>
          <w:rFonts w:ascii="Tahoma" w:hAnsi="Tahoma" w:cs="Tahoma"/>
          <w:sz w:val="18"/>
          <w:szCs w:val="18"/>
        </w:rPr>
      </w:pPr>
      <w:r>
        <w:rPr>
          <w:rFonts w:ascii="Tahoma" w:hAnsi="Tahoma" w:cs="Tahoma"/>
          <w:sz w:val="18"/>
          <w:szCs w:val="18"/>
        </w:rPr>
        <w:t>Bezpośrednia zapłata obejmuje wyłącznie należne wynagrodzenie, bez odsetek należnych podwykonawcy lub dalszemu podwykonawcy.</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 przypadku zgłoszenia uwag, o których mowa w ust. 14, w terminie wskazanym przez Zamawiającego, Zamawiający może wedle swego podyktowanego okolicznościami sprawy:</w:t>
      </w:r>
    </w:p>
    <w:p w:rsidR="002B12DC" w:rsidRDefault="002B12DC" w:rsidP="00BD1AD9">
      <w:pPr>
        <w:pStyle w:val="Akapitzlist1"/>
        <w:numPr>
          <w:ilvl w:val="0"/>
          <w:numId w:val="26"/>
        </w:numPr>
        <w:tabs>
          <w:tab w:val="num" w:pos="-360"/>
        </w:tabs>
        <w:spacing w:after="0" w:line="240" w:lineRule="auto"/>
        <w:ind w:left="960" w:hanging="240"/>
        <w:jc w:val="both"/>
        <w:rPr>
          <w:rFonts w:ascii="Tahoma" w:hAnsi="Tahoma" w:cs="Tahoma"/>
          <w:sz w:val="18"/>
          <w:szCs w:val="18"/>
        </w:rPr>
      </w:pPr>
      <w:r>
        <w:rPr>
          <w:rFonts w:ascii="Tahoma" w:hAnsi="Tahoma" w:cs="Tahoma"/>
          <w:sz w:val="18"/>
          <w:szCs w:val="18"/>
        </w:rPr>
        <w:t>nie dokonać bezpośredniej zapłaty wynagrodzenia podwykonawcy lub dalszemu podwykonawcy, jeżeli Wykonawca wykaże niezasadność takiej zapłaty, lub</w:t>
      </w:r>
    </w:p>
    <w:p w:rsidR="002B12DC" w:rsidRDefault="002B12DC" w:rsidP="00BD1AD9">
      <w:pPr>
        <w:pStyle w:val="Akapitzlist1"/>
        <w:numPr>
          <w:ilvl w:val="0"/>
          <w:numId w:val="26"/>
        </w:numPr>
        <w:tabs>
          <w:tab w:val="num" w:pos="-360"/>
        </w:tabs>
        <w:spacing w:after="0" w:line="240" w:lineRule="auto"/>
        <w:ind w:left="960" w:hanging="240"/>
        <w:jc w:val="both"/>
        <w:rPr>
          <w:rFonts w:ascii="Tahoma" w:hAnsi="Tahoma" w:cs="Tahoma"/>
          <w:sz w:val="18"/>
          <w:szCs w:val="18"/>
        </w:rPr>
      </w:pPr>
      <w:r>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2B12DC" w:rsidRDefault="002B12DC" w:rsidP="00BD1AD9">
      <w:pPr>
        <w:pStyle w:val="Akapitzlist1"/>
        <w:numPr>
          <w:ilvl w:val="0"/>
          <w:numId w:val="26"/>
        </w:numPr>
        <w:tabs>
          <w:tab w:val="num" w:pos="-360"/>
        </w:tabs>
        <w:spacing w:after="0" w:line="240" w:lineRule="auto"/>
        <w:ind w:left="960" w:hanging="240"/>
        <w:jc w:val="both"/>
        <w:rPr>
          <w:rFonts w:ascii="Tahoma" w:hAnsi="Tahoma" w:cs="Tahoma"/>
          <w:sz w:val="18"/>
          <w:szCs w:val="18"/>
        </w:rPr>
      </w:pPr>
      <w:r>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Pr>
          <w:rFonts w:ascii="Tahoma" w:hAnsi="Tahoma" w:cs="Tahoma"/>
          <w:sz w:val="18"/>
          <w:szCs w:val="18"/>
        </w:rPr>
        <w:tab/>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Wynagrodzenie Wykonawcy zatrudniającego podwykonawcę lub podwykonawców wypłacane jest po spełnieniu dodatkowo następujących warunków:</w:t>
      </w:r>
    </w:p>
    <w:p w:rsidR="002B12DC" w:rsidRDefault="002B12DC" w:rsidP="00BD1AD9">
      <w:pPr>
        <w:pStyle w:val="Akapitzlist1"/>
        <w:numPr>
          <w:ilvl w:val="0"/>
          <w:numId w:val="27"/>
        </w:numPr>
        <w:shd w:val="clear" w:color="auto" w:fill="FFFFFF"/>
        <w:spacing w:after="0" w:line="240" w:lineRule="auto"/>
        <w:ind w:left="960" w:right="67" w:hanging="240"/>
        <w:jc w:val="both"/>
        <w:rPr>
          <w:rFonts w:ascii="Tahoma" w:hAnsi="Tahoma" w:cs="Tahoma"/>
          <w:b/>
          <w:bCs/>
          <w:sz w:val="18"/>
          <w:szCs w:val="18"/>
        </w:rPr>
      </w:pPr>
      <w:r>
        <w:rPr>
          <w:rFonts w:ascii="Tahoma" w:hAnsi="Tahoma" w:cs="Tahoma"/>
          <w:sz w:val="18"/>
          <w:szCs w:val="18"/>
        </w:rPr>
        <w:t>podstawą do wystawienia faktury przez Wykonawcę jest protokół odbioru częściowego   lub końcowego robót podpisany przez strony umowy podwykonawczej,</w:t>
      </w:r>
    </w:p>
    <w:p w:rsidR="002B12DC" w:rsidRDefault="002B12DC" w:rsidP="00BD1AD9">
      <w:pPr>
        <w:pStyle w:val="Akapitzlist1"/>
        <w:numPr>
          <w:ilvl w:val="0"/>
          <w:numId w:val="27"/>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2B12DC" w:rsidRDefault="002B12DC" w:rsidP="00BD1AD9">
      <w:pPr>
        <w:pStyle w:val="Akapitzlist1"/>
        <w:numPr>
          <w:ilvl w:val="0"/>
          <w:numId w:val="27"/>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oświadczenie winno być podpisane przez osoby upoważnione do reprezentowania składającego je podwykonawcy,</w:t>
      </w:r>
    </w:p>
    <w:p w:rsidR="002B12DC" w:rsidRDefault="002B12DC" w:rsidP="00BD1AD9">
      <w:pPr>
        <w:pStyle w:val="Akapitzlist1"/>
        <w:numPr>
          <w:ilvl w:val="0"/>
          <w:numId w:val="27"/>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2B12DC" w:rsidRDefault="002B12DC" w:rsidP="00BD1AD9">
      <w:pPr>
        <w:pStyle w:val="Akapitzlist1"/>
        <w:numPr>
          <w:ilvl w:val="0"/>
          <w:numId w:val="27"/>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2B12DC" w:rsidRDefault="002B12DC" w:rsidP="00BD1AD9">
      <w:pPr>
        <w:pStyle w:val="Akapitzlist1"/>
        <w:numPr>
          <w:ilvl w:val="0"/>
          <w:numId w:val="27"/>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 </w:t>
      </w:r>
    </w:p>
    <w:p w:rsidR="002B12DC" w:rsidRPr="00E87C48"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sidRPr="00E87C48">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2B12DC" w:rsidRPr="00E87C48"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sidRPr="00E87C48">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2B12DC" w:rsidRPr="00EB22D8" w:rsidRDefault="002B12DC" w:rsidP="007F3E76">
      <w:pPr>
        <w:numPr>
          <w:ilvl w:val="0"/>
          <w:numId w:val="23"/>
        </w:numPr>
        <w:shd w:val="clear" w:color="auto" w:fill="FFFFFF"/>
        <w:autoSpaceDE w:val="0"/>
        <w:jc w:val="both"/>
        <w:rPr>
          <w:rFonts w:ascii="Tahoma" w:hAnsi="Tahoma" w:cs="Tahoma"/>
          <w:bCs/>
          <w:sz w:val="18"/>
          <w:szCs w:val="18"/>
        </w:rPr>
      </w:pPr>
      <w:r w:rsidRPr="00EB22D8">
        <w:rPr>
          <w:rFonts w:ascii="Tahoma" w:hAnsi="Tahoma" w:cs="Tahoma"/>
          <w:bCs/>
          <w:sz w:val="18"/>
          <w:szCs w:val="18"/>
        </w:rPr>
        <w:t>Powierzenie wykonania części zamówienia podwykonawcom nie zwalnia wykonawcy z odpowiedzialności za należyte wykonanie tego zamówienia.</w:t>
      </w:r>
    </w:p>
    <w:p w:rsidR="002B12DC" w:rsidRPr="00EB22D8" w:rsidRDefault="002B12DC" w:rsidP="007F3E76">
      <w:pPr>
        <w:numPr>
          <w:ilvl w:val="0"/>
          <w:numId w:val="23"/>
        </w:numPr>
        <w:shd w:val="clear" w:color="auto" w:fill="FFFFFF"/>
        <w:autoSpaceDE w:val="0"/>
        <w:jc w:val="both"/>
        <w:rPr>
          <w:rFonts w:ascii="Tahoma" w:hAnsi="Tahoma" w:cs="Tahoma"/>
          <w:bCs/>
          <w:sz w:val="18"/>
          <w:szCs w:val="18"/>
        </w:rPr>
      </w:pPr>
      <w:r w:rsidRPr="00B14777">
        <w:rPr>
          <w:rFonts w:ascii="Tahoma" w:hAnsi="Tahoma" w:cs="Tahoma"/>
          <w:bCs/>
          <w:sz w:val="18"/>
          <w:szCs w:val="18"/>
        </w:rPr>
        <w:t xml:space="preserve">Wykonawca  odpowiada  za  działania,  zaniechania,  zaniedbania  i  uchybienia  każdego  Podwykonawcy  tak,  jakby  to  były  działania,  zaniechania,  zaniedbania </w:t>
      </w:r>
      <w:r w:rsidRPr="00EB22D8">
        <w:rPr>
          <w:rFonts w:ascii="Tahoma" w:hAnsi="Tahoma" w:cs="Tahoma"/>
          <w:bCs/>
          <w:sz w:val="18"/>
          <w:szCs w:val="18"/>
        </w:rPr>
        <w:t xml:space="preserve"> i  uchybienia  jego  własnych  pracowników  lub  przedstawicieli.</w:t>
      </w:r>
    </w:p>
    <w:p w:rsidR="002B12DC" w:rsidRDefault="002B12DC" w:rsidP="007F3E76">
      <w:pPr>
        <w:pStyle w:val="Akapitzlist1"/>
        <w:shd w:val="clear" w:color="auto" w:fill="FFFFFF"/>
        <w:spacing w:after="0" w:line="240" w:lineRule="auto"/>
        <w:ind w:right="67"/>
        <w:jc w:val="both"/>
        <w:rPr>
          <w:rFonts w:ascii="Tahoma" w:hAnsi="Tahoma" w:cs="Tahoma"/>
          <w:sz w:val="18"/>
          <w:szCs w:val="18"/>
        </w:rPr>
      </w:pPr>
    </w:p>
    <w:p w:rsidR="002B12DC" w:rsidRDefault="002B12DC" w:rsidP="007F3E76">
      <w:pPr>
        <w:pStyle w:val="Akapitzlist1"/>
        <w:numPr>
          <w:ilvl w:val="0"/>
          <w:numId w:val="23"/>
        </w:numPr>
        <w:shd w:val="clear" w:color="auto" w:fill="FFFFFF"/>
        <w:spacing w:after="0" w:line="240" w:lineRule="auto"/>
        <w:ind w:right="67"/>
        <w:jc w:val="both"/>
        <w:rPr>
          <w:rFonts w:ascii="Tahoma" w:hAnsi="Tahoma" w:cs="Tahoma"/>
          <w:sz w:val="18"/>
          <w:szCs w:val="18"/>
        </w:rPr>
      </w:pPr>
      <w:r>
        <w:rPr>
          <w:rFonts w:ascii="Tahoma" w:hAnsi="Tahoma" w:cs="Tahoma"/>
          <w:sz w:val="18"/>
          <w:szCs w:val="18"/>
        </w:rPr>
        <w:t>Zapisy niniejszego paragrafu umowy nie naruszają praw i obowiązków Zamawiającego, Wykonawcy, podwykonawcy lub dalszego podwykonawcy wynikających z przepisów art. 647</w:t>
      </w:r>
      <w:r>
        <w:rPr>
          <w:rFonts w:ascii="Tahoma" w:hAnsi="Tahoma" w:cs="Tahoma"/>
          <w:sz w:val="18"/>
          <w:szCs w:val="18"/>
          <w:vertAlign w:val="superscript"/>
        </w:rPr>
        <w:t>1</w:t>
      </w:r>
      <w:r>
        <w:rPr>
          <w:rFonts w:ascii="Tahoma" w:hAnsi="Tahoma" w:cs="Tahoma"/>
          <w:sz w:val="18"/>
          <w:szCs w:val="18"/>
        </w:rPr>
        <w:t xml:space="preserve"> Kodeksu cywilnego.</w:t>
      </w:r>
    </w:p>
    <w:p w:rsidR="002B12DC" w:rsidRPr="00127A26" w:rsidRDefault="002B12DC" w:rsidP="007F3E76">
      <w:pPr>
        <w:numPr>
          <w:ilvl w:val="0"/>
          <w:numId w:val="23"/>
        </w:numPr>
        <w:shd w:val="clear" w:color="auto" w:fill="FFFFFF"/>
        <w:autoSpaceDE w:val="0"/>
        <w:jc w:val="both"/>
        <w:rPr>
          <w:rFonts w:ascii="Tahoma" w:hAnsi="Tahoma" w:cs="Tahoma"/>
          <w:bCs/>
          <w:sz w:val="18"/>
          <w:szCs w:val="18"/>
        </w:rPr>
      </w:pPr>
      <w:r w:rsidRPr="00127A26">
        <w:rPr>
          <w:rFonts w:ascii="Tahoma" w:hAnsi="Tahoma" w:cs="Tahoma"/>
          <w:sz w:val="18"/>
          <w:szCs w:val="18"/>
        </w:rPr>
        <w:t>Z uwagi, że roboty budowlane</w:t>
      </w:r>
      <w:r w:rsidRPr="00127A26">
        <w:rPr>
          <w:rFonts w:ascii="Tahoma" w:hAnsi="Tahoma" w:cs="Tahoma"/>
          <w:i/>
          <w:sz w:val="18"/>
          <w:szCs w:val="18"/>
        </w:rPr>
        <w:t>,</w:t>
      </w:r>
      <w:r w:rsidRPr="00127A26">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B12DC" w:rsidRDefault="002B12DC" w:rsidP="007F3E76">
      <w:pPr>
        <w:pStyle w:val="Akapitzlist1"/>
        <w:shd w:val="clear" w:color="auto" w:fill="FFFFFF"/>
        <w:spacing w:after="0" w:line="240" w:lineRule="auto"/>
        <w:ind w:right="67"/>
        <w:jc w:val="both"/>
        <w:rPr>
          <w:rFonts w:ascii="Tahoma" w:hAnsi="Tahoma" w:cs="Tahoma"/>
          <w:sz w:val="18"/>
          <w:szCs w:val="18"/>
        </w:rPr>
      </w:pPr>
    </w:p>
    <w:p w:rsidR="002B12DC" w:rsidRDefault="002B12DC" w:rsidP="007F3E76">
      <w:pPr>
        <w:jc w:val="both"/>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xml:space="preserve">    § 9.</w:t>
      </w:r>
    </w:p>
    <w:p w:rsidR="002B12DC" w:rsidRDefault="002B12DC" w:rsidP="007F3E76">
      <w:pPr>
        <w:jc w:val="both"/>
        <w:rPr>
          <w:rFonts w:ascii="Tahoma" w:hAnsi="Tahoma" w:cs="Tahoma"/>
          <w:b/>
          <w:bCs/>
          <w:sz w:val="18"/>
          <w:szCs w:val="18"/>
        </w:rPr>
      </w:pPr>
      <w:r>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Pr>
          <w:rFonts w:ascii="Tahoma" w:hAnsi="Tahoma" w:cs="Tahoma"/>
          <w:b/>
          <w:bCs/>
          <w:sz w:val="18"/>
          <w:szCs w:val="18"/>
        </w:rPr>
        <w:t xml:space="preserve">                                                                              </w:t>
      </w:r>
    </w:p>
    <w:p w:rsidR="002B12DC" w:rsidRDefault="002B12DC" w:rsidP="007F3E76">
      <w:pPr>
        <w:ind w:left="284"/>
        <w:jc w:val="center"/>
        <w:rPr>
          <w:rFonts w:ascii="Tahoma" w:hAnsi="Tahoma" w:cs="Tahoma"/>
          <w:b/>
          <w:bCs/>
          <w:sz w:val="18"/>
          <w:szCs w:val="18"/>
        </w:rPr>
      </w:pPr>
      <w:r>
        <w:rPr>
          <w:rFonts w:ascii="Tahoma" w:hAnsi="Tahoma" w:cs="Tahoma"/>
          <w:b/>
          <w:bCs/>
          <w:sz w:val="18"/>
          <w:szCs w:val="18"/>
        </w:rPr>
        <w:t>§ 10.</w:t>
      </w:r>
    </w:p>
    <w:p w:rsidR="002B12DC" w:rsidRDefault="002B12DC" w:rsidP="00BD1AD9">
      <w:pPr>
        <w:pStyle w:val="Akapitzlist1"/>
        <w:numPr>
          <w:ilvl w:val="0"/>
          <w:numId w:val="28"/>
        </w:numPr>
        <w:spacing w:after="0" w:line="240" w:lineRule="auto"/>
        <w:ind w:left="480" w:hanging="480"/>
        <w:jc w:val="both"/>
        <w:rPr>
          <w:rFonts w:ascii="Tahoma" w:hAnsi="Tahoma" w:cs="Tahoma"/>
          <w:sz w:val="18"/>
          <w:szCs w:val="18"/>
        </w:rPr>
      </w:pPr>
      <w:r>
        <w:rPr>
          <w:rFonts w:ascii="Tahoma" w:hAnsi="Tahoma" w:cs="Tahoma"/>
          <w:sz w:val="18"/>
          <w:szCs w:val="18"/>
        </w:rPr>
        <w:t>Wykonawca, na czas wykonywania robót objętych umową począwszy od dnia podpisania umowy zawrze i będzie kontynuował  umowę ubezpieczenia w tym  ubezpieczenia od odpowiedzialności cywilnej o sumie ubezpieczenia nie niższej niż:</w:t>
      </w:r>
    </w:p>
    <w:p w:rsidR="002B12DC" w:rsidRPr="00EC55A9" w:rsidRDefault="002B12DC" w:rsidP="003D376E">
      <w:pPr>
        <w:pStyle w:val="ListParagraph"/>
        <w:spacing w:after="0" w:line="240" w:lineRule="auto"/>
        <w:ind w:hanging="240"/>
        <w:jc w:val="both"/>
        <w:rPr>
          <w:rFonts w:ascii="Tahoma" w:hAnsi="Tahoma" w:cs="Tahoma"/>
          <w:sz w:val="18"/>
          <w:szCs w:val="18"/>
        </w:rPr>
      </w:pPr>
      <w:r w:rsidRPr="00EC55A9">
        <w:rPr>
          <w:rFonts w:ascii="Tahoma" w:hAnsi="Tahoma" w:cs="Tahoma"/>
          <w:b/>
          <w:sz w:val="18"/>
          <w:szCs w:val="18"/>
          <w:u w:val="single"/>
        </w:rPr>
        <w:t>część I:</w:t>
      </w:r>
      <w:r w:rsidRPr="00EC55A9">
        <w:rPr>
          <w:rFonts w:ascii="Tahoma" w:hAnsi="Tahoma" w:cs="Tahoma"/>
          <w:sz w:val="18"/>
          <w:szCs w:val="18"/>
        </w:rPr>
        <w:t xml:space="preserve"> </w:t>
      </w:r>
      <w:r w:rsidRPr="00EC55A9">
        <w:rPr>
          <w:rFonts w:ascii="Tahoma" w:hAnsi="Tahoma" w:cs="Tahoma"/>
          <w:b/>
          <w:sz w:val="18"/>
          <w:szCs w:val="18"/>
        </w:rPr>
        <w:t xml:space="preserve">25 000,00 zł </w:t>
      </w:r>
      <w:r w:rsidRPr="00EC55A9">
        <w:rPr>
          <w:rFonts w:ascii="Tahoma" w:hAnsi="Tahoma" w:cs="Tahoma"/>
          <w:sz w:val="18"/>
          <w:szCs w:val="18"/>
        </w:rPr>
        <w:t>(słownie:</w:t>
      </w:r>
      <w:r w:rsidRPr="00EC55A9">
        <w:rPr>
          <w:rFonts w:ascii="Tahoma" w:hAnsi="Tahoma" w:cs="Tahoma"/>
          <w:b/>
          <w:sz w:val="18"/>
          <w:szCs w:val="18"/>
        </w:rPr>
        <w:t xml:space="preserve"> </w:t>
      </w:r>
      <w:r w:rsidRPr="00EC55A9">
        <w:rPr>
          <w:rFonts w:ascii="Tahoma" w:hAnsi="Tahoma" w:cs="Tahoma"/>
          <w:sz w:val="18"/>
          <w:szCs w:val="18"/>
        </w:rPr>
        <w:t>dwadzieścia pięć tysięcy złotych);</w:t>
      </w:r>
    </w:p>
    <w:p w:rsidR="002B12DC" w:rsidRPr="00EC55A9" w:rsidRDefault="002B12DC" w:rsidP="003D376E">
      <w:pPr>
        <w:pStyle w:val="ListParagraph"/>
        <w:spacing w:after="0" w:line="240" w:lineRule="auto"/>
        <w:ind w:hanging="240"/>
        <w:jc w:val="both"/>
        <w:rPr>
          <w:rFonts w:ascii="Tahoma" w:hAnsi="Tahoma" w:cs="Tahoma"/>
          <w:sz w:val="18"/>
          <w:szCs w:val="18"/>
        </w:rPr>
      </w:pPr>
      <w:r w:rsidRPr="00EC55A9">
        <w:rPr>
          <w:rFonts w:ascii="Tahoma" w:hAnsi="Tahoma" w:cs="Tahoma"/>
          <w:b/>
          <w:sz w:val="18"/>
          <w:szCs w:val="18"/>
          <w:u w:val="single"/>
        </w:rPr>
        <w:t>część II:</w:t>
      </w:r>
      <w:r w:rsidRPr="00EC55A9">
        <w:rPr>
          <w:rFonts w:ascii="Tahoma" w:hAnsi="Tahoma" w:cs="Tahoma"/>
          <w:sz w:val="18"/>
          <w:szCs w:val="18"/>
        </w:rPr>
        <w:t xml:space="preserve"> </w:t>
      </w:r>
      <w:r w:rsidRPr="00EC55A9">
        <w:rPr>
          <w:rFonts w:ascii="Tahoma" w:hAnsi="Tahoma" w:cs="Tahoma"/>
          <w:b/>
          <w:sz w:val="18"/>
          <w:szCs w:val="18"/>
        </w:rPr>
        <w:t xml:space="preserve">5 000,00 zł </w:t>
      </w:r>
      <w:r w:rsidRPr="00EC55A9">
        <w:rPr>
          <w:rFonts w:ascii="Tahoma" w:hAnsi="Tahoma" w:cs="Tahoma"/>
          <w:sz w:val="18"/>
          <w:szCs w:val="18"/>
        </w:rPr>
        <w:t>(słownie:</w:t>
      </w:r>
      <w:r w:rsidRPr="00EC55A9">
        <w:rPr>
          <w:rFonts w:ascii="Tahoma" w:hAnsi="Tahoma" w:cs="Tahoma"/>
          <w:b/>
          <w:sz w:val="18"/>
          <w:szCs w:val="18"/>
        </w:rPr>
        <w:t xml:space="preserve"> </w:t>
      </w:r>
      <w:r w:rsidRPr="00EC55A9">
        <w:rPr>
          <w:rFonts w:ascii="Tahoma" w:hAnsi="Tahoma" w:cs="Tahoma"/>
          <w:sz w:val="18"/>
          <w:szCs w:val="18"/>
        </w:rPr>
        <w:t>pięć tysięcy złotych);</w:t>
      </w:r>
    </w:p>
    <w:p w:rsidR="002B12DC" w:rsidRPr="00EC55A9" w:rsidRDefault="002B12DC" w:rsidP="003D376E">
      <w:pPr>
        <w:pStyle w:val="ListParagraph"/>
        <w:spacing w:after="0" w:line="240" w:lineRule="auto"/>
        <w:ind w:hanging="240"/>
        <w:jc w:val="both"/>
        <w:rPr>
          <w:rFonts w:ascii="Tahoma" w:hAnsi="Tahoma" w:cs="Tahoma"/>
          <w:sz w:val="18"/>
          <w:szCs w:val="18"/>
        </w:rPr>
      </w:pPr>
      <w:r w:rsidRPr="00EC55A9">
        <w:rPr>
          <w:rFonts w:ascii="Tahoma" w:hAnsi="Tahoma" w:cs="Tahoma"/>
          <w:b/>
          <w:sz w:val="18"/>
          <w:szCs w:val="18"/>
          <w:u w:val="single"/>
        </w:rPr>
        <w:t>część III:</w:t>
      </w:r>
      <w:r w:rsidRPr="00EC55A9">
        <w:rPr>
          <w:rFonts w:ascii="Tahoma" w:hAnsi="Tahoma" w:cs="Tahoma"/>
          <w:sz w:val="18"/>
          <w:szCs w:val="18"/>
        </w:rPr>
        <w:t xml:space="preserve"> </w:t>
      </w:r>
      <w:r w:rsidRPr="00EC55A9">
        <w:rPr>
          <w:rFonts w:ascii="Tahoma" w:hAnsi="Tahoma" w:cs="Tahoma"/>
          <w:b/>
          <w:sz w:val="18"/>
          <w:szCs w:val="18"/>
        </w:rPr>
        <w:t xml:space="preserve">100 000,00 zł </w:t>
      </w:r>
      <w:r w:rsidRPr="00EC55A9">
        <w:rPr>
          <w:rFonts w:ascii="Tahoma" w:hAnsi="Tahoma" w:cs="Tahoma"/>
          <w:sz w:val="18"/>
          <w:szCs w:val="18"/>
        </w:rPr>
        <w:t>(słownie:</w:t>
      </w:r>
      <w:r w:rsidRPr="00EC55A9">
        <w:rPr>
          <w:rFonts w:ascii="Tahoma" w:hAnsi="Tahoma" w:cs="Tahoma"/>
          <w:b/>
          <w:sz w:val="18"/>
          <w:szCs w:val="18"/>
        </w:rPr>
        <w:t xml:space="preserve"> </w:t>
      </w:r>
      <w:r w:rsidRPr="00EC55A9">
        <w:rPr>
          <w:rFonts w:ascii="Tahoma" w:hAnsi="Tahoma" w:cs="Tahoma"/>
          <w:sz w:val="18"/>
          <w:szCs w:val="18"/>
        </w:rPr>
        <w:t>sto tysięcy złotych);</w:t>
      </w:r>
    </w:p>
    <w:p w:rsidR="002B12DC" w:rsidRPr="00EC55A9" w:rsidRDefault="002B12DC" w:rsidP="003D376E">
      <w:pPr>
        <w:pStyle w:val="ListParagraph"/>
        <w:spacing w:after="0" w:line="240" w:lineRule="auto"/>
        <w:ind w:hanging="240"/>
        <w:jc w:val="both"/>
        <w:rPr>
          <w:rFonts w:ascii="Tahoma" w:hAnsi="Tahoma" w:cs="Tahoma"/>
          <w:sz w:val="18"/>
          <w:szCs w:val="18"/>
        </w:rPr>
      </w:pPr>
      <w:r w:rsidRPr="00EC55A9">
        <w:rPr>
          <w:rFonts w:ascii="Tahoma" w:hAnsi="Tahoma" w:cs="Tahoma"/>
          <w:b/>
          <w:sz w:val="18"/>
          <w:szCs w:val="18"/>
          <w:u w:val="single"/>
        </w:rPr>
        <w:t>część IV:</w:t>
      </w:r>
      <w:r w:rsidRPr="00EC55A9">
        <w:rPr>
          <w:rFonts w:ascii="Tahoma" w:hAnsi="Tahoma" w:cs="Tahoma"/>
          <w:sz w:val="18"/>
          <w:szCs w:val="18"/>
        </w:rPr>
        <w:t xml:space="preserve"> </w:t>
      </w:r>
      <w:r w:rsidRPr="00EC55A9">
        <w:rPr>
          <w:rFonts w:ascii="Tahoma" w:hAnsi="Tahoma" w:cs="Tahoma"/>
          <w:b/>
          <w:sz w:val="18"/>
          <w:szCs w:val="18"/>
        </w:rPr>
        <w:t xml:space="preserve">100 000,00 zł </w:t>
      </w:r>
      <w:r w:rsidRPr="00EC55A9">
        <w:rPr>
          <w:rFonts w:ascii="Tahoma" w:hAnsi="Tahoma" w:cs="Tahoma"/>
          <w:sz w:val="18"/>
          <w:szCs w:val="18"/>
        </w:rPr>
        <w:t>(słownie:</w:t>
      </w:r>
      <w:r w:rsidRPr="00EC55A9">
        <w:rPr>
          <w:rFonts w:ascii="Tahoma" w:hAnsi="Tahoma" w:cs="Tahoma"/>
          <w:b/>
          <w:sz w:val="18"/>
          <w:szCs w:val="18"/>
        </w:rPr>
        <w:t xml:space="preserve"> </w:t>
      </w:r>
      <w:r w:rsidRPr="00EC55A9">
        <w:rPr>
          <w:rFonts w:ascii="Tahoma" w:hAnsi="Tahoma" w:cs="Tahoma"/>
          <w:sz w:val="18"/>
          <w:szCs w:val="18"/>
        </w:rPr>
        <w:t>sto tysięcy złotych);</w:t>
      </w:r>
    </w:p>
    <w:p w:rsidR="002B12DC" w:rsidRPr="00EC55A9" w:rsidRDefault="002B12DC" w:rsidP="003D376E">
      <w:pPr>
        <w:pStyle w:val="ListParagraph"/>
        <w:spacing w:after="0" w:line="240" w:lineRule="auto"/>
        <w:ind w:hanging="240"/>
        <w:jc w:val="both"/>
        <w:rPr>
          <w:rFonts w:ascii="Tahoma" w:hAnsi="Tahoma" w:cs="Tahoma"/>
          <w:sz w:val="18"/>
          <w:szCs w:val="18"/>
        </w:rPr>
      </w:pPr>
      <w:r w:rsidRPr="00EC55A9">
        <w:rPr>
          <w:rFonts w:ascii="Tahoma" w:hAnsi="Tahoma" w:cs="Tahoma"/>
          <w:b/>
          <w:sz w:val="18"/>
          <w:szCs w:val="18"/>
          <w:u w:val="single"/>
        </w:rPr>
        <w:t>część V:</w:t>
      </w:r>
      <w:r w:rsidRPr="00EC55A9">
        <w:rPr>
          <w:rFonts w:ascii="Tahoma" w:hAnsi="Tahoma" w:cs="Tahoma"/>
          <w:sz w:val="18"/>
          <w:szCs w:val="18"/>
        </w:rPr>
        <w:t xml:space="preserve"> </w:t>
      </w:r>
      <w:r w:rsidRPr="00EC55A9">
        <w:rPr>
          <w:rFonts w:ascii="Tahoma" w:hAnsi="Tahoma" w:cs="Tahoma"/>
          <w:b/>
          <w:sz w:val="18"/>
          <w:szCs w:val="18"/>
        </w:rPr>
        <w:t xml:space="preserve">50 000,00 zł </w:t>
      </w:r>
      <w:r w:rsidRPr="00EC55A9">
        <w:rPr>
          <w:rFonts w:ascii="Tahoma" w:hAnsi="Tahoma" w:cs="Tahoma"/>
          <w:sz w:val="18"/>
          <w:szCs w:val="18"/>
        </w:rPr>
        <w:t>(słownie:</w:t>
      </w:r>
      <w:r w:rsidRPr="00EC55A9">
        <w:rPr>
          <w:rFonts w:ascii="Tahoma" w:hAnsi="Tahoma" w:cs="Tahoma"/>
          <w:b/>
          <w:sz w:val="18"/>
          <w:szCs w:val="18"/>
        </w:rPr>
        <w:t xml:space="preserve"> </w:t>
      </w:r>
      <w:r w:rsidRPr="00EC55A9">
        <w:rPr>
          <w:rFonts w:ascii="Tahoma" w:hAnsi="Tahoma" w:cs="Tahoma"/>
          <w:sz w:val="18"/>
          <w:szCs w:val="18"/>
        </w:rPr>
        <w:t>pięćdziesiąt tysięcy złotych);</w:t>
      </w:r>
    </w:p>
    <w:p w:rsidR="002B12DC" w:rsidRPr="00EC55A9" w:rsidRDefault="002B12DC" w:rsidP="003D376E">
      <w:pPr>
        <w:pStyle w:val="ListParagraph"/>
        <w:spacing w:after="0" w:line="240" w:lineRule="auto"/>
        <w:ind w:hanging="240"/>
        <w:jc w:val="both"/>
        <w:rPr>
          <w:rFonts w:ascii="Tahoma" w:hAnsi="Tahoma" w:cs="Tahoma"/>
          <w:sz w:val="18"/>
          <w:szCs w:val="18"/>
        </w:rPr>
      </w:pPr>
      <w:r w:rsidRPr="00EC55A9">
        <w:rPr>
          <w:rFonts w:ascii="Tahoma" w:hAnsi="Tahoma" w:cs="Tahoma"/>
          <w:b/>
          <w:sz w:val="18"/>
          <w:szCs w:val="18"/>
          <w:u w:val="single"/>
        </w:rPr>
        <w:t>część VI:</w:t>
      </w:r>
      <w:r w:rsidRPr="00EC55A9">
        <w:rPr>
          <w:rFonts w:ascii="Tahoma" w:hAnsi="Tahoma" w:cs="Tahoma"/>
          <w:sz w:val="18"/>
          <w:szCs w:val="18"/>
        </w:rPr>
        <w:t xml:space="preserve"> </w:t>
      </w:r>
      <w:r w:rsidRPr="00EC55A9">
        <w:rPr>
          <w:rFonts w:ascii="Tahoma" w:hAnsi="Tahoma" w:cs="Tahoma"/>
          <w:b/>
          <w:sz w:val="18"/>
          <w:szCs w:val="18"/>
        </w:rPr>
        <w:t xml:space="preserve">10 000,00 zł </w:t>
      </w:r>
      <w:r w:rsidRPr="00EC55A9">
        <w:rPr>
          <w:rFonts w:ascii="Tahoma" w:hAnsi="Tahoma" w:cs="Tahoma"/>
          <w:sz w:val="18"/>
          <w:szCs w:val="18"/>
        </w:rPr>
        <w:t>(słownie:</w:t>
      </w:r>
      <w:r w:rsidRPr="00EC55A9">
        <w:rPr>
          <w:rFonts w:ascii="Tahoma" w:hAnsi="Tahoma" w:cs="Tahoma"/>
          <w:b/>
          <w:sz w:val="18"/>
          <w:szCs w:val="18"/>
        </w:rPr>
        <w:t xml:space="preserve"> </w:t>
      </w:r>
      <w:r w:rsidRPr="00EC55A9">
        <w:rPr>
          <w:rFonts w:ascii="Tahoma" w:hAnsi="Tahoma" w:cs="Tahoma"/>
          <w:sz w:val="18"/>
          <w:szCs w:val="18"/>
        </w:rPr>
        <w:t>dziesięć tysięcy złotych);</w:t>
      </w:r>
    </w:p>
    <w:p w:rsidR="002B12DC" w:rsidRDefault="002B12DC" w:rsidP="003D376E">
      <w:pPr>
        <w:pStyle w:val="Akapitzlist1"/>
        <w:spacing w:after="0" w:line="240" w:lineRule="auto"/>
        <w:ind w:hanging="240"/>
        <w:jc w:val="both"/>
        <w:rPr>
          <w:rFonts w:ascii="Tahoma" w:hAnsi="Tahoma" w:cs="Tahoma"/>
          <w:sz w:val="18"/>
          <w:szCs w:val="18"/>
        </w:rPr>
      </w:pPr>
      <w:r w:rsidRPr="00EC55A9">
        <w:rPr>
          <w:rFonts w:ascii="Tahoma" w:hAnsi="Tahoma" w:cs="Tahoma"/>
          <w:b/>
          <w:sz w:val="18"/>
          <w:szCs w:val="18"/>
          <w:u w:val="single"/>
        </w:rPr>
        <w:t>część VII:</w:t>
      </w:r>
      <w:r w:rsidRPr="00EC55A9">
        <w:rPr>
          <w:rFonts w:ascii="Tahoma" w:hAnsi="Tahoma" w:cs="Tahoma"/>
          <w:sz w:val="18"/>
          <w:szCs w:val="18"/>
        </w:rPr>
        <w:t xml:space="preserve"> </w:t>
      </w:r>
      <w:r w:rsidRPr="00EC55A9">
        <w:rPr>
          <w:rFonts w:ascii="Tahoma" w:hAnsi="Tahoma" w:cs="Tahoma"/>
          <w:b/>
          <w:sz w:val="18"/>
          <w:szCs w:val="18"/>
        </w:rPr>
        <w:t xml:space="preserve">15 000,00 zł </w:t>
      </w:r>
      <w:r w:rsidRPr="00EC55A9">
        <w:rPr>
          <w:rFonts w:ascii="Tahoma" w:hAnsi="Tahoma" w:cs="Tahoma"/>
          <w:sz w:val="18"/>
          <w:szCs w:val="18"/>
        </w:rPr>
        <w:t>(słownie:</w:t>
      </w:r>
      <w:r w:rsidRPr="00EC55A9">
        <w:rPr>
          <w:rFonts w:ascii="Tahoma" w:hAnsi="Tahoma" w:cs="Tahoma"/>
          <w:b/>
          <w:sz w:val="18"/>
          <w:szCs w:val="18"/>
        </w:rPr>
        <w:t xml:space="preserve"> </w:t>
      </w:r>
      <w:r w:rsidRPr="00EC55A9">
        <w:rPr>
          <w:rFonts w:ascii="Tahoma" w:hAnsi="Tahoma" w:cs="Tahoma"/>
          <w:sz w:val="18"/>
          <w:szCs w:val="18"/>
        </w:rPr>
        <w:t>piętnaście tysięcy złotych).</w:t>
      </w:r>
    </w:p>
    <w:p w:rsidR="002B12DC" w:rsidRDefault="002B12DC" w:rsidP="00BD1AD9">
      <w:pPr>
        <w:pStyle w:val="Akapitzlist1"/>
        <w:numPr>
          <w:ilvl w:val="0"/>
          <w:numId w:val="28"/>
        </w:numPr>
        <w:spacing w:after="0" w:line="240" w:lineRule="auto"/>
        <w:ind w:left="480" w:hanging="480"/>
        <w:jc w:val="both"/>
        <w:rPr>
          <w:rFonts w:ascii="Tahoma" w:hAnsi="Tahoma" w:cs="Tahoma"/>
          <w:sz w:val="18"/>
          <w:szCs w:val="18"/>
        </w:rPr>
      </w:pPr>
      <w:r>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2B12DC" w:rsidRDefault="002B12DC" w:rsidP="00BD1AD9">
      <w:pPr>
        <w:pStyle w:val="Akapitzlist1"/>
        <w:numPr>
          <w:ilvl w:val="0"/>
          <w:numId w:val="28"/>
        </w:numPr>
        <w:spacing w:after="0" w:line="240" w:lineRule="auto"/>
        <w:ind w:left="480" w:hanging="480"/>
        <w:jc w:val="both"/>
        <w:rPr>
          <w:rFonts w:ascii="Tahoma" w:hAnsi="Tahoma" w:cs="Tahoma"/>
          <w:sz w:val="18"/>
          <w:szCs w:val="18"/>
        </w:rPr>
      </w:pPr>
      <w:r>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2B12DC" w:rsidRDefault="002B12DC" w:rsidP="00BD1AD9">
      <w:pPr>
        <w:pStyle w:val="Akapitzlist1"/>
        <w:numPr>
          <w:ilvl w:val="0"/>
          <w:numId w:val="28"/>
        </w:numPr>
        <w:spacing w:after="0" w:line="240" w:lineRule="auto"/>
        <w:ind w:left="480" w:hanging="480"/>
        <w:jc w:val="both"/>
        <w:rPr>
          <w:rFonts w:ascii="Tahoma" w:hAnsi="Tahoma" w:cs="Tahoma"/>
          <w:sz w:val="18"/>
          <w:szCs w:val="18"/>
        </w:rPr>
      </w:pPr>
      <w:r>
        <w:rPr>
          <w:rFonts w:ascii="Tahoma" w:hAnsi="Tahoma" w:cs="Tahoma"/>
          <w:sz w:val="18"/>
          <w:szCs w:val="18"/>
        </w:rPr>
        <w:t>Koszty ubezpieczenia zawarte są w wynagrodzeniu Wykonawcy.</w:t>
      </w:r>
    </w:p>
    <w:p w:rsidR="002B12DC" w:rsidRDefault="002B12DC" w:rsidP="007F3E76">
      <w:pPr>
        <w:jc w:val="both"/>
        <w:rPr>
          <w:rFonts w:ascii="Tahoma" w:hAnsi="Tahoma" w:cs="Tahoma"/>
          <w:b/>
          <w:bCs/>
          <w:sz w:val="18"/>
          <w:szCs w:val="18"/>
        </w:rPr>
      </w:pPr>
    </w:p>
    <w:p w:rsidR="002B12DC" w:rsidRDefault="002B12DC" w:rsidP="007F3E76">
      <w:pPr>
        <w:jc w:val="center"/>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11.</w:t>
      </w:r>
    </w:p>
    <w:p w:rsidR="002B12DC" w:rsidRDefault="002B12DC" w:rsidP="007F3E76">
      <w:pPr>
        <w:tabs>
          <w:tab w:val="left" w:pos="284"/>
        </w:tabs>
        <w:ind w:left="567" w:hanging="567"/>
        <w:jc w:val="both"/>
        <w:rPr>
          <w:rFonts w:ascii="Tahoma" w:hAnsi="Tahoma" w:cs="Tahoma"/>
          <w:b/>
          <w:bCs/>
          <w:sz w:val="18"/>
          <w:szCs w:val="18"/>
        </w:rPr>
      </w:pPr>
      <w:r>
        <w:rPr>
          <w:rFonts w:ascii="Tahoma" w:hAnsi="Tahoma" w:cs="Tahoma"/>
          <w:sz w:val="18"/>
          <w:szCs w:val="18"/>
        </w:rPr>
        <w:t>1.</w:t>
      </w:r>
      <w:r>
        <w:rPr>
          <w:rFonts w:ascii="Tahoma" w:hAnsi="Tahoma" w:cs="Tahoma"/>
          <w:b/>
          <w:bCs/>
          <w:sz w:val="18"/>
          <w:szCs w:val="18"/>
        </w:rPr>
        <w:t xml:space="preserve"> </w:t>
      </w:r>
      <w:r>
        <w:rPr>
          <w:rFonts w:ascii="Tahoma" w:hAnsi="Tahoma" w:cs="Tahoma"/>
          <w:b/>
          <w:bCs/>
          <w:sz w:val="18"/>
          <w:szCs w:val="18"/>
        </w:rPr>
        <w:tab/>
        <w:t xml:space="preserve">   </w:t>
      </w:r>
      <w:r>
        <w:rPr>
          <w:rFonts w:ascii="Tahoma" w:hAnsi="Tahoma" w:cs="Tahoma"/>
          <w:sz w:val="18"/>
          <w:szCs w:val="18"/>
        </w:rPr>
        <w:t>Nadzór inwestorski ze strony Zamawiającego pełni __________________________________</w:t>
      </w:r>
      <w:r>
        <w:rPr>
          <w:rFonts w:ascii="Tahoma" w:hAnsi="Tahoma" w:cs="Tahoma"/>
          <w:b/>
          <w:bCs/>
          <w:sz w:val="18"/>
          <w:szCs w:val="18"/>
        </w:rPr>
        <w:t>.</w:t>
      </w:r>
      <w:r>
        <w:rPr>
          <w:rFonts w:ascii="Tahoma" w:hAnsi="Tahoma" w:cs="Tahoma"/>
          <w:sz w:val="18"/>
          <w:szCs w:val="18"/>
        </w:rPr>
        <w:t xml:space="preserve"> </w:t>
      </w:r>
    </w:p>
    <w:p w:rsidR="002B12DC" w:rsidRDefault="002B12DC" w:rsidP="007F3E76">
      <w:pPr>
        <w:tabs>
          <w:tab w:val="left" w:pos="426"/>
        </w:tabs>
        <w:ind w:left="426" w:hanging="426"/>
        <w:jc w:val="both"/>
        <w:rPr>
          <w:rFonts w:ascii="Tahoma" w:hAnsi="Tahoma" w:cs="Tahoma"/>
          <w:sz w:val="18"/>
          <w:szCs w:val="18"/>
        </w:rPr>
      </w:pPr>
      <w:r>
        <w:rPr>
          <w:rFonts w:ascii="Tahoma" w:hAnsi="Tahoma" w:cs="Tahoma"/>
          <w:sz w:val="18"/>
          <w:szCs w:val="18"/>
        </w:rPr>
        <w:t>2.</w:t>
      </w:r>
      <w:r>
        <w:rPr>
          <w:rFonts w:ascii="Tahoma" w:hAnsi="Tahoma" w:cs="Tahoma"/>
          <w:b/>
          <w:bCs/>
          <w:sz w:val="18"/>
          <w:szCs w:val="18"/>
        </w:rPr>
        <w:t xml:space="preserve">  </w:t>
      </w:r>
      <w:r>
        <w:rPr>
          <w:rFonts w:ascii="Tahoma" w:hAnsi="Tahoma" w:cs="Tahoma"/>
          <w:b/>
          <w:bCs/>
          <w:sz w:val="18"/>
          <w:szCs w:val="18"/>
        </w:rPr>
        <w:tab/>
      </w:r>
      <w:r>
        <w:rPr>
          <w:rFonts w:ascii="Tahoma" w:hAnsi="Tahoma" w:cs="Tahoma"/>
          <w:sz w:val="18"/>
          <w:szCs w:val="18"/>
        </w:rPr>
        <w:t>Wykonawca wyznacza p. __________________________________ do kierowania robotami stanowiącymi przedmiot umowy.</w:t>
      </w:r>
    </w:p>
    <w:p w:rsidR="002B12DC" w:rsidRDefault="002B12DC" w:rsidP="007F3E76">
      <w:pPr>
        <w:tabs>
          <w:tab w:val="left" w:pos="567"/>
        </w:tabs>
        <w:ind w:left="426" w:hanging="426"/>
        <w:jc w:val="both"/>
        <w:rPr>
          <w:rFonts w:ascii="Tahoma" w:hAnsi="Tahoma" w:cs="Tahoma"/>
          <w:sz w:val="18"/>
          <w:szCs w:val="18"/>
        </w:rPr>
      </w:pPr>
      <w:r>
        <w:rPr>
          <w:rFonts w:ascii="Tahoma" w:hAnsi="Tahoma" w:cs="Tahoma"/>
          <w:sz w:val="18"/>
          <w:szCs w:val="18"/>
        </w:rPr>
        <w:t xml:space="preserve">3.  </w:t>
      </w:r>
      <w:r>
        <w:rPr>
          <w:rFonts w:ascii="Tahoma" w:hAnsi="Tahoma" w:cs="Tahoma"/>
          <w:sz w:val="18"/>
          <w:szCs w:val="18"/>
        </w:rPr>
        <w:tab/>
        <w:t>Zmiany dotyczące osób wymienionych w ust. 1 i 2 wymagają uprzedniego pisemnego powiadomienia Stron, lecz nie stanowią zmiany umowy.</w:t>
      </w:r>
    </w:p>
    <w:p w:rsidR="002B12DC" w:rsidRDefault="002B12DC" w:rsidP="007F3E76">
      <w:pPr>
        <w:tabs>
          <w:tab w:val="left" w:pos="567"/>
        </w:tabs>
        <w:ind w:left="426" w:hanging="426"/>
        <w:jc w:val="both"/>
        <w:rPr>
          <w:rFonts w:ascii="Tahoma" w:hAnsi="Tahoma" w:cs="Tahoma"/>
          <w:sz w:val="18"/>
          <w:szCs w:val="18"/>
        </w:rPr>
      </w:pPr>
      <w:r>
        <w:rPr>
          <w:rFonts w:ascii="Tahoma" w:hAnsi="Tahoma" w:cs="Tahoma"/>
          <w:sz w:val="18"/>
          <w:szCs w:val="18"/>
        </w:rPr>
        <w:t xml:space="preserve">4.   Zmiana osoby kierującej robotami ze strony Wykonawcy dopuszczalna jest wyłącznie w przypadku, gdy nowy </w:t>
      </w:r>
      <w:r w:rsidRPr="008D1779">
        <w:rPr>
          <w:rFonts w:ascii="Tahoma" w:hAnsi="Tahoma" w:cs="Tahoma"/>
          <w:sz w:val="18"/>
          <w:szCs w:val="18"/>
        </w:rPr>
        <w:t>kierownik budowy</w:t>
      </w:r>
      <w:r>
        <w:rPr>
          <w:rFonts w:ascii="Tahoma" w:hAnsi="Tahoma" w:cs="Tahoma"/>
          <w:sz w:val="18"/>
          <w:szCs w:val="18"/>
        </w:rPr>
        <w:t xml:space="preserve"> dysponuje uprawnieniami i kwalifikacjami wymaganymi do sprawowania powierzonych mu funkcji.</w:t>
      </w:r>
    </w:p>
    <w:p w:rsidR="002B12DC" w:rsidRDefault="002B12DC" w:rsidP="007F3E76">
      <w:pPr>
        <w:tabs>
          <w:tab w:val="left" w:pos="567"/>
        </w:tabs>
        <w:ind w:left="426" w:hanging="426"/>
        <w:jc w:val="both"/>
        <w:rPr>
          <w:rFonts w:ascii="Tahoma" w:hAnsi="Tahoma" w:cs="Tahoma"/>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12.</w:t>
      </w:r>
    </w:p>
    <w:p w:rsidR="002B12DC" w:rsidRDefault="002B12DC" w:rsidP="00BD1AD9">
      <w:pPr>
        <w:pStyle w:val="Akapitzlist1"/>
        <w:numPr>
          <w:ilvl w:val="0"/>
          <w:numId w:val="29"/>
        </w:numPr>
        <w:spacing w:after="0" w:line="240" w:lineRule="auto"/>
        <w:ind w:left="360"/>
        <w:jc w:val="both"/>
        <w:rPr>
          <w:rFonts w:ascii="Tahoma" w:hAnsi="Tahoma" w:cs="Tahoma"/>
          <w:sz w:val="18"/>
          <w:szCs w:val="18"/>
        </w:rPr>
      </w:pPr>
      <w:r>
        <w:rPr>
          <w:rFonts w:ascii="Tahoma" w:hAnsi="Tahoma" w:cs="Tahoma"/>
          <w:sz w:val="18"/>
          <w:szCs w:val="18"/>
        </w:rPr>
        <w:t xml:space="preserve">Roboty winny być wykonane przez Wykonawcę zgodnie z postanowieniami umowy, zasadami sztuki budowlanej i wiedzy technicznej oraz spełniać wymagania określone w Specyfikacji Technicznej, przepisach prawa i odpowiednich normach technicznych.  </w:t>
      </w:r>
    </w:p>
    <w:p w:rsidR="002B12DC" w:rsidRDefault="002B12DC" w:rsidP="00BD1AD9">
      <w:pPr>
        <w:pStyle w:val="Akapitzlist1"/>
        <w:numPr>
          <w:ilvl w:val="0"/>
          <w:numId w:val="29"/>
        </w:numPr>
        <w:spacing w:after="0" w:line="240" w:lineRule="auto"/>
        <w:ind w:left="360"/>
        <w:jc w:val="both"/>
        <w:rPr>
          <w:rFonts w:ascii="Tahoma" w:hAnsi="Tahoma" w:cs="Tahoma"/>
          <w:sz w:val="18"/>
          <w:szCs w:val="18"/>
        </w:rPr>
      </w:pPr>
      <w:r>
        <w:rPr>
          <w:rFonts w:ascii="Tahoma" w:hAnsi="Tahoma" w:cs="Tahoma"/>
          <w:sz w:val="18"/>
          <w:szCs w:val="18"/>
        </w:rPr>
        <w:t>Wszystkie materiały powinny być zatwierdzone przed wbudowaniem przez Inspektora nadzoru na podstawie okazanych przez Wykonawcę dokumentów zgodności (na podstawie Ustawy o wyrobach budowlanych) złożonych na min 3 dni robocze przed planowaną datą ich wbudowania. 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2B12DC" w:rsidRDefault="002B12DC" w:rsidP="00BD1AD9">
      <w:pPr>
        <w:pStyle w:val="Akapitzlist1"/>
        <w:numPr>
          <w:ilvl w:val="0"/>
          <w:numId w:val="29"/>
        </w:numPr>
        <w:spacing w:after="0" w:line="240" w:lineRule="auto"/>
        <w:ind w:left="360"/>
        <w:jc w:val="both"/>
        <w:rPr>
          <w:rFonts w:ascii="Tahoma" w:hAnsi="Tahoma" w:cs="Tahoma"/>
          <w:sz w:val="18"/>
          <w:szCs w:val="18"/>
        </w:rPr>
      </w:pPr>
      <w:r>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2B12DC" w:rsidRDefault="002B12DC" w:rsidP="00BD1AD9">
      <w:pPr>
        <w:pStyle w:val="Akapitzlist1"/>
        <w:numPr>
          <w:ilvl w:val="0"/>
          <w:numId w:val="29"/>
        </w:numPr>
        <w:spacing w:after="0" w:line="240" w:lineRule="auto"/>
        <w:ind w:left="360"/>
        <w:jc w:val="both"/>
        <w:rPr>
          <w:rFonts w:ascii="Tahoma" w:hAnsi="Tahoma" w:cs="Tahoma"/>
          <w:sz w:val="18"/>
          <w:szCs w:val="18"/>
        </w:rPr>
      </w:pPr>
      <w:r>
        <w:rPr>
          <w:rFonts w:ascii="Tahoma" w:hAnsi="Tahoma" w:cs="Tahoma"/>
          <w:sz w:val="18"/>
          <w:szCs w:val="18"/>
        </w:rPr>
        <w:t xml:space="preserve">Inspektor nadzoru może zażądać przeprowadzenia dodatkowych badań w innym laboratorium niż laboratorium Wykonawcy. </w:t>
      </w:r>
    </w:p>
    <w:p w:rsidR="002B12DC" w:rsidRDefault="002B12DC" w:rsidP="00BD1AD9">
      <w:pPr>
        <w:pStyle w:val="Akapitzlist1"/>
        <w:numPr>
          <w:ilvl w:val="0"/>
          <w:numId w:val="29"/>
        </w:numPr>
        <w:spacing w:after="0" w:line="240" w:lineRule="auto"/>
        <w:ind w:left="360"/>
        <w:jc w:val="both"/>
        <w:rPr>
          <w:rFonts w:ascii="Tahoma" w:hAnsi="Tahoma" w:cs="Tahoma"/>
          <w:sz w:val="18"/>
          <w:szCs w:val="18"/>
        </w:rPr>
      </w:pPr>
      <w:r>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2B12DC" w:rsidRDefault="002B12DC" w:rsidP="007F3E76">
      <w:pPr>
        <w:jc w:val="center"/>
        <w:rPr>
          <w:rFonts w:ascii="Tahoma" w:hAnsi="Tahoma" w:cs="Tahoma"/>
          <w:b/>
          <w:bCs/>
          <w:sz w:val="18"/>
          <w:szCs w:val="18"/>
        </w:rPr>
      </w:pPr>
      <w:r>
        <w:rPr>
          <w:rFonts w:ascii="Tahoma" w:hAnsi="Tahoma" w:cs="Tahoma"/>
          <w:b/>
          <w:bCs/>
          <w:sz w:val="18"/>
          <w:szCs w:val="18"/>
        </w:rPr>
        <w:t>§ 13.</w:t>
      </w:r>
    </w:p>
    <w:p w:rsidR="002B12DC" w:rsidRDefault="002B12DC" w:rsidP="00BD1AD9">
      <w:pPr>
        <w:pStyle w:val="Akapitzlist1"/>
        <w:numPr>
          <w:ilvl w:val="0"/>
          <w:numId w:val="30"/>
        </w:numPr>
        <w:spacing w:after="0" w:line="240" w:lineRule="auto"/>
        <w:ind w:left="480" w:hanging="480"/>
        <w:jc w:val="both"/>
        <w:rPr>
          <w:rFonts w:ascii="Tahoma" w:hAnsi="Tahoma" w:cs="Tahoma"/>
          <w:b/>
          <w:bCs/>
          <w:sz w:val="18"/>
          <w:szCs w:val="18"/>
        </w:rPr>
      </w:pPr>
      <w:r>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2B12DC" w:rsidRDefault="002B12DC" w:rsidP="00BD1AD9">
      <w:pPr>
        <w:pStyle w:val="Akapitzlist1"/>
        <w:numPr>
          <w:ilvl w:val="0"/>
          <w:numId w:val="30"/>
        </w:numPr>
        <w:spacing w:after="0" w:line="240" w:lineRule="auto"/>
        <w:ind w:left="480" w:hanging="480"/>
        <w:jc w:val="both"/>
        <w:rPr>
          <w:rFonts w:ascii="Tahoma" w:hAnsi="Tahoma" w:cs="Tahoma"/>
          <w:sz w:val="18"/>
          <w:szCs w:val="18"/>
        </w:rPr>
      </w:pPr>
      <w:r>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rsidR="002B12DC" w:rsidRDefault="002B12DC" w:rsidP="00BD1AD9">
      <w:pPr>
        <w:pStyle w:val="Akapitzlist1"/>
        <w:numPr>
          <w:ilvl w:val="0"/>
          <w:numId w:val="30"/>
        </w:numPr>
        <w:spacing w:after="0" w:line="240" w:lineRule="auto"/>
        <w:ind w:left="480" w:hanging="480"/>
        <w:jc w:val="both"/>
        <w:rPr>
          <w:rFonts w:ascii="Tahoma" w:hAnsi="Tahoma" w:cs="Tahoma"/>
          <w:sz w:val="18"/>
          <w:szCs w:val="18"/>
        </w:rPr>
      </w:pPr>
      <w:r>
        <w:rPr>
          <w:rFonts w:ascii="Tahoma" w:hAnsi="Tahoma" w:cs="Tahoma"/>
          <w:sz w:val="18"/>
          <w:szCs w:val="18"/>
        </w:rPr>
        <w:t>Ujawnione przez Inspektora wady powinny być niezwłocznie usunięte przez Wykonawcę. Usunięcie stwierdzonych wad wymaga potwierdzenia Inspektora nadzoru.</w:t>
      </w:r>
    </w:p>
    <w:p w:rsidR="002B12DC" w:rsidRDefault="002B12DC" w:rsidP="00BD1AD9">
      <w:pPr>
        <w:pStyle w:val="Akapitzlist1"/>
        <w:numPr>
          <w:ilvl w:val="0"/>
          <w:numId w:val="30"/>
        </w:numPr>
        <w:spacing w:after="0" w:line="240" w:lineRule="auto"/>
        <w:ind w:left="480" w:hanging="480"/>
        <w:jc w:val="both"/>
        <w:rPr>
          <w:rFonts w:ascii="Tahoma" w:hAnsi="Tahoma" w:cs="Tahoma"/>
          <w:sz w:val="18"/>
          <w:szCs w:val="18"/>
        </w:rPr>
      </w:pPr>
      <w:r>
        <w:rPr>
          <w:rFonts w:ascii="Tahoma" w:hAnsi="Tahoma" w:cs="Tahoma"/>
          <w:sz w:val="18"/>
          <w:szCs w:val="18"/>
        </w:rPr>
        <w:t>Inspektor nadzoru będzie wykonywał swoje obowiązki zgodnie z Umową, przepisami prawa, w tym uprawnieniami określonymi z ustawą – Prawo budowlane.</w:t>
      </w:r>
    </w:p>
    <w:p w:rsidR="002B12DC" w:rsidRDefault="002B12DC" w:rsidP="00BD1AD9">
      <w:pPr>
        <w:pStyle w:val="Akapitzlist1"/>
        <w:numPr>
          <w:ilvl w:val="0"/>
          <w:numId w:val="30"/>
        </w:numPr>
        <w:spacing w:after="0" w:line="240" w:lineRule="auto"/>
        <w:ind w:left="480" w:hanging="480"/>
        <w:jc w:val="both"/>
        <w:rPr>
          <w:rFonts w:ascii="Tahoma" w:hAnsi="Tahoma" w:cs="Tahoma"/>
          <w:sz w:val="18"/>
          <w:szCs w:val="18"/>
        </w:rPr>
      </w:pPr>
      <w:r>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2B12DC" w:rsidRDefault="002B12DC" w:rsidP="00BD1AD9">
      <w:pPr>
        <w:pStyle w:val="Akapitzlist1"/>
        <w:numPr>
          <w:ilvl w:val="0"/>
          <w:numId w:val="30"/>
        </w:numPr>
        <w:spacing w:after="0" w:line="240" w:lineRule="auto"/>
        <w:ind w:left="480" w:hanging="480"/>
        <w:jc w:val="both"/>
        <w:rPr>
          <w:rFonts w:ascii="Tahoma" w:hAnsi="Tahoma" w:cs="Tahoma"/>
          <w:sz w:val="18"/>
          <w:szCs w:val="18"/>
        </w:rPr>
      </w:pPr>
      <w:r>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rsidR="002B12DC" w:rsidRDefault="002B12DC" w:rsidP="00BD1AD9">
      <w:pPr>
        <w:pStyle w:val="Akapitzlist1"/>
        <w:numPr>
          <w:ilvl w:val="0"/>
          <w:numId w:val="30"/>
        </w:numPr>
        <w:spacing w:after="0" w:line="240" w:lineRule="auto"/>
        <w:ind w:left="480" w:hanging="480"/>
        <w:jc w:val="both"/>
        <w:rPr>
          <w:rFonts w:ascii="Tahoma" w:hAnsi="Tahoma" w:cs="Tahoma"/>
          <w:sz w:val="18"/>
          <w:szCs w:val="18"/>
        </w:rPr>
      </w:pPr>
      <w:r>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2B12DC" w:rsidRDefault="002B12DC" w:rsidP="00BD1AD9">
      <w:pPr>
        <w:pStyle w:val="Akapitzlist1"/>
        <w:numPr>
          <w:ilvl w:val="0"/>
          <w:numId w:val="30"/>
        </w:numPr>
        <w:spacing w:after="0" w:line="240" w:lineRule="auto"/>
        <w:ind w:left="480" w:hanging="480"/>
        <w:jc w:val="both"/>
        <w:rPr>
          <w:rFonts w:ascii="Tahoma" w:hAnsi="Tahoma" w:cs="Tahoma"/>
          <w:sz w:val="18"/>
          <w:szCs w:val="18"/>
        </w:rPr>
      </w:pPr>
      <w:r>
        <w:rPr>
          <w:rFonts w:ascii="Tahoma" w:hAnsi="Tahoma" w:cs="Tahoma"/>
          <w:sz w:val="18"/>
          <w:szCs w:val="18"/>
        </w:rPr>
        <w:t>W przypadku, gdy niezbędne jest podjęcie ustaleń wykraczających poza zakres uprawnień Inspektora Nadzoru, wiążące są ustalenia dokonane przez Zamawiającego.</w:t>
      </w:r>
    </w:p>
    <w:p w:rsidR="002B12DC" w:rsidRDefault="002B12DC" w:rsidP="00BD1AD9">
      <w:pPr>
        <w:pStyle w:val="Akapitzlist1"/>
        <w:numPr>
          <w:ilvl w:val="0"/>
          <w:numId w:val="30"/>
        </w:numPr>
        <w:spacing w:after="0" w:line="240" w:lineRule="auto"/>
        <w:ind w:left="480" w:hanging="480"/>
        <w:jc w:val="both"/>
        <w:rPr>
          <w:rFonts w:ascii="Tahoma" w:hAnsi="Tahoma" w:cs="Tahoma"/>
          <w:sz w:val="18"/>
          <w:szCs w:val="18"/>
        </w:rPr>
      </w:pPr>
      <w:r>
        <w:rPr>
          <w:rFonts w:ascii="Tahoma" w:hAnsi="Tahoma" w:cs="Tahoma"/>
          <w:sz w:val="18"/>
          <w:szCs w:val="18"/>
        </w:rPr>
        <w:t>Wykonawca zapewni Inspektorowi Nadzoru swobodny dostęp do miejsc, gdzie wykonywane są prace objęte umowa i dostarczy mu wszelkich wymaganych przez niego informacji.</w:t>
      </w:r>
    </w:p>
    <w:p w:rsidR="002B12DC" w:rsidRDefault="002B12DC" w:rsidP="007F3E76">
      <w:pPr>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xml:space="preserve">§ 14. </w:t>
      </w:r>
    </w:p>
    <w:p w:rsidR="002B12DC" w:rsidRDefault="002B12DC" w:rsidP="00BD1AD9">
      <w:pPr>
        <w:pStyle w:val="Akapitzlist1"/>
        <w:numPr>
          <w:ilvl w:val="0"/>
          <w:numId w:val="31"/>
        </w:numPr>
        <w:spacing w:after="0" w:line="240" w:lineRule="auto"/>
        <w:ind w:left="426" w:hanging="426"/>
        <w:jc w:val="both"/>
        <w:rPr>
          <w:rFonts w:ascii="Tahoma" w:hAnsi="Tahoma" w:cs="Tahoma"/>
          <w:sz w:val="18"/>
          <w:szCs w:val="18"/>
        </w:rPr>
      </w:pPr>
      <w:r>
        <w:rPr>
          <w:rFonts w:ascii="Tahoma" w:hAnsi="Tahoma" w:cs="Tahoma"/>
          <w:sz w:val="18"/>
          <w:szCs w:val="18"/>
        </w:rPr>
        <w:t>Odbiór przedmiotu umowy będzie dokonywany poprzez przeprowadzenie:</w:t>
      </w:r>
    </w:p>
    <w:p w:rsidR="002B12DC" w:rsidRDefault="002B12DC" w:rsidP="007F3E76">
      <w:pPr>
        <w:pStyle w:val="Akapitzlist1"/>
        <w:spacing w:after="0" w:line="240" w:lineRule="auto"/>
        <w:ind w:left="840" w:hanging="273"/>
        <w:jc w:val="both"/>
        <w:rPr>
          <w:rFonts w:ascii="Tahoma" w:hAnsi="Tahoma" w:cs="Tahoma"/>
          <w:sz w:val="18"/>
          <w:szCs w:val="18"/>
        </w:rPr>
      </w:pPr>
      <w:r>
        <w:rPr>
          <w:rFonts w:ascii="Tahoma" w:hAnsi="Tahoma" w:cs="Tahoma"/>
          <w:sz w:val="18"/>
          <w:szCs w:val="18"/>
        </w:rPr>
        <w:t>1) odbioru częściowego przedmiotu zamówienia</w:t>
      </w:r>
      <w:r>
        <w:t xml:space="preserve"> </w:t>
      </w:r>
      <w:r>
        <w:rPr>
          <w:rFonts w:ascii="Tahoma" w:hAnsi="Tahoma" w:cs="Tahoma"/>
          <w:sz w:val="18"/>
          <w:szCs w:val="18"/>
        </w:rPr>
        <w:t>dokonanego komisyjnie, którego przedmiotem będzie odbiór  częściowy zrealizowanego zakresu robót. Odbiór ten polegać będzie na ocenie ilości i jakości części wykonanych robót oraz ustaleniu podstaw obliczania częściowego wynagrodzenia za ich wykonanie;</w:t>
      </w:r>
    </w:p>
    <w:p w:rsidR="002B12DC" w:rsidRDefault="002B12DC" w:rsidP="007F3E76">
      <w:pPr>
        <w:ind w:left="840" w:hanging="273"/>
        <w:jc w:val="both"/>
        <w:rPr>
          <w:rFonts w:ascii="Tahoma" w:hAnsi="Tahoma" w:cs="Tahoma"/>
          <w:sz w:val="18"/>
          <w:szCs w:val="18"/>
        </w:rPr>
      </w:pPr>
      <w:r>
        <w:rPr>
          <w:rFonts w:ascii="Tahoma" w:hAnsi="Tahoma" w:cs="Tahoma"/>
          <w:sz w:val="18"/>
          <w:szCs w:val="18"/>
        </w:rPr>
        <w:t>2)</w:t>
      </w:r>
      <w:r>
        <w:rPr>
          <w:rFonts w:ascii="Tahoma" w:hAnsi="Tahoma" w:cs="Tahoma"/>
          <w:b/>
          <w:bCs/>
          <w:sz w:val="18"/>
          <w:szCs w:val="18"/>
        </w:rPr>
        <w:t xml:space="preserve"> </w:t>
      </w:r>
      <w:r>
        <w:rPr>
          <w:rFonts w:ascii="Tahoma" w:hAnsi="Tahoma" w:cs="Tahoma"/>
          <w:sz w:val="18"/>
          <w:szCs w:val="18"/>
        </w:rPr>
        <w:t>odbioru końcowego przedmiotu umowy dokonanego komisyjnie, którego przedmiotem będzie odbiór  całkowicie zrealizowanego zakresu robót. Odbiór ten polegać będzie na ocenie ilości i jakości całości wykonanych robót oraz ustaleniu podstaw obliczania końcowego wynagrodzenia za ich wykonanie;</w:t>
      </w:r>
    </w:p>
    <w:p w:rsidR="002B12DC" w:rsidRDefault="002B12DC" w:rsidP="007F3E76">
      <w:pPr>
        <w:ind w:left="840" w:hanging="273"/>
        <w:jc w:val="both"/>
        <w:rPr>
          <w:rFonts w:ascii="Tahoma" w:hAnsi="Tahoma" w:cs="Tahoma"/>
          <w:sz w:val="18"/>
          <w:szCs w:val="18"/>
        </w:rPr>
      </w:pPr>
      <w:r>
        <w:rPr>
          <w:rFonts w:ascii="Tahoma" w:hAnsi="Tahoma" w:cs="Tahoma"/>
          <w:sz w:val="18"/>
          <w:szCs w:val="18"/>
        </w:rPr>
        <w:t>3)</w:t>
      </w:r>
      <w:r>
        <w:rPr>
          <w:rFonts w:ascii="Tahoma" w:hAnsi="Tahoma" w:cs="Tahoma"/>
          <w:b/>
          <w:bCs/>
          <w:sz w:val="18"/>
          <w:szCs w:val="18"/>
        </w:rPr>
        <w:t xml:space="preserve">  </w:t>
      </w:r>
      <w:r>
        <w:rPr>
          <w:rFonts w:ascii="Tahoma" w:hAnsi="Tahoma" w:cs="Tahoma"/>
          <w:sz w:val="18"/>
          <w:szCs w:val="18"/>
        </w:rPr>
        <w:t>odbioru ostatecznego polegającego</w:t>
      </w:r>
      <w:r>
        <w:rPr>
          <w:rFonts w:ascii="Tahoma" w:hAnsi="Tahoma" w:cs="Tahoma"/>
          <w:b/>
          <w:bCs/>
          <w:sz w:val="18"/>
          <w:szCs w:val="18"/>
        </w:rPr>
        <w:t xml:space="preserve"> </w:t>
      </w:r>
      <w:r>
        <w:rPr>
          <w:rFonts w:ascii="Tahoma" w:hAnsi="Tahoma" w:cs="Tahoma"/>
          <w:sz w:val="18"/>
          <w:szCs w:val="18"/>
        </w:rPr>
        <w:t>na ocenie wykonania przedmiotu zamówienia, związanego z realizacją  obowiązków z tytułu rękojmi, w tym z usunięciem wad powstałych i ujawnionych w okresie rękojmi</w:t>
      </w:r>
      <w:r>
        <w:rPr>
          <w:rFonts w:ascii="Tahoma" w:hAnsi="Tahoma" w:cs="Tahoma"/>
          <w:b/>
          <w:bCs/>
          <w:sz w:val="18"/>
          <w:szCs w:val="18"/>
        </w:rPr>
        <w:t>.</w:t>
      </w:r>
    </w:p>
    <w:p w:rsidR="002B12DC" w:rsidRDefault="002B12DC" w:rsidP="00BD1AD9">
      <w:pPr>
        <w:pStyle w:val="Akapitzlist1"/>
        <w:numPr>
          <w:ilvl w:val="0"/>
          <w:numId w:val="31"/>
        </w:numPr>
        <w:spacing w:after="0" w:line="240" w:lineRule="auto"/>
        <w:ind w:left="426" w:hanging="426"/>
        <w:jc w:val="both"/>
        <w:rPr>
          <w:rFonts w:ascii="Tahoma" w:hAnsi="Tahoma" w:cs="Tahoma"/>
          <w:sz w:val="18"/>
          <w:szCs w:val="18"/>
        </w:rPr>
      </w:pPr>
      <w:r>
        <w:rPr>
          <w:rFonts w:ascii="Tahoma" w:hAnsi="Tahoma" w:cs="Tahoma"/>
          <w:sz w:val="18"/>
          <w:szCs w:val="18"/>
        </w:rPr>
        <w:t>O zamiarze zgłoszenia robót do odbioru, Wykonawca powinien każdorazowo powiadomić Inspektora nadzoru zgłaszając mu za stosownym wyprzedzeniem, nie krótszym jednak niż 3 dni robocze, gotowość do odbioru robót poprzez wpis do Dziennika Robót Zamawiającego/ Dziennika Budowy.</w:t>
      </w:r>
    </w:p>
    <w:p w:rsidR="002B12DC" w:rsidRDefault="002B12DC" w:rsidP="00BD1AD9">
      <w:pPr>
        <w:pStyle w:val="Akapitzlist1"/>
        <w:numPr>
          <w:ilvl w:val="0"/>
          <w:numId w:val="31"/>
        </w:numPr>
        <w:spacing w:after="0" w:line="240" w:lineRule="auto"/>
        <w:ind w:left="426" w:hanging="426"/>
        <w:jc w:val="both"/>
        <w:rPr>
          <w:rFonts w:ascii="Tahoma" w:hAnsi="Tahoma" w:cs="Tahoma"/>
          <w:sz w:val="18"/>
          <w:szCs w:val="18"/>
        </w:rPr>
      </w:pPr>
      <w:r>
        <w:rPr>
          <w:rFonts w:ascii="Tahoma" w:hAnsi="Tahoma" w:cs="Tahoma"/>
          <w:sz w:val="18"/>
          <w:szCs w:val="18"/>
        </w:rPr>
        <w:t xml:space="preserve">Zamawiający zwoła komisję odbioru przedmiotu umowy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 </w:t>
      </w:r>
    </w:p>
    <w:p w:rsidR="002B12DC" w:rsidRDefault="002B12DC" w:rsidP="00BD1AD9">
      <w:pPr>
        <w:pStyle w:val="Akapitzlist1"/>
        <w:numPr>
          <w:ilvl w:val="0"/>
          <w:numId w:val="31"/>
        </w:numPr>
        <w:spacing w:after="0" w:line="240" w:lineRule="auto"/>
        <w:ind w:left="426" w:hanging="426"/>
        <w:jc w:val="both"/>
        <w:rPr>
          <w:rFonts w:ascii="Tahoma" w:hAnsi="Tahoma" w:cs="Tahoma"/>
          <w:sz w:val="18"/>
          <w:szCs w:val="18"/>
        </w:rPr>
      </w:pPr>
      <w:r>
        <w:rPr>
          <w:rFonts w:ascii="Tahoma" w:hAnsi="Tahoma" w:cs="Tahoma"/>
          <w:sz w:val="18"/>
          <w:szCs w:val="18"/>
        </w:rPr>
        <w:t xml:space="preserve">Zgłoszenie gotowości do odbioru, powinno zawierać potwierdzenie przez Inspektora nadzoru zakończenia robót i sprawdzenia kompletności dokumentów niezbędnych do odbioru (dokumentacja powykonawcza, obmiary, badania, certyfikaty itp.) zgodnie ze Specyfikacją Techniczną. </w:t>
      </w:r>
    </w:p>
    <w:p w:rsidR="002B12DC" w:rsidRDefault="002B12DC" w:rsidP="00BD1AD9">
      <w:pPr>
        <w:pStyle w:val="Akapitzlist1"/>
        <w:numPr>
          <w:ilvl w:val="0"/>
          <w:numId w:val="31"/>
        </w:numPr>
        <w:spacing w:after="0" w:line="240" w:lineRule="auto"/>
        <w:ind w:left="426" w:hanging="426"/>
        <w:jc w:val="both"/>
        <w:rPr>
          <w:rFonts w:ascii="Tahoma" w:hAnsi="Tahoma" w:cs="Tahoma"/>
          <w:sz w:val="18"/>
          <w:szCs w:val="18"/>
        </w:rPr>
      </w:pPr>
      <w:r>
        <w:rPr>
          <w:rFonts w:ascii="Tahoma" w:hAnsi="Tahoma" w:cs="Tahoma"/>
          <w:sz w:val="18"/>
          <w:szCs w:val="18"/>
        </w:rPr>
        <w:t>Z odbioru przedmiotu umowy będzie sporządzony protokół zawierający wszelkie ustalenia dokonane w czasie odbioru.</w:t>
      </w:r>
    </w:p>
    <w:p w:rsidR="002B12DC" w:rsidRDefault="002B12DC" w:rsidP="00BD1AD9">
      <w:pPr>
        <w:pStyle w:val="Akapitzlist1"/>
        <w:numPr>
          <w:ilvl w:val="0"/>
          <w:numId w:val="31"/>
        </w:numPr>
        <w:spacing w:after="0" w:line="240" w:lineRule="auto"/>
        <w:ind w:left="426" w:hanging="426"/>
        <w:jc w:val="both"/>
        <w:rPr>
          <w:rFonts w:ascii="Tahoma" w:hAnsi="Tahoma" w:cs="Tahoma"/>
          <w:sz w:val="18"/>
          <w:szCs w:val="18"/>
        </w:rPr>
      </w:pPr>
      <w:r>
        <w:rPr>
          <w:rFonts w:ascii="Tahoma" w:hAnsi="Tahoma" w:cs="Tahoma"/>
          <w:sz w:val="18"/>
          <w:szCs w:val="18"/>
        </w:rPr>
        <w:t>Jeżeli w toku czynności odbioru zostaną stwierdzone wady, Zamawiający przerwie czynności odbioru, odmówi dokonania odbioru i wyznaczy Wykonawcy termin usunięcia wad. Data stwierdzenia przez Inspektora nadzoru usunięcia wad jest terminem wznowienia czynności komisji odbioru przedmiotu umowy.</w:t>
      </w:r>
    </w:p>
    <w:p w:rsidR="002B12DC" w:rsidRDefault="002B12DC" w:rsidP="00BD1AD9">
      <w:pPr>
        <w:pStyle w:val="Akapitzlist1"/>
        <w:numPr>
          <w:ilvl w:val="0"/>
          <w:numId w:val="31"/>
        </w:numPr>
        <w:spacing w:after="0" w:line="240" w:lineRule="auto"/>
        <w:ind w:left="426" w:hanging="426"/>
        <w:jc w:val="both"/>
        <w:rPr>
          <w:rFonts w:ascii="Tahoma" w:hAnsi="Tahoma" w:cs="Tahoma"/>
          <w:sz w:val="18"/>
          <w:szCs w:val="18"/>
        </w:rPr>
      </w:pPr>
      <w:r>
        <w:rPr>
          <w:rFonts w:ascii="Tahoma" w:hAnsi="Tahoma" w:cs="Tahoma"/>
          <w:sz w:val="18"/>
          <w:szCs w:val="18"/>
        </w:rPr>
        <w:t>Jeżeli Wykonawca w ustalonym terminie nie usunie wad lub nie przystąpi do ich usuwania w terminie 14 dni od daty ich zgłoszenia, Zamawiający ma prawo do  odstąpienia od umowy i zlecenia zastępczego ich usunięcia. Koszt usunięcia wad jeżeli nie zostanie pokryty przez Wykonawcę w pierwszej kolejności pokryty będzie z kwot zabezpieczenia lub z dowolnej należności przysługującej Wykonawcy.</w:t>
      </w:r>
    </w:p>
    <w:p w:rsidR="002B12DC" w:rsidRDefault="002B12DC" w:rsidP="00BD1AD9">
      <w:pPr>
        <w:pStyle w:val="Akapitzlist1"/>
        <w:numPr>
          <w:ilvl w:val="0"/>
          <w:numId w:val="31"/>
        </w:numPr>
        <w:spacing w:after="0" w:line="240" w:lineRule="auto"/>
        <w:ind w:left="426" w:hanging="426"/>
        <w:jc w:val="both"/>
        <w:rPr>
          <w:rFonts w:ascii="Tahoma" w:hAnsi="Tahoma" w:cs="Tahoma"/>
          <w:sz w:val="18"/>
          <w:szCs w:val="18"/>
        </w:rPr>
      </w:pPr>
      <w:r>
        <w:rPr>
          <w:rFonts w:ascii="Tahoma" w:hAnsi="Tahoma" w:cs="Tahoma"/>
          <w:sz w:val="18"/>
          <w:szCs w:val="18"/>
        </w:rPr>
        <w:t>Jeżeli w toku odbioru zostaną stwierdzone wady nie nadające się do usunięcia Zamawiający może żądać ponownego wykonania przedmiotu umowy lub złożyć oświadczenie o jednostronnym odstąpieniu od umowy z winy Wykonawcy.</w:t>
      </w:r>
    </w:p>
    <w:p w:rsidR="002B12DC" w:rsidRDefault="002B12DC" w:rsidP="007F3E76">
      <w:pPr>
        <w:jc w:val="center"/>
        <w:rPr>
          <w:rFonts w:ascii="Tahoma" w:hAnsi="Tahoma" w:cs="Tahoma"/>
          <w:b/>
          <w:bCs/>
          <w:sz w:val="18"/>
          <w:szCs w:val="18"/>
        </w:rPr>
      </w:pPr>
      <w:r>
        <w:rPr>
          <w:rFonts w:ascii="Tahoma" w:hAnsi="Tahoma" w:cs="Tahoma"/>
          <w:b/>
          <w:bCs/>
          <w:sz w:val="18"/>
          <w:szCs w:val="18"/>
        </w:rPr>
        <w:t>§ 15.</w:t>
      </w:r>
    </w:p>
    <w:p w:rsidR="002B12DC" w:rsidRDefault="002B12DC" w:rsidP="007F3E76">
      <w:pPr>
        <w:ind w:left="360" w:hanging="360"/>
        <w:jc w:val="both"/>
        <w:rPr>
          <w:rFonts w:ascii="Tahoma" w:hAnsi="Tahoma" w:cs="Tahoma"/>
          <w:sz w:val="18"/>
          <w:szCs w:val="18"/>
        </w:rPr>
      </w:pPr>
      <w:r>
        <w:rPr>
          <w:rFonts w:ascii="Tahoma" w:hAnsi="Tahoma" w:cs="Tahoma"/>
          <w:sz w:val="18"/>
          <w:szCs w:val="18"/>
        </w:rPr>
        <w:t>1.</w:t>
      </w:r>
      <w:r>
        <w:rPr>
          <w:rFonts w:ascii="Tahoma" w:hAnsi="Tahoma" w:cs="Tahoma"/>
          <w:b/>
          <w:bCs/>
          <w:sz w:val="18"/>
          <w:szCs w:val="18"/>
        </w:rPr>
        <w:tab/>
      </w:r>
      <w:r>
        <w:rPr>
          <w:rFonts w:ascii="Tahoma" w:hAnsi="Tahoma" w:cs="Tahoma"/>
          <w:sz w:val="18"/>
          <w:szCs w:val="18"/>
        </w:rPr>
        <w:t>Wykonawca z tytułu niewykonania lub nienależytego wykonania umowy zapłaci Zamawiającemu kary umowne:</w:t>
      </w:r>
    </w:p>
    <w:p w:rsidR="002B12DC" w:rsidRDefault="002B12DC" w:rsidP="00BD1AD9">
      <w:pPr>
        <w:numPr>
          <w:ilvl w:val="0"/>
          <w:numId w:val="32"/>
        </w:numPr>
        <w:tabs>
          <w:tab w:val="num" w:pos="993"/>
        </w:tabs>
        <w:jc w:val="both"/>
        <w:rPr>
          <w:rFonts w:ascii="Tahoma" w:hAnsi="Tahoma" w:cs="Tahoma"/>
          <w:sz w:val="18"/>
          <w:szCs w:val="18"/>
        </w:rPr>
      </w:pPr>
      <w:r>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2B12DC" w:rsidRDefault="002B12DC" w:rsidP="00BD1AD9">
      <w:pPr>
        <w:numPr>
          <w:ilvl w:val="0"/>
          <w:numId w:val="32"/>
        </w:numPr>
        <w:tabs>
          <w:tab w:val="num" w:pos="993"/>
        </w:tabs>
        <w:jc w:val="both"/>
        <w:rPr>
          <w:rFonts w:ascii="Tahoma" w:hAnsi="Tahoma" w:cs="Tahoma"/>
          <w:sz w:val="18"/>
          <w:szCs w:val="18"/>
        </w:rPr>
      </w:pPr>
      <w:r>
        <w:rPr>
          <w:rFonts w:ascii="Tahoma" w:hAnsi="Tahoma" w:cs="Tahoma"/>
          <w:sz w:val="18"/>
          <w:szCs w:val="18"/>
        </w:rPr>
        <w:t>za zwłokę w usunięciu wad stwierdzonych w okresie rękojmi/gwarancji - kara w wysokości 0,2% wynagrodzenia umownego brutto wskazanego w § 3 ust. 1 umowy za każdy rozpoczęty dzień zwłoki, jednak nie więcej niż 20 % wynagrodzenia umownego brutto,</w:t>
      </w:r>
    </w:p>
    <w:p w:rsidR="002B12DC" w:rsidRDefault="002B12DC" w:rsidP="00BD1AD9">
      <w:pPr>
        <w:numPr>
          <w:ilvl w:val="0"/>
          <w:numId w:val="32"/>
        </w:numPr>
        <w:tabs>
          <w:tab w:val="num" w:pos="993"/>
        </w:tabs>
        <w:jc w:val="both"/>
        <w:rPr>
          <w:rFonts w:ascii="Tahoma" w:hAnsi="Tahoma" w:cs="Tahoma"/>
          <w:sz w:val="18"/>
          <w:szCs w:val="18"/>
        </w:rPr>
      </w:pPr>
      <w:r>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2B12DC" w:rsidRDefault="002B12DC" w:rsidP="00BD1AD9">
      <w:pPr>
        <w:numPr>
          <w:ilvl w:val="0"/>
          <w:numId w:val="32"/>
        </w:numPr>
        <w:tabs>
          <w:tab w:val="num" w:pos="993"/>
        </w:tabs>
        <w:jc w:val="both"/>
        <w:rPr>
          <w:rFonts w:ascii="Tahoma" w:hAnsi="Tahoma" w:cs="Tahoma"/>
          <w:sz w:val="18"/>
          <w:szCs w:val="18"/>
        </w:rPr>
      </w:pPr>
      <w:r>
        <w:rPr>
          <w:rFonts w:ascii="Tahoma" w:hAnsi="Tahoma" w:cs="Tahoma"/>
          <w:sz w:val="18"/>
          <w:szCs w:val="18"/>
        </w:rPr>
        <w:t>za brak zapłaty lub nieterminową zapłatę wynagrodzenia należnego podwykonawcom lub dalszym podwykonawcom – kara umowna w wysokości 10% wynagrodzenia umownego brutto należnego  wymienionego w § 3 ust. 1 umowy,</w:t>
      </w:r>
    </w:p>
    <w:p w:rsidR="002B12DC" w:rsidRDefault="002B12DC" w:rsidP="00BD1AD9">
      <w:pPr>
        <w:numPr>
          <w:ilvl w:val="0"/>
          <w:numId w:val="32"/>
        </w:numPr>
        <w:tabs>
          <w:tab w:val="num" w:pos="993"/>
        </w:tabs>
        <w:jc w:val="both"/>
        <w:rPr>
          <w:rFonts w:ascii="Tahoma" w:hAnsi="Tahoma" w:cs="Tahoma"/>
          <w:sz w:val="18"/>
          <w:szCs w:val="18"/>
        </w:rPr>
      </w:pPr>
      <w:r>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2B12DC" w:rsidRDefault="002B12DC" w:rsidP="00BD1AD9">
      <w:pPr>
        <w:numPr>
          <w:ilvl w:val="0"/>
          <w:numId w:val="32"/>
        </w:numPr>
        <w:tabs>
          <w:tab w:val="num" w:pos="993"/>
        </w:tabs>
        <w:jc w:val="both"/>
        <w:rPr>
          <w:rFonts w:ascii="Tahoma" w:hAnsi="Tahoma" w:cs="Tahoma"/>
          <w:sz w:val="18"/>
          <w:szCs w:val="18"/>
        </w:rPr>
      </w:pPr>
      <w:r>
        <w:rPr>
          <w:rFonts w:ascii="Tahoma" w:hAnsi="Tahoma" w:cs="Tahoma"/>
          <w:sz w:val="18"/>
          <w:szCs w:val="18"/>
        </w:rPr>
        <w:t xml:space="preserve">za nieprzedłożenie Zamawiającemu poświadczonej za zgodność z oryginałem kopii umowy o podwykonawstwo lub jej zmiany – kara umowna w wysokości 2.000,00 zł, </w:t>
      </w:r>
    </w:p>
    <w:p w:rsidR="002B12DC" w:rsidRDefault="002B12DC" w:rsidP="00BD1AD9">
      <w:pPr>
        <w:numPr>
          <w:ilvl w:val="0"/>
          <w:numId w:val="32"/>
        </w:numPr>
        <w:tabs>
          <w:tab w:val="num" w:pos="993"/>
        </w:tabs>
        <w:jc w:val="both"/>
        <w:rPr>
          <w:rFonts w:ascii="Tahoma" w:hAnsi="Tahoma" w:cs="Tahoma"/>
          <w:sz w:val="18"/>
          <w:szCs w:val="18"/>
        </w:rPr>
      </w:pPr>
      <w:r>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2B12DC" w:rsidRDefault="002B12DC" w:rsidP="00BD1AD9">
      <w:pPr>
        <w:numPr>
          <w:ilvl w:val="0"/>
          <w:numId w:val="32"/>
        </w:numPr>
        <w:tabs>
          <w:tab w:val="num" w:pos="993"/>
        </w:tabs>
        <w:jc w:val="both"/>
        <w:rPr>
          <w:rFonts w:ascii="Tahoma" w:hAnsi="Tahoma" w:cs="Tahoma"/>
          <w:sz w:val="18"/>
          <w:szCs w:val="18"/>
        </w:rPr>
      </w:pPr>
      <w:r>
        <w:rPr>
          <w:rFonts w:ascii="Tahoma" w:hAnsi="Tahoma" w:cs="Tahoma"/>
          <w:sz w:val="18"/>
          <w:szCs w:val="18"/>
        </w:rPr>
        <w:t>Za każdorazowe stwierdzenie przez Zamawiającego prowadzenia robót niezgodnie z zatwierdzonym przez Inżyniera Ruchu m.st. Warszawy projektem organizacji ruchu –  2 000 zł,</w:t>
      </w:r>
    </w:p>
    <w:p w:rsidR="002B12DC" w:rsidRPr="004E27FF" w:rsidRDefault="002B12DC" w:rsidP="007F3E76">
      <w:pPr>
        <w:pStyle w:val="Akapitzlist"/>
        <w:numPr>
          <w:ilvl w:val="0"/>
          <w:numId w:val="32"/>
        </w:numPr>
        <w:spacing w:after="0" w:line="240" w:lineRule="auto"/>
        <w:contextualSpacing/>
        <w:jc w:val="both"/>
        <w:rPr>
          <w:rFonts w:ascii="Tahoma" w:hAnsi="Tahoma" w:cs="Tahoma"/>
          <w:sz w:val="18"/>
          <w:szCs w:val="18"/>
        </w:rPr>
      </w:pPr>
      <w:r>
        <w:rPr>
          <w:rFonts w:ascii="Tahoma" w:hAnsi="Tahoma" w:cs="Tahoma"/>
          <w:sz w:val="18"/>
          <w:szCs w:val="18"/>
        </w:rPr>
        <w:t>Z</w:t>
      </w:r>
      <w:r w:rsidRPr="004E27FF">
        <w:rPr>
          <w:rFonts w:ascii="Tahoma" w:hAnsi="Tahoma" w:cs="Tahoma"/>
          <w:sz w:val="18"/>
          <w:szCs w:val="18"/>
        </w:rPr>
        <w:t>a niedopełnienie wymogu zatrudnienia na podstawie umowy o pracę w rozumieniu przepisów Kodeksu Pracy osób wykonujących wskazane w par. 7 ust. 3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par. 5 ust. 18 umowy czynności) oraz liczby miesięcy w okresie realizacji Umowy, w których nie dopełniono przedmiotowego wymogu – za każdą osobę nie wykonującą wskazanych w par. 7 ust. 3 umowy czynności na podstawie umowy o pracę w rozumieniu przepisów Kodeksu Pracy, w przypadku gdy powinna je realizować na podstawie umowy o pracę w rozumieniu przepisów Kodeksu Pracy.</w:t>
      </w:r>
    </w:p>
    <w:p w:rsidR="002B12DC" w:rsidRPr="004E27FF" w:rsidRDefault="002B12DC" w:rsidP="007F3E76">
      <w:pPr>
        <w:ind w:left="708"/>
        <w:jc w:val="both"/>
        <w:rPr>
          <w:rFonts w:ascii="Tahoma" w:hAnsi="Tahoma" w:cs="Tahoma"/>
          <w:sz w:val="18"/>
          <w:szCs w:val="18"/>
        </w:rPr>
      </w:pPr>
      <w:r w:rsidRPr="004E27F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2B12DC" w:rsidRDefault="002B12DC" w:rsidP="007F3E76">
      <w:pPr>
        <w:tabs>
          <w:tab w:val="num" w:pos="1144"/>
        </w:tabs>
        <w:ind w:left="360"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 xml:space="preserve">Kary umowne będą naliczane za każdy rozpoczęty dzień zwłoki. </w:t>
      </w:r>
    </w:p>
    <w:p w:rsidR="002B12DC" w:rsidRDefault="002B12DC" w:rsidP="007F3E76">
      <w:pPr>
        <w:ind w:left="357" w:hanging="357"/>
        <w:jc w:val="both"/>
        <w:rPr>
          <w:rFonts w:ascii="Tahoma" w:hAnsi="Tahoma" w:cs="Tahoma"/>
          <w:sz w:val="18"/>
          <w:szCs w:val="18"/>
        </w:rPr>
      </w:pPr>
      <w:r>
        <w:rPr>
          <w:rFonts w:ascii="Tahoma" w:hAnsi="Tahoma" w:cs="Tahoma"/>
          <w:sz w:val="18"/>
          <w:szCs w:val="18"/>
        </w:rPr>
        <w:t xml:space="preserve">3. </w:t>
      </w:r>
      <w:r>
        <w:rPr>
          <w:rFonts w:ascii="Tahoma" w:hAnsi="Tahoma" w:cs="Tahoma"/>
          <w:sz w:val="18"/>
          <w:szCs w:val="18"/>
        </w:rPr>
        <w:tab/>
        <w:t>Zapłata przez Wykonawcę kar umownych naliczanych przez Zamawiającego nie zwalnia Wykonawcy z wykonania zobowiązań wynikających z umowy.</w:t>
      </w:r>
    </w:p>
    <w:p w:rsidR="002B12DC" w:rsidRDefault="002B12DC" w:rsidP="007F3E76">
      <w:pPr>
        <w:ind w:left="360" w:hanging="360"/>
        <w:jc w:val="both"/>
        <w:rPr>
          <w:rFonts w:ascii="Tahoma" w:hAnsi="Tahoma" w:cs="Tahoma"/>
          <w:sz w:val="18"/>
          <w:szCs w:val="18"/>
        </w:rPr>
      </w:pPr>
      <w:r>
        <w:rPr>
          <w:rFonts w:ascii="Tahoma" w:hAnsi="Tahoma" w:cs="Tahoma"/>
          <w:sz w:val="18"/>
          <w:szCs w:val="18"/>
        </w:rPr>
        <w:t>4.</w:t>
      </w:r>
      <w:r>
        <w:rPr>
          <w:rFonts w:ascii="Tahoma" w:hAnsi="Tahoma" w:cs="Tahoma"/>
          <w:sz w:val="18"/>
          <w:szCs w:val="18"/>
        </w:rPr>
        <w:tab/>
        <w:t xml:space="preserve">Zamawiający ma prawo dochodzić odszkodowania uzupełniającego, jeżeli szkoda przewyższy wysokość kar umownych. </w:t>
      </w:r>
    </w:p>
    <w:p w:rsidR="002B12DC" w:rsidRDefault="002B12DC" w:rsidP="007F3E76">
      <w:pPr>
        <w:ind w:left="360" w:hanging="360"/>
        <w:jc w:val="both"/>
        <w:rPr>
          <w:rFonts w:ascii="Tahoma" w:hAnsi="Tahoma" w:cs="Tahoma"/>
          <w:sz w:val="18"/>
          <w:szCs w:val="18"/>
        </w:rPr>
      </w:pPr>
      <w:r>
        <w:rPr>
          <w:rFonts w:ascii="Tahoma" w:hAnsi="Tahoma" w:cs="Tahoma"/>
          <w:sz w:val="18"/>
          <w:szCs w:val="18"/>
        </w:rPr>
        <w:t>5.</w:t>
      </w:r>
      <w:r>
        <w:rPr>
          <w:rFonts w:ascii="Tahoma" w:hAnsi="Tahoma" w:cs="Tahoma"/>
          <w:sz w:val="18"/>
          <w:szCs w:val="18"/>
        </w:rPr>
        <w:tab/>
        <w:t>Kara umowna będzie zapłacona przez Wykonawcę na pisemne wezwanie Zamawiającego w terminie wskazanym w wezwaniu. W przypadku braku zapłaty w wyznaczonym terminie, Zamawiającemu przysługuje prawo potrącenia kar umownych z zabezpieczenia należytego wykonania umowy lub z zabezpieczenia z tytułu rękojmi bądź też potrącenia kar umownych z dowolnej należności Wykonawcy, na co Wykonawca wyraża niniejszym zgodę.</w:t>
      </w:r>
    </w:p>
    <w:p w:rsidR="002B12DC" w:rsidRDefault="002B12DC" w:rsidP="007F3E76">
      <w:pPr>
        <w:ind w:left="360" w:hanging="360"/>
        <w:jc w:val="both"/>
        <w:rPr>
          <w:rFonts w:ascii="Tahoma" w:hAnsi="Tahoma" w:cs="Tahoma"/>
          <w:sz w:val="18"/>
          <w:szCs w:val="18"/>
        </w:rPr>
      </w:pPr>
      <w:r>
        <w:rPr>
          <w:rFonts w:ascii="Tahoma" w:hAnsi="Tahoma" w:cs="Tahoma"/>
          <w:sz w:val="18"/>
          <w:szCs w:val="18"/>
        </w:rPr>
        <w:t>6.   Zamawiającemu przysługuje prawo kumulowania kar umownych, tj. naliczenia kar odrębnie w każdym przypadku gdy zaistnieją przesłanki ich zastosowania. Łączna, maksymalna kwota kar umownych nie może jednak przekroczyć 20% wartości wynagrodzenia umownego brutto określonego w § 3 ust. 1 umowy.</w:t>
      </w:r>
    </w:p>
    <w:p w:rsidR="002B12DC" w:rsidRDefault="002B12DC" w:rsidP="007F3E76">
      <w:pPr>
        <w:tabs>
          <w:tab w:val="left" w:pos="4440"/>
        </w:tabs>
        <w:jc w:val="center"/>
        <w:rPr>
          <w:rFonts w:ascii="Tahoma" w:hAnsi="Tahoma" w:cs="Tahoma"/>
          <w:b/>
          <w:bCs/>
          <w:sz w:val="18"/>
          <w:szCs w:val="18"/>
        </w:rPr>
      </w:pPr>
    </w:p>
    <w:p w:rsidR="002B12DC" w:rsidRDefault="002B12DC" w:rsidP="007F3E76">
      <w:pPr>
        <w:tabs>
          <w:tab w:val="left" w:pos="4440"/>
        </w:tabs>
        <w:jc w:val="center"/>
        <w:rPr>
          <w:rFonts w:ascii="Tahoma" w:hAnsi="Tahoma" w:cs="Tahoma"/>
          <w:b/>
          <w:bCs/>
          <w:sz w:val="18"/>
          <w:szCs w:val="18"/>
        </w:rPr>
      </w:pPr>
      <w:r>
        <w:rPr>
          <w:rFonts w:ascii="Tahoma" w:hAnsi="Tahoma" w:cs="Tahoma"/>
          <w:b/>
          <w:bCs/>
          <w:sz w:val="18"/>
          <w:szCs w:val="18"/>
        </w:rPr>
        <w:t>§ 16.</w:t>
      </w:r>
    </w:p>
    <w:p w:rsidR="002B12DC" w:rsidRDefault="002B12DC" w:rsidP="00BD1AD9">
      <w:pPr>
        <w:pStyle w:val="Akapitzlist1"/>
        <w:numPr>
          <w:ilvl w:val="0"/>
          <w:numId w:val="33"/>
        </w:numPr>
        <w:spacing w:after="0" w:line="240" w:lineRule="auto"/>
        <w:ind w:left="284"/>
        <w:jc w:val="both"/>
        <w:rPr>
          <w:rFonts w:ascii="Tahoma" w:hAnsi="Tahoma" w:cs="Tahoma"/>
          <w:sz w:val="18"/>
          <w:szCs w:val="18"/>
        </w:rPr>
      </w:pPr>
      <w:r>
        <w:rPr>
          <w:rFonts w:ascii="Tahoma" w:hAnsi="Tahoma" w:cs="Tahoma"/>
          <w:sz w:val="18"/>
          <w:szCs w:val="18"/>
        </w:rPr>
        <w:t>Zamawiający może odstąpić od umowy w trybie natychmiastowym w przypadkach przewidzianych przepisami Kodeksu cywilnego. Zamawiający może ponadto odstąpić od umowy, jeżeli Wykonawca narusza w sposób istotny postanowienia umowy.</w:t>
      </w:r>
    </w:p>
    <w:p w:rsidR="002B12DC" w:rsidRDefault="002B12DC" w:rsidP="00BD1AD9">
      <w:pPr>
        <w:pStyle w:val="Akapitzlist1"/>
        <w:numPr>
          <w:ilvl w:val="0"/>
          <w:numId w:val="33"/>
        </w:numPr>
        <w:spacing w:after="0" w:line="240" w:lineRule="auto"/>
        <w:ind w:left="284"/>
        <w:jc w:val="both"/>
        <w:rPr>
          <w:rFonts w:ascii="Tahoma" w:hAnsi="Tahoma" w:cs="Tahoma"/>
          <w:sz w:val="18"/>
          <w:szCs w:val="18"/>
        </w:rPr>
      </w:pPr>
      <w:r>
        <w:rPr>
          <w:rFonts w:ascii="Tahoma" w:hAnsi="Tahoma" w:cs="Tahoma"/>
          <w:sz w:val="18"/>
          <w:szCs w:val="18"/>
        </w:rPr>
        <w:t>Istotne naruszenia postanowień umowy mają miejsce, w szczególności, gdy:</w:t>
      </w:r>
    </w:p>
    <w:p w:rsidR="002B12DC" w:rsidRDefault="002B12DC" w:rsidP="00BD1AD9">
      <w:pPr>
        <w:numPr>
          <w:ilvl w:val="0"/>
          <w:numId w:val="34"/>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 xml:space="preserve">zostanie złożony wniosek o ogłoszenie upadłości lub wszczęte zostanie postępowanie zmierzające do likwidacji Wykonawcy, </w:t>
      </w:r>
    </w:p>
    <w:p w:rsidR="002B12DC" w:rsidRDefault="002B12DC" w:rsidP="00BD1AD9">
      <w:pPr>
        <w:numPr>
          <w:ilvl w:val="0"/>
          <w:numId w:val="34"/>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zostanie dokonane, w wyniku postępowania egzekucyjnego, zajęcie całości lub części majątku Wykonawcy uniemożliwiające wykonanie przedmiotu zamówienia,</w:t>
      </w:r>
    </w:p>
    <w:p w:rsidR="002B12DC" w:rsidRDefault="002B12DC" w:rsidP="00BD1AD9">
      <w:pPr>
        <w:numPr>
          <w:ilvl w:val="0"/>
          <w:numId w:val="34"/>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Wykonawca zaniecha realizacji robót, tj. nie realizuje ich przez okres 5 dni,</w:t>
      </w:r>
    </w:p>
    <w:p w:rsidR="002B12DC" w:rsidRDefault="002B12DC" w:rsidP="00BD1AD9">
      <w:pPr>
        <w:numPr>
          <w:ilvl w:val="0"/>
          <w:numId w:val="34"/>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 xml:space="preserve">Wykonawca nie rozpoczął realizacji przedmiotu zamówienia w terminie 5 dni od umownej daty ich rozpoczęcia, lub w przypadku wstrzymania ich przez Zamawiającego, nie podjął ich w ciągu 7 dni od chwili otrzymania dyspozycji o ich wznowienia, </w:t>
      </w:r>
    </w:p>
    <w:p w:rsidR="002B12DC" w:rsidRDefault="002B12DC" w:rsidP="00BD1AD9">
      <w:pPr>
        <w:numPr>
          <w:ilvl w:val="0"/>
          <w:numId w:val="34"/>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Wykonawca wykonuje przedmiot zamówienia wadliwie lub niezgodnie z postanowieniami Umowy, a także nie wykonuje poleceń Inspektora nadzoru dotyczących sposobu lub terminu wykonania robót wskazanych przez Inspektora Nadzoru,</w:t>
      </w:r>
    </w:p>
    <w:p w:rsidR="002B12DC" w:rsidRDefault="002B12DC" w:rsidP="00BD1AD9">
      <w:pPr>
        <w:numPr>
          <w:ilvl w:val="0"/>
          <w:numId w:val="34"/>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2B12DC" w:rsidRDefault="002B12DC" w:rsidP="00BD1AD9">
      <w:pPr>
        <w:pStyle w:val="Akapitzlist1"/>
        <w:numPr>
          <w:ilvl w:val="0"/>
          <w:numId w:val="33"/>
        </w:numPr>
        <w:spacing w:after="0" w:line="240" w:lineRule="auto"/>
        <w:ind w:left="284"/>
        <w:jc w:val="both"/>
        <w:rPr>
          <w:rFonts w:ascii="Tahoma" w:hAnsi="Tahoma" w:cs="Tahoma"/>
          <w:sz w:val="18"/>
          <w:szCs w:val="18"/>
        </w:rPr>
      </w:pPr>
      <w:r>
        <w:rPr>
          <w:rFonts w:ascii="Tahoma" w:hAnsi="Tahoma" w:cs="Tahoma"/>
          <w:sz w:val="18"/>
          <w:szCs w:val="18"/>
        </w:rPr>
        <w:t xml:space="preserve">W przypadku odstąpienia od umowy przez Zamawiającego, Zamawiający zmniejsza wynagrodzenie Wykonawcy o równowartość nieukończonych robót powiększoną o różnicę pomiędzy wynagrodzeniem określonym w Umowie za nieukończone prace a faktycznie poniesionymi kosztami wykonania zastępczego tych prac przez innego wykonawcę. </w:t>
      </w:r>
    </w:p>
    <w:p w:rsidR="002B12DC" w:rsidRDefault="002B12DC" w:rsidP="00BD1AD9">
      <w:pPr>
        <w:pStyle w:val="Akapitzlist1"/>
        <w:numPr>
          <w:ilvl w:val="0"/>
          <w:numId w:val="33"/>
        </w:numPr>
        <w:spacing w:after="0" w:line="240" w:lineRule="auto"/>
        <w:ind w:left="284"/>
        <w:jc w:val="both"/>
        <w:rPr>
          <w:rFonts w:ascii="Tahoma" w:hAnsi="Tahoma" w:cs="Tahoma"/>
          <w:sz w:val="18"/>
          <w:szCs w:val="18"/>
        </w:rPr>
      </w:pPr>
      <w:r>
        <w:rPr>
          <w:rFonts w:ascii="Tahoma" w:hAnsi="Tahoma" w:cs="Tahoma"/>
          <w:sz w:val="18"/>
          <w:szCs w:val="18"/>
        </w:rPr>
        <w:t>Przed rozpoczęciem robót przez innego wykonawcę, Zamawiający wzywa dotychczasowego Wykonawcę, do udziału w inwentaryzacji wykonanych prac, a w przypadku odmowy udziału lub niestawiennictwa w wyznaczonym terminie dokonuje inwentaryzacji samodzielnie oraz dokonuje oceny wykonania robót pod kątem ilościowym a także jakościowym.</w:t>
      </w:r>
    </w:p>
    <w:p w:rsidR="002B12DC" w:rsidRDefault="002B12DC" w:rsidP="00BD1AD9">
      <w:pPr>
        <w:pStyle w:val="Akapitzlist1"/>
        <w:numPr>
          <w:ilvl w:val="0"/>
          <w:numId w:val="33"/>
        </w:numPr>
        <w:spacing w:after="0" w:line="240" w:lineRule="auto"/>
        <w:ind w:left="284"/>
        <w:jc w:val="both"/>
        <w:rPr>
          <w:rFonts w:ascii="Tahoma" w:hAnsi="Tahoma" w:cs="Tahoma"/>
          <w:sz w:val="18"/>
          <w:szCs w:val="18"/>
        </w:rPr>
      </w:pPr>
      <w:r>
        <w:rPr>
          <w:rFonts w:ascii="Tahoma" w:hAnsi="Tahoma" w:cs="Tahoma"/>
          <w:sz w:val="18"/>
          <w:szCs w:val="18"/>
        </w:rPr>
        <w:t>Zamawiający może odstąpić od umowy jeżeli łączna wysokość kar umownych przekroczy 20% wynagrodzenia umownego brutto wskazanego w § 3 ust. 1 umowy.</w:t>
      </w:r>
    </w:p>
    <w:p w:rsidR="002B12DC" w:rsidRDefault="002B12DC" w:rsidP="00BD1AD9">
      <w:pPr>
        <w:pStyle w:val="Akapitzlist1"/>
        <w:numPr>
          <w:ilvl w:val="0"/>
          <w:numId w:val="33"/>
        </w:numPr>
        <w:spacing w:after="0" w:line="240" w:lineRule="auto"/>
        <w:ind w:left="284"/>
        <w:jc w:val="both"/>
        <w:rPr>
          <w:rFonts w:ascii="Tahoma" w:hAnsi="Tahoma" w:cs="Tahoma"/>
          <w:sz w:val="18"/>
          <w:szCs w:val="18"/>
        </w:rPr>
      </w:pPr>
      <w:r>
        <w:rPr>
          <w:rFonts w:ascii="Tahoma" w:hAnsi="Tahoma" w:cs="Tahoma"/>
          <w:sz w:val="18"/>
          <w:szCs w:val="18"/>
        </w:rPr>
        <w:t xml:space="preserve">W przypadku odstąpienia od Umowy Wykonawcę obciąża obowiązek dokonania wszelkich czynności zmierzających do jej zakończenia, w szczególności: </w:t>
      </w:r>
    </w:p>
    <w:p w:rsidR="002B12DC" w:rsidRDefault="002B12DC" w:rsidP="00BD1AD9">
      <w:pPr>
        <w:pStyle w:val="Akapitzlist1"/>
        <w:numPr>
          <w:ilvl w:val="0"/>
          <w:numId w:val="35"/>
        </w:numPr>
        <w:spacing w:after="0" w:line="240" w:lineRule="auto"/>
        <w:ind w:left="709" w:hanging="283"/>
        <w:jc w:val="both"/>
        <w:rPr>
          <w:rFonts w:ascii="Tahoma" w:hAnsi="Tahoma" w:cs="Tahoma"/>
          <w:sz w:val="18"/>
          <w:szCs w:val="18"/>
        </w:rPr>
      </w:pPr>
      <w:r>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2B12DC" w:rsidRDefault="002B12DC" w:rsidP="00BD1AD9">
      <w:pPr>
        <w:pStyle w:val="Akapitzlist1"/>
        <w:numPr>
          <w:ilvl w:val="0"/>
          <w:numId w:val="35"/>
        </w:numPr>
        <w:spacing w:after="0" w:line="240" w:lineRule="auto"/>
        <w:ind w:left="709" w:hanging="283"/>
        <w:jc w:val="both"/>
        <w:rPr>
          <w:rFonts w:ascii="Tahoma" w:hAnsi="Tahoma" w:cs="Tahoma"/>
          <w:sz w:val="18"/>
          <w:szCs w:val="18"/>
        </w:rPr>
      </w:pPr>
      <w:r>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w:t>
      </w:r>
    </w:p>
    <w:p w:rsidR="002B12DC" w:rsidRDefault="002B12DC" w:rsidP="007F3E76">
      <w:pPr>
        <w:pStyle w:val="Akapitzlist1"/>
        <w:spacing w:after="0" w:line="240" w:lineRule="auto"/>
        <w:ind w:left="284"/>
        <w:jc w:val="both"/>
        <w:rPr>
          <w:rFonts w:ascii="Tahoma" w:hAnsi="Tahoma" w:cs="Tahoma"/>
          <w:sz w:val="18"/>
          <w:szCs w:val="18"/>
        </w:rPr>
      </w:pPr>
      <w:r>
        <w:rPr>
          <w:rFonts w:ascii="Tahoma" w:hAnsi="Tahoma" w:cs="Tahoma"/>
          <w:sz w:val="18"/>
          <w:szCs w:val="18"/>
        </w:rPr>
        <w:t>W przypadku niewykonania powyższych zobowiązań przez Wykonawcę Zamawiającemu przysługuje prawo dokonania powyższych czynności samodzielnie.</w:t>
      </w:r>
    </w:p>
    <w:p w:rsidR="002B12DC" w:rsidRPr="009A7DE2" w:rsidRDefault="002B12DC" w:rsidP="007F3E76">
      <w:pPr>
        <w:pStyle w:val="Akapitzlist1"/>
        <w:spacing w:after="0" w:line="240" w:lineRule="auto"/>
        <w:ind w:left="284"/>
        <w:jc w:val="both"/>
        <w:rPr>
          <w:rFonts w:ascii="Tahoma" w:hAnsi="Tahoma" w:cs="Tahoma"/>
          <w:sz w:val="18"/>
          <w:szCs w:val="18"/>
        </w:rPr>
      </w:pPr>
      <w:r w:rsidRPr="009A7DE2">
        <w:rPr>
          <w:rFonts w:ascii="Tahoma" w:hAnsi="Tahoma" w:cs="Tahoma"/>
          <w:sz w:val="18"/>
          <w:szCs w:val="18"/>
        </w:rPr>
        <w:t>3) Wykonawca przekaże Zamawiającemu teren budowy w terminie 14 dni od daty odstąpienia od umowy.</w:t>
      </w:r>
    </w:p>
    <w:p w:rsidR="002B12DC" w:rsidRDefault="002B12DC" w:rsidP="007F3E76">
      <w:pPr>
        <w:pStyle w:val="Akapitzlist1"/>
        <w:spacing w:after="0" w:line="240" w:lineRule="auto"/>
        <w:ind w:left="284"/>
        <w:jc w:val="both"/>
        <w:rPr>
          <w:rFonts w:ascii="Tahoma" w:hAnsi="Tahoma" w:cs="Tahoma"/>
          <w:sz w:val="18"/>
          <w:szCs w:val="18"/>
        </w:rPr>
      </w:pPr>
    </w:p>
    <w:p w:rsidR="002B12DC" w:rsidRDefault="002B12DC" w:rsidP="00BD1AD9">
      <w:pPr>
        <w:pStyle w:val="Akapitzlist1"/>
        <w:numPr>
          <w:ilvl w:val="0"/>
          <w:numId w:val="41"/>
        </w:numPr>
        <w:spacing w:after="0" w:line="240" w:lineRule="auto"/>
        <w:ind w:left="284"/>
        <w:jc w:val="both"/>
        <w:rPr>
          <w:rFonts w:ascii="Times New Roman" w:hAnsi="Times New Roman"/>
        </w:rPr>
      </w:pPr>
      <w:r>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w:t>
      </w:r>
      <w:r w:rsidRPr="00045821">
        <w:rPr>
          <w:rFonts w:ascii="Tahoma" w:hAnsi="Tahoma" w:cs="Tahoma"/>
          <w:sz w:val="18"/>
          <w:szCs w:val="18"/>
        </w:rPr>
        <w:t>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2B12DC" w:rsidRDefault="002B12DC" w:rsidP="007F3E76">
      <w:pPr>
        <w:pStyle w:val="Akapitzlist1"/>
        <w:spacing w:after="0" w:line="240" w:lineRule="auto"/>
        <w:ind w:left="284"/>
        <w:jc w:val="both"/>
        <w:rPr>
          <w:rFonts w:ascii="Tahoma" w:hAnsi="Tahoma" w:cs="Tahoma"/>
          <w:sz w:val="18"/>
          <w:szCs w:val="18"/>
        </w:rPr>
      </w:pPr>
    </w:p>
    <w:p w:rsidR="002B12DC" w:rsidRDefault="002B12DC" w:rsidP="00BD1AD9">
      <w:pPr>
        <w:pStyle w:val="Akapitzlist1"/>
        <w:numPr>
          <w:ilvl w:val="0"/>
          <w:numId w:val="33"/>
        </w:numPr>
        <w:spacing w:after="0" w:line="240" w:lineRule="auto"/>
        <w:ind w:left="284"/>
        <w:jc w:val="both"/>
        <w:rPr>
          <w:rFonts w:ascii="Tahoma" w:hAnsi="Tahoma" w:cs="Tahoma"/>
          <w:sz w:val="18"/>
          <w:szCs w:val="18"/>
        </w:rPr>
      </w:pPr>
      <w:r>
        <w:rPr>
          <w:rFonts w:ascii="Tahoma" w:hAnsi="Tahoma" w:cs="Tahoma"/>
          <w:sz w:val="18"/>
          <w:szCs w:val="18"/>
        </w:rPr>
        <w:t xml:space="preserve">Zamawiający może odstąpić od umowy w terminie 30 dni od powzięcia wiadomości o tych okolicznościach. </w:t>
      </w:r>
    </w:p>
    <w:p w:rsidR="002B12DC" w:rsidRDefault="002B12DC" w:rsidP="007F3E76">
      <w:pPr>
        <w:jc w:val="center"/>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17.</w:t>
      </w:r>
    </w:p>
    <w:p w:rsidR="002B12DC" w:rsidRPr="00045821" w:rsidRDefault="002B12DC" w:rsidP="007F3E76">
      <w:pPr>
        <w:rPr>
          <w:rFonts w:ascii="Tahoma" w:hAnsi="Tahoma" w:cs="Tahoma"/>
          <w:b/>
          <w:bCs/>
          <w:color w:val="5B9BD5"/>
          <w:sz w:val="18"/>
          <w:szCs w:val="18"/>
        </w:rPr>
      </w:pPr>
      <w:r w:rsidRPr="00045821">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2B12DC" w:rsidRPr="00045821" w:rsidRDefault="002B12DC" w:rsidP="007F3E76">
      <w:pPr>
        <w:jc w:val="both"/>
        <w:rPr>
          <w:rFonts w:ascii="Tahoma" w:hAnsi="Tahoma" w:cs="Tahoma"/>
          <w:b/>
          <w:bCs/>
          <w:sz w:val="18"/>
          <w:szCs w:val="18"/>
        </w:rPr>
      </w:pPr>
    </w:p>
    <w:p w:rsidR="002B12DC" w:rsidRPr="00045821" w:rsidRDefault="002B12DC" w:rsidP="007F3E76">
      <w:pPr>
        <w:pStyle w:val="Akapitzlist"/>
        <w:numPr>
          <w:ilvl w:val="1"/>
          <w:numId w:val="38"/>
        </w:numPr>
        <w:spacing w:after="0" w:line="240" w:lineRule="auto"/>
        <w:contextualSpacing/>
        <w:jc w:val="both"/>
        <w:rPr>
          <w:rFonts w:ascii="Tahoma" w:hAnsi="Tahoma" w:cs="Tahoma"/>
          <w:bCs/>
          <w:sz w:val="18"/>
          <w:szCs w:val="18"/>
        </w:rPr>
      </w:pPr>
      <w:r w:rsidRPr="00045821">
        <w:rPr>
          <w:rFonts w:ascii="Tahoma" w:hAnsi="Tahoma" w:cs="Tahoma"/>
          <w:bCs/>
          <w:sz w:val="18"/>
          <w:szCs w:val="18"/>
        </w:rPr>
        <w:t>Zmiana terminu ukończenia robót.</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1.1.2 Zmiany spowodowane warunkami atmosferycznymi w szczególności:</w:t>
      </w:r>
    </w:p>
    <w:p w:rsidR="002B12DC" w:rsidRPr="00045821" w:rsidRDefault="002B12DC" w:rsidP="007F3E76">
      <w:pPr>
        <w:pStyle w:val="Akapitzlist"/>
        <w:numPr>
          <w:ilvl w:val="0"/>
          <w:numId w:val="39"/>
        </w:numPr>
        <w:spacing w:after="0" w:line="240" w:lineRule="auto"/>
        <w:contextualSpacing/>
        <w:jc w:val="both"/>
        <w:rPr>
          <w:rFonts w:ascii="Tahoma" w:hAnsi="Tahoma" w:cs="Tahoma"/>
          <w:bCs/>
          <w:sz w:val="18"/>
          <w:szCs w:val="18"/>
        </w:rPr>
      </w:pPr>
      <w:r w:rsidRPr="00045821">
        <w:rPr>
          <w:rFonts w:ascii="Tahoma" w:hAnsi="Tahoma" w:cs="Tahoma"/>
          <w:bCs/>
          <w:sz w:val="18"/>
          <w:szCs w:val="18"/>
        </w:rPr>
        <w:t>klęski żywiołowe,</w:t>
      </w:r>
    </w:p>
    <w:p w:rsidR="002B12DC" w:rsidRPr="00045821" w:rsidRDefault="002B12DC" w:rsidP="007F3E76">
      <w:pPr>
        <w:pStyle w:val="Akapitzlist"/>
        <w:numPr>
          <w:ilvl w:val="0"/>
          <w:numId w:val="39"/>
        </w:numPr>
        <w:spacing w:after="0" w:line="240" w:lineRule="auto"/>
        <w:contextualSpacing/>
        <w:jc w:val="both"/>
        <w:rPr>
          <w:rFonts w:ascii="Tahoma" w:hAnsi="Tahoma" w:cs="Tahoma"/>
          <w:bCs/>
          <w:sz w:val="18"/>
          <w:szCs w:val="18"/>
        </w:rPr>
      </w:pPr>
      <w:r w:rsidRPr="00045821">
        <w:rPr>
          <w:rFonts w:ascii="Tahoma" w:hAnsi="Tahoma" w:cs="Tahoma"/>
          <w:bCs/>
          <w:sz w:val="18"/>
          <w:szCs w:val="18"/>
        </w:rPr>
        <w:t>warunki atmosferyczne odbiegające od typowych, uniemożliwiające prowadzenie robót budowlanych, prowadzenie robót i sprawdzeń, dokonywanie odbiorów,</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1.1.3 zmiany spowodowane nieprzewidzianymi w SIWZ warunkami geologicznymi, archeologicznymi lub terenowymi, w szczególności:</w:t>
      </w:r>
    </w:p>
    <w:p w:rsidR="002B12DC" w:rsidRPr="00045821" w:rsidRDefault="002B12DC" w:rsidP="007F3E76">
      <w:pPr>
        <w:pStyle w:val="Akapitzlist"/>
        <w:numPr>
          <w:ilvl w:val="0"/>
          <w:numId w:val="40"/>
        </w:numPr>
        <w:spacing w:after="0" w:line="240" w:lineRule="auto"/>
        <w:contextualSpacing/>
        <w:jc w:val="both"/>
        <w:rPr>
          <w:rFonts w:ascii="Tahoma" w:hAnsi="Tahoma" w:cs="Tahoma"/>
          <w:bCs/>
          <w:sz w:val="18"/>
          <w:szCs w:val="18"/>
        </w:rPr>
      </w:pPr>
      <w:r w:rsidRPr="00045821">
        <w:rPr>
          <w:rFonts w:ascii="Tahoma" w:hAnsi="Tahoma" w:cs="Tahoma"/>
          <w:bCs/>
          <w:sz w:val="18"/>
          <w:szCs w:val="18"/>
        </w:rPr>
        <w:t>niewypały, niewybuchy;</w:t>
      </w:r>
    </w:p>
    <w:p w:rsidR="002B12DC" w:rsidRPr="00045821" w:rsidRDefault="002B12DC" w:rsidP="007F3E76">
      <w:pPr>
        <w:pStyle w:val="Akapitzlist"/>
        <w:numPr>
          <w:ilvl w:val="0"/>
          <w:numId w:val="40"/>
        </w:numPr>
        <w:spacing w:after="0" w:line="240" w:lineRule="auto"/>
        <w:contextualSpacing/>
        <w:jc w:val="both"/>
        <w:rPr>
          <w:rFonts w:ascii="Tahoma" w:hAnsi="Tahoma" w:cs="Tahoma"/>
          <w:bCs/>
          <w:sz w:val="18"/>
          <w:szCs w:val="18"/>
        </w:rPr>
      </w:pPr>
      <w:r w:rsidRPr="00045821">
        <w:rPr>
          <w:rFonts w:ascii="Tahoma" w:hAnsi="Tahoma" w:cs="Tahoma"/>
          <w:bCs/>
          <w:sz w:val="18"/>
          <w:szCs w:val="18"/>
        </w:rPr>
        <w:t>wykopaliska archeologiczne;</w:t>
      </w:r>
    </w:p>
    <w:p w:rsidR="002B12DC" w:rsidRPr="00045821" w:rsidRDefault="002B12DC" w:rsidP="007F3E76">
      <w:pPr>
        <w:pStyle w:val="Akapitzlist"/>
        <w:numPr>
          <w:ilvl w:val="0"/>
          <w:numId w:val="40"/>
        </w:numPr>
        <w:spacing w:after="0" w:line="240" w:lineRule="auto"/>
        <w:contextualSpacing/>
        <w:jc w:val="both"/>
        <w:rPr>
          <w:rFonts w:ascii="Tahoma" w:hAnsi="Tahoma" w:cs="Tahoma"/>
          <w:bCs/>
          <w:sz w:val="18"/>
          <w:szCs w:val="18"/>
        </w:rPr>
      </w:pPr>
      <w:r w:rsidRPr="00045821">
        <w:rPr>
          <w:rFonts w:ascii="Tahoma" w:hAnsi="Tahoma" w:cs="Tahoma"/>
          <w:bCs/>
          <w:sz w:val="18"/>
          <w:szCs w:val="18"/>
        </w:rPr>
        <w:t>odmienne od przyjętych w dokumentacji projektowej warunki geologiczne:</w:t>
      </w:r>
    </w:p>
    <w:p w:rsidR="002B12DC" w:rsidRPr="00045821" w:rsidRDefault="002B12DC" w:rsidP="007F3E76">
      <w:pPr>
        <w:ind w:left="708"/>
        <w:jc w:val="both"/>
        <w:rPr>
          <w:rFonts w:ascii="Tahoma" w:hAnsi="Tahoma" w:cs="Tahoma"/>
          <w:bCs/>
          <w:sz w:val="18"/>
          <w:szCs w:val="18"/>
        </w:rPr>
      </w:pPr>
      <w:r w:rsidRPr="00045821">
        <w:rPr>
          <w:rFonts w:ascii="Tahoma" w:hAnsi="Tahoma" w:cs="Tahoma"/>
          <w:bCs/>
          <w:sz w:val="18"/>
          <w:szCs w:val="18"/>
        </w:rPr>
        <w:t>- wystąpienie wód gruntowych o ile nie przewidywała ich dokumentacja techniczna itp.</w:t>
      </w:r>
    </w:p>
    <w:p w:rsidR="002B12DC" w:rsidRPr="00045821" w:rsidRDefault="002B12DC" w:rsidP="007F3E76">
      <w:pPr>
        <w:pStyle w:val="Akapitzlist"/>
        <w:numPr>
          <w:ilvl w:val="0"/>
          <w:numId w:val="40"/>
        </w:numPr>
        <w:spacing w:after="0" w:line="240" w:lineRule="auto"/>
        <w:contextualSpacing/>
        <w:jc w:val="both"/>
        <w:rPr>
          <w:rFonts w:ascii="Tahoma" w:hAnsi="Tahoma" w:cs="Tahoma"/>
          <w:bCs/>
          <w:sz w:val="18"/>
          <w:szCs w:val="18"/>
        </w:rPr>
      </w:pPr>
      <w:r w:rsidRPr="00045821">
        <w:rPr>
          <w:rFonts w:ascii="Tahoma" w:hAnsi="Tahoma" w:cs="Tahoma"/>
          <w:bCs/>
          <w:sz w:val="18"/>
          <w:szCs w:val="18"/>
        </w:rPr>
        <w:t>odmienne od przyjętych w dokumentacji projektowej warunki terenowe, w szczególności istnienie nie zinwentaryzowanych lub błędnie zinwentaryzowanych obiektów budowlanych;</w:t>
      </w:r>
    </w:p>
    <w:p w:rsidR="002B12DC" w:rsidRPr="00045821" w:rsidRDefault="002B12DC" w:rsidP="007F3E76">
      <w:pPr>
        <w:pStyle w:val="Akapitzlist"/>
        <w:numPr>
          <w:ilvl w:val="0"/>
          <w:numId w:val="40"/>
        </w:numPr>
        <w:spacing w:after="0" w:line="240" w:lineRule="auto"/>
        <w:contextualSpacing/>
        <w:jc w:val="both"/>
        <w:rPr>
          <w:rFonts w:ascii="Tahoma" w:hAnsi="Tahoma" w:cs="Tahoma"/>
          <w:bCs/>
          <w:sz w:val="18"/>
          <w:szCs w:val="18"/>
        </w:rPr>
      </w:pPr>
      <w:r w:rsidRPr="00045821">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2B12DC" w:rsidRPr="00045821" w:rsidRDefault="002B12DC" w:rsidP="007F3E76">
      <w:pPr>
        <w:jc w:val="both"/>
        <w:rPr>
          <w:rFonts w:ascii="Tahoma" w:hAnsi="Tahoma" w:cs="Tahoma"/>
          <w:bCs/>
          <w:sz w:val="18"/>
          <w:szCs w:val="18"/>
        </w:rPr>
      </w:pPr>
    </w:p>
    <w:p w:rsidR="002B12DC" w:rsidRPr="00045821" w:rsidRDefault="002B12DC" w:rsidP="007F3E76">
      <w:pPr>
        <w:ind w:left="360"/>
        <w:jc w:val="both"/>
        <w:rPr>
          <w:rFonts w:ascii="Tahoma" w:hAnsi="Tahoma" w:cs="Tahoma"/>
          <w:bCs/>
          <w:sz w:val="18"/>
          <w:szCs w:val="18"/>
        </w:rPr>
      </w:pPr>
      <w:r w:rsidRPr="00045821">
        <w:rPr>
          <w:rFonts w:ascii="Tahoma" w:hAnsi="Tahoma" w:cs="Tahoma"/>
          <w:bCs/>
          <w:sz w:val="18"/>
          <w:szCs w:val="18"/>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2B12DC" w:rsidRPr="00045821" w:rsidRDefault="002B12DC" w:rsidP="007F3E76">
      <w:pPr>
        <w:ind w:left="360"/>
        <w:jc w:val="both"/>
        <w:rPr>
          <w:rFonts w:ascii="Tahoma" w:hAnsi="Tahoma" w:cs="Tahoma"/>
          <w:bCs/>
          <w:sz w:val="18"/>
          <w:szCs w:val="18"/>
        </w:rPr>
      </w:pPr>
      <w:r w:rsidRPr="00045821">
        <w:rPr>
          <w:rFonts w:ascii="Tahoma" w:hAnsi="Tahoma" w:cs="Tahoma"/>
          <w:bCs/>
          <w:sz w:val="18"/>
          <w:szCs w:val="18"/>
        </w:rPr>
        <w:t>g) Zmiany będące następstwem wstrzymania robót przez uprawnione organy, z przyczyn nie wynikających z winy Wykonawcy;</w:t>
      </w:r>
    </w:p>
    <w:p w:rsidR="002B12DC" w:rsidRPr="00045821" w:rsidRDefault="002B12DC" w:rsidP="007F3E76">
      <w:pPr>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1.1.4.  Zmiany będące następstwem okoliczności leżących po stronie Zamawiającego, w szczególności:</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 xml:space="preserve">       a)  wstrzymanie robót przez Zamawiającego;</w:t>
      </w:r>
    </w:p>
    <w:p w:rsidR="002B12DC" w:rsidRPr="00045821" w:rsidRDefault="002B12DC" w:rsidP="007F3E76">
      <w:pPr>
        <w:jc w:val="both"/>
        <w:rPr>
          <w:rFonts w:ascii="Tahoma" w:hAnsi="Tahoma" w:cs="Tahoma"/>
          <w:bCs/>
          <w:sz w:val="18"/>
          <w:szCs w:val="18"/>
        </w:rPr>
      </w:pPr>
    </w:p>
    <w:p w:rsidR="002B12DC" w:rsidRPr="00045821" w:rsidRDefault="002B12DC" w:rsidP="007F3E76">
      <w:pPr>
        <w:ind w:left="360"/>
        <w:jc w:val="both"/>
        <w:rPr>
          <w:rFonts w:ascii="Tahoma" w:hAnsi="Tahoma" w:cs="Tahoma"/>
          <w:bCs/>
          <w:sz w:val="18"/>
          <w:szCs w:val="18"/>
        </w:rPr>
      </w:pPr>
      <w:r w:rsidRPr="00045821">
        <w:rPr>
          <w:rFonts w:ascii="Tahoma" w:hAnsi="Tahoma" w:cs="Tahoma"/>
          <w:bCs/>
          <w:sz w:val="18"/>
          <w:szCs w:val="18"/>
        </w:rPr>
        <w:t>b) konieczność usunięcia błędów lub wprowadzenia zmian w dokumentacji projektowej lub</w:t>
      </w:r>
    </w:p>
    <w:p w:rsidR="002B12DC" w:rsidRPr="00045821" w:rsidRDefault="002B12DC" w:rsidP="007F3E76">
      <w:pPr>
        <w:ind w:left="360"/>
        <w:jc w:val="both"/>
        <w:rPr>
          <w:rFonts w:ascii="Tahoma" w:hAnsi="Tahoma" w:cs="Tahoma"/>
          <w:bCs/>
          <w:sz w:val="18"/>
          <w:szCs w:val="18"/>
        </w:rPr>
      </w:pPr>
      <w:r w:rsidRPr="00045821">
        <w:rPr>
          <w:rFonts w:ascii="Tahoma" w:hAnsi="Tahoma" w:cs="Tahoma"/>
          <w:bCs/>
          <w:sz w:val="18"/>
          <w:szCs w:val="18"/>
        </w:rPr>
        <w:t xml:space="preserve">  specyfikacji technicznej wykonania i odbioru robót;</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1.2. Zmiana sposobu spełnienia świadczenia.</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1.2.1 zmiany technologiczne spowodowane w szczególności następującymi okolicznościami:</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c) pojawienie się nowszej technologii wykonania zaprojektowanych robót pozwalającej na zaoszczędzenie czasu realizacji inwestycji lub kosztów wykonywanych prac, jak również kosztów eksploatacji wykonanego przedmiotu umowy,</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e) Zmiany technologiczne prowadzące do:</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 obniżenia kosztu wykonania robót bez uszczerbku dla jakości i funkcjonalności;</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2) obniżenia kosztów użytkowania obiektu czy eksploatacji urządzeń, przy braku zmiany ceny końcowej;</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3) podniesienia wydajności urządzeń, podniesienia bezpieczeństwa, usprawnień w trakcie użytkowania obiektu , przy braku zmiany ceny końcowej;</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e) zlecenie robót z koniecznych do wykonania a wynikłych po odkryciu i ocenie stanu technicznego urządzeń infrastruktury technicznej,</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g) odmienne od przyjętych w dokumentacji projektowej lub specyfikacji technicznej wykonania i odbioru robót warunki terenowe, w szczególności istnienie zinwentaryzowanych lub błędnie zinwentaryzowanych obiektów budowlanych;</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h) konieczność zrealizowania przedmiotu umowy przy zastosowaniu innych rozwiązań technicznych lub materiałowych ze względu na zmiany obowiązującego prawa, lub okoliczności gospodarczych,</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i) konieczność usunięcia sprzeczności w dokumentacji w przypadku niemożności usunięcia sprzeczności przy pomocy wykładni, w szczególności gdy sprzeczne zapisy mają równy stopień pierwszeństwa.</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1.2.2. Zmiany spowodowane wprowadzeniem przez zamawiającego zmian w dokumentacji projektowej, jeżeli takie zmiany dokumentacji okaże się konieczne;</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1.3. Pozostałe zmiany spowodowane następującymi okolicznościami:</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a) siła wyższa uniemożliwiająca wykonanie przedmiotu umowy zgodnie z SIWZ;</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b) rezygnacja przez Zamawiającego z realizacji części przedmiotu umowy.</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d) zmiany uzasadnione okolicznościami o których mowa w art. 357</w:t>
      </w:r>
      <w:r w:rsidRPr="00045821">
        <w:rPr>
          <w:rFonts w:ascii="Tahoma" w:hAnsi="Tahoma" w:cs="Tahoma"/>
          <w:bCs/>
          <w:sz w:val="18"/>
          <w:szCs w:val="18"/>
          <w:vertAlign w:val="superscript"/>
        </w:rPr>
        <w:t>1</w:t>
      </w:r>
      <w:r w:rsidRPr="00045821">
        <w:rPr>
          <w:rFonts w:ascii="Tahoma" w:hAnsi="Tahoma" w:cs="Tahoma"/>
          <w:bCs/>
          <w:sz w:val="18"/>
          <w:szCs w:val="18"/>
        </w:rPr>
        <w:t xml:space="preserve"> Kodeksu cywilnego.</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e) gdy zaistnieje inna okoliczność prawna, ekonomiczna lub techniczna, skutkująca niemożliwością wykonania lub należytego wykonania umowy zgodnie z SIWZ.</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f) zmiany prowadzące do likwidacji oczywistych omyłek pisarskich i rachunkowych w treści umowy;</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2B12DC" w:rsidRPr="00045821" w:rsidRDefault="002B12DC" w:rsidP="007F3E76">
      <w:pPr>
        <w:jc w:val="both"/>
        <w:rPr>
          <w:rFonts w:ascii="Tahoma" w:hAnsi="Tahoma" w:cs="Tahoma"/>
          <w:bCs/>
          <w:sz w:val="18"/>
          <w:szCs w:val="18"/>
        </w:rPr>
      </w:pP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1.4 Zmiana osób i podmiotów</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1.4.1. Zmiany osób i podmiotów zdolnych do wykonania zamówienia, w przypadku zdarzeń losowych niezależnych od Wykonawcy, na uzasadnione wystąpienie wykonawcy,</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2B12DC" w:rsidRPr="00045821" w:rsidRDefault="002B12DC" w:rsidP="007F3E76">
      <w:pPr>
        <w:jc w:val="both"/>
        <w:rPr>
          <w:rFonts w:ascii="Tahoma" w:hAnsi="Tahoma" w:cs="Tahoma"/>
          <w:bCs/>
          <w:sz w:val="18"/>
          <w:szCs w:val="18"/>
        </w:rPr>
      </w:pPr>
      <w:r w:rsidRPr="00045821">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2B12DC" w:rsidRDefault="002B12DC" w:rsidP="007F3E76">
      <w:pPr>
        <w:pStyle w:val="BodyText"/>
        <w:tabs>
          <w:tab w:val="left" w:pos="360"/>
        </w:tabs>
        <w:overflowPunct w:val="0"/>
        <w:autoSpaceDE w:val="0"/>
        <w:autoSpaceDN w:val="0"/>
        <w:adjustRightInd w:val="0"/>
        <w:ind w:left="360" w:hanging="357"/>
        <w:jc w:val="both"/>
        <w:rPr>
          <w:rFonts w:ascii="Tahoma" w:hAnsi="Tahoma" w:cs="Tahoma"/>
          <w:sz w:val="18"/>
          <w:szCs w:val="18"/>
        </w:rPr>
      </w:pPr>
      <w:r>
        <w:rPr>
          <w:rFonts w:ascii="Tahoma" w:hAnsi="Tahoma" w:cs="Tahoma"/>
          <w:sz w:val="18"/>
          <w:szCs w:val="18"/>
        </w:rPr>
        <w:t>2.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2B12DC" w:rsidRDefault="002B12DC" w:rsidP="007F3E76">
      <w:pPr>
        <w:pStyle w:val="BodyText"/>
        <w:tabs>
          <w:tab w:val="left" w:pos="360"/>
        </w:tabs>
        <w:overflowPunct w:val="0"/>
        <w:autoSpaceDE w:val="0"/>
        <w:autoSpaceDN w:val="0"/>
        <w:adjustRightInd w:val="0"/>
        <w:jc w:val="both"/>
        <w:rPr>
          <w:rFonts w:ascii="Tahoma" w:hAnsi="Tahoma" w:cs="Tahoma"/>
          <w:sz w:val="18"/>
          <w:szCs w:val="18"/>
        </w:rPr>
      </w:pPr>
    </w:p>
    <w:p w:rsidR="002B12DC" w:rsidRPr="009A7DE2" w:rsidRDefault="002B12DC" w:rsidP="00564DBD">
      <w:pPr>
        <w:pStyle w:val="BodyText"/>
        <w:tabs>
          <w:tab w:val="left" w:pos="360"/>
        </w:tabs>
        <w:overflowPunct w:val="0"/>
        <w:autoSpaceDE w:val="0"/>
        <w:autoSpaceDN w:val="0"/>
        <w:adjustRightInd w:val="0"/>
        <w:spacing w:before="120"/>
        <w:ind w:left="360" w:hanging="360"/>
        <w:jc w:val="both"/>
        <w:rPr>
          <w:rFonts w:ascii="Tahoma" w:hAnsi="Tahoma" w:cs="Tahoma"/>
          <w:b/>
          <w:bCs/>
          <w:sz w:val="18"/>
          <w:szCs w:val="18"/>
        </w:rPr>
      </w:pPr>
      <w:r w:rsidRPr="009A7DE2">
        <w:rPr>
          <w:rFonts w:ascii="Tahoma" w:hAnsi="Tahoma" w:cs="Tahoma"/>
          <w:sz w:val="18"/>
          <w:szCs w:val="18"/>
        </w:rPr>
        <w:t xml:space="preserve">3. </w:t>
      </w:r>
      <w:r>
        <w:rPr>
          <w:rFonts w:ascii="Tahoma" w:hAnsi="Tahoma" w:cs="Tahoma"/>
          <w:sz w:val="18"/>
          <w:szCs w:val="18"/>
        </w:rPr>
        <w:t xml:space="preserve">  </w:t>
      </w:r>
      <w:r w:rsidRPr="009A7DE2">
        <w:rPr>
          <w:rFonts w:ascii="Tahoma" w:hAnsi="Tahoma" w:cs="Tahoma"/>
          <w:sz w:val="18"/>
          <w:szCs w:val="18"/>
        </w:rPr>
        <w:t>Zmiany umowy mogą być dokonane również w przypadku zaistnienia okoliczności wskazanych w art. 144 ust. 1 pkt 2-6 ustawy Pzp.</w:t>
      </w:r>
    </w:p>
    <w:p w:rsidR="002B12DC" w:rsidRDefault="002B12DC" w:rsidP="007F3E76">
      <w:pPr>
        <w:pStyle w:val="BodyText"/>
        <w:tabs>
          <w:tab w:val="left" w:pos="360"/>
        </w:tabs>
        <w:overflowPunct w:val="0"/>
        <w:autoSpaceDE w:val="0"/>
        <w:autoSpaceDN w:val="0"/>
        <w:adjustRightInd w:val="0"/>
        <w:jc w:val="both"/>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18.</w:t>
      </w:r>
    </w:p>
    <w:p w:rsidR="002B12DC" w:rsidRDefault="002B12DC" w:rsidP="00BD1AD9">
      <w:pPr>
        <w:pStyle w:val="BodyTextFirstIndent2"/>
        <w:numPr>
          <w:ilvl w:val="3"/>
          <w:numId w:val="36"/>
        </w:numPr>
        <w:tabs>
          <w:tab w:val="clear" w:pos="2880"/>
          <w:tab w:val="num" w:pos="-480"/>
          <w:tab w:val="num" w:pos="360"/>
        </w:tabs>
        <w:overflowPunct w:val="0"/>
        <w:autoSpaceDE w:val="0"/>
        <w:autoSpaceDN w:val="0"/>
        <w:adjustRightInd w:val="0"/>
        <w:spacing w:after="0"/>
        <w:ind w:left="357" w:hanging="357"/>
        <w:jc w:val="both"/>
        <w:rPr>
          <w:rFonts w:ascii="Tahoma" w:hAnsi="Tahoma" w:cs="Tahoma"/>
          <w:sz w:val="18"/>
          <w:szCs w:val="18"/>
        </w:rPr>
      </w:pPr>
      <w:r>
        <w:rPr>
          <w:rFonts w:ascii="Tahoma" w:hAnsi="Tahoma" w:cs="Tahoma"/>
          <w:sz w:val="18"/>
          <w:szCs w:val="18"/>
        </w:rPr>
        <w:t xml:space="preserve">Wszelkie zmiany treści umowy mogą być dokonywane pod rygorem nieważności wyłącznie w formie pisemnego aneksu. </w:t>
      </w:r>
    </w:p>
    <w:p w:rsidR="002B12DC" w:rsidRDefault="002B12DC" w:rsidP="007F3E76">
      <w:pPr>
        <w:pStyle w:val="BodyText"/>
        <w:tabs>
          <w:tab w:val="left" w:pos="4560"/>
        </w:tabs>
        <w:overflowPunct w:val="0"/>
        <w:autoSpaceDE w:val="0"/>
        <w:autoSpaceDN w:val="0"/>
        <w:adjustRightInd w:val="0"/>
        <w:ind w:left="357" w:hanging="357"/>
        <w:jc w:val="both"/>
        <w:rPr>
          <w:rFonts w:ascii="Tahoma" w:hAnsi="Tahoma" w:cs="Tahoma"/>
          <w:sz w:val="18"/>
          <w:szCs w:val="18"/>
        </w:rPr>
      </w:pPr>
      <w:r>
        <w:rPr>
          <w:rFonts w:ascii="Tahoma" w:hAnsi="Tahoma" w:cs="Tahoma"/>
          <w:sz w:val="18"/>
          <w:szCs w:val="18"/>
        </w:rPr>
        <w:t xml:space="preserve">2.  W sprawach nieunormowanych niniejszą umową mają zastosowanie przepisy ustawy Prawo zamówień publicznych, Kodeksu cywilnego. </w:t>
      </w:r>
    </w:p>
    <w:p w:rsidR="002B12DC" w:rsidRDefault="002B12DC" w:rsidP="007F3E76">
      <w:pPr>
        <w:pStyle w:val="CommentText"/>
        <w:overflowPunct w:val="0"/>
        <w:autoSpaceDE w:val="0"/>
        <w:autoSpaceDN w:val="0"/>
        <w:adjustRightInd w:val="0"/>
        <w:ind w:left="360" w:hanging="360"/>
        <w:jc w:val="both"/>
        <w:rPr>
          <w:rFonts w:ascii="Tahoma" w:hAnsi="Tahoma" w:cs="Tahoma"/>
          <w:sz w:val="18"/>
          <w:szCs w:val="18"/>
          <w:lang w:val="pl-PL"/>
        </w:rPr>
      </w:pPr>
      <w:r>
        <w:rPr>
          <w:rFonts w:ascii="Tahoma" w:hAnsi="Tahoma" w:cs="Tahoma"/>
          <w:sz w:val="18"/>
          <w:szCs w:val="18"/>
          <w:lang w:val="pl-PL"/>
        </w:rPr>
        <w:t>3.   Strony będą dążyć do polubownego rozwiązania sporów.</w:t>
      </w:r>
    </w:p>
    <w:p w:rsidR="002B12DC" w:rsidRDefault="002B12DC" w:rsidP="007F3E76">
      <w:pPr>
        <w:pStyle w:val="CommentText"/>
        <w:overflowPunct w:val="0"/>
        <w:autoSpaceDE w:val="0"/>
        <w:autoSpaceDN w:val="0"/>
        <w:adjustRightInd w:val="0"/>
        <w:ind w:left="360" w:hanging="360"/>
        <w:jc w:val="both"/>
        <w:rPr>
          <w:rFonts w:ascii="Tahoma" w:hAnsi="Tahoma" w:cs="Tahoma"/>
          <w:sz w:val="18"/>
          <w:szCs w:val="18"/>
          <w:lang w:val="pl-PL"/>
        </w:rPr>
      </w:pPr>
      <w:r>
        <w:rPr>
          <w:rFonts w:ascii="Tahoma" w:hAnsi="Tahoma" w:cs="Tahoma"/>
          <w:sz w:val="18"/>
          <w:szCs w:val="18"/>
          <w:lang w:val="pl-PL"/>
        </w:rPr>
        <w:t>4.   Spory wynikające z realizacji niniejszej umowy lub z nią związane, nie rozwiązane w sposób polubowny, będą rozstrzygnięte przez sądy cywilne właściwe miejscowo dla siedziby Zamawiającego.</w:t>
      </w:r>
    </w:p>
    <w:p w:rsidR="002B12DC" w:rsidRDefault="002B12DC" w:rsidP="007F3E76">
      <w:pPr>
        <w:jc w:val="center"/>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19.</w:t>
      </w:r>
    </w:p>
    <w:p w:rsidR="002B12DC" w:rsidRDefault="002B12DC" w:rsidP="007F3E76">
      <w:pPr>
        <w:tabs>
          <w:tab w:val="left" w:pos="4500"/>
        </w:tabs>
        <w:ind w:left="360" w:hanging="360"/>
        <w:jc w:val="both"/>
        <w:rPr>
          <w:rFonts w:ascii="Tahoma" w:hAnsi="Tahoma" w:cs="Tahoma"/>
          <w:sz w:val="18"/>
          <w:szCs w:val="18"/>
        </w:rPr>
      </w:pPr>
      <w:r>
        <w:rPr>
          <w:rFonts w:ascii="Tahoma" w:hAnsi="Tahoma" w:cs="Tahoma"/>
          <w:sz w:val="18"/>
          <w:szCs w:val="18"/>
        </w:rPr>
        <w:t>1.   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2B12DC" w:rsidRDefault="002B12DC" w:rsidP="007F3E76">
      <w:pPr>
        <w:ind w:left="360" w:hanging="360"/>
        <w:jc w:val="both"/>
        <w:rPr>
          <w:rFonts w:ascii="Tahoma" w:hAnsi="Tahoma" w:cs="Tahoma"/>
          <w:b/>
          <w:bCs/>
          <w:sz w:val="18"/>
          <w:szCs w:val="18"/>
        </w:rPr>
      </w:pPr>
      <w:r>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p>
    <w:p w:rsidR="002B12DC" w:rsidRDefault="002B12DC" w:rsidP="007F3E76">
      <w:pPr>
        <w:jc w:val="center"/>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20.</w:t>
      </w:r>
    </w:p>
    <w:p w:rsidR="002B12DC" w:rsidRDefault="002B12DC" w:rsidP="007F3E76">
      <w:pPr>
        <w:jc w:val="both"/>
        <w:rPr>
          <w:rFonts w:ascii="Tahoma" w:hAnsi="Tahoma" w:cs="Tahoma"/>
          <w:sz w:val="18"/>
          <w:szCs w:val="18"/>
        </w:rPr>
      </w:pPr>
      <w:r>
        <w:rPr>
          <w:rFonts w:ascii="Tahoma" w:hAnsi="Tahoma" w:cs="Tahoma"/>
          <w:sz w:val="18"/>
          <w:szCs w:val="18"/>
        </w:rPr>
        <w:t>Integralną cześć umowy stanowią dokumenty:</w:t>
      </w:r>
    </w:p>
    <w:p w:rsidR="002B12DC" w:rsidRDefault="002B12DC" w:rsidP="007F3E76">
      <w:pPr>
        <w:numPr>
          <w:ilvl w:val="0"/>
          <w:numId w:val="37"/>
        </w:numPr>
        <w:jc w:val="both"/>
        <w:rPr>
          <w:rFonts w:ascii="Tahoma" w:hAnsi="Tahoma" w:cs="Tahoma"/>
          <w:sz w:val="18"/>
          <w:szCs w:val="18"/>
        </w:rPr>
      </w:pPr>
      <w:r>
        <w:rPr>
          <w:rFonts w:ascii="Tahoma" w:hAnsi="Tahoma" w:cs="Tahoma"/>
          <w:sz w:val="18"/>
          <w:szCs w:val="18"/>
        </w:rPr>
        <w:t xml:space="preserve">Specyfikacja Istotnych Warunków Zamówienia wraz z załącznikami, w tym: Specyfikacja Techniczna Wykonania i Odbioru Robót, projekt budowlano-wykonawczy, </w:t>
      </w:r>
    </w:p>
    <w:p w:rsidR="002B12DC" w:rsidRDefault="002B12DC" w:rsidP="007F3E76">
      <w:pPr>
        <w:numPr>
          <w:ilvl w:val="0"/>
          <w:numId w:val="37"/>
        </w:numPr>
        <w:jc w:val="both"/>
        <w:rPr>
          <w:rFonts w:ascii="Tahoma" w:hAnsi="Tahoma" w:cs="Tahoma"/>
          <w:sz w:val="18"/>
          <w:szCs w:val="18"/>
        </w:rPr>
      </w:pPr>
      <w:r>
        <w:rPr>
          <w:rFonts w:ascii="Tahoma" w:hAnsi="Tahoma" w:cs="Tahoma"/>
          <w:sz w:val="18"/>
          <w:szCs w:val="18"/>
        </w:rPr>
        <w:t>oferta  z załącznikami,</w:t>
      </w:r>
    </w:p>
    <w:p w:rsidR="002B12DC" w:rsidRDefault="002B12DC" w:rsidP="007F3E76">
      <w:pPr>
        <w:numPr>
          <w:ilvl w:val="0"/>
          <w:numId w:val="37"/>
        </w:numPr>
        <w:jc w:val="both"/>
        <w:rPr>
          <w:rFonts w:ascii="Tahoma" w:hAnsi="Tahoma" w:cs="Tahoma"/>
          <w:sz w:val="18"/>
          <w:szCs w:val="18"/>
        </w:rPr>
      </w:pPr>
      <w:r>
        <w:rPr>
          <w:rFonts w:ascii="Tahoma" w:hAnsi="Tahoma" w:cs="Tahoma"/>
          <w:sz w:val="18"/>
          <w:szCs w:val="18"/>
        </w:rPr>
        <w:t>Oświadczenie Gwarancyjne</w:t>
      </w:r>
    </w:p>
    <w:p w:rsidR="002B12DC" w:rsidRDefault="002B12DC" w:rsidP="007F3E76">
      <w:pPr>
        <w:numPr>
          <w:ilvl w:val="0"/>
          <w:numId w:val="37"/>
        </w:numPr>
        <w:jc w:val="both"/>
        <w:rPr>
          <w:rFonts w:ascii="Tahoma" w:hAnsi="Tahoma" w:cs="Tahoma"/>
          <w:sz w:val="18"/>
          <w:szCs w:val="18"/>
        </w:rPr>
      </w:pPr>
      <w:r>
        <w:rPr>
          <w:rFonts w:ascii="Tahoma" w:hAnsi="Tahoma" w:cs="Tahoma"/>
          <w:sz w:val="18"/>
          <w:szCs w:val="18"/>
        </w:rPr>
        <w:t>pismo powiadamiające o wyborze Wykonawcy.</w:t>
      </w:r>
    </w:p>
    <w:p w:rsidR="002B12DC" w:rsidRDefault="002B12DC" w:rsidP="007F3E76">
      <w:pPr>
        <w:jc w:val="center"/>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21.</w:t>
      </w:r>
    </w:p>
    <w:p w:rsidR="002B12DC" w:rsidRDefault="002B12DC" w:rsidP="007F3E76">
      <w:pPr>
        <w:jc w:val="both"/>
        <w:rPr>
          <w:rFonts w:ascii="Tahoma" w:hAnsi="Tahoma" w:cs="Tahoma"/>
          <w:sz w:val="18"/>
          <w:szCs w:val="18"/>
        </w:rPr>
      </w:pPr>
      <w:r>
        <w:rPr>
          <w:rFonts w:ascii="Tahoma" w:hAnsi="Tahoma" w:cs="Tahoma"/>
          <w:sz w:val="18"/>
          <w:szCs w:val="18"/>
        </w:rPr>
        <w:t>Umowę sporządzono w 5 jednobrzmiących egzemplarzach – 3 egz. dla Zamawiającego, a 2 egz. dla Wykonawcy.</w:t>
      </w:r>
      <w:r>
        <w:rPr>
          <w:rFonts w:ascii="Tahoma" w:hAnsi="Tahoma" w:cs="Tahoma"/>
          <w:b/>
          <w:bCs/>
          <w:sz w:val="18"/>
          <w:szCs w:val="18"/>
        </w:rPr>
        <w:tab/>
      </w:r>
    </w:p>
    <w:p w:rsidR="002B12DC" w:rsidRDefault="002B12DC" w:rsidP="007F3E76">
      <w:pPr>
        <w:pStyle w:val="Heading2"/>
        <w:jc w:val="center"/>
        <w:rPr>
          <w:rFonts w:ascii="Tahoma" w:hAnsi="Tahoma" w:cs="Tahoma"/>
          <w:sz w:val="18"/>
          <w:szCs w:val="18"/>
        </w:rPr>
      </w:pPr>
    </w:p>
    <w:p w:rsidR="002B12DC" w:rsidRDefault="002B12DC" w:rsidP="007F3E76">
      <w:pPr>
        <w:jc w:val="both"/>
        <w:rPr>
          <w:rFonts w:ascii="Tahoma" w:hAnsi="Tahoma" w:cs="Tahoma"/>
          <w:b/>
          <w:bCs/>
          <w:sz w:val="18"/>
          <w:szCs w:val="18"/>
        </w:rPr>
      </w:pPr>
    </w:p>
    <w:p w:rsidR="002B12DC" w:rsidRDefault="002B12DC" w:rsidP="007F3E76">
      <w:pPr>
        <w:jc w:val="center"/>
        <w:rPr>
          <w:rFonts w:ascii="Tahoma" w:hAnsi="Tahoma" w:cs="Tahoma"/>
          <w:b/>
          <w:bCs/>
          <w:sz w:val="18"/>
          <w:szCs w:val="18"/>
        </w:rPr>
      </w:pPr>
      <w:r>
        <w:rPr>
          <w:rFonts w:ascii="Tahoma" w:hAnsi="Tahoma" w:cs="Tahoma"/>
          <w:b/>
          <w:bCs/>
          <w:sz w:val="18"/>
          <w:szCs w:val="18"/>
        </w:rPr>
        <w:t xml:space="preserve">ZAMAWIAJĄCY  </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WYKONAWCA</w:t>
      </w:r>
    </w:p>
    <w:p w:rsidR="002B12DC" w:rsidRPr="00CC40EC" w:rsidRDefault="002B12DC" w:rsidP="007F3E76">
      <w:pPr>
        <w:pStyle w:val="Normalny1"/>
        <w:spacing w:line="240" w:lineRule="auto"/>
        <w:ind w:right="-19"/>
        <w:rPr>
          <w:color w:val="auto"/>
        </w:rPr>
      </w:pPr>
    </w:p>
    <w:p w:rsidR="002B12DC" w:rsidRDefault="002B12DC" w:rsidP="007F3E76">
      <w:pPr>
        <w:rPr>
          <w:rFonts w:ascii="Tahoma" w:hAnsi="Tahoma" w:cs="Tahoma"/>
          <w:b/>
        </w:rPr>
      </w:pPr>
    </w:p>
    <w:p w:rsidR="002B12DC" w:rsidRPr="00984183" w:rsidRDefault="002B12DC" w:rsidP="0045010C">
      <w:pPr>
        <w:spacing w:before="120"/>
        <w:jc w:val="center"/>
        <w:rPr>
          <w:rFonts w:ascii="Tahoma" w:hAnsi="Tahoma" w:cs="Tahoma"/>
        </w:rPr>
      </w:pPr>
      <w:r w:rsidRPr="00984183">
        <w:rPr>
          <w:rFonts w:ascii="Tahoma" w:hAnsi="Tahoma" w:cs="Tahoma"/>
        </w:rPr>
        <w:br/>
      </w:r>
    </w:p>
    <w:p w:rsidR="002B12DC" w:rsidRPr="00984183" w:rsidRDefault="002B12DC" w:rsidP="0045010C">
      <w:pPr>
        <w:spacing w:before="120"/>
        <w:jc w:val="center"/>
        <w:rPr>
          <w:rFonts w:ascii="Tahoma" w:hAnsi="Tahoma" w:cs="Tahoma"/>
        </w:rPr>
      </w:pPr>
      <w:r>
        <w:rPr>
          <w:rFonts w:ascii="Tahoma" w:hAnsi="Tahoma" w:cs="Tahoma"/>
        </w:rPr>
        <w:br w:type="column"/>
      </w:r>
    </w:p>
    <w:p w:rsidR="002B12DC" w:rsidRPr="00984183" w:rsidRDefault="002B12DC" w:rsidP="0045010C">
      <w:pPr>
        <w:pStyle w:val="Heading2"/>
        <w:jc w:val="right"/>
        <w:rPr>
          <w:rFonts w:ascii="Tahoma" w:hAnsi="Tahoma" w:cs="Tahoma"/>
        </w:rPr>
      </w:pPr>
      <w:bookmarkStart w:id="29" w:name="_Toc459195150"/>
      <w:r w:rsidRPr="00984183">
        <w:rPr>
          <w:rFonts w:ascii="Tahoma" w:hAnsi="Tahoma" w:cs="Tahoma"/>
        </w:rPr>
        <w:t>Załącznik nr 1 do wzoru umowy</w:t>
      </w:r>
      <w:bookmarkEnd w:id="29"/>
    </w:p>
    <w:p w:rsidR="002B12DC" w:rsidRPr="00984183" w:rsidRDefault="002B12DC" w:rsidP="0045010C">
      <w:pPr>
        <w:rPr>
          <w:rFonts w:ascii="Tahoma" w:hAnsi="Tahoma" w:cs="Tahoma"/>
          <w:b/>
          <w:sz w:val="18"/>
          <w:szCs w:val="18"/>
          <w:u w:val="single"/>
        </w:rPr>
      </w:pPr>
    </w:p>
    <w:p w:rsidR="002B12DC" w:rsidRPr="00984183" w:rsidRDefault="002B12DC" w:rsidP="0045010C">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2B12DC" w:rsidRPr="00984183" w:rsidRDefault="002B12DC" w:rsidP="0045010C">
      <w:pPr>
        <w:pStyle w:val="BodyTextIndent"/>
        <w:ind w:left="0"/>
        <w:rPr>
          <w:rFonts w:ascii="Tahoma" w:hAnsi="Tahoma" w:cs="Tahoma"/>
          <w:sz w:val="20"/>
        </w:rPr>
      </w:pPr>
    </w:p>
    <w:p w:rsidR="002B12DC" w:rsidRPr="00984183" w:rsidRDefault="002B12DC"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145</w:t>
      </w:r>
      <w:r w:rsidRPr="00984183">
        <w:rPr>
          <w:rFonts w:ascii="Tahoma" w:hAnsi="Tahoma" w:cs="Tahoma"/>
          <w:b/>
          <w:sz w:val="20"/>
          <w:szCs w:val="20"/>
        </w:rPr>
        <w:t>/PN</w:t>
      </w:r>
      <w:r>
        <w:rPr>
          <w:rFonts w:ascii="Tahoma" w:hAnsi="Tahoma" w:cs="Tahoma"/>
          <w:b/>
          <w:sz w:val="20"/>
          <w:szCs w:val="20"/>
        </w:rPr>
        <w:t>/128</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2B12DC" w:rsidRPr="00984183" w:rsidRDefault="002B12DC" w:rsidP="0045010C">
      <w:pPr>
        <w:overflowPunct w:val="0"/>
        <w:autoSpaceDE w:val="0"/>
        <w:autoSpaceDN w:val="0"/>
        <w:adjustRightInd w:val="0"/>
        <w:jc w:val="both"/>
        <w:rPr>
          <w:rFonts w:ascii="Tahoma" w:hAnsi="Tahoma" w:cs="Tahoma"/>
          <w:sz w:val="20"/>
          <w:szCs w:val="20"/>
        </w:rPr>
      </w:pPr>
    </w:p>
    <w:p w:rsidR="002B12DC" w:rsidRPr="00984183" w:rsidRDefault="002B12DC"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w:t>
      </w:r>
      <w:r>
        <w:rPr>
          <w:rFonts w:ascii="Tahoma" w:hAnsi="Tahoma" w:cs="Tahoma"/>
          <w:sz w:val="20"/>
          <w:szCs w:val="20"/>
        </w:rPr>
        <w:t>pełnienie lub modyfikacja Umowy</w:t>
      </w:r>
      <w:r w:rsidRPr="00984183">
        <w:rPr>
          <w:rFonts w:ascii="Tahoma" w:hAnsi="Tahoma" w:cs="Tahoma"/>
          <w:sz w:val="20"/>
          <w:szCs w:val="20"/>
        </w:rPr>
        <w:t xml:space="preserve"> lub zakresu </w:t>
      </w:r>
      <w:r>
        <w:rPr>
          <w:rFonts w:ascii="Tahoma" w:hAnsi="Tahoma" w:cs="Tahoma"/>
          <w:sz w:val="20"/>
          <w:szCs w:val="20"/>
        </w:rPr>
        <w:t>prac</w:t>
      </w:r>
      <w:r w:rsidRPr="00984183">
        <w:rPr>
          <w:rFonts w:ascii="Tahoma" w:hAnsi="Tahoma" w:cs="Tahoma"/>
          <w:sz w:val="20"/>
          <w:szCs w:val="20"/>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2B12DC" w:rsidRPr="00984183" w:rsidRDefault="002B12DC" w:rsidP="0045010C">
      <w:pPr>
        <w:overflowPunct w:val="0"/>
        <w:autoSpaceDE w:val="0"/>
        <w:autoSpaceDN w:val="0"/>
        <w:adjustRightInd w:val="0"/>
        <w:jc w:val="both"/>
        <w:rPr>
          <w:rFonts w:ascii="Tahoma" w:hAnsi="Tahoma" w:cs="Tahoma"/>
          <w:sz w:val="20"/>
          <w:szCs w:val="20"/>
        </w:rPr>
      </w:pPr>
    </w:p>
    <w:p w:rsidR="002B12DC" w:rsidRPr="00984183" w:rsidRDefault="002B12DC"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Niniejsza gwarancja wchodzi w życie i staje się ważna od daty podpisania umowy i ważna będzie do dnia wystawienia protokołu odbioru końcowego przedmiotu umowy.</w:t>
      </w:r>
    </w:p>
    <w:p w:rsidR="002B12DC" w:rsidRPr="00984183" w:rsidRDefault="002B12DC" w:rsidP="0045010C">
      <w:pPr>
        <w:overflowPunct w:val="0"/>
        <w:autoSpaceDE w:val="0"/>
        <w:autoSpaceDN w:val="0"/>
        <w:adjustRightInd w:val="0"/>
        <w:jc w:val="both"/>
        <w:rPr>
          <w:rFonts w:ascii="Tahoma" w:hAnsi="Tahoma" w:cs="Tahoma"/>
          <w:sz w:val="20"/>
          <w:szCs w:val="20"/>
        </w:rPr>
      </w:pPr>
    </w:p>
    <w:p w:rsidR="002B12DC" w:rsidRPr="00984183" w:rsidRDefault="002B12DC"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trzydziestu dni od daty wystawienia protokołu odbioru końcowego przedmiotu umowy.</w:t>
      </w:r>
    </w:p>
    <w:p w:rsidR="002B12DC" w:rsidRPr="00984183" w:rsidRDefault="002B12DC" w:rsidP="0045010C">
      <w:pPr>
        <w:overflowPunct w:val="0"/>
        <w:autoSpaceDE w:val="0"/>
        <w:autoSpaceDN w:val="0"/>
        <w:adjustRightInd w:val="0"/>
        <w:jc w:val="both"/>
        <w:rPr>
          <w:rFonts w:ascii="Tahoma" w:hAnsi="Tahoma" w:cs="Tahoma"/>
          <w:sz w:val="20"/>
          <w:szCs w:val="20"/>
        </w:rPr>
      </w:pPr>
    </w:p>
    <w:p w:rsidR="002B12DC" w:rsidRPr="00984183" w:rsidRDefault="002B12DC" w:rsidP="0045010C">
      <w:pPr>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2B12DC" w:rsidRPr="00984183" w:rsidRDefault="002B12DC" w:rsidP="0045010C">
      <w:pPr>
        <w:overflowPunct w:val="0"/>
        <w:autoSpaceDE w:val="0"/>
        <w:autoSpaceDN w:val="0"/>
        <w:adjustRightInd w:val="0"/>
        <w:jc w:val="both"/>
        <w:rPr>
          <w:rFonts w:ascii="Tahoma" w:hAnsi="Tahoma" w:cs="Tahoma"/>
          <w:sz w:val="20"/>
          <w:szCs w:val="20"/>
        </w:rPr>
      </w:pPr>
    </w:p>
    <w:p w:rsidR="002B12DC" w:rsidRPr="00984183" w:rsidRDefault="002B12DC" w:rsidP="0045010C">
      <w:pPr>
        <w:overflowPunct w:val="0"/>
        <w:autoSpaceDE w:val="0"/>
        <w:autoSpaceDN w:val="0"/>
        <w:adjustRightInd w:val="0"/>
        <w:jc w:val="both"/>
        <w:rPr>
          <w:rFonts w:ascii="Tahoma" w:hAnsi="Tahoma" w:cs="Tahoma"/>
          <w:sz w:val="20"/>
          <w:szCs w:val="20"/>
        </w:rPr>
      </w:pPr>
    </w:p>
    <w:p w:rsidR="002B12DC" w:rsidRPr="00984183" w:rsidRDefault="002B12DC" w:rsidP="0045010C">
      <w:pPr>
        <w:pStyle w:val="Title"/>
        <w:jc w:val="both"/>
        <w:rPr>
          <w:rFonts w:ascii="Tahoma" w:hAnsi="Tahoma" w:cs="Tahoma"/>
          <w:sz w:val="20"/>
          <w:szCs w:val="20"/>
        </w:rPr>
      </w:pP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Nazwisko i imię: ………………………………………</w:t>
      </w: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W imieniu           ………………………………………</w:t>
      </w: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Podpis:                ………………………………………</w:t>
      </w: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2B12DC" w:rsidRPr="00984183" w:rsidRDefault="002B12DC" w:rsidP="0045010C">
      <w:pPr>
        <w:pStyle w:val="BodyTextIndent"/>
        <w:jc w:val="right"/>
        <w:rPr>
          <w:rFonts w:ascii="Tahoma" w:hAnsi="Tahoma" w:cs="Tahoma"/>
          <w:bCs/>
          <w:sz w:val="20"/>
        </w:rPr>
      </w:pPr>
      <w:r w:rsidRPr="00984183">
        <w:rPr>
          <w:rFonts w:ascii="Tahoma" w:hAnsi="Tahoma" w:cs="Tahoma"/>
          <w:bCs/>
          <w:sz w:val="20"/>
        </w:rPr>
        <w:br/>
      </w:r>
    </w:p>
    <w:p w:rsidR="002B12DC" w:rsidRPr="00984183" w:rsidRDefault="002B12DC" w:rsidP="0045010C">
      <w:pPr>
        <w:pStyle w:val="BodyTextIndent"/>
        <w:jc w:val="right"/>
        <w:rPr>
          <w:rFonts w:ascii="Tahoma" w:hAnsi="Tahoma" w:cs="Tahoma"/>
          <w:bCs/>
          <w:sz w:val="20"/>
        </w:rPr>
      </w:pPr>
    </w:p>
    <w:p w:rsidR="002B12DC" w:rsidRPr="00984183" w:rsidRDefault="002B12DC" w:rsidP="0045010C">
      <w:pPr>
        <w:pStyle w:val="BodyTextIndent"/>
        <w:jc w:val="right"/>
        <w:rPr>
          <w:rFonts w:ascii="Tahoma" w:hAnsi="Tahoma" w:cs="Tahoma"/>
          <w:bCs/>
          <w:sz w:val="20"/>
        </w:rPr>
      </w:pPr>
    </w:p>
    <w:p w:rsidR="002B12DC" w:rsidRPr="00984183" w:rsidRDefault="002B12DC" w:rsidP="0045010C">
      <w:pPr>
        <w:pStyle w:val="BodyTextIndent"/>
        <w:jc w:val="right"/>
        <w:rPr>
          <w:rFonts w:ascii="Tahoma" w:hAnsi="Tahoma" w:cs="Tahoma"/>
          <w:bCs/>
          <w:sz w:val="20"/>
        </w:rPr>
      </w:pPr>
    </w:p>
    <w:p w:rsidR="002B12DC" w:rsidRPr="00984183" w:rsidRDefault="002B12DC" w:rsidP="0045010C">
      <w:pPr>
        <w:pStyle w:val="BodyTextIndent"/>
        <w:jc w:val="right"/>
        <w:rPr>
          <w:rFonts w:ascii="Tahoma" w:hAnsi="Tahoma" w:cs="Tahoma"/>
          <w:bCs/>
          <w:sz w:val="20"/>
        </w:rPr>
      </w:pPr>
    </w:p>
    <w:p w:rsidR="002B12DC" w:rsidRPr="00984183" w:rsidRDefault="002B12DC" w:rsidP="0045010C">
      <w:pPr>
        <w:pStyle w:val="BodyTextIndent"/>
        <w:jc w:val="right"/>
        <w:rPr>
          <w:rFonts w:ascii="Tahoma" w:hAnsi="Tahoma" w:cs="Tahoma"/>
          <w:bCs/>
          <w:sz w:val="20"/>
        </w:rPr>
      </w:pPr>
    </w:p>
    <w:p w:rsidR="002B12DC" w:rsidRPr="00984183" w:rsidRDefault="002B12DC" w:rsidP="0045010C">
      <w:pPr>
        <w:pStyle w:val="BodyTextIndent"/>
        <w:jc w:val="right"/>
        <w:rPr>
          <w:rFonts w:ascii="Tahoma" w:hAnsi="Tahoma" w:cs="Tahoma"/>
          <w:bCs/>
          <w:sz w:val="20"/>
        </w:rPr>
      </w:pPr>
    </w:p>
    <w:p w:rsidR="002B12DC" w:rsidRPr="00984183" w:rsidRDefault="002B12DC" w:rsidP="0045010C">
      <w:pPr>
        <w:pStyle w:val="Heading2"/>
        <w:jc w:val="right"/>
        <w:rPr>
          <w:rFonts w:ascii="Tahoma" w:hAnsi="Tahoma" w:cs="Tahoma"/>
        </w:rPr>
      </w:pPr>
      <w:r w:rsidRPr="00984183">
        <w:rPr>
          <w:rFonts w:ascii="Tahoma" w:hAnsi="Tahoma" w:cs="Tahoma"/>
          <w:bCs/>
          <w:sz w:val="20"/>
        </w:rPr>
        <w:br w:type="column"/>
      </w:r>
      <w:bookmarkStart w:id="30" w:name="_Toc459195151"/>
      <w:r w:rsidRPr="00984183">
        <w:rPr>
          <w:rFonts w:ascii="Tahoma" w:hAnsi="Tahoma" w:cs="Tahoma"/>
        </w:rPr>
        <w:t>Załącznik nr 2 do wzoru umowy</w:t>
      </w:r>
      <w:bookmarkEnd w:id="30"/>
    </w:p>
    <w:p w:rsidR="002B12DC" w:rsidRPr="00984183" w:rsidRDefault="002B12DC" w:rsidP="009E4F44">
      <w:pPr>
        <w:pStyle w:val="rozdzia"/>
      </w:pPr>
    </w:p>
    <w:p w:rsidR="002B12DC" w:rsidRPr="009E4F44" w:rsidRDefault="002B12DC" w:rsidP="009E4F44">
      <w:pPr>
        <w:pStyle w:val="rozdzia"/>
      </w:pPr>
      <w:r w:rsidRPr="009E4F44">
        <w:t>WZÓR ZABEZPIECZENIA Z TYTUŁU RĘKOJMI</w:t>
      </w:r>
    </w:p>
    <w:p w:rsidR="002B12DC" w:rsidRPr="00984183" w:rsidRDefault="002B12DC" w:rsidP="0045010C">
      <w:pPr>
        <w:pStyle w:val="BodyTextIndent"/>
        <w:ind w:left="0"/>
        <w:rPr>
          <w:rFonts w:ascii="Tahoma" w:hAnsi="Tahoma" w:cs="Tahoma"/>
          <w:b/>
          <w:sz w:val="20"/>
        </w:rPr>
      </w:pPr>
    </w:p>
    <w:p w:rsidR="002B12DC" w:rsidRPr="00984183" w:rsidRDefault="002B12DC" w:rsidP="0045010C">
      <w:pPr>
        <w:pStyle w:val="Title"/>
        <w:jc w:val="both"/>
        <w:rPr>
          <w:rFonts w:ascii="Tahoma" w:hAnsi="Tahoma" w:cs="Tahoma"/>
          <w:sz w:val="20"/>
          <w:szCs w:val="20"/>
        </w:rPr>
      </w:pPr>
      <w:r w:rsidRPr="00984183">
        <w:rPr>
          <w:rFonts w:ascii="Tahoma" w:hAnsi="Tahoma" w:cs="Tahoma"/>
          <w:sz w:val="20"/>
          <w:szCs w:val="20"/>
        </w:rPr>
        <w:t xml:space="preserve">My, niżej podpisani [ </w:t>
      </w:r>
      <w:r w:rsidRPr="00984183">
        <w:rPr>
          <w:rFonts w:ascii="Tahoma" w:hAnsi="Tahoma" w:cs="Tahoma"/>
          <w:i/>
          <w:sz w:val="20"/>
          <w:szCs w:val="20"/>
        </w:rPr>
        <w:t>nazwisko, nazwa firmy, adres</w:t>
      </w:r>
      <w:r w:rsidRPr="00984183">
        <w:rPr>
          <w:rFonts w:ascii="Tahoma" w:hAnsi="Tahoma" w:cs="Tahoma"/>
          <w:sz w:val="20"/>
          <w:szCs w:val="20"/>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1" w:name="_GoBack"/>
      <w:bookmarkEnd w:id="31"/>
      <w:r w:rsidRPr="00984183">
        <w:rPr>
          <w:rFonts w:ascii="Tahoma" w:hAnsi="Tahoma" w:cs="Tahoma"/>
          <w:sz w:val="20"/>
          <w:szCs w:val="20"/>
        </w:rPr>
        <w:t>arunkowej i nieodwołalnej gwarancji w imieniu [</w:t>
      </w:r>
      <w:r w:rsidRPr="00984183">
        <w:rPr>
          <w:rFonts w:ascii="Tahoma" w:hAnsi="Tahoma" w:cs="Tahoma"/>
          <w:i/>
          <w:sz w:val="20"/>
          <w:szCs w:val="20"/>
        </w:rPr>
        <w:t>nazwa i adres Wykonawcy</w:t>
      </w:r>
      <w:r w:rsidRPr="00984183">
        <w:rPr>
          <w:rFonts w:ascii="Tahoma" w:hAnsi="Tahoma" w:cs="Tahoma"/>
          <w:sz w:val="20"/>
          <w:szCs w:val="20"/>
        </w:rPr>
        <w:t xml:space="preserve">] zapłaty [ </w:t>
      </w:r>
      <w:r w:rsidRPr="00984183">
        <w:rPr>
          <w:rFonts w:ascii="Tahoma" w:hAnsi="Tahoma" w:cs="Tahoma"/>
          <w:i/>
          <w:sz w:val="20"/>
          <w:szCs w:val="20"/>
        </w:rPr>
        <w:t>kwota zabezpieczenia na okres rękojmi</w:t>
      </w:r>
      <w:r w:rsidRPr="00984183">
        <w:rPr>
          <w:rFonts w:ascii="Tahoma" w:hAnsi="Tahoma" w:cs="Tahoma"/>
          <w:sz w:val="20"/>
          <w:szCs w:val="20"/>
        </w:rPr>
        <w:t xml:space="preserve">] równoważnej zabezpieczeniu wykonania zgodnie z Umową nr </w:t>
      </w:r>
      <w:r w:rsidRPr="00984183">
        <w:rPr>
          <w:rFonts w:ascii="Tahoma" w:hAnsi="Tahoma" w:cs="Tahoma"/>
          <w:b/>
          <w:sz w:val="20"/>
          <w:szCs w:val="20"/>
        </w:rPr>
        <w:t>DPZ/</w:t>
      </w:r>
      <w:r>
        <w:rPr>
          <w:rFonts w:ascii="Tahoma" w:hAnsi="Tahoma" w:cs="Tahoma"/>
          <w:b/>
          <w:sz w:val="20"/>
          <w:szCs w:val="20"/>
        </w:rPr>
        <w:t>145</w:t>
      </w:r>
      <w:r w:rsidRPr="00984183">
        <w:rPr>
          <w:rFonts w:ascii="Tahoma" w:hAnsi="Tahoma" w:cs="Tahoma"/>
          <w:b/>
          <w:sz w:val="20"/>
          <w:szCs w:val="20"/>
        </w:rPr>
        <w:t>/PN/</w:t>
      </w:r>
      <w:r>
        <w:rPr>
          <w:rFonts w:ascii="Tahoma" w:hAnsi="Tahoma" w:cs="Tahoma"/>
          <w:b/>
          <w:sz w:val="20"/>
          <w:szCs w:val="20"/>
        </w:rPr>
        <w:t>128</w:t>
      </w:r>
      <w:r w:rsidRPr="00984183">
        <w:rPr>
          <w:rFonts w:ascii="Tahoma" w:hAnsi="Tahoma" w:cs="Tahoma"/>
          <w:b/>
          <w:sz w:val="20"/>
          <w:szCs w:val="20"/>
        </w:rPr>
        <w:t>/16</w:t>
      </w:r>
      <w:r w:rsidRPr="00984183">
        <w:rPr>
          <w:rFonts w:ascii="Tahoma" w:hAnsi="Tahoma" w:cs="Tahoma"/>
          <w:sz w:val="20"/>
          <w:szCs w:val="20"/>
        </w:rPr>
        <w:t>, bezspornie, z chwilą otrzymania pierwszego wezwania na piśmie od adresata.</w:t>
      </w:r>
    </w:p>
    <w:p w:rsidR="002B12DC" w:rsidRPr="00984183" w:rsidRDefault="002B12DC" w:rsidP="0045010C">
      <w:pPr>
        <w:pStyle w:val="Title"/>
        <w:jc w:val="both"/>
        <w:rPr>
          <w:rFonts w:ascii="Tahoma" w:hAnsi="Tahoma" w:cs="Tahoma"/>
          <w:sz w:val="20"/>
          <w:szCs w:val="20"/>
        </w:rPr>
      </w:pPr>
    </w:p>
    <w:p w:rsidR="002B12DC" w:rsidRPr="00984183" w:rsidRDefault="002B12DC" w:rsidP="0045010C">
      <w:pPr>
        <w:pStyle w:val="Title"/>
        <w:jc w:val="both"/>
        <w:rPr>
          <w:rFonts w:ascii="Tahoma" w:hAnsi="Tahoma" w:cs="Tahoma"/>
          <w:sz w:val="20"/>
          <w:szCs w:val="20"/>
        </w:rPr>
      </w:pPr>
      <w:r w:rsidRPr="00984183">
        <w:rPr>
          <w:rFonts w:ascii="Tahoma" w:hAnsi="Tahoma" w:cs="Tahoma"/>
          <w:sz w:val="20"/>
          <w:szCs w:val="20"/>
        </w:rPr>
        <w:t>Ponadto oświadczamy, że żadna zmiana, uzupełnienie lub modyfikacja Umowy</w:t>
      </w:r>
      <w:r>
        <w:rPr>
          <w:rFonts w:ascii="Tahoma" w:hAnsi="Tahoma" w:cs="Tahoma"/>
          <w:sz w:val="20"/>
          <w:szCs w:val="20"/>
        </w:rPr>
        <w:t xml:space="preserve"> </w:t>
      </w:r>
      <w:r w:rsidRPr="00984183">
        <w:rPr>
          <w:rFonts w:ascii="Tahoma" w:hAnsi="Tahoma" w:cs="Tahoma"/>
          <w:sz w:val="20"/>
          <w:szCs w:val="20"/>
        </w:rPr>
        <w:t xml:space="preserve">lub zakresu </w:t>
      </w:r>
      <w:r>
        <w:rPr>
          <w:rFonts w:ascii="Tahoma" w:hAnsi="Tahoma" w:cs="Tahoma"/>
          <w:sz w:val="20"/>
          <w:szCs w:val="20"/>
        </w:rPr>
        <w:t>prac</w:t>
      </w:r>
      <w:r w:rsidRPr="00984183">
        <w:rPr>
          <w:rFonts w:ascii="Tahoma" w:hAnsi="Tahoma" w:cs="Tahoma"/>
          <w:sz w:val="20"/>
          <w:szCs w:val="20"/>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2B12DC" w:rsidRPr="00984183" w:rsidRDefault="002B12DC" w:rsidP="0045010C">
      <w:pPr>
        <w:pStyle w:val="Title"/>
        <w:jc w:val="both"/>
        <w:rPr>
          <w:rFonts w:ascii="Tahoma" w:hAnsi="Tahoma" w:cs="Tahoma"/>
          <w:sz w:val="20"/>
          <w:szCs w:val="20"/>
        </w:rPr>
      </w:pPr>
    </w:p>
    <w:p w:rsidR="002B12DC" w:rsidRPr="00984183" w:rsidRDefault="002B12DC" w:rsidP="0045010C">
      <w:pPr>
        <w:pStyle w:val="Title"/>
        <w:jc w:val="both"/>
        <w:rPr>
          <w:rFonts w:ascii="Tahoma" w:hAnsi="Tahoma" w:cs="Tahoma"/>
          <w:sz w:val="20"/>
          <w:szCs w:val="20"/>
        </w:rPr>
      </w:pPr>
      <w:r w:rsidRPr="00984183">
        <w:rPr>
          <w:rFonts w:ascii="Tahoma" w:hAnsi="Tahoma" w:cs="Tahoma"/>
          <w:sz w:val="20"/>
          <w:szCs w:val="20"/>
        </w:rPr>
        <w:t>Niniejsza gwarancja wchodzi w życie i staje się ważna od daty wystawienia protokołu odbioru końcowego przedmiotu umowy.</w:t>
      </w:r>
    </w:p>
    <w:p w:rsidR="002B12DC" w:rsidRPr="00984183" w:rsidRDefault="002B12DC" w:rsidP="0045010C">
      <w:pPr>
        <w:pStyle w:val="Title"/>
        <w:jc w:val="both"/>
        <w:rPr>
          <w:rFonts w:ascii="Tahoma" w:hAnsi="Tahoma" w:cs="Tahoma"/>
          <w:sz w:val="20"/>
          <w:szCs w:val="20"/>
        </w:rPr>
      </w:pPr>
    </w:p>
    <w:p w:rsidR="002B12DC" w:rsidRPr="00984183" w:rsidRDefault="002B12DC" w:rsidP="0045010C">
      <w:pPr>
        <w:pStyle w:val="Title"/>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2B12DC" w:rsidRPr="00984183" w:rsidRDefault="002B12DC" w:rsidP="0045010C">
      <w:pPr>
        <w:pStyle w:val="Title"/>
        <w:jc w:val="both"/>
        <w:rPr>
          <w:rFonts w:ascii="Tahoma" w:hAnsi="Tahoma" w:cs="Tahoma"/>
          <w:sz w:val="20"/>
          <w:szCs w:val="20"/>
        </w:rPr>
      </w:pPr>
    </w:p>
    <w:p w:rsidR="002B12DC" w:rsidRPr="00984183" w:rsidRDefault="002B12DC" w:rsidP="0045010C">
      <w:pPr>
        <w:pStyle w:val="Title"/>
        <w:jc w:val="both"/>
        <w:rPr>
          <w:rFonts w:ascii="Tahoma" w:hAnsi="Tahoma" w:cs="Tahoma"/>
          <w:sz w:val="20"/>
          <w:szCs w:val="20"/>
        </w:rPr>
      </w:pPr>
      <w:r w:rsidRPr="00984183">
        <w:rPr>
          <w:rFonts w:ascii="Tahoma" w:hAnsi="Tahoma" w:cs="Tahoma"/>
          <w:sz w:val="20"/>
          <w:szCs w:val="20"/>
        </w:rPr>
        <w:t>Wszelkie spory dotyczące gwarancji podlegają rozstrzygnięciu zgodnie z prawem Rzeczpospolitej Polski i podlegają jurysdykcji sądu właściwego dla siedziby Zamawiającego.</w:t>
      </w: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Nazwisko i imię: ………………………………………</w:t>
      </w: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W imieniu           ………………………………………</w:t>
      </w: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Podpis:                ………………………………………</w:t>
      </w:r>
    </w:p>
    <w:p w:rsidR="002B12DC" w:rsidRPr="00984183" w:rsidRDefault="002B12DC" w:rsidP="0045010C">
      <w:pPr>
        <w:pStyle w:val="Title"/>
        <w:jc w:val="left"/>
        <w:rPr>
          <w:rFonts w:ascii="Tahoma" w:hAnsi="Tahoma" w:cs="Tahoma"/>
          <w:sz w:val="20"/>
          <w:szCs w:val="20"/>
        </w:rPr>
      </w:pPr>
    </w:p>
    <w:p w:rsidR="002B12DC" w:rsidRPr="00984183" w:rsidRDefault="002B12DC" w:rsidP="0045010C">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2B12DC" w:rsidRPr="00984183" w:rsidRDefault="002B12DC" w:rsidP="0045010C">
      <w:pPr>
        <w:pStyle w:val="Title"/>
        <w:jc w:val="left"/>
        <w:rPr>
          <w:rFonts w:ascii="Tahoma" w:hAnsi="Tahoma" w:cs="Tahoma"/>
          <w:sz w:val="20"/>
          <w:szCs w:val="20"/>
        </w:rPr>
      </w:pPr>
    </w:p>
    <w:p w:rsidR="002B12DC" w:rsidRPr="00984183" w:rsidRDefault="002B12DC" w:rsidP="009E4F44">
      <w:pPr>
        <w:pStyle w:val="rozdzia"/>
      </w:pPr>
    </w:p>
    <w:p w:rsidR="002B12DC" w:rsidRPr="00984183" w:rsidRDefault="002B12DC" w:rsidP="0045010C">
      <w:pPr>
        <w:pStyle w:val="PlainText"/>
        <w:spacing w:before="120"/>
        <w:rPr>
          <w:rFonts w:ascii="Tahoma" w:hAnsi="Tahoma" w:cs="Tahoma"/>
          <w:b/>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B12DC" w:rsidRPr="001C104D" w:rsidRDefault="002B12DC" w:rsidP="001C104D">
      <w:pPr>
        <w:pStyle w:val="Heading1"/>
        <w:jc w:val="right"/>
        <w:rPr>
          <w:rFonts w:ascii="Tahoma" w:hAnsi="Tahoma" w:cs="Tahoma"/>
          <w:b w:val="0"/>
        </w:rPr>
      </w:pPr>
      <w:r>
        <w:rPr>
          <w:rFonts w:ascii="Tahoma" w:hAnsi="Tahoma" w:cs="Tahoma"/>
          <w:b w:val="0"/>
        </w:rPr>
        <w:t>Załącznik nr 3</w:t>
      </w:r>
      <w:r w:rsidRPr="001C104D">
        <w:rPr>
          <w:rFonts w:ascii="Tahoma" w:hAnsi="Tahoma" w:cs="Tahoma"/>
          <w:b w:val="0"/>
        </w:rPr>
        <w:t xml:space="preserve"> do wzoru umowy</w:t>
      </w:r>
    </w:p>
    <w:p w:rsidR="002B12DC" w:rsidRDefault="002B12DC" w:rsidP="0045010C">
      <w:pPr>
        <w:pStyle w:val="Heading1"/>
        <w:jc w:val="center"/>
        <w:rPr>
          <w:rFonts w:ascii="Tahoma" w:hAnsi="Tahoma" w:cs="Tahoma"/>
        </w:rPr>
      </w:pPr>
      <w:bookmarkStart w:id="32" w:name="_Toc459195152"/>
    </w:p>
    <w:p w:rsidR="002B12DC" w:rsidRPr="003D16AA" w:rsidRDefault="002B12DC" w:rsidP="001C104D">
      <w:pPr>
        <w:overflowPunct w:val="0"/>
        <w:autoSpaceDE w:val="0"/>
        <w:autoSpaceDN w:val="0"/>
        <w:adjustRightInd w:val="0"/>
        <w:jc w:val="center"/>
        <w:textAlignment w:val="baseline"/>
        <w:outlineLvl w:val="0"/>
        <w:rPr>
          <w:rFonts w:ascii="Tahoma" w:hAnsi="Tahoma" w:cs="Tahoma"/>
          <w:b/>
          <w:bCs/>
          <w:smallCaps/>
          <w:spacing w:val="20"/>
          <w:sz w:val="28"/>
          <w:szCs w:val="28"/>
        </w:rPr>
      </w:pPr>
      <w:r w:rsidRPr="003D16AA">
        <w:rPr>
          <w:rFonts w:ascii="Tahoma" w:hAnsi="Tahoma" w:cs="Tahoma"/>
          <w:b/>
          <w:bCs/>
          <w:smallCaps/>
          <w:spacing w:val="20"/>
          <w:sz w:val="28"/>
          <w:szCs w:val="28"/>
        </w:rPr>
        <w:t>Wzór</w:t>
      </w:r>
    </w:p>
    <w:p w:rsidR="002B12DC" w:rsidRPr="003D16AA" w:rsidRDefault="002B12DC" w:rsidP="001C104D">
      <w:pPr>
        <w:overflowPunct w:val="0"/>
        <w:autoSpaceDE w:val="0"/>
        <w:autoSpaceDN w:val="0"/>
        <w:adjustRightInd w:val="0"/>
        <w:jc w:val="center"/>
        <w:textAlignment w:val="baseline"/>
        <w:outlineLvl w:val="0"/>
        <w:rPr>
          <w:rFonts w:ascii="Tahoma" w:hAnsi="Tahoma" w:cs="Tahoma"/>
          <w:b/>
          <w:bCs/>
          <w:smallCaps/>
          <w:spacing w:val="20"/>
          <w:sz w:val="28"/>
          <w:szCs w:val="28"/>
        </w:rPr>
      </w:pPr>
      <w:r w:rsidRPr="003D16AA">
        <w:rPr>
          <w:rFonts w:ascii="Tahoma" w:hAnsi="Tahoma" w:cs="Tahoma"/>
          <w:b/>
          <w:bCs/>
          <w:smallCaps/>
          <w:spacing w:val="20"/>
          <w:sz w:val="28"/>
          <w:szCs w:val="28"/>
        </w:rPr>
        <w:t xml:space="preserve">Oświadczenie Gwarancyjne </w:t>
      </w:r>
    </w:p>
    <w:p w:rsidR="002B12DC" w:rsidRDefault="002B12DC" w:rsidP="001C104D">
      <w:pPr>
        <w:overflowPunct w:val="0"/>
        <w:autoSpaceDE w:val="0"/>
        <w:autoSpaceDN w:val="0"/>
        <w:adjustRightInd w:val="0"/>
        <w:jc w:val="center"/>
        <w:textAlignment w:val="baseline"/>
        <w:outlineLvl w:val="0"/>
        <w:rPr>
          <w:rFonts w:ascii="Tahoma" w:hAnsi="Tahoma" w:cs="Tahoma"/>
          <w:sz w:val="18"/>
          <w:szCs w:val="18"/>
        </w:rPr>
      </w:pPr>
      <w:r w:rsidRPr="003D16AA">
        <w:rPr>
          <w:rFonts w:ascii="Tahoma" w:hAnsi="Tahoma" w:cs="Tahoma"/>
          <w:b/>
          <w:bCs/>
          <w:spacing w:val="20"/>
          <w:sz w:val="18"/>
          <w:szCs w:val="18"/>
        </w:rPr>
        <w:t>do umowy nr DPZ/</w:t>
      </w:r>
      <w:r w:rsidRPr="006F5298">
        <w:rPr>
          <w:rFonts w:ascii="Tahoma" w:hAnsi="Tahoma" w:cs="Tahoma"/>
          <w:b/>
          <w:bCs/>
          <w:spacing w:val="20"/>
          <w:sz w:val="18"/>
          <w:szCs w:val="18"/>
          <w:u w:val="single"/>
        </w:rPr>
        <w:t xml:space="preserve">                           </w:t>
      </w:r>
      <w:r>
        <w:rPr>
          <w:rFonts w:ascii="Tahoma" w:hAnsi="Tahoma" w:cs="Tahoma"/>
          <w:b/>
          <w:bCs/>
          <w:spacing w:val="20"/>
          <w:sz w:val="18"/>
          <w:szCs w:val="18"/>
        </w:rPr>
        <w:t xml:space="preserve">  </w:t>
      </w:r>
      <w:r w:rsidRPr="003D16AA">
        <w:rPr>
          <w:rFonts w:ascii="Tahoma" w:hAnsi="Tahoma" w:cs="Tahoma"/>
          <w:b/>
          <w:bCs/>
          <w:spacing w:val="20"/>
          <w:sz w:val="18"/>
          <w:szCs w:val="18"/>
        </w:rPr>
        <w:t>z dnia ________ r.</w:t>
      </w:r>
    </w:p>
    <w:p w:rsidR="002B12DC" w:rsidRDefault="002B12DC" w:rsidP="001C104D">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B12DC" w:rsidRDefault="002B12DC" w:rsidP="001C104D">
      <w:pPr>
        <w:pStyle w:val="BodyTextIndent"/>
        <w:ind w:left="0"/>
        <w:rPr>
          <w:rFonts w:ascii="Tahoma" w:hAnsi="Tahoma" w:cs="Tahoma"/>
          <w:b/>
          <w:bCs/>
          <w:sz w:val="18"/>
          <w:szCs w:val="18"/>
        </w:rPr>
      </w:pPr>
    </w:p>
    <w:p w:rsidR="002B12DC" w:rsidRDefault="002B12DC" w:rsidP="001C104D">
      <w:pPr>
        <w:pStyle w:val="BodyTextIndent"/>
        <w:ind w:left="0"/>
        <w:jc w:val="center"/>
        <w:rPr>
          <w:rFonts w:ascii="Tahoma" w:hAnsi="Tahoma" w:cs="Tahoma"/>
          <w:b/>
          <w:bCs/>
          <w:sz w:val="18"/>
          <w:szCs w:val="18"/>
        </w:rPr>
      </w:pPr>
    </w:p>
    <w:p w:rsidR="002B12DC" w:rsidRDefault="002B12DC" w:rsidP="001C104D">
      <w:pPr>
        <w:ind w:right="57"/>
        <w:jc w:val="both"/>
        <w:rPr>
          <w:rFonts w:ascii="Tahoma" w:hAnsi="Tahoma" w:cs="Tahoma"/>
          <w:sz w:val="18"/>
          <w:szCs w:val="18"/>
        </w:rPr>
      </w:pPr>
      <w:r>
        <w:rPr>
          <w:rFonts w:ascii="Tahoma" w:hAnsi="Tahoma" w:cs="Tahoma"/>
          <w:sz w:val="18"/>
          <w:szCs w:val="18"/>
        </w:rPr>
        <w:t>udzielona przez:</w:t>
      </w:r>
    </w:p>
    <w:p w:rsidR="002B12DC" w:rsidRDefault="002B12DC" w:rsidP="001C104D">
      <w:pPr>
        <w:ind w:left="360" w:right="57" w:hanging="360"/>
        <w:jc w:val="both"/>
        <w:rPr>
          <w:rFonts w:ascii="Tahoma" w:hAnsi="Tahoma" w:cs="Tahoma"/>
          <w:sz w:val="18"/>
          <w:szCs w:val="18"/>
          <w:lang w:eastAsia="en-US"/>
        </w:rPr>
      </w:pPr>
      <w:r>
        <w:rPr>
          <w:rFonts w:ascii="Tahoma" w:hAnsi="Tahoma" w:cs="Tahoma"/>
          <w:sz w:val="18"/>
          <w:szCs w:val="18"/>
        </w:rPr>
        <w:t xml:space="preserve">1)  _______________________________ </w:t>
      </w:r>
      <w:r>
        <w:rPr>
          <w:rFonts w:ascii="Tahoma" w:hAnsi="Tahoma" w:cs="Tahoma"/>
          <w:sz w:val="18"/>
          <w:szCs w:val="18"/>
          <w:lang w:eastAsia="en-US"/>
        </w:rPr>
        <w:t>z siedzibą w __________________________________________ przy ul. _______________________;  zarejestrowaną w ___________________________________pod numerem KRS _____________________, posługującą się numerem REGON: ______________, numerem NIP: _______________ reprezentowaną przez: ___________________________________, zwaną dalej ”Wykonawcą”</w:t>
      </w:r>
    </w:p>
    <w:p w:rsidR="002B12DC" w:rsidRDefault="002B12DC" w:rsidP="001C104D">
      <w:pPr>
        <w:ind w:right="57"/>
        <w:jc w:val="both"/>
        <w:rPr>
          <w:rFonts w:ascii="Tahoma" w:hAnsi="Tahoma" w:cs="Tahoma"/>
          <w:sz w:val="18"/>
          <w:szCs w:val="18"/>
          <w:lang w:eastAsia="en-US"/>
        </w:rPr>
      </w:pPr>
      <w:r>
        <w:rPr>
          <w:rFonts w:ascii="Tahoma" w:hAnsi="Tahoma" w:cs="Tahoma"/>
          <w:sz w:val="18"/>
          <w:szCs w:val="18"/>
          <w:lang w:eastAsia="en-US"/>
        </w:rPr>
        <w:t>na rzecz</w:t>
      </w:r>
    </w:p>
    <w:p w:rsidR="002B12DC" w:rsidRDefault="002B12DC" w:rsidP="001C104D">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Pr>
          <w:rFonts w:ascii="Tahoma" w:hAnsi="Tahoma" w:cs="Tahoma"/>
          <w:sz w:val="18"/>
          <w:szCs w:val="18"/>
        </w:rPr>
        <w:t>2)  Miasta Stołecznego</w:t>
      </w:r>
      <w:r w:rsidRPr="00726A83">
        <w:rPr>
          <w:rFonts w:ascii="Tahoma" w:hAnsi="Tahoma" w:cs="Tahoma"/>
          <w:sz w:val="18"/>
          <w:szCs w:val="18"/>
        </w:rPr>
        <w:t xml:space="preserve"> Warszawa, pl. Bankowy 3/5, 00-950 Warszawa, NIP 525-22-48-481, w imieniu i na rzecz którego działa Zarząd Dróg Miejskich, ul. Chmielna 120, 00-801 Warszawa</w:t>
      </w:r>
      <w:r>
        <w:rPr>
          <w:rFonts w:ascii="Tahoma" w:hAnsi="Tahoma" w:cs="Tahoma"/>
          <w:sz w:val="18"/>
          <w:szCs w:val="18"/>
        </w:rPr>
        <w:t>, reprezentowanego przez: ____________________________________________________________, zwanego dalej „Zamawiającym”.</w:t>
      </w:r>
    </w:p>
    <w:p w:rsidR="002B12DC" w:rsidRDefault="002B12DC" w:rsidP="001C104D">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jako gwarant, udziela niniejszym Zamawiającemu gwarancji na przedmiot objęty umową </w:t>
      </w:r>
      <w:r>
        <w:rPr>
          <w:rFonts w:ascii="Tahoma" w:hAnsi="Tahoma" w:cs="Tahoma"/>
          <w:sz w:val="18"/>
          <w:szCs w:val="18"/>
        </w:rPr>
        <w:br w:type="textWrapping" w:clear="all"/>
        <w:t xml:space="preserve">nr …………………………………………………… z dnia ___________ r. </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Składając niniejsze oświadczenie gwarancyjne Wykonawca zapewnia, że przedmiot umowy Nr </w:t>
      </w:r>
      <w:r>
        <w:rPr>
          <w:rFonts w:ascii="Tahoma" w:hAnsi="Tahoma" w:cs="Tahoma"/>
          <w:spacing w:val="20"/>
          <w:sz w:val="18"/>
          <w:szCs w:val="18"/>
        </w:rPr>
        <w:t xml:space="preserve">…………………………………………….. z dnia _______ r. </w:t>
      </w:r>
      <w:r>
        <w:rPr>
          <w:rFonts w:ascii="Tahoma" w:hAnsi="Tahoma" w:cs="Tahoma"/>
          <w:sz w:val="18"/>
          <w:szCs w:val="18"/>
        </w:rPr>
        <w:t>jest wykonany i ma wszelkie właściwości odpowiadające warunkom określonym w powyższej wskazanej umowie oraz odpowiada wymogom zawartym w SIWZ będącej podstawą wyboru oferty Wykonawcy.</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licząc od daty odbioru końcowego przedmiotu umowy wskazanej w protokole odbioru, w którym Zamawiający potwierdził prawdziwość i terminowość wykonania zobowiązań umownych przez Wykonawcę.</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2B12DC" w:rsidRDefault="002B12DC" w:rsidP="001C104D">
      <w:pPr>
        <w:pStyle w:val="ListParagraph"/>
        <w:autoSpaceDE w:val="0"/>
        <w:autoSpaceDN w:val="0"/>
        <w:adjustRightInd w:val="0"/>
        <w:spacing w:after="0" w:line="240" w:lineRule="auto"/>
        <w:ind w:left="360"/>
        <w:jc w:val="both"/>
        <w:rPr>
          <w:rFonts w:ascii="Tahoma" w:hAnsi="Tahoma" w:cs="Tahoma"/>
          <w:sz w:val="18"/>
          <w:szCs w:val="18"/>
        </w:rPr>
      </w:pPr>
    </w:p>
    <w:p w:rsidR="002B12DC" w:rsidRDefault="002B12DC" w:rsidP="001C104D">
      <w:pPr>
        <w:pStyle w:val="ListParagraph"/>
        <w:autoSpaceDE w:val="0"/>
        <w:autoSpaceDN w:val="0"/>
        <w:adjustRightInd w:val="0"/>
        <w:spacing w:after="0" w:line="240" w:lineRule="auto"/>
        <w:ind w:left="360"/>
        <w:jc w:val="both"/>
        <w:rPr>
          <w:rFonts w:ascii="Tahoma" w:hAnsi="Tahoma" w:cs="Tahoma"/>
          <w:sz w:val="18"/>
          <w:szCs w:val="18"/>
        </w:rPr>
      </w:pP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2B12DC" w:rsidRDefault="002B12DC" w:rsidP="001C104D">
      <w:pPr>
        <w:pStyle w:val="ListParagraph"/>
        <w:autoSpaceDE w:val="0"/>
        <w:autoSpaceDN w:val="0"/>
        <w:adjustRightInd w:val="0"/>
        <w:spacing w:after="0" w:line="240" w:lineRule="auto"/>
        <w:ind w:left="0"/>
        <w:rPr>
          <w:rFonts w:ascii="Tahoma" w:hAnsi="Tahoma" w:cs="Tahoma"/>
          <w:sz w:val="18"/>
          <w:szCs w:val="18"/>
        </w:rPr>
      </w:pP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2B12DC" w:rsidRDefault="002B12DC" w:rsidP="001C104D">
      <w:pPr>
        <w:pStyle w:val="ListParagraph"/>
        <w:autoSpaceDE w:val="0"/>
        <w:autoSpaceDN w:val="0"/>
        <w:adjustRightInd w:val="0"/>
        <w:spacing w:after="0" w:line="240" w:lineRule="auto"/>
        <w:ind w:left="0"/>
        <w:rPr>
          <w:rFonts w:ascii="Tahoma" w:hAnsi="Tahoma" w:cs="Tahoma"/>
          <w:sz w:val="18"/>
          <w:szCs w:val="18"/>
        </w:rPr>
      </w:pP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p>
    <w:p w:rsidR="002B12DC" w:rsidRDefault="002B12DC" w:rsidP="001C104D">
      <w:pPr>
        <w:pStyle w:val="ListParagraph"/>
        <w:autoSpaceDE w:val="0"/>
        <w:autoSpaceDN w:val="0"/>
        <w:adjustRightInd w:val="0"/>
        <w:spacing w:after="0" w:line="240" w:lineRule="auto"/>
        <w:ind w:left="360"/>
        <w:jc w:val="center"/>
        <w:rPr>
          <w:rFonts w:ascii="Tahoma" w:hAnsi="Tahoma" w:cs="Tahoma"/>
          <w:sz w:val="18"/>
          <w:szCs w:val="18"/>
        </w:rPr>
      </w:pPr>
    </w:p>
    <w:p w:rsidR="002B12DC" w:rsidRDefault="002B12DC" w:rsidP="001C104D">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2B12DC" w:rsidRDefault="002B12DC" w:rsidP="001C104D">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2B12DC" w:rsidRDefault="002B12DC" w:rsidP="001C104D">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2B12DC" w:rsidRDefault="002B12DC" w:rsidP="001C104D">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2B12DC" w:rsidRDefault="002B12DC" w:rsidP="001C104D">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2B12DC" w:rsidRDefault="002B12DC" w:rsidP="001C104D">
      <w:pPr>
        <w:pStyle w:val="ListParagraph"/>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2B12DC" w:rsidRDefault="002B12DC" w:rsidP="001C104D">
      <w:pPr>
        <w:pStyle w:val="ListParagraph"/>
        <w:autoSpaceDE w:val="0"/>
        <w:autoSpaceDN w:val="0"/>
        <w:adjustRightInd w:val="0"/>
        <w:spacing w:after="0" w:line="240" w:lineRule="auto"/>
        <w:ind w:left="360"/>
        <w:jc w:val="both"/>
        <w:rPr>
          <w:rFonts w:ascii="Tahoma" w:hAnsi="Tahoma" w:cs="Tahoma"/>
          <w:sz w:val="18"/>
          <w:szCs w:val="18"/>
        </w:rPr>
      </w:pP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_____________ z dnia _______________________, które to warunki Wykonawca niniejszym w całości potwierdza, akceptuje i zobowiązuje się do  ich bezwarunkowej realizacji.</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2B12DC" w:rsidRDefault="002B12DC" w:rsidP="00BD1AD9">
      <w:pPr>
        <w:pStyle w:val="ListParagraph"/>
        <w:numPr>
          <w:ilvl w:val="0"/>
          <w:numId w:val="44"/>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 z dnia _____________ oraz  zastosowanie znajdują obowiązujące przepisy prawa.</w:t>
      </w:r>
    </w:p>
    <w:p w:rsidR="002B12DC" w:rsidRDefault="002B12DC" w:rsidP="001C104D">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B12DC" w:rsidRDefault="002B12DC" w:rsidP="001C104D">
      <w:pPr>
        <w:pStyle w:val="Title"/>
        <w:jc w:val="left"/>
        <w:outlineLvl w:val="0"/>
        <w:rPr>
          <w:rFonts w:ascii="Tahoma" w:hAnsi="Tahoma" w:cs="Tahoma"/>
          <w:sz w:val="18"/>
          <w:szCs w:val="18"/>
        </w:rPr>
      </w:pPr>
      <w:r>
        <w:rPr>
          <w:rFonts w:ascii="Tahoma" w:hAnsi="Tahoma" w:cs="Tahoma"/>
          <w:sz w:val="18"/>
          <w:szCs w:val="18"/>
        </w:rPr>
        <w:t>Sporządzono w Warszawie, dnia __________  r.</w:t>
      </w:r>
    </w:p>
    <w:p w:rsidR="002B12DC" w:rsidRDefault="002B12DC" w:rsidP="001C104D">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B12DC" w:rsidRDefault="002B12DC" w:rsidP="001C104D">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B12DC" w:rsidRDefault="002B12DC" w:rsidP="001C104D">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B12DC" w:rsidRDefault="002B12DC" w:rsidP="001C104D">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B12DC" w:rsidRDefault="002B12DC" w:rsidP="001C104D">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2B12DC" w:rsidRDefault="002B12DC" w:rsidP="001C104D">
      <w:pPr>
        <w:pStyle w:val="ListParagraph"/>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_________________________</w:t>
      </w:r>
    </w:p>
    <w:p w:rsidR="002B12DC" w:rsidRPr="00222BCD" w:rsidRDefault="002B12DC" w:rsidP="001C104D">
      <w:pPr>
        <w:pStyle w:val="ListParagraph"/>
        <w:tabs>
          <w:tab w:val="left" w:pos="284"/>
        </w:tabs>
        <w:overflowPunct w:val="0"/>
        <w:autoSpaceDE w:val="0"/>
        <w:autoSpaceDN w:val="0"/>
        <w:adjustRightInd w:val="0"/>
        <w:spacing w:after="0" w:line="240" w:lineRule="auto"/>
        <w:ind w:left="0"/>
        <w:textAlignment w:val="baseline"/>
        <w:outlineLvl w:val="0"/>
        <w:rPr>
          <w:rFonts w:ascii="Tahoma" w:hAnsi="Tahoma" w:cs="Tahoma"/>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222BCD">
        <w:rPr>
          <w:rFonts w:ascii="Tahoma" w:hAnsi="Tahoma" w:cs="Tahoma"/>
          <w:bCs/>
          <w:sz w:val="18"/>
          <w:szCs w:val="18"/>
        </w:rPr>
        <w:t xml:space="preserve">    W imieniu Wykonawcy</w:t>
      </w:r>
    </w:p>
    <w:p w:rsidR="002B12DC" w:rsidRPr="00222BCD" w:rsidRDefault="002B12DC" w:rsidP="001C104D">
      <w:pPr>
        <w:pStyle w:val="Title"/>
        <w:jc w:val="both"/>
        <w:rPr>
          <w:rFonts w:ascii="Tahoma" w:hAnsi="Tahoma" w:cs="Tahoma"/>
          <w:sz w:val="18"/>
          <w:szCs w:val="18"/>
        </w:rPr>
      </w:pPr>
    </w:p>
    <w:p w:rsidR="002B12DC" w:rsidRDefault="002B12DC" w:rsidP="001C104D">
      <w:pPr>
        <w:pStyle w:val="Title"/>
        <w:jc w:val="both"/>
        <w:rPr>
          <w:rFonts w:ascii="Tahoma" w:hAnsi="Tahoma" w:cs="Tahoma"/>
          <w:sz w:val="18"/>
          <w:szCs w:val="18"/>
        </w:rPr>
      </w:pPr>
    </w:p>
    <w:p w:rsidR="002B12DC" w:rsidRDefault="002B12DC" w:rsidP="001C104D">
      <w:pPr>
        <w:pStyle w:val="Title"/>
        <w:jc w:val="both"/>
        <w:rPr>
          <w:rFonts w:ascii="Tahoma" w:hAnsi="Tahoma" w:cs="Tahoma"/>
          <w:sz w:val="18"/>
          <w:szCs w:val="18"/>
        </w:rPr>
      </w:pPr>
    </w:p>
    <w:p w:rsidR="002B12DC" w:rsidRDefault="002B12DC" w:rsidP="001C104D">
      <w:pPr>
        <w:pStyle w:val="Title"/>
        <w:jc w:val="both"/>
        <w:rPr>
          <w:rFonts w:ascii="Tahoma" w:hAnsi="Tahoma" w:cs="Tahoma"/>
          <w:sz w:val="18"/>
          <w:szCs w:val="18"/>
        </w:rPr>
      </w:pPr>
    </w:p>
    <w:p w:rsidR="002B12DC" w:rsidRDefault="002B12DC" w:rsidP="001C104D">
      <w:pPr>
        <w:pStyle w:val="Title"/>
        <w:jc w:val="both"/>
        <w:rPr>
          <w:rFonts w:ascii="Tahoma" w:hAnsi="Tahoma" w:cs="Tahoma"/>
          <w:sz w:val="18"/>
          <w:szCs w:val="18"/>
        </w:rPr>
      </w:pPr>
    </w:p>
    <w:p w:rsidR="002B12DC" w:rsidRDefault="002B12DC" w:rsidP="001C104D">
      <w:pPr>
        <w:pStyle w:val="Title"/>
        <w:jc w:val="left"/>
        <w:rPr>
          <w:rFonts w:ascii="Tahoma" w:hAnsi="Tahoma" w:cs="Tahoma"/>
          <w:sz w:val="18"/>
          <w:szCs w:val="18"/>
        </w:rPr>
      </w:pPr>
    </w:p>
    <w:p w:rsidR="002B12DC" w:rsidRDefault="002B12DC" w:rsidP="001C104D">
      <w:pPr>
        <w:pStyle w:val="Title"/>
        <w:jc w:val="left"/>
        <w:outlineLvl w:val="0"/>
        <w:rPr>
          <w:rFonts w:ascii="Tahoma" w:hAnsi="Tahoma" w:cs="Tahoma"/>
          <w:sz w:val="18"/>
          <w:szCs w:val="18"/>
        </w:rPr>
      </w:pPr>
      <w:r>
        <w:rPr>
          <w:rFonts w:ascii="Tahoma" w:hAnsi="Tahoma" w:cs="Tahoma"/>
          <w:sz w:val="18"/>
          <w:szCs w:val="18"/>
        </w:rPr>
        <w:t>Potwierdzam odbiór w imieniu Zamawiającego</w:t>
      </w:r>
    </w:p>
    <w:p w:rsidR="002B12DC" w:rsidRDefault="002B12DC" w:rsidP="001C104D">
      <w:pPr>
        <w:pStyle w:val="Title"/>
        <w:jc w:val="left"/>
        <w:rPr>
          <w:rFonts w:ascii="Tahoma" w:hAnsi="Tahoma" w:cs="Tahoma"/>
          <w:sz w:val="18"/>
          <w:szCs w:val="18"/>
        </w:rPr>
      </w:pPr>
    </w:p>
    <w:p w:rsidR="002B12DC" w:rsidRDefault="002B12DC" w:rsidP="001C104D">
      <w:pPr>
        <w:pStyle w:val="Title"/>
        <w:jc w:val="left"/>
        <w:rPr>
          <w:rFonts w:ascii="Tahoma" w:hAnsi="Tahoma" w:cs="Tahoma"/>
          <w:sz w:val="18"/>
          <w:szCs w:val="18"/>
        </w:rPr>
      </w:pPr>
    </w:p>
    <w:p w:rsidR="002B12DC" w:rsidRDefault="002B12DC" w:rsidP="001C104D">
      <w:pPr>
        <w:pStyle w:val="Title"/>
        <w:jc w:val="left"/>
        <w:rPr>
          <w:rFonts w:ascii="Tahoma" w:hAnsi="Tahoma" w:cs="Tahoma"/>
          <w:sz w:val="18"/>
          <w:szCs w:val="18"/>
        </w:rPr>
      </w:pPr>
      <w:r>
        <w:rPr>
          <w:rFonts w:ascii="Tahoma" w:hAnsi="Tahoma" w:cs="Tahoma"/>
          <w:sz w:val="18"/>
          <w:szCs w:val="18"/>
        </w:rPr>
        <w:t>_________________________________</w:t>
      </w:r>
    </w:p>
    <w:p w:rsidR="002B12DC" w:rsidRDefault="002B12DC" w:rsidP="001C104D">
      <w:pPr>
        <w:pStyle w:val="Title"/>
        <w:jc w:val="left"/>
        <w:rPr>
          <w:rFonts w:ascii="Tahoma" w:hAnsi="Tahoma" w:cs="Tahoma"/>
          <w:sz w:val="18"/>
          <w:szCs w:val="18"/>
        </w:rPr>
      </w:pPr>
    </w:p>
    <w:p w:rsidR="002B12DC" w:rsidRDefault="002B12DC" w:rsidP="001C104D">
      <w:pPr>
        <w:pStyle w:val="Title"/>
        <w:jc w:val="left"/>
        <w:rPr>
          <w:rFonts w:ascii="Tahoma" w:hAnsi="Tahoma" w:cs="Tahoma"/>
          <w:sz w:val="18"/>
          <w:szCs w:val="18"/>
        </w:rPr>
      </w:pPr>
      <w:r>
        <w:rPr>
          <w:rFonts w:ascii="Tahoma" w:hAnsi="Tahoma" w:cs="Tahoma"/>
          <w:sz w:val="18"/>
          <w:szCs w:val="18"/>
        </w:rPr>
        <w:t>Warszawa, dnia __________ 2016 r.</w:t>
      </w:r>
    </w:p>
    <w:p w:rsidR="002B12DC" w:rsidRDefault="002B12DC" w:rsidP="0045010C">
      <w:pPr>
        <w:pStyle w:val="Heading1"/>
        <w:jc w:val="center"/>
        <w:rPr>
          <w:rFonts w:ascii="Tahoma" w:hAnsi="Tahoma" w:cs="Tahoma"/>
        </w:rPr>
      </w:pPr>
    </w:p>
    <w:p w:rsidR="002B12DC" w:rsidRDefault="002B12DC" w:rsidP="0045010C">
      <w:pPr>
        <w:pStyle w:val="Heading1"/>
        <w:jc w:val="center"/>
        <w:rPr>
          <w:rFonts w:ascii="Tahoma" w:hAnsi="Tahoma" w:cs="Tahoma"/>
          <w:sz w:val="24"/>
        </w:rPr>
      </w:pPr>
    </w:p>
    <w:p w:rsidR="002B12DC" w:rsidRDefault="002B12DC" w:rsidP="007324F6"/>
    <w:p w:rsidR="002B12DC" w:rsidRPr="007324F6" w:rsidRDefault="002B12DC" w:rsidP="007324F6"/>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Pr="007324F6" w:rsidRDefault="002B12DC" w:rsidP="007324F6"/>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Default="002B12DC" w:rsidP="0045010C">
      <w:pPr>
        <w:pStyle w:val="Heading1"/>
        <w:jc w:val="center"/>
        <w:rPr>
          <w:rFonts w:ascii="Tahoma" w:hAnsi="Tahoma" w:cs="Tahoma"/>
          <w:sz w:val="24"/>
        </w:rPr>
      </w:pPr>
    </w:p>
    <w:p w:rsidR="002B12DC" w:rsidRPr="00544F4B" w:rsidRDefault="002B12DC" w:rsidP="0045010C">
      <w:pPr>
        <w:pStyle w:val="Heading1"/>
        <w:jc w:val="center"/>
        <w:rPr>
          <w:rFonts w:ascii="Tahoma" w:hAnsi="Tahoma" w:cs="Tahoma"/>
          <w:sz w:val="24"/>
        </w:rPr>
      </w:pPr>
      <w:r w:rsidRPr="00544F4B">
        <w:rPr>
          <w:rFonts w:ascii="Tahoma" w:hAnsi="Tahoma" w:cs="Tahoma"/>
          <w:sz w:val="24"/>
        </w:rPr>
        <w:t xml:space="preserve">ROZDZIAŁ V </w:t>
      </w:r>
    </w:p>
    <w:bookmarkEnd w:id="32"/>
    <w:p w:rsidR="002B12DC" w:rsidRPr="00544F4B" w:rsidRDefault="002B12DC" w:rsidP="0045010C">
      <w:pPr>
        <w:pStyle w:val="Heading1"/>
        <w:jc w:val="center"/>
        <w:rPr>
          <w:rFonts w:ascii="Tahoma" w:hAnsi="Tahoma" w:cs="Tahoma"/>
          <w:sz w:val="24"/>
        </w:rPr>
      </w:pPr>
      <w:r>
        <w:rPr>
          <w:rFonts w:ascii="Tahoma" w:hAnsi="Tahoma" w:cs="Tahoma"/>
          <w:sz w:val="24"/>
        </w:rPr>
        <w:t>Opis przedmiotu zamówienia i dokumentacja techniczna</w:t>
      </w: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sz w:val="18"/>
          <w:szCs w:val="18"/>
        </w:rPr>
        <w:t>(dokumentacja techniczna znajduje</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2B12DC" w:rsidRDefault="002B12DC" w:rsidP="008B6A53">
      <w:pPr>
        <w:jc w:val="center"/>
        <w:outlineLvl w:val="0"/>
        <w:rPr>
          <w:highlight w:val="yellow"/>
        </w:rPr>
      </w:pPr>
    </w:p>
    <w:p w:rsidR="002B12DC" w:rsidRDefault="002B12DC" w:rsidP="0045010C">
      <w:pPr>
        <w:pStyle w:val="ListParagraph"/>
        <w:spacing w:after="0" w:line="240" w:lineRule="auto"/>
        <w:ind w:left="0"/>
        <w:jc w:val="both"/>
        <w:rPr>
          <w:rFonts w:ascii="Tahoma" w:hAnsi="Tahoma" w:cs="Tahoma"/>
          <w:sz w:val="18"/>
          <w:szCs w:val="18"/>
          <w:highlight w:val="cyan"/>
          <w:u w:val="single"/>
        </w:rPr>
      </w:pPr>
    </w:p>
    <w:p w:rsidR="002B12DC" w:rsidRDefault="002B12DC" w:rsidP="0045010C">
      <w:pPr>
        <w:pStyle w:val="ListParagraph"/>
        <w:spacing w:after="0" w:line="240" w:lineRule="auto"/>
        <w:ind w:left="0"/>
        <w:jc w:val="both"/>
        <w:rPr>
          <w:rFonts w:ascii="Tahoma" w:hAnsi="Tahoma" w:cs="Tahoma"/>
          <w:sz w:val="18"/>
          <w:szCs w:val="18"/>
          <w:highlight w:val="cyan"/>
          <w:u w:val="single"/>
        </w:rPr>
      </w:pPr>
    </w:p>
    <w:p w:rsidR="002B12DC" w:rsidRDefault="002B12DC" w:rsidP="0045010C">
      <w:pPr>
        <w:pStyle w:val="ListParagraph"/>
        <w:spacing w:after="0" w:line="240" w:lineRule="auto"/>
        <w:ind w:left="0"/>
        <w:jc w:val="both"/>
        <w:rPr>
          <w:rFonts w:ascii="Tahoma" w:hAnsi="Tahoma" w:cs="Tahoma"/>
          <w:sz w:val="18"/>
          <w:szCs w:val="18"/>
          <w:highlight w:val="cyan"/>
          <w:u w:val="single"/>
        </w:rPr>
      </w:pPr>
    </w:p>
    <w:p w:rsidR="002B12DC" w:rsidRPr="006B6A04" w:rsidRDefault="002B12DC" w:rsidP="006B6A04">
      <w:pPr>
        <w:jc w:val="center"/>
        <w:outlineLvl w:val="0"/>
        <w:rPr>
          <w:rFonts w:ascii="Tahoma" w:hAnsi="Tahoma" w:cs="Tahoma"/>
          <w:b/>
          <w:sz w:val="18"/>
          <w:szCs w:val="18"/>
        </w:rPr>
      </w:pPr>
      <w:r w:rsidRPr="006B6A04">
        <w:rPr>
          <w:rFonts w:ascii="Tahoma" w:hAnsi="Tahoma" w:cs="Tahoma"/>
          <w:b/>
          <w:sz w:val="18"/>
          <w:szCs w:val="18"/>
        </w:rPr>
        <w:t>OPIS PRZEDMIOTU ZAMÓWIENIA</w:t>
      </w:r>
    </w:p>
    <w:p w:rsidR="002B12DC" w:rsidRPr="006B6A04" w:rsidRDefault="002B12DC" w:rsidP="006B6A04">
      <w:pPr>
        <w:jc w:val="center"/>
        <w:rPr>
          <w:rFonts w:ascii="Tahoma" w:hAnsi="Tahoma" w:cs="Tahoma"/>
          <w:sz w:val="18"/>
          <w:szCs w:val="18"/>
        </w:rPr>
      </w:pPr>
    </w:p>
    <w:p w:rsidR="002B12DC" w:rsidRPr="006B6A04" w:rsidRDefault="002B12DC" w:rsidP="006B6A04">
      <w:pPr>
        <w:spacing w:line="360" w:lineRule="auto"/>
        <w:rPr>
          <w:rFonts w:ascii="Tahoma" w:hAnsi="Tahoma" w:cs="Tahoma"/>
          <w:sz w:val="18"/>
          <w:szCs w:val="18"/>
        </w:rPr>
      </w:pPr>
    </w:p>
    <w:p w:rsidR="002B12DC" w:rsidRPr="006B6A04" w:rsidRDefault="002B12DC" w:rsidP="006B6A04">
      <w:pPr>
        <w:suppressAutoHyphens/>
        <w:jc w:val="both"/>
        <w:rPr>
          <w:rFonts w:ascii="Tahoma" w:hAnsi="Tahoma" w:cs="Tahoma"/>
          <w:sz w:val="18"/>
          <w:szCs w:val="18"/>
        </w:rPr>
      </w:pPr>
      <w:r w:rsidRPr="006B6A04">
        <w:rPr>
          <w:rFonts w:ascii="Tahoma" w:hAnsi="Tahoma" w:cs="Tahoma"/>
          <w:sz w:val="18"/>
          <w:szCs w:val="18"/>
        </w:rPr>
        <w:t>Przedmiotem zamówienia jest „Doświetlenie przejść dla pieszych na ulicach m. st. Warszawy”</w:t>
      </w:r>
      <w:r>
        <w:rPr>
          <w:rFonts w:ascii="Tahoma" w:hAnsi="Tahoma" w:cs="Tahoma"/>
          <w:sz w:val="18"/>
          <w:szCs w:val="18"/>
        </w:rPr>
        <w:t>.</w:t>
      </w:r>
    </w:p>
    <w:p w:rsidR="002B12DC" w:rsidRPr="006B6A04" w:rsidRDefault="002B12DC" w:rsidP="006B6A04">
      <w:pPr>
        <w:pStyle w:val="BodyText"/>
        <w:rPr>
          <w:rFonts w:ascii="Tahoma" w:hAnsi="Tahoma" w:cs="Tahoma"/>
          <w:sz w:val="18"/>
          <w:szCs w:val="18"/>
        </w:rPr>
      </w:pPr>
    </w:p>
    <w:p w:rsidR="002B12DC" w:rsidRPr="006B6A04" w:rsidRDefault="002B12DC" w:rsidP="00BD1AD9">
      <w:pPr>
        <w:pStyle w:val="ListParagraph"/>
        <w:numPr>
          <w:ilvl w:val="0"/>
          <w:numId w:val="45"/>
        </w:numPr>
        <w:spacing w:after="0" w:line="360" w:lineRule="atLeast"/>
        <w:ind w:left="284"/>
        <w:contextualSpacing/>
        <w:jc w:val="both"/>
        <w:rPr>
          <w:rFonts w:ascii="Tahoma" w:hAnsi="Tahoma" w:cs="Tahoma"/>
          <w:sz w:val="18"/>
          <w:szCs w:val="18"/>
        </w:rPr>
      </w:pPr>
      <w:r w:rsidRPr="006B6A04">
        <w:rPr>
          <w:rFonts w:ascii="Tahoma" w:hAnsi="Tahoma" w:cs="Tahoma"/>
          <w:sz w:val="18"/>
          <w:szCs w:val="18"/>
        </w:rPr>
        <w:t xml:space="preserve">Określenie przedmiotu zamówienia: </w:t>
      </w:r>
    </w:p>
    <w:p w:rsidR="002B12DC" w:rsidRPr="006B6A04" w:rsidRDefault="002B12DC" w:rsidP="006B6A04">
      <w:pPr>
        <w:ind w:left="284"/>
        <w:jc w:val="both"/>
        <w:rPr>
          <w:rFonts w:ascii="Tahoma" w:hAnsi="Tahoma" w:cs="Tahoma"/>
          <w:sz w:val="18"/>
          <w:szCs w:val="18"/>
        </w:rPr>
      </w:pPr>
      <w:r w:rsidRPr="006B6A04">
        <w:rPr>
          <w:rFonts w:ascii="Tahoma" w:hAnsi="Tahoma" w:cs="Tahoma"/>
          <w:sz w:val="18"/>
          <w:szCs w:val="18"/>
        </w:rPr>
        <w:t xml:space="preserve">Doświetlenie przejść należy wykonać po przez zastosowanie dodatkowych urządzeń oświetleniowych (typowych dla przejść dla pieszych) w celu podniesienia bezpieczeństwa użytkowników przejść dla pieszych. </w:t>
      </w:r>
    </w:p>
    <w:p w:rsidR="002B12DC" w:rsidRPr="006B6A04" w:rsidRDefault="002B12DC" w:rsidP="006B6A04">
      <w:pPr>
        <w:suppressAutoHyphens/>
        <w:ind w:left="284"/>
        <w:jc w:val="both"/>
        <w:rPr>
          <w:rFonts w:ascii="Tahoma" w:hAnsi="Tahoma" w:cs="Tahoma"/>
          <w:sz w:val="18"/>
          <w:szCs w:val="18"/>
        </w:rPr>
      </w:pPr>
      <w:r w:rsidRPr="006B6A04">
        <w:rPr>
          <w:rFonts w:ascii="Tahoma" w:hAnsi="Tahoma" w:cs="Tahoma"/>
          <w:sz w:val="18"/>
          <w:szCs w:val="18"/>
        </w:rPr>
        <w:t>Doświetlenie przejść dla pieszych będzie wykonane na terenie następujących Dzielnic: Bemowo, Białołęka, Bielany, Mokotów, Praga Południe, Śródmieście, Targówek, Ursus, Ursynów, Wilanów, Żoliborz.</w:t>
      </w:r>
    </w:p>
    <w:p w:rsidR="002B12DC" w:rsidRPr="006B6A04" w:rsidRDefault="002B12DC" w:rsidP="006B6A04">
      <w:pPr>
        <w:suppressAutoHyphens/>
        <w:jc w:val="both"/>
        <w:rPr>
          <w:rFonts w:ascii="Tahoma" w:hAnsi="Tahoma" w:cs="Tahoma"/>
          <w:sz w:val="18"/>
          <w:szCs w:val="18"/>
        </w:rPr>
      </w:pPr>
    </w:p>
    <w:p w:rsidR="002B12DC" w:rsidRPr="006B6A04" w:rsidRDefault="002B12DC" w:rsidP="00BD1AD9">
      <w:pPr>
        <w:pStyle w:val="ListParagraph"/>
        <w:numPr>
          <w:ilvl w:val="0"/>
          <w:numId w:val="45"/>
        </w:numPr>
        <w:suppressAutoHyphens/>
        <w:spacing w:after="0" w:line="240" w:lineRule="auto"/>
        <w:ind w:left="284"/>
        <w:contextualSpacing/>
        <w:jc w:val="both"/>
        <w:rPr>
          <w:rFonts w:ascii="Tahoma" w:hAnsi="Tahoma" w:cs="Tahoma"/>
          <w:sz w:val="18"/>
          <w:szCs w:val="18"/>
        </w:rPr>
      </w:pPr>
      <w:r w:rsidRPr="006B6A04">
        <w:rPr>
          <w:rFonts w:ascii="Tahoma" w:hAnsi="Tahoma" w:cs="Tahoma"/>
          <w:sz w:val="18"/>
          <w:szCs w:val="18"/>
        </w:rPr>
        <w:t>Zakres robót budowlanych:</w:t>
      </w:r>
    </w:p>
    <w:p w:rsidR="002B12DC" w:rsidRPr="006B6A04" w:rsidRDefault="002B12DC" w:rsidP="006B6A04">
      <w:pPr>
        <w:suppressAutoHyphens/>
        <w:ind w:left="284"/>
        <w:jc w:val="both"/>
        <w:rPr>
          <w:rFonts w:ascii="Tahoma" w:hAnsi="Tahoma" w:cs="Tahoma"/>
          <w:sz w:val="18"/>
          <w:szCs w:val="18"/>
        </w:rPr>
      </w:pPr>
      <w:r w:rsidRPr="006B6A04">
        <w:rPr>
          <w:rFonts w:ascii="Tahoma" w:hAnsi="Tahoma" w:cs="Tahoma"/>
          <w:sz w:val="18"/>
          <w:szCs w:val="18"/>
        </w:rPr>
        <w:t>Roboty będą polegały na: ułożeniu nowych miedzianych kabli oświetleniowych, montażu nowych fundamentów, słupów oświetleniowych oraz nowych opraw oświetleniowych.</w:t>
      </w:r>
    </w:p>
    <w:p w:rsidR="002B12DC" w:rsidRPr="006B6A04" w:rsidRDefault="002B12DC" w:rsidP="006B6A04">
      <w:pPr>
        <w:suppressAutoHyphens/>
        <w:jc w:val="both"/>
        <w:rPr>
          <w:rFonts w:ascii="Tahoma" w:hAnsi="Tahoma" w:cs="Tahoma"/>
          <w:sz w:val="18"/>
          <w:szCs w:val="18"/>
        </w:rPr>
      </w:pPr>
    </w:p>
    <w:p w:rsidR="002B12DC" w:rsidRPr="006B6A04" w:rsidRDefault="002B12DC" w:rsidP="00BD1AD9">
      <w:pPr>
        <w:pStyle w:val="ListParagraph"/>
        <w:numPr>
          <w:ilvl w:val="0"/>
          <w:numId w:val="45"/>
        </w:numPr>
        <w:suppressAutoHyphens/>
        <w:spacing w:after="0" w:line="240" w:lineRule="auto"/>
        <w:ind w:left="284"/>
        <w:contextualSpacing/>
        <w:jc w:val="both"/>
        <w:rPr>
          <w:rFonts w:ascii="Tahoma" w:hAnsi="Tahoma" w:cs="Tahoma"/>
          <w:sz w:val="18"/>
          <w:szCs w:val="18"/>
        </w:rPr>
      </w:pPr>
      <w:r w:rsidRPr="006B6A04">
        <w:rPr>
          <w:rFonts w:ascii="Tahoma" w:hAnsi="Tahoma" w:cs="Tahoma"/>
          <w:sz w:val="18"/>
          <w:szCs w:val="18"/>
        </w:rPr>
        <w:t xml:space="preserve">Roboty budowlane należy prowadzić zgodnie z dokumentacją projektową, Specyfikacją Techniczną Wykonania i Odbioru Robót oraz zapisami umowy. </w:t>
      </w:r>
    </w:p>
    <w:p w:rsidR="002B12DC" w:rsidRPr="006B6A04" w:rsidRDefault="002B12DC" w:rsidP="006B6A04">
      <w:pPr>
        <w:autoSpaceDE w:val="0"/>
        <w:autoSpaceDN w:val="0"/>
        <w:adjustRightInd w:val="0"/>
        <w:jc w:val="both"/>
        <w:rPr>
          <w:rFonts w:ascii="Tahoma" w:hAnsi="Tahoma" w:cs="Tahoma"/>
          <w:sz w:val="18"/>
          <w:szCs w:val="18"/>
        </w:rPr>
      </w:pPr>
    </w:p>
    <w:p w:rsidR="002B12DC" w:rsidRPr="006B6A04" w:rsidRDefault="002B12DC" w:rsidP="00BD1AD9">
      <w:pPr>
        <w:pStyle w:val="ListParagraph"/>
        <w:numPr>
          <w:ilvl w:val="0"/>
          <w:numId w:val="45"/>
        </w:numPr>
        <w:suppressAutoHyphens/>
        <w:spacing w:after="0" w:line="240" w:lineRule="auto"/>
        <w:ind w:left="284"/>
        <w:contextualSpacing/>
        <w:jc w:val="both"/>
        <w:rPr>
          <w:rFonts w:ascii="Tahoma" w:hAnsi="Tahoma" w:cs="Tahoma"/>
          <w:sz w:val="18"/>
          <w:szCs w:val="18"/>
        </w:rPr>
      </w:pPr>
      <w:r w:rsidRPr="006B6A04">
        <w:rPr>
          <w:rFonts w:ascii="Tahoma" w:hAnsi="Tahoma" w:cs="Tahoma"/>
          <w:sz w:val="18"/>
          <w:szCs w:val="18"/>
        </w:rPr>
        <w:t xml:space="preserve">Wykonawca ma do dyspozycji osoby legitymujące się kwalifikacjami zawodowymi, uprawnieniami, doświadczeniem i wykształceniem odpowiednimi do stanowisk, jakie zostaną im powierzone:  </w:t>
      </w:r>
    </w:p>
    <w:p w:rsidR="002B12DC" w:rsidRPr="006B6A04" w:rsidRDefault="002B12DC" w:rsidP="006B6A04">
      <w:pPr>
        <w:ind w:left="284"/>
        <w:jc w:val="both"/>
        <w:rPr>
          <w:rFonts w:ascii="Tahoma" w:hAnsi="Tahoma" w:cs="Tahoma"/>
          <w:sz w:val="18"/>
          <w:szCs w:val="18"/>
        </w:rPr>
      </w:pPr>
      <w:r w:rsidRPr="006B6A04">
        <w:rPr>
          <w:rFonts w:ascii="Tahoma" w:hAnsi="Tahoma" w:cs="Tahoma"/>
          <w:sz w:val="18"/>
          <w:szCs w:val="18"/>
        </w:rPr>
        <w:t xml:space="preserve">- Kierownik </w:t>
      </w:r>
      <w:r>
        <w:rPr>
          <w:rFonts w:ascii="Tahoma" w:hAnsi="Tahoma" w:cs="Tahoma"/>
          <w:sz w:val="18"/>
          <w:szCs w:val="18"/>
        </w:rPr>
        <w:t>budowy</w:t>
      </w:r>
      <w:r w:rsidRPr="006B6A04">
        <w:rPr>
          <w:rFonts w:ascii="Tahoma" w:hAnsi="Tahoma" w:cs="Tahoma"/>
          <w:sz w:val="18"/>
          <w:szCs w:val="18"/>
        </w:rPr>
        <w:t xml:space="preserve"> – 1 osoba </w:t>
      </w:r>
    </w:p>
    <w:p w:rsidR="002B12DC" w:rsidRPr="006B6A04" w:rsidRDefault="002B12DC" w:rsidP="006B6A04">
      <w:pPr>
        <w:ind w:left="284"/>
        <w:jc w:val="both"/>
        <w:rPr>
          <w:rFonts w:ascii="Tahoma" w:hAnsi="Tahoma" w:cs="Tahoma"/>
          <w:sz w:val="18"/>
          <w:szCs w:val="18"/>
        </w:rPr>
      </w:pPr>
      <w:r w:rsidRPr="006B6A04">
        <w:rPr>
          <w:rFonts w:ascii="Tahoma" w:hAnsi="Tahoma" w:cs="Tahoma"/>
          <w:sz w:val="18"/>
          <w:szCs w:val="18"/>
        </w:rPr>
        <w:t xml:space="preserve">- Brygadzista  – 2 osoby </w:t>
      </w:r>
    </w:p>
    <w:p w:rsidR="002B12DC" w:rsidRPr="006B6A04" w:rsidRDefault="002B12DC" w:rsidP="006B6A04">
      <w:pPr>
        <w:autoSpaceDE w:val="0"/>
        <w:autoSpaceDN w:val="0"/>
        <w:adjustRightInd w:val="0"/>
        <w:jc w:val="both"/>
        <w:rPr>
          <w:rFonts w:ascii="Tahoma" w:hAnsi="Tahoma" w:cs="Tahoma"/>
          <w:sz w:val="18"/>
          <w:szCs w:val="18"/>
        </w:rPr>
      </w:pPr>
      <w:r w:rsidRPr="006B6A04">
        <w:rPr>
          <w:rFonts w:ascii="Tahoma" w:hAnsi="Tahoma" w:cs="Tahoma"/>
          <w:sz w:val="18"/>
          <w:szCs w:val="18"/>
        </w:rPr>
        <w:t xml:space="preserve">   </w:t>
      </w:r>
      <w:r>
        <w:rPr>
          <w:rFonts w:ascii="Tahoma" w:hAnsi="Tahoma" w:cs="Tahoma"/>
          <w:sz w:val="18"/>
          <w:szCs w:val="18"/>
        </w:rPr>
        <w:t xml:space="preserve"> </w:t>
      </w:r>
      <w:r w:rsidRPr="006B6A04">
        <w:rPr>
          <w:rFonts w:ascii="Tahoma" w:hAnsi="Tahoma" w:cs="Tahoma"/>
          <w:sz w:val="18"/>
          <w:szCs w:val="18"/>
        </w:rPr>
        <w:t xml:space="preserve"> - Monter elektryk – 20 osób</w:t>
      </w:r>
    </w:p>
    <w:p w:rsidR="002B12DC" w:rsidRPr="006B6A04" w:rsidRDefault="002B12DC" w:rsidP="006B6A04">
      <w:pPr>
        <w:autoSpaceDE w:val="0"/>
        <w:autoSpaceDN w:val="0"/>
        <w:adjustRightInd w:val="0"/>
        <w:jc w:val="both"/>
        <w:rPr>
          <w:rFonts w:ascii="Tahoma" w:hAnsi="Tahoma" w:cs="Tahoma"/>
          <w:sz w:val="18"/>
          <w:szCs w:val="18"/>
        </w:rPr>
      </w:pPr>
    </w:p>
    <w:p w:rsidR="002B12DC" w:rsidRPr="006B6A04" w:rsidRDefault="002B12DC" w:rsidP="00B91038">
      <w:pPr>
        <w:autoSpaceDE w:val="0"/>
        <w:autoSpaceDN w:val="0"/>
        <w:adjustRightInd w:val="0"/>
        <w:ind w:left="240"/>
        <w:jc w:val="both"/>
        <w:rPr>
          <w:rFonts w:ascii="Tahoma" w:hAnsi="Tahoma" w:cs="Tahoma"/>
          <w:sz w:val="18"/>
          <w:szCs w:val="18"/>
        </w:rPr>
      </w:pPr>
      <w:r w:rsidRPr="006B6A04">
        <w:rPr>
          <w:rFonts w:ascii="Tahoma" w:hAnsi="Tahoma" w:cs="Tahoma"/>
          <w:sz w:val="18"/>
          <w:szCs w:val="18"/>
        </w:rPr>
        <w:t xml:space="preserve">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 tj. Kierownika </w:t>
      </w:r>
      <w:r>
        <w:rPr>
          <w:rFonts w:ascii="Tahoma" w:hAnsi="Tahoma" w:cs="Tahoma"/>
          <w:sz w:val="18"/>
          <w:szCs w:val="18"/>
        </w:rPr>
        <w:t>budowy</w:t>
      </w:r>
      <w:r w:rsidRPr="006B6A04">
        <w:rPr>
          <w:rFonts w:ascii="Tahoma" w:hAnsi="Tahoma" w:cs="Tahoma"/>
          <w:sz w:val="18"/>
          <w:szCs w:val="18"/>
        </w:rPr>
        <w:t>.</w:t>
      </w:r>
    </w:p>
    <w:p w:rsidR="002B12DC" w:rsidRPr="006B6A04" w:rsidRDefault="002B12DC" w:rsidP="006B6A04">
      <w:pPr>
        <w:autoSpaceDE w:val="0"/>
        <w:autoSpaceDN w:val="0"/>
        <w:adjustRightInd w:val="0"/>
        <w:jc w:val="both"/>
        <w:rPr>
          <w:rFonts w:ascii="Tahoma" w:hAnsi="Tahoma" w:cs="Tahoma"/>
          <w:sz w:val="18"/>
          <w:szCs w:val="18"/>
        </w:rPr>
      </w:pPr>
    </w:p>
    <w:p w:rsidR="002B12DC" w:rsidRPr="006B6A04" w:rsidRDefault="002B12DC" w:rsidP="00BD1AD9">
      <w:pPr>
        <w:pStyle w:val="ListParagraph"/>
        <w:numPr>
          <w:ilvl w:val="0"/>
          <w:numId w:val="45"/>
        </w:numPr>
        <w:autoSpaceDE w:val="0"/>
        <w:autoSpaceDN w:val="0"/>
        <w:adjustRightInd w:val="0"/>
        <w:spacing w:after="0" w:line="240" w:lineRule="auto"/>
        <w:ind w:left="284"/>
        <w:contextualSpacing/>
        <w:jc w:val="both"/>
        <w:rPr>
          <w:rFonts w:ascii="Tahoma" w:hAnsi="Tahoma" w:cs="Tahoma"/>
          <w:sz w:val="18"/>
          <w:szCs w:val="18"/>
        </w:rPr>
      </w:pPr>
      <w:r w:rsidRPr="006B6A04">
        <w:rPr>
          <w:rFonts w:ascii="Tahoma" w:hAnsi="Tahoma" w:cs="Tahoma"/>
          <w:sz w:val="18"/>
          <w:szCs w:val="18"/>
        </w:rPr>
        <w:t xml:space="preserve">Dopuszcza się złożenia oferty na siedem części zamówienia przez jednego Wykonawcę. </w:t>
      </w:r>
    </w:p>
    <w:p w:rsidR="002B12DC" w:rsidRPr="006B6A04" w:rsidRDefault="002B12DC" w:rsidP="00F54F34">
      <w:pPr>
        <w:pStyle w:val="ListParagraph"/>
        <w:spacing w:after="0" w:line="240" w:lineRule="auto"/>
        <w:ind w:left="0"/>
        <w:jc w:val="center"/>
        <w:rPr>
          <w:rFonts w:ascii="Tahoma" w:hAnsi="Tahoma" w:cs="Tahoma"/>
          <w:sz w:val="18"/>
          <w:szCs w:val="18"/>
          <w:highlight w:val="cyan"/>
        </w:rPr>
      </w:pPr>
    </w:p>
    <w:p w:rsidR="002B12DC" w:rsidRPr="006B6A04" w:rsidRDefault="002B12DC" w:rsidP="00F54F34">
      <w:pPr>
        <w:pStyle w:val="ListParagraph"/>
        <w:spacing w:after="0" w:line="240" w:lineRule="auto"/>
        <w:ind w:left="0"/>
        <w:jc w:val="center"/>
        <w:rPr>
          <w:rFonts w:ascii="Tahoma" w:hAnsi="Tahoma" w:cs="Tahoma"/>
          <w:sz w:val="18"/>
          <w:szCs w:val="18"/>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Default="002B12DC" w:rsidP="00F54F34">
      <w:pPr>
        <w:pStyle w:val="ListParagraph"/>
        <w:spacing w:after="0" w:line="240" w:lineRule="auto"/>
        <w:ind w:left="0"/>
        <w:jc w:val="center"/>
        <w:rPr>
          <w:rFonts w:ascii="Tahoma" w:hAnsi="Tahoma" w:cs="Tahoma"/>
          <w:sz w:val="24"/>
          <w:highlight w:val="cyan"/>
        </w:rPr>
      </w:pPr>
    </w:p>
    <w:p w:rsidR="002B12DC" w:rsidRPr="001F0B7B" w:rsidRDefault="002B12DC" w:rsidP="00F54F34">
      <w:pPr>
        <w:pStyle w:val="Heading1"/>
        <w:jc w:val="center"/>
        <w:rPr>
          <w:rFonts w:ascii="Tahoma" w:hAnsi="Tahoma" w:cs="Tahoma"/>
        </w:rPr>
      </w:pPr>
      <w:r w:rsidRPr="001F0B7B">
        <w:rPr>
          <w:rFonts w:ascii="Tahoma" w:hAnsi="Tahoma" w:cs="Tahoma"/>
        </w:rPr>
        <w:t xml:space="preserve">ROZDZIAŁ VI </w:t>
      </w:r>
    </w:p>
    <w:p w:rsidR="002B12DC" w:rsidRPr="001F0B7B" w:rsidRDefault="002B12DC" w:rsidP="00F54F34">
      <w:pPr>
        <w:pStyle w:val="Heading1"/>
        <w:jc w:val="center"/>
        <w:rPr>
          <w:rFonts w:ascii="Tahoma" w:hAnsi="Tahoma" w:cs="Tahoma"/>
          <w:szCs w:val="25"/>
        </w:rPr>
      </w:pPr>
      <w:r w:rsidRPr="001F0B7B">
        <w:rPr>
          <w:rFonts w:ascii="Tahoma" w:hAnsi="Tahoma" w:cs="Tahoma"/>
          <w:bCs/>
          <w:szCs w:val="25"/>
        </w:rPr>
        <w:t>Przedmiary prac oraz strona tytułowa kosztorysu</w:t>
      </w:r>
    </w:p>
    <w:p w:rsidR="002B12DC" w:rsidRPr="001F0B7B" w:rsidRDefault="002B12DC" w:rsidP="00F54F34">
      <w:pPr>
        <w:rPr>
          <w:color w:val="FF0000"/>
        </w:rPr>
      </w:pPr>
    </w:p>
    <w:p w:rsidR="002B12DC" w:rsidRPr="00F54F34" w:rsidRDefault="002B12DC" w:rsidP="00F54F34">
      <w:pPr>
        <w:pStyle w:val="ListParagraph"/>
        <w:spacing w:after="0" w:line="240" w:lineRule="auto"/>
        <w:ind w:left="0"/>
        <w:jc w:val="center"/>
        <w:rPr>
          <w:rFonts w:ascii="Tahoma" w:hAnsi="Tahoma" w:cs="Tahoma"/>
          <w:sz w:val="18"/>
          <w:szCs w:val="18"/>
          <w:highlight w:val="cyan"/>
          <w:u w:val="single"/>
        </w:rPr>
      </w:pPr>
      <w:r w:rsidRPr="001F0B7B">
        <w:rPr>
          <w:rFonts w:ascii="Tahoma" w:hAnsi="Tahoma" w:cs="Tahoma"/>
        </w:rPr>
        <w:t>(znajdują się w oddzielnych załącznikach)</w:t>
      </w:r>
    </w:p>
    <w:sectPr w:rsidR="002B12DC" w:rsidRPr="00F54F34"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DC" w:rsidRDefault="002B12DC">
      <w:r>
        <w:separator/>
      </w:r>
    </w:p>
  </w:endnote>
  <w:endnote w:type="continuationSeparator" w:id="0">
    <w:p w:rsidR="002B12DC" w:rsidRDefault="002B1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DC" w:rsidRDefault="002B12DC"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2DC" w:rsidRDefault="002B12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DC" w:rsidRPr="00011869" w:rsidRDefault="002B12DC"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2</w:t>
    </w:r>
    <w:r w:rsidRPr="00011869">
      <w:rPr>
        <w:rStyle w:val="PageNumber"/>
        <w:rFonts w:ascii="Tahoma" w:hAnsi="Tahoma" w:cs="Tahoma"/>
        <w:sz w:val="16"/>
        <w:szCs w:val="16"/>
      </w:rPr>
      <w:fldChar w:fldCharType="end"/>
    </w:r>
  </w:p>
  <w:p w:rsidR="002B12DC" w:rsidRPr="00BA7431" w:rsidRDefault="002B12DC"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DC" w:rsidRDefault="002B12DC">
      <w:r>
        <w:separator/>
      </w:r>
    </w:p>
  </w:footnote>
  <w:footnote w:type="continuationSeparator" w:id="0">
    <w:p w:rsidR="002B12DC" w:rsidRDefault="002B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DC" w:rsidRDefault="002B12DC"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2B12DC" w:rsidRDefault="002B12DC"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DC" w:rsidRPr="006355C6" w:rsidRDefault="002B12DC"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145</w:t>
    </w:r>
    <w:r w:rsidRPr="006355C6">
      <w:rPr>
        <w:rFonts w:ascii="Tahoma" w:hAnsi="Tahoma" w:cs="Tahoma"/>
        <w:sz w:val="16"/>
        <w:szCs w:val="16"/>
      </w:rPr>
      <w:t>/PN/</w:t>
    </w:r>
    <w:r>
      <w:rPr>
        <w:rFonts w:ascii="Tahoma" w:hAnsi="Tahoma" w:cs="Tahoma"/>
        <w:sz w:val="16"/>
        <w:szCs w:val="16"/>
      </w:rPr>
      <w:t>128</w:t>
    </w:r>
    <w:r w:rsidRPr="006355C6">
      <w:rPr>
        <w:rFonts w:ascii="Tahoma" w:hAnsi="Tahoma" w:cs="Tahoma"/>
        <w:sz w:val="16"/>
        <w:szCs w:val="16"/>
      </w:rPr>
      <w:t>/1</w:t>
    </w:r>
    <w:r>
      <w:rPr>
        <w:rFonts w:ascii="Tahoma" w:hAnsi="Tahoma" w:cs="Tahoma"/>
        <w:sz w:val="16"/>
        <w:szCs w:val="16"/>
      </w:rPr>
      <w:t>6</w:t>
    </w:r>
  </w:p>
  <w:p w:rsidR="002B12DC" w:rsidRPr="00B67D42" w:rsidRDefault="002B12DC"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2B12DC" w:rsidRPr="002D02FC" w:rsidRDefault="002B12DC"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2B12DC" w:rsidRPr="00931291" w:rsidRDefault="002B12DC"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2B12DC" w:rsidRPr="00931291" w:rsidRDefault="002B12DC"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AFC7D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25521AA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07033A98"/>
    <w:multiLevelType w:val="hybridMultilevel"/>
    <w:tmpl w:val="A7A26C7E"/>
    <w:lvl w:ilvl="0" w:tplc="5540FE92">
      <w:start w:val="5"/>
      <w:numFmt w:val="decimal"/>
      <w:lvlText w:val="%1."/>
      <w:lvlJc w:val="left"/>
      <w:pPr>
        <w:tabs>
          <w:tab w:val="num" w:pos="480"/>
        </w:tabs>
        <w:ind w:left="480" w:hanging="360"/>
      </w:pPr>
      <w:rPr>
        <w:rFonts w:cs="Times New Roman"/>
        <w:b/>
        <w:i w:val="0"/>
      </w:rPr>
    </w:lvl>
    <w:lvl w:ilvl="1" w:tplc="74DA49B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08D334F0"/>
    <w:multiLevelType w:val="hybridMultilevel"/>
    <w:tmpl w:val="3968DCAA"/>
    <w:lvl w:ilvl="0" w:tplc="0C3487C2">
      <w:start w:val="1"/>
      <w:numFmt w:val="decimal"/>
      <w:lvlText w:val="%1."/>
      <w:lvlJc w:val="left"/>
      <w:pPr>
        <w:tabs>
          <w:tab w:val="num" w:pos="1800"/>
        </w:tabs>
        <w:ind w:left="18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
    <w:nsid w:val="0EDD68C8"/>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5">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8">
    <w:nsid w:val="1A6D6EAB"/>
    <w:multiLevelType w:val="hybridMultilevel"/>
    <w:tmpl w:val="542EE30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C5B1654"/>
    <w:multiLevelType w:val="hybridMultilevel"/>
    <w:tmpl w:val="69CAF6A4"/>
    <w:lvl w:ilvl="0" w:tplc="84902C76">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0D50990"/>
    <w:multiLevelType w:val="hybridMultilevel"/>
    <w:tmpl w:val="CDDAE458"/>
    <w:lvl w:ilvl="0" w:tplc="83EC8EB0">
      <w:start w:val="1"/>
      <w:numFmt w:val="decimal"/>
      <w:lvlText w:val="%1."/>
      <w:lvlJc w:val="left"/>
      <w:pPr>
        <w:ind w:left="810" w:hanging="45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6">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A542E8C"/>
    <w:multiLevelType w:val="multilevel"/>
    <w:tmpl w:val="0B506112"/>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34">
    <w:nsid w:val="4C9B27D6"/>
    <w:multiLevelType w:val="hybridMultilevel"/>
    <w:tmpl w:val="0B0E70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5B615703"/>
    <w:multiLevelType w:val="hybridMultilevel"/>
    <w:tmpl w:val="A3DE1F18"/>
    <w:lvl w:ilvl="0" w:tplc="D7DA7764">
      <w:start w:val="1"/>
      <w:numFmt w:val="decimal"/>
      <w:lvlText w:val="%1)"/>
      <w:lvlJc w:val="left"/>
      <w:pPr>
        <w:tabs>
          <w:tab w:val="num" w:pos="1069"/>
        </w:tabs>
        <w:ind w:left="106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F5B7D03"/>
    <w:multiLevelType w:val="hybridMultilevel"/>
    <w:tmpl w:val="4ED6BB14"/>
    <w:lvl w:ilvl="0" w:tplc="20BE7F94">
      <w:start w:val="1"/>
      <w:numFmt w:val="decimal"/>
      <w:lvlText w:val="%1)"/>
      <w:lvlJc w:val="left"/>
      <w:pPr>
        <w:tabs>
          <w:tab w:val="num" w:pos="720"/>
        </w:tabs>
        <w:ind w:left="720" w:hanging="360"/>
      </w:pPr>
      <w:rPr>
        <w:rFonts w:cs="Times New Roman"/>
      </w:rPr>
    </w:lvl>
    <w:lvl w:ilvl="1" w:tplc="5EF4391A">
      <w:start w:val="1"/>
      <w:numFmt w:val="decimal"/>
      <w:lvlText w:val="%2."/>
      <w:lvlJc w:val="left"/>
      <w:pPr>
        <w:tabs>
          <w:tab w:val="num" w:pos="360"/>
        </w:tabs>
        <w:ind w:left="360" w:hanging="360"/>
      </w:pPr>
      <w:rPr>
        <w:rFonts w:cs="Times New Roman"/>
        <w:b/>
      </w:rPr>
    </w:lvl>
    <w:lvl w:ilvl="2" w:tplc="0415001B">
      <w:start w:val="1"/>
      <w:numFmt w:val="lowerRoman"/>
      <w:lvlText w:val="%3."/>
      <w:lvlJc w:val="right"/>
      <w:pPr>
        <w:tabs>
          <w:tab w:val="num" w:pos="540"/>
        </w:tabs>
        <w:ind w:left="54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2">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6AE52C46"/>
    <w:multiLevelType w:val="hybridMultilevel"/>
    <w:tmpl w:val="4E60091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F6D72DA"/>
    <w:multiLevelType w:val="hybridMultilevel"/>
    <w:tmpl w:val="32B47B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6"/>
  </w:num>
  <w:num w:numId="6">
    <w:abstractNumId w:val="2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8"/>
  </w:num>
  <w:num w:numId="11">
    <w:abstractNumId w:val="21"/>
  </w:num>
  <w:num w:numId="12">
    <w:abstractNumId w:val="33"/>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9"/>
  </w:num>
  <w:num w:numId="23">
    <w:abstractNumId w:val="2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6"/>
  </w:num>
  <w:num w:numId="40">
    <w:abstractNumId w:val="30"/>
  </w:num>
  <w:num w:numId="41">
    <w:abstractNumId w:val="29"/>
  </w:num>
  <w:num w:numId="42">
    <w:abstractNumId w:val="8"/>
  </w:num>
  <w:num w:numId="43">
    <w:abstractNumId w:val="43"/>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841"/>
    <w:rsid w:val="00001AC6"/>
    <w:rsid w:val="00002206"/>
    <w:rsid w:val="0000222D"/>
    <w:rsid w:val="0000250D"/>
    <w:rsid w:val="00002BF8"/>
    <w:rsid w:val="00002C20"/>
    <w:rsid w:val="000033F5"/>
    <w:rsid w:val="000034A9"/>
    <w:rsid w:val="00003B92"/>
    <w:rsid w:val="0000492B"/>
    <w:rsid w:val="00004A84"/>
    <w:rsid w:val="00004CAA"/>
    <w:rsid w:val="00005848"/>
    <w:rsid w:val="00006783"/>
    <w:rsid w:val="0000685F"/>
    <w:rsid w:val="00006C69"/>
    <w:rsid w:val="000070BA"/>
    <w:rsid w:val="00007703"/>
    <w:rsid w:val="0001046F"/>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22A9"/>
    <w:rsid w:val="00023CD0"/>
    <w:rsid w:val="00023CDC"/>
    <w:rsid w:val="00023FBD"/>
    <w:rsid w:val="000240B9"/>
    <w:rsid w:val="000242B6"/>
    <w:rsid w:val="0002442A"/>
    <w:rsid w:val="00024957"/>
    <w:rsid w:val="00024C83"/>
    <w:rsid w:val="000252AF"/>
    <w:rsid w:val="000254AB"/>
    <w:rsid w:val="000259C8"/>
    <w:rsid w:val="00025C8D"/>
    <w:rsid w:val="00025DC1"/>
    <w:rsid w:val="00027ED1"/>
    <w:rsid w:val="000307A0"/>
    <w:rsid w:val="0003080D"/>
    <w:rsid w:val="00030993"/>
    <w:rsid w:val="0003149F"/>
    <w:rsid w:val="000314FE"/>
    <w:rsid w:val="00031526"/>
    <w:rsid w:val="00031B35"/>
    <w:rsid w:val="000320E0"/>
    <w:rsid w:val="000326C8"/>
    <w:rsid w:val="00032B35"/>
    <w:rsid w:val="0003372B"/>
    <w:rsid w:val="00033AE4"/>
    <w:rsid w:val="000346E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709"/>
    <w:rsid w:val="00043A59"/>
    <w:rsid w:val="00043B4F"/>
    <w:rsid w:val="00043BEF"/>
    <w:rsid w:val="00043C44"/>
    <w:rsid w:val="00043CEB"/>
    <w:rsid w:val="00043DB3"/>
    <w:rsid w:val="00044618"/>
    <w:rsid w:val="00044794"/>
    <w:rsid w:val="00044926"/>
    <w:rsid w:val="0004543E"/>
    <w:rsid w:val="00045821"/>
    <w:rsid w:val="00046460"/>
    <w:rsid w:val="0004661D"/>
    <w:rsid w:val="000466EB"/>
    <w:rsid w:val="00047216"/>
    <w:rsid w:val="00047251"/>
    <w:rsid w:val="00047387"/>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5360"/>
    <w:rsid w:val="00055A40"/>
    <w:rsid w:val="00056B05"/>
    <w:rsid w:val="00056D7E"/>
    <w:rsid w:val="00057012"/>
    <w:rsid w:val="00057033"/>
    <w:rsid w:val="00057699"/>
    <w:rsid w:val="00057B58"/>
    <w:rsid w:val="0006030F"/>
    <w:rsid w:val="0006077D"/>
    <w:rsid w:val="0006081C"/>
    <w:rsid w:val="00060DBA"/>
    <w:rsid w:val="000612B5"/>
    <w:rsid w:val="000613EB"/>
    <w:rsid w:val="000614D2"/>
    <w:rsid w:val="000620DF"/>
    <w:rsid w:val="0006258D"/>
    <w:rsid w:val="00062E46"/>
    <w:rsid w:val="000642CD"/>
    <w:rsid w:val="000646A4"/>
    <w:rsid w:val="00064932"/>
    <w:rsid w:val="00065694"/>
    <w:rsid w:val="000659F3"/>
    <w:rsid w:val="00065DE2"/>
    <w:rsid w:val="0006678D"/>
    <w:rsid w:val="00066F61"/>
    <w:rsid w:val="000678AA"/>
    <w:rsid w:val="00067ACA"/>
    <w:rsid w:val="00067D65"/>
    <w:rsid w:val="000705C6"/>
    <w:rsid w:val="000713C6"/>
    <w:rsid w:val="000716C2"/>
    <w:rsid w:val="000721BC"/>
    <w:rsid w:val="00072418"/>
    <w:rsid w:val="0007259A"/>
    <w:rsid w:val="00072FD4"/>
    <w:rsid w:val="00072FEA"/>
    <w:rsid w:val="00073245"/>
    <w:rsid w:val="00074337"/>
    <w:rsid w:val="0007444D"/>
    <w:rsid w:val="00074745"/>
    <w:rsid w:val="0007501F"/>
    <w:rsid w:val="00075361"/>
    <w:rsid w:val="00075927"/>
    <w:rsid w:val="00075DA6"/>
    <w:rsid w:val="00076ABC"/>
    <w:rsid w:val="00076C2C"/>
    <w:rsid w:val="0007749F"/>
    <w:rsid w:val="0007786B"/>
    <w:rsid w:val="00077FDA"/>
    <w:rsid w:val="000800D2"/>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6DF3"/>
    <w:rsid w:val="000A7BEF"/>
    <w:rsid w:val="000A7C5B"/>
    <w:rsid w:val="000B06F2"/>
    <w:rsid w:val="000B116D"/>
    <w:rsid w:val="000B11B8"/>
    <w:rsid w:val="000B141A"/>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60A"/>
    <w:rsid w:val="000D3E60"/>
    <w:rsid w:val="000D418B"/>
    <w:rsid w:val="000D4192"/>
    <w:rsid w:val="000D42E6"/>
    <w:rsid w:val="000D476F"/>
    <w:rsid w:val="000D4C25"/>
    <w:rsid w:val="000D4E37"/>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1F3"/>
    <w:rsid w:val="000E5218"/>
    <w:rsid w:val="000E59CA"/>
    <w:rsid w:val="000E6238"/>
    <w:rsid w:val="000E64B1"/>
    <w:rsid w:val="000E6543"/>
    <w:rsid w:val="000E6714"/>
    <w:rsid w:val="000E6740"/>
    <w:rsid w:val="000E68A7"/>
    <w:rsid w:val="000E6D0C"/>
    <w:rsid w:val="000E70A8"/>
    <w:rsid w:val="000E7302"/>
    <w:rsid w:val="000F0323"/>
    <w:rsid w:val="000F046D"/>
    <w:rsid w:val="000F0AEC"/>
    <w:rsid w:val="000F10ED"/>
    <w:rsid w:val="000F11CB"/>
    <w:rsid w:val="000F1229"/>
    <w:rsid w:val="000F1E85"/>
    <w:rsid w:val="000F2324"/>
    <w:rsid w:val="000F242F"/>
    <w:rsid w:val="000F2452"/>
    <w:rsid w:val="000F25C1"/>
    <w:rsid w:val="000F2A82"/>
    <w:rsid w:val="000F34C3"/>
    <w:rsid w:val="000F38B7"/>
    <w:rsid w:val="000F4104"/>
    <w:rsid w:val="000F432D"/>
    <w:rsid w:val="000F433E"/>
    <w:rsid w:val="000F46DB"/>
    <w:rsid w:val="000F474B"/>
    <w:rsid w:val="000F49C9"/>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4D34"/>
    <w:rsid w:val="00105339"/>
    <w:rsid w:val="00105948"/>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2891"/>
    <w:rsid w:val="001130CD"/>
    <w:rsid w:val="00113A53"/>
    <w:rsid w:val="00113D8A"/>
    <w:rsid w:val="0011413A"/>
    <w:rsid w:val="00114B74"/>
    <w:rsid w:val="001154D2"/>
    <w:rsid w:val="0011567B"/>
    <w:rsid w:val="00115D3E"/>
    <w:rsid w:val="00115FB6"/>
    <w:rsid w:val="00116543"/>
    <w:rsid w:val="00116567"/>
    <w:rsid w:val="001171A7"/>
    <w:rsid w:val="00117BDC"/>
    <w:rsid w:val="00120B9E"/>
    <w:rsid w:val="00120D06"/>
    <w:rsid w:val="001210E9"/>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A26"/>
    <w:rsid w:val="00127E2C"/>
    <w:rsid w:val="00131823"/>
    <w:rsid w:val="00132736"/>
    <w:rsid w:val="00132E62"/>
    <w:rsid w:val="00133DC1"/>
    <w:rsid w:val="00133F88"/>
    <w:rsid w:val="0013410F"/>
    <w:rsid w:val="0013438B"/>
    <w:rsid w:val="001344E3"/>
    <w:rsid w:val="00134703"/>
    <w:rsid w:val="00134DFA"/>
    <w:rsid w:val="00135393"/>
    <w:rsid w:val="00135B5C"/>
    <w:rsid w:val="00135CBA"/>
    <w:rsid w:val="001366C0"/>
    <w:rsid w:val="00136886"/>
    <w:rsid w:val="00136A60"/>
    <w:rsid w:val="00136C42"/>
    <w:rsid w:val="00136F08"/>
    <w:rsid w:val="00137465"/>
    <w:rsid w:val="00137F10"/>
    <w:rsid w:val="00140091"/>
    <w:rsid w:val="00140435"/>
    <w:rsid w:val="00141221"/>
    <w:rsid w:val="00141E62"/>
    <w:rsid w:val="00142463"/>
    <w:rsid w:val="00142570"/>
    <w:rsid w:val="00142590"/>
    <w:rsid w:val="00142917"/>
    <w:rsid w:val="00143208"/>
    <w:rsid w:val="001433FE"/>
    <w:rsid w:val="0014369E"/>
    <w:rsid w:val="001437D9"/>
    <w:rsid w:val="00143A78"/>
    <w:rsid w:val="0014458A"/>
    <w:rsid w:val="001448FB"/>
    <w:rsid w:val="00146353"/>
    <w:rsid w:val="00147D72"/>
    <w:rsid w:val="001504BC"/>
    <w:rsid w:val="00150590"/>
    <w:rsid w:val="00151165"/>
    <w:rsid w:val="0015139A"/>
    <w:rsid w:val="00151613"/>
    <w:rsid w:val="001518A4"/>
    <w:rsid w:val="00151A7C"/>
    <w:rsid w:val="00151B53"/>
    <w:rsid w:val="001524E9"/>
    <w:rsid w:val="001528B1"/>
    <w:rsid w:val="001529E4"/>
    <w:rsid w:val="00152E1A"/>
    <w:rsid w:val="00153013"/>
    <w:rsid w:val="00153665"/>
    <w:rsid w:val="0015370B"/>
    <w:rsid w:val="001549AF"/>
    <w:rsid w:val="00154C85"/>
    <w:rsid w:val="00154DF7"/>
    <w:rsid w:val="00154EB9"/>
    <w:rsid w:val="00154EFF"/>
    <w:rsid w:val="001551E6"/>
    <w:rsid w:val="00156580"/>
    <w:rsid w:val="00156660"/>
    <w:rsid w:val="00156ADC"/>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3F82"/>
    <w:rsid w:val="001641D3"/>
    <w:rsid w:val="00164661"/>
    <w:rsid w:val="00164B04"/>
    <w:rsid w:val="0016528A"/>
    <w:rsid w:val="0016529D"/>
    <w:rsid w:val="00165B7E"/>
    <w:rsid w:val="00165D52"/>
    <w:rsid w:val="00166654"/>
    <w:rsid w:val="00167102"/>
    <w:rsid w:val="00167304"/>
    <w:rsid w:val="00167582"/>
    <w:rsid w:val="001675CA"/>
    <w:rsid w:val="00167918"/>
    <w:rsid w:val="00167E12"/>
    <w:rsid w:val="0017165F"/>
    <w:rsid w:val="00171DBA"/>
    <w:rsid w:val="001722A8"/>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77B2B"/>
    <w:rsid w:val="0018061A"/>
    <w:rsid w:val="00180F18"/>
    <w:rsid w:val="00181274"/>
    <w:rsid w:val="00181687"/>
    <w:rsid w:val="001816EC"/>
    <w:rsid w:val="00182551"/>
    <w:rsid w:val="0018292D"/>
    <w:rsid w:val="00182F2D"/>
    <w:rsid w:val="00183B30"/>
    <w:rsid w:val="00183B7D"/>
    <w:rsid w:val="0018408D"/>
    <w:rsid w:val="00184939"/>
    <w:rsid w:val="00184A91"/>
    <w:rsid w:val="00184FE5"/>
    <w:rsid w:val="001850C3"/>
    <w:rsid w:val="001858A2"/>
    <w:rsid w:val="00185F06"/>
    <w:rsid w:val="00186EBA"/>
    <w:rsid w:val="00187138"/>
    <w:rsid w:val="0018778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2556"/>
    <w:rsid w:val="001A3A80"/>
    <w:rsid w:val="001A4B92"/>
    <w:rsid w:val="001A5E2A"/>
    <w:rsid w:val="001A666D"/>
    <w:rsid w:val="001A68C5"/>
    <w:rsid w:val="001A6A2F"/>
    <w:rsid w:val="001A6DF3"/>
    <w:rsid w:val="001A6F49"/>
    <w:rsid w:val="001A77C5"/>
    <w:rsid w:val="001A7903"/>
    <w:rsid w:val="001A7CEA"/>
    <w:rsid w:val="001A7DF1"/>
    <w:rsid w:val="001B139A"/>
    <w:rsid w:val="001B165B"/>
    <w:rsid w:val="001B1EEF"/>
    <w:rsid w:val="001B22D1"/>
    <w:rsid w:val="001B2852"/>
    <w:rsid w:val="001B31A1"/>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4D"/>
    <w:rsid w:val="001C10E5"/>
    <w:rsid w:val="001C15DA"/>
    <w:rsid w:val="001C1933"/>
    <w:rsid w:val="001C1BBB"/>
    <w:rsid w:val="001C232D"/>
    <w:rsid w:val="001C2AEB"/>
    <w:rsid w:val="001C2DCE"/>
    <w:rsid w:val="001C2FE2"/>
    <w:rsid w:val="001C30FB"/>
    <w:rsid w:val="001C3956"/>
    <w:rsid w:val="001C3D55"/>
    <w:rsid w:val="001C41E1"/>
    <w:rsid w:val="001C45A9"/>
    <w:rsid w:val="001C4882"/>
    <w:rsid w:val="001C4C81"/>
    <w:rsid w:val="001C4CBD"/>
    <w:rsid w:val="001C5203"/>
    <w:rsid w:val="001C6093"/>
    <w:rsid w:val="001C6389"/>
    <w:rsid w:val="001C6BBF"/>
    <w:rsid w:val="001C6CC4"/>
    <w:rsid w:val="001C6D52"/>
    <w:rsid w:val="001C71B5"/>
    <w:rsid w:val="001C73C6"/>
    <w:rsid w:val="001C7B14"/>
    <w:rsid w:val="001C7FA6"/>
    <w:rsid w:val="001D043E"/>
    <w:rsid w:val="001D0603"/>
    <w:rsid w:val="001D0BA8"/>
    <w:rsid w:val="001D0C29"/>
    <w:rsid w:val="001D174C"/>
    <w:rsid w:val="001D1B43"/>
    <w:rsid w:val="001D1F19"/>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9BA"/>
    <w:rsid w:val="001F0B7B"/>
    <w:rsid w:val="001F1453"/>
    <w:rsid w:val="001F1674"/>
    <w:rsid w:val="001F175C"/>
    <w:rsid w:val="001F1CE3"/>
    <w:rsid w:val="001F1EE2"/>
    <w:rsid w:val="001F1FA2"/>
    <w:rsid w:val="001F2C35"/>
    <w:rsid w:val="001F3287"/>
    <w:rsid w:val="001F3A0C"/>
    <w:rsid w:val="001F3E9F"/>
    <w:rsid w:val="001F4147"/>
    <w:rsid w:val="001F43DA"/>
    <w:rsid w:val="001F4633"/>
    <w:rsid w:val="001F465F"/>
    <w:rsid w:val="001F4838"/>
    <w:rsid w:val="001F4B99"/>
    <w:rsid w:val="001F4C82"/>
    <w:rsid w:val="001F4E85"/>
    <w:rsid w:val="001F4FDA"/>
    <w:rsid w:val="001F5CDA"/>
    <w:rsid w:val="001F5CF7"/>
    <w:rsid w:val="001F6A72"/>
    <w:rsid w:val="001F7C02"/>
    <w:rsid w:val="001F7F38"/>
    <w:rsid w:val="00201231"/>
    <w:rsid w:val="00201F2D"/>
    <w:rsid w:val="00202097"/>
    <w:rsid w:val="00202F0D"/>
    <w:rsid w:val="002035A9"/>
    <w:rsid w:val="00203D9E"/>
    <w:rsid w:val="0020437B"/>
    <w:rsid w:val="00205DB7"/>
    <w:rsid w:val="00206FCC"/>
    <w:rsid w:val="00207BD9"/>
    <w:rsid w:val="00207ECA"/>
    <w:rsid w:val="00210707"/>
    <w:rsid w:val="00210A92"/>
    <w:rsid w:val="002114BA"/>
    <w:rsid w:val="0021195E"/>
    <w:rsid w:val="00212339"/>
    <w:rsid w:val="00212C7F"/>
    <w:rsid w:val="00213458"/>
    <w:rsid w:val="00213BAC"/>
    <w:rsid w:val="00213CE2"/>
    <w:rsid w:val="00213E9E"/>
    <w:rsid w:val="00214483"/>
    <w:rsid w:val="00215141"/>
    <w:rsid w:val="002157FC"/>
    <w:rsid w:val="00215D34"/>
    <w:rsid w:val="00216233"/>
    <w:rsid w:val="00216A56"/>
    <w:rsid w:val="00216C80"/>
    <w:rsid w:val="00217B39"/>
    <w:rsid w:val="00217C90"/>
    <w:rsid w:val="00220031"/>
    <w:rsid w:val="002202C3"/>
    <w:rsid w:val="00220E01"/>
    <w:rsid w:val="00220E17"/>
    <w:rsid w:val="002211DC"/>
    <w:rsid w:val="00221486"/>
    <w:rsid w:val="00222BCD"/>
    <w:rsid w:val="002230E8"/>
    <w:rsid w:val="00223975"/>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5D6A"/>
    <w:rsid w:val="00235D8F"/>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DB9"/>
    <w:rsid w:val="0024734D"/>
    <w:rsid w:val="00247F1F"/>
    <w:rsid w:val="00250A0E"/>
    <w:rsid w:val="00250EFA"/>
    <w:rsid w:val="00251AA5"/>
    <w:rsid w:val="002527D4"/>
    <w:rsid w:val="0025285D"/>
    <w:rsid w:val="00252B13"/>
    <w:rsid w:val="0025397B"/>
    <w:rsid w:val="002547CE"/>
    <w:rsid w:val="002550F8"/>
    <w:rsid w:val="00255206"/>
    <w:rsid w:val="0025588C"/>
    <w:rsid w:val="00255A08"/>
    <w:rsid w:val="0025636C"/>
    <w:rsid w:val="0025637D"/>
    <w:rsid w:val="002563B1"/>
    <w:rsid w:val="002563C0"/>
    <w:rsid w:val="002569B8"/>
    <w:rsid w:val="00256B87"/>
    <w:rsid w:val="002571C7"/>
    <w:rsid w:val="00257CCB"/>
    <w:rsid w:val="00257D8D"/>
    <w:rsid w:val="0026009D"/>
    <w:rsid w:val="002603B5"/>
    <w:rsid w:val="00260B27"/>
    <w:rsid w:val="00260F2B"/>
    <w:rsid w:val="0026128A"/>
    <w:rsid w:val="00261D97"/>
    <w:rsid w:val="002625EA"/>
    <w:rsid w:val="00262756"/>
    <w:rsid w:val="00262BFE"/>
    <w:rsid w:val="00262D61"/>
    <w:rsid w:val="0026345C"/>
    <w:rsid w:val="0026377C"/>
    <w:rsid w:val="00263AEE"/>
    <w:rsid w:val="00263B42"/>
    <w:rsid w:val="00263E6D"/>
    <w:rsid w:val="0026432F"/>
    <w:rsid w:val="00264548"/>
    <w:rsid w:val="00264CB8"/>
    <w:rsid w:val="0026512D"/>
    <w:rsid w:val="00265EED"/>
    <w:rsid w:val="002660EB"/>
    <w:rsid w:val="0026690D"/>
    <w:rsid w:val="00266A05"/>
    <w:rsid w:val="00266BA7"/>
    <w:rsid w:val="00267867"/>
    <w:rsid w:val="00271491"/>
    <w:rsid w:val="00272E14"/>
    <w:rsid w:val="002732F6"/>
    <w:rsid w:val="0027346E"/>
    <w:rsid w:val="0027371A"/>
    <w:rsid w:val="00273C75"/>
    <w:rsid w:val="00273E59"/>
    <w:rsid w:val="0027474E"/>
    <w:rsid w:val="00274AF9"/>
    <w:rsid w:val="00274E8F"/>
    <w:rsid w:val="00275DFD"/>
    <w:rsid w:val="002761FA"/>
    <w:rsid w:val="002763D5"/>
    <w:rsid w:val="002764AD"/>
    <w:rsid w:val="00276899"/>
    <w:rsid w:val="00276ABC"/>
    <w:rsid w:val="00277D28"/>
    <w:rsid w:val="002804A8"/>
    <w:rsid w:val="002805B2"/>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4BB0"/>
    <w:rsid w:val="002859D6"/>
    <w:rsid w:val="00285A92"/>
    <w:rsid w:val="00285DB5"/>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9E3"/>
    <w:rsid w:val="00296B44"/>
    <w:rsid w:val="0029717D"/>
    <w:rsid w:val="00297224"/>
    <w:rsid w:val="00297CC6"/>
    <w:rsid w:val="00297F45"/>
    <w:rsid w:val="002A0A15"/>
    <w:rsid w:val="002A0D1E"/>
    <w:rsid w:val="002A0EF3"/>
    <w:rsid w:val="002A19A7"/>
    <w:rsid w:val="002A1C31"/>
    <w:rsid w:val="002A22F5"/>
    <w:rsid w:val="002A23CE"/>
    <w:rsid w:val="002A289C"/>
    <w:rsid w:val="002A2F6F"/>
    <w:rsid w:val="002A33CD"/>
    <w:rsid w:val="002A4597"/>
    <w:rsid w:val="002A466D"/>
    <w:rsid w:val="002A4A4D"/>
    <w:rsid w:val="002A4EE9"/>
    <w:rsid w:val="002A575D"/>
    <w:rsid w:val="002A5B7C"/>
    <w:rsid w:val="002A5BA9"/>
    <w:rsid w:val="002A6D4D"/>
    <w:rsid w:val="002A7324"/>
    <w:rsid w:val="002A7564"/>
    <w:rsid w:val="002A76CB"/>
    <w:rsid w:val="002A7FE2"/>
    <w:rsid w:val="002B0298"/>
    <w:rsid w:val="002B0299"/>
    <w:rsid w:val="002B0503"/>
    <w:rsid w:val="002B12DC"/>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588"/>
    <w:rsid w:val="002B6F77"/>
    <w:rsid w:val="002B729A"/>
    <w:rsid w:val="002B7592"/>
    <w:rsid w:val="002B7CDA"/>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74B"/>
    <w:rsid w:val="002C6968"/>
    <w:rsid w:val="002C6B90"/>
    <w:rsid w:val="002C6EE5"/>
    <w:rsid w:val="002C704C"/>
    <w:rsid w:val="002C7E44"/>
    <w:rsid w:val="002D02FC"/>
    <w:rsid w:val="002D135B"/>
    <w:rsid w:val="002D1583"/>
    <w:rsid w:val="002D20A1"/>
    <w:rsid w:val="002D253D"/>
    <w:rsid w:val="002D3C64"/>
    <w:rsid w:val="002D3C8C"/>
    <w:rsid w:val="002D40F9"/>
    <w:rsid w:val="002D4182"/>
    <w:rsid w:val="002D41BC"/>
    <w:rsid w:val="002D46CB"/>
    <w:rsid w:val="002D49D6"/>
    <w:rsid w:val="002D5852"/>
    <w:rsid w:val="002D5A63"/>
    <w:rsid w:val="002D6395"/>
    <w:rsid w:val="002D6E9D"/>
    <w:rsid w:val="002D7895"/>
    <w:rsid w:val="002D7D46"/>
    <w:rsid w:val="002E0759"/>
    <w:rsid w:val="002E076F"/>
    <w:rsid w:val="002E0A59"/>
    <w:rsid w:val="002E0B0E"/>
    <w:rsid w:val="002E0D54"/>
    <w:rsid w:val="002E1124"/>
    <w:rsid w:val="002E1C27"/>
    <w:rsid w:val="002E22B6"/>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09"/>
    <w:rsid w:val="002F29A2"/>
    <w:rsid w:val="002F2AEC"/>
    <w:rsid w:val="002F4532"/>
    <w:rsid w:val="002F4A2F"/>
    <w:rsid w:val="002F4D65"/>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2726"/>
    <w:rsid w:val="0030320F"/>
    <w:rsid w:val="00303AE9"/>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B17"/>
    <w:rsid w:val="00313D1E"/>
    <w:rsid w:val="003149C7"/>
    <w:rsid w:val="00314EE4"/>
    <w:rsid w:val="0031516F"/>
    <w:rsid w:val="003152FF"/>
    <w:rsid w:val="003156BB"/>
    <w:rsid w:val="00315895"/>
    <w:rsid w:val="0031609A"/>
    <w:rsid w:val="003160E8"/>
    <w:rsid w:val="00316B96"/>
    <w:rsid w:val="00316D1A"/>
    <w:rsid w:val="00320706"/>
    <w:rsid w:val="00320BC4"/>
    <w:rsid w:val="00320C90"/>
    <w:rsid w:val="00320F1C"/>
    <w:rsid w:val="00321B0A"/>
    <w:rsid w:val="00321E9C"/>
    <w:rsid w:val="00322570"/>
    <w:rsid w:val="003227C9"/>
    <w:rsid w:val="00322CA5"/>
    <w:rsid w:val="00323005"/>
    <w:rsid w:val="00323114"/>
    <w:rsid w:val="00323167"/>
    <w:rsid w:val="003237E7"/>
    <w:rsid w:val="00323CA0"/>
    <w:rsid w:val="00323E65"/>
    <w:rsid w:val="003246EE"/>
    <w:rsid w:val="003247AC"/>
    <w:rsid w:val="00324942"/>
    <w:rsid w:val="00325156"/>
    <w:rsid w:val="00325332"/>
    <w:rsid w:val="003256C9"/>
    <w:rsid w:val="003258E6"/>
    <w:rsid w:val="003258F5"/>
    <w:rsid w:val="00326B0D"/>
    <w:rsid w:val="00326DBE"/>
    <w:rsid w:val="00326E73"/>
    <w:rsid w:val="003300CF"/>
    <w:rsid w:val="003304D4"/>
    <w:rsid w:val="0033051C"/>
    <w:rsid w:val="003307C8"/>
    <w:rsid w:val="0033113F"/>
    <w:rsid w:val="003325CC"/>
    <w:rsid w:val="00332687"/>
    <w:rsid w:val="0033286E"/>
    <w:rsid w:val="00332909"/>
    <w:rsid w:val="00332C25"/>
    <w:rsid w:val="00332E25"/>
    <w:rsid w:val="00332F79"/>
    <w:rsid w:val="0033360C"/>
    <w:rsid w:val="00333784"/>
    <w:rsid w:val="003346A2"/>
    <w:rsid w:val="00334D3A"/>
    <w:rsid w:val="00334E54"/>
    <w:rsid w:val="00334ECD"/>
    <w:rsid w:val="0033529A"/>
    <w:rsid w:val="0033535D"/>
    <w:rsid w:val="00335563"/>
    <w:rsid w:val="00335957"/>
    <w:rsid w:val="0033682F"/>
    <w:rsid w:val="00336928"/>
    <w:rsid w:val="00337CC8"/>
    <w:rsid w:val="003402E6"/>
    <w:rsid w:val="0034038F"/>
    <w:rsid w:val="00340433"/>
    <w:rsid w:val="00340CE1"/>
    <w:rsid w:val="00341525"/>
    <w:rsid w:val="0034155B"/>
    <w:rsid w:val="00341D7F"/>
    <w:rsid w:val="00341ED1"/>
    <w:rsid w:val="0034225C"/>
    <w:rsid w:val="003423A0"/>
    <w:rsid w:val="00342FBD"/>
    <w:rsid w:val="00343044"/>
    <w:rsid w:val="003437EB"/>
    <w:rsid w:val="003438DE"/>
    <w:rsid w:val="00343DF6"/>
    <w:rsid w:val="003446DC"/>
    <w:rsid w:val="00344861"/>
    <w:rsid w:val="003449EB"/>
    <w:rsid w:val="003451AC"/>
    <w:rsid w:val="00345B12"/>
    <w:rsid w:val="00346726"/>
    <w:rsid w:val="00346BD3"/>
    <w:rsid w:val="00346F4F"/>
    <w:rsid w:val="00346FED"/>
    <w:rsid w:val="00347015"/>
    <w:rsid w:val="003477D9"/>
    <w:rsid w:val="00350073"/>
    <w:rsid w:val="003501AF"/>
    <w:rsid w:val="0035040E"/>
    <w:rsid w:val="00350797"/>
    <w:rsid w:val="003508AF"/>
    <w:rsid w:val="003508C5"/>
    <w:rsid w:val="003508EC"/>
    <w:rsid w:val="00350A1F"/>
    <w:rsid w:val="0035163A"/>
    <w:rsid w:val="00352061"/>
    <w:rsid w:val="00352714"/>
    <w:rsid w:val="00353747"/>
    <w:rsid w:val="003540F0"/>
    <w:rsid w:val="0035446D"/>
    <w:rsid w:val="00354DE1"/>
    <w:rsid w:val="00354E7B"/>
    <w:rsid w:val="003551AE"/>
    <w:rsid w:val="00355518"/>
    <w:rsid w:val="003556A0"/>
    <w:rsid w:val="003564B8"/>
    <w:rsid w:val="0035675D"/>
    <w:rsid w:val="00356FB5"/>
    <w:rsid w:val="00357178"/>
    <w:rsid w:val="003571E3"/>
    <w:rsid w:val="0035758C"/>
    <w:rsid w:val="003604DA"/>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1B74"/>
    <w:rsid w:val="003726F4"/>
    <w:rsid w:val="00373262"/>
    <w:rsid w:val="0037378E"/>
    <w:rsid w:val="00374541"/>
    <w:rsid w:val="0037457F"/>
    <w:rsid w:val="003747BA"/>
    <w:rsid w:val="003756A7"/>
    <w:rsid w:val="00375808"/>
    <w:rsid w:val="00375E26"/>
    <w:rsid w:val="00376049"/>
    <w:rsid w:val="00376823"/>
    <w:rsid w:val="00376DEC"/>
    <w:rsid w:val="00376FF7"/>
    <w:rsid w:val="00377037"/>
    <w:rsid w:val="003770F5"/>
    <w:rsid w:val="00377A0F"/>
    <w:rsid w:val="00377E69"/>
    <w:rsid w:val="003801B9"/>
    <w:rsid w:val="003805E3"/>
    <w:rsid w:val="00380E9B"/>
    <w:rsid w:val="0038112C"/>
    <w:rsid w:val="003811CC"/>
    <w:rsid w:val="003812F6"/>
    <w:rsid w:val="00381ED8"/>
    <w:rsid w:val="0038227D"/>
    <w:rsid w:val="00382502"/>
    <w:rsid w:val="003829F5"/>
    <w:rsid w:val="00383133"/>
    <w:rsid w:val="0038355A"/>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2C9F"/>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1481"/>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3E6C"/>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76E"/>
    <w:rsid w:val="003D3E3A"/>
    <w:rsid w:val="003D4A47"/>
    <w:rsid w:val="003D4F32"/>
    <w:rsid w:val="003D57DB"/>
    <w:rsid w:val="003D5DF3"/>
    <w:rsid w:val="003D5F83"/>
    <w:rsid w:val="003D6F44"/>
    <w:rsid w:val="003D7192"/>
    <w:rsid w:val="003D7221"/>
    <w:rsid w:val="003D78BC"/>
    <w:rsid w:val="003D7C32"/>
    <w:rsid w:val="003E05A8"/>
    <w:rsid w:val="003E0CAC"/>
    <w:rsid w:val="003E1710"/>
    <w:rsid w:val="003E1D87"/>
    <w:rsid w:val="003E2252"/>
    <w:rsid w:val="003E2426"/>
    <w:rsid w:val="003E2557"/>
    <w:rsid w:val="003E2E03"/>
    <w:rsid w:val="003E32F2"/>
    <w:rsid w:val="003E35ED"/>
    <w:rsid w:val="003E36E5"/>
    <w:rsid w:val="003E3DBD"/>
    <w:rsid w:val="003E3FC3"/>
    <w:rsid w:val="003E406E"/>
    <w:rsid w:val="003E413C"/>
    <w:rsid w:val="003E495E"/>
    <w:rsid w:val="003E4A91"/>
    <w:rsid w:val="003E4DEB"/>
    <w:rsid w:val="003E5063"/>
    <w:rsid w:val="003E5A0E"/>
    <w:rsid w:val="003E5E4C"/>
    <w:rsid w:val="003E6337"/>
    <w:rsid w:val="003E65ED"/>
    <w:rsid w:val="003E6CBB"/>
    <w:rsid w:val="003E744A"/>
    <w:rsid w:val="003E7555"/>
    <w:rsid w:val="003E756A"/>
    <w:rsid w:val="003E75CD"/>
    <w:rsid w:val="003E77D8"/>
    <w:rsid w:val="003E7F57"/>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A6E"/>
    <w:rsid w:val="003F5B4B"/>
    <w:rsid w:val="003F6629"/>
    <w:rsid w:val="00400CD4"/>
    <w:rsid w:val="004013B2"/>
    <w:rsid w:val="00401469"/>
    <w:rsid w:val="00401F9E"/>
    <w:rsid w:val="00402107"/>
    <w:rsid w:val="004025DD"/>
    <w:rsid w:val="004026C0"/>
    <w:rsid w:val="00402734"/>
    <w:rsid w:val="00402DE1"/>
    <w:rsid w:val="00403076"/>
    <w:rsid w:val="0040311E"/>
    <w:rsid w:val="0040355C"/>
    <w:rsid w:val="00403AC8"/>
    <w:rsid w:val="00404227"/>
    <w:rsid w:val="004043A7"/>
    <w:rsid w:val="004047F3"/>
    <w:rsid w:val="004049A7"/>
    <w:rsid w:val="00404A18"/>
    <w:rsid w:val="00404A7B"/>
    <w:rsid w:val="00405402"/>
    <w:rsid w:val="00405AA6"/>
    <w:rsid w:val="0040693B"/>
    <w:rsid w:val="004069E8"/>
    <w:rsid w:val="00406ACC"/>
    <w:rsid w:val="00406DDA"/>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0E6"/>
    <w:rsid w:val="00416A3D"/>
    <w:rsid w:val="004176C6"/>
    <w:rsid w:val="00420590"/>
    <w:rsid w:val="00420AD6"/>
    <w:rsid w:val="004212A2"/>
    <w:rsid w:val="004212A9"/>
    <w:rsid w:val="004213F9"/>
    <w:rsid w:val="00421D6D"/>
    <w:rsid w:val="00421E4E"/>
    <w:rsid w:val="004229E1"/>
    <w:rsid w:val="00423605"/>
    <w:rsid w:val="0042363E"/>
    <w:rsid w:val="004236FF"/>
    <w:rsid w:val="004239AE"/>
    <w:rsid w:val="004239D4"/>
    <w:rsid w:val="004241FE"/>
    <w:rsid w:val="00424940"/>
    <w:rsid w:val="004252B1"/>
    <w:rsid w:val="00425573"/>
    <w:rsid w:val="0042593D"/>
    <w:rsid w:val="00425B79"/>
    <w:rsid w:val="0042670D"/>
    <w:rsid w:val="00426C9B"/>
    <w:rsid w:val="00427F09"/>
    <w:rsid w:val="00430EA2"/>
    <w:rsid w:val="00431556"/>
    <w:rsid w:val="004316CA"/>
    <w:rsid w:val="00431818"/>
    <w:rsid w:val="00431C0F"/>
    <w:rsid w:val="00432313"/>
    <w:rsid w:val="0043470F"/>
    <w:rsid w:val="00434B4B"/>
    <w:rsid w:val="00436144"/>
    <w:rsid w:val="0043637E"/>
    <w:rsid w:val="00436D82"/>
    <w:rsid w:val="00437A19"/>
    <w:rsid w:val="00437F83"/>
    <w:rsid w:val="00440345"/>
    <w:rsid w:val="00440E38"/>
    <w:rsid w:val="00440E6D"/>
    <w:rsid w:val="00442737"/>
    <w:rsid w:val="004427C0"/>
    <w:rsid w:val="00442A70"/>
    <w:rsid w:val="00442A75"/>
    <w:rsid w:val="00442BA9"/>
    <w:rsid w:val="004431DE"/>
    <w:rsid w:val="004432AF"/>
    <w:rsid w:val="00443CF5"/>
    <w:rsid w:val="00443D00"/>
    <w:rsid w:val="00443F41"/>
    <w:rsid w:val="0044414F"/>
    <w:rsid w:val="004449F6"/>
    <w:rsid w:val="00445F75"/>
    <w:rsid w:val="00446263"/>
    <w:rsid w:val="00446718"/>
    <w:rsid w:val="0044717F"/>
    <w:rsid w:val="004475CB"/>
    <w:rsid w:val="0045008A"/>
    <w:rsid w:val="0045010C"/>
    <w:rsid w:val="004508FB"/>
    <w:rsid w:val="00451D62"/>
    <w:rsid w:val="00451DF8"/>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41E"/>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38EA"/>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3FD"/>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106"/>
    <w:rsid w:val="004A12BE"/>
    <w:rsid w:val="004A1725"/>
    <w:rsid w:val="004A2A77"/>
    <w:rsid w:val="004A2AFF"/>
    <w:rsid w:val="004A2DDC"/>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302"/>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4A3"/>
    <w:rsid w:val="004E2788"/>
    <w:rsid w:val="004E27FF"/>
    <w:rsid w:val="004E286B"/>
    <w:rsid w:val="004E2914"/>
    <w:rsid w:val="004E2921"/>
    <w:rsid w:val="004E2DEA"/>
    <w:rsid w:val="004E35DF"/>
    <w:rsid w:val="004E37CA"/>
    <w:rsid w:val="004E3ACB"/>
    <w:rsid w:val="004E3C81"/>
    <w:rsid w:val="004E404F"/>
    <w:rsid w:val="004E48FC"/>
    <w:rsid w:val="004E4B01"/>
    <w:rsid w:val="004E4D4D"/>
    <w:rsid w:val="004E534A"/>
    <w:rsid w:val="004E567A"/>
    <w:rsid w:val="004E56F5"/>
    <w:rsid w:val="004E5766"/>
    <w:rsid w:val="004E5B96"/>
    <w:rsid w:val="004E5F09"/>
    <w:rsid w:val="004E5FBB"/>
    <w:rsid w:val="004E6057"/>
    <w:rsid w:val="004F0357"/>
    <w:rsid w:val="004F03F1"/>
    <w:rsid w:val="004F1DD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74B"/>
    <w:rsid w:val="004F7CE1"/>
    <w:rsid w:val="0050044D"/>
    <w:rsid w:val="0050073A"/>
    <w:rsid w:val="005007D1"/>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57C6"/>
    <w:rsid w:val="00506CE9"/>
    <w:rsid w:val="00507A31"/>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067A"/>
    <w:rsid w:val="0053126B"/>
    <w:rsid w:val="0053195A"/>
    <w:rsid w:val="005319CA"/>
    <w:rsid w:val="00532276"/>
    <w:rsid w:val="00532B3D"/>
    <w:rsid w:val="005330DD"/>
    <w:rsid w:val="005331B3"/>
    <w:rsid w:val="005332ED"/>
    <w:rsid w:val="005336FF"/>
    <w:rsid w:val="00533948"/>
    <w:rsid w:val="00533B97"/>
    <w:rsid w:val="00533F20"/>
    <w:rsid w:val="005348E7"/>
    <w:rsid w:val="00534AB4"/>
    <w:rsid w:val="00534AF3"/>
    <w:rsid w:val="00534FC9"/>
    <w:rsid w:val="00535D59"/>
    <w:rsid w:val="005363FC"/>
    <w:rsid w:val="00536AB9"/>
    <w:rsid w:val="00536F79"/>
    <w:rsid w:val="005373BD"/>
    <w:rsid w:val="00537828"/>
    <w:rsid w:val="0054031F"/>
    <w:rsid w:val="00540880"/>
    <w:rsid w:val="00540BC2"/>
    <w:rsid w:val="00540F43"/>
    <w:rsid w:val="005410EF"/>
    <w:rsid w:val="005413EF"/>
    <w:rsid w:val="00541ABA"/>
    <w:rsid w:val="00542117"/>
    <w:rsid w:val="00542617"/>
    <w:rsid w:val="00542FDD"/>
    <w:rsid w:val="005438C8"/>
    <w:rsid w:val="00543AD2"/>
    <w:rsid w:val="00543F0B"/>
    <w:rsid w:val="00544362"/>
    <w:rsid w:val="0054476C"/>
    <w:rsid w:val="00544A9C"/>
    <w:rsid w:val="00544F4B"/>
    <w:rsid w:val="00545025"/>
    <w:rsid w:val="00545393"/>
    <w:rsid w:val="005453D8"/>
    <w:rsid w:val="0054601E"/>
    <w:rsid w:val="0054683E"/>
    <w:rsid w:val="0054696C"/>
    <w:rsid w:val="00546E72"/>
    <w:rsid w:val="0054797D"/>
    <w:rsid w:val="0055014F"/>
    <w:rsid w:val="00550DD9"/>
    <w:rsid w:val="005515FA"/>
    <w:rsid w:val="00551C6D"/>
    <w:rsid w:val="005520CC"/>
    <w:rsid w:val="00552266"/>
    <w:rsid w:val="005522AC"/>
    <w:rsid w:val="0055291D"/>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4DBD"/>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A38"/>
    <w:rsid w:val="00571A5B"/>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1C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354"/>
    <w:rsid w:val="005A0442"/>
    <w:rsid w:val="005A04E7"/>
    <w:rsid w:val="005A053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74B"/>
    <w:rsid w:val="005C0AE2"/>
    <w:rsid w:val="005C0F8D"/>
    <w:rsid w:val="005C12E8"/>
    <w:rsid w:val="005C2C0A"/>
    <w:rsid w:val="005C350C"/>
    <w:rsid w:val="005C3579"/>
    <w:rsid w:val="005C3588"/>
    <w:rsid w:val="005C3778"/>
    <w:rsid w:val="005C3FA0"/>
    <w:rsid w:val="005C4087"/>
    <w:rsid w:val="005C469C"/>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A40"/>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1BB4"/>
    <w:rsid w:val="005E2ACD"/>
    <w:rsid w:val="005E30F1"/>
    <w:rsid w:val="005E37C9"/>
    <w:rsid w:val="005E3933"/>
    <w:rsid w:val="005E39B2"/>
    <w:rsid w:val="005E3AE3"/>
    <w:rsid w:val="005E3B1C"/>
    <w:rsid w:val="005E4363"/>
    <w:rsid w:val="005E4529"/>
    <w:rsid w:val="005E4D2A"/>
    <w:rsid w:val="005E5019"/>
    <w:rsid w:val="005E522B"/>
    <w:rsid w:val="005E6124"/>
    <w:rsid w:val="005E64A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5BFE"/>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4BA"/>
    <w:rsid w:val="00603B65"/>
    <w:rsid w:val="00603D2F"/>
    <w:rsid w:val="00603DEE"/>
    <w:rsid w:val="00604818"/>
    <w:rsid w:val="00604D9C"/>
    <w:rsid w:val="00606155"/>
    <w:rsid w:val="0060669F"/>
    <w:rsid w:val="00606926"/>
    <w:rsid w:val="00606B7C"/>
    <w:rsid w:val="0060775B"/>
    <w:rsid w:val="00607C93"/>
    <w:rsid w:val="00607F9F"/>
    <w:rsid w:val="006106F8"/>
    <w:rsid w:val="00611092"/>
    <w:rsid w:val="00611377"/>
    <w:rsid w:val="00611478"/>
    <w:rsid w:val="00611678"/>
    <w:rsid w:val="00611A03"/>
    <w:rsid w:val="00611A36"/>
    <w:rsid w:val="006121A2"/>
    <w:rsid w:val="0061250C"/>
    <w:rsid w:val="00612868"/>
    <w:rsid w:val="0061295B"/>
    <w:rsid w:val="00612ACB"/>
    <w:rsid w:val="00612B89"/>
    <w:rsid w:val="00614F3B"/>
    <w:rsid w:val="0061581A"/>
    <w:rsid w:val="006163D5"/>
    <w:rsid w:val="006164D4"/>
    <w:rsid w:val="006166DD"/>
    <w:rsid w:val="0061690C"/>
    <w:rsid w:val="0061714C"/>
    <w:rsid w:val="006173E3"/>
    <w:rsid w:val="006178BB"/>
    <w:rsid w:val="0062074C"/>
    <w:rsid w:val="00620BB4"/>
    <w:rsid w:val="00621EAD"/>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6FF5"/>
    <w:rsid w:val="00627861"/>
    <w:rsid w:val="00627E7F"/>
    <w:rsid w:val="00627EE3"/>
    <w:rsid w:val="00632333"/>
    <w:rsid w:val="00632691"/>
    <w:rsid w:val="00633510"/>
    <w:rsid w:val="00633649"/>
    <w:rsid w:val="006336E5"/>
    <w:rsid w:val="00633BA2"/>
    <w:rsid w:val="00633C10"/>
    <w:rsid w:val="00633FAB"/>
    <w:rsid w:val="006342B0"/>
    <w:rsid w:val="0063431D"/>
    <w:rsid w:val="00634555"/>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84E"/>
    <w:rsid w:val="00642DAA"/>
    <w:rsid w:val="00642EE7"/>
    <w:rsid w:val="0064383F"/>
    <w:rsid w:val="00643ED1"/>
    <w:rsid w:val="00644B20"/>
    <w:rsid w:val="00644C95"/>
    <w:rsid w:val="0064514A"/>
    <w:rsid w:val="006454AF"/>
    <w:rsid w:val="006456ED"/>
    <w:rsid w:val="00645F20"/>
    <w:rsid w:val="00645F70"/>
    <w:rsid w:val="00647482"/>
    <w:rsid w:val="0065021D"/>
    <w:rsid w:val="00652099"/>
    <w:rsid w:val="00652C95"/>
    <w:rsid w:val="00652D29"/>
    <w:rsid w:val="00652E9C"/>
    <w:rsid w:val="00653319"/>
    <w:rsid w:val="0065355B"/>
    <w:rsid w:val="00654022"/>
    <w:rsid w:val="006543A0"/>
    <w:rsid w:val="006545F3"/>
    <w:rsid w:val="00655993"/>
    <w:rsid w:val="00655DC3"/>
    <w:rsid w:val="006567F6"/>
    <w:rsid w:val="0065680A"/>
    <w:rsid w:val="00656913"/>
    <w:rsid w:val="00656B6B"/>
    <w:rsid w:val="00657883"/>
    <w:rsid w:val="00657E2C"/>
    <w:rsid w:val="00657E7A"/>
    <w:rsid w:val="006607C0"/>
    <w:rsid w:val="00661128"/>
    <w:rsid w:val="00661260"/>
    <w:rsid w:val="00661D3F"/>
    <w:rsid w:val="0066207D"/>
    <w:rsid w:val="006624CA"/>
    <w:rsid w:val="006627D1"/>
    <w:rsid w:val="00662DED"/>
    <w:rsid w:val="00663FBA"/>
    <w:rsid w:val="00664886"/>
    <w:rsid w:val="00664A65"/>
    <w:rsid w:val="00664CE8"/>
    <w:rsid w:val="00665135"/>
    <w:rsid w:val="0066588E"/>
    <w:rsid w:val="00666950"/>
    <w:rsid w:val="00666BF2"/>
    <w:rsid w:val="00666E2D"/>
    <w:rsid w:val="00666E67"/>
    <w:rsid w:val="00667632"/>
    <w:rsid w:val="006676E8"/>
    <w:rsid w:val="00670027"/>
    <w:rsid w:val="006718F2"/>
    <w:rsid w:val="00672087"/>
    <w:rsid w:val="0067259C"/>
    <w:rsid w:val="006725CD"/>
    <w:rsid w:val="00672A50"/>
    <w:rsid w:val="00672C49"/>
    <w:rsid w:val="0067359E"/>
    <w:rsid w:val="00673684"/>
    <w:rsid w:val="0067390E"/>
    <w:rsid w:val="00675216"/>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26FF"/>
    <w:rsid w:val="006829F4"/>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55D"/>
    <w:rsid w:val="00687E7F"/>
    <w:rsid w:val="006904FF"/>
    <w:rsid w:val="006907C9"/>
    <w:rsid w:val="006913F8"/>
    <w:rsid w:val="0069168E"/>
    <w:rsid w:val="00691D67"/>
    <w:rsid w:val="00691E09"/>
    <w:rsid w:val="00691E1F"/>
    <w:rsid w:val="00692530"/>
    <w:rsid w:val="00692A52"/>
    <w:rsid w:val="00692D58"/>
    <w:rsid w:val="00692DD9"/>
    <w:rsid w:val="00693865"/>
    <w:rsid w:val="00693D82"/>
    <w:rsid w:val="00694415"/>
    <w:rsid w:val="00694894"/>
    <w:rsid w:val="00694FC2"/>
    <w:rsid w:val="006952B5"/>
    <w:rsid w:val="006964C5"/>
    <w:rsid w:val="006965BF"/>
    <w:rsid w:val="00697016"/>
    <w:rsid w:val="00697210"/>
    <w:rsid w:val="00697237"/>
    <w:rsid w:val="00697A13"/>
    <w:rsid w:val="00697DD6"/>
    <w:rsid w:val="00697E5E"/>
    <w:rsid w:val="006A030B"/>
    <w:rsid w:val="006A0349"/>
    <w:rsid w:val="006A0A93"/>
    <w:rsid w:val="006A22CB"/>
    <w:rsid w:val="006A25A6"/>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7E0"/>
    <w:rsid w:val="006B08F4"/>
    <w:rsid w:val="006B0AE4"/>
    <w:rsid w:val="006B13EA"/>
    <w:rsid w:val="006B15F9"/>
    <w:rsid w:val="006B1CEA"/>
    <w:rsid w:val="006B1DE8"/>
    <w:rsid w:val="006B1E57"/>
    <w:rsid w:val="006B2361"/>
    <w:rsid w:val="006B2664"/>
    <w:rsid w:val="006B39D5"/>
    <w:rsid w:val="006B3D25"/>
    <w:rsid w:val="006B3D80"/>
    <w:rsid w:val="006B4B53"/>
    <w:rsid w:val="006B50AD"/>
    <w:rsid w:val="006B5297"/>
    <w:rsid w:val="006B5ABE"/>
    <w:rsid w:val="006B6A04"/>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2"/>
    <w:rsid w:val="006C5EC6"/>
    <w:rsid w:val="006C6108"/>
    <w:rsid w:val="006C6CC5"/>
    <w:rsid w:val="006C6D22"/>
    <w:rsid w:val="006C7867"/>
    <w:rsid w:val="006D041A"/>
    <w:rsid w:val="006D07BD"/>
    <w:rsid w:val="006D15F9"/>
    <w:rsid w:val="006D2B5C"/>
    <w:rsid w:val="006D3A5F"/>
    <w:rsid w:val="006D416C"/>
    <w:rsid w:val="006D4395"/>
    <w:rsid w:val="006D4E27"/>
    <w:rsid w:val="006D504F"/>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079"/>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E74ED"/>
    <w:rsid w:val="006F035C"/>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298"/>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0A5"/>
    <w:rsid w:val="00707DFF"/>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015"/>
    <w:rsid w:val="00720170"/>
    <w:rsid w:val="00721438"/>
    <w:rsid w:val="007226C8"/>
    <w:rsid w:val="00722711"/>
    <w:rsid w:val="00723A7B"/>
    <w:rsid w:val="00723EC8"/>
    <w:rsid w:val="007240A0"/>
    <w:rsid w:val="00724199"/>
    <w:rsid w:val="00724282"/>
    <w:rsid w:val="00724A78"/>
    <w:rsid w:val="00724BEA"/>
    <w:rsid w:val="00724FA4"/>
    <w:rsid w:val="00724FAC"/>
    <w:rsid w:val="0072556C"/>
    <w:rsid w:val="007256F7"/>
    <w:rsid w:val="0072597E"/>
    <w:rsid w:val="00726441"/>
    <w:rsid w:val="0072690D"/>
    <w:rsid w:val="00726A83"/>
    <w:rsid w:val="00726D30"/>
    <w:rsid w:val="00727082"/>
    <w:rsid w:val="00730300"/>
    <w:rsid w:val="00730469"/>
    <w:rsid w:val="0073049B"/>
    <w:rsid w:val="00730B92"/>
    <w:rsid w:val="00731446"/>
    <w:rsid w:val="0073157B"/>
    <w:rsid w:val="007315A7"/>
    <w:rsid w:val="00731AE3"/>
    <w:rsid w:val="00732443"/>
    <w:rsid w:val="007324A3"/>
    <w:rsid w:val="007324F6"/>
    <w:rsid w:val="00733104"/>
    <w:rsid w:val="007333E2"/>
    <w:rsid w:val="00733971"/>
    <w:rsid w:val="007343A0"/>
    <w:rsid w:val="007345F5"/>
    <w:rsid w:val="00734D2F"/>
    <w:rsid w:val="007353D4"/>
    <w:rsid w:val="00735980"/>
    <w:rsid w:val="007367BD"/>
    <w:rsid w:val="00736888"/>
    <w:rsid w:val="00736D89"/>
    <w:rsid w:val="00741831"/>
    <w:rsid w:val="00741A9A"/>
    <w:rsid w:val="00741F88"/>
    <w:rsid w:val="00742352"/>
    <w:rsid w:val="00743292"/>
    <w:rsid w:val="0074362D"/>
    <w:rsid w:val="00743758"/>
    <w:rsid w:val="00743B83"/>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3B6"/>
    <w:rsid w:val="00755B69"/>
    <w:rsid w:val="00755D80"/>
    <w:rsid w:val="0075662F"/>
    <w:rsid w:val="007575D9"/>
    <w:rsid w:val="007575F5"/>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0CCE"/>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6F4E"/>
    <w:rsid w:val="0077780D"/>
    <w:rsid w:val="00777A09"/>
    <w:rsid w:val="00777C09"/>
    <w:rsid w:val="0078004D"/>
    <w:rsid w:val="00780E19"/>
    <w:rsid w:val="007817B9"/>
    <w:rsid w:val="00781C80"/>
    <w:rsid w:val="007820FD"/>
    <w:rsid w:val="00782895"/>
    <w:rsid w:val="00782B45"/>
    <w:rsid w:val="00782BD4"/>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B0"/>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5EC8"/>
    <w:rsid w:val="007A6264"/>
    <w:rsid w:val="007A64F8"/>
    <w:rsid w:val="007A6503"/>
    <w:rsid w:val="007A6934"/>
    <w:rsid w:val="007A6ABD"/>
    <w:rsid w:val="007A7450"/>
    <w:rsid w:val="007A74EC"/>
    <w:rsid w:val="007A7E0F"/>
    <w:rsid w:val="007B0C50"/>
    <w:rsid w:val="007B0DD2"/>
    <w:rsid w:val="007B14A7"/>
    <w:rsid w:val="007B2CEA"/>
    <w:rsid w:val="007B307B"/>
    <w:rsid w:val="007B31EB"/>
    <w:rsid w:val="007B3258"/>
    <w:rsid w:val="007B3310"/>
    <w:rsid w:val="007B3AE8"/>
    <w:rsid w:val="007B44B2"/>
    <w:rsid w:val="007B4708"/>
    <w:rsid w:val="007B5166"/>
    <w:rsid w:val="007B5470"/>
    <w:rsid w:val="007B55AF"/>
    <w:rsid w:val="007B5AD0"/>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8CF"/>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166"/>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25"/>
    <w:rsid w:val="007F0D43"/>
    <w:rsid w:val="007F1BAF"/>
    <w:rsid w:val="007F2406"/>
    <w:rsid w:val="007F2425"/>
    <w:rsid w:val="007F25F0"/>
    <w:rsid w:val="007F2625"/>
    <w:rsid w:val="007F2B86"/>
    <w:rsid w:val="007F31CE"/>
    <w:rsid w:val="007F3268"/>
    <w:rsid w:val="007F3D17"/>
    <w:rsid w:val="007F3E76"/>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400C"/>
    <w:rsid w:val="008052D3"/>
    <w:rsid w:val="008057C4"/>
    <w:rsid w:val="008057CE"/>
    <w:rsid w:val="00805BFD"/>
    <w:rsid w:val="00806A46"/>
    <w:rsid w:val="00806DE0"/>
    <w:rsid w:val="00806E88"/>
    <w:rsid w:val="00807E03"/>
    <w:rsid w:val="00810414"/>
    <w:rsid w:val="008105A0"/>
    <w:rsid w:val="00810D00"/>
    <w:rsid w:val="00810D9E"/>
    <w:rsid w:val="00810EB0"/>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177EC"/>
    <w:rsid w:val="0082093C"/>
    <w:rsid w:val="00821180"/>
    <w:rsid w:val="0082132A"/>
    <w:rsid w:val="0082185E"/>
    <w:rsid w:val="00821AAD"/>
    <w:rsid w:val="008229DB"/>
    <w:rsid w:val="00822F5C"/>
    <w:rsid w:val="00823485"/>
    <w:rsid w:val="0082370F"/>
    <w:rsid w:val="00824470"/>
    <w:rsid w:val="00824B15"/>
    <w:rsid w:val="00825EA1"/>
    <w:rsid w:val="00825F1B"/>
    <w:rsid w:val="00825F71"/>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448"/>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1ED6"/>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59E"/>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4E0"/>
    <w:rsid w:val="00854718"/>
    <w:rsid w:val="00854ABE"/>
    <w:rsid w:val="00854AF9"/>
    <w:rsid w:val="00854D5D"/>
    <w:rsid w:val="008550E8"/>
    <w:rsid w:val="00855181"/>
    <w:rsid w:val="008555BD"/>
    <w:rsid w:val="00855876"/>
    <w:rsid w:val="00855DFA"/>
    <w:rsid w:val="008560CF"/>
    <w:rsid w:val="00856259"/>
    <w:rsid w:val="0085645C"/>
    <w:rsid w:val="0085658E"/>
    <w:rsid w:val="00856733"/>
    <w:rsid w:val="00856C4D"/>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6972"/>
    <w:rsid w:val="0086722D"/>
    <w:rsid w:val="00867255"/>
    <w:rsid w:val="00867FA0"/>
    <w:rsid w:val="00870EDC"/>
    <w:rsid w:val="00871508"/>
    <w:rsid w:val="00871651"/>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6F1B"/>
    <w:rsid w:val="00877869"/>
    <w:rsid w:val="008778BC"/>
    <w:rsid w:val="00877ADE"/>
    <w:rsid w:val="0088070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4A82"/>
    <w:rsid w:val="0089525F"/>
    <w:rsid w:val="00896721"/>
    <w:rsid w:val="0089754A"/>
    <w:rsid w:val="008A08AD"/>
    <w:rsid w:val="008A0EAA"/>
    <w:rsid w:val="008A102C"/>
    <w:rsid w:val="008A114F"/>
    <w:rsid w:val="008A1241"/>
    <w:rsid w:val="008A1722"/>
    <w:rsid w:val="008A20C3"/>
    <w:rsid w:val="008A3003"/>
    <w:rsid w:val="008A31A0"/>
    <w:rsid w:val="008A31E2"/>
    <w:rsid w:val="008A3392"/>
    <w:rsid w:val="008A3B0C"/>
    <w:rsid w:val="008A3C2F"/>
    <w:rsid w:val="008A434B"/>
    <w:rsid w:val="008A43B1"/>
    <w:rsid w:val="008A46B9"/>
    <w:rsid w:val="008A5CE8"/>
    <w:rsid w:val="008A6330"/>
    <w:rsid w:val="008A64B5"/>
    <w:rsid w:val="008A66F8"/>
    <w:rsid w:val="008A6799"/>
    <w:rsid w:val="008A6B4D"/>
    <w:rsid w:val="008A6E40"/>
    <w:rsid w:val="008A719C"/>
    <w:rsid w:val="008A764B"/>
    <w:rsid w:val="008B017A"/>
    <w:rsid w:val="008B0248"/>
    <w:rsid w:val="008B03DC"/>
    <w:rsid w:val="008B0472"/>
    <w:rsid w:val="008B04EB"/>
    <w:rsid w:val="008B0C5B"/>
    <w:rsid w:val="008B155D"/>
    <w:rsid w:val="008B2656"/>
    <w:rsid w:val="008B2C9E"/>
    <w:rsid w:val="008B2ED1"/>
    <w:rsid w:val="008B2F1A"/>
    <w:rsid w:val="008B302C"/>
    <w:rsid w:val="008B3C17"/>
    <w:rsid w:val="008B44BD"/>
    <w:rsid w:val="008B495F"/>
    <w:rsid w:val="008B49B1"/>
    <w:rsid w:val="008B49F5"/>
    <w:rsid w:val="008B5825"/>
    <w:rsid w:val="008B5AAD"/>
    <w:rsid w:val="008B5C51"/>
    <w:rsid w:val="008B633E"/>
    <w:rsid w:val="008B6A53"/>
    <w:rsid w:val="008B7184"/>
    <w:rsid w:val="008C00AB"/>
    <w:rsid w:val="008C0321"/>
    <w:rsid w:val="008C054A"/>
    <w:rsid w:val="008C067F"/>
    <w:rsid w:val="008C07B4"/>
    <w:rsid w:val="008C09C1"/>
    <w:rsid w:val="008C15C8"/>
    <w:rsid w:val="008C192F"/>
    <w:rsid w:val="008C1E1D"/>
    <w:rsid w:val="008C2001"/>
    <w:rsid w:val="008C2679"/>
    <w:rsid w:val="008C296E"/>
    <w:rsid w:val="008C32F3"/>
    <w:rsid w:val="008C3BBC"/>
    <w:rsid w:val="008C407F"/>
    <w:rsid w:val="008C4762"/>
    <w:rsid w:val="008C4AE4"/>
    <w:rsid w:val="008C4BAA"/>
    <w:rsid w:val="008C4EF2"/>
    <w:rsid w:val="008C505B"/>
    <w:rsid w:val="008C5082"/>
    <w:rsid w:val="008C556A"/>
    <w:rsid w:val="008C584A"/>
    <w:rsid w:val="008C5DFA"/>
    <w:rsid w:val="008C6704"/>
    <w:rsid w:val="008C7914"/>
    <w:rsid w:val="008C7CB2"/>
    <w:rsid w:val="008D0580"/>
    <w:rsid w:val="008D0ABE"/>
    <w:rsid w:val="008D1630"/>
    <w:rsid w:val="008D1708"/>
    <w:rsid w:val="008D1779"/>
    <w:rsid w:val="008D22B6"/>
    <w:rsid w:val="008D2D46"/>
    <w:rsid w:val="008D2FC0"/>
    <w:rsid w:val="008D354A"/>
    <w:rsid w:val="008D381E"/>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629"/>
    <w:rsid w:val="008E2814"/>
    <w:rsid w:val="008E29B4"/>
    <w:rsid w:val="008E2E61"/>
    <w:rsid w:val="008E3274"/>
    <w:rsid w:val="008E35D1"/>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37"/>
    <w:rsid w:val="008F23CC"/>
    <w:rsid w:val="008F2509"/>
    <w:rsid w:val="008F2558"/>
    <w:rsid w:val="008F2B26"/>
    <w:rsid w:val="008F2BD4"/>
    <w:rsid w:val="008F2C56"/>
    <w:rsid w:val="008F2DF5"/>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30B0"/>
    <w:rsid w:val="0090361A"/>
    <w:rsid w:val="00903810"/>
    <w:rsid w:val="00903A7D"/>
    <w:rsid w:val="00903F85"/>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35"/>
    <w:rsid w:val="00915783"/>
    <w:rsid w:val="0091578E"/>
    <w:rsid w:val="00915AE1"/>
    <w:rsid w:val="00915C9A"/>
    <w:rsid w:val="00915EC8"/>
    <w:rsid w:val="009161AE"/>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52A"/>
    <w:rsid w:val="0093681D"/>
    <w:rsid w:val="00936C55"/>
    <w:rsid w:val="00936DC8"/>
    <w:rsid w:val="00937036"/>
    <w:rsid w:val="00937147"/>
    <w:rsid w:val="009375EB"/>
    <w:rsid w:val="00937B29"/>
    <w:rsid w:val="00940005"/>
    <w:rsid w:val="00940928"/>
    <w:rsid w:val="00940E00"/>
    <w:rsid w:val="009410D3"/>
    <w:rsid w:val="009412F5"/>
    <w:rsid w:val="00941394"/>
    <w:rsid w:val="00941785"/>
    <w:rsid w:val="009417A9"/>
    <w:rsid w:val="00941861"/>
    <w:rsid w:val="00941FE3"/>
    <w:rsid w:val="00942BAA"/>
    <w:rsid w:val="00942F35"/>
    <w:rsid w:val="009430E4"/>
    <w:rsid w:val="009431CA"/>
    <w:rsid w:val="00943234"/>
    <w:rsid w:val="0094398F"/>
    <w:rsid w:val="009440BE"/>
    <w:rsid w:val="009442BD"/>
    <w:rsid w:val="00944317"/>
    <w:rsid w:val="009447D9"/>
    <w:rsid w:val="0094488B"/>
    <w:rsid w:val="00944CC5"/>
    <w:rsid w:val="0094600D"/>
    <w:rsid w:val="00946C7C"/>
    <w:rsid w:val="00946DE2"/>
    <w:rsid w:val="00946E22"/>
    <w:rsid w:val="0094744E"/>
    <w:rsid w:val="00947A88"/>
    <w:rsid w:val="00947D0C"/>
    <w:rsid w:val="00947DC6"/>
    <w:rsid w:val="0095020F"/>
    <w:rsid w:val="009504AF"/>
    <w:rsid w:val="009504F0"/>
    <w:rsid w:val="00950DAE"/>
    <w:rsid w:val="00950DFA"/>
    <w:rsid w:val="00950FE2"/>
    <w:rsid w:val="0095136B"/>
    <w:rsid w:val="00951557"/>
    <w:rsid w:val="00951B8A"/>
    <w:rsid w:val="009524A2"/>
    <w:rsid w:val="00952E98"/>
    <w:rsid w:val="0095328D"/>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48"/>
    <w:rsid w:val="009572EC"/>
    <w:rsid w:val="009575B5"/>
    <w:rsid w:val="00957964"/>
    <w:rsid w:val="00957AE4"/>
    <w:rsid w:val="009604D2"/>
    <w:rsid w:val="00960DED"/>
    <w:rsid w:val="00960F2D"/>
    <w:rsid w:val="00961397"/>
    <w:rsid w:val="00961414"/>
    <w:rsid w:val="009618D8"/>
    <w:rsid w:val="00961B0F"/>
    <w:rsid w:val="00961CF0"/>
    <w:rsid w:val="00962386"/>
    <w:rsid w:val="009632E8"/>
    <w:rsid w:val="009638C3"/>
    <w:rsid w:val="0096393E"/>
    <w:rsid w:val="00963BA7"/>
    <w:rsid w:val="00964052"/>
    <w:rsid w:val="009642D2"/>
    <w:rsid w:val="009646E7"/>
    <w:rsid w:val="00964D89"/>
    <w:rsid w:val="00964DE9"/>
    <w:rsid w:val="00965B48"/>
    <w:rsid w:val="00965B71"/>
    <w:rsid w:val="00965EED"/>
    <w:rsid w:val="00966194"/>
    <w:rsid w:val="009667EE"/>
    <w:rsid w:val="00966859"/>
    <w:rsid w:val="00966CBF"/>
    <w:rsid w:val="0096700C"/>
    <w:rsid w:val="00967054"/>
    <w:rsid w:val="00967058"/>
    <w:rsid w:val="00967316"/>
    <w:rsid w:val="009674A0"/>
    <w:rsid w:val="00967A6F"/>
    <w:rsid w:val="00967AFC"/>
    <w:rsid w:val="00967F7E"/>
    <w:rsid w:val="00970628"/>
    <w:rsid w:val="00970FB8"/>
    <w:rsid w:val="009714CF"/>
    <w:rsid w:val="009716DE"/>
    <w:rsid w:val="00971766"/>
    <w:rsid w:val="009723C2"/>
    <w:rsid w:val="009727FE"/>
    <w:rsid w:val="00972BFA"/>
    <w:rsid w:val="00973057"/>
    <w:rsid w:val="00973FA7"/>
    <w:rsid w:val="00974292"/>
    <w:rsid w:val="0097435C"/>
    <w:rsid w:val="0097464C"/>
    <w:rsid w:val="00974DA5"/>
    <w:rsid w:val="00974E55"/>
    <w:rsid w:val="00975720"/>
    <w:rsid w:val="009757FB"/>
    <w:rsid w:val="00975BCD"/>
    <w:rsid w:val="00975EAF"/>
    <w:rsid w:val="00976095"/>
    <w:rsid w:val="00976297"/>
    <w:rsid w:val="00976483"/>
    <w:rsid w:val="00976500"/>
    <w:rsid w:val="00976531"/>
    <w:rsid w:val="00977336"/>
    <w:rsid w:val="0098089E"/>
    <w:rsid w:val="00980B58"/>
    <w:rsid w:val="00980C21"/>
    <w:rsid w:val="00980D06"/>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07D7"/>
    <w:rsid w:val="00991709"/>
    <w:rsid w:val="00991923"/>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B0"/>
    <w:rsid w:val="009A34F7"/>
    <w:rsid w:val="009A37C1"/>
    <w:rsid w:val="009A39CE"/>
    <w:rsid w:val="009A4439"/>
    <w:rsid w:val="009A47B6"/>
    <w:rsid w:val="009A481E"/>
    <w:rsid w:val="009A49C5"/>
    <w:rsid w:val="009A53E4"/>
    <w:rsid w:val="009A543A"/>
    <w:rsid w:val="009A58D6"/>
    <w:rsid w:val="009A5A2F"/>
    <w:rsid w:val="009A5EB4"/>
    <w:rsid w:val="009A69FF"/>
    <w:rsid w:val="009A6EDE"/>
    <w:rsid w:val="009A7655"/>
    <w:rsid w:val="009A7A6E"/>
    <w:rsid w:val="009A7DE2"/>
    <w:rsid w:val="009B037E"/>
    <w:rsid w:val="009B0A40"/>
    <w:rsid w:val="009B0D2D"/>
    <w:rsid w:val="009B1492"/>
    <w:rsid w:val="009B1A2A"/>
    <w:rsid w:val="009B1DB8"/>
    <w:rsid w:val="009B201D"/>
    <w:rsid w:val="009B20BE"/>
    <w:rsid w:val="009B22E9"/>
    <w:rsid w:val="009B2BF6"/>
    <w:rsid w:val="009B40A0"/>
    <w:rsid w:val="009B422E"/>
    <w:rsid w:val="009B4448"/>
    <w:rsid w:val="009B4784"/>
    <w:rsid w:val="009B4A18"/>
    <w:rsid w:val="009B4C8E"/>
    <w:rsid w:val="009B4EA1"/>
    <w:rsid w:val="009B51C0"/>
    <w:rsid w:val="009B53D9"/>
    <w:rsid w:val="009B6101"/>
    <w:rsid w:val="009B6491"/>
    <w:rsid w:val="009B6756"/>
    <w:rsid w:val="009B6925"/>
    <w:rsid w:val="009B7284"/>
    <w:rsid w:val="009B7660"/>
    <w:rsid w:val="009B7EDF"/>
    <w:rsid w:val="009C07E6"/>
    <w:rsid w:val="009C18E5"/>
    <w:rsid w:val="009C1E11"/>
    <w:rsid w:val="009C211D"/>
    <w:rsid w:val="009C26C1"/>
    <w:rsid w:val="009C2D3F"/>
    <w:rsid w:val="009C2DC5"/>
    <w:rsid w:val="009C3987"/>
    <w:rsid w:val="009C4A2F"/>
    <w:rsid w:val="009C4D54"/>
    <w:rsid w:val="009C4E99"/>
    <w:rsid w:val="009C5120"/>
    <w:rsid w:val="009C5AA1"/>
    <w:rsid w:val="009C5B04"/>
    <w:rsid w:val="009C6145"/>
    <w:rsid w:val="009C6563"/>
    <w:rsid w:val="009C6D46"/>
    <w:rsid w:val="009C7220"/>
    <w:rsid w:val="009C7756"/>
    <w:rsid w:val="009C7FEF"/>
    <w:rsid w:val="009D0A56"/>
    <w:rsid w:val="009D1418"/>
    <w:rsid w:val="009D165A"/>
    <w:rsid w:val="009D19A0"/>
    <w:rsid w:val="009D1E1D"/>
    <w:rsid w:val="009D1FEC"/>
    <w:rsid w:val="009D2585"/>
    <w:rsid w:val="009D2F69"/>
    <w:rsid w:val="009D3CDD"/>
    <w:rsid w:val="009D3F88"/>
    <w:rsid w:val="009D4198"/>
    <w:rsid w:val="009D4510"/>
    <w:rsid w:val="009D47C4"/>
    <w:rsid w:val="009D487A"/>
    <w:rsid w:val="009D4EDB"/>
    <w:rsid w:val="009D4F0F"/>
    <w:rsid w:val="009D55C9"/>
    <w:rsid w:val="009D5D8D"/>
    <w:rsid w:val="009D5EDE"/>
    <w:rsid w:val="009D62D1"/>
    <w:rsid w:val="009D7287"/>
    <w:rsid w:val="009E0193"/>
    <w:rsid w:val="009E097A"/>
    <w:rsid w:val="009E0A0D"/>
    <w:rsid w:val="009E1193"/>
    <w:rsid w:val="009E1A6A"/>
    <w:rsid w:val="009E1F86"/>
    <w:rsid w:val="009E28A2"/>
    <w:rsid w:val="009E2B0D"/>
    <w:rsid w:val="009E2B6F"/>
    <w:rsid w:val="009E2D83"/>
    <w:rsid w:val="009E3073"/>
    <w:rsid w:val="009E3129"/>
    <w:rsid w:val="009E327B"/>
    <w:rsid w:val="009E3473"/>
    <w:rsid w:val="009E3503"/>
    <w:rsid w:val="009E3B2A"/>
    <w:rsid w:val="009E3B58"/>
    <w:rsid w:val="009E3C8E"/>
    <w:rsid w:val="009E3D5D"/>
    <w:rsid w:val="009E41A0"/>
    <w:rsid w:val="009E4893"/>
    <w:rsid w:val="009E4AA9"/>
    <w:rsid w:val="009E4AFD"/>
    <w:rsid w:val="009E4C0E"/>
    <w:rsid w:val="009E4D3D"/>
    <w:rsid w:val="009E4D9D"/>
    <w:rsid w:val="009E4F44"/>
    <w:rsid w:val="009E56B0"/>
    <w:rsid w:val="009E599D"/>
    <w:rsid w:val="009E6869"/>
    <w:rsid w:val="009E6CF8"/>
    <w:rsid w:val="009E712E"/>
    <w:rsid w:val="009E72C9"/>
    <w:rsid w:val="009E7570"/>
    <w:rsid w:val="009E7788"/>
    <w:rsid w:val="009E799A"/>
    <w:rsid w:val="009E7BFC"/>
    <w:rsid w:val="009E7FC8"/>
    <w:rsid w:val="009F1345"/>
    <w:rsid w:val="009F13A7"/>
    <w:rsid w:val="009F1D69"/>
    <w:rsid w:val="009F1F0B"/>
    <w:rsid w:val="009F2BB5"/>
    <w:rsid w:val="009F3195"/>
    <w:rsid w:val="009F3A6D"/>
    <w:rsid w:val="009F4978"/>
    <w:rsid w:val="009F4A3C"/>
    <w:rsid w:val="009F4D0B"/>
    <w:rsid w:val="009F54B3"/>
    <w:rsid w:val="009F5937"/>
    <w:rsid w:val="009F6170"/>
    <w:rsid w:val="009F6441"/>
    <w:rsid w:val="009F6692"/>
    <w:rsid w:val="009F734B"/>
    <w:rsid w:val="009F75E0"/>
    <w:rsid w:val="009F7701"/>
    <w:rsid w:val="009F7EFF"/>
    <w:rsid w:val="00A0008E"/>
    <w:rsid w:val="00A0023B"/>
    <w:rsid w:val="00A002EB"/>
    <w:rsid w:val="00A007E8"/>
    <w:rsid w:val="00A00A8A"/>
    <w:rsid w:val="00A02A77"/>
    <w:rsid w:val="00A02BC3"/>
    <w:rsid w:val="00A02DD6"/>
    <w:rsid w:val="00A02DDC"/>
    <w:rsid w:val="00A03C90"/>
    <w:rsid w:val="00A04061"/>
    <w:rsid w:val="00A04127"/>
    <w:rsid w:val="00A04203"/>
    <w:rsid w:val="00A0439B"/>
    <w:rsid w:val="00A04699"/>
    <w:rsid w:val="00A053F5"/>
    <w:rsid w:val="00A057E2"/>
    <w:rsid w:val="00A058AD"/>
    <w:rsid w:val="00A06070"/>
    <w:rsid w:val="00A062D1"/>
    <w:rsid w:val="00A0645A"/>
    <w:rsid w:val="00A06C28"/>
    <w:rsid w:val="00A06F9F"/>
    <w:rsid w:val="00A070CF"/>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2D1"/>
    <w:rsid w:val="00A174FF"/>
    <w:rsid w:val="00A1774E"/>
    <w:rsid w:val="00A1783B"/>
    <w:rsid w:val="00A17C32"/>
    <w:rsid w:val="00A20040"/>
    <w:rsid w:val="00A2093A"/>
    <w:rsid w:val="00A2138D"/>
    <w:rsid w:val="00A217AA"/>
    <w:rsid w:val="00A21C5C"/>
    <w:rsid w:val="00A2217D"/>
    <w:rsid w:val="00A22DCF"/>
    <w:rsid w:val="00A22FEF"/>
    <w:rsid w:val="00A23450"/>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C11"/>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2C0"/>
    <w:rsid w:val="00A42875"/>
    <w:rsid w:val="00A42B29"/>
    <w:rsid w:val="00A42BC3"/>
    <w:rsid w:val="00A42E28"/>
    <w:rsid w:val="00A42F7C"/>
    <w:rsid w:val="00A43FA0"/>
    <w:rsid w:val="00A44786"/>
    <w:rsid w:val="00A44C8A"/>
    <w:rsid w:val="00A4504A"/>
    <w:rsid w:val="00A4511A"/>
    <w:rsid w:val="00A45F7A"/>
    <w:rsid w:val="00A464E8"/>
    <w:rsid w:val="00A46682"/>
    <w:rsid w:val="00A46ECA"/>
    <w:rsid w:val="00A4736F"/>
    <w:rsid w:val="00A47D18"/>
    <w:rsid w:val="00A50049"/>
    <w:rsid w:val="00A501E9"/>
    <w:rsid w:val="00A501FE"/>
    <w:rsid w:val="00A50A5D"/>
    <w:rsid w:val="00A50B30"/>
    <w:rsid w:val="00A50B5A"/>
    <w:rsid w:val="00A517A9"/>
    <w:rsid w:val="00A51A34"/>
    <w:rsid w:val="00A51A83"/>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4BDE"/>
    <w:rsid w:val="00A75022"/>
    <w:rsid w:val="00A7549D"/>
    <w:rsid w:val="00A7567A"/>
    <w:rsid w:val="00A759E6"/>
    <w:rsid w:val="00A75B09"/>
    <w:rsid w:val="00A75FC7"/>
    <w:rsid w:val="00A767BE"/>
    <w:rsid w:val="00A76891"/>
    <w:rsid w:val="00A77675"/>
    <w:rsid w:val="00A778BC"/>
    <w:rsid w:val="00A80249"/>
    <w:rsid w:val="00A8038B"/>
    <w:rsid w:val="00A8055B"/>
    <w:rsid w:val="00A8081D"/>
    <w:rsid w:val="00A81009"/>
    <w:rsid w:val="00A81AC9"/>
    <w:rsid w:val="00A825CF"/>
    <w:rsid w:val="00A82B97"/>
    <w:rsid w:val="00A8316A"/>
    <w:rsid w:val="00A8337E"/>
    <w:rsid w:val="00A83DB7"/>
    <w:rsid w:val="00A8459C"/>
    <w:rsid w:val="00A846CF"/>
    <w:rsid w:val="00A84DF2"/>
    <w:rsid w:val="00A84E36"/>
    <w:rsid w:val="00A857BF"/>
    <w:rsid w:val="00A85E96"/>
    <w:rsid w:val="00A860E1"/>
    <w:rsid w:val="00A86163"/>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97FAA"/>
    <w:rsid w:val="00AA00BF"/>
    <w:rsid w:val="00AA0729"/>
    <w:rsid w:val="00AA10C2"/>
    <w:rsid w:val="00AA137E"/>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AD5"/>
    <w:rsid w:val="00AB2C7A"/>
    <w:rsid w:val="00AB2C89"/>
    <w:rsid w:val="00AB2D1A"/>
    <w:rsid w:val="00AB314D"/>
    <w:rsid w:val="00AB329D"/>
    <w:rsid w:val="00AB32FC"/>
    <w:rsid w:val="00AB3816"/>
    <w:rsid w:val="00AB3937"/>
    <w:rsid w:val="00AB3C44"/>
    <w:rsid w:val="00AB3DE9"/>
    <w:rsid w:val="00AB484D"/>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26A6"/>
    <w:rsid w:val="00AC29F9"/>
    <w:rsid w:val="00AC3676"/>
    <w:rsid w:val="00AC37F5"/>
    <w:rsid w:val="00AC3B1F"/>
    <w:rsid w:val="00AC3C89"/>
    <w:rsid w:val="00AC40E0"/>
    <w:rsid w:val="00AC4736"/>
    <w:rsid w:val="00AC4C48"/>
    <w:rsid w:val="00AC50BB"/>
    <w:rsid w:val="00AC5408"/>
    <w:rsid w:val="00AC563E"/>
    <w:rsid w:val="00AC5967"/>
    <w:rsid w:val="00AC5BBB"/>
    <w:rsid w:val="00AC626A"/>
    <w:rsid w:val="00AC6BBF"/>
    <w:rsid w:val="00AC76FE"/>
    <w:rsid w:val="00AD0051"/>
    <w:rsid w:val="00AD0331"/>
    <w:rsid w:val="00AD0A22"/>
    <w:rsid w:val="00AD0BAD"/>
    <w:rsid w:val="00AD20DA"/>
    <w:rsid w:val="00AD25A2"/>
    <w:rsid w:val="00AD3296"/>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4AA"/>
    <w:rsid w:val="00AE79CD"/>
    <w:rsid w:val="00AE7D6E"/>
    <w:rsid w:val="00AF004F"/>
    <w:rsid w:val="00AF05FA"/>
    <w:rsid w:val="00AF068A"/>
    <w:rsid w:val="00AF0813"/>
    <w:rsid w:val="00AF0A19"/>
    <w:rsid w:val="00AF0B6E"/>
    <w:rsid w:val="00AF0D5F"/>
    <w:rsid w:val="00AF0EC0"/>
    <w:rsid w:val="00AF100A"/>
    <w:rsid w:val="00AF1485"/>
    <w:rsid w:val="00AF1DE2"/>
    <w:rsid w:val="00AF1EAD"/>
    <w:rsid w:val="00AF21C3"/>
    <w:rsid w:val="00AF2455"/>
    <w:rsid w:val="00AF262A"/>
    <w:rsid w:val="00AF265E"/>
    <w:rsid w:val="00AF2771"/>
    <w:rsid w:val="00AF2A40"/>
    <w:rsid w:val="00AF2A72"/>
    <w:rsid w:val="00AF3B41"/>
    <w:rsid w:val="00AF3F4F"/>
    <w:rsid w:val="00AF4D00"/>
    <w:rsid w:val="00AF4E84"/>
    <w:rsid w:val="00AF52CB"/>
    <w:rsid w:val="00AF5680"/>
    <w:rsid w:val="00AF5BD3"/>
    <w:rsid w:val="00AF5DC5"/>
    <w:rsid w:val="00AF6418"/>
    <w:rsid w:val="00AF6432"/>
    <w:rsid w:val="00AF6521"/>
    <w:rsid w:val="00B00344"/>
    <w:rsid w:val="00B00531"/>
    <w:rsid w:val="00B00624"/>
    <w:rsid w:val="00B0179D"/>
    <w:rsid w:val="00B01EA8"/>
    <w:rsid w:val="00B01F35"/>
    <w:rsid w:val="00B02109"/>
    <w:rsid w:val="00B02796"/>
    <w:rsid w:val="00B02E61"/>
    <w:rsid w:val="00B02F25"/>
    <w:rsid w:val="00B03503"/>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0CBA"/>
    <w:rsid w:val="00B113F5"/>
    <w:rsid w:val="00B131E9"/>
    <w:rsid w:val="00B134BD"/>
    <w:rsid w:val="00B13E5A"/>
    <w:rsid w:val="00B14777"/>
    <w:rsid w:val="00B1507D"/>
    <w:rsid w:val="00B1545C"/>
    <w:rsid w:val="00B156A6"/>
    <w:rsid w:val="00B15898"/>
    <w:rsid w:val="00B15EBC"/>
    <w:rsid w:val="00B15F16"/>
    <w:rsid w:val="00B15FD3"/>
    <w:rsid w:val="00B169BC"/>
    <w:rsid w:val="00B16DBC"/>
    <w:rsid w:val="00B17154"/>
    <w:rsid w:val="00B174DC"/>
    <w:rsid w:val="00B17AF0"/>
    <w:rsid w:val="00B17CA0"/>
    <w:rsid w:val="00B207C2"/>
    <w:rsid w:val="00B20C72"/>
    <w:rsid w:val="00B21043"/>
    <w:rsid w:val="00B21152"/>
    <w:rsid w:val="00B2174C"/>
    <w:rsid w:val="00B21F48"/>
    <w:rsid w:val="00B22284"/>
    <w:rsid w:val="00B2235C"/>
    <w:rsid w:val="00B22B5A"/>
    <w:rsid w:val="00B22E4C"/>
    <w:rsid w:val="00B230B4"/>
    <w:rsid w:val="00B23B72"/>
    <w:rsid w:val="00B23CD6"/>
    <w:rsid w:val="00B240BC"/>
    <w:rsid w:val="00B243B3"/>
    <w:rsid w:val="00B2473D"/>
    <w:rsid w:val="00B2524B"/>
    <w:rsid w:val="00B25496"/>
    <w:rsid w:val="00B257E3"/>
    <w:rsid w:val="00B26C2A"/>
    <w:rsid w:val="00B26E85"/>
    <w:rsid w:val="00B2728A"/>
    <w:rsid w:val="00B27461"/>
    <w:rsid w:val="00B27A43"/>
    <w:rsid w:val="00B27D58"/>
    <w:rsid w:val="00B27EDE"/>
    <w:rsid w:val="00B3046F"/>
    <w:rsid w:val="00B304A4"/>
    <w:rsid w:val="00B31AE1"/>
    <w:rsid w:val="00B32B79"/>
    <w:rsid w:val="00B32C5D"/>
    <w:rsid w:val="00B33109"/>
    <w:rsid w:val="00B33500"/>
    <w:rsid w:val="00B33ADD"/>
    <w:rsid w:val="00B34629"/>
    <w:rsid w:val="00B34BE6"/>
    <w:rsid w:val="00B35011"/>
    <w:rsid w:val="00B36D74"/>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6E3"/>
    <w:rsid w:val="00B47AB6"/>
    <w:rsid w:val="00B50059"/>
    <w:rsid w:val="00B5095D"/>
    <w:rsid w:val="00B50B71"/>
    <w:rsid w:val="00B51CC6"/>
    <w:rsid w:val="00B522AD"/>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7C2"/>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9E8"/>
    <w:rsid w:val="00B70AE1"/>
    <w:rsid w:val="00B71308"/>
    <w:rsid w:val="00B7137C"/>
    <w:rsid w:val="00B7144D"/>
    <w:rsid w:val="00B72CDC"/>
    <w:rsid w:val="00B73736"/>
    <w:rsid w:val="00B739D2"/>
    <w:rsid w:val="00B74788"/>
    <w:rsid w:val="00B74D36"/>
    <w:rsid w:val="00B74F0A"/>
    <w:rsid w:val="00B7501E"/>
    <w:rsid w:val="00B751C1"/>
    <w:rsid w:val="00B7544D"/>
    <w:rsid w:val="00B7551C"/>
    <w:rsid w:val="00B75E77"/>
    <w:rsid w:val="00B75F6F"/>
    <w:rsid w:val="00B7639D"/>
    <w:rsid w:val="00B765F9"/>
    <w:rsid w:val="00B76732"/>
    <w:rsid w:val="00B76DFD"/>
    <w:rsid w:val="00B774E9"/>
    <w:rsid w:val="00B778A6"/>
    <w:rsid w:val="00B77D80"/>
    <w:rsid w:val="00B81702"/>
    <w:rsid w:val="00B82FAB"/>
    <w:rsid w:val="00B83551"/>
    <w:rsid w:val="00B8365C"/>
    <w:rsid w:val="00B84635"/>
    <w:rsid w:val="00B846D1"/>
    <w:rsid w:val="00B84A39"/>
    <w:rsid w:val="00B850D6"/>
    <w:rsid w:val="00B86BF3"/>
    <w:rsid w:val="00B878BF"/>
    <w:rsid w:val="00B87C61"/>
    <w:rsid w:val="00B906CD"/>
    <w:rsid w:val="00B9075F"/>
    <w:rsid w:val="00B91038"/>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2EA1"/>
    <w:rsid w:val="00BA3043"/>
    <w:rsid w:val="00BA34AC"/>
    <w:rsid w:val="00BA36D9"/>
    <w:rsid w:val="00BA38D7"/>
    <w:rsid w:val="00BA3AFE"/>
    <w:rsid w:val="00BA3C0E"/>
    <w:rsid w:val="00BA3CF7"/>
    <w:rsid w:val="00BA3FF1"/>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4D7"/>
    <w:rsid w:val="00BB27FD"/>
    <w:rsid w:val="00BB2A18"/>
    <w:rsid w:val="00BB37EF"/>
    <w:rsid w:val="00BB4A6B"/>
    <w:rsid w:val="00BB4C6B"/>
    <w:rsid w:val="00BB4E5C"/>
    <w:rsid w:val="00BB4E8C"/>
    <w:rsid w:val="00BB5036"/>
    <w:rsid w:val="00BB56A5"/>
    <w:rsid w:val="00BB5FCA"/>
    <w:rsid w:val="00BB6397"/>
    <w:rsid w:val="00BB6829"/>
    <w:rsid w:val="00BB68A2"/>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C72B0"/>
    <w:rsid w:val="00BD0176"/>
    <w:rsid w:val="00BD092F"/>
    <w:rsid w:val="00BD0F03"/>
    <w:rsid w:val="00BD19BB"/>
    <w:rsid w:val="00BD19C9"/>
    <w:rsid w:val="00BD1AD9"/>
    <w:rsid w:val="00BD205F"/>
    <w:rsid w:val="00BD2693"/>
    <w:rsid w:val="00BD27B6"/>
    <w:rsid w:val="00BD2AD2"/>
    <w:rsid w:val="00BD2B8F"/>
    <w:rsid w:val="00BD2D02"/>
    <w:rsid w:val="00BD3717"/>
    <w:rsid w:val="00BD37BA"/>
    <w:rsid w:val="00BD411D"/>
    <w:rsid w:val="00BD4958"/>
    <w:rsid w:val="00BD4A2B"/>
    <w:rsid w:val="00BD5647"/>
    <w:rsid w:val="00BD58AD"/>
    <w:rsid w:val="00BD5A4B"/>
    <w:rsid w:val="00BD5B5B"/>
    <w:rsid w:val="00BD68FA"/>
    <w:rsid w:val="00BD6EA4"/>
    <w:rsid w:val="00BD71B0"/>
    <w:rsid w:val="00BE0862"/>
    <w:rsid w:val="00BE13C8"/>
    <w:rsid w:val="00BE17DC"/>
    <w:rsid w:val="00BE2944"/>
    <w:rsid w:val="00BE2C72"/>
    <w:rsid w:val="00BE2E45"/>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63A"/>
    <w:rsid w:val="00BF6B4C"/>
    <w:rsid w:val="00BF71D4"/>
    <w:rsid w:val="00C005AA"/>
    <w:rsid w:val="00C0094E"/>
    <w:rsid w:val="00C00C2E"/>
    <w:rsid w:val="00C00C66"/>
    <w:rsid w:val="00C01DBF"/>
    <w:rsid w:val="00C023DA"/>
    <w:rsid w:val="00C02451"/>
    <w:rsid w:val="00C02911"/>
    <w:rsid w:val="00C02F79"/>
    <w:rsid w:val="00C031E6"/>
    <w:rsid w:val="00C03B7E"/>
    <w:rsid w:val="00C03BD5"/>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0EA7"/>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AC2"/>
    <w:rsid w:val="00C42B9F"/>
    <w:rsid w:val="00C43923"/>
    <w:rsid w:val="00C44002"/>
    <w:rsid w:val="00C44353"/>
    <w:rsid w:val="00C4470A"/>
    <w:rsid w:val="00C44F5F"/>
    <w:rsid w:val="00C454E7"/>
    <w:rsid w:val="00C45D23"/>
    <w:rsid w:val="00C45E08"/>
    <w:rsid w:val="00C45EF5"/>
    <w:rsid w:val="00C46402"/>
    <w:rsid w:val="00C46BCC"/>
    <w:rsid w:val="00C47144"/>
    <w:rsid w:val="00C50328"/>
    <w:rsid w:val="00C505AA"/>
    <w:rsid w:val="00C50A92"/>
    <w:rsid w:val="00C51005"/>
    <w:rsid w:val="00C51013"/>
    <w:rsid w:val="00C5129B"/>
    <w:rsid w:val="00C51487"/>
    <w:rsid w:val="00C516BE"/>
    <w:rsid w:val="00C517B8"/>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3F90"/>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387"/>
    <w:rsid w:val="00C918FB"/>
    <w:rsid w:val="00C9225E"/>
    <w:rsid w:val="00C9234B"/>
    <w:rsid w:val="00C928F0"/>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1C4"/>
    <w:rsid w:val="00CA5E3C"/>
    <w:rsid w:val="00CA656C"/>
    <w:rsid w:val="00CA6825"/>
    <w:rsid w:val="00CA6DF5"/>
    <w:rsid w:val="00CA7B43"/>
    <w:rsid w:val="00CA7F0A"/>
    <w:rsid w:val="00CB0881"/>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3E8"/>
    <w:rsid w:val="00CC04AD"/>
    <w:rsid w:val="00CC08D8"/>
    <w:rsid w:val="00CC0E70"/>
    <w:rsid w:val="00CC1613"/>
    <w:rsid w:val="00CC16AB"/>
    <w:rsid w:val="00CC191E"/>
    <w:rsid w:val="00CC25D3"/>
    <w:rsid w:val="00CC34F0"/>
    <w:rsid w:val="00CC3824"/>
    <w:rsid w:val="00CC40EC"/>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A18"/>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D61"/>
    <w:rsid w:val="00CE7EF0"/>
    <w:rsid w:val="00CF04E3"/>
    <w:rsid w:val="00CF0600"/>
    <w:rsid w:val="00CF0A78"/>
    <w:rsid w:val="00CF1378"/>
    <w:rsid w:val="00CF14CE"/>
    <w:rsid w:val="00CF20A7"/>
    <w:rsid w:val="00CF25A9"/>
    <w:rsid w:val="00CF2A35"/>
    <w:rsid w:val="00CF2B0D"/>
    <w:rsid w:val="00CF304D"/>
    <w:rsid w:val="00CF311C"/>
    <w:rsid w:val="00CF330E"/>
    <w:rsid w:val="00CF35ED"/>
    <w:rsid w:val="00CF3B25"/>
    <w:rsid w:val="00CF3B55"/>
    <w:rsid w:val="00CF4132"/>
    <w:rsid w:val="00CF4A5F"/>
    <w:rsid w:val="00CF7152"/>
    <w:rsid w:val="00D00AE4"/>
    <w:rsid w:val="00D01AB9"/>
    <w:rsid w:val="00D01AF7"/>
    <w:rsid w:val="00D01F07"/>
    <w:rsid w:val="00D01F3B"/>
    <w:rsid w:val="00D02075"/>
    <w:rsid w:val="00D02386"/>
    <w:rsid w:val="00D02458"/>
    <w:rsid w:val="00D0338E"/>
    <w:rsid w:val="00D033A6"/>
    <w:rsid w:val="00D03636"/>
    <w:rsid w:val="00D03C03"/>
    <w:rsid w:val="00D043DC"/>
    <w:rsid w:val="00D04BD4"/>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0A9"/>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366"/>
    <w:rsid w:val="00D458A0"/>
    <w:rsid w:val="00D47013"/>
    <w:rsid w:val="00D4739D"/>
    <w:rsid w:val="00D47707"/>
    <w:rsid w:val="00D47D6E"/>
    <w:rsid w:val="00D5042E"/>
    <w:rsid w:val="00D50463"/>
    <w:rsid w:val="00D50829"/>
    <w:rsid w:val="00D51593"/>
    <w:rsid w:val="00D52BC3"/>
    <w:rsid w:val="00D52D9C"/>
    <w:rsid w:val="00D52E30"/>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6005B"/>
    <w:rsid w:val="00D602DE"/>
    <w:rsid w:val="00D6124D"/>
    <w:rsid w:val="00D613A3"/>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0C14"/>
    <w:rsid w:val="00D711B8"/>
    <w:rsid w:val="00D712D7"/>
    <w:rsid w:val="00D71694"/>
    <w:rsid w:val="00D71A5E"/>
    <w:rsid w:val="00D7225F"/>
    <w:rsid w:val="00D72571"/>
    <w:rsid w:val="00D725B1"/>
    <w:rsid w:val="00D729CD"/>
    <w:rsid w:val="00D73AE2"/>
    <w:rsid w:val="00D73EC2"/>
    <w:rsid w:val="00D7440C"/>
    <w:rsid w:val="00D74488"/>
    <w:rsid w:val="00D74D20"/>
    <w:rsid w:val="00D7575F"/>
    <w:rsid w:val="00D75FA9"/>
    <w:rsid w:val="00D767B2"/>
    <w:rsid w:val="00D76A70"/>
    <w:rsid w:val="00D774CB"/>
    <w:rsid w:val="00D77569"/>
    <w:rsid w:val="00D77D3D"/>
    <w:rsid w:val="00D80E88"/>
    <w:rsid w:val="00D81264"/>
    <w:rsid w:val="00D817B0"/>
    <w:rsid w:val="00D81B65"/>
    <w:rsid w:val="00D81EC5"/>
    <w:rsid w:val="00D822A4"/>
    <w:rsid w:val="00D822A7"/>
    <w:rsid w:val="00D82CEF"/>
    <w:rsid w:val="00D82D19"/>
    <w:rsid w:val="00D839EF"/>
    <w:rsid w:val="00D84219"/>
    <w:rsid w:val="00D84AD5"/>
    <w:rsid w:val="00D84D09"/>
    <w:rsid w:val="00D84E24"/>
    <w:rsid w:val="00D84FFB"/>
    <w:rsid w:val="00D85B78"/>
    <w:rsid w:val="00D85C72"/>
    <w:rsid w:val="00D85CB2"/>
    <w:rsid w:val="00D866A2"/>
    <w:rsid w:val="00D87AC6"/>
    <w:rsid w:val="00D87D76"/>
    <w:rsid w:val="00D87FB5"/>
    <w:rsid w:val="00D9017A"/>
    <w:rsid w:val="00D90245"/>
    <w:rsid w:val="00D90B6D"/>
    <w:rsid w:val="00D90F8E"/>
    <w:rsid w:val="00D915D2"/>
    <w:rsid w:val="00D91CC7"/>
    <w:rsid w:val="00D92684"/>
    <w:rsid w:val="00D92B60"/>
    <w:rsid w:val="00D93BFF"/>
    <w:rsid w:val="00D945B2"/>
    <w:rsid w:val="00D94BE3"/>
    <w:rsid w:val="00D95BE3"/>
    <w:rsid w:val="00D9604A"/>
    <w:rsid w:val="00D96F9F"/>
    <w:rsid w:val="00D97426"/>
    <w:rsid w:val="00D97A30"/>
    <w:rsid w:val="00D97CA7"/>
    <w:rsid w:val="00D97E06"/>
    <w:rsid w:val="00DA02B3"/>
    <w:rsid w:val="00DA03AD"/>
    <w:rsid w:val="00DA1042"/>
    <w:rsid w:val="00DA10A8"/>
    <w:rsid w:val="00DA11F4"/>
    <w:rsid w:val="00DA1393"/>
    <w:rsid w:val="00DA1CC8"/>
    <w:rsid w:val="00DA2280"/>
    <w:rsid w:val="00DA2529"/>
    <w:rsid w:val="00DA259B"/>
    <w:rsid w:val="00DA3A09"/>
    <w:rsid w:val="00DA4032"/>
    <w:rsid w:val="00DA4739"/>
    <w:rsid w:val="00DA485E"/>
    <w:rsid w:val="00DA4934"/>
    <w:rsid w:val="00DA4B4D"/>
    <w:rsid w:val="00DA4CCE"/>
    <w:rsid w:val="00DA5B35"/>
    <w:rsid w:val="00DA5BA4"/>
    <w:rsid w:val="00DA60D1"/>
    <w:rsid w:val="00DA6ABC"/>
    <w:rsid w:val="00DA6AC2"/>
    <w:rsid w:val="00DA6F4A"/>
    <w:rsid w:val="00DA7017"/>
    <w:rsid w:val="00DA720C"/>
    <w:rsid w:val="00DA74BB"/>
    <w:rsid w:val="00DA7FCD"/>
    <w:rsid w:val="00DB0483"/>
    <w:rsid w:val="00DB0B2C"/>
    <w:rsid w:val="00DB10B9"/>
    <w:rsid w:val="00DB1530"/>
    <w:rsid w:val="00DB1B1B"/>
    <w:rsid w:val="00DB2926"/>
    <w:rsid w:val="00DB2A34"/>
    <w:rsid w:val="00DB2C3A"/>
    <w:rsid w:val="00DB2D00"/>
    <w:rsid w:val="00DB2F67"/>
    <w:rsid w:val="00DB317E"/>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45B"/>
    <w:rsid w:val="00DD1D49"/>
    <w:rsid w:val="00DD1E73"/>
    <w:rsid w:val="00DD23B2"/>
    <w:rsid w:val="00DD3103"/>
    <w:rsid w:val="00DD3256"/>
    <w:rsid w:val="00DD3B6A"/>
    <w:rsid w:val="00DD47D9"/>
    <w:rsid w:val="00DD4976"/>
    <w:rsid w:val="00DD4BB4"/>
    <w:rsid w:val="00DD5062"/>
    <w:rsid w:val="00DD69A5"/>
    <w:rsid w:val="00DD7171"/>
    <w:rsid w:val="00DD71C0"/>
    <w:rsid w:val="00DD7D27"/>
    <w:rsid w:val="00DE0185"/>
    <w:rsid w:val="00DE093E"/>
    <w:rsid w:val="00DE212D"/>
    <w:rsid w:val="00DE2BF2"/>
    <w:rsid w:val="00DE2D2A"/>
    <w:rsid w:val="00DE369C"/>
    <w:rsid w:val="00DE3FA7"/>
    <w:rsid w:val="00DE4096"/>
    <w:rsid w:val="00DE4165"/>
    <w:rsid w:val="00DE471A"/>
    <w:rsid w:val="00DE4724"/>
    <w:rsid w:val="00DE4B4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1821"/>
    <w:rsid w:val="00DF267A"/>
    <w:rsid w:val="00DF2EF1"/>
    <w:rsid w:val="00DF313F"/>
    <w:rsid w:val="00DF3A7D"/>
    <w:rsid w:val="00DF424A"/>
    <w:rsid w:val="00DF4486"/>
    <w:rsid w:val="00DF4AFB"/>
    <w:rsid w:val="00DF4C2D"/>
    <w:rsid w:val="00DF514C"/>
    <w:rsid w:val="00DF5338"/>
    <w:rsid w:val="00DF5635"/>
    <w:rsid w:val="00DF5EF1"/>
    <w:rsid w:val="00DF6A9B"/>
    <w:rsid w:val="00DF6D6E"/>
    <w:rsid w:val="00DF7821"/>
    <w:rsid w:val="00E00D33"/>
    <w:rsid w:val="00E01157"/>
    <w:rsid w:val="00E01624"/>
    <w:rsid w:val="00E01C83"/>
    <w:rsid w:val="00E02285"/>
    <w:rsid w:val="00E02322"/>
    <w:rsid w:val="00E02402"/>
    <w:rsid w:val="00E024B9"/>
    <w:rsid w:val="00E027EF"/>
    <w:rsid w:val="00E02B1D"/>
    <w:rsid w:val="00E02CA1"/>
    <w:rsid w:val="00E032C6"/>
    <w:rsid w:val="00E03416"/>
    <w:rsid w:val="00E03658"/>
    <w:rsid w:val="00E03C07"/>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86A"/>
    <w:rsid w:val="00E16924"/>
    <w:rsid w:val="00E16AB9"/>
    <w:rsid w:val="00E17324"/>
    <w:rsid w:val="00E17384"/>
    <w:rsid w:val="00E17EAA"/>
    <w:rsid w:val="00E17F70"/>
    <w:rsid w:val="00E203CA"/>
    <w:rsid w:val="00E20F17"/>
    <w:rsid w:val="00E212BB"/>
    <w:rsid w:val="00E2137F"/>
    <w:rsid w:val="00E229D5"/>
    <w:rsid w:val="00E23FEC"/>
    <w:rsid w:val="00E2417C"/>
    <w:rsid w:val="00E2446F"/>
    <w:rsid w:val="00E24577"/>
    <w:rsid w:val="00E253FF"/>
    <w:rsid w:val="00E25C48"/>
    <w:rsid w:val="00E26464"/>
    <w:rsid w:val="00E2651F"/>
    <w:rsid w:val="00E26993"/>
    <w:rsid w:val="00E26AF2"/>
    <w:rsid w:val="00E26DC0"/>
    <w:rsid w:val="00E305CF"/>
    <w:rsid w:val="00E30B64"/>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5C9"/>
    <w:rsid w:val="00E376B6"/>
    <w:rsid w:val="00E37E5A"/>
    <w:rsid w:val="00E4051C"/>
    <w:rsid w:val="00E40756"/>
    <w:rsid w:val="00E413A7"/>
    <w:rsid w:val="00E4189D"/>
    <w:rsid w:val="00E4273C"/>
    <w:rsid w:val="00E42C90"/>
    <w:rsid w:val="00E43007"/>
    <w:rsid w:val="00E43BC6"/>
    <w:rsid w:val="00E43E33"/>
    <w:rsid w:val="00E44D62"/>
    <w:rsid w:val="00E45116"/>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2A7"/>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098"/>
    <w:rsid w:val="00E670A8"/>
    <w:rsid w:val="00E67334"/>
    <w:rsid w:val="00E674E1"/>
    <w:rsid w:val="00E70250"/>
    <w:rsid w:val="00E702EB"/>
    <w:rsid w:val="00E708C3"/>
    <w:rsid w:val="00E70ECD"/>
    <w:rsid w:val="00E71100"/>
    <w:rsid w:val="00E719E1"/>
    <w:rsid w:val="00E72176"/>
    <w:rsid w:val="00E724AC"/>
    <w:rsid w:val="00E72653"/>
    <w:rsid w:val="00E732DF"/>
    <w:rsid w:val="00E7344F"/>
    <w:rsid w:val="00E736F3"/>
    <w:rsid w:val="00E73BDE"/>
    <w:rsid w:val="00E73FC4"/>
    <w:rsid w:val="00E74071"/>
    <w:rsid w:val="00E746DD"/>
    <w:rsid w:val="00E74A37"/>
    <w:rsid w:val="00E7540E"/>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C48"/>
    <w:rsid w:val="00E87EE1"/>
    <w:rsid w:val="00E90D95"/>
    <w:rsid w:val="00E91616"/>
    <w:rsid w:val="00E9171A"/>
    <w:rsid w:val="00E91839"/>
    <w:rsid w:val="00E91BEB"/>
    <w:rsid w:val="00E9219B"/>
    <w:rsid w:val="00E9221B"/>
    <w:rsid w:val="00E924E2"/>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0BC5"/>
    <w:rsid w:val="00EB1144"/>
    <w:rsid w:val="00EB1D9E"/>
    <w:rsid w:val="00EB1DB3"/>
    <w:rsid w:val="00EB1E66"/>
    <w:rsid w:val="00EB20C7"/>
    <w:rsid w:val="00EB22D8"/>
    <w:rsid w:val="00EB2701"/>
    <w:rsid w:val="00EB2815"/>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CF8"/>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5A9"/>
    <w:rsid w:val="00EC5615"/>
    <w:rsid w:val="00EC6202"/>
    <w:rsid w:val="00EC6858"/>
    <w:rsid w:val="00EC6C4D"/>
    <w:rsid w:val="00EC6E5F"/>
    <w:rsid w:val="00EC726E"/>
    <w:rsid w:val="00EC74C1"/>
    <w:rsid w:val="00EC7653"/>
    <w:rsid w:val="00EC7A70"/>
    <w:rsid w:val="00EC7B21"/>
    <w:rsid w:val="00EC7C28"/>
    <w:rsid w:val="00EC7E0B"/>
    <w:rsid w:val="00ED1427"/>
    <w:rsid w:val="00ED1791"/>
    <w:rsid w:val="00ED2B0F"/>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0E6"/>
    <w:rsid w:val="00ED7D9A"/>
    <w:rsid w:val="00EE007B"/>
    <w:rsid w:val="00EE019C"/>
    <w:rsid w:val="00EE0457"/>
    <w:rsid w:val="00EE1A50"/>
    <w:rsid w:val="00EE1D10"/>
    <w:rsid w:val="00EE1D3C"/>
    <w:rsid w:val="00EE1D8A"/>
    <w:rsid w:val="00EE1FBF"/>
    <w:rsid w:val="00EE2105"/>
    <w:rsid w:val="00EE286F"/>
    <w:rsid w:val="00EE289D"/>
    <w:rsid w:val="00EE356B"/>
    <w:rsid w:val="00EE44C4"/>
    <w:rsid w:val="00EE44FD"/>
    <w:rsid w:val="00EE47C7"/>
    <w:rsid w:val="00EE5836"/>
    <w:rsid w:val="00EE59E3"/>
    <w:rsid w:val="00EE5EC0"/>
    <w:rsid w:val="00EE60C8"/>
    <w:rsid w:val="00EE678F"/>
    <w:rsid w:val="00EE67D2"/>
    <w:rsid w:val="00EE6CE9"/>
    <w:rsid w:val="00EE7270"/>
    <w:rsid w:val="00EE7725"/>
    <w:rsid w:val="00EE7806"/>
    <w:rsid w:val="00EE7ADE"/>
    <w:rsid w:val="00EE7E9B"/>
    <w:rsid w:val="00EF08C6"/>
    <w:rsid w:val="00EF0C8F"/>
    <w:rsid w:val="00EF0F76"/>
    <w:rsid w:val="00EF2BED"/>
    <w:rsid w:val="00EF2CE7"/>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40D"/>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1D4B"/>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CC4"/>
    <w:rsid w:val="00F37E6C"/>
    <w:rsid w:val="00F4034E"/>
    <w:rsid w:val="00F40A46"/>
    <w:rsid w:val="00F40A6D"/>
    <w:rsid w:val="00F40B00"/>
    <w:rsid w:val="00F41243"/>
    <w:rsid w:val="00F41245"/>
    <w:rsid w:val="00F412C9"/>
    <w:rsid w:val="00F414A9"/>
    <w:rsid w:val="00F4191C"/>
    <w:rsid w:val="00F420ED"/>
    <w:rsid w:val="00F42411"/>
    <w:rsid w:val="00F42BE2"/>
    <w:rsid w:val="00F42C3B"/>
    <w:rsid w:val="00F43D6D"/>
    <w:rsid w:val="00F43FA9"/>
    <w:rsid w:val="00F446F7"/>
    <w:rsid w:val="00F446FF"/>
    <w:rsid w:val="00F44C62"/>
    <w:rsid w:val="00F44ED0"/>
    <w:rsid w:val="00F45489"/>
    <w:rsid w:val="00F45526"/>
    <w:rsid w:val="00F45D5A"/>
    <w:rsid w:val="00F45DBA"/>
    <w:rsid w:val="00F46762"/>
    <w:rsid w:val="00F47426"/>
    <w:rsid w:val="00F47BB4"/>
    <w:rsid w:val="00F50F31"/>
    <w:rsid w:val="00F517DB"/>
    <w:rsid w:val="00F51A3D"/>
    <w:rsid w:val="00F51DB7"/>
    <w:rsid w:val="00F51DC2"/>
    <w:rsid w:val="00F51F17"/>
    <w:rsid w:val="00F51FE9"/>
    <w:rsid w:val="00F52182"/>
    <w:rsid w:val="00F52364"/>
    <w:rsid w:val="00F52F0E"/>
    <w:rsid w:val="00F534E2"/>
    <w:rsid w:val="00F537CE"/>
    <w:rsid w:val="00F54505"/>
    <w:rsid w:val="00F54680"/>
    <w:rsid w:val="00F54F34"/>
    <w:rsid w:val="00F54F78"/>
    <w:rsid w:val="00F550B3"/>
    <w:rsid w:val="00F5525D"/>
    <w:rsid w:val="00F555AB"/>
    <w:rsid w:val="00F556D9"/>
    <w:rsid w:val="00F55F0E"/>
    <w:rsid w:val="00F561D8"/>
    <w:rsid w:val="00F564EC"/>
    <w:rsid w:val="00F565E3"/>
    <w:rsid w:val="00F56ABE"/>
    <w:rsid w:val="00F56B83"/>
    <w:rsid w:val="00F57C72"/>
    <w:rsid w:val="00F600E5"/>
    <w:rsid w:val="00F601F0"/>
    <w:rsid w:val="00F60ABA"/>
    <w:rsid w:val="00F6104F"/>
    <w:rsid w:val="00F623E8"/>
    <w:rsid w:val="00F62731"/>
    <w:rsid w:val="00F6396B"/>
    <w:rsid w:val="00F63C46"/>
    <w:rsid w:val="00F64680"/>
    <w:rsid w:val="00F64D88"/>
    <w:rsid w:val="00F651A9"/>
    <w:rsid w:val="00F65811"/>
    <w:rsid w:val="00F658BC"/>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775CB"/>
    <w:rsid w:val="00F80872"/>
    <w:rsid w:val="00F80D4A"/>
    <w:rsid w:val="00F817DF"/>
    <w:rsid w:val="00F8321A"/>
    <w:rsid w:val="00F83298"/>
    <w:rsid w:val="00F83A7A"/>
    <w:rsid w:val="00F83C82"/>
    <w:rsid w:val="00F8447F"/>
    <w:rsid w:val="00F8451A"/>
    <w:rsid w:val="00F84564"/>
    <w:rsid w:val="00F84BB3"/>
    <w:rsid w:val="00F84C91"/>
    <w:rsid w:val="00F85044"/>
    <w:rsid w:val="00F850FB"/>
    <w:rsid w:val="00F852F1"/>
    <w:rsid w:val="00F8569E"/>
    <w:rsid w:val="00F85CD8"/>
    <w:rsid w:val="00F861E8"/>
    <w:rsid w:val="00F86991"/>
    <w:rsid w:val="00F86CE4"/>
    <w:rsid w:val="00F87C1B"/>
    <w:rsid w:val="00F87CBF"/>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CC3"/>
    <w:rsid w:val="00FB4448"/>
    <w:rsid w:val="00FB44A2"/>
    <w:rsid w:val="00FB4F65"/>
    <w:rsid w:val="00FB50D2"/>
    <w:rsid w:val="00FB52A2"/>
    <w:rsid w:val="00FB546C"/>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4D9"/>
    <w:rsid w:val="00FC3992"/>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537"/>
    <w:rsid w:val="00FD18B8"/>
    <w:rsid w:val="00FD2440"/>
    <w:rsid w:val="00FD2460"/>
    <w:rsid w:val="00FD2496"/>
    <w:rsid w:val="00FD2E02"/>
    <w:rsid w:val="00FD30A6"/>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137"/>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9E4F44"/>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7"/>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8"/>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customStyle="1" w:styleId="ZnakZnak31">
    <w:name w:val="Znak Znak31"/>
    <w:uiPriority w:val="99"/>
    <w:rsid w:val="000D4E37"/>
    <w:rPr>
      <w:sz w:val="24"/>
      <w:lang w:val="pl-PL" w:eastAsia="pl-PL"/>
    </w:rPr>
  </w:style>
  <w:style w:type="paragraph" w:customStyle="1" w:styleId="Akapitzlist">
    <w:name w:val="Akapit z listą"/>
    <w:basedOn w:val="Normal"/>
    <w:uiPriority w:val="99"/>
    <w:rsid w:val="000D4E37"/>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7F3E76"/>
    <w:rPr>
      <w:sz w:val="24"/>
      <w:lang w:val="pl-PL" w:eastAsia="pl-PL"/>
    </w:rPr>
  </w:style>
  <w:style w:type="character" w:customStyle="1" w:styleId="ZnakZnak2">
    <w:name w:val="Znak Znak2"/>
    <w:uiPriority w:val="99"/>
    <w:rsid w:val="007F3E76"/>
    <w:rPr>
      <w:sz w:val="24"/>
      <w:lang w:val="pl-PL" w:eastAsia="pl-PL"/>
    </w:rPr>
  </w:style>
  <w:style w:type="character" w:customStyle="1" w:styleId="ZnakZnak1">
    <w:name w:val="Znak Znak1"/>
    <w:uiPriority w:val="99"/>
    <w:semiHidden/>
    <w:locked/>
    <w:rsid w:val="007F3E76"/>
    <w:rPr>
      <w:lang w:val="en-US" w:eastAsia="pl-PL"/>
    </w:rPr>
  </w:style>
  <w:style w:type="character" w:customStyle="1" w:styleId="ZnakZnak7">
    <w:name w:val="Znak Znak7"/>
    <w:uiPriority w:val="99"/>
    <w:rsid w:val="001C104D"/>
    <w:rPr>
      <w:sz w:val="32"/>
      <w:lang w:val="pl-PL" w:eastAsia="pl-PL"/>
    </w:rPr>
  </w:style>
</w:styles>
</file>

<file path=word/webSettings.xml><?xml version="1.0" encoding="utf-8"?>
<w:webSettings xmlns:r="http://schemas.openxmlformats.org/officeDocument/2006/relationships" xmlns:w="http://schemas.openxmlformats.org/wordprocessingml/2006/main">
  <w:divs>
    <w:div w:id="955454554">
      <w:marLeft w:val="0"/>
      <w:marRight w:val="0"/>
      <w:marTop w:val="0"/>
      <w:marBottom w:val="0"/>
      <w:divBdr>
        <w:top w:val="none" w:sz="0" w:space="0" w:color="auto"/>
        <w:left w:val="none" w:sz="0" w:space="0" w:color="auto"/>
        <w:bottom w:val="none" w:sz="0" w:space="0" w:color="auto"/>
        <w:right w:val="none" w:sz="0" w:space="0" w:color="auto"/>
      </w:divBdr>
    </w:div>
    <w:div w:id="955454555">
      <w:marLeft w:val="0"/>
      <w:marRight w:val="0"/>
      <w:marTop w:val="0"/>
      <w:marBottom w:val="0"/>
      <w:divBdr>
        <w:top w:val="none" w:sz="0" w:space="0" w:color="auto"/>
        <w:left w:val="none" w:sz="0" w:space="0" w:color="auto"/>
        <w:bottom w:val="none" w:sz="0" w:space="0" w:color="auto"/>
        <w:right w:val="none" w:sz="0" w:space="0" w:color="auto"/>
      </w:divBdr>
    </w:div>
    <w:div w:id="955454556">
      <w:marLeft w:val="0"/>
      <w:marRight w:val="0"/>
      <w:marTop w:val="0"/>
      <w:marBottom w:val="0"/>
      <w:divBdr>
        <w:top w:val="none" w:sz="0" w:space="0" w:color="auto"/>
        <w:left w:val="none" w:sz="0" w:space="0" w:color="auto"/>
        <w:bottom w:val="none" w:sz="0" w:space="0" w:color="auto"/>
        <w:right w:val="none" w:sz="0" w:space="0" w:color="auto"/>
      </w:divBdr>
    </w:div>
    <w:div w:id="955454557">
      <w:marLeft w:val="0"/>
      <w:marRight w:val="0"/>
      <w:marTop w:val="0"/>
      <w:marBottom w:val="0"/>
      <w:divBdr>
        <w:top w:val="none" w:sz="0" w:space="0" w:color="auto"/>
        <w:left w:val="none" w:sz="0" w:space="0" w:color="auto"/>
        <w:bottom w:val="none" w:sz="0" w:space="0" w:color="auto"/>
        <w:right w:val="none" w:sz="0" w:space="0" w:color="auto"/>
      </w:divBdr>
    </w:div>
    <w:div w:id="955454558">
      <w:marLeft w:val="0"/>
      <w:marRight w:val="0"/>
      <w:marTop w:val="0"/>
      <w:marBottom w:val="0"/>
      <w:divBdr>
        <w:top w:val="none" w:sz="0" w:space="0" w:color="auto"/>
        <w:left w:val="none" w:sz="0" w:space="0" w:color="auto"/>
        <w:bottom w:val="none" w:sz="0" w:space="0" w:color="auto"/>
        <w:right w:val="none" w:sz="0" w:space="0" w:color="auto"/>
      </w:divBdr>
    </w:div>
    <w:div w:id="955454559">
      <w:marLeft w:val="0"/>
      <w:marRight w:val="0"/>
      <w:marTop w:val="0"/>
      <w:marBottom w:val="0"/>
      <w:divBdr>
        <w:top w:val="none" w:sz="0" w:space="0" w:color="auto"/>
        <w:left w:val="none" w:sz="0" w:space="0" w:color="auto"/>
        <w:bottom w:val="none" w:sz="0" w:space="0" w:color="auto"/>
        <w:right w:val="none" w:sz="0" w:space="0" w:color="auto"/>
      </w:divBdr>
    </w:div>
    <w:div w:id="955454560">
      <w:marLeft w:val="0"/>
      <w:marRight w:val="0"/>
      <w:marTop w:val="0"/>
      <w:marBottom w:val="0"/>
      <w:divBdr>
        <w:top w:val="none" w:sz="0" w:space="0" w:color="auto"/>
        <w:left w:val="none" w:sz="0" w:space="0" w:color="auto"/>
        <w:bottom w:val="none" w:sz="0" w:space="0" w:color="auto"/>
        <w:right w:val="none" w:sz="0" w:space="0" w:color="auto"/>
      </w:divBdr>
    </w:div>
    <w:div w:id="955454561">
      <w:marLeft w:val="0"/>
      <w:marRight w:val="0"/>
      <w:marTop w:val="0"/>
      <w:marBottom w:val="0"/>
      <w:divBdr>
        <w:top w:val="none" w:sz="0" w:space="0" w:color="auto"/>
        <w:left w:val="none" w:sz="0" w:space="0" w:color="auto"/>
        <w:bottom w:val="none" w:sz="0" w:space="0" w:color="auto"/>
        <w:right w:val="none" w:sz="0" w:space="0" w:color="auto"/>
      </w:divBdr>
    </w:div>
    <w:div w:id="955454562">
      <w:marLeft w:val="0"/>
      <w:marRight w:val="0"/>
      <w:marTop w:val="0"/>
      <w:marBottom w:val="0"/>
      <w:divBdr>
        <w:top w:val="none" w:sz="0" w:space="0" w:color="auto"/>
        <w:left w:val="none" w:sz="0" w:space="0" w:color="auto"/>
        <w:bottom w:val="none" w:sz="0" w:space="0" w:color="auto"/>
        <w:right w:val="none" w:sz="0" w:space="0" w:color="auto"/>
      </w:divBdr>
    </w:div>
    <w:div w:id="955454563">
      <w:marLeft w:val="0"/>
      <w:marRight w:val="0"/>
      <w:marTop w:val="0"/>
      <w:marBottom w:val="0"/>
      <w:divBdr>
        <w:top w:val="none" w:sz="0" w:space="0" w:color="auto"/>
        <w:left w:val="none" w:sz="0" w:space="0" w:color="auto"/>
        <w:bottom w:val="none" w:sz="0" w:space="0" w:color="auto"/>
        <w:right w:val="none" w:sz="0" w:space="0" w:color="auto"/>
      </w:divBdr>
    </w:div>
    <w:div w:id="955454564">
      <w:marLeft w:val="0"/>
      <w:marRight w:val="0"/>
      <w:marTop w:val="0"/>
      <w:marBottom w:val="0"/>
      <w:divBdr>
        <w:top w:val="none" w:sz="0" w:space="0" w:color="auto"/>
        <w:left w:val="none" w:sz="0" w:space="0" w:color="auto"/>
        <w:bottom w:val="none" w:sz="0" w:space="0" w:color="auto"/>
        <w:right w:val="none" w:sz="0" w:space="0" w:color="auto"/>
      </w:divBdr>
    </w:div>
    <w:div w:id="955454565">
      <w:marLeft w:val="0"/>
      <w:marRight w:val="0"/>
      <w:marTop w:val="0"/>
      <w:marBottom w:val="0"/>
      <w:divBdr>
        <w:top w:val="none" w:sz="0" w:space="0" w:color="auto"/>
        <w:left w:val="none" w:sz="0" w:space="0" w:color="auto"/>
        <w:bottom w:val="none" w:sz="0" w:space="0" w:color="auto"/>
        <w:right w:val="none" w:sz="0" w:space="0" w:color="auto"/>
      </w:divBdr>
    </w:div>
    <w:div w:id="955454566">
      <w:marLeft w:val="0"/>
      <w:marRight w:val="0"/>
      <w:marTop w:val="0"/>
      <w:marBottom w:val="0"/>
      <w:divBdr>
        <w:top w:val="none" w:sz="0" w:space="0" w:color="auto"/>
        <w:left w:val="none" w:sz="0" w:space="0" w:color="auto"/>
        <w:bottom w:val="none" w:sz="0" w:space="0" w:color="auto"/>
        <w:right w:val="none" w:sz="0" w:space="0" w:color="auto"/>
      </w:divBdr>
    </w:div>
    <w:div w:id="955454567">
      <w:marLeft w:val="0"/>
      <w:marRight w:val="0"/>
      <w:marTop w:val="0"/>
      <w:marBottom w:val="0"/>
      <w:divBdr>
        <w:top w:val="none" w:sz="0" w:space="0" w:color="auto"/>
        <w:left w:val="none" w:sz="0" w:space="0" w:color="auto"/>
        <w:bottom w:val="none" w:sz="0" w:space="0" w:color="auto"/>
        <w:right w:val="none" w:sz="0" w:space="0" w:color="auto"/>
      </w:divBdr>
    </w:div>
    <w:div w:id="955454568">
      <w:marLeft w:val="0"/>
      <w:marRight w:val="0"/>
      <w:marTop w:val="0"/>
      <w:marBottom w:val="0"/>
      <w:divBdr>
        <w:top w:val="none" w:sz="0" w:space="0" w:color="auto"/>
        <w:left w:val="none" w:sz="0" w:space="0" w:color="auto"/>
        <w:bottom w:val="none" w:sz="0" w:space="0" w:color="auto"/>
        <w:right w:val="none" w:sz="0" w:space="0" w:color="auto"/>
      </w:divBdr>
    </w:div>
    <w:div w:id="955454569">
      <w:marLeft w:val="0"/>
      <w:marRight w:val="0"/>
      <w:marTop w:val="0"/>
      <w:marBottom w:val="0"/>
      <w:divBdr>
        <w:top w:val="none" w:sz="0" w:space="0" w:color="auto"/>
        <w:left w:val="none" w:sz="0" w:space="0" w:color="auto"/>
        <w:bottom w:val="none" w:sz="0" w:space="0" w:color="auto"/>
        <w:right w:val="none" w:sz="0" w:space="0" w:color="auto"/>
      </w:divBdr>
    </w:div>
    <w:div w:id="955454570">
      <w:marLeft w:val="0"/>
      <w:marRight w:val="0"/>
      <w:marTop w:val="0"/>
      <w:marBottom w:val="0"/>
      <w:divBdr>
        <w:top w:val="none" w:sz="0" w:space="0" w:color="auto"/>
        <w:left w:val="none" w:sz="0" w:space="0" w:color="auto"/>
        <w:bottom w:val="none" w:sz="0" w:space="0" w:color="auto"/>
        <w:right w:val="none" w:sz="0" w:space="0" w:color="auto"/>
      </w:divBdr>
    </w:div>
    <w:div w:id="955454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577</TotalTime>
  <Pages>58</Pages>
  <Words>24169</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359</cp:revision>
  <cp:lastPrinted>2016-12-16T09:33:00Z</cp:lastPrinted>
  <dcterms:created xsi:type="dcterms:W3CDTF">2016-12-08T08:54:00Z</dcterms:created>
  <dcterms:modified xsi:type="dcterms:W3CDTF">2016-12-19T10:28:00Z</dcterms:modified>
</cp:coreProperties>
</file>