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B" w:rsidRPr="00D9616A" w:rsidRDefault="009C784B" w:rsidP="008F2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16A">
        <w:rPr>
          <w:rFonts w:ascii="Times New Roman" w:hAnsi="Times New Roman" w:cs="Times New Roman"/>
          <w:b/>
          <w:bCs/>
          <w:sz w:val="28"/>
          <w:szCs w:val="28"/>
        </w:rPr>
        <w:t>OPIS PRZEDMIO</w:t>
      </w:r>
      <w:bookmarkStart w:id="0" w:name="_GoBack"/>
      <w:bookmarkEnd w:id="0"/>
      <w:r w:rsidRPr="00D9616A">
        <w:rPr>
          <w:rFonts w:ascii="Times New Roman" w:hAnsi="Times New Roman" w:cs="Times New Roman"/>
          <w:b/>
          <w:bCs/>
          <w:sz w:val="28"/>
          <w:szCs w:val="28"/>
        </w:rPr>
        <w:t>TU ZAMÓWIENIA</w:t>
      </w:r>
    </w:p>
    <w:p w:rsidR="009C784B" w:rsidRPr="00D9616A" w:rsidRDefault="009C784B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p w:rsidR="009C784B" w:rsidRPr="00D9616A" w:rsidRDefault="009C784B" w:rsidP="004752AD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Wymogi ogólne (dla wszystkich części):</w:t>
      </w:r>
    </w:p>
    <w:p w:rsidR="009C784B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Nawierzchnia dróg dla rowerów – bitumiczna.</w:t>
      </w:r>
    </w:p>
    <w:p w:rsidR="009C784B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Przejazdy dla rowerzystów oraz inne połączenia dróg dla rowerów z jezdniami wykonane bez stosowania krawężnika (bezpośrednie połączenie nawierzchni asfaltowych bez uskoków na krawędzi jezdni).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 zjazdach zachowanie ciągłości nawierzchni (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Pr="00D9616A">
        <w:rPr>
          <w:rFonts w:ascii="Times New Roman" w:hAnsi="Times New Roman" w:cs="Times New Roman"/>
          <w:sz w:val="24"/>
          <w:szCs w:val="24"/>
        </w:rPr>
        <w:t>brak krawężników poprzecznych) i niwelety dróg dla rowerów.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 wlotach ulic podporządkowanych bez sygnalizacji świetlnej prowadzenie chodnika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drogi dla rowerów na progu zwalniającym z zachowaniem niwelety chodnika i drogi dla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 xml:space="preserve">rowerów. 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Oddzielenie chodników od dróg dla rowerów pasem zieleni o szerokości min. 1,0 m. W przypadku ograniczonej dostępności terenu należy zastosować separację pasem z kostki kamiennej o szerokości 0,30 m oraz różnicą poziomów min. 5 cm.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Nawierzchnia chodników wzdłuż projektowanych dróg dla rowerów: płyty betonowe 50 x 50 x 7 cm lub inne zgodnie z wytycznymi Stołecznego Konserwatora Zabytków. 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Umieszczenie parkingów rowerowych (stojaków) w rejonach stanowiących cele podróży rowerzystów – przystanki transportu zbiorowego, szkoły, budynki biurowe, urzędy, sklepy, punkty usługowe.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Zaprojektowanie innej infrastruktury rowerowej (podpórki, liczniki, samoobsługowe stacje serwisowe)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 przypadku przebudowy chodników należy zastosować następujące rozwiązania dla osób niepełnosprawnych:</w:t>
      </w:r>
    </w:p>
    <w:p w:rsidR="009C784B" w:rsidRPr="00D9616A" w:rsidRDefault="009C784B" w:rsidP="00FA7339">
      <w:pPr>
        <w:pStyle w:val="ListParagraph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pasy ostrzegawcze o szerokości od 0,60 m do 0,80 m przed wyznaczonymi przejściami dla pieszych oraz zjazdami publicznymi,</w:t>
      </w:r>
    </w:p>
    <w:p w:rsidR="009C784B" w:rsidRPr="00D9616A" w:rsidRDefault="009C784B" w:rsidP="00FA7339">
      <w:pPr>
        <w:pStyle w:val="ListParagraph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pasy prowadzące dla osób niewidomych w obszarach skrzyżowań z sygnalizacją świetlną, łączące sąsiednie przejścia dla pieszych i prowadzące do przystanków komunikacji miejskiej,</w:t>
      </w:r>
    </w:p>
    <w:p w:rsidR="009C784B" w:rsidRPr="00D9616A" w:rsidRDefault="009C784B" w:rsidP="00FA7339">
      <w:pPr>
        <w:pStyle w:val="ListParagraph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oznakowanie przyległych schodów na początku i końcu ciągu pasem ostrzegawczym,</w:t>
      </w:r>
    </w:p>
    <w:p w:rsidR="009C784B" w:rsidRPr="00D9616A" w:rsidRDefault="009C784B" w:rsidP="00FA7339">
      <w:pPr>
        <w:pStyle w:val="ListParagraph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wyposażenie przebudowywanych peronów przystankowych w zaokrąglone krawężniki peronowe </w:t>
      </w:r>
      <w:r>
        <w:rPr>
          <w:rFonts w:ascii="Times New Roman" w:hAnsi="Times New Roman" w:cs="Times New Roman"/>
          <w:sz w:val="24"/>
          <w:szCs w:val="24"/>
        </w:rPr>
        <w:t>prowadzące</w:t>
      </w:r>
      <w:r w:rsidRPr="00D9616A">
        <w:rPr>
          <w:rFonts w:ascii="Times New Roman" w:hAnsi="Times New Roman" w:cs="Times New Roman"/>
          <w:sz w:val="24"/>
          <w:szCs w:val="24"/>
        </w:rPr>
        <w:t xml:space="preserve"> o wys. 16 cm oraz pola oczekiwania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wysokości drugich drzwi pojazdu.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Uzupełnienie zieleni oraz zaprojektowanie nowych nasadzeń drzew i krzewów na całej długości w uzgodnieniu z Zarządem Oczyszczania Miasta.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W trakcie projektowania należy zwrócić szczególną uwagę na to by minimalizować kolizje z istniejąca zielenią (minimalizowanie potrzeby wycinek drzew i krzewów). </w:t>
      </w:r>
    </w:p>
    <w:p w:rsidR="009C784B" w:rsidRPr="00D9616A" w:rsidRDefault="009C784B" w:rsidP="00FA7339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Należy uwzględnić stosowanie systemów lub barier chroniących projektowaną infrastrukturę rowerową lub pieszą przed systemami korzeniowymi drzew. </w:t>
      </w:r>
    </w:p>
    <w:p w:rsidR="009C784B" w:rsidRPr="00D9616A" w:rsidRDefault="009C784B" w:rsidP="00A52B98">
      <w:pPr>
        <w:pStyle w:val="ListParagraph"/>
        <w:spacing w:line="276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9C784B" w:rsidRPr="00D9616A" w:rsidRDefault="009C784B" w:rsidP="007E33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Część 1. Przedmiot zamówienia obejmuje przygotowanie dokumentacji projektowej dla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budowy drogi dla rowerów i pieszych na ul. Ł. Drew</w:t>
      </w:r>
      <w:r>
        <w:rPr>
          <w:rFonts w:ascii="Times New Roman" w:hAnsi="Times New Roman" w:cs="Times New Roman"/>
          <w:b/>
          <w:bCs/>
          <w:sz w:val="24"/>
          <w:szCs w:val="24"/>
        </w:rPr>
        <w:t>ny w rejonie skrzyżowania z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ul. Przekorną wraz z pełnieniem nadzoru autorskiego w ramach wdrożenia zwycięskiego projektu z budżetu partycypacyjnego na rok 2017 pn. „Rowerem w kierunku Konstancina”, w tym:</w:t>
      </w:r>
    </w:p>
    <w:p w:rsidR="009C784B" w:rsidRPr="00D9616A" w:rsidRDefault="009C784B" w:rsidP="005425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Dowiązanie do opracowywanej przez pracownię Asdróg zmiany zagospodarowania terenu w rejonie skrzyżowania ul. Ł. Drewny z ul. Przekorną wynikającą z realizacji budynku usługowego. </w:t>
      </w:r>
    </w:p>
    <w:p w:rsidR="009C784B" w:rsidRDefault="009C784B" w:rsidP="005425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Budowę drogi dla rowerów i pieszych na odcinku od projektu pracowni projektowej Asdróg w kierunku Gminy Konstancin-Jeziorna na odcinku 270 m o szerokości 5,00 m. </w:t>
      </w:r>
    </w:p>
    <w:p w:rsidR="009C784B" w:rsidRPr="00D9616A" w:rsidRDefault="009C784B" w:rsidP="005425F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Rozbiórkę istniejącego chodnika wzdłuż jezdni ul. Drewny. </w:t>
      </w:r>
    </w:p>
    <w:p w:rsidR="009C784B" w:rsidRPr="00D9616A" w:rsidRDefault="009C784B" w:rsidP="007E33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84B" w:rsidRPr="00D9616A" w:rsidRDefault="009C784B" w:rsidP="00DA7A8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Część 2. Przedmiot zamówienia obejmuje przygotowanie dokumentacji projektowej dla budowy drogi dla rowerów w ul. Radiowej i Kaliskiego w ramach wdrożenia zwycięskiego projektu z budżetu partycypacyjnego na rok 2017 pn. „Droga dla rowerów wzdłuż ul. Kaliskiego”, w tym:</w:t>
      </w:r>
    </w:p>
    <w:p w:rsidR="009C784B" w:rsidRPr="00D9616A" w:rsidRDefault="009C784B" w:rsidP="001C2C8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Budowę drogi dla rowerów o szerokości 2,5 m wzdłuż ul. Kaliskiego (po stronie zachodniej), od zakończenia drogi dla rowerów i pieszych w rejonie ronda Adameckiego do ul. Archimedesa.</w:t>
      </w:r>
    </w:p>
    <w:p w:rsidR="009C784B" w:rsidRPr="00D9616A" w:rsidRDefault="009C784B" w:rsidP="000A2B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Odseparowanie ww. drogi dla rowerów pasem zieleni o szerokości min. 1,0 m,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poszerzeniem chodnika do szerokości 2,5 m. Należy również uzgodnić z Tramwajami Warszawskimi Sp. z o.o. konieczność pozostawienia rezerwy na rozbudowę linii tramwajowej o drugi tor.</w:t>
      </w:r>
    </w:p>
    <w:p w:rsidR="009C784B" w:rsidRPr="00D9616A" w:rsidRDefault="009C784B" w:rsidP="001C2C8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Wyznaczenie przejazdów dla rowerzystów oraz przejść dla pieszych przez wloty ul. Gąsiorowskiego oraz Archimedesa na skrzyżowania z ul. Kaliskiego.</w:t>
      </w:r>
    </w:p>
    <w:p w:rsidR="009C784B" w:rsidRPr="00D9616A" w:rsidRDefault="009C784B" w:rsidP="0014686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Budowa drogi dla rowerów o szerokości 2,5 m i chodnika o szerokości 2,5 m wzdłuż ul. Radiowej od zakończenia drogi dla rowerów w rejonie ronda Adameckiego do zjazdu przy budynku Radiowa 24 (łącznie ze zjazdem). W przypadku braku możliwości wydzielenia osobnej drogi dla rowerów w rejonie drzew należy zaprojektować drogę dla rowerów i pieszych o szerokości min. 2,5 m.</w:t>
      </w:r>
    </w:p>
    <w:p w:rsidR="009C784B" w:rsidRPr="00D9616A" w:rsidRDefault="009C784B" w:rsidP="0014686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Zaprojektowanie stojaków rowerowych przy punktach usługowych rejonie ronda Adameckiego (np. Kaliskiego 35a, Kaliskiego 37).</w:t>
      </w:r>
    </w:p>
    <w:p w:rsidR="009C784B" w:rsidRPr="00D9616A" w:rsidRDefault="009C784B" w:rsidP="001516E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Budowa drogi dla rowerów i pieszych o szerokości min. 2,5 m wzdłuż ul. Radiowej od pętli autobusowej „Fort Radiowo” do zjazdu do posesji nr 26 wraz z poszerzeniem chodnika w rejonie zjazdu do szerokości przejścia dla pieszych (po obu stronach ul. Radiowej).</w:t>
      </w:r>
    </w:p>
    <w:p w:rsidR="009C784B" w:rsidRPr="00D9616A" w:rsidRDefault="009C784B" w:rsidP="001C2C8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Wyznaczenie dwóch przejść dla pieszych przez ul. Radiową – pomiędzy ul. Kutrzeby a pętlą autobusową „Fort Radiowo” (w ciągu istniejących przedeptów) oraz w rejonie ul. Leskiego wraz z wykonaniem fragmentów chodników na ich szerokości. Należy wykonać sprawdzenie warunków widoczności na projektowanych przejściach. </w:t>
      </w:r>
    </w:p>
    <w:p w:rsidR="009C784B" w:rsidRPr="00D9616A" w:rsidRDefault="009C784B" w:rsidP="001C2C8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Wykonanie fragmentu chodnika i drogi dla rowerów przy istniejącym przejściu dla pieszych i przejeździe dla rowerzystów przez ul. Radiową w rejonie granicy miasta wraz z korektą oznakowania pionowego (C-13).</w:t>
      </w:r>
    </w:p>
    <w:p w:rsidR="009C784B" w:rsidRPr="00D9616A" w:rsidRDefault="009C784B" w:rsidP="001C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4B" w:rsidRPr="00D9616A" w:rsidRDefault="009C784B" w:rsidP="001C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4B" w:rsidRPr="00D9616A" w:rsidRDefault="009C784B" w:rsidP="001C2C8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Część 3. Przedmiot zamówienia obejmuje przygotowanie dokumentacji projektowej dla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budowy drogi dla rowerów w ul. Wrocławskiej w ramach wdrożenia zwycięskiego projektu z budżetu partycypacyjnego na rok 2017 pn. „Ścieżka rowerowa wzdłuż ul. Wrocławskiej od Powstańców Śl. do Widawskiej”, w tym:</w:t>
      </w:r>
    </w:p>
    <w:p w:rsidR="009C784B" w:rsidRPr="00D9616A" w:rsidRDefault="009C784B" w:rsidP="0010375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Dowiązanie do projektu przebudowy skrzyżowania ul. Powstańców Śląskich z ul. Wrocławską (skrzyżowanie północne) opracowywanego przez Tramwaje Warszawskie Sp. z o.o.</w:t>
      </w:r>
    </w:p>
    <w:p w:rsidR="009C784B" w:rsidRPr="00D9616A" w:rsidRDefault="009C784B" w:rsidP="0013179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Budowa drogi dla rowerów o szerokości 2,5 m wzdłuż ul. Wrocławskiej po stronie wschodniej od ul. Powstańców Śląskich (skrzyżowanie północne) do ul. Widawskiej wraz z łącznikiem umożliwiającym rowerzystom zjazd z jezdni ul. Wrocławskiej oraz łącznikiem do ul. Sołtyka umożliwiającym powrót na jezdnię ul. Wrocławskiej przez ul. Widawską.</w:t>
      </w:r>
    </w:p>
    <w:p w:rsidR="009C784B" w:rsidRPr="00D9616A" w:rsidRDefault="009C784B" w:rsidP="00592B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784B" w:rsidRPr="00D9616A" w:rsidRDefault="009C784B" w:rsidP="007E33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84B" w:rsidRPr="00D9616A" w:rsidRDefault="009C784B" w:rsidP="001C2C8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Część 4. Przedmiot zamówienia obejmuje przygotowanie dokumentacji projektowej dla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budowy drogi dla rowerów w ul. Powstańców Śląskich w ramach wdrożenia zwycięskiego projektu z budżetu partycypacyjnego na rok 2017 pn. „Ścieżka rowerowa wzdłuż Powstańców Śl. - ostatni brakujący odcinek”, w tym:</w:t>
      </w:r>
    </w:p>
    <w:p w:rsidR="009C784B" w:rsidRPr="00D9616A" w:rsidRDefault="009C784B" w:rsidP="0013179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Dowiązanie do projektu przebudowy skrzyżowania ul. Powstańców Śląskich z ul. Wrocławską (skrzyżowanie północne) opracowywanego przez Tramwaje Warszawskie Sp. z o.o.</w:t>
      </w:r>
    </w:p>
    <w:p w:rsidR="009C784B" w:rsidRPr="00D9616A" w:rsidRDefault="009C784B" w:rsidP="001C2C8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Dowiązanie do projektu chodnika w ul. Powstańców Śląskich pomiędzy ul. Wrocławską (skrzyżowanie północne) a ul. Pirenejską opracowywanego przez Biuro Prac Inżynierskich Sp. z o.o. (budżet partycypacyjny 2016).</w:t>
      </w:r>
    </w:p>
    <w:p w:rsidR="009C784B" w:rsidRPr="00D9616A" w:rsidRDefault="009C784B" w:rsidP="0017667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Budowę drogi dla rowerów o szerokości 2,5 m wzdłuż ul. Powstańców Śląskich (po stronie zachodniej), od zakończenia drogi dla rowerów w rejonie budynku Pirenejska 8 do skrzyżowania z ul. Wrocławską (skrzyżowanie północne). Drogę dla rowerów należy zaprojektować przy założeniu minimalizacji liczby wycinek drzew.</w:t>
      </w:r>
    </w:p>
    <w:p w:rsidR="009C784B" w:rsidRPr="00D9616A" w:rsidRDefault="009C784B" w:rsidP="000B04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Budowę drogi dla rowerów o szerokości 2,5 m wzdłuż ul. Żołnierzy Wyklętych (po stronie zachodniej), od skrzyżowania z ul. Zachodzącego Słońca do skrzyżowania z ul. Pirenejską wraz z przejazdem dla rowerzystów przez ul. Żołnierzy Wyklętych.</w:t>
      </w:r>
    </w:p>
    <w:p w:rsidR="009C784B" w:rsidRPr="00D9616A" w:rsidRDefault="009C784B" w:rsidP="000B04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Uporządkowanie parkowania na jezdni serwisowej wzdłuż budynku Wrocławska 25.</w:t>
      </w:r>
    </w:p>
    <w:p w:rsidR="009C784B" w:rsidRPr="00D9616A" w:rsidRDefault="009C784B" w:rsidP="00EE5E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Separatory parkingowe w zatokach postojowych, tak aby zwisy pojazdów nie ograniczały szerokości chodnika – wzdłuż budynku Pirenejska 4 (50m), Pirenejska 8 (30 m), Pirenejska 10 (30 m).</w:t>
      </w:r>
    </w:p>
    <w:p w:rsidR="009C784B" w:rsidRPr="00D9616A" w:rsidRDefault="009C784B" w:rsidP="00EE5E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Uporządkowanie parkowania na jezdni serwisowej wzdłuż ul. Powstańców Śląskich pomiędzy budynkiem Pirenejska 16 a Wrocławska 25, tak aby zwisy pojazdów nie ograniczały szerokości chodnika.</w:t>
      </w:r>
    </w:p>
    <w:p w:rsidR="009C784B" w:rsidRPr="00D9616A" w:rsidRDefault="009C784B" w:rsidP="00EE5E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Ustawienie słupków U-24 w osi jezdni przy progach zwalniających wzdłuż ul. Żołnierzy Wyklętych przy skrzyżowaniu z ul. Zachodzącego Słońca.</w:t>
      </w:r>
    </w:p>
    <w:p w:rsidR="009C784B" w:rsidRPr="00D9616A" w:rsidRDefault="009C784B" w:rsidP="00EE5E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Wyznaczenie przejścia dla pieszych w przez ul. Pirenejską pomiędzy blokami Pirenejska 3b i Pirenejska 7 (w ciągu chodnika Pirenejska – droga wewnętrzna do budynku Pirenejska 9)</w:t>
      </w:r>
    </w:p>
    <w:p w:rsidR="009C784B" w:rsidRPr="00D9616A" w:rsidRDefault="009C784B" w:rsidP="00EE5E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Ustawienie 5 stojaków rowerowych w rejonie klubu „Aplauz” (Radiowa 1a).</w:t>
      </w:r>
    </w:p>
    <w:p w:rsidR="009C784B" w:rsidRPr="00D9616A" w:rsidRDefault="009C784B" w:rsidP="0039448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Zaprojektowanie latarni  przy chodniku i drodze dla rowerów pomiędzy budynkami Pirenejska 2c i 4 (za warzywniakiem). Latarnia powinna oświetlać również chodnik w drzewach wewnątrz osiedla.</w:t>
      </w:r>
    </w:p>
    <w:p w:rsidR="009C784B" w:rsidRPr="00D9616A" w:rsidRDefault="009C784B" w:rsidP="00EE5E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Projekt zieleni uwzględniający następujące elementy:</w:t>
      </w:r>
    </w:p>
    <w:p w:rsidR="009C784B" w:rsidRPr="00D9616A" w:rsidRDefault="009C784B" w:rsidP="00401E61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ustawienie 5 betonowych donic prostokątnych ciemnoszarych o wymiarach ok. 100 cm x 30 cm z roślinami iglastymi całorocznymi przy bramie w połowie bloku Pirenejska 7,</w:t>
      </w:r>
    </w:p>
    <w:p w:rsidR="009C784B" w:rsidRPr="00D9616A" w:rsidRDefault="009C784B" w:rsidP="00401E61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nasadzenie 1 wierzby płaczącej, 1 jabłoni i 1 wiśni w rejonie budynku Wrocławska 25,</w:t>
      </w:r>
    </w:p>
    <w:p w:rsidR="009C784B" w:rsidRPr="00D9616A" w:rsidRDefault="009C784B" w:rsidP="00401E61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nasadzenie w szachownice ''ogrodu krzewnego'' na szerokim pasie zieleni w rejonie budynku Wrocławska 25: 7x żółty (Forsycja pośrednia (Forsythia × intermedia), 5x zielony (Irga błyszcząca), 5x różowy (krzewuszka cudowna Minor Black) i bukszpany,</w:t>
      </w:r>
    </w:p>
    <w:p w:rsidR="009C784B" w:rsidRPr="00D9616A" w:rsidRDefault="009C784B" w:rsidP="00401E61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nasadzenie 5 dużych krzewów w rejonie sklepu ''Pod ręką'' (Millera 16A) – różne kolory: żółty (Forsycja pośrednia (Forsythia × intermedia) odmiana Goldzauber), zielony (Irga błyszcząca (Cotoneaster lucidus), różowy (krzewuszka cudowna Minor Black),</w:t>
      </w:r>
    </w:p>
    <w:p w:rsidR="009C784B" w:rsidRPr="00D9616A" w:rsidRDefault="009C784B" w:rsidP="00401E61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nasadzenie 3 dużych drzew iglastych zielonych cały rok na pasie zieleni przy sklepie ''Pod ręką'' (Millera 16a),</w:t>
      </w:r>
    </w:p>
    <w:p w:rsidR="009C784B" w:rsidRPr="00D9616A" w:rsidRDefault="009C784B" w:rsidP="006C7AD9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nasadzenia róż czerwonych i 3 dużych bukszpanów na skrawku zieleni przy klubie „Aplauz” (Radiowa 1a),</w:t>
      </w:r>
    </w:p>
    <w:p w:rsidR="009C784B" w:rsidRPr="00D9616A" w:rsidRDefault="009C784B" w:rsidP="006C7AD9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nasadzenia róż różowych na skrawkach zieleni przy sklepie „Stokrotka”, (skrzyżowanie Radiowa / Powstańców Śląskich),</w:t>
      </w:r>
    </w:p>
    <w:p w:rsidR="009C784B" w:rsidRPr="00D9616A" w:rsidRDefault="009C784B" w:rsidP="006C7AD9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ostateczny dobór poszczególnych gatunków roślin powinien zostać uzgodniony z zarządcami zieleni. </w:t>
      </w:r>
    </w:p>
    <w:p w:rsidR="009C784B" w:rsidRPr="00D9616A" w:rsidRDefault="009C784B" w:rsidP="007E33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84B" w:rsidRPr="00D9616A" w:rsidRDefault="009C784B" w:rsidP="00700FC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Część 5. Przedmiot zamówienia obejmuje przygotowanie dokumentacji projektowej dla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budowy drogi dla rowerów w ul. Bora-Komorowskiego w ramach wdrożenia zwycięskiego projektu z budżetu partycypacyjnego na rok 2017 pn. „Droga rowerowa na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Bora-Komorowskiego na odcinku Fieldorfa – Abrahama”, w tym:</w:t>
      </w:r>
    </w:p>
    <w:p w:rsidR="009C784B" w:rsidRPr="00D9616A" w:rsidRDefault="009C784B" w:rsidP="00C3333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Dowiązanie do projektu ”Z Gocławia i na Gocław na rowerze” wybranego w II edycji budżetu partycypacyjnego,</w:t>
      </w:r>
    </w:p>
    <w:p w:rsidR="009C784B" w:rsidRPr="00D9616A" w:rsidRDefault="009C784B" w:rsidP="00BB37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Budowa drogi dla rowerów o szerokości 2,5 m po północnej stronie ul. Bora-Komorowskiego od ul. Abrahama do ul. Fieldorfa wraz z przejazdami przez istniejące zjazdy. W pasie drogowym znajduje się istniejący parking na terenie m. st. Warszawa.</w:t>
      </w:r>
    </w:p>
    <w:p w:rsidR="009C784B" w:rsidRPr="00D9616A" w:rsidRDefault="009C784B" w:rsidP="00BB37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Dowiązanie do istniejącej infrastruktury rowerowej przy ul. Fieldorfa.</w:t>
      </w:r>
    </w:p>
    <w:p w:rsidR="009C784B" w:rsidRPr="00D9616A" w:rsidRDefault="009C784B" w:rsidP="007E33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84B" w:rsidRPr="00D9616A" w:rsidRDefault="009C784B" w:rsidP="00CF766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Część 6. Przedmiot zamówienia obejmuje przygotowanie dokumentacji projektowej dla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budowy drogi dla rowerów w ul. Saskiej i ul. Egipskiej w ramach wdrożenia zwycięskiego projektu z budżetu partycypacyjnego na rok 2017 pn. „Droga dla rowerów na Egipskiej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Saskiej”, w tym:</w:t>
      </w:r>
    </w:p>
    <w:p w:rsidR="009C784B" w:rsidRPr="00D9616A" w:rsidRDefault="009C784B" w:rsidP="004E0D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Dowiązanie do projektu budowy drogi dla rowerów wzdłuż ul. Saskiej i Lizbońskiej opracowywanego przez pracownię M&amp;T Usługi Projektowe i Wykonawcze.</w:t>
      </w:r>
    </w:p>
    <w:p w:rsidR="009C784B" w:rsidRPr="00D9616A" w:rsidRDefault="009C784B" w:rsidP="004E0D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Oznakowanie istniejącego chodnika jako drogę dla pieszych i rowerów na odcinku ok. 100 m.</w:t>
      </w:r>
    </w:p>
    <w:p w:rsidR="009C784B" w:rsidRPr="00D9616A" w:rsidRDefault="009C784B" w:rsidP="004E0D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Wybudowanie wydzielonej drogi dla rowerów o długości ok. 70 m i szerokości 2,5 m wzdłuż istniejącego parkingu wraz z przejazdami przez istniejące zjazdy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wprowadzeniem ruchu rowerowego na teren parkingu.</w:t>
      </w:r>
    </w:p>
    <w:p w:rsidR="009C784B" w:rsidRPr="00D9616A" w:rsidRDefault="009C784B" w:rsidP="004E0D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Dopuszczenie na parkingu sklepu ruchu rowerów w obu kierunkach.</w:t>
      </w:r>
    </w:p>
    <w:p w:rsidR="009C784B" w:rsidRPr="00D9616A" w:rsidRDefault="009C784B" w:rsidP="004E0D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Wybudowanie drogi dla rowerów o szer. 2,5 m na odcinku od istniejącego parkingu sklepu Biedronka do ul. Afrykańskiej wraz z przejazdami przez istniejące zjazdy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wprowadzeniem ruchu rowerowego na teren parkingu.</w:t>
      </w:r>
    </w:p>
    <w:p w:rsidR="009C784B" w:rsidRPr="00D9616A" w:rsidRDefault="009C784B" w:rsidP="004E0D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Likwidacja zatoki autobusowej przystanku Afrykańska 02.</w:t>
      </w:r>
    </w:p>
    <w:p w:rsidR="009C784B" w:rsidRPr="00D9616A" w:rsidRDefault="009C784B" w:rsidP="004E0DA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 pobliżu przystanku Afrykańska 02 przeniesienie latarni oraz przebudowa wpustów krawężnikowych.</w:t>
      </w:r>
    </w:p>
    <w:p w:rsidR="009C784B" w:rsidRPr="00D9616A" w:rsidRDefault="009C784B" w:rsidP="00DF42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84B" w:rsidRPr="00D9616A" w:rsidRDefault="009C784B" w:rsidP="00F97B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Część 7. Przedmiot zamówienia obejmuje przygotowanie dokumentacji projektowej dla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budowy łącznika rowerowego pomiędzy Rondem Radosława a ul. Młocińską wraz z  nasadzeniami zieleni – w ramach projektu z Budżetu Partycypacyjnego na rok 2017 pn. „Rowerowe Powązki”, w tym:</w:t>
      </w:r>
    </w:p>
    <w:p w:rsidR="009C784B" w:rsidRPr="00D9616A" w:rsidRDefault="009C784B" w:rsidP="00C96DB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Budowa odcinka drogi dla rowerów łączącego ul. Młocińską przy Rondzie  Radosława (na działce nr ew. 23, obr. 60302) z przejazdem rowerowym przez ul. Okopową (na dz. nr ew. 34, obr. 60302). Minimalna szerokość jezdni DDR 3,00 m, wyłukowanie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szerokim poszerzeniem, 3,50 - 4,00 m</w:t>
      </w:r>
    </w:p>
    <w:p w:rsidR="009C784B" w:rsidRPr="00D9616A" w:rsidRDefault="009C784B" w:rsidP="00786DE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Wykonanie oznakowania pionowego i poziomego , w tym 2 dedykowanych tablic informacyjnych;  treść i usytuowanie tablic  określono w załączniku 3 do Projektu z Budżetu Partycypacyjnego (</w:t>
      </w:r>
      <w:hyperlink r:id="rId7" w:history="1">
        <w:r w:rsidRPr="00D961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https://app.twojbudzet.um.warszawa.pl/2017/projekt/2355</w:t>
        </w:r>
      </w:hyperlink>
      <w:r w:rsidRPr="00D9616A">
        <w:rPr>
          <w:rFonts w:ascii="Times New Roman" w:hAnsi="Times New Roman" w:cs="Times New Roman"/>
          <w:sz w:val="24"/>
          <w:szCs w:val="24"/>
        </w:rPr>
        <w:t>).</w:t>
      </w:r>
    </w:p>
    <w:p w:rsidR="009C784B" w:rsidRPr="00D9616A" w:rsidRDefault="009C784B" w:rsidP="00786DE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Zabezpieczenie proj. łącznika rowerowego przed blokowaniem </w:t>
      </w:r>
    </w:p>
    <w:p w:rsidR="009C784B" w:rsidRPr="00D9616A" w:rsidRDefault="009C784B" w:rsidP="0028157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Ukształtowanie skarpy i jej umocnienie geokratą lub geokomórką wraz z humusowaniem i obsiewem trawą</w:t>
      </w:r>
    </w:p>
    <w:p w:rsidR="009C784B" w:rsidRPr="00D9616A" w:rsidRDefault="009C784B" w:rsidP="00554C98">
      <w:pPr>
        <w:pStyle w:val="ListParagraph"/>
        <w:numPr>
          <w:ilvl w:val="0"/>
          <w:numId w:val="27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Gospodarka zielenią obejmująca usunięcie kolidujących drzew (topola i klon) oraz nasadzenia kompensacyjne – przyjąć 13 drzew, orientacyjne usytuowanie nasadzeń (na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działkach nr ew. 34, 38,  w Obr. 60302 oraz dobór gatunków drzew wskazano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załączniku 4 do Projektu z Budżetu Partycypacyjnego:</w:t>
      </w:r>
    </w:p>
    <w:p w:rsidR="009C784B" w:rsidRPr="00D9616A" w:rsidRDefault="009C784B" w:rsidP="00565818">
      <w:pPr>
        <w:pStyle w:val="ListParagraph"/>
        <w:numPr>
          <w:ilvl w:val="0"/>
          <w:numId w:val="30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Jarząb pospolity Sorbus Aspenifola</w:t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  <w:t>- 6 szt.</w:t>
      </w:r>
    </w:p>
    <w:p w:rsidR="009C784B" w:rsidRPr="00D9616A" w:rsidRDefault="009C784B" w:rsidP="00565818">
      <w:pPr>
        <w:pStyle w:val="ListParagraph"/>
        <w:numPr>
          <w:ilvl w:val="0"/>
          <w:numId w:val="30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Brzoza zwisająca Złota Aurea </w:t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  <w:t>- 1 szt.</w:t>
      </w:r>
    </w:p>
    <w:p w:rsidR="009C784B" w:rsidRPr="00D9616A" w:rsidRDefault="009C784B" w:rsidP="00565818">
      <w:pPr>
        <w:pStyle w:val="ListParagraph"/>
        <w:numPr>
          <w:ilvl w:val="0"/>
          <w:numId w:val="30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Brzoza Golden Cloud </w:t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  <w:t>- 3 szt.</w:t>
      </w:r>
    </w:p>
    <w:p w:rsidR="009C784B" w:rsidRPr="00D9616A" w:rsidRDefault="009C784B" w:rsidP="00565818">
      <w:pPr>
        <w:pStyle w:val="ListParagraph"/>
        <w:numPr>
          <w:ilvl w:val="0"/>
          <w:numId w:val="30"/>
        </w:numPr>
        <w:spacing w:after="0" w:line="240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Forsycja pośrednia Forsythia x intermedia Goldzauber</w:t>
      </w:r>
      <w:r w:rsidRPr="00D9616A">
        <w:rPr>
          <w:rFonts w:ascii="Times New Roman" w:hAnsi="Times New Roman" w:cs="Times New Roman"/>
          <w:sz w:val="24"/>
          <w:szCs w:val="24"/>
        </w:rPr>
        <w:tab/>
      </w:r>
      <w:r w:rsidRPr="00D9616A">
        <w:rPr>
          <w:rFonts w:ascii="Times New Roman" w:hAnsi="Times New Roman" w:cs="Times New Roman"/>
          <w:sz w:val="24"/>
          <w:szCs w:val="24"/>
        </w:rPr>
        <w:tab/>
        <w:t>- 3 szt.</w:t>
      </w:r>
    </w:p>
    <w:p w:rsidR="009C784B" w:rsidRPr="00D9616A" w:rsidRDefault="009C784B" w:rsidP="00C5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4B" w:rsidRPr="00D9616A" w:rsidRDefault="009C784B" w:rsidP="00C575C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Część 8. Przedmiot zamówienia obejmuje przygotowanie dokumentacji projektowej dla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budowy drogi dla rowerów wzdłuż północnej strony nasypu ul. Mickiewicza na wiadukt nad trasą AK - od skrzyżowania z Rudzką i Klaudyny do początku istniejącej drogi dla rowerów przy przystanku autobusowym Osiedle Potok w ramach projektu z Budżetu Partycypacyjnego 2017 pn. „Uzupełnienie brakującego odcinka ścieżki rowerowej wzdłuż Trasy AK, w rejonie ul. Rudzkiej”, w tym:</w:t>
      </w:r>
      <w:r w:rsidRPr="00D9616A">
        <w:t xml:space="preserve"> </w:t>
      </w:r>
    </w:p>
    <w:p w:rsidR="009C784B" w:rsidRPr="00D9616A" w:rsidRDefault="009C784B" w:rsidP="007127FE">
      <w:pPr>
        <w:pStyle w:val="ListParagraph"/>
        <w:numPr>
          <w:ilvl w:val="6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Projekt budowy drogi dla rowerów o szerokości 2,0 m oraz chodnika o szerokości 2,0 m oddzielonych od siebie pasem zieleni o szerokości 1,5 m. Pas zieleni należy zaprojektować z nasadzeniami krzewinek o wysokości 0,2 – 0,3 m. Drogę dla rowerów oraz chodnik należy dowiązać do projektu budowy przebudowy skrzyżowania ulic Rudzkiej i Mickiewicza wykonanego przez firmę AZET (numer zatwierdzenia IR/IO/2907/16) oraz do istniejącej drogi dla rowerów oraz chodnika znajdującego się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północnej stronie al. Armii Krajowej w rejonie przystanku Os. Potok.</w:t>
      </w:r>
    </w:p>
    <w:p w:rsidR="009C784B" w:rsidRPr="00D9616A" w:rsidRDefault="009C784B" w:rsidP="00C575C3">
      <w:pPr>
        <w:pStyle w:val="ListParagraph"/>
        <w:numPr>
          <w:ilvl w:val="6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Z uwagi na planowaną przebudowę skrzyżowania w 2018 roku projekt należy przygotować w dwóch wariantach:</w:t>
      </w:r>
    </w:p>
    <w:p w:rsidR="009C784B" w:rsidRPr="00D9616A" w:rsidRDefault="009C784B" w:rsidP="00FA7339">
      <w:pPr>
        <w:pStyle w:val="ListParagraph"/>
        <w:numPr>
          <w:ilvl w:val="8"/>
          <w:numId w:val="2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Docelowa organizacja ruchu – razem z planowanym rondem,</w:t>
      </w:r>
    </w:p>
    <w:p w:rsidR="009C784B" w:rsidRPr="00D9616A" w:rsidRDefault="009C784B" w:rsidP="00FA7339">
      <w:pPr>
        <w:pStyle w:val="ListParagraph"/>
        <w:numPr>
          <w:ilvl w:val="8"/>
          <w:numId w:val="2"/>
        </w:numPr>
        <w:spacing w:after="0" w:line="240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Organizacja ruchu bez ronda – wyznaczenie przejazdu dla rowerzystów przez południowe ramię skrzyżowania Mickiewicza/Rudzka oraz połączenie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istniejącą drogą dla rowerów wzdłuż al. Armii Krajowej po zachodniej stronie ul. Mickiewicza.</w:t>
      </w:r>
    </w:p>
    <w:p w:rsidR="009C784B" w:rsidRPr="00D9616A" w:rsidRDefault="009C784B" w:rsidP="00204F78">
      <w:pPr>
        <w:pStyle w:val="ListParagraph"/>
        <w:numPr>
          <w:ilvl w:val="6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Z uwagi na rozbudowany system korzeniowy drzew rosnących wzdłuż planowanego przebiegu drogi dla rowerów i chodnika konstrukcję drogi dla rowerów oraz chodnika należy tak zaprojektować, aby nie ingerowała w korzenie.</w:t>
      </w:r>
    </w:p>
    <w:p w:rsidR="009C784B" w:rsidRPr="00D9616A" w:rsidRDefault="009C784B" w:rsidP="002A5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84B" w:rsidRPr="00D9616A" w:rsidRDefault="009C784B" w:rsidP="007E33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84B" w:rsidRPr="00D9616A" w:rsidRDefault="009C784B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Szczegółowy zakres i harmonogram prac</w:t>
      </w:r>
    </w:p>
    <w:p w:rsidR="009C784B" w:rsidRPr="00D9616A" w:rsidRDefault="009C784B" w:rsidP="00204F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Prace przygotowawcze – zakończenie 40 dni od zawarcia Umowy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Przyjęcie harmonogramu prac.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Inwentaryzacja w terenie wszystkich elementów stojących w kolizji z projektowanymi rozwiązaniami (np.: obiektów mostowych, latarni, wiat - w tym projektowanych do wymiany, kiosków, słupów sygnalizacji świetlnej, włazów, wpustów itp.), inwentaryzacja organizacji ruchu. Zamawiający zastrzega sobie prawo do udziału w inwentaryzacji. Inwentaryzacja powinna zawierać: zdjęcia, mapę. 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Szczegółowa inwentaryzacja zieleni oraz przegląd starej dokumentacji (drzewa, krzewy, wiek, obwód, stan zdrowia, posusz, system korzeniowy, zasięg i rzędne spodu korony itp.). Zamawiający zastrzega sobie prawo do udziału w inwentaryzacji. Inwentaryzacja powinna zawierać: zdjęcia, mapę, tabelę; 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Zgłoszenie wykonania prac geodezyjnych w BGiK dla potrzeb wykonania mapy do celów projektowych. Zamawiający przekaże mapę zasadniczą Wykonawcy w takiej samej formie w jakiej otrzyma ją z zasobu BGiK. Mapy mogą posłużyć wyłącznie do celu przygotowania projektu będącego przedmiotem Umowy. 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Złożenie wniosków o uzyskanie informacji o zajęciach terenu, umowach, gwarancjach, wydanych decyzjach na przebudowę pasa drogowego itp. do zarządców pasa drogowego. 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Przygotowanie pierwszej wersji planu sytuacyjnego (PS) zawierającego elementy projektowane oraz pełną informację na temat istniejących elementów w pasie drogowym w szczególności zwymiarowane elementy infrastruktury, sieci, zieleń, rozwiązania wysokościowe itp. Pierwsza wersja PS zostanie złożona do wstępnego zaopiniowania przez Zamawiającego. 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Zamawiający przekaże uwagi Wykonawcy w ciągu 14 dni kalendarzowych. </w:t>
      </w:r>
    </w:p>
    <w:p w:rsidR="009C784B" w:rsidRPr="00D9616A" w:rsidRDefault="009C784B" w:rsidP="00204F7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784B" w:rsidRPr="00D9616A" w:rsidRDefault="009C784B" w:rsidP="00204F7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Prace projektowe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 xml:space="preserve">zakończenie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później niż </w:t>
      </w:r>
      <w:r w:rsidRPr="00D9616A">
        <w:rPr>
          <w:rFonts w:ascii="Times New Roman" w:hAnsi="Times New Roman" w:cs="Times New Roman"/>
          <w:b/>
          <w:bCs/>
          <w:sz w:val="24"/>
          <w:szCs w:val="24"/>
        </w:rPr>
        <w:t>do 31 sierpnia 2017 r.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Uzyskanie potwierdzonej mapy do celów projektowych. 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 xml:space="preserve">Uzyskanie informacji o zajęciach terenu, umowach, gwarancjach, wydanych decyzjach na przebudowę pasa drogowego itp. od zarządców pasa drogowego. 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Uzyskanie opinii do geometrii u zarządców pasa drogowego.</w:t>
      </w:r>
    </w:p>
    <w:p w:rsidR="009C784B" w:rsidRPr="00D9616A" w:rsidRDefault="009C784B" w:rsidP="00204F78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Uzyskanie opinii do geometrii Inżyniera Ruchu m. st. Warszawy.</w:t>
      </w:r>
    </w:p>
    <w:p w:rsidR="009C784B" w:rsidRPr="00D9616A" w:rsidRDefault="009C784B" w:rsidP="00204F78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Wykonanie, zaopiniowanie (WRD KSP, ZTM, TW – w razie potrzeby, zarządcy pasa drogowego) i zatwierdzenie projektu stałej organizacji ruchu (w tym sygnalizacji świetlnej jeżeli dotyczy).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Przygotowanie projektu zieleni i gospodarki zielenią Pierwsza wersja projektu zieleni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gospodarki zielenią zostanie złożona do wstępnego zaopiniowania przez Zamawiającego. Zamawiający w ciągu 7 przekaże uwagi do projektu zieleni i gospodarki zielenią.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spacing w:after="0"/>
        <w:ind w:left="1077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Uzgodnienia z zarządcą (zarządcami) zieleni projektu zieleni  i gospodarki zielenią.</w:t>
      </w:r>
    </w:p>
    <w:p w:rsidR="009C784B" w:rsidRPr="00D9616A" w:rsidRDefault="009C784B" w:rsidP="00204F78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Uzyskanie opinii do planowanych przesadzeń, wycinek i nasadzeń zieleni – od właściciela terenu oraz organu zarządzającego zielenią</w:t>
      </w:r>
    </w:p>
    <w:p w:rsidR="009C784B" w:rsidRPr="00D9616A" w:rsidRDefault="009C784B" w:rsidP="00204F78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Uzyskanie prawa do dysponowania terenem na cele budowlane.</w:t>
      </w:r>
    </w:p>
    <w:p w:rsidR="009C784B" w:rsidRPr="00C32F46" w:rsidRDefault="009C784B" w:rsidP="00D572DC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Złożenie wniosku o wycinkę drzew i krzewów.</w:t>
      </w:r>
    </w:p>
    <w:p w:rsidR="009C784B" w:rsidRPr="00D9616A" w:rsidRDefault="009C784B" w:rsidP="00204F78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Uzgodnienie z zarządcami drogi przekrojów oraz konstrukcji nawierzchni.</w:t>
      </w:r>
    </w:p>
    <w:p w:rsidR="009C784B" w:rsidRPr="00D9616A" w:rsidRDefault="009C784B" w:rsidP="00204F78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Przygotowanie i uzgodnienie projektu elektrycznego instalacji sygnalizacji świetlnej i oświetlenia (jeśli dotyczy).</w:t>
      </w:r>
    </w:p>
    <w:p w:rsidR="009C784B" w:rsidRPr="00D9616A" w:rsidRDefault="009C784B" w:rsidP="00204F78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Przygotowanie i uzgodnienie projektów innych branż (</w:t>
      </w:r>
      <w:r w:rsidRPr="00D9616A">
        <w:rPr>
          <w:rFonts w:ascii="Times New Roman" w:hAnsi="Times New Roman" w:cs="Times New Roman"/>
          <w:sz w:val="24"/>
          <w:szCs w:val="24"/>
        </w:rPr>
        <w:t>jeżeli w toku prac okaże się, że jest</w:t>
      </w:r>
      <w:r w:rsidRPr="00D9616A">
        <w:rPr>
          <w:rFonts w:ascii="Times New Roman" w:hAnsi="Times New Roman" w:cs="Times New Roman"/>
          <w:spacing w:val="-1"/>
          <w:sz w:val="24"/>
          <w:szCs w:val="24"/>
        </w:rPr>
        <w:t xml:space="preserve"> taka potrzeba).</w:t>
      </w:r>
    </w:p>
    <w:p w:rsidR="009C784B" w:rsidRPr="00D9616A" w:rsidRDefault="009C784B" w:rsidP="00204F78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Uzgodnienia usytuowania projektowanych sieci uzbrojenia terenu w Wydziale Koordynacji Usytuowania Projektowanych Sieci Uzbrojenia BGiK przy ul. Sandomierskiej 12 (min. 2 egz. opinii z załącznikami mapowymi) jeśli dotyczy.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Przygotowanie projektu budowlanego zawierającego plan sytuacyjny, profile podłużne, profile poprzeczne oraz plan warstwicowy w obrębie przebudowywanych skrzyżowań (tarcza oraz wloty i wyloty ze skrzyżowania) z obliczeniami maksymalnych odstępów między wpustami.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Dokonanie przez Wykonawcę skutecznego zgłoszenia robót albo uzyskanie prawomocnego pozwolenia na budowę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FB5">
        <w:rPr>
          <w:rFonts w:ascii="Times New Roman" w:hAnsi="Times New Roman" w:cs="Times New Roman"/>
          <w:sz w:val="24"/>
          <w:szCs w:val="24"/>
        </w:rPr>
        <w:t xml:space="preserve">lub zezwolenia na realizację inwestycji drogowej, </w:t>
      </w:r>
      <w:r w:rsidRPr="00D9616A">
        <w:rPr>
          <w:rFonts w:ascii="Times New Roman" w:hAnsi="Times New Roman" w:cs="Times New Roman"/>
          <w:sz w:val="24"/>
          <w:szCs w:val="24"/>
        </w:rPr>
        <w:t>jeżeli w toku prac okaże się, że jest ono wymagane.</w:t>
      </w:r>
    </w:p>
    <w:p w:rsidR="009C784B" w:rsidRPr="00D9616A" w:rsidRDefault="009C784B" w:rsidP="00204F78">
      <w:pPr>
        <w:pStyle w:val="ListParagraph"/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 xml:space="preserve">Przygotowanie dokumentacji dla wykonawców: </w:t>
      </w:r>
    </w:p>
    <w:p w:rsidR="009C784B" w:rsidRPr="00D9616A" w:rsidRDefault="009C784B" w:rsidP="00204F78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Specyfikacje techniczne wykonania i odbioru robót budowlanych wszystkich branż</w:t>
      </w:r>
    </w:p>
    <w:p w:rsidR="009C784B" w:rsidRPr="00D9616A" w:rsidRDefault="009C784B" w:rsidP="00204F78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9616A">
        <w:rPr>
          <w:rFonts w:ascii="Times New Roman" w:hAnsi="Times New Roman" w:cs="Times New Roman"/>
          <w:spacing w:val="2"/>
          <w:sz w:val="24"/>
          <w:szCs w:val="24"/>
        </w:rPr>
        <w:t>Przedmiary robót - zestawienie planowanych robót w kolejności technologicznej ich wy</w:t>
      </w:r>
      <w:r w:rsidRPr="00D9616A">
        <w:rPr>
          <w:rFonts w:ascii="Times New Roman" w:hAnsi="Times New Roman" w:cs="Times New Roman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 odbioru robót.</w:t>
      </w:r>
    </w:p>
    <w:p w:rsidR="009C784B" w:rsidRPr="00D9616A" w:rsidRDefault="009C784B" w:rsidP="00204F78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9616A">
        <w:rPr>
          <w:rFonts w:ascii="Times New Roman" w:hAnsi="Times New Roman" w:cs="Times New Roman"/>
          <w:spacing w:val="-2"/>
          <w:sz w:val="24"/>
          <w:szCs w:val="24"/>
        </w:rPr>
        <w:t>Kosztorys inwestorski oraz kosztorys ofertowy.</w:t>
      </w:r>
    </w:p>
    <w:p w:rsidR="009C784B" w:rsidRPr="00D9616A" w:rsidRDefault="009C784B" w:rsidP="000310C6">
      <w:pPr>
        <w:shd w:val="clear" w:color="auto" w:fill="FFFFFF"/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9C784B" w:rsidRPr="00D9616A" w:rsidRDefault="009C784B" w:rsidP="00A7436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Pełnienie przez Wykonawcę nadzoru autorskiego w czasie robót budowlanych realizowanych na podstawie projektu, o którym mowa w pkt. A-B.</w:t>
      </w:r>
    </w:p>
    <w:p w:rsidR="009C784B" w:rsidRPr="00D9616A" w:rsidRDefault="009C784B" w:rsidP="003936B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9C784B" w:rsidRPr="00D9616A" w:rsidRDefault="009C784B" w:rsidP="008F23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9C784B" w:rsidRPr="00D9616A" w:rsidRDefault="009C784B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:rsidR="009C784B" w:rsidRPr="00D9616A" w:rsidRDefault="009C784B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pacing w:val="-1"/>
          <w:sz w:val="24"/>
          <w:szCs w:val="24"/>
        </w:rPr>
        <w:t>Dokumentację należy wykonać: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Mapa do celów projektowych – w 2 egz. (jeśli dotyczy)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Projekt budowlany – w 4 egz. w tym egzemplarz zawierający oryginalne opinie.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Projekt wykonawczy – w 4 egz.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Projekt organizacji ruchu – w 4 egz., w tym egzemplarz zawierający oryginalne opinie i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9616A">
        <w:rPr>
          <w:rFonts w:ascii="Times New Roman" w:hAnsi="Times New Roman" w:cs="Times New Roman"/>
          <w:spacing w:val="-1"/>
          <w:sz w:val="24"/>
          <w:szCs w:val="24"/>
        </w:rPr>
        <w:t>zatwierdzenie.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 xml:space="preserve">Projekt sygnalizacji świetlnej – w 4 egz., w tym egzemplarz zawierający oryginalne opinie i zatwierdzenie (jeśli dotyczy). 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>Projekt gospodarki zielenią – w 4 egz.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616A">
        <w:rPr>
          <w:rFonts w:ascii="Times New Roman" w:hAnsi="Times New Roman" w:cs="Times New Roman"/>
          <w:spacing w:val="-1"/>
          <w:sz w:val="24"/>
          <w:szCs w:val="24"/>
        </w:rPr>
        <w:t xml:space="preserve">Specyfikacje techniczne wykonania i odbioru robót budowlanych wszystkich branż – </w:t>
      </w:r>
      <w:r>
        <w:rPr>
          <w:rFonts w:ascii="Times New Roman" w:hAnsi="Times New Roman" w:cs="Times New Roman"/>
          <w:spacing w:val="-1"/>
          <w:sz w:val="24"/>
          <w:szCs w:val="24"/>
        </w:rPr>
        <w:t>w </w:t>
      </w:r>
      <w:r w:rsidRPr="00D9616A">
        <w:rPr>
          <w:rFonts w:ascii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9616A">
        <w:rPr>
          <w:rFonts w:ascii="Times New Roman" w:hAnsi="Times New Roman" w:cs="Times New Roman"/>
          <w:spacing w:val="-1"/>
          <w:sz w:val="24"/>
          <w:szCs w:val="24"/>
        </w:rPr>
        <w:t>egz.</w:t>
      </w:r>
    </w:p>
    <w:p w:rsidR="009C784B" w:rsidRPr="00D9616A" w:rsidRDefault="009C784B" w:rsidP="007A023C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Przedmiary robót, kosztorys inwestorski oraz kosztorys ofertowy – po 1 egz.</w:t>
      </w:r>
    </w:p>
    <w:p w:rsidR="009C784B" w:rsidRPr="00D9616A" w:rsidRDefault="009C784B" w:rsidP="0098488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Forma przekazania dokumentacji: </w:t>
      </w:r>
      <w:r w:rsidRPr="00D9616A">
        <w:rPr>
          <w:rFonts w:ascii="Times New Roman" w:hAnsi="Times New Roman" w:cs="Times New Roman"/>
          <w:sz w:val="24"/>
          <w:szCs w:val="24"/>
        </w:rPr>
        <w:t>całość opracowania projektowego powinna być przekazana w postaci nagrania na nośniku elektronicznym w 2 egz. Wszystkie materiały powinny być dostępne w formacie .pdf, ponadto rysunki – format .dwg, opisy – format .doc, przedmiary robót i kosztorysy – format .ath, inne elementy – format do uzgodnienia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616A">
        <w:rPr>
          <w:rFonts w:ascii="Times New Roman" w:hAnsi="Times New Roman" w:cs="Times New Roman"/>
          <w:sz w:val="24"/>
          <w:szCs w:val="24"/>
        </w:rPr>
        <w:t>Zamawiającym.</w:t>
      </w:r>
    </w:p>
    <w:p w:rsidR="009C784B" w:rsidRPr="00D9616A" w:rsidRDefault="009C784B" w:rsidP="003936B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C784B" w:rsidRPr="00D9616A" w:rsidRDefault="009C784B" w:rsidP="008B6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16A">
        <w:rPr>
          <w:rFonts w:ascii="Times New Roman" w:hAnsi="Times New Roman" w:cs="Times New Roman"/>
          <w:b/>
          <w:bCs/>
          <w:sz w:val="24"/>
          <w:szCs w:val="24"/>
        </w:rPr>
        <w:t>Inne istotne informacje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9616A">
        <w:rPr>
          <w:rFonts w:ascii="Times New Roman" w:hAnsi="Times New Roman" w:cs="Times New Roman"/>
          <w:spacing w:val="2"/>
          <w:sz w:val="24"/>
          <w:szCs w:val="24"/>
        </w:rPr>
        <w:t>Oferowana cena za prace projektowe powinna obejmować kompleks czynności i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D9616A">
        <w:rPr>
          <w:rFonts w:ascii="Times New Roman" w:hAnsi="Times New Roman" w:cs="Times New Roman"/>
          <w:spacing w:val="2"/>
          <w:sz w:val="24"/>
          <w:szCs w:val="24"/>
        </w:rPr>
        <w:t xml:space="preserve">kosztów z </w:t>
      </w:r>
      <w:r w:rsidRPr="00D9616A">
        <w:rPr>
          <w:rFonts w:ascii="Times New Roman" w:hAnsi="Times New Roman" w:cs="Times New Roman"/>
          <w:spacing w:val="1"/>
          <w:sz w:val="24"/>
          <w:szCs w:val="24"/>
        </w:rPr>
        <w:t>nimi związanych łącznie z opłatami pobieranymi przez urzędy i instytucje z</w:t>
      </w:r>
      <w:r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D9616A">
        <w:rPr>
          <w:rFonts w:ascii="Times New Roman" w:hAnsi="Times New Roman" w:cs="Times New Roman"/>
          <w:spacing w:val="1"/>
          <w:sz w:val="24"/>
          <w:szCs w:val="24"/>
        </w:rPr>
        <w:t xml:space="preserve">tytułu uzgodnień </w:t>
      </w:r>
      <w:r w:rsidRPr="00D9616A">
        <w:rPr>
          <w:rFonts w:ascii="Times New Roman" w:hAnsi="Times New Roman" w:cs="Times New Roman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D9616A">
        <w:rPr>
          <w:rFonts w:ascii="Times New Roman" w:hAnsi="Times New Roman" w:cs="Times New Roman"/>
          <w:spacing w:val="-2"/>
          <w:sz w:val="24"/>
          <w:szCs w:val="24"/>
        </w:rPr>
        <w:t>cji gruntów.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9616A">
        <w:rPr>
          <w:rFonts w:ascii="Times New Roman" w:hAnsi="Times New Roman" w:cs="Times New Roman"/>
          <w:sz w:val="24"/>
          <w:szCs w:val="24"/>
        </w:rPr>
        <w:t>Wykonawca powinien uwzględniać wymagania określone w założeniach programowych, wa</w:t>
      </w:r>
      <w:r w:rsidRPr="00D9616A">
        <w:rPr>
          <w:rFonts w:ascii="Times New Roman" w:hAnsi="Times New Roman" w:cs="Times New Roman"/>
          <w:spacing w:val="2"/>
          <w:sz w:val="24"/>
          <w:szCs w:val="24"/>
        </w:rPr>
        <w:t>runkach technicznych wydanych przez właścicieli urządzeń infrastruktury, opiniach, uzgod</w:t>
      </w:r>
      <w:r w:rsidRPr="00D9616A">
        <w:rPr>
          <w:rFonts w:ascii="Times New Roman" w:hAnsi="Times New Roman" w:cs="Times New Roman"/>
          <w:spacing w:val="-3"/>
          <w:sz w:val="24"/>
          <w:szCs w:val="24"/>
        </w:rPr>
        <w:t>nieniach.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9616A">
        <w:rPr>
          <w:rFonts w:ascii="Times New Roman" w:hAnsi="Times New Roman" w:cs="Times New Roman"/>
          <w:spacing w:val="-3"/>
          <w:sz w:val="24"/>
          <w:szCs w:val="24"/>
        </w:rPr>
        <w:t>Wykonawca ma obowiązek bezzwłocznie pisemnie informować Zamawiającego o</w:t>
      </w:r>
      <w:r>
        <w:rPr>
          <w:rFonts w:ascii="Times New Roman" w:hAnsi="Times New Roman" w:cs="Times New Roman"/>
          <w:spacing w:val="-3"/>
          <w:sz w:val="24"/>
          <w:szCs w:val="24"/>
        </w:rPr>
        <w:t> </w:t>
      </w:r>
      <w:r w:rsidRPr="00D9616A">
        <w:rPr>
          <w:rFonts w:ascii="Times New Roman" w:hAnsi="Times New Roman" w:cs="Times New Roman"/>
          <w:spacing w:val="-3"/>
          <w:sz w:val="24"/>
          <w:szCs w:val="24"/>
        </w:rPr>
        <w:t>rozpoczęciu i zakończeniu każdego etapu prac opisanego w punktach II. A-B. Ponadto Wykonawca ma obowiązek przekazywać do wiadomości Zamawiającego wszelką korespondencję w sprawie.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9616A">
        <w:rPr>
          <w:rFonts w:ascii="Times New Roman" w:hAnsi="Times New Roman" w:cs="Times New Roman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Wykonawcy.</w:t>
      </w:r>
    </w:p>
    <w:p w:rsidR="009C784B" w:rsidRPr="00D9616A" w:rsidRDefault="009C784B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9616A">
        <w:rPr>
          <w:rFonts w:ascii="Times New Roman" w:hAnsi="Times New Roman" w:cs="Times New Roman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D9616A">
        <w:rPr>
          <w:rFonts w:ascii="Times New Roman" w:hAnsi="Times New Roman" w:cs="Times New Roman"/>
          <w:spacing w:val="-1"/>
          <w:sz w:val="24"/>
          <w:szCs w:val="24"/>
        </w:rPr>
        <w:t>rozwiązywaniu trudności.</w:t>
      </w:r>
    </w:p>
    <w:p w:rsidR="009C784B" w:rsidRPr="004D1FB5" w:rsidRDefault="009C784B" w:rsidP="00664931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D1FB5">
        <w:rPr>
          <w:rFonts w:ascii="Times New Roman" w:hAnsi="Times New Roman" w:cs="Times New Roman"/>
          <w:sz w:val="24"/>
          <w:szCs w:val="24"/>
        </w:rPr>
        <w:t>Wykonawca zobowiązuje się wykonać przedmiot zamówienia zgodnie z zasadami współczesnej wiedzy technicznej, obowiązującymi przepisami oraz obowiązującymi normami, norma</w:t>
      </w:r>
      <w:r w:rsidRPr="004D1FB5">
        <w:rPr>
          <w:rFonts w:ascii="Times New Roman" w:hAnsi="Times New Roman" w:cs="Times New Roman"/>
          <w:spacing w:val="-2"/>
          <w:sz w:val="24"/>
          <w:szCs w:val="24"/>
        </w:rPr>
        <w:t xml:space="preserve">tywami i standardami, w tym </w:t>
      </w:r>
      <w:r w:rsidRPr="004D1FB5">
        <w:rPr>
          <w:rFonts w:ascii="Times New Roman" w:hAnsi="Times New Roman" w:cs="Times New Roman"/>
          <w:sz w:val="24"/>
          <w:szCs w:val="24"/>
        </w:rPr>
        <w:t>„Standardami projektowymi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1FB5">
        <w:rPr>
          <w:rFonts w:ascii="Times New Roman" w:hAnsi="Times New Roman" w:cs="Times New Roman"/>
          <w:sz w:val="24"/>
          <w:szCs w:val="24"/>
        </w:rPr>
        <w:t xml:space="preserve">wykonawczymi dla systemu rowerowego w m. st. Warszawie” wprowadzonymi Zarządzeniem nr 5523/2010 Prezydenta m. st. Warszawy oraz z </w:t>
      </w:r>
      <w:r w:rsidRPr="004D1FB5">
        <w:rPr>
          <w:rFonts w:ascii="Times New Roman" w:hAnsi="Times New Roman" w:cs="Times New Roman"/>
          <w:spacing w:val="-8"/>
          <w:sz w:val="24"/>
          <w:szCs w:val="24"/>
        </w:rPr>
        <w:t>Zarządzeniem nr 1539/2016</w:t>
      </w:r>
    </w:p>
    <w:p w:rsidR="009C784B" w:rsidRDefault="009C784B" w:rsidP="004D1FB5">
      <w:pPr>
        <w:shd w:val="clear" w:color="auto" w:fill="FFFFFF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D1FB5">
        <w:rPr>
          <w:rFonts w:ascii="Times New Roman" w:hAnsi="Times New Roman" w:cs="Times New Roman"/>
          <w:spacing w:val="-8"/>
          <w:sz w:val="24"/>
          <w:szCs w:val="24"/>
        </w:rPr>
        <w:t>Prezydenta miasta stołecznego Warszawy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1FB5">
        <w:rPr>
          <w:rFonts w:ascii="Times New Roman" w:hAnsi="Times New Roman" w:cs="Times New Roman"/>
          <w:spacing w:val="-8"/>
          <w:sz w:val="24"/>
          <w:szCs w:val="24"/>
        </w:rPr>
        <w:t>z dnia 12 października 2016 r.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D1FB5">
        <w:rPr>
          <w:rFonts w:ascii="Times New Roman" w:hAnsi="Times New Roman" w:cs="Times New Roman"/>
          <w:spacing w:val="-8"/>
          <w:sz w:val="24"/>
          <w:szCs w:val="24"/>
        </w:rPr>
        <w:t>w sprawie tworzenia korzystnych warunków dla ruchu pieszego na terenie miasta stołecznego Warszawy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9C784B" w:rsidRPr="00D9616A" w:rsidRDefault="009C784B" w:rsidP="004D1FB5">
      <w:pPr>
        <w:shd w:val="clear" w:color="auto" w:fill="FFFFFF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sectPr w:rsidR="009C784B" w:rsidRPr="00D9616A" w:rsidSect="008F23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4B" w:rsidRDefault="009C784B" w:rsidP="00370054">
      <w:pPr>
        <w:spacing w:after="0" w:line="240" w:lineRule="auto"/>
      </w:pPr>
      <w:r>
        <w:separator/>
      </w:r>
    </w:p>
  </w:endnote>
  <w:endnote w:type="continuationSeparator" w:id="0">
    <w:p w:rsidR="009C784B" w:rsidRDefault="009C784B" w:rsidP="0037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4B" w:rsidRDefault="009C784B" w:rsidP="00370054">
      <w:pPr>
        <w:spacing w:after="0" w:line="240" w:lineRule="auto"/>
      </w:pPr>
      <w:r>
        <w:separator/>
      </w:r>
    </w:p>
  </w:footnote>
  <w:footnote w:type="continuationSeparator" w:id="0">
    <w:p w:rsidR="009C784B" w:rsidRDefault="009C784B" w:rsidP="0037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451"/>
    <w:multiLevelType w:val="hybridMultilevel"/>
    <w:tmpl w:val="399C6C1C"/>
    <w:lvl w:ilvl="0" w:tplc="04150005">
      <w:start w:val="1"/>
      <w:numFmt w:val="bullet"/>
      <w:lvlText w:val=""/>
      <w:lvlJc w:val="left"/>
      <w:pPr>
        <w:ind w:left="2345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cs="Wingdings" w:hint="default"/>
      </w:rPr>
    </w:lvl>
  </w:abstractNum>
  <w:abstractNum w:abstractNumId="1">
    <w:nsid w:val="035927BD"/>
    <w:multiLevelType w:val="hybridMultilevel"/>
    <w:tmpl w:val="A536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545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C9515F"/>
    <w:multiLevelType w:val="hybridMultilevel"/>
    <w:tmpl w:val="FB06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A52CA"/>
    <w:multiLevelType w:val="hybridMultilevel"/>
    <w:tmpl w:val="33E2D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A6668"/>
    <w:multiLevelType w:val="hybridMultilevel"/>
    <w:tmpl w:val="EAB47E6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77EDD"/>
    <w:multiLevelType w:val="hybridMultilevel"/>
    <w:tmpl w:val="8786C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46959"/>
    <w:multiLevelType w:val="hybridMultilevel"/>
    <w:tmpl w:val="B5BC7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574FD"/>
    <w:multiLevelType w:val="hybridMultilevel"/>
    <w:tmpl w:val="8786C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3B6F7A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546789"/>
    <w:multiLevelType w:val="multilevel"/>
    <w:tmpl w:val="9C525C3E"/>
    <w:lvl w:ilvl="0">
      <w:start w:val="12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hint="default"/>
      </w:rPr>
    </w:lvl>
    <w:lvl w:ilvl="3">
      <w:start w:val="2"/>
      <w:numFmt w:val="decimal"/>
      <w:lvlText w:val="(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29E5302"/>
    <w:multiLevelType w:val="multilevel"/>
    <w:tmpl w:val="18A6EA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1A2EAF"/>
    <w:multiLevelType w:val="hybridMultilevel"/>
    <w:tmpl w:val="9DDEF21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4">
    <w:nsid w:val="2648502D"/>
    <w:multiLevelType w:val="hybridMultilevel"/>
    <w:tmpl w:val="33E2D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0F4EF2"/>
    <w:multiLevelType w:val="multilevel"/>
    <w:tmpl w:val="F5F2C7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44"/>
        </w:tabs>
        <w:ind w:left="1531" w:hanging="4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DCB7E43"/>
    <w:multiLevelType w:val="hybridMultilevel"/>
    <w:tmpl w:val="8786C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342C7"/>
    <w:multiLevelType w:val="hybridMultilevel"/>
    <w:tmpl w:val="185A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1E0E"/>
    <w:multiLevelType w:val="hybridMultilevel"/>
    <w:tmpl w:val="704ED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E62D3"/>
    <w:multiLevelType w:val="hybridMultilevel"/>
    <w:tmpl w:val="26D2BFCA"/>
    <w:lvl w:ilvl="0" w:tplc="FFFFFFFF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0E6338"/>
    <w:multiLevelType w:val="hybridMultilevel"/>
    <w:tmpl w:val="4ABA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A631C"/>
    <w:multiLevelType w:val="multilevel"/>
    <w:tmpl w:val="1C14996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FE33DE"/>
    <w:multiLevelType w:val="hybridMultilevel"/>
    <w:tmpl w:val="8786C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1437A"/>
    <w:multiLevelType w:val="hybridMultilevel"/>
    <w:tmpl w:val="B24E0F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317E"/>
    <w:multiLevelType w:val="multilevel"/>
    <w:tmpl w:val="E610A3A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A7D6E32"/>
    <w:multiLevelType w:val="hybridMultilevel"/>
    <w:tmpl w:val="88D24F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2F7119"/>
    <w:multiLevelType w:val="multilevel"/>
    <w:tmpl w:val="5FC21FF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FBF1554"/>
    <w:multiLevelType w:val="hybridMultilevel"/>
    <w:tmpl w:val="B6E87F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B43D11"/>
    <w:multiLevelType w:val="hybridMultilevel"/>
    <w:tmpl w:val="F30482F4"/>
    <w:lvl w:ilvl="0" w:tplc="38CEC67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1C4F21"/>
    <w:multiLevelType w:val="hybridMultilevel"/>
    <w:tmpl w:val="F1526E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9C1E4B"/>
    <w:multiLevelType w:val="hybridMultilevel"/>
    <w:tmpl w:val="33E2D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280334"/>
    <w:multiLevelType w:val="multilevel"/>
    <w:tmpl w:val="AE322560"/>
    <w:lvl w:ilvl="0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  <w:b/>
        <w:bCs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9CE4439"/>
    <w:multiLevelType w:val="multilevel"/>
    <w:tmpl w:val="0415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33">
    <w:nsid w:val="6CF5364C"/>
    <w:multiLevelType w:val="hybridMultilevel"/>
    <w:tmpl w:val="8786C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014D49"/>
    <w:multiLevelType w:val="hybridMultilevel"/>
    <w:tmpl w:val="20BAC676"/>
    <w:lvl w:ilvl="0" w:tplc="0415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5">
    <w:nsid w:val="70E14A35"/>
    <w:multiLevelType w:val="singleLevel"/>
    <w:tmpl w:val="041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6">
    <w:nsid w:val="77833709"/>
    <w:multiLevelType w:val="hybridMultilevel"/>
    <w:tmpl w:val="7BDA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32"/>
  </w:num>
  <w:num w:numId="5">
    <w:abstractNumId w:val="28"/>
  </w:num>
  <w:num w:numId="6">
    <w:abstractNumId w:val="2"/>
  </w:num>
  <w:num w:numId="7">
    <w:abstractNumId w:val="15"/>
  </w:num>
  <w:num w:numId="8">
    <w:abstractNumId w:val="17"/>
  </w:num>
  <w:num w:numId="9">
    <w:abstractNumId w:val="36"/>
  </w:num>
  <w:num w:numId="10">
    <w:abstractNumId w:val="1"/>
  </w:num>
  <w:num w:numId="11">
    <w:abstractNumId w:val="10"/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3"/>
  </w:num>
  <w:num w:numId="16">
    <w:abstractNumId w:val="20"/>
  </w:num>
  <w:num w:numId="17">
    <w:abstractNumId w:val="9"/>
  </w:num>
  <w:num w:numId="18">
    <w:abstractNumId w:val="33"/>
  </w:num>
  <w:num w:numId="19">
    <w:abstractNumId w:val="8"/>
  </w:num>
  <w:num w:numId="20">
    <w:abstractNumId w:val="16"/>
  </w:num>
  <w:num w:numId="21">
    <w:abstractNumId w:val="6"/>
  </w:num>
  <w:num w:numId="22">
    <w:abstractNumId w:val="22"/>
  </w:num>
  <w:num w:numId="23">
    <w:abstractNumId w:val="29"/>
  </w:num>
  <w:num w:numId="24">
    <w:abstractNumId w:val="23"/>
  </w:num>
  <w:num w:numId="25">
    <w:abstractNumId w:val="3"/>
  </w:num>
  <w:num w:numId="26">
    <w:abstractNumId w:val="14"/>
  </w:num>
  <w:num w:numId="27">
    <w:abstractNumId w:val="30"/>
  </w:num>
  <w:num w:numId="28">
    <w:abstractNumId w:val="18"/>
  </w:num>
  <w:num w:numId="29">
    <w:abstractNumId w:val="5"/>
  </w:num>
  <w:num w:numId="30">
    <w:abstractNumId w:val="0"/>
  </w:num>
  <w:num w:numId="31">
    <w:abstractNumId w:val="4"/>
  </w:num>
  <w:num w:numId="32">
    <w:abstractNumId w:val="11"/>
  </w:num>
  <w:num w:numId="33">
    <w:abstractNumId w:val="27"/>
  </w:num>
  <w:num w:numId="34">
    <w:abstractNumId w:val="7"/>
  </w:num>
  <w:num w:numId="35">
    <w:abstractNumId w:val="21"/>
  </w:num>
  <w:num w:numId="36">
    <w:abstractNumId w:val="24"/>
  </w:num>
  <w:num w:numId="37">
    <w:abstractNumId w:val="1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25E"/>
    <w:rsid w:val="000004A6"/>
    <w:rsid w:val="00001DA7"/>
    <w:rsid w:val="000042D9"/>
    <w:rsid w:val="000107F2"/>
    <w:rsid w:val="00010B9E"/>
    <w:rsid w:val="00010FAD"/>
    <w:rsid w:val="00013BBB"/>
    <w:rsid w:val="00020090"/>
    <w:rsid w:val="00020FC1"/>
    <w:rsid w:val="00021A36"/>
    <w:rsid w:val="000261DA"/>
    <w:rsid w:val="0003022F"/>
    <w:rsid w:val="000310C6"/>
    <w:rsid w:val="00036E43"/>
    <w:rsid w:val="00037393"/>
    <w:rsid w:val="000435F4"/>
    <w:rsid w:val="00047BDC"/>
    <w:rsid w:val="0005081C"/>
    <w:rsid w:val="000642CD"/>
    <w:rsid w:val="00066319"/>
    <w:rsid w:val="000731A1"/>
    <w:rsid w:val="00073549"/>
    <w:rsid w:val="00076E3E"/>
    <w:rsid w:val="00083B59"/>
    <w:rsid w:val="0008418E"/>
    <w:rsid w:val="00090C82"/>
    <w:rsid w:val="00092917"/>
    <w:rsid w:val="00093EC4"/>
    <w:rsid w:val="00096827"/>
    <w:rsid w:val="000A0B06"/>
    <w:rsid w:val="000A18F2"/>
    <w:rsid w:val="000A2BBD"/>
    <w:rsid w:val="000A3055"/>
    <w:rsid w:val="000A3F73"/>
    <w:rsid w:val="000A6090"/>
    <w:rsid w:val="000B043C"/>
    <w:rsid w:val="000B19C7"/>
    <w:rsid w:val="000B2736"/>
    <w:rsid w:val="000B54B0"/>
    <w:rsid w:val="000C0EA3"/>
    <w:rsid w:val="000C2267"/>
    <w:rsid w:val="000C3752"/>
    <w:rsid w:val="000D02F9"/>
    <w:rsid w:val="000D43CE"/>
    <w:rsid w:val="000E417F"/>
    <w:rsid w:val="000E7146"/>
    <w:rsid w:val="000F17CD"/>
    <w:rsid w:val="000F2979"/>
    <w:rsid w:val="00103754"/>
    <w:rsid w:val="001042C0"/>
    <w:rsid w:val="0010783B"/>
    <w:rsid w:val="0011117E"/>
    <w:rsid w:val="0012002D"/>
    <w:rsid w:val="0012271B"/>
    <w:rsid w:val="001265F7"/>
    <w:rsid w:val="00131793"/>
    <w:rsid w:val="00136359"/>
    <w:rsid w:val="001369F7"/>
    <w:rsid w:val="00144406"/>
    <w:rsid w:val="00146267"/>
    <w:rsid w:val="00146868"/>
    <w:rsid w:val="001474DA"/>
    <w:rsid w:val="00150497"/>
    <w:rsid w:val="001516E8"/>
    <w:rsid w:val="00155D4F"/>
    <w:rsid w:val="0016115D"/>
    <w:rsid w:val="0016195A"/>
    <w:rsid w:val="00167BA0"/>
    <w:rsid w:val="00173BD7"/>
    <w:rsid w:val="0017667F"/>
    <w:rsid w:val="001805E1"/>
    <w:rsid w:val="00182CB3"/>
    <w:rsid w:val="0018491B"/>
    <w:rsid w:val="00185280"/>
    <w:rsid w:val="00187FFA"/>
    <w:rsid w:val="00191F53"/>
    <w:rsid w:val="001920C4"/>
    <w:rsid w:val="001A2F3F"/>
    <w:rsid w:val="001A380B"/>
    <w:rsid w:val="001A5B75"/>
    <w:rsid w:val="001B0142"/>
    <w:rsid w:val="001C08DD"/>
    <w:rsid w:val="001C2C89"/>
    <w:rsid w:val="001C4E2B"/>
    <w:rsid w:val="001C5E7B"/>
    <w:rsid w:val="001D3A8B"/>
    <w:rsid w:val="001F2B7C"/>
    <w:rsid w:val="001F35F6"/>
    <w:rsid w:val="001F4E85"/>
    <w:rsid w:val="001F4F06"/>
    <w:rsid w:val="00203366"/>
    <w:rsid w:val="00204F78"/>
    <w:rsid w:val="0020674E"/>
    <w:rsid w:val="00206A2B"/>
    <w:rsid w:val="002106B1"/>
    <w:rsid w:val="00214139"/>
    <w:rsid w:val="00214C0F"/>
    <w:rsid w:val="002219E2"/>
    <w:rsid w:val="00240580"/>
    <w:rsid w:val="00241C87"/>
    <w:rsid w:val="0024258E"/>
    <w:rsid w:val="00246AAC"/>
    <w:rsid w:val="00247D93"/>
    <w:rsid w:val="00252320"/>
    <w:rsid w:val="002613FF"/>
    <w:rsid w:val="00262352"/>
    <w:rsid w:val="00263B42"/>
    <w:rsid w:val="002648EA"/>
    <w:rsid w:val="00271244"/>
    <w:rsid w:val="00276C15"/>
    <w:rsid w:val="002812E5"/>
    <w:rsid w:val="00281575"/>
    <w:rsid w:val="002846D2"/>
    <w:rsid w:val="00285A7D"/>
    <w:rsid w:val="00285C66"/>
    <w:rsid w:val="002864D3"/>
    <w:rsid w:val="00286B31"/>
    <w:rsid w:val="002933E3"/>
    <w:rsid w:val="00295410"/>
    <w:rsid w:val="00297783"/>
    <w:rsid w:val="002A3272"/>
    <w:rsid w:val="002A3FD7"/>
    <w:rsid w:val="002A5E36"/>
    <w:rsid w:val="002B0DB3"/>
    <w:rsid w:val="002B1AD8"/>
    <w:rsid w:val="002B3F74"/>
    <w:rsid w:val="002C0152"/>
    <w:rsid w:val="002C536A"/>
    <w:rsid w:val="002C7C32"/>
    <w:rsid w:val="002D48CB"/>
    <w:rsid w:val="002D50F7"/>
    <w:rsid w:val="002D74C0"/>
    <w:rsid w:val="002E156B"/>
    <w:rsid w:val="002F01BC"/>
    <w:rsid w:val="002F04A7"/>
    <w:rsid w:val="002F0D93"/>
    <w:rsid w:val="002F63AF"/>
    <w:rsid w:val="002F777A"/>
    <w:rsid w:val="003105D7"/>
    <w:rsid w:val="003110C5"/>
    <w:rsid w:val="00315788"/>
    <w:rsid w:val="00315F1C"/>
    <w:rsid w:val="00320FDE"/>
    <w:rsid w:val="003231CB"/>
    <w:rsid w:val="00330661"/>
    <w:rsid w:val="00332308"/>
    <w:rsid w:val="00337A5E"/>
    <w:rsid w:val="00342A10"/>
    <w:rsid w:val="00353AB1"/>
    <w:rsid w:val="00357940"/>
    <w:rsid w:val="003603C5"/>
    <w:rsid w:val="00363579"/>
    <w:rsid w:val="003639FE"/>
    <w:rsid w:val="00370054"/>
    <w:rsid w:val="00371944"/>
    <w:rsid w:val="003740B8"/>
    <w:rsid w:val="00374EB9"/>
    <w:rsid w:val="00390CAD"/>
    <w:rsid w:val="00391C50"/>
    <w:rsid w:val="003936B9"/>
    <w:rsid w:val="0039448A"/>
    <w:rsid w:val="003A1906"/>
    <w:rsid w:val="003A2018"/>
    <w:rsid w:val="003A49FF"/>
    <w:rsid w:val="003A668A"/>
    <w:rsid w:val="003B0E28"/>
    <w:rsid w:val="003B10F4"/>
    <w:rsid w:val="003B2617"/>
    <w:rsid w:val="003C4461"/>
    <w:rsid w:val="003C629E"/>
    <w:rsid w:val="003C6515"/>
    <w:rsid w:val="003D1E8A"/>
    <w:rsid w:val="003D4CF8"/>
    <w:rsid w:val="003E0119"/>
    <w:rsid w:val="003E33F3"/>
    <w:rsid w:val="003E3B87"/>
    <w:rsid w:val="003E5E15"/>
    <w:rsid w:val="003F048A"/>
    <w:rsid w:val="003F37FB"/>
    <w:rsid w:val="0040085E"/>
    <w:rsid w:val="00401E61"/>
    <w:rsid w:val="00402351"/>
    <w:rsid w:val="0040438D"/>
    <w:rsid w:val="00404DB5"/>
    <w:rsid w:val="00410563"/>
    <w:rsid w:val="0041164F"/>
    <w:rsid w:val="00411EB6"/>
    <w:rsid w:val="0041477E"/>
    <w:rsid w:val="00414FF6"/>
    <w:rsid w:val="00415962"/>
    <w:rsid w:val="004170C1"/>
    <w:rsid w:val="00422F08"/>
    <w:rsid w:val="00426C9B"/>
    <w:rsid w:val="00427F2A"/>
    <w:rsid w:val="00431F73"/>
    <w:rsid w:val="004320CD"/>
    <w:rsid w:val="00441F18"/>
    <w:rsid w:val="004426C9"/>
    <w:rsid w:val="00443198"/>
    <w:rsid w:val="0044353B"/>
    <w:rsid w:val="004466F9"/>
    <w:rsid w:val="00446727"/>
    <w:rsid w:val="0044759E"/>
    <w:rsid w:val="00450449"/>
    <w:rsid w:val="00451C62"/>
    <w:rsid w:val="00453703"/>
    <w:rsid w:val="00455E63"/>
    <w:rsid w:val="00464A17"/>
    <w:rsid w:val="0046511D"/>
    <w:rsid w:val="0047006F"/>
    <w:rsid w:val="004734D0"/>
    <w:rsid w:val="0047364C"/>
    <w:rsid w:val="00474D26"/>
    <w:rsid w:val="004752AD"/>
    <w:rsid w:val="00481341"/>
    <w:rsid w:val="004830F0"/>
    <w:rsid w:val="004839CF"/>
    <w:rsid w:val="00486FFC"/>
    <w:rsid w:val="004A1F0A"/>
    <w:rsid w:val="004A20B3"/>
    <w:rsid w:val="004B19F9"/>
    <w:rsid w:val="004C40F2"/>
    <w:rsid w:val="004D1FB5"/>
    <w:rsid w:val="004D5495"/>
    <w:rsid w:val="004E0DA1"/>
    <w:rsid w:val="004E4873"/>
    <w:rsid w:val="004F4810"/>
    <w:rsid w:val="004F5009"/>
    <w:rsid w:val="00503B69"/>
    <w:rsid w:val="005041DD"/>
    <w:rsid w:val="00505F80"/>
    <w:rsid w:val="00506CA5"/>
    <w:rsid w:val="00511F0C"/>
    <w:rsid w:val="00522166"/>
    <w:rsid w:val="0052325E"/>
    <w:rsid w:val="00523D6F"/>
    <w:rsid w:val="00531145"/>
    <w:rsid w:val="005328B1"/>
    <w:rsid w:val="00536347"/>
    <w:rsid w:val="00536C77"/>
    <w:rsid w:val="005404A2"/>
    <w:rsid w:val="00540D17"/>
    <w:rsid w:val="00541854"/>
    <w:rsid w:val="0054237F"/>
    <w:rsid w:val="005425F6"/>
    <w:rsid w:val="00544B17"/>
    <w:rsid w:val="00554C98"/>
    <w:rsid w:val="00554D23"/>
    <w:rsid w:val="00555EE0"/>
    <w:rsid w:val="00560461"/>
    <w:rsid w:val="00560FBF"/>
    <w:rsid w:val="00561830"/>
    <w:rsid w:val="00562E6C"/>
    <w:rsid w:val="0056523B"/>
    <w:rsid w:val="00565818"/>
    <w:rsid w:val="00566677"/>
    <w:rsid w:val="005673BC"/>
    <w:rsid w:val="00570EFE"/>
    <w:rsid w:val="00572552"/>
    <w:rsid w:val="00574C34"/>
    <w:rsid w:val="00577213"/>
    <w:rsid w:val="00577E68"/>
    <w:rsid w:val="00583826"/>
    <w:rsid w:val="005847C8"/>
    <w:rsid w:val="005869E9"/>
    <w:rsid w:val="00592BB5"/>
    <w:rsid w:val="00592FC3"/>
    <w:rsid w:val="005A1FA7"/>
    <w:rsid w:val="005A36A3"/>
    <w:rsid w:val="005A4771"/>
    <w:rsid w:val="005A6FAA"/>
    <w:rsid w:val="005B5664"/>
    <w:rsid w:val="005B64FE"/>
    <w:rsid w:val="005B7639"/>
    <w:rsid w:val="005C202F"/>
    <w:rsid w:val="005D006D"/>
    <w:rsid w:val="005D0225"/>
    <w:rsid w:val="005D20EE"/>
    <w:rsid w:val="005D2807"/>
    <w:rsid w:val="005D3968"/>
    <w:rsid w:val="005D6933"/>
    <w:rsid w:val="005F36DF"/>
    <w:rsid w:val="005F643F"/>
    <w:rsid w:val="005F69C8"/>
    <w:rsid w:val="005F6B44"/>
    <w:rsid w:val="005F7178"/>
    <w:rsid w:val="00601DAC"/>
    <w:rsid w:val="00604DA6"/>
    <w:rsid w:val="00605565"/>
    <w:rsid w:val="006075A9"/>
    <w:rsid w:val="006142E0"/>
    <w:rsid w:val="00620CB8"/>
    <w:rsid w:val="0062130A"/>
    <w:rsid w:val="00623C12"/>
    <w:rsid w:val="00623DF8"/>
    <w:rsid w:val="006258E7"/>
    <w:rsid w:val="00625CF4"/>
    <w:rsid w:val="00631E52"/>
    <w:rsid w:val="00632A5C"/>
    <w:rsid w:val="00633F04"/>
    <w:rsid w:val="006343FE"/>
    <w:rsid w:val="00644AE1"/>
    <w:rsid w:val="00646FD2"/>
    <w:rsid w:val="00650D8A"/>
    <w:rsid w:val="0065249E"/>
    <w:rsid w:val="006570E2"/>
    <w:rsid w:val="00657701"/>
    <w:rsid w:val="006627A8"/>
    <w:rsid w:val="00664931"/>
    <w:rsid w:val="00665746"/>
    <w:rsid w:val="00665BAF"/>
    <w:rsid w:val="00665C83"/>
    <w:rsid w:val="00670D49"/>
    <w:rsid w:val="00672413"/>
    <w:rsid w:val="00672D47"/>
    <w:rsid w:val="006756A0"/>
    <w:rsid w:val="0067657B"/>
    <w:rsid w:val="00680E9F"/>
    <w:rsid w:val="00681668"/>
    <w:rsid w:val="00685647"/>
    <w:rsid w:val="00690135"/>
    <w:rsid w:val="00693487"/>
    <w:rsid w:val="006A11E3"/>
    <w:rsid w:val="006A22A8"/>
    <w:rsid w:val="006A29F4"/>
    <w:rsid w:val="006A50EE"/>
    <w:rsid w:val="006C0079"/>
    <w:rsid w:val="006C3724"/>
    <w:rsid w:val="006C3FAB"/>
    <w:rsid w:val="006C6793"/>
    <w:rsid w:val="006C68BA"/>
    <w:rsid w:val="006C7AD9"/>
    <w:rsid w:val="006D04E0"/>
    <w:rsid w:val="006D47F0"/>
    <w:rsid w:val="006E0881"/>
    <w:rsid w:val="006E2958"/>
    <w:rsid w:val="006E3862"/>
    <w:rsid w:val="006F01EE"/>
    <w:rsid w:val="006F67F7"/>
    <w:rsid w:val="006F7EAD"/>
    <w:rsid w:val="006F7EFF"/>
    <w:rsid w:val="00700FC8"/>
    <w:rsid w:val="00706B3D"/>
    <w:rsid w:val="007127FE"/>
    <w:rsid w:val="00713B3D"/>
    <w:rsid w:val="0071617F"/>
    <w:rsid w:val="00724543"/>
    <w:rsid w:val="00726698"/>
    <w:rsid w:val="00730B89"/>
    <w:rsid w:val="00732A65"/>
    <w:rsid w:val="00733BD5"/>
    <w:rsid w:val="00736434"/>
    <w:rsid w:val="007423CC"/>
    <w:rsid w:val="00743720"/>
    <w:rsid w:val="00743A14"/>
    <w:rsid w:val="00746383"/>
    <w:rsid w:val="00747E96"/>
    <w:rsid w:val="007511D6"/>
    <w:rsid w:val="00755393"/>
    <w:rsid w:val="0075789A"/>
    <w:rsid w:val="00757CE8"/>
    <w:rsid w:val="00760BAD"/>
    <w:rsid w:val="0076554E"/>
    <w:rsid w:val="00766B1D"/>
    <w:rsid w:val="007715AA"/>
    <w:rsid w:val="00772DCE"/>
    <w:rsid w:val="00776FB0"/>
    <w:rsid w:val="00786DEB"/>
    <w:rsid w:val="00791298"/>
    <w:rsid w:val="007A023C"/>
    <w:rsid w:val="007A174B"/>
    <w:rsid w:val="007A3E48"/>
    <w:rsid w:val="007A3E60"/>
    <w:rsid w:val="007A68DB"/>
    <w:rsid w:val="007A7A70"/>
    <w:rsid w:val="007C1C91"/>
    <w:rsid w:val="007C5FDD"/>
    <w:rsid w:val="007C76C1"/>
    <w:rsid w:val="007D0B85"/>
    <w:rsid w:val="007D211E"/>
    <w:rsid w:val="007D5D83"/>
    <w:rsid w:val="007D5E0F"/>
    <w:rsid w:val="007D6D16"/>
    <w:rsid w:val="007E1C8D"/>
    <w:rsid w:val="007E3329"/>
    <w:rsid w:val="007E4337"/>
    <w:rsid w:val="007E698E"/>
    <w:rsid w:val="007E7CBF"/>
    <w:rsid w:val="007F0414"/>
    <w:rsid w:val="007F097D"/>
    <w:rsid w:val="007F153A"/>
    <w:rsid w:val="007F77E1"/>
    <w:rsid w:val="007F7ACD"/>
    <w:rsid w:val="00803035"/>
    <w:rsid w:val="00804FFD"/>
    <w:rsid w:val="0081281F"/>
    <w:rsid w:val="0083042F"/>
    <w:rsid w:val="00833B7F"/>
    <w:rsid w:val="00833C2D"/>
    <w:rsid w:val="0083519B"/>
    <w:rsid w:val="00837945"/>
    <w:rsid w:val="00840A06"/>
    <w:rsid w:val="008411C1"/>
    <w:rsid w:val="00841DA0"/>
    <w:rsid w:val="008432E0"/>
    <w:rsid w:val="0084459D"/>
    <w:rsid w:val="0085309C"/>
    <w:rsid w:val="00854A06"/>
    <w:rsid w:val="00861646"/>
    <w:rsid w:val="00861930"/>
    <w:rsid w:val="00861F14"/>
    <w:rsid w:val="0086205E"/>
    <w:rsid w:val="00865014"/>
    <w:rsid w:val="0086575E"/>
    <w:rsid w:val="00866E39"/>
    <w:rsid w:val="00871A62"/>
    <w:rsid w:val="00873265"/>
    <w:rsid w:val="00874940"/>
    <w:rsid w:val="00875333"/>
    <w:rsid w:val="008765BE"/>
    <w:rsid w:val="008770F3"/>
    <w:rsid w:val="00882831"/>
    <w:rsid w:val="0088487A"/>
    <w:rsid w:val="008858E7"/>
    <w:rsid w:val="00890AFC"/>
    <w:rsid w:val="008A1878"/>
    <w:rsid w:val="008A22C6"/>
    <w:rsid w:val="008A27C9"/>
    <w:rsid w:val="008A4188"/>
    <w:rsid w:val="008B2ED1"/>
    <w:rsid w:val="008B3F6F"/>
    <w:rsid w:val="008B4BAB"/>
    <w:rsid w:val="008B6945"/>
    <w:rsid w:val="008B7564"/>
    <w:rsid w:val="008B79E4"/>
    <w:rsid w:val="008C090A"/>
    <w:rsid w:val="008C09F4"/>
    <w:rsid w:val="008C0D47"/>
    <w:rsid w:val="008C38B2"/>
    <w:rsid w:val="008C4F4F"/>
    <w:rsid w:val="008C614A"/>
    <w:rsid w:val="008C7FB9"/>
    <w:rsid w:val="008D23C1"/>
    <w:rsid w:val="008D2B35"/>
    <w:rsid w:val="008D3090"/>
    <w:rsid w:val="008D33E5"/>
    <w:rsid w:val="008D6941"/>
    <w:rsid w:val="008D6D5B"/>
    <w:rsid w:val="008D7462"/>
    <w:rsid w:val="008F230B"/>
    <w:rsid w:val="0090143F"/>
    <w:rsid w:val="00901FCB"/>
    <w:rsid w:val="00904339"/>
    <w:rsid w:val="00904372"/>
    <w:rsid w:val="00905A86"/>
    <w:rsid w:val="00912736"/>
    <w:rsid w:val="00914494"/>
    <w:rsid w:val="00915C80"/>
    <w:rsid w:val="00917BFD"/>
    <w:rsid w:val="00926D33"/>
    <w:rsid w:val="009320EB"/>
    <w:rsid w:val="00935036"/>
    <w:rsid w:val="0094434A"/>
    <w:rsid w:val="00950C02"/>
    <w:rsid w:val="00955C8C"/>
    <w:rsid w:val="00961AEB"/>
    <w:rsid w:val="00971EB0"/>
    <w:rsid w:val="00972E78"/>
    <w:rsid w:val="0097404C"/>
    <w:rsid w:val="00975AC4"/>
    <w:rsid w:val="009803F1"/>
    <w:rsid w:val="009808F0"/>
    <w:rsid w:val="00981E4F"/>
    <w:rsid w:val="009827B2"/>
    <w:rsid w:val="0098488F"/>
    <w:rsid w:val="00985305"/>
    <w:rsid w:val="009862CD"/>
    <w:rsid w:val="00991993"/>
    <w:rsid w:val="009938B1"/>
    <w:rsid w:val="00996DA5"/>
    <w:rsid w:val="009A0107"/>
    <w:rsid w:val="009A2245"/>
    <w:rsid w:val="009A31A3"/>
    <w:rsid w:val="009A3523"/>
    <w:rsid w:val="009A79AA"/>
    <w:rsid w:val="009A7A60"/>
    <w:rsid w:val="009B1031"/>
    <w:rsid w:val="009B170B"/>
    <w:rsid w:val="009B2DAD"/>
    <w:rsid w:val="009C0013"/>
    <w:rsid w:val="009C784B"/>
    <w:rsid w:val="009C7C4C"/>
    <w:rsid w:val="009D26DE"/>
    <w:rsid w:val="009D78DE"/>
    <w:rsid w:val="009E0944"/>
    <w:rsid w:val="009E0AE3"/>
    <w:rsid w:val="009E3D2C"/>
    <w:rsid w:val="009E45FD"/>
    <w:rsid w:val="009E5638"/>
    <w:rsid w:val="009F4FFD"/>
    <w:rsid w:val="009F76AC"/>
    <w:rsid w:val="00A02072"/>
    <w:rsid w:val="00A02651"/>
    <w:rsid w:val="00A032E4"/>
    <w:rsid w:val="00A036FE"/>
    <w:rsid w:val="00A04062"/>
    <w:rsid w:val="00A0748E"/>
    <w:rsid w:val="00A118F7"/>
    <w:rsid w:val="00A13A5D"/>
    <w:rsid w:val="00A22573"/>
    <w:rsid w:val="00A31E3A"/>
    <w:rsid w:val="00A32E5C"/>
    <w:rsid w:val="00A338C2"/>
    <w:rsid w:val="00A34E68"/>
    <w:rsid w:val="00A40D25"/>
    <w:rsid w:val="00A452BA"/>
    <w:rsid w:val="00A52B98"/>
    <w:rsid w:val="00A55E51"/>
    <w:rsid w:val="00A56F3D"/>
    <w:rsid w:val="00A609BC"/>
    <w:rsid w:val="00A639F0"/>
    <w:rsid w:val="00A67875"/>
    <w:rsid w:val="00A735EF"/>
    <w:rsid w:val="00A742E7"/>
    <w:rsid w:val="00A74360"/>
    <w:rsid w:val="00A80B8F"/>
    <w:rsid w:val="00A81477"/>
    <w:rsid w:val="00A81C4B"/>
    <w:rsid w:val="00A84BF8"/>
    <w:rsid w:val="00A8742D"/>
    <w:rsid w:val="00AA152A"/>
    <w:rsid w:val="00AA1F4B"/>
    <w:rsid w:val="00AA2367"/>
    <w:rsid w:val="00AA3BEE"/>
    <w:rsid w:val="00AB07E5"/>
    <w:rsid w:val="00AB6BBC"/>
    <w:rsid w:val="00AB752C"/>
    <w:rsid w:val="00AB7916"/>
    <w:rsid w:val="00AC50E8"/>
    <w:rsid w:val="00AC5314"/>
    <w:rsid w:val="00AC7EA8"/>
    <w:rsid w:val="00AD0783"/>
    <w:rsid w:val="00AD0D38"/>
    <w:rsid w:val="00AD2C25"/>
    <w:rsid w:val="00AD4173"/>
    <w:rsid w:val="00AD6EE3"/>
    <w:rsid w:val="00AE0B29"/>
    <w:rsid w:val="00AE15B3"/>
    <w:rsid w:val="00AE212F"/>
    <w:rsid w:val="00AE2A16"/>
    <w:rsid w:val="00AE3F85"/>
    <w:rsid w:val="00AF29C2"/>
    <w:rsid w:val="00AF38FE"/>
    <w:rsid w:val="00AF4F0D"/>
    <w:rsid w:val="00B010F3"/>
    <w:rsid w:val="00B01B42"/>
    <w:rsid w:val="00B01BFA"/>
    <w:rsid w:val="00B07514"/>
    <w:rsid w:val="00B13103"/>
    <w:rsid w:val="00B131B4"/>
    <w:rsid w:val="00B154D7"/>
    <w:rsid w:val="00B173A7"/>
    <w:rsid w:val="00B227F0"/>
    <w:rsid w:val="00B230B7"/>
    <w:rsid w:val="00B23927"/>
    <w:rsid w:val="00B23DED"/>
    <w:rsid w:val="00B2463B"/>
    <w:rsid w:val="00B25DB4"/>
    <w:rsid w:val="00B30485"/>
    <w:rsid w:val="00B310E7"/>
    <w:rsid w:val="00B35E01"/>
    <w:rsid w:val="00B40C38"/>
    <w:rsid w:val="00B43C5C"/>
    <w:rsid w:val="00B4540E"/>
    <w:rsid w:val="00B4600D"/>
    <w:rsid w:val="00B5298F"/>
    <w:rsid w:val="00B53423"/>
    <w:rsid w:val="00B63B8C"/>
    <w:rsid w:val="00B63F9F"/>
    <w:rsid w:val="00B64436"/>
    <w:rsid w:val="00B70420"/>
    <w:rsid w:val="00B755E7"/>
    <w:rsid w:val="00B75DC5"/>
    <w:rsid w:val="00B76235"/>
    <w:rsid w:val="00B816F4"/>
    <w:rsid w:val="00B86861"/>
    <w:rsid w:val="00B91D8E"/>
    <w:rsid w:val="00B92493"/>
    <w:rsid w:val="00B928E6"/>
    <w:rsid w:val="00BA1773"/>
    <w:rsid w:val="00BA3943"/>
    <w:rsid w:val="00BB0649"/>
    <w:rsid w:val="00BB2257"/>
    <w:rsid w:val="00BB360F"/>
    <w:rsid w:val="00BB3787"/>
    <w:rsid w:val="00BB4E0A"/>
    <w:rsid w:val="00BC21D9"/>
    <w:rsid w:val="00BC6E62"/>
    <w:rsid w:val="00BD35D5"/>
    <w:rsid w:val="00BD4164"/>
    <w:rsid w:val="00BD6BB3"/>
    <w:rsid w:val="00BE1885"/>
    <w:rsid w:val="00BE3AB7"/>
    <w:rsid w:val="00BE3FBC"/>
    <w:rsid w:val="00BE6397"/>
    <w:rsid w:val="00BE6C4A"/>
    <w:rsid w:val="00BF2C1C"/>
    <w:rsid w:val="00BF7651"/>
    <w:rsid w:val="00BF7956"/>
    <w:rsid w:val="00C014F0"/>
    <w:rsid w:val="00C04E21"/>
    <w:rsid w:val="00C05D82"/>
    <w:rsid w:val="00C05E24"/>
    <w:rsid w:val="00C11A57"/>
    <w:rsid w:val="00C11D0D"/>
    <w:rsid w:val="00C20918"/>
    <w:rsid w:val="00C21E9C"/>
    <w:rsid w:val="00C2272D"/>
    <w:rsid w:val="00C228BF"/>
    <w:rsid w:val="00C231F3"/>
    <w:rsid w:val="00C239E8"/>
    <w:rsid w:val="00C24624"/>
    <w:rsid w:val="00C32F46"/>
    <w:rsid w:val="00C33334"/>
    <w:rsid w:val="00C3493E"/>
    <w:rsid w:val="00C35DF8"/>
    <w:rsid w:val="00C42BD9"/>
    <w:rsid w:val="00C47391"/>
    <w:rsid w:val="00C4785F"/>
    <w:rsid w:val="00C51880"/>
    <w:rsid w:val="00C5313B"/>
    <w:rsid w:val="00C53884"/>
    <w:rsid w:val="00C539B5"/>
    <w:rsid w:val="00C543FB"/>
    <w:rsid w:val="00C55C35"/>
    <w:rsid w:val="00C575C3"/>
    <w:rsid w:val="00C57D19"/>
    <w:rsid w:val="00C62E98"/>
    <w:rsid w:val="00C73C52"/>
    <w:rsid w:val="00C75ACC"/>
    <w:rsid w:val="00C77848"/>
    <w:rsid w:val="00C77A61"/>
    <w:rsid w:val="00C83288"/>
    <w:rsid w:val="00C855AB"/>
    <w:rsid w:val="00C90975"/>
    <w:rsid w:val="00C914A2"/>
    <w:rsid w:val="00C96518"/>
    <w:rsid w:val="00C96650"/>
    <w:rsid w:val="00C96DB2"/>
    <w:rsid w:val="00CA2354"/>
    <w:rsid w:val="00CA4640"/>
    <w:rsid w:val="00CA564C"/>
    <w:rsid w:val="00CB27BF"/>
    <w:rsid w:val="00CB4A2A"/>
    <w:rsid w:val="00CB5DAA"/>
    <w:rsid w:val="00CB6782"/>
    <w:rsid w:val="00CB757A"/>
    <w:rsid w:val="00CC03E5"/>
    <w:rsid w:val="00CC458E"/>
    <w:rsid w:val="00CC6124"/>
    <w:rsid w:val="00CD34F2"/>
    <w:rsid w:val="00CD4804"/>
    <w:rsid w:val="00CE2066"/>
    <w:rsid w:val="00CE2E9F"/>
    <w:rsid w:val="00CE5DE4"/>
    <w:rsid w:val="00CE6A8E"/>
    <w:rsid w:val="00CF1992"/>
    <w:rsid w:val="00CF2F42"/>
    <w:rsid w:val="00CF4A5F"/>
    <w:rsid w:val="00CF4CC0"/>
    <w:rsid w:val="00CF4E5F"/>
    <w:rsid w:val="00CF5920"/>
    <w:rsid w:val="00CF5BE4"/>
    <w:rsid w:val="00CF766B"/>
    <w:rsid w:val="00D00784"/>
    <w:rsid w:val="00D018D2"/>
    <w:rsid w:val="00D03344"/>
    <w:rsid w:val="00D040E4"/>
    <w:rsid w:val="00D04B8F"/>
    <w:rsid w:val="00D07435"/>
    <w:rsid w:val="00D10849"/>
    <w:rsid w:val="00D12850"/>
    <w:rsid w:val="00D20280"/>
    <w:rsid w:val="00D20C61"/>
    <w:rsid w:val="00D274FB"/>
    <w:rsid w:val="00D30B18"/>
    <w:rsid w:val="00D321BD"/>
    <w:rsid w:val="00D32711"/>
    <w:rsid w:val="00D359C3"/>
    <w:rsid w:val="00D421E5"/>
    <w:rsid w:val="00D42293"/>
    <w:rsid w:val="00D52A80"/>
    <w:rsid w:val="00D557D8"/>
    <w:rsid w:val="00D572DC"/>
    <w:rsid w:val="00D600DD"/>
    <w:rsid w:val="00D62872"/>
    <w:rsid w:val="00D66AA9"/>
    <w:rsid w:val="00D703EE"/>
    <w:rsid w:val="00D70594"/>
    <w:rsid w:val="00D72357"/>
    <w:rsid w:val="00D74A78"/>
    <w:rsid w:val="00D76BE5"/>
    <w:rsid w:val="00D81474"/>
    <w:rsid w:val="00D852CC"/>
    <w:rsid w:val="00D85BBF"/>
    <w:rsid w:val="00D87C25"/>
    <w:rsid w:val="00D9616A"/>
    <w:rsid w:val="00DA7A8E"/>
    <w:rsid w:val="00DB2911"/>
    <w:rsid w:val="00DB68AB"/>
    <w:rsid w:val="00DB6D74"/>
    <w:rsid w:val="00DB78DD"/>
    <w:rsid w:val="00DC15E5"/>
    <w:rsid w:val="00DC1FCF"/>
    <w:rsid w:val="00DC241E"/>
    <w:rsid w:val="00DC246D"/>
    <w:rsid w:val="00DC4B84"/>
    <w:rsid w:val="00DD0B6A"/>
    <w:rsid w:val="00DD25AE"/>
    <w:rsid w:val="00DD5C65"/>
    <w:rsid w:val="00DD6093"/>
    <w:rsid w:val="00DE40F8"/>
    <w:rsid w:val="00DE465D"/>
    <w:rsid w:val="00DE533B"/>
    <w:rsid w:val="00DF061A"/>
    <w:rsid w:val="00DF4217"/>
    <w:rsid w:val="00DF60D8"/>
    <w:rsid w:val="00E01110"/>
    <w:rsid w:val="00E03297"/>
    <w:rsid w:val="00E03D20"/>
    <w:rsid w:val="00E054A3"/>
    <w:rsid w:val="00E0561E"/>
    <w:rsid w:val="00E060A8"/>
    <w:rsid w:val="00E0729E"/>
    <w:rsid w:val="00E11CA3"/>
    <w:rsid w:val="00E21D8B"/>
    <w:rsid w:val="00E2529E"/>
    <w:rsid w:val="00E30CDF"/>
    <w:rsid w:val="00E315EC"/>
    <w:rsid w:val="00E3425C"/>
    <w:rsid w:val="00E357CC"/>
    <w:rsid w:val="00E40C79"/>
    <w:rsid w:val="00E450B1"/>
    <w:rsid w:val="00E4628A"/>
    <w:rsid w:val="00E52902"/>
    <w:rsid w:val="00E52FFB"/>
    <w:rsid w:val="00E53987"/>
    <w:rsid w:val="00E53A70"/>
    <w:rsid w:val="00E570D6"/>
    <w:rsid w:val="00E63A99"/>
    <w:rsid w:val="00E66095"/>
    <w:rsid w:val="00E66F03"/>
    <w:rsid w:val="00E705CA"/>
    <w:rsid w:val="00E73E94"/>
    <w:rsid w:val="00E7747D"/>
    <w:rsid w:val="00E80C79"/>
    <w:rsid w:val="00E83C4A"/>
    <w:rsid w:val="00E84613"/>
    <w:rsid w:val="00E93843"/>
    <w:rsid w:val="00E93948"/>
    <w:rsid w:val="00E94894"/>
    <w:rsid w:val="00E974FD"/>
    <w:rsid w:val="00EA3E24"/>
    <w:rsid w:val="00EA76F6"/>
    <w:rsid w:val="00EB1616"/>
    <w:rsid w:val="00EB1EDB"/>
    <w:rsid w:val="00EB2956"/>
    <w:rsid w:val="00EB3431"/>
    <w:rsid w:val="00EB3A79"/>
    <w:rsid w:val="00EB5492"/>
    <w:rsid w:val="00EB7E88"/>
    <w:rsid w:val="00EC05A5"/>
    <w:rsid w:val="00EC0B2F"/>
    <w:rsid w:val="00ED0B4F"/>
    <w:rsid w:val="00ED0D05"/>
    <w:rsid w:val="00ED526D"/>
    <w:rsid w:val="00ED705C"/>
    <w:rsid w:val="00EE3F9C"/>
    <w:rsid w:val="00EE5EB5"/>
    <w:rsid w:val="00EF043D"/>
    <w:rsid w:val="00EF2F40"/>
    <w:rsid w:val="00F03033"/>
    <w:rsid w:val="00F032FE"/>
    <w:rsid w:val="00F04A70"/>
    <w:rsid w:val="00F10533"/>
    <w:rsid w:val="00F1156C"/>
    <w:rsid w:val="00F128BB"/>
    <w:rsid w:val="00F24031"/>
    <w:rsid w:val="00F25563"/>
    <w:rsid w:val="00F42CF0"/>
    <w:rsid w:val="00F4303A"/>
    <w:rsid w:val="00F46DC6"/>
    <w:rsid w:val="00F54135"/>
    <w:rsid w:val="00F54861"/>
    <w:rsid w:val="00F600B5"/>
    <w:rsid w:val="00F60C81"/>
    <w:rsid w:val="00F655A8"/>
    <w:rsid w:val="00F65D1F"/>
    <w:rsid w:val="00F70630"/>
    <w:rsid w:val="00F728BD"/>
    <w:rsid w:val="00F75DA8"/>
    <w:rsid w:val="00F8235D"/>
    <w:rsid w:val="00F86E1E"/>
    <w:rsid w:val="00F90AD4"/>
    <w:rsid w:val="00F951E8"/>
    <w:rsid w:val="00F97B2A"/>
    <w:rsid w:val="00FA7339"/>
    <w:rsid w:val="00FB1C0A"/>
    <w:rsid w:val="00FB22A0"/>
    <w:rsid w:val="00FB2A66"/>
    <w:rsid w:val="00FB47AC"/>
    <w:rsid w:val="00FB4E9C"/>
    <w:rsid w:val="00FC125B"/>
    <w:rsid w:val="00FC2FE7"/>
    <w:rsid w:val="00FC501B"/>
    <w:rsid w:val="00FC61FE"/>
    <w:rsid w:val="00FC6B35"/>
    <w:rsid w:val="00FD0547"/>
    <w:rsid w:val="00FD40E5"/>
    <w:rsid w:val="00FD5C73"/>
    <w:rsid w:val="00FD7048"/>
    <w:rsid w:val="00FD7A4A"/>
    <w:rsid w:val="00FE722C"/>
    <w:rsid w:val="00FE7C69"/>
    <w:rsid w:val="00FF07FC"/>
    <w:rsid w:val="00FF1F81"/>
    <w:rsid w:val="00FF3928"/>
    <w:rsid w:val="00FF59BE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F35F6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52C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52C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52C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52C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752C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752C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752C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752C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752C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752C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B752C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B752C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B752C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rsid w:val="00AB752C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rsid w:val="00AB752C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rsid w:val="00AB752C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rsid w:val="00AB752C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B752C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232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F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6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54"/>
  </w:style>
  <w:style w:type="paragraph" w:styleId="Footer">
    <w:name w:val="footer"/>
    <w:basedOn w:val="Normal"/>
    <w:link w:val="FooterChar"/>
    <w:uiPriority w:val="99"/>
    <w:rsid w:val="00370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54"/>
  </w:style>
  <w:style w:type="paragraph" w:styleId="Revision">
    <w:name w:val="Revision"/>
    <w:hidden/>
    <w:uiPriority w:val="99"/>
    <w:semiHidden/>
    <w:rsid w:val="00840A06"/>
    <w:rPr>
      <w:rFonts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6A11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1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A11E3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52B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A52B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6C37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F97B2A"/>
    <w:rPr>
      <w:color w:val="954F72"/>
      <w:u w:val="single"/>
    </w:rPr>
  </w:style>
  <w:style w:type="paragraph" w:styleId="NoSpacing">
    <w:name w:val="No Spacing"/>
    <w:uiPriority w:val="99"/>
    <w:qFormat/>
    <w:rsid w:val="00FA733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twojbudzet.um.warszawa.pl/2017/projekt/2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3125</Words>
  <Characters>18755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Pawel Pietrzyk</dc:creator>
  <cp:keywords/>
  <dc:description/>
  <cp:lastModifiedBy>m.suchecka</cp:lastModifiedBy>
  <cp:revision>3</cp:revision>
  <cp:lastPrinted>2016-12-08T09:58:00Z</cp:lastPrinted>
  <dcterms:created xsi:type="dcterms:W3CDTF">2017-01-18T12:38:00Z</dcterms:created>
  <dcterms:modified xsi:type="dcterms:W3CDTF">2017-01-18T12:41:00Z</dcterms:modified>
</cp:coreProperties>
</file>