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F7" w:rsidRDefault="005413F7" w:rsidP="00782B45">
      <w:pPr>
        <w:pStyle w:val="Tytu0"/>
        <w:rPr>
          <w:rFonts w:ascii="Tahoma" w:hAnsi="Tahoma" w:cs="Tahoma"/>
          <w:b/>
          <w:bCs/>
          <w:smallCaps/>
          <w:sz w:val="22"/>
          <w:szCs w:val="22"/>
        </w:rPr>
      </w:pPr>
      <w:r>
        <w:rPr>
          <w:rFonts w:ascii="Tahoma" w:hAnsi="Tahoma" w:cs="Tahoma"/>
          <w:b/>
          <w:bCs/>
          <w:smallCaps/>
          <w:sz w:val="22"/>
          <w:szCs w:val="22"/>
        </w:rPr>
        <w:t>ZAMAWIAJĄCY</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5413F7" w:rsidRPr="008D509F" w:rsidRDefault="005413F7"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413F7" w:rsidRPr="006C30A9" w:rsidRDefault="005413F7" w:rsidP="006D2B5C">
      <w:pPr>
        <w:pStyle w:val="Tekstpodstawowy"/>
        <w:spacing w:line="360" w:lineRule="auto"/>
        <w:ind w:right="-427"/>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Pr="006C30A9" w:rsidRDefault="005413F7"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5413F7" w:rsidRPr="006C30A9" w:rsidRDefault="005413F7"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5413F7" w:rsidRDefault="005413F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5413F7" w:rsidRPr="004E3C81" w:rsidRDefault="005413F7" w:rsidP="00F713FC">
      <w:pPr>
        <w:spacing w:after="60"/>
        <w:jc w:val="center"/>
        <w:rPr>
          <w:rFonts w:ascii="Tahoma" w:hAnsi="Tahoma" w:cs="Tahoma"/>
          <w:sz w:val="22"/>
          <w:szCs w:val="22"/>
        </w:rPr>
      </w:pPr>
    </w:p>
    <w:p w:rsidR="005413F7" w:rsidRDefault="000B6F62" w:rsidP="00CC2C09">
      <w:pPr>
        <w:pStyle w:val="Tekstpodstawowy"/>
        <w:jc w:val="center"/>
        <w:rPr>
          <w:rFonts w:ascii="Tahoma" w:hAnsi="Tahoma" w:cs="Tahoma"/>
          <w:b/>
          <w:bCs/>
          <w:sz w:val="22"/>
          <w:szCs w:val="22"/>
        </w:rPr>
      </w:pPr>
      <w:r>
        <w:rPr>
          <w:rFonts w:ascii="Tahoma" w:hAnsi="Tahoma" w:cs="Tahoma"/>
          <w:b/>
          <w:bCs/>
          <w:sz w:val="22"/>
          <w:szCs w:val="22"/>
        </w:rPr>
        <w:t>„</w:t>
      </w:r>
      <w:r w:rsidR="008158D7">
        <w:rPr>
          <w:b/>
        </w:rPr>
        <w:t>Remont ulic m.st. Warszawy z podziałem na części</w:t>
      </w:r>
      <w:r>
        <w:rPr>
          <w:rFonts w:ascii="Tahoma" w:hAnsi="Tahoma" w:cs="Tahoma"/>
          <w:b/>
          <w:bCs/>
          <w:sz w:val="22"/>
          <w:szCs w:val="22"/>
        </w:rPr>
        <w:t>”</w:t>
      </w:r>
    </w:p>
    <w:p w:rsidR="005413F7" w:rsidRDefault="005413F7" w:rsidP="00F713FC">
      <w:pPr>
        <w:pStyle w:val="Tekstpodstawowy"/>
        <w:spacing w:line="360" w:lineRule="auto"/>
        <w:ind w:right="-427"/>
        <w:jc w:val="center"/>
        <w:rPr>
          <w:rFonts w:ascii="Tahoma" w:hAnsi="Tahoma" w:cs="Tahoma"/>
          <w:sz w:val="22"/>
          <w:szCs w:val="22"/>
        </w:rPr>
      </w:pPr>
    </w:p>
    <w:p w:rsidR="005413F7" w:rsidRPr="00BD3717" w:rsidRDefault="005413F7"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5413F7" w:rsidRPr="00BD3717" w:rsidRDefault="005413F7" w:rsidP="00BE2E45">
      <w:pPr>
        <w:pStyle w:val="Tekstpodstawowy"/>
        <w:spacing w:line="360" w:lineRule="auto"/>
        <w:ind w:right="-427"/>
        <w:rPr>
          <w:rFonts w:ascii="Tahoma" w:hAnsi="Tahoma" w:cs="Tahoma"/>
          <w:sz w:val="22"/>
          <w:szCs w:val="22"/>
        </w:rPr>
      </w:pPr>
    </w:p>
    <w:p w:rsidR="005413F7" w:rsidRDefault="005413F7" w:rsidP="00EE6D97">
      <w:pPr>
        <w:pStyle w:val="rozdzia"/>
      </w:pPr>
      <w:r>
        <w:t xml:space="preserve">                                                                                        </w:t>
      </w:r>
    </w:p>
    <w:p w:rsidR="005413F7" w:rsidRDefault="005413F7" w:rsidP="00EE6D97">
      <w:pPr>
        <w:pStyle w:val="rozdzia"/>
      </w:pPr>
      <w:r>
        <w:tab/>
      </w:r>
      <w:r>
        <w:tab/>
      </w:r>
      <w:r>
        <w:tab/>
      </w:r>
      <w:r>
        <w:tab/>
      </w:r>
      <w:r>
        <w:tab/>
      </w:r>
      <w:r>
        <w:tab/>
      </w:r>
      <w:r>
        <w:tab/>
      </w:r>
      <w:r>
        <w:tab/>
      </w:r>
      <w:r>
        <w:tab/>
      </w:r>
      <w:r>
        <w:tab/>
        <w:t xml:space="preserve"> </w:t>
      </w:r>
      <w:r w:rsidRPr="00464D1C">
        <w:t>ZATWIERDZAM:</w:t>
      </w:r>
    </w:p>
    <w:p w:rsidR="005413F7" w:rsidRPr="00464D1C" w:rsidRDefault="005413F7" w:rsidP="00EE6D97">
      <w:pPr>
        <w:pStyle w:val="rozdzia"/>
      </w:pPr>
    </w:p>
    <w:p w:rsidR="005413F7" w:rsidRDefault="005413F7" w:rsidP="00EE6D97">
      <w:pPr>
        <w:pStyle w:val="rozdzia"/>
      </w:pPr>
      <w:r w:rsidRPr="00464D1C">
        <w:t xml:space="preserve">       </w:t>
      </w:r>
      <w:r>
        <w:t xml:space="preserve">                                                                </w:t>
      </w:r>
      <w:r>
        <w:tab/>
      </w:r>
      <w:r>
        <w:tab/>
      </w:r>
      <w:r>
        <w:tab/>
      </w:r>
      <w:r>
        <w:tab/>
      </w:r>
    </w:p>
    <w:p w:rsidR="008158D7" w:rsidRDefault="008158D7" w:rsidP="00EE6D97">
      <w:pPr>
        <w:pStyle w:val="rozdzia"/>
      </w:pPr>
    </w:p>
    <w:p w:rsidR="00AA399F" w:rsidRPr="00150514" w:rsidRDefault="00AA399F" w:rsidP="00EE6D97">
      <w:pPr>
        <w:pStyle w:val="rozdzia"/>
      </w:pPr>
    </w:p>
    <w:p w:rsidR="005413F7" w:rsidRPr="00150514" w:rsidRDefault="005413F7" w:rsidP="00EE6D97">
      <w:pPr>
        <w:pStyle w:val="rozdzia"/>
      </w:pPr>
    </w:p>
    <w:p w:rsidR="005413F7" w:rsidRPr="00464D1C" w:rsidRDefault="005413F7" w:rsidP="00EE6D97">
      <w:pPr>
        <w:pStyle w:val="rozdzia"/>
      </w:pPr>
    </w:p>
    <w:p w:rsidR="005413F7" w:rsidRPr="005276AF" w:rsidRDefault="005413F7" w:rsidP="00EE6D97">
      <w:pPr>
        <w:pStyle w:val="rozdzia"/>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Pr="00FE2C6D" w:rsidRDefault="005413F7" w:rsidP="00BC287F">
      <w:pPr>
        <w:pStyle w:val="Tekstpodstawowy"/>
        <w:spacing w:line="360" w:lineRule="auto"/>
        <w:ind w:right="-427"/>
        <w:jc w:val="center"/>
        <w:rPr>
          <w:rFonts w:ascii="Tahoma" w:hAnsi="Tahoma" w:cs="Tahoma"/>
          <w:color w:val="FF0000"/>
          <w:sz w:val="20"/>
          <w:szCs w:val="20"/>
        </w:rPr>
      </w:pPr>
    </w:p>
    <w:p w:rsidR="005413F7" w:rsidRPr="006C30A9" w:rsidRDefault="005413F7" w:rsidP="00D25573">
      <w:pPr>
        <w:pStyle w:val="Tekstpodstawowy"/>
        <w:spacing w:line="360" w:lineRule="auto"/>
        <w:ind w:right="-427"/>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Pr="007C71B8" w:rsidRDefault="005413F7" w:rsidP="007C71B8">
      <w:pPr>
        <w:rPr>
          <w:rFonts w:ascii="Tahoma" w:hAnsi="Tahoma" w:cs="Tahoma"/>
          <w:sz w:val="20"/>
          <w:szCs w:val="20"/>
        </w:rPr>
      </w:pPr>
    </w:p>
    <w:p w:rsidR="005413F7" w:rsidRDefault="005413F7" w:rsidP="00E41AD1">
      <w:pP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t>
      </w:r>
      <w:r w:rsidR="009E7735">
        <w:rPr>
          <w:rFonts w:ascii="Tahoma" w:hAnsi="Tahoma" w:cs="Tahoma"/>
          <w:sz w:val="22"/>
          <w:szCs w:val="22"/>
        </w:rPr>
        <w:t>luty</w:t>
      </w:r>
      <w:r>
        <w:rPr>
          <w:rFonts w:ascii="Tahoma" w:hAnsi="Tahoma" w:cs="Tahoma"/>
          <w:sz w:val="22"/>
          <w:szCs w:val="22"/>
        </w:rPr>
        <w:t xml:space="preserve"> 2016 </w:t>
      </w:r>
      <w:r w:rsidRPr="006C30A9">
        <w:rPr>
          <w:rFonts w:ascii="Tahoma" w:hAnsi="Tahoma" w:cs="Tahoma"/>
          <w:sz w:val="22"/>
          <w:szCs w:val="22"/>
        </w:rPr>
        <w:t>r.</w:t>
      </w: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E54E68">
      <w:pPr>
        <w:pStyle w:val="Tekstpodstawowy"/>
        <w:spacing w:line="360" w:lineRule="auto"/>
        <w:ind w:left="-567" w:right="-427"/>
        <w:jc w:val="center"/>
        <w:rPr>
          <w:rFonts w:ascii="Tahoma" w:hAnsi="Tahoma" w:cs="Tahoma"/>
          <w:b/>
          <w:bCs/>
        </w:rPr>
      </w:pPr>
      <w:r>
        <w:rPr>
          <w:rFonts w:ascii="Tahoma" w:hAnsi="Tahoma" w:cs="Tahoma"/>
          <w:b/>
          <w:bCs/>
        </w:rPr>
        <w:lastRenderedPageBreak/>
        <w:t xml:space="preserve">Specyfikacja Istotnych Warunków Zamówienia zawiera: </w:t>
      </w:r>
    </w:p>
    <w:p w:rsidR="005413F7" w:rsidRDefault="005413F7" w:rsidP="008274A1">
      <w:pPr>
        <w:rPr>
          <w:rFonts w:ascii="Tahoma" w:hAnsi="Tahoma" w:cs="Tahoma"/>
          <w:sz w:val="22"/>
          <w:szCs w:val="22"/>
        </w:rPr>
      </w:pPr>
    </w:p>
    <w:sdt>
      <w:sdtPr>
        <w:rPr>
          <w:rFonts w:ascii="Times New Roman" w:eastAsia="Times New Roman" w:hAnsi="Times New Roman" w:cs="Times New Roman"/>
          <w:color w:val="auto"/>
          <w:sz w:val="24"/>
          <w:szCs w:val="24"/>
        </w:rPr>
        <w:id w:val="-1596397172"/>
        <w:docPartObj>
          <w:docPartGallery w:val="Table of Contents"/>
          <w:docPartUnique/>
        </w:docPartObj>
      </w:sdtPr>
      <w:sdtEndPr>
        <w:rPr>
          <w:b/>
          <w:bCs/>
          <w:sz w:val="20"/>
          <w:szCs w:val="20"/>
        </w:rPr>
      </w:sdtEndPr>
      <w:sdtContent>
        <w:p w:rsidR="00374E1E" w:rsidRPr="00CA6757" w:rsidRDefault="00374E1E">
          <w:pPr>
            <w:pStyle w:val="Nagwekspisutreci"/>
            <w:rPr>
              <w:rFonts w:ascii="Tahoma" w:hAnsi="Tahoma" w:cs="Tahoma"/>
              <w:sz w:val="20"/>
              <w:szCs w:val="20"/>
            </w:rPr>
          </w:pPr>
          <w:r w:rsidRPr="00CA6757">
            <w:rPr>
              <w:rFonts w:ascii="Tahoma" w:hAnsi="Tahoma" w:cs="Tahoma"/>
              <w:sz w:val="20"/>
              <w:szCs w:val="20"/>
            </w:rPr>
            <w:t>Spis treści</w:t>
          </w:r>
        </w:p>
        <w:p w:rsidR="00CA6757" w:rsidRPr="00CA6757" w:rsidRDefault="00374E1E">
          <w:pPr>
            <w:pStyle w:val="Spistreci1"/>
            <w:tabs>
              <w:tab w:val="right" w:leader="dot" w:pos="9394"/>
            </w:tabs>
            <w:rPr>
              <w:rFonts w:asciiTheme="minorHAnsi" w:eastAsiaTheme="minorEastAsia" w:hAnsiTheme="minorHAnsi" w:cstheme="minorBidi"/>
              <w:noProof/>
              <w:sz w:val="20"/>
              <w:szCs w:val="20"/>
            </w:rPr>
          </w:pPr>
          <w:r w:rsidRPr="00CA6757">
            <w:rPr>
              <w:sz w:val="20"/>
              <w:szCs w:val="20"/>
            </w:rPr>
            <w:fldChar w:fldCharType="begin"/>
          </w:r>
          <w:r w:rsidRPr="00CA6757">
            <w:rPr>
              <w:sz w:val="20"/>
              <w:szCs w:val="20"/>
            </w:rPr>
            <w:instrText xml:space="preserve"> TOC \o "1-3" \h \z \u </w:instrText>
          </w:r>
          <w:r w:rsidRPr="00CA6757">
            <w:rPr>
              <w:sz w:val="20"/>
              <w:szCs w:val="20"/>
            </w:rPr>
            <w:fldChar w:fldCharType="separate"/>
          </w:r>
          <w:hyperlink w:anchor="_Toc474412038" w:history="1">
            <w:r w:rsidR="00CA6757" w:rsidRPr="00CA6757">
              <w:rPr>
                <w:rStyle w:val="Hipercze"/>
                <w:rFonts w:ascii="Tahoma" w:hAnsi="Tahoma" w:cs="Tahoma"/>
                <w:noProof/>
                <w:sz w:val="20"/>
                <w:szCs w:val="20"/>
              </w:rPr>
              <w:t>ROZDZIAŁ I INSTRUKCJA DLA WYKONAWCÓW</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_Toc474412038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3</w:t>
            </w:r>
            <w:r w:rsidR="00CA6757" w:rsidRPr="00CA6757">
              <w:rPr>
                <w:noProof/>
                <w:webHidden/>
                <w:sz w:val="20"/>
                <w:szCs w:val="20"/>
              </w:rPr>
              <w:fldChar w:fldCharType="end"/>
            </w:r>
          </w:hyperlink>
        </w:p>
        <w:p w:rsidR="00CA6757" w:rsidRPr="00CA6757" w:rsidRDefault="00B85E71">
          <w:pPr>
            <w:pStyle w:val="Spistreci1"/>
            <w:tabs>
              <w:tab w:val="right" w:leader="dot" w:pos="9394"/>
            </w:tabs>
            <w:rPr>
              <w:rFonts w:asciiTheme="minorHAnsi" w:eastAsiaTheme="minorEastAsia" w:hAnsiTheme="minorHAnsi" w:cstheme="minorBidi"/>
              <w:noProof/>
              <w:sz w:val="20"/>
              <w:szCs w:val="20"/>
            </w:rPr>
          </w:pPr>
          <w:hyperlink w:anchor="_Toc474412060" w:history="1">
            <w:r w:rsidR="00CA6757" w:rsidRPr="00CA6757">
              <w:rPr>
                <w:rStyle w:val="Hipercze"/>
                <w:rFonts w:ascii="Tahoma" w:hAnsi="Tahoma" w:cs="Tahoma"/>
                <w:noProof/>
                <w:sz w:val="20"/>
                <w:szCs w:val="20"/>
              </w:rPr>
              <w:t>ROZDZIAŁ II ZAŁĄCZNIKI – WZORY</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_Toc474412060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20</w:t>
            </w:r>
            <w:r w:rsidR="00CA6757" w:rsidRPr="00CA6757">
              <w:rPr>
                <w:noProof/>
                <w:webHidden/>
                <w:sz w:val="20"/>
                <w:szCs w:val="20"/>
              </w:rPr>
              <w:fldChar w:fldCharType="end"/>
            </w:r>
          </w:hyperlink>
        </w:p>
        <w:p w:rsidR="00CA6757" w:rsidRPr="00CA6757" w:rsidRDefault="00B85E71">
          <w:pPr>
            <w:pStyle w:val="Spistreci3"/>
            <w:tabs>
              <w:tab w:val="right" w:leader="dot" w:pos="9394"/>
            </w:tabs>
            <w:rPr>
              <w:rFonts w:asciiTheme="minorHAnsi" w:eastAsiaTheme="minorEastAsia" w:hAnsiTheme="minorHAnsi" w:cstheme="minorBidi"/>
              <w:noProof/>
              <w:sz w:val="20"/>
              <w:szCs w:val="20"/>
            </w:rPr>
          </w:pPr>
          <w:hyperlink w:anchor="_Toc474412061" w:history="1">
            <w:r w:rsidR="00CA6757" w:rsidRPr="00CA6757">
              <w:rPr>
                <w:rStyle w:val="Hipercze"/>
                <w:rFonts w:ascii="Tahoma" w:hAnsi="Tahoma" w:cs="Tahoma"/>
                <w:noProof/>
                <w:sz w:val="20"/>
                <w:szCs w:val="20"/>
              </w:rPr>
              <w:t>Załącznik nr 1a</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_Toc474412061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21</w:t>
            </w:r>
            <w:r w:rsidR="00CA6757" w:rsidRPr="00CA6757">
              <w:rPr>
                <w:noProof/>
                <w:webHidden/>
                <w:sz w:val="20"/>
                <w:szCs w:val="20"/>
              </w:rPr>
              <w:fldChar w:fldCharType="end"/>
            </w:r>
          </w:hyperlink>
        </w:p>
        <w:p w:rsidR="00CA6757" w:rsidRPr="00CA6757" w:rsidRDefault="00B85E71">
          <w:pPr>
            <w:pStyle w:val="Spistreci3"/>
            <w:tabs>
              <w:tab w:val="right" w:leader="dot" w:pos="9394"/>
            </w:tabs>
            <w:rPr>
              <w:rFonts w:asciiTheme="minorHAnsi" w:eastAsiaTheme="minorEastAsia" w:hAnsiTheme="minorHAnsi" w:cstheme="minorBidi"/>
              <w:noProof/>
              <w:sz w:val="20"/>
              <w:szCs w:val="20"/>
            </w:rPr>
          </w:pPr>
          <w:hyperlink w:anchor="_Toc474412062" w:history="1">
            <w:r w:rsidR="00CA6757" w:rsidRPr="00CA6757">
              <w:rPr>
                <w:rStyle w:val="Hipercze"/>
                <w:rFonts w:ascii="Tahoma" w:hAnsi="Tahoma" w:cs="Tahoma"/>
                <w:noProof/>
                <w:sz w:val="20"/>
                <w:szCs w:val="20"/>
              </w:rPr>
              <w:t>Załącznik nr 2</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_Toc474412062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23</w:t>
            </w:r>
            <w:r w:rsidR="00CA6757" w:rsidRPr="00CA6757">
              <w:rPr>
                <w:noProof/>
                <w:webHidden/>
                <w:sz w:val="20"/>
                <w:szCs w:val="20"/>
              </w:rPr>
              <w:fldChar w:fldCharType="end"/>
            </w:r>
          </w:hyperlink>
        </w:p>
        <w:p w:rsidR="00CA6757" w:rsidRPr="00CA6757" w:rsidRDefault="00B85E71">
          <w:pPr>
            <w:pStyle w:val="Spistreci3"/>
            <w:tabs>
              <w:tab w:val="right" w:leader="dot" w:pos="9394"/>
            </w:tabs>
            <w:rPr>
              <w:rFonts w:asciiTheme="minorHAnsi" w:eastAsiaTheme="minorEastAsia" w:hAnsiTheme="minorHAnsi" w:cstheme="minorBidi"/>
              <w:noProof/>
              <w:sz w:val="20"/>
              <w:szCs w:val="20"/>
            </w:rPr>
          </w:pPr>
          <w:hyperlink w:anchor="_Toc474412063" w:history="1">
            <w:r w:rsidR="00CA6757" w:rsidRPr="00CA6757">
              <w:rPr>
                <w:rStyle w:val="Hipercze"/>
                <w:rFonts w:ascii="Tahoma" w:hAnsi="Tahoma" w:cs="Tahoma"/>
                <w:noProof/>
                <w:sz w:val="20"/>
                <w:szCs w:val="20"/>
              </w:rPr>
              <w:t>Załącznik nr 3</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_Toc474412063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24</w:t>
            </w:r>
            <w:r w:rsidR="00CA6757" w:rsidRPr="00CA6757">
              <w:rPr>
                <w:noProof/>
                <w:webHidden/>
                <w:sz w:val="20"/>
                <w:szCs w:val="20"/>
              </w:rPr>
              <w:fldChar w:fldCharType="end"/>
            </w:r>
          </w:hyperlink>
        </w:p>
        <w:p w:rsidR="00CA6757" w:rsidRPr="00CA6757" w:rsidRDefault="00B85E71">
          <w:pPr>
            <w:pStyle w:val="Spistreci3"/>
            <w:tabs>
              <w:tab w:val="right" w:leader="dot" w:pos="9394"/>
            </w:tabs>
            <w:rPr>
              <w:rFonts w:asciiTheme="minorHAnsi" w:eastAsiaTheme="minorEastAsia" w:hAnsiTheme="minorHAnsi" w:cstheme="minorBidi"/>
              <w:noProof/>
              <w:sz w:val="20"/>
              <w:szCs w:val="20"/>
            </w:rPr>
          </w:pPr>
          <w:hyperlink w:anchor="_Toc474412064" w:history="1">
            <w:r w:rsidR="00CA6757" w:rsidRPr="00CA6757">
              <w:rPr>
                <w:rStyle w:val="Hipercze"/>
                <w:rFonts w:ascii="Tahoma" w:hAnsi="Tahoma" w:cs="Tahoma"/>
                <w:noProof/>
                <w:sz w:val="20"/>
                <w:szCs w:val="20"/>
              </w:rPr>
              <w:t>Załącznik nr 4</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_Toc474412064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25</w:t>
            </w:r>
            <w:r w:rsidR="00CA6757" w:rsidRPr="00CA6757">
              <w:rPr>
                <w:noProof/>
                <w:webHidden/>
                <w:sz w:val="20"/>
                <w:szCs w:val="20"/>
              </w:rPr>
              <w:fldChar w:fldCharType="end"/>
            </w:r>
          </w:hyperlink>
        </w:p>
        <w:p w:rsidR="00CA6757" w:rsidRPr="00CA6757" w:rsidRDefault="00B85E71">
          <w:pPr>
            <w:pStyle w:val="Spistreci1"/>
            <w:tabs>
              <w:tab w:val="right" w:leader="dot" w:pos="9394"/>
            </w:tabs>
            <w:rPr>
              <w:rFonts w:asciiTheme="minorHAnsi" w:eastAsiaTheme="minorEastAsia" w:hAnsiTheme="minorHAnsi" w:cstheme="minorBidi"/>
              <w:noProof/>
              <w:sz w:val="20"/>
              <w:szCs w:val="20"/>
            </w:rPr>
          </w:pPr>
          <w:hyperlink w:anchor="_Toc474412065" w:history="1">
            <w:r w:rsidR="00CA6757" w:rsidRPr="00CA6757">
              <w:rPr>
                <w:rStyle w:val="Hipercze"/>
                <w:rFonts w:ascii="Tahoma" w:hAnsi="Tahoma" w:cs="Tahoma"/>
                <w:noProof/>
                <w:sz w:val="20"/>
                <w:szCs w:val="20"/>
              </w:rPr>
              <w:t>ROZDZIAŁ III FORMULARZ OFERTY</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_Toc474412065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26</w:t>
            </w:r>
            <w:r w:rsidR="00CA6757" w:rsidRPr="00CA6757">
              <w:rPr>
                <w:noProof/>
                <w:webHidden/>
                <w:sz w:val="20"/>
                <w:szCs w:val="20"/>
              </w:rPr>
              <w:fldChar w:fldCharType="end"/>
            </w:r>
          </w:hyperlink>
        </w:p>
        <w:p w:rsidR="00CA6757" w:rsidRPr="00CA6757" w:rsidRDefault="00B85E71">
          <w:pPr>
            <w:pStyle w:val="Spistreci1"/>
            <w:tabs>
              <w:tab w:val="right" w:leader="dot" w:pos="9394"/>
            </w:tabs>
            <w:rPr>
              <w:rFonts w:asciiTheme="minorHAnsi" w:eastAsiaTheme="minorEastAsia" w:hAnsiTheme="minorHAnsi" w:cstheme="minorBidi"/>
              <w:noProof/>
              <w:sz w:val="20"/>
              <w:szCs w:val="20"/>
            </w:rPr>
          </w:pPr>
          <w:hyperlink w:anchor="_Toc474412066" w:history="1">
            <w:r w:rsidR="00CA6757" w:rsidRPr="00CA6757">
              <w:rPr>
                <w:rStyle w:val="Hipercze"/>
                <w:rFonts w:ascii="Tahoma" w:hAnsi="Tahoma" w:cs="Tahoma"/>
                <w:noProof/>
                <w:sz w:val="20"/>
                <w:szCs w:val="20"/>
              </w:rPr>
              <w:t>ROZDZIAŁ IV WZÓR UMOWY</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_Toc474412066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30</w:t>
            </w:r>
            <w:r w:rsidR="00CA6757" w:rsidRPr="00CA6757">
              <w:rPr>
                <w:noProof/>
                <w:webHidden/>
                <w:sz w:val="20"/>
                <w:szCs w:val="20"/>
              </w:rPr>
              <w:fldChar w:fldCharType="end"/>
            </w:r>
          </w:hyperlink>
        </w:p>
        <w:p w:rsidR="00CA6757" w:rsidRPr="00CA6757" w:rsidRDefault="00B85E71">
          <w:pPr>
            <w:pStyle w:val="Spistreci3"/>
            <w:tabs>
              <w:tab w:val="right" w:leader="dot" w:pos="9394"/>
            </w:tabs>
            <w:rPr>
              <w:rFonts w:asciiTheme="minorHAnsi" w:eastAsiaTheme="minorEastAsia" w:hAnsiTheme="minorHAnsi" w:cstheme="minorBidi"/>
              <w:noProof/>
              <w:sz w:val="20"/>
              <w:szCs w:val="20"/>
            </w:rPr>
          </w:pPr>
          <w:hyperlink w:anchor="_Toc474412067" w:history="1">
            <w:r w:rsidR="00CA6757" w:rsidRPr="00CA6757">
              <w:rPr>
                <w:rStyle w:val="Hipercze"/>
                <w:rFonts w:ascii="Tahoma" w:hAnsi="Tahoma" w:cs="Tahoma"/>
                <w:noProof/>
                <w:sz w:val="20"/>
                <w:szCs w:val="20"/>
              </w:rPr>
              <w:t>Załącznik nr 4 do wzoru umowy</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_Toc474412067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46</w:t>
            </w:r>
            <w:r w:rsidR="00CA6757" w:rsidRPr="00CA6757">
              <w:rPr>
                <w:noProof/>
                <w:webHidden/>
                <w:sz w:val="20"/>
                <w:szCs w:val="20"/>
              </w:rPr>
              <w:fldChar w:fldCharType="end"/>
            </w:r>
          </w:hyperlink>
        </w:p>
        <w:p w:rsidR="00CA6757" w:rsidRPr="00CA6757" w:rsidRDefault="00B85E71">
          <w:pPr>
            <w:pStyle w:val="Spistreci3"/>
            <w:tabs>
              <w:tab w:val="right" w:leader="dot" w:pos="9394"/>
            </w:tabs>
            <w:rPr>
              <w:rFonts w:asciiTheme="minorHAnsi" w:eastAsiaTheme="minorEastAsia" w:hAnsiTheme="minorHAnsi" w:cstheme="minorBidi"/>
              <w:noProof/>
              <w:sz w:val="20"/>
              <w:szCs w:val="20"/>
            </w:rPr>
          </w:pPr>
          <w:hyperlink w:anchor="_Toc474412068" w:history="1">
            <w:r w:rsidR="00CA6757" w:rsidRPr="00CA6757">
              <w:rPr>
                <w:rStyle w:val="Hipercze"/>
                <w:rFonts w:ascii="Tahoma" w:hAnsi="Tahoma" w:cs="Tahoma"/>
                <w:noProof/>
                <w:sz w:val="20"/>
                <w:szCs w:val="20"/>
              </w:rPr>
              <w:t>Załącznik nr 5 do wzoru umowy</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_Toc474412068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48</w:t>
            </w:r>
            <w:r w:rsidR="00CA6757" w:rsidRPr="00CA6757">
              <w:rPr>
                <w:noProof/>
                <w:webHidden/>
                <w:sz w:val="20"/>
                <w:szCs w:val="20"/>
              </w:rPr>
              <w:fldChar w:fldCharType="end"/>
            </w:r>
          </w:hyperlink>
        </w:p>
        <w:p w:rsidR="00CA6757" w:rsidRPr="00CA6757" w:rsidRDefault="00B85E71">
          <w:pPr>
            <w:pStyle w:val="Spistreci1"/>
            <w:tabs>
              <w:tab w:val="right" w:leader="dot" w:pos="9394"/>
            </w:tabs>
            <w:rPr>
              <w:rFonts w:asciiTheme="minorHAnsi" w:eastAsiaTheme="minorEastAsia" w:hAnsiTheme="minorHAnsi" w:cstheme="minorBidi"/>
              <w:noProof/>
              <w:sz w:val="20"/>
              <w:szCs w:val="20"/>
            </w:rPr>
          </w:pPr>
          <w:hyperlink w:anchor="_Toc474412069" w:history="1">
            <w:r w:rsidR="00CA6757" w:rsidRPr="00CA6757">
              <w:rPr>
                <w:rStyle w:val="Hipercze"/>
                <w:rFonts w:ascii="Tahoma" w:hAnsi="Tahoma" w:cs="Tahoma"/>
                <w:noProof/>
                <w:sz w:val="20"/>
                <w:szCs w:val="20"/>
              </w:rPr>
              <w:t>ROZDZIAŁ V</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_Toc474412069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50</w:t>
            </w:r>
            <w:r w:rsidR="00CA6757" w:rsidRPr="00CA6757">
              <w:rPr>
                <w:noProof/>
                <w:webHidden/>
                <w:sz w:val="20"/>
                <w:szCs w:val="20"/>
              </w:rPr>
              <w:fldChar w:fldCharType="end"/>
            </w:r>
          </w:hyperlink>
        </w:p>
        <w:p w:rsidR="00CA6757" w:rsidRPr="00CA6757" w:rsidRDefault="00B85E71">
          <w:pPr>
            <w:pStyle w:val="Spistreci1"/>
            <w:tabs>
              <w:tab w:val="right" w:leader="dot" w:pos="9394"/>
            </w:tabs>
            <w:rPr>
              <w:rFonts w:asciiTheme="minorHAnsi" w:eastAsiaTheme="minorEastAsia" w:hAnsiTheme="minorHAnsi" w:cstheme="minorBidi"/>
              <w:noProof/>
              <w:sz w:val="20"/>
              <w:szCs w:val="20"/>
            </w:rPr>
          </w:pPr>
          <w:hyperlink w:anchor="_Toc474412070" w:history="1">
            <w:r w:rsidR="00CA6757" w:rsidRPr="00CA6757">
              <w:rPr>
                <w:rStyle w:val="Hipercze"/>
                <w:rFonts w:ascii="Tahoma" w:hAnsi="Tahoma" w:cs="Tahoma"/>
                <w:noProof/>
                <w:sz w:val="20"/>
                <w:szCs w:val="20"/>
              </w:rPr>
              <w:t>Opis Przedmiotu Zamówienia</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_Toc474412070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50</w:t>
            </w:r>
            <w:r w:rsidR="00CA6757" w:rsidRPr="00CA6757">
              <w:rPr>
                <w:noProof/>
                <w:webHidden/>
                <w:sz w:val="20"/>
                <w:szCs w:val="20"/>
              </w:rPr>
              <w:fldChar w:fldCharType="end"/>
            </w:r>
          </w:hyperlink>
        </w:p>
        <w:p w:rsidR="00CA6757" w:rsidRPr="00CA6757" w:rsidRDefault="00B85E71">
          <w:pPr>
            <w:pStyle w:val="Spistreci1"/>
            <w:tabs>
              <w:tab w:val="right" w:leader="dot" w:pos="9394"/>
            </w:tabs>
            <w:rPr>
              <w:rFonts w:asciiTheme="minorHAnsi" w:eastAsiaTheme="minorEastAsia" w:hAnsiTheme="minorHAnsi" w:cstheme="minorBidi"/>
              <w:noProof/>
              <w:sz w:val="20"/>
              <w:szCs w:val="20"/>
            </w:rPr>
          </w:pPr>
          <w:hyperlink w:anchor="_Toc474412071" w:history="1">
            <w:r w:rsidR="00CA6757" w:rsidRPr="00CA6757">
              <w:rPr>
                <w:rStyle w:val="Hipercze"/>
                <w:rFonts w:ascii="Tahoma" w:hAnsi="Tahoma" w:cs="Tahoma"/>
                <w:noProof/>
                <w:sz w:val="20"/>
                <w:szCs w:val="20"/>
              </w:rPr>
              <w:t>ROZDZIAŁ VI</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_Toc474412071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54</w:t>
            </w:r>
            <w:r w:rsidR="00CA6757" w:rsidRPr="00CA6757">
              <w:rPr>
                <w:noProof/>
                <w:webHidden/>
                <w:sz w:val="20"/>
                <w:szCs w:val="20"/>
              </w:rPr>
              <w:fldChar w:fldCharType="end"/>
            </w:r>
          </w:hyperlink>
        </w:p>
        <w:p w:rsidR="00CA6757" w:rsidRPr="00CA6757" w:rsidRDefault="00B85E71">
          <w:pPr>
            <w:pStyle w:val="Spistreci1"/>
            <w:tabs>
              <w:tab w:val="right" w:leader="dot" w:pos="9394"/>
            </w:tabs>
            <w:rPr>
              <w:rFonts w:asciiTheme="minorHAnsi" w:eastAsiaTheme="minorEastAsia" w:hAnsiTheme="minorHAnsi" w:cstheme="minorBidi"/>
              <w:noProof/>
              <w:sz w:val="20"/>
              <w:szCs w:val="20"/>
            </w:rPr>
          </w:pPr>
          <w:hyperlink w:anchor="_Toc474412072" w:history="1">
            <w:r w:rsidR="00CA6757" w:rsidRPr="00CA6757">
              <w:rPr>
                <w:rStyle w:val="Hipercze"/>
                <w:rFonts w:ascii="Tahoma" w:hAnsi="Tahoma" w:cs="Tahoma"/>
                <w:noProof/>
                <w:sz w:val="20"/>
                <w:szCs w:val="20"/>
              </w:rPr>
              <w:t>Załączniki do OPZ</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_Toc474412072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54</w:t>
            </w:r>
            <w:r w:rsidR="00CA6757" w:rsidRPr="00CA6757">
              <w:rPr>
                <w:noProof/>
                <w:webHidden/>
                <w:sz w:val="20"/>
                <w:szCs w:val="20"/>
              </w:rPr>
              <w:fldChar w:fldCharType="end"/>
            </w:r>
          </w:hyperlink>
        </w:p>
        <w:p w:rsidR="00CA6757" w:rsidRPr="00CA6757" w:rsidRDefault="00B85E71">
          <w:pPr>
            <w:pStyle w:val="Spistreci1"/>
            <w:tabs>
              <w:tab w:val="right" w:leader="dot" w:pos="9394"/>
            </w:tabs>
            <w:rPr>
              <w:rFonts w:asciiTheme="minorHAnsi" w:eastAsiaTheme="minorEastAsia" w:hAnsiTheme="minorHAnsi" w:cstheme="minorBidi"/>
              <w:noProof/>
              <w:sz w:val="20"/>
              <w:szCs w:val="20"/>
            </w:rPr>
          </w:pPr>
          <w:hyperlink w:anchor="_Toc474412073" w:history="1">
            <w:r w:rsidR="00CA6757" w:rsidRPr="00CA6757">
              <w:rPr>
                <w:rStyle w:val="Hipercze"/>
                <w:rFonts w:ascii="Tahoma" w:hAnsi="Tahoma" w:cs="Tahoma"/>
                <w:i/>
                <w:noProof/>
                <w:sz w:val="20"/>
                <w:szCs w:val="20"/>
              </w:rPr>
              <w:t>(znajdują się w oddzielnych plikach)</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_Toc474412073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54</w:t>
            </w:r>
            <w:r w:rsidR="00CA6757" w:rsidRPr="00CA6757">
              <w:rPr>
                <w:noProof/>
                <w:webHidden/>
                <w:sz w:val="20"/>
                <w:szCs w:val="20"/>
              </w:rPr>
              <w:fldChar w:fldCharType="end"/>
            </w:r>
          </w:hyperlink>
        </w:p>
        <w:p w:rsidR="00CA6757" w:rsidRPr="00CA6757" w:rsidRDefault="00B85E71">
          <w:pPr>
            <w:pStyle w:val="Spistreci1"/>
            <w:tabs>
              <w:tab w:val="right" w:leader="dot" w:pos="9394"/>
            </w:tabs>
            <w:rPr>
              <w:rFonts w:asciiTheme="minorHAnsi" w:eastAsiaTheme="minorEastAsia" w:hAnsiTheme="minorHAnsi" w:cstheme="minorBidi"/>
              <w:noProof/>
              <w:sz w:val="20"/>
              <w:szCs w:val="20"/>
            </w:rPr>
          </w:pPr>
          <w:hyperlink w:anchor="_Toc474412074" w:history="1">
            <w:r w:rsidR="00CA6757" w:rsidRPr="00CA6757">
              <w:rPr>
                <w:rStyle w:val="Hipercze"/>
                <w:rFonts w:ascii="Tahoma" w:hAnsi="Tahoma" w:cs="Tahoma"/>
                <w:noProof/>
                <w:sz w:val="20"/>
                <w:szCs w:val="20"/>
              </w:rPr>
              <w:t>ROZDZIAŁ VII</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_Toc474412074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55</w:t>
            </w:r>
            <w:r w:rsidR="00CA6757" w:rsidRPr="00CA6757">
              <w:rPr>
                <w:noProof/>
                <w:webHidden/>
                <w:sz w:val="20"/>
                <w:szCs w:val="20"/>
              </w:rPr>
              <w:fldChar w:fldCharType="end"/>
            </w:r>
          </w:hyperlink>
        </w:p>
        <w:p w:rsidR="00CA6757" w:rsidRPr="00CA6757" w:rsidRDefault="00B85E71">
          <w:pPr>
            <w:pStyle w:val="Spistreci1"/>
            <w:tabs>
              <w:tab w:val="right" w:leader="dot" w:pos="9394"/>
            </w:tabs>
            <w:rPr>
              <w:rFonts w:asciiTheme="minorHAnsi" w:eastAsiaTheme="minorEastAsia" w:hAnsiTheme="minorHAnsi" w:cstheme="minorBidi"/>
              <w:noProof/>
              <w:sz w:val="20"/>
              <w:szCs w:val="20"/>
            </w:rPr>
          </w:pPr>
          <w:hyperlink w:anchor="_Toc474412075" w:history="1">
            <w:r w:rsidR="00CA6757" w:rsidRPr="00CA6757">
              <w:rPr>
                <w:rStyle w:val="Hipercze"/>
                <w:rFonts w:ascii="Tahoma" w:hAnsi="Tahoma" w:cs="Tahoma"/>
                <w:noProof/>
                <w:sz w:val="20"/>
                <w:szCs w:val="20"/>
              </w:rPr>
              <w:t xml:space="preserve">Przedmiary Robót oraz Strona Tytułowa Kosztorysu  </w:t>
            </w:r>
            <w:r w:rsidR="00CA6757" w:rsidRPr="00CA6757">
              <w:rPr>
                <w:rStyle w:val="Hipercze"/>
                <w:rFonts w:ascii="Tahoma" w:hAnsi="Tahoma" w:cs="Tahoma"/>
                <w:i/>
                <w:noProof/>
                <w:sz w:val="20"/>
                <w:szCs w:val="20"/>
              </w:rPr>
              <w:t>(znajdują się w oddzielnych plikach)</w:t>
            </w:r>
            <w:r w:rsidR="00CA6757" w:rsidRPr="00CA6757">
              <w:rPr>
                <w:noProof/>
                <w:webHidden/>
                <w:sz w:val="20"/>
                <w:szCs w:val="20"/>
              </w:rPr>
              <w:tab/>
            </w:r>
            <w:r w:rsidR="00CA6757" w:rsidRPr="00CA6757">
              <w:rPr>
                <w:noProof/>
                <w:webHidden/>
                <w:sz w:val="20"/>
                <w:szCs w:val="20"/>
              </w:rPr>
              <w:fldChar w:fldCharType="begin"/>
            </w:r>
            <w:r w:rsidR="00CA6757" w:rsidRPr="00CA6757">
              <w:rPr>
                <w:noProof/>
                <w:webHidden/>
                <w:sz w:val="20"/>
                <w:szCs w:val="20"/>
              </w:rPr>
              <w:instrText xml:space="preserve"> PAGEREF _Toc474412075 \h </w:instrText>
            </w:r>
            <w:r w:rsidR="00CA6757" w:rsidRPr="00CA6757">
              <w:rPr>
                <w:noProof/>
                <w:webHidden/>
                <w:sz w:val="20"/>
                <w:szCs w:val="20"/>
              </w:rPr>
            </w:r>
            <w:r w:rsidR="00CA6757" w:rsidRPr="00CA6757">
              <w:rPr>
                <w:noProof/>
                <w:webHidden/>
                <w:sz w:val="20"/>
                <w:szCs w:val="20"/>
              </w:rPr>
              <w:fldChar w:fldCharType="separate"/>
            </w:r>
            <w:r w:rsidR="008F5140">
              <w:rPr>
                <w:noProof/>
                <w:webHidden/>
                <w:sz w:val="20"/>
                <w:szCs w:val="20"/>
              </w:rPr>
              <w:t>55</w:t>
            </w:r>
            <w:r w:rsidR="00CA6757" w:rsidRPr="00CA6757">
              <w:rPr>
                <w:noProof/>
                <w:webHidden/>
                <w:sz w:val="20"/>
                <w:szCs w:val="20"/>
              </w:rPr>
              <w:fldChar w:fldCharType="end"/>
            </w:r>
          </w:hyperlink>
        </w:p>
        <w:p w:rsidR="00374E1E" w:rsidRPr="00152AFC" w:rsidRDefault="00374E1E">
          <w:pPr>
            <w:rPr>
              <w:sz w:val="20"/>
              <w:szCs w:val="20"/>
            </w:rPr>
          </w:pPr>
          <w:r w:rsidRPr="00CA6757">
            <w:rPr>
              <w:b/>
              <w:bCs/>
              <w:sz w:val="20"/>
              <w:szCs w:val="20"/>
            </w:rPr>
            <w:fldChar w:fldCharType="end"/>
          </w:r>
        </w:p>
      </w:sdtContent>
    </w:sdt>
    <w:p w:rsidR="005413F7" w:rsidRDefault="005413F7" w:rsidP="00EE6D97">
      <w:pPr>
        <w:pStyle w:val="rozdzia"/>
      </w:pPr>
    </w:p>
    <w:p w:rsidR="00374E1E" w:rsidRPr="007B307B" w:rsidRDefault="00374E1E" w:rsidP="00374E1E">
      <w:pPr>
        <w:pStyle w:val="Tekstpodstawowywcity"/>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374E1E" w:rsidRPr="007B307B" w:rsidRDefault="00374E1E" w:rsidP="00EE6D97">
      <w:pPr>
        <w:pStyle w:val="rozdzia"/>
      </w:pPr>
    </w:p>
    <w:p w:rsidR="00374E1E" w:rsidRPr="007B307B" w:rsidRDefault="00374E1E" w:rsidP="00EE6D97">
      <w:pPr>
        <w:pStyle w:val="rozdzia"/>
      </w:pPr>
    </w:p>
    <w:p w:rsidR="00374E1E" w:rsidRPr="00EC4ED7" w:rsidRDefault="00374E1E" w:rsidP="00EE6D97">
      <w:pPr>
        <w:pStyle w:val="rozdzia"/>
      </w:pPr>
      <w:r w:rsidRPr="00EC4ED7">
        <w:t xml:space="preserve">NINIEJSZA SPECYFIKACJA ISTOTNYCH WARUNKÓW ZAMÓWIENIA JEST DOSTĘPNA  NA INTERNETOWEJ STRONIE ZAMAWIAJĄCEGO </w:t>
      </w:r>
      <w:hyperlink r:id="rId8" w:history="1">
        <w:r w:rsidRPr="00EC4ED7">
          <w:rPr>
            <w:rStyle w:val="Hipercze"/>
          </w:rPr>
          <w:t>www.zdm.waw.pl</w:t>
        </w:r>
      </w:hyperlink>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B94D26" w:rsidRDefault="00B94D26" w:rsidP="00EE6D97">
      <w:pPr>
        <w:pStyle w:val="rozdzia"/>
      </w:pPr>
    </w:p>
    <w:p w:rsidR="005413F7" w:rsidRPr="00EA5DA4" w:rsidRDefault="005413F7" w:rsidP="00EA5DA4">
      <w:pPr>
        <w:pStyle w:val="Nagwek1"/>
        <w:jc w:val="center"/>
        <w:rPr>
          <w:rFonts w:ascii="Tahoma" w:hAnsi="Tahoma" w:cs="Tahoma"/>
          <w:sz w:val="24"/>
          <w:szCs w:val="24"/>
        </w:rPr>
      </w:pPr>
      <w:bookmarkStart w:id="0" w:name="_Toc474412038"/>
      <w:r w:rsidRPr="00EA5DA4">
        <w:rPr>
          <w:rFonts w:ascii="Tahoma" w:hAnsi="Tahoma" w:cs="Tahoma"/>
          <w:sz w:val="24"/>
          <w:szCs w:val="24"/>
        </w:rPr>
        <w:t>ROZDZIAŁ I</w:t>
      </w:r>
      <w:r w:rsidR="00AA7468" w:rsidRPr="00EA5DA4">
        <w:rPr>
          <w:rFonts w:ascii="Tahoma" w:hAnsi="Tahoma" w:cs="Tahoma"/>
          <w:sz w:val="24"/>
          <w:szCs w:val="24"/>
        </w:rPr>
        <w:t xml:space="preserve"> </w:t>
      </w:r>
      <w:r w:rsidRPr="00EA5DA4">
        <w:rPr>
          <w:rFonts w:ascii="Tahoma" w:hAnsi="Tahoma" w:cs="Tahoma"/>
          <w:sz w:val="24"/>
          <w:szCs w:val="24"/>
        </w:rPr>
        <w:t>INSTRUKCJA DLA WYKONAWCÓW</w:t>
      </w:r>
      <w:bookmarkEnd w:id="0"/>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Pr="00EA5DA4" w:rsidRDefault="00B94D26" w:rsidP="00C44041">
      <w:pPr>
        <w:pStyle w:val="Nagwek2"/>
        <w:numPr>
          <w:ilvl w:val="0"/>
          <w:numId w:val="34"/>
        </w:numPr>
        <w:spacing w:line="276" w:lineRule="auto"/>
        <w:ind w:left="652" w:hanging="652"/>
        <w:jc w:val="left"/>
        <w:rPr>
          <w:rFonts w:ascii="Tahoma" w:hAnsi="Tahoma" w:cs="Tahoma"/>
          <w:b/>
          <w:szCs w:val="20"/>
          <w:highlight w:val="lightGray"/>
        </w:rPr>
      </w:pPr>
      <w:r>
        <w:br w:type="column"/>
      </w:r>
      <w:bookmarkStart w:id="1" w:name="_Toc473113972"/>
      <w:bookmarkStart w:id="2" w:name="_Toc474248441"/>
      <w:bookmarkStart w:id="3" w:name="_Toc474248515"/>
      <w:bookmarkStart w:id="4" w:name="_Toc474397499"/>
      <w:bookmarkStart w:id="5" w:name="_Toc474412039"/>
      <w:r w:rsidR="005413F7" w:rsidRPr="00EA5DA4">
        <w:rPr>
          <w:rFonts w:ascii="Tahoma" w:hAnsi="Tahoma" w:cs="Tahoma"/>
          <w:b/>
          <w:szCs w:val="20"/>
          <w:highlight w:val="lightGray"/>
        </w:rPr>
        <w:lastRenderedPageBreak/>
        <w:t>Zamawiający</w:t>
      </w:r>
      <w:bookmarkEnd w:id="1"/>
      <w:bookmarkEnd w:id="2"/>
      <w:bookmarkEnd w:id="3"/>
      <w:bookmarkEnd w:id="4"/>
      <w:bookmarkEnd w:id="5"/>
      <w:r w:rsidR="005413F7" w:rsidRPr="00EA5DA4">
        <w:rPr>
          <w:rFonts w:ascii="Tahoma" w:hAnsi="Tahoma" w:cs="Tahoma"/>
          <w:b/>
          <w:szCs w:val="20"/>
          <w:highlight w:val="lightGray"/>
        </w:rPr>
        <w:t xml:space="preserve"> </w:t>
      </w:r>
    </w:p>
    <w:p w:rsidR="005413F7" w:rsidRPr="005F277B" w:rsidRDefault="005413F7" w:rsidP="00150525">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t>
      </w:r>
      <w:r>
        <w:rPr>
          <w:rFonts w:ascii="Tahoma" w:hAnsi="Tahoma" w:cs="Tahoma"/>
          <w:sz w:val="18"/>
          <w:szCs w:val="18"/>
        </w:rPr>
        <w:t xml:space="preserve">           </w:t>
      </w:r>
      <w:r w:rsidRPr="006F0885">
        <w:rPr>
          <w:rFonts w:ascii="Tahoma" w:hAnsi="Tahoma" w:cs="Tahoma"/>
          <w:sz w:val="18"/>
          <w:szCs w:val="18"/>
        </w:rPr>
        <w:t>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w:t>
      </w:r>
      <w:r w:rsidR="00150525">
        <w:rPr>
          <w:rFonts w:ascii="Tahoma" w:hAnsi="Tahoma" w:cs="Tahoma"/>
          <w:sz w:val="18"/>
          <w:szCs w:val="18"/>
        </w:rPr>
        <w:t>ektorowi Zarządu Dróg Miejskich, a</w:t>
      </w:r>
      <w:r w:rsidRPr="005F277B">
        <w:rPr>
          <w:rFonts w:ascii="Tahoma" w:hAnsi="Tahoma" w:cs="Tahoma"/>
          <w:sz w:val="18"/>
          <w:szCs w:val="18"/>
        </w:rPr>
        <w:t>dres: 00-801 Warszawa, ul. Chmielna 120</w:t>
      </w:r>
      <w:r w:rsidR="00150525">
        <w:rPr>
          <w:rFonts w:ascii="Tahoma" w:hAnsi="Tahoma" w:cs="Tahoma"/>
          <w:sz w:val="18"/>
          <w:szCs w:val="18"/>
        </w:rPr>
        <w:t>,</w:t>
      </w:r>
    </w:p>
    <w:p w:rsidR="005413F7" w:rsidRPr="004E58F5" w:rsidRDefault="005413F7" w:rsidP="00B94D26">
      <w:pPr>
        <w:ind w:left="708"/>
        <w:jc w:val="both"/>
        <w:rPr>
          <w:rStyle w:val="Hipercze"/>
          <w:rFonts w:ascii="Tahoma" w:hAnsi="Tahoma" w:cs="Tahoma"/>
          <w:sz w:val="18"/>
          <w:szCs w:val="18"/>
        </w:rPr>
      </w:pPr>
      <w:r w:rsidRPr="004E58F5">
        <w:rPr>
          <w:rFonts w:ascii="Tahoma" w:hAnsi="Tahoma" w:cs="Tahoma"/>
          <w:sz w:val="18"/>
          <w:szCs w:val="18"/>
        </w:rPr>
        <w:t xml:space="preserve">Tel.: +48  (22) 55-89-000    </w:t>
      </w:r>
      <w:r w:rsidR="00F62F48" w:rsidRPr="004E58F5">
        <w:rPr>
          <w:rFonts w:ascii="Tahoma" w:hAnsi="Tahoma" w:cs="Tahoma"/>
          <w:sz w:val="18"/>
          <w:szCs w:val="18"/>
        </w:rPr>
        <w:t>faks</w:t>
      </w:r>
      <w:r w:rsidRPr="004E58F5">
        <w:rPr>
          <w:rFonts w:ascii="Tahoma" w:hAnsi="Tahoma" w:cs="Tahoma"/>
          <w:sz w:val="18"/>
          <w:szCs w:val="18"/>
        </w:rPr>
        <w:t>.: +48 (22) 620-06-08</w:t>
      </w:r>
      <w:r w:rsidR="00150525" w:rsidRPr="004E58F5">
        <w:rPr>
          <w:rFonts w:ascii="Tahoma" w:hAnsi="Tahoma" w:cs="Tahoma"/>
          <w:sz w:val="18"/>
          <w:szCs w:val="18"/>
        </w:rPr>
        <w:t>,</w:t>
      </w:r>
      <w:r w:rsidRPr="004E58F5">
        <w:rPr>
          <w:rFonts w:ascii="Tahoma" w:hAnsi="Tahoma" w:cs="Tahoma"/>
          <w:sz w:val="18"/>
          <w:szCs w:val="18"/>
        </w:rPr>
        <w:t xml:space="preserve"> e-mail: </w:t>
      </w:r>
      <w:hyperlink r:id="rId9" w:history="1">
        <w:r w:rsidRPr="004E58F5">
          <w:rPr>
            <w:rStyle w:val="Hipercze"/>
            <w:rFonts w:ascii="Tahoma" w:hAnsi="Tahoma" w:cs="Tahoma"/>
            <w:sz w:val="18"/>
            <w:szCs w:val="18"/>
          </w:rPr>
          <w:t>zzp@zdm.waw.pl</w:t>
        </w:r>
      </w:hyperlink>
      <w:r w:rsidR="00150525" w:rsidRPr="004E58F5">
        <w:rPr>
          <w:rFonts w:ascii="Tahoma" w:hAnsi="Tahoma" w:cs="Tahoma"/>
          <w:sz w:val="18"/>
          <w:szCs w:val="18"/>
        </w:rPr>
        <w:t>,</w:t>
      </w:r>
      <w:r w:rsidRPr="004E58F5">
        <w:rPr>
          <w:rFonts w:ascii="Tahoma" w:hAnsi="Tahoma" w:cs="Tahoma"/>
          <w:sz w:val="18"/>
          <w:szCs w:val="18"/>
        </w:rPr>
        <w:t xml:space="preserve"> </w:t>
      </w:r>
      <w:hyperlink r:id="rId10" w:history="1">
        <w:r w:rsidRPr="004E58F5">
          <w:rPr>
            <w:rStyle w:val="Hipercze"/>
            <w:rFonts w:ascii="Tahoma" w:hAnsi="Tahoma" w:cs="Tahoma"/>
            <w:sz w:val="18"/>
            <w:szCs w:val="18"/>
          </w:rPr>
          <w:t>http://www.zdm.waw.pl</w:t>
        </w:r>
      </w:hyperlink>
    </w:p>
    <w:p w:rsidR="00150525" w:rsidRPr="004E58F5" w:rsidRDefault="00150525" w:rsidP="00B94D26">
      <w:pPr>
        <w:ind w:left="708"/>
        <w:jc w:val="both"/>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szCs w:val="20"/>
          <w:highlight w:val="lightGray"/>
        </w:rPr>
      </w:pPr>
      <w:bookmarkStart w:id="6" w:name="_Toc473113973"/>
      <w:bookmarkStart w:id="7" w:name="_Toc474248442"/>
      <w:bookmarkStart w:id="8" w:name="_Toc474248516"/>
      <w:bookmarkStart w:id="9" w:name="_Toc474397500"/>
      <w:bookmarkStart w:id="10" w:name="_Toc474412040"/>
      <w:r w:rsidRPr="00150525">
        <w:rPr>
          <w:rFonts w:ascii="Tahoma" w:hAnsi="Tahoma" w:cs="Tahoma"/>
          <w:b/>
          <w:szCs w:val="20"/>
          <w:highlight w:val="lightGray"/>
        </w:rPr>
        <w:t>Opis sposobu porozumienia się Zamawiającego z Wykonawcami wraz ze wskazaniem przez Zamawiającego osób uprawnionych do kontaktów</w:t>
      </w:r>
      <w:bookmarkEnd w:id="6"/>
      <w:bookmarkEnd w:id="7"/>
      <w:bookmarkEnd w:id="8"/>
      <w:bookmarkEnd w:id="9"/>
      <w:bookmarkEnd w:id="10"/>
      <w:r w:rsidRPr="00150525">
        <w:rPr>
          <w:rFonts w:ascii="Tahoma" w:hAnsi="Tahoma" w:cs="Tahoma"/>
          <w:b/>
          <w:szCs w:val="20"/>
          <w:highlight w:val="lightGray"/>
        </w:rPr>
        <w:t xml:space="preserve">  </w:t>
      </w:r>
    </w:p>
    <w:p w:rsidR="005413F7"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 xml:space="preserve">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5413F7" w:rsidRDefault="005413F7" w:rsidP="00C44041">
      <w:pPr>
        <w:pStyle w:val="Tekstpodstawowy"/>
        <w:numPr>
          <w:ilvl w:val="1"/>
          <w:numId w:val="34"/>
        </w:numPr>
        <w:ind w:left="720"/>
        <w:jc w:val="both"/>
        <w:rPr>
          <w:rFonts w:ascii="Tahoma" w:hAnsi="Tahoma" w:cs="Tahoma"/>
          <w:sz w:val="18"/>
          <w:szCs w:val="18"/>
        </w:rPr>
      </w:pPr>
      <w:r w:rsidRPr="00604D9C">
        <w:rPr>
          <w:rFonts w:ascii="Tahoma" w:hAnsi="Tahoma" w:cs="Tahoma"/>
          <w:sz w:val="18"/>
          <w:szCs w:val="18"/>
        </w:rPr>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5413F7"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5413F7" w:rsidRPr="00E51807" w:rsidRDefault="005413F7" w:rsidP="00C44041">
      <w:pPr>
        <w:pStyle w:val="Tekstpodstawowy"/>
        <w:numPr>
          <w:ilvl w:val="1"/>
          <w:numId w:val="34"/>
        </w:numPr>
        <w:ind w:left="720"/>
        <w:jc w:val="both"/>
        <w:rPr>
          <w:rFonts w:ascii="Tahoma" w:hAnsi="Tahoma" w:cs="Tahoma"/>
          <w:b/>
          <w:sz w:val="18"/>
          <w:szCs w:val="18"/>
        </w:rPr>
      </w:pPr>
      <w:r w:rsidRPr="00FC6C96">
        <w:rPr>
          <w:rFonts w:ascii="Tahoma" w:hAnsi="Tahoma" w:cs="Tahoma"/>
          <w:sz w:val="18"/>
          <w:szCs w:val="18"/>
        </w:rPr>
        <w:t xml:space="preserve">Wszelkiego rodzaju oświadczenia, wnioski, zawiadomienia oraz informacje powinny być przekazywane przez Wykonawców Zamawiającemu </w:t>
      </w:r>
      <w:r w:rsidR="00E51807">
        <w:rPr>
          <w:rFonts w:ascii="Tahoma" w:hAnsi="Tahoma" w:cs="Tahoma"/>
          <w:sz w:val="18"/>
          <w:szCs w:val="18"/>
        </w:rPr>
        <w:t xml:space="preserve">na adres </w:t>
      </w:r>
      <w:r w:rsidRPr="00E51807">
        <w:rPr>
          <w:rFonts w:ascii="Tahoma" w:hAnsi="Tahoma" w:cs="Tahoma"/>
          <w:b/>
          <w:sz w:val="18"/>
          <w:szCs w:val="18"/>
        </w:rPr>
        <w:t xml:space="preserve">email: </w:t>
      </w:r>
      <w:hyperlink r:id="rId11" w:history="1">
        <w:r w:rsidRPr="00E51807">
          <w:rPr>
            <w:rFonts w:ascii="Tahoma" w:hAnsi="Tahoma" w:cs="Tahoma"/>
            <w:b/>
            <w:sz w:val="18"/>
            <w:szCs w:val="18"/>
          </w:rPr>
          <w:t>zzp@zdm.waw.pl</w:t>
        </w:r>
      </w:hyperlink>
      <w:r w:rsidR="00E51807" w:rsidRPr="00E51807">
        <w:rPr>
          <w:rFonts w:ascii="Tahoma" w:hAnsi="Tahoma" w:cs="Tahoma"/>
          <w:b/>
          <w:sz w:val="18"/>
          <w:szCs w:val="18"/>
        </w:rPr>
        <w:t xml:space="preserve"> lub pod numer faksu: (22) 890-92-11</w:t>
      </w:r>
      <w:r w:rsidR="00E51807">
        <w:rPr>
          <w:rFonts w:ascii="Tahoma" w:hAnsi="Tahoma" w:cs="Tahoma"/>
          <w:b/>
          <w:sz w:val="18"/>
          <w:szCs w:val="18"/>
        </w:rPr>
        <w:t>.</w:t>
      </w:r>
    </w:p>
    <w:p w:rsidR="005413F7" w:rsidRPr="00604D9C" w:rsidRDefault="005413F7" w:rsidP="00C44041">
      <w:pPr>
        <w:pStyle w:val="Tekstpodstawowy"/>
        <w:numPr>
          <w:ilvl w:val="1"/>
          <w:numId w:val="34"/>
        </w:numPr>
        <w:ind w:left="720"/>
        <w:jc w:val="both"/>
        <w:rPr>
          <w:rFonts w:ascii="Tahoma" w:hAnsi="Tahoma" w:cs="Tahoma"/>
          <w:sz w:val="18"/>
          <w:szCs w:val="18"/>
        </w:rPr>
      </w:pPr>
      <w:r w:rsidRPr="008E1308">
        <w:rPr>
          <w:rFonts w:ascii="Tahoma" w:hAnsi="Tahoma" w:cs="Tahoma"/>
          <w:sz w:val="18"/>
          <w:szCs w:val="18"/>
        </w:rPr>
        <w:t xml:space="preserve">Postępowanie, którego dotyczy niniejsza specyfikacja istotnych warunków zamówienia, jest oznaczone znakiem: </w:t>
      </w:r>
      <w:r w:rsidR="00DD1F97">
        <w:rPr>
          <w:rFonts w:ascii="Tahoma" w:hAnsi="Tahoma" w:cs="Tahoma"/>
          <w:b/>
          <w:sz w:val="18"/>
          <w:szCs w:val="18"/>
        </w:rPr>
        <w:t>DPZ/14/PN/13</w:t>
      </w:r>
      <w:r w:rsidR="00143A4C" w:rsidRPr="00143A4C">
        <w:rPr>
          <w:rFonts w:ascii="Tahoma" w:hAnsi="Tahoma" w:cs="Tahoma"/>
          <w:b/>
          <w:sz w:val="18"/>
          <w:szCs w:val="18"/>
        </w:rPr>
        <w:t>/17</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5413F7" w:rsidRPr="00E51807" w:rsidRDefault="005413F7" w:rsidP="00C44041">
      <w:pPr>
        <w:pStyle w:val="Tekstpodstawowy"/>
        <w:numPr>
          <w:ilvl w:val="1"/>
          <w:numId w:val="34"/>
        </w:numPr>
        <w:ind w:left="720"/>
        <w:jc w:val="both"/>
        <w:rPr>
          <w:rFonts w:ascii="Tahoma" w:hAnsi="Tahoma" w:cs="Tahoma"/>
          <w:sz w:val="18"/>
          <w:szCs w:val="18"/>
        </w:rPr>
      </w:pPr>
      <w:r w:rsidRPr="00604D9C">
        <w:rPr>
          <w:rFonts w:ascii="Tahoma" w:hAnsi="Tahoma" w:cs="Tahoma"/>
          <w:sz w:val="18"/>
          <w:szCs w:val="18"/>
        </w:rPr>
        <w:t>Osobami uprawnionymi do kontaktu z Wykonawcami są:</w:t>
      </w:r>
      <w:r>
        <w:rPr>
          <w:rFonts w:ascii="Tahoma" w:hAnsi="Tahoma" w:cs="Tahoma"/>
          <w:sz w:val="18"/>
          <w:szCs w:val="18"/>
        </w:rPr>
        <w:t xml:space="preserve"> </w:t>
      </w:r>
      <w:r w:rsidR="005F0495" w:rsidRPr="00E51807">
        <w:rPr>
          <w:rFonts w:ascii="Tahoma" w:hAnsi="Tahoma" w:cs="Tahoma"/>
          <w:b/>
          <w:sz w:val="18"/>
          <w:szCs w:val="18"/>
        </w:rPr>
        <w:t>Anna Rosi</w:t>
      </w:r>
      <w:r w:rsidR="00F62F48" w:rsidRPr="00E51807">
        <w:rPr>
          <w:rFonts w:ascii="Tahoma" w:hAnsi="Tahoma" w:cs="Tahoma"/>
          <w:b/>
          <w:sz w:val="18"/>
          <w:szCs w:val="18"/>
        </w:rPr>
        <w:t xml:space="preserve">ńska, </w:t>
      </w:r>
      <w:r w:rsidRPr="00E51807">
        <w:rPr>
          <w:rFonts w:ascii="Tahoma" w:hAnsi="Tahoma" w:cs="Tahoma"/>
          <w:b/>
          <w:sz w:val="18"/>
          <w:szCs w:val="18"/>
        </w:rPr>
        <w:t xml:space="preserve">email: </w:t>
      </w:r>
      <w:hyperlink r:id="rId12" w:history="1">
        <w:r w:rsidRPr="00E51807">
          <w:rPr>
            <w:rFonts w:ascii="Tahoma" w:hAnsi="Tahoma" w:cs="Tahoma"/>
            <w:b/>
            <w:sz w:val="18"/>
            <w:szCs w:val="18"/>
          </w:rPr>
          <w:t>zzp@zdm.waw.pl</w:t>
        </w:r>
      </w:hyperlink>
      <w:r w:rsidRPr="00E51807">
        <w:rPr>
          <w:rFonts w:ascii="Tahoma" w:hAnsi="Tahoma" w:cs="Tahoma"/>
          <w:sz w:val="18"/>
          <w:szCs w:val="18"/>
        </w:rPr>
        <w:t>.</w:t>
      </w:r>
    </w:p>
    <w:p w:rsidR="005413F7" w:rsidRPr="00F62F48" w:rsidRDefault="005413F7" w:rsidP="00025103">
      <w:pPr>
        <w:ind w:firstLine="705"/>
        <w:rPr>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szCs w:val="20"/>
          <w:highlight w:val="lightGray"/>
        </w:rPr>
      </w:pPr>
      <w:bookmarkStart w:id="11" w:name="_Toc473113974"/>
      <w:bookmarkStart w:id="12" w:name="_Toc474248443"/>
      <w:bookmarkStart w:id="13" w:name="_Toc474248517"/>
      <w:bookmarkStart w:id="14" w:name="_Toc474397501"/>
      <w:bookmarkStart w:id="15" w:name="_Toc474412041"/>
      <w:r w:rsidRPr="00150525">
        <w:rPr>
          <w:rFonts w:ascii="Tahoma" w:hAnsi="Tahoma" w:cs="Tahoma"/>
          <w:b/>
          <w:szCs w:val="20"/>
          <w:highlight w:val="lightGray"/>
        </w:rPr>
        <w:t>Tryb udzielenia zamówienia</w:t>
      </w:r>
      <w:bookmarkEnd w:id="11"/>
      <w:bookmarkEnd w:id="12"/>
      <w:bookmarkEnd w:id="13"/>
      <w:bookmarkEnd w:id="14"/>
      <w:bookmarkEnd w:id="15"/>
    </w:p>
    <w:p w:rsidR="005413F7" w:rsidRPr="00510080" w:rsidRDefault="005413F7" w:rsidP="00C44041">
      <w:pPr>
        <w:pStyle w:val="Tekstpodstawowy"/>
        <w:numPr>
          <w:ilvl w:val="1"/>
          <w:numId w:val="34"/>
        </w:numPr>
        <w:ind w:left="720"/>
        <w:jc w:val="both"/>
        <w:rPr>
          <w:rFonts w:ascii="Tahoma" w:hAnsi="Tahoma" w:cs="Tahoma"/>
          <w:sz w:val="18"/>
          <w:szCs w:val="18"/>
        </w:rPr>
      </w:pP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w:t>
      </w:r>
      <w:proofErr w:type="spellStart"/>
      <w:r>
        <w:rPr>
          <w:rFonts w:ascii="Tahoma" w:hAnsi="Tahoma" w:cs="Tahoma"/>
          <w:sz w:val="18"/>
          <w:szCs w:val="18"/>
        </w:rPr>
        <w:t>późn</w:t>
      </w:r>
      <w:proofErr w:type="spellEnd"/>
      <w:r>
        <w:rPr>
          <w:rFonts w:ascii="Tahoma" w:hAnsi="Tahoma" w:cs="Tahoma"/>
          <w:sz w:val="18"/>
          <w:szCs w:val="18"/>
        </w:rPr>
        <w:t>. zm.</w:t>
      </w:r>
      <w:r w:rsidRPr="00C83C31">
        <w:rPr>
          <w:rFonts w:ascii="Tahoma" w:hAnsi="Tahoma" w:cs="Tahoma"/>
          <w:sz w:val="18"/>
          <w:szCs w:val="18"/>
        </w:rPr>
        <w:t xml:space="preserve">). </w:t>
      </w:r>
      <w:r w:rsidRPr="00510080">
        <w:rPr>
          <w:rFonts w:ascii="Tahoma" w:hAnsi="Tahoma" w:cs="Tahoma"/>
          <w:sz w:val="18"/>
          <w:szCs w:val="18"/>
        </w:rPr>
        <w:t xml:space="preserve"> </w:t>
      </w:r>
    </w:p>
    <w:p w:rsidR="005413F7" w:rsidRDefault="005413F7" w:rsidP="00C44041">
      <w:pPr>
        <w:pStyle w:val="Tekstpodstawowy"/>
        <w:numPr>
          <w:ilvl w:val="1"/>
          <w:numId w:val="34"/>
        </w:numPr>
        <w:ind w:left="720"/>
        <w:jc w:val="both"/>
        <w:rPr>
          <w:rFonts w:ascii="Tahoma" w:hAnsi="Tahoma" w:cs="Tahoma"/>
          <w:sz w:val="18"/>
          <w:szCs w:val="18"/>
        </w:rPr>
      </w:pPr>
      <w:r w:rsidRPr="00510080">
        <w:rPr>
          <w:rFonts w:ascii="Tahoma" w:hAnsi="Tahoma" w:cs="Tahoma"/>
          <w:sz w:val="18"/>
          <w:szCs w:val="18"/>
        </w:rPr>
        <w:t xml:space="preserve">Ilekroć w niniejszej Specyfikacji Istotnych Warunków Zamówienia zastosowane jest pojęcie „ustawa </w:t>
      </w:r>
      <w:proofErr w:type="spellStart"/>
      <w:r w:rsidRPr="00510080">
        <w:rPr>
          <w:rFonts w:ascii="Tahoma" w:hAnsi="Tahoma" w:cs="Tahoma"/>
          <w:sz w:val="18"/>
          <w:szCs w:val="18"/>
        </w:rPr>
        <w:t>Pzp</w:t>
      </w:r>
      <w:proofErr w:type="spellEnd"/>
      <w:r w:rsidRPr="00510080">
        <w:rPr>
          <w:rFonts w:ascii="Tahoma" w:hAnsi="Tahoma" w:cs="Tahoma"/>
          <w:sz w:val="18"/>
          <w:szCs w:val="18"/>
        </w:rPr>
        <w:t>”, należy przez to rozumieć ustawę Prawo zamówień publicznych, o której mowa w p</w:t>
      </w:r>
      <w:r w:rsidR="00B94D26">
        <w:rPr>
          <w:rFonts w:ascii="Tahoma" w:hAnsi="Tahoma" w:cs="Tahoma"/>
          <w:sz w:val="18"/>
          <w:szCs w:val="18"/>
        </w:rPr>
        <w:t>kt 3.1.</w:t>
      </w:r>
    </w:p>
    <w:p w:rsidR="00E51807" w:rsidRPr="00B94D26" w:rsidRDefault="00E51807" w:rsidP="00B94D26">
      <w:pPr>
        <w:ind w:left="720" w:hanging="720"/>
        <w:jc w:val="both"/>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szCs w:val="20"/>
          <w:highlight w:val="lightGray"/>
        </w:rPr>
      </w:pPr>
      <w:bookmarkStart w:id="16" w:name="_Toc473113975"/>
      <w:bookmarkStart w:id="17" w:name="_Toc474248444"/>
      <w:bookmarkStart w:id="18" w:name="_Toc474248518"/>
      <w:bookmarkStart w:id="19" w:name="_Toc474397502"/>
      <w:bookmarkStart w:id="20" w:name="_Toc474412042"/>
      <w:r w:rsidRPr="00150525">
        <w:rPr>
          <w:rFonts w:ascii="Tahoma" w:hAnsi="Tahoma" w:cs="Tahoma"/>
          <w:b/>
          <w:szCs w:val="20"/>
          <w:highlight w:val="lightGray"/>
        </w:rPr>
        <w:t>Opis przedmiotu zamówienia, oferty częściowe, podwykonawcy</w:t>
      </w:r>
      <w:bookmarkEnd w:id="16"/>
      <w:bookmarkEnd w:id="17"/>
      <w:bookmarkEnd w:id="18"/>
      <w:bookmarkEnd w:id="19"/>
      <w:bookmarkEnd w:id="20"/>
    </w:p>
    <w:p w:rsidR="00DD1F97" w:rsidRPr="00DD1F97" w:rsidRDefault="004E58F5" w:rsidP="00C44041">
      <w:pPr>
        <w:pStyle w:val="Tekstpodstawowy"/>
        <w:numPr>
          <w:ilvl w:val="1"/>
          <w:numId w:val="34"/>
        </w:numPr>
        <w:ind w:left="720"/>
        <w:jc w:val="both"/>
        <w:rPr>
          <w:rFonts w:ascii="Tahoma" w:hAnsi="Tahoma" w:cs="Tahoma"/>
          <w:sz w:val="18"/>
          <w:szCs w:val="18"/>
        </w:rPr>
      </w:pPr>
      <w:r w:rsidRPr="006C469A">
        <w:rPr>
          <w:rFonts w:ascii="Tahoma" w:eastAsia="SimSun" w:hAnsi="Tahoma" w:cs="Tahoma"/>
          <w:b/>
          <w:bCs/>
          <w:sz w:val="18"/>
          <w:szCs w:val="18"/>
        </w:rPr>
        <w:t xml:space="preserve">Przedmiotem zamówienia jest wykonanie </w:t>
      </w:r>
      <w:r w:rsidR="00DD1F97">
        <w:rPr>
          <w:rFonts w:ascii="Tahoma" w:eastAsia="SimSun" w:hAnsi="Tahoma" w:cs="Tahoma"/>
          <w:b/>
          <w:bCs/>
          <w:sz w:val="18"/>
          <w:szCs w:val="18"/>
        </w:rPr>
        <w:t xml:space="preserve">remontu ulic m.st. Warszawy z podziałem na części. </w:t>
      </w:r>
    </w:p>
    <w:p w:rsidR="00DD1F97" w:rsidRPr="00DD1F97" w:rsidRDefault="00DD1F97" w:rsidP="00DD1F97">
      <w:pPr>
        <w:pStyle w:val="Tekstpodstawowy"/>
        <w:ind w:left="720"/>
        <w:jc w:val="both"/>
        <w:rPr>
          <w:rFonts w:ascii="Tahoma" w:hAnsi="Tahoma" w:cs="Tahoma"/>
          <w:b/>
          <w:sz w:val="18"/>
          <w:szCs w:val="18"/>
          <w:u w:val="single"/>
        </w:rPr>
      </w:pPr>
      <w:r w:rsidRPr="00DD1F97">
        <w:rPr>
          <w:rFonts w:ascii="Tahoma" w:hAnsi="Tahoma" w:cs="Tahoma"/>
          <w:b/>
          <w:sz w:val="18"/>
          <w:szCs w:val="18"/>
          <w:u w:val="single"/>
        </w:rPr>
        <w:t>Część 1:</w:t>
      </w:r>
    </w:p>
    <w:p w:rsidR="00DD1F97" w:rsidRPr="00DD1F97" w:rsidRDefault="00DD1F97" w:rsidP="00DD1F97">
      <w:pPr>
        <w:pStyle w:val="Tekstpodstawowy"/>
        <w:ind w:left="720"/>
        <w:jc w:val="both"/>
        <w:rPr>
          <w:rFonts w:ascii="Tahoma" w:hAnsi="Tahoma" w:cs="Tahoma"/>
          <w:b/>
          <w:sz w:val="18"/>
          <w:szCs w:val="18"/>
        </w:rPr>
      </w:pPr>
      <w:r w:rsidRPr="00DD1F97">
        <w:rPr>
          <w:rFonts w:ascii="Tahoma" w:hAnsi="Tahoma" w:cs="Tahoma"/>
          <w:b/>
          <w:sz w:val="18"/>
          <w:szCs w:val="18"/>
        </w:rPr>
        <w:t xml:space="preserve">ul. Przyczółkowa na odc. Marcepanowa – </w:t>
      </w:r>
      <w:proofErr w:type="spellStart"/>
      <w:r w:rsidRPr="00DD1F97">
        <w:rPr>
          <w:rFonts w:ascii="Tahoma" w:hAnsi="Tahoma" w:cs="Tahoma"/>
          <w:b/>
          <w:sz w:val="18"/>
          <w:szCs w:val="18"/>
        </w:rPr>
        <w:t>Drewny</w:t>
      </w:r>
      <w:proofErr w:type="spellEnd"/>
    </w:p>
    <w:p w:rsidR="00DD1F97" w:rsidRPr="00DD1F97" w:rsidRDefault="00DD1F97" w:rsidP="00DD1F97">
      <w:pPr>
        <w:pStyle w:val="Tekstpodstawowy"/>
        <w:ind w:left="720"/>
        <w:jc w:val="both"/>
        <w:rPr>
          <w:rFonts w:ascii="Tahoma" w:hAnsi="Tahoma" w:cs="Tahoma"/>
          <w:b/>
          <w:sz w:val="18"/>
          <w:szCs w:val="18"/>
        </w:rPr>
      </w:pPr>
      <w:r w:rsidRPr="00DD1F97">
        <w:rPr>
          <w:rFonts w:ascii="Tahoma" w:hAnsi="Tahoma" w:cs="Tahoma"/>
          <w:b/>
          <w:sz w:val="18"/>
          <w:szCs w:val="18"/>
        </w:rPr>
        <w:t xml:space="preserve">ul. </w:t>
      </w:r>
      <w:proofErr w:type="spellStart"/>
      <w:r w:rsidRPr="00DD1F97">
        <w:rPr>
          <w:rFonts w:ascii="Tahoma" w:hAnsi="Tahoma" w:cs="Tahoma"/>
          <w:b/>
          <w:sz w:val="18"/>
          <w:szCs w:val="18"/>
        </w:rPr>
        <w:t>Drewny</w:t>
      </w:r>
      <w:proofErr w:type="spellEnd"/>
      <w:r w:rsidRPr="00DD1F97">
        <w:rPr>
          <w:rFonts w:ascii="Tahoma" w:hAnsi="Tahoma" w:cs="Tahoma"/>
          <w:b/>
          <w:sz w:val="18"/>
          <w:szCs w:val="18"/>
        </w:rPr>
        <w:t xml:space="preserve"> na odc. Przyczółkowa – granica miasta</w:t>
      </w:r>
    </w:p>
    <w:p w:rsidR="00DD1F97" w:rsidRPr="00DD1F97" w:rsidRDefault="00DD1F97" w:rsidP="00DD1F97">
      <w:pPr>
        <w:pStyle w:val="Tekstpodstawowy"/>
        <w:ind w:left="720"/>
        <w:jc w:val="both"/>
        <w:rPr>
          <w:rFonts w:ascii="Tahoma" w:hAnsi="Tahoma" w:cs="Tahoma"/>
          <w:b/>
          <w:sz w:val="18"/>
          <w:szCs w:val="18"/>
          <w:u w:val="single"/>
        </w:rPr>
      </w:pPr>
      <w:r w:rsidRPr="00DD1F97">
        <w:rPr>
          <w:rFonts w:ascii="Tahoma" w:hAnsi="Tahoma" w:cs="Tahoma"/>
          <w:b/>
          <w:sz w:val="18"/>
          <w:szCs w:val="18"/>
          <w:u w:val="single"/>
        </w:rPr>
        <w:t>Część 2:</w:t>
      </w:r>
    </w:p>
    <w:p w:rsidR="00DD1F97" w:rsidRPr="00DD1F97" w:rsidRDefault="00DD1F97" w:rsidP="00DD1F97">
      <w:pPr>
        <w:pStyle w:val="Tekstpodstawowy"/>
        <w:ind w:left="720"/>
        <w:jc w:val="both"/>
        <w:rPr>
          <w:rFonts w:ascii="Tahoma" w:hAnsi="Tahoma" w:cs="Tahoma"/>
          <w:b/>
          <w:sz w:val="18"/>
          <w:szCs w:val="18"/>
        </w:rPr>
      </w:pPr>
      <w:r w:rsidRPr="00DD1F97">
        <w:rPr>
          <w:rFonts w:ascii="Tahoma" w:hAnsi="Tahoma" w:cs="Tahoma"/>
          <w:b/>
          <w:sz w:val="18"/>
          <w:szCs w:val="18"/>
        </w:rPr>
        <w:t>ul. Estrady na odc. Kampinoska – Arkuszowa</w:t>
      </w:r>
    </w:p>
    <w:p w:rsidR="00DD1F97" w:rsidRPr="00DD1F97" w:rsidRDefault="00DD1F97" w:rsidP="00DD1F97">
      <w:pPr>
        <w:pStyle w:val="Tekstpodstawowy"/>
        <w:ind w:left="720"/>
        <w:jc w:val="both"/>
        <w:rPr>
          <w:rFonts w:ascii="Tahoma" w:hAnsi="Tahoma" w:cs="Tahoma"/>
          <w:b/>
          <w:sz w:val="18"/>
          <w:szCs w:val="18"/>
        </w:rPr>
      </w:pPr>
      <w:r w:rsidRPr="00DD1F97">
        <w:rPr>
          <w:rFonts w:ascii="Tahoma" w:hAnsi="Tahoma" w:cs="Tahoma"/>
          <w:b/>
          <w:sz w:val="18"/>
          <w:szCs w:val="18"/>
        </w:rPr>
        <w:t>ul. Gwiaździsta na odc. Krasińskiego – Potocka z Rondem im. Jerzego Turowicza</w:t>
      </w:r>
    </w:p>
    <w:p w:rsidR="008158D7" w:rsidRPr="008158D7" w:rsidRDefault="00DD1F97" w:rsidP="008158D7">
      <w:pPr>
        <w:pStyle w:val="Tekstpodstawowy"/>
        <w:ind w:left="720"/>
        <w:jc w:val="both"/>
        <w:rPr>
          <w:rFonts w:ascii="Tahoma" w:hAnsi="Tahoma" w:cs="Tahoma"/>
          <w:b/>
          <w:sz w:val="18"/>
          <w:szCs w:val="18"/>
        </w:rPr>
      </w:pPr>
      <w:r w:rsidRPr="00DD1F97">
        <w:rPr>
          <w:rFonts w:ascii="Tahoma" w:hAnsi="Tahoma" w:cs="Tahoma"/>
          <w:b/>
          <w:sz w:val="18"/>
          <w:szCs w:val="18"/>
        </w:rPr>
        <w:t>ul. Grójecka na odc. Korotyńskiego – Banacha (jezdnia wschodnia)</w:t>
      </w:r>
    </w:p>
    <w:p w:rsidR="008158D7" w:rsidRPr="00DD1F97" w:rsidRDefault="008158D7" w:rsidP="00DD1F97">
      <w:pPr>
        <w:pStyle w:val="Tekstpodstawowy"/>
        <w:jc w:val="both"/>
        <w:rPr>
          <w:rFonts w:ascii="Tahoma" w:hAnsi="Tahoma" w:cs="Tahoma"/>
          <w:sz w:val="18"/>
          <w:szCs w:val="18"/>
        </w:rPr>
      </w:pPr>
    </w:p>
    <w:p w:rsidR="00222673" w:rsidRPr="007C3555" w:rsidRDefault="00222673" w:rsidP="00C44041">
      <w:pPr>
        <w:pStyle w:val="Tekstpodstawowy"/>
        <w:numPr>
          <w:ilvl w:val="1"/>
          <w:numId w:val="34"/>
        </w:numPr>
        <w:ind w:left="720"/>
        <w:jc w:val="both"/>
        <w:rPr>
          <w:rFonts w:ascii="Tahoma" w:hAnsi="Tahoma" w:cs="Tahoma"/>
          <w:sz w:val="18"/>
          <w:szCs w:val="18"/>
        </w:rPr>
      </w:pPr>
      <w:r w:rsidRPr="007C3555">
        <w:rPr>
          <w:rFonts w:ascii="Tahoma" w:hAnsi="Tahoma" w:cs="Tahoma"/>
          <w:sz w:val="18"/>
          <w:szCs w:val="18"/>
        </w:rPr>
        <w:t xml:space="preserve">Szczegółowo przedmiot zamówienia określony został w </w:t>
      </w:r>
      <w:r w:rsidR="002F19E5" w:rsidRPr="007C3555">
        <w:rPr>
          <w:rFonts w:ascii="Tahoma" w:hAnsi="Tahoma" w:cs="Tahoma"/>
          <w:sz w:val="18"/>
          <w:szCs w:val="18"/>
        </w:rPr>
        <w:t>Opisie Przedmiotu Zamówienia</w:t>
      </w:r>
      <w:r w:rsidR="00576F1D" w:rsidRPr="007C3555">
        <w:rPr>
          <w:rFonts w:ascii="Tahoma" w:hAnsi="Tahoma" w:cs="Tahoma"/>
          <w:sz w:val="18"/>
          <w:szCs w:val="18"/>
        </w:rPr>
        <w:t xml:space="preserve"> (Rozdział V</w:t>
      </w:r>
      <w:r w:rsidRPr="007C3555">
        <w:rPr>
          <w:rFonts w:ascii="Tahoma" w:hAnsi="Tahoma" w:cs="Tahoma"/>
          <w:sz w:val="18"/>
          <w:szCs w:val="18"/>
        </w:rPr>
        <w:t>) oraz Przedmiarach robót (Roz</w:t>
      </w:r>
      <w:r w:rsidR="00576F1D" w:rsidRPr="007C3555">
        <w:rPr>
          <w:rFonts w:ascii="Tahoma" w:hAnsi="Tahoma" w:cs="Tahoma"/>
          <w:sz w:val="18"/>
          <w:szCs w:val="18"/>
        </w:rPr>
        <w:t>dział VI</w:t>
      </w:r>
      <w:r w:rsidR="002F19E5" w:rsidRPr="007C3555">
        <w:rPr>
          <w:rFonts w:ascii="Tahoma" w:hAnsi="Tahoma" w:cs="Tahoma"/>
          <w:sz w:val="18"/>
          <w:szCs w:val="18"/>
        </w:rPr>
        <w:t>I</w:t>
      </w:r>
      <w:r w:rsidRPr="007C3555">
        <w:rPr>
          <w:rFonts w:ascii="Tahoma" w:hAnsi="Tahoma" w:cs="Tahoma"/>
          <w:sz w:val="18"/>
          <w:szCs w:val="18"/>
        </w:rPr>
        <w:t>).</w:t>
      </w:r>
      <w:r w:rsidRPr="007C3555">
        <w:rPr>
          <w:rFonts w:ascii="Tahoma" w:eastAsia="SimSun" w:hAnsi="Tahoma" w:cs="Tahoma"/>
          <w:bCs/>
          <w:sz w:val="18"/>
          <w:szCs w:val="18"/>
        </w:rPr>
        <w:t xml:space="preserve"> Wykonawca wykona </w:t>
      </w:r>
      <w:r w:rsidR="009E7735" w:rsidRPr="007C3555">
        <w:rPr>
          <w:rFonts w:ascii="Tahoma" w:eastAsia="SimSun" w:hAnsi="Tahoma" w:cs="Tahoma"/>
          <w:bCs/>
          <w:sz w:val="18"/>
          <w:szCs w:val="18"/>
        </w:rPr>
        <w:t xml:space="preserve">przedmiot zamówienia zgodnie z </w:t>
      </w:r>
      <w:r w:rsidR="002F19E5" w:rsidRPr="007C3555">
        <w:rPr>
          <w:rFonts w:ascii="Tahoma" w:eastAsia="SimSun" w:hAnsi="Tahoma" w:cs="Tahoma"/>
          <w:bCs/>
          <w:sz w:val="18"/>
          <w:szCs w:val="18"/>
        </w:rPr>
        <w:t xml:space="preserve">Opisem Przedmiotu Zamówienia </w:t>
      </w:r>
      <w:r w:rsidRPr="007C3555">
        <w:rPr>
          <w:rFonts w:ascii="Tahoma" w:eastAsia="SimSun" w:hAnsi="Tahoma" w:cs="Tahoma"/>
          <w:bCs/>
          <w:sz w:val="18"/>
          <w:szCs w:val="18"/>
        </w:rPr>
        <w:t>oraz</w:t>
      </w:r>
      <w:r w:rsidR="009E7735" w:rsidRPr="007C3555">
        <w:rPr>
          <w:rFonts w:ascii="Tahoma" w:eastAsia="SimSun" w:hAnsi="Tahoma" w:cs="Tahoma"/>
          <w:bCs/>
          <w:sz w:val="18"/>
          <w:szCs w:val="18"/>
        </w:rPr>
        <w:t xml:space="preserve"> Przedmiarami R</w:t>
      </w:r>
      <w:r w:rsidRPr="007C3555">
        <w:rPr>
          <w:rFonts w:ascii="Tahoma" w:eastAsia="SimSun" w:hAnsi="Tahoma" w:cs="Tahoma"/>
          <w:bCs/>
          <w:sz w:val="18"/>
          <w:szCs w:val="18"/>
        </w:rPr>
        <w:t>obót.</w:t>
      </w:r>
    </w:p>
    <w:p w:rsidR="005413F7" w:rsidRPr="00F57C72" w:rsidRDefault="005413F7" w:rsidP="002E45AA">
      <w:pPr>
        <w:jc w:val="both"/>
        <w:rPr>
          <w:rFonts w:ascii="Tahoma" w:eastAsia="SimSun" w:hAnsi="Tahoma"/>
          <w:b/>
          <w:bCs/>
          <w:sz w:val="18"/>
          <w:szCs w:val="18"/>
        </w:rPr>
      </w:pP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 xml:space="preserve">Główny przedmiot zamówienia wg Wspólnego Słownika Zamówień (CPV): </w:t>
      </w:r>
    </w:p>
    <w:p w:rsidR="00DD1F97" w:rsidRDefault="00DD1F97" w:rsidP="008158D7">
      <w:pPr>
        <w:pStyle w:val="Akapitzlist"/>
        <w:spacing w:after="0" w:line="240" w:lineRule="auto"/>
        <w:ind w:left="714"/>
        <w:jc w:val="both"/>
        <w:rPr>
          <w:rFonts w:ascii="Tahoma" w:eastAsia="SimSun" w:hAnsi="Tahoma" w:cs="Tahoma"/>
          <w:bCs/>
          <w:sz w:val="18"/>
          <w:szCs w:val="18"/>
        </w:rPr>
      </w:pPr>
      <w:r>
        <w:rPr>
          <w:rFonts w:ascii="Tahoma" w:eastAsia="SimSun" w:hAnsi="Tahoma" w:cs="Tahoma"/>
          <w:bCs/>
          <w:sz w:val="18"/>
          <w:szCs w:val="18"/>
        </w:rPr>
        <w:t>45233220-7</w:t>
      </w:r>
      <w:r w:rsidR="007C7E49" w:rsidRPr="007C7E49">
        <w:rPr>
          <w:rFonts w:ascii="Tahoma" w:eastAsia="SimSun" w:hAnsi="Tahoma" w:cs="Tahoma"/>
          <w:bCs/>
          <w:sz w:val="18"/>
          <w:szCs w:val="18"/>
        </w:rPr>
        <w:t xml:space="preserve"> </w:t>
      </w:r>
      <w:r>
        <w:rPr>
          <w:rFonts w:ascii="Tahoma" w:eastAsia="SimSun" w:hAnsi="Tahoma" w:cs="Tahoma"/>
          <w:bCs/>
          <w:sz w:val="18"/>
          <w:szCs w:val="18"/>
        </w:rPr>
        <w:t>– Roboty w zakresie nawierzchni dróg</w:t>
      </w:r>
    </w:p>
    <w:p w:rsidR="00DD1F97" w:rsidRPr="007C7E49" w:rsidRDefault="00DD1F97" w:rsidP="00DD1F97">
      <w:pPr>
        <w:pStyle w:val="Akapitzlist"/>
        <w:spacing w:after="0" w:line="240" w:lineRule="auto"/>
        <w:ind w:left="714"/>
        <w:jc w:val="both"/>
        <w:rPr>
          <w:rFonts w:ascii="Tahoma" w:eastAsia="SimSun" w:hAnsi="Tahoma" w:cs="Tahoma"/>
          <w:bCs/>
          <w:sz w:val="18"/>
          <w:szCs w:val="18"/>
        </w:rPr>
      </w:pPr>
    </w:p>
    <w:p w:rsidR="00222673" w:rsidRPr="007C3555" w:rsidRDefault="00DD1F97" w:rsidP="00C44041">
      <w:pPr>
        <w:pStyle w:val="Tekstpodstawowy"/>
        <w:numPr>
          <w:ilvl w:val="1"/>
          <w:numId w:val="34"/>
        </w:numPr>
        <w:ind w:left="720"/>
        <w:jc w:val="both"/>
        <w:rPr>
          <w:rFonts w:ascii="Tahoma" w:hAnsi="Tahoma" w:cs="Tahoma"/>
          <w:sz w:val="18"/>
          <w:szCs w:val="18"/>
          <w:u w:val="single"/>
        </w:rPr>
      </w:pPr>
      <w:r w:rsidRPr="007C3555">
        <w:rPr>
          <w:rFonts w:ascii="Tahoma" w:hAnsi="Tahoma" w:cs="Tahoma"/>
          <w:bCs/>
          <w:sz w:val="18"/>
          <w:szCs w:val="18"/>
          <w:u w:val="single"/>
        </w:rPr>
        <w:lastRenderedPageBreak/>
        <w:t>Zamawiający</w:t>
      </w:r>
      <w:r w:rsidR="00A97D7C" w:rsidRPr="007C3555">
        <w:rPr>
          <w:rFonts w:ascii="Tahoma" w:hAnsi="Tahoma" w:cs="Tahoma"/>
          <w:bCs/>
          <w:sz w:val="18"/>
          <w:szCs w:val="18"/>
          <w:u w:val="single"/>
        </w:rPr>
        <w:t xml:space="preserve"> </w:t>
      </w:r>
      <w:r w:rsidR="002F19E5" w:rsidRPr="007C3555">
        <w:rPr>
          <w:rFonts w:ascii="Tahoma" w:hAnsi="Tahoma" w:cs="Tahoma"/>
          <w:bCs/>
          <w:sz w:val="18"/>
          <w:szCs w:val="18"/>
          <w:u w:val="single"/>
        </w:rPr>
        <w:t>dopuszcza możliwość</w:t>
      </w:r>
      <w:r w:rsidR="005413F7" w:rsidRPr="007C3555">
        <w:rPr>
          <w:rFonts w:ascii="Tahoma" w:hAnsi="Tahoma" w:cs="Tahoma"/>
          <w:bCs/>
          <w:sz w:val="18"/>
          <w:szCs w:val="18"/>
          <w:u w:val="single"/>
        </w:rPr>
        <w:t xml:space="preserve"> składnia ofert częściowych. </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344767">
        <w:t>.</w:t>
      </w:r>
      <w:r w:rsidRPr="00344767">
        <w:rPr>
          <w:rFonts w:ascii="Tahoma" w:hAnsi="Tahoma" w:cs="Tahoma"/>
          <w:sz w:val="18"/>
          <w:szCs w:val="18"/>
        </w:rPr>
        <w:t xml:space="preserve"> </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344767">
        <w:rPr>
          <w:rFonts w:ascii="Tahoma" w:hAnsi="Tahoma" w:cs="Tahoma"/>
          <w:sz w:val="18"/>
          <w:szCs w:val="18"/>
        </w:rPr>
        <w:t>zadania</w:t>
      </w:r>
      <w:r w:rsidRPr="00344767">
        <w:rPr>
          <w:rFonts w:ascii="Tahoma" w:hAnsi="Tahoma" w:cs="Tahoma"/>
          <w:sz w:val="18"/>
          <w:szCs w:val="18"/>
        </w:rPr>
        <w:t xml:space="preserve">. </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344767">
        <w:rPr>
          <w:rFonts w:ascii="Tahoma" w:hAnsi="Tahoma" w:cs="Tahoma"/>
          <w:sz w:val="18"/>
          <w:szCs w:val="18"/>
        </w:rPr>
        <w:t>Pzp</w:t>
      </w:r>
      <w:proofErr w:type="spellEnd"/>
      <w:r w:rsidRPr="00344767">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Powierzenie wykonania części zamówienia podwykonawcom nie zwalnia wykonawcy z odpowiedzialności za należyte wykonanie tego zamówienia.</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Zamawiający nie przewiduje udzielania zaliczek na poczet wynagrodzenia za wykonanie zamówienia.</w:t>
      </w:r>
    </w:p>
    <w:p w:rsidR="005413F7" w:rsidRPr="00C364CE" w:rsidRDefault="005413F7" w:rsidP="00C364CE">
      <w:pPr>
        <w:ind w:left="840" w:hanging="1200"/>
        <w:jc w:val="both"/>
        <w:rPr>
          <w:rFonts w:ascii="Tahoma" w:hAnsi="Tahoma" w:cs="Tahoma"/>
          <w:b/>
          <w:bCs/>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szCs w:val="20"/>
          <w:highlight w:val="lightGray"/>
        </w:rPr>
      </w:pPr>
      <w:bookmarkStart w:id="21" w:name="_Toc473113976"/>
      <w:bookmarkStart w:id="22" w:name="_Toc474248445"/>
      <w:bookmarkStart w:id="23" w:name="_Toc474248519"/>
      <w:bookmarkStart w:id="24" w:name="_Toc474397503"/>
      <w:bookmarkStart w:id="25" w:name="_Toc474412043"/>
      <w:r w:rsidRPr="00150525">
        <w:rPr>
          <w:rFonts w:ascii="Tahoma" w:hAnsi="Tahoma" w:cs="Tahoma"/>
          <w:b/>
          <w:szCs w:val="20"/>
          <w:highlight w:val="lightGray"/>
        </w:rPr>
        <w:t>Termin realizacji zamówienia</w:t>
      </w:r>
      <w:bookmarkEnd w:id="21"/>
      <w:bookmarkEnd w:id="22"/>
      <w:bookmarkEnd w:id="23"/>
      <w:bookmarkEnd w:id="24"/>
      <w:bookmarkEnd w:id="25"/>
    </w:p>
    <w:p w:rsidR="005413F7" w:rsidRPr="00344767" w:rsidRDefault="005413F7" w:rsidP="00C44041">
      <w:pPr>
        <w:pStyle w:val="Tekstpodstawowy"/>
        <w:numPr>
          <w:ilvl w:val="1"/>
          <w:numId w:val="34"/>
        </w:numPr>
        <w:ind w:left="720"/>
        <w:jc w:val="both"/>
        <w:rPr>
          <w:rFonts w:ascii="Tahoma" w:hAnsi="Tahoma" w:cs="Tahoma"/>
          <w:sz w:val="18"/>
          <w:szCs w:val="18"/>
        </w:rPr>
      </w:pPr>
      <w:r w:rsidRPr="00C83C31">
        <w:rPr>
          <w:rFonts w:ascii="Tahoma" w:hAnsi="Tahoma" w:cs="Tahoma"/>
          <w:sz w:val="18"/>
          <w:szCs w:val="18"/>
        </w:rPr>
        <w:t>Zamawiający wymaga, aby zamówienie zostało zrealizowane:</w:t>
      </w:r>
    </w:p>
    <w:p w:rsidR="005413F7" w:rsidRPr="00344767" w:rsidRDefault="005413F7" w:rsidP="00C44041">
      <w:pPr>
        <w:pStyle w:val="Tekstpodstawowy"/>
        <w:numPr>
          <w:ilvl w:val="2"/>
          <w:numId w:val="34"/>
        </w:numPr>
        <w:ind w:left="680" w:hanging="680"/>
        <w:jc w:val="both"/>
        <w:rPr>
          <w:rFonts w:ascii="Tahoma" w:hAnsi="Tahoma" w:cs="Tahoma"/>
          <w:b/>
          <w:sz w:val="18"/>
          <w:szCs w:val="18"/>
        </w:rPr>
      </w:pPr>
      <w:r w:rsidRPr="00344767">
        <w:rPr>
          <w:rFonts w:ascii="Tahoma" w:hAnsi="Tahoma" w:cs="Tahoma"/>
          <w:b/>
          <w:sz w:val="18"/>
          <w:szCs w:val="18"/>
        </w:rPr>
        <w:t xml:space="preserve">rozpoczęcie: </w:t>
      </w:r>
      <w:r w:rsidR="00344767" w:rsidRPr="00344767">
        <w:rPr>
          <w:rFonts w:ascii="Tahoma" w:hAnsi="Tahoma" w:cs="Tahoma"/>
          <w:b/>
          <w:sz w:val="18"/>
          <w:szCs w:val="18"/>
        </w:rPr>
        <w:t>z dniem</w:t>
      </w:r>
      <w:r w:rsidRPr="00344767">
        <w:rPr>
          <w:rFonts w:ascii="Tahoma" w:hAnsi="Tahoma" w:cs="Tahoma"/>
          <w:b/>
          <w:sz w:val="18"/>
          <w:szCs w:val="18"/>
        </w:rPr>
        <w:t xml:space="preserve"> podpisania umowy</w:t>
      </w:r>
      <w:r w:rsidR="00344767">
        <w:rPr>
          <w:rFonts w:ascii="Tahoma" w:hAnsi="Tahoma" w:cs="Tahoma"/>
          <w:b/>
          <w:sz w:val="18"/>
          <w:szCs w:val="18"/>
        </w:rPr>
        <w:t>,</w:t>
      </w:r>
    </w:p>
    <w:p w:rsidR="00344767" w:rsidRPr="000C7C04" w:rsidRDefault="005413F7" w:rsidP="00C44041">
      <w:pPr>
        <w:pStyle w:val="Tekstpodstawowy"/>
        <w:numPr>
          <w:ilvl w:val="2"/>
          <w:numId w:val="34"/>
        </w:numPr>
        <w:ind w:left="680" w:hanging="680"/>
        <w:jc w:val="both"/>
        <w:rPr>
          <w:rFonts w:ascii="Tahoma" w:hAnsi="Tahoma" w:cs="Tahoma"/>
          <w:b/>
          <w:bCs/>
          <w:sz w:val="18"/>
          <w:szCs w:val="18"/>
        </w:rPr>
      </w:pPr>
      <w:r w:rsidRPr="000C7C04">
        <w:rPr>
          <w:rFonts w:ascii="Tahoma" w:hAnsi="Tahoma" w:cs="Tahoma"/>
          <w:b/>
          <w:sz w:val="18"/>
          <w:szCs w:val="18"/>
        </w:rPr>
        <w:t xml:space="preserve">zakończenie: </w:t>
      </w:r>
      <w:r w:rsidR="008B5130" w:rsidRPr="000C7C04">
        <w:rPr>
          <w:rFonts w:ascii="Tahoma" w:hAnsi="Tahoma" w:cs="Tahoma"/>
          <w:b/>
          <w:sz w:val="18"/>
          <w:szCs w:val="18"/>
        </w:rPr>
        <w:t>16.08</w:t>
      </w:r>
      <w:r w:rsidR="00344767" w:rsidRPr="000C7C04">
        <w:rPr>
          <w:rFonts w:ascii="Tahoma" w:hAnsi="Tahoma" w:cs="Tahoma"/>
          <w:b/>
          <w:sz w:val="18"/>
          <w:szCs w:val="18"/>
        </w:rPr>
        <w:t>.2017.</w:t>
      </w:r>
    </w:p>
    <w:p w:rsidR="00CE1466" w:rsidRPr="00852D5E" w:rsidRDefault="00CE1466" w:rsidP="00CE1466">
      <w:pPr>
        <w:ind w:left="720" w:hanging="12"/>
        <w:jc w:val="both"/>
        <w:rPr>
          <w:rFonts w:ascii="Tahoma" w:hAnsi="Tahoma" w:cs="Tahoma"/>
          <w:b/>
          <w:bCs/>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26" w:name="_Toc473113977"/>
      <w:bookmarkStart w:id="27" w:name="_Toc474248446"/>
      <w:bookmarkStart w:id="28" w:name="_Toc474248520"/>
      <w:bookmarkStart w:id="29" w:name="_Toc474397504"/>
      <w:bookmarkStart w:id="30" w:name="_Toc474412044"/>
      <w:r w:rsidRPr="00150525">
        <w:rPr>
          <w:rFonts w:ascii="Tahoma" w:hAnsi="Tahoma" w:cs="Tahoma"/>
          <w:b/>
          <w:bCs/>
          <w:highlight w:val="lightGray"/>
        </w:rPr>
        <w:t>Oferty wariantowe oraz informacja o powtórzeniu podobnych zamówień</w:t>
      </w:r>
      <w:bookmarkEnd w:id="26"/>
      <w:bookmarkEnd w:id="27"/>
      <w:bookmarkEnd w:id="28"/>
      <w:bookmarkEnd w:id="29"/>
      <w:bookmarkEnd w:id="30"/>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Zamawiający nie dopuszcza możliwości składania ofert wariantowych.</w:t>
      </w:r>
    </w:p>
    <w:p w:rsidR="005413F7" w:rsidRPr="00344767" w:rsidRDefault="005413F7" w:rsidP="00C44041">
      <w:pPr>
        <w:pStyle w:val="Tekstpodstawowy"/>
        <w:numPr>
          <w:ilvl w:val="1"/>
          <w:numId w:val="34"/>
        </w:numPr>
        <w:ind w:left="720"/>
        <w:jc w:val="both"/>
        <w:rPr>
          <w:rFonts w:ascii="Tahoma" w:hAnsi="Tahoma" w:cs="Tahoma"/>
          <w:sz w:val="18"/>
          <w:szCs w:val="18"/>
        </w:rPr>
      </w:pPr>
      <w:r w:rsidRPr="00344767">
        <w:rPr>
          <w:rFonts w:ascii="Tahoma" w:hAnsi="Tahoma" w:cs="Tahoma"/>
          <w:sz w:val="18"/>
          <w:szCs w:val="18"/>
        </w:rPr>
        <w:t xml:space="preserve">Zamawiający przewiduje możliwość udzielenia zamówień, o których mowa w art. 67 ust. 1 pkt 6 ustawy </w:t>
      </w:r>
      <w:proofErr w:type="spellStart"/>
      <w:r w:rsidRPr="00344767">
        <w:rPr>
          <w:rFonts w:ascii="Tahoma" w:hAnsi="Tahoma" w:cs="Tahoma"/>
          <w:sz w:val="18"/>
          <w:szCs w:val="18"/>
        </w:rPr>
        <w:t>Pzp</w:t>
      </w:r>
      <w:proofErr w:type="spellEnd"/>
      <w:r w:rsidRPr="00344767">
        <w:rPr>
          <w:rFonts w:ascii="Tahoma" w:hAnsi="Tahoma" w:cs="Tahoma"/>
          <w:sz w:val="18"/>
          <w:szCs w:val="18"/>
        </w:rPr>
        <w:t>.</w:t>
      </w:r>
    </w:p>
    <w:p w:rsidR="005413F7" w:rsidRPr="00C83C31" w:rsidRDefault="005413F7" w:rsidP="004E1F4B">
      <w:pPr>
        <w:tabs>
          <w:tab w:val="left" w:pos="3030"/>
        </w:tabs>
        <w:ind w:left="720" w:hanging="720"/>
        <w:jc w:val="both"/>
        <w:rPr>
          <w:rStyle w:val="tekstdokbold"/>
          <w:rFonts w:ascii="Tahoma" w:hAnsi="Tahoma" w:cs="Tahoma"/>
          <w:b w:val="0"/>
          <w:bCs w:val="0"/>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31" w:name="_Toc473113978"/>
      <w:bookmarkStart w:id="32" w:name="_Toc474248447"/>
      <w:bookmarkStart w:id="33" w:name="_Toc474248521"/>
      <w:bookmarkStart w:id="34" w:name="_Toc474397505"/>
      <w:bookmarkStart w:id="35" w:name="_Toc474412045"/>
      <w:r w:rsidRPr="00150525">
        <w:rPr>
          <w:rFonts w:ascii="Tahoma" w:hAnsi="Tahoma" w:cs="Tahoma"/>
          <w:b/>
          <w:bCs/>
          <w:highlight w:val="lightGray"/>
        </w:rPr>
        <w:t>Warunki udziału w postępowaniu i podstawy wykluczenia</w:t>
      </w:r>
      <w:bookmarkEnd w:id="31"/>
      <w:bookmarkEnd w:id="32"/>
      <w:bookmarkEnd w:id="33"/>
      <w:bookmarkEnd w:id="34"/>
      <w:bookmarkEnd w:id="35"/>
    </w:p>
    <w:p w:rsidR="005413F7" w:rsidRPr="00C83C31" w:rsidRDefault="005413F7" w:rsidP="00344767">
      <w:pPr>
        <w:tabs>
          <w:tab w:val="left" w:pos="3030"/>
        </w:tabs>
        <w:spacing w:before="1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5413F7"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 xml:space="preserve">nie podlegają wykluczeniu, </w:t>
      </w:r>
    </w:p>
    <w:p w:rsidR="005413F7" w:rsidRPr="006C469A" w:rsidRDefault="005413F7" w:rsidP="00C44041">
      <w:pPr>
        <w:pStyle w:val="Tekstpodstawowy"/>
        <w:numPr>
          <w:ilvl w:val="1"/>
          <w:numId w:val="34"/>
        </w:numPr>
        <w:ind w:left="720"/>
        <w:jc w:val="both"/>
        <w:rPr>
          <w:rFonts w:ascii="Tahoma" w:hAnsi="Tahoma" w:cs="Tahoma"/>
          <w:sz w:val="18"/>
          <w:szCs w:val="18"/>
        </w:rPr>
      </w:pPr>
      <w:r w:rsidRPr="006C469A">
        <w:rPr>
          <w:rFonts w:ascii="Tahoma" w:hAnsi="Tahoma" w:cs="Tahoma"/>
          <w:sz w:val="18"/>
          <w:szCs w:val="18"/>
        </w:rPr>
        <w:t xml:space="preserve">spełniają następujące warunki udziału w postępowaniu dotyczące: </w:t>
      </w:r>
    </w:p>
    <w:p w:rsidR="005413F7" w:rsidRPr="006C469A" w:rsidRDefault="005413F7" w:rsidP="00C44041">
      <w:pPr>
        <w:pStyle w:val="Tekstpodstawowy"/>
        <w:numPr>
          <w:ilvl w:val="2"/>
          <w:numId w:val="34"/>
        </w:numPr>
        <w:ind w:left="680" w:hanging="680"/>
        <w:jc w:val="both"/>
        <w:rPr>
          <w:rFonts w:ascii="Tahoma" w:hAnsi="Tahoma" w:cs="Tahoma"/>
          <w:b/>
          <w:sz w:val="18"/>
          <w:szCs w:val="18"/>
        </w:rPr>
      </w:pPr>
      <w:r w:rsidRPr="006C469A">
        <w:rPr>
          <w:rFonts w:ascii="Tahoma" w:hAnsi="Tahoma" w:cs="Tahoma"/>
          <w:b/>
          <w:sz w:val="18"/>
          <w:szCs w:val="18"/>
        </w:rPr>
        <w:t xml:space="preserve"> sytuacji ekonomicznej lub finansowej tj.:</w:t>
      </w:r>
    </w:p>
    <w:p w:rsidR="005413F7" w:rsidRPr="0014118F" w:rsidRDefault="005413F7" w:rsidP="00C44041">
      <w:pPr>
        <w:pStyle w:val="Tekstpodstawowy"/>
        <w:numPr>
          <w:ilvl w:val="3"/>
          <w:numId w:val="34"/>
        </w:numPr>
        <w:ind w:left="1588" w:hanging="851"/>
        <w:jc w:val="both"/>
        <w:rPr>
          <w:rFonts w:ascii="Tahoma" w:hAnsi="Tahoma" w:cs="Tahoma"/>
          <w:b/>
          <w:sz w:val="18"/>
          <w:szCs w:val="18"/>
        </w:rPr>
      </w:pPr>
      <w:r w:rsidRPr="006C469A">
        <w:rPr>
          <w:rFonts w:ascii="Tahoma" w:hAnsi="Tahoma" w:cs="Tahoma"/>
          <w:sz w:val="18"/>
          <w:szCs w:val="18"/>
        </w:rPr>
        <w:t>Wykonawca uzyskał średni przychód za ostatnie 3 lata obrotowe (na podstawie „rachunków zysku i strat” pozycja „przychód netto ze sprzedaży produktów, towarów i materiałów” lub „przychód netto</w:t>
      </w:r>
      <w:r w:rsidRPr="00344767">
        <w:rPr>
          <w:rFonts w:ascii="Tahoma" w:hAnsi="Tahoma" w:cs="Tahoma"/>
          <w:sz w:val="18"/>
          <w:szCs w:val="18"/>
        </w:rPr>
        <w:t xml:space="preserve"> ze sprzedaży i  zrównane z nimi”) w </w:t>
      </w:r>
      <w:r w:rsidRPr="0014118F">
        <w:rPr>
          <w:rFonts w:ascii="Tahoma" w:hAnsi="Tahoma" w:cs="Tahoma"/>
          <w:sz w:val="18"/>
          <w:szCs w:val="18"/>
        </w:rPr>
        <w:t xml:space="preserve">wysokości nie mniejszej niż </w:t>
      </w:r>
      <w:r w:rsidR="008B5130">
        <w:rPr>
          <w:rFonts w:ascii="Tahoma" w:hAnsi="Tahoma" w:cs="Tahoma"/>
          <w:b/>
          <w:sz w:val="18"/>
          <w:szCs w:val="18"/>
        </w:rPr>
        <w:t>2 0</w:t>
      </w:r>
      <w:r w:rsidRPr="0014118F">
        <w:rPr>
          <w:rFonts w:ascii="Tahoma" w:hAnsi="Tahoma" w:cs="Tahoma"/>
          <w:b/>
          <w:sz w:val="18"/>
          <w:szCs w:val="18"/>
        </w:rPr>
        <w:t>0</w:t>
      </w:r>
      <w:r w:rsidR="00CE1466" w:rsidRPr="0014118F">
        <w:rPr>
          <w:rFonts w:ascii="Tahoma" w:hAnsi="Tahoma" w:cs="Tahoma"/>
          <w:b/>
          <w:sz w:val="18"/>
          <w:szCs w:val="18"/>
        </w:rPr>
        <w:t>0</w:t>
      </w:r>
      <w:r w:rsidR="0014118F" w:rsidRPr="0014118F">
        <w:rPr>
          <w:rFonts w:ascii="Tahoma" w:hAnsi="Tahoma" w:cs="Tahoma"/>
          <w:b/>
          <w:sz w:val="18"/>
          <w:szCs w:val="18"/>
        </w:rPr>
        <w:t> </w:t>
      </w:r>
      <w:r w:rsidRPr="0014118F">
        <w:rPr>
          <w:rFonts w:ascii="Tahoma" w:hAnsi="Tahoma" w:cs="Tahoma"/>
          <w:b/>
          <w:sz w:val="18"/>
          <w:szCs w:val="18"/>
        </w:rPr>
        <w:t>000</w:t>
      </w:r>
      <w:r w:rsidR="0014118F" w:rsidRPr="0014118F">
        <w:rPr>
          <w:rFonts w:ascii="Tahoma" w:hAnsi="Tahoma" w:cs="Tahoma"/>
          <w:b/>
          <w:sz w:val="18"/>
          <w:szCs w:val="18"/>
        </w:rPr>
        <w:t>,00</w:t>
      </w:r>
      <w:r w:rsidRPr="0014118F">
        <w:rPr>
          <w:rFonts w:ascii="Tahoma" w:hAnsi="Tahoma" w:cs="Tahoma"/>
          <w:b/>
          <w:sz w:val="18"/>
          <w:szCs w:val="18"/>
        </w:rPr>
        <w:t xml:space="preserve"> zł</w:t>
      </w:r>
      <w:r w:rsidRPr="0014118F">
        <w:rPr>
          <w:rFonts w:ascii="Tahoma" w:hAnsi="Tahoma" w:cs="Tahoma"/>
          <w:sz w:val="18"/>
          <w:szCs w:val="18"/>
        </w:rPr>
        <w:t xml:space="preserve"> (słownie: </w:t>
      </w:r>
      <w:r w:rsidR="008B5130">
        <w:rPr>
          <w:rFonts w:ascii="Tahoma" w:hAnsi="Tahoma" w:cs="Tahoma"/>
          <w:sz w:val="18"/>
          <w:szCs w:val="18"/>
        </w:rPr>
        <w:t>dwa</w:t>
      </w:r>
      <w:r w:rsidR="0014118F" w:rsidRPr="0014118F">
        <w:rPr>
          <w:rFonts w:ascii="Tahoma" w:hAnsi="Tahoma" w:cs="Tahoma"/>
          <w:sz w:val="18"/>
          <w:szCs w:val="18"/>
        </w:rPr>
        <w:t xml:space="preserve"> milion</w:t>
      </w:r>
      <w:r w:rsidR="008B5130">
        <w:rPr>
          <w:rFonts w:ascii="Tahoma" w:hAnsi="Tahoma" w:cs="Tahoma"/>
          <w:sz w:val="18"/>
          <w:szCs w:val="18"/>
        </w:rPr>
        <w:t>y</w:t>
      </w:r>
      <w:r w:rsidR="0014118F" w:rsidRPr="0014118F">
        <w:rPr>
          <w:rFonts w:ascii="Tahoma" w:hAnsi="Tahoma" w:cs="Tahoma"/>
          <w:sz w:val="18"/>
          <w:szCs w:val="18"/>
        </w:rPr>
        <w:t xml:space="preserve"> złotych)</w:t>
      </w:r>
      <w:r w:rsidRPr="0014118F">
        <w:rPr>
          <w:rFonts w:ascii="Tahoma" w:hAnsi="Tahoma" w:cs="Tahoma"/>
          <w:b/>
          <w:sz w:val="18"/>
          <w:szCs w:val="18"/>
        </w:rPr>
        <w:t xml:space="preserve">. </w:t>
      </w:r>
    </w:p>
    <w:p w:rsidR="005413F7" w:rsidRPr="0014118F" w:rsidRDefault="005413F7" w:rsidP="00C44041">
      <w:pPr>
        <w:pStyle w:val="Tekstpodstawowy"/>
        <w:numPr>
          <w:ilvl w:val="3"/>
          <w:numId w:val="34"/>
        </w:numPr>
        <w:ind w:left="1588" w:hanging="851"/>
        <w:jc w:val="both"/>
        <w:rPr>
          <w:rFonts w:ascii="Tahoma" w:hAnsi="Tahoma" w:cs="Tahoma"/>
          <w:sz w:val="18"/>
          <w:szCs w:val="18"/>
        </w:rPr>
      </w:pPr>
      <w:r w:rsidRPr="0014118F">
        <w:rPr>
          <w:rFonts w:ascii="Tahoma" w:hAnsi="Tahoma" w:cs="Tahoma"/>
          <w:sz w:val="18"/>
          <w:szCs w:val="18"/>
        </w:rPr>
        <w:t xml:space="preserve">Wykonawca jest ubezpieczony od odpowiedzialności cywilnej w zakresie prowadzonej działalności związanej z  przedmiotem niniejszego zamówienia, </w:t>
      </w:r>
      <w:r w:rsidR="00AA5B75" w:rsidRPr="0014118F">
        <w:rPr>
          <w:rFonts w:ascii="Tahoma" w:hAnsi="Tahoma" w:cs="Tahoma"/>
          <w:sz w:val="18"/>
          <w:szCs w:val="18"/>
        </w:rPr>
        <w:t>na sumę gwarancyjną</w:t>
      </w:r>
      <w:r w:rsidRPr="0014118F">
        <w:rPr>
          <w:rFonts w:ascii="Tahoma" w:hAnsi="Tahoma" w:cs="Tahoma"/>
          <w:sz w:val="18"/>
          <w:szCs w:val="18"/>
        </w:rPr>
        <w:t xml:space="preserve"> co </w:t>
      </w:r>
      <w:r w:rsidR="0014118F" w:rsidRPr="0014118F">
        <w:rPr>
          <w:rFonts w:ascii="Tahoma" w:hAnsi="Tahoma" w:cs="Tahoma"/>
          <w:sz w:val="18"/>
          <w:szCs w:val="18"/>
        </w:rPr>
        <w:t xml:space="preserve">najmniej </w:t>
      </w:r>
      <w:r w:rsidR="008B5130">
        <w:rPr>
          <w:rFonts w:ascii="Tahoma" w:hAnsi="Tahoma" w:cs="Tahoma"/>
          <w:b/>
          <w:sz w:val="18"/>
          <w:szCs w:val="18"/>
        </w:rPr>
        <w:t xml:space="preserve">1 </w:t>
      </w:r>
      <w:r w:rsidRPr="0014118F">
        <w:rPr>
          <w:rFonts w:ascii="Tahoma" w:hAnsi="Tahoma" w:cs="Tahoma"/>
          <w:b/>
          <w:sz w:val="18"/>
          <w:szCs w:val="18"/>
        </w:rPr>
        <w:t>0</w:t>
      </w:r>
      <w:r w:rsidR="00CE1466" w:rsidRPr="0014118F">
        <w:rPr>
          <w:rFonts w:ascii="Tahoma" w:hAnsi="Tahoma" w:cs="Tahoma"/>
          <w:b/>
          <w:sz w:val="18"/>
          <w:szCs w:val="18"/>
        </w:rPr>
        <w:t>0</w:t>
      </w:r>
      <w:r w:rsidR="008B5130">
        <w:rPr>
          <w:rFonts w:ascii="Tahoma" w:hAnsi="Tahoma" w:cs="Tahoma"/>
          <w:b/>
          <w:sz w:val="18"/>
          <w:szCs w:val="18"/>
        </w:rPr>
        <w:t>0 </w:t>
      </w:r>
      <w:r w:rsidRPr="0014118F">
        <w:rPr>
          <w:rFonts w:ascii="Tahoma" w:hAnsi="Tahoma" w:cs="Tahoma"/>
          <w:b/>
          <w:sz w:val="18"/>
          <w:szCs w:val="18"/>
        </w:rPr>
        <w:t>000</w:t>
      </w:r>
      <w:r w:rsidR="008B5130">
        <w:rPr>
          <w:rFonts w:ascii="Tahoma" w:hAnsi="Tahoma" w:cs="Tahoma"/>
          <w:b/>
          <w:sz w:val="18"/>
          <w:szCs w:val="18"/>
        </w:rPr>
        <w:t>, 00</w:t>
      </w:r>
      <w:r w:rsidRPr="0014118F">
        <w:rPr>
          <w:rFonts w:ascii="Tahoma" w:hAnsi="Tahoma" w:cs="Tahoma"/>
          <w:b/>
          <w:sz w:val="18"/>
          <w:szCs w:val="18"/>
        </w:rPr>
        <w:t xml:space="preserve"> z</w:t>
      </w:r>
      <w:r w:rsidRPr="0014118F">
        <w:rPr>
          <w:rFonts w:ascii="Tahoma" w:hAnsi="Tahoma" w:cs="Tahoma"/>
          <w:sz w:val="18"/>
          <w:szCs w:val="18"/>
        </w:rPr>
        <w:t xml:space="preserve">ł (słownie: </w:t>
      </w:r>
      <w:r w:rsidR="008B5130">
        <w:rPr>
          <w:rFonts w:ascii="Tahoma" w:hAnsi="Tahoma" w:cs="Tahoma"/>
          <w:sz w:val="18"/>
          <w:szCs w:val="18"/>
        </w:rPr>
        <w:t>jeden milion</w:t>
      </w:r>
      <w:r w:rsidRPr="0014118F">
        <w:rPr>
          <w:rFonts w:ascii="Tahoma" w:hAnsi="Tahoma" w:cs="Tahoma"/>
          <w:sz w:val="18"/>
          <w:szCs w:val="18"/>
        </w:rPr>
        <w:t xml:space="preserve"> złotych)</w:t>
      </w:r>
      <w:r w:rsidR="008158D7">
        <w:rPr>
          <w:rFonts w:ascii="Tahoma" w:hAnsi="Tahoma" w:cs="Tahoma"/>
          <w:sz w:val="18"/>
          <w:szCs w:val="18"/>
        </w:rPr>
        <w:t xml:space="preserve"> </w:t>
      </w:r>
      <w:r w:rsidR="008158D7" w:rsidRPr="008158D7">
        <w:rPr>
          <w:rFonts w:ascii="Tahoma" w:hAnsi="Tahoma" w:cs="Tahoma"/>
          <w:b/>
          <w:sz w:val="18"/>
          <w:szCs w:val="18"/>
        </w:rPr>
        <w:t>na każdą część</w:t>
      </w:r>
      <w:r w:rsidRPr="0014118F">
        <w:rPr>
          <w:rFonts w:ascii="Tahoma" w:hAnsi="Tahoma" w:cs="Tahoma"/>
          <w:sz w:val="18"/>
          <w:szCs w:val="18"/>
        </w:rPr>
        <w:t>.</w:t>
      </w:r>
    </w:p>
    <w:p w:rsidR="005413F7" w:rsidRDefault="005413F7" w:rsidP="0069526C">
      <w:pPr>
        <w:ind w:left="720" w:hanging="720"/>
        <w:jc w:val="both"/>
        <w:rPr>
          <w:rFonts w:ascii="Tahoma" w:hAnsi="Tahoma" w:cs="Tahoma"/>
          <w:b/>
          <w:bCs/>
          <w:sz w:val="18"/>
          <w:szCs w:val="18"/>
        </w:rPr>
      </w:pPr>
    </w:p>
    <w:p w:rsidR="005413F7" w:rsidRPr="00EE6D97" w:rsidRDefault="005413F7" w:rsidP="00C44041">
      <w:pPr>
        <w:pStyle w:val="Tekstpodstawowy"/>
        <w:numPr>
          <w:ilvl w:val="2"/>
          <w:numId w:val="34"/>
        </w:numPr>
        <w:ind w:left="680" w:hanging="680"/>
        <w:jc w:val="both"/>
        <w:rPr>
          <w:rFonts w:ascii="Tahoma" w:hAnsi="Tahoma" w:cs="Tahoma"/>
          <w:b/>
          <w:sz w:val="18"/>
          <w:szCs w:val="18"/>
        </w:rPr>
      </w:pPr>
      <w:r w:rsidRPr="00EE6D97">
        <w:rPr>
          <w:rFonts w:ascii="Tahoma" w:hAnsi="Tahoma" w:cs="Tahoma"/>
          <w:b/>
          <w:sz w:val="18"/>
          <w:szCs w:val="18"/>
        </w:rPr>
        <w:t xml:space="preserve">zdolności technicznej lub zawodowej, tj.: </w:t>
      </w:r>
    </w:p>
    <w:p w:rsidR="008158D7" w:rsidRPr="00EE6D97" w:rsidRDefault="005413F7" w:rsidP="00C44041">
      <w:pPr>
        <w:pStyle w:val="Tekstpodstawowy"/>
        <w:numPr>
          <w:ilvl w:val="3"/>
          <w:numId w:val="34"/>
        </w:numPr>
        <w:ind w:left="1588" w:hanging="851"/>
        <w:jc w:val="both"/>
        <w:rPr>
          <w:rFonts w:ascii="Tahoma" w:hAnsi="Tahoma" w:cs="Tahoma"/>
          <w:b/>
          <w:sz w:val="18"/>
          <w:szCs w:val="18"/>
        </w:rPr>
      </w:pPr>
      <w:r w:rsidRPr="00EE6D97">
        <w:rPr>
          <w:rFonts w:ascii="Tahoma" w:hAnsi="Tahoma" w:cs="Tahoma"/>
          <w:sz w:val="18"/>
          <w:szCs w:val="18"/>
        </w:rPr>
        <w:t>Wykonawca w okresie ostatnich 5 lat przed upływem terminu składania ofert, a jeżeli okres prowadzenia działalności jest krótszy w tym okresie</w:t>
      </w:r>
      <w:r w:rsidR="00CE1466" w:rsidRPr="00EE6D97">
        <w:rPr>
          <w:rFonts w:ascii="Tahoma" w:hAnsi="Tahoma" w:cs="Tahoma"/>
          <w:sz w:val="18"/>
          <w:szCs w:val="18"/>
        </w:rPr>
        <w:t xml:space="preserve"> </w:t>
      </w:r>
      <w:r w:rsidR="00CE1466" w:rsidRPr="00EE6D97">
        <w:rPr>
          <w:rFonts w:ascii="Tahoma" w:hAnsi="Tahoma" w:cs="Tahoma"/>
          <w:b/>
          <w:sz w:val="18"/>
          <w:szCs w:val="18"/>
        </w:rPr>
        <w:t>–</w:t>
      </w:r>
      <w:r w:rsidRPr="00EE6D97">
        <w:rPr>
          <w:rFonts w:ascii="Tahoma" w:hAnsi="Tahoma" w:cs="Tahoma"/>
          <w:b/>
          <w:sz w:val="18"/>
          <w:szCs w:val="18"/>
        </w:rPr>
        <w:t xml:space="preserve"> </w:t>
      </w:r>
      <w:r w:rsidR="008158D7" w:rsidRPr="00EE6D97">
        <w:rPr>
          <w:rFonts w:ascii="Tahoma" w:hAnsi="Tahoma" w:cs="Tahoma"/>
          <w:b/>
          <w:sz w:val="18"/>
          <w:szCs w:val="18"/>
        </w:rPr>
        <w:t>zrealizował zamówienia na ułożenie nawierzchni bitumicznej o łącznej powierzchni powyżej 150.000m2, w tym dwa zadania na wymianę nawierzchni bitumicznej jezdni ulic miejskich o powierzchni powyżej 40.000m2 każde</w:t>
      </w:r>
      <w:r w:rsidR="002F19E5" w:rsidRPr="00EE6D97">
        <w:rPr>
          <w:rFonts w:ascii="Tahoma" w:hAnsi="Tahoma" w:cs="Tahoma"/>
          <w:b/>
          <w:sz w:val="18"/>
          <w:szCs w:val="18"/>
        </w:rPr>
        <w:t xml:space="preserve"> zadanie.</w:t>
      </w:r>
    </w:p>
    <w:p w:rsidR="008158D7" w:rsidRDefault="008158D7" w:rsidP="008158D7">
      <w:pPr>
        <w:pStyle w:val="Tekstpodstawowy"/>
        <w:jc w:val="both"/>
        <w:rPr>
          <w:rFonts w:ascii="Tahoma" w:hAnsi="Tahoma" w:cs="Tahoma"/>
          <w:b/>
          <w:sz w:val="18"/>
          <w:szCs w:val="18"/>
        </w:rPr>
      </w:pPr>
    </w:p>
    <w:p w:rsidR="008158D7" w:rsidRDefault="008158D7" w:rsidP="008158D7">
      <w:pPr>
        <w:pStyle w:val="Tekstpodstawowy"/>
        <w:jc w:val="both"/>
        <w:rPr>
          <w:rFonts w:ascii="Tahoma" w:hAnsi="Tahoma" w:cs="Tahoma"/>
          <w:b/>
          <w:sz w:val="18"/>
          <w:szCs w:val="18"/>
        </w:rPr>
      </w:pPr>
    </w:p>
    <w:p w:rsidR="008158D7" w:rsidRPr="006C469A" w:rsidRDefault="008158D7" w:rsidP="008158D7">
      <w:pPr>
        <w:pStyle w:val="Tekstpodstawowy"/>
        <w:jc w:val="both"/>
        <w:rPr>
          <w:rFonts w:ascii="Tahoma" w:hAnsi="Tahoma" w:cs="Tahoma"/>
          <w:b/>
          <w:sz w:val="18"/>
          <w:szCs w:val="18"/>
        </w:rPr>
      </w:pPr>
    </w:p>
    <w:p w:rsidR="00F37A2A" w:rsidRDefault="005413F7" w:rsidP="00C44041">
      <w:pPr>
        <w:pStyle w:val="Tekstpodstawowy"/>
        <w:numPr>
          <w:ilvl w:val="3"/>
          <w:numId w:val="34"/>
        </w:numPr>
        <w:ind w:left="1588" w:hanging="851"/>
        <w:jc w:val="both"/>
        <w:rPr>
          <w:rFonts w:ascii="Tahoma" w:hAnsi="Tahoma" w:cs="Tahoma"/>
          <w:sz w:val="18"/>
          <w:szCs w:val="18"/>
        </w:rPr>
      </w:pPr>
      <w:r w:rsidRPr="00F37A2A">
        <w:rPr>
          <w:rFonts w:ascii="Tahoma" w:hAnsi="Tahoma" w:cs="Tahoma"/>
          <w:sz w:val="18"/>
          <w:szCs w:val="18"/>
        </w:rPr>
        <w:lastRenderedPageBreak/>
        <w:t xml:space="preserve">Wykonawca ma do dyspozycji osoby legitymujące się kwalifikacjami zawodowymi, </w:t>
      </w:r>
      <w:r w:rsidRPr="00AC5375">
        <w:rPr>
          <w:rFonts w:ascii="Tahoma" w:hAnsi="Tahoma" w:cs="Tahoma"/>
          <w:sz w:val="18"/>
          <w:szCs w:val="18"/>
        </w:rPr>
        <w:t>uprawnieniami, doświadczeniem i wykształceniem odpowiednimi do stanowisk, jakie zostaną im powierzone, zgodnie z poniższym wykazem:</w:t>
      </w:r>
      <w:r w:rsidR="00F37A2A">
        <w:rPr>
          <w:rFonts w:ascii="Tahoma" w:hAnsi="Tahoma" w:cs="Tahoma"/>
          <w:sz w:val="18"/>
          <w:szCs w:val="18"/>
        </w:rPr>
        <w:t xml:space="preserve"> </w:t>
      </w:r>
    </w:p>
    <w:p w:rsidR="008158D7" w:rsidRDefault="008158D7" w:rsidP="008158D7">
      <w:pPr>
        <w:pStyle w:val="Tekstpodstawowy"/>
        <w:jc w:val="both"/>
        <w:rPr>
          <w:rFonts w:ascii="Tahoma" w:hAnsi="Tahoma" w:cs="Tahoma"/>
          <w:sz w:val="18"/>
          <w:szCs w:val="18"/>
        </w:rPr>
      </w:pPr>
    </w:p>
    <w:tbl>
      <w:tblPr>
        <w:tblW w:w="820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2532"/>
        <w:gridCol w:w="1260"/>
        <w:gridCol w:w="1080"/>
        <w:gridCol w:w="2641"/>
      </w:tblGrid>
      <w:tr w:rsidR="008158D7" w:rsidRPr="00AC416A" w:rsidTr="002A5C7E">
        <w:trPr>
          <w:cantSplit/>
          <w:trHeight w:val="991"/>
        </w:trPr>
        <w:tc>
          <w:tcPr>
            <w:tcW w:w="690" w:type="dxa"/>
          </w:tcPr>
          <w:p w:rsidR="008158D7" w:rsidRPr="00693AB2" w:rsidRDefault="008158D7" w:rsidP="008158D7">
            <w:pPr>
              <w:pStyle w:val="tabulka"/>
              <w:widowControl/>
              <w:spacing w:before="0" w:line="240" w:lineRule="auto"/>
              <w:rPr>
                <w:rFonts w:ascii="Tahoma" w:hAnsi="Tahoma" w:cs="Tahoma"/>
                <w:sz w:val="16"/>
                <w:szCs w:val="16"/>
              </w:rPr>
            </w:pPr>
          </w:p>
          <w:p w:rsidR="008158D7" w:rsidRPr="00693AB2" w:rsidRDefault="008158D7" w:rsidP="008158D7">
            <w:pPr>
              <w:pStyle w:val="tabulka"/>
              <w:widowControl/>
              <w:spacing w:before="0" w:line="240" w:lineRule="auto"/>
              <w:rPr>
                <w:rFonts w:ascii="Tahoma" w:hAnsi="Tahoma" w:cs="Tahoma"/>
                <w:sz w:val="16"/>
                <w:szCs w:val="16"/>
              </w:rPr>
            </w:pPr>
          </w:p>
          <w:p w:rsidR="008158D7" w:rsidRPr="00AC416A" w:rsidRDefault="008158D7" w:rsidP="008158D7">
            <w:pPr>
              <w:pStyle w:val="tabulka"/>
              <w:widowControl/>
              <w:spacing w:before="0" w:line="240" w:lineRule="auto"/>
              <w:rPr>
                <w:rFonts w:ascii="Tahoma" w:hAnsi="Tahoma" w:cs="Tahoma"/>
                <w:sz w:val="16"/>
                <w:szCs w:val="16"/>
                <w:lang w:val="pl-PL"/>
              </w:rPr>
            </w:pPr>
            <w:r w:rsidRPr="00AC416A">
              <w:rPr>
                <w:rFonts w:ascii="Tahoma" w:hAnsi="Tahoma" w:cs="Tahoma"/>
                <w:sz w:val="16"/>
                <w:szCs w:val="16"/>
              </w:rPr>
              <w:t>Lp.</w:t>
            </w:r>
          </w:p>
        </w:tc>
        <w:tc>
          <w:tcPr>
            <w:tcW w:w="2532" w:type="dxa"/>
          </w:tcPr>
          <w:p w:rsidR="008158D7" w:rsidRPr="00EE6D97" w:rsidRDefault="008158D7" w:rsidP="008158D7">
            <w:pPr>
              <w:jc w:val="center"/>
              <w:rPr>
                <w:rFonts w:ascii="Tahoma" w:hAnsi="Tahoma" w:cs="Tahoma"/>
                <w:sz w:val="16"/>
                <w:szCs w:val="16"/>
              </w:rPr>
            </w:pPr>
          </w:p>
          <w:p w:rsidR="00693AB2" w:rsidRPr="00EE6D97" w:rsidRDefault="00693AB2" w:rsidP="008158D7">
            <w:pPr>
              <w:jc w:val="center"/>
              <w:rPr>
                <w:rFonts w:ascii="Tahoma" w:hAnsi="Tahoma" w:cs="Tahoma"/>
                <w:sz w:val="16"/>
                <w:szCs w:val="16"/>
              </w:rPr>
            </w:pPr>
          </w:p>
          <w:p w:rsidR="008158D7" w:rsidRPr="00EE6D97" w:rsidRDefault="008158D7" w:rsidP="008158D7">
            <w:pPr>
              <w:jc w:val="center"/>
              <w:rPr>
                <w:rFonts w:ascii="Tahoma" w:hAnsi="Tahoma" w:cs="Tahoma"/>
                <w:sz w:val="16"/>
                <w:szCs w:val="16"/>
              </w:rPr>
            </w:pPr>
            <w:r w:rsidRPr="00EE6D97">
              <w:rPr>
                <w:rFonts w:ascii="Tahoma" w:hAnsi="Tahoma" w:cs="Tahoma"/>
                <w:sz w:val="16"/>
                <w:szCs w:val="16"/>
              </w:rPr>
              <w:t>Stanowisko</w:t>
            </w:r>
          </w:p>
        </w:tc>
        <w:tc>
          <w:tcPr>
            <w:tcW w:w="1260" w:type="dxa"/>
          </w:tcPr>
          <w:p w:rsidR="008158D7" w:rsidRPr="00AC416A" w:rsidRDefault="008158D7" w:rsidP="008158D7">
            <w:pPr>
              <w:jc w:val="both"/>
              <w:rPr>
                <w:rFonts w:ascii="Tahoma" w:hAnsi="Tahoma" w:cs="Tahoma"/>
                <w:sz w:val="16"/>
                <w:szCs w:val="16"/>
              </w:rPr>
            </w:pPr>
          </w:p>
          <w:p w:rsidR="00693AB2" w:rsidRPr="00AC416A" w:rsidRDefault="00693AB2" w:rsidP="008158D7">
            <w:pPr>
              <w:jc w:val="both"/>
              <w:rPr>
                <w:rFonts w:ascii="Tahoma" w:hAnsi="Tahoma" w:cs="Tahoma"/>
                <w:sz w:val="16"/>
                <w:szCs w:val="16"/>
              </w:rPr>
            </w:pPr>
          </w:p>
          <w:p w:rsidR="008158D7" w:rsidRPr="00AC416A" w:rsidRDefault="008158D7" w:rsidP="008158D7">
            <w:pPr>
              <w:jc w:val="both"/>
              <w:rPr>
                <w:rFonts w:ascii="Tahoma" w:hAnsi="Tahoma" w:cs="Tahoma"/>
                <w:sz w:val="16"/>
                <w:szCs w:val="16"/>
              </w:rPr>
            </w:pPr>
            <w:r w:rsidRPr="00AC416A">
              <w:rPr>
                <w:rFonts w:ascii="Tahoma" w:hAnsi="Tahoma" w:cs="Tahoma"/>
                <w:sz w:val="16"/>
                <w:szCs w:val="16"/>
              </w:rPr>
              <w:t>Wymagana liczba osób*</w:t>
            </w:r>
          </w:p>
        </w:tc>
        <w:tc>
          <w:tcPr>
            <w:tcW w:w="1080" w:type="dxa"/>
          </w:tcPr>
          <w:p w:rsidR="008158D7" w:rsidRPr="00EE6D97" w:rsidRDefault="008158D7" w:rsidP="008158D7">
            <w:pPr>
              <w:jc w:val="both"/>
              <w:rPr>
                <w:rFonts w:ascii="Tahoma" w:hAnsi="Tahoma" w:cs="Tahoma"/>
                <w:sz w:val="16"/>
                <w:szCs w:val="16"/>
              </w:rPr>
            </w:pPr>
            <w:r w:rsidRPr="00EE6D97">
              <w:rPr>
                <w:rFonts w:ascii="Tahoma" w:hAnsi="Tahoma" w:cs="Tahoma"/>
                <w:sz w:val="16"/>
                <w:szCs w:val="16"/>
              </w:rPr>
              <w:t>Okres posiadania wymaganych uprawnień            (w latach)*</w:t>
            </w:r>
          </w:p>
        </w:tc>
        <w:tc>
          <w:tcPr>
            <w:tcW w:w="2641" w:type="dxa"/>
          </w:tcPr>
          <w:p w:rsidR="008158D7" w:rsidRPr="00AC416A" w:rsidRDefault="008158D7" w:rsidP="008158D7">
            <w:pPr>
              <w:rPr>
                <w:rFonts w:ascii="Tahoma" w:hAnsi="Tahoma" w:cs="Tahoma"/>
                <w:sz w:val="16"/>
                <w:szCs w:val="16"/>
              </w:rPr>
            </w:pPr>
            <w:r w:rsidRPr="00AC416A">
              <w:rPr>
                <w:rFonts w:ascii="Tahoma" w:hAnsi="Tahoma" w:cs="Tahoma"/>
                <w:sz w:val="16"/>
                <w:szCs w:val="16"/>
              </w:rPr>
              <w:t xml:space="preserve">Doświadczenie zawodowe – staż pracy w latach </w:t>
            </w:r>
          </w:p>
        </w:tc>
      </w:tr>
      <w:tr w:rsidR="008158D7" w:rsidRPr="00AC416A" w:rsidTr="002A5C7E">
        <w:trPr>
          <w:cantSplit/>
          <w:trHeight w:val="344"/>
        </w:trPr>
        <w:tc>
          <w:tcPr>
            <w:tcW w:w="690" w:type="dxa"/>
          </w:tcPr>
          <w:p w:rsidR="008158D7" w:rsidRPr="00AC416A" w:rsidRDefault="008158D7" w:rsidP="008158D7">
            <w:pPr>
              <w:shd w:val="clear" w:color="auto" w:fill="FFFFFF"/>
              <w:spacing w:before="120"/>
              <w:jc w:val="center"/>
              <w:rPr>
                <w:rFonts w:ascii="Tahoma" w:hAnsi="Tahoma" w:cs="Tahoma"/>
                <w:color w:val="000000"/>
                <w:sz w:val="16"/>
                <w:szCs w:val="16"/>
              </w:rPr>
            </w:pPr>
            <w:r w:rsidRPr="00AC416A">
              <w:rPr>
                <w:rFonts w:ascii="Tahoma" w:hAnsi="Tahoma" w:cs="Tahoma"/>
                <w:color w:val="000000"/>
                <w:sz w:val="16"/>
                <w:szCs w:val="16"/>
              </w:rPr>
              <w:t>1</w:t>
            </w:r>
          </w:p>
        </w:tc>
        <w:tc>
          <w:tcPr>
            <w:tcW w:w="2532" w:type="dxa"/>
          </w:tcPr>
          <w:p w:rsidR="008158D7" w:rsidRPr="00EE6D97" w:rsidRDefault="00EE6D97" w:rsidP="00EE6D97">
            <w:pPr>
              <w:shd w:val="clear" w:color="auto" w:fill="FFFFFF"/>
              <w:spacing w:before="120"/>
              <w:jc w:val="center"/>
              <w:rPr>
                <w:rFonts w:ascii="Tahoma" w:hAnsi="Tahoma" w:cs="Tahoma"/>
                <w:color w:val="000000"/>
                <w:spacing w:val="-1"/>
                <w:sz w:val="16"/>
                <w:szCs w:val="16"/>
              </w:rPr>
            </w:pPr>
            <w:r w:rsidRPr="00EE6D97">
              <w:rPr>
                <w:rFonts w:ascii="Tahoma" w:hAnsi="Tahoma" w:cs="Tahoma"/>
                <w:color w:val="000000"/>
                <w:spacing w:val="-1"/>
                <w:sz w:val="16"/>
                <w:szCs w:val="16"/>
              </w:rPr>
              <w:t xml:space="preserve">Kierownik budowy z uprawnieniami budowlanymi w specjalności inżynieryjnej drogowej bez ograniczeń </w:t>
            </w:r>
            <w:r w:rsidR="008158D7" w:rsidRPr="00EE6D97">
              <w:rPr>
                <w:rFonts w:ascii="Tahoma" w:hAnsi="Tahoma" w:cs="Tahoma"/>
                <w:color w:val="000000"/>
                <w:spacing w:val="-1"/>
                <w:sz w:val="16"/>
                <w:szCs w:val="16"/>
              </w:rPr>
              <w:t>(odpowiedzialny za wykonanie robót drogowych)</w:t>
            </w:r>
          </w:p>
        </w:tc>
        <w:tc>
          <w:tcPr>
            <w:tcW w:w="1260" w:type="dxa"/>
          </w:tcPr>
          <w:p w:rsidR="008158D7" w:rsidRPr="00AC416A" w:rsidRDefault="008158D7" w:rsidP="008158D7">
            <w:pPr>
              <w:shd w:val="clear" w:color="auto" w:fill="FFFFFF"/>
              <w:spacing w:before="120"/>
              <w:jc w:val="center"/>
              <w:rPr>
                <w:rFonts w:ascii="Tahoma" w:hAnsi="Tahoma" w:cs="Tahoma"/>
                <w:sz w:val="16"/>
                <w:szCs w:val="16"/>
              </w:rPr>
            </w:pPr>
            <w:r w:rsidRPr="00AC416A">
              <w:rPr>
                <w:rFonts w:ascii="Tahoma" w:hAnsi="Tahoma" w:cs="Tahoma"/>
                <w:sz w:val="16"/>
                <w:szCs w:val="16"/>
              </w:rPr>
              <w:t>1 osoba</w:t>
            </w:r>
          </w:p>
        </w:tc>
        <w:tc>
          <w:tcPr>
            <w:tcW w:w="1080" w:type="dxa"/>
          </w:tcPr>
          <w:p w:rsidR="008158D7" w:rsidRPr="00EE6D97" w:rsidRDefault="00AC416A" w:rsidP="008158D7">
            <w:pPr>
              <w:shd w:val="clear" w:color="auto" w:fill="FFFFFF"/>
              <w:spacing w:before="120"/>
              <w:jc w:val="center"/>
              <w:rPr>
                <w:rFonts w:ascii="Tahoma" w:hAnsi="Tahoma" w:cs="Tahoma"/>
                <w:sz w:val="16"/>
                <w:szCs w:val="16"/>
              </w:rPr>
            </w:pPr>
            <w:r w:rsidRPr="00EE6D97">
              <w:rPr>
                <w:rFonts w:ascii="Tahoma" w:hAnsi="Tahoma" w:cs="Tahoma"/>
                <w:sz w:val="16"/>
                <w:szCs w:val="16"/>
              </w:rPr>
              <w:t>5 lat</w:t>
            </w:r>
          </w:p>
        </w:tc>
        <w:tc>
          <w:tcPr>
            <w:tcW w:w="2641" w:type="dxa"/>
          </w:tcPr>
          <w:p w:rsidR="008158D7" w:rsidRPr="00AC416A" w:rsidRDefault="008158D7" w:rsidP="008158D7">
            <w:pPr>
              <w:shd w:val="clear" w:color="auto" w:fill="FFFFFF"/>
              <w:spacing w:before="120"/>
              <w:jc w:val="center"/>
              <w:rPr>
                <w:rFonts w:ascii="Tahoma" w:hAnsi="Tahoma" w:cs="Tahoma"/>
                <w:sz w:val="16"/>
                <w:szCs w:val="16"/>
              </w:rPr>
            </w:pPr>
            <w:r w:rsidRPr="00AC416A">
              <w:rPr>
                <w:rFonts w:ascii="Tahoma" w:hAnsi="Tahoma" w:cs="Tahoma"/>
                <w:sz w:val="16"/>
                <w:szCs w:val="16"/>
              </w:rPr>
              <w:t>5 lat</w:t>
            </w:r>
          </w:p>
        </w:tc>
      </w:tr>
      <w:tr w:rsidR="008158D7" w:rsidRPr="00AC416A" w:rsidTr="002A5C7E">
        <w:trPr>
          <w:cantSplit/>
          <w:trHeight w:val="344"/>
        </w:trPr>
        <w:tc>
          <w:tcPr>
            <w:tcW w:w="690" w:type="dxa"/>
          </w:tcPr>
          <w:p w:rsidR="008158D7" w:rsidRPr="00AC416A" w:rsidRDefault="008158D7" w:rsidP="008158D7">
            <w:pPr>
              <w:shd w:val="clear" w:color="auto" w:fill="FFFFFF"/>
              <w:spacing w:before="120"/>
              <w:jc w:val="center"/>
              <w:rPr>
                <w:rFonts w:ascii="Tahoma" w:hAnsi="Tahoma" w:cs="Tahoma"/>
                <w:color w:val="000000"/>
                <w:sz w:val="16"/>
                <w:szCs w:val="16"/>
              </w:rPr>
            </w:pPr>
            <w:r w:rsidRPr="00AC416A">
              <w:rPr>
                <w:rFonts w:ascii="Tahoma" w:hAnsi="Tahoma" w:cs="Tahoma"/>
                <w:color w:val="000000"/>
                <w:sz w:val="16"/>
                <w:szCs w:val="16"/>
              </w:rPr>
              <w:t>2</w:t>
            </w:r>
          </w:p>
        </w:tc>
        <w:tc>
          <w:tcPr>
            <w:tcW w:w="2532" w:type="dxa"/>
          </w:tcPr>
          <w:p w:rsidR="008158D7" w:rsidRPr="00EE6D97" w:rsidRDefault="00EE6D97" w:rsidP="00EE6D97">
            <w:pPr>
              <w:shd w:val="clear" w:color="auto" w:fill="FFFFFF"/>
              <w:spacing w:before="120"/>
              <w:jc w:val="center"/>
              <w:rPr>
                <w:rFonts w:ascii="Tahoma" w:hAnsi="Tahoma" w:cs="Tahoma"/>
                <w:color w:val="000000"/>
                <w:spacing w:val="-1"/>
                <w:sz w:val="16"/>
                <w:szCs w:val="16"/>
              </w:rPr>
            </w:pPr>
            <w:r w:rsidRPr="00EE6D97">
              <w:rPr>
                <w:rFonts w:ascii="Tahoma" w:hAnsi="Tahoma" w:cs="Tahoma"/>
                <w:color w:val="000000"/>
                <w:spacing w:val="-1"/>
                <w:sz w:val="16"/>
                <w:szCs w:val="16"/>
              </w:rPr>
              <w:t>Kierownik robót drogowych z uprawnieniami budowlanymi w specjalności inżynieryjnej drogowej bez ograniczeń</w:t>
            </w:r>
          </w:p>
        </w:tc>
        <w:tc>
          <w:tcPr>
            <w:tcW w:w="1260" w:type="dxa"/>
          </w:tcPr>
          <w:p w:rsidR="008158D7" w:rsidRPr="00AC416A" w:rsidRDefault="008158D7" w:rsidP="008158D7">
            <w:pPr>
              <w:shd w:val="clear" w:color="auto" w:fill="FFFFFF"/>
              <w:spacing w:before="120"/>
              <w:jc w:val="center"/>
              <w:rPr>
                <w:rFonts w:ascii="Tahoma" w:hAnsi="Tahoma" w:cs="Tahoma"/>
                <w:sz w:val="16"/>
                <w:szCs w:val="16"/>
              </w:rPr>
            </w:pPr>
            <w:r w:rsidRPr="00AC416A">
              <w:rPr>
                <w:rFonts w:ascii="Tahoma" w:hAnsi="Tahoma" w:cs="Tahoma"/>
                <w:sz w:val="16"/>
                <w:szCs w:val="16"/>
              </w:rPr>
              <w:t>1 osoba</w:t>
            </w:r>
          </w:p>
        </w:tc>
        <w:tc>
          <w:tcPr>
            <w:tcW w:w="1080" w:type="dxa"/>
          </w:tcPr>
          <w:p w:rsidR="008158D7" w:rsidRPr="00EE6D97" w:rsidRDefault="00AC416A" w:rsidP="008158D7">
            <w:pPr>
              <w:shd w:val="clear" w:color="auto" w:fill="FFFFFF"/>
              <w:spacing w:before="120"/>
              <w:jc w:val="center"/>
              <w:rPr>
                <w:rFonts w:ascii="Tahoma" w:hAnsi="Tahoma" w:cs="Tahoma"/>
                <w:sz w:val="16"/>
                <w:szCs w:val="16"/>
              </w:rPr>
            </w:pPr>
            <w:r w:rsidRPr="00EE6D97">
              <w:rPr>
                <w:rFonts w:ascii="Tahoma" w:hAnsi="Tahoma" w:cs="Tahoma"/>
                <w:sz w:val="16"/>
                <w:szCs w:val="16"/>
              </w:rPr>
              <w:t>10 lat</w:t>
            </w:r>
          </w:p>
        </w:tc>
        <w:tc>
          <w:tcPr>
            <w:tcW w:w="2641" w:type="dxa"/>
          </w:tcPr>
          <w:p w:rsidR="008158D7" w:rsidRPr="00AC416A" w:rsidRDefault="008158D7" w:rsidP="008158D7">
            <w:pPr>
              <w:shd w:val="clear" w:color="auto" w:fill="FFFFFF"/>
              <w:spacing w:before="120"/>
              <w:jc w:val="center"/>
              <w:rPr>
                <w:rFonts w:ascii="Tahoma" w:hAnsi="Tahoma" w:cs="Tahoma"/>
                <w:sz w:val="16"/>
                <w:szCs w:val="16"/>
              </w:rPr>
            </w:pPr>
            <w:r w:rsidRPr="00AC416A">
              <w:rPr>
                <w:rFonts w:ascii="Tahoma" w:hAnsi="Tahoma" w:cs="Tahoma"/>
                <w:sz w:val="16"/>
                <w:szCs w:val="16"/>
              </w:rPr>
              <w:t>10 lat</w:t>
            </w:r>
          </w:p>
        </w:tc>
      </w:tr>
      <w:tr w:rsidR="008158D7" w:rsidRPr="00693AB2" w:rsidTr="002A5C7E">
        <w:trPr>
          <w:cantSplit/>
          <w:trHeight w:val="344"/>
        </w:trPr>
        <w:tc>
          <w:tcPr>
            <w:tcW w:w="690" w:type="dxa"/>
          </w:tcPr>
          <w:p w:rsidR="008158D7" w:rsidRPr="00AC416A" w:rsidRDefault="008158D7" w:rsidP="008158D7">
            <w:pPr>
              <w:shd w:val="clear" w:color="auto" w:fill="FFFFFF"/>
              <w:spacing w:before="120"/>
              <w:jc w:val="center"/>
              <w:rPr>
                <w:rFonts w:ascii="Tahoma" w:hAnsi="Tahoma" w:cs="Tahoma"/>
                <w:color w:val="000000"/>
                <w:sz w:val="16"/>
                <w:szCs w:val="16"/>
              </w:rPr>
            </w:pPr>
            <w:r w:rsidRPr="00AC416A">
              <w:rPr>
                <w:rFonts w:ascii="Tahoma" w:hAnsi="Tahoma" w:cs="Tahoma"/>
                <w:color w:val="000000"/>
                <w:sz w:val="16"/>
                <w:szCs w:val="16"/>
              </w:rPr>
              <w:t>3</w:t>
            </w:r>
          </w:p>
        </w:tc>
        <w:tc>
          <w:tcPr>
            <w:tcW w:w="2532" w:type="dxa"/>
          </w:tcPr>
          <w:p w:rsidR="008158D7" w:rsidRPr="00EE6D97" w:rsidRDefault="008158D7" w:rsidP="00EE6D97">
            <w:pPr>
              <w:shd w:val="clear" w:color="auto" w:fill="FFFFFF"/>
              <w:spacing w:before="120"/>
              <w:jc w:val="center"/>
              <w:rPr>
                <w:rFonts w:ascii="Tahoma" w:hAnsi="Tahoma" w:cs="Tahoma"/>
                <w:sz w:val="16"/>
                <w:szCs w:val="16"/>
              </w:rPr>
            </w:pPr>
            <w:r w:rsidRPr="00EE6D97">
              <w:rPr>
                <w:rFonts w:ascii="Tahoma" w:hAnsi="Tahoma" w:cs="Tahoma"/>
                <w:color w:val="000000"/>
                <w:spacing w:val="-1"/>
                <w:sz w:val="16"/>
                <w:szCs w:val="16"/>
              </w:rPr>
              <w:t>Majster robót drogowych</w:t>
            </w:r>
          </w:p>
        </w:tc>
        <w:tc>
          <w:tcPr>
            <w:tcW w:w="1260" w:type="dxa"/>
          </w:tcPr>
          <w:p w:rsidR="008158D7" w:rsidRPr="00AC416A" w:rsidRDefault="008158D7" w:rsidP="008158D7">
            <w:pPr>
              <w:shd w:val="clear" w:color="auto" w:fill="FFFFFF"/>
              <w:spacing w:before="120"/>
              <w:jc w:val="center"/>
              <w:rPr>
                <w:rFonts w:ascii="Tahoma" w:hAnsi="Tahoma" w:cs="Tahoma"/>
                <w:sz w:val="16"/>
                <w:szCs w:val="16"/>
              </w:rPr>
            </w:pPr>
            <w:r w:rsidRPr="00AC416A">
              <w:rPr>
                <w:rFonts w:ascii="Tahoma" w:hAnsi="Tahoma" w:cs="Tahoma"/>
                <w:sz w:val="16"/>
                <w:szCs w:val="16"/>
              </w:rPr>
              <w:t>2 osoby</w:t>
            </w:r>
          </w:p>
        </w:tc>
        <w:tc>
          <w:tcPr>
            <w:tcW w:w="1080" w:type="dxa"/>
          </w:tcPr>
          <w:p w:rsidR="008158D7" w:rsidRPr="00EE6D97" w:rsidRDefault="00693AB2" w:rsidP="008158D7">
            <w:pPr>
              <w:shd w:val="clear" w:color="auto" w:fill="FFFFFF"/>
              <w:spacing w:before="120"/>
              <w:jc w:val="center"/>
              <w:rPr>
                <w:rFonts w:ascii="Tahoma" w:hAnsi="Tahoma" w:cs="Tahoma"/>
                <w:sz w:val="16"/>
                <w:szCs w:val="16"/>
              </w:rPr>
            </w:pPr>
            <w:r w:rsidRPr="00EE6D97">
              <w:rPr>
                <w:rFonts w:ascii="Tahoma" w:hAnsi="Tahoma" w:cs="Tahoma"/>
                <w:sz w:val="16"/>
                <w:szCs w:val="16"/>
              </w:rPr>
              <w:t>Nie dotyczy</w:t>
            </w:r>
          </w:p>
        </w:tc>
        <w:tc>
          <w:tcPr>
            <w:tcW w:w="2641" w:type="dxa"/>
          </w:tcPr>
          <w:p w:rsidR="008158D7" w:rsidRPr="00693AB2" w:rsidRDefault="008158D7" w:rsidP="008158D7">
            <w:pPr>
              <w:shd w:val="clear" w:color="auto" w:fill="FFFFFF"/>
              <w:spacing w:before="120"/>
              <w:jc w:val="center"/>
              <w:rPr>
                <w:rFonts w:ascii="Tahoma" w:hAnsi="Tahoma" w:cs="Tahoma"/>
                <w:sz w:val="16"/>
                <w:szCs w:val="16"/>
              </w:rPr>
            </w:pPr>
            <w:r w:rsidRPr="00AC416A">
              <w:rPr>
                <w:rFonts w:ascii="Tahoma" w:hAnsi="Tahoma" w:cs="Tahoma"/>
                <w:sz w:val="16"/>
                <w:szCs w:val="16"/>
              </w:rPr>
              <w:t>10 lat</w:t>
            </w:r>
          </w:p>
        </w:tc>
      </w:tr>
    </w:tbl>
    <w:p w:rsidR="000E1790" w:rsidRPr="00F37A2A" w:rsidRDefault="000E1790" w:rsidP="002A5C7E">
      <w:pPr>
        <w:pStyle w:val="Tekstpodstawowy"/>
        <w:jc w:val="both"/>
        <w:rPr>
          <w:rFonts w:ascii="Tahoma" w:hAnsi="Tahoma" w:cs="Tahoma"/>
          <w:sz w:val="18"/>
          <w:szCs w:val="18"/>
        </w:rPr>
      </w:pPr>
    </w:p>
    <w:p w:rsidR="00EE6D97" w:rsidRPr="00EE6D97" w:rsidRDefault="00EE6D97" w:rsidP="00EE6D97">
      <w:pPr>
        <w:jc w:val="both"/>
        <w:rPr>
          <w:rFonts w:ascii="Tahoma" w:hAnsi="Tahoma" w:cs="Tahoma"/>
          <w:sz w:val="18"/>
          <w:szCs w:val="18"/>
          <w:highlight w:val="cyan"/>
        </w:rPr>
      </w:pPr>
    </w:p>
    <w:p w:rsidR="005413F7" w:rsidRPr="007E623B" w:rsidRDefault="000E1790" w:rsidP="00B23B08">
      <w:pPr>
        <w:ind w:left="720"/>
        <w:jc w:val="both"/>
        <w:rPr>
          <w:rFonts w:ascii="Tahoma" w:hAnsi="Tahoma" w:cs="Tahoma"/>
          <w:sz w:val="18"/>
          <w:szCs w:val="18"/>
        </w:rPr>
      </w:pPr>
      <w:r w:rsidRPr="00DA2C23">
        <w:rPr>
          <w:rFonts w:ascii="Tahoma" w:hAnsi="Tahoma" w:cs="Tahoma"/>
          <w:sz w:val="18"/>
          <w:szCs w:val="18"/>
        </w:rPr>
        <w:t>Osoby wskazane</w:t>
      </w:r>
      <w:r w:rsidR="005413F7" w:rsidRPr="00DA2C23">
        <w:rPr>
          <w:rFonts w:ascii="Tahoma" w:hAnsi="Tahoma" w:cs="Tahoma"/>
          <w:sz w:val="18"/>
          <w:szCs w:val="18"/>
        </w:rPr>
        <w:t xml:space="preserve"> w</w:t>
      </w:r>
      <w:r w:rsidR="00A86477" w:rsidRPr="00DA2C23">
        <w:rPr>
          <w:rFonts w:ascii="Tahoma" w:hAnsi="Tahoma" w:cs="Tahoma"/>
          <w:sz w:val="18"/>
          <w:szCs w:val="18"/>
        </w:rPr>
        <w:t xml:space="preserve"> pkt.</w:t>
      </w:r>
      <w:r w:rsidR="005413F7" w:rsidRPr="00DA2C23">
        <w:rPr>
          <w:rFonts w:ascii="Tahoma" w:hAnsi="Tahoma" w:cs="Tahoma"/>
          <w:sz w:val="18"/>
          <w:szCs w:val="18"/>
        </w:rPr>
        <w:t xml:space="preserve"> </w:t>
      </w:r>
      <w:r w:rsidR="00A86477" w:rsidRPr="00DA2C23">
        <w:rPr>
          <w:rFonts w:ascii="Tahoma" w:hAnsi="Tahoma" w:cs="Tahoma"/>
          <w:sz w:val="18"/>
          <w:szCs w:val="18"/>
        </w:rPr>
        <w:t>7.2.2.2</w:t>
      </w:r>
      <w:r w:rsidR="00AC416A">
        <w:rPr>
          <w:rFonts w:ascii="Tahoma" w:hAnsi="Tahoma" w:cs="Tahoma"/>
          <w:sz w:val="18"/>
          <w:szCs w:val="18"/>
        </w:rPr>
        <w:t xml:space="preserve"> (pozycja 1 i 2)</w:t>
      </w:r>
      <w:r w:rsidR="00A86477" w:rsidRPr="00DA2C23">
        <w:rPr>
          <w:rFonts w:ascii="Tahoma" w:hAnsi="Tahoma" w:cs="Tahoma"/>
          <w:sz w:val="18"/>
          <w:szCs w:val="18"/>
        </w:rPr>
        <w:t xml:space="preserve"> powinny</w:t>
      </w:r>
      <w:r w:rsidR="005413F7" w:rsidRPr="00DA2C23">
        <w:rPr>
          <w:rFonts w:ascii="Tahoma" w:hAnsi="Tahoma" w:cs="Tahoma"/>
          <w:sz w:val="18"/>
          <w:szCs w:val="18"/>
        </w:rPr>
        <w:t xml:space="preserve"> posiadać odpowiednie uprawnienia budowlane, a więc uprawnienia do sprawowania samodzielnych funkcji technicznych w budownictwie, wydane na podstawie ustawy z dnia 7.07.1994 r. Prawo budowlane (</w:t>
      </w:r>
      <w:proofErr w:type="spellStart"/>
      <w:r w:rsidR="005413F7" w:rsidRPr="00DA2C23">
        <w:rPr>
          <w:rFonts w:ascii="Tahoma" w:hAnsi="Tahoma" w:cs="Tahoma"/>
          <w:sz w:val="18"/>
          <w:szCs w:val="18"/>
        </w:rPr>
        <w:t>t.j</w:t>
      </w:r>
      <w:proofErr w:type="spellEnd"/>
      <w:r w:rsidR="005413F7" w:rsidRPr="00DA2C23">
        <w:rPr>
          <w:rFonts w:ascii="Tahoma" w:hAnsi="Tahoma" w:cs="Tahoma"/>
          <w:sz w:val="18"/>
          <w:szCs w:val="18"/>
        </w:rPr>
        <w:t>. Dz. U. z 2016 r., poz. 290) oraz Rozporządzenia Ministra Transportu i Budownictwa z dnia 11 września 2014r. w sprawie samodzielnych funkcji technicznych w budownictwie (Dz. U. z 2014 poz.1278) lub odpowiadające im inne ważne uprawnienia budowlane wydane na mocy wcześniej</w:t>
      </w:r>
      <w:r w:rsidR="005413F7">
        <w:rPr>
          <w:rFonts w:ascii="Tahoma" w:hAnsi="Tahoma" w:cs="Tahoma"/>
          <w:sz w:val="18"/>
          <w:szCs w:val="18"/>
        </w:rPr>
        <w:t xml:space="preserve"> obowiązujących przepisów </w:t>
      </w:r>
      <w:r w:rsidR="005413F7"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sidR="005413F7">
        <w:rPr>
          <w:rFonts w:ascii="Tahoma" w:hAnsi="Tahoma" w:cs="Tahoma"/>
          <w:sz w:val="18"/>
          <w:szCs w:val="18"/>
        </w:rPr>
        <w:t>(</w:t>
      </w:r>
      <w:proofErr w:type="spellStart"/>
      <w:r w:rsidR="005413F7" w:rsidRPr="00331106">
        <w:rPr>
          <w:rFonts w:ascii="Tahoma" w:hAnsi="Tahoma" w:cs="Tahoma"/>
          <w:sz w:val="18"/>
          <w:szCs w:val="18"/>
        </w:rPr>
        <w:t>t.j</w:t>
      </w:r>
      <w:proofErr w:type="spellEnd"/>
      <w:r w:rsidR="005413F7" w:rsidRPr="00331106">
        <w:rPr>
          <w:rFonts w:ascii="Tahoma" w:hAnsi="Tahoma" w:cs="Tahoma"/>
          <w:sz w:val="18"/>
          <w:szCs w:val="18"/>
        </w:rPr>
        <w:t>. Dz. U. z 201</w:t>
      </w:r>
      <w:r w:rsidR="005413F7">
        <w:rPr>
          <w:rFonts w:ascii="Tahoma" w:hAnsi="Tahoma" w:cs="Tahoma"/>
          <w:sz w:val="18"/>
          <w:szCs w:val="18"/>
        </w:rPr>
        <w:t>6</w:t>
      </w:r>
      <w:r w:rsidR="005413F7" w:rsidRPr="00331106">
        <w:rPr>
          <w:rFonts w:ascii="Tahoma" w:hAnsi="Tahoma" w:cs="Tahoma"/>
          <w:sz w:val="18"/>
          <w:szCs w:val="18"/>
        </w:rPr>
        <w:t xml:space="preserve"> poz. 1946</w:t>
      </w:r>
      <w:r w:rsidR="005413F7">
        <w:rPr>
          <w:rFonts w:ascii="Tahoma" w:hAnsi="Tahoma" w:cs="Tahoma"/>
          <w:sz w:val="18"/>
          <w:szCs w:val="18"/>
        </w:rPr>
        <w:t xml:space="preserve"> z </w:t>
      </w:r>
      <w:proofErr w:type="spellStart"/>
      <w:r w:rsidR="005413F7">
        <w:rPr>
          <w:rFonts w:ascii="Tahoma" w:hAnsi="Tahoma" w:cs="Tahoma"/>
          <w:sz w:val="18"/>
          <w:szCs w:val="18"/>
        </w:rPr>
        <w:t>późn</w:t>
      </w:r>
      <w:proofErr w:type="spellEnd"/>
      <w:r w:rsidR="005413F7">
        <w:rPr>
          <w:rFonts w:ascii="Tahoma" w:hAnsi="Tahoma" w:cs="Tahoma"/>
          <w:sz w:val="18"/>
          <w:szCs w:val="18"/>
        </w:rPr>
        <w:t>. zm.</w:t>
      </w:r>
      <w:r w:rsidR="005413F7" w:rsidRPr="007E623B">
        <w:rPr>
          <w:rFonts w:ascii="Tahoma" w:hAnsi="Tahoma" w:cs="Tahoma"/>
          <w:sz w:val="18"/>
          <w:szCs w:val="18"/>
        </w:rPr>
        <w:t>).</w:t>
      </w:r>
    </w:p>
    <w:p w:rsidR="005413F7" w:rsidRDefault="005413F7"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5413F7" w:rsidRDefault="005413F7" w:rsidP="004A5A2A">
      <w:pPr>
        <w:ind w:left="705"/>
        <w:jc w:val="both"/>
        <w:rPr>
          <w:rFonts w:ascii="Tahoma" w:hAnsi="Tahoma" w:cs="Tahoma"/>
          <w:sz w:val="18"/>
          <w:szCs w:val="18"/>
        </w:rPr>
      </w:pPr>
    </w:p>
    <w:p w:rsidR="005413F7" w:rsidRPr="000E1790" w:rsidRDefault="005413F7" w:rsidP="00C44041">
      <w:pPr>
        <w:pStyle w:val="Tekstpodstawowy"/>
        <w:numPr>
          <w:ilvl w:val="1"/>
          <w:numId w:val="34"/>
        </w:numPr>
        <w:ind w:left="720"/>
        <w:jc w:val="both"/>
        <w:rPr>
          <w:rFonts w:ascii="Tahoma" w:hAnsi="Tahoma" w:cs="Tahoma"/>
          <w:b/>
          <w:sz w:val="18"/>
          <w:szCs w:val="18"/>
        </w:rPr>
      </w:pPr>
      <w:r w:rsidRPr="000E1790">
        <w:rPr>
          <w:rFonts w:ascii="Tahoma" w:hAnsi="Tahoma" w:cs="Tahoma"/>
          <w:b/>
          <w:sz w:val="18"/>
          <w:szCs w:val="18"/>
        </w:rPr>
        <w:t xml:space="preserve">Zamawiający wykluczy z postępowania Wykonawcę w przypadku spełnienia wobec niego przesłanek określonych w art. 24 ust. 1 pkt 12 – 23 ustawy </w:t>
      </w:r>
      <w:proofErr w:type="spellStart"/>
      <w:r w:rsidRPr="000E1790">
        <w:rPr>
          <w:rFonts w:ascii="Tahoma" w:hAnsi="Tahoma" w:cs="Tahoma"/>
          <w:b/>
          <w:sz w:val="18"/>
          <w:szCs w:val="18"/>
        </w:rPr>
        <w:t>Pzp</w:t>
      </w:r>
      <w:proofErr w:type="spellEnd"/>
      <w:r w:rsidRPr="000E1790">
        <w:rPr>
          <w:rFonts w:ascii="Tahoma" w:hAnsi="Tahoma" w:cs="Tahoma"/>
          <w:b/>
          <w:sz w:val="18"/>
          <w:szCs w:val="18"/>
        </w:rPr>
        <w:t xml:space="preserve">, tj.:  </w:t>
      </w:r>
    </w:p>
    <w:p w:rsidR="005413F7" w:rsidRPr="000E1790" w:rsidRDefault="005413F7" w:rsidP="00C44041">
      <w:pPr>
        <w:pStyle w:val="Tekstpodstawowy"/>
        <w:numPr>
          <w:ilvl w:val="2"/>
          <w:numId w:val="34"/>
        </w:numPr>
        <w:ind w:left="680" w:hanging="680"/>
        <w:jc w:val="both"/>
        <w:rPr>
          <w:rFonts w:ascii="Tahoma" w:hAnsi="Tahoma" w:cs="Tahoma"/>
          <w:sz w:val="18"/>
          <w:szCs w:val="18"/>
        </w:rPr>
      </w:pPr>
      <w:r w:rsidRPr="000E1790">
        <w:rPr>
          <w:rFonts w:ascii="Tahoma" w:hAnsi="Tahoma" w:cs="Tahoma"/>
          <w:sz w:val="18"/>
          <w:szCs w:val="18"/>
        </w:rPr>
        <w:t>wykonawcę, który nie wykazał spełniania warunków udziału w postępowaniu lub nie wykazał braku podstaw   wykluczenia,</w:t>
      </w:r>
    </w:p>
    <w:p w:rsidR="005413F7" w:rsidRPr="000E1790" w:rsidRDefault="005413F7" w:rsidP="00C44041">
      <w:pPr>
        <w:pStyle w:val="Tekstpodstawowy"/>
        <w:numPr>
          <w:ilvl w:val="2"/>
          <w:numId w:val="34"/>
        </w:numPr>
        <w:ind w:left="680" w:hanging="680"/>
        <w:jc w:val="both"/>
        <w:rPr>
          <w:rFonts w:ascii="Tahoma" w:hAnsi="Tahoma" w:cs="Tahoma"/>
          <w:sz w:val="18"/>
          <w:szCs w:val="18"/>
        </w:rPr>
      </w:pPr>
      <w:r w:rsidRPr="000E1790">
        <w:rPr>
          <w:rFonts w:ascii="Tahoma" w:hAnsi="Tahoma" w:cs="Tahoma"/>
          <w:sz w:val="18"/>
          <w:szCs w:val="18"/>
        </w:rPr>
        <w:t xml:space="preserve">wykonawcę będącego osobą fizyczną, którego prawomocnie skazano za przestępstwo: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Pr="00DD3B6A">
        <w:rPr>
          <w:rFonts w:ascii="Tahoma" w:hAnsi="Tahoma" w:cs="Tahoma"/>
          <w:sz w:val="18"/>
          <w:szCs w:val="18"/>
        </w:rPr>
        <w:t>późn</w:t>
      </w:r>
      <w:proofErr w:type="spellEnd"/>
      <w:r w:rsidRPr="00DD3B6A">
        <w:rPr>
          <w:rFonts w:ascii="Tahoma" w:hAnsi="Tahoma" w:cs="Tahoma"/>
          <w:sz w:val="18"/>
          <w:szCs w:val="18"/>
        </w:rPr>
        <w:t>. zm.) lub art. 46 lub art. 48 ustawy z dnia 25 czerwca 2010 r. o sporcie (Dz. U. z 2016 r. poz. 176),</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413F7"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5413F7"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413F7"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DD3B6A"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5413F7" w:rsidRPr="00DD3B6A"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413F7" w:rsidRPr="00DD3B6A"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DD3B6A"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DD3B6A"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13F7" w:rsidRPr="00DD3B6A"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413F7" w:rsidRDefault="005413F7" w:rsidP="00C44041">
      <w:pPr>
        <w:pStyle w:val="Tekstpodstawowy"/>
        <w:numPr>
          <w:ilvl w:val="2"/>
          <w:numId w:val="34"/>
        </w:numPr>
        <w:ind w:left="680" w:hanging="68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5413F7" w:rsidRPr="00E60347" w:rsidRDefault="005413F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5413F7" w:rsidRPr="007C7684" w:rsidRDefault="005413F7" w:rsidP="00C44041">
      <w:pPr>
        <w:pStyle w:val="Tekstpodstawowy"/>
        <w:numPr>
          <w:ilvl w:val="2"/>
          <w:numId w:val="34"/>
        </w:numPr>
        <w:ind w:left="680" w:hanging="680"/>
        <w:jc w:val="both"/>
        <w:rPr>
          <w:rFonts w:ascii="Tahoma" w:hAnsi="Tahoma" w:cs="Tahoma"/>
          <w:sz w:val="18"/>
          <w:szCs w:val="18"/>
        </w:rPr>
      </w:pP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0E1790">
        <w:rPr>
          <w:rFonts w:ascii="Tahoma" w:hAnsi="Tahoma" w:cs="Tahoma"/>
          <w:sz w:val="18"/>
          <w:szCs w:val="18"/>
        </w:rPr>
        <w:t xml:space="preserve">z 2015 r. </w:t>
      </w:r>
      <w:r w:rsidRPr="00CC7315">
        <w:rPr>
          <w:rFonts w:ascii="Tahoma" w:hAnsi="Tahoma" w:cs="Tahoma"/>
          <w:sz w:val="18"/>
          <w:szCs w:val="18"/>
        </w:rPr>
        <w:t xml:space="preserve">poz. 978, z </w:t>
      </w:r>
      <w:proofErr w:type="spellStart"/>
      <w:r w:rsidRPr="00CC7315">
        <w:rPr>
          <w:rFonts w:ascii="Tahoma" w:hAnsi="Tahoma" w:cs="Tahoma"/>
          <w:sz w:val="18"/>
          <w:szCs w:val="18"/>
        </w:rPr>
        <w:t>późn</w:t>
      </w:r>
      <w:proofErr w:type="spellEnd"/>
      <w:r w:rsidRPr="00CC7315">
        <w:rPr>
          <w:rFonts w:ascii="Tahoma" w:hAnsi="Tahoma" w:cs="Tahoma"/>
          <w:sz w:val="18"/>
          <w:szCs w:val="18"/>
        </w:rPr>
        <w:t>.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 xml:space="preserve">upadłościowe (Dz. U. z 2015 r. poz. 233, z </w:t>
      </w:r>
      <w:proofErr w:type="spellStart"/>
      <w:r w:rsidRPr="00E54FB0">
        <w:rPr>
          <w:rFonts w:ascii="Tahoma" w:hAnsi="Tahoma" w:cs="Tahoma"/>
          <w:sz w:val="18"/>
          <w:szCs w:val="18"/>
        </w:rPr>
        <w:t>późn</w:t>
      </w:r>
      <w:proofErr w:type="spellEnd"/>
      <w:r w:rsidRPr="00E54FB0">
        <w:rPr>
          <w:rFonts w:ascii="Tahoma" w:hAnsi="Tahoma" w:cs="Tahoma"/>
          <w:sz w:val="18"/>
          <w:szCs w:val="18"/>
        </w:rPr>
        <w:t>. zm.);</w:t>
      </w:r>
    </w:p>
    <w:p w:rsidR="005413F7"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5413F7"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xml:space="preserve">, o którym mowa w art. 3 ust. 1 pkt 1-4 ustawy </w:t>
      </w:r>
      <w:proofErr w:type="spellStart"/>
      <w:r w:rsidRPr="004A5A2A">
        <w:rPr>
          <w:rFonts w:ascii="Tahoma" w:hAnsi="Tahoma" w:cs="Tahoma"/>
          <w:sz w:val="18"/>
          <w:szCs w:val="18"/>
        </w:rPr>
        <w:t>Pzp</w:t>
      </w:r>
      <w:proofErr w:type="spellEnd"/>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5413F7" w:rsidRPr="000E1790" w:rsidRDefault="005413F7" w:rsidP="00C44041">
      <w:pPr>
        <w:pStyle w:val="Tekstpodstawowy"/>
        <w:numPr>
          <w:ilvl w:val="1"/>
          <w:numId w:val="34"/>
        </w:numPr>
        <w:ind w:left="720"/>
        <w:jc w:val="both"/>
        <w:rPr>
          <w:rFonts w:ascii="Tahoma" w:hAnsi="Tahoma" w:cs="Tahoma"/>
          <w:b/>
          <w:sz w:val="18"/>
          <w:szCs w:val="18"/>
        </w:rPr>
      </w:pPr>
      <w:r w:rsidRPr="000E1790">
        <w:rPr>
          <w:rFonts w:ascii="Tahoma" w:hAnsi="Tahoma" w:cs="Tahoma"/>
          <w:b/>
          <w:sz w:val="18"/>
          <w:szCs w:val="18"/>
        </w:rPr>
        <w:t>Wykluczenie wykonawcy następuje:</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5413F7" w:rsidRPr="004A5A2A" w:rsidRDefault="005413F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5413F7" w:rsidRPr="00322570" w:rsidRDefault="005413F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5413F7" w:rsidRPr="005E6E7C" w:rsidRDefault="005413F7" w:rsidP="00C44041">
      <w:pPr>
        <w:pStyle w:val="Tekstpodstawowy"/>
        <w:numPr>
          <w:ilvl w:val="1"/>
          <w:numId w:val="34"/>
        </w:numPr>
        <w:ind w:left="720"/>
        <w:jc w:val="both"/>
        <w:rPr>
          <w:rFonts w:ascii="Tahoma" w:hAnsi="Tahoma" w:cs="Tahoma"/>
          <w:sz w:val="18"/>
          <w:szCs w:val="18"/>
        </w:rPr>
      </w:pPr>
      <w:r w:rsidRPr="005E6E7C">
        <w:rPr>
          <w:rFonts w:ascii="Tahoma" w:hAnsi="Tahoma" w:cs="Tahoma"/>
          <w:sz w:val="18"/>
          <w:szCs w:val="18"/>
        </w:rPr>
        <w:lastRenderedPageBreak/>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010E16" w:rsidRDefault="005413F7" w:rsidP="00C44041">
      <w:pPr>
        <w:pStyle w:val="Tekstpodstawowy"/>
        <w:numPr>
          <w:ilvl w:val="2"/>
          <w:numId w:val="34"/>
        </w:numPr>
        <w:ind w:left="680" w:hanging="680"/>
        <w:jc w:val="both"/>
        <w:rPr>
          <w:rFonts w:ascii="Tahoma" w:hAnsi="Tahoma" w:cs="Tahoma"/>
          <w:sz w:val="18"/>
          <w:szCs w:val="18"/>
        </w:rPr>
      </w:pP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5413F7" w:rsidRDefault="005413F7" w:rsidP="00C44041">
      <w:pPr>
        <w:pStyle w:val="Tekstpodstawowy"/>
        <w:numPr>
          <w:ilvl w:val="2"/>
          <w:numId w:val="34"/>
        </w:numPr>
        <w:ind w:left="680" w:hanging="680"/>
        <w:jc w:val="both"/>
        <w:rPr>
          <w:rFonts w:ascii="Tahoma" w:hAnsi="Tahoma" w:cs="Tahoma"/>
          <w:sz w:val="18"/>
          <w:szCs w:val="18"/>
        </w:rPr>
      </w:pP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5413F7" w:rsidRDefault="005413F7" w:rsidP="00C44041">
      <w:pPr>
        <w:pStyle w:val="Tekstpodstawowy"/>
        <w:numPr>
          <w:ilvl w:val="1"/>
          <w:numId w:val="34"/>
        </w:numPr>
        <w:ind w:left="720"/>
        <w:jc w:val="both"/>
        <w:rPr>
          <w:rFonts w:ascii="Tahoma" w:hAnsi="Tahoma" w:cs="Tahoma"/>
          <w:sz w:val="18"/>
          <w:szCs w:val="18"/>
        </w:rPr>
      </w:pP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5413F7" w:rsidRPr="002E0B0E" w:rsidRDefault="005413F7" w:rsidP="00C44041">
      <w:pPr>
        <w:pStyle w:val="Tekstpodstawowy"/>
        <w:numPr>
          <w:ilvl w:val="1"/>
          <w:numId w:val="34"/>
        </w:numPr>
        <w:ind w:left="720"/>
        <w:jc w:val="both"/>
        <w:rPr>
          <w:rFonts w:ascii="Tahoma" w:hAnsi="Tahoma" w:cs="Tahoma"/>
          <w:sz w:val="18"/>
          <w:szCs w:val="18"/>
        </w:rPr>
      </w:pP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2E0B0E" w:rsidRDefault="005413F7" w:rsidP="00C44041">
      <w:pPr>
        <w:pStyle w:val="Tekstpodstawowy"/>
        <w:numPr>
          <w:ilvl w:val="1"/>
          <w:numId w:val="34"/>
        </w:numPr>
        <w:ind w:left="720"/>
        <w:jc w:val="both"/>
        <w:rPr>
          <w:rFonts w:ascii="Tahoma" w:hAnsi="Tahoma" w:cs="Tahoma"/>
          <w:sz w:val="18"/>
          <w:szCs w:val="18"/>
        </w:rPr>
      </w:pPr>
      <w:r w:rsidRPr="002E0B0E">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Default="005413F7" w:rsidP="000B116D">
      <w:pPr>
        <w:ind w:left="709" w:hanging="709"/>
        <w:jc w:val="both"/>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36" w:name="_Toc473113979"/>
      <w:bookmarkStart w:id="37" w:name="_Toc474248448"/>
      <w:bookmarkStart w:id="38" w:name="_Toc474248522"/>
      <w:bookmarkStart w:id="39" w:name="_Toc474397506"/>
      <w:bookmarkStart w:id="40" w:name="_Toc474412046"/>
      <w:r w:rsidRPr="00150525">
        <w:rPr>
          <w:rFonts w:ascii="Tahoma" w:hAnsi="Tahoma" w:cs="Tahoma"/>
          <w:b/>
          <w:highlight w:val="lightGray"/>
        </w:rPr>
        <w:t>Opis sposobu przygotowania ofert</w:t>
      </w:r>
      <w:bookmarkEnd w:id="36"/>
      <w:bookmarkEnd w:id="37"/>
      <w:bookmarkEnd w:id="38"/>
      <w:bookmarkEnd w:id="39"/>
      <w:bookmarkEnd w:id="40"/>
    </w:p>
    <w:p w:rsidR="005413F7" w:rsidRPr="00C83C31" w:rsidRDefault="005413F7" w:rsidP="00E8434A">
      <w:pPr>
        <w:ind w:left="720"/>
        <w:jc w:val="both"/>
        <w:rPr>
          <w:rStyle w:val="tekstdokbold"/>
          <w:rFonts w:ascii="Tahoma" w:hAnsi="Tahoma" w:cs="Tahoma"/>
          <w:sz w:val="18"/>
          <w:szCs w:val="18"/>
        </w:rPr>
      </w:pPr>
    </w:p>
    <w:p w:rsidR="005413F7" w:rsidRPr="00012A2D" w:rsidRDefault="005413F7" w:rsidP="00C44041">
      <w:pPr>
        <w:pStyle w:val="Tekstpodstawowy"/>
        <w:numPr>
          <w:ilvl w:val="1"/>
          <w:numId w:val="34"/>
        </w:numPr>
        <w:ind w:left="720"/>
        <w:jc w:val="both"/>
        <w:rPr>
          <w:rFonts w:ascii="Tahoma" w:hAnsi="Tahoma" w:cs="Tahoma"/>
          <w:sz w:val="18"/>
          <w:szCs w:val="18"/>
        </w:rPr>
      </w:pPr>
      <w:r w:rsidRPr="00012A2D">
        <w:rPr>
          <w:rFonts w:ascii="Tahoma" w:hAnsi="Tahoma" w:cs="Tahoma"/>
          <w:sz w:val="18"/>
          <w:szCs w:val="18"/>
        </w:rPr>
        <w:t>Wykonawca może złożyć jedną ofertę</w:t>
      </w:r>
      <w:r w:rsidR="00703745">
        <w:rPr>
          <w:rFonts w:ascii="Tahoma" w:hAnsi="Tahoma" w:cs="Tahoma"/>
          <w:sz w:val="18"/>
          <w:szCs w:val="18"/>
        </w:rPr>
        <w:t xml:space="preserve"> na każdą z części</w:t>
      </w:r>
      <w:r>
        <w:rPr>
          <w:rFonts w:ascii="Tahoma" w:hAnsi="Tahoma" w:cs="Tahoma"/>
          <w:sz w:val="18"/>
          <w:szCs w:val="18"/>
        </w:rPr>
        <w:t>.</w:t>
      </w:r>
      <w:r w:rsidRPr="00012A2D">
        <w:rPr>
          <w:rFonts w:ascii="Tahoma" w:hAnsi="Tahoma" w:cs="Tahoma"/>
          <w:sz w:val="18"/>
          <w:szCs w:val="18"/>
        </w:rPr>
        <w:t xml:space="preserve"> </w:t>
      </w:r>
    </w:p>
    <w:p w:rsidR="005413F7" w:rsidRPr="00012A2D" w:rsidRDefault="005413F7" w:rsidP="00C44041">
      <w:pPr>
        <w:pStyle w:val="Tekstpodstawowy"/>
        <w:numPr>
          <w:ilvl w:val="1"/>
          <w:numId w:val="34"/>
        </w:numPr>
        <w:ind w:left="720"/>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E6E7C" w:rsidRPr="005E6E7C" w:rsidRDefault="005413F7" w:rsidP="00C44041">
      <w:pPr>
        <w:pStyle w:val="Tekstpodstawowy"/>
        <w:numPr>
          <w:ilvl w:val="1"/>
          <w:numId w:val="34"/>
        </w:numPr>
        <w:ind w:left="720"/>
        <w:jc w:val="both"/>
        <w:rPr>
          <w:rFonts w:ascii="Tahoma" w:hAnsi="Tahoma" w:cs="Tahoma"/>
          <w:b/>
          <w:sz w:val="18"/>
          <w:szCs w:val="18"/>
        </w:rPr>
      </w:pPr>
      <w:r w:rsidRPr="005E6E7C">
        <w:rPr>
          <w:rFonts w:ascii="Tahoma" w:hAnsi="Tahoma" w:cs="Tahoma"/>
          <w:b/>
          <w:sz w:val="18"/>
          <w:szCs w:val="18"/>
        </w:rPr>
        <w:t>Do oferty należy załączyć aktualne na dzień składania ofert:</w:t>
      </w:r>
    </w:p>
    <w:p w:rsidR="005E6E7C" w:rsidRPr="009E7735" w:rsidRDefault="005E6E7C" w:rsidP="00C44041">
      <w:pPr>
        <w:pStyle w:val="Tekstpodstawowy"/>
        <w:numPr>
          <w:ilvl w:val="2"/>
          <w:numId w:val="34"/>
        </w:numPr>
        <w:ind w:left="680" w:hanging="680"/>
        <w:jc w:val="both"/>
        <w:rPr>
          <w:rFonts w:ascii="Tahoma" w:hAnsi="Tahoma" w:cs="Tahoma"/>
          <w:b/>
          <w:sz w:val="18"/>
          <w:szCs w:val="18"/>
        </w:rPr>
      </w:pPr>
      <w:r>
        <w:rPr>
          <w:rFonts w:ascii="Tahoma" w:hAnsi="Tahoma" w:cs="Tahoma"/>
          <w:b/>
          <w:sz w:val="18"/>
          <w:szCs w:val="18"/>
        </w:rPr>
        <w:t>oświadczenie Wykonawcy</w:t>
      </w:r>
      <w:r w:rsidRPr="005E6E7C">
        <w:rPr>
          <w:rFonts w:ascii="Tahoma" w:hAnsi="Tahoma" w:cs="Tahoma"/>
          <w:b/>
          <w:sz w:val="18"/>
          <w:szCs w:val="18"/>
        </w:rPr>
        <w:t xml:space="preserve"> o spełnianiu warunków udziału w postępowaniu oraz oświadczenie Wykonawcy, że nie podlega wykluczeniu na podstawie art. 24 ust. 1 pkt 12 – 23 i ust. 5 pkt 1, 2 i </w:t>
      </w:r>
      <w:r w:rsidRPr="009E7735">
        <w:rPr>
          <w:rFonts w:ascii="Tahoma" w:hAnsi="Tahoma" w:cs="Tahoma"/>
          <w:b/>
          <w:sz w:val="18"/>
          <w:szCs w:val="18"/>
        </w:rPr>
        <w:t xml:space="preserve">4  ustawy </w:t>
      </w:r>
      <w:proofErr w:type="spellStart"/>
      <w:r w:rsidRPr="009E7735">
        <w:rPr>
          <w:rFonts w:ascii="Tahoma" w:hAnsi="Tahoma" w:cs="Tahoma"/>
          <w:b/>
          <w:sz w:val="18"/>
          <w:szCs w:val="18"/>
        </w:rPr>
        <w:t>Pzp</w:t>
      </w:r>
      <w:proofErr w:type="spellEnd"/>
      <w:r w:rsidRPr="009E7735">
        <w:rPr>
          <w:rFonts w:ascii="Tahoma" w:hAnsi="Tahoma" w:cs="Tahoma"/>
          <w:b/>
          <w:sz w:val="18"/>
          <w:szCs w:val="18"/>
        </w:rPr>
        <w:t xml:space="preserve"> – załącznik nr 1a.</w:t>
      </w:r>
    </w:p>
    <w:p w:rsidR="005413F7" w:rsidRPr="006D3A3A" w:rsidRDefault="00703745" w:rsidP="00C44041">
      <w:pPr>
        <w:pStyle w:val="Tekstpodstawowy"/>
        <w:numPr>
          <w:ilvl w:val="2"/>
          <w:numId w:val="34"/>
        </w:numPr>
        <w:ind w:left="680" w:hanging="680"/>
        <w:jc w:val="both"/>
        <w:rPr>
          <w:rFonts w:ascii="Tahoma" w:hAnsi="Tahoma" w:cs="Tahoma"/>
          <w:b/>
          <w:sz w:val="18"/>
          <w:szCs w:val="18"/>
        </w:rPr>
      </w:pPr>
      <w:r w:rsidRPr="009E7735">
        <w:rPr>
          <w:rFonts w:ascii="Tahoma" w:hAnsi="Tahoma" w:cs="Tahoma"/>
          <w:b/>
          <w:sz w:val="18"/>
          <w:szCs w:val="18"/>
        </w:rPr>
        <w:t xml:space="preserve">Kosztorysy ofertowe - zgodne z przedmiarami </w:t>
      </w:r>
      <w:r w:rsidRPr="006D3A3A">
        <w:rPr>
          <w:rFonts w:ascii="Tahoma" w:hAnsi="Tahoma" w:cs="Tahoma"/>
          <w:b/>
          <w:sz w:val="18"/>
          <w:szCs w:val="18"/>
        </w:rPr>
        <w:t>robót załączonymi w rozdziale VI</w:t>
      </w:r>
      <w:r w:rsidR="002F19E5" w:rsidRPr="006D3A3A">
        <w:rPr>
          <w:rFonts w:ascii="Tahoma" w:hAnsi="Tahoma" w:cs="Tahoma"/>
          <w:b/>
          <w:sz w:val="18"/>
          <w:szCs w:val="18"/>
        </w:rPr>
        <w:t>I</w:t>
      </w:r>
      <w:r w:rsidRPr="006D3A3A">
        <w:rPr>
          <w:rFonts w:ascii="Tahoma" w:hAnsi="Tahoma" w:cs="Tahoma"/>
          <w:b/>
          <w:sz w:val="18"/>
          <w:szCs w:val="18"/>
        </w:rPr>
        <w:t>. Do kosztorysu ofertowego należy załączyć stronę tytułową.</w:t>
      </w:r>
    </w:p>
    <w:p w:rsidR="005413F7" w:rsidRPr="005E6E7C" w:rsidRDefault="005413F7" w:rsidP="00C44041">
      <w:pPr>
        <w:pStyle w:val="Tekstpodstawowy"/>
        <w:numPr>
          <w:ilvl w:val="1"/>
          <w:numId w:val="34"/>
        </w:numPr>
        <w:ind w:left="720"/>
        <w:jc w:val="both"/>
        <w:rPr>
          <w:rFonts w:ascii="Tahoma" w:hAnsi="Tahoma" w:cs="Tahoma"/>
          <w:sz w:val="18"/>
          <w:szCs w:val="18"/>
        </w:rPr>
      </w:pPr>
      <w:r w:rsidRPr="009E7735">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w:t>
      </w:r>
      <w:r w:rsidRPr="003B472B">
        <w:rPr>
          <w:rFonts w:ascii="Tahoma" w:hAnsi="Tahoma" w:cs="Tahoma"/>
          <w:sz w:val="18"/>
          <w:szCs w:val="18"/>
        </w:rPr>
        <w:t xml:space="preserv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 xml:space="preserve">dowym (Dz. U. z 2007 r. Nr 168, poz.1186, z </w:t>
      </w:r>
      <w:proofErr w:type="spellStart"/>
      <w:r w:rsidRPr="00012A2D">
        <w:rPr>
          <w:rFonts w:ascii="Tahoma" w:hAnsi="Tahoma" w:cs="Tahoma"/>
          <w:sz w:val="18"/>
          <w:szCs w:val="18"/>
        </w:rPr>
        <w:t>pózn</w:t>
      </w:r>
      <w:proofErr w:type="spellEnd"/>
      <w:r w:rsidRPr="00012A2D">
        <w:rPr>
          <w:rFonts w:ascii="Tahoma" w:hAnsi="Tahoma" w:cs="Tahoma"/>
          <w:sz w:val="18"/>
          <w:szCs w:val="18"/>
        </w:rPr>
        <w:t>.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w:t>
      </w:r>
      <w:r w:rsidR="00986943">
        <w:rPr>
          <w:rFonts w:ascii="Tahoma" w:hAnsi="Tahoma" w:cs="Tahoma"/>
          <w:sz w:val="18"/>
          <w:szCs w:val="18"/>
        </w:rPr>
        <w:t xml:space="preserve"> 2015 r., poz. 584, z </w:t>
      </w:r>
      <w:proofErr w:type="spellStart"/>
      <w:r w:rsidR="00986943">
        <w:rPr>
          <w:rFonts w:ascii="Tahoma" w:hAnsi="Tahoma" w:cs="Tahoma"/>
          <w:sz w:val="18"/>
          <w:szCs w:val="18"/>
        </w:rPr>
        <w:t>późn</w:t>
      </w:r>
      <w:proofErr w:type="spellEnd"/>
      <w:r w:rsidR="00986943">
        <w:rPr>
          <w:rFonts w:ascii="Tahoma" w:hAnsi="Tahoma" w:cs="Tahoma"/>
          <w:sz w:val="18"/>
          <w:szCs w:val="18"/>
        </w:rPr>
        <w:t>. zm.</w:t>
      </w:r>
      <w:r>
        <w:rPr>
          <w:rFonts w:ascii="Tahoma" w:hAnsi="Tahoma" w:cs="Tahoma"/>
          <w:sz w:val="18"/>
          <w:szCs w:val="18"/>
        </w:rPr>
        <w:t>)</w:t>
      </w:r>
      <w:r w:rsidRPr="00012A2D">
        <w:rPr>
          <w:rFonts w:ascii="Tahoma" w:hAnsi="Tahoma" w:cs="Tahoma"/>
          <w:sz w:val="18"/>
          <w:szCs w:val="18"/>
        </w:rPr>
        <w:t>.</w:t>
      </w:r>
    </w:p>
    <w:p w:rsidR="005413F7" w:rsidRPr="005E6E7C" w:rsidRDefault="005413F7" w:rsidP="00C44041">
      <w:pPr>
        <w:pStyle w:val="Tekstpodstawowy"/>
        <w:numPr>
          <w:ilvl w:val="1"/>
          <w:numId w:val="34"/>
        </w:numPr>
        <w:ind w:left="720"/>
        <w:jc w:val="both"/>
        <w:rPr>
          <w:rFonts w:ascii="Tahoma" w:hAnsi="Tahoma" w:cs="Tahoma"/>
          <w:b/>
          <w:sz w:val="18"/>
          <w:szCs w:val="18"/>
        </w:rPr>
      </w:pPr>
      <w:r w:rsidRPr="005E6E7C">
        <w:rPr>
          <w:rFonts w:ascii="Tahoma" w:hAnsi="Tahoma" w:cs="Tahoma"/>
          <w:b/>
          <w:sz w:val="18"/>
          <w:szCs w:val="18"/>
        </w:rPr>
        <w:t>Zasady składania oferty przez podmioty występujące wspólnie:</w:t>
      </w:r>
    </w:p>
    <w:p w:rsidR="005413F7" w:rsidRPr="005E6E7C" w:rsidRDefault="005E6E7C"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Wymagane oświadczenie</w:t>
      </w:r>
      <w:r w:rsidR="005413F7" w:rsidRPr="005E6E7C">
        <w:rPr>
          <w:rFonts w:ascii="Tahoma" w:hAnsi="Tahoma" w:cs="Tahoma"/>
          <w:sz w:val="18"/>
          <w:szCs w:val="18"/>
        </w:rPr>
        <w:t xml:space="preserve"> wskazane w pkt 8.3.</w:t>
      </w:r>
      <w:r>
        <w:rPr>
          <w:rFonts w:ascii="Tahoma" w:hAnsi="Tahoma" w:cs="Tahoma"/>
          <w:sz w:val="18"/>
          <w:szCs w:val="18"/>
        </w:rPr>
        <w:t>1</w:t>
      </w:r>
      <w:r w:rsidR="005413F7" w:rsidRPr="005E6E7C">
        <w:rPr>
          <w:rFonts w:ascii="Tahoma" w:hAnsi="Tahoma" w:cs="Tahoma"/>
          <w:sz w:val="18"/>
          <w:szCs w:val="18"/>
        </w:rPr>
        <w:t xml:space="preserve"> powinn</w:t>
      </w:r>
      <w:r>
        <w:rPr>
          <w:rFonts w:ascii="Tahoma" w:hAnsi="Tahoma" w:cs="Tahoma"/>
          <w:sz w:val="18"/>
          <w:szCs w:val="18"/>
        </w:rPr>
        <w:t>o</w:t>
      </w:r>
      <w:r w:rsidR="005413F7" w:rsidRPr="005E6E7C">
        <w:rPr>
          <w:rFonts w:ascii="Tahoma" w:hAnsi="Tahoma" w:cs="Tahoma"/>
          <w:sz w:val="18"/>
          <w:szCs w:val="18"/>
        </w:rPr>
        <w:t xml:space="preserve">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5413F7" w:rsidRPr="005E6E7C" w:rsidRDefault="005413F7" w:rsidP="00C44041">
      <w:pPr>
        <w:pStyle w:val="Tekstpodstawowy"/>
        <w:numPr>
          <w:ilvl w:val="2"/>
          <w:numId w:val="34"/>
        </w:numPr>
        <w:ind w:left="680" w:hanging="680"/>
        <w:jc w:val="both"/>
        <w:rPr>
          <w:rFonts w:ascii="Tahoma" w:hAnsi="Tahoma" w:cs="Tahoma"/>
          <w:sz w:val="18"/>
          <w:szCs w:val="18"/>
        </w:rPr>
      </w:pPr>
      <w:r w:rsidRPr="005E6E7C">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t>
      </w:r>
      <w:r w:rsidRPr="005E6E7C">
        <w:rPr>
          <w:rFonts w:ascii="Tahoma" w:hAnsi="Tahoma" w:cs="Tahoma"/>
          <w:sz w:val="18"/>
          <w:szCs w:val="18"/>
        </w:rPr>
        <w:lastRenderedPageBreak/>
        <w:t xml:space="preserve">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5E6E7C" w:rsidRDefault="005413F7" w:rsidP="005E6E7C">
      <w:pPr>
        <w:pStyle w:val="Tekstpodstawowy"/>
        <w:ind w:left="680"/>
        <w:jc w:val="both"/>
        <w:rPr>
          <w:rFonts w:ascii="Tahoma" w:hAnsi="Tahoma" w:cs="Tahoma"/>
          <w:sz w:val="18"/>
          <w:szCs w:val="18"/>
          <w:u w:val="single"/>
        </w:rPr>
      </w:pPr>
      <w:r w:rsidRPr="005E6E7C">
        <w:rPr>
          <w:rFonts w:ascii="Tahoma" w:hAnsi="Tahoma" w:cs="Tahoma"/>
          <w:sz w:val="18"/>
          <w:szCs w:val="18"/>
        </w:rPr>
        <w:t xml:space="preserve">Do dokumentu (lub dokumentów) zawierającego ustanowienie pełnomocnika należy załączyć dokumenty potwierdzające, że osoba udzielająca pełnomocnictwa była upoważniona do reprezentowania Wykonawców w dacie udzielania pełnomocnictwa </w:t>
      </w:r>
      <w:r w:rsidRPr="005E6E7C">
        <w:rPr>
          <w:rFonts w:ascii="Tahoma" w:hAnsi="Tahoma" w:cs="Tahoma"/>
          <w:sz w:val="18"/>
          <w:szCs w:val="18"/>
          <w:u w:val="single"/>
        </w:rPr>
        <w:t xml:space="preserve">(co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w:t>
      </w:r>
      <w:proofErr w:type="spellStart"/>
      <w:r w:rsidRPr="005E6E7C">
        <w:rPr>
          <w:rFonts w:ascii="Tahoma" w:hAnsi="Tahoma" w:cs="Tahoma"/>
          <w:sz w:val="18"/>
          <w:szCs w:val="18"/>
          <w:u w:val="single"/>
        </w:rPr>
        <w:t>pózn</w:t>
      </w:r>
      <w:proofErr w:type="spellEnd"/>
      <w:r w:rsidRPr="005E6E7C">
        <w:rPr>
          <w:rFonts w:ascii="Tahoma" w:hAnsi="Tahoma" w:cs="Tahoma"/>
          <w:sz w:val="18"/>
          <w:szCs w:val="18"/>
          <w:u w:val="single"/>
        </w:rPr>
        <w:t xml:space="preserve">. zm.) albo zaświadczenia o wpisie do Centralnej Ewidencji i Informacji o Działalności Gospodarczej zgodnie z art. 38 ust. 4 ustawy o swobodzie działalności gospodarczej z dnia 2 lipca 2004 r. (Dz.U. z 2015 r., poz. 584, z </w:t>
      </w:r>
      <w:proofErr w:type="spellStart"/>
      <w:r w:rsidRPr="005E6E7C">
        <w:rPr>
          <w:rFonts w:ascii="Tahoma" w:hAnsi="Tahoma" w:cs="Tahoma"/>
          <w:sz w:val="18"/>
          <w:szCs w:val="18"/>
          <w:u w:val="single"/>
        </w:rPr>
        <w:t>późn</w:t>
      </w:r>
      <w:proofErr w:type="spellEnd"/>
      <w:r w:rsidRPr="005E6E7C">
        <w:rPr>
          <w:rFonts w:ascii="Tahoma" w:hAnsi="Tahoma" w:cs="Tahoma"/>
          <w:sz w:val="18"/>
          <w:szCs w:val="18"/>
          <w:u w:val="single"/>
        </w:rPr>
        <w:t>. zm.)).</w:t>
      </w:r>
    </w:p>
    <w:p w:rsidR="005413F7" w:rsidRPr="005E6E7C" w:rsidRDefault="005413F7" w:rsidP="00C44041">
      <w:pPr>
        <w:pStyle w:val="Tekstpodstawowy"/>
        <w:numPr>
          <w:ilvl w:val="2"/>
          <w:numId w:val="34"/>
        </w:numPr>
        <w:ind w:left="680" w:hanging="680"/>
        <w:jc w:val="both"/>
        <w:rPr>
          <w:rFonts w:ascii="Tahoma" w:hAnsi="Tahoma" w:cs="Tahoma"/>
          <w:sz w:val="18"/>
          <w:szCs w:val="18"/>
        </w:rPr>
      </w:pPr>
      <w:r w:rsidRPr="005E6E7C">
        <w:rPr>
          <w:rFonts w:ascii="Tahoma" w:hAnsi="Tahoma" w:cs="Tahoma"/>
          <w:sz w:val="18"/>
          <w:szCs w:val="18"/>
        </w:rPr>
        <w:t>Wszelka korespondencja oraz rozliczenia dokonywane będą wyłącznie z pełnomocnikiem.</w:t>
      </w:r>
    </w:p>
    <w:p w:rsidR="005413F7" w:rsidRPr="005E6E7C" w:rsidRDefault="005413F7" w:rsidP="00C44041">
      <w:pPr>
        <w:pStyle w:val="Tekstpodstawowy"/>
        <w:numPr>
          <w:ilvl w:val="2"/>
          <w:numId w:val="34"/>
        </w:numPr>
        <w:ind w:left="680" w:hanging="680"/>
        <w:jc w:val="both"/>
        <w:rPr>
          <w:rFonts w:ascii="Tahoma" w:hAnsi="Tahoma" w:cs="Tahoma"/>
          <w:sz w:val="18"/>
          <w:szCs w:val="18"/>
        </w:rPr>
      </w:pPr>
      <w:r w:rsidRPr="005E6E7C">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5E6E7C" w:rsidRDefault="005413F7" w:rsidP="00C44041">
      <w:pPr>
        <w:pStyle w:val="Tekstpodstawowy"/>
        <w:numPr>
          <w:ilvl w:val="1"/>
          <w:numId w:val="34"/>
        </w:numPr>
        <w:ind w:left="720"/>
        <w:jc w:val="both"/>
        <w:rPr>
          <w:rFonts w:ascii="Tahoma" w:hAnsi="Tahoma" w:cs="Tahoma"/>
          <w:sz w:val="18"/>
          <w:szCs w:val="18"/>
        </w:rPr>
      </w:pPr>
      <w:r w:rsidRPr="005E6E7C">
        <w:rPr>
          <w:rFonts w:ascii="Tahoma" w:hAnsi="Tahoma" w:cs="Tahoma"/>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5E6E7C">
        <w:rPr>
          <w:rFonts w:ascii="Tahoma" w:hAnsi="Tahoma" w:cs="Tahoma"/>
          <w:sz w:val="18"/>
          <w:szCs w:val="18"/>
        </w:rPr>
        <w:t>1.</w:t>
      </w:r>
    </w:p>
    <w:p w:rsidR="005413F7" w:rsidRPr="005E6E7C" w:rsidRDefault="005413F7" w:rsidP="00C44041">
      <w:pPr>
        <w:pStyle w:val="Tekstpodstawowy"/>
        <w:numPr>
          <w:ilvl w:val="1"/>
          <w:numId w:val="34"/>
        </w:numPr>
        <w:ind w:left="720"/>
        <w:jc w:val="both"/>
        <w:rPr>
          <w:rFonts w:ascii="Tahoma" w:hAnsi="Tahoma" w:cs="Tahoma"/>
          <w:sz w:val="18"/>
          <w:szCs w:val="18"/>
        </w:rPr>
      </w:pPr>
      <w:r w:rsidRPr="005E6E7C">
        <w:rPr>
          <w:rFonts w:ascii="Tahoma" w:hAnsi="Tahoma" w:cs="Tahoma"/>
          <w:sz w:val="18"/>
          <w:szCs w:val="18"/>
        </w:rPr>
        <w:t>Oferta powinna być sporządzona zgodnie ze wzorem stanowiącym Rozdział III SIWZ, co do treści oraz formy.</w:t>
      </w:r>
    </w:p>
    <w:p w:rsidR="005413F7" w:rsidRPr="005E6E7C" w:rsidRDefault="005413F7" w:rsidP="00C44041">
      <w:pPr>
        <w:pStyle w:val="Tekstpodstawowy"/>
        <w:numPr>
          <w:ilvl w:val="1"/>
          <w:numId w:val="34"/>
        </w:numPr>
        <w:ind w:left="720"/>
        <w:jc w:val="both"/>
        <w:rPr>
          <w:rFonts w:ascii="Tahoma" w:hAnsi="Tahoma" w:cs="Tahoma"/>
          <w:sz w:val="18"/>
          <w:szCs w:val="18"/>
        </w:rPr>
      </w:pPr>
      <w:r w:rsidRPr="005E6E7C">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5E6E7C">
        <w:rPr>
          <w:rFonts w:ascii="Tahoma" w:hAnsi="Tahoma" w:cs="Tahoma"/>
          <w:sz w:val="18"/>
          <w:szCs w:val="18"/>
        </w:rPr>
        <w:t>etc</w:t>
      </w:r>
      <w:proofErr w:type="spellEnd"/>
      <w:r w:rsidRPr="005E6E7C">
        <w:rPr>
          <w:rFonts w:ascii="Tahoma" w:hAnsi="Tahoma" w:cs="Tahoma"/>
          <w:sz w:val="18"/>
          <w:szCs w:val="18"/>
        </w:rPr>
        <w:t xml:space="preserve"> powinny być podpisane przez Wykonawcę.</w:t>
      </w:r>
    </w:p>
    <w:p w:rsidR="005413F7" w:rsidRPr="005E6E7C" w:rsidRDefault="005413F7" w:rsidP="00C44041">
      <w:pPr>
        <w:pStyle w:val="Tekstpodstawowy"/>
        <w:numPr>
          <w:ilvl w:val="1"/>
          <w:numId w:val="34"/>
        </w:numPr>
        <w:ind w:left="720"/>
        <w:jc w:val="both"/>
        <w:rPr>
          <w:rFonts w:ascii="Tahoma" w:hAnsi="Tahoma" w:cs="Tahoma"/>
          <w:sz w:val="18"/>
          <w:szCs w:val="18"/>
        </w:rPr>
      </w:pPr>
      <w:r w:rsidRPr="005E6E7C">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5413F7" w:rsidRPr="005E6E7C" w:rsidRDefault="005413F7" w:rsidP="00C44041">
      <w:pPr>
        <w:pStyle w:val="Tekstpodstawowy"/>
        <w:numPr>
          <w:ilvl w:val="1"/>
          <w:numId w:val="34"/>
        </w:numPr>
        <w:ind w:left="720"/>
        <w:jc w:val="both"/>
        <w:rPr>
          <w:rFonts w:ascii="Tahoma" w:hAnsi="Tahoma" w:cs="Tahoma"/>
          <w:sz w:val="18"/>
          <w:szCs w:val="18"/>
        </w:rPr>
      </w:pPr>
      <w:r w:rsidRPr="005E6E7C">
        <w:rPr>
          <w:rFonts w:ascii="Tahoma" w:hAnsi="Tahoma" w:cs="Tahoma"/>
          <w:sz w:val="18"/>
          <w:szCs w:val="18"/>
        </w:rPr>
        <w:t xml:space="preserve">Oferta oraz oświadczenia muszą być czytelne. </w:t>
      </w:r>
    </w:p>
    <w:p w:rsidR="005413F7" w:rsidRPr="005E6E7C" w:rsidRDefault="005413F7" w:rsidP="00C44041">
      <w:pPr>
        <w:pStyle w:val="Tekstpodstawowy"/>
        <w:numPr>
          <w:ilvl w:val="1"/>
          <w:numId w:val="34"/>
        </w:numPr>
        <w:ind w:left="720"/>
        <w:jc w:val="both"/>
        <w:rPr>
          <w:rFonts w:ascii="Tahoma" w:hAnsi="Tahoma" w:cs="Tahoma"/>
          <w:sz w:val="18"/>
          <w:szCs w:val="18"/>
        </w:rPr>
      </w:pP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5E6E7C">
        <w:rPr>
          <w:rFonts w:ascii="Tahoma" w:hAnsi="Tahoma" w:cs="Tahoma"/>
          <w:sz w:val="18"/>
          <w:szCs w:val="18"/>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5E6E7C">
        <w:rPr>
          <w:rFonts w:ascii="Tahoma" w:hAnsi="Tahoma" w:cs="Tahoma"/>
          <w:sz w:val="18"/>
          <w:szCs w:val="18"/>
        </w:rPr>
        <w:t>późn</w:t>
      </w:r>
      <w:proofErr w:type="spellEnd"/>
      <w:r w:rsidRPr="005E6E7C">
        <w:rPr>
          <w:rFonts w:ascii="Tahoma" w:hAnsi="Tahoma" w:cs="Tahoma"/>
          <w:sz w:val="18"/>
          <w:szCs w:val="18"/>
        </w:rPr>
        <w:t>. zm.)” - zaleca się, aby były trwale, oddzielnie spięte.</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413F7" w:rsidRPr="00FD645A" w:rsidRDefault="005413F7" w:rsidP="00C44041">
      <w:pPr>
        <w:pStyle w:val="Tekstpodstawowy"/>
        <w:numPr>
          <w:ilvl w:val="1"/>
          <w:numId w:val="34"/>
        </w:numPr>
        <w:ind w:left="720"/>
        <w:jc w:val="both"/>
        <w:rPr>
          <w:rFonts w:ascii="Tahoma" w:hAnsi="Tahoma" w:cs="Tahoma"/>
          <w:sz w:val="18"/>
          <w:szCs w:val="18"/>
        </w:rPr>
      </w:pPr>
      <w:r w:rsidRPr="00FD645A">
        <w:rPr>
          <w:rFonts w:ascii="Tahoma" w:hAnsi="Tahoma" w:cs="Tahoma"/>
          <w:sz w:val="18"/>
          <w:szCs w:val="18"/>
        </w:rPr>
        <w:t xml:space="preserve">Ofertę należy umieścić w zamkniętym opakowaniu, uniemożliwiającym odczytanie zawartości bez </w:t>
      </w:r>
      <w:r>
        <w:rPr>
          <w:rFonts w:ascii="Tahoma" w:hAnsi="Tahoma" w:cs="Tahoma"/>
          <w:sz w:val="18"/>
          <w:szCs w:val="18"/>
        </w:rPr>
        <w:t>uszkodzenia</w:t>
      </w:r>
    </w:p>
    <w:p w:rsidR="005413F7" w:rsidRPr="005E6E7C" w:rsidRDefault="005413F7" w:rsidP="005E6E7C">
      <w:pPr>
        <w:pStyle w:val="Tekstpodstawowy"/>
        <w:ind w:left="720"/>
        <w:jc w:val="both"/>
        <w:rPr>
          <w:rFonts w:ascii="Tahoma" w:hAnsi="Tahoma" w:cs="Tahoma"/>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000B6F62">
        <w:rPr>
          <w:rFonts w:ascii="Tahoma" w:hAnsi="Tahoma" w:cs="Tahoma"/>
          <w:sz w:val="18"/>
          <w:szCs w:val="18"/>
        </w:rPr>
        <w:t>:</w:t>
      </w:r>
      <w:r w:rsidRPr="005E6E7C">
        <w:rPr>
          <w:rFonts w:ascii="Tahoma" w:hAnsi="Tahoma" w:cs="Tahoma"/>
          <w:sz w:val="18"/>
          <w:szCs w:val="18"/>
        </w:rPr>
        <w:t xml:space="preserve"> </w:t>
      </w:r>
    </w:p>
    <w:p w:rsidR="005413F7" w:rsidRPr="007662E0" w:rsidRDefault="005413F7" w:rsidP="00525694">
      <w:pPr>
        <w:ind w:left="720" w:hanging="12"/>
        <w:rPr>
          <w:rFonts w:ascii="Tahoma" w:hAnsi="Tahoma" w:cs="Tahoma"/>
          <w:b/>
          <w:bCs/>
          <w:sz w:val="18"/>
          <w:szCs w:val="18"/>
        </w:rPr>
      </w:pPr>
      <w:r w:rsidRPr="007662E0">
        <w:rPr>
          <w:rFonts w:ascii="Tahoma" w:hAnsi="Tahoma" w:cs="Tahoma"/>
          <w:b/>
          <w:bCs/>
          <w:sz w:val="18"/>
          <w:szCs w:val="18"/>
        </w:rPr>
        <w:t xml:space="preserve">Oferta </w:t>
      </w:r>
      <w:r w:rsidR="000B6F62">
        <w:rPr>
          <w:rFonts w:ascii="Tahoma" w:hAnsi="Tahoma" w:cs="Tahoma"/>
          <w:b/>
          <w:bCs/>
          <w:sz w:val="18"/>
          <w:szCs w:val="18"/>
        </w:rPr>
        <w:t>na „</w:t>
      </w:r>
      <w:r w:rsidR="00F65602" w:rsidRPr="00F65602">
        <w:rPr>
          <w:rFonts w:ascii="Tahoma" w:hAnsi="Tahoma" w:cs="Tahoma"/>
          <w:b/>
          <w:bCs/>
          <w:sz w:val="18"/>
          <w:szCs w:val="18"/>
        </w:rPr>
        <w:t>Remont ulic m.st. Warszawy z podziałem na części</w:t>
      </w:r>
      <w:r w:rsidR="00F65602">
        <w:rPr>
          <w:rFonts w:ascii="Tahoma" w:hAnsi="Tahoma" w:cs="Tahoma"/>
          <w:b/>
          <w:bCs/>
          <w:sz w:val="18"/>
          <w:szCs w:val="18"/>
        </w:rPr>
        <w:t>. Część …</w:t>
      </w:r>
      <w:r w:rsidR="002F19E5">
        <w:rPr>
          <w:rFonts w:ascii="Tahoma" w:hAnsi="Tahoma" w:cs="Tahoma"/>
          <w:b/>
          <w:bCs/>
          <w:sz w:val="18"/>
          <w:szCs w:val="18"/>
        </w:rPr>
        <w:t>..</w:t>
      </w:r>
      <w:r w:rsidR="00F65602">
        <w:rPr>
          <w:rFonts w:ascii="Tahoma" w:hAnsi="Tahoma" w:cs="Tahoma"/>
          <w:b/>
          <w:bCs/>
          <w:sz w:val="18"/>
          <w:szCs w:val="18"/>
        </w:rPr>
        <w:t>.</w:t>
      </w:r>
      <w:r>
        <w:rPr>
          <w:rFonts w:ascii="Tahoma" w:hAnsi="Tahoma" w:cs="Tahoma"/>
          <w:b/>
          <w:bCs/>
          <w:sz w:val="18"/>
          <w:szCs w:val="18"/>
        </w:rPr>
        <w:t>.</w:t>
      </w:r>
      <w:r>
        <w:rPr>
          <w:rFonts w:ascii="Tahoma" w:hAnsi="Tahoma" w:cs="Tahoma"/>
          <w:b/>
          <w:bCs/>
          <w:sz w:val="18"/>
          <w:szCs w:val="18"/>
        </w:rPr>
        <w:br/>
      </w:r>
      <w:r w:rsidRPr="00DE5C9A">
        <w:rPr>
          <w:rFonts w:ascii="Tahoma" w:hAnsi="Tahoma" w:cs="Tahoma"/>
          <w:b/>
          <w:bCs/>
          <w:sz w:val="18"/>
          <w:szCs w:val="18"/>
        </w:rPr>
        <w:t>Nr postępowania DPZ/</w:t>
      </w:r>
      <w:r w:rsidR="00F65602" w:rsidRPr="00DE5C9A">
        <w:rPr>
          <w:rFonts w:ascii="Tahoma" w:hAnsi="Tahoma" w:cs="Tahoma"/>
          <w:b/>
          <w:bCs/>
          <w:sz w:val="18"/>
          <w:szCs w:val="18"/>
        </w:rPr>
        <w:t>14</w:t>
      </w:r>
      <w:r w:rsidRPr="00DE5C9A">
        <w:rPr>
          <w:rFonts w:ascii="Tahoma" w:hAnsi="Tahoma" w:cs="Tahoma"/>
          <w:b/>
          <w:bCs/>
          <w:sz w:val="18"/>
          <w:szCs w:val="18"/>
        </w:rPr>
        <w:t>/PN/</w:t>
      </w:r>
      <w:r w:rsidR="00F65602" w:rsidRPr="00DE5C9A">
        <w:rPr>
          <w:rFonts w:ascii="Tahoma" w:hAnsi="Tahoma" w:cs="Tahoma"/>
          <w:b/>
          <w:bCs/>
          <w:sz w:val="18"/>
          <w:szCs w:val="18"/>
        </w:rPr>
        <w:t>13</w:t>
      </w:r>
      <w:r w:rsidR="00381CF4" w:rsidRPr="00DE5C9A">
        <w:rPr>
          <w:rFonts w:ascii="Tahoma" w:hAnsi="Tahoma" w:cs="Tahoma"/>
          <w:b/>
          <w:bCs/>
          <w:sz w:val="18"/>
          <w:szCs w:val="18"/>
        </w:rPr>
        <w:t>/17</w:t>
      </w:r>
      <w:r w:rsidRPr="00DE5C9A">
        <w:rPr>
          <w:rFonts w:ascii="Tahoma" w:hAnsi="Tahoma" w:cs="Tahoma"/>
          <w:b/>
          <w:bCs/>
          <w:sz w:val="18"/>
          <w:szCs w:val="18"/>
        </w:rPr>
        <w:t xml:space="preserve">. Nie otwierać przed dniem </w:t>
      </w:r>
      <w:r w:rsidR="00DE5C9A" w:rsidRPr="00DE5C9A">
        <w:rPr>
          <w:rFonts w:ascii="Tahoma" w:hAnsi="Tahoma" w:cs="Tahoma"/>
          <w:b/>
          <w:bCs/>
          <w:sz w:val="18"/>
          <w:szCs w:val="18"/>
        </w:rPr>
        <w:t>28.02.2017</w:t>
      </w:r>
      <w:r w:rsidRPr="00DE5C9A">
        <w:rPr>
          <w:rFonts w:ascii="Tahoma" w:hAnsi="Tahoma" w:cs="Tahoma"/>
          <w:b/>
          <w:bCs/>
          <w:sz w:val="18"/>
          <w:szCs w:val="18"/>
        </w:rPr>
        <w:t xml:space="preserve"> do godz. </w:t>
      </w:r>
      <w:r w:rsidR="00DE5C9A">
        <w:rPr>
          <w:rFonts w:ascii="Tahoma" w:hAnsi="Tahoma" w:cs="Tahoma"/>
          <w:b/>
          <w:bCs/>
          <w:sz w:val="18"/>
          <w:szCs w:val="18"/>
        </w:rPr>
        <w:t>11</w:t>
      </w:r>
      <w:r w:rsidR="00DE5C9A" w:rsidRPr="00DE5C9A">
        <w:rPr>
          <w:rFonts w:ascii="Tahoma" w:hAnsi="Tahoma" w:cs="Tahoma"/>
          <w:b/>
          <w:bCs/>
          <w:sz w:val="18"/>
          <w:szCs w:val="18"/>
        </w:rPr>
        <w:t>:00</w:t>
      </w:r>
      <w:r w:rsidRPr="00DE5C9A">
        <w:rPr>
          <w:rFonts w:ascii="Tahoma" w:hAnsi="Tahoma" w:cs="Tahoma"/>
          <w:b/>
          <w:bCs/>
          <w:sz w:val="18"/>
          <w:szCs w:val="18"/>
        </w:rPr>
        <w:t>”.</w:t>
      </w:r>
      <w:r w:rsidRPr="007662E0">
        <w:rPr>
          <w:rFonts w:ascii="Tahoma" w:hAnsi="Tahoma" w:cs="Tahoma"/>
          <w:b/>
          <w:bCs/>
          <w:sz w:val="18"/>
          <w:szCs w:val="18"/>
        </w:rPr>
        <w:t xml:space="preserve">                                                                          </w:t>
      </w:r>
    </w:p>
    <w:p w:rsidR="005413F7" w:rsidRPr="00381CF4" w:rsidRDefault="005413F7" w:rsidP="00C44041">
      <w:pPr>
        <w:pStyle w:val="Tekstpodstawowy"/>
        <w:numPr>
          <w:ilvl w:val="1"/>
          <w:numId w:val="34"/>
        </w:numPr>
        <w:ind w:left="720"/>
        <w:jc w:val="both"/>
        <w:rPr>
          <w:rFonts w:ascii="Tahoma" w:hAnsi="Tahoma" w:cs="Tahoma"/>
          <w:sz w:val="18"/>
          <w:szCs w:val="18"/>
        </w:rPr>
      </w:pPr>
      <w:r w:rsidRPr="00381CF4">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Default="005413F7" w:rsidP="00C44041">
      <w:pPr>
        <w:pStyle w:val="Tekstpodstawowy"/>
        <w:numPr>
          <w:ilvl w:val="1"/>
          <w:numId w:val="34"/>
        </w:numPr>
        <w:ind w:left="720"/>
        <w:jc w:val="both"/>
        <w:rPr>
          <w:rFonts w:ascii="Tahoma" w:hAnsi="Tahoma" w:cs="Tahoma"/>
          <w:sz w:val="18"/>
          <w:szCs w:val="18"/>
        </w:rPr>
      </w:pPr>
      <w:r w:rsidRPr="006C0413">
        <w:rPr>
          <w:rFonts w:ascii="Tahoma" w:hAnsi="Tahoma" w:cs="Tahoma"/>
          <w:sz w:val="18"/>
          <w:szCs w:val="18"/>
        </w:rPr>
        <w:t xml:space="preserve">Wykonawca ma prawo, przed upływem terminu składania ofert wycofać złożoną przez siebie ofertę, poprzez złożenie pisemnego powiadomienia, według tych samych zasad jak wprowadzanie zmian i poprawek z napisem </w:t>
      </w:r>
      <w:r w:rsidRPr="006C0413">
        <w:rPr>
          <w:rFonts w:ascii="Tahoma" w:hAnsi="Tahoma" w:cs="Tahoma"/>
          <w:sz w:val="18"/>
          <w:szCs w:val="18"/>
        </w:rPr>
        <w:lastRenderedPageBreak/>
        <w:t>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012A2D" w:rsidRDefault="005413F7" w:rsidP="00E8434A">
      <w:pPr>
        <w:jc w:val="both"/>
        <w:rPr>
          <w:rFonts w:ascii="Tahoma" w:hAnsi="Tahoma" w:cs="Tahoma"/>
          <w:sz w:val="18"/>
          <w:szCs w:val="18"/>
        </w:rPr>
      </w:pPr>
    </w:p>
    <w:p w:rsidR="005413F7" w:rsidRPr="00381CF4" w:rsidRDefault="005413F7" w:rsidP="00C44041">
      <w:pPr>
        <w:pStyle w:val="Tekstpodstawowy"/>
        <w:numPr>
          <w:ilvl w:val="1"/>
          <w:numId w:val="34"/>
        </w:numPr>
        <w:ind w:left="720"/>
        <w:jc w:val="both"/>
        <w:rPr>
          <w:rFonts w:ascii="Tahoma" w:hAnsi="Tahoma" w:cs="Tahoma"/>
          <w:sz w:val="18"/>
          <w:szCs w:val="18"/>
        </w:rPr>
      </w:pPr>
      <w:r w:rsidRPr="00381CF4">
        <w:rPr>
          <w:rFonts w:ascii="Tahoma" w:hAnsi="Tahoma" w:cs="Tahoma"/>
          <w:sz w:val="18"/>
          <w:szCs w:val="18"/>
        </w:rPr>
        <w:t>W celu wykazania braku podstaw do wykluczenia z postępowania o udzielenie zamówienia publicznego w okolicznościach, o których mowa w pkt 7.3.12. SIWZ</w:t>
      </w:r>
      <w:r w:rsidRPr="00E3173B">
        <w:rPr>
          <w:rFonts w:ascii="Tahoma" w:hAnsi="Tahoma" w:cs="Tahoma"/>
          <w:sz w:val="18"/>
          <w:szCs w:val="18"/>
        </w:rPr>
        <w:t xml:space="preserve">, </w:t>
      </w:r>
      <w:r w:rsidRPr="00381CF4">
        <w:rPr>
          <w:rFonts w:ascii="Tahoma" w:hAnsi="Tahoma" w:cs="Tahoma"/>
          <w:b/>
          <w:sz w:val="18"/>
          <w:szCs w:val="18"/>
        </w:rPr>
        <w:t xml:space="preserve">Wykonawca w terminie 3 dni od zamieszczenia na stronie internetowej informacji, o której mowa w art. 86 ust. 5 ustawy </w:t>
      </w:r>
      <w:proofErr w:type="spellStart"/>
      <w:r w:rsidRPr="00381CF4">
        <w:rPr>
          <w:rFonts w:ascii="Tahoma" w:hAnsi="Tahoma" w:cs="Tahoma"/>
          <w:b/>
          <w:sz w:val="18"/>
          <w:szCs w:val="18"/>
        </w:rPr>
        <w:t>Pzp</w:t>
      </w:r>
      <w:proofErr w:type="spellEnd"/>
      <w:r w:rsidRPr="00381CF4">
        <w:rPr>
          <w:rFonts w:ascii="Tahoma" w:hAnsi="Tahoma" w:cs="Tahoma"/>
          <w:b/>
          <w:sz w:val="18"/>
          <w:szCs w:val="18"/>
        </w:rPr>
        <w:t xml:space="preserve"> przekazuje Zamawiającemu oświadczenie o przynależności lub braku przynależności do tej samej grupy kapitałowej</w:t>
      </w:r>
      <w:r w:rsidRPr="00381CF4">
        <w:rPr>
          <w:rFonts w:ascii="Tahoma" w:hAnsi="Tahoma" w:cs="Tahoma"/>
          <w:sz w:val="18"/>
          <w:szCs w:val="18"/>
        </w:rPr>
        <w:t xml:space="preserve"> </w:t>
      </w:r>
      <w:r w:rsidRPr="00080B37">
        <w:rPr>
          <w:rFonts w:ascii="Tahoma" w:hAnsi="Tahoma" w:cs="Tahoma"/>
          <w:sz w:val="18"/>
          <w:szCs w:val="18"/>
        </w:rPr>
        <w:t xml:space="preserve">o której mowa w art. 24 ust. 1 pkt 23 ustawy </w:t>
      </w:r>
      <w:proofErr w:type="spellStart"/>
      <w:r w:rsidRPr="00080B37">
        <w:rPr>
          <w:rFonts w:ascii="Tahoma" w:hAnsi="Tahoma" w:cs="Tahoma"/>
          <w:sz w:val="18"/>
          <w:szCs w:val="18"/>
        </w:rPr>
        <w:t>Pzp</w:t>
      </w:r>
      <w:proofErr w:type="spellEnd"/>
      <w:r w:rsidRPr="00080B37">
        <w:rPr>
          <w:rFonts w:ascii="Tahoma" w:hAnsi="Tahoma" w:cs="Tahoma"/>
          <w:sz w:val="18"/>
          <w:szCs w:val="18"/>
        </w:rPr>
        <w:t>.</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381CF4">
        <w:rPr>
          <w:rFonts w:ascii="Tahoma" w:hAnsi="Tahoma" w:cs="Tahoma"/>
          <w:sz w:val="18"/>
          <w:szCs w:val="18"/>
        </w:rPr>
        <w:t xml:space="preserve">. </w:t>
      </w:r>
    </w:p>
    <w:p w:rsidR="005413F7" w:rsidRPr="00381CF4" w:rsidRDefault="005413F7" w:rsidP="00381CF4">
      <w:pPr>
        <w:pStyle w:val="Tekstpodstawowy"/>
        <w:ind w:left="720"/>
        <w:jc w:val="both"/>
        <w:rPr>
          <w:rFonts w:ascii="Tahoma" w:hAnsi="Tahoma" w:cs="Tahoma"/>
          <w:b/>
          <w:sz w:val="18"/>
          <w:szCs w:val="18"/>
        </w:rPr>
      </w:pPr>
      <w:r w:rsidRPr="00381CF4">
        <w:rPr>
          <w:rFonts w:ascii="Tahoma" w:hAnsi="Tahoma" w:cs="Tahoma"/>
          <w:b/>
          <w:sz w:val="18"/>
          <w:szCs w:val="18"/>
        </w:rPr>
        <w:t xml:space="preserve">Wymagane oświadczenia, o którym mowa w zdaniu pierwszym powinny być złożone przez każdego Wykonawcę wspólnie ubiegającego się o </w:t>
      </w:r>
      <w:r w:rsidRPr="00576F1D">
        <w:rPr>
          <w:rFonts w:ascii="Tahoma" w:hAnsi="Tahoma" w:cs="Tahoma"/>
          <w:b/>
          <w:sz w:val="18"/>
          <w:szCs w:val="18"/>
        </w:rPr>
        <w:t>zamówienie – załącznik nr 4.</w:t>
      </w:r>
      <w:r w:rsidRPr="00381CF4">
        <w:rPr>
          <w:rFonts w:ascii="Tahoma" w:hAnsi="Tahoma" w:cs="Tahoma"/>
          <w:b/>
          <w:sz w:val="18"/>
          <w:szCs w:val="18"/>
        </w:rPr>
        <w:t xml:space="preserve"> </w:t>
      </w:r>
    </w:p>
    <w:p w:rsidR="005413F7" w:rsidRDefault="005413F7" w:rsidP="00E8434A">
      <w:pPr>
        <w:autoSpaceDE w:val="0"/>
        <w:autoSpaceDN w:val="0"/>
        <w:adjustRightInd w:val="0"/>
        <w:ind w:left="720"/>
        <w:jc w:val="both"/>
        <w:rPr>
          <w:rFonts w:ascii="Tahoma" w:hAnsi="Tahoma" w:cs="Tahoma"/>
          <w:b/>
          <w:bCs/>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highlight w:val="lightGray"/>
        </w:rPr>
      </w:pPr>
      <w:bookmarkStart w:id="41" w:name="_Toc473113980"/>
      <w:bookmarkStart w:id="42" w:name="_Toc474248449"/>
      <w:bookmarkStart w:id="43" w:name="_Toc474248523"/>
      <w:bookmarkStart w:id="44" w:name="_Toc474397507"/>
      <w:bookmarkStart w:id="45" w:name="_Toc474412047"/>
      <w:r w:rsidRPr="00150525">
        <w:rPr>
          <w:rFonts w:ascii="Tahoma" w:hAnsi="Tahoma" w:cs="Tahoma"/>
          <w:b/>
          <w:bCs/>
          <w:highlight w:val="lightGray"/>
        </w:rPr>
        <w:t>Wykaz oświadczeń i dokumentów potwierdzających spełnianie warunków udziału w postępowaniu</w:t>
      </w:r>
      <w:r w:rsidRPr="00150525">
        <w:rPr>
          <w:rFonts w:ascii="Tahoma" w:hAnsi="Tahoma" w:cs="Tahoma"/>
          <w:b/>
          <w:highlight w:val="lightGray"/>
        </w:rPr>
        <w:t xml:space="preserve"> oraz brak podstaw  wykluczenia</w:t>
      </w:r>
      <w:bookmarkEnd w:id="41"/>
      <w:bookmarkEnd w:id="42"/>
      <w:bookmarkEnd w:id="43"/>
      <w:bookmarkEnd w:id="44"/>
      <w:bookmarkEnd w:id="45"/>
      <w:r w:rsidRPr="00150525">
        <w:rPr>
          <w:rFonts w:ascii="Tahoma" w:hAnsi="Tahoma" w:cs="Tahoma"/>
          <w:b/>
          <w:highlight w:val="lightGray"/>
        </w:rPr>
        <w:t xml:space="preserve"> </w:t>
      </w:r>
    </w:p>
    <w:p w:rsidR="005413F7" w:rsidRPr="00A42875" w:rsidRDefault="005413F7" w:rsidP="00B04A55">
      <w:pPr>
        <w:ind w:left="720"/>
        <w:jc w:val="both"/>
        <w:rPr>
          <w:rFonts w:ascii="Tahoma" w:hAnsi="Tahoma" w:cs="Tahoma"/>
          <w:b/>
          <w:bCs/>
          <w:sz w:val="18"/>
          <w:szCs w:val="18"/>
          <w:u w:val="single"/>
        </w:rPr>
      </w:pPr>
    </w:p>
    <w:p w:rsidR="005413F7" w:rsidRPr="00381CF4" w:rsidRDefault="005413F7" w:rsidP="00C44041">
      <w:pPr>
        <w:pStyle w:val="Tekstpodstawowy"/>
        <w:numPr>
          <w:ilvl w:val="1"/>
          <w:numId w:val="34"/>
        </w:numPr>
        <w:ind w:left="720"/>
        <w:jc w:val="both"/>
        <w:rPr>
          <w:rFonts w:ascii="Tahoma" w:hAnsi="Tahoma" w:cs="Tahoma"/>
          <w:b/>
          <w:sz w:val="18"/>
          <w:szCs w:val="18"/>
          <w:u w:val="single"/>
        </w:rPr>
      </w:pPr>
      <w:r w:rsidRPr="00381CF4">
        <w:rPr>
          <w:rFonts w:ascii="Tahoma" w:hAnsi="Tahoma" w:cs="Tahoma"/>
          <w:b/>
          <w:sz w:val="18"/>
          <w:szCs w:val="18"/>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5413F7" w:rsidRPr="00C83C31" w:rsidRDefault="005413F7" w:rsidP="00B04A55">
      <w:pPr>
        <w:tabs>
          <w:tab w:val="num" w:pos="2340"/>
        </w:tabs>
        <w:ind w:left="720"/>
        <w:jc w:val="both"/>
        <w:rPr>
          <w:rFonts w:ascii="Tahoma" w:hAnsi="Tahoma" w:cs="Tahoma"/>
          <w:sz w:val="18"/>
          <w:szCs w:val="18"/>
        </w:rPr>
      </w:pPr>
    </w:p>
    <w:p w:rsidR="005413F7" w:rsidRPr="00D23D36" w:rsidRDefault="005413F7" w:rsidP="00C44041">
      <w:pPr>
        <w:pStyle w:val="Tekstpodstawowy"/>
        <w:numPr>
          <w:ilvl w:val="2"/>
          <w:numId w:val="34"/>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7.2.1.1. SIWZ</w:t>
      </w:r>
      <w:r w:rsidRPr="00D23D36">
        <w:rPr>
          <w:rFonts w:ascii="Tahoma" w:hAnsi="Tahoma" w:cs="Tahoma"/>
          <w:sz w:val="18"/>
          <w:szCs w:val="18"/>
        </w:rPr>
        <w:t xml:space="preserve"> - </w:t>
      </w:r>
      <w:r w:rsidRPr="00D23D36">
        <w:rPr>
          <w:rFonts w:ascii="Tahoma" w:hAnsi="Tahoma" w:cs="Tahoma"/>
          <w:b/>
          <w:sz w:val="18"/>
          <w:szCs w:val="18"/>
        </w:rPr>
        <w:t>części sprawozdania finansowego</w:t>
      </w:r>
      <w:r w:rsidR="00D23D36">
        <w:rPr>
          <w:rFonts w:ascii="Tahoma" w:hAnsi="Tahoma" w:cs="Tahoma"/>
          <w:b/>
          <w:sz w:val="18"/>
          <w:szCs w:val="18"/>
        </w:rPr>
        <w:t xml:space="preserve"> </w:t>
      </w:r>
      <w:r w:rsidR="00D23D36" w:rsidRPr="00360DE1">
        <w:rPr>
          <w:rFonts w:ascii="Tahoma" w:hAnsi="Tahoma" w:cs="Tahoma"/>
          <w:sz w:val="18"/>
          <w:szCs w:val="18"/>
        </w:rPr>
        <w:t>(rachunek zysków i strat</w:t>
      </w:r>
      <w:r w:rsidR="00D23D36">
        <w:rPr>
          <w:rFonts w:ascii="Tahoma" w:hAnsi="Tahoma" w:cs="Tahoma"/>
          <w:sz w:val="18"/>
          <w:szCs w:val="18"/>
        </w:rPr>
        <w:t>)</w:t>
      </w:r>
      <w:r w:rsidRPr="00D23D36">
        <w:rPr>
          <w:rFonts w:ascii="Tahoma" w:hAnsi="Tahoma" w:cs="Tahoma"/>
          <w:sz w:val="18"/>
          <w:szCs w:val="18"/>
        </w:rPr>
        <w:t>, w przypadku gdy sporządzenie sprawozdania wymag</w:t>
      </w:r>
      <w:r w:rsidR="000B6F62" w:rsidRPr="00D23D36">
        <w:rPr>
          <w:rFonts w:ascii="Tahoma" w:hAnsi="Tahoma" w:cs="Tahoma"/>
          <w:sz w:val="18"/>
          <w:szCs w:val="18"/>
        </w:rPr>
        <w:t>ane jest przepisami prawa kraju</w:t>
      </w:r>
      <w:r w:rsidRPr="00D23D36">
        <w:rPr>
          <w:rFonts w:ascii="Tahoma" w:hAnsi="Tahoma" w:cs="Tahoma"/>
          <w:sz w:val="18"/>
          <w:szCs w:val="18"/>
        </w:rPr>
        <w:t xml:space="preserve">,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D23D36" w:rsidRPr="00360DE1" w:rsidRDefault="00D23D36" w:rsidP="00D23D36">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 przypadku odmowy podpisu wymagane jest załączenie pisemnego uzasadnienia dołączonego do sprawozdania finansowego.</w:t>
      </w:r>
    </w:p>
    <w:p w:rsidR="002F19E5" w:rsidRDefault="002F19E5" w:rsidP="002F19E5">
      <w:pPr>
        <w:pStyle w:val="Tekstpodstawowy"/>
        <w:ind w:left="680"/>
        <w:jc w:val="both"/>
        <w:rPr>
          <w:rFonts w:ascii="Tahoma" w:hAnsi="Tahoma" w:cs="Tahoma"/>
          <w:sz w:val="18"/>
          <w:szCs w:val="18"/>
        </w:rPr>
      </w:pPr>
      <w:r w:rsidRPr="00D23D36">
        <w:rPr>
          <w:rFonts w:ascii="Tahoma" w:hAnsi="Tahoma" w:cs="Tahoma"/>
          <w:sz w:val="18"/>
          <w:szCs w:val="18"/>
        </w:rPr>
        <w:t>W przypadku Wykonawców niezobowiązanych do sporządzania sprawozdania finansowego Zamawiający,              za „ inne dokumenty” uzna m.in. deklarację podatkowa PIT złożoną w Urzędzie Skarbowym.</w:t>
      </w:r>
    </w:p>
    <w:p w:rsidR="002F19E5" w:rsidRDefault="002F19E5" w:rsidP="002F19E5">
      <w:pPr>
        <w:pStyle w:val="Tekstpodstawowy"/>
        <w:ind w:left="680"/>
        <w:jc w:val="both"/>
        <w:rPr>
          <w:rFonts w:ascii="Tahoma" w:hAnsi="Tahoma" w:cs="Tahoma"/>
          <w:sz w:val="18"/>
          <w:szCs w:val="18"/>
        </w:rPr>
      </w:pPr>
    </w:p>
    <w:p w:rsidR="005413F7" w:rsidRPr="00D23D36" w:rsidRDefault="005413F7" w:rsidP="00C44041">
      <w:pPr>
        <w:pStyle w:val="Tekstpodstawowy"/>
        <w:numPr>
          <w:ilvl w:val="2"/>
          <w:numId w:val="34"/>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7.2.1.2. SIWZ</w:t>
      </w:r>
      <w:r w:rsidRPr="00D23D36">
        <w:rPr>
          <w:rFonts w:ascii="Tahoma" w:hAnsi="Tahoma" w:cs="Tahoma"/>
          <w:sz w:val="18"/>
          <w:szCs w:val="18"/>
        </w:rPr>
        <w:t xml:space="preserve"> - dokumentów </w:t>
      </w:r>
      <w:r w:rsidRPr="00D23D36">
        <w:rPr>
          <w:rFonts w:ascii="Tahoma" w:hAnsi="Tahoma" w:cs="Tahoma"/>
          <w:b/>
          <w:sz w:val="18"/>
          <w:szCs w:val="18"/>
        </w:rPr>
        <w:t>potwierdzających, że Wykonawca jest ubezpieczony od odpowiedzialności cywilnej w zakresie prowadzonej działalności</w:t>
      </w:r>
      <w:r w:rsidRPr="00D23D36">
        <w:rPr>
          <w:rFonts w:ascii="Tahoma" w:hAnsi="Tahoma" w:cs="Tahoma"/>
          <w:sz w:val="18"/>
          <w:szCs w:val="18"/>
        </w:rPr>
        <w:t xml:space="preserve"> związanej z przedmiotem niniejszego zamówienia na sumę gwarancyjną określoną przez Zamawiającego.</w:t>
      </w:r>
    </w:p>
    <w:p w:rsidR="005413F7" w:rsidRPr="00576F1D" w:rsidRDefault="005413F7" w:rsidP="00C44041">
      <w:pPr>
        <w:pStyle w:val="Tekstpodstawowy"/>
        <w:numPr>
          <w:ilvl w:val="2"/>
          <w:numId w:val="34"/>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7.2.2.1 SIWZ</w:t>
      </w:r>
      <w:r w:rsidRPr="00D23D36">
        <w:rPr>
          <w:rFonts w:ascii="Tahoma" w:hAnsi="Tahoma" w:cs="Tahoma"/>
          <w:sz w:val="18"/>
          <w:szCs w:val="18"/>
        </w:rPr>
        <w:t xml:space="preserve"> - </w:t>
      </w:r>
      <w:r w:rsidRPr="00D23D36">
        <w:rPr>
          <w:rFonts w:ascii="Tahoma" w:hAnsi="Tahoma" w:cs="Tahoma"/>
          <w:b/>
          <w:sz w:val="18"/>
          <w:szCs w:val="18"/>
        </w:rPr>
        <w:t>wykazu robót budowlanych</w:t>
      </w:r>
      <w:r w:rsidRPr="00D23D36">
        <w:rPr>
          <w:rFonts w:ascii="Tahoma" w:hAnsi="Tahoma" w:cs="Tahoma"/>
          <w:sz w:val="18"/>
          <w:szCs w:val="18"/>
        </w:rPr>
        <w:t xml:space="preserve"> wykonanych nie wcześniej niż w okresie ostatnich 5 lat przed upływem terminu składania ofert, a jeżeli okres prowadzenia działalności jest krótszy – w tym okresie, wraz z podaniem ich wartości, przedmiotu, dat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w:t>
      </w:r>
      <w:r w:rsidR="000B6F62" w:rsidRPr="00D23D36">
        <w:rPr>
          <w:rFonts w:ascii="Tahoma" w:hAnsi="Tahoma" w:cs="Tahoma"/>
          <w:sz w:val="18"/>
          <w:szCs w:val="18"/>
        </w:rPr>
        <w:t>h mowa</w:t>
      </w:r>
      <w:r w:rsidRPr="00D23D36">
        <w:rPr>
          <w:rFonts w:ascii="Tahoma" w:hAnsi="Tahoma" w:cs="Tahoma"/>
          <w:sz w:val="18"/>
          <w:szCs w:val="18"/>
        </w:rPr>
        <w:t xml:space="preserve">, są referencje bądź inne dokumenty wystawione przez podmiot, na rzecz którego roboty budowlane były wykonywane, a jeżeli z uzasadnionej przyczyny o obiektywnym charakterze wykonawca nie jest w stanie </w:t>
      </w:r>
      <w:r w:rsidRPr="00576F1D">
        <w:rPr>
          <w:rFonts w:ascii="Tahoma" w:hAnsi="Tahoma" w:cs="Tahoma"/>
          <w:sz w:val="18"/>
          <w:szCs w:val="18"/>
        </w:rPr>
        <w:t>uzyskać t</w:t>
      </w:r>
      <w:r w:rsidR="007527B9" w:rsidRPr="00576F1D">
        <w:rPr>
          <w:rFonts w:ascii="Tahoma" w:hAnsi="Tahoma" w:cs="Tahoma"/>
          <w:sz w:val="18"/>
          <w:szCs w:val="18"/>
        </w:rPr>
        <w:t xml:space="preserve">ych dokumentów – inne dokumenty – </w:t>
      </w:r>
      <w:r w:rsidR="007527B9" w:rsidRPr="00576F1D">
        <w:rPr>
          <w:rFonts w:ascii="Tahoma" w:hAnsi="Tahoma" w:cs="Tahoma"/>
          <w:b/>
          <w:sz w:val="18"/>
          <w:szCs w:val="18"/>
        </w:rPr>
        <w:t>załącznik nr 2 („Doświadczenie Wykonawcy”).</w:t>
      </w:r>
    </w:p>
    <w:p w:rsidR="005413F7" w:rsidRPr="00576F1D" w:rsidRDefault="005413F7" w:rsidP="00C44041">
      <w:pPr>
        <w:pStyle w:val="Tekstpodstawowy"/>
        <w:numPr>
          <w:ilvl w:val="2"/>
          <w:numId w:val="34"/>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7.2.2.2 SIWZ - wykazu osób, skierowanych przez Wykonawcę do realizacji zamówienia publicznego</w:t>
      </w:r>
      <w:r w:rsidRPr="00D23D36">
        <w:rPr>
          <w:rFonts w:ascii="Tahoma" w:hAnsi="Tahoma" w:cs="Tahoma"/>
          <w:sz w:val="18"/>
          <w:szCs w:val="18"/>
        </w:rPr>
        <w:t xml:space="preserve">, wraz z informacjami na temat ich kwalifikacji zawodowych, uprawnień, doświadczenia i wykształcenia niezbędnych dla wykonania zamówienia publicznego, a także zakresu wykonywanych przez nie czynności oraz informacją o podstawie do dysponowania </w:t>
      </w:r>
      <w:r w:rsidRPr="00576F1D">
        <w:rPr>
          <w:rFonts w:ascii="Tahoma" w:hAnsi="Tahoma" w:cs="Tahoma"/>
          <w:sz w:val="18"/>
          <w:szCs w:val="18"/>
        </w:rPr>
        <w:t xml:space="preserve">tymi osobami - </w:t>
      </w:r>
      <w:r w:rsidRPr="00576F1D">
        <w:rPr>
          <w:rFonts w:ascii="Tahoma" w:hAnsi="Tahoma" w:cs="Tahoma"/>
          <w:b/>
          <w:sz w:val="18"/>
          <w:szCs w:val="18"/>
        </w:rPr>
        <w:t>załącznik nr 3 („Wykaz osób”).</w:t>
      </w:r>
    </w:p>
    <w:p w:rsidR="005413F7" w:rsidRPr="00D23D36" w:rsidRDefault="005413F7" w:rsidP="00C44041">
      <w:pPr>
        <w:pStyle w:val="Tekstpodstawowy"/>
        <w:numPr>
          <w:ilvl w:val="2"/>
          <w:numId w:val="34"/>
        </w:numPr>
        <w:ind w:left="680" w:hanging="680"/>
        <w:jc w:val="both"/>
        <w:rPr>
          <w:rFonts w:ascii="Tahoma" w:hAnsi="Tahoma" w:cs="Tahoma"/>
          <w:sz w:val="18"/>
          <w:szCs w:val="18"/>
        </w:rPr>
      </w:pPr>
      <w:r w:rsidRPr="00D23D36">
        <w:rPr>
          <w:rFonts w:ascii="Tahoma" w:hAnsi="Tahoma" w:cs="Tahoma"/>
          <w:b/>
          <w:sz w:val="18"/>
          <w:szCs w:val="18"/>
        </w:rPr>
        <w:lastRenderedPageBreak/>
        <w:t xml:space="preserve">W celu potwierdzenia braku podstaw wykluczenia na podstawie art. 24 ust. 5 pkt 1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 odpis z właściwego rejestru lub z centralnej ewidencji i informacji o działalności gospodarczej</w:t>
      </w:r>
      <w:r w:rsidRPr="00D23D36">
        <w:rPr>
          <w:rFonts w:ascii="Tahoma" w:hAnsi="Tahoma" w:cs="Tahoma"/>
          <w:sz w:val="18"/>
          <w:szCs w:val="18"/>
        </w:rPr>
        <w:t xml:space="preserve">, jeżeli odrębne przepisy wymagają wpisu do rejestru lub ewidencji. </w:t>
      </w:r>
    </w:p>
    <w:p w:rsidR="005413F7" w:rsidRDefault="005413F7" w:rsidP="004765F6">
      <w:pPr>
        <w:pStyle w:val="NormalnyWeb"/>
        <w:spacing w:before="0" w:beforeAutospacing="0" w:after="0" w:afterAutospacing="0"/>
        <w:rPr>
          <w:rFonts w:ascii="Tahoma" w:hAnsi="Tahoma" w:cs="Tahoma"/>
          <w:sz w:val="18"/>
          <w:szCs w:val="18"/>
        </w:rPr>
      </w:pPr>
    </w:p>
    <w:p w:rsidR="005413F7" w:rsidRPr="00D23D36" w:rsidRDefault="005413F7" w:rsidP="00C44041">
      <w:pPr>
        <w:pStyle w:val="Tekstpodstawowy"/>
        <w:numPr>
          <w:ilvl w:val="1"/>
          <w:numId w:val="34"/>
        </w:numPr>
        <w:ind w:left="720"/>
        <w:jc w:val="both"/>
        <w:rPr>
          <w:rFonts w:ascii="Tahoma" w:hAnsi="Tahoma" w:cs="Tahoma"/>
          <w:b/>
          <w:sz w:val="18"/>
          <w:szCs w:val="18"/>
        </w:rPr>
      </w:pPr>
      <w:r w:rsidRPr="00D23D36">
        <w:rPr>
          <w:rFonts w:ascii="Tahoma" w:hAnsi="Tahoma" w:cs="Tahoma"/>
          <w:b/>
          <w:sz w:val="18"/>
          <w:szCs w:val="18"/>
        </w:rPr>
        <w:t>UWAGA: Wykonawca nie jest obowiązany do złożenia oświadczeń  lub dokumentów potwierdzających okoliczności, o których mowa w pkt 9.1., jeżeli:</w:t>
      </w:r>
    </w:p>
    <w:p w:rsidR="005413F7" w:rsidRPr="00D23D36" w:rsidRDefault="005413F7" w:rsidP="00C44041">
      <w:pPr>
        <w:pStyle w:val="Tekstpodstawowy"/>
        <w:numPr>
          <w:ilvl w:val="2"/>
          <w:numId w:val="34"/>
        </w:numPr>
        <w:ind w:left="680" w:hanging="680"/>
        <w:jc w:val="both"/>
        <w:rPr>
          <w:rFonts w:ascii="Tahoma" w:hAnsi="Tahoma" w:cs="Tahoma"/>
          <w:sz w:val="18"/>
          <w:szCs w:val="18"/>
        </w:rPr>
      </w:pPr>
      <w:r w:rsidRPr="00D23D36">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D23D36" w:rsidRDefault="005413F7" w:rsidP="00D23D36">
      <w:pPr>
        <w:pStyle w:val="Tekstpodstawowy"/>
        <w:ind w:left="680"/>
        <w:jc w:val="both"/>
        <w:rPr>
          <w:rFonts w:ascii="Tahoma" w:hAnsi="Tahoma" w:cs="Tahoma"/>
          <w:sz w:val="18"/>
          <w:szCs w:val="18"/>
        </w:rPr>
      </w:pPr>
      <w:r w:rsidRPr="00D23D36">
        <w:rPr>
          <w:rFonts w:ascii="Tahoma" w:hAnsi="Tahoma" w:cs="Tahoma"/>
          <w:sz w:val="18"/>
          <w:szCs w:val="18"/>
        </w:rPr>
        <w:t xml:space="preserve">Dotyczy to w szczególności informacji odpowiadającej odpisowi aktualnemu Rejestru Przedsiębiorców pobieranej na podstawie art. 4 ust. 4aa ustawy z dnia 20 sierpnia 1997 r. o Krajowym Rejestrze Sądowym (Dz. U. z 2007 r. Nr 168, poz.1186, z </w:t>
      </w:r>
      <w:proofErr w:type="spellStart"/>
      <w:r w:rsidRPr="00D23D36">
        <w:rPr>
          <w:rFonts w:ascii="Tahoma" w:hAnsi="Tahoma" w:cs="Tahoma"/>
          <w:sz w:val="18"/>
          <w:szCs w:val="18"/>
        </w:rPr>
        <w:t>pózn</w:t>
      </w:r>
      <w:proofErr w:type="spellEnd"/>
      <w:r w:rsidRPr="00D23D36">
        <w:rPr>
          <w:rFonts w:ascii="Tahoma" w:hAnsi="Tahoma" w:cs="Tahoma"/>
          <w:sz w:val="18"/>
          <w:szCs w:val="18"/>
        </w:rPr>
        <w:t xml:space="preserve">. zm.) oraz wydruków z Centralnej Ewidencji i Informacji o Działalności Gospodarczej zgodnie z art. 38 ust. 4 ustawy o swobodzie działalności gospodarczej z dnia 2 lipca 2004 r. (Dz.U. z 2015 r., poz. 584, z </w:t>
      </w:r>
      <w:proofErr w:type="spellStart"/>
      <w:r w:rsidRPr="00D23D36">
        <w:rPr>
          <w:rFonts w:ascii="Tahoma" w:hAnsi="Tahoma" w:cs="Tahoma"/>
          <w:sz w:val="18"/>
          <w:szCs w:val="18"/>
        </w:rPr>
        <w:t>późn</w:t>
      </w:r>
      <w:proofErr w:type="spellEnd"/>
      <w:r w:rsidRPr="00D23D36">
        <w:rPr>
          <w:rFonts w:ascii="Tahoma" w:hAnsi="Tahoma" w:cs="Tahoma"/>
          <w:sz w:val="18"/>
          <w:szCs w:val="18"/>
        </w:rPr>
        <w:t>. zm.),</w:t>
      </w:r>
    </w:p>
    <w:p w:rsidR="005413F7" w:rsidRPr="00D23D36" w:rsidRDefault="005413F7" w:rsidP="00C44041">
      <w:pPr>
        <w:pStyle w:val="Tekstpodstawowy"/>
        <w:numPr>
          <w:ilvl w:val="2"/>
          <w:numId w:val="34"/>
        </w:numPr>
        <w:ind w:left="680" w:hanging="680"/>
        <w:jc w:val="both"/>
        <w:rPr>
          <w:rFonts w:ascii="Tahoma" w:hAnsi="Tahoma" w:cs="Tahoma"/>
          <w:sz w:val="18"/>
          <w:szCs w:val="18"/>
          <w:u w:val="single"/>
        </w:rPr>
      </w:pPr>
      <w:r w:rsidRPr="00D23D36">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w:t>
      </w:r>
      <w:proofErr w:type="spellStart"/>
      <w:r w:rsidRPr="00D23D36">
        <w:rPr>
          <w:rFonts w:ascii="Tahoma" w:hAnsi="Tahoma" w:cs="Tahoma"/>
          <w:sz w:val="18"/>
          <w:szCs w:val="18"/>
          <w:u w:val="single"/>
        </w:rPr>
        <w:t>Pzp</w:t>
      </w:r>
      <w:proofErr w:type="spellEnd"/>
      <w:r w:rsidRPr="00D23D36">
        <w:rPr>
          <w:rFonts w:ascii="Tahoma" w:hAnsi="Tahoma" w:cs="Tahoma"/>
          <w:sz w:val="18"/>
          <w:szCs w:val="18"/>
          <w:u w:val="single"/>
        </w:rPr>
        <w:t xml:space="preserve">. W takim przypadku Zamawiający w celu potwierdzenia spełniania warunków udziału w postępowaniu oraz braku podstaw wykluczenia, korzysta z posiadanych oświadczeń lub dokumentów, o ile są one aktualne. </w:t>
      </w:r>
    </w:p>
    <w:p w:rsidR="005413F7" w:rsidRPr="00F2400D" w:rsidRDefault="005413F7" w:rsidP="00B04A55">
      <w:pPr>
        <w:pStyle w:val="NormalnyWeb"/>
        <w:spacing w:before="0" w:beforeAutospacing="0" w:after="0" w:afterAutospacing="0"/>
        <w:ind w:left="705" w:hanging="705"/>
        <w:rPr>
          <w:rFonts w:ascii="Tahoma" w:hAnsi="Tahoma" w:cs="Tahoma"/>
          <w:sz w:val="18"/>
          <w:szCs w:val="18"/>
        </w:rPr>
      </w:pP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warunku opisanego w pkt 7.2.1.</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Jeżeli Wykonawca ma siedzibę lub miejsce zamieszkania poza terytorium Rzeczypo</w:t>
      </w:r>
      <w:r w:rsidR="00E56A7E">
        <w:rPr>
          <w:rFonts w:ascii="Tahoma" w:hAnsi="Tahoma" w:cs="Tahoma"/>
          <w:sz w:val="18"/>
          <w:szCs w:val="18"/>
        </w:rPr>
        <w:t xml:space="preserve">spolitej Polskiej, </w:t>
      </w:r>
      <w:r w:rsidRPr="00D23D36">
        <w:rPr>
          <w:rFonts w:ascii="Tahoma" w:hAnsi="Tahoma" w:cs="Tahoma"/>
          <w:sz w:val="18"/>
          <w:szCs w:val="18"/>
        </w:rPr>
        <w:t xml:space="preserve">zamiast dokumentów, o których mowa w pkt 9.1.5. -  składa dokument lub dokumenty wystawione w kraju, w którym wykonawca ma siedzibę lub miejsce zamieszkania, potwierdzające odpowiednio, że nie otwarto jego likwidacji ani nie ogłoszono upadłości. </w:t>
      </w:r>
    </w:p>
    <w:p w:rsidR="005413F7" w:rsidRPr="00D23D36" w:rsidRDefault="005413F7" w:rsidP="00C44041">
      <w:pPr>
        <w:pStyle w:val="Tekstpodstawowy"/>
        <w:numPr>
          <w:ilvl w:val="2"/>
          <w:numId w:val="34"/>
        </w:numPr>
        <w:ind w:left="680" w:hanging="680"/>
        <w:jc w:val="both"/>
        <w:rPr>
          <w:rFonts w:ascii="Tahoma" w:hAnsi="Tahoma" w:cs="Tahoma"/>
          <w:sz w:val="18"/>
          <w:szCs w:val="18"/>
          <w:u w:val="single"/>
        </w:rPr>
      </w:pPr>
      <w:r w:rsidRPr="00D23D36">
        <w:rPr>
          <w:rFonts w:ascii="Tahoma" w:hAnsi="Tahoma" w:cs="Tahoma"/>
          <w:sz w:val="18"/>
          <w:szCs w:val="18"/>
          <w:u w:val="single"/>
        </w:rPr>
        <w:t>Dokumenty, o których mowa w pkt 9.4., powinny być wystawione nie wcześniej niż 6 miesięcy przed upływem terminu składania ofert.</w:t>
      </w:r>
    </w:p>
    <w:p w:rsidR="005413F7" w:rsidRDefault="005413F7" w:rsidP="00C44041">
      <w:pPr>
        <w:pStyle w:val="Tekstpodstawowy"/>
        <w:numPr>
          <w:ilvl w:val="1"/>
          <w:numId w:val="34"/>
        </w:numPr>
        <w:ind w:left="720"/>
        <w:jc w:val="both"/>
        <w:rPr>
          <w:rFonts w:ascii="Tahoma" w:hAnsi="Tahoma" w:cs="Tahoma"/>
          <w:sz w:val="18"/>
          <w:szCs w:val="18"/>
        </w:rPr>
      </w:pP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oświadczenie osoby, której dokument miał dotyczyć, złożone przed notariuszem lub przed 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5413F7" w:rsidRPr="00BA6346" w:rsidRDefault="005413F7" w:rsidP="00C44041">
      <w:pPr>
        <w:pStyle w:val="Tekstpodstawowy"/>
        <w:numPr>
          <w:ilvl w:val="1"/>
          <w:numId w:val="34"/>
        </w:numPr>
        <w:ind w:left="720"/>
        <w:jc w:val="both"/>
        <w:rPr>
          <w:rFonts w:ascii="Tahoma" w:hAnsi="Tahoma" w:cs="Tahoma"/>
          <w:sz w:val="18"/>
          <w:szCs w:val="18"/>
        </w:rPr>
      </w:pPr>
      <w:r w:rsidRPr="00BA6346">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Poświadczenie za zgodność z oryginałem następuje w formie pisemnej.</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Dokumenty sporządzone w języku obcym są składane wraz z tłumaczeniem na język polski. W razie wątpliwości uznaje się, iż wersja polskojęzyczna jest wersją wiążącą.</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lastRenderedPageBreak/>
        <w:t xml:space="preserve">Każda poprawka w treści dokumentów, a w szczególności każde przerobienie, przekreślenie, uzupełnienie, nadpisanie, przesłonięcie korektorem, </w:t>
      </w:r>
      <w:proofErr w:type="spellStart"/>
      <w:r w:rsidRPr="00D23D36">
        <w:rPr>
          <w:rFonts w:ascii="Tahoma" w:hAnsi="Tahoma" w:cs="Tahoma"/>
          <w:sz w:val="18"/>
          <w:szCs w:val="18"/>
        </w:rPr>
        <w:t>etc</w:t>
      </w:r>
      <w:proofErr w:type="spellEnd"/>
      <w:r w:rsidRPr="00D23D36">
        <w:rPr>
          <w:rFonts w:ascii="Tahoma" w:hAnsi="Tahoma" w:cs="Tahoma"/>
          <w:sz w:val="18"/>
          <w:szCs w:val="18"/>
        </w:rPr>
        <w:t xml:space="preserve"> powinny być podpisane przez Wykonawcę.</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C83C31" w:rsidRDefault="005413F7" w:rsidP="00023FBD">
      <w:pPr>
        <w:jc w:val="both"/>
        <w:rPr>
          <w:rFonts w:ascii="Tahoma" w:hAnsi="Tahoma" w:cs="Tahoma"/>
          <w:sz w:val="22"/>
          <w:szCs w:val="22"/>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46" w:name="_Toc473113981"/>
      <w:bookmarkStart w:id="47" w:name="_Toc474248450"/>
      <w:bookmarkStart w:id="48" w:name="_Toc474248524"/>
      <w:bookmarkStart w:id="49" w:name="_Toc474397508"/>
      <w:bookmarkStart w:id="50" w:name="_Toc474412048"/>
      <w:r w:rsidRPr="00150525">
        <w:rPr>
          <w:rFonts w:ascii="Tahoma" w:hAnsi="Tahoma" w:cs="Tahoma"/>
          <w:b/>
          <w:bCs/>
          <w:highlight w:val="lightGray"/>
        </w:rPr>
        <w:t>Powoływanie się na zasoby podmiotów trzecich</w:t>
      </w:r>
      <w:bookmarkEnd w:id="46"/>
      <w:bookmarkEnd w:id="47"/>
      <w:bookmarkEnd w:id="48"/>
      <w:bookmarkEnd w:id="49"/>
      <w:bookmarkEnd w:id="50"/>
      <w:r w:rsidRPr="00150525">
        <w:rPr>
          <w:rFonts w:ascii="Tahoma" w:hAnsi="Tahoma" w:cs="Tahoma"/>
          <w:b/>
          <w:bCs/>
          <w:highlight w:val="lightGray"/>
        </w:rPr>
        <w:t xml:space="preserve"> </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13F7" w:rsidRPr="00D23D36" w:rsidRDefault="005413F7" w:rsidP="00C44041">
      <w:pPr>
        <w:pStyle w:val="Tekstpodstawowy"/>
        <w:numPr>
          <w:ilvl w:val="1"/>
          <w:numId w:val="34"/>
        </w:numPr>
        <w:ind w:left="720"/>
        <w:jc w:val="both"/>
        <w:rPr>
          <w:rFonts w:ascii="Tahoma" w:hAnsi="Tahoma" w:cs="Tahoma"/>
          <w:b/>
          <w:sz w:val="18"/>
          <w:szCs w:val="18"/>
        </w:rPr>
      </w:pPr>
      <w:r w:rsidRPr="00D23D36">
        <w:rPr>
          <w:rFonts w:ascii="Tahoma" w:hAnsi="Tahoma" w:cs="Tahoma"/>
          <w:b/>
          <w:sz w:val="18"/>
          <w:szCs w:val="18"/>
        </w:rPr>
        <w:t xml:space="preserve">Zamawiający żąda od Wykonawcy, który polega na zdolnościach lub sytuacji innych podmiotów na zasadach określonych w art. 22a ustawy </w:t>
      </w:r>
      <w:proofErr w:type="spellStart"/>
      <w:r w:rsidRPr="00D23D36">
        <w:rPr>
          <w:rFonts w:ascii="Tahoma" w:hAnsi="Tahoma" w:cs="Tahoma"/>
          <w:b/>
          <w:sz w:val="18"/>
          <w:szCs w:val="18"/>
        </w:rPr>
        <w:t>Pzp</w:t>
      </w:r>
      <w:proofErr w:type="spellEnd"/>
      <w:r w:rsidRPr="00D23D36">
        <w:rPr>
          <w:rFonts w:ascii="Tahoma" w:hAnsi="Tahoma" w:cs="Tahoma"/>
          <w:b/>
          <w:sz w:val="18"/>
          <w:szCs w:val="18"/>
        </w:rPr>
        <w:t xml:space="preserve">, przedstawienia w odniesieniu do tych podmiotów dokumentów wymienionych w pkt </w:t>
      </w:r>
      <w:r w:rsidR="00AA1A4E">
        <w:rPr>
          <w:rFonts w:ascii="Tahoma" w:hAnsi="Tahoma" w:cs="Tahoma"/>
          <w:b/>
          <w:sz w:val="18"/>
          <w:szCs w:val="18"/>
        </w:rPr>
        <w:t>9.1.5</w:t>
      </w:r>
      <w:r w:rsidRPr="00D23D36">
        <w:rPr>
          <w:rFonts w:ascii="Tahoma" w:hAnsi="Tahoma" w:cs="Tahoma"/>
          <w:b/>
          <w:sz w:val="18"/>
          <w:szCs w:val="18"/>
        </w:rPr>
        <w:t>.</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D23D36">
        <w:rPr>
          <w:rFonts w:ascii="Tahoma" w:hAnsi="Tahoma" w:cs="Tahoma"/>
          <w:sz w:val="18"/>
          <w:szCs w:val="18"/>
        </w:rPr>
        <w:t>Pzp</w:t>
      </w:r>
      <w:proofErr w:type="spellEnd"/>
      <w:r w:rsidRPr="00D23D36">
        <w:rPr>
          <w:rFonts w:ascii="Tahoma" w:hAnsi="Tahoma" w:cs="Tahoma"/>
          <w:sz w:val="18"/>
          <w:szCs w:val="18"/>
        </w:rPr>
        <w:t>.</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D23D36" w:rsidRDefault="005413F7" w:rsidP="00C44041">
      <w:pPr>
        <w:pStyle w:val="Tekstpodstawowy"/>
        <w:numPr>
          <w:ilvl w:val="1"/>
          <w:numId w:val="34"/>
        </w:numPr>
        <w:ind w:left="720"/>
        <w:jc w:val="both"/>
        <w:rPr>
          <w:rFonts w:ascii="Tahoma" w:hAnsi="Tahoma" w:cs="Tahoma"/>
          <w:sz w:val="18"/>
          <w:szCs w:val="18"/>
        </w:rPr>
      </w:pPr>
      <w:r w:rsidRPr="00D23D36">
        <w:rPr>
          <w:rFonts w:ascii="Tahoma" w:hAnsi="Tahoma" w:cs="Tahoma"/>
          <w:sz w:val="18"/>
          <w:szCs w:val="18"/>
        </w:rPr>
        <w:t xml:space="preserve">W celu oceny, czy Wykonawca polegając na zdolnościach lub sytuacji innych podmiotów na zasadach określonych w art. 22a ustawy </w:t>
      </w:r>
      <w:proofErr w:type="spellStart"/>
      <w:r w:rsidRPr="00D23D36">
        <w:rPr>
          <w:rFonts w:ascii="Tahoma" w:hAnsi="Tahoma" w:cs="Tahoma"/>
          <w:sz w:val="18"/>
          <w:szCs w:val="18"/>
        </w:rPr>
        <w:t>Pzp</w:t>
      </w:r>
      <w:proofErr w:type="spellEnd"/>
      <w:r w:rsidRPr="00D23D36">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AA1A4E" w:rsidRDefault="005413F7" w:rsidP="00C44041">
      <w:pPr>
        <w:pStyle w:val="Tekstpodstawowy"/>
        <w:numPr>
          <w:ilvl w:val="2"/>
          <w:numId w:val="34"/>
        </w:numPr>
        <w:ind w:left="680" w:hanging="680"/>
        <w:jc w:val="both"/>
        <w:rPr>
          <w:rFonts w:ascii="Tahoma" w:hAnsi="Tahoma" w:cs="Tahoma"/>
          <w:sz w:val="18"/>
          <w:szCs w:val="18"/>
        </w:rPr>
      </w:pPr>
      <w:r w:rsidRPr="00AA1A4E">
        <w:rPr>
          <w:rFonts w:ascii="Tahoma" w:hAnsi="Tahoma" w:cs="Tahoma"/>
          <w:sz w:val="18"/>
          <w:szCs w:val="18"/>
        </w:rPr>
        <w:t>zakres dostępnych Wykonawcy zasobów innego podmiotu,</w:t>
      </w:r>
    </w:p>
    <w:p w:rsidR="005413F7" w:rsidRPr="00AA1A4E" w:rsidRDefault="005413F7" w:rsidP="00C44041">
      <w:pPr>
        <w:pStyle w:val="Tekstpodstawowy"/>
        <w:numPr>
          <w:ilvl w:val="2"/>
          <w:numId w:val="34"/>
        </w:numPr>
        <w:ind w:left="680" w:hanging="680"/>
        <w:jc w:val="both"/>
        <w:rPr>
          <w:rFonts w:ascii="Tahoma" w:hAnsi="Tahoma" w:cs="Tahoma"/>
          <w:sz w:val="18"/>
          <w:szCs w:val="18"/>
        </w:rPr>
      </w:pPr>
      <w:r w:rsidRPr="00AA1A4E">
        <w:rPr>
          <w:rFonts w:ascii="Tahoma" w:hAnsi="Tahoma" w:cs="Tahoma"/>
          <w:sz w:val="18"/>
          <w:szCs w:val="18"/>
        </w:rPr>
        <w:t>sposób wykorzystania zasobów innego podmiotu, przez Wykonawcę, przy wykonywaniu zamówienia,</w:t>
      </w:r>
    </w:p>
    <w:p w:rsidR="005413F7" w:rsidRPr="00AA1A4E" w:rsidRDefault="005413F7" w:rsidP="00C44041">
      <w:pPr>
        <w:pStyle w:val="Tekstpodstawowy"/>
        <w:numPr>
          <w:ilvl w:val="2"/>
          <w:numId w:val="34"/>
        </w:numPr>
        <w:ind w:left="680" w:hanging="680"/>
        <w:jc w:val="both"/>
        <w:rPr>
          <w:rFonts w:ascii="Tahoma" w:hAnsi="Tahoma" w:cs="Tahoma"/>
          <w:sz w:val="18"/>
          <w:szCs w:val="18"/>
        </w:rPr>
      </w:pPr>
      <w:r w:rsidRPr="00AA1A4E">
        <w:rPr>
          <w:rFonts w:ascii="Tahoma" w:hAnsi="Tahoma" w:cs="Tahoma"/>
          <w:sz w:val="18"/>
          <w:szCs w:val="18"/>
        </w:rPr>
        <w:t>zakres i okres udziału innego podmiotu przy wykonywaniu zamówienia,</w:t>
      </w:r>
    </w:p>
    <w:p w:rsidR="005413F7" w:rsidRPr="00AA1A4E" w:rsidRDefault="005413F7" w:rsidP="00C44041">
      <w:pPr>
        <w:pStyle w:val="Tekstpodstawowy"/>
        <w:numPr>
          <w:ilvl w:val="2"/>
          <w:numId w:val="34"/>
        </w:numPr>
        <w:ind w:left="680" w:hanging="680"/>
        <w:jc w:val="both"/>
        <w:rPr>
          <w:rFonts w:ascii="Tahoma" w:hAnsi="Tahoma" w:cs="Tahoma"/>
          <w:sz w:val="18"/>
          <w:szCs w:val="18"/>
        </w:rPr>
      </w:pPr>
      <w:r w:rsidRPr="00AA1A4E">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1) zastąpił ten podmiot innym podmiotem lub podmiotami lub</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 xml:space="preserve">2) zobowiązał się do osobistego wykonania odpowiedniej części zamówienia, jeżeli wykaże zdolności techniczne lub zawodowe lub sytuację finansową lub ekonomiczną, o których mowa w pkt 10.1. </w:t>
      </w:r>
    </w:p>
    <w:p w:rsidR="005413F7" w:rsidRPr="00C83C31" w:rsidRDefault="005413F7" w:rsidP="00023FBD">
      <w:pPr>
        <w:pStyle w:val="Tekstpodstawowy"/>
        <w:jc w:val="both"/>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51" w:name="_Toc473113982"/>
      <w:bookmarkStart w:id="52" w:name="_Toc474248451"/>
      <w:bookmarkStart w:id="53" w:name="_Toc474248525"/>
      <w:bookmarkStart w:id="54" w:name="_Toc474397509"/>
      <w:bookmarkStart w:id="55" w:name="_Toc474412049"/>
      <w:r w:rsidRPr="00150525">
        <w:rPr>
          <w:rFonts w:ascii="Tahoma" w:hAnsi="Tahoma" w:cs="Tahoma"/>
          <w:b/>
          <w:bCs/>
          <w:highlight w:val="lightGray"/>
        </w:rPr>
        <w:t>Opis sposobu udzielania wyjaśnień treści  SIWZ</w:t>
      </w:r>
      <w:bookmarkEnd w:id="51"/>
      <w:bookmarkEnd w:id="52"/>
      <w:bookmarkEnd w:id="53"/>
      <w:bookmarkEnd w:id="54"/>
      <w:bookmarkEnd w:id="55"/>
      <w:r w:rsidRPr="00150525">
        <w:rPr>
          <w:rFonts w:ascii="Tahoma" w:hAnsi="Tahoma" w:cs="Tahoma"/>
          <w:b/>
          <w:bCs/>
          <w:highlight w:val="lightGray"/>
        </w:rPr>
        <w:t xml:space="preserve"> </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AA1A4E">
          <w:rPr>
            <w:rFonts w:ascii="Tahoma" w:hAnsi="Tahoma" w:cs="Tahoma"/>
            <w:sz w:val="18"/>
            <w:szCs w:val="18"/>
          </w:rPr>
          <w:t>http://www.zdm.waw.pl</w:t>
        </w:r>
      </w:hyperlink>
      <w:r w:rsidRPr="00AA1A4E">
        <w:rPr>
          <w:rFonts w:ascii="Tahoma" w:hAnsi="Tahoma" w:cs="Tahoma"/>
          <w:sz w:val="18"/>
          <w:szCs w:val="18"/>
        </w:rPr>
        <w:t>).</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 xml:space="preserve">Pytania należy kierować na adres: </w:t>
      </w:r>
    </w:p>
    <w:p w:rsidR="005413F7" w:rsidRDefault="005413F7" w:rsidP="00023FBD">
      <w:pPr>
        <w:tabs>
          <w:tab w:val="left" w:leader="dot" w:pos="9072"/>
        </w:tabs>
        <w:ind w:left="720"/>
        <w:jc w:val="center"/>
        <w:rPr>
          <w:rFonts w:ascii="Tahoma" w:hAnsi="Tahoma" w:cs="Tahoma"/>
          <w:b/>
          <w:bCs/>
          <w:sz w:val="18"/>
          <w:szCs w:val="18"/>
        </w:rPr>
      </w:pP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AF06A8"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lastRenderedPageBreak/>
        <w:t>ul. Chmielna 120</w:t>
      </w:r>
    </w:p>
    <w:p w:rsidR="005413F7" w:rsidRDefault="00AF06A8" w:rsidP="00023FBD">
      <w:pPr>
        <w:tabs>
          <w:tab w:val="left" w:leader="dot" w:pos="9072"/>
        </w:tabs>
        <w:ind w:left="720"/>
        <w:jc w:val="center"/>
        <w:rPr>
          <w:rFonts w:ascii="Tahoma" w:hAnsi="Tahoma" w:cs="Tahoma"/>
          <w:b/>
          <w:bCs/>
          <w:sz w:val="18"/>
          <w:szCs w:val="18"/>
        </w:rPr>
      </w:pPr>
      <w:r>
        <w:rPr>
          <w:rFonts w:ascii="Tahoma" w:hAnsi="Tahoma" w:cs="Tahoma"/>
          <w:b/>
          <w:bCs/>
          <w:sz w:val="18"/>
          <w:szCs w:val="18"/>
        </w:rPr>
        <w:t>zzp@zdm.waw.pl</w:t>
      </w:r>
      <w:r w:rsidR="005413F7" w:rsidRPr="00C83C31">
        <w:rPr>
          <w:rFonts w:ascii="Tahoma" w:hAnsi="Tahoma" w:cs="Tahoma"/>
          <w:b/>
          <w:bCs/>
          <w:sz w:val="18"/>
          <w:szCs w:val="18"/>
        </w:rPr>
        <w:t xml:space="preserve"> </w:t>
      </w:r>
    </w:p>
    <w:p w:rsidR="005413F7" w:rsidRDefault="005413F7" w:rsidP="00023FBD">
      <w:pPr>
        <w:tabs>
          <w:tab w:val="left" w:leader="dot" w:pos="9072"/>
        </w:tabs>
        <w:ind w:left="720"/>
        <w:jc w:val="center"/>
        <w:rPr>
          <w:rFonts w:ascii="Tahoma" w:hAnsi="Tahoma" w:cs="Tahoma"/>
          <w:b/>
          <w:bCs/>
          <w:sz w:val="18"/>
          <w:szCs w:val="18"/>
        </w:rPr>
      </w:pP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W przypadku rozbieżności pomiędzy treścią niniejszej SIWZ a treści</w:t>
      </w:r>
      <w:r w:rsidR="00AA1A4E">
        <w:rPr>
          <w:rFonts w:ascii="Tahoma" w:hAnsi="Tahoma" w:cs="Tahoma"/>
          <w:sz w:val="18"/>
          <w:szCs w:val="18"/>
        </w:rPr>
        <w:t xml:space="preserve">ą udzielonych odpowiedzi, jako </w:t>
      </w:r>
      <w:r w:rsidRPr="00AA1A4E">
        <w:rPr>
          <w:rFonts w:ascii="Tahoma" w:hAnsi="Tahoma" w:cs="Tahoma"/>
          <w:sz w:val="18"/>
          <w:szCs w:val="18"/>
        </w:rPr>
        <w:t>obowiązującą należy przyjąć treść pisma zawierającego późniejsze oświadczenie Zamawiającego.</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 xml:space="preserve">Przedłużenie terminu składania ofert, nie wpływa na bieg terminu składania wniosku, o którym mowa w pkt 11.1. </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Zamawiający nie zamierza zwołać zebrania wszystkich Wykonawców w celu wyjaśnienia treści SIWZ.</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5413F7" w:rsidRPr="00AA1A4E" w:rsidRDefault="005413F7" w:rsidP="00C44041">
      <w:pPr>
        <w:pStyle w:val="Tekstpodstawowy"/>
        <w:numPr>
          <w:ilvl w:val="1"/>
          <w:numId w:val="34"/>
        </w:numPr>
        <w:ind w:left="720"/>
        <w:jc w:val="both"/>
        <w:rPr>
          <w:rFonts w:ascii="Tahoma" w:hAnsi="Tahoma" w:cs="Tahoma"/>
          <w:sz w:val="18"/>
          <w:szCs w:val="18"/>
        </w:rPr>
      </w:pPr>
      <w:r w:rsidRPr="00AA1A4E">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AA1A4E">
        <w:rPr>
          <w:rFonts w:ascii="Tahoma" w:hAnsi="Tahoma" w:cs="Tahoma"/>
          <w:sz w:val="18"/>
          <w:szCs w:val="18"/>
        </w:rPr>
        <w:br/>
        <w:t>i informuje o tym Wykonawców, którym przekazano SIWZ oraz zamieszcza stosowną informację na stronie internetowej (</w:t>
      </w:r>
      <w:hyperlink r:id="rId14" w:history="1">
        <w:r w:rsidRPr="00AA1A4E">
          <w:rPr>
            <w:rFonts w:ascii="Tahoma" w:hAnsi="Tahoma" w:cs="Tahoma"/>
            <w:sz w:val="18"/>
            <w:szCs w:val="18"/>
          </w:rPr>
          <w:t>http://www.zdm.waw.pl</w:t>
        </w:r>
      </w:hyperlink>
      <w:r w:rsidRPr="00AA1A4E">
        <w:rPr>
          <w:rFonts w:ascii="Tahoma" w:hAnsi="Tahoma" w:cs="Tahoma"/>
          <w:sz w:val="18"/>
          <w:szCs w:val="18"/>
        </w:rPr>
        <w:t>).</w:t>
      </w:r>
    </w:p>
    <w:p w:rsidR="005413F7" w:rsidRDefault="005413F7" w:rsidP="00023FBD">
      <w:pPr>
        <w:jc w:val="both"/>
        <w:rPr>
          <w:rStyle w:val="tekstdokbold"/>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highlight w:val="lightGray"/>
        </w:rPr>
      </w:pPr>
      <w:bookmarkStart w:id="56" w:name="_Toc473113983"/>
      <w:bookmarkStart w:id="57" w:name="_Toc474248452"/>
      <w:bookmarkStart w:id="58" w:name="_Toc474248526"/>
      <w:bookmarkStart w:id="59" w:name="_Toc474397510"/>
      <w:bookmarkStart w:id="60" w:name="_Toc474412050"/>
      <w:r w:rsidRPr="00150525">
        <w:rPr>
          <w:rFonts w:ascii="Tahoma" w:hAnsi="Tahoma" w:cs="Tahoma"/>
          <w:b/>
          <w:highlight w:val="lightGray"/>
        </w:rPr>
        <w:t>Opis sposobu obliczenia ceny oferty</w:t>
      </w:r>
      <w:bookmarkEnd w:id="56"/>
      <w:bookmarkEnd w:id="57"/>
      <w:bookmarkEnd w:id="58"/>
      <w:bookmarkEnd w:id="59"/>
      <w:bookmarkEnd w:id="60"/>
    </w:p>
    <w:p w:rsidR="00AF06A8" w:rsidRDefault="00AF06A8" w:rsidP="00023FBD">
      <w:pPr>
        <w:jc w:val="both"/>
        <w:rPr>
          <w:rStyle w:val="tekstdokbold"/>
          <w:rFonts w:ascii="Tahoma" w:hAnsi="Tahoma" w:cs="Tahoma"/>
          <w:sz w:val="18"/>
          <w:szCs w:val="18"/>
        </w:rPr>
      </w:pPr>
    </w:p>
    <w:p w:rsidR="00AF06A8" w:rsidRPr="006D3A3A" w:rsidRDefault="00AF06A8" w:rsidP="00C44041">
      <w:pPr>
        <w:pStyle w:val="Tekstpodstawowy"/>
        <w:numPr>
          <w:ilvl w:val="1"/>
          <w:numId w:val="34"/>
        </w:numPr>
        <w:ind w:left="720"/>
        <w:jc w:val="both"/>
        <w:rPr>
          <w:rFonts w:ascii="Tahoma" w:hAnsi="Tahoma" w:cs="Tahoma"/>
          <w:sz w:val="18"/>
          <w:szCs w:val="18"/>
        </w:rPr>
      </w:pPr>
      <w:r w:rsidRPr="006D3A3A">
        <w:rPr>
          <w:rFonts w:ascii="Tahoma" w:hAnsi="Tahoma" w:cs="Tahoma"/>
          <w:sz w:val="18"/>
          <w:szCs w:val="18"/>
        </w:rPr>
        <w:t xml:space="preserve">Cena oferty powinna zostać wyliczona przez Wykonawcę w oparciu o całkowity zakres prac przedstawiony w </w:t>
      </w:r>
    </w:p>
    <w:p w:rsidR="00AF06A8" w:rsidRPr="006D3A3A" w:rsidRDefault="00F76570" w:rsidP="00AA1A4E">
      <w:pPr>
        <w:pStyle w:val="Tekstpodstawowy"/>
        <w:ind w:left="720"/>
        <w:jc w:val="both"/>
        <w:rPr>
          <w:rFonts w:ascii="Tahoma" w:hAnsi="Tahoma" w:cs="Tahoma"/>
          <w:sz w:val="18"/>
          <w:szCs w:val="18"/>
        </w:rPr>
      </w:pPr>
      <w:r w:rsidRPr="006D3A3A">
        <w:rPr>
          <w:rFonts w:ascii="Tahoma" w:hAnsi="Tahoma" w:cs="Tahoma"/>
          <w:sz w:val="18"/>
          <w:szCs w:val="18"/>
        </w:rPr>
        <w:t>Opisie Przedmiotu Zamówienia wraz z załącznikami</w:t>
      </w:r>
      <w:r w:rsidR="00576F1D" w:rsidRPr="006D3A3A">
        <w:rPr>
          <w:rFonts w:ascii="Tahoma" w:hAnsi="Tahoma" w:cs="Tahoma"/>
          <w:sz w:val="18"/>
          <w:szCs w:val="18"/>
        </w:rPr>
        <w:t xml:space="preserve"> (Rozdział V</w:t>
      </w:r>
      <w:r w:rsidR="002F19E5" w:rsidRPr="006D3A3A">
        <w:rPr>
          <w:rFonts w:ascii="Tahoma" w:hAnsi="Tahoma" w:cs="Tahoma"/>
          <w:sz w:val="18"/>
          <w:szCs w:val="18"/>
        </w:rPr>
        <w:t xml:space="preserve"> i VI</w:t>
      </w:r>
      <w:r w:rsidR="00AF06A8" w:rsidRPr="006D3A3A">
        <w:rPr>
          <w:rFonts w:ascii="Tahoma" w:hAnsi="Tahoma" w:cs="Tahoma"/>
          <w:sz w:val="18"/>
          <w:szCs w:val="18"/>
        </w:rPr>
        <w:t>)</w:t>
      </w:r>
      <w:r w:rsidR="00EA5F94" w:rsidRPr="006D3A3A">
        <w:rPr>
          <w:rFonts w:ascii="Tahoma" w:hAnsi="Tahoma" w:cs="Tahoma"/>
          <w:sz w:val="18"/>
          <w:szCs w:val="18"/>
        </w:rPr>
        <w:t xml:space="preserve"> oraz</w:t>
      </w:r>
      <w:r w:rsidR="00576F1D" w:rsidRPr="006D3A3A">
        <w:rPr>
          <w:rFonts w:ascii="Tahoma" w:hAnsi="Tahoma" w:cs="Tahoma"/>
          <w:sz w:val="18"/>
          <w:szCs w:val="18"/>
        </w:rPr>
        <w:t xml:space="preserve"> Przedmiarach R</w:t>
      </w:r>
      <w:r w:rsidR="00AF06A8" w:rsidRPr="006D3A3A">
        <w:rPr>
          <w:rFonts w:ascii="Tahoma" w:hAnsi="Tahoma" w:cs="Tahoma"/>
          <w:sz w:val="18"/>
          <w:szCs w:val="18"/>
        </w:rPr>
        <w:t xml:space="preserve">obót </w:t>
      </w:r>
      <w:r w:rsidR="00576F1D" w:rsidRPr="006D3A3A">
        <w:rPr>
          <w:rFonts w:ascii="Tahoma" w:hAnsi="Tahoma" w:cs="Tahoma"/>
          <w:sz w:val="18"/>
          <w:szCs w:val="18"/>
        </w:rPr>
        <w:t>(Rozdział V</w:t>
      </w:r>
      <w:r w:rsidR="002F19E5" w:rsidRPr="006D3A3A">
        <w:rPr>
          <w:rFonts w:ascii="Tahoma" w:hAnsi="Tahoma" w:cs="Tahoma"/>
          <w:sz w:val="18"/>
          <w:szCs w:val="18"/>
        </w:rPr>
        <w:t>I</w:t>
      </w:r>
      <w:r w:rsidR="00576F1D" w:rsidRPr="006D3A3A">
        <w:rPr>
          <w:rFonts w:ascii="Tahoma" w:hAnsi="Tahoma" w:cs="Tahoma"/>
          <w:sz w:val="18"/>
          <w:szCs w:val="18"/>
        </w:rPr>
        <w:t>I</w:t>
      </w:r>
      <w:r w:rsidR="00AF06A8" w:rsidRPr="006D3A3A">
        <w:rPr>
          <w:rFonts w:ascii="Tahoma" w:hAnsi="Tahoma" w:cs="Tahoma"/>
          <w:sz w:val="18"/>
          <w:szCs w:val="18"/>
        </w:rPr>
        <w:t xml:space="preserve">) i uznaje się, że w całości pokrywa wynagrodzenie Wykonawcy, za które zobowiązuje się wykonać całość przedmiotu zamówienia. Podstawą obliczenia ceny oferty są Przedmiary robót zamieszczone w Rozdziale </w:t>
      </w:r>
      <w:r w:rsidR="00576F1D" w:rsidRPr="006D3A3A">
        <w:rPr>
          <w:rFonts w:ascii="Tahoma" w:hAnsi="Tahoma" w:cs="Tahoma"/>
          <w:sz w:val="18"/>
          <w:szCs w:val="18"/>
        </w:rPr>
        <w:t>VI</w:t>
      </w:r>
      <w:r w:rsidR="002F19E5" w:rsidRPr="006D3A3A">
        <w:rPr>
          <w:rFonts w:ascii="Tahoma" w:hAnsi="Tahoma" w:cs="Tahoma"/>
          <w:sz w:val="18"/>
          <w:szCs w:val="18"/>
        </w:rPr>
        <w:t>I</w:t>
      </w:r>
      <w:r w:rsidR="00AF06A8" w:rsidRPr="006D3A3A">
        <w:rPr>
          <w:rFonts w:ascii="Tahoma" w:hAnsi="Tahoma" w:cs="Tahoma"/>
          <w:sz w:val="18"/>
          <w:szCs w:val="18"/>
        </w:rPr>
        <w:t xml:space="preserve"> niniejszej SIWZ.  </w:t>
      </w:r>
    </w:p>
    <w:p w:rsidR="00AF06A8" w:rsidRPr="006D3A3A" w:rsidRDefault="00AF06A8" w:rsidP="00C44041">
      <w:pPr>
        <w:pStyle w:val="Tekstpodstawowy"/>
        <w:numPr>
          <w:ilvl w:val="1"/>
          <w:numId w:val="34"/>
        </w:numPr>
        <w:ind w:left="720"/>
        <w:jc w:val="both"/>
        <w:rPr>
          <w:rFonts w:ascii="Tahoma" w:hAnsi="Tahoma" w:cs="Tahoma"/>
          <w:sz w:val="18"/>
          <w:szCs w:val="18"/>
        </w:rPr>
      </w:pPr>
      <w:r w:rsidRPr="006D3A3A">
        <w:rPr>
          <w:rFonts w:ascii="Tahoma" w:hAnsi="Tahoma" w:cs="Tahoma"/>
          <w:sz w:val="18"/>
          <w:szCs w:val="18"/>
        </w:rPr>
        <w:t xml:space="preserve">Kosztorys ofertowy, o których mowa w pkt 12.1. należy sporządzić metodą kalkulacji uproszczonej ściśle według kolejności pozycji wyszczególnionych w Przedmiarach robót. Wykonawca określi ceny jednostkowe netto oraz wartości netto dla wszystkich pozycji wymienionych w Przedmiarach robót. </w:t>
      </w:r>
    </w:p>
    <w:p w:rsidR="00AF06A8" w:rsidRPr="006C469A" w:rsidRDefault="00AF06A8" w:rsidP="00C44041">
      <w:pPr>
        <w:pStyle w:val="Tekstpodstawowy"/>
        <w:numPr>
          <w:ilvl w:val="1"/>
          <w:numId w:val="34"/>
        </w:numPr>
        <w:ind w:left="720"/>
        <w:jc w:val="both"/>
        <w:rPr>
          <w:rFonts w:ascii="Tahoma" w:hAnsi="Tahoma" w:cs="Tahoma"/>
          <w:sz w:val="18"/>
          <w:szCs w:val="18"/>
        </w:rPr>
      </w:pPr>
      <w:r w:rsidRPr="006C469A">
        <w:rPr>
          <w:rFonts w:ascii="Tahoma" w:hAnsi="Tahoma" w:cs="Tahoma"/>
          <w:sz w:val="18"/>
          <w:szCs w:val="18"/>
        </w:rPr>
        <w:t>Wykonawca obliczając cenę oferty musi uwzględniać w kosztorysach ofertowych wszystkie pozycje przedmiarowe opisane w przedmiarze robót. Wykonawca nie może samodzielnie wprowadzać jakichkolwiek zmian w przedmiarach robót.</w:t>
      </w:r>
    </w:p>
    <w:p w:rsidR="00AF06A8" w:rsidRPr="004F3CDD" w:rsidRDefault="00AF06A8" w:rsidP="00C44041">
      <w:pPr>
        <w:pStyle w:val="Tekstpodstawowy"/>
        <w:numPr>
          <w:ilvl w:val="1"/>
          <w:numId w:val="34"/>
        </w:numPr>
        <w:ind w:left="720"/>
        <w:jc w:val="both"/>
        <w:rPr>
          <w:rFonts w:ascii="Tahoma" w:hAnsi="Tahoma" w:cs="Tahoma"/>
          <w:sz w:val="18"/>
          <w:szCs w:val="18"/>
        </w:rPr>
      </w:pPr>
      <w:r w:rsidRPr="004F3CDD">
        <w:rPr>
          <w:rFonts w:ascii="Tahoma" w:hAnsi="Tahoma" w:cs="Tahoma"/>
          <w:sz w:val="18"/>
          <w:szCs w:val="18"/>
        </w:rPr>
        <w:t>Wyliczone w kosztorysach ofertowych wartości netto za wykonanie poszczególnych elementów robót Wykonawca winien zsumować, obliczyć wartość brutto i wpisać do formularza oferty.</w:t>
      </w:r>
    </w:p>
    <w:p w:rsidR="00AF06A8" w:rsidRPr="004F3CDD" w:rsidRDefault="00AF06A8" w:rsidP="00C44041">
      <w:pPr>
        <w:pStyle w:val="Tekstpodstawowy"/>
        <w:numPr>
          <w:ilvl w:val="1"/>
          <w:numId w:val="34"/>
        </w:numPr>
        <w:ind w:left="720"/>
        <w:jc w:val="both"/>
        <w:rPr>
          <w:rFonts w:ascii="Tahoma" w:hAnsi="Tahoma" w:cs="Tahoma"/>
          <w:sz w:val="18"/>
          <w:szCs w:val="18"/>
        </w:rPr>
      </w:pPr>
      <w:r w:rsidRPr="004F3CDD">
        <w:rPr>
          <w:rFonts w:ascii="Tahoma" w:hAnsi="Tahoma" w:cs="Tahoma"/>
          <w:sz w:val="18"/>
          <w:szCs w:val="18"/>
        </w:rPr>
        <w:t>Cena oferty winna obejmować całkowity koszt wykonania przedmiotu zamówienia w tym również wszelkie koszty towarzyszące wykonaniu robót, które nie zostały ujęte jako oddzielne pozycje w kosztorys</w:t>
      </w:r>
      <w:r>
        <w:rPr>
          <w:rFonts w:ascii="Tahoma" w:hAnsi="Tahoma" w:cs="Tahoma"/>
          <w:sz w:val="18"/>
          <w:szCs w:val="18"/>
        </w:rPr>
        <w:t xml:space="preserve">ie </w:t>
      </w:r>
      <w:r w:rsidRPr="004F3CDD">
        <w:rPr>
          <w:rFonts w:ascii="Tahoma" w:hAnsi="Tahoma" w:cs="Tahoma"/>
          <w:sz w:val="18"/>
          <w:szCs w:val="18"/>
        </w:rPr>
        <w:t>ofertowy</w:t>
      </w:r>
      <w:r>
        <w:rPr>
          <w:rFonts w:ascii="Tahoma" w:hAnsi="Tahoma" w:cs="Tahoma"/>
          <w:sz w:val="18"/>
          <w:szCs w:val="18"/>
        </w:rPr>
        <w:t>m</w:t>
      </w:r>
      <w:r w:rsidRPr="004F3CDD">
        <w:rPr>
          <w:rFonts w:ascii="Tahoma" w:hAnsi="Tahoma" w:cs="Tahoma"/>
          <w:sz w:val="18"/>
          <w:szCs w:val="18"/>
        </w:rPr>
        <w:t>.</w:t>
      </w:r>
    </w:p>
    <w:p w:rsidR="00AF06A8" w:rsidRPr="00784646" w:rsidRDefault="00AF06A8" w:rsidP="00C44041">
      <w:pPr>
        <w:pStyle w:val="Tekstpodstawowy"/>
        <w:numPr>
          <w:ilvl w:val="1"/>
          <w:numId w:val="34"/>
        </w:numPr>
        <w:ind w:left="720"/>
        <w:jc w:val="both"/>
        <w:rPr>
          <w:rFonts w:ascii="Tahoma" w:hAnsi="Tahoma" w:cs="Tahoma"/>
          <w:sz w:val="18"/>
          <w:szCs w:val="18"/>
        </w:rPr>
      </w:pPr>
      <w:r w:rsidRPr="00784646">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F06A8" w:rsidRPr="004F3CDD" w:rsidRDefault="00AF06A8" w:rsidP="00C44041">
      <w:pPr>
        <w:pStyle w:val="Tekstpodstawowy"/>
        <w:numPr>
          <w:ilvl w:val="1"/>
          <w:numId w:val="34"/>
        </w:numPr>
        <w:ind w:left="720"/>
        <w:jc w:val="both"/>
        <w:rPr>
          <w:rFonts w:ascii="Tahoma" w:hAnsi="Tahoma" w:cs="Tahoma"/>
          <w:sz w:val="18"/>
          <w:szCs w:val="18"/>
        </w:rPr>
      </w:pPr>
      <w:r w:rsidRPr="004F3CDD">
        <w:rPr>
          <w:rFonts w:ascii="Tahoma" w:hAnsi="Tahoma" w:cs="Tahoma"/>
          <w:sz w:val="18"/>
          <w:szCs w:val="18"/>
        </w:rPr>
        <w:t xml:space="preserve">Cena oferty winna być wyrażona w złotych polskich (PLN), w złotych polskich będą prowadzone również rozliczenia pomiędzy Zamawiającym a Wykonawcą. </w:t>
      </w:r>
    </w:p>
    <w:p w:rsidR="00F97F56" w:rsidRDefault="00AF06A8" w:rsidP="00C44041">
      <w:pPr>
        <w:pStyle w:val="Tekstpodstawowy"/>
        <w:numPr>
          <w:ilvl w:val="1"/>
          <w:numId w:val="34"/>
        </w:numPr>
        <w:ind w:left="720"/>
        <w:jc w:val="both"/>
        <w:rPr>
          <w:rFonts w:ascii="Tahoma" w:hAnsi="Tahoma" w:cs="Tahoma"/>
          <w:sz w:val="18"/>
          <w:szCs w:val="18"/>
        </w:rPr>
      </w:pPr>
      <w:r w:rsidRPr="007B0DD2">
        <w:rPr>
          <w:rFonts w:ascii="Tahoma" w:hAnsi="Tahoma" w:cs="Tahoma"/>
          <w:sz w:val="18"/>
          <w:szCs w:val="18"/>
        </w:rPr>
        <w:t>Wszystkie wartości, w tym ceny jednostkowe powinny być liczone z dokładnością do dwóch miejsc po przecinku.</w:t>
      </w:r>
    </w:p>
    <w:p w:rsidR="005413F7" w:rsidRPr="00EA51F0" w:rsidRDefault="005413F7" w:rsidP="00023FBD">
      <w:pPr>
        <w:jc w:val="both"/>
        <w:rPr>
          <w:rStyle w:val="tekstdokbold"/>
          <w:rFonts w:ascii="Tahoma" w:hAnsi="Tahoma" w:cs="Tahoma"/>
          <w:strike/>
          <w:sz w:val="18"/>
          <w:szCs w:val="18"/>
        </w:rPr>
      </w:pPr>
    </w:p>
    <w:p w:rsidR="005413F7" w:rsidRPr="00576F1D" w:rsidRDefault="005413F7" w:rsidP="00C44041">
      <w:pPr>
        <w:pStyle w:val="Nagwek2"/>
        <w:numPr>
          <w:ilvl w:val="0"/>
          <w:numId w:val="34"/>
        </w:numPr>
        <w:spacing w:line="276" w:lineRule="auto"/>
        <w:ind w:left="652" w:hanging="652"/>
        <w:jc w:val="left"/>
        <w:rPr>
          <w:rFonts w:ascii="Tahoma" w:hAnsi="Tahoma" w:cs="Tahoma"/>
          <w:b/>
        </w:rPr>
      </w:pPr>
      <w:bookmarkStart w:id="61" w:name="_Toc473113984"/>
      <w:bookmarkStart w:id="62" w:name="_Toc474248453"/>
      <w:bookmarkStart w:id="63" w:name="_Toc474248527"/>
      <w:bookmarkStart w:id="64" w:name="_Toc474397511"/>
      <w:bookmarkStart w:id="65" w:name="_Toc474412051"/>
      <w:r w:rsidRPr="00576F1D">
        <w:rPr>
          <w:rFonts w:ascii="Tahoma" w:hAnsi="Tahoma" w:cs="Tahoma"/>
          <w:b/>
        </w:rPr>
        <w:t>Miejsce i termin składania ofert</w:t>
      </w:r>
      <w:bookmarkEnd w:id="61"/>
      <w:bookmarkEnd w:id="62"/>
      <w:bookmarkEnd w:id="63"/>
      <w:bookmarkEnd w:id="64"/>
      <w:bookmarkEnd w:id="65"/>
      <w:r w:rsidRPr="00576F1D">
        <w:rPr>
          <w:rFonts w:ascii="Tahoma" w:hAnsi="Tahoma" w:cs="Tahoma"/>
          <w:b/>
        </w:rPr>
        <w:t xml:space="preserve">    </w:t>
      </w:r>
    </w:p>
    <w:p w:rsidR="005413F7" w:rsidRPr="00BB7837" w:rsidRDefault="005413F7" w:rsidP="00C44041">
      <w:pPr>
        <w:pStyle w:val="Tekstpodstawowy"/>
        <w:numPr>
          <w:ilvl w:val="1"/>
          <w:numId w:val="34"/>
        </w:numPr>
        <w:ind w:left="720"/>
        <w:jc w:val="both"/>
        <w:rPr>
          <w:rFonts w:ascii="Tahoma" w:hAnsi="Tahoma" w:cs="Tahoma"/>
          <w:sz w:val="18"/>
          <w:szCs w:val="18"/>
        </w:rPr>
      </w:pPr>
      <w:r w:rsidRPr="00BB7837">
        <w:rPr>
          <w:rFonts w:ascii="Tahoma" w:hAnsi="Tahoma" w:cs="Tahoma"/>
          <w:sz w:val="18"/>
          <w:szCs w:val="18"/>
        </w:rPr>
        <w:t>Oferty powinny być złożone w siedzibie Zamawiającego w Warszawie przy ul. Chmie</w:t>
      </w:r>
      <w:r w:rsidR="009B26A8" w:rsidRPr="00BB7837">
        <w:rPr>
          <w:rFonts w:ascii="Tahoma" w:hAnsi="Tahoma" w:cs="Tahoma"/>
          <w:sz w:val="18"/>
          <w:szCs w:val="18"/>
        </w:rPr>
        <w:t xml:space="preserve">lnej 120, Kancelaria, </w:t>
      </w:r>
      <w:r w:rsidR="009B26A8" w:rsidRPr="00BB7837">
        <w:rPr>
          <w:rFonts w:ascii="Tahoma" w:hAnsi="Tahoma" w:cs="Tahoma"/>
          <w:sz w:val="18"/>
          <w:szCs w:val="18"/>
        </w:rPr>
        <w:br/>
      </w:r>
      <w:r w:rsidRPr="00BB7837">
        <w:rPr>
          <w:rFonts w:ascii="Tahoma" w:hAnsi="Tahoma" w:cs="Tahoma"/>
          <w:sz w:val="18"/>
          <w:szCs w:val="18"/>
        </w:rPr>
        <w:t xml:space="preserve">w terminie </w:t>
      </w:r>
      <w:r w:rsidR="005161C9" w:rsidRPr="00BB7837">
        <w:rPr>
          <w:rFonts w:ascii="Tahoma" w:hAnsi="Tahoma" w:cs="Tahoma"/>
          <w:b/>
          <w:sz w:val="18"/>
          <w:szCs w:val="18"/>
        </w:rPr>
        <w:t>do dnia</w:t>
      </w:r>
      <w:r w:rsidRPr="00BB7837">
        <w:rPr>
          <w:rFonts w:ascii="Tahoma" w:hAnsi="Tahoma" w:cs="Tahoma"/>
          <w:b/>
          <w:sz w:val="18"/>
          <w:szCs w:val="18"/>
        </w:rPr>
        <w:t xml:space="preserve"> </w:t>
      </w:r>
      <w:r w:rsidR="00BB7837" w:rsidRPr="00BB7837">
        <w:rPr>
          <w:rFonts w:ascii="Tahoma" w:hAnsi="Tahoma" w:cs="Tahoma"/>
          <w:b/>
          <w:sz w:val="18"/>
          <w:szCs w:val="18"/>
        </w:rPr>
        <w:t>28.02.2017r.</w:t>
      </w:r>
      <w:r w:rsidRPr="00BB7837">
        <w:rPr>
          <w:rFonts w:ascii="Tahoma" w:hAnsi="Tahoma" w:cs="Tahoma"/>
          <w:b/>
          <w:sz w:val="18"/>
          <w:szCs w:val="18"/>
        </w:rPr>
        <w:t xml:space="preserve"> do godziny </w:t>
      </w:r>
      <w:r w:rsidR="00BB7837" w:rsidRPr="00BB7837">
        <w:rPr>
          <w:rFonts w:ascii="Tahoma" w:hAnsi="Tahoma" w:cs="Tahoma"/>
          <w:b/>
          <w:sz w:val="18"/>
          <w:szCs w:val="18"/>
        </w:rPr>
        <w:t>10:00.</w:t>
      </w:r>
    </w:p>
    <w:p w:rsidR="005413F7" w:rsidRPr="00BB7837" w:rsidRDefault="005413F7" w:rsidP="00C44041">
      <w:pPr>
        <w:pStyle w:val="Tekstpodstawowy"/>
        <w:numPr>
          <w:ilvl w:val="1"/>
          <w:numId w:val="34"/>
        </w:numPr>
        <w:ind w:left="720"/>
        <w:jc w:val="both"/>
        <w:rPr>
          <w:rFonts w:ascii="Tahoma" w:hAnsi="Tahoma" w:cs="Tahoma"/>
          <w:sz w:val="18"/>
          <w:szCs w:val="18"/>
        </w:rPr>
      </w:pPr>
      <w:r w:rsidRPr="00BB7837">
        <w:rPr>
          <w:rFonts w:ascii="Tahoma" w:hAnsi="Tahoma" w:cs="Tahoma"/>
          <w:sz w:val="18"/>
          <w:szCs w:val="18"/>
        </w:rPr>
        <w:t>Oferta otrzymana przez Zamawiającego po terminie składania ofert, zostanie niezwłocznie zwrócona Wykonawcy.</w:t>
      </w:r>
    </w:p>
    <w:p w:rsidR="005413F7" w:rsidRPr="00C83C31" w:rsidRDefault="005413F7" w:rsidP="00023FBD">
      <w:pPr>
        <w:ind w:left="708" w:hanging="708"/>
        <w:jc w:val="both"/>
        <w:rPr>
          <w:rFonts w:ascii="Tahoma" w:hAnsi="Tahoma" w:cs="Tahoma"/>
          <w:b/>
          <w:bCs/>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highlight w:val="lightGray"/>
        </w:rPr>
      </w:pPr>
      <w:bookmarkStart w:id="66" w:name="_Toc473113985"/>
      <w:bookmarkStart w:id="67" w:name="_Toc474248454"/>
      <w:bookmarkStart w:id="68" w:name="_Toc474248528"/>
      <w:bookmarkStart w:id="69" w:name="_Toc474397512"/>
      <w:bookmarkStart w:id="70" w:name="_Toc474412052"/>
      <w:r w:rsidRPr="00150525">
        <w:rPr>
          <w:rFonts w:ascii="Tahoma" w:hAnsi="Tahoma" w:cs="Tahoma"/>
          <w:b/>
          <w:highlight w:val="lightGray"/>
        </w:rPr>
        <w:t>Terminy związania ofertą</w:t>
      </w:r>
      <w:bookmarkEnd w:id="66"/>
      <w:bookmarkEnd w:id="67"/>
      <w:bookmarkEnd w:id="68"/>
      <w:bookmarkEnd w:id="69"/>
      <w:bookmarkEnd w:id="70"/>
    </w:p>
    <w:p w:rsidR="005413F7" w:rsidRPr="004E58F5" w:rsidRDefault="005413F7" w:rsidP="00C44041">
      <w:pPr>
        <w:pStyle w:val="Tekstpodstawowy"/>
        <w:numPr>
          <w:ilvl w:val="1"/>
          <w:numId w:val="34"/>
        </w:numPr>
        <w:ind w:left="720"/>
        <w:jc w:val="both"/>
        <w:rPr>
          <w:rFonts w:ascii="Tahoma" w:hAnsi="Tahoma" w:cs="Tahoma"/>
          <w:sz w:val="18"/>
          <w:szCs w:val="18"/>
        </w:rPr>
      </w:pPr>
      <w:r w:rsidRPr="004E58F5">
        <w:rPr>
          <w:rFonts w:ascii="Tahoma" w:hAnsi="Tahoma" w:cs="Tahoma"/>
          <w:sz w:val="18"/>
          <w:szCs w:val="18"/>
        </w:rPr>
        <w:t>Termin związania ofertą wynosi 30 dni. Bieg term</w:t>
      </w:r>
      <w:bookmarkStart w:id="71" w:name="_GoBack"/>
      <w:bookmarkEnd w:id="71"/>
      <w:r w:rsidRPr="004E58F5">
        <w:rPr>
          <w:rFonts w:ascii="Tahoma" w:hAnsi="Tahoma" w:cs="Tahoma"/>
          <w:sz w:val="18"/>
          <w:szCs w:val="18"/>
        </w:rPr>
        <w:t>inu związania ofertą rozpoczyna się wraz z upływem terminu składania ofert.</w:t>
      </w:r>
    </w:p>
    <w:p w:rsidR="005413F7" w:rsidRPr="004E58F5" w:rsidRDefault="005413F7" w:rsidP="00C44041">
      <w:pPr>
        <w:pStyle w:val="Tekstpodstawowy"/>
        <w:numPr>
          <w:ilvl w:val="1"/>
          <w:numId w:val="34"/>
        </w:numPr>
        <w:ind w:left="720"/>
        <w:jc w:val="both"/>
        <w:rPr>
          <w:rFonts w:ascii="Tahoma" w:hAnsi="Tahoma" w:cs="Tahoma"/>
          <w:sz w:val="18"/>
          <w:szCs w:val="18"/>
        </w:rPr>
      </w:pPr>
      <w:r w:rsidRPr="004E58F5">
        <w:rPr>
          <w:rFonts w:ascii="Tahoma" w:hAnsi="Tahoma" w:cs="Tahoma"/>
          <w:sz w:val="18"/>
          <w:szCs w:val="18"/>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13F7" w:rsidRPr="00C83C31" w:rsidRDefault="005413F7" w:rsidP="00023FBD">
      <w:pPr>
        <w:pStyle w:val="Tekstpodstawowy"/>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highlight w:val="lightGray"/>
        </w:rPr>
      </w:pPr>
      <w:bookmarkStart w:id="72" w:name="_Toc473113986"/>
      <w:bookmarkStart w:id="73" w:name="_Toc474248455"/>
      <w:bookmarkStart w:id="74" w:name="_Toc474248529"/>
      <w:bookmarkStart w:id="75" w:name="_Toc474397513"/>
      <w:bookmarkStart w:id="76" w:name="_Toc474412053"/>
      <w:r w:rsidRPr="00150525">
        <w:rPr>
          <w:rFonts w:ascii="Tahoma" w:hAnsi="Tahoma" w:cs="Tahoma"/>
          <w:b/>
          <w:highlight w:val="lightGray"/>
        </w:rPr>
        <w:t>Miejsce i termin otwarcia ofert oraz ocena ofert</w:t>
      </w:r>
      <w:bookmarkEnd w:id="72"/>
      <w:bookmarkEnd w:id="73"/>
      <w:bookmarkEnd w:id="74"/>
      <w:bookmarkEnd w:id="75"/>
      <w:bookmarkEnd w:id="76"/>
      <w:r w:rsidRPr="00150525">
        <w:rPr>
          <w:rFonts w:ascii="Tahoma" w:hAnsi="Tahoma" w:cs="Tahoma"/>
          <w:b/>
          <w:highlight w:val="lightGray"/>
        </w:rPr>
        <w:t xml:space="preserve">  </w:t>
      </w:r>
    </w:p>
    <w:p w:rsidR="005413F7" w:rsidRPr="00BB7837" w:rsidRDefault="005413F7" w:rsidP="00C44041">
      <w:pPr>
        <w:pStyle w:val="Tekstpodstawowy"/>
        <w:numPr>
          <w:ilvl w:val="1"/>
          <w:numId w:val="34"/>
        </w:numPr>
        <w:ind w:left="720"/>
        <w:jc w:val="both"/>
        <w:rPr>
          <w:rFonts w:ascii="Tahoma" w:hAnsi="Tahoma" w:cs="Tahoma"/>
          <w:b/>
          <w:sz w:val="18"/>
          <w:szCs w:val="18"/>
        </w:rPr>
      </w:pPr>
      <w:r w:rsidRPr="00BB7837">
        <w:rPr>
          <w:rFonts w:ascii="Tahoma" w:hAnsi="Tahoma" w:cs="Tahoma"/>
          <w:sz w:val="18"/>
          <w:szCs w:val="18"/>
        </w:rPr>
        <w:t xml:space="preserve">Otwarcie ofert nastąpi w siedzibie Zamawiającego przy ul. Chmielnej 120, w Warszawie, </w:t>
      </w:r>
      <w:r w:rsidRPr="00BB7837">
        <w:rPr>
          <w:rFonts w:ascii="Tahoma" w:hAnsi="Tahoma" w:cs="Tahoma"/>
          <w:b/>
          <w:sz w:val="18"/>
          <w:szCs w:val="18"/>
        </w:rPr>
        <w:t xml:space="preserve">w sali nr </w:t>
      </w:r>
      <w:r w:rsidR="00BB7837" w:rsidRPr="00BB7837">
        <w:rPr>
          <w:rFonts w:ascii="Tahoma" w:hAnsi="Tahoma" w:cs="Tahoma"/>
          <w:b/>
          <w:sz w:val="18"/>
          <w:szCs w:val="18"/>
        </w:rPr>
        <w:t>402</w:t>
      </w:r>
      <w:r w:rsidRPr="00BB7837">
        <w:rPr>
          <w:rFonts w:ascii="Tahoma" w:hAnsi="Tahoma" w:cs="Tahoma"/>
          <w:b/>
          <w:sz w:val="18"/>
          <w:szCs w:val="18"/>
        </w:rPr>
        <w:t xml:space="preserve"> w dniu </w:t>
      </w:r>
      <w:r w:rsidR="00BB7837" w:rsidRPr="00BB7837">
        <w:rPr>
          <w:rFonts w:ascii="Tahoma" w:hAnsi="Tahoma" w:cs="Tahoma"/>
          <w:b/>
          <w:sz w:val="18"/>
          <w:szCs w:val="18"/>
        </w:rPr>
        <w:t>28.02.2017r.</w:t>
      </w:r>
      <w:r w:rsidRPr="00BB7837">
        <w:rPr>
          <w:rFonts w:ascii="Tahoma" w:hAnsi="Tahoma" w:cs="Tahoma"/>
          <w:b/>
          <w:sz w:val="18"/>
          <w:szCs w:val="18"/>
        </w:rPr>
        <w:t xml:space="preserve">, o godz. </w:t>
      </w:r>
      <w:r w:rsidR="00BB7837" w:rsidRPr="00BB7837">
        <w:rPr>
          <w:rFonts w:ascii="Tahoma" w:hAnsi="Tahoma" w:cs="Tahoma"/>
          <w:b/>
          <w:sz w:val="18"/>
          <w:szCs w:val="18"/>
        </w:rPr>
        <w:t>11:00</w:t>
      </w:r>
      <w:r w:rsidRPr="00BB7837">
        <w:rPr>
          <w:rFonts w:ascii="Tahoma" w:hAnsi="Tahoma" w:cs="Tahoma"/>
          <w:b/>
          <w:sz w:val="18"/>
          <w:szCs w:val="18"/>
        </w:rPr>
        <w:t xml:space="preserve">. </w:t>
      </w:r>
    </w:p>
    <w:p w:rsidR="005413F7" w:rsidRPr="00510080"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Otwarcie ofert jest jawne.</w:t>
      </w:r>
      <w:r w:rsidRPr="00510080">
        <w:rPr>
          <w:rFonts w:ascii="Tahoma" w:hAnsi="Tahoma" w:cs="Tahoma"/>
          <w:sz w:val="18"/>
          <w:szCs w:val="18"/>
        </w:rPr>
        <w:t xml:space="preserve"> Wykonawcy mogą uczestniczyć w otwarci</w:t>
      </w:r>
      <w:r>
        <w:rPr>
          <w:rFonts w:ascii="Tahoma" w:hAnsi="Tahoma" w:cs="Tahoma"/>
          <w:sz w:val="18"/>
          <w:szCs w:val="18"/>
        </w:rPr>
        <w:t>u</w:t>
      </w:r>
      <w:r w:rsidR="003B55C0">
        <w:rPr>
          <w:rFonts w:ascii="Tahoma" w:hAnsi="Tahoma" w:cs="Tahoma"/>
          <w:sz w:val="18"/>
          <w:szCs w:val="18"/>
        </w:rPr>
        <w:t xml:space="preserve"> ofert. W przypadku </w:t>
      </w:r>
      <w:r w:rsidRPr="00510080">
        <w:rPr>
          <w:rFonts w:ascii="Tahoma" w:hAnsi="Tahoma" w:cs="Tahoma"/>
          <w:sz w:val="18"/>
          <w:szCs w:val="18"/>
        </w:rPr>
        <w:t>nieobecności Wykonawcy przy otwieraniu ofert, Zamawiający prześle W</w:t>
      </w:r>
      <w:r w:rsidR="003B55C0">
        <w:rPr>
          <w:rFonts w:ascii="Tahoma" w:hAnsi="Tahoma" w:cs="Tahoma"/>
          <w:sz w:val="18"/>
          <w:szCs w:val="18"/>
        </w:rPr>
        <w:t xml:space="preserve">ykonawcy informację z otwarcia </w:t>
      </w:r>
      <w:r w:rsidRPr="00510080">
        <w:rPr>
          <w:rFonts w:ascii="Tahoma" w:hAnsi="Tahoma" w:cs="Tahoma"/>
          <w:sz w:val="18"/>
          <w:szCs w:val="18"/>
        </w:rPr>
        <w:t xml:space="preserve">ofert na wniosek Wykonawcy. </w:t>
      </w:r>
    </w:p>
    <w:p w:rsidR="005413F7" w:rsidRDefault="005413F7" w:rsidP="00C44041">
      <w:pPr>
        <w:pStyle w:val="Tekstpodstawowy"/>
        <w:numPr>
          <w:ilvl w:val="1"/>
          <w:numId w:val="34"/>
        </w:numPr>
        <w:ind w:left="720"/>
        <w:jc w:val="both"/>
        <w:rPr>
          <w:rFonts w:ascii="Tahoma" w:hAnsi="Tahoma" w:cs="Tahoma"/>
          <w:sz w:val="18"/>
          <w:szCs w:val="18"/>
        </w:rPr>
      </w:pPr>
      <w:r w:rsidRPr="00510080">
        <w:rPr>
          <w:rFonts w:ascii="Tahoma" w:hAnsi="Tahoma" w:cs="Tahoma"/>
          <w:sz w:val="18"/>
          <w:szCs w:val="18"/>
        </w:rPr>
        <w:t>Bezpośrednio przed otwarciem ofert Zamawiający poda kwotę</w:t>
      </w:r>
      <w:r w:rsidR="003B55C0">
        <w:rPr>
          <w:rFonts w:ascii="Tahoma" w:hAnsi="Tahoma" w:cs="Tahoma"/>
          <w:sz w:val="18"/>
          <w:szCs w:val="18"/>
        </w:rPr>
        <w:t xml:space="preserve">, jaką zamierza przeznaczyć na </w:t>
      </w:r>
      <w:r w:rsidRPr="00510080">
        <w:rPr>
          <w:rFonts w:ascii="Tahoma" w:hAnsi="Tahoma" w:cs="Tahoma"/>
          <w:sz w:val="18"/>
          <w:szCs w:val="18"/>
        </w:rPr>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Niezwłocznie po otwarciu ofert zamawiający zamieszcza na stronie internetowej informacje dotyczące: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413F7" w:rsidRPr="00510080"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413F7" w:rsidRPr="003B55C0" w:rsidRDefault="005413F7" w:rsidP="00C44041">
      <w:pPr>
        <w:pStyle w:val="Tekstpodstawowy"/>
        <w:numPr>
          <w:ilvl w:val="1"/>
          <w:numId w:val="34"/>
        </w:numPr>
        <w:ind w:left="720"/>
        <w:jc w:val="both"/>
        <w:rPr>
          <w:rFonts w:ascii="Tahoma" w:hAnsi="Tahoma" w:cs="Tahoma"/>
          <w:b/>
          <w:sz w:val="18"/>
          <w:szCs w:val="18"/>
        </w:rPr>
      </w:pPr>
      <w:r w:rsidRPr="003B55C0">
        <w:rPr>
          <w:rFonts w:ascii="Tahoma" w:hAnsi="Tahoma" w:cs="Tahoma"/>
          <w:b/>
          <w:sz w:val="18"/>
          <w:szCs w:val="18"/>
        </w:rPr>
        <w:t>Jeżeli Wykonawca nie złożył wymaganych przez Zamawiającego oświadczeń o których mowa w pkt 8.3</w:t>
      </w:r>
      <w:r w:rsidR="003B55C0" w:rsidRPr="003B55C0">
        <w:rPr>
          <w:rFonts w:ascii="Tahoma" w:hAnsi="Tahoma" w:cs="Tahoma"/>
          <w:b/>
          <w:sz w:val="18"/>
          <w:szCs w:val="18"/>
        </w:rPr>
        <w:t>.1.</w:t>
      </w:r>
      <w:r w:rsidRPr="003B55C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3B55C0" w:rsidRDefault="005413F7" w:rsidP="003B55C0">
      <w:pPr>
        <w:pStyle w:val="Tekstpodstawowy"/>
        <w:ind w:left="720"/>
        <w:jc w:val="both"/>
        <w:rPr>
          <w:rFonts w:ascii="Tahoma" w:hAnsi="Tahoma" w:cs="Tahoma"/>
          <w:b/>
          <w:sz w:val="18"/>
          <w:szCs w:val="18"/>
        </w:rPr>
      </w:pPr>
      <w:r w:rsidRPr="003B55C0">
        <w:rPr>
          <w:rFonts w:ascii="Tahoma" w:hAnsi="Tahoma" w:cs="Tahoma"/>
          <w:b/>
          <w:sz w:val="18"/>
          <w:szCs w:val="1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510080"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413F7" w:rsidRDefault="005413F7" w:rsidP="00C44041">
      <w:pPr>
        <w:pStyle w:val="Tekstpodstawowy"/>
        <w:numPr>
          <w:ilvl w:val="1"/>
          <w:numId w:val="34"/>
        </w:numPr>
        <w:ind w:left="720"/>
        <w:jc w:val="both"/>
        <w:rPr>
          <w:rFonts w:ascii="Tahoma" w:hAnsi="Tahoma" w:cs="Tahoma"/>
          <w:sz w:val="18"/>
          <w:szCs w:val="18"/>
        </w:rPr>
      </w:pP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413F7"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5413F7"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pomocy publicznej udzielonej na podstawie odrębnych przepisów;</w:t>
      </w:r>
    </w:p>
    <w:p w:rsidR="005413F7" w:rsidRPr="0065021D" w:rsidRDefault="005413F7" w:rsidP="00C44041">
      <w:pPr>
        <w:pStyle w:val="Tekstpodstawowy"/>
        <w:numPr>
          <w:ilvl w:val="2"/>
          <w:numId w:val="34"/>
        </w:numPr>
        <w:ind w:left="680" w:hanging="680"/>
        <w:jc w:val="both"/>
        <w:rPr>
          <w:rFonts w:ascii="Tahoma" w:hAnsi="Tahoma" w:cs="Tahoma"/>
          <w:sz w:val="18"/>
          <w:szCs w:val="18"/>
        </w:rPr>
      </w:pP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413F7" w:rsidRPr="0065021D" w:rsidRDefault="005413F7" w:rsidP="00C44041">
      <w:pPr>
        <w:pStyle w:val="Tekstpodstawowy"/>
        <w:numPr>
          <w:ilvl w:val="2"/>
          <w:numId w:val="34"/>
        </w:numPr>
        <w:ind w:left="680" w:hanging="680"/>
        <w:jc w:val="both"/>
        <w:rPr>
          <w:rFonts w:ascii="Tahoma" w:hAnsi="Tahoma" w:cs="Tahoma"/>
          <w:sz w:val="18"/>
          <w:szCs w:val="18"/>
        </w:rPr>
      </w:pPr>
      <w:r w:rsidRPr="0065021D">
        <w:rPr>
          <w:rFonts w:ascii="Tahoma" w:hAnsi="Tahoma" w:cs="Tahoma"/>
          <w:sz w:val="18"/>
          <w:szCs w:val="18"/>
        </w:rPr>
        <w:t>wynikającym z przepisów prawa ochrony środowiska;</w:t>
      </w:r>
    </w:p>
    <w:p w:rsidR="005413F7" w:rsidRDefault="005413F7" w:rsidP="00C44041">
      <w:pPr>
        <w:pStyle w:val="Tekstpodstawowy"/>
        <w:numPr>
          <w:ilvl w:val="2"/>
          <w:numId w:val="34"/>
        </w:numPr>
        <w:ind w:left="680" w:hanging="680"/>
        <w:jc w:val="both"/>
        <w:rPr>
          <w:rFonts w:ascii="Tahoma" w:hAnsi="Tahoma" w:cs="Tahoma"/>
          <w:sz w:val="18"/>
          <w:szCs w:val="18"/>
        </w:rPr>
      </w:pPr>
      <w:r w:rsidRPr="0065021D">
        <w:rPr>
          <w:rFonts w:ascii="Tahoma" w:hAnsi="Tahoma" w:cs="Tahoma"/>
          <w:sz w:val="18"/>
          <w:szCs w:val="18"/>
        </w:rPr>
        <w:t>powierzenia wykonania c</w:t>
      </w:r>
      <w:r>
        <w:rPr>
          <w:rFonts w:ascii="Tahoma" w:hAnsi="Tahoma" w:cs="Tahoma"/>
          <w:sz w:val="18"/>
          <w:szCs w:val="18"/>
        </w:rPr>
        <w:t>zęści zamówienia podwykonawcy.</w:t>
      </w:r>
    </w:p>
    <w:p w:rsidR="005413F7" w:rsidRPr="0065021D" w:rsidRDefault="005413F7" w:rsidP="00C44041">
      <w:pPr>
        <w:pStyle w:val="Tekstpodstawowy"/>
        <w:numPr>
          <w:ilvl w:val="1"/>
          <w:numId w:val="34"/>
        </w:numPr>
        <w:ind w:left="720"/>
        <w:jc w:val="both"/>
        <w:rPr>
          <w:rFonts w:ascii="Tahoma" w:hAnsi="Tahoma" w:cs="Tahoma"/>
          <w:sz w:val="18"/>
          <w:szCs w:val="18"/>
        </w:rPr>
      </w:pPr>
      <w:r w:rsidRPr="0065021D">
        <w:rPr>
          <w:rFonts w:ascii="Tahoma" w:hAnsi="Tahoma" w:cs="Tahoma"/>
          <w:sz w:val="18"/>
          <w:szCs w:val="18"/>
        </w:rPr>
        <w:t>W przypadku gdy cena całkowita oferty jest niższa o co najmniej 30% od:</w:t>
      </w:r>
    </w:p>
    <w:p w:rsidR="005413F7" w:rsidRPr="0065021D" w:rsidRDefault="005413F7" w:rsidP="00C44041">
      <w:pPr>
        <w:pStyle w:val="Tekstpodstawowy"/>
        <w:numPr>
          <w:ilvl w:val="2"/>
          <w:numId w:val="34"/>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rPr>
        <w:t xml:space="preserve">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5413F7" w:rsidRDefault="005413F7" w:rsidP="00C44041">
      <w:pPr>
        <w:pStyle w:val="Tekstpodstawowy"/>
        <w:numPr>
          <w:ilvl w:val="2"/>
          <w:numId w:val="34"/>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413F7"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lastRenderedPageBreak/>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5413F7"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885B2D" w:rsidRDefault="005413F7" w:rsidP="00C44041">
      <w:pPr>
        <w:pStyle w:val="Tekstpodstawowy"/>
        <w:numPr>
          <w:ilvl w:val="1"/>
          <w:numId w:val="34"/>
        </w:numPr>
        <w:ind w:left="720"/>
        <w:jc w:val="both"/>
        <w:rPr>
          <w:rFonts w:ascii="Tahoma" w:hAnsi="Tahoma" w:cs="Tahoma"/>
          <w:sz w:val="18"/>
          <w:szCs w:val="18"/>
        </w:rPr>
      </w:pPr>
      <w:r>
        <w:rPr>
          <w:rFonts w:ascii="Tahoma" w:hAnsi="Tahoma" w:cs="Tahoma"/>
          <w:sz w:val="18"/>
          <w:szCs w:val="18"/>
        </w:rPr>
        <w:t>Zgoda Wykonawcy na poprawienie omyłki polegającej na niezgodności oferty ze specyfikacją, niepowodującej istotnych zmian w treści oferty,</w:t>
      </w:r>
      <w:r w:rsidRPr="003B55C0">
        <w:rPr>
          <w:rFonts w:ascii="Tahoma" w:hAnsi="Tahoma" w:cs="Tahoma"/>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413F7" w:rsidRPr="003B55C0" w:rsidRDefault="005413F7" w:rsidP="00C44041">
      <w:pPr>
        <w:pStyle w:val="Tekstpodstawowy"/>
        <w:numPr>
          <w:ilvl w:val="1"/>
          <w:numId w:val="34"/>
        </w:numPr>
        <w:ind w:left="720"/>
        <w:jc w:val="both"/>
        <w:rPr>
          <w:rFonts w:ascii="Tahoma" w:hAnsi="Tahoma" w:cs="Tahoma"/>
          <w:sz w:val="18"/>
          <w:szCs w:val="18"/>
        </w:rPr>
      </w:pPr>
      <w:r w:rsidRPr="003B55C0">
        <w:rPr>
          <w:rFonts w:ascii="Tahoma" w:hAnsi="Tahoma" w:cs="Tahoma"/>
          <w:sz w:val="18"/>
          <w:szCs w:val="18"/>
        </w:rPr>
        <w:t>Zamawiający:</w:t>
      </w:r>
    </w:p>
    <w:p w:rsidR="005413F7" w:rsidRPr="003B55C0" w:rsidRDefault="005413F7" w:rsidP="00C44041">
      <w:pPr>
        <w:pStyle w:val="Tekstpodstawowy"/>
        <w:numPr>
          <w:ilvl w:val="2"/>
          <w:numId w:val="34"/>
        </w:numPr>
        <w:ind w:left="680" w:hanging="680"/>
        <w:jc w:val="both"/>
        <w:rPr>
          <w:rFonts w:ascii="Tahoma" w:hAnsi="Tahoma" w:cs="Tahoma"/>
          <w:b/>
          <w:sz w:val="18"/>
          <w:szCs w:val="18"/>
        </w:rPr>
      </w:pPr>
      <w:r w:rsidRPr="003B55C0">
        <w:rPr>
          <w:rFonts w:ascii="Tahoma" w:hAnsi="Tahoma" w:cs="Tahoma"/>
          <w:b/>
          <w:sz w:val="18"/>
          <w:szCs w:val="18"/>
        </w:rPr>
        <w:t xml:space="preserve">wykluczy Wykonawcę z postępowania, o ile zajdą wobec tego Wykonawcy okoliczności wskazane w art. 24 ust. 1 pkt 12 – 23 oraz ust. 5 pkt 1, 2 i 4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3B55C0" w:rsidRDefault="005413F7" w:rsidP="00C44041">
      <w:pPr>
        <w:pStyle w:val="Tekstpodstawowy"/>
        <w:numPr>
          <w:ilvl w:val="2"/>
          <w:numId w:val="34"/>
        </w:numPr>
        <w:ind w:left="680" w:hanging="680"/>
        <w:jc w:val="both"/>
        <w:rPr>
          <w:rFonts w:ascii="Tahoma" w:hAnsi="Tahoma" w:cs="Tahoma"/>
          <w:b/>
          <w:sz w:val="18"/>
          <w:szCs w:val="18"/>
        </w:rPr>
      </w:pPr>
      <w:r w:rsidRPr="003B55C0">
        <w:rPr>
          <w:rFonts w:ascii="Tahoma" w:hAnsi="Tahoma" w:cs="Tahoma"/>
          <w:b/>
          <w:sz w:val="18"/>
          <w:szCs w:val="18"/>
        </w:rPr>
        <w:t xml:space="preserve">odrzuci każdą ofertę w przypadku zaistnienia przesłanek określonych w art. 89 ust. 1 ustawy </w:t>
      </w:r>
      <w:proofErr w:type="spellStart"/>
      <w:r w:rsidRPr="003B55C0">
        <w:rPr>
          <w:rFonts w:ascii="Tahoma" w:hAnsi="Tahoma" w:cs="Tahoma"/>
          <w:b/>
          <w:sz w:val="18"/>
          <w:szCs w:val="18"/>
        </w:rPr>
        <w:t>Pzp</w:t>
      </w:r>
      <w:proofErr w:type="spellEnd"/>
      <w:r w:rsidRPr="003B55C0">
        <w:rPr>
          <w:rFonts w:ascii="Tahoma" w:hAnsi="Tahoma" w:cs="Tahoma"/>
          <w:b/>
          <w:sz w:val="18"/>
          <w:szCs w:val="18"/>
        </w:rPr>
        <w:t>.</w:t>
      </w:r>
    </w:p>
    <w:p w:rsidR="005413F7" w:rsidRPr="008D7BA9" w:rsidRDefault="005413F7" w:rsidP="00C44041">
      <w:pPr>
        <w:pStyle w:val="Tekstpodstawowy"/>
        <w:numPr>
          <w:ilvl w:val="1"/>
          <w:numId w:val="34"/>
        </w:numPr>
        <w:ind w:left="720"/>
        <w:jc w:val="both"/>
        <w:rPr>
          <w:rFonts w:ascii="Tahoma" w:hAnsi="Tahoma" w:cs="Tahoma"/>
          <w:sz w:val="18"/>
          <w:szCs w:val="18"/>
        </w:rPr>
      </w:pP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413F7" w:rsidRPr="008D7BA9" w:rsidRDefault="005413F7" w:rsidP="00C44041">
      <w:pPr>
        <w:pStyle w:val="Tekstpodstawowy"/>
        <w:numPr>
          <w:ilvl w:val="2"/>
          <w:numId w:val="34"/>
        </w:numPr>
        <w:ind w:left="680" w:hanging="680"/>
        <w:jc w:val="both"/>
        <w:rPr>
          <w:rFonts w:ascii="Tahoma" w:hAnsi="Tahoma" w:cs="Tahoma"/>
          <w:sz w:val="18"/>
          <w:szCs w:val="18"/>
        </w:rPr>
      </w:pP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413F7" w:rsidRPr="008D7BA9"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którzy zostali wykluczeni,</w:t>
      </w:r>
    </w:p>
    <w:p w:rsidR="005413F7" w:rsidRPr="008D7BA9" w:rsidRDefault="005413F7" w:rsidP="00C44041">
      <w:pPr>
        <w:pStyle w:val="Tekstpodstawowy"/>
        <w:numPr>
          <w:ilvl w:val="2"/>
          <w:numId w:val="34"/>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których oferty zostały odrzucone, powodach odrzucenia oferty, a w przypadkach, o których</w:t>
      </w:r>
    </w:p>
    <w:p w:rsidR="005413F7" w:rsidRPr="008D7BA9" w:rsidRDefault="005413F7" w:rsidP="00C44041">
      <w:pPr>
        <w:pStyle w:val="Tekstpodstawowy"/>
        <w:numPr>
          <w:ilvl w:val="2"/>
          <w:numId w:val="34"/>
        </w:numPr>
        <w:ind w:left="680" w:hanging="680"/>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w:t>
      </w:r>
      <w:proofErr w:type="spellStart"/>
      <w:r>
        <w:rPr>
          <w:rFonts w:ascii="Tahoma" w:hAnsi="Tahoma" w:cs="Tahoma"/>
          <w:sz w:val="18"/>
          <w:szCs w:val="18"/>
        </w:rPr>
        <w:t>Pzp</w:t>
      </w:r>
      <w:proofErr w:type="spellEnd"/>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5413F7" w:rsidRPr="008D7BA9" w:rsidRDefault="005413F7" w:rsidP="00C44041">
      <w:pPr>
        <w:pStyle w:val="Tekstpodstawowy"/>
        <w:numPr>
          <w:ilvl w:val="2"/>
          <w:numId w:val="34"/>
        </w:numPr>
        <w:ind w:left="680" w:hanging="680"/>
        <w:jc w:val="both"/>
        <w:rPr>
          <w:rFonts w:ascii="Tahoma" w:hAnsi="Tahoma" w:cs="Tahoma"/>
          <w:sz w:val="18"/>
          <w:szCs w:val="18"/>
        </w:rPr>
      </w:pPr>
      <w:r w:rsidRPr="008D7BA9">
        <w:rPr>
          <w:rFonts w:ascii="Tahoma" w:hAnsi="Tahoma" w:cs="Tahoma"/>
          <w:sz w:val="18"/>
          <w:szCs w:val="18"/>
        </w:rPr>
        <w:t>unieważnieniu postępowania</w:t>
      </w:r>
    </w:p>
    <w:p w:rsidR="005413F7" w:rsidRDefault="005413F7" w:rsidP="003325CC">
      <w:pPr>
        <w:jc w:val="both"/>
        <w:rPr>
          <w:rFonts w:ascii="Tahoma" w:hAnsi="Tahoma" w:cs="Tahoma"/>
          <w:sz w:val="18"/>
          <w:szCs w:val="18"/>
        </w:rPr>
      </w:pPr>
      <w:r w:rsidRPr="008D7BA9">
        <w:rPr>
          <w:rFonts w:ascii="Tahoma" w:hAnsi="Tahoma" w:cs="Tahoma"/>
          <w:sz w:val="18"/>
          <w:szCs w:val="18"/>
        </w:rPr>
        <w:t>– podając uzasadnienie faktyczne i prawne.</w:t>
      </w:r>
    </w:p>
    <w:p w:rsidR="003B55C0" w:rsidRDefault="003B55C0" w:rsidP="003325CC">
      <w:pPr>
        <w:jc w:val="both"/>
        <w:rPr>
          <w:rFonts w:ascii="Tahoma" w:hAnsi="Tahoma" w:cs="Tahoma"/>
          <w:sz w:val="18"/>
          <w:szCs w:val="18"/>
        </w:rPr>
      </w:pPr>
    </w:p>
    <w:p w:rsidR="005413F7" w:rsidRPr="007A415F" w:rsidRDefault="005413F7" w:rsidP="00C44041">
      <w:pPr>
        <w:pStyle w:val="Tekstpodstawowy"/>
        <w:numPr>
          <w:ilvl w:val="1"/>
          <w:numId w:val="34"/>
        </w:numPr>
        <w:ind w:left="720"/>
        <w:jc w:val="both"/>
        <w:rPr>
          <w:rFonts w:ascii="Tahoma" w:hAnsi="Tahoma" w:cs="Tahoma"/>
          <w:sz w:val="18"/>
          <w:szCs w:val="18"/>
        </w:rPr>
      </w:pPr>
      <w:r w:rsidRPr="007A415F">
        <w:rPr>
          <w:rFonts w:ascii="Tahoma" w:hAnsi="Tahoma" w:cs="Tahoma"/>
          <w:sz w:val="18"/>
          <w:szCs w:val="18"/>
        </w:rPr>
        <w:t xml:space="preserve">W przypadkach, o których mowa w pkt 7.5., informacja, o której mowa w </w:t>
      </w:r>
      <w:r w:rsidR="003B55C0" w:rsidRPr="007A415F">
        <w:rPr>
          <w:rFonts w:ascii="Tahoma" w:hAnsi="Tahoma" w:cs="Tahoma"/>
          <w:sz w:val="18"/>
          <w:szCs w:val="18"/>
        </w:rPr>
        <w:t>pkt 15.12</w:t>
      </w:r>
      <w:r w:rsidRPr="007A415F">
        <w:rPr>
          <w:rFonts w:ascii="Tahoma" w:hAnsi="Tahoma" w:cs="Tahoma"/>
          <w:sz w:val="18"/>
          <w:szCs w:val="18"/>
        </w:rPr>
        <w:t>.2, zawiera wyjaśnienie powodów, dla których dowody przedstawione przez Wykonawcę, Zamawiający uznał za niewystarczające.</w:t>
      </w:r>
    </w:p>
    <w:p w:rsidR="005413F7" w:rsidRPr="007A415F" w:rsidRDefault="005413F7" w:rsidP="00C44041">
      <w:pPr>
        <w:pStyle w:val="Tekstpodstawowy"/>
        <w:numPr>
          <w:ilvl w:val="1"/>
          <w:numId w:val="34"/>
        </w:numPr>
        <w:ind w:left="720"/>
        <w:jc w:val="both"/>
        <w:rPr>
          <w:rFonts w:ascii="Tahoma" w:hAnsi="Tahoma" w:cs="Tahoma"/>
          <w:sz w:val="18"/>
          <w:szCs w:val="18"/>
        </w:rPr>
      </w:pPr>
      <w:r w:rsidRPr="007A415F">
        <w:rPr>
          <w:rFonts w:ascii="Tahoma" w:hAnsi="Tahoma" w:cs="Tahoma"/>
          <w:sz w:val="18"/>
          <w:szCs w:val="18"/>
        </w:rPr>
        <w:t>Informacje</w:t>
      </w:r>
      <w:r w:rsidR="007A415F" w:rsidRPr="007A415F">
        <w:rPr>
          <w:rFonts w:ascii="Tahoma" w:hAnsi="Tahoma" w:cs="Tahoma"/>
          <w:sz w:val="18"/>
          <w:szCs w:val="18"/>
        </w:rPr>
        <w:t>, o których mowa w 15.12.1 i 15.12</w:t>
      </w:r>
      <w:r w:rsidRPr="007A415F">
        <w:rPr>
          <w:rFonts w:ascii="Tahoma" w:hAnsi="Tahoma" w:cs="Tahoma"/>
          <w:sz w:val="18"/>
          <w:szCs w:val="18"/>
        </w:rPr>
        <w:t>.4 Zamawiający zamieści na stronie internetowej (</w:t>
      </w:r>
      <w:hyperlink r:id="rId15" w:history="1">
        <w:r w:rsidRPr="007A415F">
          <w:rPr>
            <w:rFonts w:ascii="Tahoma" w:hAnsi="Tahoma" w:cs="Tahoma"/>
            <w:sz w:val="18"/>
            <w:szCs w:val="18"/>
          </w:rPr>
          <w:t>http://www.zdm.waw.pl</w:t>
        </w:r>
      </w:hyperlink>
      <w:r w:rsidRPr="007A415F">
        <w:rPr>
          <w:rFonts w:ascii="Tahoma" w:hAnsi="Tahoma" w:cs="Tahoma"/>
          <w:sz w:val="18"/>
          <w:szCs w:val="18"/>
        </w:rPr>
        <w:t>).</w:t>
      </w:r>
    </w:p>
    <w:p w:rsidR="005413F7" w:rsidRPr="007A415F" w:rsidRDefault="005413F7" w:rsidP="00C44041">
      <w:pPr>
        <w:pStyle w:val="Tekstpodstawowy"/>
        <w:numPr>
          <w:ilvl w:val="1"/>
          <w:numId w:val="34"/>
        </w:numPr>
        <w:ind w:left="720"/>
        <w:jc w:val="both"/>
        <w:rPr>
          <w:rFonts w:ascii="Tahoma" w:hAnsi="Tahoma" w:cs="Tahoma"/>
          <w:sz w:val="18"/>
          <w:szCs w:val="18"/>
        </w:rPr>
      </w:pPr>
      <w:r w:rsidRPr="007A415F">
        <w:rPr>
          <w:rFonts w:ascii="Tahoma" w:hAnsi="Tahoma" w:cs="Tahoma"/>
          <w:sz w:val="18"/>
          <w:szCs w:val="18"/>
        </w:rPr>
        <w:t xml:space="preserve">Zamawiający unieważni postępowanie w przypadkach określonych w art. 93 ust. 1 ustawy </w:t>
      </w:r>
      <w:proofErr w:type="spellStart"/>
      <w:r w:rsidRPr="007A415F">
        <w:rPr>
          <w:rFonts w:ascii="Tahoma" w:hAnsi="Tahoma" w:cs="Tahoma"/>
          <w:sz w:val="18"/>
          <w:szCs w:val="18"/>
        </w:rPr>
        <w:t>Pzp</w:t>
      </w:r>
      <w:proofErr w:type="spellEnd"/>
      <w:r w:rsidRPr="007A415F">
        <w:rPr>
          <w:rFonts w:ascii="Tahoma" w:hAnsi="Tahoma" w:cs="Tahoma"/>
          <w:sz w:val="18"/>
          <w:szCs w:val="18"/>
        </w:rPr>
        <w:t>.</w:t>
      </w:r>
    </w:p>
    <w:p w:rsidR="005413F7" w:rsidRPr="00510080" w:rsidRDefault="005413F7" w:rsidP="009056E9">
      <w:pPr>
        <w:ind w:left="720" w:hanging="720"/>
        <w:jc w:val="both"/>
        <w:rPr>
          <w:rFonts w:ascii="Tahoma" w:hAnsi="Tahoma" w:cs="Tahoma"/>
          <w:sz w:val="18"/>
          <w:szCs w:val="18"/>
        </w:rPr>
      </w:pPr>
    </w:p>
    <w:p w:rsidR="005413F7" w:rsidRPr="006C469A" w:rsidRDefault="005413F7" w:rsidP="00C44041">
      <w:pPr>
        <w:pStyle w:val="Nagwek2"/>
        <w:numPr>
          <w:ilvl w:val="0"/>
          <w:numId w:val="34"/>
        </w:numPr>
        <w:spacing w:line="276" w:lineRule="auto"/>
        <w:ind w:left="652" w:hanging="652"/>
        <w:jc w:val="left"/>
        <w:rPr>
          <w:rFonts w:ascii="Tahoma" w:hAnsi="Tahoma" w:cs="Tahoma"/>
          <w:b/>
        </w:rPr>
      </w:pPr>
      <w:bookmarkStart w:id="77" w:name="_Toc473113987"/>
      <w:bookmarkStart w:id="78" w:name="_Toc474248456"/>
      <w:bookmarkStart w:id="79" w:name="_Toc474248530"/>
      <w:bookmarkStart w:id="80" w:name="_Toc474397514"/>
      <w:bookmarkStart w:id="81" w:name="_Toc474412054"/>
      <w:r w:rsidRPr="006C469A">
        <w:rPr>
          <w:rFonts w:ascii="Tahoma" w:hAnsi="Tahoma" w:cs="Tahoma"/>
          <w:b/>
        </w:rPr>
        <w:t>Opis kryteriów oceny ofert oraz aukcja elektroniczna</w:t>
      </w:r>
      <w:bookmarkEnd w:id="77"/>
      <w:bookmarkEnd w:id="78"/>
      <w:bookmarkEnd w:id="79"/>
      <w:bookmarkEnd w:id="80"/>
      <w:bookmarkEnd w:id="81"/>
      <w:r w:rsidRPr="006C469A">
        <w:rPr>
          <w:rFonts w:ascii="Tahoma" w:hAnsi="Tahoma" w:cs="Tahoma"/>
          <w:b/>
        </w:rPr>
        <w:t xml:space="preserve"> </w:t>
      </w:r>
    </w:p>
    <w:p w:rsidR="005413F7" w:rsidRPr="000C7C04" w:rsidRDefault="005413F7" w:rsidP="00C44041">
      <w:pPr>
        <w:pStyle w:val="Tekstpodstawowy"/>
        <w:numPr>
          <w:ilvl w:val="1"/>
          <w:numId w:val="34"/>
        </w:numPr>
        <w:ind w:left="720"/>
        <w:jc w:val="both"/>
        <w:rPr>
          <w:rFonts w:ascii="Tahoma" w:hAnsi="Tahoma" w:cs="Tahoma"/>
          <w:sz w:val="18"/>
          <w:szCs w:val="18"/>
        </w:rPr>
      </w:pPr>
      <w:r w:rsidRPr="000C7C04">
        <w:rPr>
          <w:rFonts w:ascii="Tahoma" w:hAnsi="Tahoma" w:cs="Tahoma"/>
          <w:sz w:val="18"/>
          <w:szCs w:val="18"/>
        </w:rPr>
        <w:t xml:space="preserve">Przy wyborze najkorzystniejszej oferty Zamawiający stosować będzie </w:t>
      </w:r>
      <w:r w:rsidR="00AA5B75" w:rsidRPr="000C7C04">
        <w:rPr>
          <w:rFonts w:ascii="Tahoma" w:hAnsi="Tahoma" w:cs="Tahoma"/>
          <w:sz w:val="18"/>
          <w:szCs w:val="18"/>
        </w:rPr>
        <w:t>następujące</w:t>
      </w:r>
      <w:r w:rsidRPr="000C7C04">
        <w:rPr>
          <w:rFonts w:ascii="Tahoma" w:hAnsi="Tahoma" w:cs="Tahoma"/>
          <w:sz w:val="18"/>
          <w:szCs w:val="18"/>
        </w:rPr>
        <w:t xml:space="preserve"> kryteria oceny oferty:</w:t>
      </w:r>
    </w:p>
    <w:p w:rsidR="005413F7" w:rsidRPr="000C7C04" w:rsidRDefault="005413F7" w:rsidP="000C6AB3">
      <w:pPr>
        <w:pStyle w:val="Tekstpodstawowy2"/>
        <w:numPr>
          <w:ilvl w:val="0"/>
          <w:numId w:val="8"/>
        </w:numPr>
        <w:spacing w:before="0"/>
        <w:ind w:left="1077" w:hanging="357"/>
        <w:rPr>
          <w:rFonts w:ascii="Tahoma" w:hAnsi="Tahoma" w:cs="Tahoma"/>
          <w:bCs w:val="0"/>
          <w:sz w:val="18"/>
          <w:szCs w:val="18"/>
        </w:rPr>
      </w:pPr>
      <w:r w:rsidRPr="000C7C04">
        <w:rPr>
          <w:rFonts w:ascii="Tahoma" w:hAnsi="Tahoma" w:cs="Tahoma"/>
          <w:bCs w:val="0"/>
          <w:sz w:val="18"/>
          <w:szCs w:val="18"/>
        </w:rPr>
        <w:t>cena ofertowa brutto: 60%</w:t>
      </w:r>
    </w:p>
    <w:p w:rsidR="008642CB" w:rsidRPr="000C7C04" w:rsidRDefault="00AC416A" w:rsidP="000C6AB3">
      <w:pPr>
        <w:pStyle w:val="Tekstpodstawowy2"/>
        <w:numPr>
          <w:ilvl w:val="0"/>
          <w:numId w:val="8"/>
        </w:numPr>
        <w:spacing w:before="0"/>
        <w:ind w:left="1077" w:hanging="357"/>
        <w:rPr>
          <w:rFonts w:ascii="Tahoma" w:hAnsi="Tahoma" w:cs="Tahoma"/>
          <w:bCs w:val="0"/>
          <w:sz w:val="18"/>
          <w:szCs w:val="18"/>
        </w:rPr>
      </w:pPr>
      <w:r w:rsidRPr="000C7C04">
        <w:rPr>
          <w:rFonts w:ascii="Tahoma" w:hAnsi="Tahoma" w:cs="Tahoma"/>
          <w:bCs w:val="0"/>
          <w:sz w:val="18"/>
          <w:szCs w:val="18"/>
        </w:rPr>
        <w:t>wydłużenie okresu gwarancji jakości wykonanych robót: 4</w:t>
      </w:r>
      <w:r w:rsidR="008642CB" w:rsidRPr="000C7C04">
        <w:rPr>
          <w:rFonts w:ascii="Tahoma" w:hAnsi="Tahoma" w:cs="Tahoma"/>
          <w:bCs w:val="0"/>
          <w:sz w:val="18"/>
          <w:szCs w:val="18"/>
        </w:rPr>
        <w:t>0%</w:t>
      </w:r>
    </w:p>
    <w:p w:rsidR="00AC416A" w:rsidRPr="000C7C04" w:rsidRDefault="00AC416A" w:rsidP="00AC416A">
      <w:pPr>
        <w:pStyle w:val="Tekstpodstawowy2"/>
        <w:spacing w:before="0"/>
        <w:rPr>
          <w:rFonts w:ascii="Tahoma" w:hAnsi="Tahoma" w:cs="Tahoma"/>
          <w:bCs w:val="0"/>
          <w:sz w:val="18"/>
          <w:szCs w:val="18"/>
        </w:rPr>
      </w:pPr>
    </w:p>
    <w:p w:rsidR="005413F7" w:rsidRPr="0042363E" w:rsidRDefault="005413F7" w:rsidP="00AA5B75">
      <w:pPr>
        <w:pStyle w:val="Tekstpodstawowy2"/>
        <w:spacing w:before="0"/>
        <w:rPr>
          <w:rFonts w:ascii="Tahoma" w:hAnsi="Tahoma" w:cs="Tahoma"/>
          <w:b w:val="0"/>
          <w:bCs w:val="0"/>
          <w:spacing w:val="4"/>
          <w:sz w:val="18"/>
          <w:szCs w:val="18"/>
        </w:rPr>
      </w:pPr>
      <w:r w:rsidRPr="000C7C04">
        <w:rPr>
          <w:rFonts w:ascii="Tahoma" w:hAnsi="Tahoma" w:cs="Tahoma"/>
          <w:b w:val="0"/>
          <w:bCs w:val="0"/>
          <w:sz w:val="18"/>
          <w:szCs w:val="18"/>
        </w:rPr>
        <w:t>Oferta spełniająca w najwyższym stopniu wymagania kryterium otrzyma najwyższą ilość punktów. Pozostałym</w:t>
      </w:r>
      <w:r w:rsidRPr="00DC1BA3">
        <w:rPr>
          <w:rFonts w:ascii="Tahoma" w:hAnsi="Tahoma" w:cs="Tahoma"/>
          <w:b w:val="0"/>
          <w:bCs w:val="0"/>
          <w:sz w:val="18"/>
          <w:szCs w:val="18"/>
        </w:rPr>
        <w:t xml:space="preserve"> </w:t>
      </w:r>
      <w:r w:rsidRPr="0042363E">
        <w:rPr>
          <w:rFonts w:ascii="Tahoma" w:hAnsi="Tahoma" w:cs="Tahoma"/>
          <w:b w:val="0"/>
          <w:bCs w:val="0"/>
          <w:spacing w:val="4"/>
          <w:sz w:val="18"/>
          <w:szCs w:val="18"/>
        </w:rPr>
        <w:t>Wykonawcom przypisana zostanie odpowiednio mniejsza ilość punktów.</w:t>
      </w:r>
    </w:p>
    <w:p w:rsidR="00AA5B75" w:rsidRDefault="00AA5B75" w:rsidP="00B75E57">
      <w:pPr>
        <w:rPr>
          <w:rStyle w:val="tekstdokbold"/>
          <w:rFonts w:ascii="Tahoma" w:hAnsi="Tahoma" w:cs="Tahoma"/>
          <w:b w:val="0"/>
          <w:bCs w:val="0"/>
          <w:sz w:val="18"/>
          <w:szCs w:val="18"/>
        </w:rPr>
      </w:pPr>
    </w:p>
    <w:p w:rsidR="005413F7" w:rsidRPr="00DA19A4" w:rsidRDefault="005413F7" w:rsidP="00C44041">
      <w:pPr>
        <w:pStyle w:val="Tekstpodstawowy"/>
        <w:numPr>
          <w:ilvl w:val="1"/>
          <w:numId w:val="34"/>
        </w:numPr>
        <w:ind w:left="720"/>
        <w:jc w:val="both"/>
        <w:rPr>
          <w:rFonts w:ascii="Tahoma" w:hAnsi="Tahoma" w:cs="Tahoma"/>
          <w:sz w:val="18"/>
          <w:szCs w:val="18"/>
        </w:rPr>
      </w:pPr>
      <w:r w:rsidRPr="00DA19A4">
        <w:rPr>
          <w:rFonts w:ascii="Tahoma" w:hAnsi="Tahoma" w:cs="Tahoma"/>
          <w:sz w:val="18"/>
          <w:szCs w:val="18"/>
        </w:rPr>
        <w:t>Ocena ofert w zakresie przedstawionego kryterium zostanie dokonana według następujących zasad:</w:t>
      </w:r>
    </w:p>
    <w:p w:rsidR="005413F7" w:rsidRPr="00ED1F71" w:rsidRDefault="005413F7" w:rsidP="00C44041">
      <w:pPr>
        <w:pStyle w:val="Tekstpodstawowy"/>
        <w:numPr>
          <w:ilvl w:val="2"/>
          <w:numId w:val="34"/>
        </w:numPr>
        <w:ind w:left="680" w:hanging="680"/>
        <w:jc w:val="both"/>
        <w:rPr>
          <w:rFonts w:ascii="Tahoma" w:hAnsi="Tahoma" w:cs="Tahoma"/>
          <w:sz w:val="18"/>
          <w:szCs w:val="18"/>
        </w:rPr>
      </w:pPr>
      <w:r w:rsidRPr="00ED1F71">
        <w:rPr>
          <w:rFonts w:ascii="Tahoma" w:hAnsi="Tahoma" w:cs="Tahoma"/>
          <w:sz w:val="18"/>
          <w:szCs w:val="18"/>
        </w:rPr>
        <w:t>W zakresie kryterium „</w:t>
      </w:r>
      <w:r w:rsidRPr="00ED1F71">
        <w:rPr>
          <w:rFonts w:ascii="Tahoma" w:hAnsi="Tahoma" w:cs="Tahoma"/>
          <w:b/>
          <w:bCs/>
          <w:sz w:val="18"/>
          <w:szCs w:val="18"/>
        </w:rPr>
        <w:t>cena ofertowa brutto”</w:t>
      </w:r>
      <w:r w:rsidRPr="00ED1F71">
        <w:rPr>
          <w:rFonts w:ascii="Tahoma" w:hAnsi="Tahoma" w:cs="Tahoma"/>
          <w:sz w:val="18"/>
          <w:szCs w:val="18"/>
        </w:rPr>
        <w:t xml:space="preserve"> oferta może uzyskać maks. 60 punktów.</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5413F7" w:rsidRPr="0042363E" w:rsidRDefault="005413F7" w:rsidP="00DA19A4">
      <w:pPr>
        <w:ind w:firstLine="680"/>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5413F7" w:rsidRDefault="005413F7" w:rsidP="00B75E57">
      <w:pPr>
        <w:rPr>
          <w:rStyle w:val="tekstdokbold"/>
          <w:rFonts w:ascii="Tahoma" w:hAnsi="Tahoma" w:cs="Tahoma"/>
          <w:b w:val="0"/>
          <w:bCs w:val="0"/>
          <w:sz w:val="18"/>
          <w:szCs w:val="18"/>
        </w:rPr>
      </w:pPr>
    </w:p>
    <w:p w:rsidR="00BF3545" w:rsidRPr="00BF3545" w:rsidRDefault="00B85E71" w:rsidP="00DA19A4">
      <w:pPr>
        <w:jc w:val="both"/>
        <w:rPr>
          <w:rStyle w:val="tekstdokbold"/>
          <w:b w:val="0"/>
          <w:bCs w:val="0"/>
        </w:rPr>
      </w:pPr>
      <m:oMathPara>
        <m:oMath>
          <m:f>
            <m:fPr>
              <m:ctrlPr>
                <w:rPr>
                  <w:rFonts w:ascii="Cambria Math" w:hAnsi="Cambria Math"/>
                  <w:i/>
                </w:rPr>
              </m:ctrlPr>
            </m:fPr>
            <m:num>
              <m:r>
                <m:rPr>
                  <m:sty m:val="bi"/>
                </m:rPr>
                <w:rPr>
                  <w:rFonts w:ascii="Cambria Math" w:hAnsi="Cambria Math"/>
                </w:rPr>
                <m:t>Cena minimalna</m:t>
              </m:r>
            </m:num>
            <m:den>
              <m:r>
                <m:rPr>
                  <m:sty m:val="bi"/>
                </m:rPr>
                <w:rPr>
                  <w:rFonts w:ascii="Cambria Math" w:hAnsi="Cambria Math"/>
                </w:rPr>
                <m:t>Cena ofertowa</m:t>
              </m:r>
            </m:den>
          </m:f>
          <m:r>
            <w:rPr>
              <w:rFonts w:ascii="Cambria Math" w:hAnsi="Cambria Math"/>
            </w:rPr>
            <m:t>×60pkt (waga kryterium)=liczba punktów jaką otrzyma oferent</m:t>
          </m:r>
        </m:oMath>
      </m:oMathPara>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5413F7" w:rsidRDefault="005413F7" w:rsidP="000A273C">
      <w:pPr>
        <w:rPr>
          <w:rStyle w:val="tekstdokbold"/>
          <w:rFonts w:ascii="Tahoma" w:hAnsi="Tahoma" w:cs="Tahoma"/>
          <w:b w:val="0"/>
          <w:bCs w:val="0"/>
          <w:sz w:val="18"/>
          <w:szCs w:val="18"/>
        </w:rPr>
      </w:pP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BF3545" w:rsidRDefault="00BF3545" w:rsidP="00B75E57">
      <w:pPr>
        <w:rPr>
          <w:rStyle w:val="tekstdokbold"/>
          <w:rFonts w:ascii="Tahoma" w:hAnsi="Tahoma" w:cs="Tahoma"/>
          <w:b w:val="0"/>
          <w:bCs w:val="0"/>
          <w:sz w:val="18"/>
          <w:szCs w:val="18"/>
        </w:rPr>
      </w:pPr>
    </w:p>
    <w:p w:rsidR="005413F7" w:rsidRPr="000C7C04" w:rsidRDefault="005413F7" w:rsidP="00C44041">
      <w:pPr>
        <w:pStyle w:val="Tekstpodstawowy"/>
        <w:numPr>
          <w:ilvl w:val="2"/>
          <w:numId w:val="34"/>
        </w:numPr>
        <w:jc w:val="both"/>
        <w:rPr>
          <w:rFonts w:ascii="Tahoma" w:hAnsi="Tahoma" w:cs="Tahoma"/>
          <w:sz w:val="18"/>
          <w:szCs w:val="18"/>
        </w:rPr>
      </w:pPr>
      <w:r w:rsidRPr="000C7C04">
        <w:rPr>
          <w:rFonts w:ascii="Tahoma" w:hAnsi="Tahoma" w:cs="Tahoma"/>
          <w:sz w:val="18"/>
          <w:szCs w:val="18"/>
        </w:rPr>
        <w:t xml:space="preserve">W zakresie kryterium </w:t>
      </w:r>
      <w:r w:rsidRPr="000C7C04">
        <w:rPr>
          <w:rFonts w:ascii="Tahoma" w:hAnsi="Tahoma" w:cs="Tahoma"/>
          <w:b/>
          <w:bCs/>
          <w:sz w:val="18"/>
          <w:szCs w:val="18"/>
        </w:rPr>
        <w:t>„</w:t>
      </w:r>
      <w:r w:rsidR="000A273C" w:rsidRPr="000C7C04">
        <w:rPr>
          <w:rFonts w:ascii="Tahoma" w:hAnsi="Tahoma" w:cs="Tahoma"/>
          <w:b/>
          <w:bCs/>
          <w:sz w:val="18"/>
          <w:szCs w:val="18"/>
        </w:rPr>
        <w:t>wydłużenie okresu gwarancji jakości wykonanych robót</w:t>
      </w:r>
      <w:r w:rsidRPr="000C7C04">
        <w:rPr>
          <w:rFonts w:ascii="Tahoma" w:hAnsi="Tahoma" w:cs="Tahoma"/>
          <w:b/>
          <w:bCs/>
          <w:sz w:val="18"/>
          <w:szCs w:val="18"/>
        </w:rPr>
        <w:t>”</w:t>
      </w:r>
      <w:r w:rsidRPr="000C7C04">
        <w:rPr>
          <w:rFonts w:ascii="Tahoma" w:hAnsi="Tahoma" w:cs="Tahoma"/>
          <w:sz w:val="18"/>
          <w:szCs w:val="18"/>
        </w:rPr>
        <w:t xml:space="preserve"> oferta może uzyskać maksymalnie </w:t>
      </w:r>
      <w:r w:rsidR="000A273C" w:rsidRPr="000C7C04">
        <w:rPr>
          <w:rFonts w:ascii="Tahoma" w:hAnsi="Tahoma" w:cs="Tahoma"/>
          <w:sz w:val="18"/>
          <w:szCs w:val="18"/>
        </w:rPr>
        <w:t>40</w:t>
      </w:r>
      <w:r w:rsidRPr="000C7C04">
        <w:rPr>
          <w:rFonts w:ascii="Tahoma" w:hAnsi="Tahoma" w:cs="Tahoma"/>
          <w:sz w:val="18"/>
          <w:szCs w:val="18"/>
        </w:rPr>
        <w:t xml:space="preserve"> punktów. </w:t>
      </w:r>
    </w:p>
    <w:p w:rsidR="00BF3545" w:rsidRDefault="00BF3545" w:rsidP="00DA19A4">
      <w:pPr>
        <w:ind w:firstLine="680"/>
        <w:rPr>
          <w:rStyle w:val="tekstdokbold"/>
          <w:rFonts w:ascii="Tahoma" w:hAnsi="Tahoma" w:cs="Tahoma"/>
          <w:b w:val="0"/>
          <w:bCs w:val="0"/>
          <w:sz w:val="18"/>
          <w:szCs w:val="18"/>
        </w:rPr>
      </w:pPr>
      <w:r w:rsidRPr="000C7C04">
        <w:rPr>
          <w:rStyle w:val="tekstdokbold"/>
          <w:rFonts w:ascii="Tahoma" w:hAnsi="Tahoma" w:cs="Tahoma"/>
          <w:b w:val="0"/>
          <w:bCs w:val="0"/>
          <w:sz w:val="18"/>
          <w:szCs w:val="18"/>
        </w:rPr>
        <w:t xml:space="preserve">Ocena punktowa dokonana zostanie zgodnie z </w:t>
      </w:r>
      <w:r w:rsidR="000A273C" w:rsidRPr="000C7C04">
        <w:rPr>
          <w:rStyle w:val="tekstdokbold"/>
          <w:rFonts w:ascii="Tahoma" w:hAnsi="Tahoma" w:cs="Tahoma"/>
          <w:b w:val="0"/>
          <w:bCs w:val="0"/>
          <w:sz w:val="18"/>
          <w:szCs w:val="18"/>
        </w:rPr>
        <w:t>poniższą punktacją</w:t>
      </w:r>
      <w:r w:rsidRPr="000C7C04">
        <w:rPr>
          <w:rStyle w:val="tekstdokbold"/>
          <w:rFonts w:ascii="Tahoma" w:hAnsi="Tahoma" w:cs="Tahoma"/>
          <w:b w:val="0"/>
          <w:bCs w:val="0"/>
          <w:sz w:val="18"/>
          <w:szCs w:val="18"/>
        </w:rPr>
        <w:t>:</w:t>
      </w:r>
    </w:p>
    <w:p w:rsidR="000A273C" w:rsidRPr="00BF3545" w:rsidRDefault="000A273C" w:rsidP="00DA19A4">
      <w:pPr>
        <w:ind w:firstLine="680"/>
        <w:rPr>
          <w:rStyle w:val="tekstdokbold"/>
          <w:rFonts w:ascii="Tahoma" w:hAnsi="Tahoma" w:cs="Tahoma"/>
          <w:b w:val="0"/>
          <w:bCs w:val="0"/>
          <w:sz w:val="18"/>
          <w:szCs w:val="18"/>
        </w:rPr>
      </w:pPr>
    </w:p>
    <w:tbl>
      <w:tblPr>
        <w:tblW w:w="0" w:type="auto"/>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843"/>
      </w:tblGrid>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Termin gwarancji</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Ilość punktów</w:t>
            </w:r>
          </w:p>
        </w:tc>
      </w:tr>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lastRenderedPageBreak/>
              <w:t>Okres gwarancji 3 lata</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0 pkt</w:t>
            </w:r>
          </w:p>
        </w:tc>
      </w:tr>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Okres gwarancji 4 lata</w:t>
            </w:r>
          </w:p>
        </w:tc>
        <w:tc>
          <w:tcPr>
            <w:tcW w:w="1843"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20 pkt</w:t>
            </w:r>
          </w:p>
        </w:tc>
      </w:tr>
      <w:tr w:rsidR="000A273C" w:rsidRPr="000A273C" w:rsidTr="0045697B">
        <w:tc>
          <w:tcPr>
            <w:tcW w:w="4786" w:type="dxa"/>
            <w:shd w:val="clear" w:color="auto" w:fill="auto"/>
          </w:tcPr>
          <w:p w:rsidR="000A273C" w:rsidRPr="000A273C" w:rsidRDefault="000A273C" w:rsidP="0045697B">
            <w:pPr>
              <w:suppressAutoHyphens/>
              <w:jc w:val="both"/>
              <w:rPr>
                <w:rFonts w:ascii="Tahoma" w:hAnsi="Tahoma" w:cs="Tahoma"/>
                <w:sz w:val="18"/>
                <w:szCs w:val="18"/>
              </w:rPr>
            </w:pPr>
            <w:r w:rsidRPr="000A273C">
              <w:rPr>
                <w:rFonts w:ascii="Tahoma" w:hAnsi="Tahoma" w:cs="Tahoma"/>
                <w:sz w:val="18"/>
                <w:szCs w:val="18"/>
              </w:rPr>
              <w:t>Okres gwarancji 5 lat lub więcej</w:t>
            </w:r>
          </w:p>
        </w:tc>
        <w:tc>
          <w:tcPr>
            <w:tcW w:w="1843" w:type="dxa"/>
            <w:shd w:val="clear" w:color="auto" w:fill="auto"/>
          </w:tcPr>
          <w:p w:rsidR="000A273C" w:rsidRPr="000A273C" w:rsidRDefault="000A273C" w:rsidP="0045697B">
            <w:pPr>
              <w:suppressAutoHyphens/>
              <w:jc w:val="both"/>
              <w:rPr>
                <w:rFonts w:ascii="Tahoma" w:hAnsi="Tahoma" w:cs="Tahoma"/>
                <w:b/>
                <w:sz w:val="18"/>
                <w:szCs w:val="18"/>
              </w:rPr>
            </w:pPr>
            <w:r w:rsidRPr="000A273C">
              <w:rPr>
                <w:rFonts w:ascii="Tahoma" w:hAnsi="Tahoma" w:cs="Tahoma"/>
                <w:sz w:val="18"/>
                <w:szCs w:val="18"/>
              </w:rPr>
              <w:t>40 pkt</w:t>
            </w:r>
          </w:p>
        </w:tc>
      </w:tr>
    </w:tbl>
    <w:p w:rsidR="000A273C" w:rsidRDefault="000A273C" w:rsidP="00DA19A4">
      <w:pPr>
        <w:ind w:left="680"/>
        <w:rPr>
          <w:rFonts w:ascii="Tahoma" w:hAnsi="Tahoma" w:cs="Tahoma"/>
          <w:sz w:val="18"/>
          <w:szCs w:val="18"/>
          <w:u w:val="single"/>
        </w:rPr>
      </w:pPr>
    </w:p>
    <w:p w:rsidR="005A091B" w:rsidRPr="00F847E9" w:rsidRDefault="000A273C" w:rsidP="00736CAA">
      <w:pPr>
        <w:pStyle w:val="Tekstpodstawowy"/>
        <w:ind w:left="680"/>
        <w:jc w:val="both"/>
        <w:rPr>
          <w:rFonts w:ascii="Tahoma" w:hAnsi="Tahoma" w:cs="Tahoma"/>
          <w:sz w:val="18"/>
          <w:szCs w:val="18"/>
          <w:u w:val="single"/>
        </w:rPr>
      </w:pPr>
      <w:r>
        <w:rPr>
          <w:rFonts w:ascii="Tahoma" w:hAnsi="Tahoma" w:cs="Tahoma"/>
          <w:sz w:val="18"/>
          <w:szCs w:val="18"/>
          <w:u w:val="single"/>
        </w:rPr>
        <w:t xml:space="preserve">Wydłużenie okresu gwarancji Wykonawca deklaruje </w:t>
      </w:r>
      <w:r w:rsidR="005A091B" w:rsidRPr="00F847E9">
        <w:rPr>
          <w:rFonts w:ascii="Tahoma" w:hAnsi="Tahoma" w:cs="Tahoma"/>
          <w:sz w:val="18"/>
          <w:szCs w:val="18"/>
          <w:u w:val="single"/>
        </w:rPr>
        <w:t>w formularzu ofertowym – pkt 5</w:t>
      </w:r>
      <w:r w:rsidR="0093318A" w:rsidRPr="00F847E9">
        <w:rPr>
          <w:rFonts w:ascii="Tahoma" w:hAnsi="Tahoma" w:cs="Tahoma"/>
          <w:sz w:val="18"/>
          <w:szCs w:val="18"/>
          <w:u w:val="single"/>
        </w:rPr>
        <w:t>.</w:t>
      </w:r>
      <w:r w:rsidR="001A66F8" w:rsidRPr="00F847E9">
        <w:rPr>
          <w:rFonts w:ascii="Tahoma" w:hAnsi="Tahoma" w:cs="Tahoma"/>
          <w:sz w:val="18"/>
          <w:szCs w:val="18"/>
          <w:u w:val="single"/>
        </w:rPr>
        <w:t xml:space="preserve"> </w:t>
      </w:r>
    </w:p>
    <w:p w:rsidR="00917EDB" w:rsidRPr="00736CAA" w:rsidRDefault="005A091B" w:rsidP="00736CAA">
      <w:pPr>
        <w:pStyle w:val="Tekstpodstawowy"/>
        <w:ind w:left="680"/>
        <w:jc w:val="both"/>
        <w:rPr>
          <w:rFonts w:ascii="Tahoma" w:hAnsi="Tahoma" w:cs="Tahoma"/>
          <w:sz w:val="18"/>
          <w:szCs w:val="18"/>
        </w:rPr>
      </w:pPr>
      <w:r w:rsidRPr="00736CAA">
        <w:rPr>
          <w:rFonts w:ascii="Tahoma" w:hAnsi="Tahoma" w:cs="Tahoma"/>
          <w:sz w:val="18"/>
          <w:szCs w:val="18"/>
        </w:rPr>
        <w:t>W przypadku gdy Wykonawca nie zadeklaruje w formularzu ofertowym</w:t>
      </w:r>
      <w:r w:rsidR="00DA19A4">
        <w:rPr>
          <w:rFonts w:ascii="Tahoma" w:hAnsi="Tahoma" w:cs="Tahoma"/>
          <w:sz w:val="18"/>
          <w:szCs w:val="18"/>
        </w:rPr>
        <w:t xml:space="preserve"> innego</w:t>
      </w:r>
      <w:r w:rsidRPr="00736CAA">
        <w:rPr>
          <w:rFonts w:ascii="Tahoma" w:hAnsi="Tahoma" w:cs="Tahoma"/>
          <w:sz w:val="18"/>
          <w:szCs w:val="18"/>
        </w:rPr>
        <w:t xml:space="preserve"> </w:t>
      </w:r>
      <w:r w:rsidR="000A273C">
        <w:rPr>
          <w:rFonts w:ascii="Tahoma" w:hAnsi="Tahoma" w:cs="Tahoma"/>
          <w:sz w:val="18"/>
          <w:szCs w:val="18"/>
        </w:rPr>
        <w:t>okresu gwarancji</w:t>
      </w:r>
      <w:r w:rsidRPr="00736CAA">
        <w:rPr>
          <w:rFonts w:ascii="Tahoma" w:hAnsi="Tahoma" w:cs="Tahoma"/>
          <w:sz w:val="18"/>
          <w:szCs w:val="18"/>
        </w:rPr>
        <w:t xml:space="preserve"> Zamawiający przyjmie, iż</w:t>
      </w:r>
      <w:r w:rsidR="000A273C">
        <w:rPr>
          <w:rFonts w:ascii="Tahoma" w:hAnsi="Tahoma" w:cs="Tahoma"/>
          <w:sz w:val="18"/>
          <w:szCs w:val="18"/>
        </w:rPr>
        <w:t xml:space="preserve"> okres gwarancji wynosi 3 lata</w:t>
      </w:r>
      <w:r w:rsidR="00DA19A4">
        <w:rPr>
          <w:rFonts w:ascii="Tahoma" w:hAnsi="Tahoma" w:cs="Tahoma"/>
          <w:sz w:val="18"/>
          <w:szCs w:val="18"/>
        </w:rPr>
        <w:t>.</w:t>
      </w:r>
    </w:p>
    <w:p w:rsidR="00917EDB" w:rsidRDefault="00917EDB" w:rsidP="001A66F8">
      <w:pPr>
        <w:jc w:val="both"/>
        <w:rPr>
          <w:rStyle w:val="tekstdokbold"/>
          <w:rFonts w:ascii="Tahoma" w:hAnsi="Tahoma" w:cs="Tahoma"/>
          <w:b w:val="0"/>
          <w:bCs w:val="0"/>
          <w:sz w:val="18"/>
          <w:szCs w:val="18"/>
        </w:rPr>
      </w:pPr>
    </w:p>
    <w:p w:rsidR="005413F7" w:rsidRPr="00736CAA" w:rsidRDefault="005413F7" w:rsidP="00C44041">
      <w:pPr>
        <w:pStyle w:val="Tekstpodstawowy"/>
        <w:numPr>
          <w:ilvl w:val="1"/>
          <w:numId w:val="34"/>
        </w:numPr>
        <w:ind w:left="720"/>
        <w:jc w:val="both"/>
        <w:rPr>
          <w:rFonts w:ascii="Tahoma" w:hAnsi="Tahoma" w:cs="Tahoma"/>
          <w:sz w:val="18"/>
          <w:szCs w:val="18"/>
        </w:rPr>
      </w:pPr>
      <w:r w:rsidRPr="00736CAA">
        <w:rPr>
          <w:rFonts w:ascii="Tahoma" w:hAnsi="Tahoma" w:cs="Tahoma"/>
          <w:sz w:val="18"/>
          <w:szCs w:val="18"/>
        </w:rPr>
        <w:t>Za najkorzystniejszą zostanie uznana oferta, która nie podlega odrzuceniu oraz uzyska największ</w:t>
      </w:r>
      <w:r w:rsidR="00736CAA">
        <w:rPr>
          <w:rFonts w:ascii="Tahoma" w:hAnsi="Tahoma" w:cs="Tahoma"/>
          <w:sz w:val="18"/>
          <w:szCs w:val="18"/>
        </w:rPr>
        <w:t xml:space="preserve">ą ilość </w:t>
      </w:r>
      <w:r w:rsidRPr="00736CAA">
        <w:rPr>
          <w:rFonts w:ascii="Tahoma" w:hAnsi="Tahoma" w:cs="Tahoma"/>
          <w:sz w:val="18"/>
          <w:szCs w:val="18"/>
        </w:rPr>
        <w:t>punktów łącznie w obu kryteriach oceny ofert.</w:t>
      </w:r>
    </w:p>
    <w:p w:rsidR="005413F7" w:rsidRPr="00736CAA" w:rsidRDefault="005413F7" w:rsidP="00C44041">
      <w:pPr>
        <w:pStyle w:val="Tekstpodstawowy"/>
        <w:numPr>
          <w:ilvl w:val="1"/>
          <w:numId w:val="34"/>
        </w:numPr>
        <w:ind w:left="720"/>
        <w:jc w:val="both"/>
        <w:rPr>
          <w:rFonts w:ascii="Tahoma" w:hAnsi="Tahoma" w:cs="Tahoma"/>
          <w:sz w:val="18"/>
          <w:szCs w:val="18"/>
        </w:rPr>
      </w:pPr>
      <w:r w:rsidRPr="00736CAA">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5413F7" w:rsidRPr="00736CAA" w:rsidRDefault="005413F7" w:rsidP="00C44041">
      <w:pPr>
        <w:pStyle w:val="Tekstpodstawowy"/>
        <w:numPr>
          <w:ilvl w:val="1"/>
          <w:numId w:val="34"/>
        </w:numPr>
        <w:ind w:left="720"/>
        <w:jc w:val="both"/>
        <w:rPr>
          <w:rFonts w:ascii="Tahoma" w:hAnsi="Tahoma" w:cs="Tahoma"/>
          <w:sz w:val="18"/>
          <w:szCs w:val="18"/>
        </w:rPr>
      </w:pPr>
      <w:r w:rsidRPr="00736CAA">
        <w:rPr>
          <w:rFonts w:ascii="Tahoma" w:hAnsi="Tahoma" w:cs="Tahoma"/>
          <w:sz w:val="18"/>
          <w:szCs w:val="18"/>
        </w:rPr>
        <w:t xml:space="preserve">Zamawiający nie przewiduje przeprowadzenia aukcji elektronicznej (nie przewidział jej również w </w:t>
      </w:r>
      <w:r w:rsidRPr="00736CAA">
        <w:rPr>
          <w:rFonts w:ascii="Tahoma" w:hAnsi="Tahoma" w:cs="Tahoma"/>
          <w:sz w:val="18"/>
          <w:szCs w:val="18"/>
        </w:rPr>
        <w:tab/>
        <w:t>ogłoszeniu o zamówieniu).</w:t>
      </w:r>
    </w:p>
    <w:p w:rsidR="005413F7" w:rsidRDefault="005413F7"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413F7" w:rsidRPr="00150525" w:rsidRDefault="005413F7" w:rsidP="00C44041">
      <w:pPr>
        <w:pStyle w:val="Nagwek2"/>
        <w:numPr>
          <w:ilvl w:val="0"/>
          <w:numId w:val="34"/>
        </w:numPr>
        <w:spacing w:line="276" w:lineRule="auto"/>
        <w:ind w:left="652" w:hanging="652"/>
        <w:jc w:val="left"/>
        <w:rPr>
          <w:rFonts w:ascii="Tahoma" w:hAnsi="Tahoma" w:cs="Tahoma"/>
          <w:b/>
          <w:highlight w:val="lightGray"/>
        </w:rPr>
      </w:pPr>
      <w:bookmarkStart w:id="82" w:name="_Toc473113988"/>
      <w:bookmarkStart w:id="83" w:name="_Toc474248457"/>
      <w:bookmarkStart w:id="84" w:name="_Toc474248531"/>
      <w:bookmarkStart w:id="85" w:name="_Toc474397515"/>
      <w:bookmarkStart w:id="86" w:name="_Toc474412055"/>
      <w:r w:rsidRPr="00150525">
        <w:rPr>
          <w:rFonts w:ascii="Tahoma" w:hAnsi="Tahoma" w:cs="Tahoma"/>
          <w:b/>
          <w:highlight w:val="lightGray"/>
        </w:rPr>
        <w:t>Udzielenie zamówienia</w:t>
      </w:r>
      <w:bookmarkEnd w:id="82"/>
      <w:bookmarkEnd w:id="83"/>
      <w:bookmarkEnd w:id="84"/>
      <w:bookmarkEnd w:id="85"/>
      <w:bookmarkEnd w:id="86"/>
      <w:r w:rsidRPr="00150525">
        <w:rPr>
          <w:rFonts w:ascii="Tahoma" w:hAnsi="Tahoma" w:cs="Tahoma"/>
          <w:b/>
          <w:highlight w:val="lightGray"/>
        </w:rPr>
        <w:t xml:space="preserve"> </w:t>
      </w:r>
    </w:p>
    <w:p w:rsidR="005413F7" w:rsidRPr="00C83C31" w:rsidRDefault="005413F7" w:rsidP="00C44041">
      <w:pPr>
        <w:pStyle w:val="Tekstpodstawowy"/>
        <w:numPr>
          <w:ilvl w:val="1"/>
          <w:numId w:val="34"/>
        </w:numPr>
        <w:ind w:left="720"/>
        <w:jc w:val="both"/>
        <w:rPr>
          <w:rFonts w:ascii="Tahoma" w:hAnsi="Tahoma" w:cs="Tahoma"/>
          <w:sz w:val="18"/>
          <w:szCs w:val="18"/>
        </w:rPr>
      </w:pP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proofErr w:type="spellStart"/>
      <w:r>
        <w:rPr>
          <w:rFonts w:ascii="Tahoma" w:hAnsi="Tahoma" w:cs="Tahoma"/>
          <w:sz w:val="18"/>
          <w:szCs w:val="18"/>
        </w:rPr>
        <w:t>Pzp</w:t>
      </w:r>
      <w:proofErr w:type="spellEnd"/>
      <w:r>
        <w:rPr>
          <w:rFonts w:ascii="Tahoma" w:hAnsi="Tahoma" w:cs="Tahoma"/>
          <w:sz w:val="18"/>
          <w:szCs w:val="18"/>
        </w:rPr>
        <w:t xml:space="preserve"> </w:t>
      </w:r>
      <w:r w:rsidRPr="00C83C31">
        <w:rPr>
          <w:rFonts w:ascii="Tahoma" w:hAnsi="Tahoma" w:cs="Tahoma"/>
          <w:sz w:val="18"/>
          <w:szCs w:val="18"/>
        </w:rPr>
        <w:t>oraz w niniejszej specyfikacji i została oceniona jako najkorzystniejsza w oparciu o podane kryteria wyboru.</w:t>
      </w:r>
    </w:p>
    <w:p w:rsidR="005413F7" w:rsidRPr="00736CAA" w:rsidRDefault="005413F7" w:rsidP="00C44041">
      <w:pPr>
        <w:pStyle w:val="Tekstpodstawowy"/>
        <w:numPr>
          <w:ilvl w:val="1"/>
          <w:numId w:val="34"/>
        </w:numPr>
        <w:ind w:left="720"/>
        <w:jc w:val="both"/>
        <w:rPr>
          <w:rFonts w:ascii="Tahoma" w:hAnsi="Tahoma" w:cs="Tahoma"/>
          <w:sz w:val="18"/>
          <w:szCs w:val="18"/>
        </w:rPr>
      </w:pPr>
      <w:r w:rsidRPr="00736CAA">
        <w:rPr>
          <w:rFonts w:ascii="Tahoma" w:hAnsi="Tahoma" w:cs="Tahoma"/>
          <w:sz w:val="18"/>
          <w:szCs w:val="18"/>
        </w:rPr>
        <w:t xml:space="preserve">W przypadku udzielenia zamówienia Wykonawcom określonym w art. 23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w:t>
      </w:r>
      <w:r w:rsidR="00B35F46">
        <w:rPr>
          <w:rFonts w:ascii="Tahoma" w:hAnsi="Tahoma" w:cs="Tahoma"/>
          <w:sz w:val="18"/>
          <w:szCs w:val="18"/>
        </w:rPr>
        <w:t xml:space="preserve"> zamówienia, gwarancji</w:t>
      </w:r>
      <w:r w:rsidRPr="00736CAA">
        <w:rPr>
          <w:rFonts w:ascii="Tahoma" w:hAnsi="Tahoma" w:cs="Tahoma"/>
          <w:sz w:val="18"/>
          <w:szCs w:val="18"/>
        </w:rPr>
        <w:t>), wykluczenie możliwości wypowiedzenia umowy konsorcjum przez któregokolwiek z jego członków do czasu wykonania zamówienia.</w:t>
      </w:r>
    </w:p>
    <w:p w:rsidR="005413F7" w:rsidRPr="00736CAA" w:rsidRDefault="005413F7" w:rsidP="00C44041">
      <w:pPr>
        <w:pStyle w:val="Tekstpodstawowy"/>
        <w:numPr>
          <w:ilvl w:val="1"/>
          <w:numId w:val="34"/>
        </w:numPr>
        <w:ind w:left="720"/>
        <w:jc w:val="both"/>
        <w:rPr>
          <w:rFonts w:ascii="Tahoma" w:hAnsi="Tahoma" w:cs="Tahoma"/>
          <w:sz w:val="18"/>
          <w:szCs w:val="18"/>
        </w:rPr>
      </w:pPr>
      <w:r w:rsidRPr="00736CAA">
        <w:rPr>
          <w:rFonts w:ascii="Tahoma" w:hAnsi="Tahoma" w:cs="Tahoma"/>
          <w:sz w:val="18"/>
          <w:szCs w:val="18"/>
        </w:rPr>
        <w:t xml:space="preserve">Zamawiający zawrze umowę w sprawie zamówienia publicznego w terminie nie krótszym niż 5 dni od dnia przesłania zawiadomienia o wyborze najkorzystniejszej oferty, z zastrzeżeniem odmiennych postanowień art. 94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736CAA" w:rsidRDefault="005413F7" w:rsidP="00C44041">
      <w:pPr>
        <w:pStyle w:val="Tekstpodstawowy"/>
        <w:numPr>
          <w:ilvl w:val="1"/>
          <w:numId w:val="34"/>
        </w:numPr>
        <w:ind w:left="720"/>
        <w:jc w:val="both"/>
        <w:rPr>
          <w:rFonts w:ascii="Tahoma" w:hAnsi="Tahoma" w:cs="Tahoma"/>
          <w:sz w:val="18"/>
          <w:szCs w:val="18"/>
        </w:rPr>
      </w:pPr>
      <w:r w:rsidRPr="00736CAA">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736CAA">
        <w:rPr>
          <w:rFonts w:ascii="Tahoma" w:hAnsi="Tahoma" w:cs="Tahoma"/>
          <w:sz w:val="18"/>
          <w:szCs w:val="18"/>
        </w:rPr>
        <w:t>Pzp</w:t>
      </w:r>
      <w:proofErr w:type="spellEnd"/>
      <w:r w:rsidRPr="00736CAA">
        <w:rPr>
          <w:rFonts w:ascii="Tahoma" w:hAnsi="Tahoma" w:cs="Tahoma"/>
          <w:sz w:val="18"/>
          <w:szCs w:val="18"/>
        </w:rPr>
        <w:t>.</w:t>
      </w:r>
    </w:p>
    <w:p w:rsidR="005413F7" w:rsidRPr="00F319C6" w:rsidRDefault="005413F7" w:rsidP="00023FBD">
      <w:pPr>
        <w:ind w:left="720" w:hanging="720"/>
        <w:jc w:val="both"/>
        <w:rPr>
          <w:rFonts w:ascii="Tahoma" w:hAnsi="Tahoma" w:cs="Tahoma"/>
          <w:spacing w:val="4"/>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87" w:name="_Toc473113989"/>
      <w:bookmarkStart w:id="88" w:name="_Toc474248458"/>
      <w:bookmarkStart w:id="89" w:name="_Toc474248532"/>
      <w:bookmarkStart w:id="90" w:name="_Toc474397516"/>
      <w:bookmarkStart w:id="91" w:name="_Toc474412056"/>
      <w:r w:rsidRPr="00150525">
        <w:rPr>
          <w:rFonts w:ascii="Tahoma" w:hAnsi="Tahoma" w:cs="Tahoma"/>
          <w:b/>
          <w:bCs/>
          <w:highlight w:val="lightGray"/>
        </w:rPr>
        <w:t>Zabezpieczenie należytego wykonania umowy</w:t>
      </w:r>
      <w:bookmarkEnd w:id="87"/>
      <w:bookmarkEnd w:id="88"/>
      <w:bookmarkEnd w:id="89"/>
      <w:bookmarkEnd w:id="90"/>
      <w:bookmarkEnd w:id="91"/>
    </w:p>
    <w:p w:rsidR="005413F7" w:rsidRPr="00F319C6" w:rsidRDefault="005413F7" w:rsidP="00C44041">
      <w:pPr>
        <w:pStyle w:val="Tekstpodstawowy"/>
        <w:numPr>
          <w:ilvl w:val="1"/>
          <w:numId w:val="34"/>
        </w:numPr>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736CA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5413F7" w:rsidRPr="00F319C6" w:rsidRDefault="005413F7" w:rsidP="00C44041">
      <w:pPr>
        <w:pStyle w:val="Tekstpodstawowy"/>
        <w:numPr>
          <w:ilvl w:val="2"/>
          <w:numId w:val="34"/>
        </w:numPr>
        <w:ind w:left="680" w:hanging="680"/>
        <w:jc w:val="both"/>
        <w:rPr>
          <w:rFonts w:ascii="Tahoma" w:hAnsi="Tahoma" w:cs="Tahoma"/>
          <w:sz w:val="18"/>
          <w:szCs w:val="18"/>
        </w:rPr>
      </w:pPr>
      <w:r w:rsidRPr="00736CAA">
        <w:rPr>
          <w:rFonts w:ascii="Tahoma" w:hAnsi="Tahoma" w:cs="Tahoma"/>
          <w:b/>
          <w:sz w:val="18"/>
          <w:szCs w:val="18"/>
        </w:rPr>
        <w:t>pieniądzu, przelewem na oprocentowany rachunek bankowy Zamawiającego: 51103015080000000550059088;</w:t>
      </w:r>
    </w:p>
    <w:p w:rsidR="005413F7" w:rsidRPr="00F319C6" w:rsidRDefault="005413F7" w:rsidP="00C44041">
      <w:pPr>
        <w:pStyle w:val="Tekstpodstawowy"/>
        <w:numPr>
          <w:ilvl w:val="2"/>
          <w:numId w:val="34"/>
        </w:numPr>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rsidR="005413F7" w:rsidRPr="00F319C6" w:rsidRDefault="005413F7" w:rsidP="00C44041">
      <w:pPr>
        <w:pStyle w:val="Tekstpodstawowy"/>
        <w:numPr>
          <w:ilvl w:val="2"/>
          <w:numId w:val="34"/>
        </w:numPr>
        <w:ind w:left="680" w:hanging="680"/>
        <w:jc w:val="both"/>
        <w:rPr>
          <w:rFonts w:ascii="Tahoma" w:hAnsi="Tahoma" w:cs="Tahoma"/>
          <w:sz w:val="18"/>
          <w:szCs w:val="18"/>
        </w:rPr>
      </w:pPr>
      <w:r w:rsidRPr="00F319C6">
        <w:rPr>
          <w:rFonts w:ascii="Tahoma" w:hAnsi="Tahoma" w:cs="Tahoma"/>
          <w:sz w:val="18"/>
          <w:szCs w:val="18"/>
        </w:rPr>
        <w:t>gwarancjach bankowych;</w:t>
      </w:r>
    </w:p>
    <w:p w:rsidR="005413F7" w:rsidRPr="00F319C6" w:rsidRDefault="005413F7" w:rsidP="00C44041">
      <w:pPr>
        <w:pStyle w:val="Tekstpodstawowy"/>
        <w:numPr>
          <w:ilvl w:val="2"/>
          <w:numId w:val="34"/>
        </w:numPr>
        <w:ind w:left="680" w:hanging="680"/>
        <w:jc w:val="both"/>
        <w:rPr>
          <w:rFonts w:ascii="Tahoma" w:hAnsi="Tahoma" w:cs="Tahoma"/>
          <w:sz w:val="18"/>
          <w:szCs w:val="18"/>
        </w:rPr>
      </w:pPr>
      <w:r w:rsidRPr="00F319C6">
        <w:rPr>
          <w:rFonts w:ascii="Tahoma" w:hAnsi="Tahoma" w:cs="Tahoma"/>
          <w:sz w:val="18"/>
          <w:szCs w:val="18"/>
        </w:rPr>
        <w:t>gwarancjach ubezpieczeniowych;</w:t>
      </w:r>
    </w:p>
    <w:p w:rsidR="005413F7" w:rsidRPr="00F319C6" w:rsidRDefault="005413F7" w:rsidP="00C44041">
      <w:pPr>
        <w:pStyle w:val="Tekstpodstawowy"/>
        <w:numPr>
          <w:ilvl w:val="2"/>
          <w:numId w:val="34"/>
        </w:numPr>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F319C6">
        <w:rPr>
          <w:rFonts w:ascii="Tahoma" w:hAnsi="Tahoma" w:cs="Tahoma"/>
          <w:sz w:val="18"/>
          <w:szCs w:val="18"/>
        </w:rPr>
        <w:t>t.j</w:t>
      </w:r>
      <w:proofErr w:type="spellEnd"/>
      <w:r w:rsidRPr="00F319C6">
        <w:rPr>
          <w:rFonts w:ascii="Tahoma" w:hAnsi="Tahoma" w:cs="Tahoma"/>
          <w:sz w:val="18"/>
          <w:szCs w:val="18"/>
        </w:rPr>
        <w:t>. Dz. U. 2016 poz. 359).</w:t>
      </w:r>
    </w:p>
    <w:p w:rsidR="005413F7" w:rsidRPr="00F319C6" w:rsidRDefault="005413F7" w:rsidP="00C44041">
      <w:pPr>
        <w:pStyle w:val="Tekstpodstawowy"/>
        <w:numPr>
          <w:ilvl w:val="1"/>
          <w:numId w:val="34"/>
        </w:numPr>
        <w:ind w:left="720"/>
        <w:jc w:val="both"/>
        <w:rPr>
          <w:rFonts w:ascii="Tahoma" w:hAnsi="Tahoma" w:cs="Tahoma"/>
          <w:sz w:val="18"/>
          <w:szCs w:val="18"/>
        </w:rPr>
      </w:pPr>
      <w:r w:rsidRPr="00F319C6">
        <w:rPr>
          <w:rFonts w:ascii="Tahoma" w:hAnsi="Tahoma" w:cs="Tahoma"/>
          <w:sz w:val="18"/>
          <w:szCs w:val="18"/>
        </w:rPr>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5413F7" w:rsidRPr="00F319C6" w:rsidRDefault="005413F7" w:rsidP="00C44041">
      <w:pPr>
        <w:pStyle w:val="Tekstpodstawowy"/>
        <w:numPr>
          <w:ilvl w:val="1"/>
          <w:numId w:val="34"/>
        </w:numPr>
        <w:ind w:left="720"/>
        <w:jc w:val="both"/>
        <w:rPr>
          <w:rFonts w:ascii="Tahoma" w:hAnsi="Tahoma" w:cs="Tahoma"/>
          <w:sz w:val="18"/>
          <w:szCs w:val="18"/>
        </w:rPr>
      </w:pPr>
      <w:r w:rsidRPr="00F319C6">
        <w:rPr>
          <w:rFonts w:ascii="Tahoma" w:hAnsi="Tahoma" w:cs="Tahoma"/>
          <w:sz w:val="18"/>
          <w:szCs w:val="18"/>
        </w:rPr>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413F7" w:rsidRPr="00F319C6" w:rsidRDefault="005413F7" w:rsidP="00C44041">
      <w:pPr>
        <w:pStyle w:val="Tekstpodstawowy"/>
        <w:numPr>
          <w:ilvl w:val="1"/>
          <w:numId w:val="34"/>
        </w:numPr>
        <w:ind w:left="720"/>
        <w:jc w:val="both"/>
        <w:rPr>
          <w:rFonts w:ascii="Tahoma" w:hAnsi="Tahoma" w:cs="Tahoma"/>
          <w:sz w:val="18"/>
          <w:szCs w:val="18"/>
        </w:rPr>
      </w:pPr>
      <w:r w:rsidRPr="00F319C6">
        <w:rPr>
          <w:rFonts w:ascii="Tahoma" w:hAnsi="Tahoma" w:cs="Tahoma"/>
          <w:sz w:val="18"/>
          <w:szCs w:val="18"/>
        </w:rPr>
        <w:t>Zabezpieczenie należytego wykonania umowy musi być wniesione przed podpisaniem umowy przez Wykonawcę.</w:t>
      </w:r>
    </w:p>
    <w:p w:rsidR="005413F7" w:rsidRPr="00F319C6" w:rsidRDefault="005413F7" w:rsidP="00C44041">
      <w:pPr>
        <w:pStyle w:val="Tekstpodstawowy"/>
        <w:numPr>
          <w:ilvl w:val="1"/>
          <w:numId w:val="34"/>
        </w:numPr>
        <w:ind w:left="720"/>
        <w:jc w:val="both"/>
        <w:rPr>
          <w:rFonts w:ascii="Tahoma" w:hAnsi="Tahoma" w:cs="Tahoma"/>
          <w:sz w:val="18"/>
          <w:szCs w:val="18"/>
        </w:rPr>
      </w:pPr>
      <w:r w:rsidRPr="00F319C6">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736CAA" w:rsidRPr="00F847E9" w:rsidRDefault="005413F7" w:rsidP="00C44041">
      <w:pPr>
        <w:pStyle w:val="Tekstpodstawowy"/>
        <w:numPr>
          <w:ilvl w:val="1"/>
          <w:numId w:val="34"/>
        </w:numPr>
        <w:ind w:left="720"/>
        <w:jc w:val="both"/>
        <w:rPr>
          <w:rFonts w:ascii="Tahoma" w:hAnsi="Tahoma" w:cs="Tahoma"/>
          <w:sz w:val="18"/>
          <w:szCs w:val="18"/>
        </w:rPr>
      </w:pPr>
      <w:r w:rsidRPr="00F319C6">
        <w:rPr>
          <w:rFonts w:ascii="Tahoma" w:hAnsi="Tahoma" w:cs="Tahoma"/>
          <w:sz w:val="18"/>
          <w:szCs w:val="18"/>
        </w:rPr>
        <w:t xml:space="preserve">Zabezpieczenia należytego wykonania umowy będą zawierały klauzulę, że gwarant/poręczyciel zobowiązuje się dokonać wypłaty do wysokości sumy gwarancyjnej na pierwsze pisemne żądanie Zamawiającego – </w:t>
      </w:r>
      <w:r w:rsidRPr="00F847E9">
        <w:rPr>
          <w:rFonts w:ascii="Tahoma" w:hAnsi="Tahoma" w:cs="Tahoma"/>
          <w:sz w:val="18"/>
          <w:szCs w:val="18"/>
        </w:rPr>
        <w:lastRenderedPageBreak/>
        <w:t>nieodwołalni</w:t>
      </w:r>
      <w:r w:rsidR="00736CAA" w:rsidRPr="00F847E9">
        <w:rPr>
          <w:rFonts w:ascii="Tahoma" w:hAnsi="Tahoma" w:cs="Tahoma"/>
          <w:sz w:val="18"/>
          <w:szCs w:val="18"/>
        </w:rPr>
        <w:t>e, bezwarunkowo i bezzwłocznie – zgodnie z załączonym wzorem zabezpieczenia należytego wykonania umowy/ z tytułu rękojmi za wady – zał. nr 1 do wzoru umowy.</w:t>
      </w:r>
    </w:p>
    <w:p w:rsidR="00880AF2" w:rsidRPr="00880AF2" w:rsidRDefault="005413F7" w:rsidP="00C44041">
      <w:pPr>
        <w:pStyle w:val="Tekstpodstawowy"/>
        <w:numPr>
          <w:ilvl w:val="1"/>
          <w:numId w:val="34"/>
        </w:numPr>
        <w:ind w:left="720"/>
        <w:jc w:val="both"/>
        <w:rPr>
          <w:rFonts w:ascii="Tahoma" w:hAnsi="Tahoma" w:cs="Tahoma"/>
          <w:sz w:val="18"/>
          <w:szCs w:val="18"/>
        </w:rPr>
      </w:pPr>
      <w:r w:rsidRPr="00F847E9">
        <w:rPr>
          <w:rFonts w:ascii="Tahoma" w:hAnsi="Tahoma" w:cs="Tahoma"/>
          <w:sz w:val="18"/>
          <w:szCs w:val="18"/>
        </w:rPr>
        <w:t>Zabezpieczenie należytego wykonania umowy zostanie zwrócone Wykonawcy w terminie:</w:t>
      </w:r>
    </w:p>
    <w:p w:rsidR="00880AF2" w:rsidRPr="00880AF2" w:rsidRDefault="00880AF2" w:rsidP="00C44041">
      <w:pPr>
        <w:pStyle w:val="Tekstpodstawowy"/>
        <w:numPr>
          <w:ilvl w:val="2"/>
          <w:numId w:val="34"/>
        </w:numPr>
        <w:ind w:left="680" w:hanging="680"/>
        <w:jc w:val="both"/>
        <w:rPr>
          <w:rFonts w:ascii="Tahoma" w:hAnsi="Tahoma" w:cs="Tahoma"/>
          <w:sz w:val="18"/>
          <w:szCs w:val="18"/>
          <w:u w:val="single"/>
        </w:rPr>
      </w:pPr>
      <w:r w:rsidRPr="00880AF2">
        <w:rPr>
          <w:rFonts w:ascii="Tahoma" w:hAnsi="Tahoma" w:cs="Tahoma"/>
          <w:sz w:val="18"/>
          <w:szCs w:val="18"/>
          <w:u w:val="single"/>
        </w:rPr>
        <w:t xml:space="preserve">30 dni od daty obustronnie podpisanego protokołu odbioru końcowego przedmiotu umowy (70 % wartości zabezpieczenia); </w:t>
      </w:r>
    </w:p>
    <w:p w:rsidR="00880AF2" w:rsidRPr="00880AF2" w:rsidRDefault="00880AF2" w:rsidP="00C44041">
      <w:pPr>
        <w:pStyle w:val="Tekstpodstawowy"/>
        <w:numPr>
          <w:ilvl w:val="2"/>
          <w:numId w:val="34"/>
        </w:numPr>
        <w:ind w:left="680" w:hanging="680"/>
        <w:jc w:val="both"/>
        <w:rPr>
          <w:rFonts w:ascii="Tahoma" w:hAnsi="Tahoma" w:cs="Tahoma"/>
          <w:sz w:val="18"/>
          <w:szCs w:val="18"/>
          <w:u w:val="single"/>
        </w:rPr>
      </w:pPr>
      <w:r w:rsidRPr="00880AF2">
        <w:rPr>
          <w:rFonts w:ascii="Tahoma" w:hAnsi="Tahoma" w:cs="Tahoma"/>
          <w:sz w:val="18"/>
          <w:szCs w:val="18"/>
          <w:u w:val="single"/>
        </w:rPr>
        <w:t>nie później niż w 15-stym dniu po upływie okresu rękojmi  za wady (30 % wartości zabezpieczenia).</w:t>
      </w:r>
    </w:p>
    <w:p w:rsidR="005413F7" w:rsidRPr="00A639F9" w:rsidRDefault="005413F7" w:rsidP="00C44041">
      <w:pPr>
        <w:pStyle w:val="Tekstpodstawowy"/>
        <w:numPr>
          <w:ilvl w:val="1"/>
          <w:numId w:val="34"/>
        </w:numPr>
        <w:ind w:left="720"/>
        <w:jc w:val="both"/>
        <w:rPr>
          <w:rFonts w:ascii="Tahoma" w:hAnsi="Tahoma" w:cs="Tahoma"/>
          <w:sz w:val="18"/>
          <w:szCs w:val="18"/>
        </w:rPr>
      </w:pPr>
      <w:r w:rsidRPr="00F319C6">
        <w:rPr>
          <w:rFonts w:ascii="Tahoma" w:hAnsi="Tahoma" w:cs="Tahoma"/>
          <w:sz w:val="18"/>
          <w:szCs w:val="18"/>
        </w:rPr>
        <w:t xml:space="preserve">Zamawiający zwraca zabezpieczenie wniesione w pieniądzu wraz z odsetkami wynikającymi z umowy rachunku bankowego, na którym było przechowywane, pomniejszone o koszt prowadzenia tego rachunku oraz prowizji </w:t>
      </w:r>
      <w:r w:rsidRPr="00A639F9">
        <w:rPr>
          <w:rFonts w:ascii="Tahoma" w:hAnsi="Tahoma" w:cs="Tahoma"/>
          <w:sz w:val="18"/>
          <w:szCs w:val="18"/>
        </w:rPr>
        <w:t>bankowej za przelew pieniędzy na rachunek bankowy Wykonawcy.</w:t>
      </w:r>
    </w:p>
    <w:p w:rsidR="002F19E5" w:rsidRPr="00A639F9" w:rsidRDefault="002F19E5" w:rsidP="002F19E5">
      <w:pPr>
        <w:pStyle w:val="Tekstpodstawowy"/>
        <w:numPr>
          <w:ilvl w:val="1"/>
          <w:numId w:val="34"/>
        </w:numPr>
        <w:ind w:left="720"/>
        <w:jc w:val="both"/>
        <w:rPr>
          <w:rFonts w:ascii="Tahoma" w:hAnsi="Tahoma" w:cs="Tahoma"/>
          <w:b/>
          <w:sz w:val="18"/>
          <w:szCs w:val="18"/>
        </w:rPr>
      </w:pPr>
      <w:r w:rsidRPr="00A639F9">
        <w:rPr>
          <w:rFonts w:ascii="Tahoma" w:hAnsi="Tahoma" w:cs="Tahoma"/>
          <w:b/>
          <w:sz w:val="18"/>
          <w:szCs w:val="18"/>
        </w:rPr>
        <w:t xml:space="preserve">Wykonawca udzieli Zamawiającemu gwarancji na wykonane robót na okres minimum 3 lat, licząc od daty odbioru końcowego przedmiotu zamówienia. </w:t>
      </w:r>
    </w:p>
    <w:p w:rsidR="002F19E5" w:rsidRPr="00A639F9" w:rsidRDefault="002F19E5" w:rsidP="002F19E5">
      <w:pPr>
        <w:pStyle w:val="Tekstpodstawowy"/>
        <w:numPr>
          <w:ilvl w:val="1"/>
          <w:numId w:val="34"/>
        </w:numPr>
        <w:ind w:left="720"/>
        <w:jc w:val="both"/>
        <w:rPr>
          <w:rFonts w:ascii="Tahoma" w:hAnsi="Tahoma" w:cs="Tahoma"/>
          <w:b/>
          <w:sz w:val="18"/>
          <w:szCs w:val="18"/>
        </w:rPr>
      </w:pPr>
      <w:r w:rsidRPr="00A639F9">
        <w:rPr>
          <w:rFonts w:ascii="Tahoma" w:hAnsi="Tahoma" w:cs="Tahoma"/>
          <w:b/>
          <w:sz w:val="18"/>
          <w:szCs w:val="18"/>
        </w:rPr>
        <w:t>Wykonawca jest odpowiedzialny względem Zamawiającego z tytułu rękojmi za wady przedmiotu zamówienia stwierdzone w okresie 60 miesięcy począwszy od daty odbioru końcowego przedmiotu zamówienia.</w:t>
      </w:r>
    </w:p>
    <w:p w:rsidR="00880AF2" w:rsidRPr="00FF6246" w:rsidRDefault="00880AF2" w:rsidP="00880AF2">
      <w:pPr>
        <w:pStyle w:val="Tekstpodstawowy"/>
        <w:jc w:val="both"/>
        <w:rPr>
          <w:rFonts w:ascii="Tahoma" w:hAnsi="Tahoma" w:cs="Tahoma"/>
          <w:b/>
          <w:sz w:val="18"/>
          <w:szCs w:val="18"/>
        </w:rPr>
      </w:pPr>
    </w:p>
    <w:p w:rsidR="005413F7" w:rsidRPr="00B35F46" w:rsidRDefault="005413F7" w:rsidP="00023FBD">
      <w:pPr>
        <w:jc w:val="both"/>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92" w:name="_Toc473113990"/>
      <w:bookmarkStart w:id="93" w:name="_Toc474248459"/>
      <w:bookmarkStart w:id="94" w:name="_Toc474248533"/>
      <w:bookmarkStart w:id="95" w:name="_Toc474397517"/>
      <w:bookmarkStart w:id="96" w:name="_Toc474412057"/>
      <w:r w:rsidRPr="00150525">
        <w:rPr>
          <w:rFonts w:ascii="Tahoma" w:hAnsi="Tahoma" w:cs="Tahoma"/>
          <w:b/>
          <w:bCs/>
          <w:highlight w:val="lightGray"/>
        </w:rPr>
        <w:t>Wadium</w:t>
      </w:r>
      <w:bookmarkEnd w:id="92"/>
      <w:bookmarkEnd w:id="93"/>
      <w:bookmarkEnd w:id="94"/>
      <w:bookmarkEnd w:id="95"/>
      <w:bookmarkEnd w:id="96"/>
    </w:p>
    <w:p w:rsidR="005413F7" w:rsidRDefault="005413F7" w:rsidP="00C44041">
      <w:pPr>
        <w:pStyle w:val="Tekstpodstawowy"/>
        <w:numPr>
          <w:ilvl w:val="1"/>
          <w:numId w:val="34"/>
        </w:numPr>
        <w:ind w:left="720"/>
        <w:jc w:val="both"/>
        <w:rPr>
          <w:rFonts w:ascii="Tahoma" w:hAnsi="Tahoma" w:cs="Tahoma"/>
          <w:sz w:val="18"/>
          <w:szCs w:val="18"/>
        </w:rPr>
      </w:pPr>
      <w:r w:rsidRPr="009E4D3D">
        <w:rPr>
          <w:rFonts w:ascii="Tahoma" w:hAnsi="Tahoma" w:cs="Tahoma"/>
          <w:sz w:val="18"/>
          <w:szCs w:val="18"/>
        </w:rPr>
        <w:t>Wykonawca przystępujący do przetargu jest obowiązany, przed upływem terminu składania ofert, wnieść wadium na cały okres związania z ofertą, w</w:t>
      </w:r>
      <w:r w:rsidRPr="00736CAA">
        <w:rPr>
          <w:rFonts w:ascii="Tahoma" w:hAnsi="Tahoma" w:cs="Tahoma"/>
          <w:sz w:val="18"/>
          <w:szCs w:val="18"/>
        </w:rPr>
        <w:t xml:space="preserve"> </w:t>
      </w:r>
      <w:r w:rsidRPr="009E4D3D">
        <w:rPr>
          <w:rFonts w:ascii="Tahoma" w:hAnsi="Tahoma" w:cs="Tahoma"/>
          <w:sz w:val="18"/>
          <w:szCs w:val="18"/>
        </w:rPr>
        <w:t>wysokości</w:t>
      </w:r>
      <w:r>
        <w:rPr>
          <w:rFonts w:ascii="Tahoma" w:hAnsi="Tahoma" w:cs="Tahoma"/>
          <w:sz w:val="18"/>
          <w:szCs w:val="18"/>
        </w:rPr>
        <w:t>:</w:t>
      </w:r>
    </w:p>
    <w:p w:rsidR="0045697B" w:rsidRPr="00935F99" w:rsidRDefault="0045697B" w:rsidP="0045697B">
      <w:pPr>
        <w:tabs>
          <w:tab w:val="left" w:pos="2760"/>
          <w:tab w:val="left" w:pos="3030"/>
        </w:tabs>
        <w:ind w:left="720" w:hanging="720"/>
        <w:jc w:val="both"/>
        <w:rPr>
          <w:rFonts w:ascii="Tahoma" w:hAnsi="Tahoma" w:cs="Tahoma"/>
          <w:b/>
          <w:bCs/>
          <w:color w:val="000000"/>
          <w:sz w:val="18"/>
          <w:szCs w:val="18"/>
        </w:rPr>
      </w:pPr>
      <w:r w:rsidRPr="00D3642B">
        <w:rPr>
          <w:rFonts w:ascii="Tahoma" w:hAnsi="Tahoma" w:cs="Tahoma"/>
          <w:b/>
          <w:bCs/>
          <w:sz w:val="18"/>
          <w:szCs w:val="18"/>
        </w:rPr>
        <w:tab/>
      </w:r>
      <w:r>
        <w:rPr>
          <w:rFonts w:ascii="Tahoma" w:hAnsi="Tahoma" w:cs="Tahoma"/>
          <w:b/>
          <w:bCs/>
          <w:sz w:val="18"/>
          <w:szCs w:val="18"/>
        </w:rPr>
        <w:t>Część 1: 309 </w:t>
      </w:r>
      <w:r w:rsidRPr="00935F99">
        <w:rPr>
          <w:rFonts w:ascii="Tahoma" w:hAnsi="Tahoma" w:cs="Tahoma"/>
          <w:b/>
          <w:bCs/>
          <w:color w:val="000000"/>
          <w:sz w:val="18"/>
          <w:szCs w:val="18"/>
        </w:rPr>
        <w:t>000</w:t>
      </w:r>
      <w:r>
        <w:rPr>
          <w:rFonts w:ascii="Tahoma" w:hAnsi="Tahoma" w:cs="Tahoma"/>
          <w:b/>
          <w:bCs/>
          <w:color w:val="000000"/>
          <w:sz w:val="18"/>
          <w:szCs w:val="18"/>
        </w:rPr>
        <w:t>,00</w:t>
      </w:r>
      <w:r w:rsidRPr="00935F99">
        <w:rPr>
          <w:rFonts w:ascii="Tahoma" w:hAnsi="Tahoma" w:cs="Tahoma"/>
          <w:b/>
          <w:bCs/>
          <w:color w:val="000000"/>
          <w:sz w:val="18"/>
          <w:szCs w:val="18"/>
        </w:rPr>
        <w:t xml:space="preserve"> zł (słownie </w:t>
      </w:r>
      <w:r>
        <w:rPr>
          <w:rFonts w:ascii="Tahoma" w:hAnsi="Tahoma" w:cs="Tahoma"/>
          <w:b/>
          <w:bCs/>
          <w:color w:val="000000"/>
          <w:sz w:val="18"/>
          <w:szCs w:val="18"/>
        </w:rPr>
        <w:t>trzysta dziewięć</w:t>
      </w:r>
      <w:r w:rsidRPr="00935F99">
        <w:rPr>
          <w:rFonts w:ascii="Tahoma" w:hAnsi="Tahoma" w:cs="Tahoma"/>
          <w:b/>
          <w:bCs/>
          <w:color w:val="000000"/>
          <w:sz w:val="18"/>
          <w:szCs w:val="18"/>
        </w:rPr>
        <w:t xml:space="preserve"> </w:t>
      </w:r>
      <w:r>
        <w:rPr>
          <w:rFonts w:ascii="Tahoma" w:hAnsi="Tahoma" w:cs="Tahoma"/>
          <w:b/>
          <w:bCs/>
          <w:color w:val="000000"/>
          <w:sz w:val="18"/>
          <w:szCs w:val="18"/>
        </w:rPr>
        <w:t xml:space="preserve">tysięcy </w:t>
      </w:r>
      <w:r w:rsidRPr="00935F99">
        <w:rPr>
          <w:rFonts w:ascii="Tahoma" w:hAnsi="Tahoma" w:cs="Tahoma"/>
          <w:b/>
          <w:bCs/>
          <w:color w:val="000000"/>
          <w:sz w:val="18"/>
          <w:szCs w:val="18"/>
        </w:rPr>
        <w:t>złotych)</w:t>
      </w:r>
    </w:p>
    <w:p w:rsidR="0045697B" w:rsidRPr="00935F99" w:rsidRDefault="0045697B" w:rsidP="0045697B">
      <w:pPr>
        <w:tabs>
          <w:tab w:val="left" w:pos="2760"/>
          <w:tab w:val="left" w:pos="3030"/>
        </w:tabs>
        <w:ind w:left="720" w:hanging="720"/>
        <w:jc w:val="both"/>
        <w:rPr>
          <w:rFonts w:ascii="Tahoma" w:hAnsi="Tahoma" w:cs="Tahoma"/>
          <w:b/>
          <w:bCs/>
          <w:color w:val="000000"/>
          <w:sz w:val="18"/>
          <w:szCs w:val="18"/>
        </w:rPr>
      </w:pPr>
      <w:r>
        <w:rPr>
          <w:rFonts w:ascii="Tahoma" w:hAnsi="Tahoma" w:cs="Tahoma"/>
          <w:b/>
          <w:bCs/>
          <w:color w:val="000000"/>
          <w:sz w:val="18"/>
          <w:szCs w:val="18"/>
        </w:rPr>
        <w:tab/>
        <w:t>Część 2</w:t>
      </w:r>
      <w:r w:rsidRPr="00935F99">
        <w:rPr>
          <w:rFonts w:ascii="Tahoma" w:hAnsi="Tahoma" w:cs="Tahoma"/>
          <w:b/>
          <w:bCs/>
          <w:color w:val="000000"/>
          <w:sz w:val="18"/>
          <w:szCs w:val="18"/>
        </w:rPr>
        <w:t xml:space="preserve">: </w:t>
      </w:r>
      <w:r>
        <w:rPr>
          <w:rFonts w:ascii="Tahoma" w:hAnsi="Tahoma" w:cs="Tahoma"/>
          <w:b/>
          <w:bCs/>
          <w:color w:val="000000"/>
          <w:sz w:val="18"/>
          <w:szCs w:val="18"/>
        </w:rPr>
        <w:t xml:space="preserve">166 000,00 </w:t>
      </w:r>
      <w:r w:rsidRPr="00935F99">
        <w:rPr>
          <w:rFonts w:ascii="Tahoma" w:hAnsi="Tahoma" w:cs="Tahoma"/>
          <w:b/>
          <w:bCs/>
          <w:color w:val="000000"/>
          <w:sz w:val="18"/>
          <w:szCs w:val="18"/>
        </w:rPr>
        <w:t xml:space="preserve">zł (słownie: </w:t>
      </w:r>
      <w:r>
        <w:rPr>
          <w:rFonts w:ascii="Tahoma" w:hAnsi="Tahoma" w:cs="Tahoma"/>
          <w:b/>
          <w:bCs/>
          <w:color w:val="000000"/>
          <w:sz w:val="18"/>
          <w:szCs w:val="18"/>
        </w:rPr>
        <w:t>sto sześćdziesiąt</w:t>
      </w:r>
      <w:r w:rsidR="002F19E5">
        <w:rPr>
          <w:rFonts w:ascii="Tahoma" w:hAnsi="Tahoma" w:cs="Tahoma"/>
          <w:b/>
          <w:bCs/>
          <w:color w:val="000000"/>
          <w:sz w:val="18"/>
          <w:szCs w:val="18"/>
        </w:rPr>
        <w:t xml:space="preserve"> sześć</w:t>
      </w:r>
      <w:r>
        <w:rPr>
          <w:rFonts w:ascii="Tahoma" w:hAnsi="Tahoma" w:cs="Tahoma"/>
          <w:b/>
          <w:bCs/>
          <w:color w:val="000000"/>
          <w:sz w:val="18"/>
          <w:szCs w:val="18"/>
        </w:rPr>
        <w:t xml:space="preserve"> tysięcy </w:t>
      </w:r>
      <w:r w:rsidRPr="00935F99">
        <w:rPr>
          <w:rFonts w:ascii="Tahoma" w:hAnsi="Tahoma" w:cs="Tahoma"/>
          <w:b/>
          <w:bCs/>
          <w:color w:val="000000"/>
          <w:sz w:val="18"/>
          <w:szCs w:val="18"/>
        </w:rPr>
        <w:t>złotych)</w:t>
      </w:r>
    </w:p>
    <w:p w:rsidR="005413F7" w:rsidRPr="00D56F8F" w:rsidRDefault="005413F7" w:rsidP="00C44041">
      <w:pPr>
        <w:pStyle w:val="Tekstpodstawowy"/>
        <w:numPr>
          <w:ilvl w:val="1"/>
          <w:numId w:val="34"/>
        </w:numPr>
        <w:ind w:left="720"/>
        <w:jc w:val="both"/>
        <w:rPr>
          <w:rFonts w:ascii="Tahoma" w:hAnsi="Tahoma" w:cs="Tahoma"/>
          <w:sz w:val="18"/>
          <w:szCs w:val="18"/>
        </w:rPr>
      </w:pPr>
      <w:r w:rsidRPr="00D56F8F">
        <w:rPr>
          <w:rFonts w:ascii="Tahoma" w:hAnsi="Tahoma" w:cs="Tahoma"/>
          <w:sz w:val="18"/>
          <w:szCs w:val="18"/>
        </w:rPr>
        <w:t>Wadium musi być wniesione przed upływem terminu składania ofert w jednej lub kilku z następujących form, w zależności od wyboru Wykonawcy:</w:t>
      </w:r>
    </w:p>
    <w:p w:rsidR="005413F7" w:rsidRPr="00D56F8F" w:rsidRDefault="005413F7" w:rsidP="00C44041">
      <w:pPr>
        <w:pStyle w:val="Tekstpodstawowy"/>
        <w:numPr>
          <w:ilvl w:val="2"/>
          <w:numId w:val="34"/>
        </w:numPr>
        <w:ind w:left="680" w:hanging="680"/>
        <w:jc w:val="both"/>
        <w:rPr>
          <w:rFonts w:ascii="Tahoma" w:hAnsi="Tahoma" w:cs="Tahoma"/>
          <w:sz w:val="18"/>
          <w:szCs w:val="18"/>
        </w:rPr>
      </w:pPr>
      <w:r w:rsidRPr="00D56F8F">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413F7" w:rsidRPr="00D56F8F" w:rsidRDefault="005413F7" w:rsidP="00C44041">
      <w:pPr>
        <w:pStyle w:val="Tekstpodstawowy"/>
        <w:numPr>
          <w:ilvl w:val="2"/>
          <w:numId w:val="34"/>
        </w:numPr>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5413F7" w:rsidRPr="00D56F8F" w:rsidRDefault="005413F7" w:rsidP="00C44041">
      <w:pPr>
        <w:pStyle w:val="Tekstpodstawowy"/>
        <w:numPr>
          <w:ilvl w:val="2"/>
          <w:numId w:val="34"/>
        </w:numPr>
        <w:ind w:left="680" w:hanging="680"/>
        <w:jc w:val="both"/>
        <w:rPr>
          <w:rFonts w:ascii="Tahoma" w:hAnsi="Tahoma" w:cs="Tahoma"/>
          <w:sz w:val="18"/>
          <w:szCs w:val="18"/>
        </w:rPr>
      </w:pPr>
      <w:r w:rsidRPr="00D56F8F">
        <w:rPr>
          <w:rFonts w:ascii="Tahoma" w:hAnsi="Tahoma" w:cs="Tahoma"/>
          <w:sz w:val="18"/>
          <w:szCs w:val="18"/>
        </w:rPr>
        <w:t>gwarancjach bankowych;</w:t>
      </w:r>
    </w:p>
    <w:p w:rsidR="005413F7" w:rsidRPr="00D56F8F" w:rsidRDefault="005413F7" w:rsidP="00C44041">
      <w:pPr>
        <w:pStyle w:val="Tekstpodstawowy"/>
        <w:numPr>
          <w:ilvl w:val="2"/>
          <w:numId w:val="34"/>
        </w:numPr>
        <w:ind w:left="680" w:hanging="680"/>
        <w:jc w:val="both"/>
        <w:rPr>
          <w:rFonts w:ascii="Tahoma" w:hAnsi="Tahoma" w:cs="Tahoma"/>
          <w:sz w:val="18"/>
          <w:szCs w:val="18"/>
        </w:rPr>
      </w:pPr>
      <w:r w:rsidRPr="00D56F8F">
        <w:rPr>
          <w:rFonts w:ascii="Tahoma" w:hAnsi="Tahoma" w:cs="Tahoma"/>
          <w:sz w:val="18"/>
          <w:szCs w:val="18"/>
        </w:rPr>
        <w:t>gwarancjach ubezpieczeniowych;</w:t>
      </w:r>
    </w:p>
    <w:p w:rsidR="005413F7" w:rsidRDefault="005413F7" w:rsidP="00C44041">
      <w:pPr>
        <w:pStyle w:val="Tekstpodstawowy"/>
        <w:numPr>
          <w:ilvl w:val="2"/>
          <w:numId w:val="34"/>
        </w:numPr>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woju Przedsiębiorczości (</w:t>
      </w:r>
      <w:proofErr w:type="spellStart"/>
      <w:r>
        <w:rPr>
          <w:rFonts w:ascii="Tahoma" w:hAnsi="Tahoma" w:cs="Tahoma"/>
          <w:sz w:val="18"/>
          <w:szCs w:val="18"/>
        </w:rPr>
        <w:t>t.j</w:t>
      </w:r>
      <w:proofErr w:type="spellEnd"/>
      <w:r>
        <w:rPr>
          <w:rFonts w:ascii="Tahoma" w:hAnsi="Tahoma" w:cs="Tahoma"/>
          <w:sz w:val="18"/>
          <w:szCs w:val="18"/>
        </w:rPr>
        <w:t xml:space="preserve">. </w:t>
      </w:r>
      <w:r w:rsidRPr="008A6B4D">
        <w:rPr>
          <w:rFonts w:ascii="Tahoma" w:hAnsi="Tahoma" w:cs="Tahoma"/>
          <w:sz w:val="18"/>
          <w:szCs w:val="18"/>
        </w:rPr>
        <w:t xml:space="preserve">Dz. </w:t>
      </w:r>
      <w:r>
        <w:rPr>
          <w:rFonts w:ascii="Tahoma" w:hAnsi="Tahoma" w:cs="Tahoma"/>
          <w:sz w:val="18"/>
          <w:szCs w:val="18"/>
        </w:rPr>
        <w:t xml:space="preserve">U. 2014 poz. 1804 z </w:t>
      </w:r>
      <w:proofErr w:type="spellStart"/>
      <w:r>
        <w:rPr>
          <w:rFonts w:ascii="Tahoma" w:hAnsi="Tahoma" w:cs="Tahoma"/>
          <w:sz w:val="18"/>
          <w:szCs w:val="18"/>
        </w:rPr>
        <w:t>późn</w:t>
      </w:r>
      <w:proofErr w:type="spellEnd"/>
      <w:r>
        <w:rPr>
          <w:rFonts w:ascii="Tahoma" w:hAnsi="Tahoma" w:cs="Tahoma"/>
          <w:sz w:val="18"/>
          <w:szCs w:val="18"/>
        </w:rPr>
        <w:t>. zm.</w:t>
      </w:r>
      <w:r w:rsidRPr="00D56F8F">
        <w:rPr>
          <w:rFonts w:ascii="Tahoma" w:hAnsi="Tahoma" w:cs="Tahoma"/>
          <w:sz w:val="18"/>
          <w:szCs w:val="18"/>
        </w:rPr>
        <w:t>).</w:t>
      </w:r>
    </w:p>
    <w:p w:rsidR="005413F7" w:rsidRPr="00771499" w:rsidRDefault="005413F7" w:rsidP="00C44041">
      <w:pPr>
        <w:pStyle w:val="Tekstpodstawowy"/>
        <w:numPr>
          <w:ilvl w:val="2"/>
          <w:numId w:val="34"/>
        </w:numPr>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D56F8F" w:rsidRDefault="005413F7" w:rsidP="00C44041">
      <w:pPr>
        <w:pStyle w:val="Tekstpodstawowy"/>
        <w:numPr>
          <w:ilvl w:val="2"/>
          <w:numId w:val="34"/>
        </w:numPr>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736CAA">
        <w:rPr>
          <w:rFonts w:ascii="Tahoma" w:hAnsi="Tahoma" w:cs="Tahoma"/>
          <w:sz w:val="18"/>
          <w:szCs w:val="18"/>
        </w:rPr>
        <w:t>zaświadczenie o złożeniu wadium, które należy dołączyć do oferty.</w:t>
      </w:r>
    </w:p>
    <w:p w:rsidR="005413F7" w:rsidRPr="00D56F8F" w:rsidRDefault="005413F7" w:rsidP="00C44041">
      <w:pPr>
        <w:pStyle w:val="Tekstpodstawowy"/>
        <w:numPr>
          <w:ilvl w:val="1"/>
          <w:numId w:val="34"/>
        </w:numPr>
        <w:ind w:left="720"/>
        <w:jc w:val="both"/>
        <w:rPr>
          <w:rFonts w:ascii="Tahoma" w:hAnsi="Tahoma" w:cs="Tahoma"/>
          <w:sz w:val="18"/>
          <w:szCs w:val="18"/>
        </w:rPr>
      </w:pPr>
      <w:r w:rsidRPr="00D56F8F">
        <w:rPr>
          <w:rFonts w:ascii="Tahoma" w:hAnsi="Tahoma" w:cs="Tahoma"/>
          <w:sz w:val="18"/>
          <w:szCs w:val="18"/>
        </w:rPr>
        <w:t>Wadium musi obejmować cały okres związania ofertą.</w:t>
      </w:r>
    </w:p>
    <w:p w:rsidR="005413F7" w:rsidRPr="00D56F8F" w:rsidRDefault="005413F7" w:rsidP="00C44041">
      <w:pPr>
        <w:pStyle w:val="Tekstpodstawowy"/>
        <w:numPr>
          <w:ilvl w:val="1"/>
          <w:numId w:val="34"/>
        </w:numPr>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5413F7" w:rsidRPr="00D56F8F" w:rsidRDefault="005413F7" w:rsidP="00C44041">
      <w:pPr>
        <w:pStyle w:val="Tekstpodstawowy"/>
        <w:numPr>
          <w:ilvl w:val="1"/>
          <w:numId w:val="34"/>
        </w:numPr>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5413F7" w:rsidRPr="00D56F8F" w:rsidRDefault="005413F7" w:rsidP="00C44041">
      <w:pPr>
        <w:pStyle w:val="Tekstpodstawowy"/>
        <w:numPr>
          <w:ilvl w:val="1"/>
          <w:numId w:val="34"/>
        </w:numPr>
        <w:ind w:left="720"/>
        <w:jc w:val="both"/>
        <w:rPr>
          <w:rFonts w:ascii="Tahoma" w:hAnsi="Tahoma" w:cs="Tahoma"/>
          <w:sz w:val="18"/>
          <w:szCs w:val="18"/>
        </w:rPr>
      </w:pPr>
      <w:r w:rsidRPr="00D56F8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56F8F">
        <w:rPr>
          <w:rFonts w:ascii="Tahoma" w:hAnsi="Tahoma" w:cs="Tahoma"/>
          <w:sz w:val="18"/>
          <w:szCs w:val="18"/>
        </w:rPr>
        <w:t>Pzp</w:t>
      </w:r>
      <w:proofErr w:type="spellEnd"/>
      <w:r w:rsidRPr="00D56F8F">
        <w:rPr>
          <w:rFonts w:ascii="Tahoma" w:hAnsi="Tahoma" w:cs="Tahoma"/>
          <w:sz w:val="18"/>
          <w:szCs w:val="18"/>
        </w:rPr>
        <w:t>).</w:t>
      </w:r>
    </w:p>
    <w:p w:rsidR="005413F7" w:rsidRPr="00D56F8F" w:rsidRDefault="005413F7" w:rsidP="00C44041">
      <w:pPr>
        <w:pStyle w:val="Tekstpodstawowy"/>
        <w:numPr>
          <w:ilvl w:val="2"/>
          <w:numId w:val="34"/>
        </w:numPr>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5413F7" w:rsidRPr="00D56F8F" w:rsidRDefault="005413F7" w:rsidP="000C6AB3">
      <w:pPr>
        <w:numPr>
          <w:ilvl w:val="1"/>
          <w:numId w:val="10"/>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5413F7" w:rsidRPr="00D56F8F" w:rsidRDefault="005413F7" w:rsidP="00C44041">
      <w:pPr>
        <w:pStyle w:val="Tekstpodstawowy"/>
        <w:numPr>
          <w:ilvl w:val="1"/>
          <w:numId w:val="34"/>
        </w:numPr>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u w:val="single"/>
        </w:rPr>
        <w:t>Zamawiający zatrzymuje wadium wraz z odsetkami,</w:t>
      </w:r>
      <w:r w:rsidRPr="0053034A">
        <w:rPr>
          <w:rFonts w:ascii="Tahoma" w:hAnsi="Tahoma" w:cs="Tahoma"/>
          <w:sz w:val="18"/>
          <w:szCs w:val="18"/>
        </w:rPr>
        <w:t xml:space="preserve">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w:t>
      </w:r>
      <w:proofErr w:type="spellStart"/>
      <w:r w:rsidRPr="00D56F8F">
        <w:rPr>
          <w:rFonts w:ascii="Tahoma" w:hAnsi="Tahoma" w:cs="Tahoma"/>
          <w:sz w:val="18"/>
          <w:szCs w:val="18"/>
        </w:rPr>
        <w:t>Pzp</w:t>
      </w:r>
      <w:proofErr w:type="spellEnd"/>
      <w:r w:rsidRPr="00D56F8F">
        <w:rPr>
          <w:rFonts w:ascii="Tahoma" w:hAnsi="Tahoma" w:cs="Tahoma"/>
          <w:sz w:val="18"/>
          <w:szCs w:val="18"/>
        </w:rPr>
        <w:t xml:space="preserve">,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w:t>
      </w:r>
      <w:proofErr w:type="spellStart"/>
      <w:r>
        <w:rPr>
          <w:rFonts w:ascii="Tahoma" w:hAnsi="Tahoma" w:cs="Tahoma"/>
          <w:sz w:val="18"/>
          <w:szCs w:val="18"/>
        </w:rPr>
        <w:t>Pzp</w:t>
      </w:r>
      <w:proofErr w:type="spellEnd"/>
      <w:r>
        <w:rPr>
          <w:rFonts w:ascii="Tahoma" w:hAnsi="Tahoma" w:cs="Tahoma"/>
          <w:sz w:val="18"/>
          <w:szCs w:val="18"/>
        </w:rPr>
        <w:t>,</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t>
      </w:r>
      <w:r>
        <w:rPr>
          <w:rFonts w:ascii="Tahoma" w:hAnsi="Tahoma" w:cs="Tahoma"/>
          <w:sz w:val="18"/>
          <w:szCs w:val="18"/>
        </w:rPr>
        <w:lastRenderedPageBreak/>
        <w:t>w art. 87 ust. 2 pkt 3, co spowodowało brak możliwości wybrania oferty złożonej przez Wykonawcę jako najkorzystniejszej</w:t>
      </w:r>
      <w:r w:rsidRPr="00D56F8F">
        <w:rPr>
          <w:rFonts w:ascii="Tahoma" w:hAnsi="Tahoma" w:cs="Tahoma"/>
          <w:sz w:val="18"/>
          <w:szCs w:val="18"/>
        </w:rPr>
        <w:t>.</w:t>
      </w:r>
    </w:p>
    <w:p w:rsidR="005413F7" w:rsidRPr="00CE3BAB" w:rsidRDefault="005413F7" w:rsidP="00C44041">
      <w:pPr>
        <w:pStyle w:val="Tekstpodstawowy"/>
        <w:numPr>
          <w:ilvl w:val="1"/>
          <w:numId w:val="34"/>
        </w:numPr>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5413F7" w:rsidRPr="00CE3BAB" w:rsidRDefault="005413F7" w:rsidP="00C44041">
      <w:pPr>
        <w:pStyle w:val="Tekstpodstawowy"/>
        <w:numPr>
          <w:ilvl w:val="2"/>
          <w:numId w:val="34"/>
        </w:numPr>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rsidR="005413F7" w:rsidRPr="00CE3BAB" w:rsidRDefault="005413F7" w:rsidP="00C44041">
      <w:pPr>
        <w:pStyle w:val="Tekstpodstawowy"/>
        <w:numPr>
          <w:ilvl w:val="2"/>
          <w:numId w:val="34"/>
        </w:numPr>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rsidR="005413F7" w:rsidRDefault="005413F7" w:rsidP="00C44041">
      <w:pPr>
        <w:pStyle w:val="Tekstpodstawowy"/>
        <w:numPr>
          <w:ilvl w:val="2"/>
          <w:numId w:val="34"/>
        </w:numPr>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rsidR="005413F7" w:rsidRPr="00F67A48" w:rsidRDefault="005413F7" w:rsidP="00802839">
      <w:pPr>
        <w:jc w:val="both"/>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97" w:name="_Toc473113991"/>
      <w:bookmarkStart w:id="98" w:name="_Toc474248460"/>
      <w:bookmarkStart w:id="99" w:name="_Toc474248534"/>
      <w:bookmarkStart w:id="100" w:name="_Toc474397518"/>
      <w:bookmarkStart w:id="101" w:name="_Toc474412058"/>
      <w:r w:rsidRPr="00150525">
        <w:rPr>
          <w:rFonts w:ascii="Tahoma" w:hAnsi="Tahoma" w:cs="Tahoma"/>
          <w:b/>
          <w:bCs/>
          <w:highlight w:val="lightGray"/>
        </w:rPr>
        <w:t>Pouczenie o środkach ochrony prawnej</w:t>
      </w:r>
      <w:bookmarkEnd w:id="97"/>
      <w:bookmarkEnd w:id="98"/>
      <w:bookmarkEnd w:id="99"/>
      <w:bookmarkEnd w:id="100"/>
      <w:bookmarkEnd w:id="101"/>
      <w:r w:rsidRPr="00150525">
        <w:rPr>
          <w:rFonts w:ascii="Tahoma" w:hAnsi="Tahoma" w:cs="Tahoma"/>
          <w:b/>
          <w:bCs/>
          <w:highlight w:val="lightGray"/>
        </w:rPr>
        <w:t xml:space="preserve"> </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 xml:space="preserve">Środki ochrony prawnej określone są w dziale VI Ustawy </w:t>
      </w:r>
      <w:proofErr w:type="spellStart"/>
      <w:r w:rsidRPr="0053034A">
        <w:rPr>
          <w:rFonts w:ascii="Tahoma" w:hAnsi="Tahoma" w:cs="Tahoma"/>
          <w:sz w:val="18"/>
          <w:szCs w:val="18"/>
        </w:rPr>
        <w:t>Pzp</w:t>
      </w:r>
      <w:proofErr w:type="spellEnd"/>
      <w:r w:rsidRPr="0053034A">
        <w:rPr>
          <w:rFonts w:ascii="Tahoma" w:hAnsi="Tahoma" w:cs="Tahoma"/>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 xml:space="preserve">Na czynności, o których mowa w pkt 20.8 nie przysługuje odwołanie, z zastrzeżeniem art. 180 ust. 2. ustawy </w:t>
      </w:r>
      <w:proofErr w:type="spellStart"/>
      <w:r w:rsidRPr="0053034A">
        <w:rPr>
          <w:rFonts w:ascii="Tahoma" w:hAnsi="Tahoma" w:cs="Tahoma"/>
          <w:sz w:val="18"/>
          <w:szCs w:val="18"/>
        </w:rPr>
        <w:t>Pzp</w:t>
      </w:r>
      <w:proofErr w:type="spellEnd"/>
      <w:r w:rsidRPr="0053034A">
        <w:rPr>
          <w:rFonts w:ascii="Tahoma" w:hAnsi="Tahoma" w:cs="Tahoma"/>
          <w:sz w:val="18"/>
          <w:szCs w:val="18"/>
        </w:rPr>
        <w:t>.</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W przypadku wniesienia odwołania po upływie terminu składania ofert bieg terminu związania ofertą ulega zawieszeniu do czasu ogłoszenia przez izbę orzeczenia.</w:t>
      </w:r>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Na orzeczenie Izby Stronom oraz uczestnikom postępowania odwoławczego przysługuje skarga do sądu.</w:t>
      </w:r>
    </w:p>
    <w:p w:rsidR="005413F7" w:rsidRPr="00604D9C" w:rsidRDefault="005413F7" w:rsidP="00AA6384">
      <w:pPr>
        <w:ind w:left="708" w:hanging="708"/>
        <w:jc w:val="both"/>
        <w:rPr>
          <w:rFonts w:ascii="Tahoma" w:hAnsi="Tahoma" w:cs="Tahoma"/>
          <w:sz w:val="18"/>
          <w:szCs w:val="18"/>
        </w:rPr>
      </w:pPr>
    </w:p>
    <w:p w:rsidR="005413F7" w:rsidRPr="00150525" w:rsidRDefault="005413F7" w:rsidP="00C44041">
      <w:pPr>
        <w:pStyle w:val="Nagwek2"/>
        <w:numPr>
          <w:ilvl w:val="0"/>
          <w:numId w:val="34"/>
        </w:numPr>
        <w:spacing w:line="276" w:lineRule="auto"/>
        <w:ind w:left="652" w:hanging="652"/>
        <w:jc w:val="left"/>
        <w:rPr>
          <w:rFonts w:ascii="Tahoma" w:hAnsi="Tahoma" w:cs="Tahoma"/>
          <w:b/>
          <w:bCs/>
          <w:highlight w:val="lightGray"/>
        </w:rPr>
      </w:pPr>
      <w:bookmarkStart w:id="102" w:name="_Toc473113992"/>
      <w:bookmarkStart w:id="103" w:name="_Toc474248461"/>
      <w:bookmarkStart w:id="104" w:name="_Toc474248535"/>
      <w:bookmarkStart w:id="105" w:name="_Toc474397519"/>
      <w:bookmarkStart w:id="106" w:name="_Toc474412059"/>
      <w:r w:rsidRPr="00150525">
        <w:rPr>
          <w:rFonts w:ascii="Tahoma" w:hAnsi="Tahoma" w:cs="Tahoma"/>
          <w:b/>
          <w:bCs/>
          <w:highlight w:val="lightGray"/>
        </w:rPr>
        <w:t>Ochrona danych osobowych, inne informacje</w:t>
      </w:r>
      <w:bookmarkEnd w:id="102"/>
      <w:bookmarkEnd w:id="103"/>
      <w:bookmarkEnd w:id="104"/>
      <w:bookmarkEnd w:id="105"/>
      <w:bookmarkEnd w:id="106"/>
    </w:p>
    <w:p w:rsidR="005413F7" w:rsidRPr="0053034A" w:rsidRDefault="005413F7" w:rsidP="00C44041">
      <w:pPr>
        <w:pStyle w:val="Tekstpodstawowy"/>
        <w:numPr>
          <w:ilvl w:val="1"/>
          <w:numId w:val="34"/>
        </w:numPr>
        <w:ind w:left="720"/>
        <w:jc w:val="both"/>
        <w:rPr>
          <w:rFonts w:ascii="Tahoma" w:hAnsi="Tahoma" w:cs="Tahoma"/>
          <w:sz w:val="18"/>
          <w:szCs w:val="18"/>
        </w:rPr>
      </w:pPr>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55D9D" w:rsidRPr="00155D9D" w:rsidRDefault="005413F7" w:rsidP="00C44041">
      <w:pPr>
        <w:pStyle w:val="Tekstpodstawowy"/>
        <w:numPr>
          <w:ilvl w:val="1"/>
          <w:numId w:val="34"/>
        </w:numPr>
        <w:ind w:left="720"/>
        <w:jc w:val="both"/>
        <w:rPr>
          <w:rFonts w:ascii="Tahoma" w:hAnsi="Tahoma" w:cs="Tahoma"/>
          <w:sz w:val="18"/>
          <w:szCs w:val="18"/>
        </w:rPr>
      </w:pPr>
      <w:r w:rsidRPr="00FE2C6D">
        <w:rPr>
          <w:rFonts w:ascii="Tahoma" w:hAnsi="Tahoma" w:cs="Tahoma"/>
          <w:sz w:val="18"/>
          <w:szCs w:val="18"/>
        </w:rPr>
        <w:lastRenderedPageBreak/>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155D9D" w:rsidRPr="00155D9D" w:rsidRDefault="00155D9D" w:rsidP="00C44041">
      <w:pPr>
        <w:pStyle w:val="Tekstpodstawowy"/>
        <w:numPr>
          <w:ilvl w:val="1"/>
          <w:numId w:val="34"/>
        </w:numPr>
        <w:ind w:left="720"/>
        <w:jc w:val="both"/>
        <w:rPr>
          <w:rFonts w:ascii="Tahoma" w:hAnsi="Tahoma" w:cs="Tahoma"/>
          <w:sz w:val="18"/>
          <w:szCs w:val="18"/>
        </w:rPr>
      </w:pPr>
      <w:r w:rsidRPr="00155D9D">
        <w:rPr>
          <w:rFonts w:ascii="Tahoma" w:hAnsi="Tahoma" w:cs="Tahoma"/>
          <w:sz w:val="18"/>
          <w:szCs w:val="18"/>
        </w:rPr>
        <w:t xml:space="preserve">Zgodnie z art. 105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 za małego przedsiębiorcę uważa się przedsiębiorcę, który w co najmniej jednym z dwóch ostatnich lat obrotowych:</w:t>
      </w:r>
    </w:p>
    <w:p w:rsidR="00155D9D" w:rsidRPr="00155D9D" w:rsidRDefault="00155D9D" w:rsidP="00C44041">
      <w:pPr>
        <w:pStyle w:val="Tekstpodstawowy"/>
        <w:numPr>
          <w:ilvl w:val="2"/>
          <w:numId w:val="34"/>
        </w:numPr>
        <w:ind w:left="680" w:hanging="680"/>
        <w:jc w:val="both"/>
        <w:rPr>
          <w:rFonts w:ascii="Tahoma" w:hAnsi="Tahoma" w:cs="Tahoma"/>
          <w:sz w:val="18"/>
          <w:szCs w:val="18"/>
        </w:rPr>
      </w:pPr>
      <w:r w:rsidRPr="00155D9D">
        <w:rPr>
          <w:rFonts w:ascii="Tahoma" w:hAnsi="Tahoma" w:cs="Tahoma"/>
          <w:sz w:val="18"/>
          <w:szCs w:val="18"/>
        </w:rPr>
        <w:t>zatrudniał średniorocznie mniej niż 50 pracowników oraz</w:t>
      </w:r>
    </w:p>
    <w:p w:rsidR="00155D9D" w:rsidRPr="00155D9D" w:rsidRDefault="00155D9D" w:rsidP="00C44041">
      <w:pPr>
        <w:pStyle w:val="Tekstpodstawowy"/>
        <w:numPr>
          <w:ilvl w:val="2"/>
          <w:numId w:val="34"/>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55D9D" w:rsidRPr="00155D9D" w:rsidRDefault="00155D9D" w:rsidP="00C44041">
      <w:pPr>
        <w:pStyle w:val="Tekstpodstawowy"/>
        <w:numPr>
          <w:ilvl w:val="1"/>
          <w:numId w:val="34"/>
        </w:numPr>
        <w:ind w:left="720"/>
        <w:jc w:val="both"/>
        <w:rPr>
          <w:rFonts w:ascii="Tahoma" w:hAnsi="Tahoma" w:cs="Tahoma"/>
          <w:sz w:val="18"/>
          <w:szCs w:val="18"/>
        </w:rPr>
      </w:pPr>
      <w:r w:rsidRPr="00155D9D">
        <w:rPr>
          <w:rFonts w:ascii="Tahoma" w:hAnsi="Tahoma" w:cs="Tahoma"/>
          <w:sz w:val="18"/>
          <w:szCs w:val="18"/>
        </w:rPr>
        <w:t xml:space="preserve">Zgodnie z art. </w:t>
      </w:r>
      <w:r>
        <w:rPr>
          <w:rFonts w:ascii="Tahoma" w:hAnsi="Tahoma" w:cs="Tahoma"/>
          <w:sz w:val="18"/>
          <w:szCs w:val="18"/>
        </w:rPr>
        <w:t>106</w:t>
      </w:r>
      <w:r w:rsidRPr="00155D9D">
        <w:rPr>
          <w:rFonts w:ascii="Tahoma" w:hAnsi="Tahoma" w:cs="Tahoma"/>
          <w:sz w:val="18"/>
          <w:szCs w:val="18"/>
        </w:rPr>
        <w:t xml:space="preserve"> Ustawy z dnia 2 lipca 2004 r. o swobodzie działalności gospodarczej (Dz.U. z 2016 r., poz. 1829, z </w:t>
      </w:r>
      <w:proofErr w:type="spellStart"/>
      <w:r w:rsidRPr="00155D9D">
        <w:rPr>
          <w:rFonts w:ascii="Tahoma" w:hAnsi="Tahoma" w:cs="Tahoma"/>
          <w:sz w:val="18"/>
          <w:szCs w:val="18"/>
        </w:rPr>
        <w:t>późn</w:t>
      </w:r>
      <w:proofErr w:type="spellEnd"/>
      <w:r w:rsidRPr="00155D9D">
        <w:rPr>
          <w:rFonts w:ascii="Tahoma" w:hAnsi="Tahoma" w:cs="Tahoma"/>
          <w:sz w:val="18"/>
          <w:szCs w:val="18"/>
        </w:rPr>
        <w:t>. zm.)</w:t>
      </w:r>
      <w:r>
        <w:rPr>
          <w:rFonts w:ascii="Tahoma" w:hAnsi="Tahoma" w:cs="Tahoma"/>
          <w:sz w:val="18"/>
          <w:szCs w:val="18"/>
        </w:rPr>
        <w:t xml:space="preserve"> z</w:t>
      </w:r>
      <w:r w:rsidRPr="00155D9D">
        <w:rPr>
          <w:rFonts w:ascii="Tahoma" w:hAnsi="Tahoma" w:cs="Tahoma"/>
          <w:sz w:val="18"/>
          <w:szCs w:val="18"/>
        </w:rPr>
        <w:t>a średniego przedsiębiorcę uważa się przedsiębiorcę, który w co najmniej jednym z dwóch ostatnich lat obrotowych:</w:t>
      </w:r>
    </w:p>
    <w:p w:rsidR="00155D9D" w:rsidRPr="00155D9D" w:rsidRDefault="00155D9D" w:rsidP="00C44041">
      <w:pPr>
        <w:pStyle w:val="Tekstpodstawowy"/>
        <w:numPr>
          <w:ilvl w:val="2"/>
          <w:numId w:val="34"/>
        </w:numPr>
        <w:ind w:left="680" w:hanging="680"/>
        <w:jc w:val="both"/>
        <w:rPr>
          <w:rFonts w:ascii="Tahoma" w:hAnsi="Tahoma" w:cs="Tahoma"/>
          <w:sz w:val="18"/>
          <w:szCs w:val="18"/>
        </w:rPr>
      </w:pPr>
      <w:r w:rsidRPr="00155D9D">
        <w:rPr>
          <w:rFonts w:ascii="Tahoma" w:hAnsi="Tahoma" w:cs="Tahoma"/>
          <w:sz w:val="18"/>
          <w:szCs w:val="18"/>
        </w:rPr>
        <w:t>zatrudniał średniorocznie mniej niż 250 pracowników oraz</w:t>
      </w:r>
    </w:p>
    <w:p w:rsidR="00155D9D" w:rsidRPr="00155D9D" w:rsidRDefault="00155D9D" w:rsidP="00C44041">
      <w:pPr>
        <w:pStyle w:val="Tekstpodstawowy"/>
        <w:numPr>
          <w:ilvl w:val="2"/>
          <w:numId w:val="34"/>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55D9D" w:rsidRPr="00155D9D" w:rsidRDefault="00155D9D" w:rsidP="00C44041">
      <w:pPr>
        <w:pStyle w:val="Tekstpodstawowy"/>
        <w:numPr>
          <w:ilvl w:val="1"/>
          <w:numId w:val="34"/>
        </w:numPr>
        <w:ind w:left="720"/>
        <w:jc w:val="both"/>
        <w:rPr>
          <w:rFonts w:ascii="Tahoma" w:hAnsi="Tahoma" w:cs="Tahoma"/>
          <w:sz w:val="18"/>
          <w:szCs w:val="18"/>
        </w:rPr>
      </w:pPr>
      <w:r w:rsidRPr="00155D9D">
        <w:rPr>
          <w:rFonts w:ascii="Tahoma" w:hAnsi="Tahoma" w:cs="Tahoma"/>
          <w:sz w:val="18"/>
          <w:szCs w:val="18"/>
        </w:rPr>
        <w:t xml:space="preserve">Wyrażone w euro </w:t>
      </w:r>
      <w:r>
        <w:rPr>
          <w:rFonts w:ascii="Tahoma" w:hAnsi="Tahoma" w:cs="Tahoma"/>
          <w:sz w:val="18"/>
          <w:szCs w:val="18"/>
        </w:rPr>
        <w:t>wielkości, o których mowa w pkt 21.3-21.4.2</w:t>
      </w:r>
      <w:r w:rsidRPr="00155D9D">
        <w:rPr>
          <w:rFonts w:ascii="Tahoma" w:hAnsi="Tahoma" w:cs="Tahoma"/>
          <w:sz w:val="18"/>
          <w:szCs w:val="18"/>
        </w:rPr>
        <w:t>, przelicza się na złote według średniego kursu ogłaszanego przez Narodowy Bank Polski w ostatnim dniu roku obrotowego wybranego do określenia statusu przedsiębiorcy.</w:t>
      </w:r>
    </w:p>
    <w:p w:rsidR="00155D9D" w:rsidRPr="00155D9D" w:rsidRDefault="00155D9D" w:rsidP="00C44041">
      <w:pPr>
        <w:pStyle w:val="Tekstpodstawowy"/>
        <w:numPr>
          <w:ilvl w:val="1"/>
          <w:numId w:val="34"/>
        </w:numPr>
        <w:ind w:left="720"/>
        <w:jc w:val="both"/>
        <w:rPr>
          <w:rFonts w:ascii="Tahoma" w:hAnsi="Tahoma" w:cs="Tahoma"/>
          <w:sz w:val="18"/>
          <w:szCs w:val="18"/>
        </w:rPr>
      </w:pPr>
      <w:r w:rsidRPr="00155D9D">
        <w:rPr>
          <w:rFonts w:ascii="Tahoma" w:hAnsi="Tahoma" w:cs="Tahoma"/>
          <w:sz w:val="18"/>
          <w:szCs w:val="18"/>
        </w:rPr>
        <w:t>Średnioroczne zatrudnienie określa się w przeliczeniu na pełne etaty.</w:t>
      </w:r>
    </w:p>
    <w:p w:rsidR="00155D9D" w:rsidRPr="00155D9D" w:rsidRDefault="00155D9D" w:rsidP="00C44041">
      <w:pPr>
        <w:pStyle w:val="Tekstpodstawowy"/>
        <w:numPr>
          <w:ilvl w:val="1"/>
          <w:numId w:val="34"/>
        </w:numPr>
        <w:ind w:left="720"/>
        <w:jc w:val="both"/>
        <w:rPr>
          <w:rFonts w:ascii="Tahoma" w:hAnsi="Tahoma" w:cs="Tahoma"/>
          <w:sz w:val="18"/>
          <w:szCs w:val="18"/>
        </w:rPr>
      </w:pPr>
      <w:r w:rsidRPr="00155D9D">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55D9D" w:rsidRPr="00155D9D" w:rsidRDefault="00155D9D" w:rsidP="00C44041">
      <w:pPr>
        <w:pStyle w:val="Tekstpodstawowy"/>
        <w:numPr>
          <w:ilvl w:val="1"/>
          <w:numId w:val="34"/>
        </w:numPr>
        <w:ind w:left="720"/>
        <w:jc w:val="both"/>
        <w:rPr>
          <w:rFonts w:ascii="Tahoma" w:hAnsi="Tahoma" w:cs="Tahoma"/>
          <w:sz w:val="18"/>
          <w:szCs w:val="18"/>
        </w:rPr>
      </w:pPr>
      <w:r w:rsidRPr="00155D9D">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413F7" w:rsidRDefault="005413F7" w:rsidP="00155D9D">
      <w:pPr>
        <w:ind w:left="708" w:hanging="708"/>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FB6274">
      <w:pP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AA7468" w:rsidP="00AA7468">
      <w:pPr>
        <w:pStyle w:val="Nagwek1"/>
        <w:jc w:val="center"/>
      </w:pPr>
      <w:r>
        <w:br w:type="column"/>
      </w:r>
    </w:p>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Pr="00AA7468" w:rsidRDefault="00AA7468" w:rsidP="00AA7468"/>
    <w:p w:rsidR="005413F7" w:rsidRPr="001A66F8" w:rsidRDefault="005413F7" w:rsidP="00AA7468">
      <w:pPr>
        <w:pStyle w:val="Nagwek1"/>
        <w:jc w:val="center"/>
        <w:rPr>
          <w:rFonts w:ascii="Tahoma" w:hAnsi="Tahoma" w:cs="Tahoma"/>
          <w:sz w:val="24"/>
          <w:szCs w:val="24"/>
        </w:rPr>
      </w:pPr>
      <w:bookmarkStart w:id="107" w:name="_Toc474412060"/>
      <w:r w:rsidRPr="001A66F8">
        <w:rPr>
          <w:rFonts w:ascii="Tahoma" w:hAnsi="Tahoma" w:cs="Tahoma"/>
          <w:sz w:val="24"/>
          <w:szCs w:val="24"/>
        </w:rPr>
        <w:t>ROZDZIAŁ II</w:t>
      </w:r>
      <w:r w:rsidR="00AA7468" w:rsidRPr="001A66F8">
        <w:rPr>
          <w:rFonts w:ascii="Tahoma" w:hAnsi="Tahoma" w:cs="Tahoma"/>
          <w:sz w:val="24"/>
          <w:szCs w:val="24"/>
        </w:rPr>
        <w:t xml:space="preserve"> </w:t>
      </w:r>
      <w:r w:rsidRPr="001A66F8">
        <w:rPr>
          <w:rFonts w:ascii="Tahoma" w:hAnsi="Tahoma" w:cs="Tahoma"/>
          <w:sz w:val="24"/>
          <w:szCs w:val="24"/>
        </w:rPr>
        <w:t>ZAŁĄCZNIKI – WZORY</w:t>
      </w:r>
      <w:bookmarkEnd w:id="107"/>
    </w:p>
    <w:p w:rsidR="005413F7" w:rsidRPr="00094B40" w:rsidRDefault="005413F7" w:rsidP="00023FBD">
      <w:pPr>
        <w:ind w:left="708" w:hanging="708"/>
        <w:jc w:val="both"/>
        <w:rPr>
          <w:rFonts w:ascii="Tahoma" w:hAnsi="Tahoma" w:cs="Tahoma"/>
          <w:sz w:val="22"/>
          <w:szCs w:val="22"/>
        </w:rPr>
      </w:pPr>
    </w:p>
    <w:p w:rsidR="005413F7" w:rsidRPr="007E1EDB"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4B55E0">
      <w:pPr>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Pr="004B55E0" w:rsidRDefault="005413F7" w:rsidP="004B55E0">
      <w:pPr>
        <w:pStyle w:val="Nagwek3"/>
        <w:jc w:val="right"/>
        <w:rPr>
          <w:rFonts w:ascii="Tahoma" w:hAnsi="Tahoma" w:cs="Tahoma"/>
          <w:i w:val="0"/>
        </w:rPr>
      </w:pPr>
      <w:bookmarkStart w:id="108" w:name="_Toc474412061"/>
      <w:r w:rsidRPr="004B55E0">
        <w:rPr>
          <w:rFonts w:ascii="Tahoma" w:hAnsi="Tahoma" w:cs="Tahoma"/>
          <w:i w:val="0"/>
        </w:rPr>
        <w:lastRenderedPageBreak/>
        <w:t>Załącznik nr 1a</w:t>
      </w:r>
      <w:bookmarkEnd w:id="108"/>
      <w:r w:rsidRPr="004B55E0">
        <w:rPr>
          <w:rFonts w:ascii="Tahoma" w:hAnsi="Tahoma" w:cs="Tahoma"/>
          <w:i w:val="0"/>
        </w:rPr>
        <w:t xml:space="preserve"> </w:t>
      </w:r>
    </w:p>
    <w:p w:rsidR="005413F7" w:rsidRPr="00C83C31" w:rsidRDefault="005413F7" w:rsidP="00023FBD">
      <w:pPr>
        <w:pStyle w:val="Zwykytekst"/>
        <w:spacing w:before="120"/>
        <w:jc w:val="both"/>
        <w:rPr>
          <w:rFonts w:ascii="Tahoma" w:hAnsi="Tahoma" w:cs="Tahoma"/>
          <w:b/>
          <w:bCs/>
        </w:rPr>
      </w:pPr>
    </w:p>
    <w:p w:rsidR="00E15384" w:rsidRPr="00E212BB" w:rsidRDefault="00E15384" w:rsidP="00E1538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rsidR="00E15384" w:rsidRPr="00E212BB" w:rsidRDefault="00E15384" w:rsidP="00E15384">
      <w:pPr>
        <w:jc w:val="right"/>
        <w:rPr>
          <w:rFonts w:ascii="Tahoma" w:hAnsi="Tahoma" w:cs="Tahoma"/>
          <w:b/>
          <w:sz w:val="18"/>
          <w:szCs w:val="18"/>
        </w:rPr>
      </w:pPr>
      <w:r w:rsidRPr="00E212BB">
        <w:rPr>
          <w:rFonts w:ascii="Tahoma" w:hAnsi="Tahoma" w:cs="Tahoma"/>
          <w:b/>
          <w:sz w:val="18"/>
          <w:szCs w:val="18"/>
        </w:rPr>
        <w:t>Zamawiający:</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Miasto Stołeczne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 Zarząd Dróg Miejskich</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00-801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ul. Chmielna 120</w:t>
      </w:r>
    </w:p>
    <w:p w:rsidR="00E15384" w:rsidRPr="00E212BB" w:rsidRDefault="00E15384" w:rsidP="00E15384">
      <w:pPr>
        <w:rPr>
          <w:rFonts w:ascii="Tahoma" w:hAnsi="Tahoma" w:cs="Tahoma"/>
          <w:b/>
          <w:sz w:val="18"/>
          <w:szCs w:val="18"/>
        </w:rPr>
      </w:pPr>
      <w:r w:rsidRPr="00E212BB">
        <w:rPr>
          <w:rFonts w:ascii="Tahoma" w:hAnsi="Tahoma" w:cs="Tahoma"/>
          <w:b/>
          <w:sz w:val="18"/>
          <w:szCs w:val="18"/>
        </w:rPr>
        <w:t>Wykonawca:</w:t>
      </w:r>
    </w:p>
    <w:p w:rsidR="00E15384" w:rsidRPr="00E212BB" w:rsidRDefault="00E15384" w:rsidP="00E15384">
      <w:pPr>
        <w:jc w:val="both"/>
        <w:rPr>
          <w:rFonts w:ascii="Tahoma" w:hAnsi="Tahoma" w:cs="Tahoma"/>
          <w:sz w:val="18"/>
          <w:szCs w:val="18"/>
          <w:highlight w:val="cyan"/>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NIP/PESEL, KRS/</w:t>
      </w:r>
      <w:proofErr w:type="spellStart"/>
      <w:r w:rsidRPr="00944CC5">
        <w:rPr>
          <w:rFonts w:ascii="Tahoma" w:hAnsi="Tahoma" w:cs="Tahoma"/>
          <w:sz w:val="14"/>
          <w:szCs w:val="14"/>
        </w:rPr>
        <w:t>CEiDG</w:t>
      </w:r>
      <w:proofErr w:type="spellEnd"/>
      <w:r w:rsidRPr="00944CC5">
        <w:rPr>
          <w:rFonts w:ascii="Tahoma" w:hAnsi="Tahoma" w:cs="Tahoma"/>
          <w:sz w:val="14"/>
          <w:szCs w:val="14"/>
        </w:rPr>
        <w:t>)</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reprezentowany przez:</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(imię, nazwisko, stanowisko/podstawa do reprezentacji)</w:t>
      </w:r>
    </w:p>
    <w:p w:rsidR="00E15384" w:rsidRPr="00E212BB" w:rsidRDefault="00E15384" w:rsidP="00E15384">
      <w:pPr>
        <w:rPr>
          <w:rFonts w:ascii="Tahoma" w:hAnsi="Tahoma" w:cs="Tahoma"/>
          <w:i/>
          <w:sz w:val="18"/>
          <w:szCs w:val="18"/>
        </w:rPr>
      </w:pPr>
    </w:p>
    <w:p w:rsidR="00E15384" w:rsidRPr="00E212BB" w:rsidRDefault="00E15384" w:rsidP="00E15384">
      <w:pPr>
        <w:rPr>
          <w:rFonts w:ascii="Tahoma" w:hAnsi="Tahoma" w:cs="Tahoma"/>
          <w:b/>
          <w:sz w:val="18"/>
          <w:szCs w:val="18"/>
        </w:rPr>
      </w:pPr>
    </w:p>
    <w:p w:rsidR="00E15384" w:rsidRPr="00E212BB" w:rsidRDefault="00E15384" w:rsidP="00E1538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E15384" w:rsidRPr="00E212BB" w:rsidRDefault="00E15384" w:rsidP="00E15384">
      <w:pPr>
        <w:jc w:val="center"/>
        <w:rPr>
          <w:rFonts w:ascii="Tahoma" w:hAnsi="Tahoma" w:cs="Tahoma"/>
          <w:b/>
          <w:sz w:val="18"/>
          <w:szCs w:val="18"/>
          <w:u w:val="single"/>
        </w:rPr>
      </w:pPr>
    </w:p>
    <w:p w:rsidR="00E15384" w:rsidRPr="00E212BB" w:rsidRDefault="00E15384" w:rsidP="00E15384">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na potrzeby postępowania o udzielenie zamówienia publicznego pn. </w:t>
      </w:r>
      <w:r w:rsidRPr="0045241C">
        <w:rPr>
          <w:rFonts w:ascii="Tahoma" w:hAnsi="Tahoma" w:cs="Tahoma"/>
          <w:b/>
          <w:sz w:val="18"/>
          <w:szCs w:val="18"/>
        </w:rPr>
        <w:t>„</w:t>
      </w:r>
      <w:r w:rsidR="00F65602" w:rsidRPr="00F65602">
        <w:rPr>
          <w:rFonts w:ascii="Tahoma" w:hAnsi="Tahoma" w:cs="Tahoma"/>
          <w:b/>
          <w:sz w:val="18"/>
          <w:szCs w:val="18"/>
        </w:rPr>
        <w:t>Remont ulic m.st. Warszawy z podziałem na części</w:t>
      </w:r>
      <w:r w:rsidR="00854C7E" w:rsidRPr="00854C7E">
        <w:rPr>
          <w:rFonts w:ascii="Tahoma" w:hAnsi="Tahoma" w:cs="Tahoma"/>
          <w:b/>
          <w:sz w:val="18"/>
          <w:szCs w:val="18"/>
        </w:rPr>
        <w:t>”</w:t>
      </w:r>
      <w:r>
        <w:rPr>
          <w:rFonts w:ascii="Tahoma" w:hAnsi="Tahoma" w:cs="Tahoma"/>
          <w:b/>
          <w:sz w:val="18"/>
          <w:szCs w:val="18"/>
        </w:rPr>
        <w:t>, n</w:t>
      </w:r>
      <w:r w:rsidRPr="00DE5BB4">
        <w:rPr>
          <w:rFonts w:ascii="Tahoma" w:hAnsi="Tahoma" w:cs="Tahoma"/>
          <w:b/>
          <w:sz w:val="18"/>
          <w:szCs w:val="18"/>
        </w:rPr>
        <w:t xml:space="preserve">r postępowania </w:t>
      </w:r>
      <w:r w:rsidR="00F65602">
        <w:rPr>
          <w:rFonts w:ascii="Tahoma" w:hAnsi="Tahoma" w:cs="Tahoma"/>
          <w:b/>
          <w:sz w:val="18"/>
          <w:szCs w:val="18"/>
        </w:rPr>
        <w:t>DPZ/14/PN/13</w:t>
      </w:r>
      <w:r w:rsidRPr="001055BA">
        <w:rPr>
          <w:rFonts w:ascii="Tahoma" w:hAnsi="Tahoma" w:cs="Tahoma"/>
          <w:b/>
          <w:sz w:val="18"/>
          <w:szCs w:val="18"/>
        </w:rPr>
        <w:t>/17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E15384" w:rsidRPr="00944CC5" w:rsidRDefault="00E15384" w:rsidP="00E15384">
      <w:pPr>
        <w:jc w:val="both"/>
        <w:rPr>
          <w:rFonts w:ascii="Tahoma" w:hAnsi="Tahoma" w:cs="Tahoma"/>
          <w:sz w:val="18"/>
          <w:szCs w:val="18"/>
        </w:rPr>
      </w:pPr>
    </w:p>
    <w:p w:rsidR="00E15384" w:rsidRDefault="00E15384" w:rsidP="00C44041">
      <w:pPr>
        <w:pStyle w:val="Akapitzlist"/>
        <w:numPr>
          <w:ilvl w:val="0"/>
          <w:numId w:val="35"/>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E15384" w:rsidRPr="00944CC5" w:rsidRDefault="00E15384" w:rsidP="00C44041">
      <w:pPr>
        <w:pStyle w:val="Akapitzlist"/>
        <w:numPr>
          <w:ilvl w:val="0"/>
          <w:numId w:val="35"/>
        </w:numPr>
        <w:jc w:val="both"/>
        <w:rPr>
          <w:rFonts w:ascii="Tahoma" w:hAnsi="Tahoma" w:cs="Tahoma"/>
          <w:sz w:val="18"/>
          <w:szCs w:val="18"/>
        </w:rPr>
      </w:pPr>
      <w:r w:rsidRPr="00944CC5">
        <w:rPr>
          <w:rFonts w:ascii="Tahoma" w:hAnsi="Tahoma" w:cs="Tahoma"/>
          <w:sz w:val="18"/>
          <w:szCs w:val="18"/>
        </w:rPr>
        <w:t xml:space="preserve">Oświadczam, że nie podlegam wykluczeniu z postępowania na podstawie art. 24 ust 1 pkt 12-23 ustawy </w:t>
      </w:r>
      <w:proofErr w:type="spellStart"/>
      <w:r w:rsidRPr="00944CC5">
        <w:rPr>
          <w:rFonts w:ascii="Tahoma" w:hAnsi="Tahoma" w:cs="Tahoma"/>
          <w:sz w:val="18"/>
          <w:szCs w:val="18"/>
        </w:rPr>
        <w:t>Pzp</w:t>
      </w:r>
      <w:proofErr w:type="spellEnd"/>
      <w:r w:rsidRPr="00944CC5">
        <w:rPr>
          <w:rFonts w:ascii="Tahoma" w:hAnsi="Tahoma" w:cs="Tahoma"/>
          <w:sz w:val="18"/>
          <w:szCs w:val="18"/>
        </w:rPr>
        <w:t>.</w:t>
      </w:r>
    </w:p>
    <w:p w:rsidR="00E15384" w:rsidRPr="00E212BB" w:rsidRDefault="00E15384" w:rsidP="00C44041">
      <w:pPr>
        <w:pStyle w:val="Akapitzlist"/>
        <w:numPr>
          <w:ilvl w:val="0"/>
          <w:numId w:val="35"/>
        </w:numPr>
        <w:spacing w:after="0" w:line="240" w:lineRule="auto"/>
        <w:contextualSpacing/>
        <w:jc w:val="both"/>
        <w:rPr>
          <w:rFonts w:ascii="Tahoma" w:hAnsi="Tahoma" w:cs="Tahoma"/>
          <w:sz w:val="18"/>
          <w:szCs w:val="18"/>
        </w:rPr>
      </w:pPr>
      <w:r w:rsidRPr="00E212BB">
        <w:rPr>
          <w:rFonts w:ascii="Tahoma" w:hAnsi="Tahoma" w:cs="Tahoma"/>
          <w:sz w:val="18"/>
          <w:szCs w:val="18"/>
        </w:rPr>
        <w:t xml:space="preserve">Oświadczam, że nie podlegam wykluczeniu z postępowania na podstawie art. 24 ust. 5 pkt 1,2,4 ustawy </w:t>
      </w:r>
      <w:proofErr w:type="spellStart"/>
      <w:r w:rsidRPr="00E212BB">
        <w:rPr>
          <w:rFonts w:ascii="Tahoma" w:hAnsi="Tahoma" w:cs="Tahoma"/>
          <w:sz w:val="18"/>
          <w:szCs w:val="18"/>
        </w:rPr>
        <w:t>Pzp</w:t>
      </w:r>
      <w:proofErr w:type="spellEnd"/>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w:t>
      </w:r>
      <w:r w:rsidRPr="00E212BB">
        <w:rPr>
          <w:rFonts w:ascii="Tahoma" w:hAnsi="Tahoma" w:cs="Tahoma"/>
          <w:i/>
          <w:sz w:val="18"/>
          <w:szCs w:val="18"/>
        </w:rPr>
        <w:t xml:space="preserve">(podać mającą zastosowanie podstawę wykluczenia spośród wymienionych w art. 24 ust. 1 pkt 13-14, 16-20 lub art. 24 ust. 5 ustawy </w:t>
      </w:r>
      <w:proofErr w:type="spellStart"/>
      <w:r w:rsidRPr="00E212BB">
        <w:rPr>
          <w:rFonts w:ascii="Tahoma" w:hAnsi="Tahoma" w:cs="Tahoma"/>
          <w:i/>
          <w:sz w:val="18"/>
          <w:szCs w:val="18"/>
        </w:rPr>
        <w:t>Pzp</w:t>
      </w:r>
      <w:proofErr w:type="spellEnd"/>
      <w:r w:rsidRPr="00E212BB">
        <w:rPr>
          <w:rFonts w:ascii="Tahoma" w:hAnsi="Tahoma" w:cs="Tahoma"/>
          <w:i/>
          <w:sz w:val="18"/>
          <w:szCs w:val="18"/>
        </w:rPr>
        <w:t>).</w:t>
      </w:r>
      <w:r w:rsidRPr="00E212BB">
        <w:rPr>
          <w:rFonts w:ascii="Tahoma" w:hAnsi="Tahoma" w:cs="Tahoma"/>
          <w:sz w:val="18"/>
          <w:szCs w:val="18"/>
        </w:rPr>
        <w:t xml:space="preserve"> Jednocześnie oświadczam, że w związku z ww. okolicznością, na podstawie art. 24 ust. 8 ustawy </w:t>
      </w:r>
      <w:proofErr w:type="spellStart"/>
      <w:r w:rsidRPr="00E212BB">
        <w:rPr>
          <w:rFonts w:ascii="Tahoma" w:hAnsi="Tahoma" w:cs="Tahoma"/>
          <w:sz w:val="18"/>
          <w:szCs w:val="18"/>
        </w:rPr>
        <w:t>Pzp</w:t>
      </w:r>
      <w:proofErr w:type="spellEnd"/>
      <w:r w:rsidRPr="00E212BB">
        <w:rPr>
          <w:rFonts w:ascii="Tahoma" w:hAnsi="Tahoma" w:cs="Tahoma"/>
          <w:sz w:val="18"/>
          <w:szCs w:val="18"/>
        </w:rPr>
        <w:t xml:space="preserve"> podjąłem następujące środki naprawcze: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E15384" w:rsidRPr="00E212BB"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w:t>
      </w:r>
      <w:proofErr w:type="spellStart"/>
      <w:r w:rsidRPr="00944CC5">
        <w:rPr>
          <w:rFonts w:ascii="Tahoma" w:hAnsi="Tahoma" w:cs="Tahoma"/>
          <w:sz w:val="18"/>
          <w:szCs w:val="18"/>
        </w:rPr>
        <w:t>ych</w:t>
      </w:r>
      <w:proofErr w:type="spellEnd"/>
      <w:r w:rsidRPr="00944CC5">
        <w:rPr>
          <w:rFonts w:ascii="Tahoma" w:hAnsi="Tahoma" w:cs="Tahoma"/>
          <w:sz w:val="18"/>
          <w:szCs w:val="18"/>
        </w:rPr>
        <w:t xml:space="preserve"> podmiotu/ów:</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 następującym zakresie:</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Default="00E15384" w:rsidP="00EE6D97">
      <w:pPr>
        <w:pStyle w:val="rozdzia"/>
      </w:pPr>
    </w:p>
    <w:p w:rsidR="00E15384" w:rsidRDefault="00E15384" w:rsidP="00EE6D97">
      <w:pPr>
        <w:pStyle w:val="rozdzia"/>
      </w:pPr>
    </w:p>
    <w:p w:rsidR="00E15384" w:rsidRPr="007412AD" w:rsidRDefault="00E15384" w:rsidP="007412AD">
      <w:pPr>
        <w:pStyle w:val="rozdzia"/>
        <w:jc w:val="both"/>
        <w:rPr>
          <w:sz w:val="18"/>
          <w:szCs w:val="18"/>
        </w:rPr>
      </w:pPr>
      <w:r>
        <w:br/>
      </w:r>
      <w:r>
        <w:br/>
      </w:r>
      <w:r>
        <w:lastRenderedPageBreak/>
        <w:br/>
      </w:r>
      <w:r w:rsidRPr="007412AD">
        <w:rPr>
          <w:sz w:val="18"/>
          <w:szCs w:val="18"/>
        </w:rPr>
        <w:t>UWAGA</w:t>
      </w:r>
    </w:p>
    <w:p w:rsidR="00E15384" w:rsidRPr="007412AD" w:rsidRDefault="00E15384" w:rsidP="007412AD">
      <w:pPr>
        <w:pStyle w:val="rozdzia"/>
        <w:jc w:val="both"/>
        <w:rPr>
          <w:sz w:val="18"/>
          <w:szCs w:val="18"/>
        </w:rPr>
      </w:pPr>
    </w:p>
    <w:p w:rsidR="00E15384" w:rsidRPr="007412AD" w:rsidRDefault="00E15384" w:rsidP="007412AD">
      <w:pPr>
        <w:pStyle w:val="rozdzia"/>
        <w:jc w:val="both"/>
        <w:rPr>
          <w:sz w:val="18"/>
          <w:szCs w:val="18"/>
        </w:rPr>
      </w:pPr>
      <w:r w:rsidRPr="007412AD">
        <w:rPr>
          <w:sz w:val="18"/>
          <w:szCs w:val="18"/>
        </w:rPr>
        <w:t>W przypadku Wykonawców wspólnie ubiegających się o udzielenie zamówienia wymóg</w:t>
      </w:r>
    </w:p>
    <w:p w:rsidR="00E15384" w:rsidRPr="007412AD" w:rsidRDefault="00E15384" w:rsidP="007412AD">
      <w:pPr>
        <w:pStyle w:val="rozdzia"/>
        <w:jc w:val="both"/>
        <w:rPr>
          <w:sz w:val="18"/>
          <w:szCs w:val="18"/>
        </w:rPr>
      </w:pPr>
      <w:r w:rsidRPr="007412AD">
        <w:rPr>
          <w:sz w:val="18"/>
          <w:szCs w:val="18"/>
        </w:rPr>
        <w:t>złożenia niniejszego oświadczenia dotyczy każdego z Wykonawców.</w:t>
      </w:r>
    </w:p>
    <w:p w:rsidR="00E15384" w:rsidRPr="007412AD" w:rsidRDefault="00E15384" w:rsidP="007412AD">
      <w:pPr>
        <w:pStyle w:val="Zwykytekst"/>
        <w:jc w:val="both"/>
        <w:rPr>
          <w:rFonts w:ascii="Tahoma" w:hAnsi="Tahoma" w:cs="Tahoma"/>
          <w:b/>
          <w:sz w:val="18"/>
          <w:szCs w:val="18"/>
        </w:rPr>
      </w:pPr>
      <w:r w:rsidRPr="007412AD">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E15384" w:rsidRPr="00D9087C" w:rsidRDefault="00E15384" w:rsidP="002F19E5">
      <w:pPr>
        <w:pStyle w:val="Zwykytekst"/>
        <w:jc w:val="both"/>
        <w:rPr>
          <w:rFonts w:ascii="Tahoma" w:hAnsi="Tahoma" w:cs="Tahoma"/>
          <w:b/>
          <w:sz w:val="18"/>
          <w:szCs w:val="18"/>
        </w:rPr>
      </w:pPr>
    </w:p>
    <w:p w:rsidR="00E15384" w:rsidRPr="00D9087C" w:rsidRDefault="00E15384" w:rsidP="00E15384">
      <w:pPr>
        <w:pStyle w:val="Zwykytekst"/>
        <w:jc w:val="both"/>
        <w:rPr>
          <w:rFonts w:ascii="Tahoma" w:hAnsi="Tahoma" w:cs="Tahoma"/>
          <w:b/>
          <w:sz w:val="18"/>
          <w:szCs w:val="18"/>
        </w:rPr>
      </w:pPr>
    </w:p>
    <w:p w:rsidR="00E15384" w:rsidRPr="00E212BB" w:rsidRDefault="00E15384" w:rsidP="00E15384">
      <w:pPr>
        <w:pStyle w:val="Zwykytekst"/>
        <w:jc w:val="both"/>
        <w:rPr>
          <w:rFonts w:ascii="Tahoma" w:hAnsi="Tahoma" w:cs="Tahoma"/>
          <w:b/>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Oświadczam, że następujący/e podmiot/y, na którego/</w:t>
      </w:r>
      <w:proofErr w:type="spellStart"/>
      <w:r w:rsidRPr="00E212BB">
        <w:rPr>
          <w:rFonts w:ascii="Tahoma" w:hAnsi="Tahoma" w:cs="Tahoma"/>
          <w:sz w:val="18"/>
          <w:szCs w:val="18"/>
        </w:rPr>
        <w:t>ych</w:t>
      </w:r>
      <w:proofErr w:type="spellEnd"/>
      <w:r w:rsidRPr="00E212BB">
        <w:rPr>
          <w:rFonts w:ascii="Tahoma" w:hAnsi="Tahoma" w:cs="Tahoma"/>
          <w:sz w:val="18"/>
          <w:szCs w:val="18"/>
        </w:rPr>
        <w:t xml:space="preserve">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w:t>
      </w:r>
      <w:proofErr w:type="spellStart"/>
      <w:r w:rsidRPr="00944CC5">
        <w:rPr>
          <w:rFonts w:ascii="Tahoma" w:hAnsi="Tahoma" w:cs="Tahoma"/>
          <w:i/>
          <w:sz w:val="14"/>
          <w:szCs w:val="14"/>
        </w:rPr>
        <w:t>CEiDG</w:t>
      </w:r>
      <w:proofErr w:type="spellEnd"/>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15384">
      <w:pPr>
        <w:jc w:val="both"/>
        <w:rPr>
          <w:rFonts w:ascii="Tahoma" w:hAnsi="Tahoma" w:cs="Tahoma"/>
          <w:i/>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2832"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E6D97">
      <w:pPr>
        <w:pStyle w:val="rozdzia"/>
      </w:pPr>
    </w:p>
    <w:p w:rsidR="00E15384" w:rsidRPr="00E212BB" w:rsidRDefault="00E15384" w:rsidP="00EE6D97">
      <w:pPr>
        <w:pStyle w:val="rozdzia"/>
      </w:pPr>
    </w:p>
    <w:p w:rsidR="00E15384" w:rsidRPr="00E212BB" w:rsidRDefault="00E15384" w:rsidP="00E15384">
      <w:pPr>
        <w:rPr>
          <w:rFonts w:ascii="Tahoma" w:hAnsi="Tahoma" w:cs="Tahoma"/>
          <w:sz w:val="18"/>
          <w:szCs w:val="18"/>
        </w:rPr>
      </w:pPr>
    </w:p>
    <w:p w:rsidR="00E15384" w:rsidRPr="00E212BB" w:rsidRDefault="00E15384" w:rsidP="00E15384">
      <w:pPr>
        <w:pStyle w:val="Zwykytekst"/>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85658E" w:rsidRDefault="00E15384" w:rsidP="00E1538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E15384" w:rsidRPr="00E212BB" w:rsidRDefault="00E15384" w:rsidP="00E15384">
      <w:pPr>
        <w:pStyle w:val="Zwykytekst"/>
        <w:rPr>
          <w:rFonts w:ascii="Tahoma" w:hAnsi="Tahoma" w:cs="Tahoma"/>
          <w:b/>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5413F7" w:rsidRPr="00F37A2A" w:rsidRDefault="00E15384" w:rsidP="00F37A2A">
      <w:pPr>
        <w:pStyle w:val="Nagwek3"/>
        <w:jc w:val="right"/>
        <w:rPr>
          <w:rFonts w:ascii="Tahoma" w:hAnsi="Tahoma" w:cs="Tahoma"/>
          <w:i w:val="0"/>
        </w:rPr>
      </w:pPr>
      <w:r>
        <w:rPr>
          <w:rFonts w:ascii="Tahoma" w:hAnsi="Tahoma" w:cs="Tahoma"/>
          <w:sz w:val="18"/>
          <w:szCs w:val="18"/>
        </w:rPr>
        <w:br w:type="page"/>
      </w:r>
      <w:bookmarkStart w:id="109" w:name="_Toc474412062"/>
      <w:r w:rsidRPr="004B55E0">
        <w:rPr>
          <w:rFonts w:ascii="Tahoma" w:hAnsi="Tahoma" w:cs="Tahoma"/>
          <w:i w:val="0"/>
        </w:rPr>
        <w:lastRenderedPageBreak/>
        <w:t>Załącznik nr 2</w:t>
      </w:r>
      <w:bookmarkEnd w:id="109"/>
    </w:p>
    <w:p w:rsidR="005413F7" w:rsidRDefault="005413F7" w:rsidP="001A3A80">
      <w:pPr>
        <w:spacing w:before="120"/>
        <w:rPr>
          <w:rFonts w:ascii="Tahoma" w:hAnsi="Tahoma" w:cs="Tahoma"/>
          <w:b/>
          <w:bCs/>
          <w:sz w:val="20"/>
          <w:szCs w:val="20"/>
          <w:u w:val="single"/>
        </w:rPr>
      </w:pPr>
      <w:r w:rsidRPr="00AB1E5F">
        <w:rPr>
          <w:rFonts w:ascii="Tahoma" w:hAnsi="Tahoma" w:cs="Tahoma"/>
          <w:b/>
          <w:bCs/>
          <w:sz w:val="20"/>
          <w:szCs w:val="20"/>
          <w:u w:val="single"/>
        </w:rPr>
        <w:t>DOKUMENT SKŁADANY NA WEZWANIE ZAMAWIAJĄCEGO</w:t>
      </w:r>
    </w:p>
    <w:p w:rsidR="00C341C8" w:rsidRPr="00AB1E5F" w:rsidRDefault="00C341C8" w:rsidP="001A3A80">
      <w:pPr>
        <w:spacing w:before="120"/>
        <w:rPr>
          <w:rFonts w:ascii="Tahoma" w:hAnsi="Tahoma" w:cs="Tahoma"/>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075"/>
      </w:tblGrid>
      <w:tr w:rsidR="005413F7" w:rsidRPr="007C15C2" w:rsidTr="00E15384">
        <w:tc>
          <w:tcPr>
            <w:tcW w:w="3317" w:type="dxa"/>
            <w:shd w:val="clear" w:color="auto" w:fill="FFFFFF"/>
          </w:tcPr>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075" w:type="dxa"/>
            <w:shd w:val="clear" w:color="auto" w:fill="B3B3B3"/>
            <w:vAlign w:val="center"/>
          </w:tcPr>
          <w:p w:rsidR="005413F7" w:rsidRPr="007C15C2" w:rsidRDefault="005413F7" w:rsidP="007C15C2">
            <w:pPr>
              <w:jc w:val="center"/>
              <w:rPr>
                <w:rFonts w:ascii="Tahoma" w:hAnsi="Tahoma" w:cs="Tahoma"/>
                <w:b/>
                <w:bCs/>
              </w:rPr>
            </w:pPr>
          </w:p>
          <w:p w:rsidR="005413F7" w:rsidRPr="007C15C2" w:rsidRDefault="005413F7" w:rsidP="007C15C2">
            <w:pPr>
              <w:jc w:val="center"/>
              <w:rPr>
                <w:rFonts w:ascii="Tahoma" w:hAnsi="Tahoma" w:cs="Tahoma"/>
                <w:b/>
                <w:bCs/>
              </w:rPr>
            </w:pPr>
            <w:r w:rsidRPr="007C15C2">
              <w:rPr>
                <w:rFonts w:ascii="Tahoma" w:hAnsi="Tahoma" w:cs="Tahoma"/>
                <w:b/>
                <w:bCs/>
              </w:rPr>
              <w:t>DOŚWIADCZENIE WYKONAWCY</w:t>
            </w:r>
          </w:p>
          <w:p w:rsidR="005413F7" w:rsidRPr="007C15C2" w:rsidRDefault="005413F7" w:rsidP="007C15C2">
            <w:pPr>
              <w:pStyle w:val="Zwykytekst"/>
              <w:spacing w:before="120"/>
              <w:jc w:val="center"/>
              <w:rPr>
                <w:rFonts w:ascii="Tahoma" w:hAnsi="Tahoma" w:cs="Tahoma"/>
                <w:b/>
                <w:bCs/>
                <w:sz w:val="28"/>
                <w:szCs w:val="28"/>
              </w:rPr>
            </w:pPr>
          </w:p>
        </w:tc>
      </w:tr>
    </w:tbl>
    <w:p w:rsidR="005413F7" w:rsidRDefault="005413F7" w:rsidP="00D01AB9">
      <w:pPr>
        <w:pStyle w:val="Zwykytekst"/>
        <w:spacing w:before="120"/>
        <w:jc w:val="both"/>
        <w:rPr>
          <w:rFonts w:ascii="Tahoma" w:hAnsi="Tahoma" w:cs="Tahoma"/>
          <w:sz w:val="18"/>
          <w:szCs w:val="18"/>
        </w:rPr>
      </w:pPr>
    </w:p>
    <w:p w:rsidR="005413F7" w:rsidRPr="0028281B" w:rsidRDefault="005413F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00F53323" w:rsidRPr="0045241C">
        <w:rPr>
          <w:rFonts w:ascii="Tahoma" w:hAnsi="Tahoma" w:cs="Tahoma"/>
          <w:b/>
          <w:sz w:val="18"/>
          <w:szCs w:val="18"/>
        </w:rPr>
        <w:t>„</w:t>
      </w:r>
      <w:r w:rsidR="00F65602" w:rsidRPr="00F65602">
        <w:rPr>
          <w:rFonts w:ascii="Tahoma" w:hAnsi="Tahoma" w:cs="Tahoma"/>
          <w:b/>
          <w:sz w:val="18"/>
          <w:szCs w:val="18"/>
        </w:rPr>
        <w:t>Remont ulic m.st. Warszawy z podziałem na części</w:t>
      </w:r>
      <w:r w:rsidR="00F65602" w:rsidRPr="00854C7E">
        <w:rPr>
          <w:rFonts w:ascii="Tahoma" w:hAnsi="Tahoma" w:cs="Tahoma"/>
          <w:b/>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F65602">
        <w:rPr>
          <w:rFonts w:ascii="Tahoma" w:hAnsi="Tahoma" w:cs="Tahoma"/>
          <w:b/>
          <w:sz w:val="18"/>
          <w:szCs w:val="18"/>
        </w:rPr>
        <w:t>DPZ/14/PN/13</w:t>
      </w:r>
      <w:r w:rsidR="00F65602" w:rsidRPr="001055BA">
        <w:rPr>
          <w:rFonts w:ascii="Tahoma" w:hAnsi="Tahoma" w:cs="Tahoma"/>
          <w:b/>
          <w:sz w:val="18"/>
          <w:szCs w:val="18"/>
        </w:rPr>
        <w:t>/17</w:t>
      </w:r>
      <w:r w:rsidR="008925BC">
        <w:rPr>
          <w:rFonts w:ascii="Tahoma" w:hAnsi="Tahoma" w:cs="Tahoma"/>
          <w:b/>
          <w:bCs/>
          <w:sz w:val="18"/>
          <w:szCs w:val="18"/>
        </w:rPr>
        <w:t>,</w:t>
      </w:r>
      <w:r w:rsidR="00CD12B7">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w:t>
      </w:r>
      <w:r w:rsidR="00D9087C">
        <w:rPr>
          <w:rFonts w:ascii="Tahoma" w:hAnsi="Tahoma" w:cs="Tahoma"/>
          <w:sz w:val="18"/>
          <w:szCs w:val="18"/>
        </w:rPr>
        <w:t>pływem terminu składania ofert,</w:t>
      </w:r>
      <w:r w:rsidRPr="0028281B">
        <w:rPr>
          <w:rFonts w:ascii="Tahoma" w:hAnsi="Tahoma" w:cs="Tahoma"/>
          <w:sz w:val="18"/>
          <w:szCs w:val="18"/>
        </w:rPr>
        <w:t xml:space="preserve"> następujące zamówienia</w:t>
      </w:r>
      <w:r>
        <w:rPr>
          <w:rFonts w:ascii="Tahoma" w:hAnsi="Tahoma" w:cs="Tahoma"/>
          <w:sz w:val="18"/>
          <w:szCs w:val="18"/>
        </w:rPr>
        <w:t>:</w:t>
      </w:r>
      <w:r w:rsidRPr="0028281B">
        <w:rPr>
          <w:rFonts w:ascii="Tahoma" w:hAnsi="Tahoma" w:cs="Tahoma"/>
          <w:sz w:val="18"/>
          <w:szCs w:val="18"/>
        </w:rPr>
        <w:t xml:space="preserve"> </w:t>
      </w:r>
    </w:p>
    <w:p w:rsidR="005413F7" w:rsidRPr="00C83C31" w:rsidRDefault="005413F7" w:rsidP="00D01AB9">
      <w:pPr>
        <w:pStyle w:val="Zwykyteks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5413F7" w:rsidRPr="00D01AB9">
        <w:trPr>
          <w:cantSplit/>
        </w:trPr>
        <w:tc>
          <w:tcPr>
            <w:tcW w:w="223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5413F7" w:rsidRPr="00D01AB9" w:rsidRDefault="005413F7" w:rsidP="00BF65F5">
            <w:pPr>
              <w:pStyle w:val="Zwykytekst"/>
              <w:spacing w:before="120"/>
              <w:jc w:val="center"/>
              <w:rPr>
                <w:rFonts w:ascii="Tahoma" w:hAnsi="Tahoma" w:cs="Tahoma"/>
                <w:b/>
                <w:bCs/>
                <w:sz w:val="16"/>
                <w:szCs w:val="16"/>
              </w:rPr>
            </w:pPr>
          </w:p>
        </w:tc>
        <w:tc>
          <w:tcPr>
            <w:tcW w:w="30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5413F7" w:rsidRPr="00D01AB9" w:rsidRDefault="005413F7" w:rsidP="00BF65F5">
            <w:pPr>
              <w:pStyle w:val="Zwykytekst"/>
              <w:spacing w:before="120"/>
              <w:jc w:val="center"/>
              <w:rPr>
                <w:rFonts w:ascii="Tahoma" w:hAnsi="Tahoma" w:cs="Tahoma"/>
                <w:b/>
                <w:bCs/>
                <w:sz w:val="16"/>
                <w:szCs w:val="16"/>
              </w:rPr>
            </w:pPr>
          </w:p>
        </w:tc>
        <w:tc>
          <w:tcPr>
            <w:tcW w:w="14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Wartość zamówienia</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Czas realizacji</w:t>
            </w:r>
          </w:p>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od ..... do .....</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(daty dzienne)</w:t>
            </w:r>
          </w:p>
        </w:tc>
      </w:tr>
      <w:tr w:rsidR="005413F7" w:rsidRPr="00D01AB9">
        <w:trPr>
          <w:trHeight w:val="256"/>
        </w:trPr>
        <w:tc>
          <w:tcPr>
            <w:tcW w:w="2230" w:type="dxa"/>
          </w:tcPr>
          <w:p w:rsidR="005413F7" w:rsidRPr="000218E9" w:rsidRDefault="005413F7" w:rsidP="00D01AB9">
            <w:pPr>
              <w:pStyle w:val="Zwykyteks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5413F7" w:rsidRPr="000218E9" w:rsidRDefault="005413F7" w:rsidP="00D01AB9">
            <w:pPr>
              <w:pStyle w:val="Zwykyteks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5413F7" w:rsidRPr="000218E9" w:rsidRDefault="005413F7" w:rsidP="00D01AB9">
            <w:pPr>
              <w:pStyle w:val="Zwykyteks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5</w:t>
            </w:r>
          </w:p>
        </w:tc>
      </w:tr>
      <w:tr w:rsidR="005413F7" w:rsidRPr="0042363E">
        <w:trPr>
          <w:trHeight w:val="795"/>
        </w:trPr>
        <w:tc>
          <w:tcPr>
            <w:tcW w:w="2230" w:type="dxa"/>
          </w:tcPr>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bl>
    <w:p w:rsidR="005413F7" w:rsidRPr="00CB0F0F" w:rsidRDefault="005413F7" w:rsidP="00D01AB9">
      <w:pPr>
        <w:pStyle w:val="Zwykytekst"/>
        <w:spacing w:before="120"/>
        <w:ind w:left="900" w:hanging="900"/>
        <w:jc w:val="both"/>
        <w:rPr>
          <w:rFonts w:ascii="Tahoma" w:hAnsi="Tahoma" w:cs="Tahoma"/>
          <w:sz w:val="18"/>
          <w:szCs w:val="18"/>
        </w:rPr>
      </w:pPr>
    </w:p>
    <w:p w:rsidR="005413F7" w:rsidRPr="00754121" w:rsidRDefault="005413F7" w:rsidP="00D01AB9">
      <w:pPr>
        <w:pStyle w:val="Zwykyteks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w:t>
      </w:r>
      <w:r w:rsidRPr="00754121">
        <w:rPr>
          <w:rFonts w:ascii="Tahoma" w:hAnsi="Tahoma" w:cs="Tahoma"/>
          <w:sz w:val="18"/>
          <w:szCs w:val="18"/>
        </w:rPr>
        <w:t>postanowieniami pkt 9.1.3. Instrukcji dla Wykonawców.</w:t>
      </w:r>
    </w:p>
    <w:p w:rsidR="005413F7" w:rsidRDefault="005413F7" w:rsidP="00D01AB9">
      <w:pPr>
        <w:pStyle w:val="Zwykytekst"/>
        <w:spacing w:before="120"/>
        <w:ind w:left="840" w:hanging="840"/>
        <w:jc w:val="both"/>
        <w:rPr>
          <w:rFonts w:ascii="Tahoma" w:hAnsi="Tahoma" w:cs="Tahoma"/>
          <w:sz w:val="18"/>
          <w:szCs w:val="18"/>
        </w:rPr>
      </w:pPr>
      <w:r w:rsidRPr="00754121">
        <w:rPr>
          <w:rFonts w:ascii="Tahoma" w:hAnsi="Tahoma" w:cs="Tahoma"/>
          <w:sz w:val="18"/>
          <w:szCs w:val="18"/>
        </w:rPr>
        <w:tab/>
        <w:t>W tabeli należy podać charakterystykę zamówienia potwierdzającą spełnienie warunku dotyczącego zdolności technicznej lub zawodowej, o którym mowa w pkt 7.2.2.1.</w:t>
      </w:r>
    </w:p>
    <w:p w:rsidR="005413F7"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5413F7" w:rsidRDefault="005413F7" w:rsidP="00E15384">
      <w:pPr>
        <w:pStyle w:val="Zwykytekst"/>
        <w:ind w:left="6372" w:firstLine="487"/>
        <w:jc w:val="center"/>
        <w:rPr>
          <w:rFonts w:ascii="Tahoma" w:hAnsi="Tahoma" w:cs="Tahoma"/>
          <w:b/>
          <w:bCs/>
          <w:sz w:val="24"/>
          <w:szCs w:val="24"/>
        </w:rPr>
      </w:pPr>
      <w:r>
        <w:rPr>
          <w:rFonts w:ascii="Tahoma" w:hAnsi="Tahoma" w:cs="Tahoma"/>
          <w:b/>
          <w:bCs/>
          <w:sz w:val="24"/>
          <w:szCs w:val="24"/>
        </w:rPr>
        <w:t xml:space="preserve">     </w:t>
      </w:r>
      <w:r w:rsidR="00E15384">
        <w:rPr>
          <w:rFonts w:ascii="Tahoma" w:hAnsi="Tahoma" w:cs="Tahoma"/>
          <w:b/>
          <w:bCs/>
          <w:sz w:val="24"/>
          <w:szCs w:val="24"/>
        </w:rPr>
        <w:t xml:space="preserve">       </w:t>
      </w:r>
    </w:p>
    <w:p w:rsidR="00E15384" w:rsidRDefault="00E15384" w:rsidP="00E15384">
      <w:pPr>
        <w:pStyle w:val="Zwykytekst"/>
        <w:ind w:left="6372" w:firstLine="487"/>
        <w:jc w:val="center"/>
        <w:rPr>
          <w:rFonts w:ascii="Tahoma" w:hAnsi="Tahoma" w:cs="Tahoma"/>
          <w:b/>
          <w:bCs/>
          <w:sz w:val="24"/>
          <w:szCs w:val="24"/>
        </w:rPr>
      </w:pPr>
    </w:p>
    <w:p w:rsidR="00E15384" w:rsidRDefault="00E15384" w:rsidP="00E15384">
      <w:pPr>
        <w:pStyle w:val="Zwykytekst"/>
        <w:ind w:left="6372" w:firstLine="487"/>
        <w:jc w:val="center"/>
        <w:rPr>
          <w:rFonts w:ascii="Tahoma" w:hAnsi="Tahoma" w:cs="Tahoma"/>
          <w:b/>
          <w:bCs/>
          <w:sz w:val="24"/>
          <w:szCs w:val="24"/>
        </w:rPr>
      </w:pPr>
    </w:p>
    <w:p w:rsidR="00E15384" w:rsidRDefault="00E15384" w:rsidP="00E15384">
      <w:pPr>
        <w:pStyle w:val="Zwykytekst"/>
        <w:ind w:left="6372" w:firstLine="487"/>
        <w:jc w:val="center"/>
        <w:rPr>
          <w:rFonts w:ascii="Tahoma" w:hAnsi="Tahoma" w:cs="Tahoma"/>
          <w:b/>
          <w:bCs/>
          <w:sz w:val="24"/>
          <w:szCs w:val="24"/>
        </w:rPr>
      </w:pPr>
    </w:p>
    <w:p w:rsidR="00E15384" w:rsidRPr="00E15384" w:rsidRDefault="00E15384" w:rsidP="00E15384">
      <w:pPr>
        <w:pStyle w:val="Zwykytekst"/>
        <w:ind w:left="6372" w:firstLine="487"/>
        <w:jc w:val="center"/>
        <w:rPr>
          <w:rFonts w:ascii="Tahoma" w:hAnsi="Tahoma" w:cs="Tahoma"/>
          <w:b/>
          <w:bCs/>
          <w:sz w:val="24"/>
          <w:szCs w:val="24"/>
        </w:rPr>
      </w:pPr>
    </w:p>
    <w:p w:rsidR="005413F7" w:rsidRDefault="005413F7" w:rsidP="00E15384">
      <w:pPr>
        <w:pStyle w:val="Nagwek3"/>
        <w:jc w:val="right"/>
        <w:rPr>
          <w:rFonts w:ascii="Tahoma" w:hAnsi="Tahoma" w:cs="Tahoma"/>
          <w:i w:val="0"/>
        </w:rPr>
      </w:pPr>
      <w:bookmarkStart w:id="110" w:name="_Toc474412063"/>
      <w:r w:rsidRPr="004B55E0">
        <w:rPr>
          <w:rFonts w:ascii="Tahoma" w:hAnsi="Tahoma" w:cs="Tahoma"/>
          <w:i w:val="0"/>
        </w:rPr>
        <w:lastRenderedPageBreak/>
        <w:t>Załącznik nr 3</w:t>
      </w:r>
      <w:bookmarkEnd w:id="110"/>
    </w:p>
    <w:p w:rsidR="00E15384" w:rsidRPr="00FE11AF" w:rsidRDefault="00E15384" w:rsidP="00E15384">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68"/>
      </w:tblGrid>
      <w:tr w:rsidR="005413F7" w:rsidRPr="00AF0813" w:rsidTr="00906E92">
        <w:tc>
          <w:tcPr>
            <w:tcW w:w="3324" w:type="dxa"/>
            <w:shd w:val="clear" w:color="auto" w:fill="FFFFFF"/>
          </w:tcPr>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068" w:type="dxa"/>
            <w:shd w:val="clear" w:color="auto" w:fill="B3B3B3"/>
            <w:vAlign w:val="center"/>
          </w:tcPr>
          <w:p w:rsidR="005413F7" w:rsidRPr="002A5BA9" w:rsidRDefault="005413F7" w:rsidP="00565057">
            <w:pPr>
              <w:spacing w:before="120"/>
              <w:jc w:val="center"/>
              <w:rPr>
                <w:rFonts w:ascii="Tahoma" w:hAnsi="Tahoma" w:cs="Tahoma"/>
                <w:b/>
                <w:bCs/>
              </w:rPr>
            </w:pPr>
            <w:r w:rsidRPr="002A5BA9">
              <w:rPr>
                <w:rFonts w:ascii="Tahoma" w:hAnsi="Tahoma" w:cs="Tahoma"/>
                <w:b/>
                <w:bCs/>
              </w:rPr>
              <w:t>WYKAZ OSÓB</w:t>
            </w:r>
          </w:p>
        </w:tc>
      </w:tr>
    </w:tbl>
    <w:p w:rsidR="00E15384" w:rsidRPr="00E15384" w:rsidRDefault="005413F7" w:rsidP="00E15384">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5413F7" w:rsidRDefault="005413F7" w:rsidP="004E404F">
      <w:pPr>
        <w:autoSpaceDE w:val="0"/>
        <w:autoSpaceDN w:val="0"/>
        <w:adjustRightInd w:val="0"/>
        <w:jc w:val="both"/>
        <w:rPr>
          <w:rFonts w:ascii="Tahoma" w:hAnsi="Tahoma" w:cs="Tahoma"/>
          <w:sz w:val="16"/>
          <w:szCs w:val="16"/>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E15384" w:rsidRPr="00610A53" w:rsidTr="00E15384">
        <w:trPr>
          <w:trHeight w:val="1436"/>
        </w:trPr>
        <w:tc>
          <w:tcPr>
            <w:tcW w:w="48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Imię i Nazwisko</w:t>
            </w:r>
          </w:p>
          <w:p w:rsidR="00E15384" w:rsidRPr="00CC6544" w:rsidRDefault="00E15384" w:rsidP="008030E8">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jc w:val="center"/>
              <w:rPr>
                <w:rFonts w:ascii="Tahoma" w:hAnsi="Tahoma" w:cs="Tahoma"/>
                <w:b/>
                <w:sz w:val="16"/>
                <w:szCs w:val="16"/>
              </w:rPr>
            </w:pPr>
            <w:r w:rsidRPr="00EE6D97">
              <w:rPr>
                <w:rFonts w:ascii="Tahoma" w:hAnsi="Tahoma" w:cs="Tahoma"/>
                <w:b/>
                <w:sz w:val="16"/>
                <w:szCs w:val="16"/>
              </w:rPr>
              <w:t>Rola w realizacji zamówienia</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jc w:val="center"/>
              <w:rPr>
                <w:rFonts w:ascii="Tahoma" w:hAnsi="Tahoma" w:cs="Tahoma"/>
                <w:b/>
                <w:sz w:val="16"/>
                <w:szCs w:val="16"/>
              </w:rPr>
            </w:pPr>
          </w:p>
          <w:p w:rsidR="00E15384" w:rsidRPr="00EE6D97" w:rsidRDefault="00E15384" w:rsidP="008030E8">
            <w:pPr>
              <w:jc w:val="center"/>
              <w:rPr>
                <w:rFonts w:ascii="Tahoma" w:hAnsi="Tahoma" w:cs="Tahoma"/>
                <w:b/>
                <w:sz w:val="16"/>
                <w:szCs w:val="16"/>
              </w:rPr>
            </w:pPr>
            <w:r w:rsidRPr="00EE6D97">
              <w:rPr>
                <w:rFonts w:ascii="Tahoma" w:hAnsi="Tahoma" w:cs="Tahoma"/>
                <w:b/>
                <w:sz w:val="16"/>
                <w:szCs w:val="16"/>
              </w:rPr>
              <w:t>Kwalifikacje zawodowe</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(wpisać nr wymaganych przez Zamawiającego uprawnień oraz</w:t>
            </w:r>
          </w:p>
          <w:p w:rsidR="00E15384" w:rsidRPr="00EE6D97" w:rsidRDefault="00E15384" w:rsidP="008030E8">
            <w:pPr>
              <w:jc w:val="center"/>
              <w:rPr>
                <w:rFonts w:ascii="Tahoma" w:hAnsi="Tahoma" w:cs="Tahoma"/>
                <w:sz w:val="16"/>
                <w:szCs w:val="16"/>
              </w:rPr>
            </w:pPr>
            <w:r w:rsidRPr="00EE6D97">
              <w:rPr>
                <w:rFonts w:ascii="Tahoma" w:hAnsi="Tahoma" w:cs="Tahoma"/>
                <w:sz w:val="16"/>
                <w:szCs w:val="16"/>
              </w:rPr>
              <w:t>okres ich posiadania)</w:t>
            </w:r>
          </w:p>
          <w:p w:rsidR="00E15384" w:rsidRPr="00EE6D97" w:rsidRDefault="00E15384" w:rsidP="008030E8">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58219B" w:rsidRDefault="00E15384" w:rsidP="008030E8">
            <w:pPr>
              <w:jc w:val="center"/>
              <w:rPr>
                <w:rFonts w:ascii="Tahoma" w:hAnsi="Tahoma" w:cs="Tahoma"/>
                <w:b/>
                <w:sz w:val="16"/>
                <w:szCs w:val="16"/>
              </w:rPr>
            </w:pPr>
            <w:r w:rsidRPr="0058219B">
              <w:rPr>
                <w:rFonts w:ascii="Tahoma" w:hAnsi="Tahoma" w:cs="Tahoma"/>
                <w:b/>
                <w:sz w:val="16"/>
                <w:szCs w:val="16"/>
              </w:rPr>
              <w:t>Staż pracy</w:t>
            </w:r>
          </w:p>
          <w:p w:rsidR="00E15384" w:rsidRPr="00CC6544" w:rsidRDefault="00E15384" w:rsidP="008030E8">
            <w:pPr>
              <w:jc w:val="center"/>
              <w:rPr>
                <w:rFonts w:ascii="Tahoma" w:hAnsi="Tahoma" w:cs="Tahoma"/>
                <w:sz w:val="18"/>
                <w:szCs w:val="18"/>
              </w:rPr>
            </w:pPr>
            <w:r w:rsidRPr="0058219B">
              <w:rPr>
                <w:rFonts w:ascii="Tahoma" w:hAnsi="Tahoma" w:cs="Tahoma"/>
                <w:sz w:val="16"/>
                <w:szCs w:val="16"/>
              </w:rPr>
              <w:t>(w latach)</w:t>
            </w:r>
          </w:p>
        </w:tc>
        <w:tc>
          <w:tcPr>
            <w:tcW w:w="2514"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jc w:val="center"/>
              <w:rPr>
                <w:rFonts w:ascii="Tahoma" w:hAnsi="Tahoma" w:cs="Tahoma"/>
                <w:b/>
                <w:sz w:val="16"/>
                <w:szCs w:val="16"/>
              </w:rPr>
            </w:pPr>
            <w:r w:rsidRPr="00CC6544">
              <w:rPr>
                <w:rFonts w:ascii="Tahoma" w:hAnsi="Tahoma" w:cs="Tahoma"/>
                <w:b/>
                <w:sz w:val="16"/>
                <w:szCs w:val="16"/>
              </w:rPr>
              <w:t>Podstawa do dysponowania osobą</w:t>
            </w:r>
          </w:p>
          <w:p w:rsidR="00E15384" w:rsidRPr="00231F07" w:rsidRDefault="00E15384" w:rsidP="008030E8">
            <w:pPr>
              <w:jc w:val="center"/>
              <w:rPr>
                <w:rFonts w:ascii="Tahoma" w:hAnsi="Tahoma" w:cs="Tahoma"/>
                <w:sz w:val="16"/>
                <w:szCs w:val="16"/>
              </w:rPr>
            </w:pPr>
            <w:r w:rsidRPr="00CC6544">
              <w:rPr>
                <w:rFonts w:ascii="Tahoma" w:hAnsi="Tahoma" w:cs="Tahoma"/>
                <w:sz w:val="16"/>
                <w:szCs w:val="16"/>
              </w:rPr>
              <w:t>(pracownik własny - np. umowa o pracę, umowa zlecenia)/ pracownik oddany do dyspozycji przez inny podmiot</w:t>
            </w:r>
          </w:p>
        </w:tc>
      </w:tr>
      <w:tr w:rsidR="00E15384" w:rsidRPr="00610A53" w:rsidTr="008030E8">
        <w:trPr>
          <w:trHeight w:val="190"/>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pStyle w:val="Tekstpodstawowy"/>
              <w:spacing w:before="120"/>
              <w:jc w:val="center"/>
              <w:rPr>
                <w:rFonts w:ascii="Tahoma" w:hAnsi="Tahoma" w:cs="Tahoma"/>
                <w:sz w:val="16"/>
                <w:szCs w:val="16"/>
              </w:rPr>
            </w:pPr>
            <w:r w:rsidRPr="00EE6D97">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70"/>
              <w:jc w:val="center"/>
              <w:rPr>
                <w:rFonts w:ascii="Tahoma" w:hAnsi="Tahoma" w:cs="Tahoma"/>
                <w:sz w:val="16"/>
                <w:szCs w:val="16"/>
              </w:rPr>
            </w:pPr>
            <w:r w:rsidRPr="00EE6D97">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E15384" w:rsidRPr="00610A53" w:rsidTr="008030E8">
        <w:trPr>
          <w:trHeight w:hRule="exact" w:val="2125"/>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E6D97" w:rsidRDefault="00EE6D97" w:rsidP="00EA4AB5">
            <w:pPr>
              <w:pStyle w:val="Tekstpodstawowy"/>
              <w:spacing w:before="120"/>
              <w:jc w:val="center"/>
              <w:rPr>
                <w:rFonts w:ascii="Tahoma" w:hAnsi="Tahoma" w:cs="Tahoma"/>
                <w:sz w:val="16"/>
                <w:szCs w:val="16"/>
              </w:rPr>
            </w:pPr>
            <w:r w:rsidRPr="00EE6D97">
              <w:rPr>
                <w:rFonts w:ascii="Tahoma" w:hAnsi="Tahoma" w:cs="Tahoma"/>
                <w:sz w:val="16"/>
                <w:szCs w:val="16"/>
              </w:rPr>
              <w:t>Kierownik budowy z uprawnieniami budowlanymi w specjalności inżynieryjnej drogowej bez ograniczeń (odpowiedzialny za wykonanie robót drogowych)</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0"/>
              <w:jc w:val="center"/>
              <w:rPr>
                <w:rFonts w:ascii="Tahoma" w:hAnsi="Tahoma" w:cs="Tahoma"/>
                <w:sz w:val="16"/>
                <w:szCs w:val="16"/>
              </w:rPr>
            </w:pPr>
          </w:p>
          <w:p w:rsidR="00E15384" w:rsidRPr="00EE6D97" w:rsidRDefault="00E15384" w:rsidP="008030E8">
            <w:pPr>
              <w:spacing w:before="120"/>
              <w:ind w:left="180"/>
              <w:jc w:val="center"/>
              <w:rPr>
                <w:rFonts w:ascii="Tahoma" w:hAnsi="Tahoma" w:cs="Tahoma"/>
                <w:sz w:val="16"/>
                <w:szCs w:val="16"/>
              </w:rPr>
            </w:pP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w:t>
            </w: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(co najmniej 5 lat)</w:t>
            </w:r>
          </w:p>
          <w:p w:rsidR="00E15384" w:rsidRPr="00EE6D97" w:rsidRDefault="00E15384" w:rsidP="008030E8">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0"/>
              <w:jc w:val="center"/>
              <w:rPr>
                <w:rFonts w:ascii="Tahoma" w:hAnsi="Tahoma" w:cs="Tahoma"/>
                <w:sz w:val="16"/>
                <w:szCs w:val="16"/>
              </w:rPr>
            </w:pPr>
          </w:p>
          <w:p w:rsidR="00E15384" w:rsidRDefault="00E15384" w:rsidP="008030E8">
            <w:pPr>
              <w:spacing w:before="120"/>
              <w:ind w:left="180"/>
              <w:jc w:val="center"/>
              <w:rPr>
                <w:rFonts w:ascii="Tahoma" w:hAnsi="Tahoma" w:cs="Tahoma"/>
                <w:sz w:val="16"/>
                <w:szCs w:val="16"/>
              </w:rPr>
            </w:pP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A4AB5" w:rsidP="008030E8">
            <w:pPr>
              <w:spacing w:before="120"/>
              <w:ind w:left="180"/>
              <w:jc w:val="center"/>
              <w:rPr>
                <w:rFonts w:ascii="Tahoma" w:hAnsi="Tahoma" w:cs="Tahoma"/>
                <w:sz w:val="16"/>
                <w:szCs w:val="16"/>
              </w:rPr>
            </w:pPr>
            <w:r>
              <w:rPr>
                <w:rFonts w:ascii="Tahoma" w:hAnsi="Tahoma" w:cs="Tahoma"/>
                <w:sz w:val="16"/>
                <w:szCs w:val="16"/>
              </w:rPr>
              <w:t>(co najmniej 5</w:t>
            </w:r>
            <w:r w:rsidR="00E15384">
              <w:rPr>
                <w:rFonts w:ascii="Tahoma" w:hAnsi="Tahoma" w:cs="Tahoma"/>
                <w:sz w:val="16"/>
                <w:szCs w:val="16"/>
              </w:rPr>
              <w:t xml:space="preserve"> lat</w:t>
            </w:r>
            <w:r w:rsidR="00E15384" w:rsidRPr="00610A53">
              <w:rPr>
                <w:rFonts w:ascii="Tahoma" w:hAnsi="Tahoma" w:cs="Tahoma"/>
                <w:sz w:val="16"/>
                <w:szCs w:val="16"/>
              </w:rPr>
              <w:t>)</w:t>
            </w:r>
          </w:p>
          <w:p w:rsidR="00E15384" w:rsidRPr="00610A53" w:rsidRDefault="00E15384" w:rsidP="008030E8">
            <w:pPr>
              <w:spacing w:before="120"/>
              <w:ind w:right="-7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E15384" w:rsidRPr="00610A53" w:rsidTr="00EE6D97">
        <w:trPr>
          <w:trHeight w:hRule="exact" w:val="1826"/>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p>
          <w:p w:rsidR="00E15384" w:rsidRPr="00610A53" w:rsidRDefault="00E15384" w:rsidP="008030E8">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E6D97" w:rsidRDefault="00EE6D97" w:rsidP="008030E8">
            <w:pPr>
              <w:pStyle w:val="Tekstpodstawowy"/>
              <w:spacing w:before="120"/>
              <w:jc w:val="center"/>
              <w:rPr>
                <w:rFonts w:ascii="Tahoma" w:hAnsi="Tahoma" w:cs="Tahoma"/>
                <w:sz w:val="16"/>
                <w:szCs w:val="16"/>
              </w:rPr>
            </w:pPr>
            <w:r w:rsidRPr="00EE6D97">
              <w:rPr>
                <w:rFonts w:ascii="Tahoma" w:hAnsi="Tahoma" w:cs="Tahoma"/>
                <w:sz w:val="16"/>
                <w:szCs w:val="16"/>
              </w:rPr>
              <w:t>Kierownik robót drogowych z uprawnieniami budowlanymi w specjalności inżynieryjnej drogowej bez ograniczeń</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right="-70"/>
              <w:jc w:val="center"/>
              <w:rPr>
                <w:rFonts w:ascii="Tahoma" w:hAnsi="Tahoma" w:cs="Tahoma"/>
                <w:sz w:val="16"/>
                <w:szCs w:val="16"/>
              </w:rPr>
            </w:pPr>
          </w:p>
          <w:p w:rsidR="00E15384" w:rsidRPr="00EE6D97" w:rsidRDefault="00E15384" w:rsidP="00E15384">
            <w:pPr>
              <w:spacing w:before="120"/>
              <w:ind w:left="180"/>
              <w:jc w:val="center"/>
              <w:rPr>
                <w:rFonts w:ascii="Tahoma" w:hAnsi="Tahoma" w:cs="Tahoma"/>
                <w:sz w:val="16"/>
                <w:szCs w:val="16"/>
              </w:rPr>
            </w:pPr>
            <w:r w:rsidRPr="00EE6D97">
              <w:rPr>
                <w:rFonts w:ascii="Tahoma" w:hAnsi="Tahoma" w:cs="Tahoma"/>
                <w:sz w:val="16"/>
                <w:szCs w:val="16"/>
              </w:rPr>
              <w:t>………………………</w:t>
            </w:r>
          </w:p>
          <w:p w:rsidR="00E15384" w:rsidRPr="00EE6D97" w:rsidRDefault="00AC416A" w:rsidP="00E15384">
            <w:pPr>
              <w:spacing w:before="120"/>
              <w:ind w:left="180"/>
              <w:jc w:val="center"/>
              <w:rPr>
                <w:rFonts w:ascii="Tahoma" w:hAnsi="Tahoma" w:cs="Tahoma"/>
                <w:sz w:val="16"/>
                <w:szCs w:val="16"/>
              </w:rPr>
            </w:pPr>
            <w:r w:rsidRPr="00EE6D97">
              <w:rPr>
                <w:rFonts w:ascii="Tahoma" w:hAnsi="Tahoma" w:cs="Tahoma"/>
                <w:sz w:val="16"/>
                <w:szCs w:val="16"/>
              </w:rPr>
              <w:t>(co najmniej 10</w:t>
            </w:r>
            <w:r w:rsidR="00E15384" w:rsidRPr="00EE6D97">
              <w:rPr>
                <w:rFonts w:ascii="Tahoma" w:hAnsi="Tahoma" w:cs="Tahoma"/>
                <w:sz w:val="16"/>
                <w:szCs w:val="16"/>
              </w:rPr>
              <w:t xml:space="preserve"> lat)</w:t>
            </w:r>
          </w:p>
          <w:p w:rsidR="00E15384" w:rsidRPr="00EE6D97" w:rsidRDefault="00E15384" w:rsidP="008030E8">
            <w:pPr>
              <w:spacing w:before="120"/>
              <w:ind w:right="-70"/>
              <w:jc w:val="center"/>
              <w:rPr>
                <w:rFonts w:ascii="Tahoma" w:hAnsi="Tahoma" w:cs="Tahoma"/>
                <w:sz w:val="16"/>
                <w:szCs w:val="16"/>
              </w:rPr>
            </w:pPr>
            <w:r w:rsidRPr="00EE6D97">
              <w:rPr>
                <w:rFonts w:ascii="Tahoma" w:hAnsi="Tahoma" w:cs="Tahoma"/>
                <w:sz w:val="16"/>
                <w:szCs w:val="16"/>
              </w:rPr>
              <w:t xml:space="preserve"> </w:t>
            </w:r>
            <w:r w:rsidRPr="00EE6D97">
              <w:rPr>
                <w:rFonts w:ascii="Tahoma" w:hAnsi="Tahoma" w:cs="Tahoma"/>
                <w:sz w:val="16"/>
                <w:szCs w:val="16"/>
              </w:rPr>
              <w:br/>
            </w: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left="180"/>
              <w:jc w:val="center"/>
              <w:rPr>
                <w:rFonts w:ascii="Tahoma" w:hAnsi="Tahoma" w:cs="Tahoma"/>
                <w:sz w:val="16"/>
                <w:szCs w:val="16"/>
              </w:rPr>
            </w:pP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A4AB5" w:rsidP="008030E8">
            <w:pPr>
              <w:spacing w:before="120"/>
              <w:ind w:right="-70"/>
              <w:jc w:val="center"/>
              <w:rPr>
                <w:rFonts w:ascii="Tahoma" w:hAnsi="Tahoma" w:cs="Tahoma"/>
                <w:sz w:val="16"/>
                <w:szCs w:val="16"/>
              </w:rPr>
            </w:pPr>
            <w:r>
              <w:rPr>
                <w:rFonts w:ascii="Tahoma" w:hAnsi="Tahoma" w:cs="Tahoma"/>
                <w:sz w:val="16"/>
                <w:szCs w:val="16"/>
              </w:rPr>
              <w:t>(co najmniej 10 lat</w:t>
            </w:r>
            <w:r w:rsidR="00E15384"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E15384" w:rsidRPr="00610A53" w:rsidTr="00906E92">
        <w:trPr>
          <w:trHeight w:hRule="exact" w:val="1143"/>
        </w:trPr>
        <w:tc>
          <w:tcPr>
            <w:tcW w:w="480"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E6D97" w:rsidRDefault="00EA4AB5" w:rsidP="008030E8">
            <w:pPr>
              <w:pStyle w:val="Tekstpodstawowy"/>
              <w:spacing w:before="120"/>
              <w:jc w:val="center"/>
              <w:rPr>
                <w:rFonts w:ascii="Tahoma" w:hAnsi="Tahoma" w:cs="Tahoma"/>
                <w:sz w:val="16"/>
                <w:szCs w:val="16"/>
              </w:rPr>
            </w:pPr>
            <w:r w:rsidRPr="00EE6D97">
              <w:rPr>
                <w:rFonts w:ascii="Tahoma" w:hAnsi="Tahoma" w:cs="Tahoma"/>
                <w:color w:val="000000"/>
                <w:spacing w:val="-1"/>
                <w:sz w:val="16"/>
                <w:szCs w:val="16"/>
              </w:rPr>
              <w:t>Majster robót drogowych</w:t>
            </w:r>
          </w:p>
        </w:tc>
        <w:tc>
          <w:tcPr>
            <w:tcW w:w="2005" w:type="dxa"/>
            <w:tcBorders>
              <w:top w:val="single" w:sz="4" w:space="0" w:color="auto"/>
              <w:left w:val="single" w:sz="4" w:space="0" w:color="auto"/>
              <w:bottom w:val="single" w:sz="4" w:space="0" w:color="auto"/>
              <w:right w:val="single" w:sz="4" w:space="0" w:color="auto"/>
            </w:tcBorders>
          </w:tcPr>
          <w:p w:rsidR="00E15384" w:rsidRPr="00EE6D97" w:rsidRDefault="00E15384" w:rsidP="008030E8">
            <w:pPr>
              <w:spacing w:before="120"/>
              <w:ind w:left="180"/>
              <w:jc w:val="center"/>
              <w:rPr>
                <w:rFonts w:ascii="Tahoma" w:hAnsi="Tahoma" w:cs="Tahoma"/>
                <w:sz w:val="16"/>
                <w:szCs w:val="16"/>
              </w:rPr>
            </w:pPr>
            <w:r w:rsidRPr="00EE6D97">
              <w:rPr>
                <w:rFonts w:ascii="Tahoma" w:hAnsi="Tahoma" w:cs="Tahoma"/>
                <w:sz w:val="16"/>
                <w:szCs w:val="16"/>
              </w:rPr>
              <w:br/>
            </w:r>
          </w:p>
          <w:p w:rsidR="00E15384" w:rsidRPr="00EE6D97" w:rsidRDefault="00AC416A" w:rsidP="00E15384">
            <w:pPr>
              <w:spacing w:before="120"/>
              <w:ind w:left="180"/>
              <w:jc w:val="center"/>
              <w:rPr>
                <w:rFonts w:ascii="Tahoma" w:hAnsi="Tahoma" w:cs="Tahoma"/>
                <w:sz w:val="16"/>
                <w:szCs w:val="16"/>
              </w:rPr>
            </w:pPr>
            <w:r w:rsidRPr="00EE6D97">
              <w:rPr>
                <w:rFonts w:ascii="Tahoma" w:hAnsi="Tahoma" w:cs="Tahoma"/>
                <w:sz w:val="16"/>
                <w:szCs w:val="16"/>
              </w:rPr>
              <w:t>Nie dotyczy</w:t>
            </w:r>
          </w:p>
          <w:p w:rsidR="00E15384" w:rsidRPr="00EE6D97" w:rsidRDefault="00E15384" w:rsidP="008030E8">
            <w:pPr>
              <w:spacing w:before="120"/>
              <w:ind w:right="-70"/>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left="180"/>
              <w:jc w:val="center"/>
              <w:rPr>
                <w:rFonts w:ascii="Tahoma" w:hAnsi="Tahoma" w:cs="Tahoma"/>
                <w:sz w:val="16"/>
                <w:szCs w:val="16"/>
              </w:rPr>
            </w:pP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576F1D" w:rsidP="00EA4AB5">
            <w:pPr>
              <w:spacing w:before="120"/>
              <w:ind w:left="180"/>
              <w:jc w:val="center"/>
              <w:rPr>
                <w:rFonts w:ascii="Tahoma" w:hAnsi="Tahoma" w:cs="Tahoma"/>
                <w:sz w:val="16"/>
                <w:szCs w:val="16"/>
              </w:rPr>
            </w:pPr>
            <w:r>
              <w:rPr>
                <w:rFonts w:ascii="Tahoma" w:hAnsi="Tahoma" w:cs="Tahoma"/>
                <w:sz w:val="16"/>
                <w:szCs w:val="16"/>
              </w:rPr>
              <w:t xml:space="preserve">(co najmniej </w:t>
            </w:r>
            <w:r w:rsidR="00EA4AB5">
              <w:rPr>
                <w:rFonts w:ascii="Tahoma" w:hAnsi="Tahoma" w:cs="Tahoma"/>
                <w:sz w:val="16"/>
                <w:szCs w:val="16"/>
              </w:rPr>
              <w:t>10 lat</w:t>
            </w:r>
            <w:r w:rsidR="00E15384"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906E92" w:rsidRPr="00610A53" w:rsidTr="00906E92">
        <w:trPr>
          <w:trHeight w:hRule="exact" w:val="1287"/>
        </w:trPr>
        <w:tc>
          <w:tcPr>
            <w:tcW w:w="480" w:type="dxa"/>
            <w:tcBorders>
              <w:top w:val="single" w:sz="4" w:space="0" w:color="auto"/>
              <w:left w:val="single" w:sz="4" w:space="0" w:color="auto"/>
              <w:bottom w:val="single" w:sz="4" w:space="0" w:color="auto"/>
              <w:right w:val="single" w:sz="4" w:space="0" w:color="auto"/>
            </w:tcBorders>
          </w:tcPr>
          <w:p w:rsidR="00906E92" w:rsidRDefault="00906E92" w:rsidP="00906E92">
            <w:pPr>
              <w:spacing w:before="120"/>
              <w:jc w:val="center"/>
              <w:rPr>
                <w:rFonts w:ascii="Tahoma" w:hAnsi="Tahoma" w:cs="Tahoma"/>
                <w:sz w:val="16"/>
                <w:szCs w:val="16"/>
              </w:rPr>
            </w:pPr>
          </w:p>
          <w:p w:rsidR="00906E92" w:rsidRDefault="00906E92" w:rsidP="00906E92">
            <w:pPr>
              <w:spacing w:before="120"/>
              <w:jc w:val="center"/>
              <w:rPr>
                <w:rFonts w:ascii="Tahoma" w:hAnsi="Tahoma" w:cs="Tahoma"/>
                <w:sz w:val="16"/>
                <w:szCs w:val="16"/>
              </w:rPr>
            </w:pPr>
          </w:p>
          <w:p w:rsidR="00906E92" w:rsidRDefault="00906E92" w:rsidP="00906E92">
            <w:pPr>
              <w:spacing w:before="120"/>
              <w:jc w:val="center"/>
              <w:rPr>
                <w:rFonts w:ascii="Tahoma" w:hAnsi="Tahoma" w:cs="Tahoma"/>
                <w:sz w:val="16"/>
                <w:szCs w:val="16"/>
              </w:rPr>
            </w:pPr>
            <w:r>
              <w:rPr>
                <w:rFonts w:ascii="Tahoma" w:hAnsi="Tahoma" w:cs="Tahoma"/>
                <w:sz w:val="16"/>
                <w:szCs w:val="16"/>
              </w:rPr>
              <w:t>4.</w:t>
            </w:r>
          </w:p>
        </w:tc>
        <w:tc>
          <w:tcPr>
            <w:tcW w:w="1320" w:type="dxa"/>
            <w:tcBorders>
              <w:top w:val="single" w:sz="4" w:space="0" w:color="auto"/>
              <w:left w:val="single" w:sz="4" w:space="0" w:color="auto"/>
              <w:bottom w:val="single" w:sz="4" w:space="0" w:color="auto"/>
              <w:right w:val="single" w:sz="4" w:space="0" w:color="auto"/>
            </w:tcBorders>
          </w:tcPr>
          <w:p w:rsidR="00906E92" w:rsidRDefault="00906E92" w:rsidP="00906E92">
            <w:pPr>
              <w:spacing w:before="120"/>
              <w:jc w:val="center"/>
              <w:rPr>
                <w:rFonts w:ascii="Tahoma" w:hAnsi="Tahoma" w:cs="Tahoma"/>
                <w:sz w:val="16"/>
                <w:szCs w:val="16"/>
              </w:rPr>
            </w:pPr>
          </w:p>
          <w:p w:rsidR="00906E92" w:rsidRPr="00610A53" w:rsidRDefault="00906E92" w:rsidP="00906E92">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906E92" w:rsidRPr="00EE6D97" w:rsidRDefault="00906E92" w:rsidP="00906E92">
            <w:pPr>
              <w:pStyle w:val="Tekstpodstawowy"/>
              <w:spacing w:before="120"/>
              <w:jc w:val="center"/>
              <w:rPr>
                <w:rFonts w:ascii="Tahoma" w:hAnsi="Tahoma" w:cs="Tahoma"/>
                <w:sz w:val="16"/>
                <w:szCs w:val="16"/>
              </w:rPr>
            </w:pPr>
            <w:r w:rsidRPr="00EE6D97">
              <w:rPr>
                <w:rFonts w:ascii="Tahoma" w:hAnsi="Tahoma" w:cs="Tahoma"/>
                <w:color w:val="000000"/>
                <w:spacing w:val="-1"/>
                <w:sz w:val="16"/>
                <w:szCs w:val="16"/>
              </w:rPr>
              <w:t>Majster robót drogowych</w:t>
            </w:r>
          </w:p>
        </w:tc>
        <w:tc>
          <w:tcPr>
            <w:tcW w:w="2005" w:type="dxa"/>
            <w:tcBorders>
              <w:top w:val="single" w:sz="4" w:space="0" w:color="auto"/>
              <w:left w:val="single" w:sz="4" w:space="0" w:color="auto"/>
              <w:bottom w:val="single" w:sz="4" w:space="0" w:color="auto"/>
              <w:right w:val="single" w:sz="4" w:space="0" w:color="auto"/>
            </w:tcBorders>
          </w:tcPr>
          <w:p w:rsidR="00906E92" w:rsidRPr="00EE6D97" w:rsidRDefault="00906E92" w:rsidP="00906E92">
            <w:pPr>
              <w:spacing w:before="120"/>
              <w:ind w:left="180"/>
              <w:jc w:val="center"/>
              <w:rPr>
                <w:rFonts w:ascii="Tahoma" w:hAnsi="Tahoma" w:cs="Tahoma"/>
                <w:sz w:val="16"/>
                <w:szCs w:val="16"/>
              </w:rPr>
            </w:pPr>
            <w:r w:rsidRPr="00EE6D97">
              <w:rPr>
                <w:rFonts w:ascii="Tahoma" w:hAnsi="Tahoma" w:cs="Tahoma"/>
                <w:sz w:val="16"/>
                <w:szCs w:val="16"/>
              </w:rPr>
              <w:br/>
            </w:r>
          </w:p>
          <w:p w:rsidR="00906E92" w:rsidRPr="00EE6D97" w:rsidRDefault="00906E92" w:rsidP="00906E92">
            <w:pPr>
              <w:spacing w:before="120"/>
              <w:ind w:left="180"/>
              <w:jc w:val="center"/>
              <w:rPr>
                <w:rFonts w:ascii="Tahoma" w:hAnsi="Tahoma" w:cs="Tahoma"/>
                <w:sz w:val="16"/>
                <w:szCs w:val="16"/>
              </w:rPr>
            </w:pPr>
            <w:r w:rsidRPr="00EE6D97">
              <w:rPr>
                <w:rFonts w:ascii="Tahoma" w:hAnsi="Tahoma" w:cs="Tahoma"/>
                <w:sz w:val="16"/>
                <w:szCs w:val="16"/>
              </w:rPr>
              <w:t>Nie dotyczy</w:t>
            </w:r>
          </w:p>
          <w:p w:rsidR="00906E92" w:rsidRPr="00EE6D97" w:rsidRDefault="00906E92" w:rsidP="00906E92">
            <w:pPr>
              <w:spacing w:before="120"/>
              <w:ind w:right="-70"/>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906E92" w:rsidRDefault="00906E92" w:rsidP="00906E92">
            <w:pPr>
              <w:spacing w:before="120"/>
              <w:ind w:left="180"/>
              <w:jc w:val="center"/>
              <w:rPr>
                <w:rFonts w:ascii="Tahoma" w:hAnsi="Tahoma" w:cs="Tahoma"/>
                <w:sz w:val="16"/>
                <w:szCs w:val="16"/>
              </w:rPr>
            </w:pPr>
          </w:p>
          <w:p w:rsidR="00906E92" w:rsidRPr="00610A53" w:rsidRDefault="00906E92" w:rsidP="00906E92">
            <w:pPr>
              <w:spacing w:before="120"/>
              <w:ind w:left="180"/>
              <w:jc w:val="center"/>
              <w:rPr>
                <w:rFonts w:ascii="Tahoma" w:hAnsi="Tahoma" w:cs="Tahoma"/>
                <w:sz w:val="16"/>
                <w:szCs w:val="16"/>
              </w:rPr>
            </w:pPr>
            <w:r>
              <w:rPr>
                <w:rFonts w:ascii="Tahoma" w:hAnsi="Tahoma" w:cs="Tahoma"/>
                <w:sz w:val="16"/>
                <w:szCs w:val="16"/>
              </w:rPr>
              <w:t>………………………</w:t>
            </w:r>
          </w:p>
          <w:p w:rsidR="00906E92" w:rsidRPr="00610A53" w:rsidRDefault="00906E92" w:rsidP="00906E92">
            <w:pPr>
              <w:spacing w:before="120"/>
              <w:ind w:left="180"/>
              <w:jc w:val="center"/>
              <w:rPr>
                <w:rFonts w:ascii="Tahoma" w:hAnsi="Tahoma" w:cs="Tahoma"/>
                <w:sz w:val="16"/>
                <w:szCs w:val="16"/>
              </w:rPr>
            </w:pPr>
            <w:r>
              <w:rPr>
                <w:rFonts w:ascii="Tahoma" w:hAnsi="Tahoma" w:cs="Tahoma"/>
                <w:sz w:val="16"/>
                <w:szCs w:val="16"/>
              </w:rPr>
              <w:t>(co najmniej 10 lat</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906E92" w:rsidRDefault="00906E92" w:rsidP="00906E92">
            <w:pPr>
              <w:spacing w:before="120"/>
              <w:ind w:right="-70"/>
              <w:jc w:val="center"/>
              <w:rPr>
                <w:rFonts w:ascii="Tahoma" w:hAnsi="Tahoma" w:cs="Tahoma"/>
                <w:sz w:val="16"/>
                <w:szCs w:val="16"/>
              </w:rPr>
            </w:pPr>
          </w:p>
          <w:p w:rsidR="00906E92" w:rsidRPr="00610A53" w:rsidRDefault="00906E92" w:rsidP="00906E92">
            <w:pPr>
              <w:spacing w:before="120"/>
              <w:ind w:right="-70"/>
              <w:jc w:val="center"/>
              <w:rPr>
                <w:rFonts w:ascii="Tahoma" w:hAnsi="Tahoma" w:cs="Tahoma"/>
                <w:sz w:val="16"/>
                <w:szCs w:val="16"/>
              </w:rPr>
            </w:pPr>
            <w:r>
              <w:rPr>
                <w:rFonts w:ascii="Tahoma" w:hAnsi="Tahoma" w:cs="Tahoma"/>
                <w:sz w:val="16"/>
                <w:szCs w:val="16"/>
              </w:rPr>
              <w:t>………………………</w:t>
            </w:r>
          </w:p>
        </w:tc>
      </w:tr>
    </w:tbl>
    <w:p w:rsidR="00EA4AB5" w:rsidRPr="00F92A21" w:rsidRDefault="00EA4AB5" w:rsidP="00303AE9">
      <w:pPr>
        <w:autoSpaceDE w:val="0"/>
        <w:autoSpaceDN w:val="0"/>
        <w:adjustRightInd w:val="0"/>
        <w:jc w:val="both"/>
        <w:rPr>
          <w:rFonts w:ascii="Tahoma" w:hAnsi="Tahoma" w:cs="Tahoma"/>
          <w:sz w:val="18"/>
          <w:szCs w:val="18"/>
        </w:rPr>
      </w:pPr>
    </w:p>
    <w:p w:rsidR="005413F7" w:rsidRPr="00F92A21" w:rsidRDefault="005413F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413F7" w:rsidRPr="009E3C8E" w:rsidRDefault="005413F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5413F7" w:rsidRDefault="005413F7" w:rsidP="00BB1B30">
      <w:pPr>
        <w:pStyle w:val="Zwykytekst"/>
        <w:spacing w:before="120"/>
        <w:rPr>
          <w:rFonts w:ascii="Tahoma" w:hAnsi="Tahoma" w:cs="Tahoma"/>
          <w:sz w:val="18"/>
          <w:szCs w:val="18"/>
        </w:rPr>
      </w:pPr>
    </w:p>
    <w:p w:rsidR="005413F7" w:rsidRDefault="005413F7" w:rsidP="00C341C8">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_______</w:t>
      </w:r>
      <w:r w:rsidR="00C341C8">
        <w:rPr>
          <w:rFonts w:ascii="Tahoma" w:hAnsi="Tahoma" w:cs="Tahoma"/>
          <w:sz w:val="18"/>
          <w:szCs w:val="18"/>
        </w:rPr>
        <w:t xml:space="preserve">__________________________ </w:t>
      </w:r>
    </w:p>
    <w:p w:rsidR="005413F7" w:rsidRPr="00C341C8" w:rsidRDefault="005413F7" w:rsidP="00C341C8">
      <w:pPr>
        <w:pStyle w:val="Zwykytekst"/>
        <w:spacing w:before="120"/>
        <w:ind w:left="844" w:firstLine="4820"/>
        <w:rPr>
          <w:rFonts w:ascii="Tahoma" w:hAnsi="Tahoma" w:cs="Tahoma"/>
          <w:sz w:val="18"/>
          <w:szCs w:val="18"/>
        </w:rPr>
      </w:pPr>
      <w:r w:rsidRPr="00F92A21">
        <w:rPr>
          <w:rFonts w:ascii="Tahoma" w:hAnsi="Tahoma" w:cs="Tahoma"/>
          <w:sz w:val="18"/>
          <w:szCs w:val="18"/>
        </w:rPr>
        <w:t>(podpis Wykonawcy/Wykonawców)</w:t>
      </w:r>
    </w:p>
    <w:p w:rsidR="005413F7" w:rsidRPr="004B55E0" w:rsidRDefault="005413F7" w:rsidP="004B55E0">
      <w:pPr>
        <w:pStyle w:val="Nagwek3"/>
        <w:jc w:val="right"/>
        <w:rPr>
          <w:rFonts w:ascii="Tahoma" w:hAnsi="Tahoma" w:cs="Tahoma"/>
          <w:i w:val="0"/>
        </w:rPr>
      </w:pPr>
      <w:bookmarkStart w:id="111" w:name="_Toc474412064"/>
      <w:r w:rsidRPr="004B55E0">
        <w:rPr>
          <w:rFonts w:ascii="Tahoma" w:hAnsi="Tahoma" w:cs="Tahoma"/>
          <w:i w:val="0"/>
        </w:rPr>
        <w:lastRenderedPageBreak/>
        <w:t>Załącznik nr 4</w:t>
      </w:r>
      <w:bookmarkEnd w:id="111"/>
    </w:p>
    <w:p w:rsidR="005413F7" w:rsidRPr="000F2A82" w:rsidRDefault="005413F7" w:rsidP="00FE2C6D">
      <w:pPr>
        <w:pStyle w:val="Zwykytekst"/>
        <w:jc w:val="both"/>
        <w:rPr>
          <w:rFonts w:ascii="Tahoma" w:hAnsi="Tahoma" w:cs="Tahoma"/>
          <w:b/>
          <w:bCs/>
          <w:color w:val="FF0000"/>
          <w:sz w:val="24"/>
          <w:szCs w:val="24"/>
        </w:rPr>
      </w:pPr>
    </w:p>
    <w:p w:rsidR="005413F7" w:rsidRPr="008D0580" w:rsidRDefault="005413F7" w:rsidP="00FE2C6D">
      <w:pPr>
        <w:pStyle w:val="Zwykyteks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 xml:space="preserve">o której mowa w art. 24 ust. 1 pkt 23 ustawy </w:t>
      </w:r>
      <w:proofErr w:type="spellStart"/>
      <w:r w:rsidRPr="0080491E">
        <w:rPr>
          <w:rFonts w:ascii="Tahoma" w:hAnsi="Tahoma" w:cs="Tahoma"/>
          <w:b/>
          <w:bCs/>
        </w:rPr>
        <w:t>Pzp</w:t>
      </w:r>
      <w:proofErr w:type="spellEnd"/>
      <w:r w:rsidRPr="0080491E">
        <w:rPr>
          <w:rFonts w:ascii="Tahoma" w:hAnsi="Tahoma" w:cs="Tahoma"/>
          <w:b/>
          <w:bCs/>
        </w:rPr>
        <w:t>,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 xml:space="preserve">w art. 86 ust. 5 ustawy </w:t>
      </w:r>
      <w:proofErr w:type="spellStart"/>
      <w:r w:rsidRPr="0080491E">
        <w:rPr>
          <w:rFonts w:ascii="Tahoma" w:hAnsi="Tahoma" w:cs="Tahoma"/>
          <w:b/>
          <w:bCs/>
        </w:rPr>
        <w:t>Pzp</w:t>
      </w:r>
      <w:proofErr w:type="spellEnd"/>
    </w:p>
    <w:p w:rsidR="005413F7" w:rsidRDefault="005413F7" w:rsidP="00E530AB">
      <w:pPr>
        <w:pStyle w:val="Zwykyteks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5413F7" w:rsidRPr="007C15C2">
        <w:tc>
          <w:tcPr>
            <w:tcW w:w="3434" w:type="dxa"/>
          </w:tcPr>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5413F7" w:rsidRPr="007C15C2" w:rsidRDefault="005413F7" w:rsidP="007C15C2">
            <w:pPr>
              <w:jc w:val="center"/>
              <w:rPr>
                <w:rFonts w:ascii="Tahoma" w:hAnsi="Tahoma" w:cs="Tahoma"/>
                <w:b/>
                <w:bCs/>
                <w:sz w:val="28"/>
                <w:szCs w:val="28"/>
              </w:rPr>
            </w:pPr>
          </w:p>
        </w:tc>
        <w:tc>
          <w:tcPr>
            <w:tcW w:w="6394" w:type="dxa"/>
            <w:shd w:val="clear" w:color="auto" w:fill="A6A6A6"/>
          </w:tcPr>
          <w:p w:rsidR="005413F7" w:rsidRPr="007C15C2" w:rsidRDefault="005413F7" w:rsidP="007C15C2">
            <w:pPr>
              <w:jc w:val="center"/>
              <w:rPr>
                <w:rFonts w:ascii="Tahoma" w:hAnsi="Tahoma" w:cs="Tahoma"/>
                <w:b/>
                <w:bCs/>
                <w:sz w:val="18"/>
                <w:szCs w:val="18"/>
              </w:rPr>
            </w:pPr>
          </w:p>
          <w:p w:rsidR="005413F7" w:rsidRPr="00565057" w:rsidRDefault="005413F7" w:rsidP="007C15C2">
            <w:pPr>
              <w:jc w:val="center"/>
              <w:rPr>
                <w:rFonts w:ascii="Tahoma" w:hAnsi="Tahoma" w:cs="Tahoma"/>
                <w:b/>
                <w:bCs/>
              </w:rPr>
            </w:pPr>
          </w:p>
          <w:p w:rsidR="005413F7" w:rsidRPr="00565057" w:rsidRDefault="005413F7" w:rsidP="007C15C2">
            <w:pPr>
              <w:jc w:val="center"/>
              <w:rPr>
                <w:rFonts w:ascii="Tahoma" w:hAnsi="Tahoma" w:cs="Tahoma"/>
                <w:b/>
                <w:bCs/>
              </w:rPr>
            </w:pPr>
            <w:r w:rsidRPr="00565057">
              <w:rPr>
                <w:rFonts w:ascii="Tahoma" w:hAnsi="Tahoma" w:cs="Tahoma"/>
                <w:b/>
                <w:bCs/>
              </w:rPr>
              <w:t>OŚWIADCZENIE WYKONAWCY</w:t>
            </w:r>
          </w:p>
          <w:p w:rsidR="005413F7" w:rsidRPr="007C15C2" w:rsidRDefault="005413F7" w:rsidP="007C15C2">
            <w:pPr>
              <w:jc w:val="center"/>
              <w:rPr>
                <w:rFonts w:ascii="Tahoma" w:hAnsi="Tahoma" w:cs="Tahoma"/>
                <w:b/>
                <w:bCs/>
                <w:sz w:val="28"/>
                <w:szCs w:val="28"/>
              </w:rPr>
            </w:pPr>
          </w:p>
        </w:tc>
      </w:tr>
    </w:tbl>
    <w:p w:rsidR="005413F7" w:rsidRDefault="005413F7" w:rsidP="00023FBD">
      <w:pPr>
        <w:rPr>
          <w:rFonts w:ascii="Tahoma" w:hAnsi="Tahoma" w:cs="Tahoma"/>
          <w:sz w:val="18"/>
          <w:szCs w:val="18"/>
        </w:rPr>
      </w:pPr>
    </w:p>
    <w:p w:rsidR="005413F7" w:rsidRDefault="005413F7" w:rsidP="00023FBD">
      <w:pPr>
        <w:rPr>
          <w:rFonts w:ascii="Tahoma" w:hAnsi="Tahoma" w:cs="Tahoma"/>
          <w:sz w:val="18"/>
          <w:szCs w:val="18"/>
        </w:rPr>
      </w:pPr>
    </w:p>
    <w:p w:rsidR="005413F7" w:rsidRDefault="005413F7" w:rsidP="000614D2">
      <w:pPr>
        <w:jc w:val="center"/>
        <w:rPr>
          <w:rFonts w:ascii="Tahoma" w:hAnsi="Tahoma" w:cs="Tahoma"/>
          <w:b/>
          <w:bCs/>
          <w:sz w:val="22"/>
          <w:szCs w:val="22"/>
        </w:rPr>
      </w:pPr>
      <w:r w:rsidRPr="003C0F42">
        <w:rPr>
          <w:rFonts w:ascii="Tahoma" w:hAnsi="Tahoma" w:cs="Tahoma"/>
          <w:b/>
          <w:bCs/>
          <w:sz w:val="22"/>
          <w:szCs w:val="22"/>
        </w:rPr>
        <w:t>Oświadczenie</w:t>
      </w:r>
    </w:p>
    <w:p w:rsidR="007527B9" w:rsidRDefault="007527B9" w:rsidP="000614D2">
      <w:pPr>
        <w:jc w:val="center"/>
        <w:rPr>
          <w:rFonts w:ascii="Tahoma" w:hAnsi="Tahoma" w:cs="Tahoma"/>
          <w:b/>
          <w:bCs/>
          <w:sz w:val="22"/>
          <w:szCs w:val="22"/>
        </w:rPr>
      </w:pPr>
    </w:p>
    <w:p w:rsidR="005413F7" w:rsidRPr="007E441E" w:rsidRDefault="00822327" w:rsidP="007E441E">
      <w:pPr>
        <w:jc w:val="both"/>
        <w:rPr>
          <w:rFonts w:ascii="Tahoma" w:hAnsi="Tahoma" w:cs="Tahoma"/>
          <w:b/>
          <w:bCs/>
          <w:sz w:val="18"/>
          <w:szCs w:val="18"/>
        </w:rPr>
      </w:pPr>
      <w:r w:rsidRPr="00822327">
        <w:rPr>
          <w:rFonts w:ascii="Tahoma" w:hAnsi="Tahoma" w:cs="Tahoma"/>
          <w:bCs/>
          <w:sz w:val="18"/>
          <w:szCs w:val="18"/>
        </w:rPr>
        <w:t>W</w:t>
      </w:r>
      <w:r w:rsidR="005413F7" w:rsidRPr="00822327">
        <w:rPr>
          <w:rFonts w:ascii="Tahoma" w:hAnsi="Tahoma" w:cs="Tahoma"/>
          <w:sz w:val="18"/>
          <w:szCs w:val="18"/>
        </w:rPr>
        <w:t xml:space="preserve"> postępowaniu o udzielenie zamówienia na </w:t>
      </w:r>
      <w:r w:rsidR="00F53323" w:rsidRPr="0045241C">
        <w:rPr>
          <w:rFonts w:ascii="Tahoma" w:hAnsi="Tahoma" w:cs="Tahoma"/>
          <w:b/>
          <w:sz w:val="18"/>
          <w:szCs w:val="18"/>
        </w:rPr>
        <w:t>„</w:t>
      </w:r>
      <w:r w:rsidR="00F65602" w:rsidRPr="00F65602">
        <w:rPr>
          <w:rFonts w:ascii="Tahoma" w:hAnsi="Tahoma" w:cs="Tahoma"/>
          <w:b/>
          <w:sz w:val="18"/>
          <w:szCs w:val="18"/>
        </w:rPr>
        <w:t>Remont ulic m.st. Warszawy z podziałem na części</w:t>
      </w:r>
      <w:r w:rsidR="00F65602" w:rsidRPr="00854C7E">
        <w:rPr>
          <w:rFonts w:ascii="Tahoma" w:hAnsi="Tahoma" w:cs="Tahoma"/>
          <w:b/>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F65602">
        <w:rPr>
          <w:rFonts w:ascii="Tahoma" w:hAnsi="Tahoma" w:cs="Tahoma"/>
          <w:b/>
          <w:sz w:val="18"/>
          <w:szCs w:val="18"/>
        </w:rPr>
        <w:t>DPZ/14/PN/13</w:t>
      </w:r>
      <w:r w:rsidR="00F65602" w:rsidRPr="001055BA">
        <w:rPr>
          <w:rFonts w:ascii="Tahoma" w:hAnsi="Tahoma" w:cs="Tahoma"/>
          <w:b/>
          <w:sz w:val="18"/>
          <w:szCs w:val="18"/>
        </w:rPr>
        <w:t>/17</w:t>
      </w:r>
      <w:r w:rsidR="005413F7" w:rsidRPr="007E441E">
        <w:rPr>
          <w:rFonts w:ascii="Tahoma" w:hAnsi="Tahoma" w:cs="Tahoma"/>
          <w:sz w:val="18"/>
          <w:szCs w:val="18"/>
        </w:rPr>
        <w:t xml:space="preserve">, </w:t>
      </w:r>
      <w:r w:rsidR="005413F7">
        <w:rPr>
          <w:rFonts w:ascii="Tahoma" w:hAnsi="Tahoma" w:cs="Tahoma"/>
          <w:sz w:val="18"/>
          <w:szCs w:val="18"/>
        </w:rPr>
        <w:t xml:space="preserve">w związku </w:t>
      </w:r>
      <w:r w:rsidR="005413F7" w:rsidRPr="007E441E">
        <w:rPr>
          <w:rFonts w:ascii="Tahoma" w:hAnsi="Tahoma" w:cs="Tahoma"/>
          <w:sz w:val="18"/>
          <w:szCs w:val="18"/>
        </w:rPr>
        <w:t xml:space="preserve">z art. 24 ust. 11 ustawy z dnia 29 stycznia 2004 r. (Dz. U. z 2015r. poz. 2164 z </w:t>
      </w:r>
      <w:proofErr w:type="spellStart"/>
      <w:r w:rsidR="005413F7" w:rsidRPr="007E441E">
        <w:rPr>
          <w:rFonts w:ascii="Tahoma" w:hAnsi="Tahoma" w:cs="Tahoma"/>
          <w:sz w:val="18"/>
          <w:szCs w:val="18"/>
        </w:rPr>
        <w:t>późn</w:t>
      </w:r>
      <w:proofErr w:type="spellEnd"/>
      <w:r w:rsidR="005413F7" w:rsidRPr="007E441E">
        <w:rPr>
          <w:rFonts w:ascii="Tahoma" w:hAnsi="Tahoma" w:cs="Tahoma"/>
          <w:sz w:val="18"/>
          <w:szCs w:val="18"/>
        </w:rPr>
        <w:t>. zm.) Prawo zamówień publicznych, oświadczamy, że;</w:t>
      </w:r>
    </w:p>
    <w:p w:rsidR="005413F7" w:rsidRPr="00132736"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5413F7" w:rsidRPr="00F50F31"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5413F7" w:rsidRPr="00F50F31" w:rsidRDefault="005413F7" w:rsidP="000614D2">
      <w:pPr>
        <w:pStyle w:val="Stopka"/>
        <w:rPr>
          <w:rFonts w:ascii="Tahoma" w:hAnsi="Tahoma" w:cs="Tahoma"/>
          <w:sz w:val="18"/>
          <w:szCs w:val="18"/>
        </w:rPr>
      </w:pPr>
    </w:p>
    <w:p w:rsidR="005413F7" w:rsidRPr="00012A2D" w:rsidRDefault="005413F7" w:rsidP="000614D2">
      <w:pPr>
        <w:pStyle w:val="Zwykytekst"/>
        <w:spacing w:before="120"/>
        <w:rPr>
          <w:rFonts w:ascii="Tahoma" w:hAnsi="Tahoma" w:cs="Tahoma"/>
          <w:b/>
          <w:bCs/>
          <w:sz w:val="16"/>
          <w:szCs w:val="16"/>
        </w:rPr>
      </w:pPr>
      <w:r w:rsidRPr="00012A2D">
        <w:rPr>
          <w:rFonts w:ascii="Tahoma" w:hAnsi="Tahoma" w:cs="Tahoma"/>
          <w:b/>
          <w:bCs/>
          <w:sz w:val="16"/>
          <w:szCs w:val="16"/>
        </w:rPr>
        <w:t>* niepotrzebne skreślić</w:t>
      </w:r>
    </w:p>
    <w:p w:rsidR="005413F7" w:rsidRDefault="005413F7" w:rsidP="000614D2">
      <w:pPr>
        <w:pStyle w:val="Zwykytekst"/>
        <w:spacing w:before="120"/>
        <w:ind w:left="900" w:hanging="900"/>
        <w:rPr>
          <w:rFonts w:ascii="Tahoma" w:hAnsi="Tahoma" w:cs="Tahoma"/>
          <w:sz w:val="18"/>
          <w:szCs w:val="18"/>
        </w:rPr>
      </w:pPr>
      <w:r>
        <w:rPr>
          <w:rFonts w:ascii="Tahoma" w:hAnsi="Tahoma" w:cs="Tahoma"/>
          <w:sz w:val="18"/>
          <w:szCs w:val="18"/>
        </w:rPr>
        <w:t>Uwaga:</w:t>
      </w:r>
    </w:p>
    <w:p w:rsidR="005413F7" w:rsidRDefault="005413F7" w:rsidP="000614D2">
      <w:pPr>
        <w:pStyle w:val="Zwykyteks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5413F7" w:rsidRDefault="005413F7" w:rsidP="000614D2">
      <w:pPr>
        <w:pStyle w:val="Zwykyteks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5413F7" w:rsidRDefault="005413F7" w:rsidP="00023FBD">
      <w:pPr>
        <w:pStyle w:val="Stopka"/>
        <w:rPr>
          <w:rFonts w:ascii="Tahoma" w:hAnsi="Tahoma" w:cs="Tahoma"/>
          <w:sz w:val="18"/>
          <w:szCs w:val="18"/>
        </w:rPr>
      </w:pPr>
    </w:p>
    <w:p w:rsidR="005413F7" w:rsidRPr="00F50F31" w:rsidRDefault="005413F7" w:rsidP="00023FBD">
      <w:pPr>
        <w:pStyle w:val="Stopka"/>
        <w:rPr>
          <w:rFonts w:ascii="Tahoma" w:hAnsi="Tahoma" w:cs="Tahoma"/>
          <w:sz w:val="18"/>
          <w:szCs w:val="18"/>
        </w:rPr>
      </w:pPr>
    </w:p>
    <w:p w:rsidR="005413F7" w:rsidRDefault="005413F7" w:rsidP="003508C5">
      <w:pPr>
        <w:pStyle w:val="Zwykyteks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413F7" w:rsidRDefault="005413F7" w:rsidP="00382502">
      <w:pPr>
        <w:pStyle w:val="Zwykytekst"/>
        <w:spacing w:before="120"/>
        <w:rPr>
          <w:rFonts w:ascii="Tahoma" w:hAnsi="Tahoma" w:cs="Tahoma"/>
          <w:sz w:val="18"/>
          <w:szCs w:val="18"/>
        </w:rPr>
      </w:pPr>
    </w:p>
    <w:p w:rsidR="005413F7" w:rsidRPr="00F50F31" w:rsidRDefault="005413F7" w:rsidP="00023FBD">
      <w:pPr>
        <w:pStyle w:val="Zwykyteks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5413F7" w:rsidRPr="003508C5" w:rsidRDefault="005413F7" w:rsidP="00023FBD">
      <w:pPr>
        <w:pStyle w:val="Zwykyteks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425A00" w:rsidRDefault="00425A00" w:rsidP="00EE6D97">
      <w:pPr>
        <w:pStyle w:val="rozdzia"/>
      </w:pPr>
    </w:p>
    <w:p w:rsidR="005413F7" w:rsidRDefault="005413F7" w:rsidP="00EE6D97">
      <w:pPr>
        <w:pStyle w:val="rozdzia"/>
      </w:pPr>
    </w:p>
    <w:p w:rsidR="005413F7" w:rsidRDefault="005413F7" w:rsidP="00EE6D97">
      <w:pPr>
        <w:pStyle w:val="rozdzia"/>
      </w:pPr>
    </w:p>
    <w:p w:rsidR="005413F7" w:rsidRPr="007527B9" w:rsidRDefault="005413F7" w:rsidP="00AA7468">
      <w:pPr>
        <w:pStyle w:val="Nagwek1"/>
        <w:jc w:val="center"/>
        <w:rPr>
          <w:rFonts w:ascii="Tahoma" w:hAnsi="Tahoma" w:cs="Tahoma"/>
          <w:sz w:val="24"/>
          <w:szCs w:val="24"/>
        </w:rPr>
      </w:pPr>
      <w:bookmarkStart w:id="112" w:name="_Toc474412065"/>
      <w:r w:rsidRPr="007527B9">
        <w:rPr>
          <w:rFonts w:ascii="Tahoma" w:hAnsi="Tahoma" w:cs="Tahoma"/>
          <w:sz w:val="24"/>
          <w:szCs w:val="24"/>
        </w:rPr>
        <w:t>ROZDZIAŁ III</w:t>
      </w:r>
      <w:r w:rsidR="00AA7468" w:rsidRPr="007527B9">
        <w:rPr>
          <w:rFonts w:ascii="Tahoma" w:hAnsi="Tahoma" w:cs="Tahoma"/>
          <w:sz w:val="24"/>
          <w:szCs w:val="24"/>
        </w:rPr>
        <w:t xml:space="preserve"> </w:t>
      </w:r>
      <w:r w:rsidRPr="007527B9">
        <w:rPr>
          <w:rFonts w:ascii="Tahoma" w:hAnsi="Tahoma" w:cs="Tahoma"/>
          <w:sz w:val="24"/>
          <w:szCs w:val="24"/>
        </w:rPr>
        <w:t>FORMULARZ OFERTY</w:t>
      </w:r>
      <w:bookmarkEnd w:id="112"/>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Pr="00C83C31" w:rsidRDefault="00425A00" w:rsidP="00425A00">
      <w:pPr>
        <w:pStyle w:val="Zwykytekst"/>
        <w:spacing w:before="120"/>
        <w:jc w:val="right"/>
        <w:rPr>
          <w:rFonts w:ascii="Tahoma" w:hAnsi="Tahoma" w:cs="Tahoma"/>
          <w:b/>
          <w:bCs/>
        </w:rPr>
      </w:pPr>
      <w:r>
        <w:rPr>
          <w:rFonts w:ascii="Tahoma" w:hAnsi="Tahoma" w:cs="Tahoma"/>
          <w:b/>
          <w:bCs/>
          <w:sz w:val="22"/>
          <w:szCs w:val="22"/>
        </w:rPr>
        <w:br w:type="column"/>
      </w:r>
      <w:r w:rsidR="005F0495">
        <w:rPr>
          <w:noProof/>
        </w:rPr>
        <w:lastRenderedPageBreak/>
        <mc:AlternateContent>
          <mc:Choice Requires="wps">
            <w:drawing>
              <wp:anchor distT="0" distB="0" distL="114300" distR="114300" simplePos="0" relativeHeight="251658240" behindDoc="0" locked="0" layoutInCell="1" allowOverlap="1" wp14:anchorId="6FA7F17C" wp14:editId="18E82147">
                <wp:simplePos x="0" y="0"/>
                <wp:positionH relativeFrom="column">
                  <wp:posOffset>152400</wp:posOffset>
                </wp:positionH>
                <wp:positionV relativeFrom="paragraph">
                  <wp:posOffset>310515</wp:posOffset>
                </wp:positionV>
                <wp:extent cx="2080895" cy="937260"/>
                <wp:effectExtent l="5080" t="6350" r="9525" b="8890"/>
                <wp:wrapTight wrapText="bothSides">
                  <wp:wrapPolygon edited="0">
                    <wp:start x="-99" y="-220"/>
                    <wp:lineTo x="-99" y="21380"/>
                    <wp:lineTo x="21699" y="21380"/>
                    <wp:lineTo x="21699" y="-220"/>
                    <wp:lineTo x="-99" y="-220"/>
                  </wp:wrapPolygon>
                </wp:wrapTight>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B85E71" w:rsidRDefault="00B85E71" w:rsidP="00023FBD">
                            <w:pPr>
                              <w:jc w:val="center"/>
                              <w:rPr>
                                <w:i/>
                                <w:iCs/>
                                <w:sz w:val="18"/>
                                <w:szCs w:val="18"/>
                              </w:rPr>
                            </w:pPr>
                          </w:p>
                          <w:p w:rsidR="00B85E71" w:rsidRDefault="00B85E71" w:rsidP="00023FBD">
                            <w:pPr>
                              <w:jc w:val="center"/>
                              <w:rPr>
                                <w:i/>
                                <w:iCs/>
                                <w:sz w:val="18"/>
                                <w:szCs w:val="18"/>
                              </w:rPr>
                            </w:pPr>
                          </w:p>
                          <w:p w:rsidR="00B85E71" w:rsidRDefault="00B85E71" w:rsidP="00023FBD">
                            <w:pPr>
                              <w:jc w:val="center"/>
                              <w:rPr>
                                <w:i/>
                                <w:iCs/>
                                <w:sz w:val="18"/>
                                <w:szCs w:val="18"/>
                              </w:rPr>
                            </w:pPr>
                          </w:p>
                          <w:p w:rsidR="00B85E71" w:rsidRDefault="00B85E71" w:rsidP="00023FBD">
                            <w:pPr>
                              <w:jc w:val="center"/>
                              <w:rPr>
                                <w:i/>
                                <w:iCs/>
                                <w:sz w:val="18"/>
                                <w:szCs w:val="18"/>
                              </w:rPr>
                            </w:pPr>
                          </w:p>
                          <w:p w:rsidR="00B85E71" w:rsidRDefault="00B85E71" w:rsidP="00023FBD">
                            <w:pPr>
                              <w:jc w:val="center"/>
                              <w:rPr>
                                <w:i/>
                                <w:iCs/>
                                <w:sz w:val="18"/>
                                <w:szCs w:val="18"/>
                              </w:rPr>
                            </w:pPr>
                          </w:p>
                          <w:p w:rsidR="00B85E71" w:rsidRDefault="00B85E71"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7F17C"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8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BzAb78FwIAADIEAAAOAAAAAAAAAAAAAAAAAC4CAABkcnMvZTJvRG9jLnhtbFBLAQItABQA&#10;BgAIAAAAIQC9x7+Q4AAAAAkBAAAPAAAAAAAAAAAAAAAAAHEEAABkcnMvZG93bnJldi54bWxQSwUG&#10;AAAAAAQABADzAAAAfgUAAAAA&#10;">
                <v:path arrowok="t"/>
                <v:textbox>
                  <w:txbxContent>
                    <w:p w:rsidR="00B85E71" w:rsidRDefault="00B85E71" w:rsidP="00023FBD">
                      <w:pPr>
                        <w:jc w:val="center"/>
                        <w:rPr>
                          <w:i/>
                          <w:iCs/>
                          <w:sz w:val="18"/>
                          <w:szCs w:val="18"/>
                        </w:rPr>
                      </w:pPr>
                    </w:p>
                    <w:p w:rsidR="00B85E71" w:rsidRDefault="00B85E71" w:rsidP="00023FBD">
                      <w:pPr>
                        <w:jc w:val="center"/>
                        <w:rPr>
                          <w:i/>
                          <w:iCs/>
                          <w:sz w:val="18"/>
                          <w:szCs w:val="18"/>
                        </w:rPr>
                      </w:pPr>
                    </w:p>
                    <w:p w:rsidR="00B85E71" w:rsidRDefault="00B85E71" w:rsidP="00023FBD">
                      <w:pPr>
                        <w:jc w:val="center"/>
                        <w:rPr>
                          <w:i/>
                          <w:iCs/>
                          <w:sz w:val="18"/>
                          <w:szCs w:val="18"/>
                        </w:rPr>
                      </w:pPr>
                    </w:p>
                    <w:p w:rsidR="00B85E71" w:rsidRDefault="00B85E71" w:rsidP="00023FBD">
                      <w:pPr>
                        <w:jc w:val="center"/>
                        <w:rPr>
                          <w:i/>
                          <w:iCs/>
                          <w:sz w:val="18"/>
                          <w:szCs w:val="18"/>
                        </w:rPr>
                      </w:pPr>
                    </w:p>
                    <w:p w:rsidR="00B85E71" w:rsidRDefault="00B85E71" w:rsidP="00023FBD">
                      <w:pPr>
                        <w:jc w:val="center"/>
                        <w:rPr>
                          <w:i/>
                          <w:iCs/>
                          <w:sz w:val="18"/>
                          <w:szCs w:val="18"/>
                        </w:rPr>
                      </w:pPr>
                    </w:p>
                    <w:p w:rsidR="00B85E71" w:rsidRDefault="00B85E71"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sidR="005F0495">
        <w:rPr>
          <w:noProof/>
        </w:rPr>
        <mc:AlternateContent>
          <mc:Choice Requires="wps">
            <w:drawing>
              <wp:anchor distT="0" distB="0" distL="114300" distR="114300" simplePos="0" relativeHeight="251659264" behindDoc="0" locked="0" layoutInCell="1" allowOverlap="1" wp14:anchorId="1C5164C1" wp14:editId="79931049">
                <wp:simplePos x="0" y="0"/>
                <wp:positionH relativeFrom="column">
                  <wp:posOffset>2209800</wp:posOffset>
                </wp:positionH>
                <wp:positionV relativeFrom="paragraph">
                  <wp:posOffset>310515</wp:posOffset>
                </wp:positionV>
                <wp:extent cx="3946525" cy="937260"/>
                <wp:effectExtent l="5080" t="6350" r="10795" b="8890"/>
                <wp:wrapTight wrapText="bothSides">
                  <wp:wrapPolygon edited="0">
                    <wp:start x="-52" y="-220"/>
                    <wp:lineTo x="-52" y="21380"/>
                    <wp:lineTo x="21652" y="21380"/>
                    <wp:lineTo x="21652" y="-220"/>
                    <wp:lineTo x="-52" y="-220"/>
                  </wp:wrapPolygon>
                </wp:wrapTight>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B85E71" w:rsidRDefault="00B85E71" w:rsidP="00023FBD">
                            <w:pPr>
                              <w:jc w:val="center"/>
                              <w:rPr>
                                <w:b/>
                                <w:bCs/>
                                <w:sz w:val="32"/>
                                <w:szCs w:val="32"/>
                              </w:rPr>
                            </w:pPr>
                          </w:p>
                          <w:p w:rsidR="00B85E71" w:rsidRPr="00565057" w:rsidRDefault="00B85E71"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64C1" id=" 22" o:spid="_x0000_s1027" type="#_x0000_t202" style="position:absolute;left:0;text-align:left;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" fillcolor="silver">
                <v:path arrowok="t"/>
                <v:textbox>
                  <w:txbxContent>
                    <w:p w:rsidR="00B85E71" w:rsidRDefault="00B85E71" w:rsidP="00023FBD">
                      <w:pPr>
                        <w:jc w:val="center"/>
                        <w:rPr>
                          <w:b/>
                          <w:bCs/>
                          <w:sz w:val="32"/>
                          <w:szCs w:val="32"/>
                        </w:rPr>
                      </w:pPr>
                    </w:p>
                    <w:p w:rsidR="00B85E71" w:rsidRPr="00565057" w:rsidRDefault="00B85E71"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5413F7" w:rsidRPr="00C83C31" w:rsidRDefault="005413F7"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5413F7" w:rsidRPr="00C83C31" w:rsidRDefault="005413F7"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00-801 Warszawa</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ul. Chmielna 120</w:t>
      </w:r>
    </w:p>
    <w:p w:rsidR="005413F7" w:rsidRPr="00C83C31" w:rsidRDefault="005413F7" w:rsidP="00425A00">
      <w:pPr>
        <w:pStyle w:val="Zwykytekst"/>
        <w:tabs>
          <w:tab w:val="left" w:leader="dot" w:pos="9072"/>
        </w:tabs>
        <w:spacing w:before="120"/>
        <w:jc w:val="right"/>
        <w:rPr>
          <w:rFonts w:ascii="Tahoma" w:hAnsi="Tahoma" w:cs="Tahoma"/>
          <w:b/>
          <w:bCs/>
        </w:rPr>
      </w:pPr>
    </w:p>
    <w:p w:rsidR="005413F7" w:rsidRPr="00C43268" w:rsidRDefault="005413F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008030E8" w:rsidRPr="0045241C">
        <w:rPr>
          <w:rFonts w:ascii="Tahoma" w:hAnsi="Tahoma" w:cs="Tahoma"/>
          <w:b/>
          <w:sz w:val="18"/>
          <w:szCs w:val="18"/>
        </w:rPr>
        <w:t>„</w:t>
      </w:r>
      <w:r w:rsidR="00F65602" w:rsidRPr="00F65602">
        <w:rPr>
          <w:rFonts w:ascii="Tahoma" w:hAnsi="Tahoma" w:cs="Tahoma"/>
          <w:b/>
          <w:sz w:val="18"/>
          <w:szCs w:val="18"/>
        </w:rPr>
        <w:t>Remont ulic m.st. Warszawy z podziałem na części</w:t>
      </w:r>
      <w:r w:rsidR="00F65602" w:rsidRPr="00854C7E">
        <w:rPr>
          <w:rFonts w:ascii="Tahoma" w:hAnsi="Tahoma" w:cs="Tahoma"/>
          <w:b/>
          <w:sz w:val="18"/>
          <w:szCs w:val="18"/>
        </w:rPr>
        <w:t>”</w:t>
      </w:r>
      <w:r w:rsidR="00F65602">
        <w:rPr>
          <w:rFonts w:ascii="Tahoma" w:hAnsi="Tahoma" w:cs="Tahoma"/>
          <w:b/>
          <w:sz w:val="18"/>
          <w:szCs w:val="18"/>
        </w:rPr>
        <w:t>, n</w:t>
      </w:r>
      <w:r w:rsidR="00F65602" w:rsidRPr="00DE5BB4">
        <w:rPr>
          <w:rFonts w:ascii="Tahoma" w:hAnsi="Tahoma" w:cs="Tahoma"/>
          <w:b/>
          <w:sz w:val="18"/>
          <w:szCs w:val="18"/>
        </w:rPr>
        <w:t xml:space="preserve">r postępowania </w:t>
      </w:r>
      <w:r w:rsidR="00F65602">
        <w:rPr>
          <w:rFonts w:ascii="Tahoma" w:hAnsi="Tahoma" w:cs="Tahoma"/>
          <w:b/>
          <w:sz w:val="18"/>
          <w:szCs w:val="18"/>
        </w:rPr>
        <w:t>DPZ/14/PN/13</w:t>
      </w:r>
      <w:r w:rsidR="00F65602" w:rsidRPr="001055BA">
        <w:rPr>
          <w:rFonts w:ascii="Tahoma" w:hAnsi="Tahoma" w:cs="Tahoma"/>
          <w:b/>
          <w:sz w:val="18"/>
          <w:szCs w:val="18"/>
        </w:rPr>
        <w:t>/17</w:t>
      </w:r>
      <w:r w:rsidR="007527B9">
        <w:rPr>
          <w:rFonts w:ascii="Tahoma" w:hAnsi="Tahoma" w:cs="Tahoma"/>
          <w:b/>
          <w:bCs/>
          <w:sz w:val="18"/>
          <w:szCs w:val="18"/>
        </w:rPr>
        <w:t>,</w:t>
      </w:r>
    </w:p>
    <w:p w:rsidR="005413F7" w:rsidRDefault="005413F7" w:rsidP="00023FBD">
      <w:pPr>
        <w:pStyle w:val="Tekstpodstawowy"/>
        <w:spacing w:line="360" w:lineRule="auto"/>
        <w:ind w:right="-427"/>
        <w:jc w:val="both"/>
        <w:rPr>
          <w:rFonts w:ascii="Tahoma" w:hAnsi="Tahoma" w:cs="Tahoma"/>
          <w:b/>
          <w:bCs/>
          <w:sz w:val="18"/>
          <w:szCs w:val="18"/>
        </w:rPr>
      </w:pPr>
    </w:p>
    <w:p w:rsidR="005413F7" w:rsidRPr="00C83C31" w:rsidRDefault="005413F7"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5413F7" w:rsidRPr="00C83C31" w:rsidRDefault="005413F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0F38B7" w:rsidRDefault="005413F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5413F7" w:rsidRDefault="005413F7" w:rsidP="006D71A6">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5413F7" w:rsidRPr="006D71A6" w:rsidRDefault="005413F7" w:rsidP="006D71A6">
      <w:pPr>
        <w:pStyle w:val="Zwykytekst"/>
        <w:tabs>
          <w:tab w:val="left" w:leader="dot" w:pos="9072"/>
        </w:tabs>
        <w:spacing w:before="120"/>
        <w:jc w:val="center"/>
        <w:rPr>
          <w:rFonts w:ascii="Tahoma" w:hAnsi="Tahoma" w:cs="Tahoma"/>
          <w:i/>
          <w:iCs/>
          <w:sz w:val="16"/>
          <w:szCs w:val="16"/>
        </w:rPr>
      </w:pPr>
    </w:p>
    <w:p w:rsidR="005413F7" w:rsidRPr="00C83C31" w:rsidRDefault="005413F7" w:rsidP="001670AC">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413F7" w:rsidRPr="00BE67C2" w:rsidRDefault="005413F7" w:rsidP="001670AC">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413F7" w:rsidRPr="00B64253" w:rsidRDefault="005413F7" w:rsidP="001670AC">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5413F7" w:rsidRDefault="005413F7" w:rsidP="00FB4F65">
      <w:pPr>
        <w:pStyle w:val="Zwykytekst"/>
        <w:jc w:val="both"/>
        <w:rPr>
          <w:rFonts w:ascii="Tahoma" w:hAnsi="Tahoma" w:cs="Tahoma"/>
          <w:sz w:val="18"/>
          <w:szCs w:val="18"/>
        </w:rPr>
      </w:pPr>
    </w:p>
    <w:p w:rsidR="0045697B" w:rsidRPr="00A0023B" w:rsidRDefault="0045697B" w:rsidP="0045697B">
      <w:pPr>
        <w:ind w:left="705" w:hanging="705"/>
        <w:jc w:val="both"/>
        <w:rPr>
          <w:b/>
          <w:bCs/>
        </w:rPr>
      </w:pPr>
      <w:r w:rsidRPr="00A0023B">
        <w:rPr>
          <w:rFonts w:ascii="Tahoma" w:hAnsi="Tahoma" w:cs="Tahoma"/>
          <w:b/>
          <w:bCs/>
          <w:sz w:val="18"/>
          <w:szCs w:val="18"/>
        </w:rPr>
        <w:t xml:space="preserve">Część I: </w:t>
      </w:r>
    </w:p>
    <w:p w:rsidR="0045697B" w:rsidRPr="00B64253" w:rsidRDefault="0045697B" w:rsidP="004569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45697B" w:rsidRPr="00B64253" w:rsidRDefault="0045697B" w:rsidP="004569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45697B" w:rsidRDefault="0045697B" w:rsidP="004569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45697B" w:rsidRDefault="0045697B" w:rsidP="0045697B">
      <w:pPr>
        <w:pStyle w:val="Zwykytekst"/>
        <w:jc w:val="both"/>
        <w:rPr>
          <w:rFonts w:ascii="Tahoma" w:hAnsi="Tahoma" w:cs="Tahoma"/>
          <w:sz w:val="18"/>
          <w:szCs w:val="18"/>
        </w:rPr>
      </w:pPr>
    </w:p>
    <w:p w:rsidR="0045697B" w:rsidRPr="00A0023B" w:rsidRDefault="0045697B" w:rsidP="0045697B">
      <w:pPr>
        <w:ind w:left="705" w:hanging="705"/>
        <w:jc w:val="both"/>
        <w:rPr>
          <w:rFonts w:ascii="Tahoma" w:hAnsi="Tahoma" w:cs="Tahoma"/>
          <w:b/>
          <w:bCs/>
          <w:sz w:val="18"/>
          <w:szCs w:val="18"/>
        </w:rPr>
      </w:pPr>
      <w:r w:rsidRPr="00A0023B">
        <w:rPr>
          <w:rFonts w:ascii="Tahoma" w:hAnsi="Tahoma" w:cs="Tahoma"/>
          <w:b/>
          <w:bCs/>
          <w:sz w:val="18"/>
          <w:szCs w:val="18"/>
        </w:rPr>
        <w:t xml:space="preserve">Część II: </w:t>
      </w:r>
    </w:p>
    <w:p w:rsidR="0045697B" w:rsidRPr="00B64253" w:rsidRDefault="0045697B" w:rsidP="0045697B">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45697B" w:rsidRPr="00B64253" w:rsidRDefault="0045697B" w:rsidP="0045697B">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45697B" w:rsidRPr="00BE67C2" w:rsidRDefault="0045697B" w:rsidP="0045697B">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5413F7" w:rsidRPr="00A0023B" w:rsidRDefault="005413F7" w:rsidP="000D4F7C">
      <w:pPr>
        <w:pStyle w:val="WW-Tekstpodstawowy2"/>
        <w:overflowPunct w:val="0"/>
        <w:autoSpaceDE w:val="0"/>
        <w:autoSpaceDN w:val="0"/>
        <w:adjustRightInd w:val="0"/>
        <w:rPr>
          <w:rFonts w:ascii="Tahoma" w:hAnsi="Tahoma" w:cs="Tahoma"/>
          <w:sz w:val="18"/>
          <w:szCs w:val="18"/>
        </w:rPr>
      </w:pP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560200">
        <w:rPr>
          <w:rFonts w:ascii="Tahoma" w:hAnsi="Tahoma" w:cs="Tahoma"/>
          <w:b/>
          <w:bCs/>
          <w:sz w:val="18"/>
          <w:szCs w:val="18"/>
        </w:rPr>
        <w:t xml:space="preserve">Stosownie do art. 91 ust. 3a ustawy </w:t>
      </w:r>
      <w:proofErr w:type="spellStart"/>
      <w:r w:rsidRPr="00560200">
        <w:rPr>
          <w:rFonts w:ascii="Tahoma" w:hAnsi="Tahoma" w:cs="Tahoma"/>
          <w:b/>
          <w:bCs/>
          <w:sz w:val="18"/>
          <w:szCs w:val="18"/>
        </w:rPr>
        <w:t>Pzp</w:t>
      </w:r>
      <w:proofErr w:type="spellEnd"/>
      <w:r w:rsidRPr="00560200">
        <w:rPr>
          <w:rFonts w:ascii="Tahoma" w:hAnsi="Tahoma" w:cs="Tahoma"/>
          <w:b/>
          <w:bCs/>
          <w:sz w:val="18"/>
          <w:szCs w:val="18"/>
        </w:rPr>
        <w:t>, oświadczamy, że wybór naszej oferty</w:t>
      </w:r>
      <w:r w:rsidRPr="00710128">
        <w:rPr>
          <w:rFonts w:ascii="Tahoma" w:hAnsi="Tahoma" w:cs="Tahoma"/>
          <w:b/>
          <w:bCs/>
          <w:sz w:val="18"/>
          <w:szCs w:val="18"/>
        </w:rPr>
        <w:t xml:space="preserve">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sidR="00CD12B7">
              <w:rPr>
                <w:rFonts w:ascii="Tahoma" w:hAnsi="Tahoma" w:cs="Tahoma"/>
                <w:sz w:val="18"/>
                <w:szCs w:val="18"/>
              </w:rPr>
              <w:t xml:space="preserve">Nr 177, poz. 1054, z </w:t>
            </w:r>
            <w:proofErr w:type="spellStart"/>
            <w:r w:rsidR="00CD12B7">
              <w:rPr>
                <w:rFonts w:ascii="Tahoma" w:hAnsi="Tahoma" w:cs="Tahoma"/>
                <w:sz w:val="18"/>
                <w:szCs w:val="18"/>
              </w:rPr>
              <w:t>późn</w:t>
            </w:r>
            <w:proofErr w:type="spellEnd"/>
            <w:r w:rsidR="00CD12B7">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lastRenderedPageBreak/>
              <w:t xml:space="preserve">□  będzie * prowadził do powstania u Zamawiającego obowiązku podatkowego zgodnie  z przepisami ustawy z dnia 11 marca 2004 r. o podatku od towarów i usług (Dz. U. z 2011 r. Nr 177, poz. 1054, z </w:t>
            </w:r>
            <w:proofErr w:type="spellStart"/>
            <w:r w:rsidRPr="00560200">
              <w:rPr>
                <w:rFonts w:ascii="Tahoma" w:hAnsi="Tahoma" w:cs="Tahoma"/>
                <w:sz w:val="18"/>
                <w:szCs w:val="18"/>
              </w:rPr>
              <w:t>późn</w:t>
            </w:r>
            <w:proofErr w:type="spellEnd"/>
            <w:r w:rsidRPr="00560200">
              <w:rPr>
                <w:rFonts w:ascii="Tahoma" w:hAnsi="Tahoma" w:cs="Tahoma"/>
                <w:sz w:val="18"/>
                <w:szCs w:val="18"/>
              </w:rPr>
              <w:t>.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bl>
    <w:p w:rsidR="00F20593" w:rsidRPr="006C469A" w:rsidRDefault="005413F7" w:rsidP="00F20593">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 xml:space="preserve">obowiązku podatkowego po stronie Zamawiającego nie będzie w przypadku, gdy obowiązek rozliczenia podatku VAT będzie po stronie </w:t>
      </w:r>
      <w:r w:rsidRPr="006C469A">
        <w:rPr>
          <w:rFonts w:ascii="Tahoma" w:hAnsi="Tahoma" w:cs="Tahoma"/>
          <w:sz w:val="18"/>
          <w:szCs w:val="18"/>
          <w:u w:val="single"/>
        </w:rPr>
        <w:t>Wykonawcy).</w:t>
      </w:r>
    </w:p>
    <w:p w:rsidR="00F20593" w:rsidRPr="006A6C7A" w:rsidRDefault="003544E1" w:rsidP="00F20593">
      <w:pPr>
        <w:pStyle w:val="Zwykytekst"/>
        <w:numPr>
          <w:ilvl w:val="0"/>
          <w:numId w:val="3"/>
        </w:numPr>
        <w:spacing w:before="120"/>
        <w:ind w:left="360"/>
        <w:jc w:val="both"/>
        <w:rPr>
          <w:rFonts w:ascii="Tahoma" w:hAnsi="Tahoma" w:cs="Tahoma"/>
          <w:bCs/>
          <w:sz w:val="18"/>
          <w:szCs w:val="18"/>
        </w:rPr>
      </w:pPr>
      <w:r w:rsidRPr="006A6C7A">
        <w:rPr>
          <w:rFonts w:ascii="Tahoma" w:hAnsi="Tahoma" w:cs="Tahoma"/>
          <w:b/>
          <w:bCs/>
          <w:sz w:val="18"/>
          <w:szCs w:val="18"/>
        </w:rPr>
        <w:t xml:space="preserve">DEKLARUJEMY </w:t>
      </w:r>
      <w:r w:rsidRPr="006A6C7A">
        <w:rPr>
          <w:rFonts w:ascii="Tahoma" w:hAnsi="Tahoma" w:cs="Tahoma"/>
          <w:bCs/>
          <w:sz w:val="18"/>
          <w:szCs w:val="18"/>
        </w:rPr>
        <w:t xml:space="preserve">w składanej ofercie </w:t>
      </w:r>
      <w:r w:rsidR="000A273C" w:rsidRPr="006A6C7A">
        <w:rPr>
          <w:rFonts w:ascii="Tahoma" w:hAnsi="Tahoma" w:cs="Tahoma"/>
          <w:sz w:val="18"/>
          <w:szCs w:val="18"/>
        </w:rPr>
        <w:t>wydłużenie okresu gwarancji jakości wykonanych robót</w:t>
      </w:r>
      <w:r w:rsidR="005020EB" w:rsidRPr="006A6C7A">
        <w:rPr>
          <w:rFonts w:ascii="Tahoma" w:hAnsi="Tahoma" w:cs="Tahoma"/>
          <w:sz w:val="18"/>
          <w:szCs w:val="18"/>
        </w:rPr>
        <w:t>:</w:t>
      </w:r>
      <w:r w:rsidR="00F20593" w:rsidRPr="006A6C7A">
        <w:rPr>
          <w:rFonts w:ascii="Tahoma" w:hAnsi="Tahoma" w:cs="Tahoma"/>
          <w:bCs/>
          <w:sz w:val="18"/>
          <w:szCs w:val="18"/>
        </w:rPr>
        <w:t xml:space="preserve"> ……………….</w:t>
      </w:r>
      <w:r w:rsidRPr="006A6C7A">
        <w:rPr>
          <w:rFonts w:ascii="Tahoma" w:hAnsi="Tahoma" w:cs="Tahoma"/>
          <w:bCs/>
          <w:sz w:val="18"/>
          <w:szCs w:val="18"/>
        </w:rPr>
        <w:t xml:space="preserve"> </w:t>
      </w:r>
      <w:r w:rsidR="005020EB" w:rsidRPr="006A6C7A">
        <w:rPr>
          <w:rFonts w:ascii="Tahoma" w:hAnsi="Tahoma" w:cs="Tahoma"/>
          <w:bCs/>
          <w:sz w:val="18"/>
          <w:szCs w:val="18"/>
        </w:rPr>
        <w:t>(podać liczbę lat: 4, 5 lub więcej)</w:t>
      </w:r>
    </w:p>
    <w:p w:rsidR="003544E1" w:rsidRPr="005020EB" w:rsidRDefault="003544E1" w:rsidP="005020EB">
      <w:pPr>
        <w:pStyle w:val="Zwykytekst"/>
        <w:spacing w:before="120"/>
        <w:ind w:left="360"/>
        <w:jc w:val="both"/>
        <w:rPr>
          <w:rFonts w:ascii="Tahoma" w:hAnsi="Tahoma" w:cs="Tahoma"/>
          <w:bCs/>
          <w:sz w:val="18"/>
          <w:szCs w:val="18"/>
        </w:rPr>
      </w:pPr>
      <w:r w:rsidRPr="006A6C7A">
        <w:rPr>
          <w:rFonts w:ascii="Tahoma" w:hAnsi="Tahoma" w:cs="Tahoma"/>
          <w:bCs/>
          <w:sz w:val="18"/>
          <w:szCs w:val="18"/>
        </w:rPr>
        <w:t>(</w:t>
      </w:r>
      <w:r w:rsidR="00A07832" w:rsidRPr="006A6C7A">
        <w:rPr>
          <w:rFonts w:ascii="Tahoma" w:hAnsi="Tahoma" w:cs="Tahoma"/>
          <w:bCs/>
          <w:sz w:val="18"/>
          <w:szCs w:val="18"/>
        </w:rPr>
        <w:t>UWAGA! patrz pkt 16.2.2</w:t>
      </w:r>
      <w:r w:rsidR="005020EB" w:rsidRPr="006A6C7A">
        <w:rPr>
          <w:rFonts w:ascii="Tahoma" w:hAnsi="Tahoma" w:cs="Tahoma"/>
          <w:bCs/>
          <w:sz w:val="18"/>
          <w:szCs w:val="18"/>
        </w:rPr>
        <w:t>. SIWZ)</w:t>
      </w:r>
    </w:p>
    <w:p w:rsidR="00A07832" w:rsidRPr="006C469A" w:rsidRDefault="00A07832" w:rsidP="00710128">
      <w:pPr>
        <w:pStyle w:val="Zwykytekst"/>
        <w:spacing w:before="120"/>
        <w:ind w:left="360"/>
        <w:jc w:val="both"/>
        <w:rPr>
          <w:rFonts w:ascii="Tahoma" w:hAnsi="Tahoma" w:cs="Tahoma"/>
          <w:bCs/>
          <w:sz w:val="18"/>
          <w:szCs w:val="18"/>
        </w:rPr>
      </w:pPr>
      <w:r w:rsidRPr="006C469A">
        <w:rPr>
          <w:rStyle w:val="tekstdokbold"/>
          <w:rFonts w:ascii="Tahoma" w:hAnsi="Tahoma" w:cs="Tahoma"/>
          <w:b w:val="0"/>
          <w:sz w:val="18"/>
          <w:szCs w:val="18"/>
          <w:u w:val="single"/>
        </w:rPr>
        <w:t>W przypadku po</w:t>
      </w:r>
      <w:r w:rsidR="005020EB">
        <w:rPr>
          <w:rStyle w:val="tekstdokbold"/>
          <w:rFonts w:ascii="Tahoma" w:hAnsi="Tahoma" w:cs="Tahoma"/>
          <w:b w:val="0"/>
          <w:sz w:val="18"/>
          <w:szCs w:val="18"/>
          <w:u w:val="single"/>
        </w:rPr>
        <w:t>zostawienia pustego pola</w:t>
      </w:r>
      <w:r w:rsidRPr="006C469A">
        <w:rPr>
          <w:rStyle w:val="tekstdokbold"/>
          <w:rFonts w:ascii="Tahoma" w:hAnsi="Tahoma" w:cs="Tahoma"/>
          <w:b w:val="0"/>
          <w:sz w:val="18"/>
          <w:szCs w:val="18"/>
          <w:u w:val="single"/>
        </w:rPr>
        <w:t xml:space="preserve"> w pkt</w:t>
      </w:r>
      <w:r w:rsidR="0093318A" w:rsidRPr="006C469A">
        <w:rPr>
          <w:rStyle w:val="tekstdokbold"/>
          <w:rFonts w:ascii="Tahoma" w:hAnsi="Tahoma" w:cs="Tahoma"/>
          <w:b w:val="0"/>
          <w:sz w:val="18"/>
          <w:szCs w:val="18"/>
          <w:u w:val="single"/>
        </w:rPr>
        <w:t>.</w:t>
      </w:r>
      <w:r w:rsidR="005020EB">
        <w:rPr>
          <w:rStyle w:val="tekstdokbold"/>
          <w:rFonts w:ascii="Tahoma" w:hAnsi="Tahoma" w:cs="Tahoma"/>
          <w:b w:val="0"/>
          <w:sz w:val="18"/>
          <w:szCs w:val="18"/>
          <w:u w:val="single"/>
        </w:rPr>
        <w:t xml:space="preserve"> 5, okres gwarancji</w:t>
      </w:r>
      <w:r w:rsidR="005020EB">
        <w:rPr>
          <w:rFonts w:ascii="Tahoma" w:hAnsi="Tahoma" w:cs="Tahoma"/>
          <w:sz w:val="18"/>
          <w:szCs w:val="18"/>
          <w:u w:val="single"/>
        </w:rPr>
        <w:t xml:space="preserve"> będzie</w:t>
      </w:r>
      <w:r w:rsidRPr="006C469A">
        <w:rPr>
          <w:rFonts w:ascii="Tahoma" w:hAnsi="Tahoma" w:cs="Tahoma"/>
          <w:sz w:val="18"/>
          <w:szCs w:val="18"/>
          <w:u w:val="single"/>
        </w:rPr>
        <w:t xml:space="preserve"> odpowiadał minimalnym wymaganiom określonym w SIWZ.</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6C469A">
        <w:rPr>
          <w:rFonts w:ascii="Tahoma" w:hAnsi="Tahoma" w:cs="Tahoma"/>
          <w:b/>
          <w:bCs/>
          <w:sz w:val="18"/>
          <w:szCs w:val="18"/>
        </w:rPr>
        <w:t xml:space="preserve">ZOBOWIĄZUJEMY SIĘ </w:t>
      </w:r>
      <w:r w:rsidRPr="006C469A">
        <w:rPr>
          <w:rFonts w:ascii="Tahoma" w:hAnsi="Tahoma" w:cs="Tahoma"/>
          <w:bCs/>
          <w:sz w:val="18"/>
          <w:szCs w:val="18"/>
        </w:rPr>
        <w:t>do wykonania przedmiotu zamówienia w terminach określonych w Specyfikacji Istotnych</w:t>
      </w:r>
      <w:r w:rsidRPr="00710128">
        <w:rPr>
          <w:rFonts w:ascii="Tahoma" w:hAnsi="Tahoma" w:cs="Tahoma"/>
          <w:bCs/>
          <w:sz w:val="18"/>
          <w:szCs w:val="18"/>
        </w:rPr>
        <w:t xml:space="preserve"> Warunków Zamówienia.</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AKCEPTUJEMY </w:t>
      </w:r>
      <w:r w:rsidRPr="00710128">
        <w:rPr>
          <w:rFonts w:ascii="Tahoma" w:hAnsi="Tahoma" w:cs="Tahoma"/>
          <w:bCs/>
          <w:sz w:val="18"/>
          <w:szCs w:val="18"/>
        </w:rPr>
        <w:t>warunki płatności określone przez Zamawiającego w Specyfikacji Istotnych Warunków Zamówienia.</w:t>
      </w:r>
      <w:r w:rsidRPr="00710128">
        <w:rPr>
          <w:rFonts w:ascii="Tahoma" w:hAnsi="Tahoma" w:cs="Tahoma"/>
          <w:b/>
          <w:bCs/>
          <w:sz w:val="18"/>
          <w:szCs w:val="18"/>
        </w:rPr>
        <w:t xml:space="preserve">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Pr>
          <w:rFonts w:ascii="Tahoma" w:hAnsi="Tahoma" w:cs="Tahoma"/>
          <w:b/>
          <w:bCs/>
          <w:sz w:val="18"/>
          <w:szCs w:val="18"/>
        </w:rPr>
        <w:t>ZASTRZEGAMY</w:t>
      </w:r>
      <w:r w:rsidRPr="00710128">
        <w:rPr>
          <w:rFonts w:ascii="Tahoma" w:hAnsi="Tahoma" w:cs="Tahoma"/>
          <w:bCs/>
          <w:sz w:val="18"/>
          <w:szCs w:val="18"/>
        </w:rPr>
        <w:t>, że tajemnicę przedsiębiorstwa będą stanowić następujące dokumenty:</w:t>
      </w:r>
    </w:p>
    <w:p w:rsidR="005413F7" w:rsidRPr="00710128" w:rsidRDefault="005413F7" w:rsidP="00710128">
      <w:pPr>
        <w:pStyle w:val="Zwykyteks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bCs/>
          <w:sz w:val="18"/>
          <w:szCs w:val="18"/>
        </w:rPr>
        <w:t xml:space="preserve">za związanych niniejszą ofertą przez czas wskazany w Specyfikacji Istotnych Warunków Zamówienia, tj. przez okres 30  dni od upływu terminu składania ofert.   </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bCs/>
          <w:sz w:val="18"/>
          <w:szCs w:val="18"/>
        </w:rPr>
        <w:t>,</w:t>
      </w:r>
      <w:r w:rsidRPr="00973057">
        <w:rPr>
          <w:rFonts w:ascii="Tahoma" w:hAnsi="Tahoma" w:cs="Tahoma"/>
          <w:b/>
          <w:bCs/>
          <w:sz w:val="18"/>
          <w:szCs w:val="18"/>
        </w:rPr>
        <w:t xml:space="preserve"> </w:t>
      </w:r>
      <w:r w:rsidRPr="00710128">
        <w:rPr>
          <w:rFonts w:ascii="Tahoma" w:hAnsi="Tahoma" w:cs="Tahoma"/>
          <w:bCs/>
          <w:sz w:val="18"/>
          <w:szCs w:val="18"/>
        </w:rPr>
        <w:t>że zamówienie wykonamy sami*/ część zamówienia zlecimy podwykonawcom*.       Podwykonawcom zamierzamy powierzyć określoną część (zakres) prac, tj.:</w:t>
      </w:r>
    </w:p>
    <w:p w:rsidR="005413F7" w:rsidRPr="00776B79" w:rsidRDefault="00776B79" w:rsidP="00776B79">
      <w:pPr>
        <w:pStyle w:val="Zwykytekst"/>
        <w:spacing w:before="120" w:line="360" w:lineRule="auto"/>
        <w:jc w:val="both"/>
        <w:rPr>
          <w:rFonts w:ascii="Tahoma" w:hAnsi="Tahoma" w:cs="Tahoma"/>
          <w:sz w:val="18"/>
          <w:szCs w:val="18"/>
        </w:rPr>
      </w:pPr>
      <w:r w:rsidRPr="00776B79">
        <w:rPr>
          <w:rFonts w:ascii="Tahoma" w:hAnsi="Tahoma" w:cs="Tahoma"/>
          <w:bCs/>
          <w:sz w:val="18"/>
          <w:szCs w:val="18"/>
        </w:rPr>
        <w:t>* Niepotrzebne skreślić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369"/>
      </w:tblGrid>
      <w:tr w:rsidR="005413F7" w:rsidRPr="00F31C70" w:rsidTr="00710128">
        <w:tc>
          <w:tcPr>
            <w:tcW w:w="4696"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413F7" w:rsidRPr="00F31C70" w:rsidTr="00710128">
        <w:tc>
          <w:tcPr>
            <w:tcW w:w="4696" w:type="dxa"/>
          </w:tcPr>
          <w:p w:rsidR="005413F7" w:rsidRPr="00F31C70" w:rsidRDefault="005413F7" w:rsidP="00F31C70">
            <w:pPr>
              <w:pStyle w:val="Zwykytekst"/>
              <w:spacing w:before="120" w:line="360" w:lineRule="auto"/>
              <w:jc w:val="both"/>
              <w:rPr>
                <w:rFonts w:ascii="Tahoma" w:hAnsi="Tahoma" w:cs="Tahoma"/>
                <w:sz w:val="18"/>
                <w:szCs w:val="18"/>
              </w:rPr>
            </w:pP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p>
        </w:tc>
      </w:tr>
    </w:tbl>
    <w:p w:rsidR="005413F7" w:rsidRPr="00FA47BB" w:rsidRDefault="005413F7" w:rsidP="001670AC">
      <w:pPr>
        <w:pStyle w:val="Zwykytekst"/>
        <w:numPr>
          <w:ilvl w:val="0"/>
          <w:numId w:val="3"/>
        </w:numPr>
        <w:spacing w:before="120"/>
        <w:ind w:left="360"/>
        <w:jc w:val="both"/>
        <w:rPr>
          <w:rFonts w:ascii="Tahoma" w:hAnsi="Tahoma" w:cs="Tahoma"/>
          <w:b/>
          <w:bCs/>
          <w:sz w:val="18"/>
          <w:szCs w:val="18"/>
        </w:rPr>
      </w:pPr>
      <w:r w:rsidRPr="00FA47BB">
        <w:rPr>
          <w:rFonts w:ascii="Tahoma" w:hAnsi="Tahoma" w:cs="Tahoma"/>
          <w:b/>
          <w:bCs/>
          <w:sz w:val="18"/>
          <w:szCs w:val="18"/>
        </w:rPr>
        <w:t>DEKLARUJEMY</w:t>
      </w:r>
      <w:r w:rsidRPr="00710128">
        <w:rPr>
          <w:rFonts w:ascii="Tahoma" w:hAnsi="Tahoma" w:cs="Tahoma"/>
          <w:b/>
          <w:bCs/>
          <w:sz w:val="18"/>
          <w:szCs w:val="18"/>
        </w:rPr>
        <w:t xml:space="preserve"> </w:t>
      </w:r>
      <w:r w:rsidRPr="00710128">
        <w:rPr>
          <w:rFonts w:ascii="Tahoma" w:hAnsi="Tahoma" w:cs="Tahoma"/>
          <w:bCs/>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5413F7" w:rsidRPr="00D9087C"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bCs/>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9087C" w:rsidRPr="00D9087C" w:rsidRDefault="00D9087C" w:rsidP="001670AC">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w:t>
      </w:r>
      <w:r w:rsidR="00A82297">
        <w:rPr>
          <w:rFonts w:ascii="Tahoma" w:hAnsi="Tahoma" w:cs="Tahoma"/>
          <w:b/>
          <w:bCs/>
          <w:sz w:val="18"/>
          <w:szCs w:val="18"/>
        </w:rPr>
        <w:t>zamy, że jesteśmy małym/średnim</w:t>
      </w:r>
      <w:r>
        <w:rPr>
          <w:rFonts w:ascii="Tahoma" w:hAnsi="Tahoma" w:cs="Tahoma"/>
          <w:b/>
          <w:bCs/>
          <w:sz w:val="18"/>
          <w:szCs w:val="18"/>
        </w:rPr>
        <w:t xml:space="preserve"> przedsiębiorcą</w:t>
      </w:r>
      <w:r w:rsidR="00696AC1" w:rsidRPr="00696AC1">
        <w:rPr>
          <w:rFonts w:ascii="Tahoma" w:hAnsi="Tahoma" w:cs="Tahoma"/>
          <w:bCs/>
          <w:sz w:val="18"/>
          <w:szCs w:val="18"/>
        </w:rPr>
        <w:t>/nie dotyczy</w:t>
      </w:r>
      <w:r w:rsidR="00A82297">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D9087C" w:rsidRPr="00155D9D" w:rsidRDefault="00155D9D" w:rsidP="00D9087C">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w:t>
      </w:r>
      <w:r w:rsidR="00A16CB0" w:rsidRPr="00155D9D">
        <w:rPr>
          <w:rFonts w:ascii="Tahoma" w:hAnsi="Tahoma" w:cs="Tahoma"/>
          <w:bCs/>
          <w:sz w:val="18"/>
          <w:szCs w:val="18"/>
          <w:u w:val="single"/>
        </w:rPr>
        <w:t>UWAGA</w:t>
      </w:r>
      <w:r w:rsidR="00A16CB0">
        <w:rPr>
          <w:rFonts w:ascii="Tahoma" w:hAnsi="Tahoma" w:cs="Tahoma"/>
          <w:bCs/>
          <w:sz w:val="18"/>
          <w:szCs w:val="18"/>
          <w:u w:val="single"/>
        </w:rPr>
        <w:t>!</w:t>
      </w:r>
      <w:r w:rsidR="00A16CB0" w:rsidRPr="00155D9D">
        <w:rPr>
          <w:rFonts w:ascii="Tahoma" w:hAnsi="Tahoma" w:cs="Tahoma"/>
          <w:bCs/>
          <w:sz w:val="18"/>
          <w:szCs w:val="18"/>
          <w:u w:val="single"/>
        </w:rPr>
        <w:t xml:space="preserve"> </w:t>
      </w:r>
      <w:r w:rsidR="00D9087C" w:rsidRPr="00155D9D">
        <w:rPr>
          <w:rFonts w:ascii="Tahoma" w:hAnsi="Tahoma" w:cs="Tahoma"/>
          <w:bCs/>
          <w:sz w:val="18"/>
          <w:szCs w:val="18"/>
          <w:u w:val="single"/>
        </w:rPr>
        <w:t>patrz pkt.</w:t>
      </w:r>
      <w:r w:rsidRPr="00155D9D">
        <w:rPr>
          <w:rFonts w:ascii="Tahoma" w:hAnsi="Tahoma" w:cs="Tahoma"/>
          <w:bCs/>
          <w:sz w:val="18"/>
          <w:szCs w:val="18"/>
          <w:u w:val="single"/>
        </w:rPr>
        <w:t xml:space="preserve"> 21.3-21.8 SIWZ)</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WSZELKĄ KORESPONDENCJĘ</w:t>
      </w:r>
      <w:r w:rsidRPr="00710128">
        <w:rPr>
          <w:rFonts w:ascii="Tahoma" w:hAnsi="Tahoma" w:cs="Tahoma"/>
          <w:b/>
          <w:bCs/>
          <w:sz w:val="18"/>
          <w:szCs w:val="18"/>
        </w:rPr>
        <w:t xml:space="preserve"> </w:t>
      </w:r>
      <w:r w:rsidRPr="00710128">
        <w:rPr>
          <w:rFonts w:ascii="Tahoma" w:hAnsi="Tahoma" w:cs="Tahoma"/>
          <w:bCs/>
          <w:sz w:val="18"/>
          <w:szCs w:val="18"/>
        </w:rPr>
        <w:t>w sprawie niniejszego postępowania należy kierować na poniższy adres:</w:t>
      </w:r>
    </w:p>
    <w:p w:rsidR="005413F7" w:rsidRPr="00102D07" w:rsidRDefault="005413F7" w:rsidP="00710128">
      <w:pPr>
        <w:pStyle w:val="Zwykytekst"/>
        <w:jc w:val="both"/>
        <w:rPr>
          <w:rFonts w:ascii="Tahoma" w:hAnsi="Tahoma" w:cs="Tahoma"/>
          <w:sz w:val="18"/>
          <w:szCs w:val="18"/>
          <w:lang w:val="en-US"/>
        </w:rPr>
      </w:pPr>
      <w:r w:rsidRPr="00155D9D">
        <w:rPr>
          <w:rFonts w:ascii="Tahoma" w:hAnsi="Tahoma" w:cs="Tahoma"/>
          <w:sz w:val="18"/>
          <w:szCs w:val="18"/>
        </w:rPr>
        <w:t>___________________________________</w:t>
      </w:r>
      <w:r w:rsidRPr="00102D07">
        <w:rPr>
          <w:rFonts w:ascii="Tahoma" w:hAnsi="Tahoma" w:cs="Tahoma"/>
          <w:sz w:val="18"/>
          <w:szCs w:val="18"/>
          <w:lang w:val="en-US"/>
        </w:rPr>
        <w:t>_________________________________________________</w:t>
      </w:r>
    </w:p>
    <w:p w:rsidR="005413F7" w:rsidRPr="00102D07" w:rsidRDefault="005413F7" w:rsidP="00FE2C6D">
      <w:pPr>
        <w:pStyle w:val="Zwykytekst"/>
        <w:jc w:val="both"/>
        <w:rPr>
          <w:rFonts w:ascii="Tahoma" w:hAnsi="Tahoma" w:cs="Tahoma"/>
          <w:sz w:val="18"/>
          <w:szCs w:val="18"/>
          <w:lang w:val="en-US"/>
        </w:rPr>
      </w:pPr>
    </w:p>
    <w:p w:rsidR="005413F7" w:rsidRPr="00102D07" w:rsidRDefault="00710128"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w:t>
      </w:r>
      <w:proofErr w:type="spellStart"/>
      <w:r w:rsidRPr="00102D07">
        <w:rPr>
          <w:rFonts w:ascii="Tahoma" w:hAnsi="Tahoma" w:cs="Tahoma"/>
          <w:sz w:val="18"/>
          <w:szCs w:val="18"/>
          <w:lang w:val="en-US"/>
        </w:rPr>
        <w:t>faks</w:t>
      </w:r>
      <w:proofErr w:type="spellEnd"/>
      <w:r w:rsidR="005413F7" w:rsidRPr="00102D07">
        <w:rPr>
          <w:rFonts w:ascii="Tahoma" w:hAnsi="Tahoma" w:cs="Tahoma"/>
          <w:sz w:val="18"/>
          <w:szCs w:val="18"/>
          <w:lang w:val="en-US"/>
        </w:rPr>
        <w:t xml:space="preserve"> ___________________</w:t>
      </w:r>
    </w:p>
    <w:p w:rsidR="005413F7" w:rsidRPr="00102D07" w:rsidRDefault="005413F7" w:rsidP="00FE2C6D">
      <w:pPr>
        <w:pStyle w:val="Zwykytekst"/>
        <w:jc w:val="both"/>
        <w:rPr>
          <w:rFonts w:ascii="Tahoma" w:hAnsi="Tahoma" w:cs="Tahoma"/>
          <w:sz w:val="18"/>
          <w:szCs w:val="18"/>
          <w:lang w:val="en-US"/>
        </w:rPr>
      </w:pPr>
      <w:proofErr w:type="spellStart"/>
      <w:r w:rsidRPr="00102D07">
        <w:rPr>
          <w:rFonts w:ascii="Tahoma" w:hAnsi="Tahoma" w:cs="Tahoma"/>
          <w:sz w:val="18"/>
          <w:szCs w:val="18"/>
          <w:lang w:val="en-US"/>
        </w:rPr>
        <w:t>nr</w:t>
      </w:r>
      <w:proofErr w:type="spellEnd"/>
      <w:r w:rsidRPr="00102D07">
        <w:rPr>
          <w:rFonts w:ascii="Tahoma" w:hAnsi="Tahoma" w:cs="Tahoma"/>
          <w:sz w:val="18"/>
          <w:szCs w:val="18"/>
          <w:lang w:val="en-US"/>
        </w:rPr>
        <w:t xml:space="preserve"> tel.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lastRenderedPageBreak/>
        <w:t>e-mail ___________________</w:t>
      </w:r>
    </w:p>
    <w:p w:rsidR="005413F7" w:rsidRPr="001A66F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bCs/>
          <w:sz w:val="18"/>
          <w:szCs w:val="18"/>
        </w:rPr>
        <w:t>niniejszą składamy na ______ stronach.</w:t>
      </w:r>
    </w:p>
    <w:p w:rsidR="005413F7" w:rsidRDefault="005413F7" w:rsidP="00FA47BB">
      <w:pPr>
        <w:pStyle w:val="Zwykytekst"/>
        <w:spacing w:before="120"/>
        <w:rPr>
          <w:rFonts w:ascii="Tahoma" w:hAnsi="Tahoma" w:cs="Tahoma"/>
          <w:sz w:val="18"/>
          <w:szCs w:val="18"/>
        </w:rPr>
      </w:pPr>
    </w:p>
    <w:p w:rsidR="001A66F8" w:rsidRDefault="001A66F8" w:rsidP="00FA47BB">
      <w:pPr>
        <w:pStyle w:val="Zwykytekst"/>
        <w:spacing w:before="120"/>
        <w:rPr>
          <w:rFonts w:ascii="Tahoma" w:hAnsi="Tahoma" w:cs="Tahoma"/>
          <w:sz w:val="18"/>
          <w:szCs w:val="18"/>
        </w:rPr>
      </w:pPr>
    </w:p>
    <w:p w:rsidR="005413F7" w:rsidRPr="00C83C31" w:rsidRDefault="005413F7"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413F7" w:rsidRPr="00D7440C" w:rsidRDefault="005413F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5413F7" w:rsidRPr="00D7440C" w:rsidRDefault="005413F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5413F7" w:rsidRPr="00D7440C" w:rsidRDefault="005413F7" w:rsidP="00046460">
      <w:pPr>
        <w:shd w:val="clear" w:color="auto" w:fill="FFFFFF"/>
        <w:tabs>
          <w:tab w:val="left" w:pos="2490"/>
        </w:tabs>
        <w:spacing w:line="454" w:lineRule="exact"/>
        <w:rPr>
          <w:rFonts w:ascii="Tahoma" w:hAnsi="Tahoma" w:cs="Tahoma"/>
          <w:i/>
          <w:iCs/>
          <w:spacing w:val="2"/>
          <w:sz w:val="18"/>
          <w:szCs w:val="18"/>
        </w:rPr>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5413F7" w:rsidRDefault="005413F7"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826A53" w:rsidRDefault="00826A53" w:rsidP="00EE6D97">
      <w:pPr>
        <w:pStyle w:val="rozdzia"/>
      </w:pPr>
    </w:p>
    <w:p w:rsidR="006C469A" w:rsidRDefault="006C469A" w:rsidP="00EE6D97">
      <w:pPr>
        <w:pStyle w:val="rozdzia"/>
      </w:pPr>
    </w:p>
    <w:p w:rsidR="006C469A" w:rsidRDefault="006C469A" w:rsidP="00EE6D97">
      <w:pPr>
        <w:pStyle w:val="rozdzia"/>
      </w:pPr>
    </w:p>
    <w:p w:rsidR="006C469A" w:rsidRDefault="006C469A" w:rsidP="00EE6D97">
      <w:pPr>
        <w:pStyle w:val="rozdzia"/>
      </w:pPr>
    </w:p>
    <w:p w:rsidR="006C469A" w:rsidRDefault="006C469A"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0C7C04" w:rsidRDefault="000C7C04" w:rsidP="00EE6D97">
      <w:pPr>
        <w:pStyle w:val="rozdzia"/>
      </w:pPr>
    </w:p>
    <w:p w:rsidR="005413F7" w:rsidRPr="001A66F8" w:rsidRDefault="005413F7" w:rsidP="00AA7468">
      <w:pPr>
        <w:pStyle w:val="Nagwek1"/>
        <w:jc w:val="center"/>
        <w:rPr>
          <w:rFonts w:ascii="Tahoma" w:hAnsi="Tahoma" w:cs="Tahoma"/>
          <w:sz w:val="24"/>
          <w:szCs w:val="24"/>
        </w:rPr>
      </w:pPr>
      <w:bookmarkStart w:id="113" w:name="_Toc474412066"/>
      <w:r w:rsidRPr="001A66F8">
        <w:rPr>
          <w:rFonts w:ascii="Tahoma" w:hAnsi="Tahoma" w:cs="Tahoma"/>
          <w:sz w:val="24"/>
          <w:szCs w:val="24"/>
        </w:rPr>
        <w:t>ROZDZIAŁ IV</w:t>
      </w:r>
      <w:r w:rsidR="00AA7468" w:rsidRPr="001A66F8">
        <w:rPr>
          <w:rFonts w:ascii="Tahoma" w:hAnsi="Tahoma" w:cs="Tahoma"/>
          <w:sz w:val="24"/>
          <w:szCs w:val="24"/>
        </w:rPr>
        <w:t xml:space="preserve"> </w:t>
      </w:r>
      <w:r w:rsidRPr="001A66F8">
        <w:rPr>
          <w:rFonts w:ascii="Tahoma" w:hAnsi="Tahoma" w:cs="Tahoma"/>
          <w:sz w:val="24"/>
          <w:szCs w:val="24"/>
        </w:rPr>
        <w:t>WZÓR UMOWY</w:t>
      </w:r>
      <w:bookmarkEnd w:id="113"/>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B97D99" w:rsidRDefault="005413F7" w:rsidP="00A5631B">
      <w:pPr>
        <w:rPr>
          <w:rFonts w:ascii="Tahoma" w:hAnsi="Tahoma" w:cs="Tahoma"/>
          <w:sz w:val="18"/>
          <w:szCs w:val="18"/>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4B55E0" w:rsidRDefault="0093318A" w:rsidP="004B55E0">
      <w:pPr>
        <w:jc w:val="center"/>
        <w:rPr>
          <w:rFonts w:ascii="Tahoma" w:hAnsi="Tahoma" w:cs="Tahoma"/>
          <w:b/>
          <w:sz w:val="18"/>
          <w:szCs w:val="18"/>
        </w:rPr>
      </w:pPr>
      <w:r>
        <w:rPr>
          <w:rFonts w:ascii="Tahoma" w:hAnsi="Tahoma" w:cs="Tahoma"/>
        </w:rPr>
        <w:br w:type="column"/>
      </w:r>
      <w:r w:rsidR="00710128" w:rsidRPr="004B55E0">
        <w:rPr>
          <w:rFonts w:ascii="Tahoma" w:hAnsi="Tahoma" w:cs="Tahoma"/>
          <w:b/>
          <w:sz w:val="18"/>
          <w:szCs w:val="18"/>
        </w:rPr>
        <w:lastRenderedPageBreak/>
        <w:t>WZÓR UMOWY NR DPZ/</w:t>
      </w:r>
      <w:r w:rsidR="0045697B">
        <w:rPr>
          <w:rFonts w:ascii="Tahoma" w:hAnsi="Tahoma" w:cs="Tahoma"/>
          <w:b/>
          <w:sz w:val="18"/>
          <w:szCs w:val="18"/>
        </w:rPr>
        <w:t>14/PN/13</w:t>
      </w:r>
      <w:r w:rsidR="008030E8">
        <w:rPr>
          <w:rFonts w:ascii="Tahoma" w:hAnsi="Tahoma" w:cs="Tahoma"/>
          <w:b/>
          <w:sz w:val="18"/>
          <w:szCs w:val="18"/>
        </w:rPr>
        <w:t>/17</w:t>
      </w:r>
    </w:p>
    <w:p w:rsidR="00B35F46" w:rsidRDefault="00B35F46" w:rsidP="00710128">
      <w:pPr>
        <w:rPr>
          <w:rFonts w:ascii="Tahoma" w:hAnsi="Tahoma" w:cs="Tahoma"/>
          <w:sz w:val="18"/>
          <w:szCs w:val="18"/>
        </w:rPr>
      </w:pPr>
    </w:p>
    <w:p w:rsidR="00425A00" w:rsidRDefault="00425A00" w:rsidP="00710128">
      <w:pPr>
        <w:rPr>
          <w:rFonts w:ascii="Tahoma" w:hAnsi="Tahoma" w:cs="Tahoma"/>
          <w:sz w:val="18"/>
          <w:szCs w:val="18"/>
        </w:rPr>
      </w:pPr>
    </w:p>
    <w:p w:rsidR="0045697B" w:rsidRPr="004B5964" w:rsidRDefault="0045697B" w:rsidP="0045697B">
      <w:pPr>
        <w:jc w:val="both"/>
        <w:rPr>
          <w:rFonts w:ascii="Tahoma" w:hAnsi="Tahoma" w:cs="Tahoma"/>
          <w:sz w:val="18"/>
          <w:szCs w:val="18"/>
        </w:rPr>
      </w:pPr>
      <w:r w:rsidRPr="004B5964">
        <w:rPr>
          <w:rFonts w:ascii="Tahoma" w:hAnsi="Tahoma" w:cs="Tahoma"/>
          <w:sz w:val="18"/>
          <w:szCs w:val="18"/>
        </w:rPr>
        <w:t>W dniu  ……………… w  Warszawie pomiędzy Miastem Stołecznym Warszawa pl. Bankowy 3/5, 00-950 Warszawa, NIP 525-22-48-481  w imieniu i na rzecz którego działa Zarząd Dróg Miejskich, ul. Chmielna 120, 00</w:t>
      </w:r>
      <w:r w:rsidRPr="004B5964">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45697B" w:rsidRPr="004B5964" w:rsidRDefault="0045697B" w:rsidP="0045697B">
      <w:pPr>
        <w:jc w:val="both"/>
        <w:rPr>
          <w:rFonts w:ascii="Tahoma" w:hAnsi="Tahoma" w:cs="Tahoma"/>
          <w:sz w:val="18"/>
          <w:szCs w:val="18"/>
        </w:rPr>
      </w:pPr>
    </w:p>
    <w:p w:rsidR="0045697B" w:rsidRPr="004B5964" w:rsidRDefault="0045697B" w:rsidP="0045697B">
      <w:pPr>
        <w:jc w:val="both"/>
        <w:rPr>
          <w:rFonts w:ascii="Tahoma" w:hAnsi="Tahoma" w:cs="Tahoma"/>
          <w:sz w:val="18"/>
          <w:szCs w:val="18"/>
        </w:rPr>
      </w:pPr>
      <w:r w:rsidRPr="004B5964">
        <w:rPr>
          <w:rFonts w:ascii="Tahoma" w:hAnsi="Tahoma" w:cs="Tahoma"/>
          <w:sz w:val="18"/>
          <w:szCs w:val="18"/>
        </w:rPr>
        <w:t>______________________________________________________________________________</w:t>
      </w:r>
    </w:p>
    <w:p w:rsidR="0045697B" w:rsidRPr="004B5964" w:rsidRDefault="0045697B" w:rsidP="0045697B">
      <w:pPr>
        <w:jc w:val="both"/>
        <w:rPr>
          <w:rFonts w:ascii="Tahoma" w:hAnsi="Tahoma" w:cs="Tahoma"/>
          <w:sz w:val="18"/>
          <w:szCs w:val="18"/>
        </w:rPr>
      </w:pPr>
      <w:r w:rsidRPr="004B5964">
        <w:rPr>
          <w:rFonts w:ascii="Tahoma" w:hAnsi="Tahoma" w:cs="Tahoma"/>
          <w:sz w:val="18"/>
          <w:szCs w:val="18"/>
        </w:rPr>
        <w:t>zwanym dalej „</w:t>
      </w:r>
      <w:r w:rsidRPr="004B5964">
        <w:rPr>
          <w:rFonts w:ascii="Tahoma" w:hAnsi="Tahoma" w:cs="Tahoma"/>
          <w:b/>
          <w:sz w:val="18"/>
          <w:szCs w:val="18"/>
        </w:rPr>
        <w:t>Zamawiającym</w:t>
      </w:r>
      <w:r w:rsidRPr="004B5964">
        <w:rPr>
          <w:rFonts w:ascii="Tahoma" w:hAnsi="Tahoma" w:cs="Tahoma"/>
          <w:sz w:val="18"/>
          <w:szCs w:val="18"/>
        </w:rPr>
        <w:t>”</w:t>
      </w:r>
    </w:p>
    <w:p w:rsidR="0045697B" w:rsidRPr="004B5964" w:rsidRDefault="0045697B" w:rsidP="0045697B">
      <w:pPr>
        <w:jc w:val="both"/>
        <w:rPr>
          <w:rFonts w:ascii="Tahoma" w:hAnsi="Tahoma" w:cs="Tahoma"/>
          <w:sz w:val="18"/>
          <w:szCs w:val="18"/>
        </w:rPr>
      </w:pPr>
    </w:p>
    <w:p w:rsidR="0045697B" w:rsidRPr="004B5964" w:rsidRDefault="0045697B" w:rsidP="0045697B">
      <w:pPr>
        <w:ind w:right="57"/>
        <w:jc w:val="both"/>
        <w:rPr>
          <w:rFonts w:ascii="Tahoma" w:hAnsi="Tahoma" w:cs="Tahoma"/>
          <w:sz w:val="18"/>
          <w:szCs w:val="18"/>
        </w:rPr>
      </w:pPr>
      <w:r w:rsidRPr="004B5964">
        <w:rPr>
          <w:rFonts w:ascii="Tahoma" w:hAnsi="Tahoma" w:cs="Tahoma"/>
          <w:sz w:val="18"/>
          <w:szCs w:val="18"/>
        </w:rPr>
        <w:t>a firmą: ________________________________________________________________</w:t>
      </w:r>
    </w:p>
    <w:p w:rsidR="0045697B" w:rsidRPr="004B5964" w:rsidRDefault="0045697B" w:rsidP="0045697B">
      <w:pPr>
        <w:ind w:right="57"/>
        <w:jc w:val="both"/>
        <w:rPr>
          <w:rFonts w:ascii="Tahoma" w:hAnsi="Tahoma" w:cs="Tahoma"/>
          <w:sz w:val="18"/>
          <w:szCs w:val="18"/>
        </w:rPr>
      </w:pPr>
      <w:r w:rsidRPr="004B5964">
        <w:rPr>
          <w:rFonts w:ascii="Tahoma" w:hAnsi="Tahoma" w:cs="Tahoma"/>
          <w:sz w:val="18"/>
          <w:szCs w:val="18"/>
        </w:rPr>
        <w:t>_______________________________________________________________________</w:t>
      </w:r>
    </w:p>
    <w:p w:rsidR="0045697B" w:rsidRPr="004B5964" w:rsidRDefault="0045697B" w:rsidP="0045697B">
      <w:pPr>
        <w:spacing w:line="276" w:lineRule="auto"/>
        <w:rPr>
          <w:rFonts w:ascii="Tahoma" w:hAnsi="Tahoma" w:cs="Tahoma"/>
          <w:sz w:val="18"/>
          <w:szCs w:val="18"/>
        </w:rPr>
      </w:pPr>
      <w:r w:rsidRPr="004B5964">
        <w:rPr>
          <w:rFonts w:ascii="Tahoma" w:hAnsi="Tahoma" w:cs="Tahoma"/>
          <w:sz w:val="18"/>
          <w:szCs w:val="18"/>
        </w:rPr>
        <w:t xml:space="preserve">z siedzibą: ______________________________________________________________ </w:t>
      </w:r>
      <w:r w:rsidRPr="004B5964">
        <w:rPr>
          <w:rFonts w:ascii="Tahoma" w:hAnsi="Tahoma" w:cs="Tahoma"/>
          <w:sz w:val="18"/>
          <w:szCs w:val="18"/>
        </w:rPr>
        <w:br w:type="textWrapping" w:clear="all"/>
      </w:r>
    </w:p>
    <w:p w:rsidR="0045697B" w:rsidRPr="004B5964" w:rsidRDefault="0045697B" w:rsidP="0045697B">
      <w:pPr>
        <w:spacing w:line="276" w:lineRule="auto"/>
        <w:jc w:val="both"/>
        <w:rPr>
          <w:rFonts w:ascii="Tahoma" w:hAnsi="Tahoma" w:cs="Tahoma"/>
          <w:sz w:val="18"/>
          <w:szCs w:val="18"/>
        </w:rPr>
      </w:pPr>
      <w:r w:rsidRPr="004B5964">
        <w:rPr>
          <w:rFonts w:ascii="Tahoma" w:hAnsi="Tahoma" w:cs="Tahoma"/>
          <w:sz w:val="18"/>
          <w:szCs w:val="18"/>
        </w:rPr>
        <w:t xml:space="preserve">reprezentowaną  przez: </w:t>
      </w:r>
    </w:p>
    <w:p w:rsidR="0045697B" w:rsidRPr="004B5964" w:rsidRDefault="0045697B" w:rsidP="0045697B">
      <w:pPr>
        <w:jc w:val="both"/>
        <w:rPr>
          <w:rFonts w:ascii="Tahoma" w:hAnsi="Tahoma" w:cs="Tahoma"/>
          <w:sz w:val="18"/>
          <w:szCs w:val="18"/>
        </w:rPr>
      </w:pPr>
    </w:p>
    <w:p w:rsidR="0045697B" w:rsidRPr="004B5964" w:rsidRDefault="0045697B" w:rsidP="00C44041">
      <w:pPr>
        <w:numPr>
          <w:ilvl w:val="0"/>
          <w:numId w:val="11"/>
        </w:numPr>
        <w:tabs>
          <w:tab w:val="left" w:pos="360"/>
        </w:tabs>
        <w:spacing w:line="276" w:lineRule="auto"/>
        <w:ind w:hanging="720"/>
        <w:jc w:val="both"/>
        <w:rPr>
          <w:rFonts w:ascii="Tahoma" w:hAnsi="Tahoma" w:cs="Tahoma"/>
          <w:sz w:val="18"/>
          <w:szCs w:val="18"/>
        </w:rPr>
      </w:pPr>
      <w:r w:rsidRPr="004B5964">
        <w:rPr>
          <w:rFonts w:ascii="Tahoma" w:hAnsi="Tahoma" w:cs="Tahoma"/>
          <w:sz w:val="18"/>
          <w:szCs w:val="18"/>
        </w:rPr>
        <w:t>___________________________________________________________________</w:t>
      </w:r>
    </w:p>
    <w:p w:rsidR="0045697B" w:rsidRPr="004B5964" w:rsidRDefault="0045697B" w:rsidP="00C44041">
      <w:pPr>
        <w:numPr>
          <w:ilvl w:val="0"/>
          <w:numId w:val="11"/>
        </w:numPr>
        <w:tabs>
          <w:tab w:val="left" w:pos="360"/>
        </w:tabs>
        <w:spacing w:line="276" w:lineRule="auto"/>
        <w:ind w:hanging="720"/>
        <w:jc w:val="both"/>
        <w:rPr>
          <w:rFonts w:ascii="Tahoma" w:hAnsi="Tahoma" w:cs="Tahoma"/>
          <w:sz w:val="18"/>
          <w:szCs w:val="18"/>
        </w:rPr>
      </w:pPr>
      <w:r w:rsidRPr="004B5964">
        <w:rPr>
          <w:rFonts w:ascii="Tahoma" w:hAnsi="Tahoma" w:cs="Tahoma"/>
          <w:sz w:val="18"/>
          <w:szCs w:val="18"/>
        </w:rPr>
        <w:t>___________________________________________________________________</w:t>
      </w:r>
    </w:p>
    <w:p w:rsidR="0045697B" w:rsidRPr="004B5964" w:rsidRDefault="0045697B" w:rsidP="0045697B">
      <w:pPr>
        <w:spacing w:line="276" w:lineRule="auto"/>
        <w:jc w:val="both"/>
        <w:rPr>
          <w:rFonts w:ascii="Tahoma" w:hAnsi="Tahoma" w:cs="Tahoma"/>
          <w:sz w:val="18"/>
          <w:szCs w:val="18"/>
        </w:rPr>
      </w:pPr>
      <w:r w:rsidRPr="004B5964">
        <w:rPr>
          <w:rFonts w:ascii="Tahoma" w:hAnsi="Tahoma" w:cs="Tahoma"/>
          <w:sz w:val="18"/>
          <w:szCs w:val="18"/>
        </w:rPr>
        <w:t>zwaną dalej “</w:t>
      </w:r>
      <w:r w:rsidRPr="004B5964">
        <w:rPr>
          <w:rFonts w:ascii="Tahoma" w:hAnsi="Tahoma" w:cs="Tahoma"/>
          <w:b/>
          <w:sz w:val="18"/>
          <w:szCs w:val="18"/>
        </w:rPr>
        <w:t>Wykonawcą</w:t>
      </w:r>
      <w:r w:rsidRPr="004B5964">
        <w:rPr>
          <w:rFonts w:ascii="Tahoma" w:hAnsi="Tahoma" w:cs="Tahoma"/>
          <w:sz w:val="18"/>
          <w:szCs w:val="18"/>
        </w:rPr>
        <w:t>”</w:t>
      </w:r>
    </w:p>
    <w:p w:rsidR="0045697B" w:rsidRPr="004B5964" w:rsidRDefault="0045697B" w:rsidP="0045697B">
      <w:pPr>
        <w:spacing w:line="276" w:lineRule="auto"/>
        <w:jc w:val="both"/>
        <w:rPr>
          <w:rFonts w:ascii="Tahoma" w:hAnsi="Tahoma" w:cs="Tahoma"/>
          <w:sz w:val="18"/>
          <w:szCs w:val="18"/>
        </w:rPr>
      </w:pPr>
    </w:p>
    <w:p w:rsidR="0045697B" w:rsidRPr="004B5964" w:rsidRDefault="0045697B" w:rsidP="0045697B">
      <w:pPr>
        <w:spacing w:line="276" w:lineRule="auto"/>
        <w:jc w:val="both"/>
        <w:rPr>
          <w:rFonts w:ascii="Tahoma" w:hAnsi="Tahoma" w:cs="Tahoma"/>
          <w:sz w:val="18"/>
          <w:szCs w:val="18"/>
        </w:rPr>
      </w:pPr>
      <w:r w:rsidRPr="004B5964">
        <w:rPr>
          <w:rFonts w:ascii="Tahoma" w:hAnsi="Tahoma" w:cs="Tahoma"/>
          <w:sz w:val="18"/>
          <w:szCs w:val="18"/>
        </w:rPr>
        <w:t>KRS: ____________________</w:t>
      </w:r>
      <w:r w:rsidRPr="004B5964">
        <w:rPr>
          <w:rFonts w:ascii="Tahoma" w:hAnsi="Tahoma" w:cs="Tahoma"/>
          <w:sz w:val="18"/>
          <w:szCs w:val="18"/>
        </w:rPr>
        <w:tab/>
        <w:t>REGON: ___________________ NIP: ____________________</w:t>
      </w:r>
    </w:p>
    <w:p w:rsidR="0045697B" w:rsidRPr="004B5964" w:rsidRDefault="0045697B" w:rsidP="0045697B">
      <w:pPr>
        <w:jc w:val="both"/>
        <w:rPr>
          <w:rFonts w:ascii="Tahoma" w:hAnsi="Tahoma" w:cs="Tahoma"/>
          <w:sz w:val="18"/>
          <w:szCs w:val="18"/>
        </w:rPr>
      </w:pPr>
    </w:p>
    <w:p w:rsidR="0045697B" w:rsidRPr="004B5964" w:rsidRDefault="0045697B" w:rsidP="0045697B">
      <w:pPr>
        <w:jc w:val="both"/>
        <w:rPr>
          <w:rFonts w:ascii="Tahoma" w:hAnsi="Tahoma" w:cs="Tahoma"/>
          <w:sz w:val="18"/>
          <w:szCs w:val="18"/>
        </w:rPr>
      </w:pPr>
    </w:p>
    <w:p w:rsidR="0045697B" w:rsidRPr="004B5964" w:rsidRDefault="0045697B" w:rsidP="0045697B">
      <w:pPr>
        <w:jc w:val="both"/>
        <w:rPr>
          <w:rFonts w:ascii="Tahoma" w:hAnsi="Tahoma" w:cs="Tahoma"/>
          <w:sz w:val="18"/>
          <w:szCs w:val="18"/>
        </w:rPr>
      </w:pPr>
      <w:r w:rsidRPr="004B5964">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ze zm.) została zawarta umowa o następującej treści:</w:t>
      </w:r>
    </w:p>
    <w:p w:rsidR="0045697B" w:rsidRPr="004B5964" w:rsidRDefault="0045697B" w:rsidP="0045697B">
      <w:pPr>
        <w:jc w:val="cente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 1</w:t>
      </w: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Przedmiot umowy</w:t>
      </w:r>
    </w:p>
    <w:p w:rsidR="0045697B" w:rsidRPr="004B5964" w:rsidRDefault="0045697B" w:rsidP="0045697B">
      <w:pPr>
        <w:jc w:val="center"/>
        <w:rPr>
          <w:rFonts w:ascii="Tahoma" w:hAnsi="Tahoma" w:cs="Tahoma"/>
          <w:b/>
          <w:bCs/>
          <w:sz w:val="18"/>
          <w:szCs w:val="18"/>
        </w:rPr>
      </w:pPr>
    </w:p>
    <w:p w:rsidR="0045697B" w:rsidRPr="004B5964" w:rsidRDefault="0045697B" w:rsidP="0045697B">
      <w:pPr>
        <w:ind w:left="360" w:hanging="360"/>
        <w:jc w:val="both"/>
        <w:rPr>
          <w:rFonts w:ascii="Tahoma" w:hAnsi="Tahoma" w:cs="Tahoma"/>
          <w:sz w:val="18"/>
          <w:szCs w:val="18"/>
        </w:rPr>
      </w:pPr>
      <w:r w:rsidRPr="004B5964">
        <w:rPr>
          <w:rFonts w:ascii="Tahoma" w:hAnsi="Tahoma" w:cs="Tahoma"/>
          <w:sz w:val="18"/>
          <w:szCs w:val="18"/>
        </w:rPr>
        <w:t>1.</w:t>
      </w:r>
      <w:r w:rsidRPr="004B5964">
        <w:rPr>
          <w:rFonts w:ascii="Tahoma" w:hAnsi="Tahoma" w:cs="Tahoma"/>
          <w:sz w:val="18"/>
          <w:szCs w:val="18"/>
        </w:rPr>
        <w:tab/>
        <w:t>Zamawiający zleca a Wykonawca przyjmuje do</w:t>
      </w:r>
      <w:r w:rsidRPr="004B5964">
        <w:rPr>
          <w:rFonts w:ascii="Tahoma" w:hAnsi="Tahoma" w:cs="Tahoma"/>
          <w:b/>
          <w:bCs/>
          <w:sz w:val="18"/>
          <w:szCs w:val="18"/>
        </w:rPr>
        <w:t xml:space="preserve"> </w:t>
      </w:r>
      <w:r w:rsidRPr="004B5964">
        <w:rPr>
          <w:rFonts w:ascii="Tahoma" w:hAnsi="Tahoma" w:cs="Tahoma"/>
          <w:sz w:val="18"/>
          <w:szCs w:val="18"/>
        </w:rPr>
        <w:t xml:space="preserve">realizacji roboty, których przedmiotem jest: </w:t>
      </w:r>
    </w:p>
    <w:p w:rsidR="0045697B" w:rsidRPr="004B5964" w:rsidRDefault="0045697B" w:rsidP="0045697B">
      <w:pPr>
        <w:ind w:left="360" w:hanging="360"/>
        <w:jc w:val="both"/>
        <w:rPr>
          <w:rFonts w:ascii="Tahoma" w:hAnsi="Tahoma" w:cs="Tahoma"/>
          <w:sz w:val="18"/>
          <w:szCs w:val="18"/>
        </w:rPr>
      </w:pPr>
      <w:r w:rsidRPr="004B5964">
        <w:rPr>
          <w:rFonts w:ascii="Tahoma" w:hAnsi="Tahoma" w:cs="Tahoma"/>
          <w:sz w:val="18"/>
          <w:szCs w:val="18"/>
        </w:rPr>
        <w:t>remont nw. ulic m.st. Warszawy:</w:t>
      </w:r>
    </w:p>
    <w:p w:rsidR="0045697B" w:rsidRPr="004B5964" w:rsidRDefault="0045697B" w:rsidP="0045697B">
      <w:pPr>
        <w:ind w:left="360" w:hanging="360"/>
        <w:jc w:val="both"/>
        <w:rPr>
          <w:rFonts w:ascii="Tahoma" w:hAnsi="Tahoma" w:cs="Tahoma"/>
          <w:sz w:val="18"/>
          <w:szCs w:val="18"/>
        </w:rPr>
      </w:pPr>
      <w:r w:rsidRPr="004B5964">
        <w:rPr>
          <w:rFonts w:ascii="Tahoma" w:hAnsi="Tahoma" w:cs="Tahoma"/>
          <w:sz w:val="18"/>
          <w:szCs w:val="18"/>
        </w:rPr>
        <w:t>Część 1:</w:t>
      </w:r>
    </w:p>
    <w:p w:rsidR="0045697B" w:rsidRPr="004B5964" w:rsidRDefault="0045697B" w:rsidP="0045697B">
      <w:pPr>
        <w:ind w:left="360" w:hanging="360"/>
        <w:jc w:val="both"/>
        <w:rPr>
          <w:rFonts w:ascii="Tahoma" w:hAnsi="Tahoma" w:cs="Tahoma"/>
          <w:sz w:val="18"/>
          <w:szCs w:val="18"/>
        </w:rPr>
      </w:pPr>
      <w:r w:rsidRPr="004B5964">
        <w:rPr>
          <w:rFonts w:ascii="Tahoma" w:hAnsi="Tahoma" w:cs="Tahoma"/>
          <w:sz w:val="18"/>
          <w:szCs w:val="18"/>
        </w:rPr>
        <w:t>•</w:t>
      </w:r>
      <w:r w:rsidRPr="004B5964">
        <w:rPr>
          <w:rFonts w:ascii="Tahoma" w:hAnsi="Tahoma" w:cs="Tahoma"/>
          <w:sz w:val="18"/>
          <w:szCs w:val="18"/>
        </w:rPr>
        <w:tab/>
        <w:t xml:space="preserve">ul. …………………………. </w:t>
      </w:r>
      <w:proofErr w:type="spellStart"/>
      <w:r w:rsidRPr="004B5964">
        <w:rPr>
          <w:rFonts w:ascii="Tahoma" w:hAnsi="Tahoma" w:cs="Tahoma"/>
          <w:sz w:val="18"/>
          <w:szCs w:val="18"/>
        </w:rPr>
        <w:t>odc</w:t>
      </w:r>
      <w:proofErr w:type="spellEnd"/>
      <w:r w:rsidRPr="004B5964">
        <w:rPr>
          <w:rFonts w:ascii="Tahoma" w:hAnsi="Tahoma" w:cs="Tahoma"/>
          <w:sz w:val="18"/>
          <w:szCs w:val="18"/>
        </w:rPr>
        <w:t>………………………</w:t>
      </w:r>
    </w:p>
    <w:p w:rsidR="0045697B" w:rsidRPr="004B5964" w:rsidRDefault="0045697B" w:rsidP="0045697B">
      <w:pPr>
        <w:ind w:left="360" w:hanging="360"/>
        <w:jc w:val="both"/>
        <w:rPr>
          <w:rFonts w:ascii="Tahoma" w:hAnsi="Tahoma" w:cs="Tahoma"/>
          <w:sz w:val="18"/>
          <w:szCs w:val="18"/>
        </w:rPr>
      </w:pPr>
      <w:r w:rsidRPr="004B5964">
        <w:rPr>
          <w:rFonts w:ascii="Tahoma" w:hAnsi="Tahoma" w:cs="Tahoma"/>
          <w:sz w:val="18"/>
          <w:szCs w:val="18"/>
        </w:rPr>
        <w:t>•</w:t>
      </w:r>
      <w:r w:rsidRPr="004B5964">
        <w:rPr>
          <w:rFonts w:ascii="Tahoma" w:hAnsi="Tahoma" w:cs="Tahoma"/>
          <w:sz w:val="18"/>
          <w:szCs w:val="18"/>
        </w:rPr>
        <w:tab/>
      </w:r>
    </w:p>
    <w:p w:rsidR="0045697B" w:rsidRPr="004B5964" w:rsidRDefault="0045697B" w:rsidP="0045697B">
      <w:pPr>
        <w:ind w:left="360" w:hanging="360"/>
        <w:jc w:val="both"/>
        <w:rPr>
          <w:rFonts w:ascii="Tahoma" w:hAnsi="Tahoma" w:cs="Tahoma"/>
          <w:sz w:val="18"/>
          <w:szCs w:val="18"/>
        </w:rPr>
      </w:pPr>
      <w:r w:rsidRPr="004B5964">
        <w:rPr>
          <w:rFonts w:ascii="Tahoma" w:hAnsi="Tahoma" w:cs="Tahoma"/>
          <w:sz w:val="18"/>
          <w:szCs w:val="18"/>
        </w:rPr>
        <w:t xml:space="preserve">Część 2: </w:t>
      </w:r>
    </w:p>
    <w:p w:rsidR="0045697B" w:rsidRPr="004B5964" w:rsidRDefault="0045697B" w:rsidP="0045697B">
      <w:pPr>
        <w:ind w:left="360" w:hanging="360"/>
        <w:jc w:val="both"/>
        <w:rPr>
          <w:rFonts w:ascii="Tahoma" w:hAnsi="Tahoma" w:cs="Tahoma"/>
          <w:b/>
          <w:bCs/>
          <w:sz w:val="18"/>
          <w:szCs w:val="18"/>
        </w:rPr>
      </w:pPr>
      <w:r w:rsidRPr="004B5964">
        <w:rPr>
          <w:rFonts w:ascii="Tahoma" w:hAnsi="Tahoma" w:cs="Tahoma"/>
          <w:sz w:val="18"/>
          <w:szCs w:val="18"/>
        </w:rPr>
        <w:t>•</w:t>
      </w:r>
      <w:r w:rsidRPr="004B5964">
        <w:rPr>
          <w:rFonts w:ascii="Tahoma" w:hAnsi="Tahoma" w:cs="Tahoma"/>
          <w:sz w:val="18"/>
          <w:szCs w:val="18"/>
        </w:rPr>
        <w:tab/>
        <w:t xml:space="preserve">ul. …………………………. </w:t>
      </w:r>
      <w:proofErr w:type="spellStart"/>
      <w:r w:rsidRPr="004B5964">
        <w:rPr>
          <w:rFonts w:ascii="Tahoma" w:hAnsi="Tahoma" w:cs="Tahoma"/>
          <w:sz w:val="18"/>
          <w:szCs w:val="18"/>
        </w:rPr>
        <w:t>odc</w:t>
      </w:r>
      <w:proofErr w:type="spellEnd"/>
      <w:r w:rsidRPr="004B5964">
        <w:rPr>
          <w:rFonts w:ascii="Tahoma" w:hAnsi="Tahoma" w:cs="Tahoma"/>
          <w:sz w:val="18"/>
          <w:szCs w:val="18"/>
        </w:rPr>
        <w:t>………………………</w:t>
      </w:r>
      <w:r w:rsidRPr="004B5964">
        <w:rPr>
          <w:rFonts w:ascii="Tahoma" w:hAnsi="Tahoma" w:cs="Tahoma"/>
          <w:b/>
          <w:bCs/>
          <w:sz w:val="18"/>
          <w:szCs w:val="18"/>
        </w:rPr>
        <w:t>,</w:t>
      </w:r>
    </w:p>
    <w:p w:rsidR="0045697B" w:rsidRPr="004B5964" w:rsidRDefault="0045697B" w:rsidP="0045697B">
      <w:pPr>
        <w:ind w:left="360" w:hanging="360"/>
        <w:jc w:val="both"/>
        <w:rPr>
          <w:rFonts w:ascii="Tahoma" w:hAnsi="Tahoma" w:cs="Tahoma"/>
          <w:sz w:val="18"/>
          <w:szCs w:val="18"/>
        </w:rPr>
      </w:pPr>
      <w:r w:rsidRPr="004B5964">
        <w:rPr>
          <w:rFonts w:ascii="Tahoma" w:hAnsi="Tahoma" w:cs="Tahoma"/>
          <w:bCs/>
          <w:sz w:val="18"/>
          <w:szCs w:val="18"/>
        </w:rPr>
        <w:t xml:space="preserve">zwanym dalej: „Przedmiotem zamówienia” lub „robotami”. </w:t>
      </w:r>
    </w:p>
    <w:p w:rsidR="0045697B" w:rsidRPr="004B5964" w:rsidRDefault="0045697B" w:rsidP="0045697B">
      <w:pPr>
        <w:ind w:left="360" w:hanging="360"/>
        <w:jc w:val="both"/>
        <w:rPr>
          <w:rFonts w:ascii="Tahoma" w:hAnsi="Tahoma" w:cs="Tahoma"/>
          <w:sz w:val="18"/>
          <w:szCs w:val="18"/>
        </w:rPr>
      </w:pPr>
      <w:r w:rsidRPr="004B5964">
        <w:rPr>
          <w:rFonts w:ascii="Tahoma" w:hAnsi="Tahoma" w:cs="Tahoma"/>
          <w:sz w:val="18"/>
          <w:szCs w:val="18"/>
        </w:rPr>
        <w:t xml:space="preserve">2.   Wykonawca zobowiązuje się wykonać powierzone mu roboty zgodnie  z warunkami określonymi w Specyfikacji Istotnych Warunków Zamówienia w tym Specyfikacji Technicznej wykonania i odbioru robót budowlanych zwanej dalej Specyfikacja Techniczną „ST”, dokumentacją projektową, przedmiarem robót, zaleceniami inspektora nadzoru oraz obowiązującymi przepisami. </w:t>
      </w:r>
    </w:p>
    <w:p w:rsidR="0045697B" w:rsidRPr="004B5964" w:rsidRDefault="0045697B" w:rsidP="0045697B">
      <w:pPr>
        <w:ind w:left="360" w:hanging="360"/>
        <w:jc w:val="both"/>
        <w:rPr>
          <w:rFonts w:ascii="Tahoma" w:hAnsi="Tahoma" w:cs="Tahoma"/>
          <w:sz w:val="18"/>
          <w:szCs w:val="18"/>
        </w:rPr>
      </w:pPr>
      <w:r w:rsidRPr="004B5964">
        <w:rPr>
          <w:rFonts w:ascii="Tahoma" w:hAnsi="Tahoma" w:cs="Tahoma"/>
          <w:sz w:val="18"/>
          <w:szCs w:val="18"/>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45697B" w:rsidRPr="004B5964" w:rsidRDefault="0045697B" w:rsidP="000C4339">
      <w:pP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 2</w:t>
      </w: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Termin wykonania</w:t>
      </w:r>
    </w:p>
    <w:p w:rsidR="0045697B" w:rsidRPr="004B5964" w:rsidRDefault="0045697B" w:rsidP="0045697B">
      <w:pPr>
        <w:jc w:val="center"/>
        <w:rPr>
          <w:rFonts w:ascii="Tahoma" w:hAnsi="Tahoma" w:cs="Tahoma"/>
          <w:b/>
          <w:bCs/>
          <w:sz w:val="18"/>
          <w:szCs w:val="18"/>
        </w:rPr>
      </w:pPr>
    </w:p>
    <w:p w:rsidR="0045697B" w:rsidRPr="004B5964" w:rsidRDefault="0045697B" w:rsidP="00C44041">
      <w:pPr>
        <w:numPr>
          <w:ilvl w:val="0"/>
          <w:numId w:val="31"/>
        </w:numPr>
        <w:contextualSpacing/>
        <w:jc w:val="both"/>
        <w:rPr>
          <w:rFonts w:ascii="Tahoma" w:hAnsi="Tahoma" w:cs="Tahoma"/>
          <w:sz w:val="18"/>
          <w:szCs w:val="18"/>
        </w:rPr>
      </w:pPr>
      <w:r w:rsidRPr="004B5964">
        <w:rPr>
          <w:rFonts w:ascii="Tahoma" w:hAnsi="Tahoma" w:cs="Tahoma"/>
          <w:sz w:val="18"/>
          <w:szCs w:val="18"/>
        </w:rPr>
        <w:t xml:space="preserve">Termin rozpoczęcia: </w:t>
      </w:r>
      <w:r w:rsidRPr="004B5964">
        <w:rPr>
          <w:rFonts w:ascii="Tahoma" w:hAnsi="Tahoma" w:cs="Tahoma"/>
          <w:b/>
          <w:sz w:val="18"/>
          <w:szCs w:val="18"/>
        </w:rPr>
        <w:t>w dniu podpisania umowy</w:t>
      </w:r>
    </w:p>
    <w:p w:rsidR="0045697B" w:rsidRPr="004B5964" w:rsidRDefault="0045697B" w:rsidP="00C44041">
      <w:pPr>
        <w:numPr>
          <w:ilvl w:val="0"/>
          <w:numId w:val="31"/>
        </w:numPr>
        <w:jc w:val="both"/>
        <w:rPr>
          <w:rFonts w:ascii="Tahoma" w:hAnsi="Tahoma" w:cs="Tahoma"/>
          <w:sz w:val="18"/>
          <w:szCs w:val="18"/>
        </w:rPr>
      </w:pPr>
      <w:r w:rsidRPr="004B5964">
        <w:rPr>
          <w:rFonts w:ascii="Tahoma" w:hAnsi="Tahoma" w:cs="Tahoma"/>
          <w:sz w:val="18"/>
          <w:szCs w:val="18"/>
        </w:rPr>
        <w:t>Termin zakończenia:</w:t>
      </w:r>
      <w:r w:rsidRPr="004B5964">
        <w:rPr>
          <w:rFonts w:ascii="Tahoma" w:hAnsi="Tahoma" w:cs="Tahoma"/>
          <w:b/>
          <w:sz w:val="18"/>
          <w:szCs w:val="18"/>
        </w:rPr>
        <w:t xml:space="preserve"> nie później niż 16.08.2017r.</w:t>
      </w:r>
    </w:p>
    <w:p w:rsidR="0045697B" w:rsidRPr="004B5964" w:rsidRDefault="0045697B" w:rsidP="00C44041">
      <w:pPr>
        <w:numPr>
          <w:ilvl w:val="0"/>
          <w:numId w:val="31"/>
        </w:numPr>
        <w:jc w:val="both"/>
        <w:rPr>
          <w:rFonts w:ascii="Tahoma" w:hAnsi="Tahoma" w:cs="Tahoma"/>
          <w:sz w:val="18"/>
          <w:szCs w:val="18"/>
        </w:rPr>
      </w:pPr>
      <w:r w:rsidRPr="004B5964">
        <w:rPr>
          <w:rFonts w:ascii="Tahoma" w:hAnsi="Tahoma" w:cs="Tahoma"/>
          <w:sz w:val="18"/>
          <w:szCs w:val="18"/>
        </w:rPr>
        <w:t>Odbiór Przedmiotu zamówienia będzie dokonywany poprzez przeprowadzenie:</w:t>
      </w:r>
    </w:p>
    <w:p w:rsidR="0045697B" w:rsidRPr="004B5964" w:rsidRDefault="0045697B" w:rsidP="00C44041">
      <w:pPr>
        <w:numPr>
          <w:ilvl w:val="0"/>
          <w:numId w:val="32"/>
        </w:numPr>
        <w:jc w:val="both"/>
        <w:rPr>
          <w:rFonts w:ascii="Tahoma" w:hAnsi="Tahoma" w:cs="Tahoma"/>
          <w:sz w:val="18"/>
          <w:szCs w:val="18"/>
        </w:rPr>
      </w:pPr>
      <w:r w:rsidRPr="004B5964">
        <w:rPr>
          <w:rFonts w:ascii="Tahoma" w:hAnsi="Tahoma" w:cs="Tahoma"/>
          <w:sz w:val="18"/>
          <w:szCs w:val="18"/>
        </w:rPr>
        <w:lastRenderedPageBreak/>
        <w:t>odbiorów częściowych dla robót stanowiących część Przedmiotu zamówienia, dokonywanych komisyjnie, polegających na ocenie ilości i jakości wykonanych robót oraz ustaleniu wynagrodzenia za wykonaną część Przedmiotu zamówienia.</w:t>
      </w:r>
    </w:p>
    <w:p w:rsidR="0045697B" w:rsidRPr="004B5964" w:rsidRDefault="0045697B" w:rsidP="00C44041">
      <w:pPr>
        <w:numPr>
          <w:ilvl w:val="0"/>
          <w:numId w:val="32"/>
        </w:numPr>
        <w:jc w:val="both"/>
        <w:rPr>
          <w:rFonts w:ascii="Tahoma" w:hAnsi="Tahoma" w:cs="Tahoma"/>
          <w:sz w:val="18"/>
          <w:szCs w:val="18"/>
        </w:rPr>
      </w:pPr>
      <w:r w:rsidRPr="004B5964">
        <w:rPr>
          <w:rFonts w:ascii="Tahoma" w:hAnsi="Tahoma" w:cs="Tahoma"/>
          <w:sz w:val="18"/>
          <w:szCs w:val="18"/>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45697B" w:rsidRPr="004B5964" w:rsidRDefault="0045697B" w:rsidP="00C44041">
      <w:pPr>
        <w:numPr>
          <w:ilvl w:val="0"/>
          <w:numId w:val="32"/>
        </w:numPr>
        <w:jc w:val="both"/>
        <w:rPr>
          <w:rFonts w:ascii="Tahoma" w:hAnsi="Tahoma" w:cs="Tahoma"/>
          <w:sz w:val="18"/>
          <w:szCs w:val="18"/>
        </w:rPr>
      </w:pPr>
      <w:r w:rsidRPr="004B5964">
        <w:rPr>
          <w:rFonts w:ascii="Tahoma" w:hAnsi="Tahoma" w:cs="Tahoma"/>
          <w:sz w:val="18"/>
          <w:szCs w:val="18"/>
        </w:rPr>
        <w:t>odbioru ostatecznego polegającego na ocenie wykonania Przedmiotu zamówienia, związanego z realizacją obowiązków z tytułu rękojmi, w tym z usunięciem wad powstałych i ujawnionych w okresie rękojmi.</w:t>
      </w:r>
    </w:p>
    <w:p w:rsidR="0045697B" w:rsidRPr="004B5964" w:rsidRDefault="0045697B" w:rsidP="00C44041">
      <w:pPr>
        <w:numPr>
          <w:ilvl w:val="0"/>
          <w:numId w:val="31"/>
        </w:numPr>
        <w:jc w:val="both"/>
        <w:rPr>
          <w:rFonts w:ascii="Tahoma" w:hAnsi="Tahoma" w:cs="Tahoma"/>
          <w:sz w:val="18"/>
          <w:szCs w:val="18"/>
        </w:rPr>
      </w:pPr>
      <w:r w:rsidRPr="004B5964">
        <w:rPr>
          <w:rFonts w:ascii="Tahoma" w:hAnsi="Tahoma" w:cs="Tahoma"/>
          <w:sz w:val="18"/>
          <w:szCs w:val="18"/>
        </w:rPr>
        <w:t>O zamiarze zgłoszenia robót do odbioru, Wykonawca powinien każdorazowo powiadomić inspektora nadzoru zgłaszając mu gotowość do odbioru robót (wpis do dziennika robót).</w:t>
      </w:r>
    </w:p>
    <w:p w:rsidR="0045697B" w:rsidRPr="004B5964" w:rsidRDefault="0045697B" w:rsidP="00C44041">
      <w:pPr>
        <w:numPr>
          <w:ilvl w:val="0"/>
          <w:numId w:val="31"/>
        </w:numPr>
        <w:jc w:val="both"/>
        <w:rPr>
          <w:rFonts w:ascii="Tahoma" w:hAnsi="Tahoma" w:cs="Tahoma"/>
          <w:sz w:val="18"/>
          <w:szCs w:val="18"/>
        </w:rPr>
      </w:pPr>
      <w:r w:rsidRPr="004B5964">
        <w:rPr>
          <w:rFonts w:ascii="Tahoma" w:hAnsi="Tahoma" w:cs="Tahoma"/>
          <w:sz w:val="18"/>
          <w:szCs w:val="18"/>
        </w:rPr>
        <w:t>Zamawiający zwoła komisję odbioru Przedmiotu zamówienia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45697B" w:rsidRPr="004B5964" w:rsidRDefault="0045697B" w:rsidP="00C44041">
      <w:pPr>
        <w:numPr>
          <w:ilvl w:val="0"/>
          <w:numId w:val="31"/>
        </w:numPr>
        <w:contextualSpacing/>
        <w:jc w:val="both"/>
        <w:rPr>
          <w:rFonts w:ascii="Tahoma" w:hAnsi="Tahoma" w:cs="Tahoma"/>
          <w:sz w:val="18"/>
          <w:szCs w:val="18"/>
        </w:rPr>
      </w:pPr>
      <w:r w:rsidRPr="004B5964">
        <w:rPr>
          <w:rFonts w:ascii="Tahoma" w:hAnsi="Tahoma" w:cs="Tahoma"/>
          <w:sz w:val="18"/>
          <w:szCs w:val="18"/>
        </w:rPr>
        <w:t>Z częściowego odbioru przedmiotu zamówienia zostanie sporządzony protokół odbioru częściowego zawierający wszelkie ustalenia i wnioski Zamawiającego dokonane w czasie odbioru. Jeżeli w toku czynności odbiorów częściowych zostaną stwierdzone wady, Zamawiający przerwie czynności odbioru, odmówi dokonania odbioru i wyznaczy Wykonawcy termin usunięcia wad.</w:t>
      </w:r>
    </w:p>
    <w:p w:rsidR="0045697B" w:rsidRPr="004B5964" w:rsidRDefault="0045697B" w:rsidP="00C44041">
      <w:pPr>
        <w:numPr>
          <w:ilvl w:val="0"/>
          <w:numId w:val="31"/>
        </w:numPr>
        <w:jc w:val="both"/>
        <w:rPr>
          <w:rFonts w:ascii="Tahoma" w:hAnsi="Tahoma" w:cs="Tahoma"/>
          <w:sz w:val="18"/>
          <w:szCs w:val="18"/>
        </w:rPr>
      </w:pPr>
      <w:r w:rsidRPr="004B5964">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45697B" w:rsidRPr="004B5964" w:rsidRDefault="0045697B" w:rsidP="00C44041">
      <w:pPr>
        <w:numPr>
          <w:ilvl w:val="0"/>
          <w:numId w:val="31"/>
        </w:numPr>
        <w:jc w:val="both"/>
        <w:rPr>
          <w:rFonts w:ascii="Tahoma" w:hAnsi="Tahoma" w:cs="Tahoma"/>
          <w:sz w:val="18"/>
          <w:szCs w:val="18"/>
        </w:rPr>
      </w:pPr>
      <w:r w:rsidRPr="004B5964">
        <w:rPr>
          <w:rFonts w:ascii="Tahoma" w:hAnsi="Tahoma" w:cs="Tahoma"/>
          <w:sz w:val="18"/>
          <w:szCs w:val="18"/>
        </w:rPr>
        <w:t xml:space="preserve">Z końcowego odbioru Przedmiotu zamówienia będzie sporządzony protokół zawierający wszelkie ustalenia dokonane w czasie odbioru. </w:t>
      </w:r>
    </w:p>
    <w:p w:rsidR="0045697B" w:rsidRPr="004B5964" w:rsidRDefault="0045697B" w:rsidP="00C44041">
      <w:pPr>
        <w:numPr>
          <w:ilvl w:val="0"/>
          <w:numId w:val="31"/>
        </w:numPr>
        <w:jc w:val="both"/>
        <w:rPr>
          <w:rFonts w:ascii="Tahoma" w:hAnsi="Tahoma" w:cs="Tahoma"/>
          <w:sz w:val="18"/>
          <w:szCs w:val="18"/>
        </w:rPr>
      </w:pPr>
      <w:r w:rsidRPr="004B5964">
        <w:rPr>
          <w:rFonts w:ascii="Tahoma" w:hAnsi="Tahoma" w:cs="Tahoma"/>
          <w:sz w:val="18"/>
          <w:szCs w:val="18"/>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45697B" w:rsidRPr="004B5964" w:rsidRDefault="0045697B" w:rsidP="00C44041">
      <w:pPr>
        <w:numPr>
          <w:ilvl w:val="0"/>
          <w:numId w:val="31"/>
        </w:numPr>
        <w:jc w:val="both"/>
        <w:rPr>
          <w:rFonts w:ascii="Tahoma" w:hAnsi="Tahoma" w:cs="Tahoma"/>
          <w:sz w:val="18"/>
          <w:szCs w:val="18"/>
        </w:rPr>
      </w:pPr>
      <w:r w:rsidRPr="004B5964">
        <w:rPr>
          <w:rFonts w:ascii="Tahoma" w:hAnsi="Tahoma" w:cs="Tahoma"/>
          <w:sz w:val="18"/>
          <w:szCs w:val="18"/>
        </w:rPr>
        <w:t>W przypadku stwierdzenia wad nieistotnych niezagrażających bezpieczeństwu użytkowania, Zamawiający wpisze je do protokołu odbioru robót i wyznaczy termin na ich usunięcie.</w:t>
      </w:r>
    </w:p>
    <w:p w:rsidR="0045697B" w:rsidRPr="004B5964" w:rsidRDefault="0045697B" w:rsidP="00C44041">
      <w:pPr>
        <w:numPr>
          <w:ilvl w:val="0"/>
          <w:numId w:val="31"/>
        </w:numPr>
        <w:jc w:val="both"/>
        <w:rPr>
          <w:rFonts w:ascii="Tahoma" w:hAnsi="Tahoma" w:cs="Tahoma"/>
          <w:sz w:val="18"/>
          <w:szCs w:val="18"/>
        </w:rPr>
      </w:pPr>
      <w:r w:rsidRPr="004B5964">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45697B" w:rsidRPr="004B5964" w:rsidRDefault="0045697B" w:rsidP="00C44041">
      <w:pPr>
        <w:numPr>
          <w:ilvl w:val="0"/>
          <w:numId w:val="31"/>
        </w:numPr>
        <w:jc w:val="both"/>
        <w:rPr>
          <w:rFonts w:ascii="Tahoma" w:hAnsi="Tahoma" w:cs="Tahoma"/>
          <w:sz w:val="18"/>
          <w:szCs w:val="18"/>
        </w:rPr>
      </w:pPr>
      <w:r w:rsidRPr="004B5964">
        <w:rPr>
          <w:rFonts w:ascii="Tahoma" w:hAnsi="Tahoma" w:cs="Tahoma"/>
          <w:sz w:val="18"/>
          <w:szCs w:val="18"/>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45697B" w:rsidRPr="004B5964" w:rsidRDefault="0045697B" w:rsidP="00C44041">
      <w:pPr>
        <w:numPr>
          <w:ilvl w:val="0"/>
          <w:numId w:val="31"/>
        </w:numPr>
        <w:jc w:val="both"/>
        <w:rPr>
          <w:rFonts w:ascii="Tahoma" w:hAnsi="Tahoma" w:cs="Tahoma"/>
          <w:sz w:val="18"/>
          <w:szCs w:val="18"/>
        </w:rPr>
      </w:pPr>
      <w:r w:rsidRPr="004B5964">
        <w:rPr>
          <w:rFonts w:ascii="Tahoma" w:hAnsi="Tahoma" w:cs="Tahoma"/>
          <w:sz w:val="18"/>
          <w:szCs w:val="18"/>
        </w:rPr>
        <w:t xml:space="preserve">W przypadku stwierdzenia wad podczas odbioru ostatecznego, Zamawiający przerwie procedurę odbiorową i sporządzi protokół z przeglądu, w którym wyszczególni wady podlegające naprawie w ramach rękojmi lub gwarancji. </w:t>
      </w:r>
    </w:p>
    <w:p w:rsidR="0045697B" w:rsidRPr="004B5964" w:rsidRDefault="0045697B" w:rsidP="0045697B">
      <w:pPr>
        <w:ind w:left="360" w:hanging="360"/>
        <w:jc w:val="both"/>
        <w:rPr>
          <w:rFonts w:ascii="Tahoma" w:hAnsi="Tahoma" w:cs="Tahoma"/>
          <w:sz w:val="18"/>
          <w:szCs w:val="18"/>
        </w:rPr>
      </w:pP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 3</w:t>
      </w: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Wynagrodzenie</w:t>
      </w:r>
    </w:p>
    <w:p w:rsidR="0045697B" w:rsidRPr="004B5964" w:rsidRDefault="0045697B" w:rsidP="0045697B">
      <w:pPr>
        <w:jc w:val="center"/>
        <w:rPr>
          <w:rFonts w:ascii="Tahoma" w:hAnsi="Tahoma" w:cs="Tahoma"/>
          <w:b/>
          <w:bCs/>
          <w:sz w:val="18"/>
          <w:szCs w:val="18"/>
        </w:rPr>
      </w:pPr>
    </w:p>
    <w:p w:rsidR="0045697B" w:rsidRPr="004B5964" w:rsidRDefault="0045697B" w:rsidP="00C44041">
      <w:pPr>
        <w:numPr>
          <w:ilvl w:val="0"/>
          <w:numId w:val="15"/>
        </w:numPr>
        <w:jc w:val="both"/>
        <w:rPr>
          <w:rFonts w:ascii="Tahoma" w:hAnsi="Tahoma" w:cs="Tahoma"/>
          <w:sz w:val="18"/>
          <w:szCs w:val="18"/>
        </w:rPr>
      </w:pPr>
      <w:r w:rsidRPr="004B5964">
        <w:rPr>
          <w:rFonts w:ascii="Tahoma" w:hAnsi="Tahoma" w:cs="Tahoma"/>
          <w:sz w:val="18"/>
          <w:szCs w:val="18"/>
        </w:rPr>
        <w:t>Za wykonanie Przedmiotu zamówienia ustala się wynagrodzenie zgodnie z  kosztorysem ofertowym w wysokości:</w:t>
      </w:r>
    </w:p>
    <w:p w:rsidR="0045697B" w:rsidRPr="004B5964" w:rsidRDefault="0045697B" w:rsidP="0045697B">
      <w:pPr>
        <w:ind w:left="360"/>
        <w:rPr>
          <w:rFonts w:ascii="Tahoma" w:hAnsi="Tahoma" w:cs="Tahoma"/>
          <w:sz w:val="18"/>
          <w:szCs w:val="18"/>
        </w:rPr>
      </w:pPr>
      <w:r w:rsidRPr="004B5964">
        <w:rPr>
          <w:rFonts w:ascii="Tahoma" w:hAnsi="Tahoma" w:cs="Tahoma"/>
          <w:sz w:val="18"/>
          <w:szCs w:val="18"/>
        </w:rPr>
        <w:t>netto: __________ (słownie: _______________________________________ złotych)</w:t>
      </w:r>
    </w:p>
    <w:p w:rsidR="0045697B" w:rsidRPr="004B5964" w:rsidRDefault="0045697B" w:rsidP="0045697B">
      <w:pPr>
        <w:ind w:left="360"/>
        <w:rPr>
          <w:rFonts w:ascii="Tahoma" w:hAnsi="Tahoma" w:cs="Tahoma"/>
          <w:sz w:val="18"/>
          <w:szCs w:val="18"/>
        </w:rPr>
      </w:pPr>
      <w:r w:rsidRPr="004B5964">
        <w:rPr>
          <w:rFonts w:ascii="Tahoma" w:hAnsi="Tahoma" w:cs="Tahoma"/>
          <w:sz w:val="18"/>
          <w:szCs w:val="18"/>
        </w:rPr>
        <w:t>Podatek VAT …. %: __________ (słownie: _______________________________________ złotych)</w:t>
      </w:r>
    </w:p>
    <w:p w:rsidR="0045697B" w:rsidRPr="004B5964" w:rsidRDefault="0045697B" w:rsidP="0045697B">
      <w:pPr>
        <w:ind w:left="360"/>
        <w:rPr>
          <w:rFonts w:ascii="Tahoma" w:hAnsi="Tahoma" w:cs="Tahoma"/>
          <w:sz w:val="18"/>
          <w:szCs w:val="18"/>
        </w:rPr>
      </w:pPr>
      <w:r w:rsidRPr="004B5964">
        <w:rPr>
          <w:rFonts w:ascii="Tahoma" w:hAnsi="Tahoma" w:cs="Tahoma"/>
          <w:sz w:val="18"/>
          <w:szCs w:val="18"/>
        </w:rPr>
        <w:t>Brutto: __________ (słownie: _______________________________________ złotych)</w:t>
      </w:r>
    </w:p>
    <w:p w:rsidR="0045697B" w:rsidRPr="004B5964" w:rsidRDefault="0045697B" w:rsidP="00C44041">
      <w:pPr>
        <w:numPr>
          <w:ilvl w:val="0"/>
          <w:numId w:val="15"/>
        </w:numPr>
        <w:jc w:val="both"/>
        <w:rPr>
          <w:rFonts w:ascii="Tahoma" w:hAnsi="Tahoma" w:cs="Tahoma"/>
          <w:sz w:val="18"/>
          <w:szCs w:val="18"/>
        </w:rPr>
      </w:pPr>
      <w:r w:rsidRPr="004B5964">
        <w:rPr>
          <w:rFonts w:ascii="Tahoma" w:hAnsi="Tahoma" w:cs="Tahoma"/>
          <w:sz w:val="18"/>
          <w:szCs w:val="18"/>
        </w:rPr>
        <w:t xml:space="preserve">Wynagrodzenie określone w ust. 1 zawiera wszelkie koszty związane z realizacją umowy, w tym wynikające wprost z przedmiarów robót, </w:t>
      </w:r>
      <w:proofErr w:type="spellStart"/>
      <w:r w:rsidRPr="004B5964">
        <w:rPr>
          <w:rFonts w:ascii="Tahoma" w:hAnsi="Tahoma" w:cs="Tahoma"/>
          <w:sz w:val="18"/>
          <w:szCs w:val="18"/>
        </w:rPr>
        <w:t>STWiOR</w:t>
      </w:r>
      <w:proofErr w:type="spellEnd"/>
      <w:r w:rsidRPr="004B5964">
        <w:rPr>
          <w:rFonts w:ascii="Tahoma" w:hAnsi="Tahoma" w:cs="Tahoma"/>
          <w:sz w:val="18"/>
          <w:szCs w:val="18"/>
        </w:rPr>
        <w:t>,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45697B" w:rsidRPr="004B5964" w:rsidRDefault="0045697B" w:rsidP="00C44041">
      <w:pPr>
        <w:numPr>
          <w:ilvl w:val="0"/>
          <w:numId w:val="15"/>
        </w:numPr>
        <w:jc w:val="both"/>
        <w:rPr>
          <w:rFonts w:ascii="Tahoma" w:hAnsi="Tahoma" w:cs="Tahoma"/>
          <w:sz w:val="18"/>
          <w:szCs w:val="18"/>
        </w:rPr>
      </w:pPr>
      <w:r w:rsidRPr="004B5964">
        <w:rPr>
          <w:rFonts w:ascii="Tahoma" w:hAnsi="Tahoma" w:cs="Tahoma"/>
          <w:sz w:val="18"/>
          <w:szCs w:val="18"/>
        </w:rPr>
        <w:t xml:space="preserve">Zamawiający dokona rozliczenia robót według zasad ogólnych warunków umów dla wynagrodzenia kosztorysowego, na postawie kosztorysów powykonawczych zatwierdzonych przez Inspektora nadzoru, zgodnych z zakresem przedstawionym w przedmiarach robót oraz w kosztorysie ofertowym, przy zastosowaniu cen jednostkowych zawartych w ofercie Wykonawcy. Wysokość wynagrodzenia, określona w ust. 1 może ulec zmianie </w:t>
      </w:r>
      <w:r w:rsidRPr="004B5964">
        <w:rPr>
          <w:rFonts w:ascii="Tahoma" w:hAnsi="Tahoma" w:cs="Tahoma"/>
          <w:sz w:val="18"/>
          <w:szCs w:val="18"/>
        </w:rPr>
        <w:lastRenderedPageBreak/>
        <w:t>w wyniku rozliczenia na podstawie kosztorysu powykonawczego, jednak nie może przekroczyć kwoty brutto __________________ zł (słownie: _______________________) tj. o ponad 10% kwoty wynikającej z kosztorysu ofertowego, określonej w ust. 1.</w:t>
      </w:r>
    </w:p>
    <w:p w:rsidR="0045697B" w:rsidRPr="004B5964" w:rsidRDefault="0045697B" w:rsidP="00C44041">
      <w:pPr>
        <w:numPr>
          <w:ilvl w:val="0"/>
          <w:numId w:val="15"/>
        </w:numPr>
        <w:jc w:val="both"/>
        <w:rPr>
          <w:rFonts w:ascii="Tahoma" w:hAnsi="Tahoma" w:cs="Tahoma"/>
          <w:sz w:val="18"/>
          <w:szCs w:val="18"/>
        </w:rPr>
      </w:pPr>
      <w:r w:rsidRPr="004B5964">
        <w:rPr>
          <w:rFonts w:ascii="Tahoma" w:hAnsi="Tahoma" w:cs="Tahoma"/>
          <w:sz w:val="18"/>
          <w:szCs w:val="18"/>
        </w:rPr>
        <w:t xml:space="preserve">Ceny jednostkowe zawarte w ofercie są stałe i nie podlegają zmianie przez cały okres trwania umowy. </w:t>
      </w:r>
    </w:p>
    <w:p w:rsidR="0045697B" w:rsidRPr="004B5964" w:rsidRDefault="0045697B" w:rsidP="00C44041">
      <w:pPr>
        <w:numPr>
          <w:ilvl w:val="0"/>
          <w:numId w:val="15"/>
        </w:numPr>
        <w:jc w:val="both"/>
        <w:rPr>
          <w:rFonts w:ascii="Tahoma" w:hAnsi="Tahoma" w:cs="Tahoma"/>
          <w:sz w:val="18"/>
          <w:szCs w:val="18"/>
        </w:rPr>
      </w:pPr>
      <w:r w:rsidRPr="004B5964">
        <w:rPr>
          <w:rFonts w:ascii="Tahoma" w:hAnsi="Tahoma" w:cs="Tahoma"/>
          <w:sz w:val="18"/>
          <w:szCs w:val="18"/>
        </w:rPr>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90% kwoty wynagrodzenia określonego w umowie. Pozostała do zapłaty kwota rozliczenia końcowego za wykonanie robót zostanie zapłacona po dokonaniu odbioru końcowego inwestorskiego całości robót.</w:t>
      </w:r>
    </w:p>
    <w:p w:rsidR="0045697B" w:rsidRPr="004B5964" w:rsidRDefault="0045697B" w:rsidP="00C44041">
      <w:pPr>
        <w:numPr>
          <w:ilvl w:val="0"/>
          <w:numId w:val="15"/>
        </w:numPr>
        <w:shd w:val="clear" w:color="auto" w:fill="FFFFFF"/>
        <w:ind w:right="67"/>
        <w:jc w:val="both"/>
        <w:rPr>
          <w:rFonts w:ascii="Tahoma" w:hAnsi="Tahoma" w:cs="Tahoma"/>
          <w:sz w:val="18"/>
          <w:szCs w:val="18"/>
        </w:rPr>
      </w:pPr>
      <w:r w:rsidRPr="004B5964">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45697B" w:rsidRPr="004B5964" w:rsidRDefault="0045697B" w:rsidP="00C44041">
      <w:pPr>
        <w:numPr>
          <w:ilvl w:val="0"/>
          <w:numId w:val="15"/>
        </w:numPr>
        <w:jc w:val="both"/>
        <w:rPr>
          <w:rFonts w:ascii="Tahoma" w:hAnsi="Tahoma" w:cs="Tahoma"/>
          <w:sz w:val="18"/>
          <w:szCs w:val="18"/>
        </w:rPr>
      </w:pPr>
      <w:r w:rsidRPr="004B5964">
        <w:rPr>
          <w:rFonts w:ascii="Tahoma" w:hAnsi="Tahoma" w:cs="Tahoma"/>
          <w:sz w:val="18"/>
          <w:szCs w:val="18"/>
        </w:rPr>
        <w:t xml:space="preserve">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                                               </w:t>
      </w:r>
      <w:r w:rsidRPr="004B5964">
        <w:rPr>
          <w:rFonts w:ascii="Tahoma" w:hAnsi="Tahoma" w:cs="Tahoma"/>
          <w:sz w:val="18"/>
          <w:szCs w:val="18"/>
        </w:rPr>
        <w:br/>
        <w:t>nr rachunku:________________________________________________________________________</w:t>
      </w:r>
    </w:p>
    <w:p w:rsidR="0045697B" w:rsidRPr="004B5964" w:rsidRDefault="0045697B" w:rsidP="00C44041">
      <w:pPr>
        <w:numPr>
          <w:ilvl w:val="0"/>
          <w:numId w:val="15"/>
        </w:numPr>
        <w:jc w:val="both"/>
        <w:rPr>
          <w:rFonts w:ascii="Tahoma" w:hAnsi="Tahoma" w:cs="Tahoma"/>
          <w:sz w:val="18"/>
          <w:szCs w:val="18"/>
        </w:rPr>
      </w:pPr>
      <w:r w:rsidRPr="004B5964">
        <w:rPr>
          <w:rFonts w:ascii="Tahoma" w:hAnsi="Tahoma" w:cs="Tahoma"/>
          <w:sz w:val="18"/>
          <w:szCs w:val="18"/>
        </w:rPr>
        <w:t>Za termin zapłaty przyjmuje się datę obciążenia rachunku bankowego Zamawiającego.</w:t>
      </w:r>
    </w:p>
    <w:p w:rsidR="0045697B" w:rsidRPr="004B5964" w:rsidRDefault="0045697B" w:rsidP="00C44041">
      <w:pPr>
        <w:numPr>
          <w:ilvl w:val="0"/>
          <w:numId w:val="15"/>
        </w:numPr>
        <w:jc w:val="both"/>
        <w:rPr>
          <w:rFonts w:ascii="Tahoma" w:hAnsi="Tahoma" w:cs="Tahoma"/>
          <w:bCs/>
          <w:sz w:val="18"/>
          <w:szCs w:val="18"/>
        </w:rPr>
      </w:pPr>
      <w:r w:rsidRPr="004B5964">
        <w:rPr>
          <w:rFonts w:ascii="Tahoma" w:hAnsi="Tahoma" w:cs="Tahoma"/>
          <w:bCs/>
          <w:sz w:val="18"/>
          <w:szCs w:val="18"/>
        </w:rPr>
        <w:t xml:space="preserve">W przypadku wystąpienia robót dodatkowych, których wykonanie stało się konieczne na skutek sytuacji, których nie można było przewidzieć wcześniej oraz gdy z przyczyn technicznych lub gospodarczych, zamówienia dodatkowego nie można oddzielić od zamówienia podstawowego, Zamawiający indywidualnie rozpatrzy możliwość zlecenia wykonania robót dodatkowych Wykonawcy. </w:t>
      </w:r>
    </w:p>
    <w:p w:rsidR="0045697B" w:rsidRPr="004B5964" w:rsidRDefault="0045697B" w:rsidP="00C44041">
      <w:pPr>
        <w:numPr>
          <w:ilvl w:val="0"/>
          <w:numId w:val="15"/>
        </w:numPr>
        <w:contextualSpacing/>
        <w:jc w:val="both"/>
        <w:rPr>
          <w:rFonts w:ascii="Tahoma" w:hAnsi="Tahoma" w:cs="Tahoma"/>
          <w:bCs/>
          <w:sz w:val="18"/>
          <w:szCs w:val="18"/>
        </w:rPr>
      </w:pPr>
      <w:r w:rsidRPr="004B5964">
        <w:rPr>
          <w:rFonts w:ascii="Tahoma" w:hAnsi="Tahoma" w:cs="Tahoma"/>
          <w:bCs/>
          <w:sz w:val="18"/>
          <w:szCs w:val="18"/>
        </w:rPr>
        <w:t>Receptury na materiały, w tym mieszanki mineralno-asfaltowe, których Wykonawca zamierza użyć, przed przystąpieniem do robót winny być w formie pisemnej zaakceptowane przez Instytut Badawczy Dróg i Mostów, a następnie zaakceptowane w formie pisemnej przez Zamawiającego.</w:t>
      </w:r>
    </w:p>
    <w:p w:rsidR="0045697B" w:rsidRPr="004B5964" w:rsidRDefault="0045697B" w:rsidP="00C44041">
      <w:pPr>
        <w:numPr>
          <w:ilvl w:val="0"/>
          <w:numId w:val="15"/>
        </w:numPr>
        <w:jc w:val="both"/>
        <w:rPr>
          <w:rFonts w:ascii="Tahoma" w:hAnsi="Tahoma" w:cs="Tahoma"/>
          <w:bCs/>
          <w:sz w:val="18"/>
          <w:szCs w:val="18"/>
        </w:rPr>
      </w:pPr>
      <w:r w:rsidRPr="004B5964">
        <w:rPr>
          <w:rFonts w:ascii="Tahoma" w:hAnsi="Tahoma" w:cs="Tahoma"/>
          <w:bCs/>
          <w:sz w:val="18"/>
          <w:szCs w:val="18"/>
        </w:rPr>
        <w:t xml:space="preserve">W przypadku wystąpienia robót dodatkowych, Wykonawca sporządza protokół konieczności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 </w:t>
      </w:r>
    </w:p>
    <w:p w:rsidR="0045697B" w:rsidRPr="004B5964" w:rsidRDefault="0045697B" w:rsidP="00C44041">
      <w:pPr>
        <w:numPr>
          <w:ilvl w:val="0"/>
          <w:numId w:val="15"/>
        </w:numPr>
        <w:jc w:val="both"/>
        <w:rPr>
          <w:rFonts w:ascii="Tahoma" w:hAnsi="Tahoma" w:cs="Tahoma"/>
          <w:bCs/>
          <w:sz w:val="18"/>
          <w:szCs w:val="18"/>
        </w:rPr>
      </w:pPr>
      <w:r w:rsidRPr="004B5964">
        <w:rPr>
          <w:rFonts w:ascii="Tahoma" w:hAnsi="Tahoma" w:cs="Tahoma"/>
          <w:bCs/>
          <w:sz w:val="18"/>
          <w:szCs w:val="18"/>
        </w:rPr>
        <w:t xml:space="preserve">W przypadku uznania przez strony umowy, protokołem konieczności, iż niezbędne jest wykonanie robót zamiennych, Wykonawca sporządzi kosztorys z uwzględnieniem różnicy pomiędzy ceną umowną za prace zamienne, a ceną umowną za  prace zaniechane. Po zaakceptowaniu kosztorysu przez Zamawiającego, Strony umowy zawrą aneks do umowy dotyczący robót zamiennych lub zaniechanych. </w:t>
      </w:r>
    </w:p>
    <w:p w:rsidR="0045697B" w:rsidRPr="004B5964" w:rsidRDefault="0045697B" w:rsidP="0045697B">
      <w:pPr>
        <w:ind w:left="360"/>
        <w:jc w:val="both"/>
        <w:rPr>
          <w:rFonts w:ascii="Tahoma" w:hAnsi="Tahoma" w:cs="Tahoma"/>
          <w:bCs/>
          <w:sz w:val="18"/>
          <w:szCs w:val="18"/>
        </w:rPr>
      </w:pPr>
    </w:p>
    <w:p w:rsidR="0045697B" w:rsidRPr="004B5964" w:rsidRDefault="0045697B" w:rsidP="00C44041">
      <w:pPr>
        <w:numPr>
          <w:ilvl w:val="0"/>
          <w:numId w:val="15"/>
        </w:numPr>
        <w:spacing w:line="276" w:lineRule="auto"/>
        <w:contextualSpacing/>
        <w:jc w:val="both"/>
        <w:rPr>
          <w:rFonts w:ascii="Tahoma" w:hAnsi="Tahoma" w:cs="Tahoma"/>
          <w:sz w:val="18"/>
          <w:szCs w:val="18"/>
        </w:rPr>
      </w:pPr>
      <w:r w:rsidRPr="004B5964">
        <w:rPr>
          <w:rFonts w:ascii="Tahoma" w:hAnsi="Tahoma" w:cs="Tahoma"/>
          <w:sz w:val="18"/>
          <w:szCs w:val="18"/>
        </w:rPr>
        <w:t>Rozliczenie grubości frezowanej warstwy</w:t>
      </w:r>
    </w:p>
    <w:p w:rsidR="0045697B" w:rsidRPr="004B5964" w:rsidRDefault="0045697B" w:rsidP="0045697B">
      <w:pPr>
        <w:jc w:val="both"/>
        <w:rPr>
          <w:rFonts w:ascii="Tahoma" w:hAnsi="Tahoma" w:cs="Tahoma"/>
          <w:sz w:val="18"/>
          <w:szCs w:val="18"/>
        </w:rPr>
      </w:pPr>
      <w:r w:rsidRPr="004B5964">
        <w:rPr>
          <w:rFonts w:ascii="Tahoma" w:hAnsi="Tahoma" w:cs="Tahoma"/>
          <w:sz w:val="18"/>
          <w:szCs w:val="18"/>
        </w:rPr>
        <w:t>nawierzchni zostanie określona w cm (za każdy zakończony cm frezowania) na podstawie średniej grubości warstwy w przekroju poprzecznym i podłużnym, zatwierdzonej przez Inspektora nadzoru reprezentującego Zamawiającego.</w:t>
      </w:r>
    </w:p>
    <w:p w:rsidR="0045697B" w:rsidRPr="004B5964" w:rsidRDefault="0045697B" w:rsidP="0045697B">
      <w:pPr>
        <w:ind w:left="568"/>
        <w:jc w:val="both"/>
        <w:rPr>
          <w:rFonts w:ascii="Tahoma" w:hAnsi="Tahoma" w:cs="Tahoma"/>
          <w:sz w:val="18"/>
          <w:szCs w:val="18"/>
        </w:rPr>
      </w:pPr>
      <w:r w:rsidRPr="004B5964">
        <w:rPr>
          <w:rFonts w:ascii="Tahoma" w:hAnsi="Tahoma" w:cs="Tahoma"/>
          <w:sz w:val="18"/>
          <w:szCs w:val="18"/>
        </w:rPr>
        <w:t xml:space="preserve">14. Rozliczenie grubości warstwy ścieralnej, wiążącej i wyrównawczej zostanie określone w cm (z dokładnością do 1 miejsca po przecinku) na podstawie średniej grubości każdej z warstw w przekroju poprzecznym </w:t>
      </w:r>
      <w:r w:rsidRPr="004B5964">
        <w:rPr>
          <w:rFonts w:ascii="Tahoma" w:hAnsi="Tahoma" w:cs="Tahoma"/>
          <w:sz w:val="18"/>
          <w:szCs w:val="18"/>
        </w:rPr>
        <w:br/>
        <w:t>i podłużnym, zatwierdzonej przez Inspektora nadzoru reprezentującego Zamawiającego.</w:t>
      </w:r>
    </w:p>
    <w:p w:rsidR="0045697B" w:rsidRPr="004B5964" w:rsidRDefault="0045697B" w:rsidP="0045697B">
      <w:pPr>
        <w:ind w:left="568"/>
        <w:jc w:val="both"/>
        <w:rPr>
          <w:rFonts w:ascii="Tahoma" w:hAnsi="Tahoma" w:cs="Tahoma"/>
          <w:sz w:val="18"/>
          <w:szCs w:val="18"/>
        </w:rPr>
      </w:pPr>
      <w:r w:rsidRPr="004B5964">
        <w:rPr>
          <w:rFonts w:ascii="Tahoma" w:hAnsi="Tahoma" w:cs="Tahoma"/>
          <w:sz w:val="18"/>
          <w:szCs w:val="18"/>
        </w:rPr>
        <w:t xml:space="preserve">15. Płatność za ułożone warstwy, o których mowa w ust. 14, nie przekroczy kwot zakładanych w kosztorysie ofertowym.  </w:t>
      </w:r>
    </w:p>
    <w:p w:rsidR="0045697B" w:rsidRPr="004B5964" w:rsidRDefault="0045697B" w:rsidP="0045697B">
      <w:pPr>
        <w:jc w:val="both"/>
        <w:rPr>
          <w:rFonts w:ascii="Tahoma" w:hAnsi="Tahoma" w:cs="Tahoma"/>
          <w:bCs/>
          <w:sz w:val="18"/>
          <w:szCs w:val="18"/>
        </w:rPr>
      </w:pPr>
    </w:p>
    <w:p w:rsidR="0045697B" w:rsidRPr="004B5964" w:rsidRDefault="0045697B" w:rsidP="0045697B">
      <w:pPr>
        <w:ind w:left="360"/>
        <w:jc w:val="center"/>
        <w:rPr>
          <w:rFonts w:ascii="Tahoma" w:hAnsi="Tahoma" w:cs="Tahoma"/>
          <w:b/>
          <w:bCs/>
          <w:sz w:val="18"/>
          <w:szCs w:val="18"/>
        </w:rPr>
      </w:pPr>
      <m:oMath>
        <m:r>
          <m:rPr>
            <m:sty m:val="bi"/>
          </m:rPr>
          <w:rPr>
            <w:rFonts w:ascii="Cambria Math" w:hAnsi="Cambria Math" w:cs="Tahoma"/>
            <w:sz w:val="18"/>
            <w:szCs w:val="18"/>
          </w:rPr>
          <m:t>§</m:t>
        </m:r>
      </m:oMath>
      <w:r w:rsidRPr="004B5964">
        <w:rPr>
          <w:rFonts w:ascii="Tahoma" w:hAnsi="Tahoma" w:cs="Tahoma"/>
          <w:b/>
          <w:bCs/>
          <w:sz w:val="18"/>
          <w:szCs w:val="18"/>
        </w:rPr>
        <w:t>4</w:t>
      </w:r>
    </w:p>
    <w:p w:rsidR="0045697B" w:rsidRPr="004B5964" w:rsidRDefault="0045697B" w:rsidP="0045697B">
      <w:pPr>
        <w:ind w:left="360"/>
        <w:jc w:val="center"/>
        <w:rPr>
          <w:rFonts w:ascii="Tahoma" w:hAnsi="Tahoma" w:cs="Tahoma"/>
          <w:b/>
          <w:bCs/>
          <w:sz w:val="18"/>
          <w:szCs w:val="18"/>
        </w:rPr>
      </w:pPr>
      <w:r w:rsidRPr="004B5964">
        <w:rPr>
          <w:rFonts w:ascii="Tahoma" w:hAnsi="Tahoma" w:cs="Tahoma"/>
          <w:b/>
          <w:bCs/>
          <w:sz w:val="18"/>
          <w:szCs w:val="18"/>
        </w:rPr>
        <w:t>Obowiązki i prawa Zamawiającego</w:t>
      </w:r>
    </w:p>
    <w:p w:rsidR="0045697B" w:rsidRPr="004B5964" w:rsidRDefault="0045697B" w:rsidP="0045697B">
      <w:pPr>
        <w:ind w:left="360"/>
        <w:jc w:val="center"/>
        <w:rPr>
          <w:rFonts w:ascii="Tahoma" w:hAnsi="Tahoma" w:cs="Tahoma"/>
          <w:b/>
          <w:bCs/>
          <w:sz w:val="18"/>
          <w:szCs w:val="18"/>
        </w:rPr>
      </w:pPr>
    </w:p>
    <w:p w:rsidR="0045697B" w:rsidRPr="004B5964" w:rsidRDefault="0045697B" w:rsidP="0045697B">
      <w:pPr>
        <w:suppressAutoHyphens/>
        <w:jc w:val="both"/>
        <w:rPr>
          <w:rFonts w:ascii="Tahoma" w:hAnsi="Tahoma" w:cs="Tahoma"/>
          <w:sz w:val="18"/>
          <w:szCs w:val="18"/>
        </w:rPr>
      </w:pPr>
      <w:r w:rsidRPr="004B5964">
        <w:rPr>
          <w:rFonts w:ascii="Tahoma" w:hAnsi="Tahoma" w:cs="Tahoma"/>
          <w:sz w:val="18"/>
          <w:szCs w:val="18"/>
        </w:rPr>
        <w:t>1</w:t>
      </w:r>
      <w:r w:rsidRPr="004B5964">
        <w:rPr>
          <w:rFonts w:ascii="Tahoma" w:hAnsi="Tahoma" w:cs="Tahoma"/>
          <w:b/>
          <w:sz w:val="18"/>
          <w:szCs w:val="18"/>
        </w:rPr>
        <w:t>.</w:t>
      </w:r>
      <w:r w:rsidRPr="004B5964">
        <w:rPr>
          <w:rFonts w:ascii="Tahoma" w:hAnsi="Tahoma" w:cs="Tahoma"/>
          <w:sz w:val="18"/>
          <w:szCs w:val="18"/>
        </w:rPr>
        <w:t xml:space="preserve"> Do obowiązków Zamawiającego należy:</w:t>
      </w:r>
    </w:p>
    <w:p w:rsidR="0045697B" w:rsidRPr="004B5964" w:rsidRDefault="0045697B" w:rsidP="0045697B">
      <w:pPr>
        <w:suppressAutoHyphens/>
        <w:ind w:left="284"/>
        <w:jc w:val="both"/>
        <w:rPr>
          <w:rFonts w:ascii="Tahoma" w:hAnsi="Tahoma" w:cs="Tahoma"/>
          <w:sz w:val="18"/>
          <w:szCs w:val="18"/>
        </w:rPr>
      </w:pPr>
      <w:r w:rsidRPr="004B5964">
        <w:rPr>
          <w:rFonts w:ascii="Tahoma" w:hAnsi="Tahoma" w:cs="Tahoma"/>
          <w:sz w:val="18"/>
          <w:szCs w:val="18"/>
        </w:rPr>
        <w:t>1) przekazanie Wykonawcy wszystkich części terenu budowy w terminach określonych umową;</w:t>
      </w:r>
    </w:p>
    <w:p w:rsidR="0045697B" w:rsidRPr="004B5964" w:rsidRDefault="0045697B" w:rsidP="0045697B">
      <w:pPr>
        <w:suppressAutoHyphens/>
        <w:ind w:left="284"/>
        <w:jc w:val="both"/>
        <w:rPr>
          <w:rFonts w:ascii="Tahoma" w:hAnsi="Tahoma" w:cs="Tahoma"/>
          <w:sz w:val="18"/>
          <w:szCs w:val="18"/>
        </w:rPr>
      </w:pPr>
      <w:r w:rsidRPr="004B5964">
        <w:rPr>
          <w:rFonts w:ascii="Tahoma" w:hAnsi="Tahoma" w:cs="Tahoma"/>
          <w:sz w:val="18"/>
          <w:szCs w:val="18"/>
        </w:rPr>
        <w:t>2) pełnienie nadzoru inwestorskiego nad wykonaniem Przedmiotu zamówienia;</w:t>
      </w:r>
    </w:p>
    <w:p w:rsidR="0045697B" w:rsidRPr="004B5964" w:rsidRDefault="0045697B" w:rsidP="0045697B">
      <w:pPr>
        <w:suppressAutoHyphens/>
        <w:ind w:left="284"/>
        <w:jc w:val="both"/>
        <w:rPr>
          <w:rFonts w:ascii="Tahoma" w:hAnsi="Tahoma" w:cs="Tahoma"/>
          <w:sz w:val="18"/>
          <w:szCs w:val="18"/>
        </w:rPr>
      </w:pPr>
      <w:r w:rsidRPr="004B5964">
        <w:rPr>
          <w:rFonts w:ascii="Tahoma" w:hAnsi="Tahoma" w:cs="Tahoma"/>
          <w:sz w:val="18"/>
          <w:szCs w:val="18"/>
        </w:rPr>
        <w:t>3) przekazanie Wykonawcy wszelkiej posiadanej dokumentacji;</w:t>
      </w:r>
    </w:p>
    <w:p w:rsidR="0045697B" w:rsidRPr="004B5964" w:rsidRDefault="0045697B" w:rsidP="0045697B">
      <w:pPr>
        <w:suppressAutoHyphens/>
        <w:ind w:left="284"/>
        <w:jc w:val="both"/>
        <w:rPr>
          <w:rFonts w:ascii="Tahoma" w:hAnsi="Tahoma" w:cs="Tahoma"/>
          <w:sz w:val="18"/>
          <w:szCs w:val="18"/>
        </w:rPr>
      </w:pPr>
      <w:r w:rsidRPr="004B5964">
        <w:rPr>
          <w:rFonts w:ascii="Tahoma" w:hAnsi="Tahoma" w:cs="Tahoma"/>
          <w:sz w:val="18"/>
          <w:szCs w:val="18"/>
        </w:rPr>
        <w:t>4) dokonanie odbioru końcowego po zakończeniu realizacji umowy,</w:t>
      </w:r>
    </w:p>
    <w:p w:rsidR="0045697B" w:rsidRPr="004B5964" w:rsidRDefault="0045697B" w:rsidP="0045697B">
      <w:pPr>
        <w:suppressAutoHyphens/>
        <w:ind w:left="284"/>
        <w:jc w:val="both"/>
        <w:rPr>
          <w:rFonts w:ascii="Tahoma" w:hAnsi="Tahoma" w:cs="Tahoma"/>
          <w:sz w:val="18"/>
          <w:szCs w:val="18"/>
        </w:rPr>
      </w:pPr>
      <w:r w:rsidRPr="004B5964">
        <w:rPr>
          <w:rFonts w:ascii="Tahoma" w:hAnsi="Tahoma" w:cs="Tahoma"/>
          <w:sz w:val="18"/>
          <w:szCs w:val="18"/>
        </w:rPr>
        <w:t>5) zapłata wynagrodzenia za prawidłowo wykonane roboty.</w:t>
      </w:r>
    </w:p>
    <w:p w:rsidR="0045697B" w:rsidRPr="004B5964" w:rsidRDefault="0045697B" w:rsidP="0045697B">
      <w:pPr>
        <w:suppressAutoHyphens/>
        <w:ind w:left="426" w:hanging="426"/>
        <w:jc w:val="both"/>
        <w:rPr>
          <w:rFonts w:ascii="Tahoma" w:hAnsi="Tahoma" w:cs="Tahoma"/>
          <w:sz w:val="18"/>
          <w:szCs w:val="18"/>
        </w:rPr>
      </w:pPr>
      <w:r w:rsidRPr="004B5964">
        <w:rPr>
          <w:rFonts w:ascii="Tahoma" w:hAnsi="Tahoma" w:cs="Tahoma"/>
          <w:sz w:val="18"/>
          <w:szCs w:val="18"/>
        </w:rPr>
        <w:t>2. Zamawiający wyznaczy inspektora nadzoru i powiadomi o tym Wykonawcę przy wprowadzeniu Wykonawcy na teren budowy.</w:t>
      </w:r>
    </w:p>
    <w:p w:rsidR="0045697B" w:rsidRPr="004B5964" w:rsidRDefault="0045697B" w:rsidP="00C44041">
      <w:pPr>
        <w:numPr>
          <w:ilvl w:val="0"/>
          <w:numId w:val="29"/>
        </w:numPr>
        <w:tabs>
          <w:tab w:val="left" w:pos="426"/>
        </w:tabs>
        <w:contextualSpacing/>
        <w:jc w:val="both"/>
        <w:rPr>
          <w:rFonts w:ascii="Tahoma" w:hAnsi="Tahoma" w:cs="Tahoma"/>
          <w:sz w:val="18"/>
          <w:szCs w:val="18"/>
        </w:rPr>
      </w:pPr>
      <w:r w:rsidRPr="004B5964">
        <w:rPr>
          <w:rFonts w:ascii="Tahoma" w:hAnsi="Tahoma" w:cs="Tahoma"/>
          <w:sz w:val="18"/>
          <w:szCs w:val="18"/>
        </w:rPr>
        <w:t>Wykonawca wyznacza P. __________________________________ do kierowania robotami  stanowiącymi Przedmiot zamówienia.</w:t>
      </w:r>
    </w:p>
    <w:p w:rsidR="0045697B" w:rsidRPr="004B5964" w:rsidRDefault="0045697B" w:rsidP="00C44041">
      <w:pPr>
        <w:numPr>
          <w:ilvl w:val="0"/>
          <w:numId w:val="29"/>
        </w:numPr>
        <w:suppressAutoHyphens/>
        <w:contextualSpacing/>
        <w:jc w:val="both"/>
        <w:rPr>
          <w:rFonts w:ascii="Tahoma" w:hAnsi="Tahoma" w:cs="Tahoma"/>
          <w:sz w:val="18"/>
          <w:szCs w:val="18"/>
          <w:lang w:eastAsia="en-US"/>
        </w:rPr>
      </w:pPr>
      <w:r w:rsidRPr="004B5964">
        <w:rPr>
          <w:rFonts w:ascii="Tahoma" w:hAnsi="Tahoma" w:cs="Tahoma"/>
          <w:sz w:val="18"/>
          <w:szCs w:val="18"/>
          <w:lang w:eastAsia="en-US"/>
        </w:rPr>
        <w:t>Zamawiający wyznacza dwie osoby odpowiedzialne za nadzór nad realizacją umowy: ……………………… i …………….. .</w:t>
      </w:r>
    </w:p>
    <w:p w:rsidR="0045697B" w:rsidRPr="004B5964" w:rsidRDefault="0045697B" w:rsidP="0045697B">
      <w:pPr>
        <w:tabs>
          <w:tab w:val="left" w:pos="426"/>
        </w:tabs>
        <w:ind w:left="360"/>
        <w:contextualSpacing/>
        <w:jc w:val="both"/>
        <w:rPr>
          <w:rFonts w:ascii="Tahoma" w:hAnsi="Tahoma" w:cs="Tahoma"/>
          <w:sz w:val="18"/>
          <w:szCs w:val="18"/>
        </w:rPr>
      </w:pPr>
    </w:p>
    <w:p w:rsidR="0045697B" w:rsidRPr="004B5964" w:rsidRDefault="0045697B" w:rsidP="00C44041">
      <w:pPr>
        <w:numPr>
          <w:ilvl w:val="0"/>
          <w:numId w:val="29"/>
        </w:numPr>
        <w:tabs>
          <w:tab w:val="left" w:pos="567"/>
        </w:tabs>
        <w:contextualSpacing/>
        <w:jc w:val="both"/>
        <w:rPr>
          <w:rFonts w:ascii="Tahoma" w:hAnsi="Tahoma" w:cs="Tahoma"/>
          <w:sz w:val="18"/>
          <w:szCs w:val="18"/>
        </w:rPr>
      </w:pPr>
      <w:r w:rsidRPr="004B5964">
        <w:rPr>
          <w:rFonts w:ascii="Tahoma" w:hAnsi="Tahoma" w:cs="Tahoma"/>
          <w:sz w:val="18"/>
          <w:szCs w:val="18"/>
        </w:rPr>
        <w:lastRenderedPageBreak/>
        <w:t>Zmiany dotyczące osób wymienionych w ust. 2, 3 i 4 wymagają uprzedniego pisemnego powiadomienia Stron, lecz nie wymagają formy pisemnej zmiany umowy.</w:t>
      </w:r>
    </w:p>
    <w:p w:rsidR="0045697B" w:rsidRPr="004B5964" w:rsidRDefault="0045697B" w:rsidP="00C44041">
      <w:pPr>
        <w:numPr>
          <w:ilvl w:val="0"/>
          <w:numId w:val="29"/>
        </w:numPr>
        <w:tabs>
          <w:tab w:val="left" w:pos="567"/>
        </w:tabs>
        <w:contextualSpacing/>
        <w:jc w:val="both"/>
        <w:rPr>
          <w:rFonts w:ascii="Tahoma" w:hAnsi="Tahoma" w:cs="Tahoma"/>
          <w:sz w:val="18"/>
          <w:szCs w:val="18"/>
        </w:rPr>
      </w:pPr>
      <w:r w:rsidRPr="004B5964">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 funkcji, zgodnie z SIWZ.</w:t>
      </w:r>
    </w:p>
    <w:p w:rsidR="0045697B" w:rsidRPr="004B5964" w:rsidRDefault="0045697B" w:rsidP="00C44041">
      <w:pPr>
        <w:numPr>
          <w:ilvl w:val="0"/>
          <w:numId w:val="29"/>
        </w:numPr>
        <w:suppressAutoHyphens/>
        <w:contextualSpacing/>
        <w:jc w:val="both"/>
        <w:rPr>
          <w:rFonts w:ascii="Tahoma" w:hAnsi="Tahoma" w:cs="Tahoma"/>
          <w:sz w:val="18"/>
          <w:szCs w:val="18"/>
        </w:rPr>
      </w:pPr>
      <w:r w:rsidRPr="004B5964">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45697B" w:rsidRPr="004B5964" w:rsidRDefault="0045697B" w:rsidP="00C44041">
      <w:pPr>
        <w:numPr>
          <w:ilvl w:val="0"/>
          <w:numId w:val="29"/>
        </w:numPr>
        <w:suppressAutoHyphens/>
        <w:contextualSpacing/>
        <w:jc w:val="both"/>
        <w:rPr>
          <w:rFonts w:ascii="Tahoma" w:hAnsi="Tahoma" w:cs="Tahoma"/>
          <w:sz w:val="18"/>
          <w:szCs w:val="18"/>
        </w:rPr>
      </w:pPr>
      <w:r w:rsidRPr="004B5964">
        <w:rPr>
          <w:rFonts w:ascii="Tahoma" w:hAnsi="Tahoma" w:cs="Tahoma"/>
          <w:sz w:val="18"/>
          <w:szCs w:val="18"/>
        </w:rPr>
        <w:t>W przypadku, gdy niezbędne będzie podjęcie ustaleń wykraczających poza zakres uprawnień inspektora nadzoru, wiążących ustaleń i rozstrzygnięć dokona Zamawiający.</w:t>
      </w:r>
    </w:p>
    <w:p w:rsidR="0045697B" w:rsidRPr="004B5964" w:rsidRDefault="0045697B" w:rsidP="00C44041">
      <w:pPr>
        <w:numPr>
          <w:ilvl w:val="0"/>
          <w:numId w:val="29"/>
        </w:numPr>
        <w:suppressAutoHyphens/>
        <w:contextualSpacing/>
        <w:jc w:val="both"/>
        <w:rPr>
          <w:rFonts w:ascii="Tahoma" w:hAnsi="Tahoma" w:cs="Tahoma"/>
          <w:sz w:val="18"/>
          <w:szCs w:val="18"/>
        </w:rPr>
      </w:pPr>
      <w:r w:rsidRPr="004B5964">
        <w:rPr>
          <w:rFonts w:ascii="Tahoma" w:hAnsi="Tahoma" w:cs="Tahoma"/>
          <w:sz w:val="18"/>
          <w:szCs w:val="18"/>
        </w:rPr>
        <w:t>Polecenia wydawane przez inspektora nadzoru mogą mieć formę pisemną lub ustną. Inspektor nadzoru dokonuje stosownych wpisów do dziennika robót.</w:t>
      </w:r>
    </w:p>
    <w:p w:rsidR="0045697B" w:rsidRPr="004B5964" w:rsidRDefault="0045697B" w:rsidP="00C44041">
      <w:pPr>
        <w:numPr>
          <w:ilvl w:val="0"/>
          <w:numId w:val="29"/>
        </w:numPr>
        <w:suppressAutoHyphens/>
        <w:contextualSpacing/>
        <w:jc w:val="both"/>
        <w:rPr>
          <w:rFonts w:ascii="Tahoma" w:hAnsi="Tahoma" w:cs="Tahoma"/>
          <w:sz w:val="18"/>
          <w:szCs w:val="18"/>
        </w:rPr>
      </w:pPr>
      <w:r w:rsidRPr="004B5964">
        <w:rPr>
          <w:rFonts w:ascii="Tahoma" w:hAnsi="Tahoma" w:cs="Tahoma"/>
          <w:sz w:val="18"/>
          <w:szCs w:val="18"/>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45697B" w:rsidRPr="004B5964" w:rsidRDefault="0045697B" w:rsidP="00C44041">
      <w:pPr>
        <w:numPr>
          <w:ilvl w:val="0"/>
          <w:numId w:val="29"/>
        </w:numPr>
        <w:suppressAutoHyphens/>
        <w:contextualSpacing/>
        <w:jc w:val="both"/>
        <w:rPr>
          <w:rFonts w:ascii="Tahoma" w:hAnsi="Tahoma" w:cs="Tahoma"/>
          <w:sz w:val="18"/>
          <w:szCs w:val="18"/>
        </w:rPr>
      </w:pPr>
      <w:r w:rsidRPr="004B5964">
        <w:rPr>
          <w:rFonts w:ascii="Tahoma" w:hAnsi="Tahoma" w:cs="Tahoma"/>
          <w:sz w:val="18"/>
          <w:szCs w:val="18"/>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45697B" w:rsidRPr="004B5964" w:rsidRDefault="0045697B" w:rsidP="00C44041">
      <w:pPr>
        <w:numPr>
          <w:ilvl w:val="0"/>
          <w:numId w:val="29"/>
        </w:numPr>
        <w:suppressAutoHyphens/>
        <w:contextualSpacing/>
        <w:jc w:val="both"/>
        <w:rPr>
          <w:rFonts w:ascii="Tahoma" w:hAnsi="Tahoma" w:cs="Tahoma"/>
          <w:sz w:val="18"/>
          <w:szCs w:val="18"/>
        </w:rPr>
      </w:pPr>
      <w:r w:rsidRPr="004B5964">
        <w:rPr>
          <w:rFonts w:ascii="Tahoma" w:hAnsi="Tahoma" w:cs="Tahoma"/>
          <w:sz w:val="18"/>
          <w:szCs w:val="18"/>
        </w:rPr>
        <w:t>Inspektor nadzoru ma prawo zgłaszać Wykonawcy uwagi w stosunku do osób, które jego zdaniem są niekompetentne lub niedbałe w wykonywaniu swojej pracy, lub których obecność na terenie robót jest uznana przez niego za niepożądaną z uwagi na bezpieczeństwo lub dbałość o prawidłowe wykonywanie robót.</w:t>
      </w:r>
    </w:p>
    <w:p w:rsidR="0045697B" w:rsidRPr="004B5964" w:rsidRDefault="0045697B" w:rsidP="00C44041">
      <w:pPr>
        <w:numPr>
          <w:ilvl w:val="0"/>
          <w:numId w:val="29"/>
        </w:numPr>
        <w:spacing w:line="276" w:lineRule="auto"/>
        <w:contextualSpacing/>
        <w:jc w:val="both"/>
        <w:rPr>
          <w:rFonts w:ascii="Tahoma" w:hAnsi="Tahoma" w:cs="Tahoma"/>
          <w:sz w:val="18"/>
          <w:szCs w:val="18"/>
        </w:rPr>
      </w:pPr>
      <w:r w:rsidRPr="004B5964">
        <w:rPr>
          <w:rFonts w:ascii="Tahoma" w:hAnsi="Tahoma" w:cs="Tahoma"/>
          <w:sz w:val="18"/>
          <w:szCs w:val="18"/>
        </w:rPr>
        <w:t>Inspektor nadzoru może zażądać przeprowadzenia dodatkowych badań w innym laboratorium niż laboratorium Wykonawcy. Wykonawca poniesie koszty badań dodatkowych, jeśli wykażą one, że jakość materiałów lub robót nie jest zgodna z dokumentacją techniczną, w tym ze Specyfikacją Techniczną. W przeciwnym wypadku koszty badań dodatkowych poniesie Zamawiający.</w:t>
      </w:r>
    </w:p>
    <w:p w:rsidR="0045697B" w:rsidRPr="004B5964" w:rsidRDefault="0045697B" w:rsidP="0045697B">
      <w:pPr>
        <w:suppressAutoHyphens/>
        <w:jc w:val="both"/>
        <w:rPr>
          <w:rFonts w:ascii="Tahoma" w:hAnsi="Tahoma" w:cs="Tahoma"/>
          <w:sz w:val="18"/>
          <w:szCs w:val="18"/>
        </w:rPr>
      </w:pPr>
    </w:p>
    <w:p w:rsidR="0045697B" w:rsidRPr="004B5964" w:rsidRDefault="0045697B" w:rsidP="0045697B">
      <w:pPr>
        <w:suppressAutoHyphens/>
        <w:jc w:val="center"/>
        <w:rPr>
          <w:rFonts w:ascii="Tahoma" w:hAnsi="Tahoma" w:cs="Tahoma"/>
          <w:b/>
          <w:sz w:val="18"/>
          <w:szCs w:val="18"/>
        </w:rPr>
      </w:pPr>
    </w:p>
    <w:p w:rsidR="0045697B" w:rsidRPr="004B5964" w:rsidRDefault="0045697B" w:rsidP="0045697B">
      <w:pPr>
        <w:suppressAutoHyphens/>
        <w:jc w:val="center"/>
        <w:rPr>
          <w:rFonts w:ascii="Tahoma" w:hAnsi="Tahoma" w:cs="Tahoma"/>
          <w:b/>
          <w:sz w:val="18"/>
          <w:szCs w:val="18"/>
        </w:rPr>
      </w:pPr>
      <m:oMath>
        <m:r>
          <m:rPr>
            <m:sty m:val="bi"/>
          </m:rPr>
          <w:rPr>
            <w:rFonts w:ascii="Cambria Math" w:hAnsi="Cambria Math" w:cs="Tahoma"/>
            <w:sz w:val="18"/>
            <w:szCs w:val="18"/>
          </w:rPr>
          <m:t xml:space="preserve">§ </m:t>
        </m:r>
      </m:oMath>
      <w:r w:rsidRPr="004B5964">
        <w:rPr>
          <w:rFonts w:ascii="Tahoma" w:hAnsi="Tahoma" w:cs="Tahoma"/>
          <w:b/>
          <w:sz w:val="18"/>
          <w:szCs w:val="18"/>
        </w:rPr>
        <w:t>5</w:t>
      </w:r>
    </w:p>
    <w:p w:rsidR="0045697B" w:rsidRPr="004B5964" w:rsidRDefault="0045697B" w:rsidP="0045697B">
      <w:pPr>
        <w:suppressAutoHyphens/>
        <w:jc w:val="center"/>
        <w:rPr>
          <w:rFonts w:ascii="Tahoma" w:hAnsi="Tahoma" w:cs="Tahoma"/>
          <w:b/>
          <w:sz w:val="18"/>
          <w:szCs w:val="18"/>
        </w:rPr>
      </w:pPr>
      <w:r w:rsidRPr="004B5964">
        <w:rPr>
          <w:rFonts w:ascii="Tahoma" w:hAnsi="Tahoma" w:cs="Tahoma"/>
          <w:b/>
          <w:sz w:val="18"/>
          <w:szCs w:val="18"/>
        </w:rPr>
        <w:t>Obowiązki i prawa Wykonawcy</w:t>
      </w:r>
    </w:p>
    <w:p w:rsidR="0045697B" w:rsidRPr="004B5964" w:rsidRDefault="0045697B" w:rsidP="0045697B">
      <w:pPr>
        <w:suppressAutoHyphens/>
        <w:jc w:val="center"/>
        <w:rPr>
          <w:rFonts w:ascii="Tahoma" w:hAnsi="Tahoma" w:cs="Tahoma"/>
          <w:b/>
          <w:sz w:val="18"/>
          <w:szCs w:val="18"/>
        </w:rPr>
      </w:pP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Wykonawca ma obowiązek sporządzenia na własny koszt:</w:t>
      </w:r>
    </w:p>
    <w:p w:rsidR="0045697B" w:rsidRPr="004B5964" w:rsidRDefault="0045697B" w:rsidP="007412AD">
      <w:pPr>
        <w:numPr>
          <w:ilvl w:val="1"/>
          <w:numId w:val="45"/>
        </w:numPr>
        <w:suppressAutoHyphens/>
        <w:ind w:left="924" w:hanging="357"/>
        <w:contextualSpacing/>
        <w:jc w:val="both"/>
        <w:rPr>
          <w:rFonts w:ascii="Tahoma" w:hAnsi="Tahoma" w:cs="Tahoma"/>
          <w:sz w:val="18"/>
          <w:szCs w:val="18"/>
        </w:rPr>
      </w:pPr>
      <w:r w:rsidRPr="004B5964">
        <w:rPr>
          <w:rFonts w:ascii="Tahoma" w:hAnsi="Tahoma" w:cs="Tahoma"/>
          <w:sz w:val="18"/>
          <w:szCs w:val="18"/>
        </w:rPr>
        <w:t>opracowania na własny koszt niezbędnej dokumentacji wykonawczej, w tym projektów czasowej organizacji ruchu na okres realizacji umowy oraz uzyskania wymaganych odpowiednimi przepisami uzgodnienia i zatwierdzenia. Przedłożenie projektów czasowych zmian w organizacji ruchu winno być dokonane u inżyniera ruchu na co najmniej 14 dni przed planowanym terminem rozpoczęcia robót;</w:t>
      </w:r>
    </w:p>
    <w:p w:rsidR="0045697B" w:rsidRPr="004B5964" w:rsidRDefault="0045697B" w:rsidP="007412AD">
      <w:pPr>
        <w:numPr>
          <w:ilvl w:val="1"/>
          <w:numId w:val="45"/>
        </w:numPr>
        <w:suppressAutoHyphens/>
        <w:ind w:left="924" w:hanging="357"/>
        <w:contextualSpacing/>
        <w:jc w:val="both"/>
        <w:rPr>
          <w:rFonts w:ascii="Tahoma" w:hAnsi="Tahoma" w:cs="Tahoma"/>
          <w:sz w:val="18"/>
          <w:szCs w:val="18"/>
        </w:rPr>
      </w:pPr>
      <w:r w:rsidRPr="004B5964">
        <w:rPr>
          <w:rFonts w:ascii="Tahoma" w:hAnsi="Tahoma" w:cs="Tahoma"/>
          <w:sz w:val="18"/>
          <w:szCs w:val="18"/>
        </w:rPr>
        <w:t xml:space="preserve"> planu bezpieczeństwa i ochrony zdrowia na terenie budowy oraz na terenach przyległych.</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Wykonawca na własny koszt i ryzyko zabezpiecza teren budowy zgodnie z zatwierdzonym projektem czasowej organizacji ruchu na cały okres prowadzonych robót.</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 xml:space="preserve">Wykonawca wykonuje na własny koszt wszelkie badania laboratoryjne a ich wyniki bieżąco przedstawia Zamawiającemu. </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rsidR="0045697B" w:rsidRPr="004B5964" w:rsidRDefault="0045697B" w:rsidP="00C44041">
      <w:pPr>
        <w:numPr>
          <w:ilvl w:val="0"/>
          <w:numId w:val="30"/>
        </w:numPr>
        <w:suppressAutoHyphens/>
        <w:contextualSpacing/>
        <w:jc w:val="both"/>
        <w:rPr>
          <w:rFonts w:ascii="Tahoma" w:hAnsi="Tahoma" w:cs="Tahoma"/>
          <w:color w:val="FF0000"/>
          <w:sz w:val="18"/>
          <w:szCs w:val="18"/>
        </w:rPr>
      </w:pPr>
      <w:r w:rsidRPr="004B5964">
        <w:rPr>
          <w:rFonts w:ascii="Tahoma" w:hAnsi="Tahoma" w:cs="Tahoma"/>
          <w:sz w:val="18"/>
          <w:szCs w:val="18"/>
        </w:rPr>
        <w:lastRenderedPageBreak/>
        <w:t>Wykonawca zobowiązuje się do przedłożenia na każde żądanie Zamawiającego dokumentów poświadczających spełnienie przez Wykonawcę obowiązków określonych w ust. 5-8.</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 xml:space="preserve">W przypadku niespełnienia przez Wykonawcę warunków, o których mowa w ust 5-10 oraz 16, Zamawiający ma prawo odstąpienia od umowy z winy Wykonawcy w terminie 30 dni od upływu wyznaczonego przez Zamawiającego dodatkowego 7 dniowego terminu na wykonanie przedmiotowych obowiązków przez Wykonawcę. </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Przed dokonaniem odbioru końcowego Wykonawca przekaże Zamawiającemu komplet dokumentacji powykonawczej, co stanowić będzie warunek podpisania protokołu odbioru końcowego przez Zamawiającego.</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 xml:space="preserve">Zamawiający wymaga zatrudnienia na podstawie umowy o pracę w rozumieniu przepisów ustawy z dnia 26 czerwca 1974 r. – Kodeks pracy (Dz. U. z 2014 r., poz. 1502 z </w:t>
      </w:r>
      <w:proofErr w:type="spellStart"/>
      <w:r w:rsidRPr="004B5964">
        <w:rPr>
          <w:rFonts w:ascii="Tahoma" w:hAnsi="Tahoma" w:cs="Tahoma"/>
          <w:sz w:val="18"/>
          <w:szCs w:val="18"/>
        </w:rPr>
        <w:t>późn</w:t>
      </w:r>
      <w:proofErr w:type="spellEnd"/>
      <w:r w:rsidRPr="004B5964">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13 czynności. Zamawiający uprawniony jest w szczególności do: </w:t>
      </w:r>
    </w:p>
    <w:p w:rsidR="0045697B" w:rsidRPr="004B5964" w:rsidRDefault="0045697B" w:rsidP="00C44041">
      <w:pPr>
        <w:numPr>
          <w:ilvl w:val="0"/>
          <w:numId w:val="49"/>
        </w:numPr>
        <w:suppressAutoHyphens/>
        <w:ind w:left="709"/>
        <w:contextualSpacing/>
        <w:jc w:val="both"/>
        <w:rPr>
          <w:rFonts w:ascii="Tahoma" w:hAnsi="Tahoma" w:cs="Tahoma"/>
          <w:sz w:val="18"/>
          <w:szCs w:val="18"/>
        </w:rPr>
      </w:pPr>
      <w:r w:rsidRPr="004B5964">
        <w:rPr>
          <w:rFonts w:ascii="Tahoma" w:hAnsi="Tahoma" w:cs="Tahoma"/>
          <w:sz w:val="18"/>
          <w:szCs w:val="18"/>
        </w:rPr>
        <w:t>żądania oświadczeń i dokumentów w zakresie potwierdzenia spełniania ww. wymogów i dokonywania ich oceny,</w:t>
      </w:r>
    </w:p>
    <w:p w:rsidR="0045697B" w:rsidRPr="004B5964" w:rsidRDefault="0045697B" w:rsidP="00C44041">
      <w:pPr>
        <w:numPr>
          <w:ilvl w:val="0"/>
          <w:numId w:val="49"/>
        </w:numPr>
        <w:suppressAutoHyphens/>
        <w:ind w:left="709"/>
        <w:contextualSpacing/>
        <w:jc w:val="both"/>
        <w:rPr>
          <w:rFonts w:ascii="Tahoma" w:hAnsi="Tahoma" w:cs="Tahoma"/>
          <w:sz w:val="18"/>
          <w:szCs w:val="18"/>
        </w:rPr>
      </w:pPr>
      <w:r w:rsidRPr="004B5964">
        <w:rPr>
          <w:rFonts w:ascii="Tahoma" w:hAnsi="Tahoma" w:cs="Tahoma"/>
          <w:sz w:val="18"/>
          <w:szCs w:val="18"/>
        </w:rPr>
        <w:t>żądania wyjaśnień w przypadku wątpliwości w zakresie potwierdzenia spełniania ww. wymogów,</w:t>
      </w:r>
    </w:p>
    <w:p w:rsidR="0045697B" w:rsidRPr="004B5964" w:rsidRDefault="0045697B" w:rsidP="00C44041">
      <w:pPr>
        <w:numPr>
          <w:ilvl w:val="0"/>
          <w:numId w:val="49"/>
        </w:numPr>
        <w:suppressAutoHyphens/>
        <w:ind w:left="709"/>
        <w:contextualSpacing/>
        <w:jc w:val="both"/>
        <w:rPr>
          <w:rFonts w:ascii="Tahoma" w:hAnsi="Tahoma" w:cs="Tahoma"/>
          <w:sz w:val="18"/>
          <w:szCs w:val="18"/>
        </w:rPr>
      </w:pPr>
      <w:r w:rsidRPr="004B5964">
        <w:rPr>
          <w:rFonts w:ascii="Tahoma" w:hAnsi="Tahoma" w:cs="Tahoma"/>
          <w:sz w:val="18"/>
          <w:szCs w:val="18"/>
        </w:rPr>
        <w:t>przeprowadzania kontroli na miejscu wykonywania świadczenia.</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13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 xml:space="preserve">Z tytułu niespełnienia przez Wykonawcę lub podwykonawcę wymogu zatrudnienia na podstawie umowy o pracę osób wykonujących wskazane w ust. 13 czynności Zamawiający przewiduje sankcję w postaci obowiązku zapłaty przez Wykonawcę kary umownej w wysokości określonej w § 10 ust. 1  pkt. 10 umowy. Niezłożenie przez Wykonawcę w wyznaczonym przez Zamawiającego terminie żądanych przez Zamawiającego oświadczeń w celu potwierdzenia spełnienia przez Wykonawcę lub podwykonawcę wymogu zatrudnienia na podstawie umowy o pracę, o których mowa w ust. 19, traktowane będzie jako niespełnienie przez Wykonawcę lub podwykonawcę wymogu zatrudnienia na podstawie umowy o pracę osób wykonujących wskazane w ust. 13 czynności. </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Wykonawca przedstawi w terminie 14 dni od podpisania umowy do akceptacji Zamawiającego szczegółowy harmonogram zawierający terminy robót. Zamawiający jest uprawniony do zgłaszania, w terminie 7 dni od dnia otrzymania harmonogramu, uwag do harmonogramu, a Wykonawca zobowiązany jest do ich uwzględnienia i przedłożenia poprawionego harmonogramu do ponownej akceptacji Zamawiającego, w ciągu 7 dni od dnia ich otrzymania.</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Zmiany harmonogramu dopuszczalne są wyłącznie po uzyskaniu pisemnej, uprzedniej zgody Zamawiającego. Zdanie drugie, o którym mowa w ust. 18 stosuje się odpowiednio do zmian harmonogramu.</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Wykonawca zobowiązany jest przestrzegać ustalonych w umowie oraz w przyjętym harmonogramie terminów pośrednich wykonania części robót oraz kolejności ich realizacji.</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Wykonawca jest odpowiedzialny za ochronę środowiska na terenie robót i w jego otoczeniu oraz za wszelkie szkody powstałe z tego tytułu. Wykonawcę obciążają wszelkie kary i opłaty powstałe w związku z naruszeniem przepisów prawa, w tym ustawy o drogach publicznych oraz przepisów z zakresu ochrony środowiska.</w:t>
      </w:r>
    </w:p>
    <w:p w:rsidR="0045697B" w:rsidRPr="004B5964" w:rsidRDefault="0045697B" w:rsidP="00C44041">
      <w:pPr>
        <w:numPr>
          <w:ilvl w:val="0"/>
          <w:numId w:val="30"/>
        </w:numPr>
        <w:suppressAutoHyphens/>
        <w:contextualSpacing/>
        <w:jc w:val="both"/>
        <w:rPr>
          <w:rFonts w:ascii="Tahoma" w:hAnsi="Tahoma" w:cs="Tahoma"/>
          <w:sz w:val="18"/>
          <w:szCs w:val="18"/>
        </w:rPr>
      </w:pPr>
      <w:r w:rsidRPr="004B5964">
        <w:rPr>
          <w:rFonts w:ascii="Tahoma" w:hAnsi="Tahoma" w:cs="Tahoma"/>
          <w:sz w:val="18"/>
          <w:szCs w:val="18"/>
        </w:rPr>
        <w:t xml:space="preserve">Wykonawca zobowiązany jest do zapewnienia w trakcie prowadzenia robót stałej obecności na placu budowy kierownika budowy lub kierownika robót. </w:t>
      </w:r>
    </w:p>
    <w:p w:rsidR="0045697B" w:rsidRPr="004B5964" w:rsidRDefault="0045697B" w:rsidP="00C44041">
      <w:pPr>
        <w:numPr>
          <w:ilvl w:val="0"/>
          <w:numId w:val="30"/>
        </w:numPr>
        <w:spacing w:line="276" w:lineRule="auto"/>
        <w:contextualSpacing/>
        <w:jc w:val="both"/>
        <w:rPr>
          <w:rFonts w:ascii="Tahoma" w:hAnsi="Tahoma" w:cs="Tahoma"/>
          <w:sz w:val="18"/>
          <w:szCs w:val="18"/>
        </w:rPr>
      </w:pPr>
      <w:r w:rsidRPr="004B5964">
        <w:rPr>
          <w:rFonts w:ascii="Tahoma" w:hAnsi="Tahoma" w:cs="Tahoma"/>
          <w:sz w:val="18"/>
          <w:szCs w:val="18"/>
        </w:rPr>
        <w:t>Próbki wszelkich materiałów i surowców użytych do wykonania przedmiotu umowy Wykonawca dostarczy do badań na własny koszt a wyniki wszystkich badań przekaże Zamawiającemu.</w:t>
      </w:r>
    </w:p>
    <w:p w:rsidR="0045697B" w:rsidRPr="004B5964" w:rsidRDefault="0045697B" w:rsidP="00C44041">
      <w:pPr>
        <w:numPr>
          <w:ilvl w:val="0"/>
          <w:numId w:val="30"/>
        </w:numPr>
        <w:spacing w:line="276" w:lineRule="auto"/>
        <w:contextualSpacing/>
        <w:jc w:val="both"/>
        <w:rPr>
          <w:rFonts w:ascii="Tahoma" w:hAnsi="Tahoma" w:cs="Tahoma"/>
          <w:sz w:val="18"/>
          <w:szCs w:val="18"/>
        </w:rPr>
      </w:pPr>
      <w:r w:rsidRPr="004B5964">
        <w:rPr>
          <w:rFonts w:ascii="Tahoma" w:hAnsi="Tahoma" w:cs="Tahoma"/>
          <w:sz w:val="18"/>
          <w:szCs w:val="18"/>
        </w:rPr>
        <w:t>Wszystkie materiały powinny być zatwierdzone przed wbudowaniem przez Inspektora nadzoru na podstawie okazanych przez Wykonawcę dokumentów zgodności (na podstawie Ustawy o wyrobach budowlanych) złożonych na min 3 dni przed planowaną datą ich wbudowania.</w:t>
      </w:r>
    </w:p>
    <w:p w:rsidR="0045697B" w:rsidRPr="004B5964" w:rsidRDefault="0045697B" w:rsidP="00C44041">
      <w:pPr>
        <w:numPr>
          <w:ilvl w:val="0"/>
          <w:numId w:val="30"/>
        </w:numPr>
        <w:spacing w:line="276" w:lineRule="auto"/>
        <w:contextualSpacing/>
        <w:jc w:val="both"/>
        <w:rPr>
          <w:rFonts w:ascii="Tahoma" w:hAnsi="Tahoma" w:cs="Tahoma"/>
          <w:sz w:val="18"/>
          <w:szCs w:val="18"/>
        </w:rPr>
      </w:pPr>
      <w:r w:rsidRPr="004B5964">
        <w:rPr>
          <w:rFonts w:ascii="Tahoma" w:hAnsi="Tahoma" w:cs="Tahoma"/>
          <w:sz w:val="18"/>
          <w:szCs w:val="18"/>
        </w:rPr>
        <w:lastRenderedPageBreak/>
        <w:t>Na żądanie Inspektora nadzoru materiały mogą być poddawane badaniom sprawdzającym ich jakość i inne właściwości techniczne oraz eksploatacyjne. Wykonawca zapewni urządzenia, instrumenty, robociznę i materiały potrzebne do wykonania lub pobrania próbek oraz dostarczy wymagane próbki materiałów do zbadania ich jakości.</w:t>
      </w:r>
    </w:p>
    <w:p w:rsidR="0045697B" w:rsidRPr="004B5964" w:rsidRDefault="0045697B" w:rsidP="0045697B">
      <w:pPr>
        <w:suppressAutoHyphens/>
        <w:ind w:left="360"/>
        <w:contextualSpacing/>
        <w:jc w:val="both"/>
        <w:rPr>
          <w:rFonts w:ascii="Tahoma" w:hAnsi="Tahoma" w:cs="Tahoma"/>
          <w:sz w:val="18"/>
          <w:szCs w:val="18"/>
        </w:rPr>
      </w:pPr>
    </w:p>
    <w:p w:rsidR="0045697B" w:rsidRPr="004B5964" w:rsidRDefault="0045697B" w:rsidP="0045697B">
      <w:pPr>
        <w:suppressAutoHyphens/>
        <w:ind w:left="360"/>
        <w:contextualSpacing/>
        <w:jc w:val="both"/>
        <w:rPr>
          <w:rFonts w:ascii="Tahoma" w:hAnsi="Tahoma" w:cs="Tahoma"/>
          <w:color w:val="000000"/>
          <w:sz w:val="18"/>
          <w:szCs w:val="18"/>
        </w:rPr>
      </w:pPr>
    </w:p>
    <w:p w:rsidR="0045697B" w:rsidRPr="004B5964" w:rsidRDefault="0045697B" w:rsidP="0045697B">
      <w:pPr>
        <w:jc w:val="center"/>
        <w:rPr>
          <w:rFonts w:ascii="Tahoma" w:hAnsi="Tahoma" w:cs="Tahoma"/>
          <w:b/>
          <w:bCs/>
          <w:color w:val="000000"/>
          <w:sz w:val="18"/>
          <w:szCs w:val="18"/>
        </w:rPr>
      </w:pPr>
      <w:r w:rsidRPr="004B5964">
        <w:rPr>
          <w:rFonts w:ascii="Tahoma" w:hAnsi="Tahoma" w:cs="Tahoma"/>
          <w:b/>
          <w:bCs/>
          <w:color w:val="000000"/>
          <w:sz w:val="18"/>
          <w:szCs w:val="18"/>
        </w:rPr>
        <w:t>§ 6</w:t>
      </w: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Podwykonawcy</w:t>
      </w:r>
    </w:p>
    <w:p w:rsidR="0045697B" w:rsidRPr="004B5964" w:rsidRDefault="0045697B" w:rsidP="0045697B">
      <w:pPr>
        <w:jc w:val="center"/>
        <w:rPr>
          <w:rFonts w:ascii="Tahoma" w:hAnsi="Tahoma" w:cs="Tahoma"/>
          <w:b/>
          <w:bCs/>
          <w:sz w:val="18"/>
          <w:szCs w:val="18"/>
        </w:rPr>
      </w:pP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14.</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 xml:space="preserve">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w:t>
      </w:r>
      <w:proofErr w:type="spellStart"/>
      <w:r w:rsidRPr="004B5964">
        <w:rPr>
          <w:rFonts w:ascii="Tahoma" w:hAnsi="Tahoma" w:cs="Tahoma"/>
          <w:sz w:val="18"/>
          <w:szCs w:val="18"/>
        </w:rPr>
        <w:t>ryzyk</w:t>
      </w:r>
      <w:proofErr w:type="spellEnd"/>
      <w:r w:rsidRPr="004B5964">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Projekt umowy o podwykonawstwo lub dalsze podwykonawstwo powinien:</w:t>
      </w:r>
    </w:p>
    <w:p w:rsidR="0045697B" w:rsidRPr="004B5964" w:rsidRDefault="0045697B" w:rsidP="00C44041">
      <w:pPr>
        <w:numPr>
          <w:ilvl w:val="0"/>
          <w:numId w:val="23"/>
        </w:numPr>
        <w:shd w:val="clear" w:color="auto" w:fill="FFFFFF"/>
        <w:ind w:right="67"/>
        <w:jc w:val="both"/>
        <w:rPr>
          <w:rFonts w:ascii="Tahoma" w:hAnsi="Tahoma" w:cs="Tahoma"/>
          <w:sz w:val="18"/>
          <w:szCs w:val="18"/>
        </w:rPr>
      </w:pPr>
      <w:r w:rsidRPr="004B5964">
        <w:rPr>
          <w:rFonts w:ascii="Tahoma" w:hAnsi="Tahoma" w:cs="Tahoma"/>
          <w:sz w:val="18"/>
          <w:szCs w:val="18"/>
        </w:rPr>
        <w:t>mieć formę pisemną, przy czym jego integralną częścią jest część dokumentacji technicznej zawartej w SIWZ określającej zakres robót zlecanych podwykonawcy lub dalszemu podwykonawcy;</w:t>
      </w:r>
    </w:p>
    <w:p w:rsidR="0045697B" w:rsidRPr="004B5964" w:rsidRDefault="0045697B" w:rsidP="00C44041">
      <w:pPr>
        <w:numPr>
          <w:ilvl w:val="0"/>
          <w:numId w:val="23"/>
        </w:numPr>
        <w:shd w:val="clear" w:color="auto" w:fill="FFFFFF"/>
        <w:ind w:right="67"/>
        <w:jc w:val="both"/>
        <w:rPr>
          <w:rFonts w:ascii="Tahoma" w:hAnsi="Tahoma" w:cs="Tahoma"/>
          <w:sz w:val="18"/>
          <w:szCs w:val="18"/>
        </w:rPr>
      </w:pPr>
      <w:r w:rsidRPr="004B5964">
        <w:rPr>
          <w:rFonts w:ascii="Tahoma" w:hAnsi="Tahoma" w:cs="Tahoma"/>
          <w:sz w:val="18"/>
          <w:szCs w:val="18"/>
        </w:rPr>
        <w:t>Spełniać następujące wymagania:</w:t>
      </w:r>
    </w:p>
    <w:p w:rsidR="0045697B" w:rsidRPr="004B5964" w:rsidRDefault="0045697B" w:rsidP="00C44041">
      <w:pPr>
        <w:numPr>
          <w:ilvl w:val="0"/>
          <w:numId w:val="24"/>
        </w:numPr>
        <w:shd w:val="clear" w:color="auto" w:fill="FFFFFF"/>
        <w:tabs>
          <w:tab w:val="left" w:pos="1080"/>
        </w:tabs>
        <w:ind w:right="67"/>
        <w:jc w:val="both"/>
        <w:rPr>
          <w:rFonts w:ascii="Tahoma" w:hAnsi="Tahoma" w:cs="Tahoma"/>
          <w:sz w:val="18"/>
          <w:szCs w:val="18"/>
        </w:rPr>
      </w:pPr>
      <w:r w:rsidRPr="004B5964">
        <w:rPr>
          <w:rFonts w:ascii="Tahoma" w:hAnsi="Tahoma" w:cs="Tahoma"/>
          <w:sz w:val="18"/>
          <w:szCs w:val="18"/>
        </w:rPr>
        <w:t>być zgodny z prawem, w szczególności z przepisami Kodeksu cywilnego oraz ustawy Prawo zamówień publicznych;</w:t>
      </w:r>
    </w:p>
    <w:p w:rsidR="0045697B" w:rsidRPr="004B5964" w:rsidRDefault="0045697B" w:rsidP="00C44041">
      <w:pPr>
        <w:numPr>
          <w:ilvl w:val="0"/>
          <w:numId w:val="24"/>
        </w:numPr>
        <w:shd w:val="clear" w:color="auto" w:fill="FFFFFF"/>
        <w:ind w:right="67"/>
        <w:jc w:val="both"/>
        <w:rPr>
          <w:rFonts w:ascii="Tahoma" w:hAnsi="Tahoma" w:cs="Tahoma"/>
          <w:sz w:val="18"/>
          <w:szCs w:val="18"/>
        </w:rPr>
      </w:pPr>
      <w:r w:rsidRPr="004B5964">
        <w:rPr>
          <w:rFonts w:ascii="Tahoma" w:hAnsi="Tahoma" w:cs="Tahoma"/>
          <w:sz w:val="18"/>
          <w:szCs w:val="18"/>
        </w:rPr>
        <w:t>zawierać postanowienia umożliwiające Zamawiającemu prowadzenie kontroli sposobu realizacji przez podwykonawcę powierzonej mu części przedmiotu umowy;</w:t>
      </w:r>
    </w:p>
    <w:p w:rsidR="0045697B" w:rsidRPr="004B5964" w:rsidRDefault="0045697B" w:rsidP="00C44041">
      <w:pPr>
        <w:numPr>
          <w:ilvl w:val="0"/>
          <w:numId w:val="24"/>
        </w:numPr>
        <w:shd w:val="clear" w:color="auto" w:fill="FFFFFF"/>
        <w:ind w:right="67"/>
        <w:rPr>
          <w:rFonts w:ascii="Tahoma" w:hAnsi="Tahoma" w:cs="Tahoma"/>
          <w:color w:val="000000"/>
          <w:sz w:val="18"/>
          <w:szCs w:val="18"/>
        </w:rPr>
      </w:pPr>
      <w:r w:rsidRPr="004B5964">
        <w:rPr>
          <w:rFonts w:ascii="Tahoma" w:hAnsi="Tahoma" w:cs="Tahoma"/>
          <w:sz w:val="18"/>
          <w:szCs w:val="18"/>
        </w:rPr>
        <w:t xml:space="preserve">nie może zawierać postanowień sprzecznych z umową o roboty budowlane zawartą </w:t>
      </w:r>
      <w:r w:rsidRPr="004B5964">
        <w:rPr>
          <w:rFonts w:ascii="Tahoma" w:hAnsi="Tahoma" w:cs="Tahoma"/>
          <w:color w:val="000000"/>
          <w:sz w:val="18"/>
          <w:szCs w:val="18"/>
        </w:rPr>
        <w:t>pomiędzy Zamawiającym a Wykonawcą.</w:t>
      </w:r>
    </w:p>
    <w:p w:rsidR="0045697B" w:rsidRPr="004B5964" w:rsidRDefault="0045697B" w:rsidP="00C44041">
      <w:pPr>
        <w:numPr>
          <w:ilvl w:val="0"/>
          <w:numId w:val="24"/>
        </w:numPr>
        <w:shd w:val="clear" w:color="auto" w:fill="FFFFFF"/>
        <w:ind w:right="67"/>
        <w:rPr>
          <w:rFonts w:ascii="Tahoma" w:hAnsi="Tahoma" w:cs="Tahoma"/>
          <w:color w:val="000000"/>
          <w:sz w:val="18"/>
          <w:szCs w:val="18"/>
        </w:rPr>
      </w:pPr>
      <w:r w:rsidRPr="004B5964">
        <w:rPr>
          <w:rFonts w:ascii="Tahoma" w:hAnsi="Tahoma" w:cs="Tahoma"/>
          <w:color w:val="000000"/>
          <w:sz w:val="18"/>
          <w:szCs w:val="18"/>
        </w:rPr>
        <w:t>zawierać postanowienia w zakresie zatrudnienia na umowę o pracę, o których mowa w § 5 ust 13 -16 Umowy.</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color w:val="000000"/>
          <w:sz w:val="18"/>
          <w:szCs w:val="18"/>
        </w:rPr>
        <w:t xml:space="preserve">Łączna wartość umów o podwykonawstwo lub o dalsze podwykonawstwo nie może przekroczyć </w:t>
      </w:r>
      <w:r w:rsidRPr="004B5964">
        <w:rPr>
          <w:rFonts w:ascii="Tahoma" w:hAnsi="Tahoma" w:cs="Tahoma"/>
          <w:sz w:val="18"/>
          <w:szCs w:val="18"/>
        </w:rPr>
        <w:t>wartości robót składających się na zakres prac, które mogą być powierzone podwykonawcom lub dalszym podwykonawcom i w żadnym wypadku nie może być wyższa niż wartość umowy Zamawiającego z Wykonawcą.</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19 poniżej. Niezgłoszenie w formie pisemnej zastrzeżeń w wyżej wymienionym terminie, uważa się za akceptację projektu umowy o podwykonawstwo, której przedmiotem są roboty budowlane lub projektu jej zmiany przez Zamawiającego. </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 xml:space="preserve">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w:t>
      </w:r>
      <w:r w:rsidRPr="004B5964">
        <w:rPr>
          <w:rFonts w:ascii="Tahoma" w:hAnsi="Tahoma" w:cs="Tahoma"/>
          <w:sz w:val="18"/>
          <w:szCs w:val="18"/>
        </w:rPr>
        <w:lastRenderedPageBreak/>
        <w:t>doręczenia faktury lub rachunku, o których mowa w ust. 19 poniżej. Niezgłoszenie w formie pisemnej sprzeciwu przez Zamawiającego w powyższym terminie 7 dni uważa się za akceptację umowy lub jej zmiany przez Zamawiającego.</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4B5964">
        <w:rPr>
          <w:rFonts w:ascii="Tahoma" w:hAnsi="Tahoma" w:cs="Tahoma"/>
          <w:sz w:val="18"/>
          <w:szCs w:val="18"/>
        </w:rPr>
        <w:t>Pzp</w:t>
      </w:r>
      <w:proofErr w:type="spellEnd"/>
      <w:r w:rsidRPr="004B5964">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Zamawiający może żądać od Wykonawcy zmiany podwykonawcy, jeżeli zachodzą podstawy wykluczenia podwykonawcy lub zachodzi podejrzenie, że roboty powierzone podwykonawcy są wykonywane nienależycie lub zachodzi ryzyko niedotrzymania terminu ich wykonania.</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Zapłata wynagrodzenia podwykonawcy:</w:t>
      </w:r>
    </w:p>
    <w:p w:rsidR="0045697B" w:rsidRPr="004B5964" w:rsidRDefault="0045697B" w:rsidP="00C44041">
      <w:pPr>
        <w:numPr>
          <w:ilvl w:val="0"/>
          <w:numId w:val="25"/>
        </w:numPr>
        <w:jc w:val="both"/>
        <w:rPr>
          <w:rFonts w:ascii="Tahoma" w:hAnsi="Tahoma" w:cs="Tahoma"/>
          <w:sz w:val="18"/>
          <w:szCs w:val="18"/>
        </w:rPr>
      </w:pPr>
      <w:r w:rsidRPr="004B5964">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45697B" w:rsidRPr="004B5964" w:rsidRDefault="0045697B" w:rsidP="00C44041">
      <w:pPr>
        <w:numPr>
          <w:ilvl w:val="0"/>
          <w:numId w:val="25"/>
        </w:numPr>
        <w:jc w:val="both"/>
        <w:rPr>
          <w:rFonts w:ascii="Tahoma" w:hAnsi="Tahoma" w:cs="Tahoma"/>
          <w:sz w:val="18"/>
          <w:szCs w:val="18"/>
        </w:rPr>
      </w:pPr>
      <w:r w:rsidRPr="004B5964">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5697B" w:rsidRPr="004B5964" w:rsidRDefault="0045697B" w:rsidP="00C44041">
      <w:pPr>
        <w:numPr>
          <w:ilvl w:val="0"/>
          <w:numId w:val="25"/>
        </w:numPr>
        <w:jc w:val="both"/>
        <w:rPr>
          <w:rFonts w:ascii="Tahoma" w:hAnsi="Tahoma" w:cs="Tahoma"/>
          <w:sz w:val="18"/>
          <w:szCs w:val="18"/>
        </w:rPr>
      </w:pPr>
      <w:r w:rsidRPr="004B5964">
        <w:rPr>
          <w:rFonts w:ascii="Tahoma" w:hAnsi="Tahoma" w:cs="Tahoma"/>
          <w:sz w:val="18"/>
          <w:szCs w:val="18"/>
        </w:rPr>
        <w:t>Bezpośrednia zapłata obejmuje wyłącznie należne wynagrodzenie, bez odsetek, należnych podwykonawcy lub dalszemu podwykonawcy.</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W przypadku zgłoszenia uwag, o których mowa w ust. 16, w terminie wskazanym przez Zamawiającego, Zamawiający może:</w:t>
      </w:r>
    </w:p>
    <w:p w:rsidR="0045697B" w:rsidRPr="004B5964" w:rsidRDefault="0045697B" w:rsidP="00C44041">
      <w:pPr>
        <w:numPr>
          <w:ilvl w:val="0"/>
          <w:numId w:val="26"/>
        </w:numPr>
        <w:jc w:val="both"/>
        <w:rPr>
          <w:rFonts w:ascii="Tahoma" w:hAnsi="Tahoma" w:cs="Tahoma"/>
          <w:sz w:val="18"/>
          <w:szCs w:val="18"/>
        </w:rPr>
      </w:pPr>
      <w:r w:rsidRPr="004B5964">
        <w:rPr>
          <w:rFonts w:ascii="Tahoma" w:hAnsi="Tahoma" w:cs="Tahoma"/>
          <w:sz w:val="18"/>
          <w:szCs w:val="18"/>
        </w:rPr>
        <w:t>nie dokonać bezpośredniej zapłaty wynagrodzenia podwykonawcy lub dalszemu podwykonawcy, jeśli Wykonawca wykaże niezasadność takiej zapłaty, albo</w:t>
      </w:r>
    </w:p>
    <w:p w:rsidR="0045697B" w:rsidRPr="004B5964" w:rsidRDefault="0045697B" w:rsidP="00C44041">
      <w:pPr>
        <w:numPr>
          <w:ilvl w:val="0"/>
          <w:numId w:val="26"/>
        </w:numPr>
        <w:jc w:val="both"/>
        <w:rPr>
          <w:rFonts w:ascii="Tahoma" w:hAnsi="Tahoma" w:cs="Tahoma"/>
          <w:sz w:val="18"/>
          <w:szCs w:val="18"/>
        </w:rPr>
      </w:pPr>
      <w:r w:rsidRPr="004B5964">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5697B" w:rsidRPr="004B5964" w:rsidRDefault="0045697B" w:rsidP="00C44041">
      <w:pPr>
        <w:numPr>
          <w:ilvl w:val="0"/>
          <w:numId w:val="26"/>
        </w:numPr>
        <w:jc w:val="both"/>
        <w:rPr>
          <w:rFonts w:ascii="Tahoma" w:hAnsi="Tahoma" w:cs="Tahoma"/>
          <w:sz w:val="18"/>
          <w:szCs w:val="18"/>
        </w:rPr>
      </w:pPr>
      <w:r w:rsidRPr="004B5964">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B5964">
        <w:rPr>
          <w:rFonts w:ascii="Tahoma" w:hAnsi="Tahoma" w:cs="Tahoma"/>
          <w:sz w:val="18"/>
          <w:szCs w:val="18"/>
        </w:rPr>
        <w:tab/>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lastRenderedPageBreak/>
        <w:t>Wynagrodzenie Wykonawcy zatrudniającego podwykonawcę lub podwykonawców wypłacane jest po spełnieniu dodatkowo następujących warunków:</w:t>
      </w:r>
    </w:p>
    <w:p w:rsidR="0045697B" w:rsidRPr="004B5964" w:rsidRDefault="0045697B" w:rsidP="00C44041">
      <w:pPr>
        <w:numPr>
          <w:ilvl w:val="0"/>
          <w:numId w:val="33"/>
        </w:numPr>
        <w:shd w:val="clear" w:color="auto" w:fill="FFFFFF"/>
        <w:tabs>
          <w:tab w:val="left" w:pos="1276"/>
        </w:tabs>
        <w:ind w:right="67"/>
        <w:jc w:val="both"/>
        <w:rPr>
          <w:rFonts w:ascii="Tahoma" w:hAnsi="Tahoma" w:cs="Tahoma"/>
          <w:b/>
          <w:bCs/>
          <w:sz w:val="18"/>
          <w:szCs w:val="18"/>
        </w:rPr>
      </w:pPr>
      <w:r w:rsidRPr="004B5964">
        <w:rPr>
          <w:rFonts w:ascii="Tahoma" w:hAnsi="Tahoma" w:cs="Tahoma"/>
          <w:sz w:val="18"/>
          <w:szCs w:val="18"/>
        </w:rPr>
        <w:t>podstawą do wystawienia faktury przez Wykonawcę jest protokół odbioru częściowego lub końcowego robót podpisany przez strony umowy podwykonawczej;</w:t>
      </w:r>
    </w:p>
    <w:p w:rsidR="0045697B" w:rsidRPr="004B5964" w:rsidRDefault="0045697B" w:rsidP="00C44041">
      <w:pPr>
        <w:numPr>
          <w:ilvl w:val="0"/>
          <w:numId w:val="33"/>
        </w:numPr>
        <w:shd w:val="clear" w:color="auto" w:fill="FFFFFF"/>
        <w:tabs>
          <w:tab w:val="left" w:pos="1320"/>
        </w:tabs>
        <w:ind w:right="67"/>
        <w:jc w:val="both"/>
        <w:rPr>
          <w:rFonts w:ascii="Tahoma" w:hAnsi="Tahoma" w:cs="Tahoma"/>
          <w:sz w:val="18"/>
          <w:szCs w:val="18"/>
        </w:rPr>
      </w:pPr>
      <w:r w:rsidRPr="004B5964">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45697B" w:rsidRPr="004B5964" w:rsidRDefault="0045697B" w:rsidP="00C44041">
      <w:pPr>
        <w:numPr>
          <w:ilvl w:val="0"/>
          <w:numId w:val="33"/>
        </w:numPr>
        <w:shd w:val="clear" w:color="auto" w:fill="FFFFFF"/>
        <w:tabs>
          <w:tab w:val="left" w:pos="1320"/>
        </w:tabs>
        <w:ind w:right="67"/>
        <w:jc w:val="both"/>
        <w:rPr>
          <w:rFonts w:ascii="Tahoma" w:hAnsi="Tahoma" w:cs="Tahoma"/>
          <w:sz w:val="18"/>
          <w:szCs w:val="18"/>
        </w:rPr>
      </w:pPr>
      <w:r w:rsidRPr="004B5964">
        <w:rPr>
          <w:rFonts w:ascii="Tahoma" w:hAnsi="Tahoma" w:cs="Tahoma"/>
          <w:sz w:val="18"/>
          <w:szCs w:val="18"/>
        </w:rPr>
        <w:t>oświadczenie winno być podpisane przez osoby upoważnione do reprezentowania składającego je Podwykonawcy lub dalszego podwykonawcy;</w:t>
      </w:r>
    </w:p>
    <w:p w:rsidR="0045697B" w:rsidRPr="004B5964" w:rsidRDefault="0045697B" w:rsidP="00C44041">
      <w:pPr>
        <w:numPr>
          <w:ilvl w:val="0"/>
          <w:numId w:val="33"/>
        </w:numPr>
        <w:shd w:val="clear" w:color="auto" w:fill="FFFFFF"/>
        <w:tabs>
          <w:tab w:val="left" w:pos="1276"/>
        </w:tabs>
        <w:ind w:right="67"/>
        <w:jc w:val="both"/>
        <w:rPr>
          <w:rFonts w:ascii="Tahoma" w:hAnsi="Tahoma" w:cs="Tahoma"/>
          <w:sz w:val="18"/>
          <w:szCs w:val="18"/>
        </w:rPr>
      </w:pPr>
      <w:r w:rsidRPr="004B5964">
        <w:rPr>
          <w:rFonts w:ascii="Tahoma" w:hAnsi="Tahoma" w:cs="Tahoma"/>
          <w:sz w:val="18"/>
          <w:szCs w:val="18"/>
        </w:rPr>
        <w:t>Zamawiający dokona zapłaty całości lub części należnego wynagrodzenia za odebrane protokolarnie od Wykonawcy roboty budowlane po dostarczeniu przez Wykonawcę ww. oświadczeń podwykonawców lub dalszych podwykonawców;</w:t>
      </w:r>
    </w:p>
    <w:p w:rsidR="0045697B" w:rsidRPr="004B5964" w:rsidRDefault="0045697B" w:rsidP="00C44041">
      <w:pPr>
        <w:numPr>
          <w:ilvl w:val="0"/>
          <w:numId w:val="33"/>
        </w:numPr>
        <w:shd w:val="clear" w:color="auto" w:fill="FFFFFF"/>
        <w:tabs>
          <w:tab w:val="left" w:pos="426"/>
          <w:tab w:val="left" w:pos="1276"/>
        </w:tabs>
        <w:ind w:right="67"/>
        <w:jc w:val="both"/>
        <w:rPr>
          <w:rFonts w:ascii="Tahoma" w:hAnsi="Tahoma" w:cs="Tahoma"/>
          <w:sz w:val="18"/>
          <w:szCs w:val="18"/>
        </w:rPr>
      </w:pPr>
      <w:r w:rsidRPr="004B5964">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45697B" w:rsidRPr="004B5964" w:rsidRDefault="0045697B" w:rsidP="00C44041">
      <w:pPr>
        <w:numPr>
          <w:ilvl w:val="0"/>
          <w:numId w:val="33"/>
        </w:numPr>
        <w:shd w:val="clear" w:color="auto" w:fill="FFFFFF"/>
        <w:ind w:right="67"/>
        <w:jc w:val="both"/>
        <w:rPr>
          <w:rFonts w:ascii="Tahoma" w:hAnsi="Tahoma" w:cs="Tahoma"/>
          <w:sz w:val="18"/>
          <w:szCs w:val="18"/>
        </w:rPr>
      </w:pPr>
      <w:r w:rsidRPr="004B5964">
        <w:rPr>
          <w:rFonts w:ascii="Tahoma" w:hAnsi="Tahoma" w:cs="Tahoma"/>
          <w:sz w:val="18"/>
          <w:szCs w:val="18"/>
        </w:rPr>
        <w:t xml:space="preserve">faktury, do których nie zostaną dołączone oświadczenia, o których mowa w pkt. 2) nie będą  stanowiły podstawy roszczeń Wykonawcy wobec Zamawiającego o dokonanie zapłaty wynagrodzenia. </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45697B" w:rsidRPr="004B5964" w:rsidRDefault="0045697B" w:rsidP="00C44041">
      <w:pPr>
        <w:numPr>
          <w:ilvl w:val="0"/>
          <w:numId w:val="22"/>
        </w:numPr>
        <w:shd w:val="clear" w:color="auto" w:fill="FFFFFF"/>
        <w:ind w:right="67"/>
        <w:jc w:val="both"/>
        <w:rPr>
          <w:rFonts w:ascii="Tahoma" w:hAnsi="Tahoma" w:cs="Tahoma"/>
          <w:color w:val="000000"/>
          <w:sz w:val="18"/>
          <w:szCs w:val="18"/>
        </w:rPr>
      </w:pPr>
      <w:r w:rsidRPr="004B5964">
        <w:rPr>
          <w:rFonts w:ascii="Tahoma" w:hAnsi="Tahoma" w:cs="Tahoma"/>
          <w:color w:val="000000"/>
          <w:sz w:val="18"/>
          <w:szCs w:val="18"/>
        </w:rPr>
        <w:t>Jeżeli Zamawiający stwierdzi, ze wobec danego podwykonawcy zachodzą podstawy wykluczenia, Wykonawca zobowiązany jest zastąpić tego podwykonawcę lub zrezygnować z powierzenia wykonania części zamówienia podwykonawcy</w:t>
      </w:r>
    </w:p>
    <w:p w:rsidR="0045697B" w:rsidRPr="004B5964" w:rsidRDefault="0045697B" w:rsidP="00C44041">
      <w:pPr>
        <w:numPr>
          <w:ilvl w:val="0"/>
          <w:numId w:val="22"/>
        </w:numPr>
        <w:shd w:val="clear" w:color="auto" w:fill="FFFFFF"/>
        <w:ind w:right="67"/>
        <w:jc w:val="both"/>
        <w:rPr>
          <w:rFonts w:ascii="Tahoma" w:hAnsi="Tahoma" w:cs="Tahoma"/>
          <w:color w:val="000000"/>
          <w:sz w:val="18"/>
          <w:szCs w:val="18"/>
        </w:rPr>
      </w:pPr>
      <w:r w:rsidRPr="004B5964">
        <w:rPr>
          <w:rFonts w:ascii="Tahoma" w:hAnsi="Tahoma" w:cs="Tahoma"/>
          <w:color w:val="000000"/>
          <w:sz w:val="18"/>
          <w:szCs w:val="18"/>
        </w:rPr>
        <w:t>Powierzenie części zamówienia podwykonawcom nie zwalnia Wykonawcy z odpowiedzialności za należyte wykonanie zamówienia.</w:t>
      </w:r>
    </w:p>
    <w:p w:rsidR="0045697B" w:rsidRPr="004B5964" w:rsidRDefault="0045697B" w:rsidP="00C44041">
      <w:pPr>
        <w:numPr>
          <w:ilvl w:val="0"/>
          <w:numId w:val="22"/>
        </w:numPr>
        <w:shd w:val="clear" w:color="auto" w:fill="FFFFFF"/>
        <w:spacing w:line="276" w:lineRule="auto"/>
        <w:ind w:right="67"/>
        <w:jc w:val="both"/>
        <w:rPr>
          <w:rFonts w:ascii="Tahoma" w:hAnsi="Tahoma" w:cs="Tahoma"/>
          <w:color w:val="000000"/>
          <w:sz w:val="18"/>
          <w:szCs w:val="18"/>
        </w:rPr>
      </w:pPr>
      <w:r w:rsidRPr="004B5964">
        <w:rPr>
          <w:rFonts w:ascii="Tahoma" w:hAnsi="Tahoma" w:cs="Tahoma"/>
          <w:color w:val="000000"/>
          <w:sz w:val="18"/>
          <w:szCs w:val="18"/>
        </w:rPr>
        <w:t>Wykonawca  odpowiada  za  działania,  zaniechania,  zaniedbania  i  uchybienia  każdego  Podwykonawcy  tak,  jakby  to  były  działania,  zaniechania,  zaniedbania  i  uchybienia  jego  własnych  pracowników  lub  przedstawicieli.</w:t>
      </w:r>
    </w:p>
    <w:p w:rsidR="0045697B" w:rsidRPr="004B5964" w:rsidRDefault="0045697B" w:rsidP="00C44041">
      <w:pPr>
        <w:numPr>
          <w:ilvl w:val="0"/>
          <w:numId w:val="22"/>
        </w:numPr>
        <w:shd w:val="clear" w:color="auto" w:fill="FFFFFF"/>
        <w:ind w:right="67"/>
        <w:jc w:val="both"/>
        <w:rPr>
          <w:rFonts w:ascii="Tahoma" w:hAnsi="Tahoma" w:cs="Tahoma"/>
          <w:color w:val="000000"/>
          <w:sz w:val="18"/>
          <w:szCs w:val="18"/>
        </w:rPr>
      </w:pPr>
      <w:r w:rsidRPr="004B5964">
        <w:rPr>
          <w:rFonts w:ascii="Tahoma" w:hAnsi="Tahoma" w:cs="Tahoma"/>
          <w:color w:val="000000"/>
          <w:sz w:val="18"/>
          <w:szCs w:val="18"/>
        </w:rPr>
        <w:t>Z uwagi, że roboty budowlane,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45697B" w:rsidRPr="004B5964" w:rsidRDefault="0045697B" w:rsidP="00C44041">
      <w:pPr>
        <w:numPr>
          <w:ilvl w:val="0"/>
          <w:numId w:val="22"/>
        </w:numPr>
        <w:shd w:val="clear" w:color="auto" w:fill="FFFFFF"/>
        <w:spacing w:after="200"/>
        <w:ind w:right="67"/>
        <w:jc w:val="both"/>
        <w:rPr>
          <w:rFonts w:ascii="Tahoma" w:hAnsi="Tahoma" w:cs="Tahoma"/>
          <w:color w:val="000000"/>
          <w:sz w:val="18"/>
          <w:szCs w:val="18"/>
        </w:rPr>
      </w:pPr>
      <w:r w:rsidRPr="004B5964">
        <w:rPr>
          <w:rFonts w:ascii="Tahoma" w:hAnsi="Tahoma" w:cs="Tahoma"/>
          <w:color w:val="000000"/>
          <w:sz w:val="18"/>
          <w:szCs w:val="18"/>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45697B" w:rsidRPr="004B5964" w:rsidRDefault="0045697B" w:rsidP="00C44041">
      <w:pPr>
        <w:numPr>
          <w:ilvl w:val="0"/>
          <w:numId w:val="22"/>
        </w:numPr>
        <w:shd w:val="clear" w:color="auto" w:fill="FFFFFF"/>
        <w:ind w:right="67"/>
        <w:jc w:val="both"/>
        <w:rPr>
          <w:rFonts w:ascii="Tahoma" w:hAnsi="Tahoma" w:cs="Tahoma"/>
          <w:sz w:val="18"/>
          <w:szCs w:val="18"/>
        </w:rPr>
      </w:pPr>
      <w:r w:rsidRPr="004B5964">
        <w:rPr>
          <w:rFonts w:ascii="Tahoma" w:hAnsi="Tahoma" w:cs="Tahoma"/>
          <w:sz w:val="18"/>
          <w:szCs w:val="18"/>
        </w:rPr>
        <w:t>Postanowienia niniejszego paragrafu umowy nie naruszają praw i obowiązków Zamawiającego, Wykonawcy, podwykonawcy lub dalszego podwykonawcy wynikających z przepisów art. 647</w:t>
      </w:r>
      <w:r w:rsidRPr="004B5964">
        <w:rPr>
          <w:rFonts w:ascii="Tahoma" w:hAnsi="Tahoma" w:cs="Tahoma"/>
          <w:sz w:val="18"/>
          <w:szCs w:val="18"/>
          <w:vertAlign w:val="superscript"/>
        </w:rPr>
        <w:t>1</w:t>
      </w:r>
      <w:r w:rsidRPr="004B5964">
        <w:rPr>
          <w:rFonts w:ascii="Tahoma" w:hAnsi="Tahoma" w:cs="Tahoma"/>
          <w:sz w:val="18"/>
          <w:szCs w:val="18"/>
        </w:rPr>
        <w:t xml:space="preserve"> Kodeksu cywilnego.</w:t>
      </w:r>
    </w:p>
    <w:p w:rsidR="0045697B" w:rsidRPr="004B5964" w:rsidRDefault="0045697B" w:rsidP="0045697B">
      <w:pPr>
        <w:jc w:val="cente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 7</w:t>
      </w: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Zabezpieczenie</w:t>
      </w:r>
    </w:p>
    <w:p w:rsidR="0045697B" w:rsidRPr="004B5964" w:rsidRDefault="0045697B" w:rsidP="0045697B">
      <w:pPr>
        <w:jc w:val="center"/>
        <w:rPr>
          <w:rFonts w:ascii="Tahoma" w:hAnsi="Tahoma" w:cs="Tahoma"/>
          <w:b/>
          <w:bCs/>
          <w:sz w:val="18"/>
          <w:szCs w:val="18"/>
        </w:rPr>
      </w:pPr>
    </w:p>
    <w:p w:rsidR="0045697B" w:rsidRPr="004B5964" w:rsidRDefault="0045697B" w:rsidP="00C44041">
      <w:pPr>
        <w:numPr>
          <w:ilvl w:val="0"/>
          <w:numId w:val="12"/>
        </w:numPr>
        <w:tabs>
          <w:tab w:val="num" w:pos="720"/>
        </w:tabs>
        <w:ind w:hanging="480"/>
        <w:jc w:val="both"/>
        <w:rPr>
          <w:rFonts w:ascii="Tahoma" w:hAnsi="Tahoma" w:cs="Tahoma"/>
          <w:sz w:val="18"/>
          <w:szCs w:val="18"/>
        </w:rPr>
      </w:pPr>
      <w:r w:rsidRPr="004B5964">
        <w:rPr>
          <w:rFonts w:ascii="Tahoma" w:hAnsi="Tahoma" w:cs="Tahoma"/>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45697B" w:rsidRPr="004B5964" w:rsidRDefault="0045697B" w:rsidP="00C44041">
      <w:pPr>
        <w:numPr>
          <w:ilvl w:val="0"/>
          <w:numId w:val="12"/>
        </w:numPr>
        <w:tabs>
          <w:tab w:val="num" w:pos="720"/>
        </w:tabs>
        <w:ind w:left="720" w:hanging="720"/>
        <w:jc w:val="both"/>
        <w:rPr>
          <w:rFonts w:ascii="Tahoma" w:hAnsi="Tahoma" w:cs="Tahoma"/>
          <w:sz w:val="18"/>
          <w:szCs w:val="18"/>
        </w:rPr>
      </w:pPr>
      <w:r w:rsidRPr="004B5964">
        <w:rPr>
          <w:rFonts w:ascii="Tahoma" w:hAnsi="Tahoma" w:cs="Tahoma"/>
          <w:sz w:val="18"/>
          <w:szCs w:val="18"/>
        </w:rPr>
        <w:t>Zwrot zabezpieczenia należytego wykonania umowy nastąpi w terminie:</w:t>
      </w:r>
    </w:p>
    <w:p w:rsidR="0045697B" w:rsidRPr="004B5964" w:rsidRDefault="0045697B" w:rsidP="0045697B">
      <w:pPr>
        <w:ind w:left="851" w:hanging="372"/>
        <w:jc w:val="both"/>
        <w:rPr>
          <w:rFonts w:ascii="Tahoma" w:hAnsi="Tahoma" w:cs="Tahoma"/>
          <w:sz w:val="18"/>
          <w:szCs w:val="18"/>
        </w:rPr>
      </w:pPr>
      <w:r w:rsidRPr="004B5964">
        <w:rPr>
          <w:rFonts w:ascii="Tahoma" w:hAnsi="Tahoma" w:cs="Tahoma"/>
          <w:sz w:val="18"/>
          <w:szCs w:val="18"/>
        </w:rPr>
        <w:t>1)</w:t>
      </w:r>
      <w:r w:rsidRPr="004B5964">
        <w:rPr>
          <w:rFonts w:ascii="Tahoma" w:hAnsi="Tahoma" w:cs="Tahoma"/>
          <w:sz w:val="18"/>
          <w:szCs w:val="18"/>
        </w:rPr>
        <w:tab/>
        <w:t>30 dni od daty obustronnie podpisanego protokołu odbioru końcowego przedmiotu umowy (70% wartości zabezpieczenia),</w:t>
      </w:r>
    </w:p>
    <w:p w:rsidR="0045697B" w:rsidRPr="004B5964" w:rsidRDefault="0045697B" w:rsidP="0045697B">
      <w:pPr>
        <w:ind w:left="851" w:hanging="360"/>
        <w:jc w:val="both"/>
        <w:rPr>
          <w:rFonts w:ascii="Tahoma" w:hAnsi="Tahoma" w:cs="Tahoma"/>
          <w:sz w:val="18"/>
          <w:szCs w:val="18"/>
        </w:rPr>
      </w:pPr>
      <w:r w:rsidRPr="004B5964">
        <w:rPr>
          <w:rFonts w:ascii="Tahoma" w:hAnsi="Tahoma" w:cs="Tahoma"/>
          <w:sz w:val="18"/>
          <w:szCs w:val="18"/>
        </w:rPr>
        <w:lastRenderedPageBreak/>
        <w:t>2)</w:t>
      </w:r>
      <w:r w:rsidRPr="004B5964">
        <w:rPr>
          <w:rFonts w:ascii="Tahoma" w:hAnsi="Tahoma" w:cs="Tahoma"/>
          <w:sz w:val="18"/>
          <w:szCs w:val="18"/>
        </w:rPr>
        <w:tab/>
        <w:t>nie później niż w 15 dniu po upływie okresu rękojmi za wady (30% wartości zabezpieczenia).</w:t>
      </w:r>
    </w:p>
    <w:p w:rsidR="0045697B" w:rsidRPr="004B5964" w:rsidRDefault="0045697B" w:rsidP="00C44041">
      <w:pPr>
        <w:numPr>
          <w:ilvl w:val="0"/>
          <w:numId w:val="12"/>
        </w:numPr>
        <w:ind w:hanging="480"/>
        <w:jc w:val="both"/>
        <w:rPr>
          <w:rFonts w:ascii="Tahoma" w:hAnsi="Tahoma" w:cs="Tahoma"/>
          <w:sz w:val="18"/>
          <w:szCs w:val="18"/>
        </w:rPr>
      </w:pPr>
      <w:r w:rsidRPr="004B5964">
        <w:rPr>
          <w:rFonts w:ascii="Tahoma" w:hAnsi="Tahoma" w:cs="Tahoma"/>
          <w:sz w:val="18"/>
          <w:szCs w:val="18"/>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45697B" w:rsidRPr="004B5964" w:rsidRDefault="0045697B" w:rsidP="00C44041">
      <w:pPr>
        <w:numPr>
          <w:ilvl w:val="0"/>
          <w:numId w:val="12"/>
        </w:numPr>
        <w:ind w:hanging="480"/>
        <w:jc w:val="both"/>
        <w:rPr>
          <w:rFonts w:ascii="Tahoma" w:hAnsi="Tahoma" w:cs="Tahoma"/>
          <w:sz w:val="18"/>
          <w:szCs w:val="18"/>
        </w:rPr>
      </w:pPr>
      <w:r w:rsidRPr="004B5964">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45697B" w:rsidRPr="004B5964" w:rsidRDefault="0045697B" w:rsidP="0045697B">
      <w:pPr>
        <w:jc w:val="both"/>
        <w:rPr>
          <w:rFonts w:ascii="Tahoma" w:hAnsi="Tahoma" w:cs="Tahoma"/>
          <w:sz w:val="18"/>
          <w:szCs w:val="18"/>
        </w:rPr>
      </w:pPr>
    </w:p>
    <w:p w:rsidR="0045697B" w:rsidRPr="004B5964" w:rsidRDefault="0045697B" w:rsidP="0045697B">
      <w:pPr>
        <w:jc w:val="center"/>
        <w:rPr>
          <w:rFonts w:ascii="Tahoma" w:hAnsi="Tahoma" w:cs="Tahoma"/>
          <w:b/>
          <w:sz w:val="18"/>
          <w:szCs w:val="18"/>
        </w:rPr>
      </w:pPr>
      <w:r w:rsidRPr="004B5964">
        <w:rPr>
          <w:rFonts w:ascii="Tahoma" w:hAnsi="Tahoma" w:cs="Tahoma"/>
          <w:b/>
          <w:sz w:val="18"/>
          <w:szCs w:val="18"/>
        </w:rPr>
        <w:t>§8</w:t>
      </w:r>
    </w:p>
    <w:p w:rsidR="0045697B" w:rsidRPr="004B5964" w:rsidRDefault="0045697B" w:rsidP="0045697B">
      <w:pPr>
        <w:jc w:val="center"/>
        <w:rPr>
          <w:rFonts w:ascii="Tahoma" w:hAnsi="Tahoma" w:cs="Tahoma"/>
          <w:b/>
          <w:sz w:val="18"/>
          <w:szCs w:val="18"/>
        </w:rPr>
      </w:pPr>
      <w:r w:rsidRPr="004B5964">
        <w:rPr>
          <w:rFonts w:ascii="Tahoma" w:hAnsi="Tahoma" w:cs="Tahoma"/>
          <w:b/>
          <w:sz w:val="18"/>
          <w:szCs w:val="18"/>
        </w:rPr>
        <w:t xml:space="preserve">Gwarancja i rękojmia </w:t>
      </w:r>
    </w:p>
    <w:p w:rsidR="0045697B" w:rsidRDefault="0045697B" w:rsidP="00A639F9">
      <w:pPr>
        <w:rPr>
          <w:rFonts w:ascii="Tahoma" w:hAnsi="Tahoma" w:cs="Tahoma"/>
          <w:b/>
          <w:sz w:val="18"/>
          <w:szCs w:val="18"/>
        </w:rPr>
      </w:pPr>
    </w:p>
    <w:p w:rsidR="00A639F9" w:rsidRPr="00A639F9" w:rsidRDefault="00A639F9" w:rsidP="00A639F9">
      <w:pPr>
        <w:pStyle w:val="Tekstpodstawowy"/>
        <w:numPr>
          <w:ilvl w:val="0"/>
          <w:numId w:val="28"/>
        </w:numPr>
        <w:jc w:val="both"/>
        <w:rPr>
          <w:rFonts w:ascii="Tahoma" w:hAnsi="Tahoma" w:cs="Tahoma"/>
          <w:sz w:val="18"/>
          <w:szCs w:val="18"/>
        </w:rPr>
      </w:pPr>
      <w:r w:rsidRPr="00A639F9">
        <w:rPr>
          <w:rFonts w:ascii="Tahoma" w:hAnsi="Tahoma" w:cs="Tahoma"/>
          <w:sz w:val="18"/>
          <w:szCs w:val="18"/>
        </w:rPr>
        <w:t xml:space="preserve">Wykonawca jest odpowiedzialny względem Zamawiającego z tytułu rękojmi za wady Przedmiotu zamówienia stwierdzone w okresie </w:t>
      </w:r>
      <w:r w:rsidRPr="00A639F9">
        <w:rPr>
          <w:rFonts w:ascii="Tahoma" w:hAnsi="Tahoma" w:cs="Tahoma"/>
          <w:b/>
          <w:sz w:val="18"/>
          <w:szCs w:val="18"/>
        </w:rPr>
        <w:t xml:space="preserve">…. miesięcy </w:t>
      </w:r>
      <w:r w:rsidRPr="00A639F9">
        <w:rPr>
          <w:rFonts w:ascii="Tahoma" w:hAnsi="Tahoma" w:cs="Tahoma"/>
          <w:sz w:val="18"/>
          <w:szCs w:val="18"/>
        </w:rPr>
        <w:t>począwszy od daty odbioru końcowego Przedmiotu zamówienia. Odpowiedzialność obejmuje wady fizyczne polegające na niezgodności z umową, w tym niezgodności wskazane w art. 556</w:t>
      </w:r>
      <w:r w:rsidRPr="00A639F9">
        <w:rPr>
          <w:rFonts w:ascii="Tahoma" w:hAnsi="Tahoma" w:cs="Tahoma"/>
          <w:sz w:val="18"/>
          <w:szCs w:val="18"/>
          <w:vertAlign w:val="superscript"/>
        </w:rPr>
        <w:t>1</w:t>
      </w:r>
      <w:r w:rsidRPr="00A639F9">
        <w:rPr>
          <w:rFonts w:ascii="Tahoma" w:hAnsi="Tahoma" w:cs="Tahoma"/>
          <w:sz w:val="18"/>
          <w:szCs w:val="18"/>
        </w:rPr>
        <w:t xml:space="preserve">  kodeksu cywilnego oraz wady prawne w rozumieniu przepisów art. 556</w:t>
      </w:r>
      <w:r w:rsidRPr="00A639F9">
        <w:rPr>
          <w:rFonts w:ascii="Tahoma" w:hAnsi="Tahoma" w:cs="Tahoma"/>
          <w:sz w:val="18"/>
          <w:szCs w:val="18"/>
          <w:vertAlign w:val="superscript"/>
        </w:rPr>
        <w:t>3</w:t>
      </w:r>
      <w:r w:rsidRPr="00A639F9">
        <w:rPr>
          <w:rFonts w:ascii="Tahoma" w:hAnsi="Tahoma" w:cs="Tahoma"/>
          <w:sz w:val="18"/>
          <w:szCs w:val="18"/>
        </w:rPr>
        <w:t xml:space="preserve"> kodeksu cywilnego.</w:t>
      </w:r>
    </w:p>
    <w:p w:rsidR="00A639F9" w:rsidRPr="00A639F9" w:rsidRDefault="00A639F9" w:rsidP="00A639F9">
      <w:pPr>
        <w:pStyle w:val="Tekstpodstawowy"/>
        <w:numPr>
          <w:ilvl w:val="0"/>
          <w:numId w:val="28"/>
        </w:numPr>
        <w:ind w:hanging="338"/>
        <w:jc w:val="both"/>
        <w:rPr>
          <w:rFonts w:ascii="Tahoma" w:hAnsi="Tahoma" w:cs="Tahoma"/>
          <w:sz w:val="18"/>
          <w:szCs w:val="18"/>
        </w:rPr>
      </w:pPr>
      <w:r w:rsidRPr="00A639F9">
        <w:rPr>
          <w:rFonts w:ascii="Tahoma" w:hAnsi="Tahoma" w:cs="Tahoma"/>
          <w:sz w:val="18"/>
          <w:szCs w:val="18"/>
        </w:rPr>
        <w:t xml:space="preserve">Wykonawca udzieli Zamawiającemu gwarancji na wykonane roboty na okres </w:t>
      </w:r>
      <w:r w:rsidRPr="007412AD">
        <w:rPr>
          <w:rFonts w:ascii="Tahoma" w:hAnsi="Tahoma" w:cs="Tahoma"/>
          <w:b/>
          <w:sz w:val="18"/>
          <w:szCs w:val="18"/>
        </w:rPr>
        <w:t>określony w ofercie, tj.  ………</w:t>
      </w:r>
      <w:r w:rsidRPr="00A639F9">
        <w:rPr>
          <w:rFonts w:ascii="Tahoma" w:hAnsi="Tahoma" w:cs="Tahoma"/>
          <w:sz w:val="18"/>
          <w:szCs w:val="18"/>
        </w:rPr>
        <w:t xml:space="preserve"> 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A639F9" w:rsidRPr="00A639F9" w:rsidRDefault="00A639F9" w:rsidP="00A639F9">
      <w:pPr>
        <w:numPr>
          <w:ilvl w:val="0"/>
          <w:numId w:val="28"/>
        </w:numPr>
        <w:suppressAutoHyphens/>
        <w:jc w:val="both"/>
        <w:rPr>
          <w:rFonts w:ascii="Tahoma" w:hAnsi="Tahoma" w:cs="Tahoma"/>
          <w:sz w:val="18"/>
          <w:szCs w:val="18"/>
        </w:rPr>
      </w:pPr>
      <w:r w:rsidRPr="00A639F9">
        <w:rPr>
          <w:rFonts w:ascii="Tahoma" w:hAnsi="Tahoma" w:cs="Tahoma"/>
          <w:sz w:val="18"/>
          <w:szCs w:val="18"/>
        </w:rPr>
        <w:t>Data podpisania przez Zamawiającego protokołu końcowego potwierdzającego zakończenie realizacji Przedmiotu zamówienia jest datą rozpoczęcia okresu rękojmi i gwarancji Przedmiotu zamówienia.</w:t>
      </w:r>
    </w:p>
    <w:p w:rsidR="00A639F9" w:rsidRPr="00A639F9" w:rsidRDefault="00A639F9" w:rsidP="00A639F9">
      <w:pPr>
        <w:numPr>
          <w:ilvl w:val="0"/>
          <w:numId w:val="28"/>
        </w:numPr>
        <w:suppressAutoHyphens/>
        <w:jc w:val="both"/>
        <w:rPr>
          <w:rFonts w:ascii="Tahoma" w:hAnsi="Tahoma" w:cs="Tahoma"/>
          <w:sz w:val="18"/>
          <w:szCs w:val="18"/>
        </w:rPr>
      </w:pPr>
      <w:r w:rsidRPr="00A639F9">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A639F9" w:rsidRPr="00A639F9" w:rsidRDefault="00A639F9" w:rsidP="00A639F9">
      <w:pPr>
        <w:numPr>
          <w:ilvl w:val="0"/>
          <w:numId w:val="28"/>
        </w:numPr>
        <w:suppressAutoHyphens/>
        <w:jc w:val="both"/>
        <w:rPr>
          <w:rFonts w:ascii="Tahoma" w:hAnsi="Tahoma" w:cs="Tahoma"/>
          <w:sz w:val="18"/>
          <w:szCs w:val="18"/>
        </w:rPr>
      </w:pPr>
      <w:r w:rsidRPr="00A639F9">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A639F9" w:rsidRPr="00A639F9" w:rsidRDefault="00A639F9" w:rsidP="00A639F9">
      <w:pPr>
        <w:numPr>
          <w:ilvl w:val="0"/>
          <w:numId w:val="28"/>
        </w:numPr>
        <w:suppressAutoHyphens/>
        <w:jc w:val="both"/>
        <w:rPr>
          <w:rFonts w:ascii="Tahoma" w:hAnsi="Tahoma" w:cs="Tahoma"/>
          <w:sz w:val="18"/>
          <w:szCs w:val="18"/>
        </w:rPr>
      </w:pPr>
      <w:r w:rsidRPr="00A639F9">
        <w:rPr>
          <w:rFonts w:ascii="Tahoma" w:hAnsi="Tahoma" w:cs="Tahoma"/>
          <w:sz w:val="18"/>
          <w:szCs w:val="18"/>
        </w:rPr>
        <w:t>W okresie rękojmi i gwarancji Wykonawca jest obowiązany do usuwania wad ujawnionych po odbiorze końcowym nieodpłatnie.</w:t>
      </w:r>
    </w:p>
    <w:p w:rsidR="00A639F9" w:rsidRPr="00A639F9" w:rsidRDefault="00A639F9" w:rsidP="00A639F9">
      <w:pPr>
        <w:numPr>
          <w:ilvl w:val="0"/>
          <w:numId w:val="28"/>
        </w:numPr>
        <w:suppressAutoHyphens/>
        <w:jc w:val="both"/>
        <w:rPr>
          <w:rFonts w:ascii="Tahoma" w:hAnsi="Tahoma" w:cs="Tahoma"/>
          <w:sz w:val="18"/>
          <w:szCs w:val="18"/>
        </w:rPr>
      </w:pPr>
      <w:r w:rsidRPr="00A639F9">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w:t>
      </w:r>
    </w:p>
    <w:p w:rsidR="00A639F9" w:rsidRPr="00A639F9" w:rsidRDefault="00A639F9" w:rsidP="00A639F9">
      <w:pPr>
        <w:numPr>
          <w:ilvl w:val="0"/>
          <w:numId w:val="28"/>
        </w:numPr>
        <w:suppressAutoHyphens/>
        <w:jc w:val="both"/>
        <w:rPr>
          <w:rFonts w:ascii="Tahoma" w:hAnsi="Tahoma" w:cs="Tahoma"/>
          <w:sz w:val="18"/>
          <w:szCs w:val="18"/>
        </w:rPr>
      </w:pPr>
      <w:r w:rsidRPr="00A639F9">
        <w:rPr>
          <w:rFonts w:ascii="Tahoma" w:hAnsi="Tahoma" w:cs="Tahoma"/>
          <w:sz w:val="18"/>
          <w:szCs w:val="18"/>
        </w:rPr>
        <w:t>Każdorazowo na naprawione/wymienione elementy w ramach gwarancji lub rękojmi Wykonawca udzieli pisemnej gwarancji na nie krótszy okres niż okres, na który została udzielona gwarancja podstawowa.</w:t>
      </w:r>
    </w:p>
    <w:p w:rsidR="00A639F9" w:rsidRPr="00A639F9" w:rsidRDefault="00A639F9" w:rsidP="00A639F9">
      <w:pPr>
        <w:numPr>
          <w:ilvl w:val="0"/>
          <w:numId w:val="28"/>
        </w:numPr>
        <w:suppressAutoHyphens/>
        <w:jc w:val="both"/>
        <w:rPr>
          <w:rFonts w:ascii="Tahoma" w:hAnsi="Tahoma" w:cs="Tahoma"/>
          <w:sz w:val="18"/>
          <w:szCs w:val="18"/>
        </w:rPr>
      </w:pPr>
      <w:r w:rsidRPr="00A639F9">
        <w:rPr>
          <w:rFonts w:ascii="Tahoma" w:hAnsi="Tahoma" w:cs="Tahoma"/>
          <w:sz w:val="18"/>
          <w:szCs w:val="18"/>
        </w:rPr>
        <w:t xml:space="preserve">Dokument gwarancyjny o którym mowa w ust. 8, Wykonawca przedłoży Zamawiającemu przed dokonaniem odbioru naprawionego/wymienionego elementu. </w:t>
      </w:r>
    </w:p>
    <w:p w:rsidR="00A639F9" w:rsidRPr="00A639F9" w:rsidRDefault="00A639F9" w:rsidP="00A639F9">
      <w:pPr>
        <w:numPr>
          <w:ilvl w:val="0"/>
          <w:numId w:val="28"/>
        </w:numPr>
        <w:suppressAutoHyphens/>
        <w:jc w:val="both"/>
        <w:rPr>
          <w:rFonts w:ascii="Tahoma" w:hAnsi="Tahoma" w:cs="Tahoma"/>
          <w:sz w:val="18"/>
          <w:szCs w:val="18"/>
        </w:rPr>
      </w:pPr>
      <w:r w:rsidRPr="00A639F9">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A639F9" w:rsidRPr="00A639F9" w:rsidRDefault="00A639F9" w:rsidP="00A639F9">
      <w:pPr>
        <w:numPr>
          <w:ilvl w:val="0"/>
          <w:numId w:val="28"/>
        </w:numPr>
        <w:suppressAutoHyphens/>
        <w:jc w:val="both"/>
        <w:rPr>
          <w:rFonts w:ascii="Tahoma" w:hAnsi="Tahoma" w:cs="Tahoma"/>
          <w:sz w:val="18"/>
          <w:szCs w:val="18"/>
        </w:rPr>
      </w:pPr>
      <w:r w:rsidRPr="00A639F9">
        <w:rPr>
          <w:rFonts w:ascii="Tahoma" w:hAnsi="Tahoma" w:cs="Tahoma"/>
          <w:sz w:val="18"/>
          <w:szCs w:val="18"/>
        </w:rPr>
        <w:t xml:space="preserve">W przypadku nie podjęcia przez Zamawiającego czynności odbioru robót naprawczych, za termin odbioru uznaje się termin podany w ust. 10, tj. 7 dni od dnia doręczenia zgłoszenia zakończenia robót naprawczych. </w:t>
      </w:r>
    </w:p>
    <w:p w:rsidR="00A639F9" w:rsidRPr="00A639F9" w:rsidRDefault="00A639F9" w:rsidP="00A639F9">
      <w:pPr>
        <w:numPr>
          <w:ilvl w:val="0"/>
          <w:numId w:val="28"/>
        </w:numPr>
        <w:suppressAutoHyphens/>
        <w:jc w:val="both"/>
        <w:rPr>
          <w:rFonts w:ascii="Tahoma" w:hAnsi="Tahoma" w:cs="Tahoma"/>
          <w:sz w:val="18"/>
          <w:szCs w:val="18"/>
        </w:rPr>
      </w:pPr>
      <w:r w:rsidRPr="00A639F9">
        <w:rPr>
          <w:rFonts w:ascii="Tahoma" w:hAnsi="Tahoma" w:cs="Tahoma"/>
          <w:sz w:val="18"/>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A639F9" w:rsidRPr="00A639F9" w:rsidRDefault="00A639F9" w:rsidP="00A639F9">
      <w:pPr>
        <w:numPr>
          <w:ilvl w:val="0"/>
          <w:numId w:val="28"/>
        </w:numPr>
        <w:suppressAutoHyphens/>
        <w:jc w:val="both"/>
        <w:rPr>
          <w:rFonts w:ascii="Tahoma" w:hAnsi="Tahoma" w:cs="Tahoma"/>
          <w:sz w:val="18"/>
          <w:szCs w:val="18"/>
        </w:rPr>
      </w:pPr>
      <w:r w:rsidRPr="00A639F9">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A639F9" w:rsidRPr="00A639F9" w:rsidRDefault="00A639F9" w:rsidP="00A639F9">
      <w:pPr>
        <w:numPr>
          <w:ilvl w:val="0"/>
          <w:numId w:val="28"/>
        </w:numPr>
        <w:suppressAutoHyphens/>
        <w:jc w:val="both"/>
        <w:rPr>
          <w:rFonts w:ascii="Tahoma" w:hAnsi="Tahoma" w:cs="Tahoma"/>
          <w:sz w:val="18"/>
          <w:szCs w:val="18"/>
        </w:rPr>
      </w:pPr>
      <w:r w:rsidRPr="00A639F9">
        <w:rPr>
          <w:rFonts w:ascii="Tahoma" w:hAnsi="Tahoma" w:cs="Tahoma"/>
          <w:sz w:val="18"/>
          <w:szCs w:val="18"/>
        </w:rPr>
        <w:t>Udzielenie gwarancji jakości nie wyłącza i nie ogranicza uprawnień Zamawiającego z tytułu udzielonej rękojmi za wady.</w:t>
      </w:r>
    </w:p>
    <w:p w:rsidR="00A639F9" w:rsidRDefault="00A639F9" w:rsidP="00A639F9">
      <w:pPr>
        <w:rPr>
          <w:rFonts w:ascii="Tahoma" w:hAnsi="Tahoma" w:cs="Tahoma"/>
          <w:b/>
          <w:sz w:val="18"/>
          <w:szCs w:val="18"/>
        </w:rPr>
      </w:pPr>
    </w:p>
    <w:p w:rsidR="0045697B" w:rsidRPr="004B5964" w:rsidRDefault="00A639F9" w:rsidP="00A639F9">
      <w:pPr>
        <w:jc w:val="both"/>
        <w:rPr>
          <w:rFonts w:ascii="Tahoma" w:hAnsi="Tahoma" w:cs="Tahoma"/>
          <w:sz w:val="18"/>
          <w:szCs w:val="18"/>
        </w:rPr>
      </w:pPr>
      <w:r>
        <w:rPr>
          <w:rFonts w:ascii="Tahoma" w:hAnsi="Tahoma" w:cs="Tahoma"/>
          <w:b/>
          <w:sz w:val="18"/>
          <w:szCs w:val="18"/>
        </w:rPr>
        <w:br w:type="column"/>
      </w:r>
    </w:p>
    <w:p w:rsidR="0045697B" w:rsidRPr="004B5964" w:rsidRDefault="0045697B" w:rsidP="0045697B">
      <w:pPr>
        <w:tabs>
          <w:tab w:val="left" w:pos="4560"/>
        </w:tabs>
        <w:ind w:left="284"/>
        <w:jc w:val="center"/>
        <w:rPr>
          <w:rFonts w:ascii="Tahoma" w:hAnsi="Tahoma" w:cs="Tahoma"/>
          <w:b/>
          <w:bCs/>
          <w:sz w:val="18"/>
          <w:szCs w:val="18"/>
        </w:rPr>
      </w:pPr>
      <w:r w:rsidRPr="004B5964">
        <w:rPr>
          <w:rFonts w:ascii="Tahoma" w:hAnsi="Tahoma" w:cs="Tahoma"/>
          <w:b/>
          <w:bCs/>
          <w:sz w:val="18"/>
          <w:szCs w:val="18"/>
        </w:rPr>
        <w:t>§ 9</w:t>
      </w:r>
    </w:p>
    <w:p w:rsidR="0045697B" w:rsidRPr="004B5964" w:rsidRDefault="0045697B" w:rsidP="0045697B">
      <w:pPr>
        <w:tabs>
          <w:tab w:val="left" w:pos="4560"/>
        </w:tabs>
        <w:ind w:left="284"/>
        <w:jc w:val="center"/>
        <w:rPr>
          <w:rFonts w:ascii="Tahoma" w:hAnsi="Tahoma" w:cs="Tahoma"/>
          <w:b/>
          <w:bCs/>
          <w:sz w:val="18"/>
          <w:szCs w:val="18"/>
        </w:rPr>
      </w:pPr>
      <w:r w:rsidRPr="004B5964">
        <w:rPr>
          <w:rFonts w:ascii="Tahoma" w:hAnsi="Tahoma" w:cs="Tahoma"/>
          <w:b/>
          <w:bCs/>
          <w:sz w:val="18"/>
          <w:szCs w:val="18"/>
        </w:rPr>
        <w:t>Odpowiedzialność i ryzyko</w:t>
      </w:r>
    </w:p>
    <w:p w:rsidR="0045697B" w:rsidRPr="004B5964" w:rsidRDefault="0045697B" w:rsidP="0045697B">
      <w:pPr>
        <w:tabs>
          <w:tab w:val="left" w:pos="4560"/>
        </w:tabs>
        <w:ind w:left="284"/>
        <w:jc w:val="center"/>
        <w:rPr>
          <w:rFonts w:ascii="Tahoma" w:hAnsi="Tahoma" w:cs="Tahoma"/>
          <w:b/>
          <w:bCs/>
          <w:sz w:val="18"/>
          <w:szCs w:val="18"/>
        </w:rPr>
      </w:pPr>
    </w:p>
    <w:p w:rsidR="0045697B" w:rsidRPr="004B5964" w:rsidRDefault="0045697B" w:rsidP="00C44041">
      <w:pPr>
        <w:numPr>
          <w:ilvl w:val="0"/>
          <w:numId w:val="17"/>
        </w:numPr>
        <w:jc w:val="both"/>
        <w:rPr>
          <w:rFonts w:ascii="Tahoma" w:hAnsi="Tahoma" w:cs="Tahoma"/>
          <w:sz w:val="18"/>
          <w:szCs w:val="18"/>
        </w:rPr>
      </w:pPr>
      <w:r w:rsidRPr="004B5964">
        <w:rPr>
          <w:rFonts w:ascii="Tahoma" w:hAnsi="Tahoma" w:cs="Tahoma"/>
          <w:sz w:val="18"/>
          <w:szCs w:val="18"/>
        </w:rPr>
        <w:t>Wykonawca, na cały czas wykonywania robót objętych niniejszą umową będzie kontynuował  umowę ubezpieczenia w tym  ubezpieczenia od odpowiedzialności cywilnej w zakresie prowadzonej działalności na wartość co najmniej ______________</w:t>
      </w:r>
      <w:r w:rsidRPr="004B5964">
        <w:rPr>
          <w:rFonts w:ascii="Tahoma" w:hAnsi="Tahoma" w:cs="Tahoma"/>
          <w:b/>
          <w:bCs/>
          <w:sz w:val="18"/>
          <w:szCs w:val="18"/>
        </w:rPr>
        <w:t xml:space="preserve"> zł.</w:t>
      </w:r>
      <w:r w:rsidRPr="004B5964">
        <w:rPr>
          <w:rFonts w:ascii="Tahoma" w:hAnsi="Tahoma" w:cs="Tahoma"/>
          <w:sz w:val="18"/>
          <w:szCs w:val="18"/>
        </w:rPr>
        <w:t xml:space="preserve"> (słownie: ___________________ złotych), obejmującą swym zakresem między innymi:</w:t>
      </w:r>
    </w:p>
    <w:p w:rsidR="0045697B" w:rsidRPr="004B5964" w:rsidRDefault="0045697B" w:rsidP="00C44041">
      <w:pPr>
        <w:numPr>
          <w:ilvl w:val="0"/>
          <w:numId w:val="18"/>
        </w:numPr>
        <w:jc w:val="both"/>
        <w:rPr>
          <w:rFonts w:ascii="Tahoma" w:hAnsi="Tahoma" w:cs="Tahoma"/>
          <w:sz w:val="18"/>
          <w:szCs w:val="18"/>
        </w:rPr>
      </w:pPr>
      <w:r w:rsidRPr="004B5964">
        <w:rPr>
          <w:rFonts w:ascii="Tahoma" w:hAnsi="Tahoma" w:cs="Tahoma"/>
          <w:sz w:val="18"/>
          <w:szCs w:val="18"/>
        </w:rPr>
        <w:t>szkody powstałe w mieniu osób trzecich,</w:t>
      </w:r>
    </w:p>
    <w:p w:rsidR="0045697B" w:rsidRPr="004B5964" w:rsidRDefault="0045697B" w:rsidP="00C44041">
      <w:pPr>
        <w:numPr>
          <w:ilvl w:val="0"/>
          <w:numId w:val="18"/>
        </w:numPr>
        <w:jc w:val="both"/>
        <w:rPr>
          <w:rFonts w:ascii="Tahoma" w:hAnsi="Tahoma" w:cs="Tahoma"/>
          <w:sz w:val="18"/>
          <w:szCs w:val="18"/>
        </w:rPr>
      </w:pPr>
      <w:r w:rsidRPr="004B5964">
        <w:rPr>
          <w:rFonts w:ascii="Tahoma" w:hAnsi="Tahoma" w:cs="Tahoma"/>
          <w:sz w:val="18"/>
          <w:szCs w:val="18"/>
        </w:rPr>
        <w:t>następstwa nieszczęśliwych wypadków,</w:t>
      </w:r>
    </w:p>
    <w:p w:rsidR="0045697B" w:rsidRPr="004B5964" w:rsidRDefault="0045697B" w:rsidP="00C44041">
      <w:pPr>
        <w:numPr>
          <w:ilvl w:val="0"/>
          <w:numId w:val="18"/>
        </w:numPr>
        <w:jc w:val="both"/>
        <w:rPr>
          <w:rFonts w:ascii="Tahoma" w:hAnsi="Tahoma" w:cs="Tahoma"/>
          <w:sz w:val="18"/>
          <w:szCs w:val="18"/>
        </w:rPr>
      </w:pPr>
      <w:r w:rsidRPr="004B5964">
        <w:rPr>
          <w:rFonts w:ascii="Tahoma" w:hAnsi="Tahoma" w:cs="Tahoma"/>
          <w:sz w:val="18"/>
          <w:szCs w:val="18"/>
        </w:rPr>
        <w:t>szkody powstałe w wyniku zniszczeń i kradzieży materiałów i sprzętu oraz innego mienia.</w:t>
      </w:r>
    </w:p>
    <w:p w:rsidR="0045697B" w:rsidRPr="004B5964" w:rsidRDefault="0045697B" w:rsidP="00C44041">
      <w:pPr>
        <w:numPr>
          <w:ilvl w:val="0"/>
          <w:numId w:val="17"/>
        </w:numPr>
        <w:jc w:val="both"/>
        <w:rPr>
          <w:rFonts w:ascii="Tahoma" w:hAnsi="Tahoma" w:cs="Tahoma"/>
          <w:sz w:val="18"/>
          <w:szCs w:val="18"/>
        </w:rPr>
      </w:pPr>
      <w:r w:rsidRPr="004B5964">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45697B" w:rsidRPr="004B5964" w:rsidRDefault="0045697B" w:rsidP="00C44041">
      <w:pPr>
        <w:numPr>
          <w:ilvl w:val="0"/>
          <w:numId w:val="17"/>
        </w:numPr>
        <w:jc w:val="both"/>
        <w:rPr>
          <w:rFonts w:ascii="Tahoma" w:hAnsi="Tahoma" w:cs="Tahoma"/>
          <w:sz w:val="18"/>
          <w:szCs w:val="18"/>
        </w:rPr>
      </w:pPr>
      <w:r w:rsidRPr="004B5964">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45697B" w:rsidRPr="004B5964" w:rsidRDefault="0045697B" w:rsidP="00C44041">
      <w:pPr>
        <w:numPr>
          <w:ilvl w:val="0"/>
          <w:numId w:val="17"/>
        </w:numPr>
        <w:jc w:val="both"/>
        <w:rPr>
          <w:rFonts w:ascii="Tahoma" w:hAnsi="Tahoma" w:cs="Tahoma"/>
          <w:sz w:val="18"/>
          <w:szCs w:val="18"/>
        </w:rPr>
      </w:pPr>
      <w:r w:rsidRPr="004B5964">
        <w:rPr>
          <w:rFonts w:ascii="Tahoma" w:hAnsi="Tahoma" w:cs="Tahoma"/>
          <w:sz w:val="18"/>
          <w:szCs w:val="18"/>
        </w:rPr>
        <w:t>Koszty ubezpieczenia zawarte są w wynagrodzeniu Wykonawcy.</w:t>
      </w:r>
    </w:p>
    <w:p w:rsidR="0045697B" w:rsidRPr="004B5964" w:rsidRDefault="0045697B" w:rsidP="00C44041">
      <w:pPr>
        <w:numPr>
          <w:ilvl w:val="0"/>
          <w:numId w:val="17"/>
        </w:numPr>
        <w:suppressAutoHyphens/>
        <w:jc w:val="both"/>
        <w:rPr>
          <w:rFonts w:ascii="Tahoma" w:hAnsi="Tahoma" w:cs="Tahoma"/>
          <w:sz w:val="18"/>
          <w:szCs w:val="18"/>
        </w:rPr>
      </w:pPr>
      <w:r w:rsidRPr="004B5964">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45697B" w:rsidRPr="004B5964" w:rsidRDefault="0045697B" w:rsidP="00C44041">
      <w:pPr>
        <w:numPr>
          <w:ilvl w:val="0"/>
          <w:numId w:val="17"/>
        </w:numPr>
        <w:suppressAutoHyphens/>
        <w:jc w:val="both"/>
        <w:rPr>
          <w:rFonts w:ascii="Tahoma" w:hAnsi="Tahoma" w:cs="Tahoma"/>
          <w:sz w:val="18"/>
          <w:szCs w:val="18"/>
        </w:rPr>
      </w:pPr>
      <w:r w:rsidRPr="004B5964">
        <w:rPr>
          <w:rFonts w:ascii="Tahoma" w:hAnsi="Tahoma" w:cs="Tahoma"/>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45697B" w:rsidRPr="004B5964" w:rsidRDefault="0045697B" w:rsidP="00C44041">
      <w:pPr>
        <w:numPr>
          <w:ilvl w:val="0"/>
          <w:numId w:val="17"/>
        </w:numPr>
        <w:suppressAutoHyphens/>
        <w:jc w:val="both"/>
        <w:rPr>
          <w:rFonts w:ascii="Tahoma" w:hAnsi="Tahoma" w:cs="Tahoma"/>
          <w:sz w:val="18"/>
          <w:szCs w:val="18"/>
        </w:rPr>
      </w:pPr>
      <w:r w:rsidRPr="004B5964">
        <w:rPr>
          <w:rFonts w:ascii="Tahoma" w:hAnsi="Tahoma" w:cs="Tahoma"/>
          <w:sz w:val="18"/>
          <w:szCs w:val="18"/>
        </w:rPr>
        <w:t>Wykonawca ponosi odpowiedzialność również za szkody i straty w robotach spowodowane przez siebie podczas usuwania wad w okresie gwarancji jakości i rękojmi za wady.</w:t>
      </w:r>
    </w:p>
    <w:p w:rsidR="0045697B" w:rsidRPr="004B5964" w:rsidRDefault="0045697B" w:rsidP="004B5964">
      <w:pP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§10</w:t>
      </w: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Kary umowne</w:t>
      </w:r>
    </w:p>
    <w:p w:rsidR="0045697B" w:rsidRPr="004B5964" w:rsidRDefault="0045697B" w:rsidP="0045697B">
      <w:pPr>
        <w:jc w:val="center"/>
        <w:rPr>
          <w:rFonts w:ascii="Tahoma" w:hAnsi="Tahoma" w:cs="Tahoma"/>
          <w:b/>
          <w:bCs/>
          <w:sz w:val="18"/>
          <w:szCs w:val="18"/>
        </w:rPr>
      </w:pPr>
    </w:p>
    <w:p w:rsidR="0045697B" w:rsidRPr="004B5964" w:rsidRDefault="0045697B" w:rsidP="0045697B">
      <w:pPr>
        <w:ind w:left="360" w:hanging="360"/>
        <w:jc w:val="both"/>
        <w:rPr>
          <w:rFonts w:ascii="Tahoma" w:hAnsi="Tahoma" w:cs="Tahoma"/>
          <w:sz w:val="18"/>
          <w:szCs w:val="18"/>
        </w:rPr>
      </w:pPr>
      <w:r w:rsidRPr="004B5964">
        <w:rPr>
          <w:rFonts w:ascii="Tahoma" w:hAnsi="Tahoma" w:cs="Tahoma"/>
          <w:sz w:val="18"/>
          <w:szCs w:val="18"/>
        </w:rPr>
        <w:t>1.</w:t>
      </w:r>
      <w:r w:rsidRPr="004B5964">
        <w:rPr>
          <w:rFonts w:ascii="Tahoma" w:hAnsi="Tahoma" w:cs="Tahoma"/>
          <w:b/>
          <w:bCs/>
          <w:sz w:val="18"/>
          <w:szCs w:val="18"/>
        </w:rPr>
        <w:tab/>
      </w:r>
      <w:r w:rsidRPr="004B5964">
        <w:rPr>
          <w:rFonts w:ascii="Tahoma" w:hAnsi="Tahoma" w:cs="Tahoma"/>
          <w:sz w:val="18"/>
          <w:szCs w:val="18"/>
        </w:rPr>
        <w:t>Wykonawca z tytułu niewykonania lub nienależytego wykonania umowy zapłaci Zamawiającemu kary umowne:</w:t>
      </w:r>
    </w:p>
    <w:p w:rsidR="0045697B" w:rsidRPr="004B5964" w:rsidRDefault="0045697B" w:rsidP="00C44041">
      <w:pPr>
        <w:numPr>
          <w:ilvl w:val="0"/>
          <w:numId w:val="19"/>
        </w:numPr>
        <w:jc w:val="both"/>
        <w:rPr>
          <w:rFonts w:ascii="Tahoma" w:hAnsi="Tahoma" w:cs="Tahoma"/>
          <w:sz w:val="18"/>
          <w:szCs w:val="18"/>
        </w:rPr>
      </w:pPr>
      <w:r w:rsidRPr="004B5964">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45697B" w:rsidRPr="004B5964" w:rsidRDefault="0045697B" w:rsidP="00C44041">
      <w:pPr>
        <w:numPr>
          <w:ilvl w:val="0"/>
          <w:numId w:val="19"/>
        </w:numPr>
        <w:jc w:val="both"/>
        <w:rPr>
          <w:rFonts w:ascii="Tahoma" w:hAnsi="Tahoma" w:cs="Tahoma"/>
          <w:sz w:val="18"/>
          <w:szCs w:val="18"/>
        </w:rPr>
      </w:pPr>
      <w:r w:rsidRPr="004B5964">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 wynagrodzenia umownego brutto</w:t>
      </w:r>
    </w:p>
    <w:p w:rsidR="0045697B" w:rsidRPr="004B5964" w:rsidRDefault="0045697B" w:rsidP="00C44041">
      <w:pPr>
        <w:numPr>
          <w:ilvl w:val="0"/>
          <w:numId w:val="19"/>
        </w:numPr>
        <w:jc w:val="both"/>
        <w:rPr>
          <w:rFonts w:ascii="Tahoma" w:hAnsi="Tahoma" w:cs="Tahoma"/>
          <w:sz w:val="18"/>
          <w:szCs w:val="18"/>
        </w:rPr>
      </w:pPr>
      <w:r w:rsidRPr="004B5964">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p>
    <w:p w:rsidR="0045697B" w:rsidRPr="004B5964" w:rsidRDefault="0045697B" w:rsidP="00C44041">
      <w:pPr>
        <w:numPr>
          <w:ilvl w:val="0"/>
          <w:numId w:val="19"/>
        </w:numPr>
        <w:jc w:val="both"/>
        <w:rPr>
          <w:rFonts w:ascii="Tahoma" w:hAnsi="Tahoma" w:cs="Tahoma"/>
          <w:sz w:val="18"/>
          <w:szCs w:val="18"/>
        </w:rPr>
      </w:pPr>
      <w:r w:rsidRPr="004B5964">
        <w:rPr>
          <w:rFonts w:ascii="Tahoma" w:hAnsi="Tahoma" w:cs="Tahoma"/>
          <w:sz w:val="18"/>
          <w:szCs w:val="18"/>
        </w:rPr>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45697B" w:rsidRPr="004B5964" w:rsidRDefault="0045697B" w:rsidP="00C44041">
      <w:pPr>
        <w:numPr>
          <w:ilvl w:val="0"/>
          <w:numId w:val="19"/>
        </w:numPr>
        <w:jc w:val="both"/>
        <w:rPr>
          <w:rFonts w:ascii="Tahoma" w:hAnsi="Tahoma" w:cs="Tahoma"/>
          <w:sz w:val="18"/>
          <w:szCs w:val="18"/>
        </w:rPr>
      </w:pPr>
      <w:r w:rsidRPr="004B5964">
        <w:rPr>
          <w:rFonts w:ascii="Tahoma" w:hAnsi="Tahoma" w:cs="Tahoma"/>
          <w:sz w:val="18"/>
          <w:szCs w:val="18"/>
        </w:rPr>
        <w:t>za brak zapłaty lub nieterminową zapłatę wynagrodzenia należnego podwykonawcom lub dalszym podwykonawcom – kara umowna w wysokości 5% wynagrodzenia umownego brutto wymienionego w § 3 ust. 1 umowy,</w:t>
      </w:r>
    </w:p>
    <w:p w:rsidR="0045697B" w:rsidRPr="004B5964" w:rsidRDefault="0045697B" w:rsidP="00C44041">
      <w:pPr>
        <w:numPr>
          <w:ilvl w:val="0"/>
          <w:numId w:val="19"/>
        </w:numPr>
        <w:jc w:val="both"/>
        <w:rPr>
          <w:rFonts w:ascii="Tahoma" w:hAnsi="Tahoma" w:cs="Tahoma"/>
          <w:sz w:val="18"/>
          <w:szCs w:val="18"/>
        </w:rPr>
      </w:pPr>
      <w:r w:rsidRPr="004B5964">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45697B" w:rsidRPr="004B5964" w:rsidRDefault="0045697B" w:rsidP="00C44041">
      <w:pPr>
        <w:numPr>
          <w:ilvl w:val="0"/>
          <w:numId w:val="19"/>
        </w:numPr>
        <w:jc w:val="both"/>
        <w:rPr>
          <w:rFonts w:ascii="Tahoma" w:hAnsi="Tahoma" w:cs="Tahoma"/>
          <w:sz w:val="18"/>
          <w:szCs w:val="18"/>
        </w:rPr>
      </w:pPr>
      <w:r w:rsidRPr="004B5964">
        <w:rPr>
          <w:rFonts w:ascii="Tahoma" w:hAnsi="Tahoma" w:cs="Tahoma"/>
          <w:sz w:val="18"/>
          <w:szCs w:val="18"/>
        </w:rPr>
        <w:t xml:space="preserve">za nieprzedłożenie Zamawiającemu poświadczonej za zgodność z oryginałem kopii umowy o podwykonawstwo lub jej zmiany – kara umowna w wysokości 2.000,00 zł, </w:t>
      </w:r>
    </w:p>
    <w:p w:rsidR="0045697B" w:rsidRPr="004B5964" w:rsidRDefault="0045697B" w:rsidP="00C44041">
      <w:pPr>
        <w:numPr>
          <w:ilvl w:val="0"/>
          <w:numId w:val="19"/>
        </w:numPr>
        <w:jc w:val="both"/>
        <w:rPr>
          <w:rFonts w:ascii="Tahoma" w:hAnsi="Tahoma" w:cs="Tahoma"/>
          <w:sz w:val="18"/>
          <w:szCs w:val="18"/>
        </w:rPr>
      </w:pPr>
      <w:r w:rsidRPr="004B5964">
        <w:rPr>
          <w:rFonts w:ascii="Tahoma" w:hAnsi="Tahoma" w:cs="Tahoma"/>
          <w:sz w:val="18"/>
          <w:szCs w:val="18"/>
        </w:rPr>
        <w:t>za brak zmiany umowy o podwykonawstwo w zakresie zmiany terminu zapłaty, w związku ze sprzeciwem Zamawiającego lub wezwaniem Zamawiającego - kara umowna w wysokości 2.000,00 zł,</w:t>
      </w:r>
    </w:p>
    <w:p w:rsidR="0045697B" w:rsidRPr="004B5964" w:rsidRDefault="0045697B" w:rsidP="00C44041">
      <w:pPr>
        <w:numPr>
          <w:ilvl w:val="0"/>
          <w:numId w:val="19"/>
        </w:numPr>
        <w:jc w:val="both"/>
        <w:rPr>
          <w:rFonts w:ascii="Tahoma" w:hAnsi="Tahoma" w:cs="Tahoma"/>
          <w:color w:val="000000"/>
          <w:sz w:val="18"/>
          <w:szCs w:val="18"/>
        </w:rPr>
      </w:pPr>
      <w:r w:rsidRPr="004B5964">
        <w:rPr>
          <w:rFonts w:ascii="Tahoma" w:hAnsi="Tahoma" w:cs="Tahoma"/>
          <w:sz w:val="18"/>
          <w:szCs w:val="18"/>
        </w:rPr>
        <w:t xml:space="preserve">za każdorazowe stwierdzenie przez Zamawiającego prowadzenia robót niezgodnie z </w:t>
      </w:r>
      <w:r w:rsidRPr="004B5964">
        <w:rPr>
          <w:rFonts w:ascii="Tahoma" w:hAnsi="Tahoma" w:cs="Tahoma"/>
          <w:color w:val="000000"/>
          <w:sz w:val="18"/>
          <w:szCs w:val="18"/>
        </w:rPr>
        <w:t>zatwierdzonym przez Inżyniera Ruchu m.st. Warszawy projektem organizacji ruchu –  2.000,00 zł,</w:t>
      </w:r>
    </w:p>
    <w:p w:rsidR="0045697B" w:rsidRPr="004B5964" w:rsidRDefault="0045697B" w:rsidP="00C44041">
      <w:pPr>
        <w:numPr>
          <w:ilvl w:val="0"/>
          <w:numId w:val="19"/>
        </w:numPr>
        <w:jc w:val="both"/>
        <w:rPr>
          <w:rFonts w:ascii="Tahoma" w:hAnsi="Tahoma" w:cs="Tahoma"/>
          <w:color w:val="000000"/>
          <w:sz w:val="18"/>
          <w:szCs w:val="18"/>
        </w:rPr>
      </w:pPr>
      <w:r w:rsidRPr="004B5964">
        <w:rPr>
          <w:rFonts w:ascii="Tahoma" w:hAnsi="Tahoma" w:cs="Tahoma"/>
          <w:color w:val="000000"/>
          <w:sz w:val="18"/>
          <w:szCs w:val="18"/>
        </w:rPr>
        <w:lastRenderedPageBreak/>
        <w:t>za niedopełnienie wymogu zatrudnienia na podstawie umowy o pracę w rozumieniu przepisów Kodeksu Pracy osób wykonujących wskazane w par. 5 ust. 13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wykonujących wskazane w par. 5 ust. 13 umowy czynności) oraz liczby miesięcy w okresie realizacji umowy, w których nie dopełniono przedmiotowego wymogu – za każdą osobę nie wykonującą wskazanych w par. 5  ust. 13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rsidR="0045697B" w:rsidRPr="004B5964" w:rsidRDefault="0045697B" w:rsidP="00C44041">
      <w:pPr>
        <w:numPr>
          <w:ilvl w:val="0"/>
          <w:numId w:val="19"/>
        </w:numPr>
        <w:jc w:val="both"/>
        <w:rPr>
          <w:rFonts w:ascii="Tahoma" w:hAnsi="Tahoma" w:cs="Tahoma"/>
          <w:sz w:val="18"/>
          <w:szCs w:val="18"/>
        </w:rPr>
      </w:pPr>
      <w:r w:rsidRPr="004B5964">
        <w:rPr>
          <w:rFonts w:ascii="Tahoma" w:hAnsi="Tahoma" w:cs="Tahoma"/>
          <w:sz w:val="18"/>
          <w:szCs w:val="18"/>
        </w:rPr>
        <w:t xml:space="preserve">za brak obecności kierownika budowy lub kierownika robót na placu budowy w trakcie prowadzonych robót –  kara w wysokości 0,5% wynagrodzenia umownego brutto wskazanego </w:t>
      </w:r>
      <w:r w:rsidRPr="004B5964">
        <w:rPr>
          <w:rFonts w:ascii="Tahoma" w:hAnsi="Tahoma" w:cs="Tahoma"/>
          <w:sz w:val="18"/>
          <w:szCs w:val="18"/>
        </w:rPr>
        <w:br/>
        <w:t xml:space="preserve">w § 3 ust. 1 umowy za każdą stwierdzoną przez Inspektora nadzoru nieobecność.  </w:t>
      </w:r>
    </w:p>
    <w:p w:rsidR="0045697B" w:rsidRPr="004B5964" w:rsidRDefault="0045697B" w:rsidP="00C44041">
      <w:pPr>
        <w:numPr>
          <w:ilvl w:val="0"/>
          <w:numId w:val="45"/>
        </w:numPr>
        <w:contextualSpacing/>
        <w:jc w:val="both"/>
        <w:rPr>
          <w:rFonts w:ascii="Tahoma" w:hAnsi="Tahoma" w:cs="Tahoma"/>
          <w:sz w:val="18"/>
          <w:szCs w:val="18"/>
        </w:rPr>
      </w:pPr>
      <w:r w:rsidRPr="004B5964">
        <w:rPr>
          <w:rFonts w:ascii="Tahoma" w:hAnsi="Tahoma" w:cs="Tahoma"/>
          <w:sz w:val="18"/>
          <w:szCs w:val="18"/>
        </w:rPr>
        <w:t>Kary umowne będą naliczane za każdy rozpoczęty dzień zwłoki.</w:t>
      </w:r>
    </w:p>
    <w:p w:rsidR="0045697B" w:rsidRPr="004B5964" w:rsidRDefault="0045697B" w:rsidP="00C44041">
      <w:pPr>
        <w:numPr>
          <w:ilvl w:val="0"/>
          <w:numId w:val="45"/>
        </w:numPr>
        <w:contextualSpacing/>
        <w:jc w:val="both"/>
        <w:rPr>
          <w:rFonts w:ascii="Tahoma" w:hAnsi="Tahoma" w:cs="Tahoma"/>
          <w:sz w:val="18"/>
          <w:szCs w:val="18"/>
        </w:rPr>
      </w:pPr>
      <w:r w:rsidRPr="004B5964">
        <w:rPr>
          <w:rFonts w:ascii="Tahoma" w:hAnsi="Tahoma" w:cs="Tahoma"/>
          <w:sz w:val="18"/>
          <w:szCs w:val="18"/>
        </w:rPr>
        <w:t>Zapłata przez Wykonawcę kar umownych naliczanych przez Zamawiającego nie zwalnia Wykonawcy z wykonania zobowiązań wynikających z umowy.</w:t>
      </w:r>
    </w:p>
    <w:p w:rsidR="0045697B" w:rsidRPr="004B5964" w:rsidRDefault="0045697B" w:rsidP="00C44041">
      <w:pPr>
        <w:numPr>
          <w:ilvl w:val="0"/>
          <w:numId w:val="45"/>
        </w:numPr>
        <w:contextualSpacing/>
        <w:jc w:val="both"/>
        <w:rPr>
          <w:rFonts w:ascii="Tahoma" w:hAnsi="Tahoma" w:cs="Tahoma"/>
          <w:sz w:val="18"/>
          <w:szCs w:val="18"/>
        </w:rPr>
      </w:pPr>
      <w:r w:rsidRPr="004B5964">
        <w:rPr>
          <w:rFonts w:ascii="Tahoma" w:hAnsi="Tahoma" w:cs="Tahoma"/>
          <w:sz w:val="18"/>
          <w:szCs w:val="18"/>
        </w:rPr>
        <w:t>Zamawiający ma prawo dochodzić odszkodowania uzupełniającego, jeżeli szkoda przewyższy wysokość kar umownych, na zasadach ogólnych.</w:t>
      </w:r>
    </w:p>
    <w:p w:rsidR="0045697B" w:rsidRPr="004B5964" w:rsidRDefault="0045697B" w:rsidP="00C44041">
      <w:pPr>
        <w:numPr>
          <w:ilvl w:val="0"/>
          <w:numId w:val="45"/>
        </w:numPr>
        <w:contextualSpacing/>
        <w:jc w:val="both"/>
        <w:rPr>
          <w:rFonts w:ascii="Tahoma" w:hAnsi="Tahoma" w:cs="Tahoma"/>
          <w:sz w:val="18"/>
          <w:szCs w:val="18"/>
        </w:rPr>
      </w:pPr>
      <w:r w:rsidRPr="004B5964">
        <w:rPr>
          <w:rFonts w:ascii="Tahoma" w:hAnsi="Tahoma" w:cs="Tahoma"/>
          <w:sz w:val="18"/>
          <w:szCs w:val="18"/>
        </w:rPr>
        <w:t>Zamawiającemu przysługuje prawo potrącenia kar umownych z zabezpieczenia należytego wykonania umowy lub z zabezpieczenia z tytułu rękojmi bądź też potrącenia kar umownych z dowolnej należności Wykonawcy, na co Wykonawca wyraża niniejszym zgodę.</w:t>
      </w:r>
    </w:p>
    <w:p w:rsidR="0045697B" w:rsidRPr="004B5964" w:rsidRDefault="0045697B" w:rsidP="0045697B">
      <w:pPr>
        <w:tabs>
          <w:tab w:val="left" w:pos="4440"/>
        </w:tabs>
        <w:rPr>
          <w:rFonts w:ascii="Tahoma" w:hAnsi="Tahoma" w:cs="Tahoma"/>
          <w:b/>
          <w:bCs/>
          <w:sz w:val="18"/>
          <w:szCs w:val="18"/>
        </w:rPr>
      </w:pPr>
    </w:p>
    <w:p w:rsidR="0045697B" w:rsidRPr="004B5964" w:rsidRDefault="0045697B" w:rsidP="0045697B">
      <w:pPr>
        <w:spacing w:after="160" w:line="259" w:lineRule="auto"/>
        <w:ind w:left="3540" w:firstLine="708"/>
        <w:rPr>
          <w:rFonts w:ascii="Tahoma" w:hAnsi="Tahoma" w:cs="Tahoma"/>
          <w:b/>
          <w:bCs/>
          <w:sz w:val="18"/>
          <w:szCs w:val="18"/>
        </w:rPr>
      </w:pPr>
      <w:r w:rsidRPr="004B5964">
        <w:rPr>
          <w:rFonts w:ascii="Tahoma" w:hAnsi="Tahoma" w:cs="Tahoma"/>
          <w:b/>
          <w:bCs/>
          <w:sz w:val="18"/>
          <w:szCs w:val="18"/>
        </w:rPr>
        <w:t xml:space="preserve">     §11</w:t>
      </w:r>
    </w:p>
    <w:p w:rsidR="0045697B" w:rsidRPr="004B5964" w:rsidRDefault="0045697B" w:rsidP="0045697B">
      <w:pPr>
        <w:tabs>
          <w:tab w:val="left" w:pos="4440"/>
        </w:tabs>
        <w:jc w:val="center"/>
        <w:rPr>
          <w:rFonts w:ascii="Tahoma" w:hAnsi="Tahoma" w:cs="Tahoma"/>
          <w:b/>
          <w:bCs/>
          <w:sz w:val="18"/>
          <w:szCs w:val="18"/>
        </w:rPr>
      </w:pPr>
      <w:r w:rsidRPr="004B5964">
        <w:rPr>
          <w:rFonts w:ascii="Tahoma" w:hAnsi="Tahoma" w:cs="Tahoma"/>
          <w:b/>
          <w:bCs/>
          <w:sz w:val="18"/>
          <w:szCs w:val="18"/>
        </w:rPr>
        <w:t>Odstąpienie od umowy</w:t>
      </w:r>
    </w:p>
    <w:p w:rsidR="0045697B" w:rsidRPr="004B5964" w:rsidRDefault="0045697B" w:rsidP="0045697B">
      <w:pPr>
        <w:tabs>
          <w:tab w:val="left" w:pos="4440"/>
        </w:tabs>
        <w:jc w:val="center"/>
        <w:rPr>
          <w:rFonts w:ascii="Tahoma" w:hAnsi="Tahoma" w:cs="Tahoma"/>
          <w:b/>
          <w:bCs/>
          <w:sz w:val="18"/>
          <w:szCs w:val="18"/>
        </w:rPr>
      </w:pPr>
    </w:p>
    <w:p w:rsidR="0045697B" w:rsidRPr="004B5964" w:rsidRDefault="0045697B" w:rsidP="00C44041">
      <w:pPr>
        <w:numPr>
          <w:ilvl w:val="0"/>
          <w:numId w:val="14"/>
        </w:numPr>
        <w:ind w:left="284"/>
        <w:jc w:val="both"/>
        <w:rPr>
          <w:rFonts w:ascii="Tahoma" w:hAnsi="Tahoma" w:cs="Tahoma"/>
          <w:sz w:val="18"/>
          <w:szCs w:val="18"/>
        </w:rPr>
      </w:pPr>
      <w:r w:rsidRPr="004B5964">
        <w:rPr>
          <w:rFonts w:ascii="Tahoma" w:hAnsi="Tahoma" w:cs="Tahoma"/>
          <w:sz w:val="18"/>
          <w:szCs w:val="18"/>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45697B" w:rsidRPr="004B5964" w:rsidRDefault="0045697B" w:rsidP="00C44041">
      <w:pPr>
        <w:numPr>
          <w:ilvl w:val="0"/>
          <w:numId w:val="14"/>
        </w:numPr>
        <w:ind w:left="284"/>
        <w:jc w:val="both"/>
        <w:rPr>
          <w:rFonts w:ascii="Tahoma" w:hAnsi="Tahoma" w:cs="Tahoma"/>
          <w:sz w:val="18"/>
          <w:szCs w:val="18"/>
        </w:rPr>
      </w:pPr>
      <w:r w:rsidRPr="004B5964">
        <w:rPr>
          <w:rFonts w:ascii="Tahoma" w:hAnsi="Tahoma" w:cs="Tahoma"/>
          <w:sz w:val="18"/>
          <w:szCs w:val="18"/>
        </w:rPr>
        <w:t>Do istotnych naruszeń postanowień umowy zalicza się w szczególności, gdy:</w:t>
      </w:r>
    </w:p>
    <w:p w:rsidR="0045697B" w:rsidRPr="004B5964" w:rsidRDefault="0045697B" w:rsidP="00C44041">
      <w:pPr>
        <w:numPr>
          <w:ilvl w:val="0"/>
          <w:numId w:val="20"/>
        </w:numPr>
        <w:overflowPunct w:val="0"/>
        <w:autoSpaceDE w:val="0"/>
        <w:autoSpaceDN w:val="0"/>
        <w:adjustRightInd w:val="0"/>
        <w:jc w:val="both"/>
        <w:rPr>
          <w:rFonts w:ascii="Tahoma" w:hAnsi="Tahoma" w:cs="Tahoma"/>
          <w:sz w:val="18"/>
          <w:szCs w:val="18"/>
        </w:rPr>
      </w:pPr>
      <w:r w:rsidRPr="004B5964">
        <w:rPr>
          <w:rFonts w:ascii="Tahoma" w:hAnsi="Tahoma" w:cs="Tahoma"/>
          <w:sz w:val="18"/>
          <w:szCs w:val="18"/>
        </w:rPr>
        <w:t>Otwarto likwidację Wykonawcy;</w:t>
      </w:r>
    </w:p>
    <w:p w:rsidR="0045697B" w:rsidRPr="004B5964" w:rsidRDefault="0045697B" w:rsidP="00C44041">
      <w:pPr>
        <w:numPr>
          <w:ilvl w:val="0"/>
          <w:numId w:val="20"/>
        </w:numPr>
        <w:overflowPunct w:val="0"/>
        <w:autoSpaceDE w:val="0"/>
        <w:autoSpaceDN w:val="0"/>
        <w:adjustRightInd w:val="0"/>
        <w:jc w:val="both"/>
        <w:rPr>
          <w:rFonts w:ascii="Tahoma" w:hAnsi="Tahoma" w:cs="Tahoma"/>
          <w:sz w:val="18"/>
          <w:szCs w:val="18"/>
        </w:rPr>
      </w:pPr>
      <w:r w:rsidRPr="004B5964">
        <w:rPr>
          <w:rFonts w:ascii="Tahoma" w:hAnsi="Tahoma" w:cs="Tahoma"/>
          <w:sz w:val="18"/>
          <w:szCs w:val="18"/>
        </w:rPr>
        <w:t>zostanie wydany, w wyniku postępowania egzekucyjnego, nakaz zajęcia całości lub części majątku Wykonawcy uniemożliwiający wykonanie przedmiotu zamówienia;</w:t>
      </w:r>
    </w:p>
    <w:p w:rsidR="0045697B" w:rsidRPr="004B5964" w:rsidRDefault="0045697B" w:rsidP="00C44041">
      <w:pPr>
        <w:numPr>
          <w:ilvl w:val="0"/>
          <w:numId w:val="20"/>
        </w:numPr>
        <w:overflowPunct w:val="0"/>
        <w:autoSpaceDE w:val="0"/>
        <w:autoSpaceDN w:val="0"/>
        <w:adjustRightInd w:val="0"/>
        <w:jc w:val="both"/>
        <w:rPr>
          <w:rFonts w:ascii="Tahoma" w:hAnsi="Tahoma" w:cs="Tahoma"/>
          <w:sz w:val="18"/>
          <w:szCs w:val="18"/>
        </w:rPr>
      </w:pPr>
      <w:r w:rsidRPr="004B5964">
        <w:rPr>
          <w:rFonts w:ascii="Tahoma" w:hAnsi="Tahoma" w:cs="Tahoma"/>
          <w:sz w:val="18"/>
          <w:szCs w:val="18"/>
        </w:rPr>
        <w:t>Wykonawca zaniechał realizacji umowy, a w szczególności przerwał realizację prac przez okres dłuższy niż 7 dni;</w:t>
      </w:r>
    </w:p>
    <w:p w:rsidR="0045697B" w:rsidRPr="004B5964" w:rsidRDefault="0045697B" w:rsidP="00C44041">
      <w:pPr>
        <w:numPr>
          <w:ilvl w:val="0"/>
          <w:numId w:val="20"/>
        </w:numPr>
        <w:overflowPunct w:val="0"/>
        <w:autoSpaceDE w:val="0"/>
        <w:autoSpaceDN w:val="0"/>
        <w:adjustRightInd w:val="0"/>
        <w:jc w:val="both"/>
        <w:rPr>
          <w:rFonts w:ascii="Tahoma" w:hAnsi="Tahoma" w:cs="Tahoma"/>
          <w:sz w:val="18"/>
          <w:szCs w:val="18"/>
        </w:rPr>
      </w:pPr>
      <w:r w:rsidRPr="004B5964">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45697B" w:rsidRPr="004B5964" w:rsidRDefault="0045697B" w:rsidP="00C44041">
      <w:pPr>
        <w:numPr>
          <w:ilvl w:val="0"/>
          <w:numId w:val="20"/>
        </w:numPr>
        <w:overflowPunct w:val="0"/>
        <w:autoSpaceDE w:val="0"/>
        <w:autoSpaceDN w:val="0"/>
        <w:adjustRightInd w:val="0"/>
        <w:jc w:val="both"/>
        <w:rPr>
          <w:rFonts w:ascii="Tahoma" w:hAnsi="Tahoma" w:cs="Tahoma"/>
          <w:sz w:val="18"/>
          <w:szCs w:val="18"/>
        </w:rPr>
      </w:pPr>
      <w:r w:rsidRPr="004B5964">
        <w:rPr>
          <w:rFonts w:ascii="Tahoma" w:hAnsi="Tahoma" w:cs="Tahoma"/>
          <w:sz w:val="18"/>
          <w:szCs w:val="18"/>
        </w:rPr>
        <w:t>Wykonawca wykonuje przedmiot zamówienia wadliwie lub niezgodnie z postanowieniami umowy, a także nie wykonuje poleceń Inspektora Nadzoru;</w:t>
      </w:r>
    </w:p>
    <w:p w:rsidR="0045697B" w:rsidRPr="004B5964" w:rsidRDefault="0045697B" w:rsidP="00C44041">
      <w:pPr>
        <w:numPr>
          <w:ilvl w:val="0"/>
          <w:numId w:val="20"/>
        </w:numPr>
        <w:overflowPunct w:val="0"/>
        <w:autoSpaceDE w:val="0"/>
        <w:autoSpaceDN w:val="0"/>
        <w:adjustRightInd w:val="0"/>
        <w:jc w:val="both"/>
        <w:rPr>
          <w:rFonts w:ascii="Tahoma" w:hAnsi="Tahoma" w:cs="Tahoma"/>
          <w:sz w:val="18"/>
          <w:szCs w:val="18"/>
        </w:rPr>
      </w:pPr>
      <w:r w:rsidRPr="004B5964">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45697B" w:rsidRPr="004B5964" w:rsidRDefault="0045697B" w:rsidP="00C44041">
      <w:pPr>
        <w:numPr>
          <w:ilvl w:val="0"/>
          <w:numId w:val="20"/>
        </w:numPr>
        <w:overflowPunct w:val="0"/>
        <w:autoSpaceDE w:val="0"/>
        <w:autoSpaceDN w:val="0"/>
        <w:adjustRightInd w:val="0"/>
        <w:jc w:val="both"/>
        <w:rPr>
          <w:rFonts w:ascii="Tahoma" w:hAnsi="Tahoma" w:cs="Tahoma"/>
          <w:sz w:val="18"/>
          <w:szCs w:val="18"/>
        </w:rPr>
      </w:pPr>
      <w:r w:rsidRPr="004B5964">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45697B" w:rsidRPr="004B5964" w:rsidRDefault="0045697B" w:rsidP="00C44041">
      <w:pPr>
        <w:numPr>
          <w:ilvl w:val="0"/>
          <w:numId w:val="14"/>
        </w:numPr>
        <w:ind w:left="284"/>
        <w:jc w:val="both"/>
        <w:rPr>
          <w:rFonts w:ascii="Tahoma" w:hAnsi="Tahoma" w:cs="Tahoma"/>
          <w:sz w:val="18"/>
          <w:szCs w:val="18"/>
        </w:rPr>
      </w:pPr>
      <w:r w:rsidRPr="004B5964">
        <w:rPr>
          <w:rFonts w:ascii="Tahoma" w:hAnsi="Tahoma" w:cs="Tahoma"/>
          <w:sz w:val="18"/>
          <w:szCs w:val="18"/>
        </w:rPr>
        <w:t>Zamawiający może odstąpić od umowy jeżeli łączna wysokość kar umownych przekroczy 20% wynagrodzenia umownego brutto wskazanego w § 3 ust. 1 umowy.</w:t>
      </w:r>
    </w:p>
    <w:p w:rsidR="0045697B" w:rsidRPr="004B5964" w:rsidRDefault="0045697B" w:rsidP="00C44041">
      <w:pPr>
        <w:numPr>
          <w:ilvl w:val="0"/>
          <w:numId w:val="14"/>
        </w:numPr>
        <w:ind w:left="284"/>
        <w:jc w:val="both"/>
        <w:rPr>
          <w:rFonts w:ascii="Tahoma" w:hAnsi="Tahoma" w:cs="Tahoma"/>
          <w:sz w:val="18"/>
          <w:szCs w:val="18"/>
        </w:rPr>
      </w:pPr>
      <w:r w:rsidRPr="004B5964">
        <w:rPr>
          <w:rFonts w:ascii="Tahoma" w:hAnsi="Tahoma" w:cs="Tahoma"/>
          <w:sz w:val="18"/>
          <w:szCs w:val="18"/>
        </w:rPr>
        <w:t xml:space="preserve">W przypadku odstąpienia od Umowy, strony umowy są zobowiązane wykonać następujące czynności: </w:t>
      </w:r>
    </w:p>
    <w:p w:rsidR="0045697B" w:rsidRPr="004B5964" w:rsidRDefault="0045697B" w:rsidP="00C44041">
      <w:pPr>
        <w:numPr>
          <w:ilvl w:val="0"/>
          <w:numId w:val="21"/>
        </w:numPr>
        <w:jc w:val="both"/>
        <w:rPr>
          <w:rFonts w:ascii="Tahoma" w:hAnsi="Tahoma" w:cs="Tahoma"/>
          <w:sz w:val="18"/>
          <w:szCs w:val="18"/>
        </w:rPr>
      </w:pPr>
      <w:r w:rsidRPr="004B5964">
        <w:rPr>
          <w:rFonts w:ascii="Tahoma" w:hAnsi="Tahoma" w:cs="Tahoma"/>
          <w:sz w:val="18"/>
          <w:szCs w:val="18"/>
        </w:rPr>
        <w:t>Wykonawca zabezpieczy przerwane prace w zakresie wskazanym przez Zamawiającego na koszt strony, z której powodu nastąpiło odstąpienie od umowy;</w:t>
      </w:r>
    </w:p>
    <w:p w:rsidR="0045697B" w:rsidRPr="004B5964" w:rsidRDefault="0045697B" w:rsidP="00C44041">
      <w:pPr>
        <w:numPr>
          <w:ilvl w:val="0"/>
          <w:numId w:val="21"/>
        </w:numPr>
        <w:jc w:val="both"/>
        <w:rPr>
          <w:rFonts w:ascii="Tahoma" w:hAnsi="Tahoma" w:cs="Tahoma"/>
          <w:sz w:val="18"/>
          <w:szCs w:val="18"/>
        </w:rPr>
      </w:pPr>
      <w:r w:rsidRPr="004B5964">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45697B" w:rsidRPr="004B5964" w:rsidRDefault="0045697B" w:rsidP="00C44041">
      <w:pPr>
        <w:numPr>
          <w:ilvl w:val="0"/>
          <w:numId w:val="21"/>
        </w:numPr>
        <w:jc w:val="both"/>
        <w:rPr>
          <w:rFonts w:ascii="Tahoma" w:hAnsi="Tahoma" w:cs="Tahoma"/>
          <w:sz w:val="18"/>
          <w:szCs w:val="18"/>
        </w:rPr>
      </w:pPr>
      <w:r w:rsidRPr="004B5964">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w:t>
      </w:r>
      <w:r w:rsidRPr="004B5964">
        <w:rPr>
          <w:rFonts w:ascii="Tahoma" w:hAnsi="Tahoma" w:cs="Tahoma"/>
          <w:sz w:val="18"/>
          <w:szCs w:val="18"/>
        </w:rPr>
        <w:lastRenderedPageBreak/>
        <w:t xml:space="preserve">szczegółowy protokół inwentaryzacji. W przypadku niewykonania powyższych zobowiązań przez Wykonawcę Zamawiającemu przysługuje prawo dokonania powyższych czynności samodzielnie. </w:t>
      </w:r>
    </w:p>
    <w:p w:rsidR="0045697B" w:rsidRPr="004B5964" w:rsidRDefault="0045697B" w:rsidP="00C44041">
      <w:pPr>
        <w:numPr>
          <w:ilvl w:val="0"/>
          <w:numId w:val="21"/>
        </w:numPr>
        <w:jc w:val="both"/>
        <w:rPr>
          <w:rFonts w:ascii="Tahoma" w:hAnsi="Tahoma" w:cs="Tahoma"/>
          <w:sz w:val="18"/>
          <w:szCs w:val="18"/>
        </w:rPr>
      </w:pPr>
      <w:r w:rsidRPr="004B5964">
        <w:rPr>
          <w:rFonts w:ascii="Tahoma" w:hAnsi="Tahoma" w:cs="Tahoma"/>
          <w:sz w:val="18"/>
          <w:szCs w:val="18"/>
        </w:rPr>
        <w:t>Wykonawca przekaże Zamawiającemu teren budowy w terminie 14 dni od daty odstąpienia od umowy.</w:t>
      </w:r>
    </w:p>
    <w:p w:rsidR="0045697B" w:rsidRPr="004B5964" w:rsidRDefault="0045697B" w:rsidP="00C44041">
      <w:pPr>
        <w:numPr>
          <w:ilvl w:val="0"/>
          <w:numId w:val="14"/>
        </w:numPr>
        <w:ind w:left="284" w:hanging="142"/>
        <w:jc w:val="both"/>
        <w:rPr>
          <w:rFonts w:ascii="Tahoma" w:hAnsi="Tahoma" w:cs="Tahoma"/>
          <w:sz w:val="18"/>
          <w:szCs w:val="18"/>
        </w:rPr>
      </w:pPr>
      <w:r w:rsidRPr="004B5964">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45697B" w:rsidRPr="004B5964" w:rsidRDefault="0045697B" w:rsidP="0045697B">
      <w:pPr>
        <w:ind w:left="284"/>
        <w:jc w:val="both"/>
        <w:rPr>
          <w:rFonts w:ascii="Tahoma" w:hAnsi="Tahoma" w:cs="Tahoma"/>
          <w:sz w:val="18"/>
          <w:szCs w:val="18"/>
        </w:rPr>
      </w:pP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 12</w:t>
      </w: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Cesja</w:t>
      </w:r>
    </w:p>
    <w:p w:rsidR="0045697B" w:rsidRPr="004B5964" w:rsidRDefault="0045697B" w:rsidP="0045697B">
      <w:pPr>
        <w:jc w:val="center"/>
        <w:rPr>
          <w:rFonts w:ascii="Tahoma" w:hAnsi="Tahoma" w:cs="Tahoma"/>
          <w:b/>
          <w:bCs/>
          <w:sz w:val="18"/>
          <w:szCs w:val="18"/>
        </w:rPr>
      </w:pPr>
    </w:p>
    <w:p w:rsidR="0045697B" w:rsidRPr="004B5964" w:rsidRDefault="0045697B" w:rsidP="00C44041">
      <w:pPr>
        <w:numPr>
          <w:ilvl w:val="0"/>
          <w:numId w:val="27"/>
        </w:numPr>
        <w:ind w:left="426"/>
        <w:jc w:val="both"/>
        <w:rPr>
          <w:rFonts w:ascii="Tahoma" w:hAnsi="Tahoma" w:cs="Tahoma"/>
          <w:sz w:val="18"/>
          <w:szCs w:val="18"/>
        </w:rPr>
      </w:pPr>
      <w:r w:rsidRPr="004B5964">
        <w:rPr>
          <w:rFonts w:ascii="Tahoma" w:hAnsi="Tahoma" w:cs="Tahoma"/>
          <w:sz w:val="18"/>
          <w:szCs w:val="18"/>
        </w:rPr>
        <w:t>Bez uprzedniej, pisemnej zgody Zamawiającego, Wykonawca nie może dokonać cesji wierzytelności wynikającej z niniejszej umowy</w:t>
      </w:r>
    </w:p>
    <w:p w:rsidR="0045697B" w:rsidRPr="004B5964" w:rsidRDefault="0045697B" w:rsidP="00C44041">
      <w:pPr>
        <w:numPr>
          <w:ilvl w:val="0"/>
          <w:numId w:val="27"/>
        </w:numPr>
        <w:ind w:left="426"/>
        <w:jc w:val="both"/>
        <w:rPr>
          <w:rFonts w:ascii="Tahoma" w:hAnsi="Tahoma" w:cs="Tahoma"/>
          <w:sz w:val="18"/>
          <w:szCs w:val="18"/>
        </w:rPr>
      </w:pPr>
      <w:r w:rsidRPr="004B5964">
        <w:rPr>
          <w:rFonts w:ascii="Tahoma" w:hAnsi="Tahoma" w:cs="Tahoma"/>
          <w:sz w:val="18"/>
          <w:szCs w:val="18"/>
        </w:rPr>
        <w:t>Wykonawca nie może dokonać innych czynności rozporządzających lub zobowiązujących, których przedmiotem są prawa lub zobowiązania określone umową lub wynikające z niniejszej umowy.(art.509k.c.)</w:t>
      </w:r>
    </w:p>
    <w:p w:rsidR="0045697B" w:rsidRPr="004B5964" w:rsidRDefault="0045697B" w:rsidP="0045697B">
      <w:pPr>
        <w:jc w:val="cente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 13</w:t>
      </w: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Zmiany  umowy</w:t>
      </w:r>
    </w:p>
    <w:p w:rsidR="0045697B" w:rsidRPr="004B5964" w:rsidRDefault="0045697B" w:rsidP="0045697B">
      <w:pPr>
        <w:jc w:val="center"/>
        <w:rPr>
          <w:rFonts w:ascii="Tahoma" w:hAnsi="Tahoma" w:cs="Tahoma"/>
          <w:b/>
          <w:bCs/>
          <w:sz w:val="18"/>
          <w:szCs w:val="18"/>
        </w:rPr>
      </w:pPr>
    </w:p>
    <w:p w:rsidR="0045697B" w:rsidRPr="004B5964" w:rsidRDefault="0045697B" w:rsidP="0045697B">
      <w:pPr>
        <w:jc w:val="both"/>
        <w:rPr>
          <w:rFonts w:ascii="Tahoma" w:hAnsi="Tahoma" w:cs="Tahoma"/>
          <w:b/>
          <w:bCs/>
          <w:color w:val="5B9BD5"/>
          <w:sz w:val="18"/>
          <w:szCs w:val="18"/>
        </w:rPr>
      </w:pPr>
      <w:r w:rsidRPr="004B5964">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45697B" w:rsidRPr="004B5964" w:rsidRDefault="0045697B" w:rsidP="0045697B">
      <w:pPr>
        <w:jc w:val="both"/>
        <w:rPr>
          <w:rFonts w:ascii="Tahoma" w:hAnsi="Tahoma" w:cs="Tahoma"/>
          <w:b/>
          <w:bCs/>
          <w:sz w:val="18"/>
          <w:szCs w:val="18"/>
        </w:rPr>
      </w:pPr>
    </w:p>
    <w:p w:rsidR="0045697B" w:rsidRPr="004B5964" w:rsidRDefault="0045697B" w:rsidP="00C44041">
      <w:pPr>
        <w:numPr>
          <w:ilvl w:val="1"/>
          <w:numId w:val="46"/>
        </w:numPr>
        <w:contextualSpacing/>
        <w:jc w:val="both"/>
        <w:rPr>
          <w:rFonts w:ascii="Tahoma" w:hAnsi="Tahoma" w:cs="Tahoma"/>
          <w:bCs/>
          <w:sz w:val="18"/>
          <w:szCs w:val="18"/>
        </w:rPr>
      </w:pPr>
      <w:r w:rsidRPr="004B5964">
        <w:rPr>
          <w:rFonts w:ascii="Tahoma" w:hAnsi="Tahoma" w:cs="Tahoma"/>
          <w:bCs/>
          <w:sz w:val="18"/>
          <w:szCs w:val="18"/>
        </w:rPr>
        <w:t>Zmiana terminu ukończenia robót.</w:t>
      </w: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1.1.2 Zmiany spowodowane warunkami atmosferycznymi w szczególności:</w:t>
      </w:r>
    </w:p>
    <w:p w:rsidR="0045697B" w:rsidRPr="004B5964" w:rsidRDefault="0045697B" w:rsidP="00C44041">
      <w:pPr>
        <w:numPr>
          <w:ilvl w:val="0"/>
          <w:numId w:val="47"/>
        </w:numPr>
        <w:contextualSpacing/>
        <w:jc w:val="both"/>
        <w:rPr>
          <w:rFonts w:ascii="Tahoma" w:hAnsi="Tahoma" w:cs="Tahoma"/>
          <w:bCs/>
          <w:sz w:val="18"/>
          <w:szCs w:val="18"/>
        </w:rPr>
      </w:pPr>
      <w:r w:rsidRPr="004B5964">
        <w:rPr>
          <w:rFonts w:ascii="Tahoma" w:hAnsi="Tahoma" w:cs="Tahoma"/>
          <w:bCs/>
          <w:sz w:val="18"/>
          <w:szCs w:val="18"/>
        </w:rPr>
        <w:t>klęski żywiołowe,</w:t>
      </w:r>
    </w:p>
    <w:p w:rsidR="0045697B" w:rsidRPr="004B5964" w:rsidRDefault="0045697B" w:rsidP="00C44041">
      <w:pPr>
        <w:numPr>
          <w:ilvl w:val="0"/>
          <w:numId w:val="47"/>
        </w:numPr>
        <w:contextualSpacing/>
        <w:jc w:val="both"/>
        <w:rPr>
          <w:rFonts w:ascii="Tahoma" w:hAnsi="Tahoma" w:cs="Tahoma"/>
          <w:bCs/>
          <w:sz w:val="18"/>
          <w:szCs w:val="18"/>
        </w:rPr>
      </w:pPr>
      <w:r w:rsidRPr="004B5964">
        <w:rPr>
          <w:rFonts w:ascii="Tahoma" w:hAnsi="Tahoma" w:cs="Tahoma"/>
          <w:bCs/>
          <w:sz w:val="18"/>
          <w:szCs w:val="18"/>
        </w:rPr>
        <w:t>warunki atmosferyczne odbiegające od typowych, uniemożliwiające prowadzenie robót budowlanych, prowadzenie robót i sprawdzeń, dokonywanie odbiorów,</w:t>
      </w: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1.1.3 Zmiany spowodowane nieprzewidzianymi w SIWZ warunkami geologicznymi, archeologicznymi lub terenowymi, w szczególności:</w:t>
      </w:r>
    </w:p>
    <w:p w:rsidR="0045697B" w:rsidRPr="004B5964" w:rsidRDefault="0045697B" w:rsidP="00C44041">
      <w:pPr>
        <w:numPr>
          <w:ilvl w:val="0"/>
          <w:numId w:val="48"/>
        </w:numPr>
        <w:contextualSpacing/>
        <w:jc w:val="both"/>
        <w:rPr>
          <w:rFonts w:ascii="Tahoma" w:hAnsi="Tahoma" w:cs="Tahoma"/>
          <w:bCs/>
          <w:sz w:val="18"/>
          <w:szCs w:val="18"/>
        </w:rPr>
      </w:pPr>
      <w:r w:rsidRPr="004B5964">
        <w:rPr>
          <w:rFonts w:ascii="Tahoma" w:hAnsi="Tahoma" w:cs="Tahoma"/>
          <w:bCs/>
          <w:sz w:val="18"/>
          <w:szCs w:val="18"/>
        </w:rPr>
        <w:t>niewypały, niewybuchy;</w:t>
      </w:r>
    </w:p>
    <w:p w:rsidR="0045697B" w:rsidRPr="004B5964" w:rsidRDefault="0045697B" w:rsidP="00C44041">
      <w:pPr>
        <w:numPr>
          <w:ilvl w:val="0"/>
          <w:numId w:val="48"/>
        </w:numPr>
        <w:contextualSpacing/>
        <w:jc w:val="both"/>
        <w:rPr>
          <w:rFonts w:ascii="Tahoma" w:hAnsi="Tahoma" w:cs="Tahoma"/>
          <w:bCs/>
          <w:sz w:val="18"/>
          <w:szCs w:val="18"/>
        </w:rPr>
      </w:pPr>
      <w:r w:rsidRPr="004B5964">
        <w:rPr>
          <w:rFonts w:ascii="Tahoma" w:hAnsi="Tahoma" w:cs="Tahoma"/>
          <w:bCs/>
          <w:sz w:val="18"/>
          <w:szCs w:val="18"/>
        </w:rPr>
        <w:t>wykopaliska archeologiczne;</w:t>
      </w:r>
    </w:p>
    <w:p w:rsidR="0045697B" w:rsidRPr="004B5964" w:rsidRDefault="0045697B" w:rsidP="00C44041">
      <w:pPr>
        <w:numPr>
          <w:ilvl w:val="0"/>
          <w:numId w:val="48"/>
        </w:numPr>
        <w:contextualSpacing/>
        <w:jc w:val="both"/>
        <w:rPr>
          <w:rFonts w:ascii="Tahoma" w:hAnsi="Tahoma" w:cs="Tahoma"/>
          <w:bCs/>
          <w:sz w:val="18"/>
          <w:szCs w:val="18"/>
        </w:rPr>
      </w:pPr>
      <w:r w:rsidRPr="004B5964">
        <w:rPr>
          <w:rFonts w:ascii="Tahoma" w:hAnsi="Tahoma" w:cs="Tahoma"/>
          <w:bCs/>
          <w:sz w:val="18"/>
          <w:szCs w:val="18"/>
        </w:rPr>
        <w:t>odmienne od przyjętych w dokumentacji projektowej warunki geologiczne:</w:t>
      </w:r>
    </w:p>
    <w:p w:rsidR="0045697B" w:rsidRPr="004B5964" w:rsidRDefault="0045697B" w:rsidP="0045697B">
      <w:pPr>
        <w:ind w:left="708"/>
        <w:jc w:val="both"/>
        <w:rPr>
          <w:rFonts w:ascii="Tahoma" w:hAnsi="Tahoma" w:cs="Tahoma"/>
          <w:bCs/>
          <w:sz w:val="18"/>
          <w:szCs w:val="18"/>
        </w:rPr>
      </w:pPr>
      <w:r w:rsidRPr="004B5964">
        <w:rPr>
          <w:rFonts w:ascii="Tahoma" w:hAnsi="Tahoma" w:cs="Tahoma"/>
          <w:bCs/>
          <w:sz w:val="18"/>
          <w:szCs w:val="18"/>
        </w:rPr>
        <w:t>- wystąpienie wód gruntowych o ile nie przewidywała ich dokumentacja techniczna itp.</w:t>
      </w:r>
    </w:p>
    <w:p w:rsidR="0045697B" w:rsidRPr="004B5964" w:rsidRDefault="0045697B" w:rsidP="00C44041">
      <w:pPr>
        <w:numPr>
          <w:ilvl w:val="0"/>
          <w:numId w:val="48"/>
        </w:numPr>
        <w:contextualSpacing/>
        <w:jc w:val="both"/>
        <w:rPr>
          <w:rFonts w:ascii="Tahoma" w:hAnsi="Tahoma" w:cs="Tahoma"/>
          <w:bCs/>
          <w:sz w:val="18"/>
          <w:szCs w:val="18"/>
        </w:rPr>
      </w:pPr>
      <w:r w:rsidRPr="004B5964">
        <w:rPr>
          <w:rFonts w:ascii="Tahoma" w:hAnsi="Tahoma" w:cs="Tahoma"/>
          <w:bCs/>
          <w:sz w:val="18"/>
          <w:szCs w:val="18"/>
        </w:rPr>
        <w:t>odmienne od przyjętych w dokumentacji projektowej warunki terenowe, w szczególności istnienie nie zinwentaryzowanych lub błędnie zinwentaryzowanych obiektów budowlanych;</w:t>
      </w:r>
    </w:p>
    <w:p w:rsidR="0045697B" w:rsidRPr="004B5964" w:rsidRDefault="0045697B" w:rsidP="00C44041">
      <w:pPr>
        <w:numPr>
          <w:ilvl w:val="0"/>
          <w:numId w:val="48"/>
        </w:numPr>
        <w:contextualSpacing/>
        <w:jc w:val="both"/>
        <w:rPr>
          <w:rFonts w:ascii="Tahoma" w:hAnsi="Tahoma" w:cs="Tahoma"/>
          <w:bCs/>
          <w:sz w:val="18"/>
          <w:szCs w:val="18"/>
        </w:rPr>
      </w:pPr>
      <w:r w:rsidRPr="004B5964">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45697B" w:rsidRPr="004B5964" w:rsidRDefault="0045697B" w:rsidP="00C44041">
      <w:pPr>
        <w:numPr>
          <w:ilvl w:val="0"/>
          <w:numId w:val="48"/>
        </w:numPr>
        <w:contextualSpacing/>
        <w:jc w:val="both"/>
        <w:rPr>
          <w:rFonts w:ascii="Tahoma" w:hAnsi="Tahoma" w:cs="Tahoma"/>
          <w:bCs/>
          <w:sz w:val="18"/>
          <w:szCs w:val="18"/>
        </w:rPr>
      </w:pPr>
      <w:r w:rsidRPr="004B5964">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45697B" w:rsidRPr="004B5964" w:rsidRDefault="0045697B" w:rsidP="00C44041">
      <w:pPr>
        <w:numPr>
          <w:ilvl w:val="0"/>
          <w:numId w:val="48"/>
        </w:numPr>
        <w:contextualSpacing/>
        <w:jc w:val="both"/>
        <w:rPr>
          <w:rFonts w:ascii="Tahoma" w:hAnsi="Tahoma" w:cs="Tahoma"/>
          <w:bCs/>
          <w:sz w:val="18"/>
          <w:szCs w:val="18"/>
        </w:rPr>
      </w:pPr>
      <w:r w:rsidRPr="004B5964">
        <w:rPr>
          <w:rFonts w:ascii="Tahoma" w:hAnsi="Tahoma" w:cs="Tahoma"/>
          <w:bCs/>
          <w:sz w:val="18"/>
          <w:szCs w:val="18"/>
        </w:rPr>
        <w:t>zmiany będące następstwem wstrzymania robót przez uprawnione organy, z przyczyn nie wynikających z winy Wykonawcy;</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1.1.4.  Zmiany będące następstwem okoliczności leżących po stronie Zamawiającego, w szczególności:</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 xml:space="preserve">       a)  wstrzymanie robót przez Zamawiającego;</w:t>
      </w:r>
    </w:p>
    <w:p w:rsidR="0045697B" w:rsidRPr="004B5964" w:rsidRDefault="0045697B" w:rsidP="0045697B">
      <w:pPr>
        <w:jc w:val="both"/>
        <w:rPr>
          <w:rFonts w:ascii="Tahoma" w:hAnsi="Tahoma" w:cs="Tahoma"/>
          <w:bCs/>
          <w:sz w:val="18"/>
          <w:szCs w:val="18"/>
        </w:rPr>
      </w:pPr>
    </w:p>
    <w:p w:rsidR="0045697B" w:rsidRPr="004B5964" w:rsidRDefault="0045697B" w:rsidP="0045697B">
      <w:pPr>
        <w:ind w:left="360"/>
        <w:jc w:val="both"/>
        <w:rPr>
          <w:rFonts w:ascii="Tahoma" w:hAnsi="Tahoma" w:cs="Tahoma"/>
          <w:bCs/>
          <w:sz w:val="18"/>
          <w:szCs w:val="18"/>
        </w:rPr>
      </w:pPr>
      <w:r w:rsidRPr="004B5964">
        <w:rPr>
          <w:rFonts w:ascii="Tahoma" w:hAnsi="Tahoma" w:cs="Tahoma"/>
          <w:bCs/>
          <w:sz w:val="18"/>
          <w:szCs w:val="18"/>
        </w:rPr>
        <w:t>b) konieczność usunięcia błędów lub wprowadzenia zmian w dokumentacji projektowej lub</w:t>
      </w:r>
    </w:p>
    <w:p w:rsidR="0045697B" w:rsidRPr="004B5964" w:rsidRDefault="0045697B" w:rsidP="0045697B">
      <w:pPr>
        <w:ind w:left="360"/>
        <w:jc w:val="both"/>
        <w:rPr>
          <w:rFonts w:ascii="Tahoma" w:hAnsi="Tahoma" w:cs="Tahoma"/>
          <w:bCs/>
          <w:sz w:val="18"/>
          <w:szCs w:val="18"/>
        </w:rPr>
      </w:pPr>
      <w:r w:rsidRPr="004B5964">
        <w:rPr>
          <w:rFonts w:ascii="Tahoma" w:hAnsi="Tahoma" w:cs="Tahoma"/>
          <w:bCs/>
          <w:sz w:val="18"/>
          <w:szCs w:val="18"/>
        </w:rPr>
        <w:t xml:space="preserve">    specyfikacji technicznej wykonania i odbioru robót;</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1.1.5 zmiany będące następstwem działania organów administracji i innych podmiotów o kompetencjach zbliżonych do organów administracji w szczególności eksploatatorów infrastruktury oraz właścicieli gruntów pod inwestycję, w szczególności:</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 xml:space="preserve">      a) przekroczenie zakreślonych przez prawo lub regulaminy, a jeśli takich regulacji nie ma - typowych   w danych okolicznościach, terminów wydawania przez organy administracji lub inne podmioty decyzji, zezwoleń, uzgodnień itp.;</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1.2. Zmiana sposobu spełnienia świadczenia.</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1.2.1 zmiany technologiczne spowodowane w szczególności następującymi okolicznościami:</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a) niedostępność na rynku materiałów lub urządzeń wskazanych w dokumentacji projektowej lub specyfikacji technicznej wykonania i odbioru robót spowodowana zaprzestaniem produkcji lub wycofaniem z rynku tych materiałów lub urządzeń,</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b) pojawienie się na rynku materiałów lub urządzeń nowszej generacji pozwalających na zaoszczędzenie kosztów realizacji przedmiotu umowy lub kosztów eksploatacji wykonanego przedmiotu umowy, lub umożliwiające uzyskanie lepszej jakości robót,</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c) pojawienie się nowszej technologii wykonania zaprojektowanych robót pozwalającej na zaoszczędzenie czasu realizacji inwestycji lub kosztów wykonywanych prac, jak również kosztów eksploatacji wykonanego przedmiotu umowy,</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e) Zmiany technologiczne prowadzące do:</w:t>
      </w: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 obniżenia kosztu wykonania robót bez uszczerbku dla jakości i funkcjonalności;</w:t>
      </w: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2) obniżenia kosztów użytkowania obiektu czy eksploatacji urządzeń, przy braku zmiany ceny końcowej;</w:t>
      </w: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3) podniesienia wydajności urządzeń, podniesienia bezpieczeństwa, usprawnień w trakcie użytkowania obiektu , przy braku zmiany ceny końcowej;</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e) zlecenie robót z koniecznych do wykonania a wynikłych po odkryciu i ocenie stanu technicznego urządzeń infrastruktury technicznej,</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f) odmienne od przyjętych w dokumentacji projektowej lub specyfikacji technicznej wykonania i odbioru robót warunki geologiczne skutkujące niemożliwością zrealizowania przedmiotu umowy przy dotychczasowych założeniach technologicznych,</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g) odmienne od przyjętych w dokumentacji projektowej lub specyfikacji technicznej wykonania i odbioru robót warunki terenowe, w szczególności istnienie zinwentaryzowanych lub błędnie zinwentaryzowanych obiektów budowlanych;</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h) konieczność zrealizowania przedmiotu umowy przy zastosowaniu innych rozwiązań technicznych lub materiałowych ze względu na zmiany obowiązującego prawa, lub okoliczności gospodarczych,</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i) konieczność usunięcia sprzeczności w dokumentacji w przypadku niemożności usunięcia sprzeczności przy pomocy wykładni, w szczególności gdy sprzeczne zapisy mają równy stopień pierwszeństwa.</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lastRenderedPageBreak/>
        <w:t>1.2.2. Zmiany spowodowane wprowadzeniem przez zamawiającego zmian w dokumentacji projektowej, jeżeli takie zmiany dokumentacji okaże się konieczne;</w:t>
      </w: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1.3. Pozostałe zmiany spowodowane następującymi okolicznościami:</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a) siła wyższa uniemożliwiająca wykonanie przedmiotu umowy zgodnie z SIWZ;</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b) rezygnacja przez Zamawiającego z realizacji części przedmiotu umowy.</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c) kolizja z planowanymi lub równolegle prowadzonymi przez inne podmioty inwestycjami. W takim przypadku zmiany w umowie zostaną ograniczone do zmian koniecznych powodujących uniknięcie lub usunięcie kolizji.</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d) zmiany uzasadnione okolicznościami o których mowa w art. 357</w:t>
      </w:r>
      <w:r w:rsidRPr="004B5964">
        <w:rPr>
          <w:rFonts w:ascii="Tahoma" w:hAnsi="Tahoma" w:cs="Tahoma"/>
          <w:bCs/>
          <w:sz w:val="18"/>
          <w:szCs w:val="18"/>
          <w:vertAlign w:val="superscript"/>
        </w:rPr>
        <w:t>1</w:t>
      </w:r>
      <w:r w:rsidRPr="004B5964">
        <w:rPr>
          <w:rFonts w:ascii="Tahoma" w:hAnsi="Tahoma" w:cs="Tahoma"/>
          <w:bCs/>
          <w:sz w:val="18"/>
          <w:szCs w:val="18"/>
        </w:rPr>
        <w:t xml:space="preserve"> Kodeksu cywilnego.</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e) gdy zaistnieje inna okoliczność prawna, ekonomiczna lub techniczna, skutkująca niemożliwością wykonania lub należytego wykonania umowy zgodnie z SIWZ.</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f) zmiany prowadzące do likwidacji oczywistych omyłek pisarskich i rachunkowych w treści umowy;</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4B5964">
        <w:rPr>
          <w:rFonts w:ascii="Tahoma" w:hAnsi="Tahoma" w:cs="Tahoma"/>
          <w:bCs/>
          <w:sz w:val="18"/>
          <w:szCs w:val="18"/>
        </w:rPr>
        <w:t>ppkt</w:t>
      </w:r>
      <w:proofErr w:type="spellEnd"/>
      <w:r w:rsidRPr="004B5964">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45697B" w:rsidRPr="004B5964" w:rsidRDefault="0045697B" w:rsidP="0045697B">
      <w:pPr>
        <w:jc w:val="both"/>
        <w:rPr>
          <w:rFonts w:ascii="Tahoma" w:hAnsi="Tahoma" w:cs="Tahoma"/>
          <w:bCs/>
          <w:sz w:val="18"/>
          <w:szCs w:val="18"/>
        </w:rPr>
      </w:pP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1.4 Zmiana osób i podmiotów</w:t>
      </w: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1.4.1. Zmiany osób i podmiotów zdolnych do wykonania zamówienia, w przypadku zdarzeń losowych niezależnych od Wykonawcy, na uzasadnione wystąpienie wykonawcy,</w:t>
      </w: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1.4.2. Zmiany osoby pełniącej funkcje kierownika budowy wskazanej w ofercie w przypadku sytuacji niezależnej od Wykonawcy lub na żądanie Zamawiającego jeżeli nie wywiązuje się on z nałożonych obowiązków,</w:t>
      </w:r>
    </w:p>
    <w:p w:rsidR="0045697B" w:rsidRPr="004B5964" w:rsidRDefault="0045697B" w:rsidP="0045697B">
      <w:pPr>
        <w:jc w:val="both"/>
        <w:rPr>
          <w:rFonts w:ascii="Tahoma" w:hAnsi="Tahoma" w:cs="Tahoma"/>
          <w:bCs/>
          <w:sz w:val="18"/>
          <w:szCs w:val="18"/>
        </w:rPr>
      </w:pPr>
      <w:r w:rsidRPr="004B5964">
        <w:rPr>
          <w:rFonts w:ascii="Tahoma" w:hAnsi="Tahoma" w:cs="Tahoma"/>
          <w:bCs/>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45697B" w:rsidRPr="004B5964" w:rsidRDefault="0045697B" w:rsidP="0045697B">
      <w:pPr>
        <w:jc w:val="both"/>
        <w:rPr>
          <w:rFonts w:ascii="Tahoma" w:hAnsi="Tahoma" w:cs="Tahoma"/>
          <w:bCs/>
          <w:sz w:val="18"/>
          <w:szCs w:val="18"/>
        </w:rPr>
      </w:pPr>
    </w:p>
    <w:p w:rsidR="0045697B" w:rsidRPr="004B5964" w:rsidRDefault="00B85E71" w:rsidP="00B85E71">
      <w:pPr>
        <w:tabs>
          <w:tab w:val="left" w:pos="360"/>
        </w:tabs>
        <w:overflowPunct w:val="0"/>
        <w:autoSpaceDE w:val="0"/>
        <w:autoSpaceDN w:val="0"/>
        <w:adjustRightInd w:val="0"/>
        <w:spacing w:before="120"/>
        <w:jc w:val="both"/>
        <w:rPr>
          <w:rFonts w:ascii="Tahoma" w:hAnsi="Tahoma" w:cs="Tahoma"/>
          <w:sz w:val="18"/>
          <w:szCs w:val="18"/>
        </w:rPr>
      </w:pPr>
      <w:r>
        <w:rPr>
          <w:rFonts w:ascii="Tahoma" w:hAnsi="Tahoma" w:cs="Tahoma"/>
          <w:sz w:val="18"/>
          <w:szCs w:val="18"/>
        </w:rPr>
        <w:t xml:space="preserve">2. </w:t>
      </w:r>
      <w:r w:rsidR="0045697B" w:rsidRPr="004B5964">
        <w:rPr>
          <w:rFonts w:ascii="Tahoma" w:hAnsi="Tahoma" w:cs="Tahoma"/>
          <w:sz w:val="18"/>
          <w:szCs w:val="18"/>
        </w:rPr>
        <w:t xml:space="preserve">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14 ust. 1 niniejszej umowy. </w:t>
      </w:r>
    </w:p>
    <w:p w:rsidR="0045697B" w:rsidRPr="004B5964" w:rsidRDefault="00B85E71" w:rsidP="00B85E71">
      <w:pPr>
        <w:tabs>
          <w:tab w:val="left" w:pos="360"/>
        </w:tabs>
        <w:overflowPunct w:val="0"/>
        <w:autoSpaceDE w:val="0"/>
        <w:autoSpaceDN w:val="0"/>
        <w:adjustRightInd w:val="0"/>
        <w:spacing w:before="120"/>
        <w:jc w:val="both"/>
        <w:rPr>
          <w:rFonts w:ascii="Tahoma" w:hAnsi="Tahoma" w:cs="Tahoma"/>
          <w:b/>
          <w:bCs/>
          <w:color w:val="000000"/>
          <w:sz w:val="18"/>
          <w:szCs w:val="18"/>
        </w:rPr>
      </w:pPr>
      <w:r>
        <w:rPr>
          <w:rFonts w:ascii="Tahoma" w:hAnsi="Tahoma" w:cs="Tahoma"/>
          <w:color w:val="000000"/>
          <w:sz w:val="18"/>
          <w:szCs w:val="18"/>
        </w:rPr>
        <w:t xml:space="preserve">3. </w:t>
      </w:r>
      <w:r w:rsidR="0045697B" w:rsidRPr="004B5964">
        <w:rPr>
          <w:rFonts w:ascii="Tahoma" w:hAnsi="Tahoma" w:cs="Tahoma"/>
          <w:color w:val="000000"/>
          <w:sz w:val="18"/>
          <w:szCs w:val="18"/>
        </w:rPr>
        <w:t xml:space="preserve">Zmiany umowy mogą być dokonane również w przypadku zaistnienie okoliczności wskazanych w art. 144 ust. 1 pkt 2-6 ustawy </w:t>
      </w:r>
      <w:proofErr w:type="spellStart"/>
      <w:r w:rsidR="0045697B" w:rsidRPr="004B5964">
        <w:rPr>
          <w:rFonts w:ascii="Tahoma" w:hAnsi="Tahoma" w:cs="Tahoma"/>
          <w:color w:val="000000"/>
          <w:sz w:val="18"/>
          <w:szCs w:val="18"/>
        </w:rPr>
        <w:t>Pzp</w:t>
      </w:r>
      <w:proofErr w:type="spellEnd"/>
      <w:r w:rsidR="0045697B" w:rsidRPr="004B5964">
        <w:rPr>
          <w:rFonts w:ascii="Tahoma" w:hAnsi="Tahoma" w:cs="Tahoma"/>
          <w:color w:val="000000"/>
          <w:sz w:val="18"/>
          <w:szCs w:val="18"/>
        </w:rPr>
        <w:t>.</w:t>
      </w:r>
    </w:p>
    <w:p w:rsidR="0045697B" w:rsidRPr="004B5964" w:rsidRDefault="0045697B" w:rsidP="0045697B">
      <w:pPr>
        <w:tabs>
          <w:tab w:val="left" w:pos="360"/>
        </w:tabs>
        <w:overflowPunct w:val="0"/>
        <w:autoSpaceDE w:val="0"/>
        <w:autoSpaceDN w:val="0"/>
        <w:adjustRightInd w:val="0"/>
        <w:ind w:left="360"/>
        <w:jc w:val="both"/>
        <w:rPr>
          <w:rFonts w:ascii="Tahoma" w:hAnsi="Tahoma" w:cs="Tahoma"/>
          <w:b/>
          <w:bCs/>
          <w:sz w:val="18"/>
          <w:szCs w:val="18"/>
        </w:rPr>
      </w:pPr>
    </w:p>
    <w:p w:rsidR="0045697B" w:rsidRPr="004B5964" w:rsidRDefault="0045697B" w:rsidP="0045697B">
      <w:pPr>
        <w:jc w:val="cente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 14</w:t>
      </w: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Postanowienia końcowe</w:t>
      </w:r>
    </w:p>
    <w:p w:rsidR="0045697B" w:rsidRPr="004B5964" w:rsidRDefault="0045697B" w:rsidP="0045697B">
      <w:pPr>
        <w:jc w:val="center"/>
        <w:rPr>
          <w:rFonts w:ascii="Tahoma" w:hAnsi="Tahoma" w:cs="Tahoma"/>
          <w:b/>
          <w:bCs/>
          <w:sz w:val="18"/>
          <w:szCs w:val="18"/>
        </w:rPr>
      </w:pPr>
    </w:p>
    <w:p w:rsidR="0045697B" w:rsidRPr="004B5964" w:rsidRDefault="0045697B" w:rsidP="00C44041">
      <w:pPr>
        <w:numPr>
          <w:ilvl w:val="0"/>
          <w:numId w:val="16"/>
        </w:numPr>
        <w:overflowPunct w:val="0"/>
        <w:autoSpaceDE w:val="0"/>
        <w:autoSpaceDN w:val="0"/>
        <w:adjustRightInd w:val="0"/>
        <w:jc w:val="both"/>
        <w:rPr>
          <w:rFonts w:ascii="Tahoma" w:hAnsi="Tahoma" w:cs="Tahoma"/>
          <w:sz w:val="18"/>
          <w:szCs w:val="18"/>
        </w:rPr>
      </w:pPr>
      <w:r w:rsidRPr="004B5964">
        <w:rPr>
          <w:rFonts w:ascii="Tahoma" w:hAnsi="Tahoma" w:cs="Tahoma"/>
          <w:sz w:val="18"/>
          <w:szCs w:val="18"/>
        </w:rPr>
        <w:lastRenderedPageBreak/>
        <w:t xml:space="preserve">Wszelkie zmiany treści umowy mogą być dokonywane wyłącznie w formie pisemnej w postaci aneksu, pod rygorem nieważności. </w:t>
      </w:r>
    </w:p>
    <w:p w:rsidR="0045697B" w:rsidRPr="004B5964" w:rsidRDefault="0045697B" w:rsidP="00C44041">
      <w:pPr>
        <w:numPr>
          <w:ilvl w:val="0"/>
          <w:numId w:val="16"/>
        </w:numPr>
        <w:overflowPunct w:val="0"/>
        <w:autoSpaceDE w:val="0"/>
        <w:autoSpaceDN w:val="0"/>
        <w:adjustRightInd w:val="0"/>
        <w:jc w:val="both"/>
        <w:rPr>
          <w:rFonts w:ascii="Tahoma" w:hAnsi="Tahoma" w:cs="Tahoma"/>
          <w:sz w:val="18"/>
          <w:szCs w:val="18"/>
        </w:rPr>
      </w:pPr>
      <w:r w:rsidRPr="004B5964">
        <w:rPr>
          <w:rFonts w:ascii="Tahoma" w:hAnsi="Tahoma" w:cs="Tahoma"/>
          <w:sz w:val="18"/>
          <w:szCs w:val="18"/>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45697B" w:rsidRPr="004B5964" w:rsidRDefault="0045697B" w:rsidP="00C44041">
      <w:pPr>
        <w:numPr>
          <w:ilvl w:val="0"/>
          <w:numId w:val="16"/>
        </w:numPr>
        <w:overflowPunct w:val="0"/>
        <w:autoSpaceDE w:val="0"/>
        <w:autoSpaceDN w:val="0"/>
        <w:adjustRightInd w:val="0"/>
        <w:jc w:val="both"/>
        <w:rPr>
          <w:rFonts w:ascii="Tahoma" w:hAnsi="Tahoma" w:cs="Tahoma"/>
          <w:sz w:val="18"/>
          <w:szCs w:val="18"/>
        </w:rPr>
      </w:pPr>
      <w:r w:rsidRPr="004B5964">
        <w:rPr>
          <w:rFonts w:ascii="Tahoma" w:hAnsi="Tahoma" w:cs="Tahoma"/>
          <w:sz w:val="18"/>
          <w:szCs w:val="18"/>
        </w:rPr>
        <w:t>W sprawach nieunormowanych niniejszą umową mają zastosowanie przepisy ustawy Prawo zamówień publicznych, Kodeksu cywilnego.</w:t>
      </w:r>
    </w:p>
    <w:p w:rsidR="0045697B" w:rsidRPr="004B5964" w:rsidRDefault="0045697B" w:rsidP="00C44041">
      <w:pPr>
        <w:numPr>
          <w:ilvl w:val="0"/>
          <w:numId w:val="16"/>
        </w:numPr>
        <w:overflowPunct w:val="0"/>
        <w:autoSpaceDE w:val="0"/>
        <w:autoSpaceDN w:val="0"/>
        <w:adjustRightInd w:val="0"/>
        <w:jc w:val="both"/>
        <w:rPr>
          <w:rFonts w:ascii="Tahoma" w:hAnsi="Tahoma" w:cs="Tahoma"/>
          <w:sz w:val="18"/>
          <w:szCs w:val="18"/>
        </w:rPr>
      </w:pPr>
      <w:r w:rsidRPr="004B5964">
        <w:rPr>
          <w:rFonts w:ascii="Tahoma" w:hAnsi="Tahoma" w:cs="Tahoma"/>
          <w:sz w:val="18"/>
          <w:szCs w:val="18"/>
        </w:rPr>
        <w:t>Spory wynikające z realizacji niniejszej umowy lub z nią związane, nie rozwiązane w sposób polubowny, będą rozstrzygnięte przez sąd powszechny właściwy miejscowo dla siedziby Zamawiającego.</w:t>
      </w:r>
    </w:p>
    <w:p w:rsidR="0045697B" w:rsidRPr="004B5964" w:rsidRDefault="0045697B" w:rsidP="004B5964">
      <w:pP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 15</w:t>
      </w: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Dostęp do informacji publicznej</w:t>
      </w:r>
    </w:p>
    <w:p w:rsidR="0045697B" w:rsidRPr="004B5964" w:rsidRDefault="0045697B" w:rsidP="0045697B">
      <w:pPr>
        <w:jc w:val="center"/>
        <w:rPr>
          <w:rFonts w:ascii="Tahoma" w:hAnsi="Tahoma" w:cs="Tahoma"/>
          <w:b/>
          <w:bCs/>
          <w:sz w:val="18"/>
          <w:szCs w:val="18"/>
        </w:rPr>
      </w:pPr>
    </w:p>
    <w:p w:rsidR="0045697B" w:rsidRPr="004B5964" w:rsidRDefault="0045697B" w:rsidP="0045697B">
      <w:pPr>
        <w:tabs>
          <w:tab w:val="left" w:pos="4500"/>
        </w:tabs>
        <w:ind w:left="360" w:hanging="360"/>
        <w:jc w:val="both"/>
        <w:rPr>
          <w:rFonts w:ascii="Tahoma" w:hAnsi="Tahoma" w:cs="Tahoma"/>
          <w:sz w:val="18"/>
          <w:szCs w:val="18"/>
        </w:rPr>
      </w:pPr>
      <w:r w:rsidRPr="004B5964">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45697B" w:rsidRPr="004B5964" w:rsidRDefault="0045697B" w:rsidP="0045697B">
      <w:pPr>
        <w:ind w:left="360" w:hanging="360"/>
        <w:jc w:val="both"/>
        <w:rPr>
          <w:rFonts w:ascii="Tahoma" w:hAnsi="Tahoma" w:cs="Tahoma"/>
          <w:b/>
          <w:bCs/>
          <w:sz w:val="18"/>
          <w:szCs w:val="18"/>
        </w:rPr>
      </w:pPr>
      <w:r w:rsidRPr="004B5964">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45697B" w:rsidRPr="004B5964" w:rsidRDefault="0045697B" w:rsidP="0045697B">
      <w:pPr>
        <w:jc w:val="cente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 16</w:t>
      </w: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Załączniki</w:t>
      </w:r>
    </w:p>
    <w:p w:rsidR="0045697B" w:rsidRPr="004B5964" w:rsidRDefault="0045697B" w:rsidP="0045697B">
      <w:pPr>
        <w:jc w:val="center"/>
        <w:rPr>
          <w:rFonts w:ascii="Tahoma" w:hAnsi="Tahoma" w:cs="Tahoma"/>
          <w:b/>
          <w:bCs/>
          <w:sz w:val="18"/>
          <w:szCs w:val="18"/>
        </w:rPr>
      </w:pPr>
    </w:p>
    <w:p w:rsidR="0045697B" w:rsidRPr="004B5964" w:rsidRDefault="0045697B" w:rsidP="0045697B">
      <w:pPr>
        <w:jc w:val="both"/>
        <w:rPr>
          <w:rFonts w:ascii="Tahoma" w:hAnsi="Tahoma" w:cs="Tahoma"/>
          <w:sz w:val="18"/>
          <w:szCs w:val="18"/>
        </w:rPr>
      </w:pPr>
      <w:r w:rsidRPr="004B5964">
        <w:rPr>
          <w:rFonts w:ascii="Tahoma" w:hAnsi="Tahoma" w:cs="Tahoma"/>
          <w:sz w:val="18"/>
          <w:szCs w:val="18"/>
        </w:rPr>
        <w:t>Integralną cześć umowy stanowią dokumenty:</w:t>
      </w:r>
    </w:p>
    <w:p w:rsidR="0045697B" w:rsidRPr="004B5964" w:rsidRDefault="0045697B" w:rsidP="00C44041">
      <w:pPr>
        <w:numPr>
          <w:ilvl w:val="0"/>
          <w:numId w:val="13"/>
        </w:numPr>
        <w:jc w:val="both"/>
        <w:rPr>
          <w:rFonts w:ascii="Tahoma" w:hAnsi="Tahoma" w:cs="Tahoma"/>
          <w:sz w:val="18"/>
          <w:szCs w:val="18"/>
        </w:rPr>
      </w:pPr>
      <w:r w:rsidRPr="004B5964">
        <w:rPr>
          <w:rFonts w:ascii="Tahoma" w:hAnsi="Tahoma" w:cs="Tahoma"/>
          <w:sz w:val="18"/>
          <w:szCs w:val="18"/>
        </w:rPr>
        <w:t>Specyfikacja Istotnych Warunków Zamówienia wraz z załącznikami;</w:t>
      </w:r>
    </w:p>
    <w:p w:rsidR="0045697B" w:rsidRPr="004B5964" w:rsidRDefault="0045697B" w:rsidP="00C44041">
      <w:pPr>
        <w:numPr>
          <w:ilvl w:val="0"/>
          <w:numId w:val="13"/>
        </w:numPr>
        <w:jc w:val="both"/>
        <w:rPr>
          <w:rFonts w:ascii="Tahoma" w:hAnsi="Tahoma" w:cs="Tahoma"/>
          <w:sz w:val="18"/>
          <w:szCs w:val="18"/>
        </w:rPr>
      </w:pPr>
      <w:r w:rsidRPr="004B5964">
        <w:rPr>
          <w:rFonts w:ascii="Tahoma" w:hAnsi="Tahoma" w:cs="Tahoma"/>
          <w:sz w:val="18"/>
          <w:szCs w:val="18"/>
        </w:rPr>
        <w:t>oferta  z załącznikami,</w:t>
      </w:r>
    </w:p>
    <w:p w:rsidR="0045697B" w:rsidRDefault="0045697B" w:rsidP="00C44041">
      <w:pPr>
        <w:numPr>
          <w:ilvl w:val="0"/>
          <w:numId w:val="13"/>
        </w:numPr>
        <w:jc w:val="both"/>
        <w:rPr>
          <w:rFonts w:ascii="Tahoma" w:hAnsi="Tahoma" w:cs="Tahoma"/>
          <w:sz w:val="18"/>
          <w:szCs w:val="18"/>
        </w:rPr>
      </w:pPr>
      <w:r w:rsidRPr="004B5964">
        <w:rPr>
          <w:rFonts w:ascii="Tahoma" w:hAnsi="Tahoma" w:cs="Tahoma"/>
          <w:sz w:val="18"/>
          <w:szCs w:val="18"/>
        </w:rPr>
        <w:t>pismo powiadamiające o wyborze Wykonawcy.,</w:t>
      </w:r>
    </w:p>
    <w:p w:rsidR="00412F55" w:rsidRPr="006A6C7A" w:rsidRDefault="00412F55" w:rsidP="00412F55">
      <w:pPr>
        <w:numPr>
          <w:ilvl w:val="0"/>
          <w:numId w:val="13"/>
        </w:numPr>
        <w:jc w:val="both"/>
        <w:rPr>
          <w:rFonts w:ascii="Tahoma" w:hAnsi="Tahoma" w:cs="Tahoma"/>
          <w:sz w:val="18"/>
          <w:szCs w:val="18"/>
        </w:rPr>
      </w:pPr>
      <w:r w:rsidRPr="006A6C7A">
        <w:rPr>
          <w:rFonts w:ascii="Tahoma" w:hAnsi="Tahoma" w:cs="Tahoma"/>
          <w:sz w:val="18"/>
          <w:szCs w:val="18"/>
        </w:rPr>
        <w:t>Wzór zabezpieczenia należytego wykonania umowy /wzór zabezpieczenia z tytułu rękojmi za wady,</w:t>
      </w:r>
    </w:p>
    <w:p w:rsidR="0045697B" w:rsidRPr="006A6C7A" w:rsidRDefault="0045697B" w:rsidP="00C44041">
      <w:pPr>
        <w:numPr>
          <w:ilvl w:val="0"/>
          <w:numId w:val="13"/>
        </w:numPr>
        <w:jc w:val="both"/>
        <w:rPr>
          <w:rFonts w:ascii="Tahoma" w:hAnsi="Tahoma" w:cs="Tahoma"/>
          <w:sz w:val="18"/>
          <w:szCs w:val="18"/>
        </w:rPr>
      </w:pPr>
      <w:r w:rsidRPr="006A6C7A">
        <w:rPr>
          <w:rFonts w:ascii="Tahoma" w:hAnsi="Tahoma" w:cs="Tahoma"/>
          <w:sz w:val="18"/>
          <w:szCs w:val="18"/>
        </w:rPr>
        <w:t>druk Oświadczenia gwarancyjnego</w:t>
      </w:r>
    </w:p>
    <w:p w:rsidR="0045697B" w:rsidRPr="004B5964" w:rsidRDefault="0045697B" w:rsidP="0045697B">
      <w:pP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 17</w:t>
      </w: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Egzemplarze umowy</w:t>
      </w:r>
    </w:p>
    <w:p w:rsidR="0045697B" w:rsidRPr="004B5964" w:rsidRDefault="0045697B" w:rsidP="0045697B">
      <w:pPr>
        <w:jc w:val="center"/>
        <w:rPr>
          <w:rFonts w:ascii="Tahoma" w:hAnsi="Tahoma" w:cs="Tahoma"/>
          <w:b/>
          <w:bCs/>
          <w:sz w:val="18"/>
          <w:szCs w:val="18"/>
        </w:rPr>
      </w:pPr>
    </w:p>
    <w:p w:rsidR="0045697B" w:rsidRPr="004B5964" w:rsidRDefault="0045697B" w:rsidP="0045697B">
      <w:pPr>
        <w:jc w:val="both"/>
        <w:rPr>
          <w:rFonts w:ascii="Tahoma" w:hAnsi="Tahoma" w:cs="Tahoma"/>
          <w:sz w:val="18"/>
          <w:szCs w:val="18"/>
        </w:rPr>
      </w:pPr>
      <w:r w:rsidRPr="004B5964">
        <w:rPr>
          <w:rFonts w:ascii="Tahoma" w:hAnsi="Tahoma" w:cs="Tahoma"/>
          <w:sz w:val="18"/>
          <w:szCs w:val="18"/>
        </w:rPr>
        <w:t>Umowę sporządzono w 5 jednobrzmiących egzemplarzach – 3 egz. dla Zamawiającego, a 2 egz. dla Wykonawcy.</w:t>
      </w:r>
      <w:r w:rsidRPr="004B5964">
        <w:rPr>
          <w:rFonts w:ascii="Tahoma" w:hAnsi="Tahoma" w:cs="Tahoma"/>
          <w:b/>
          <w:bCs/>
          <w:sz w:val="18"/>
          <w:szCs w:val="18"/>
        </w:rPr>
        <w:tab/>
      </w:r>
    </w:p>
    <w:p w:rsidR="0045697B" w:rsidRDefault="0045697B" w:rsidP="0045697B">
      <w:pPr>
        <w:rPr>
          <w:rFonts w:ascii="Tahoma" w:hAnsi="Tahoma" w:cs="Tahoma"/>
          <w:sz w:val="18"/>
          <w:szCs w:val="18"/>
        </w:rPr>
      </w:pPr>
    </w:p>
    <w:p w:rsidR="00F76570" w:rsidRPr="004B5964" w:rsidRDefault="00F76570" w:rsidP="0045697B">
      <w:pPr>
        <w:rPr>
          <w:rFonts w:ascii="Tahoma" w:hAnsi="Tahoma" w:cs="Tahoma"/>
          <w:sz w:val="18"/>
          <w:szCs w:val="18"/>
        </w:rPr>
      </w:pPr>
    </w:p>
    <w:p w:rsidR="006A6C7A" w:rsidRDefault="006A6C7A" w:rsidP="0045697B">
      <w:pPr>
        <w:jc w:val="center"/>
        <w:rPr>
          <w:rFonts w:ascii="Tahoma" w:hAnsi="Tahoma" w:cs="Tahoma"/>
          <w:b/>
          <w:bCs/>
          <w:sz w:val="18"/>
          <w:szCs w:val="18"/>
        </w:rPr>
      </w:pPr>
    </w:p>
    <w:p w:rsidR="0045697B" w:rsidRPr="004B5964" w:rsidRDefault="0045697B" w:rsidP="0045697B">
      <w:pPr>
        <w:jc w:val="center"/>
        <w:rPr>
          <w:rFonts w:ascii="Tahoma" w:hAnsi="Tahoma" w:cs="Tahoma"/>
          <w:b/>
          <w:bCs/>
          <w:sz w:val="18"/>
          <w:szCs w:val="18"/>
        </w:rPr>
      </w:pPr>
      <w:r w:rsidRPr="004B5964">
        <w:rPr>
          <w:rFonts w:ascii="Tahoma" w:hAnsi="Tahoma" w:cs="Tahoma"/>
          <w:b/>
          <w:bCs/>
          <w:sz w:val="18"/>
          <w:szCs w:val="18"/>
        </w:rPr>
        <w:t xml:space="preserve">ZAMAWIAJĄCY  </w:t>
      </w:r>
      <w:r w:rsidRPr="004B5964">
        <w:rPr>
          <w:rFonts w:ascii="Tahoma" w:hAnsi="Tahoma" w:cs="Tahoma"/>
          <w:b/>
          <w:bCs/>
          <w:sz w:val="18"/>
          <w:szCs w:val="18"/>
        </w:rPr>
        <w:tab/>
      </w:r>
      <w:r w:rsidRPr="004B5964">
        <w:rPr>
          <w:rFonts w:ascii="Tahoma" w:hAnsi="Tahoma" w:cs="Tahoma"/>
          <w:b/>
          <w:bCs/>
          <w:sz w:val="18"/>
          <w:szCs w:val="18"/>
        </w:rPr>
        <w:tab/>
        <w:t xml:space="preserve">       </w:t>
      </w:r>
      <w:r w:rsidRPr="004B5964">
        <w:rPr>
          <w:rFonts w:ascii="Tahoma" w:hAnsi="Tahoma" w:cs="Tahoma"/>
          <w:b/>
          <w:bCs/>
          <w:sz w:val="18"/>
          <w:szCs w:val="18"/>
        </w:rPr>
        <w:tab/>
      </w:r>
      <w:r w:rsidRPr="004B5964">
        <w:rPr>
          <w:rFonts w:ascii="Tahoma" w:hAnsi="Tahoma" w:cs="Tahoma"/>
          <w:b/>
          <w:bCs/>
          <w:sz w:val="18"/>
          <w:szCs w:val="18"/>
        </w:rPr>
        <w:tab/>
      </w:r>
      <w:r w:rsidRPr="004B5964">
        <w:rPr>
          <w:rFonts w:ascii="Tahoma" w:hAnsi="Tahoma" w:cs="Tahoma"/>
          <w:b/>
          <w:bCs/>
          <w:sz w:val="18"/>
          <w:szCs w:val="18"/>
        </w:rPr>
        <w:tab/>
      </w:r>
      <w:r w:rsidRPr="004B5964">
        <w:rPr>
          <w:rFonts w:ascii="Tahoma" w:hAnsi="Tahoma" w:cs="Tahoma"/>
          <w:b/>
          <w:bCs/>
          <w:sz w:val="18"/>
          <w:szCs w:val="18"/>
        </w:rPr>
        <w:tab/>
        <w:t>WYKONAWCA</w:t>
      </w:r>
    </w:p>
    <w:p w:rsidR="0045697B" w:rsidRPr="0045697B" w:rsidRDefault="0045697B" w:rsidP="0045697B">
      <w:pPr>
        <w:spacing w:line="360" w:lineRule="auto"/>
        <w:rPr>
          <w:sz w:val="22"/>
          <w:szCs w:val="22"/>
        </w:rPr>
      </w:pPr>
    </w:p>
    <w:p w:rsidR="0045697B" w:rsidRDefault="0045697B" w:rsidP="00710128">
      <w:pPr>
        <w:rPr>
          <w:rFonts w:ascii="Tahoma" w:hAnsi="Tahoma" w:cs="Tahoma"/>
          <w:sz w:val="18"/>
          <w:szCs w:val="18"/>
        </w:rPr>
      </w:pPr>
    </w:p>
    <w:p w:rsidR="0045697B" w:rsidRDefault="0045697B" w:rsidP="00710128">
      <w:pPr>
        <w:rPr>
          <w:rFonts w:ascii="Tahoma" w:hAnsi="Tahoma" w:cs="Tahoma"/>
          <w:sz w:val="18"/>
          <w:szCs w:val="18"/>
        </w:rPr>
      </w:pPr>
    </w:p>
    <w:p w:rsidR="0045697B" w:rsidRDefault="0045697B" w:rsidP="00710128">
      <w:pPr>
        <w:rPr>
          <w:rFonts w:ascii="Tahoma" w:hAnsi="Tahoma" w:cs="Tahoma"/>
          <w:sz w:val="18"/>
          <w:szCs w:val="18"/>
        </w:rPr>
      </w:pPr>
    </w:p>
    <w:p w:rsidR="00425A00" w:rsidRPr="00710128" w:rsidRDefault="00425A00" w:rsidP="00710128">
      <w:pPr>
        <w:rPr>
          <w:rFonts w:ascii="Tahoma" w:hAnsi="Tahoma" w:cs="Tahoma"/>
          <w:sz w:val="18"/>
          <w:szCs w:val="18"/>
        </w:rPr>
      </w:pPr>
    </w:p>
    <w:p w:rsidR="005413F7" w:rsidRPr="00710128" w:rsidRDefault="005413F7" w:rsidP="00C205CE">
      <w:pPr>
        <w:shd w:val="clear" w:color="auto" w:fill="FFFFFF"/>
        <w:spacing w:before="120" w:after="120" w:line="230" w:lineRule="exact"/>
        <w:ind w:left="6" w:right="57"/>
        <w:rPr>
          <w:rFonts w:ascii="Tahoma" w:hAnsi="Tahoma" w:cs="Tahoma"/>
          <w:spacing w:val="1"/>
          <w:sz w:val="18"/>
          <w:szCs w:val="18"/>
        </w:rPr>
      </w:pPr>
    </w:p>
    <w:p w:rsidR="005413F7" w:rsidRPr="00283D17" w:rsidRDefault="005413F7" w:rsidP="00C205CE">
      <w:pPr>
        <w:rPr>
          <w:sz w:val="18"/>
          <w:szCs w:val="18"/>
        </w:rPr>
      </w:pPr>
    </w:p>
    <w:p w:rsidR="005413F7" w:rsidRPr="00FD12C0" w:rsidRDefault="005413F7" w:rsidP="00FD12C0">
      <w:pPr>
        <w:ind w:left="4260"/>
        <w:rPr>
          <w:rFonts w:ascii="Tahoma" w:hAnsi="Tahoma" w:cs="Tahoma"/>
          <w:b/>
          <w:bCs/>
          <w:sz w:val="18"/>
          <w:szCs w:val="18"/>
        </w:rPr>
      </w:pPr>
    </w:p>
    <w:p w:rsidR="005413F7" w:rsidRDefault="005413F7" w:rsidP="00FD12C0">
      <w:pPr>
        <w:spacing w:before="120"/>
        <w:rPr>
          <w:rFonts w:ascii="Tahoma" w:hAnsi="Tahoma" w:cs="Tahoma"/>
        </w:rPr>
      </w:pPr>
    </w:p>
    <w:p w:rsidR="005413F7" w:rsidRPr="0073387D" w:rsidRDefault="00425A00" w:rsidP="0073387D">
      <w:pPr>
        <w:pStyle w:val="Nagwek3"/>
        <w:jc w:val="right"/>
        <w:rPr>
          <w:rFonts w:ascii="Tahoma" w:hAnsi="Tahoma" w:cs="Tahoma"/>
          <w:i w:val="0"/>
        </w:rPr>
      </w:pPr>
      <w:r>
        <w:rPr>
          <w:rFonts w:ascii="Tahoma" w:hAnsi="Tahoma" w:cs="Tahoma"/>
        </w:rPr>
        <w:br w:type="column"/>
      </w:r>
      <w:bookmarkStart w:id="114" w:name="_Toc474412067"/>
      <w:r w:rsidR="00412F55">
        <w:rPr>
          <w:rFonts w:ascii="Tahoma" w:hAnsi="Tahoma" w:cs="Tahoma"/>
          <w:i w:val="0"/>
        </w:rPr>
        <w:lastRenderedPageBreak/>
        <w:t>Załącznik nr 4</w:t>
      </w:r>
      <w:r w:rsidR="0073387D">
        <w:rPr>
          <w:rFonts w:ascii="Tahoma" w:hAnsi="Tahoma" w:cs="Tahoma"/>
          <w:i w:val="0"/>
        </w:rPr>
        <w:t xml:space="preserve"> </w:t>
      </w:r>
      <w:r w:rsidR="005413F7" w:rsidRPr="0073387D">
        <w:rPr>
          <w:rFonts w:ascii="Tahoma" w:hAnsi="Tahoma" w:cs="Tahoma"/>
          <w:i w:val="0"/>
        </w:rPr>
        <w:t>do wzoru umowy</w:t>
      </w:r>
      <w:bookmarkEnd w:id="114"/>
    </w:p>
    <w:p w:rsidR="005413F7" w:rsidRDefault="005413F7" w:rsidP="00425A00">
      <w:pPr>
        <w:jc w:val="right"/>
        <w:rPr>
          <w:rFonts w:ascii="Tahoma" w:hAnsi="Tahoma" w:cs="Tahoma"/>
          <w:b/>
          <w:bCs/>
          <w:sz w:val="18"/>
          <w:szCs w:val="18"/>
          <w:u w:val="single"/>
        </w:rPr>
      </w:pPr>
    </w:p>
    <w:p w:rsidR="005413F7" w:rsidRPr="000C4339" w:rsidRDefault="005413F7" w:rsidP="009133E9">
      <w:pPr>
        <w:rPr>
          <w:rFonts w:ascii="Tahoma" w:hAnsi="Tahoma" w:cs="Tahoma"/>
          <w:bCs/>
          <w:sz w:val="18"/>
          <w:szCs w:val="18"/>
          <w:u w:val="single"/>
        </w:rPr>
      </w:pPr>
    </w:p>
    <w:p w:rsidR="008030E8" w:rsidRPr="00F41414" w:rsidRDefault="008030E8" w:rsidP="006A6C7A">
      <w:pPr>
        <w:pStyle w:val="rozdzia"/>
        <w:jc w:val="both"/>
        <w:rPr>
          <w:b w:val="0"/>
          <w:sz w:val="18"/>
          <w:szCs w:val="18"/>
        </w:rPr>
      </w:pPr>
      <w:r w:rsidRPr="00F41414">
        <w:rPr>
          <w:b w:val="0"/>
          <w:sz w:val="18"/>
          <w:szCs w:val="18"/>
        </w:rPr>
        <w:t>WZÓR ZABEZPIECZENIA NALEŻYTEGO WYKONANIA UMOWY /</w:t>
      </w:r>
    </w:p>
    <w:p w:rsidR="008030E8" w:rsidRPr="00F41414" w:rsidRDefault="008030E8" w:rsidP="006A6C7A">
      <w:pPr>
        <w:pStyle w:val="rozdzia"/>
        <w:jc w:val="both"/>
        <w:rPr>
          <w:b w:val="0"/>
          <w:sz w:val="18"/>
          <w:szCs w:val="18"/>
        </w:rPr>
      </w:pPr>
      <w:r w:rsidRPr="00F41414">
        <w:rPr>
          <w:b w:val="0"/>
          <w:sz w:val="18"/>
          <w:szCs w:val="18"/>
        </w:rPr>
        <w:t>WZÓR ZABEZPIECZENIA Z TYTUŁU RĘKOJMI ZA WADY</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GWARANCJA BANKOWA / UBEZPIECZENIOWA</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wystawiona w … [miejsce wystawienia Gwarancji]</w:t>
      </w:r>
    </w:p>
    <w:p w:rsidR="008030E8" w:rsidRPr="00F41414" w:rsidRDefault="008030E8" w:rsidP="006A6C7A">
      <w:pPr>
        <w:pStyle w:val="rozdzia"/>
        <w:jc w:val="both"/>
        <w:rPr>
          <w:b w:val="0"/>
          <w:sz w:val="18"/>
          <w:szCs w:val="18"/>
        </w:rPr>
      </w:pPr>
      <w:r w:rsidRPr="00F41414">
        <w:rPr>
          <w:b w:val="0"/>
          <w:sz w:val="18"/>
          <w:szCs w:val="18"/>
        </w:rPr>
        <w:t>w dniu: … [data wystawienia Gwarancji]</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 xml:space="preserve">przez … [firma / nazwa, adres, inne dane identyfikujące Gwaranta] </w:t>
      </w:r>
    </w:p>
    <w:p w:rsidR="008030E8" w:rsidRPr="00F41414" w:rsidRDefault="008030E8" w:rsidP="006A6C7A">
      <w:pPr>
        <w:pStyle w:val="rozdzia"/>
        <w:jc w:val="both"/>
        <w:rPr>
          <w:b w:val="0"/>
          <w:sz w:val="18"/>
          <w:szCs w:val="18"/>
        </w:rPr>
      </w:pPr>
      <w:r w:rsidRPr="00F41414">
        <w:rPr>
          <w:b w:val="0"/>
          <w:sz w:val="18"/>
          <w:szCs w:val="18"/>
        </w:rPr>
        <w:t>w imieniu którego występuje … [imię i nazwisko osoby reprezentanta Gwaranta]</w:t>
      </w:r>
    </w:p>
    <w:p w:rsidR="008030E8" w:rsidRPr="00F41414" w:rsidRDefault="008030E8" w:rsidP="006A6C7A">
      <w:pPr>
        <w:pStyle w:val="rozdzia"/>
        <w:jc w:val="both"/>
        <w:rPr>
          <w:b w:val="0"/>
          <w:sz w:val="18"/>
          <w:szCs w:val="18"/>
        </w:rPr>
      </w:pPr>
      <w:r w:rsidRPr="00F41414">
        <w:rPr>
          <w:b w:val="0"/>
          <w:sz w:val="18"/>
          <w:szCs w:val="18"/>
        </w:rPr>
        <w:t xml:space="preserve">reprezentowane na podstawie pełnomocnictwa Nr .. z dnia …, </w:t>
      </w:r>
    </w:p>
    <w:p w:rsidR="008030E8" w:rsidRPr="00F41414" w:rsidRDefault="008030E8" w:rsidP="006A6C7A">
      <w:pPr>
        <w:pStyle w:val="rozdzia"/>
        <w:jc w:val="both"/>
        <w:rPr>
          <w:b w:val="0"/>
          <w:sz w:val="18"/>
          <w:szCs w:val="18"/>
        </w:rPr>
      </w:pPr>
      <w:r w:rsidRPr="00F41414">
        <w:rPr>
          <w:b w:val="0"/>
          <w:sz w:val="18"/>
          <w:szCs w:val="18"/>
        </w:rPr>
        <w:t>którego oryginał / kopia potwierdzona notarialnie za zgodność z oryginałem,</w:t>
      </w:r>
    </w:p>
    <w:p w:rsidR="008030E8" w:rsidRPr="00F41414" w:rsidRDefault="008030E8" w:rsidP="006A6C7A">
      <w:pPr>
        <w:pStyle w:val="rozdzia"/>
        <w:jc w:val="both"/>
        <w:rPr>
          <w:b w:val="0"/>
          <w:sz w:val="18"/>
          <w:szCs w:val="18"/>
        </w:rPr>
      </w:pPr>
      <w:r w:rsidRPr="00F41414">
        <w:rPr>
          <w:b w:val="0"/>
          <w:sz w:val="18"/>
          <w:szCs w:val="18"/>
        </w:rPr>
        <w:t>zostało przedłożone wraz z niniejszym Zabezpieczeniem</w:t>
      </w:r>
    </w:p>
    <w:p w:rsidR="008030E8" w:rsidRPr="00F41414" w:rsidRDefault="008030E8" w:rsidP="006A6C7A">
      <w:pPr>
        <w:pStyle w:val="rozdzia"/>
        <w:jc w:val="both"/>
        <w:rPr>
          <w:b w:val="0"/>
          <w:sz w:val="18"/>
          <w:szCs w:val="18"/>
        </w:rPr>
      </w:pPr>
      <w:r w:rsidRPr="00F41414">
        <w:rPr>
          <w:b w:val="0"/>
          <w:sz w:val="18"/>
          <w:szCs w:val="18"/>
        </w:rPr>
        <w:t>zwany dalej „Gwarantem”</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pozostałe użyte w treści niniejszej Gwarancji określenia oznaczają:</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Beneficjent Gwarancji: Miasto Stołeczne Warszawa, pl. Bankowy 3/5, 00-950 Warszawa, w  imieniu i na rzecz którego działa Zarząd Dróg Miejskich, ul. Chmielna 120, 00-801 Warszawa</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 xml:space="preserve">Wykonawca / Zobowiązany z tytułu Umowy: [nazwa, adres, inne dane identyfikujące Wykonawcę; </w:t>
      </w:r>
      <w:r w:rsidR="0073387D" w:rsidRPr="00F41414">
        <w:rPr>
          <w:b w:val="0"/>
          <w:sz w:val="18"/>
          <w:szCs w:val="18"/>
        </w:rPr>
        <w:br/>
      </w:r>
      <w:r w:rsidRPr="00F41414">
        <w:rPr>
          <w:b w:val="0"/>
          <w:sz w:val="18"/>
          <w:szCs w:val="18"/>
        </w:rPr>
        <w:t>w przypadku Konsorcjum należy wymienić wszystkich Wykonawców oraz podać dla każdego z nich: firmę / nazwę, adres, inne dane identyfikujące każdego z Wykonawców]</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 xml:space="preserve">Zabezpieczenie należytego wykonania umowy / zabezpieczenie należytego wykonania rękojmi za wady dotyczy Umowy </w:t>
      </w:r>
      <w:r w:rsidR="000C4339" w:rsidRPr="00F41414">
        <w:rPr>
          <w:b w:val="0"/>
          <w:sz w:val="18"/>
          <w:szCs w:val="18"/>
        </w:rPr>
        <w:t>DPZ/14/PN/13</w:t>
      </w:r>
      <w:r w:rsidRPr="00F41414">
        <w:rPr>
          <w:b w:val="0"/>
          <w:sz w:val="18"/>
          <w:szCs w:val="18"/>
        </w:rPr>
        <w:t>/17</w:t>
      </w:r>
    </w:p>
    <w:p w:rsidR="008030E8" w:rsidRPr="00F41414" w:rsidRDefault="008030E8"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1</w:t>
      </w:r>
    </w:p>
    <w:p w:rsidR="008030E8" w:rsidRPr="00F41414" w:rsidRDefault="008030E8" w:rsidP="006A6C7A">
      <w:pPr>
        <w:pStyle w:val="rozdzia"/>
        <w:jc w:val="both"/>
        <w:rPr>
          <w:b w:val="0"/>
          <w:sz w:val="18"/>
          <w:szCs w:val="18"/>
        </w:rPr>
      </w:pPr>
    </w:p>
    <w:p w:rsidR="008030E8" w:rsidRPr="00F41414" w:rsidRDefault="008030E8" w:rsidP="006A6C7A">
      <w:pPr>
        <w:pStyle w:val="rozdzia"/>
        <w:numPr>
          <w:ilvl w:val="0"/>
          <w:numId w:val="39"/>
        </w:numPr>
        <w:jc w:val="both"/>
        <w:rPr>
          <w:b w:val="0"/>
          <w:sz w:val="18"/>
          <w:szCs w:val="18"/>
        </w:rPr>
      </w:pPr>
      <w:r w:rsidRPr="00F41414">
        <w:rPr>
          <w:b w:val="0"/>
          <w:sz w:val="18"/>
          <w:szCs w:val="18"/>
        </w:rPr>
        <w:t xml:space="preserve">Gwarancja niniejsza zabezpiecza roszczenie Beneficjenta w stosunku do Wykonawcy powstałe w związku z niewykonaniem lub nienależytym wykonaniem Umowy/rękojmią za wady fizyczne lub prawne. </w:t>
      </w:r>
    </w:p>
    <w:p w:rsidR="008030E8" w:rsidRPr="00F41414" w:rsidRDefault="008030E8" w:rsidP="006A6C7A">
      <w:pPr>
        <w:pStyle w:val="rozdzia"/>
        <w:numPr>
          <w:ilvl w:val="0"/>
          <w:numId w:val="39"/>
        </w:numPr>
        <w:jc w:val="both"/>
        <w:rPr>
          <w:b w:val="0"/>
          <w:sz w:val="18"/>
          <w:szCs w:val="18"/>
        </w:rPr>
      </w:pPr>
      <w:r w:rsidRPr="00F41414">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0C4339" w:rsidRPr="00F41414" w:rsidRDefault="000C4339"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2</w:t>
      </w:r>
    </w:p>
    <w:p w:rsidR="008030E8" w:rsidRPr="00F41414" w:rsidRDefault="008030E8" w:rsidP="006A6C7A">
      <w:pPr>
        <w:pStyle w:val="rozdzia"/>
        <w:jc w:val="both"/>
        <w:rPr>
          <w:b w:val="0"/>
          <w:sz w:val="18"/>
          <w:szCs w:val="18"/>
        </w:rPr>
      </w:pPr>
    </w:p>
    <w:p w:rsidR="008030E8" w:rsidRPr="00F41414" w:rsidRDefault="008030E8" w:rsidP="006A6C7A">
      <w:pPr>
        <w:pStyle w:val="rozdzia"/>
        <w:numPr>
          <w:ilvl w:val="0"/>
          <w:numId w:val="41"/>
        </w:numPr>
        <w:jc w:val="both"/>
        <w:rPr>
          <w:b w:val="0"/>
          <w:sz w:val="18"/>
          <w:szCs w:val="18"/>
        </w:rPr>
      </w:pPr>
      <w:r w:rsidRPr="00F41414">
        <w:rPr>
          <w:b w:val="0"/>
          <w:sz w:val="18"/>
          <w:szCs w:val="18"/>
        </w:rPr>
        <w:t>Gwarant nieodwołalnie, bezwarunkowo, na zasadach przewidzianych w niniejszej Gwarancji, oraz na pierwsze pisemne żądanie gwarantuje na rzecz Beneficjenta Gwarancji:</w:t>
      </w:r>
    </w:p>
    <w:p w:rsidR="008030E8" w:rsidRPr="00F41414" w:rsidRDefault="008030E8" w:rsidP="006A6C7A">
      <w:pPr>
        <w:pStyle w:val="rozdzia"/>
        <w:numPr>
          <w:ilvl w:val="0"/>
          <w:numId w:val="38"/>
        </w:numPr>
        <w:jc w:val="both"/>
        <w:rPr>
          <w:b w:val="0"/>
          <w:sz w:val="18"/>
          <w:szCs w:val="18"/>
        </w:rPr>
      </w:pPr>
      <w:r w:rsidRPr="00F41414">
        <w:rPr>
          <w:b w:val="0"/>
          <w:sz w:val="18"/>
          <w:szCs w:val="18"/>
        </w:rPr>
        <w:t xml:space="preserve">zapłatę do kwoty … (słownie: …) z tytułu niewykonania lub nienależytego wykonania Umowy oraz </w:t>
      </w:r>
    </w:p>
    <w:p w:rsidR="008030E8" w:rsidRPr="00F41414" w:rsidRDefault="008030E8" w:rsidP="006A6C7A">
      <w:pPr>
        <w:pStyle w:val="rozdzia"/>
        <w:numPr>
          <w:ilvl w:val="0"/>
          <w:numId w:val="38"/>
        </w:numPr>
        <w:jc w:val="both"/>
        <w:rPr>
          <w:b w:val="0"/>
          <w:sz w:val="18"/>
          <w:szCs w:val="18"/>
        </w:rPr>
      </w:pPr>
      <w:r w:rsidRPr="00F41414">
        <w:rPr>
          <w:b w:val="0"/>
          <w:sz w:val="18"/>
          <w:szCs w:val="18"/>
        </w:rPr>
        <w:t>zapłatę do kwoty … (słownie: …) z tytułu rękojmi za wady fizyczne lub prawne.</w:t>
      </w:r>
    </w:p>
    <w:p w:rsidR="008030E8" w:rsidRPr="00F41414" w:rsidRDefault="008030E8" w:rsidP="006A6C7A">
      <w:pPr>
        <w:pStyle w:val="rozdzia"/>
        <w:numPr>
          <w:ilvl w:val="0"/>
          <w:numId w:val="41"/>
        </w:numPr>
        <w:jc w:val="both"/>
        <w:rPr>
          <w:b w:val="0"/>
          <w:sz w:val="18"/>
          <w:szCs w:val="18"/>
        </w:rPr>
      </w:pPr>
      <w:r w:rsidRPr="00F41414">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8030E8" w:rsidRPr="00F41414" w:rsidRDefault="008030E8" w:rsidP="006A6C7A">
      <w:pPr>
        <w:pStyle w:val="rozdzia"/>
        <w:jc w:val="both"/>
        <w:rPr>
          <w:b w:val="0"/>
          <w:sz w:val="18"/>
          <w:szCs w:val="18"/>
        </w:rPr>
      </w:pPr>
    </w:p>
    <w:p w:rsidR="008030E8" w:rsidRPr="00F41414" w:rsidRDefault="00F41414" w:rsidP="006A6C7A">
      <w:pPr>
        <w:pStyle w:val="rozdzia"/>
        <w:jc w:val="both"/>
        <w:rPr>
          <w:b w:val="0"/>
          <w:sz w:val="18"/>
          <w:szCs w:val="18"/>
        </w:rPr>
      </w:pP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sidR="008030E8" w:rsidRPr="00F41414">
        <w:rPr>
          <w:b w:val="0"/>
          <w:sz w:val="18"/>
          <w:szCs w:val="18"/>
        </w:rPr>
        <w:t>§ 3</w:t>
      </w:r>
    </w:p>
    <w:p w:rsidR="008030E8" w:rsidRPr="00F41414" w:rsidRDefault="008030E8" w:rsidP="006A6C7A">
      <w:pPr>
        <w:pStyle w:val="rozdzia"/>
        <w:jc w:val="both"/>
        <w:rPr>
          <w:b w:val="0"/>
          <w:sz w:val="18"/>
          <w:szCs w:val="18"/>
        </w:rPr>
      </w:pPr>
    </w:p>
    <w:p w:rsidR="008030E8" w:rsidRPr="00F41414" w:rsidRDefault="008030E8" w:rsidP="006A6C7A">
      <w:pPr>
        <w:pStyle w:val="rozdzia"/>
        <w:numPr>
          <w:ilvl w:val="0"/>
          <w:numId w:val="36"/>
        </w:numPr>
        <w:jc w:val="both"/>
        <w:rPr>
          <w:b w:val="0"/>
          <w:sz w:val="18"/>
          <w:szCs w:val="18"/>
        </w:rPr>
      </w:pPr>
      <w:r w:rsidRPr="00F41414">
        <w:rPr>
          <w:b w:val="0"/>
          <w:sz w:val="18"/>
          <w:szCs w:val="18"/>
        </w:rPr>
        <w:t>Niniejsza Gwarancja jest ważna w okresie:</w:t>
      </w:r>
    </w:p>
    <w:p w:rsidR="008030E8" w:rsidRPr="00F41414" w:rsidRDefault="008030E8" w:rsidP="006A6C7A">
      <w:pPr>
        <w:pStyle w:val="rozdzia"/>
        <w:numPr>
          <w:ilvl w:val="0"/>
          <w:numId w:val="42"/>
        </w:numPr>
        <w:jc w:val="both"/>
        <w:rPr>
          <w:b w:val="0"/>
          <w:sz w:val="18"/>
          <w:szCs w:val="18"/>
        </w:rPr>
      </w:pPr>
      <w:r w:rsidRPr="00F41414">
        <w:rPr>
          <w:b w:val="0"/>
          <w:sz w:val="18"/>
          <w:szCs w:val="18"/>
        </w:rPr>
        <w:t>od dnia … do dnia … - w zakresie roszczeń z tytułu niewykonania lub należytego wykonania umowy oraz</w:t>
      </w:r>
    </w:p>
    <w:p w:rsidR="008030E8" w:rsidRPr="00F41414" w:rsidRDefault="008030E8" w:rsidP="006A6C7A">
      <w:pPr>
        <w:pStyle w:val="rozdzia"/>
        <w:numPr>
          <w:ilvl w:val="0"/>
          <w:numId w:val="42"/>
        </w:numPr>
        <w:jc w:val="both"/>
        <w:rPr>
          <w:b w:val="0"/>
          <w:sz w:val="18"/>
          <w:szCs w:val="18"/>
        </w:rPr>
      </w:pPr>
      <w:r w:rsidRPr="00F41414">
        <w:rPr>
          <w:b w:val="0"/>
          <w:sz w:val="18"/>
          <w:szCs w:val="18"/>
        </w:rPr>
        <w:t>od dnia … do dnia … - w zakresie roszczeń z tytułu rękojmi za wady fizyczne lub prawne.</w:t>
      </w:r>
    </w:p>
    <w:p w:rsidR="008030E8" w:rsidRPr="00F41414" w:rsidRDefault="008030E8" w:rsidP="006A6C7A">
      <w:pPr>
        <w:pStyle w:val="rozdzia"/>
        <w:numPr>
          <w:ilvl w:val="0"/>
          <w:numId w:val="36"/>
        </w:numPr>
        <w:jc w:val="both"/>
        <w:rPr>
          <w:b w:val="0"/>
          <w:sz w:val="18"/>
          <w:szCs w:val="18"/>
        </w:rPr>
      </w:pPr>
      <w:r w:rsidRPr="00F41414">
        <w:rPr>
          <w:b w:val="0"/>
          <w:sz w:val="18"/>
          <w:szCs w:val="18"/>
        </w:rPr>
        <w:t>Wezwanie do zapłaty otrzymane przez Gwaranta w terminie ważności Gwarancji będzie zobowiązywało Gwaranta do zapłaty żądanej kwoty.</w:t>
      </w:r>
    </w:p>
    <w:p w:rsidR="008030E8" w:rsidRPr="00F41414" w:rsidRDefault="008030E8" w:rsidP="006A6C7A">
      <w:pPr>
        <w:pStyle w:val="rozdzia"/>
        <w:numPr>
          <w:ilvl w:val="0"/>
          <w:numId w:val="36"/>
        </w:numPr>
        <w:jc w:val="both"/>
        <w:rPr>
          <w:b w:val="0"/>
          <w:sz w:val="18"/>
          <w:szCs w:val="18"/>
        </w:rPr>
      </w:pPr>
      <w:r w:rsidRPr="00F41414">
        <w:rPr>
          <w:b w:val="0"/>
          <w:sz w:val="18"/>
          <w:szCs w:val="18"/>
        </w:rPr>
        <w:lastRenderedPageBreak/>
        <w:t>Po upływie okresu ważności, określonego w ust. 1, niniejsza Gwarancja powinna zostać zwrócona Gwarantowi.</w:t>
      </w:r>
    </w:p>
    <w:p w:rsidR="000C4339" w:rsidRPr="00F41414" w:rsidRDefault="000C4339"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4</w:t>
      </w:r>
    </w:p>
    <w:p w:rsidR="008030E8" w:rsidRPr="00F41414" w:rsidRDefault="008030E8" w:rsidP="006A6C7A">
      <w:pPr>
        <w:pStyle w:val="rozdzia"/>
        <w:jc w:val="both"/>
        <w:rPr>
          <w:b w:val="0"/>
          <w:sz w:val="18"/>
          <w:szCs w:val="18"/>
        </w:rPr>
      </w:pPr>
    </w:p>
    <w:p w:rsidR="008030E8" w:rsidRPr="00F41414" w:rsidRDefault="008030E8" w:rsidP="006A6C7A">
      <w:pPr>
        <w:pStyle w:val="rozdzia"/>
        <w:numPr>
          <w:ilvl w:val="0"/>
          <w:numId w:val="40"/>
        </w:numPr>
        <w:jc w:val="both"/>
        <w:rPr>
          <w:b w:val="0"/>
          <w:sz w:val="18"/>
          <w:szCs w:val="18"/>
        </w:rPr>
      </w:pPr>
      <w:r w:rsidRPr="00F41414">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8030E8" w:rsidRPr="00F41414" w:rsidRDefault="008030E8" w:rsidP="006A6C7A">
      <w:pPr>
        <w:pStyle w:val="rozdzia"/>
        <w:numPr>
          <w:ilvl w:val="0"/>
          <w:numId w:val="40"/>
        </w:numPr>
        <w:jc w:val="both"/>
        <w:rPr>
          <w:b w:val="0"/>
          <w:sz w:val="18"/>
          <w:szCs w:val="18"/>
        </w:rPr>
      </w:pPr>
      <w:r w:rsidRPr="00F41414">
        <w:rPr>
          <w:b w:val="0"/>
          <w:sz w:val="18"/>
          <w:szCs w:val="18"/>
        </w:rPr>
        <w:t>Wezwanie do zapłaty powinno:</w:t>
      </w:r>
    </w:p>
    <w:p w:rsidR="008030E8" w:rsidRPr="00F41414" w:rsidRDefault="008030E8" w:rsidP="006A6C7A">
      <w:pPr>
        <w:pStyle w:val="rozdzia"/>
        <w:numPr>
          <w:ilvl w:val="0"/>
          <w:numId w:val="43"/>
        </w:numPr>
        <w:jc w:val="both"/>
        <w:rPr>
          <w:b w:val="0"/>
          <w:sz w:val="18"/>
          <w:szCs w:val="18"/>
        </w:rPr>
      </w:pPr>
      <w:r w:rsidRPr="00F41414">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8030E8" w:rsidRPr="00F41414" w:rsidRDefault="008030E8" w:rsidP="006A6C7A">
      <w:pPr>
        <w:pStyle w:val="rozdzia"/>
        <w:numPr>
          <w:ilvl w:val="0"/>
          <w:numId w:val="43"/>
        </w:numPr>
        <w:jc w:val="both"/>
        <w:rPr>
          <w:b w:val="0"/>
          <w:sz w:val="18"/>
          <w:szCs w:val="18"/>
        </w:rPr>
      </w:pPr>
      <w:r w:rsidRPr="00F41414">
        <w:rPr>
          <w:b w:val="0"/>
          <w:sz w:val="18"/>
          <w:szCs w:val="18"/>
        </w:rPr>
        <w:t>być doręczone do Gwaranta  najpóźniej w terminie ważności Gwarancji w formie pisemnej pod rygorem nieważności,</w:t>
      </w:r>
    </w:p>
    <w:p w:rsidR="008030E8" w:rsidRPr="00F41414" w:rsidRDefault="008030E8" w:rsidP="006A6C7A">
      <w:pPr>
        <w:pStyle w:val="rozdzia"/>
        <w:numPr>
          <w:ilvl w:val="0"/>
          <w:numId w:val="43"/>
        </w:numPr>
        <w:jc w:val="both"/>
        <w:rPr>
          <w:b w:val="0"/>
          <w:sz w:val="18"/>
          <w:szCs w:val="18"/>
        </w:rPr>
      </w:pPr>
      <w:r w:rsidRPr="00F41414">
        <w:rPr>
          <w:b w:val="0"/>
          <w:sz w:val="18"/>
          <w:szCs w:val="18"/>
        </w:rPr>
        <w:t>powinno zawierać oznaczenie rachunku, na który ma nastąpić wypłata z Gwarancji,</w:t>
      </w:r>
    </w:p>
    <w:p w:rsidR="008030E8" w:rsidRPr="00F41414" w:rsidRDefault="008030E8" w:rsidP="006A6C7A">
      <w:pPr>
        <w:pStyle w:val="rozdzia"/>
        <w:numPr>
          <w:ilvl w:val="0"/>
          <w:numId w:val="43"/>
        </w:numPr>
        <w:jc w:val="both"/>
        <w:rPr>
          <w:b w:val="0"/>
          <w:sz w:val="18"/>
          <w:szCs w:val="18"/>
        </w:rPr>
      </w:pPr>
      <w:r w:rsidRPr="00F41414">
        <w:rPr>
          <w:b w:val="0"/>
          <w:sz w:val="18"/>
          <w:szCs w:val="18"/>
        </w:rPr>
        <w:t>powinno opiewać na kwotę nie wyższą niż określone w § 2 ust. 1, z zastrzeżeniem § 2 ust. 2.</w:t>
      </w:r>
    </w:p>
    <w:p w:rsidR="008030E8" w:rsidRPr="00F41414" w:rsidRDefault="008030E8" w:rsidP="006A6C7A">
      <w:pPr>
        <w:pStyle w:val="rozdzia"/>
        <w:numPr>
          <w:ilvl w:val="0"/>
          <w:numId w:val="40"/>
        </w:numPr>
        <w:jc w:val="both"/>
        <w:rPr>
          <w:b w:val="0"/>
          <w:sz w:val="18"/>
          <w:szCs w:val="18"/>
        </w:rPr>
      </w:pPr>
      <w:r w:rsidRPr="00F41414">
        <w:rPr>
          <w:b w:val="0"/>
          <w:sz w:val="18"/>
          <w:szCs w:val="18"/>
        </w:rPr>
        <w:t xml:space="preserve">Wezwanie do zapłaty Beneficjent Gwarancji powinien przesłać na adres Gwaranta: … </w:t>
      </w:r>
    </w:p>
    <w:p w:rsidR="008030E8" w:rsidRPr="00F41414" w:rsidRDefault="008030E8" w:rsidP="006A6C7A">
      <w:pPr>
        <w:pStyle w:val="rozdzia"/>
        <w:numPr>
          <w:ilvl w:val="0"/>
          <w:numId w:val="40"/>
        </w:numPr>
        <w:jc w:val="both"/>
        <w:rPr>
          <w:b w:val="0"/>
          <w:sz w:val="18"/>
          <w:szCs w:val="18"/>
        </w:rPr>
      </w:pPr>
      <w:r w:rsidRPr="00F41414">
        <w:rPr>
          <w:b w:val="0"/>
          <w:sz w:val="18"/>
          <w:szCs w:val="18"/>
        </w:rPr>
        <w:t>Za „zapłatę”, o której  mowa w ust. 1, uznaje się dzień uznania rachunku bankowego Beneficjenta Gwarancji.</w:t>
      </w:r>
    </w:p>
    <w:p w:rsidR="000C4339" w:rsidRPr="00F41414" w:rsidRDefault="000C4339" w:rsidP="006A6C7A">
      <w:pPr>
        <w:pStyle w:val="rozdzia"/>
        <w:jc w:val="both"/>
        <w:rPr>
          <w:b w:val="0"/>
          <w:sz w:val="18"/>
          <w:szCs w:val="18"/>
        </w:rPr>
      </w:pPr>
    </w:p>
    <w:p w:rsidR="008030E8" w:rsidRPr="00F41414" w:rsidRDefault="008030E8" w:rsidP="006A6C7A">
      <w:pPr>
        <w:pStyle w:val="rozdzia"/>
        <w:jc w:val="center"/>
        <w:rPr>
          <w:b w:val="0"/>
          <w:sz w:val="18"/>
          <w:szCs w:val="18"/>
        </w:rPr>
      </w:pPr>
      <w:r w:rsidRPr="00F41414">
        <w:rPr>
          <w:b w:val="0"/>
          <w:sz w:val="18"/>
          <w:szCs w:val="18"/>
        </w:rPr>
        <w:t>§ 5</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Gwarancja traci ważność, a zobowiązanie Gwaranta wygasa w następujących przypadkach:</w:t>
      </w:r>
    </w:p>
    <w:p w:rsidR="008030E8" w:rsidRPr="00F41414" w:rsidRDefault="008030E8" w:rsidP="006A6C7A">
      <w:pPr>
        <w:pStyle w:val="rozdzia"/>
        <w:numPr>
          <w:ilvl w:val="0"/>
          <w:numId w:val="44"/>
        </w:numPr>
        <w:jc w:val="both"/>
        <w:rPr>
          <w:b w:val="0"/>
          <w:sz w:val="18"/>
          <w:szCs w:val="18"/>
        </w:rPr>
      </w:pPr>
      <w:r w:rsidRPr="00F41414">
        <w:rPr>
          <w:b w:val="0"/>
          <w:sz w:val="18"/>
          <w:szCs w:val="18"/>
        </w:rPr>
        <w:t>upływu okresu jej ważności, o którym mowa w § 3 ust. 1,</w:t>
      </w:r>
    </w:p>
    <w:p w:rsidR="008030E8" w:rsidRPr="00F41414" w:rsidRDefault="008030E8" w:rsidP="006A6C7A">
      <w:pPr>
        <w:pStyle w:val="rozdzia"/>
        <w:numPr>
          <w:ilvl w:val="0"/>
          <w:numId w:val="44"/>
        </w:numPr>
        <w:jc w:val="both"/>
        <w:rPr>
          <w:b w:val="0"/>
          <w:sz w:val="18"/>
          <w:szCs w:val="18"/>
        </w:rPr>
      </w:pPr>
      <w:r w:rsidRPr="00F41414">
        <w:rPr>
          <w:b w:val="0"/>
          <w:sz w:val="18"/>
          <w:szCs w:val="18"/>
        </w:rPr>
        <w:t>zwrotu oryginału niniejszej Gwarancji do Gwaranta</w:t>
      </w:r>
    </w:p>
    <w:p w:rsidR="008030E8" w:rsidRPr="00F41414" w:rsidRDefault="008030E8" w:rsidP="006A6C7A">
      <w:pPr>
        <w:pStyle w:val="rozdzia"/>
        <w:numPr>
          <w:ilvl w:val="0"/>
          <w:numId w:val="44"/>
        </w:numPr>
        <w:jc w:val="both"/>
        <w:rPr>
          <w:b w:val="0"/>
          <w:sz w:val="18"/>
          <w:szCs w:val="18"/>
        </w:rPr>
      </w:pPr>
      <w:r w:rsidRPr="00F41414">
        <w:rPr>
          <w:b w:val="0"/>
          <w:sz w:val="18"/>
          <w:szCs w:val="18"/>
        </w:rPr>
        <w:t>zwolnienia Wykonawcy przez Beneficjenta Gwarancji ze wszystkich zobowiązań, których zabezpieczeniem jest niniejsza Gwarancja,</w:t>
      </w:r>
    </w:p>
    <w:p w:rsidR="008030E8" w:rsidRPr="00F41414" w:rsidRDefault="008030E8" w:rsidP="006A6C7A">
      <w:pPr>
        <w:pStyle w:val="rozdzia"/>
        <w:numPr>
          <w:ilvl w:val="0"/>
          <w:numId w:val="44"/>
        </w:numPr>
        <w:jc w:val="both"/>
        <w:rPr>
          <w:b w:val="0"/>
          <w:sz w:val="18"/>
          <w:szCs w:val="18"/>
        </w:rPr>
      </w:pPr>
      <w:r w:rsidRPr="00F41414">
        <w:rPr>
          <w:b w:val="0"/>
          <w:sz w:val="18"/>
          <w:szCs w:val="18"/>
        </w:rPr>
        <w:t>zwolnienia Gwaranta przez Beneficjenta Gwarancji ze wszystkich zobowiązań których zabezpieczeniem jest niniejsza Gwarancja,</w:t>
      </w:r>
    </w:p>
    <w:p w:rsidR="008030E8" w:rsidRPr="00F41414" w:rsidRDefault="008030E8" w:rsidP="006A6C7A">
      <w:pPr>
        <w:pStyle w:val="rozdzia"/>
        <w:numPr>
          <w:ilvl w:val="0"/>
          <w:numId w:val="44"/>
        </w:numPr>
        <w:jc w:val="both"/>
        <w:rPr>
          <w:b w:val="0"/>
          <w:sz w:val="18"/>
          <w:szCs w:val="18"/>
        </w:rPr>
      </w:pPr>
      <w:r w:rsidRPr="00F41414">
        <w:rPr>
          <w:b w:val="0"/>
          <w:sz w:val="18"/>
          <w:szCs w:val="18"/>
        </w:rPr>
        <w:t>wykonania przez Wykonawcę wszystkich zobowiązań, których zabezpieczeniem jest niniejsza Gwarancja,</w:t>
      </w:r>
    </w:p>
    <w:p w:rsidR="008030E8" w:rsidRPr="00F41414" w:rsidRDefault="008030E8" w:rsidP="006A6C7A">
      <w:pPr>
        <w:pStyle w:val="rozdzia"/>
        <w:numPr>
          <w:ilvl w:val="0"/>
          <w:numId w:val="44"/>
        </w:numPr>
        <w:jc w:val="both"/>
        <w:rPr>
          <w:b w:val="0"/>
          <w:sz w:val="18"/>
          <w:szCs w:val="18"/>
        </w:rPr>
      </w:pPr>
      <w:r w:rsidRPr="00F41414">
        <w:rPr>
          <w:b w:val="0"/>
          <w:sz w:val="18"/>
          <w:szCs w:val="18"/>
        </w:rPr>
        <w:t>nie złożenia przez Beneficjenta Gwarancji wezwania do zapłaty, spełniającego wymagania określone w § 4 ust. 2, przed upływem ważności niniejszej Gwarancji, o której jest mowa w § 3 ust. 1,</w:t>
      </w:r>
    </w:p>
    <w:p w:rsidR="008030E8" w:rsidRPr="00F41414" w:rsidRDefault="008030E8" w:rsidP="006A6C7A">
      <w:pPr>
        <w:pStyle w:val="rozdzia"/>
        <w:numPr>
          <w:ilvl w:val="0"/>
          <w:numId w:val="44"/>
        </w:numPr>
        <w:jc w:val="both"/>
        <w:rPr>
          <w:b w:val="0"/>
          <w:sz w:val="18"/>
          <w:szCs w:val="18"/>
        </w:rPr>
      </w:pPr>
      <w:r w:rsidRPr="00F41414">
        <w:rPr>
          <w:b w:val="0"/>
          <w:sz w:val="18"/>
          <w:szCs w:val="18"/>
        </w:rPr>
        <w:t>po wypłacie przez Gwaranta pełnej kwoty z niniejszej Gwarancji, o której jest mowa w § 2 ust. 1.</w:t>
      </w:r>
    </w:p>
    <w:p w:rsidR="008030E8" w:rsidRPr="00F41414" w:rsidRDefault="008030E8"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6</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Wierzytelność z tytułu niniejszej Gwarancji nie może być przedmiotem przelewu na rzecz osoby trzeciej,</w:t>
      </w:r>
    </w:p>
    <w:p w:rsidR="008030E8" w:rsidRPr="00F41414" w:rsidRDefault="008030E8" w:rsidP="006A6C7A">
      <w:pPr>
        <w:pStyle w:val="rozdzia"/>
        <w:jc w:val="both"/>
        <w:rPr>
          <w:b w:val="0"/>
          <w:sz w:val="18"/>
          <w:szCs w:val="18"/>
        </w:rPr>
      </w:pPr>
      <w:r w:rsidRPr="00F41414">
        <w:rPr>
          <w:b w:val="0"/>
          <w:sz w:val="18"/>
          <w:szCs w:val="18"/>
        </w:rPr>
        <w:t>bez uprzedniej, pod rygorem nieważności pisemnej zgody Gwaranta.§ 7</w:t>
      </w:r>
    </w:p>
    <w:p w:rsidR="008030E8" w:rsidRPr="00F41414" w:rsidRDefault="008030E8" w:rsidP="006A6C7A">
      <w:pPr>
        <w:pStyle w:val="rozdzia"/>
        <w:jc w:val="both"/>
        <w:rPr>
          <w:b w:val="0"/>
          <w:sz w:val="18"/>
          <w:szCs w:val="18"/>
        </w:rPr>
      </w:pPr>
    </w:p>
    <w:p w:rsidR="008030E8" w:rsidRPr="00F41414" w:rsidRDefault="008030E8" w:rsidP="006A6C7A">
      <w:pPr>
        <w:pStyle w:val="rozdzia"/>
        <w:numPr>
          <w:ilvl w:val="0"/>
          <w:numId w:val="37"/>
        </w:numPr>
        <w:jc w:val="both"/>
        <w:rPr>
          <w:b w:val="0"/>
          <w:sz w:val="18"/>
          <w:szCs w:val="18"/>
        </w:rPr>
      </w:pPr>
      <w:r w:rsidRPr="00F41414">
        <w:rPr>
          <w:b w:val="0"/>
          <w:sz w:val="18"/>
          <w:szCs w:val="18"/>
        </w:rPr>
        <w:t>Do rozstrzygania wszelkich sporów będzie miało zastosowanie prawo polskie.</w:t>
      </w:r>
    </w:p>
    <w:p w:rsidR="008030E8" w:rsidRPr="00F41414" w:rsidRDefault="008030E8" w:rsidP="006A6C7A">
      <w:pPr>
        <w:pStyle w:val="rozdzia"/>
        <w:numPr>
          <w:ilvl w:val="0"/>
          <w:numId w:val="37"/>
        </w:numPr>
        <w:jc w:val="both"/>
        <w:rPr>
          <w:b w:val="0"/>
          <w:sz w:val="18"/>
          <w:szCs w:val="18"/>
        </w:rPr>
      </w:pPr>
      <w:r w:rsidRPr="00F41414">
        <w:rPr>
          <w:b w:val="0"/>
          <w:sz w:val="18"/>
          <w:szCs w:val="18"/>
        </w:rPr>
        <w:t>W zakresie nieuregulowanym w Gwarancji stosuje się odpowiednio przepisy ustawy Prawo zamówień publicznych, Kodeksu cywilnego oraz ustawy o działalności ubezpieczeniowej.</w:t>
      </w:r>
    </w:p>
    <w:p w:rsidR="008030E8" w:rsidRPr="00F41414" w:rsidRDefault="008030E8" w:rsidP="006A6C7A">
      <w:pPr>
        <w:pStyle w:val="rozdzia"/>
        <w:numPr>
          <w:ilvl w:val="0"/>
          <w:numId w:val="37"/>
        </w:numPr>
        <w:jc w:val="both"/>
        <w:rPr>
          <w:b w:val="0"/>
          <w:sz w:val="18"/>
          <w:szCs w:val="18"/>
        </w:rPr>
      </w:pPr>
      <w:r w:rsidRPr="00F41414">
        <w:rPr>
          <w:b w:val="0"/>
          <w:sz w:val="18"/>
          <w:szCs w:val="18"/>
        </w:rPr>
        <w:t>Spory mogące wyniknąć z niniejszej Gwarancji podlegają rozpoznaniu przez sąd właściwy dla Siedziby Beneficjenta Gwarancji.</w:t>
      </w:r>
    </w:p>
    <w:p w:rsidR="008030E8" w:rsidRPr="00F41414" w:rsidRDefault="008030E8" w:rsidP="006A6C7A">
      <w:pPr>
        <w:pStyle w:val="rozdzia"/>
        <w:jc w:val="both"/>
        <w:rPr>
          <w:b w:val="0"/>
          <w:sz w:val="18"/>
          <w:szCs w:val="18"/>
        </w:rPr>
      </w:pPr>
    </w:p>
    <w:p w:rsidR="008030E8" w:rsidRPr="00F41414" w:rsidRDefault="006A6C7A" w:rsidP="006A6C7A">
      <w:pPr>
        <w:pStyle w:val="rozdzia"/>
        <w:jc w:val="both"/>
        <w:rPr>
          <w:b w:val="0"/>
          <w:sz w:val="18"/>
          <w:szCs w:val="18"/>
        </w:rPr>
      </w:pP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Pr="00F41414">
        <w:rPr>
          <w:b w:val="0"/>
          <w:sz w:val="18"/>
          <w:szCs w:val="18"/>
        </w:rPr>
        <w:tab/>
      </w:r>
      <w:r w:rsidR="008030E8" w:rsidRPr="00F41414">
        <w:rPr>
          <w:b w:val="0"/>
          <w:sz w:val="18"/>
          <w:szCs w:val="18"/>
        </w:rPr>
        <w:t>§ 8</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Niniejsza Gwarancja została sporządzona w jednym egzemplarzu.</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w:t>
      </w:r>
    </w:p>
    <w:p w:rsidR="008030E8" w:rsidRPr="00F41414" w:rsidRDefault="008030E8" w:rsidP="006A6C7A">
      <w:pPr>
        <w:pStyle w:val="rozdzia"/>
        <w:jc w:val="both"/>
        <w:rPr>
          <w:b w:val="0"/>
          <w:sz w:val="18"/>
          <w:szCs w:val="18"/>
        </w:rPr>
      </w:pPr>
    </w:p>
    <w:p w:rsidR="008030E8" w:rsidRPr="00F41414" w:rsidRDefault="008030E8" w:rsidP="006A6C7A">
      <w:pPr>
        <w:pStyle w:val="rozdzia"/>
        <w:jc w:val="both"/>
        <w:rPr>
          <w:b w:val="0"/>
          <w:sz w:val="18"/>
          <w:szCs w:val="18"/>
        </w:rPr>
      </w:pPr>
      <w:r w:rsidRPr="00F41414">
        <w:rPr>
          <w:b w:val="0"/>
          <w:sz w:val="18"/>
          <w:szCs w:val="18"/>
        </w:rPr>
        <w:t>(pieczęć i podpis osoby reprezentującej Gwaranta)</w:t>
      </w:r>
    </w:p>
    <w:p w:rsidR="005413F7" w:rsidRPr="00F41414" w:rsidRDefault="005413F7" w:rsidP="00CA6757">
      <w:pPr>
        <w:widowControl w:val="0"/>
        <w:shd w:val="clear" w:color="auto" w:fill="FFFFFF"/>
        <w:autoSpaceDE w:val="0"/>
        <w:autoSpaceDN w:val="0"/>
        <w:adjustRightInd w:val="0"/>
        <w:spacing w:line="322" w:lineRule="exact"/>
        <w:jc w:val="both"/>
        <w:rPr>
          <w:rFonts w:ascii="Tahoma" w:hAnsi="Tahoma" w:cs="Tahoma"/>
          <w:bCs/>
          <w:spacing w:val="2"/>
          <w:sz w:val="18"/>
          <w:szCs w:val="18"/>
        </w:rPr>
      </w:pPr>
    </w:p>
    <w:p w:rsidR="000B2578" w:rsidRPr="00BF1220" w:rsidRDefault="000B2578" w:rsidP="00BF1220">
      <w:pPr>
        <w:pStyle w:val="Nagwek3"/>
        <w:jc w:val="right"/>
        <w:rPr>
          <w:rFonts w:ascii="Tahoma" w:hAnsi="Tahoma" w:cs="Tahoma"/>
          <w:i w:val="0"/>
        </w:rPr>
      </w:pPr>
      <w:bookmarkStart w:id="115" w:name="_Toc474412068"/>
      <w:r w:rsidRPr="00BF1220">
        <w:rPr>
          <w:rFonts w:ascii="Tahoma" w:hAnsi="Tahoma" w:cs="Tahoma"/>
          <w:i w:val="0"/>
        </w:rPr>
        <w:lastRenderedPageBreak/>
        <w:t xml:space="preserve">Załącznik nr </w:t>
      </w:r>
      <w:r w:rsidR="00412F55">
        <w:rPr>
          <w:rFonts w:ascii="Tahoma" w:hAnsi="Tahoma" w:cs="Tahoma"/>
          <w:i w:val="0"/>
        </w:rPr>
        <w:t>5</w:t>
      </w:r>
      <w:r w:rsidR="00BF1220">
        <w:rPr>
          <w:rFonts w:ascii="Tahoma" w:hAnsi="Tahoma" w:cs="Tahoma"/>
          <w:i w:val="0"/>
        </w:rPr>
        <w:t xml:space="preserve"> </w:t>
      </w:r>
      <w:r w:rsidRPr="00BF1220">
        <w:rPr>
          <w:rFonts w:ascii="Tahoma" w:hAnsi="Tahoma" w:cs="Tahoma"/>
          <w:i w:val="0"/>
        </w:rPr>
        <w:t>do wzoru umowy</w:t>
      </w:r>
      <w:bookmarkEnd w:id="115"/>
    </w:p>
    <w:p w:rsidR="00BF1220" w:rsidRDefault="00BF1220" w:rsidP="00BF1220">
      <w:pPr>
        <w:widowControl w:val="0"/>
        <w:shd w:val="clear" w:color="auto" w:fill="FFFFFF"/>
        <w:autoSpaceDE w:val="0"/>
        <w:autoSpaceDN w:val="0"/>
        <w:adjustRightInd w:val="0"/>
        <w:ind w:left="1418" w:right="1842" w:firstLine="1011"/>
        <w:jc w:val="center"/>
        <w:rPr>
          <w:rFonts w:ascii="Tahoma" w:hAnsi="Tahoma" w:cs="Tahoma"/>
          <w:b/>
          <w:bCs/>
          <w:smallCaps/>
          <w:color w:val="222222"/>
          <w:spacing w:val="4"/>
          <w:sz w:val="18"/>
          <w:szCs w:val="18"/>
        </w:rPr>
      </w:pPr>
    </w:p>
    <w:p w:rsidR="000B2578" w:rsidRPr="00BF1220" w:rsidRDefault="000B2578" w:rsidP="00BF1220">
      <w:pPr>
        <w:widowControl w:val="0"/>
        <w:shd w:val="clear" w:color="auto" w:fill="FFFFFF"/>
        <w:autoSpaceDE w:val="0"/>
        <w:autoSpaceDN w:val="0"/>
        <w:adjustRightInd w:val="0"/>
        <w:ind w:left="1418" w:right="1842" w:firstLine="1011"/>
        <w:jc w:val="center"/>
        <w:rPr>
          <w:rFonts w:ascii="Tahoma" w:hAnsi="Tahoma" w:cs="Tahoma"/>
          <w:sz w:val="18"/>
          <w:szCs w:val="18"/>
        </w:rPr>
      </w:pPr>
      <w:r w:rsidRPr="00BF1220">
        <w:rPr>
          <w:rFonts w:ascii="Tahoma" w:hAnsi="Tahoma" w:cs="Tahoma"/>
          <w:b/>
          <w:bCs/>
          <w:smallCaps/>
          <w:color w:val="222222"/>
          <w:spacing w:val="4"/>
          <w:sz w:val="18"/>
          <w:szCs w:val="18"/>
        </w:rPr>
        <w:t>oświadczenie gwarancyjne</w:t>
      </w: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rsidR="000B2578" w:rsidRPr="00BF1220" w:rsidRDefault="000B2578" w:rsidP="00BF1220">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BF1220">
        <w:rPr>
          <w:rFonts w:ascii="Tahoma" w:hAnsi="Tahoma" w:cs="Tahoma"/>
          <w:b/>
          <w:bCs/>
          <w:color w:val="222222"/>
          <w:spacing w:val="1"/>
          <w:w w:val="118"/>
          <w:sz w:val="18"/>
          <w:szCs w:val="18"/>
        </w:rPr>
        <w:t xml:space="preserve">do umowy nr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3"/>
          <w:sz w:val="18"/>
          <w:szCs w:val="18"/>
        </w:rPr>
        <w:t xml:space="preserve">  </w:t>
      </w:r>
      <w:r w:rsidRPr="00BF1220">
        <w:rPr>
          <w:rFonts w:ascii="Tahoma" w:hAnsi="Tahoma" w:cs="Tahoma"/>
          <w:b/>
          <w:bCs/>
          <w:color w:val="222222"/>
          <w:spacing w:val="2"/>
          <w:w w:val="118"/>
          <w:sz w:val="18"/>
          <w:szCs w:val="18"/>
        </w:rPr>
        <w:t>z dnia</w:t>
      </w:r>
      <w:r w:rsidRPr="00BF1220">
        <w:rPr>
          <w:rFonts w:ascii="Tahoma" w:hAnsi="Tahoma" w:cs="Tahoma"/>
          <w:bCs/>
          <w:color w:val="222222"/>
          <w:sz w:val="18"/>
          <w:szCs w:val="18"/>
        </w:rPr>
        <w:t>………………..…..</w:t>
      </w:r>
      <w:r w:rsidRPr="00BF1220">
        <w:rPr>
          <w:rFonts w:ascii="Tahoma" w:hAnsi="Tahoma" w:cs="Tahoma"/>
          <w:b/>
          <w:bCs/>
          <w:color w:val="222222"/>
          <w:sz w:val="18"/>
          <w:szCs w:val="18"/>
        </w:rPr>
        <w:t xml:space="preserve"> </w:t>
      </w:r>
      <w:r w:rsidRPr="00BF1220">
        <w:rPr>
          <w:rFonts w:ascii="Tahoma" w:hAnsi="Tahoma" w:cs="Tahoma"/>
          <w:b/>
          <w:bCs/>
          <w:color w:val="222222"/>
          <w:spacing w:val="-10"/>
          <w:w w:val="118"/>
          <w:sz w:val="18"/>
          <w:szCs w:val="18"/>
        </w:rPr>
        <w:t>r.</w:t>
      </w:r>
    </w:p>
    <w:p w:rsidR="000B2578" w:rsidRPr="00BF1220" w:rsidRDefault="000B2578" w:rsidP="00BF1220">
      <w:pPr>
        <w:widowControl w:val="0"/>
        <w:shd w:val="clear" w:color="auto" w:fill="FFFFFF"/>
        <w:autoSpaceDE w:val="0"/>
        <w:autoSpaceDN w:val="0"/>
        <w:adjustRightInd w:val="0"/>
        <w:ind w:left="38"/>
        <w:rPr>
          <w:rFonts w:ascii="Tahoma" w:hAnsi="Tahoma" w:cs="Tahoma"/>
          <w:color w:val="000000"/>
          <w:spacing w:val="-7"/>
          <w:sz w:val="18"/>
          <w:szCs w:val="18"/>
        </w:rPr>
      </w:pP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sz w:val="18"/>
          <w:szCs w:val="18"/>
        </w:rPr>
      </w:pPr>
      <w:r w:rsidRPr="00BF1220">
        <w:rPr>
          <w:rFonts w:ascii="Tahoma" w:hAnsi="Tahoma" w:cs="Tahoma"/>
          <w:color w:val="000000"/>
          <w:spacing w:val="-7"/>
          <w:sz w:val="18"/>
          <w:szCs w:val="18"/>
        </w:rPr>
        <w:t>udzielona przez:</w:t>
      </w:r>
    </w:p>
    <w:p w:rsidR="000B2578" w:rsidRPr="00BF1220" w:rsidRDefault="000B2578" w:rsidP="00BF1220">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BF1220">
        <w:rPr>
          <w:rFonts w:ascii="Tahoma" w:hAnsi="Tahoma" w:cs="Tahoma"/>
          <w:color w:val="000000"/>
          <w:spacing w:val="-10"/>
          <w:sz w:val="18"/>
          <w:szCs w:val="18"/>
        </w:rPr>
        <w:t xml:space="preserve">1)  </w:t>
      </w:r>
      <w:r w:rsidRPr="00BF1220">
        <w:rPr>
          <w:rFonts w:ascii="Tahoma" w:hAnsi="Tahoma" w:cs="Tahoma"/>
          <w:color w:val="000000"/>
          <w:sz w:val="18"/>
          <w:szCs w:val="18"/>
        </w:rPr>
        <w:tab/>
      </w:r>
      <w:r w:rsidRPr="00BF1220">
        <w:rPr>
          <w:rFonts w:ascii="Tahoma" w:hAnsi="Tahoma" w:cs="Tahoma"/>
          <w:color w:val="000000"/>
          <w:spacing w:val="-2"/>
          <w:sz w:val="18"/>
          <w:szCs w:val="18"/>
        </w:rPr>
        <w:t>z siedzibą w</w:t>
      </w:r>
      <w:r w:rsidRPr="00BF1220">
        <w:rPr>
          <w:rFonts w:ascii="Tahoma" w:hAnsi="Tahoma" w:cs="Tahoma"/>
          <w:color w:val="000000"/>
          <w:sz w:val="18"/>
          <w:szCs w:val="18"/>
        </w:rPr>
        <w:tab/>
      </w:r>
      <w:r w:rsidRPr="00BF1220">
        <w:rPr>
          <w:rFonts w:ascii="Tahoma" w:hAnsi="Tahoma" w:cs="Tahoma"/>
          <w:color w:val="000000"/>
          <w:spacing w:val="-1"/>
          <w:sz w:val="18"/>
          <w:szCs w:val="18"/>
        </w:rPr>
        <w:t>przy ul………………</w:t>
      </w:r>
      <w:r w:rsidRPr="00BF1220">
        <w:rPr>
          <w:rFonts w:ascii="Tahoma" w:hAnsi="Tahoma" w:cs="Tahoma"/>
          <w:color w:val="000000"/>
          <w:sz w:val="18"/>
          <w:szCs w:val="18"/>
        </w:rPr>
        <w:tab/>
        <w:t>;</w:t>
      </w:r>
    </w:p>
    <w:p w:rsidR="000B2578" w:rsidRPr="00BF1220" w:rsidRDefault="000B2578" w:rsidP="00BF1220">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1"/>
          <w:sz w:val="18"/>
          <w:szCs w:val="18"/>
        </w:rPr>
        <w:t xml:space="preserve">zarejestrowaną  w   </w:t>
      </w:r>
      <w:r w:rsidRPr="00BF1220">
        <w:rPr>
          <w:rFonts w:ascii="Tahoma" w:hAnsi="Tahoma" w:cs="Tahoma"/>
          <w:color w:val="000000"/>
          <w:sz w:val="18"/>
          <w:szCs w:val="18"/>
        </w:rPr>
        <w:tab/>
        <w:t xml:space="preserve">…..  </w:t>
      </w:r>
      <w:r w:rsidRPr="00BF1220">
        <w:rPr>
          <w:rFonts w:ascii="Tahoma" w:hAnsi="Tahoma" w:cs="Tahoma"/>
          <w:color w:val="000000"/>
          <w:spacing w:val="-7"/>
          <w:sz w:val="18"/>
          <w:szCs w:val="18"/>
        </w:rPr>
        <w:t>pod   numerem   KRS</w:t>
      </w:r>
    </w:p>
    <w:p w:rsidR="000B2578" w:rsidRPr="00BF1220" w:rsidRDefault="000B2578" w:rsidP="00BF1220">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BF1220">
        <w:rPr>
          <w:rFonts w:ascii="Tahoma" w:hAnsi="Tahoma" w:cs="Tahoma"/>
          <w:sz w:val="18"/>
          <w:szCs w:val="18"/>
        </w:rPr>
        <w:tab/>
      </w:r>
      <w:r w:rsidRPr="00BF1220">
        <w:rPr>
          <w:rFonts w:ascii="Tahoma" w:hAnsi="Tahoma" w:cs="Tahoma"/>
          <w:color w:val="000000"/>
          <w:spacing w:val="-2"/>
          <w:sz w:val="18"/>
          <w:szCs w:val="18"/>
        </w:rPr>
        <w:t xml:space="preserve">,    posługującą    się    numerem    REGON:  </w:t>
      </w:r>
      <w:r w:rsidRPr="00BF1220">
        <w:rPr>
          <w:rFonts w:ascii="Tahoma" w:hAnsi="Tahoma" w:cs="Tahoma"/>
          <w:color w:val="000000"/>
          <w:sz w:val="18"/>
          <w:szCs w:val="18"/>
        </w:rPr>
        <w:tab/>
        <w:t>……</w:t>
      </w:r>
      <w:r w:rsidRPr="00BF1220">
        <w:rPr>
          <w:rFonts w:ascii="Tahoma" w:hAnsi="Tahoma" w:cs="Tahoma"/>
          <w:color w:val="000000"/>
          <w:spacing w:val="-1"/>
          <w:sz w:val="18"/>
          <w:szCs w:val="18"/>
        </w:rPr>
        <w:t>, numerem    NIP:</w:t>
      </w:r>
    </w:p>
    <w:p w:rsidR="000B2578" w:rsidRPr="00BF1220" w:rsidRDefault="000B2578" w:rsidP="00BF1220">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BF1220">
        <w:rPr>
          <w:rFonts w:ascii="Tahoma" w:hAnsi="Tahoma" w:cs="Tahoma"/>
          <w:color w:val="000000"/>
          <w:spacing w:val="3"/>
          <w:sz w:val="18"/>
          <w:szCs w:val="18"/>
        </w:rPr>
        <w:t>.</w:t>
      </w:r>
      <w:r w:rsidRPr="00BF1220">
        <w:rPr>
          <w:rFonts w:ascii="Tahoma" w:hAnsi="Tahoma" w:cs="Tahoma"/>
          <w:color w:val="000000"/>
          <w:sz w:val="18"/>
          <w:szCs w:val="18"/>
        </w:rPr>
        <w:t>………………………</w:t>
      </w:r>
      <w:r w:rsidRPr="00BF1220">
        <w:rPr>
          <w:rFonts w:ascii="Tahoma" w:hAnsi="Tahoma" w:cs="Tahoma"/>
          <w:color w:val="000000"/>
          <w:sz w:val="18"/>
          <w:szCs w:val="18"/>
        </w:rPr>
        <w:tab/>
        <w:t xml:space="preserve"> </w:t>
      </w:r>
      <w:r w:rsidRPr="00BF1220">
        <w:rPr>
          <w:rFonts w:ascii="Tahoma" w:hAnsi="Tahoma" w:cs="Tahoma"/>
          <w:color w:val="000000"/>
          <w:spacing w:val="-4"/>
          <w:sz w:val="18"/>
          <w:szCs w:val="18"/>
        </w:rPr>
        <w:t>reprezentowaną przez:</w:t>
      </w:r>
      <w:r w:rsidRPr="00BF1220">
        <w:rPr>
          <w:rFonts w:ascii="Tahoma" w:hAnsi="Tahoma" w:cs="Tahoma"/>
          <w:color w:val="000000"/>
          <w:sz w:val="18"/>
          <w:szCs w:val="18"/>
        </w:rPr>
        <w:tab/>
        <w:t>………..</w:t>
      </w:r>
      <w:r w:rsidRPr="00BF1220">
        <w:rPr>
          <w:rFonts w:ascii="Tahoma" w:hAnsi="Tahoma" w:cs="Tahoma"/>
          <w:color w:val="000000"/>
          <w:spacing w:val="-3"/>
          <w:sz w:val="18"/>
          <w:szCs w:val="18"/>
        </w:rPr>
        <w:t>, zwaną dalej "Wykonawcą"</w:t>
      </w:r>
    </w:p>
    <w:p w:rsidR="000B2578" w:rsidRPr="00BF1220" w:rsidRDefault="000B2578" w:rsidP="00BF1220">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BF1220">
        <w:rPr>
          <w:rFonts w:ascii="Tahoma" w:hAnsi="Tahoma" w:cs="Tahoma"/>
          <w:color w:val="000000"/>
          <w:spacing w:val="-9"/>
          <w:sz w:val="18"/>
          <w:szCs w:val="18"/>
        </w:rPr>
        <w:t>na rzecz</w:t>
      </w:r>
    </w:p>
    <w:p w:rsidR="000B2578" w:rsidRPr="00BF1220" w:rsidRDefault="000B2578" w:rsidP="00BF1220">
      <w:pPr>
        <w:widowControl w:val="0"/>
        <w:shd w:val="clear" w:color="auto" w:fill="FFFFFF"/>
        <w:autoSpaceDE w:val="0"/>
        <w:autoSpaceDN w:val="0"/>
        <w:adjustRightInd w:val="0"/>
        <w:ind w:left="38"/>
        <w:jc w:val="both"/>
        <w:rPr>
          <w:rFonts w:ascii="Tahoma" w:hAnsi="Tahoma" w:cs="Tahoma"/>
          <w:sz w:val="18"/>
          <w:szCs w:val="18"/>
        </w:rPr>
      </w:pP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BF1220">
        <w:rPr>
          <w:rFonts w:ascii="Tahoma" w:hAnsi="Tahoma" w:cs="Tahoma"/>
          <w:color w:val="000000"/>
          <w:spacing w:val="-4"/>
          <w:sz w:val="18"/>
          <w:szCs w:val="18"/>
        </w:rPr>
        <w:t>2)</w:t>
      </w:r>
      <w:r w:rsidRPr="00BF1220">
        <w:rPr>
          <w:rFonts w:ascii="Tahoma" w:hAnsi="Tahoma" w:cs="Tahoma"/>
          <w:color w:val="000000"/>
          <w:sz w:val="18"/>
          <w:szCs w:val="18"/>
        </w:rPr>
        <w:tab/>
      </w:r>
      <w:r w:rsidRPr="00BF1220">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0B2578" w:rsidRPr="00BF1220" w:rsidRDefault="000B2578" w:rsidP="00BF1220">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0B2578" w:rsidRPr="00BF1220" w:rsidRDefault="000B2578" w:rsidP="00C44041">
      <w:pPr>
        <w:widowControl w:val="0"/>
        <w:numPr>
          <w:ilvl w:val="0"/>
          <w:numId w:val="54"/>
        </w:numPr>
        <w:shd w:val="clear" w:color="auto" w:fill="FFFFFF"/>
        <w:tabs>
          <w:tab w:val="left" w:pos="355"/>
          <w:tab w:val="left" w:leader="dot" w:pos="1214"/>
          <w:tab w:val="left" w:leader="dot" w:pos="1848"/>
          <w:tab w:val="left" w:leader="dot" w:pos="3259"/>
        </w:tabs>
        <w:autoSpaceDE w:val="0"/>
        <w:autoSpaceDN w:val="0"/>
        <w:adjustRightInd w:val="0"/>
        <w:spacing w:line="360" w:lineRule="auto"/>
        <w:ind w:left="352" w:hanging="335"/>
        <w:jc w:val="both"/>
        <w:rPr>
          <w:rFonts w:ascii="Tahoma" w:hAnsi="Tahoma" w:cs="Tahoma"/>
          <w:color w:val="000000"/>
          <w:spacing w:val="-15"/>
          <w:sz w:val="18"/>
          <w:szCs w:val="18"/>
        </w:rPr>
      </w:pPr>
      <w:r w:rsidRPr="00BF1220">
        <w:rPr>
          <w:rFonts w:ascii="Tahoma" w:hAnsi="Tahoma" w:cs="Tahoma"/>
          <w:color w:val="000000"/>
          <w:spacing w:val="3"/>
          <w:sz w:val="18"/>
          <w:szCs w:val="18"/>
        </w:rPr>
        <w:t xml:space="preserve">Wykonawca jako gwarant, udziela niniejszym Zamawiającemu gwarancji na przedmiot objęty umową  </w:t>
      </w:r>
      <w:r w:rsidRPr="00BF1220">
        <w:rPr>
          <w:rFonts w:ascii="Tahoma" w:hAnsi="Tahoma" w:cs="Tahoma"/>
          <w:color w:val="000000"/>
          <w:spacing w:val="3"/>
          <w:sz w:val="18"/>
          <w:szCs w:val="18"/>
        </w:rPr>
        <w:br/>
      </w:r>
      <w:r w:rsidRPr="00BF1220">
        <w:rPr>
          <w:rFonts w:ascii="Tahoma" w:hAnsi="Tahoma" w:cs="Tahoma"/>
          <w:color w:val="000000"/>
          <w:spacing w:val="-8"/>
          <w:sz w:val="18"/>
          <w:szCs w:val="18"/>
        </w:rPr>
        <w:t xml:space="preserve">nr  </w:t>
      </w:r>
      <w:r w:rsidRPr="00BF1220">
        <w:rPr>
          <w:rFonts w:ascii="Tahoma" w:hAnsi="Tahoma" w:cs="Tahoma"/>
          <w:bCs/>
          <w:color w:val="222222"/>
          <w:spacing w:val="1"/>
          <w:w w:val="118"/>
          <w:sz w:val="18"/>
          <w:szCs w:val="18"/>
        </w:rPr>
        <w:t>………………….</w:t>
      </w:r>
      <w:r w:rsidRPr="00BF1220">
        <w:rPr>
          <w:rFonts w:ascii="Tahoma" w:hAnsi="Tahoma" w:cs="Tahoma"/>
          <w:color w:val="000000"/>
          <w:spacing w:val="-1"/>
          <w:sz w:val="18"/>
          <w:szCs w:val="18"/>
        </w:rPr>
        <w:t xml:space="preserve">  z dnia …………………………..</w:t>
      </w:r>
      <w:r w:rsidRPr="00BF1220">
        <w:rPr>
          <w:rFonts w:ascii="Tahoma" w:hAnsi="Tahoma" w:cs="Tahoma"/>
          <w:color w:val="000000"/>
          <w:spacing w:val="-12"/>
          <w:sz w:val="18"/>
          <w:szCs w:val="18"/>
        </w:rPr>
        <w:t xml:space="preserve">r.  </w:t>
      </w:r>
    </w:p>
    <w:p w:rsidR="000B2578" w:rsidRPr="00BF1220" w:rsidRDefault="000B2578" w:rsidP="00C44041">
      <w:pPr>
        <w:widowControl w:val="0"/>
        <w:numPr>
          <w:ilvl w:val="0"/>
          <w:numId w:val="54"/>
        </w:numPr>
        <w:shd w:val="clear" w:color="auto" w:fill="FFFFFF"/>
        <w:tabs>
          <w:tab w:val="left" w:pos="355"/>
        </w:tabs>
        <w:autoSpaceDE w:val="0"/>
        <w:autoSpaceDN w:val="0"/>
        <w:adjustRightInd w:val="0"/>
        <w:spacing w:line="360" w:lineRule="auto"/>
        <w:ind w:left="284" w:hanging="265"/>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Składając   niniejsze   oświadczenie   gwarancyjne   Wykonawca   zapewnia,   że   przedmiot   umowy   </w:t>
      </w:r>
      <w:r w:rsidRPr="00BF1220">
        <w:rPr>
          <w:rFonts w:ascii="Tahoma" w:hAnsi="Tahoma" w:cs="Tahoma"/>
          <w:color w:val="000000"/>
          <w:spacing w:val="-1"/>
          <w:sz w:val="18"/>
          <w:szCs w:val="18"/>
        </w:rPr>
        <w:br/>
        <w:t>nr</w:t>
      </w:r>
      <w:r w:rsidRPr="00BF1220">
        <w:rPr>
          <w:rFonts w:ascii="Tahoma" w:hAnsi="Tahoma" w:cs="Tahoma"/>
          <w:color w:val="000000"/>
          <w:spacing w:val="-1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22"/>
          <w:sz w:val="18"/>
          <w:szCs w:val="18"/>
        </w:rPr>
        <w:t>z dnia …………..……..</w:t>
      </w:r>
      <w:r w:rsidRPr="00BF1220">
        <w:rPr>
          <w:rFonts w:ascii="Tahoma" w:hAnsi="Tahoma" w:cs="Tahoma"/>
          <w:color w:val="000000"/>
          <w:spacing w:val="1"/>
          <w:sz w:val="18"/>
          <w:szCs w:val="18"/>
        </w:rPr>
        <w:t>r. jest  wykonany  i  ma  wszelkie  właściwości odpowiadające</w:t>
      </w:r>
      <w:r w:rsidRPr="00BF1220">
        <w:rPr>
          <w:rFonts w:ascii="Tahoma" w:hAnsi="Tahoma" w:cs="Tahoma"/>
          <w:color w:val="000000"/>
          <w:spacing w:val="-10"/>
          <w:sz w:val="18"/>
          <w:szCs w:val="18"/>
        </w:rPr>
        <w:t xml:space="preserve">  </w:t>
      </w:r>
      <w:r w:rsidRPr="00BF1220">
        <w:rPr>
          <w:rFonts w:ascii="Tahoma" w:hAnsi="Tahoma" w:cs="Tahoma"/>
          <w:color w:val="000000"/>
          <w:spacing w:val="2"/>
          <w:sz w:val="18"/>
          <w:szCs w:val="18"/>
        </w:rPr>
        <w:t xml:space="preserve">warunkom  określonym  w  powyższej  wskazanej  umowie  oraz  odpowiada  wymogom  zawartym  w  SIWZ,  </w:t>
      </w:r>
      <w:r w:rsidRPr="00BF1220">
        <w:rPr>
          <w:rFonts w:ascii="Tahoma" w:hAnsi="Tahoma" w:cs="Tahoma"/>
          <w:color w:val="000000"/>
          <w:spacing w:val="-3"/>
          <w:sz w:val="18"/>
          <w:szCs w:val="18"/>
        </w:rPr>
        <w:t>będącej  podstawą  wyboru oferty  Wykonawcy.</w:t>
      </w:r>
    </w:p>
    <w:p w:rsidR="000B2578" w:rsidRPr="00BF1220" w:rsidRDefault="000B2578" w:rsidP="00C44041">
      <w:pPr>
        <w:widowControl w:val="0"/>
        <w:numPr>
          <w:ilvl w:val="0"/>
          <w:numId w:val="55"/>
        </w:numPr>
        <w:shd w:val="clear" w:color="auto" w:fill="FFFFFF"/>
        <w:tabs>
          <w:tab w:val="left" w:pos="355"/>
        </w:tabs>
        <w:autoSpaceDE w:val="0"/>
        <w:autoSpaceDN w:val="0"/>
        <w:adjustRightInd w:val="0"/>
        <w:spacing w:line="360" w:lineRule="auto"/>
        <w:ind w:left="355" w:hanging="336"/>
        <w:jc w:val="both"/>
        <w:rPr>
          <w:rFonts w:ascii="Tahoma" w:hAnsi="Tahoma" w:cs="Tahoma"/>
          <w:color w:val="000000"/>
          <w:spacing w:val="-8"/>
          <w:sz w:val="18"/>
          <w:szCs w:val="18"/>
        </w:rPr>
      </w:pPr>
      <w:r w:rsidRPr="00BF1220">
        <w:rPr>
          <w:rFonts w:ascii="Tahoma" w:hAnsi="Tahoma" w:cs="Tahoma"/>
          <w:color w:val="000000"/>
          <w:spacing w:val="-3"/>
          <w:sz w:val="18"/>
          <w:szCs w:val="18"/>
        </w:rPr>
        <w:t xml:space="preserve">Gwarancja  udzielana  jest  na  okres ……. lat,  licząc  od  daty  odbioru  końcowego  przedmiotu umowy  wskazanej  w  </w:t>
      </w:r>
      <w:r w:rsidRPr="00BF1220">
        <w:rPr>
          <w:rFonts w:ascii="Tahoma" w:hAnsi="Tahoma" w:cs="Tahoma"/>
          <w:color w:val="000000"/>
          <w:spacing w:val="-1"/>
          <w:sz w:val="18"/>
          <w:szCs w:val="18"/>
        </w:rPr>
        <w:t xml:space="preserve">protokole  odbioru, w którym  Zamawiający  potwierdził  prawdziwość  i  terminowość  wykonania  zobowiązań  </w:t>
      </w:r>
      <w:r w:rsidRPr="00BF1220">
        <w:rPr>
          <w:rFonts w:ascii="Tahoma" w:hAnsi="Tahoma" w:cs="Tahoma"/>
          <w:color w:val="000000"/>
          <w:spacing w:val="-5"/>
          <w:sz w:val="18"/>
          <w:szCs w:val="18"/>
        </w:rPr>
        <w:t>umownych  przez  Wykonawcę.</w:t>
      </w:r>
    </w:p>
    <w:p w:rsidR="000B2578" w:rsidRPr="00BF1220" w:rsidRDefault="000B2578" w:rsidP="00C44041">
      <w:pPr>
        <w:widowControl w:val="0"/>
        <w:numPr>
          <w:ilvl w:val="0"/>
          <w:numId w:val="55"/>
        </w:numPr>
        <w:shd w:val="clear" w:color="auto" w:fill="FFFFFF"/>
        <w:tabs>
          <w:tab w:val="left" w:pos="355"/>
        </w:tabs>
        <w:autoSpaceDE w:val="0"/>
        <w:autoSpaceDN w:val="0"/>
        <w:adjustRightInd w:val="0"/>
        <w:spacing w:line="360" w:lineRule="auto"/>
        <w:ind w:left="17"/>
        <w:jc w:val="both"/>
        <w:rPr>
          <w:rFonts w:ascii="Tahoma" w:hAnsi="Tahoma" w:cs="Tahoma"/>
          <w:color w:val="000000"/>
          <w:spacing w:val="-9"/>
          <w:sz w:val="18"/>
          <w:szCs w:val="18"/>
        </w:rPr>
      </w:pPr>
      <w:r w:rsidRPr="00BF1220">
        <w:rPr>
          <w:rFonts w:ascii="Tahoma" w:hAnsi="Tahoma" w:cs="Tahoma"/>
          <w:color w:val="000000"/>
          <w:spacing w:val="-4"/>
          <w:sz w:val="18"/>
          <w:szCs w:val="18"/>
        </w:rPr>
        <w:t>Terytorialny zasięg ochrony gwarancyjnej obejmuje obszar Rzeczypospolitej Polskiej.</w:t>
      </w:r>
    </w:p>
    <w:p w:rsidR="000B2578" w:rsidRPr="00BF1220" w:rsidRDefault="000B2578" w:rsidP="00C44041">
      <w:pPr>
        <w:widowControl w:val="0"/>
        <w:numPr>
          <w:ilvl w:val="0"/>
          <w:numId w:val="55"/>
        </w:numPr>
        <w:shd w:val="clear" w:color="auto" w:fill="FFFFFF"/>
        <w:tabs>
          <w:tab w:val="left" w:pos="355"/>
        </w:tabs>
        <w:autoSpaceDE w:val="0"/>
        <w:autoSpaceDN w:val="0"/>
        <w:adjustRightInd w:val="0"/>
        <w:spacing w:line="360" w:lineRule="auto"/>
        <w:ind w:left="17"/>
        <w:jc w:val="both"/>
        <w:rPr>
          <w:rFonts w:ascii="Tahoma" w:hAnsi="Tahoma" w:cs="Tahoma"/>
          <w:color w:val="000000"/>
          <w:spacing w:val="-13"/>
          <w:sz w:val="18"/>
          <w:szCs w:val="18"/>
        </w:rPr>
      </w:pPr>
      <w:r w:rsidRPr="00BF1220">
        <w:rPr>
          <w:rFonts w:ascii="Tahoma" w:hAnsi="Tahoma" w:cs="Tahoma"/>
          <w:color w:val="000000"/>
          <w:spacing w:val="-4"/>
          <w:sz w:val="18"/>
          <w:szCs w:val="18"/>
        </w:rPr>
        <w:t>Wszelkie roszczenia gwarancyjne kierowane mogą być na adres Wykonawcy, tj.:</w:t>
      </w:r>
    </w:p>
    <w:p w:rsidR="000B2578" w:rsidRPr="00BF1220" w:rsidRDefault="000B2578" w:rsidP="00BF1220">
      <w:pPr>
        <w:widowControl w:val="0"/>
        <w:shd w:val="clear" w:color="auto" w:fill="FFFFFF"/>
        <w:autoSpaceDE w:val="0"/>
        <w:autoSpaceDN w:val="0"/>
        <w:adjustRightInd w:val="0"/>
        <w:spacing w:before="624" w:line="360" w:lineRule="auto"/>
        <w:jc w:val="both"/>
        <w:rPr>
          <w:rFonts w:ascii="Tahoma" w:hAnsi="Tahoma" w:cs="Tahoma"/>
          <w:sz w:val="18"/>
          <w:szCs w:val="18"/>
        </w:rPr>
      </w:pPr>
      <w:r w:rsidRPr="00BF1220">
        <w:rPr>
          <w:rFonts w:ascii="Tahoma" w:hAnsi="Tahoma" w:cs="Tahoma"/>
          <w:noProof/>
          <w:color w:val="000000"/>
          <w:spacing w:val="-9"/>
          <w:sz w:val="18"/>
          <w:szCs w:val="18"/>
        </w:rPr>
        <mc:AlternateContent>
          <mc:Choice Requires="wps">
            <w:drawing>
              <wp:anchor distT="0" distB="0" distL="114300" distR="114300" simplePos="0" relativeHeight="251661312" behindDoc="0" locked="0" layoutInCell="1" allowOverlap="1" wp14:anchorId="4BDB9FCB" wp14:editId="438E0CB0">
                <wp:simplePos x="0" y="0"/>
                <wp:positionH relativeFrom="column">
                  <wp:posOffset>590550</wp:posOffset>
                </wp:positionH>
                <wp:positionV relativeFrom="paragraph">
                  <wp:posOffset>360680</wp:posOffset>
                </wp:positionV>
                <wp:extent cx="4667250" cy="8890"/>
                <wp:effectExtent l="0" t="0" r="19050" b="29210"/>
                <wp:wrapNone/>
                <wp:docPr id="1" name="Łącznik prostoliniowy 1"/>
                <wp:cNvGraphicFramePr/>
                <a:graphic xmlns:a="http://schemas.openxmlformats.org/drawingml/2006/main">
                  <a:graphicData uri="http://schemas.microsoft.com/office/word/2010/wordprocessingShape">
                    <wps:wsp>
                      <wps:cNvCnPr/>
                      <wps:spPr>
                        <a:xfrm flipV="1">
                          <a:off x="0" y="0"/>
                          <a:ext cx="4667250" cy="88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3E5338C" id="Łącznik prostoliniowy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mc:Fallback>
        </mc:AlternateContent>
      </w:r>
      <w:r w:rsidRPr="00BF1220">
        <w:rPr>
          <w:rFonts w:ascii="Tahoma" w:hAnsi="Tahoma" w:cs="Tahoma"/>
          <w:color w:val="000000"/>
          <w:spacing w:val="-9"/>
          <w:sz w:val="18"/>
          <w:szCs w:val="18"/>
        </w:rPr>
        <w:t xml:space="preserve">                                                    nazwa Wykonawcy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color w:val="000000"/>
          <w:spacing w:val="-6"/>
          <w:sz w:val="18"/>
          <w:szCs w:val="18"/>
        </w:rPr>
      </w:pPr>
      <w:r w:rsidRPr="00BF1220">
        <w:rPr>
          <w:rFonts w:ascii="Tahoma" w:hAnsi="Tahoma" w:cs="Tahoma"/>
          <w:noProof/>
          <w:color w:val="000000"/>
          <w:spacing w:val="-6"/>
          <w:sz w:val="18"/>
          <w:szCs w:val="18"/>
        </w:rPr>
        <mc:AlternateContent>
          <mc:Choice Requires="wps">
            <w:drawing>
              <wp:anchor distT="0" distB="0" distL="114300" distR="114300" simplePos="0" relativeHeight="251662336" behindDoc="0" locked="0" layoutInCell="1" allowOverlap="1" wp14:anchorId="3B89951A" wp14:editId="2829E621">
                <wp:simplePos x="0" y="0"/>
                <wp:positionH relativeFrom="column">
                  <wp:posOffset>466725</wp:posOffset>
                </wp:positionH>
                <wp:positionV relativeFrom="paragraph">
                  <wp:posOffset>3175</wp:posOffset>
                </wp:positionV>
                <wp:extent cx="4791075" cy="1"/>
                <wp:effectExtent l="0" t="0" r="9525" b="19050"/>
                <wp:wrapNone/>
                <wp:docPr id="3" name="Łącznik prostoliniowy 3"/>
                <wp:cNvGraphicFramePr/>
                <a:graphic xmlns:a="http://schemas.openxmlformats.org/drawingml/2006/main">
                  <a:graphicData uri="http://schemas.microsoft.com/office/word/2010/wordprocessingShape">
                    <wps:wsp>
                      <wps:cNvCnPr/>
                      <wps:spPr>
                        <a:xfrm>
                          <a:off x="0" y="0"/>
                          <a:ext cx="47910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6026B9" id="Łącznik prostoliniowy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mc:Fallback>
        </mc:AlternateContent>
      </w:r>
      <w:r w:rsidRPr="00BF1220">
        <w:rPr>
          <w:rFonts w:ascii="Tahoma" w:hAnsi="Tahoma" w:cs="Tahoma"/>
          <w:color w:val="000000"/>
          <w:spacing w:val="-6"/>
          <w:sz w:val="18"/>
          <w:szCs w:val="18"/>
        </w:rPr>
        <w:t>adres korespondencyjny</w:t>
      </w:r>
    </w:p>
    <w:p w:rsidR="000B2578" w:rsidRPr="00BF1220" w:rsidRDefault="000B2578" w:rsidP="00BF1220">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BF1220">
        <w:rPr>
          <w:rFonts w:ascii="Tahoma" w:hAnsi="Tahoma" w:cs="Tahoma"/>
          <w:color w:val="000000"/>
          <w:spacing w:val="-6"/>
          <w:sz w:val="18"/>
          <w:szCs w:val="18"/>
        </w:rPr>
        <w:br/>
      </w:r>
      <w:r w:rsidRPr="00BF1220">
        <w:rPr>
          <w:rFonts w:ascii="Tahoma" w:hAnsi="Tahoma" w:cs="Tahoma"/>
          <w:color w:val="000000"/>
          <w:spacing w:val="-2"/>
          <w:sz w:val="18"/>
          <w:szCs w:val="18"/>
        </w:rPr>
        <w:t>e-mail:………….</w:t>
      </w:r>
      <w:r w:rsidRPr="00BF1220">
        <w:rPr>
          <w:rFonts w:ascii="Tahoma" w:hAnsi="Tahoma" w:cs="Tahoma"/>
          <w:color w:val="000000"/>
          <w:sz w:val="18"/>
          <w:szCs w:val="18"/>
        </w:rPr>
        <w:tab/>
      </w:r>
      <w:r w:rsidRPr="00BF1220">
        <w:rPr>
          <w:rFonts w:ascii="Tahoma" w:hAnsi="Tahoma" w:cs="Tahoma"/>
          <w:color w:val="000000"/>
          <w:spacing w:val="-3"/>
          <w:sz w:val="18"/>
          <w:szCs w:val="18"/>
        </w:rPr>
        <w:t>, fax:</w:t>
      </w:r>
      <w:r w:rsidRPr="00BF1220">
        <w:rPr>
          <w:rFonts w:ascii="Tahoma" w:hAnsi="Tahoma" w:cs="Tahoma"/>
          <w:color w:val="000000"/>
          <w:sz w:val="18"/>
          <w:szCs w:val="18"/>
        </w:rPr>
        <w:tab/>
      </w:r>
      <w:r w:rsidRPr="00BF1220">
        <w:rPr>
          <w:rFonts w:ascii="Tahoma" w:hAnsi="Tahoma" w:cs="Tahoma"/>
          <w:color w:val="000000"/>
          <w:spacing w:val="9"/>
          <w:sz w:val="18"/>
          <w:szCs w:val="18"/>
        </w:rPr>
        <w:t>,tel.:….....................</w:t>
      </w:r>
    </w:p>
    <w:p w:rsidR="000B2578" w:rsidRPr="00BF1220" w:rsidRDefault="000B2578" w:rsidP="00BF1220">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BF1220">
        <w:rPr>
          <w:rFonts w:ascii="Tahoma" w:hAnsi="Tahoma" w:cs="Tahoma"/>
          <w:color w:val="000000"/>
          <w:spacing w:val="-4"/>
          <w:sz w:val="18"/>
          <w:szCs w:val="18"/>
        </w:rPr>
        <w:t xml:space="preserve">Roszczenia gwarancyjne składane być mogą w formie pisemnej poprzez przesłanie stosownej korespondencji </w:t>
      </w:r>
      <w:r w:rsidRPr="00BF1220">
        <w:rPr>
          <w:rFonts w:ascii="Tahoma" w:hAnsi="Tahoma" w:cs="Tahoma"/>
          <w:color w:val="000000"/>
          <w:spacing w:val="-2"/>
          <w:sz w:val="18"/>
          <w:szCs w:val="18"/>
        </w:rPr>
        <w:t xml:space="preserve">na adres </w:t>
      </w:r>
      <w:r w:rsidRPr="00BF1220">
        <w:rPr>
          <w:rFonts w:ascii="Tahoma" w:hAnsi="Tahoma" w:cs="Tahoma"/>
          <w:color w:val="000000"/>
          <w:spacing w:val="-2"/>
          <w:sz w:val="18"/>
          <w:szCs w:val="18"/>
        </w:rPr>
        <w:lastRenderedPageBreak/>
        <w:t xml:space="preserve">korespondencyjny lub adres mailowy Wykonawcy wskazany powyżej z jednakowym skutkiem </w:t>
      </w:r>
      <w:r w:rsidRPr="00BF1220">
        <w:rPr>
          <w:rFonts w:ascii="Tahoma" w:hAnsi="Tahoma" w:cs="Tahoma"/>
          <w:color w:val="000000"/>
          <w:spacing w:val="-5"/>
          <w:sz w:val="18"/>
          <w:szCs w:val="18"/>
        </w:rPr>
        <w:t>prawnym w zakresie skuteczności każdego ze sposobów doręczenia.</w:t>
      </w:r>
    </w:p>
    <w:p w:rsidR="000B2578" w:rsidRPr="00BF1220" w:rsidRDefault="000B2578" w:rsidP="000B2578">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BF1220">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BF1220">
        <w:rPr>
          <w:rFonts w:ascii="Tahoma" w:hAnsi="Tahoma" w:cs="Tahoma"/>
          <w:color w:val="000000"/>
          <w:spacing w:val="-4"/>
          <w:sz w:val="18"/>
          <w:szCs w:val="18"/>
        </w:rPr>
        <w:t xml:space="preserve">jest on do wskazania swego przedstawiciela oraz jego adresu na obszarze Rzeczypospolitej Polskiej. </w:t>
      </w:r>
      <w:r w:rsidRPr="00BF1220">
        <w:rPr>
          <w:rFonts w:ascii="Tahoma" w:hAnsi="Tahoma" w:cs="Tahoma"/>
          <w:color w:val="000000"/>
          <w:spacing w:val="-5"/>
          <w:sz w:val="18"/>
          <w:szCs w:val="18"/>
        </w:rPr>
        <w:t xml:space="preserve">Zmiana adresu do zgłoszenia uprawnień lub roszczeń gwarancyjnych jest skuteczna wobec Zamawiającego z </w:t>
      </w:r>
      <w:r w:rsidRPr="00BF1220">
        <w:rPr>
          <w:rFonts w:ascii="Tahoma" w:hAnsi="Tahoma" w:cs="Tahoma"/>
          <w:color w:val="000000"/>
          <w:spacing w:val="-3"/>
          <w:sz w:val="18"/>
          <w:szCs w:val="18"/>
        </w:rPr>
        <w:t xml:space="preserve">datą otrzymania przez niego stosownej, pisemnej informacji.    </w:t>
      </w:r>
      <w:r w:rsidRPr="00BF1220">
        <w:rPr>
          <w:rFonts w:ascii="Tahoma" w:hAnsi="Tahoma" w:cs="Tahoma"/>
          <w:color w:val="000000"/>
          <w:spacing w:val="-3"/>
          <w:sz w:val="18"/>
          <w:szCs w:val="18"/>
        </w:rPr>
        <w:br/>
        <w:t xml:space="preserve">W przypadku braku powyższej informacji lub jej </w:t>
      </w:r>
      <w:r w:rsidRPr="00BF1220">
        <w:rPr>
          <w:rFonts w:ascii="Tahoma" w:hAnsi="Tahoma" w:cs="Tahoma"/>
          <w:color w:val="000000"/>
          <w:spacing w:val="-5"/>
          <w:sz w:val="18"/>
          <w:szCs w:val="18"/>
        </w:rPr>
        <w:t xml:space="preserve">niezgodności z powyżej wskazanymi warunkami za skuteczne uznane będzie doręczenie lub próba doręczenia </w:t>
      </w:r>
      <w:r w:rsidRPr="00BF1220">
        <w:rPr>
          <w:rFonts w:ascii="Tahoma" w:hAnsi="Tahoma" w:cs="Tahoma"/>
          <w:color w:val="000000"/>
          <w:spacing w:val="-3"/>
          <w:sz w:val="18"/>
          <w:szCs w:val="18"/>
        </w:rPr>
        <w:t>na adres wskazany na wstępie pkt. 5 powyżej.</w:t>
      </w:r>
    </w:p>
    <w:p w:rsidR="000B2578" w:rsidRPr="00BF1220" w:rsidRDefault="000B2578" w:rsidP="00C44041">
      <w:pPr>
        <w:widowControl w:val="0"/>
        <w:numPr>
          <w:ilvl w:val="0"/>
          <w:numId w:val="56"/>
        </w:numPr>
        <w:shd w:val="clear" w:color="auto" w:fill="FFFFFF"/>
        <w:tabs>
          <w:tab w:val="left" w:pos="336"/>
        </w:tabs>
        <w:autoSpaceDE w:val="0"/>
        <w:autoSpaceDN w:val="0"/>
        <w:adjustRightInd w:val="0"/>
        <w:spacing w:line="360" w:lineRule="auto"/>
        <w:ind w:left="336" w:hanging="336"/>
        <w:rPr>
          <w:rFonts w:ascii="Tahoma" w:hAnsi="Tahoma" w:cs="Tahoma"/>
          <w:color w:val="000000"/>
          <w:spacing w:val="-11"/>
          <w:sz w:val="18"/>
          <w:szCs w:val="18"/>
        </w:rPr>
      </w:pPr>
      <w:r w:rsidRPr="00BF1220">
        <w:rPr>
          <w:rFonts w:ascii="Tahoma" w:hAnsi="Tahoma" w:cs="Tahoma"/>
          <w:color w:val="000000"/>
          <w:sz w:val="18"/>
          <w:szCs w:val="18"/>
        </w:rPr>
        <w:t xml:space="preserve">Za datę realizacji uprawnień lub zgłoszenia roszczeń gwarancyjnych Zamawiającego przyjmuje się datę  </w:t>
      </w:r>
      <w:r w:rsidRPr="00BF1220">
        <w:rPr>
          <w:rFonts w:ascii="Tahoma" w:hAnsi="Tahoma" w:cs="Tahoma"/>
          <w:color w:val="000000"/>
          <w:spacing w:val="-4"/>
          <w:sz w:val="18"/>
          <w:szCs w:val="18"/>
        </w:rPr>
        <w:t>nadania korespondencji pocztowej lub mailowej przez Zamawiającego.</w:t>
      </w:r>
    </w:p>
    <w:p w:rsidR="000B2578" w:rsidRPr="00BF1220" w:rsidRDefault="000B2578" w:rsidP="00C44041">
      <w:pPr>
        <w:widowControl w:val="0"/>
        <w:numPr>
          <w:ilvl w:val="0"/>
          <w:numId w:val="56"/>
        </w:numPr>
        <w:shd w:val="clear" w:color="auto" w:fill="FFFFFF"/>
        <w:tabs>
          <w:tab w:val="left" w:pos="336"/>
        </w:tabs>
        <w:autoSpaceDE w:val="0"/>
        <w:autoSpaceDN w:val="0"/>
        <w:adjustRightInd w:val="0"/>
        <w:spacing w:line="360" w:lineRule="auto"/>
        <w:ind w:left="336" w:hanging="336"/>
        <w:jc w:val="both"/>
        <w:rPr>
          <w:rFonts w:ascii="Tahoma" w:hAnsi="Tahoma" w:cs="Tahoma"/>
          <w:color w:val="000000"/>
          <w:spacing w:val="-10"/>
          <w:sz w:val="18"/>
          <w:szCs w:val="18"/>
        </w:rPr>
      </w:pPr>
      <w:r w:rsidRPr="00BF1220">
        <w:rPr>
          <w:rFonts w:ascii="Tahoma" w:hAnsi="Tahoma" w:cs="Tahoma"/>
          <w:color w:val="000000"/>
          <w:spacing w:val="1"/>
          <w:sz w:val="18"/>
          <w:szCs w:val="18"/>
        </w:rPr>
        <w:t xml:space="preserve">Zakres uprawnień lub roszczeń Zamawiającego jest jednocześnie zakresem obowiązków Wykonawcy i  </w:t>
      </w:r>
      <w:r w:rsidRPr="00BF1220">
        <w:rPr>
          <w:rFonts w:ascii="Tahoma" w:hAnsi="Tahoma" w:cs="Tahoma"/>
          <w:color w:val="000000"/>
          <w:spacing w:val="-3"/>
          <w:sz w:val="18"/>
          <w:szCs w:val="18"/>
        </w:rPr>
        <w:t>obejmuje wedle wyboru Zamawiającego prawo do żądania:</w:t>
      </w:r>
    </w:p>
    <w:p w:rsidR="000B2578" w:rsidRPr="00BF1220" w:rsidRDefault="000B2578" w:rsidP="00C44041">
      <w:pPr>
        <w:widowControl w:val="0"/>
        <w:numPr>
          <w:ilvl w:val="1"/>
          <w:numId w:val="56"/>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BF1220">
        <w:rPr>
          <w:rFonts w:ascii="Tahoma" w:hAnsi="Tahoma" w:cs="Tahoma"/>
          <w:color w:val="000000"/>
          <w:spacing w:val="-3"/>
          <w:sz w:val="18"/>
          <w:szCs w:val="18"/>
        </w:rPr>
        <w:t>usunięcia wady fizycznej lub dostarczenia rzeczy wolnej od wad,</w:t>
      </w:r>
    </w:p>
    <w:p w:rsidR="000B2578" w:rsidRPr="00BF1220" w:rsidRDefault="000B2578" w:rsidP="00C44041">
      <w:pPr>
        <w:widowControl w:val="0"/>
        <w:numPr>
          <w:ilvl w:val="0"/>
          <w:numId w:val="57"/>
        </w:numPr>
        <w:shd w:val="clear" w:color="auto" w:fill="FFFFFF"/>
        <w:tabs>
          <w:tab w:val="left" w:pos="1027"/>
        </w:tabs>
        <w:autoSpaceDE w:val="0"/>
        <w:autoSpaceDN w:val="0"/>
        <w:adjustRightInd w:val="0"/>
        <w:spacing w:line="360" w:lineRule="auto"/>
        <w:ind w:left="284"/>
        <w:jc w:val="both"/>
        <w:rPr>
          <w:rFonts w:ascii="Tahoma" w:hAnsi="Tahoma" w:cs="Tahoma"/>
          <w:color w:val="000000"/>
          <w:spacing w:val="-5"/>
          <w:sz w:val="18"/>
          <w:szCs w:val="18"/>
        </w:rPr>
      </w:pPr>
      <w:r w:rsidRPr="00BF1220">
        <w:rPr>
          <w:rFonts w:ascii="Tahoma" w:hAnsi="Tahoma" w:cs="Tahoma"/>
          <w:color w:val="000000"/>
          <w:spacing w:val="-4"/>
          <w:sz w:val="18"/>
          <w:szCs w:val="18"/>
        </w:rPr>
        <w:t xml:space="preserve"> zwrotu zapłaconego wynagrodzenia w całości lub w części,</w:t>
      </w:r>
    </w:p>
    <w:p w:rsidR="000B2578" w:rsidRPr="00BF1220" w:rsidRDefault="000B2578" w:rsidP="00C44041">
      <w:pPr>
        <w:widowControl w:val="0"/>
        <w:numPr>
          <w:ilvl w:val="0"/>
          <w:numId w:val="57"/>
        </w:numPr>
        <w:shd w:val="clear" w:color="auto" w:fill="FFFFFF"/>
        <w:tabs>
          <w:tab w:val="left" w:pos="1027"/>
        </w:tabs>
        <w:autoSpaceDE w:val="0"/>
        <w:autoSpaceDN w:val="0"/>
        <w:adjustRightInd w:val="0"/>
        <w:spacing w:line="360" w:lineRule="auto"/>
        <w:ind w:left="709" w:hanging="425"/>
        <w:jc w:val="both"/>
        <w:rPr>
          <w:rFonts w:ascii="Tahoma" w:hAnsi="Tahoma" w:cs="Tahoma"/>
          <w:color w:val="000000"/>
          <w:spacing w:val="-6"/>
          <w:sz w:val="18"/>
          <w:szCs w:val="18"/>
        </w:rPr>
      </w:pPr>
      <w:r w:rsidRPr="00BF1220">
        <w:rPr>
          <w:rFonts w:ascii="Tahoma" w:hAnsi="Tahoma" w:cs="Tahoma"/>
          <w:color w:val="000000"/>
          <w:spacing w:val="-3"/>
          <w:sz w:val="18"/>
          <w:szCs w:val="18"/>
        </w:rPr>
        <w:t>zapewnienia innych świadczeń zmierzających do utrzymania bądź przywrócenia właściwości, cech 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 xml:space="preserve">funkcjonalności przedmiotu umowy, o których spełnieniu zapewnił Wykonawca podpisując umowę. .   </w:t>
      </w:r>
    </w:p>
    <w:p w:rsidR="000B2578" w:rsidRPr="00BF1220" w:rsidRDefault="000B2578" w:rsidP="00BF1220">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BF1220">
        <w:rPr>
          <w:rFonts w:ascii="Tahoma" w:hAnsi="Tahoma" w:cs="Tahoma"/>
          <w:color w:val="000000"/>
          <w:spacing w:val="-3"/>
          <w:sz w:val="18"/>
          <w:szCs w:val="18"/>
        </w:rPr>
        <w:t>8.  Tryb, warunki, miejsce i terminy realizacji praw i obowiązków z tytułu udzielonej przez Wykonawcę gwarancji</w:t>
      </w:r>
      <w:r w:rsidRPr="00BF1220">
        <w:rPr>
          <w:rFonts w:ascii="Tahoma" w:hAnsi="Tahoma" w:cs="Tahoma"/>
          <w:color w:val="000000"/>
          <w:spacing w:val="-6"/>
          <w:sz w:val="18"/>
          <w:szCs w:val="18"/>
        </w:rPr>
        <w:t xml:space="preserve">  </w:t>
      </w:r>
      <w:r w:rsidRPr="00BF1220">
        <w:rPr>
          <w:rFonts w:ascii="Tahoma" w:hAnsi="Tahoma" w:cs="Tahoma"/>
          <w:color w:val="000000"/>
          <w:spacing w:val="-3"/>
          <w:sz w:val="18"/>
          <w:szCs w:val="18"/>
        </w:rPr>
        <w:t>określone są w Umowie nr</w:t>
      </w:r>
      <w:r w:rsidRPr="00BF1220">
        <w:rPr>
          <w:rFonts w:ascii="Tahoma" w:hAnsi="Tahoma" w:cs="Tahoma"/>
          <w:color w:val="000000"/>
          <w:sz w:val="18"/>
          <w:szCs w:val="18"/>
        </w:rPr>
        <w:t xml:space="preserve"> ………………………………</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8"/>
          <w:sz w:val="18"/>
          <w:szCs w:val="18"/>
        </w:rPr>
        <w:t>z dnia……………………..……….</w:t>
      </w:r>
      <w:r w:rsidRPr="00BF1220">
        <w:rPr>
          <w:rFonts w:ascii="Tahoma" w:hAnsi="Tahoma" w:cs="Tahoma"/>
          <w:color w:val="000000"/>
          <w:spacing w:val="-4"/>
          <w:sz w:val="18"/>
          <w:szCs w:val="18"/>
        </w:rPr>
        <w:t>, które to warunki Wykonawca  niniejszym</w:t>
      </w:r>
      <w:r w:rsidRPr="00BF1220">
        <w:rPr>
          <w:rFonts w:ascii="Tahoma" w:hAnsi="Tahoma" w:cs="Tahoma"/>
          <w:sz w:val="18"/>
          <w:szCs w:val="18"/>
        </w:rPr>
        <w:t xml:space="preserve">  </w:t>
      </w:r>
      <w:r w:rsidRPr="00BF1220">
        <w:rPr>
          <w:rFonts w:ascii="Tahoma" w:hAnsi="Tahoma" w:cs="Tahoma"/>
          <w:color w:val="000000"/>
          <w:spacing w:val="-2"/>
          <w:sz w:val="18"/>
          <w:szCs w:val="18"/>
        </w:rPr>
        <w:t>w całości  potwierdza, akceptuje  i  zobowiązuje  się do  ich  bezwarunkowej  realizacji.</w:t>
      </w:r>
    </w:p>
    <w:p w:rsidR="000B2578" w:rsidRPr="00BF1220" w:rsidRDefault="000B2578" w:rsidP="00C44041">
      <w:pPr>
        <w:widowControl w:val="0"/>
        <w:numPr>
          <w:ilvl w:val="0"/>
          <w:numId w:val="58"/>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3"/>
          <w:sz w:val="18"/>
          <w:szCs w:val="18"/>
        </w:rPr>
      </w:pPr>
      <w:r w:rsidRPr="00BF1220">
        <w:rPr>
          <w:rFonts w:ascii="Tahoma" w:hAnsi="Tahoma" w:cs="Tahoma"/>
          <w:color w:val="000000"/>
          <w:spacing w:val="-4"/>
          <w:sz w:val="18"/>
          <w:szCs w:val="18"/>
        </w:rPr>
        <w:t xml:space="preserve">Wykonawca  oświadcza, że udzielona  Zamawiającemu  gwarancja  nie  wyłącza, nie  ogranicza ani nie zawiesza  </w:t>
      </w:r>
      <w:r w:rsidRPr="00BF1220">
        <w:rPr>
          <w:rFonts w:ascii="Tahoma" w:hAnsi="Tahoma" w:cs="Tahoma"/>
          <w:color w:val="000000"/>
          <w:spacing w:val="-3"/>
          <w:sz w:val="18"/>
          <w:szCs w:val="18"/>
        </w:rPr>
        <w:t>uprawnień Zamawiającego  wynikających z udzielonej  mu  rękojmi  za  wady.</w:t>
      </w:r>
    </w:p>
    <w:p w:rsidR="000B2578" w:rsidRPr="00BF1220" w:rsidRDefault="000B2578" w:rsidP="00C44041">
      <w:pPr>
        <w:widowControl w:val="0"/>
        <w:numPr>
          <w:ilvl w:val="0"/>
          <w:numId w:val="58"/>
        </w:numPr>
        <w:shd w:val="clear" w:color="auto" w:fill="FFFFFF"/>
        <w:tabs>
          <w:tab w:val="left" w:pos="346"/>
        </w:tabs>
        <w:autoSpaceDE w:val="0"/>
        <w:autoSpaceDN w:val="0"/>
        <w:adjustRightInd w:val="0"/>
        <w:spacing w:line="360" w:lineRule="auto"/>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Wykonawca wyda Zamawiającemu w dacie odbioru przedmiotu umowy wszelkie dodatkowe dokumenty  </w:t>
      </w:r>
      <w:r w:rsidRPr="00BF1220">
        <w:rPr>
          <w:rFonts w:ascii="Tahoma" w:hAnsi="Tahoma" w:cs="Tahoma"/>
          <w:color w:val="000000"/>
          <w:spacing w:val="-2"/>
          <w:sz w:val="18"/>
          <w:szCs w:val="18"/>
        </w:rPr>
        <w:t xml:space="preserve">gwarancyjne a przed ich wydaniem sprawdzi i zapewni ich zgodność z warunkami niniejszej gwarancji oraz  </w:t>
      </w:r>
      <w:r w:rsidRPr="00BF1220">
        <w:rPr>
          <w:rFonts w:ascii="Tahoma" w:hAnsi="Tahoma" w:cs="Tahoma"/>
          <w:color w:val="000000"/>
          <w:spacing w:val="2"/>
          <w:sz w:val="18"/>
          <w:szCs w:val="18"/>
        </w:rPr>
        <w:t>zgodność oznaczeń znajdujących się na składnikach przedmiotu umowy z danymi znajdującymi się na</w:t>
      </w:r>
      <w:r w:rsidRPr="00BF1220">
        <w:rPr>
          <w:rFonts w:ascii="Tahoma" w:hAnsi="Tahoma" w:cs="Tahoma"/>
          <w:color w:val="000000"/>
          <w:spacing w:val="2"/>
          <w:sz w:val="18"/>
          <w:szCs w:val="18"/>
        </w:rPr>
        <w:br/>
      </w:r>
      <w:r w:rsidRPr="00BF1220">
        <w:rPr>
          <w:rFonts w:ascii="Tahoma" w:hAnsi="Tahoma" w:cs="Tahoma"/>
          <w:color w:val="000000"/>
          <w:spacing w:val="-4"/>
          <w:sz w:val="18"/>
          <w:szCs w:val="18"/>
        </w:rPr>
        <w:t>dokumentach gwarancyjnych a także stan zabezpieczeń umieszczonych na przedmiocie umowy.</w:t>
      </w:r>
    </w:p>
    <w:p w:rsidR="000B2578" w:rsidRPr="00BF1220" w:rsidRDefault="000B2578" w:rsidP="00C44041">
      <w:pPr>
        <w:widowControl w:val="0"/>
        <w:numPr>
          <w:ilvl w:val="0"/>
          <w:numId w:val="58"/>
        </w:numPr>
        <w:shd w:val="clear" w:color="auto" w:fill="FFFFFF"/>
        <w:tabs>
          <w:tab w:val="left" w:pos="346"/>
          <w:tab w:val="left" w:leader="dot" w:pos="2438"/>
          <w:tab w:val="left" w:leader="dot" w:pos="3725"/>
        </w:tabs>
        <w:autoSpaceDE w:val="0"/>
        <w:autoSpaceDN w:val="0"/>
        <w:adjustRightInd w:val="0"/>
        <w:ind w:left="346" w:hanging="336"/>
        <w:jc w:val="both"/>
        <w:rPr>
          <w:rFonts w:ascii="Tahoma" w:hAnsi="Tahoma" w:cs="Tahoma"/>
          <w:color w:val="000000"/>
          <w:spacing w:val="-11"/>
          <w:sz w:val="18"/>
          <w:szCs w:val="18"/>
        </w:rPr>
      </w:pPr>
      <w:r w:rsidRPr="00BF1220">
        <w:rPr>
          <w:rFonts w:ascii="Tahoma" w:hAnsi="Tahoma" w:cs="Tahoma"/>
          <w:color w:val="000000"/>
          <w:spacing w:val="-1"/>
          <w:sz w:val="18"/>
          <w:szCs w:val="18"/>
        </w:rPr>
        <w:t xml:space="preserve">W zakresie nie objętym niniejszym oświadczeniem gwarancyjnym moc wiążącą mają warunki określone w </w:t>
      </w:r>
      <w:r w:rsidRPr="00BF1220">
        <w:rPr>
          <w:rFonts w:ascii="Tahoma" w:hAnsi="Tahoma" w:cs="Tahoma"/>
          <w:color w:val="000000"/>
          <w:spacing w:val="-4"/>
          <w:sz w:val="18"/>
          <w:szCs w:val="18"/>
        </w:rPr>
        <w:t>umowie        nr</w:t>
      </w:r>
      <w:r w:rsidRPr="00BF1220">
        <w:rPr>
          <w:rFonts w:ascii="Tahoma" w:hAnsi="Tahoma" w:cs="Tahoma"/>
          <w:color w:val="000000"/>
          <w:sz w:val="18"/>
          <w:szCs w:val="18"/>
        </w:rPr>
        <w:t xml:space="preserve">  </w:t>
      </w:r>
      <w:r w:rsidRPr="00BF1220">
        <w:rPr>
          <w:rFonts w:ascii="Tahoma" w:hAnsi="Tahoma" w:cs="Tahoma"/>
          <w:bCs/>
          <w:color w:val="222222"/>
          <w:spacing w:val="1"/>
          <w:w w:val="118"/>
          <w:sz w:val="18"/>
          <w:szCs w:val="18"/>
        </w:rPr>
        <w:t>…………………………</w:t>
      </w:r>
      <w:r w:rsidRPr="00BF1220">
        <w:rPr>
          <w:rFonts w:ascii="Tahoma" w:hAnsi="Tahoma" w:cs="Tahoma"/>
          <w:b/>
          <w:bCs/>
          <w:color w:val="222222"/>
          <w:spacing w:val="2"/>
          <w:w w:val="118"/>
          <w:sz w:val="18"/>
          <w:szCs w:val="18"/>
        </w:rPr>
        <w:t xml:space="preserve"> </w:t>
      </w:r>
      <w:r w:rsidRPr="00BF1220">
        <w:rPr>
          <w:rFonts w:ascii="Tahoma" w:hAnsi="Tahoma" w:cs="Tahoma"/>
          <w:color w:val="000000"/>
          <w:spacing w:val="-5"/>
          <w:sz w:val="18"/>
          <w:szCs w:val="18"/>
        </w:rPr>
        <w:t>z dnia…………..……….</w:t>
      </w:r>
      <w:r w:rsidRPr="00BF1220">
        <w:rPr>
          <w:rFonts w:ascii="Tahoma" w:hAnsi="Tahoma" w:cs="Tahoma"/>
          <w:color w:val="000000"/>
          <w:sz w:val="18"/>
          <w:szCs w:val="18"/>
        </w:rPr>
        <w:t xml:space="preserve">  </w:t>
      </w:r>
      <w:r w:rsidRPr="00BF1220">
        <w:rPr>
          <w:rFonts w:ascii="Tahoma" w:hAnsi="Tahoma" w:cs="Tahoma"/>
          <w:color w:val="000000"/>
          <w:spacing w:val="-3"/>
          <w:sz w:val="18"/>
          <w:szCs w:val="18"/>
        </w:rPr>
        <w:t>oraz zastosowanie znajdują obowiązujące przepisy prawa.</w:t>
      </w: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4395"/>
        </w:tabs>
        <w:autoSpaceDE w:val="0"/>
        <w:autoSpaceDN w:val="0"/>
        <w:adjustRightInd w:val="0"/>
        <w:ind w:left="11"/>
        <w:rPr>
          <w:rFonts w:ascii="Tahoma" w:hAnsi="Tahoma" w:cs="Tahoma"/>
          <w:sz w:val="18"/>
          <w:szCs w:val="18"/>
        </w:rPr>
      </w:pPr>
      <w:r w:rsidRPr="00BF1220">
        <w:rPr>
          <w:rFonts w:ascii="Tahoma" w:hAnsi="Tahoma" w:cs="Tahoma"/>
          <w:color w:val="000000"/>
          <w:spacing w:val="-6"/>
          <w:sz w:val="18"/>
          <w:szCs w:val="18"/>
        </w:rPr>
        <w:t>Sporządzono w Warszawie, dnia….</w:t>
      </w:r>
      <w:r w:rsidRPr="00BF1220">
        <w:rPr>
          <w:rFonts w:ascii="Tahoma" w:hAnsi="Tahoma" w:cs="Tahoma"/>
          <w:color w:val="000000"/>
          <w:sz w:val="18"/>
          <w:szCs w:val="18"/>
        </w:rPr>
        <w:tab/>
      </w:r>
      <w:r w:rsidRPr="00BF1220">
        <w:rPr>
          <w:rFonts w:ascii="Tahoma" w:hAnsi="Tahoma" w:cs="Tahoma"/>
          <w:color w:val="000000"/>
          <w:spacing w:val="-3"/>
          <w:sz w:val="18"/>
          <w:szCs w:val="18"/>
        </w:rPr>
        <w:t>, 2016 r.</w:t>
      </w: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0B2578" w:rsidRPr="00BF1220" w:rsidRDefault="000B2578" w:rsidP="000B2578">
      <w:pPr>
        <w:widowControl w:val="0"/>
        <w:shd w:val="clear" w:color="auto" w:fill="FFFFFF"/>
        <w:tabs>
          <w:tab w:val="left" w:pos="8789"/>
        </w:tabs>
        <w:autoSpaceDE w:val="0"/>
        <w:autoSpaceDN w:val="0"/>
        <w:adjustRightInd w:val="0"/>
        <w:ind w:left="5812"/>
        <w:rPr>
          <w:rFonts w:ascii="Tahoma" w:hAnsi="Tahoma" w:cs="Tahoma"/>
          <w:sz w:val="18"/>
          <w:szCs w:val="18"/>
        </w:rPr>
      </w:pPr>
      <w:r w:rsidRPr="00BF1220">
        <w:rPr>
          <w:rFonts w:ascii="Tahoma" w:hAnsi="Tahoma" w:cs="Tahoma"/>
          <w:color w:val="000000"/>
          <w:spacing w:val="8"/>
          <w:sz w:val="18"/>
          <w:szCs w:val="18"/>
        </w:rPr>
        <w:t>…………………………………………………w imieniu Wykonawcy</w:t>
      </w:r>
    </w:p>
    <w:p w:rsidR="000B2578" w:rsidRPr="00BF1220" w:rsidRDefault="000B2578" w:rsidP="000B2578">
      <w:pPr>
        <w:widowControl w:val="0"/>
        <w:shd w:val="clear" w:color="auto" w:fill="FFFFFF"/>
        <w:autoSpaceDE w:val="0"/>
        <w:autoSpaceDN w:val="0"/>
        <w:adjustRightInd w:val="0"/>
        <w:rPr>
          <w:rFonts w:ascii="Tahoma" w:hAnsi="Tahoma" w:cs="Tahoma"/>
          <w:color w:val="000000"/>
          <w:spacing w:val="-4"/>
          <w:sz w:val="18"/>
          <w:szCs w:val="18"/>
        </w:rPr>
      </w:pPr>
    </w:p>
    <w:p w:rsidR="000B2578" w:rsidRPr="00BF1220" w:rsidRDefault="000B2578" w:rsidP="000B2578">
      <w:pPr>
        <w:widowControl w:val="0"/>
        <w:shd w:val="clear" w:color="auto" w:fill="FFFFFF"/>
        <w:autoSpaceDE w:val="0"/>
        <w:autoSpaceDN w:val="0"/>
        <w:adjustRightInd w:val="0"/>
        <w:rPr>
          <w:rFonts w:ascii="Tahoma" w:hAnsi="Tahoma" w:cs="Tahoma"/>
          <w:sz w:val="18"/>
          <w:szCs w:val="18"/>
        </w:rPr>
      </w:pPr>
      <w:r w:rsidRPr="00BF1220">
        <w:rPr>
          <w:rFonts w:ascii="Tahoma" w:hAnsi="Tahoma" w:cs="Tahoma"/>
          <w:color w:val="000000"/>
          <w:spacing w:val="-4"/>
          <w:sz w:val="18"/>
          <w:szCs w:val="18"/>
        </w:rPr>
        <w:t>Potwierdzam odbiór w imieniu Zamawiającego</w:t>
      </w:r>
    </w:p>
    <w:p w:rsidR="000B2578" w:rsidRPr="00BF1220" w:rsidRDefault="000B2578" w:rsidP="000B2578">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0B2578" w:rsidRPr="00BF1220" w:rsidRDefault="000B2578" w:rsidP="000B2578">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BF1220">
        <w:rPr>
          <w:rFonts w:ascii="Tahoma" w:hAnsi="Tahoma" w:cs="Tahoma"/>
          <w:color w:val="000000"/>
          <w:spacing w:val="-6"/>
          <w:sz w:val="18"/>
          <w:szCs w:val="18"/>
        </w:rPr>
        <w:t>Warszawa; dnia</w:t>
      </w:r>
      <w:r w:rsidRPr="00BF1220">
        <w:rPr>
          <w:rFonts w:ascii="Tahoma" w:hAnsi="Tahoma" w:cs="Tahoma"/>
          <w:color w:val="000000"/>
          <w:sz w:val="18"/>
          <w:szCs w:val="18"/>
        </w:rPr>
        <w:tab/>
      </w:r>
      <w:r w:rsidRPr="00BF1220">
        <w:rPr>
          <w:rFonts w:ascii="Tahoma" w:hAnsi="Tahoma" w:cs="Tahoma"/>
          <w:color w:val="000000"/>
          <w:spacing w:val="-3"/>
          <w:sz w:val="18"/>
          <w:szCs w:val="18"/>
        </w:rPr>
        <w:t>2017 r.</w:t>
      </w:r>
    </w:p>
    <w:p w:rsidR="009104B3" w:rsidRDefault="009104B3" w:rsidP="000B2578">
      <w:pPr>
        <w:widowControl w:val="0"/>
        <w:shd w:val="clear" w:color="auto" w:fill="FFFFFF"/>
        <w:autoSpaceDE w:val="0"/>
        <w:autoSpaceDN w:val="0"/>
        <w:adjustRightInd w:val="0"/>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B2578" w:rsidRDefault="000B2578"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B2578" w:rsidP="009104B3">
      <w:pPr>
        <w:widowControl w:val="0"/>
        <w:shd w:val="clear" w:color="auto" w:fill="FFFFFF"/>
        <w:autoSpaceDE w:val="0"/>
        <w:autoSpaceDN w:val="0"/>
        <w:adjustRightInd w:val="0"/>
        <w:spacing w:line="322" w:lineRule="exact"/>
        <w:rPr>
          <w:rFonts w:ascii="Tahoma" w:hAnsi="Tahoma" w:cs="Tahoma"/>
          <w:b/>
          <w:bCs/>
          <w:spacing w:val="2"/>
        </w:rPr>
      </w:pPr>
      <w:r>
        <w:rPr>
          <w:rFonts w:ascii="Tahoma" w:hAnsi="Tahoma" w:cs="Tahoma"/>
          <w:b/>
          <w:bCs/>
          <w:spacing w:val="2"/>
        </w:rPr>
        <w:br w:type="column"/>
      </w: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0C4339" w:rsidRPr="00DF7D9A" w:rsidRDefault="000C4339" w:rsidP="009104B3">
      <w:pPr>
        <w:widowControl w:val="0"/>
        <w:shd w:val="clear" w:color="auto" w:fill="FFFFFF"/>
        <w:autoSpaceDE w:val="0"/>
        <w:autoSpaceDN w:val="0"/>
        <w:adjustRightInd w:val="0"/>
        <w:spacing w:line="322" w:lineRule="exact"/>
        <w:rPr>
          <w:rFonts w:ascii="Tahoma" w:hAnsi="Tahoma" w:cs="Tahoma"/>
          <w:b/>
          <w:bCs/>
          <w:spacing w:val="2"/>
        </w:rPr>
      </w:pPr>
    </w:p>
    <w:p w:rsidR="005413F7" w:rsidRPr="00DF7D9A"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DF7D9A" w:rsidRDefault="00AA7468" w:rsidP="00AA7468">
      <w:pPr>
        <w:pStyle w:val="Nagwek1"/>
        <w:jc w:val="center"/>
        <w:rPr>
          <w:rFonts w:ascii="Tahoma" w:hAnsi="Tahoma" w:cs="Tahoma"/>
          <w:sz w:val="24"/>
          <w:szCs w:val="24"/>
        </w:rPr>
      </w:pPr>
      <w:bookmarkStart w:id="116" w:name="_Toc474412069"/>
      <w:r w:rsidRPr="00DF7D9A">
        <w:rPr>
          <w:rFonts w:ascii="Tahoma" w:hAnsi="Tahoma" w:cs="Tahoma"/>
          <w:sz w:val="24"/>
          <w:szCs w:val="24"/>
        </w:rPr>
        <w:t>ROZDZIAŁ V</w:t>
      </w:r>
      <w:bookmarkEnd w:id="116"/>
    </w:p>
    <w:p w:rsidR="005413F7" w:rsidRPr="00267625" w:rsidRDefault="000C4339" w:rsidP="00AA7468">
      <w:pPr>
        <w:pStyle w:val="Nagwek1"/>
        <w:jc w:val="center"/>
        <w:rPr>
          <w:rFonts w:ascii="Tahoma" w:hAnsi="Tahoma" w:cs="Tahoma"/>
          <w:sz w:val="24"/>
          <w:szCs w:val="24"/>
        </w:rPr>
      </w:pPr>
      <w:bookmarkStart w:id="117" w:name="_Toc474412070"/>
      <w:r>
        <w:rPr>
          <w:rFonts w:ascii="Tahoma" w:hAnsi="Tahoma" w:cs="Tahoma"/>
          <w:sz w:val="24"/>
          <w:szCs w:val="24"/>
        </w:rPr>
        <w:t>Opis Przedmiotu Zamówienia</w:t>
      </w:r>
      <w:bookmarkEnd w:id="117"/>
    </w:p>
    <w:p w:rsidR="00B94D26" w:rsidRDefault="00B94D26" w:rsidP="00B94D26"/>
    <w:p w:rsidR="00B94D26" w:rsidRDefault="00B94D26" w:rsidP="00B94D26"/>
    <w:p w:rsidR="00B94D26" w:rsidRDefault="00B94D26">
      <w:r>
        <w:br w:type="page"/>
      </w:r>
    </w:p>
    <w:p w:rsidR="000C4339" w:rsidRPr="000C4339" w:rsidRDefault="000C4339" w:rsidP="000C4339">
      <w:pPr>
        <w:shd w:val="clear" w:color="auto" w:fill="FFFFFF"/>
        <w:spacing w:after="160" w:line="259" w:lineRule="auto"/>
        <w:ind w:left="115"/>
        <w:contextualSpacing/>
        <w:jc w:val="center"/>
        <w:rPr>
          <w:rFonts w:ascii="Tahoma" w:eastAsia="Calibri" w:hAnsi="Tahoma" w:cs="Tahoma"/>
          <w:sz w:val="18"/>
          <w:szCs w:val="18"/>
          <w:lang w:eastAsia="en-US"/>
        </w:rPr>
      </w:pPr>
      <w:r w:rsidRPr="000C4339">
        <w:rPr>
          <w:rFonts w:ascii="Tahoma" w:eastAsia="Calibri" w:hAnsi="Tahoma" w:cs="Tahoma"/>
          <w:b/>
          <w:bCs/>
          <w:color w:val="000000"/>
          <w:spacing w:val="-11"/>
          <w:sz w:val="18"/>
          <w:szCs w:val="18"/>
          <w:lang w:eastAsia="en-US"/>
        </w:rPr>
        <w:lastRenderedPageBreak/>
        <w:t>Opis przedmiotu zamówienia</w:t>
      </w:r>
    </w:p>
    <w:p w:rsidR="000C4339" w:rsidRPr="000C4339" w:rsidRDefault="000C4339" w:rsidP="000C4339">
      <w:pPr>
        <w:widowControl w:val="0"/>
        <w:shd w:val="clear" w:color="auto" w:fill="FFFFFF"/>
        <w:autoSpaceDE w:val="0"/>
        <w:autoSpaceDN w:val="0"/>
        <w:adjustRightInd w:val="0"/>
        <w:spacing w:before="240" w:after="120"/>
        <w:ind w:left="68"/>
        <w:jc w:val="both"/>
        <w:rPr>
          <w:rFonts w:ascii="Tahoma" w:hAnsi="Tahoma" w:cs="Tahoma"/>
          <w:sz w:val="18"/>
          <w:szCs w:val="18"/>
        </w:rPr>
      </w:pPr>
      <w:r w:rsidRPr="000C4339">
        <w:rPr>
          <w:rFonts w:ascii="Tahoma" w:hAnsi="Tahoma" w:cs="Tahoma"/>
          <w:b/>
          <w:bCs/>
          <w:color w:val="000000"/>
          <w:spacing w:val="-5"/>
          <w:sz w:val="18"/>
          <w:szCs w:val="18"/>
        </w:rPr>
        <w:t xml:space="preserve">I. </w:t>
      </w:r>
      <w:r w:rsidRPr="000C4339">
        <w:rPr>
          <w:rFonts w:ascii="Tahoma" w:hAnsi="Tahoma" w:cs="Tahoma"/>
          <w:b/>
          <w:bCs/>
          <w:color w:val="000000"/>
          <w:spacing w:val="-5"/>
          <w:sz w:val="18"/>
          <w:szCs w:val="18"/>
          <w:u w:val="single"/>
        </w:rPr>
        <w:t>Przedmiot zamówienia.</w:t>
      </w: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spacing w:val="1"/>
          <w:sz w:val="18"/>
          <w:szCs w:val="18"/>
          <w:lang w:eastAsia="en-US"/>
        </w:rPr>
      </w:pPr>
      <w:r w:rsidRPr="000C4339">
        <w:rPr>
          <w:rFonts w:ascii="Tahoma" w:eastAsia="Calibri" w:hAnsi="Tahoma" w:cs="Tahoma"/>
          <w:bCs/>
          <w:color w:val="000000"/>
          <w:spacing w:val="2"/>
          <w:sz w:val="18"/>
          <w:szCs w:val="18"/>
          <w:lang w:eastAsia="en-US"/>
        </w:rPr>
        <w:t xml:space="preserve">1. </w:t>
      </w:r>
      <w:r w:rsidRPr="000C4339">
        <w:rPr>
          <w:rFonts w:ascii="Tahoma" w:eastAsia="Calibri" w:hAnsi="Tahoma" w:cs="Tahoma"/>
          <w:spacing w:val="1"/>
          <w:sz w:val="18"/>
          <w:szCs w:val="18"/>
          <w:lang w:eastAsia="en-US"/>
        </w:rPr>
        <w:t>Przedmiotem zamówienia jest remont ulic m.st. Warszawy z podziałem na 2 części:</w:t>
      </w: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spacing w:val="1"/>
          <w:sz w:val="18"/>
          <w:szCs w:val="18"/>
          <w:lang w:eastAsia="en-US"/>
        </w:rPr>
      </w:pP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b/>
          <w:spacing w:val="1"/>
          <w:sz w:val="18"/>
          <w:szCs w:val="18"/>
          <w:lang w:eastAsia="en-US"/>
        </w:rPr>
      </w:pPr>
      <w:r w:rsidRPr="000C4339">
        <w:rPr>
          <w:rFonts w:ascii="Tahoma" w:eastAsia="Calibri" w:hAnsi="Tahoma" w:cs="Tahoma"/>
          <w:b/>
          <w:spacing w:val="1"/>
          <w:sz w:val="18"/>
          <w:szCs w:val="18"/>
          <w:lang w:eastAsia="en-US"/>
        </w:rPr>
        <w:t xml:space="preserve">Część 1 </w:t>
      </w: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b/>
          <w:spacing w:val="1"/>
          <w:sz w:val="18"/>
          <w:szCs w:val="18"/>
          <w:lang w:eastAsia="en-US"/>
        </w:rPr>
      </w:pP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spacing w:val="1"/>
          <w:sz w:val="18"/>
          <w:szCs w:val="18"/>
          <w:lang w:eastAsia="en-US"/>
        </w:rPr>
      </w:pPr>
      <w:r w:rsidRPr="000C4339">
        <w:rPr>
          <w:rFonts w:ascii="Tahoma" w:eastAsia="Calibri" w:hAnsi="Tahoma" w:cs="Tahoma"/>
          <w:b/>
          <w:spacing w:val="1"/>
          <w:sz w:val="18"/>
          <w:szCs w:val="18"/>
          <w:lang w:eastAsia="en-US"/>
        </w:rPr>
        <w:t xml:space="preserve">- </w:t>
      </w:r>
      <w:r w:rsidRPr="000C4339">
        <w:rPr>
          <w:rFonts w:ascii="Tahoma" w:eastAsia="Calibri" w:hAnsi="Tahoma" w:cs="Tahoma"/>
          <w:spacing w:val="1"/>
          <w:sz w:val="18"/>
          <w:szCs w:val="18"/>
          <w:lang w:eastAsia="en-US"/>
        </w:rPr>
        <w:t xml:space="preserve">ul. Przyczółkowa odc. Marcepanowa - </w:t>
      </w:r>
      <w:proofErr w:type="spellStart"/>
      <w:r w:rsidRPr="000C4339">
        <w:rPr>
          <w:rFonts w:ascii="Tahoma" w:eastAsia="Calibri" w:hAnsi="Tahoma" w:cs="Tahoma"/>
          <w:spacing w:val="1"/>
          <w:sz w:val="18"/>
          <w:szCs w:val="18"/>
          <w:lang w:eastAsia="en-US"/>
        </w:rPr>
        <w:t>Drewny</w:t>
      </w:r>
      <w:proofErr w:type="spellEnd"/>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b/>
          <w:spacing w:val="1"/>
          <w:sz w:val="18"/>
          <w:szCs w:val="18"/>
          <w:lang w:eastAsia="en-US"/>
        </w:rPr>
      </w:pP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b/>
          <w:spacing w:val="1"/>
          <w:sz w:val="18"/>
          <w:szCs w:val="18"/>
          <w:lang w:eastAsia="en-US"/>
        </w:rPr>
      </w:pPr>
      <w:r w:rsidRPr="000C4339">
        <w:rPr>
          <w:rFonts w:ascii="Tahoma" w:eastAsia="Calibri" w:hAnsi="Tahoma" w:cs="Tahoma"/>
          <w:b/>
          <w:spacing w:val="1"/>
          <w:sz w:val="18"/>
          <w:szCs w:val="18"/>
          <w:lang w:eastAsia="en-US"/>
        </w:rPr>
        <w:t xml:space="preserve">- </w:t>
      </w:r>
      <w:r w:rsidRPr="000C4339">
        <w:rPr>
          <w:rFonts w:ascii="Tahoma" w:eastAsia="Calibri" w:hAnsi="Tahoma" w:cs="Tahoma"/>
          <w:spacing w:val="1"/>
          <w:sz w:val="18"/>
          <w:szCs w:val="18"/>
          <w:lang w:eastAsia="en-US"/>
        </w:rPr>
        <w:t xml:space="preserve">ul. </w:t>
      </w:r>
      <w:proofErr w:type="spellStart"/>
      <w:r w:rsidRPr="000C4339">
        <w:rPr>
          <w:rFonts w:ascii="Tahoma" w:eastAsia="Calibri" w:hAnsi="Tahoma" w:cs="Tahoma"/>
          <w:spacing w:val="1"/>
          <w:sz w:val="18"/>
          <w:szCs w:val="18"/>
          <w:lang w:eastAsia="en-US"/>
        </w:rPr>
        <w:t>Drewny</w:t>
      </w:r>
      <w:proofErr w:type="spellEnd"/>
      <w:r w:rsidRPr="000C4339">
        <w:rPr>
          <w:rFonts w:ascii="Tahoma" w:eastAsia="Calibri" w:hAnsi="Tahoma" w:cs="Tahoma"/>
          <w:spacing w:val="1"/>
          <w:sz w:val="18"/>
          <w:szCs w:val="18"/>
          <w:lang w:eastAsia="en-US"/>
        </w:rPr>
        <w:t xml:space="preserve"> odc. Przyczółkowa – granica miasta</w:t>
      </w: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b/>
          <w:spacing w:val="1"/>
          <w:sz w:val="18"/>
          <w:szCs w:val="18"/>
          <w:lang w:eastAsia="en-US"/>
        </w:rPr>
      </w:pP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b/>
          <w:spacing w:val="1"/>
          <w:sz w:val="18"/>
          <w:szCs w:val="18"/>
          <w:lang w:eastAsia="en-US"/>
        </w:rPr>
      </w:pPr>
      <w:r w:rsidRPr="000C4339">
        <w:rPr>
          <w:rFonts w:ascii="Tahoma" w:eastAsia="Calibri" w:hAnsi="Tahoma" w:cs="Tahoma"/>
          <w:b/>
          <w:spacing w:val="1"/>
          <w:sz w:val="18"/>
          <w:szCs w:val="18"/>
          <w:lang w:eastAsia="en-US"/>
        </w:rPr>
        <w:t>Część 2</w:t>
      </w: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b/>
          <w:spacing w:val="1"/>
          <w:sz w:val="18"/>
          <w:szCs w:val="18"/>
          <w:lang w:eastAsia="en-US"/>
        </w:rPr>
      </w:pP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spacing w:val="1"/>
          <w:sz w:val="18"/>
          <w:szCs w:val="18"/>
          <w:lang w:eastAsia="en-US"/>
        </w:rPr>
      </w:pPr>
      <w:r w:rsidRPr="000C4339">
        <w:rPr>
          <w:rFonts w:ascii="Tahoma" w:eastAsia="Calibri" w:hAnsi="Tahoma" w:cs="Tahoma"/>
          <w:spacing w:val="1"/>
          <w:sz w:val="18"/>
          <w:szCs w:val="18"/>
          <w:lang w:eastAsia="en-US"/>
        </w:rPr>
        <w:t>- ul. Estrady odc. Kampinoska - Arkuszowa</w:t>
      </w: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spacing w:val="1"/>
          <w:sz w:val="18"/>
          <w:szCs w:val="18"/>
          <w:lang w:eastAsia="en-US"/>
        </w:rPr>
      </w:pP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spacing w:val="1"/>
          <w:sz w:val="18"/>
          <w:szCs w:val="18"/>
          <w:lang w:eastAsia="en-US"/>
        </w:rPr>
      </w:pPr>
      <w:r w:rsidRPr="000C4339">
        <w:rPr>
          <w:rFonts w:ascii="Tahoma" w:eastAsia="Calibri" w:hAnsi="Tahoma" w:cs="Tahoma"/>
          <w:spacing w:val="1"/>
          <w:sz w:val="18"/>
          <w:szCs w:val="18"/>
          <w:lang w:eastAsia="en-US"/>
        </w:rPr>
        <w:t>- ul. Gwiaździsta odc. Krasińskiego – Potocka z Rondem im. Jerzego Turowicza</w:t>
      </w: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spacing w:val="1"/>
          <w:sz w:val="18"/>
          <w:szCs w:val="18"/>
          <w:lang w:eastAsia="en-US"/>
        </w:rPr>
      </w:pPr>
    </w:p>
    <w:p w:rsidR="000C4339" w:rsidRPr="000C4339" w:rsidRDefault="000C4339" w:rsidP="000C4339">
      <w:pPr>
        <w:shd w:val="clear" w:color="auto" w:fill="FFFFFF"/>
        <w:spacing w:after="160" w:line="259" w:lineRule="auto"/>
        <w:ind w:left="284" w:hanging="142"/>
        <w:contextualSpacing/>
        <w:jc w:val="both"/>
        <w:rPr>
          <w:rFonts w:ascii="Tahoma" w:eastAsia="Calibri" w:hAnsi="Tahoma" w:cs="Tahoma"/>
          <w:spacing w:val="1"/>
          <w:sz w:val="18"/>
          <w:szCs w:val="18"/>
          <w:lang w:eastAsia="en-US"/>
        </w:rPr>
      </w:pPr>
      <w:r w:rsidRPr="000C4339">
        <w:rPr>
          <w:rFonts w:ascii="Tahoma" w:eastAsia="Calibri" w:hAnsi="Tahoma" w:cs="Tahoma"/>
          <w:spacing w:val="1"/>
          <w:sz w:val="18"/>
          <w:szCs w:val="18"/>
          <w:lang w:eastAsia="en-US"/>
        </w:rPr>
        <w:t>- ul. Grójecka odc. Korotyńskiego – Banacha (jezdnia wschodnia)</w:t>
      </w:r>
    </w:p>
    <w:p w:rsidR="000C4339" w:rsidRPr="000C4339" w:rsidRDefault="000C4339" w:rsidP="000C4339">
      <w:pPr>
        <w:widowControl w:val="0"/>
        <w:shd w:val="clear" w:color="auto" w:fill="FFFFFF"/>
        <w:autoSpaceDE w:val="0"/>
        <w:autoSpaceDN w:val="0"/>
        <w:adjustRightInd w:val="0"/>
        <w:spacing w:line="274" w:lineRule="exact"/>
        <w:ind w:left="426" w:hanging="284"/>
        <w:jc w:val="both"/>
        <w:rPr>
          <w:rFonts w:ascii="Tahoma" w:hAnsi="Tahoma" w:cs="Tahoma"/>
          <w:sz w:val="18"/>
          <w:szCs w:val="18"/>
        </w:rPr>
      </w:pPr>
      <w:r w:rsidRPr="000C4339">
        <w:rPr>
          <w:rFonts w:ascii="Tahoma" w:hAnsi="Tahoma" w:cs="Tahoma"/>
          <w:sz w:val="18"/>
          <w:szCs w:val="18"/>
        </w:rPr>
        <w:t xml:space="preserve">2. Przedmiot zamówienia obejmuje wykonanie wszelkich prac i czynności niezbędnych do prawidłowego zrealizowania przedmiotowego zamówienia w zakresie rzeczowym ujętym w niniejszym opisie przedmiotu zamówienia. </w:t>
      </w:r>
    </w:p>
    <w:p w:rsidR="000C4339" w:rsidRPr="000C4339" w:rsidRDefault="000C4339" w:rsidP="000C4339">
      <w:pPr>
        <w:widowControl w:val="0"/>
        <w:shd w:val="clear" w:color="auto" w:fill="FFFFFF"/>
        <w:autoSpaceDE w:val="0"/>
        <w:autoSpaceDN w:val="0"/>
        <w:adjustRightInd w:val="0"/>
        <w:spacing w:before="120"/>
        <w:jc w:val="both"/>
        <w:rPr>
          <w:rFonts w:ascii="Tahoma" w:hAnsi="Tahoma" w:cs="Tahoma"/>
          <w:color w:val="000000"/>
          <w:sz w:val="18"/>
          <w:szCs w:val="18"/>
        </w:rPr>
      </w:pPr>
      <w:r w:rsidRPr="000C4339">
        <w:rPr>
          <w:rFonts w:ascii="Tahoma" w:hAnsi="Tahoma" w:cs="Tahoma"/>
          <w:color w:val="000000"/>
          <w:sz w:val="18"/>
          <w:szCs w:val="18"/>
        </w:rPr>
        <w:t>3.</w:t>
      </w:r>
      <w:r w:rsidRPr="000C4339">
        <w:rPr>
          <w:rFonts w:ascii="Tahoma" w:hAnsi="Tahoma" w:cs="Tahoma"/>
          <w:sz w:val="18"/>
          <w:szCs w:val="18"/>
        </w:rPr>
        <w:t xml:space="preserve"> </w:t>
      </w:r>
      <w:r w:rsidRPr="000C4339">
        <w:rPr>
          <w:rFonts w:ascii="Tahoma" w:hAnsi="Tahoma" w:cs="Tahoma"/>
          <w:color w:val="000000"/>
          <w:sz w:val="18"/>
          <w:szCs w:val="18"/>
        </w:rPr>
        <w:t>Na zakres przedmiotu zamówienia składają się m.in. następujące roboty:</w:t>
      </w:r>
    </w:p>
    <w:p w:rsidR="000C4339" w:rsidRPr="000C4339" w:rsidRDefault="000C4339" w:rsidP="000C4339">
      <w:pPr>
        <w:widowControl w:val="0"/>
        <w:shd w:val="clear" w:color="auto" w:fill="FFFFFF"/>
        <w:autoSpaceDE w:val="0"/>
        <w:autoSpaceDN w:val="0"/>
        <w:adjustRightInd w:val="0"/>
        <w:spacing w:before="120"/>
        <w:jc w:val="both"/>
        <w:rPr>
          <w:rFonts w:ascii="Tahoma" w:hAnsi="Tahoma" w:cs="Tahoma"/>
          <w:color w:val="000000"/>
          <w:sz w:val="18"/>
          <w:szCs w:val="18"/>
        </w:rPr>
      </w:pPr>
      <w:r w:rsidRPr="000C4339">
        <w:rPr>
          <w:rFonts w:ascii="Tahoma" w:hAnsi="Tahoma" w:cs="Tahoma"/>
          <w:color w:val="000000"/>
          <w:sz w:val="18"/>
          <w:szCs w:val="18"/>
        </w:rPr>
        <w:t xml:space="preserve">Rozebranie i ułożenie nowej nawierzchni z mieszanki </w:t>
      </w:r>
      <w:proofErr w:type="spellStart"/>
      <w:r w:rsidRPr="000C4339">
        <w:rPr>
          <w:rFonts w:ascii="Tahoma" w:hAnsi="Tahoma" w:cs="Tahoma"/>
          <w:color w:val="000000"/>
          <w:sz w:val="18"/>
          <w:szCs w:val="18"/>
        </w:rPr>
        <w:t>mineralno</w:t>
      </w:r>
      <w:proofErr w:type="spellEnd"/>
      <w:r w:rsidRPr="000C4339">
        <w:rPr>
          <w:rFonts w:ascii="Tahoma" w:hAnsi="Tahoma" w:cs="Tahoma"/>
          <w:color w:val="000000"/>
          <w:sz w:val="18"/>
          <w:szCs w:val="18"/>
        </w:rPr>
        <w:t xml:space="preserve"> – asfaltowej na siatkach wzmacniających</w:t>
      </w:r>
    </w:p>
    <w:p w:rsidR="000C4339" w:rsidRPr="000C4339" w:rsidRDefault="000C4339" w:rsidP="000C4339">
      <w:pPr>
        <w:widowControl w:val="0"/>
        <w:shd w:val="clear" w:color="auto" w:fill="FFFFFF"/>
        <w:tabs>
          <w:tab w:val="left" w:pos="426"/>
        </w:tabs>
        <w:autoSpaceDE w:val="0"/>
        <w:autoSpaceDN w:val="0"/>
        <w:adjustRightInd w:val="0"/>
        <w:spacing w:before="120"/>
        <w:jc w:val="both"/>
        <w:rPr>
          <w:rFonts w:ascii="Tahoma" w:hAnsi="Tahoma" w:cs="Tahoma"/>
          <w:bCs/>
          <w:color w:val="000000"/>
          <w:spacing w:val="2"/>
          <w:sz w:val="18"/>
          <w:szCs w:val="18"/>
        </w:rPr>
      </w:pPr>
      <w:r w:rsidRPr="000C4339">
        <w:rPr>
          <w:rFonts w:ascii="Tahoma" w:hAnsi="Tahoma" w:cs="Tahoma"/>
          <w:bCs/>
          <w:color w:val="000000"/>
          <w:spacing w:val="2"/>
          <w:sz w:val="18"/>
          <w:szCs w:val="18"/>
        </w:rPr>
        <w:t>Rozebranie i ułożenie opasek bezpieczeństwa</w:t>
      </w:r>
    </w:p>
    <w:p w:rsidR="000C4339" w:rsidRPr="000C4339" w:rsidRDefault="000C4339" w:rsidP="000C4339">
      <w:pPr>
        <w:widowControl w:val="0"/>
        <w:shd w:val="clear" w:color="auto" w:fill="FFFFFF"/>
        <w:tabs>
          <w:tab w:val="left" w:pos="426"/>
        </w:tabs>
        <w:autoSpaceDE w:val="0"/>
        <w:autoSpaceDN w:val="0"/>
        <w:adjustRightInd w:val="0"/>
        <w:spacing w:before="120"/>
        <w:jc w:val="both"/>
        <w:rPr>
          <w:rFonts w:ascii="Tahoma" w:hAnsi="Tahoma" w:cs="Tahoma"/>
          <w:bCs/>
          <w:color w:val="000000"/>
          <w:spacing w:val="2"/>
          <w:sz w:val="18"/>
          <w:szCs w:val="18"/>
        </w:rPr>
      </w:pPr>
      <w:r w:rsidRPr="000C4339">
        <w:rPr>
          <w:rFonts w:ascii="Tahoma" w:hAnsi="Tahoma" w:cs="Tahoma"/>
          <w:bCs/>
          <w:color w:val="000000"/>
          <w:spacing w:val="2"/>
          <w:sz w:val="18"/>
          <w:szCs w:val="18"/>
        </w:rPr>
        <w:t>Remont chodników</w:t>
      </w:r>
    </w:p>
    <w:p w:rsidR="000C4339" w:rsidRPr="000C4339" w:rsidRDefault="000C4339" w:rsidP="000C4339">
      <w:pPr>
        <w:widowControl w:val="0"/>
        <w:shd w:val="clear" w:color="auto" w:fill="FFFFFF"/>
        <w:tabs>
          <w:tab w:val="left" w:pos="725"/>
        </w:tabs>
        <w:autoSpaceDE w:val="0"/>
        <w:autoSpaceDN w:val="0"/>
        <w:adjustRightInd w:val="0"/>
        <w:spacing w:before="120"/>
        <w:jc w:val="both"/>
        <w:rPr>
          <w:rFonts w:ascii="Tahoma" w:hAnsi="Tahoma" w:cs="Tahoma"/>
          <w:bCs/>
          <w:color w:val="000000"/>
          <w:spacing w:val="2"/>
          <w:sz w:val="18"/>
          <w:szCs w:val="18"/>
        </w:rPr>
      </w:pPr>
      <w:r w:rsidRPr="000C4339">
        <w:rPr>
          <w:rFonts w:ascii="Tahoma" w:hAnsi="Tahoma" w:cs="Tahoma"/>
          <w:bCs/>
          <w:color w:val="000000"/>
          <w:spacing w:val="2"/>
          <w:sz w:val="18"/>
          <w:szCs w:val="18"/>
        </w:rPr>
        <w:t xml:space="preserve">Rozebranie i ułożenie ścieków ulicznych </w:t>
      </w:r>
    </w:p>
    <w:p w:rsidR="000C4339" w:rsidRPr="000C4339" w:rsidRDefault="000C4339" w:rsidP="000C4339">
      <w:pPr>
        <w:widowControl w:val="0"/>
        <w:shd w:val="clear" w:color="auto" w:fill="FFFFFF"/>
        <w:tabs>
          <w:tab w:val="left" w:pos="725"/>
        </w:tabs>
        <w:autoSpaceDE w:val="0"/>
        <w:autoSpaceDN w:val="0"/>
        <w:adjustRightInd w:val="0"/>
        <w:spacing w:before="120"/>
        <w:jc w:val="both"/>
        <w:rPr>
          <w:rFonts w:ascii="Tahoma" w:hAnsi="Tahoma" w:cs="Tahoma"/>
          <w:bCs/>
          <w:color w:val="000000"/>
          <w:spacing w:val="2"/>
          <w:sz w:val="18"/>
          <w:szCs w:val="18"/>
        </w:rPr>
      </w:pPr>
      <w:r w:rsidRPr="000C4339">
        <w:rPr>
          <w:rFonts w:ascii="Tahoma" w:hAnsi="Tahoma" w:cs="Tahoma"/>
          <w:bCs/>
          <w:color w:val="000000"/>
          <w:spacing w:val="2"/>
          <w:sz w:val="18"/>
          <w:szCs w:val="18"/>
        </w:rPr>
        <w:t>Wymiana krawężników ulicznych</w:t>
      </w:r>
    </w:p>
    <w:p w:rsidR="000C4339" w:rsidRPr="000C4339" w:rsidRDefault="000C4339" w:rsidP="000C4339">
      <w:pPr>
        <w:widowControl w:val="0"/>
        <w:shd w:val="clear" w:color="auto" w:fill="FFFFFF"/>
        <w:tabs>
          <w:tab w:val="left" w:pos="725"/>
        </w:tabs>
        <w:autoSpaceDE w:val="0"/>
        <w:autoSpaceDN w:val="0"/>
        <w:adjustRightInd w:val="0"/>
        <w:spacing w:before="120" w:after="120"/>
        <w:jc w:val="both"/>
        <w:rPr>
          <w:rFonts w:ascii="Tahoma" w:hAnsi="Tahoma" w:cs="Tahoma"/>
          <w:color w:val="000000"/>
          <w:sz w:val="18"/>
          <w:szCs w:val="18"/>
        </w:rPr>
      </w:pPr>
      <w:r w:rsidRPr="000C4339">
        <w:rPr>
          <w:rFonts w:ascii="Tahoma" w:hAnsi="Tahoma" w:cs="Tahoma"/>
          <w:color w:val="000000"/>
          <w:sz w:val="18"/>
          <w:szCs w:val="18"/>
        </w:rPr>
        <w:t xml:space="preserve">Wdrożenie projektu docelowej organizacji ruchu w zakresie elementów pionowej i poziomej organizacji </w:t>
      </w:r>
      <w:r w:rsidRPr="000C4339">
        <w:rPr>
          <w:rFonts w:ascii="Tahoma" w:hAnsi="Tahoma" w:cs="Tahoma"/>
          <w:color w:val="000000"/>
          <w:sz w:val="18"/>
          <w:szCs w:val="18"/>
        </w:rPr>
        <w:br/>
        <w:t xml:space="preserve">ruchu. </w:t>
      </w:r>
    </w:p>
    <w:p w:rsidR="000C4339" w:rsidRPr="000C4339" w:rsidRDefault="000C4339" w:rsidP="000C4339">
      <w:pPr>
        <w:widowControl w:val="0"/>
        <w:shd w:val="clear" w:color="auto" w:fill="FFFFFF"/>
        <w:tabs>
          <w:tab w:val="left" w:pos="725"/>
        </w:tabs>
        <w:autoSpaceDE w:val="0"/>
        <w:autoSpaceDN w:val="0"/>
        <w:adjustRightInd w:val="0"/>
        <w:spacing w:before="120" w:after="120"/>
        <w:jc w:val="both"/>
        <w:rPr>
          <w:rFonts w:ascii="Tahoma" w:hAnsi="Tahoma" w:cs="Tahoma"/>
          <w:color w:val="000000"/>
          <w:sz w:val="18"/>
          <w:szCs w:val="18"/>
        </w:rPr>
      </w:pPr>
      <w:r w:rsidRPr="000C4339">
        <w:rPr>
          <w:rFonts w:ascii="Tahoma" w:hAnsi="Tahoma" w:cs="Tahoma"/>
          <w:color w:val="000000"/>
          <w:sz w:val="18"/>
          <w:szCs w:val="18"/>
        </w:rPr>
        <w:t>Szczegółowy zakres robót ujęty jest w załączonych kosztorysach ofertowych (Załącznik nr 3) oraz planach sytuacyjnych z naniesionymi zakresami robót (Załącznik nr 4).</w:t>
      </w:r>
    </w:p>
    <w:p w:rsidR="000C4339" w:rsidRPr="000C4339" w:rsidRDefault="000C4339" w:rsidP="000C4339">
      <w:pPr>
        <w:widowControl w:val="0"/>
        <w:shd w:val="clear" w:color="auto" w:fill="FFFFFF"/>
        <w:autoSpaceDE w:val="0"/>
        <w:autoSpaceDN w:val="0"/>
        <w:adjustRightInd w:val="0"/>
        <w:spacing w:before="240" w:line="274" w:lineRule="atLeast"/>
        <w:ind w:left="23"/>
        <w:jc w:val="both"/>
        <w:rPr>
          <w:rFonts w:ascii="Tahoma" w:hAnsi="Tahoma" w:cs="Tahoma"/>
          <w:sz w:val="18"/>
          <w:szCs w:val="18"/>
        </w:rPr>
      </w:pPr>
      <w:r w:rsidRPr="000C4339">
        <w:rPr>
          <w:rFonts w:ascii="Tahoma" w:hAnsi="Tahoma" w:cs="Tahoma"/>
          <w:b/>
          <w:bCs/>
          <w:color w:val="000000"/>
          <w:sz w:val="18"/>
          <w:szCs w:val="18"/>
        </w:rPr>
        <w:t xml:space="preserve">II. </w:t>
      </w:r>
      <w:r w:rsidRPr="000C4339">
        <w:rPr>
          <w:rFonts w:ascii="Tahoma" w:hAnsi="Tahoma" w:cs="Tahoma"/>
          <w:b/>
          <w:bCs/>
          <w:color w:val="000000"/>
          <w:sz w:val="18"/>
          <w:szCs w:val="18"/>
          <w:u w:val="single"/>
        </w:rPr>
        <w:t>Wymagania i warunki realizacji:</w:t>
      </w:r>
    </w:p>
    <w:p w:rsidR="000C4339" w:rsidRPr="000C4339" w:rsidRDefault="000C4339" w:rsidP="000C4339">
      <w:pPr>
        <w:widowControl w:val="0"/>
        <w:shd w:val="clear" w:color="auto" w:fill="FFFFFF"/>
        <w:autoSpaceDE w:val="0"/>
        <w:autoSpaceDN w:val="0"/>
        <w:adjustRightInd w:val="0"/>
        <w:spacing w:before="221" w:line="274" w:lineRule="atLeast"/>
        <w:ind w:left="29"/>
        <w:jc w:val="both"/>
        <w:rPr>
          <w:rFonts w:ascii="Tahoma" w:hAnsi="Tahoma" w:cs="Tahoma"/>
          <w:sz w:val="18"/>
          <w:szCs w:val="18"/>
        </w:rPr>
      </w:pPr>
      <w:r w:rsidRPr="000C4339">
        <w:rPr>
          <w:rFonts w:ascii="Tahoma" w:hAnsi="Tahoma" w:cs="Tahoma"/>
          <w:b/>
          <w:bCs/>
          <w:color w:val="000000"/>
          <w:sz w:val="18"/>
          <w:szCs w:val="18"/>
        </w:rPr>
        <w:t>1. Wykonawca zobowiązany jest do:</w:t>
      </w:r>
    </w:p>
    <w:p w:rsidR="000C4339" w:rsidRPr="000C4339" w:rsidRDefault="000C4339" w:rsidP="000C4339">
      <w:pPr>
        <w:widowControl w:val="0"/>
        <w:shd w:val="clear" w:color="auto" w:fill="FFFFFF"/>
        <w:autoSpaceDE w:val="0"/>
        <w:autoSpaceDN w:val="0"/>
        <w:adjustRightInd w:val="0"/>
        <w:spacing w:before="19" w:line="274" w:lineRule="atLeast"/>
        <w:ind w:left="709" w:hanging="325"/>
        <w:jc w:val="both"/>
        <w:rPr>
          <w:rFonts w:ascii="Tahoma" w:hAnsi="Tahoma" w:cs="Tahoma"/>
          <w:color w:val="000000"/>
          <w:sz w:val="18"/>
          <w:szCs w:val="18"/>
        </w:rPr>
      </w:pPr>
      <w:r w:rsidRPr="000C4339">
        <w:rPr>
          <w:rFonts w:ascii="Tahoma" w:hAnsi="Tahoma" w:cs="Tahoma"/>
          <w:color w:val="000000"/>
          <w:sz w:val="18"/>
          <w:szCs w:val="18"/>
        </w:rPr>
        <w:t xml:space="preserve">1) wykonania przedmiotu umowy zgodnie z zasadami wiedzy technicznej, przepisami prawa budowlanego, specyfikacji technicznych, umowy oraz wszelkich obowiązujących przepisów </w:t>
      </w:r>
      <w:proofErr w:type="spellStart"/>
      <w:r w:rsidRPr="000C4339">
        <w:rPr>
          <w:rFonts w:ascii="Tahoma" w:hAnsi="Tahoma" w:cs="Tahoma"/>
          <w:color w:val="000000"/>
          <w:sz w:val="18"/>
          <w:szCs w:val="18"/>
        </w:rPr>
        <w:t>techniczno</w:t>
      </w:r>
      <w:proofErr w:type="spellEnd"/>
      <w:r w:rsidRPr="000C4339">
        <w:rPr>
          <w:rFonts w:ascii="Tahoma" w:hAnsi="Tahoma" w:cs="Tahoma"/>
          <w:color w:val="000000"/>
          <w:sz w:val="18"/>
          <w:szCs w:val="18"/>
        </w:rPr>
        <w:t xml:space="preserve"> – budowlanych,</w:t>
      </w:r>
    </w:p>
    <w:p w:rsidR="000C4339" w:rsidRPr="000C4339" w:rsidRDefault="000C4339" w:rsidP="00C44041">
      <w:pPr>
        <w:widowControl w:val="0"/>
        <w:numPr>
          <w:ilvl w:val="0"/>
          <w:numId w:val="50"/>
        </w:numPr>
        <w:shd w:val="clear" w:color="auto" w:fill="FFFFFF"/>
        <w:tabs>
          <w:tab w:val="left" w:pos="754"/>
        </w:tabs>
        <w:autoSpaceDE w:val="0"/>
        <w:autoSpaceDN w:val="0"/>
        <w:adjustRightInd w:val="0"/>
        <w:spacing w:line="274" w:lineRule="atLeast"/>
        <w:ind w:left="754" w:hanging="355"/>
        <w:jc w:val="both"/>
        <w:rPr>
          <w:rFonts w:ascii="Tahoma" w:hAnsi="Tahoma" w:cs="Tahoma"/>
          <w:bCs/>
          <w:color w:val="000000"/>
          <w:sz w:val="18"/>
          <w:szCs w:val="18"/>
        </w:rPr>
      </w:pPr>
      <w:r w:rsidRPr="000C4339">
        <w:rPr>
          <w:rFonts w:ascii="Tahoma" w:hAnsi="Tahoma" w:cs="Tahoma"/>
          <w:bCs/>
          <w:color w:val="000000"/>
          <w:sz w:val="18"/>
          <w:szCs w:val="18"/>
        </w:rPr>
        <w:t>protokólarnego przejęcia terenu budowy w nieprzekraczalnym terminie 7 dni od podpisania</w:t>
      </w:r>
      <w:r w:rsidRPr="000C4339">
        <w:rPr>
          <w:rFonts w:ascii="Tahoma" w:hAnsi="Tahoma" w:cs="Tahoma"/>
          <w:bCs/>
          <w:color w:val="000000"/>
          <w:sz w:val="18"/>
          <w:szCs w:val="18"/>
        </w:rPr>
        <w:br/>
        <w:t>umowy;</w:t>
      </w:r>
    </w:p>
    <w:p w:rsidR="000C4339" w:rsidRPr="000C4339" w:rsidRDefault="000C4339" w:rsidP="00C44041">
      <w:pPr>
        <w:widowControl w:val="0"/>
        <w:numPr>
          <w:ilvl w:val="0"/>
          <w:numId w:val="50"/>
        </w:numPr>
        <w:shd w:val="clear" w:color="auto" w:fill="FFFFFF"/>
        <w:tabs>
          <w:tab w:val="left" w:pos="754"/>
        </w:tabs>
        <w:autoSpaceDE w:val="0"/>
        <w:autoSpaceDN w:val="0"/>
        <w:adjustRightInd w:val="0"/>
        <w:spacing w:line="274" w:lineRule="atLeast"/>
        <w:ind w:left="754" w:hanging="355"/>
        <w:jc w:val="both"/>
        <w:rPr>
          <w:rFonts w:ascii="Tahoma" w:hAnsi="Tahoma" w:cs="Tahoma"/>
          <w:bCs/>
          <w:color w:val="000000"/>
          <w:sz w:val="18"/>
          <w:szCs w:val="18"/>
        </w:rPr>
      </w:pPr>
      <w:r w:rsidRPr="000C4339">
        <w:rPr>
          <w:rFonts w:ascii="Tahoma" w:hAnsi="Tahoma" w:cs="Tahoma"/>
          <w:bCs/>
          <w:color w:val="000000"/>
          <w:sz w:val="18"/>
          <w:szCs w:val="18"/>
        </w:rPr>
        <w:t>zabezpieczenia terenu budowy z zachowaniem najwyższej staranności i uwzględnieniem specyfiki przedmiotu umowy oraz jego przeznaczenia;</w:t>
      </w:r>
    </w:p>
    <w:p w:rsidR="000C4339" w:rsidRPr="000C4339" w:rsidRDefault="000C4339" w:rsidP="00C44041">
      <w:pPr>
        <w:widowControl w:val="0"/>
        <w:numPr>
          <w:ilvl w:val="0"/>
          <w:numId w:val="51"/>
        </w:numPr>
        <w:shd w:val="clear" w:color="auto" w:fill="FFFFFF"/>
        <w:tabs>
          <w:tab w:val="left" w:pos="754"/>
        </w:tabs>
        <w:autoSpaceDE w:val="0"/>
        <w:autoSpaceDN w:val="0"/>
        <w:adjustRightInd w:val="0"/>
        <w:spacing w:line="274" w:lineRule="atLeast"/>
        <w:ind w:left="398"/>
        <w:jc w:val="both"/>
        <w:rPr>
          <w:rFonts w:ascii="Tahoma" w:hAnsi="Tahoma" w:cs="Tahoma"/>
          <w:bCs/>
          <w:color w:val="000000"/>
          <w:sz w:val="18"/>
          <w:szCs w:val="18"/>
        </w:rPr>
      </w:pPr>
      <w:r w:rsidRPr="000C4339">
        <w:rPr>
          <w:rFonts w:ascii="Tahoma" w:hAnsi="Tahoma" w:cs="Tahoma"/>
          <w:bCs/>
          <w:color w:val="000000"/>
          <w:sz w:val="18"/>
          <w:szCs w:val="18"/>
        </w:rPr>
        <w:t>uzyskania pozwolenia na wejście w teren;</w:t>
      </w:r>
    </w:p>
    <w:p w:rsidR="000C4339" w:rsidRPr="000C4339" w:rsidRDefault="000C4339" w:rsidP="00C44041">
      <w:pPr>
        <w:widowControl w:val="0"/>
        <w:numPr>
          <w:ilvl w:val="0"/>
          <w:numId w:val="51"/>
        </w:numPr>
        <w:shd w:val="clear" w:color="auto" w:fill="FFFFFF"/>
        <w:tabs>
          <w:tab w:val="left" w:pos="754"/>
        </w:tabs>
        <w:autoSpaceDE w:val="0"/>
        <w:autoSpaceDN w:val="0"/>
        <w:adjustRightInd w:val="0"/>
        <w:spacing w:line="274" w:lineRule="atLeast"/>
        <w:ind w:left="398"/>
        <w:jc w:val="both"/>
        <w:rPr>
          <w:rFonts w:ascii="Tahoma" w:hAnsi="Tahoma" w:cs="Tahoma"/>
          <w:bCs/>
          <w:color w:val="000000"/>
          <w:sz w:val="18"/>
          <w:szCs w:val="18"/>
        </w:rPr>
      </w:pPr>
      <w:r w:rsidRPr="000C4339">
        <w:rPr>
          <w:rFonts w:ascii="Tahoma" w:hAnsi="Tahoma" w:cs="Tahoma"/>
          <w:bCs/>
          <w:color w:val="000000"/>
          <w:sz w:val="18"/>
          <w:szCs w:val="18"/>
        </w:rPr>
        <w:t>pozyskania miejsca, zorganizowania a następnie zlikwidowania zaplecza budowy;</w:t>
      </w:r>
    </w:p>
    <w:p w:rsidR="000C4339" w:rsidRPr="000C4339" w:rsidRDefault="000C4339" w:rsidP="00C44041">
      <w:pPr>
        <w:widowControl w:val="0"/>
        <w:numPr>
          <w:ilvl w:val="0"/>
          <w:numId w:val="50"/>
        </w:numPr>
        <w:shd w:val="clear" w:color="auto" w:fill="FFFFFF"/>
        <w:tabs>
          <w:tab w:val="left" w:pos="754"/>
        </w:tabs>
        <w:autoSpaceDE w:val="0"/>
        <w:autoSpaceDN w:val="0"/>
        <w:adjustRightInd w:val="0"/>
        <w:spacing w:line="274" w:lineRule="atLeast"/>
        <w:ind w:left="754" w:hanging="355"/>
        <w:jc w:val="both"/>
        <w:rPr>
          <w:rFonts w:ascii="Tahoma" w:hAnsi="Tahoma" w:cs="Tahoma"/>
          <w:bCs/>
          <w:color w:val="000000"/>
          <w:sz w:val="18"/>
          <w:szCs w:val="18"/>
        </w:rPr>
      </w:pPr>
      <w:r w:rsidRPr="000C4339">
        <w:rPr>
          <w:rFonts w:ascii="Tahoma" w:hAnsi="Tahoma" w:cs="Tahoma"/>
          <w:bCs/>
          <w:color w:val="000000"/>
          <w:sz w:val="18"/>
          <w:szCs w:val="18"/>
        </w:rPr>
        <w:t>zainstalowania dla potrzeb budowy wody i energii oraz ponoszenia kosztów ich zużycia w okres</w:t>
      </w:r>
      <w:r w:rsidRPr="000C4339">
        <w:rPr>
          <w:rFonts w:ascii="Tahoma" w:hAnsi="Tahoma" w:cs="Tahoma"/>
          <w:bCs/>
          <w:color w:val="000000"/>
          <w:sz w:val="18"/>
          <w:szCs w:val="18"/>
        </w:rPr>
        <w:br/>
        <w:t>realizacji robót a także prób i badań przedmiotu zamówienia;</w:t>
      </w:r>
    </w:p>
    <w:p w:rsidR="000C4339" w:rsidRPr="000C4339" w:rsidRDefault="000C4339" w:rsidP="00C44041">
      <w:pPr>
        <w:widowControl w:val="0"/>
        <w:numPr>
          <w:ilvl w:val="0"/>
          <w:numId w:val="50"/>
        </w:numPr>
        <w:shd w:val="clear" w:color="auto" w:fill="FFFFFF"/>
        <w:tabs>
          <w:tab w:val="left" w:pos="754"/>
        </w:tabs>
        <w:autoSpaceDE w:val="0"/>
        <w:autoSpaceDN w:val="0"/>
        <w:adjustRightInd w:val="0"/>
        <w:spacing w:line="274" w:lineRule="atLeast"/>
        <w:ind w:left="754" w:hanging="355"/>
        <w:jc w:val="both"/>
        <w:rPr>
          <w:rFonts w:ascii="Tahoma" w:hAnsi="Tahoma" w:cs="Tahoma"/>
          <w:bCs/>
          <w:color w:val="000000"/>
          <w:sz w:val="18"/>
          <w:szCs w:val="18"/>
        </w:rPr>
      </w:pPr>
      <w:r w:rsidRPr="000C4339">
        <w:rPr>
          <w:rFonts w:ascii="Tahoma" w:hAnsi="Tahoma" w:cs="Tahoma"/>
          <w:bCs/>
          <w:color w:val="000000"/>
          <w:sz w:val="18"/>
          <w:szCs w:val="18"/>
        </w:rPr>
        <w:t>ubezpieczenia budowy i robót z tytułu szkód, które mogą zaistnieć w związku ze zdarzeniami</w:t>
      </w:r>
      <w:r w:rsidRPr="000C4339">
        <w:rPr>
          <w:rFonts w:ascii="Tahoma" w:hAnsi="Tahoma" w:cs="Tahoma"/>
          <w:bCs/>
          <w:color w:val="000000"/>
          <w:sz w:val="18"/>
          <w:szCs w:val="18"/>
        </w:rPr>
        <w:br/>
        <w:t>losowymi, odpowiedzialności cywilnej oraz następstw nieszczęśliwych wypadków, dotyczących</w:t>
      </w:r>
      <w:r w:rsidRPr="000C4339">
        <w:rPr>
          <w:rFonts w:ascii="Tahoma" w:hAnsi="Tahoma" w:cs="Tahoma"/>
          <w:bCs/>
          <w:color w:val="000000"/>
          <w:sz w:val="18"/>
          <w:szCs w:val="18"/>
        </w:rPr>
        <w:br/>
        <w:t>pracowników i osób trzecich, które to wypadki mogą powstać w związku z prowadzonymi robotami  budowlanymi,  w tym z ruchem pojazdów mechanicznych;</w:t>
      </w:r>
    </w:p>
    <w:p w:rsidR="000C4339" w:rsidRPr="000C4339" w:rsidRDefault="000C4339" w:rsidP="00C44041">
      <w:pPr>
        <w:widowControl w:val="0"/>
        <w:numPr>
          <w:ilvl w:val="0"/>
          <w:numId w:val="50"/>
        </w:numPr>
        <w:shd w:val="clear" w:color="auto" w:fill="FFFFFF"/>
        <w:tabs>
          <w:tab w:val="left" w:pos="754"/>
        </w:tabs>
        <w:autoSpaceDE w:val="0"/>
        <w:autoSpaceDN w:val="0"/>
        <w:adjustRightInd w:val="0"/>
        <w:spacing w:line="274" w:lineRule="atLeast"/>
        <w:ind w:left="754" w:hanging="355"/>
        <w:jc w:val="both"/>
        <w:rPr>
          <w:rFonts w:ascii="Tahoma" w:hAnsi="Tahoma" w:cs="Tahoma"/>
          <w:bCs/>
          <w:color w:val="000000"/>
          <w:sz w:val="18"/>
          <w:szCs w:val="18"/>
        </w:rPr>
      </w:pPr>
      <w:r w:rsidRPr="000C4339">
        <w:rPr>
          <w:rFonts w:ascii="Tahoma" w:hAnsi="Tahoma" w:cs="Tahoma"/>
          <w:bCs/>
          <w:color w:val="000000"/>
          <w:sz w:val="18"/>
          <w:szCs w:val="18"/>
        </w:rPr>
        <w:lastRenderedPageBreak/>
        <w:t>zapewnienia obsługi geodezyjnej i inwentaryzacji powykonawczej prowadzonych robót, w tym założenia docelowej niwelety jezdni przez uprawnionego projektanta branży drogowej;</w:t>
      </w:r>
    </w:p>
    <w:p w:rsidR="000C4339" w:rsidRPr="000C4339" w:rsidRDefault="000C4339" w:rsidP="00C44041">
      <w:pPr>
        <w:widowControl w:val="0"/>
        <w:numPr>
          <w:ilvl w:val="0"/>
          <w:numId w:val="51"/>
        </w:numPr>
        <w:shd w:val="clear" w:color="auto" w:fill="FFFFFF"/>
        <w:tabs>
          <w:tab w:val="left" w:pos="754"/>
        </w:tabs>
        <w:autoSpaceDE w:val="0"/>
        <w:autoSpaceDN w:val="0"/>
        <w:adjustRightInd w:val="0"/>
        <w:spacing w:line="274" w:lineRule="atLeast"/>
        <w:ind w:left="398"/>
        <w:jc w:val="both"/>
        <w:rPr>
          <w:rFonts w:ascii="Tahoma" w:hAnsi="Tahoma" w:cs="Tahoma"/>
          <w:bCs/>
          <w:sz w:val="18"/>
          <w:szCs w:val="18"/>
        </w:rPr>
      </w:pPr>
      <w:r w:rsidRPr="000C4339">
        <w:rPr>
          <w:rFonts w:ascii="Tahoma" w:hAnsi="Tahoma" w:cs="Tahoma"/>
          <w:bCs/>
          <w:sz w:val="18"/>
          <w:szCs w:val="18"/>
        </w:rPr>
        <w:t>zawiadomienia Zamawiającego o konieczności wykonania robót dodatkowych i zamiennych;</w:t>
      </w:r>
    </w:p>
    <w:p w:rsidR="000C4339" w:rsidRPr="000C4339" w:rsidRDefault="000C4339" w:rsidP="00C44041">
      <w:pPr>
        <w:widowControl w:val="0"/>
        <w:numPr>
          <w:ilvl w:val="0"/>
          <w:numId w:val="51"/>
        </w:numPr>
        <w:shd w:val="clear" w:color="auto" w:fill="FFFFFF"/>
        <w:tabs>
          <w:tab w:val="left" w:pos="754"/>
        </w:tabs>
        <w:autoSpaceDE w:val="0"/>
        <w:autoSpaceDN w:val="0"/>
        <w:adjustRightInd w:val="0"/>
        <w:spacing w:line="274" w:lineRule="atLeast"/>
        <w:ind w:left="398"/>
        <w:jc w:val="both"/>
        <w:rPr>
          <w:rFonts w:ascii="Tahoma" w:hAnsi="Tahoma" w:cs="Tahoma"/>
          <w:bCs/>
          <w:sz w:val="18"/>
          <w:szCs w:val="18"/>
        </w:rPr>
      </w:pPr>
      <w:r w:rsidRPr="000C4339">
        <w:rPr>
          <w:rFonts w:ascii="Tahoma" w:hAnsi="Tahoma" w:cs="Tahoma"/>
          <w:bCs/>
          <w:sz w:val="18"/>
          <w:szCs w:val="18"/>
        </w:rPr>
        <w:t>umożliwienia Zamawiającemu sprawdzenia każdej roboty, która zanika lub ulega zakryciu.</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0C4339">
        <w:rPr>
          <w:rFonts w:ascii="Tahoma" w:hAnsi="Tahoma" w:cs="Tahoma"/>
          <w:bCs/>
          <w:sz w:val="18"/>
          <w:szCs w:val="18"/>
        </w:rPr>
        <w:t>na żądanie Zamawiającego, odkrycia lub wykonania otworów niezbędnych dla zbadania robót, o ile wcześniej</w:t>
      </w:r>
      <w:r w:rsidRPr="000C4339">
        <w:rPr>
          <w:rFonts w:ascii="Tahoma" w:hAnsi="Tahoma" w:cs="Tahoma"/>
          <w:bCs/>
          <w:color w:val="000000"/>
          <w:sz w:val="18"/>
          <w:szCs w:val="18"/>
        </w:rPr>
        <w:t xml:space="preserve"> nie poinformował Zamawiającego o gotowości robót do odbioru, a następnie na własny koszt przywrócenia stanu poprzedniego;</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370"/>
        <w:jc w:val="both"/>
        <w:rPr>
          <w:rFonts w:ascii="Tahoma" w:hAnsi="Tahoma" w:cs="Tahoma"/>
          <w:bCs/>
          <w:color w:val="000000"/>
          <w:sz w:val="18"/>
          <w:szCs w:val="18"/>
        </w:rPr>
      </w:pPr>
      <w:r w:rsidRPr="000C4339">
        <w:rPr>
          <w:rFonts w:ascii="Tahoma" w:hAnsi="Tahoma" w:cs="Tahoma"/>
          <w:bCs/>
          <w:color w:val="000000"/>
          <w:sz w:val="18"/>
          <w:szCs w:val="18"/>
        </w:rPr>
        <w:t>oznakowania terenu budowy;</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before="5" w:line="274" w:lineRule="atLeast"/>
        <w:ind w:left="370"/>
        <w:jc w:val="both"/>
        <w:rPr>
          <w:rFonts w:ascii="Tahoma" w:hAnsi="Tahoma" w:cs="Tahoma"/>
          <w:bCs/>
          <w:color w:val="000000"/>
          <w:sz w:val="18"/>
          <w:szCs w:val="18"/>
        </w:rPr>
      </w:pPr>
      <w:r w:rsidRPr="000C4339">
        <w:rPr>
          <w:rFonts w:ascii="Tahoma" w:hAnsi="Tahoma" w:cs="Tahoma"/>
          <w:bCs/>
          <w:color w:val="000000"/>
          <w:sz w:val="18"/>
          <w:szCs w:val="18"/>
        </w:rPr>
        <w:t>zgłoszenia przedmiotu umowy do odbioru częściowego i końcowego, uczestniczenia w czynnościach odbioru;</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before="19" w:line="274" w:lineRule="atLeast"/>
        <w:ind w:left="370"/>
        <w:jc w:val="both"/>
        <w:rPr>
          <w:rFonts w:ascii="Tahoma" w:hAnsi="Tahoma" w:cs="Tahoma"/>
          <w:bCs/>
          <w:color w:val="000000"/>
          <w:sz w:val="18"/>
          <w:szCs w:val="18"/>
        </w:rPr>
      </w:pPr>
      <w:r w:rsidRPr="000C4339">
        <w:rPr>
          <w:rFonts w:ascii="Tahoma" w:hAnsi="Tahoma" w:cs="Tahoma"/>
          <w:bCs/>
          <w:color w:val="000000"/>
          <w:sz w:val="18"/>
          <w:szCs w:val="18"/>
        </w:rPr>
        <w:t>dbania o należyty stan i porządek na terenie budowy;</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0C4339">
        <w:rPr>
          <w:rFonts w:ascii="Tahoma" w:hAnsi="Tahoma" w:cs="Tahoma"/>
          <w:bCs/>
          <w:color w:val="000000"/>
          <w:sz w:val="18"/>
          <w:szCs w:val="18"/>
        </w:rPr>
        <w:t>zapewnienia nadzorów technicznych ze strony odpowiednich służb, a także właścicieli urządzeń</w:t>
      </w:r>
      <w:r w:rsidRPr="000C4339">
        <w:rPr>
          <w:rFonts w:ascii="Tahoma" w:hAnsi="Tahoma" w:cs="Tahoma"/>
          <w:bCs/>
          <w:color w:val="000000"/>
          <w:sz w:val="18"/>
          <w:szCs w:val="18"/>
        </w:rPr>
        <w:br/>
        <w:t>obcych, kolidujących z prowadzonymi robotami, w celu prawidłowego prowadzenia robót;</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370"/>
        <w:jc w:val="both"/>
        <w:rPr>
          <w:rFonts w:ascii="Tahoma" w:hAnsi="Tahoma" w:cs="Tahoma"/>
          <w:bCs/>
          <w:color w:val="000000"/>
          <w:sz w:val="18"/>
          <w:szCs w:val="18"/>
        </w:rPr>
      </w:pPr>
      <w:r w:rsidRPr="000C4339">
        <w:rPr>
          <w:rFonts w:ascii="Tahoma" w:hAnsi="Tahoma" w:cs="Tahoma"/>
          <w:bCs/>
          <w:color w:val="000000"/>
          <w:sz w:val="18"/>
          <w:szCs w:val="18"/>
        </w:rPr>
        <w:t>koordynowania robót podwykonawców.</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0C4339">
        <w:rPr>
          <w:rFonts w:ascii="Tahoma" w:hAnsi="Tahoma" w:cs="Tahoma"/>
          <w:bCs/>
          <w:color w:val="000000"/>
          <w:sz w:val="18"/>
          <w:szCs w:val="18"/>
        </w:rPr>
        <w:t>prowadzenia robót w takim systemie, który zagwarantuje wykonanie robót zgodnie z harmonogramem robót.</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0C4339">
        <w:rPr>
          <w:rFonts w:ascii="Tahoma" w:hAnsi="Tahoma" w:cs="Tahoma"/>
          <w:bCs/>
          <w:color w:val="000000"/>
          <w:sz w:val="18"/>
          <w:szCs w:val="18"/>
        </w:rPr>
        <w:t>dokonywania wszelkich uzgodnień z instytucjami zewnętrznymi, których działalność wiąże się</w:t>
      </w:r>
      <w:r w:rsidRPr="000C4339">
        <w:rPr>
          <w:rFonts w:ascii="Tahoma" w:hAnsi="Tahoma" w:cs="Tahoma"/>
          <w:bCs/>
          <w:color w:val="000000"/>
          <w:sz w:val="18"/>
          <w:szCs w:val="18"/>
        </w:rPr>
        <w:br/>
        <w:t>z zakresem prowadzonych robót.</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0C4339">
        <w:rPr>
          <w:rFonts w:ascii="Tahoma" w:hAnsi="Tahoma" w:cs="Tahoma"/>
          <w:bCs/>
          <w:color w:val="000000"/>
          <w:sz w:val="18"/>
          <w:szCs w:val="18"/>
        </w:rPr>
        <w:t>zapoznania się z odpowiednim wyprzedzeniem, z położeniem terenu budowy, jego dostępności i in</w:t>
      </w:r>
      <w:r w:rsidRPr="000C4339">
        <w:rPr>
          <w:rFonts w:ascii="Tahoma" w:hAnsi="Tahoma" w:cs="Tahoma"/>
          <w:bCs/>
          <w:color w:val="000000"/>
          <w:sz w:val="18"/>
          <w:szCs w:val="18"/>
        </w:rPr>
        <w:softHyphen/>
        <w:t>nymi istotnymi szczegółami dla wykonania robót. Dotyczy to w szczególności obecności i położenia sieci, kabli i rur znajdujących się w obszarze działania Wykonawcy, które to informacje należy uzyskać we właściwych urzędach.</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0C4339">
        <w:rPr>
          <w:rFonts w:ascii="Tahoma" w:hAnsi="Tahoma" w:cs="Tahoma"/>
          <w:bCs/>
          <w:color w:val="000000"/>
          <w:sz w:val="18"/>
          <w:szCs w:val="18"/>
        </w:rPr>
        <w:t xml:space="preserve">zorganizowania i zabezpieczenia terenu budowy oraz zapewnienia stałych warunków widoczności </w:t>
      </w:r>
    </w:p>
    <w:p w:rsidR="000C4339" w:rsidRPr="000C4339" w:rsidRDefault="000C4339" w:rsidP="000C4339">
      <w:pPr>
        <w:widowControl w:val="0"/>
        <w:shd w:val="clear" w:color="auto" w:fill="FFFFFF"/>
        <w:tabs>
          <w:tab w:val="left" w:pos="720"/>
        </w:tabs>
        <w:autoSpaceDE w:val="0"/>
        <w:autoSpaceDN w:val="0"/>
        <w:adjustRightInd w:val="0"/>
        <w:spacing w:line="274" w:lineRule="atLeast"/>
        <w:ind w:left="720"/>
        <w:jc w:val="both"/>
        <w:rPr>
          <w:rFonts w:ascii="Tahoma" w:hAnsi="Tahoma" w:cs="Tahoma"/>
          <w:bCs/>
          <w:color w:val="000000"/>
          <w:sz w:val="18"/>
          <w:szCs w:val="18"/>
        </w:rPr>
      </w:pPr>
      <w:r w:rsidRPr="000C4339">
        <w:rPr>
          <w:rFonts w:ascii="Tahoma" w:hAnsi="Tahoma" w:cs="Tahoma"/>
          <w:bCs/>
          <w:color w:val="000000"/>
          <w:sz w:val="18"/>
          <w:szCs w:val="18"/>
        </w:rPr>
        <w:t>w dzień i w nocy tych elementów oznakowania, które są niezbędne ze względów bezpieczeństwa.</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0C4339">
        <w:rPr>
          <w:rFonts w:ascii="Tahoma" w:hAnsi="Tahoma" w:cs="Tahoma"/>
          <w:bCs/>
          <w:color w:val="000000"/>
          <w:sz w:val="18"/>
          <w:szCs w:val="18"/>
        </w:rPr>
        <w:t>zapewnienia stałego utrzymania porządku i czystości wewnątrz i bezpośrednio na zewnątrz placu budowy oraz utrzymane w stanie estetycznym ogrodzeń i obiektów tymczasowych budowy.</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0C4339">
        <w:rPr>
          <w:rFonts w:ascii="Tahoma" w:hAnsi="Tahoma" w:cs="Tahoma"/>
          <w:bCs/>
          <w:color w:val="000000"/>
          <w:sz w:val="18"/>
          <w:szCs w:val="18"/>
        </w:rPr>
        <w:t>przerwanie robót na żądanie Zamawiającego oraz zabezpieczenie wykonanych robót przed ich znisz</w:t>
      </w:r>
      <w:r w:rsidRPr="000C4339">
        <w:rPr>
          <w:rFonts w:ascii="Tahoma" w:hAnsi="Tahoma" w:cs="Tahoma"/>
          <w:bCs/>
          <w:color w:val="000000"/>
          <w:sz w:val="18"/>
          <w:szCs w:val="18"/>
        </w:rPr>
        <w:softHyphen/>
        <w:t>czeniem.</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before="5" w:line="274" w:lineRule="atLeast"/>
        <w:ind w:left="720" w:hanging="350"/>
        <w:jc w:val="both"/>
        <w:rPr>
          <w:rFonts w:ascii="Tahoma" w:hAnsi="Tahoma" w:cs="Tahoma"/>
          <w:bCs/>
          <w:color w:val="000000"/>
          <w:sz w:val="18"/>
          <w:szCs w:val="18"/>
        </w:rPr>
      </w:pPr>
      <w:r w:rsidRPr="000C4339">
        <w:rPr>
          <w:rFonts w:ascii="Tahoma" w:hAnsi="Tahoma" w:cs="Tahoma"/>
          <w:bCs/>
          <w:color w:val="000000"/>
          <w:sz w:val="18"/>
          <w:szCs w:val="18"/>
        </w:rPr>
        <w:t>wykonania wszelkich czynności dodatkowych wynikających z przyjętej technologii wykonania robót,</w:t>
      </w:r>
      <w:r w:rsidRPr="000C4339">
        <w:rPr>
          <w:rFonts w:ascii="Tahoma" w:hAnsi="Tahoma" w:cs="Tahoma"/>
          <w:bCs/>
          <w:color w:val="000000"/>
          <w:sz w:val="18"/>
          <w:szCs w:val="18"/>
        </w:rPr>
        <w:br/>
        <w:t>oraz wynikających z dostępu do miejsca robót.</w:t>
      </w:r>
      <w:r w:rsidRPr="000C4339">
        <w:rPr>
          <w:rFonts w:ascii="Tahoma" w:hAnsi="Tahoma" w:cs="Tahoma"/>
          <w:bCs/>
          <w:color w:val="FF0000"/>
          <w:sz w:val="18"/>
          <w:szCs w:val="18"/>
        </w:rPr>
        <w:t>.</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0C4339">
        <w:rPr>
          <w:rFonts w:ascii="Tahoma" w:hAnsi="Tahoma" w:cs="Tahoma"/>
          <w:bCs/>
          <w:color w:val="000000"/>
          <w:sz w:val="18"/>
          <w:szCs w:val="18"/>
        </w:rPr>
        <w:t>przygotowania od strony technicznej i udziału w odbiorach technicznych, częściowych, końcowych robót branżowych i końcowym odbiorze przedmiotu zamówienia.</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0C4339">
        <w:rPr>
          <w:rFonts w:ascii="Tahoma" w:hAnsi="Tahoma" w:cs="Tahoma"/>
          <w:bCs/>
          <w:color w:val="000000"/>
          <w:sz w:val="18"/>
          <w:szCs w:val="18"/>
        </w:rPr>
        <w:t>zgłoszenia do Geodety Powiatowego w przypadku zniszczenia lub uszkodzenia kolidujących punktów osnowy geodezyjnej, a następnie odtworzenie tych punktów w terenie.</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sz w:val="18"/>
          <w:szCs w:val="18"/>
        </w:rPr>
      </w:pPr>
      <w:r w:rsidRPr="000C4339">
        <w:rPr>
          <w:rFonts w:ascii="Tahoma" w:hAnsi="Tahoma" w:cs="Tahoma"/>
          <w:bCs/>
          <w:sz w:val="18"/>
          <w:szCs w:val="18"/>
        </w:rPr>
        <w:t xml:space="preserve">zapewnienia miejsca wywiezienia destruktu asfaltowego, gruzu betonowego i innych materiałów </w:t>
      </w:r>
      <w:r w:rsidRPr="000C4339">
        <w:rPr>
          <w:rFonts w:ascii="Tahoma" w:hAnsi="Tahoma" w:cs="Tahoma"/>
          <w:bCs/>
          <w:sz w:val="18"/>
          <w:szCs w:val="18"/>
        </w:rPr>
        <w:br/>
        <w:t>nie</w:t>
      </w:r>
      <w:r w:rsidRPr="000C4339">
        <w:rPr>
          <w:rFonts w:ascii="Tahoma" w:hAnsi="Tahoma" w:cs="Tahoma"/>
          <w:bCs/>
          <w:sz w:val="18"/>
          <w:szCs w:val="18"/>
        </w:rPr>
        <w:softHyphen/>
        <w:t>bezpiecznych, pochodzących z rozbiórki, zgodnie z zasadami utylizacji składowania materiałów odpadowych określonymi w Ustawie o odpadach (</w:t>
      </w:r>
      <w:r w:rsidRPr="000C4339">
        <w:rPr>
          <w:rFonts w:ascii="Tahoma" w:hAnsi="Tahoma" w:cs="Tahoma"/>
          <w:sz w:val="18"/>
          <w:szCs w:val="18"/>
        </w:rPr>
        <w:t xml:space="preserve"> (tekst jednolity Dz. U. z 2013 r. poz. 21)</w:t>
      </w:r>
      <w:r w:rsidRPr="000C4339">
        <w:rPr>
          <w:rFonts w:ascii="Tahoma" w:hAnsi="Tahoma" w:cs="Tahoma"/>
          <w:bCs/>
          <w:sz w:val="18"/>
          <w:szCs w:val="18"/>
        </w:rPr>
        <w:t xml:space="preserve">. Wykonawca jest właścicielem wytworzonego destruktu i odpadów w rozumieniu przepisów ustawy o odpadach oraz wytwórcą i posiadaczem tego destruktu i odpadów. </w:t>
      </w:r>
      <w:r w:rsidRPr="000C4339">
        <w:rPr>
          <w:rFonts w:ascii="Tahoma" w:hAnsi="Tahoma" w:cs="Tahoma"/>
          <w:color w:val="000000"/>
          <w:sz w:val="18"/>
          <w:szCs w:val="18"/>
        </w:rPr>
        <w:t>Zagospodarowanie destruktu pozyskanego z frezowania nawierzchni bitumicznych ulic objętych kontraktem z jednoczesnym obowiązkiem dotyczącym zadbania o wszelkie procedury środowiskowe wynikające z obowiązujących przepisów leży po stronie wykonawcy</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0C4339">
        <w:rPr>
          <w:rFonts w:ascii="Tahoma" w:hAnsi="Tahoma" w:cs="Tahoma"/>
          <w:bCs/>
          <w:color w:val="000000"/>
          <w:sz w:val="18"/>
          <w:szCs w:val="18"/>
        </w:rPr>
        <w:t>zapewnienia ,,zwałki" dla materiałów rozbiórkowych innych niż wymienione w pkt. 29, w celu wywie</w:t>
      </w:r>
      <w:r w:rsidRPr="000C4339">
        <w:rPr>
          <w:rFonts w:ascii="Tahoma" w:hAnsi="Tahoma" w:cs="Tahoma"/>
          <w:bCs/>
          <w:color w:val="000000"/>
          <w:sz w:val="18"/>
          <w:szCs w:val="18"/>
        </w:rPr>
        <w:softHyphen/>
        <w:t>zienia ich z terenu budowy.</w:t>
      </w:r>
    </w:p>
    <w:p w:rsidR="000C4339" w:rsidRPr="000C4339" w:rsidRDefault="000C4339" w:rsidP="00C44041">
      <w:pPr>
        <w:widowControl w:val="0"/>
        <w:numPr>
          <w:ilvl w:val="0"/>
          <w:numId w:val="52"/>
        </w:numPr>
        <w:shd w:val="clear" w:color="auto" w:fill="FFFFFF"/>
        <w:tabs>
          <w:tab w:val="left" w:pos="720"/>
        </w:tabs>
        <w:autoSpaceDE w:val="0"/>
        <w:autoSpaceDN w:val="0"/>
        <w:adjustRightInd w:val="0"/>
        <w:spacing w:line="274" w:lineRule="atLeast"/>
        <w:ind w:left="720" w:hanging="350"/>
        <w:jc w:val="both"/>
        <w:rPr>
          <w:rFonts w:ascii="Tahoma" w:hAnsi="Tahoma" w:cs="Tahoma"/>
          <w:bCs/>
          <w:color w:val="000000"/>
          <w:sz w:val="18"/>
          <w:szCs w:val="18"/>
        </w:rPr>
      </w:pPr>
      <w:r w:rsidRPr="000C4339">
        <w:rPr>
          <w:rFonts w:ascii="Tahoma" w:hAnsi="Tahoma" w:cs="Tahoma"/>
          <w:bCs/>
          <w:color w:val="000000"/>
          <w:sz w:val="18"/>
          <w:szCs w:val="18"/>
        </w:rPr>
        <w:t>wyregulowania ulicznych urządzeń występujących w granicy robót, do projektowanego poziomu ulic przed wykonaniem nawierzchni,</w:t>
      </w:r>
    </w:p>
    <w:p w:rsidR="000C4339" w:rsidRPr="000C4339" w:rsidRDefault="000C4339" w:rsidP="00C44041">
      <w:pPr>
        <w:widowControl w:val="0"/>
        <w:numPr>
          <w:ilvl w:val="0"/>
          <w:numId w:val="5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0C4339">
        <w:rPr>
          <w:rFonts w:ascii="Tahoma" w:hAnsi="Tahoma" w:cs="Tahoma"/>
          <w:color w:val="000000"/>
          <w:sz w:val="18"/>
          <w:szCs w:val="18"/>
        </w:rPr>
        <w:t>wykonania wszelkich czynności dodatkowych wynikających z przyjętej technologii wykonania robót,</w:t>
      </w:r>
    </w:p>
    <w:p w:rsidR="000C4339" w:rsidRPr="000C4339" w:rsidRDefault="000C4339" w:rsidP="00C44041">
      <w:pPr>
        <w:widowControl w:val="0"/>
        <w:numPr>
          <w:ilvl w:val="0"/>
          <w:numId w:val="5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0C4339">
        <w:rPr>
          <w:rFonts w:ascii="Tahoma" w:hAnsi="Tahoma" w:cs="Tahoma"/>
          <w:bCs/>
          <w:color w:val="000000"/>
          <w:sz w:val="18"/>
          <w:szCs w:val="18"/>
        </w:rPr>
        <w:t>zabezpieczenie sąsiednich obiektów, urządzeń i drzew na czas prowadzenia robót oraz zapewnienia dostęp do wszystkich posesji przez cały czas trwania robót.</w:t>
      </w:r>
    </w:p>
    <w:p w:rsidR="000C4339" w:rsidRPr="000C4339" w:rsidRDefault="000C4339" w:rsidP="00C44041">
      <w:pPr>
        <w:widowControl w:val="0"/>
        <w:numPr>
          <w:ilvl w:val="0"/>
          <w:numId w:val="52"/>
        </w:numPr>
        <w:shd w:val="clear" w:color="auto" w:fill="FFFFFF"/>
        <w:tabs>
          <w:tab w:val="left" w:pos="567"/>
          <w:tab w:val="left" w:pos="720"/>
        </w:tabs>
        <w:autoSpaceDE w:val="0"/>
        <w:autoSpaceDN w:val="0"/>
        <w:adjustRightInd w:val="0"/>
        <w:spacing w:line="274" w:lineRule="atLeast"/>
        <w:ind w:left="709" w:hanging="340"/>
        <w:jc w:val="both"/>
        <w:rPr>
          <w:rFonts w:ascii="Tahoma" w:hAnsi="Tahoma" w:cs="Tahoma"/>
          <w:color w:val="000000"/>
          <w:sz w:val="18"/>
          <w:szCs w:val="18"/>
        </w:rPr>
      </w:pPr>
      <w:r w:rsidRPr="000C4339">
        <w:rPr>
          <w:rFonts w:ascii="Tahoma" w:hAnsi="Tahoma" w:cs="Tahoma"/>
          <w:bCs/>
          <w:color w:val="000000"/>
          <w:sz w:val="18"/>
          <w:szCs w:val="18"/>
        </w:rPr>
        <w:t>konserwacji urządzeń zabezpieczających.</w:t>
      </w:r>
    </w:p>
    <w:p w:rsidR="000C4339" w:rsidRPr="000C4339" w:rsidRDefault="000C4339" w:rsidP="00C44041">
      <w:pPr>
        <w:widowControl w:val="0"/>
        <w:numPr>
          <w:ilvl w:val="0"/>
          <w:numId w:val="53"/>
        </w:numPr>
        <w:shd w:val="clear" w:color="auto" w:fill="FFFFFF"/>
        <w:tabs>
          <w:tab w:val="left" w:pos="1080"/>
        </w:tabs>
        <w:autoSpaceDE w:val="0"/>
        <w:autoSpaceDN w:val="0"/>
        <w:adjustRightInd w:val="0"/>
        <w:spacing w:before="5" w:line="274" w:lineRule="atLeast"/>
        <w:ind w:left="725" w:hanging="299"/>
        <w:jc w:val="both"/>
        <w:rPr>
          <w:rFonts w:ascii="Tahoma" w:hAnsi="Tahoma" w:cs="Tahoma"/>
          <w:bCs/>
          <w:color w:val="000000"/>
          <w:sz w:val="18"/>
          <w:szCs w:val="18"/>
        </w:rPr>
      </w:pPr>
      <w:r w:rsidRPr="000C4339">
        <w:rPr>
          <w:rFonts w:ascii="Tahoma" w:hAnsi="Tahoma" w:cs="Tahoma"/>
          <w:bCs/>
          <w:color w:val="000000"/>
          <w:sz w:val="18"/>
          <w:szCs w:val="18"/>
        </w:rPr>
        <w:lastRenderedPageBreak/>
        <w:t>wykonania dokumentacji powykonawczej w zakresie zgodnym z Załącznikiem nr 1</w:t>
      </w:r>
    </w:p>
    <w:p w:rsidR="000C4339" w:rsidRPr="000C4339" w:rsidRDefault="000C4339" w:rsidP="00C44041">
      <w:pPr>
        <w:widowControl w:val="0"/>
        <w:numPr>
          <w:ilvl w:val="0"/>
          <w:numId w:val="53"/>
        </w:numPr>
        <w:shd w:val="clear" w:color="auto" w:fill="FFFFFF"/>
        <w:tabs>
          <w:tab w:val="left" w:pos="1080"/>
        </w:tabs>
        <w:autoSpaceDE w:val="0"/>
        <w:autoSpaceDN w:val="0"/>
        <w:adjustRightInd w:val="0"/>
        <w:spacing w:line="274" w:lineRule="atLeast"/>
        <w:ind w:left="725" w:hanging="299"/>
        <w:jc w:val="both"/>
        <w:rPr>
          <w:rFonts w:ascii="Tahoma" w:hAnsi="Tahoma" w:cs="Tahoma"/>
          <w:bCs/>
          <w:color w:val="000000"/>
          <w:sz w:val="18"/>
          <w:szCs w:val="18"/>
        </w:rPr>
      </w:pPr>
      <w:r w:rsidRPr="000C4339">
        <w:rPr>
          <w:rFonts w:ascii="Tahoma" w:hAnsi="Tahoma" w:cs="Tahoma"/>
          <w:bCs/>
          <w:color w:val="000000"/>
          <w:sz w:val="18"/>
          <w:szCs w:val="18"/>
        </w:rPr>
        <w:t>przekazania Zamawiającemu przedmiotu umowy wraz z dokumentacją powykonawczą.</w:t>
      </w:r>
    </w:p>
    <w:p w:rsidR="000C4339" w:rsidRPr="000C4339" w:rsidRDefault="000C4339" w:rsidP="00C44041">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0C4339">
        <w:rPr>
          <w:rFonts w:ascii="Tahoma" w:hAnsi="Tahoma" w:cs="Tahoma"/>
          <w:bCs/>
          <w:color w:val="000000"/>
          <w:sz w:val="18"/>
          <w:szCs w:val="18"/>
        </w:rPr>
        <w:t>przywrócenia miejsca prowadzenia robót do pierwotnego stanu i wyglądu po zakończeniu</w:t>
      </w:r>
      <w:r w:rsidRPr="000C4339">
        <w:rPr>
          <w:rFonts w:ascii="Tahoma" w:hAnsi="Tahoma" w:cs="Tahoma"/>
          <w:bCs/>
          <w:color w:val="000000"/>
          <w:sz w:val="18"/>
          <w:szCs w:val="18"/>
        </w:rPr>
        <w:br/>
        <w:t>robót, uporządkowania terenu budowy wraz z demontażem urządzeń i obiektów tymczasowych.</w:t>
      </w:r>
    </w:p>
    <w:p w:rsidR="000C4339" w:rsidRPr="000C4339" w:rsidRDefault="000C4339" w:rsidP="00C44041">
      <w:pPr>
        <w:widowControl w:val="0"/>
        <w:numPr>
          <w:ilvl w:val="0"/>
          <w:numId w:val="53"/>
        </w:numPr>
        <w:shd w:val="clear" w:color="auto" w:fill="FFFFFF"/>
        <w:tabs>
          <w:tab w:val="left" w:pos="1080"/>
        </w:tabs>
        <w:autoSpaceDE w:val="0"/>
        <w:autoSpaceDN w:val="0"/>
        <w:adjustRightInd w:val="0"/>
        <w:spacing w:line="274" w:lineRule="atLeast"/>
        <w:ind w:left="725" w:hanging="299"/>
        <w:jc w:val="both"/>
        <w:rPr>
          <w:rFonts w:ascii="Tahoma" w:hAnsi="Tahoma" w:cs="Tahoma"/>
          <w:bCs/>
          <w:color w:val="000000"/>
          <w:sz w:val="18"/>
          <w:szCs w:val="18"/>
        </w:rPr>
      </w:pPr>
      <w:r w:rsidRPr="000C4339">
        <w:rPr>
          <w:rFonts w:ascii="Tahoma" w:hAnsi="Tahoma" w:cs="Tahoma"/>
          <w:bCs/>
          <w:color w:val="000000"/>
          <w:sz w:val="18"/>
          <w:szCs w:val="18"/>
        </w:rPr>
        <w:t>usuwania stwierdzonych usterek i wad w ramach rękojmi.</w:t>
      </w:r>
    </w:p>
    <w:p w:rsidR="000C4339" w:rsidRPr="000C4339" w:rsidRDefault="000C4339" w:rsidP="00C44041">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0C4339">
        <w:rPr>
          <w:rFonts w:ascii="Tahoma" w:hAnsi="Tahoma" w:cs="Tahoma"/>
          <w:bCs/>
          <w:color w:val="000000"/>
          <w:sz w:val="18"/>
          <w:szCs w:val="18"/>
        </w:rPr>
        <w:t xml:space="preserve">opracowanie planu bezpieczeństwa i ochrony zdrowia, oraz zapewnienie właściwych warunków </w:t>
      </w:r>
      <w:r w:rsidRPr="000C4339">
        <w:rPr>
          <w:rFonts w:ascii="Tahoma" w:hAnsi="Tahoma" w:cs="Tahoma"/>
          <w:bCs/>
          <w:color w:val="000000"/>
          <w:sz w:val="18"/>
          <w:szCs w:val="18"/>
        </w:rPr>
        <w:br/>
        <w:t>i bez</w:t>
      </w:r>
      <w:r w:rsidRPr="000C4339">
        <w:rPr>
          <w:rFonts w:ascii="Tahoma" w:hAnsi="Tahoma" w:cs="Tahoma"/>
          <w:bCs/>
          <w:color w:val="000000"/>
          <w:sz w:val="18"/>
          <w:szCs w:val="18"/>
        </w:rPr>
        <w:softHyphen/>
        <w:t>pieczeństwa pracy i ochrony środowiska w miejscu robót i jego otoczeniu, zgodnie z opracowanym planem bezpieczeństwa i ochrony zdrowia (art. 21a - Prawo Budowlane).</w:t>
      </w:r>
    </w:p>
    <w:p w:rsidR="000C4339" w:rsidRPr="000C4339" w:rsidRDefault="000C4339" w:rsidP="00C44041">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0C4339">
        <w:rPr>
          <w:rFonts w:ascii="Tahoma" w:hAnsi="Tahoma" w:cs="Tahoma"/>
          <w:bCs/>
          <w:color w:val="000000"/>
          <w:sz w:val="18"/>
          <w:szCs w:val="18"/>
        </w:rPr>
        <w:t xml:space="preserve">zatrudniania osób wykonujących czynności na budowie na podstawie umowy o pracę i umożliwiania przeprowadzenia Zamawiającemu kontroli przestrzegania tych zapisów. </w:t>
      </w:r>
    </w:p>
    <w:p w:rsidR="000C4339" w:rsidRPr="000C4339" w:rsidRDefault="000C4339" w:rsidP="00C44041">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0C4339">
        <w:rPr>
          <w:rFonts w:ascii="Tahoma" w:hAnsi="Tahoma" w:cs="Tahoma"/>
          <w:bCs/>
          <w:color w:val="000000"/>
          <w:sz w:val="18"/>
          <w:szCs w:val="18"/>
        </w:rPr>
        <w:t>opracowania projektu czasowej organizacji ruchu na czas budowy wraz z jej zatwierdzeniem przez In</w:t>
      </w:r>
      <w:r w:rsidRPr="000C4339">
        <w:rPr>
          <w:rFonts w:ascii="Tahoma" w:hAnsi="Tahoma" w:cs="Tahoma"/>
          <w:bCs/>
          <w:color w:val="000000"/>
          <w:sz w:val="18"/>
          <w:szCs w:val="18"/>
        </w:rPr>
        <w:softHyphen/>
        <w:t>żyniera Ruchu m. st. Warszawy. Na podstawie projektu wprowadzenie i utrzymanie czasowej organi</w:t>
      </w:r>
      <w:r w:rsidRPr="000C4339">
        <w:rPr>
          <w:rFonts w:ascii="Tahoma" w:hAnsi="Tahoma" w:cs="Tahoma"/>
          <w:bCs/>
          <w:color w:val="000000"/>
          <w:sz w:val="18"/>
          <w:szCs w:val="18"/>
        </w:rPr>
        <w:softHyphen/>
        <w:t>zacji ruchu.</w:t>
      </w:r>
    </w:p>
    <w:p w:rsidR="000C4339" w:rsidRPr="000C4339" w:rsidRDefault="000C4339" w:rsidP="00C44041">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0C4339">
        <w:rPr>
          <w:rFonts w:ascii="Tahoma" w:hAnsi="Tahoma" w:cs="Tahoma"/>
          <w:sz w:val="18"/>
          <w:szCs w:val="18"/>
        </w:rPr>
        <w:t>jakość dostarczonych na budowę materiałów, wyrobów i elementów musi być zgodna z wymaganiami normowymi, atestami, świadectwami dopuszczenia do stosowania oraz wymaganiami zawartymi w SST</w:t>
      </w:r>
    </w:p>
    <w:p w:rsidR="000C4339" w:rsidRPr="000C4339" w:rsidRDefault="000C4339" w:rsidP="00C44041">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0C4339">
        <w:rPr>
          <w:rFonts w:ascii="Tahoma" w:hAnsi="Tahoma" w:cs="Tahoma"/>
          <w:sz w:val="18"/>
          <w:szCs w:val="18"/>
        </w:rPr>
        <w:t xml:space="preserve">każdorazowego umożliwienia przeprowadzenia badań kontrolnych przez </w:t>
      </w:r>
      <w:proofErr w:type="spellStart"/>
      <w:r w:rsidRPr="000C4339">
        <w:rPr>
          <w:rFonts w:ascii="Tahoma" w:hAnsi="Tahoma" w:cs="Tahoma"/>
          <w:sz w:val="18"/>
          <w:szCs w:val="18"/>
        </w:rPr>
        <w:t>IBDiM</w:t>
      </w:r>
      <w:proofErr w:type="spellEnd"/>
      <w:r w:rsidRPr="000C4339">
        <w:rPr>
          <w:rFonts w:ascii="Tahoma" w:hAnsi="Tahoma" w:cs="Tahoma"/>
          <w:sz w:val="18"/>
          <w:szCs w:val="18"/>
        </w:rPr>
        <w:t xml:space="preserve"> w ramach nadzoru autorskiego, dotyczących prowadzenia robót zgodnie z technologią zalecaną przez </w:t>
      </w:r>
      <w:proofErr w:type="spellStart"/>
      <w:r w:rsidRPr="000C4339">
        <w:rPr>
          <w:rFonts w:ascii="Tahoma" w:hAnsi="Tahoma" w:cs="Tahoma"/>
          <w:sz w:val="18"/>
          <w:szCs w:val="18"/>
        </w:rPr>
        <w:t>IBDiM</w:t>
      </w:r>
      <w:proofErr w:type="spellEnd"/>
      <w:r w:rsidRPr="000C4339">
        <w:rPr>
          <w:rFonts w:ascii="Tahoma" w:hAnsi="Tahoma" w:cs="Tahoma"/>
          <w:sz w:val="18"/>
          <w:szCs w:val="18"/>
        </w:rPr>
        <w:t xml:space="preserve"> (zgodnie z Załącznikiem nr 2). Stanowisko przedstawicieli </w:t>
      </w:r>
      <w:proofErr w:type="spellStart"/>
      <w:r w:rsidRPr="000C4339">
        <w:rPr>
          <w:rFonts w:ascii="Tahoma" w:hAnsi="Tahoma" w:cs="Tahoma"/>
          <w:sz w:val="18"/>
          <w:szCs w:val="18"/>
        </w:rPr>
        <w:t>IBDiM</w:t>
      </w:r>
      <w:proofErr w:type="spellEnd"/>
      <w:r w:rsidRPr="000C4339">
        <w:rPr>
          <w:rFonts w:ascii="Tahoma" w:hAnsi="Tahoma" w:cs="Tahoma"/>
          <w:sz w:val="18"/>
          <w:szCs w:val="18"/>
        </w:rPr>
        <w:t xml:space="preserve"> będzie każdorazowo wiązało Wykonawcę do ewentualnej zmiany technologii prowadzenia robót jeśli zajdzie taka konieczność, a także będzie wykorzystywane przy ocenie jakości wykonanych robót przez nadzór reprezentujący Zamawiającego oraz członków komisji odbioru częściowego i końcowego zadania objętego umową,</w:t>
      </w:r>
    </w:p>
    <w:p w:rsidR="000C4339" w:rsidRPr="000C4339" w:rsidRDefault="000C4339" w:rsidP="00C44041">
      <w:pPr>
        <w:widowControl w:val="0"/>
        <w:numPr>
          <w:ilvl w:val="0"/>
          <w:numId w:val="53"/>
        </w:numPr>
        <w:shd w:val="clear" w:color="auto" w:fill="FFFFFF"/>
        <w:tabs>
          <w:tab w:val="left" w:pos="709"/>
        </w:tabs>
        <w:autoSpaceDE w:val="0"/>
        <w:autoSpaceDN w:val="0"/>
        <w:adjustRightInd w:val="0"/>
        <w:spacing w:line="274" w:lineRule="atLeast"/>
        <w:ind w:left="709" w:hanging="283"/>
        <w:jc w:val="both"/>
        <w:rPr>
          <w:rFonts w:ascii="Tahoma" w:hAnsi="Tahoma" w:cs="Tahoma"/>
          <w:bCs/>
          <w:color w:val="000000"/>
          <w:sz w:val="18"/>
          <w:szCs w:val="18"/>
        </w:rPr>
      </w:pPr>
      <w:r w:rsidRPr="000C4339">
        <w:rPr>
          <w:rFonts w:ascii="Tahoma" w:hAnsi="Tahoma" w:cs="Tahoma"/>
          <w:sz w:val="18"/>
          <w:szCs w:val="18"/>
        </w:rPr>
        <w:t xml:space="preserve">w przypadku prowadzenia robót w nocy – do przestrzegania norm hałasu dla pory nocnej określonych w rozporządzeniu Ministra Środowiska z dnia 14 czerwca 2007r. w sprawie dopuszczalnych norm hałasu w środowisku (Dz. U. 2014 poz. 112).  </w:t>
      </w:r>
    </w:p>
    <w:p w:rsidR="000C4339" w:rsidRPr="000C4339" w:rsidRDefault="000C4339" w:rsidP="00C44041">
      <w:pPr>
        <w:widowControl w:val="0"/>
        <w:numPr>
          <w:ilvl w:val="0"/>
          <w:numId w:val="53"/>
        </w:numPr>
        <w:shd w:val="clear" w:color="auto" w:fill="FFFFFF"/>
        <w:autoSpaceDE w:val="0"/>
        <w:autoSpaceDN w:val="0"/>
        <w:adjustRightInd w:val="0"/>
        <w:spacing w:before="115" w:after="160" w:line="276" w:lineRule="auto"/>
        <w:ind w:left="720" w:right="227" w:hanging="360"/>
        <w:jc w:val="both"/>
        <w:rPr>
          <w:rFonts w:ascii="Tahoma" w:hAnsi="Tahoma" w:cs="Tahoma"/>
          <w:sz w:val="18"/>
          <w:szCs w:val="18"/>
        </w:rPr>
      </w:pPr>
      <w:r w:rsidRPr="000C4339">
        <w:rPr>
          <w:rFonts w:ascii="Tahoma" w:hAnsi="Tahoma" w:cs="Tahoma"/>
          <w:sz w:val="18"/>
          <w:szCs w:val="18"/>
        </w:rPr>
        <w:t>stosowania Standardów projektowych i wykonawczych dla systemu rowerowego m. st. Warszawy wprowadzonych Zarządzeniem nr 5523/2010 Prezydenta m.st. Warszawy z dnia 4.09.2009r. oraz Standardów projektowania i wykonywania dróg dla pieszych w mieście stołecznym Warszawie wprowadzonych Zarządzeniem nr 1539/2016 Prezydenta m.st. Warszawy z dnia 12.10.2016r.</w:t>
      </w:r>
    </w:p>
    <w:p w:rsidR="000C4339" w:rsidRPr="000C4339" w:rsidRDefault="000C4339" w:rsidP="000C4339">
      <w:pPr>
        <w:widowControl w:val="0"/>
        <w:shd w:val="clear" w:color="auto" w:fill="FFFFFF"/>
        <w:autoSpaceDE w:val="0"/>
        <w:autoSpaceDN w:val="0"/>
        <w:adjustRightInd w:val="0"/>
        <w:spacing w:before="230" w:line="274" w:lineRule="atLeast"/>
        <w:jc w:val="both"/>
        <w:rPr>
          <w:rFonts w:ascii="Tahoma" w:hAnsi="Tahoma" w:cs="Tahoma"/>
          <w:sz w:val="18"/>
          <w:szCs w:val="18"/>
        </w:rPr>
      </w:pPr>
      <w:r w:rsidRPr="000C4339">
        <w:rPr>
          <w:rFonts w:ascii="Tahoma" w:hAnsi="Tahoma" w:cs="Tahoma"/>
          <w:bCs/>
          <w:color w:val="000000"/>
          <w:sz w:val="18"/>
          <w:szCs w:val="18"/>
        </w:rPr>
        <w:t>Wszystkie wymienione w punktach 1-42 czynności Wykonawca w całości wykona we własnym za</w:t>
      </w:r>
      <w:r w:rsidRPr="000C4339">
        <w:rPr>
          <w:rFonts w:ascii="Tahoma" w:hAnsi="Tahoma" w:cs="Tahoma"/>
          <w:bCs/>
          <w:color w:val="000000"/>
          <w:sz w:val="18"/>
          <w:szCs w:val="18"/>
        </w:rPr>
        <w:softHyphen/>
        <w:t xml:space="preserve">kresie    </w:t>
      </w:r>
      <w:r w:rsidRPr="000C4339">
        <w:rPr>
          <w:rFonts w:ascii="Tahoma" w:hAnsi="Tahoma" w:cs="Tahoma"/>
          <w:bCs/>
          <w:color w:val="000000"/>
          <w:sz w:val="18"/>
          <w:szCs w:val="18"/>
        </w:rPr>
        <w:br/>
        <w:t xml:space="preserve">w ramach kosztów własnych. </w:t>
      </w:r>
    </w:p>
    <w:p w:rsidR="000C4339" w:rsidRPr="000C4339" w:rsidRDefault="000C4339" w:rsidP="000C4339">
      <w:pPr>
        <w:widowControl w:val="0"/>
        <w:shd w:val="clear" w:color="auto" w:fill="FFFFFF"/>
        <w:autoSpaceDE w:val="0"/>
        <w:autoSpaceDN w:val="0"/>
        <w:adjustRightInd w:val="0"/>
        <w:spacing w:before="120" w:line="274" w:lineRule="atLeast"/>
        <w:ind w:left="57"/>
        <w:jc w:val="both"/>
        <w:rPr>
          <w:rFonts w:ascii="Tahoma" w:hAnsi="Tahoma" w:cs="Tahoma"/>
          <w:sz w:val="18"/>
          <w:szCs w:val="18"/>
        </w:rPr>
      </w:pPr>
      <w:r w:rsidRPr="000C4339">
        <w:rPr>
          <w:rFonts w:ascii="Tahoma" w:hAnsi="Tahoma" w:cs="Tahoma"/>
          <w:sz w:val="18"/>
          <w:szCs w:val="18"/>
        </w:rPr>
        <w:t xml:space="preserve">Załącznik nr 1 – Wykaz dokumentacji będącej podstawą do powołania Komisji odbioru końcowego nawierzchni drogowych. </w:t>
      </w:r>
    </w:p>
    <w:p w:rsidR="000C4339" w:rsidRPr="000C4339" w:rsidRDefault="000C4339" w:rsidP="000C4339">
      <w:pPr>
        <w:widowControl w:val="0"/>
        <w:shd w:val="clear" w:color="auto" w:fill="FFFFFF"/>
        <w:autoSpaceDE w:val="0"/>
        <w:autoSpaceDN w:val="0"/>
        <w:adjustRightInd w:val="0"/>
        <w:spacing w:before="120" w:line="274" w:lineRule="atLeast"/>
        <w:ind w:left="57"/>
        <w:jc w:val="both"/>
        <w:rPr>
          <w:rFonts w:ascii="Tahoma" w:hAnsi="Tahoma" w:cs="Tahoma"/>
          <w:sz w:val="18"/>
          <w:szCs w:val="18"/>
        </w:rPr>
      </w:pPr>
      <w:r w:rsidRPr="000C4339">
        <w:rPr>
          <w:rFonts w:ascii="Tahoma" w:hAnsi="Tahoma" w:cs="Tahoma"/>
          <w:sz w:val="18"/>
          <w:szCs w:val="18"/>
        </w:rPr>
        <w:t xml:space="preserve">Załącznik nr 2 – Technologia naprawy i wzmocnienia nawierzchni jezdni ulic na terenie m.st. Warszawy </w:t>
      </w:r>
      <w:r w:rsidRPr="000C4339">
        <w:rPr>
          <w:rFonts w:ascii="Tahoma" w:hAnsi="Tahoma" w:cs="Tahoma"/>
          <w:sz w:val="18"/>
          <w:szCs w:val="18"/>
        </w:rPr>
        <w:br/>
        <w:t>(Oddzielne</w:t>
      </w:r>
      <w:r w:rsidR="00A639F9">
        <w:rPr>
          <w:rFonts w:ascii="Tahoma" w:hAnsi="Tahoma" w:cs="Tahoma"/>
          <w:sz w:val="18"/>
          <w:szCs w:val="18"/>
        </w:rPr>
        <w:t xml:space="preserve"> opracowanie dla każdej z ulic</w:t>
      </w:r>
      <w:r w:rsidRPr="000C4339">
        <w:rPr>
          <w:rFonts w:ascii="Tahoma" w:hAnsi="Tahoma" w:cs="Tahoma"/>
          <w:sz w:val="18"/>
          <w:szCs w:val="18"/>
        </w:rPr>
        <w:t>).</w:t>
      </w:r>
    </w:p>
    <w:p w:rsidR="000C4339" w:rsidRPr="000C4339" w:rsidRDefault="000C4339" w:rsidP="000C4339">
      <w:pPr>
        <w:widowControl w:val="0"/>
        <w:shd w:val="clear" w:color="auto" w:fill="FFFFFF"/>
        <w:autoSpaceDE w:val="0"/>
        <w:autoSpaceDN w:val="0"/>
        <w:adjustRightInd w:val="0"/>
        <w:spacing w:before="120" w:line="274" w:lineRule="atLeast"/>
        <w:jc w:val="both"/>
        <w:rPr>
          <w:rFonts w:ascii="Tahoma" w:hAnsi="Tahoma" w:cs="Tahoma"/>
          <w:sz w:val="18"/>
          <w:szCs w:val="18"/>
        </w:rPr>
      </w:pPr>
      <w:r w:rsidRPr="000C4339">
        <w:rPr>
          <w:rFonts w:ascii="Tahoma" w:hAnsi="Tahoma" w:cs="Tahoma"/>
          <w:sz w:val="18"/>
          <w:szCs w:val="18"/>
        </w:rPr>
        <w:t xml:space="preserve"> Załącznik nr 3 – Kosztorysy ofertowe </w:t>
      </w:r>
    </w:p>
    <w:p w:rsidR="000C4339" w:rsidRPr="000C4339" w:rsidRDefault="000C4339" w:rsidP="000C4339">
      <w:pPr>
        <w:widowControl w:val="0"/>
        <w:shd w:val="clear" w:color="auto" w:fill="FFFFFF"/>
        <w:autoSpaceDE w:val="0"/>
        <w:autoSpaceDN w:val="0"/>
        <w:adjustRightInd w:val="0"/>
        <w:spacing w:before="120" w:line="274" w:lineRule="atLeast"/>
        <w:jc w:val="both"/>
        <w:rPr>
          <w:rFonts w:ascii="Tahoma" w:hAnsi="Tahoma" w:cs="Tahoma"/>
          <w:sz w:val="18"/>
          <w:szCs w:val="18"/>
        </w:rPr>
      </w:pPr>
      <w:r w:rsidRPr="000C4339">
        <w:rPr>
          <w:rFonts w:ascii="Tahoma" w:hAnsi="Tahoma" w:cs="Tahoma"/>
          <w:sz w:val="18"/>
          <w:szCs w:val="18"/>
        </w:rPr>
        <w:t xml:space="preserve"> Załącznik nr 4 – Plany sytuacyjne z naniesionym zakresem robót remontowych</w:t>
      </w:r>
    </w:p>
    <w:p w:rsidR="000C4339" w:rsidRPr="000C4339" w:rsidRDefault="000C4339" w:rsidP="000C4339">
      <w:pPr>
        <w:widowControl w:val="0"/>
        <w:shd w:val="clear" w:color="auto" w:fill="FFFFFF"/>
        <w:autoSpaceDE w:val="0"/>
        <w:autoSpaceDN w:val="0"/>
        <w:adjustRightInd w:val="0"/>
        <w:spacing w:before="120" w:line="274" w:lineRule="atLeast"/>
        <w:jc w:val="both"/>
        <w:rPr>
          <w:rFonts w:ascii="Tahoma" w:hAnsi="Tahoma" w:cs="Tahoma"/>
          <w:sz w:val="18"/>
          <w:szCs w:val="18"/>
        </w:rPr>
      </w:pPr>
      <w:r w:rsidRPr="000C4339">
        <w:rPr>
          <w:rFonts w:ascii="Tahoma" w:hAnsi="Tahoma" w:cs="Tahoma"/>
          <w:sz w:val="18"/>
          <w:szCs w:val="18"/>
        </w:rPr>
        <w:t xml:space="preserve"> Załącznik nr 5 – Specyfikacje Techni</w:t>
      </w:r>
      <w:r w:rsidR="00A639F9">
        <w:rPr>
          <w:rFonts w:ascii="Tahoma" w:hAnsi="Tahoma" w:cs="Tahoma"/>
          <w:sz w:val="18"/>
          <w:szCs w:val="18"/>
        </w:rPr>
        <w:t>czne Wykonania i Odbioru Robót.</w:t>
      </w:r>
    </w:p>
    <w:p w:rsidR="00B94D26" w:rsidRDefault="00B94D26"/>
    <w:p w:rsidR="00B94D26" w:rsidRDefault="000C4339">
      <w:r>
        <w:br w:type="column"/>
      </w:r>
    </w:p>
    <w:p w:rsidR="00B94D26" w:rsidRDefault="00B94D26"/>
    <w:p w:rsidR="00B94D26" w:rsidRDefault="00B94D26"/>
    <w:p w:rsidR="00B94D26" w:rsidRDefault="00B94D26"/>
    <w:p w:rsidR="000C4339" w:rsidRDefault="000C4339"/>
    <w:p w:rsidR="000C4339" w:rsidRDefault="000C4339"/>
    <w:p w:rsidR="00F76570" w:rsidRDefault="00F76570"/>
    <w:p w:rsidR="00F76570" w:rsidRDefault="00F76570"/>
    <w:p w:rsidR="00F76570" w:rsidRDefault="00F76570"/>
    <w:p w:rsidR="00F76570" w:rsidRDefault="00F76570"/>
    <w:p w:rsidR="00F76570" w:rsidRDefault="00F76570"/>
    <w:p w:rsidR="00F76570" w:rsidRDefault="00F76570"/>
    <w:p w:rsidR="00F76570" w:rsidRDefault="00F76570"/>
    <w:p w:rsidR="00F76570" w:rsidRDefault="00F76570"/>
    <w:p w:rsidR="000C4339" w:rsidRPr="00DF7D9A" w:rsidRDefault="000C4339" w:rsidP="000C4339">
      <w:pPr>
        <w:pStyle w:val="Nagwek1"/>
        <w:jc w:val="center"/>
        <w:rPr>
          <w:rFonts w:ascii="Tahoma" w:hAnsi="Tahoma" w:cs="Tahoma"/>
          <w:sz w:val="24"/>
          <w:szCs w:val="24"/>
        </w:rPr>
      </w:pPr>
      <w:bookmarkStart w:id="118" w:name="_Toc474412071"/>
      <w:r w:rsidRPr="00DF7D9A">
        <w:rPr>
          <w:rFonts w:ascii="Tahoma" w:hAnsi="Tahoma" w:cs="Tahoma"/>
          <w:sz w:val="24"/>
          <w:szCs w:val="24"/>
        </w:rPr>
        <w:t>ROZDZIAŁ V</w:t>
      </w:r>
      <w:r w:rsidR="00F76570">
        <w:rPr>
          <w:rFonts w:ascii="Tahoma" w:hAnsi="Tahoma" w:cs="Tahoma"/>
          <w:sz w:val="24"/>
          <w:szCs w:val="24"/>
        </w:rPr>
        <w:t>I</w:t>
      </w:r>
      <w:bookmarkEnd w:id="118"/>
    </w:p>
    <w:p w:rsidR="000C4339" w:rsidRPr="00267625" w:rsidRDefault="000B2578" w:rsidP="000C4339">
      <w:pPr>
        <w:pStyle w:val="Nagwek1"/>
        <w:jc w:val="center"/>
        <w:rPr>
          <w:rFonts w:ascii="Tahoma" w:hAnsi="Tahoma" w:cs="Tahoma"/>
          <w:sz w:val="24"/>
          <w:szCs w:val="24"/>
        </w:rPr>
      </w:pPr>
      <w:bookmarkStart w:id="119" w:name="_Toc474412072"/>
      <w:r>
        <w:rPr>
          <w:rFonts w:ascii="Tahoma" w:hAnsi="Tahoma" w:cs="Tahoma"/>
          <w:sz w:val="24"/>
          <w:szCs w:val="24"/>
        </w:rPr>
        <w:t>Załączniki do OPZ</w:t>
      </w:r>
      <w:bookmarkEnd w:id="119"/>
      <w:r w:rsidR="00F76570">
        <w:rPr>
          <w:rFonts w:ascii="Tahoma" w:hAnsi="Tahoma" w:cs="Tahoma"/>
          <w:sz w:val="24"/>
          <w:szCs w:val="24"/>
        </w:rPr>
        <w:t xml:space="preserve"> </w:t>
      </w:r>
      <w:r w:rsidR="000C4339" w:rsidRPr="00267625">
        <w:rPr>
          <w:rFonts w:ascii="Tahoma" w:hAnsi="Tahoma" w:cs="Tahoma"/>
          <w:sz w:val="24"/>
          <w:szCs w:val="24"/>
        </w:rPr>
        <w:t xml:space="preserve"> </w:t>
      </w:r>
    </w:p>
    <w:p w:rsidR="000C4339" w:rsidRPr="00DF7D9A" w:rsidRDefault="000B2578" w:rsidP="000C4339">
      <w:pPr>
        <w:pStyle w:val="Nagwek1"/>
        <w:jc w:val="center"/>
        <w:rPr>
          <w:rFonts w:ascii="Tahoma" w:hAnsi="Tahoma" w:cs="Tahoma"/>
          <w:b w:val="0"/>
          <w:i/>
          <w:sz w:val="18"/>
          <w:szCs w:val="18"/>
        </w:rPr>
      </w:pPr>
      <w:bookmarkStart w:id="120" w:name="_Toc474412073"/>
      <w:r>
        <w:rPr>
          <w:rFonts w:ascii="Tahoma" w:hAnsi="Tahoma" w:cs="Tahoma"/>
          <w:b w:val="0"/>
          <w:i/>
          <w:sz w:val="18"/>
          <w:szCs w:val="18"/>
        </w:rPr>
        <w:t>(znajdują</w:t>
      </w:r>
      <w:r w:rsidR="000C4339" w:rsidRPr="00267625">
        <w:rPr>
          <w:rFonts w:ascii="Tahoma" w:hAnsi="Tahoma" w:cs="Tahoma"/>
          <w:b w:val="0"/>
          <w:i/>
          <w:sz w:val="18"/>
          <w:szCs w:val="18"/>
        </w:rPr>
        <w:t xml:space="preserve"> się w oddzielnych plikach)</w:t>
      </w:r>
      <w:bookmarkEnd w:id="120"/>
    </w:p>
    <w:p w:rsidR="000C4339" w:rsidRDefault="000C4339"/>
    <w:p w:rsidR="00B94D26" w:rsidRDefault="00B94D26"/>
    <w:p w:rsidR="00B94D26" w:rsidRDefault="00B94D26"/>
    <w:p w:rsidR="00B94D26" w:rsidRDefault="00B94D26"/>
    <w:p w:rsidR="00B94D26" w:rsidRDefault="00B94D26"/>
    <w:p w:rsidR="00B94D26" w:rsidRDefault="00B94D26"/>
    <w:p w:rsidR="00B94D26" w:rsidRDefault="000C4339">
      <w:r>
        <w:br w:type="column"/>
      </w:r>
    </w:p>
    <w:p w:rsidR="00B94D26" w:rsidRDefault="00B94D26"/>
    <w:p w:rsidR="000B2578" w:rsidRDefault="000B2578"/>
    <w:p w:rsidR="00B94D26" w:rsidRDefault="00B94D26" w:rsidP="000B2578">
      <w:pPr>
        <w:rPr>
          <w:rFonts w:ascii="Tahoma" w:hAnsi="Tahoma" w:cs="Tahoma"/>
          <w:b/>
          <w:bCs/>
        </w:rPr>
      </w:pPr>
    </w:p>
    <w:p w:rsidR="00F76570" w:rsidRDefault="00F76570" w:rsidP="000B2578">
      <w:pPr>
        <w:rPr>
          <w:rFonts w:ascii="Tahoma" w:hAnsi="Tahoma" w:cs="Tahoma"/>
          <w:b/>
          <w:bCs/>
        </w:rPr>
      </w:pPr>
    </w:p>
    <w:p w:rsidR="00F76570" w:rsidRDefault="00F76570" w:rsidP="000B2578">
      <w:pPr>
        <w:rPr>
          <w:rFonts w:ascii="Tahoma" w:hAnsi="Tahoma" w:cs="Tahoma"/>
          <w:b/>
          <w:bCs/>
        </w:rPr>
      </w:pPr>
    </w:p>
    <w:p w:rsidR="00F76570" w:rsidRDefault="00F76570" w:rsidP="000B2578">
      <w:pPr>
        <w:rPr>
          <w:rFonts w:ascii="Tahoma" w:hAnsi="Tahoma" w:cs="Tahoma"/>
          <w:b/>
          <w:bCs/>
        </w:rPr>
      </w:pPr>
    </w:p>
    <w:p w:rsidR="00F76570" w:rsidRDefault="00F76570" w:rsidP="000B2578">
      <w:pPr>
        <w:rPr>
          <w:rFonts w:ascii="Tahoma" w:hAnsi="Tahoma" w:cs="Tahoma"/>
          <w:b/>
          <w:bCs/>
        </w:rPr>
      </w:pPr>
    </w:p>
    <w:p w:rsidR="00F76570" w:rsidRDefault="00F76570" w:rsidP="000B2578">
      <w:pPr>
        <w:rPr>
          <w:rFonts w:ascii="Tahoma" w:hAnsi="Tahoma" w:cs="Tahoma"/>
          <w:b/>
          <w:bCs/>
        </w:rPr>
      </w:pPr>
    </w:p>
    <w:p w:rsidR="00F76570" w:rsidRDefault="00F76570" w:rsidP="000B2578"/>
    <w:p w:rsidR="00B94D26" w:rsidRDefault="00B94D26"/>
    <w:p w:rsidR="00B94D26" w:rsidRDefault="00B94D26"/>
    <w:p w:rsidR="00B94D26" w:rsidRDefault="00B94D26"/>
    <w:p w:rsidR="00C04AB1" w:rsidRPr="00C04AB1" w:rsidRDefault="00B94D26" w:rsidP="00C04AB1">
      <w:pPr>
        <w:pStyle w:val="Nagwek1"/>
        <w:jc w:val="center"/>
        <w:rPr>
          <w:rFonts w:ascii="Tahoma" w:hAnsi="Tahoma" w:cs="Tahoma"/>
          <w:sz w:val="24"/>
          <w:szCs w:val="24"/>
        </w:rPr>
      </w:pPr>
      <w:bookmarkStart w:id="121" w:name="_Toc474412074"/>
      <w:r>
        <w:rPr>
          <w:rFonts w:ascii="Tahoma" w:hAnsi="Tahoma" w:cs="Tahoma"/>
          <w:sz w:val="24"/>
          <w:szCs w:val="24"/>
        </w:rPr>
        <w:t>ROZDZIAŁ VI</w:t>
      </w:r>
      <w:r w:rsidR="00F76570">
        <w:rPr>
          <w:rFonts w:ascii="Tahoma" w:hAnsi="Tahoma" w:cs="Tahoma"/>
          <w:sz w:val="24"/>
          <w:szCs w:val="24"/>
        </w:rPr>
        <w:t>I</w:t>
      </w:r>
      <w:bookmarkEnd w:id="121"/>
      <w:r>
        <w:rPr>
          <w:rFonts w:ascii="Tahoma" w:hAnsi="Tahoma" w:cs="Tahoma"/>
          <w:sz w:val="24"/>
          <w:szCs w:val="24"/>
        </w:rPr>
        <w:t xml:space="preserve"> </w:t>
      </w:r>
    </w:p>
    <w:p w:rsidR="00B94D26" w:rsidRPr="00EA5F94" w:rsidRDefault="00CD5F4A" w:rsidP="00C04AB1">
      <w:pPr>
        <w:pStyle w:val="Nagwek1"/>
        <w:jc w:val="center"/>
        <w:rPr>
          <w:rFonts w:ascii="Tahoma" w:hAnsi="Tahoma" w:cs="Tahoma"/>
          <w:i/>
          <w:sz w:val="24"/>
          <w:szCs w:val="24"/>
        </w:rPr>
      </w:pPr>
      <w:bookmarkStart w:id="122" w:name="_Toc474412075"/>
      <w:r>
        <w:rPr>
          <w:rFonts w:ascii="Tahoma" w:hAnsi="Tahoma" w:cs="Tahoma"/>
          <w:sz w:val="24"/>
          <w:szCs w:val="24"/>
        </w:rPr>
        <w:t>Przedmiary Robót o</w:t>
      </w:r>
      <w:r w:rsidRPr="00B35C30">
        <w:rPr>
          <w:rFonts w:ascii="Tahoma" w:hAnsi="Tahoma" w:cs="Tahoma"/>
          <w:sz w:val="24"/>
          <w:szCs w:val="24"/>
        </w:rPr>
        <w:t xml:space="preserve">raz Strona Tytułowa Kosztorysu </w:t>
      </w:r>
      <w:r w:rsidRPr="00B35C30">
        <w:rPr>
          <w:rFonts w:ascii="Tahoma" w:hAnsi="Tahoma" w:cs="Tahoma"/>
          <w:sz w:val="24"/>
          <w:szCs w:val="24"/>
        </w:rPr>
        <w:br/>
      </w:r>
      <w:r w:rsidR="00B94D26" w:rsidRPr="00B35C30">
        <w:rPr>
          <w:rFonts w:ascii="Tahoma" w:hAnsi="Tahoma" w:cs="Tahoma"/>
          <w:b w:val="0"/>
          <w:i/>
          <w:sz w:val="18"/>
          <w:szCs w:val="18"/>
        </w:rPr>
        <w:t>(znajdują się w oddzielnych plikach)</w:t>
      </w:r>
      <w:bookmarkEnd w:id="122"/>
    </w:p>
    <w:p w:rsidR="00B94D26" w:rsidRPr="00B94D26" w:rsidRDefault="00B94D26" w:rsidP="00B94D26"/>
    <w:sectPr w:rsidR="00B94D26" w:rsidRPr="00B94D26" w:rsidSect="00BA7431">
      <w:headerReference w:type="default" r:id="rId16"/>
      <w:footerReference w:type="default" r:id="rId17"/>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AC" w:rsidRDefault="00284FAC">
      <w:r>
        <w:separator/>
      </w:r>
    </w:p>
  </w:endnote>
  <w:endnote w:type="continuationSeparator" w:id="0">
    <w:p w:rsidR="00284FAC" w:rsidRDefault="0028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71" w:rsidRPr="00011869" w:rsidRDefault="00B85E71"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BB7837">
      <w:rPr>
        <w:rStyle w:val="Numerstrony"/>
        <w:rFonts w:ascii="Tahoma" w:hAnsi="Tahoma" w:cs="Tahoma"/>
        <w:noProof/>
        <w:sz w:val="16"/>
        <w:szCs w:val="16"/>
      </w:rPr>
      <w:t>16</w:t>
    </w:r>
    <w:r w:rsidRPr="00011869">
      <w:rPr>
        <w:rStyle w:val="Numerstrony"/>
        <w:rFonts w:ascii="Tahoma" w:hAnsi="Tahoma" w:cs="Tahoma"/>
        <w:sz w:val="16"/>
        <w:szCs w:val="16"/>
      </w:rPr>
      <w:fldChar w:fldCharType="end"/>
    </w:r>
  </w:p>
  <w:p w:rsidR="00B85E71" w:rsidRPr="00BA7431" w:rsidRDefault="00B85E71"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AC" w:rsidRDefault="00284FAC">
      <w:r>
        <w:separator/>
      </w:r>
    </w:p>
  </w:footnote>
  <w:footnote w:type="continuationSeparator" w:id="0">
    <w:p w:rsidR="00284FAC" w:rsidRDefault="0028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71" w:rsidRPr="006355C6" w:rsidRDefault="00B85E71" w:rsidP="00BC388B">
    <w:pPr>
      <w:pStyle w:val="Stopka"/>
      <w:framePr w:wrap="auto" w:vAnchor="text" w:hAnchor="page" w:x="1659" w:y="-228"/>
      <w:ind w:right="360"/>
      <w:jc w:val="center"/>
      <w:rPr>
        <w:rFonts w:ascii="Tahoma" w:hAnsi="Tahoma" w:cs="Tahoma"/>
        <w:sz w:val="16"/>
        <w:szCs w:val="16"/>
      </w:rPr>
    </w:pPr>
    <w:r w:rsidRPr="00DD1F97">
      <w:rPr>
        <w:rFonts w:ascii="Tahoma" w:hAnsi="Tahoma" w:cs="Tahoma"/>
        <w:sz w:val="16"/>
        <w:szCs w:val="16"/>
      </w:rPr>
      <w:t>DPZ/14/PN/13/17</w:t>
    </w:r>
  </w:p>
  <w:p w:rsidR="00B85E71" w:rsidRPr="00B67D42" w:rsidRDefault="00B85E71"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B85E71" w:rsidRPr="002D02FC" w:rsidRDefault="00B85E71"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B85E71" w:rsidRPr="00931291" w:rsidRDefault="00B85E71" w:rsidP="00BC388B">
    <w:pPr>
      <w:pStyle w:val="Nagwek"/>
      <w:framePr w:wrap="auto" w:vAnchor="text" w:hAnchor="page" w:x="1659" w:y="-228"/>
      <w:jc w:val="center"/>
      <w:rPr>
        <w:rFonts w:ascii="Tahoma" w:hAnsi="Tahoma" w:cs="Tahoma"/>
        <w:sz w:val="16"/>
        <w:szCs w:val="16"/>
        <w:lang w:val="en-US"/>
      </w:rPr>
    </w:pPr>
    <w:hyperlink r:id="rId1" w:history="1">
      <w:r w:rsidRPr="00CA6DF5">
        <w:rPr>
          <w:rStyle w:val="Hipercze"/>
          <w:rFonts w:ascii="Tahoma" w:hAnsi="Tahoma" w:cs="Tahoma"/>
          <w:sz w:val="16"/>
          <w:szCs w:val="16"/>
          <w:lang w:val="de-DE"/>
        </w:rPr>
        <w:t>http://www.zdm.waw.pl</w:t>
      </w:r>
    </w:hyperlink>
    <w:r w:rsidRPr="00CA6DF5">
      <w:rPr>
        <w:rFonts w:ascii="Tahoma" w:hAnsi="Tahoma" w:cs="Tahoma"/>
        <w:sz w:val="16"/>
        <w:szCs w:val="16"/>
        <w:lang w:val="de-DE"/>
      </w:rPr>
      <w:t xml:space="preserve"> </w:t>
    </w:r>
    <w:proofErr w:type="spellStart"/>
    <w:r w:rsidRPr="00CA6DF5">
      <w:rPr>
        <w:rFonts w:ascii="Tahoma" w:hAnsi="Tahoma" w:cs="Tahoma"/>
        <w:sz w:val="16"/>
        <w:szCs w:val="16"/>
        <w:lang w:val="de-DE"/>
      </w:rPr>
      <w:t>e-mail</w:t>
    </w:r>
    <w:proofErr w:type="spellEnd"/>
    <w:r w:rsidRPr="00CA6DF5">
      <w:rPr>
        <w:rFonts w:ascii="Tahoma" w:hAnsi="Tahoma" w:cs="Tahoma"/>
        <w:sz w:val="16"/>
        <w:szCs w:val="16"/>
        <w:lang w:val="de-DE"/>
      </w:rPr>
      <w:t xml:space="preserve">: </w:t>
    </w:r>
    <w:hyperlink r:id="rId2" w:history="1">
      <w:r>
        <w:rPr>
          <w:rStyle w:val="Hipercze"/>
          <w:rFonts w:ascii="Tahoma" w:hAnsi="Tahoma" w:cs="Tahoma"/>
          <w:sz w:val="16"/>
          <w:szCs w:val="16"/>
          <w:lang w:val="de-DE"/>
        </w:rPr>
        <w:t>zzp</w:t>
      </w:r>
      <w:r w:rsidRPr="00CA6DF5">
        <w:rPr>
          <w:rStyle w:val="Hipercze"/>
          <w:rFonts w:ascii="Tahoma" w:hAnsi="Tahoma" w:cs="Tahoma"/>
          <w:sz w:val="16"/>
          <w:szCs w:val="16"/>
          <w:lang w:val="de-DE"/>
        </w:rPr>
        <w:t>@zdm.waw.pl</w:t>
      </w:r>
    </w:hyperlink>
  </w:p>
  <w:p w:rsidR="00B85E71" w:rsidRPr="00931291" w:rsidRDefault="00B85E71"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15:restartNumberingAfterBreak="0">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2"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0"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1" w15:restartNumberingAfterBreak="0">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22" w15:restartNumberingAfterBreak="0">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27" w15:restartNumberingAfterBreak="0">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1"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37"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4B515F1"/>
    <w:multiLevelType w:val="singleLevel"/>
    <w:tmpl w:val="C32AD0BE"/>
    <w:lvl w:ilvl="0">
      <w:start w:val="2"/>
      <w:numFmt w:val="decimal"/>
      <w:lvlText w:val="%1)"/>
      <w:legacy w:legacy="1" w:legacySpace="0" w:legacyIndent="355"/>
      <w:lvlJc w:val="left"/>
      <w:rPr>
        <w:rFonts w:ascii="Arial" w:hAnsi="Arial" w:cs="Arial" w:hint="default"/>
      </w:rPr>
    </w:lvl>
  </w:abstractNum>
  <w:abstractNum w:abstractNumId="42"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5" w15:restartNumberingAfterBreak="0">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D53D4C"/>
    <w:multiLevelType w:val="singleLevel"/>
    <w:tmpl w:val="A0D21CBC"/>
    <w:lvl w:ilvl="0">
      <w:start w:val="11"/>
      <w:numFmt w:val="decimal"/>
      <w:lvlText w:val="%1)"/>
      <w:legacy w:legacy="1" w:legacySpace="0" w:legacyIndent="350"/>
      <w:lvlJc w:val="left"/>
      <w:rPr>
        <w:rFonts w:ascii="Arial" w:hAnsi="Arial" w:cs="Arial" w:hint="default"/>
      </w:rPr>
    </w:lvl>
  </w:abstractNum>
  <w:abstractNum w:abstractNumId="47" w15:restartNumberingAfterBreak="0">
    <w:nsid w:val="5FD54B8A"/>
    <w:multiLevelType w:val="singleLevel"/>
    <w:tmpl w:val="1754393A"/>
    <w:lvl w:ilvl="0">
      <w:start w:val="32"/>
      <w:numFmt w:val="decimal"/>
      <w:lvlText w:val="%1)"/>
      <w:legacy w:legacy="1" w:legacySpace="0" w:legacyIndent="355"/>
      <w:lvlJc w:val="left"/>
      <w:rPr>
        <w:rFonts w:ascii="Arial" w:hAnsi="Arial" w:cs="Arial" w:hint="default"/>
        <w:sz w:val="20"/>
        <w:szCs w:val="20"/>
      </w:rPr>
    </w:lvl>
  </w:abstractNum>
  <w:abstractNum w:abstractNumId="48" w15:restartNumberingAfterBreak="0">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heme="minorEastAsia" w:hint="default"/>
      </w:rPr>
    </w:lvl>
    <w:lvl w:ilvl="2">
      <w:start w:val="1"/>
      <w:numFmt w:val="decimal"/>
      <w:isLgl/>
      <w:lvlText w:val="%1.%2.%3."/>
      <w:lvlJc w:val="left"/>
      <w:pPr>
        <w:ind w:left="2064" w:hanging="720"/>
      </w:pPr>
      <w:rPr>
        <w:rFonts w:eastAsiaTheme="minorEastAsia" w:hint="default"/>
      </w:rPr>
    </w:lvl>
    <w:lvl w:ilvl="3">
      <w:start w:val="1"/>
      <w:numFmt w:val="decimal"/>
      <w:isLgl/>
      <w:lvlText w:val="%1.%2.%3.%4."/>
      <w:lvlJc w:val="left"/>
      <w:pPr>
        <w:ind w:left="2736" w:hanging="720"/>
      </w:pPr>
      <w:rPr>
        <w:rFonts w:eastAsiaTheme="minorEastAsia" w:hint="default"/>
      </w:rPr>
    </w:lvl>
    <w:lvl w:ilvl="4">
      <w:start w:val="1"/>
      <w:numFmt w:val="decimal"/>
      <w:isLgl/>
      <w:lvlText w:val="%1.%2.%3.%4.%5."/>
      <w:lvlJc w:val="left"/>
      <w:pPr>
        <w:ind w:left="3768" w:hanging="1080"/>
      </w:pPr>
      <w:rPr>
        <w:rFonts w:eastAsiaTheme="minorEastAsia" w:hint="default"/>
      </w:rPr>
    </w:lvl>
    <w:lvl w:ilvl="5">
      <w:start w:val="1"/>
      <w:numFmt w:val="decimal"/>
      <w:isLgl/>
      <w:lvlText w:val="%1.%2.%3.%4.%5.%6."/>
      <w:lvlJc w:val="left"/>
      <w:pPr>
        <w:ind w:left="4440" w:hanging="1080"/>
      </w:pPr>
      <w:rPr>
        <w:rFonts w:eastAsiaTheme="minorEastAsia" w:hint="default"/>
      </w:rPr>
    </w:lvl>
    <w:lvl w:ilvl="6">
      <w:start w:val="1"/>
      <w:numFmt w:val="decimal"/>
      <w:isLgl/>
      <w:lvlText w:val="%1.%2.%3.%4.%5.%6.%7."/>
      <w:lvlJc w:val="left"/>
      <w:pPr>
        <w:ind w:left="5472" w:hanging="1440"/>
      </w:pPr>
      <w:rPr>
        <w:rFonts w:eastAsiaTheme="minorEastAsia" w:hint="default"/>
      </w:rPr>
    </w:lvl>
    <w:lvl w:ilvl="7">
      <w:start w:val="1"/>
      <w:numFmt w:val="decimal"/>
      <w:isLgl/>
      <w:lvlText w:val="%1.%2.%3.%4.%5.%6.%7.%8."/>
      <w:lvlJc w:val="left"/>
      <w:pPr>
        <w:ind w:left="6144" w:hanging="1440"/>
      </w:pPr>
      <w:rPr>
        <w:rFonts w:eastAsiaTheme="minorEastAsia" w:hint="default"/>
      </w:rPr>
    </w:lvl>
    <w:lvl w:ilvl="8">
      <w:start w:val="1"/>
      <w:numFmt w:val="decimal"/>
      <w:isLgl/>
      <w:lvlText w:val="%1.%2.%3.%4.%5.%6.%7.%8.%9."/>
      <w:lvlJc w:val="left"/>
      <w:pPr>
        <w:ind w:left="7176" w:hanging="1800"/>
      </w:pPr>
      <w:rPr>
        <w:rFonts w:eastAsiaTheme="minorEastAsia" w:hint="default"/>
      </w:rPr>
    </w:lvl>
  </w:abstractNum>
  <w:abstractNum w:abstractNumId="50" w15:restartNumberingAfterBreak="0">
    <w:nsid w:val="608C2C84"/>
    <w:multiLevelType w:val="multilevel"/>
    <w:tmpl w:val="A044BCBA"/>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2" w15:restartNumberingAfterBreak="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8" w15:restartNumberingAfterBreak="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9" w15:restartNumberingAfterBreak="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2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39"/>
  </w:num>
  <w:num w:numId="8">
    <w:abstractNumId w:val="57"/>
  </w:num>
  <w:num w:numId="9">
    <w:abstractNumId w:val="58"/>
  </w:num>
  <w:num w:numId="10">
    <w:abstractNumId w:val="29"/>
  </w:num>
  <w:num w:numId="11">
    <w:abstractNumId w:val="4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40"/>
  </w:num>
  <w:num w:numId="15">
    <w:abstractNumId w:val="22"/>
  </w:num>
  <w:num w:numId="16">
    <w:abstractNumId w:val="53"/>
  </w:num>
  <w:num w:numId="17">
    <w:abstractNumId w:val="56"/>
  </w:num>
  <w:num w:numId="18">
    <w:abstractNumId w:val="10"/>
  </w:num>
  <w:num w:numId="19">
    <w:abstractNumId w:val="34"/>
  </w:num>
  <w:num w:numId="20">
    <w:abstractNumId w:val="52"/>
  </w:num>
  <w:num w:numId="21">
    <w:abstractNumId w:val="43"/>
  </w:num>
  <w:num w:numId="22">
    <w:abstractNumId w:val="7"/>
  </w:num>
  <w:num w:numId="23">
    <w:abstractNumId w:val="59"/>
  </w:num>
  <w:num w:numId="24">
    <w:abstractNumId w:val="6"/>
  </w:num>
  <w:num w:numId="25">
    <w:abstractNumId w:val="48"/>
  </w:num>
  <w:num w:numId="26">
    <w:abstractNumId w:val="14"/>
  </w:num>
  <w:num w:numId="27">
    <w:abstractNumId w:val="45"/>
  </w:num>
  <w:num w:numId="28">
    <w:abstractNumId w:val="8"/>
  </w:num>
  <w:num w:numId="29">
    <w:abstractNumId w:val="18"/>
  </w:num>
  <w:num w:numId="30">
    <w:abstractNumId w:val="27"/>
  </w:num>
  <w:num w:numId="31">
    <w:abstractNumId w:val="32"/>
  </w:num>
  <w:num w:numId="32">
    <w:abstractNumId w:val="9"/>
  </w:num>
  <w:num w:numId="33">
    <w:abstractNumId w:val="23"/>
  </w:num>
  <w:num w:numId="34">
    <w:abstractNumId w:val="50"/>
  </w:num>
  <w:num w:numId="35">
    <w:abstractNumId w:val="15"/>
  </w:num>
  <w:num w:numId="36">
    <w:abstractNumId w:val="28"/>
  </w:num>
  <w:num w:numId="37">
    <w:abstractNumId w:val="12"/>
  </w:num>
  <w:num w:numId="38">
    <w:abstractNumId w:val="31"/>
  </w:num>
  <w:num w:numId="39">
    <w:abstractNumId w:val="24"/>
  </w:num>
  <w:num w:numId="40">
    <w:abstractNumId w:val="33"/>
  </w:num>
  <w:num w:numId="41">
    <w:abstractNumId w:val="17"/>
  </w:num>
  <w:num w:numId="42">
    <w:abstractNumId w:val="54"/>
  </w:num>
  <w:num w:numId="43">
    <w:abstractNumId w:val="35"/>
  </w:num>
  <w:num w:numId="44">
    <w:abstractNumId w:val="61"/>
  </w:num>
  <w:num w:numId="45">
    <w:abstractNumId w:val="60"/>
  </w:num>
  <w:num w:numId="46">
    <w:abstractNumId w:val="55"/>
  </w:num>
  <w:num w:numId="47">
    <w:abstractNumId w:val="37"/>
  </w:num>
  <w:num w:numId="48">
    <w:abstractNumId w:val="42"/>
  </w:num>
  <w:num w:numId="49">
    <w:abstractNumId w:val="13"/>
  </w:num>
  <w:num w:numId="50">
    <w:abstractNumId w:val="41"/>
  </w:num>
  <w:num w:numId="51">
    <w:abstractNumId w:val="41"/>
    <w:lvlOverride w:ilvl="0">
      <w:lvl w:ilvl="0">
        <w:start w:val="2"/>
        <w:numFmt w:val="decimal"/>
        <w:lvlText w:val="%1)"/>
        <w:legacy w:legacy="1" w:legacySpace="0" w:legacyIndent="356"/>
        <w:lvlJc w:val="left"/>
        <w:rPr>
          <w:rFonts w:ascii="Arial" w:hAnsi="Arial" w:cs="Arial" w:hint="default"/>
        </w:rPr>
      </w:lvl>
    </w:lvlOverride>
  </w:num>
  <w:num w:numId="52">
    <w:abstractNumId w:val="46"/>
  </w:num>
  <w:num w:numId="53">
    <w:abstractNumId w:val="47"/>
  </w:num>
  <w:num w:numId="54">
    <w:abstractNumId w:val="26"/>
  </w:num>
  <w:num w:numId="55">
    <w:abstractNumId w:val="21"/>
  </w:num>
  <w:num w:numId="56">
    <w:abstractNumId w:val="49"/>
  </w:num>
  <w:num w:numId="57">
    <w:abstractNumId w:val="30"/>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063"/>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73C"/>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578"/>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339"/>
    <w:rsid w:val="000C4430"/>
    <w:rsid w:val="000C494B"/>
    <w:rsid w:val="000C4B4C"/>
    <w:rsid w:val="000C56FA"/>
    <w:rsid w:val="000C5C45"/>
    <w:rsid w:val="000C5E2E"/>
    <w:rsid w:val="000C64E0"/>
    <w:rsid w:val="000C6AB3"/>
    <w:rsid w:val="000C6AE4"/>
    <w:rsid w:val="000C7267"/>
    <w:rsid w:val="000C7572"/>
    <w:rsid w:val="000C767B"/>
    <w:rsid w:val="000C7C04"/>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1790"/>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8F"/>
    <w:rsid w:val="00141221"/>
    <w:rsid w:val="00141E62"/>
    <w:rsid w:val="00142463"/>
    <w:rsid w:val="00142570"/>
    <w:rsid w:val="00142590"/>
    <w:rsid w:val="00143208"/>
    <w:rsid w:val="001433FE"/>
    <w:rsid w:val="0014369E"/>
    <w:rsid w:val="001437D9"/>
    <w:rsid w:val="00143A4C"/>
    <w:rsid w:val="00143A78"/>
    <w:rsid w:val="0014458A"/>
    <w:rsid w:val="001448FB"/>
    <w:rsid w:val="00146353"/>
    <w:rsid w:val="00147D72"/>
    <w:rsid w:val="001504BC"/>
    <w:rsid w:val="00150514"/>
    <w:rsid w:val="00150525"/>
    <w:rsid w:val="00151165"/>
    <w:rsid w:val="0015139A"/>
    <w:rsid w:val="00151613"/>
    <w:rsid w:val="001518A4"/>
    <w:rsid w:val="00151A7C"/>
    <w:rsid w:val="00151B53"/>
    <w:rsid w:val="001524E9"/>
    <w:rsid w:val="001528B1"/>
    <w:rsid w:val="00152AFC"/>
    <w:rsid w:val="00153013"/>
    <w:rsid w:val="0015370B"/>
    <w:rsid w:val="001541C3"/>
    <w:rsid w:val="001549AF"/>
    <w:rsid w:val="00154C85"/>
    <w:rsid w:val="00154DF7"/>
    <w:rsid w:val="00154EB9"/>
    <w:rsid w:val="00154EFF"/>
    <w:rsid w:val="00155D9D"/>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2A15"/>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580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2673"/>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625"/>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4FAC"/>
    <w:rsid w:val="002859D6"/>
    <w:rsid w:val="00285A92"/>
    <w:rsid w:val="00286BEE"/>
    <w:rsid w:val="002875BC"/>
    <w:rsid w:val="00287C16"/>
    <w:rsid w:val="00290751"/>
    <w:rsid w:val="00290B0B"/>
    <w:rsid w:val="00291B49"/>
    <w:rsid w:val="00292470"/>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5C7E"/>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9E5"/>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767"/>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4E1E"/>
    <w:rsid w:val="00375808"/>
    <w:rsid w:val="00375E26"/>
    <w:rsid w:val="00376049"/>
    <w:rsid w:val="00376DEC"/>
    <w:rsid w:val="00376FF7"/>
    <w:rsid w:val="00377037"/>
    <w:rsid w:val="003770F5"/>
    <w:rsid w:val="003801B9"/>
    <w:rsid w:val="003805E3"/>
    <w:rsid w:val="00380E9B"/>
    <w:rsid w:val="0038112C"/>
    <w:rsid w:val="003812F6"/>
    <w:rsid w:val="00381CF4"/>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70A"/>
    <w:rsid w:val="00393D48"/>
    <w:rsid w:val="00393DF3"/>
    <w:rsid w:val="00394035"/>
    <w:rsid w:val="00394103"/>
    <w:rsid w:val="0039441D"/>
    <w:rsid w:val="00394919"/>
    <w:rsid w:val="00394EC5"/>
    <w:rsid w:val="00394F03"/>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55C0"/>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2F55"/>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33"/>
    <w:rsid w:val="00454C97"/>
    <w:rsid w:val="00455001"/>
    <w:rsid w:val="00455573"/>
    <w:rsid w:val="00456717"/>
    <w:rsid w:val="0045697B"/>
    <w:rsid w:val="00456C85"/>
    <w:rsid w:val="00456FA3"/>
    <w:rsid w:val="004575A2"/>
    <w:rsid w:val="00461219"/>
    <w:rsid w:val="00461752"/>
    <w:rsid w:val="00461AE7"/>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BCD"/>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5E0"/>
    <w:rsid w:val="004B5964"/>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3FEE"/>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8F5"/>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0EB"/>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4A"/>
    <w:rsid w:val="005303FA"/>
    <w:rsid w:val="00530FF4"/>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1D4"/>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F77"/>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1D"/>
    <w:rsid w:val="00576FB1"/>
    <w:rsid w:val="00577378"/>
    <w:rsid w:val="005775A7"/>
    <w:rsid w:val="0057760D"/>
    <w:rsid w:val="00577932"/>
    <w:rsid w:val="00580195"/>
    <w:rsid w:val="00580417"/>
    <w:rsid w:val="00580503"/>
    <w:rsid w:val="005809FA"/>
    <w:rsid w:val="005817C6"/>
    <w:rsid w:val="00581B42"/>
    <w:rsid w:val="0058219B"/>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7C"/>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AB2"/>
    <w:rsid w:val="00693BEE"/>
    <w:rsid w:val="00693D82"/>
    <w:rsid w:val="00694894"/>
    <w:rsid w:val="00694FC2"/>
    <w:rsid w:val="0069526C"/>
    <w:rsid w:val="006952B5"/>
    <w:rsid w:val="006964C5"/>
    <w:rsid w:val="006965BF"/>
    <w:rsid w:val="00696AC1"/>
    <w:rsid w:val="00697016"/>
    <w:rsid w:val="00697210"/>
    <w:rsid w:val="00697237"/>
    <w:rsid w:val="00697A13"/>
    <w:rsid w:val="006A030B"/>
    <w:rsid w:val="006A0349"/>
    <w:rsid w:val="006A0A5D"/>
    <w:rsid w:val="006A0A93"/>
    <w:rsid w:val="006A22CB"/>
    <w:rsid w:val="006A266A"/>
    <w:rsid w:val="006A2912"/>
    <w:rsid w:val="006A2CAD"/>
    <w:rsid w:val="006A2F7D"/>
    <w:rsid w:val="006A37AC"/>
    <w:rsid w:val="006A3E15"/>
    <w:rsid w:val="006A4D77"/>
    <w:rsid w:val="006A4DA0"/>
    <w:rsid w:val="006A5C04"/>
    <w:rsid w:val="006A6C7A"/>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69A"/>
    <w:rsid w:val="006C47F5"/>
    <w:rsid w:val="006C5EC6"/>
    <w:rsid w:val="006C6108"/>
    <w:rsid w:val="006C6CC5"/>
    <w:rsid w:val="006C6D22"/>
    <w:rsid w:val="006C7867"/>
    <w:rsid w:val="006D041A"/>
    <w:rsid w:val="006D07BD"/>
    <w:rsid w:val="006D15F9"/>
    <w:rsid w:val="006D2B5C"/>
    <w:rsid w:val="006D34C5"/>
    <w:rsid w:val="006D3A3A"/>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183"/>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AE3"/>
    <w:rsid w:val="007324A3"/>
    <w:rsid w:val="00733104"/>
    <w:rsid w:val="007333E2"/>
    <w:rsid w:val="0073387D"/>
    <w:rsid w:val="00733971"/>
    <w:rsid w:val="00733BFB"/>
    <w:rsid w:val="007343A0"/>
    <w:rsid w:val="007345F5"/>
    <w:rsid w:val="00734D2F"/>
    <w:rsid w:val="00734ED2"/>
    <w:rsid w:val="007353D4"/>
    <w:rsid w:val="00735980"/>
    <w:rsid w:val="007367BD"/>
    <w:rsid w:val="00736888"/>
    <w:rsid w:val="00736CAA"/>
    <w:rsid w:val="00736D89"/>
    <w:rsid w:val="007412AD"/>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4121"/>
    <w:rsid w:val="007550AB"/>
    <w:rsid w:val="007553B6"/>
    <w:rsid w:val="00755B69"/>
    <w:rsid w:val="00755BD6"/>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15F"/>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555"/>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0E8"/>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E61"/>
    <w:rsid w:val="00813444"/>
    <w:rsid w:val="008138EC"/>
    <w:rsid w:val="00813B05"/>
    <w:rsid w:val="00814338"/>
    <w:rsid w:val="008157F4"/>
    <w:rsid w:val="008158D7"/>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4FF4"/>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C7E"/>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AF2"/>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2656"/>
    <w:rsid w:val="008B2C9E"/>
    <w:rsid w:val="008B2F1A"/>
    <w:rsid w:val="008B302C"/>
    <w:rsid w:val="008B3C17"/>
    <w:rsid w:val="008B44BD"/>
    <w:rsid w:val="008B495F"/>
    <w:rsid w:val="008B49B1"/>
    <w:rsid w:val="008B5130"/>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998"/>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40"/>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6E92"/>
    <w:rsid w:val="009073D8"/>
    <w:rsid w:val="00907D87"/>
    <w:rsid w:val="009103D1"/>
    <w:rsid w:val="009104B3"/>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48"/>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7B"/>
    <w:rsid w:val="00985E2A"/>
    <w:rsid w:val="00986908"/>
    <w:rsid w:val="00986943"/>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6A8"/>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193"/>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35"/>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CB0"/>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9DB"/>
    <w:rsid w:val="00A62DA6"/>
    <w:rsid w:val="00A62DE7"/>
    <w:rsid w:val="00A63052"/>
    <w:rsid w:val="00A636F6"/>
    <w:rsid w:val="00A639F9"/>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297"/>
    <w:rsid w:val="00A825CF"/>
    <w:rsid w:val="00A82B97"/>
    <w:rsid w:val="00A8316A"/>
    <w:rsid w:val="00A83DB7"/>
    <w:rsid w:val="00A8459C"/>
    <w:rsid w:val="00A846CF"/>
    <w:rsid w:val="00A84DF2"/>
    <w:rsid w:val="00A84E36"/>
    <w:rsid w:val="00A857BF"/>
    <w:rsid w:val="00A85E96"/>
    <w:rsid w:val="00A860E1"/>
    <w:rsid w:val="00A86477"/>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97D7C"/>
    <w:rsid w:val="00AA0729"/>
    <w:rsid w:val="00AA10C2"/>
    <w:rsid w:val="00AA186B"/>
    <w:rsid w:val="00AA1A4E"/>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16A"/>
    <w:rsid w:val="00AC4736"/>
    <w:rsid w:val="00AC4C48"/>
    <w:rsid w:val="00AC50BB"/>
    <w:rsid w:val="00AC5375"/>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85D"/>
    <w:rsid w:val="00AE1A3B"/>
    <w:rsid w:val="00AE1CDE"/>
    <w:rsid w:val="00AE22A5"/>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2FD8"/>
    <w:rsid w:val="00B33109"/>
    <w:rsid w:val="00B33500"/>
    <w:rsid w:val="00B33ADD"/>
    <w:rsid w:val="00B34629"/>
    <w:rsid w:val="00B34BE6"/>
    <w:rsid w:val="00B35011"/>
    <w:rsid w:val="00B35C30"/>
    <w:rsid w:val="00B35F46"/>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5E71"/>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115"/>
    <w:rsid w:val="00BB7356"/>
    <w:rsid w:val="00BB7837"/>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220"/>
    <w:rsid w:val="00BF15C5"/>
    <w:rsid w:val="00BF18CD"/>
    <w:rsid w:val="00BF1BE8"/>
    <w:rsid w:val="00BF1F3F"/>
    <w:rsid w:val="00BF2889"/>
    <w:rsid w:val="00BF2EF5"/>
    <w:rsid w:val="00BF3108"/>
    <w:rsid w:val="00BF32E6"/>
    <w:rsid w:val="00BF3545"/>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5E5"/>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19A"/>
    <w:rsid w:val="00C31C52"/>
    <w:rsid w:val="00C320EB"/>
    <w:rsid w:val="00C32FB7"/>
    <w:rsid w:val="00C341C8"/>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041"/>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B88"/>
    <w:rsid w:val="00CA4F41"/>
    <w:rsid w:val="00CA5E3C"/>
    <w:rsid w:val="00CA6757"/>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5428"/>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544"/>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5F4A"/>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3D3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619"/>
    <w:rsid w:val="00D50829"/>
    <w:rsid w:val="00D51593"/>
    <w:rsid w:val="00D52BC3"/>
    <w:rsid w:val="00D52D9C"/>
    <w:rsid w:val="00D52EC5"/>
    <w:rsid w:val="00D53054"/>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164"/>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2AE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87C"/>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9A4"/>
    <w:rsid w:val="00DA1CC8"/>
    <w:rsid w:val="00DA1F95"/>
    <w:rsid w:val="00DA2280"/>
    <w:rsid w:val="00DA2C23"/>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1F97"/>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5C9A"/>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95B"/>
    <w:rsid w:val="00E10D81"/>
    <w:rsid w:val="00E11695"/>
    <w:rsid w:val="00E126C8"/>
    <w:rsid w:val="00E12B2F"/>
    <w:rsid w:val="00E13857"/>
    <w:rsid w:val="00E14105"/>
    <w:rsid w:val="00E141A6"/>
    <w:rsid w:val="00E14445"/>
    <w:rsid w:val="00E144A8"/>
    <w:rsid w:val="00E1459C"/>
    <w:rsid w:val="00E15384"/>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1212"/>
    <w:rsid w:val="00E51476"/>
    <w:rsid w:val="00E51652"/>
    <w:rsid w:val="00E51807"/>
    <w:rsid w:val="00E51826"/>
    <w:rsid w:val="00E51B61"/>
    <w:rsid w:val="00E51B84"/>
    <w:rsid w:val="00E51E21"/>
    <w:rsid w:val="00E520C6"/>
    <w:rsid w:val="00E5238A"/>
    <w:rsid w:val="00E530AB"/>
    <w:rsid w:val="00E53483"/>
    <w:rsid w:val="00E54E68"/>
    <w:rsid w:val="00E54FB0"/>
    <w:rsid w:val="00E56944"/>
    <w:rsid w:val="00E56A7E"/>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2F9F"/>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4AB5"/>
    <w:rsid w:val="00EA51F0"/>
    <w:rsid w:val="00EA5448"/>
    <w:rsid w:val="00EA5DA4"/>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1F7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2E3A"/>
    <w:rsid w:val="00EE356B"/>
    <w:rsid w:val="00EE44C4"/>
    <w:rsid w:val="00EE44FD"/>
    <w:rsid w:val="00EE47C7"/>
    <w:rsid w:val="00EE59E3"/>
    <w:rsid w:val="00EE5EC0"/>
    <w:rsid w:val="00EE60C8"/>
    <w:rsid w:val="00EE678F"/>
    <w:rsid w:val="00EE67D2"/>
    <w:rsid w:val="00EE6CE9"/>
    <w:rsid w:val="00EE6D97"/>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593"/>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A2A"/>
    <w:rsid w:val="00F37B82"/>
    <w:rsid w:val="00F37E6C"/>
    <w:rsid w:val="00F40A46"/>
    <w:rsid w:val="00F40A6D"/>
    <w:rsid w:val="00F40B00"/>
    <w:rsid w:val="00F41243"/>
    <w:rsid w:val="00F412C9"/>
    <w:rsid w:val="00F41414"/>
    <w:rsid w:val="00F414A9"/>
    <w:rsid w:val="00F4191C"/>
    <w:rsid w:val="00F420ED"/>
    <w:rsid w:val="00F422A8"/>
    <w:rsid w:val="00F42411"/>
    <w:rsid w:val="00F42BE2"/>
    <w:rsid w:val="00F42C3B"/>
    <w:rsid w:val="00F43784"/>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323"/>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602"/>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570"/>
    <w:rsid w:val="00F76A3B"/>
    <w:rsid w:val="00F80872"/>
    <w:rsid w:val="00F817DF"/>
    <w:rsid w:val="00F8321A"/>
    <w:rsid w:val="00F83C82"/>
    <w:rsid w:val="00F8447F"/>
    <w:rsid w:val="00F8451A"/>
    <w:rsid w:val="00F84564"/>
    <w:rsid w:val="00F847E9"/>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6"/>
    <w:rsid w:val="00FF624F"/>
    <w:rsid w:val="00FF62A1"/>
    <w:rsid w:val="00FF6718"/>
    <w:rsid w:val="00FF6E3E"/>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057216-455E-47E3-A7C7-698F328B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EE6D97"/>
    <w:pPr>
      <w:tabs>
        <w:tab w:val="left" w:pos="0"/>
      </w:tabs>
      <w:jc w:val="right"/>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rsid w:val="007C6AAE"/>
    <w:rPr>
      <w:rFonts w:ascii="Courier New" w:hAnsi="Courier New" w:cs="Courier New"/>
      <w:sz w:val="20"/>
      <w:szCs w:val="20"/>
    </w:rPr>
  </w:style>
  <w:style w:type="character" w:customStyle="1" w:styleId="ZwykytekstZnak">
    <w:name w:val="Zwykły tekst Znak"/>
    <w:basedOn w:val="Domylnaczcionkaakapitu"/>
    <w:link w:val="Zwykytekst"/>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iPriority w:val="39"/>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374E1E"/>
    <w:pPr>
      <w:spacing w:after="100"/>
    </w:pPr>
  </w:style>
  <w:style w:type="paragraph" w:styleId="Spistreci2">
    <w:name w:val="toc 2"/>
    <w:basedOn w:val="Normalny"/>
    <w:next w:val="Normalny"/>
    <w:autoRedefine/>
    <w:uiPriority w:val="39"/>
    <w:unhideWhenUsed/>
    <w:rsid w:val="00374E1E"/>
    <w:pPr>
      <w:spacing w:after="100"/>
      <w:ind w:left="240"/>
    </w:pPr>
  </w:style>
  <w:style w:type="paragraph" w:styleId="Spistreci3">
    <w:name w:val="toc 3"/>
    <w:basedOn w:val="Normalny"/>
    <w:next w:val="Normalny"/>
    <w:autoRedefine/>
    <w:uiPriority w:val="39"/>
    <w:unhideWhenUsed/>
    <w:rsid w:val="00374E1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 w:id="1567759285">
      <w:bodyDiv w:val="1"/>
      <w:marLeft w:val="0"/>
      <w:marRight w:val="0"/>
      <w:marTop w:val="0"/>
      <w:marBottom w:val="0"/>
      <w:divBdr>
        <w:top w:val="none" w:sz="0" w:space="0" w:color="auto"/>
        <w:left w:val="none" w:sz="0" w:space="0" w:color="auto"/>
        <w:bottom w:val="none" w:sz="0" w:space="0" w:color="auto"/>
        <w:right w:val="none" w:sz="0" w:space="0" w:color="auto"/>
      </w:divBdr>
    </w:div>
    <w:div w:id="19685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zp@zdm.wa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C39B-4D3F-4D8C-85E6-635EA7A1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55</Pages>
  <Words>23733</Words>
  <Characters>142404</Characters>
  <Application>Microsoft Office Word</Application>
  <DocSecurity>0</DocSecurity>
  <Lines>1186</Lines>
  <Paragraphs>331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165806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18</cp:revision>
  <cp:lastPrinted>2017-02-09T10:33:00Z</cp:lastPrinted>
  <dcterms:created xsi:type="dcterms:W3CDTF">2017-02-09T09:20:00Z</dcterms:created>
  <dcterms:modified xsi:type="dcterms:W3CDTF">2017-02-10T09:03:00Z</dcterms:modified>
</cp:coreProperties>
</file>