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16" w:rsidRPr="00F757AE" w:rsidRDefault="00246F16" w:rsidP="00DA332A">
      <w:pPr>
        <w:pStyle w:val="Normalny1"/>
        <w:spacing w:line="240" w:lineRule="auto"/>
        <w:ind w:right="-19"/>
        <w:jc w:val="center"/>
        <w:outlineLvl w:val="0"/>
        <w:rPr>
          <w:rFonts w:ascii="Times New Roman" w:hAnsi="Times New Roman" w:cs="Times New Roman"/>
          <w:b/>
          <w:color w:val="auto"/>
          <w:szCs w:val="22"/>
        </w:rPr>
      </w:pPr>
      <w:r w:rsidRPr="00971766">
        <w:rPr>
          <w:rFonts w:ascii="Tahoma" w:hAnsi="Tahoma" w:cs="Tahoma"/>
          <w:b/>
          <w:sz w:val="18"/>
          <w:szCs w:val="18"/>
        </w:rPr>
        <w:t xml:space="preserve">WZÓR UMOWY </w:t>
      </w:r>
      <w:r w:rsidRPr="00277902">
        <w:rPr>
          <w:rFonts w:ascii="Tahoma" w:hAnsi="Tahoma" w:cs="Tahoma"/>
          <w:b/>
          <w:sz w:val="18"/>
          <w:szCs w:val="18"/>
        </w:rPr>
        <w:t xml:space="preserve">nr </w:t>
      </w:r>
      <w:r w:rsidRPr="00277902">
        <w:rPr>
          <w:rFonts w:ascii="Tahoma" w:hAnsi="Tahoma" w:cs="Tahoma"/>
          <w:b/>
          <w:color w:val="auto"/>
          <w:sz w:val="18"/>
        </w:rPr>
        <w:t>DPZ/</w:t>
      </w:r>
      <w:r>
        <w:rPr>
          <w:rFonts w:ascii="Tahoma" w:hAnsi="Tahoma" w:cs="Tahoma"/>
          <w:b/>
          <w:color w:val="auto"/>
          <w:sz w:val="18"/>
        </w:rPr>
        <w:t>69</w:t>
      </w:r>
      <w:r w:rsidRPr="00277902">
        <w:rPr>
          <w:rFonts w:ascii="Tahoma" w:hAnsi="Tahoma" w:cs="Tahoma"/>
          <w:b/>
          <w:color w:val="auto"/>
          <w:sz w:val="18"/>
        </w:rPr>
        <w:t>/PN/</w:t>
      </w:r>
      <w:r>
        <w:rPr>
          <w:rFonts w:ascii="Tahoma" w:hAnsi="Tahoma" w:cs="Tahoma"/>
          <w:b/>
          <w:color w:val="auto"/>
          <w:sz w:val="18"/>
        </w:rPr>
        <w:t>63</w:t>
      </w:r>
      <w:r w:rsidRPr="00277902">
        <w:rPr>
          <w:rFonts w:ascii="Tahoma" w:hAnsi="Tahoma" w:cs="Tahoma"/>
          <w:b/>
          <w:color w:val="auto"/>
          <w:sz w:val="18"/>
        </w:rPr>
        <w:t>/17 – część nr ………</w:t>
      </w:r>
    </w:p>
    <w:p w:rsidR="00246F16" w:rsidRPr="00F757AE" w:rsidRDefault="00246F16" w:rsidP="00FA23B1">
      <w:pPr>
        <w:pStyle w:val="Normalny1"/>
        <w:spacing w:line="240" w:lineRule="auto"/>
        <w:ind w:right="-19"/>
        <w:jc w:val="center"/>
        <w:rPr>
          <w:rFonts w:ascii="Times New Roman" w:hAnsi="Times New Roman" w:cs="Times New Roman"/>
          <w:color w:val="auto"/>
          <w:szCs w:val="22"/>
        </w:rPr>
      </w:pPr>
    </w:p>
    <w:p w:rsidR="00246F16" w:rsidRPr="00F757AE" w:rsidRDefault="00246F16" w:rsidP="00FA23B1">
      <w:pPr>
        <w:jc w:val="both"/>
        <w:rPr>
          <w:sz w:val="22"/>
          <w:szCs w:val="22"/>
        </w:rPr>
      </w:pPr>
      <w:r w:rsidRPr="00F757AE">
        <w:rPr>
          <w:sz w:val="22"/>
          <w:szCs w:val="22"/>
        </w:rPr>
        <w:t>W dniu</w:t>
      </w:r>
      <w:r>
        <w:rPr>
          <w:sz w:val="22"/>
          <w:szCs w:val="22"/>
        </w:rPr>
        <w:t xml:space="preserve"> </w:t>
      </w:r>
      <w:r w:rsidRPr="00F757AE">
        <w:rPr>
          <w:sz w:val="22"/>
          <w:szCs w:val="22"/>
        </w:rPr>
        <w:t>……………… w</w:t>
      </w:r>
      <w:r>
        <w:rPr>
          <w:sz w:val="22"/>
          <w:szCs w:val="22"/>
        </w:rPr>
        <w:t xml:space="preserve"> </w:t>
      </w:r>
      <w:r w:rsidRPr="00F757AE">
        <w:rPr>
          <w:sz w:val="22"/>
          <w:szCs w:val="22"/>
        </w:rPr>
        <w:t>Warszawie pomiędzy Miastem Stołecznym Warszawa pl. Bankowy 3/5, 00-950 Warszawa, NIP 525-22-48-481</w:t>
      </w:r>
      <w:r>
        <w:rPr>
          <w:sz w:val="22"/>
          <w:szCs w:val="22"/>
        </w:rPr>
        <w:t xml:space="preserve"> </w:t>
      </w:r>
      <w:r w:rsidRPr="00F757AE">
        <w:rPr>
          <w:sz w:val="22"/>
          <w:szCs w:val="22"/>
        </w:rPr>
        <w:t>w imieniu i na rzecz którego działa Zarząd Dróg Miejskich, ul. Chmielna 120, 00</w:t>
      </w:r>
      <w:r w:rsidRPr="00F757AE">
        <w:rPr>
          <w:sz w:val="22"/>
          <w:szCs w:val="22"/>
        </w:rPr>
        <w:noBreakHyphen/>
        <w:t>801 Warszawa, powołany uchwałą Rady Miasta Stołecznego</w:t>
      </w:r>
      <w:r>
        <w:rPr>
          <w:sz w:val="22"/>
          <w:szCs w:val="22"/>
        </w:rPr>
        <w:t xml:space="preserve"> </w:t>
      </w:r>
      <w:r w:rsidRPr="00F757AE">
        <w:rPr>
          <w:sz w:val="22"/>
          <w:szCs w:val="22"/>
        </w:rPr>
        <w:t>Warszawy z dnia 26-04-1993 r. nr XLV/259/93 w sprawie utworzenia Zarządu Dróg Miejskich, działający na podstawie uchwały Rady Miasta Stołecznego Warszawy z dnia 29-05-2008 r. nr XXXIV/1023/2008</w:t>
      </w:r>
      <w:r>
        <w:rPr>
          <w:sz w:val="22"/>
          <w:szCs w:val="22"/>
        </w:rPr>
        <w:t xml:space="preserve"> </w:t>
      </w:r>
      <w:r w:rsidRPr="00F757AE">
        <w:rPr>
          <w:sz w:val="22"/>
          <w:szCs w:val="22"/>
        </w:rPr>
        <w:t>w sprawie statutu Zarządu Dróg Miejskich, reprezentowanym na podstawie pełnomocnictwa nr ______________________________ z dnia _______________________ przez:</w:t>
      </w:r>
    </w:p>
    <w:p w:rsidR="00246F16" w:rsidRPr="00F757AE" w:rsidRDefault="00246F16" w:rsidP="00FA23B1">
      <w:pPr>
        <w:jc w:val="both"/>
        <w:rPr>
          <w:sz w:val="22"/>
          <w:szCs w:val="22"/>
        </w:rPr>
      </w:pPr>
    </w:p>
    <w:p w:rsidR="00246F16" w:rsidRPr="00F757AE" w:rsidRDefault="00246F16" w:rsidP="00FA23B1">
      <w:pPr>
        <w:jc w:val="both"/>
        <w:rPr>
          <w:sz w:val="22"/>
          <w:szCs w:val="22"/>
        </w:rPr>
      </w:pPr>
      <w:r w:rsidRPr="00F757AE">
        <w:rPr>
          <w:sz w:val="22"/>
          <w:szCs w:val="22"/>
        </w:rPr>
        <w:t>______________________________________________________________________________</w:t>
      </w:r>
    </w:p>
    <w:p w:rsidR="00246F16" w:rsidRPr="00F757AE" w:rsidRDefault="00246F16" w:rsidP="00FA23B1">
      <w:pPr>
        <w:jc w:val="both"/>
        <w:rPr>
          <w:sz w:val="22"/>
          <w:szCs w:val="22"/>
        </w:rPr>
      </w:pPr>
      <w:r w:rsidRPr="00F757AE">
        <w:rPr>
          <w:sz w:val="22"/>
          <w:szCs w:val="22"/>
        </w:rPr>
        <w:t>zwanym dalej „</w:t>
      </w:r>
      <w:r w:rsidRPr="00F757AE">
        <w:rPr>
          <w:b/>
          <w:sz w:val="22"/>
          <w:szCs w:val="22"/>
        </w:rPr>
        <w:t>Zamawiającym</w:t>
      </w:r>
      <w:r w:rsidRPr="00F757AE">
        <w:rPr>
          <w:sz w:val="22"/>
          <w:szCs w:val="22"/>
        </w:rPr>
        <w:t>”</w:t>
      </w:r>
    </w:p>
    <w:p w:rsidR="00246F16" w:rsidRPr="00F757AE" w:rsidRDefault="00246F16" w:rsidP="00FA23B1">
      <w:pPr>
        <w:jc w:val="both"/>
        <w:rPr>
          <w:sz w:val="22"/>
          <w:szCs w:val="22"/>
        </w:rPr>
      </w:pPr>
    </w:p>
    <w:p w:rsidR="00246F16" w:rsidRPr="00F757AE" w:rsidRDefault="00246F16" w:rsidP="00FA23B1">
      <w:pPr>
        <w:pStyle w:val="Normalny1"/>
        <w:spacing w:line="240" w:lineRule="auto"/>
        <w:ind w:right="57"/>
        <w:jc w:val="both"/>
        <w:rPr>
          <w:rFonts w:ascii="Times New Roman" w:hAnsi="Times New Roman" w:cs="Times New Roman"/>
          <w:color w:val="auto"/>
          <w:szCs w:val="22"/>
        </w:rPr>
      </w:pPr>
      <w:r w:rsidRPr="00F757AE">
        <w:rPr>
          <w:rFonts w:ascii="Times New Roman" w:hAnsi="Times New Roman" w:cs="Times New Roman"/>
          <w:color w:val="auto"/>
          <w:szCs w:val="22"/>
        </w:rPr>
        <w:t>a firmą: ________________________________________________________________</w:t>
      </w:r>
    </w:p>
    <w:p w:rsidR="00246F16" w:rsidRPr="00F757AE" w:rsidRDefault="00246F16" w:rsidP="00FA23B1">
      <w:pPr>
        <w:pStyle w:val="Normalny1"/>
        <w:spacing w:line="240" w:lineRule="auto"/>
        <w:ind w:right="57"/>
        <w:jc w:val="both"/>
        <w:rPr>
          <w:rFonts w:ascii="Times New Roman" w:hAnsi="Times New Roman" w:cs="Times New Roman"/>
          <w:color w:val="auto"/>
          <w:szCs w:val="22"/>
        </w:rPr>
      </w:pPr>
      <w:r w:rsidRPr="00F757AE">
        <w:rPr>
          <w:rFonts w:ascii="Times New Roman" w:hAnsi="Times New Roman" w:cs="Times New Roman"/>
          <w:color w:val="auto"/>
          <w:szCs w:val="22"/>
        </w:rPr>
        <w:t>_______________________________________________________________________</w:t>
      </w:r>
    </w:p>
    <w:p w:rsidR="00246F16" w:rsidRPr="00F757AE" w:rsidRDefault="00246F16" w:rsidP="00FA23B1">
      <w:pPr>
        <w:spacing w:line="276" w:lineRule="auto"/>
        <w:rPr>
          <w:sz w:val="22"/>
          <w:szCs w:val="22"/>
        </w:rPr>
      </w:pPr>
      <w:r w:rsidRPr="00F757AE">
        <w:rPr>
          <w:sz w:val="22"/>
          <w:szCs w:val="22"/>
        </w:rPr>
        <w:t xml:space="preserve">z siedzibą: ______________________________________________________________ </w:t>
      </w:r>
      <w:r w:rsidRPr="00F757AE">
        <w:rPr>
          <w:sz w:val="22"/>
          <w:szCs w:val="22"/>
        </w:rPr>
        <w:br w:type="textWrapping" w:clear="all"/>
      </w:r>
    </w:p>
    <w:p w:rsidR="00246F16" w:rsidRPr="00F757AE" w:rsidRDefault="00246F16" w:rsidP="00FA23B1">
      <w:pPr>
        <w:spacing w:line="276" w:lineRule="auto"/>
        <w:jc w:val="both"/>
        <w:rPr>
          <w:sz w:val="22"/>
          <w:szCs w:val="22"/>
        </w:rPr>
      </w:pPr>
      <w:r w:rsidRPr="00F757AE">
        <w:rPr>
          <w:sz w:val="22"/>
          <w:szCs w:val="22"/>
        </w:rPr>
        <w:t>reprezentowaną</w:t>
      </w:r>
      <w:r>
        <w:rPr>
          <w:sz w:val="22"/>
          <w:szCs w:val="22"/>
        </w:rPr>
        <w:t xml:space="preserve"> </w:t>
      </w:r>
      <w:r w:rsidRPr="00F757AE">
        <w:rPr>
          <w:sz w:val="22"/>
          <w:szCs w:val="22"/>
        </w:rPr>
        <w:t xml:space="preserve">przez: </w:t>
      </w:r>
    </w:p>
    <w:p w:rsidR="00246F16" w:rsidRPr="00F757AE" w:rsidRDefault="00246F16" w:rsidP="00FA23B1">
      <w:pPr>
        <w:jc w:val="both"/>
        <w:rPr>
          <w:sz w:val="22"/>
          <w:szCs w:val="22"/>
        </w:rPr>
      </w:pPr>
    </w:p>
    <w:p w:rsidR="00246F16" w:rsidRPr="00F757AE" w:rsidRDefault="00246F16" w:rsidP="00DA332A">
      <w:pPr>
        <w:pStyle w:val="Normalny1"/>
        <w:numPr>
          <w:ilvl w:val="0"/>
          <w:numId w:val="4"/>
        </w:numPr>
        <w:tabs>
          <w:tab w:val="left" w:pos="360"/>
        </w:tabs>
        <w:ind w:hanging="720"/>
        <w:jc w:val="both"/>
        <w:rPr>
          <w:rFonts w:ascii="Times New Roman" w:hAnsi="Times New Roman" w:cs="Times New Roman"/>
          <w:color w:val="auto"/>
          <w:szCs w:val="22"/>
        </w:rPr>
      </w:pPr>
      <w:r w:rsidRPr="00F757AE">
        <w:rPr>
          <w:rFonts w:ascii="Times New Roman" w:hAnsi="Times New Roman" w:cs="Times New Roman"/>
          <w:color w:val="auto"/>
          <w:szCs w:val="22"/>
        </w:rPr>
        <w:t>___________________________________________________________________</w:t>
      </w:r>
    </w:p>
    <w:p w:rsidR="00246F16" w:rsidRPr="00F757AE" w:rsidRDefault="00246F16" w:rsidP="00DA332A">
      <w:pPr>
        <w:pStyle w:val="Normalny1"/>
        <w:numPr>
          <w:ilvl w:val="0"/>
          <w:numId w:val="4"/>
        </w:numPr>
        <w:tabs>
          <w:tab w:val="left" w:pos="360"/>
        </w:tabs>
        <w:ind w:hanging="720"/>
        <w:jc w:val="both"/>
        <w:rPr>
          <w:rFonts w:ascii="Times New Roman" w:hAnsi="Times New Roman" w:cs="Times New Roman"/>
          <w:color w:val="auto"/>
          <w:szCs w:val="22"/>
        </w:rPr>
      </w:pPr>
      <w:r w:rsidRPr="00F757AE">
        <w:rPr>
          <w:rFonts w:ascii="Times New Roman" w:hAnsi="Times New Roman" w:cs="Times New Roman"/>
          <w:color w:val="auto"/>
          <w:szCs w:val="22"/>
        </w:rPr>
        <w:t>___________________________________________________________________</w:t>
      </w:r>
    </w:p>
    <w:p w:rsidR="00246F16" w:rsidRPr="00F757AE" w:rsidRDefault="00246F16" w:rsidP="00FA23B1">
      <w:pPr>
        <w:pStyle w:val="Normalny1"/>
        <w:jc w:val="both"/>
        <w:rPr>
          <w:rFonts w:ascii="Times New Roman" w:hAnsi="Times New Roman" w:cs="Times New Roman"/>
          <w:color w:val="auto"/>
          <w:szCs w:val="22"/>
        </w:rPr>
      </w:pPr>
      <w:r w:rsidRPr="00F757AE">
        <w:rPr>
          <w:rFonts w:ascii="Times New Roman" w:hAnsi="Times New Roman" w:cs="Times New Roman"/>
          <w:color w:val="auto"/>
          <w:szCs w:val="22"/>
        </w:rPr>
        <w:t>zwaną dalej “</w:t>
      </w:r>
      <w:r w:rsidRPr="00F757AE">
        <w:rPr>
          <w:rFonts w:ascii="Times New Roman" w:hAnsi="Times New Roman" w:cs="Times New Roman"/>
          <w:b/>
          <w:color w:val="auto"/>
          <w:szCs w:val="22"/>
        </w:rPr>
        <w:t>Wykonawcą</w:t>
      </w:r>
      <w:r w:rsidRPr="00F757AE">
        <w:rPr>
          <w:rFonts w:ascii="Times New Roman" w:hAnsi="Times New Roman" w:cs="Times New Roman"/>
          <w:color w:val="auto"/>
          <w:szCs w:val="22"/>
        </w:rPr>
        <w:t>”</w:t>
      </w:r>
    </w:p>
    <w:p w:rsidR="00246F16" w:rsidRPr="00F757AE" w:rsidRDefault="00246F16" w:rsidP="00FA23B1">
      <w:pPr>
        <w:pStyle w:val="Normalny1"/>
        <w:jc w:val="both"/>
        <w:rPr>
          <w:rFonts w:ascii="Times New Roman" w:hAnsi="Times New Roman" w:cs="Times New Roman"/>
          <w:color w:val="auto"/>
          <w:szCs w:val="22"/>
        </w:rPr>
      </w:pPr>
    </w:p>
    <w:p w:rsidR="00246F16" w:rsidRPr="00F757AE" w:rsidRDefault="00246F16" w:rsidP="00FA23B1">
      <w:pPr>
        <w:spacing w:line="276" w:lineRule="auto"/>
        <w:jc w:val="both"/>
        <w:rPr>
          <w:sz w:val="22"/>
          <w:szCs w:val="22"/>
        </w:rPr>
      </w:pPr>
      <w:r w:rsidRPr="00F757AE">
        <w:rPr>
          <w:sz w:val="22"/>
          <w:szCs w:val="22"/>
        </w:rPr>
        <w:t>KRS: ____________________</w:t>
      </w:r>
      <w:r w:rsidRPr="00F757AE">
        <w:rPr>
          <w:sz w:val="22"/>
          <w:szCs w:val="22"/>
        </w:rPr>
        <w:tab/>
        <w:t>REGON: ___________________ NIP: ____________________</w:t>
      </w:r>
    </w:p>
    <w:p w:rsidR="00246F16" w:rsidRPr="00F757AE" w:rsidRDefault="00246F16" w:rsidP="00FA23B1">
      <w:pPr>
        <w:pStyle w:val="Normalny1"/>
        <w:spacing w:line="240" w:lineRule="auto"/>
        <w:jc w:val="both"/>
        <w:rPr>
          <w:rFonts w:ascii="Times New Roman" w:hAnsi="Times New Roman" w:cs="Times New Roman"/>
          <w:color w:val="auto"/>
          <w:szCs w:val="22"/>
        </w:rPr>
      </w:pPr>
    </w:p>
    <w:p w:rsidR="00246F16" w:rsidRPr="00F757AE" w:rsidRDefault="00246F16" w:rsidP="00FA23B1">
      <w:pPr>
        <w:pStyle w:val="Normalny1"/>
        <w:spacing w:line="240" w:lineRule="auto"/>
        <w:jc w:val="both"/>
        <w:rPr>
          <w:rFonts w:ascii="Times New Roman" w:hAnsi="Times New Roman" w:cs="Times New Roman"/>
          <w:color w:val="auto"/>
          <w:szCs w:val="22"/>
        </w:rPr>
      </w:pPr>
    </w:p>
    <w:p w:rsidR="00246F16" w:rsidRPr="00F757AE" w:rsidRDefault="00246F16" w:rsidP="00FA23B1">
      <w:pPr>
        <w:jc w:val="both"/>
        <w:rPr>
          <w:sz w:val="22"/>
          <w:szCs w:val="22"/>
        </w:rPr>
      </w:pPr>
      <w:r w:rsidRPr="00F757AE">
        <w:rPr>
          <w:sz w:val="22"/>
          <w:szCs w:val="22"/>
        </w:rPr>
        <w:t xml:space="preserve">w wyniku rozstrzygnięcia postępowania o udzielenie zamówienia publicznego w trybie przetargu nieograniczonego prowadzonego na podstawie przepisów ustawy z dnia 29 stycznia 2004 r. Prawo zamówień publicznych (Dz. U. z 2015 r., poz. 2164 </w:t>
      </w:r>
      <w:r>
        <w:rPr>
          <w:sz w:val="22"/>
          <w:szCs w:val="22"/>
        </w:rPr>
        <w:t>ze zm.</w:t>
      </w:r>
      <w:r w:rsidRPr="00F757AE">
        <w:rPr>
          <w:sz w:val="22"/>
          <w:szCs w:val="22"/>
        </w:rPr>
        <w:t>) została zawarta umowa o następującej treści:</w:t>
      </w:r>
    </w:p>
    <w:p w:rsidR="00246F16" w:rsidRDefault="00246F16" w:rsidP="00FA23B1">
      <w:pPr>
        <w:jc w:val="center"/>
        <w:rPr>
          <w:b/>
          <w:bCs/>
          <w:sz w:val="22"/>
          <w:szCs w:val="22"/>
        </w:rPr>
      </w:pPr>
    </w:p>
    <w:p w:rsidR="00246F16" w:rsidRPr="00F757AE" w:rsidRDefault="00246F16" w:rsidP="00FA23B1">
      <w:pPr>
        <w:jc w:val="center"/>
        <w:rPr>
          <w:b/>
          <w:bCs/>
          <w:sz w:val="22"/>
          <w:szCs w:val="22"/>
        </w:rPr>
      </w:pPr>
    </w:p>
    <w:p w:rsidR="00246F16" w:rsidRDefault="00246F16" w:rsidP="00FA23B1">
      <w:pPr>
        <w:jc w:val="center"/>
        <w:rPr>
          <w:b/>
          <w:bCs/>
          <w:sz w:val="22"/>
          <w:szCs w:val="22"/>
        </w:rPr>
      </w:pPr>
      <w:r w:rsidRPr="00F757AE">
        <w:rPr>
          <w:b/>
          <w:bCs/>
          <w:sz w:val="22"/>
          <w:szCs w:val="22"/>
        </w:rPr>
        <w:t>§ 1</w:t>
      </w:r>
    </w:p>
    <w:p w:rsidR="00246F16" w:rsidRDefault="00246F16" w:rsidP="00FA23B1">
      <w:pPr>
        <w:jc w:val="center"/>
        <w:rPr>
          <w:b/>
          <w:bCs/>
          <w:sz w:val="22"/>
          <w:szCs w:val="22"/>
        </w:rPr>
      </w:pPr>
      <w:r>
        <w:rPr>
          <w:b/>
          <w:bCs/>
          <w:sz w:val="22"/>
          <w:szCs w:val="22"/>
        </w:rPr>
        <w:t>Przedmiot umowy</w:t>
      </w:r>
    </w:p>
    <w:p w:rsidR="00246F16" w:rsidRPr="00F757AE" w:rsidRDefault="00246F16" w:rsidP="00FA23B1">
      <w:pPr>
        <w:jc w:val="center"/>
        <w:rPr>
          <w:b/>
          <w:bCs/>
          <w:sz w:val="22"/>
          <w:szCs w:val="22"/>
        </w:rPr>
      </w:pPr>
    </w:p>
    <w:p w:rsidR="00246F16" w:rsidRPr="00CC52C0" w:rsidRDefault="00246F16" w:rsidP="00CC52C0">
      <w:pPr>
        <w:ind w:left="360" w:hanging="360"/>
        <w:jc w:val="both"/>
        <w:rPr>
          <w:sz w:val="22"/>
          <w:szCs w:val="22"/>
        </w:rPr>
      </w:pPr>
      <w:r w:rsidRPr="00F757AE">
        <w:rPr>
          <w:sz w:val="22"/>
          <w:szCs w:val="22"/>
        </w:rPr>
        <w:t>1.</w:t>
      </w:r>
      <w:r w:rsidRPr="00F757AE">
        <w:rPr>
          <w:sz w:val="22"/>
          <w:szCs w:val="22"/>
        </w:rPr>
        <w:tab/>
        <w:t>Zamawiający zleca a Wykonawca przyjmuje do</w:t>
      </w:r>
      <w:r w:rsidRPr="00F757AE">
        <w:rPr>
          <w:b/>
          <w:bCs/>
          <w:sz w:val="22"/>
          <w:szCs w:val="22"/>
        </w:rPr>
        <w:t xml:space="preserve"> </w:t>
      </w:r>
      <w:r w:rsidRPr="00F757AE">
        <w:rPr>
          <w:sz w:val="22"/>
          <w:szCs w:val="22"/>
        </w:rPr>
        <w:t xml:space="preserve">realizacji </w:t>
      </w:r>
      <w:r w:rsidRPr="00CC52C0">
        <w:rPr>
          <w:sz w:val="22"/>
          <w:szCs w:val="22"/>
        </w:rPr>
        <w:t xml:space="preserve">roboty, których przedmiotem jest: </w:t>
      </w:r>
    </w:p>
    <w:p w:rsidR="00246F16" w:rsidRPr="00CC52C0" w:rsidRDefault="00246F16" w:rsidP="00CC52C0">
      <w:pPr>
        <w:ind w:left="360" w:hanging="360"/>
        <w:jc w:val="both"/>
        <w:rPr>
          <w:sz w:val="22"/>
          <w:szCs w:val="22"/>
        </w:rPr>
      </w:pPr>
      <w:r w:rsidRPr="00CC52C0">
        <w:rPr>
          <w:sz w:val="22"/>
          <w:szCs w:val="22"/>
        </w:rPr>
        <w:t>remont nw. ulic m.st. Warszawy:</w:t>
      </w:r>
    </w:p>
    <w:p w:rsidR="00246F16" w:rsidRPr="00CC52C0" w:rsidRDefault="00246F16" w:rsidP="00CC52C0">
      <w:pPr>
        <w:ind w:left="360" w:hanging="360"/>
        <w:jc w:val="both"/>
        <w:rPr>
          <w:sz w:val="22"/>
          <w:szCs w:val="22"/>
        </w:rPr>
      </w:pPr>
      <w:r w:rsidRPr="00CC52C0">
        <w:rPr>
          <w:sz w:val="22"/>
          <w:szCs w:val="22"/>
        </w:rPr>
        <w:t>Część 1:</w:t>
      </w:r>
    </w:p>
    <w:p w:rsidR="00246F16" w:rsidRPr="00CC52C0" w:rsidRDefault="00246F16" w:rsidP="00CC52C0">
      <w:pPr>
        <w:ind w:left="360" w:hanging="360"/>
        <w:jc w:val="both"/>
        <w:rPr>
          <w:sz w:val="22"/>
          <w:szCs w:val="22"/>
        </w:rPr>
      </w:pPr>
      <w:r w:rsidRPr="00CC52C0">
        <w:rPr>
          <w:sz w:val="22"/>
          <w:szCs w:val="22"/>
        </w:rPr>
        <w:t>•</w:t>
      </w:r>
      <w:r w:rsidRPr="00CC52C0">
        <w:rPr>
          <w:sz w:val="22"/>
          <w:szCs w:val="22"/>
        </w:rPr>
        <w:tab/>
        <w:t>ul. …………………………. odc………………………</w:t>
      </w:r>
    </w:p>
    <w:p w:rsidR="00246F16" w:rsidRPr="00CC52C0" w:rsidRDefault="00246F16" w:rsidP="00CC52C0">
      <w:pPr>
        <w:ind w:left="360" w:hanging="360"/>
        <w:jc w:val="both"/>
        <w:rPr>
          <w:sz w:val="22"/>
          <w:szCs w:val="22"/>
        </w:rPr>
      </w:pPr>
      <w:r w:rsidRPr="00CC52C0">
        <w:rPr>
          <w:sz w:val="22"/>
          <w:szCs w:val="22"/>
        </w:rPr>
        <w:t>•</w:t>
      </w:r>
      <w:r w:rsidRPr="00CC52C0">
        <w:rPr>
          <w:sz w:val="22"/>
          <w:szCs w:val="22"/>
        </w:rPr>
        <w:tab/>
      </w:r>
    </w:p>
    <w:p w:rsidR="00246F16" w:rsidRPr="00CC52C0" w:rsidRDefault="00246F16" w:rsidP="00CC52C0">
      <w:pPr>
        <w:ind w:left="360" w:hanging="360"/>
        <w:jc w:val="both"/>
        <w:rPr>
          <w:sz w:val="22"/>
          <w:szCs w:val="22"/>
        </w:rPr>
      </w:pPr>
      <w:r w:rsidRPr="00CC52C0">
        <w:rPr>
          <w:sz w:val="22"/>
          <w:szCs w:val="22"/>
        </w:rPr>
        <w:t xml:space="preserve">Część 2: </w:t>
      </w:r>
    </w:p>
    <w:p w:rsidR="00246F16" w:rsidRDefault="00246F16" w:rsidP="00CC52C0">
      <w:pPr>
        <w:ind w:left="360" w:hanging="360"/>
        <w:jc w:val="both"/>
        <w:rPr>
          <w:b/>
          <w:bCs/>
          <w:sz w:val="22"/>
          <w:szCs w:val="22"/>
        </w:rPr>
      </w:pPr>
      <w:r>
        <w:rPr>
          <w:sz w:val="22"/>
          <w:szCs w:val="22"/>
        </w:rPr>
        <w:t>•</w:t>
      </w:r>
      <w:r>
        <w:rPr>
          <w:sz w:val="22"/>
          <w:szCs w:val="22"/>
        </w:rPr>
        <w:tab/>
        <w:t>ul. …………………………. odc………………………</w:t>
      </w:r>
      <w:r>
        <w:rPr>
          <w:b/>
          <w:bCs/>
          <w:sz w:val="22"/>
          <w:szCs w:val="22"/>
        </w:rPr>
        <w:t>,</w:t>
      </w:r>
    </w:p>
    <w:p w:rsidR="00246F16" w:rsidRPr="00CC52C0" w:rsidRDefault="00246F16" w:rsidP="00CC52C0">
      <w:pPr>
        <w:ind w:left="360" w:hanging="360"/>
        <w:jc w:val="both"/>
        <w:rPr>
          <w:sz w:val="22"/>
          <w:szCs w:val="22"/>
        </w:rPr>
      </w:pPr>
      <w:r w:rsidRPr="00517831">
        <w:rPr>
          <w:bCs/>
          <w:sz w:val="22"/>
          <w:szCs w:val="22"/>
        </w:rPr>
        <w:t xml:space="preserve">zwanym dalej: „Przedmiotem zamówienia” lub „robotami”. </w:t>
      </w:r>
    </w:p>
    <w:p w:rsidR="00246F16" w:rsidRDefault="00246F16" w:rsidP="00FA23B1">
      <w:pPr>
        <w:ind w:left="360" w:hanging="360"/>
        <w:jc w:val="both"/>
        <w:rPr>
          <w:sz w:val="22"/>
          <w:szCs w:val="22"/>
        </w:rPr>
      </w:pPr>
      <w:r w:rsidRPr="00F757AE">
        <w:rPr>
          <w:sz w:val="22"/>
          <w:szCs w:val="22"/>
        </w:rPr>
        <w:t>2.</w:t>
      </w:r>
      <w:r>
        <w:rPr>
          <w:sz w:val="22"/>
          <w:szCs w:val="22"/>
        </w:rPr>
        <w:t xml:space="preserve"> </w:t>
      </w:r>
      <w:r w:rsidRPr="00F757AE">
        <w:rPr>
          <w:sz w:val="22"/>
          <w:szCs w:val="22"/>
        </w:rPr>
        <w:t xml:space="preserve"> Wykonawca zobowiązuje się wykonać powierzone mu roboty zgodnie</w:t>
      </w:r>
      <w:r>
        <w:rPr>
          <w:sz w:val="22"/>
          <w:szCs w:val="22"/>
        </w:rPr>
        <w:t xml:space="preserve"> </w:t>
      </w:r>
      <w:r w:rsidRPr="00F757AE">
        <w:rPr>
          <w:sz w:val="22"/>
          <w:szCs w:val="22"/>
        </w:rPr>
        <w:t>z warun</w:t>
      </w:r>
      <w:r>
        <w:rPr>
          <w:sz w:val="22"/>
          <w:szCs w:val="22"/>
        </w:rPr>
        <w:t>kami określonymi w Specyfikacji</w:t>
      </w:r>
      <w:r w:rsidRPr="00F757AE">
        <w:rPr>
          <w:sz w:val="22"/>
          <w:szCs w:val="22"/>
        </w:rPr>
        <w:t xml:space="preserve"> Istotnych Warunków Zamówienia</w:t>
      </w:r>
      <w:r>
        <w:rPr>
          <w:sz w:val="22"/>
          <w:szCs w:val="22"/>
        </w:rPr>
        <w:t xml:space="preserve"> w tym Specyfikacji Technicznej wykonania i odbioru robót budowlanych zwanej dalej Specyfikacja Techniczną „ST”</w:t>
      </w:r>
      <w:r w:rsidRPr="00F757AE">
        <w:rPr>
          <w:sz w:val="22"/>
          <w:szCs w:val="22"/>
        </w:rPr>
        <w:t xml:space="preserve">, dokumentacją projektową, przedmiarem robót, zaleceniami </w:t>
      </w:r>
      <w:r>
        <w:rPr>
          <w:sz w:val="22"/>
          <w:szCs w:val="22"/>
        </w:rPr>
        <w:t>i</w:t>
      </w:r>
      <w:r w:rsidRPr="00F757AE">
        <w:rPr>
          <w:sz w:val="22"/>
          <w:szCs w:val="22"/>
        </w:rPr>
        <w:t xml:space="preserve">nspektora </w:t>
      </w:r>
      <w:r>
        <w:rPr>
          <w:sz w:val="22"/>
          <w:szCs w:val="22"/>
        </w:rPr>
        <w:t>n</w:t>
      </w:r>
      <w:r w:rsidRPr="00F757AE">
        <w:rPr>
          <w:sz w:val="22"/>
          <w:szCs w:val="22"/>
        </w:rPr>
        <w:t xml:space="preserve">adzoru oraz obowiązującymi przepisami. </w:t>
      </w:r>
    </w:p>
    <w:p w:rsidR="00246F16" w:rsidRDefault="00246F16" w:rsidP="00FA23B1">
      <w:pPr>
        <w:ind w:left="360" w:hanging="360"/>
        <w:jc w:val="both"/>
        <w:rPr>
          <w:sz w:val="22"/>
          <w:szCs w:val="22"/>
        </w:rPr>
      </w:pPr>
      <w:r>
        <w:rPr>
          <w:sz w:val="22"/>
          <w:szCs w:val="22"/>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246F16" w:rsidRPr="0071742B" w:rsidRDefault="00246F16" w:rsidP="0071742B">
      <w:pPr>
        <w:ind w:left="360" w:hanging="360"/>
        <w:jc w:val="both"/>
        <w:rPr>
          <w:sz w:val="22"/>
        </w:rPr>
      </w:pPr>
    </w:p>
    <w:p w:rsidR="00246F16" w:rsidRDefault="00246F16" w:rsidP="00FA23B1">
      <w:pPr>
        <w:jc w:val="center"/>
        <w:rPr>
          <w:b/>
          <w:bCs/>
          <w:sz w:val="22"/>
          <w:szCs w:val="22"/>
        </w:rPr>
      </w:pPr>
    </w:p>
    <w:p w:rsidR="00246F16" w:rsidRDefault="00246F16" w:rsidP="00FA23B1">
      <w:pPr>
        <w:jc w:val="center"/>
        <w:rPr>
          <w:b/>
          <w:bCs/>
          <w:sz w:val="22"/>
          <w:szCs w:val="22"/>
        </w:rPr>
      </w:pPr>
    </w:p>
    <w:p w:rsidR="00246F16" w:rsidRDefault="00246F16" w:rsidP="00FA23B1">
      <w:pPr>
        <w:jc w:val="center"/>
        <w:rPr>
          <w:b/>
          <w:bCs/>
          <w:sz w:val="22"/>
          <w:szCs w:val="22"/>
        </w:rPr>
      </w:pPr>
    </w:p>
    <w:p w:rsidR="00246F16" w:rsidRDefault="00246F16" w:rsidP="00FA23B1">
      <w:pPr>
        <w:jc w:val="center"/>
        <w:rPr>
          <w:b/>
          <w:bCs/>
          <w:sz w:val="22"/>
          <w:szCs w:val="22"/>
        </w:rPr>
      </w:pPr>
      <w:r w:rsidRPr="00F757AE">
        <w:rPr>
          <w:b/>
          <w:bCs/>
          <w:sz w:val="22"/>
          <w:szCs w:val="22"/>
        </w:rPr>
        <w:t>§ 2</w:t>
      </w:r>
    </w:p>
    <w:p w:rsidR="00246F16" w:rsidRDefault="00246F16" w:rsidP="00FA23B1">
      <w:pPr>
        <w:jc w:val="center"/>
        <w:rPr>
          <w:b/>
          <w:bCs/>
          <w:sz w:val="22"/>
          <w:szCs w:val="22"/>
        </w:rPr>
      </w:pPr>
      <w:r>
        <w:rPr>
          <w:b/>
          <w:bCs/>
          <w:sz w:val="22"/>
          <w:szCs w:val="22"/>
        </w:rPr>
        <w:t>Termin wykonania</w:t>
      </w:r>
    </w:p>
    <w:p w:rsidR="00246F16" w:rsidRPr="00F757AE" w:rsidRDefault="00246F16" w:rsidP="00FA23B1">
      <w:pPr>
        <w:jc w:val="center"/>
        <w:rPr>
          <w:b/>
          <w:bCs/>
          <w:sz w:val="22"/>
          <w:szCs w:val="22"/>
        </w:rPr>
      </w:pPr>
    </w:p>
    <w:p w:rsidR="00246F16" w:rsidRPr="0071742B" w:rsidRDefault="00246F16" w:rsidP="0071742B">
      <w:pPr>
        <w:pStyle w:val="ListParagraph"/>
        <w:numPr>
          <w:ilvl w:val="0"/>
          <w:numId w:val="29"/>
        </w:numPr>
        <w:jc w:val="both"/>
        <w:rPr>
          <w:sz w:val="22"/>
          <w:szCs w:val="22"/>
        </w:rPr>
      </w:pPr>
      <w:r w:rsidRPr="0071742B">
        <w:rPr>
          <w:sz w:val="22"/>
          <w:szCs w:val="22"/>
        </w:rPr>
        <w:t xml:space="preserve">Termin rozpoczęcia: </w:t>
      </w:r>
      <w:r>
        <w:rPr>
          <w:b/>
          <w:sz w:val="22"/>
          <w:szCs w:val="22"/>
        </w:rPr>
        <w:t>w dniu podpisania umowy</w:t>
      </w:r>
    </w:p>
    <w:p w:rsidR="00246F16" w:rsidRPr="007B5FE4" w:rsidRDefault="00246F16" w:rsidP="0071742B">
      <w:pPr>
        <w:pStyle w:val="BodyText"/>
        <w:numPr>
          <w:ilvl w:val="0"/>
          <w:numId w:val="29"/>
        </w:numPr>
        <w:jc w:val="both"/>
        <w:rPr>
          <w:rFonts w:ascii="Times New Roman" w:hAnsi="Times New Roman"/>
          <w:sz w:val="22"/>
          <w:szCs w:val="22"/>
        </w:rPr>
      </w:pPr>
      <w:r w:rsidRPr="00F757AE">
        <w:rPr>
          <w:rFonts w:ascii="Times New Roman" w:hAnsi="Times New Roman"/>
          <w:sz w:val="22"/>
          <w:szCs w:val="22"/>
        </w:rPr>
        <w:t>Termin zakończenia:</w:t>
      </w:r>
      <w:r>
        <w:rPr>
          <w:rFonts w:ascii="Times New Roman" w:hAnsi="Times New Roman"/>
          <w:b/>
          <w:sz w:val="22"/>
          <w:szCs w:val="22"/>
        </w:rPr>
        <w:t xml:space="preserve"> </w:t>
      </w:r>
      <w:r>
        <w:rPr>
          <w:rFonts w:ascii="Tahoma" w:hAnsi="Tahoma" w:cs="Tahoma"/>
          <w:b/>
          <w:sz w:val="18"/>
          <w:szCs w:val="18"/>
        </w:rPr>
        <w:t>do 31.10.2017 r.</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P</w:t>
      </w:r>
      <w:r w:rsidRPr="00022DFC">
        <w:rPr>
          <w:rFonts w:ascii="Times New Roman" w:hAnsi="Times New Roman"/>
          <w:sz w:val="22"/>
          <w:szCs w:val="22"/>
        </w:rPr>
        <w:t>rzedmiotu zamówienia będzie dokonywany poprzez przeprowadzenie:</w:t>
      </w:r>
    </w:p>
    <w:p w:rsidR="00246F16" w:rsidRPr="00022DFC" w:rsidRDefault="00246F16" w:rsidP="0071742B">
      <w:pPr>
        <w:pStyle w:val="BodyText"/>
        <w:numPr>
          <w:ilvl w:val="0"/>
          <w:numId w:val="30"/>
        </w:numPr>
        <w:jc w:val="both"/>
        <w:rPr>
          <w:rFonts w:ascii="Times New Roman" w:hAnsi="Times New Roman"/>
          <w:sz w:val="22"/>
          <w:szCs w:val="22"/>
        </w:rPr>
      </w:pPr>
      <w:r w:rsidRPr="00022DFC">
        <w:rPr>
          <w:rFonts w:ascii="Times New Roman" w:hAnsi="Times New Roman"/>
          <w:sz w:val="22"/>
          <w:szCs w:val="22"/>
        </w:rPr>
        <w:t xml:space="preserve">odbiorów częściowych dla robót stanowiących część </w:t>
      </w:r>
      <w:r>
        <w:rPr>
          <w:rFonts w:ascii="Times New Roman" w:hAnsi="Times New Roman"/>
          <w:sz w:val="22"/>
          <w:szCs w:val="22"/>
        </w:rPr>
        <w:t>P</w:t>
      </w:r>
      <w:r w:rsidRPr="00022DFC">
        <w:rPr>
          <w:rFonts w:ascii="Times New Roman" w:hAnsi="Times New Roman"/>
          <w:sz w:val="22"/>
          <w:szCs w:val="22"/>
        </w:rPr>
        <w:t xml:space="preserve">rzedmiotu zamówienia, dokonywanych komisyjnie, polegających na ocenie ilości i jakości wykonanych robót oraz ustaleniu wynagrodzenia za wykonaną część </w:t>
      </w:r>
      <w:r>
        <w:rPr>
          <w:rFonts w:ascii="Times New Roman" w:hAnsi="Times New Roman"/>
          <w:sz w:val="22"/>
          <w:szCs w:val="22"/>
        </w:rPr>
        <w:t>P</w:t>
      </w:r>
      <w:r w:rsidRPr="00022DFC">
        <w:rPr>
          <w:rFonts w:ascii="Times New Roman" w:hAnsi="Times New Roman"/>
          <w:sz w:val="22"/>
          <w:szCs w:val="22"/>
        </w:rPr>
        <w:t>rzedmiotu zamówienia.</w:t>
      </w:r>
    </w:p>
    <w:p w:rsidR="00246F16" w:rsidRPr="00022DFC" w:rsidRDefault="00246F16" w:rsidP="0071742B">
      <w:pPr>
        <w:pStyle w:val="BodyText"/>
        <w:numPr>
          <w:ilvl w:val="0"/>
          <w:numId w:val="30"/>
        </w:numPr>
        <w:jc w:val="both"/>
        <w:rPr>
          <w:rFonts w:ascii="Times New Roman" w:hAnsi="Times New Roman"/>
          <w:sz w:val="22"/>
          <w:szCs w:val="22"/>
        </w:rPr>
      </w:pPr>
      <w:r w:rsidRPr="00022DFC">
        <w:rPr>
          <w:rFonts w:ascii="Times New Roman" w:hAnsi="Times New Roman"/>
          <w:sz w:val="22"/>
          <w:szCs w:val="22"/>
        </w:rPr>
        <w:t xml:space="preserve">odbioru końcowego </w:t>
      </w:r>
      <w:r>
        <w:rPr>
          <w:rFonts w:ascii="Times New Roman" w:hAnsi="Times New Roman"/>
          <w:sz w:val="22"/>
          <w:szCs w:val="22"/>
        </w:rPr>
        <w:t>P</w:t>
      </w:r>
      <w:r w:rsidRPr="00022DFC">
        <w:rPr>
          <w:rFonts w:ascii="Times New Roman" w:hAnsi="Times New Roman"/>
          <w:sz w:val="22"/>
          <w:szCs w:val="22"/>
        </w:rPr>
        <w:t>rzedmiotu</w:t>
      </w:r>
      <w:r>
        <w:rPr>
          <w:rFonts w:ascii="Times New Roman" w:hAnsi="Times New Roman"/>
          <w:sz w:val="22"/>
          <w:szCs w:val="22"/>
        </w:rPr>
        <w:t xml:space="preserve"> zamówienia</w:t>
      </w:r>
      <w:r w:rsidRPr="00022DFC">
        <w:rPr>
          <w:rFonts w:ascii="Times New Roman" w:hAnsi="Times New Roman"/>
          <w:sz w:val="22"/>
          <w:szCs w:val="22"/>
        </w:rPr>
        <w:t xml:space="preserve"> dokonanego komisyjnie, którego przedmiotem będzie odbiór całkowicie zrealizowanego zakresu robót objętych </w:t>
      </w:r>
      <w:r>
        <w:rPr>
          <w:rFonts w:ascii="Times New Roman" w:hAnsi="Times New Roman"/>
          <w:sz w:val="22"/>
          <w:szCs w:val="22"/>
        </w:rPr>
        <w:t>P</w:t>
      </w:r>
      <w:r w:rsidRPr="00022DFC">
        <w:rPr>
          <w:rFonts w:ascii="Times New Roman" w:hAnsi="Times New Roman"/>
          <w:sz w:val="22"/>
          <w:szCs w:val="22"/>
        </w:rPr>
        <w:t>rzedmiotem zamówienia. Odbiór ten polegać będzie na ocenie ilości i jakości całości wykonanych robót oraz ustaleniu końcowego wynagrodzenia za ich wykonanie;</w:t>
      </w:r>
    </w:p>
    <w:p w:rsidR="00246F16" w:rsidRPr="00CC52C0" w:rsidRDefault="00246F16" w:rsidP="00CC52C0">
      <w:pPr>
        <w:pStyle w:val="BodyText"/>
        <w:numPr>
          <w:ilvl w:val="0"/>
          <w:numId w:val="30"/>
        </w:numPr>
        <w:jc w:val="both"/>
        <w:rPr>
          <w:rFonts w:ascii="Times New Roman" w:hAnsi="Times New Roman"/>
          <w:sz w:val="22"/>
          <w:szCs w:val="22"/>
        </w:rPr>
      </w:pPr>
      <w:r w:rsidRPr="00022DFC">
        <w:rPr>
          <w:rFonts w:ascii="Times New Roman" w:hAnsi="Times New Roman"/>
          <w:sz w:val="22"/>
          <w:szCs w:val="22"/>
        </w:rPr>
        <w:t xml:space="preserve">odbioru ostatecznego polegającego na ocenie wykonania </w:t>
      </w:r>
      <w:r>
        <w:rPr>
          <w:rFonts w:ascii="Times New Roman" w:hAnsi="Times New Roman"/>
          <w:sz w:val="22"/>
          <w:szCs w:val="22"/>
        </w:rPr>
        <w:t>P</w:t>
      </w:r>
      <w:r w:rsidRPr="00022DFC">
        <w:rPr>
          <w:rFonts w:ascii="Times New Roman" w:hAnsi="Times New Roman"/>
          <w:sz w:val="22"/>
          <w:szCs w:val="22"/>
        </w:rPr>
        <w:t xml:space="preserve">rzedmiotu zamówienia, związanego </w:t>
      </w:r>
      <w:r>
        <w:rPr>
          <w:rFonts w:ascii="Times New Roman" w:hAnsi="Times New Roman"/>
          <w:sz w:val="22"/>
          <w:szCs w:val="22"/>
        </w:rPr>
        <w:br/>
      </w:r>
      <w:r w:rsidRPr="00022DFC">
        <w:rPr>
          <w:rFonts w:ascii="Times New Roman" w:hAnsi="Times New Roman"/>
          <w:sz w:val="22"/>
          <w:szCs w:val="22"/>
        </w:rPr>
        <w:t xml:space="preserve">z realizacją obowiązków z tytułu rękojmi, w tym z usunięciem wad powstałych </w:t>
      </w:r>
      <w:r>
        <w:rPr>
          <w:rFonts w:ascii="Times New Roman" w:hAnsi="Times New Roman"/>
          <w:sz w:val="22"/>
          <w:szCs w:val="22"/>
        </w:rPr>
        <w:t xml:space="preserve">i ujawnionych </w:t>
      </w:r>
      <w:r>
        <w:rPr>
          <w:rFonts w:ascii="Times New Roman" w:hAnsi="Times New Roman"/>
          <w:sz w:val="22"/>
          <w:szCs w:val="22"/>
        </w:rPr>
        <w:br/>
        <w:t>w okresie rękojmi.</w:t>
      </w:r>
    </w:p>
    <w:p w:rsidR="00246F16" w:rsidRPr="0071742B" w:rsidRDefault="00246F16" w:rsidP="0087381D">
      <w:pPr>
        <w:pStyle w:val="BodyText"/>
        <w:numPr>
          <w:ilvl w:val="0"/>
          <w:numId w:val="29"/>
        </w:numPr>
        <w:jc w:val="both"/>
        <w:rPr>
          <w:rFonts w:ascii="Times New Roman" w:hAnsi="Times New Roman"/>
          <w:sz w:val="22"/>
          <w:szCs w:val="22"/>
        </w:rPr>
      </w:pPr>
      <w:r w:rsidRPr="0071742B">
        <w:rPr>
          <w:rFonts w:ascii="Times New Roman" w:hAnsi="Times New Roman"/>
          <w:sz w:val="22"/>
          <w:szCs w:val="22"/>
        </w:rPr>
        <w:t>O zamiarze zgłoszenia robót do odbioru, Wykonawca powinien każdorazowo powiadomić inspektora nadzoru zgłaszając mu gotowość do odbioru robót (wpis do dziennika robót).</w:t>
      </w:r>
    </w:p>
    <w:p w:rsidR="00246F16" w:rsidRPr="0071742B" w:rsidRDefault="00246F16" w:rsidP="0087381D">
      <w:pPr>
        <w:pStyle w:val="BodyText"/>
        <w:numPr>
          <w:ilvl w:val="0"/>
          <w:numId w:val="29"/>
        </w:numPr>
        <w:jc w:val="both"/>
        <w:rPr>
          <w:rFonts w:ascii="Times New Roman" w:hAnsi="Times New Roman"/>
          <w:sz w:val="22"/>
          <w:szCs w:val="22"/>
        </w:rPr>
      </w:pPr>
      <w:r w:rsidRPr="0071742B">
        <w:rPr>
          <w:rFonts w:ascii="Times New Roman" w:hAnsi="Times New Roman"/>
          <w:sz w:val="22"/>
          <w:szCs w:val="22"/>
        </w:rPr>
        <w:t xml:space="preserve">Zamawiający zwoła komisję odbioru Przedmiotu zamówienia lub jego części, w terminie nie przekraczającym 7 dni licząc od daty otrzymania pisemnego potwierdzenia inspektora nadzoru </w:t>
      </w:r>
      <w:r>
        <w:rPr>
          <w:rFonts w:ascii="Times New Roman" w:hAnsi="Times New Roman"/>
          <w:sz w:val="22"/>
          <w:szCs w:val="22"/>
        </w:rPr>
        <w:br/>
      </w:r>
      <w:r w:rsidRPr="0071742B">
        <w:rPr>
          <w:rFonts w:ascii="Times New Roman" w:hAnsi="Times New Roman"/>
          <w:sz w:val="22"/>
          <w:szCs w:val="22"/>
        </w:rPr>
        <w:t>o gotowości do odbioru zgłoszonego przez Wykonawcę. Zakończenie czynności odbioru, o ile nie zajdą okoliczności uniemożliwiające dokonanie odbioru, powinno nastąpić w terminie 14 dni od daty rozpoczęcia czynności odbioru przez komisję odbioru.</w:t>
      </w:r>
    </w:p>
    <w:p w:rsidR="00246F16" w:rsidRPr="00CC52C0" w:rsidRDefault="00246F16" w:rsidP="00CC52C0">
      <w:pPr>
        <w:pStyle w:val="ListParagraph"/>
        <w:numPr>
          <w:ilvl w:val="0"/>
          <w:numId w:val="29"/>
        </w:numPr>
        <w:jc w:val="both"/>
        <w:rPr>
          <w:sz w:val="22"/>
          <w:szCs w:val="22"/>
        </w:rPr>
      </w:pPr>
      <w:r w:rsidRPr="00CC52C0">
        <w:rPr>
          <w:sz w:val="22"/>
          <w:szCs w:val="22"/>
        </w:rPr>
        <w:t>Z częściowego odbioru przedmiotu zamówienia zostanie sporządzony protokół odbioru częściowego zawierający wszelkie ustalenia i wnioski Zamawiającego dokonane w czasie odbioru.</w:t>
      </w:r>
      <w:r w:rsidRPr="00CC52C0">
        <w:t xml:space="preserve"> </w:t>
      </w:r>
      <w:r w:rsidRPr="00CC52C0">
        <w:rPr>
          <w:sz w:val="22"/>
          <w:szCs w:val="22"/>
        </w:rPr>
        <w:t>Jeżeli w toku czynności odbiorów częściowych zostaną stwierdzone wady, Zamawiający przerwie czynności odbioru, odmówi dokonania odbioru i wyznaczy Wykonawcy termin usunięcia wad.</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Zgłoszenie gotowości do odbioru końcowego, powinn</w:t>
      </w:r>
      <w:r>
        <w:rPr>
          <w:rFonts w:ascii="Times New Roman" w:hAnsi="Times New Roman"/>
          <w:sz w:val="22"/>
          <w:szCs w:val="22"/>
        </w:rPr>
        <w:t>o zawierać potwierdzenie przez 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zakończenia robót i sprawdzenia kompletności dokumentów niezbędnych do odbioru (dokumentacja powykonawcza, obmiary, badania, certyfikaty itp.) zgodnie z dokumentacj</w:t>
      </w:r>
      <w:r>
        <w:rPr>
          <w:rFonts w:ascii="Times New Roman" w:hAnsi="Times New Roman"/>
          <w:sz w:val="22"/>
          <w:szCs w:val="22"/>
        </w:rPr>
        <w:t>ą</w:t>
      </w:r>
      <w:r w:rsidRPr="00022DFC">
        <w:rPr>
          <w:rFonts w:ascii="Times New Roman" w:hAnsi="Times New Roman"/>
          <w:sz w:val="22"/>
          <w:szCs w:val="22"/>
        </w:rPr>
        <w:t xml:space="preserve"> projektową i specyfikacją techniczną.</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 xml:space="preserve">Z końcowego odbioru </w:t>
      </w:r>
      <w:r>
        <w:rPr>
          <w:rFonts w:ascii="Times New Roman" w:hAnsi="Times New Roman"/>
          <w:sz w:val="22"/>
          <w:szCs w:val="22"/>
        </w:rPr>
        <w:t>P</w:t>
      </w:r>
      <w:r w:rsidRPr="00022DFC">
        <w:rPr>
          <w:rFonts w:ascii="Times New Roman" w:hAnsi="Times New Roman"/>
          <w:sz w:val="22"/>
          <w:szCs w:val="22"/>
        </w:rPr>
        <w:t xml:space="preserve">rzedmiotu </w:t>
      </w:r>
      <w:r>
        <w:rPr>
          <w:rFonts w:ascii="Times New Roman" w:hAnsi="Times New Roman"/>
          <w:sz w:val="22"/>
          <w:szCs w:val="22"/>
        </w:rPr>
        <w:t xml:space="preserve">zamówienia </w:t>
      </w:r>
      <w:r w:rsidRPr="00022DFC">
        <w:rPr>
          <w:rFonts w:ascii="Times New Roman" w:hAnsi="Times New Roman"/>
          <w:sz w:val="22"/>
          <w:szCs w:val="22"/>
        </w:rPr>
        <w:t xml:space="preserve">będzie sporządzony protokół zawierający wszelkie ustalenia dokonane w czasie odbioru. </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 xml:space="preserve">Jeżeli w toku czynności odbioru końcowego zostaną stwierdzone wady, Zamawiający przerwie czynności odbioru, odmówi dokonania odbioru końcowego i wyznaczy Wykonawcy termin usunięcia wad. Data stwierdzenia przez </w:t>
      </w:r>
      <w:r>
        <w:rPr>
          <w:rFonts w:ascii="Times New Roman" w:hAnsi="Times New Roman"/>
          <w:sz w:val="22"/>
          <w:szCs w:val="22"/>
        </w:rPr>
        <w:t>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usunięcia wad jest terminem wznowienia czynn</w:t>
      </w:r>
      <w:r>
        <w:rPr>
          <w:rFonts w:ascii="Times New Roman" w:hAnsi="Times New Roman"/>
          <w:sz w:val="22"/>
          <w:szCs w:val="22"/>
        </w:rPr>
        <w:t>ości komisji odbioru końcowego P</w:t>
      </w:r>
      <w:r w:rsidRPr="00022DFC">
        <w:rPr>
          <w:rFonts w:ascii="Times New Roman" w:hAnsi="Times New Roman"/>
          <w:sz w:val="22"/>
          <w:szCs w:val="22"/>
        </w:rPr>
        <w:t xml:space="preserve">rzedmiotu </w:t>
      </w:r>
      <w:r>
        <w:rPr>
          <w:rFonts w:ascii="Times New Roman" w:hAnsi="Times New Roman"/>
          <w:sz w:val="22"/>
          <w:szCs w:val="22"/>
        </w:rPr>
        <w:t>zamówienia</w:t>
      </w:r>
      <w:r w:rsidRPr="00022DFC">
        <w:rPr>
          <w:rFonts w:ascii="Times New Roman" w:hAnsi="Times New Roman"/>
          <w:sz w:val="22"/>
          <w:szCs w:val="22"/>
        </w:rPr>
        <w:t>.</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W przypadku stwierdzenia wad nieistotnych niezagrażających bezpieczeństwu użytkowania, Zamawiający wpisze je do protokołu odbioru robót i wyznaczy termin na ich usunięcie.</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 xml:space="preserve">Jeżeli Wykonawca w wyznaczonym przez </w:t>
      </w:r>
      <w:r>
        <w:rPr>
          <w:rFonts w:ascii="Times New Roman" w:hAnsi="Times New Roman"/>
          <w:sz w:val="22"/>
          <w:szCs w:val="22"/>
        </w:rPr>
        <w:t>Z</w:t>
      </w:r>
      <w:r w:rsidRPr="00022DFC">
        <w:rPr>
          <w:rFonts w:ascii="Times New Roman" w:hAnsi="Times New Roman"/>
          <w:sz w:val="22"/>
          <w:szCs w:val="22"/>
        </w:rPr>
        <w:t>amawiającego terminie nie usunie wad lub nie przystąpi do ich usuwania w terminie 14 dni od daty ich zgłoszenia, Zamawiający ma prawo do zlecenia zastępczego ich usunięcia. Koszt usunięcia wad ponosi Wykonawca.</w:t>
      </w:r>
    </w:p>
    <w:p w:rsidR="00246F16" w:rsidRPr="00034746" w:rsidRDefault="00246F16" w:rsidP="00034746">
      <w:pPr>
        <w:pStyle w:val="BodyText"/>
        <w:numPr>
          <w:ilvl w:val="0"/>
          <w:numId w:val="29"/>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o</w:t>
      </w:r>
      <w:r w:rsidRPr="00022DFC">
        <w:rPr>
          <w:rFonts w:ascii="Times New Roman" w:hAnsi="Times New Roman"/>
          <w:sz w:val="22"/>
          <w:szCs w:val="22"/>
        </w:rPr>
        <w:t xml:space="preserve">stateczny Przedmiotu </w:t>
      </w:r>
      <w:r>
        <w:rPr>
          <w:rFonts w:ascii="Times New Roman" w:hAnsi="Times New Roman"/>
          <w:sz w:val="22"/>
          <w:szCs w:val="22"/>
        </w:rPr>
        <w:t>z</w:t>
      </w:r>
      <w:r w:rsidRPr="00022DFC">
        <w:rPr>
          <w:rFonts w:ascii="Times New Roman" w:hAnsi="Times New Roman"/>
          <w:sz w:val="22"/>
          <w:szCs w:val="22"/>
        </w:rPr>
        <w:t xml:space="preserve">amówienia polega na ocenie, z chwilą upływu okresu rękojmi za wady, wszystkich prac i robót wykonanych przez Wykonawcę, w tym także prac i robót związanych </w:t>
      </w:r>
      <w:r>
        <w:rPr>
          <w:rFonts w:ascii="Times New Roman" w:hAnsi="Times New Roman"/>
          <w:sz w:val="22"/>
          <w:szCs w:val="22"/>
        </w:rPr>
        <w:br/>
      </w:r>
      <w:r w:rsidRPr="00022DFC">
        <w:rPr>
          <w:rFonts w:ascii="Times New Roman" w:hAnsi="Times New Roman"/>
          <w:sz w:val="22"/>
          <w:szCs w:val="22"/>
        </w:rPr>
        <w:t xml:space="preserve">z usunięciem </w:t>
      </w:r>
      <w:r>
        <w:rPr>
          <w:rFonts w:ascii="Times New Roman" w:hAnsi="Times New Roman"/>
          <w:sz w:val="22"/>
          <w:szCs w:val="22"/>
        </w:rPr>
        <w:t>w</w:t>
      </w:r>
      <w:r w:rsidRPr="00022DFC">
        <w:rPr>
          <w:rFonts w:ascii="Times New Roman" w:hAnsi="Times New Roman"/>
          <w:sz w:val="22"/>
          <w:szCs w:val="22"/>
        </w:rPr>
        <w:t xml:space="preserve">ad ujawnionych w okresie rękojmi. Odbiór </w:t>
      </w:r>
      <w:r>
        <w:rPr>
          <w:rFonts w:ascii="Times New Roman" w:hAnsi="Times New Roman"/>
          <w:sz w:val="22"/>
          <w:szCs w:val="22"/>
        </w:rPr>
        <w:t>o</w:t>
      </w:r>
      <w:r w:rsidRPr="00022DFC">
        <w:rPr>
          <w:rFonts w:ascii="Times New Roman" w:hAnsi="Times New Roman"/>
          <w:sz w:val="22"/>
          <w:szCs w:val="22"/>
        </w:rPr>
        <w:t xml:space="preserve">stateczny następuje w formie protokołu </w:t>
      </w:r>
      <w:r>
        <w:rPr>
          <w:rFonts w:ascii="Times New Roman" w:hAnsi="Times New Roman"/>
          <w:sz w:val="22"/>
          <w:szCs w:val="22"/>
        </w:rPr>
        <w:t>odbioru o</w:t>
      </w:r>
      <w:r w:rsidRPr="00022DFC">
        <w:rPr>
          <w:rFonts w:ascii="Times New Roman" w:hAnsi="Times New Roman"/>
          <w:sz w:val="22"/>
          <w:szCs w:val="22"/>
        </w:rPr>
        <w:t xml:space="preserve">statecznego Przedmiotu </w:t>
      </w:r>
      <w:r>
        <w:rPr>
          <w:rFonts w:ascii="Times New Roman" w:hAnsi="Times New Roman"/>
          <w:sz w:val="22"/>
          <w:szCs w:val="22"/>
        </w:rPr>
        <w:t>z</w:t>
      </w:r>
      <w:r w:rsidRPr="00022DFC">
        <w:rPr>
          <w:rFonts w:ascii="Times New Roman" w:hAnsi="Times New Roman"/>
          <w:sz w:val="22"/>
          <w:szCs w:val="22"/>
        </w:rPr>
        <w:t xml:space="preserve">amówienia, uzgodnionego pomiędzy Stronami i podpisanego przez uczestników tego odbioru najpóźniej w ostatnim dniu okresu rękojmi. Protokół </w:t>
      </w:r>
      <w:r>
        <w:rPr>
          <w:rFonts w:ascii="Times New Roman" w:hAnsi="Times New Roman"/>
          <w:sz w:val="22"/>
          <w:szCs w:val="22"/>
        </w:rPr>
        <w:t>o</w:t>
      </w:r>
      <w:r w:rsidRPr="00022DFC">
        <w:rPr>
          <w:rFonts w:ascii="Times New Roman" w:hAnsi="Times New Roman"/>
          <w:sz w:val="22"/>
          <w:szCs w:val="22"/>
        </w:rPr>
        <w:t xml:space="preserve">dbioru </w:t>
      </w:r>
      <w:r>
        <w:rPr>
          <w:rFonts w:ascii="Times New Roman" w:hAnsi="Times New Roman"/>
          <w:sz w:val="22"/>
          <w:szCs w:val="22"/>
        </w:rPr>
        <w:t>o</w:t>
      </w:r>
      <w:r w:rsidRPr="00022DFC">
        <w:rPr>
          <w:rFonts w:ascii="Times New Roman" w:hAnsi="Times New Roman"/>
          <w:sz w:val="22"/>
          <w:szCs w:val="22"/>
        </w:rPr>
        <w:t xml:space="preserve">statecznego podpisany przez obie Strony </w:t>
      </w:r>
      <w:r>
        <w:rPr>
          <w:rFonts w:ascii="Times New Roman" w:hAnsi="Times New Roman"/>
          <w:sz w:val="22"/>
          <w:szCs w:val="22"/>
        </w:rPr>
        <w:t>u</w:t>
      </w:r>
      <w:r w:rsidRPr="00022DFC">
        <w:rPr>
          <w:rFonts w:ascii="Times New Roman" w:hAnsi="Times New Roman"/>
          <w:sz w:val="22"/>
          <w:szCs w:val="22"/>
        </w:rPr>
        <w:t>mowy, stanowi podstawę do zwrotu zabezpieczenia należytego wykonania umowy w części pozostawionej na zabezpieczenie roszczeń z tytułu rękojmi za wady.</w:t>
      </w:r>
    </w:p>
    <w:p w:rsidR="00246F16" w:rsidRPr="00022DFC" w:rsidRDefault="00246F16" w:rsidP="00022DFC">
      <w:pPr>
        <w:pStyle w:val="BodyText"/>
        <w:numPr>
          <w:ilvl w:val="0"/>
          <w:numId w:val="29"/>
        </w:numPr>
        <w:jc w:val="both"/>
        <w:rPr>
          <w:rFonts w:ascii="Times New Roman" w:hAnsi="Times New Roman"/>
          <w:sz w:val="22"/>
          <w:szCs w:val="22"/>
        </w:rPr>
      </w:pPr>
      <w:r w:rsidRPr="00022DFC">
        <w:rPr>
          <w:rFonts w:ascii="Times New Roman" w:hAnsi="Times New Roman"/>
          <w:sz w:val="22"/>
          <w:szCs w:val="22"/>
        </w:rPr>
        <w:t>W przypadku stwierdzenia wad podczas odbioru ostatecznego, Zamawiający przerwie procedurę odbiorową i sporządzi protokół z przeglądu, w którym wyszczególni wady podlegające naprawie w ramach rękojmi</w:t>
      </w:r>
      <w:r>
        <w:rPr>
          <w:rFonts w:ascii="Times New Roman" w:hAnsi="Times New Roman"/>
          <w:sz w:val="22"/>
          <w:szCs w:val="22"/>
        </w:rPr>
        <w:t xml:space="preserve"> lub gwarancji</w:t>
      </w:r>
      <w:r w:rsidRPr="00022DFC">
        <w:rPr>
          <w:rFonts w:ascii="Times New Roman" w:hAnsi="Times New Roman"/>
          <w:sz w:val="22"/>
          <w:szCs w:val="22"/>
        </w:rPr>
        <w:t>.</w:t>
      </w:r>
      <w:r>
        <w:rPr>
          <w:rFonts w:ascii="Times New Roman" w:hAnsi="Times New Roman"/>
          <w:sz w:val="22"/>
          <w:szCs w:val="22"/>
        </w:rPr>
        <w:t xml:space="preserve"> </w:t>
      </w:r>
    </w:p>
    <w:p w:rsidR="00246F16" w:rsidRDefault="00246F16" w:rsidP="00FA23B1">
      <w:pPr>
        <w:pStyle w:val="BodyText"/>
        <w:ind w:left="360" w:hanging="360"/>
        <w:jc w:val="both"/>
        <w:rPr>
          <w:rFonts w:ascii="Times New Roman" w:hAnsi="Times New Roman"/>
          <w:sz w:val="22"/>
          <w:szCs w:val="22"/>
        </w:rPr>
      </w:pPr>
    </w:p>
    <w:p w:rsidR="00246F16" w:rsidRDefault="00246F16" w:rsidP="00FA23B1">
      <w:pPr>
        <w:jc w:val="center"/>
        <w:rPr>
          <w:b/>
          <w:bCs/>
          <w:sz w:val="22"/>
          <w:szCs w:val="22"/>
        </w:rPr>
      </w:pPr>
    </w:p>
    <w:p w:rsidR="00246F16" w:rsidRDefault="00246F16" w:rsidP="00FA23B1">
      <w:pPr>
        <w:jc w:val="center"/>
        <w:rPr>
          <w:b/>
          <w:bCs/>
          <w:sz w:val="22"/>
          <w:szCs w:val="22"/>
        </w:rPr>
      </w:pPr>
      <w:r w:rsidRPr="00F757AE">
        <w:rPr>
          <w:b/>
          <w:bCs/>
          <w:sz w:val="22"/>
          <w:szCs w:val="22"/>
        </w:rPr>
        <w:t>§ 3</w:t>
      </w:r>
    </w:p>
    <w:p w:rsidR="00246F16" w:rsidRDefault="00246F16" w:rsidP="00FA23B1">
      <w:pPr>
        <w:jc w:val="center"/>
        <w:rPr>
          <w:b/>
          <w:bCs/>
          <w:sz w:val="22"/>
          <w:szCs w:val="22"/>
        </w:rPr>
      </w:pPr>
      <w:r>
        <w:rPr>
          <w:b/>
          <w:bCs/>
          <w:sz w:val="22"/>
          <w:szCs w:val="22"/>
        </w:rPr>
        <w:t>Wynagrodzenie</w:t>
      </w:r>
    </w:p>
    <w:p w:rsidR="00246F16" w:rsidRPr="00F757AE" w:rsidRDefault="00246F16" w:rsidP="00FA23B1">
      <w:pPr>
        <w:jc w:val="center"/>
        <w:rPr>
          <w:b/>
          <w:bCs/>
          <w:sz w:val="22"/>
          <w:szCs w:val="22"/>
        </w:rPr>
      </w:pPr>
    </w:p>
    <w:p w:rsidR="00246F16" w:rsidRPr="00F757AE" w:rsidRDefault="00246F16" w:rsidP="00FA23B1">
      <w:pPr>
        <w:pStyle w:val="BodyText"/>
        <w:numPr>
          <w:ilvl w:val="0"/>
          <w:numId w:val="8"/>
        </w:numPr>
        <w:jc w:val="both"/>
        <w:rPr>
          <w:rFonts w:ascii="Times New Roman" w:hAnsi="Times New Roman"/>
          <w:sz w:val="22"/>
          <w:szCs w:val="22"/>
        </w:rPr>
      </w:pPr>
      <w:r w:rsidRPr="00F757AE">
        <w:rPr>
          <w:rFonts w:ascii="Times New Roman" w:hAnsi="Times New Roman"/>
          <w:sz w:val="22"/>
          <w:szCs w:val="22"/>
        </w:rPr>
        <w:t xml:space="preserve">Za wykonanie </w:t>
      </w:r>
      <w:r>
        <w:rPr>
          <w:rFonts w:ascii="Times New Roman" w:hAnsi="Times New Roman"/>
          <w:sz w:val="22"/>
          <w:szCs w:val="22"/>
        </w:rPr>
        <w:t>P</w:t>
      </w:r>
      <w:r w:rsidRPr="00F757AE">
        <w:rPr>
          <w:rFonts w:ascii="Times New Roman" w:hAnsi="Times New Roman"/>
          <w:sz w:val="22"/>
          <w:szCs w:val="22"/>
        </w:rPr>
        <w:t>rzedmiotu zamówienia ustala się wynagrodzenie zgodnie z</w:t>
      </w:r>
      <w:r>
        <w:rPr>
          <w:rFonts w:ascii="Times New Roman" w:hAnsi="Times New Roman"/>
          <w:sz w:val="22"/>
          <w:szCs w:val="22"/>
        </w:rPr>
        <w:t xml:space="preserve"> </w:t>
      </w:r>
      <w:r w:rsidRPr="00F757AE">
        <w:rPr>
          <w:rFonts w:ascii="Times New Roman" w:hAnsi="Times New Roman"/>
          <w:sz w:val="22"/>
          <w:szCs w:val="22"/>
        </w:rPr>
        <w:t xml:space="preserve">kosztorysem ofertowym </w:t>
      </w:r>
      <w:r>
        <w:rPr>
          <w:rFonts w:ascii="Times New Roman" w:hAnsi="Times New Roman"/>
          <w:sz w:val="22"/>
          <w:szCs w:val="22"/>
        </w:rPr>
        <w:br/>
      </w:r>
      <w:r w:rsidRPr="00F757AE">
        <w:rPr>
          <w:rFonts w:ascii="Times New Roman" w:hAnsi="Times New Roman"/>
          <w:sz w:val="22"/>
          <w:szCs w:val="22"/>
        </w:rPr>
        <w:t>w wysokości:</w:t>
      </w:r>
    </w:p>
    <w:p w:rsidR="00246F16" w:rsidRPr="00F757AE" w:rsidRDefault="00246F16" w:rsidP="006C0212">
      <w:pPr>
        <w:pStyle w:val="BodyText"/>
        <w:ind w:left="360"/>
        <w:rPr>
          <w:rFonts w:ascii="Times New Roman" w:hAnsi="Times New Roman"/>
          <w:sz w:val="22"/>
          <w:szCs w:val="22"/>
        </w:rPr>
      </w:pPr>
      <w:r w:rsidRPr="00F757AE">
        <w:rPr>
          <w:rFonts w:ascii="Times New Roman" w:hAnsi="Times New Roman"/>
          <w:sz w:val="22"/>
          <w:szCs w:val="22"/>
        </w:rPr>
        <w:t>netto: __________ (słownie: _______________________________________ złotych)</w:t>
      </w:r>
    </w:p>
    <w:p w:rsidR="00246F16" w:rsidRPr="00F757AE" w:rsidRDefault="00246F16" w:rsidP="006C0212">
      <w:pPr>
        <w:pStyle w:val="BodyText"/>
        <w:ind w:left="360"/>
        <w:rPr>
          <w:rFonts w:ascii="Times New Roman" w:hAnsi="Times New Roman"/>
          <w:sz w:val="22"/>
          <w:szCs w:val="22"/>
        </w:rPr>
      </w:pPr>
      <w:r>
        <w:rPr>
          <w:rFonts w:ascii="Times New Roman" w:hAnsi="Times New Roman"/>
          <w:sz w:val="22"/>
          <w:szCs w:val="22"/>
        </w:rPr>
        <w:t>Podatek VAT</w:t>
      </w:r>
      <w:r w:rsidRPr="00F757AE">
        <w:rPr>
          <w:rFonts w:ascii="Times New Roman" w:hAnsi="Times New Roman"/>
          <w:sz w:val="22"/>
          <w:szCs w:val="22"/>
        </w:rPr>
        <w:t xml:space="preserve"> </w:t>
      </w:r>
      <w:r>
        <w:rPr>
          <w:rFonts w:ascii="Times New Roman" w:hAnsi="Times New Roman"/>
          <w:sz w:val="22"/>
          <w:szCs w:val="22"/>
        </w:rPr>
        <w:t xml:space="preserve">…. </w:t>
      </w:r>
      <w:r w:rsidRPr="00F757AE">
        <w:rPr>
          <w:rFonts w:ascii="Times New Roman" w:hAnsi="Times New Roman"/>
          <w:sz w:val="22"/>
          <w:szCs w:val="22"/>
        </w:rPr>
        <w:t>%</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246F16" w:rsidRPr="00F757AE" w:rsidRDefault="00246F16" w:rsidP="006C0212">
      <w:pPr>
        <w:pStyle w:val="BodyText"/>
        <w:ind w:left="360"/>
        <w:rPr>
          <w:rFonts w:ascii="Times New Roman" w:hAnsi="Times New Roman"/>
          <w:sz w:val="22"/>
          <w:szCs w:val="22"/>
        </w:rPr>
      </w:pPr>
      <w:r w:rsidRPr="00F757AE">
        <w:rPr>
          <w:rFonts w:ascii="Times New Roman" w:hAnsi="Times New Roman"/>
          <w:sz w:val="22"/>
          <w:szCs w:val="22"/>
        </w:rPr>
        <w:t>Brutto</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246F16" w:rsidRPr="00F757AE" w:rsidRDefault="00246F16" w:rsidP="00FA23B1">
      <w:pPr>
        <w:numPr>
          <w:ilvl w:val="0"/>
          <w:numId w:val="8"/>
        </w:numPr>
        <w:jc w:val="both"/>
        <w:rPr>
          <w:sz w:val="22"/>
          <w:szCs w:val="22"/>
        </w:rPr>
      </w:pPr>
      <w:r w:rsidRPr="00F757AE">
        <w:rPr>
          <w:sz w:val="22"/>
          <w:szCs w:val="22"/>
        </w:rPr>
        <w:t xml:space="preserve">Wynagrodzenie określone w ust. 1 zawiera wszelkie koszty związane z realizacją </w:t>
      </w:r>
      <w:r>
        <w:rPr>
          <w:sz w:val="22"/>
          <w:szCs w:val="22"/>
        </w:rPr>
        <w:t xml:space="preserve">umowy, w tym wynikające wprost </w:t>
      </w:r>
      <w:r w:rsidRPr="00F757AE">
        <w:rPr>
          <w:sz w:val="22"/>
          <w:szCs w:val="22"/>
        </w:rPr>
        <w:t xml:space="preserve">z przedmiarów robót, STWiOR, jak również nie ujęte w ww. dokumentach, </w:t>
      </w:r>
      <w:r>
        <w:rPr>
          <w:sz w:val="22"/>
          <w:szCs w:val="22"/>
        </w:rPr>
        <w:br/>
      </w:r>
      <w:r w:rsidRPr="00F757AE">
        <w:rPr>
          <w:sz w:val="22"/>
          <w:szCs w:val="22"/>
        </w:rPr>
        <w:t>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w:t>
      </w:r>
      <w:r>
        <w:rPr>
          <w:sz w:val="22"/>
          <w:szCs w:val="22"/>
        </w:rPr>
        <w:t>ej, koszty poboru prądu i wody,</w:t>
      </w:r>
      <w:r w:rsidRPr="00F757AE">
        <w:rPr>
          <w:sz w:val="22"/>
          <w:szCs w:val="22"/>
        </w:rPr>
        <w:t xml:space="preserve"> itp.</w:t>
      </w:r>
    </w:p>
    <w:p w:rsidR="00246F16" w:rsidRPr="00F757AE" w:rsidRDefault="00246F16" w:rsidP="001F46A9">
      <w:pPr>
        <w:numPr>
          <w:ilvl w:val="0"/>
          <w:numId w:val="8"/>
        </w:numPr>
        <w:jc w:val="both"/>
        <w:rPr>
          <w:sz w:val="22"/>
          <w:szCs w:val="22"/>
        </w:rPr>
      </w:pPr>
      <w:r w:rsidRPr="00F757AE">
        <w:rPr>
          <w:sz w:val="22"/>
          <w:szCs w:val="22"/>
        </w:rPr>
        <w:t>Zamawiający dokona rozliczenia robót według zasad ogólnych warunków umów dla wynagrodzenia kosztorysowego, na postawie kosztorysów powykonawczych</w:t>
      </w:r>
      <w:r>
        <w:rPr>
          <w:sz w:val="22"/>
          <w:szCs w:val="22"/>
        </w:rPr>
        <w:t xml:space="preserve"> zatwierdzonych przez Inspektora nadzoru</w:t>
      </w:r>
      <w:r w:rsidRPr="00F757AE">
        <w:rPr>
          <w:sz w:val="22"/>
          <w:szCs w:val="22"/>
        </w:rPr>
        <w:t>, zgodnych z zakresem przedstawionym w przedmiarach robót oraz w kosztorysie ofertowym, przy zastosowaniu cen jednostkowych zawartych w ofercie Wykonawcy.</w:t>
      </w:r>
      <w:r w:rsidRPr="001F46A9">
        <w:t xml:space="preserve"> </w:t>
      </w:r>
    </w:p>
    <w:p w:rsidR="00246F16" w:rsidRPr="00F757AE" w:rsidRDefault="00246F16" w:rsidP="00FA23B1">
      <w:pPr>
        <w:numPr>
          <w:ilvl w:val="0"/>
          <w:numId w:val="8"/>
        </w:numPr>
        <w:jc w:val="both"/>
        <w:rPr>
          <w:sz w:val="22"/>
          <w:szCs w:val="22"/>
        </w:rPr>
      </w:pPr>
      <w:r w:rsidRPr="00F757AE">
        <w:rPr>
          <w:sz w:val="22"/>
          <w:szCs w:val="22"/>
        </w:rPr>
        <w:t xml:space="preserve">Ceny jednostkowe zawarte w ofercie są stałe i nie podlegają zmianie przez cały okres trwania umowy. </w:t>
      </w:r>
    </w:p>
    <w:p w:rsidR="00246F16" w:rsidRPr="00373988" w:rsidRDefault="00246F16" w:rsidP="00FA23B1">
      <w:pPr>
        <w:numPr>
          <w:ilvl w:val="0"/>
          <w:numId w:val="8"/>
        </w:numPr>
        <w:jc w:val="both"/>
        <w:rPr>
          <w:sz w:val="22"/>
          <w:szCs w:val="22"/>
        </w:rPr>
      </w:pPr>
      <w:r w:rsidRPr="00F757AE">
        <w:rPr>
          <w:sz w:val="22"/>
          <w:szCs w:val="22"/>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w:t>
      </w:r>
      <w:r>
        <w:rPr>
          <w:sz w:val="22"/>
          <w:szCs w:val="22"/>
        </w:rPr>
        <w:t xml:space="preserve">ierdzonego przez Zamawiającego, maksymalnie do 90% kwoty wynagrodzenia określonego </w:t>
      </w:r>
      <w:r>
        <w:rPr>
          <w:sz w:val="22"/>
          <w:szCs w:val="22"/>
        </w:rPr>
        <w:br/>
        <w:t>w umowie. Pozostała do zapłaty kwota rozliczenia końcowego za wykonanie robót zostanie zapłacona po dokonaniu odbioru końcowego inwestorskiego całości robót.</w:t>
      </w:r>
    </w:p>
    <w:p w:rsidR="00246F16" w:rsidRPr="00F757AE" w:rsidRDefault="00246F16" w:rsidP="00FA23B1">
      <w:pPr>
        <w:numPr>
          <w:ilvl w:val="0"/>
          <w:numId w:val="8"/>
        </w:numPr>
        <w:shd w:val="clear" w:color="auto" w:fill="FFFFFF"/>
        <w:ind w:right="67"/>
        <w:jc w:val="both"/>
        <w:rPr>
          <w:sz w:val="22"/>
          <w:szCs w:val="22"/>
        </w:rPr>
      </w:pPr>
      <w:r w:rsidRPr="00F757AE">
        <w:rPr>
          <w:sz w:val="22"/>
          <w:szCs w:val="22"/>
        </w:rPr>
        <w:t>Fakturę należy wystawić na Miasto Stołeczne Warszawa, Pl. Bankowy 3/5, 00-950 Warszawa, NIP 525-22-48-481, natomiast odbiorcą faktury i płatnikiem będzie Zarząd Dróg Miejskich ul. Chmielna 120, 00-801 Warszawa.</w:t>
      </w:r>
    </w:p>
    <w:p w:rsidR="00246F16" w:rsidRPr="00F757AE" w:rsidRDefault="00246F16" w:rsidP="00005949">
      <w:pPr>
        <w:numPr>
          <w:ilvl w:val="0"/>
          <w:numId w:val="8"/>
        </w:numPr>
        <w:jc w:val="both"/>
        <w:rPr>
          <w:sz w:val="22"/>
          <w:szCs w:val="22"/>
        </w:rPr>
      </w:pPr>
      <w:r w:rsidRPr="00F757AE">
        <w:rPr>
          <w:sz w:val="22"/>
          <w:szCs w:val="22"/>
        </w:rPr>
        <w:t>Płatność wynagrodzenia będzie realizowana przez Zarząd Dróg Miejskich w terminie 21 dni od daty złożenia prawidłowo wystawionej faktury VAT w Kancelarii Zarządu Dróg Miejskich, na podany przez Wykonawc</w:t>
      </w:r>
      <w:r>
        <w:rPr>
          <w:sz w:val="22"/>
          <w:szCs w:val="22"/>
        </w:rPr>
        <w:t xml:space="preserve">ę numer rachunku bankowego: w </w:t>
      </w:r>
      <w:r w:rsidRPr="00F757AE">
        <w:rPr>
          <w:sz w:val="22"/>
          <w:szCs w:val="22"/>
        </w:rPr>
        <w:t>banku: ______________________________________________________________</w:t>
      </w:r>
      <w:r>
        <w:rPr>
          <w:sz w:val="22"/>
          <w:szCs w:val="22"/>
        </w:rPr>
        <w:t xml:space="preserve">                       </w:t>
      </w:r>
      <w:r w:rsidRPr="00F757AE">
        <w:rPr>
          <w:sz w:val="22"/>
          <w:szCs w:val="22"/>
        </w:rPr>
        <w:t xml:space="preserve"> </w:t>
      </w:r>
      <w:r>
        <w:rPr>
          <w:sz w:val="22"/>
          <w:szCs w:val="22"/>
        </w:rPr>
        <w:br/>
        <w:t xml:space="preserve">nr </w:t>
      </w:r>
      <w:r w:rsidRPr="00F757AE">
        <w:rPr>
          <w:sz w:val="22"/>
          <w:szCs w:val="22"/>
        </w:rPr>
        <w:t>rachunku:_________________________________________________</w:t>
      </w:r>
      <w:r>
        <w:rPr>
          <w:sz w:val="22"/>
          <w:szCs w:val="22"/>
        </w:rPr>
        <w:t>_______________________</w:t>
      </w:r>
    </w:p>
    <w:p w:rsidR="00246F16" w:rsidRPr="00F757AE" w:rsidRDefault="00246F16" w:rsidP="00FA23B1">
      <w:pPr>
        <w:numPr>
          <w:ilvl w:val="0"/>
          <w:numId w:val="8"/>
        </w:numPr>
        <w:jc w:val="both"/>
        <w:rPr>
          <w:sz w:val="22"/>
          <w:szCs w:val="22"/>
        </w:rPr>
      </w:pPr>
      <w:r w:rsidRPr="00F757AE">
        <w:rPr>
          <w:sz w:val="22"/>
          <w:szCs w:val="22"/>
        </w:rPr>
        <w:t>Za termin zapłaty przyjmuje się datę obciążenia rachunku bankowego Zamawiającego.</w:t>
      </w:r>
    </w:p>
    <w:p w:rsidR="00246F16" w:rsidRPr="00E86C95" w:rsidRDefault="00246F16" w:rsidP="001356C8">
      <w:pPr>
        <w:pStyle w:val="ListParagraph"/>
        <w:numPr>
          <w:ilvl w:val="0"/>
          <w:numId w:val="8"/>
        </w:numPr>
        <w:jc w:val="both"/>
        <w:rPr>
          <w:bCs/>
          <w:sz w:val="22"/>
          <w:szCs w:val="22"/>
        </w:rPr>
      </w:pPr>
      <w:r w:rsidRPr="00E86C95">
        <w:rPr>
          <w:bCs/>
          <w:sz w:val="22"/>
          <w:szCs w:val="22"/>
        </w:rPr>
        <w:t>Receptury na materiały, w tym mieszanki mineralno-asfaltowe</w:t>
      </w:r>
      <w:r>
        <w:rPr>
          <w:bCs/>
          <w:sz w:val="22"/>
          <w:szCs w:val="22"/>
        </w:rPr>
        <w:t>, których Wykonawca zamierza użyć,</w:t>
      </w:r>
      <w:r w:rsidRPr="00E86C95">
        <w:rPr>
          <w:bCs/>
          <w:sz w:val="22"/>
          <w:szCs w:val="22"/>
        </w:rPr>
        <w:t xml:space="preserve"> przed przystąpieniem do robót winny być </w:t>
      </w:r>
      <w:r>
        <w:rPr>
          <w:bCs/>
          <w:sz w:val="22"/>
          <w:szCs w:val="22"/>
        </w:rPr>
        <w:t xml:space="preserve">w formie pisemnej </w:t>
      </w:r>
      <w:r w:rsidRPr="00E86C95">
        <w:rPr>
          <w:bCs/>
          <w:sz w:val="22"/>
          <w:szCs w:val="22"/>
        </w:rPr>
        <w:t xml:space="preserve">zaakceptowane przez Instytut Badawczy Dróg i Mostów, a następnie </w:t>
      </w:r>
      <w:r>
        <w:rPr>
          <w:bCs/>
          <w:sz w:val="22"/>
          <w:szCs w:val="22"/>
        </w:rPr>
        <w:t xml:space="preserve">zaakceptowane w formie pisemnej </w:t>
      </w:r>
      <w:r w:rsidRPr="00E86C95">
        <w:rPr>
          <w:bCs/>
          <w:sz w:val="22"/>
          <w:szCs w:val="22"/>
        </w:rPr>
        <w:t>przez Zamawiającego.</w:t>
      </w:r>
    </w:p>
    <w:p w:rsidR="00246F16" w:rsidRPr="00F757AE" w:rsidRDefault="00246F16" w:rsidP="00034746">
      <w:pPr>
        <w:numPr>
          <w:ilvl w:val="0"/>
          <w:numId w:val="8"/>
        </w:numPr>
        <w:jc w:val="both"/>
        <w:rPr>
          <w:bCs/>
          <w:sz w:val="22"/>
          <w:szCs w:val="22"/>
        </w:rPr>
      </w:pPr>
      <w:r w:rsidRPr="00034746">
        <w:rPr>
          <w:bCs/>
          <w:sz w:val="22"/>
          <w:szCs w:val="22"/>
        </w:rPr>
        <w:t>W przypadku wystąpienia robót dodatkowych</w:t>
      </w:r>
      <w:r>
        <w:rPr>
          <w:bCs/>
          <w:sz w:val="22"/>
          <w:szCs w:val="22"/>
        </w:rPr>
        <w:t>, robót zamiennych lub robót zaniechanych,</w:t>
      </w:r>
      <w:r w:rsidRPr="00034746">
        <w:rPr>
          <w:bCs/>
          <w:sz w:val="22"/>
          <w:szCs w:val="22"/>
        </w:rPr>
        <w:t xml:space="preserve"> </w:t>
      </w:r>
      <w:r w:rsidRPr="00F757AE">
        <w:rPr>
          <w:bCs/>
          <w:sz w:val="22"/>
          <w:szCs w:val="22"/>
        </w:rPr>
        <w:t>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w:t>
      </w:r>
      <w:r>
        <w:rPr>
          <w:bCs/>
          <w:sz w:val="22"/>
          <w:szCs w:val="22"/>
        </w:rPr>
        <w:t>N</w:t>
      </w:r>
      <w:r w:rsidRPr="00F757AE">
        <w:rPr>
          <w:bCs/>
          <w:sz w:val="22"/>
          <w:szCs w:val="22"/>
        </w:rPr>
        <w:t xml:space="preserve">BUD obowiązujących </w:t>
      </w:r>
      <w:r>
        <w:rPr>
          <w:bCs/>
          <w:sz w:val="22"/>
          <w:szCs w:val="22"/>
        </w:rPr>
        <w:t xml:space="preserve">w danym okresie rozliczeniowym dla obszaru m.st. Warszawy. </w:t>
      </w:r>
    </w:p>
    <w:p w:rsidR="00246F16" w:rsidRPr="00887974" w:rsidRDefault="00246F16" w:rsidP="00887974">
      <w:pPr>
        <w:numPr>
          <w:ilvl w:val="0"/>
          <w:numId w:val="8"/>
        </w:numPr>
        <w:jc w:val="both"/>
        <w:rPr>
          <w:bCs/>
          <w:sz w:val="22"/>
          <w:szCs w:val="22"/>
        </w:rPr>
      </w:pPr>
      <w:r w:rsidRPr="00F757AE">
        <w:rPr>
          <w:bCs/>
          <w:sz w:val="22"/>
          <w:szCs w:val="22"/>
        </w:rPr>
        <w:t>W przypadku uznania przez strony umowy, protokołem konieczności, iż niezbędne jest wykonanie robót zamiennych, Wykonawca sporządzi kosztorys z uwzględnieniem różnicy pomiędzy ceną umowną za prace zamienne, a ceną umowną za</w:t>
      </w:r>
      <w:r>
        <w:rPr>
          <w:bCs/>
          <w:sz w:val="22"/>
          <w:szCs w:val="22"/>
        </w:rPr>
        <w:t xml:space="preserve"> </w:t>
      </w:r>
      <w:r w:rsidRPr="00F757AE">
        <w:rPr>
          <w:bCs/>
          <w:sz w:val="22"/>
          <w:szCs w:val="22"/>
        </w:rPr>
        <w:t xml:space="preserve">prace zaniechane. </w:t>
      </w:r>
      <w:r w:rsidRPr="00034746">
        <w:rPr>
          <w:bCs/>
          <w:sz w:val="22"/>
          <w:szCs w:val="22"/>
        </w:rPr>
        <w:t xml:space="preserve">Po zaakceptowaniu kosztorysu przez Zamawiającego, Strony umowy zawrą aneks do umowy dotyczący robót zamiennych lub zaniechanych. </w:t>
      </w:r>
    </w:p>
    <w:p w:rsidR="00246F16" w:rsidRPr="00887974" w:rsidRDefault="00246F16" w:rsidP="00887974">
      <w:pPr>
        <w:numPr>
          <w:ilvl w:val="0"/>
          <w:numId w:val="8"/>
        </w:numPr>
        <w:jc w:val="both"/>
        <w:rPr>
          <w:bCs/>
          <w:sz w:val="22"/>
          <w:szCs w:val="22"/>
        </w:rPr>
      </w:pPr>
      <w:r w:rsidRPr="00887974">
        <w:rPr>
          <w:bCs/>
          <w:sz w:val="22"/>
          <w:szCs w:val="22"/>
        </w:rPr>
        <w:t>Rozliczenie grubości frezowanej warstwy nawierzchni zostanie określone w cm (za każdy zakończony cm frezowania) na podstawie średniej grubości warstwy w przekroju poprzecznym i podłużnym, zatwierdzonej przez Inspektora nadzoru reprezentującego Zamawiającego.</w:t>
      </w:r>
    </w:p>
    <w:p w:rsidR="00246F16" w:rsidRPr="00887974" w:rsidRDefault="00246F16" w:rsidP="00887974">
      <w:pPr>
        <w:numPr>
          <w:ilvl w:val="0"/>
          <w:numId w:val="8"/>
        </w:numPr>
        <w:jc w:val="both"/>
        <w:rPr>
          <w:bCs/>
          <w:sz w:val="22"/>
          <w:szCs w:val="22"/>
        </w:rPr>
      </w:pPr>
      <w:r w:rsidRPr="00887974">
        <w:rPr>
          <w:bCs/>
          <w:sz w:val="22"/>
          <w:szCs w:val="22"/>
        </w:rPr>
        <w:t xml:space="preserve">Rozliczenie grubości warstwy ścieralnej, wiążącej i wyrównawczej zostanie określone w cm </w:t>
      </w:r>
      <w:r>
        <w:rPr>
          <w:bCs/>
          <w:sz w:val="22"/>
          <w:szCs w:val="22"/>
        </w:rPr>
        <w:br/>
      </w:r>
      <w:r w:rsidRPr="00887974">
        <w:rPr>
          <w:bCs/>
          <w:sz w:val="22"/>
          <w:szCs w:val="22"/>
        </w:rPr>
        <w:t>(z dokładnością do 1 miejsca po przecinku) na podstawie średniej grubości każdej z warstw w przekroju poprzecznym i podłużnym</w:t>
      </w:r>
      <w:r>
        <w:rPr>
          <w:bCs/>
          <w:sz w:val="22"/>
          <w:szCs w:val="22"/>
        </w:rPr>
        <w:t xml:space="preserve"> wynikającej z pomiarów</w:t>
      </w:r>
      <w:r w:rsidRPr="00887974">
        <w:rPr>
          <w:bCs/>
          <w:sz w:val="22"/>
          <w:szCs w:val="22"/>
        </w:rPr>
        <w:t xml:space="preserve"> zatwierdzonej przez Inspektora nadzoru reprezentującego Zamawiającego.</w:t>
      </w:r>
    </w:p>
    <w:p w:rsidR="00246F16" w:rsidRPr="00887974" w:rsidRDefault="00246F16" w:rsidP="00887974">
      <w:pPr>
        <w:numPr>
          <w:ilvl w:val="0"/>
          <w:numId w:val="8"/>
        </w:numPr>
        <w:jc w:val="both"/>
        <w:rPr>
          <w:bCs/>
          <w:sz w:val="22"/>
          <w:szCs w:val="22"/>
        </w:rPr>
      </w:pPr>
      <w:r>
        <w:rPr>
          <w:bCs/>
          <w:sz w:val="22"/>
          <w:szCs w:val="22"/>
        </w:rPr>
        <w:t xml:space="preserve">Zamawiający zastrzega, iż płatność wynikająca z kosztorysów powykonawczych nastąpić może jedynie do granicznej grubości wynikającej z danej pozycji kosztorysowej odpowiednio dla warstwy wyrównawczej, wiążącej i ścieralnej.  </w:t>
      </w:r>
    </w:p>
    <w:p w:rsidR="00246F16" w:rsidRPr="00031C9E" w:rsidRDefault="00246F16" w:rsidP="00887974">
      <w:pPr>
        <w:ind w:left="360"/>
        <w:jc w:val="both"/>
        <w:rPr>
          <w:bCs/>
          <w:sz w:val="22"/>
          <w:szCs w:val="22"/>
        </w:rPr>
      </w:pPr>
    </w:p>
    <w:p w:rsidR="00246F16" w:rsidRPr="00022DFC" w:rsidRDefault="00246F16" w:rsidP="0071742B">
      <w:pPr>
        <w:ind w:left="360"/>
        <w:jc w:val="center"/>
        <w:rPr>
          <w:b/>
          <w:bCs/>
          <w:sz w:val="22"/>
          <w:szCs w:val="22"/>
        </w:rPr>
      </w:pPr>
      <w:r w:rsidRPr="00022DFC">
        <w:rPr>
          <w:b/>
          <w:bCs/>
          <w:sz w:val="22"/>
          <w:szCs w:val="22"/>
        </w:rPr>
        <w:t>4</w:t>
      </w:r>
    </w:p>
    <w:p w:rsidR="00246F16" w:rsidRPr="00022DFC" w:rsidRDefault="00246F16" w:rsidP="00FA23B1">
      <w:pPr>
        <w:ind w:left="360"/>
        <w:jc w:val="center"/>
        <w:rPr>
          <w:b/>
          <w:bCs/>
          <w:sz w:val="22"/>
          <w:szCs w:val="22"/>
        </w:rPr>
      </w:pPr>
      <w:r w:rsidRPr="00022DFC">
        <w:rPr>
          <w:b/>
          <w:bCs/>
          <w:sz w:val="22"/>
          <w:szCs w:val="22"/>
        </w:rPr>
        <w:t>Obowiązki i prawa Zamawiającego</w:t>
      </w:r>
    </w:p>
    <w:p w:rsidR="00246F16" w:rsidRPr="00022DFC" w:rsidRDefault="00246F16" w:rsidP="0071742B">
      <w:pPr>
        <w:ind w:left="360"/>
        <w:jc w:val="center"/>
        <w:rPr>
          <w:b/>
          <w:bCs/>
          <w:sz w:val="22"/>
          <w:szCs w:val="22"/>
        </w:rPr>
      </w:pPr>
    </w:p>
    <w:p w:rsidR="00246F16" w:rsidRPr="0071742B" w:rsidRDefault="00246F16" w:rsidP="00FA23B1">
      <w:pPr>
        <w:suppressAutoHyphens/>
        <w:jc w:val="both"/>
        <w:rPr>
          <w:sz w:val="22"/>
          <w:szCs w:val="22"/>
        </w:rPr>
      </w:pPr>
      <w:r w:rsidRPr="00022DFC">
        <w:rPr>
          <w:sz w:val="22"/>
          <w:szCs w:val="22"/>
        </w:rPr>
        <w:t>1</w:t>
      </w:r>
      <w:r w:rsidRPr="0071742B">
        <w:rPr>
          <w:b/>
          <w:sz w:val="22"/>
          <w:szCs w:val="22"/>
        </w:rPr>
        <w:t>.</w:t>
      </w:r>
      <w:r w:rsidRPr="0071742B">
        <w:rPr>
          <w:sz w:val="22"/>
          <w:szCs w:val="22"/>
        </w:rPr>
        <w:t xml:space="preserve"> Do obowiązków Zamawiającego należy:</w:t>
      </w:r>
    </w:p>
    <w:p w:rsidR="00246F16" w:rsidRPr="0071742B" w:rsidRDefault="00246F16" w:rsidP="00FA23B1">
      <w:pPr>
        <w:suppressAutoHyphens/>
        <w:ind w:left="284"/>
        <w:jc w:val="both"/>
        <w:rPr>
          <w:sz w:val="22"/>
          <w:szCs w:val="22"/>
        </w:rPr>
      </w:pPr>
      <w:r w:rsidRPr="0071742B">
        <w:rPr>
          <w:sz w:val="22"/>
          <w:szCs w:val="22"/>
        </w:rPr>
        <w:t>1) przekazanie Wykonawcy wszystkich części terenu budowy w terminach określonych umową;</w:t>
      </w:r>
    </w:p>
    <w:p w:rsidR="00246F16" w:rsidRPr="0071742B" w:rsidRDefault="00246F16" w:rsidP="00FA23B1">
      <w:pPr>
        <w:suppressAutoHyphens/>
        <w:ind w:left="284"/>
        <w:jc w:val="both"/>
        <w:rPr>
          <w:sz w:val="22"/>
          <w:szCs w:val="22"/>
        </w:rPr>
      </w:pPr>
      <w:r w:rsidRPr="0071742B">
        <w:rPr>
          <w:sz w:val="22"/>
          <w:szCs w:val="22"/>
        </w:rPr>
        <w:t>2) pełnienie nadzoru inwestorskiego nad wykonaniem Przedmiotu zamówienia;</w:t>
      </w:r>
    </w:p>
    <w:p w:rsidR="00246F16" w:rsidRPr="0071742B" w:rsidRDefault="00246F16" w:rsidP="00FA23B1">
      <w:pPr>
        <w:suppressAutoHyphens/>
        <w:ind w:left="284"/>
        <w:jc w:val="both"/>
        <w:rPr>
          <w:sz w:val="22"/>
          <w:szCs w:val="22"/>
        </w:rPr>
      </w:pPr>
      <w:r w:rsidRPr="0071742B">
        <w:rPr>
          <w:sz w:val="22"/>
          <w:szCs w:val="22"/>
        </w:rPr>
        <w:t>3) przekazanie Wykonawcy wszelkiej posiadanej dokumentacji;</w:t>
      </w:r>
    </w:p>
    <w:p w:rsidR="00246F16" w:rsidRPr="0071742B" w:rsidRDefault="00246F16" w:rsidP="00FA23B1">
      <w:pPr>
        <w:suppressAutoHyphens/>
        <w:ind w:left="284"/>
        <w:jc w:val="both"/>
        <w:rPr>
          <w:sz w:val="22"/>
          <w:szCs w:val="22"/>
        </w:rPr>
      </w:pPr>
      <w:r w:rsidRPr="0071742B">
        <w:rPr>
          <w:sz w:val="22"/>
          <w:szCs w:val="22"/>
        </w:rPr>
        <w:t>4)</w:t>
      </w:r>
      <w:r>
        <w:rPr>
          <w:sz w:val="22"/>
          <w:szCs w:val="22"/>
        </w:rPr>
        <w:t xml:space="preserve"> </w:t>
      </w:r>
      <w:r w:rsidRPr="0071742B">
        <w:rPr>
          <w:sz w:val="22"/>
          <w:szCs w:val="22"/>
        </w:rPr>
        <w:t>dokonanie odbioru końcowego po zakończeniu realizacji umowy,</w:t>
      </w:r>
    </w:p>
    <w:p w:rsidR="00246F16" w:rsidRPr="0071742B" w:rsidRDefault="00246F16" w:rsidP="00FA23B1">
      <w:pPr>
        <w:suppressAutoHyphens/>
        <w:ind w:left="284"/>
        <w:jc w:val="both"/>
        <w:rPr>
          <w:sz w:val="22"/>
          <w:szCs w:val="22"/>
        </w:rPr>
      </w:pPr>
      <w:r w:rsidRPr="0071742B">
        <w:rPr>
          <w:sz w:val="22"/>
          <w:szCs w:val="22"/>
        </w:rPr>
        <w:t>5) zapłata wynagrodzenia za prawidłowo wykonane roboty.</w:t>
      </w:r>
    </w:p>
    <w:p w:rsidR="00246F16" w:rsidRPr="0071742B" w:rsidRDefault="00246F16" w:rsidP="00FF297F">
      <w:pPr>
        <w:suppressAutoHyphens/>
        <w:ind w:left="426" w:hanging="426"/>
        <w:jc w:val="both"/>
        <w:rPr>
          <w:sz w:val="22"/>
          <w:szCs w:val="22"/>
        </w:rPr>
      </w:pPr>
      <w:r w:rsidRPr="0071742B">
        <w:rPr>
          <w:sz w:val="22"/>
          <w:szCs w:val="22"/>
        </w:rPr>
        <w:t>2. Zamawiający wyznaczy inspektora nadzoru i powiadomi o tym Wykonawcę przy wprowadzeniu Wykonawcy na teren budowy.</w:t>
      </w:r>
    </w:p>
    <w:p w:rsidR="00246F16" w:rsidRDefault="00246F16" w:rsidP="0071742B">
      <w:pPr>
        <w:pStyle w:val="ListParagraph"/>
        <w:numPr>
          <w:ilvl w:val="0"/>
          <w:numId w:val="21"/>
        </w:numPr>
        <w:tabs>
          <w:tab w:val="left" w:pos="426"/>
        </w:tabs>
        <w:jc w:val="both"/>
        <w:rPr>
          <w:sz w:val="22"/>
          <w:szCs w:val="22"/>
        </w:rPr>
      </w:pPr>
      <w:r w:rsidRPr="00022DFC">
        <w:rPr>
          <w:sz w:val="22"/>
          <w:szCs w:val="22"/>
        </w:rPr>
        <w:t>Wykonawca wyznacza P. __________________________________ do kierowania robotami</w:t>
      </w:r>
      <w:r>
        <w:rPr>
          <w:sz w:val="22"/>
          <w:szCs w:val="22"/>
        </w:rPr>
        <w:t xml:space="preserve"> </w:t>
      </w:r>
      <w:r w:rsidRPr="00022DFC">
        <w:rPr>
          <w:sz w:val="22"/>
          <w:szCs w:val="22"/>
        </w:rPr>
        <w:t>stanowiącymi Przedmiot zamówienia.</w:t>
      </w:r>
    </w:p>
    <w:p w:rsidR="00246F16" w:rsidRPr="00887974" w:rsidRDefault="00246F16" w:rsidP="00887974">
      <w:pPr>
        <w:pStyle w:val="Akapitzlist3"/>
        <w:numPr>
          <w:ilvl w:val="0"/>
          <w:numId w:val="21"/>
        </w:numPr>
        <w:suppressAutoHyphens/>
        <w:spacing w:after="0" w:line="240" w:lineRule="auto"/>
        <w:contextualSpacing/>
        <w:jc w:val="both"/>
        <w:rPr>
          <w:rFonts w:ascii="Times New Roman" w:hAnsi="Times New Roman" w:cs="Times New Roman"/>
        </w:rPr>
      </w:pPr>
      <w:r>
        <w:rPr>
          <w:rFonts w:ascii="Times New Roman" w:hAnsi="Times New Roman" w:cs="Times New Roman"/>
        </w:rPr>
        <w:t xml:space="preserve">Zamawiający wyznacza dwie osoby odpowiedzialne za nadzór nad realizacją umowy: ……………………… i …………….. </w:t>
      </w:r>
      <w:r w:rsidRPr="005129CD">
        <w:rPr>
          <w:rFonts w:ascii="Times New Roman" w:hAnsi="Times New Roman" w:cs="Times New Roman"/>
        </w:rPr>
        <w:t>.</w:t>
      </w:r>
    </w:p>
    <w:p w:rsidR="00246F16" w:rsidRPr="00022DFC" w:rsidRDefault="00246F16" w:rsidP="0071742B">
      <w:pPr>
        <w:pStyle w:val="ListParagraph"/>
        <w:numPr>
          <w:ilvl w:val="0"/>
          <w:numId w:val="21"/>
        </w:numPr>
        <w:tabs>
          <w:tab w:val="left" w:pos="567"/>
        </w:tabs>
        <w:jc w:val="both"/>
        <w:rPr>
          <w:sz w:val="22"/>
          <w:szCs w:val="22"/>
        </w:rPr>
      </w:pPr>
      <w:r w:rsidRPr="00022DFC">
        <w:rPr>
          <w:sz w:val="22"/>
          <w:szCs w:val="22"/>
        </w:rPr>
        <w:t>Zmiany dotyczące osób wymienionych w ust. 2</w:t>
      </w:r>
      <w:r>
        <w:rPr>
          <w:sz w:val="22"/>
          <w:szCs w:val="22"/>
        </w:rPr>
        <w:t>,</w:t>
      </w:r>
      <w:r w:rsidRPr="00022DFC">
        <w:rPr>
          <w:sz w:val="22"/>
          <w:szCs w:val="22"/>
        </w:rPr>
        <w:t xml:space="preserve"> 3</w:t>
      </w:r>
      <w:r>
        <w:rPr>
          <w:sz w:val="22"/>
          <w:szCs w:val="22"/>
        </w:rPr>
        <w:t xml:space="preserve"> i 4</w:t>
      </w:r>
      <w:r w:rsidRPr="00022DFC">
        <w:rPr>
          <w:sz w:val="22"/>
          <w:szCs w:val="22"/>
        </w:rPr>
        <w:t xml:space="preserve"> wymagają uprzedniego pisemnego powiadomienia Stron, lecz nie wymagają formy pisemnej zmiany umowy.</w:t>
      </w:r>
    </w:p>
    <w:p w:rsidR="00246F16" w:rsidRPr="00022DFC" w:rsidRDefault="00246F16" w:rsidP="0071742B">
      <w:pPr>
        <w:pStyle w:val="ListParagraph"/>
        <w:numPr>
          <w:ilvl w:val="0"/>
          <w:numId w:val="21"/>
        </w:numPr>
        <w:tabs>
          <w:tab w:val="left" w:pos="567"/>
        </w:tabs>
        <w:jc w:val="both"/>
        <w:rPr>
          <w:sz w:val="22"/>
          <w:szCs w:val="22"/>
        </w:rPr>
      </w:pPr>
      <w:r w:rsidRPr="00022DFC">
        <w:rPr>
          <w:sz w:val="22"/>
          <w:szCs w:val="22"/>
        </w:rPr>
        <w:t>Zmiana osoby kierującej robotami ze strony Wykonawcy dopuszczalna jest wyłącznie w przypadku, gdy nowy kierownik budowy dysponuje uprawnieniami i kwalifikacjami wymaganymi do sprawowania powierzonych mu funkcji, zgodnie z SIWZ.</w:t>
      </w:r>
    </w:p>
    <w:p w:rsidR="00246F16" w:rsidRPr="0071742B" w:rsidRDefault="00246F16" w:rsidP="00147E9E">
      <w:pPr>
        <w:pStyle w:val="ListParagraph"/>
        <w:numPr>
          <w:ilvl w:val="0"/>
          <w:numId w:val="21"/>
        </w:numPr>
        <w:suppressAutoHyphens/>
        <w:jc w:val="both"/>
        <w:rPr>
          <w:sz w:val="22"/>
          <w:szCs w:val="22"/>
        </w:rPr>
      </w:pPr>
      <w:r w:rsidRPr="0071742B">
        <w:rPr>
          <w:sz w:val="22"/>
          <w:szCs w:val="22"/>
        </w:rPr>
        <w:t>Inspektor nadzoru będzie wykonywał swoje obowiązki i uprawnienia, zgodnie z zakresem kompetencji wynikającym z Umowy, przy zachowaniu przepisów i wymogów określonych przepisami, w tym ustawą Prawo budowlane.</w:t>
      </w:r>
    </w:p>
    <w:p w:rsidR="00246F16" w:rsidRPr="0071742B" w:rsidRDefault="00246F16" w:rsidP="00147E9E">
      <w:pPr>
        <w:pStyle w:val="ListParagraph"/>
        <w:numPr>
          <w:ilvl w:val="0"/>
          <w:numId w:val="21"/>
        </w:numPr>
        <w:suppressAutoHyphens/>
        <w:jc w:val="both"/>
        <w:rPr>
          <w:sz w:val="22"/>
          <w:szCs w:val="22"/>
        </w:rPr>
      </w:pPr>
      <w:r w:rsidRPr="0071742B">
        <w:rPr>
          <w:sz w:val="22"/>
          <w:szCs w:val="22"/>
        </w:rPr>
        <w:t>W przypadku, gdy niezbędne będzie podjęcie ustaleń wykraczających poza zakres uprawnień inspektora nadzoru, wiążących ustaleń i rozstrzygnięć dokona Zamawiający.</w:t>
      </w:r>
    </w:p>
    <w:p w:rsidR="00246F16" w:rsidRPr="0071742B" w:rsidRDefault="00246F16" w:rsidP="00147E9E">
      <w:pPr>
        <w:pStyle w:val="ListParagraph"/>
        <w:numPr>
          <w:ilvl w:val="0"/>
          <w:numId w:val="21"/>
        </w:numPr>
        <w:suppressAutoHyphens/>
        <w:jc w:val="both"/>
        <w:rPr>
          <w:sz w:val="22"/>
          <w:szCs w:val="22"/>
        </w:rPr>
      </w:pPr>
      <w:r w:rsidRPr="0071742B">
        <w:rPr>
          <w:sz w:val="22"/>
          <w:szCs w:val="22"/>
        </w:rPr>
        <w:t>Polecenia wydawane przez inspektora nadzoru mogą mieć formę pisemną lub ustną. Inspektor nadzoru dokonuje stosownych wpisów do dziennika robót.</w:t>
      </w:r>
    </w:p>
    <w:p w:rsidR="00246F16" w:rsidRPr="0071742B" w:rsidRDefault="00246F16" w:rsidP="00147E9E">
      <w:pPr>
        <w:pStyle w:val="ListParagraph"/>
        <w:numPr>
          <w:ilvl w:val="0"/>
          <w:numId w:val="21"/>
        </w:numPr>
        <w:suppressAutoHyphens/>
        <w:jc w:val="both"/>
        <w:rPr>
          <w:sz w:val="22"/>
          <w:szCs w:val="22"/>
        </w:rPr>
      </w:pPr>
      <w:r w:rsidRPr="0071742B">
        <w:rPr>
          <w:sz w:val="22"/>
          <w:szCs w:val="22"/>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246F16" w:rsidRDefault="00246F16" w:rsidP="00147E9E">
      <w:pPr>
        <w:pStyle w:val="ListParagraph"/>
        <w:numPr>
          <w:ilvl w:val="0"/>
          <w:numId w:val="21"/>
        </w:numPr>
        <w:suppressAutoHyphens/>
        <w:jc w:val="both"/>
        <w:rPr>
          <w:sz w:val="22"/>
          <w:szCs w:val="22"/>
        </w:rPr>
      </w:pPr>
      <w:r w:rsidRPr="0071742B">
        <w:rPr>
          <w:sz w:val="22"/>
          <w:szCs w:val="22"/>
        </w:rPr>
        <w:t>Inspektor nadzoru ma prawo przekazać Wykonawcy dodatkowe rysunki i instrukcje, jakie uzna za konieczne dla zgodnego z Umową wykonania robót l</w:t>
      </w:r>
      <w:bookmarkStart w:id="0" w:name="_GoBack"/>
      <w:bookmarkEnd w:id="0"/>
      <w:r w:rsidRPr="0071742B">
        <w:rPr>
          <w:sz w:val="22"/>
          <w:szCs w:val="22"/>
        </w:rPr>
        <w:t xml:space="preserve">ub usunięcia stwierdzonych wad lub nieprawidłowości. Wykonawca ma obowiązek dostosować sposób wykonywania robót do rysunków </w:t>
      </w:r>
      <w:r>
        <w:rPr>
          <w:sz w:val="22"/>
          <w:szCs w:val="22"/>
        </w:rPr>
        <w:br/>
      </w:r>
      <w:r w:rsidRPr="0071742B">
        <w:rPr>
          <w:sz w:val="22"/>
          <w:szCs w:val="22"/>
        </w:rPr>
        <w:t>i instrukcji i poleceń inspektora nadzoru.</w:t>
      </w:r>
    </w:p>
    <w:p w:rsidR="00246F16" w:rsidRDefault="00246F16" w:rsidP="006339CC">
      <w:pPr>
        <w:pStyle w:val="ListParagraph"/>
        <w:numPr>
          <w:ilvl w:val="0"/>
          <w:numId w:val="21"/>
        </w:numPr>
        <w:suppressAutoHyphens/>
        <w:jc w:val="both"/>
        <w:rPr>
          <w:sz w:val="22"/>
          <w:szCs w:val="22"/>
        </w:rPr>
      </w:pPr>
      <w:r w:rsidRPr="006339CC">
        <w:rPr>
          <w:sz w:val="22"/>
          <w:szCs w:val="22"/>
        </w:rPr>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rsidR="00246F16" w:rsidRPr="00605776" w:rsidRDefault="00246F16" w:rsidP="00543451">
      <w:pPr>
        <w:pStyle w:val="ListParagraph"/>
        <w:numPr>
          <w:ilvl w:val="0"/>
          <w:numId w:val="21"/>
        </w:numPr>
        <w:jc w:val="both"/>
        <w:rPr>
          <w:sz w:val="22"/>
          <w:szCs w:val="22"/>
        </w:rPr>
      </w:pPr>
      <w:r w:rsidRPr="00605776">
        <w:rPr>
          <w:sz w:val="22"/>
          <w:szCs w:val="22"/>
        </w:rPr>
        <w:t>Inspektor nadzoru może zażądać przeprowadzenia dodatkowych badań w innym laboratorium niż laboratorium Wykonawcy. Wykonawca poniesie koszty badań dodatkowych, jeśli wykażą one, że jakość materiałów lub robót</w:t>
      </w:r>
      <w:r>
        <w:rPr>
          <w:rFonts w:ascii="Tahoma" w:hAnsi="Tahoma" w:cs="Tahoma"/>
          <w:sz w:val="18"/>
          <w:szCs w:val="18"/>
        </w:rPr>
        <w:t xml:space="preserve"> </w:t>
      </w:r>
      <w:r w:rsidRPr="00605776">
        <w:rPr>
          <w:sz w:val="22"/>
          <w:szCs w:val="22"/>
        </w:rPr>
        <w:t>nie jest zgodna z dokumentacją techniczną, w tym ze Specyfikacją Techniczną. W przeciwnym wypadku koszty badań dodatkowych poniesie Zamawiający</w:t>
      </w:r>
      <w:r>
        <w:rPr>
          <w:sz w:val="22"/>
          <w:szCs w:val="22"/>
        </w:rPr>
        <w:t>.</w:t>
      </w:r>
    </w:p>
    <w:p w:rsidR="00246F16" w:rsidRPr="001356C8" w:rsidRDefault="00246F16" w:rsidP="001356C8">
      <w:pPr>
        <w:suppressAutoHyphens/>
        <w:jc w:val="both"/>
        <w:rPr>
          <w:sz w:val="22"/>
          <w:szCs w:val="22"/>
        </w:rPr>
      </w:pPr>
    </w:p>
    <w:p w:rsidR="00246F16" w:rsidRPr="0071742B" w:rsidRDefault="00246F16" w:rsidP="00FA23B1">
      <w:pPr>
        <w:suppressAutoHyphens/>
        <w:jc w:val="both"/>
        <w:rPr>
          <w:sz w:val="22"/>
          <w:szCs w:val="22"/>
        </w:rPr>
      </w:pPr>
    </w:p>
    <w:p w:rsidR="00246F16" w:rsidRDefault="00246F16" w:rsidP="00FA23B1">
      <w:pPr>
        <w:suppressAutoHyphens/>
        <w:jc w:val="center"/>
        <w:rPr>
          <w:b/>
          <w:sz w:val="22"/>
          <w:szCs w:val="22"/>
        </w:rPr>
      </w:pPr>
    </w:p>
    <w:p w:rsidR="00246F16" w:rsidRDefault="00246F16" w:rsidP="00FA23B1">
      <w:pPr>
        <w:suppressAutoHyphens/>
        <w:jc w:val="center"/>
        <w:rPr>
          <w:b/>
          <w:sz w:val="22"/>
          <w:szCs w:val="22"/>
        </w:rPr>
      </w:pPr>
    </w:p>
    <w:p w:rsidR="00246F16" w:rsidRDefault="00246F16" w:rsidP="00FA23B1">
      <w:pPr>
        <w:suppressAutoHyphens/>
        <w:jc w:val="center"/>
        <w:rPr>
          <w:b/>
          <w:sz w:val="22"/>
          <w:szCs w:val="22"/>
        </w:rPr>
      </w:pPr>
    </w:p>
    <w:p w:rsidR="00246F16" w:rsidRDefault="00246F16" w:rsidP="00FA23B1">
      <w:pPr>
        <w:suppressAutoHyphens/>
        <w:jc w:val="center"/>
        <w:rPr>
          <w:b/>
          <w:sz w:val="22"/>
          <w:szCs w:val="22"/>
        </w:rPr>
      </w:pPr>
    </w:p>
    <w:p w:rsidR="00246F16" w:rsidRPr="00022DFC" w:rsidRDefault="00246F16" w:rsidP="00FA23B1">
      <w:pPr>
        <w:suppressAutoHyphens/>
        <w:jc w:val="center"/>
        <w:rPr>
          <w:b/>
          <w:sz w:val="22"/>
          <w:szCs w:val="22"/>
        </w:rPr>
      </w:pPr>
      <w:r w:rsidRPr="00022DFC">
        <w:rPr>
          <w:b/>
          <w:sz w:val="22"/>
          <w:szCs w:val="22"/>
        </w:rPr>
        <w:t>5</w:t>
      </w:r>
    </w:p>
    <w:p w:rsidR="00246F16" w:rsidRPr="00022DFC" w:rsidRDefault="00246F16" w:rsidP="00FA23B1">
      <w:pPr>
        <w:suppressAutoHyphens/>
        <w:jc w:val="center"/>
        <w:rPr>
          <w:b/>
          <w:sz w:val="22"/>
          <w:szCs w:val="22"/>
        </w:rPr>
      </w:pPr>
      <w:r w:rsidRPr="00022DFC">
        <w:rPr>
          <w:b/>
          <w:sz w:val="22"/>
          <w:szCs w:val="22"/>
        </w:rPr>
        <w:t>Obowiązki i prawa Wykonawcy</w:t>
      </w:r>
    </w:p>
    <w:p w:rsidR="00246F16" w:rsidRPr="00022DFC" w:rsidRDefault="00246F16" w:rsidP="00FA23B1">
      <w:pPr>
        <w:suppressAutoHyphens/>
        <w:jc w:val="center"/>
        <w:rPr>
          <w:b/>
          <w:sz w:val="22"/>
          <w:szCs w:val="22"/>
        </w:rPr>
      </w:pPr>
    </w:p>
    <w:p w:rsidR="00246F16" w:rsidRDefault="00246F16" w:rsidP="002E2A40">
      <w:pPr>
        <w:pStyle w:val="ListParagraph"/>
        <w:numPr>
          <w:ilvl w:val="0"/>
          <w:numId w:val="22"/>
        </w:numPr>
        <w:suppressAutoHyphens/>
        <w:jc w:val="both"/>
        <w:rPr>
          <w:sz w:val="22"/>
          <w:szCs w:val="22"/>
        </w:rPr>
      </w:pPr>
      <w:r w:rsidRPr="0071742B">
        <w:rPr>
          <w:sz w:val="22"/>
          <w:szCs w:val="22"/>
        </w:rPr>
        <w:t>Wykonawca ma obowiąz</w:t>
      </w:r>
      <w:r>
        <w:rPr>
          <w:sz w:val="22"/>
          <w:szCs w:val="22"/>
        </w:rPr>
        <w:t>ek sporządzenia na własny koszt:</w:t>
      </w:r>
    </w:p>
    <w:p w:rsidR="00246F16" w:rsidRDefault="00246F16" w:rsidP="00F14309">
      <w:pPr>
        <w:pStyle w:val="ListParagraph"/>
        <w:numPr>
          <w:ilvl w:val="1"/>
          <w:numId w:val="32"/>
        </w:numPr>
        <w:suppressAutoHyphens/>
        <w:jc w:val="both"/>
        <w:rPr>
          <w:sz w:val="22"/>
          <w:szCs w:val="22"/>
        </w:rPr>
      </w:pPr>
      <w:r w:rsidRPr="00F14309">
        <w:rPr>
          <w:sz w:val="22"/>
          <w:szCs w:val="22"/>
        </w:rPr>
        <w:t>opracowania na własny koszt niezbędnej dokumentacji wykonawczej, w tym projektów czasowej organizacji ruchu na okres realizacji umowy oraz uzyskania wymaganych odpowiednimi przepisami uzgodnienia i zatwierdzenia. Przedłożenie projektów czasowych zmian w organiz</w:t>
      </w:r>
      <w:r>
        <w:rPr>
          <w:sz w:val="22"/>
          <w:szCs w:val="22"/>
        </w:rPr>
        <w:t xml:space="preserve">acji ruchu winno być dokonane w Biurze Polityki Mobilności i Transportu </w:t>
      </w:r>
      <w:r w:rsidRPr="00F14309">
        <w:rPr>
          <w:sz w:val="22"/>
          <w:szCs w:val="22"/>
        </w:rPr>
        <w:t>na co najmniej 14 dni przed planow</w:t>
      </w:r>
      <w:r>
        <w:rPr>
          <w:sz w:val="22"/>
          <w:szCs w:val="22"/>
        </w:rPr>
        <w:t>anym terminem rozpoczęcia robót;</w:t>
      </w:r>
    </w:p>
    <w:p w:rsidR="00246F16" w:rsidRPr="00F14309" w:rsidRDefault="00246F16" w:rsidP="00F14309">
      <w:pPr>
        <w:pStyle w:val="ListParagraph"/>
        <w:numPr>
          <w:ilvl w:val="1"/>
          <w:numId w:val="32"/>
        </w:numPr>
        <w:suppressAutoHyphens/>
        <w:jc w:val="both"/>
        <w:rPr>
          <w:sz w:val="22"/>
          <w:szCs w:val="22"/>
        </w:rPr>
      </w:pPr>
      <w:r w:rsidRPr="00F14309">
        <w:rPr>
          <w:sz w:val="22"/>
          <w:szCs w:val="22"/>
        </w:rPr>
        <w:t xml:space="preserve"> </w:t>
      </w:r>
      <w:r w:rsidRPr="0071742B">
        <w:rPr>
          <w:sz w:val="22"/>
          <w:szCs w:val="22"/>
        </w:rPr>
        <w:t>planu bezpieczeństwa i ochrony zdrowia na terenie budo</w:t>
      </w:r>
      <w:r>
        <w:rPr>
          <w:sz w:val="22"/>
          <w:szCs w:val="22"/>
        </w:rPr>
        <w:t>wy oraz na terenach przyległych.</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Wykonawca powinien zapewnić kompetentne kierownictwo, kwalifikowaną siłę roboczą</w:t>
      </w:r>
      <w:r>
        <w:rPr>
          <w:sz w:val="22"/>
          <w:szCs w:val="22"/>
        </w:rPr>
        <w:t>,</w:t>
      </w:r>
      <w:r w:rsidRPr="0071742B">
        <w:rPr>
          <w:sz w:val="22"/>
          <w:szCs w:val="22"/>
        </w:rPr>
        <w:t xml:space="preserve"> odpowiednie surowce, materiały, sprzęt i inne urządzenia oraz wszelkie inne przedmioty i wyposażenie niezbędne do wykonania robót oraz usunięcia wad w sposób zapewniający osiągnięcie celów umowy. </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 xml:space="preserve">Wykonawca w sposób wymagany przepisami prawa oznacza teren budowy, oraz tereny przyległe, organizuje i wyposaża teren budowy w urządzenia niezbędne dla realizacji Przedmiotu zamówienia </w:t>
      </w:r>
      <w:r>
        <w:rPr>
          <w:sz w:val="22"/>
          <w:szCs w:val="22"/>
        </w:rPr>
        <w:br/>
      </w:r>
      <w:r w:rsidRPr="0071742B">
        <w:rPr>
          <w:sz w:val="22"/>
          <w:szCs w:val="22"/>
        </w:rPr>
        <w:t>a po zakończeniu robót porządkuje i likwiduje zaplecze budowy.</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Wykonawca na własny koszt i ryzyko zabezpiecza teren budowy zgodnie z zatwierdzonym projektem czasowej organizacji ruchu na cały okres prowadzonych robót.</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 xml:space="preserve">Wykonawca bierze na siebie pełną odpowiedzialność za zapewnienie warunków bezpieczeństwa tak personelu własnego jak też osób trzecich na terenie budowy oraz na terenach przyległych. </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 xml:space="preserve">Wykonawca wykonuje na własny koszt wszelkie badania laboratoryjne a ich wyniki bieżąco przedstawia Zamawiającemu. </w:t>
      </w:r>
    </w:p>
    <w:p w:rsidR="00246F16" w:rsidRPr="0071742B" w:rsidRDefault="00246F16" w:rsidP="002E2A40">
      <w:pPr>
        <w:pStyle w:val="ListParagraph"/>
        <w:numPr>
          <w:ilvl w:val="0"/>
          <w:numId w:val="22"/>
        </w:numPr>
        <w:suppressAutoHyphens/>
        <w:jc w:val="both"/>
        <w:rPr>
          <w:sz w:val="22"/>
          <w:szCs w:val="22"/>
        </w:rPr>
      </w:pPr>
      <w:r w:rsidRPr="0071742B">
        <w:rPr>
          <w:sz w:val="22"/>
          <w:szCs w:val="22"/>
        </w:rPr>
        <w:t xml:space="preserve">Wykonawca przekazuje Zamawiającemu w dniu zgłoszenia gotowości do końcowego odbioru robót - dokumenty pozwalające na ocenę prawidłowego wykonania robót (w tym atesty, wyniki badań użytych materiałów itp.). </w:t>
      </w:r>
    </w:p>
    <w:p w:rsidR="00246F16" w:rsidRPr="00273D67" w:rsidRDefault="00246F16" w:rsidP="002E2A40">
      <w:pPr>
        <w:pStyle w:val="ListParagraph"/>
        <w:numPr>
          <w:ilvl w:val="0"/>
          <w:numId w:val="22"/>
        </w:numPr>
        <w:suppressAutoHyphens/>
        <w:jc w:val="both"/>
        <w:rPr>
          <w:color w:val="FF0000"/>
          <w:sz w:val="22"/>
          <w:szCs w:val="22"/>
        </w:rPr>
      </w:pPr>
      <w:r w:rsidRPr="0071742B">
        <w:rPr>
          <w:sz w:val="22"/>
          <w:szCs w:val="22"/>
        </w:rPr>
        <w:t xml:space="preserve">Wykonawca zobowiązuje się do przedłożenia na każde żądanie Zamawiającego dokumentów poświadczających spełnienie przez Wykonawcę obowiązków określonych w </w:t>
      </w:r>
      <w:r>
        <w:rPr>
          <w:sz w:val="22"/>
          <w:szCs w:val="22"/>
        </w:rPr>
        <w:t>ust. 4-7</w:t>
      </w:r>
      <w:r w:rsidRPr="00273D67">
        <w:rPr>
          <w:sz w:val="22"/>
          <w:szCs w:val="22"/>
        </w:rPr>
        <w:t>.</w:t>
      </w:r>
    </w:p>
    <w:p w:rsidR="00246F16" w:rsidRPr="0071742B" w:rsidRDefault="00246F16" w:rsidP="005220B5">
      <w:pPr>
        <w:pStyle w:val="ListParagraph"/>
        <w:numPr>
          <w:ilvl w:val="0"/>
          <w:numId w:val="22"/>
        </w:numPr>
        <w:suppressAutoHyphens/>
        <w:jc w:val="both"/>
        <w:rPr>
          <w:sz w:val="22"/>
          <w:szCs w:val="22"/>
        </w:rPr>
      </w:pPr>
      <w:r w:rsidRPr="0071742B">
        <w:rPr>
          <w:sz w:val="22"/>
          <w:szCs w:val="22"/>
        </w:rPr>
        <w:t xml:space="preserve">W przypadku niespełnienia przez Wykonawcę warunków, o których mowa </w:t>
      </w:r>
      <w:r>
        <w:rPr>
          <w:sz w:val="22"/>
          <w:szCs w:val="22"/>
        </w:rPr>
        <w:t>w ust 4-9 oraz 15</w:t>
      </w:r>
      <w:r w:rsidRPr="00273D67">
        <w:rPr>
          <w:sz w:val="22"/>
          <w:szCs w:val="22"/>
        </w:rPr>
        <w:t>,</w:t>
      </w:r>
      <w:r w:rsidRPr="0071742B">
        <w:rPr>
          <w:sz w:val="22"/>
          <w:szCs w:val="22"/>
        </w:rPr>
        <w:t xml:space="preserve"> Zamawiający ma prawo odstąpienia od umowy z winy Wykonawcy w terminie 30 dni od upływu wyznaczonego przez Zamawiającego dodatkowego 7 dniowego terminu na wykonanie przedmiotowych obowiązków przez Wykonawcę. </w:t>
      </w:r>
    </w:p>
    <w:p w:rsidR="00246F16" w:rsidRDefault="00246F16" w:rsidP="00FF297F">
      <w:pPr>
        <w:pStyle w:val="ListParagraph"/>
        <w:numPr>
          <w:ilvl w:val="0"/>
          <w:numId w:val="22"/>
        </w:numPr>
        <w:suppressAutoHyphens/>
        <w:jc w:val="both"/>
        <w:rPr>
          <w:sz w:val="22"/>
          <w:szCs w:val="22"/>
        </w:rPr>
      </w:pPr>
      <w:r w:rsidRPr="0071742B">
        <w:rPr>
          <w:sz w:val="22"/>
          <w:szCs w:val="22"/>
        </w:rPr>
        <w:t>Przed dokonaniem odbioru końcowego Wykonawca przekaże Zamawiającemu komplet dokumentacji powykonawczej, co stanowić będzie warunek podpisania protokołu odbioru końcowego przez Zamawiającego.</w:t>
      </w:r>
    </w:p>
    <w:p w:rsidR="00246F16" w:rsidRPr="0078672D" w:rsidRDefault="00246F16" w:rsidP="007A6856">
      <w:pPr>
        <w:pStyle w:val="ListParagraph"/>
        <w:numPr>
          <w:ilvl w:val="0"/>
          <w:numId w:val="22"/>
        </w:numPr>
        <w:suppressAutoHyphens/>
        <w:jc w:val="both"/>
        <w:rPr>
          <w:sz w:val="22"/>
          <w:szCs w:val="22"/>
        </w:rPr>
      </w:pPr>
      <w:r w:rsidRPr="0078672D">
        <w:rPr>
          <w:sz w:val="22"/>
          <w:szCs w:val="22"/>
        </w:rPr>
        <w:t xml:space="preserve">Zamawiający wymaga zatrudnienia na podstawie umowy o pracę w rozumieniu przepisów ustawy </w:t>
      </w:r>
      <w:r>
        <w:rPr>
          <w:sz w:val="22"/>
          <w:szCs w:val="22"/>
        </w:rPr>
        <w:br/>
      </w:r>
      <w:r w:rsidRPr="0078672D">
        <w:rPr>
          <w:sz w:val="22"/>
          <w:szCs w:val="22"/>
        </w:rPr>
        <w:t xml:space="preserve">z dnia 26 czerwca 1974 r. – Kodeks pracy (Dz. U. z 2014 r., poz. 1502 z późn. zm.) przez Wykonawcę lub podwykonawcę osób wykonujących czynności </w:t>
      </w:r>
      <w:r>
        <w:rPr>
          <w:sz w:val="22"/>
          <w:szCs w:val="22"/>
        </w:rPr>
        <w:t>na terenie budowy w trakcie realizacji zamówienia, z wyłączeniem osób wykonujących samodzielne funkcje w budownictwie w rozumieniu Ustawy z dnia 7 lipca 1994 r. Prawo budowlane (Dz. U. z 2016 r., poz. 290).</w:t>
      </w:r>
    </w:p>
    <w:p w:rsidR="00246F16" w:rsidRPr="0078672D" w:rsidRDefault="00246F16" w:rsidP="007A6856">
      <w:pPr>
        <w:pStyle w:val="ListParagraph"/>
        <w:numPr>
          <w:ilvl w:val="0"/>
          <w:numId w:val="22"/>
        </w:numPr>
        <w:suppressAutoHyphens/>
        <w:jc w:val="both"/>
        <w:rPr>
          <w:sz w:val="22"/>
          <w:szCs w:val="22"/>
        </w:rPr>
      </w:pPr>
      <w:r w:rsidRPr="0078672D">
        <w:rPr>
          <w:sz w:val="22"/>
          <w:szCs w:val="22"/>
        </w:rPr>
        <w:t xml:space="preserve">W trakcie realizacji zamówienia Zamawiający uprawniony jest do wykonywania czynności kontrolnych </w:t>
      </w:r>
      <w:r w:rsidRPr="007A6856">
        <w:rPr>
          <w:sz w:val="22"/>
          <w:szCs w:val="22"/>
        </w:rPr>
        <w:t>wobec Wykonawcy odnośnie</w:t>
      </w:r>
      <w:r w:rsidRPr="0078672D">
        <w:rPr>
          <w:sz w:val="22"/>
          <w:szCs w:val="22"/>
        </w:rPr>
        <w:t xml:space="preserve"> spełniania przez Wykonawcę lub podwykonawcę wymogu zatrudnienia na podstawie umowy o pracę osób wykonujących wskazane w ust. 1</w:t>
      </w:r>
      <w:r>
        <w:rPr>
          <w:sz w:val="22"/>
          <w:szCs w:val="22"/>
        </w:rPr>
        <w:t>2</w:t>
      </w:r>
      <w:r w:rsidRPr="0078672D">
        <w:rPr>
          <w:sz w:val="22"/>
          <w:szCs w:val="22"/>
        </w:rPr>
        <w:t xml:space="preserve"> czynności. Zamawiający uprawniony jest w szczególności do: </w:t>
      </w:r>
    </w:p>
    <w:p w:rsidR="00246F16" w:rsidRPr="0078672D" w:rsidRDefault="00246F16" w:rsidP="00DA332A">
      <w:pPr>
        <w:pStyle w:val="ListParagraph"/>
        <w:numPr>
          <w:ilvl w:val="0"/>
          <w:numId w:val="36"/>
        </w:numPr>
        <w:suppressAutoHyphens/>
        <w:ind w:left="709"/>
        <w:jc w:val="both"/>
        <w:rPr>
          <w:sz w:val="22"/>
          <w:szCs w:val="22"/>
        </w:rPr>
      </w:pPr>
      <w:r w:rsidRPr="0078672D">
        <w:rPr>
          <w:sz w:val="22"/>
          <w:szCs w:val="22"/>
        </w:rPr>
        <w:t xml:space="preserve">żądania oświadczeń i dokumentów w zakresie potwierdzenia spełniania ww. wymogów </w:t>
      </w:r>
      <w:r>
        <w:rPr>
          <w:sz w:val="22"/>
          <w:szCs w:val="22"/>
        </w:rPr>
        <w:br/>
      </w:r>
      <w:r w:rsidRPr="0078672D">
        <w:rPr>
          <w:sz w:val="22"/>
          <w:szCs w:val="22"/>
        </w:rPr>
        <w:t>i dokonywania ich oceny,</w:t>
      </w:r>
    </w:p>
    <w:p w:rsidR="00246F16" w:rsidRPr="0078672D" w:rsidRDefault="00246F16" w:rsidP="00DA332A">
      <w:pPr>
        <w:pStyle w:val="ListParagraph"/>
        <w:numPr>
          <w:ilvl w:val="0"/>
          <w:numId w:val="36"/>
        </w:numPr>
        <w:suppressAutoHyphens/>
        <w:ind w:left="709"/>
        <w:jc w:val="both"/>
        <w:rPr>
          <w:sz w:val="22"/>
          <w:szCs w:val="22"/>
        </w:rPr>
      </w:pPr>
      <w:r w:rsidRPr="0078672D">
        <w:rPr>
          <w:sz w:val="22"/>
          <w:szCs w:val="22"/>
        </w:rPr>
        <w:t>żądania wyjaśnień w przypadku wątpliwości w zakresie potwierdzenia spełniania ww. wymogów,</w:t>
      </w:r>
    </w:p>
    <w:p w:rsidR="00246F16" w:rsidRPr="0078672D" w:rsidRDefault="00246F16" w:rsidP="00DA332A">
      <w:pPr>
        <w:pStyle w:val="ListParagraph"/>
        <w:numPr>
          <w:ilvl w:val="0"/>
          <w:numId w:val="36"/>
        </w:numPr>
        <w:suppressAutoHyphens/>
        <w:ind w:left="709"/>
        <w:jc w:val="both"/>
        <w:rPr>
          <w:sz w:val="22"/>
          <w:szCs w:val="22"/>
        </w:rPr>
      </w:pPr>
      <w:r w:rsidRPr="0078672D">
        <w:rPr>
          <w:sz w:val="22"/>
          <w:szCs w:val="22"/>
        </w:rPr>
        <w:t>przeprowadzania kontroli na miejscu wykonywania świadczenia.</w:t>
      </w:r>
    </w:p>
    <w:p w:rsidR="00246F16" w:rsidRPr="0078672D" w:rsidRDefault="00246F16" w:rsidP="007A6856">
      <w:pPr>
        <w:pStyle w:val="ListParagraph"/>
        <w:numPr>
          <w:ilvl w:val="0"/>
          <w:numId w:val="22"/>
        </w:numPr>
        <w:suppressAutoHyphens/>
        <w:jc w:val="both"/>
        <w:rPr>
          <w:sz w:val="22"/>
          <w:szCs w:val="22"/>
        </w:rPr>
      </w:pPr>
      <w:r w:rsidRPr="0078672D">
        <w:rPr>
          <w:sz w:val="22"/>
          <w:szCs w:val="22"/>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w:t>
      </w:r>
      <w:r>
        <w:rPr>
          <w:sz w:val="22"/>
          <w:szCs w:val="22"/>
        </w:rPr>
        <w:t>2</w:t>
      </w:r>
      <w:r w:rsidRPr="0078672D">
        <w:rPr>
          <w:sz w:val="22"/>
          <w:szCs w:val="22"/>
        </w:rPr>
        <w:t xml:space="preserve"> czynności w trakcie realizacji zamówienia: oświadczenie Wykonawcy lub podwykonawcy</w:t>
      </w:r>
      <w:r w:rsidRPr="007A6856">
        <w:rPr>
          <w:sz w:val="22"/>
          <w:szCs w:val="22"/>
        </w:rPr>
        <w:t xml:space="preserve"> </w:t>
      </w:r>
      <w:r w:rsidRPr="0078672D">
        <w:rPr>
          <w:sz w:val="22"/>
          <w:szCs w:val="22"/>
        </w:rPr>
        <w:t>o zatrudnieniu na podstawie umowy o pracę osób wykonujących czynności, których dotyczy wezwanie Zamawiającego.</w:t>
      </w:r>
      <w:r w:rsidRPr="007A6856">
        <w:rPr>
          <w:sz w:val="22"/>
          <w:szCs w:val="22"/>
        </w:rPr>
        <w:t xml:space="preserve"> </w:t>
      </w:r>
      <w:r w:rsidRPr="0078672D">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46F16" w:rsidRPr="0078672D" w:rsidRDefault="00246F16" w:rsidP="007A6856">
      <w:pPr>
        <w:pStyle w:val="ListParagraph"/>
        <w:numPr>
          <w:ilvl w:val="0"/>
          <w:numId w:val="22"/>
        </w:numPr>
        <w:suppressAutoHyphens/>
        <w:jc w:val="both"/>
        <w:rPr>
          <w:sz w:val="22"/>
          <w:szCs w:val="22"/>
        </w:rPr>
      </w:pPr>
      <w:r w:rsidRPr="0078672D">
        <w:rPr>
          <w:sz w:val="22"/>
          <w:szCs w:val="22"/>
        </w:rPr>
        <w:t xml:space="preserve">Z tytułu niespełnienia przez </w:t>
      </w:r>
      <w:r w:rsidRPr="007A6856">
        <w:rPr>
          <w:sz w:val="22"/>
          <w:szCs w:val="22"/>
        </w:rPr>
        <w:t>Wykonawcę lub podwykonawcę wymogu zatrudnienia na podstawie umowy o pracę osób wykonujących wskazane w ust. 1</w:t>
      </w:r>
      <w:r>
        <w:rPr>
          <w:sz w:val="22"/>
          <w:szCs w:val="22"/>
        </w:rPr>
        <w:t>2</w:t>
      </w:r>
      <w:r w:rsidRPr="007A6856">
        <w:rPr>
          <w:sz w:val="22"/>
          <w:szCs w:val="22"/>
        </w:rPr>
        <w:t xml:space="preserve"> czynności Zamawiający przewiduje sankcję </w:t>
      </w:r>
      <w:r>
        <w:rPr>
          <w:sz w:val="22"/>
          <w:szCs w:val="22"/>
        </w:rPr>
        <w:br/>
      </w:r>
      <w:r w:rsidRPr="007A6856">
        <w:rPr>
          <w:sz w:val="22"/>
          <w:szCs w:val="22"/>
        </w:rPr>
        <w:t xml:space="preserve">w postaci obowiązku zapłaty przez Wykonawcę kary umownej w wysokości określonej w </w:t>
      </w:r>
      <w:r w:rsidRPr="00F757AE">
        <w:rPr>
          <w:sz w:val="22"/>
          <w:szCs w:val="22"/>
        </w:rPr>
        <w:t>§</w:t>
      </w:r>
      <w:r>
        <w:rPr>
          <w:sz w:val="22"/>
          <w:szCs w:val="22"/>
        </w:rPr>
        <w:t xml:space="preserve"> </w:t>
      </w:r>
      <w:r w:rsidRPr="007A6856">
        <w:rPr>
          <w:sz w:val="22"/>
          <w:szCs w:val="22"/>
        </w:rPr>
        <w:t>10 ust. 1</w:t>
      </w:r>
      <w:r>
        <w:rPr>
          <w:sz w:val="22"/>
          <w:szCs w:val="22"/>
        </w:rPr>
        <w:t xml:space="preserve"> </w:t>
      </w:r>
      <w:r w:rsidRPr="007A6856">
        <w:rPr>
          <w:sz w:val="22"/>
          <w:szCs w:val="22"/>
        </w:rPr>
        <w:t xml:space="preserve">pkt. 10 umowy. Niezłożenie przez Wykonawcę w wyznaczonym przez Zamawiającego terminie żądanych przez Zamawiającego </w:t>
      </w:r>
      <w:r>
        <w:rPr>
          <w:sz w:val="22"/>
          <w:szCs w:val="22"/>
        </w:rPr>
        <w:t>oświadczeń</w:t>
      </w:r>
      <w:r w:rsidRPr="007A6856">
        <w:rPr>
          <w:sz w:val="22"/>
          <w:szCs w:val="22"/>
        </w:rPr>
        <w:t xml:space="preserve"> w celu potwierdzenia spełnienia </w:t>
      </w:r>
      <w:r w:rsidRPr="0078672D">
        <w:rPr>
          <w:sz w:val="22"/>
          <w:szCs w:val="22"/>
        </w:rPr>
        <w:t xml:space="preserve">przez </w:t>
      </w:r>
      <w:r w:rsidRPr="007A6856">
        <w:rPr>
          <w:sz w:val="22"/>
          <w:szCs w:val="22"/>
        </w:rPr>
        <w:t xml:space="preserve">Wykonawcę lub podwykonawcę wymogu zatrudnienia na podstawie umowy o pracę, o których mowa w ust. </w:t>
      </w:r>
      <w:r>
        <w:rPr>
          <w:sz w:val="22"/>
          <w:szCs w:val="22"/>
        </w:rPr>
        <w:t>14</w:t>
      </w:r>
      <w:r w:rsidRPr="007A6856">
        <w:rPr>
          <w:sz w:val="22"/>
          <w:szCs w:val="22"/>
        </w:rPr>
        <w:t xml:space="preserve">, traktowane będzie jako </w:t>
      </w:r>
      <w:r w:rsidRPr="0078672D">
        <w:rPr>
          <w:sz w:val="22"/>
          <w:szCs w:val="22"/>
        </w:rPr>
        <w:t xml:space="preserve">niespełnienie przez </w:t>
      </w:r>
      <w:r w:rsidRPr="007A6856">
        <w:rPr>
          <w:sz w:val="22"/>
          <w:szCs w:val="22"/>
        </w:rPr>
        <w:t>Wykonawcę lub podwykonawcę wymogu zatrudnienia na podstawie umowy o pracę osób wykonujących wskazane w ust. 1</w:t>
      </w:r>
      <w:r>
        <w:rPr>
          <w:sz w:val="22"/>
          <w:szCs w:val="22"/>
        </w:rPr>
        <w:t>2</w:t>
      </w:r>
      <w:r w:rsidRPr="007A6856">
        <w:rPr>
          <w:sz w:val="22"/>
          <w:szCs w:val="22"/>
        </w:rPr>
        <w:t xml:space="preserve"> czynności. </w:t>
      </w:r>
    </w:p>
    <w:p w:rsidR="00246F16" w:rsidRDefault="00246F16" w:rsidP="007A6856">
      <w:pPr>
        <w:pStyle w:val="ListParagraph"/>
        <w:numPr>
          <w:ilvl w:val="0"/>
          <w:numId w:val="22"/>
        </w:numPr>
        <w:suppressAutoHyphens/>
        <w:jc w:val="both"/>
        <w:rPr>
          <w:sz w:val="22"/>
          <w:szCs w:val="22"/>
        </w:rPr>
      </w:pPr>
      <w:r w:rsidRPr="007A6856">
        <w:rPr>
          <w:sz w:val="22"/>
          <w:szCs w:val="22"/>
        </w:rPr>
        <w:t>W przypadku uzasadnionych wątpliwości co do przestrzegania prawa pracy przez Wykonawcę lub podwykonawcę, Zamawiający może zwrócić się o przeprowadzenie kontroli przez Państwową</w:t>
      </w:r>
      <w:r w:rsidRPr="0078672D">
        <w:rPr>
          <w:sz w:val="22"/>
          <w:szCs w:val="22"/>
        </w:rPr>
        <w:t xml:space="preserve"> Inspekcję Pracy.</w:t>
      </w:r>
    </w:p>
    <w:p w:rsidR="00246F16" w:rsidRDefault="00246F16" w:rsidP="007A6856">
      <w:pPr>
        <w:pStyle w:val="ListParagraph"/>
        <w:numPr>
          <w:ilvl w:val="0"/>
          <w:numId w:val="22"/>
        </w:numPr>
        <w:suppressAutoHyphens/>
        <w:jc w:val="both"/>
        <w:rPr>
          <w:sz w:val="22"/>
          <w:szCs w:val="22"/>
        </w:rPr>
      </w:pPr>
      <w:r>
        <w:rPr>
          <w:sz w:val="22"/>
          <w:szCs w:val="22"/>
        </w:rPr>
        <w:t xml:space="preserve">Wykonawca przedstawi w terminie 14 dni od podpisania umowy do akceptacji Zamawiającego szczegółowy harmonogram zawierający terminy robót. Zamawiający jest uprawniony do zgłaszania, </w:t>
      </w:r>
      <w:r>
        <w:rPr>
          <w:sz w:val="22"/>
          <w:szCs w:val="22"/>
        </w:rPr>
        <w:br/>
        <w:t>w terminie 7 dni od dnia otrzymania harmonogramu, uwag do harmonogramu, a Wykonawca zobowiązany jest do ich uwzględnienia i przedłożenia poprawionego harmonogramu do ponownej akceptacji Zamawiającego, w ciągu 7 dni od dnia ich otrzymania.</w:t>
      </w:r>
    </w:p>
    <w:p w:rsidR="00246F16" w:rsidRDefault="00246F16" w:rsidP="00585C09">
      <w:pPr>
        <w:pStyle w:val="ListParagraph"/>
        <w:numPr>
          <w:ilvl w:val="0"/>
          <w:numId w:val="22"/>
        </w:numPr>
        <w:suppressAutoHyphens/>
        <w:jc w:val="both"/>
        <w:rPr>
          <w:sz w:val="22"/>
          <w:szCs w:val="22"/>
        </w:rPr>
      </w:pPr>
      <w:r>
        <w:rPr>
          <w:sz w:val="22"/>
          <w:szCs w:val="22"/>
        </w:rPr>
        <w:t>Zmiany harmonogramu dopuszczalne są wyłącznie po uzyskaniu pisemnej, uprzedniej zgody Zamawiającego. Zdanie drugie, o którym mowa w ust. 17 stosuje się odpowiednio do zmian harmonogramu.</w:t>
      </w:r>
    </w:p>
    <w:p w:rsidR="00246F16" w:rsidRPr="00A472EF" w:rsidRDefault="00246F16" w:rsidP="00585C09">
      <w:pPr>
        <w:pStyle w:val="ListParagraph"/>
        <w:numPr>
          <w:ilvl w:val="0"/>
          <w:numId w:val="22"/>
        </w:numPr>
        <w:suppressAutoHyphens/>
        <w:jc w:val="both"/>
        <w:rPr>
          <w:sz w:val="22"/>
          <w:szCs w:val="22"/>
        </w:rPr>
      </w:pPr>
      <w:r w:rsidRPr="00A472EF">
        <w:rPr>
          <w:sz w:val="22"/>
          <w:szCs w:val="22"/>
        </w:rPr>
        <w:t>Wykonawca zobowiązany jest przestrzegać ustalonych w umowie oraz w przyjętym harmonogramie terminów pośrednich wykonania części robót oraz kolejności ich realizacji.</w:t>
      </w:r>
    </w:p>
    <w:p w:rsidR="00246F16" w:rsidRDefault="00246F16" w:rsidP="00585C09">
      <w:pPr>
        <w:pStyle w:val="ListParagraph"/>
        <w:numPr>
          <w:ilvl w:val="0"/>
          <w:numId w:val="22"/>
        </w:numPr>
        <w:suppressAutoHyphens/>
        <w:jc w:val="both"/>
        <w:rPr>
          <w:sz w:val="22"/>
          <w:szCs w:val="22"/>
        </w:rPr>
      </w:pPr>
      <w:r w:rsidRPr="00456FEA">
        <w:rPr>
          <w:sz w:val="22"/>
          <w:szCs w:val="22"/>
        </w:rPr>
        <w:t xml:space="preserve">Wykonawca jest odpowiedzialny za ochronę środowiska na terenie robót i w jego otoczeniu oraz za wszelkie szkody powstałe z tego tytułu. Wykonawcę obciążają wszelkie kary i opłaty powstałe </w:t>
      </w:r>
      <w:r>
        <w:rPr>
          <w:sz w:val="22"/>
          <w:szCs w:val="22"/>
        </w:rPr>
        <w:br/>
      </w:r>
      <w:r w:rsidRPr="00456FEA">
        <w:rPr>
          <w:sz w:val="22"/>
          <w:szCs w:val="22"/>
        </w:rPr>
        <w:t xml:space="preserve">w związku z naruszeniem przepisów prawa, w tym ustawy o drogach publicznych oraz przepisów </w:t>
      </w:r>
      <w:r>
        <w:rPr>
          <w:sz w:val="22"/>
          <w:szCs w:val="22"/>
        </w:rPr>
        <w:br/>
      </w:r>
      <w:r w:rsidRPr="00456FEA">
        <w:rPr>
          <w:sz w:val="22"/>
          <w:szCs w:val="22"/>
        </w:rPr>
        <w:t>z zakresu ochrony środowiska.</w:t>
      </w:r>
    </w:p>
    <w:p w:rsidR="00246F16" w:rsidRDefault="00246F16" w:rsidP="00585C09">
      <w:pPr>
        <w:pStyle w:val="ListParagraph"/>
        <w:numPr>
          <w:ilvl w:val="0"/>
          <w:numId w:val="22"/>
        </w:numPr>
        <w:suppressAutoHyphens/>
        <w:jc w:val="both"/>
        <w:rPr>
          <w:sz w:val="22"/>
          <w:szCs w:val="22"/>
        </w:rPr>
      </w:pPr>
      <w:r>
        <w:rPr>
          <w:sz w:val="22"/>
          <w:szCs w:val="22"/>
        </w:rPr>
        <w:t xml:space="preserve">Wykonawca zobowiązany jest do zapewnienia w trakcie prowadzenia robót stałej obecności na placu budowy kierownika budowy lub kierownika robót. </w:t>
      </w:r>
    </w:p>
    <w:p w:rsidR="00246F16" w:rsidRPr="0045021E" w:rsidRDefault="00246F16" w:rsidP="00585C09">
      <w:pPr>
        <w:pStyle w:val="ListParagraph"/>
        <w:numPr>
          <w:ilvl w:val="0"/>
          <w:numId w:val="22"/>
        </w:numPr>
        <w:jc w:val="both"/>
        <w:rPr>
          <w:sz w:val="22"/>
          <w:szCs w:val="18"/>
        </w:rPr>
      </w:pPr>
      <w:r w:rsidRPr="0045021E">
        <w:rPr>
          <w:sz w:val="22"/>
          <w:szCs w:val="18"/>
        </w:rPr>
        <w:t>Próbki wszelkich materiałów i surowców użytych do wykonania przedmiotu umowy Wykonawca dostarczy do badań na własny koszt a wyniki wszystkich badań przekaże Zamawiającemu.</w:t>
      </w:r>
    </w:p>
    <w:p w:rsidR="00246F16" w:rsidRPr="0045021E" w:rsidRDefault="00246F16" w:rsidP="00585C09">
      <w:pPr>
        <w:pStyle w:val="ListParagraph"/>
        <w:numPr>
          <w:ilvl w:val="0"/>
          <w:numId w:val="22"/>
        </w:numPr>
        <w:jc w:val="both"/>
        <w:rPr>
          <w:sz w:val="22"/>
          <w:szCs w:val="18"/>
        </w:rPr>
      </w:pPr>
      <w:r w:rsidRPr="0045021E">
        <w:rPr>
          <w:sz w:val="22"/>
          <w:szCs w:val="18"/>
        </w:rPr>
        <w:t>Wszystkie materiały powinny być zatwierdzone przed wbudowaniem przez Inspektora nadzoru na podstawie okazanych przez Wykonawcę dokumentów zgodności (na podstawie Ustawy o wyrobach budowlanych) złożonych na min 3 dni przed planowaną datą ich wbudowania.</w:t>
      </w:r>
    </w:p>
    <w:p w:rsidR="00246F16" w:rsidRDefault="00246F16" w:rsidP="00585C09">
      <w:pPr>
        <w:pStyle w:val="ListParagraph"/>
        <w:numPr>
          <w:ilvl w:val="0"/>
          <w:numId w:val="22"/>
        </w:numPr>
        <w:jc w:val="both"/>
        <w:rPr>
          <w:sz w:val="22"/>
          <w:szCs w:val="18"/>
        </w:rPr>
      </w:pPr>
      <w:r w:rsidRPr="0045021E">
        <w:rPr>
          <w:sz w:val="22"/>
          <w:szCs w:val="18"/>
        </w:rPr>
        <w:t>Na żądanie Inspektora nadzoru materiały mogą być poddawane badaniom spra</w:t>
      </w:r>
      <w:r>
        <w:rPr>
          <w:sz w:val="22"/>
          <w:szCs w:val="18"/>
        </w:rPr>
        <w:t xml:space="preserve">wdzającym ich jakość </w:t>
      </w:r>
      <w:r>
        <w:rPr>
          <w:sz w:val="22"/>
          <w:szCs w:val="18"/>
        </w:rPr>
        <w:br/>
      </w:r>
      <w:r w:rsidRPr="0045021E">
        <w:rPr>
          <w:sz w:val="22"/>
          <w:szCs w:val="18"/>
        </w:rPr>
        <w:t>i inne właściwości techniczne oraz eksploatacyjne. Wykonawca zapewni urządzenia, instrumenty, robociznę i materiały potrzebne do wykonania lub pobrania próbek oraz dostarczy wymagane próbki materiałów do zbadania ich jakości.</w:t>
      </w:r>
    </w:p>
    <w:p w:rsidR="00246F16" w:rsidRPr="009D00BD" w:rsidRDefault="00246F16" w:rsidP="00032E3F">
      <w:pPr>
        <w:pStyle w:val="ListParagraph"/>
        <w:numPr>
          <w:ilvl w:val="0"/>
          <w:numId w:val="22"/>
        </w:numPr>
        <w:jc w:val="both"/>
        <w:rPr>
          <w:sz w:val="22"/>
          <w:szCs w:val="18"/>
        </w:rPr>
      </w:pPr>
      <w:r w:rsidRPr="009D00BD">
        <w:rPr>
          <w:sz w:val="22"/>
          <w:szCs w:val="18"/>
        </w:rPr>
        <w:t xml:space="preserve">Wykonawca zobowiązany jest do rozpoczęcia towarzyszących robót brukarskich przed zasadniczym cyklem weekendowej wymiany nawierzchni jezdni,  prowadzenia ich w oparciu o zatwierdzoną czasową organizację ruchu przy założeniu minimalizacji utrudnień w ruchu komunikacyjnym (szczególnie w tzw. szczycie komunikacyjnym) i zakończenie ich nie później niż w terminie określonym w zatwierdzonym, czasowym projekcie organizacji ruchu dla robót zasadniczych. </w:t>
      </w:r>
    </w:p>
    <w:p w:rsidR="00246F16" w:rsidRPr="00877339" w:rsidRDefault="00246F16" w:rsidP="00032E3F">
      <w:pPr>
        <w:pStyle w:val="ListParagraph"/>
        <w:numPr>
          <w:ilvl w:val="0"/>
          <w:numId w:val="22"/>
        </w:numPr>
        <w:jc w:val="both"/>
        <w:rPr>
          <w:sz w:val="22"/>
          <w:szCs w:val="18"/>
        </w:rPr>
      </w:pPr>
      <w:r w:rsidRPr="00877339">
        <w:rPr>
          <w:sz w:val="22"/>
          <w:szCs w:val="18"/>
        </w:rPr>
        <w:t xml:space="preserve">W trakcie trwania robót rozumianych jako weekendowa wymiana nawierzchni jezdni danego odcinka ulicy, Wykonawca zobowiązany jest do zapewnienia stałej dyspozycyjności takich sił i środków (m.in.  brygady brukarskie, brygady asfaltowe, frezarki, rozściełacze nawierzchni, walce, dostawy mieszanek mineralno - asfaltowych), aby możliwe było rozpoczęcie i ukończenie zasadniczych robót (ułożenie wszystkich warstw konstrukcyjnych nawierzchni oraz wdrożenie stałej organizacji ruchu) w zakresie zgodnym z przedmiarem robót, nie później niż w terminie zgodnym z zatwierdzonym projektem czasowej organizacji ruchu dla robót zasadniczych, wyłączającym z ruchu dany odcinek ulicy na określony czas. </w:t>
      </w:r>
    </w:p>
    <w:p w:rsidR="00246F16" w:rsidRPr="0045021E" w:rsidRDefault="00246F16" w:rsidP="00032E3F">
      <w:pPr>
        <w:pStyle w:val="ListParagraph"/>
        <w:ind w:left="360"/>
        <w:jc w:val="both"/>
        <w:rPr>
          <w:sz w:val="22"/>
          <w:szCs w:val="18"/>
        </w:rPr>
      </w:pPr>
    </w:p>
    <w:p w:rsidR="00246F16" w:rsidRPr="0038393A" w:rsidRDefault="00246F16" w:rsidP="00032E3F">
      <w:pPr>
        <w:rPr>
          <w:b/>
          <w:bCs/>
          <w:color w:val="000000"/>
          <w:sz w:val="22"/>
          <w:szCs w:val="22"/>
        </w:rPr>
      </w:pPr>
      <w:r>
        <w:rPr>
          <w:color w:val="000000"/>
          <w:sz w:val="22"/>
          <w:szCs w:val="22"/>
        </w:rPr>
        <w:t xml:space="preserve">                                                                                    </w:t>
      </w:r>
      <w:r w:rsidRPr="0038393A">
        <w:rPr>
          <w:b/>
          <w:bCs/>
          <w:color w:val="000000"/>
          <w:sz w:val="22"/>
          <w:szCs w:val="22"/>
        </w:rPr>
        <w:t>§ 6</w:t>
      </w:r>
    </w:p>
    <w:p w:rsidR="00246F16" w:rsidRDefault="00246F16" w:rsidP="00DA332A">
      <w:pPr>
        <w:jc w:val="center"/>
        <w:outlineLvl w:val="0"/>
        <w:rPr>
          <w:b/>
          <w:bCs/>
          <w:sz w:val="22"/>
          <w:szCs w:val="22"/>
        </w:rPr>
      </w:pPr>
      <w:r>
        <w:rPr>
          <w:b/>
          <w:bCs/>
          <w:sz w:val="22"/>
          <w:szCs w:val="22"/>
        </w:rPr>
        <w:t>Podwykonawcy</w:t>
      </w:r>
    </w:p>
    <w:p w:rsidR="00246F16" w:rsidRPr="00F757AE" w:rsidRDefault="00246F16" w:rsidP="00FA23B1">
      <w:pPr>
        <w:jc w:val="center"/>
        <w:rPr>
          <w:b/>
          <w:bCs/>
          <w:sz w:val="22"/>
          <w:szCs w:val="22"/>
        </w:rPr>
      </w:pP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w:t>
      </w:r>
      <w:r>
        <w:rPr>
          <w:rFonts w:ascii="Times New Roman" w:hAnsi="Times New Roman"/>
          <w:szCs w:val="22"/>
        </w:rPr>
        <w:t>awcom lub dalszym podwykonawcom, których firmy Wykonawca wskazał w ofercie, z zastrzeżeniem ust. 14.</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w:t>
      </w:r>
      <w:r>
        <w:rPr>
          <w:rFonts w:ascii="Times New Roman" w:hAnsi="Times New Roman"/>
          <w:szCs w:val="22"/>
        </w:rPr>
        <w:br/>
      </w:r>
      <w:r w:rsidRPr="00F757AE">
        <w:rPr>
          <w:rFonts w:ascii="Times New Roman" w:hAnsi="Times New Roman"/>
          <w:szCs w:val="22"/>
        </w:rPr>
        <w:t xml:space="preserve">i wysokości kar umownych. Umowa o podwykonawstwo musi również określać zasady odbiorów wykonanych robót zgodne z warunkami odbioru zawartymi w umowie między Zamawiającym </w:t>
      </w:r>
      <w:r>
        <w:rPr>
          <w:rFonts w:ascii="Times New Roman" w:hAnsi="Times New Roman"/>
          <w:szCs w:val="22"/>
        </w:rPr>
        <w:br/>
      </w:r>
      <w:r w:rsidRPr="00F757AE">
        <w:rPr>
          <w:rFonts w:ascii="Times New Roman" w:hAnsi="Times New Roman"/>
          <w:szCs w:val="22"/>
        </w:rPr>
        <w:t>a Wykonawcą. Umowy o podwykonawstwo nie mogą bezpośrednio lub pośrednio naruszać interesu prawnego i finansowego Zamawiającego.</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w:t>
      </w:r>
      <w:r>
        <w:rPr>
          <w:rFonts w:ascii="Times New Roman" w:hAnsi="Times New Roman"/>
          <w:szCs w:val="22"/>
        </w:rPr>
        <w:t xml:space="preserve"> </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Projekt umowy o podwykonawstwo lub dalsze podwykonawstwo powinien:</w:t>
      </w:r>
    </w:p>
    <w:p w:rsidR="00246F16" w:rsidRPr="00F757AE" w:rsidRDefault="00246F16" w:rsidP="0071742B">
      <w:pPr>
        <w:pStyle w:val="Akapitzlist1"/>
        <w:numPr>
          <w:ilvl w:val="0"/>
          <w:numId w:val="15"/>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mieć formę pisemną, przy czym jego integralną częścią jest część dokumentacji technicznej zawartej w SIWZ określającej zakres robót zlecanych podwykonawcy lub dalszemu podwykonawcy;</w:t>
      </w:r>
    </w:p>
    <w:p w:rsidR="00246F16" w:rsidRPr="00F757AE" w:rsidRDefault="00246F16" w:rsidP="0071742B">
      <w:pPr>
        <w:pStyle w:val="Akapitzlist1"/>
        <w:numPr>
          <w:ilvl w:val="0"/>
          <w:numId w:val="15"/>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Spełniać następujące wymagania:</w:t>
      </w:r>
    </w:p>
    <w:p w:rsidR="00246F16" w:rsidRPr="00F757AE" w:rsidRDefault="00246F16" w:rsidP="00FA23B1">
      <w:pPr>
        <w:numPr>
          <w:ilvl w:val="0"/>
          <w:numId w:val="16"/>
        </w:numPr>
        <w:shd w:val="clear" w:color="auto" w:fill="FFFFFF"/>
        <w:tabs>
          <w:tab w:val="left" w:pos="1080"/>
        </w:tabs>
        <w:ind w:right="67"/>
        <w:jc w:val="both"/>
        <w:rPr>
          <w:sz w:val="22"/>
          <w:szCs w:val="22"/>
        </w:rPr>
      </w:pPr>
      <w:r w:rsidRPr="00F757AE">
        <w:rPr>
          <w:sz w:val="22"/>
          <w:szCs w:val="22"/>
        </w:rPr>
        <w:t>być zgodny z prawem, w szczególności z przepisami Kodeksu</w:t>
      </w:r>
      <w:r>
        <w:rPr>
          <w:sz w:val="22"/>
          <w:szCs w:val="22"/>
        </w:rPr>
        <w:t xml:space="preserve"> cywilnego oraz ustawy Prawo </w:t>
      </w:r>
      <w:r w:rsidRPr="00F757AE">
        <w:rPr>
          <w:sz w:val="22"/>
          <w:szCs w:val="22"/>
        </w:rPr>
        <w:t>zamówień publicznych;</w:t>
      </w:r>
    </w:p>
    <w:p w:rsidR="00246F16" w:rsidRPr="00F757AE" w:rsidRDefault="00246F16" w:rsidP="00FA23B1">
      <w:pPr>
        <w:numPr>
          <w:ilvl w:val="0"/>
          <w:numId w:val="16"/>
        </w:numPr>
        <w:shd w:val="clear" w:color="auto" w:fill="FFFFFF"/>
        <w:ind w:right="67"/>
        <w:jc w:val="both"/>
        <w:rPr>
          <w:sz w:val="22"/>
          <w:szCs w:val="22"/>
        </w:rPr>
      </w:pPr>
      <w:r w:rsidRPr="00F757AE">
        <w:rPr>
          <w:sz w:val="22"/>
          <w:szCs w:val="22"/>
        </w:rPr>
        <w:t xml:space="preserve">zawierać </w:t>
      </w:r>
      <w:r>
        <w:rPr>
          <w:sz w:val="22"/>
          <w:szCs w:val="22"/>
        </w:rPr>
        <w:t>postanowienia</w:t>
      </w:r>
      <w:r w:rsidRPr="00F757AE">
        <w:rPr>
          <w:sz w:val="22"/>
          <w:szCs w:val="22"/>
        </w:rPr>
        <w:t xml:space="preserve"> umożliwiające Zamawiającemu prowadzenie kontroli sposobu realizacji przez podwykonawcę powierzonej mu części przedmiotu umowy;</w:t>
      </w:r>
    </w:p>
    <w:p w:rsidR="00246F16" w:rsidRPr="0038393A" w:rsidRDefault="00246F16" w:rsidP="00FA23B1">
      <w:pPr>
        <w:numPr>
          <w:ilvl w:val="0"/>
          <w:numId w:val="16"/>
        </w:numPr>
        <w:shd w:val="clear" w:color="auto" w:fill="FFFFFF"/>
        <w:ind w:right="67"/>
        <w:rPr>
          <w:color w:val="000000"/>
          <w:sz w:val="22"/>
          <w:szCs w:val="22"/>
        </w:rPr>
      </w:pPr>
      <w:r>
        <w:rPr>
          <w:sz w:val="22"/>
          <w:szCs w:val="22"/>
        </w:rPr>
        <w:t>nie może zawierać postanowień</w:t>
      </w:r>
      <w:r w:rsidRPr="00F757AE">
        <w:rPr>
          <w:sz w:val="22"/>
          <w:szCs w:val="22"/>
        </w:rPr>
        <w:t xml:space="preserve"> sprzecznych z umową o roboty budowlane zawartą </w:t>
      </w:r>
      <w:r w:rsidRPr="0038393A">
        <w:rPr>
          <w:color w:val="000000"/>
          <w:sz w:val="22"/>
          <w:szCs w:val="22"/>
        </w:rPr>
        <w:t>pomiędzy Zamawiającym a Wykonawcą.</w:t>
      </w:r>
    </w:p>
    <w:p w:rsidR="00246F16" w:rsidRPr="007A6856" w:rsidRDefault="00246F16" w:rsidP="007A6856">
      <w:pPr>
        <w:numPr>
          <w:ilvl w:val="0"/>
          <w:numId w:val="16"/>
        </w:numPr>
        <w:shd w:val="clear" w:color="auto" w:fill="FFFFFF"/>
        <w:ind w:right="67"/>
        <w:rPr>
          <w:color w:val="000000"/>
          <w:sz w:val="22"/>
          <w:szCs w:val="22"/>
        </w:rPr>
      </w:pPr>
      <w:r w:rsidRPr="0038393A">
        <w:rPr>
          <w:color w:val="000000"/>
          <w:sz w:val="22"/>
          <w:szCs w:val="22"/>
        </w:rPr>
        <w:t xml:space="preserve">zawierać postanowienia w zakresie zatrudnienia na </w:t>
      </w:r>
      <w:r>
        <w:rPr>
          <w:color w:val="000000"/>
          <w:sz w:val="22"/>
          <w:szCs w:val="22"/>
        </w:rPr>
        <w:t>umowę o pracę, o których mowa w § 5 ust 12 -15</w:t>
      </w:r>
      <w:r w:rsidRPr="007A6856">
        <w:rPr>
          <w:color w:val="000000"/>
          <w:sz w:val="22"/>
          <w:szCs w:val="22"/>
        </w:rPr>
        <w:t xml:space="preserve"> Umowy.</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38393A">
        <w:rPr>
          <w:rFonts w:ascii="Times New Roman" w:hAnsi="Times New Roman"/>
          <w:color w:val="000000"/>
          <w:szCs w:val="22"/>
        </w:rPr>
        <w:t xml:space="preserve">Łączna wartość umów o podwykonawstwo lub o dalsze podwykonawstwo nie może przekroczyć </w:t>
      </w:r>
      <w:r w:rsidRPr="00F757AE">
        <w:rPr>
          <w:rFonts w:ascii="Times New Roman" w:hAnsi="Times New Roman"/>
          <w:szCs w:val="22"/>
        </w:rPr>
        <w:t>wartości robót składających się na zakres prac, które mogą być powierzone podwykonawcom lub dalszym podwykonawcom i w żadnym wypadku nie może być wyższa niż wartość umowy Zamawiającego z Wykonawcą.</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Zamawiający, w terminie 14 dni od otrzymania projektu umowy o podwykonawstwo, której przedmiotem są roboty budowlane lub od otrzymania projektu jej zmiany, może zgłosić </w:t>
      </w:r>
      <w:r>
        <w:rPr>
          <w:rFonts w:ascii="Times New Roman" w:hAnsi="Times New Roman"/>
          <w:szCs w:val="22"/>
        </w:rPr>
        <w:t xml:space="preserve">w formie </w:t>
      </w:r>
      <w:r w:rsidRPr="00F757AE">
        <w:rPr>
          <w:rFonts w:ascii="Times New Roman" w:hAnsi="Times New Roman"/>
          <w:szCs w:val="22"/>
        </w:rPr>
        <w:t>pisemne</w:t>
      </w:r>
      <w:r>
        <w:rPr>
          <w:rFonts w:ascii="Times New Roman" w:hAnsi="Times New Roman"/>
          <w:szCs w:val="22"/>
        </w:rPr>
        <w:t>j</w:t>
      </w:r>
      <w:r w:rsidRPr="00F757AE">
        <w:rPr>
          <w:rFonts w:ascii="Times New Roman" w:hAnsi="Times New Roman"/>
          <w:szCs w:val="22"/>
        </w:rPr>
        <w:t xml:space="preserv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w:t>
      </w:r>
      <w:r>
        <w:rPr>
          <w:rFonts w:ascii="Times New Roman" w:hAnsi="Times New Roman"/>
          <w:szCs w:val="22"/>
        </w:rPr>
        <w:t>ust. 19</w:t>
      </w:r>
      <w:r w:rsidRPr="00182051">
        <w:rPr>
          <w:rFonts w:ascii="Times New Roman" w:hAnsi="Times New Roman"/>
          <w:szCs w:val="22"/>
        </w:rPr>
        <w:t xml:space="preserve"> poniżej. Niezgłoszenie </w:t>
      </w:r>
      <w:r>
        <w:rPr>
          <w:rFonts w:ascii="Times New Roman" w:hAnsi="Times New Roman"/>
          <w:szCs w:val="22"/>
        </w:rPr>
        <w:t>w formie pisemnej</w:t>
      </w:r>
      <w:r w:rsidRPr="00182051">
        <w:rPr>
          <w:rFonts w:ascii="Times New Roman" w:hAnsi="Times New Roman"/>
          <w:szCs w:val="22"/>
        </w:rPr>
        <w:t xml:space="preserve"> zastrzeżeń w wyżej wymienionym terminie, uważa się za akceptację</w:t>
      </w:r>
      <w:r w:rsidRPr="00F757AE">
        <w:rPr>
          <w:rFonts w:ascii="Times New Roman" w:hAnsi="Times New Roman"/>
          <w:szCs w:val="22"/>
        </w:rPr>
        <w:t xml:space="preserve"> projektu umowy o podwykonawstwo, której przedmiotem są roboty budowlane lub projektu jej zmiany przez Zamawiającego. </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Zamawiający w terminie 7 dni od otrzymania kopii zawartej umowy o podwykonawstwo, której przedmiotem są roboty budowlane lub od otrzymania jej zmiany, może zgłosić </w:t>
      </w:r>
      <w:r>
        <w:rPr>
          <w:rFonts w:ascii="Times New Roman" w:hAnsi="Times New Roman"/>
          <w:szCs w:val="22"/>
        </w:rPr>
        <w:t>w formie pisemnej</w:t>
      </w:r>
      <w:r w:rsidRPr="00F757AE">
        <w:rPr>
          <w:rFonts w:ascii="Times New Roman" w:hAnsi="Times New Roman"/>
          <w:szCs w:val="22"/>
        </w:rPr>
        <w:t xml:space="preserve"> sprzeciw do takiej umowy, jeżeli nie spełnia ona wymagań określonych w SIWZ lub gdy przewiduje </w:t>
      </w:r>
      <w:r w:rsidRPr="00CD0CBD">
        <w:rPr>
          <w:rFonts w:ascii="Times New Roman" w:hAnsi="Times New Roman"/>
          <w:szCs w:val="22"/>
        </w:rPr>
        <w:t xml:space="preserve">termin zapłaty dłuższy niż 21 dni od daty doręczenia faktury lub rachunku, o których mowa w ust. 19 </w:t>
      </w:r>
      <w:r w:rsidRPr="00F757AE">
        <w:rPr>
          <w:rFonts w:ascii="Times New Roman" w:hAnsi="Times New Roman"/>
          <w:szCs w:val="22"/>
        </w:rPr>
        <w:t xml:space="preserve">poniżej. Niezgłoszenie </w:t>
      </w:r>
      <w:r>
        <w:rPr>
          <w:rFonts w:ascii="Times New Roman" w:hAnsi="Times New Roman"/>
          <w:szCs w:val="22"/>
        </w:rPr>
        <w:t>w formie pisemnej</w:t>
      </w:r>
      <w:r w:rsidRPr="00F757AE">
        <w:rPr>
          <w:rFonts w:ascii="Times New Roman" w:hAnsi="Times New Roman"/>
          <w:szCs w:val="22"/>
        </w:rPr>
        <w:t xml:space="preserve"> sprzeciwu przez Zamawiającego w powyższym terminie </w:t>
      </w:r>
      <w:r>
        <w:rPr>
          <w:rFonts w:ascii="Times New Roman" w:hAnsi="Times New Roman"/>
          <w:szCs w:val="22"/>
        </w:rPr>
        <w:br/>
      </w:r>
      <w:r w:rsidRPr="00F757AE">
        <w:rPr>
          <w:rFonts w:ascii="Times New Roman" w:hAnsi="Times New Roman"/>
          <w:szCs w:val="22"/>
        </w:rPr>
        <w:t>7 dni uważa się za akceptację umowy lub jej zmiany przez Zamawiającego.</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zawarcia – </w:t>
      </w:r>
      <w:r>
        <w:rPr>
          <w:rFonts w:ascii="Times New Roman" w:hAnsi="Times New Roman"/>
          <w:szCs w:val="22"/>
        </w:rPr>
        <w:br/>
      </w:r>
      <w:r w:rsidRPr="00F757AE">
        <w:rPr>
          <w:rFonts w:ascii="Times New Roman" w:hAnsi="Times New Roman"/>
          <w:szCs w:val="22"/>
        </w:rPr>
        <w:t xml:space="preserve">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w:t>
      </w:r>
      <w:r>
        <w:rPr>
          <w:rFonts w:ascii="Times New Roman" w:hAnsi="Times New Roman"/>
          <w:szCs w:val="22"/>
        </w:rPr>
        <w:t>J</w:t>
      </w:r>
      <w:r w:rsidRPr="00F757AE">
        <w:rPr>
          <w:rFonts w:ascii="Times New Roman" w:hAnsi="Times New Roman"/>
          <w:szCs w:val="22"/>
        </w:rPr>
        <w:t xml:space="preserve">eżeli termin zapłaty wynagrodzenia wskazany w umowie </w:t>
      </w:r>
      <w:r>
        <w:rPr>
          <w:rFonts w:ascii="Times New Roman" w:hAnsi="Times New Roman"/>
          <w:szCs w:val="22"/>
        </w:rPr>
        <w:br/>
      </w:r>
      <w:r w:rsidRPr="00F757AE">
        <w:rPr>
          <w:rFonts w:ascii="Times New Roman" w:hAnsi="Times New Roman"/>
          <w:szCs w:val="22"/>
        </w:rPr>
        <w:t xml:space="preserve">o podwykonawstwo, której przedmiotem są dostawy lub usługi, lub jej zmianie, jest dłuższy niż </w:t>
      </w:r>
      <w:r w:rsidRPr="00CD0CBD">
        <w:rPr>
          <w:rFonts w:ascii="Times New Roman" w:hAnsi="Times New Roman"/>
          <w:szCs w:val="22"/>
        </w:rPr>
        <w:t>określony w ust. 19, Zamawiający informuje o tym Wykonawcę i wzywa go do doprowadzenia do</w:t>
      </w:r>
      <w:r>
        <w:rPr>
          <w:rFonts w:ascii="Times New Roman" w:hAnsi="Times New Roman"/>
          <w:szCs w:val="22"/>
        </w:rPr>
        <w:t xml:space="preserve"> </w:t>
      </w:r>
      <w:r w:rsidRPr="00F757AE">
        <w:rPr>
          <w:rFonts w:ascii="Times New Roman" w:hAnsi="Times New Roman"/>
          <w:szCs w:val="22"/>
        </w:rPr>
        <w:t>zmiany tej umowy pod rygorem wystąpienia o zapłatę kary umownej.</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Wykonawca przedłoży Zamawiającemu wraz z umową o podwykonawstwo odpis z Krajowego Rejestru Sądowego lub z Centralnej Ewidencji i Informacji o Działalności Gospodarczej określający sposób reprezentacji</w:t>
      </w:r>
      <w:r>
        <w:rPr>
          <w:rFonts w:ascii="Times New Roman" w:hAnsi="Times New Roman"/>
          <w:szCs w:val="22"/>
        </w:rPr>
        <w:t xml:space="preserve"> </w:t>
      </w:r>
      <w:r w:rsidRPr="00F757AE">
        <w:rPr>
          <w:rFonts w:ascii="Times New Roman" w:hAnsi="Times New Roman"/>
          <w:szCs w:val="22"/>
        </w:rPr>
        <w:t>podwykonawcy i osoby upoważnione do jego reprezentacji.</w:t>
      </w:r>
    </w:p>
    <w:p w:rsidR="00246F16"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w:t>
      </w:r>
      <w:r>
        <w:rPr>
          <w:rFonts w:ascii="Times New Roman" w:hAnsi="Times New Roman"/>
          <w:szCs w:val="22"/>
        </w:rPr>
        <w:t xml:space="preserve"> </w:t>
      </w:r>
      <w:r w:rsidRPr="00F757AE">
        <w:rPr>
          <w:rFonts w:ascii="Times New Roman" w:hAnsi="Times New Roman"/>
          <w:szCs w:val="22"/>
        </w:rPr>
        <w:t xml:space="preserve">tak, jak za działania, zaniechania, zaniedbania i uchybienia własne. </w:t>
      </w:r>
    </w:p>
    <w:p w:rsidR="00246F16" w:rsidRPr="00C523AC" w:rsidRDefault="00246F16" w:rsidP="002C6844">
      <w:pPr>
        <w:pStyle w:val="Akapitzlist1"/>
        <w:numPr>
          <w:ilvl w:val="0"/>
          <w:numId w:val="14"/>
        </w:numPr>
        <w:shd w:val="clear" w:color="auto" w:fill="FFFFFF"/>
        <w:spacing w:after="0" w:line="240" w:lineRule="auto"/>
        <w:ind w:right="67"/>
        <w:jc w:val="both"/>
        <w:rPr>
          <w:rFonts w:ascii="Times New Roman" w:hAnsi="Times New Roman"/>
          <w:szCs w:val="22"/>
        </w:rPr>
      </w:pPr>
      <w:r w:rsidRPr="00C523AC">
        <w:rPr>
          <w:rFonts w:ascii="Times New Roman" w:hAnsi="Times New Roman"/>
          <w:szCs w:val="22"/>
        </w:rPr>
        <w:t xml:space="preserve">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t>
      </w:r>
      <w:r>
        <w:rPr>
          <w:rFonts w:ascii="Times New Roman" w:hAnsi="Times New Roman"/>
          <w:szCs w:val="22"/>
        </w:rPr>
        <w:br/>
      </w:r>
      <w:r w:rsidRPr="00C523AC">
        <w:rPr>
          <w:rFonts w:ascii="Times New Roman" w:hAnsi="Times New Roman"/>
          <w:szCs w:val="22"/>
        </w:rPr>
        <w:t>w stopniu nie mniejszym niż podwykonawca, na którego zasoby wykonawca powoływał się w trakcie postępowania o udzielenie zamówienia.</w:t>
      </w:r>
    </w:p>
    <w:p w:rsidR="00246F16" w:rsidRPr="00C523AC" w:rsidRDefault="00246F16" w:rsidP="00E00F4F">
      <w:pPr>
        <w:pStyle w:val="Akapitzlist1"/>
        <w:numPr>
          <w:ilvl w:val="0"/>
          <w:numId w:val="14"/>
        </w:numPr>
        <w:shd w:val="clear" w:color="auto" w:fill="FFFFFF"/>
        <w:spacing w:after="0" w:line="240" w:lineRule="auto"/>
        <w:ind w:right="67"/>
        <w:jc w:val="both"/>
        <w:rPr>
          <w:rFonts w:ascii="Times New Roman" w:hAnsi="Times New Roman"/>
          <w:szCs w:val="22"/>
        </w:rPr>
      </w:pPr>
      <w:r w:rsidRPr="00C523AC">
        <w:rPr>
          <w:rFonts w:ascii="Times New Roman" w:hAnsi="Times New Roman"/>
          <w:szCs w:val="22"/>
        </w:rPr>
        <w:t>Zamawiający może żądać od Wykonawcy zmiany podwykonawcy, jeżeli zachodzą podstawy wykluczenia podwykonawcy lub</w:t>
      </w:r>
      <w:r w:rsidRPr="00C523AC">
        <w:t xml:space="preserve"> </w:t>
      </w:r>
      <w:r w:rsidRPr="00C523AC">
        <w:rPr>
          <w:rFonts w:ascii="Times New Roman" w:hAnsi="Times New Roman"/>
          <w:szCs w:val="22"/>
        </w:rPr>
        <w:t>zachodzi podejrzenie, że roboty powierzone podwykonawcy są wykonywane nienależycie lub zachodzi ryzyko niedotrzymania terminu ich wykonania.</w:t>
      </w:r>
    </w:p>
    <w:p w:rsidR="00246F16" w:rsidRPr="00C523AC" w:rsidRDefault="00246F16" w:rsidP="00DB1254">
      <w:pPr>
        <w:pStyle w:val="Akapitzlist1"/>
        <w:numPr>
          <w:ilvl w:val="0"/>
          <w:numId w:val="14"/>
        </w:numPr>
        <w:shd w:val="clear" w:color="auto" w:fill="FFFFFF"/>
        <w:spacing w:after="0" w:line="240" w:lineRule="auto"/>
        <w:ind w:right="67"/>
        <w:jc w:val="both"/>
        <w:rPr>
          <w:rFonts w:ascii="Times New Roman" w:hAnsi="Times New Roman"/>
          <w:szCs w:val="22"/>
        </w:rPr>
      </w:pPr>
      <w:r w:rsidRPr="00C523AC">
        <w:rPr>
          <w:rFonts w:ascii="Times New Roman" w:hAnsi="Times New Roman"/>
          <w:szCs w:val="22"/>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246F16" w:rsidRPr="00C523AC"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C523AC">
        <w:rPr>
          <w:rFonts w:ascii="Times New Roman" w:hAnsi="Times New Roman"/>
          <w:szCs w:val="22"/>
        </w:rPr>
        <w:t>Zapłata wynagrodzenia podwykonawcy:</w:t>
      </w:r>
    </w:p>
    <w:p w:rsidR="00246F16" w:rsidRPr="00F757AE" w:rsidRDefault="00246F16" w:rsidP="0071742B">
      <w:pPr>
        <w:pStyle w:val="Akapitzlist1"/>
        <w:numPr>
          <w:ilvl w:val="0"/>
          <w:numId w:val="17"/>
        </w:numPr>
        <w:spacing w:after="0" w:line="240" w:lineRule="auto"/>
        <w:jc w:val="both"/>
        <w:rPr>
          <w:rFonts w:ascii="Times New Roman" w:hAnsi="Times New Roman"/>
          <w:szCs w:val="22"/>
        </w:rPr>
      </w:pPr>
      <w:r w:rsidRPr="00F757AE">
        <w:rPr>
          <w:rFonts w:ascii="Times New Roman" w:hAnsi="Times New Roman"/>
          <w:szCs w:val="22"/>
        </w:rPr>
        <w:t xml:space="preserve">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hAnsi="Times New Roman"/>
          <w:szCs w:val="22"/>
        </w:rPr>
        <w:br/>
      </w:r>
      <w:r w:rsidRPr="00F757AE">
        <w:rPr>
          <w:rFonts w:ascii="Times New Roman" w:hAnsi="Times New Roman"/>
          <w:szCs w:val="22"/>
        </w:rPr>
        <w:t>o podwykonawstwo, której przedmiotem są dostawy lub usługi;</w:t>
      </w:r>
    </w:p>
    <w:p w:rsidR="00246F16" w:rsidRPr="00F757AE" w:rsidRDefault="00246F16" w:rsidP="0071742B">
      <w:pPr>
        <w:pStyle w:val="Akapitzlist1"/>
        <w:numPr>
          <w:ilvl w:val="0"/>
          <w:numId w:val="17"/>
        </w:numPr>
        <w:spacing w:after="0" w:line="240" w:lineRule="auto"/>
        <w:jc w:val="both"/>
        <w:rPr>
          <w:rFonts w:ascii="Times New Roman" w:hAnsi="Times New Roman"/>
          <w:szCs w:val="22"/>
        </w:rPr>
      </w:pPr>
      <w:r w:rsidRPr="00F757AE">
        <w:rPr>
          <w:rFonts w:ascii="Times New Roman" w:hAnsi="Times New Roman"/>
          <w:szCs w:val="22"/>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6F16" w:rsidRPr="00F757AE" w:rsidRDefault="00246F16" w:rsidP="0071742B">
      <w:pPr>
        <w:pStyle w:val="Akapitzlist1"/>
        <w:numPr>
          <w:ilvl w:val="0"/>
          <w:numId w:val="17"/>
        </w:numPr>
        <w:spacing w:after="0" w:line="240" w:lineRule="auto"/>
        <w:jc w:val="both"/>
        <w:rPr>
          <w:rFonts w:ascii="Times New Roman" w:hAnsi="Times New Roman"/>
          <w:szCs w:val="22"/>
        </w:rPr>
      </w:pPr>
      <w:r w:rsidRPr="00F757AE">
        <w:rPr>
          <w:rFonts w:ascii="Times New Roman" w:hAnsi="Times New Roman"/>
          <w:szCs w:val="22"/>
        </w:rPr>
        <w:t>Bezpośrednia zapłata obejmuje wyłącznie należne wynagrodzenie, bez odsetek, należnych podwykonawcy lub dalszemu podwykonawcy.</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Przed dokonaniem bezpośredniej zapłaty, o której mowa w </w:t>
      </w:r>
      <w:r w:rsidRPr="00E02E3F">
        <w:rPr>
          <w:rFonts w:ascii="Times New Roman" w:hAnsi="Times New Roman"/>
          <w:szCs w:val="22"/>
        </w:rPr>
        <w:t xml:space="preserve">ust 15 </w:t>
      </w:r>
      <w:r w:rsidRPr="00F757AE">
        <w:rPr>
          <w:rFonts w:ascii="Times New Roman" w:hAnsi="Times New Roman"/>
          <w:szCs w:val="22"/>
        </w:rPr>
        <w:t>pkt 3), Zamawiający poinformuje Wykonawcę o terminie zgłoszenia pisemnych uwag dotyczących zasadności bezpośredniej zapłaty wynagrodzenia podwykonawcy lub dalszemu podwykonawcy, nie krótszym jednak niż 7 dni od dnia doręczenia tej informacji.</w:t>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W przypadku zgłoszenia uwag, o których mowa w ust. 1</w:t>
      </w:r>
      <w:r>
        <w:rPr>
          <w:rFonts w:ascii="Times New Roman" w:hAnsi="Times New Roman"/>
          <w:szCs w:val="22"/>
        </w:rPr>
        <w:t>6</w:t>
      </w:r>
      <w:r w:rsidRPr="00F757AE">
        <w:rPr>
          <w:rFonts w:ascii="Times New Roman" w:hAnsi="Times New Roman"/>
          <w:szCs w:val="22"/>
        </w:rPr>
        <w:t>, w terminie wskazanym przez Zamawiającego, Zamawiający może:</w:t>
      </w:r>
    </w:p>
    <w:p w:rsidR="00246F16" w:rsidRPr="00F757AE" w:rsidRDefault="00246F16" w:rsidP="0071742B">
      <w:pPr>
        <w:pStyle w:val="Akapitzlist1"/>
        <w:numPr>
          <w:ilvl w:val="0"/>
          <w:numId w:val="18"/>
        </w:numPr>
        <w:spacing w:after="0" w:line="240" w:lineRule="auto"/>
        <w:jc w:val="both"/>
        <w:rPr>
          <w:rFonts w:ascii="Times New Roman" w:hAnsi="Times New Roman"/>
          <w:szCs w:val="22"/>
        </w:rPr>
      </w:pPr>
      <w:r w:rsidRPr="00F757AE">
        <w:rPr>
          <w:rFonts w:ascii="Times New Roman" w:hAnsi="Times New Roman"/>
          <w:szCs w:val="22"/>
        </w:rPr>
        <w:t>nie dokonać bezpośredniej zapłaty wynagrodzenia podwykonawcy lub dalszemu podwykonawcy, jeśli Wykonawca wykaże niezasadność takiej zapłaty</w:t>
      </w:r>
      <w:r>
        <w:rPr>
          <w:rFonts w:ascii="Times New Roman" w:hAnsi="Times New Roman"/>
          <w:szCs w:val="22"/>
        </w:rPr>
        <w:t>,</w:t>
      </w:r>
      <w:r w:rsidRPr="00F757AE">
        <w:rPr>
          <w:rFonts w:ascii="Times New Roman" w:hAnsi="Times New Roman"/>
          <w:szCs w:val="22"/>
        </w:rPr>
        <w:t xml:space="preserve"> albo</w:t>
      </w:r>
    </w:p>
    <w:p w:rsidR="00246F16" w:rsidRPr="00F757AE" w:rsidRDefault="00246F16" w:rsidP="0071742B">
      <w:pPr>
        <w:pStyle w:val="Akapitzlist1"/>
        <w:numPr>
          <w:ilvl w:val="0"/>
          <w:numId w:val="18"/>
        </w:numPr>
        <w:spacing w:after="0" w:line="240" w:lineRule="auto"/>
        <w:jc w:val="both"/>
        <w:rPr>
          <w:rFonts w:ascii="Times New Roman" w:hAnsi="Times New Roman"/>
          <w:szCs w:val="22"/>
        </w:rPr>
      </w:pPr>
      <w:r w:rsidRPr="00F757AE">
        <w:rPr>
          <w:rFonts w:ascii="Times New Roman" w:hAnsi="Times New Roman"/>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6F16" w:rsidRPr="00F757AE" w:rsidRDefault="00246F16" w:rsidP="0071742B">
      <w:pPr>
        <w:pStyle w:val="Akapitzlist1"/>
        <w:numPr>
          <w:ilvl w:val="0"/>
          <w:numId w:val="18"/>
        </w:numPr>
        <w:spacing w:after="0" w:line="240" w:lineRule="auto"/>
        <w:jc w:val="both"/>
        <w:rPr>
          <w:rFonts w:ascii="Times New Roman" w:hAnsi="Times New Roman"/>
          <w:szCs w:val="22"/>
        </w:rPr>
      </w:pPr>
      <w:r w:rsidRPr="00F757AE">
        <w:rPr>
          <w:rFonts w:ascii="Times New Roman" w:hAnsi="Times New Roman"/>
          <w:szCs w:val="22"/>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757AE">
        <w:rPr>
          <w:rFonts w:ascii="Times New Roman" w:hAnsi="Times New Roman"/>
          <w:szCs w:val="22"/>
        </w:rPr>
        <w:tab/>
      </w:r>
    </w:p>
    <w:p w:rsidR="00246F16" w:rsidRPr="00F757AE"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Wynagrodzenie Wykonawcy zatrudniającego podwykonawcę lub podwykonawców wypłacane jest po spełnieniu dodatkowo następujących warunków:</w:t>
      </w:r>
    </w:p>
    <w:p w:rsidR="00246F16" w:rsidRPr="00F757AE" w:rsidRDefault="00246F16" w:rsidP="0071742B">
      <w:pPr>
        <w:pStyle w:val="Akapitzlist1"/>
        <w:numPr>
          <w:ilvl w:val="0"/>
          <w:numId w:val="31"/>
        </w:numPr>
        <w:shd w:val="clear" w:color="auto" w:fill="FFFFFF"/>
        <w:tabs>
          <w:tab w:val="left" w:pos="1276"/>
        </w:tabs>
        <w:spacing w:after="0" w:line="240" w:lineRule="auto"/>
        <w:ind w:right="67"/>
        <w:jc w:val="both"/>
        <w:rPr>
          <w:rFonts w:ascii="Times New Roman" w:hAnsi="Times New Roman"/>
          <w:b/>
          <w:bCs/>
          <w:szCs w:val="22"/>
        </w:rPr>
      </w:pPr>
      <w:r w:rsidRPr="00F757AE">
        <w:rPr>
          <w:rFonts w:ascii="Times New Roman" w:hAnsi="Times New Roman"/>
          <w:szCs w:val="22"/>
        </w:rPr>
        <w:t>podstawą do wystawienia faktury przez Wykonawcę jest protokół odbioru częściowego lub końcowego robót podpisany przez strony umowy podwykonawczej</w:t>
      </w:r>
      <w:r>
        <w:rPr>
          <w:rFonts w:ascii="Times New Roman" w:hAnsi="Times New Roman"/>
          <w:szCs w:val="22"/>
        </w:rPr>
        <w:t>;</w:t>
      </w:r>
    </w:p>
    <w:p w:rsidR="00246F16" w:rsidRDefault="00246F16" w:rsidP="0071742B">
      <w:pPr>
        <w:pStyle w:val="Akapitzlist1"/>
        <w:numPr>
          <w:ilvl w:val="0"/>
          <w:numId w:val="31"/>
        </w:numPr>
        <w:shd w:val="clear" w:color="auto" w:fill="FFFFFF"/>
        <w:tabs>
          <w:tab w:val="left" w:pos="1320"/>
        </w:tabs>
        <w:spacing w:after="0" w:line="240" w:lineRule="auto"/>
        <w:ind w:right="67"/>
        <w:jc w:val="both"/>
        <w:rPr>
          <w:rFonts w:ascii="Times New Roman" w:hAnsi="Times New Roman"/>
          <w:szCs w:val="22"/>
        </w:rPr>
      </w:pPr>
      <w:r w:rsidRPr="00F757AE">
        <w:rPr>
          <w:rFonts w:ascii="Times New Roman" w:hAnsi="Times New Roman"/>
          <w:szCs w:val="22"/>
        </w:rPr>
        <w:t>Wykonawca jest zobowiązany przedłożyć wraz z fakturami wystawionymi na rzecz Zamawiającego,</w:t>
      </w:r>
      <w:r>
        <w:rPr>
          <w:rFonts w:ascii="Times New Roman" w:hAnsi="Times New Roman"/>
          <w:szCs w:val="22"/>
        </w:rPr>
        <w:t xml:space="preserve"> </w:t>
      </w:r>
      <w:r w:rsidRPr="00F757AE">
        <w:rPr>
          <w:rFonts w:ascii="Times New Roman" w:hAnsi="Times New Roman"/>
          <w:szCs w:val="22"/>
        </w:rPr>
        <w:t>oświadczenia podwykonawców lub dalszych podwykonawców, potwierdzające otrzymanie zapłaty należnego im wynagrodzenia oraz brak roszczeń z tytułu realizacji umów o po</w:t>
      </w:r>
      <w:r>
        <w:rPr>
          <w:rFonts w:ascii="Times New Roman" w:hAnsi="Times New Roman"/>
          <w:szCs w:val="22"/>
        </w:rPr>
        <w:t xml:space="preserve">dwykonawstwo. W przypadku braku </w:t>
      </w:r>
      <w:r w:rsidRPr="00F757AE">
        <w:rPr>
          <w:rFonts w:ascii="Times New Roman" w:hAnsi="Times New Roman"/>
          <w:szCs w:val="22"/>
        </w:rPr>
        <w:t>rzeczonego oświadczenia termin płatności faktur biegnie na nowo od m</w:t>
      </w:r>
      <w:r>
        <w:rPr>
          <w:rFonts w:ascii="Times New Roman" w:hAnsi="Times New Roman"/>
          <w:szCs w:val="22"/>
        </w:rPr>
        <w:t xml:space="preserve">omentu złożenia przez Wykonawcę </w:t>
      </w:r>
      <w:r w:rsidRPr="00F757AE">
        <w:rPr>
          <w:rFonts w:ascii="Times New Roman" w:hAnsi="Times New Roman"/>
          <w:szCs w:val="22"/>
        </w:rPr>
        <w:t>ww. oświadczeń</w:t>
      </w:r>
      <w:r>
        <w:rPr>
          <w:rFonts w:ascii="Times New Roman" w:hAnsi="Times New Roman"/>
          <w:szCs w:val="22"/>
        </w:rPr>
        <w:t>;</w:t>
      </w:r>
    </w:p>
    <w:p w:rsidR="00246F16" w:rsidRPr="0071742B" w:rsidRDefault="00246F16" w:rsidP="0071742B">
      <w:pPr>
        <w:pStyle w:val="Akapitzlist1"/>
        <w:numPr>
          <w:ilvl w:val="0"/>
          <w:numId w:val="31"/>
        </w:numPr>
        <w:shd w:val="clear" w:color="auto" w:fill="FFFFFF"/>
        <w:tabs>
          <w:tab w:val="left" w:pos="1320"/>
        </w:tabs>
        <w:spacing w:after="0" w:line="240" w:lineRule="auto"/>
        <w:ind w:right="67"/>
        <w:jc w:val="both"/>
        <w:rPr>
          <w:rFonts w:ascii="Times New Roman" w:hAnsi="Times New Roman"/>
          <w:szCs w:val="22"/>
        </w:rPr>
      </w:pPr>
      <w:r w:rsidRPr="0071742B">
        <w:rPr>
          <w:rFonts w:ascii="Times New Roman" w:hAnsi="Times New Roman"/>
          <w:szCs w:val="22"/>
        </w:rPr>
        <w:t>oświadczenie winno być podpisane przez osoby upoważnione do reprezentowania składającego je Podwykonawcy lub dalszego podwykonawcy</w:t>
      </w:r>
      <w:r>
        <w:rPr>
          <w:rFonts w:ascii="Times New Roman" w:hAnsi="Times New Roman"/>
          <w:szCs w:val="22"/>
        </w:rPr>
        <w:t>;</w:t>
      </w:r>
    </w:p>
    <w:p w:rsidR="00246F16" w:rsidRPr="00F757AE" w:rsidRDefault="00246F16" w:rsidP="0071742B">
      <w:pPr>
        <w:pStyle w:val="Akapitzlist1"/>
        <w:numPr>
          <w:ilvl w:val="0"/>
          <w:numId w:val="31"/>
        </w:numPr>
        <w:shd w:val="clear" w:color="auto" w:fill="FFFFFF"/>
        <w:tabs>
          <w:tab w:val="left" w:pos="1276"/>
        </w:tabs>
        <w:spacing w:after="0" w:line="240" w:lineRule="auto"/>
        <w:ind w:right="67"/>
        <w:jc w:val="both"/>
        <w:rPr>
          <w:rFonts w:ascii="Times New Roman" w:hAnsi="Times New Roman"/>
          <w:szCs w:val="22"/>
        </w:rPr>
      </w:pPr>
      <w:r w:rsidRPr="00F757AE">
        <w:rPr>
          <w:rFonts w:ascii="Times New Roman" w:hAnsi="Times New Roman"/>
          <w:szCs w:val="22"/>
        </w:rPr>
        <w:t>Zamawiający dokona zapłaty całości lub części należnego wynagrodzenia za odebrane protokolarnie od Wykonawcy roboty budowlane po dostarczeniu przez Wykonawcę ww. oświadczeń podwykonawców lub dalszych podwykonawców</w:t>
      </w:r>
      <w:r>
        <w:rPr>
          <w:rFonts w:ascii="Times New Roman" w:hAnsi="Times New Roman"/>
          <w:szCs w:val="22"/>
        </w:rPr>
        <w:t>;</w:t>
      </w:r>
    </w:p>
    <w:p w:rsidR="00246F16" w:rsidRPr="00F757AE" w:rsidRDefault="00246F16" w:rsidP="0071742B">
      <w:pPr>
        <w:pStyle w:val="Akapitzlist1"/>
        <w:numPr>
          <w:ilvl w:val="0"/>
          <w:numId w:val="31"/>
        </w:numPr>
        <w:shd w:val="clear" w:color="auto" w:fill="FFFFFF"/>
        <w:tabs>
          <w:tab w:val="left" w:pos="426"/>
          <w:tab w:val="left" w:pos="1276"/>
        </w:tabs>
        <w:spacing w:after="0" w:line="240" w:lineRule="auto"/>
        <w:ind w:right="67"/>
        <w:jc w:val="both"/>
        <w:rPr>
          <w:rFonts w:ascii="Times New Roman" w:hAnsi="Times New Roman"/>
          <w:szCs w:val="22"/>
        </w:rPr>
      </w:pPr>
      <w:r w:rsidRPr="00F757AE">
        <w:rPr>
          <w:rFonts w:ascii="Times New Roman" w:hAnsi="Times New Roman"/>
          <w:szCs w:val="22"/>
        </w:rPr>
        <w:t>w przypadku nieprzedstawienia przez Wykonawcę ww. oświadczeń, o których mowa w pkt. 2), 3)</w:t>
      </w:r>
      <w:r>
        <w:rPr>
          <w:rFonts w:ascii="Times New Roman" w:hAnsi="Times New Roman"/>
          <w:szCs w:val="22"/>
        </w:rPr>
        <w:t xml:space="preserve"> </w:t>
      </w:r>
      <w:r w:rsidRPr="00F757AE">
        <w:rPr>
          <w:rFonts w:ascii="Times New Roman" w:hAnsi="Times New Roman"/>
          <w:szCs w:val="22"/>
        </w:rPr>
        <w:t>i 4),</w:t>
      </w:r>
      <w:r>
        <w:rPr>
          <w:rFonts w:ascii="Times New Roman" w:hAnsi="Times New Roman"/>
          <w:szCs w:val="22"/>
        </w:rPr>
        <w:t xml:space="preserve"> </w:t>
      </w:r>
      <w:r w:rsidRPr="00F757AE">
        <w:rPr>
          <w:rFonts w:ascii="Times New Roman" w:hAnsi="Times New Roman"/>
          <w:szCs w:val="22"/>
        </w:rPr>
        <w:t>Zamawiający wstrzyma się z wypłatą należnego Wykonawcy wynagrodzenia za odebrane roboty budowlane</w:t>
      </w:r>
      <w:r>
        <w:rPr>
          <w:rFonts w:ascii="Times New Roman" w:hAnsi="Times New Roman"/>
          <w:szCs w:val="22"/>
        </w:rPr>
        <w:t xml:space="preserve"> </w:t>
      </w:r>
      <w:r w:rsidRPr="00F757AE">
        <w:rPr>
          <w:rFonts w:ascii="Times New Roman" w:hAnsi="Times New Roman"/>
          <w:szCs w:val="22"/>
        </w:rPr>
        <w:t>w części równej sumie kwot wynikających z zaległości płatniczych. W takim przypadku może dojść do zapłaty wynagrodzenia bezpośrednio na rzecz podwykonawcy lub dalszych podwykonawców z zachowaniem procedur opisanych powyżej</w:t>
      </w:r>
      <w:r>
        <w:rPr>
          <w:rFonts w:ascii="Times New Roman" w:hAnsi="Times New Roman"/>
          <w:szCs w:val="22"/>
        </w:rPr>
        <w:t>;</w:t>
      </w:r>
    </w:p>
    <w:p w:rsidR="00246F16" w:rsidRPr="00F757AE" w:rsidRDefault="00246F16" w:rsidP="0071742B">
      <w:pPr>
        <w:pStyle w:val="Akapitzlist1"/>
        <w:numPr>
          <w:ilvl w:val="0"/>
          <w:numId w:val="31"/>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faktury, do których nie zostaną dołączone oświadczenia, o których mowa w pkt. 2) nie będą</w:t>
      </w:r>
      <w:r>
        <w:rPr>
          <w:rFonts w:ascii="Times New Roman" w:hAnsi="Times New Roman"/>
          <w:szCs w:val="22"/>
        </w:rPr>
        <w:t xml:space="preserve"> </w:t>
      </w:r>
      <w:r w:rsidRPr="00F757AE">
        <w:rPr>
          <w:rFonts w:ascii="Times New Roman" w:hAnsi="Times New Roman"/>
          <w:szCs w:val="22"/>
        </w:rPr>
        <w:t xml:space="preserve">stanowiły podstawy roszczeń Wykonawcy wobec Zamawiającego o dokonanie zapłaty wynagrodzenia. </w:t>
      </w:r>
    </w:p>
    <w:p w:rsidR="00246F16" w:rsidRDefault="00246F16" w:rsidP="0071742B">
      <w:pPr>
        <w:pStyle w:val="Akapitzlist1"/>
        <w:numPr>
          <w:ilvl w:val="0"/>
          <w:numId w:val="14"/>
        </w:numPr>
        <w:shd w:val="clear" w:color="auto" w:fill="FFFFFF"/>
        <w:spacing w:after="0" w:line="240" w:lineRule="auto"/>
        <w:ind w:right="67"/>
        <w:jc w:val="both"/>
        <w:rPr>
          <w:rFonts w:ascii="Times New Roman" w:hAnsi="Times New Roman"/>
          <w:szCs w:val="22"/>
        </w:rPr>
      </w:pPr>
      <w:r w:rsidRPr="00F757AE">
        <w:rPr>
          <w:rFonts w:ascii="Times New Roman" w:hAnsi="Times New Roman"/>
          <w:szCs w:val="22"/>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246F16" w:rsidRPr="0038393A" w:rsidRDefault="00246F16" w:rsidP="0071742B">
      <w:pPr>
        <w:pStyle w:val="Akapitzlist1"/>
        <w:numPr>
          <w:ilvl w:val="0"/>
          <w:numId w:val="14"/>
        </w:numPr>
        <w:shd w:val="clear" w:color="auto" w:fill="FFFFFF"/>
        <w:spacing w:after="0" w:line="240" w:lineRule="auto"/>
        <w:ind w:right="67"/>
        <w:jc w:val="both"/>
        <w:rPr>
          <w:rFonts w:ascii="Times New Roman" w:hAnsi="Times New Roman"/>
          <w:color w:val="000000"/>
          <w:szCs w:val="22"/>
        </w:rPr>
      </w:pPr>
      <w:r w:rsidRPr="0038393A">
        <w:rPr>
          <w:rFonts w:ascii="Times New Roman" w:hAnsi="Times New Roman"/>
          <w:color w:val="000000"/>
          <w:szCs w:val="22"/>
        </w:rPr>
        <w:t>Jeżeli Zamawiający stwierdzi, ze wobec danego podwykonawcy zachodzą podstawy wykluczenia, Wykonawca zobowiązany jest zastąpić tego podwykonawcę lub zrezygnować z powierzenia wykonania części zamówienia podwykonawcy</w:t>
      </w:r>
    </w:p>
    <w:p w:rsidR="00246F16" w:rsidRPr="0038393A" w:rsidRDefault="00246F16" w:rsidP="0071742B">
      <w:pPr>
        <w:pStyle w:val="Akapitzlist1"/>
        <w:numPr>
          <w:ilvl w:val="0"/>
          <w:numId w:val="14"/>
        </w:numPr>
        <w:shd w:val="clear" w:color="auto" w:fill="FFFFFF"/>
        <w:spacing w:after="0" w:line="240" w:lineRule="auto"/>
        <w:ind w:right="67"/>
        <w:jc w:val="both"/>
        <w:rPr>
          <w:rFonts w:ascii="Times New Roman" w:hAnsi="Times New Roman"/>
          <w:color w:val="000000"/>
          <w:szCs w:val="22"/>
        </w:rPr>
      </w:pPr>
      <w:r w:rsidRPr="0038393A">
        <w:rPr>
          <w:rFonts w:ascii="Times New Roman" w:hAnsi="Times New Roman"/>
          <w:color w:val="000000"/>
          <w:szCs w:val="22"/>
        </w:rPr>
        <w:t>Powierzenie części zamówienia podwykonawcom nie zwalnia Wykonawcy z odpowiedzialności za należyte wykonanie zamówienia.</w:t>
      </w:r>
    </w:p>
    <w:p w:rsidR="00246F16" w:rsidRPr="0038393A" w:rsidRDefault="00246F16" w:rsidP="00876701">
      <w:pPr>
        <w:pStyle w:val="Akapitzlist1"/>
        <w:numPr>
          <w:ilvl w:val="0"/>
          <w:numId w:val="14"/>
        </w:numPr>
        <w:shd w:val="clear" w:color="auto" w:fill="FFFFFF"/>
        <w:spacing w:after="0"/>
        <w:ind w:right="67"/>
        <w:jc w:val="both"/>
        <w:rPr>
          <w:rFonts w:ascii="Times New Roman" w:hAnsi="Times New Roman"/>
          <w:color w:val="000000"/>
          <w:szCs w:val="22"/>
        </w:rPr>
      </w:pPr>
      <w:r w:rsidRPr="0038393A">
        <w:rPr>
          <w:rFonts w:ascii="Times New Roman" w:hAnsi="Times New Roman"/>
          <w:color w:val="000000"/>
          <w:szCs w:val="22"/>
        </w:rPr>
        <w:t>Wykonawca</w:t>
      </w:r>
      <w:r>
        <w:rPr>
          <w:rFonts w:ascii="Times New Roman" w:hAnsi="Times New Roman"/>
          <w:color w:val="000000"/>
          <w:szCs w:val="22"/>
        </w:rPr>
        <w:t xml:space="preserve"> </w:t>
      </w:r>
      <w:r w:rsidRPr="0038393A">
        <w:rPr>
          <w:rFonts w:ascii="Times New Roman" w:hAnsi="Times New Roman"/>
          <w:color w:val="000000"/>
          <w:szCs w:val="22"/>
        </w:rPr>
        <w:t>odpowiada</w:t>
      </w:r>
      <w:r>
        <w:rPr>
          <w:rFonts w:ascii="Times New Roman" w:hAnsi="Times New Roman"/>
          <w:color w:val="000000"/>
          <w:szCs w:val="22"/>
        </w:rPr>
        <w:t xml:space="preserve"> </w:t>
      </w:r>
      <w:r w:rsidRPr="0038393A">
        <w:rPr>
          <w:rFonts w:ascii="Times New Roman" w:hAnsi="Times New Roman"/>
          <w:color w:val="000000"/>
          <w:szCs w:val="22"/>
        </w:rPr>
        <w:t>za</w:t>
      </w:r>
      <w:r>
        <w:rPr>
          <w:rFonts w:ascii="Times New Roman" w:hAnsi="Times New Roman"/>
          <w:color w:val="000000"/>
          <w:szCs w:val="22"/>
        </w:rPr>
        <w:t xml:space="preserve"> </w:t>
      </w:r>
      <w:r w:rsidRPr="0038393A">
        <w:rPr>
          <w:rFonts w:ascii="Times New Roman" w:hAnsi="Times New Roman"/>
          <w:color w:val="000000"/>
          <w:szCs w:val="22"/>
        </w:rPr>
        <w:t>działania,</w:t>
      </w:r>
      <w:r>
        <w:rPr>
          <w:rFonts w:ascii="Times New Roman" w:hAnsi="Times New Roman"/>
          <w:color w:val="000000"/>
          <w:szCs w:val="22"/>
        </w:rPr>
        <w:t xml:space="preserve"> </w:t>
      </w:r>
      <w:r w:rsidRPr="0038393A">
        <w:rPr>
          <w:rFonts w:ascii="Times New Roman" w:hAnsi="Times New Roman"/>
          <w:color w:val="000000"/>
          <w:szCs w:val="22"/>
        </w:rPr>
        <w:t>zaniechania,</w:t>
      </w:r>
      <w:r>
        <w:rPr>
          <w:rFonts w:ascii="Times New Roman" w:hAnsi="Times New Roman"/>
          <w:color w:val="000000"/>
          <w:szCs w:val="22"/>
        </w:rPr>
        <w:t xml:space="preserve"> </w:t>
      </w:r>
      <w:r w:rsidRPr="0038393A">
        <w:rPr>
          <w:rFonts w:ascii="Times New Roman" w:hAnsi="Times New Roman"/>
          <w:color w:val="000000"/>
          <w:szCs w:val="22"/>
        </w:rPr>
        <w:t>zaniedbania</w:t>
      </w:r>
      <w:r>
        <w:rPr>
          <w:rFonts w:ascii="Times New Roman" w:hAnsi="Times New Roman"/>
          <w:color w:val="000000"/>
          <w:szCs w:val="22"/>
        </w:rPr>
        <w:t xml:space="preserve"> </w:t>
      </w:r>
      <w:r w:rsidRPr="0038393A">
        <w:rPr>
          <w:rFonts w:ascii="Times New Roman" w:hAnsi="Times New Roman"/>
          <w:color w:val="000000"/>
          <w:szCs w:val="22"/>
        </w:rPr>
        <w:t>i</w:t>
      </w:r>
      <w:r>
        <w:rPr>
          <w:rFonts w:ascii="Times New Roman" w:hAnsi="Times New Roman"/>
          <w:color w:val="000000"/>
          <w:szCs w:val="22"/>
        </w:rPr>
        <w:t xml:space="preserve"> </w:t>
      </w:r>
      <w:r w:rsidRPr="0038393A">
        <w:rPr>
          <w:rFonts w:ascii="Times New Roman" w:hAnsi="Times New Roman"/>
          <w:color w:val="000000"/>
          <w:szCs w:val="22"/>
        </w:rPr>
        <w:t>uchybienia</w:t>
      </w:r>
      <w:r>
        <w:rPr>
          <w:rFonts w:ascii="Times New Roman" w:hAnsi="Times New Roman"/>
          <w:color w:val="000000"/>
          <w:szCs w:val="22"/>
        </w:rPr>
        <w:t xml:space="preserve"> </w:t>
      </w:r>
      <w:r w:rsidRPr="0038393A">
        <w:rPr>
          <w:rFonts w:ascii="Times New Roman" w:hAnsi="Times New Roman"/>
          <w:color w:val="000000"/>
          <w:szCs w:val="22"/>
        </w:rPr>
        <w:t>każdego</w:t>
      </w:r>
      <w:r>
        <w:rPr>
          <w:rFonts w:ascii="Times New Roman" w:hAnsi="Times New Roman"/>
          <w:color w:val="000000"/>
          <w:szCs w:val="22"/>
        </w:rPr>
        <w:t xml:space="preserve"> </w:t>
      </w:r>
      <w:r w:rsidRPr="0038393A">
        <w:rPr>
          <w:rFonts w:ascii="Times New Roman" w:hAnsi="Times New Roman"/>
          <w:color w:val="000000"/>
          <w:szCs w:val="22"/>
        </w:rPr>
        <w:t>Podwykonawcy</w:t>
      </w:r>
      <w:r>
        <w:rPr>
          <w:rFonts w:ascii="Times New Roman" w:hAnsi="Times New Roman"/>
          <w:color w:val="000000"/>
          <w:szCs w:val="22"/>
        </w:rPr>
        <w:t xml:space="preserve"> </w:t>
      </w:r>
      <w:r w:rsidRPr="0038393A">
        <w:rPr>
          <w:rFonts w:ascii="Times New Roman" w:hAnsi="Times New Roman"/>
          <w:color w:val="000000"/>
          <w:szCs w:val="22"/>
        </w:rPr>
        <w:t>tak,</w:t>
      </w:r>
      <w:r>
        <w:rPr>
          <w:rFonts w:ascii="Times New Roman" w:hAnsi="Times New Roman"/>
          <w:color w:val="000000"/>
          <w:szCs w:val="22"/>
        </w:rPr>
        <w:t xml:space="preserve"> </w:t>
      </w:r>
      <w:r w:rsidRPr="0038393A">
        <w:rPr>
          <w:rFonts w:ascii="Times New Roman" w:hAnsi="Times New Roman"/>
          <w:color w:val="000000"/>
          <w:szCs w:val="22"/>
        </w:rPr>
        <w:t>jakby</w:t>
      </w:r>
      <w:r>
        <w:rPr>
          <w:rFonts w:ascii="Times New Roman" w:hAnsi="Times New Roman"/>
          <w:color w:val="000000"/>
          <w:szCs w:val="22"/>
        </w:rPr>
        <w:t xml:space="preserve"> </w:t>
      </w:r>
      <w:r w:rsidRPr="0038393A">
        <w:rPr>
          <w:rFonts w:ascii="Times New Roman" w:hAnsi="Times New Roman"/>
          <w:color w:val="000000"/>
          <w:szCs w:val="22"/>
        </w:rPr>
        <w:t>to</w:t>
      </w:r>
      <w:r>
        <w:rPr>
          <w:rFonts w:ascii="Times New Roman" w:hAnsi="Times New Roman"/>
          <w:color w:val="000000"/>
          <w:szCs w:val="22"/>
        </w:rPr>
        <w:t xml:space="preserve"> </w:t>
      </w:r>
      <w:r w:rsidRPr="0038393A">
        <w:rPr>
          <w:rFonts w:ascii="Times New Roman" w:hAnsi="Times New Roman"/>
          <w:color w:val="000000"/>
          <w:szCs w:val="22"/>
        </w:rPr>
        <w:t>były</w:t>
      </w:r>
      <w:r>
        <w:rPr>
          <w:rFonts w:ascii="Times New Roman" w:hAnsi="Times New Roman"/>
          <w:color w:val="000000"/>
          <w:szCs w:val="22"/>
        </w:rPr>
        <w:t xml:space="preserve"> </w:t>
      </w:r>
      <w:r w:rsidRPr="0038393A">
        <w:rPr>
          <w:rFonts w:ascii="Times New Roman" w:hAnsi="Times New Roman"/>
          <w:color w:val="000000"/>
          <w:szCs w:val="22"/>
        </w:rPr>
        <w:t>działania,</w:t>
      </w:r>
      <w:r>
        <w:rPr>
          <w:rFonts w:ascii="Times New Roman" w:hAnsi="Times New Roman"/>
          <w:color w:val="000000"/>
          <w:szCs w:val="22"/>
        </w:rPr>
        <w:t xml:space="preserve"> </w:t>
      </w:r>
      <w:r w:rsidRPr="0038393A">
        <w:rPr>
          <w:rFonts w:ascii="Times New Roman" w:hAnsi="Times New Roman"/>
          <w:color w:val="000000"/>
          <w:szCs w:val="22"/>
        </w:rPr>
        <w:t>zaniechania,</w:t>
      </w:r>
      <w:r>
        <w:rPr>
          <w:rFonts w:ascii="Times New Roman" w:hAnsi="Times New Roman"/>
          <w:color w:val="000000"/>
          <w:szCs w:val="22"/>
        </w:rPr>
        <w:t xml:space="preserve"> </w:t>
      </w:r>
      <w:r w:rsidRPr="0038393A">
        <w:rPr>
          <w:rFonts w:ascii="Times New Roman" w:hAnsi="Times New Roman"/>
          <w:color w:val="000000"/>
          <w:szCs w:val="22"/>
        </w:rPr>
        <w:t>zaniedbania</w:t>
      </w:r>
      <w:r>
        <w:rPr>
          <w:rFonts w:ascii="Times New Roman" w:hAnsi="Times New Roman"/>
          <w:color w:val="000000"/>
          <w:szCs w:val="22"/>
        </w:rPr>
        <w:t xml:space="preserve"> </w:t>
      </w:r>
      <w:r w:rsidRPr="0038393A">
        <w:rPr>
          <w:rFonts w:ascii="Times New Roman" w:hAnsi="Times New Roman"/>
          <w:color w:val="000000"/>
          <w:szCs w:val="22"/>
        </w:rPr>
        <w:t>i</w:t>
      </w:r>
      <w:r>
        <w:rPr>
          <w:rFonts w:ascii="Times New Roman" w:hAnsi="Times New Roman"/>
          <w:color w:val="000000"/>
          <w:szCs w:val="22"/>
        </w:rPr>
        <w:t xml:space="preserve"> </w:t>
      </w:r>
      <w:r w:rsidRPr="0038393A">
        <w:rPr>
          <w:rFonts w:ascii="Times New Roman" w:hAnsi="Times New Roman"/>
          <w:color w:val="000000"/>
          <w:szCs w:val="22"/>
        </w:rPr>
        <w:t>uchybienia</w:t>
      </w:r>
      <w:r>
        <w:rPr>
          <w:rFonts w:ascii="Times New Roman" w:hAnsi="Times New Roman"/>
          <w:color w:val="000000"/>
          <w:szCs w:val="22"/>
        </w:rPr>
        <w:t xml:space="preserve"> </w:t>
      </w:r>
      <w:r w:rsidRPr="0038393A">
        <w:rPr>
          <w:rFonts w:ascii="Times New Roman" w:hAnsi="Times New Roman"/>
          <w:color w:val="000000"/>
          <w:szCs w:val="22"/>
        </w:rPr>
        <w:t>jego</w:t>
      </w:r>
      <w:r>
        <w:rPr>
          <w:rFonts w:ascii="Times New Roman" w:hAnsi="Times New Roman"/>
          <w:color w:val="000000"/>
          <w:szCs w:val="22"/>
        </w:rPr>
        <w:t xml:space="preserve"> </w:t>
      </w:r>
      <w:r w:rsidRPr="0038393A">
        <w:rPr>
          <w:rFonts w:ascii="Times New Roman" w:hAnsi="Times New Roman"/>
          <w:color w:val="000000"/>
          <w:szCs w:val="22"/>
        </w:rPr>
        <w:t>własnych</w:t>
      </w:r>
      <w:r>
        <w:rPr>
          <w:rFonts w:ascii="Times New Roman" w:hAnsi="Times New Roman"/>
          <w:color w:val="000000"/>
          <w:szCs w:val="22"/>
        </w:rPr>
        <w:t xml:space="preserve"> </w:t>
      </w:r>
      <w:r w:rsidRPr="0038393A">
        <w:rPr>
          <w:rFonts w:ascii="Times New Roman" w:hAnsi="Times New Roman"/>
          <w:color w:val="000000"/>
          <w:szCs w:val="22"/>
        </w:rPr>
        <w:t>pracowników</w:t>
      </w:r>
      <w:r>
        <w:rPr>
          <w:rFonts w:ascii="Times New Roman" w:hAnsi="Times New Roman"/>
          <w:color w:val="000000"/>
          <w:szCs w:val="22"/>
        </w:rPr>
        <w:t xml:space="preserve"> </w:t>
      </w:r>
      <w:r w:rsidRPr="0038393A">
        <w:rPr>
          <w:rFonts w:ascii="Times New Roman" w:hAnsi="Times New Roman"/>
          <w:color w:val="000000"/>
          <w:szCs w:val="22"/>
        </w:rPr>
        <w:t>lub</w:t>
      </w:r>
      <w:r>
        <w:rPr>
          <w:rFonts w:ascii="Times New Roman" w:hAnsi="Times New Roman"/>
          <w:color w:val="000000"/>
          <w:szCs w:val="22"/>
        </w:rPr>
        <w:t xml:space="preserve"> </w:t>
      </w:r>
      <w:r w:rsidRPr="0038393A">
        <w:rPr>
          <w:rFonts w:ascii="Times New Roman" w:hAnsi="Times New Roman"/>
          <w:color w:val="000000"/>
          <w:szCs w:val="22"/>
        </w:rPr>
        <w:t>przedstawicieli.</w:t>
      </w:r>
    </w:p>
    <w:p w:rsidR="00246F16" w:rsidRPr="0038393A" w:rsidRDefault="00246F16" w:rsidP="00876701">
      <w:pPr>
        <w:pStyle w:val="Akapitzlist1"/>
        <w:numPr>
          <w:ilvl w:val="0"/>
          <w:numId w:val="14"/>
        </w:numPr>
        <w:shd w:val="clear" w:color="auto" w:fill="FFFFFF"/>
        <w:spacing w:after="0" w:line="240" w:lineRule="auto"/>
        <w:ind w:right="67"/>
        <w:jc w:val="both"/>
        <w:rPr>
          <w:rFonts w:ascii="Times New Roman" w:hAnsi="Times New Roman"/>
          <w:color w:val="000000"/>
          <w:szCs w:val="22"/>
        </w:rPr>
      </w:pPr>
      <w:r w:rsidRPr="0038393A">
        <w:rPr>
          <w:rFonts w:ascii="Times New Roman" w:hAnsi="Times New Roman"/>
          <w:color w:val="000000"/>
          <w:szCs w:val="22"/>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46F16" w:rsidRPr="0038393A" w:rsidRDefault="00246F16" w:rsidP="00876701">
      <w:pPr>
        <w:pStyle w:val="Akapitzlist1"/>
        <w:numPr>
          <w:ilvl w:val="0"/>
          <w:numId w:val="14"/>
        </w:numPr>
        <w:shd w:val="clear" w:color="auto" w:fill="FFFFFF"/>
        <w:spacing w:line="240" w:lineRule="auto"/>
        <w:ind w:right="67"/>
        <w:jc w:val="both"/>
        <w:rPr>
          <w:rFonts w:ascii="Times New Roman" w:hAnsi="Times New Roman"/>
          <w:color w:val="000000"/>
          <w:szCs w:val="22"/>
        </w:rPr>
      </w:pPr>
      <w:r w:rsidRPr="0038393A">
        <w:rPr>
          <w:rFonts w:ascii="Times New Roman" w:hAnsi="Times New Roman"/>
          <w:color w:val="000000"/>
          <w:szCs w:val="22"/>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246F16" w:rsidRPr="00F757AE" w:rsidRDefault="00246F16" w:rsidP="00876701">
      <w:pPr>
        <w:pStyle w:val="Akapitzlist1"/>
        <w:numPr>
          <w:ilvl w:val="0"/>
          <w:numId w:val="14"/>
        </w:numPr>
        <w:shd w:val="clear" w:color="auto" w:fill="FFFFFF"/>
        <w:spacing w:after="0" w:line="240" w:lineRule="auto"/>
        <w:ind w:right="67"/>
        <w:jc w:val="both"/>
        <w:rPr>
          <w:rFonts w:ascii="Times New Roman" w:hAnsi="Times New Roman"/>
          <w:szCs w:val="22"/>
        </w:rPr>
      </w:pPr>
      <w:r>
        <w:rPr>
          <w:rFonts w:ascii="Times New Roman" w:hAnsi="Times New Roman"/>
          <w:szCs w:val="22"/>
        </w:rPr>
        <w:t>Postanowienia</w:t>
      </w:r>
      <w:r w:rsidRPr="00F757AE">
        <w:rPr>
          <w:rFonts w:ascii="Times New Roman" w:hAnsi="Times New Roman"/>
          <w:szCs w:val="22"/>
        </w:rPr>
        <w:t xml:space="preserve"> niniejszego paragrafu umowy nie naruszają praw i obowiązków Zamawiającego, Wykonawcy, podwykonawcy lub dalszego podwykonawcy wynikających z przepisów art. 647</w:t>
      </w:r>
      <w:r w:rsidRPr="00F757AE">
        <w:rPr>
          <w:rFonts w:ascii="Times New Roman" w:hAnsi="Times New Roman"/>
          <w:szCs w:val="22"/>
          <w:vertAlign w:val="superscript"/>
        </w:rPr>
        <w:t>1</w:t>
      </w:r>
      <w:r w:rsidRPr="00F757AE">
        <w:rPr>
          <w:rFonts w:ascii="Times New Roman" w:hAnsi="Times New Roman"/>
          <w:szCs w:val="22"/>
        </w:rPr>
        <w:t xml:space="preserve"> Kodeksu cywilnego.</w:t>
      </w:r>
    </w:p>
    <w:p w:rsidR="00246F16" w:rsidRDefault="00246F16" w:rsidP="00FA23B1">
      <w:pPr>
        <w:jc w:val="center"/>
        <w:rPr>
          <w:b/>
          <w:bCs/>
          <w:sz w:val="22"/>
          <w:szCs w:val="22"/>
        </w:rPr>
      </w:pPr>
    </w:p>
    <w:p w:rsidR="00246F16" w:rsidRDefault="00246F16" w:rsidP="0071742B">
      <w:pPr>
        <w:jc w:val="center"/>
        <w:rPr>
          <w:b/>
          <w:bCs/>
          <w:sz w:val="22"/>
          <w:szCs w:val="22"/>
        </w:rPr>
      </w:pPr>
      <w:r>
        <w:rPr>
          <w:b/>
          <w:bCs/>
          <w:sz w:val="22"/>
          <w:szCs w:val="22"/>
        </w:rPr>
        <w:t>§ 7</w:t>
      </w:r>
    </w:p>
    <w:p w:rsidR="00246F16" w:rsidRDefault="00246F16" w:rsidP="00FA23B1">
      <w:pPr>
        <w:jc w:val="center"/>
        <w:rPr>
          <w:b/>
          <w:bCs/>
          <w:sz w:val="22"/>
          <w:szCs w:val="22"/>
        </w:rPr>
      </w:pPr>
      <w:r>
        <w:rPr>
          <w:b/>
          <w:bCs/>
          <w:sz w:val="22"/>
          <w:szCs w:val="22"/>
        </w:rPr>
        <w:t>Zabezpieczenie</w:t>
      </w:r>
    </w:p>
    <w:p w:rsidR="00246F16" w:rsidRPr="00F757AE" w:rsidRDefault="00246F16" w:rsidP="00FA23B1">
      <w:pPr>
        <w:jc w:val="center"/>
        <w:rPr>
          <w:b/>
          <w:bCs/>
          <w:sz w:val="22"/>
          <w:szCs w:val="22"/>
        </w:rPr>
      </w:pPr>
    </w:p>
    <w:p w:rsidR="00246F16" w:rsidRPr="00F757AE" w:rsidRDefault="00246F16" w:rsidP="00DA332A">
      <w:pPr>
        <w:pStyle w:val="BodyText"/>
        <w:numPr>
          <w:ilvl w:val="0"/>
          <w:numId w:val="5"/>
        </w:numPr>
        <w:tabs>
          <w:tab w:val="num" w:pos="720"/>
        </w:tabs>
        <w:ind w:hanging="480"/>
        <w:jc w:val="both"/>
        <w:rPr>
          <w:rFonts w:ascii="Times New Roman" w:hAnsi="Times New Roman"/>
          <w:sz w:val="22"/>
          <w:szCs w:val="22"/>
        </w:rPr>
      </w:pPr>
      <w:r w:rsidRPr="00F757AE">
        <w:rPr>
          <w:rFonts w:ascii="Times New Roman" w:hAnsi="Times New Roman"/>
          <w:sz w:val="22"/>
          <w:szCs w:val="22"/>
        </w:rPr>
        <w:t xml:space="preserve">Wykonawca przed zawarciem umowy celem zabezpieczenia prawidłowego wykonania zobowiązań wniósł zabezpieczenie należytego wykonania umowy w wysokości 5 % wartości umowy brutto, tj. kwotę _____________ zł. (słownie: _______________________) </w:t>
      </w:r>
      <w:r>
        <w:rPr>
          <w:rFonts w:ascii="Times New Roman" w:hAnsi="Times New Roman"/>
          <w:sz w:val="22"/>
          <w:szCs w:val="22"/>
        </w:rPr>
        <w:br/>
      </w:r>
      <w:r w:rsidRPr="00F757AE">
        <w:rPr>
          <w:rFonts w:ascii="Times New Roman" w:hAnsi="Times New Roman"/>
          <w:sz w:val="22"/>
          <w:szCs w:val="22"/>
        </w:rPr>
        <w:t>w formie________________________________.</w:t>
      </w:r>
    </w:p>
    <w:p w:rsidR="00246F16" w:rsidRPr="00F757AE" w:rsidRDefault="00246F16" w:rsidP="00DA332A">
      <w:pPr>
        <w:pStyle w:val="BodyText"/>
        <w:numPr>
          <w:ilvl w:val="0"/>
          <w:numId w:val="5"/>
        </w:numPr>
        <w:tabs>
          <w:tab w:val="num" w:pos="720"/>
        </w:tabs>
        <w:ind w:left="720" w:hanging="720"/>
        <w:jc w:val="both"/>
        <w:rPr>
          <w:rFonts w:ascii="Times New Roman" w:hAnsi="Times New Roman"/>
          <w:sz w:val="22"/>
          <w:szCs w:val="22"/>
        </w:rPr>
      </w:pPr>
      <w:r w:rsidRPr="00F757AE">
        <w:rPr>
          <w:rFonts w:ascii="Times New Roman" w:hAnsi="Times New Roman"/>
          <w:sz w:val="22"/>
          <w:szCs w:val="22"/>
        </w:rPr>
        <w:t>Zwrot zabezpieczenia należytego wykonania umowy nastąpi w terminie:</w:t>
      </w:r>
    </w:p>
    <w:p w:rsidR="00246F16" w:rsidRPr="00F757AE" w:rsidRDefault="00246F16" w:rsidP="0071742B">
      <w:pPr>
        <w:ind w:left="851" w:hanging="372"/>
        <w:jc w:val="both"/>
        <w:rPr>
          <w:sz w:val="22"/>
          <w:szCs w:val="22"/>
        </w:rPr>
      </w:pPr>
      <w:r>
        <w:rPr>
          <w:sz w:val="22"/>
          <w:szCs w:val="22"/>
        </w:rPr>
        <w:t>1)</w:t>
      </w:r>
      <w:r>
        <w:rPr>
          <w:sz w:val="22"/>
          <w:szCs w:val="22"/>
        </w:rPr>
        <w:tab/>
      </w:r>
      <w:r w:rsidRPr="00F757AE">
        <w:rPr>
          <w:sz w:val="22"/>
          <w:szCs w:val="22"/>
        </w:rPr>
        <w:t>30 dni od daty obustronnie podpisanego protokołu odbioru końcowego przedmiotu umowy (70% wartości zabezpieczenia),</w:t>
      </w:r>
    </w:p>
    <w:p w:rsidR="00246F16" w:rsidRPr="00F757AE" w:rsidRDefault="00246F16" w:rsidP="0071742B">
      <w:pPr>
        <w:ind w:left="851" w:hanging="360"/>
        <w:jc w:val="both"/>
        <w:rPr>
          <w:sz w:val="22"/>
          <w:szCs w:val="22"/>
        </w:rPr>
      </w:pPr>
      <w:r w:rsidRPr="00F757AE">
        <w:rPr>
          <w:sz w:val="22"/>
          <w:szCs w:val="22"/>
        </w:rPr>
        <w:t>2)</w:t>
      </w:r>
      <w:r w:rsidRPr="00F757AE">
        <w:rPr>
          <w:sz w:val="22"/>
          <w:szCs w:val="22"/>
        </w:rPr>
        <w:tab/>
        <w:t>nie później niż w 15 dniu po upływie okresu rękojmi za wady (30% wartości zabezpieczenia).</w:t>
      </w:r>
    </w:p>
    <w:p w:rsidR="00246F16" w:rsidRPr="00F757AE" w:rsidRDefault="00246F16" w:rsidP="00DA332A">
      <w:pPr>
        <w:pStyle w:val="BodyText"/>
        <w:numPr>
          <w:ilvl w:val="0"/>
          <w:numId w:val="5"/>
        </w:numPr>
        <w:ind w:hanging="480"/>
        <w:jc w:val="both"/>
        <w:rPr>
          <w:rFonts w:ascii="Times New Roman" w:hAnsi="Times New Roman"/>
          <w:sz w:val="22"/>
          <w:szCs w:val="22"/>
        </w:rPr>
      </w:pPr>
      <w:r w:rsidRPr="00F757AE">
        <w:rPr>
          <w:rFonts w:ascii="Times New Roman" w:hAnsi="Times New Roman"/>
          <w:sz w:val="22"/>
          <w:szCs w:val="22"/>
        </w:rPr>
        <w:t>W przypadku, gdy przedmiot zamówienia nie został wykonany w terminie umownym lub nie został</w:t>
      </w:r>
      <w:r>
        <w:rPr>
          <w:rFonts w:ascii="Times New Roman" w:hAnsi="Times New Roman"/>
          <w:sz w:val="22"/>
          <w:szCs w:val="22"/>
        </w:rPr>
        <w:t xml:space="preserve"> </w:t>
      </w:r>
      <w:r w:rsidRPr="00F757AE">
        <w:rPr>
          <w:rFonts w:ascii="Times New Roman" w:hAnsi="Times New Roman"/>
          <w:sz w:val="22"/>
          <w:szCs w:val="22"/>
        </w:rPr>
        <w:t xml:space="preserve">sporządzony protokół odbioru końcowego lub ostatecznego po </w:t>
      </w:r>
      <w:r w:rsidRPr="00182051">
        <w:rPr>
          <w:rFonts w:ascii="Times New Roman" w:hAnsi="Times New Roman"/>
          <w:sz w:val="22"/>
          <w:szCs w:val="22"/>
        </w:rPr>
        <w:t>okresie 60 miesięcznej</w:t>
      </w:r>
      <w:r w:rsidRPr="00F757AE">
        <w:rPr>
          <w:rFonts w:ascii="Times New Roman" w:hAnsi="Times New Roman"/>
          <w:sz w:val="22"/>
          <w:szCs w:val="22"/>
        </w:rPr>
        <w:t xml:space="preserve"> rękojmi, </w:t>
      </w:r>
      <w:r>
        <w:rPr>
          <w:rFonts w:ascii="Times New Roman" w:hAnsi="Times New Roman"/>
          <w:sz w:val="22"/>
          <w:szCs w:val="22"/>
        </w:rPr>
        <w:br/>
      </w:r>
      <w:r w:rsidRPr="00F757AE">
        <w:rPr>
          <w:rFonts w:ascii="Times New Roman" w:hAnsi="Times New Roman"/>
          <w:sz w:val="22"/>
          <w:szCs w:val="22"/>
        </w:rPr>
        <w:t>w terminie ważności zabezpieczenia wniesionego w innej formie niż w pieniądzu Wykonawca, najpóźniej na 5 dni roboczych przed upływem ważności zabezpieczenia Wykonawca</w:t>
      </w:r>
      <w:r>
        <w:rPr>
          <w:rFonts w:ascii="Times New Roman" w:hAnsi="Times New Roman"/>
          <w:sz w:val="22"/>
          <w:szCs w:val="22"/>
        </w:rPr>
        <w:t xml:space="preserve"> </w:t>
      </w:r>
      <w:r w:rsidRPr="00F757AE">
        <w:rPr>
          <w:rFonts w:ascii="Times New Roman" w:hAnsi="Times New Roman"/>
          <w:sz w:val="22"/>
          <w:szCs w:val="22"/>
        </w:rPr>
        <w:t>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46F16" w:rsidRDefault="00246F16" w:rsidP="00DA332A">
      <w:pPr>
        <w:pStyle w:val="BodyText"/>
        <w:numPr>
          <w:ilvl w:val="0"/>
          <w:numId w:val="5"/>
        </w:numPr>
        <w:ind w:hanging="480"/>
        <w:jc w:val="both"/>
        <w:rPr>
          <w:rFonts w:ascii="Times New Roman" w:hAnsi="Times New Roman"/>
          <w:sz w:val="22"/>
          <w:szCs w:val="22"/>
        </w:rPr>
      </w:pPr>
      <w:r w:rsidRPr="00F757AE">
        <w:rPr>
          <w:rFonts w:ascii="Times New Roman" w:hAnsi="Times New Roman"/>
          <w:sz w:val="22"/>
          <w:szCs w:val="22"/>
        </w:rPr>
        <w:t>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w:t>
      </w:r>
      <w:r>
        <w:rPr>
          <w:rFonts w:ascii="Times New Roman" w:hAnsi="Times New Roman"/>
          <w:sz w:val="22"/>
          <w:szCs w:val="22"/>
        </w:rPr>
        <w:t xml:space="preserve"> w terminie 30 dni od wystąpienia przesłanki do odstąpienia od umowy. </w:t>
      </w:r>
    </w:p>
    <w:p w:rsidR="00246F16" w:rsidRDefault="00246F16" w:rsidP="00FA23B1">
      <w:pPr>
        <w:pStyle w:val="BodyText"/>
        <w:jc w:val="both"/>
        <w:rPr>
          <w:rFonts w:ascii="Times New Roman" w:hAnsi="Times New Roman"/>
          <w:sz w:val="22"/>
          <w:szCs w:val="22"/>
        </w:rPr>
      </w:pPr>
    </w:p>
    <w:p w:rsidR="00246F16" w:rsidRDefault="00246F16" w:rsidP="00FA23B1">
      <w:pPr>
        <w:pStyle w:val="BodyText"/>
        <w:jc w:val="center"/>
        <w:rPr>
          <w:rFonts w:ascii="Times New Roman" w:hAnsi="Times New Roman"/>
          <w:b/>
          <w:sz w:val="22"/>
          <w:szCs w:val="22"/>
        </w:rPr>
      </w:pPr>
      <w:r>
        <w:rPr>
          <w:rFonts w:ascii="Times New Roman" w:hAnsi="Times New Roman"/>
          <w:b/>
          <w:sz w:val="22"/>
          <w:szCs w:val="22"/>
        </w:rPr>
        <w:t>§8</w:t>
      </w:r>
    </w:p>
    <w:p w:rsidR="00246F16" w:rsidRDefault="00246F16" w:rsidP="00FA23B1">
      <w:pPr>
        <w:pStyle w:val="BodyText"/>
        <w:jc w:val="center"/>
        <w:rPr>
          <w:rFonts w:ascii="Times New Roman" w:hAnsi="Times New Roman"/>
          <w:b/>
          <w:sz w:val="22"/>
          <w:szCs w:val="22"/>
        </w:rPr>
      </w:pPr>
      <w:r>
        <w:rPr>
          <w:rFonts w:ascii="Times New Roman" w:hAnsi="Times New Roman"/>
          <w:b/>
          <w:sz w:val="22"/>
          <w:szCs w:val="22"/>
        </w:rPr>
        <w:t xml:space="preserve">Gwarancja i rękojmia </w:t>
      </w:r>
    </w:p>
    <w:p w:rsidR="00246F16" w:rsidRDefault="00246F16" w:rsidP="00AF7DA5">
      <w:pPr>
        <w:rPr>
          <w:rFonts w:ascii="Tahoma" w:hAnsi="Tahoma" w:cs="Tahoma"/>
          <w:b/>
          <w:sz w:val="18"/>
          <w:szCs w:val="18"/>
        </w:rPr>
      </w:pPr>
    </w:p>
    <w:p w:rsidR="00246F16" w:rsidRPr="00AF7DA5" w:rsidRDefault="00246F16" w:rsidP="00AF7DA5">
      <w:pPr>
        <w:pStyle w:val="BodyText"/>
        <w:numPr>
          <w:ilvl w:val="0"/>
          <w:numId w:val="20"/>
        </w:numPr>
        <w:jc w:val="both"/>
        <w:rPr>
          <w:rFonts w:ascii="Times New Roman" w:hAnsi="Times New Roman"/>
          <w:sz w:val="22"/>
          <w:szCs w:val="18"/>
        </w:rPr>
      </w:pPr>
      <w:r w:rsidRPr="00AF7DA5">
        <w:rPr>
          <w:rFonts w:ascii="Times New Roman" w:hAnsi="Times New Roman"/>
          <w:sz w:val="22"/>
          <w:szCs w:val="18"/>
        </w:rPr>
        <w:t>Wykonawca jest odpowiedzialny względem Zamawiającego z tytułu rękojmi za wady Przedmiotu z</w:t>
      </w:r>
      <w:r>
        <w:rPr>
          <w:rFonts w:ascii="Times New Roman" w:hAnsi="Times New Roman"/>
          <w:sz w:val="22"/>
          <w:szCs w:val="18"/>
        </w:rPr>
        <w:t xml:space="preserve">amówienia stwierdzone w okresie </w:t>
      </w:r>
      <w:r w:rsidRPr="00AC7EC4">
        <w:rPr>
          <w:rFonts w:ascii="Times New Roman" w:hAnsi="Times New Roman"/>
          <w:b/>
          <w:sz w:val="22"/>
          <w:szCs w:val="18"/>
        </w:rPr>
        <w:t>60</w:t>
      </w:r>
      <w:r>
        <w:rPr>
          <w:rFonts w:ascii="Times New Roman" w:hAnsi="Times New Roman"/>
          <w:sz w:val="22"/>
          <w:szCs w:val="18"/>
        </w:rPr>
        <w:t xml:space="preserve"> </w:t>
      </w:r>
      <w:r w:rsidRPr="00AF7DA5">
        <w:rPr>
          <w:rFonts w:ascii="Times New Roman" w:hAnsi="Times New Roman"/>
          <w:b/>
          <w:sz w:val="22"/>
          <w:szCs w:val="18"/>
        </w:rPr>
        <w:t xml:space="preserve">miesięcy </w:t>
      </w:r>
      <w:r w:rsidRPr="00AF7DA5">
        <w:rPr>
          <w:rFonts w:ascii="Times New Roman" w:hAnsi="Times New Roman"/>
          <w:sz w:val="22"/>
          <w:szCs w:val="18"/>
        </w:rPr>
        <w:t>począwszy od daty odbioru końcowego Przedmiotu zamówienia. Odpowiedzialność obejmuje wady fizyczne polegające na niezgodności z umową, w tym niezgodności wskazane w art. 556</w:t>
      </w:r>
      <w:r w:rsidRPr="00AF7DA5">
        <w:rPr>
          <w:rFonts w:ascii="Times New Roman" w:hAnsi="Times New Roman"/>
          <w:sz w:val="22"/>
          <w:szCs w:val="18"/>
          <w:vertAlign w:val="superscript"/>
        </w:rPr>
        <w:t>1</w:t>
      </w:r>
      <w:r w:rsidRPr="00AF7DA5">
        <w:rPr>
          <w:rFonts w:ascii="Times New Roman" w:hAnsi="Times New Roman"/>
          <w:sz w:val="22"/>
          <w:szCs w:val="18"/>
        </w:rPr>
        <w:t xml:space="preserve">  kodeksu cywilnego oraz wady prawne w rozumieniu przepisów art. 556</w:t>
      </w:r>
      <w:r w:rsidRPr="00AF7DA5">
        <w:rPr>
          <w:rFonts w:ascii="Times New Roman" w:hAnsi="Times New Roman"/>
          <w:sz w:val="22"/>
          <w:szCs w:val="18"/>
          <w:vertAlign w:val="superscript"/>
        </w:rPr>
        <w:t>3</w:t>
      </w:r>
      <w:r w:rsidRPr="00AF7DA5">
        <w:rPr>
          <w:rFonts w:ascii="Times New Roman" w:hAnsi="Times New Roman"/>
          <w:sz w:val="22"/>
          <w:szCs w:val="18"/>
        </w:rPr>
        <w:t xml:space="preserve"> kodeksu cywilnego.</w:t>
      </w:r>
    </w:p>
    <w:p w:rsidR="00246F16" w:rsidRPr="00AF7DA5" w:rsidRDefault="00246F16" w:rsidP="00DA332A">
      <w:pPr>
        <w:pStyle w:val="BodyText"/>
        <w:numPr>
          <w:ilvl w:val="0"/>
          <w:numId w:val="20"/>
        </w:numPr>
        <w:ind w:hanging="338"/>
        <w:jc w:val="both"/>
        <w:rPr>
          <w:rFonts w:ascii="Times New Roman" w:hAnsi="Times New Roman"/>
          <w:sz w:val="22"/>
          <w:szCs w:val="18"/>
        </w:rPr>
      </w:pPr>
      <w:r w:rsidRPr="00AF7DA5">
        <w:rPr>
          <w:rFonts w:ascii="Times New Roman" w:hAnsi="Times New Roman"/>
          <w:sz w:val="22"/>
          <w:szCs w:val="18"/>
        </w:rPr>
        <w:t xml:space="preserve">Wykonawca udzieli Zamawiającemu gwarancji na wykonane roboty na okres </w:t>
      </w:r>
      <w:r w:rsidRPr="00AF7DA5">
        <w:rPr>
          <w:rFonts w:ascii="Times New Roman" w:hAnsi="Times New Roman"/>
          <w:b/>
          <w:sz w:val="22"/>
          <w:szCs w:val="18"/>
        </w:rPr>
        <w:t>określony w ofercie, tj.  ………</w:t>
      </w:r>
      <w:r w:rsidRPr="00AF7DA5">
        <w:rPr>
          <w:rFonts w:ascii="Times New Roman" w:hAnsi="Times New Roman"/>
          <w:sz w:val="22"/>
          <w:szCs w:val="18"/>
        </w:rPr>
        <w:t xml:space="preserve">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246F16" w:rsidRPr="00AF7DA5" w:rsidRDefault="00246F16" w:rsidP="00AF7DA5">
      <w:pPr>
        <w:numPr>
          <w:ilvl w:val="0"/>
          <w:numId w:val="20"/>
        </w:numPr>
        <w:suppressAutoHyphens/>
        <w:jc w:val="both"/>
        <w:rPr>
          <w:sz w:val="22"/>
          <w:szCs w:val="18"/>
        </w:rPr>
      </w:pPr>
      <w:r w:rsidRPr="00AF7DA5">
        <w:rPr>
          <w:sz w:val="22"/>
          <w:szCs w:val="18"/>
        </w:rPr>
        <w:t>Data podpisania przez Zamawiającego protokołu końcowego potwierdzającego zakończenie realizacji Przedmiotu zamówienia jest datą rozpoczęcia okresu rękojmi i gwarancji Przedmiotu zamówienia.</w:t>
      </w:r>
    </w:p>
    <w:p w:rsidR="00246F16" w:rsidRPr="00AF7DA5" w:rsidRDefault="00246F16" w:rsidP="00AF7DA5">
      <w:pPr>
        <w:numPr>
          <w:ilvl w:val="0"/>
          <w:numId w:val="20"/>
        </w:numPr>
        <w:suppressAutoHyphens/>
        <w:jc w:val="both"/>
        <w:rPr>
          <w:sz w:val="22"/>
          <w:szCs w:val="18"/>
        </w:rPr>
      </w:pPr>
      <w:r w:rsidRPr="00AF7DA5">
        <w:rPr>
          <w:sz w:val="22"/>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246F16" w:rsidRPr="00AF7DA5" w:rsidRDefault="00246F16" w:rsidP="00AF7DA5">
      <w:pPr>
        <w:numPr>
          <w:ilvl w:val="0"/>
          <w:numId w:val="20"/>
        </w:numPr>
        <w:suppressAutoHyphens/>
        <w:jc w:val="both"/>
        <w:rPr>
          <w:sz w:val="22"/>
          <w:szCs w:val="18"/>
        </w:rPr>
      </w:pPr>
      <w:r w:rsidRPr="00AF7DA5">
        <w:rPr>
          <w:sz w:val="22"/>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246F16" w:rsidRPr="00AF7DA5" w:rsidRDefault="00246F16" w:rsidP="00AF7DA5">
      <w:pPr>
        <w:numPr>
          <w:ilvl w:val="0"/>
          <w:numId w:val="20"/>
        </w:numPr>
        <w:suppressAutoHyphens/>
        <w:jc w:val="both"/>
        <w:rPr>
          <w:sz w:val="22"/>
          <w:szCs w:val="18"/>
        </w:rPr>
      </w:pPr>
      <w:r w:rsidRPr="00AF7DA5">
        <w:rPr>
          <w:sz w:val="22"/>
          <w:szCs w:val="18"/>
        </w:rPr>
        <w:t>W okresie rękojmi i gwarancji Wykonawca jest obowiązany do usuwania wad ujawnionych po odbiorze końcowym nieodpłatnie.</w:t>
      </w:r>
    </w:p>
    <w:p w:rsidR="00246F16" w:rsidRPr="00AF7DA5" w:rsidRDefault="00246F16" w:rsidP="00AF7DA5">
      <w:pPr>
        <w:numPr>
          <w:ilvl w:val="0"/>
          <w:numId w:val="20"/>
        </w:numPr>
        <w:suppressAutoHyphens/>
        <w:jc w:val="both"/>
        <w:rPr>
          <w:sz w:val="22"/>
          <w:szCs w:val="18"/>
        </w:rPr>
      </w:pPr>
      <w:r w:rsidRPr="00AF7DA5">
        <w:rPr>
          <w:sz w:val="22"/>
          <w:szCs w:val="18"/>
        </w:rPr>
        <w:t xml:space="preserve">W przypadku zwłoki o 3 dni w usunięciu przez Wykonawcę wad ujawnionych w okresie rękojmi </w:t>
      </w:r>
      <w:r>
        <w:rPr>
          <w:sz w:val="22"/>
          <w:szCs w:val="18"/>
        </w:rPr>
        <w:br/>
      </w:r>
      <w:r w:rsidRPr="00AF7DA5">
        <w:rPr>
          <w:sz w:val="22"/>
          <w:szCs w:val="18"/>
        </w:rPr>
        <w:t>i gwarancji, Zamawiający ma prawo do zlecenia zastępczego ich usunięcia innemu wykonawcy, na koszt i ryzyko Wykonawcy.</w:t>
      </w:r>
    </w:p>
    <w:p w:rsidR="00246F16" w:rsidRPr="00AF7DA5" w:rsidRDefault="00246F16" w:rsidP="00AF7DA5">
      <w:pPr>
        <w:numPr>
          <w:ilvl w:val="0"/>
          <w:numId w:val="20"/>
        </w:numPr>
        <w:suppressAutoHyphens/>
        <w:jc w:val="both"/>
        <w:rPr>
          <w:sz w:val="22"/>
          <w:szCs w:val="18"/>
        </w:rPr>
      </w:pPr>
      <w:r w:rsidRPr="00AF7DA5">
        <w:rPr>
          <w:sz w:val="22"/>
          <w:szCs w:val="18"/>
        </w:rPr>
        <w:t>Każdorazowo na naprawione/wymienione elementy w ramach gwarancji lub rękojmi Wykonawca udzieli pisemnej gwarancji na nie krótszy okres niż okres, na który została udzielona gwarancja podstawowa.</w:t>
      </w:r>
    </w:p>
    <w:p w:rsidR="00246F16" w:rsidRPr="00AF7DA5" w:rsidRDefault="00246F16" w:rsidP="00AF7DA5">
      <w:pPr>
        <w:numPr>
          <w:ilvl w:val="0"/>
          <w:numId w:val="20"/>
        </w:numPr>
        <w:suppressAutoHyphens/>
        <w:jc w:val="both"/>
        <w:rPr>
          <w:sz w:val="22"/>
          <w:szCs w:val="18"/>
        </w:rPr>
      </w:pPr>
      <w:r w:rsidRPr="00AF7DA5">
        <w:rPr>
          <w:sz w:val="22"/>
          <w:szCs w:val="18"/>
        </w:rPr>
        <w:t xml:space="preserve">Dokument gwarancyjny o którym mowa w ust. 8, Wykonawca przedłoży Zamawiającemu przed dokonaniem odbioru naprawionego/wymienionego elementu. </w:t>
      </w:r>
    </w:p>
    <w:p w:rsidR="00246F16" w:rsidRPr="00AF7DA5" w:rsidRDefault="00246F16" w:rsidP="00AF7DA5">
      <w:pPr>
        <w:numPr>
          <w:ilvl w:val="0"/>
          <w:numId w:val="20"/>
        </w:numPr>
        <w:suppressAutoHyphens/>
        <w:jc w:val="both"/>
        <w:rPr>
          <w:sz w:val="22"/>
          <w:szCs w:val="18"/>
        </w:rPr>
      </w:pPr>
      <w:r w:rsidRPr="00AF7DA5">
        <w:rPr>
          <w:sz w:val="22"/>
          <w:szCs w:val="18"/>
        </w:rPr>
        <w:t>Zamawiającemu przysługuje 7 dni roboczych od dnia doręczenia zgłoszenia o zakończeniu robót naprawczych, na rozpoczęcie odbioru naprawianego / wymie</w:t>
      </w:r>
      <w:r>
        <w:rPr>
          <w:sz w:val="22"/>
          <w:szCs w:val="18"/>
        </w:rPr>
        <w:t>nionego elementu, jeśli naprawa</w:t>
      </w:r>
      <w:r w:rsidRPr="00AF7DA5">
        <w:rPr>
          <w:sz w:val="22"/>
          <w:szCs w:val="18"/>
        </w:rPr>
        <w:t xml:space="preserve">/ wymiana wykonana została prawidłowo. </w:t>
      </w:r>
    </w:p>
    <w:p w:rsidR="00246F16" w:rsidRPr="00AF7DA5" w:rsidRDefault="00246F16" w:rsidP="00AF7DA5">
      <w:pPr>
        <w:numPr>
          <w:ilvl w:val="0"/>
          <w:numId w:val="20"/>
        </w:numPr>
        <w:suppressAutoHyphens/>
        <w:jc w:val="both"/>
        <w:rPr>
          <w:sz w:val="22"/>
          <w:szCs w:val="18"/>
        </w:rPr>
      </w:pPr>
      <w:r w:rsidRPr="00AF7DA5">
        <w:rPr>
          <w:sz w:val="22"/>
          <w:szCs w:val="18"/>
        </w:rPr>
        <w:t xml:space="preserve">W przypadku nie podjęcia przez Zamawiającego czynności odbioru robót naprawczych, za termin odbioru uznaje się termin podany w ust. 10, tj. 7 dni od dnia doręczenia zgłoszenia zakończenia robót naprawczych. </w:t>
      </w:r>
    </w:p>
    <w:p w:rsidR="00246F16" w:rsidRPr="00AF7DA5" w:rsidRDefault="00246F16" w:rsidP="00AF7DA5">
      <w:pPr>
        <w:numPr>
          <w:ilvl w:val="0"/>
          <w:numId w:val="20"/>
        </w:numPr>
        <w:suppressAutoHyphens/>
        <w:jc w:val="both"/>
        <w:rPr>
          <w:sz w:val="22"/>
          <w:szCs w:val="18"/>
        </w:rPr>
      </w:pPr>
      <w:r w:rsidRPr="00AF7DA5">
        <w:rPr>
          <w:sz w:val="22"/>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246F16" w:rsidRPr="00AF7DA5" w:rsidRDefault="00246F16" w:rsidP="00AF7DA5">
      <w:pPr>
        <w:numPr>
          <w:ilvl w:val="0"/>
          <w:numId w:val="20"/>
        </w:numPr>
        <w:suppressAutoHyphens/>
        <w:jc w:val="both"/>
        <w:rPr>
          <w:sz w:val="22"/>
          <w:szCs w:val="18"/>
        </w:rPr>
      </w:pPr>
      <w:r w:rsidRPr="00AF7DA5">
        <w:rPr>
          <w:sz w:val="22"/>
          <w:szCs w:val="18"/>
        </w:rPr>
        <w:t>Roszczenia z tytułu rękojmi i gwarancji nie ograniczają jak również nie wyłączają prawa Zamawiającego do dochodzenia odszkodowania za szkody powstałe wskutek usuwania wad w wykonywanych robotach.</w:t>
      </w:r>
    </w:p>
    <w:p w:rsidR="00246F16" w:rsidRPr="00AF7DA5" w:rsidRDefault="00246F16" w:rsidP="00AF7DA5">
      <w:pPr>
        <w:numPr>
          <w:ilvl w:val="0"/>
          <w:numId w:val="20"/>
        </w:numPr>
        <w:suppressAutoHyphens/>
        <w:jc w:val="both"/>
        <w:rPr>
          <w:sz w:val="22"/>
          <w:szCs w:val="18"/>
        </w:rPr>
      </w:pPr>
      <w:r w:rsidRPr="00AF7DA5">
        <w:rPr>
          <w:sz w:val="22"/>
          <w:szCs w:val="18"/>
        </w:rPr>
        <w:t>Udzielenie gwarancji jakości nie wyłącza i nie ogranicza uprawnień Zamawiającego z tytułu udzielonej rękojmi za wady.</w:t>
      </w:r>
    </w:p>
    <w:p w:rsidR="00246F16" w:rsidRPr="002D1685" w:rsidRDefault="00246F16" w:rsidP="00FA23B1">
      <w:pPr>
        <w:pStyle w:val="BodyText"/>
        <w:jc w:val="center"/>
        <w:rPr>
          <w:rFonts w:ascii="Times New Roman" w:hAnsi="Times New Roman"/>
          <w:b/>
          <w:sz w:val="22"/>
          <w:szCs w:val="22"/>
        </w:rPr>
      </w:pPr>
    </w:p>
    <w:p w:rsidR="00246F16" w:rsidRDefault="00246F16" w:rsidP="008A3B20">
      <w:pPr>
        <w:tabs>
          <w:tab w:val="left" w:pos="4560"/>
        </w:tabs>
        <w:ind w:left="284"/>
        <w:jc w:val="center"/>
        <w:rPr>
          <w:b/>
          <w:bCs/>
          <w:sz w:val="22"/>
          <w:szCs w:val="22"/>
        </w:rPr>
      </w:pPr>
      <w:r>
        <w:rPr>
          <w:b/>
          <w:bCs/>
          <w:sz w:val="22"/>
          <w:szCs w:val="22"/>
        </w:rPr>
        <w:t>§ 9</w:t>
      </w:r>
    </w:p>
    <w:p w:rsidR="00246F16" w:rsidRDefault="00246F16" w:rsidP="00FA23B1">
      <w:pPr>
        <w:tabs>
          <w:tab w:val="left" w:pos="4560"/>
        </w:tabs>
        <w:ind w:left="284"/>
        <w:jc w:val="center"/>
        <w:rPr>
          <w:b/>
          <w:bCs/>
          <w:sz w:val="22"/>
          <w:szCs w:val="22"/>
        </w:rPr>
      </w:pPr>
      <w:r>
        <w:rPr>
          <w:b/>
          <w:bCs/>
          <w:sz w:val="22"/>
          <w:szCs w:val="22"/>
        </w:rPr>
        <w:t>Odpowiedzialność i ryzyko</w:t>
      </w:r>
    </w:p>
    <w:p w:rsidR="00246F16" w:rsidRPr="00F757AE" w:rsidRDefault="00246F16" w:rsidP="00FA23B1">
      <w:pPr>
        <w:tabs>
          <w:tab w:val="left" w:pos="4560"/>
        </w:tabs>
        <w:ind w:left="284"/>
        <w:jc w:val="center"/>
        <w:rPr>
          <w:b/>
          <w:bCs/>
          <w:sz w:val="22"/>
          <w:szCs w:val="22"/>
        </w:rPr>
      </w:pPr>
    </w:p>
    <w:p w:rsidR="00246F16" w:rsidRPr="00F757AE" w:rsidRDefault="00246F16" w:rsidP="00736056">
      <w:pPr>
        <w:pStyle w:val="Akapitzlist1"/>
        <w:numPr>
          <w:ilvl w:val="0"/>
          <w:numId w:val="10"/>
        </w:numPr>
        <w:spacing w:after="0" w:line="240" w:lineRule="auto"/>
        <w:jc w:val="both"/>
        <w:rPr>
          <w:szCs w:val="22"/>
        </w:rPr>
      </w:pPr>
      <w:r w:rsidRPr="00F757AE">
        <w:rPr>
          <w:rFonts w:ascii="Times New Roman" w:hAnsi="Times New Roman"/>
          <w:szCs w:val="22"/>
        </w:rPr>
        <w:t>Wykonawca, na cały czas wykonywania robót objętych niniejszą umową będzie kontynuował</w:t>
      </w:r>
      <w:r>
        <w:rPr>
          <w:rFonts w:ascii="Times New Roman" w:hAnsi="Times New Roman"/>
          <w:szCs w:val="22"/>
        </w:rPr>
        <w:t xml:space="preserve"> </w:t>
      </w:r>
      <w:r w:rsidRPr="00F757AE">
        <w:rPr>
          <w:rFonts w:ascii="Times New Roman" w:hAnsi="Times New Roman"/>
          <w:szCs w:val="22"/>
        </w:rPr>
        <w:t>umowę ubezpieczenia w tym</w:t>
      </w:r>
      <w:r>
        <w:rPr>
          <w:rFonts w:ascii="Times New Roman" w:hAnsi="Times New Roman"/>
          <w:szCs w:val="22"/>
        </w:rPr>
        <w:t xml:space="preserve"> </w:t>
      </w:r>
      <w:r w:rsidRPr="00F757AE">
        <w:rPr>
          <w:rFonts w:ascii="Times New Roman" w:hAnsi="Times New Roman"/>
          <w:szCs w:val="22"/>
        </w:rPr>
        <w:t>ubezpieczenia od odpowiedzialności cywilnej w zakresie prowadzonej działalności na wartość co najmniej ______________</w:t>
      </w:r>
      <w:r w:rsidRPr="00F757AE">
        <w:rPr>
          <w:rFonts w:ascii="Times New Roman" w:hAnsi="Times New Roman"/>
          <w:b/>
          <w:bCs/>
          <w:szCs w:val="22"/>
        </w:rPr>
        <w:t xml:space="preserve"> zł.</w:t>
      </w:r>
      <w:r w:rsidRPr="00F757AE">
        <w:rPr>
          <w:rFonts w:ascii="Times New Roman" w:hAnsi="Times New Roman"/>
          <w:szCs w:val="22"/>
        </w:rPr>
        <w:t xml:space="preserve"> (słownie</w:t>
      </w:r>
      <w:r>
        <w:rPr>
          <w:rFonts w:ascii="Times New Roman" w:hAnsi="Times New Roman"/>
          <w:szCs w:val="22"/>
        </w:rPr>
        <w:t>: ___________________ złotych).</w:t>
      </w:r>
    </w:p>
    <w:p w:rsidR="00246F16" w:rsidRPr="00F757AE" w:rsidRDefault="00246F16" w:rsidP="0071742B">
      <w:pPr>
        <w:pStyle w:val="Akapitzlist1"/>
        <w:numPr>
          <w:ilvl w:val="0"/>
          <w:numId w:val="10"/>
        </w:numPr>
        <w:spacing w:after="0" w:line="240" w:lineRule="auto"/>
        <w:jc w:val="both"/>
        <w:rPr>
          <w:rFonts w:ascii="Times New Roman" w:hAnsi="Times New Roman"/>
          <w:szCs w:val="22"/>
        </w:rPr>
      </w:pPr>
      <w:r w:rsidRPr="00F757AE">
        <w:rPr>
          <w:rFonts w:ascii="Times New Roman" w:hAnsi="Times New Roman"/>
          <w:szCs w:val="22"/>
        </w:rPr>
        <w:t>Potwierdzone za zgodność z oryginałem kopie polisy będą przedstawione przez Wykonawcę Zamawiającemu wraz z zabezpieczeniem należytego wykonania umowy przed podpisaniem umowy.</w:t>
      </w:r>
      <w:r>
        <w:rPr>
          <w:rFonts w:ascii="Times New Roman" w:hAnsi="Times New Roman"/>
          <w:szCs w:val="22"/>
        </w:rPr>
        <w:t xml:space="preserve"> </w:t>
      </w:r>
      <w:r w:rsidRPr="00F757AE">
        <w:rPr>
          <w:rFonts w:ascii="Times New Roman" w:hAnsi="Times New Roman"/>
          <w:szCs w:val="22"/>
        </w:rPr>
        <w:t xml:space="preserve">W przypadku zakończenia lub ustania umowy ubezpieczenia w okresie obowiązywania niniejszej umowy, Wykonawca zobowiązany jest do jej odnowienia na dotychczasowych warunkach </w:t>
      </w:r>
      <w:r>
        <w:rPr>
          <w:rFonts w:ascii="Times New Roman" w:hAnsi="Times New Roman"/>
          <w:szCs w:val="22"/>
        </w:rPr>
        <w:br/>
      </w:r>
      <w:r w:rsidRPr="00F757AE">
        <w:rPr>
          <w:rFonts w:ascii="Times New Roman" w:hAnsi="Times New Roman"/>
          <w:szCs w:val="22"/>
        </w:rPr>
        <w:t>i bezzwłocznego powiadomienia o tym Zamawiającego poprzez złożenie kopii stosownych dokumentów.</w:t>
      </w:r>
    </w:p>
    <w:p w:rsidR="00246F16" w:rsidRPr="00F757AE" w:rsidRDefault="00246F16" w:rsidP="0071742B">
      <w:pPr>
        <w:pStyle w:val="Akapitzlist1"/>
        <w:numPr>
          <w:ilvl w:val="0"/>
          <w:numId w:val="10"/>
        </w:numPr>
        <w:spacing w:after="0" w:line="240" w:lineRule="auto"/>
        <w:jc w:val="both"/>
        <w:rPr>
          <w:rFonts w:ascii="Times New Roman" w:hAnsi="Times New Roman"/>
          <w:szCs w:val="22"/>
        </w:rPr>
      </w:pPr>
      <w:r w:rsidRPr="00F757AE">
        <w:rPr>
          <w:rFonts w:ascii="Times New Roman" w:hAnsi="Times New Roman"/>
          <w:szCs w:val="22"/>
        </w:rPr>
        <w:t>Zmiany warunków ubezpieczenia mogą być dokonywane za zgodą Zamawiającego wyrażoną na piśmie lub jako ogólne zmiany wprowadzane przez firmę ubezpieczeniową, wynikające ze zmian przepisów prawa.</w:t>
      </w:r>
    </w:p>
    <w:p w:rsidR="00246F16" w:rsidRDefault="00246F16" w:rsidP="0071742B">
      <w:pPr>
        <w:pStyle w:val="Akapitzlist1"/>
        <w:numPr>
          <w:ilvl w:val="0"/>
          <w:numId w:val="10"/>
        </w:numPr>
        <w:spacing w:after="0" w:line="240" w:lineRule="auto"/>
        <w:jc w:val="both"/>
        <w:rPr>
          <w:rFonts w:ascii="Times New Roman" w:hAnsi="Times New Roman"/>
          <w:szCs w:val="22"/>
        </w:rPr>
      </w:pPr>
      <w:r w:rsidRPr="00F757AE">
        <w:rPr>
          <w:rFonts w:ascii="Times New Roman" w:hAnsi="Times New Roman"/>
          <w:szCs w:val="22"/>
        </w:rPr>
        <w:t>Koszty ubezpieczenia zawarte są w wynagrodzeniu Wykonawcy.</w:t>
      </w:r>
    </w:p>
    <w:p w:rsidR="00246F16" w:rsidRPr="00CA1438" w:rsidRDefault="00246F16" w:rsidP="00FA23B1">
      <w:pPr>
        <w:numPr>
          <w:ilvl w:val="0"/>
          <w:numId w:val="10"/>
        </w:numPr>
        <w:suppressAutoHyphens/>
        <w:jc w:val="both"/>
        <w:rPr>
          <w:sz w:val="22"/>
          <w:szCs w:val="22"/>
        </w:rPr>
      </w:pPr>
      <w:r w:rsidRPr="00CA1438">
        <w:rPr>
          <w:sz w:val="22"/>
          <w:szCs w:val="22"/>
        </w:rPr>
        <w:t xml:space="preserve">Zamawiający nie ponosi odpowiedzialności za szkody i wypadki oraz za szkody spowodowane utratą rzeczy, sprzętu, maszyn i urządzeń oraz uszkodzeniem ciała lub śmierci w czasie wykonywania robót. </w:t>
      </w:r>
    </w:p>
    <w:p w:rsidR="00246F16" w:rsidRPr="00CA1438" w:rsidRDefault="00246F16" w:rsidP="00FA23B1">
      <w:pPr>
        <w:numPr>
          <w:ilvl w:val="0"/>
          <w:numId w:val="10"/>
        </w:numPr>
        <w:suppressAutoHyphens/>
        <w:jc w:val="both"/>
        <w:rPr>
          <w:sz w:val="22"/>
          <w:szCs w:val="22"/>
        </w:rPr>
      </w:pPr>
      <w:r w:rsidRPr="00CA1438">
        <w:rPr>
          <w:sz w:val="22"/>
          <w:szCs w:val="22"/>
        </w:rPr>
        <w:t xml:space="preserve">Wykonawca jest odpowiedzialny i ponosi wszelkie koszty z tytułu szkód powstałych w związku </w:t>
      </w:r>
      <w:r>
        <w:rPr>
          <w:sz w:val="22"/>
          <w:szCs w:val="22"/>
        </w:rPr>
        <w:br/>
      </w:r>
      <w:r w:rsidRPr="00CA1438">
        <w:rPr>
          <w:sz w:val="22"/>
          <w:szCs w:val="22"/>
        </w:rPr>
        <w:t xml:space="preserve">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246F16" w:rsidRPr="00736056" w:rsidRDefault="00246F16" w:rsidP="00736056">
      <w:pPr>
        <w:numPr>
          <w:ilvl w:val="0"/>
          <w:numId w:val="10"/>
        </w:numPr>
        <w:suppressAutoHyphens/>
        <w:jc w:val="both"/>
        <w:rPr>
          <w:sz w:val="22"/>
          <w:szCs w:val="22"/>
        </w:rPr>
      </w:pPr>
      <w:r w:rsidRPr="00CA1438">
        <w:rPr>
          <w:sz w:val="22"/>
          <w:szCs w:val="22"/>
        </w:rPr>
        <w:t>Wykonawca ponosi odpowiedzialność również za szkody i straty w robotach spowodowane przez siebie podczas usuwania wad w okresie gwarancji jakości i rękojmi za wady.</w:t>
      </w:r>
    </w:p>
    <w:p w:rsidR="00246F16" w:rsidRDefault="00246F16" w:rsidP="00FA23B1">
      <w:pPr>
        <w:jc w:val="center"/>
        <w:rPr>
          <w:b/>
          <w:bCs/>
          <w:sz w:val="22"/>
          <w:szCs w:val="22"/>
        </w:rPr>
      </w:pPr>
    </w:p>
    <w:p w:rsidR="00246F16" w:rsidRDefault="00246F16" w:rsidP="00FA23B1">
      <w:pPr>
        <w:jc w:val="center"/>
        <w:rPr>
          <w:b/>
          <w:bCs/>
          <w:sz w:val="22"/>
          <w:szCs w:val="22"/>
        </w:rPr>
      </w:pPr>
      <w:r>
        <w:rPr>
          <w:b/>
          <w:bCs/>
          <w:sz w:val="22"/>
          <w:szCs w:val="22"/>
        </w:rPr>
        <w:t>§10</w:t>
      </w:r>
    </w:p>
    <w:p w:rsidR="00246F16" w:rsidRDefault="00246F16" w:rsidP="00FA23B1">
      <w:pPr>
        <w:jc w:val="center"/>
        <w:rPr>
          <w:b/>
          <w:bCs/>
          <w:sz w:val="22"/>
          <w:szCs w:val="22"/>
        </w:rPr>
      </w:pPr>
      <w:r>
        <w:rPr>
          <w:b/>
          <w:bCs/>
          <w:sz w:val="22"/>
          <w:szCs w:val="22"/>
        </w:rPr>
        <w:t>Kary umowne</w:t>
      </w:r>
    </w:p>
    <w:p w:rsidR="00246F16" w:rsidRPr="00F757AE" w:rsidRDefault="00246F16" w:rsidP="00FA23B1">
      <w:pPr>
        <w:jc w:val="center"/>
        <w:rPr>
          <w:b/>
          <w:bCs/>
          <w:sz w:val="22"/>
          <w:szCs w:val="22"/>
        </w:rPr>
      </w:pPr>
    </w:p>
    <w:p w:rsidR="00246F16" w:rsidRPr="00F757AE" w:rsidRDefault="00246F16" w:rsidP="00FA23B1">
      <w:pPr>
        <w:ind w:left="360" w:hanging="360"/>
        <w:jc w:val="both"/>
        <w:rPr>
          <w:sz w:val="22"/>
          <w:szCs w:val="22"/>
        </w:rPr>
      </w:pPr>
      <w:r w:rsidRPr="00F757AE">
        <w:rPr>
          <w:sz w:val="22"/>
          <w:szCs w:val="22"/>
        </w:rPr>
        <w:t>1.</w:t>
      </w:r>
      <w:r w:rsidRPr="00F757AE">
        <w:rPr>
          <w:b/>
          <w:bCs/>
          <w:sz w:val="22"/>
          <w:szCs w:val="22"/>
        </w:rPr>
        <w:tab/>
      </w:r>
      <w:r w:rsidRPr="00F757AE">
        <w:rPr>
          <w:sz w:val="22"/>
          <w:szCs w:val="22"/>
        </w:rPr>
        <w:t>Wykonawca z tytułu niewykonania lub nienależytego wykonania umowy zapłaci Zamawiającemu kary umowne:</w:t>
      </w:r>
    </w:p>
    <w:p w:rsidR="00246F16" w:rsidRPr="00F757AE" w:rsidRDefault="00246F16" w:rsidP="00FA23B1">
      <w:pPr>
        <w:numPr>
          <w:ilvl w:val="0"/>
          <w:numId w:val="11"/>
        </w:numPr>
        <w:jc w:val="both"/>
        <w:rPr>
          <w:sz w:val="22"/>
          <w:szCs w:val="22"/>
        </w:rPr>
      </w:pPr>
      <w:r w:rsidRPr="00F757AE">
        <w:rPr>
          <w:sz w:val="22"/>
          <w:szCs w:val="22"/>
        </w:rPr>
        <w:t>za zwłokę w rozpoczęciu lub zakończeniu robót - kara w wysokości 0,2% wynagrodzenia umownego</w:t>
      </w:r>
      <w:r>
        <w:rPr>
          <w:sz w:val="22"/>
          <w:szCs w:val="22"/>
        </w:rPr>
        <w:t xml:space="preserve"> </w:t>
      </w:r>
      <w:r w:rsidRPr="00F757AE">
        <w:rPr>
          <w:sz w:val="22"/>
          <w:szCs w:val="22"/>
        </w:rPr>
        <w:t>brutto, wskazanego w § 3 ust. 1 umowy za każdy rozpoczęty dzień zwłoki, jednak nie więcej niż 20 %</w:t>
      </w:r>
      <w:r>
        <w:rPr>
          <w:sz w:val="22"/>
          <w:szCs w:val="22"/>
        </w:rPr>
        <w:t xml:space="preserve"> </w:t>
      </w:r>
      <w:r w:rsidRPr="00F757AE">
        <w:rPr>
          <w:sz w:val="22"/>
          <w:szCs w:val="22"/>
        </w:rPr>
        <w:t xml:space="preserve">wynagrodzenia umownego brutto, </w:t>
      </w:r>
    </w:p>
    <w:p w:rsidR="00246F16" w:rsidRPr="00F757AE" w:rsidRDefault="00246F16" w:rsidP="00FA23B1">
      <w:pPr>
        <w:numPr>
          <w:ilvl w:val="0"/>
          <w:numId w:val="11"/>
        </w:numPr>
        <w:jc w:val="both"/>
        <w:rPr>
          <w:sz w:val="22"/>
          <w:szCs w:val="22"/>
        </w:rPr>
      </w:pPr>
      <w:r w:rsidRPr="00F757AE">
        <w:rPr>
          <w:sz w:val="22"/>
          <w:szCs w:val="22"/>
        </w:rPr>
        <w:t>za zwłokę w usunięciu wad stwierdzonych w okresie rękojmi - kara w wysokości 0,2% wynagrodzenia umownego brutto wskazanego w § 3 ust. 1 umowy za każdy rozpoczęty dzień zwłoki, jednak nie więcej niż 20 % wynagrodzenia umownego brutto</w:t>
      </w:r>
    </w:p>
    <w:p w:rsidR="00246F16" w:rsidRPr="00F757AE" w:rsidRDefault="00246F16" w:rsidP="00FA23B1">
      <w:pPr>
        <w:numPr>
          <w:ilvl w:val="0"/>
          <w:numId w:val="11"/>
        </w:numPr>
        <w:jc w:val="both"/>
        <w:rPr>
          <w:sz w:val="22"/>
          <w:szCs w:val="22"/>
        </w:rPr>
      </w:pPr>
      <w:r w:rsidRPr="00F757AE">
        <w:rPr>
          <w:sz w:val="22"/>
          <w:szCs w:val="22"/>
        </w:rPr>
        <w:t>za zwłokę w wykonaniu zobowiązań z tytułu udzielonej gwarancji - kara w wysokości 0,2% wynagrodzenia umownego brutto wskazanego w § 3 ust. 1 umowy za każdy rozpoczęty dzień zwłoki, jednak nie więcej niż 20 % wynagrodzenia umownego brutto</w:t>
      </w:r>
    </w:p>
    <w:p w:rsidR="00246F16" w:rsidRPr="00F757AE" w:rsidRDefault="00246F16" w:rsidP="00FA23B1">
      <w:pPr>
        <w:numPr>
          <w:ilvl w:val="0"/>
          <w:numId w:val="11"/>
        </w:numPr>
        <w:jc w:val="both"/>
        <w:rPr>
          <w:sz w:val="22"/>
          <w:szCs w:val="22"/>
        </w:rPr>
      </w:pPr>
      <w:r w:rsidRPr="00F757AE">
        <w:rPr>
          <w:sz w:val="22"/>
          <w:szCs w:val="22"/>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246F16" w:rsidRPr="00F757AE" w:rsidRDefault="00246F16" w:rsidP="00FA23B1">
      <w:pPr>
        <w:numPr>
          <w:ilvl w:val="0"/>
          <w:numId w:val="11"/>
        </w:numPr>
        <w:jc w:val="both"/>
        <w:rPr>
          <w:sz w:val="22"/>
          <w:szCs w:val="22"/>
        </w:rPr>
      </w:pPr>
      <w:r w:rsidRPr="00F757AE">
        <w:rPr>
          <w:sz w:val="22"/>
          <w:szCs w:val="22"/>
        </w:rPr>
        <w:t>za brak zapłaty lub nieterminową zapłatę wynagrodzenia należnego podwykonawcom lub dalszym podwykonawcom – kara umowna w wysokości 5% wynagrodzenia umownego brutto wymienionego w § 3 ust. 1 umowy,</w:t>
      </w:r>
    </w:p>
    <w:p w:rsidR="00246F16" w:rsidRPr="00F757AE" w:rsidRDefault="00246F16" w:rsidP="00FA23B1">
      <w:pPr>
        <w:numPr>
          <w:ilvl w:val="0"/>
          <w:numId w:val="11"/>
        </w:numPr>
        <w:jc w:val="both"/>
        <w:rPr>
          <w:sz w:val="22"/>
          <w:szCs w:val="22"/>
        </w:rPr>
      </w:pPr>
      <w:r w:rsidRPr="00F757AE">
        <w:rPr>
          <w:sz w:val="22"/>
          <w:szCs w:val="22"/>
        </w:rPr>
        <w:t xml:space="preserve">za nieprzedłożenie Zamawiającemu do uprzedniego zaakceptowania projektu umowy </w:t>
      </w:r>
      <w:r>
        <w:rPr>
          <w:sz w:val="22"/>
          <w:szCs w:val="22"/>
        </w:rPr>
        <w:br/>
      </w:r>
      <w:r w:rsidRPr="00F757AE">
        <w:rPr>
          <w:sz w:val="22"/>
          <w:szCs w:val="22"/>
        </w:rPr>
        <w:t xml:space="preserve">o podwykonawstwo, której przedmiotem są roboty budowlane lub projektu jej zmiany – kara umowna w wysokości 2.000,00 zł, </w:t>
      </w:r>
    </w:p>
    <w:p w:rsidR="00246F16" w:rsidRPr="00F757AE" w:rsidRDefault="00246F16" w:rsidP="00FA23B1">
      <w:pPr>
        <w:numPr>
          <w:ilvl w:val="0"/>
          <w:numId w:val="11"/>
        </w:numPr>
        <w:jc w:val="both"/>
        <w:rPr>
          <w:sz w:val="22"/>
          <w:szCs w:val="22"/>
        </w:rPr>
      </w:pPr>
      <w:r w:rsidRPr="00F757AE">
        <w:rPr>
          <w:sz w:val="22"/>
          <w:szCs w:val="22"/>
        </w:rPr>
        <w:t xml:space="preserve">za nieprzedłożenie Zamawiającemu poświadczonej za zgodność z oryginałem kopii umowy </w:t>
      </w:r>
      <w:r>
        <w:rPr>
          <w:sz w:val="22"/>
          <w:szCs w:val="22"/>
        </w:rPr>
        <w:br/>
      </w:r>
      <w:r w:rsidRPr="00F757AE">
        <w:rPr>
          <w:sz w:val="22"/>
          <w:szCs w:val="22"/>
        </w:rPr>
        <w:t xml:space="preserve">o podwykonawstwo lub jej zmiany – kara umowna w wysokości 2.000,00 zł, </w:t>
      </w:r>
    </w:p>
    <w:p w:rsidR="00246F16" w:rsidRDefault="00246F16" w:rsidP="00FA23B1">
      <w:pPr>
        <w:numPr>
          <w:ilvl w:val="0"/>
          <w:numId w:val="11"/>
        </w:numPr>
        <w:jc w:val="both"/>
        <w:rPr>
          <w:sz w:val="22"/>
          <w:szCs w:val="22"/>
        </w:rPr>
      </w:pPr>
      <w:r w:rsidRPr="00F757AE">
        <w:rPr>
          <w:sz w:val="22"/>
          <w:szCs w:val="22"/>
        </w:rPr>
        <w:t xml:space="preserve">za brak zmiany umowy o podwykonawstwo w zakresie zmiany terminu zapłaty, w związku ze sprzeciwem Zamawiającego lub wezwaniem Zamawiającego - kara </w:t>
      </w:r>
      <w:r>
        <w:rPr>
          <w:sz w:val="22"/>
          <w:szCs w:val="22"/>
        </w:rPr>
        <w:t>umowna w wysokości 2.000,00 zł,</w:t>
      </w:r>
    </w:p>
    <w:p w:rsidR="00246F16" w:rsidRDefault="00246F16" w:rsidP="00472DFB">
      <w:pPr>
        <w:numPr>
          <w:ilvl w:val="0"/>
          <w:numId w:val="11"/>
        </w:numPr>
        <w:jc w:val="both"/>
        <w:rPr>
          <w:color w:val="000000"/>
          <w:sz w:val="22"/>
          <w:szCs w:val="22"/>
        </w:rPr>
      </w:pPr>
      <w:r>
        <w:rPr>
          <w:sz w:val="22"/>
          <w:szCs w:val="22"/>
        </w:rPr>
        <w:t>z</w:t>
      </w:r>
      <w:r w:rsidRPr="00255B89">
        <w:rPr>
          <w:sz w:val="22"/>
          <w:szCs w:val="22"/>
        </w:rPr>
        <w:t xml:space="preserve">a każdorazowe stwierdzenie przez Zamawiającego prowadzenia robót niezgodnie </w:t>
      </w:r>
      <w:r>
        <w:rPr>
          <w:sz w:val="22"/>
          <w:szCs w:val="22"/>
        </w:rPr>
        <w:br/>
      </w:r>
      <w:r w:rsidRPr="00255B89">
        <w:rPr>
          <w:sz w:val="22"/>
          <w:szCs w:val="22"/>
        </w:rPr>
        <w:t xml:space="preserve">z </w:t>
      </w:r>
      <w:r w:rsidRPr="0038393A">
        <w:rPr>
          <w:color w:val="000000"/>
          <w:sz w:val="22"/>
          <w:szCs w:val="22"/>
        </w:rPr>
        <w:t>zat</w:t>
      </w:r>
      <w:r>
        <w:rPr>
          <w:color w:val="000000"/>
          <w:sz w:val="22"/>
          <w:szCs w:val="22"/>
        </w:rPr>
        <w:t>wierdzonym przez Biuro Polityki Mobilności i Transportu Urzędu</w:t>
      </w:r>
      <w:r w:rsidRPr="0038393A">
        <w:rPr>
          <w:color w:val="000000"/>
          <w:sz w:val="22"/>
          <w:szCs w:val="22"/>
        </w:rPr>
        <w:t xml:space="preserve"> m.st. Warszawy projektem </w:t>
      </w:r>
      <w:r>
        <w:rPr>
          <w:color w:val="000000"/>
          <w:sz w:val="22"/>
          <w:szCs w:val="22"/>
        </w:rPr>
        <w:t>organizacji ruchu – 2.000,00 zł,</w:t>
      </w:r>
    </w:p>
    <w:p w:rsidR="00246F16" w:rsidRDefault="00246F16" w:rsidP="00472DFB">
      <w:pPr>
        <w:numPr>
          <w:ilvl w:val="0"/>
          <w:numId w:val="11"/>
        </w:numPr>
        <w:jc w:val="both"/>
        <w:rPr>
          <w:color w:val="000000"/>
          <w:sz w:val="22"/>
          <w:szCs w:val="22"/>
        </w:rPr>
      </w:pPr>
      <w:r>
        <w:rPr>
          <w:color w:val="000000"/>
          <w:sz w:val="22"/>
          <w:szCs w:val="22"/>
        </w:rPr>
        <w:t>z</w:t>
      </w:r>
      <w:r w:rsidRPr="00472DFB">
        <w:rPr>
          <w:color w:val="000000"/>
          <w:sz w:val="22"/>
          <w:szCs w:val="22"/>
        </w:rPr>
        <w:t>a niedopełnienie wymogu zatrudnienia na podstawie umowy o pracę w rozumieniu przepisów Kodeksu Pracy osób wykonujących wskazane w par. 5 ust. 1</w:t>
      </w:r>
      <w:r>
        <w:rPr>
          <w:color w:val="000000"/>
          <w:sz w:val="22"/>
          <w:szCs w:val="22"/>
        </w:rPr>
        <w:t>2</w:t>
      </w:r>
      <w:r w:rsidRPr="00472DFB">
        <w:rPr>
          <w:color w:val="000000"/>
          <w:sz w:val="22"/>
          <w:szCs w:val="22"/>
        </w:rPr>
        <w:t xml:space="preserve"> umowy czynności, w wysokości iloczynu kwoty minimalnego wynagrodzenia za pracę ustalonego na podstawie przepisów </w:t>
      </w:r>
      <w:r>
        <w:rPr>
          <w:color w:val="000000"/>
          <w:sz w:val="22"/>
          <w:szCs w:val="22"/>
        </w:rPr>
        <w:br/>
      </w:r>
      <w:r w:rsidRPr="00472DFB">
        <w:rPr>
          <w:color w:val="000000"/>
          <w:sz w:val="22"/>
          <w:szCs w:val="22"/>
        </w:rPr>
        <w:t xml:space="preserve">o minimalnym wynagrodzeniu z pracę (obowiązujących w chwili stwierdzenia przez Zamawiającego niedopełnienia przez Wykonawcę wymogu zatrudnienia na podstawie umowy </w:t>
      </w:r>
      <w:r>
        <w:rPr>
          <w:color w:val="000000"/>
          <w:sz w:val="22"/>
          <w:szCs w:val="22"/>
        </w:rPr>
        <w:br/>
      </w:r>
      <w:r w:rsidRPr="00472DFB">
        <w:rPr>
          <w:color w:val="000000"/>
          <w:sz w:val="22"/>
          <w:szCs w:val="22"/>
        </w:rPr>
        <w:t>o pracę w rozumieniu przepisów Kodeksu Pracy osób wykonując</w:t>
      </w:r>
      <w:r>
        <w:rPr>
          <w:color w:val="000000"/>
          <w:sz w:val="22"/>
          <w:szCs w:val="22"/>
        </w:rPr>
        <w:t>ych wskazane w par. 5 ust. 12</w:t>
      </w:r>
      <w:r w:rsidRPr="00472DFB">
        <w:rPr>
          <w:color w:val="000000"/>
          <w:sz w:val="22"/>
          <w:szCs w:val="22"/>
        </w:rPr>
        <w:t xml:space="preserve"> umowy czynności) oraz liczby miesięcy w okresie realizacji umowy, w których nie dopełniono przedmiotowego wymogu – za każdą osobę nie wykonuj</w:t>
      </w:r>
      <w:r>
        <w:rPr>
          <w:color w:val="000000"/>
          <w:sz w:val="22"/>
          <w:szCs w:val="22"/>
        </w:rPr>
        <w:t>ącą wskazanych w par. 5 ust. 12</w:t>
      </w:r>
      <w:r w:rsidRPr="00472DFB">
        <w:rPr>
          <w:color w:val="000000"/>
          <w:sz w:val="22"/>
          <w:szCs w:val="22"/>
        </w:rPr>
        <w:t xml:space="preserve"> umowy czynności na podstawie umowy o pracę w rozumieniu przepisów Kodeksu Pracy,</w:t>
      </w:r>
      <w:r>
        <w:rPr>
          <w:color w:val="000000"/>
          <w:sz w:val="22"/>
          <w:szCs w:val="22"/>
        </w:rPr>
        <w:t xml:space="preserve"> </w:t>
      </w:r>
      <w:r w:rsidRPr="00472DFB">
        <w:rPr>
          <w:color w:val="000000"/>
          <w:sz w:val="22"/>
          <w:szCs w:val="22"/>
        </w:rPr>
        <w:t>w przypadku gdy powinna je realizować na podstawie umowy o pracę w roz</w:t>
      </w:r>
      <w:r>
        <w:rPr>
          <w:color w:val="000000"/>
          <w:sz w:val="22"/>
          <w:szCs w:val="22"/>
        </w:rPr>
        <w:t>umieniu przepisów Kodeksu Pracy</w:t>
      </w:r>
      <w:r w:rsidRPr="00472DFB">
        <w:rPr>
          <w:color w:val="000000"/>
          <w:sz w:val="22"/>
          <w:szCs w:val="22"/>
        </w:rPr>
        <w:t xml:space="preserve">. </w:t>
      </w:r>
      <w:r>
        <w:rPr>
          <w:color w:val="000000"/>
          <w:sz w:val="22"/>
          <w:szCs w:val="22"/>
        </w:rPr>
        <w:br/>
      </w:r>
      <w:r w:rsidRPr="00472DFB">
        <w:rPr>
          <w:color w:val="000000"/>
          <w:sz w:val="22"/>
          <w:szCs w:val="22"/>
        </w:rPr>
        <w:t xml:space="preserve">W przypadku niedopełnienia wymogu zatrudnienia w okresie niepełnego miesiąca kalendarzowego, Wykonawca zapłaci karę umowną obliczoną proporcjonalnie, przyjmując że </w:t>
      </w:r>
      <w:r>
        <w:rPr>
          <w:color w:val="000000"/>
          <w:sz w:val="22"/>
          <w:szCs w:val="22"/>
        </w:rPr>
        <w:br/>
      </w:r>
      <w:r w:rsidRPr="00472DFB">
        <w:rPr>
          <w:color w:val="000000"/>
          <w:sz w:val="22"/>
          <w:szCs w:val="22"/>
        </w:rPr>
        <w:t>1 dzień w miesiącu odpowiada 1/30 wysokości kary umownej określonej powyżej.</w:t>
      </w:r>
    </w:p>
    <w:p w:rsidR="00246F16" w:rsidRDefault="00246F16" w:rsidP="00472DFB">
      <w:pPr>
        <w:numPr>
          <w:ilvl w:val="0"/>
          <w:numId w:val="11"/>
        </w:numPr>
        <w:jc w:val="both"/>
        <w:rPr>
          <w:sz w:val="22"/>
          <w:szCs w:val="22"/>
        </w:rPr>
      </w:pPr>
      <w:r w:rsidRPr="00AA48B9">
        <w:rPr>
          <w:sz w:val="22"/>
          <w:szCs w:val="22"/>
        </w:rPr>
        <w:t>za brak obecności kierownika budowy lub kierownika robót na placu budowy w trakcie prowadzonych robót –</w:t>
      </w:r>
      <w:r>
        <w:rPr>
          <w:sz w:val="22"/>
          <w:szCs w:val="22"/>
        </w:rPr>
        <w:t xml:space="preserve"> </w:t>
      </w:r>
      <w:r w:rsidRPr="00AA48B9">
        <w:rPr>
          <w:sz w:val="22"/>
          <w:szCs w:val="22"/>
        </w:rPr>
        <w:t>kara w wysokości 0,</w:t>
      </w:r>
      <w:r>
        <w:rPr>
          <w:sz w:val="22"/>
          <w:szCs w:val="22"/>
        </w:rPr>
        <w:t>5</w:t>
      </w:r>
      <w:r w:rsidRPr="00AA48B9">
        <w:rPr>
          <w:sz w:val="22"/>
          <w:szCs w:val="22"/>
        </w:rPr>
        <w:t xml:space="preserve">% wynagrodzenia umownego brutto wskazanego </w:t>
      </w:r>
      <w:r>
        <w:rPr>
          <w:sz w:val="22"/>
          <w:szCs w:val="22"/>
        </w:rPr>
        <w:br/>
      </w:r>
      <w:r w:rsidRPr="00AA48B9">
        <w:rPr>
          <w:sz w:val="22"/>
          <w:szCs w:val="22"/>
        </w:rPr>
        <w:t>w</w:t>
      </w:r>
      <w:r>
        <w:rPr>
          <w:sz w:val="22"/>
          <w:szCs w:val="22"/>
        </w:rPr>
        <w:t xml:space="preserve"> </w:t>
      </w:r>
      <w:r w:rsidRPr="00AA48B9">
        <w:rPr>
          <w:sz w:val="22"/>
          <w:szCs w:val="22"/>
        </w:rPr>
        <w:t>§ 3 ust. 1 umowy za każdą stwierdzoną przez Inspektora nadzoru nieobecność.</w:t>
      </w:r>
      <w:r>
        <w:rPr>
          <w:sz w:val="22"/>
          <w:szCs w:val="22"/>
        </w:rPr>
        <w:t xml:space="preserve"> </w:t>
      </w:r>
    </w:p>
    <w:p w:rsidR="00246F16" w:rsidRDefault="00246F16" w:rsidP="00032E3F">
      <w:pPr>
        <w:numPr>
          <w:ilvl w:val="0"/>
          <w:numId w:val="11"/>
        </w:numPr>
        <w:jc w:val="both"/>
        <w:rPr>
          <w:sz w:val="22"/>
          <w:szCs w:val="22"/>
        </w:rPr>
      </w:pPr>
      <w:r w:rsidRPr="00877339">
        <w:rPr>
          <w:sz w:val="22"/>
          <w:szCs w:val="22"/>
        </w:rPr>
        <w:t xml:space="preserve">za nieukończenie towarzyszących robót brukarskich w terminie o którym mowa w § 5 ust. 25 </w:t>
      </w:r>
      <w:r w:rsidRPr="00877339">
        <w:rPr>
          <w:sz w:val="22"/>
          <w:szCs w:val="22"/>
        </w:rPr>
        <w:br/>
        <w:t>z przyczyn leżących po stronie Wykonawcy - kara umowna w wysokości 0,5% wynagrodzenia umownego brutto wymienionego w § 3 ust. 1 umowy, za każdy taki przypadek</w:t>
      </w:r>
      <w:r>
        <w:rPr>
          <w:color w:val="FF0000"/>
          <w:sz w:val="22"/>
          <w:szCs w:val="22"/>
        </w:rPr>
        <w:t>.</w:t>
      </w:r>
    </w:p>
    <w:p w:rsidR="00246F16" w:rsidRPr="00032E3F" w:rsidRDefault="00246F16" w:rsidP="00032E3F">
      <w:pPr>
        <w:numPr>
          <w:ilvl w:val="0"/>
          <w:numId w:val="11"/>
        </w:numPr>
        <w:jc w:val="both"/>
        <w:rPr>
          <w:sz w:val="22"/>
          <w:szCs w:val="22"/>
        </w:rPr>
      </w:pPr>
      <w:r w:rsidRPr="00877339">
        <w:rPr>
          <w:sz w:val="22"/>
          <w:szCs w:val="22"/>
        </w:rPr>
        <w:t>za nieukończenie zasadniczych robót o których mowa w § 5 ust. 26 z przyczyn leżących po stronie Wykonawcy w terminie zgodnym z zatwierdzonym projektem czasowej organizacji ruchu dla robót zasadniczych - kara umowna w wysokości 5% wynagrodzenia umownego brutto wymienionego w § 3 ust. 1 umowy, za każdy taki przypadek.</w:t>
      </w:r>
    </w:p>
    <w:p w:rsidR="00246F16" w:rsidRDefault="00246F16" w:rsidP="00F12179">
      <w:pPr>
        <w:pStyle w:val="ListParagraph"/>
        <w:numPr>
          <w:ilvl w:val="0"/>
          <w:numId w:val="32"/>
        </w:numPr>
        <w:jc w:val="both"/>
        <w:rPr>
          <w:sz w:val="22"/>
          <w:szCs w:val="22"/>
        </w:rPr>
      </w:pPr>
      <w:r w:rsidRPr="00472DFB">
        <w:rPr>
          <w:sz w:val="22"/>
          <w:szCs w:val="22"/>
        </w:rPr>
        <w:t>Kary umowne będą naliczane za każdy rozpoczęty dzień zwłoki</w:t>
      </w:r>
      <w:r>
        <w:rPr>
          <w:sz w:val="22"/>
          <w:szCs w:val="22"/>
        </w:rPr>
        <w:t>.</w:t>
      </w:r>
    </w:p>
    <w:p w:rsidR="00246F16" w:rsidRPr="00F12179" w:rsidRDefault="00246F16" w:rsidP="00F12179">
      <w:pPr>
        <w:pStyle w:val="ListParagraph"/>
        <w:numPr>
          <w:ilvl w:val="0"/>
          <w:numId w:val="32"/>
        </w:numPr>
        <w:jc w:val="both"/>
        <w:rPr>
          <w:sz w:val="22"/>
          <w:szCs w:val="22"/>
        </w:rPr>
      </w:pPr>
      <w:r w:rsidRPr="00F12179">
        <w:rPr>
          <w:sz w:val="22"/>
          <w:szCs w:val="22"/>
        </w:rPr>
        <w:t>Zapłata przez Wykonawcę kar umownych naliczanych przez Zamawiającego nie zwalnia Wykonawcy z wykonania zobowiązań wynikających z umowy.</w:t>
      </w:r>
    </w:p>
    <w:p w:rsidR="00246F16" w:rsidRPr="00F12179" w:rsidRDefault="00246F16" w:rsidP="00F12179">
      <w:pPr>
        <w:pStyle w:val="ListParagraph"/>
        <w:numPr>
          <w:ilvl w:val="0"/>
          <w:numId w:val="32"/>
        </w:numPr>
        <w:jc w:val="both"/>
        <w:rPr>
          <w:sz w:val="22"/>
          <w:szCs w:val="22"/>
        </w:rPr>
      </w:pPr>
      <w:r w:rsidRPr="00F12179">
        <w:rPr>
          <w:sz w:val="22"/>
          <w:szCs w:val="22"/>
        </w:rPr>
        <w:t>Zamawiający ma prawo dochodzić odszkodowania uzupełniającego, jeżeli szkoda przewyższy wysokość kar umownych, na zasadach ogólnych.</w:t>
      </w:r>
    </w:p>
    <w:p w:rsidR="00246F16" w:rsidRPr="00BE7A32" w:rsidRDefault="00246F16" w:rsidP="00BE7A32">
      <w:pPr>
        <w:pStyle w:val="ListParagraph"/>
        <w:numPr>
          <w:ilvl w:val="0"/>
          <w:numId w:val="32"/>
        </w:numPr>
        <w:jc w:val="both"/>
        <w:rPr>
          <w:sz w:val="22"/>
          <w:szCs w:val="22"/>
        </w:rPr>
      </w:pPr>
      <w:r w:rsidRPr="00F12179">
        <w:rPr>
          <w:sz w:val="22"/>
          <w:szCs w:val="22"/>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246F16" w:rsidRDefault="00246F16" w:rsidP="005E12D2">
      <w:pPr>
        <w:tabs>
          <w:tab w:val="left" w:pos="4440"/>
        </w:tabs>
        <w:rPr>
          <w:b/>
          <w:bCs/>
          <w:sz w:val="22"/>
          <w:szCs w:val="22"/>
        </w:rPr>
      </w:pPr>
    </w:p>
    <w:p w:rsidR="00246F16" w:rsidRDefault="00246F16" w:rsidP="00A721AC">
      <w:pPr>
        <w:spacing w:after="160"/>
        <w:ind w:left="3540" w:firstLine="708"/>
        <w:rPr>
          <w:b/>
          <w:bCs/>
          <w:sz w:val="22"/>
          <w:szCs w:val="22"/>
        </w:rPr>
      </w:pPr>
      <w:r>
        <w:rPr>
          <w:b/>
          <w:bCs/>
          <w:sz w:val="22"/>
          <w:szCs w:val="22"/>
        </w:rPr>
        <w:t xml:space="preserve">   </w:t>
      </w:r>
    </w:p>
    <w:p w:rsidR="00246F16" w:rsidRDefault="00246F16" w:rsidP="00A721AC">
      <w:pPr>
        <w:spacing w:after="160"/>
        <w:ind w:left="3540" w:firstLine="708"/>
        <w:rPr>
          <w:b/>
          <w:bCs/>
          <w:sz w:val="22"/>
          <w:szCs w:val="22"/>
        </w:rPr>
      </w:pPr>
      <w:r>
        <w:rPr>
          <w:b/>
          <w:bCs/>
          <w:sz w:val="22"/>
          <w:szCs w:val="22"/>
        </w:rPr>
        <w:t>§11</w:t>
      </w:r>
    </w:p>
    <w:p w:rsidR="00246F16" w:rsidRDefault="00246F16" w:rsidP="00DA332A">
      <w:pPr>
        <w:tabs>
          <w:tab w:val="left" w:pos="4440"/>
        </w:tabs>
        <w:jc w:val="center"/>
        <w:outlineLvl w:val="0"/>
        <w:rPr>
          <w:b/>
          <w:bCs/>
          <w:sz w:val="22"/>
          <w:szCs w:val="22"/>
        </w:rPr>
      </w:pPr>
      <w:r>
        <w:rPr>
          <w:b/>
          <w:bCs/>
          <w:sz w:val="22"/>
          <w:szCs w:val="22"/>
        </w:rPr>
        <w:t>Odstąpienie od umowy</w:t>
      </w:r>
    </w:p>
    <w:p w:rsidR="00246F16" w:rsidRPr="00F757AE" w:rsidRDefault="00246F16" w:rsidP="00FA23B1">
      <w:pPr>
        <w:tabs>
          <w:tab w:val="left" w:pos="4440"/>
        </w:tabs>
        <w:jc w:val="center"/>
        <w:rPr>
          <w:b/>
          <w:bCs/>
          <w:sz w:val="22"/>
          <w:szCs w:val="22"/>
        </w:rPr>
      </w:pPr>
    </w:p>
    <w:p w:rsidR="00246F16" w:rsidRPr="00F757AE" w:rsidRDefault="00246F16" w:rsidP="00DA332A">
      <w:pPr>
        <w:pStyle w:val="Akapitzlist1"/>
        <w:numPr>
          <w:ilvl w:val="0"/>
          <w:numId w:val="7"/>
        </w:numPr>
        <w:spacing w:after="0" w:line="240" w:lineRule="auto"/>
        <w:ind w:left="284"/>
        <w:jc w:val="both"/>
        <w:rPr>
          <w:rFonts w:ascii="Times New Roman" w:hAnsi="Times New Roman"/>
          <w:szCs w:val="22"/>
        </w:rPr>
      </w:pPr>
      <w:r w:rsidRPr="00F757AE">
        <w:rPr>
          <w:rFonts w:ascii="Times New Roman" w:hAnsi="Times New Roman"/>
          <w:szCs w:val="22"/>
        </w:rPr>
        <w:t>Zamawiający może odstąpić od umowy, w terminie 30 dni od powzięci</w:t>
      </w:r>
      <w:r>
        <w:rPr>
          <w:rFonts w:ascii="Times New Roman" w:hAnsi="Times New Roman"/>
          <w:szCs w:val="22"/>
        </w:rPr>
        <w:t>a</w:t>
      </w:r>
      <w:r w:rsidRPr="00F757AE">
        <w:rPr>
          <w:rFonts w:ascii="Times New Roman" w:hAnsi="Times New Roman"/>
          <w:szCs w:val="22"/>
        </w:rPr>
        <w:t xml:space="preserve"> wiadomości o przyczynach odstąpienia od umowy, w przypadkach przewidzianych przepisami prawa oraz w umowie. Zamawiający może ponadto odstąpić od umowy, jeżeli Wykonawca narusza w sposób istotny postanowienia umowy.</w:t>
      </w:r>
    </w:p>
    <w:p w:rsidR="00246F16" w:rsidRPr="00CD0D63" w:rsidRDefault="00246F16" w:rsidP="00DA332A">
      <w:pPr>
        <w:pStyle w:val="Akapitzlist1"/>
        <w:numPr>
          <w:ilvl w:val="0"/>
          <w:numId w:val="7"/>
        </w:numPr>
        <w:spacing w:after="0" w:line="240" w:lineRule="auto"/>
        <w:ind w:left="284"/>
        <w:jc w:val="both"/>
        <w:rPr>
          <w:rFonts w:ascii="Times New Roman" w:hAnsi="Times New Roman"/>
          <w:szCs w:val="22"/>
        </w:rPr>
      </w:pPr>
      <w:r w:rsidRPr="00F757AE">
        <w:rPr>
          <w:rFonts w:ascii="Times New Roman" w:hAnsi="Times New Roman"/>
          <w:szCs w:val="22"/>
        </w:rPr>
        <w:t>Do istotnych naruszeń postanowień umowy zalicza się w szczególności, gdy:</w:t>
      </w:r>
    </w:p>
    <w:p w:rsidR="00246F16" w:rsidRDefault="00246F16" w:rsidP="00FA23B1">
      <w:pPr>
        <w:numPr>
          <w:ilvl w:val="0"/>
          <w:numId w:val="12"/>
        </w:numPr>
        <w:overflowPunct w:val="0"/>
        <w:autoSpaceDE w:val="0"/>
        <w:autoSpaceDN w:val="0"/>
        <w:adjustRightInd w:val="0"/>
        <w:jc w:val="both"/>
        <w:rPr>
          <w:sz w:val="22"/>
          <w:szCs w:val="22"/>
        </w:rPr>
      </w:pPr>
      <w:r>
        <w:rPr>
          <w:sz w:val="22"/>
          <w:szCs w:val="22"/>
        </w:rPr>
        <w:t>Otwarto likwidację Wykonawcy;</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zostanie wydany, w wyniku postępowania egzekucyjnego, nakaz zajęcia całości lub części majątku Wykonawcy uniemożliwiający wykonanie przedmiotu zamówienia;</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Wykonawca zaniechał realizacji umowy, a w szczególności przerwał realizację prac przez okres dłuższy niż 7 dni;</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 xml:space="preserve">Wykonawca nie podjął realizacji robót w terminie 7 dni od umownej daty ich rozpoczęcia, lub w terminie 7 dni od wezwania go przez Zamawiającego do ich rozpoczęcia z przyczyn zależnych od Wykonawcy; </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 xml:space="preserve">Wykonawca wykonuje przedmiot zamówienia wadliwie lub niezgodnie z postanowieniami </w:t>
      </w:r>
      <w:r>
        <w:rPr>
          <w:sz w:val="22"/>
          <w:szCs w:val="22"/>
        </w:rPr>
        <w:t>u</w:t>
      </w:r>
      <w:r w:rsidRPr="00F757AE">
        <w:rPr>
          <w:sz w:val="22"/>
          <w:szCs w:val="22"/>
        </w:rPr>
        <w:t>mowy, a także nie wykonuje poleceń Inspektora Nadzoru;</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246F16" w:rsidRPr="00F757AE" w:rsidRDefault="00246F16" w:rsidP="00FA23B1">
      <w:pPr>
        <w:numPr>
          <w:ilvl w:val="0"/>
          <w:numId w:val="12"/>
        </w:numPr>
        <w:overflowPunct w:val="0"/>
        <w:autoSpaceDE w:val="0"/>
        <w:autoSpaceDN w:val="0"/>
        <w:adjustRightInd w:val="0"/>
        <w:jc w:val="both"/>
        <w:rPr>
          <w:sz w:val="22"/>
          <w:szCs w:val="22"/>
        </w:rPr>
      </w:pPr>
      <w:r w:rsidRPr="00F757AE">
        <w:rPr>
          <w:sz w:val="22"/>
          <w:szCs w:val="22"/>
        </w:rPr>
        <w:t>Na skutek uchylenia się od zapłaty wynagrodzenia podwykonawcy lub dalszemu podwykonawcy odpowiednio przez Wykonawcę, podwykonawcę lub dalszego podwykonawcę Zamawiający dokonał</w:t>
      </w:r>
      <w:r>
        <w:rPr>
          <w:sz w:val="22"/>
          <w:szCs w:val="22"/>
        </w:rPr>
        <w:t xml:space="preserve"> co najmniej dwukrotnie </w:t>
      </w:r>
      <w:r w:rsidRPr="00F757AE">
        <w:rPr>
          <w:sz w:val="22"/>
          <w:szCs w:val="22"/>
        </w:rPr>
        <w:t>bezpośredniej zapłaty na rzecz podwykonawcy lub dalszego podwykonawcy lub w przypadku, gdy dokonał bezpośrednich zapłat na sumę większą niż 5% niniejszej umowy.</w:t>
      </w:r>
    </w:p>
    <w:p w:rsidR="00246F16" w:rsidRPr="00F757AE" w:rsidRDefault="00246F16" w:rsidP="00DA332A">
      <w:pPr>
        <w:pStyle w:val="Akapitzlist1"/>
        <w:numPr>
          <w:ilvl w:val="0"/>
          <w:numId w:val="7"/>
        </w:numPr>
        <w:spacing w:after="0" w:line="240" w:lineRule="auto"/>
        <w:ind w:left="284"/>
        <w:jc w:val="both"/>
        <w:rPr>
          <w:rFonts w:ascii="Times New Roman" w:hAnsi="Times New Roman"/>
          <w:szCs w:val="22"/>
        </w:rPr>
      </w:pPr>
      <w:r w:rsidRPr="00F757AE">
        <w:rPr>
          <w:rFonts w:ascii="Times New Roman" w:hAnsi="Times New Roman"/>
          <w:szCs w:val="22"/>
        </w:rPr>
        <w:t>Zamawiający może odstąpić od umowy jeżeli łączna wysokość kar umownych przekroczy 20% wynagrodzenia umownego brutto wskazanego w § 3 ust. 1 umowy.</w:t>
      </w:r>
    </w:p>
    <w:p w:rsidR="00246F16" w:rsidRPr="00F757AE" w:rsidRDefault="00246F16" w:rsidP="00DA332A">
      <w:pPr>
        <w:pStyle w:val="Akapitzlist1"/>
        <w:numPr>
          <w:ilvl w:val="0"/>
          <w:numId w:val="7"/>
        </w:numPr>
        <w:spacing w:after="0" w:line="240" w:lineRule="auto"/>
        <w:ind w:left="284"/>
        <w:jc w:val="both"/>
        <w:rPr>
          <w:rFonts w:ascii="Times New Roman" w:hAnsi="Times New Roman"/>
          <w:szCs w:val="22"/>
        </w:rPr>
      </w:pPr>
      <w:r w:rsidRPr="00F757AE">
        <w:rPr>
          <w:rFonts w:ascii="Times New Roman" w:hAnsi="Times New Roman"/>
          <w:szCs w:val="22"/>
        </w:rPr>
        <w:t xml:space="preserve">W przypadku odstąpienia od Umowy, strony umowy są zobowiązane wykonać następujące czynności: </w:t>
      </w:r>
    </w:p>
    <w:p w:rsidR="00246F16" w:rsidRPr="00F757AE" w:rsidRDefault="00246F16" w:rsidP="0071742B">
      <w:pPr>
        <w:pStyle w:val="Akapitzlist1"/>
        <w:numPr>
          <w:ilvl w:val="0"/>
          <w:numId w:val="13"/>
        </w:numPr>
        <w:spacing w:after="0" w:line="240" w:lineRule="auto"/>
        <w:jc w:val="both"/>
        <w:rPr>
          <w:rFonts w:ascii="Times New Roman" w:hAnsi="Times New Roman"/>
          <w:szCs w:val="22"/>
        </w:rPr>
      </w:pPr>
      <w:r w:rsidRPr="00F757AE">
        <w:rPr>
          <w:rFonts w:ascii="Times New Roman" w:hAnsi="Times New Roman"/>
          <w:szCs w:val="22"/>
        </w:rPr>
        <w:t>Wykonawca zabezpieczy przerwane prace w zakresie wskazanym przez Zamawiającego na koszt strony, z której powodu nastąpiło odstąpienie od umowy;</w:t>
      </w:r>
    </w:p>
    <w:p w:rsidR="00246F16" w:rsidRPr="00F757AE" w:rsidRDefault="00246F16" w:rsidP="0071742B">
      <w:pPr>
        <w:pStyle w:val="Akapitzlist1"/>
        <w:numPr>
          <w:ilvl w:val="0"/>
          <w:numId w:val="13"/>
        </w:numPr>
        <w:spacing w:after="0" w:line="240" w:lineRule="auto"/>
        <w:jc w:val="both"/>
        <w:rPr>
          <w:rFonts w:ascii="Times New Roman" w:hAnsi="Times New Roman"/>
          <w:szCs w:val="22"/>
        </w:rPr>
      </w:pPr>
      <w:r w:rsidRPr="00F757AE">
        <w:rPr>
          <w:rFonts w:ascii="Times New Roman" w:hAnsi="Times New Roman"/>
          <w:szCs w:val="22"/>
        </w:rPr>
        <w:t xml:space="preserve">Wykonawca sporządzi zestawienie zawierające wykaz i określenie stopnia zaawansowania wykonanych prac wraz z zestawieniem ich wartości i przedłoży je </w:t>
      </w:r>
      <w:r>
        <w:rPr>
          <w:rFonts w:ascii="Times New Roman" w:hAnsi="Times New Roman"/>
          <w:szCs w:val="22"/>
        </w:rPr>
        <w:t>i</w:t>
      </w:r>
      <w:r w:rsidRPr="00F757AE">
        <w:rPr>
          <w:rFonts w:ascii="Times New Roman" w:hAnsi="Times New Roman"/>
          <w:szCs w:val="22"/>
        </w:rPr>
        <w:t>nspektorowi nadzoru celem oceny i ewentualnego potwierdzenia;</w:t>
      </w:r>
    </w:p>
    <w:p w:rsidR="00246F16" w:rsidRPr="00F757AE" w:rsidRDefault="00246F16" w:rsidP="0071742B">
      <w:pPr>
        <w:pStyle w:val="Akapitzlist1"/>
        <w:numPr>
          <w:ilvl w:val="0"/>
          <w:numId w:val="13"/>
        </w:numPr>
        <w:spacing w:after="0" w:line="240" w:lineRule="auto"/>
        <w:jc w:val="both"/>
        <w:rPr>
          <w:rFonts w:ascii="Times New Roman" w:hAnsi="Times New Roman"/>
          <w:szCs w:val="22"/>
        </w:rPr>
      </w:pPr>
      <w:r w:rsidRPr="00F757AE">
        <w:rPr>
          <w:rFonts w:ascii="Times New Roman" w:hAnsi="Times New Roman"/>
          <w:szCs w:val="22"/>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246F16" w:rsidRPr="00F757AE" w:rsidRDefault="00246F16" w:rsidP="0071742B">
      <w:pPr>
        <w:pStyle w:val="Akapitzlist1"/>
        <w:numPr>
          <w:ilvl w:val="0"/>
          <w:numId w:val="13"/>
        </w:numPr>
        <w:spacing w:after="0" w:line="240" w:lineRule="auto"/>
        <w:jc w:val="both"/>
        <w:rPr>
          <w:rFonts w:ascii="Times New Roman" w:hAnsi="Times New Roman"/>
          <w:szCs w:val="22"/>
        </w:rPr>
      </w:pPr>
      <w:r w:rsidRPr="00F757AE">
        <w:rPr>
          <w:rFonts w:ascii="Times New Roman" w:hAnsi="Times New Roman"/>
          <w:szCs w:val="22"/>
        </w:rPr>
        <w:t>Wykonawca przekaże Zamawiającemu teren budowy w terminie 14 dni od daty odstąpienia od umowy.</w:t>
      </w:r>
    </w:p>
    <w:p w:rsidR="00246F16" w:rsidRDefault="00246F16" w:rsidP="00DA332A">
      <w:pPr>
        <w:pStyle w:val="Akapitzlist1"/>
        <w:numPr>
          <w:ilvl w:val="0"/>
          <w:numId w:val="7"/>
        </w:numPr>
        <w:spacing w:after="0" w:line="240" w:lineRule="auto"/>
        <w:ind w:left="284" w:hanging="142"/>
        <w:jc w:val="both"/>
        <w:rPr>
          <w:rFonts w:ascii="Times New Roman" w:hAnsi="Times New Roman"/>
          <w:szCs w:val="22"/>
        </w:rPr>
      </w:pPr>
      <w:r w:rsidRPr="00F757AE">
        <w:rPr>
          <w:rFonts w:ascii="Times New Roman" w:hAnsi="Times New Roman"/>
          <w:szCs w:val="22"/>
        </w:rPr>
        <w:t xml:space="preserve">Niezależnie od przypadków wskazanych powyżej, w razie zaistnienia istotnej zmiany okoliczności powodującej, że wykonanie umowy nie leży w interesie publicznym, czego nie można było przewidzieć w chwili zawarcia umowy, </w:t>
      </w:r>
      <w:r w:rsidRPr="00255B89">
        <w:rPr>
          <w:rFonts w:ascii="Times New Roman" w:hAnsi="Times New Roman"/>
          <w:szCs w:val="22"/>
        </w:rPr>
        <w:t>lub dalsze wykonywanie Umowy może zagrozić istotnemu interesowi bezpieczeństwa państwa</w:t>
      </w:r>
      <w:r>
        <w:rPr>
          <w:rFonts w:ascii="Times New Roman" w:hAnsi="Times New Roman"/>
          <w:szCs w:val="22"/>
        </w:rPr>
        <w:t xml:space="preserve"> lub bezpieczeństwu publicznemu, </w:t>
      </w:r>
      <w:r w:rsidRPr="00F757AE">
        <w:rPr>
          <w:rFonts w:ascii="Times New Roman" w:hAnsi="Times New Roman"/>
          <w:szCs w:val="22"/>
        </w:rPr>
        <w:t>Zamawiający może odstąpić od umowy w terminie 30 dni od powzięcia wiadomości o tych okolicznościach.</w:t>
      </w:r>
      <w:r w:rsidRPr="00255B89">
        <w:t xml:space="preserve"> </w:t>
      </w:r>
      <w:r w:rsidRPr="00255B89">
        <w:rPr>
          <w:rFonts w:ascii="Times New Roman" w:hAnsi="Times New Roman"/>
          <w:szCs w:val="22"/>
        </w:rPr>
        <w:t>W takim wypadku Wykonawca może żądać jedynie wynagrodzenia należnego mu z tytułu wykonania części Umowy</w:t>
      </w:r>
      <w:r>
        <w:rPr>
          <w:rFonts w:ascii="Times New Roman" w:hAnsi="Times New Roman"/>
          <w:szCs w:val="22"/>
        </w:rPr>
        <w:t>.</w:t>
      </w:r>
    </w:p>
    <w:p w:rsidR="00246F16" w:rsidRPr="00F757AE" w:rsidRDefault="00246F16" w:rsidP="00FA23B1">
      <w:pPr>
        <w:pStyle w:val="Akapitzlist1"/>
        <w:spacing w:after="0" w:line="240" w:lineRule="auto"/>
        <w:ind w:left="284"/>
        <w:jc w:val="both"/>
        <w:rPr>
          <w:rFonts w:ascii="Times New Roman" w:hAnsi="Times New Roman"/>
          <w:szCs w:val="22"/>
        </w:rPr>
      </w:pPr>
    </w:p>
    <w:p w:rsidR="00246F16" w:rsidRDefault="00246F16" w:rsidP="00FA23B1">
      <w:pPr>
        <w:jc w:val="center"/>
        <w:rPr>
          <w:b/>
          <w:bCs/>
          <w:sz w:val="22"/>
          <w:szCs w:val="22"/>
        </w:rPr>
      </w:pPr>
      <w:r>
        <w:rPr>
          <w:b/>
          <w:bCs/>
          <w:sz w:val="22"/>
          <w:szCs w:val="22"/>
        </w:rPr>
        <w:t>§ 12</w:t>
      </w:r>
    </w:p>
    <w:p w:rsidR="00246F16" w:rsidRDefault="00246F16" w:rsidP="00FA23B1">
      <w:pPr>
        <w:jc w:val="center"/>
        <w:rPr>
          <w:b/>
          <w:bCs/>
          <w:sz w:val="22"/>
          <w:szCs w:val="22"/>
        </w:rPr>
      </w:pPr>
      <w:r>
        <w:rPr>
          <w:b/>
          <w:bCs/>
          <w:sz w:val="22"/>
          <w:szCs w:val="22"/>
        </w:rPr>
        <w:t>Cesja</w:t>
      </w:r>
    </w:p>
    <w:p w:rsidR="00246F16" w:rsidRPr="00F757AE" w:rsidRDefault="00246F16" w:rsidP="00FA23B1">
      <w:pPr>
        <w:jc w:val="center"/>
        <w:rPr>
          <w:b/>
          <w:bCs/>
          <w:sz w:val="22"/>
          <w:szCs w:val="22"/>
        </w:rPr>
      </w:pPr>
    </w:p>
    <w:p w:rsidR="00246F16" w:rsidRPr="00F757AE" w:rsidRDefault="00246F16" w:rsidP="00DA332A">
      <w:pPr>
        <w:numPr>
          <w:ilvl w:val="0"/>
          <w:numId w:val="19"/>
        </w:numPr>
        <w:ind w:left="426"/>
        <w:jc w:val="both"/>
        <w:rPr>
          <w:sz w:val="22"/>
          <w:szCs w:val="22"/>
        </w:rPr>
      </w:pPr>
      <w:r w:rsidRPr="00F757AE">
        <w:rPr>
          <w:sz w:val="22"/>
          <w:szCs w:val="22"/>
        </w:rPr>
        <w:t>Bez uprzedniej, pisemnej zgody Zamawiającego, Wykonawca nie może dokonać cesji wierzytelności wynikającej z niniejszej umowy</w:t>
      </w:r>
    </w:p>
    <w:p w:rsidR="00246F16" w:rsidRPr="00F757AE" w:rsidRDefault="00246F16" w:rsidP="00DA332A">
      <w:pPr>
        <w:numPr>
          <w:ilvl w:val="0"/>
          <w:numId w:val="19"/>
        </w:numPr>
        <w:ind w:left="426"/>
        <w:jc w:val="both"/>
        <w:rPr>
          <w:sz w:val="22"/>
          <w:szCs w:val="22"/>
        </w:rPr>
      </w:pPr>
      <w:r w:rsidRPr="00F757AE">
        <w:rPr>
          <w:sz w:val="22"/>
          <w:szCs w:val="22"/>
        </w:rPr>
        <w:t>Wykonawca nie może dokonać innych czynności rozporządzających lub zobowiązujących, których przedmiotem są prawa lub zobowiązania określone umową lu</w:t>
      </w:r>
      <w:r>
        <w:rPr>
          <w:sz w:val="22"/>
          <w:szCs w:val="22"/>
        </w:rPr>
        <w:t xml:space="preserve">b wynikające z niniejszej umowy </w:t>
      </w:r>
      <w:r w:rsidRPr="00F757AE">
        <w:rPr>
          <w:sz w:val="22"/>
          <w:szCs w:val="22"/>
        </w:rPr>
        <w:t>(art.509k.c.)</w:t>
      </w:r>
      <w:r>
        <w:rPr>
          <w:sz w:val="22"/>
          <w:szCs w:val="22"/>
        </w:rPr>
        <w:t>.</w:t>
      </w:r>
    </w:p>
    <w:p w:rsidR="00246F16" w:rsidRPr="00F757AE" w:rsidRDefault="00246F16" w:rsidP="00FA23B1">
      <w:pPr>
        <w:jc w:val="center"/>
        <w:rPr>
          <w:b/>
          <w:bCs/>
          <w:sz w:val="22"/>
          <w:szCs w:val="22"/>
        </w:rPr>
      </w:pPr>
    </w:p>
    <w:p w:rsidR="00246F16" w:rsidRDefault="00246F16" w:rsidP="00FA23B1">
      <w:pPr>
        <w:jc w:val="center"/>
        <w:rPr>
          <w:b/>
          <w:bCs/>
          <w:sz w:val="22"/>
          <w:szCs w:val="22"/>
        </w:rPr>
      </w:pPr>
      <w:r>
        <w:rPr>
          <w:b/>
          <w:bCs/>
          <w:sz w:val="22"/>
          <w:szCs w:val="22"/>
        </w:rPr>
        <w:t>§ 13</w:t>
      </w:r>
    </w:p>
    <w:p w:rsidR="00246F16" w:rsidRDefault="00246F16" w:rsidP="00FA23B1">
      <w:pPr>
        <w:jc w:val="center"/>
        <w:rPr>
          <w:b/>
          <w:bCs/>
          <w:sz w:val="22"/>
          <w:szCs w:val="22"/>
        </w:rPr>
      </w:pPr>
      <w:r>
        <w:rPr>
          <w:b/>
          <w:bCs/>
          <w:sz w:val="22"/>
          <w:szCs w:val="22"/>
        </w:rPr>
        <w:t>Zmiany umowy</w:t>
      </w:r>
    </w:p>
    <w:p w:rsidR="00246F16" w:rsidRPr="00F757AE" w:rsidRDefault="00246F16" w:rsidP="00FA23B1">
      <w:pPr>
        <w:jc w:val="center"/>
        <w:rPr>
          <w:b/>
          <w:bCs/>
          <w:sz w:val="22"/>
          <w:szCs w:val="22"/>
        </w:rPr>
      </w:pPr>
    </w:p>
    <w:p w:rsidR="00246F16" w:rsidRPr="00880496" w:rsidRDefault="00246F16" w:rsidP="006621D3">
      <w:pPr>
        <w:jc w:val="both"/>
        <w:rPr>
          <w:b/>
          <w:bCs/>
          <w:color w:val="5B9BD5"/>
          <w:sz w:val="22"/>
          <w:szCs w:val="22"/>
        </w:rPr>
      </w:pPr>
      <w:r>
        <w:rPr>
          <w:sz w:val="22"/>
          <w:szCs w:val="22"/>
        </w:rPr>
        <w:t xml:space="preserve">1. </w:t>
      </w:r>
      <w:r w:rsidRPr="00255B89">
        <w:rPr>
          <w:sz w:val="22"/>
          <w:szCs w:val="22"/>
        </w:rPr>
        <w:t xml:space="preserve">Zamawiający przewiduje </w:t>
      </w:r>
      <w:r>
        <w:rPr>
          <w:sz w:val="22"/>
          <w:szCs w:val="22"/>
        </w:rPr>
        <w:t>możliwość dokonania zmian</w:t>
      </w:r>
      <w:r w:rsidRPr="00255B89">
        <w:rPr>
          <w:sz w:val="22"/>
          <w:szCs w:val="22"/>
        </w:rPr>
        <w:t xml:space="preserve"> postanowień umowy w stosunku do treści oferty, na podstawie której dokonano wyboru Wykonawcy</w:t>
      </w:r>
      <w:r>
        <w:rPr>
          <w:sz w:val="22"/>
          <w:szCs w:val="22"/>
        </w:rPr>
        <w:t>,</w:t>
      </w:r>
      <w:r w:rsidRPr="00255B89">
        <w:rPr>
          <w:sz w:val="22"/>
          <w:szCs w:val="22"/>
        </w:rPr>
        <w:t xml:space="preserve"> </w:t>
      </w:r>
      <w:r>
        <w:rPr>
          <w:sz w:val="22"/>
          <w:szCs w:val="22"/>
        </w:rPr>
        <w:t>w poniżej opisanym zakresie i przypadkach:</w:t>
      </w:r>
    </w:p>
    <w:p w:rsidR="00246F16" w:rsidRPr="00645D3F" w:rsidRDefault="00246F16" w:rsidP="006621D3">
      <w:pPr>
        <w:pStyle w:val="ListParagraph"/>
        <w:numPr>
          <w:ilvl w:val="1"/>
          <w:numId w:val="33"/>
        </w:numPr>
        <w:jc w:val="both"/>
        <w:rPr>
          <w:bCs/>
          <w:sz w:val="22"/>
          <w:szCs w:val="22"/>
        </w:rPr>
      </w:pPr>
      <w:r w:rsidRPr="00645D3F">
        <w:rPr>
          <w:bCs/>
          <w:sz w:val="22"/>
          <w:szCs w:val="22"/>
        </w:rPr>
        <w:t xml:space="preserve">Zmiana </w:t>
      </w:r>
      <w:r>
        <w:rPr>
          <w:bCs/>
          <w:sz w:val="22"/>
          <w:szCs w:val="22"/>
        </w:rPr>
        <w:t>terminu</w:t>
      </w:r>
      <w:r w:rsidRPr="00645D3F">
        <w:rPr>
          <w:bCs/>
          <w:sz w:val="22"/>
          <w:szCs w:val="22"/>
        </w:rPr>
        <w:t xml:space="preserve"> ukończeni</w:t>
      </w:r>
      <w:r>
        <w:rPr>
          <w:bCs/>
          <w:sz w:val="22"/>
          <w:szCs w:val="22"/>
        </w:rPr>
        <w:t>a</w:t>
      </w:r>
      <w:r w:rsidRPr="00645D3F">
        <w:rPr>
          <w:bCs/>
          <w:sz w:val="22"/>
          <w:szCs w:val="22"/>
        </w:rPr>
        <w:t xml:space="preserve"> robót.</w:t>
      </w:r>
    </w:p>
    <w:p w:rsidR="00246F16" w:rsidRPr="00547A2D" w:rsidRDefault="00246F16" w:rsidP="006621D3">
      <w:pPr>
        <w:jc w:val="both"/>
        <w:rPr>
          <w:bCs/>
          <w:sz w:val="22"/>
          <w:szCs w:val="22"/>
        </w:rPr>
      </w:pPr>
      <w:r>
        <w:rPr>
          <w:bCs/>
          <w:sz w:val="22"/>
          <w:szCs w:val="22"/>
        </w:rPr>
        <w:t xml:space="preserve">1.1.2 </w:t>
      </w:r>
      <w:r w:rsidRPr="00547A2D">
        <w:rPr>
          <w:bCs/>
          <w:sz w:val="22"/>
          <w:szCs w:val="22"/>
        </w:rPr>
        <w:t>Zmiany spowodowane warunkami atmosferycznymi w szczególności:</w:t>
      </w:r>
    </w:p>
    <w:p w:rsidR="00246F16" w:rsidRPr="00645D3F" w:rsidRDefault="00246F16" w:rsidP="006621D3">
      <w:pPr>
        <w:pStyle w:val="ListParagraph"/>
        <w:numPr>
          <w:ilvl w:val="0"/>
          <w:numId w:val="34"/>
        </w:numPr>
        <w:jc w:val="both"/>
        <w:rPr>
          <w:bCs/>
          <w:sz w:val="22"/>
          <w:szCs w:val="22"/>
        </w:rPr>
      </w:pPr>
      <w:r w:rsidRPr="00645D3F">
        <w:rPr>
          <w:bCs/>
          <w:sz w:val="22"/>
          <w:szCs w:val="22"/>
        </w:rPr>
        <w:t>klęski żywiołowe,</w:t>
      </w:r>
    </w:p>
    <w:p w:rsidR="00246F16" w:rsidRPr="00645D3F" w:rsidRDefault="00246F16" w:rsidP="006621D3">
      <w:pPr>
        <w:pStyle w:val="ListParagraph"/>
        <w:numPr>
          <w:ilvl w:val="0"/>
          <w:numId w:val="34"/>
        </w:numPr>
        <w:jc w:val="both"/>
        <w:rPr>
          <w:bCs/>
          <w:sz w:val="22"/>
          <w:szCs w:val="22"/>
        </w:rPr>
      </w:pPr>
      <w:r w:rsidRPr="00645D3F">
        <w:rPr>
          <w:bCs/>
          <w:sz w:val="22"/>
          <w:szCs w:val="22"/>
        </w:rPr>
        <w:t>warunki atmosferyczne odbiegające od typowych, uniemożliwiające prowadzenie robót budowlanych, prowadzenie robót i sprawdzeń, dokonywanie odbiorów,</w:t>
      </w:r>
    </w:p>
    <w:p w:rsidR="00246F16" w:rsidRPr="00547A2D" w:rsidRDefault="00246F16" w:rsidP="006621D3">
      <w:pPr>
        <w:jc w:val="both"/>
        <w:rPr>
          <w:bCs/>
          <w:sz w:val="22"/>
          <w:szCs w:val="22"/>
        </w:rPr>
      </w:pPr>
      <w:r>
        <w:rPr>
          <w:bCs/>
          <w:sz w:val="22"/>
          <w:szCs w:val="22"/>
        </w:rPr>
        <w:t>1.1.3 Z</w:t>
      </w:r>
      <w:r w:rsidRPr="00547A2D">
        <w:rPr>
          <w:bCs/>
          <w:sz w:val="22"/>
          <w:szCs w:val="22"/>
        </w:rPr>
        <w:t>miany spowodowane nieprzewidzianymi w SIWZ warunkami geologicznymi, archeologicznymi lub terenowymi, w szczególności:</w:t>
      </w:r>
    </w:p>
    <w:p w:rsidR="00246F16" w:rsidRPr="00645D3F" w:rsidRDefault="00246F16" w:rsidP="006621D3">
      <w:pPr>
        <w:pStyle w:val="ListParagraph"/>
        <w:numPr>
          <w:ilvl w:val="0"/>
          <w:numId w:val="35"/>
        </w:numPr>
        <w:jc w:val="both"/>
        <w:rPr>
          <w:bCs/>
          <w:sz w:val="22"/>
          <w:szCs w:val="22"/>
        </w:rPr>
      </w:pPr>
      <w:r w:rsidRPr="00645D3F">
        <w:rPr>
          <w:bCs/>
          <w:sz w:val="22"/>
          <w:szCs w:val="22"/>
        </w:rPr>
        <w:t>niewypały, niewybuchy;</w:t>
      </w:r>
    </w:p>
    <w:p w:rsidR="00246F16" w:rsidRPr="00645D3F" w:rsidRDefault="00246F16" w:rsidP="006621D3">
      <w:pPr>
        <w:pStyle w:val="ListParagraph"/>
        <w:numPr>
          <w:ilvl w:val="0"/>
          <w:numId w:val="35"/>
        </w:numPr>
        <w:jc w:val="both"/>
        <w:rPr>
          <w:bCs/>
          <w:sz w:val="22"/>
          <w:szCs w:val="22"/>
        </w:rPr>
      </w:pPr>
      <w:r w:rsidRPr="00645D3F">
        <w:rPr>
          <w:bCs/>
          <w:sz w:val="22"/>
          <w:szCs w:val="22"/>
        </w:rPr>
        <w:t>wykopaliska archeologiczne;</w:t>
      </w:r>
    </w:p>
    <w:p w:rsidR="00246F16" w:rsidRPr="00645D3F" w:rsidRDefault="00246F16" w:rsidP="006621D3">
      <w:pPr>
        <w:pStyle w:val="ListParagraph"/>
        <w:numPr>
          <w:ilvl w:val="0"/>
          <w:numId w:val="35"/>
        </w:numPr>
        <w:jc w:val="both"/>
        <w:rPr>
          <w:bCs/>
          <w:sz w:val="22"/>
          <w:szCs w:val="22"/>
        </w:rPr>
      </w:pPr>
      <w:r w:rsidRPr="00645D3F">
        <w:rPr>
          <w:bCs/>
          <w:sz w:val="22"/>
          <w:szCs w:val="22"/>
        </w:rPr>
        <w:t>odmienne od przyjętych w dokumentacji projektowej warunki geologiczne:</w:t>
      </w:r>
    </w:p>
    <w:p w:rsidR="00246F16" w:rsidRPr="00645D3F" w:rsidRDefault="00246F16" w:rsidP="006621D3">
      <w:pPr>
        <w:ind w:left="708"/>
        <w:jc w:val="both"/>
        <w:rPr>
          <w:bCs/>
          <w:sz w:val="22"/>
          <w:szCs w:val="22"/>
        </w:rPr>
      </w:pPr>
      <w:r w:rsidRPr="00645D3F">
        <w:rPr>
          <w:bCs/>
          <w:sz w:val="22"/>
          <w:szCs w:val="22"/>
        </w:rPr>
        <w:t>- wystąpienie wód gruntowych o ile nie przewidywała ich dokumentacja techniczna itp.</w:t>
      </w:r>
    </w:p>
    <w:p w:rsidR="00246F16" w:rsidRPr="00645D3F" w:rsidRDefault="00246F16" w:rsidP="006621D3">
      <w:pPr>
        <w:pStyle w:val="ListParagraph"/>
        <w:numPr>
          <w:ilvl w:val="0"/>
          <w:numId w:val="35"/>
        </w:numPr>
        <w:jc w:val="both"/>
        <w:rPr>
          <w:bCs/>
          <w:sz w:val="22"/>
          <w:szCs w:val="22"/>
        </w:rPr>
      </w:pPr>
      <w:r w:rsidRPr="00645D3F">
        <w:rPr>
          <w:bCs/>
          <w:sz w:val="22"/>
          <w:szCs w:val="22"/>
        </w:rPr>
        <w:t>odmienne od przyjętych w dokumentacji projektowej warunki terenowe, w szczególności istnienie nie zinwentaryzowanych lub błędnie zinwentaryzowanych obiektów budowlanych;</w:t>
      </w:r>
    </w:p>
    <w:p w:rsidR="00246F16" w:rsidRPr="00CD0D63" w:rsidRDefault="00246F16" w:rsidP="006621D3">
      <w:pPr>
        <w:pStyle w:val="ListParagraph"/>
        <w:numPr>
          <w:ilvl w:val="0"/>
          <w:numId w:val="35"/>
        </w:numPr>
        <w:jc w:val="both"/>
        <w:rPr>
          <w:bCs/>
          <w:sz w:val="22"/>
          <w:szCs w:val="22"/>
        </w:rPr>
      </w:pPr>
      <w:r w:rsidRPr="00645D3F">
        <w:rPr>
          <w:bCs/>
          <w:sz w:val="22"/>
          <w:szCs w:val="22"/>
        </w:rPr>
        <w:t>w razie konieczności podjęcia działań zmierzających do ograniczenia skutków zdarzenia losowego wywołanego przez czynniki zewnętrzne, którego nie można było przewidzieć z pewnością, szczególnie zagrażającego bezpośrednio życiu</w:t>
      </w:r>
      <w:r>
        <w:rPr>
          <w:bCs/>
          <w:sz w:val="22"/>
          <w:szCs w:val="22"/>
        </w:rPr>
        <w:t xml:space="preserve"> </w:t>
      </w:r>
      <w:r w:rsidRPr="00645D3F">
        <w:rPr>
          <w:bCs/>
          <w:sz w:val="22"/>
          <w:szCs w:val="22"/>
        </w:rPr>
        <w:t>i zdrowiu ludzi.</w:t>
      </w:r>
    </w:p>
    <w:p w:rsidR="00246F16" w:rsidRPr="00645D3F" w:rsidRDefault="00246F16" w:rsidP="006621D3">
      <w:pPr>
        <w:pStyle w:val="ListParagraph"/>
        <w:numPr>
          <w:ilvl w:val="0"/>
          <w:numId w:val="35"/>
        </w:numPr>
        <w:jc w:val="both"/>
        <w:rPr>
          <w:bCs/>
          <w:sz w:val="22"/>
          <w:szCs w:val="22"/>
        </w:rPr>
      </w:pPr>
      <w:r>
        <w:rPr>
          <w:bCs/>
          <w:sz w:val="22"/>
          <w:szCs w:val="22"/>
        </w:rPr>
        <w:t>z</w:t>
      </w:r>
      <w:r w:rsidRPr="00645D3F">
        <w:rPr>
          <w:bCs/>
          <w:sz w:val="22"/>
          <w:szCs w:val="22"/>
        </w:rPr>
        <w:t>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46F16" w:rsidRPr="00880496" w:rsidRDefault="00246F16" w:rsidP="006621D3">
      <w:pPr>
        <w:pStyle w:val="ListParagraph"/>
        <w:numPr>
          <w:ilvl w:val="0"/>
          <w:numId w:val="35"/>
        </w:numPr>
        <w:jc w:val="both"/>
        <w:rPr>
          <w:bCs/>
          <w:sz w:val="22"/>
          <w:szCs w:val="22"/>
        </w:rPr>
      </w:pPr>
      <w:r>
        <w:rPr>
          <w:bCs/>
          <w:sz w:val="22"/>
          <w:szCs w:val="22"/>
        </w:rPr>
        <w:t>z</w:t>
      </w:r>
      <w:r w:rsidRPr="00645D3F">
        <w:rPr>
          <w:bCs/>
          <w:sz w:val="22"/>
          <w:szCs w:val="22"/>
        </w:rPr>
        <w:t>miany będące następstwem wstrzymania robót przez uprawnione organy, z przyczyn nie wynikających z winy Wykonawcy;</w:t>
      </w:r>
    </w:p>
    <w:p w:rsidR="00246F16" w:rsidRPr="00645D3F" w:rsidRDefault="00246F16" w:rsidP="006E205A">
      <w:pPr>
        <w:jc w:val="both"/>
        <w:rPr>
          <w:bCs/>
          <w:sz w:val="22"/>
          <w:szCs w:val="22"/>
        </w:rPr>
      </w:pPr>
      <w:r>
        <w:rPr>
          <w:bCs/>
          <w:sz w:val="22"/>
          <w:szCs w:val="22"/>
        </w:rPr>
        <w:t>1.</w:t>
      </w:r>
      <w:r w:rsidRPr="00645D3F">
        <w:rPr>
          <w:bCs/>
          <w:sz w:val="22"/>
          <w:szCs w:val="22"/>
        </w:rPr>
        <w:t>1.4.</w:t>
      </w:r>
      <w:r>
        <w:rPr>
          <w:bCs/>
          <w:sz w:val="22"/>
          <w:szCs w:val="22"/>
        </w:rPr>
        <w:t xml:space="preserve"> </w:t>
      </w:r>
      <w:r w:rsidRPr="00645D3F">
        <w:rPr>
          <w:bCs/>
          <w:sz w:val="22"/>
          <w:szCs w:val="22"/>
        </w:rPr>
        <w:t>Zmiany będące następstwem okoliczności leżących po stronie Zamawiającego, w szczególności:</w:t>
      </w:r>
    </w:p>
    <w:p w:rsidR="00246F16" w:rsidRPr="00645D3F" w:rsidRDefault="00246F16" w:rsidP="006E205A">
      <w:pPr>
        <w:jc w:val="both"/>
        <w:rPr>
          <w:bCs/>
          <w:sz w:val="22"/>
          <w:szCs w:val="22"/>
        </w:rPr>
      </w:pPr>
      <w:r>
        <w:rPr>
          <w:bCs/>
          <w:sz w:val="22"/>
          <w:szCs w:val="22"/>
        </w:rPr>
        <w:t xml:space="preserve">   </w:t>
      </w:r>
      <w:r w:rsidRPr="00645D3F">
        <w:rPr>
          <w:bCs/>
          <w:sz w:val="22"/>
          <w:szCs w:val="22"/>
        </w:rPr>
        <w:t xml:space="preserve"> </w:t>
      </w:r>
      <w:r>
        <w:rPr>
          <w:bCs/>
          <w:sz w:val="22"/>
          <w:szCs w:val="22"/>
        </w:rPr>
        <w:t xml:space="preserve">  </w:t>
      </w:r>
      <w:r w:rsidRPr="00645D3F">
        <w:rPr>
          <w:bCs/>
          <w:sz w:val="22"/>
          <w:szCs w:val="22"/>
        </w:rPr>
        <w:t>a)</w:t>
      </w:r>
      <w:r>
        <w:rPr>
          <w:bCs/>
          <w:sz w:val="22"/>
          <w:szCs w:val="22"/>
        </w:rPr>
        <w:t xml:space="preserve"> </w:t>
      </w:r>
      <w:r w:rsidRPr="00645D3F">
        <w:rPr>
          <w:bCs/>
          <w:sz w:val="22"/>
          <w:szCs w:val="22"/>
        </w:rPr>
        <w:t>wstrzymanie robót przez Zamawiającego;</w:t>
      </w:r>
    </w:p>
    <w:p w:rsidR="00246F16" w:rsidRPr="00547A2D" w:rsidRDefault="00246F16" w:rsidP="006E205A">
      <w:pPr>
        <w:ind w:left="360"/>
        <w:jc w:val="both"/>
        <w:rPr>
          <w:bCs/>
          <w:sz w:val="22"/>
          <w:szCs w:val="22"/>
        </w:rPr>
      </w:pPr>
      <w:r>
        <w:rPr>
          <w:bCs/>
          <w:sz w:val="22"/>
          <w:szCs w:val="22"/>
        </w:rPr>
        <w:t xml:space="preserve">b) </w:t>
      </w:r>
      <w:r w:rsidRPr="00547A2D">
        <w:rPr>
          <w:bCs/>
          <w:sz w:val="22"/>
          <w:szCs w:val="22"/>
        </w:rPr>
        <w:t>konieczność usunięcia błędów lub wprowadzenia zmian w dokumentacji projektowej lub</w:t>
      </w:r>
    </w:p>
    <w:p w:rsidR="00246F16" w:rsidRPr="00645D3F" w:rsidRDefault="00246F16" w:rsidP="00880496">
      <w:pPr>
        <w:ind w:left="360"/>
        <w:jc w:val="both"/>
        <w:rPr>
          <w:bCs/>
          <w:sz w:val="22"/>
          <w:szCs w:val="22"/>
        </w:rPr>
      </w:pPr>
      <w:r>
        <w:rPr>
          <w:bCs/>
          <w:sz w:val="22"/>
          <w:szCs w:val="22"/>
        </w:rPr>
        <w:t xml:space="preserve">  </w:t>
      </w:r>
      <w:r w:rsidRPr="00645D3F">
        <w:rPr>
          <w:bCs/>
          <w:sz w:val="22"/>
          <w:szCs w:val="22"/>
        </w:rPr>
        <w:t>specyfikacji technicznej wykonania i odbioru robót;</w:t>
      </w:r>
    </w:p>
    <w:p w:rsidR="00246F16" w:rsidRPr="00645D3F" w:rsidRDefault="00246F16" w:rsidP="006621D3">
      <w:pPr>
        <w:jc w:val="both"/>
        <w:rPr>
          <w:bCs/>
          <w:sz w:val="22"/>
          <w:szCs w:val="22"/>
        </w:rPr>
      </w:pPr>
      <w:r>
        <w:rPr>
          <w:bCs/>
          <w:sz w:val="22"/>
          <w:szCs w:val="22"/>
        </w:rPr>
        <w:t>1.</w:t>
      </w:r>
      <w:r w:rsidRPr="00645D3F">
        <w:rPr>
          <w:bCs/>
          <w:sz w:val="22"/>
          <w:szCs w:val="22"/>
        </w:rPr>
        <w:t>1.5 zmiany będące następstwem działania organów administracji i innych podmiotów o kompetencjach zbliżonych do organów administracji w szczególności eksploatatorów infrastruktury oraz właścicieli gruntów pod inwestycję, w szczególności:</w:t>
      </w:r>
    </w:p>
    <w:p w:rsidR="00246F16" w:rsidRPr="00645D3F" w:rsidRDefault="00246F16" w:rsidP="006621D3">
      <w:pPr>
        <w:jc w:val="both"/>
        <w:rPr>
          <w:bCs/>
          <w:sz w:val="22"/>
          <w:szCs w:val="22"/>
        </w:rPr>
      </w:pPr>
      <w:r w:rsidRPr="00645D3F">
        <w:rPr>
          <w:bCs/>
          <w:sz w:val="22"/>
          <w:szCs w:val="22"/>
        </w:rPr>
        <w:t>a) przekroczenie zakreślonych przez prawo lub regulaminy, a jeśli takich regulacji nie ma - typowych</w:t>
      </w:r>
      <w:r>
        <w:rPr>
          <w:bCs/>
          <w:sz w:val="22"/>
          <w:szCs w:val="22"/>
        </w:rPr>
        <w:t xml:space="preserve"> </w:t>
      </w:r>
      <w:r w:rsidRPr="00645D3F">
        <w:rPr>
          <w:bCs/>
          <w:sz w:val="22"/>
          <w:szCs w:val="22"/>
        </w:rPr>
        <w:t xml:space="preserve"> </w:t>
      </w:r>
      <w:r>
        <w:rPr>
          <w:bCs/>
          <w:sz w:val="22"/>
          <w:szCs w:val="22"/>
        </w:rPr>
        <w:br/>
      </w:r>
      <w:r w:rsidRPr="00645D3F">
        <w:rPr>
          <w:bCs/>
          <w:sz w:val="22"/>
          <w:szCs w:val="22"/>
        </w:rPr>
        <w:t>w danych okolicznościach, terminów wydawania przez organy administracji lub inne podmioty decyzji, zezwoleń, uzgodnień itp.;</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sidRPr="00645D3F">
        <w:rPr>
          <w:bCs/>
          <w:sz w:val="22"/>
          <w:szCs w:val="22"/>
        </w:rPr>
        <w:t>b) odmowa wydania przez organy administracji lub inne podmioty wymaganych decyzji, zezwoleń, uzgodnień z przyczyn niezawinionych przez wykonawcę, w tym odmowa udostępnienia przez właścicieli nieruchomości do celów realizacji inwestycji;</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 xml:space="preserve">1.6 inne przyczyny zewnętrzne niezależne od Zamawiającego oraz Wykonawcy skutkujące niemożliwością prowadzenia prac lub wykonywania innych czynności przewidzianych Umową; </w:t>
      </w:r>
      <w:r>
        <w:rPr>
          <w:bCs/>
          <w:sz w:val="22"/>
          <w:szCs w:val="22"/>
        </w:rPr>
        <w:br/>
      </w:r>
      <w:r w:rsidRPr="00645D3F">
        <w:rPr>
          <w:bCs/>
          <w:sz w:val="22"/>
          <w:szCs w:val="22"/>
        </w:rPr>
        <w:t>W przypadku wystąpienia którejkolwiek z okoliczności wymienionych w pkt 1.1</w:t>
      </w:r>
      <w:r>
        <w:rPr>
          <w:bCs/>
          <w:sz w:val="22"/>
          <w:szCs w:val="22"/>
        </w:rPr>
        <w:t>.2</w:t>
      </w:r>
      <w:r w:rsidRPr="00645D3F">
        <w:rPr>
          <w:bCs/>
          <w:sz w:val="22"/>
          <w:szCs w:val="22"/>
        </w:rPr>
        <w:t xml:space="preserve"> </w:t>
      </w:r>
      <w:r>
        <w:rPr>
          <w:bCs/>
          <w:sz w:val="22"/>
          <w:szCs w:val="22"/>
        </w:rPr>
        <w:t>–</w:t>
      </w:r>
      <w:r w:rsidRPr="00645D3F">
        <w:rPr>
          <w:bCs/>
          <w:sz w:val="22"/>
          <w:szCs w:val="22"/>
        </w:rPr>
        <w:t xml:space="preserve"> 1</w:t>
      </w:r>
      <w:r>
        <w:rPr>
          <w:bCs/>
          <w:sz w:val="22"/>
          <w:szCs w:val="22"/>
        </w:rPr>
        <w:t>.1</w:t>
      </w:r>
      <w:r w:rsidRPr="00645D3F">
        <w:rPr>
          <w:bCs/>
          <w:sz w:val="22"/>
          <w:szCs w:val="22"/>
        </w:rPr>
        <w:t xml:space="preserve">.5 </w:t>
      </w:r>
      <w:r>
        <w:rPr>
          <w:bCs/>
          <w:sz w:val="22"/>
          <w:szCs w:val="22"/>
        </w:rPr>
        <w:t>c</w:t>
      </w:r>
      <w:r w:rsidRPr="00645D3F">
        <w:rPr>
          <w:bCs/>
          <w:sz w:val="22"/>
          <w:szCs w:val="22"/>
        </w:rPr>
        <w:t xml:space="preserve">zas </w:t>
      </w:r>
      <w:r>
        <w:rPr>
          <w:bCs/>
          <w:sz w:val="22"/>
          <w:szCs w:val="22"/>
        </w:rPr>
        <w:t>ukończenia r</w:t>
      </w:r>
      <w:r w:rsidRPr="00645D3F">
        <w:rPr>
          <w:bCs/>
          <w:sz w:val="22"/>
          <w:szCs w:val="22"/>
        </w:rPr>
        <w:t>obót może ulec odpowiedniemu przedłużeniu, o czas niezbędny do zakończenia wykonywania jej przedmiotu w sposób należyty, nie dłużej jednak niż o okres trwania tych okoliczności.</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2. Zmiana sposobu spełnienia świadczenia.</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2.1 zmiany technologiczne spowodowane w szczególności następującymi okolicznościami:</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sidRPr="00645D3F">
        <w:rPr>
          <w:bCs/>
          <w:sz w:val="22"/>
          <w:szCs w:val="22"/>
        </w:rPr>
        <w:t xml:space="preserve">a) niedostępność na rynku materiałów lub urządzeń wskazanych w dokumentacji projektowej lub specyfikacji technicznej wykonania i odbioru robót spowodowana zaprzestaniem produkcji lub wycofaniem z </w:t>
      </w:r>
      <w:r>
        <w:rPr>
          <w:bCs/>
          <w:sz w:val="22"/>
          <w:szCs w:val="22"/>
        </w:rPr>
        <w:t>ry</w:t>
      </w:r>
      <w:r w:rsidRPr="00645D3F">
        <w:rPr>
          <w:bCs/>
          <w:sz w:val="22"/>
          <w:szCs w:val="22"/>
        </w:rPr>
        <w:t>nku tych materiałów lub urządzeń,</w:t>
      </w:r>
    </w:p>
    <w:p w:rsidR="00246F16" w:rsidRPr="00645D3F" w:rsidRDefault="00246F16" w:rsidP="006621D3">
      <w:pPr>
        <w:jc w:val="both"/>
        <w:rPr>
          <w:bCs/>
          <w:sz w:val="22"/>
          <w:szCs w:val="22"/>
        </w:rPr>
      </w:pPr>
      <w:r w:rsidRPr="00645D3F">
        <w:rPr>
          <w:bCs/>
          <w:sz w:val="22"/>
          <w:szCs w:val="22"/>
        </w:rPr>
        <w:t>b) pojawienie się na rynku materiałów lub urządzeń nowszej generacji pozwalających na zaoszczędzenie kosztów realizacji przedmiotu umowy lub kosztów eksploatacji wykonanego przedmiotu umowy, lub umożliwiające uzyskanie lepszej jakości robót,</w:t>
      </w:r>
    </w:p>
    <w:p w:rsidR="00246F16" w:rsidRPr="00645D3F" w:rsidRDefault="00246F16" w:rsidP="006621D3">
      <w:pPr>
        <w:jc w:val="both"/>
        <w:rPr>
          <w:bCs/>
          <w:sz w:val="22"/>
          <w:szCs w:val="22"/>
        </w:rPr>
      </w:pPr>
      <w:r w:rsidRPr="00645D3F">
        <w:rPr>
          <w:bCs/>
          <w:sz w:val="22"/>
          <w:szCs w:val="22"/>
        </w:rPr>
        <w:t>c) pojawienie się nowszej technologii wykonania zaprojektowanych robót pozwalającej na zaoszczędzenie czasu realizacji inwestycji lub kosztów wykonywanych prac, jak również kosztów eksploatacji wykonanego przedmiotu umowy,</w:t>
      </w:r>
    </w:p>
    <w:p w:rsidR="00246F16" w:rsidRPr="00645D3F" w:rsidRDefault="00246F16" w:rsidP="006621D3">
      <w:pPr>
        <w:jc w:val="both"/>
        <w:rPr>
          <w:bCs/>
          <w:sz w:val="22"/>
          <w:szCs w:val="22"/>
        </w:rPr>
      </w:pPr>
      <w:r>
        <w:rPr>
          <w:bCs/>
          <w:sz w:val="22"/>
          <w:szCs w:val="22"/>
        </w:rPr>
        <w:t xml:space="preserve">d) </w:t>
      </w:r>
      <w:r w:rsidRPr="00645D3F">
        <w:rPr>
          <w:bCs/>
          <w:sz w:val="22"/>
          <w:szCs w:val="22"/>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46F16" w:rsidRPr="00645D3F" w:rsidRDefault="00246F16" w:rsidP="006621D3">
      <w:pPr>
        <w:jc w:val="both"/>
        <w:rPr>
          <w:bCs/>
          <w:sz w:val="22"/>
          <w:szCs w:val="22"/>
        </w:rPr>
      </w:pPr>
      <w:r w:rsidRPr="00645D3F">
        <w:rPr>
          <w:bCs/>
          <w:sz w:val="22"/>
          <w:szCs w:val="22"/>
        </w:rPr>
        <w:t>e) Zmiany technologiczne prowadzące do:</w:t>
      </w:r>
    </w:p>
    <w:p w:rsidR="00246F16" w:rsidRPr="00645D3F" w:rsidRDefault="00246F16" w:rsidP="006621D3">
      <w:pPr>
        <w:jc w:val="both"/>
        <w:rPr>
          <w:bCs/>
          <w:sz w:val="22"/>
          <w:szCs w:val="22"/>
        </w:rPr>
      </w:pPr>
      <w:r w:rsidRPr="00645D3F">
        <w:rPr>
          <w:bCs/>
          <w:sz w:val="22"/>
          <w:szCs w:val="22"/>
        </w:rPr>
        <w:t>1) obniżenia kosztu wykonania robót bez uszczerbku dla jakości i funkcjonalności;</w:t>
      </w:r>
    </w:p>
    <w:p w:rsidR="00246F16" w:rsidRPr="00645D3F" w:rsidRDefault="00246F16" w:rsidP="006621D3">
      <w:pPr>
        <w:jc w:val="both"/>
        <w:rPr>
          <w:bCs/>
          <w:sz w:val="22"/>
          <w:szCs w:val="22"/>
        </w:rPr>
      </w:pPr>
      <w:r w:rsidRPr="00645D3F">
        <w:rPr>
          <w:bCs/>
          <w:sz w:val="22"/>
          <w:szCs w:val="22"/>
        </w:rPr>
        <w:t>2) obniżenia kosztów użytkowania obiektu czy eksploatacji urządzeń, przy braku zmiany ceny końcowej;</w:t>
      </w:r>
    </w:p>
    <w:p w:rsidR="00246F16" w:rsidRPr="00645D3F" w:rsidRDefault="00246F16" w:rsidP="006621D3">
      <w:pPr>
        <w:jc w:val="both"/>
        <w:rPr>
          <w:bCs/>
          <w:sz w:val="22"/>
          <w:szCs w:val="22"/>
        </w:rPr>
      </w:pPr>
      <w:r w:rsidRPr="00645D3F">
        <w:rPr>
          <w:bCs/>
          <w:sz w:val="22"/>
          <w:szCs w:val="22"/>
        </w:rPr>
        <w:t>3) podniesienia wydajności urządzeń, podniesienia bezpieczeństwa, usprawnień w trakcie użytkowania obiektu , przy braku zmiany ceny końcowej;</w:t>
      </w:r>
    </w:p>
    <w:p w:rsidR="00246F16" w:rsidRPr="00645D3F" w:rsidRDefault="00246F16" w:rsidP="006621D3">
      <w:pPr>
        <w:jc w:val="both"/>
        <w:rPr>
          <w:bCs/>
          <w:sz w:val="22"/>
          <w:szCs w:val="22"/>
        </w:rPr>
      </w:pPr>
      <w:r w:rsidRPr="00645D3F">
        <w:rPr>
          <w:bCs/>
          <w:sz w:val="22"/>
          <w:szCs w:val="22"/>
        </w:rPr>
        <w:t>e) zlecenie robót z koniecznych do wykonania a wynikłych po odkryciu i ocenie stanu technicznego urządzeń infrastruktury technicznej,</w:t>
      </w:r>
    </w:p>
    <w:p w:rsidR="00246F16" w:rsidRPr="00645D3F" w:rsidRDefault="00246F16" w:rsidP="006621D3">
      <w:pPr>
        <w:jc w:val="both"/>
        <w:rPr>
          <w:bCs/>
          <w:sz w:val="22"/>
          <w:szCs w:val="22"/>
        </w:rPr>
      </w:pPr>
      <w:r w:rsidRPr="00645D3F">
        <w:rPr>
          <w:bCs/>
          <w:sz w:val="22"/>
          <w:szCs w:val="22"/>
        </w:rPr>
        <w:t>f) odmienne od przyjętych w dokumentacji projektowej lub specyfikacji technicznej wykonania i odbioru robót warunki geologiczne skutkujące niemożliwością zrealizowania przedmiotu umowy przy dotychczasowych założeniach technologicznych,</w:t>
      </w:r>
    </w:p>
    <w:p w:rsidR="00246F16" w:rsidRPr="00645D3F" w:rsidRDefault="00246F16" w:rsidP="006621D3">
      <w:pPr>
        <w:jc w:val="both"/>
        <w:rPr>
          <w:bCs/>
          <w:sz w:val="22"/>
          <w:szCs w:val="22"/>
        </w:rPr>
      </w:pPr>
      <w:r w:rsidRPr="00645D3F">
        <w:rPr>
          <w:bCs/>
          <w:sz w:val="22"/>
          <w:szCs w:val="22"/>
        </w:rPr>
        <w:t>g) odmienne od przyjętych w dokumentacji projektowej lub specyfikacji technicznej wykonania i odbioru robót warunki terenowe, w szczególności istnienie zinwentaryzowanych lub błędnie zinwentaryzowanych obiektów budowlanych;</w:t>
      </w:r>
    </w:p>
    <w:p w:rsidR="00246F16" w:rsidRPr="00645D3F" w:rsidRDefault="00246F16" w:rsidP="006621D3">
      <w:pPr>
        <w:jc w:val="both"/>
        <w:rPr>
          <w:bCs/>
          <w:sz w:val="22"/>
          <w:szCs w:val="22"/>
        </w:rPr>
      </w:pPr>
      <w:r w:rsidRPr="00645D3F">
        <w:rPr>
          <w:bCs/>
          <w:sz w:val="22"/>
          <w:szCs w:val="22"/>
        </w:rPr>
        <w:t>h) konieczność zrealizowania przedmiotu umowy przy zastosowaniu innych rozwiązań technicznych lub materiałowych ze względu na zmiany obowiązującego prawa, lub okoliczności gospodarczych,</w:t>
      </w:r>
    </w:p>
    <w:p w:rsidR="00246F16" w:rsidRPr="00645D3F" w:rsidRDefault="00246F16" w:rsidP="006621D3">
      <w:pPr>
        <w:jc w:val="both"/>
        <w:rPr>
          <w:bCs/>
          <w:sz w:val="22"/>
          <w:szCs w:val="22"/>
        </w:rPr>
      </w:pPr>
      <w:r w:rsidRPr="00645D3F">
        <w:rPr>
          <w:bCs/>
          <w:sz w:val="22"/>
          <w:szCs w:val="22"/>
        </w:rPr>
        <w:t>i) konieczność usunięcia sprzeczności w dokumentacji w przypadku niemożności usunięcia sprzeczności przy pomocy wykładni, w szczególności gdy sprzeczne zapisy mają równy stopień pierwszeństwa.</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2.1 możliwa jest </w:t>
      </w:r>
      <w:r>
        <w:rPr>
          <w:bCs/>
          <w:sz w:val="22"/>
          <w:szCs w:val="22"/>
        </w:rPr>
        <w:br/>
      </w:r>
      <w:r w:rsidRPr="00645D3F">
        <w:rPr>
          <w:bCs/>
          <w:sz w:val="22"/>
          <w:szCs w:val="22"/>
        </w:rP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2.2. Zmiany spowodowane wprowadzeniem przez zamawiającego zmian w dokumentacji projektowej, jeżeli takie zmiany dokumentacji okaże się konieczne;</w:t>
      </w:r>
    </w:p>
    <w:p w:rsidR="00246F16" w:rsidRPr="00645D3F" w:rsidRDefault="00246F16" w:rsidP="006621D3">
      <w:pPr>
        <w:jc w:val="both"/>
        <w:rPr>
          <w:bCs/>
          <w:sz w:val="22"/>
          <w:szCs w:val="22"/>
        </w:rPr>
      </w:pPr>
      <w:r>
        <w:rPr>
          <w:bCs/>
          <w:sz w:val="22"/>
          <w:szCs w:val="22"/>
        </w:rPr>
        <w:t>1.</w:t>
      </w:r>
      <w:r w:rsidRPr="00645D3F">
        <w:rPr>
          <w:bCs/>
          <w:sz w:val="22"/>
          <w:szCs w:val="22"/>
        </w:rPr>
        <w:t xml:space="preserve">2.3. Zmiany w przypadku wystąpienia niezamierzonego pominięcia w przedmiarach określonych robót </w:t>
      </w:r>
      <w:r>
        <w:rPr>
          <w:bCs/>
          <w:sz w:val="22"/>
          <w:szCs w:val="22"/>
        </w:rPr>
        <w:br/>
      </w:r>
      <w:r w:rsidRPr="00645D3F">
        <w:rPr>
          <w:bCs/>
          <w:sz w:val="22"/>
          <w:szCs w:val="22"/>
        </w:rPr>
        <w:t xml:space="preserve">i gdy ich wykonanie jest niezbędne do prawidłowego wykonania całości zamówienia podstawowego, </w:t>
      </w:r>
      <w:r>
        <w:rPr>
          <w:bCs/>
          <w:sz w:val="22"/>
          <w:szCs w:val="22"/>
        </w:rPr>
        <w:br/>
      </w:r>
      <w:r w:rsidRPr="00645D3F">
        <w:rPr>
          <w:bCs/>
          <w:sz w:val="22"/>
          <w:szCs w:val="22"/>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3. Pozostałe zmiany spowodowane następującymi okolicznościami:</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sidRPr="00645D3F">
        <w:rPr>
          <w:bCs/>
          <w:sz w:val="22"/>
          <w:szCs w:val="22"/>
        </w:rPr>
        <w:t>a) siła wyższa uniemożliwiająca wykonanie przedmiotu umowy zgodnie z SIWZ;</w:t>
      </w:r>
    </w:p>
    <w:p w:rsidR="00246F16" w:rsidRPr="00645D3F" w:rsidRDefault="00246F16" w:rsidP="006621D3">
      <w:pPr>
        <w:jc w:val="both"/>
        <w:rPr>
          <w:bCs/>
          <w:sz w:val="22"/>
          <w:szCs w:val="22"/>
        </w:rPr>
      </w:pPr>
      <w:r w:rsidRPr="00645D3F">
        <w:rPr>
          <w:bCs/>
          <w:sz w:val="22"/>
          <w:szCs w:val="22"/>
        </w:rPr>
        <w:t>b) rezygnacja przez Zamawiającego z realizacji części przedmiotu umowy.</w:t>
      </w:r>
    </w:p>
    <w:p w:rsidR="00246F16" w:rsidRPr="00645D3F" w:rsidRDefault="00246F16" w:rsidP="006621D3">
      <w:pPr>
        <w:jc w:val="both"/>
        <w:rPr>
          <w:bCs/>
          <w:sz w:val="22"/>
          <w:szCs w:val="22"/>
        </w:rPr>
      </w:pPr>
      <w:r w:rsidRPr="00645D3F">
        <w:rPr>
          <w:bCs/>
          <w:sz w:val="22"/>
          <w:szCs w:val="22"/>
        </w:rPr>
        <w:t>c) kolizja z planowanymi lub równolegle prowadzonymi przez inne podmioty inwestycjami. W takim przypadku zmiany w umowie zostaną ograniczone do zmian koniecznych powodujących uniknięcie lub usunięcie kolizji.</w:t>
      </w:r>
    </w:p>
    <w:p w:rsidR="00246F16" w:rsidRPr="00645D3F" w:rsidRDefault="00246F16" w:rsidP="006621D3">
      <w:pPr>
        <w:jc w:val="both"/>
        <w:rPr>
          <w:bCs/>
          <w:sz w:val="22"/>
          <w:szCs w:val="22"/>
        </w:rPr>
      </w:pPr>
      <w:r>
        <w:rPr>
          <w:bCs/>
          <w:sz w:val="22"/>
          <w:szCs w:val="22"/>
        </w:rPr>
        <w:t>d) zmi</w:t>
      </w:r>
      <w:r w:rsidRPr="00645D3F">
        <w:rPr>
          <w:bCs/>
          <w:sz w:val="22"/>
          <w:szCs w:val="22"/>
        </w:rPr>
        <w:t>any uzasadnione okolicznościami o których mowa w art. 357</w:t>
      </w:r>
      <w:r>
        <w:rPr>
          <w:bCs/>
          <w:sz w:val="22"/>
          <w:szCs w:val="22"/>
          <w:vertAlign w:val="superscript"/>
        </w:rPr>
        <w:t>1</w:t>
      </w:r>
      <w:r w:rsidRPr="00645D3F">
        <w:rPr>
          <w:bCs/>
          <w:sz w:val="22"/>
          <w:szCs w:val="22"/>
        </w:rPr>
        <w:t xml:space="preserve"> Kodeksu cywilnego.</w:t>
      </w:r>
    </w:p>
    <w:p w:rsidR="00246F16" w:rsidRPr="00645D3F" w:rsidRDefault="00246F16" w:rsidP="006621D3">
      <w:pPr>
        <w:jc w:val="both"/>
        <w:rPr>
          <w:bCs/>
          <w:sz w:val="22"/>
          <w:szCs w:val="22"/>
        </w:rPr>
      </w:pPr>
      <w:r w:rsidRPr="00645D3F">
        <w:rPr>
          <w:bCs/>
          <w:sz w:val="22"/>
          <w:szCs w:val="22"/>
        </w:rPr>
        <w:t>e) gdy zaistnieje inna okoliczność prawna, ekonomiczna lub techniczna, skutkująca niemożliwością wykonania lub należytego wykonania umowy zgodnie z SIWZ.</w:t>
      </w:r>
    </w:p>
    <w:p w:rsidR="00246F16" w:rsidRPr="00645D3F" w:rsidRDefault="00246F16" w:rsidP="006621D3">
      <w:pPr>
        <w:jc w:val="both"/>
        <w:rPr>
          <w:bCs/>
          <w:sz w:val="22"/>
          <w:szCs w:val="22"/>
        </w:rPr>
      </w:pPr>
      <w:r w:rsidRPr="00645D3F">
        <w:rPr>
          <w:bCs/>
          <w:sz w:val="22"/>
          <w:szCs w:val="22"/>
        </w:rPr>
        <w:t xml:space="preserve">f) </w:t>
      </w:r>
      <w:r>
        <w:rPr>
          <w:bCs/>
          <w:sz w:val="22"/>
          <w:szCs w:val="22"/>
        </w:rPr>
        <w:t>z</w:t>
      </w:r>
      <w:r w:rsidRPr="00645D3F">
        <w:rPr>
          <w:bCs/>
          <w:sz w:val="22"/>
          <w:szCs w:val="22"/>
        </w:rPr>
        <w:t>miany prowadzące do likwidacji oczywistych omyłek pisarskich i rachunkowych w treści umowy;</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3 , możliwa jest </w:t>
      </w:r>
      <w:r>
        <w:rPr>
          <w:bCs/>
          <w:sz w:val="22"/>
          <w:szCs w:val="22"/>
        </w:rPr>
        <w:br/>
      </w:r>
      <w:r w:rsidRPr="00645D3F">
        <w:rPr>
          <w:bCs/>
          <w:sz w:val="22"/>
          <w:szCs w:val="22"/>
        </w:rPr>
        <w:t>w szczególności zmiana sposobu wykonania, materiałów i technologii robót, jak również zmiany lokalizacji budowanych urządzeń. W przypadku p</w:t>
      </w:r>
      <w:r>
        <w:rPr>
          <w:bCs/>
          <w:sz w:val="22"/>
          <w:szCs w:val="22"/>
        </w:rPr>
        <w:t>p</w:t>
      </w:r>
      <w:r w:rsidRPr="00645D3F">
        <w:rPr>
          <w:bCs/>
          <w:sz w:val="22"/>
          <w:szCs w:val="22"/>
        </w:rPr>
        <w:t>kt</w:t>
      </w:r>
      <w:r>
        <w:rPr>
          <w:bCs/>
          <w:sz w:val="22"/>
          <w:szCs w:val="22"/>
        </w:rPr>
        <w:t xml:space="preserve">. </w:t>
      </w:r>
      <w:r w:rsidRPr="00645D3F">
        <w:rPr>
          <w:bCs/>
          <w:sz w:val="22"/>
          <w:szCs w:val="22"/>
        </w:rPr>
        <w:t>d zmiany mogą dotyczyć zakresu wykonywanych prac, zmian dokumentacji i zmniejszenia wynagrodzenia o kwoty odpowiadające cenie robót, z których Zamawiający rezygnuje. Wszystkie powyższe postanowienia w punktach 1.1,</w:t>
      </w:r>
      <w:r>
        <w:rPr>
          <w:bCs/>
          <w:sz w:val="22"/>
          <w:szCs w:val="22"/>
        </w:rPr>
        <w:t xml:space="preserve"> 1.</w:t>
      </w:r>
      <w:r w:rsidRPr="00645D3F">
        <w:rPr>
          <w:bCs/>
          <w:sz w:val="22"/>
          <w:szCs w:val="22"/>
        </w:rPr>
        <w:t xml:space="preserve"> 2. i </w:t>
      </w:r>
      <w:r>
        <w:rPr>
          <w:bCs/>
          <w:sz w:val="22"/>
          <w:szCs w:val="22"/>
        </w:rPr>
        <w:t>1.</w:t>
      </w:r>
      <w:r w:rsidRPr="00645D3F">
        <w:rPr>
          <w:bCs/>
          <w:sz w:val="22"/>
          <w:szCs w:val="22"/>
        </w:rPr>
        <w:t xml:space="preserve">3 stanowią katalog zmian na które Zamawiający może wyrazić zgodę. Nie stanowią jednocześnie zobowiązania do wyrażenia takiej zgody </w:t>
      </w:r>
      <w:r>
        <w:rPr>
          <w:bCs/>
          <w:sz w:val="22"/>
          <w:szCs w:val="22"/>
        </w:rPr>
        <w:br/>
      </w:r>
      <w:r w:rsidRPr="00645D3F">
        <w:rPr>
          <w:bCs/>
          <w:sz w:val="22"/>
          <w:szCs w:val="22"/>
        </w:rPr>
        <w:t>i nie rodzą żadnego roszczenia w stosunku do Zamawiającego.</w:t>
      </w:r>
    </w:p>
    <w:p w:rsidR="00246F16" w:rsidRPr="00645D3F" w:rsidRDefault="00246F16" w:rsidP="006621D3">
      <w:pPr>
        <w:jc w:val="both"/>
        <w:rPr>
          <w:bCs/>
          <w:sz w:val="22"/>
          <w:szCs w:val="22"/>
        </w:rPr>
      </w:pPr>
    </w:p>
    <w:p w:rsidR="00246F16" w:rsidRPr="00645D3F" w:rsidRDefault="00246F16" w:rsidP="006621D3">
      <w:pPr>
        <w:jc w:val="both"/>
        <w:rPr>
          <w:bCs/>
          <w:sz w:val="22"/>
          <w:szCs w:val="22"/>
        </w:rPr>
      </w:pPr>
      <w:r>
        <w:rPr>
          <w:bCs/>
          <w:sz w:val="22"/>
          <w:szCs w:val="22"/>
        </w:rPr>
        <w:t>1.</w:t>
      </w:r>
      <w:r w:rsidRPr="00645D3F">
        <w:rPr>
          <w:bCs/>
          <w:sz w:val="22"/>
          <w:szCs w:val="22"/>
        </w:rPr>
        <w:t>4 Zmiana osób i podmiotów</w:t>
      </w:r>
    </w:p>
    <w:p w:rsidR="00246F16" w:rsidRPr="00645D3F" w:rsidRDefault="00246F16" w:rsidP="006621D3">
      <w:pPr>
        <w:jc w:val="both"/>
        <w:rPr>
          <w:bCs/>
          <w:sz w:val="22"/>
          <w:szCs w:val="22"/>
        </w:rPr>
      </w:pPr>
      <w:r>
        <w:rPr>
          <w:bCs/>
          <w:sz w:val="22"/>
          <w:szCs w:val="22"/>
        </w:rPr>
        <w:t>1.</w:t>
      </w:r>
      <w:r w:rsidRPr="00645D3F">
        <w:rPr>
          <w:bCs/>
          <w:sz w:val="22"/>
          <w:szCs w:val="22"/>
        </w:rPr>
        <w:t>4.1. Zmiany osób i podmiotów zdolnych do wykonania zamówienia, w przypadku zdarzeń losowych niezależnych od Wykonaw</w:t>
      </w:r>
      <w:r>
        <w:rPr>
          <w:bCs/>
          <w:sz w:val="22"/>
          <w:szCs w:val="22"/>
        </w:rPr>
        <w:t>cy, na uzasadnione wystąpienie W</w:t>
      </w:r>
      <w:r w:rsidRPr="00645D3F">
        <w:rPr>
          <w:bCs/>
          <w:sz w:val="22"/>
          <w:szCs w:val="22"/>
        </w:rPr>
        <w:t>ykonawcy,</w:t>
      </w:r>
    </w:p>
    <w:p w:rsidR="00246F16" w:rsidRPr="00645D3F" w:rsidRDefault="00246F16" w:rsidP="006621D3">
      <w:pPr>
        <w:jc w:val="both"/>
        <w:rPr>
          <w:bCs/>
          <w:sz w:val="22"/>
          <w:szCs w:val="22"/>
        </w:rPr>
      </w:pPr>
      <w:r>
        <w:rPr>
          <w:bCs/>
          <w:sz w:val="22"/>
          <w:szCs w:val="22"/>
        </w:rPr>
        <w:t>1.</w:t>
      </w:r>
      <w:r w:rsidRPr="00645D3F">
        <w:rPr>
          <w:bCs/>
          <w:sz w:val="22"/>
          <w:szCs w:val="22"/>
        </w:rPr>
        <w:t>4.2. Zmiany osoby pełniącej funkcje kierownika budowy wskazanej w ofercie w przypadku sytuacji niezależnej od Wykonawcy lub na żądanie Zamawiającego jeżeli nie wywiązuje się on z nałożonych obowiązków,</w:t>
      </w:r>
    </w:p>
    <w:p w:rsidR="00246F16" w:rsidRPr="00645D3F" w:rsidRDefault="00246F16" w:rsidP="006621D3">
      <w:pPr>
        <w:jc w:val="both"/>
        <w:rPr>
          <w:bCs/>
          <w:sz w:val="22"/>
          <w:szCs w:val="22"/>
        </w:rPr>
      </w:pPr>
      <w:r>
        <w:rPr>
          <w:bCs/>
          <w:sz w:val="22"/>
          <w:szCs w:val="22"/>
        </w:rPr>
        <w:t>1.</w:t>
      </w:r>
      <w:r w:rsidRPr="00645D3F">
        <w:rPr>
          <w:bCs/>
          <w:sz w:val="22"/>
          <w:szCs w:val="22"/>
        </w:rPr>
        <w:t>4.3. Zamawiający, na pisemny wniosek Wykonawcy, dopuszcza zm</w:t>
      </w:r>
      <w:r>
        <w:rPr>
          <w:bCs/>
          <w:sz w:val="22"/>
          <w:szCs w:val="22"/>
        </w:rPr>
        <w:t>ianę podwykonawcy lub rezygnację</w:t>
      </w:r>
      <w:r w:rsidRPr="00645D3F">
        <w:rPr>
          <w:bCs/>
          <w:sz w:val="22"/>
          <w:szCs w:val="22"/>
        </w:rPr>
        <w:t xml:space="preserv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246F16" w:rsidRPr="00645D3F" w:rsidRDefault="00246F16" w:rsidP="006621D3">
      <w:pPr>
        <w:jc w:val="both"/>
        <w:rPr>
          <w:bCs/>
          <w:sz w:val="22"/>
          <w:szCs w:val="22"/>
        </w:rPr>
      </w:pPr>
    </w:p>
    <w:p w:rsidR="00246F16" w:rsidRDefault="00246F16" w:rsidP="006621D3">
      <w:pPr>
        <w:pStyle w:val="BodyText"/>
        <w:numPr>
          <w:ilvl w:val="0"/>
          <w:numId w:val="19"/>
        </w:numPr>
        <w:tabs>
          <w:tab w:val="left" w:pos="360"/>
        </w:tabs>
        <w:overflowPunct w:val="0"/>
        <w:autoSpaceDE w:val="0"/>
        <w:autoSpaceDN w:val="0"/>
        <w:adjustRightInd w:val="0"/>
        <w:spacing w:before="120"/>
        <w:jc w:val="both"/>
        <w:rPr>
          <w:rFonts w:ascii="Times New Roman" w:hAnsi="Times New Roman"/>
          <w:sz w:val="22"/>
          <w:szCs w:val="22"/>
        </w:rPr>
      </w:pPr>
      <w:r w:rsidRPr="00F757AE">
        <w:rPr>
          <w:rFonts w:ascii="Times New Roman" w:hAnsi="Times New Roman"/>
          <w:sz w:val="22"/>
          <w:szCs w:val="22"/>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w:t>
      </w:r>
      <w:r>
        <w:rPr>
          <w:rFonts w:ascii="Times New Roman" w:hAnsi="Times New Roman"/>
          <w:sz w:val="22"/>
          <w:szCs w:val="22"/>
        </w:rPr>
        <w:t>4</w:t>
      </w:r>
      <w:r w:rsidRPr="00F757AE">
        <w:rPr>
          <w:rFonts w:ascii="Times New Roman" w:hAnsi="Times New Roman"/>
          <w:sz w:val="22"/>
          <w:szCs w:val="22"/>
        </w:rPr>
        <w:t xml:space="preserve"> ust. 1 niniejszej umowy.</w:t>
      </w:r>
      <w:r>
        <w:rPr>
          <w:rFonts w:ascii="Times New Roman" w:hAnsi="Times New Roman"/>
          <w:sz w:val="22"/>
          <w:szCs w:val="22"/>
        </w:rPr>
        <w:t xml:space="preserve"> </w:t>
      </w:r>
    </w:p>
    <w:p w:rsidR="00246F16" w:rsidRPr="00F57E73" w:rsidRDefault="00246F16" w:rsidP="006621D3">
      <w:pPr>
        <w:pStyle w:val="BodyText"/>
        <w:numPr>
          <w:ilvl w:val="0"/>
          <w:numId w:val="19"/>
        </w:numPr>
        <w:tabs>
          <w:tab w:val="left" w:pos="360"/>
        </w:tabs>
        <w:overflowPunct w:val="0"/>
        <w:autoSpaceDE w:val="0"/>
        <w:autoSpaceDN w:val="0"/>
        <w:adjustRightInd w:val="0"/>
        <w:spacing w:before="120"/>
        <w:jc w:val="both"/>
        <w:rPr>
          <w:rFonts w:ascii="Times New Roman" w:hAnsi="Times New Roman"/>
          <w:b/>
          <w:bCs/>
          <w:color w:val="000000"/>
          <w:sz w:val="22"/>
          <w:szCs w:val="22"/>
        </w:rPr>
      </w:pPr>
      <w:r w:rsidRPr="00F57E73">
        <w:rPr>
          <w:rFonts w:ascii="Times New Roman" w:hAnsi="Times New Roman"/>
          <w:color w:val="000000"/>
          <w:sz w:val="22"/>
          <w:szCs w:val="22"/>
        </w:rPr>
        <w:t>Zmiany umowy mogą być dokonane również w przypadku zaistnienie okoliczności wskazanych w art. 144 ust. 1 pkt 2-6 ustawy Pzp.</w:t>
      </w:r>
    </w:p>
    <w:p w:rsidR="00246F16" w:rsidRDefault="00246F16" w:rsidP="00031AA7">
      <w:pPr>
        <w:rPr>
          <w:b/>
          <w:bCs/>
          <w:sz w:val="22"/>
          <w:szCs w:val="22"/>
        </w:rPr>
      </w:pPr>
    </w:p>
    <w:p w:rsidR="00246F16" w:rsidRDefault="00246F16" w:rsidP="00FA23B1">
      <w:pPr>
        <w:jc w:val="center"/>
        <w:rPr>
          <w:b/>
          <w:bCs/>
          <w:sz w:val="22"/>
          <w:szCs w:val="22"/>
        </w:rPr>
      </w:pPr>
    </w:p>
    <w:p w:rsidR="00246F16" w:rsidRDefault="00246F16" w:rsidP="00FA23B1">
      <w:pPr>
        <w:jc w:val="center"/>
        <w:rPr>
          <w:b/>
          <w:bCs/>
          <w:sz w:val="22"/>
          <w:szCs w:val="22"/>
        </w:rPr>
      </w:pPr>
      <w:r>
        <w:rPr>
          <w:b/>
          <w:bCs/>
          <w:sz w:val="22"/>
          <w:szCs w:val="22"/>
        </w:rPr>
        <w:t>§ 14</w:t>
      </w:r>
    </w:p>
    <w:p w:rsidR="00246F16" w:rsidRDefault="00246F16" w:rsidP="00FA23B1">
      <w:pPr>
        <w:jc w:val="center"/>
        <w:rPr>
          <w:b/>
          <w:bCs/>
          <w:sz w:val="22"/>
          <w:szCs w:val="22"/>
        </w:rPr>
      </w:pPr>
      <w:r>
        <w:rPr>
          <w:b/>
          <w:bCs/>
          <w:sz w:val="22"/>
          <w:szCs w:val="22"/>
        </w:rPr>
        <w:t>Postanowienia końcowe</w:t>
      </w:r>
    </w:p>
    <w:p w:rsidR="00246F16" w:rsidRPr="00F757AE" w:rsidRDefault="00246F16" w:rsidP="00FA23B1">
      <w:pPr>
        <w:jc w:val="center"/>
        <w:rPr>
          <w:b/>
          <w:bCs/>
          <w:sz w:val="22"/>
          <w:szCs w:val="22"/>
        </w:rPr>
      </w:pPr>
    </w:p>
    <w:p w:rsidR="00246F16" w:rsidRPr="00F757AE" w:rsidRDefault="00246F16" w:rsidP="00FA23B1">
      <w:pPr>
        <w:pStyle w:val="BodyTextFirstIndent2"/>
        <w:numPr>
          <w:ilvl w:val="0"/>
          <w:numId w:val="9"/>
        </w:numPr>
        <w:overflowPunct w:val="0"/>
        <w:autoSpaceDE w:val="0"/>
        <w:autoSpaceDN w:val="0"/>
        <w:adjustRightInd w:val="0"/>
        <w:spacing w:after="0"/>
        <w:jc w:val="both"/>
        <w:rPr>
          <w:sz w:val="22"/>
          <w:szCs w:val="22"/>
        </w:rPr>
      </w:pPr>
      <w:r w:rsidRPr="00F757AE">
        <w:rPr>
          <w:sz w:val="22"/>
          <w:szCs w:val="22"/>
        </w:rPr>
        <w:t xml:space="preserve">Wszelkie zmiany treści umowy mogą być dokonywane wyłącznie w formie pisemnej w postaci aneksu, pod rygorem nieważności. </w:t>
      </w:r>
    </w:p>
    <w:p w:rsidR="00246F16" w:rsidRPr="00F757AE" w:rsidRDefault="00246F16" w:rsidP="00FA23B1">
      <w:pPr>
        <w:pStyle w:val="BodyTextFirstIndent2"/>
        <w:numPr>
          <w:ilvl w:val="0"/>
          <w:numId w:val="9"/>
        </w:numPr>
        <w:overflowPunct w:val="0"/>
        <w:autoSpaceDE w:val="0"/>
        <w:autoSpaceDN w:val="0"/>
        <w:adjustRightInd w:val="0"/>
        <w:spacing w:after="0"/>
        <w:jc w:val="both"/>
        <w:rPr>
          <w:sz w:val="22"/>
          <w:szCs w:val="22"/>
        </w:rPr>
      </w:pPr>
      <w:r w:rsidRPr="00F757AE">
        <w:rPr>
          <w:sz w:val="22"/>
          <w:szCs w:val="22"/>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246F16" w:rsidRPr="00F757AE" w:rsidRDefault="00246F16" w:rsidP="00FA23B1">
      <w:pPr>
        <w:pStyle w:val="BodyText"/>
        <w:numPr>
          <w:ilvl w:val="0"/>
          <w:numId w:val="9"/>
        </w:numPr>
        <w:overflowPunct w:val="0"/>
        <w:autoSpaceDE w:val="0"/>
        <w:autoSpaceDN w:val="0"/>
        <w:adjustRightInd w:val="0"/>
        <w:jc w:val="both"/>
        <w:rPr>
          <w:rFonts w:ascii="Times New Roman" w:hAnsi="Times New Roman"/>
          <w:sz w:val="22"/>
          <w:szCs w:val="22"/>
        </w:rPr>
      </w:pPr>
      <w:r w:rsidRPr="00F757AE">
        <w:rPr>
          <w:rFonts w:ascii="Times New Roman" w:hAnsi="Times New Roman"/>
          <w:sz w:val="22"/>
          <w:szCs w:val="22"/>
        </w:rPr>
        <w:t>W sprawach nieunormowanych niniejszą umową mają zastosowanie przepisy ustawy Prawo zamówień publicznych, Kodeksu cywilnego.</w:t>
      </w:r>
    </w:p>
    <w:p w:rsidR="00246F16" w:rsidRDefault="00246F16" w:rsidP="00FA23B1">
      <w:pPr>
        <w:pStyle w:val="CommentText"/>
        <w:numPr>
          <w:ilvl w:val="0"/>
          <w:numId w:val="9"/>
        </w:numPr>
        <w:overflowPunct w:val="0"/>
        <w:autoSpaceDE w:val="0"/>
        <w:autoSpaceDN w:val="0"/>
        <w:adjustRightInd w:val="0"/>
        <w:jc w:val="both"/>
        <w:rPr>
          <w:sz w:val="22"/>
          <w:szCs w:val="22"/>
          <w:lang w:val="pl-PL"/>
        </w:rPr>
      </w:pPr>
      <w:r w:rsidRPr="00F757AE">
        <w:rPr>
          <w:sz w:val="22"/>
          <w:szCs w:val="22"/>
          <w:lang w:val="pl-PL"/>
        </w:rPr>
        <w:t>Spory wynikające z realizacji niniejszej umowy lub z nią związane, nie rozwiązane w sposób polubowny, będą rozstrzygnięte przez sąd powszechny właściwy miejscowo dla siedziby Zamawiającego.</w:t>
      </w:r>
    </w:p>
    <w:p w:rsidR="00246F16" w:rsidRDefault="00246F16" w:rsidP="00031AA7">
      <w:pPr>
        <w:rPr>
          <w:b/>
          <w:bCs/>
          <w:sz w:val="22"/>
          <w:szCs w:val="22"/>
        </w:rPr>
      </w:pPr>
    </w:p>
    <w:p w:rsidR="00246F16" w:rsidRDefault="00246F16" w:rsidP="00FA23B1">
      <w:pPr>
        <w:jc w:val="center"/>
        <w:rPr>
          <w:b/>
          <w:bCs/>
          <w:sz w:val="22"/>
          <w:szCs w:val="22"/>
        </w:rPr>
      </w:pPr>
      <w:r>
        <w:rPr>
          <w:b/>
          <w:bCs/>
          <w:sz w:val="22"/>
          <w:szCs w:val="22"/>
        </w:rPr>
        <w:t>§ 15</w:t>
      </w:r>
    </w:p>
    <w:p w:rsidR="00246F16" w:rsidRDefault="00246F16" w:rsidP="00FA23B1">
      <w:pPr>
        <w:jc w:val="center"/>
        <w:rPr>
          <w:b/>
          <w:bCs/>
          <w:sz w:val="22"/>
          <w:szCs w:val="22"/>
        </w:rPr>
      </w:pPr>
      <w:r>
        <w:rPr>
          <w:b/>
          <w:bCs/>
          <w:sz w:val="22"/>
          <w:szCs w:val="22"/>
        </w:rPr>
        <w:t>Dostęp do informacji publicznej</w:t>
      </w:r>
    </w:p>
    <w:p w:rsidR="00246F16" w:rsidRPr="00F757AE" w:rsidRDefault="00246F16" w:rsidP="00FA23B1">
      <w:pPr>
        <w:jc w:val="center"/>
        <w:rPr>
          <w:b/>
          <w:bCs/>
          <w:sz w:val="22"/>
          <w:szCs w:val="22"/>
        </w:rPr>
      </w:pPr>
    </w:p>
    <w:p w:rsidR="00246F16" w:rsidRPr="00F757AE" w:rsidRDefault="00246F16" w:rsidP="00FA23B1">
      <w:pPr>
        <w:tabs>
          <w:tab w:val="left" w:pos="4500"/>
        </w:tabs>
        <w:ind w:left="360" w:hanging="360"/>
        <w:jc w:val="both"/>
        <w:rPr>
          <w:sz w:val="22"/>
          <w:szCs w:val="22"/>
        </w:rPr>
      </w:pPr>
      <w:r w:rsidRPr="00F757AE">
        <w:rPr>
          <w:sz w:val="22"/>
          <w:szCs w:val="22"/>
        </w:rPr>
        <w:t>1.</w:t>
      </w:r>
      <w:r>
        <w:rPr>
          <w:sz w:val="22"/>
          <w:szCs w:val="22"/>
        </w:rPr>
        <w:t xml:space="preserve"> </w:t>
      </w:r>
      <w:r w:rsidRPr="00F757AE">
        <w:rPr>
          <w:sz w:val="22"/>
          <w:szCs w:val="22"/>
        </w:rPr>
        <w:t xml:space="preserve"> </w:t>
      </w:r>
      <w:r>
        <w:rPr>
          <w:sz w:val="22"/>
          <w:szCs w:val="22"/>
        </w:rPr>
        <w:t>Wykonawca oświadcza, ż</w:t>
      </w:r>
      <w:r w:rsidRPr="00F757AE">
        <w:rPr>
          <w:sz w:val="22"/>
          <w:szCs w:val="22"/>
        </w:rPr>
        <w:t>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w:t>
      </w:r>
      <w:r>
        <w:rPr>
          <w:sz w:val="22"/>
          <w:szCs w:val="22"/>
        </w:rPr>
        <w:t>6</w:t>
      </w:r>
      <w:r w:rsidRPr="00F757AE">
        <w:rPr>
          <w:sz w:val="22"/>
          <w:szCs w:val="22"/>
        </w:rPr>
        <w:t xml:space="preserve"> r., poz. </w:t>
      </w:r>
      <w:r>
        <w:rPr>
          <w:sz w:val="22"/>
          <w:szCs w:val="22"/>
        </w:rPr>
        <w:t>1764 ze zm.</w:t>
      </w:r>
      <w:r w:rsidRPr="00F757AE">
        <w:rPr>
          <w:sz w:val="22"/>
          <w:szCs w:val="22"/>
        </w:rPr>
        <w:t>), która podlega udostępnieniu w trybie przedmiotowej ustawy.</w:t>
      </w:r>
    </w:p>
    <w:p w:rsidR="00246F16" w:rsidRPr="00F757AE" w:rsidRDefault="00246F16" w:rsidP="00FA23B1">
      <w:pPr>
        <w:ind w:left="360" w:hanging="360"/>
        <w:jc w:val="both"/>
        <w:rPr>
          <w:b/>
          <w:bCs/>
          <w:sz w:val="22"/>
          <w:szCs w:val="22"/>
        </w:rPr>
      </w:pPr>
      <w:r w:rsidRPr="00F757AE">
        <w:rPr>
          <w:sz w:val="22"/>
          <w:szCs w:val="22"/>
        </w:rPr>
        <w:t>2.</w:t>
      </w:r>
      <w:r>
        <w:rPr>
          <w:sz w:val="22"/>
          <w:szCs w:val="22"/>
        </w:rPr>
        <w:t xml:space="preserve"> </w:t>
      </w:r>
      <w:r w:rsidRPr="00F757AE">
        <w:rPr>
          <w:sz w:val="22"/>
          <w:szCs w:val="22"/>
        </w:rPr>
        <w:t xml:space="preserve"> Ze względu na tajemnicę przedsiębiorcy udostępnieniu, o którym mowa w ust. 1, nie będą podlegały informacje</w:t>
      </w:r>
      <w:r>
        <w:rPr>
          <w:sz w:val="22"/>
          <w:szCs w:val="22"/>
        </w:rPr>
        <w:t xml:space="preserve"> </w:t>
      </w:r>
      <w:r w:rsidRPr="00F757AE">
        <w:rPr>
          <w:sz w:val="22"/>
          <w:szCs w:val="22"/>
        </w:rPr>
        <w:t>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46F16" w:rsidRPr="00F757AE" w:rsidRDefault="00246F16" w:rsidP="00FA23B1">
      <w:pPr>
        <w:jc w:val="center"/>
        <w:rPr>
          <w:b/>
          <w:bCs/>
          <w:sz w:val="22"/>
          <w:szCs w:val="22"/>
        </w:rPr>
      </w:pPr>
    </w:p>
    <w:p w:rsidR="00246F16" w:rsidRDefault="00246F16" w:rsidP="00FA23B1">
      <w:pPr>
        <w:jc w:val="center"/>
        <w:rPr>
          <w:b/>
          <w:bCs/>
          <w:sz w:val="22"/>
          <w:szCs w:val="22"/>
        </w:rPr>
      </w:pPr>
      <w:r>
        <w:rPr>
          <w:b/>
          <w:bCs/>
          <w:sz w:val="22"/>
          <w:szCs w:val="22"/>
        </w:rPr>
        <w:t>§ 16</w:t>
      </w:r>
    </w:p>
    <w:p w:rsidR="00246F16" w:rsidRDefault="00246F16" w:rsidP="00FA23B1">
      <w:pPr>
        <w:jc w:val="center"/>
        <w:rPr>
          <w:b/>
          <w:bCs/>
          <w:sz w:val="22"/>
          <w:szCs w:val="22"/>
        </w:rPr>
      </w:pPr>
      <w:r>
        <w:rPr>
          <w:b/>
          <w:bCs/>
          <w:sz w:val="22"/>
          <w:szCs w:val="22"/>
        </w:rPr>
        <w:t>Załączniki</w:t>
      </w:r>
    </w:p>
    <w:p w:rsidR="00246F16" w:rsidRPr="00F757AE" w:rsidRDefault="00246F16" w:rsidP="00FA23B1">
      <w:pPr>
        <w:jc w:val="center"/>
        <w:rPr>
          <w:b/>
          <w:bCs/>
          <w:sz w:val="22"/>
          <w:szCs w:val="22"/>
        </w:rPr>
      </w:pPr>
    </w:p>
    <w:p w:rsidR="00246F16" w:rsidRPr="00F757AE" w:rsidRDefault="00246F16" w:rsidP="00FA23B1">
      <w:pPr>
        <w:jc w:val="both"/>
        <w:rPr>
          <w:sz w:val="22"/>
          <w:szCs w:val="22"/>
        </w:rPr>
      </w:pPr>
      <w:r w:rsidRPr="00F757AE">
        <w:rPr>
          <w:sz w:val="22"/>
          <w:szCs w:val="22"/>
        </w:rPr>
        <w:t>Integralną cześć umowy stanowią dokumenty:</w:t>
      </w:r>
    </w:p>
    <w:p w:rsidR="00246F16" w:rsidRPr="00F757AE" w:rsidRDefault="00246F16" w:rsidP="00FA23B1">
      <w:pPr>
        <w:numPr>
          <w:ilvl w:val="0"/>
          <w:numId w:val="6"/>
        </w:numPr>
        <w:jc w:val="both"/>
        <w:rPr>
          <w:sz w:val="22"/>
          <w:szCs w:val="22"/>
        </w:rPr>
      </w:pPr>
      <w:r w:rsidRPr="00F757AE">
        <w:rPr>
          <w:sz w:val="22"/>
          <w:szCs w:val="22"/>
        </w:rPr>
        <w:t>Specyfikacja Istotnych Warunków Zamówienia wraz z załącznikami;</w:t>
      </w:r>
    </w:p>
    <w:p w:rsidR="00246F16" w:rsidRPr="00F757AE" w:rsidRDefault="00246F16" w:rsidP="00FA23B1">
      <w:pPr>
        <w:numPr>
          <w:ilvl w:val="0"/>
          <w:numId w:val="6"/>
        </w:numPr>
        <w:jc w:val="both"/>
        <w:rPr>
          <w:sz w:val="22"/>
          <w:szCs w:val="22"/>
        </w:rPr>
      </w:pPr>
      <w:r w:rsidRPr="00F757AE">
        <w:rPr>
          <w:sz w:val="22"/>
          <w:szCs w:val="22"/>
        </w:rPr>
        <w:t>oferta</w:t>
      </w:r>
      <w:r>
        <w:rPr>
          <w:sz w:val="22"/>
          <w:szCs w:val="22"/>
        </w:rPr>
        <w:t xml:space="preserve"> </w:t>
      </w:r>
      <w:r w:rsidRPr="00F757AE">
        <w:rPr>
          <w:sz w:val="22"/>
          <w:szCs w:val="22"/>
        </w:rPr>
        <w:t>z załącznikami,</w:t>
      </w:r>
    </w:p>
    <w:p w:rsidR="00246F16" w:rsidRPr="00F757AE" w:rsidRDefault="00246F16" w:rsidP="00FA23B1">
      <w:pPr>
        <w:numPr>
          <w:ilvl w:val="0"/>
          <w:numId w:val="6"/>
        </w:numPr>
        <w:jc w:val="both"/>
        <w:rPr>
          <w:sz w:val="22"/>
          <w:szCs w:val="22"/>
        </w:rPr>
      </w:pPr>
      <w:r w:rsidRPr="00F757AE">
        <w:rPr>
          <w:sz w:val="22"/>
          <w:szCs w:val="22"/>
        </w:rPr>
        <w:t>pismo powiadamiające o wyborze Wykonawcy.,</w:t>
      </w:r>
    </w:p>
    <w:p w:rsidR="00246F16" w:rsidRDefault="00246F16" w:rsidP="00FA23B1">
      <w:pPr>
        <w:numPr>
          <w:ilvl w:val="0"/>
          <w:numId w:val="6"/>
        </w:numPr>
        <w:jc w:val="both"/>
        <w:rPr>
          <w:sz w:val="22"/>
          <w:szCs w:val="22"/>
        </w:rPr>
      </w:pPr>
      <w:r w:rsidRPr="00F757AE">
        <w:rPr>
          <w:sz w:val="22"/>
          <w:szCs w:val="22"/>
        </w:rPr>
        <w:t>druk Oświadczenia gwarancyjnego</w:t>
      </w:r>
    </w:p>
    <w:p w:rsidR="00246F16" w:rsidRDefault="00246F16" w:rsidP="00031AA7">
      <w:pPr>
        <w:rPr>
          <w:b/>
          <w:bCs/>
          <w:sz w:val="22"/>
          <w:szCs w:val="22"/>
        </w:rPr>
      </w:pPr>
    </w:p>
    <w:p w:rsidR="00246F16" w:rsidRDefault="00246F16" w:rsidP="00FA23B1">
      <w:pPr>
        <w:jc w:val="center"/>
        <w:rPr>
          <w:b/>
          <w:bCs/>
          <w:sz w:val="22"/>
          <w:szCs w:val="22"/>
        </w:rPr>
      </w:pPr>
      <w:r>
        <w:rPr>
          <w:b/>
          <w:bCs/>
          <w:sz w:val="22"/>
          <w:szCs w:val="22"/>
        </w:rPr>
        <w:t>§ 17</w:t>
      </w:r>
    </w:p>
    <w:p w:rsidR="00246F16" w:rsidRDefault="00246F16" w:rsidP="00FA23B1">
      <w:pPr>
        <w:jc w:val="center"/>
        <w:rPr>
          <w:b/>
          <w:bCs/>
          <w:sz w:val="22"/>
          <w:szCs w:val="22"/>
        </w:rPr>
      </w:pPr>
      <w:r>
        <w:rPr>
          <w:b/>
          <w:bCs/>
          <w:sz w:val="22"/>
          <w:szCs w:val="22"/>
        </w:rPr>
        <w:t>Egzemplarze umowy</w:t>
      </w:r>
    </w:p>
    <w:p w:rsidR="00246F16" w:rsidRPr="00F757AE" w:rsidRDefault="00246F16" w:rsidP="00FA23B1">
      <w:pPr>
        <w:jc w:val="center"/>
        <w:rPr>
          <w:b/>
          <w:bCs/>
          <w:sz w:val="22"/>
          <w:szCs w:val="22"/>
        </w:rPr>
      </w:pPr>
    </w:p>
    <w:p w:rsidR="00246F16" w:rsidRPr="00F757AE" w:rsidRDefault="00246F16" w:rsidP="00FA23B1">
      <w:pPr>
        <w:jc w:val="both"/>
        <w:rPr>
          <w:sz w:val="22"/>
          <w:szCs w:val="22"/>
        </w:rPr>
      </w:pPr>
      <w:r w:rsidRPr="00F757AE">
        <w:rPr>
          <w:sz w:val="22"/>
          <w:szCs w:val="22"/>
        </w:rPr>
        <w:t>Umowę sporządzono w 5 jednobrzmiących egzemplarzach – 3 egz. dla Zamawiającego, a 2 egz. dla Wykonawcy.</w:t>
      </w:r>
      <w:r w:rsidRPr="00F757AE">
        <w:rPr>
          <w:b/>
          <w:bCs/>
          <w:sz w:val="22"/>
          <w:szCs w:val="22"/>
        </w:rPr>
        <w:tab/>
      </w:r>
    </w:p>
    <w:p w:rsidR="00246F16" w:rsidRPr="00F757AE" w:rsidRDefault="00246F16" w:rsidP="00FA23B1">
      <w:pPr>
        <w:pStyle w:val="Heading2"/>
        <w:jc w:val="center"/>
        <w:rPr>
          <w:sz w:val="22"/>
          <w:szCs w:val="22"/>
        </w:rPr>
      </w:pPr>
    </w:p>
    <w:p w:rsidR="00246F16" w:rsidRPr="00F757AE" w:rsidRDefault="00246F16" w:rsidP="00FA23B1">
      <w:pPr>
        <w:rPr>
          <w:sz w:val="22"/>
          <w:szCs w:val="22"/>
        </w:rPr>
      </w:pPr>
    </w:p>
    <w:p w:rsidR="00246F16" w:rsidRPr="00F757AE" w:rsidRDefault="00246F16" w:rsidP="00FA23B1">
      <w:pPr>
        <w:jc w:val="center"/>
        <w:rPr>
          <w:b/>
          <w:bCs/>
          <w:sz w:val="22"/>
          <w:szCs w:val="22"/>
        </w:rPr>
      </w:pPr>
      <w:r w:rsidRPr="00F757AE">
        <w:rPr>
          <w:b/>
          <w:bCs/>
          <w:sz w:val="22"/>
          <w:szCs w:val="22"/>
        </w:rPr>
        <w:t>ZAMAWIAJĄCY</w:t>
      </w:r>
      <w:r>
        <w:rPr>
          <w:b/>
          <w:bCs/>
          <w:sz w:val="22"/>
          <w:szCs w:val="22"/>
        </w:rPr>
        <w:t xml:space="preserve"> </w:t>
      </w:r>
      <w:r w:rsidRPr="00F757AE">
        <w:rPr>
          <w:b/>
          <w:bCs/>
          <w:sz w:val="22"/>
          <w:szCs w:val="22"/>
        </w:rPr>
        <w:tab/>
      </w:r>
      <w:r w:rsidRPr="00F757AE">
        <w:rPr>
          <w:b/>
          <w:bCs/>
          <w:sz w:val="22"/>
          <w:szCs w:val="22"/>
        </w:rPr>
        <w:tab/>
      </w:r>
      <w:r>
        <w:rPr>
          <w:b/>
          <w:bCs/>
          <w:sz w:val="22"/>
          <w:szCs w:val="22"/>
        </w:rPr>
        <w:t xml:space="preserve">   </w:t>
      </w:r>
      <w:r w:rsidRPr="00F757AE">
        <w:rPr>
          <w:b/>
          <w:bCs/>
          <w:sz w:val="22"/>
          <w:szCs w:val="22"/>
        </w:rPr>
        <w:t xml:space="preserve"> </w:t>
      </w:r>
      <w:r w:rsidRPr="00F757AE">
        <w:rPr>
          <w:b/>
          <w:bCs/>
          <w:sz w:val="22"/>
          <w:szCs w:val="22"/>
        </w:rPr>
        <w:tab/>
      </w:r>
      <w:r w:rsidRPr="00F757AE">
        <w:rPr>
          <w:b/>
          <w:bCs/>
          <w:sz w:val="22"/>
          <w:szCs w:val="22"/>
        </w:rPr>
        <w:tab/>
      </w:r>
      <w:r w:rsidRPr="00F757AE">
        <w:rPr>
          <w:b/>
          <w:bCs/>
          <w:sz w:val="22"/>
          <w:szCs w:val="22"/>
        </w:rPr>
        <w:tab/>
      </w:r>
      <w:r w:rsidRPr="00F757AE">
        <w:rPr>
          <w:b/>
          <w:bCs/>
          <w:sz w:val="22"/>
          <w:szCs w:val="22"/>
        </w:rPr>
        <w:tab/>
        <w:t>WYKONAWCA</w:t>
      </w:r>
    </w:p>
    <w:sectPr w:rsidR="00246F16" w:rsidRPr="00F757AE" w:rsidSect="00ED12C9">
      <w:headerReference w:type="even" r:id="rId7"/>
      <w:headerReference w:type="default" r:id="rId8"/>
      <w:footerReference w:type="even" r:id="rId9"/>
      <w:footerReference w:type="default" r:id="rId10"/>
      <w:pgSz w:w="12240" w:h="15840" w:code="1"/>
      <w:pgMar w:top="851"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16" w:rsidRDefault="00246F16" w:rsidP="00FA23B1">
      <w:r>
        <w:separator/>
      </w:r>
    </w:p>
  </w:endnote>
  <w:endnote w:type="continuationSeparator" w:id="0">
    <w:p w:rsidR="00246F16" w:rsidRDefault="00246F16" w:rsidP="00FA23B1">
      <w:r>
        <w:continuationSeparator/>
      </w:r>
    </w:p>
  </w:endnote>
  <w:endnote w:type="continuationNotice" w:id="1">
    <w:p w:rsidR="00246F16" w:rsidRDefault="00246F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6" w:rsidRDefault="00246F16"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F16" w:rsidRDefault="00246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6" w:rsidRDefault="00246F16">
    <w:pPr>
      <w:pStyle w:val="Footer"/>
      <w:jc w:val="center"/>
    </w:pPr>
    <w:fldSimple w:instr="PAGE   \* MERGEFORMAT">
      <w:r>
        <w:rPr>
          <w:noProof/>
        </w:rPr>
        <w:t>2</w:t>
      </w:r>
    </w:fldSimple>
  </w:p>
  <w:p w:rsidR="00246F16" w:rsidRPr="00F75597" w:rsidRDefault="00246F16" w:rsidP="003D3E3A">
    <w:pPr>
      <w:pStyle w:val="Footer"/>
      <w:ind w:right="360"/>
    </w:pPr>
    <w:r>
      <w:t xml:space="preserve">DPZ/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16" w:rsidRDefault="00246F16" w:rsidP="00FA23B1">
      <w:r>
        <w:separator/>
      </w:r>
    </w:p>
  </w:footnote>
  <w:footnote w:type="continuationSeparator" w:id="0">
    <w:p w:rsidR="00246F16" w:rsidRDefault="00246F16" w:rsidP="00FA23B1">
      <w:r>
        <w:continuationSeparator/>
      </w:r>
    </w:p>
  </w:footnote>
  <w:footnote w:type="continuationNotice" w:id="1">
    <w:p w:rsidR="00246F16" w:rsidRDefault="00246F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6" w:rsidRDefault="00246F16"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F16" w:rsidRDefault="00246F16"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6" w:rsidRPr="001A5A80" w:rsidRDefault="00246F16" w:rsidP="001A5A80">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7C85D5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9301E3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72F6C86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0B8F162C"/>
    <w:multiLevelType w:val="hybridMultilevel"/>
    <w:tmpl w:val="42564980"/>
    <w:lvl w:ilvl="0" w:tplc="17D6DA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DF80B07"/>
    <w:multiLevelType w:val="hybridMultilevel"/>
    <w:tmpl w:val="75FA8348"/>
    <w:lvl w:ilvl="0" w:tplc="BBF66A6C">
      <w:start w:val="1"/>
      <w:numFmt w:val="decimal"/>
      <w:lvlText w:val="%1."/>
      <w:lvlJc w:val="left"/>
      <w:pPr>
        <w:tabs>
          <w:tab w:val="num" w:pos="480"/>
        </w:tabs>
        <w:ind w:left="4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7">
    <w:nsid w:val="145B2C66"/>
    <w:multiLevelType w:val="hybridMultilevel"/>
    <w:tmpl w:val="39142382"/>
    <w:lvl w:ilvl="0" w:tplc="0415000F">
      <w:start w:val="1"/>
      <w:numFmt w:val="decimal"/>
      <w:pStyle w:val="StylStylNagwek3Po6ptPrzed6pt"/>
      <w:lvlText w:val="%1."/>
      <w:lvlJc w:val="left"/>
      <w:pPr>
        <w:tabs>
          <w:tab w:val="num" w:pos="284"/>
        </w:tabs>
        <w:ind w:left="28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99319D"/>
    <w:multiLevelType w:val="hybridMultilevel"/>
    <w:tmpl w:val="24F8BB78"/>
    <w:lvl w:ilvl="0" w:tplc="0A8AB070">
      <w:start w:val="1"/>
      <w:numFmt w:val="lowerLetter"/>
      <w:pStyle w:val="literowanie4"/>
      <w:lvlText w:val="%1)"/>
      <w:lvlJc w:val="left"/>
      <w:pPr>
        <w:tabs>
          <w:tab w:val="num" w:pos="1421"/>
        </w:tabs>
        <w:ind w:left="1421" w:hanging="341"/>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14">
    <w:nsid w:val="224156CA"/>
    <w:multiLevelType w:val="hybridMultilevel"/>
    <w:tmpl w:val="78F840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741D4E"/>
    <w:multiLevelType w:val="hybridMultilevel"/>
    <w:tmpl w:val="DCBCCB9A"/>
    <w:lvl w:ilvl="0" w:tplc="907E937C">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939105B"/>
    <w:multiLevelType w:val="hybridMultilevel"/>
    <w:tmpl w:val="48E29A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DF22910"/>
    <w:multiLevelType w:val="hybridMultilevel"/>
    <w:tmpl w:val="66CADD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3CB05D0"/>
    <w:multiLevelType w:val="hybridMultilevel"/>
    <w:tmpl w:val="C25861A8"/>
    <w:lvl w:ilvl="0" w:tplc="81C62BDA">
      <w:start w:val="1"/>
      <w:numFmt w:val="bullet"/>
      <w:pStyle w:val="mylnik"/>
      <w:lvlText w:val=""/>
      <w:lvlJc w:val="left"/>
      <w:pPr>
        <w:tabs>
          <w:tab w:val="num" w:pos="902"/>
        </w:tabs>
        <w:ind w:left="1260" w:hanging="360"/>
      </w:pPr>
      <w:rPr>
        <w:rFonts w:ascii="Symbol" w:hAnsi="Symbol" w:hint="default"/>
      </w:rPr>
    </w:lvl>
    <w:lvl w:ilvl="1" w:tplc="8CC60C58">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335FBA"/>
    <w:multiLevelType w:val="hybridMultilevel"/>
    <w:tmpl w:val="AB7668F2"/>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nsid w:val="577A2496"/>
    <w:multiLevelType w:val="hybridMultilevel"/>
    <w:tmpl w:val="5604440C"/>
    <w:lvl w:ilvl="0" w:tplc="E7BA6556">
      <w:start w:val="1"/>
      <w:numFmt w:val="decimal"/>
      <w:lvlText w:val="%1."/>
      <w:lvlJc w:val="left"/>
      <w:pPr>
        <w:ind w:left="50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EF5C74"/>
    <w:multiLevelType w:val="hybridMultilevel"/>
    <w:tmpl w:val="07CC8B7C"/>
    <w:lvl w:ilvl="0" w:tplc="FFFFFFFF">
      <w:start w:val="1"/>
      <w:numFmt w:val="lowerLetter"/>
      <w:pStyle w:val="literowanie5"/>
      <w:lvlText w:val="%1)"/>
      <w:lvlJc w:val="left"/>
      <w:pPr>
        <w:tabs>
          <w:tab w:val="num" w:pos="1021"/>
        </w:tabs>
        <w:ind w:left="1021" w:hanging="34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600"/>
        </w:tabs>
        <w:ind w:left="600" w:hanging="420"/>
      </w:pPr>
      <w:rPr>
        <w:rFonts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14E30A1"/>
    <w:multiLevelType w:val="hybridMultilevel"/>
    <w:tmpl w:val="3F54F27E"/>
    <w:lvl w:ilvl="0" w:tplc="F990A17E">
      <w:start w:val="1"/>
      <w:numFmt w:val="none"/>
      <w:pStyle w:val="literowanie"/>
      <w:lvlText w:val=""/>
      <w:lvlJc w:val="left"/>
      <w:pPr>
        <w:tabs>
          <w:tab w:val="num" w:pos="1020"/>
        </w:tabs>
        <w:ind w:left="1020" w:hanging="510"/>
      </w:pPr>
      <w:rPr>
        <w:rFonts w:cs="Times New Roman" w:hint="default"/>
      </w:rPr>
    </w:lvl>
    <w:lvl w:ilvl="1" w:tplc="04150003">
      <w:start w:val="1"/>
      <w:numFmt w:val="lowerLetter"/>
      <w:lvlText w:val="%2)"/>
      <w:lvlJc w:val="left"/>
      <w:pPr>
        <w:tabs>
          <w:tab w:val="num" w:pos="1740"/>
        </w:tabs>
        <w:ind w:left="1740" w:hanging="510"/>
      </w:pPr>
      <w:rPr>
        <w:rFonts w:cs="Times New Roman" w:hint="default"/>
      </w:rPr>
    </w:lvl>
    <w:lvl w:ilvl="2" w:tplc="04150005" w:tentative="1">
      <w:start w:val="1"/>
      <w:numFmt w:val="lowerRoman"/>
      <w:lvlText w:val="%3."/>
      <w:lvlJc w:val="right"/>
      <w:pPr>
        <w:tabs>
          <w:tab w:val="num" w:pos="2310"/>
        </w:tabs>
        <w:ind w:left="2310" w:hanging="180"/>
      </w:pPr>
      <w:rPr>
        <w:rFonts w:cs="Times New Roman"/>
      </w:rPr>
    </w:lvl>
    <w:lvl w:ilvl="3" w:tplc="04150001" w:tentative="1">
      <w:start w:val="1"/>
      <w:numFmt w:val="decimal"/>
      <w:lvlText w:val="%4."/>
      <w:lvlJc w:val="left"/>
      <w:pPr>
        <w:tabs>
          <w:tab w:val="num" w:pos="3030"/>
        </w:tabs>
        <w:ind w:left="3030" w:hanging="360"/>
      </w:pPr>
      <w:rPr>
        <w:rFonts w:cs="Times New Roman"/>
      </w:rPr>
    </w:lvl>
    <w:lvl w:ilvl="4" w:tplc="04150003" w:tentative="1">
      <w:start w:val="1"/>
      <w:numFmt w:val="lowerLetter"/>
      <w:lvlText w:val="%5."/>
      <w:lvlJc w:val="left"/>
      <w:pPr>
        <w:tabs>
          <w:tab w:val="num" w:pos="3750"/>
        </w:tabs>
        <w:ind w:left="3750" w:hanging="360"/>
      </w:pPr>
      <w:rPr>
        <w:rFonts w:cs="Times New Roman"/>
      </w:rPr>
    </w:lvl>
    <w:lvl w:ilvl="5" w:tplc="04150005" w:tentative="1">
      <w:start w:val="1"/>
      <w:numFmt w:val="lowerRoman"/>
      <w:lvlText w:val="%6."/>
      <w:lvlJc w:val="right"/>
      <w:pPr>
        <w:tabs>
          <w:tab w:val="num" w:pos="4470"/>
        </w:tabs>
        <w:ind w:left="4470" w:hanging="180"/>
      </w:pPr>
      <w:rPr>
        <w:rFonts w:cs="Times New Roman"/>
      </w:rPr>
    </w:lvl>
    <w:lvl w:ilvl="6" w:tplc="04150001" w:tentative="1">
      <w:start w:val="1"/>
      <w:numFmt w:val="decimal"/>
      <w:lvlText w:val="%7."/>
      <w:lvlJc w:val="left"/>
      <w:pPr>
        <w:tabs>
          <w:tab w:val="num" w:pos="5190"/>
        </w:tabs>
        <w:ind w:left="5190" w:hanging="360"/>
      </w:pPr>
      <w:rPr>
        <w:rFonts w:cs="Times New Roman"/>
      </w:rPr>
    </w:lvl>
    <w:lvl w:ilvl="7" w:tplc="04150003" w:tentative="1">
      <w:start w:val="1"/>
      <w:numFmt w:val="lowerLetter"/>
      <w:lvlText w:val="%8."/>
      <w:lvlJc w:val="left"/>
      <w:pPr>
        <w:tabs>
          <w:tab w:val="num" w:pos="5910"/>
        </w:tabs>
        <w:ind w:left="5910" w:hanging="360"/>
      </w:pPr>
      <w:rPr>
        <w:rFonts w:cs="Times New Roman"/>
      </w:rPr>
    </w:lvl>
    <w:lvl w:ilvl="8" w:tplc="04150005" w:tentative="1">
      <w:start w:val="1"/>
      <w:numFmt w:val="lowerRoman"/>
      <w:lvlText w:val="%9."/>
      <w:lvlJc w:val="right"/>
      <w:pPr>
        <w:tabs>
          <w:tab w:val="num" w:pos="6630"/>
        </w:tabs>
        <w:ind w:left="6630" w:hanging="180"/>
      </w:pPr>
      <w:rPr>
        <w:rFonts w:cs="Times New Roman"/>
      </w:rPr>
    </w:lvl>
  </w:abstractNum>
  <w:abstractNum w:abstractNumId="30">
    <w:nsid w:val="63C67600"/>
    <w:multiLevelType w:val="hybridMultilevel"/>
    <w:tmpl w:val="5BFAFF08"/>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A9F14C7"/>
    <w:multiLevelType w:val="hybridMultilevel"/>
    <w:tmpl w:val="D304DD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14"/>
  </w:num>
  <w:num w:numId="9">
    <w:abstractNumId w:val="31"/>
  </w:num>
  <w:num w:numId="10">
    <w:abstractNumId w:val="33"/>
  </w:num>
  <w:num w:numId="11">
    <w:abstractNumId w:val="18"/>
  </w:num>
  <w:num w:numId="12">
    <w:abstractNumId w:val="30"/>
  </w:num>
  <w:num w:numId="13">
    <w:abstractNumId w:val="24"/>
  </w:num>
  <w:num w:numId="14">
    <w:abstractNumId w:val="4"/>
  </w:num>
  <w:num w:numId="15">
    <w:abstractNumId w:val="34"/>
  </w:num>
  <w:num w:numId="16">
    <w:abstractNumId w:val="3"/>
  </w:num>
  <w:num w:numId="17">
    <w:abstractNumId w:val="28"/>
  </w:num>
  <w:num w:numId="18">
    <w:abstractNumId w:val="9"/>
  </w:num>
  <w:num w:numId="19">
    <w:abstractNumId w:val="26"/>
  </w:num>
  <w:num w:numId="20">
    <w:abstractNumId w:val="5"/>
  </w:num>
  <w:num w:numId="21">
    <w:abstractNumId w:val="11"/>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num>
  <w:num w:numId="29">
    <w:abstractNumId w:val="17"/>
  </w:num>
  <w:num w:numId="30">
    <w:abstractNumId w:val="6"/>
  </w:num>
  <w:num w:numId="31">
    <w:abstractNumId w:val="15"/>
  </w:num>
  <w:num w:numId="32">
    <w:abstractNumId w:val="35"/>
  </w:num>
  <w:num w:numId="33">
    <w:abstractNumId w:val="32"/>
  </w:num>
  <w:num w:numId="34">
    <w:abstractNumId w:val="19"/>
  </w:num>
  <w:num w:numId="35">
    <w:abstractNumId w:val="23"/>
  </w:num>
  <w:num w:numId="36">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EA3"/>
    <w:rsid w:val="00000979"/>
    <w:rsid w:val="00000A83"/>
    <w:rsid w:val="00000E09"/>
    <w:rsid w:val="00001566"/>
    <w:rsid w:val="000017C9"/>
    <w:rsid w:val="00001FE0"/>
    <w:rsid w:val="00002206"/>
    <w:rsid w:val="00002BF8"/>
    <w:rsid w:val="00003A50"/>
    <w:rsid w:val="00003B92"/>
    <w:rsid w:val="0000492B"/>
    <w:rsid w:val="00004A84"/>
    <w:rsid w:val="00005848"/>
    <w:rsid w:val="00005949"/>
    <w:rsid w:val="00006354"/>
    <w:rsid w:val="00006372"/>
    <w:rsid w:val="00006783"/>
    <w:rsid w:val="00006CD5"/>
    <w:rsid w:val="000070BA"/>
    <w:rsid w:val="0000726F"/>
    <w:rsid w:val="00010735"/>
    <w:rsid w:val="00010BEA"/>
    <w:rsid w:val="00010F64"/>
    <w:rsid w:val="000111B5"/>
    <w:rsid w:val="0001138C"/>
    <w:rsid w:val="00011869"/>
    <w:rsid w:val="000119D3"/>
    <w:rsid w:val="000125D2"/>
    <w:rsid w:val="00013310"/>
    <w:rsid w:val="00013F90"/>
    <w:rsid w:val="00014EF3"/>
    <w:rsid w:val="00014FB2"/>
    <w:rsid w:val="00015AE3"/>
    <w:rsid w:val="000162F8"/>
    <w:rsid w:val="000169B1"/>
    <w:rsid w:val="00020CA7"/>
    <w:rsid w:val="00020F6B"/>
    <w:rsid w:val="00022A75"/>
    <w:rsid w:val="00022DFC"/>
    <w:rsid w:val="00023329"/>
    <w:rsid w:val="00023CDC"/>
    <w:rsid w:val="00023FBD"/>
    <w:rsid w:val="000240B9"/>
    <w:rsid w:val="000242B6"/>
    <w:rsid w:val="0002442A"/>
    <w:rsid w:val="00024957"/>
    <w:rsid w:val="00025DC1"/>
    <w:rsid w:val="000269F8"/>
    <w:rsid w:val="00027543"/>
    <w:rsid w:val="00027ED1"/>
    <w:rsid w:val="000307A0"/>
    <w:rsid w:val="0003149F"/>
    <w:rsid w:val="00031526"/>
    <w:rsid w:val="000316B3"/>
    <w:rsid w:val="00031AA7"/>
    <w:rsid w:val="00031C9E"/>
    <w:rsid w:val="00032011"/>
    <w:rsid w:val="00032E3F"/>
    <w:rsid w:val="0003372B"/>
    <w:rsid w:val="00034606"/>
    <w:rsid w:val="00034619"/>
    <w:rsid w:val="00034746"/>
    <w:rsid w:val="000349D9"/>
    <w:rsid w:val="000356CB"/>
    <w:rsid w:val="00036541"/>
    <w:rsid w:val="0003697D"/>
    <w:rsid w:val="00036A8E"/>
    <w:rsid w:val="00037330"/>
    <w:rsid w:val="00037338"/>
    <w:rsid w:val="00037774"/>
    <w:rsid w:val="0004006E"/>
    <w:rsid w:val="00040376"/>
    <w:rsid w:val="00040A51"/>
    <w:rsid w:val="00040C56"/>
    <w:rsid w:val="0004112B"/>
    <w:rsid w:val="000411FD"/>
    <w:rsid w:val="00041446"/>
    <w:rsid w:val="00041AD6"/>
    <w:rsid w:val="00041C28"/>
    <w:rsid w:val="00042D21"/>
    <w:rsid w:val="00043180"/>
    <w:rsid w:val="00043A59"/>
    <w:rsid w:val="00043B4F"/>
    <w:rsid w:val="00043CEB"/>
    <w:rsid w:val="00043DB3"/>
    <w:rsid w:val="00043FEE"/>
    <w:rsid w:val="000443AA"/>
    <w:rsid w:val="00044794"/>
    <w:rsid w:val="00044926"/>
    <w:rsid w:val="0004661D"/>
    <w:rsid w:val="00047216"/>
    <w:rsid w:val="00047251"/>
    <w:rsid w:val="000475D2"/>
    <w:rsid w:val="000475D8"/>
    <w:rsid w:val="000475F1"/>
    <w:rsid w:val="00051358"/>
    <w:rsid w:val="00051635"/>
    <w:rsid w:val="000521DD"/>
    <w:rsid w:val="0005247A"/>
    <w:rsid w:val="00052BF0"/>
    <w:rsid w:val="0005352A"/>
    <w:rsid w:val="000538E5"/>
    <w:rsid w:val="000549C4"/>
    <w:rsid w:val="00055840"/>
    <w:rsid w:val="00056B05"/>
    <w:rsid w:val="00057012"/>
    <w:rsid w:val="00057033"/>
    <w:rsid w:val="00057E87"/>
    <w:rsid w:val="0006030F"/>
    <w:rsid w:val="00060DBA"/>
    <w:rsid w:val="000612B5"/>
    <w:rsid w:val="000619E0"/>
    <w:rsid w:val="000620EA"/>
    <w:rsid w:val="00062CE3"/>
    <w:rsid w:val="000639F2"/>
    <w:rsid w:val="000646A4"/>
    <w:rsid w:val="00064DE1"/>
    <w:rsid w:val="00065DE2"/>
    <w:rsid w:val="000678AA"/>
    <w:rsid w:val="00067ACA"/>
    <w:rsid w:val="000721BC"/>
    <w:rsid w:val="000722DB"/>
    <w:rsid w:val="0007259A"/>
    <w:rsid w:val="00072FD4"/>
    <w:rsid w:val="00073AD1"/>
    <w:rsid w:val="00074337"/>
    <w:rsid w:val="0007444D"/>
    <w:rsid w:val="00074745"/>
    <w:rsid w:val="0007501F"/>
    <w:rsid w:val="00075927"/>
    <w:rsid w:val="00076C2C"/>
    <w:rsid w:val="00077D49"/>
    <w:rsid w:val="00077FDA"/>
    <w:rsid w:val="00080804"/>
    <w:rsid w:val="00081931"/>
    <w:rsid w:val="00081A1C"/>
    <w:rsid w:val="00082148"/>
    <w:rsid w:val="000825B2"/>
    <w:rsid w:val="000827AE"/>
    <w:rsid w:val="00082E16"/>
    <w:rsid w:val="00083096"/>
    <w:rsid w:val="000832B9"/>
    <w:rsid w:val="000852A9"/>
    <w:rsid w:val="00085520"/>
    <w:rsid w:val="00085858"/>
    <w:rsid w:val="00086FDE"/>
    <w:rsid w:val="0009023F"/>
    <w:rsid w:val="00090AEF"/>
    <w:rsid w:val="00090EF3"/>
    <w:rsid w:val="000927EA"/>
    <w:rsid w:val="00093A2C"/>
    <w:rsid w:val="000947C5"/>
    <w:rsid w:val="00095BDE"/>
    <w:rsid w:val="00095D35"/>
    <w:rsid w:val="000962A7"/>
    <w:rsid w:val="0009644A"/>
    <w:rsid w:val="00096A1A"/>
    <w:rsid w:val="00096C9E"/>
    <w:rsid w:val="000976B8"/>
    <w:rsid w:val="00097911"/>
    <w:rsid w:val="00097991"/>
    <w:rsid w:val="00097D55"/>
    <w:rsid w:val="000A0092"/>
    <w:rsid w:val="000A0D99"/>
    <w:rsid w:val="000A1016"/>
    <w:rsid w:val="000A1A94"/>
    <w:rsid w:val="000A1B88"/>
    <w:rsid w:val="000A27CA"/>
    <w:rsid w:val="000A2F10"/>
    <w:rsid w:val="000A39E0"/>
    <w:rsid w:val="000A3B94"/>
    <w:rsid w:val="000A3C7C"/>
    <w:rsid w:val="000A3DE2"/>
    <w:rsid w:val="000A4BF8"/>
    <w:rsid w:val="000A5E62"/>
    <w:rsid w:val="000A5F7E"/>
    <w:rsid w:val="000A62C7"/>
    <w:rsid w:val="000A67A3"/>
    <w:rsid w:val="000A7BEF"/>
    <w:rsid w:val="000B06F2"/>
    <w:rsid w:val="000B223E"/>
    <w:rsid w:val="000B265D"/>
    <w:rsid w:val="000B37B0"/>
    <w:rsid w:val="000B38E5"/>
    <w:rsid w:val="000B4EBB"/>
    <w:rsid w:val="000B6084"/>
    <w:rsid w:val="000B6393"/>
    <w:rsid w:val="000B63F0"/>
    <w:rsid w:val="000B6DFB"/>
    <w:rsid w:val="000B730E"/>
    <w:rsid w:val="000B79E6"/>
    <w:rsid w:val="000C0CD5"/>
    <w:rsid w:val="000C1F6E"/>
    <w:rsid w:val="000C203E"/>
    <w:rsid w:val="000C214E"/>
    <w:rsid w:val="000C255C"/>
    <w:rsid w:val="000C29B5"/>
    <w:rsid w:val="000C333D"/>
    <w:rsid w:val="000C3732"/>
    <w:rsid w:val="000C3DC8"/>
    <w:rsid w:val="000C3ED1"/>
    <w:rsid w:val="000C4430"/>
    <w:rsid w:val="000C494B"/>
    <w:rsid w:val="000C5C45"/>
    <w:rsid w:val="000C6AE4"/>
    <w:rsid w:val="000C7267"/>
    <w:rsid w:val="000C745B"/>
    <w:rsid w:val="000C767B"/>
    <w:rsid w:val="000C78EE"/>
    <w:rsid w:val="000C79D0"/>
    <w:rsid w:val="000C7C5C"/>
    <w:rsid w:val="000D02B0"/>
    <w:rsid w:val="000D06D6"/>
    <w:rsid w:val="000D0823"/>
    <w:rsid w:val="000D0D6D"/>
    <w:rsid w:val="000D1A10"/>
    <w:rsid w:val="000D1B01"/>
    <w:rsid w:val="000D1EFA"/>
    <w:rsid w:val="000D28D4"/>
    <w:rsid w:val="000D2958"/>
    <w:rsid w:val="000D2B43"/>
    <w:rsid w:val="000D3E60"/>
    <w:rsid w:val="000D418B"/>
    <w:rsid w:val="000D5559"/>
    <w:rsid w:val="000D5957"/>
    <w:rsid w:val="000D5AC3"/>
    <w:rsid w:val="000D6B6B"/>
    <w:rsid w:val="000E0314"/>
    <w:rsid w:val="000E069F"/>
    <w:rsid w:val="000E09F0"/>
    <w:rsid w:val="000E0BF5"/>
    <w:rsid w:val="000E10BF"/>
    <w:rsid w:val="000E2A92"/>
    <w:rsid w:val="000E2EB8"/>
    <w:rsid w:val="000E3376"/>
    <w:rsid w:val="000E344E"/>
    <w:rsid w:val="000E3D17"/>
    <w:rsid w:val="000E49D7"/>
    <w:rsid w:val="000E4A79"/>
    <w:rsid w:val="000E587C"/>
    <w:rsid w:val="000E59CA"/>
    <w:rsid w:val="000E61E4"/>
    <w:rsid w:val="000E6238"/>
    <w:rsid w:val="000E64B1"/>
    <w:rsid w:val="000E6740"/>
    <w:rsid w:val="000E68A7"/>
    <w:rsid w:val="000E70A8"/>
    <w:rsid w:val="000F046D"/>
    <w:rsid w:val="000F0AEC"/>
    <w:rsid w:val="000F0E8B"/>
    <w:rsid w:val="000F10ED"/>
    <w:rsid w:val="000F11CB"/>
    <w:rsid w:val="000F1E85"/>
    <w:rsid w:val="000F2324"/>
    <w:rsid w:val="000F242F"/>
    <w:rsid w:val="000F34C3"/>
    <w:rsid w:val="000F38B7"/>
    <w:rsid w:val="000F432D"/>
    <w:rsid w:val="000F46DB"/>
    <w:rsid w:val="000F474B"/>
    <w:rsid w:val="000F5057"/>
    <w:rsid w:val="000F5E61"/>
    <w:rsid w:val="000F6452"/>
    <w:rsid w:val="000F683B"/>
    <w:rsid w:val="000F6B1F"/>
    <w:rsid w:val="000F76A7"/>
    <w:rsid w:val="00101AC8"/>
    <w:rsid w:val="0010202C"/>
    <w:rsid w:val="0010285F"/>
    <w:rsid w:val="001037F6"/>
    <w:rsid w:val="00103DA7"/>
    <w:rsid w:val="0010524A"/>
    <w:rsid w:val="00105339"/>
    <w:rsid w:val="00105FEC"/>
    <w:rsid w:val="001060BD"/>
    <w:rsid w:val="001060D4"/>
    <w:rsid w:val="0010633F"/>
    <w:rsid w:val="00106536"/>
    <w:rsid w:val="00106CC5"/>
    <w:rsid w:val="00106E59"/>
    <w:rsid w:val="0011037B"/>
    <w:rsid w:val="001103DD"/>
    <w:rsid w:val="001110CF"/>
    <w:rsid w:val="001118B2"/>
    <w:rsid w:val="00111AEC"/>
    <w:rsid w:val="00111B89"/>
    <w:rsid w:val="00111F72"/>
    <w:rsid w:val="0011309B"/>
    <w:rsid w:val="001130CD"/>
    <w:rsid w:val="00113A53"/>
    <w:rsid w:val="001154D2"/>
    <w:rsid w:val="00115D3E"/>
    <w:rsid w:val="00115FB6"/>
    <w:rsid w:val="001167B1"/>
    <w:rsid w:val="0012144A"/>
    <w:rsid w:val="00121D84"/>
    <w:rsid w:val="00123178"/>
    <w:rsid w:val="00123DF1"/>
    <w:rsid w:val="00124269"/>
    <w:rsid w:val="001243C5"/>
    <w:rsid w:val="00125AE7"/>
    <w:rsid w:val="00125B93"/>
    <w:rsid w:val="001261DE"/>
    <w:rsid w:val="00126378"/>
    <w:rsid w:val="001268FD"/>
    <w:rsid w:val="001274AD"/>
    <w:rsid w:val="00127882"/>
    <w:rsid w:val="00127E2C"/>
    <w:rsid w:val="001312E8"/>
    <w:rsid w:val="00132E62"/>
    <w:rsid w:val="00133B0B"/>
    <w:rsid w:val="00133DC1"/>
    <w:rsid w:val="0013410F"/>
    <w:rsid w:val="001345B7"/>
    <w:rsid w:val="00134DFA"/>
    <w:rsid w:val="00135393"/>
    <w:rsid w:val="001356C8"/>
    <w:rsid w:val="00135862"/>
    <w:rsid w:val="00135BFC"/>
    <w:rsid w:val="00135CBA"/>
    <w:rsid w:val="00136886"/>
    <w:rsid w:val="00136A60"/>
    <w:rsid w:val="00136C42"/>
    <w:rsid w:val="00136F08"/>
    <w:rsid w:val="00137465"/>
    <w:rsid w:val="00137F10"/>
    <w:rsid w:val="001400C7"/>
    <w:rsid w:val="00140435"/>
    <w:rsid w:val="00141E62"/>
    <w:rsid w:val="00142463"/>
    <w:rsid w:val="00142570"/>
    <w:rsid w:val="001426E9"/>
    <w:rsid w:val="00143208"/>
    <w:rsid w:val="001437D9"/>
    <w:rsid w:val="0014458A"/>
    <w:rsid w:val="00146353"/>
    <w:rsid w:val="00146526"/>
    <w:rsid w:val="00147B74"/>
    <w:rsid w:val="00147D72"/>
    <w:rsid w:val="00147E9E"/>
    <w:rsid w:val="00147FA3"/>
    <w:rsid w:val="00150302"/>
    <w:rsid w:val="0015100B"/>
    <w:rsid w:val="00151165"/>
    <w:rsid w:val="0015139A"/>
    <w:rsid w:val="00151613"/>
    <w:rsid w:val="001518A4"/>
    <w:rsid w:val="00151A7C"/>
    <w:rsid w:val="00151B53"/>
    <w:rsid w:val="00151F19"/>
    <w:rsid w:val="001524E9"/>
    <w:rsid w:val="00152552"/>
    <w:rsid w:val="001528B1"/>
    <w:rsid w:val="00152D85"/>
    <w:rsid w:val="00153013"/>
    <w:rsid w:val="0015370B"/>
    <w:rsid w:val="00153C35"/>
    <w:rsid w:val="001549AF"/>
    <w:rsid w:val="00154BEF"/>
    <w:rsid w:val="00154EFF"/>
    <w:rsid w:val="00156660"/>
    <w:rsid w:val="001574AD"/>
    <w:rsid w:val="001604F5"/>
    <w:rsid w:val="00160631"/>
    <w:rsid w:val="0016086E"/>
    <w:rsid w:val="00160D3C"/>
    <w:rsid w:val="00161177"/>
    <w:rsid w:val="001617A0"/>
    <w:rsid w:val="00161C8F"/>
    <w:rsid w:val="00161F68"/>
    <w:rsid w:val="00162602"/>
    <w:rsid w:val="0016322A"/>
    <w:rsid w:val="0016375F"/>
    <w:rsid w:val="001637FA"/>
    <w:rsid w:val="00164661"/>
    <w:rsid w:val="00164B04"/>
    <w:rsid w:val="0016528A"/>
    <w:rsid w:val="0016529D"/>
    <w:rsid w:val="00165B7E"/>
    <w:rsid w:val="00165D36"/>
    <w:rsid w:val="00166654"/>
    <w:rsid w:val="001670E1"/>
    <w:rsid w:val="00167102"/>
    <w:rsid w:val="001675CA"/>
    <w:rsid w:val="00167A1F"/>
    <w:rsid w:val="00167E12"/>
    <w:rsid w:val="0017165F"/>
    <w:rsid w:val="00172556"/>
    <w:rsid w:val="00173347"/>
    <w:rsid w:val="00173ABB"/>
    <w:rsid w:val="00173AEE"/>
    <w:rsid w:val="00173FC5"/>
    <w:rsid w:val="0017437C"/>
    <w:rsid w:val="00174552"/>
    <w:rsid w:val="00174829"/>
    <w:rsid w:val="0017522C"/>
    <w:rsid w:val="001762F3"/>
    <w:rsid w:val="001774DD"/>
    <w:rsid w:val="00177A78"/>
    <w:rsid w:val="00177B01"/>
    <w:rsid w:val="0018061A"/>
    <w:rsid w:val="00180C15"/>
    <w:rsid w:val="00180F18"/>
    <w:rsid w:val="00181274"/>
    <w:rsid w:val="00181687"/>
    <w:rsid w:val="001816EC"/>
    <w:rsid w:val="001818E9"/>
    <w:rsid w:val="00182051"/>
    <w:rsid w:val="00182F2D"/>
    <w:rsid w:val="00183B30"/>
    <w:rsid w:val="00184FE5"/>
    <w:rsid w:val="0018561D"/>
    <w:rsid w:val="00187E9A"/>
    <w:rsid w:val="001901D7"/>
    <w:rsid w:val="00191823"/>
    <w:rsid w:val="00193952"/>
    <w:rsid w:val="00194138"/>
    <w:rsid w:val="00196022"/>
    <w:rsid w:val="00196772"/>
    <w:rsid w:val="00196A6A"/>
    <w:rsid w:val="0019727D"/>
    <w:rsid w:val="001977B0"/>
    <w:rsid w:val="001A01FF"/>
    <w:rsid w:val="001A04E5"/>
    <w:rsid w:val="001A12B1"/>
    <w:rsid w:val="001A44CD"/>
    <w:rsid w:val="001A4B92"/>
    <w:rsid w:val="001A5A80"/>
    <w:rsid w:val="001A666D"/>
    <w:rsid w:val="001A6A02"/>
    <w:rsid w:val="001A6D70"/>
    <w:rsid w:val="001A6FB2"/>
    <w:rsid w:val="001B0EAA"/>
    <w:rsid w:val="001B0FE0"/>
    <w:rsid w:val="001B165B"/>
    <w:rsid w:val="001B17F6"/>
    <w:rsid w:val="001B1EEF"/>
    <w:rsid w:val="001B22D1"/>
    <w:rsid w:val="001B2852"/>
    <w:rsid w:val="001B2B53"/>
    <w:rsid w:val="001B4703"/>
    <w:rsid w:val="001B5666"/>
    <w:rsid w:val="001B5BBB"/>
    <w:rsid w:val="001B5EF1"/>
    <w:rsid w:val="001B6673"/>
    <w:rsid w:val="001B66C9"/>
    <w:rsid w:val="001B7316"/>
    <w:rsid w:val="001B76E1"/>
    <w:rsid w:val="001B791D"/>
    <w:rsid w:val="001B7A0F"/>
    <w:rsid w:val="001B7B8C"/>
    <w:rsid w:val="001B7F23"/>
    <w:rsid w:val="001C0FFA"/>
    <w:rsid w:val="001C15DA"/>
    <w:rsid w:val="001C232D"/>
    <w:rsid w:val="001C2AEB"/>
    <w:rsid w:val="001C2EE9"/>
    <w:rsid w:val="001C2FE2"/>
    <w:rsid w:val="001C3956"/>
    <w:rsid w:val="001C3D55"/>
    <w:rsid w:val="001C45A9"/>
    <w:rsid w:val="001C4882"/>
    <w:rsid w:val="001C4C81"/>
    <w:rsid w:val="001C4CBD"/>
    <w:rsid w:val="001C4E8E"/>
    <w:rsid w:val="001C5203"/>
    <w:rsid w:val="001C6BBF"/>
    <w:rsid w:val="001C6D52"/>
    <w:rsid w:val="001C71B6"/>
    <w:rsid w:val="001D043E"/>
    <w:rsid w:val="001D0603"/>
    <w:rsid w:val="001D1B43"/>
    <w:rsid w:val="001D21F4"/>
    <w:rsid w:val="001D229B"/>
    <w:rsid w:val="001D249C"/>
    <w:rsid w:val="001D3AD7"/>
    <w:rsid w:val="001D473D"/>
    <w:rsid w:val="001D526E"/>
    <w:rsid w:val="001D52DA"/>
    <w:rsid w:val="001D57C3"/>
    <w:rsid w:val="001D596D"/>
    <w:rsid w:val="001D5C6B"/>
    <w:rsid w:val="001D638B"/>
    <w:rsid w:val="001D6D19"/>
    <w:rsid w:val="001D76A6"/>
    <w:rsid w:val="001D7BE3"/>
    <w:rsid w:val="001E09E6"/>
    <w:rsid w:val="001E0A1E"/>
    <w:rsid w:val="001E2AA4"/>
    <w:rsid w:val="001E2DEE"/>
    <w:rsid w:val="001E2E3B"/>
    <w:rsid w:val="001E3C53"/>
    <w:rsid w:val="001E4525"/>
    <w:rsid w:val="001E46AE"/>
    <w:rsid w:val="001E53E4"/>
    <w:rsid w:val="001E570D"/>
    <w:rsid w:val="001E570F"/>
    <w:rsid w:val="001E65E6"/>
    <w:rsid w:val="001E66C3"/>
    <w:rsid w:val="001E6CFE"/>
    <w:rsid w:val="001E7960"/>
    <w:rsid w:val="001F040C"/>
    <w:rsid w:val="001F1EE2"/>
    <w:rsid w:val="001F3A0C"/>
    <w:rsid w:val="001F3E9F"/>
    <w:rsid w:val="001F4633"/>
    <w:rsid w:val="001F465F"/>
    <w:rsid w:val="001F46A9"/>
    <w:rsid w:val="001F4838"/>
    <w:rsid w:val="001F4B99"/>
    <w:rsid w:val="001F4C97"/>
    <w:rsid w:val="001F4EEF"/>
    <w:rsid w:val="001F4FDA"/>
    <w:rsid w:val="001F5CF7"/>
    <w:rsid w:val="001F6A72"/>
    <w:rsid w:val="001F7F7D"/>
    <w:rsid w:val="00201F2D"/>
    <w:rsid w:val="0020201F"/>
    <w:rsid w:val="0020328B"/>
    <w:rsid w:val="002035A9"/>
    <w:rsid w:val="00203D5E"/>
    <w:rsid w:val="002063B6"/>
    <w:rsid w:val="00207BD9"/>
    <w:rsid w:val="002114BA"/>
    <w:rsid w:val="0021195E"/>
    <w:rsid w:val="00211B0F"/>
    <w:rsid w:val="00212339"/>
    <w:rsid w:val="00213BAC"/>
    <w:rsid w:val="00213CE2"/>
    <w:rsid w:val="00213EB7"/>
    <w:rsid w:val="00214483"/>
    <w:rsid w:val="002157FC"/>
    <w:rsid w:val="00215D34"/>
    <w:rsid w:val="00216233"/>
    <w:rsid w:val="00216A56"/>
    <w:rsid w:val="00217B39"/>
    <w:rsid w:val="00217C90"/>
    <w:rsid w:val="00220031"/>
    <w:rsid w:val="00220E01"/>
    <w:rsid w:val="002211DC"/>
    <w:rsid w:val="00221486"/>
    <w:rsid w:val="00221956"/>
    <w:rsid w:val="0022345C"/>
    <w:rsid w:val="0022462B"/>
    <w:rsid w:val="00224BE2"/>
    <w:rsid w:val="00224CFA"/>
    <w:rsid w:val="00225488"/>
    <w:rsid w:val="00225891"/>
    <w:rsid w:val="00225AAF"/>
    <w:rsid w:val="0022606B"/>
    <w:rsid w:val="0022607E"/>
    <w:rsid w:val="00226BD4"/>
    <w:rsid w:val="00226DA6"/>
    <w:rsid w:val="00227501"/>
    <w:rsid w:val="00227D55"/>
    <w:rsid w:val="00227DE3"/>
    <w:rsid w:val="00230F11"/>
    <w:rsid w:val="00231E43"/>
    <w:rsid w:val="0023240C"/>
    <w:rsid w:val="002328F4"/>
    <w:rsid w:val="00232BF7"/>
    <w:rsid w:val="002330EC"/>
    <w:rsid w:val="002337F3"/>
    <w:rsid w:val="0023413F"/>
    <w:rsid w:val="002348A2"/>
    <w:rsid w:val="0023495F"/>
    <w:rsid w:val="00234C03"/>
    <w:rsid w:val="00234F1E"/>
    <w:rsid w:val="002361FF"/>
    <w:rsid w:val="002364CB"/>
    <w:rsid w:val="002368A7"/>
    <w:rsid w:val="00240EE1"/>
    <w:rsid w:val="00240F43"/>
    <w:rsid w:val="00241328"/>
    <w:rsid w:val="00241586"/>
    <w:rsid w:val="00242795"/>
    <w:rsid w:val="002427CF"/>
    <w:rsid w:val="00242B7C"/>
    <w:rsid w:val="00242EC9"/>
    <w:rsid w:val="0024332B"/>
    <w:rsid w:val="002437E8"/>
    <w:rsid w:val="0024395D"/>
    <w:rsid w:val="00243D0B"/>
    <w:rsid w:val="00243F92"/>
    <w:rsid w:val="0024453F"/>
    <w:rsid w:val="002456FD"/>
    <w:rsid w:val="0024574E"/>
    <w:rsid w:val="00245E93"/>
    <w:rsid w:val="0024616C"/>
    <w:rsid w:val="00246DB9"/>
    <w:rsid w:val="00246F16"/>
    <w:rsid w:val="00247F1F"/>
    <w:rsid w:val="00250984"/>
    <w:rsid w:val="00250A0E"/>
    <w:rsid w:val="00251AA5"/>
    <w:rsid w:val="00252387"/>
    <w:rsid w:val="002527D4"/>
    <w:rsid w:val="00252B13"/>
    <w:rsid w:val="00253126"/>
    <w:rsid w:val="0025397B"/>
    <w:rsid w:val="00255A08"/>
    <w:rsid w:val="00255B89"/>
    <w:rsid w:val="0025636C"/>
    <w:rsid w:val="002569B8"/>
    <w:rsid w:val="00256B87"/>
    <w:rsid w:val="002571C7"/>
    <w:rsid w:val="00257CCB"/>
    <w:rsid w:val="00257D8D"/>
    <w:rsid w:val="002607E1"/>
    <w:rsid w:val="0026128A"/>
    <w:rsid w:val="00261D97"/>
    <w:rsid w:val="00262756"/>
    <w:rsid w:val="00262BFE"/>
    <w:rsid w:val="00263E6D"/>
    <w:rsid w:val="0026432F"/>
    <w:rsid w:val="00264548"/>
    <w:rsid w:val="0026512D"/>
    <w:rsid w:val="00265DBC"/>
    <w:rsid w:val="00265EED"/>
    <w:rsid w:val="002660EB"/>
    <w:rsid w:val="002662B9"/>
    <w:rsid w:val="0026690D"/>
    <w:rsid w:val="00266BA7"/>
    <w:rsid w:val="00271EAC"/>
    <w:rsid w:val="00271EB2"/>
    <w:rsid w:val="0027257E"/>
    <w:rsid w:val="00272E14"/>
    <w:rsid w:val="0027346E"/>
    <w:rsid w:val="00273C75"/>
    <w:rsid w:val="00273D67"/>
    <w:rsid w:val="00273E59"/>
    <w:rsid w:val="00274555"/>
    <w:rsid w:val="0027474E"/>
    <w:rsid w:val="00274B9C"/>
    <w:rsid w:val="00275DFD"/>
    <w:rsid w:val="002763D5"/>
    <w:rsid w:val="00276ABC"/>
    <w:rsid w:val="00276BF7"/>
    <w:rsid w:val="00277902"/>
    <w:rsid w:val="002804A8"/>
    <w:rsid w:val="00280B27"/>
    <w:rsid w:val="00280E24"/>
    <w:rsid w:val="00281085"/>
    <w:rsid w:val="00281A6D"/>
    <w:rsid w:val="00281F5F"/>
    <w:rsid w:val="00282FEA"/>
    <w:rsid w:val="00283221"/>
    <w:rsid w:val="00283E3E"/>
    <w:rsid w:val="0028480C"/>
    <w:rsid w:val="00284A8A"/>
    <w:rsid w:val="002859D6"/>
    <w:rsid w:val="00285A92"/>
    <w:rsid w:val="00286BEE"/>
    <w:rsid w:val="00286ECD"/>
    <w:rsid w:val="00287239"/>
    <w:rsid w:val="002875BC"/>
    <w:rsid w:val="00287B69"/>
    <w:rsid w:val="00287C0E"/>
    <w:rsid w:val="0029048E"/>
    <w:rsid w:val="00290751"/>
    <w:rsid w:val="002911EE"/>
    <w:rsid w:val="00291B49"/>
    <w:rsid w:val="0029232C"/>
    <w:rsid w:val="002939C1"/>
    <w:rsid w:val="00294DB0"/>
    <w:rsid w:val="0029512B"/>
    <w:rsid w:val="00295325"/>
    <w:rsid w:val="0029683F"/>
    <w:rsid w:val="0029717D"/>
    <w:rsid w:val="00297C39"/>
    <w:rsid w:val="00297E17"/>
    <w:rsid w:val="00297F45"/>
    <w:rsid w:val="002A08B4"/>
    <w:rsid w:val="002A0A15"/>
    <w:rsid w:val="002A1313"/>
    <w:rsid w:val="002A19E1"/>
    <w:rsid w:val="002A1C31"/>
    <w:rsid w:val="002A22F5"/>
    <w:rsid w:val="002A23CE"/>
    <w:rsid w:val="002A289C"/>
    <w:rsid w:val="002A2F6F"/>
    <w:rsid w:val="002A33CD"/>
    <w:rsid w:val="002A3BDC"/>
    <w:rsid w:val="002A3E24"/>
    <w:rsid w:val="002A4597"/>
    <w:rsid w:val="002A4EE9"/>
    <w:rsid w:val="002A5589"/>
    <w:rsid w:val="002A5EE3"/>
    <w:rsid w:val="002A6DF8"/>
    <w:rsid w:val="002A7324"/>
    <w:rsid w:val="002A7564"/>
    <w:rsid w:val="002A76CB"/>
    <w:rsid w:val="002A7FE2"/>
    <w:rsid w:val="002B00D1"/>
    <w:rsid w:val="002B0503"/>
    <w:rsid w:val="002B156F"/>
    <w:rsid w:val="002B20C9"/>
    <w:rsid w:val="002B24B9"/>
    <w:rsid w:val="002B2E57"/>
    <w:rsid w:val="002B3015"/>
    <w:rsid w:val="002B380A"/>
    <w:rsid w:val="002B4543"/>
    <w:rsid w:val="002B491A"/>
    <w:rsid w:val="002B49FE"/>
    <w:rsid w:val="002B4C1B"/>
    <w:rsid w:val="002B4EFB"/>
    <w:rsid w:val="002B5326"/>
    <w:rsid w:val="002B6105"/>
    <w:rsid w:val="002B61C2"/>
    <w:rsid w:val="002B6300"/>
    <w:rsid w:val="002B6F77"/>
    <w:rsid w:val="002B729A"/>
    <w:rsid w:val="002B7D6A"/>
    <w:rsid w:val="002C07A3"/>
    <w:rsid w:val="002C0C14"/>
    <w:rsid w:val="002C1F89"/>
    <w:rsid w:val="002C29C4"/>
    <w:rsid w:val="002C2C4F"/>
    <w:rsid w:val="002C432F"/>
    <w:rsid w:val="002C4CDD"/>
    <w:rsid w:val="002C5269"/>
    <w:rsid w:val="002C5A7C"/>
    <w:rsid w:val="002C5F81"/>
    <w:rsid w:val="002C6844"/>
    <w:rsid w:val="002D135B"/>
    <w:rsid w:val="002D1685"/>
    <w:rsid w:val="002D253D"/>
    <w:rsid w:val="002D3C64"/>
    <w:rsid w:val="002D3C8C"/>
    <w:rsid w:val="002D41BC"/>
    <w:rsid w:val="002D46CB"/>
    <w:rsid w:val="002D520C"/>
    <w:rsid w:val="002D5852"/>
    <w:rsid w:val="002D60C2"/>
    <w:rsid w:val="002D6A74"/>
    <w:rsid w:val="002E0356"/>
    <w:rsid w:val="002E0759"/>
    <w:rsid w:val="002E0A59"/>
    <w:rsid w:val="002E0D54"/>
    <w:rsid w:val="002E1124"/>
    <w:rsid w:val="002E2A40"/>
    <w:rsid w:val="002E2DE9"/>
    <w:rsid w:val="002E2E79"/>
    <w:rsid w:val="002E3682"/>
    <w:rsid w:val="002E3D92"/>
    <w:rsid w:val="002E42BB"/>
    <w:rsid w:val="002E4C63"/>
    <w:rsid w:val="002E5313"/>
    <w:rsid w:val="002E5438"/>
    <w:rsid w:val="002E5C8E"/>
    <w:rsid w:val="002E5D44"/>
    <w:rsid w:val="002E5EB3"/>
    <w:rsid w:val="002E631F"/>
    <w:rsid w:val="002E6721"/>
    <w:rsid w:val="002E68C2"/>
    <w:rsid w:val="002E6BD8"/>
    <w:rsid w:val="002E79ED"/>
    <w:rsid w:val="002F02E1"/>
    <w:rsid w:val="002F093B"/>
    <w:rsid w:val="002F0B70"/>
    <w:rsid w:val="002F1CC2"/>
    <w:rsid w:val="002F25B7"/>
    <w:rsid w:val="002F2AEC"/>
    <w:rsid w:val="002F3430"/>
    <w:rsid w:val="002F537F"/>
    <w:rsid w:val="002F59E7"/>
    <w:rsid w:val="002F71A5"/>
    <w:rsid w:val="002F733E"/>
    <w:rsid w:val="002F76B4"/>
    <w:rsid w:val="002F7B34"/>
    <w:rsid w:val="00300321"/>
    <w:rsid w:val="0030098C"/>
    <w:rsid w:val="00300BFF"/>
    <w:rsid w:val="0030148D"/>
    <w:rsid w:val="003015C8"/>
    <w:rsid w:val="00301BC1"/>
    <w:rsid w:val="00302711"/>
    <w:rsid w:val="0030410A"/>
    <w:rsid w:val="0030543D"/>
    <w:rsid w:val="0030720D"/>
    <w:rsid w:val="00307802"/>
    <w:rsid w:val="00311020"/>
    <w:rsid w:val="003117B1"/>
    <w:rsid w:val="003117F1"/>
    <w:rsid w:val="003120A8"/>
    <w:rsid w:val="003121E8"/>
    <w:rsid w:val="003128EA"/>
    <w:rsid w:val="003130F0"/>
    <w:rsid w:val="00313829"/>
    <w:rsid w:val="00313D1E"/>
    <w:rsid w:val="00314200"/>
    <w:rsid w:val="003149C7"/>
    <w:rsid w:val="00314EE4"/>
    <w:rsid w:val="00315287"/>
    <w:rsid w:val="003152FF"/>
    <w:rsid w:val="003156BB"/>
    <w:rsid w:val="003160E8"/>
    <w:rsid w:val="00320706"/>
    <w:rsid w:val="00320C90"/>
    <w:rsid w:val="00320EA9"/>
    <w:rsid w:val="00321B0A"/>
    <w:rsid w:val="003227C9"/>
    <w:rsid w:val="00323065"/>
    <w:rsid w:val="00323114"/>
    <w:rsid w:val="003246EE"/>
    <w:rsid w:val="00324942"/>
    <w:rsid w:val="00324C7D"/>
    <w:rsid w:val="00325156"/>
    <w:rsid w:val="00325203"/>
    <w:rsid w:val="00325332"/>
    <w:rsid w:val="003256C9"/>
    <w:rsid w:val="003258CB"/>
    <w:rsid w:val="003258E6"/>
    <w:rsid w:val="00326B0D"/>
    <w:rsid w:val="00326E73"/>
    <w:rsid w:val="003300CF"/>
    <w:rsid w:val="0033051C"/>
    <w:rsid w:val="003307C8"/>
    <w:rsid w:val="00331106"/>
    <w:rsid w:val="0033113F"/>
    <w:rsid w:val="0033286E"/>
    <w:rsid w:val="00332909"/>
    <w:rsid w:val="00332C25"/>
    <w:rsid w:val="00332E25"/>
    <w:rsid w:val="003346A2"/>
    <w:rsid w:val="00334ECD"/>
    <w:rsid w:val="00334F26"/>
    <w:rsid w:val="00334F4A"/>
    <w:rsid w:val="0033529A"/>
    <w:rsid w:val="0033535D"/>
    <w:rsid w:val="00335563"/>
    <w:rsid w:val="0033682F"/>
    <w:rsid w:val="00336928"/>
    <w:rsid w:val="0034038F"/>
    <w:rsid w:val="00340CE1"/>
    <w:rsid w:val="00341525"/>
    <w:rsid w:val="003415CE"/>
    <w:rsid w:val="00341ED1"/>
    <w:rsid w:val="0034225C"/>
    <w:rsid w:val="00342FBD"/>
    <w:rsid w:val="00343044"/>
    <w:rsid w:val="003437EB"/>
    <w:rsid w:val="00343D83"/>
    <w:rsid w:val="003449EB"/>
    <w:rsid w:val="003451AC"/>
    <w:rsid w:val="00346726"/>
    <w:rsid w:val="00346F4F"/>
    <w:rsid w:val="00346FED"/>
    <w:rsid w:val="003477D9"/>
    <w:rsid w:val="00350073"/>
    <w:rsid w:val="003501AF"/>
    <w:rsid w:val="0035040E"/>
    <w:rsid w:val="003508C5"/>
    <w:rsid w:val="003508EC"/>
    <w:rsid w:val="00351A71"/>
    <w:rsid w:val="0035200E"/>
    <w:rsid w:val="00352061"/>
    <w:rsid w:val="00352714"/>
    <w:rsid w:val="00353376"/>
    <w:rsid w:val="00353747"/>
    <w:rsid w:val="00353AFB"/>
    <w:rsid w:val="0035446D"/>
    <w:rsid w:val="003551AE"/>
    <w:rsid w:val="003564B8"/>
    <w:rsid w:val="0035675D"/>
    <w:rsid w:val="003569FF"/>
    <w:rsid w:val="00357178"/>
    <w:rsid w:val="003571E3"/>
    <w:rsid w:val="0036176B"/>
    <w:rsid w:val="00361D43"/>
    <w:rsid w:val="00361D73"/>
    <w:rsid w:val="00363BB9"/>
    <w:rsid w:val="003644E1"/>
    <w:rsid w:val="0036473D"/>
    <w:rsid w:val="00365167"/>
    <w:rsid w:val="00365662"/>
    <w:rsid w:val="00365FF2"/>
    <w:rsid w:val="00366713"/>
    <w:rsid w:val="00366A85"/>
    <w:rsid w:val="00366AD6"/>
    <w:rsid w:val="00370410"/>
    <w:rsid w:val="003705C3"/>
    <w:rsid w:val="00370DF4"/>
    <w:rsid w:val="00371586"/>
    <w:rsid w:val="00371822"/>
    <w:rsid w:val="00373262"/>
    <w:rsid w:val="00373307"/>
    <w:rsid w:val="00373988"/>
    <w:rsid w:val="00374334"/>
    <w:rsid w:val="00374541"/>
    <w:rsid w:val="00374887"/>
    <w:rsid w:val="00375808"/>
    <w:rsid w:val="00375E26"/>
    <w:rsid w:val="00376049"/>
    <w:rsid w:val="0037666B"/>
    <w:rsid w:val="00376DEC"/>
    <w:rsid w:val="00377053"/>
    <w:rsid w:val="003770F5"/>
    <w:rsid w:val="003801B9"/>
    <w:rsid w:val="0038051B"/>
    <w:rsid w:val="003805E3"/>
    <w:rsid w:val="0038363F"/>
    <w:rsid w:val="003836DA"/>
    <w:rsid w:val="0038393A"/>
    <w:rsid w:val="00383A3E"/>
    <w:rsid w:val="00383FD5"/>
    <w:rsid w:val="003847FC"/>
    <w:rsid w:val="003848DD"/>
    <w:rsid w:val="003856EC"/>
    <w:rsid w:val="00385B92"/>
    <w:rsid w:val="00386C1F"/>
    <w:rsid w:val="00386C9D"/>
    <w:rsid w:val="00390DAB"/>
    <w:rsid w:val="003916D3"/>
    <w:rsid w:val="00391F02"/>
    <w:rsid w:val="00392937"/>
    <w:rsid w:val="00393DF3"/>
    <w:rsid w:val="00394103"/>
    <w:rsid w:val="0039441D"/>
    <w:rsid w:val="00394919"/>
    <w:rsid w:val="00394B7B"/>
    <w:rsid w:val="00394FE5"/>
    <w:rsid w:val="00395C30"/>
    <w:rsid w:val="00395C58"/>
    <w:rsid w:val="003968F2"/>
    <w:rsid w:val="003971C8"/>
    <w:rsid w:val="003A0829"/>
    <w:rsid w:val="003A1121"/>
    <w:rsid w:val="003A1F27"/>
    <w:rsid w:val="003A31F3"/>
    <w:rsid w:val="003A4676"/>
    <w:rsid w:val="003A5418"/>
    <w:rsid w:val="003A57DC"/>
    <w:rsid w:val="003A60AE"/>
    <w:rsid w:val="003A6520"/>
    <w:rsid w:val="003A73C4"/>
    <w:rsid w:val="003A7CB4"/>
    <w:rsid w:val="003B1258"/>
    <w:rsid w:val="003B25E1"/>
    <w:rsid w:val="003B2D3A"/>
    <w:rsid w:val="003B3539"/>
    <w:rsid w:val="003B359F"/>
    <w:rsid w:val="003B35BB"/>
    <w:rsid w:val="003B4254"/>
    <w:rsid w:val="003B4317"/>
    <w:rsid w:val="003B46CD"/>
    <w:rsid w:val="003B4A54"/>
    <w:rsid w:val="003B4D60"/>
    <w:rsid w:val="003B4D7C"/>
    <w:rsid w:val="003B5A86"/>
    <w:rsid w:val="003B61FC"/>
    <w:rsid w:val="003B6DDF"/>
    <w:rsid w:val="003B7D3F"/>
    <w:rsid w:val="003C01AC"/>
    <w:rsid w:val="003C0508"/>
    <w:rsid w:val="003C08BC"/>
    <w:rsid w:val="003C10F8"/>
    <w:rsid w:val="003C1263"/>
    <w:rsid w:val="003C35BE"/>
    <w:rsid w:val="003C3818"/>
    <w:rsid w:val="003C3B64"/>
    <w:rsid w:val="003C3EC9"/>
    <w:rsid w:val="003C447C"/>
    <w:rsid w:val="003C45FF"/>
    <w:rsid w:val="003C50F4"/>
    <w:rsid w:val="003C51F0"/>
    <w:rsid w:val="003C58D6"/>
    <w:rsid w:val="003C5BC7"/>
    <w:rsid w:val="003C6B68"/>
    <w:rsid w:val="003C6E49"/>
    <w:rsid w:val="003C7574"/>
    <w:rsid w:val="003C797E"/>
    <w:rsid w:val="003D00F2"/>
    <w:rsid w:val="003D01B0"/>
    <w:rsid w:val="003D0904"/>
    <w:rsid w:val="003D12EC"/>
    <w:rsid w:val="003D23F3"/>
    <w:rsid w:val="003D2A33"/>
    <w:rsid w:val="003D3719"/>
    <w:rsid w:val="003D39BF"/>
    <w:rsid w:val="003D3E3A"/>
    <w:rsid w:val="003D4A47"/>
    <w:rsid w:val="003D4F32"/>
    <w:rsid w:val="003D57DB"/>
    <w:rsid w:val="003D7192"/>
    <w:rsid w:val="003E0134"/>
    <w:rsid w:val="003E05A8"/>
    <w:rsid w:val="003E0CAC"/>
    <w:rsid w:val="003E1161"/>
    <w:rsid w:val="003E1CC7"/>
    <w:rsid w:val="003E2252"/>
    <w:rsid w:val="003E2557"/>
    <w:rsid w:val="003E35ED"/>
    <w:rsid w:val="003E36E5"/>
    <w:rsid w:val="003E38AB"/>
    <w:rsid w:val="003E3FC3"/>
    <w:rsid w:val="003E406E"/>
    <w:rsid w:val="003E495E"/>
    <w:rsid w:val="003E4CF8"/>
    <w:rsid w:val="003E65ED"/>
    <w:rsid w:val="003E7555"/>
    <w:rsid w:val="003E77D8"/>
    <w:rsid w:val="003F03BD"/>
    <w:rsid w:val="003F14AE"/>
    <w:rsid w:val="003F1711"/>
    <w:rsid w:val="003F1A7E"/>
    <w:rsid w:val="003F1AE0"/>
    <w:rsid w:val="003F1EB0"/>
    <w:rsid w:val="003F2221"/>
    <w:rsid w:val="003F3983"/>
    <w:rsid w:val="003F438A"/>
    <w:rsid w:val="003F582E"/>
    <w:rsid w:val="00401244"/>
    <w:rsid w:val="00401469"/>
    <w:rsid w:val="00401AB2"/>
    <w:rsid w:val="004020AE"/>
    <w:rsid w:val="00402107"/>
    <w:rsid w:val="004025DD"/>
    <w:rsid w:val="004026C0"/>
    <w:rsid w:val="00402734"/>
    <w:rsid w:val="0040311E"/>
    <w:rsid w:val="00403AC8"/>
    <w:rsid w:val="00404227"/>
    <w:rsid w:val="004043A7"/>
    <w:rsid w:val="00404A18"/>
    <w:rsid w:val="00405AA6"/>
    <w:rsid w:val="004069E8"/>
    <w:rsid w:val="00406ACC"/>
    <w:rsid w:val="00407027"/>
    <w:rsid w:val="00410EE9"/>
    <w:rsid w:val="004111CE"/>
    <w:rsid w:val="00411AA1"/>
    <w:rsid w:val="004128AB"/>
    <w:rsid w:val="004135DD"/>
    <w:rsid w:val="00414F95"/>
    <w:rsid w:val="004157B7"/>
    <w:rsid w:val="004176C6"/>
    <w:rsid w:val="00420467"/>
    <w:rsid w:val="00420AD6"/>
    <w:rsid w:val="00421117"/>
    <w:rsid w:val="004212A9"/>
    <w:rsid w:val="004213F9"/>
    <w:rsid w:val="004217DB"/>
    <w:rsid w:val="00423193"/>
    <w:rsid w:val="00423605"/>
    <w:rsid w:val="004236FF"/>
    <w:rsid w:val="00424940"/>
    <w:rsid w:val="00425573"/>
    <w:rsid w:val="00427F09"/>
    <w:rsid w:val="00427F39"/>
    <w:rsid w:val="004304C2"/>
    <w:rsid w:val="00430EA2"/>
    <w:rsid w:val="00431556"/>
    <w:rsid w:val="004316CA"/>
    <w:rsid w:val="00431818"/>
    <w:rsid w:val="00431C0F"/>
    <w:rsid w:val="00433B2B"/>
    <w:rsid w:val="0043585B"/>
    <w:rsid w:val="0043611F"/>
    <w:rsid w:val="00436144"/>
    <w:rsid w:val="004365F9"/>
    <w:rsid w:val="00437A19"/>
    <w:rsid w:val="00437CFC"/>
    <w:rsid w:val="00440CD1"/>
    <w:rsid w:val="00440E38"/>
    <w:rsid w:val="00440E6D"/>
    <w:rsid w:val="0044268F"/>
    <w:rsid w:val="00442A70"/>
    <w:rsid w:val="00442B56"/>
    <w:rsid w:val="00442BA9"/>
    <w:rsid w:val="004432AF"/>
    <w:rsid w:val="00443B5A"/>
    <w:rsid w:val="00443CF5"/>
    <w:rsid w:val="00446718"/>
    <w:rsid w:val="0044717F"/>
    <w:rsid w:val="004478A8"/>
    <w:rsid w:val="0045008A"/>
    <w:rsid w:val="0045021E"/>
    <w:rsid w:val="00452B18"/>
    <w:rsid w:val="00452E35"/>
    <w:rsid w:val="00453091"/>
    <w:rsid w:val="00454B3C"/>
    <w:rsid w:val="00454C97"/>
    <w:rsid w:val="00455573"/>
    <w:rsid w:val="00456FEA"/>
    <w:rsid w:val="0045743E"/>
    <w:rsid w:val="00457CF1"/>
    <w:rsid w:val="004610A8"/>
    <w:rsid w:val="00461219"/>
    <w:rsid w:val="00462AD4"/>
    <w:rsid w:val="004633DD"/>
    <w:rsid w:val="00463D85"/>
    <w:rsid w:val="0046548C"/>
    <w:rsid w:val="00465CDB"/>
    <w:rsid w:val="00465F4E"/>
    <w:rsid w:val="00466EDD"/>
    <w:rsid w:val="00467321"/>
    <w:rsid w:val="00467C3C"/>
    <w:rsid w:val="00467C85"/>
    <w:rsid w:val="00470591"/>
    <w:rsid w:val="0047072D"/>
    <w:rsid w:val="00470DBF"/>
    <w:rsid w:val="00470FC4"/>
    <w:rsid w:val="0047114A"/>
    <w:rsid w:val="004723EA"/>
    <w:rsid w:val="00472B76"/>
    <w:rsid w:val="00472DFB"/>
    <w:rsid w:val="00472F97"/>
    <w:rsid w:val="0047336C"/>
    <w:rsid w:val="004749DE"/>
    <w:rsid w:val="00474FEB"/>
    <w:rsid w:val="00474FF9"/>
    <w:rsid w:val="00475402"/>
    <w:rsid w:val="004758F3"/>
    <w:rsid w:val="00475AF5"/>
    <w:rsid w:val="00477215"/>
    <w:rsid w:val="004776D7"/>
    <w:rsid w:val="004800BD"/>
    <w:rsid w:val="00480CED"/>
    <w:rsid w:val="00481142"/>
    <w:rsid w:val="00481223"/>
    <w:rsid w:val="00481475"/>
    <w:rsid w:val="00481A7F"/>
    <w:rsid w:val="00481BDA"/>
    <w:rsid w:val="0048279E"/>
    <w:rsid w:val="00483488"/>
    <w:rsid w:val="00483847"/>
    <w:rsid w:val="00484803"/>
    <w:rsid w:val="0048506C"/>
    <w:rsid w:val="0048619E"/>
    <w:rsid w:val="0048650D"/>
    <w:rsid w:val="00486E20"/>
    <w:rsid w:val="004874A8"/>
    <w:rsid w:val="00487998"/>
    <w:rsid w:val="0049057D"/>
    <w:rsid w:val="004906BC"/>
    <w:rsid w:val="004911FB"/>
    <w:rsid w:val="0049179E"/>
    <w:rsid w:val="00491B00"/>
    <w:rsid w:val="00491C4F"/>
    <w:rsid w:val="00492D81"/>
    <w:rsid w:val="00493935"/>
    <w:rsid w:val="00493A3F"/>
    <w:rsid w:val="00493C01"/>
    <w:rsid w:val="004944AC"/>
    <w:rsid w:val="00495631"/>
    <w:rsid w:val="00495994"/>
    <w:rsid w:val="0049607B"/>
    <w:rsid w:val="004963E2"/>
    <w:rsid w:val="004968BA"/>
    <w:rsid w:val="004971DF"/>
    <w:rsid w:val="00497891"/>
    <w:rsid w:val="00497ABE"/>
    <w:rsid w:val="004A015D"/>
    <w:rsid w:val="004A07E8"/>
    <w:rsid w:val="004A1725"/>
    <w:rsid w:val="004A2969"/>
    <w:rsid w:val="004A2A77"/>
    <w:rsid w:val="004A3161"/>
    <w:rsid w:val="004A361E"/>
    <w:rsid w:val="004A3BDF"/>
    <w:rsid w:val="004A507B"/>
    <w:rsid w:val="004A511A"/>
    <w:rsid w:val="004A6424"/>
    <w:rsid w:val="004A7C98"/>
    <w:rsid w:val="004B1A62"/>
    <w:rsid w:val="004B1B6C"/>
    <w:rsid w:val="004B317A"/>
    <w:rsid w:val="004B38EF"/>
    <w:rsid w:val="004B52B5"/>
    <w:rsid w:val="004B5D2F"/>
    <w:rsid w:val="004B671C"/>
    <w:rsid w:val="004B6E2D"/>
    <w:rsid w:val="004B6E34"/>
    <w:rsid w:val="004B78A0"/>
    <w:rsid w:val="004C0402"/>
    <w:rsid w:val="004C06D6"/>
    <w:rsid w:val="004C104D"/>
    <w:rsid w:val="004C21E7"/>
    <w:rsid w:val="004C26EF"/>
    <w:rsid w:val="004C2B10"/>
    <w:rsid w:val="004C3149"/>
    <w:rsid w:val="004C3F0D"/>
    <w:rsid w:val="004C4347"/>
    <w:rsid w:val="004C5DAC"/>
    <w:rsid w:val="004C620F"/>
    <w:rsid w:val="004C637D"/>
    <w:rsid w:val="004C770F"/>
    <w:rsid w:val="004C7A9E"/>
    <w:rsid w:val="004D02D9"/>
    <w:rsid w:val="004D036D"/>
    <w:rsid w:val="004D046A"/>
    <w:rsid w:val="004D14FC"/>
    <w:rsid w:val="004D1D8F"/>
    <w:rsid w:val="004D1DDF"/>
    <w:rsid w:val="004D213F"/>
    <w:rsid w:val="004D28E5"/>
    <w:rsid w:val="004D2FCA"/>
    <w:rsid w:val="004D3094"/>
    <w:rsid w:val="004D3614"/>
    <w:rsid w:val="004D3A01"/>
    <w:rsid w:val="004D3E9D"/>
    <w:rsid w:val="004D40A2"/>
    <w:rsid w:val="004D48EE"/>
    <w:rsid w:val="004D4DE7"/>
    <w:rsid w:val="004D5048"/>
    <w:rsid w:val="004D5327"/>
    <w:rsid w:val="004D55AB"/>
    <w:rsid w:val="004D5BAA"/>
    <w:rsid w:val="004D5F38"/>
    <w:rsid w:val="004D6387"/>
    <w:rsid w:val="004D655C"/>
    <w:rsid w:val="004D67FD"/>
    <w:rsid w:val="004D69CA"/>
    <w:rsid w:val="004D6BAD"/>
    <w:rsid w:val="004D74A6"/>
    <w:rsid w:val="004D77F3"/>
    <w:rsid w:val="004D7E2C"/>
    <w:rsid w:val="004E1B11"/>
    <w:rsid w:val="004E1CC8"/>
    <w:rsid w:val="004E1E40"/>
    <w:rsid w:val="004E2421"/>
    <w:rsid w:val="004E286B"/>
    <w:rsid w:val="004E2DEA"/>
    <w:rsid w:val="004E341C"/>
    <w:rsid w:val="004E3ACB"/>
    <w:rsid w:val="004E48FC"/>
    <w:rsid w:val="004E4B01"/>
    <w:rsid w:val="004E4D4D"/>
    <w:rsid w:val="004E529C"/>
    <w:rsid w:val="004E567A"/>
    <w:rsid w:val="004E5FBB"/>
    <w:rsid w:val="004E6057"/>
    <w:rsid w:val="004E729A"/>
    <w:rsid w:val="004F1F3E"/>
    <w:rsid w:val="004F240A"/>
    <w:rsid w:val="004F2629"/>
    <w:rsid w:val="004F28E4"/>
    <w:rsid w:val="004F2F62"/>
    <w:rsid w:val="004F35AB"/>
    <w:rsid w:val="004F3CDD"/>
    <w:rsid w:val="004F540A"/>
    <w:rsid w:val="004F55E2"/>
    <w:rsid w:val="004F5B98"/>
    <w:rsid w:val="0050044D"/>
    <w:rsid w:val="0050073A"/>
    <w:rsid w:val="00500E6D"/>
    <w:rsid w:val="005013EE"/>
    <w:rsid w:val="00502D2F"/>
    <w:rsid w:val="00502F0E"/>
    <w:rsid w:val="00502F75"/>
    <w:rsid w:val="00503659"/>
    <w:rsid w:val="00503F36"/>
    <w:rsid w:val="00504769"/>
    <w:rsid w:val="00505174"/>
    <w:rsid w:val="00505235"/>
    <w:rsid w:val="005058CB"/>
    <w:rsid w:val="005063EF"/>
    <w:rsid w:val="00506CE9"/>
    <w:rsid w:val="00507E9F"/>
    <w:rsid w:val="00510080"/>
    <w:rsid w:val="00510798"/>
    <w:rsid w:val="00510F0E"/>
    <w:rsid w:val="005115B4"/>
    <w:rsid w:val="005127F8"/>
    <w:rsid w:val="005129CD"/>
    <w:rsid w:val="00513014"/>
    <w:rsid w:val="00513CE3"/>
    <w:rsid w:val="0051489C"/>
    <w:rsid w:val="00514D5C"/>
    <w:rsid w:val="00515326"/>
    <w:rsid w:val="0051560D"/>
    <w:rsid w:val="00515BFA"/>
    <w:rsid w:val="00516539"/>
    <w:rsid w:val="00517831"/>
    <w:rsid w:val="00517CAA"/>
    <w:rsid w:val="0052011A"/>
    <w:rsid w:val="005216B5"/>
    <w:rsid w:val="00521CE2"/>
    <w:rsid w:val="005220B5"/>
    <w:rsid w:val="00522167"/>
    <w:rsid w:val="0052255A"/>
    <w:rsid w:val="0052267B"/>
    <w:rsid w:val="00524399"/>
    <w:rsid w:val="00524514"/>
    <w:rsid w:val="00524589"/>
    <w:rsid w:val="00525836"/>
    <w:rsid w:val="0052630B"/>
    <w:rsid w:val="00526868"/>
    <w:rsid w:val="00526F2B"/>
    <w:rsid w:val="005274F1"/>
    <w:rsid w:val="00527E95"/>
    <w:rsid w:val="00530073"/>
    <w:rsid w:val="0053014E"/>
    <w:rsid w:val="00530167"/>
    <w:rsid w:val="005330DD"/>
    <w:rsid w:val="005331B3"/>
    <w:rsid w:val="005332ED"/>
    <w:rsid w:val="00534A3C"/>
    <w:rsid w:val="00534AB4"/>
    <w:rsid w:val="00534B08"/>
    <w:rsid w:val="005353CE"/>
    <w:rsid w:val="005363FC"/>
    <w:rsid w:val="00537B93"/>
    <w:rsid w:val="00542117"/>
    <w:rsid w:val="00542FDD"/>
    <w:rsid w:val="00543451"/>
    <w:rsid w:val="005438C8"/>
    <w:rsid w:val="00543AD2"/>
    <w:rsid w:val="00543F0B"/>
    <w:rsid w:val="00544362"/>
    <w:rsid w:val="0054476C"/>
    <w:rsid w:val="00544A9C"/>
    <w:rsid w:val="00545025"/>
    <w:rsid w:val="005453D8"/>
    <w:rsid w:val="005459A3"/>
    <w:rsid w:val="00545A96"/>
    <w:rsid w:val="00546B4C"/>
    <w:rsid w:val="0054797D"/>
    <w:rsid w:val="00547A2D"/>
    <w:rsid w:val="00547C61"/>
    <w:rsid w:val="00547DAE"/>
    <w:rsid w:val="0055014F"/>
    <w:rsid w:val="005515FA"/>
    <w:rsid w:val="00551C6D"/>
    <w:rsid w:val="005522AC"/>
    <w:rsid w:val="00552E1D"/>
    <w:rsid w:val="005536F5"/>
    <w:rsid w:val="00555052"/>
    <w:rsid w:val="005550B8"/>
    <w:rsid w:val="00556812"/>
    <w:rsid w:val="005568AA"/>
    <w:rsid w:val="00556EA6"/>
    <w:rsid w:val="00557F6F"/>
    <w:rsid w:val="005606B5"/>
    <w:rsid w:val="005608C4"/>
    <w:rsid w:val="00560DAF"/>
    <w:rsid w:val="00560EAB"/>
    <w:rsid w:val="00561E84"/>
    <w:rsid w:val="005622EF"/>
    <w:rsid w:val="00562311"/>
    <w:rsid w:val="005636ED"/>
    <w:rsid w:val="005643CC"/>
    <w:rsid w:val="00564529"/>
    <w:rsid w:val="005648EA"/>
    <w:rsid w:val="00564DA5"/>
    <w:rsid w:val="00565095"/>
    <w:rsid w:val="00565164"/>
    <w:rsid w:val="00565452"/>
    <w:rsid w:val="00566062"/>
    <w:rsid w:val="0056675C"/>
    <w:rsid w:val="00567685"/>
    <w:rsid w:val="00567EDD"/>
    <w:rsid w:val="005709B8"/>
    <w:rsid w:val="00570B09"/>
    <w:rsid w:val="00570BED"/>
    <w:rsid w:val="00571728"/>
    <w:rsid w:val="00571804"/>
    <w:rsid w:val="0057185F"/>
    <w:rsid w:val="00571A2E"/>
    <w:rsid w:val="00571BD9"/>
    <w:rsid w:val="00572400"/>
    <w:rsid w:val="00572662"/>
    <w:rsid w:val="005729DA"/>
    <w:rsid w:val="00572C5B"/>
    <w:rsid w:val="00572FCA"/>
    <w:rsid w:val="00573998"/>
    <w:rsid w:val="00573B98"/>
    <w:rsid w:val="0057406C"/>
    <w:rsid w:val="00574771"/>
    <w:rsid w:val="005752E3"/>
    <w:rsid w:val="005757E9"/>
    <w:rsid w:val="00575B29"/>
    <w:rsid w:val="00575B3E"/>
    <w:rsid w:val="00575E94"/>
    <w:rsid w:val="005767CE"/>
    <w:rsid w:val="00576FB1"/>
    <w:rsid w:val="00577378"/>
    <w:rsid w:val="0058011D"/>
    <w:rsid w:val="005809FA"/>
    <w:rsid w:val="00581B42"/>
    <w:rsid w:val="005823AC"/>
    <w:rsid w:val="00582D44"/>
    <w:rsid w:val="0058476B"/>
    <w:rsid w:val="005850C8"/>
    <w:rsid w:val="00585C09"/>
    <w:rsid w:val="00585CC4"/>
    <w:rsid w:val="00585D04"/>
    <w:rsid w:val="00587B07"/>
    <w:rsid w:val="00587DAB"/>
    <w:rsid w:val="005903EB"/>
    <w:rsid w:val="005906A0"/>
    <w:rsid w:val="00591C32"/>
    <w:rsid w:val="0059245A"/>
    <w:rsid w:val="0059271C"/>
    <w:rsid w:val="00592F14"/>
    <w:rsid w:val="00593614"/>
    <w:rsid w:val="00593F7A"/>
    <w:rsid w:val="005946BA"/>
    <w:rsid w:val="00595213"/>
    <w:rsid w:val="0059684F"/>
    <w:rsid w:val="00596F4F"/>
    <w:rsid w:val="0059720F"/>
    <w:rsid w:val="00597DBC"/>
    <w:rsid w:val="005A02BC"/>
    <w:rsid w:val="005A056E"/>
    <w:rsid w:val="005A06E9"/>
    <w:rsid w:val="005A0950"/>
    <w:rsid w:val="005A122A"/>
    <w:rsid w:val="005A138A"/>
    <w:rsid w:val="005A1BC7"/>
    <w:rsid w:val="005A2177"/>
    <w:rsid w:val="005A2261"/>
    <w:rsid w:val="005A2DA8"/>
    <w:rsid w:val="005A31D8"/>
    <w:rsid w:val="005A345E"/>
    <w:rsid w:val="005A3D56"/>
    <w:rsid w:val="005A3FF3"/>
    <w:rsid w:val="005A4586"/>
    <w:rsid w:val="005A4791"/>
    <w:rsid w:val="005A48A8"/>
    <w:rsid w:val="005A5256"/>
    <w:rsid w:val="005A60DA"/>
    <w:rsid w:val="005A6AF5"/>
    <w:rsid w:val="005A7555"/>
    <w:rsid w:val="005B001A"/>
    <w:rsid w:val="005B021F"/>
    <w:rsid w:val="005B10E2"/>
    <w:rsid w:val="005B117A"/>
    <w:rsid w:val="005B2FF1"/>
    <w:rsid w:val="005B2FFC"/>
    <w:rsid w:val="005B326D"/>
    <w:rsid w:val="005B39CF"/>
    <w:rsid w:val="005B4252"/>
    <w:rsid w:val="005B4679"/>
    <w:rsid w:val="005B499F"/>
    <w:rsid w:val="005B4BD9"/>
    <w:rsid w:val="005B5923"/>
    <w:rsid w:val="005B5D97"/>
    <w:rsid w:val="005B6517"/>
    <w:rsid w:val="005B6BA3"/>
    <w:rsid w:val="005B71C3"/>
    <w:rsid w:val="005C04F4"/>
    <w:rsid w:val="005C0B3D"/>
    <w:rsid w:val="005C0F8D"/>
    <w:rsid w:val="005C12E8"/>
    <w:rsid w:val="005C154B"/>
    <w:rsid w:val="005C2C0A"/>
    <w:rsid w:val="005C2F4B"/>
    <w:rsid w:val="005C3579"/>
    <w:rsid w:val="005C3588"/>
    <w:rsid w:val="005C3778"/>
    <w:rsid w:val="005C3EF9"/>
    <w:rsid w:val="005C3FA0"/>
    <w:rsid w:val="005C4087"/>
    <w:rsid w:val="005C49F3"/>
    <w:rsid w:val="005C4CA9"/>
    <w:rsid w:val="005C4F74"/>
    <w:rsid w:val="005C555C"/>
    <w:rsid w:val="005C5A99"/>
    <w:rsid w:val="005C5C09"/>
    <w:rsid w:val="005C6DAC"/>
    <w:rsid w:val="005C759A"/>
    <w:rsid w:val="005C7ABA"/>
    <w:rsid w:val="005C7F49"/>
    <w:rsid w:val="005D0249"/>
    <w:rsid w:val="005D05D8"/>
    <w:rsid w:val="005D0BB4"/>
    <w:rsid w:val="005D1096"/>
    <w:rsid w:val="005D1123"/>
    <w:rsid w:val="005D1E91"/>
    <w:rsid w:val="005D215A"/>
    <w:rsid w:val="005D26DD"/>
    <w:rsid w:val="005D4889"/>
    <w:rsid w:val="005D4D19"/>
    <w:rsid w:val="005D548D"/>
    <w:rsid w:val="005D5617"/>
    <w:rsid w:val="005D6035"/>
    <w:rsid w:val="005D6399"/>
    <w:rsid w:val="005D71C4"/>
    <w:rsid w:val="005D73F4"/>
    <w:rsid w:val="005D763A"/>
    <w:rsid w:val="005E03AA"/>
    <w:rsid w:val="005E03B3"/>
    <w:rsid w:val="005E051D"/>
    <w:rsid w:val="005E0E7D"/>
    <w:rsid w:val="005E12D2"/>
    <w:rsid w:val="005E1916"/>
    <w:rsid w:val="005E1AA8"/>
    <w:rsid w:val="005E2ACD"/>
    <w:rsid w:val="005E37C9"/>
    <w:rsid w:val="005E3933"/>
    <w:rsid w:val="005E3AE3"/>
    <w:rsid w:val="005E4D2A"/>
    <w:rsid w:val="005E5019"/>
    <w:rsid w:val="005E522B"/>
    <w:rsid w:val="005E658E"/>
    <w:rsid w:val="005E6EAE"/>
    <w:rsid w:val="005F00F4"/>
    <w:rsid w:val="005F13BC"/>
    <w:rsid w:val="005F1D17"/>
    <w:rsid w:val="005F2904"/>
    <w:rsid w:val="005F2E72"/>
    <w:rsid w:val="005F3B72"/>
    <w:rsid w:val="005F4FC1"/>
    <w:rsid w:val="005F5257"/>
    <w:rsid w:val="005F54CF"/>
    <w:rsid w:val="005F5A44"/>
    <w:rsid w:val="005F63AC"/>
    <w:rsid w:val="005F67BE"/>
    <w:rsid w:val="005F69A9"/>
    <w:rsid w:val="005F74C9"/>
    <w:rsid w:val="005F7B80"/>
    <w:rsid w:val="005F7F4A"/>
    <w:rsid w:val="00600B96"/>
    <w:rsid w:val="0060101B"/>
    <w:rsid w:val="00601174"/>
    <w:rsid w:val="006013FC"/>
    <w:rsid w:val="006026EA"/>
    <w:rsid w:val="00602710"/>
    <w:rsid w:val="00603349"/>
    <w:rsid w:val="006033C6"/>
    <w:rsid w:val="00603C12"/>
    <w:rsid w:val="00603DEE"/>
    <w:rsid w:val="00605776"/>
    <w:rsid w:val="00606155"/>
    <w:rsid w:val="00606457"/>
    <w:rsid w:val="00606890"/>
    <w:rsid w:val="00606926"/>
    <w:rsid w:val="00606B7C"/>
    <w:rsid w:val="0060775B"/>
    <w:rsid w:val="006079EA"/>
    <w:rsid w:val="00607F9F"/>
    <w:rsid w:val="006106F8"/>
    <w:rsid w:val="00611377"/>
    <w:rsid w:val="00611478"/>
    <w:rsid w:val="00611678"/>
    <w:rsid w:val="0061295B"/>
    <w:rsid w:val="00612ACB"/>
    <w:rsid w:val="00612F09"/>
    <w:rsid w:val="00613D01"/>
    <w:rsid w:val="00614F16"/>
    <w:rsid w:val="00614F3B"/>
    <w:rsid w:val="0061581A"/>
    <w:rsid w:val="00616237"/>
    <w:rsid w:val="006164D4"/>
    <w:rsid w:val="0061690C"/>
    <w:rsid w:val="00616D81"/>
    <w:rsid w:val="0061714C"/>
    <w:rsid w:val="006173E3"/>
    <w:rsid w:val="00617758"/>
    <w:rsid w:val="0062021E"/>
    <w:rsid w:val="00621F9B"/>
    <w:rsid w:val="0062253D"/>
    <w:rsid w:val="00622778"/>
    <w:rsid w:val="006235AC"/>
    <w:rsid w:val="00623904"/>
    <w:rsid w:val="00624305"/>
    <w:rsid w:val="006246F9"/>
    <w:rsid w:val="0062480C"/>
    <w:rsid w:val="00624E50"/>
    <w:rsid w:val="00624FEC"/>
    <w:rsid w:val="0062528F"/>
    <w:rsid w:val="00625C95"/>
    <w:rsid w:val="00625D89"/>
    <w:rsid w:val="00626184"/>
    <w:rsid w:val="0063028E"/>
    <w:rsid w:val="00631C67"/>
    <w:rsid w:val="00631E22"/>
    <w:rsid w:val="006324C8"/>
    <w:rsid w:val="00633510"/>
    <w:rsid w:val="00633649"/>
    <w:rsid w:val="006339CC"/>
    <w:rsid w:val="00633C10"/>
    <w:rsid w:val="00633CAC"/>
    <w:rsid w:val="00633E2C"/>
    <w:rsid w:val="00633FAB"/>
    <w:rsid w:val="006342B0"/>
    <w:rsid w:val="0063431D"/>
    <w:rsid w:val="0063588A"/>
    <w:rsid w:val="00635F24"/>
    <w:rsid w:val="0063616A"/>
    <w:rsid w:val="0063693C"/>
    <w:rsid w:val="00636AD7"/>
    <w:rsid w:val="00637155"/>
    <w:rsid w:val="0063722B"/>
    <w:rsid w:val="00637DB6"/>
    <w:rsid w:val="006401F6"/>
    <w:rsid w:val="00640DA8"/>
    <w:rsid w:val="006412CC"/>
    <w:rsid w:val="006419AB"/>
    <w:rsid w:val="00642DAA"/>
    <w:rsid w:val="00642EE7"/>
    <w:rsid w:val="00643087"/>
    <w:rsid w:val="00643242"/>
    <w:rsid w:val="0064383F"/>
    <w:rsid w:val="00643ED1"/>
    <w:rsid w:val="00644B20"/>
    <w:rsid w:val="00644C95"/>
    <w:rsid w:val="0064514A"/>
    <w:rsid w:val="006454AF"/>
    <w:rsid w:val="006456ED"/>
    <w:rsid w:val="00645D3F"/>
    <w:rsid w:val="00645F20"/>
    <w:rsid w:val="00645F70"/>
    <w:rsid w:val="00647482"/>
    <w:rsid w:val="00651874"/>
    <w:rsid w:val="00652D29"/>
    <w:rsid w:val="00652D6D"/>
    <w:rsid w:val="00652E9C"/>
    <w:rsid w:val="00653319"/>
    <w:rsid w:val="00653EB3"/>
    <w:rsid w:val="006545F3"/>
    <w:rsid w:val="00654DC2"/>
    <w:rsid w:val="0065550D"/>
    <w:rsid w:val="00655980"/>
    <w:rsid w:val="00655993"/>
    <w:rsid w:val="006567F6"/>
    <w:rsid w:val="0065680A"/>
    <w:rsid w:val="00656913"/>
    <w:rsid w:val="00656EA3"/>
    <w:rsid w:val="006576FA"/>
    <w:rsid w:val="00657E7A"/>
    <w:rsid w:val="00661128"/>
    <w:rsid w:val="00661260"/>
    <w:rsid w:val="0066207D"/>
    <w:rsid w:val="006621D3"/>
    <w:rsid w:val="006627D1"/>
    <w:rsid w:val="00663FBA"/>
    <w:rsid w:val="00664A65"/>
    <w:rsid w:val="00664CE8"/>
    <w:rsid w:val="00665135"/>
    <w:rsid w:val="0066588E"/>
    <w:rsid w:val="00666A3D"/>
    <w:rsid w:val="00666BF2"/>
    <w:rsid w:val="006676E8"/>
    <w:rsid w:val="00667B2B"/>
    <w:rsid w:val="00670027"/>
    <w:rsid w:val="00670B4C"/>
    <w:rsid w:val="006718F2"/>
    <w:rsid w:val="0067259C"/>
    <w:rsid w:val="006725E0"/>
    <w:rsid w:val="00672A50"/>
    <w:rsid w:val="00672C49"/>
    <w:rsid w:val="0067359E"/>
    <w:rsid w:val="00673AAC"/>
    <w:rsid w:val="00675516"/>
    <w:rsid w:val="00675B24"/>
    <w:rsid w:val="00675B34"/>
    <w:rsid w:val="00675D8D"/>
    <w:rsid w:val="00676248"/>
    <w:rsid w:val="00676AC4"/>
    <w:rsid w:val="00676B1B"/>
    <w:rsid w:val="0067792B"/>
    <w:rsid w:val="00677D25"/>
    <w:rsid w:val="00680639"/>
    <w:rsid w:val="00680E92"/>
    <w:rsid w:val="00681445"/>
    <w:rsid w:val="006815BD"/>
    <w:rsid w:val="00681C56"/>
    <w:rsid w:val="00681FB0"/>
    <w:rsid w:val="00682BF2"/>
    <w:rsid w:val="00682E7A"/>
    <w:rsid w:val="00683163"/>
    <w:rsid w:val="00683369"/>
    <w:rsid w:val="00683BF4"/>
    <w:rsid w:val="00684889"/>
    <w:rsid w:val="00684E69"/>
    <w:rsid w:val="00685712"/>
    <w:rsid w:val="0068614F"/>
    <w:rsid w:val="006879DE"/>
    <w:rsid w:val="00687DC5"/>
    <w:rsid w:val="00687E7F"/>
    <w:rsid w:val="00687EEC"/>
    <w:rsid w:val="006904FF"/>
    <w:rsid w:val="0069168E"/>
    <w:rsid w:val="006918D2"/>
    <w:rsid w:val="00691E1F"/>
    <w:rsid w:val="00692A52"/>
    <w:rsid w:val="00692CCD"/>
    <w:rsid w:val="00692D58"/>
    <w:rsid w:val="00693865"/>
    <w:rsid w:val="00693D82"/>
    <w:rsid w:val="00694355"/>
    <w:rsid w:val="0069470B"/>
    <w:rsid w:val="00694894"/>
    <w:rsid w:val="00694FC2"/>
    <w:rsid w:val="006952B5"/>
    <w:rsid w:val="006964C5"/>
    <w:rsid w:val="006965BF"/>
    <w:rsid w:val="006969C9"/>
    <w:rsid w:val="00696EE6"/>
    <w:rsid w:val="0069704F"/>
    <w:rsid w:val="00697210"/>
    <w:rsid w:val="00697237"/>
    <w:rsid w:val="00697923"/>
    <w:rsid w:val="00697A13"/>
    <w:rsid w:val="006A030B"/>
    <w:rsid w:val="006A0349"/>
    <w:rsid w:val="006A2CAD"/>
    <w:rsid w:val="006A3478"/>
    <w:rsid w:val="006A37AC"/>
    <w:rsid w:val="006A3E15"/>
    <w:rsid w:val="006A4D77"/>
    <w:rsid w:val="006A5C04"/>
    <w:rsid w:val="006A6CEC"/>
    <w:rsid w:val="006A6D1A"/>
    <w:rsid w:val="006A7206"/>
    <w:rsid w:val="006A7552"/>
    <w:rsid w:val="006B02F6"/>
    <w:rsid w:val="006B0AE4"/>
    <w:rsid w:val="006B15F9"/>
    <w:rsid w:val="006B1CDF"/>
    <w:rsid w:val="006B2361"/>
    <w:rsid w:val="006B29F6"/>
    <w:rsid w:val="006B301C"/>
    <w:rsid w:val="006B3611"/>
    <w:rsid w:val="006B3A9C"/>
    <w:rsid w:val="006B3D25"/>
    <w:rsid w:val="006B3D80"/>
    <w:rsid w:val="006B3FAE"/>
    <w:rsid w:val="006B50AD"/>
    <w:rsid w:val="006B5297"/>
    <w:rsid w:val="006B5ABE"/>
    <w:rsid w:val="006B6DB5"/>
    <w:rsid w:val="006B6E9E"/>
    <w:rsid w:val="006C0133"/>
    <w:rsid w:val="006C0212"/>
    <w:rsid w:val="006C02AE"/>
    <w:rsid w:val="006C0413"/>
    <w:rsid w:val="006C090F"/>
    <w:rsid w:val="006C0923"/>
    <w:rsid w:val="006C1650"/>
    <w:rsid w:val="006C1E7A"/>
    <w:rsid w:val="006C20A6"/>
    <w:rsid w:val="006C28A2"/>
    <w:rsid w:val="006C28EE"/>
    <w:rsid w:val="006C30A9"/>
    <w:rsid w:val="006C439B"/>
    <w:rsid w:val="006C4782"/>
    <w:rsid w:val="006C5240"/>
    <w:rsid w:val="006C52E0"/>
    <w:rsid w:val="006C6CC5"/>
    <w:rsid w:val="006C7867"/>
    <w:rsid w:val="006D03CC"/>
    <w:rsid w:val="006D041A"/>
    <w:rsid w:val="006D07BD"/>
    <w:rsid w:val="006D15F9"/>
    <w:rsid w:val="006D2B5C"/>
    <w:rsid w:val="006D2C0D"/>
    <w:rsid w:val="006D2F65"/>
    <w:rsid w:val="006D3DE8"/>
    <w:rsid w:val="006D416C"/>
    <w:rsid w:val="006D4395"/>
    <w:rsid w:val="006D4E27"/>
    <w:rsid w:val="006D5ABA"/>
    <w:rsid w:val="006D7241"/>
    <w:rsid w:val="006D7615"/>
    <w:rsid w:val="006D7707"/>
    <w:rsid w:val="006D7908"/>
    <w:rsid w:val="006D7C5D"/>
    <w:rsid w:val="006E1531"/>
    <w:rsid w:val="006E15E2"/>
    <w:rsid w:val="006E165F"/>
    <w:rsid w:val="006E1C3A"/>
    <w:rsid w:val="006E1CCB"/>
    <w:rsid w:val="006E205A"/>
    <w:rsid w:val="006E2F3F"/>
    <w:rsid w:val="006E317B"/>
    <w:rsid w:val="006E31B9"/>
    <w:rsid w:val="006E3BEA"/>
    <w:rsid w:val="006E47B9"/>
    <w:rsid w:val="006E4AA5"/>
    <w:rsid w:val="006E4BE3"/>
    <w:rsid w:val="006E4CA1"/>
    <w:rsid w:val="006E4CD1"/>
    <w:rsid w:val="006E6418"/>
    <w:rsid w:val="006E73E2"/>
    <w:rsid w:val="006E7815"/>
    <w:rsid w:val="006F07C2"/>
    <w:rsid w:val="006F0881"/>
    <w:rsid w:val="006F0D61"/>
    <w:rsid w:val="006F0D74"/>
    <w:rsid w:val="006F18D9"/>
    <w:rsid w:val="006F193D"/>
    <w:rsid w:val="006F19BA"/>
    <w:rsid w:val="006F22CC"/>
    <w:rsid w:val="006F2529"/>
    <w:rsid w:val="006F27E2"/>
    <w:rsid w:val="006F2AFB"/>
    <w:rsid w:val="006F3064"/>
    <w:rsid w:val="006F3139"/>
    <w:rsid w:val="006F3879"/>
    <w:rsid w:val="006F3AD6"/>
    <w:rsid w:val="006F3E66"/>
    <w:rsid w:val="006F5834"/>
    <w:rsid w:val="006F5F31"/>
    <w:rsid w:val="006F608C"/>
    <w:rsid w:val="006F694E"/>
    <w:rsid w:val="006F6F2A"/>
    <w:rsid w:val="006F75BE"/>
    <w:rsid w:val="006F76CE"/>
    <w:rsid w:val="00700B96"/>
    <w:rsid w:val="0070104A"/>
    <w:rsid w:val="00701528"/>
    <w:rsid w:val="00701E6F"/>
    <w:rsid w:val="007022D1"/>
    <w:rsid w:val="007026DA"/>
    <w:rsid w:val="00702E48"/>
    <w:rsid w:val="007034C1"/>
    <w:rsid w:val="00704B08"/>
    <w:rsid w:val="00704C3C"/>
    <w:rsid w:val="00704DBC"/>
    <w:rsid w:val="00705215"/>
    <w:rsid w:val="007064E6"/>
    <w:rsid w:val="00706815"/>
    <w:rsid w:val="00706A64"/>
    <w:rsid w:val="00707DE2"/>
    <w:rsid w:val="0071088F"/>
    <w:rsid w:val="00710964"/>
    <w:rsid w:val="00710D95"/>
    <w:rsid w:val="007115EA"/>
    <w:rsid w:val="007122FD"/>
    <w:rsid w:val="00712357"/>
    <w:rsid w:val="007125A3"/>
    <w:rsid w:val="00712CD2"/>
    <w:rsid w:val="0071304E"/>
    <w:rsid w:val="0071467B"/>
    <w:rsid w:val="00714F4A"/>
    <w:rsid w:val="00715ED9"/>
    <w:rsid w:val="00715F4E"/>
    <w:rsid w:val="00716E48"/>
    <w:rsid w:val="0071742B"/>
    <w:rsid w:val="00717497"/>
    <w:rsid w:val="0071773E"/>
    <w:rsid w:val="00717A19"/>
    <w:rsid w:val="007222A4"/>
    <w:rsid w:val="00724282"/>
    <w:rsid w:val="00724A78"/>
    <w:rsid w:val="00724BEA"/>
    <w:rsid w:val="00724FA4"/>
    <w:rsid w:val="00724FAC"/>
    <w:rsid w:val="0072539F"/>
    <w:rsid w:val="00726D30"/>
    <w:rsid w:val="00727082"/>
    <w:rsid w:val="00730300"/>
    <w:rsid w:val="00730469"/>
    <w:rsid w:val="0073049B"/>
    <w:rsid w:val="00730B92"/>
    <w:rsid w:val="0073157B"/>
    <w:rsid w:val="007318D6"/>
    <w:rsid w:val="00731AE3"/>
    <w:rsid w:val="007324A3"/>
    <w:rsid w:val="00733104"/>
    <w:rsid w:val="007333E2"/>
    <w:rsid w:val="00733971"/>
    <w:rsid w:val="007345F5"/>
    <w:rsid w:val="00734D2F"/>
    <w:rsid w:val="007353D4"/>
    <w:rsid w:val="00735980"/>
    <w:rsid w:val="00736056"/>
    <w:rsid w:val="007367BD"/>
    <w:rsid w:val="00736888"/>
    <w:rsid w:val="00736D89"/>
    <w:rsid w:val="00737B13"/>
    <w:rsid w:val="00741831"/>
    <w:rsid w:val="00741A9A"/>
    <w:rsid w:val="00742352"/>
    <w:rsid w:val="007423D2"/>
    <w:rsid w:val="00742BCC"/>
    <w:rsid w:val="00743292"/>
    <w:rsid w:val="00743CD7"/>
    <w:rsid w:val="00744780"/>
    <w:rsid w:val="0074548B"/>
    <w:rsid w:val="007454C1"/>
    <w:rsid w:val="00745A48"/>
    <w:rsid w:val="00745C49"/>
    <w:rsid w:val="00746926"/>
    <w:rsid w:val="00746A2A"/>
    <w:rsid w:val="00746DB5"/>
    <w:rsid w:val="00750249"/>
    <w:rsid w:val="0075029C"/>
    <w:rsid w:val="00750344"/>
    <w:rsid w:val="00750AB5"/>
    <w:rsid w:val="007510F6"/>
    <w:rsid w:val="00751181"/>
    <w:rsid w:val="00751637"/>
    <w:rsid w:val="00751C36"/>
    <w:rsid w:val="00751CFF"/>
    <w:rsid w:val="0075227F"/>
    <w:rsid w:val="00752964"/>
    <w:rsid w:val="007550AB"/>
    <w:rsid w:val="00755B69"/>
    <w:rsid w:val="00755D80"/>
    <w:rsid w:val="007575D9"/>
    <w:rsid w:val="0075763F"/>
    <w:rsid w:val="0075767E"/>
    <w:rsid w:val="0075788E"/>
    <w:rsid w:val="00757EDE"/>
    <w:rsid w:val="00757EF9"/>
    <w:rsid w:val="00760586"/>
    <w:rsid w:val="00761042"/>
    <w:rsid w:val="0076233C"/>
    <w:rsid w:val="00762621"/>
    <w:rsid w:val="00762E33"/>
    <w:rsid w:val="00762F60"/>
    <w:rsid w:val="0076336B"/>
    <w:rsid w:val="007633B7"/>
    <w:rsid w:val="0076388B"/>
    <w:rsid w:val="007638F4"/>
    <w:rsid w:val="00764724"/>
    <w:rsid w:val="007647EE"/>
    <w:rsid w:val="00764839"/>
    <w:rsid w:val="00764C56"/>
    <w:rsid w:val="00764F3C"/>
    <w:rsid w:val="00764FC2"/>
    <w:rsid w:val="007651ED"/>
    <w:rsid w:val="0076564F"/>
    <w:rsid w:val="00765CD3"/>
    <w:rsid w:val="0076710E"/>
    <w:rsid w:val="007702BA"/>
    <w:rsid w:val="00771027"/>
    <w:rsid w:val="00771311"/>
    <w:rsid w:val="00771AC5"/>
    <w:rsid w:val="0077261A"/>
    <w:rsid w:val="00772DB1"/>
    <w:rsid w:val="0077317B"/>
    <w:rsid w:val="00773320"/>
    <w:rsid w:val="007737AF"/>
    <w:rsid w:val="00773CE7"/>
    <w:rsid w:val="00774525"/>
    <w:rsid w:val="00774586"/>
    <w:rsid w:val="00774D75"/>
    <w:rsid w:val="00776288"/>
    <w:rsid w:val="007763A9"/>
    <w:rsid w:val="00776C36"/>
    <w:rsid w:val="0077780D"/>
    <w:rsid w:val="00777C09"/>
    <w:rsid w:val="00781C80"/>
    <w:rsid w:val="00782841"/>
    <w:rsid w:val="00782895"/>
    <w:rsid w:val="00782B45"/>
    <w:rsid w:val="00783041"/>
    <w:rsid w:val="0078375E"/>
    <w:rsid w:val="00783804"/>
    <w:rsid w:val="00783D10"/>
    <w:rsid w:val="00784E2D"/>
    <w:rsid w:val="007862E8"/>
    <w:rsid w:val="0078672D"/>
    <w:rsid w:val="00786DCE"/>
    <w:rsid w:val="00787C4C"/>
    <w:rsid w:val="00790527"/>
    <w:rsid w:val="00790D34"/>
    <w:rsid w:val="007930D7"/>
    <w:rsid w:val="00793B11"/>
    <w:rsid w:val="00793FB7"/>
    <w:rsid w:val="00794DFC"/>
    <w:rsid w:val="00794F26"/>
    <w:rsid w:val="00794F86"/>
    <w:rsid w:val="007955A9"/>
    <w:rsid w:val="0079750C"/>
    <w:rsid w:val="0079754E"/>
    <w:rsid w:val="0079760F"/>
    <w:rsid w:val="00797D20"/>
    <w:rsid w:val="007A099D"/>
    <w:rsid w:val="007A0A7D"/>
    <w:rsid w:val="007A0C35"/>
    <w:rsid w:val="007A0D3E"/>
    <w:rsid w:val="007A2107"/>
    <w:rsid w:val="007A28DF"/>
    <w:rsid w:val="007A29BC"/>
    <w:rsid w:val="007A2C3A"/>
    <w:rsid w:val="007A34A5"/>
    <w:rsid w:val="007A3722"/>
    <w:rsid w:val="007A3D01"/>
    <w:rsid w:val="007A5211"/>
    <w:rsid w:val="007A5CB4"/>
    <w:rsid w:val="007A60CC"/>
    <w:rsid w:val="007A64F8"/>
    <w:rsid w:val="007A6856"/>
    <w:rsid w:val="007A72EF"/>
    <w:rsid w:val="007A7E0F"/>
    <w:rsid w:val="007B0C50"/>
    <w:rsid w:val="007B307B"/>
    <w:rsid w:val="007B31EB"/>
    <w:rsid w:val="007B3258"/>
    <w:rsid w:val="007B3310"/>
    <w:rsid w:val="007B3AE8"/>
    <w:rsid w:val="007B4708"/>
    <w:rsid w:val="007B55AF"/>
    <w:rsid w:val="007B5B14"/>
    <w:rsid w:val="007B5EC0"/>
    <w:rsid w:val="007B5FE4"/>
    <w:rsid w:val="007B689C"/>
    <w:rsid w:val="007B6C4B"/>
    <w:rsid w:val="007B7DEC"/>
    <w:rsid w:val="007C166C"/>
    <w:rsid w:val="007C1969"/>
    <w:rsid w:val="007C2D81"/>
    <w:rsid w:val="007C2E3C"/>
    <w:rsid w:val="007C300B"/>
    <w:rsid w:val="007C39E4"/>
    <w:rsid w:val="007C45EF"/>
    <w:rsid w:val="007C461F"/>
    <w:rsid w:val="007C47DB"/>
    <w:rsid w:val="007C4AC5"/>
    <w:rsid w:val="007C531A"/>
    <w:rsid w:val="007C53E4"/>
    <w:rsid w:val="007C578E"/>
    <w:rsid w:val="007C5B8E"/>
    <w:rsid w:val="007C6194"/>
    <w:rsid w:val="007C648C"/>
    <w:rsid w:val="007C6C94"/>
    <w:rsid w:val="007C6EB6"/>
    <w:rsid w:val="007C7764"/>
    <w:rsid w:val="007D0ACD"/>
    <w:rsid w:val="007D1B10"/>
    <w:rsid w:val="007D33C6"/>
    <w:rsid w:val="007D3588"/>
    <w:rsid w:val="007D3E57"/>
    <w:rsid w:val="007D4A6B"/>
    <w:rsid w:val="007D5EBB"/>
    <w:rsid w:val="007D71B9"/>
    <w:rsid w:val="007D7306"/>
    <w:rsid w:val="007D77FD"/>
    <w:rsid w:val="007D7BA5"/>
    <w:rsid w:val="007E04B9"/>
    <w:rsid w:val="007E0BC7"/>
    <w:rsid w:val="007E1A44"/>
    <w:rsid w:val="007E1B3F"/>
    <w:rsid w:val="007E2A0D"/>
    <w:rsid w:val="007E2A84"/>
    <w:rsid w:val="007E2ED7"/>
    <w:rsid w:val="007E308C"/>
    <w:rsid w:val="007E3261"/>
    <w:rsid w:val="007E4462"/>
    <w:rsid w:val="007E499B"/>
    <w:rsid w:val="007E5419"/>
    <w:rsid w:val="007E65F0"/>
    <w:rsid w:val="007E7547"/>
    <w:rsid w:val="007E7DDF"/>
    <w:rsid w:val="007F0306"/>
    <w:rsid w:val="007F03BC"/>
    <w:rsid w:val="007F0AB3"/>
    <w:rsid w:val="007F0D73"/>
    <w:rsid w:val="007F1BAF"/>
    <w:rsid w:val="007F2406"/>
    <w:rsid w:val="007F2425"/>
    <w:rsid w:val="007F2772"/>
    <w:rsid w:val="007F2B86"/>
    <w:rsid w:val="007F3D17"/>
    <w:rsid w:val="007F416F"/>
    <w:rsid w:val="007F41A3"/>
    <w:rsid w:val="007F4834"/>
    <w:rsid w:val="007F6F7F"/>
    <w:rsid w:val="007F7667"/>
    <w:rsid w:val="007F79F0"/>
    <w:rsid w:val="00800122"/>
    <w:rsid w:val="0080034F"/>
    <w:rsid w:val="0080077D"/>
    <w:rsid w:val="008007C7"/>
    <w:rsid w:val="00800CC0"/>
    <w:rsid w:val="00800D54"/>
    <w:rsid w:val="00801037"/>
    <w:rsid w:val="00801AC3"/>
    <w:rsid w:val="0080275E"/>
    <w:rsid w:val="0080280D"/>
    <w:rsid w:val="00802CC0"/>
    <w:rsid w:val="008036A6"/>
    <w:rsid w:val="00803D06"/>
    <w:rsid w:val="008052D3"/>
    <w:rsid w:val="008057C4"/>
    <w:rsid w:val="00805BFD"/>
    <w:rsid w:val="00806DE0"/>
    <w:rsid w:val="00806E88"/>
    <w:rsid w:val="00807E03"/>
    <w:rsid w:val="00810D9E"/>
    <w:rsid w:val="0081185C"/>
    <w:rsid w:val="008121B9"/>
    <w:rsid w:val="008121EA"/>
    <w:rsid w:val="00812852"/>
    <w:rsid w:val="00813444"/>
    <w:rsid w:val="00813B05"/>
    <w:rsid w:val="00813CB0"/>
    <w:rsid w:val="00813F1A"/>
    <w:rsid w:val="00814338"/>
    <w:rsid w:val="008152B8"/>
    <w:rsid w:val="0081570D"/>
    <w:rsid w:val="008157F4"/>
    <w:rsid w:val="00815A6D"/>
    <w:rsid w:val="00815CB5"/>
    <w:rsid w:val="00816A4B"/>
    <w:rsid w:val="008172C1"/>
    <w:rsid w:val="008207C6"/>
    <w:rsid w:val="0082132A"/>
    <w:rsid w:val="0082185E"/>
    <w:rsid w:val="00821AAD"/>
    <w:rsid w:val="00821BC4"/>
    <w:rsid w:val="0082284D"/>
    <w:rsid w:val="0082370F"/>
    <w:rsid w:val="00824470"/>
    <w:rsid w:val="00824B15"/>
    <w:rsid w:val="00825F1B"/>
    <w:rsid w:val="00826260"/>
    <w:rsid w:val="00827CDA"/>
    <w:rsid w:val="00830C28"/>
    <w:rsid w:val="00830EA1"/>
    <w:rsid w:val="0083103A"/>
    <w:rsid w:val="008321D4"/>
    <w:rsid w:val="0083236E"/>
    <w:rsid w:val="00832AB5"/>
    <w:rsid w:val="00832AE3"/>
    <w:rsid w:val="00832C40"/>
    <w:rsid w:val="0083379F"/>
    <w:rsid w:val="00833D53"/>
    <w:rsid w:val="00833F6A"/>
    <w:rsid w:val="00834104"/>
    <w:rsid w:val="0083419F"/>
    <w:rsid w:val="00834439"/>
    <w:rsid w:val="0083490D"/>
    <w:rsid w:val="00835AEF"/>
    <w:rsid w:val="00835E37"/>
    <w:rsid w:val="00836B5B"/>
    <w:rsid w:val="008402DB"/>
    <w:rsid w:val="0084055E"/>
    <w:rsid w:val="008405A4"/>
    <w:rsid w:val="00841288"/>
    <w:rsid w:val="00841323"/>
    <w:rsid w:val="00841422"/>
    <w:rsid w:val="00841541"/>
    <w:rsid w:val="008418D4"/>
    <w:rsid w:val="00842FC4"/>
    <w:rsid w:val="0084312E"/>
    <w:rsid w:val="00843B83"/>
    <w:rsid w:val="00843D0E"/>
    <w:rsid w:val="00843E3F"/>
    <w:rsid w:val="008459C2"/>
    <w:rsid w:val="008459D3"/>
    <w:rsid w:val="00845BC0"/>
    <w:rsid w:val="008460E5"/>
    <w:rsid w:val="00846361"/>
    <w:rsid w:val="008464D1"/>
    <w:rsid w:val="00846900"/>
    <w:rsid w:val="00846A40"/>
    <w:rsid w:val="00847770"/>
    <w:rsid w:val="00847A52"/>
    <w:rsid w:val="00847AD3"/>
    <w:rsid w:val="00847C52"/>
    <w:rsid w:val="00847E2F"/>
    <w:rsid w:val="0085065B"/>
    <w:rsid w:val="00850711"/>
    <w:rsid w:val="00850BE5"/>
    <w:rsid w:val="0085117E"/>
    <w:rsid w:val="00852121"/>
    <w:rsid w:val="008525C5"/>
    <w:rsid w:val="008536D1"/>
    <w:rsid w:val="00853EA0"/>
    <w:rsid w:val="00854D5D"/>
    <w:rsid w:val="00855181"/>
    <w:rsid w:val="008555BD"/>
    <w:rsid w:val="00855876"/>
    <w:rsid w:val="00856259"/>
    <w:rsid w:val="00856D6B"/>
    <w:rsid w:val="00856F00"/>
    <w:rsid w:val="00857362"/>
    <w:rsid w:val="00857615"/>
    <w:rsid w:val="00857A50"/>
    <w:rsid w:val="00860A6E"/>
    <w:rsid w:val="00861505"/>
    <w:rsid w:val="00861AF1"/>
    <w:rsid w:val="00861E7A"/>
    <w:rsid w:val="00863896"/>
    <w:rsid w:val="00863A2A"/>
    <w:rsid w:val="00863DC8"/>
    <w:rsid w:val="00863F9B"/>
    <w:rsid w:val="008642E9"/>
    <w:rsid w:val="00864550"/>
    <w:rsid w:val="00864A7D"/>
    <w:rsid w:val="00864FF1"/>
    <w:rsid w:val="00865A67"/>
    <w:rsid w:val="00866893"/>
    <w:rsid w:val="00870690"/>
    <w:rsid w:val="0087136E"/>
    <w:rsid w:val="00871508"/>
    <w:rsid w:val="008716EF"/>
    <w:rsid w:val="00871DBB"/>
    <w:rsid w:val="0087263E"/>
    <w:rsid w:val="008726D0"/>
    <w:rsid w:val="00872CC8"/>
    <w:rsid w:val="008737B3"/>
    <w:rsid w:val="0087381D"/>
    <w:rsid w:val="00873C60"/>
    <w:rsid w:val="00873EF6"/>
    <w:rsid w:val="00873FB3"/>
    <w:rsid w:val="008740B0"/>
    <w:rsid w:val="0087446A"/>
    <w:rsid w:val="00875D2C"/>
    <w:rsid w:val="00876380"/>
    <w:rsid w:val="00876701"/>
    <w:rsid w:val="00876C4A"/>
    <w:rsid w:val="00876C89"/>
    <w:rsid w:val="00877339"/>
    <w:rsid w:val="00877ADE"/>
    <w:rsid w:val="00880496"/>
    <w:rsid w:val="00881918"/>
    <w:rsid w:val="00882A09"/>
    <w:rsid w:val="00883940"/>
    <w:rsid w:val="008841F1"/>
    <w:rsid w:val="008842AB"/>
    <w:rsid w:val="00884301"/>
    <w:rsid w:val="008847A0"/>
    <w:rsid w:val="0088513F"/>
    <w:rsid w:val="00885354"/>
    <w:rsid w:val="0088559B"/>
    <w:rsid w:val="008855B5"/>
    <w:rsid w:val="00885B2D"/>
    <w:rsid w:val="00887974"/>
    <w:rsid w:val="00890469"/>
    <w:rsid w:val="008905D2"/>
    <w:rsid w:val="00890D19"/>
    <w:rsid w:val="0089126F"/>
    <w:rsid w:val="0089165C"/>
    <w:rsid w:val="00893379"/>
    <w:rsid w:val="008942FA"/>
    <w:rsid w:val="00895BF9"/>
    <w:rsid w:val="00896529"/>
    <w:rsid w:val="008966BC"/>
    <w:rsid w:val="00896721"/>
    <w:rsid w:val="008971BA"/>
    <w:rsid w:val="0089754A"/>
    <w:rsid w:val="008978AE"/>
    <w:rsid w:val="008A102C"/>
    <w:rsid w:val="008A1241"/>
    <w:rsid w:val="008A3003"/>
    <w:rsid w:val="008A31A0"/>
    <w:rsid w:val="008A3B0C"/>
    <w:rsid w:val="008A3B20"/>
    <w:rsid w:val="008A3C2F"/>
    <w:rsid w:val="008A43B1"/>
    <w:rsid w:val="008A66F8"/>
    <w:rsid w:val="008A6799"/>
    <w:rsid w:val="008B017A"/>
    <w:rsid w:val="008B03DC"/>
    <w:rsid w:val="008B04DB"/>
    <w:rsid w:val="008B04EB"/>
    <w:rsid w:val="008B2C9E"/>
    <w:rsid w:val="008B2F1A"/>
    <w:rsid w:val="008B302C"/>
    <w:rsid w:val="008B3C17"/>
    <w:rsid w:val="008B495F"/>
    <w:rsid w:val="008B49B1"/>
    <w:rsid w:val="008B5AAD"/>
    <w:rsid w:val="008B633E"/>
    <w:rsid w:val="008B656E"/>
    <w:rsid w:val="008B6A2F"/>
    <w:rsid w:val="008C00FE"/>
    <w:rsid w:val="008C0321"/>
    <w:rsid w:val="008C054A"/>
    <w:rsid w:val="008C067F"/>
    <w:rsid w:val="008C07B4"/>
    <w:rsid w:val="008C09C1"/>
    <w:rsid w:val="008C0E4C"/>
    <w:rsid w:val="008C190C"/>
    <w:rsid w:val="008C192F"/>
    <w:rsid w:val="008C2001"/>
    <w:rsid w:val="008C2716"/>
    <w:rsid w:val="008C2DDC"/>
    <w:rsid w:val="008C4762"/>
    <w:rsid w:val="008C4AE4"/>
    <w:rsid w:val="008C611D"/>
    <w:rsid w:val="008C7914"/>
    <w:rsid w:val="008C7CB2"/>
    <w:rsid w:val="008D1630"/>
    <w:rsid w:val="008D1708"/>
    <w:rsid w:val="008D22B6"/>
    <w:rsid w:val="008D2D46"/>
    <w:rsid w:val="008D2FBE"/>
    <w:rsid w:val="008D2FC0"/>
    <w:rsid w:val="008D4954"/>
    <w:rsid w:val="008D4BD9"/>
    <w:rsid w:val="008D509F"/>
    <w:rsid w:val="008D50D1"/>
    <w:rsid w:val="008D582A"/>
    <w:rsid w:val="008D5A06"/>
    <w:rsid w:val="008D5AAA"/>
    <w:rsid w:val="008D5ACD"/>
    <w:rsid w:val="008D73DB"/>
    <w:rsid w:val="008D7A04"/>
    <w:rsid w:val="008E03CD"/>
    <w:rsid w:val="008E1414"/>
    <w:rsid w:val="008E26C3"/>
    <w:rsid w:val="008E2814"/>
    <w:rsid w:val="008E29B4"/>
    <w:rsid w:val="008E2E61"/>
    <w:rsid w:val="008E385A"/>
    <w:rsid w:val="008E39A4"/>
    <w:rsid w:val="008E4A31"/>
    <w:rsid w:val="008E58DC"/>
    <w:rsid w:val="008E59AC"/>
    <w:rsid w:val="008E59F1"/>
    <w:rsid w:val="008E5DC9"/>
    <w:rsid w:val="008E5F77"/>
    <w:rsid w:val="008E6638"/>
    <w:rsid w:val="008E66B8"/>
    <w:rsid w:val="008E6B67"/>
    <w:rsid w:val="008F1277"/>
    <w:rsid w:val="008F1647"/>
    <w:rsid w:val="008F1929"/>
    <w:rsid w:val="008F19EA"/>
    <w:rsid w:val="008F2338"/>
    <w:rsid w:val="008F2B26"/>
    <w:rsid w:val="008F2BD4"/>
    <w:rsid w:val="008F2C56"/>
    <w:rsid w:val="008F3A20"/>
    <w:rsid w:val="008F3B4F"/>
    <w:rsid w:val="008F3FCA"/>
    <w:rsid w:val="008F4C04"/>
    <w:rsid w:val="008F4EBE"/>
    <w:rsid w:val="008F51D4"/>
    <w:rsid w:val="008F6164"/>
    <w:rsid w:val="008F6C0F"/>
    <w:rsid w:val="00901DE6"/>
    <w:rsid w:val="00901E0B"/>
    <w:rsid w:val="0090201C"/>
    <w:rsid w:val="00902477"/>
    <w:rsid w:val="0090361A"/>
    <w:rsid w:val="00903A7D"/>
    <w:rsid w:val="00904AFB"/>
    <w:rsid w:val="00905633"/>
    <w:rsid w:val="00905CBD"/>
    <w:rsid w:val="00905F34"/>
    <w:rsid w:val="009073D8"/>
    <w:rsid w:val="00907666"/>
    <w:rsid w:val="009078F5"/>
    <w:rsid w:val="00907D87"/>
    <w:rsid w:val="00910314"/>
    <w:rsid w:val="009103D1"/>
    <w:rsid w:val="0091044E"/>
    <w:rsid w:val="00910755"/>
    <w:rsid w:val="00910D1B"/>
    <w:rsid w:val="00911579"/>
    <w:rsid w:val="00913878"/>
    <w:rsid w:val="009147B0"/>
    <w:rsid w:val="00915270"/>
    <w:rsid w:val="00915994"/>
    <w:rsid w:val="00915AE1"/>
    <w:rsid w:val="00915C9A"/>
    <w:rsid w:val="0091725E"/>
    <w:rsid w:val="009174F6"/>
    <w:rsid w:val="00917B7E"/>
    <w:rsid w:val="00920456"/>
    <w:rsid w:val="00920F3B"/>
    <w:rsid w:val="009220DF"/>
    <w:rsid w:val="0092218D"/>
    <w:rsid w:val="0092252E"/>
    <w:rsid w:val="00923893"/>
    <w:rsid w:val="00923943"/>
    <w:rsid w:val="0092395C"/>
    <w:rsid w:val="00923A26"/>
    <w:rsid w:val="00923AA9"/>
    <w:rsid w:val="009242C7"/>
    <w:rsid w:val="009258C8"/>
    <w:rsid w:val="00925AC9"/>
    <w:rsid w:val="00925B8C"/>
    <w:rsid w:val="00926651"/>
    <w:rsid w:val="00926C92"/>
    <w:rsid w:val="00926F8A"/>
    <w:rsid w:val="00930E19"/>
    <w:rsid w:val="00931B3D"/>
    <w:rsid w:val="00931FF8"/>
    <w:rsid w:val="00932211"/>
    <w:rsid w:val="0093264D"/>
    <w:rsid w:val="00932F99"/>
    <w:rsid w:val="00933742"/>
    <w:rsid w:val="00933EC2"/>
    <w:rsid w:val="00934774"/>
    <w:rsid w:val="009347BD"/>
    <w:rsid w:val="0093492F"/>
    <w:rsid w:val="00934DB1"/>
    <w:rsid w:val="00935CF0"/>
    <w:rsid w:val="00935F92"/>
    <w:rsid w:val="009360F7"/>
    <w:rsid w:val="00936C55"/>
    <w:rsid w:val="00937147"/>
    <w:rsid w:val="009372EF"/>
    <w:rsid w:val="00937B29"/>
    <w:rsid w:val="00940005"/>
    <w:rsid w:val="00940928"/>
    <w:rsid w:val="00940E00"/>
    <w:rsid w:val="00941394"/>
    <w:rsid w:val="00941785"/>
    <w:rsid w:val="009417A9"/>
    <w:rsid w:val="00942654"/>
    <w:rsid w:val="0094276E"/>
    <w:rsid w:val="009431CA"/>
    <w:rsid w:val="00943234"/>
    <w:rsid w:val="0094398F"/>
    <w:rsid w:val="00943999"/>
    <w:rsid w:val="009440BE"/>
    <w:rsid w:val="00944317"/>
    <w:rsid w:val="009447D9"/>
    <w:rsid w:val="00946C7C"/>
    <w:rsid w:val="00946DE2"/>
    <w:rsid w:val="00946E22"/>
    <w:rsid w:val="009470FE"/>
    <w:rsid w:val="00947A88"/>
    <w:rsid w:val="00947B9A"/>
    <w:rsid w:val="00947D0C"/>
    <w:rsid w:val="00947F14"/>
    <w:rsid w:val="009504AF"/>
    <w:rsid w:val="009504F0"/>
    <w:rsid w:val="00950DFA"/>
    <w:rsid w:val="0095136B"/>
    <w:rsid w:val="00951DC0"/>
    <w:rsid w:val="009524A2"/>
    <w:rsid w:val="00952E98"/>
    <w:rsid w:val="00953E5B"/>
    <w:rsid w:val="0095409F"/>
    <w:rsid w:val="0095414E"/>
    <w:rsid w:val="009544C2"/>
    <w:rsid w:val="00954530"/>
    <w:rsid w:val="009556FE"/>
    <w:rsid w:val="00956325"/>
    <w:rsid w:val="00956B17"/>
    <w:rsid w:val="00956B9A"/>
    <w:rsid w:val="009570B6"/>
    <w:rsid w:val="00957127"/>
    <w:rsid w:val="009572EC"/>
    <w:rsid w:val="00957964"/>
    <w:rsid w:val="00957AE4"/>
    <w:rsid w:val="009604D2"/>
    <w:rsid w:val="00960DED"/>
    <w:rsid w:val="00961397"/>
    <w:rsid w:val="00961AF1"/>
    <w:rsid w:val="00961B0F"/>
    <w:rsid w:val="00961CF0"/>
    <w:rsid w:val="0096230E"/>
    <w:rsid w:val="00962386"/>
    <w:rsid w:val="009632E8"/>
    <w:rsid w:val="009638C3"/>
    <w:rsid w:val="009642D2"/>
    <w:rsid w:val="009653C3"/>
    <w:rsid w:val="00965B71"/>
    <w:rsid w:val="0096619E"/>
    <w:rsid w:val="009667EE"/>
    <w:rsid w:val="00966859"/>
    <w:rsid w:val="00967054"/>
    <w:rsid w:val="00967A6F"/>
    <w:rsid w:val="00970FB8"/>
    <w:rsid w:val="00971766"/>
    <w:rsid w:val="009723C2"/>
    <w:rsid w:val="009727FE"/>
    <w:rsid w:val="00973FA7"/>
    <w:rsid w:val="0097435C"/>
    <w:rsid w:val="00974C7A"/>
    <w:rsid w:val="00975720"/>
    <w:rsid w:val="009757FB"/>
    <w:rsid w:val="00976297"/>
    <w:rsid w:val="00976483"/>
    <w:rsid w:val="00976500"/>
    <w:rsid w:val="00976531"/>
    <w:rsid w:val="00977840"/>
    <w:rsid w:val="00977EFC"/>
    <w:rsid w:val="0098048B"/>
    <w:rsid w:val="009806CB"/>
    <w:rsid w:val="00980C21"/>
    <w:rsid w:val="00981DF1"/>
    <w:rsid w:val="00982766"/>
    <w:rsid w:val="00982A57"/>
    <w:rsid w:val="00983055"/>
    <w:rsid w:val="00983F02"/>
    <w:rsid w:val="009849EE"/>
    <w:rsid w:val="009859EE"/>
    <w:rsid w:val="00985E2A"/>
    <w:rsid w:val="00986D96"/>
    <w:rsid w:val="0099077B"/>
    <w:rsid w:val="00990BE3"/>
    <w:rsid w:val="00991AAC"/>
    <w:rsid w:val="00991B50"/>
    <w:rsid w:val="00992473"/>
    <w:rsid w:val="00992628"/>
    <w:rsid w:val="00993A3B"/>
    <w:rsid w:val="00994156"/>
    <w:rsid w:val="00994896"/>
    <w:rsid w:val="00995617"/>
    <w:rsid w:val="0099606A"/>
    <w:rsid w:val="0099747C"/>
    <w:rsid w:val="00997960"/>
    <w:rsid w:val="009A07CF"/>
    <w:rsid w:val="009A0977"/>
    <w:rsid w:val="009A1FCE"/>
    <w:rsid w:val="009A29A0"/>
    <w:rsid w:val="009A2EE3"/>
    <w:rsid w:val="009A34F7"/>
    <w:rsid w:val="009A47B6"/>
    <w:rsid w:val="009A49C5"/>
    <w:rsid w:val="009A4AD0"/>
    <w:rsid w:val="009A53E4"/>
    <w:rsid w:val="009A5A25"/>
    <w:rsid w:val="009A5A2F"/>
    <w:rsid w:val="009A7A6E"/>
    <w:rsid w:val="009A7FE2"/>
    <w:rsid w:val="009B037E"/>
    <w:rsid w:val="009B1DB8"/>
    <w:rsid w:val="009B20BE"/>
    <w:rsid w:val="009B22E9"/>
    <w:rsid w:val="009B2BF6"/>
    <w:rsid w:val="009B4448"/>
    <w:rsid w:val="009B4784"/>
    <w:rsid w:val="009B4A18"/>
    <w:rsid w:val="009B4A3C"/>
    <w:rsid w:val="009B4C8E"/>
    <w:rsid w:val="009B51C0"/>
    <w:rsid w:val="009B6101"/>
    <w:rsid w:val="009B6491"/>
    <w:rsid w:val="009B7084"/>
    <w:rsid w:val="009B7EDF"/>
    <w:rsid w:val="009C15BD"/>
    <w:rsid w:val="009C1E11"/>
    <w:rsid w:val="009C211D"/>
    <w:rsid w:val="009C26C1"/>
    <w:rsid w:val="009C2DC5"/>
    <w:rsid w:val="009C42D2"/>
    <w:rsid w:val="009C486F"/>
    <w:rsid w:val="009C4A2F"/>
    <w:rsid w:val="009C5120"/>
    <w:rsid w:val="009C5B04"/>
    <w:rsid w:val="009C6145"/>
    <w:rsid w:val="009C7220"/>
    <w:rsid w:val="009C7A46"/>
    <w:rsid w:val="009D00BD"/>
    <w:rsid w:val="009D0A56"/>
    <w:rsid w:val="009D0C57"/>
    <w:rsid w:val="009D2585"/>
    <w:rsid w:val="009D2A14"/>
    <w:rsid w:val="009D2F69"/>
    <w:rsid w:val="009D39EE"/>
    <w:rsid w:val="009D3CDD"/>
    <w:rsid w:val="009D4198"/>
    <w:rsid w:val="009D46AA"/>
    <w:rsid w:val="009D47C4"/>
    <w:rsid w:val="009D487A"/>
    <w:rsid w:val="009D4939"/>
    <w:rsid w:val="009D4EDB"/>
    <w:rsid w:val="009D55C9"/>
    <w:rsid w:val="009D5EDE"/>
    <w:rsid w:val="009E0193"/>
    <w:rsid w:val="009E0964"/>
    <w:rsid w:val="009E28A2"/>
    <w:rsid w:val="009E2B0D"/>
    <w:rsid w:val="009E2D83"/>
    <w:rsid w:val="009E3010"/>
    <w:rsid w:val="009E3073"/>
    <w:rsid w:val="009E3129"/>
    <w:rsid w:val="009E33DC"/>
    <w:rsid w:val="009E3473"/>
    <w:rsid w:val="009E3B04"/>
    <w:rsid w:val="009E3B2A"/>
    <w:rsid w:val="009E41A0"/>
    <w:rsid w:val="009E4609"/>
    <w:rsid w:val="009E4893"/>
    <w:rsid w:val="009E4AFD"/>
    <w:rsid w:val="009E4C0E"/>
    <w:rsid w:val="009E4D9D"/>
    <w:rsid w:val="009E53B1"/>
    <w:rsid w:val="009E56B0"/>
    <w:rsid w:val="009E712E"/>
    <w:rsid w:val="009E72C9"/>
    <w:rsid w:val="009E7570"/>
    <w:rsid w:val="009E7788"/>
    <w:rsid w:val="009E7BFC"/>
    <w:rsid w:val="009F0028"/>
    <w:rsid w:val="009F13A7"/>
    <w:rsid w:val="009F2BB5"/>
    <w:rsid w:val="009F2F7F"/>
    <w:rsid w:val="009F3A6D"/>
    <w:rsid w:val="009F4978"/>
    <w:rsid w:val="009F4BEA"/>
    <w:rsid w:val="009F4D0B"/>
    <w:rsid w:val="009F5614"/>
    <w:rsid w:val="009F5937"/>
    <w:rsid w:val="009F6170"/>
    <w:rsid w:val="009F6441"/>
    <w:rsid w:val="009F64F0"/>
    <w:rsid w:val="009F6692"/>
    <w:rsid w:val="009F7371"/>
    <w:rsid w:val="009F75E0"/>
    <w:rsid w:val="009F7701"/>
    <w:rsid w:val="009F79E8"/>
    <w:rsid w:val="00A0008E"/>
    <w:rsid w:val="00A007E8"/>
    <w:rsid w:val="00A02BC3"/>
    <w:rsid w:val="00A02DD6"/>
    <w:rsid w:val="00A02DDC"/>
    <w:rsid w:val="00A03800"/>
    <w:rsid w:val="00A04101"/>
    <w:rsid w:val="00A04203"/>
    <w:rsid w:val="00A04D8F"/>
    <w:rsid w:val="00A057E2"/>
    <w:rsid w:val="00A0645A"/>
    <w:rsid w:val="00A06C28"/>
    <w:rsid w:val="00A07977"/>
    <w:rsid w:val="00A1080A"/>
    <w:rsid w:val="00A10B6A"/>
    <w:rsid w:val="00A10C92"/>
    <w:rsid w:val="00A10CFD"/>
    <w:rsid w:val="00A11986"/>
    <w:rsid w:val="00A11E3C"/>
    <w:rsid w:val="00A124A7"/>
    <w:rsid w:val="00A135CD"/>
    <w:rsid w:val="00A13EEB"/>
    <w:rsid w:val="00A142D3"/>
    <w:rsid w:val="00A14A60"/>
    <w:rsid w:val="00A14A94"/>
    <w:rsid w:val="00A16E42"/>
    <w:rsid w:val="00A174FF"/>
    <w:rsid w:val="00A20CE0"/>
    <w:rsid w:val="00A21372"/>
    <w:rsid w:val="00A217AA"/>
    <w:rsid w:val="00A21C5C"/>
    <w:rsid w:val="00A22FEF"/>
    <w:rsid w:val="00A23FF2"/>
    <w:rsid w:val="00A24003"/>
    <w:rsid w:val="00A240DE"/>
    <w:rsid w:val="00A24181"/>
    <w:rsid w:val="00A24406"/>
    <w:rsid w:val="00A24C88"/>
    <w:rsid w:val="00A262F2"/>
    <w:rsid w:val="00A26643"/>
    <w:rsid w:val="00A26F02"/>
    <w:rsid w:val="00A27B47"/>
    <w:rsid w:val="00A30128"/>
    <w:rsid w:val="00A30645"/>
    <w:rsid w:val="00A31B18"/>
    <w:rsid w:val="00A32BF7"/>
    <w:rsid w:val="00A330BF"/>
    <w:rsid w:val="00A33963"/>
    <w:rsid w:val="00A340C3"/>
    <w:rsid w:val="00A34A2F"/>
    <w:rsid w:val="00A36A77"/>
    <w:rsid w:val="00A376B5"/>
    <w:rsid w:val="00A376D7"/>
    <w:rsid w:val="00A37A5C"/>
    <w:rsid w:val="00A40700"/>
    <w:rsid w:val="00A409DB"/>
    <w:rsid w:val="00A40CB4"/>
    <w:rsid w:val="00A40FD7"/>
    <w:rsid w:val="00A41597"/>
    <w:rsid w:val="00A41786"/>
    <w:rsid w:val="00A4185B"/>
    <w:rsid w:val="00A4227A"/>
    <w:rsid w:val="00A42B29"/>
    <w:rsid w:val="00A43F86"/>
    <w:rsid w:val="00A43FA0"/>
    <w:rsid w:val="00A44786"/>
    <w:rsid w:val="00A44AF2"/>
    <w:rsid w:val="00A4504A"/>
    <w:rsid w:val="00A45F7A"/>
    <w:rsid w:val="00A46A38"/>
    <w:rsid w:val="00A472EF"/>
    <w:rsid w:val="00A4736F"/>
    <w:rsid w:val="00A47623"/>
    <w:rsid w:val="00A501FE"/>
    <w:rsid w:val="00A505D3"/>
    <w:rsid w:val="00A50A5D"/>
    <w:rsid w:val="00A50B30"/>
    <w:rsid w:val="00A517A9"/>
    <w:rsid w:val="00A51A34"/>
    <w:rsid w:val="00A5209D"/>
    <w:rsid w:val="00A538A4"/>
    <w:rsid w:val="00A54403"/>
    <w:rsid w:val="00A5462C"/>
    <w:rsid w:val="00A5504C"/>
    <w:rsid w:val="00A55299"/>
    <w:rsid w:val="00A555BF"/>
    <w:rsid w:val="00A5705A"/>
    <w:rsid w:val="00A57125"/>
    <w:rsid w:val="00A57592"/>
    <w:rsid w:val="00A601DD"/>
    <w:rsid w:val="00A60DF6"/>
    <w:rsid w:val="00A61CD1"/>
    <w:rsid w:val="00A629DB"/>
    <w:rsid w:val="00A62DA6"/>
    <w:rsid w:val="00A62DE7"/>
    <w:rsid w:val="00A630F0"/>
    <w:rsid w:val="00A63ED9"/>
    <w:rsid w:val="00A65277"/>
    <w:rsid w:val="00A655DD"/>
    <w:rsid w:val="00A65825"/>
    <w:rsid w:val="00A65980"/>
    <w:rsid w:val="00A65D44"/>
    <w:rsid w:val="00A66678"/>
    <w:rsid w:val="00A66BA8"/>
    <w:rsid w:val="00A66CA2"/>
    <w:rsid w:val="00A67011"/>
    <w:rsid w:val="00A701AF"/>
    <w:rsid w:val="00A7111A"/>
    <w:rsid w:val="00A71CA2"/>
    <w:rsid w:val="00A721AC"/>
    <w:rsid w:val="00A72E25"/>
    <w:rsid w:val="00A73880"/>
    <w:rsid w:val="00A7399B"/>
    <w:rsid w:val="00A747E0"/>
    <w:rsid w:val="00A7567A"/>
    <w:rsid w:val="00A759E6"/>
    <w:rsid w:val="00A75B09"/>
    <w:rsid w:val="00A767BE"/>
    <w:rsid w:val="00A76891"/>
    <w:rsid w:val="00A77061"/>
    <w:rsid w:val="00A778BC"/>
    <w:rsid w:val="00A77D92"/>
    <w:rsid w:val="00A8055B"/>
    <w:rsid w:val="00A8081D"/>
    <w:rsid w:val="00A8156A"/>
    <w:rsid w:val="00A81AA6"/>
    <w:rsid w:val="00A81AC9"/>
    <w:rsid w:val="00A825CF"/>
    <w:rsid w:val="00A82B97"/>
    <w:rsid w:val="00A8316A"/>
    <w:rsid w:val="00A8459C"/>
    <w:rsid w:val="00A846CF"/>
    <w:rsid w:val="00A84E36"/>
    <w:rsid w:val="00A857BF"/>
    <w:rsid w:val="00A860E1"/>
    <w:rsid w:val="00A864B3"/>
    <w:rsid w:val="00A86EFA"/>
    <w:rsid w:val="00A86F69"/>
    <w:rsid w:val="00A87629"/>
    <w:rsid w:val="00A8762A"/>
    <w:rsid w:val="00A87DB2"/>
    <w:rsid w:val="00A9034C"/>
    <w:rsid w:val="00A907D5"/>
    <w:rsid w:val="00A91BEE"/>
    <w:rsid w:val="00A91C7B"/>
    <w:rsid w:val="00A92BD7"/>
    <w:rsid w:val="00A93129"/>
    <w:rsid w:val="00A93833"/>
    <w:rsid w:val="00A93875"/>
    <w:rsid w:val="00A93CE5"/>
    <w:rsid w:val="00A9412D"/>
    <w:rsid w:val="00A94A05"/>
    <w:rsid w:val="00A94D01"/>
    <w:rsid w:val="00A94F4C"/>
    <w:rsid w:val="00A95BB1"/>
    <w:rsid w:val="00A95F86"/>
    <w:rsid w:val="00A962CB"/>
    <w:rsid w:val="00A96B79"/>
    <w:rsid w:val="00A96D17"/>
    <w:rsid w:val="00A97350"/>
    <w:rsid w:val="00A97E5E"/>
    <w:rsid w:val="00AA10C2"/>
    <w:rsid w:val="00AA167B"/>
    <w:rsid w:val="00AA1CE2"/>
    <w:rsid w:val="00AA2C3C"/>
    <w:rsid w:val="00AA4156"/>
    <w:rsid w:val="00AA4388"/>
    <w:rsid w:val="00AA480F"/>
    <w:rsid w:val="00AA48B9"/>
    <w:rsid w:val="00AA5358"/>
    <w:rsid w:val="00AA5473"/>
    <w:rsid w:val="00AA570F"/>
    <w:rsid w:val="00AA5783"/>
    <w:rsid w:val="00AA5C82"/>
    <w:rsid w:val="00AA63AC"/>
    <w:rsid w:val="00AA6B2D"/>
    <w:rsid w:val="00AA6BB4"/>
    <w:rsid w:val="00AA7556"/>
    <w:rsid w:val="00AA764D"/>
    <w:rsid w:val="00AA7685"/>
    <w:rsid w:val="00AA7781"/>
    <w:rsid w:val="00AA7A5A"/>
    <w:rsid w:val="00AA7ABB"/>
    <w:rsid w:val="00AA7E3A"/>
    <w:rsid w:val="00AB0152"/>
    <w:rsid w:val="00AB164A"/>
    <w:rsid w:val="00AB2878"/>
    <w:rsid w:val="00AB2A7C"/>
    <w:rsid w:val="00AB2C7A"/>
    <w:rsid w:val="00AB2C89"/>
    <w:rsid w:val="00AB2D1A"/>
    <w:rsid w:val="00AB3937"/>
    <w:rsid w:val="00AB3C44"/>
    <w:rsid w:val="00AB3DE9"/>
    <w:rsid w:val="00AB5051"/>
    <w:rsid w:val="00AB56D4"/>
    <w:rsid w:val="00AB5AFD"/>
    <w:rsid w:val="00AC1508"/>
    <w:rsid w:val="00AC177B"/>
    <w:rsid w:val="00AC19A5"/>
    <w:rsid w:val="00AC1BAD"/>
    <w:rsid w:val="00AC21F1"/>
    <w:rsid w:val="00AC2543"/>
    <w:rsid w:val="00AC25B1"/>
    <w:rsid w:val="00AC301D"/>
    <w:rsid w:val="00AC37F5"/>
    <w:rsid w:val="00AC3B1F"/>
    <w:rsid w:val="00AC4736"/>
    <w:rsid w:val="00AC626A"/>
    <w:rsid w:val="00AC6BBF"/>
    <w:rsid w:val="00AC7EC4"/>
    <w:rsid w:val="00AD0331"/>
    <w:rsid w:val="00AD0A30"/>
    <w:rsid w:val="00AD20DA"/>
    <w:rsid w:val="00AD24E3"/>
    <w:rsid w:val="00AD2EEB"/>
    <w:rsid w:val="00AD2F0E"/>
    <w:rsid w:val="00AD38F8"/>
    <w:rsid w:val="00AD4D5B"/>
    <w:rsid w:val="00AD5218"/>
    <w:rsid w:val="00AD5429"/>
    <w:rsid w:val="00AD5BC1"/>
    <w:rsid w:val="00AD5D9C"/>
    <w:rsid w:val="00AD6016"/>
    <w:rsid w:val="00AD607C"/>
    <w:rsid w:val="00AD608D"/>
    <w:rsid w:val="00AD6837"/>
    <w:rsid w:val="00AD6B68"/>
    <w:rsid w:val="00AD6C72"/>
    <w:rsid w:val="00AE0895"/>
    <w:rsid w:val="00AE0AF2"/>
    <w:rsid w:val="00AE0B72"/>
    <w:rsid w:val="00AE1CDE"/>
    <w:rsid w:val="00AE22A5"/>
    <w:rsid w:val="00AE2B20"/>
    <w:rsid w:val="00AE3854"/>
    <w:rsid w:val="00AE38DD"/>
    <w:rsid w:val="00AE4C4B"/>
    <w:rsid w:val="00AE5535"/>
    <w:rsid w:val="00AE79CD"/>
    <w:rsid w:val="00AE7D6E"/>
    <w:rsid w:val="00AF004F"/>
    <w:rsid w:val="00AF0A19"/>
    <w:rsid w:val="00AF0D5F"/>
    <w:rsid w:val="00AF0EC0"/>
    <w:rsid w:val="00AF0EFC"/>
    <w:rsid w:val="00AF100A"/>
    <w:rsid w:val="00AF1485"/>
    <w:rsid w:val="00AF1EAD"/>
    <w:rsid w:val="00AF2771"/>
    <w:rsid w:val="00AF2A40"/>
    <w:rsid w:val="00AF2A72"/>
    <w:rsid w:val="00AF3AB2"/>
    <w:rsid w:val="00AF52CB"/>
    <w:rsid w:val="00AF5680"/>
    <w:rsid w:val="00AF5DC5"/>
    <w:rsid w:val="00AF6053"/>
    <w:rsid w:val="00AF6418"/>
    <w:rsid w:val="00AF648E"/>
    <w:rsid w:val="00AF6CB3"/>
    <w:rsid w:val="00AF76CE"/>
    <w:rsid w:val="00AF7DA5"/>
    <w:rsid w:val="00B00344"/>
    <w:rsid w:val="00B00531"/>
    <w:rsid w:val="00B0179D"/>
    <w:rsid w:val="00B02E61"/>
    <w:rsid w:val="00B02F25"/>
    <w:rsid w:val="00B0418F"/>
    <w:rsid w:val="00B053CE"/>
    <w:rsid w:val="00B05912"/>
    <w:rsid w:val="00B05D8F"/>
    <w:rsid w:val="00B06024"/>
    <w:rsid w:val="00B0626A"/>
    <w:rsid w:val="00B0643D"/>
    <w:rsid w:val="00B06620"/>
    <w:rsid w:val="00B07559"/>
    <w:rsid w:val="00B103B2"/>
    <w:rsid w:val="00B10411"/>
    <w:rsid w:val="00B10974"/>
    <w:rsid w:val="00B1098D"/>
    <w:rsid w:val="00B113F5"/>
    <w:rsid w:val="00B125A5"/>
    <w:rsid w:val="00B131E9"/>
    <w:rsid w:val="00B13E5A"/>
    <w:rsid w:val="00B13FBC"/>
    <w:rsid w:val="00B1575D"/>
    <w:rsid w:val="00B15898"/>
    <w:rsid w:val="00B15EBC"/>
    <w:rsid w:val="00B169BC"/>
    <w:rsid w:val="00B16DBC"/>
    <w:rsid w:val="00B17154"/>
    <w:rsid w:val="00B174DC"/>
    <w:rsid w:val="00B17769"/>
    <w:rsid w:val="00B17CA0"/>
    <w:rsid w:val="00B21043"/>
    <w:rsid w:val="00B21152"/>
    <w:rsid w:val="00B21902"/>
    <w:rsid w:val="00B21F48"/>
    <w:rsid w:val="00B22284"/>
    <w:rsid w:val="00B227CC"/>
    <w:rsid w:val="00B22A4E"/>
    <w:rsid w:val="00B22E4C"/>
    <w:rsid w:val="00B230B4"/>
    <w:rsid w:val="00B23B72"/>
    <w:rsid w:val="00B23C79"/>
    <w:rsid w:val="00B23CD6"/>
    <w:rsid w:val="00B240BC"/>
    <w:rsid w:val="00B243B3"/>
    <w:rsid w:val="00B2473D"/>
    <w:rsid w:val="00B257E3"/>
    <w:rsid w:val="00B2728A"/>
    <w:rsid w:val="00B27461"/>
    <w:rsid w:val="00B27F80"/>
    <w:rsid w:val="00B31AE1"/>
    <w:rsid w:val="00B32B79"/>
    <w:rsid w:val="00B32C5D"/>
    <w:rsid w:val="00B33109"/>
    <w:rsid w:val="00B33500"/>
    <w:rsid w:val="00B34629"/>
    <w:rsid w:val="00B34BE6"/>
    <w:rsid w:val="00B35011"/>
    <w:rsid w:val="00B36C38"/>
    <w:rsid w:val="00B36F0A"/>
    <w:rsid w:val="00B37C20"/>
    <w:rsid w:val="00B4101A"/>
    <w:rsid w:val="00B41089"/>
    <w:rsid w:val="00B416C6"/>
    <w:rsid w:val="00B41804"/>
    <w:rsid w:val="00B41874"/>
    <w:rsid w:val="00B4404F"/>
    <w:rsid w:val="00B44187"/>
    <w:rsid w:val="00B44191"/>
    <w:rsid w:val="00B44A21"/>
    <w:rsid w:val="00B44A83"/>
    <w:rsid w:val="00B44FC3"/>
    <w:rsid w:val="00B45598"/>
    <w:rsid w:val="00B45818"/>
    <w:rsid w:val="00B4750B"/>
    <w:rsid w:val="00B47AB6"/>
    <w:rsid w:val="00B50059"/>
    <w:rsid w:val="00B50B71"/>
    <w:rsid w:val="00B50FC8"/>
    <w:rsid w:val="00B51CC6"/>
    <w:rsid w:val="00B51D40"/>
    <w:rsid w:val="00B522E4"/>
    <w:rsid w:val="00B52335"/>
    <w:rsid w:val="00B52D0B"/>
    <w:rsid w:val="00B5353D"/>
    <w:rsid w:val="00B53805"/>
    <w:rsid w:val="00B53FCC"/>
    <w:rsid w:val="00B54046"/>
    <w:rsid w:val="00B54305"/>
    <w:rsid w:val="00B54FA3"/>
    <w:rsid w:val="00B558E5"/>
    <w:rsid w:val="00B55AF7"/>
    <w:rsid w:val="00B55DE2"/>
    <w:rsid w:val="00B55FC7"/>
    <w:rsid w:val="00B55FCE"/>
    <w:rsid w:val="00B56289"/>
    <w:rsid w:val="00B5702D"/>
    <w:rsid w:val="00B57623"/>
    <w:rsid w:val="00B57CB7"/>
    <w:rsid w:val="00B6015C"/>
    <w:rsid w:val="00B6048C"/>
    <w:rsid w:val="00B60B22"/>
    <w:rsid w:val="00B60ED5"/>
    <w:rsid w:val="00B62173"/>
    <w:rsid w:val="00B62DB8"/>
    <w:rsid w:val="00B62E22"/>
    <w:rsid w:val="00B63C06"/>
    <w:rsid w:val="00B63E80"/>
    <w:rsid w:val="00B64253"/>
    <w:rsid w:val="00B64A42"/>
    <w:rsid w:val="00B65634"/>
    <w:rsid w:val="00B66EBC"/>
    <w:rsid w:val="00B678DE"/>
    <w:rsid w:val="00B70AE1"/>
    <w:rsid w:val="00B70F05"/>
    <w:rsid w:val="00B7137C"/>
    <w:rsid w:val="00B7144D"/>
    <w:rsid w:val="00B7388B"/>
    <w:rsid w:val="00B739D2"/>
    <w:rsid w:val="00B74788"/>
    <w:rsid w:val="00B74F0A"/>
    <w:rsid w:val="00B7501E"/>
    <w:rsid w:val="00B7551C"/>
    <w:rsid w:val="00B75E77"/>
    <w:rsid w:val="00B76732"/>
    <w:rsid w:val="00B76DFD"/>
    <w:rsid w:val="00B774E9"/>
    <w:rsid w:val="00B81039"/>
    <w:rsid w:val="00B814CB"/>
    <w:rsid w:val="00B819B9"/>
    <w:rsid w:val="00B82094"/>
    <w:rsid w:val="00B82FAB"/>
    <w:rsid w:val="00B850D6"/>
    <w:rsid w:val="00B8599D"/>
    <w:rsid w:val="00B85CBA"/>
    <w:rsid w:val="00B86BF3"/>
    <w:rsid w:val="00B90999"/>
    <w:rsid w:val="00B90E34"/>
    <w:rsid w:val="00B9127D"/>
    <w:rsid w:val="00B917F4"/>
    <w:rsid w:val="00B91975"/>
    <w:rsid w:val="00B92E6D"/>
    <w:rsid w:val="00B94412"/>
    <w:rsid w:val="00B946D5"/>
    <w:rsid w:val="00B94E0E"/>
    <w:rsid w:val="00B95100"/>
    <w:rsid w:val="00B951C4"/>
    <w:rsid w:val="00B968FF"/>
    <w:rsid w:val="00B97457"/>
    <w:rsid w:val="00B976FF"/>
    <w:rsid w:val="00B97AB0"/>
    <w:rsid w:val="00BA003E"/>
    <w:rsid w:val="00BA0215"/>
    <w:rsid w:val="00BA09A3"/>
    <w:rsid w:val="00BA3043"/>
    <w:rsid w:val="00BA34AC"/>
    <w:rsid w:val="00BA38D7"/>
    <w:rsid w:val="00BA3CF7"/>
    <w:rsid w:val="00BA4AF1"/>
    <w:rsid w:val="00BA4CDE"/>
    <w:rsid w:val="00BA4F2D"/>
    <w:rsid w:val="00BA5A28"/>
    <w:rsid w:val="00BA5FD3"/>
    <w:rsid w:val="00BA6373"/>
    <w:rsid w:val="00BA690A"/>
    <w:rsid w:val="00BA6EB7"/>
    <w:rsid w:val="00BA7431"/>
    <w:rsid w:val="00BA7565"/>
    <w:rsid w:val="00BA784D"/>
    <w:rsid w:val="00BA7AA7"/>
    <w:rsid w:val="00BB0D24"/>
    <w:rsid w:val="00BB18CE"/>
    <w:rsid w:val="00BB1B1E"/>
    <w:rsid w:val="00BB20E3"/>
    <w:rsid w:val="00BB2386"/>
    <w:rsid w:val="00BB27FD"/>
    <w:rsid w:val="00BB37EF"/>
    <w:rsid w:val="00BB4C6B"/>
    <w:rsid w:val="00BB4E5C"/>
    <w:rsid w:val="00BB4E8C"/>
    <w:rsid w:val="00BB5036"/>
    <w:rsid w:val="00BB56A5"/>
    <w:rsid w:val="00BB588D"/>
    <w:rsid w:val="00BB5FCA"/>
    <w:rsid w:val="00BB62A3"/>
    <w:rsid w:val="00BB6829"/>
    <w:rsid w:val="00BB7110"/>
    <w:rsid w:val="00BB782E"/>
    <w:rsid w:val="00BB7B68"/>
    <w:rsid w:val="00BB7C4D"/>
    <w:rsid w:val="00BB7DFC"/>
    <w:rsid w:val="00BB7F40"/>
    <w:rsid w:val="00BC0F81"/>
    <w:rsid w:val="00BC1277"/>
    <w:rsid w:val="00BC197D"/>
    <w:rsid w:val="00BC1993"/>
    <w:rsid w:val="00BC24A7"/>
    <w:rsid w:val="00BC26BD"/>
    <w:rsid w:val="00BC287F"/>
    <w:rsid w:val="00BC2F62"/>
    <w:rsid w:val="00BC36C2"/>
    <w:rsid w:val="00BC3EE1"/>
    <w:rsid w:val="00BC4141"/>
    <w:rsid w:val="00BC4234"/>
    <w:rsid w:val="00BC5F42"/>
    <w:rsid w:val="00BC6967"/>
    <w:rsid w:val="00BC6B58"/>
    <w:rsid w:val="00BD0176"/>
    <w:rsid w:val="00BD092F"/>
    <w:rsid w:val="00BD0F03"/>
    <w:rsid w:val="00BD2AD2"/>
    <w:rsid w:val="00BD2B8F"/>
    <w:rsid w:val="00BD3717"/>
    <w:rsid w:val="00BD411D"/>
    <w:rsid w:val="00BD5B41"/>
    <w:rsid w:val="00BD5B5B"/>
    <w:rsid w:val="00BD68FA"/>
    <w:rsid w:val="00BD6EA4"/>
    <w:rsid w:val="00BE00FC"/>
    <w:rsid w:val="00BE0862"/>
    <w:rsid w:val="00BE13C8"/>
    <w:rsid w:val="00BE13D2"/>
    <w:rsid w:val="00BE1D98"/>
    <w:rsid w:val="00BE2760"/>
    <w:rsid w:val="00BE2E45"/>
    <w:rsid w:val="00BE3A67"/>
    <w:rsid w:val="00BE4410"/>
    <w:rsid w:val="00BE4966"/>
    <w:rsid w:val="00BE53DA"/>
    <w:rsid w:val="00BE560F"/>
    <w:rsid w:val="00BE64E0"/>
    <w:rsid w:val="00BE6691"/>
    <w:rsid w:val="00BE67C2"/>
    <w:rsid w:val="00BE6CD0"/>
    <w:rsid w:val="00BE7A32"/>
    <w:rsid w:val="00BF0C87"/>
    <w:rsid w:val="00BF15C5"/>
    <w:rsid w:val="00BF18CD"/>
    <w:rsid w:val="00BF1BE8"/>
    <w:rsid w:val="00BF2889"/>
    <w:rsid w:val="00BF2AA4"/>
    <w:rsid w:val="00BF2AF6"/>
    <w:rsid w:val="00BF2EF5"/>
    <w:rsid w:val="00BF3108"/>
    <w:rsid w:val="00BF37BF"/>
    <w:rsid w:val="00BF37C6"/>
    <w:rsid w:val="00BF4177"/>
    <w:rsid w:val="00BF4937"/>
    <w:rsid w:val="00BF6123"/>
    <w:rsid w:val="00BF6B4C"/>
    <w:rsid w:val="00BF71D4"/>
    <w:rsid w:val="00BF78B0"/>
    <w:rsid w:val="00C000E9"/>
    <w:rsid w:val="00C0094E"/>
    <w:rsid w:val="00C00C66"/>
    <w:rsid w:val="00C01701"/>
    <w:rsid w:val="00C01DBF"/>
    <w:rsid w:val="00C023DA"/>
    <w:rsid w:val="00C02F79"/>
    <w:rsid w:val="00C03D90"/>
    <w:rsid w:val="00C04304"/>
    <w:rsid w:val="00C04CEF"/>
    <w:rsid w:val="00C04D5D"/>
    <w:rsid w:val="00C055C8"/>
    <w:rsid w:val="00C05FC5"/>
    <w:rsid w:val="00C06654"/>
    <w:rsid w:val="00C06DCD"/>
    <w:rsid w:val="00C075E2"/>
    <w:rsid w:val="00C10C3A"/>
    <w:rsid w:val="00C12E2B"/>
    <w:rsid w:val="00C13523"/>
    <w:rsid w:val="00C1366D"/>
    <w:rsid w:val="00C136E0"/>
    <w:rsid w:val="00C139FB"/>
    <w:rsid w:val="00C13FD2"/>
    <w:rsid w:val="00C145FA"/>
    <w:rsid w:val="00C157EA"/>
    <w:rsid w:val="00C16478"/>
    <w:rsid w:val="00C16559"/>
    <w:rsid w:val="00C17531"/>
    <w:rsid w:val="00C17A6F"/>
    <w:rsid w:val="00C203F8"/>
    <w:rsid w:val="00C204A1"/>
    <w:rsid w:val="00C207B8"/>
    <w:rsid w:val="00C20B6F"/>
    <w:rsid w:val="00C2110C"/>
    <w:rsid w:val="00C2168C"/>
    <w:rsid w:val="00C22807"/>
    <w:rsid w:val="00C22EE4"/>
    <w:rsid w:val="00C23116"/>
    <w:rsid w:val="00C2368D"/>
    <w:rsid w:val="00C23A03"/>
    <w:rsid w:val="00C23D90"/>
    <w:rsid w:val="00C24206"/>
    <w:rsid w:val="00C24343"/>
    <w:rsid w:val="00C245FB"/>
    <w:rsid w:val="00C25075"/>
    <w:rsid w:val="00C258DF"/>
    <w:rsid w:val="00C25B25"/>
    <w:rsid w:val="00C26335"/>
    <w:rsid w:val="00C27504"/>
    <w:rsid w:val="00C30631"/>
    <w:rsid w:val="00C30968"/>
    <w:rsid w:val="00C30A99"/>
    <w:rsid w:val="00C3109E"/>
    <w:rsid w:val="00C31C52"/>
    <w:rsid w:val="00C320EB"/>
    <w:rsid w:val="00C32FB7"/>
    <w:rsid w:val="00C344EB"/>
    <w:rsid w:val="00C349DF"/>
    <w:rsid w:val="00C363FD"/>
    <w:rsid w:val="00C375B4"/>
    <w:rsid w:val="00C375CF"/>
    <w:rsid w:val="00C378D7"/>
    <w:rsid w:val="00C40281"/>
    <w:rsid w:val="00C40421"/>
    <w:rsid w:val="00C40C1D"/>
    <w:rsid w:val="00C41B87"/>
    <w:rsid w:val="00C443C7"/>
    <w:rsid w:val="00C4470A"/>
    <w:rsid w:val="00C44F5F"/>
    <w:rsid w:val="00C454E7"/>
    <w:rsid w:val="00C45E08"/>
    <w:rsid w:val="00C46179"/>
    <w:rsid w:val="00C46402"/>
    <w:rsid w:val="00C47144"/>
    <w:rsid w:val="00C505AA"/>
    <w:rsid w:val="00C51487"/>
    <w:rsid w:val="00C516BE"/>
    <w:rsid w:val="00C51AA8"/>
    <w:rsid w:val="00C51CBD"/>
    <w:rsid w:val="00C522DF"/>
    <w:rsid w:val="00C523AC"/>
    <w:rsid w:val="00C536CA"/>
    <w:rsid w:val="00C54899"/>
    <w:rsid w:val="00C548FE"/>
    <w:rsid w:val="00C54AC0"/>
    <w:rsid w:val="00C54D8F"/>
    <w:rsid w:val="00C54DDE"/>
    <w:rsid w:val="00C54F3E"/>
    <w:rsid w:val="00C54FCE"/>
    <w:rsid w:val="00C55B58"/>
    <w:rsid w:val="00C55B8E"/>
    <w:rsid w:val="00C56DE9"/>
    <w:rsid w:val="00C56F7C"/>
    <w:rsid w:val="00C57405"/>
    <w:rsid w:val="00C57501"/>
    <w:rsid w:val="00C57AB8"/>
    <w:rsid w:val="00C57DEE"/>
    <w:rsid w:val="00C57F95"/>
    <w:rsid w:val="00C6092E"/>
    <w:rsid w:val="00C60931"/>
    <w:rsid w:val="00C60BC0"/>
    <w:rsid w:val="00C61025"/>
    <w:rsid w:val="00C61D2F"/>
    <w:rsid w:val="00C61E71"/>
    <w:rsid w:val="00C620A1"/>
    <w:rsid w:val="00C62ABE"/>
    <w:rsid w:val="00C634EC"/>
    <w:rsid w:val="00C6366C"/>
    <w:rsid w:val="00C645CE"/>
    <w:rsid w:val="00C6463A"/>
    <w:rsid w:val="00C661F8"/>
    <w:rsid w:val="00C66C34"/>
    <w:rsid w:val="00C66D6B"/>
    <w:rsid w:val="00C67711"/>
    <w:rsid w:val="00C67E86"/>
    <w:rsid w:val="00C70037"/>
    <w:rsid w:val="00C71680"/>
    <w:rsid w:val="00C723BC"/>
    <w:rsid w:val="00C725AC"/>
    <w:rsid w:val="00C73594"/>
    <w:rsid w:val="00C7363D"/>
    <w:rsid w:val="00C73E45"/>
    <w:rsid w:val="00C73E6A"/>
    <w:rsid w:val="00C7437E"/>
    <w:rsid w:val="00C7462F"/>
    <w:rsid w:val="00C747B5"/>
    <w:rsid w:val="00C75427"/>
    <w:rsid w:val="00C756BF"/>
    <w:rsid w:val="00C75F22"/>
    <w:rsid w:val="00C7668E"/>
    <w:rsid w:val="00C76738"/>
    <w:rsid w:val="00C769B3"/>
    <w:rsid w:val="00C77546"/>
    <w:rsid w:val="00C77A31"/>
    <w:rsid w:val="00C808A0"/>
    <w:rsid w:val="00C80BC0"/>
    <w:rsid w:val="00C80CF1"/>
    <w:rsid w:val="00C811D4"/>
    <w:rsid w:val="00C827A7"/>
    <w:rsid w:val="00C827B1"/>
    <w:rsid w:val="00C83B6F"/>
    <w:rsid w:val="00C83FDE"/>
    <w:rsid w:val="00C844DA"/>
    <w:rsid w:val="00C8457F"/>
    <w:rsid w:val="00C8487E"/>
    <w:rsid w:val="00C84F08"/>
    <w:rsid w:val="00C85227"/>
    <w:rsid w:val="00C85F0F"/>
    <w:rsid w:val="00C8677D"/>
    <w:rsid w:val="00C8746D"/>
    <w:rsid w:val="00C87757"/>
    <w:rsid w:val="00C877F5"/>
    <w:rsid w:val="00C87BC0"/>
    <w:rsid w:val="00C87DBF"/>
    <w:rsid w:val="00C902B7"/>
    <w:rsid w:val="00C91AEB"/>
    <w:rsid w:val="00C91B28"/>
    <w:rsid w:val="00C9225E"/>
    <w:rsid w:val="00C9234B"/>
    <w:rsid w:val="00C93975"/>
    <w:rsid w:val="00C94255"/>
    <w:rsid w:val="00C94D16"/>
    <w:rsid w:val="00C95894"/>
    <w:rsid w:val="00C96A43"/>
    <w:rsid w:val="00C96DFD"/>
    <w:rsid w:val="00C97627"/>
    <w:rsid w:val="00C97642"/>
    <w:rsid w:val="00C978E2"/>
    <w:rsid w:val="00CA0008"/>
    <w:rsid w:val="00CA0176"/>
    <w:rsid w:val="00CA0938"/>
    <w:rsid w:val="00CA109F"/>
    <w:rsid w:val="00CA1137"/>
    <w:rsid w:val="00CA11EE"/>
    <w:rsid w:val="00CA1438"/>
    <w:rsid w:val="00CA16F2"/>
    <w:rsid w:val="00CA2DA4"/>
    <w:rsid w:val="00CA2DBA"/>
    <w:rsid w:val="00CA2EA3"/>
    <w:rsid w:val="00CA3F9A"/>
    <w:rsid w:val="00CA43F7"/>
    <w:rsid w:val="00CA44B8"/>
    <w:rsid w:val="00CA5EFF"/>
    <w:rsid w:val="00CA6C3F"/>
    <w:rsid w:val="00CA7117"/>
    <w:rsid w:val="00CA7B43"/>
    <w:rsid w:val="00CA7F0A"/>
    <w:rsid w:val="00CB0F0F"/>
    <w:rsid w:val="00CB0F57"/>
    <w:rsid w:val="00CB174F"/>
    <w:rsid w:val="00CB2CAF"/>
    <w:rsid w:val="00CB2E35"/>
    <w:rsid w:val="00CB37B6"/>
    <w:rsid w:val="00CB3EB6"/>
    <w:rsid w:val="00CB3FC7"/>
    <w:rsid w:val="00CB406B"/>
    <w:rsid w:val="00CB48F2"/>
    <w:rsid w:val="00CB4B21"/>
    <w:rsid w:val="00CB4DD0"/>
    <w:rsid w:val="00CB6615"/>
    <w:rsid w:val="00CB6B70"/>
    <w:rsid w:val="00CB6EAB"/>
    <w:rsid w:val="00CB79AD"/>
    <w:rsid w:val="00CB7A55"/>
    <w:rsid w:val="00CC04AD"/>
    <w:rsid w:val="00CC08D8"/>
    <w:rsid w:val="00CC1613"/>
    <w:rsid w:val="00CC191E"/>
    <w:rsid w:val="00CC3824"/>
    <w:rsid w:val="00CC432A"/>
    <w:rsid w:val="00CC45A1"/>
    <w:rsid w:val="00CC4EB4"/>
    <w:rsid w:val="00CC508C"/>
    <w:rsid w:val="00CC52C0"/>
    <w:rsid w:val="00CC53C5"/>
    <w:rsid w:val="00CC5BFE"/>
    <w:rsid w:val="00CC61A3"/>
    <w:rsid w:val="00CC6447"/>
    <w:rsid w:val="00CC71CF"/>
    <w:rsid w:val="00CC73F2"/>
    <w:rsid w:val="00CC7779"/>
    <w:rsid w:val="00CD04A3"/>
    <w:rsid w:val="00CD0CBD"/>
    <w:rsid w:val="00CD0D63"/>
    <w:rsid w:val="00CD0F1E"/>
    <w:rsid w:val="00CD143C"/>
    <w:rsid w:val="00CD18C5"/>
    <w:rsid w:val="00CD2552"/>
    <w:rsid w:val="00CD326D"/>
    <w:rsid w:val="00CD44A8"/>
    <w:rsid w:val="00CD495A"/>
    <w:rsid w:val="00CD4B57"/>
    <w:rsid w:val="00CD501E"/>
    <w:rsid w:val="00CD5A46"/>
    <w:rsid w:val="00CD5ECF"/>
    <w:rsid w:val="00CD659E"/>
    <w:rsid w:val="00CD67CF"/>
    <w:rsid w:val="00CD79F2"/>
    <w:rsid w:val="00CE1871"/>
    <w:rsid w:val="00CE1E08"/>
    <w:rsid w:val="00CE2B26"/>
    <w:rsid w:val="00CE3472"/>
    <w:rsid w:val="00CE3D30"/>
    <w:rsid w:val="00CE41EA"/>
    <w:rsid w:val="00CE48F9"/>
    <w:rsid w:val="00CE499C"/>
    <w:rsid w:val="00CE4F35"/>
    <w:rsid w:val="00CE5ED5"/>
    <w:rsid w:val="00CE60D0"/>
    <w:rsid w:val="00CE61D9"/>
    <w:rsid w:val="00CE62BB"/>
    <w:rsid w:val="00CE725A"/>
    <w:rsid w:val="00CE77F4"/>
    <w:rsid w:val="00CF04E3"/>
    <w:rsid w:val="00CF0A78"/>
    <w:rsid w:val="00CF1378"/>
    <w:rsid w:val="00CF14CE"/>
    <w:rsid w:val="00CF20A7"/>
    <w:rsid w:val="00CF238F"/>
    <w:rsid w:val="00CF311C"/>
    <w:rsid w:val="00CF3B25"/>
    <w:rsid w:val="00CF3B55"/>
    <w:rsid w:val="00CF422E"/>
    <w:rsid w:val="00CF6F4A"/>
    <w:rsid w:val="00D01548"/>
    <w:rsid w:val="00D01AF7"/>
    <w:rsid w:val="00D01F07"/>
    <w:rsid w:val="00D02075"/>
    <w:rsid w:val="00D021CC"/>
    <w:rsid w:val="00D02458"/>
    <w:rsid w:val="00D033A6"/>
    <w:rsid w:val="00D03636"/>
    <w:rsid w:val="00D03C03"/>
    <w:rsid w:val="00D04C9F"/>
    <w:rsid w:val="00D04D13"/>
    <w:rsid w:val="00D04D6F"/>
    <w:rsid w:val="00D060BB"/>
    <w:rsid w:val="00D064C9"/>
    <w:rsid w:val="00D070B8"/>
    <w:rsid w:val="00D10C1E"/>
    <w:rsid w:val="00D11B36"/>
    <w:rsid w:val="00D11C87"/>
    <w:rsid w:val="00D11F16"/>
    <w:rsid w:val="00D12678"/>
    <w:rsid w:val="00D13201"/>
    <w:rsid w:val="00D134F0"/>
    <w:rsid w:val="00D1357D"/>
    <w:rsid w:val="00D13E1A"/>
    <w:rsid w:val="00D13F31"/>
    <w:rsid w:val="00D14489"/>
    <w:rsid w:val="00D14C47"/>
    <w:rsid w:val="00D1672F"/>
    <w:rsid w:val="00D17631"/>
    <w:rsid w:val="00D178A0"/>
    <w:rsid w:val="00D17926"/>
    <w:rsid w:val="00D17FC0"/>
    <w:rsid w:val="00D201FD"/>
    <w:rsid w:val="00D20AD0"/>
    <w:rsid w:val="00D21AF5"/>
    <w:rsid w:val="00D22024"/>
    <w:rsid w:val="00D229E6"/>
    <w:rsid w:val="00D22AE8"/>
    <w:rsid w:val="00D22D0F"/>
    <w:rsid w:val="00D22F0F"/>
    <w:rsid w:val="00D2316D"/>
    <w:rsid w:val="00D24339"/>
    <w:rsid w:val="00D24E28"/>
    <w:rsid w:val="00D25065"/>
    <w:rsid w:val="00D25573"/>
    <w:rsid w:val="00D26071"/>
    <w:rsid w:val="00D267E4"/>
    <w:rsid w:val="00D26C4C"/>
    <w:rsid w:val="00D27806"/>
    <w:rsid w:val="00D27F1F"/>
    <w:rsid w:val="00D30325"/>
    <w:rsid w:val="00D30839"/>
    <w:rsid w:val="00D321D2"/>
    <w:rsid w:val="00D326CF"/>
    <w:rsid w:val="00D3446C"/>
    <w:rsid w:val="00D34839"/>
    <w:rsid w:val="00D34A08"/>
    <w:rsid w:val="00D34AA3"/>
    <w:rsid w:val="00D353A7"/>
    <w:rsid w:val="00D35537"/>
    <w:rsid w:val="00D35BA7"/>
    <w:rsid w:val="00D368CA"/>
    <w:rsid w:val="00D377E9"/>
    <w:rsid w:val="00D37850"/>
    <w:rsid w:val="00D407F9"/>
    <w:rsid w:val="00D409AF"/>
    <w:rsid w:val="00D4181B"/>
    <w:rsid w:val="00D41D35"/>
    <w:rsid w:val="00D42925"/>
    <w:rsid w:val="00D42B76"/>
    <w:rsid w:val="00D42E8D"/>
    <w:rsid w:val="00D42EE3"/>
    <w:rsid w:val="00D43557"/>
    <w:rsid w:val="00D4471C"/>
    <w:rsid w:val="00D44EC3"/>
    <w:rsid w:val="00D44EDC"/>
    <w:rsid w:val="00D46471"/>
    <w:rsid w:val="00D4739D"/>
    <w:rsid w:val="00D47707"/>
    <w:rsid w:val="00D47D6E"/>
    <w:rsid w:val="00D500F9"/>
    <w:rsid w:val="00D50463"/>
    <w:rsid w:val="00D50829"/>
    <w:rsid w:val="00D509C4"/>
    <w:rsid w:val="00D52932"/>
    <w:rsid w:val="00D52BC3"/>
    <w:rsid w:val="00D52EC5"/>
    <w:rsid w:val="00D53193"/>
    <w:rsid w:val="00D53412"/>
    <w:rsid w:val="00D5341A"/>
    <w:rsid w:val="00D5356B"/>
    <w:rsid w:val="00D53CBA"/>
    <w:rsid w:val="00D53D53"/>
    <w:rsid w:val="00D53EFA"/>
    <w:rsid w:val="00D54D1E"/>
    <w:rsid w:val="00D557A1"/>
    <w:rsid w:val="00D5628B"/>
    <w:rsid w:val="00D56665"/>
    <w:rsid w:val="00D56CAA"/>
    <w:rsid w:val="00D57C68"/>
    <w:rsid w:val="00D602DE"/>
    <w:rsid w:val="00D613D4"/>
    <w:rsid w:val="00D61536"/>
    <w:rsid w:val="00D617A2"/>
    <w:rsid w:val="00D619D8"/>
    <w:rsid w:val="00D62684"/>
    <w:rsid w:val="00D636B0"/>
    <w:rsid w:val="00D63A09"/>
    <w:rsid w:val="00D63DE9"/>
    <w:rsid w:val="00D64206"/>
    <w:rsid w:val="00D64725"/>
    <w:rsid w:val="00D64B6E"/>
    <w:rsid w:val="00D65065"/>
    <w:rsid w:val="00D6678E"/>
    <w:rsid w:val="00D667FA"/>
    <w:rsid w:val="00D668A3"/>
    <w:rsid w:val="00D66C5E"/>
    <w:rsid w:val="00D66EE9"/>
    <w:rsid w:val="00D67DCA"/>
    <w:rsid w:val="00D67F92"/>
    <w:rsid w:val="00D70428"/>
    <w:rsid w:val="00D71A5E"/>
    <w:rsid w:val="00D729CD"/>
    <w:rsid w:val="00D730E3"/>
    <w:rsid w:val="00D73AE2"/>
    <w:rsid w:val="00D74469"/>
    <w:rsid w:val="00D74488"/>
    <w:rsid w:val="00D76A70"/>
    <w:rsid w:val="00D76CEA"/>
    <w:rsid w:val="00D77569"/>
    <w:rsid w:val="00D77CF7"/>
    <w:rsid w:val="00D80AE2"/>
    <w:rsid w:val="00D80E88"/>
    <w:rsid w:val="00D81264"/>
    <w:rsid w:val="00D81EC5"/>
    <w:rsid w:val="00D81F0E"/>
    <w:rsid w:val="00D83DBD"/>
    <w:rsid w:val="00D8406F"/>
    <w:rsid w:val="00D84639"/>
    <w:rsid w:val="00D84AD5"/>
    <w:rsid w:val="00D84D09"/>
    <w:rsid w:val="00D84FFB"/>
    <w:rsid w:val="00D85B78"/>
    <w:rsid w:val="00D85CB2"/>
    <w:rsid w:val="00D866A2"/>
    <w:rsid w:val="00D90748"/>
    <w:rsid w:val="00D90B6D"/>
    <w:rsid w:val="00D90F8E"/>
    <w:rsid w:val="00D915D2"/>
    <w:rsid w:val="00D91CC7"/>
    <w:rsid w:val="00D925B8"/>
    <w:rsid w:val="00D92B60"/>
    <w:rsid w:val="00D9466E"/>
    <w:rsid w:val="00D96677"/>
    <w:rsid w:val="00D96C12"/>
    <w:rsid w:val="00D96F9F"/>
    <w:rsid w:val="00DA03AD"/>
    <w:rsid w:val="00DA10A8"/>
    <w:rsid w:val="00DA11F4"/>
    <w:rsid w:val="00DA2280"/>
    <w:rsid w:val="00DA332A"/>
    <w:rsid w:val="00DA37A9"/>
    <w:rsid w:val="00DA4032"/>
    <w:rsid w:val="00DA4739"/>
    <w:rsid w:val="00DA4B4D"/>
    <w:rsid w:val="00DA4CCE"/>
    <w:rsid w:val="00DA4D0B"/>
    <w:rsid w:val="00DA5BA4"/>
    <w:rsid w:val="00DA651F"/>
    <w:rsid w:val="00DA6AC2"/>
    <w:rsid w:val="00DA6F4A"/>
    <w:rsid w:val="00DA7FCD"/>
    <w:rsid w:val="00DB0483"/>
    <w:rsid w:val="00DB0B2C"/>
    <w:rsid w:val="00DB10B9"/>
    <w:rsid w:val="00DB1254"/>
    <w:rsid w:val="00DB1B1B"/>
    <w:rsid w:val="00DB1B48"/>
    <w:rsid w:val="00DB2A34"/>
    <w:rsid w:val="00DB2C3A"/>
    <w:rsid w:val="00DB2D00"/>
    <w:rsid w:val="00DB2F67"/>
    <w:rsid w:val="00DB3B24"/>
    <w:rsid w:val="00DB3CE2"/>
    <w:rsid w:val="00DB419D"/>
    <w:rsid w:val="00DB595E"/>
    <w:rsid w:val="00DB5E52"/>
    <w:rsid w:val="00DB6112"/>
    <w:rsid w:val="00DB6245"/>
    <w:rsid w:val="00DB69EE"/>
    <w:rsid w:val="00DB6FFA"/>
    <w:rsid w:val="00DB73A6"/>
    <w:rsid w:val="00DB73BE"/>
    <w:rsid w:val="00DC10BC"/>
    <w:rsid w:val="00DC1215"/>
    <w:rsid w:val="00DC2118"/>
    <w:rsid w:val="00DC2AC4"/>
    <w:rsid w:val="00DC3473"/>
    <w:rsid w:val="00DC3B95"/>
    <w:rsid w:val="00DC3F04"/>
    <w:rsid w:val="00DC46E4"/>
    <w:rsid w:val="00DC6B25"/>
    <w:rsid w:val="00DC7243"/>
    <w:rsid w:val="00DC7514"/>
    <w:rsid w:val="00DC7550"/>
    <w:rsid w:val="00DC7655"/>
    <w:rsid w:val="00DC7A22"/>
    <w:rsid w:val="00DD0010"/>
    <w:rsid w:val="00DD0246"/>
    <w:rsid w:val="00DD0C86"/>
    <w:rsid w:val="00DD1308"/>
    <w:rsid w:val="00DD1D49"/>
    <w:rsid w:val="00DD1E73"/>
    <w:rsid w:val="00DD2AE0"/>
    <w:rsid w:val="00DD2B4C"/>
    <w:rsid w:val="00DD3273"/>
    <w:rsid w:val="00DD4976"/>
    <w:rsid w:val="00DD4BB4"/>
    <w:rsid w:val="00DD4EAD"/>
    <w:rsid w:val="00DD5062"/>
    <w:rsid w:val="00DD639A"/>
    <w:rsid w:val="00DD7171"/>
    <w:rsid w:val="00DD71C0"/>
    <w:rsid w:val="00DE00CC"/>
    <w:rsid w:val="00DE0185"/>
    <w:rsid w:val="00DE04DD"/>
    <w:rsid w:val="00DE1387"/>
    <w:rsid w:val="00DE1718"/>
    <w:rsid w:val="00DE212D"/>
    <w:rsid w:val="00DE2BF2"/>
    <w:rsid w:val="00DE3FA7"/>
    <w:rsid w:val="00DE4096"/>
    <w:rsid w:val="00DE4724"/>
    <w:rsid w:val="00DE4F6E"/>
    <w:rsid w:val="00DE5A2C"/>
    <w:rsid w:val="00DE5D6A"/>
    <w:rsid w:val="00DE6821"/>
    <w:rsid w:val="00DE75B4"/>
    <w:rsid w:val="00DE783B"/>
    <w:rsid w:val="00DF0237"/>
    <w:rsid w:val="00DF0A72"/>
    <w:rsid w:val="00DF0C31"/>
    <w:rsid w:val="00DF0F32"/>
    <w:rsid w:val="00DF267A"/>
    <w:rsid w:val="00DF313F"/>
    <w:rsid w:val="00DF4BC3"/>
    <w:rsid w:val="00DF514C"/>
    <w:rsid w:val="00DF5635"/>
    <w:rsid w:val="00DF5EF1"/>
    <w:rsid w:val="00DF7821"/>
    <w:rsid w:val="00E00D33"/>
    <w:rsid w:val="00E00F4F"/>
    <w:rsid w:val="00E00FFB"/>
    <w:rsid w:val="00E01624"/>
    <w:rsid w:val="00E01C83"/>
    <w:rsid w:val="00E02322"/>
    <w:rsid w:val="00E02E3F"/>
    <w:rsid w:val="00E03416"/>
    <w:rsid w:val="00E03658"/>
    <w:rsid w:val="00E04823"/>
    <w:rsid w:val="00E04FE1"/>
    <w:rsid w:val="00E051F3"/>
    <w:rsid w:val="00E0534E"/>
    <w:rsid w:val="00E05387"/>
    <w:rsid w:val="00E065B2"/>
    <w:rsid w:val="00E1095B"/>
    <w:rsid w:val="00E10D81"/>
    <w:rsid w:val="00E113CE"/>
    <w:rsid w:val="00E11695"/>
    <w:rsid w:val="00E1246B"/>
    <w:rsid w:val="00E13857"/>
    <w:rsid w:val="00E14105"/>
    <w:rsid w:val="00E144A8"/>
    <w:rsid w:val="00E1548B"/>
    <w:rsid w:val="00E15FE3"/>
    <w:rsid w:val="00E16F09"/>
    <w:rsid w:val="00E17324"/>
    <w:rsid w:val="00E17384"/>
    <w:rsid w:val="00E17F70"/>
    <w:rsid w:val="00E20BE1"/>
    <w:rsid w:val="00E20F17"/>
    <w:rsid w:val="00E2137F"/>
    <w:rsid w:val="00E23635"/>
    <w:rsid w:val="00E23999"/>
    <w:rsid w:val="00E2446F"/>
    <w:rsid w:val="00E253FF"/>
    <w:rsid w:val="00E26464"/>
    <w:rsid w:val="00E26AF2"/>
    <w:rsid w:val="00E2761A"/>
    <w:rsid w:val="00E31A64"/>
    <w:rsid w:val="00E31A8F"/>
    <w:rsid w:val="00E32771"/>
    <w:rsid w:val="00E33056"/>
    <w:rsid w:val="00E330C3"/>
    <w:rsid w:val="00E3351D"/>
    <w:rsid w:val="00E33815"/>
    <w:rsid w:val="00E33B46"/>
    <w:rsid w:val="00E33DC4"/>
    <w:rsid w:val="00E3467F"/>
    <w:rsid w:val="00E34882"/>
    <w:rsid w:val="00E348A5"/>
    <w:rsid w:val="00E34B22"/>
    <w:rsid w:val="00E34B80"/>
    <w:rsid w:val="00E3521A"/>
    <w:rsid w:val="00E35578"/>
    <w:rsid w:val="00E376B6"/>
    <w:rsid w:val="00E37E5A"/>
    <w:rsid w:val="00E40152"/>
    <w:rsid w:val="00E4051C"/>
    <w:rsid w:val="00E40756"/>
    <w:rsid w:val="00E40A15"/>
    <w:rsid w:val="00E40F5F"/>
    <w:rsid w:val="00E4109A"/>
    <w:rsid w:val="00E4123C"/>
    <w:rsid w:val="00E4189D"/>
    <w:rsid w:val="00E42C90"/>
    <w:rsid w:val="00E42F22"/>
    <w:rsid w:val="00E43007"/>
    <w:rsid w:val="00E43C6A"/>
    <w:rsid w:val="00E445BC"/>
    <w:rsid w:val="00E45929"/>
    <w:rsid w:val="00E466B4"/>
    <w:rsid w:val="00E46AD2"/>
    <w:rsid w:val="00E477F4"/>
    <w:rsid w:val="00E47E4F"/>
    <w:rsid w:val="00E50878"/>
    <w:rsid w:val="00E50AD8"/>
    <w:rsid w:val="00E51826"/>
    <w:rsid w:val="00E51B61"/>
    <w:rsid w:val="00E51B84"/>
    <w:rsid w:val="00E51E21"/>
    <w:rsid w:val="00E530AB"/>
    <w:rsid w:val="00E53483"/>
    <w:rsid w:val="00E53C1F"/>
    <w:rsid w:val="00E559B7"/>
    <w:rsid w:val="00E55A76"/>
    <w:rsid w:val="00E56632"/>
    <w:rsid w:val="00E56944"/>
    <w:rsid w:val="00E601A2"/>
    <w:rsid w:val="00E60491"/>
    <w:rsid w:val="00E60643"/>
    <w:rsid w:val="00E61170"/>
    <w:rsid w:val="00E61714"/>
    <w:rsid w:val="00E6221F"/>
    <w:rsid w:val="00E625D2"/>
    <w:rsid w:val="00E62953"/>
    <w:rsid w:val="00E62BC2"/>
    <w:rsid w:val="00E62E3A"/>
    <w:rsid w:val="00E62F46"/>
    <w:rsid w:val="00E63307"/>
    <w:rsid w:val="00E6371F"/>
    <w:rsid w:val="00E63BD5"/>
    <w:rsid w:val="00E64AF6"/>
    <w:rsid w:val="00E65412"/>
    <w:rsid w:val="00E65984"/>
    <w:rsid w:val="00E65A3C"/>
    <w:rsid w:val="00E66220"/>
    <w:rsid w:val="00E6655E"/>
    <w:rsid w:val="00E6731C"/>
    <w:rsid w:val="00E67334"/>
    <w:rsid w:val="00E70178"/>
    <w:rsid w:val="00E70250"/>
    <w:rsid w:val="00E708C3"/>
    <w:rsid w:val="00E70ECD"/>
    <w:rsid w:val="00E72176"/>
    <w:rsid w:val="00E724AC"/>
    <w:rsid w:val="00E72653"/>
    <w:rsid w:val="00E736F3"/>
    <w:rsid w:val="00E73BFA"/>
    <w:rsid w:val="00E746DD"/>
    <w:rsid w:val="00E74A37"/>
    <w:rsid w:val="00E74CFE"/>
    <w:rsid w:val="00E75697"/>
    <w:rsid w:val="00E760DB"/>
    <w:rsid w:val="00E76388"/>
    <w:rsid w:val="00E76E91"/>
    <w:rsid w:val="00E77080"/>
    <w:rsid w:val="00E77502"/>
    <w:rsid w:val="00E77A32"/>
    <w:rsid w:val="00E80A25"/>
    <w:rsid w:val="00E80D09"/>
    <w:rsid w:val="00E81251"/>
    <w:rsid w:val="00E812F7"/>
    <w:rsid w:val="00E8132A"/>
    <w:rsid w:val="00E8157F"/>
    <w:rsid w:val="00E830D1"/>
    <w:rsid w:val="00E8351B"/>
    <w:rsid w:val="00E840CA"/>
    <w:rsid w:val="00E8441A"/>
    <w:rsid w:val="00E84B7F"/>
    <w:rsid w:val="00E84D53"/>
    <w:rsid w:val="00E85E29"/>
    <w:rsid w:val="00E8662A"/>
    <w:rsid w:val="00E86C95"/>
    <w:rsid w:val="00E86DA1"/>
    <w:rsid w:val="00E870A3"/>
    <w:rsid w:val="00E87EE1"/>
    <w:rsid w:val="00E91616"/>
    <w:rsid w:val="00E91839"/>
    <w:rsid w:val="00E91BEB"/>
    <w:rsid w:val="00E92706"/>
    <w:rsid w:val="00E9400B"/>
    <w:rsid w:val="00E94666"/>
    <w:rsid w:val="00E957D0"/>
    <w:rsid w:val="00E95FE1"/>
    <w:rsid w:val="00E96123"/>
    <w:rsid w:val="00E96185"/>
    <w:rsid w:val="00E96353"/>
    <w:rsid w:val="00E96DA7"/>
    <w:rsid w:val="00E9705F"/>
    <w:rsid w:val="00EA017D"/>
    <w:rsid w:val="00EA0180"/>
    <w:rsid w:val="00EA14D9"/>
    <w:rsid w:val="00EA16E4"/>
    <w:rsid w:val="00EA211A"/>
    <w:rsid w:val="00EA2276"/>
    <w:rsid w:val="00EA2474"/>
    <w:rsid w:val="00EA3043"/>
    <w:rsid w:val="00EA52E5"/>
    <w:rsid w:val="00EA6D31"/>
    <w:rsid w:val="00EB05EC"/>
    <w:rsid w:val="00EB065B"/>
    <w:rsid w:val="00EB1E66"/>
    <w:rsid w:val="00EB20C7"/>
    <w:rsid w:val="00EB247F"/>
    <w:rsid w:val="00EB2701"/>
    <w:rsid w:val="00EB29CD"/>
    <w:rsid w:val="00EB29EA"/>
    <w:rsid w:val="00EB33C6"/>
    <w:rsid w:val="00EB3C9D"/>
    <w:rsid w:val="00EB44C9"/>
    <w:rsid w:val="00EB45A6"/>
    <w:rsid w:val="00EB45B1"/>
    <w:rsid w:val="00EB49D8"/>
    <w:rsid w:val="00EB4E40"/>
    <w:rsid w:val="00EB5279"/>
    <w:rsid w:val="00EB52D6"/>
    <w:rsid w:val="00EB544C"/>
    <w:rsid w:val="00EB5579"/>
    <w:rsid w:val="00EB6BD2"/>
    <w:rsid w:val="00EB7700"/>
    <w:rsid w:val="00EC00B8"/>
    <w:rsid w:val="00EC09DB"/>
    <w:rsid w:val="00EC11B8"/>
    <w:rsid w:val="00EC159F"/>
    <w:rsid w:val="00EC1A53"/>
    <w:rsid w:val="00EC1AFE"/>
    <w:rsid w:val="00EC1DEF"/>
    <w:rsid w:val="00EC21E0"/>
    <w:rsid w:val="00EC2537"/>
    <w:rsid w:val="00EC2FB8"/>
    <w:rsid w:val="00EC3772"/>
    <w:rsid w:val="00EC3A9C"/>
    <w:rsid w:val="00EC46DB"/>
    <w:rsid w:val="00EC46EA"/>
    <w:rsid w:val="00EC4ED7"/>
    <w:rsid w:val="00EC500E"/>
    <w:rsid w:val="00EC5439"/>
    <w:rsid w:val="00EC5615"/>
    <w:rsid w:val="00EC5638"/>
    <w:rsid w:val="00EC6202"/>
    <w:rsid w:val="00EC67C2"/>
    <w:rsid w:val="00EC6E5F"/>
    <w:rsid w:val="00EC74C1"/>
    <w:rsid w:val="00ED12C9"/>
    <w:rsid w:val="00ED2B10"/>
    <w:rsid w:val="00ED3B1B"/>
    <w:rsid w:val="00ED3EA4"/>
    <w:rsid w:val="00ED42B6"/>
    <w:rsid w:val="00ED4367"/>
    <w:rsid w:val="00ED44D5"/>
    <w:rsid w:val="00ED49CE"/>
    <w:rsid w:val="00ED4D53"/>
    <w:rsid w:val="00ED579D"/>
    <w:rsid w:val="00ED58E4"/>
    <w:rsid w:val="00ED5AB1"/>
    <w:rsid w:val="00ED621C"/>
    <w:rsid w:val="00ED6B20"/>
    <w:rsid w:val="00ED73D1"/>
    <w:rsid w:val="00ED73F9"/>
    <w:rsid w:val="00ED7D9A"/>
    <w:rsid w:val="00EE007B"/>
    <w:rsid w:val="00EE019C"/>
    <w:rsid w:val="00EE1A50"/>
    <w:rsid w:val="00EE289D"/>
    <w:rsid w:val="00EE2E6D"/>
    <w:rsid w:val="00EE44C4"/>
    <w:rsid w:val="00EE44FD"/>
    <w:rsid w:val="00EE59E3"/>
    <w:rsid w:val="00EE5A9F"/>
    <w:rsid w:val="00EE5EC0"/>
    <w:rsid w:val="00EE60C8"/>
    <w:rsid w:val="00EE678F"/>
    <w:rsid w:val="00EE6CE9"/>
    <w:rsid w:val="00EE7270"/>
    <w:rsid w:val="00EE7ADE"/>
    <w:rsid w:val="00EF08C6"/>
    <w:rsid w:val="00EF0F76"/>
    <w:rsid w:val="00EF160E"/>
    <w:rsid w:val="00EF1B84"/>
    <w:rsid w:val="00EF3B32"/>
    <w:rsid w:val="00EF3C71"/>
    <w:rsid w:val="00EF4DC8"/>
    <w:rsid w:val="00EF5DB6"/>
    <w:rsid w:val="00EF5E67"/>
    <w:rsid w:val="00EF5FF5"/>
    <w:rsid w:val="00EF62F8"/>
    <w:rsid w:val="00EF6690"/>
    <w:rsid w:val="00EF70AA"/>
    <w:rsid w:val="00EF733B"/>
    <w:rsid w:val="00EF744E"/>
    <w:rsid w:val="00EF7CD1"/>
    <w:rsid w:val="00EF7CEE"/>
    <w:rsid w:val="00F00486"/>
    <w:rsid w:val="00F00798"/>
    <w:rsid w:val="00F007B9"/>
    <w:rsid w:val="00F00A9D"/>
    <w:rsid w:val="00F00AA2"/>
    <w:rsid w:val="00F00EAC"/>
    <w:rsid w:val="00F01605"/>
    <w:rsid w:val="00F01653"/>
    <w:rsid w:val="00F01983"/>
    <w:rsid w:val="00F01B6E"/>
    <w:rsid w:val="00F02024"/>
    <w:rsid w:val="00F02157"/>
    <w:rsid w:val="00F0243B"/>
    <w:rsid w:val="00F03125"/>
    <w:rsid w:val="00F0380A"/>
    <w:rsid w:val="00F04610"/>
    <w:rsid w:val="00F056FA"/>
    <w:rsid w:val="00F05CEC"/>
    <w:rsid w:val="00F061F4"/>
    <w:rsid w:val="00F06EDD"/>
    <w:rsid w:val="00F071A3"/>
    <w:rsid w:val="00F07D19"/>
    <w:rsid w:val="00F107B8"/>
    <w:rsid w:val="00F11A66"/>
    <w:rsid w:val="00F11AB5"/>
    <w:rsid w:val="00F11D84"/>
    <w:rsid w:val="00F12125"/>
    <w:rsid w:val="00F12179"/>
    <w:rsid w:val="00F12689"/>
    <w:rsid w:val="00F13226"/>
    <w:rsid w:val="00F1322B"/>
    <w:rsid w:val="00F137E4"/>
    <w:rsid w:val="00F14309"/>
    <w:rsid w:val="00F14B7A"/>
    <w:rsid w:val="00F15D85"/>
    <w:rsid w:val="00F160DA"/>
    <w:rsid w:val="00F167E6"/>
    <w:rsid w:val="00F169AC"/>
    <w:rsid w:val="00F16D69"/>
    <w:rsid w:val="00F16ECE"/>
    <w:rsid w:val="00F16F91"/>
    <w:rsid w:val="00F1724C"/>
    <w:rsid w:val="00F17493"/>
    <w:rsid w:val="00F1756D"/>
    <w:rsid w:val="00F2011D"/>
    <w:rsid w:val="00F20497"/>
    <w:rsid w:val="00F209DF"/>
    <w:rsid w:val="00F20B79"/>
    <w:rsid w:val="00F2151D"/>
    <w:rsid w:val="00F218AD"/>
    <w:rsid w:val="00F2194E"/>
    <w:rsid w:val="00F220A8"/>
    <w:rsid w:val="00F220AF"/>
    <w:rsid w:val="00F22AB5"/>
    <w:rsid w:val="00F231B1"/>
    <w:rsid w:val="00F2497A"/>
    <w:rsid w:val="00F26232"/>
    <w:rsid w:val="00F27A60"/>
    <w:rsid w:val="00F27F73"/>
    <w:rsid w:val="00F302B6"/>
    <w:rsid w:val="00F30534"/>
    <w:rsid w:val="00F30A91"/>
    <w:rsid w:val="00F30B37"/>
    <w:rsid w:val="00F312EA"/>
    <w:rsid w:val="00F31459"/>
    <w:rsid w:val="00F31BD3"/>
    <w:rsid w:val="00F32751"/>
    <w:rsid w:val="00F3471C"/>
    <w:rsid w:val="00F359C3"/>
    <w:rsid w:val="00F35EF0"/>
    <w:rsid w:val="00F366B7"/>
    <w:rsid w:val="00F367F6"/>
    <w:rsid w:val="00F36893"/>
    <w:rsid w:val="00F36BD9"/>
    <w:rsid w:val="00F36FB2"/>
    <w:rsid w:val="00F3798D"/>
    <w:rsid w:val="00F37B82"/>
    <w:rsid w:val="00F37E24"/>
    <w:rsid w:val="00F402D7"/>
    <w:rsid w:val="00F408D7"/>
    <w:rsid w:val="00F40A46"/>
    <w:rsid w:val="00F40A6D"/>
    <w:rsid w:val="00F410AE"/>
    <w:rsid w:val="00F41243"/>
    <w:rsid w:val="00F412C9"/>
    <w:rsid w:val="00F4191C"/>
    <w:rsid w:val="00F42411"/>
    <w:rsid w:val="00F42B16"/>
    <w:rsid w:val="00F42BE2"/>
    <w:rsid w:val="00F43D6D"/>
    <w:rsid w:val="00F43FA9"/>
    <w:rsid w:val="00F446FF"/>
    <w:rsid w:val="00F45D5A"/>
    <w:rsid w:val="00F45DBA"/>
    <w:rsid w:val="00F46762"/>
    <w:rsid w:val="00F46A13"/>
    <w:rsid w:val="00F47426"/>
    <w:rsid w:val="00F47BB4"/>
    <w:rsid w:val="00F47F60"/>
    <w:rsid w:val="00F512C4"/>
    <w:rsid w:val="00F51DC2"/>
    <w:rsid w:val="00F51F17"/>
    <w:rsid w:val="00F52182"/>
    <w:rsid w:val="00F52F0E"/>
    <w:rsid w:val="00F534E2"/>
    <w:rsid w:val="00F537CE"/>
    <w:rsid w:val="00F5525D"/>
    <w:rsid w:val="00F555AB"/>
    <w:rsid w:val="00F556B8"/>
    <w:rsid w:val="00F561D8"/>
    <w:rsid w:val="00F564EC"/>
    <w:rsid w:val="00F565E3"/>
    <w:rsid w:val="00F56ABE"/>
    <w:rsid w:val="00F56B83"/>
    <w:rsid w:val="00F57E73"/>
    <w:rsid w:val="00F600E5"/>
    <w:rsid w:val="00F6104F"/>
    <w:rsid w:val="00F610C7"/>
    <w:rsid w:val="00F623E8"/>
    <w:rsid w:val="00F64506"/>
    <w:rsid w:val="00F64D17"/>
    <w:rsid w:val="00F64D88"/>
    <w:rsid w:val="00F651A9"/>
    <w:rsid w:val="00F65C32"/>
    <w:rsid w:val="00F66675"/>
    <w:rsid w:val="00F67034"/>
    <w:rsid w:val="00F67154"/>
    <w:rsid w:val="00F672FB"/>
    <w:rsid w:val="00F70465"/>
    <w:rsid w:val="00F70DB9"/>
    <w:rsid w:val="00F713FC"/>
    <w:rsid w:val="00F7197D"/>
    <w:rsid w:val="00F72362"/>
    <w:rsid w:val="00F7262F"/>
    <w:rsid w:val="00F7363E"/>
    <w:rsid w:val="00F74162"/>
    <w:rsid w:val="00F741EE"/>
    <w:rsid w:val="00F74431"/>
    <w:rsid w:val="00F74B79"/>
    <w:rsid w:val="00F74BEF"/>
    <w:rsid w:val="00F75597"/>
    <w:rsid w:val="00F757AE"/>
    <w:rsid w:val="00F75AA5"/>
    <w:rsid w:val="00F75D45"/>
    <w:rsid w:val="00F763DC"/>
    <w:rsid w:val="00F76A3B"/>
    <w:rsid w:val="00F80872"/>
    <w:rsid w:val="00F817DF"/>
    <w:rsid w:val="00F8321A"/>
    <w:rsid w:val="00F8451A"/>
    <w:rsid w:val="00F850FB"/>
    <w:rsid w:val="00F852F1"/>
    <w:rsid w:val="00F8569E"/>
    <w:rsid w:val="00F858F8"/>
    <w:rsid w:val="00F85CD4"/>
    <w:rsid w:val="00F861E8"/>
    <w:rsid w:val="00F861F9"/>
    <w:rsid w:val="00F87C1B"/>
    <w:rsid w:val="00F87D8B"/>
    <w:rsid w:val="00F906E7"/>
    <w:rsid w:val="00F911A3"/>
    <w:rsid w:val="00F92241"/>
    <w:rsid w:val="00F933E5"/>
    <w:rsid w:val="00F934BC"/>
    <w:rsid w:val="00F942BA"/>
    <w:rsid w:val="00F95098"/>
    <w:rsid w:val="00F955AC"/>
    <w:rsid w:val="00F955EE"/>
    <w:rsid w:val="00F95CFF"/>
    <w:rsid w:val="00F96F3C"/>
    <w:rsid w:val="00F97990"/>
    <w:rsid w:val="00F97DA3"/>
    <w:rsid w:val="00F97E61"/>
    <w:rsid w:val="00FA0754"/>
    <w:rsid w:val="00FA0CE2"/>
    <w:rsid w:val="00FA1259"/>
    <w:rsid w:val="00FA1661"/>
    <w:rsid w:val="00FA191C"/>
    <w:rsid w:val="00FA1D3C"/>
    <w:rsid w:val="00FA2354"/>
    <w:rsid w:val="00FA23B1"/>
    <w:rsid w:val="00FA2882"/>
    <w:rsid w:val="00FA2E29"/>
    <w:rsid w:val="00FA2EC0"/>
    <w:rsid w:val="00FA38ED"/>
    <w:rsid w:val="00FA4B2D"/>
    <w:rsid w:val="00FA5B81"/>
    <w:rsid w:val="00FA5C53"/>
    <w:rsid w:val="00FA668F"/>
    <w:rsid w:val="00FA6736"/>
    <w:rsid w:val="00FA6DEC"/>
    <w:rsid w:val="00FB0345"/>
    <w:rsid w:val="00FB04B2"/>
    <w:rsid w:val="00FB0A9D"/>
    <w:rsid w:val="00FB0B8C"/>
    <w:rsid w:val="00FB1814"/>
    <w:rsid w:val="00FB222B"/>
    <w:rsid w:val="00FB275F"/>
    <w:rsid w:val="00FB30DC"/>
    <w:rsid w:val="00FB3CC3"/>
    <w:rsid w:val="00FB3CE6"/>
    <w:rsid w:val="00FB44A2"/>
    <w:rsid w:val="00FB4F65"/>
    <w:rsid w:val="00FB50D2"/>
    <w:rsid w:val="00FB52A2"/>
    <w:rsid w:val="00FB5EA3"/>
    <w:rsid w:val="00FB636D"/>
    <w:rsid w:val="00FB7411"/>
    <w:rsid w:val="00FB783B"/>
    <w:rsid w:val="00FB7A26"/>
    <w:rsid w:val="00FB7DAE"/>
    <w:rsid w:val="00FC04DC"/>
    <w:rsid w:val="00FC09F1"/>
    <w:rsid w:val="00FC1548"/>
    <w:rsid w:val="00FC1D0C"/>
    <w:rsid w:val="00FC2BED"/>
    <w:rsid w:val="00FC33B7"/>
    <w:rsid w:val="00FC59CA"/>
    <w:rsid w:val="00FC5C48"/>
    <w:rsid w:val="00FC7300"/>
    <w:rsid w:val="00FC730F"/>
    <w:rsid w:val="00FC7788"/>
    <w:rsid w:val="00FC78B7"/>
    <w:rsid w:val="00FC7B12"/>
    <w:rsid w:val="00FC7DE2"/>
    <w:rsid w:val="00FC7E0C"/>
    <w:rsid w:val="00FD0915"/>
    <w:rsid w:val="00FD0C94"/>
    <w:rsid w:val="00FD141D"/>
    <w:rsid w:val="00FD18B8"/>
    <w:rsid w:val="00FD2460"/>
    <w:rsid w:val="00FD3317"/>
    <w:rsid w:val="00FD39F8"/>
    <w:rsid w:val="00FD3AEF"/>
    <w:rsid w:val="00FD528A"/>
    <w:rsid w:val="00FD59B7"/>
    <w:rsid w:val="00FD645A"/>
    <w:rsid w:val="00FD6674"/>
    <w:rsid w:val="00FD6E02"/>
    <w:rsid w:val="00FD7809"/>
    <w:rsid w:val="00FD7BEF"/>
    <w:rsid w:val="00FE02D0"/>
    <w:rsid w:val="00FE06F9"/>
    <w:rsid w:val="00FE1C54"/>
    <w:rsid w:val="00FE24C8"/>
    <w:rsid w:val="00FE2BEB"/>
    <w:rsid w:val="00FE35AB"/>
    <w:rsid w:val="00FE40C5"/>
    <w:rsid w:val="00FE43FE"/>
    <w:rsid w:val="00FE453C"/>
    <w:rsid w:val="00FE4683"/>
    <w:rsid w:val="00FE4A9D"/>
    <w:rsid w:val="00FE4D7E"/>
    <w:rsid w:val="00FE4F54"/>
    <w:rsid w:val="00FE548C"/>
    <w:rsid w:val="00FE55E7"/>
    <w:rsid w:val="00FE574C"/>
    <w:rsid w:val="00FE5DED"/>
    <w:rsid w:val="00FE627C"/>
    <w:rsid w:val="00FE6DEF"/>
    <w:rsid w:val="00FE7596"/>
    <w:rsid w:val="00FF0260"/>
    <w:rsid w:val="00FF0B93"/>
    <w:rsid w:val="00FF1241"/>
    <w:rsid w:val="00FF1BAE"/>
    <w:rsid w:val="00FF1FA4"/>
    <w:rsid w:val="00FF1FCD"/>
    <w:rsid w:val="00FF2088"/>
    <w:rsid w:val="00FF2589"/>
    <w:rsid w:val="00FF297F"/>
    <w:rsid w:val="00FF2998"/>
    <w:rsid w:val="00FF32C5"/>
    <w:rsid w:val="00FF33B8"/>
    <w:rsid w:val="00FF3A75"/>
    <w:rsid w:val="00FF4F83"/>
    <w:rsid w:val="00FF5338"/>
    <w:rsid w:val="00FF54D9"/>
    <w:rsid w:val="00FF55E6"/>
    <w:rsid w:val="00FF624F"/>
    <w:rsid w:val="00FF649A"/>
    <w:rsid w:val="00FF6C0A"/>
    <w:rsid w:val="00FF72E5"/>
    <w:rsid w:val="00FF72EB"/>
    <w:rsid w:val="00FF7570"/>
    <w:rsid w:val="00FF7581"/>
    <w:rsid w:val="00FF75A2"/>
    <w:rsid w:val="00FF7685"/>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18B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118B2"/>
    <w:pPr>
      <w:keepNext/>
      <w:spacing w:before="240" w:after="60"/>
      <w:jc w:val="both"/>
      <w:outlineLvl w:val="0"/>
    </w:pPr>
    <w:rPr>
      <w:b/>
      <w:sz w:val="25"/>
    </w:rPr>
  </w:style>
  <w:style w:type="paragraph" w:styleId="Heading2">
    <w:name w:val="heading 2"/>
    <w:basedOn w:val="Normal"/>
    <w:next w:val="Normal"/>
    <w:link w:val="Heading2Char"/>
    <w:uiPriority w:val="99"/>
    <w:qFormat/>
    <w:rsid w:val="00FA23B1"/>
    <w:pPr>
      <w:keepNext/>
      <w:jc w:val="both"/>
      <w:outlineLvl w:val="1"/>
    </w:pPr>
    <w:rPr>
      <w:szCs w:val="20"/>
    </w:rPr>
  </w:style>
  <w:style w:type="paragraph" w:styleId="Heading3">
    <w:name w:val="heading 3"/>
    <w:basedOn w:val="Normal"/>
    <w:next w:val="Normal"/>
    <w:link w:val="Heading3Char"/>
    <w:uiPriority w:val="99"/>
    <w:qFormat/>
    <w:rsid w:val="001118B2"/>
    <w:pPr>
      <w:keepNext/>
      <w:outlineLvl w:val="2"/>
    </w:pPr>
    <w:rPr>
      <w:i/>
      <w:iCs/>
    </w:rPr>
  </w:style>
  <w:style w:type="paragraph" w:styleId="Heading4">
    <w:name w:val="heading 4"/>
    <w:basedOn w:val="Normal"/>
    <w:next w:val="Normal"/>
    <w:link w:val="Heading4Char"/>
    <w:uiPriority w:val="99"/>
    <w:qFormat/>
    <w:rsid w:val="001118B2"/>
    <w:pPr>
      <w:keepNext/>
      <w:spacing w:before="120"/>
      <w:jc w:val="both"/>
      <w:outlineLvl w:val="3"/>
    </w:pPr>
    <w:rPr>
      <w:i/>
      <w:iCs/>
    </w:rPr>
  </w:style>
  <w:style w:type="paragraph" w:styleId="Heading5">
    <w:name w:val="heading 5"/>
    <w:basedOn w:val="Normal"/>
    <w:next w:val="Normal"/>
    <w:link w:val="Heading5Char"/>
    <w:uiPriority w:val="99"/>
    <w:qFormat/>
    <w:rsid w:val="001118B2"/>
    <w:pPr>
      <w:keepNext/>
      <w:jc w:val="center"/>
      <w:outlineLvl w:val="4"/>
    </w:pPr>
    <w:rPr>
      <w:rFonts w:cs="Arial"/>
      <w:i/>
      <w:iCs/>
      <w:sz w:val="20"/>
      <w:szCs w:val="20"/>
    </w:rPr>
  </w:style>
  <w:style w:type="paragraph" w:styleId="Heading6">
    <w:name w:val="heading 6"/>
    <w:basedOn w:val="Normal"/>
    <w:next w:val="Normal"/>
    <w:link w:val="Heading6Char"/>
    <w:uiPriority w:val="99"/>
    <w:qFormat/>
    <w:rsid w:val="001118B2"/>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1118B2"/>
    <w:pPr>
      <w:keepNext/>
      <w:jc w:val="both"/>
      <w:outlineLvl w:val="6"/>
    </w:pPr>
    <w:rPr>
      <w:b/>
      <w:bCs/>
    </w:rPr>
  </w:style>
  <w:style w:type="paragraph" w:styleId="Heading8">
    <w:name w:val="heading 8"/>
    <w:basedOn w:val="Normal"/>
    <w:next w:val="Normal"/>
    <w:link w:val="Heading8Char"/>
    <w:uiPriority w:val="99"/>
    <w:qFormat/>
    <w:rsid w:val="001118B2"/>
    <w:pPr>
      <w:keepNext/>
      <w:numPr>
        <w:numId w:val="23"/>
      </w:numPr>
      <w:jc w:val="right"/>
      <w:outlineLvl w:val="7"/>
    </w:pPr>
    <w:rPr>
      <w:rFonts w:ascii="Arial" w:hAnsi="Arial"/>
      <w:szCs w:val="20"/>
    </w:rPr>
  </w:style>
  <w:style w:type="paragraph" w:styleId="Heading9">
    <w:name w:val="heading 9"/>
    <w:basedOn w:val="Normal"/>
    <w:next w:val="Normal"/>
    <w:link w:val="Heading9Char"/>
    <w:uiPriority w:val="99"/>
    <w:qFormat/>
    <w:rsid w:val="001118B2"/>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8B2"/>
    <w:rPr>
      <w:rFonts w:ascii="Times New Roman" w:hAnsi="Times New Roman" w:cs="Times New Roman"/>
      <w:b/>
      <w:sz w:val="24"/>
      <w:szCs w:val="24"/>
      <w:lang w:eastAsia="pl-PL"/>
    </w:rPr>
  </w:style>
  <w:style w:type="character" w:customStyle="1" w:styleId="Heading2Char">
    <w:name w:val="Heading 2 Char"/>
    <w:basedOn w:val="DefaultParagraphFont"/>
    <w:link w:val="Heading2"/>
    <w:uiPriority w:val="99"/>
    <w:locked/>
    <w:rsid w:val="00FA23B1"/>
    <w:rPr>
      <w:rFonts w:ascii="Times New Roman" w:hAnsi="Times New Roman" w:cs="Times New Roman"/>
      <w:sz w:val="20"/>
      <w:szCs w:val="20"/>
      <w:lang w:eastAsia="pl-PL"/>
    </w:rPr>
  </w:style>
  <w:style w:type="character" w:customStyle="1" w:styleId="Heading3Char">
    <w:name w:val="Heading 3 Char"/>
    <w:basedOn w:val="DefaultParagraphFont"/>
    <w:link w:val="Heading3"/>
    <w:uiPriority w:val="99"/>
    <w:locked/>
    <w:rsid w:val="001118B2"/>
    <w:rPr>
      <w:rFonts w:ascii="Times New Roman" w:hAnsi="Times New Roman" w:cs="Times New Roman"/>
      <w:i/>
      <w:iCs/>
      <w:sz w:val="24"/>
      <w:szCs w:val="24"/>
      <w:lang w:eastAsia="pl-PL"/>
    </w:rPr>
  </w:style>
  <w:style w:type="character" w:customStyle="1" w:styleId="Heading4Char">
    <w:name w:val="Heading 4 Char"/>
    <w:basedOn w:val="DefaultParagraphFont"/>
    <w:link w:val="Heading4"/>
    <w:uiPriority w:val="99"/>
    <w:locked/>
    <w:rsid w:val="001118B2"/>
    <w:rPr>
      <w:rFonts w:ascii="Times New Roman" w:hAnsi="Times New Roman" w:cs="Times New Roman"/>
      <w:i/>
      <w:iCs/>
      <w:sz w:val="24"/>
      <w:szCs w:val="24"/>
      <w:lang w:eastAsia="pl-PL"/>
    </w:rPr>
  </w:style>
  <w:style w:type="character" w:customStyle="1" w:styleId="Heading5Char">
    <w:name w:val="Heading 5 Char"/>
    <w:basedOn w:val="DefaultParagraphFont"/>
    <w:link w:val="Heading5"/>
    <w:uiPriority w:val="99"/>
    <w:locked/>
    <w:rsid w:val="001118B2"/>
    <w:rPr>
      <w:rFonts w:ascii="Times New Roman" w:hAnsi="Times New Roman" w:cs="Arial"/>
      <w:i/>
      <w:iCs/>
      <w:snapToGrid w:val="0"/>
      <w:sz w:val="20"/>
      <w:szCs w:val="20"/>
      <w:lang w:eastAsia="pl-PL"/>
    </w:rPr>
  </w:style>
  <w:style w:type="character" w:customStyle="1" w:styleId="Heading6Char">
    <w:name w:val="Heading 6 Char"/>
    <w:basedOn w:val="DefaultParagraphFont"/>
    <w:link w:val="Heading6"/>
    <w:uiPriority w:val="99"/>
    <w:locked/>
    <w:rsid w:val="001118B2"/>
    <w:rPr>
      <w:rFonts w:ascii="Arial" w:hAnsi="Arial" w:cs="Times New Roman"/>
      <w:b/>
      <w:sz w:val="20"/>
      <w:szCs w:val="20"/>
      <w:lang w:eastAsia="pl-PL"/>
    </w:rPr>
  </w:style>
  <w:style w:type="character" w:customStyle="1" w:styleId="Heading7Char">
    <w:name w:val="Heading 7 Char"/>
    <w:basedOn w:val="DefaultParagraphFont"/>
    <w:link w:val="Heading7"/>
    <w:uiPriority w:val="99"/>
    <w:locked/>
    <w:rsid w:val="001118B2"/>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1118B2"/>
    <w:rPr>
      <w:rFonts w:ascii="Arial" w:eastAsia="Times New Roman" w:hAnsi="Arial"/>
      <w:sz w:val="24"/>
      <w:szCs w:val="20"/>
    </w:rPr>
  </w:style>
  <w:style w:type="character" w:customStyle="1" w:styleId="Heading9Char">
    <w:name w:val="Heading 9 Char"/>
    <w:basedOn w:val="DefaultParagraphFont"/>
    <w:link w:val="Heading9"/>
    <w:uiPriority w:val="99"/>
    <w:locked/>
    <w:rsid w:val="001118B2"/>
    <w:rPr>
      <w:rFonts w:ascii="Times New Roman" w:hAnsi="Times New Roman" w:cs="Times New Roman"/>
      <w:b/>
      <w:bCs/>
      <w:sz w:val="24"/>
      <w:szCs w:val="24"/>
      <w:lang w:eastAsia="pl-PL"/>
    </w:rPr>
  </w:style>
  <w:style w:type="paragraph" w:customStyle="1" w:styleId="Znak1ZnakZnakZnakZnakZnakZnakZnakZnakZnakZnakZnak1Znak">
    <w:name w:val="Znak1 Znak Znak Znak Znak Znak Znak Znak Znak Znak Znak Znak1 Znak"/>
    <w:basedOn w:val="Normal"/>
    <w:uiPriority w:val="99"/>
    <w:rsid w:val="00FA23B1"/>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FA23B1"/>
    <w:rPr>
      <w:rFonts w:ascii="Arial" w:hAnsi="Arial"/>
      <w:szCs w:val="20"/>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FA23B1"/>
    <w:rPr>
      <w:rFonts w:ascii="Arial" w:hAnsi="Arial"/>
      <w:sz w:val="20"/>
      <w:lang w:eastAsia="pl-PL"/>
    </w:rPr>
  </w:style>
  <w:style w:type="character" w:customStyle="1" w:styleId="TekstpodstawowyZnak">
    <w:name w:val="Tekst podstawowy Znak"/>
    <w:basedOn w:val="DefaultParagraphFont"/>
    <w:uiPriority w:val="99"/>
    <w:semiHidden/>
    <w:rsid w:val="00FA23B1"/>
    <w:rPr>
      <w:rFonts w:ascii="Times New Roman" w:hAnsi="Times New Roman" w:cs="Times New Roman"/>
      <w:sz w:val="24"/>
      <w:szCs w:val="24"/>
      <w:lang w:eastAsia="pl-PL"/>
    </w:rPr>
  </w:style>
  <w:style w:type="paragraph" w:styleId="Footer">
    <w:name w:val="footer"/>
    <w:basedOn w:val="Normal"/>
    <w:link w:val="FooterChar"/>
    <w:uiPriority w:val="99"/>
    <w:rsid w:val="00FA23B1"/>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FA23B1"/>
    <w:rPr>
      <w:rFonts w:ascii="Times New Roman" w:hAnsi="Times New Roman" w:cs="Times New Roman"/>
      <w:sz w:val="20"/>
      <w:szCs w:val="20"/>
      <w:lang w:eastAsia="pl-PL"/>
    </w:rPr>
  </w:style>
  <w:style w:type="character" w:styleId="PageNumber">
    <w:name w:val="page number"/>
    <w:basedOn w:val="DefaultParagraphFont"/>
    <w:uiPriority w:val="99"/>
    <w:rsid w:val="00FA23B1"/>
    <w:rPr>
      <w:rFonts w:cs="Times New Roman"/>
    </w:rPr>
  </w:style>
  <w:style w:type="paragraph" w:styleId="Title">
    <w:name w:val="Title"/>
    <w:basedOn w:val="Normal"/>
    <w:link w:val="TitleChar"/>
    <w:uiPriority w:val="99"/>
    <w:qFormat/>
    <w:rsid w:val="00FA23B1"/>
    <w:pPr>
      <w:jc w:val="center"/>
    </w:pPr>
    <w:rPr>
      <w:sz w:val="28"/>
    </w:rPr>
  </w:style>
  <w:style w:type="character" w:customStyle="1" w:styleId="TitleChar">
    <w:name w:val="Title Char"/>
    <w:basedOn w:val="DefaultParagraphFont"/>
    <w:link w:val="Title"/>
    <w:uiPriority w:val="99"/>
    <w:locked/>
    <w:rsid w:val="00FA23B1"/>
    <w:rPr>
      <w:rFonts w:ascii="Times New Roman" w:hAnsi="Times New Roman" w:cs="Times New Roman"/>
      <w:sz w:val="24"/>
      <w:szCs w:val="24"/>
      <w:lang w:eastAsia="pl-PL"/>
    </w:rPr>
  </w:style>
  <w:style w:type="paragraph" w:styleId="Header">
    <w:name w:val="header"/>
    <w:basedOn w:val="Normal"/>
    <w:link w:val="HeaderChar"/>
    <w:uiPriority w:val="99"/>
    <w:rsid w:val="00FA23B1"/>
    <w:pPr>
      <w:tabs>
        <w:tab w:val="center" w:pos="4536"/>
        <w:tab w:val="right" w:pos="9072"/>
      </w:tabs>
    </w:pPr>
  </w:style>
  <w:style w:type="character" w:customStyle="1" w:styleId="HeaderChar">
    <w:name w:val="Header Char"/>
    <w:basedOn w:val="DefaultParagraphFont"/>
    <w:link w:val="Header"/>
    <w:uiPriority w:val="99"/>
    <w:locked/>
    <w:rsid w:val="00FA23B1"/>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FA23B1"/>
    <w:rPr>
      <w:sz w:val="20"/>
      <w:szCs w:val="20"/>
      <w:lang w:val="en-US"/>
    </w:rPr>
  </w:style>
  <w:style w:type="character" w:customStyle="1" w:styleId="CommentTextChar">
    <w:name w:val="Comment Text Char"/>
    <w:basedOn w:val="DefaultParagraphFont"/>
    <w:link w:val="CommentText"/>
    <w:uiPriority w:val="99"/>
    <w:semiHidden/>
    <w:locked/>
    <w:rsid w:val="00FA23B1"/>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FA23B1"/>
    <w:rPr>
      <w:rFonts w:cs="Times New Roman"/>
      <w:sz w:val="16"/>
    </w:rPr>
  </w:style>
  <w:style w:type="paragraph" w:styleId="BodyTextIndent">
    <w:name w:val="Body Text Indent"/>
    <w:basedOn w:val="Normal"/>
    <w:link w:val="BodyTextIndentChar"/>
    <w:uiPriority w:val="99"/>
    <w:rsid w:val="001118B2"/>
    <w:pPr>
      <w:spacing w:after="120"/>
      <w:ind w:left="283"/>
    </w:pPr>
  </w:style>
  <w:style w:type="character" w:customStyle="1" w:styleId="BodyTextIndentChar">
    <w:name w:val="Body Text Indent Char"/>
    <w:basedOn w:val="DefaultParagraphFont"/>
    <w:link w:val="BodyTextIndent"/>
    <w:uiPriority w:val="99"/>
    <w:locked/>
    <w:rsid w:val="00FA23B1"/>
    <w:rPr>
      <w:rFonts w:ascii="Times New Roman" w:hAnsi="Times New Roman" w:cs="Times New Roman"/>
      <w:sz w:val="24"/>
      <w:szCs w:val="24"/>
      <w:lang w:eastAsia="pl-PL"/>
    </w:rPr>
  </w:style>
  <w:style w:type="paragraph" w:styleId="BodyTextFirstIndent2">
    <w:name w:val="Body Text First Indent 2"/>
    <w:basedOn w:val="BodyTextIndent"/>
    <w:link w:val="BodyTextFirstIndent2Char"/>
    <w:uiPriority w:val="99"/>
    <w:rsid w:val="001118B2"/>
    <w:pPr>
      <w:ind w:firstLine="210"/>
    </w:pPr>
  </w:style>
  <w:style w:type="character" w:customStyle="1" w:styleId="BodyTextFirstIndent2Char">
    <w:name w:val="Body Text First Indent 2 Char"/>
    <w:basedOn w:val="BodyTextIndentChar"/>
    <w:link w:val="BodyTextFirstIndent2"/>
    <w:uiPriority w:val="99"/>
    <w:locked/>
    <w:rsid w:val="00FA23B1"/>
  </w:style>
  <w:style w:type="paragraph" w:customStyle="1" w:styleId="Akapitzlist1">
    <w:name w:val="Akapit z listą1"/>
    <w:basedOn w:val="Normal"/>
    <w:uiPriority w:val="99"/>
    <w:rsid w:val="001118B2"/>
    <w:pPr>
      <w:spacing w:after="200" w:line="276" w:lineRule="auto"/>
      <w:ind w:left="720"/>
    </w:pPr>
    <w:rPr>
      <w:rFonts w:ascii="Calibri" w:hAnsi="Calibri"/>
      <w:sz w:val="22"/>
      <w:szCs w:val="20"/>
    </w:rPr>
  </w:style>
  <w:style w:type="paragraph" w:customStyle="1" w:styleId="Normalny1">
    <w:name w:val="Normalny1"/>
    <w:uiPriority w:val="99"/>
    <w:rsid w:val="001118B2"/>
    <w:pPr>
      <w:spacing w:line="276" w:lineRule="auto"/>
    </w:pPr>
    <w:rPr>
      <w:rFonts w:ascii="Arial" w:eastAsia="Times New Roman" w:hAnsi="Arial" w:cs="Arial"/>
      <w:color w:val="000000"/>
      <w:szCs w:val="20"/>
    </w:rPr>
  </w:style>
  <w:style w:type="character" w:customStyle="1" w:styleId="Nagwek2">
    <w:name w:val="Nagłówek #2_"/>
    <w:link w:val="Nagwek20"/>
    <w:uiPriority w:val="99"/>
    <w:locked/>
    <w:rsid w:val="00FA23B1"/>
    <w:rPr>
      <w:rFonts w:ascii="Verdana" w:hAnsi="Verdana"/>
      <w:b/>
      <w:shd w:val="clear" w:color="auto" w:fill="FFFFFF"/>
    </w:rPr>
  </w:style>
  <w:style w:type="paragraph" w:customStyle="1" w:styleId="Nagwek20">
    <w:name w:val="Nagłówek #2"/>
    <w:basedOn w:val="Normal"/>
    <w:link w:val="Nagwek2"/>
    <w:uiPriority w:val="99"/>
    <w:rsid w:val="001118B2"/>
    <w:pPr>
      <w:widowControl w:val="0"/>
      <w:shd w:val="clear" w:color="auto" w:fill="FFFFFF"/>
      <w:spacing w:after="300" w:line="240" w:lineRule="atLeast"/>
      <w:ind w:hanging="740"/>
      <w:jc w:val="both"/>
      <w:outlineLvl w:val="1"/>
    </w:pPr>
    <w:rPr>
      <w:rFonts w:ascii="Verdana" w:eastAsia="Calibri" w:hAnsi="Verdana"/>
      <w:b/>
      <w:bCs/>
      <w:sz w:val="20"/>
      <w:szCs w:val="20"/>
      <w:shd w:val="clear" w:color="auto" w:fill="FFFFFF"/>
    </w:rPr>
  </w:style>
  <w:style w:type="paragraph" w:styleId="BalloonText">
    <w:name w:val="Balloon Text"/>
    <w:basedOn w:val="Normal"/>
    <w:link w:val="BalloonTextChar"/>
    <w:uiPriority w:val="99"/>
    <w:semiHidden/>
    <w:rsid w:val="001118B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23B1"/>
    <w:rPr>
      <w:rFonts w:ascii="Segoe UI" w:hAnsi="Segoe UI" w:cs="Segoe UI"/>
      <w:sz w:val="18"/>
      <w:szCs w:val="18"/>
      <w:lang w:eastAsia="pl-PL"/>
    </w:rPr>
  </w:style>
  <w:style w:type="character" w:styleId="PlaceholderText">
    <w:name w:val="Placeholder Text"/>
    <w:basedOn w:val="DefaultParagraphFont"/>
    <w:uiPriority w:val="99"/>
    <w:semiHidden/>
    <w:rsid w:val="00FA23B1"/>
    <w:rPr>
      <w:rFonts w:cs="Times New Roman"/>
      <w:color w:val="808080"/>
    </w:rPr>
  </w:style>
  <w:style w:type="paragraph" w:styleId="CommentSubject">
    <w:name w:val="annotation subject"/>
    <w:basedOn w:val="CommentText"/>
    <w:next w:val="CommentText"/>
    <w:link w:val="CommentSubjectChar"/>
    <w:uiPriority w:val="99"/>
    <w:semiHidden/>
    <w:rsid w:val="001118B2"/>
    <w:rPr>
      <w:b/>
      <w:bCs/>
      <w:lang w:val="pl-PL"/>
    </w:rPr>
  </w:style>
  <w:style w:type="character" w:customStyle="1" w:styleId="CommentSubjectChar">
    <w:name w:val="Comment Subject Char"/>
    <w:basedOn w:val="CommentTextChar"/>
    <w:link w:val="CommentSubject"/>
    <w:uiPriority w:val="99"/>
    <w:semiHidden/>
    <w:locked/>
    <w:rsid w:val="00B951C4"/>
    <w:rPr>
      <w:b/>
      <w:bCs/>
    </w:rPr>
  </w:style>
  <w:style w:type="paragraph" w:styleId="ListParagraph">
    <w:name w:val="List Paragraph"/>
    <w:basedOn w:val="Normal"/>
    <w:uiPriority w:val="99"/>
    <w:qFormat/>
    <w:rsid w:val="001118B2"/>
    <w:pPr>
      <w:ind w:left="720"/>
      <w:contextualSpacing/>
    </w:pPr>
  </w:style>
  <w:style w:type="paragraph" w:customStyle="1" w:styleId="Znak1ZnakZnakZnakZnakZnakZnakZnakZnakZnakZnakZnak1Znak1">
    <w:name w:val="Znak1 Znak Znak Znak Znak Znak Znak Znak Znak Znak Znak Znak1 Znak1"/>
    <w:basedOn w:val="Normal"/>
    <w:uiPriority w:val="99"/>
    <w:rsid w:val="001118B2"/>
  </w:style>
  <w:style w:type="paragraph" w:customStyle="1" w:styleId="tytu">
    <w:name w:val="tytuł"/>
    <w:basedOn w:val="Normal"/>
    <w:next w:val="Normal"/>
    <w:autoRedefine/>
    <w:uiPriority w:val="99"/>
    <w:rsid w:val="001118B2"/>
    <w:pPr>
      <w:ind w:left="720" w:hanging="720"/>
      <w:jc w:val="both"/>
      <w:outlineLvl w:val="0"/>
    </w:pPr>
    <w:rPr>
      <w:rFonts w:ascii="Tahoma" w:hAnsi="Tahoma" w:cs="Tahoma"/>
      <w:bCs/>
      <w:sz w:val="18"/>
      <w:szCs w:val="18"/>
    </w:rPr>
  </w:style>
  <w:style w:type="character" w:customStyle="1" w:styleId="tekstdokbold">
    <w:name w:val="tekst dok. bold"/>
    <w:uiPriority w:val="99"/>
    <w:rsid w:val="001118B2"/>
    <w:rPr>
      <w:b/>
    </w:rPr>
  </w:style>
  <w:style w:type="paragraph" w:customStyle="1" w:styleId="tekstdokumentu">
    <w:name w:val="tekst dokumentu"/>
    <w:basedOn w:val="Normal"/>
    <w:autoRedefine/>
    <w:uiPriority w:val="99"/>
    <w:rsid w:val="001118B2"/>
    <w:pPr>
      <w:ind w:left="1560" w:hanging="1560"/>
    </w:pPr>
    <w:rPr>
      <w:rFonts w:ascii="Tahoma" w:hAnsi="Tahoma" w:cs="Tahoma"/>
      <w:iCs/>
      <w:sz w:val="18"/>
      <w:szCs w:val="18"/>
    </w:rPr>
  </w:style>
  <w:style w:type="paragraph" w:customStyle="1" w:styleId="zacznik">
    <w:name w:val="załącznik"/>
    <w:basedOn w:val="BodyText"/>
    <w:autoRedefine/>
    <w:uiPriority w:val="99"/>
    <w:rsid w:val="001118B2"/>
    <w:pPr>
      <w:tabs>
        <w:tab w:val="left" w:pos="1701"/>
      </w:tabs>
      <w:ind w:left="1560" w:hanging="1560"/>
      <w:jc w:val="both"/>
    </w:pPr>
    <w:rPr>
      <w:rFonts w:ascii="Tahoma" w:hAnsi="Tahoma" w:cs="Tahoma"/>
      <w:iCs/>
      <w:sz w:val="18"/>
      <w:szCs w:val="18"/>
    </w:rPr>
  </w:style>
  <w:style w:type="paragraph" w:customStyle="1" w:styleId="rozdzia">
    <w:name w:val="rozdział"/>
    <w:basedOn w:val="Normal"/>
    <w:autoRedefine/>
    <w:uiPriority w:val="99"/>
    <w:rsid w:val="001118B2"/>
    <w:pPr>
      <w:jc w:val="center"/>
    </w:pPr>
    <w:rPr>
      <w:rFonts w:ascii="Tahoma" w:hAnsi="Tahoma" w:cs="Tahoma"/>
      <w:b/>
      <w:spacing w:val="8"/>
    </w:rPr>
  </w:style>
  <w:style w:type="paragraph" w:styleId="BodyText2">
    <w:name w:val="Body Text 2"/>
    <w:basedOn w:val="Normal"/>
    <w:link w:val="BodyText2Char"/>
    <w:uiPriority w:val="99"/>
    <w:rsid w:val="001118B2"/>
    <w:pPr>
      <w:spacing w:before="120"/>
      <w:jc w:val="both"/>
    </w:pPr>
    <w:rPr>
      <w:b/>
      <w:bCs/>
      <w:sz w:val="25"/>
    </w:rPr>
  </w:style>
  <w:style w:type="character" w:customStyle="1" w:styleId="BodyText2Char">
    <w:name w:val="Body Text 2 Char"/>
    <w:basedOn w:val="DefaultParagraphFont"/>
    <w:link w:val="BodyText2"/>
    <w:uiPriority w:val="99"/>
    <w:locked/>
    <w:rsid w:val="001118B2"/>
    <w:rPr>
      <w:rFonts w:ascii="Times New Roman" w:hAnsi="Times New Roman" w:cs="Times New Roman"/>
      <w:b/>
      <w:bCs/>
      <w:sz w:val="24"/>
      <w:szCs w:val="24"/>
      <w:lang w:eastAsia="pl-PL"/>
    </w:rPr>
  </w:style>
  <w:style w:type="paragraph" w:styleId="BodyText3">
    <w:name w:val="Body Text 3"/>
    <w:basedOn w:val="Normal"/>
    <w:link w:val="BodyText3Char"/>
    <w:uiPriority w:val="99"/>
    <w:rsid w:val="001118B2"/>
    <w:pPr>
      <w:spacing w:before="120"/>
      <w:jc w:val="both"/>
    </w:pPr>
    <w:rPr>
      <w:i/>
      <w:iCs/>
    </w:rPr>
  </w:style>
  <w:style w:type="character" w:customStyle="1" w:styleId="BodyText3Char">
    <w:name w:val="Body Text 3 Char"/>
    <w:basedOn w:val="DefaultParagraphFont"/>
    <w:link w:val="BodyText3"/>
    <w:uiPriority w:val="99"/>
    <w:locked/>
    <w:rsid w:val="001118B2"/>
    <w:rPr>
      <w:rFonts w:ascii="Times New Roman" w:hAnsi="Times New Roman" w:cs="Times New Roman"/>
      <w:i/>
      <w:iCs/>
      <w:sz w:val="24"/>
      <w:szCs w:val="24"/>
      <w:lang w:eastAsia="pl-PL"/>
    </w:rPr>
  </w:style>
  <w:style w:type="paragraph" w:styleId="BodyTextIndent2">
    <w:name w:val="Body Text Indent 2"/>
    <w:basedOn w:val="Normal"/>
    <w:link w:val="BodyTextIndent2Char"/>
    <w:uiPriority w:val="99"/>
    <w:rsid w:val="001118B2"/>
    <w:pPr>
      <w:ind w:firstLine="420"/>
    </w:pPr>
    <w:rPr>
      <w:b/>
      <w:bCs/>
      <w:i/>
      <w:iCs/>
    </w:rPr>
  </w:style>
  <w:style w:type="character" w:customStyle="1" w:styleId="BodyTextIndent2Char">
    <w:name w:val="Body Text Indent 2 Char"/>
    <w:basedOn w:val="DefaultParagraphFont"/>
    <w:link w:val="BodyTextIndent2"/>
    <w:uiPriority w:val="99"/>
    <w:locked/>
    <w:rsid w:val="001118B2"/>
    <w:rPr>
      <w:rFonts w:ascii="Times New Roman" w:hAnsi="Times New Roman" w:cs="Times New Roman"/>
      <w:b/>
      <w:bCs/>
      <w:i/>
      <w:iCs/>
      <w:sz w:val="24"/>
      <w:szCs w:val="24"/>
      <w:lang w:eastAsia="pl-PL"/>
    </w:rPr>
  </w:style>
  <w:style w:type="paragraph" w:styleId="NormalWeb">
    <w:name w:val="Normal (Web)"/>
    <w:basedOn w:val="Normal"/>
    <w:uiPriority w:val="99"/>
    <w:rsid w:val="001118B2"/>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1118B2"/>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locked/>
    <w:rsid w:val="001118B2"/>
    <w:rPr>
      <w:rFonts w:ascii="Times New Roman" w:hAnsi="Times New Roman" w:cs="Times New Roman"/>
      <w:sz w:val="24"/>
      <w:szCs w:val="24"/>
      <w:lang w:eastAsia="pl-PL"/>
    </w:rPr>
  </w:style>
  <w:style w:type="paragraph" w:styleId="PlainText">
    <w:name w:val="Plain Text"/>
    <w:basedOn w:val="Normal"/>
    <w:link w:val="PlainTextChar"/>
    <w:uiPriority w:val="99"/>
    <w:rsid w:val="001118B2"/>
    <w:rPr>
      <w:rFonts w:ascii="Courier New" w:hAnsi="Courier New"/>
      <w:sz w:val="20"/>
      <w:szCs w:val="20"/>
    </w:rPr>
  </w:style>
  <w:style w:type="character" w:customStyle="1" w:styleId="PlainTextChar">
    <w:name w:val="Plain Text Char"/>
    <w:basedOn w:val="DefaultParagraphFont"/>
    <w:link w:val="PlainText"/>
    <w:uiPriority w:val="99"/>
    <w:locked/>
    <w:rsid w:val="001118B2"/>
    <w:rPr>
      <w:rFonts w:ascii="Courier New" w:hAnsi="Courier New" w:cs="Times New Roman"/>
      <w:sz w:val="20"/>
      <w:szCs w:val="20"/>
      <w:lang w:eastAsia="pl-PL"/>
    </w:rPr>
  </w:style>
  <w:style w:type="character" w:styleId="Strong">
    <w:name w:val="Strong"/>
    <w:aliases w:val="Tekst treści + Franklin Gothic Demi,4 pt,Bez pogrubienia"/>
    <w:basedOn w:val="DefaultParagraphFont"/>
    <w:uiPriority w:val="99"/>
    <w:qFormat/>
    <w:rsid w:val="001118B2"/>
    <w:rPr>
      <w:rFonts w:cs="Times New Roman"/>
      <w:b/>
    </w:rPr>
  </w:style>
  <w:style w:type="paragraph" w:customStyle="1" w:styleId="1">
    <w:name w:val="1"/>
    <w:basedOn w:val="Normal"/>
    <w:uiPriority w:val="99"/>
    <w:semiHidden/>
    <w:rsid w:val="001118B2"/>
    <w:rPr>
      <w:sz w:val="20"/>
      <w:szCs w:val="20"/>
    </w:rPr>
  </w:style>
  <w:style w:type="character" w:styleId="FootnoteReference">
    <w:name w:val="footnote reference"/>
    <w:basedOn w:val="DefaultParagraphFont"/>
    <w:uiPriority w:val="99"/>
    <w:semiHidden/>
    <w:rsid w:val="001118B2"/>
    <w:rPr>
      <w:rFonts w:cs="Times New Roman"/>
      <w:vertAlign w:val="superscript"/>
    </w:rPr>
  </w:style>
  <w:style w:type="paragraph" w:styleId="List">
    <w:name w:val="List"/>
    <w:basedOn w:val="Normal"/>
    <w:uiPriority w:val="99"/>
    <w:rsid w:val="001118B2"/>
    <w:pPr>
      <w:ind w:left="283" w:hanging="283"/>
    </w:pPr>
    <w:rPr>
      <w:rFonts w:ascii="Arial" w:hAnsi="Arial"/>
      <w:szCs w:val="20"/>
    </w:rPr>
  </w:style>
  <w:style w:type="paragraph" w:styleId="List2">
    <w:name w:val="List 2"/>
    <w:basedOn w:val="Normal"/>
    <w:uiPriority w:val="99"/>
    <w:rsid w:val="001118B2"/>
    <w:pPr>
      <w:ind w:left="566" w:hanging="283"/>
    </w:pPr>
  </w:style>
  <w:style w:type="paragraph" w:styleId="ListContinue2">
    <w:name w:val="List Continue 2"/>
    <w:basedOn w:val="Normal"/>
    <w:uiPriority w:val="99"/>
    <w:rsid w:val="001118B2"/>
    <w:pPr>
      <w:spacing w:after="120"/>
      <w:ind w:left="566"/>
    </w:pPr>
    <w:rPr>
      <w:sz w:val="20"/>
      <w:szCs w:val="20"/>
    </w:rPr>
  </w:style>
  <w:style w:type="paragraph" w:customStyle="1" w:styleId="Annexetitle">
    <w:name w:val="Annexe_title"/>
    <w:basedOn w:val="Heading1"/>
    <w:next w:val="Normal"/>
    <w:autoRedefine/>
    <w:uiPriority w:val="99"/>
    <w:rsid w:val="001118B2"/>
    <w:pPr>
      <w:keepNext w:val="0"/>
      <w:spacing w:before="0" w:after="0"/>
      <w:jc w:val="center"/>
      <w:outlineLvl w:val="9"/>
    </w:pPr>
    <w:rPr>
      <w:bCs/>
      <w:sz w:val="36"/>
    </w:rPr>
  </w:style>
  <w:style w:type="paragraph" w:customStyle="1" w:styleId="normaltableau">
    <w:name w:val="normal_tableau"/>
    <w:basedOn w:val="Normal"/>
    <w:uiPriority w:val="99"/>
    <w:rsid w:val="001118B2"/>
    <w:pPr>
      <w:spacing w:before="120" w:after="120"/>
      <w:jc w:val="both"/>
    </w:pPr>
    <w:rPr>
      <w:rFonts w:ascii="Optima" w:hAnsi="Optima"/>
      <w:sz w:val="22"/>
      <w:szCs w:val="20"/>
      <w:lang w:val="en-GB"/>
    </w:rPr>
  </w:style>
  <w:style w:type="character" w:styleId="Hyperlink">
    <w:name w:val="Hyperlink"/>
    <w:basedOn w:val="DefaultParagraphFont"/>
    <w:uiPriority w:val="99"/>
    <w:rsid w:val="001118B2"/>
    <w:rPr>
      <w:rFonts w:cs="Times New Roman"/>
      <w:color w:val="0000FF"/>
      <w:u w:val="single"/>
    </w:rPr>
  </w:style>
  <w:style w:type="paragraph" w:customStyle="1" w:styleId="B">
    <w:name w:val="B"/>
    <w:uiPriority w:val="99"/>
    <w:rsid w:val="001118B2"/>
    <w:pPr>
      <w:spacing w:before="240" w:line="240" w:lineRule="exact"/>
      <w:ind w:left="720"/>
      <w:jc w:val="both"/>
    </w:pPr>
    <w:rPr>
      <w:rFonts w:ascii="Times New Roman" w:eastAsia="Times New Roman" w:hAnsi="Times New Roman"/>
      <w:sz w:val="24"/>
      <w:szCs w:val="20"/>
      <w:lang w:val="en-GB" w:eastAsia="en-US"/>
    </w:rPr>
  </w:style>
  <w:style w:type="paragraph" w:customStyle="1" w:styleId="pkt">
    <w:name w:val="pkt"/>
    <w:basedOn w:val="Normal"/>
    <w:uiPriority w:val="99"/>
    <w:rsid w:val="001118B2"/>
    <w:pPr>
      <w:spacing w:before="60" w:after="60"/>
      <w:ind w:left="851" w:hanging="295"/>
      <w:jc w:val="both"/>
    </w:pPr>
  </w:style>
  <w:style w:type="paragraph" w:customStyle="1" w:styleId="Nagwekstrony">
    <w:name w:val="Nag?—wek strony"/>
    <w:basedOn w:val="Normal"/>
    <w:uiPriority w:val="99"/>
    <w:rsid w:val="001118B2"/>
    <w:pPr>
      <w:tabs>
        <w:tab w:val="center" w:pos="4153"/>
        <w:tab w:val="right" w:pos="8306"/>
      </w:tabs>
    </w:pPr>
    <w:rPr>
      <w:sz w:val="20"/>
      <w:szCs w:val="20"/>
      <w:lang w:val="en-GB"/>
    </w:rPr>
  </w:style>
  <w:style w:type="paragraph" w:customStyle="1" w:styleId="tabulka">
    <w:name w:val="tabulka"/>
    <w:basedOn w:val="Normal"/>
    <w:uiPriority w:val="99"/>
    <w:rsid w:val="001118B2"/>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1118B2"/>
    <w:pPr>
      <w:overflowPunct w:val="0"/>
      <w:autoSpaceDE w:val="0"/>
      <w:autoSpaceDN w:val="0"/>
      <w:adjustRightInd w:val="0"/>
      <w:jc w:val="both"/>
      <w:textAlignment w:val="baseline"/>
    </w:pPr>
    <w:rPr>
      <w:sz w:val="28"/>
      <w:szCs w:val="20"/>
    </w:rPr>
  </w:style>
  <w:style w:type="paragraph" w:styleId="FootnoteText">
    <w:name w:val="footnote text"/>
    <w:basedOn w:val="Normal"/>
    <w:link w:val="FootnoteTextChar"/>
    <w:uiPriority w:val="99"/>
    <w:semiHidden/>
    <w:rsid w:val="001118B2"/>
    <w:rPr>
      <w:sz w:val="20"/>
      <w:szCs w:val="20"/>
    </w:rPr>
  </w:style>
  <w:style w:type="character" w:customStyle="1" w:styleId="FootnoteTextChar">
    <w:name w:val="Footnote Text Char"/>
    <w:basedOn w:val="DefaultParagraphFont"/>
    <w:link w:val="FootnoteText"/>
    <w:uiPriority w:val="99"/>
    <w:semiHidden/>
    <w:locked/>
    <w:rsid w:val="001118B2"/>
    <w:rPr>
      <w:rFonts w:ascii="Times New Roman" w:hAnsi="Times New Roman" w:cs="Times New Roman"/>
      <w:sz w:val="20"/>
      <w:szCs w:val="20"/>
      <w:lang w:eastAsia="pl-PL"/>
    </w:rPr>
  </w:style>
  <w:style w:type="table" w:styleId="TableGrid">
    <w:name w:val="Table Grid"/>
    <w:basedOn w:val="TableNormal"/>
    <w:uiPriority w:val="99"/>
    <w:rsid w:val="001118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1118B2"/>
    <w:pPr>
      <w:ind w:left="849" w:hanging="283"/>
    </w:pPr>
  </w:style>
  <w:style w:type="paragraph" w:styleId="List4">
    <w:name w:val="List 4"/>
    <w:basedOn w:val="Normal"/>
    <w:uiPriority w:val="99"/>
    <w:rsid w:val="001118B2"/>
    <w:pPr>
      <w:ind w:left="1132" w:hanging="283"/>
    </w:pPr>
  </w:style>
  <w:style w:type="paragraph" w:styleId="List5">
    <w:name w:val="List 5"/>
    <w:basedOn w:val="Normal"/>
    <w:uiPriority w:val="99"/>
    <w:rsid w:val="001118B2"/>
    <w:pPr>
      <w:ind w:left="1415" w:hanging="283"/>
    </w:pPr>
  </w:style>
  <w:style w:type="paragraph" w:styleId="ListBullet">
    <w:name w:val="List Bullet"/>
    <w:basedOn w:val="Normal"/>
    <w:uiPriority w:val="99"/>
    <w:rsid w:val="001118B2"/>
    <w:pPr>
      <w:tabs>
        <w:tab w:val="num" w:pos="360"/>
      </w:tabs>
      <w:ind w:left="360" w:hanging="360"/>
    </w:pPr>
  </w:style>
  <w:style w:type="paragraph" w:styleId="ListBullet2">
    <w:name w:val="List Bullet 2"/>
    <w:basedOn w:val="Normal"/>
    <w:uiPriority w:val="99"/>
    <w:rsid w:val="001118B2"/>
    <w:pPr>
      <w:tabs>
        <w:tab w:val="num" w:pos="643"/>
      </w:tabs>
      <w:ind w:left="643" w:hanging="360"/>
    </w:pPr>
  </w:style>
  <w:style w:type="paragraph" w:styleId="ListBullet3">
    <w:name w:val="List Bullet 3"/>
    <w:basedOn w:val="Normal"/>
    <w:uiPriority w:val="99"/>
    <w:rsid w:val="001118B2"/>
    <w:pPr>
      <w:tabs>
        <w:tab w:val="num" w:pos="926"/>
      </w:tabs>
      <w:ind w:left="926" w:hanging="360"/>
    </w:pPr>
  </w:style>
  <w:style w:type="paragraph" w:styleId="ListContinue">
    <w:name w:val="List Continue"/>
    <w:basedOn w:val="Normal"/>
    <w:uiPriority w:val="99"/>
    <w:rsid w:val="001118B2"/>
    <w:pPr>
      <w:spacing w:after="120"/>
      <w:ind w:left="283"/>
    </w:pPr>
  </w:style>
  <w:style w:type="paragraph" w:styleId="Caption">
    <w:name w:val="caption"/>
    <w:basedOn w:val="Normal"/>
    <w:next w:val="Normal"/>
    <w:uiPriority w:val="99"/>
    <w:qFormat/>
    <w:rsid w:val="001118B2"/>
    <w:rPr>
      <w:b/>
      <w:bCs/>
      <w:sz w:val="20"/>
      <w:szCs w:val="20"/>
    </w:rPr>
  </w:style>
  <w:style w:type="paragraph" w:styleId="Subtitle">
    <w:name w:val="Subtitle"/>
    <w:basedOn w:val="Normal"/>
    <w:link w:val="SubtitleChar"/>
    <w:uiPriority w:val="99"/>
    <w:qFormat/>
    <w:rsid w:val="001118B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1118B2"/>
    <w:rPr>
      <w:rFonts w:ascii="Arial" w:hAnsi="Arial" w:cs="Arial"/>
      <w:sz w:val="24"/>
      <w:szCs w:val="24"/>
      <w:lang w:eastAsia="pl-PL"/>
    </w:rPr>
  </w:style>
  <w:style w:type="paragraph" w:styleId="NormalIndent">
    <w:name w:val="Normal Indent"/>
    <w:basedOn w:val="Normal"/>
    <w:uiPriority w:val="99"/>
    <w:rsid w:val="001118B2"/>
    <w:pPr>
      <w:ind w:left="708"/>
    </w:pPr>
  </w:style>
  <w:style w:type="paragraph" w:customStyle="1" w:styleId="Skrconyadreszwrotny">
    <w:name w:val="Skrócony adres zwrotny"/>
    <w:basedOn w:val="Normal"/>
    <w:uiPriority w:val="99"/>
    <w:rsid w:val="001118B2"/>
  </w:style>
  <w:style w:type="paragraph" w:styleId="BodyTextFirstIndent">
    <w:name w:val="Body Text First Indent"/>
    <w:basedOn w:val="BodyText"/>
    <w:link w:val="BodyTextFirstIndentChar"/>
    <w:uiPriority w:val="99"/>
    <w:rsid w:val="001118B2"/>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locked/>
    <w:rsid w:val="001118B2"/>
    <w:rPr>
      <w:rFonts w:ascii="Times New Roman" w:hAnsi="Times New Roman" w:cs="Times New Roman"/>
      <w:sz w:val="24"/>
      <w:szCs w:val="24"/>
    </w:rPr>
  </w:style>
  <w:style w:type="paragraph" w:customStyle="1" w:styleId="Znak">
    <w:name w:val="Znak"/>
    <w:basedOn w:val="Normal"/>
    <w:uiPriority w:val="99"/>
    <w:rsid w:val="001118B2"/>
  </w:style>
  <w:style w:type="paragraph" w:customStyle="1" w:styleId="Znak2">
    <w:name w:val="Znak2"/>
    <w:basedOn w:val="Normal"/>
    <w:uiPriority w:val="99"/>
    <w:rsid w:val="001118B2"/>
  </w:style>
  <w:style w:type="paragraph" w:customStyle="1" w:styleId="WW-Tekstpodstawowy2">
    <w:name w:val="WW-Tekst podstawowy 2"/>
    <w:basedOn w:val="Normal"/>
    <w:uiPriority w:val="99"/>
    <w:rsid w:val="001118B2"/>
    <w:pPr>
      <w:suppressAutoHyphens/>
      <w:jc w:val="both"/>
    </w:pPr>
    <w:rPr>
      <w:rFonts w:ascii="Arial" w:hAnsi="Arial"/>
      <w:sz w:val="22"/>
      <w:szCs w:val="20"/>
    </w:rPr>
  </w:style>
  <w:style w:type="paragraph" w:customStyle="1" w:styleId="Znak1">
    <w:name w:val="Znak1"/>
    <w:basedOn w:val="Normal"/>
    <w:uiPriority w:val="99"/>
    <w:rsid w:val="001118B2"/>
  </w:style>
  <w:style w:type="paragraph" w:customStyle="1" w:styleId="Styl">
    <w:name w:val="Styl"/>
    <w:uiPriority w:val="99"/>
    <w:rsid w:val="001118B2"/>
    <w:pPr>
      <w:widowControl w:val="0"/>
      <w:autoSpaceDE w:val="0"/>
      <w:autoSpaceDN w:val="0"/>
      <w:adjustRightInd w:val="0"/>
    </w:pPr>
    <w:rPr>
      <w:rFonts w:ascii="Times New Roman" w:eastAsia="Times New Roman" w:hAnsi="Times New Roman"/>
      <w:sz w:val="24"/>
      <w:szCs w:val="24"/>
    </w:rPr>
  </w:style>
  <w:style w:type="paragraph" w:customStyle="1" w:styleId="Znak1ZnakZnakZnak">
    <w:name w:val="Znak1 Znak Znak Znak"/>
    <w:basedOn w:val="Normal"/>
    <w:uiPriority w:val="99"/>
    <w:rsid w:val="001118B2"/>
  </w:style>
  <w:style w:type="character" w:customStyle="1" w:styleId="ZnakZnak3">
    <w:name w:val="Znak Znak3"/>
    <w:uiPriority w:val="99"/>
    <w:rsid w:val="001118B2"/>
    <w:rPr>
      <w:sz w:val="32"/>
      <w:lang w:val="pl-PL" w:eastAsia="pl-PL"/>
    </w:rPr>
  </w:style>
  <w:style w:type="paragraph" w:customStyle="1" w:styleId="mylnik">
    <w:name w:val="myślnik"/>
    <w:basedOn w:val="Normal"/>
    <w:uiPriority w:val="99"/>
    <w:rsid w:val="001118B2"/>
    <w:pPr>
      <w:numPr>
        <w:numId w:val="28"/>
      </w:numPr>
      <w:jc w:val="both"/>
    </w:pPr>
  </w:style>
  <w:style w:type="paragraph" w:customStyle="1" w:styleId="literowanie">
    <w:name w:val="literowanie"/>
    <w:basedOn w:val="Normal"/>
    <w:uiPriority w:val="99"/>
    <w:rsid w:val="001118B2"/>
    <w:pPr>
      <w:numPr>
        <w:numId w:val="27"/>
      </w:numPr>
      <w:jc w:val="both"/>
    </w:pPr>
  </w:style>
  <w:style w:type="paragraph" w:customStyle="1" w:styleId="literowanie4">
    <w:name w:val="literowanie 4"/>
    <w:basedOn w:val="Heading3"/>
    <w:uiPriority w:val="99"/>
    <w:rsid w:val="001118B2"/>
    <w:pPr>
      <w:numPr>
        <w:numId w:val="24"/>
      </w:numPr>
      <w:jc w:val="both"/>
    </w:pPr>
    <w:rPr>
      <w:rFonts w:cs="Arial"/>
      <w:bCs/>
      <w:i w:val="0"/>
      <w:iCs w:val="0"/>
      <w:szCs w:val="26"/>
    </w:rPr>
  </w:style>
  <w:style w:type="paragraph" w:customStyle="1" w:styleId="literowanie5">
    <w:name w:val="literowanie 5"/>
    <w:basedOn w:val="Normal"/>
    <w:uiPriority w:val="99"/>
    <w:rsid w:val="001118B2"/>
    <w:pPr>
      <w:numPr>
        <w:numId w:val="25"/>
      </w:numPr>
      <w:jc w:val="both"/>
    </w:pPr>
  </w:style>
  <w:style w:type="paragraph" w:customStyle="1" w:styleId="StylStylNagwek3Po6ptPrzed6pt">
    <w:name w:val="Styl Styl Nagłówek 3 + Po:  6 pt + Przed:  6 pt"/>
    <w:basedOn w:val="Normal"/>
    <w:uiPriority w:val="99"/>
    <w:rsid w:val="001118B2"/>
    <w:pPr>
      <w:keepNext/>
      <w:numPr>
        <w:numId w:val="26"/>
      </w:numPr>
      <w:spacing w:before="120" w:after="120"/>
      <w:jc w:val="both"/>
      <w:outlineLvl w:val="2"/>
    </w:pPr>
    <w:rPr>
      <w:rFonts w:ascii="Arial" w:hAnsi="Arial"/>
      <w:b/>
      <w:bCs/>
      <w:sz w:val="26"/>
      <w:szCs w:val="20"/>
    </w:rPr>
  </w:style>
  <w:style w:type="paragraph" w:customStyle="1" w:styleId="Styl1">
    <w:name w:val="Styl1"/>
    <w:basedOn w:val="Normal"/>
    <w:uiPriority w:val="99"/>
    <w:rsid w:val="001118B2"/>
    <w:pPr>
      <w:jc w:val="both"/>
    </w:pPr>
  </w:style>
  <w:style w:type="paragraph" w:customStyle="1" w:styleId="Znak1ZnakZnak">
    <w:name w:val="Znak1 Znak Znak"/>
    <w:basedOn w:val="Normal"/>
    <w:uiPriority w:val="99"/>
    <w:rsid w:val="001118B2"/>
  </w:style>
  <w:style w:type="paragraph" w:customStyle="1" w:styleId="ZnakZnakZnak">
    <w:name w:val="Znak Znak Znak"/>
    <w:basedOn w:val="Normal"/>
    <w:uiPriority w:val="99"/>
    <w:rsid w:val="001118B2"/>
  </w:style>
  <w:style w:type="paragraph" w:customStyle="1" w:styleId="ZnakZnakZnakZnak">
    <w:name w:val="Znak Znak Znak Znak"/>
    <w:basedOn w:val="Normal"/>
    <w:uiPriority w:val="99"/>
    <w:rsid w:val="001118B2"/>
  </w:style>
  <w:style w:type="paragraph" w:customStyle="1" w:styleId="Znak11">
    <w:name w:val="Znak11"/>
    <w:basedOn w:val="Normal"/>
    <w:uiPriority w:val="99"/>
    <w:rsid w:val="001118B2"/>
  </w:style>
  <w:style w:type="paragraph" w:customStyle="1" w:styleId="Znak1ZnakZnakZnakZnakZnakZnakZnakZnakZnakZnakZnak">
    <w:name w:val="Znak1 Znak Znak Znak Znak Znak Znak Znak Znak Znak Znak Znak"/>
    <w:basedOn w:val="Normal"/>
    <w:uiPriority w:val="99"/>
    <w:rsid w:val="001118B2"/>
  </w:style>
  <w:style w:type="character" w:customStyle="1" w:styleId="ZnakZnak10">
    <w:name w:val="Znak Znak10"/>
    <w:uiPriority w:val="99"/>
    <w:rsid w:val="001118B2"/>
    <w:rPr>
      <w:sz w:val="24"/>
      <w:lang w:val="pl-PL" w:eastAsia="pl-PL"/>
    </w:rPr>
  </w:style>
  <w:style w:type="character" w:customStyle="1" w:styleId="ZnakZnak9">
    <w:name w:val="Znak Znak9"/>
    <w:uiPriority w:val="99"/>
    <w:rsid w:val="001118B2"/>
    <w:rPr>
      <w:sz w:val="32"/>
      <w:lang w:val="pl-PL" w:eastAsia="pl-PL"/>
    </w:rPr>
  </w:style>
  <w:style w:type="character" w:customStyle="1" w:styleId="ZnakZnak8">
    <w:name w:val="Znak Znak8"/>
    <w:uiPriority w:val="99"/>
    <w:rsid w:val="001118B2"/>
    <w:rPr>
      <w:i/>
      <w:sz w:val="24"/>
      <w:lang w:val="pl-PL" w:eastAsia="pl-PL"/>
    </w:rPr>
  </w:style>
  <w:style w:type="paragraph" w:customStyle="1" w:styleId="tekstost">
    <w:name w:val="tekst ost"/>
    <w:basedOn w:val="Normal"/>
    <w:uiPriority w:val="99"/>
    <w:rsid w:val="001118B2"/>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1118B2"/>
    <w:rPr>
      <w:sz w:val="32"/>
      <w:lang w:val="pl-PL" w:eastAsia="pl-PL"/>
    </w:rPr>
  </w:style>
  <w:style w:type="paragraph" w:customStyle="1" w:styleId="StylIwony">
    <w:name w:val="Styl Iwony"/>
    <w:basedOn w:val="Normal"/>
    <w:uiPriority w:val="99"/>
    <w:rsid w:val="001118B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1118B2"/>
    <w:rPr>
      <w:sz w:val="20"/>
      <w:szCs w:val="20"/>
    </w:rPr>
  </w:style>
  <w:style w:type="character" w:customStyle="1" w:styleId="EndnoteTextChar">
    <w:name w:val="Endnote Text Char"/>
    <w:basedOn w:val="DefaultParagraphFont"/>
    <w:link w:val="EndnoteText"/>
    <w:uiPriority w:val="99"/>
    <w:semiHidden/>
    <w:locked/>
    <w:rsid w:val="001118B2"/>
    <w:rPr>
      <w:rFonts w:ascii="Times New Roman" w:hAnsi="Times New Roman" w:cs="Times New Roman"/>
      <w:sz w:val="20"/>
      <w:szCs w:val="20"/>
      <w:lang w:eastAsia="pl-PL"/>
    </w:rPr>
  </w:style>
  <w:style w:type="paragraph" w:customStyle="1" w:styleId="Znak1ZnakZnakZnakZnakZnak">
    <w:name w:val="Znak1 Znak Znak Znak Znak Znak"/>
    <w:basedOn w:val="Normal"/>
    <w:uiPriority w:val="99"/>
    <w:rsid w:val="001118B2"/>
  </w:style>
  <w:style w:type="paragraph" w:customStyle="1" w:styleId="Default">
    <w:name w:val="Default"/>
    <w:link w:val="DefaultZnak"/>
    <w:uiPriority w:val="99"/>
    <w:rsid w:val="001118B2"/>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1118B2"/>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1118B2"/>
    <w:rPr>
      <w:sz w:val="24"/>
      <w:lang w:val="pl-PL" w:eastAsia="pl-PL"/>
    </w:rPr>
  </w:style>
  <w:style w:type="character" w:customStyle="1" w:styleId="ZnakZnak">
    <w:name w:val="Znak Znak"/>
    <w:uiPriority w:val="99"/>
    <w:locked/>
    <w:rsid w:val="001118B2"/>
    <w:rPr>
      <w:sz w:val="24"/>
      <w:lang w:val="pl-PL" w:eastAsia="pl-PL"/>
    </w:rPr>
  </w:style>
  <w:style w:type="paragraph" w:customStyle="1" w:styleId="Znak1ZnakZnakZnakZnakZnakZnak">
    <w:name w:val="Znak1 Znak Znak Znak Znak Znak Znak"/>
    <w:basedOn w:val="Normal"/>
    <w:uiPriority w:val="99"/>
    <w:rsid w:val="001118B2"/>
  </w:style>
  <w:style w:type="paragraph" w:customStyle="1" w:styleId="Akapitzlist2">
    <w:name w:val="Akapit z listą2"/>
    <w:basedOn w:val="Normal"/>
    <w:uiPriority w:val="99"/>
    <w:rsid w:val="001118B2"/>
    <w:pPr>
      <w:spacing w:after="200" w:line="276" w:lineRule="auto"/>
      <w:ind w:left="720"/>
    </w:pPr>
    <w:rPr>
      <w:rFonts w:ascii="Calibri" w:hAnsi="Calibri"/>
      <w:sz w:val="22"/>
      <w:szCs w:val="20"/>
    </w:rPr>
  </w:style>
  <w:style w:type="character" w:customStyle="1" w:styleId="ZnakZnak81">
    <w:name w:val="Znak Znak81"/>
    <w:uiPriority w:val="99"/>
    <w:locked/>
    <w:rsid w:val="001118B2"/>
    <w:rPr>
      <w:i/>
      <w:sz w:val="24"/>
      <w:lang w:val="pl-PL" w:eastAsia="pl-PL"/>
    </w:rPr>
  </w:style>
  <w:style w:type="paragraph" w:customStyle="1" w:styleId="Znak1ZnakZnakZnakZnakZnakZnak1">
    <w:name w:val="Znak1 Znak Znak Znak Znak Znak Znak1"/>
    <w:basedOn w:val="Normal"/>
    <w:uiPriority w:val="99"/>
    <w:rsid w:val="001118B2"/>
  </w:style>
  <w:style w:type="character" w:customStyle="1" w:styleId="ZnakZnak6">
    <w:name w:val="Znak Znak6"/>
    <w:uiPriority w:val="99"/>
    <w:locked/>
    <w:rsid w:val="001118B2"/>
    <w:rPr>
      <w:rFonts w:ascii="Times New Roman" w:hAnsi="Times New Roman"/>
      <w:sz w:val="24"/>
      <w:lang w:eastAsia="pl-PL"/>
    </w:rPr>
  </w:style>
  <w:style w:type="paragraph" w:customStyle="1" w:styleId="Znak1ZnakZnakZnakZnakZnakZnakZnak">
    <w:name w:val="Znak1 Znak Znak Znak Znak Znak Znak Znak"/>
    <w:basedOn w:val="Normal"/>
    <w:uiPriority w:val="99"/>
    <w:rsid w:val="001118B2"/>
  </w:style>
  <w:style w:type="character" w:styleId="EndnoteReference">
    <w:name w:val="endnote reference"/>
    <w:basedOn w:val="DefaultParagraphFont"/>
    <w:uiPriority w:val="99"/>
    <w:semiHidden/>
    <w:rsid w:val="001118B2"/>
    <w:rPr>
      <w:rFonts w:cs="Times New Roman"/>
      <w:vertAlign w:val="superscript"/>
    </w:rPr>
  </w:style>
  <w:style w:type="character" w:customStyle="1" w:styleId="ZnakZnak1">
    <w:name w:val="Znak Znak1"/>
    <w:uiPriority w:val="99"/>
    <w:rsid w:val="001118B2"/>
    <w:rPr>
      <w:sz w:val="24"/>
      <w:lang w:val="pl-PL" w:eastAsia="pl-PL"/>
    </w:rPr>
  </w:style>
  <w:style w:type="paragraph" w:customStyle="1" w:styleId="Znak1ZnakZnakZnakZnakZnakZnak2">
    <w:name w:val="Znak1 Znak Znak Znak Znak Znak Znak2"/>
    <w:basedOn w:val="Normal"/>
    <w:uiPriority w:val="99"/>
    <w:rsid w:val="001118B2"/>
  </w:style>
  <w:style w:type="paragraph" w:customStyle="1" w:styleId="num">
    <w:name w:val="num"/>
    <w:basedOn w:val="Normal"/>
    <w:uiPriority w:val="99"/>
    <w:rsid w:val="001118B2"/>
    <w:pPr>
      <w:spacing w:before="120"/>
      <w:ind w:left="510" w:hanging="510"/>
      <w:jc w:val="both"/>
    </w:pPr>
    <w:rPr>
      <w:szCs w:val="20"/>
    </w:rPr>
  </w:style>
  <w:style w:type="character" w:customStyle="1" w:styleId="ZnakZnak101">
    <w:name w:val="Znak Znak101"/>
    <w:uiPriority w:val="99"/>
    <w:locked/>
    <w:rsid w:val="001118B2"/>
    <w:rPr>
      <w:sz w:val="24"/>
      <w:lang w:val="pl-PL" w:eastAsia="pl-PL"/>
    </w:rPr>
  </w:style>
  <w:style w:type="paragraph" w:customStyle="1" w:styleId="ramka-txt">
    <w:name w:val="ramka-txt"/>
    <w:basedOn w:val="Normal"/>
    <w:uiPriority w:val="99"/>
    <w:rsid w:val="001118B2"/>
    <w:pPr>
      <w:spacing w:before="100" w:beforeAutospacing="1" w:after="100" w:afterAutospacing="1"/>
    </w:pPr>
  </w:style>
  <w:style w:type="paragraph" w:customStyle="1" w:styleId="Style8">
    <w:name w:val="Style8"/>
    <w:basedOn w:val="Normal"/>
    <w:uiPriority w:val="99"/>
    <w:rsid w:val="001118B2"/>
    <w:pPr>
      <w:widowControl w:val="0"/>
      <w:autoSpaceDE w:val="0"/>
      <w:autoSpaceDN w:val="0"/>
      <w:adjustRightInd w:val="0"/>
      <w:spacing w:line="254" w:lineRule="exact"/>
      <w:jc w:val="both"/>
    </w:pPr>
    <w:rPr>
      <w:szCs w:val="20"/>
    </w:rPr>
  </w:style>
  <w:style w:type="paragraph" w:customStyle="1" w:styleId="ZnakZnakZnakZnakZnakZnakZnakZnakZnak1ZnakZnakZnakZnak">
    <w:name w:val="Znak Znak Znak Znak Znak Znak Znak Znak Znak1 Znak Znak Znak Znak"/>
    <w:basedOn w:val="Normal"/>
    <w:uiPriority w:val="99"/>
    <w:rsid w:val="001118B2"/>
  </w:style>
  <w:style w:type="paragraph" w:customStyle="1" w:styleId="StylTytu314ptDolewejD3Pojedynczaliniaci1g3aAutom">
    <w:name w:val="Styl Tytu3 + 14 pt Do lewej Dó3: (Pojedyncza linia ci1g3a Autom..."/>
    <w:basedOn w:val="Title"/>
    <w:uiPriority w:val="99"/>
    <w:rsid w:val="001118B2"/>
    <w:pPr>
      <w:pBdr>
        <w:bottom w:val="single" w:sz="6" w:space="1" w:color="auto"/>
      </w:pBdr>
      <w:overflowPunct w:val="0"/>
      <w:autoSpaceDE w:val="0"/>
      <w:autoSpaceDN w:val="0"/>
      <w:adjustRightInd w:val="0"/>
      <w:spacing w:before="120" w:after="120"/>
      <w:jc w:val="left"/>
      <w:textAlignment w:val="baseline"/>
    </w:pPr>
    <w:rPr>
      <w:rFonts w:ascii="Arial" w:hAnsi="Arial" w:cs="Arial"/>
      <w:b/>
      <w:bCs/>
      <w:kern w:val="28"/>
      <w:szCs w:val="28"/>
    </w:rPr>
  </w:style>
  <w:style w:type="paragraph" w:customStyle="1" w:styleId="Styl2">
    <w:name w:val="Styl2"/>
    <w:basedOn w:val="Heading1"/>
    <w:uiPriority w:val="99"/>
    <w:rsid w:val="001118B2"/>
    <w:pPr>
      <w:tabs>
        <w:tab w:val="num" w:pos="0"/>
        <w:tab w:val="left" w:pos="432"/>
        <w:tab w:val="left" w:pos="540"/>
      </w:tabs>
      <w:overflowPunct w:val="0"/>
      <w:autoSpaceDE w:val="0"/>
      <w:autoSpaceDN w:val="0"/>
      <w:adjustRightInd w:val="0"/>
      <w:spacing w:before="0" w:after="240" w:line="360" w:lineRule="exact"/>
      <w:ind w:left="432" w:hanging="432"/>
      <w:textAlignment w:val="baseline"/>
    </w:pPr>
    <w:rPr>
      <w:rFonts w:ascii="Arial" w:hAnsi="Arial" w:cs="Arial"/>
      <w:bCs/>
      <w:kern w:val="32"/>
      <w:sz w:val="24"/>
      <w:szCs w:val="28"/>
    </w:rPr>
  </w:style>
  <w:style w:type="paragraph" w:styleId="TOC1">
    <w:name w:val="toc 1"/>
    <w:basedOn w:val="Normal"/>
    <w:next w:val="Normal"/>
    <w:autoRedefine/>
    <w:uiPriority w:val="99"/>
    <w:semiHidden/>
    <w:rsid w:val="001118B2"/>
    <w:pPr>
      <w:tabs>
        <w:tab w:val="left" w:pos="440"/>
        <w:tab w:val="right" w:leader="dot" w:pos="9639"/>
      </w:tabs>
      <w:overflowPunct w:val="0"/>
      <w:autoSpaceDE w:val="0"/>
      <w:autoSpaceDN w:val="0"/>
      <w:adjustRightInd w:val="0"/>
      <w:spacing w:before="360"/>
      <w:ind w:left="426" w:right="284" w:hanging="426"/>
      <w:textAlignment w:val="baseline"/>
    </w:pPr>
    <w:rPr>
      <w:rFonts w:ascii="Arial" w:hAnsi="Arial" w:cs="Arial"/>
      <w:b/>
      <w:bCs/>
      <w:caps/>
      <w:noProof/>
      <w:sz w:val="20"/>
      <w:szCs w:val="20"/>
    </w:rPr>
  </w:style>
  <w:style w:type="paragraph" w:styleId="TOC2">
    <w:name w:val="toc 2"/>
    <w:basedOn w:val="Normal"/>
    <w:next w:val="Normal"/>
    <w:autoRedefine/>
    <w:uiPriority w:val="99"/>
    <w:semiHidden/>
    <w:rsid w:val="001118B2"/>
    <w:pPr>
      <w:overflowPunct w:val="0"/>
      <w:autoSpaceDE w:val="0"/>
      <w:autoSpaceDN w:val="0"/>
      <w:adjustRightInd w:val="0"/>
      <w:spacing w:before="240"/>
      <w:textAlignment w:val="baseline"/>
    </w:pPr>
    <w:rPr>
      <w:b/>
      <w:bCs/>
      <w:sz w:val="20"/>
      <w:szCs w:val="20"/>
    </w:rPr>
  </w:style>
  <w:style w:type="paragraph" w:styleId="TOC3">
    <w:name w:val="toc 3"/>
    <w:basedOn w:val="Normal"/>
    <w:next w:val="Normal"/>
    <w:autoRedefine/>
    <w:uiPriority w:val="99"/>
    <w:semiHidden/>
    <w:rsid w:val="001118B2"/>
    <w:pPr>
      <w:overflowPunct w:val="0"/>
      <w:autoSpaceDE w:val="0"/>
      <w:autoSpaceDN w:val="0"/>
      <w:adjustRightInd w:val="0"/>
      <w:ind w:left="220"/>
      <w:textAlignment w:val="baseline"/>
    </w:pPr>
    <w:rPr>
      <w:sz w:val="20"/>
      <w:szCs w:val="20"/>
    </w:rPr>
  </w:style>
  <w:style w:type="character" w:styleId="HTMLTypewriter">
    <w:name w:val="HTML Typewriter"/>
    <w:basedOn w:val="DefaultParagraphFont"/>
    <w:uiPriority w:val="99"/>
    <w:rsid w:val="001118B2"/>
    <w:rPr>
      <w:rFonts w:ascii="Courier New" w:hAnsi="Courier New" w:cs="Times New Roman"/>
      <w:sz w:val="20"/>
    </w:rPr>
  </w:style>
  <w:style w:type="character" w:customStyle="1" w:styleId="nazwa">
    <w:name w:val="nazwa"/>
    <w:basedOn w:val="DefaultParagraphFont"/>
    <w:uiPriority w:val="99"/>
    <w:rsid w:val="001118B2"/>
    <w:rPr>
      <w:rFonts w:cs="Times New Roman"/>
    </w:rPr>
  </w:style>
  <w:style w:type="character" w:customStyle="1" w:styleId="shl">
    <w:name w:val="shl"/>
    <w:basedOn w:val="DefaultParagraphFont"/>
    <w:uiPriority w:val="99"/>
    <w:rsid w:val="001118B2"/>
    <w:rPr>
      <w:rFonts w:cs="Times New Roman"/>
    </w:rPr>
  </w:style>
  <w:style w:type="paragraph" w:customStyle="1" w:styleId="Style2">
    <w:name w:val="Style2"/>
    <w:basedOn w:val="Normal"/>
    <w:uiPriority w:val="99"/>
    <w:rsid w:val="001118B2"/>
    <w:pPr>
      <w:widowControl w:val="0"/>
      <w:autoSpaceDE w:val="0"/>
      <w:autoSpaceDN w:val="0"/>
      <w:adjustRightInd w:val="0"/>
      <w:spacing w:line="206" w:lineRule="exact"/>
      <w:ind w:hanging="257"/>
    </w:pPr>
    <w:rPr>
      <w:rFonts w:ascii="Franklin Gothic Medium" w:hAnsi="Franklin Gothic Medium"/>
    </w:rPr>
  </w:style>
  <w:style w:type="character" w:customStyle="1" w:styleId="FontStyle11">
    <w:name w:val="Font Style11"/>
    <w:uiPriority w:val="99"/>
    <w:rsid w:val="001118B2"/>
    <w:rPr>
      <w:rFonts w:ascii="Franklin Gothic Medium" w:hAnsi="Franklin Gothic Medium"/>
      <w:sz w:val="18"/>
    </w:rPr>
  </w:style>
  <w:style w:type="paragraph" w:customStyle="1" w:styleId="Style3">
    <w:name w:val="Style3"/>
    <w:basedOn w:val="Normal"/>
    <w:uiPriority w:val="99"/>
    <w:rsid w:val="001118B2"/>
    <w:pPr>
      <w:widowControl w:val="0"/>
      <w:autoSpaceDE w:val="0"/>
      <w:autoSpaceDN w:val="0"/>
      <w:adjustRightInd w:val="0"/>
      <w:spacing w:line="206" w:lineRule="exact"/>
      <w:ind w:firstLine="535"/>
      <w:jc w:val="both"/>
    </w:pPr>
    <w:rPr>
      <w:rFonts w:ascii="Franklin Gothic Medium" w:hAnsi="Franklin Gothic Medium"/>
    </w:rPr>
  </w:style>
  <w:style w:type="character" w:customStyle="1" w:styleId="FontStyle13">
    <w:name w:val="Font Style13"/>
    <w:uiPriority w:val="99"/>
    <w:rsid w:val="001118B2"/>
    <w:rPr>
      <w:rFonts w:ascii="Franklin Gothic Medium" w:hAnsi="Franklin Gothic Medium"/>
      <w:sz w:val="16"/>
    </w:rPr>
  </w:style>
  <w:style w:type="paragraph" w:customStyle="1" w:styleId="Style5">
    <w:name w:val="Style5"/>
    <w:basedOn w:val="Normal"/>
    <w:uiPriority w:val="99"/>
    <w:rsid w:val="001118B2"/>
    <w:pPr>
      <w:widowControl w:val="0"/>
      <w:autoSpaceDE w:val="0"/>
      <w:autoSpaceDN w:val="0"/>
      <w:adjustRightInd w:val="0"/>
      <w:spacing w:line="203" w:lineRule="exact"/>
      <w:ind w:firstLine="435"/>
      <w:jc w:val="both"/>
    </w:pPr>
    <w:rPr>
      <w:rFonts w:ascii="Franklin Gothic Medium" w:hAnsi="Franklin Gothic Medium"/>
    </w:rPr>
  </w:style>
  <w:style w:type="paragraph" w:customStyle="1" w:styleId="Style1">
    <w:name w:val="Style1"/>
    <w:basedOn w:val="Normal"/>
    <w:uiPriority w:val="99"/>
    <w:rsid w:val="001118B2"/>
    <w:pPr>
      <w:widowControl w:val="0"/>
      <w:autoSpaceDE w:val="0"/>
      <w:autoSpaceDN w:val="0"/>
      <w:adjustRightInd w:val="0"/>
    </w:pPr>
    <w:rPr>
      <w:rFonts w:ascii="Arial Unicode MS" w:eastAsia="Arial Unicode MS"/>
    </w:rPr>
  </w:style>
  <w:style w:type="paragraph" w:customStyle="1" w:styleId="Style4">
    <w:name w:val="Style4"/>
    <w:basedOn w:val="Normal"/>
    <w:uiPriority w:val="99"/>
    <w:rsid w:val="001118B2"/>
    <w:pPr>
      <w:widowControl w:val="0"/>
      <w:autoSpaceDE w:val="0"/>
      <w:autoSpaceDN w:val="0"/>
      <w:adjustRightInd w:val="0"/>
      <w:spacing w:line="203" w:lineRule="exact"/>
      <w:ind w:hanging="384"/>
    </w:pPr>
    <w:rPr>
      <w:rFonts w:ascii="Arial Unicode MS" w:eastAsia="Arial Unicode MS"/>
    </w:rPr>
  </w:style>
  <w:style w:type="character" w:customStyle="1" w:styleId="FontStyle12">
    <w:name w:val="Font Style12"/>
    <w:uiPriority w:val="99"/>
    <w:rsid w:val="001118B2"/>
    <w:rPr>
      <w:rFonts w:ascii="Arial Unicode MS" w:eastAsia="Arial Unicode MS"/>
      <w:i/>
      <w:sz w:val="20"/>
    </w:rPr>
  </w:style>
  <w:style w:type="paragraph" w:customStyle="1" w:styleId="Style6">
    <w:name w:val="Style6"/>
    <w:basedOn w:val="Normal"/>
    <w:uiPriority w:val="99"/>
    <w:rsid w:val="001118B2"/>
    <w:pPr>
      <w:widowControl w:val="0"/>
      <w:autoSpaceDE w:val="0"/>
      <w:autoSpaceDN w:val="0"/>
      <w:adjustRightInd w:val="0"/>
      <w:spacing w:line="204" w:lineRule="exact"/>
      <w:ind w:hanging="260"/>
    </w:pPr>
    <w:rPr>
      <w:rFonts w:ascii="Arial Unicode MS" w:eastAsia="Arial Unicode MS"/>
    </w:rPr>
  </w:style>
  <w:style w:type="character" w:customStyle="1" w:styleId="tit1">
    <w:name w:val="tit1"/>
    <w:uiPriority w:val="99"/>
    <w:rsid w:val="001118B2"/>
    <w:rPr>
      <w:rFonts w:ascii="Verdana" w:hAnsi="Verdana"/>
      <w:b/>
      <w:color w:val="51A258"/>
      <w:sz w:val="20"/>
      <w:u w:val="none"/>
      <w:effect w:val="none"/>
    </w:rPr>
  </w:style>
  <w:style w:type="character" w:customStyle="1" w:styleId="ZnakZnak2">
    <w:name w:val="Znak Znak2"/>
    <w:uiPriority w:val="99"/>
    <w:locked/>
    <w:rsid w:val="001118B2"/>
    <w:rPr>
      <w:sz w:val="24"/>
      <w:lang w:val="pl-PL" w:eastAsia="pl-PL"/>
    </w:rPr>
  </w:style>
  <w:style w:type="paragraph" w:customStyle="1" w:styleId="Poziom1">
    <w:name w:val="Poziom 1"/>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bCs w:val="0"/>
      <w:caps w:val="0"/>
      <w:noProof w:val="0"/>
      <w:sz w:val="32"/>
      <w:szCs w:val="24"/>
    </w:rPr>
  </w:style>
  <w:style w:type="paragraph" w:customStyle="1" w:styleId="Poziom2">
    <w:name w:val="Poziom 2"/>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bCs w:val="0"/>
      <w:caps w:val="0"/>
      <w:noProof w:val="0"/>
      <w:sz w:val="28"/>
      <w:szCs w:val="24"/>
    </w:rPr>
  </w:style>
  <w:style w:type="paragraph" w:customStyle="1" w:styleId="Tekstpodstawowywcity21">
    <w:name w:val="Tekst podstawowy wcięty 21"/>
    <w:basedOn w:val="Normal"/>
    <w:uiPriority w:val="99"/>
    <w:rsid w:val="001118B2"/>
    <w:pPr>
      <w:overflowPunct w:val="0"/>
      <w:autoSpaceDE w:val="0"/>
      <w:autoSpaceDN w:val="0"/>
      <w:adjustRightInd w:val="0"/>
      <w:ind w:left="360" w:hanging="360"/>
      <w:jc w:val="both"/>
    </w:pPr>
    <w:rPr>
      <w:sz w:val="22"/>
      <w:szCs w:val="22"/>
    </w:rPr>
  </w:style>
  <w:style w:type="paragraph" w:customStyle="1" w:styleId="Poziom3">
    <w:name w:val="Poziom 3"/>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bCs w:val="0"/>
      <w:caps w:val="0"/>
      <w:noProof w:val="0"/>
      <w:sz w:val="24"/>
      <w:szCs w:val="24"/>
    </w:rPr>
  </w:style>
  <w:style w:type="character" w:customStyle="1" w:styleId="Teksttreci">
    <w:name w:val="Tekst treści_"/>
    <w:link w:val="Teksttreci0"/>
    <w:uiPriority w:val="99"/>
    <w:locked/>
    <w:rsid w:val="001118B2"/>
    <w:rPr>
      <w:b/>
      <w:sz w:val="17"/>
      <w:shd w:val="clear" w:color="auto" w:fill="FFFFFF"/>
    </w:rPr>
  </w:style>
  <w:style w:type="paragraph" w:customStyle="1" w:styleId="Teksttreci0">
    <w:name w:val="Tekst treści"/>
    <w:basedOn w:val="Normal"/>
    <w:link w:val="Teksttreci"/>
    <w:uiPriority w:val="99"/>
    <w:rsid w:val="001118B2"/>
    <w:pPr>
      <w:widowControl w:val="0"/>
      <w:shd w:val="clear" w:color="auto" w:fill="FFFFFF"/>
      <w:spacing w:before="120" w:after="120" w:line="240" w:lineRule="atLeast"/>
      <w:jc w:val="both"/>
    </w:pPr>
    <w:rPr>
      <w:rFonts w:ascii="Calibri" w:eastAsia="Calibri" w:hAnsi="Calibri"/>
      <w:b/>
      <w:bCs/>
      <w:sz w:val="17"/>
      <w:szCs w:val="17"/>
    </w:rPr>
  </w:style>
  <w:style w:type="character" w:customStyle="1" w:styleId="Teksttreci3">
    <w:name w:val="Tekst treści (3)_"/>
    <w:link w:val="Teksttreci30"/>
    <w:uiPriority w:val="99"/>
    <w:locked/>
    <w:rsid w:val="001118B2"/>
    <w:rPr>
      <w:rFonts w:ascii="Trebuchet MS" w:hAnsi="Trebuchet MS"/>
      <w:sz w:val="14"/>
      <w:shd w:val="clear" w:color="auto" w:fill="FFFFFF"/>
    </w:rPr>
  </w:style>
  <w:style w:type="paragraph" w:customStyle="1" w:styleId="Teksttreci30">
    <w:name w:val="Tekst treści (3)"/>
    <w:basedOn w:val="Normal"/>
    <w:link w:val="Teksttreci3"/>
    <w:uiPriority w:val="99"/>
    <w:rsid w:val="001118B2"/>
    <w:pPr>
      <w:widowControl w:val="0"/>
      <w:shd w:val="clear" w:color="auto" w:fill="FFFFFF"/>
      <w:spacing w:after="120" w:line="163" w:lineRule="exact"/>
      <w:ind w:left="221" w:right="442" w:hanging="360"/>
      <w:jc w:val="both"/>
    </w:pPr>
    <w:rPr>
      <w:rFonts w:ascii="Trebuchet MS" w:eastAsia="Calibri" w:hAnsi="Trebuchet MS"/>
      <w:sz w:val="14"/>
      <w:szCs w:val="14"/>
      <w:shd w:val="clear" w:color="auto" w:fill="FFFFFF"/>
    </w:rPr>
  </w:style>
  <w:style w:type="paragraph" w:customStyle="1" w:styleId="Tekstpodstawowy31">
    <w:name w:val="Tekst podstawowy 31"/>
    <w:basedOn w:val="Normal"/>
    <w:uiPriority w:val="99"/>
    <w:rsid w:val="001118B2"/>
    <w:pPr>
      <w:overflowPunct w:val="0"/>
      <w:autoSpaceDE w:val="0"/>
      <w:autoSpaceDN w:val="0"/>
      <w:adjustRightInd w:val="0"/>
      <w:spacing w:line="360" w:lineRule="auto"/>
      <w:textAlignment w:val="baseline"/>
    </w:pPr>
    <w:rPr>
      <w:sz w:val="26"/>
      <w:szCs w:val="20"/>
    </w:rPr>
  </w:style>
  <w:style w:type="character" w:customStyle="1" w:styleId="ZnakZnak31">
    <w:name w:val="Znak Znak31"/>
    <w:uiPriority w:val="99"/>
    <w:locked/>
    <w:rsid w:val="001118B2"/>
    <w:rPr>
      <w:sz w:val="32"/>
      <w:lang w:val="pl-PL" w:eastAsia="pl-PL"/>
    </w:rPr>
  </w:style>
  <w:style w:type="paragraph" w:customStyle="1" w:styleId="Znak1ZnakZnakZnak1">
    <w:name w:val="Znak1 Znak Znak Znak1"/>
    <w:basedOn w:val="Normal"/>
    <w:uiPriority w:val="99"/>
    <w:rsid w:val="001118B2"/>
  </w:style>
  <w:style w:type="paragraph" w:styleId="TOCHeading">
    <w:name w:val="TOC Heading"/>
    <w:basedOn w:val="Heading1"/>
    <w:next w:val="Normal"/>
    <w:uiPriority w:val="99"/>
    <w:qFormat/>
    <w:rsid w:val="001118B2"/>
    <w:pPr>
      <w:keepLines/>
      <w:spacing w:before="480" w:after="0" w:line="276" w:lineRule="auto"/>
      <w:jc w:val="left"/>
      <w:outlineLvl w:val="9"/>
    </w:pPr>
    <w:rPr>
      <w:rFonts w:ascii="Cambria" w:hAnsi="Cambria"/>
      <w:bCs/>
      <w:color w:val="365F91"/>
      <w:sz w:val="28"/>
      <w:szCs w:val="28"/>
    </w:rPr>
  </w:style>
  <w:style w:type="paragraph" w:styleId="DocumentMap">
    <w:name w:val="Document Map"/>
    <w:basedOn w:val="Normal"/>
    <w:link w:val="DocumentMapChar"/>
    <w:uiPriority w:val="99"/>
    <w:semiHidden/>
    <w:rsid w:val="001118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118B2"/>
    <w:rPr>
      <w:rFonts w:ascii="Tahoma" w:hAnsi="Tahoma" w:cs="Tahoma"/>
      <w:sz w:val="20"/>
      <w:szCs w:val="20"/>
      <w:shd w:val="clear" w:color="auto" w:fill="000080"/>
      <w:lang w:eastAsia="pl-PL"/>
    </w:rPr>
  </w:style>
  <w:style w:type="paragraph" w:customStyle="1" w:styleId="msonormalcxspdrugie">
    <w:name w:val="msonormalcxspdrugie"/>
    <w:basedOn w:val="Normal"/>
    <w:uiPriority w:val="99"/>
    <w:rsid w:val="001118B2"/>
    <w:pPr>
      <w:spacing w:before="100" w:beforeAutospacing="1" w:after="100" w:afterAutospacing="1"/>
    </w:pPr>
  </w:style>
  <w:style w:type="paragraph" w:customStyle="1" w:styleId="msonormalcxspnazwisko">
    <w:name w:val="msonormalcxspnazwisko"/>
    <w:basedOn w:val="Normal"/>
    <w:uiPriority w:val="99"/>
    <w:rsid w:val="001118B2"/>
    <w:pPr>
      <w:spacing w:before="100" w:beforeAutospacing="1" w:after="100" w:afterAutospacing="1"/>
    </w:pPr>
  </w:style>
  <w:style w:type="paragraph" w:customStyle="1" w:styleId="Normalny2">
    <w:name w:val="Normalny2"/>
    <w:uiPriority w:val="99"/>
    <w:rsid w:val="001118B2"/>
    <w:pPr>
      <w:spacing w:line="276" w:lineRule="auto"/>
    </w:pPr>
    <w:rPr>
      <w:rFonts w:ascii="Arial" w:eastAsia="Times New Roman" w:hAnsi="Arial" w:cs="Arial"/>
      <w:color w:val="000000"/>
      <w:szCs w:val="20"/>
    </w:rPr>
  </w:style>
  <w:style w:type="character" w:customStyle="1" w:styleId="Teksttreci2">
    <w:name w:val="Tekst treści (2)_"/>
    <w:link w:val="Teksttreci20"/>
    <w:uiPriority w:val="99"/>
    <w:locked/>
    <w:rsid w:val="001118B2"/>
    <w:rPr>
      <w:rFonts w:ascii="Verdana" w:hAnsi="Verdana"/>
      <w:shd w:val="clear" w:color="auto" w:fill="FFFFFF"/>
    </w:rPr>
  </w:style>
  <w:style w:type="paragraph" w:customStyle="1" w:styleId="Teksttreci20">
    <w:name w:val="Tekst treści (2)"/>
    <w:basedOn w:val="Normal"/>
    <w:link w:val="Teksttreci2"/>
    <w:uiPriority w:val="99"/>
    <w:rsid w:val="001118B2"/>
    <w:pPr>
      <w:widowControl w:val="0"/>
      <w:shd w:val="clear" w:color="auto" w:fill="FFFFFF"/>
      <w:spacing w:before="300" w:line="240" w:lineRule="atLeast"/>
      <w:ind w:hanging="1040"/>
      <w:jc w:val="right"/>
    </w:pPr>
    <w:rPr>
      <w:rFonts w:ascii="Verdana" w:eastAsia="Calibri" w:hAnsi="Verdana"/>
      <w:sz w:val="20"/>
      <w:szCs w:val="20"/>
      <w:shd w:val="clear" w:color="auto" w:fill="FFFFFF"/>
    </w:rPr>
  </w:style>
  <w:style w:type="character" w:customStyle="1" w:styleId="DefaultZnak">
    <w:name w:val="Default Znak"/>
    <w:link w:val="Default"/>
    <w:uiPriority w:val="99"/>
    <w:locked/>
    <w:rsid w:val="001118B2"/>
    <w:rPr>
      <w:rFonts w:ascii="Times New Roman" w:hAnsi="Times New Roman"/>
      <w:color w:val="000000"/>
      <w:sz w:val="24"/>
      <w:lang w:eastAsia="pl-PL"/>
    </w:rPr>
  </w:style>
  <w:style w:type="paragraph" w:styleId="Revision">
    <w:name w:val="Revision"/>
    <w:hidden/>
    <w:uiPriority w:val="99"/>
    <w:semiHidden/>
    <w:rsid w:val="001118B2"/>
    <w:rPr>
      <w:rFonts w:ascii="Times New Roman" w:eastAsia="Times New Roman" w:hAnsi="Times New Roman"/>
      <w:sz w:val="24"/>
      <w:szCs w:val="24"/>
    </w:rPr>
  </w:style>
  <w:style w:type="paragraph" w:customStyle="1" w:styleId="Akapitzlist3">
    <w:name w:val="Akapit z listą3"/>
    <w:basedOn w:val="Normal"/>
    <w:uiPriority w:val="99"/>
    <w:rsid w:val="00297C39"/>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79106890">
      <w:marLeft w:val="0"/>
      <w:marRight w:val="0"/>
      <w:marTop w:val="0"/>
      <w:marBottom w:val="0"/>
      <w:divBdr>
        <w:top w:val="none" w:sz="0" w:space="0" w:color="auto"/>
        <w:left w:val="none" w:sz="0" w:space="0" w:color="auto"/>
        <w:bottom w:val="none" w:sz="0" w:space="0" w:color="auto"/>
        <w:right w:val="none" w:sz="0" w:space="0" w:color="auto"/>
      </w:divBdr>
    </w:div>
    <w:div w:id="779106891">
      <w:marLeft w:val="0"/>
      <w:marRight w:val="0"/>
      <w:marTop w:val="0"/>
      <w:marBottom w:val="0"/>
      <w:divBdr>
        <w:top w:val="none" w:sz="0" w:space="0" w:color="auto"/>
        <w:left w:val="none" w:sz="0" w:space="0" w:color="auto"/>
        <w:bottom w:val="none" w:sz="0" w:space="0" w:color="auto"/>
        <w:right w:val="none" w:sz="0" w:space="0" w:color="auto"/>
      </w:divBdr>
    </w:div>
    <w:div w:id="779106892">
      <w:marLeft w:val="0"/>
      <w:marRight w:val="0"/>
      <w:marTop w:val="0"/>
      <w:marBottom w:val="0"/>
      <w:divBdr>
        <w:top w:val="none" w:sz="0" w:space="0" w:color="auto"/>
        <w:left w:val="none" w:sz="0" w:space="0" w:color="auto"/>
        <w:bottom w:val="none" w:sz="0" w:space="0" w:color="auto"/>
        <w:right w:val="none" w:sz="0" w:space="0" w:color="auto"/>
      </w:divBdr>
    </w:div>
    <w:div w:id="779106893">
      <w:marLeft w:val="0"/>
      <w:marRight w:val="0"/>
      <w:marTop w:val="0"/>
      <w:marBottom w:val="0"/>
      <w:divBdr>
        <w:top w:val="none" w:sz="0" w:space="0" w:color="auto"/>
        <w:left w:val="none" w:sz="0" w:space="0" w:color="auto"/>
        <w:bottom w:val="none" w:sz="0" w:space="0" w:color="auto"/>
        <w:right w:val="none" w:sz="0" w:space="0" w:color="auto"/>
      </w:divBdr>
    </w:div>
    <w:div w:id="779106894">
      <w:marLeft w:val="0"/>
      <w:marRight w:val="0"/>
      <w:marTop w:val="0"/>
      <w:marBottom w:val="0"/>
      <w:divBdr>
        <w:top w:val="none" w:sz="0" w:space="0" w:color="auto"/>
        <w:left w:val="none" w:sz="0" w:space="0" w:color="auto"/>
        <w:bottom w:val="none" w:sz="0" w:space="0" w:color="auto"/>
        <w:right w:val="none" w:sz="0" w:space="0" w:color="auto"/>
      </w:divBdr>
    </w:div>
    <w:div w:id="779106895">
      <w:marLeft w:val="0"/>
      <w:marRight w:val="0"/>
      <w:marTop w:val="0"/>
      <w:marBottom w:val="0"/>
      <w:divBdr>
        <w:top w:val="none" w:sz="0" w:space="0" w:color="auto"/>
        <w:left w:val="none" w:sz="0" w:space="0" w:color="auto"/>
        <w:bottom w:val="none" w:sz="0" w:space="0" w:color="auto"/>
        <w:right w:val="none" w:sz="0" w:space="0" w:color="auto"/>
      </w:divBdr>
    </w:div>
    <w:div w:id="779106896">
      <w:marLeft w:val="0"/>
      <w:marRight w:val="0"/>
      <w:marTop w:val="0"/>
      <w:marBottom w:val="0"/>
      <w:divBdr>
        <w:top w:val="none" w:sz="0" w:space="0" w:color="auto"/>
        <w:left w:val="none" w:sz="0" w:space="0" w:color="auto"/>
        <w:bottom w:val="none" w:sz="0" w:space="0" w:color="auto"/>
        <w:right w:val="none" w:sz="0" w:space="0" w:color="auto"/>
      </w:divBdr>
    </w:div>
    <w:div w:id="779106897">
      <w:marLeft w:val="0"/>
      <w:marRight w:val="0"/>
      <w:marTop w:val="0"/>
      <w:marBottom w:val="0"/>
      <w:divBdr>
        <w:top w:val="none" w:sz="0" w:space="0" w:color="auto"/>
        <w:left w:val="none" w:sz="0" w:space="0" w:color="auto"/>
        <w:bottom w:val="none" w:sz="0" w:space="0" w:color="auto"/>
        <w:right w:val="none" w:sz="0" w:space="0" w:color="auto"/>
      </w:divBdr>
    </w:div>
    <w:div w:id="779106898">
      <w:marLeft w:val="0"/>
      <w:marRight w:val="0"/>
      <w:marTop w:val="0"/>
      <w:marBottom w:val="0"/>
      <w:divBdr>
        <w:top w:val="none" w:sz="0" w:space="0" w:color="auto"/>
        <w:left w:val="none" w:sz="0" w:space="0" w:color="auto"/>
        <w:bottom w:val="none" w:sz="0" w:space="0" w:color="auto"/>
        <w:right w:val="none" w:sz="0" w:space="0" w:color="auto"/>
      </w:divBdr>
    </w:div>
    <w:div w:id="779106899">
      <w:marLeft w:val="0"/>
      <w:marRight w:val="0"/>
      <w:marTop w:val="0"/>
      <w:marBottom w:val="0"/>
      <w:divBdr>
        <w:top w:val="none" w:sz="0" w:space="0" w:color="auto"/>
        <w:left w:val="none" w:sz="0" w:space="0" w:color="auto"/>
        <w:bottom w:val="none" w:sz="0" w:space="0" w:color="auto"/>
        <w:right w:val="none" w:sz="0" w:space="0" w:color="auto"/>
      </w:divBdr>
    </w:div>
    <w:div w:id="779106900">
      <w:marLeft w:val="0"/>
      <w:marRight w:val="0"/>
      <w:marTop w:val="0"/>
      <w:marBottom w:val="0"/>
      <w:divBdr>
        <w:top w:val="none" w:sz="0" w:space="0" w:color="auto"/>
        <w:left w:val="none" w:sz="0" w:space="0" w:color="auto"/>
        <w:bottom w:val="none" w:sz="0" w:space="0" w:color="auto"/>
        <w:right w:val="none" w:sz="0" w:space="0" w:color="auto"/>
      </w:divBdr>
    </w:div>
    <w:div w:id="77910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9046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m.szczepanik</cp:lastModifiedBy>
  <cp:revision>9</cp:revision>
  <cp:lastPrinted>2017-06-21T07:48:00Z</cp:lastPrinted>
  <dcterms:created xsi:type="dcterms:W3CDTF">2017-06-19T12:19:00Z</dcterms:created>
  <dcterms:modified xsi:type="dcterms:W3CDTF">2017-06-23T08:17:00Z</dcterms:modified>
</cp:coreProperties>
</file>