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18" w:rsidRDefault="004B478E" w:rsidP="00C05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3" w:hanging="158"/>
        <w:jc w:val="center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2D5ED9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Opis przedmiotu zamówienia</w:t>
      </w:r>
    </w:p>
    <w:p w:rsidR="004B478E" w:rsidRPr="002D5ED9" w:rsidRDefault="0074636D" w:rsidP="00C0526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3" w:hanging="158"/>
        <w:jc w:val="both"/>
        <w:rPr>
          <w:rFonts w:ascii="Arial" w:hAnsi="Arial" w:cs="Arial"/>
          <w:bCs/>
          <w:color w:val="000000"/>
          <w:spacing w:val="9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</w:p>
    <w:p w:rsidR="00B10618" w:rsidRDefault="004B478E" w:rsidP="00C0526B">
      <w:pPr>
        <w:shd w:val="clear" w:color="auto" w:fill="FFFFFF"/>
        <w:spacing w:line="269" w:lineRule="exact"/>
        <w:jc w:val="both"/>
        <w:rPr>
          <w:rFonts w:ascii="Arial" w:hAnsi="Arial" w:cs="Arial"/>
          <w:spacing w:val="5"/>
          <w:sz w:val="20"/>
          <w:szCs w:val="20"/>
        </w:rPr>
      </w:pPr>
      <w:r w:rsidRPr="002D5ED9">
        <w:rPr>
          <w:rFonts w:ascii="Arial" w:hAnsi="Arial" w:cs="Arial"/>
          <w:spacing w:val="1"/>
          <w:sz w:val="20"/>
          <w:szCs w:val="20"/>
        </w:rPr>
        <w:t xml:space="preserve">Przedmiotem zamówienia jest </w:t>
      </w:r>
      <w:r w:rsidR="005B4267">
        <w:rPr>
          <w:rFonts w:ascii="Arial" w:hAnsi="Arial" w:cs="Arial"/>
          <w:spacing w:val="1"/>
          <w:sz w:val="20"/>
          <w:szCs w:val="20"/>
        </w:rPr>
        <w:t>opracowanie projektu budowlano</w:t>
      </w:r>
      <w:r w:rsidRPr="002D5ED9">
        <w:rPr>
          <w:rFonts w:ascii="Arial" w:hAnsi="Arial" w:cs="Arial"/>
          <w:spacing w:val="1"/>
          <w:sz w:val="20"/>
          <w:szCs w:val="20"/>
        </w:rPr>
        <w:t xml:space="preserve"> - wykonawczego </w:t>
      </w:r>
      <w:r w:rsidR="003E5534">
        <w:rPr>
          <w:rFonts w:ascii="Arial" w:hAnsi="Arial" w:cs="Arial"/>
          <w:spacing w:val="1"/>
          <w:sz w:val="20"/>
          <w:szCs w:val="20"/>
        </w:rPr>
        <w:t xml:space="preserve">na </w:t>
      </w:r>
      <w:r w:rsidR="00AD7B38">
        <w:rPr>
          <w:rFonts w:ascii="Arial" w:hAnsi="Arial" w:cs="Arial"/>
          <w:spacing w:val="1"/>
          <w:sz w:val="20"/>
          <w:szCs w:val="20"/>
        </w:rPr>
        <w:t>przebudowę skrzyżowań na skrzyżowania typu małe rondo</w:t>
      </w:r>
      <w:r w:rsidR="006C739F">
        <w:rPr>
          <w:rFonts w:ascii="Arial" w:hAnsi="Arial" w:cs="Arial"/>
          <w:spacing w:val="1"/>
          <w:sz w:val="20"/>
          <w:szCs w:val="20"/>
        </w:rPr>
        <w:t xml:space="preserve"> z podziałem na dwa</w:t>
      </w:r>
      <w:r w:rsidR="00AD7B38">
        <w:rPr>
          <w:rFonts w:ascii="Arial" w:hAnsi="Arial" w:cs="Arial"/>
          <w:spacing w:val="1"/>
          <w:sz w:val="20"/>
          <w:szCs w:val="20"/>
        </w:rPr>
        <w:t xml:space="preserve"> niezależne zadania:</w:t>
      </w:r>
    </w:p>
    <w:p w:rsidR="00B10618" w:rsidRDefault="00B10618" w:rsidP="00C0526B">
      <w:pPr>
        <w:shd w:val="clear" w:color="auto" w:fill="FFFFFF"/>
        <w:spacing w:line="269" w:lineRule="exact"/>
        <w:ind w:left="456"/>
        <w:jc w:val="both"/>
        <w:rPr>
          <w:rFonts w:ascii="Arial" w:hAnsi="Arial" w:cs="Arial"/>
          <w:spacing w:val="5"/>
          <w:sz w:val="20"/>
          <w:szCs w:val="20"/>
        </w:rPr>
      </w:pPr>
    </w:p>
    <w:p w:rsidR="00B10618" w:rsidRPr="00B10618" w:rsidRDefault="003E5534" w:rsidP="003E5534">
      <w:pPr>
        <w:shd w:val="clear" w:color="auto" w:fill="FFFFFF"/>
        <w:spacing w:line="26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5"/>
          <w:sz w:val="20"/>
          <w:szCs w:val="20"/>
        </w:rPr>
        <w:t>Zadanie nr 1</w:t>
      </w:r>
      <w:r w:rsidRPr="003E5534">
        <w:rPr>
          <w:rFonts w:ascii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pacing w:val="5"/>
          <w:sz w:val="20"/>
          <w:szCs w:val="20"/>
        </w:rPr>
        <w:t>-</w:t>
      </w:r>
      <w:r w:rsidR="00B10618" w:rsidRPr="003E5534">
        <w:rPr>
          <w:rFonts w:ascii="Arial" w:hAnsi="Arial" w:cs="Arial"/>
          <w:b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spacing w:val="5"/>
          <w:sz w:val="20"/>
          <w:szCs w:val="20"/>
        </w:rPr>
        <w:t xml:space="preserve">Przebudowa skrzyżowania </w:t>
      </w:r>
      <w:r w:rsidR="00581942" w:rsidRPr="002D5ED9">
        <w:rPr>
          <w:rFonts w:ascii="Arial" w:hAnsi="Arial" w:cs="Arial"/>
          <w:b/>
          <w:spacing w:val="5"/>
          <w:sz w:val="20"/>
          <w:szCs w:val="20"/>
        </w:rPr>
        <w:t>u</w:t>
      </w:r>
      <w:r w:rsidR="00B10618">
        <w:rPr>
          <w:rFonts w:ascii="Arial" w:hAnsi="Arial" w:cs="Arial"/>
          <w:b/>
          <w:spacing w:val="5"/>
          <w:sz w:val="20"/>
          <w:szCs w:val="20"/>
        </w:rPr>
        <w:t>l. Kadetów</w:t>
      </w:r>
      <w:r w:rsidR="0074636D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="00B10618">
        <w:rPr>
          <w:rFonts w:ascii="Arial" w:hAnsi="Arial" w:cs="Arial"/>
          <w:b/>
          <w:spacing w:val="5"/>
          <w:sz w:val="20"/>
          <w:szCs w:val="20"/>
        </w:rPr>
        <w:t>z</w:t>
      </w:r>
      <w:r w:rsidR="0074636D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="00B10618">
        <w:rPr>
          <w:rFonts w:ascii="Arial" w:hAnsi="Arial" w:cs="Arial"/>
          <w:b/>
          <w:spacing w:val="5"/>
          <w:sz w:val="20"/>
          <w:szCs w:val="20"/>
        </w:rPr>
        <w:t>ul.</w:t>
      </w:r>
      <w:r w:rsidR="0074636D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="00B10618">
        <w:rPr>
          <w:rFonts w:ascii="Arial" w:hAnsi="Arial" w:cs="Arial"/>
          <w:b/>
          <w:spacing w:val="5"/>
          <w:sz w:val="20"/>
          <w:szCs w:val="20"/>
        </w:rPr>
        <w:t>Łasaka,</w:t>
      </w:r>
    </w:p>
    <w:p w:rsidR="003E5534" w:rsidRDefault="003E5534" w:rsidP="003E5534">
      <w:pPr>
        <w:shd w:val="clear" w:color="auto" w:fill="FFFFFF"/>
        <w:spacing w:line="269" w:lineRule="exact"/>
        <w:jc w:val="both"/>
        <w:rPr>
          <w:rFonts w:ascii="Arial" w:hAnsi="Arial" w:cs="Arial"/>
          <w:b/>
          <w:sz w:val="20"/>
          <w:szCs w:val="20"/>
        </w:rPr>
      </w:pPr>
    </w:p>
    <w:p w:rsidR="004B478E" w:rsidRPr="0098706B" w:rsidRDefault="003E5534" w:rsidP="00C0526B">
      <w:pPr>
        <w:shd w:val="clear" w:color="auto" w:fill="FFFFFF"/>
        <w:spacing w:line="269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2 – Przebudowa skrzyżowania </w:t>
      </w:r>
      <w:r w:rsidR="00B10618" w:rsidRPr="00B10618">
        <w:rPr>
          <w:rFonts w:ascii="Arial" w:hAnsi="Arial" w:cs="Arial"/>
          <w:b/>
          <w:sz w:val="20"/>
          <w:szCs w:val="20"/>
        </w:rPr>
        <w:t>ul. Kadetów z ul. Poprawną</w:t>
      </w:r>
      <w:r w:rsidR="00AB3334">
        <w:rPr>
          <w:rFonts w:ascii="Arial" w:hAnsi="Arial" w:cs="Arial"/>
          <w:b/>
          <w:sz w:val="20"/>
          <w:szCs w:val="20"/>
        </w:rPr>
        <w:t>.</w:t>
      </w:r>
    </w:p>
    <w:p w:rsidR="00E55364" w:rsidRDefault="00E55364" w:rsidP="00E55364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5364" w:rsidRDefault="00E55364" w:rsidP="00E553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4"/>
        </w:rPr>
      </w:pPr>
      <w:r w:rsidRPr="00E55364">
        <w:rPr>
          <w:rFonts w:ascii="Arial" w:hAnsi="Arial" w:cs="Arial"/>
          <w:b/>
          <w:bCs/>
          <w:sz w:val="20"/>
          <w:szCs w:val="24"/>
        </w:rPr>
        <w:t>Dokumentacja budowlana i wykonawcza winna być sporządzona osobno dla każdego wyżej wymienionego zadania w taki sposób, aby każde zadanie stanowiło odrębny element możl</w:t>
      </w:r>
      <w:r w:rsidR="009744BE">
        <w:rPr>
          <w:rFonts w:ascii="Arial" w:hAnsi="Arial" w:cs="Arial"/>
          <w:b/>
          <w:bCs/>
          <w:sz w:val="20"/>
          <w:szCs w:val="24"/>
        </w:rPr>
        <w:t>iwy do samodzielnej realizacji i fakturowania.</w:t>
      </w:r>
    </w:p>
    <w:p w:rsidR="005D7AEB" w:rsidRDefault="005D7AEB" w:rsidP="00E553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4"/>
        </w:rPr>
      </w:pPr>
    </w:p>
    <w:p w:rsidR="005D7AEB" w:rsidRPr="00E55364" w:rsidRDefault="005D7AEB" w:rsidP="00E553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Na potrzeby przedmiotowego niniejszego zamówienia granicę zadania nr 1 i zadania nr 2 należy przyjąć na granicy działek ewidencyjnych nr </w:t>
      </w:r>
      <w:r w:rsidR="00706E6C">
        <w:rPr>
          <w:rFonts w:ascii="Arial" w:hAnsi="Arial" w:cs="Arial"/>
          <w:b/>
          <w:bCs/>
          <w:sz w:val="20"/>
          <w:szCs w:val="24"/>
        </w:rPr>
        <w:t>86/13 i 86/14 z obrębu 3-13-08 z działką nr 86/20 z obrębu 3-13-08.</w:t>
      </w:r>
    </w:p>
    <w:p w:rsidR="004B478E" w:rsidRDefault="002D5ED9" w:rsidP="00C0526B">
      <w:pPr>
        <w:widowControl w:val="0"/>
        <w:shd w:val="clear" w:color="auto" w:fill="FFFFFF"/>
        <w:autoSpaceDE w:val="0"/>
        <w:autoSpaceDN w:val="0"/>
        <w:adjustRightInd w:val="0"/>
        <w:spacing w:before="43" w:line="280" w:lineRule="exact"/>
        <w:ind w:right="45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STADIUM:</w:t>
      </w:r>
      <w:r w:rsidR="0074636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="004B478E" w:rsidRPr="002D5ED9">
        <w:rPr>
          <w:rFonts w:ascii="Arial" w:hAnsi="Arial" w:cs="Arial"/>
          <w:color w:val="000000"/>
          <w:spacing w:val="-2"/>
          <w:sz w:val="20"/>
          <w:szCs w:val="20"/>
        </w:rPr>
        <w:t>rojekt budowlany i wykonawczy.</w:t>
      </w:r>
      <w:r w:rsidR="0074636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D13599" w:rsidRPr="002D5ED9" w:rsidRDefault="00D13599" w:rsidP="00C0526B">
      <w:pPr>
        <w:widowControl w:val="0"/>
        <w:shd w:val="clear" w:color="auto" w:fill="FFFFFF"/>
        <w:autoSpaceDE w:val="0"/>
        <w:autoSpaceDN w:val="0"/>
        <w:adjustRightInd w:val="0"/>
        <w:spacing w:before="43" w:line="280" w:lineRule="exact"/>
        <w:ind w:right="45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4B478E" w:rsidRDefault="004B478E" w:rsidP="00C0526B">
      <w:pPr>
        <w:widowControl w:val="0"/>
        <w:shd w:val="clear" w:color="auto" w:fill="FFFFFF"/>
        <w:autoSpaceDE w:val="0"/>
        <w:autoSpaceDN w:val="0"/>
        <w:adjustRightInd w:val="0"/>
        <w:spacing w:before="43" w:line="280" w:lineRule="exact"/>
        <w:ind w:right="45"/>
        <w:jc w:val="both"/>
        <w:rPr>
          <w:rFonts w:ascii="Arial" w:hAnsi="Arial" w:cs="Arial"/>
          <w:b/>
          <w:i/>
          <w:color w:val="000000"/>
          <w:spacing w:val="2"/>
          <w:sz w:val="20"/>
          <w:szCs w:val="20"/>
        </w:rPr>
      </w:pPr>
      <w:r w:rsidRPr="002D5ED9">
        <w:rPr>
          <w:rFonts w:ascii="Arial" w:hAnsi="Arial" w:cs="Arial"/>
          <w:b/>
          <w:i/>
          <w:color w:val="000000"/>
          <w:spacing w:val="-2"/>
          <w:sz w:val="20"/>
          <w:szCs w:val="20"/>
        </w:rPr>
        <w:t>I.</w:t>
      </w:r>
      <w:r w:rsidR="0074636D">
        <w:rPr>
          <w:rFonts w:ascii="Arial" w:hAnsi="Arial" w:cs="Arial"/>
          <w:b/>
          <w:i/>
          <w:color w:val="000000"/>
          <w:spacing w:val="-2"/>
          <w:sz w:val="20"/>
          <w:szCs w:val="20"/>
        </w:rPr>
        <w:t xml:space="preserve"> </w:t>
      </w:r>
      <w:r w:rsidR="00D13599" w:rsidRPr="002D5ED9">
        <w:rPr>
          <w:rFonts w:ascii="Arial" w:hAnsi="Arial" w:cs="Arial"/>
          <w:b/>
          <w:i/>
          <w:color w:val="000000"/>
          <w:spacing w:val="2"/>
          <w:sz w:val="20"/>
          <w:szCs w:val="20"/>
        </w:rPr>
        <w:t>WARUNKI REALIZACJI</w:t>
      </w:r>
      <w:r w:rsidR="00D13599">
        <w:rPr>
          <w:rFonts w:ascii="Arial" w:hAnsi="Arial" w:cs="Arial"/>
          <w:b/>
          <w:i/>
          <w:color w:val="000000"/>
          <w:spacing w:val="2"/>
          <w:sz w:val="20"/>
          <w:szCs w:val="20"/>
        </w:rPr>
        <w:t>:</w:t>
      </w:r>
    </w:p>
    <w:p w:rsidR="00D13599" w:rsidRPr="002D5ED9" w:rsidRDefault="00D13599" w:rsidP="00C0526B">
      <w:pPr>
        <w:widowControl w:val="0"/>
        <w:shd w:val="clear" w:color="auto" w:fill="FFFFFF"/>
        <w:autoSpaceDE w:val="0"/>
        <w:autoSpaceDN w:val="0"/>
        <w:adjustRightInd w:val="0"/>
        <w:spacing w:before="43" w:line="280" w:lineRule="exact"/>
        <w:ind w:right="45"/>
        <w:jc w:val="both"/>
        <w:rPr>
          <w:rFonts w:ascii="Arial" w:hAnsi="Arial" w:cs="Arial"/>
          <w:b/>
          <w:i/>
          <w:sz w:val="20"/>
          <w:szCs w:val="20"/>
        </w:rPr>
      </w:pPr>
    </w:p>
    <w:p w:rsidR="004B478E" w:rsidRPr="002D5ED9" w:rsidRDefault="004B478E" w:rsidP="00C0526B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Oferowana cena za prace projektowe powinna obejmować kompleks czynności i kosztów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nimi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związanych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łącznie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opłatami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pobieranymi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przez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urzędy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i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instytucje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tytułu uzgodnień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prac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projektowych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oraz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opłat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związanych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uzyskaniem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warunków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technicz</w:t>
      </w:r>
      <w:r w:rsidRPr="002D5ED9">
        <w:rPr>
          <w:rFonts w:ascii="Arial" w:hAnsi="Arial" w:cs="Arial"/>
          <w:color w:val="000000"/>
          <w:sz w:val="20"/>
          <w:szCs w:val="20"/>
        </w:rPr>
        <w:softHyphen/>
        <w:t>nych dotyczących dostaw mediów, zakupem map i podkładów geodezyjnych oraz wypi</w:t>
      </w:r>
      <w:r w:rsidRPr="002D5ED9">
        <w:rPr>
          <w:rFonts w:ascii="Arial" w:hAnsi="Arial" w:cs="Arial"/>
          <w:color w:val="000000"/>
          <w:sz w:val="20"/>
          <w:szCs w:val="20"/>
        </w:rPr>
        <w:softHyphen/>
        <w:t>sów i wyrysów z ewidencji gruntów.</w:t>
      </w:r>
    </w:p>
    <w:p w:rsidR="00C93933" w:rsidRPr="002D5ED9" w:rsidRDefault="00C93933" w:rsidP="00C0526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60" w:lineRule="exact"/>
        <w:ind w:left="714" w:hanging="357"/>
        <w:jc w:val="both"/>
        <w:rPr>
          <w:rFonts w:ascii="Arial" w:hAnsi="Arial" w:cs="Arial"/>
          <w:color w:val="000000"/>
          <w:spacing w:val="-29"/>
          <w:sz w:val="20"/>
          <w:szCs w:val="20"/>
        </w:rPr>
      </w:pPr>
      <w:bookmarkStart w:id="0" w:name="_Hlk157929238"/>
      <w:r w:rsidRPr="002D5ED9">
        <w:rPr>
          <w:rFonts w:ascii="Arial" w:hAnsi="Arial" w:cs="Arial"/>
          <w:bCs/>
          <w:sz w:val="20"/>
          <w:szCs w:val="20"/>
        </w:rPr>
        <w:t>Forma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zakres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dokumentacji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projektowej,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specyfikacji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technicznej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wykonania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odbioru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robót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powinna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być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zgodna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z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obowiązującymi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przepisami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określonymi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w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rozporządzeniu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Ministra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Infrastruktury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z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dnia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2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września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2004r.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="00E77129">
        <w:rPr>
          <w:rFonts w:ascii="Arial" w:hAnsi="Arial" w:cs="Arial"/>
          <w:bCs/>
          <w:sz w:val="20"/>
          <w:szCs w:val="20"/>
        </w:rPr>
        <w:t>(</w:t>
      </w:r>
      <w:r w:rsidR="005B4267">
        <w:rPr>
          <w:rFonts w:ascii="Arial" w:hAnsi="Arial" w:cs="Arial"/>
          <w:bCs/>
          <w:sz w:val="20"/>
          <w:szCs w:val="20"/>
        </w:rPr>
        <w:t>tekst jednolity Dz.U.2013.poz</w:t>
      </w:r>
      <w:r w:rsidRPr="002D5ED9">
        <w:rPr>
          <w:rFonts w:ascii="Arial" w:hAnsi="Arial" w:cs="Arial"/>
          <w:bCs/>
          <w:sz w:val="20"/>
          <w:szCs w:val="20"/>
        </w:rPr>
        <w:t>.</w:t>
      </w:r>
      <w:r w:rsidR="005B4267">
        <w:rPr>
          <w:rFonts w:ascii="Arial" w:hAnsi="Arial" w:cs="Arial"/>
          <w:bCs/>
          <w:sz w:val="20"/>
          <w:szCs w:val="20"/>
        </w:rPr>
        <w:t xml:space="preserve"> 1129</w:t>
      </w:r>
      <w:r w:rsidR="00E77129">
        <w:rPr>
          <w:rFonts w:ascii="Arial" w:hAnsi="Arial" w:cs="Arial"/>
          <w:bCs/>
          <w:sz w:val="20"/>
          <w:szCs w:val="20"/>
        </w:rPr>
        <w:t xml:space="preserve">) </w:t>
      </w:r>
      <w:r w:rsidR="00E77129" w:rsidRPr="00E77129">
        <w:rPr>
          <w:rFonts w:ascii="Arial" w:hAnsi="Arial" w:cs="Arial"/>
          <w:bCs/>
          <w:sz w:val="20"/>
          <w:szCs w:val="20"/>
        </w:rPr>
        <w:t>w sprawie szczegółowego zakresu i formy dokumentacji projektowej, specyfikacji technicznych wykonania i odbioru robót budowlanych oraz programu funkcjonalno-użytkowego</w:t>
      </w:r>
      <w:r w:rsidR="00E77129">
        <w:rPr>
          <w:rFonts w:ascii="Arial" w:hAnsi="Arial" w:cs="Arial"/>
          <w:bCs/>
          <w:sz w:val="20"/>
          <w:szCs w:val="20"/>
        </w:rPr>
        <w:t>.</w:t>
      </w:r>
      <w:r w:rsidR="005B4267">
        <w:rPr>
          <w:rFonts w:ascii="Arial" w:hAnsi="Arial" w:cs="Arial"/>
          <w:bCs/>
          <w:sz w:val="20"/>
          <w:szCs w:val="20"/>
        </w:rPr>
        <w:t xml:space="preserve"> 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Ponadto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dokumentacja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projektowa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powinna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posiadać,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spis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wszystkich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opracowań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projektowych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koniecznych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do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realizacji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zadania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inwestycyjnego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i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oświadczenie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o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jej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sz w:val="20"/>
          <w:szCs w:val="20"/>
        </w:rPr>
        <w:t>kompletności.</w:t>
      </w:r>
      <w:r w:rsidR="0074636D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p w:rsidR="004B478E" w:rsidRPr="002D5ED9" w:rsidRDefault="004B478E" w:rsidP="00C0526B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12"/>
          <w:sz w:val="20"/>
          <w:szCs w:val="20"/>
        </w:rPr>
      </w:pPr>
      <w:r w:rsidRPr="002D5ED9">
        <w:rPr>
          <w:rFonts w:ascii="Arial" w:hAnsi="Arial" w:cs="Arial"/>
          <w:color w:val="000000"/>
          <w:spacing w:val="1"/>
          <w:sz w:val="20"/>
          <w:szCs w:val="20"/>
        </w:rPr>
        <w:t>Projekt powinien uwzględniać wymagania określone w założeniach programowych, warun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5"/>
          <w:sz w:val="20"/>
          <w:szCs w:val="20"/>
        </w:rPr>
        <w:t>kach technicznych wydanych przez właścicieli urządzeń infrastruktury, opiniach, uzgodnie</w:t>
      </w:r>
      <w:r w:rsidRPr="002D5ED9">
        <w:rPr>
          <w:rFonts w:ascii="Arial" w:hAnsi="Arial" w:cs="Arial"/>
          <w:color w:val="000000"/>
          <w:spacing w:val="5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6"/>
          <w:sz w:val="20"/>
          <w:szCs w:val="20"/>
        </w:rPr>
        <w:t>niach oraz wnioskach z przeprowadzonych badań geologicznych,</w:t>
      </w:r>
    </w:p>
    <w:p w:rsidR="00F56F0A" w:rsidRPr="00605E72" w:rsidRDefault="00F56F0A" w:rsidP="00C0526B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0" w:lineRule="exact"/>
        <w:ind w:left="714" w:hanging="357"/>
        <w:jc w:val="both"/>
        <w:rPr>
          <w:rFonts w:ascii="Arial" w:hAnsi="Arial" w:cs="Arial"/>
          <w:color w:val="000000"/>
          <w:spacing w:val="-16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Wykonawca wraz z ofertą, złoży, graficzny terminowo – rzeczowo – finansowy Harmonogram realizacji poszczególnych pozycji dokumentacji, określonych w tabeli opracowań projektowych, które stanowić będą podstawę do odbioru i rozliczenia częściowego. Załączony Harmonogram stanowi załącznik do Oferty i jest dokumentem zobowiązującym Wykonawcę do dotrzymywania terminów realizacji od momentu podpisania umowy.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5E72" w:rsidRPr="00605E72" w:rsidRDefault="00605E72" w:rsidP="00605E72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60" w:lineRule="exact"/>
        <w:ind w:left="714" w:hanging="357"/>
        <w:jc w:val="both"/>
        <w:rPr>
          <w:rFonts w:ascii="Arial" w:hAnsi="Arial" w:cs="Arial"/>
          <w:color w:val="000000"/>
          <w:spacing w:val="-16"/>
          <w:sz w:val="22"/>
          <w:szCs w:val="20"/>
        </w:rPr>
      </w:pPr>
      <w:r w:rsidRPr="00605E72">
        <w:rPr>
          <w:rFonts w:ascii="Arial" w:hAnsi="Arial" w:cs="Arial"/>
          <w:sz w:val="20"/>
          <w:szCs w:val="18"/>
        </w:rPr>
        <w:t>W trakcie realizacji umowy Wykonawca ma obowiązek konsultowania na bieżąco z Zamawiającym danych do projektowania, w tym uzgodnień branżowych oraz przedstawienia do zaopiniowania Zamawiającemu wszelkich założeń projektowych przed przekazaniem ich do dalszych uzgodnień. Potwierdzeniem ww. czynności będzie notatka sporządzona przez Wykonawcę opatrzona datą i podpisami stron.</w:t>
      </w:r>
    </w:p>
    <w:p w:rsidR="004B478E" w:rsidRPr="00CE7ECD" w:rsidRDefault="00F56F0A" w:rsidP="00F641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pacing w:val="-13"/>
          <w:sz w:val="20"/>
          <w:szCs w:val="20"/>
        </w:rPr>
      </w:pPr>
      <w:r w:rsidRPr="00605E72">
        <w:rPr>
          <w:rFonts w:ascii="Arial" w:hAnsi="Arial" w:cs="Arial"/>
          <w:color w:val="000000"/>
          <w:spacing w:val="1"/>
          <w:sz w:val="20"/>
          <w:szCs w:val="20"/>
        </w:rPr>
        <w:t>Wykonawca</w:t>
      </w:r>
      <w:r w:rsidR="004B478E" w:rsidRPr="00605E72">
        <w:rPr>
          <w:rFonts w:ascii="Arial" w:hAnsi="Arial" w:cs="Arial"/>
          <w:color w:val="000000"/>
          <w:spacing w:val="1"/>
          <w:sz w:val="20"/>
          <w:szCs w:val="20"/>
        </w:rPr>
        <w:t xml:space="preserve"> zobowiązany jest do sygnalizowania problemów wynikających z realizacji zamówienia </w:t>
      </w:r>
      <w:r w:rsidR="004B478E" w:rsidRPr="00605E72">
        <w:rPr>
          <w:rFonts w:ascii="Arial" w:hAnsi="Arial" w:cs="Arial"/>
          <w:color w:val="000000"/>
          <w:sz w:val="20"/>
          <w:szCs w:val="20"/>
        </w:rPr>
        <w:t>na każdym jej etapie oraz czynnie uczestniczyć w spotkaniach z nimi związanych i rozwiązywa</w:t>
      </w:r>
      <w:r w:rsidR="004B478E" w:rsidRPr="00605E72">
        <w:rPr>
          <w:rFonts w:ascii="Arial" w:hAnsi="Arial" w:cs="Arial"/>
          <w:color w:val="000000"/>
          <w:sz w:val="20"/>
          <w:szCs w:val="20"/>
        </w:rPr>
        <w:softHyphen/>
      </w:r>
      <w:r w:rsidR="004B478E" w:rsidRPr="00605E72">
        <w:rPr>
          <w:rFonts w:ascii="Arial" w:hAnsi="Arial" w:cs="Arial"/>
          <w:color w:val="000000"/>
          <w:spacing w:val="-2"/>
          <w:sz w:val="20"/>
          <w:szCs w:val="20"/>
        </w:rPr>
        <w:t>niu trudności,</w:t>
      </w:r>
    </w:p>
    <w:p w:rsidR="00CE7ECD" w:rsidRPr="00CE7ECD" w:rsidRDefault="00CE7ECD" w:rsidP="00CE7ECD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60"/>
        <w:rPr>
          <w:rFonts w:ascii="Arial" w:eastAsia="Calibri" w:hAnsi="Arial" w:cs="Arial"/>
          <w:color w:val="000000"/>
          <w:spacing w:val="1"/>
          <w:lang w:eastAsia="en-US"/>
        </w:rPr>
      </w:pPr>
      <w:r w:rsidRPr="00CE7ECD">
        <w:rPr>
          <w:rFonts w:ascii="Arial" w:eastAsia="Calibri" w:hAnsi="Arial" w:cs="Arial"/>
          <w:color w:val="000000"/>
          <w:spacing w:val="1"/>
          <w:lang w:eastAsia="en-US"/>
        </w:rPr>
        <w:t xml:space="preserve">Wykonawca zobowiązany jest uzyskać pisemną akceptację Zamawiającego w zakresie proponowanych rozwiązań w trakcie realizacji przedmiotu umowy. </w:t>
      </w:r>
    </w:p>
    <w:p w:rsidR="00CE7ECD" w:rsidRPr="00CE7ECD" w:rsidRDefault="00CE7ECD" w:rsidP="00CE7ECD">
      <w:pPr>
        <w:pStyle w:val="Standardowytekst"/>
        <w:numPr>
          <w:ilvl w:val="0"/>
          <w:numId w:val="15"/>
        </w:numPr>
        <w:suppressAutoHyphens/>
        <w:overflowPunct/>
        <w:autoSpaceDE/>
        <w:autoSpaceDN/>
        <w:adjustRightInd/>
        <w:spacing w:before="60"/>
        <w:rPr>
          <w:rFonts w:ascii="Arial" w:eastAsia="Calibri" w:hAnsi="Arial" w:cs="Arial"/>
          <w:color w:val="000000"/>
          <w:spacing w:val="1"/>
          <w:lang w:eastAsia="en-US"/>
        </w:rPr>
      </w:pPr>
      <w:r w:rsidRPr="00CE7ECD">
        <w:rPr>
          <w:rFonts w:ascii="Arial" w:eastAsia="Calibri" w:hAnsi="Arial" w:cs="Arial"/>
          <w:color w:val="000000"/>
          <w:spacing w:val="1"/>
          <w:lang w:eastAsia="en-US"/>
        </w:rPr>
        <w:t>Jednakże, jeśli w trakcie realizacji umowy zaistnieje konieczność zmiany wcześniej zaakceptowanych rozwi</w:t>
      </w:r>
      <w:r>
        <w:rPr>
          <w:rFonts w:ascii="Arial" w:eastAsia="Calibri" w:hAnsi="Arial" w:cs="Arial"/>
          <w:color w:val="000000"/>
          <w:spacing w:val="1"/>
          <w:lang w:eastAsia="en-US"/>
        </w:rPr>
        <w:t xml:space="preserve">ązań, o których mowa w ust. </w:t>
      </w:r>
      <w:r w:rsidR="002F5572">
        <w:rPr>
          <w:rFonts w:ascii="Arial" w:eastAsia="Calibri" w:hAnsi="Arial" w:cs="Arial"/>
          <w:color w:val="000000"/>
          <w:spacing w:val="1"/>
          <w:lang w:eastAsia="en-US"/>
        </w:rPr>
        <w:t xml:space="preserve">5 i </w:t>
      </w:r>
      <w:r>
        <w:rPr>
          <w:rFonts w:ascii="Arial" w:eastAsia="Calibri" w:hAnsi="Arial" w:cs="Arial"/>
          <w:color w:val="000000"/>
          <w:spacing w:val="1"/>
          <w:lang w:eastAsia="en-US"/>
        </w:rPr>
        <w:t>7,</w:t>
      </w:r>
      <w:r w:rsidRPr="00CE7ECD">
        <w:rPr>
          <w:rFonts w:ascii="Arial" w:eastAsia="Calibri" w:hAnsi="Arial" w:cs="Arial"/>
          <w:color w:val="000000"/>
          <w:spacing w:val="1"/>
          <w:lang w:eastAsia="en-US"/>
        </w:rPr>
        <w:t xml:space="preserve"> Wykonawca zobowiązany jest dokonać zmian w ramach wynagrodzenia przewidzianego w umowie.</w:t>
      </w:r>
    </w:p>
    <w:p w:rsidR="001D1DBF" w:rsidRPr="00990974" w:rsidRDefault="00F56F0A" w:rsidP="00F64130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13"/>
          <w:sz w:val="20"/>
          <w:szCs w:val="20"/>
        </w:rPr>
      </w:pPr>
      <w:r w:rsidRPr="002D5ED9">
        <w:rPr>
          <w:rFonts w:ascii="Arial" w:hAnsi="Arial" w:cs="Arial"/>
          <w:color w:val="000000"/>
          <w:spacing w:val="-13"/>
          <w:sz w:val="20"/>
          <w:szCs w:val="20"/>
        </w:rPr>
        <w:t>Wykonawca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zobowiązany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jest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do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wykonania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przedmiotu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zamówienia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zg</w:t>
      </w:r>
      <w:r w:rsidR="005176EF" w:rsidRPr="002D5ED9">
        <w:rPr>
          <w:rFonts w:ascii="Arial" w:hAnsi="Arial" w:cs="Arial"/>
          <w:color w:val="000000"/>
          <w:spacing w:val="-13"/>
          <w:sz w:val="20"/>
          <w:szCs w:val="20"/>
        </w:rPr>
        <w:t>odnie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5176EF" w:rsidRPr="002D5ED9">
        <w:rPr>
          <w:rFonts w:ascii="Arial" w:hAnsi="Arial" w:cs="Arial"/>
          <w:color w:val="000000"/>
          <w:spacing w:val="-13"/>
          <w:sz w:val="20"/>
          <w:szCs w:val="20"/>
        </w:rPr>
        <w:t>z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5176EF" w:rsidRPr="002D5ED9">
        <w:rPr>
          <w:rFonts w:ascii="Arial" w:hAnsi="Arial" w:cs="Arial"/>
          <w:color w:val="000000"/>
          <w:spacing w:val="-13"/>
          <w:sz w:val="20"/>
          <w:szCs w:val="20"/>
        </w:rPr>
        <w:t>zasadami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wiedzy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technicznej,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obowiązującymi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przepisami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oraz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obowiązującymi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normami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i</w:t>
      </w:r>
      <w:r w:rsidR="0074636D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4B478E" w:rsidRPr="002D5ED9">
        <w:rPr>
          <w:rFonts w:ascii="Arial" w:hAnsi="Arial" w:cs="Arial"/>
          <w:color w:val="000000"/>
          <w:spacing w:val="-13"/>
          <w:sz w:val="20"/>
          <w:szCs w:val="20"/>
        </w:rPr>
        <w:t>normatywami.</w:t>
      </w:r>
      <w:r w:rsidR="0074636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990974" w:rsidRPr="00990974" w:rsidRDefault="00990974" w:rsidP="00990974">
      <w:pPr>
        <w:numPr>
          <w:ilvl w:val="0"/>
          <w:numId w:val="15"/>
        </w:numPr>
        <w:shd w:val="clear" w:color="auto" w:fill="FFFFFF"/>
        <w:spacing w:line="238" w:lineRule="exact"/>
        <w:ind w:right="72"/>
        <w:jc w:val="both"/>
        <w:rPr>
          <w:rFonts w:ascii="Arial" w:hAnsi="Arial" w:cs="Arial"/>
          <w:color w:val="000000"/>
          <w:spacing w:val="-13"/>
          <w:sz w:val="20"/>
          <w:szCs w:val="20"/>
        </w:rPr>
      </w:pPr>
      <w:r w:rsidRPr="00990974">
        <w:rPr>
          <w:rFonts w:ascii="Arial" w:hAnsi="Arial" w:cs="Arial"/>
          <w:color w:val="000000"/>
          <w:spacing w:val="-13"/>
          <w:sz w:val="20"/>
          <w:szCs w:val="20"/>
        </w:rPr>
        <w:lastRenderedPageBreak/>
        <w:t xml:space="preserve">W trakcie szacunkowej wyceny Wykonawca winien mieć świadomość stopnia złożoności, rozmiarów </w:t>
      </w:r>
      <w:r w:rsidRPr="00990974">
        <w:rPr>
          <w:rFonts w:ascii="Arial" w:hAnsi="Arial" w:cs="Arial"/>
          <w:color w:val="000000"/>
          <w:spacing w:val="-13"/>
          <w:sz w:val="20"/>
          <w:szCs w:val="20"/>
        </w:rPr>
        <w:br/>
        <w:t>i wymogów przedmiotu zamówienia i że wartość umowy obejmuje wszelkie dodatkowe koszty, które mogą być związane z wypełnieniem przez Wykonawcę warunków i wymogów wynikających z umowy.</w:t>
      </w:r>
    </w:p>
    <w:p w:rsidR="00C6064C" w:rsidRPr="00CD47F4" w:rsidRDefault="00C6064C" w:rsidP="00990974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1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Wykonawca zobowiązany jest do uzyskania </w:t>
      </w:r>
      <w:r w:rsidR="00F62831">
        <w:rPr>
          <w:rFonts w:ascii="Arial" w:hAnsi="Arial" w:cs="Arial"/>
          <w:color w:val="000000"/>
          <w:spacing w:val="-2"/>
          <w:sz w:val="20"/>
          <w:szCs w:val="20"/>
        </w:rPr>
        <w:t xml:space="preserve">w imieniu Zamawiającego, na podstawie udzielonego mu upoważnienia,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zezwolenia na realizację </w:t>
      </w:r>
      <w:r w:rsidR="00CD47F4">
        <w:rPr>
          <w:rFonts w:ascii="Arial" w:hAnsi="Arial" w:cs="Arial"/>
          <w:color w:val="000000"/>
          <w:spacing w:val="-2"/>
          <w:sz w:val="20"/>
          <w:szCs w:val="20"/>
        </w:rPr>
        <w:t xml:space="preserve">inwestycji drogowej zgodnie z ustawą z dnia 10 kwietnia 2003 r. o szczególnych zasadach przygotowania i realizacji inwestycji w zakresie dróg publicznych </w:t>
      </w:r>
      <w:r w:rsidR="00CD47F4" w:rsidRPr="00D13599">
        <w:rPr>
          <w:rFonts w:ascii="Arial" w:hAnsi="Arial" w:cs="Arial"/>
          <w:sz w:val="20"/>
        </w:rPr>
        <w:t>(Dz. U. z 2015 r. poz. 2031</w:t>
      </w:r>
      <w:r w:rsidR="00D13599">
        <w:rPr>
          <w:rFonts w:ascii="Arial" w:hAnsi="Arial" w:cs="Arial"/>
          <w:sz w:val="20"/>
        </w:rPr>
        <w:t xml:space="preserve"> ze zm.)</w:t>
      </w:r>
    </w:p>
    <w:p w:rsidR="00570114" w:rsidRPr="00570114" w:rsidRDefault="00570114" w:rsidP="00570114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70114">
        <w:rPr>
          <w:rFonts w:ascii="Arial" w:hAnsi="Arial" w:cs="Arial"/>
          <w:color w:val="000000"/>
          <w:sz w:val="20"/>
          <w:szCs w:val="20"/>
        </w:rPr>
        <w:t>Zamawiający nie będzie ponosił odpowiedzialności wobec Wykonawcy za jakiekolwiek warunki, przeszkody czy okoliczności, które mogą mieć wpływ na wykonanie przedmiotu umowy i uważa, że wartość prac projektowych (wycenionych w wykazie ,,Tabela opracowań projektowych) oraz ofercie jest prawidłowa i wystarczająca na pokrycie wszystkich spraw oraz rzeczy koniecznych do wykonania jego obowiązków wynikających z wykonania przedmiotu zamówienia i że Wykonawcy nie przysługuje żadna dodatkowa zapłata z powodu braku zrozumienia czy krótkowzroczności w odniesieniu do takich spraw lub rzeczy po stronie Wykonawcy.</w:t>
      </w:r>
    </w:p>
    <w:p w:rsidR="00570114" w:rsidRPr="009744BE" w:rsidRDefault="00570114" w:rsidP="009744BE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70114">
        <w:rPr>
          <w:rFonts w:ascii="Arial" w:hAnsi="Arial" w:cs="Arial"/>
          <w:color w:val="000000"/>
          <w:sz w:val="20"/>
          <w:szCs w:val="20"/>
        </w:rPr>
        <w:t xml:space="preserve">Wykonawca zobowiązany jest, w trakcie trwania postępowań o udzielenie zamówień publicznych </w:t>
      </w:r>
      <w:r w:rsidRPr="00570114">
        <w:rPr>
          <w:rFonts w:ascii="Arial" w:hAnsi="Arial" w:cs="Arial"/>
          <w:color w:val="000000"/>
          <w:sz w:val="20"/>
          <w:szCs w:val="20"/>
        </w:rPr>
        <w:br/>
        <w:t xml:space="preserve">na wykonanie robót budowlanych w oparciu o przekazane dokumentacje projektowe, do udzielania odpowiedzi na zapytania Zamawiającego lub skierowane do Zamawiającego zapytania wykonawców ubiegających się o udzielenia zamówienia, w terminie 3 dni od dnia przekazania treści zapytania lub </w:t>
      </w:r>
      <w:r w:rsidR="001C7715">
        <w:rPr>
          <w:rFonts w:ascii="Arial" w:hAnsi="Arial" w:cs="Arial"/>
          <w:color w:val="000000"/>
          <w:sz w:val="20"/>
          <w:szCs w:val="20"/>
        </w:rPr>
        <w:br/>
      </w:r>
      <w:r w:rsidRPr="009744BE">
        <w:rPr>
          <w:rFonts w:ascii="Arial" w:hAnsi="Arial" w:cs="Arial"/>
          <w:color w:val="000000"/>
          <w:sz w:val="20"/>
          <w:szCs w:val="20"/>
        </w:rPr>
        <w:t xml:space="preserve">w innym niezbędnym terminie określonym przez Zamawiającego. </w:t>
      </w:r>
    </w:p>
    <w:p w:rsidR="004C61FB" w:rsidRPr="002D5ED9" w:rsidRDefault="004C61FB" w:rsidP="00C0526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13"/>
          <w:sz w:val="20"/>
          <w:szCs w:val="20"/>
        </w:rPr>
      </w:pPr>
    </w:p>
    <w:p w:rsidR="004B478E" w:rsidRPr="002D5ED9" w:rsidRDefault="004B478E" w:rsidP="00C0526B">
      <w:pPr>
        <w:shd w:val="clear" w:color="auto" w:fill="FFFFFF"/>
        <w:autoSpaceDE w:val="0"/>
        <w:autoSpaceDN w:val="0"/>
        <w:adjustRightInd w:val="0"/>
        <w:spacing w:line="293" w:lineRule="exact"/>
        <w:ind w:left="110" w:right="4147" w:hanging="110"/>
        <w:jc w:val="both"/>
        <w:rPr>
          <w:rFonts w:ascii="Arial" w:hAnsi="Arial" w:cs="Arial"/>
          <w:b/>
          <w:bCs/>
          <w:i/>
          <w:color w:val="000000"/>
          <w:spacing w:val="1"/>
          <w:sz w:val="20"/>
          <w:szCs w:val="20"/>
        </w:rPr>
      </w:pPr>
      <w:r w:rsidRPr="002D5ED9">
        <w:rPr>
          <w:rFonts w:ascii="Arial" w:hAnsi="Arial" w:cs="Arial"/>
          <w:b/>
          <w:i/>
          <w:color w:val="000000"/>
          <w:spacing w:val="-1"/>
          <w:sz w:val="20"/>
          <w:szCs w:val="20"/>
        </w:rPr>
        <w:t>II.</w:t>
      </w:r>
      <w:r w:rsidRPr="002D5ED9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2D5ED9">
        <w:rPr>
          <w:rFonts w:ascii="Arial" w:hAnsi="Arial" w:cs="Arial"/>
          <w:b/>
          <w:bCs/>
          <w:i/>
          <w:color w:val="000000"/>
          <w:spacing w:val="-1"/>
          <w:sz w:val="20"/>
          <w:szCs w:val="20"/>
        </w:rPr>
        <w:t>ZAKRES:</w:t>
      </w:r>
      <w:r w:rsidRPr="002D5ED9">
        <w:rPr>
          <w:rFonts w:ascii="Arial" w:hAnsi="Arial" w:cs="Arial"/>
          <w:b/>
          <w:bCs/>
          <w:i/>
          <w:color w:val="000000"/>
          <w:spacing w:val="1"/>
          <w:sz w:val="20"/>
          <w:szCs w:val="20"/>
        </w:rPr>
        <w:t xml:space="preserve"> </w:t>
      </w:r>
    </w:p>
    <w:p w:rsidR="004B478E" w:rsidRPr="002D5ED9" w:rsidRDefault="004B478E" w:rsidP="00C0526B">
      <w:pPr>
        <w:shd w:val="clear" w:color="auto" w:fill="FFFFFF"/>
        <w:autoSpaceDE w:val="0"/>
        <w:autoSpaceDN w:val="0"/>
        <w:adjustRightInd w:val="0"/>
        <w:spacing w:line="293" w:lineRule="exact"/>
        <w:ind w:left="110" w:right="4147" w:firstLine="403"/>
        <w:jc w:val="both"/>
        <w:rPr>
          <w:rFonts w:ascii="Arial" w:hAnsi="Arial" w:cs="Arial"/>
          <w:b/>
          <w:bCs/>
          <w:i/>
          <w:color w:val="000000"/>
          <w:spacing w:val="1"/>
          <w:sz w:val="20"/>
          <w:szCs w:val="20"/>
        </w:rPr>
      </w:pPr>
    </w:p>
    <w:p w:rsidR="004B478E" w:rsidRPr="002D5ED9" w:rsidRDefault="004B478E" w:rsidP="00C0526B">
      <w:pPr>
        <w:shd w:val="clear" w:color="auto" w:fill="FFFFFF"/>
        <w:autoSpaceDE w:val="0"/>
        <w:autoSpaceDN w:val="0"/>
        <w:adjustRightInd w:val="0"/>
        <w:spacing w:line="293" w:lineRule="exact"/>
        <w:ind w:left="110" w:right="4147" w:hanging="110"/>
        <w:jc w:val="both"/>
        <w:rPr>
          <w:rFonts w:ascii="Arial" w:hAnsi="Arial" w:cs="Arial"/>
          <w:i/>
          <w:sz w:val="20"/>
          <w:szCs w:val="20"/>
        </w:rPr>
      </w:pPr>
      <w:r w:rsidRPr="002D5ED9">
        <w:rPr>
          <w:rFonts w:ascii="Arial" w:hAnsi="Arial" w:cs="Arial"/>
          <w:b/>
          <w:bCs/>
          <w:i/>
          <w:iCs/>
          <w:color w:val="000000"/>
          <w:spacing w:val="1"/>
          <w:sz w:val="20"/>
          <w:szCs w:val="20"/>
        </w:rPr>
        <w:t>A. PRACE PRZYGOTOWAWCZE</w:t>
      </w:r>
    </w:p>
    <w:p w:rsidR="004B478E" w:rsidRPr="002D5ED9" w:rsidRDefault="004B478E" w:rsidP="00C0526B">
      <w:pPr>
        <w:numPr>
          <w:ilvl w:val="0"/>
          <w:numId w:val="1"/>
        </w:numPr>
        <w:shd w:val="clear" w:color="auto" w:fill="FFFFFF"/>
        <w:tabs>
          <w:tab w:val="left" w:pos="370"/>
          <w:tab w:val="left" w:pos="3780"/>
        </w:tabs>
        <w:autoSpaceDE w:val="0"/>
        <w:autoSpaceDN w:val="0"/>
        <w:adjustRightInd w:val="0"/>
        <w:spacing w:line="274" w:lineRule="exact"/>
        <w:ind w:left="96"/>
        <w:jc w:val="both"/>
        <w:rPr>
          <w:rFonts w:ascii="Arial" w:hAnsi="Arial" w:cs="Arial"/>
          <w:color w:val="000000"/>
          <w:spacing w:val="-27"/>
          <w:sz w:val="20"/>
          <w:szCs w:val="20"/>
        </w:rPr>
      </w:pPr>
      <w:r w:rsidRPr="002D5ED9">
        <w:rPr>
          <w:rFonts w:ascii="Arial" w:hAnsi="Arial" w:cs="Arial"/>
          <w:color w:val="000000"/>
          <w:spacing w:val="-4"/>
          <w:sz w:val="20"/>
          <w:szCs w:val="20"/>
        </w:rPr>
        <w:t xml:space="preserve">Inwentaryzacja stanu </w:t>
      </w:r>
      <w:r w:rsidR="006064DB" w:rsidRPr="002D5ED9">
        <w:rPr>
          <w:rFonts w:ascii="Arial" w:hAnsi="Arial" w:cs="Arial"/>
          <w:color w:val="000000"/>
          <w:spacing w:val="-4"/>
          <w:sz w:val="20"/>
          <w:szCs w:val="20"/>
        </w:rPr>
        <w:t>istniejącego,</w:t>
      </w:r>
    </w:p>
    <w:p w:rsidR="00E778E6" w:rsidRPr="002D5ED9" w:rsidRDefault="004B478E" w:rsidP="00C0526B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96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-3"/>
          <w:sz w:val="20"/>
          <w:szCs w:val="20"/>
        </w:rPr>
        <w:t>Badania geologiczne na całym odcinku planowanej przebudowy</w:t>
      </w:r>
      <w:r w:rsidR="00B02F33" w:rsidRPr="002D5ED9">
        <w:rPr>
          <w:rFonts w:ascii="Arial" w:hAnsi="Arial" w:cs="Arial"/>
          <w:color w:val="000000"/>
          <w:spacing w:val="-3"/>
          <w:sz w:val="20"/>
          <w:szCs w:val="20"/>
        </w:rPr>
        <w:t>,</w:t>
      </w:r>
      <w:r w:rsidR="00E778E6" w:rsidRPr="002D5ED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</w:p>
    <w:p w:rsidR="004B478E" w:rsidRPr="002D5ED9" w:rsidRDefault="004B478E" w:rsidP="00C0526B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hanging="274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Uzyskanie warunków technicznych dla budowy lub przebudowy niezbędnej infrastruktury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6"/>
          <w:sz w:val="20"/>
          <w:szCs w:val="20"/>
        </w:rPr>
        <w:t>technicznej</w:t>
      </w:r>
      <w:r w:rsidR="00792A43">
        <w:rPr>
          <w:rFonts w:ascii="Arial" w:hAnsi="Arial" w:cs="Arial"/>
          <w:color w:val="000000"/>
          <w:spacing w:val="-6"/>
          <w:sz w:val="20"/>
          <w:szCs w:val="20"/>
        </w:rPr>
        <w:t xml:space="preserve"> od gestorów sieci, </w:t>
      </w:r>
    </w:p>
    <w:p w:rsidR="004B478E" w:rsidRPr="002D5ED9" w:rsidRDefault="00C93933" w:rsidP="00C0526B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hanging="274"/>
        <w:jc w:val="both"/>
        <w:rPr>
          <w:rFonts w:ascii="Arial" w:hAnsi="Arial" w:cs="Arial"/>
          <w:color w:val="000000"/>
          <w:spacing w:val="-22"/>
          <w:sz w:val="20"/>
          <w:szCs w:val="20"/>
        </w:rPr>
      </w:pPr>
      <w:r w:rsidRPr="002D5ED9">
        <w:rPr>
          <w:rFonts w:ascii="Arial" w:hAnsi="Arial" w:cs="Arial"/>
          <w:color w:val="000000"/>
          <w:spacing w:val="-4"/>
          <w:sz w:val="20"/>
          <w:szCs w:val="20"/>
        </w:rPr>
        <w:t>Pozyskanie aktualnych map</w:t>
      </w:r>
      <w:r w:rsidR="0074636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>numerycznych</w:t>
      </w:r>
      <w:r w:rsidR="0074636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>do celów projektowych</w:t>
      </w:r>
      <w:r w:rsidR="0074636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>zgodnie z rozporządze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-1"/>
          <w:sz w:val="20"/>
          <w:szCs w:val="20"/>
        </w:rPr>
        <w:t xml:space="preserve">niem MGPiB z dnia 21.02.1995 r. </w:t>
      </w:r>
      <w:r w:rsidRPr="002D5ED9">
        <w:rPr>
          <w:rFonts w:ascii="Arial" w:hAnsi="Arial" w:cs="Arial"/>
          <w:sz w:val="20"/>
          <w:szCs w:val="20"/>
        </w:rPr>
        <w:t>w sprawie rodzaju i zakresu opracowań geodezyjno-kartograficznych oraz czynności geodezyjnych obowiązujących w budownictwie</w:t>
      </w:r>
      <w:r w:rsidRPr="002D5ED9">
        <w:rPr>
          <w:rFonts w:ascii="Arial" w:hAnsi="Arial" w:cs="Arial"/>
          <w:color w:val="000000"/>
          <w:spacing w:val="-1"/>
          <w:sz w:val="20"/>
          <w:szCs w:val="20"/>
        </w:rPr>
        <w:t xml:space="preserve"> Dz.U. 95.25.133</w:t>
      </w:r>
    </w:p>
    <w:p w:rsidR="009A2C32" w:rsidRPr="002D5ED9" w:rsidRDefault="004B478E" w:rsidP="00C0526B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274" w:lineRule="exact"/>
        <w:ind w:left="96"/>
        <w:jc w:val="both"/>
        <w:rPr>
          <w:rFonts w:ascii="Arial" w:hAnsi="Arial" w:cs="Arial"/>
          <w:color w:val="000000"/>
          <w:spacing w:val="-18"/>
          <w:sz w:val="20"/>
          <w:szCs w:val="20"/>
        </w:rPr>
      </w:pPr>
      <w:r w:rsidRPr="002D5ED9">
        <w:rPr>
          <w:rFonts w:ascii="Arial" w:hAnsi="Arial" w:cs="Arial"/>
          <w:color w:val="000000"/>
          <w:spacing w:val="-4"/>
          <w:sz w:val="20"/>
          <w:szCs w:val="20"/>
        </w:rPr>
        <w:t>Pozyskanie wypisów i wyrysów z rejestru gruntów.</w:t>
      </w:r>
    </w:p>
    <w:p w:rsidR="004B478E" w:rsidRPr="002D5ED9" w:rsidRDefault="004B478E" w:rsidP="00C0526B">
      <w:pPr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274" w:lineRule="exact"/>
        <w:ind w:left="96"/>
        <w:jc w:val="both"/>
        <w:rPr>
          <w:rFonts w:ascii="Arial" w:hAnsi="Arial" w:cs="Arial"/>
          <w:color w:val="000000"/>
          <w:spacing w:val="-18"/>
          <w:sz w:val="20"/>
          <w:szCs w:val="20"/>
        </w:rPr>
      </w:pPr>
      <w:r w:rsidRPr="002D5ED9">
        <w:rPr>
          <w:rFonts w:ascii="Arial" w:hAnsi="Arial" w:cs="Arial"/>
          <w:color w:val="000000"/>
          <w:spacing w:val="-4"/>
          <w:sz w:val="20"/>
          <w:szCs w:val="20"/>
        </w:rPr>
        <w:t>Założenia</w:t>
      </w:r>
      <w:r w:rsidR="0074636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>programowe:</w:t>
      </w:r>
    </w:p>
    <w:p w:rsidR="004B478E" w:rsidRPr="002D5ED9" w:rsidRDefault="00B02F33" w:rsidP="00C0526B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74" w:lineRule="exact"/>
        <w:ind w:left="540" w:right="23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U</w:t>
      </w:r>
      <w:r w:rsidR="0094031C">
        <w:rPr>
          <w:rFonts w:ascii="Arial" w:hAnsi="Arial" w:cs="Arial"/>
          <w:color w:val="000000"/>
          <w:sz w:val="20"/>
          <w:szCs w:val="20"/>
        </w:rPr>
        <w:t>lica Kadetów klasy Z, kategorii powiatowej, ulice Łasaka i Poprawna klasy L, kategorii gminnej,</w:t>
      </w:r>
    </w:p>
    <w:p w:rsidR="00902985" w:rsidRPr="002D5ED9" w:rsidRDefault="00902985" w:rsidP="00C0526B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274" w:lineRule="exact"/>
        <w:ind w:left="523" w:hanging="154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spacing w:val="-4"/>
          <w:sz w:val="20"/>
          <w:szCs w:val="20"/>
        </w:rPr>
        <w:t>skrzyżowania z ulicami</w:t>
      </w:r>
      <w:r w:rsidR="0074636D">
        <w:rPr>
          <w:rFonts w:ascii="Arial" w:hAnsi="Arial" w:cs="Arial"/>
          <w:spacing w:val="-4"/>
          <w:sz w:val="20"/>
          <w:szCs w:val="20"/>
        </w:rPr>
        <w:t xml:space="preserve"> </w:t>
      </w:r>
      <w:r w:rsidR="00E778E6" w:rsidRPr="002D5ED9">
        <w:rPr>
          <w:rFonts w:ascii="Arial" w:hAnsi="Arial" w:cs="Arial"/>
          <w:spacing w:val="-4"/>
          <w:sz w:val="20"/>
          <w:szCs w:val="20"/>
        </w:rPr>
        <w:t>gminnymi</w:t>
      </w:r>
      <w:r w:rsidRPr="002D5ED9">
        <w:rPr>
          <w:rFonts w:ascii="Arial" w:hAnsi="Arial" w:cs="Arial"/>
          <w:spacing w:val="-5"/>
          <w:sz w:val="20"/>
          <w:szCs w:val="20"/>
        </w:rPr>
        <w:t xml:space="preserve"> dostosowane do natężeń istniejących i </w:t>
      </w:r>
      <w:r w:rsidR="00CE7FDE">
        <w:rPr>
          <w:rFonts w:ascii="Arial" w:hAnsi="Arial" w:cs="Arial"/>
          <w:spacing w:val="-5"/>
          <w:sz w:val="20"/>
          <w:szCs w:val="20"/>
        </w:rPr>
        <w:t>prognozowanych</w:t>
      </w:r>
    </w:p>
    <w:p w:rsidR="00902985" w:rsidRPr="002D5ED9" w:rsidRDefault="00902985" w:rsidP="00C0526B">
      <w:pPr>
        <w:shd w:val="clear" w:color="auto" w:fill="FFFFFF"/>
        <w:spacing w:line="274" w:lineRule="exact"/>
        <w:ind w:left="539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spacing w:val="-6"/>
          <w:sz w:val="20"/>
          <w:szCs w:val="20"/>
        </w:rPr>
        <w:t>z uwzględnieniem rozwoju przyległego zagospodarowania oraz rozwoju układu drogowego.</w:t>
      </w:r>
      <w:r w:rsidRPr="002D5ED9">
        <w:rPr>
          <w:rFonts w:ascii="Arial" w:hAnsi="Arial" w:cs="Arial"/>
          <w:sz w:val="20"/>
          <w:szCs w:val="20"/>
        </w:rPr>
        <w:t xml:space="preserve"> </w:t>
      </w:r>
    </w:p>
    <w:p w:rsidR="00792A43" w:rsidRDefault="00E778E6" w:rsidP="00792A43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74" w:lineRule="exact"/>
        <w:ind w:left="540" w:hanging="166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ulice</w:t>
      </w:r>
      <w:r w:rsidR="00902985" w:rsidRPr="002D5ED9">
        <w:rPr>
          <w:rFonts w:ascii="Arial" w:hAnsi="Arial" w:cs="Arial"/>
          <w:color w:val="000000"/>
          <w:spacing w:val="2"/>
          <w:sz w:val="20"/>
          <w:szCs w:val="20"/>
        </w:rPr>
        <w:t xml:space="preserve"> o przekroju jednoprzestrzennym z dwoma pasami ruchu, ze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902985" w:rsidRPr="002D5ED9">
        <w:rPr>
          <w:rFonts w:ascii="Arial" w:hAnsi="Arial" w:cs="Arial"/>
          <w:color w:val="000000"/>
          <w:spacing w:val="2"/>
          <w:sz w:val="20"/>
          <w:szCs w:val="20"/>
        </w:rPr>
        <w:t>zmienną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902985" w:rsidRPr="002D5ED9">
        <w:rPr>
          <w:rFonts w:ascii="Arial" w:hAnsi="Arial" w:cs="Arial"/>
          <w:color w:val="000000"/>
          <w:spacing w:val="2"/>
          <w:sz w:val="20"/>
          <w:szCs w:val="20"/>
        </w:rPr>
        <w:t>szerokością,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902985" w:rsidRPr="002D5ED9">
        <w:rPr>
          <w:rFonts w:ascii="Arial" w:hAnsi="Arial" w:cs="Arial"/>
          <w:color w:val="000000"/>
          <w:spacing w:val="2"/>
          <w:sz w:val="20"/>
          <w:szCs w:val="20"/>
        </w:rPr>
        <w:t>prowadząca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902985" w:rsidRPr="002D5ED9">
        <w:rPr>
          <w:rFonts w:ascii="Arial" w:hAnsi="Arial" w:cs="Arial"/>
          <w:color w:val="000000"/>
          <w:spacing w:val="2"/>
          <w:sz w:val="20"/>
          <w:szCs w:val="20"/>
        </w:rPr>
        <w:t>komunikację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902985" w:rsidRPr="002D5ED9">
        <w:rPr>
          <w:rFonts w:ascii="Arial" w:hAnsi="Arial" w:cs="Arial"/>
          <w:color w:val="000000"/>
          <w:spacing w:val="2"/>
          <w:sz w:val="20"/>
          <w:szCs w:val="20"/>
        </w:rPr>
        <w:t xml:space="preserve">zbiorową, </w:t>
      </w:r>
    </w:p>
    <w:p w:rsidR="00902985" w:rsidRPr="00792A43" w:rsidRDefault="00902985" w:rsidP="00792A43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74" w:lineRule="exact"/>
        <w:ind w:left="540" w:hanging="16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792A43">
        <w:rPr>
          <w:rFonts w:ascii="Arial" w:hAnsi="Arial" w:cs="Arial"/>
          <w:color w:val="000000"/>
          <w:spacing w:val="2"/>
          <w:sz w:val="20"/>
          <w:szCs w:val="20"/>
        </w:rPr>
        <w:t>chodnik dwustro</w:t>
      </w:r>
      <w:r w:rsidR="00C93933" w:rsidRPr="00792A43">
        <w:rPr>
          <w:rFonts w:ascii="Arial" w:hAnsi="Arial" w:cs="Arial"/>
          <w:color w:val="000000"/>
          <w:spacing w:val="2"/>
          <w:sz w:val="20"/>
          <w:szCs w:val="20"/>
        </w:rPr>
        <w:t>nny z dostosowaniem wymagań dla niepełnosprawnych</w:t>
      </w:r>
      <w:r w:rsidR="00792A43" w:rsidRPr="00792A43">
        <w:rPr>
          <w:rFonts w:ascii="Arial" w:hAnsi="Arial" w:cs="Arial"/>
          <w:color w:val="000000"/>
          <w:spacing w:val="1"/>
          <w:sz w:val="20"/>
          <w:szCs w:val="20"/>
        </w:rPr>
        <w:t xml:space="preserve"> oraz spełniający wymagania „</w:t>
      </w:r>
      <w:r w:rsidR="00792A43">
        <w:rPr>
          <w:rFonts w:ascii="Arial" w:hAnsi="Arial" w:cs="Arial"/>
          <w:color w:val="000000"/>
          <w:spacing w:val="1"/>
          <w:sz w:val="20"/>
          <w:szCs w:val="20"/>
        </w:rPr>
        <w:t>Standardów</w:t>
      </w:r>
      <w:r w:rsidR="00792A43" w:rsidRPr="00792A43">
        <w:rPr>
          <w:rFonts w:ascii="Arial" w:hAnsi="Arial" w:cs="Arial"/>
          <w:szCs w:val="18"/>
        </w:rPr>
        <w:t xml:space="preserve"> </w:t>
      </w:r>
      <w:r w:rsidR="00792A43" w:rsidRPr="00792A43">
        <w:rPr>
          <w:rFonts w:ascii="Arial" w:hAnsi="Arial" w:cs="Arial"/>
          <w:color w:val="000000"/>
          <w:spacing w:val="2"/>
          <w:sz w:val="20"/>
          <w:szCs w:val="20"/>
        </w:rPr>
        <w:t>projektowania i wykonywania dróg dla pieszych w mieście stołecznym Warszawie</w:t>
      </w:r>
      <w:r w:rsidR="00792A43">
        <w:rPr>
          <w:rFonts w:ascii="Arial" w:hAnsi="Arial" w:cs="Arial"/>
          <w:color w:val="000000"/>
          <w:spacing w:val="2"/>
          <w:sz w:val="20"/>
          <w:szCs w:val="20"/>
        </w:rPr>
        <w:t>”</w:t>
      </w:r>
      <w:r w:rsidR="00792A43" w:rsidRPr="00792A43">
        <w:rPr>
          <w:rFonts w:ascii="Arial" w:hAnsi="Arial" w:cs="Arial"/>
          <w:color w:val="000000"/>
          <w:spacing w:val="2"/>
          <w:sz w:val="20"/>
          <w:szCs w:val="20"/>
        </w:rPr>
        <w:t xml:space="preserve"> wprowadzonych Zarządzeniem nr 1539/2016 Prezydenta m.st. Warszawy z dnia 12.10.2016r.</w:t>
      </w:r>
    </w:p>
    <w:p w:rsidR="0094031C" w:rsidRPr="00792A43" w:rsidRDefault="008E5FB5" w:rsidP="00C0526B">
      <w:pPr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4" w:lineRule="exact"/>
        <w:ind w:left="518" w:hanging="1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zaprojektowanie infrastruktury rowerowej w obrębie skrzyżowań i dowiązanie się do już istniejącej sieci;</w:t>
      </w:r>
    </w:p>
    <w:p w:rsidR="00792A43" w:rsidRPr="00792A43" w:rsidRDefault="00792A43" w:rsidP="00792A43">
      <w:p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4" w:lineRule="exact"/>
        <w:ind w:left="518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Infrastruktura rowerowa musi spełniać wymagania „</w:t>
      </w:r>
      <w:r w:rsidRPr="00792A43">
        <w:rPr>
          <w:rFonts w:ascii="Arial" w:hAnsi="Arial" w:cs="Arial"/>
          <w:color w:val="000000"/>
          <w:spacing w:val="1"/>
          <w:sz w:val="20"/>
          <w:szCs w:val="20"/>
        </w:rPr>
        <w:t>Standardów projektowych i wykonawczych dla systemu rowerowego m. st. Warszawy</w:t>
      </w:r>
      <w:r>
        <w:rPr>
          <w:rFonts w:ascii="Arial" w:hAnsi="Arial" w:cs="Arial"/>
          <w:color w:val="000000"/>
          <w:spacing w:val="1"/>
          <w:sz w:val="20"/>
          <w:szCs w:val="20"/>
        </w:rPr>
        <w:t>”</w:t>
      </w:r>
      <w:r w:rsidRPr="00792A43">
        <w:rPr>
          <w:rFonts w:ascii="Arial" w:hAnsi="Arial" w:cs="Arial"/>
          <w:color w:val="000000"/>
          <w:spacing w:val="1"/>
          <w:sz w:val="20"/>
          <w:szCs w:val="20"/>
        </w:rPr>
        <w:t xml:space="preserve"> wprowadzonych Zarządzeniem nr 5523/2010 Prezydenta m.st. Warszawy z dnia 4.09.2009r</w:t>
      </w:r>
    </w:p>
    <w:p w:rsidR="00902985" w:rsidRPr="002D5ED9" w:rsidRDefault="00902985" w:rsidP="00C0526B">
      <w:pPr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74" w:lineRule="exact"/>
        <w:ind w:left="518" w:hanging="149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pacing w:val="-3"/>
          <w:sz w:val="20"/>
          <w:szCs w:val="20"/>
        </w:rPr>
        <w:t>dostosowanie konstrukcji nawierzchni jezdni do prognozowanych obciążeń ruchem i wystę</w:t>
      </w:r>
      <w:r w:rsidRPr="002D5ED9">
        <w:rPr>
          <w:rFonts w:ascii="Arial" w:hAnsi="Arial" w:cs="Arial"/>
          <w:color w:val="000000"/>
          <w:spacing w:val="-3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-1"/>
          <w:sz w:val="20"/>
          <w:szCs w:val="20"/>
        </w:rPr>
        <w:t>pujących warunków gruntowych,</w:t>
      </w:r>
    </w:p>
    <w:p w:rsidR="00902985" w:rsidRPr="002D5ED9" w:rsidRDefault="00902985" w:rsidP="00C0526B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74" w:lineRule="exact"/>
        <w:ind w:left="374" w:right="23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uzyskanie opinii komunikacyjnej ZDM,</w:t>
      </w:r>
    </w:p>
    <w:p w:rsidR="004C61FB" w:rsidRPr="00D636F5" w:rsidRDefault="00902985" w:rsidP="00C0526B">
      <w:pPr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74" w:lineRule="exact"/>
        <w:ind w:left="374" w:right="23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pacing w:val="3"/>
          <w:sz w:val="20"/>
          <w:szCs w:val="20"/>
        </w:rPr>
        <w:t>uzgodnienie</w:t>
      </w:r>
      <w:r w:rsidR="0074636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3"/>
          <w:sz w:val="20"/>
          <w:szCs w:val="20"/>
        </w:rPr>
        <w:t>geometrii</w:t>
      </w:r>
      <w:r w:rsidR="0074636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8E5FB5">
        <w:rPr>
          <w:rFonts w:ascii="Arial" w:hAnsi="Arial" w:cs="Arial"/>
          <w:color w:val="000000"/>
          <w:spacing w:val="3"/>
          <w:sz w:val="20"/>
          <w:szCs w:val="20"/>
        </w:rPr>
        <w:t xml:space="preserve">projektowanych skrzyżowań z Biurem Polityki Mobilności i Transportu </w:t>
      </w:r>
      <w:r w:rsidR="000D57D1">
        <w:rPr>
          <w:rFonts w:ascii="Arial" w:hAnsi="Arial" w:cs="Arial"/>
          <w:color w:val="000000"/>
          <w:spacing w:val="3"/>
          <w:sz w:val="20"/>
          <w:szCs w:val="20"/>
        </w:rPr>
        <w:t>U</w:t>
      </w:r>
      <w:r w:rsidR="00C6064C">
        <w:rPr>
          <w:rFonts w:ascii="Arial" w:hAnsi="Arial" w:cs="Arial"/>
          <w:color w:val="000000"/>
          <w:spacing w:val="3"/>
          <w:sz w:val="20"/>
          <w:szCs w:val="20"/>
        </w:rPr>
        <w:t>rzędu m.st. Warszawy</w:t>
      </w:r>
      <w:r w:rsidR="00D636F5">
        <w:rPr>
          <w:rFonts w:ascii="Arial" w:hAnsi="Arial" w:cs="Arial"/>
          <w:color w:val="000000"/>
          <w:spacing w:val="3"/>
          <w:sz w:val="20"/>
          <w:szCs w:val="20"/>
        </w:rPr>
        <w:t>,</w:t>
      </w:r>
    </w:p>
    <w:p w:rsidR="00D636F5" w:rsidRPr="002D5ED9" w:rsidRDefault="00D636F5" w:rsidP="00D636F5">
      <w:p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74" w:lineRule="exact"/>
        <w:ind w:left="374" w:right="23"/>
        <w:jc w:val="both"/>
        <w:rPr>
          <w:rFonts w:ascii="Arial" w:hAnsi="Arial" w:cs="Arial"/>
          <w:color w:val="000000"/>
          <w:sz w:val="20"/>
          <w:szCs w:val="20"/>
        </w:rPr>
      </w:pPr>
    </w:p>
    <w:p w:rsidR="004C61FB" w:rsidRPr="002D5ED9" w:rsidRDefault="001D54B2" w:rsidP="00C0526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10</w:t>
      </w:r>
      <w:r w:rsidR="00E23816">
        <w:rPr>
          <w:rFonts w:ascii="Arial" w:hAnsi="Arial" w:cs="Arial"/>
          <w:color w:val="000000"/>
          <w:sz w:val="20"/>
          <w:szCs w:val="20"/>
        </w:rPr>
        <w:t>.</w:t>
      </w:r>
      <w:r w:rsidR="00E23816">
        <w:rPr>
          <w:rFonts w:ascii="Arial" w:hAnsi="Arial" w:cs="Arial"/>
          <w:color w:val="000000"/>
          <w:sz w:val="20"/>
          <w:szCs w:val="20"/>
        </w:rPr>
        <w:tab/>
        <w:t xml:space="preserve">Przy projektowaniu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należy uwzględnić następujące czynniki:</w:t>
      </w:r>
    </w:p>
    <w:p w:rsidR="004C61FB" w:rsidRPr="002D5ED9" w:rsidRDefault="004C61FB" w:rsidP="00C0526B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37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funkcje przewidywane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dla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ulicy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/wyrażone prz</w:t>
      </w:r>
      <w:r w:rsidR="0094031C">
        <w:rPr>
          <w:rFonts w:ascii="Arial" w:hAnsi="Arial" w:cs="Arial"/>
          <w:color w:val="000000"/>
          <w:sz w:val="20"/>
          <w:szCs w:val="20"/>
        </w:rPr>
        <w:t>ez klasę ulicy</w:t>
      </w:r>
      <w:r w:rsidRPr="002D5ED9">
        <w:rPr>
          <w:rFonts w:ascii="Arial" w:hAnsi="Arial" w:cs="Arial"/>
          <w:color w:val="000000"/>
          <w:sz w:val="20"/>
          <w:szCs w:val="20"/>
        </w:rPr>
        <w:t>/,</w:t>
      </w:r>
    </w:p>
    <w:p w:rsidR="004C61FB" w:rsidRPr="002D5ED9" w:rsidRDefault="004C61FB" w:rsidP="00C0526B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369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 xml:space="preserve">istniejący i projektowany układ komunikacyjny </w:t>
      </w:r>
      <w:r w:rsidR="00B02F33" w:rsidRPr="002D5ED9">
        <w:rPr>
          <w:rFonts w:ascii="Arial" w:hAnsi="Arial" w:cs="Arial"/>
          <w:color w:val="000000"/>
          <w:sz w:val="20"/>
          <w:szCs w:val="20"/>
        </w:rPr>
        <w:t>w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="00B02F33" w:rsidRPr="002D5ED9">
        <w:rPr>
          <w:rFonts w:ascii="Arial" w:hAnsi="Arial" w:cs="Arial"/>
          <w:color w:val="000000"/>
          <w:sz w:val="20"/>
          <w:szCs w:val="20"/>
        </w:rPr>
        <w:t>obszarze,</w:t>
      </w:r>
    </w:p>
    <w:p w:rsidR="004C61FB" w:rsidRPr="002D5ED9" w:rsidRDefault="004C61FB" w:rsidP="00C0526B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lastRenderedPageBreak/>
        <w:t>charakterystykę fizjograficzną i hydrograficzną terenu /uwzględniającą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zamierzenia projektowe/,</w:t>
      </w:r>
    </w:p>
    <w:p w:rsidR="004C61FB" w:rsidRPr="002D5ED9" w:rsidRDefault="004C61FB" w:rsidP="00C0526B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703" w:hanging="343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istniejące i projektowane uzbrojenie inżynieryjne powinno spełniać wymagania § 140</w:t>
      </w:r>
      <w:r w:rsidR="000D57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pkt 8 rozpo</w:t>
      </w:r>
      <w:r w:rsidRPr="002D5ED9">
        <w:rPr>
          <w:rFonts w:ascii="Arial" w:hAnsi="Arial" w:cs="Arial"/>
          <w:color w:val="000000"/>
          <w:sz w:val="20"/>
          <w:szCs w:val="20"/>
        </w:rPr>
        <w:softHyphen/>
        <w:t>rządzenia Ministra Transportu i Gospodarki Morskiej w sprawie warunków technicznych jakim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powinny odpowiadać drogi publiczne i ich usytuowanie Dz.U. 1999.43.430.,</w:t>
      </w:r>
    </w:p>
    <w:p w:rsidR="004C61FB" w:rsidRPr="002D5ED9" w:rsidRDefault="004C61FB" w:rsidP="00C0526B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8" w:lineRule="exact"/>
        <w:ind w:left="37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istniejące i projektowane zagospodarowanie terenu w zakresie:</w:t>
      </w:r>
    </w:p>
    <w:p w:rsidR="004C61FB" w:rsidRPr="002D5ED9" w:rsidRDefault="004C61FB" w:rsidP="00C0526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8" w:lineRule="exact"/>
        <w:ind w:left="37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fizycznych kolizji z rozwiązaniem geometrycznym,</w:t>
      </w:r>
    </w:p>
    <w:p w:rsidR="004C61FB" w:rsidRPr="002D5ED9" w:rsidRDefault="004C61FB" w:rsidP="00C0526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8" w:lineRule="exact"/>
        <w:ind w:left="37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obsługi komunikacyjnej,</w:t>
      </w:r>
    </w:p>
    <w:p w:rsidR="004C61FB" w:rsidRPr="002D5ED9" w:rsidRDefault="004C61FB" w:rsidP="00C0526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8" w:lineRule="exact"/>
        <w:ind w:left="37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ochrony przed uciążliwością ruchu,</w:t>
      </w:r>
    </w:p>
    <w:p w:rsidR="004C61FB" w:rsidRPr="002D5ED9" w:rsidRDefault="004C61FB" w:rsidP="00C0526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8" w:lineRule="exact"/>
        <w:ind w:left="37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istniejące walory przyrodnicze i krajobrazowe,</w:t>
      </w:r>
    </w:p>
    <w:p w:rsidR="004C61FB" w:rsidRDefault="004C61FB" w:rsidP="00C0526B">
      <w:p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-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="005F06A6">
        <w:rPr>
          <w:rFonts w:ascii="Arial" w:hAnsi="Arial" w:cs="Arial"/>
          <w:color w:val="000000"/>
          <w:sz w:val="20"/>
          <w:szCs w:val="20"/>
        </w:rPr>
        <w:t xml:space="preserve"> </w:t>
      </w:r>
      <w:r w:rsidR="004354EB">
        <w:rPr>
          <w:rFonts w:ascii="Arial" w:hAnsi="Arial" w:cs="Arial"/>
          <w:color w:val="000000"/>
          <w:sz w:val="20"/>
          <w:szCs w:val="20"/>
        </w:rPr>
        <w:t>konieczność ewentualnej zmiany lokalizacji zespołu przystankowego „Kadetów-Szkoła”, (projekt należy uzgodnić z Z</w:t>
      </w:r>
      <w:r w:rsidR="00E23816">
        <w:rPr>
          <w:rFonts w:ascii="Arial" w:hAnsi="Arial" w:cs="Arial"/>
          <w:color w:val="000000"/>
          <w:sz w:val="20"/>
          <w:szCs w:val="20"/>
        </w:rPr>
        <w:t>arządem Transportu Miejskiego),</w:t>
      </w:r>
    </w:p>
    <w:p w:rsidR="004C61FB" w:rsidRPr="002D5ED9" w:rsidRDefault="004C61FB" w:rsidP="00C0526B">
      <w:pPr>
        <w:shd w:val="clear" w:color="auto" w:fill="FFFFFF"/>
        <w:autoSpaceDE w:val="0"/>
        <w:autoSpaceDN w:val="0"/>
        <w:adjustRightInd w:val="0"/>
        <w:spacing w:before="235"/>
        <w:ind w:left="7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2D5ED9">
        <w:rPr>
          <w:rFonts w:ascii="Arial" w:hAnsi="Arial" w:cs="Arial"/>
          <w:b/>
          <w:bCs/>
          <w:i/>
          <w:spacing w:val="4"/>
          <w:sz w:val="20"/>
          <w:szCs w:val="20"/>
        </w:rPr>
        <w:t>B.</w:t>
      </w:r>
      <w:r w:rsidR="0074636D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Pr="002D5ED9">
        <w:rPr>
          <w:rFonts w:ascii="Arial" w:hAnsi="Arial" w:cs="Arial"/>
          <w:b/>
          <w:bCs/>
          <w:i/>
          <w:iCs/>
          <w:color w:val="000000"/>
          <w:spacing w:val="4"/>
          <w:sz w:val="20"/>
          <w:szCs w:val="20"/>
        </w:rPr>
        <w:t>PRACE PROJEKTOWE</w:t>
      </w:r>
    </w:p>
    <w:p w:rsidR="004C61FB" w:rsidRPr="002D5ED9" w:rsidRDefault="00C93933" w:rsidP="00C0526B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60"/>
        <w:jc w:val="both"/>
        <w:rPr>
          <w:rFonts w:ascii="Arial" w:hAnsi="Arial" w:cs="Arial"/>
          <w:color w:val="000000"/>
          <w:spacing w:val="-19"/>
          <w:sz w:val="20"/>
          <w:szCs w:val="20"/>
        </w:rPr>
      </w:pPr>
      <w:r w:rsidRPr="002D5ED9">
        <w:rPr>
          <w:rFonts w:ascii="Arial" w:hAnsi="Arial" w:cs="Arial"/>
          <w:color w:val="000000"/>
          <w:spacing w:val="-2"/>
          <w:sz w:val="20"/>
          <w:szCs w:val="20"/>
        </w:rPr>
        <w:t>1.</w:t>
      </w:r>
      <w:r w:rsidR="0074636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2"/>
          <w:sz w:val="20"/>
          <w:szCs w:val="20"/>
        </w:rPr>
        <w:t xml:space="preserve">Projekt budowlany spełniający wymagania formalno - prawne, </w:t>
      </w:r>
    </w:p>
    <w:p w:rsidR="004C61FB" w:rsidRPr="002D5ED9" w:rsidRDefault="004C61FB" w:rsidP="00C0526B">
      <w:pPr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22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Projekty wykon</w:t>
      </w:r>
      <w:r w:rsidR="00083381" w:rsidRPr="002D5ED9">
        <w:rPr>
          <w:rFonts w:ascii="Arial" w:hAnsi="Arial" w:cs="Arial"/>
          <w:color w:val="000000"/>
          <w:sz w:val="20"/>
          <w:szCs w:val="20"/>
        </w:rPr>
        <w:t xml:space="preserve">awcze opracowane na podstawie </w:t>
      </w:r>
      <w:r w:rsidRPr="002D5ED9">
        <w:rPr>
          <w:rFonts w:ascii="Arial" w:hAnsi="Arial" w:cs="Arial"/>
          <w:color w:val="000000"/>
          <w:sz w:val="20"/>
          <w:szCs w:val="20"/>
        </w:rPr>
        <w:t>projektu budowlanego, z uwzględnie</w:t>
      </w:r>
      <w:r w:rsidR="00433BB6" w:rsidRPr="002D5ED9">
        <w:rPr>
          <w:rFonts w:ascii="Arial" w:hAnsi="Arial" w:cs="Arial"/>
          <w:color w:val="000000"/>
          <w:sz w:val="20"/>
          <w:szCs w:val="20"/>
        </w:rPr>
        <w:t>niem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3"/>
          <w:sz w:val="20"/>
          <w:szCs w:val="20"/>
        </w:rPr>
        <w:t>warunków zawartych w opiniach i uzgodnieniach oraz szczegółowych wytycznych zawar</w:t>
      </w:r>
      <w:r w:rsidRPr="002D5ED9">
        <w:rPr>
          <w:rFonts w:ascii="Arial" w:hAnsi="Arial" w:cs="Arial"/>
          <w:color w:val="000000"/>
          <w:spacing w:val="3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>tych dla poszczególnych</w:t>
      </w:r>
      <w:r w:rsidR="0074636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>branż,</w:t>
      </w:r>
    </w:p>
    <w:p w:rsidR="005E50E3" w:rsidRPr="002D5ED9" w:rsidRDefault="00766F5E" w:rsidP="00C0526B">
      <w:pPr>
        <w:pStyle w:val="Tekstpodstawowy"/>
        <w:numPr>
          <w:ilvl w:val="0"/>
          <w:numId w:val="8"/>
        </w:numPr>
        <w:spacing w:line="274" w:lineRule="exact"/>
        <w:ind w:left="419" w:hanging="357"/>
        <w:jc w:val="both"/>
        <w:rPr>
          <w:rFonts w:ascii="Arial" w:hAnsi="Arial" w:cs="Arial"/>
          <w:sz w:val="20"/>
        </w:rPr>
      </w:pPr>
      <w:r w:rsidRPr="002D5ED9">
        <w:rPr>
          <w:rFonts w:ascii="Arial" w:hAnsi="Arial" w:cs="Arial"/>
          <w:color w:val="000000"/>
          <w:spacing w:val="-1"/>
          <w:sz w:val="20"/>
        </w:rPr>
        <w:t>Materiały przetargowe dla potrzeb wyłonienia wykonawcy robót</w:t>
      </w:r>
    </w:p>
    <w:p w:rsidR="004C61FB" w:rsidRPr="002D5ED9" w:rsidRDefault="004C61FB" w:rsidP="00C0526B">
      <w:pPr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color w:val="000000"/>
          <w:spacing w:val="-23"/>
          <w:sz w:val="20"/>
          <w:szCs w:val="20"/>
        </w:rPr>
      </w:pPr>
      <w:r w:rsidRPr="002D5ED9">
        <w:rPr>
          <w:rFonts w:ascii="Arial" w:hAnsi="Arial" w:cs="Arial"/>
          <w:color w:val="000000"/>
          <w:spacing w:val="1"/>
          <w:sz w:val="20"/>
          <w:szCs w:val="20"/>
        </w:rPr>
        <w:t>Specyfikacje techniczne wykonania i odbioru robót wszystkich branż,</w:t>
      </w:r>
    </w:p>
    <w:p w:rsidR="00A813C7" w:rsidRPr="002D5ED9" w:rsidRDefault="004C61FB" w:rsidP="00C0526B">
      <w:pPr>
        <w:numPr>
          <w:ilvl w:val="0"/>
          <w:numId w:val="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4" w:lineRule="exact"/>
        <w:ind w:left="419" w:hanging="357"/>
        <w:jc w:val="both"/>
        <w:rPr>
          <w:rFonts w:ascii="Arial" w:hAnsi="Arial" w:cs="Arial"/>
          <w:color w:val="000000"/>
          <w:spacing w:val="-27"/>
          <w:sz w:val="20"/>
          <w:szCs w:val="20"/>
        </w:rPr>
      </w:pPr>
      <w:r w:rsidRPr="002D5ED9">
        <w:rPr>
          <w:rFonts w:ascii="Arial" w:hAnsi="Arial" w:cs="Arial"/>
          <w:color w:val="000000"/>
          <w:spacing w:val="1"/>
          <w:sz w:val="20"/>
          <w:szCs w:val="20"/>
        </w:rPr>
        <w:t>Przedmiary robót - zestawienie planowanych robót w kolejności technologicznej</w:t>
      </w:r>
      <w:r w:rsidR="0074636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>ich wyko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4"/>
          <w:sz w:val="20"/>
          <w:szCs w:val="20"/>
        </w:rPr>
        <w:t>nania,</w:t>
      </w:r>
      <w:r w:rsidR="0074636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4"/>
          <w:sz w:val="20"/>
          <w:szCs w:val="20"/>
        </w:rPr>
        <w:t>obliczenie i podanie ilości ustalonych jednostek przedmiarowych, wskazanie pod</w:t>
      </w:r>
      <w:r w:rsidRPr="002D5ED9">
        <w:rPr>
          <w:rFonts w:ascii="Arial" w:hAnsi="Arial" w:cs="Arial"/>
          <w:color w:val="000000"/>
          <w:spacing w:val="4"/>
          <w:sz w:val="20"/>
          <w:szCs w:val="20"/>
        </w:rPr>
        <w:softHyphen/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staw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do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ustalenia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szczegółowego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opisu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robót,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sporządzone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na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podstawie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5"/>
          <w:sz w:val="20"/>
          <w:szCs w:val="20"/>
        </w:rPr>
        <w:t>dokumentacji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projektowej oraz Specyfikacji technicznej wykonania i odbioru robót.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Przedmiary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robót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powinny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zawierać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również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podstawowe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rysunki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433BB6" w:rsidRPr="002D5ED9">
        <w:rPr>
          <w:rFonts w:ascii="Arial" w:hAnsi="Arial" w:cs="Arial"/>
          <w:color w:val="000000"/>
          <w:spacing w:val="2"/>
          <w:sz w:val="20"/>
          <w:szCs w:val="20"/>
        </w:rPr>
        <w:t>przedmiarowe.</w:t>
      </w:r>
    </w:p>
    <w:p w:rsidR="001D1DBF" w:rsidRPr="002D5ED9" w:rsidRDefault="00A813C7" w:rsidP="00C0526B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81" w:lineRule="exact"/>
        <w:jc w:val="both"/>
        <w:rPr>
          <w:rFonts w:ascii="Arial" w:hAnsi="Arial" w:cs="Arial"/>
          <w:bCs/>
          <w:color w:val="000000"/>
          <w:spacing w:val="-11"/>
          <w:sz w:val="20"/>
          <w:szCs w:val="20"/>
        </w:rPr>
      </w:pPr>
      <w:r w:rsidRPr="002D5ED9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Opracowanie wszelkich materiałów niezbędnych do sporządzenia aktów notarialnych </w:t>
      </w:r>
      <w:r w:rsidR="00083381" w:rsidRPr="002D5ED9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dla </w:t>
      </w:r>
      <w:r w:rsidR="00083381"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potrzeb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pozyskania nieruchomości</w:t>
      </w:r>
      <w:r w:rsidR="0074636D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do</w:t>
      </w:r>
      <w:r w:rsidR="0074636D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realizacji</w:t>
      </w:r>
      <w:r w:rsidR="0074636D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inwestycji.</w:t>
      </w:r>
    </w:p>
    <w:p w:rsidR="004C61FB" w:rsidRPr="002D5ED9" w:rsidRDefault="002D5ED9" w:rsidP="00C0526B">
      <w:pPr>
        <w:shd w:val="clear" w:color="auto" w:fill="FFFFFF"/>
        <w:autoSpaceDE w:val="0"/>
        <w:autoSpaceDN w:val="0"/>
        <w:adjustRightInd w:val="0"/>
        <w:spacing w:before="245"/>
        <w:ind w:left="5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pacing w:val="-5"/>
          <w:sz w:val="20"/>
          <w:szCs w:val="20"/>
        </w:rPr>
        <w:t>III.</w:t>
      </w:r>
      <w:r w:rsidR="0074636D">
        <w:rPr>
          <w:rFonts w:ascii="Arial" w:hAnsi="Arial" w:cs="Arial"/>
          <w:b/>
          <w:bCs/>
          <w:i/>
          <w:color w:val="000000"/>
          <w:spacing w:val="-5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b/>
          <w:bCs/>
          <w:i/>
          <w:color w:val="000000"/>
          <w:spacing w:val="-5"/>
          <w:sz w:val="20"/>
          <w:szCs w:val="20"/>
        </w:rPr>
        <w:t>OPRACOWANIE POWINNO ZAWIERAĆ:</w:t>
      </w:r>
    </w:p>
    <w:p w:rsidR="004C61FB" w:rsidRPr="002D5ED9" w:rsidRDefault="004C61FB" w:rsidP="00C0526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180"/>
        <w:jc w:val="both"/>
        <w:rPr>
          <w:rFonts w:ascii="Arial" w:hAnsi="Arial" w:cs="Arial"/>
          <w:b/>
          <w:bCs/>
          <w:color w:val="000000"/>
          <w:spacing w:val="-8"/>
          <w:sz w:val="20"/>
          <w:szCs w:val="20"/>
        </w:rPr>
      </w:pPr>
      <w:r w:rsidRPr="002D5ED9">
        <w:rPr>
          <w:rFonts w:ascii="Arial" w:hAnsi="Arial" w:cs="Arial"/>
          <w:sz w:val="20"/>
          <w:szCs w:val="20"/>
        </w:rPr>
        <w:t xml:space="preserve"> </w:t>
      </w:r>
    </w:p>
    <w:p w:rsidR="004C61FB" w:rsidRPr="002D5ED9" w:rsidRDefault="004C61FB" w:rsidP="00C0526B">
      <w:pPr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720"/>
        <w:jc w:val="both"/>
        <w:rPr>
          <w:rFonts w:ascii="Arial" w:hAnsi="Arial" w:cs="Arial"/>
          <w:color w:val="000000"/>
          <w:spacing w:val="-19"/>
          <w:sz w:val="20"/>
          <w:szCs w:val="20"/>
        </w:rPr>
      </w:pPr>
      <w:r w:rsidRPr="002D5ED9">
        <w:rPr>
          <w:rFonts w:ascii="Arial" w:hAnsi="Arial" w:cs="Arial"/>
          <w:color w:val="000000"/>
          <w:spacing w:val="-2"/>
          <w:sz w:val="20"/>
          <w:szCs w:val="20"/>
        </w:rPr>
        <w:t xml:space="preserve">Projekt budowlany spełniający wymagania formalno - prawne, </w:t>
      </w:r>
    </w:p>
    <w:p w:rsidR="004C61FB" w:rsidRPr="002D5ED9" w:rsidRDefault="0074636D" w:rsidP="00C0526B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8" w:lineRule="exact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Pierwszy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egzemplarz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projektu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budowlanego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(</w:t>
      </w:r>
      <w:r w:rsidR="000D57D1">
        <w:rPr>
          <w:rFonts w:ascii="Arial" w:hAnsi="Arial" w:cs="Arial"/>
          <w:color w:val="000000"/>
          <w:sz w:val="20"/>
          <w:szCs w:val="20"/>
        </w:rPr>
        <w:t>Inwestorski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) powinien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zawierać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wszystkie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oryginalne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opinie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uzgodnienia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wymagane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przepisami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prawa.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C61FB" w:rsidRPr="002D5ED9" w:rsidRDefault="004C61FB" w:rsidP="00C0526B">
      <w:pPr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8" w:lineRule="exact"/>
        <w:ind w:hanging="720"/>
        <w:jc w:val="both"/>
        <w:rPr>
          <w:rFonts w:ascii="Arial" w:hAnsi="Arial" w:cs="Arial"/>
          <w:color w:val="000000"/>
          <w:spacing w:val="-19"/>
          <w:sz w:val="20"/>
          <w:szCs w:val="20"/>
        </w:rPr>
      </w:pPr>
      <w:r w:rsidRPr="002D5ED9">
        <w:rPr>
          <w:rFonts w:ascii="Arial" w:hAnsi="Arial" w:cs="Arial"/>
          <w:color w:val="000000"/>
          <w:spacing w:val="-3"/>
          <w:sz w:val="20"/>
          <w:szCs w:val="20"/>
        </w:rPr>
        <w:t>Projekty</w:t>
      </w:r>
      <w:r w:rsidR="0074636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3"/>
          <w:sz w:val="20"/>
          <w:szCs w:val="20"/>
        </w:rPr>
        <w:t>wykonawcze:</w:t>
      </w:r>
    </w:p>
    <w:p w:rsidR="004C61FB" w:rsidRPr="002D5ED9" w:rsidRDefault="004C61FB" w:rsidP="00C0526B">
      <w:pPr>
        <w:numPr>
          <w:ilvl w:val="2"/>
          <w:numId w:val="9"/>
        </w:numPr>
        <w:shd w:val="clear" w:color="auto" w:fill="FFFFFF"/>
        <w:tabs>
          <w:tab w:val="clear" w:pos="2340"/>
          <w:tab w:val="left" w:pos="374"/>
          <w:tab w:val="num" w:pos="1080"/>
        </w:tabs>
        <w:autoSpaceDE w:val="0"/>
        <w:autoSpaceDN w:val="0"/>
        <w:adjustRightInd w:val="0"/>
        <w:spacing w:line="278" w:lineRule="exact"/>
        <w:ind w:hanging="1620"/>
        <w:jc w:val="both"/>
        <w:rPr>
          <w:rFonts w:ascii="Arial" w:hAnsi="Arial" w:cs="Arial"/>
          <w:color w:val="000000"/>
          <w:spacing w:val="-19"/>
          <w:sz w:val="20"/>
          <w:szCs w:val="20"/>
        </w:rPr>
      </w:pPr>
      <w:r w:rsidRPr="002D5ED9">
        <w:rPr>
          <w:rFonts w:ascii="Arial" w:hAnsi="Arial" w:cs="Arial"/>
          <w:color w:val="000000"/>
          <w:spacing w:val="-3"/>
          <w:sz w:val="20"/>
          <w:szCs w:val="20"/>
        </w:rPr>
        <w:t>Projekt drogowy.</w:t>
      </w:r>
    </w:p>
    <w:p w:rsidR="004C61FB" w:rsidRPr="002D5ED9" w:rsidRDefault="0074636D" w:rsidP="00C6064C">
      <w:p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C6064C">
        <w:rPr>
          <w:rFonts w:ascii="Arial" w:hAnsi="Arial" w:cs="Arial"/>
          <w:color w:val="000000"/>
          <w:spacing w:val="-1"/>
          <w:sz w:val="20"/>
          <w:szCs w:val="20"/>
        </w:rPr>
        <w:t xml:space="preserve">      </w:t>
      </w:r>
      <w:r w:rsidR="004C61FB" w:rsidRPr="002D5ED9">
        <w:rPr>
          <w:rFonts w:ascii="Arial" w:hAnsi="Arial" w:cs="Arial"/>
          <w:color w:val="000000"/>
          <w:spacing w:val="-1"/>
          <w:sz w:val="20"/>
          <w:szCs w:val="20"/>
        </w:rPr>
        <w:t>b.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C133B6">
        <w:rPr>
          <w:rFonts w:ascii="Arial" w:hAnsi="Arial" w:cs="Arial"/>
          <w:color w:val="000000"/>
          <w:spacing w:val="-1"/>
          <w:sz w:val="20"/>
          <w:szCs w:val="20"/>
        </w:rPr>
        <w:t xml:space="preserve">  </w:t>
      </w:r>
      <w:r w:rsidR="004C61FB" w:rsidRPr="002D5ED9">
        <w:rPr>
          <w:rFonts w:ascii="Arial" w:hAnsi="Arial" w:cs="Arial"/>
          <w:color w:val="000000"/>
          <w:spacing w:val="-1"/>
          <w:sz w:val="20"/>
          <w:szCs w:val="20"/>
        </w:rPr>
        <w:t>Projekt stałej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1"/>
          <w:sz w:val="20"/>
          <w:szCs w:val="20"/>
        </w:rPr>
        <w:t>organizacji ruchu,</w:t>
      </w:r>
    </w:p>
    <w:p w:rsidR="004C61FB" w:rsidRPr="002D5ED9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hanging="144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2D5ED9">
        <w:rPr>
          <w:rFonts w:ascii="Arial" w:hAnsi="Arial" w:cs="Arial"/>
          <w:color w:val="000000"/>
          <w:spacing w:val="1"/>
          <w:sz w:val="20"/>
          <w:szCs w:val="20"/>
        </w:rPr>
        <w:t xml:space="preserve">Projekt </w:t>
      </w:r>
      <w:r w:rsidR="000D57D1">
        <w:rPr>
          <w:rFonts w:ascii="Arial" w:hAnsi="Arial" w:cs="Arial"/>
          <w:color w:val="000000"/>
          <w:spacing w:val="1"/>
          <w:sz w:val="20"/>
          <w:szCs w:val="20"/>
        </w:rPr>
        <w:t xml:space="preserve">przebudowy 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>odwodnienia ulicy,</w:t>
      </w:r>
    </w:p>
    <w:p w:rsidR="004C61FB" w:rsidRPr="00792A43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hanging="144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1"/>
          <w:sz w:val="20"/>
          <w:szCs w:val="20"/>
        </w:rPr>
        <w:t xml:space="preserve">Projekt </w:t>
      </w:r>
      <w:r w:rsidR="00C6064C">
        <w:rPr>
          <w:rFonts w:ascii="Arial" w:hAnsi="Arial" w:cs="Arial"/>
          <w:color w:val="000000"/>
          <w:spacing w:val="1"/>
          <w:sz w:val="20"/>
          <w:szCs w:val="20"/>
        </w:rPr>
        <w:t>prze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>budowy oświetlenia ulicznego zgodnie z wymogami ISO,</w:t>
      </w:r>
    </w:p>
    <w:p w:rsidR="00792A43" w:rsidRPr="002D5ED9" w:rsidRDefault="00792A43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hanging="144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Projekt przebudowy sieci energetycznej,</w:t>
      </w:r>
    </w:p>
    <w:p w:rsidR="004C61FB" w:rsidRPr="00C6064C" w:rsidRDefault="004C61FB" w:rsidP="00C6064C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2127" w:hanging="144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1"/>
          <w:sz w:val="20"/>
          <w:szCs w:val="20"/>
        </w:rPr>
        <w:t xml:space="preserve">Inwentaryzację i </w:t>
      </w:r>
      <w:r w:rsidR="00C6064C">
        <w:rPr>
          <w:rFonts w:ascii="Arial" w:hAnsi="Arial" w:cs="Arial"/>
          <w:color w:val="000000"/>
          <w:spacing w:val="1"/>
          <w:sz w:val="20"/>
          <w:szCs w:val="20"/>
        </w:rPr>
        <w:t>projekt gospodarki istniejącą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 xml:space="preserve"> zielenią</w:t>
      </w:r>
      <w:r w:rsidR="00C6064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C6064C">
        <w:rPr>
          <w:rFonts w:ascii="Arial" w:hAnsi="Arial" w:cs="Arial"/>
          <w:color w:val="000000"/>
          <w:spacing w:val="2"/>
          <w:sz w:val="20"/>
          <w:szCs w:val="20"/>
        </w:rPr>
        <w:t>uzg</w:t>
      </w:r>
      <w:r w:rsidR="00C6064C">
        <w:rPr>
          <w:rFonts w:ascii="Arial" w:hAnsi="Arial" w:cs="Arial"/>
          <w:color w:val="000000"/>
          <w:spacing w:val="2"/>
          <w:sz w:val="20"/>
          <w:szCs w:val="20"/>
        </w:rPr>
        <w:t>odniony z Z</w:t>
      </w:r>
      <w:r w:rsidR="00A70157">
        <w:rPr>
          <w:rFonts w:ascii="Arial" w:hAnsi="Arial" w:cs="Arial"/>
          <w:color w:val="000000"/>
          <w:spacing w:val="2"/>
          <w:sz w:val="20"/>
          <w:szCs w:val="20"/>
        </w:rPr>
        <w:t xml:space="preserve">arządem Oczyszczania Miasta Urzędu m.st. Warszawy. </w:t>
      </w:r>
    </w:p>
    <w:p w:rsidR="004C61FB" w:rsidRPr="002D5ED9" w:rsidRDefault="0074636D" w:rsidP="00C0526B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8" w:lineRule="exact"/>
        <w:ind w:left="1080" w:hanging="36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6064C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Projekt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powinien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zawierać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analizę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133B6">
        <w:rPr>
          <w:rFonts w:ascii="Arial" w:hAnsi="Arial" w:cs="Arial"/>
          <w:color w:val="000000"/>
          <w:sz w:val="20"/>
          <w:szCs w:val="20"/>
        </w:rPr>
        <w:t>chemiczną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rodzimej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gleby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celu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sprawdzenia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możliwości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ponownego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wykorzystania, przy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wykonywaniu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zieleni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z w:val="20"/>
          <w:szCs w:val="20"/>
        </w:rPr>
        <w:t>miejskiej.</w:t>
      </w:r>
    </w:p>
    <w:p w:rsidR="00C6064C" w:rsidRPr="00C6064C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108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C6064C">
        <w:rPr>
          <w:rFonts w:ascii="Arial" w:hAnsi="Arial" w:cs="Arial"/>
          <w:color w:val="000000"/>
          <w:sz w:val="20"/>
          <w:szCs w:val="20"/>
        </w:rPr>
        <w:t>Projekty związane usunięciem kolizji, wynikających z nowego rozwiązania projektowego i</w:t>
      </w:r>
      <w:r w:rsidR="0074636D" w:rsidRPr="00C6064C">
        <w:rPr>
          <w:rFonts w:ascii="Arial" w:hAnsi="Arial" w:cs="Arial"/>
          <w:color w:val="000000"/>
          <w:sz w:val="20"/>
          <w:szCs w:val="20"/>
        </w:rPr>
        <w:t xml:space="preserve"> </w:t>
      </w:r>
      <w:r w:rsidR="00C6064C">
        <w:rPr>
          <w:rFonts w:ascii="Arial" w:hAnsi="Arial" w:cs="Arial"/>
          <w:color w:val="000000"/>
          <w:sz w:val="20"/>
          <w:szCs w:val="20"/>
        </w:rPr>
        <w:t>protokołu z narady koordynacyjnej</w:t>
      </w:r>
    </w:p>
    <w:p w:rsidR="004C61FB" w:rsidRPr="00C6064C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108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C6064C">
        <w:rPr>
          <w:rFonts w:ascii="Arial" w:hAnsi="Arial" w:cs="Arial"/>
          <w:color w:val="000000"/>
          <w:spacing w:val="-4"/>
          <w:sz w:val="20"/>
          <w:szCs w:val="20"/>
        </w:rPr>
        <w:t>Projekt informacji drogowskazowej MSI</w:t>
      </w:r>
      <w:r w:rsidR="00C6064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0D57D1">
        <w:rPr>
          <w:rFonts w:ascii="Arial" w:hAnsi="Arial" w:cs="Arial"/>
          <w:color w:val="000000"/>
          <w:spacing w:val="-4"/>
          <w:sz w:val="20"/>
          <w:szCs w:val="20"/>
        </w:rPr>
        <w:t>(</w:t>
      </w:r>
      <w:r w:rsidR="00C6064C">
        <w:rPr>
          <w:rFonts w:ascii="Arial" w:hAnsi="Arial" w:cs="Arial"/>
          <w:color w:val="000000"/>
          <w:spacing w:val="-4"/>
          <w:sz w:val="20"/>
          <w:szCs w:val="20"/>
        </w:rPr>
        <w:t>uzgodniony z Wydziałem TMS ZDM</w:t>
      </w:r>
      <w:r w:rsidR="000D57D1">
        <w:rPr>
          <w:rFonts w:ascii="Arial" w:hAnsi="Arial" w:cs="Arial"/>
          <w:color w:val="000000"/>
          <w:spacing w:val="-4"/>
          <w:sz w:val="20"/>
          <w:szCs w:val="20"/>
        </w:rPr>
        <w:t>)</w:t>
      </w:r>
      <w:r w:rsidR="00C6064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</w:p>
    <w:p w:rsidR="004C61FB" w:rsidRPr="002D5ED9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z w:val="20"/>
          <w:szCs w:val="20"/>
        </w:rPr>
        <w:t>Projekt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zabezpieczenia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urządzeń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infrastruktury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miejskiej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na czas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wykonywania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robót.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C61FB" w:rsidRPr="002D5ED9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108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-5"/>
          <w:sz w:val="20"/>
          <w:szCs w:val="20"/>
        </w:rPr>
        <w:t>Szczegółową specyfikację techniczną wykonania i odbioru robót budowlanych wszystkich</w:t>
      </w:r>
      <w:r w:rsidR="0074636D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9"/>
          <w:sz w:val="20"/>
          <w:szCs w:val="20"/>
        </w:rPr>
        <w:t>branż,</w:t>
      </w:r>
    </w:p>
    <w:p w:rsidR="004C61FB" w:rsidRPr="002D5ED9" w:rsidRDefault="004C61FB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108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Przedmiary robót do sporządzenia kosztorysów inwestorskich ( w oparciu o KNNR ),</w:t>
      </w:r>
    </w:p>
    <w:p w:rsidR="001D1DBF" w:rsidRPr="002D5ED9" w:rsidRDefault="001D1DBF" w:rsidP="00C0526B">
      <w:pPr>
        <w:numPr>
          <w:ilvl w:val="2"/>
          <w:numId w:val="10"/>
        </w:numPr>
        <w:shd w:val="clear" w:color="auto" w:fill="FFFFFF"/>
        <w:tabs>
          <w:tab w:val="clear" w:pos="2160"/>
          <w:tab w:val="left" w:pos="355"/>
          <w:tab w:val="num" w:pos="1080"/>
        </w:tabs>
        <w:autoSpaceDE w:val="0"/>
        <w:autoSpaceDN w:val="0"/>
        <w:adjustRightInd w:val="0"/>
        <w:spacing w:line="278" w:lineRule="exact"/>
        <w:ind w:left="1080"/>
        <w:jc w:val="both"/>
        <w:rPr>
          <w:rFonts w:ascii="Arial" w:hAnsi="Arial" w:cs="Arial"/>
          <w:color w:val="000000"/>
          <w:spacing w:val="-17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Projekty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podziałowe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nieruchomości,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niezbędne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do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potrzeb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realizacji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inwestycji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wraz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z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ich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zatwierdzeniem</w:t>
      </w:r>
      <w:r w:rsidR="0069320C" w:rsidRPr="002D5ED9">
        <w:rPr>
          <w:rFonts w:ascii="Arial" w:hAnsi="Arial" w:cs="Arial"/>
          <w:color w:val="000000"/>
          <w:spacing w:val="2"/>
          <w:sz w:val="20"/>
          <w:szCs w:val="20"/>
        </w:rPr>
        <w:t>,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69320C" w:rsidRPr="002D5ED9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69320C" w:rsidRPr="002D5ED9">
        <w:rPr>
          <w:rFonts w:ascii="Arial" w:hAnsi="Arial" w:cs="Arial"/>
          <w:color w:val="000000"/>
          <w:spacing w:val="2"/>
          <w:sz w:val="20"/>
          <w:szCs w:val="20"/>
        </w:rPr>
        <w:t>także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materiały potrzebne do spisania aktów notarialnych. 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Zakres prac obejmować będzie m.in. sporządzenie operatów szacunkowych przez biegłych rzeczo</w:t>
      </w:r>
      <w:r w:rsidR="0069320C"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znawców,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Pr="002D5ED9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przeprowadzenie negocjacji z aktualnymi właścicielami lub wieczystym użytkownikiem itp. </w:t>
      </w:r>
      <w:r w:rsidRPr="002D5ED9">
        <w:rPr>
          <w:rFonts w:ascii="Arial" w:hAnsi="Arial" w:cs="Arial"/>
          <w:bCs/>
          <w:color w:val="000000"/>
          <w:spacing w:val="-2"/>
          <w:sz w:val="20"/>
          <w:szCs w:val="20"/>
        </w:rPr>
        <w:t xml:space="preserve">W formularzu cenowym należy podać kompleksową cenę jednostkową za sporządzenie </w:t>
      </w:r>
      <w:r w:rsidRPr="002D5ED9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wszelkich materiałów dla pozyskania jednej nieruchomości oraz wartość materiałów dla </w:t>
      </w:r>
      <w:r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>określonej ilości nieruchomości.</w:t>
      </w:r>
    </w:p>
    <w:p w:rsidR="001D1DBF" w:rsidRPr="002D5ED9" w:rsidRDefault="00C6064C" w:rsidP="00C0526B">
      <w:pPr>
        <w:shd w:val="clear" w:color="auto" w:fill="FFFFFF"/>
        <w:spacing w:before="7" w:line="278" w:lineRule="exact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</w:rPr>
        <w:lastRenderedPageBreak/>
        <w:t>Szacunkowo przewiduje się do wykupu ok. 900 m</w:t>
      </w:r>
      <w:r>
        <w:rPr>
          <w:rFonts w:ascii="Arial" w:hAnsi="Arial" w:cs="Arial"/>
          <w:bCs/>
          <w:color w:val="000000"/>
          <w:spacing w:val="-5"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działek (koszty wykupu ponosi inwestor). </w:t>
      </w:r>
    </w:p>
    <w:p w:rsidR="00C6064C" w:rsidRPr="00D13599" w:rsidRDefault="00C6064C" w:rsidP="00D13599">
      <w:p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8" w:lineRule="exact"/>
        <w:ind w:left="1080" w:hanging="360"/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  <w:r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     </w:t>
      </w:r>
      <w:r w:rsidR="00D13599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 </w:t>
      </w:r>
      <w:r w:rsidR="001D1DBF" w:rsidRPr="002D5ED9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Rozliczenie prac nastąpi na podstawie protokolarnego przejęcia materiałów w oparciu o </w:t>
      </w:r>
      <w:r w:rsidR="001D1DBF" w:rsidRPr="002D5ED9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kompleksową jednostkową cenę materiałów oraz faktyczną ilość nieruchomości dla których </w:t>
      </w:r>
      <w:r w:rsidR="001D1DBF" w:rsidRPr="002D5ED9">
        <w:rPr>
          <w:rFonts w:ascii="Arial" w:hAnsi="Arial" w:cs="Arial"/>
          <w:bCs/>
          <w:color w:val="000000"/>
          <w:spacing w:val="-6"/>
          <w:sz w:val="20"/>
          <w:szCs w:val="20"/>
        </w:rPr>
        <w:t>zostały one opracowane</w:t>
      </w:r>
    </w:p>
    <w:p w:rsidR="004C61FB" w:rsidRPr="002D5ED9" w:rsidRDefault="004C61FB" w:rsidP="00C0526B">
      <w:pPr>
        <w:numPr>
          <w:ilvl w:val="2"/>
          <w:numId w:val="10"/>
        </w:numPr>
        <w:tabs>
          <w:tab w:val="clear" w:pos="2160"/>
          <w:tab w:val="num" w:pos="1080"/>
        </w:tabs>
        <w:spacing w:line="278" w:lineRule="exact"/>
        <w:ind w:left="1080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 w:rsidRPr="002D5ED9">
        <w:rPr>
          <w:rFonts w:ascii="Arial" w:hAnsi="Arial" w:cs="Arial"/>
          <w:sz w:val="20"/>
          <w:szCs w:val="20"/>
        </w:rPr>
        <w:t>Materiały przetargowe dla potrzeb wyłonienia wykonawcy robót, które</w:t>
      </w:r>
      <w:r w:rsidR="0074636D">
        <w:rPr>
          <w:rFonts w:ascii="Arial" w:hAnsi="Arial" w:cs="Arial"/>
          <w:sz w:val="20"/>
          <w:szCs w:val="20"/>
        </w:rPr>
        <w:t xml:space="preserve"> </w:t>
      </w:r>
      <w:r w:rsidRPr="002D5ED9">
        <w:rPr>
          <w:rFonts w:ascii="Arial" w:hAnsi="Arial" w:cs="Arial"/>
          <w:sz w:val="20"/>
          <w:szCs w:val="20"/>
        </w:rPr>
        <w:t>powinny zawierać:</w:t>
      </w:r>
    </w:p>
    <w:p w:rsidR="004C61FB" w:rsidRPr="002D5ED9" w:rsidRDefault="0074636D" w:rsidP="00C0526B">
      <w:pPr>
        <w:spacing w:line="278" w:lineRule="exac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3599">
        <w:rPr>
          <w:rFonts w:ascii="Arial" w:hAnsi="Arial" w:cs="Arial"/>
          <w:sz w:val="20"/>
          <w:szCs w:val="20"/>
        </w:rPr>
        <w:t xml:space="preserve">     </w:t>
      </w:r>
      <w:r w:rsidR="00F56F0A" w:rsidRPr="002D5ED9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F56F0A" w:rsidRPr="002D5ED9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 </w:t>
      </w:r>
      <w:r w:rsidR="00F56F0A" w:rsidRPr="002D5ED9">
        <w:rPr>
          <w:rFonts w:ascii="Arial" w:hAnsi="Arial" w:cs="Arial"/>
          <w:sz w:val="20"/>
          <w:szCs w:val="20"/>
        </w:rPr>
        <w:t>budowlany</w:t>
      </w:r>
      <w:r w:rsidR="004C61FB" w:rsidRPr="002D5ED9">
        <w:rPr>
          <w:rFonts w:ascii="Arial" w:hAnsi="Arial" w:cs="Arial"/>
          <w:sz w:val="20"/>
          <w:szCs w:val="20"/>
        </w:rPr>
        <w:t>,</w:t>
      </w:r>
    </w:p>
    <w:p w:rsidR="004C61FB" w:rsidRPr="002D5ED9" w:rsidRDefault="004C61FB" w:rsidP="00C0526B">
      <w:pPr>
        <w:numPr>
          <w:ilvl w:val="3"/>
          <w:numId w:val="10"/>
        </w:numPr>
        <w:tabs>
          <w:tab w:val="clear" w:pos="2880"/>
          <w:tab w:val="num" w:pos="1440"/>
        </w:tabs>
        <w:spacing w:line="278" w:lineRule="exact"/>
        <w:ind w:hanging="1800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sz w:val="20"/>
          <w:szCs w:val="20"/>
        </w:rPr>
        <w:t>szczegółową specyfikację techniczną wykonania i odbioru robót,</w:t>
      </w:r>
    </w:p>
    <w:p w:rsidR="004C61FB" w:rsidRPr="002D5ED9" w:rsidRDefault="004C61FB" w:rsidP="00C0526B">
      <w:pPr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ind w:left="714" w:hanging="357"/>
        <w:jc w:val="both"/>
        <w:rPr>
          <w:rFonts w:ascii="Arial" w:hAnsi="Arial" w:cs="Arial"/>
          <w:color w:val="000000"/>
          <w:spacing w:val="-23"/>
          <w:sz w:val="20"/>
          <w:szCs w:val="20"/>
        </w:rPr>
      </w:pPr>
      <w:r w:rsidRPr="002D5ED9">
        <w:rPr>
          <w:rFonts w:ascii="Arial" w:hAnsi="Arial" w:cs="Arial"/>
          <w:color w:val="000000"/>
          <w:spacing w:val="-4"/>
          <w:sz w:val="20"/>
          <w:szCs w:val="20"/>
        </w:rPr>
        <w:t>Wymagane opinie, uzgodnienia i sprawdzenia, rozwiązań projektowych w zakresie wynikają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softHyphen/>
        <w:t xml:space="preserve">cym z </w:t>
      </w:r>
      <w:r w:rsidRPr="002D5ED9">
        <w:rPr>
          <w:rFonts w:ascii="Arial" w:hAnsi="Arial" w:cs="Arial"/>
          <w:color w:val="000000"/>
          <w:sz w:val="20"/>
          <w:szCs w:val="20"/>
        </w:rPr>
        <w:t>przepisów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 xml:space="preserve"> Ustawy - Prawo Budowlane z dn. 7.07.1994 r. rozdział. 3, art. 20.</w:t>
      </w:r>
    </w:p>
    <w:p w:rsidR="004C61FB" w:rsidRPr="002D5ED9" w:rsidRDefault="004C61FB" w:rsidP="00C0526B">
      <w:pPr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3"/>
          <w:sz w:val="20"/>
          <w:szCs w:val="20"/>
        </w:rPr>
      </w:pPr>
      <w:r w:rsidRPr="002D5ED9">
        <w:rPr>
          <w:rFonts w:ascii="Arial" w:hAnsi="Arial" w:cs="Arial"/>
          <w:color w:val="000000"/>
          <w:spacing w:val="3"/>
          <w:sz w:val="20"/>
          <w:szCs w:val="20"/>
        </w:rPr>
        <w:t>Wytyczne w zakresie opracowania planu bezpieczeństwa i ochrony zdrowia,</w:t>
      </w:r>
    </w:p>
    <w:p w:rsidR="001B70A0" w:rsidRPr="002D5ED9" w:rsidRDefault="004C61FB" w:rsidP="00C0526B">
      <w:pPr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4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Klauzulę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kompletności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dokumentacji.</w:t>
      </w:r>
    </w:p>
    <w:p w:rsidR="004C61FB" w:rsidRPr="002D5ED9" w:rsidRDefault="004C61FB" w:rsidP="00C0526B">
      <w:p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Dokumentację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należy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wykonać:</w:t>
      </w:r>
    </w:p>
    <w:p w:rsidR="004C61FB" w:rsidRPr="002D5ED9" w:rsidRDefault="004C61FB" w:rsidP="00C0526B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4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Projekt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budowlany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5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egz.</w:t>
      </w:r>
    </w:p>
    <w:p w:rsidR="004C61FB" w:rsidRPr="002D5ED9" w:rsidRDefault="004C61FB" w:rsidP="00C0526B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4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Projekty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wykonawcze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 xml:space="preserve">w 4 egz. </w:t>
      </w:r>
    </w:p>
    <w:p w:rsidR="004C61FB" w:rsidRPr="002D5ED9" w:rsidRDefault="004C61FB" w:rsidP="00C0526B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4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Szczegółowe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specyfikacje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wykonania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odbioru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robót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3 egz.</w:t>
      </w:r>
    </w:p>
    <w:p w:rsidR="004C61FB" w:rsidRPr="002D5ED9" w:rsidRDefault="004C61FB" w:rsidP="00C0526B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4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Przedmiary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robót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2 egz.</w:t>
      </w:r>
    </w:p>
    <w:p w:rsidR="004C61FB" w:rsidRPr="002D5ED9" w:rsidRDefault="004C61FB" w:rsidP="00C0526B">
      <w:pPr>
        <w:numPr>
          <w:ilvl w:val="0"/>
          <w:numId w:val="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  <w:color w:val="000000"/>
          <w:spacing w:val="-24"/>
          <w:sz w:val="20"/>
          <w:szCs w:val="20"/>
        </w:rPr>
      </w:pPr>
      <w:r w:rsidRPr="002D5ED9">
        <w:rPr>
          <w:rFonts w:ascii="Arial" w:hAnsi="Arial" w:cs="Arial"/>
          <w:color w:val="000000"/>
          <w:spacing w:val="2"/>
          <w:sz w:val="20"/>
          <w:szCs w:val="20"/>
        </w:rPr>
        <w:t>Materiały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przetargowe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>w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E5534">
        <w:rPr>
          <w:rFonts w:ascii="Arial" w:hAnsi="Arial" w:cs="Arial"/>
          <w:color w:val="000000"/>
          <w:spacing w:val="2"/>
          <w:sz w:val="20"/>
          <w:szCs w:val="20"/>
        </w:rPr>
        <w:t>1</w:t>
      </w:r>
      <w:r w:rsidRPr="002D5ED9">
        <w:rPr>
          <w:rFonts w:ascii="Arial" w:hAnsi="Arial" w:cs="Arial"/>
          <w:color w:val="000000"/>
          <w:spacing w:val="2"/>
          <w:sz w:val="20"/>
          <w:szCs w:val="20"/>
        </w:rPr>
        <w:t xml:space="preserve"> egz.</w:t>
      </w:r>
      <w:r w:rsidR="0074636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D13599" w:rsidRDefault="00D13599" w:rsidP="00D13599">
      <w:pPr>
        <w:jc w:val="both"/>
        <w:rPr>
          <w:color w:val="000000"/>
          <w:spacing w:val="-1"/>
        </w:rPr>
      </w:pPr>
    </w:p>
    <w:p w:rsidR="00D13599" w:rsidRPr="00D13599" w:rsidRDefault="00D13599" w:rsidP="00D13599">
      <w:pPr>
        <w:jc w:val="both"/>
      </w:pPr>
      <w:r w:rsidRPr="00D13599">
        <w:rPr>
          <w:rFonts w:ascii="Arial" w:hAnsi="Arial" w:cs="Arial"/>
          <w:color w:val="000000"/>
          <w:spacing w:val="-1"/>
          <w:sz w:val="20"/>
        </w:rPr>
        <w:t xml:space="preserve">Dodatkowo </w:t>
      </w:r>
      <w:r w:rsidRPr="00D13599">
        <w:rPr>
          <w:rFonts w:ascii="Arial" w:hAnsi="Arial" w:cs="Arial"/>
          <w:sz w:val="20"/>
        </w:rPr>
        <w:t>całość opracowania projektowego powinna być przekazana w postaci nagrania na nośniku elektronicznym w 2 egz. z nadrukowaną nazwą jednostki projektowej i nazwami zadań. Wszystkie materiały powinny być dostępne w formacie .pdf, ponadto rysunki – format .dwg, opisy – format .doc</w:t>
      </w:r>
      <w:r>
        <w:rPr>
          <w:rFonts w:ascii="Arial" w:hAnsi="Arial" w:cs="Arial"/>
          <w:sz w:val="20"/>
        </w:rPr>
        <w:t>x</w:t>
      </w:r>
      <w:r w:rsidRPr="00D13599">
        <w:rPr>
          <w:rFonts w:ascii="Arial" w:hAnsi="Arial" w:cs="Arial"/>
          <w:sz w:val="20"/>
        </w:rPr>
        <w:t xml:space="preserve">, przedmiary robót – format </w:t>
      </w:r>
      <w:r>
        <w:rPr>
          <w:rFonts w:ascii="Arial" w:hAnsi="Arial" w:cs="Arial"/>
          <w:sz w:val="20"/>
        </w:rPr>
        <w:t>.</w:t>
      </w:r>
      <w:r w:rsidRPr="00D13599">
        <w:rPr>
          <w:rFonts w:ascii="Arial" w:hAnsi="Arial" w:cs="Arial"/>
          <w:sz w:val="20"/>
        </w:rPr>
        <w:t>xls</w:t>
      </w:r>
      <w:r>
        <w:rPr>
          <w:rFonts w:ascii="Arial" w:hAnsi="Arial" w:cs="Arial"/>
          <w:sz w:val="20"/>
        </w:rPr>
        <w:t>x</w:t>
      </w:r>
      <w:r w:rsidRPr="00D13599">
        <w:rPr>
          <w:rFonts w:ascii="Arial" w:hAnsi="Arial" w:cs="Arial"/>
          <w:sz w:val="20"/>
        </w:rPr>
        <w:t>, inne elementy – format do uzgodnienia z Zamawiającym</w:t>
      </w:r>
      <w:r w:rsidRPr="00D13599">
        <w:t>.</w:t>
      </w:r>
    </w:p>
    <w:p w:rsidR="00D13599" w:rsidRDefault="004C61FB" w:rsidP="00C0526B">
      <w:pPr>
        <w:shd w:val="clear" w:color="auto" w:fill="FFFFFF"/>
        <w:spacing w:before="240" w:line="278" w:lineRule="exact"/>
        <w:ind w:left="82"/>
        <w:jc w:val="both"/>
        <w:rPr>
          <w:rFonts w:ascii="Arial" w:hAnsi="Arial" w:cs="Arial"/>
          <w:i/>
          <w:sz w:val="20"/>
          <w:szCs w:val="20"/>
        </w:rPr>
      </w:pPr>
      <w:r w:rsidRPr="002D5ED9">
        <w:rPr>
          <w:rFonts w:ascii="Arial" w:hAnsi="Arial" w:cs="Arial"/>
          <w:b/>
          <w:bCs/>
          <w:i/>
          <w:color w:val="000000"/>
          <w:spacing w:val="-3"/>
          <w:sz w:val="20"/>
          <w:szCs w:val="20"/>
        </w:rPr>
        <w:t>C. NADZÓR</w:t>
      </w:r>
      <w:r w:rsidR="0074636D">
        <w:rPr>
          <w:rFonts w:ascii="Arial" w:hAnsi="Arial" w:cs="Arial"/>
          <w:b/>
          <w:bCs/>
          <w:i/>
          <w:color w:val="000000"/>
          <w:spacing w:val="-3"/>
          <w:sz w:val="20"/>
          <w:szCs w:val="20"/>
        </w:rPr>
        <w:t xml:space="preserve"> </w:t>
      </w:r>
      <w:r w:rsidRPr="002D5ED9">
        <w:rPr>
          <w:rFonts w:ascii="Arial" w:hAnsi="Arial" w:cs="Arial"/>
          <w:b/>
          <w:bCs/>
          <w:i/>
          <w:color w:val="000000"/>
          <w:spacing w:val="-3"/>
          <w:sz w:val="20"/>
          <w:szCs w:val="20"/>
        </w:rPr>
        <w:t>AUTORSKI</w:t>
      </w:r>
      <w:r w:rsidR="0074636D">
        <w:rPr>
          <w:rFonts w:ascii="Arial" w:hAnsi="Arial" w:cs="Arial"/>
          <w:i/>
          <w:sz w:val="20"/>
          <w:szCs w:val="20"/>
        </w:rPr>
        <w:t xml:space="preserve"> </w:t>
      </w:r>
    </w:p>
    <w:p w:rsidR="004C61FB" w:rsidRPr="002D5ED9" w:rsidRDefault="004C61FB" w:rsidP="00C0526B">
      <w:pPr>
        <w:shd w:val="clear" w:color="auto" w:fill="FFFFFF"/>
        <w:spacing w:before="240" w:line="278" w:lineRule="exact"/>
        <w:ind w:left="82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color w:val="000000"/>
          <w:spacing w:val="-24"/>
          <w:sz w:val="20"/>
          <w:szCs w:val="20"/>
        </w:rPr>
        <w:t>1.</w:t>
      </w:r>
      <w:r w:rsidR="0074636D">
        <w:rPr>
          <w:rFonts w:ascii="Arial" w:hAnsi="Arial" w:cs="Arial"/>
          <w:color w:val="000000"/>
          <w:spacing w:val="-2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3"/>
          <w:sz w:val="20"/>
          <w:szCs w:val="20"/>
        </w:rPr>
        <w:t xml:space="preserve">W ramach nadzoru autorskiego Wykonawca zobowiązany jest </w:t>
      </w:r>
      <w:r w:rsidR="00D13599">
        <w:rPr>
          <w:rFonts w:ascii="Arial" w:hAnsi="Arial" w:cs="Arial"/>
          <w:color w:val="000000"/>
          <w:spacing w:val="3"/>
          <w:sz w:val="20"/>
          <w:szCs w:val="20"/>
        </w:rPr>
        <w:t xml:space="preserve">w szczególności </w:t>
      </w:r>
      <w:r w:rsidRPr="002D5ED9">
        <w:rPr>
          <w:rFonts w:ascii="Arial" w:hAnsi="Arial" w:cs="Arial"/>
          <w:color w:val="000000"/>
          <w:spacing w:val="3"/>
          <w:sz w:val="20"/>
          <w:szCs w:val="20"/>
        </w:rPr>
        <w:t>do:</w:t>
      </w:r>
    </w:p>
    <w:p w:rsidR="004C61FB" w:rsidRPr="002D5ED9" w:rsidRDefault="004C61FB" w:rsidP="00C0526B">
      <w:pPr>
        <w:shd w:val="clear" w:color="auto" w:fill="FFFFFF"/>
        <w:spacing w:before="10" w:line="278" w:lineRule="exact"/>
        <w:ind w:left="900" w:right="24" w:hanging="540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color w:val="000000"/>
          <w:spacing w:val="-3"/>
          <w:sz w:val="20"/>
          <w:szCs w:val="20"/>
        </w:rPr>
        <w:t>1.1.</w:t>
      </w:r>
      <w:r w:rsidR="0074636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3"/>
          <w:sz w:val="20"/>
          <w:szCs w:val="20"/>
        </w:rPr>
        <w:t xml:space="preserve">czuwania w toku realizacji robót budowlanych nad zgodnością rozwiązań technicznych materiałowych i użytkowych z dokumentacją projektową. W przypadku złożenia przez </w:t>
      </w:r>
      <w:r w:rsidRPr="002D5ED9">
        <w:rPr>
          <w:rFonts w:ascii="Arial" w:hAnsi="Arial" w:cs="Arial"/>
          <w:color w:val="000000"/>
          <w:sz w:val="20"/>
          <w:szCs w:val="20"/>
        </w:rPr>
        <w:t xml:space="preserve">Wykonawcę robót budowlanych, w ofercie przetargowej, materiałów lub urządzeń 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 xml:space="preserve">równoważnych, tzn.: o parametrach nie gorszych niż przedstawione w zamawianej niniejszą </w:t>
      </w:r>
      <w:r w:rsidRPr="002D5ED9">
        <w:rPr>
          <w:rFonts w:ascii="Arial" w:hAnsi="Arial" w:cs="Arial"/>
          <w:color w:val="000000"/>
          <w:spacing w:val="1"/>
          <w:sz w:val="20"/>
          <w:szCs w:val="20"/>
        </w:rPr>
        <w:t xml:space="preserve">umową dokumentacji projektowej - Wykonawca zobowiązuje się do kontrolowania </w:t>
      </w:r>
      <w:r w:rsidRPr="002D5ED9">
        <w:rPr>
          <w:rFonts w:ascii="Arial" w:hAnsi="Arial" w:cs="Arial"/>
          <w:color w:val="000000"/>
          <w:spacing w:val="-3"/>
          <w:sz w:val="20"/>
          <w:szCs w:val="20"/>
        </w:rPr>
        <w:t>parametrów tych materiałów lub urządzeń,</w:t>
      </w:r>
    </w:p>
    <w:p w:rsidR="004C61FB" w:rsidRPr="002D5ED9" w:rsidRDefault="004C61FB" w:rsidP="00C0526B">
      <w:pPr>
        <w:numPr>
          <w:ilvl w:val="1"/>
          <w:numId w:val="11"/>
        </w:numPr>
        <w:shd w:val="clear" w:color="auto" w:fill="FFFFFF"/>
        <w:tabs>
          <w:tab w:val="clear" w:pos="1080"/>
          <w:tab w:val="num" w:pos="900"/>
        </w:tabs>
        <w:spacing w:before="10" w:line="278" w:lineRule="exact"/>
        <w:ind w:left="900" w:right="24" w:hanging="540"/>
        <w:jc w:val="both"/>
        <w:rPr>
          <w:rFonts w:ascii="Arial" w:hAnsi="Arial" w:cs="Arial"/>
          <w:sz w:val="20"/>
          <w:szCs w:val="20"/>
        </w:rPr>
      </w:pPr>
      <w:r w:rsidRPr="002D5ED9">
        <w:rPr>
          <w:rFonts w:ascii="Arial" w:hAnsi="Arial" w:cs="Arial"/>
          <w:sz w:val="20"/>
          <w:szCs w:val="20"/>
        </w:rPr>
        <w:t>uzgadniania możliwości wprowadzenia rozwiązań zamiennych w stosunku do przewidzianych</w:t>
      </w:r>
      <w:r w:rsidR="0074636D">
        <w:rPr>
          <w:rFonts w:ascii="Arial" w:hAnsi="Arial" w:cs="Arial"/>
          <w:sz w:val="20"/>
          <w:szCs w:val="20"/>
        </w:rPr>
        <w:t xml:space="preserve"> </w:t>
      </w:r>
      <w:r w:rsidRPr="002D5ED9">
        <w:rPr>
          <w:rFonts w:ascii="Arial" w:hAnsi="Arial" w:cs="Arial"/>
          <w:sz w:val="20"/>
          <w:szCs w:val="20"/>
        </w:rPr>
        <w:t>w projekcie,</w:t>
      </w:r>
    </w:p>
    <w:p w:rsidR="004C61FB" w:rsidRPr="002D5ED9" w:rsidRDefault="0074636D" w:rsidP="00C0526B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left" w:pos="730"/>
        </w:tabs>
        <w:autoSpaceDE w:val="0"/>
        <w:autoSpaceDN w:val="0"/>
        <w:adjustRightInd w:val="0"/>
        <w:spacing w:before="10" w:line="278" w:lineRule="exact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1"/>
          <w:sz w:val="20"/>
          <w:szCs w:val="20"/>
        </w:rPr>
        <w:t>uzupełniania szczegółów dokumentacji projektowej oraz wyjaśniania wykonawcy robót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4"/>
          <w:sz w:val="20"/>
          <w:szCs w:val="20"/>
        </w:rPr>
        <w:t>budowlanych wątpliwości powstałych w toku realizacji tych robót,</w:t>
      </w:r>
    </w:p>
    <w:p w:rsidR="004C61FB" w:rsidRPr="002D5ED9" w:rsidRDefault="004C61FB" w:rsidP="00C0526B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before="14" w:line="278" w:lineRule="exact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 w:rsidRPr="002D5ED9">
        <w:rPr>
          <w:rFonts w:ascii="Arial" w:hAnsi="Arial" w:cs="Arial"/>
          <w:color w:val="000000"/>
          <w:spacing w:val="3"/>
          <w:sz w:val="20"/>
          <w:szCs w:val="20"/>
        </w:rPr>
        <w:t>udział w naradach technicznych. Przyjmuje się, że liczba pobytów projektanta (ów) na</w:t>
      </w:r>
      <w:r w:rsidR="0074636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4"/>
          <w:sz w:val="20"/>
          <w:szCs w:val="20"/>
        </w:rPr>
        <w:t>budowie wynikać będzie z uzasadnionych potrzeb określonych każdorazowo przez</w:t>
      </w:r>
      <w:r w:rsidR="0074636D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z w:val="20"/>
          <w:szCs w:val="20"/>
        </w:rPr>
        <w:t>Zamawiającego lub występującego w jego imieniu inspektora nadzoru a w wyjątkowych</w:t>
      </w:r>
      <w:r w:rsidR="007463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5ED9">
        <w:rPr>
          <w:rFonts w:ascii="Arial" w:hAnsi="Arial" w:cs="Arial"/>
          <w:color w:val="000000"/>
          <w:spacing w:val="-3"/>
          <w:sz w:val="20"/>
          <w:szCs w:val="20"/>
        </w:rPr>
        <w:t>sytuacjach przez kierownika budowy,</w:t>
      </w:r>
    </w:p>
    <w:p w:rsidR="004C61FB" w:rsidRPr="002D5ED9" w:rsidRDefault="0074636D" w:rsidP="00C0526B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left" w:pos="730"/>
          <w:tab w:val="num" w:pos="900"/>
        </w:tabs>
        <w:autoSpaceDE w:val="0"/>
        <w:autoSpaceDN w:val="0"/>
        <w:adjustRightInd w:val="0"/>
        <w:spacing w:before="5" w:line="278" w:lineRule="exact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4"/>
          <w:sz w:val="20"/>
          <w:szCs w:val="20"/>
        </w:rPr>
        <w:t>udział w odbiorze poszczególnych istotnych części robót budowlanych oraz odbiorze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5"/>
          <w:sz w:val="20"/>
          <w:szCs w:val="20"/>
        </w:rPr>
        <w:t>końcowym inwestycji.</w:t>
      </w:r>
      <w:r w:rsidR="004C61FB" w:rsidRPr="002D5ED9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:rsidR="00BC7859" w:rsidRPr="00CE7FDE" w:rsidRDefault="0074636D" w:rsidP="00C0526B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left" w:pos="730"/>
          <w:tab w:val="num" w:pos="900"/>
        </w:tabs>
        <w:autoSpaceDE w:val="0"/>
        <w:autoSpaceDN w:val="0"/>
        <w:adjustRightInd w:val="0"/>
        <w:spacing w:before="5" w:line="278" w:lineRule="exact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aktualizacji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dokumentacji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zakresie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ważności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uzgodnień,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czasie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ważności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decyzji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lokalizacji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lub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pozwolenia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na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BC7859" w:rsidRPr="002D5ED9">
        <w:rPr>
          <w:rFonts w:ascii="Arial" w:hAnsi="Arial" w:cs="Arial"/>
          <w:color w:val="000000"/>
          <w:spacing w:val="2"/>
          <w:sz w:val="20"/>
          <w:szCs w:val="20"/>
        </w:rPr>
        <w:t>budowę.</w:t>
      </w:r>
    </w:p>
    <w:p w:rsidR="00CE7FDE" w:rsidRPr="00CE7FDE" w:rsidRDefault="00CE7FDE" w:rsidP="00C0526B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left" w:pos="730"/>
          <w:tab w:val="num" w:pos="900"/>
        </w:tabs>
        <w:autoSpaceDE w:val="0"/>
        <w:autoSpaceDN w:val="0"/>
        <w:adjustRightInd w:val="0"/>
        <w:spacing w:before="5" w:line="278" w:lineRule="exact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W przypadku konieczności wykonania opracowań zamiennych na skutek ujawnionych w trakcie realizacji robót budowlanych nieprawidłowości dokumentacji, Wykonawca zobowiązuje się do wykonania ich na własny koszt w terminie wyznaczonym przez Zamawiającego,</w:t>
      </w:r>
    </w:p>
    <w:p w:rsidR="00CE7FDE" w:rsidRPr="002D5ED9" w:rsidRDefault="00CE7FDE" w:rsidP="00C0526B">
      <w:pPr>
        <w:widowControl w:val="0"/>
        <w:numPr>
          <w:ilvl w:val="1"/>
          <w:numId w:val="11"/>
        </w:numPr>
        <w:shd w:val="clear" w:color="auto" w:fill="FFFFFF"/>
        <w:tabs>
          <w:tab w:val="clear" w:pos="1080"/>
          <w:tab w:val="left" w:pos="730"/>
          <w:tab w:val="num" w:pos="900"/>
        </w:tabs>
        <w:autoSpaceDE w:val="0"/>
        <w:autoSpaceDN w:val="0"/>
        <w:adjustRightInd w:val="0"/>
        <w:spacing w:before="5" w:line="278" w:lineRule="exact"/>
        <w:ind w:left="900" w:hanging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W przypadku niedostarczenia opracowań wymienionych w pkt 1.7. w terminie wyznaczonym przez Zamawiającego, Zamawiający zastrzega sobie prawo zlecenia ich wykonania osobie trzeciej, na koszt Wykonawcy. </w:t>
      </w:r>
    </w:p>
    <w:p w:rsidR="004C61FB" w:rsidRDefault="004C61FB" w:rsidP="00C052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8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F5AC6" w:rsidRPr="002D5ED9" w:rsidRDefault="001F5AC6" w:rsidP="00C0526B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8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C61FB" w:rsidRPr="002D5ED9" w:rsidRDefault="004C61FB" w:rsidP="00C0526B">
      <w:pPr>
        <w:spacing w:line="278" w:lineRule="exact"/>
        <w:ind w:left="360" w:hanging="360"/>
        <w:jc w:val="both"/>
        <w:rPr>
          <w:rFonts w:ascii="Arial" w:hAnsi="Arial" w:cs="Arial"/>
          <w:b/>
          <w:i/>
          <w:color w:val="000000"/>
          <w:spacing w:val="-3"/>
          <w:sz w:val="20"/>
          <w:szCs w:val="20"/>
        </w:rPr>
      </w:pPr>
      <w:r w:rsidRPr="002D5ED9">
        <w:rPr>
          <w:rFonts w:ascii="Arial" w:hAnsi="Arial" w:cs="Arial"/>
          <w:b/>
          <w:i/>
          <w:color w:val="000000"/>
          <w:spacing w:val="-3"/>
          <w:sz w:val="20"/>
          <w:szCs w:val="20"/>
        </w:rPr>
        <w:t>D.</w:t>
      </w:r>
      <w:r w:rsidR="0074636D">
        <w:rPr>
          <w:rFonts w:ascii="Arial" w:hAnsi="Arial" w:cs="Arial"/>
          <w:b/>
          <w:i/>
          <w:color w:val="000000"/>
          <w:spacing w:val="-3"/>
          <w:sz w:val="20"/>
          <w:szCs w:val="20"/>
        </w:rPr>
        <w:t xml:space="preserve"> </w:t>
      </w:r>
      <w:r w:rsidR="00D636F5">
        <w:rPr>
          <w:rFonts w:ascii="Arial" w:hAnsi="Arial" w:cs="Arial"/>
          <w:b/>
          <w:i/>
          <w:color w:val="000000"/>
          <w:spacing w:val="-3"/>
          <w:sz w:val="20"/>
          <w:szCs w:val="20"/>
        </w:rPr>
        <w:t>DECYZJA ZRID</w:t>
      </w:r>
    </w:p>
    <w:p w:rsidR="004C61FB" w:rsidRPr="002D5ED9" w:rsidRDefault="0074636D" w:rsidP="00C0526B">
      <w:pPr>
        <w:spacing w:line="278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D636F5">
        <w:rPr>
          <w:rFonts w:ascii="Arial" w:hAnsi="Arial" w:cs="Arial"/>
          <w:color w:val="000000"/>
          <w:spacing w:val="-3"/>
          <w:sz w:val="20"/>
          <w:szCs w:val="20"/>
        </w:rPr>
        <w:t>Wykonawca</w:t>
      </w:r>
      <w:r w:rsidR="004C61FB" w:rsidRPr="002D5ED9">
        <w:rPr>
          <w:rFonts w:ascii="Arial" w:hAnsi="Arial" w:cs="Arial"/>
          <w:color w:val="000000"/>
          <w:spacing w:val="-3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sz w:val="20"/>
          <w:szCs w:val="20"/>
        </w:rPr>
        <w:t>współdziałaniu</w:t>
      </w:r>
      <w:r>
        <w:rPr>
          <w:rFonts w:ascii="Arial" w:hAnsi="Arial" w:cs="Arial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sz w:val="20"/>
          <w:szCs w:val="20"/>
        </w:rPr>
        <w:t>Zamawiającym,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3"/>
          <w:sz w:val="20"/>
          <w:szCs w:val="20"/>
        </w:rPr>
        <w:t>zobowiązany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3"/>
          <w:sz w:val="20"/>
          <w:szCs w:val="20"/>
        </w:rPr>
        <w:t>jest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color w:val="000000"/>
          <w:spacing w:val="-3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4C61FB" w:rsidRPr="002D5ED9">
        <w:rPr>
          <w:rFonts w:ascii="Arial" w:hAnsi="Arial" w:cs="Arial"/>
          <w:sz w:val="20"/>
          <w:szCs w:val="20"/>
        </w:rPr>
        <w:t>uzyskania</w:t>
      </w:r>
      <w:r>
        <w:rPr>
          <w:rFonts w:ascii="Arial" w:hAnsi="Arial" w:cs="Arial"/>
          <w:sz w:val="20"/>
          <w:szCs w:val="20"/>
        </w:rPr>
        <w:t xml:space="preserve"> </w:t>
      </w:r>
      <w:r w:rsidR="00D636F5">
        <w:rPr>
          <w:rFonts w:ascii="Arial" w:hAnsi="Arial" w:cs="Arial"/>
          <w:sz w:val="20"/>
          <w:szCs w:val="20"/>
        </w:rPr>
        <w:t>decyzji o zezwoleniu na</w:t>
      </w:r>
      <w:r w:rsidR="00C133B6">
        <w:rPr>
          <w:rFonts w:ascii="Arial" w:hAnsi="Arial" w:cs="Arial"/>
          <w:sz w:val="20"/>
          <w:szCs w:val="20"/>
        </w:rPr>
        <w:t xml:space="preserve"> </w:t>
      </w:r>
      <w:r w:rsidR="00C133B6">
        <w:rPr>
          <w:rFonts w:ascii="Arial" w:hAnsi="Arial" w:cs="Arial"/>
          <w:sz w:val="20"/>
          <w:szCs w:val="20"/>
        </w:rPr>
        <w:br/>
        <w:t xml:space="preserve">realizację inwestycji drogowej oddzielnie dla każdego z zadań. </w:t>
      </w:r>
      <w:r w:rsidR="00D636F5">
        <w:rPr>
          <w:rFonts w:ascii="Arial" w:hAnsi="Arial" w:cs="Arial"/>
          <w:sz w:val="20"/>
          <w:szCs w:val="20"/>
        </w:rPr>
        <w:t xml:space="preserve"> </w:t>
      </w:r>
    </w:p>
    <w:p w:rsidR="00902985" w:rsidRPr="002D5ED9" w:rsidRDefault="00902985" w:rsidP="00C0526B">
      <w:p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line="278" w:lineRule="exact"/>
        <w:ind w:right="23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02985" w:rsidRPr="002D5ED9" w:rsidSect="009A2C32">
      <w:pgSz w:w="11909" w:h="16834"/>
      <w:pgMar w:top="1077" w:right="1021" w:bottom="1079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78" w:rsidRDefault="008A6F78">
      <w:r>
        <w:separator/>
      </w:r>
    </w:p>
  </w:endnote>
  <w:endnote w:type="continuationSeparator" w:id="0">
    <w:p w:rsidR="008A6F78" w:rsidRDefault="008A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78" w:rsidRDefault="008A6F78">
      <w:r>
        <w:separator/>
      </w:r>
    </w:p>
  </w:footnote>
  <w:footnote w:type="continuationSeparator" w:id="0">
    <w:p w:rsidR="008A6F78" w:rsidRDefault="008A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2C544"/>
    <w:lvl w:ilvl="0">
      <w:numFmt w:val="decimal"/>
      <w:lvlText w:val="*"/>
      <w:lvlJc w:val="left"/>
    </w:lvl>
  </w:abstractNum>
  <w:abstractNum w:abstractNumId="1" w15:restartNumberingAfterBreak="0">
    <w:nsid w:val="1A254050"/>
    <w:multiLevelType w:val="hybridMultilevel"/>
    <w:tmpl w:val="18AA9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E8766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B5A966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685"/>
    <w:multiLevelType w:val="singleLevel"/>
    <w:tmpl w:val="274839D6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35D77"/>
    <w:multiLevelType w:val="hybridMultilevel"/>
    <w:tmpl w:val="346A3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BCC"/>
    <w:multiLevelType w:val="hybridMultilevel"/>
    <w:tmpl w:val="EA926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0B03"/>
    <w:multiLevelType w:val="singleLevel"/>
    <w:tmpl w:val="4CE69C8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spacing w:val="0"/>
      </w:rPr>
    </w:lvl>
  </w:abstractNum>
  <w:abstractNum w:abstractNumId="6" w15:restartNumberingAfterBreak="0">
    <w:nsid w:val="35DC02FF"/>
    <w:multiLevelType w:val="hybridMultilevel"/>
    <w:tmpl w:val="80584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E42614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44681"/>
    <w:multiLevelType w:val="hybridMultilevel"/>
    <w:tmpl w:val="24BCACB8"/>
    <w:lvl w:ilvl="0" w:tplc="9DA2B79C">
      <w:start w:val="1"/>
      <w:numFmt w:val="decimal"/>
      <w:lvlText w:val="%1)"/>
      <w:lvlJc w:val="left"/>
      <w:pPr>
        <w:ind w:left="8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 w15:restartNumberingAfterBreak="0">
    <w:nsid w:val="4C2F7119"/>
    <w:multiLevelType w:val="multilevel"/>
    <w:tmpl w:val="39FE54A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4DA31ECA"/>
    <w:multiLevelType w:val="hybridMultilevel"/>
    <w:tmpl w:val="C7047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430F5"/>
    <w:multiLevelType w:val="hybridMultilevel"/>
    <w:tmpl w:val="A4A269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F40A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076B1F"/>
    <w:multiLevelType w:val="singleLevel"/>
    <w:tmpl w:val="B3D0B532"/>
    <w:lvl w:ilvl="0">
      <w:start w:val="1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9D1B61"/>
    <w:multiLevelType w:val="hybridMultilevel"/>
    <w:tmpl w:val="022CC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54B8A"/>
    <w:multiLevelType w:val="singleLevel"/>
    <w:tmpl w:val="1754393A"/>
    <w:lvl w:ilvl="0">
      <w:start w:val="32"/>
      <w:numFmt w:val="decimal"/>
      <w:lvlText w:val="%1)"/>
      <w:legacy w:legacy="1" w:legacySpace="0" w:legacyIndent="355"/>
      <w:lvlJc w:val="left"/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711E5C79"/>
    <w:multiLevelType w:val="hybridMultilevel"/>
    <w:tmpl w:val="7CD0C964"/>
    <w:lvl w:ilvl="0" w:tplc="9EA499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7391533B"/>
    <w:multiLevelType w:val="hybridMultilevel"/>
    <w:tmpl w:val="346A3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84220"/>
    <w:multiLevelType w:val="multilevel"/>
    <w:tmpl w:val="FDD0A9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8" w15:restartNumberingAfterBreak="0">
    <w:nsid w:val="79EB786D"/>
    <w:multiLevelType w:val="singleLevel"/>
    <w:tmpl w:val="838288B0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4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148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17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4">
    <w:abstractNumId w:val="4"/>
  </w:num>
  <w:num w:numId="15">
    <w:abstractNumId w:val="3"/>
  </w:num>
  <w:num w:numId="16">
    <w:abstractNumId w:val="12"/>
    <w:lvlOverride w:ilvl="0">
      <w:lvl w:ilvl="0">
        <w:start w:val="1"/>
        <w:numFmt w:val="decimal"/>
        <w:lvlText w:val="2.%1.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1"/>
  </w:num>
  <w:num w:numId="19">
    <w:abstractNumId w:val="10"/>
  </w:num>
  <w:num w:numId="20">
    <w:abstractNumId w:val="18"/>
  </w:num>
  <w:num w:numId="21">
    <w:abstractNumId w:val="7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8E"/>
    <w:rsid w:val="00002A7B"/>
    <w:rsid w:val="00013DF2"/>
    <w:rsid w:val="00065300"/>
    <w:rsid w:val="00083381"/>
    <w:rsid w:val="00095BDC"/>
    <w:rsid w:val="000A5728"/>
    <w:rsid w:val="000B17BE"/>
    <w:rsid w:val="000D57D1"/>
    <w:rsid w:val="0011487C"/>
    <w:rsid w:val="00140AFC"/>
    <w:rsid w:val="001B70A0"/>
    <w:rsid w:val="001C7715"/>
    <w:rsid w:val="001D1DBF"/>
    <w:rsid w:val="001D3854"/>
    <w:rsid w:val="001D54B2"/>
    <w:rsid w:val="001F5AC6"/>
    <w:rsid w:val="002139C4"/>
    <w:rsid w:val="00245C7E"/>
    <w:rsid w:val="00261028"/>
    <w:rsid w:val="002A37EB"/>
    <w:rsid w:val="002D5ED9"/>
    <w:rsid w:val="002E72D0"/>
    <w:rsid w:val="002F5572"/>
    <w:rsid w:val="00321ACA"/>
    <w:rsid w:val="003835E9"/>
    <w:rsid w:val="003938C4"/>
    <w:rsid w:val="003B2F0D"/>
    <w:rsid w:val="003E51C5"/>
    <w:rsid w:val="003E5534"/>
    <w:rsid w:val="003F2AB6"/>
    <w:rsid w:val="00431F0C"/>
    <w:rsid w:val="00433BB6"/>
    <w:rsid w:val="004354EB"/>
    <w:rsid w:val="00442093"/>
    <w:rsid w:val="004B478E"/>
    <w:rsid w:val="004C61FB"/>
    <w:rsid w:val="005176EF"/>
    <w:rsid w:val="00530C77"/>
    <w:rsid w:val="00555D2C"/>
    <w:rsid w:val="00570114"/>
    <w:rsid w:val="00581942"/>
    <w:rsid w:val="005B4267"/>
    <w:rsid w:val="005D7AEB"/>
    <w:rsid w:val="005E50E3"/>
    <w:rsid w:val="005F06A6"/>
    <w:rsid w:val="00605E72"/>
    <w:rsid w:val="006064DB"/>
    <w:rsid w:val="0069320C"/>
    <w:rsid w:val="006C739F"/>
    <w:rsid w:val="006D79F6"/>
    <w:rsid w:val="00706E6C"/>
    <w:rsid w:val="0074636D"/>
    <w:rsid w:val="00766F5E"/>
    <w:rsid w:val="00792A43"/>
    <w:rsid w:val="007C3EBD"/>
    <w:rsid w:val="007D78D0"/>
    <w:rsid w:val="007F1FDC"/>
    <w:rsid w:val="00823E0A"/>
    <w:rsid w:val="00833598"/>
    <w:rsid w:val="00851A5D"/>
    <w:rsid w:val="00880741"/>
    <w:rsid w:val="00881A5F"/>
    <w:rsid w:val="008909B3"/>
    <w:rsid w:val="008A6F78"/>
    <w:rsid w:val="008C6351"/>
    <w:rsid w:val="008E5FB5"/>
    <w:rsid w:val="00902985"/>
    <w:rsid w:val="0093187A"/>
    <w:rsid w:val="0094031C"/>
    <w:rsid w:val="00964785"/>
    <w:rsid w:val="009744BE"/>
    <w:rsid w:val="0098706B"/>
    <w:rsid w:val="00990974"/>
    <w:rsid w:val="009A2C32"/>
    <w:rsid w:val="009E3F78"/>
    <w:rsid w:val="00A126BA"/>
    <w:rsid w:val="00A145BB"/>
    <w:rsid w:val="00A55830"/>
    <w:rsid w:val="00A56652"/>
    <w:rsid w:val="00A70157"/>
    <w:rsid w:val="00A813C7"/>
    <w:rsid w:val="00A90CE5"/>
    <w:rsid w:val="00AB3334"/>
    <w:rsid w:val="00AD7B38"/>
    <w:rsid w:val="00B00D75"/>
    <w:rsid w:val="00B02F33"/>
    <w:rsid w:val="00B10618"/>
    <w:rsid w:val="00B12F2A"/>
    <w:rsid w:val="00B664FA"/>
    <w:rsid w:val="00BA2295"/>
    <w:rsid w:val="00BB233E"/>
    <w:rsid w:val="00BB60CE"/>
    <w:rsid w:val="00BC7859"/>
    <w:rsid w:val="00C0526B"/>
    <w:rsid w:val="00C133B6"/>
    <w:rsid w:val="00C27906"/>
    <w:rsid w:val="00C27B11"/>
    <w:rsid w:val="00C6064C"/>
    <w:rsid w:val="00C93933"/>
    <w:rsid w:val="00CA1E12"/>
    <w:rsid w:val="00CB6210"/>
    <w:rsid w:val="00CD47F4"/>
    <w:rsid w:val="00CE7ECD"/>
    <w:rsid w:val="00CE7FDE"/>
    <w:rsid w:val="00D0311F"/>
    <w:rsid w:val="00D13599"/>
    <w:rsid w:val="00D50031"/>
    <w:rsid w:val="00D636F5"/>
    <w:rsid w:val="00D63FEE"/>
    <w:rsid w:val="00DA2A7D"/>
    <w:rsid w:val="00DD717F"/>
    <w:rsid w:val="00DE661E"/>
    <w:rsid w:val="00DF7CE3"/>
    <w:rsid w:val="00E07C62"/>
    <w:rsid w:val="00E1039B"/>
    <w:rsid w:val="00E23816"/>
    <w:rsid w:val="00E2561B"/>
    <w:rsid w:val="00E55364"/>
    <w:rsid w:val="00E77129"/>
    <w:rsid w:val="00E778E6"/>
    <w:rsid w:val="00E94FD3"/>
    <w:rsid w:val="00EE220E"/>
    <w:rsid w:val="00EE3739"/>
    <w:rsid w:val="00F56F0A"/>
    <w:rsid w:val="00F62831"/>
    <w:rsid w:val="00F64130"/>
    <w:rsid w:val="00F66284"/>
    <w:rsid w:val="00F84A65"/>
    <w:rsid w:val="00F8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AA93-3AB8-4323-A8EA-F7FA736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47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B478E"/>
    <w:rPr>
      <w:szCs w:val="20"/>
    </w:rPr>
  </w:style>
  <w:style w:type="paragraph" w:styleId="Tekstdymka">
    <w:name w:val="Balloon Text"/>
    <w:basedOn w:val="Normalny"/>
    <w:semiHidden/>
    <w:rsid w:val="003F2A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56F0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CD47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tekst">
    <w:name w:val="Standardowy.tekst"/>
    <w:rsid w:val="00605E7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h2">
    <w:name w:val="h2"/>
    <w:basedOn w:val="Domylnaczcionkaakapitu"/>
    <w:rsid w:val="00E7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zdm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z.rebkowski</dc:creator>
  <cp:keywords/>
  <dc:description/>
  <cp:lastModifiedBy>Dawid Kupiec</cp:lastModifiedBy>
  <cp:revision>42</cp:revision>
  <cp:lastPrinted>2007-02-16T07:03:00Z</cp:lastPrinted>
  <dcterms:created xsi:type="dcterms:W3CDTF">2017-06-28T07:28:00Z</dcterms:created>
  <dcterms:modified xsi:type="dcterms:W3CDTF">2017-08-18T10:14:00Z</dcterms:modified>
</cp:coreProperties>
</file>