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C940C" w14:textId="77777777" w:rsidR="004826F9" w:rsidRPr="004D1534" w:rsidRDefault="004826F9" w:rsidP="004826F9">
      <w:pPr>
        <w:pStyle w:val="Tytu"/>
        <w:rPr>
          <w:rFonts w:ascii="Arial" w:hAnsi="Arial" w:cs="Arial"/>
          <w:b/>
          <w:sz w:val="22"/>
          <w:szCs w:val="22"/>
        </w:rPr>
      </w:pPr>
      <w:r w:rsidRPr="004D1534">
        <w:rPr>
          <w:rFonts w:ascii="Arial" w:hAnsi="Arial" w:cs="Arial"/>
          <w:b/>
          <w:sz w:val="22"/>
          <w:szCs w:val="22"/>
        </w:rPr>
        <w:t xml:space="preserve">WZÓR UMOWY Nr </w:t>
      </w:r>
      <w:r w:rsidR="00FE3476" w:rsidRPr="004D1534">
        <w:rPr>
          <w:rFonts w:ascii="Arial" w:hAnsi="Arial" w:cs="Arial"/>
          <w:b/>
          <w:sz w:val="22"/>
          <w:szCs w:val="22"/>
        </w:rPr>
        <w:t>………………………..</w:t>
      </w:r>
    </w:p>
    <w:p w14:paraId="19B85841" w14:textId="77777777" w:rsidR="004826F9" w:rsidRPr="004D1534" w:rsidRDefault="004826F9" w:rsidP="004826F9">
      <w:pPr>
        <w:jc w:val="both"/>
        <w:rPr>
          <w:rFonts w:ascii="Arial" w:hAnsi="Arial" w:cs="Arial"/>
          <w:sz w:val="22"/>
          <w:szCs w:val="22"/>
        </w:rPr>
      </w:pPr>
    </w:p>
    <w:p w14:paraId="501E872C" w14:textId="77777777" w:rsidR="004826F9" w:rsidRPr="004D1534" w:rsidRDefault="005D4A63" w:rsidP="004826F9">
      <w:pPr>
        <w:jc w:val="both"/>
        <w:rPr>
          <w:rFonts w:ascii="Arial" w:hAnsi="Arial" w:cs="Arial"/>
          <w:sz w:val="22"/>
          <w:szCs w:val="22"/>
        </w:rPr>
      </w:pPr>
      <w:r>
        <w:rPr>
          <w:rFonts w:ascii="Arial" w:hAnsi="Arial" w:cs="Arial"/>
          <w:sz w:val="22"/>
          <w:szCs w:val="22"/>
        </w:rPr>
        <w:t>W</w:t>
      </w:r>
      <w:r w:rsidR="004826F9" w:rsidRPr="004D1534">
        <w:rPr>
          <w:rFonts w:ascii="Arial" w:hAnsi="Arial" w:cs="Arial"/>
          <w:sz w:val="22"/>
          <w:szCs w:val="22"/>
        </w:rPr>
        <w:t xml:space="preserve"> dniu ______________ roku w Warszawie pomiędzy </w:t>
      </w:r>
      <w:r w:rsidR="003346E6" w:rsidRPr="004D1534">
        <w:rPr>
          <w:rFonts w:ascii="Arial" w:hAnsi="Arial" w:cs="Arial"/>
          <w:sz w:val="22"/>
          <w:szCs w:val="22"/>
        </w:rPr>
        <w:t xml:space="preserve">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 na podstawie pełnomocnictwa nr ……………………….., </w:t>
      </w:r>
      <w:r w:rsidR="00A46F92" w:rsidRPr="004D1534">
        <w:rPr>
          <w:rFonts w:ascii="Arial" w:hAnsi="Arial" w:cs="Arial"/>
          <w:sz w:val="22"/>
          <w:szCs w:val="22"/>
        </w:rPr>
        <w:t>przez</w:t>
      </w:r>
    </w:p>
    <w:p w14:paraId="3E34851A" w14:textId="77777777" w:rsidR="004826F9" w:rsidRPr="004D1534" w:rsidRDefault="004826F9" w:rsidP="004826F9">
      <w:pPr>
        <w:pStyle w:val="Tekstpodstawowy"/>
        <w:overflowPunct w:val="0"/>
        <w:autoSpaceDE w:val="0"/>
        <w:autoSpaceDN w:val="0"/>
        <w:adjustRightInd w:val="0"/>
        <w:jc w:val="both"/>
        <w:rPr>
          <w:rFonts w:cs="Arial"/>
          <w:sz w:val="22"/>
          <w:szCs w:val="22"/>
        </w:rPr>
      </w:pPr>
      <w:r w:rsidRPr="004D1534">
        <w:rPr>
          <w:rFonts w:cs="Arial"/>
          <w:sz w:val="22"/>
          <w:szCs w:val="22"/>
        </w:rPr>
        <w:t>____________________________________________________</w:t>
      </w:r>
      <w:r w:rsidR="00A46F92" w:rsidRPr="004D1534">
        <w:rPr>
          <w:rFonts w:cs="Arial"/>
          <w:sz w:val="22"/>
          <w:szCs w:val="22"/>
        </w:rPr>
        <w:t>__</w:t>
      </w:r>
    </w:p>
    <w:p w14:paraId="7FE31DFE" w14:textId="77777777" w:rsidR="00A46F92" w:rsidRPr="004D1534" w:rsidRDefault="00A46F92" w:rsidP="004826F9">
      <w:pPr>
        <w:pStyle w:val="Tekstpodstawowy"/>
        <w:jc w:val="both"/>
        <w:rPr>
          <w:rFonts w:cs="Arial"/>
          <w:sz w:val="22"/>
          <w:szCs w:val="22"/>
        </w:rPr>
      </w:pPr>
    </w:p>
    <w:p w14:paraId="47029A86" w14:textId="77777777" w:rsidR="003346E6" w:rsidRPr="004D1534" w:rsidRDefault="00A46F92" w:rsidP="004826F9">
      <w:pPr>
        <w:pStyle w:val="Tekstpodstawowy"/>
        <w:jc w:val="both"/>
        <w:rPr>
          <w:rFonts w:cs="Arial"/>
          <w:sz w:val="22"/>
          <w:szCs w:val="22"/>
        </w:rPr>
      </w:pPr>
      <w:r w:rsidRPr="004D1534">
        <w:rPr>
          <w:rFonts w:cs="Arial"/>
          <w:sz w:val="22"/>
          <w:szCs w:val="22"/>
        </w:rPr>
        <w:t>zwanym dalej Zamawiającym:</w:t>
      </w:r>
    </w:p>
    <w:p w14:paraId="49EEED42" w14:textId="77777777" w:rsidR="00A46F92" w:rsidRPr="004D1534" w:rsidRDefault="00A46F92" w:rsidP="004826F9">
      <w:pPr>
        <w:pStyle w:val="Tekstpodstawowy"/>
        <w:jc w:val="both"/>
        <w:rPr>
          <w:rFonts w:cs="Arial"/>
          <w:sz w:val="22"/>
          <w:szCs w:val="22"/>
        </w:rPr>
      </w:pPr>
    </w:p>
    <w:p w14:paraId="6E10CA00" w14:textId="77777777" w:rsidR="00A46F92" w:rsidRPr="004D1534" w:rsidRDefault="004826F9" w:rsidP="00A46F92">
      <w:pPr>
        <w:jc w:val="both"/>
        <w:rPr>
          <w:rFonts w:ascii="Arial" w:hAnsi="Arial" w:cs="Arial"/>
          <w:sz w:val="22"/>
          <w:szCs w:val="22"/>
        </w:rPr>
      </w:pPr>
      <w:r w:rsidRPr="004D1534">
        <w:rPr>
          <w:rFonts w:ascii="Arial" w:hAnsi="Arial" w:cs="Arial"/>
          <w:sz w:val="22"/>
          <w:szCs w:val="22"/>
        </w:rPr>
        <w:t xml:space="preserve">a firmą / konsorcjum </w:t>
      </w:r>
      <w:r w:rsidR="00A46F92" w:rsidRPr="004D1534">
        <w:rPr>
          <w:rFonts w:ascii="Arial" w:hAnsi="Arial" w:cs="Arial"/>
          <w:sz w:val="22"/>
          <w:szCs w:val="22"/>
        </w:rPr>
        <w:t xml:space="preserve">___________________________________________ </w:t>
      </w:r>
    </w:p>
    <w:p w14:paraId="152257B7" w14:textId="77777777" w:rsidR="00A46F92" w:rsidRPr="004D1534" w:rsidRDefault="00A46F92" w:rsidP="00A46F92">
      <w:pPr>
        <w:jc w:val="both"/>
        <w:rPr>
          <w:rFonts w:ascii="Arial" w:hAnsi="Arial" w:cs="Arial"/>
          <w:sz w:val="22"/>
          <w:szCs w:val="22"/>
        </w:rPr>
      </w:pPr>
      <w:r w:rsidRPr="004D1534">
        <w:rPr>
          <w:rFonts w:ascii="Arial" w:hAnsi="Arial" w:cs="Arial"/>
          <w:sz w:val="22"/>
          <w:szCs w:val="22"/>
        </w:rPr>
        <w:t xml:space="preserve">REGON:________ </w:t>
      </w:r>
      <w:r w:rsidRPr="004D1534">
        <w:rPr>
          <w:rFonts w:ascii="Arial" w:hAnsi="Arial" w:cs="Arial"/>
          <w:sz w:val="22"/>
          <w:szCs w:val="22"/>
        </w:rPr>
        <w:tab/>
        <w:t>NIP: ________</w:t>
      </w:r>
    </w:p>
    <w:p w14:paraId="618BC8BE" w14:textId="77777777" w:rsidR="004826F9" w:rsidRPr="004D1534" w:rsidRDefault="004826F9" w:rsidP="004826F9">
      <w:pPr>
        <w:pStyle w:val="Tekstpodstawowy"/>
        <w:jc w:val="both"/>
        <w:rPr>
          <w:rFonts w:cs="Arial"/>
          <w:bCs/>
          <w:i/>
          <w:sz w:val="22"/>
          <w:szCs w:val="22"/>
        </w:rPr>
      </w:pPr>
    </w:p>
    <w:p w14:paraId="4AA102E1" w14:textId="77777777" w:rsidR="004826F9" w:rsidRPr="004D1534" w:rsidRDefault="004826F9" w:rsidP="004826F9">
      <w:pPr>
        <w:pStyle w:val="Tekstpodstawowy"/>
        <w:jc w:val="both"/>
        <w:rPr>
          <w:rFonts w:cs="Arial"/>
          <w:sz w:val="22"/>
          <w:szCs w:val="22"/>
        </w:rPr>
      </w:pPr>
      <w:r w:rsidRPr="004D1534">
        <w:rPr>
          <w:rFonts w:cs="Arial"/>
          <w:sz w:val="22"/>
          <w:szCs w:val="22"/>
        </w:rPr>
        <w:t>którą reprezentuje:</w:t>
      </w:r>
    </w:p>
    <w:p w14:paraId="1DF8541F" w14:textId="77777777" w:rsidR="004826F9" w:rsidRPr="004D1534" w:rsidRDefault="004826F9" w:rsidP="004826F9">
      <w:pPr>
        <w:pStyle w:val="Tekstpodstawowy"/>
        <w:overflowPunct w:val="0"/>
        <w:autoSpaceDE w:val="0"/>
        <w:autoSpaceDN w:val="0"/>
        <w:adjustRightInd w:val="0"/>
        <w:jc w:val="both"/>
        <w:rPr>
          <w:rFonts w:cs="Arial"/>
          <w:sz w:val="22"/>
          <w:szCs w:val="22"/>
        </w:rPr>
      </w:pPr>
      <w:r w:rsidRPr="004D1534">
        <w:rPr>
          <w:rFonts w:cs="Arial"/>
          <w:sz w:val="22"/>
          <w:szCs w:val="22"/>
        </w:rPr>
        <w:t>__________________________________________________________________________</w:t>
      </w:r>
    </w:p>
    <w:p w14:paraId="5ABFEFB1" w14:textId="77777777" w:rsidR="00A46F92" w:rsidRPr="004D1534" w:rsidRDefault="00A46F92" w:rsidP="004826F9">
      <w:pPr>
        <w:pStyle w:val="Tekstpodstawowy"/>
        <w:overflowPunct w:val="0"/>
        <w:autoSpaceDE w:val="0"/>
        <w:autoSpaceDN w:val="0"/>
        <w:adjustRightInd w:val="0"/>
        <w:jc w:val="both"/>
        <w:rPr>
          <w:rFonts w:cs="Arial"/>
          <w:sz w:val="22"/>
          <w:szCs w:val="22"/>
        </w:rPr>
      </w:pPr>
    </w:p>
    <w:p w14:paraId="105B4F9E" w14:textId="77777777" w:rsidR="004826F9" w:rsidRPr="004D1534" w:rsidRDefault="004826F9" w:rsidP="004826F9">
      <w:pPr>
        <w:pStyle w:val="Tekstpodstawowy"/>
        <w:overflowPunct w:val="0"/>
        <w:autoSpaceDE w:val="0"/>
        <w:autoSpaceDN w:val="0"/>
        <w:adjustRightInd w:val="0"/>
        <w:jc w:val="both"/>
        <w:rPr>
          <w:rFonts w:cs="Arial"/>
          <w:sz w:val="22"/>
          <w:szCs w:val="22"/>
        </w:rPr>
      </w:pPr>
      <w:r w:rsidRPr="004D1534">
        <w:rPr>
          <w:rFonts w:cs="Arial"/>
          <w:sz w:val="22"/>
          <w:szCs w:val="22"/>
        </w:rPr>
        <w:t>zwanym dalej „Wykonawcą”</w:t>
      </w:r>
    </w:p>
    <w:p w14:paraId="1A0A0C9C" w14:textId="77777777" w:rsidR="00A46F92" w:rsidRPr="004D1534" w:rsidRDefault="00A46F92" w:rsidP="004826F9">
      <w:pPr>
        <w:jc w:val="both"/>
        <w:rPr>
          <w:rFonts w:ascii="Arial" w:hAnsi="Arial" w:cs="Arial"/>
          <w:sz w:val="22"/>
          <w:szCs w:val="22"/>
        </w:rPr>
      </w:pPr>
    </w:p>
    <w:p w14:paraId="0E927698" w14:textId="77777777" w:rsidR="004826F9" w:rsidRPr="004D1534" w:rsidRDefault="004826F9" w:rsidP="004826F9">
      <w:pPr>
        <w:tabs>
          <w:tab w:val="left" w:pos="5400"/>
          <w:tab w:val="right" w:pos="9070"/>
        </w:tabs>
        <w:rPr>
          <w:rFonts w:ascii="Arial" w:hAnsi="Arial" w:cs="Arial"/>
          <w:sz w:val="22"/>
          <w:szCs w:val="22"/>
        </w:rPr>
      </w:pPr>
    </w:p>
    <w:p w14:paraId="23DC685B" w14:textId="55C3E91C" w:rsidR="004826F9" w:rsidRPr="004D1534" w:rsidRDefault="004826F9" w:rsidP="004826F9">
      <w:pPr>
        <w:pStyle w:val="Tekstpodstawowy"/>
        <w:jc w:val="both"/>
        <w:rPr>
          <w:rFonts w:cs="Arial"/>
          <w:sz w:val="22"/>
          <w:szCs w:val="22"/>
        </w:rPr>
      </w:pPr>
      <w:r w:rsidRPr="004D1534">
        <w:rPr>
          <w:rFonts w:cs="Arial"/>
          <w:sz w:val="22"/>
          <w:szCs w:val="22"/>
        </w:rPr>
        <w:t xml:space="preserve">została zawarta umowa </w:t>
      </w:r>
      <w:r w:rsidRPr="004D1534">
        <w:rPr>
          <w:rFonts w:cs="Arial"/>
          <w:bCs/>
          <w:sz w:val="22"/>
          <w:szCs w:val="22"/>
        </w:rPr>
        <w:t xml:space="preserve">w </w:t>
      </w:r>
      <w:r w:rsidRPr="004D1534">
        <w:rPr>
          <w:rFonts w:cs="Arial"/>
          <w:sz w:val="22"/>
          <w:szCs w:val="22"/>
        </w:rPr>
        <w:t xml:space="preserve">wyniku rozstrzygnięcia procedury przetargowej w </w:t>
      </w:r>
      <w:r w:rsidRPr="004D1534">
        <w:rPr>
          <w:rFonts w:cs="Arial"/>
          <w:bCs/>
          <w:sz w:val="22"/>
          <w:szCs w:val="22"/>
        </w:rPr>
        <w:t>trybie przetargu nieograniczonego na podstawie ustawy z dnia 29 stycznia 2004 r. Prawo zamówień publicznych (</w:t>
      </w:r>
      <w:r w:rsidR="003346E6" w:rsidRPr="004D1534">
        <w:rPr>
          <w:rFonts w:cs="Arial"/>
          <w:bCs/>
          <w:sz w:val="22"/>
          <w:szCs w:val="22"/>
        </w:rPr>
        <w:t xml:space="preserve">t.j. </w:t>
      </w:r>
      <w:r w:rsidRPr="004D1534">
        <w:rPr>
          <w:rFonts w:cs="Arial"/>
          <w:sz w:val="22"/>
          <w:szCs w:val="22"/>
        </w:rPr>
        <w:t>Dz. U. z 201</w:t>
      </w:r>
      <w:r w:rsidR="003346E6" w:rsidRPr="004D1534">
        <w:rPr>
          <w:rFonts w:cs="Arial"/>
          <w:sz w:val="22"/>
          <w:szCs w:val="22"/>
        </w:rPr>
        <w:t>5 r.</w:t>
      </w:r>
      <w:r w:rsidRPr="004D1534">
        <w:rPr>
          <w:rFonts w:cs="Arial"/>
          <w:sz w:val="22"/>
          <w:szCs w:val="22"/>
        </w:rPr>
        <w:t xml:space="preserve">, poz. </w:t>
      </w:r>
      <w:r w:rsidR="003346E6" w:rsidRPr="004D1534">
        <w:rPr>
          <w:rFonts w:cs="Arial"/>
          <w:sz w:val="22"/>
          <w:szCs w:val="22"/>
        </w:rPr>
        <w:t>2164</w:t>
      </w:r>
      <w:r w:rsidRPr="004D1534">
        <w:rPr>
          <w:rFonts w:cs="Arial"/>
          <w:sz w:val="22"/>
          <w:szCs w:val="22"/>
        </w:rPr>
        <w:t xml:space="preserve"> ze zm.</w:t>
      </w:r>
      <w:r w:rsidRPr="004D1534">
        <w:rPr>
          <w:rFonts w:cs="Arial"/>
          <w:bCs/>
          <w:sz w:val="22"/>
          <w:szCs w:val="22"/>
        </w:rPr>
        <w:t>) następującej</w:t>
      </w:r>
      <w:r w:rsidRPr="004D1534">
        <w:rPr>
          <w:rFonts w:cs="Arial"/>
          <w:sz w:val="22"/>
          <w:szCs w:val="22"/>
        </w:rPr>
        <w:t xml:space="preserve"> treści:</w:t>
      </w:r>
    </w:p>
    <w:p w14:paraId="599C3B4E" w14:textId="77777777" w:rsidR="004826F9" w:rsidRPr="004D1534" w:rsidRDefault="004826F9" w:rsidP="004826F9">
      <w:pPr>
        <w:rPr>
          <w:rFonts w:ascii="Arial" w:hAnsi="Arial" w:cs="Arial"/>
          <w:b/>
          <w:sz w:val="22"/>
          <w:szCs w:val="22"/>
        </w:rPr>
      </w:pPr>
    </w:p>
    <w:p w14:paraId="599C0DC7" w14:textId="77777777" w:rsidR="004826F9" w:rsidRPr="004D1534" w:rsidRDefault="004826F9" w:rsidP="004826F9">
      <w:pPr>
        <w:jc w:val="center"/>
        <w:rPr>
          <w:rFonts w:ascii="Arial" w:hAnsi="Arial" w:cs="Arial"/>
          <w:b/>
          <w:sz w:val="22"/>
          <w:szCs w:val="22"/>
        </w:rPr>
      </w:pPr>
      <w:r w:rsidRPr="004D1534">
        <w:rPr>
          <w:rFonts w:ascii="Arial" w:hAnsi="Arial" w:cs="Arial"/>
          <w:b/>
          <w:sz w:val="22"/>
          <w:szCs w:val="22"/>
        </w:rPr>
        <w:t>§ 1</w:t>
      </w:r>
    </w:p>
    <w:p w14:paraId="52C98174" w14:textId="3A01590A" w:rsidR="004826F9" w:rsidRPr="008B44DE" w:rsidRDefault="004826F9" w:rsidP="00792E64">
      <w:pPr>
        <w:ind w:left="426" w:hanging="426"/>
        <w:jc w:val="both"/>
        <w:rPr>
          <w:rFonts w:ascii="Arial" w:hAnsi="Arial" w:cs="Arial"/>
          <w:sz w:val="22"/>
          <w:szCs w:val="22"/>
        </w:rPr>
      </w:pPr>
      <w:r w:rsidRPr="004D1534">
        <w:rPr>
          <w:rFonts w:ascii="Arial" w:hAnsi="Arial" w:cs="Arial"/>
          <w:sz w:val="22"/>
          <w:szCs w:val="22"/>
        </w:rPr>
        <w:t>1.</w:t>
      </w:r>
      <w:r w:rsidRPr="004D1534">
        <w:rPr>
          <w:rFonts w:ascii="Arial" w:hAnsi="Arial" w:cs="Arial"/>
          <w:sz w:val="22"/>
          <w:szCs w:val="22"/>
        </w:rPr>
        <w:tab/>
        <w:t xml:space="preserve">Przedmiotem </w:t>
      </w:r>
      <w:r w:rsidRPr="008B44DE">
        <w:rPr>
          <w:rFonts w:ascii="Arial" w:hAnsi="Arial" w:cs="Arial"/>
          <w:sz w:val="22"/>
          <w:szCs w:val="22"/>
        </w:rPr>
        <w:t>umowy jest usuwanie i przechowywanie pojazd</w:t>
      </w:r>
      <w:r w:rsidR="005D4A63" w:rsidRPr="008B44DE">
        <w:rPr>
          <w:rFonts w:ascii="Arial" w:hAnsi="Arial" w:cs="Arial"/>
          <w:sz w:val="22"/>
          <w:szCs w:val="22"/>
        </w:rPr>
        <w:t>ów z dróg leżących na terenie m.</w:t>
      </w:r>
      <w:r w:rsidR="003346E6" w:rsidRPr="008B44DE">
        <w:rPr>
          <w:rFonts w:ascii="Arial" w:hAnsi="Arial" w:cs="Arial"/>
          <w:sz w:val="22"/>
          <w:szCs w:val="22"/>
        </w:rPr>
        <w:t xml:space="preserve"> </w:t>
      </w:r>
      <w:r w:rsidRPr="008B44DE">
        <w:rPr>
          <w:rFonts w:ascii="Arial" w:hAnsi="Arial" w:cs="Arial"/>
          <w:sz w:val="22"/>
          <w:szCs w:val="22"/>
        </w:rPr>
        <w:t>st. Warszawy w trybie art. 50a i 130a ustawy z dnia 20 czerwca 1997 roku Prawo o ruchu drogowym (</w:t>
      </w:r>
      <w:r w:rsidR="00FE75D9" w:rsidRPr="008B44DE">
        <w:rPr>
          <w:rFonts w:ascii="Arial" w:hAnsi="Arial" w:cs="Arial"/>
          <w:sz w:val="22"/>
          <w:szCs w:val="22"/>
        </w:rPr>
        <w:t xml:space="preserve">t.j. </w:t>
      </w:r>
      <w:r w:rsidR="003346E6" w:rsidRPr="008B44DE">
        <w:rPr>
          <w:rFonts w:ascii="Arial" w:hAnsi="Arial" w:cs="Arial"/>
          <w:sz w:val="22"/>
          <w:szCs w:val="22"/>
        </w:rPr>
        <w:t>Dz.U. z 2017 r. poz. 128 ze zm.</w:t>
      </w:r>
      <w:r w:rsidRPr="008B44DE">
        <w:rPr>
          <w:rFonts w:ascii="Arial" w:hAnsi="Arial" w:cs="Arial"/>
          <w:sz w:val="22"/>
          <w:szCs w:val="22"/>
        </w:rPr>
        <w:t>)</w:t>
      </w:r>
      <w:r w:rsidR="00281AB1" w:rsidRPr="008B44DE">
        <w:rPr>
          <w:rFonts w:ascii="Arial" w:hAnsi="Arial" w:cs="Arial"/>
          <w:sz w:val="22"/>
          <w:szCs w:val="22"/>
        </w:rPr>
        <w:t xml:space="preserve"> oraz przekazywanie na wniosek zamawiającego do utylizacji pojazdów usuniętych w ww. trybach i przejętych na własność m.st. Warszawy</w:t>
      </w:r>
      <w:r w:rsidRPr="008B44DE">
        <w:rPr>
          <w:rFonts w:ascii="Arial" w:hAnsi="Arial" w:cs="Arial"/>
          <w:b/>
          <w:sz w:val="22"/>
          <w:szCs w:val="22"/>
        </w:rPr>
        <w:t>.</w:t>
      </w:r>
      <w:r w:rsidR="008B44DE" w:rsidRPr="008B44DE">
        <w:rPr>
          <w:rFonts w:ascii="Arial" w:hAnsi="Arial" w:cs="Arial"/>
          <w:sz w:val="22"/>
          <w:szCs w:val="22"/>
        </w:rPr>
        <w:t xml:space="preserve"> Przechowywanie pojazdów będzie trwało do czasu odbioru przez osoby upoważnione lub do czasu wydania przez Zamawiającego pisemnego zlecenia co do sposobu postepowania z tymi pojazdami.</w:t>
      </w:r>
    </w:p>
    <w:p w14:paraId="17782A24" w14:textId="0ACC531D" w:rsidR="004826F9" w:rsidRPr="004D1534" w:rsidRDefault="004826F9" w:rsidP="00792E64">
      <w:pPr>
        <w:ind w:left="426" w:hanging="426"/>
        <w:jc w:val="both"/>
        <w:rPr>
          <w:rFonts w:ascii="Arial" w:hAnsi="Arial" w:cs="Arial"/>
          <w:sz w:val="22"/>
          <w:szCs w:val="22"/>
        </w:rPr>
      </w:pPr>
      <w:r w:rsidRPr="00281AB1">
        <w:rPr>
          <w:rFonts w:ascii="Arial" w:hAnsi="Arial" w:cs="Arial"/>
          <w:sz w:val="22"/>
          <w:szCs w:val="22"/>
        </w:rPr>
        <w:t>2.</w:t>
      </w:r>
      <w:r w:rsidRPr="00281AB1">
        <w:rPr>
          <w:rFonts w:ascii="Arial" w:hAnsi="Arial" w:cs="Arial"/>
          <w:sz w:val="22"/>
          <w:szCs w:val="22"/>
        </w:rPr>
        <w:tab/>
        <w:t>Wykonawca zobowiązuje się wykonać powyższą usługę zg</w:t>
      </w:r>
      <w:r w:rsidRPr="004D1534">
        <w:rPr>
          <w:rFonts w:ascii="Arial" w:hAnsi="Arial" w:cs="Arial"/>
          <w:sz w:val="22"/>
          <w:szCs w:val="22"/>
        </w:rPr>
        <w:t xml:space="preserve">odnie z </w:t>
      </w:r>
      <w:r w:rsidR="0069546B">
        <w:rPr>
          <w:rFonts w:ascii="Arial" w:hAnsi="Arial" w:cs="Arial"/>
          <w:sz w:val="22"/>
          <w:szCs w:val="22"/>
        </w:rPr>
        <w:t xml:space="preserve">SIWZ, w tym </w:t>
      </w:r>
      <w:r w:rsidR="00EA15F1">
        <w:rPr>
          <w:rFonts w:ascii="Arial" w:hAnsi="Arial" w:cs="Arial"/>
          <w:sz w:val="22"/>
          <w:szCs w:val="22"/>
        </w:rPr>
        <w:t xml:space="preserve">z </w:t>
      </w:r>
      <w:r w:rsidRPr="004D1534">
        <w:rPr>
          <w:rFonts w:ascii="Arial" w:hAnsi="Arial" w:cs="Arial"/>
          <w:sz w:val="22"/>
          <w:szCs w:val="22"/>
        </w:rPr>
        <w:t>Opisem przedmiotu zamówienia</w:t>
      </w:r>
      <w:r w:rsidR="0069546B">
        <w:rPr>
          <w:rFonts w:ascii="Arial" w:hAnsi="Arial" w:cs="Arial"/>
          <w:sz w:val="22"/>
          <w:szCs w:val="22"/>
        </w:rPr>
        <w:t xml:space="preserve"> (stanowiącym załącznik nr 1 do umowy)</w:t>
      </w:r>
      <w:r w:rsidRPr="004D1534">
        <w:rPr>
          <w:rFonts w:ascii="Arial" w:hAnsi="Arial" w:cs="Arial"/>
          <w:sz w:val="22"/>
          <w:szCs w:val="22"/>
        </w:rPr>
        <w:t xml:space="preserve"> i obowiązującymi przepisami.</w:t>
      </w:r>
    </w:p>
    <w:p w14:paraId="77F5693D" w14:textId="77777777" w:rsidR="004826F9" w:rsidRPr="004D1534" w:rsidRDefault="004826F9" w:rsidP="00792E64">
      <w:pPr>
        <w:ind w:left="426" w:hanging="426"/>
        <w:jc w:val="both"/>
        <w:rPr>
          <w:rFonts w:ascii="Arial" w:hAnsi="Arial" w:cs="Arial"/>
          <w:sz w:val="22"/>
          <w:szCs w:val="22"/>
        </w:rPr>
      </w:pPr>
      <w:r w:rsidRPr="004D1534">
        <w:rPr>
          <w:rFonts w:ascii="Arial" w:hAnsi="Arial" w:cs="Arial"/>
          <w:sz w:val="22"/>
          <w:szCs w:val="22"/>
        </w:rPr>
        <w:t>3.</w:t>
      </w:r>
      <w:r w:rsidRPr="004D1534">
        <w:rPr>
          <w:rFonts w:ascii="Arial" w:hAnsi="Arial" w:cs="Arial"/>
          <w:sz w:val="22"/>
          <w:szCs w:val="22"/>
        </w:rPr>
        <w:tab/>
        <w:t>Zamawiający powierza, a Wykonawca przyjmuje do wykonania, w szczególności, następujące usługi:</w:t>
      </w:r>
    </w:p>
    <w:p w14:paraId="1CD331EA" w14:textId="72EAC3A0" w:rsidR="004826F9" w:rsidRPr="004D1534" w:rsidRDefault="004826F9" w:rsidP="004826F9">
      <w:pPr>
        <w:numPr>
          <w:ilvl w:val="0"/>
          <w:numId w:val="7"/>
        </w:numPr>
        <w:tabs>
          <w:tab w:val="clear" w:pos="1425"/>
          <w:tab w:val="num" w:pos="720"/>
        </w:tabs>
        <w:ind w:left="720"/>
        <w:jc w:val="both"/>
        <w:rPr>
          <w:rFonts w:ascii="Arial" w:hAnsi="Arial" w:cs="Arial"/>
          <w:sz w:val="22"/>
          <w:szCs w:val="22"/>
        </w:rPr>
      </w:pPr>
      <w:bookmarkStart w:id="0" w:name="_Ref479932718"/>
      <w:r w:rsidRPr="004D1534">
        <w:rPr>
          <w:rFonts w:ascii="Arial" w:hAnsi="Arial" w:cs="Arial"/>
          <w:sz w:val="22"/>
          <w:szCs w:val="22"/>
        </w:rPr>
        <w:t>przyjazd na miejsce postoju pojazdu</w:t>
      </w:r>
      <w:r w:rsidR="00792E64">
        <w:rPr>
          <w:rFonts w:ascii="Arial" w:hAnsi="Arial" w:cs="Arial"/>
          <w:sz w:val="22"/>
          <w:szCs w:val="22"/>
        </w:rPr>
        <w:t>,</w:t>
      </w:r>
      <w:r w:rsidRPr="004D1534">
        <w:rPr>
          <w:rFonts w:ascii="Arial" w:hAnsi="Arial" w:cs="Arial"/>
          <w:sz w:val="22"/>
          <w:szCs w:val="22"/>
        </w:rPr>
        <w:t xml:space="preserve"> co do którego wydano dyspozycję usunięcia pojazdu, usuwanie z drogi pojazdów </w:t>
      </w:r>
      <w:r w:rsidRPr="004D1534">
        <w:rPr>
          <w:rFonts w:ascii="Arial" w:hAnsi="Arial" w:cs="Arial"/>
          <w:b/>
          <w:i/>
          <w:sz w:val="22"/>
          <w:szCs w:val="22"/>
        </w:rPr>
        <w:t>z</w:t>
      </w:r>
      <w:r w:rsidR="00792E64">
        <w:rPr>
          <w:rFonts w:ascii="Arial" w:hAnsi="Arial" w:cs="Arial"/>
          <w:b/>
          <w:i/>
          <w:sz w:val="22"/>
          <w:szCs w:val="22"/>
        </w:rPr>
        <w:t xml:space="preserve"> terenu m.st. Warszawy znajdującego się na lewym brzegu Wisły</w:t>
      </w:r>
      <w:r w:rsidR="00792E64" w:rsidRPr="00792E64">
        <w:rPr>
          <w:rFonts w:ascii="Arial" w:hAnsi="Arial" w:cs="Arial"/>
          <w:b/>
          <w:i/>
          <w:sz w:val="22"/>
          <w:szCs w:val="22"/>
        </w:rPr>
        <w:t xml:space="preserve"> </w:t>
      </w:r>
      <w:r w:rsidR="00684ABA">
        <w:rPr>
          <w:rFonts w:ascii="Arial" w:hAnsi="Arial" w:cs="Arial"/>
          <w:b/>
          <w:i/>
          <w:sz w:val="22"/>
          <w:szCs w:val="22"/>
        </w:rPr>
        <w:t xml:space="preserve">/ </w:t>
      </w:r>
      <w:r w:rsidR="00792E64" w:rsidRPr="004D1534">
        <w:rPr>
          <w:rFonts w:ascii="Arial" w:hAnsi="Arial" w:cs="Arial"/>
          <w:b/>
          <w:i/>
          <w:sz w:val="22"/>
          <w:szCs w:val="22"/>
        </w:rPr>
        <w:t>z</w:t>
      </w:r>
      <w:r w:rsidR="00792E64">
        <w:rPr>
          <w:rFonts w:ascii="Arial" w:hAnsi="Arial" w:cs="Arial"/>
          <w:b/>
          <w:i/>
          <w:sz w:val="22"/>
          <w:szCs w:val="22"/>
        </w:rPr>
        <w:t xml:space="preserve"> terenu m.st. Warszawy znajdującego się na prawym brzegu Wisły </w:t>
      </w:r>
      <w:r w:rsidRPr="004D1534">
        <w:rPr>
          <w:rFonts w:ascii="Arial" w:hAnsi="Arial" w:cs="Arial"/>
          <w:b/>
          <w:i/>
          <w:sz w:val="22"/>
          <w:szCs w:val="22"/>
        </w:rPr>
        <w:t>wraz z mostami</w:t>
      </w:r>
      <w:r w:rsidRPr="004D1534">
        <w:rPr>
          <w:rFonts w:ascii="Arial" w:hAnsi="Arial" w:cs="Arial"/>
          <w:sz w:val="22"/>
          <w:szCs w:val="22"/>
        </w:rPr>
        <w:t xml:space="preserve">, zgodnie z pisemną dyspozycją wydaną w trybie rozporządzenia Ministra Spraw Wewnętrznych i Administracji z dnia 22 czerwca 2011 roku </w:t>
      </w:r>
      <w:r w:rsidRPr="004D1534">
        <w:rPr>
          <w:rFonts w:ascii="Arial" w:hAnsi="Arial" w:cs="Arial"/>
          <w:i/>
          <w:sz w:val="22"/>
          <w:szCs w:val="22"/>
        </w:rPr>
        <w:t>w sprawie usuwania pojazdów pozostawionych bez tablic rejestracyjnych lub których stan wskazuje na to, że nie są używane</w:t>
      </w:r>
      <w:r w:rsidRPr="004D1534">
        <w:rPr>
          <w:rFonts w:ascii="Arial" w:hAnsi="Arial" w:cs="Arial"/>
          <w:sz w:val="22"/>
          <w:szCs w:val="22"/>
        </w:rPr>
        <w:t xml:space="preserve"> (Dz. U. z 2011 r. Nr 143, poz. 845</w:t>
      </w:r>
      <w:r w:rsidR="00E40F3B" w:rsidRPr="004D1534">
        <w:rPr>
          <w:rFonts w:ascii="Arial" w:hAnsi="Arial" w:cs="Arial"/>
          <w:sz w:val="22"/>
          <w:szCs w:val="22"/>
        </w:rPr>
        <w:t xml:space="preserve"> ze zm.</w:t>
      </w:r>
      <w:r w:rsidRPr="004D1534">
        <w:rPr>
          <w:rFonts w:ascii="Arial" w:hAnsi="Arial" w:cs="Arial"/>
          <w:sz w:val="22"/>
          <w:szCs w:val="22"/>
        </w:rPr>
        <w:t xml:space="preserve">) lub rozporządzenia Ministra Spraw Wewnętrznych i Administracji z dnia 22 czerwca 2011 roku </w:t>
      </w:r>
      <w:r w:rsidRPr="004D1534">
        <w:rPr>
          <w:rFonts w:ascii="Arial" w:hAnsi="Arial" w:cs="Arial"/>
          <w:i/>
          <w:sz w:val="22"/>
          <w:szCs w:val="22"/>
        </w:rPr>
        <w:t>w sprawie usuwania pojazdów, których używanie może zagrażać bezpieczeństwu lub porządkowi ruchu drogowego albo utrudniających prowadzenie akcji ratowniczej</w:t>
      </w:r>
      <w:r w:rsidRPr="004D1534">
        <w:rPr>
          <w:rFonts w:ascii="Arial" w:hAnsi="Arial" w:cs="Arial"/>
          <w:sz w:val="22"/>
          <w:szCs w:val="22"/>
        </w:rPr>
        <w:t xml:space="preserve"> (Dz. U. z 2011 r. Nr 143, poz. 846</w:t>
      </w:r>
      <w:r w:rsidR="00E40F3B" w:rsidRPr="004D1534">
        <w:rPr>
          <w:rFonts w:ascii="Arial" w:hAnsi="Arial" w:cs="Arial"/>
          <w:sz w:val="22"/>
          <w:szCs w:val="22"/>
        </w:rPr>
        <w:t xml:space="preserve"> ze zm.</w:t>
      </w:r>
      <w:r w:rsidRPr="004D1534">
        <w:rPr>
          <w:rFonts w:ascii="Arial" w:hAnsi="Arial" w:cs="Arial"/>
          <w:sz w:val="22"/>
          <w:szCs w:val="22"/>
        </w:rPr>
        <w:t xml:space="preserve">) określającą jako podstawę prawną usunięcia art. 50a lub art. 130a ustawy z dnia 20 czerwca 1997 roku </w:t>
      </w:r>
      <w:r w:rsidRPr="004D1534">
        <w:rPr>
          <w:rFonts w:ascii="Arial" w:hAnsi="Arial" w:cs="Arial"/>
          <w:i/>
          <w:sz w:val="22"/>
          <w:szCs w:val="22"/>
        </w:rPr>
        <w:t xml:space="preserve">Prawo o ruchu drogowym </w:t>
      </w:r>
      <w:r w:rsidRPr="004D1534">
        <w:rPr>
          <w:rFonts w:ascii="Arial" w:hAnsi="Arial" w:cs="Arial"/>
          <w:sz w:val="22"/>
          <w:szCs w:val="22"/>
        </w:rPr>
        <w:t>(</w:t>
      </w:r>
      <w:r w:rsidR="00FE75D9">
        <w:rPr>
          <w:rFonts w:ascii="Arial" w:hAnsi="Arial" w:cs="Arial"/>
          <w:sz w:val="22"/>
          <w:szCs w:val="22"/>
        </w:rPr>
        <w:t xml:space="preserve">t.j. </w:t>
      </w:r>
      <w:r w:rsidR="00E40F3B" w:rsidRPr="004D1534">
        <w:rPr>
          <w:rFonts w:ascii="Arial" w:hAnsi="Arial" w:cs="Arial"/>
          <w:sz w:val="22"/>
          <w:szCs w:val="22"/>
        </w:rPr>
        <w:t>Dz.U. z 2017 r. poz. 128 ze zm.</w:t>
      </w:r>
      <w:r w:rsidRPr="004D1534">
        <w:rPr>
          <w:rFonts w:ascii="Arial" w:hAnsi="Arial" w:cs="Arial"/>
          <w:sz w:val="22"/>
          <w:szCs w:val="22"/>
        </w:rPr>
        <w:t xml:space="preserve">), zwanej dalej także </w:t>
      </w:r>
      <w:r w:rsidRPr="004D1534">
        <w:rPr>
          <w:rFonts w:ascii="Arial" w:hAnsi="Arial" w:cs="Arial"/>
          <w:b/>
          <w:sz w:val="22"/>
          <w:szCs w:val="22"/>
        </w:rPr>
        <w:t>„ustawą”</w:t>
      </w:r>
      <w:r w:rsidRPr="004D1534">
        <w:rPr>
          <w:rFonts w:ascii="Arial" w:hAnsi="Arial" w:cs="Arial"/>
          <w:sz w:val="22"/>
          <w:szCs w:val="22"/>
        </w:rPr>
        <w:t>;</w:t>
      </w:r>
      <w:bookmarkEnd w:id="0"/>
    </w:p>
    <w:p w14:paraId="6D2E8F15" w14:textId="691082AB" w:rsidR="004826F9" w:rsidRPr="004D1534" w:rsidRDefault="004826F9" w:rsidP="004826F9">
      <w:pPr>
        <w:numPr>
          <w:ilvl w:val="0"/>
          <w:numId w:val="7"/>
        </w:numPr>
        <w:tabs>
          <w:tab w:val="clear" w:pos="1425"/>
          <w:tab w:val="num" w:pos="720"/>
        </w:tabs>
        <w:ind w:left="714" w:hanging="357"/>
        <w:jc w:val="both"/>
        <w:rPr>
          <w:rFonts w:ascii="Arial" w:hAnsi="Arial" w:cs="Arial"/>
          <w:sz w:val="22"/>
          <w:szCs w:val="22"/>
        </w:rPr>
      </w:pPr>
      <w:r w:rsidRPr="004D1534">
        <w:rPr>
          <w:rFonts w:ascii="Arial" w:hAnsi="Arial" w:cs="Arial"/>
          <w:sz w:val="22"/>
          <w:szCs w:val="22"/>
        </w:rPr>
        <w:t xml:space="preserve">usunięcie pojazdu </w:t>
      </w:r>
      <w:r w:rsidR="00BA659B">
        <w:rPr>
          <w:rFonts w:ascii="Arial" w:hAnsi="Arial" w:cs="Arial"/>
          <w:sz w:val="22"/>
          <w:szCs w:val="22"/>
        </w:rPr>
        <w:t>z drogi, o którym mowa w ust.</w:t>
      </w:r>
      <w:r w:rsidRPr="004D1534">
        <w:rPr>
          <w:rFonts w:ascii="Arial" w:hAnsi="Arial" w:cs="Arial"/>
          <w:sz w:val="22"/>
          <w:szCs w:val="22"/>
        </w:rPr>
        <w:t xml:space="preserve"> 1, odbywać się będzie zgodnie z zasadami sztuki i przy ścisłym przestrzeganiu zasad bezpieczeństwa i przepisów prawa, co najmniej będziemy mieli do czynienia z holowaniem, o którym mowa w art. </w:t>
      </w:r>
      <w:r w:rsidRPr="004D1534">
        <w:rPr>
          <w:rFonts w:ascii="Arial" w:hAnsi="Arial" w:cs="Arial"/>
          <w:sz w:val="22"/>
          <w:szCs w:val="22"/>
        </w:rPr>
        <w:lastRenderedPageBreak/>
        <w:t xml:space="preserve">31 ust. 3 ustawy z dnia 20 czerwca 1997 roku </w:t>
      </w:r>
      <w:r w:rsidRPr="004D1534">
        <w:rPr>
          <w:rFonts w:ascii="Arial" w:hAnsi="Arial" w:cs="Arial"/>
          <w:i/>
          <w:sz w:val="22"/>
          <w:szCs w:val="22"/>
        </w:rPr>
        <w:t xml:space="preserve">Prawo o ruchu drogowym </w:t>
      </w:r>
      <w:r w:rsidRPr="004D1534">
        <w:rPr>
          <w:rFonts w:ascii="Arial" w:hAnsi="Arial" w:cs="Arial"/>
          <w:sz w:val="22"/>
          <w:szCs w:val="22"/>
        </w:rPr>
        <w:t>(</w:t>
      </w:r>
      <w:r w:rsidR="00FE75D9">
        <w:rPr>
          <w:rFonts w:ascii="Arial" w:hAnsi="Arial" w:cs="Arial"/>
          <w:sz w:val="22"/>
          <w:szCs w:val="22"/>
        </w:rPr>
        <w:t xml:space="preserve">t.j. </w:t>
      </w:r>
      <w:r w:rsidR="00E40F3B" w:rsidRPr="004D1534">
        <w:rPr>
          <w:rFonts w:ascii="Arial" w:hAnsi="Arial" w:cs="Arial"/>
          <w:sz w:val="22"/>
          <w:szCs w:val="22"/>
        </w:rPr>
        <w:t>Dz.U. z 2017 r. poz. 128 ze zm.</w:t>
      </w:r>
      <w:r w:rsidRPr="004D1534">
        <w:rPr>
          <w:rFonts w:ascii="Arial" w:hAnsi="Arial" w:cs="Arial"/>
          <w:sz w:val="22"/>
          <w:szCs w:val="22"/>
        </w:rPr>
        <w:t>), to jest holowaniem pojazdu w sposób wykluczający potrzebę kierowania nim lub użycia hamulców (np. gdy unieruchomione jest przednie zawieszenie i spoczywa ono na urządzeniu holowniczym),</w:t>
      </w:r>
    </w:p>
    <w:p w14:paraId="2E3417DC" w14:textId="77777777" w:rsidR="004826F9" w:rsidRPr="00BA659B" w:rsidRDefault="004826F9" w:rsidP="004826F9">
      <w:pPr>
        <w:numPr>
          <w:ilvl w:val="0"/>
          <w:numId w:val="7"/>
        </w:numPr>
        <w:tabs>
          <w:tab w:val="clear" w:pos="1425"/>
          <w:tab w:val="num" w:pos="720"/>
        </w:tabs>
        <w:ind w:left="714" w:hanging="357"/>
        <w:jc w:val="both"/>
        <w:rPr>
          <w:rFonts w:ascii="Arial" w:hAnsi="Arial" w:cs="Arial"/>
          <w:sz w:val="22"/>
          <w:szCs w:val="22"/>
        </w:rPr>
      </w:pPr>
      <w:r w:rsidRPr="00BA659B">
        <w:rPr>
          <w:rFonts w:ascii="Arial" w:hAnsi="Arial" w:cs="Arial"/>
          <w:sz w:val="22"/>
          <w:szCs w:val="22"/>
        </w:rPr>
        <w:t xml:space="preserve">czynności zabezpieczające i posprzątanie miejsca po </w:t>
      </w:r>
      <w:r w:rsidR="00BA659B">
        <w:rPr>
          <w:rFonts w:ascii="Arial" w:hAnsi="Arial" w:cs="Arial"/>
          <w:sz w:val="22"/>
          <w:szCs w:val="22"/>
        </w:rPr>
        <w:t>pojazdach, o których mowa w ust.</w:t>
      </w:r>
      <w:r w:rsidRPr="00BA659B">
        <w:rPr>
          <w:rFonts w:ascii="Arial" w:hAnsi="Arial" w:cs="Arial"/>
          <w:sz w:val="22"/>
          <w:szCs w:val="22"/>
        </w:rPr>
        <w:t xml:space="preserve"> 1 (zabranie </w:t>
      </w:r>
      <w:r w:rsidR="00861854" w:rsidRPr="00BA659B">
        <w:rPr>
          <w:rFonts w:ascii="Arial" w:hAnsi="Arial" w:cs="Arial"/>
          <w:sz w:val="22"/>
          <w:szCs w:val="22"/>
        </w:rPr>
        <w:t xml:space="preserve">wszelkich </w:t>
      </w:r>
      <w:r w:rsidRPr="00BA659B">
        <w:rPr>
          <w:rFonts w:ascii="Arial" w:hAnsi="Arial" w:cs="Arial"/>
          <w:sz w:val="22"/>
          <w:szCs w:val="22"/>
        </w:rPr>
        <w:t>odpadów</w:t>
      </w:r>
      <w:r w:rsidR="00861854" w:rsidRPr="00BA659B">
        <w:rPr>
          <w:rFonts w:ascii="Arial" w:hAnsi="Arial" w:cs="Arial"/>
          <w:sz w:val="22"/>
          <w:szCs w:val="22"/>
        </w:rPr>
        <w:t xml:space="preserve"> z uszkodzonych pojazdów – np. rozbite szkło, kawałki karoserii itp.</w:t>
      </w:r>
      <w:r w:rsidRPr="00BA659B">
        <w:rPr>
          <w:rFonts w:ascii="Arial" w:hAnsi="Arial" w:cs="Arial"/>
          <w:sz w:val="22"/>
          <w:szCs w:val="22"/>
        </w:rPr>
        <w:t>),</w:t>
      </w:r>
      <w:r w:rsidRPr="00BA659B">
        <w:rPr>
          <w:rFonts w:ascii="Arial" w:hAnsi="Arial" w:cs="Arial"/>
          <w:iCs/>
          <w:sz w:val="22"/>
          <w:szCs w:val="22"/>
        </w:rPr>
        <w:t xml:space="preserve"> </w:t>
      </w:r>
    </w:p>
    <w:p w14:paraId="1F8416E2" w14:textId="77777777" w:rsidR="00792E64" w:rsidRPr="00BA659B" w:rsidRDefault="004826F9" w:rsidP="00792E64">
      <w:pPr>
        <w:numPr>
          <w:ilvl w:val="0"/>
          <w:numId w:val="7"/>
        </w:numPr>
        <w:tabs>
          <w:tab w:val="clear" w:pos="1425"/>
          <w:tab w:val="num" w:pos="720"/>
        </w:tabs>
        <w:ind w:left="714" w:hanging="357"/>
        <w:jc w:val="both"/>
        <w:rPr>
          <w:rFonts w:ascii="Arial" w:hAnsi="Arial" w:cs="Arial"/>
          <w:sz w:val="22"/>
          <w:szCs w:val="22"/>
        </w:rPr>
      </w:pPr>
      <w:r w:rsidRPr="00BA659B">
        <w:rPr>
          <w:rFonts w:ascii="Arial" w:hAnsi="Arial" w:cs="Arial"/>
          <w:iCs/>
          <w:sz w:val="22"/>
          <w:szCs w:val="22"/>
        </w:rPr>
        <w:t>holowanie</w:t>
      </w:r>
      <w:r w:rsidRPr="00BA659B">
        <w:rPr>
          <w:rFonts w:ascii="Arial" w:hAnsi="Arial" w:cs="Arial"/>
          <w:sz w:val="22"/>
          <w:szCs w:val="22"/>
        </w:rPr>
        <w:t xml:space="preserve"> (holowanie pojazdu w sposób wykluczający potrzebę kierowania nim lub użycia hamulców) </w:t>
      </w:r>
      <w:r w:rsidRPr="00BA659B">
        <w:rPr>
          <w:rFonts w:ascii="Arial" w:hAnsi="Arial" w:cs="Arial"/>
          <w:iCs/>
          <w:sz w:val="22"/>
          <w:szCs w:val="22"/>
        </w:rPr>
        <w:t xml:space="preserve">lub przewóz pojazdu na najbliższy (od </w:t>
      </w:r>
      <w:r w:rsidR="005D4A63" w:rsidRPr="00BA659B">
        <w:rPr>
          <w:rFonts w:ascii="Arial" w:hAnsi="Arial" w:cs="Arial"/>
          <w:sz w:val="22"/>
          <w:szCs w:val="22"/>
        </w:rPr>
        <w:t>miejsca</w:t>
      </w:r>
      <w:r w:rsidRPr="00BA659B">
        <w:rPr>
          <w:rFonts w:ascii="Arial" w:hAnsi="Arial" w:cs="Arial"/>
          <w:sz w:val="22"/>
          <w:szCs w:val="22"/>
        </w:rPr>
        <w:t xml:space="preserve"> postoju pojazdu</w:t>
      </w:r>
      <w:r w:rsidR="005D4A63" w:rsidRPr="00BA659B">
        <w:rPr>
          <w:rFonts w:ascii="Arial" w:hAnsi="Arial" w:cs="Arial"/>
          <w:sz w:val="22"/>
          <w:szCs w:val="22"/>
        </w:rPr>
        <w:t>,</w:t>
      </w:r>
      <w:r w:rsidRPr="00BA659B">
        <w:rPr>
          <w:rFonts w:ascii="Arial" w:hAnsi="Arial" w:cs="Arial"/>
          <w:sz w:val="22"/>
          <w:szCs w:val="22"/>
        </w:rPr>
        <w:t xml:space="preserve"> co do którego wydano dyspozycję usunięcia)</w:t>
      </w:r>
      <w:r w:rsidRPr="00BA659B">
        <w:rPr>
          <w:rFonts w:ascii="Arial" w:hAnsi="Arial" w:cs="Arial"/>
          <w:iCs/>
          <w:sz w:val="22"/>
          <w:szCs w:val="22"/>
        </w:rPr>
        <w:t xml:space="preserve"> parking wykonawcy,</w:t>
      </w:r>
    </w:p>
    <w:p w14:paraId="296EAC47" w14:textId="77777777" w:rsidR="004826F9" w:rsidRPr="00BA659B" w:rsidRDefault="004826F9" w:rsidP="004826F9">
      <w:pPr>
        <w:numPr>
          <w:ilvl w:val="0"/>
          <w:numId w:val="7"/>
        </w:numPr>
        <w:tabs>
          <w:tab w:val="clear" w:pos="1425"/>
          <w:tab w:val="num" w:pos="720"/>
        </w:tabs>
        <w:ind w:left="720"/>
        <w:jc w:val="both"/>
        <w:rPr>
          <w:rFonts w:ascii="Arial" w:hAnsi="Arial" w:cs="Arial"/>
          <w:sz w:val="22"/>
          <w:szCs w:val="22"/>
        </w:rPr>
      </w:pPr>
      <w:r w:rsidRPr="00BA659B">
        <w:rPr>
          <w:rFonts w:ascii="Arial" w:hAnsi="Arial" w:cs="Arial"/>
          <w:sz w:val="22"/>
          <w:szCs w:val="22"/>
        </w:rPr>
        <w:t xml:space="preserve">przechowywanie pojazdów, o których mowa w pkt 1, </w:t>
      </w:r>
      <w:r w:rsidR="00792E64" w:rsidRPr="00BA659B">
        <w:rPr>
          <w:rFonts w:ascii="Arial" w:hAnsi="Arial" w:cs="Arial"/>
          <w:sz w:val="22"/>
          <w:szCs w:val="22"/>
        </w:rPr>
        <w:t xml:space="preserve">odbywać się będzie do czasu odbioru </w:t>
      </w:r>
      <w:r w:rsidR="00792E64" w:rsidRPr="00BA659B">
        <w:rPr>
          <w:rFonts w:ascii="Arial" w:hAnsi="Arial" w:cs="Arial"/>
          <w:color w:val="000000"/>
          <w:sz w:val="22"/>
          <w:szCs w:val="22"/>
        </w:rPr>
        <w:t xml:space="preserve">pojazdu przez właściciela (lub inną osobę uprawnioną) lub do czasu </w:t>
      </w:r>
      <w:r w:rsidR="00792E64" w:rsidRPr="00BA659B">
        <w:rPr>
          <w:rFonts w:ascii="Arial" w:hAnsi="Arial" w:cs="Arial"/>
          <w:sz w:val="22"/>
          <w:szCs w:val="22"/>
        </w:rPr>
        <w:t xml:space="preserve">zgłoszenia się przedstawiciela Zamawiającego, który zdecyduje o przeniesieniu pojazdu na inny parking lub w inny sposób zadysponuje pojazdem. </w:t>
      </w:r>
    </w:p>
    <w:p w14:paraId="15D3E0E9" w14:textId="77777777" w:rsidR="004826F9" w:rsidRPr="00CB0C1A" w:rsidRDefault="004826F9" w:rsidP="00CB0C1A">
      <w:pPr>
        <w:pStyle w:val="Akapitzlist"/>
        <w:numPr>
          <w:ilvl w:val="0"/>
          <w:numId w:val="29"/>
        </w:numPr>
        <w:ind w:left="426"/>
        <w:jc w:val="both"/>
        <w:rPr>
          <w:rFonts w:ascii="Arial" w:hAnsi="Arial" w:cs="Arial"/>
          <w:sz w:val="22"/>
          <w:szCs w:val="22"/>
        </w:rPr>
      </w:pPr>
      <w:r w:rsidRPr="00CB0C1A">
        <w:rPr>
          <w:rFonts w:ascii="Arial" w:hAnsi="Arial" w:cs="Arial"/>
          <w:sz w:val="22"/>
          <w:szCs w:val="22"/>
        </w:rPr>
        <w:t>Wykonawca zobowiązany jest także do:</w:t>
      </w:r>
    </w:p>
    <w:p w14:paraId="7C67F833" w14:textId="69FA0FDE" w:rsidR="008E3779" w:rsidRDefault="004826F9" w:rsidP="008E3779">
      <w:pPr>
        <w:numPr>
          <w:ilvl w:val="0"/>
          <w:numId w:val="9"/>
        </w:numPr>
        <w:ind w:hanging="357"/>
        <w:jc w:val="both"/>
        <w:rPr>
          <w:rFonts w:ascii="Arial" w:hAnsi="Arial" w:cs="Arial"/>
          <w:sz w:val="22"/>
          <w:szCs w:val="22"/>
        </w:rPr>
      </w:pPr>
      <w:r w:rsidRPr="004D1534">
        <w:rPr>
          <w:rFonts w:ascii="Arial" w:hAnsi="Arial" w:cs="Arial"/>
          <w:sz w:val="22"/>
          <w:szCs w:val="22"/>
        </w:rPr>
        <w:t>wykonywania przedmiotu umowy przy użyciu pojazdów dopuszczonych do ruchu, posiadających ważne badania techniczne</w:t>
      </w:r>
      <w:r w:rsidR="005D4A63">
        <w:rPr>
          <w:rFonts w:ascii="Arial" w:hAnsi="Arial" w:cs="Arial"/>
          <w:sz w:val="22"/>
          <w:szCs w:val="22"/>
        </w:rPr>
        <w:t xml:space="preserve"> i atesty</w:t>
      </w:r>
      <w:r w:rsidRPr="004D1534">
        <w:rPr>
          <w:rFonts w:ascii="Arial" w:hAnsi="Arial" w:cs="Arial"/>
          <w:sz w:val="22"/>
          <w:szCs w:val="22"/>
        </w:rPr>
        <w:t xml:space="preserve">, wyposażonych i oznakowanych (logo, nazwa firmy Wykonawcy) oraz przystosowanych do usunięcia pojazdów wszystkich typów (do holowania pojazdów winien być wykorzystywany sprzęt specjalistyczny przeznaczony do tego rodzaju zadań z uwzględnieniem zasady, iż rzeczywista masa całkowita pojazdu holowanego nie może przekraczać rzeczywistej masy całkowitej pojazdu holującego), </w:t>
      </w:r>
      <w:r w:rsidRPr="004D1534">
        <w:rPr>
          <w:rStyle w:val="Odwoaniedokomentarza"/>
          <w:rFonts w:ascii="Arial" w:hAnsi="Arial" w:cs="Arial"/>
          <w:sz w:val="22"/>
          <w:szCs w:val="22"/>
        </w:rPr>
        <w:t>w</w:t>
      </w:r>
      <w:r w:rsidRPr="004D1534">
        <w:rPr>
          <w:rFonts w:ascii="Arial" w:hAnsi="Arial" w:cs="Arial"/>
          <w:sz w:val="22"/>
          <w:szCs w:val="22"/>
        </w:rPr>
        <w:t xml:space="preserve"> liczbie zapewniającej maksymalny czas dojazdu nie dłuższy niż </w:t>
      </w:r>
      <w:r w:rsidR="00EA15F1">
        <w:rPr>
          <w:rFonts w:ascii="Arial" w:hAnsi="Arial" w:cs="Arial"/>
          <w:sz w:val="22"/>
          <w:szCs w:val="22"/>
        </w:rPr>
        <w:t xml:space="preserve">30 </w:t>
      </w:r>
      <w:r w:rsidRPr="004D1534">
        <w:rPr>
          <w:rFonts w:ascii="Arial" w:hAnsi="Arial" w:cs="Arial"/>
          <w:sz w:val="22"/>
          <w:szCs w:val="22"/>
        </w:rPr>
        <w:t>minut</w:t>
      </w:r>
      <w:r w:rsidR="00EA15F1">
        <w:rPr>
          <w:rFonts w:ascii="Arial" w:hAnsi="Arial" w:cs="Arial"/>
          <w:sz w:val="22"/>
          <w:szCs w:val="22"/>
        </w:rPr>
        <w:t xml:space="preserve">, chyba że </w:t>
      </w:r>
      <w:r w:rsidR="00372B36">
        <w:rPr>
          <w:rFonts w:ascii="Arial" w:hAnsi="Arial" w:cs="Arial"/>
          <w:sz w:val="22"/>
          <w:szCs w:val="22"/>
        </w:rPr>
        <w:t>W</w:t>
      </w:r>
      <w:r w:rsidR="00EA15F1">
        <w:rPr>
          <w:rFonts w:ascii="Arial" w:hAnsi="Arial" w:cs="Arial"/>
          <w:sz w:val="22"/>
          <w:szCs w:val="22"/>
        </w:rPr>
        <w:t xml:space="preserve">ykonawca wskazał w ofercie inny czas, to wtedy nie dłuższy niż…….. </w:t>
      </w:r>
      <w:r w:rsidRPr="004D1534">
        <w:rPr>
          <w:rFonts w:ascii="Arial" w:hAnsi="Arial" w:cs="Arial"/>
          <w:sz w:val="22"/>
          <w:szCs w:val="22"/>
        </w:rPr>
        <w:t xml:space="preserve"> (w przypadku usuwania pojazdu </w:t>
      </w:r>
      <w:r w:rsidRPr="00CB0C1A">
        <w:rPr>
          <w:rFonts w:ascii="Arial" w:hAnsi="Arial" w:cs="Arial"/>
          <w:sz w:val="22"/>
          <w:szCs w:val="22"/>
        </w:rPr>
        <w:t>o dopuszczalnej masie całkowitej powyżej 16000 kg</w:t>
      </w:r>
      <w:r w:rsidR="00A46F92" w:rsidRPr="00CB0C1A">
        <w:rPr>
          <w:rFonts w:ascii="Arial" w:hAnsi="Arial" w:cs="Arial"/>
          <w:sz w:val="22"/>
          <w:szCs w:val="22"/>
        </w:rPr>
        <w:t xml:space="preserve">, </w:t>
      </w:r>
      <w:r w:rsidRPr="00CB0C1A">
        <w:rPr>
          <w:rFonts w:ascii="Arial" w:hAnsi="Arial" w:cs="Arial"/>
          <w:sz w:val="22"/>
          <w:szCs w:val="22"/>
        </w:rPr>
        <w:t xml:space="preserve">w czasie nie dłuższym niż </w:t>
      </w:r>
      <w:r w:rsidR="00EA15F1">
        <w:rPr>
          <w:rFonts w:ascii="Arial" w:hAnsi="Arial" w:cs="Arial"/>
          <w:sz w:val="22"/>
          <w:szCs w:val="22"/>
        </w:rPr>
        <w:t>60</w:t>
      </w:r>
      <w:r w:rsidR="00EA15F1" w:rsidRPr="00CB0C1A">
        <w:rPr>
          <w:rFonts w:ascii="Arial" w:hAnsi="Arial" w:cs="Arial"/>
          <w:sz w:val="22"/>
          <w:szCs w:val="22"/>
        </w:rPr>
        <w:t xml:space="preserve"> </w:t>
      </w:r>
      <w:r w:rsidRPr="00CB0C1A">
        <w:rPr>
          <w:rFonts w:ascii="Arial" w:hAnsi="Arial" w:cs="Arial"/>
          <w:sz w:val="22"/>
          <w:szCs w:val="22"/>
        </w:rPr>
        <w:t>minut</w:t>
      </w:r>
      <w:r w:rsidR="00EA15F1">
        <w:rPr>
          <w:rFonts w:ascii="Arial" w:hAnsi="Arial" w:cs="Arial"/>
          <w:sz w:val="22"/>
          <w:szCs w:val="22"/>
        </w:rPr>
        <w:t xml:space="preserve">, chyba że </w:t>
      </w:r>
      <w:r w:rsidR="00372B36">
        <w:rPr>
          <w:rFonts w:ascii="Arial" w:hAnsi="Arial" w:cs="Arial"/>
          <w:sz w:val="22"/>
          <w:szCs w:val="22"/>
        </w:rPr>
        <w:t>W</w:t>
      </w:r>
      <w:r w:rsidR="00EA15F1">
        <w:rPr>
          <w:rFonts w:ascii="Arial" w:hAnsi="Arial" w:cs="Arial"/>
          <w:sz w:val="22"/>
          <w:szCs w:val="22"/>
        </w:rPr>
        <w:t>ykonawca wskazał w ofercie inny czas, to wtedy nie dłuższy niż……..</w:t>
      </w:r>
      <w:r w:rsidRPr="00CB0C1A">
        <w:rPr>
          <w:rFonts w:ascii="Arial" w:hAnsi="Arial" w:cs="Arial"/>
          <w:sz w:val="22"/>
          <w:szCs w:val="22"/>
        </w:rPr>
        <w:t xml:space="preserve">) od otrzymania zlecenia usunięcia  pojazdu w trybie art. 130a ustawy, oraz nie dłuższym niż </w:t>
      </w:r>
      <w:r w:rsidR="00EA15F1">
        <w:rPr>
          <w:rFonts w:ascii="Arial" w:hAnsi="Arial" w:cs="Arial"/>
          <w:sz w:val="22"/>
          <w:szCs w:val="22"/>
        </w:rPr>
        <w:t>24</w:t>
      </w:r>
      <w:r w:rsidR="00EA15F1" w:rsidRPr="00CB0C1A">
        <w:rPr>
          <w:rFonts w:ascii="Arial" w:hAnsi="Arial" w:cs="Arial"/>
          <w:sz w:val="22"/>
          <w:szCs w:val="22"/>
        </w:rPr>
        <w:t xml:space="preserve"> </w:t>
      </w:r>
      <w:r w:rsidRPr="00CB0C1A">
        <w:rPr>
          <w:rFonts w:ascii="Arial" w:hAnsi="Arial" w:cs="Arial"/>
          <w:sz w:val="22"/>
          <w:szCs w:val="22"/>
        </w:rPr>
        <w:t>godziny</w:t>
      </w:r>
      <w:r w:rsidR="00EA15F1">
        <w:rPr>
          <w:rFonts w:ascii="Arial" w:hAnsi="Arial" w:cs="Arial"/>
          <w:sz w:val="22"/>
          <w:szCs w:val="22"/>
        </w:rPr>
        <w:t xml:space="preserve">, chyba że </w:t>
      </w:r>
      <w:r w:rsidR="00372B36">
        <w:rPr>
          <w:rFonts w:ascii="Arial" w:hAnsi="Arial" w:cs="Arial"/>
          <w:sz w:val="22"/>
          <w:szCs w:val="22"/>
        </w:rPr>
        <w:t>W</w:t>
      </w:r>
      <w:r w:rsidR="00EA15F1">
        <w:rPr>
          <w:rFonts w:ascii="Arial" w:hAnsi="Arial" w:cs="Arial"/>
          <w:sz w:val="22"/>
          <w:szCs w:val="22"/>
        </w:rPr>
        <w:t>ykonawca wskazał w ofercie inny czas, to wtedy nie dłuższy niż……..,</w:t>
      </w:r>
      <w:r w:rsidRPr="00CB0C1A">
        <w:rPr>
          <w:rFonts w:ascii="Arial" w:hAnsi="Arial" w:cs="Arial"/>
          <w:sz w:val="22"/>
          <w:szCs w:val="22"/>
        </w:rPr>
        <w:t xml:space="preserve"> od otrzymania zlecenia usunięcia w trybie art. 50a ustawy</w:t>
      </w:r>
      <w:r w:rsidR="00557EA3">
        <w:rPr>
          <w:rFonts w:ascii="Arial" w:hAnsi="Arial" w:cs="Arial"/>
          <w:sz w:val="22"/>
          <w:szCs w:val="22"/>
        </w:rPr>
        <w:t>.</w:t>
      </w:r>
    </w:p>
    <w:p w14:paraId="3BA9A727" w14:textId="77777777" w:rsidR="008E3779" w:rsidRDefault="004826F9" w:rsidP="008E3779">
      <w:pPr>
        <w:numPr>
          <w:ilvl w:val="0"/>
          <w:numId w:val="9"/>
        </w:numPr>
        <w:ind w:hanging="357"/>
        <w:jc w:val="both"/>
        <w:rPr>
          <w:rFonts w:ascii="Arial" w:hAnsi="Arial" w:cs="Arial"/>
          <w:sz w:val="22"/>
          <w:szCs w:val="22"/>
        </w:rPr>
      </w:pPr>
      <w:r w:rsidRPr="008E3779">
        <w:rPr>
          <w:rFonts w:ascii="Arial" w:hAnsi="Arial" w:cs="Arial"/>
          <w:sz w:val="22"/>
          <w:szCs w:val="22"/>
        </w:rPr>
        <w:t xml:space="preserve">dysponowania </w:t>
      </w:r>
      <w:r w:rsidR="00CB0C1A" w:rsidRPr="008E3779">
        <w:rPr>
          <w:rFonts w:ascii="Arial" w:hAnsi="Arial" w:cs="Arial"/>
          <w:sz w:val="22"/>
          <w:szCs w:val="22"/>
        </w:rPr>
        <w:t xml:space="preserve">parkingami posiadającymi ogrodzenie, oświetlenie, </w:t>
      </w:r>
      <w:r w:rsidRPr="008E3779">
        <w:rPr>
          <w:rFonts w:ascii="Arial" w:hAnsi="Arial" w:cs="Arial"/>
          <w:sz w:val="22"/>
          <w:szCs w:val="22"/>
        </w:rPr>
        <w:t>utwardzoną lub w inny sposób zabezpieczoną przed zal</w:t>
      </w:r>
      <w:r w:rsidR="00CB0C1A" w:rsidRPr="008E3779">
        <w:rPr>
          <w:rFonts w:ascii="Arial" w:hAnsi="Arial" w:cs="Arial"/>
          <w:sz w:val="22"/>
          <w:szCs w:val="22"/>
        </w:rPr>
        <w:t>aniem wodą i błotem nawierzchni</w:t>
      </w:r>
      <w:r w:rsidR="008E3779" w:rsidRPr="008E3779">
        <w:rPr>
          <w:rFonts w:ascii="Arial" w:hAnsi="Arial" w:cs="Arial"/>
          <w:sz w:val="22"/>
          <w:szCs w:val="22"/>
        </w:rPr>
        <w:t>ę</w:t>
      </w:r>
      <w:r w:rsidRPr="008E3779">
        <w:rPr>
          <w:rFonts w:ascii="Arial" w:hAnsi="Arial" w:cs="Arial"/>
          <w:sz w:val="22"/>
          <w:szCs w:val="22"/>
        </w:rPr>
        <w:t xml:space="preserve"> oraz ogólnodostępną toaletę, o powierzchni łącznej pozwalającej na jednorazowe przechowywanie co najmniej 150 pojazdów usuniętych z </w:t>
      </w:r>
      <w:r w:rsidR="00CB0C1A" w:rsidRPr="008E3779">
        <w:rPr>
          <w:rFonts w:ascii="Arial" w:hAnsi="Arial" w:cs="Arial"/>
          <w:sz w:val="22"/>
          <w:szCs w:val="22"/>
        </w:rPr>
        <w:t xml:space="preserve">drogi w trybie art. 130a ustawy. Parkingi muszą również </w:t>
      </w:r>
      <w:r w:rsidR="008E3779" w:rsidRPr="008E3779">
        <w:rPr>
          <w:rFonts w:ascii="Arial" w:hAnsi="Arial" w:cs="Arial"/>
          <w:sz w:val="22"/>
          <w:szCs w:val="22"/>
        </w:rPr>
        <w:t xml:space="preserve">mieć zapewnioną całodobową ochronę fizyczną, być </w:t>
      </w:r>
      <w:r w:rsidR="008E3779" w:rsidRPr="008E3779">
        <w:rPr>
          <w:rFonts w:ascii="Arial" w:hAnsi="Arial" w:cs="Arial"/>
          <w:sz w:val="23"/>
          <w:szCs w:val="23"/>
        </w:rPr>
        <w:t xml:space="preserve">zamykane w sposób uniemożliwiający wjazd i </w:t>
      </w:r>
      <w:r w:rsidR="008E3779" w:rsidRPr="008E3779">
        <w:rPr>
          <w:rFonts w:ascii="Arial" w:hAnsi="Arial" w:cs="Arial"/>
          <w:sz w:val="22"/>
          <w:szCs w:val="22"/>
        </w:rPr>
        <w:t xml:space="preserve">wyjazd środka transportu bez zezwolenia osoby dozorującej.  Parkingi </w:t>
      </w:r>
      <w:r w:rsidR="000A672B" w:rsidRPr="008E3779">
        <w:rPr>
          <w:rFonts w:ascii="Arial" w:hAnsi="Arial" w:cs="Arial"/>
          <w:sz w:val="22"/>
          <w:szCs w:val="22"/>
        </w:rPr>
        <w:t>muszą znajdować się po tej samej stronie Warszawy, co obszar realizacji zamówienia</w:t>
      </w:r>
      <w:r w:rsidR="008E3779" w:rsidRPr="008E3779">
        <w:rPr>
          <w:rFonts w:ascii="Arial" w:hAnsi="Arial" w:cs="Arial"/>
          <w:sz w:val="22"/>
          <w:szCs w:val="22"/>
        </w:rPr>
        <w:t xml:space="preserve">, z dojazdem komunikacją miejską (przystanek/stacja metra/dworzec itp.) w odległości </w:t>
      </w:r>
      <w:r w:rsidR="008E3779" w:rsidRPr="00281AB1">
        <w:rPr>
          <w:rFonts w:ascii="Arial" w:hAnsi="Arial" w:cs="Arial"/>
          <w:sz w:val="22"/>
          <w:szCs w:val="22"/>
        </w:rPr>
        <w:t xml:space="preserve">nie większej niż </w:t>
      </w:r>
      <w:r w:rsidR="00281AB1" w:rsidRPr="00281AB1">
        <w:rPr>
          <w:rFonts w:ascii="Arial" w:hAnsi="Arial" w:cs="Arial"/>
          <w:sz w:val="22"/>
          <w:szCs w:val="22"/>
        </w:rPr>
        <w:t>10</w:t>
      </w:r>
      <w:r w:rsidR="008E3779" w:rsidRPr="00281AB1">
        <w:rPr>
          <w:rFonts w:ascii="Arial" w:hAnsi="Arial" w:cs="Arial"/>
          <w:sz w:val="22"/>
          <w:szCs w:val="22"/>
        </w:rPr>
        <w:t>00 metrów</w:t>
      </w:r>
      <w:r w:rsidR="008E3779" w:rsidRPr="008E3779">
        <w:rPr>
          <w:rFonts w:ascii="Arial" w:hAnsi="Arial" w:cs="Arial"/>
          <w:sz w:val="22"/>
          <w:szCs w:val="22"/>
        </w:rPr>
        <w:t>.</w:t>
      </w:r>
    </w:p>
    <w:p w14:paraId="767E48EC" w14:textId="4A0E8481" w:rsidR="008E3779" w:rsidRDefault="00CB0C1A" w:rsidP="008E3779">
      <w:pPr>
        <w:numPr>
          <w:ilvl w:val="0"/>
          <w:numId w:val="9"/>
        </w:numPr>
        <w:ind w:hanging="357"/>
        <w:jc w:val="both"/>
        <w:rPr>
          <w:rFonts w:ascii="Arial" w:hAnsi="Arial" w:cs="Arial"/>
          <w:sz w:val="22"/>
          <w:szCs w:val="22"/>
        </w:rPr>
      </w:pPr>
      <w:r w:rsidRPr="008E3779">
        <w:rPr>
          <w:rFonts w:ascii="Arial" w:hAnsi="Arial" w:cs="Arial"/>
          <w:sz w:val="22"/>
          <w:szCs w:val="22"/>
        </w:rPr>
        <w:t xml:space="preserve">dysponowania parkingami posiadającymi ogrodzenie, oświetlenie, utwardzoną lub w inny sposób zabezpieczoną przed zalaniem wodą i błotem nawierzchnią oraz ogólnodostępną toaletę, o powierzchni łącznej pozwalającej na jednorazowe przechowywanie co najmniej 300 pojazdów usuniętych z drogi w trybie art. 50a ustawy. </w:t>
      </w:r>
      <w:r w:rsidR="008E3779" w:rsidRPr="008E3779">
        <w:rPr>
          <w:rFonts w:ascii="Arial" w:hAnsi="Arial" w:cs="Arial"/>
          <w:sz w:val="22"/>
          <w:szCs w:val="22"/>
        </w:rPr>
        <w:t xml:space="preserve">Parkingi muszą również mieć zapewnioną całodobową ochronę fizyczną, być </w:t>
      </w:r>
      <w:r w:rsidR="008E3779" w:rsidRPr="008E3779">
        <w:rPr>
          <w:rFonts w:ascii="Arial" w:hAnsi="Arial" w:cs="Arial"/>
          <w:sz w:val="23"/>
          <w:szCs w:val="23"/>
        </w:rPr>
        <w:t xml:space="preserve">zamykane w sposób uniemożliwiający wjazd i </w:t>
      </w:r>
      <w:r w:rsidR="008E3779" w:rsidRPr="008E3779">
        <w:rPr>
          <w:rFonts w:ascii="Arial" w:hAnsi="Arial" w:cs="Arial"/>
          <w:sz w:val="22"/>
          <w:szCs w:val="22"/>
        </w:rPr>
        <w:t xml:space="preserve">wyjazd środka transportu bez zezwolenia osoby dozorującej.  Parkingi muszą znajdować się </w:t>
      </w:r>
      <w:r w:rsidR="00684ABA" w:rsidRPr="006519CC">
        <w:rPr>
          <w:rFonts w:ascii="Arial" w:hAnsi="Arial" w:cs="Arial"/>
          <w:sz w:val="22"/>
          <w:szCs w:val="22"/>
        </w:rPr>
        <w:t>w granicach m.st. Warszawy</w:t>
      </w:r>
      <w:r w:rsidR="008E3779" w:rsidRPr="008E3779">
        <w:rPr>
          <w:rFonts w:ascii="Arial" w:hAnsi="Arial" w:cs="Arial"/>
          <w:sz w:val="22"/>
          <w:szCs w:val="22"/>
        </w:rPr>
        <w:t xml:space="preserve">, z dojazdem komunikacją miejską (przystanek/stacja metra/dworzec itp.) w odległości </w:t>
      </w:r>
      <w:r w:rsidR="008E3779" w:rsidRPr="00281AB1">
        <w:rPr>
          <w:rFonts w:ascii="Arial" w:hAnsi="Arial" w:cs="Arial"/>
          <w:sz w:val="22"/>
          <w:szCs w:val="22"/>
        </w:rPr>
        <w:t xml:space="preserve">nie większej niż </w:t>
      </w:r>
      <w:r w:rsidR="00281AB1" w:rsidRPr="00281AB1">
        <w:rPr>
          <w:rFonts w:ascii="Arial" w:hAnsi="Arial" w:cs="Arial"/>
          <w:sz w:val="22"/>
          <w:szCs w:val="22"/>
        </w:rPr>
        <w:t>10</w:t>
      </w:r>
      <w:r w:rsidR="008E3779" w:rsidRPr="00281AB1">
        <w:rPr>
          <w:rFonts w:ascii="Arial" w:hAnsi="Arial" w:cs="Arial"/>
          <w:sz w:val="22"/>
          <w:szCs w:val="22"/>
        </w:rPr>
        <w:t>00 metrów</w:t>
      </w:r>
      <w:r w:rsidR="008E3779">
        <w:rPr>
          <w:rFonts w:ascii="Arial" w:hAnsi="Arial" w:cs="Arial"/>
          <w:sz w:val="22"/>
          <w:szCs w:val="22"/>
        </w:rPr>
        <w:t>,</w:t>
      </w:r>
    </w:p>
    <w:p w14:paraId="65C08A0E" w14:textId="77777777" w:rsidR="008E3779" w:rsidRDefault="004826F9" w:rsidP="008E3779">
      <w:pPr>
        <w:numPr>
          <w:ilvl w:val="0"/>
          <w:numId w:val="9"/>
        </w:numPr>
        <w:ind w:hanging="357"/>
        <w:jc w:val="both"/>
        <w:rPr>
          <w:rFonts w:ascii="Arial" w:hAnsi="Arial" w:cs="Arial"/>
          <w:sz w:val="22"/>
          <w:szCs w:val="22"/>
        </w:rPr>
      </w:pPr>
      <w:r w:rsidRPr="008E3779">
        <w:rPr>
          <w:rFonts w:ascii="Arial" w:hAnsi="Arial" w:cs="Arial"/>
          <w:sz w:val="22"/>
          <w:szCs w:val="22"/>
        </w:rPr>
        <w:t xml:space="preserve">posiadania całodobowego stanowiska dyspozytorskiego, które będzie przyjmowało zlecenia dotyczące usunięcia z drogi pojazdów od uprawnionych w </w:t>
      </w:r>
      <w:r w:rsidR="00CB0C1A" w:rsidRPr="008E3779">
        <w:rPr>
          <w:rFonts w:ascii="Arial" w:hAnsi="Arial" w:cs="Arial"/>
          <w:sz w:val="22"/>
          <w:szCs w:val="22"/>
        </w:rPr>
        <w:t xml:space="preserve">ustawie </w:t>
      </w:r>
      <w:r w:rsidRPr="008E3779">
        <w:rPr>
          <w:rFonts w:ascii="Arial" w:hAnsi="Arial" w:cs="Arial"/>
          <w:sz w:val="22"/>
          <w:szCs w:val="22"/>
        </w:rPr>
        <w:t>podmiotów,</w:t>
      </w:r>
    </w:p>
    <w:p w14:paraId="267D32E6" w14:textId="77777777" w:rsidR="008E3779" w:rsidRDefault="004826F9" w:rsidP="008E3779">
      <w:pPr>
        <w:numPr>
          <w:ilvl w:val="0"/>
          <w:numId w:val="9"/>
        </w:numPr>
        <w:ind w:hanging="357"/>
        <w:jc w:val="both"/>
        <w:rPr>
          <w:rFonts w:ascii="Arial" w:hAnsi="Arial" w:cs="Arial"/>
          <w:sz w:val="22"/>
          <w:szCs w:val="22"/>
        </w:rPr>
      </w:pPr>
      <w:r w:rsidRPr="008E3779">
        <w:rPr>
          <w:rFonts w:ascii="Arial" w:hAnsi="Arial" w:cs="Arial"/>
          <w:sz w:val="22"/>
          <w:szCs w:val="22"/>
        </w:rPr>
        <w:t>prowadzenia szczegółowej ewidencji usunięć i ewidencji miejsc przechowywania pojazdów usuniętych z drogi (</w:t>
      </w:r>
      <w:r w:rsidR="00A46F92" w:rsidRPr="008E3779">
        <w:rPr>
          <w:rFonts w:ascii="Arial" w:hAnsi="Arial" w:cs="Arial"/>
          <w:i/>
          <w:sz w:val="22"/>
          <w:szCs w:val="22"/>
        </w:rPr>
        <w:t>Ewidencji wydanych dyspozycji</w:t>
      </w:r>
      <w:r w:rsidRPr="008E3779">
        <w:rPr>
          <w:rFonts w:ascii="Arial" w:hAnsi="Arial" w:cs="Arial"/>
          <w:sz w:val="22"/>
          <w:szCs w:val="22"/>
        </w:rPr>
        <w:t xml:space="preserve">), według wzoru stanowiącego </w:t>
      </w:r>
      <w:r w:rsidRPr="008E3779">
        <w:rPr>
          <w:rFonts w:ascii="Arial" w:hAnsi="Arial" w:cs="Arial"/>
          <w:i/>
          <w:sz w:val="22"/>
          <w:szCs w:val="22"/>
        </w:rPr>
        <w:t>Załącznik nr 1</w:t>
      </w:r>
      <w:r w:rsidRPr="008E3779">
        <w:rPr>
          <w:rFonts w:ascii="Arial" w:hAnsi="Arial" w:cs="Arial"/>
          <w:sz w:val="22"/>
          <w:szCs w:val="22"/>
        </w:rPr>
        <w:t xml:space="preserve"> do niniejszej umowy,</w:t>
      </w:r>
    </w:p>
    <w:p w14:paraId="2C16660A" w14:textId="77777777" w:rsidR="00BC078B" w:rsidRPr="008E3779" w:rsidRDefault="00BC078B" w:rsidP="00BC078B">
      <w:pPr>
        <w:pStyle w:val="Akapitzlist"/>
        <w:numPr>
          <w:ilvl w:val="0"/>
          <w:numId w:val="9"/>
        </w:numPr>
        <w:jc w:val="both"/>
        <w:rPr>
          <w:rFonts w:ascii="Arial" w:hAnsi="Arial" w:cs="Arial"/>
          <w:sz w:val="22"/>
          <w:szCs w:val="22"/>
        </w:rPr>
      </w:pPr>
      <w:r w:rsidRPr="008E3779">
        <w:rPr>
          <w:rFonts w:ascii="Arial" w:eastAsia="Calibri" w:hAnsi="Arial" w:cs="Arial"/>
          <w:sz w:val="22"/>
          <w:szCs w:val="22"/>
        </w:rPr>
        <w:t>sporządzania szczegółowej dokumentacji fotograficznej ze wszystkich usunięć (w tym odstąpień, jeśli</w:t>
      </w:r>
      <w:r w:rsidRPr="008E3779">
        <w:rPr>
          <w:rFonts w:ascii="Arial" w:hAnsi="Arial" w:cs="Arial"/>
          <w:sz w:val="22"/>
          <w:szCs w:val="22"/>
        </w:rPr>
        <w:t xml:space="preserve"> </w:t>
      </w:r>
      <w:r w:rsidRPr="008E3779">
        <w:rPr>
          <w:rFonts w:ascii="Arial" w:eastAsia="Calibri" w:hAnsi="Arial" w:cs="Arial"/>
          <w:sz w:val="22"/>
          <w:szCs w:val="22"/>
        </w:rPr>
        <w:t>holownik dojechał na miejsce usunięcia) – zdjęcia muszą być opisane datą i godziną zrobienia zdjęcia,</w:t>
      </w:r>
    </w:p>
    <w:p w14:paraId="72556838" w14:textId="77777777" w:rsidR="008B44DE" w:rsidRDefault="00BC078B" w:rsidP="008B44DE">
      <w:pPr>
        <w:numPr>
          <w:ilvl w:val="0"/>
          <w:numId w:val="9"/>
        </w:numPr>
        <w:ind w:hanging="357"/>
        <w:jc w:val="both"/>
        <w:rPr>
          <w:rFonts w:ascii="Arial" w:hAnsi="Arial" w:cs="Arial"/>
          <w:sz w:val="22"/>
          <w:szCs w:val="22"/>
        </w:rPr>
      </w:pPr>
      <w:r w:rsidRPr="008E3779">
        <w:rPr>
          <w:rFonts w:ascii="Arial" w:hAnsi="Arial" w:cs="Arial"/>
          <w:color w:val="000000"/>
          <w:sz w:val="22"/>
          <w:szCs w:val="22"/>
        </w:rPr>
        <w:lastRenderedPageBreak/>
        <w:t>wyposażenia wszystkich pojazdów używanych do wykonywania zamówienia w</w:t>
      </w:r>
      <w:r>
        <w:rPr>
          <w:rFonts w:ascii="Arial" w:hAnsi="Arial" w:cs="Arial"/>
          <w:color w:val="000000"/>
          <w:sz w:val="22"/>
          <w:szCs w:val="22"/>
        </w:rPr>
        <w:t xml:space="preserve"> lampy umożliwiające doświetlenie fotografowanych pojazdów nocą i w niesprzyjającym oświetleniu,</w:t>
      </w:r>
    </w:p>
    <w:p w14:paraId="518C1D56" w14:textId="77777777" w:rsidR="008B44DE" w:rsidRPr="008B44DE" w:rsidRDefault="00CB0C1A" w:rsidP="008B44DE">
      <w:pPr>
        <w:numPr>
          <w:ilvl w:val="0"/>
          <w:numId w:val="9"/>
        </w:numPr>
        <w:ind w:hanging="357"/>
        <w:jc w:val="both"/>
        <w:rPr>
          <w:rFonts w:ascii="Arial" w:hAnsi="Arial" w:cs="Arial"/>
          <w:sz w:val="22"/>
          <w:szCs w:val="22"/>
        </w:rPr>
      </w:pPr>
      <w:r w:rsidRPr="008B44DE">
        <w:rPr>
          <w:rFonts w:ascii="Arial" w:hAnsi="Arial" w:cs="Arial"/>
          <w:color w:val="000000"/>
          <w:sz w:val="22"/>
          <w:szCs w:val="22"/>
        </w:rPr>
        <w:t>wyposażenia wszystkich pojazdów używanych do wykonywania zamówienia w urządzenia GPS, które będą zapisywały w czasie rzeczywistym informacje o czasie, dacie, swym położeniu, trasie przejazdu, czasie postoju i przejechanym dystansie</w:t>
      </w:r>
      <w:r w:rsidR="00EF43CB" w:rsidRPr="008B44DE">
        <w:rPr>
          <w:rFonts w:ascii="Arial" w:hAnsi="Arial" w:cs="Arial"/>
          <w:color w:val="000000"/>
          <w:sz w:val="22"/>
          <w:szCs w:val="22"/>
        </w:rPr>
        <w:t xml:space="preserve"> </w:t>
      </w:r>
      <w:r w:rsidR="00EF43CB" w:rsidRPr="008B44DE">
        <w:rPr>
          <w:rFonts w:ascii="Arial" w:eastAsia="Calibri" w:hAnsi="Arial" w:cs="Arial"/>
          <w:sz w:val="22"/>
          <w:szCs w:val="22"/>
        </w:rPr>
        <w:t>według wymagań Specyfikacji Istotnych Warunków</w:t>
      </w:r>
      <w:r w:rsidR="00EF43CB" w:rsidRPr="008B44DE">
        <w:rPr>
          <w:rFonts w:ascii="Arial" w:hAnsi="Arial" w:cs="Arial"/>
          <w:sz w:val="22"/>
          <w:szCs w:val="22"/>
        </w:rPr>
        <w:t xml:space="preserve"> </w:t>
      </w:r>
      <w:r w:rsidR="00EF43CB" w:rsidRPr="008B44DE">
        <w:rPr>
          <w:rFonts w:ascii="Arial" w:eastAsia="Calibri" w:hAnsi="Arial" w:cs="Arial"/>
          <w:sz w:val="22"/>
          <w:szCs w:val="22"/>
        </w:rPr>
        <w:t>Zamówienia (w szczególności zgodnie z wymogami Opisu przedmiotu zamówienia)</w:t>
      </w:r>
      <w:r w:rsidRPr="008B44DE">
        <w:rPr>
          <w:rFonts w:ascii="Arial" w:hAnsi="Arial" w:cs="Arial"/>
          <w:color w:val="000000"/>
          <w:sz w:val="22"/>
          <w:szCs w:val="22"/>
        </w:rPr>
        <w:t>.</w:t>
      </w:r>
      <w:r w:rsidR="008B44DE" w:rsidRPr="008B44DE">
        <w:rPr>
          <w:rFonts w:ascii="Arial" w:hAnsi="Arial" w:cs="Arial"/>
          <w:sz w:val="22"/>
          <w:szCs w:val="22"/>
        </w:rPr>
        <w:t xml:space="preserve"> </w:t>
      </w:r>
    </w:p>
    <w:p w14:paraId="074E42CA" w14:textId="77777777" w:rsidR="008B44DE" w:rsidRDefault="008B44DE" w:rsidP="008B44DE">
      <w:pPr>
        <w:ind w:left="720"/>
        <w:jc w:val="both"/>
        <w:rPr>
          <w:rFonts w:ascii="Arial" w:hAnsi="Arial" w:cs="Arial"/>
          <w:sz w:val="22"/>
          <w:szCs w:val="22"/>
        </w:rPr>
      </w:pPr>
      <w:r w:rsidRPr="008C57C8">
        <w:rPr>
          <w:rFonts w:ascii="Arial" w:hAnsi="Arial" w:cs="Arial"/>
          <w:sz w:val="22"/>
          <w:szCs w:val="22"/>
        </w:rPr>
        <w:t xml:space="preserve">Zamawiający ma mieć zapewniony nieodpłatny dostęp (na prawach wglądu, bez możliwości edycji) do </w:t>
      </w:r>
      <w:r>
        <w:rPr>
          <w:rFonts w:ascii="Arial" w:hAnsi="Arial" w:cs="Arial"/>
          <w:sz w:val="22"/>
          <w:szCs w:val="22"/>
        </w:rPr>
        <w:t>rejestru</w:t>
      </w:r>
      <w:r w:rsidRPr="008C57C8">
        <w:rPr>
          <w:rFonts w:ascii="Arial" w:hAnsi="Arial" w:cs="Arial"/>
          <w:sz w:val="22"/>
          <w:szCs w:val="22"/>
        </w:rPr>
        <w:t xml:space="preserve"> </w:t>
      </w:r>
      <w:r>
        <w:rPr>
          <w:rFonts w:ascii="Arial" w:hAnsi="Arial" w:cs="Arial"/>
          <w:sz w:val="22"/>
          <w:szCs w:val="22"/>
        </w:rPr>
        <w:t>GPS</w:t>
      </w:r>
      <w:r w:rsidRPr="008C57C8">
        <w:rPr>
          <w:rFonts w:ascii="Arial" w:hAnsi="Arial" w:cs="Arial"/>
          <w:sz w:val="22"/>
          <w:szCs w:val="22"/>
        </w:rPr>
        <w:t xml:space="preserve"> </w:t>
      </w:r>
      <w:r>
        <w:rPr>
          <w:rFonts w:ascii="Arial" w:hAnsi="Arial" w:cs="Arial"/>
          <w:sz w:val="22"/>
          <w:szCs w:val="22"/>
        </w:rPr>
        <w:t>przez</w:t>
      </w:r>
      <w:r w:rsidRPr="008C57C8">
        <w:rPr>
          <w:rFonts w:ascii="Arial" w:hAnsi="Arial" w:cs="Arial"/>
          <w:sz w:val="22"/>
          <w:szCs w:val="22"/>
        </w:rPr>
        <w:t xml:space="preserve"> cały okres realizacji umowy.</w:t>
      </w:r>
    </w:p>
    <w:p w14:paraId="6064EAFD" w14:textId="77777777" w:rsidR="00CB0C1A" w:rsidRPr="008E3779" w:rsidRDefault="00CB0C1A" w:rsidP="008E3779">
      <w:pPr>
        <w:numPr>
          <w:ilvl w:val="0"/>
          <w:numId w:val="9"/>
        </w:numPr>
        <w:ind w:hanging="357"/>
        <w:jc w:val="both"/>
        <w:rPr>
          <w:rFonts w:ascii="Arial" w:hAnsi="Arial" w:cs="Arial"/>
          <w:sz w:val="22"/>
          <w:szCs w:val="22"/>
        </w:rPr>
      </w:pPr>
      <w:r w:rsidRPr="008E3779">
        <w:rPr>
          <w:rFonts w:ascii="Arial" w:hAnsi="Arial" w:cs="Arial"/>
          <w:sz w:val="22"/>
          <w:szCs w:val="22"/>
        </w:rPr>
        <w:t>dysponowania systemem</w:t>
      </w:r>
      <w:r w:rsidR="00A46F92" w:rsidRPr="008E3779">
        <w:rPr>
          <w:rFonts w:ascii="Arial" w:hAnsi="Arial" w:cs="Arial"/>
          <w:sz w:val="22"/>
          <w:szCs w:val="22"/>
        </w:rPr>
        <w:t>/</w:t>
      </w:r>
      <w:r w:rsidRPr="008E3779">
        <w:rPr>
          <w:rFonts w:ascii="Arial" w:hAnsi="Arial" w:cs="Arial"/>
          <w:sz w:val="22"/>
          <w:szCs w:val="22"/>
        </w:rPr>
        <w:t>oprogramowaniem</w:t>
      </w:r>
      <w:r w:rsidR="00A46F92" w:rsidRPr="008E3779">
        <w:rPr>
          <w:rFonts w:ascii="Arial" w:hAnsi="Arial" w:cs="Arial"/>
          <w:sz w:val="22"/>
          <w:szCs w:val="22"/>
        </w:rPr>
        <w:t xml:space="preserve"> komputerowym </w:t>
      </w:r>
      <w:r w:rsidRPr="008E3779">
        <w:rPr>
          <w:rFonts w:ascii="Arial" w:hAnsi="Arial" w:cs="Arial"/>
          <w:sz w:val="22"/>
          <w:szCs w:val="22"/>
        </w:rPr>
        <w:t xml:space="preserve">wspomagającym system GPS, dedykowanym do tego typu ewidencji, umożliwiającym wprowadzanie danych w czasie rzeczywistym oraz umożliwiającym prowadzenie </w:t>
      </w:r>
      <w:r w:rsidRPr="008E3779">
        <w:rPr>
          <w:rFonts w:ascii="Arial" w:hAnsi="Arial" w:cs="Arial"/>
          <w:i/>
          <w:sz w:val="22"/>
          <w:szCs w:val="22"/>
        </w:rPr>
        <w:t>Ewidencji zleceń</w:t>
      </w:r>
      <w:r w:rsidRPr="008E3779">
        <w:rPr>
          <w:rFonts w:ascii="Arial" w:hAnsi="Arial" w:cs="Arial"/>
          <w:sz w:val="22"/>
          <w:szCs w:val="22"/>
        </w:rPr>
        <w:t>.</w:t>
      </w:r>
    </w:p>
    <w:p w14:paraId="1A97E12D" w14:textId="77777777" w:rsidR="008E3779" w:rsidRDefault="00861854" w:rsidP="008E3779">
      <w:pPr>
        <w:ind w:left="720"/>
        <w:jc w:val="both"/>
        <w:rPr>
          <w:rFonts w:ascii="Arial" w:hAnsi="Arial" w:cs="Arial"/>
          <w:sz w:val="22"/>
          <w:szCs w:val="22"/>
        </w:rPr>
      </w:pPr>
      <w:r w:rsidRPr="008C57C8">
        <w:rPr>
          <w:rFonts w:ascii="Arial" w:hAnsi="Arial" w:cs="Arial"/>
          <w:sz w:val="22"/>
          <w:szCs w:val="22"/>
        </w:rPr>
        <w:t>Zamawiający ma mieć zapewniony nieodpłatny dostęp (na prawach wglądu, bez możliwości edycji) do ww. systemu/</w:t>
      </w:r>
      <w:r w:rsidR="00CB0C1A" w:rsidRPr="008C57C8">
        <w:rPr>
          <w:rFonts w:ascii="Arial" w:hAnsi="Arial" w:cs="Arial"/>
          <w:sz w:val="22"/>
          <w:szCs w:val="22"/>
        </w:rPr>
        <w:t>oprogramowania</w:t>
      </w:r>
      <w:r w:rsidRPr="008C57C8">
        <w:rPr>
          <w:rFonts w:ascii="Arial" w:hAnsi="Arial" w:cs="Arial"/>
          <w:sz w:val="22"/>
          <w:szCs w:val="22"/>
        </w:rPr>
        <w:t xml:space="preserve"> </w:t>
      </w:r>
      <w:r w:rsidR="008B44DE">
        <w:rPr>
          <w:rFonts w:ascii="Arial" w:hAnsi="Arial" w:cs="Arial"/>
          <w:sz w:val="22"/>
          <w:szCs w:val="22"/>
        </w:rPr>
        <w:t>przez</w:t>
      </w:r>
      <w:r w:rsidRPr="008C57C8">
        <w:rPr>
          <w:rFonts w:ascii="Arial" w:hAnsi="Arial" w:cs="Arial"/>
          <w:sz w:val="22"/>
          <w:szCs w:val="22"/>
        </w:rPr>
        <w:t xml:space="preserve"> cały okres realizacji umowy.</w:t>
      </w:r>
    </w:p>
    <w:p w14:paraId="49BC1087" w14:textId="77777777" w:rsidR="008E3779" w:rsidRDefault="00AB3956" w:rsidP="008E3779">
      <w:pPr>
        <w:pStyle w:val="Akapitzlist"/>
        <w:numPr>
          <w:ilvl w:val="0"/>
          <w:numId w:val="9"/>
        </w:numPr>
        <w:jc w:val="both"/>
        <w:rPr>
          <w:rFonts w:ascii="Arial" w:hAnsi="Arial" w:cs="Arial"/>
          <w:sz w:val="22"/>
          <w:szCs w:val="22"/>
        </w:rPr>
      </w:pPr>
      <w:r w:rsidRPr="008E3779">
        <w:rPr>
          <w:rFonts w:ascii="Arial" w:hAnsi="Arial" w:cs="Arial"/>
          <w:sz w:val="22"/>
          <w:szCs w:val="22"/>
        </w:rPr>
        <w:t>sprawdzania, przed wydaniem pojazdu, prawidłowości dokonanych wpłat za usunięcie i przechowywanie pojazdu przez osoby zgłaszające się po jego odbiór,</w:t>
      </w:r>
    </w:p>
    <w:p w14:paraId="4ED2E003" w14:textId="77777777" w:rsidR="008E3779" w:rsidRPr="008E3779" w:rsidRDefault="004826F9" w:rsidP="008E3779">
      <w:pPr>
        <w:pStyle w:val="Akapitzlist"/>
        <w:numPr>
          <w:ilvl w:val="0"/>
          <w:numId w:val="9"/>
        </w:numPr>
        <w:jc w:val="both"/>
        <w:rPr>
          <w:rFonts w:ascii="Arial" w:hAnsi="Arial" w:cs="Arial"/>
          <w:sz w:val="22"/>
          <w:szCs w:val="22"/>
        </w:rPr>
      </w:pPr>
      <w:r w:rsidRPr="008E3779">
        <w:rPr>
          <w:rFonts w:ascii="Arial" w:hAnsi="Arial" w:cs="Arial"/>
          <w:iCs/>
          <w:sz w:val="22"/>
          <w:szCs w:val="22"/>
        </w:rPr>
        <w:t>umożliwienie osobom upoważnionym, w szczególności przedstawicielom Zamawiającego, do dokonywania oględzin na terenie parkingu zabezpieczonego pojazdu,</w:t>
      </w:r>
    </w:p>
    <w:p w14:paraId="0AE8AC2F" w14:textId="77777777" w:rsidR="008E3779" w:rsidRPr="008E3779" w:rsidRDefault="004826F9" w:rsidP="008E3779">
      <w:pPr>
        <w:pStyle w:val="Akapitzlist"/>
        <w:numPr>
          <w:ilvl w:val="0"/>
          <w:numId w:val="9"/>
        </w:numPr>
        <w:jc w:val="both"/>
        <w:rPr>
          <w:rFonts w:ascii="Arial" w:hAnsi="Arial" w:cs="Arial"/>
          <w:sz w:val="22"/>
          <w:szCs w:val="22"/>
        </w:rPr>
      </w:pPr>
      <w:r w:rsidRPr="008E3779">
        <w:rPr>
          <w:rFonts w:ascii="Arial" w:hAnsi="Arial" w:cs="Arial"/>
          <w:iCs/>
          <w:sz w:val="22"/>
          <w:szCs w:val="22"/>
        </w:rPr>
        <w:t>umożliwienie osobom upoważnionym, w szczególności przedstawicielom Zamawiającego, kontroli pracy wykonawcy na każdym jej etapie, także przy współudziale organów, które wydają dyspozycję usunięcia pojazdu</w:t>
      </w:r>
      <w:r w:rsidR="008E3779">
        <w:rPr>
          <w:rFonts w:ascii="Arial" w:hAnsi="Arial" w:cs="Arial"/>
          <w:iCs/>
          <w:sz w:val="22"/>
          <w:szCs w:val="22"/>
        </w:rPr>
        <w:t>,</w:t>
      </w:r>
      <w:r w:rsidRPr="008E3779">
        <w:rPr>
          <w:rFonts w:ascii="Arial" w:hAnsi="Arial" w:cs="Arial"/>
          <w:iCs/>
          <w:sz w:val="22"/>
          <w:szCs w:val="22"/>
        </w:rPr>
        <w:t xml:space="preserve"> </w:t>
      </w:r>
    </w:p>
    <w:p w14:paraId="1B22396E" w14:textId="77777777" w:rsidR="008E3779" w:rsidRDefault="00A46F92" w:rsidP="008E3779">
      <w:pPr>
        <w:pStyle w:val="Akapitzlist"/>
        <w:numPr>
          <w:ilvl w:val="0"/>
          <w:numId w:val="9"/>
        </w:numPr>
        <w:jc w:val="both"/>
        <w:rPr>
          <w:rFonts w:ascii="Arial" w:hAnsi="Arial" w:cs="Arial"/>
          <w:sz w:val="22"/>
          <w:szCs w:val="22"/>
        </w:rPr>
      </w:pPr>
      <w:r w:rsidRPr="008E3779">
        <w:rPr>
          <w:rFonts w:ascii="Arial" w:hAnsi="Arial" w:cs="Arial"/>
          <w:sz w:val="22"/>
          <w:szCs w:val="22"/>
        </w:rPr>
        <w:t>umożliwienia uczestnictwa przedstawiciela Zamawiającego w czynności</w:t>
      </w:r>
      <w:r w:rsidR="008E3779">
        <w:rPr>
          <w:rFonts w:ascii="Arial" w:hAnsi="Arial" w:cs="Arial"/>
          <w:sz w:val="22"/>
          <w:szCs w:val="22"/>
        </w:rPr>
        <w:t>ach usuwania pojazdu na parking,</w:t>
      </w:r>
    </w:p>
    <w:p w14:paraId="0B01E6D7" w14:textId="77777777" w:rsidR="008E3779" w:rsidRDefault="004826F9" w:rsidP="008E3779">
      <w:pPr>
        <w:pStyle w:val="Akapitzlist"/>
        <w:numPr>
          <w:ilvl w:val="0"/>
          <w:numId w:val="9"/>
        </w:numPr>
        <w:jc w:val="both"/>
        <w:rPr>
          <w:rFonts w:ascii="Arial" w:hAnsi="Arial" w:cs="Arial"/>
          <w:sz w:val="22"/>
          <w:szCs w:val="22"/>
        </w:rPr>
      </w:pPr>
      <w:r w:rsidRPr="008E3779">
        <w:rPr>
          <w:rFonts w:ascii="Arial" w:hAnsi="Arial" w:cs="Arial"/>
          <w:sz w:val="22"/>
          <w:szCs w:val="22"/>
        </w:rPr>
        <w:t xml:space="preserve">dostarczenia </w:t>
      </w:r>
      <w:r w:rsidR="000A672B" w:rsidRPr="008E3779">
        <w:rPr>
          <w:rFonts w:ascii="Arial" w:hAnsi="Arial" w:cs="Arial"/>
          <w:sz w:val="22"/>
          <w:szCs w:val="22"/>
        </w:rPr>
        <w:t>do Zamawiającego oraz do zlecającego usunięcie, zgodnie z art. 130a ust.</w:t>
      </w:r>
      <w:r w:rsidR="008836A3" w:rsidRPr="008E3779">
        <w:rPr>
          <w:rFonts w:ascii="Arial" w:hAnsi="Arial" w:cs="Arial"/>
          <w:sz w:val="22"/>
          <w:szCs w:val="22"/>
        </w:rPr>
        <w:t xml:space="preserve"> </w:t>
      </w:r>
      <w:r w:rsidR="000A672B" w:rsidRPr="008E3779">
        <w:rPr>
          <w:rFonts w:ascii="Arial" w:hAnsi="Arial" w:cs="Arial"/>
          <w:sz w:val="22"/>
          <w:szCs w:val="22"/>
        </w:rPr>
        <w:t xml:space="preserve">4 ustawy, </w:t>
      </w:r>
      <w:r w:rsidR="008836A3" w:rsidRPr="008E3779">
        <w:rPr>
          <w:rFonts w:ascii="Arial" w:hAnsi="Arial" w:cs="Arial"/>
          <w:sz w:val="22"/>
          <w:szCs w:val="22"/>
        </w:rPr>
        <w:t xml:space="preserve">informacji o pojeździe usuniętym z art. 130a ustawy i pozostającym ponad 3 miesiące na parkingu prowadzonym przez Wykonawcę. Informacja powinna być dostarczona </w:t>
      </w:r>
      <w:r w:rsidRPr="008E3779">
        <w:rPr>
          <w:rFonts w:ascii="Arial" w:hAnsi="Arial" w:cs="Arial"/>
          <w:sz w:val="22"/>
          <w:szCs w:val="22"/>
        </w:rPr>
        <w:t xml:space="preserve">nie później niż trzeciego </w:t>
      </w:r>
      <w:r w:rsidR="000A672B" w:rsidRPr="008E3779">
        <w:rPr>
          <w:rFonts w:ascii="Arial" w:hAnsi="Arial" w:cs="Arial"/>
          <w:sz w:val="22"/>
          <w:szCs w:val="22"/>
        </w:rPr>
        <w:t xml:space="preserve">dnia od dnia upływu </w:t>
      </w:r>
      <w:r w:rsidRPr="008E3779">
        <w:rPr>
          <w:rFonts w:ascii="Arial" w:hAnsi="Arial" w:cs="Arial"/>
          <w:sz w:val="22"/>
          <w:szCs w:val="22"/>
        </w:rPr>
        <w:t>terminów</w:t>
      </w:r>
      <w:r w:rsidR="000A672B" w:rsidRPr="008E3779">
        <w:rPr>
          <w:rFonts w:ascii="Arial" w:hAnsi="Arial" w:cs="Arial"/>
          <w:sz w:val="22"/>
          <w:szCs w:val="22"/>
        </w:rPr>
        <w:t xml:space="preserve"> wskazanych</w:t>
      </w:r>
      <w:r w:rsidR="00EF43CB" w:rsidRPr="008E3779">
        <w:rPr>
          <w:rFonts w:ascii="Arial" w:hAnsi="Arial" w:cs="Arial"/>
          <w:sz w:val="22"/>
          <w:szCs w:val="22"/>
        </w:rPr>
        <w:t xml:space="preserve"> w obowiązujących przepisach. </w:t>
      </w:r>
    </w:p>
    <w:p w14:paraId="63016A38" w14:textId="77777777" w:rsidR="004826F9" w:rsidRPr="008E3779" w:rsidRDefault="004826F9" w:rsidP="008E3779">
      <w:pPr>
        <w:pStyle w:val="Akapitzlist"/>
        <w:numPr>
          <w:ilvl w:val="0"/>
          <w:numId w:val="9"/>
        </w:numPr>
        <w:jc w:val="both"/>
        <w:rPr>
          <w:rFonts w:ascii="Arial" w:hAnsi="Arial" w:cs="Arial"/>
          <w:sz w:val="22"/>
          <w:szCs w:val="22"/>
        </w:rPr>
      </w:pPr>
      <w:r w:rsidRPr="008E3779">
        <w:rPr>
          <w:rFonts w:ascii="Arial" w:hAnsi="Arial" w:cs="Arial"/>
          <w:sz w:val="22"/>
          <w:szCs w:val="22"/>
        </w:rPr>
        <w:t xml:space="preserve">przekazywania codziennie, w sposób określony poniżej, do Zamawiającego, do godz. </w:t>
      </w:r>
      <w:r w:rsidR="00EF43CB" w:rsidRPr="008E3779">
        <w:rPr>
          <w:rFonts w:ascii="Arial" w:hAnsi="Arial" w:cs="Arial"/>
          <w:sz w:val="22"/>
          <w:szCs w:val="22"/>
        </w:rPr>
        <w:t>12</w:t>
      </w:r>
      <w:r w:rsidRPr="008E3779">
        <w:rPr>
          <w:rFonts w:ascii="Arial" w:hAnsi="Arial" w:cs="Arial"/>
          <w:sz w:val="22"/>
          <w:szCs w:val="22"/>
        </w:rPr>
        <w:t xml:space="preserve">.00 zbiorczej informacji o pojazdach usuniętych z drogi, przyjętych i wydanych z poszczególnych parkingów za ubiegłą dobę liczoną </w:t>
      </w:r>
      <w:r w:rsidR="00EF43CB" w:rsidRPr="008E3779">
        <w:rPr>
          <w:rFonts w:ascii="Arial" w:hAnsi="Arial" w:cs="Arial"/>
          <w:sz w:val="22"/>
          <w:szCs w:val="22"/>
        </w:rPr>
        <w:t>do</w:t>
      </w:r>
      <w:r w:rsidRPr="008E3779">
        <w:rPr>
          <w:rFonts w:ascii="Arial" w:hAnsi="Arial" w:cs="Arial"/>
          <w:sz w:val="22"/>
          <w:szCs w:val="22"/>
        </w:rPr>
        <w:t xml:space="preserve"> godz. </w:t>
      </w:r>
      <w:r w:rsidR="00EF43CB" w:rsidRPr="008E3779">
        <w:rPr>
          <w:rFonts w:ascii="Arial" w:hAnsi="Arial" w:cs="Arial"/>
          <w:sz w:val="22"/>
          <w:szCs w:val="22"/>
        </w:rPr>
        <w:t>23</w:t>
      </w:r>
      <w:r w:rsidRPr="008E3779">
        <w:rPr>
          <w:rFonts w:ascii="Arial" w:hAnsi="Arial" w:cs="Arial"/>
          <w:sz w:val="22"/>
          <w:szCs w:val="22"/>
        </w:rPr>
        <w:t>.</w:t>
      </w:r>
      <w:r w:rsidR="00EF43CB" w:rsidRPr="008E3779">
        <w:rPr>
          <w:rFonts w:ascii="Arial" w:hAnsi="Arial" w:cs="Arial"/>
          <w:sz w:val="22"/>
          <w:szCs w:val="22"/>
        </w:rPr>
        <w:t>59</w:t>
      </w:r>
      <w:r w:rsidRPr="008E3779">
        <w:rPr>
          <w:rFonts w:ascii="Arial" w:hAnsi="Arial" w:cs="Arial"/>
          <w:sz w:val="22"/>
          <w:szCs w:val="22"/>
        </w:rPr>
        <w:t xml:space="preserve"> </w:t>
      </w:r>
      <w:r w:rsidR="003B6817" w:rsidRPr="008E3779">
        <w:rPr>
          <w:rFonts w:ascii="Arial" w:hAnsi="Arial" w:cs="Arial"/>
          <w:sz w:val="22"/>
          <w:szCs w:val="22"/>
        </w:rPr>
        <w:t>poprzedniego dnia</w:t>
      </w:r>
      <w:r w:rsidRPr="008E3779">
        <w:rPr>
          <w:rStyle w:val="Odwoaniedokomentarza"/>
          <w:rFonts w:ascii="Arial" w:hAnsi="Arial" w:cs="Arial"/>
          <w:sz w:val="22"/>
          <w:szCs w:val="22"/>
        </w:rPr>
        <w:t>, sporządzonej według</w:t>
      </w:r>
      <w:r w:rsidR="00BA659B" w:rsidRPr="008E3779">
        <w:rPr>
          <w:rFonts w:ascii="Arial" w:hAnsi="Arial" w:cs="Arial"/>
          <w:sz w:val="22"/>
          <w:szCs w:val="22"/>
        </w:rPr>
        <w:t xml:space="preserve"> ewidencji, o których mowa w </w:t>
      </w:r>
      <w:r w:rsidRPr="008E3779">
        <w:rPr>
          <w:rFonts w:ascii="Arial" w:hAnsi="Arial" w:cs="Arial"/>
          <w:sz w:val="22"/>
          <w:szCs w:val="22"/>
        </w:rPr>
        <w:t>pkt 5</w:t>
      </w:r>
      <w:r w:rsidR="00EF43CB" w:rsidRPr="008E3779">
        <w:rPr>
          <w:rFonts w:ascii="Arial" w:hAnsi="Arial" w:cs="Arial"/>
          <w:sz w:val="22"/>
          <w:szCs w:val="22"/>
        </w:rPr>
        <w:t>)</w:t>
      </w:r>
      <w:r w:rsidRPr="008E3779">
        <w:rPr>
          <w:rFonts w:ascii="Arial" w:hAnsi="Arial" w:cs="Arial"/>
          <w:sz w:val="22"/>
          <w:szCs w:val="22"/>
        </w:rPr>
        <w:t>:</w:t>
      </w:r>
    </w:p>
    <w:p w14:paraId="4854D550" w14:textId="77777777" w:rsidR="00EF43CB" w:rsidRPr="00EF43CB" w:rsidRDefault="00EF43CB" w:rsidP="00EF43CB">
      <w:pPr>
        <w:pStyle w:val="Akapitzlist"/>
        <w:jc w:val="both"/>
        <w:rPr>
          <w:rFonts w:ascii="Arial" w:hAnsi="Arial" w:cs="Arial"/>
          <w:sz w:val="22"/>
          <w:szCs w:val="22"/>
        </w:rPr>
      </w:pPr>
      <w:r w:rsidRPr="00EF43CB">
        <w:rPr>
          <w:rFonts w:ascii="Arial" w:hAnsi="Arial" w:cs="Arial"/>
          <w:sz w:val="22"/>
          <w:szCs w:val="22"/>
        </w:rPr>
        <w:t xml:space="preserve">Informacje w postaci </w:t>
      </w:r>
      <w:r w:rsidRPr="00EF43CB">
        <w:rPr>
          <w:rFonts w:ascii="Arial" w:hAnsi="Arial" w:cs="Arial"/>
          <w:i/>
          <w:sz w:val="22"/>
          <w:szCs w:val="22"/>
        </w:rPr>
        <w:t>Zestawienia pojazdów</w:t>
      </w:r>
      <w:r w:rsidRPr="00EF43CB">
        <w:rPr>
          <w:rFonts w:ascii="Arial" w:hAnsi="Arial" w:cs="Arial"/>
          <w:sz w:val="22"/>
          <w:szCs w:val="22"/>
        </w:rPr>
        <w:t xml:space="preserve"> (wg załącznika nr 1 do umowy) zawierać będą następujące dane: numer rejestracyjny pojazdu, marka i typ pojazdu, data wydania dyspozycji usunięcia pojazdu, miejsce usunięcia pojazdu (oznaczenie ulicy), podstawa usunięcia pojazdu (art. 50a, 130a, 130a ust. 2a ustawy), nazwa zlecającego usunięcia (np. SM, Policja), oznaczenie holownika (nazwa firmy), numer dyspozycji, </w:t>
      </w:r>
      <w:r w:rsidR="008B44DE">
        <w:rPr>
          <w:rFonts w:ascii="Arial" w:hAnsi="Arial" w:cs="Arial"/>
          <w:sz w:val="22"/>
          <w:szCs w:val="22"/>
        </w:rPr>
        <w:t xml:space="preserve">informację </w:t>
      </w:r>
      <w:r w:rsidRPr="00EF43CB">
        <w:rPr>
          <w:rFonts w:ascii="Arial" w:hAnsi="Arial" w:cs="Arial"/>
          <w:sz w:val="22"/>
          <w:szCs w:val="22"/>
        </w:rPr>
        <w:t>na który parking pojazd odholowano, numer zezwolenia na odbiór (jeśli jest), data wydania zezwolenia, data odbioru pojazdu, dane osoby odbierającej pojazd.</w:t>
      </w:r>
    </w:p>
    <w:p w14:paraId="79883846" w14:textId="77777777" w:rsidR="008E3779" w:rsidRDefault="00EF43CB" w:rsidP="008E3779">
      <w:pPr>
        <w:pStyle w:val="Akapitzlist"/>
        <w:jc w:val="both"/>
        <w:rPr>
          <w:rFonts w:ascii="Arial" w:hAnsi="Arial" w:cs="Arial"/>
          <w:sz w:val="22"/>
          <w:szCs w:val="22"/>
        </w:rPr>
      </w:pPr>
      <w:r w:rsidRPr="00EF43CB">
        <w:rPr>
          <w:rFonts w:ascii="Arial" w:hAnsi="Arial" w:cs="Arial"/>
          <w:sz w:val="22"/>
          <w:szCs w:val="22"/>
        </w:rPr>
        <w:t xml:space="preserve">Jeśli odbiór danego pojazdu nastąpi później niż w dniu przekazania ww. </w:t>
      </w:r>
      <w:r w:rsidRPr="00EF43CB">
        <w:rPr>
          <w:rFonts w:ascii="Arial" w:hAnsi="Arial" w:cs="Arial"/>
          <w:i/>
          <w:sz w:val="22"/>
          <w:szCs w:val="22"/>
        </w:rPr>
        <w:t>Zestawienia pojazdów</w:t>
      </w:r>
      <w:r w:rsidRPr="00EF43CB">
        <w:rPr>
          <w:rFonts w:ascii="Arial" w:hAnsi="Arial" w:cs="Arial"/>
          <w:sz w:val="22"/>
          <w:szCs w:val="22"/>
        </w:rPr>
        <w:t xml:space="preserve"> do ZDM, to dane dotyczące jego odbioru (data wydania zezwolenia, nr zezwolenia (jeśli jest), dane osoby odbierającej pojazd), należy uzupełnić w odrębnej tabelce </w:t>
      </w:r>
      <w:r w:rsidRPr="00EF43CB">
        <w:rPr>
          <w:rFonts w:ascii="Arial" w:hAnsi="Arial" w:cs="Arial"/>
          <w:i/>
          <w:sz w:val="22"/>
          <w:szCs w:val="22"/>
        </w:rPr>
        <w:t>Zestawieniu odbiorów</w:t>
      </w:r>
      <w:r w:rsidRPr="00EF43CB">
        <w:rPr>
          <w:rFonts w:ascii="Arial" w:hAnsi="Arial" w:cs="Arial"/>
          <w:sz w:val="22"/>
          <w:szCs w:val="22"/>
        </w:rPr>
        <w:t xml:space="preserve"> – wzór jak w załączniku 1 </w:t>
      </w:r>
      <w:r>
        <w:rPr>
          <w:rFonts w:ascii="Arial" w:hAnsi="Arial" w:cs="Arial"/>
          <w:sz w:val="22"/>
          <w:szCs w:val="22"/>
        </w:rPr>
        <w:t>do umowy</w:t>
      </w:r>
      <w:r w:rsidR="00A46F92" w:rsidRPr="00EF43CB">
        <w:rPr>
          <w:rFonts w:ascii="Arial" w:hAnsi="Arial" w:cs="Arial"/>
          <w:sz w:val="22"/>
          <w:szCs w:val="22"/>
        </w:rPr>
        <w:t>).</w:t>
      </w:r>
    </w:p>
    <w:p w14:paraId="79E3C9F1" w14:textId="77777777" w:rsidR="008E3779" w:rsidRDefault="00EF43CB" w:rsidP="008E3779">
      <w:pPr>
        <w:pStyle w:val="Akapitzlist"/>
        <w:numPr>
          <w:ilvl w:val="0"/>
          <w:numId w:val="9"/>
        </w:numPr>
        <w:jc w:val="both"/>
        <w:rPr>
          <w:rFonts w:ascii="Arial" w:hAnsi="Arial" w:cs="Arial"/>
          <w:sz w:val="22"/>
          <w:szCs w:val="22"/>
        </w:rPr>
      </w:pPr>
      <w:r>
        <w:rPr>
          <w:rFonts w:ascii="Arial" w:hAnsi="Arial" w:cs="Arial"/>
          <w:sz w:val="22"/>
          <w:szCs w:val="22"/>
        </w:rPr>
        <w:t xml:space="preserve">przekazywania </w:t>
      </w:r>
      <w:r w:rsidRPr="00722A83">
        <w:rPr>
          <w:rFonts w:ascii="Arial" w:hAnsi="Arial" w:cs="Arial"/>
          <w:sz w:val="22"/>
          <w:szCs w:val="22"/>
        </w:rPr>
        <w:t>w ciągu 3 dni roboczych od zakończenia danego tygodnia (okres poniedziałek-niedziela)</w:t>
      </w:r>
      <w:r>
        <w:rPr>
          <w:rFonts w:ascii="Arial" w:hAnsi="Arial" w:cs="Arial"/>
          <w:sz w:val="22"/>
          <w:szCs w:val="22"/>
        </w:rPr>
        <w:t xml:space="preserve"> k</w:t>
      </w:r>
      <w:r w:rsidRPr="00722A83">
        <w:rPr>
          <w:rFonts w:ascii="Arial" w:hAnsi="Arial" w:cs="Arial"/>
          <w:sz w:val="22"/>
          <w:szCs w:val="22"/>
        </w:rPr>
        <w:t>serokopi</w:t>
      </w:r>
      <w:r>
        <w:rPr>
          <w:rFonts w:ascii="Arial" w:hAnsi="Arial" w:cs="Arial"/>
          <w:sz w:val="22"/>
          <w:szCs w:val="22"/>
        </w:rPr>
        <w:t>i</w:t>
      </w:r>
      <w:r w:rsidRPr="00722A83">
        <w:rPr>
          <w:rFonts w:ascii="Arial" w:hAnsi="Arial" w:cs="Arial"/>
          <w:sz w:val="22"/>
          <w:szCs w:val="22"/>
        </w:rPr>
        <w:t xml:space="preserve"> </w:t>
      </w:r>
      <w:r>
        <w:rPr>
          <w:rFonts w:ascii="Arial" w:hAnsi="Arial" w:cs="Arial"/>
          <w:sz w:val="22"/>
          <w:szCs w:val="22"/>
        </w:rPr>
        <w:t>lub wydruków</w:t>
      </w:r>
      <w:r w:rsidRPr="00722A83">
        <w:rPr>
          <w:rFonts w:ascii="Arial" w:hAnsi="Arial" w:cs="Arial"/>
          <w:sz w:val="22"/>
          <w:szCs w:val="22"/>
        </w:rPr>
        <w:t xml:space="preserve"> ze zdjęć zezwoleń na odbiór, dowodów wniesienia opłaty oraz </w:t>
      </w:r>
      <w:r>
        <w:rPr>
          <w:rFonts w:ascii="Arial" w:hAnsi="Arial" w:cs="Arial"/>
          <w:sz w:val="22"/>
          <w:szCs w:val="22"/>
        </w:rPr>
        <w:t>dokumentacji fotograficznej</w:t>
      </w:r>
      <w:r w:rsidR="008E3779">
        <w:rPr>
          <w:rFonts w:ascii="Arial" w:hAnsi="Arial" w:cs="Arial"/>
          <w:sz w:val="22"/>
          <w:szCs w:val="22"/>
        </w:rPr>
        <w:t xml:space="preserve"> (w formie elektronicznej),</w:t>
      </w:r>
    </w:p>
    <w:p w14:paraId="32C70DC6" w14:textId="77777777" w:rsidR="008E3779" w:rsidRDefault="00EF43CB" w:rsidP="008E3779">
      <w:pPr>
        <w:pStyle w:val="Akapitzlist"/>
        <w:numPr>
          <w:ilvl w:val="0"/>
          <w:numId w:val="9"/>
        </w:numPr>
        <w:jc w:val="both"/>
        <w:rPr>
          <w:rFonts w:ascii="Arial" w:hAnsi="Arial" w:cs="Arial"/>
          <w:sz w:val="22"/>
          <w:szCs w:val="22"/>
        </w:rPr>
      </w:pPr>
      <w:r w:rsidRPr="008E3779">
        <w:rPr>
          <w:rFonts w:ascii="Arial" w:hAnsi="Arial" w:cs="Arial"/>
          <w:sz w:val="22"/>
          <w:szCs w:val="22"/>
        </w:rPr>
        <w:t>przekazywania w</w:t>
      </w:r>
      <w:r w:rsidR="00FE3476" w:rsidRPr="008E3779">
        <w:rPr>
          <w:rFonts w:ascii="Arial" w:hAnsi="Arial" w:cs="Arial"/>
          <w:sz w:val="22"/>
          <w:szCs w:val="22"/>
        </w:rPr>
        <w:t xml:space="preserve"> </w:t>
      </w:r>
      <w:r w:rsidR="00A46F92" w:rsidRPr="008E3779">
        <w:rPr>
          <w:rFonts w:ascii="Arial" w:hAnsi="Arial" w:cs="Arial"/>
          <w:sz w:val="22"/>
          <w:szCs w:val="22"/>
        </w:rPr>
        <w:t xml:space="preserve">ciągu pięciu dni roboczych od zakończenia danego miesiąca </w:t>
      </w:r>
      <w:r w:rsidRPr="008E3779">
        <w:rPr>
          <w:rFonts w:ascii="Arial" w:hAnsi="Arial" w:cs="Arial"/>
          <w:sz w:val="22"/>
          <w:szCs w:val="22"/>
        </w:rPr>
        <w:t>wydruków</w:t>
      </w:r>
      <w:r w:rsidR="00A46F92" w:rsidRPr="008E3779">
        <w:rPr>
          <w:rFonts w:ascii="Arial" w:hAnsi="Arial" w:cs="Arial"/>
          <w:sz w:val="22"/>
          <w:szCs w:val="22"/>
        </w:rPr>
        <w:t xml:space="preserve"> z </w:t>
      </w:r>
      <w:r w:rsidR="00A46F92" w:rsidRPr="008E3779">
        <w:rPr>
          <w:rFonts w:ascii="Arial" w:hAnsi="Arial" w:cs="Arial"/>
          <w:i/>
          <w:sz w:val="22"/>
          <w:szCs w:val="22"/>
        </w:rPr>
        <w:t>Ewidencji zleceń</w:t>
      </w:r>
      <w:r w:rsidR="00A46F92" w:rsidRPr="008E3779">
        <w:rPr>
          <w:rFonts w:ascii="Arial" w:hAnsi="Arial" w:cs="Arial"/>
          <w:sz w:val="22"/>
          <w:szCs w:val="22"/>
        </w:rPr>
        <w:t xml:space="preserve"> (po 1 wydruku zbiorczym z każdego dnia zawierającym dane dotyczące wszystkich realizowanych danego dnia zleceń oraz wydruki szczegółowe dotyczące wszystkich zleceń, od których odstąpiono w trybie art. 130</w:t>
      </w:r>
      <w:r w:rsidRPr="008E3779">
        <w:rPr>
          <w:rFonts w:ascii="Arial" w:hAnsi="Arial" w:cs="Arial"/>
          <w:sz w:val="22"/>
          <w:szCs w:val="22"/>
        </w:rPr>
        <w:t>a ust. 2a ustawy) oraz dokumentów potwierdzających</w:t>
      </w:r>
      <w:r w:rsidR="00A46F92" w:rsidRPr="008E3779">
        <w:rPr>
          <w:rFonts w:ascii="Arial" w:hAnsi="Arial" w:cs="Arial"/>
          <w:sz w:val="22"/>
          <w:szCs w:val="22"/>
        </w:rPr>
        <w:t xml:space="preserve"> ww. dane (raporty drogowe, dokumentacja fotogr</w:t>
      </w:r>
      <w:r w:rsidR="008E3779">
        <w:rPr>
          <w:rFonts w:ascii="Arial" w:hAnsi="Arial" w:cs="Arial"/>
          <w:sz w:val="22"/>
          <w:szCs w:val="22"/>
        </w:rPr>
        <w:t>aficzna, materiały wideo, inne),</w:t>
      </w:r>
    </w:p>
    <w:p w14:paraId="19683C13" w14:textId="77777777" w:rsidR="008E3779" w:rsidRDefault="00EF43CB" w:rsidP="008E3779">
      <w:pPr>
        <w:pStyle w:val="Akapitzlist"/>
        <w:numPr>
          <w:ilvl w:val="0"/>
          <w:numId w:val="9"/>
        </w:numPr>
        <w:jc w:val="both"/>
        <w:rPr>
          <w:rFonts w:ascii="Arial" w:hAnsi="Arial" w:cs="Arial"/>
          <w:sz w:val="22"/>
          <w:szCs w:val="22"/>
        </w:rPr>
      </w:pPr>
      <w:r w:rsidRPr="008E3779">
        <w:rPr>
          <w:rFonts w:ascii="Arial" w:hAnsi="Arial" w:cs="Arial"/>
          <w:sz w:val="22"/>
          <w:szCs w:val="22"/>
        </w:rPr>
        <w:lastRenderedPageBreak/>
        <w:t>u</w:t>
      </w:r>
      <w:r w:rsidR="00181C1C" w:rsidRPr="008E3779">
        <w:rPr>
          <w:rFonts w:ascii="Arial" w:hAnsi="Arial" w:cs="Arial"/>
          <w:sz w:val="22"/>
          <w:szCs w:val="22"/>
        </w:rPr>
        <w:t>dzielania pisemnych wyjaśnień Zamawiającemu co do realizacji zamówienia – w terminie 14 dni od daty otrzymania we</w:t>
      </w:r>
      <w:r w:rsidR="008E3779">
        <w:rPr>
          <w:rFonts w:ascii="Arial" w:hAnsi="Arial" w:cs="Arial"/>
          <w:sz w:val="22"/>
          <w:szCs w:val="22"/>
        </w:rPr>
        <w:t>zwania do udzielenia wyjaśnień,</w:t>
      </w:r>
    </w:p>
    <w:p w14:paraId="4ED561E5" w14:textId="77777777" w:rsidR="00A46F92" w:rsidRDefault="00EF43CB" w:rsidP="008E3779">
      <w:pPr>
        <w:pStyle w:val="Akapitzlist"/>
        <w:numPr>
          <w:ilvl w:val="0"/>
          <w:numId w:val="9"/>
        </w:numPr>
        <w:jc w:val="both"/>
        <w:rPr>
          <w:rFonts w:ascii="Arial" w:hAnsi="Arial" w:cs="Arial"/>
          <w:sz w:val="22"/>
          <w:szCs w:val="22"/>
        </w:rPr>
      </w:pPr>
      <w:r w:rsidRPr="008E3779">
        <w:rPr>
          <w:rFonts w:ascii="Arial" w:hAnsi="Arial" w:cs="Arial"/>
          <w:sz w:val="22"/>
          <w:szCs w:val="22"/>
        </w:rPr>
        <w:t>udzielania pisemnych wyjaśnień właścicielom/użytkownikom pojazdów (i do wiadomości ZDM) w kwestiach dotyczących prawidłowości realizacji  umowy (zwłaszcza w kwestii ewentualnych uszkodzeń pojazdów holowanych) – w terminie 14 dni od daty otrzymania wezwania do udzielenia wyjaśnień/żądań wypłaty odszkodowań.</w:t>
      </w:r>
    </w:p>
    <w:p w14:paraId="0D722275" w14:textId="77777777" w:rsidR="00CB509E" w:rsidRPr="00CB509E" w:rsidRDefault="00CB509E" w:rsidP="00CB509E">
      <w:pPr>
        <w:pStyle w:val="Akapitzlist"/>
        <w:jc w:val="both"/>
        <w:rPr>
          <w:rFonts w:ascii="Arial" w:hAnsi="Arial" w:cs="Arial"/>
          <w:sz w:val="22"/>
          <w:szCs w:val="22"/>
        </w:rPr>
      </w:pPr>
    </w:p>
    <w:p w14:paraId="6B19627C" w14:textId="77777777" w:rsidR="00BC078B" w:rsidRPr="00CB509E" w:rsidRDefault="00BC078B" w:rsidP="00CB509E">
      <w:pPr>
        <w:jc w:val="both"/>
        <w:rPr>
          <w:rFonts w:ascii="Arial" w:hAnsi="Arial" w:cs="Arial"/>
          <w:sz w:val="22"/>
          <w:szCs w:val="22"/>
        </w:rPr>
      </w:pPr>
    </w:p>
    <w:p w14:paraId="47E41626" w14:textId="77777777" w:rsidR="004826F9" w:rsidRPr="004D1534" w:rsidRDefault="004826F9" w:rsidP="00BC078B">
      <w:pPr>
        <w:jc w:val="center"/>
        <w:rPr>
          <w:rFonts w:ascii="Arial" w:hAnsi="Arial" w:cs="Arial"/>
          <w:b/>
          <w:sz w:val="22"/>
          <w:szCs w:val="22"/>
        </w:rPr>
      </w:pPr>
      <w:r w:rsidRPr="004D1534">
        <w:rPr>
          <w:rFonts w:ascii="Arial" w:hAnsi="Arial" w:cs="Arial"/>
          <w:b/>
          <w:sz w:val="22"/>
          <w:szCs w:val="22"/>
        </w:rPr>
        <w:t>§ 2</w:t>
      </w:r>
    </w:p>
    <w:p w14:paraId="14328740" w14:textId="77777777" w:rsidR="004826F9" w:rsidRPr="004D1534" w:rsidRDefault="004826F9" w:rsidP="00BA659B">
      <w:pPr>
        <w:numPr>
          <w:ilvl w:val="0"/>
          <w:numId w:val="8"/>
        </w:numPr>
        <w:jc w:val="both"/>
        <w:rPr>
          <w:rFonts w:ascii="Arial" w:hAnsi="Arial" w:cs="Arial"/>
          <w:sz w:val="22"/>
          <w:szCs w:val="22"/>
        </w:rPr>
      </w:pPr>
      <w:r w:rsidRPr="004D1534">
        <w:rPr>
          <w:rFonts w:ascii="Arial" w:hAnsi="Arial" w:cs="Arial"/>
          <w:sz w:val="22"/>
          <w:szCs w:val="22"/>
        </w:rPr>
        <w:t xml:space="preserve">Wykonawca oświadcza, że posiada </w:t>
      </w:r>
      <w:r w:rsidR="00FE3476" w:rsidRPr="004D1534">
        <w:rPr>
          <w:rFonts w:ascii="Arial" w:hAnsi="Arial" w:cs="Arial"/>
          <w:sz w:val="22"/>
          <w:szCs w:val="22"/>
        </w:rPr>
        <w:t>potencjał techniczny</w:t>
      </w:r>
      <w:r w:rsidRPr="004D1534">
        <w:rPr>
          <w:rFonts w:ascii="Arial" w:hAnsi="Arial" w:cs="Arial"/>
          <w:sz w:val="22"/>
          <w:szCs w:val="22"/>
        </w:rPr>
        <w:t xml:space="preserve"> oraz ekonomiczny i finansowy</w:t>
      </w:r>
      <w:r w:rsidR="00A46F92" w:rsidRPr="004D1534">
        <w:rPr>
          <w:rFonts w:ascii="Arial" w:hAnsi="Arial" w:cs="Arial"/>
          <w:sz w:val="22"/>
          <w:szCs w:val="22"/>
        </w:rPr>
        <w:t xml:space="preserve"> niezbędne do wykonywania usług</w:t>
      </w:r>
      <w:r w:rsidRPr="004D1534">
        <w:rPr>
          <w:rFonts w:ascii="Arial" w:hAnsi="Arial" w:cs="Arial"/>
          <w:sz w:val="22"/>
          <w:szCs w:val="22"/>
        </w:rPr>
        <w:t xml:space="preserve"> określonych w § 1. </w:t>
      </w:r>
    </w:p>
    <w:p w14:paraId="717B54C0" w14:textId="77777777" w:rsidR="004826F9" w:rsidRPr="004D1534" w:rsidRDefault="004826F9" w:rsidP="00BA659B">
      <w:pPr>
        <w:numPr>
          <w:ilvl w:val="0"/>
          <w:numId w:val="8"/>
        </w:numPr>
        <w:jc w:val="both"/>
        <w:rPr>
          <w:rFonts w:ascii="Arial" w:hAnsi="Arial" w:cs="Arial"/>
          <w:sz w:val="22"/>
          <w:szCs w:val="22"/>
        </w:rPr>
      </w:pPr>
      <w:r w:rsidRPr="004D1534">
        <w:rPr>
          <w:rFonts w:ascii="Arial" w:hAnsi="Arial" w:cs="Arial"/>
          <w:sz w:val="22"/>
          <w:szCs w:val="22"/>
        </w:rPr>
        <w:t>Zamawiający zastrzega sobie prawo do bieżącej kontroli wykonywania usług w trakcie trwania niniejszej umowy.</w:t>
      </w:r>
    </w:p>
    <w:p w14:paraId="236F33ED" w14:textId="77777777" w:rsidR="004826F9" w:rsidRPr="004D1534" w:rsidRDefault="004826F9" w:rsidP="004826F9">
      <w:pPr>
        <w:jc w:val="center"/>
        <w:rPr>
          <w:rFonts w:ascii="Arial" w:hAnsi="Arial" w:cs="Arial"/>
          <w:sz w:val="22"/>
          <w:szCs w:val="22"/>
        </w:rPr>
      </w:pPr>
    </w:p>
    <w:p w14:paraId="7C27CD68" w14:textId="77777777" w:rsidR="004826F9" w:rsidRPr="004D1534" w:rsidRDefault="004826F9" w:rsidP="00BC078B">
      <w:pPr>
        <w:jc w:val="center"/>
        <w:rPr>
          <w:rFonts w:ascii="Arial" w:hAnsi="Arial" w:cs="Arial"/>
          <w:b/>
          <w:iCs/>
          <w:sz w:val="22"/>
          <w:szCs w:val="22"/>
        </w:rPr>
      </w:pPr>
      <w:r w:rsidRPr="004D1534">
        <w:rPr>
          <w:rFonts w:ascii="Arial" w:hAnsi="Arial" w:cs="Arial"/>
          <w:b/>
          <w:iCs/>
          <w:sz w:val="22"/>
          <w:szCs w:val="22"/>
        </w:rPr>
        <w:t>§ 3</w:t>
      </w:r>
    </w:p>
    <w:p w14:paraId="1E000578" w14:textId="2982A68F" w:rsidR="004826F9" w:rsidRPr="004D1534" w:rsidRDefault="004826F9" w:rsidP="004826F9">
      <w:pPr>
        <w:rPr>
          <w:rFonts w:ascii="Arial" w:hAnsi="Arial" w:cs="Arial"/>
          <w:iCs/>
          <w:sz w:val="22"/>
          <w:szCs w:val="22"/>
        </w:rPr>
      </w:pPr>
      <w:r w:rsidRPr="004D1534">
        <w:rPr>
          <w:rFonts w:ascii="Arial" w:hAnsi="Arial" w:cs="Arial"/>
          <w:iCs/>
          <w:sz w:val="22"/>
          <w:szCs w:val="22"/>
        </w:rPr>
        <w:t>1.</w:t>
      </w:r>
      <w:r w:rsidR="00BA659B">
        <w:rPr>
          <w:rFonts w:ascii="Arial" w:hAnsi="Arial" w:cs="Arial"/>
          <w:b/>
          <w:iCs/>
          <w:sz w:val="22"/>
          <w:szCs w:val="22"/>
        </w:rPr>
        <w:t xml:space="preserve"> </w:t>
      </w:r>
      <w:r w:rsidRPr="004D1534">
        <w:rPr>
          <w:rFonts w:ascii="Arial" w:hAnsi="Arial" w:cs="Arial"/>
          <w:iCs/>
          <w:sz w:val="22"/>
          <w:szCs w:val="22"/>
        </w:rPr>
        <w:t xml:space="preserve">Termin rozpoczęcia realizacji umowy: od dnia </w:t>
      </w:r>
      <w:r w:rsidR="00EE7891">
        <w:rPr>
          <w:rFonts w:ascii="Arial" w:hAnsi="Arial" w:cs="Arial"/>
          <w:iCs/>
          <w:sz w:val="22"/>
          <w:szCs w:val="22"/>
        </w:rPr>
        <w:t>zawarcia</w:t>
      </w:r>
      <w:r w:rsidR="00EE7891" w:rsidRPr="004D1534">
        <w:rPr>
          <w:rFonts w:ascii="Arial" w:hAnsi="Arial" w:cs="Arial"/>
          <w:iCs/>
          <w:sz w:val="22"/>
          <w:szCs w:val="22"/>
        </w:rPr>
        <w:t xml:space="preserve"> </w:t>
      </w:r>
      <w:r w:rsidRPr="004D1534">
        <w:rPr>
          <w:rFonts w:ascii="Arial" w:hAnsi="Arial" w:cs="Arial"/>
          <w:iCs/>
          <w:sz w:val="22"/>
          <w:szCs w:val="22"/>
        </w:rPr>
        <w:t>umowy.</w:t>
      </w:r>
    </w:p>
    <w:p w14:paraId="01DE9BA6" w14:textId="04077D28" w:rsidR="004826F9" w:rsidRPr="004D1534" w:rsidRDefault="00BA659B" w:rsidP="004826F9">
      <w:pPr>
        <w:rPr>
          <w:rFonts w:ascii="Arial" w:hAnsi="Arial" w:cs="Arial"/>
          <w:iCs/>
          <w:sz w:val="22"/>
          <w:szCs w:val="22"/>
        </w:rPr>
      </w:pPr>
      <w:r>
        <w:rPr>
          <w:rFonts w:ascii="Arial" w:hAnsi="Arial" w:cs="Arial"/>
          <w:iCs/>
          <w:sz w:val="22"/>
          <w:szCs w:val="22"/>
        </w:rPr>
        <w:t xml:space="preserve">2. </w:t>
      </w:r>
      <w:r w:rsidR="004826F9" w:rsidRPr="004D1534">
        <w:rPr>
          <w:rFonts w:ascii="Arial" w:hAnsi="Arial" w:cs="Arial"/>
          <w:iCs/>
          <w:sz w:val="22"/>
          <w:szCs w:val="22"/>
        </w:rPr>
        <w:t>Termin zakończenia realizacji umowy: do dnia 31.08.20</w:t>
      </w:r>
      <w:r w:rsidR="00FE3476" w:rsidRPr="004D1534">
        <w:rPr>
          <w:rFonts w:ascii="Arial" w:hAnsi="Arial" w:cs="Arial"/>
          <w:iCs/>
          <w:sz w:val="22"/>
          <w:szCs w:val="22"/>
        </w:rPr>
        <w:t>20</w:t>
      </w:r>
      <w:r w:rsidR="004826F9" w:rsidRPr="004D1534">
        <w:rPr>
          <w:rFonts w:ascii="Arial" w:hAnsi="Arial" w:cs="Arial"/>
          <w:iCs/>
          <w:sz w:val="22"/>
          <w:szCs w:val="22"/>
        </w:rPr>
        <w:t xml:space="preserve"> r</w:t>
      </w:r>
      <w:r w:rsidR="00D87324">
        <w:rPr>
          <w:rFonts w:ascii="Arial" w:hAnsi="Arial" w:cs="Arial"/>
          <w:iCs/>
          <w:sz w:val="22"/>
          <w:szCs w:val="22"/>
        </w:rPr>
        <w:t>oku</w:t>
      </w:r>
      <w:r w:rsidR="004826F9" w:rsidRPr="004D1534">
        <w:rPr>
          <w:rFonts w:ascii="Arial" w:hAnsi="Arial" w:cs="Arial"/>
          <w:iCs/>
          <w:sz w:val="22"/>
          <w:szCs w:val="22"/>
        </w:rPr>
        <w:t>.</w:t>
      </w:r>
    </w:p>
    <w:p w14:paraId="5405D49E" w14:textId="77777777" w:rsidR="004826F9" w:rsidRPr="004D1534" w:rsidRDefault="00BA659B" w:rsidP="00BA659B">
      <w:pPr>
        <w:ind w:left="284" w:hanging="284"/>
        <w:jc w:val="both"/>
        <w:rPr>
          <w:rFonts w:ascii="Arial" w:hAnsi="Arial" w:cs="Arial"/>
          <w:iCs/>
          <w:sz w:val="22"/>
          <w:szCs w:val="22"/>
        </w:rPr>
      </w:pPr>
      <w:r>
        <w:rPr>
          <w:rFonts w:ascii="Arial" w:hAnsi="Arial" w:cs="Arial"/>
          <w:iCs/>
          <w:sz w:val="22"/>
          <w:szCs w:val="22"/>
        </w:rPr>
        <w:t xml:space="preserve">3. </w:t>
      </w:r>
      <w:r w:rsidR="004826F9" w:rsidRPr="004D1534">
        <w:rPr>
          <w:rFonts w:ascii="Arial" w:hAnsi="Arial" w:cs="Arial"/>
          <w:iCs/>
          <w:sz w:val="22"/>
          <w:szCs w:val="22"/>
        </w:rPr>
        <w:t xml:space="preserve">Zamawiający zastrzega sobie prawo do natychmiastowego rozwiązania umowy w przypadku niedotrzymania przez </w:t>
      </w:r>
      <w:r w:rsidR="00FE3476" w:rsidRPr="004D1534">
        <w:rPr>
          <w:rFonts w:ascii="Arial" w:hAnsi="Arial" w:cs="Arial"/>
          <w:iCs/>
          <w:sz w:val="22"/>
          <w:szCs w:val="22"/>
        </w:rPr>
        <w:t>W</w:t>
      </w:r>
      <w:r w:rsidR="004826F9" w:rsidRPr="004D1534">
        <w:rPr>
          <w:rFonts w:ascii="Arial" w:hAnsi="Arial" w:cs="Arial"/>
          <w:iCs/>
          <w:sz w:val="22"/>
          <w:szCs w:val="22"/>
        </w:rPr>
        <w:t>ykonawcę warunków określonych w § 1 umowy lub gdy kary umowne, naliczane od początku realizacji umowy przekroczą 20% wartości określonej w § 4 ust. 1. umowy.</w:t>
      </w:r>
    </w:p>
    <w:p w14:paraId="7EBA9CC5" w14:textId="77777777" w:rsidR="004826F9" w:rsidRPr="004D1534" w:rsidRDefault="004826F9" w:rsidP="004826F9">
      <w:pPr>
        <w:jc w:val="center"/>
        <w:rPr>
          <w:rFonts w:ascii="Arial" w:hAnsi="Arial" w:cs="Arial"/>
          <w:b/>
          <w:iCs/>
          <w:sz w:val="22"/>
          <w:szCs w:val="22"/>
        </w:rPr>
      </w:pPr>
    </w:p>
    <w:p w14:paraId="581D2D92" w14:textId="77777777" w:rsidR="004826F9" w:rsidRPr="004D1534" w:rsidRDefault="004826F9" w:rsidP="004826F9">
      <w:pPr>
        <w:jc w:val="center"/>
        <w:rPr>
          <w:rFonts w:ascii="Arial" w:hAnsi="Arial" w:cs="Arial"/>
          <w:b/>
          <w:iCs/>
          <w:sz w:val="22"/>
          <w:szCs w:val="22"/>
        </w:rPr>
      </w:pPr>
      <w:r w:rsidRPr="004D1534">
        <w:rPr>
          <w:rFonts w:ascii="Arial" w:hAnsi="Arial" w:cs="Arial"/>
          <w:b/>
          <w:iCs/>
          <w:sz w:val="22"/>
          <w:szCs w:val="22"/>
        </w:rPr>
        <w:t>§ 4</w:t>
      </w:r>
    </w:p>
    <w:p w14:paraId="4A28A7C9" w14:textId="77777777" w:rsidR="00D67475" w:rsidRPr="00372B36" w:rsidRDefault="00FE3476" w:rsidP="00372B36">
      <w:pPr>
        <w:numPr>
          <w:ilvl w:val="0"/>
          <w:numId w:val="22"/>
        </w:numPr>
        <w:tabs>
          <w:tab w:val="clear" w:pos="720"/>
          <w:tab w:val="num" w:pos="360"/>
        </w:tabs>
        <w:ind w:left="360"/>
        <w:rPr>
          <w:rFonts w:ascii="Arial" w:hAnsi="Arial" w:cs="Arial"/>
          <w:b/>
        </w:rPr>
      </w:pPr>
      <w:r w:rsidRPr="004D1534">
        <w:rPr>
          <w:rFonts w:ascii="Arial" w:hAnsi="Arial" w:cs="Arial"/>
          <w:iCs/>
          <w:sz w:val="22"/>
          <w:szCs w:val="22"/>
        </w:rPr>
        <w:t>Umowa niniejsza realizowana będzie do kwoty</w:t>
      </w:r>
      <w:r w:rsidR="00D67475">
        <w:rPr>
          <w:rFonts w:ascii="Arial" w:hAnsi="Arial" w:cs="Arial"/>
          <w:iCs/>
          <w:sz w:val="22"/>
          <w:szCs w:val="22"/>
        </w:rPr>
        <w:t>:</w:t>
      </w:r>
    </w:p>
    <w:p w14:paraId="480D3B10" w14:textId="77777777" w:rsidR="00D67475" w:rsidRPr="00372B36" w:rsidRDefault="00D67475" w:rsidP="00372B36">
      <w:pPr>
        <w:ind w:left="360"/>
        <w:rPr>
          <w:rFonts w:ascii="Arial" w:hAnsi="Arial" w:cs="Arial"/>
          <w:sz w:val="22"/>
          <w:szCs w:val="22"/>
        </w:rPr>
      </w:pPr>
      <w:r w:rsidRPr="00372B36">
        <w:rPr>
          <w:rFonts w:ascii="Arial" w:hAnsi="Arial" w:cs="Arial"/>
          <w:sz w:val="22"/>
          <w:szCs w:val="22"/>
        </w:rPr>
        <w:t>Netto: …………. (słownie: …………………………………………………..)</w:t>
      </w:r>
    </w:p>
    <w:p w14:paraId="6AD92C2F" w14:textId="77777777" w:rsidR="00D67475" w:rsidRPr="00372B36" w:rsidRDefault="00D67475" w:rsidP="00372B36">
      <w:pPr>
        <w:ind w:left="360"/>
        <w:rPr>
          <w:rFonts w:ascii="Arial" w:hAnsi="Arial" w:cs="Arial"/>
          <w:sz w:val="22"/>
          <w:szCs w:val="22"/>
        </w:rPr>
      </w:pPr>
      <w:r w:rsidRPr="00372B36">
        <w:rPr>
          <w:rFonts w:ascii="Arial" w:hAnsi="Arial" w:cs="Arial"/>
          <w:sz w:val="22"/>
          <w:szCs w:val="22"/>
        </w:rPr>
        <w:t>VAT 23%: ……………….. (słownie: ……………………………………..).</w:t>
      </w:r>
    </w:p>
    <w:p w14:paraId="5250FEE9" w14:textId="0C6210C2" w:rsidR="00D67475" w:rsidRPr="00372B36" w:rsidRDefault="00D67475" w:rsidP="00372B36">
      <w:pPr>
        <w:ind w:left="360"/>
        <w:rPr>
          <w:rFonts w:ascii="Arial" w:hAnsi="Arial" w:cs="Arial"/>
          <w:b/>
          <w:sz w:val="22"/>
          <w:szCs w:val="22"/>
        </w:rPr>
      </w:pPr>
      <w:r w:rsidRPr="00372B36">
        <w:rPr>
          <w:rFonts w:ascii="Arial" w:hAnsi="Arial" w:cs="Arial"/>
          <w:sz w:val="22"/>
          <w:szCs w:val="22"/>
        </w:rPr>
        <w:t xml:space="preserve">Brutto: </w:t>
      </w:r>
      <w:r w:rsidRPr="00372B36">
        <w:rPr>
          <w:rFonts w:ascii="Arial" w:hAnsi="Arial" w:cs="Arial"/>
          <w:b/>
          <w:sz w:val="22"/>
          <w:szCs w:val="22"/>
        </w:rPr>
        <w:t>…………..</w:t>
      </w:r>
      <w:r w:rsidRPr="00D67475">
        <w:rPr>
          <w:rFonts w:ascii="Arial" w:hAnsi="Arial" w:cs="Arial"/>
          <w:b/>
          <w:sz w:val="22"/>
          <w:szCs w:val="22"/>
        </w:rPr>
        <w:t xml:space="preserve">       </w:t>
      </w:r>
      <w:r w:rsidRPr="00372B36">
        <w:rPr>
          <w:rFonts w:ascii="Arial" w:hAnsi="Arial" w:cs="Arial"/>
          <w:sz w:val="22"/>
          <w:szCs w:val="22"/>
        </w:rPr>
        <w:t>(słownie: ………………………………………………………..).</w:t>
      </w:r>
    </w:p>
    <w:p w14:paraId="726A2B8D" w14:textId="6D18A106" w:rsidR="00FE3476" w:rsidRPr="004D1534" w:rsidRDefault="00FE3476" w:rsidP="00372B36">
      <w:pPr>
        <w:ind w:left="360"/>
        <w:rPr>
          <w:rFonts w:ascii="Arial" w:hAnsi="Arial" w:cs="Arial"/>
          <w:b/>
          <w:sz w:val="22"/>
          <w:szCs w:val="22"/>
        </w:rPr>
      </w:pPr>
    </w:p>
    <w:p w14:paraId="6E15C78A" w14:textId="77777777" w:rsidR="00FE3476" w:rsidRPr="00BA659B" w:rsidRDefault="00FE3476" w:rsidP="00372B36">
      <w:pPr>
        <w:numPr>
          <w:ilvl w:val="0"/>
          <w:numId w:val="22"/>
        </w:numPr>
        <w:tabs>
          <w:tab w:val="clear" w:pos="720"/>
          <w:tab w:val="num" w:pos="360"/>
        </w:tabs>
        <w:ind w:left="360"/>
        <w:jc w:val="both"/>
        <w:rPr>
          <w:rFonts w:ascii="Arial" w:hAnsi="Arial" w:cs="Arial"/>
          <w:sz w:val="22"/>
          <w:szCs w:val="22"/>
        </w:rPr>
      </w:pPr>
      <w:r w:rsidRPr="00BA659B">
        <w:rPr>
          <w:rFonts w:ascii="Arial" w:hAnsi="Arial" w:cs="Arial"/>
          <w:sz w:val="22"/>
          <w:szCs w:val="22"/>
        </w:rPr>
        <w:t>Rozliczenie wynagrodzenia Wykonawcy realizowane będzie do wysokości środków finansowych na dany rok.</w:t>
      </w:r>
    </w:p>
    <w:p w14:paraId="5494FB22" w14:textId="72747B51" w:rsidR="00FE3476" w:rsidRPr="004D1534" w:rsidRDefault="00FE3476" w:rsidP="00FE3476">
      <w:pPr>
        <w:numPr>
          <w:ilvl w:val="0"/>
          <w:numId w:val="22"/>
        </w:numPr>
        <w:tabs>
          <w:tab w:val="clear" w:pos="720"/>
          <w:tab w:val="num" w:pos="360"/>
        </w:tabs>
        <w:ind w:left="360"/>
        <w:jc w:val="both"/>
        <w:rPr>
          <w:rFonts w:ascii="Arial" w:hAnsi="Arial" w:cs="Arial"/>
          <w:sz w:val="22"/>
          <w:szCs w:val="22"/>
        </w:rPr>
      </w:pPr>
      <w:r w:rsidRPr="00BA659B">
        <w:rPr>
          <w:rFonts w:ascii="Arial" w:hAnsi="Arial" w:cs="Arial"/>
          <w:iCs/>
          <w:sz w:val="22"/>
          <w:szCs w:val="22"/>
        </w:rPr>
        <w:t xml:space="preserve">Wartość </w:t>
      </w:r>
      <w:r w:rsidR="002754DD">
        <w:rPr>
          <w:rFonts w:ascii="Arial" w:hAnsi="Arial" w:cs="Arial"/>
          <w:iCs/>
          <w:sz w:val="22"/>
          <w:szCs w:val="22"/>
        </w:rPr>
        <w:t>wynagrodzenia do zapłaty</w:t>
      </w:r>
      <w:r w:rsidR="002754DD" w:rsidRPr="00BA659B">
        <w:rPr>
          <w:rFonts w:ascii="Arial" w:hAnsi="Arial" w:cs="Arial"/>
          <w:iCs/>
          <w:sz w:val="22"/>
          <w:szCs w:val="22"/>
        </w:rPr>
        <w:t xml:space="preserve"> </w:t>
      </w:r>
      <w:r w:rsidRPr="00BA659B">
        <w:rPr>
          <w:rFonts w:ascii="Arial" w:hAnsi="Arial" w:cs="Arial"/>
          <w:iCs/>
          <w:sz w:val="22"/>
          <w:szCs w:val="22"/>
        </w:rPr>
        <w:t>określon</w:t>
      </w:r>
      <w:r w:rsidR="002754DD">
        <w:rPr>
          <w:rFonts w:ascii="Arial" w:hAnsi="Arial" w:cs="Arial"/>
          <w:iCs/>
          <w:sz w:val="22"/>
          <w:szCs w:val="22"/>
        </w:rPr>
        <w:t>a</w:t>
      </w:r>
      <w:r w:rsidRPr="00BA659B">
        <w:rPr>
          <w:rFonts w:ascii="Arial" w:hAnsi="Arial" w:cs="Arial"/>
          <w:iCs/>
          <w:sz w:val="22"/>
          <w:szCs w:val="22"/>
        </w:rPr>
        <w:t xml:space="preserve"> niniejszą umową ustala się na postawie faktycznie</w:t>
      </w:r>
      <w:r w:rsidRPr="004D1534">
        <w:rPr>
          <w:rFonts w:ascii="Arial" w:hAnsi="Arial" w:cs="Arial"/>
          <w:iCs/>
          <w:sz w:val="22"/>
          <w:szCs w:val="22"/>
        </w:rPr>
        <w:t xml:space="preserve"> wykonanych usług z zachowaniem następujących cen jednostkowych, które nie podlegają zmianie przez cały okres trwania umowy:</w:t>
      </w:r>
    </w:p>
    <w:p w14:paraId="727326E2" w14:textId="77777777" w:rsidR="00FE3476" w:rsidRPr="004D1534" w:rsidRDefault="00FE3476" w:rsidP="00BA659B">
      <w:pPr>
        <w:numPr>
          <w:ilvl w:val="2"/>
          <w:numId w:val="11"/>
        </w:numPr>
        <w:tabs>
          <w:tab w:val="num" w:pos="720"/>
        </w:tabs>
        <w:spacing w:before="120"/>
        <w:ind w:left="720" w:hanging="357"/>
        <w:jc w:val="both"/>
        <w:rPr>
          <w:rFonts w:ascii="Arial" w:hAnsi="Arial" w:cs="Arial"/>
          <w:sz w:val="22"/>
          <w:szCs w:val="22"/>
        </w:rPr>
      </w:pPr>
      <w:r w:rsidRPr="004D1534">
        <w:rPr>
          <w:rFonts w:ascii="Arial" w:hAnsi="Arial" w:cs="Arial"/>
          <w:sz w:val="22"/>
          <w:szCs w:val="22"/>
        </w:rPr>
        <w:t>cena brutto za usunięcie z drogi (w tym załadunek i rozładunek) do miejsca przechowania:</w:t>
      </w:r>
    </w:p>
    <w:p w14:paraId="46A79CA5" w14:textId="77777777" w:rsidR="00FE3476" w:rsidRPr="004D1534" w:rsidRDefault="00FE3476" w:rsidP="00FE3476">
      <w:pPr>
        <w:numPr>
          <w:ilvl w:val="1"/>
          <w:numId w:val="8"/>
        </w:numPr>
        <w:ind w:hanging="357"/>
        <w:jc w:val="both"/>
        <w:rPr>
          <w:rFonts w:ascii="Arial" w:hAnsi="Arial" w:cs="Arial"/>
          <w:sz w:val="22"/>
          <w:szCs w:val="22"/>
        </w:rPr>
      </w:pPr>
      <w:r w:rsidRPr="004D1534">
        <w:rPr>
          <w:rFonts w:ascii="Arial" w:hAnsi="Arial" w:cs="Arial"/>
          <w:sz w:val="22"/>
          <w:szCs w:val="22"/>
        </w:rPr>
        <w:t>roweru, motoroweru – …. zł,</w:t>
      </w:r>
    </w:p>
    <w:p w14:paraId="27313930" w14:textId="77777777" w:rsidR="00FE3476" w:rsidRPr="004D1534" w:rsidRDefault="00FE3476" w:rsidP="00FE3476">
      <w:pPr>
        <w:numPr>
          <w:ilvl w:val="1"/>
          <w:numId w:val="8"/>
        </w:numPr>
        <w:ind w:hanging="357"/>
        <w:jc w:val="both"/>
        <w:rPr>
          <w:rFonts w:ascii="Arial" w:hAnsi="Arial" w:cs="Arial"/>
          <w:sz w:val="22"/>
          <w:szCs w:val="22"/>
        </w:rPr>
      </w:pPr>
      <w:r w:rsidRPr="004D1534">
        <w:rPr>
          <w:rFonts w:ascii="Arial" w:hAnsi="Arial" w:cs="Arial"/>
          <w:sz w:val="22"/>
          <w:szCs w:val="22"/>
        </w:rPr>
        <w:t>motocykla – …. zł,</w:t>
      </w:r>
    </w:p>
    <w:p w14:paraId="266BB8B6" w14:textId="77777777" w:rsidR="00FE3476" w:rsidRPr="004D1534" w:rsidRDefault="00FE3476" w:rsidP="00FE3476">
      <w:pPr>
        <w:numPr>
          <w:ilvl w:val="1"/>
          <w:numId w:val="8"/>
        </w:numPr>
        <w:ind w:hanging="357"/>
        <w:jc w:val="both"/>
        <w:rPr>
          <w:rFonts w:ascii="Arial" w:hAnsi="Arial" w:cs="Arial"/>
          <w:sz w:val="22"/>
          <w:szCs w:val="22"/>
        </w:rPr>
      </w:pPr>
      <w:r w:rsidRPr="004D1534">
        <w:rPr>
          <w:rFonts w:ascii="Arial" w:hAnsi="Arial" w:cs="Arial"/>
          <w:sz w:val="22"/>
          <w:szCs w:val="22"/>
        </w:rPr>
        <w:t>pojazdu o dopuszczalnej masie całkowitej do 3500 kg włącznie – …. zł,</w:t>
      </w:r>
    </w:p>
    <w:p w14:paraId="0D99E288" w14:textId="77777777" w:rsidR="00FE3476" w:rsidRPr="004D1534" w:rsidRDefault="00FE3476" w:rsidP="00FE3476">
      <w:pPr>
        <w:numPr>
          <w:ilvl w:val="1"/>
          <w:numId w:val="8"/>
        </w:numPr>
        <w:ind w:hanging="357"/>
        <w:jc w:val="both"/>
        <w:rPr>
          <w:rFonts w:ascii="Arial" w:hAnsi="Arial" w:cs="Arial"/>
          <w:sz w:val="22"/>
          <w:szCs w:val="22"/>
        </w:rPr>
      </w:pPr>
      <w:r w:rsidRPr="004D1534">
        <w:rPr>
          <w:rFonts w:ascii="Arial" w:hAnsi="Arial" w:cs="Arial"/>
          <w:sz w:val="22"/>
          <w:szCs w:val="22"/>
        </w:rPr>
        <w:t>pojazdu o dopuszczalnej masie całkowitej od 3501 kg do 7500 kg – …. zł,</w:t>
      </w:r>
    </w:p>
    <w:p w14:paraId="639428A9" w14:textId="77777777" w:rsidR="00FE3476" w:rsidRPr="004D1534" w:rsidRDefault="00FE3476" w:rsidP="00FE3476">
      <w:pPr>
        <w:numPr>
          <w:ilvl w:val="1"/>
          <w:numId w:val="8"/>
        </w:numPr>
        <w:ind w:hanging="357"/>
        <w:jc w:val="both"/>
        <w:rPr>
          <w:rFonts w:ascii="Arial" w:hAnsi="Arial" w:cs="Arial"/>
          <w:sz w:val="22"/>
          <w:szCs w:val="22"/>
        </w:rPr>
      </w:pPr>
      <w:r w:rsidRPr="004D1534">
        <w:rPr>
          <w:rFonts w:ascii="Arial" w:hAnsi="Arial" w:cs="Arial"/>
          <w:sz w:val="22"/>
          <w:szCs w:val="22"/>
        </w:rPr>
        <w:t>pojazdu o dopuszczalnej masie całkowitej od 7501 kg do 16000 kg - …. zł,</w:t>
      </w:r>
    </w:p>
    <w:p w14:paraId="45E8D082" w14:textId="77777777" w:rsidR="00FE3476" w:rsidRPr="004D1534" w:rsidRDefault="00FE3476" w:rsidP="00FE3476">
      <w:pPr>
        <w:numPr>
          <w:ilvl w:val="1"/>
          <w:numId w:val="8"/>
        </w:numPr>
        <w:ind w:hanging="357"/>
        <w:jc w:val="both"/>
        <w:rPr>
          <w:rFonts w:ascii="Arial" w:hAnsi="Arial" w:cs="Arial"/>
          <w:sz w:val="22"/>
          <w:szCs w:val="22"/>
        </w:rPr>
      </w:pPr>
      <w:r w:rsidRPr="004D1534">
        <w:rPr>
          <w:rFonts w:ascii="Arial" w:hAnsi="Arial" w:cs="Arial"/>
          <w:sz w:val="22"/>
          <w:szCs w:val="22"/>
        </w:rPr>
        <w:t>pojazdu o dopuszczalnej masie całkowitej powyżej 16000 kg – …. zł,</w:t>
      </w:r>
    </w:p>
    <w:p w14:paraId="0F93E166" w14:textId="77777777" w:rsidR="00FE3476" w:rsidRPr="004D1534" w:rsidRDefault="00FE3476" w:rsidP="00FE3476">
      <w:pPr>
        <w:numPr>
          <w:ilvl w:val="1"/>
          <w:numId w:val="8"/>
        </w:numPr>
        <w:spacing w:line="360" w:lineRule="auto"/>
        <w:jc w:val="both"/>
        <w:rPr>
          <w:rFonts w:ascii="Arial" w:hAnsi="Arial" w:cs="Arial"/>
          <w:sz w:val="22"/>
          <w:szCs w:val="22"/>
        </w:rPr>
      </w:pPr>
      <w:r w:rsidRPr="004D1534">
        <w:rPr>
          <w:rFonts w:ascii="Arial" w:hAnsi="Arial" w:cs="Arial"/>
          <w:sz w:val="22"/>
          <w:szCs w:val="22"/>
        </w:rPr>
        <w:t xml:space="preserve">pojazdu porzuconego </w:t>
      </w:r>
      <w:r w:rsidR="00BA659B">
        <w:rPr>
          <w:rFonts w:ascii="Arial" w:hAnsi="Arial" w:cs="Arial"/>
          <w:sz w:val="22"/>
          <w:szCs w:val="22"/>
        </w:rPr>
        <w:t xml:space="preserve">(art. 50a) </w:t>
      </w:r>
      <w:r w:rsidRPr="004D1534">
        <w:rPr>
          <w:rFonts w:ascii="Arial" w:hAnsi="Arial" w:cs="Arial"/>
          <w:sz w:val="22"/>
          <w:szCs w:val="22"/>
        </w:rPr>
        <w:t>- ….zł,</w:t>
      </w:r>
    </w:p>
    <w:p w14:paraId="373AB52F" w14:textId="7B76AF2B" w:rsidR="00FE3476" w:rsidRPr="004D1534" w:rsidRDefault="00FE3476" w:rsidP="00FE3476">
      <w:pPr>
        <w:numPr>
          <w:ilvl w:val="2"/>
          <w:numId w:val="11"/>
        </w:numPr>
        <w:tabs>
          <w:tab w:val="clear" w:pos="7080"/>
        </w:tabs>
        <w:ind w:left="720"/>
        <w:jc w:val="both"/>
        <w:rPr>
          <w:rFonts w:ascii="Arial" w:hAnsi="Arial" w:cs="Arial"/>
          <w:sz w:val="22"/>
          <w:szCs w:val="22"/>
        </w:rPr>
      </w:pPr>
      <w:r w:rsidRPr="004D1534">
        <w:rPr>
          <w:rFonts w:ascii="Arial" w:hAnsi="Arial" w:cs="Arial"/>
          <w:sz w:val="22"/>
          <w:szCs w:val="22"/>
        </w:rPr>
        <w:t>cena brutto za każdą dobę przechowywania pojazdu usuniętego w trybie art. 130a Prawa o ruchu drogowym:</w:t>
      </w:r>
    </w:p>
    <w:p w14:paraId="6245AF94" w14:textId="77777777" w:rsidR="00FE3476" w:rsidRPr="004D1534" w:rsidRDefault="00FE3476" w:rsidP="00FE3476">
      <w:pPr>
        <w:numPr>
          <w:ilvl w:val="0"/>
          <w:numId w:val="12"/>
        </w:numPr>
        <w:ind w:hanging="357"/>
        <w:jc w:val="both"/>
        <w:rPr>
          <w:rFonts w:ascii="Arial" w:hAnsi="Arial" w:cs="Arial"/>
          <w:sz w:val="22"/>
          <w:szCs w:val="22"/>
        </w:rPr>
      </w:pPr>
      <w:r w:rsidRPr="004D1534">
        <w:rPr>
          <w:rFonts w:ascii="Arial" w:hAnsi="Arial" w:cs="Arial"/>
          <w:sz w:val="22"/>
          <w:szCs w:val="22"/>
        </w:rPr>
        <w:t>roweru, motoroweru – …. zł,</w:t>
      </w:r>
    </w:p>
    <w:p w14:paraId="266DA300" w14:textId="77777777" w:rsidR="00FE3476" w:rsidRPr="004D1534" w:rsidRDefault="00FE3476" w:rsidP="00FE3476">
      <w:pPr>
        <w:numPr>
          <w:ilvl w:val="0"/>
          <w:numId w:val="12"/>
        </w:numPr>
        <w:ind w:hanging="357"/>
        <w:jc w:val="both"/>
        <w:rPr>
          <w:rFonts w:ascii="Arial" w:hAnsi="Arial" w:cs="Arial"/>
          <w:sz w:val="22"/>
          <w:szCs w:val="22"/>
        </w:rPr>
      </w:pPr>
      <w:r w:rsidRPr="004D1534">
        <w:rPr>
          <w:rFonts w:ascii="Arial" w:hAnsi="Arial" w:cs="Arial"/>
          <w:sz w:val="22"/>
          <w:szCs w:val="22"/>
        </w:rPr>
        <w:t>motocykla – …. zł,</w:t>
      </w:r>
    </w:p>
    <w:p w14:paraId="5712EF7F" w14:textId="77777777" w:rsidR="00FE3476" w:rsidRPr="004D1534" w:rsidRDefault="00FE3476" w:rsidP="00FE3476">
      <w:pPr>
        <w:numPr>
          <w:ilvl w:val="0"/>
          <w:numId w:val="12"/>
        </w:numPr>
        <w:ind w:hanging="357"/>
        <w:jc w:val="both"/>
        <w:rPr>
          <w:rFonts w:ascii="Arial" w:hAnsi="Arial" w:cs="Arial"/>
          <w:sz w:val="22"/>
          <w:szCs w:val="22"/>
        </w:rPr>
      </w:pPr>
      <w:r w:rsidRPr="004D1534">
        <w:rPr>
          <w:rFonts w:ascii="Arial" w:hAnsi="Arial" w:cs="Arial"/>
          <w:sz w:val="22"/>
          <w:szCs w:val="22"/>
        </w:rPr>
        <w:t>pojazdu o dopuszczalnej masie całkowitej do 3500 kg włącznie – …. zł,</w:t>
      </w:r>
    </w:p>
    <w:p w14:paraId="0C7AB355" w14:textId="77777777" w:rsidR="00FE3476" w:rsidRPr="004D1534" w:rsidRDefault="00FE3476" w:rsidP="00FE3476">
      <w:pPr>
        <w:numPr>
          <w:ilvl w:val="0"/>
          <w:numId w:val="12"/>
        </w:numPr>
        <w:ind w:hanging="357"/>
        <w:jc w:val="both"/>
        <w:rPr>
          <w:rFonts w:ascii="Arial" w:hAnsi="Arial" w:cs="Arial"/>
          <w:sz w:val="22"/>
          <w:szCs w:val="22"/>
        </w:rPr>
      </w:pPr>
      <w:r w:rsidRPr="004D1534">
        <w:rPr>
          <w:rFonts w:ascii="Arial" w:hAnsi="Arial" w:cs="Arial"/>
          <w:sz w:val="22"/>
          <w:szCs w:val="22"/>
        </w:rPr>
        <w:t>pojazdu o dopuszczalnej masie całkowitej od 3501 kg do 7500 kg – …. zł,</w:t>
      </w:r>
    </w:p>
    <w:p w14:paraId="5A3E6F56" w14:textId="77777777" w:rsidR="00FE3476" w:rsidRPr="004D1534" w:rsidRDefault="00FE3476" w:rsidP="00FE3476">
      <w:pPr>
        <w:numPr>
          <w:ilvl w:val="0"/>
          <w:numId w:val="12"/>
        </w:numPr>
        <w:ind w:hanging="357"/>
        <w:jc w:val="both"/>
        <w:rPr>
          <w:rFonts w:ascii="Arial" w:hAnsi="Arial" w:cs="Arial"/>
          <w:sz w:val="22"/>
          <w:szCs w:val="22"/>
        </w:rPr>
      </w:pPr>
      <w:r w:rsidRPr="004D1534">
        <w:rPr>
          <w:rFonts w:ascii="Arial" w:hAnsi="Arial" w:cs="Arial"/>
          <w:sz w:val="22"/>
          <w:szCs w:val="22"/>
        </w:rPr>
        <w:t>pojazdu o dopuszczalnej masie całkowitej od 7501 kg do 16000 kg – …. zł,</w:t>
      </w:r>
    </w:p>
    <w:p w14:paraId="607179BE" w14:textId="087951C3" w:rsidR="00B708EE" w:rsidRDefault="00FE3476">
      <w:pPr>
        <w:numPr>
          <w:ilvl w:val="0"/>
          <w:numId w:val="12"/>
        </w:numPr>
        <w:ind w:hanging="357"/>
        <w:jc w:val="both"/>
        <w:rPr>
          <w:rFonts w:ascii="Arial" w:hAnsi="Arial" w:cs="Arial"/>
          <w:sz w:val="22"/>
          <w:szCs w:val="22"/>
        </w:rPr>
      </w:pPr>
      <w:r w:rsidRPr="004D1534">
        <w:rPr>
          <w:rFonts w:ascii="Arial" w:hAnsi="Arial" w:cs="Arial"/>
          <w:sz w:val="22"/>
          <w:szCs w:val="22"/>
        </w:rPr>
        <w:t>pojazdu o dopuszczalnej masie całkowitej powyżej 16000 kg – …. zł,</w:t>
      </w:r>
    </w:p>
    <w:p w14:paraId="0EF265D8" w14:textId="77777777" w:rsidR="005502B4" w:rsidRDefault="008E54AD" w:rsidP="005502B4">
      <w:pPr>
        <w:ind w:left="284"/>
        <w:jc w:val="both"/>
        <w:rPr>
          <w:rFonts w:ascii="Arial" w:hAnsi="Arial" w:cs="Arial"/>
          <w:sz w:val="22"/>
          <w:szCs w:val="22"/>
        </w:rPr>
      </w:pPr>
      <w:r>
        <w:rPr>
          <w:rFonts w:ascii="Arial" w:hAnsi="Arial" w:cs="Arial"/>
          <w:sz w:val="22"/>
          <w:szCs w:val="22"/>
        </w:rPr>
        <w:t>P</w:t>
      </w:r>
      <w:r w:rsidR="00B708EE" w:rsidRPr="008E54AD">
        <w:rPr>
          <w:rFonts w:ascii="Arial" w:hAnsi="Arial" w:cs="Arial"/>
          <w:sz w:val="22"/>
          <w:szCs w:val="22"/>
        </w:rPr>
        <w:t xml:space="preserve">rzy czym jedna doba przechowywania pojazdu rozumiana jest jako 24 godziny </w:t>
      </w:r>
      <w:r w:rsidR="008D44A8">
        <w:rPr>
          <w:rFonts w:ascii="Arial" w:hAnsi="Arial" w:cs="Arial"/>
          <w:sz w:val="22"/>
          <w:szCs w:val="22"/>
        </w:rPr>
        <w:t xml:space="preserve">liczone </w:t>
      </w:r>
      <w:r w:rsidR="00B708EE" w:rsidRPr="008E54AD">
        <w:rPr>
          <w:rFonts w:ascii="Arial" w:hAnsi="Arial" w:cs="Arial"/>
          <w:sz w:val="22"/>
          <w:szCs w:val="22"/>
        </w:rPr>
        <w:t xml:space="preserve">od momentu przyjęcia </w:t>
      </w:r>
      <w:r w:rsidR="008D44A8">
        <w:rPr>
          <w:rFonts w:ascii="Arial" w:hAnsi="Arial" w:cs="Arial"/>
          <w:sz w:val="22"/>
          <w:szCs w:val="22"/>
        </w:rPr>
        <w:t>pojazdu</w:t>
      </w:r>
      <w:r w:rsidR="00B708EE" w:rsidRPr="008E54AD">
        <w:rPr>
          <w:rFonts w:ascii="Arial" w:hAnsi="Arial" w:cs="Arial"/>
          <w:sz w:val="22"/>
          <w:szCs w:val="22"/>
        </w:rPr>
        <w:t xml:space="preserve"> na parking strzeżony przez Wykonawcę. </w:t>
      </w:r>
      <w:r w:rsidR="000E0703" w:rsidRPr="00C92352">
        <w:rPr>
          <w:rFonts w:ascii="Arial" w:hAnsi="Arial" w:cs="Arial"/>
          <w:sz w:val="22"/>
          <w:szCs w:val="22"/>
        </w:rPr>
        <w:t xml:space="preserve">Wykonawcy przysługuje </w:t>
      </w:r>
      <w:r w:rsidR="000E0703" w:rsidRPr="000E0703">
        <w:rPr>
          <w:rFonts w:ascii="Arial" w:hAnsi="Arial" w:cs="Arial"/>
          <w:sz w:val="22"/>
          <w:szCs w:val="22"/>
        </w:rPr>
        <w:t>w</w:t>
      </w:r>
      <w:r w:rsidR="00B708EE" w:rsidRPr="00C759F4">
        <w:rPr>
          <w:rFonts w:ascii="Arial" w:hAnsi="Arial" w:cs="Arial"/>
          <w:sz w:val="22"/>
          <w:szCs w:val="22"/>
        </w:rPr>
        <w:t xml:space="preserve">ynagrodzenie </w:t>
      </w:r>
      <w:r w:rsidR="008D44A8">
        <w:rPr>
          <w:rFonts w:ascii="Arial" w:hAnsi="Arial" w:cs="Arial"/>
          <w:sz w:val="22"/>
          <w:szCs w:val="22"/>
        </w:rPr>
        <w:t xml:space="preserve">od pierwszej godziny przechowywania pojazdu, przy czym </w:t>
      </w:r>
      <w:r w:rsidR="008D44A8">
        <w:rPr>
          <w:rFonts w:ascii="Arial" w:hAnsi="Arial" w:cs="Arial"/>
          <w:sz w:val="22"/>
          <w:szCs w:val="22"/>
        </w:rPr>
        <w:lastRenderedPageBreak/>
        <w:t>każdorazowo w przypadku przechowywania pojazdu przez czas krótszy niż 24 godziny Wykonawca otrzyma wynagrodzenie jak za jedną dobę.</w:t>
      </w:r>
    </w:p>
    <w:p w14:paraId="29C022AF" w14:textId="085EC13A" w:rsidR="00FE3476" w:rsidRPr="005502B4" w:rsidRDefault="00FE3476" w:rsidP="005502B4">
      <w:pPr>
        <w:pStyle w:val="Akapitzlist"/>
        <w:numPr>
          <w:ilvl w:val="0"/>
          <w:numId w:val="22"/>
        </w:numPr>
        <w:tabs>
          <w:tab w:val="clear" w:pos="720"/>
          <w:tab w:val="num" w:pos="360"/>
        </w:tabs>
        <w:ind w:left="284"/>
        <w:jc w:val="both"/>
        <w:rPr>
          <w:rFonts w:ascii="Arial" w:hAnsi="Arial" w:cs="Arial"/>
          <w:sz w:val="22"/>
          <w:szCs w:val="22"/>
        </w:rPr>
      </w:pPr>
      <w:r w:rsidRPr="005502B4">
        <w:rPr>
          <w:rFonts w:ascii="Arial" w:hAnsi="Arial" w:cs="Arial"/>
          <w:sz w:val="22"/>
          <w:szCs w:val="22"/>
        </w:rPr>
        <w:t>W przypadku odwołania zlecenia usunięcia pojazdu (tzw. odstąpienia od usunięcia, o którym mowa w art. 130a ust. 2a ustawy) Wykonawcy przysługuje ryczałtowe wynagrodzenie (</w:t>
      </w:r>
      <w:bookmarkStart w:id="1" w:name="_GoBack"/>
      <w:bookmarkEnd w:id="1"/>
      <w:r w:rsidRPr="005502B4">
        <w:rPr>
          <w:rFonts w:ascii="Arial" w:hAnsi="Arial" w:cs="Arial"/>
          <w:sz w:val="22"/>
          <w:szCs w:val="22"/>
        </w:rPr>
        <w:t>koszty) obliczane na poniższych zasadach:</w:t>
      </w:r>
    </w:p>
    <w:p w14:paraId="4AFF5882" w14:textId="59E22155" w:rsidR="00200773" w:rsidRPr="004D1534" w:rsidRDefault="00FE3476" w:rsidP="008E3779">
      <w:pPr>
        <w:numPr>
          <w:ilvl w:val="1"/>
          <w:numId w:val="31"/>
        </w:numPr>
        <w:ind w:left="993" w:hanging="284"/>
        <w:jc w:val="both"/>
        <w:rPr>
          <w:rFonts w:ascii="Arial" w:hAnsi="Arial" w:cs="Arial"/>
          <w:sz w:val="22"/>
          <w:szCs w:val="22"/>
        </w:rPr>
      </w:pPr>
      <w:r w:rsidRPr="004D1534">
        <w:rPr>
          <w:rFonts w:ascii="Arial" w:hAnsi="Arial" w:cs="Arial"/>
          <w:sz w:val="22"/>
          <w:szCs w:val="22"/>
        </w:rPr>
        <w:t>w przypadku</w:t>
      </w:r>
      <w:r w:rsidR="002754DD">
        <w:rPr>
          <w:rFonts w:ascii="Arial" w:hAnsi="Arial" w:cs="Arial"/>
          <w:sz w:val="22"/>
          <w:szCs w:val="22"/>
        </w:rPr>
        <w:t>,</w:t>
      </w:r>
      <w:r w:rsidRPr="004D1534">
        <w:rPr>
          <w:rFonts w:ascii="Arial" w:hAnsi="Arial" w:cs="Arial"/>
          <w:sz w:val="22"/>
          <w:szCs w:val="22"/>
        </w:rPr>
        <w:t xml:space="preserve"> gdy holownik dojechał na miejsce usunięcia pojazdu oraz</w:t>
      </w:r>
      <w:r w:rsidR="00200773" w:rsidRPr="004D1534">
        <w:rPr>
          <w:rFonts w:ascii="Arial" w:hAnsi="Arial" w:cs="Arial"/>
          <w:sz w:val="22"/>
          <w:szCs w:val="22"/>
        </w:rPr>
        <w:t xml:space="preserve"> dokonał załadunku </w:t>
      </w:r>
      <w:r w:rsidRPr="004D1534">
        <w:rPr>
          <w:rFonts w:ascii="Arial" w:hAnsi="Arial" w:cs="Arial"/>
          <w:sz w:val="22"/>
          <w:szCs w:val="22"/>
        </w:rPr>
        <w:t>danego pojazdu</w:t>
      </w:r>
      <w:r w:rsidR="00200773" w:rsidRPr="004D1534">
        <w:rPr>
          <w:rFonts w:ascii="Arial" w:hAnsi="Arial" w:cs="Arial"/>
          <w:sz w:val="22"/>
          <w:szCs w:val="22"/>
        </w:rPr>
        <w:t xml:space="preserve"> </w:t>
      </w:r>
      <w:r w:rsidRPr="004D1534">
        <w:rPr>
          <w:rFonts w:ascii="Arial" w:hAnsi="Arial" w:cs="Arial"/>
          <w:sz w:val="22"/>
          <w:szCs w:val="22"/>
        </w:rPr>
        <w:t xml:space="preserve">– 60 % wartości określonej w § 4 ust. </w:t>
      </w:r>
      <w:r w:rsidR="003B6817">
        <w:rPr>
          <w:rFonts w:ascii="Arial" w:hAnsi="Arial" w:cs="Arial"/>
          <w:sz w:val="22"/>
          <w:szCs w:val="22"/>
        </w:rPr>
        <w:t>3</w:t>
      </w:r>
      <w:r w:rsidRPr="004D1534">
        <w:rPr>
          <w:rFonts w:ascii="Arial" w:hAnsi="Arial" w:cs="Arial"/>
          <w:sz w:val="22"/>
          <w:szCs w:val="22"/>
        </w:rPr>
        <w:t xml:space="preserve"> pkt 1,</w:t>
      </w:r>
      <w:r w:rsidR="00BA659B">
        <w:rPr>
          <w:rFonts w:ascii="Arial" w:hAnsi="Arial" w:cs="Arial"/>
          <w:sz w:val="22"/>
          <w:szCs w:val="22"/>
        </w:rPr>
        <w:t xml:space="preserve"> z zastrzeżeniem </w:t>
      </w:r>
      <w:r w:rsidR="00372B36">
        <w:rPr>
          <w:rFonts w:ascii="Arial" w:hAnsi="Arial" w:cs="Arial"/>
          <w:sz w:val="22"/>
          <w:szCs w:val="22"/>
        </w:rPr>
        <w:t>pkt.</w:t>
      </w:r>
      <w:r w:rsidR="00BA659B">
        <w:rPr>
          <w:rFonts w:ascii="Arial" w:hAnsi="Arial" w:cs="Arial"/>
          <w:sz w:val="22"/>
          <w:szCs w:val="22"/>
        </w:rPr>
        <w:t xml:space="preserve"> 5</w:t>
      </w:r>
      <w:r w:rsidR="00623593">
        <w:rPr>
          <w:rFonts w:ascii="Arial" w:hAnsi="Arial" w:cs="Arial"/>
          <w:sz w:val="22"/>
          <w:szCs w:val="22"/>
        </w:rPr>
        <w:t>) poniżej</w:t>
      </w:r>
      <w:r w:rsidR="00BA659B">
        <w:rPr>
          <w:rFonts w:ascii="Arial" w:hAnsi="Arial" w:cs="Arial"/>
          <w:sz w:val="22"/>
          <w:szCs w:val="22"/>
        </w:rPr>
        <w:t>);</w:t>
      </w:r>
    </w:p>
    <w:p w14:paraId="40F35143" w14:textId="3A7DE920" w:rsidR="00200773" w:rsidRPr="004D1534" w:rsidRDefault="00FE3476" w:rsidP="008E3779">
      <w:pPr>
        <w:numPr>
          <w:ilvl w:val="1"/>
          <w:numId w:val="31"/>
        </w:numPr>
        <w:ind w:left="993" w:hanging="284"/>
        <w:jc w:val="both"/>
        <w:rPr>
          <w:rFonts w:ascii="Arial" w:hAnsi="Arial" w:cs="Arial"/>
          <w:sz w:val="22"/>
          <w:szCs w:val="22"/>
        </w:rPr>
      </w:pPr>
      <w:r w:rsidRPr="004D1534">
        <w:rPr>
          <w:rFonts w:ascii="Arial" w:hAnsi="Arial" w:cs="Arial"/>
          <w:sz w:val="22"/>
          <w:szCs w:val="22"/>
        </w:rPr>
        <w:t>w przypadku</w:t>
      </w:r>
      <w:r w:rsidR="002754DD">
        <w:rPr>
          <w:rFonts w:ascii="Arial" w:hAnsi="Arial" w:cs="Arial"/>
          <w:sz w:val="22"/>
          <w:szCs w:val="22"/>
        </w:rPr>
        <w:t>,</w:t>
      </w:r>
      <w:r w:rsidRPr="004D1534">
        <w:rPr>
          <w:rFonts w:ascii="Arial" w:hAnsi="Arial" w:cs="Arial"/>
          <w:sz w:val="22"/>
          <w:szCs w:val="22"/>
        </w:rPr>
        <w:t xml:space="preserve"> gdy holownik wyruszył do </w:t>
      </w:r>
      <w:r w:rsidR="00200773" w:rsidRPr="004D1534">
        <w:rPr>
          <w:rFonts w:ascii="Arial" w:hAnsi="Arial" w:cs="Arial"/>
          <w:sz w:val="22"/>
          <w:szCs w:val="22"/>
        </w:rPr>
        <w:t>zlecenia</w:t>
      </w:r>
      <w:r w:rsidRPr="004D1534">
        <w:rPr>
          <w:rFonts w:ascii="Arial" w:hAnsi="Arial" w:cs="Arial"/>
          <w:sz w:val="22"/>
          <w:szCs w:val="22"/>
        </w:rPr>
        <w:t xml:space="preserve"> i dojecha</w:t>
      </w:r>
      <w:r w:rsidR="00200773" w:rsidRPr="004D1534">
        <w:rPr>
          <w:rFonts w:ascii="Arial" w:hAnsi="Arial" w:cs="Arial"/>
          <w:sz w:val="22"/>
          <w:szCs w:val="22"/>
        </w:rPr>
        <w:t>ł na miejsce usunięcia pojazdu, ale nie dokonał załadunku danego pojazdu</w:t>
      </w:r>
      <w:r w:rsidRPr="004D1534">
        <w:rPr>
          <w:rFonts w:ascii="Arial" w:hAnsi="Arial" w:cs="Arial"/>
          <w:sz w:val="22"/>
          <w:szCs w:val="22"/>
        </w:rPr>
        <w:t xml:space="preserve"> – </w:t>
      </w:r>
      <w:r w:rsidR="00200773" w:rsidRPr="004D1534">
        <w:rPr>
          <w:rFonts w:ascii="Arial" w:hAnsi="Arial" w:cs="Arial"/>
          <w:sz w:val="22"/>
          <w:szCs w:val="22"/>
        </w:rPr>
        <w:t>2</w:t>
      </w:r>
      <w:r w:rsidRPr="004D1534">
        <w:rPr>
          <w:rFonts w:ascii="Arial" w:hAnsi="Arial" w:cs="Arial"/>
          <w:sz w:val="22"/>
          <w:szCs w:val="22"/>
        </w:rPr>
        <w:t xml:space="preserve">0 % wartości określonej w § 4 ust. </w:t>
      </w:r>
      <w:r w:rsidR="003B6817">
        <w:rPr>
          <w:rFonts w:ascii="Arial" w:hAnsi="Arial" w:cs="Arial"/>
          <w:sz w:val="22"/>
          <w:szCs w:val="22"/>
        </w:rPr>
        <w:t>3</w:t>
      </w:r>
      <w:r w:rsidR="00BA659B">
        <w:rPr>
          <w:rFonts w:ascii="Arial" w:hAnsi="Arial" w:cs="Arial"/>
          <w:sz w:val="22"/>
          <w:szCs w:val="22"/>
        </w:rPr>
        <w:t xml:space="preserve"> pkt 1;</w:t>
      </w:r>
    </w:p>
    <w:p w14:paraId="51814F9B" w14:textId="0B654AEB" w:rsidR="00200773" w:rsidRPr="004D1534" w:rsidRDefault="00FE3476" w:rsidP="008E3779">
      <w:pPr>
        <w:numPr>
          <w:ilvl w:val="1"/>
          <w:numId w:val="31"/>
        </w:numPr>
        <w:ind w:left="993" w:hanging="284"/>
        <w:jc w:val="both"/>
        <w:rPr>
          <w:rFonts w:ascii="Arial" w:hAnsi="Arial" w:cs="Arial"/>
          <w:sz w:val="22"/>
          <w:szCs w:val="22"/>
        </w:rPr>
      </w:pPr>
      <w:r w:rsidRPr="004D1534">
        <w:rPr>
          <w:rFonts w:ascii="Arial" w:hAnsi="Arial" w:cs="Arial"/>
          <w:sz w:val="22"/>
          <w:szCs w:val="22"/>
        </w:rPr>
        <w:t>w przypadku</w:t>
      </w:r>
      <w:r w:rsidR="002754DD">
        <w:rPr>
          <w:rFonts w:ascii="Arial" w:hAnsi="Arial" w:cs="Arial"/>
          <w:sz w:val="22"/>
          <w:szCs w:val="22"/>
        </w:rPr>
        <w:t>,</w:t>
      </w:r>
      <w:r w:rsidRPr="004D1534">
        <w:rPr>
          <w:rFonts w:ascii="Arial" w:hAnsi="Arial" w:cs="Arial"/>
          <w:sz w:val="22"/>
          <w:szCs w:val="22"/>
        </w:rPr>
        <w:t xml:space="preserve"> gdy holownik wyruszył </w:t>
      </w:r>
      <w:r w:rsidR="00200773" w:rsidRPr="004D1534">
        <w:rPr>
          <w:rFonts w:ascii="Arial" w:hAnsi="Arial" w:cs="Arial"/>
          <w:sz w:val="22"/>
          <w:szCs w:val="22"/>
        </w:rPr>
        <w:t>do zlecenia</w:t>
      </w:r>
      <w:r w:rsidRPr="004D1534">
        <w:rPr>
          <w:rFonts w:ascii="Arial" w:hAnsi="Arial" w:cs="Arial"/>
          <w:sz w:val="22"/>
          <w:szCs w:val="22"/>
        </w:rPr>
        <w:t xml:space="preserve"> i przed dojechaniem został odwołany – 20 % wartości określonej w § 4 ust. </w:t>
      </w:r>
      <w:r w:rsidR="003B6817">
        <w:rPr>
          <w:rFonts w:ascii="Arial" w:hAnsi="Arial" w:cs="Arial"/>
          <w:sz w:val="22"/>
          <w:szCs w:val="22"/>
        </w:rPr>
        <w:t>3</w:t>
      </w:r>
      <w:r w:rsidR="00BA659B">
        <w:rPr>
          <w:rFonts w:ascii="Arial" w:hAnsi="Arial" w:cs="Arial"/>
          <w:sz w:val="22"/>
          <w:szCs w:val="22"/>
        </w:rPr>
        <w:t xml:space="preserve"> pkt 1;</w:t>
      </w:r>
    </w:p>
    <w:p w14:paraId="68D7C619" w14:textId="47F7C820" w:rsidR="00200773" w:rsidRPr="004D1534" w:rsidRDefault="00FE3476" w:rsidP="008E3779">
      <w:pPr>
        <w:numPr>
          <w:ilvl w:val="1"/>
          <w:numId w:val="31"/>
        </w:numPr>
        <w:ind w:left="993" w:hanging="284"/>
        <w:jc w:val="both"/>
        <w:rPr>
          <w:rFonts w:ascii="Arial" w:hAnsi="Arial" w:cs="Arial"/>
          <w:sz w:val="22"/>
          <w:szCs w:val="22"/>
        </w:rPr>
      </w:pPr>
      <w:r w:rsidRPr="004D1534">
        <w:rPr>
          <w:rFonts w:ascii="Arial" w:hAnsi="Arial" w:cs="Arial"/>
          <w:sz w:val="22"/>
          <w:szCs w:val="22"/>
        </w:rPr>
        <w:t>w przypadku</w:t>
      </w:r>
      <w:r w:rsidR="002754DD">
        <w:rPr>
          <w:rFonts w:ascii="Arial" w:hAnsi="Arial" w:cs="Arial"/>
          <w:sz w:val="22"/>
          <w:szCs w:val="22"/>
        </w:rPr>
        <w:t>,</w:t>
      </w:r>
      <w:r w:rsidRPr="004D1534">
        <w:rPr>
          <w:rFonts w:ascii="Arial" w:hAnsi="Arial" w:cs="Arial"/>
          <w:sz w:val="22"/>
          <w:szCs w:val="22"/>
        </w:rPr>
        <w:t xml:space="preserve"> gdy holownik został odwołany przed wyruszeniem na miejsce usunięcia – Wykonawcy nie </w:t>
      </w:r>
      <w:r w:rsidR="00BA659B">
        <w:rPr>
          <w:rFonts w:ascii="Arial" w:hAnsi="Arial" w:cs="Arial"/>
          <w:sz w:val="22"/>
          <w:szCs w:val="22"/>
        </w:rPr>
        <w:t>przysługuje żadne wynagrodzenie;</w:t>
      </w:r>
    </w:p>
    <w:p w14:paraId="38D7904A" w14:textId="07C55AA8" w:rsidR="00FE3476" w:rsidRPr="004D1534" w:rsidRDefault="00FE3476" w:rsidP="008E3779">
      <w:pPr>
        <w:numPr>
          <w:ilvl w:val="1"/>
          <w:numId w:val="31"/>
        </w:numPr>
        <w:ind w:left="993" w:hanging="284"/>
        <w:jc w:val="both"/>
        <w:rPr>
          <w:rFonts w:ascii="Arial" w:hAnsi="Arial" w:cs="Arial"/>
          <w:sz w:val="22"/>
          <w:szCs w:val="22"/>
        </w:rPr>
      </w:pPr>
      <w:r w:rsidRPr="004D1534">
        <w:rPr>
          <w:rFonts w:ascii="Arial" w:hAnsi="Arial" w:cs="Arial"/>
          <w:sz w:val="22"/>
          <w:szCs w:val="22"/>
        </w:rPr>
        <w:t>w przypadku</w:t>
      </w:r>
      <w:r w:rsidR="002754DD">
        <w:rPr>
          <w:rFonts w:ascii="Arial" w:hAnsi="Arial" w:cs="Arial"/>
          <w:sz w:val="22"/>
          <w:szCs w:val="22"/>
        </w:rPr>
        <w:t>,</w:t>
      </w:r>
      <w:r w:rsidRPr="004D1534">
        <w:rPr>
          <w:rFonts w:ascii="Arial" w:hAnsi="Arial" w:cs="Arial"/>
          <w:sz w:val="22"/>
          <w:szCs w:val="22"/>
        </w:rPr>
        <w:t xml:space="preserve"> gdy holownik był na miejscu </w:t>
      </w:r>
      <w:r w:rsidR="00200773" w:rsidRPr="004D1534">
        <w:rPr>
          <w:rFonts w:ascii="Arial" w:hAnsi="Arial" w:cs="Arial"/>
          <w:sz w:val="22"/>
          <w:szCs w:val="22"/>
        </w:rPr>
        <w:t xml:space="preserve">w chwili wydawania dyspozycji usunięcia pojazdu (np. z powodu realizacji poprzedniego zlecenia) i został odwołany </w:t>
      </w:r>
      <w:r w:rsidRPr="004D1534">
        <w:rPr>
          <w:rFonts w:ascii="Arial" w:hAnsi="Arial" w:cs="Arial"/>
          <w:sz w:val="22"/>
          <w:szCs w:val="22"/>
        </w:rPr>
        <w:t>– Wykonawcy nie przysługuje żadne wynagrodzenie</w:t>
      </w:r>
      <w:r w:rsidR="00200773" w:rsidRPr="004D1534">
        <w:rPr>
          <w:rFonts w:ascii="Arial" w:hAnsi="Arial" w:cs="Arial"/>
          <w:sz w:val="22"/>
          <w:szCs w:val="22"/>
        </w:rPr>
        <w:t>.</w:t>
      </w:r>
    </w:p>
    <w:p w14:paraId="40C72D3E" w14:textId="77777777" w:rsidR="00200773" w:rsidRPr="004D1534" w:rsidRDefault="0059399A" w:rsidP="004D1534">
      <w:pPr>
        <w:ind w:left="709"/>
        <w:jc w:val="both"/>
        <w:rPr>
          <w:rFonts w:ascii="Arial" w:hAnsi="Arial" w:cs="Arial"/>
          <w:sz w:val="22"/>
          <w:szCs w:val="22"/>
        </w:rPr>
      </w:pPr>
      <w:r w:rsidRPr="004D1534">
        <w:rPr>
          <w:rFonts w:ascii="Arial" w:hAnsi="Arial" w:cs="Arial"/>
          <w:sz w:val="22"/>
          <w:szCs w:val="22"/>
        </w:rPr>
        <w:t xml:space="preserve">- </w:t>
      </w:r>
      <w:r w:rsidR="00200773" w:rsidRPr="004D1534">
        <w:rPr>
          <w:rFonts w:ascii="Arial" w:hAnsi="Arial" w:cs="Arial"/>
          <w:sz w:val="22"/>
          <w:szCs w:val="22"/>
        </w:rPr>
        <w:t xml:space="preserve">Wyruszenie do zlecenia oznacza, że pojazd holowniczy wyjechał z parkingu lub z miejsca zakończenia realizacji poprzedniego zlecenia i przejechał co najmniej </w:t>
      </w:r>
      <w:r w:rsidR="003B6817">
        <w:rPr>
          <w:rFonts w:ascii="Arial" w:hAnsi="Arial" w:cs="Arial"/>
          <w:sz w:val="22"/>
          <w:szCs w:val="22"/>
        </w:rPr>
        <w:t>5</w:t>
      </w:r>
      <w:r w:rsidR="00200773" w:rsidRPr="004D1534">
        <w:rPr>
          <w:rFonts w:ascii="Arial" w:hAnsi="Arial" w:cs="Arial"/>
          <w:sz w:val="22"/>
          <w:szCs w:val="22"/>
        </w:rPr>
        <w:t>00 metrów.</w:t>
      </w:r>
    </w:p>
    <w:p w14:paraId="341F6C81" w14:textId="77777777" w:rsidR="00200773" w:rsidRPr="004D1534" w:rsidRDefault="0059399A" w:rsidP="004D1534">
      <w:pPr>
        <w:ind w:left="709"/>
        <w:jc w:val="both"/>
        <w:rPr>
          <w:rFonts w:ascii="Arial" w:hAnsi="Arial" w:cs="Arial"/>
          <w:sz w:val="22"/>
          <w:szCs w:val="22"/>
        </w:rPr>
      </w:pPr>
      <w:r w:rsidRPr="004D1534">
        <w:rPr>
          <w:rFonts w:ascii="Arial" w:hAnsi="Arial" w:cs="Arial"/>
          <w:sz w:val="22"/>
          <w:szCs w:val="22"/>
        </w:rPr>
        <w:t xml:space="preserve">- </w:t>
      </w:r>
      <w:r w:rsidR="00200773" w:rsidRPr="004D1534">
        <w:rPr>
          <w:rFonts w:ascii="Arial" w:hAnsi="Arial" w:cs="Arial"/>
          <w:sz w:val="22"/>
          <w:szCs w:val="22"/>
        </w:rPr>
        <w:t>Załadunek pojazdu oznacza, że co najmniej:</w:t>
      </w:r>
    </w:p>
    <w:p w14:paraId="3492678E" w14:textId="77777777" w:rsidR="00200773" w:rsidRPr="004D1534" w:rsidRDefault="0059399A" w:rsidP="004D1534">
      <w:pPr>
        <w:ind w:left="993"/>
        <w:jc w:val="both"/>
        <w:rPr>
          <w:rFonts w:ascii="Arial" w:hAnsi="Arial" w:cs="Arial"/>
          <w:sz w:val="22"/>
          <w:szCs w:val="22"/>
        </w:rPr>
      </w:pPr>
      <w:r w:rsidRPr="004D1534">
        <w:rPr>
          <w:rFonts w:ascii="Arial" w:hAnsi="Arial" w:cs="Arial"/>
          <w:sz w:val="22"/>
          <w:szCs w:val="22"/>
        </w:rPr>
        <w:t>a)</w:t>
      </w:r>
      <w:r w:rsidR="004E5529" w:rsidRPr="004D1534">
        <w:rPr>
          <w:rFonts w:ascii="Arial" w:hAnsi="Arial" w:cs="Arial"/>
          <w:sz w:val="22"/>
          <w:szCs w:val="22"/>
        </w:rPr>
        <w:t xml:space="preserve">  </w:t>
      </w:r>
      <w:r w:rsidR="00200773" w:rsidRPr="004D1534">
        <w:rPr>
          <w:rFonts w:ascii="Arial" w:hAnsi="Arial" w:cs="Arial"/>
          <w:sz w:val="22"/>
          <w:szCs w:val="22"/>
        </w:rPr>
        <w:t>pod jedną oś pojazdu holowanego jest podłożony specjalistyczny wózek</w:t>
      </w:r>
    </w:p>
    <w:p w14:paraId="6F9B927E" w14:textId="77777777" w:rsidR="00200773" w:rsidRPr="004D1534" w:rsidRDefault="0059399A" w:rsidP="004D1534">
      <w:pPr>
        <w:ind w:left="993"/>
        <w:jc w:val="both"/>
        <w:rPr>
          <w:rFonts w:ascii="Arial" w:hAnsi="Arial" w:cs="Arial"/>
          <w:sz w:val="22"/>
          <w:szCs w:val="22"/>
        </w:rPr>
      </w:pPr>
      <w:r w:rsidRPr="004D1534">
        <w:rPr>
          <w:rFonts w:ascii="Arial" w:hAnsi="Arial" w:cs="Arial"/>
          <w:sz w:val="22"/>
          <w:szCs w:val="22"/>
        </w:rPr>
        <w:t xml:space="preserve">b) </w:t>
      </w:r>
      <w:r w:rsidR="004E5529" w:rsidRPr="004D1534">
        <w:rPr>
          <w:rFonts w:ascii="Arial" w:hAnsi="Arial" w:cs="Arial"/>
          <w:sz w:val="22"/>
          <w:szCs w:val="22"/>
        </w:rPr>
        <w:t xml:space="preserve"> </w:t>
      </w:r>
      <w:r w:rsidR="00200773" w:rsidRPr="004D1534">
        <w:rPr>
          <w:rFonts w:ascii="Arial" w:hAnsi="Arial" w:cs="Arial"/>
          <w:sz w:val="22"/>
          <w:szCs w:val="22"/>
        </w:rPr>
        <w:t xml:space="preserve">pojazd </w:t>
      </w:r>
      <w:r w:rsidR="004E5529" w:rsidRPr="004D1534">
        <w:rPr>
          <w:rFonts w:ascii="Arial" w:hAnsi="Arial" w:cs="Arial"/>
          <w:sz w:val="22"/>
          <w:szCs w:val="22"/>
        </w:rPr>
        <w:t>został uniesiony za pomocą specjalnego wysięgnika hydraulicznego</w:t>
      </w:r>
    </w:p>
    <w:p w14:paraId="3E4FD8CB" w14:textId="2C1E7FDE" w:rsidR="004E5529" w:rsidRPr="004D1534" w:rsidRDefault="004E5529" w:rsidP="004D1534">
      <w:pPr>
        <w:ind w:left="993"/>
        <w:jc w:val="both"/>
        <w:rPr>
          <w:rFonts w:ascii="Arial" w:hAnsi="Arial" w:cs="Arial"/>
          <w:sz w:val="22"/>
          <w:szCs w:val="22"/>
        </w:rPr>
      </w:pPr>
      <w:r w:rsidRPr="004D1534">
        <w:rPr>
          <w:rFonts w:ascii="Arial" w:hAnsi="Arial" w:cs="Arial"/>
          <w:sz w:val="22"/>
          <w:szCs w:val="22"/>
        </w:rPr>
        <w:t xml:space="preserve">przy czym dla Zamawiającego </w:t>
      </w:r>
      <w:r w:rsidR="00BA659B">
        <w:rPr>
          <w:rFonts w:ascii="Arial" w:hAnsi="Arial" w:cs="Arial"/>
          <w:sz w:val="22"/>
          <w:szCs w:val="22"/>
        </w:rPr>
        <w:t>główny</w:t>
      </w:r>
      <w:r w:rsidRPr="004D1534">
        <w:rPr>
          <w:rFonts w:ascii="Arial" w:hAnsi="Arial" w:cs="Arial"/>
          <w:sz w:val="22"/>
          <w:szCs w:val="22"/>
        </w:rPr>
        <w:t xml:space="preserve">m dowodem na dokonanie załadunku będzie dokumentacja fotograficzna </w:t>
      </w:r>
      <w:r w:rsidR="00534090" w:rsidRPr="004D1534">
        <w:rPr>
          <w:rFonts w:ascii="Arial" w:hAnsi="Arial" w:cs="Arial"/>
          <w:sz w:val="22"/>
          <w:szCs w:val="22"/>
        </w:rPr>
        <w:t>(</w:t>
      </w:r>
      <w:r w:rsidR="003B6817">
        <w:rPr>
          <w:rFonts w:ascii="Arial" w:hAnsi="Arial" w:cs="Arial"/>
          <w:sz w:val="22"/>
          <w:szCs w:val="22"/>
        </w:rPr>
        <w:t xml:space="preserve">prawidłowo </w:t>
      </w:r>
      <w:r w:rsidR="00534090" w:rsidRPr="004D1534">
        <w:rPr>
          <w:rFonts w:ascii="Arial" w:hAnsi="Arial" w:cs="Arial"/>
          <w:sz w:val="22"/>
          <w:szCs w:val="22"/>
        </w:rPr>
        <w:t xml:space="preserve">wykonana i opisana </w:t>
      </w:r>
      <w:r w:rsidRPr="004D1534">
        <w:rPr>
          <w:rFonts w:ascii="Arial" w:hAnsi="Arial" w:cs="Arial"/>
          <w:sz w:val="22"/>
          <w:szCs w:val="22"/>
        </w:rPr>
        <w:t xml:space="preserve">lub materiały wideo przedstawiające sytuacje opisane </w:t>
      </w:r>
      <w:r w:rsidR="002754DD">
        <w:rPr>
          <w:rFonts w:ascii="Arial" w:hAnsi="Arial" w:cs="Arial"/>
          <w:sz w:val="22"/>
          <w:szCs w:val="22"/>
        </w:rPr>
        <w:t>pod literą</w:t>
      </w:r>
      <w:r w:rsidRPr="004D1534">
        <w:rPr>
          <w:rFonts w:ascii="Arial" w:hAnsi="Arial" w:cs="Arial"/>
          <w:sz w:val="22"/>
          <w:szCs w:val="22"/>
        </w:rPr>
        <w:t xml:space="preserve"> a</w:t>
      </w:r>
      <w:r w:rsidR="0059399A" w:rsidRPr="004D1534">
        <w:rPr>
          <w:rFonts w:ascii="Arial" w:hAnsi="Arial" w:cs="Arial"/>
          <w:sz w:val="22"/>
          <w:szCs w:val="22"/>
        </w:rPr>
        <w:t>)</w:t>
      </w:r>
      <w:r w:rsidRPr="004D1534">
        <w:rPr>
          <w:rFonts w:ascii="Arial" w:hAnsi="Arial" w:cs="Arial"/>
          <w:sz w:val="22"/>
          <w:szCs w:val="22"/>
        </w:rPr>
        <w:t xml:space="preserve"> lub b</w:t>
      </w:r>
      <w:r w:rsidR="0059399A" w:rsidRPr="004D1534">
        <w:rPr>
          <w:rFonts w:ascii="Arial" w:hAnsi="Arial" w:cs="Arial"/>
          <w:sz w:val="22"/>
          <w:szCs w:val="22"/>
        </w:rPr>
        <w:t>)</w:t>
      </w:r>
      <w:r w:rsidRPr="004D1534">
        <w:rPr>
          <w:rFonts w:ascii="Arial" w:hAnsi="Arial" w:cs="Arial"/>
          <w:sz w:val="22"/>
          <w:szCs w:val="22"/>
        </w:rPr>
        <w:t xml:space="preserve">. </w:t>
      </w:r>
    </w:p>
    <w:p w14:paraId="183CC8AD" w14:textId="291C3C3F" w:rsidR="003B6817" w:rsidRDefault="004E5529" w:rsidP="003B6817">
      <w:pPr>
        <w:ind w:left="360"/>
        <w:jc w:val="both"/>
        <w:rPr>
          <w:rFonts w:ascii="Arial" w:hAnsi="Arial" w:cs="Arial"/>
          <w:sz w:val="22"/>
          <w:szCs w:val="22"/>
        </w:rPr>
      </w:pPr>
      <w:r w:rsidRPr="004D1534">
        <w:rPr>
          <w:rFonts w:ascii="Arial" w:hAnsi="Arial" w:cs="Arial"/>
          <w:sz w:val="22"/>
          <w:szCs w:val="22"/>
        </w:rPr>
        <w:t xml:space="preserve">Założeniem przyjmowanym przez Zamawiającego jest, iż to na Wykonawcy ciąży udowodnienie Zamawiającemu, że zostały wykonane jakiekolwiek czynności zmierzające do usunięcia pojazdu. Jeśli Wykonawca nie przedstawi </w:t>
      </w:r>
      <w:r w:rsidR="00534090" w:rsidRPr="004D1534">
        <w:rPr>
          <w:rFonts w:ascii="Arial" w:hAnsi="Arial" w:cs="Arial"/>
          <w:sz w:val="22"/>
          <w:szCs w:val="22"/>
        </w:rPr>
        <w:t xml:space="preserve">dowodów </w:t>
      </w:r>
      <w:r w:rsidRPr="004D1534">
        <w:rPr>
          <w:rFonts w:ascii="Arial" w:hAnsi="Arial" w:cs="Arial"/>
          <w:sz w:val="22"/>
          <w:szCs w:val="22"/>
        </w:rPr>
        <w:t>na wykonanie czynności</w:t>
      </w:r>
      <w:r w:rsidR="003B6817">
        <w:rPr>
          <w:rFonts w:ascii="Arial" w:hAnsi="Arial" w:cs="Arial"/>
          <w:sz w:val="22"/>
          <w:szCs w:val="22"/>
        </w:rPr>
        <w:t xml:space="preserve"> lub przedstawi dokumenty</w:t>
      </w:r>
      <w:r w:rsidR="008E3779">
        <w:rPr>
          <w:rFonts w:ascii="Arial" w:hAnsi="Arial" w:cs="Arial"/>
          <w:sz w:val="22"/>
          <w:szCs w:val="22"/>
        </w:rPr>
        <w:t xml:space="preserve">, których Zamawiający </w:t>
      </w:r>
      <w:r w:rsidR="0098331C" w:rsidRPr="004D1534">
        <w:rPr>
          <w:rFonts w:ascii="Arial" w:hAnsi="Arial" w:cs="Arial"/>
          <w:sz w:val="22"/>
          <w:szCs w:val="22"/>
        </w:rPr>
        <w:t xml:space="preserve">nie zaakceptuje </w:t>
      </w:r>
      <w:r w:rsidR="00534090" w:rsidRPr="004D1534">
        <w:rPr>
          <w:rFonts w:ascii="Arial" w:hAnsi="Arial" w:cs="Arial"/>
          <w:sz w:val="22"/>
          <w:szCs w:val="22"/>
        </w:rPr>
        <w:t>(ze względu na błędy np. w opisie zdjęć, niespójność danych pomiędzy danymi Straży Miejskiej cz</w:t>
      </w:r>
      <w:r w:rsidR="00BA659B">
        <w:rPr>
          <w:rFonts w:ascii="Arial" w:hAnsi="Arial" w:cs="Arial"/>
          <w:sz w:val="22"/>
          <w:szCs w:val="22"/>
        </w:rPr>
        <w:t xml:space="preserve">y Policji a danymi zawartymi w </w:t>
      </w:r>
      <w:r w:rsidR="00534090" w:rsidRPr="004D1534">
        <w:rPr>
          <w:rFonts w:ascii="Arial" w:hAnsi="Arial" w:cs="Arial"/>
          <w:i/>
          <w:sz w:val="22"/>
          <w:szCs w:val="22"/>
        </w:rPr>
        <w:t>Ewidencji zleceń</w:t>
      </w:r>
      <w:r w:rsidR="00534090" w:rsidRPr="004D1534">
        <w:rPr>
          <w:rFonts w:ascii="Arial" w:hAnsi="Arial" w:cs="Arial"/>
          <w:sz w:val="22"/>
          <w:szCs w:val="22"/>
        </w:rPr>
        <w:t xml:space="preserve">, brak dokumentacji zdarzeń np. brak potwierdzenia przyjęcia zlecenia przez kierowcę holownika itp.), </w:t>
      </w:r>
      <w:r w:rsidRPr="004D1534">
        <w:rPr>
          <w:rFonts w:ascii="Arial" w:hAnsi="Arial" w:cs="Arial"/>
          <w:sz w:val="22"/>
          <w:szCs w:val="22"/>
        </w:rPr>
        <w:t>to przyjmuje się, że ma</w:t>
      </w:r>
      <w:r w:rsidR="00BA659B">
        <w:rPr>
          <w:rFonts w:ascii="Arial" w:hAnsi="Arial" w:cs="Arial"/>
          <w:sz w:val="22"/>
          <w:szCs w:val="22"/>
        </w:rPr>
        <w:t>my do czynienia</w:t>
      </w:r>
      <w:r w:rsidR="008E3779">
        <w:rPr>
          <w:rFonts w:ascii="Arial" w:hAnsi="Arial" w:cs="Arial"/>
          <w:sz w:val="22"/>
          <w:szCs w:val="22"/>
        </w:rPr>
        <w:t xml:space="preserve"> z sytuacją opisaną</w:t>
      </w:r>
      <w:r w:rsidRPr="004D1534">
        <w:rPr>
          <w:rFonts w:ascii="Arial" w:hAnsi="Arial" w:cs="Arial"/>
          <w:sz w:val="22"/>
          <w:szCs w:val="22"/>
        </w:rPr>
        <w:t xml:space="preserve"> w punkcie 4) </w:t>
      </w:r>
      <w:r w:rsidR="0059399A" w:rsidRPr="004D1534">
        <w:rPr>
          <w:rFonts w:ascii="Arial" w:hAnsi="Arial" w:cs="Arial"/>
          <w:sz w:val="22"/>
          <w:szCs w:val="22"/>
        </w:rPr>
        <w:t>lub 5) powyżej i Wykonawcy nie p</w:t>
      </w:r>
      <w:r w:rsidR="003B6817">
        <w:rPr>
          <w:rFonts w:ascii="Arial" w:hAnsi="Arial" w:cs="Arial"/>
          <w:sz w:val="22"/>
          <w:szCs w:val="22"/>
        </w:rPr>
        <w:t>rzysługuje żadne wynagrodzenie.</w:t>
      </w:r>
    </w:p>
    <w:p w14:paraId="6EEB6205" w14:textId="77777777" w:rsidR="00FE3476" w:rsidRPr="004D1534" w:rsidRDefault="00FE3476" w:rsidP="003B6817">
      <w:pPr>
        <w:numPr>
          <w:ilvl w:val="0"/>
          <w:numId w:val="22"/>
        </w:numPr>
        <w:tabs>
          <w:tab w:val="clear" w:pos="720"/>
        </w:tabs>
        <w:ind w:left="284" w:hanging="284"/>
        <w:jc w:val="both"/>
        <w:rPr>
          <w:rFonts w:ascii="Arial" w:hAnsi="Arial" w:cs="Arial"/>
          <w:sz w:val="22"/>
          <w:szCs w:val="22"/>
        </w:rPr>
      </w:pPr>
      <w:r w:rsidRPr="004D1534">
        <w:rPr>
          <w:rFonts w:ascii="Arial" w:hAnsi="Arial" w:cs="Arial"/>
          <w:sz w:val="22"/>
          <w:szCs w:val="22"/>
        </w:rPr>
        <w:t>Pojazdy usunięte z drogi w trybie art. 50a ustawy przechowywane są nieodpłatnie (</w:t>
      </w:r>
      <w:r w:rsidRPr="004D1534">
        <w:rPr>
          <w:rFonts w:ascii="Arial" w:hAnsi="Arial" w:cs="Arial"/>
          <w:i/>
          <w:sz w:val="22"/>
          <w:szCs w:val="22"/>
        </w:rPr>
        <w:t>erga omnes</w:t>
      </w:r>
      <w:r w:rsidRPr="004D1534">
        <w:rPr>
          <w:rFonts w:ascii="Arial" w:hAnsi="Arial" w:cs="Arial"/>
          <w:sz w:val="22"/>
          <w:szCs w:val="22"/>
        </w:rPr>
        <w:t xml:space="preserve">) przez Wykonawcę przez okres do 8 miesięcy z zastrzeżeniem postanowień ust. </w:t>
      </w:r>
      <w:r w:rsidR="00BA659B">
        <w:rPr>
          <w:rFonts w:ascii="Arial" w:hAnsi="Arial" w:cs="Arial"/>
          <w:sz w:val="22"/>
          <w:szCs w:val="22"/>
        </w:rPr>
        <w:t>6</w:t>
      </w:r>
      <w:r w:rsidRPr="004D1534">
        <w:rPr>
          <w:rFonts w:ascii="Arial" w:hAnsi="Arial" w:cs="Arial"/>
          <w:sz w:val="22"/>
          <w:szCs w:val="22"/>
        </w:rPr>
        <w:t>.</w:t>
      </w:r>
    </w:p>
    <w:p w14:paraId="571C5D77" w14:textId="77777777" w:rsidR="00FE3476" w:rsidRPr="004D1534" w:rsidRDefault="00FE3476" w:rsidP="003B6817">
      <w:pPr>
        <w:numPr>
          <w:ilvl w:val="0"/>
          <w:numId w:val="22"/>
        </w:numPr>
        <w:tabs>
          <w:tab w:val="clear" w:pos="720"/>
        </w:tabs>
        <w:ind w:left="284" w:hanging="284"/>
        <w:jc w:val="both"/>
        <w:rPr>
          <w:rFonts w:ascii="Arial" w:hAnsi="Arial" w:cs="Arial"/>
          <w:sz w:val="22"/>
          <w:szCs w:val="22"/>
        </w:rPr>
      </w:pPr>
      <w:r w:rsidRPr="004D1534">
        <w:rPr>
          <w:rFonts w:ascii="Arial" w:hAnsi="Arial" w:cs="Arial"/>
          <w:sz w:val="22"/>
          <w:szCs w:val="22"/>
        </w:rPr>
        <w:t xml:space="preserve">Po upływie terminu określonego w ust. </w:t>
      </w:r>
      <w:r w:rsidR="00BA659B">
        <w:rPr>
          <w:rFonts w:ascii="Arial" w:hAnsi="Arial" w:cs="Arial"/>
          <w:sz w:val="22"/>
          <w:szCs w:val="22"/>
        </w:rPr>
        <w:t>5</w:t>
      </w:r>
      <w:r w:rsidRPr="004D1534">
        <w:rPr>
          <w:rFonts w:ascii="Arial" w:hAnsi="Arial" w:cs="Arial"/>
          <w:sz w:val="22"/>
          <w:szCs w:val="22"/>
        </w:rPr>
        <w:t xml:space="preserve"> Wykonawca przechowuje pojazdy do czasu otrzymania od Zamawiającego pisemnego zlecenia recyklingu pojazdu z tym, że od dziewiątego miesiąca przechowywania pojazdów obowiązują opłaty prze</w:t>
      </w:r>
      <w:r w:rsidR="00BA659B">
        <w:rPr>
          <w:rFonts w:ascii="Arial" w:hAnsi="Arial" w:cs="Arial"/>
          <w:sz w:val="22"/>
          <w:szCs w:val="22"/>
        </w:rPr>
        <w:t xml:space="preserve">widziane w </w:t>
      </w:r>
      <w:r w:rsidRPr="004D1534">
        <w:rPr>
          <w:rFonts w:ascii="Arial" w:hAnsi="Arial" w:cs="Arial"/>
          <w:sz w:val="22"/>
          <w:szCs w:val="22"/>
        </w:rPr>
        <w:t xml:space="preserve">ust. </w:t>
      </w:r>
      <w:r w:rsidR="003B6817">
        <w:rPr>
          <w:rFonts w:ascii="Arial" w:hAnsi="Arial" w:cs="Arial"/>
          <w:sz w:val="22"/>
          <w:szCs w:val="22"/>
        </w:rPr>
        <w:t>3</w:t>
      </w:r>
      <w:r w:rsidRPr="004D1534">
        <w:rPr>
          <w:rFonts w:ascii="Arial" w:hAnsi="Arial" w:cs="Arial"/>
          <w:sz w:val="22"/>
          <w:szCs w:val="22"/>
        </w:rPr>
        <w:t xml:space="preserve"> pkt 2.</w:t>
      </w:r>
    </w:p>
    <w:p w14:paraId="763A7D9C" w14:textId="165CFD71" w:rsidR="00FE3476" w:rsidRPr="004D1534" w:rsidRDefault="00FE3476" w:rsidP="003B6817">
      <w:pPr>
        <w:numPr>
          <w:ilvl w:val="0"/>
          <w:numId w:val="22"/>
        </w:numPr>
        <w:tabs>
          <w:tab w:val="clear" w:pos="720"/>
        </w:tabs>
        <w:ind w:left="284" w:hanging="284"/>
        <w:jc w:val="both"/>
        <w:rPr>
          <w:rFonts w:ascii="Arial" w:hAnsi="Arial" w:cs="Arial"/>
          <w:sz w:val="22"/>
          <w:szCs w:val="22"/>
        </w:rPr>
      </w:pPr>
      <w:r w:rsidRPr="004D1534">
        <w:rPr>
          <w:rFonts w:ascii="Arial" w:hAnsi="Arial" w:cs="Arial"/>
          <w:sz w:val="22"/>
          <w:szCs w:val="22"/>
        </w:rPr>
        <w:t>Na wniosek Z</w:t>
      </w:r>
      <w:r w:rsidR="0059399A" w:rsidRPr="004D1534">
        <w:rPr>
          <w:rFonts w:ascii="Arial" w:hAnsi="Arial" w:cs="Arial"/>
          <w:sz w:val="22"/>
          <w:szCs w:val="22"/>
        </w:rPr>
        <w:t xml:space="preserve">amawiającego Wykonawca dokona </w:t>
      </w:r>
      <w:r w:rsidR="0059399A" w:rsidRPr="005C6090">
        <w:rPr>
          <w:rFonts w:ascii="Arial" w:hAnsi="Arial" w:cs="Arial"/>
          <w:sz w:val="22"/>
          <w:szCs w:val="22"/>
        </w:rPr>
        <w:t>utylizacji</w:t>
      </w:r>
      <w:r w:rsidR="00A44E9F" w:rsidRPr="005C6090">
        <w:rPr>
          <w:rFonts w:ascii="Arial" w:hAnsi="Arial" w:cs="Arial"/>
          <w:sz w:val="22"/>
          <w:szCs w:val="22"/>
        </w:rPr>
        <w:t>/demontażu</w:t>
      </w:r>
      <w:r w:rsidRPr="004D1534">
        <w:rPr>
          <w:rFonts w:ascii="Arial" w:hAnsi="Arial" w:cs="Arial"/>
          <w:sz w:val="22"/>
          <w:szCs w:val="22"/>
        </w:rPr>
        <w:t xml:space="preserve"> pojazdów, o których mowa w art. 50a oraz 130a ustawy, nie obciążając Zamawiającego żadnymi dodatkowymi kosztami, poza określonymi w niniejszej umowie. </w:t>
      </w:r>
    </w:p>
    <w:p w14:paraId="3CF1D2A4" w14:textId="77777777" w:rsidR="00FE3476" w:rsidRPr="004D1534" w:rsidRDefault="00FE3476" w:rsidP="003B6817">
      <w:pPr>
        <w:numPr>
          <w:ilvl w:val="0"/>
          <w:numId w:val="22"/>
        </w:numPr>
        <w:tabs>
          <w:tab w:val="clear" w:pos="720"/>
        </w:tabs>
        <w:ind w:left="284" w:hanging="284"/>
        <w:jc w:val="both"/>
        <w:rPr>
          <w:rFonts w:ascii="Arial" w:hAnsi="Arial" w:cs="Arial"/>
          <w:sz w:val="22"/>
          <w:szCs w:val="22"/>
        </w:rPr>
      </w:pPr>
      <w:r w:rsidRPr="004D1534">
        <w:rPr>
          <w:rFonts w:ascii="Arial" w:hAnsi="Arial" w:cs="Arial"/>
          <w:sz w:val="22"/>
          <w:szCs w:val="22"/>
        </w:rPr>
        <w:t xml:space="preserve">Wykonawca po wykonaniu demontażu pojazdu posiadającego cechy identyfikacyjne, o których mowa w art. 66 ust. 3a pkt 1 ustawy, zobowiązuje się do przekazania Zamawiającemu bez zbędnej zwłoki „ZAŚWIADCZENIA” o demontażu pojazdu zawierającego oświadczenie przedsiębiorcy o unieważnieniu dowodu rejestracyjnego oraz tablic rejestracyjnych zgodnie z art. 24 ust. 1 pkt 1 i ust. 2 ustawy z dnia 20 stycznia 2005 roku </w:t>
      </w:r>
      <w:r w:rsidRPr="004D1534">
        <w:rPr>
          <w:rFonts w:ascii="Arial" w:hAnsi="Arial" w:cs="Arial"/>
          <w:i/>
          <w:sz w:val="22"/>
          <w:szCs w:val="22"/>
        </w:rPr>
        <w:t>o recyklingu pojazdów wycofanych z eksploatacji</w:t>
      </w:r>
      <w:r w:rsidRPr="004D1534">
        <w:rPr>
          <w:rFonts w:ascii="Arial" w:hAnsi="Arial" w:cs="Arial"/>
          <w:sz w:val="22"/>
          <w:szCs w:val="22"/>
        </w:rPr>
        <w:t xml:space="preserve"> </w:t>
      </w:r>
      <w:r w:rsidR="0059399A" w:rsidRPr="004D1534">
        <w:rPr>
          <w:rFonts w:ascii="Arial" w:hAnsi="Arial" w:cs="Arial"/>
          <w:sz w:val="22"/>
          <w:szCs w:val="22"/>
        </w:rPr>
        <w:t>(t.j. Dz. U z 2016 r. poz. 803 ze zmianami)</w:t>
      </w:r>
      <w:r w:rsidRPr="004D1534">
        <w:rPr>
          <w:rFonts w:ascii="Arial" w:hAnsi="Arial" w:cs="Arial"/>
          <w:sz w:val="22"/>
          <w:szCs w:val="22"/>
        </w:rPr>
        <w:t>.</w:t>
      </w:r>
    </w:p>
    <w:p w14:paraId="242AB8EB" w14:textId="77777777" w:rsidR="00FE3476" w:rsidRDefault="00FE3476" w:rsidP="003B6817">
      <w:pPr>
        <w:numPr>
          <w:ilvl w:val="0"/>
          <w:numId w:val="22"/>
        </w:numPr>
        <w:tabs>
          <w:tab w:val="clear" w:pos="720"/>
        </w:tabs>
        <w:ind w:left="284" w:hanging="284"/>
        <w:jc w:val="both"/>
        <w:rPr>
          <w:rFonts w:ascii="Arial" w:hAnsi="Arial" w:cs="Arial"/>
          <w:sz w:val="22"/>
          <w:szCs w:val="22"/>
        </w:rPr>
      </w:pPr>
      <w:r w:rsidRPr="004D1534">
        <w:rPr>
          <w:rFonts w:ascii="Arial" w:hAnsi="Arial" w:cs="Arial"/>
          <w:sz w:val="22"/>
          <w:szCs w:val="22"/>
        </w:rPr>
        <w:t>Zamawiający zastrzega sobie prawo do czasowego wstrzymania usług świadczonych przez Wykonawcę na podstawie niniejszej umowy.</w:t>
      </w:r>
    </w:p>
    <w:p w14:paraId="1604D2F6" w14:textId="77777777" w:rsidR="00BC078B" w:rsidRDefault="00BC078B" w:rsidP="00BC078B">
      <w:pPr>
        <w:jc w:val="both"/>
        <w:rPr>
          <w:rFonts w:ascii="Arial" w:hAnsi="Arial" w:cs="Arial"/>
          <w:sz w:val="22"/>
          <w:szCs w:val="22"/>
        </w:rPr>
      </w:pPr>
    </w:p>
    <w:p w14:paraId="521DD4B3" w14:textId="77777777" w:rsidR="00BC078B" w:rsidRPr="004D1534" w:rsidRDefault="00BC078B" w:rsidP="00BC078B">
      <w:pPr>
        <w:jc w:val="both"/>
        <w:rPr>
          <w:rFonts w:ascii="Arial" w:hAnsi="Arial" w:cs="Arial"/>
          <w:sz w:val="22"/>
          <w:szCs w:val="22"/>
        </w:rPr>
      </w:pPr>
    </w:p>
    <w:p w14:paraId="5D75ACBE" w14:textId="77777777" w:rsidR="00FE3476" w:rsidRPr="004D1534" w:rsidRDefault="00FE3476" w:rsidP="00FE3476">
      <w:pPr>
        <w:jc w:val="center"/>
        <w:rPr>
          <w:rFonts w:ascii="Arial" w:hAnsi="Arial" w:cs="Arial"/>
          <w:b/>
          <w:sz w:val="22"/>
          <w:szCs w:val="22"/>
        </w:rPr>
      </w:pPr>
    </w:p>
    <w:p w14:paraId="0670ED70" w14:textId="77777777" w:rsidR="00FE3476" w:rsidRPr="004D1534" w:rsidRDefault="00FE3476" w:rsidP="00BC078B">
      <w:pPr>
        <w:jc w:val="center"/>
        <w:rPr>
          <w:rFonts w:ascii="Arial" w:hAnsi="Arial" w:cs="Arial"/>
          <w:b/>
          <w:sz w:val="22"/>
          <w:szCs w:val="22"/>
        </w:rPr>
      </w:pPr>
      <w:r w:rsidRPr="004D1534">
        <w:rPr>
          <w:rFonts w:ascii="Arial" w:hAnsi="Arial" w:cs="Arial"/>
          <w:b/>
          <w:sz w:val="22"/>
          <w:szCs w:val="22"/>
        </w:rPr>
        <w:t>§ 5</w:t>
      </w:r>
    </w:p>
    <w:p w14:paraId="35519131" w14:textId="77777777" w:rsidR="00FE3476" w:rsidRPr="004D1534" w:rsidRDefault="00FE3476" w:rsidP="00FE3476">
      <w:pPr>
        <w:pStyle w:val="Tekstpodstawowy"/>
        <w:numPr>
          <w:ilvl w:val="0"/>
          <w:numId w:val="13"/>
        </w:numPr>
        <w:ind w:left="357" w:hanging="357"/>
        <w:jc w:val="both"/>
        <w:rPr>
          <w:rFonts w:cs="Arial"/>
          <w:sz w:val="22"/>
          <w:szCs w:val="22"/>
        </w:rPr>
      </w:pPr>
      <w:r w:rsidRPr="004D1534">
        <w:rPr>
          <w:rFonts w:cs="Arial"/>
          <w:sz w:val="22"/>
          <w:szCs w:val="22"/>
        </w:rPr>
        <w:t>Rozliczenie usług następowało będzie w cyklach miesięcznych.</w:t>
      </w:r>
    </w:p>
    <w:p w14:paraId="153BE4C9" w14:textId="77777777" w:rsidR="00FE3476" w:rsidRPr="004D1534" w:rsidRDefault="00FE3476" w:rsidP="00FE3476">
      <w:pPr>
        <w:pStyle w:val="Tekstpodstawowy"/>
        <w:numPr>
          <w:ilvl w:val="0"/>
          <w:numId w:val="13"/>
        </w:numPr>
        <w:ind w:left="357" w:hanging="357"/>
        <w:jc w:val="both"/>
        <w:rPr>
          <w:rFonts w:cs="Arial"/>
          <w:sz w:val="22"/>
          <w:szCs w:val="22"/>
        </w:rPr>
      </w:pPr>
      <w:r w:rsidRPr="004D1534">
        <w:rPr>
          <w:rFonts w:cs="Arial"/>
          <w:sz w:val="22"/>
          <w:szCs w:val="22"/>
        </w:rPr>
        <w:t xml:space="preserve">Za wykonane usługi, z zastrzeżeniem postanowień ust. 3, Wykonawca będzie wystawiał faktury VAT do trzeciego dnia roboczego miesiąca następującego po miesiącu wykonania usługi. Załącznikiem do faktur będzie wykaz pojazdów usuniętych oraz przechowywanych, z zastrzeżeniem postanowień § 4 ust. </w:t>
      </w:r>
      <w:r w:rsidR="003B6817">
        <w:rPr>
          <w:rFonts w:cs="Arial"/>
          <w:sz w:val="22"/>
          <w:szCs w:val="22"/>
        </w:rPr>
        <w:t>5</w:t>
      </w:r>
      <w:r w:rsidRPr="004D1534">
        <w:rPr>
          <w:rFonts w:cs="Arial"/>
          <w:sz w:val="22"/>
          <w:szCs w:val="22"/>
        </w:rPr>
        <w:t>, w danym okresie rozliczeniowym.</w:t>
      </w:r>
    </w:p>
    <w:p w14:paraId="35C4C0A5" w14:textId="44712A3D" w:rsidR="00FE3476" w:rsidRPr="004D1534" w:rsidRDefault="00FE3476" w:rsidP="0059399A">
      <w:pPr>
        <w:pStyle w:val="Tekstpodstawowy"/>
        <w:numPr>
          <w:ilvl w:val="0"/>
          <w:numId w:val="13"/>
        </w:numPr>
        <w:ind w:left="357" w:hanging="357"/>
        <w:jc w:val="both"/>
        <w:rPr>
          <w:rFonts w:cs="Arial"/>
          <w:sz w:val="22"/>
          <w:szCs w:val="22"/>
        </w:rPr>
      </w:pPr>
      <w:r w:rsidRPr="004D1534">
        <w:rPr>
          <w:rFonts w:cs="Arial"/>
          <w:sz w:val="22"/>
          <w:szCs w:val="22"/>
        </w:rPr>
        <w:t xml:space="preserve">Za wykonane usług, o których mowa w § 4 ust. </w:t>
      </w:r>
      <w:r w:rsidR="003B6817">
        <w:rPr>
          <w:rFonts w:cs="Arial"/>
          <w:sz w:val="22"/>
          <w:szCs w:val="22"/>
        </w:rPr>
        <w:t>4</w:t>
      </w:r>
      <w:r w:rsidRPr="004D1534">
        <w:rPr>
          <w:rFonts w:cs="Arial"/>
          <w:sz w:val="22"/>
          <w:szCs w:val="22"/>
        </w:rPr>
        <w:t xml:space="preserve"> niniejszej umowy, Wykonawca będzie wystawiał faktury VAT do </w:t>
      </w:r>
      <w:r w:rsidR="0059399A" w:rsidRPr="004D1534">
        <w:rPr>
          <w:rFonts w:cs="Arial"/>
          <w:sz w:val="22"/>
          <w:szCs w:val="22"/>
        </w:rPr>
        <w:t>trzecie</w:t>
      </w:r>
      <w:r w:rsidRPr="004D1534">
        <w:rPr>
          <w:rFonts w:cs="Arial"/>
          <w:sz w:val="22"/>
          <w:szCs w:val="22"/>
        </w:rPr>
        <w:t xml:space="preserve">go dnia roboczego </w:t>
      </w:r>
      <w:r w:rsidR="0059399A" w:rsidRPr="004D1534">
        <w:rPr>
          <w:rFonts w:cs="Arial"/>
          <w:sz w:val="22"/>
          <w:szCs w:val="22"/>
        </w:rPr>
        <w:t xml:space="preserve">od dnia </w:t>
      </w:r>
      <w:r w:rsidR="00D329ED">
        <w:rPr>
          <w:rFonts w:cs="Arial"/>
          <w:sz w:val="22"/>
          <w:szCs w:val="22"/>
        </w:rPr>
        <w:t xml:space="preserve">pisemnego </w:t>
      </w:r>
      <w:r w:rsidR="0059399A" w:rsidRPr="004D1534">
        <w:rPr>
          <w:rFonts w:cs="Arial"/>
          <w:sz w:val="22"/>
          <w:szCs w:val="22"/>
        </w:rPr>
        <w:t xml:space="preserve">zaakceptowania przez Zamawiającego zestawienia zleceń od których odstąpiono </w:t>
      </w:r>
      <w:r w:rsidR="0098331C" w:rsidRPr="004D1534">
        <w:rPr>
          <w:rFonts w:cs="Arial"/>
          <w:sz w:val="22"/>
          <w:szCs w:val="22"/>
        </w:rPr>
        <w:t xml:space="preserve">w trybie art. 130a ust. 2a </w:t>
      </w:r>
      <w:r w:rsidR="0059399A" w:rsidRPr="004D1534">
        <w:rPr>
          <w:rFonts w:cs="Arial"/>
          <w:sz w:val="22"/>
          <w:szCs w:val="22"/>
        </w:rPr>
        <w:t xml:space="preserve">wraz z przynależnymi kosztami </w:t>
      </w:r>
      <w:r w:rsidRPr="004D1534">
        <w:rPr>
          <w:rFonts w:cs="Arial"/>
          <w:sz w:val="22"/>
          <w:szCs w:val="22"/>
        </w:rPr>
        <w:t xml:space="preserve">według opisanych w § 4 ust. </w:t>
      </w:r>
      <w:r w:rsidR="003B6817">
        <w:rPr>
          <w:rFonts w:cs="Arial"/>
          <w:sz w:val="22"/>
          <w:szCs w:val="22"/>
        </w:rPr>
        <w:t>4</w:t>
      </w:r>
      <w:r w:rsidRPr="004D1534">
        <w:rPr>
          <w:rFonts w:cs="Arial"/>
          <w:sz w:val="22"/>
          <w:szCs w:val="22"/>
        </w:rPr>
        <w:t xml:space="preserve"> niniejszej umowy zasad.</w:t>
      </w:r>
      <w:r w:rsidR="0059399A" w:rsidRPr="004D1534">
        <w:rPr>
          <w:rFonts w:cs="Arial"/>
          <w:sz w:val="22"/>
          <w:szCs w:val="22"/>
        </w:rPr>
        <w:t xml:space="preserve"> Załącznikiem do faktur będzie zaakceptowane </w:t>
      </w:r>
      <w:r w:rsidR="00D329ED">
        <w:rPr>
          <w:rFonts w:cs="Arial"/>
          <w:sz w:val="22"/>
          <w:szCs w:val="22"/>
        </w:rPr>
        <w:t xml:space="preserve">pisemnie przez Zamawiającego </w:t>
      </w:r>
      <w:r w:rsidR="0059399A" w:rsidRPr="004D1534">
        <w:rPr>
          <w:rFonts w:cs="Arial"/>
          <w:sz w:val="22"/>
          <w:szCs w:val="22"/>
        </w:rPr>
        <w:t>zestawienie pojazdów.</w:t>
      </w:r>
    </w:p>
    <w:p w14:paraId="581F5AAC" w14:textId="77777777" w:rsidR="00FE3476" w:rsidRPr="00B1022C" w:rsidRDefault="00FE3476" w:rsidP="00FE3476">
      <w:pPr>
        <w:numPr>
          <w:ilvl w:val="0"/>
          <w:numId w:val="13"/>
        </w:numPr>
        <w:ind w:left="357" w:hanging="357"/>
        <w:jc w:val="both"/>
        <w:rPr>
          <w:rFonts w:ascii="Arial" w:hAnsi="Arial" w:cs="Arial"/>
          <w:sz w:val="22"/>
          <w:szCs w:val="22"/>
        </w:rPr>
      </w:pPr>
      <w:r w:rsidRPr="00B1022C">
        <w:rPr>
          <w:rFonts w:ascii="Arial" w:hAnsi="Arial" w:cs="Arial"/>
          <w:sz w:val="22"/>
          <w:szCs w:val="22"/>
        </w:rPr>
        <w:t xml:space="preserve">Płatność będzie realizowana przez Zarząd Dróg Miejskich w ciągu 21 dni od daty złożenia prawidłowo wystawionej faktury w kancelarii Zarządu Dróg Miejskich na poniżej podany numer rachunku bankowego </w:t>
      </w:r>
      <w:r w:rsidRPr="00B1022C">
        <w:rPr>
          <w:rFonts w:ascii="Arial" w:hAnsi="Arial" w:cs="Arial"/>
          <w:i/>
          <w:sz w:val="22"/>
          <w:szCs w:val="22"/>
        </w:rPr>
        <w:t>__________________________________</w:t>
      </w:r>
      <w:r w:rsidRPr="00B1022C">
        <w:rPr>
          <w:rFonts w:ascii="Arial" w:hAnsi="Arial" w:cs="Arial"/>
          <w:sz w:val="22"/>
          <w:szCs w:val="22"/>
        </w:rPr>
        <w:t xml:space="preserve"> w Banku</w:t>
      </w:r>
      <w:r w:rsidRPr="00B1022C">
        <w:rPr>
          <w:rFonts w:ascii="Arial" w:hAnsi="Arial" w:cs="Arial"/>
          <w:i/>
          <w:sz w:val="22"/>
          <w:szCs w:val="22"/>
        </w:rPr>
        <w:t>______________________________________________</w:t>
      </w:r>
      <w:r w:rsidRPr="00B1022C">
        <w:rPr>
          <w:rFonts w:ascii="Arial" w:hAnsi="Arial" w:cs="Arial"/>
          <w:sz w:val="22"/>
          <w:szCs w:val="22"/>
        </w:rPr>
        <w:t>.</w:t>
      </w:r>
    </w:p>
    <w:p w14:paraId="45E6656E" w14:textId="77777777" w:rsidR="00B1022C" w:rsidRPr="00B1022C" w:rsidRDefault="00B1022C" w:rsidP="00B1022C">
      <w:pPr>
        <w:numPr>
          <w:ilvl w:val="0"/>
          <w:numId w:val="13"/>
        </w:numPr>
        <w:jc w:val="both"/>
        <w:rPr>
          <w:rFonts w:ascii="Arial" w:hAnsi="Arial" w:cs="Arial"/>
          <w:sz w:val="22"/>
          <w:szCs w:val="22"/>
        </w:rPr>
      </w:pPr>
      <w:r w:rsidRPr="00B1022C">
        <w:rPr>
          <w:rFonts w:ascii="Arial" w:hAnsi="Arial" w:cs="Arial"/>
          <w:sz w:val="22"/>
          <w:szCs w:val="22"/>
        </w:rPr>
        <w:t>Fakturę należy wystawić na Miasto Stołeczne Warszawa Pl. Bankowy 3/5, 00-950 Warszawa, NIP 525-22-48-481, natomiast odbiorcą faktury i płatnikiem będzie Zarząd Dróg Miejskich ul. Chmielna 120, 00-801 Warszawa</w:t>
      </w:r>
    </w:p>
    <w:p w14:paraId="32CE0AD9" w14:textId="77777777" w:rsidR="00B1022C" w:rsidRDefault="00FE3476" w:rsidP="00FE3476">
      <w:pPr>
        <w:numPr>
          <w:ilvl w:val="0"/>
          <w:numId w:val="13"/>
        </w:numPr>
        <w:jc w:val="both"/>
        <w:rPr>
          <w:rFonts w:ascii="Arial" w:hAnsi="Arial" w:cs="Arial"/>
          <w:sz w:val="22"/>
          <w:szCs w:val="22"/>
        </w:rPr>
      </w:pPr>
      <w:r w:rsidRPr="004D1534">
        <w:rPr>
          <w:rFonts w:ascii="Arial" w:hAnsi="Arial" w:cs="Arial"/>
          <w:sz w:val="22"/>
          <w:szCs w:val="22"/>
        </w:rPr>
        <w:t>Za termin realizacji faktury uznaje się dzień, w którym Zamawiający polecił swojemu bankowi dokonanie przelewu na rachunek Wykonawcy.</w:t>
      </w:r>
    </w:p>
    <w:p w14:paraId="170FA522" w14:textId="376101CE" w:rsidR="009420B2" w:rsidRDefault="009420B2" w:rsidP="00FE3476">
      <w:pPr>
        <w:numPr>
          <w:ilvl w:val="0"/>
          <w:numId w:val="13"/>
        </w:numPr>
        <w:jc w:val="both"/>
        <w:rPr>
          <w:rFonts w:ascii="Arial" w:hAnsi="Arial" w:cs="Arial"/>
          <w:sz w:val="22"/>
          <w:szCs w:val="22"/>
        </w:rPr>
      </w:pPr>
      <w:r>
        <w:rPr>
          <w:rFonts w:ascii="Arial" w:hAnsi="Arial" w:cs="Arial"/>
          <w:sz w:val="22"/>
          <w:szCs w:val="22"/>
        </w:rPr>
        <w:t xml:space="preserve">Podstawą wystawienia ostatniej faktury będzie podpisanie przez strony protokołu odbioru końcowego umowy bez zastrzeżeń </w:t>
      </w:r>
    </w:p>
    <w:p w14:paraId="2B6A92EE" w14:textId="77777777" w:rsidR="00FE3476" w:rsidRPr="004D1534" w:rsidRDefault="00FE3476" w:rsidP="00FE3476">
      <w:pPr>
        <w:jc w:val="center"/>
        <w:rPr>
          <w:rFonts w:ascii="Arial" w:hAnsi="Arial" w:cs="Arial"/>
          <w:b/>
          <w:sz w:val="22"/>
          <w:szCs w:val="22"/>
        </w:rPr>
      </w:pPr>
    </w:p>
    <w:p w14:paraId="3293708E" w14:textId="77777777" w:rsidR="00FE3476" w:rsidRPr="004D1534" w:rsidRDefault="00FE3476" w:rsidP="00BC078B">
      <w:pPr>
        <w:jc w:val="center"/>
        <w:rPr>
          <w:rFonts w:ascii="Arial" w:hAnsi="Arial" w:cs="Arial"/>
          <w:b/>
          <w:sz w:val="22"/>
          <w:szCs w:val="22"/>
        </w:rPr>
      </w:pPr>
      <w:r w:rsidRPr="004D1534">
        <w:rPr>
          <w:rFonts w:ascii="Arial" w:hAnsi="Arial" w:cs="Arial"/>
          <w:b/>
          <w:sz w:val="22"/>
          <w:szCs w:val="22"/>
        </w:rPr>
        <w:t>§ 6</w:t>
      </w:r>
    </w:p>
    <w:p w14:paraId="5D51C4FC" w14:textId="77777777" w:rsidR="00FE3476" w:rsidRPr="004D1534" w:rsidRDefault="00FE3476" w:rsidP="00FE3476">
      <w:pPr>
        <w:jc w:val="both"/>
        <w:rPr>
          <w:rFonts w:ascii="Arial" w:hAnsi="Arial" w:cs="Arial"/>
          <w:sz w:val="22"/>
          <w:szCs w:val="22"/>
        </w:rPr>
      </w:pPr>
      <w:r w:rsidRPr="004D1534">
        <w:rPr>
          <w:rFonts w:ascii="Arial" w:hAnsi="Arial" w:cs="Arial"/>
          <w:sz w:val="22"/>
          <w:szCs w:val="22"/>
        </w:rPr>
        <w:t xml:space="preserve">Pojazdy nieodebrane przez właścicieli lub osoby uprawnione do ich odbioru po terminie zakończenia niniejszej umowy przechowywane będą przez Wykonawcę na jego parkingach strzeżonych na zasadach określonych w § 4 ust. </w:t>
      </w:r>
      <w:r w:rsidR="00365C33">
        <w:rPr>
          <w:rFonts w:ascii="Arial" w:hAnsi="Arial" w:cs="Arial"/>
          <w:sz w:val="22"/>
          <w:szCs w:val="22"/>
        </w:rPr>
        <w:t>3</w:t>
      </w:r>
      <w:r w:rsidRPr="004D1534">
        <w:rPr>
          <w:rFonts w:ascii="Arial" w:hAnsi="Arial" w:cs="Arial"/>
          <w:sz w:val="22"/>
          <w:szCs w:val="22"/>
        </w:rPr>
        <w:t xml:space="preserve"> pkt 2 oraz ust. 5 do czasu:</w:t>
      </w:r>
    </w:p>
    <w:p w14:paraId="24FEE9BD" w14:textId="5E1F9630" w:rsidR="00FE3476" w:rsidRPr="004D1534" w:rsidRDefault="00A454DC" w:rsidP="00372B36">
      <w:pPr>
        <w:ind w:left="360"/>
        <w:jc w:val="both"/>
        <w:rPr>
          <w:rFonts w:ascii="Arial" w:hAnsi="Arial" w:cs="Arial"/>
          <w:sz w:val="22"/>
          <w:szCs w:val="22"/>
        </w:rPr>
      </w:pPr>
      <w:r>
        <w:rPr>
          <w:rFonts w:ascii="Arial" w:hAnsi="Arial" w:cs="Arial"/>
          <w:sz w:val="22"/>
          <w:szCs w:val="22"/>
        </w:rPr>
        <w:t xml:space="preserve">1) </w:t>
      </w:r>
      <w:r w:rsidR="00FE3476" w:rsidRPr="004D1534">
        <w:rPr>
          <w:rFonts w:ascii="Arial" w:hAnsi="Arial" w:cs="Arial"/>
          <w:sz w:val="22"/>
          <w:szCs w:val="22"/>
        </w:rPr>
        <w:t xml:space="preserve">wydania przechowywanych pojazdów osobom upoważnionym na zasadach określonych w przepisach ustawy oraz przepisach rozporządzenia Ministra Spraw Wewnętrznych i Administracji z dnia 22 czerwca 2011 roku </w:t>
      </w:r>
      <w:r w:rsidR="00FE3476" w:rsidRPr="004D1534">
        <w:rPr>
          <w:rFonts w:ascii="Arial" w:hAnsi="Arial" w:cs="Arial"/>
          <w:i/>
          <w:sz w:val="22"/>
          <w:szCs w:val="22"/>
        </w:rPr>
        <w:t>w sprawie usuwania pojazdów pozostawionych bez tablic rejestracyjnych lub których stan wskazuje na to, że nie są używane</w:t>
      </w:r>
      <w:r w:rsidR="00FE3476" w:rsidRPr="004D1534">
        <w:rPr>
          <w:rFonts w:ascii="Arial" w:hAnsi="Arial" w:cs="Arial"/>
          <w:sz w:val="22"/>
          <w:szCs w:val="22"/>
        </w:rPr>
        <w:t xml:space="preserve"> (Dz. U. z 2011 r. Nr 143, poz. 845</w:t>
      </w:r>
      <w:r w:rsidR="0059399A" w:rsidRPr="004D1534">
        <w:rPr>
          <w:rFonts w:ascii="Arial" w:hAnsi="Arial" w:cs="Arial"/>
          <w:sz w:val="22"/>
          <w:szCs w:val="22"/>
        </w:rPr>
        <w:t xml:space="preserve"> ze zm.</w:t>
      </w:r>
      <w:r w:rsidR="00FE3476" w:rsidRPr="004D1534">
        <w:rPr>
          <w:rFonts w:ascii="Arial" w:hAnsi="Arial" w:cs="Arial"/>
          <w:sz w:val="22"/>
          <w:szCs w:val="22"/>
        </w:rPr>
        <w:t xml:space="preserve">) oraz rozporządzenia Ministra Spraw Wewnętrznych i Administracji z dnia 22 czerwca 2011 roku </w:t>
      </w:r>
      <w:r w:rsidR="00FE3476" w:rsidRPr="004D1534">
        <w:rPr>
          <w:rFonts w:ascii="Arial" w:hAnsi="Arial" w:cs="Arial"/>
          <w:i/>
          <w:sz w:val="22"/>
          <w:szCs w:val="22"/>
        </w:rPr>
        <w:t>w sprawie usuwania pojazdów, których używanie może zagrażać bezpieczeństwu lub porządkowi ruchu drogowego albo utrudniających prowadzenie akcji ratowniczej</w:t>
      </w:r>
      <w:r w:rsidR="00FE3476" w:rsidRPr="004D1534">
        <w:rPr>
          <w:rFonts w:ascii="Arial" w:hAnsi="Arial" w:cs="Arial"/>
          <w:sz w:val="22"/>
          <w:szCs w:val="22"/>
        </w:rPr>
        <w:t xml:space="preserve"> (Dz. U. z 2011 r. Nr 143, poz. 846</w:t>
      </w:r>
      <w:r w:rsidR="0059399A" w:rsidRPr="004D1534">
        <w:rPr>
          <w:rFonts w:ascii="Arial" w:hAnsi="Arial" w:cs="Arial"/>
          <w:sz w:val="22"/>
          <w:szCs w:val="22"/>
        </w:rPr>
        <w:t xml:space="preserve"> ze </w:t>
      </w:r>
      <w:r w:rsidR="00FE3476" w:rsidRPr="004D1534">
        <w:rPr>
          <w:rFonts w:ascii="Arial" w:hAnsi="Arial" w:cs="Arial"/>
          <w:sz w:val="22"/>
          <w:szCs w:val="22"/>
        </w:rPr>
        <w:t>zm.). W takim wypadku Wykonawca cały czas jest zobowiązany do przestrzegania przepisu art. 130a ust. 5c oraz art. 130a ust. 7 ustawy (Wykonawca cały czas ponosi materialną odpowiedzialność z tego tytułu);</w:t>
      </w:r>
    </w:p>
    <w:p w14:paraId="6259CA9B" w14:textId="77777777" w:rsidR="003B6817" w:rsidRDefault="003B6817" w:rsidP="003B6817">
      <w:pPr>
        <w:ind w:left="720"/>
        <w:jc w:val="both"/>
        <w:rPr>
          <w:rFonts w:ascii="Arial" w:hAnsi="Arial" w:cs="Arial"/>
          <w:sz w:val="22"/>
          <w:szCs w:val="22"/>
        </w:rPr>
      </w:pPr>
      <w:r>
        <w:rPr>
          <w:rFonts w:ascii="Arial" w:hAnsi="Arial" w:cs="Arial"/>
          <w:sz w:val="22"/>
          <w:szCs w:val="22"/>
        </w:rPr>
        <w:t>lub:</w:t>
      </w:r>
    </w:p>
    <w:p w14:paraId="29BE7912" w14:textId="622BB203" w:rsidR="00FE3476" w:rsidRPr="004D1534" w:rsidRDefault="00A454DC" w:rsidP="00372B36">
      <w:pPr>
        <w:ind w:left="360"/>
        <w:jc w:val="both"/>
        <w:rPr>
          <w:rFonts w:ascii="Arial" w:hAnsi="Arial" w:cs="Arial"/>
          <w:sz w:val="22"/>
          <w:szCs w:val="22"/>
        </w:rPr>
      </w:pPr>
      <w:r>
        <w:rPr>
          <w:rFonts w:ascii="Arial" w:hAnsi="Arial" w:cs="Arial"/>
          <w:sz w:val="22"/>
          <w:szCs w:val="22"/>
        </w:rPr>
        <w:t xml:space="preserve">2) </w:t>
      </w:r>
      <w:r w:rsidR="00FE3476" w:rsidRPr="004D1534">
        <w:rPr>
          <w:rFonts w:ascii="Arial" w:hAnsi="Arial" w:cs="Arial"/>
          <w:sz w:val="22"/>
          <w:szCs w:val="22"/>
        </w:rPr>
        <w:t xml:space="preserve">do czasu wydania pisemnego zlecenia przez Zamawiającego co do trybu postępowania z tymi pojazdami. </w:t>
      </w:r>
    </w:p>
    <w:p w14:paraId="0B377C70" w14:textId="77777777" w:rsidR="00FE3476" w:rsidRPr="004D1534" w:rsidRDefault="00FE3476" w:rsidP="00FE3476">
      <w:pPr>
        <w:jc w:val="center"/>
        <w:rPr>
          <w:rFonts w:ascii="Arial" w:hAnsi="Arial" w:cs="Arial"/>
          <w:b/>
          <w:sz w:val="22"/>
          <w:szCs w:val="22"/>
        </w:rPr>
      </w:pPr>
    </w:p>
    <w:p w14:paraId="6AAD8071" w14:textId="77777777" w:rsidR="00FE3476" w:rsidRPr="004D1534" w:rsidRDefault="00FE3476" w:rsidP="00BC078B">
      <w:pPr>
        <w:jc w:val="center"/>
        <w:rPr>
          <w:rFonts w:ascii="Arial" w:hAnsi="Arial" w:cs="Arial"/>
          <w:b/>
          <w:sz w:val="22"/>
          <w:szCs w:val="22"/>
        </w:rPr>
      </w:pPr>
      <w:r w:rsidRPr="004D1534">
        <w:rPr>
          <w:rFonts w:ascii="Arial" w:hAnsi="Arial" w:cs="Arial"/>
          <w:b/>
          <w:sz w:val="22"/>
          <w:szCs w:val="22"/>
        </w:rPr>
        <w:t>§ 7</w:t>
      </w:r>
    </w:p>
    <w:p w14:paraId="1D257241" w14:textId="77777777" w:rsidR="00CC006E" w:rsidRDefault="00FE3476" w:rsidP="00CC006E">
      <w:pPr>
        <w:numPr>
          <w:ilvl w:val="1"/>
          <w:numId w:val="27"/>
        </w:numPr>
        <w:ind w:left="284" w:hanging="284"/>
        <w:jc w:val="both"/>
        <w:rPr>
          <w:rFonts w:ascii="Arial" w:hAnsi="Arial" w:cs="Arial"/>
          <w:sz w:val="22"/>
          <w:szCs w:val="22"/>
        </w:rPr>
      </w:pPr>
      <w:r w:rsidRPr="004D1534">
        <w:rPr>
          <w:rFonts w:ascii="Arial" w:hAnsi="Arial" w:cs="Arial"/>
          <w:sz w:val="22"/>
          <w:szCs w:val="22"/>
        </w:rPr>
        <w:t xml:space="preserve">Usunięcie pojazdu z drogi przez Wykonawcę powinno nastąpić niezwłocznie po otrzymaniu dyspozycji usunięcia pojazdu, przy czym podjęcie czynności usuwania pojazdu przez Wykonawcę musi nastąpić w czasie określonym w § 1 ust. </w:t>
      </w:r>
      <w:r w:rsidR="00365C33">
        <w:rPr>
          <w:rFonts w:ascii="Arial" w:hAnsi="Arial" w:cs="Arial"/>
          <w:sz w:val="22"/>
          <w:szCs w:val="22"/>
        </w:rPr>
        <w:t>4</w:t>
      </w:r>
      <w:r w:rsidRPr="004D1534">
        <w:rPr>
          <w:rFonts w:ascii="Arial" w:hAnsi="Arial" w:cs="Arial"/>
          <w:sz w:val="22"/>
          <w:szCs w:val="22"/>
        </w:rPr>
        <w:t xml:space="preserve"> pkt 1.</w:t>
      </w:r>
    </w:p>
    <w:p w14:paraId="409CDD1D" w14:textId="382ACDC5" w:rsidR="00FE3476" w:rsidRPr="00CC006E" w:rsidRDefault="0092196E" w:rsidP="00CC006E">
      <w:pPr>
        <w:numPr>
          <w:ilvl w:val="1"/>
          <w:numId w:val="27"/>
        </w:numPr>
        <w:ind w:left="284" w:hanging="284"/>
        <w:jc w:val="both"/>
        <w:rPr>
          <w:rFonts w:ascii="Arial" w:hAnsi="Arial" w:cs="Arial"/>
          <w:sz w:val="22"/>
          <w:szCs w:val="22"/>
        </w:rPr>
      </w:pPr>
      <w:r>
        <w:rPr>
          <w:rFonts w:ascii="Arial" w:hAnsi="Arial" w:cs="Arial"/>
          <w:sz w:val="22"/>
          <w:szCs w:val="22"/>
        </w:rPr>
        <w:t xml:space="preserve">Wykonawca z tytułu niewykonania lub nienależytego wykonania umowy </w:t>
      </w:r>
      <w:r w:rsidR="00D67475">
        <w:rPr>
          <w:rFonts w:ascii="Arial" w:hAnsi="Arial" w:cs="Arial"/>
          <w:sz w:val="22"/>
          <w:szCs w:val="22"/>
        </w:rPr>
        <w:t>zapłaci</w:t>
      </w:r>
      <w:r>
        <w:rPr>
          <w:rFonts w:ascii="Arial" w:hAnsi="Arial" w:cs="Arial"/>
          <w:sz w:val="22"/>
          <w:szCs w:val="22"/>
        </w:rPr>
        <w:t xml:space="preserve"> </w:t>
      </w:r>
      <w:r w:rsidR="00FE3476" w:rsidRPr="00CC006E">
        <w:rPr>
          <w:rFonts w:ascii="Arial" w:hAnsi="Arial" w:cs="Arial"/>
          <w:sz w:val="22"/>
          <w:szCs w:val="22"/>
        </w:rPr>
        <w:t>Zamawiając</w:t>
      </w:r>
      <w:r>
        <w:rPr>
          <w:rFonts w:ascii="Arial" w:hAnsi="Arial" w:cs="Arial"/>
          <w:sz w:val="22"/>
          <w:szCs w:val="22"/>
        </w:rPr>
        <w:t>emu</w:t>
      </w:r>
      <w:r w:rsidR="00FE3476" w:rsidRPr="00CC006E">
        <w:rPr>
          <w:rFonts w:ascii="Arial" w:hAnsi="Arial" w:cs="Arial"/>
          <w:sz w:val="22"/>
          <w:szCs w:val="22"/>
        </w:rPr>
        <w:t xml:space="preserve"> kar</w:t>
      </w:r>
      <w:r>
        <w:rPr>
          <w:rFonts w:ascii="Arial" w:hAnsi="Arial" w:cs="Arial"/>
          <w:sz w:val="22"/>
          <w:szCs w:val="22"/>
        </w:rPr>
        <w:t>y</w:t>
      </w:r>
      <w:r w:rsidR="00FE3476" w:rsidRPr="00CC006E">
        <w:rPr>
          <w:rFonts w:ascii="Arial" w:hAnsi="Arial" w:cs="Arial"/>
          <w:sz w:val="22"/>
          <w:szCs w:val="22"/>
        </w:rPr>
        <w:t xml:space="preserve"> umown</w:t>
      </w:r>
      <w:r>
        <w:rPr>
          <w:rFonts w:ascii="Arial" w:hAnsi="Arial" w:cs="Arial"/>
          <w:sz w:val="22"/>
          <w:szCs w:val="22"/>
        </w:rPr>
        <w:t>e</w:t>
      </w:r>
      <w:r w:rsidR="00FE3476" w:rsidRPr="00CC006E">
        <w:rPr>
          <w:rFonts w:ascii="Arial" w:hAnsi="Arial" w:cs="Arial"/>
          <w:sz w:val="22"/>
          <w:szCs w:val="22"/>
        </w:rPr>
        <w:t>:</w:t>
      </w:r>
    </w:p>
    <w:p w14:paraId="5CDB6F89" w14:textId="3DD95C16" w:rsidR="00FE3476" w:rsidRPr="00CC006E" w:rsidRDefault="00FE3476" w:rsidP="00CC006E">
      <w:pPr>
        <w:pStyle w:val="Tekstpodstawowywcity2"/>
        <w:numPr>
          <w:ilvl w:val="0"/>
          <w:numId w:val="14"/>
        </w:numPr>
        <w:tabs>
          <w:tab w:val="clear" w:pos="720"/>
          <w:tab w:val="num" w:pos="567"/>
        </w:tabs>
        <w:ind w:left="567" w:hanging="283"/>
        <w:jc w:val="both"/>
        <w:rPr>
          <w:rFonts w:ascii="Arial" w:hAnsi="Arial" w:cs="Arial"/>
          <w:b w:val="0"/>
          <w:i w:val="0"/>
          <w:sz w:val="22"/>
          <w:szCs w:val="22"/>
        </w:rPr>
      </w:pPr>
      <w:r w:rsidRPr="004D1534">
        <w:rPr>
          <w:rFonts w:ascii="Arial" w:hAnsi="Arial" w:cs="Arial"/>
          <w:b w:val="0"/>
          <w:i w:val="0"/>
          <w:sz w:val="22"/>
          <w:szCs w:val="22"/>
        </w:rPr>
        <w:t xml:space="preserve">za odstąpienie od umowy przez Zamawiającego </w:t>
      </w:r>
      <w:r w:rsidR="0092196E">
        <w:rPr>
          <w:rFonts w:ascii="Arial" w:hAnsi="Arial" w:cs="Arial"/>
          <w:b w:val="0"/>
          <w:i w:val="0"/>
          <w:sz w:val="22"/>
          <w:szCs w:val="22"/>
        </w:rPr>
        <w:t xml:space="preserve">wskutek okoliczności, za które odpowiada Wykonawca lub za odstąpienie od umowy przez </w:t>
      </w:r>
      <w:r w:rsidRPr="004D1534">
        <w:rPr>
          <w:rFonts w:ascii="Arial" w:hAnsi="Arial" w:cs="Arial"/>
          <w:b w:val="0"/>
          <w:i w:val="0"/>
          <w:sz w:val="22"/>
          <w:szCs w:val="22"/>
        </w:rPr>
        <w:t xml:space="preserve">Wykonawcę z przyczyn, za które </w:t>
      </w:r>
      <w:r w:rsidR="0092196E">
        <w:rPr>
          <w:rFonts w:ascii="Arial" w:hAnsi="Arial" w:cs="Arial"/>
          <w:b w:val="0"/>
          <w:i w:val="0"/>
          <w:sz w:val="22"/>
          <w:szCs w:val="22"/>
        </w:rPr>
        <w:t xml:space="preserve">Zamawiający nie </w:t>
      </w:r>
      <w:r w:rsidRPr="004D1534">
        <w:rPr>
          <w:rFonts w:ascii="Arial" w:hAnsi="Arial" w:cs="Arial"/>
          <w:b w:val="0"/>
          <w:i w:val="0"/>
          <w:sz w:val="22"/>
          <w:szCs w:val="22"/>
        </w:rPr>
        <w:t>ponosi odpowiedzialnoś</w:t>
      </w:r>
      <w:r w:rsidR="0092196E">
        <w:rPr>
          <w:rFonts w:ascii="Arial" w:hAnsi="Arial" w:cs="Arial"/>
          <w:b w:val="0"/>
          <w:i w:val="0"/>
          <w:sz w:val="22"/>
          <w:szCs w:val="22"/>
        </w:rPr>
        <w:t>ci</w:t>
      </w:r>
      <w:r w:rsidRPr="004D1534">
        <w:rPr>
          <w:rFonts w:ascii="Arial" w:hAnsi="Arial" w:cs="Arial"/>
          <w:b w:val="0"/>
          <w:i w:val="0"/>
          <w:sz w:val="22"/>
          <w:szCs w:val="22"/>
        </w:rPr>
        <w:t xml:space="preserve"> - w wysokości 10 % (słownie: dziesięć procent) wartości określonej w § 4 ust. </w:t>
      </w:r>
      <w:r w:rsidRPr="00CC006E">
        <w:rPr>
          <w:rFonts w:ascii="Arial" w:hAnsi="Arial" w:cs="Arial"/>
          <w:b w:val="0"/>
          <w:i w:val="0"/>
          <w:sz w:val="22"/>
          <w:szCs w:val="22"/>
        </w:rPr>
        <w:t>1,</w:t>
      </w:r>
    </w:p>
    <w:p w14:paraId="6952B7FA" w14:textId="56AE8BD6" w:rsidR="00FE3476" w:rsidRPr="00CC006E" w:rsidRDefault="00FE3476" w:rsidP="00CC006E">
      <w:pPr>
        <w:pStyle w:val="Tekstpodstawowywcity2"/>
        <w:numPr>
          <w:ilvl w:val="0"/>
          <w:numId w:val="14"/>
        </w:numPr>
        <w:tabs>
          <w:tab w:val="clear" w:pos="720"/>
          <w:tab w:val="num" w:pos="567"/>
        </w:tabs>
        <w:ind w:left="567" w:hanging="283"/>
        <w:jc w:val="both"/>
        <w:rPr>
          <w:rFonts w:ascii="Arial" w:hAnsi="Arial" w:cs="Arial"/>
          <w:b w:val="0"/>
          <w:i w:val="0"/>
          <w:sz w:val="22"/>
          <w:szCs w:val="22"/>
        </w:rPr>
      </w:pPr>
      <w:r w:rsidRPr="00CC006E">
        <w:rPr>
          <w:rFonts w:ascii="Arial" w:hAnsi="Arial" w:cs="Arial"/>
          <w:b w:val="0"/>
          <w:i w:val="0"/>
          <w:sz w:val="22"/>
          <w:szCs w:val="22"/>
        </w:rPr>
        <w:lastRenderedPageBreak/>
        <w:t xml:space="preserve">za każdą rozpoczętą godzinę </w:t>
      </w:r>
      <w:r w:rsidR="00684ABA">
        <w:rPr>
          <w:rFonts w:ascii="Arial" w:hAnsi="Arial" w:cs="Arial"/>
          <w:b w:val="0"/>
          <w:i w:val="0"/>
          <w:sz w:val="22"/>
          <w:szCs w:val="22"/>
        </w:rPr>
        <w:t xml:space="preserve">zwłoki </w:t>
      </w:r>
      <w:r w:rsidRPr="00CC006E">
        <w:rPr>
          <w:rFonts w:ascii="Arial" w:hAnsi="Arial" w:cs="Arial"/>
          <w:b w:val="0"/>
          <w:i w:val="0"/>
          <w:sz w:val="22"/>
          <w:szCs w:val="22"/>
        </w:rPr>
        <w:t>wykonania zlecenia usunięcia pojazdu w trybie art. 130a ustawy - w wysokości 200 zł</w:t>
      </w:r>
      <w:r w:rsidR="007E2EDA">
        <w:rPr>
          <w:rFonts w:ascii="Arial" w:hAnsi="Arial" w:cs="Arial"/>
          <w:b w:val="0"/>
          <w:i w:val="0"/>
          <w:sz w:val="22"/>
          <w:szCs w:val="22"/>
        </w:rPr>
        <w:t>,</w:t>
      </w:r>
      <w:r w:rsidR="00D56C50" w:rsidRPr="00CC006E">
        <w:rPr>
          <w:rFonts w:ascii="Arial" w:hAnsi="Arial" w:cs="Arial"/>
          <w:b w:val="0"/>
          <w:i w:val="0"/>
          <w:sz w:val="22"/>
          <w:szCs w:val="22"/>
        </w:rPr>
        <w:t xml:space="preserve"> </w:t>
      </w:r>
    </w:p>
    <w:p w14:paraId="2568F087" w14:textId="477936DC" w:rsidR="00D56C50" w:rsidRPr="00CC006E" w:rsidRDefault="00281AB1" w:rsidP="00CC006E">
      <w:pPr>
        <w:pStyle w:val="Tekstpodstawowywcity2"/>
        <w:numPr>
          <w:ilvl w:val="0"/>
          <w:numId w:val="14"/>
        </w:numPr>
        <w:tabs>
          <w:tab w:val="clear" w:pos="720"/>
          <w:tab w:val="num" w:pos="567"/>
        </w:tabs>
        <w:ind w:left="567" w:hanging="283"/>
        <w:jc w:val="both"/>
        <w:rPr>
          <w:rFonts w:ascii="Arial" w:hAnsi="Arial" w:cs="Arial"/>
          <w:b w:val="0"/>
          <w:i w:val="0"/>
          <w:sz w:val="22"/>
          <w:szCs w:val="22"/>
        </w:rPr>
      </w:pPr>
      <w:r>
        <w:rPr>
          <w:rFonts w:ascii="Arial" w:hAnsi="Arial" w:cs="Arial"/>
          <w:b w:val="0"/>
          <w:i w:val="0"/>
          <w:sz w:val="22"/>
          <w:szCs w:val="22"/>
        </w:rPr>
        <w:t xml:space="preserve">za każdą </w:t>
      </w:r>
      <w:r w:rsidR="0092196E">
        <w:rPr>
          <w:rFonts w:ascii="Arial" w:hAnsi="Arial" w:cs="Arial"/>
          <w:b w:val="0"/>
          <w:i w:val="0"/>
          <w:sz w:val="22"/>
          <w:szCs w:val="22"/>
        </w:rPr>
        <w:t xml:space="preserve">rozpoczętą </w:t>
      </w:r>
      <w:r w:rsidR="00684ABA">
        <w:rPr>
          <w:rFonts w:ascii="Arial" w:hAnsi="Arial" w:cs="Arial"/>
          <w:b w:val="0"/>
          <w:i w:val="0"/>
          <w:sz w:val="22"/>
          <w:szCs w:val="22"/>
        </w:rPr>
        <w:t xml:space="preserve">dobę zwłoki </w:t>
      </w:r>
      <w:r w:rsidR="00FE3476" w:rsidRPr="00CC006E">
        <w:rPr>
          <w:rFonts w:ascii="Arial" w:hAnsi="Arial" w:cs="Arial"/>
          <w:b w:val="0"/>
          <w:i w:val="0"/>
          <w:sz w:val="22"/>
          <w:szCs w:val="22"/>
        </w:rPr>
        <w:t xml:space="preserve">w wykonaniu zlecenia usunięcia pojazdu w trybie art. 50a ustawy - w wysokości </w:t>
      </w:r>
      <w:r>
        <w:rPr>
          <w:rFonts w:ascii="Arial" w:hAnsi="Arial" w:cs="Arial"/>
          <w:b w:val="0"/>
          <w:i w:val="0"/>
          <w:sz w:val="22"/>
          <w:szCs w:val="22"/>
        </w:rPr>
        <w:t>5</w:t>
      </w:r>
      <w:r w:rsidR="00FE3476" w:rsidRPr="00CC006E">
        <w:rPr>
          <w:rFonts w:ascii="Arial" w:hAnsi="Arial" w:cs="Arial"/>
          <w:b w:val="0"/>
          <w:i w:val="0"/>
          <w:sz w:val="22"/>
          <w:szCs w:val="22"/>
        </w:rPr>
        <w:t>00 zł</w:t>
      </w:r>
      <w:r w:rsidR="007E2EDA">
        <w:rPr>
          <w:rFonts w:ascii="Arial" w:hAnsi="Arial" w:cs="Arial"/>
          <w:b w:val="0"/>
          <w:i w:val="0"/>
          <w:sz w:val="22"/>
          <w:szCs w:val="22"/>
        </w:rPr>
        <w:t>,</w:t>
      </w:r>
    </w:p>
    <w:p w14:paraId="45E02470" w14:textId="41CC8CD0" w:rsidR="00FE3476" w:rsidRPr="004D1534" w:rsidRDefault="00FE3476" w:rsidP="00CC006E">
      <w:pPr>
        <w:pStyle w:val="Tekstpodstawowywcity2"/>
        <w:numPr>
          <w:ilvl w:val="0"/>
          <w:numId w:val="14"/>
        </w:numPr>
        <w:tabs>
          <w:tab w:val="clear" w:pos="720"/>
          <w:tab w:val="num" w:pos="567"/>
        </w:tabs>
        <w:ind w:left="567" w:hanging="283"/>
        <w:jc w:val="both"/>
        <w:rPr>
          <w:rFonts w:ascii="Arial" w:hAnsi="Arial" w:cs="Arial"/>
          <w:b w:val="0"/>
          <w:i w:val="0"/>
          <w:sz w:val="22"/>
          <w:szCs w:val="22"/>
        </w:rPr>
      </w:pPr>
      <w:r w:rsidRPr="004D1534">
        <w:rPr>
          <w:rFonts w:ascii="Arial" w:hAnsi="Arial" w:cs="Arial"/>
          <w:b w:val="0"/>
          <w:i w:val="0"/>
          <w:sz w:val="22"/>
          <w:szCs w:val="22"/>
        </w:rPr>
        <w:t>za nie posprzątanie miejsca po usuniętym pojeździe w wysokości 500 zł</w:t>
      </w:r>
      <w:r w:rsidR="005144DC">
        <w:rPr>
          <w:rFonts w:ascii="Arial" w:hAnsi="Arial" w:cs="Arial"/>
          <w:b w:val="0"/>
          <w:i w:val="0"/>
          <w:sz w:val="22"/>
          <w:szCs w:val="22"/>
        </w:rPr>
        <w:t xml:space="preserve"> za każdy przypadek</w:t>
      </w:r>
      <w:r w:rsidRPr="004D1534">
        <w:rPr>
          <w:rFonts w:ascii="Arial" w:hAnsi="Arial" w:cs="Arial"/>
          <w:b w:val="0"/>
          <w:i w:val="0"/>
          <w:sz w:val="22"/>
          <w:szCs w:val="22"/>
        </w:rPr>
        <w:t>, a ponadto Wykonawca zobowiązany będzie pokryć koszty sprzątania,</w:t>
      </w:r>
    </w:p>
    <w:p w14:paraId="42E2BBC6" w14:textId="6A9E92F5" w:rsidR="00CC006E" w:rsidRDefault="00FE3476" w:rsidP="00CC006E">
      <w:pPr>
        <w:pStyle w:val="Tekstpodstawowywcity2"/>
        <w:numPr>
          <w:ilvl w:val="0"/>
          <w:numId w:val="14"/>
        </w:numPr>
        <w:tabs>
          <w:tab w:val="clear" w:pos="720"/>
          <w:tab w:val="num" w:pos="567"/>
        </w:tabs>
        <w:ind w:left="567" w:hanging="283"/>
        <w:jc w:val="both"/>
        <w:rPr>
          <w:rFonts w:ascii="Arial" w:hAnsi="Arial" w:cs="Arial"/>
          <w:b w:val="0"/>
          <w:i w:val="0"/>
          <w:sz w:val="22"/>
          <w:szCs w:val="22"/>
        </w:rPr>
      </w:pPr>
      <w:r w:rsidRPr="004D1534">
        <w:rPr>
          <w:rFonts w:ascii="Arial" w:hAnsi="Arial" w:cs="Arial"/>
          <w:b w:val="0"/>
          <w:i w:val="0"/>
          <w:sz w:val="22"/>
          <w:szCs w:val="22"/>
        </w:rPr>
        <w:t xml:space="preserve">za </w:t>
      </w:r>
      <w:r w:rsidR="00181C1C" w:rsidRPr="004D1534">
        <w:rPr>
          <w:rFonts w:ascii="Arial" w:hAnsi="Arial" w:cs="Arial"/>
          <w:b w:val="0"/>
          <w:i w:val="0"/>
          <w:sz w:val="22"/>
          <w:szCs w:val="22"/>
        </w:rPr>
        <w:t>każdy</w:t>
      </w:r>
      <w:r w:rsidR="005144DC">
        <w:rPr>
          <w:rFonts w:ascii="Arial" w:hAnsi="Arial" w:cs="Arial"/>
          <w:b w:val="0"/>
          <w:i w:val="0"/>
          <w:sz w:val="22"/>
          <w:szCs w:val="22"/>
        </w:rPr>
        <w:t xml:space="preserve"> rozpoczęty</w:t>
      </w:r>
      <w:r w:rsidR="00181C1C" w:rsidRPr="004D1534">
        <w:rPr>
          <w:rFonts w:ascii="Arial" w:hAnsi="Arial" w:cs="Arial"/>
          <w:b w:val="0"/>
          <w:i w:val="0"/>
          <w:sz w:val="22"/>
          <w:szCs w:val="22"/>
        </w:rPr>
        <w:t xml:space="preserve"> dzień </w:t>
      </w:r>
      <w:r w:rsidR="00684ABA">
        <w:rPr>
          <w:rFonts w:ascii="Arial" w:hAnsi="Arial" w:cs="Arial"/>
          <w:b w:val="0"/>
          <w:i w:val="0"/>
          <w:sz w:val="22"/>
          <w:szCs w:val="22"/>
        </w:rPr>
        <w:t xml:space="preserve">zwłoki </w:t>
      </w:r>
      <w:r w:rsidR="00181C1C" w:rsidRPr="004D1534">
        <w:rPr>
          <w:rFonts w:ascii="Arial" w:hAnsi="Arial" w:cs="Arial"/>
          <w:b w:val="0"/>
          <w:i w:val="0"/>
          <w:sz w:val="22"/>
          <w:szCs w:val="22"/>
        </w:rPr>
        <w:t>w przekazywaniu</w:t>
      </w:r>
      <w:r w:rsidRPr="004D1534">
        <w:rPr>
          <w:rFonts w:ascii="Arial" w:hAnsi="Arial" w:cs="Arial"/>
          <w:b w:val="0"/>
          <w:i w:val="0"/>
          <w:sz w:val="22"/>
          <w:szCs w:val="22"/>
        </w:rPr>
        <w:t xml:space="preserve"> </w:t>
      </w:r>
      <w:r w:rsidR="00623593">
        <w:rPr>
          <w:rFonts w:ascii="Arial" w:hAnsi="Arial" w:cs="Arial"/>
          <w:b w:val="0"/>
          <w:i w:val="0"/>
          <w:sz w:val="22"/>
          <w:szCs w:val="22"/>
        </w:rPr>
        <w:t xml:space="preserve">informacji i </w:t>
      </w:r>
      <w:r w:rsidRPr="004D1534">
        <w:rPr>
          <w:rFonts w:ascii="Arial" w:hAnsi="Arial" w:cs="Arial"/>
          <w:b w:val="0"/>
          <w:i w:val="0"/>
          <w:sz w:val="22"/>
          <w:szCs w:val="22"/>
        </w:rPr>
        <w:t xml:space="preserve">dokumentacji </w:t>
      </w:r>
      <w:r w:rsidR="00534090" w:rsidRPr="004D1534">
        <w:rPr>
          <w:rFonts w:ascii="Arial" w:hAnsi="Arial" w:cs="Arial"/>
          <w:b w:val="0"/>
          <w:i w:val="0"/>
          <w:sz w:val="22"/>
          <w:szCs w:val="22"/>
        </w:rPr>
        <w:t xml:space="preserve">wymienionej w </w:t>
      </w:r>
      <w:r w:rsidR="00623593">
        <w:rPr>
          <w:rFonts w:ascii="Arial" w:hAnsi="Arial" w:cs="Arial"/>
          <w:b w:val="0"/>
          <w:i w:val="0"/>
          <w:sz w:val="22"/>
          <w:szCs w:val="22"/>
        </w:rPr>
        <w:t xml:space="preserve">§ </w:t>
      </w:r>
      <w:r w:rsidR="00575BF8">
        <w:rPr>
          <w:rFonts w:ascii="Arial" w:hAnsi="Arial" w:cs="Arial"/>
          <w:b w:val="0"/>
          <w:i w:val="0"/>
          <w:sz w:val="22"/>
          <w:szCs w:val="22"/>
        </w:rPr>
        <w:t>1</w:t>
      </w:r>
      <w:r w:rsidR="00623593">
        <w:rPr>
          <w:rFonts w:ascii="Arial" w:hAnsi="Arial" w:cs="Arial"/>
          <w:b w:val="0"/>
          <w:i w:val="0"/>
          <w:sz w:val="22"/>
          <w:szCs w:val="22"/>
        </w:rPr>
        <w:t xml:space="preserve"> ust. </w:t>
      </w:r>
      <w:r w:rsidR="00CE4F0E">
        <w:rPr>
          <w:rFonts w:ascii="Arial" w:hAnsi="Arial" w:cs="Arial"/>
          <w:b w:val="0"/>
          <w:i w:val="0"/>
          <w:sz w:val="22"/>
          <w:szCs w:val="22"/>
        </w:rPr>
        <w:t>4 pkt</w:t>
      </w:r>
      <w:r w:rsidR="00623593">
        <w:rPr>
          <w:rFonts w:ascii="Arial" w:hAnsi="Arial" w:cs="Arial"/>
          <w:b w:val="0"/>
          <w:i w:val="0"/>
          <w:sz w:val="22"/>
          <w:szCs w:val="22"/>
        </w:rPr>
        <w:t xml:space="preserve"> </w:t>
      </w:r>
      <w:r w:rsidR="00D744BC">
        <w:rPr>
          <w:rFonts w:ascii="Arial" w:hAnsi="Arial" w:cs="Arial"/>
          <w:b w:val="0"/>
          <w:i w:val="0"/>
          <w:sz w:val="22"/>
          <w:szCs w:val="22"/>
        </w:rPr>
        <w:t>14</w:t>
      </w:r>
      <w:r w:rsidR="00623593">
        <w:rPr>
          <w:rFonts w:ascii="Arial" w:hAnsi="Arial" w:cs="Arial"/>
          <w:b w:val="0"/>
          <w:i w:val="0"/>
          <w:sz w:val="22"/>
          <w:szCs w:val="22"/>
        </w:rPr>
        <w:t>-</w:t>
      </w:r>
      <w:r w:rsidR="00D744BC">
        <w:rPr>
          <w:rFonts w:ascii="Arial" w:hAnsi="Arial" w:cs="Arial"/>
          <w:b w:val="0"/>
          <w:i w:val="0"/>
          <w:sz w:val="22"/>
          <w:szCs w:val="22"/>
        </w:rPr>
        <w:t>17</w:t>
      </w:r>
      <w:r w:rsidR="00D744BC" w:rsidRPr="004D1534">
        <w:rPr>
          <w:rFonts w:ascii="Arial" w:hAnsi="Arial" w:cs="Arial"/>
          <w:b w:val="0"/>
          <w:i w:val="0"/>
          <w:sz w:val="22"/>
          <w:szCs w:val="22"/>
        </w:rPr>
        <w:t xml:space="preserve"> </w:t>
      </w:r>
      <w:r w:rsidRPr="004D1534">
        <w:rPr>
          <w:rFonts w:ascii="Arial" w:hAnsi="Arial" w:cs="Arial"/>
          <w:b w:val="0"/>
          <w:i w:val="0"/>
          <w:sz w:val="22"/>
          <w:szCs w:val="22"/>
        </w:rPr>
        <w:t xml:space="preserve">(w tym dokumentacji fotograficznej) </w:t>
      </w:r>
      <w:r w:rsidR="007E2EDA">
        <w:rPr>
          <w:rFonts w:ascii="Arial" w:hAnsi="Arial" w:cs="Arial"/>
          <w:b w:val="0"/>
          <w:i w:val="0"/>
          <w:sz w:val="22"/>
          <w:szCs w:val="22"/>
        </w:rPr>
        <w:t>-</w:t>
      </w:r>
      <w:r w:rsidRPr="004D1534">
        <w:rPr>
          <w:rFonts w:ascii="Arial" w:hAnsi="Arial" w:cs="Arial"/>
          <w:b w:val="0"/>
          <w:i w:val="0"/>
          <w:sz w:val="22"/>
          <w:szCs w:val="22"/>
        </w:rPr>
        <w:t xml:space="preserve"> w wysokości </w:t>
      </w:r>
      <w:r w:rsidR="00181C1C" w:rsidRPr="004D1534">
        <w:rPr>
          <w:rFonts w:ascii="Arial" w:hAnsi="Arial" w:cs="Arial"/>
          <w:b w:val="0"/>
          <w:i w:val="0"/>
          <w:sz w:val="22"/>
          <w:szCs w:val="22"/>
        </w:rPr>
        <w:t>1</w:t>
      </w:r>
      <w:r w:rsidRPr="004D1534">
        <w:rPr>
          <w:rFonts w:ascii="Arial" w:hAnsi="Arial" w:cs="Arial"/>
          <w:b w:val="0"/>
          <w:i w:val="0"/>
          <w:sz w:val="22"/>
          <w:szCs w:val="22"/>
        </w:rPr>
        <w:t>00 zł</w:t>
      </w:r>
      <w:r w:rsidR="007E2EDA">
        <w:rPr>
          <w:rFonts w:ascii="Arial" w:hAnsi="Arial" w:cs="Arial"/>
          <w:b w:val="0"/>
          <w:i w:val="0"/>
          <w:sz w:val="22"/>
          <w:szCs w:val="22"/>
        </w:rPr>
        <w:t xml:space="preserve"> za każdy przypadek,</w:t>
      </w:r>
    </w:p>
    <w:p w14:paraId="0F4A61AA" w14:textId="49471855" w:rsidR="00CC006E" w:rsidRDefault="00534090" w:rsidP="00CC006E">
      <w:pPr>
        <w:pStyle w:val="Tekstpodstawowywcity2"/>
        <w:numPr>
          <w:ilvl w:val="0"/>
          <w:numId w:val="14"/>
        </w:numPr>
        <w:tabs>
          <w:tab w:val="clear" w:pos="720"/>
          <w:tab w:val="num" w:pos="567"/>
        </w:tabs>
        <w:ind w:left="567" w:hanging="283"/>
        <w:jc w:val="both"/>
        <w:rPr>
          <w:rFonts w:ascii="Arial" w:hAnsi="Arial" w:cs="Arial"/>
          <w:b w:val="0"/>
          <w:i w:val="0"/>
          <w:sz w:val="22"/>
          <w:szCs w:val="22"/>
        </w:rPr>
      </w:pPr>
      <w:r w:rsidRPr="00CC006E">
        <w:rPr>
          <w:rFonts w:ascii="Arial" w:hAnsi="Arial" w:cs="Arial"/>
          <w:b w:val="0"/>
          <w:i w:val="0"/>
          <w:sz w:val="22"/>
          <w:szCs w:val="22"/>
        </w:rPr>
        <w:t xml:space="preserve">za każdy </w:t>
      </w:r>
      <w:r w:rsidR="007E2EDA">
        <w:rPr>
          <w:rFonts w:ascii="Arial" w:hAnsi="Arial" w:cs="Arial"/>
          <w:b w:val="0"/>
          <w:i w:val="0"/>
          <w:sz w:val="22"/>
          <w:szCs w:val="22"/>
        </w:rPr>
        <w:t xml:space="preserve">rozpoczęty </w:t>
      </w:r>
      <w:r w:rsidRPr="00CC006E">
        <w:rPr>
          <w:rFonts w:ascii="Arial" w:hAnsi="Arial" w:cs="Arial"/>
          <w:b w:val="0"/>
          <w:i w:val="0"/>
          <w:sz w:val="22"/>
          <w:szCs w:val="22"/>
        </w:rPr>
        <w:t xml:space="preserve">dzień </w:t>
      </w:r>
      <w:r w:rsidR="00684ABA">
        <w:rPr>
          <w:rFonts w:ascii="Arial" w:hAnsi="Arial" w:cs="Arial"/>
          <w:b w:val="0"/>
          <w:i w:val="0"/>
          <w:sz w:val="22"/>
          <w:szCs w:val="22"/>
        </w:rPr>
        <w:t xml:space="preserve">zwłoki </w:t>
      </w:r>
      <w:r w:rsidRPr="00CC006E">
        <w:rPr>
          <w:rFonts w:ascii="Arial" w:hAnsi="Arial" w:cs="Arial"/>
          <w:b w:val="0"/>
          <w:i w:val="0"/>
          <w:sz w:val="22"/>
          <w:szCs w:val="22"/>
        </w:rPr>
        <w:t>w przesłaniu na wezwanie Zamawiającego wyjaśnień co do realizacji zamówienia</w:t>
      </w:r>
      <w:r w:rsidR="00575BF8">
        <w:rPr>
          <w:rFonts w:ascii="Arial" w:hAnsi="Arial" w:cs="Arial"/>
          <w:b w:val="0"/>
          <w:i w:val="0"/>
          <w:sz w:val="22"/>
          <w:szCs w:val="22"/>
        </w:rPr>
        <w:t xml:space="preserve">, o których mowa </w:t>
      </w:r>
      <w:r w:rsidRPr="00CC006E">
        <w:rPr>
          <w:rFonts w:ascii="Arial" w:hAnsi="Arial" w:cs="Arial"/>
          <w:b w:val="0"/>
          <w:i w:val="0"/>
          <w:sz w:val="22"/>
          <w:szCs w:val="22"/>
        </w:rPr>
        <w:t xml:space="preserve"> </w:t>
      </w:r>
      <w:r w:rsidR="006438A6">
        <w:rPr>
          <w:rFonts w:ascii="Arial" w:hAnsi="Arial" w:cs="Arial"/>
          <w:b w:val="0"/>
          <w:i w:val="0"/>
          <w:sz w:val="22"/>
          <w:szCs w:val="22"/>
        </w:rPr>
        <w:t xml:space="preserve">w § </w:t>
      </w:r>
      <w:r w:rsidR="00575BF8">
        <w:rPr>
          <w:rFonts w:ascii="Arial" w:hAnsi="Arial" w:cs="Arial"/>
          <w:b w:val="0"/>
          <w:i w:val="0"/>
          <w:sz w:val="22"/>
          <w:szCs w:val="22"/>
        </w:rPr>
        <w:t>1</w:t>
      </w:r>
      <w:r w:rsidR="006438A6">
        <w:rPr>
          <w:rFonts w:ascii="Arial" w:hAnsi="Arial" w:cs="Arial"/>
          <w:b w:val="0"/>
          <w:i w:val="0"/>
          <w:sz w:val="22"/>
          <w:szCs w:val="22"/>
        </w:rPr>
        <w:t xml:space="preserve"> ust. 4 </w:t>
      </w:r>
      <w:r w:rsidR="00CE4F0E">
        <w:rPr>
          <w:rFonts w:ascii="Arial" w:hAnsi="Arial" w:cs="Arial"/>
          <w:b w:val="0"/>
          <w:i w:val="0"/>
          <w:sz w:val="22"/>
          <w:szCs w:val="22"/>
        </w:rPr>
        <w:t xml:space="preserve">pkt </w:t>
      </w:r>
      <w:r w:rsidR="00D744BC">
        <w:rPr>
          <w:rFonts w:ascii="Arial" w:hAnsi="Arial" w:cs="Arial"/>
          <w:b w:val="0"/>
          <w:i w:val="0"/>
          <w:sz w:val="22"/>
          <w:szCs w:val="22"/>
        </w:rPr>
        <w:t>18</w:t>
      </w:r>
      <w:r w:rsidR="00D744BC" w:rsidRPr="004D1534">
        <w:rPr>
          <w:rFonts w:ascii="Arial" w:hAnsi="Arial" w:cs="Arial"/>
          <w:b w:val="0"/>
          <w:i w:val="0"/>
          <w:sz w:val="22"/>
          <w:szCs w:val="22"/>
        </w:rPr>
        <w:t xml:space="preserve"> </w:t>
      </w:r>
      <w:r w:rsidRPr="00CC006E">
        <w:rPr>
          <w:rFonts w:ascii="Arial" w:hAnsi="Arial" w:cs="Arial"/>
          <w:b w:val="0"/>
          <w:i w:val="0"/>
          <w:sz w:val="22"/>
          <w:szCs w:val="22"/>
        </w:rPr>
        <w:t>w wysokości 200 zł</w:t>
      </w:r>
      <w:r w:rsidR="007E2EDA">
        <w:rPr>
          <w:rFonts w:ascii="Arial" w:hAnsi="Arial" w:cs="Arial"/>
          <w:b w:val="0"/>
          <w:i w:val="0"/>
          <w:sz w:val="22"/>
          <w:szCs w:val="22"/>
        </w:rPr>
        <w:t xml:space="preserve"> za każdy przypadek</w:t>
      </w:r>
      <w:r w:rsidR="00575BF8">
        <w:rPr>
          <w:rFonts w:ascii="Arial" w:hAnsi="Arial" w:cs="Arial"/>
          <w:b w:val="0"/>
          <w:i w:val="0"/>
          <w:sz w:val="22"/>
          <w:szCs w:val="22"/>
        </w:rPr>
        <w:t>,</w:t>
      </w:r>
    </w:p>
    <w:p w14:paraId="7F3687BD" w14:textId="16367C4B" w:rsidR="00FE3476" w:rsidRPr="004D1534" w:rsidRDefault="00534090" w:rsidP="003B6817">
      <w:pPr>
        <w:numPr>
          <w:ilvl w:val="1"/>
          <w:numId w:val="27"/>
        </w:numPr>
        <w:ind w:left="360"/>
        <w:jc w:val="both"/>
        <w:rPr>
          <w:rFonts w:ascii="Arial" w:hAnsi="Arial" w:cs="Arial"/>
          <w:sz w:val="22"/>
          <w:szCs w:val="22"/>
        </w:rPr>
      </w:pPr>
      <w:r w:rsidRPr="00CC006E">
        <w:rPr>
          <w:rFonts w:ascii="Arial" w:hAnsi="Arial" w:cs="Arial"/>
          <w:sz w:val="22"/>
          <w:szCs w:val="22"/>
        </w:rPr>
        <w:t xml:space="preserve">za </w:t>
      </w:r>
      <w:r w:rsidR="00684ABA">
        <w:rPr>
          <w:rFonts w:ascii="Arial" w:hAnsi="Arial" w:cs="Arial"/>
          <w:sz w:val="22"/>
          <w:szCs w:val="22"/>
        </w:rPr>
        <w:t xml:space="preserve">zwłokę </w:t>
      </w:r>
      <w:r w:rsidR="00BC078B" w:rsidRPr="00CC006E">
        <w:rPr>
          <w:rFonts w:ascii="Arial" w:hAnsi="Arial" w:cs="Arial"/>
          <w:sz w:val="22"/>
          <w:szCs w:val="22"/>
        </w:rPr>
        <w:t xml:space="preserve">powyżej 5 dni roboczych </w:t>
      </w:r>
      <w:r w:rsidRPr="00CC006E">
        <w:rPr>
          <w:rFonts w:ascii="Arial" w:hAnsi="Arial" w:cs="Arial"/>
          <w:sz w:val="22"/>
          <w:szCs w:val="22"/>
        </w:rPr>
        <w:t xml:space="preserve">w przekazaniu informacji o </w:t>
      </w:r>
      <w:r w:rsidR="00281AB1">
        <w:rPr>
          <w:rFonts w:ascii="Arial" w:hAnsi="Arial" w:cs="Arial"/>
          <w:sz w:val="22"/>
          <w:szCs w:val="22"/>
        </w:rPr>
        <w:t xml:space="preserve">wydanej dyspozycji/holowaniu </w:t>
      </w:r>
      <w:r w:rsidRPr="00CC006E">
        <w:rPr>
          <w:rFonts w:ascii="Arial" w:hAnsi="Arial" w:cs="Arial"/>
          <w:sz w:val="22"/>
          <w:szCs w:val="22"/>
        </w:rPr>
        <w:t xml:space="preserve">pojazdu lub odbiorze pojazdu z parkingu </w:t>
      </w:r>
      <w:r w:rsidR="002F18E0">
        <w:rPr>
          <w:rFonts w:ascii="Arial" w:hAnsi="Arial" w:cs="Arial"/>
          <w:sz w:val="22"/>
          <w:szCs w:val="22"/>
        </w:rPr>
        <w:t>-</w:t>
      </w:r>
      <w:r w:rsidR="00B01AE8">
        <w:rPr>
          <w:rFonts w:ascii="Arial" w:hAnsi="Arial" w:cs="Arial"/>
          <w:b/>
          <w:i/>
          <w:sz w:val="22"/>
          <w:szCs w:val="22"/>
        </w:rPr>
        <w:t xml:space="preserve"> </w:t>
      </w:r>
      <w:r w:rsidRPr="00CC006E">
        <w:rPr>
          <w:rFonts w:ascii="Arial" w:hAnsi="Arial" w:cs="Arial"/>
          <w:sz w:val="22"/>
          <w:szCs w:val="22"/>
        </w:rPr>
        <w:t>w wysokości 200 zł</w:t>
      </w:r>
      <w:r w:rsidR="002F18E0">
        <w:rPr>
          <w:rFonts w:ascii="Arial" w:hAnsi="Arial" w:cs="Arial"/>
          <w:sz w:val="22"/>
          <w:szCs w:val="22"/>
        </w:rPr>
        <w:t xml:space="preserve"> za każdy przypadek</w:t>
      </w:r>
      <w:r w:rsidR="00684ABA">
        <w:rPr>
          <w:rFonts w:ascii="Arial" w:hAnsi="Arial" w:cs="Arial"/>
          <w:sz w:val="22"/>
          <w:szCs w:val="22"/>
        </w:rPr>
        <w:t>.</w:t>
      </w:r>
      <w:r w:rsidR="00C759F4">
        <w:rPr>
          <w:rFonts w:ascii="Arial" w:hAnsi="Arial" w:cs="Arial"/>
          <w:sz w:val="22"/>
          <w:szCs w:val="22"/>
        </w:rPr>
        <w:t xml:space="preserve"> </w:t>
      </w:r>
      <w:r w:rsidR="00FE3476" w:rsidRPr="004D1534">
        <w:rPr>
          <w:rFonts w:ascii="Arial" w:hAnsi="Arial" w:cs="Arial"/>
          <w:sz w:val="22"/>
          <w:szCs w:val="22"/>
        </w:rPr>
        <w:t>Kar</w:t>
      </w:r>
      <w:r w:rsidR="00786B89">
        <w:rPr>
          <w:rFonts w:ascii="Arial" w:hAnsi="Arial" w:cs="Arial"/>
          <w:sz w:val="22"/>
          <w:szCs w:val="22"/>
        </w:rPr>
        <w:t>y</w:t>
      </w:r>
      <w:r w:rsidR="00FE3476" w:rsidRPr="004D1534">
        <w:rPr>
          <w:rFonts w:ascii="Arial" w:hAnsi="Arial" w:cs="Arial"/>
          <w:sz w:val="22"/>
          <w:szCs w:val="22"/>
        </w:rPr>
        <w:t xml:space="preserve"> umown</w:t>
      </w:r>
      <w:r w:rsidR="00786B89">
        <w:rPr>
          <w:rFonts w:ascii="Arial" w:hAnsi="Arial" w:cs="Arial"/>
          <w:sz w:val="22"/>
          <w:szCs w:val="22"/>
        </w:rPr>
        <w:t>e</w:t>
      </w:r>
      <w:r w:rsidR="00FE3476" w:rsidRPr="004D1534">
        <w:rPr>
          <w:rFonts w:ascii="Arial" w:hAnsi="Arial" w:cs="Arial"/>
          <w:sz w:val="22"/>
          <w:szCs w:val="22"/>
        </w:rPr>
        <w:t>, określon</w:t>
      </w:r>
      <w:r w:rsidR="00786B89">
        <w:rPr>
          <w:rFonts w:ascii="Arial" w:hAnsi="Arial" w:cs="Arial"/>
          <w:sz w:val="22"/>
          <w:szCs w:val="22"/>
        </w:rPr>
        <w:t>e</w:t>
      </w:r>
      <w:r w:rsidR="00FE3476" w:rsidRPr="004D1534">
        <w:rPr>
          <w:rFonts w:ascii="Arial" w:hAnsi="Arial" w:cs="Arial"/>
          <w:sz w:val="22"/>
          <w:szCs w:val="22"/>
        </w:rPr>
        <w:t xml:space="preserve"> w  ust. 2, </w:t>
      </w:r>
      <w:r w:rsidR="00786B89">
        <w:rPr>
          <w:rFonts w:ascii="Arial" w:hAnsi="Arial" w:cs="Arial"/>
          <w:sz w:val="22"/>
          <w:szCs w:val="22"/>
        </w:rPr>
        <w:t>zostaną</w:t>
      </w:r>
      <w:r w:rsidR="006438A6">
        <w:rPr>
          <w:rFonts w:ascii="Arial" w:hAnsi="Arial" w:cs="Arial"/>
          <w:sz w:val="22"/>
          <w:szCs w:val="22"/>
        </w:rPr>
        <w:t xml:space="preserve"> potrącon</w:t>
      </w:r>
      <w:r w:rsidR="00786B89">
        <w:rPr>
          <w:rFonts w:ascii="Arial" w:hAnsi="Arial" w:cs="Arial"/>
          <w:sz w:val="22"/>
          <w:szCs w:val="22"/>
        </w:rPr>
        <w:t>e</w:t>
      </w:r>
      <w:r w:rsidR="006438A6" w:rsidRPr="004D1534">
        <w:rPr>
          <w:rFonts w:ascii="Arial" w:hAnsi="Arial" w:cs="Arial"/>
          <w:sz w:val="22"/>
          <w:szCs w:val="22"/>
        </w:rPr>
        <w:t xml:space="preserve"> przez Zamawiającego </w:t>
      </w:r>
      <w:r w:rsidR="006438A6">
        <w:rPr>
          <w:rFonts w:ascii="Arial" w:hAnsi="Arial" w:cs="Arial"/>
          <w:sz w:val="22"/>
          <w:szCs w:val="22"/>
        </w:rPr>
        <w:t xml:space="preserve">na podstawie </w:t>
      </w:r>
      <w:r w:rsidR="006438A6" w:rsidRPr="004D1534">
        <w:rPr>
          <w:rFonts w:ascii="Arial" w:hAnsi="Arial" w:cs="Arial"/>
          <w:sz w:val="22"/>
          <w:szCs w:val="22"/>
        </w:rPr>
        <w:t>wystawion</w:t>
      </w:r>
      <w:r w:rsidR="00786B89">
        <w:rPr>
          <w:rFonts w:ascii="Arial" w:hAnsi="Arial" w:cs="Arial"/>
          <w:sz w:val="22"/>
          <w:szCs w:val="22"/>
        </w:rPr>
        <w:t>ych</w:t>
      </w:r>
      <w:r w:rsidR="006438A6" w:rsidRPr="004D1534">
        <w:rPr>
          <w:rFonts w:ascii="Arial" w:hAnsi="Arial" w:cs="Arial"/>
          <w:sz w:val="22"/>
          <w:szCs w:val="22"/>
        </w:rPr>
        <w:t xml:space="preserve"> </w:t>
      </w:r>
      <w:r w:rsidR="006438A6">
        <w:rPr>
          <w:rFonts w:ascii="Arial" w:hAnsi="Arial" w:cs="Arial"/>
          <w:sz w:val="22"/>
          <w:szCs w:val="22"/>
        </w:rPr>
        <w:t>not księgow</w:t>
      </w:r>
      <w:r w:rsidR="00786B89">
        <w:rPr>
          <w:rFonts w:ascii="Arial" w:hAnsi="Arial" w:cs="Arial"/>
          <w:sz w:val="22"/>
          <w:szCs w:val="22"/>
        </w:rPr>
        <w:t>ych</w:t>
      </w:r>
      <w:r w:rsidR="006438A6" w:rsidRPr="004D1534">
        <w:rPr>
          <w:rFonts w:ascii="Arial" w:hAnsi="Arial" w:cs="Arial"/>
          <w:sz w:val="22"/>
          <w:szCs w:val="22"/>
        </w:rPr>
        <w:t xml:space="preserve"> z należności za pr</w:t>
      </w:r>
      <w:r w:rsidR="006438A6">
        <w:rPr>
          <w:rFonts w:ascii="Arial" w:hAnsi="Arial" w:cs="Arial"/>
          <w:sz w:val="22"/>
          <w:szCs w:val="22"/>
        </w:rPr>
        <w:t xml:space="preserve">zedmiot umowy, albo </w:t>
      </w:r>
      <w:r w:rsidR="00FE3476" w:rsidRPr="004D1534">
        <w:rPr>
          <w:rFonts w:ascii="Arial" w:hAnsi="Arial" w:cs="Arial"/>
          <w:sz w:val="22"/>
          <w:szCs w:val="22"/>
        </w:rPr>
        <w:t>zostan</w:t>
      </w:r>
      <w:r w:rsidR="00786B89">
        <w:rPr>
          <w:rFonts w:ascii="Arial" w:hAnsi="Arial" w:cs="Arial"/>
          <w:sz w:val="22"/>
          <w:szCs w:val="22"/>
        </w:rPr>
        <w:t>ą</w:t>
      </w:r>
      <w:r w:rsidR="00FE3476" w:rsidRPr="004D1534">
        <w:rPr>
          <w:rFonts w:ascii="Arial" w:hAnsi="Arial" w:cs="Arial"/>
          <w:sz w:val="22"/>
          <w:szCs w:val="22"/>
        </w:rPr>
        <w:t xml:space="preserve"> </w:t>
      </w:r>
      <w:r w:rsidR="00027AEA">
        <w:rPr>
          <w:rFonts w:ascii="Arial" w:hAnsi="Arial" w:cs="Arial"/>
          <w:sz w:val="22"/>
          <w:szCs w:val="22"/>
        </w:rPr>
        <w:t>uregulowa</w:t>
      </w:r>
      <w:r w:rsidR="00FE3476" w:rsidRPr="004D1534">
        <w:rPr>
          <w:rFonts w:ascii="Arial" w:hAnsi="Arial" w:cs="Arial"/>
          <w:sz w:val="22"/>
          <w:szCs w:val="22"/>
        </w:rPr>
        <w:t>n</w:t>
      </w:r>
      <w:r w:rsidR="00786B89">
        <w:rPr>
          <w:rFonts w:ascii="Arial" w:hAnsi="Arial" w:cs="Arial"/>
          <w:sz w:val="22"/>
          <w:szCs w:val="22"/>
        </w:rPr>
        <w:t>e</w:t>
      </w:r>
      <w:r w:rsidR="00FE3476" w:rsidRPr="004D1534">
        <w:rPr>
          <w:rFonts w:ascii="Arial" w:hAnsi="Arial" w:cs="Arial"/>
          <w:sz w:val="22"/>
          <w:szCs w:val="22"/>
        </w:rPr>
        <w:t xml:space="preserve"> przez Wykonawcę na podstawie wystawion</w:t>
      </w:r>
      <w:r w:rsidR="00786B89">
        <w:rPr>
          <w:rFonts w:ascii="Arial" w:hAnsi="Arial" w:cs="Arial"/>
          <w:sz w:val="22"/>
          <w:szCs w:val="22"/>
        </w:rPr>
        <w:t>ych</w:t>
      </w:r>
      <w:r w:rsidR="00FE3476" w:rsidRPr="004D1534">
        <w:rPr>
          <w:rFonts w:ascii="Arial" w:hAnsi="Arial" w:cs="Arial"/>
          <w:sz w:val="22"/>
          <w:szCs w:val="22"/>
        </w:rPr>
        <w:t xml:space="preserve"> przez Zamawiającego not księgow</w:t>
      </w:r>
      <w:r w:rsidR="00786B89">
        <w:rPr>
          <w:rFonts w:ascii="Arial" w:hAnsi="Arial" w:cs="Arial"/>
          <w:sz w:val="22"/>
          <w:szCs w:val="22"/>
        </w:rPr>
        <w:t>ych</w:t>
      </w:r>
      <w:r w:rsidR="00FE3476" w:rsidRPr="004D1534">
        <w:rPr>
          <w:rFonts w:ascii="Arial" w:hAnsi="Arial" w:cs="Arial"/>
          <w:sz w:val="22"/>
          <w:szCs w:val="22"/>
        </w:rPr>
        <w:t>, w terminie 7 dni od daty otrzymania.</w:t>
      </w:r>
    </w:p>
    <w:p w14:paraId="7816F62F" w14:textId="77777777" w:rsidR="00FE3476" w:rsidRPr="004D1534" w:rsidRDefault="00FE3476" w:rsidP="003B6817">
      <w:pPr>
        <w:numPr>
          <w:ilvl w:val="1"/>
          <w:numId w:val="27"/>
        </w:numPr>
        <w:ind w:left="360"/>
        <w:jc w:val="both"/>
        <w:rPr>
          <w:rFonts w:ascii="Arial" w:hAnsi="Arial" w:cs="Arial"/>
          <w:sz w:val="22"/>
          <w:szCs w:val="22"/>
        </w:rPr>
      </w:pPr>
      <w:r w:rsidRPr="004D1534">
        <w:rPr>
          <w:rFonts w:ascii="Arial" w:hAnsi="Arial" w:cs="Arial"/>
          <w:sz w:val="22"/>
          <w:szCs w:val="22"/>
        </w:rPr>
        <w:t>Zapłata kar umownych nie wyłącza prawa do dochodzenia odszkodowania na zasadach ogólnych.</w:t>
      </w:r>
    </w:p>
    <w:p w14:paraId="23EF61DC" w14:textId="77777777" w:rsidR="00AB3956" w:rsidRDefault="00FE3476" w:rsidP="00AB3956">
      <w:pPr>
        <w:numPr>
          <w:ilvl w:val="1"/>
          <w:numId w:val="27"/>
        </w:numPr>
        <w:ind w:left="360"/>
        <w:jc w:val="both"/>
        <w:rPr>
          <w:rFonts w:ascii="Arial" w:hAnsi="Arial" w:cs="Arial"/>
          <w:sz w:val="22"/>
          <w:szCs w:val="22"/>
        </w:rPr>
      </w:pPr>
      <w:r w:rsidRPr="004D1534">
        <w:rPr>
          <w:rFonts w:ascii="Arial" w:hAnsi="Arial" w:cs="Arial"/>
          <w:sz w:val="22"/>
          <w:szCs w:val="22"/>
        </w:rPr>
        <w:t xml:space="preserve">W przypadku wydania przez Wykonawcę pojazdu bez wniesienia przez zobowiązaną do tego przez odpowiednie przepisy osobę całości opłaty należnej za usunięcie i przechowywanie pojazdu, Wykonawca ponosi z tego tytułu odpowiedzialność materialną. W takim przypadku Zamawiającemu przysługuje prawo do potrącenia należnej różnicy z tytułu opłaty za usunięcie i przechowywanie, jaką winien otrzymać od rzeczywiście otrzymanej z należności przysługującej Wykonawcy za przedmiot umowy, na podstawie noty księgowej.   </w:t>
      </w:r>
    </w:p>
    <w:p w14:paraId="318A0745" w14:textId="77777777" w:rsidR="00AB3956" w:rsidRDefault="00FE3476" w:rsidP="00AB3956">
      <w:pPr>
        <w:numPr>
          <w:ilvl w:val="1"/>
          <w:numId w:val="27"/>
        </w:numPr>
        <w:ind w:left="360"/>
        <w:jc w:val="both"/>
        <w:rPr>
          <w:rFonts w:ascii="Arial" w:hAnsi="Arial" w:cs="Arial"/>
          <w:sz w:val="22"/>
          <w:szCs w:val="22"/>
        </w:rPr>
      </w:pPr>
      <w:r w:rsidRPr="00AB3956">
        <w:rPr>
          <w:rFonts w:ascii="Arial" w:hAnsi="Arial" w:cs="Arial"/>
          <w:sz w:val="22"/>
          <w:szCs w:val="22"/>
        </w:rPr>
        <w:t>Ustanowione odszkodowanie w formie kar pieniężnych oraz uregulowanie tych odszkodowań za niedopełnienie postanowień umowy nie zwalnia wykonawcy z wykonania zobowiązań wynikających z umowy.</w:t>
      </w:r>
    </w:p>
    <w:p w14:paraId="1745AD72" w14:textId="637633F2" w:rsidR="00365C33" w:rsidRDefault="00FE3476" w:rsidP="00FE3476">
      <w:pPr>
        <w:numPr>
          <w:ilvl w:val="1"/>
          <w:numId w:val="27"/>
        </w:numPr>
        <w:ind w:left="360"/>
        <w:jc w:val="both"/>
        <w:rPr>
          <w:rFonts w:ascii="Arial" w:hAnsi="Arial" w:cs="Arial"/>
          <w:sz w:val="22"/>
          <w:szCs w:val="22"/>
        </w:rPr>
      </w:pPr>
      <w:r w:rsidRPr="00AB3956">
        <w:rPr>
          <w:rFonts w:ascii="Arial" w:hAnsi="Arial" w:cs="Arial"/>
          <w:sz w:val="22"/>
          <w:szCs w:val="22"/>
        </w:rPr>
        <w:t>Zamawiający ma prawo dochodzić odszkodowania uzupełniającego</w:t>
      </w:r>
      <w:r w:rsidR="003B1BD0">
        <w:rPr>
          <w:rFonts w:ascii="Arial" w:hAnsi="Arial" w:cs="Arial"/>
          <w:sz w:val="22"/>
          <w:szCs w:val="22"/>
        </w:rPr>
        <w:t xml:space="preserve"> na zasadach ogólnych</w:t>
      </w:r>
      <w:r w:rsidRPr="00AB3956">
        <w:rPr>
          <w:rFonts w:ascii="Arial" w:hAnsi="Arial" w:cs="Arial"/>
          <w:sz w:val="22"/>
          <w:szCs w:val="22"/>
        </w:rPr>
        <w:t>, jeżeli szkoda przewyższy wysokość kar umownych.</w:t>
      </w:r>
    </w:p>
    <w:p w14:paraId="671BBDE9" w14:textId="77777777" w:rsidR="00027AEA" w:rsidRPr="00AB3956" w:rsidRDefault="00027AEA" w:rsidP="00FE3476">
      <w:pPr>
        <w:numPr>
          <w:ilvl w:val="1"/>
          <w:numId w:val="27"/>
        </w:numPr>
        <w:ind w:left="360"/>
        <w:jc w:val="both"/>
        <w:rPr>
          <w:rFonts w:ascii="Arial" w:hAnsi="Arial" w:cs="Arial"/>
          <w:sz w:val="22"/>
          <w:szCs w:val="22"/>
        </w:rPr>
      </w:pPr>
      <w:r>
        <w:rPr>
          <w:rFonts w:ascii="Arial" w:hAnsi="Arial" w:cs="Arial"/>
          <w:sz w:val="22"/>
          <w:szCs w:val="22"/>
        </w:rPr>
        <w:t>Wykonawca wyraża zgodę na potracenie kar umownych z przedłożonych faktur z tytułu realizacji niniejszej umowy.</w:t>
      </w:r>
    </w:p>
    <w:p w14:paraId="2E518922" w14:textId="77777777" w:rsidR="00FE3476" w:rsidRPr="004D1534" w:rsidRDefault="00FE3476" w:rsidP="00FE3476">
      <w:pPr>
        <w:jc w:val="center"/>
        <w:rPr>
          <w:rFonts w:ascii="Arial" w:hAnsi="Arial" w:cs="Arial"/>
          <w:b/>
          <w:sz w:val="22"/>
          <w:szCs w:val="22"/>
        </w:rPr>
      </w:pPr>
    </w:p>
    <w:p w14:paraId="0906B000" w14:textId="77777777" w:rsidR="00FE3476" w:rsidRPr="004D1534" w:rsidRDefault="00FE3476" w:rsidP="00FE3476">
      <w:pPr>
        <w:jc w:val="center"/>
        <w:rPr>
          <w:rFonts w:ascii="Arial" w:hAnsi="Arial" w:cs="Arial"/>
          <w:b/>
          <w:sz w:val="22"/>
          <w:szCs w:val="22"/>
        </w:rPr>
      </w:pPr>
      <w:r w:rsidRPr="004D1534">
        <w:rPr>
          <w:rFonts w:ascii="Arial" w:hAnsi="Arial" w:cs="Arial"/>
          <w:b/>
          <w:sz w:val="22"/>
          <w:szCs w:val="22"/>
        </w:rPr>
        <w:t>§ 8</w:t>
      </w:r>
    </w:p>
    <w:p w14:paraId="609AB0E3" w14:textId="42E1AB33" w:rsidR="00FE3476" w:rsidRPr="004D1534" w:rsidRDefault="00FE3476" w:rsidP="00FE3476">
      <w:pPr>
        <w:numPr>
          <w:ilvl w:val="0"/>
          <w:numId w:val="25"/>
        </w:numPr>
        <w:tabs>
          <w:tab w:val="clear" w:pos="720"/>
          <w:tab w:val="num" w:pos="360"/>
        </w:tabs>
        <w:ind w:left="360"/>
        <w:jc w:val="both"/>
        <w:rPr>
          <w:rFonts w:ascii="Arial" w:hAnsi="Arial" w:cs="Arial"/>
          <w:sz w:val="22"/>
          <w:szCs w:val="22"/>
        </w:rPr>
      </w:pPr>
      <w:r w:rsidRPr="004D1534">
        <w:rPr>
          <w:rFonts w:ascii="Arial" w:hAnsi="Arial" w:cs="Arial"/>
          <w:sz w:val="22"/>
          <w:szCs w:val="22"/>
        </w:rPr>
        <w:t xml:space="preserve">Wykonawca </w:t>
      </w:r>
      <w:r w:rsidR="00F57D43">
        <w:rPr>
          <w:rFonts w:ascii="Arial" w:hAnsi="Arial" w:cs="Arial"/>
          <w:sz w:val="22"/>
          <w:szCs w:val="22"/>
        </w:rPr>
        <w:t>przed zawarciem umowy</w:t>
      </w:r>
      <w:r w:rsidR="009420B2">
        <w:rPr>
          <w:rFonts w:ascii="Arial" w:hAnsi="Arial" w:cs="Arial"/>
          <w:sz w:val="22"/>
          <w:szCs w:val="22"/>
        </w:rPr>
        <w:t xml:space="preserve"> </w:t>
      </w:r>
      <w:r w:rsidR="00F57D43">
        <w:rPr>
          <w:rFonts w:ascii="Arial" w:hAnsi="Arial" w:cs="Arial"/>
          <w:sz w:val="22"/>
          <w:szCs w:val="22"/>
        </w:rPr>
        <w:t xml:space="preserve">celem </w:t>
      </w:r>
      <w:r w:rsidRPr="004D1534">
        <w:rPr>
          <w:rFonts w:ascii="Arial" w:hAnsi="Arial" w:cs="Arial"/>
          <w:sz w:val="22"/>
          <w:szCs w:val="22"/>
        </w:rPr>
        <w:t xml:space="preserve">zabezpieczenia należytego wykonania umowy </w:t>
      </w:r>
      <w:r w:rsidR="00833767">
        <w:rPr>
          <w:rFonts w:ascii="Arial" w:hAnsi="Arial" w:cs="Arial"/>
          <w:sz w:val="22"/>
          <w:szCs w:val="22"/>
        </w:rPr>
        <w:t xml:space="preserve">wniósł zabezpieczenie należytego wykonania umowy </w:t>
      </w:r>
      <w:r w:rsidRPr="004D1534">
        <w:rPr>
          <w:rFonts w:ascii="Arial" w:hAnsi="Arial" w:cs="Arial"/>
          <w:sz w:val="22"/>
          <w:szCs w:val="22"/>
        </w:rPr>
        <w:t xml:space="preserve">w wysokości </w:t>
      </w:r>
      <w:r w:rsidRPr="004D1534">
        <w:rPr>
          <w:rFonts w:ascii="Arial" w:hAnsi="Arial" w:cs="Arial"/>
          <w:b/>
          <w:sz w:val="22"/>
          <w:szCs w:val="22"/>
        </w:rPr>
        <w:t>3 %</w:t>
      </w:r>
      <w:r w:rsidRPr="004D1534">
        <w:rPr>
          <w:rFonts w:ascii="Arial" w:hAnsi="Arial" w:cs="Arial"/>
          <w:sz w:val="22"/>
          <w:szCs w:val="22"/>
        </w:rPr>
        <w:t xml:space="preserve"> wartości </w:t>
      </w:r>
      <w:r w:rsidR="00833767">
        <w:rPr>
          <w:rFonts w:ascii="Arial" w:hAnsi="Arial" w:cs="Arial"/>
          <w:sz w:val="22"/>
          <w:szCs w:val="22"/>
        </w:rPr>
        <w:t xml:space="preserve">umowy </w:t>
      </w:r>
      <w:r w:rsidRPr="004D1534">
        <w:rPr>
          <w:rFonts w:ascii="Arial" w:hAnsi="Arial" w:cs="Arial"/>
          <w:sz w:val="22"/>
          <w:szCs w:val="22"/>
        </w:rPr>
        <w:t xml:space="preserve">określonej w § 4 ust.1 tj. ______________ zł (słownie: ___________________) </w:t>
      </w:r>
      <w:r w:rsidR="00833767">
        <w:rPr>
          <w:rFonts w:ascii="Arial" w:hAnsi="Arial" w:cs="Arial"/>
          <w:sz w:val="22"/>
          <w:szCs w:val="22"/>
        </w:rPr>
        <w:t xml:space="preserve">w formie …………………… </w:t>
      </w:r>
      <w:r w:rsidRPr="004D1534">
        <w:rPr>
          <w:rFonts w:ascii="Arial" w:hAnsi="Arial" w:cs="Arial"/>
          <w:sz w:val="22"/>
          <w:szCs w:val="22"/>
        </w:rPr>
        <w:t>.</w:t>
      </w:r>
    </w:p>
    <w:p w14:paraId="4CD3D147" w14:textId="32B3EEE0" w:rsidR="00FE3476" w:rsidRPr="002977F0" w:rsidRDefault="00FE3476" w:rsidP="002977F0">
      <w:pPr>
        <w:numPr>
          <w:ilvl w:val="0"/>
          <w:numId w:val="25"/>
        </w:numPr>
        <w:tabs>
          <w:tab w:val="clear" w:pos="720"/>
          <w:tab w:val="num" w:pos="360"/>
        </w:tabs>
        <w:ind w:left="360"/>
        <w:jc w:val="both"/>
        <w:rPr>
          <w:rFonts w:ascii="Arial" w:hAnsi="Arial" w:cs="Arial"/>
          <w:sz w:val="22"/>
          <w:szCs w:val="22"/>
        </w:rPr>
      </w:pPr>
      <w:r w:rsidRPr="004D1534">
        <w:rPr>
          <w:rFonts w:ascii="Arial" w:hAnsi="Arial" w:cs="Arial"/>
          <w:sz w:val="22"/>
          <w:szCs w:val="22"/>
        </w:rPr>
        <w:t>Zwrot zabezpieczenia należytego wykonania umowy nastąpi w terminie</w:t>
      </w:r>
      <w:r w:rsidR="002977F0">
        <w:rPr>
          <w:rFonts w:ascii="Arial" w:hAnsi="Arial" w:cs="Arial"/>
          <w:sz w:val="22"/>
          <w:szCs w:val="22"/>
        </w:rPr>
        <w:t xml:space="preserve"> </w:t>
      </w:r>
      <w:r w:rsidRPr="002977F0">
        <w:rPr>
          <w:rFonts w:ascii="Arial" w:hAnsi="Arial" w:cs="Arial"/>
          <w:sz w:val="22"/>
          <w:szCs w:val="22"/>
        </w:rPr>
        <w:t>do 30 dni od daty obustronnie podpisanego protokołu odbioru końcowego przedmiotu umowy.</w:t>
      </w:r>
    </w:p>
    <w:p w14:paraId="75107259" w14:textId="7757F2CF" w:rsidR="00FE3476" w:rsidRPr="004D1534" w:rsidRDefault="003D6116" w:rsidP="00FE3476">
      <w:pPr>
        <w:ind w:left="360" w:hanging="360"/>
        <w:jc w:val="both"/>
        <w:rPr>
          <w:rFonts w:ascii="Arial" w:hAnsi="Arial" w:cs="Arial"/>
          <w:color w:val="000000"/>
          <w:sz w:val="22"/>
          <w:szCs w:val="22"/>
        </w:rPr>
      </w:pPr>
      <w:r>
        <w:rPr>
          <w:rFonts w:ascii="Arial" w:hAnsi="Arial" w:cs="Arial"/>
          <w:sz w:val="22"/>
          <w:szCs w:val="22"/>
        </w:rPr>
        <w:t>3</w:t>
      </w:r>
      <w:r w:rsidR="00FE3476" w:rsidRPr="004D1534">
        <w:rPr>
          <w:rFonts w:ascii="Arial" w:hAnsi="Arial" w:cs="Arial"/>
          <w:sz w:val="22"/>
          <w:szCs w:val="22"/>
        </w:rPr>
        <w:t>.</w:t>
      </w:r>
      <w:r w:rsidR="00FE3476" w:rsidRPr="004D1534">
        <w:rPr>
          <w:rFonts w:ascii="Arial" w:hAnsi="Arial" w:cs="Arial"/>
          <w:sz w:val="22"/>
          <w:szCs w:val="22"/>
        </w:rPr>
        <w:tab/>
      </w:r>
      <w:r w:rsidR="00FE3476" w:rsidRPr="004D1534">
        <w:rPr>
          <w:rFonts w:ascii="Arial" w:hAnsi="Arial" w:cs="Arial"/>
          <w:color w:val="000000"/>
          <w:sz w:val="22"/>
          <w:szCs w:val="22"/>
        </w:rPr>
        <w:t xml:space="preserve">W przypadku, gdy przedmiot </w:t>
      </w:r>
      <w:r>
        <w:rPr>
          <w:rFonts w:ascii="Arial" w:hAnsi="Arial" w:cs="Arial"/>
          <w:color w:val="000000"/>
          <w:sz w:val="22"/>
          <w:szCs w:val="22"/>
        </w:rPr>
        <w:t>umowy</w:t>
      </w:r>
      <w:r w:rsidRPr="004D1534">
        <w:rPr>
          <w:rFonts w:ascii="Arial" w:hAnsi="Arial" w:cs="Arial"/>
          <w:color w:val="000000"/>
          <w:sz w:val="22"/>
          <w:szCs w:val="22"/>
        </w:rPr>
        <w:t xml:space="preserve"> </w:t>
      </w:r>
      <w:r w:rsidR="00FE3476" w:rsidRPr="004D1534">
        <w:rPr>
          <w:rFonts w:ascii="Arial" w:hAnsi="Arial" w:cs="Arial"/>
          <w:color w:val="000000"/>
          <w:sz w:val="22"/>
          <w:szCs w:val="22"/>
        </w:rPr>
        <w:t>nie został wykonany w ter</w:t>
      </w:r>
      <w:r w:rsidR="008C57C8">
        <w:rPr>
          <w:rFonts w:ascii="Arial" w:hAnsi="Arial" w:cs="Arial"/>
          <w:color w:val="000000"/>
          <w:sz w:val="22"/>
          <w:szCs w:val="22"/>
        </w:rPr>
        <w:t xml:space="preserve">minie </w:t>
      </w:r>
      <w:r w:rsidR="00FE3476" w:rsidRPr="004D1534">
        <w:rPr>
          <w:rFonts w:ascii="Arial" w:hAnsi="Arial" w:cs="Arial"/>
          <w:color w:val="000000"/>
          <w:sz w:val="22"/>
          <w:szCs w:val="22"/>
        </w:rPr>
        <w:t>umow</w:t>
      </w:r>
      <w:r w:rsidR="00DD2A7C">
        <w:rPr>
          <w:rFonts w:ascii="Arial" w:hAnsi="Arial" w:cs="Arial"/>
          <w:color w:val="000000"/>
          <w:sz w:val="22"/>
          <w:szCs w:val="22"/>
        </w:rPr>
        <w:t>n</w:t>
      </w:r>
      <w:r w:rsidR="00FE3476" w:rsidRPr="004D1534">
        <w:rPr>
          <w:rFonts w:ascii="Arial" w:hAnsi="Arial" w:cs="Arial"/>
          <w:color w:val="000000"/>
          <w:sz w:val="22"/>
          <w:szCs w:val="22"/>
        </w:rPr>
        <w:t>y</w:t>
      </w:r>
      <w:r w:rsidR="00DD2A7C">
        <w:rPr>
          <w:rFonts w:ascii="Arial" w:hAnsi="Arial" w:cs="Arial"/>
          <w:color w:val="000000"/>
          <w:sz w:val="22"/>
          <w:szCs w:val="22"/>
        </w:rPr>
        <w:t xml:space="preserve">m lub </w:t>
      </w:r>
      <w:r w:rsidR="00DD2A7C" w:rsidRPr="00DD2A7C">
        <w:rPr>
          <w:rFonts w:ascii="Arial" w:hAnsi="Arial" w:cs="Arial"/>
          <w:sz w:val="22"/>
          <w:szCs w:val="22"/>
        </w:rPr>
        <w:t>nie został  sporządzony protokół odbioru końcowego</w:t>
      </w:r>
      <w:r w:rsidR="00FE3476" w:rsidRPr="004D1534">
        <w:rPr>
          <w:rFonts w:ascii="Arial" w:hAnsi="Arial" w:cs="Arial"/>
          <w:color w:val="000000"/>
          <w:sz w:val="22"/>
          <w:szCs w:val="22"/>
        </w:rPr>
        <w:t xml:space="preserve">, </w:t>
      </w:r>
      <w:r w:rsidR="00005F26">
        <w:rPr>
          <w:rFonts w:ascii="Arial" w:hAnsi="Arial" w:cs="Arial"/>
          <w:color w:val="000000"/>
          <w:sz w:val="22"/>
          <w:szCs w:val="22"/>
        </w:rPr>
        <w:t xml:space="preserve">w terminie ważności </w:t>
      </w:r>
      <w:r w:rsidR="00FE3476" w:rsidRPr="004D1534">
        <w:rPr>
          <w:rFonts w:ascii="Arial" w:hAnsi="Arial" w:cs="Arial"/>
          <w:color w:val="000000"/>
          <w:sz w:val="22"/>
          <w:szCs w:val="22"/>
        </w:rPr>
        <w:t xml:space="preserve"> zabezpieczeni</w:t>
      </w:r>
      <w:r w:rsidR="00005F26">
        <w:rPr>
          <w:rFonts w:ascii="Arial" w:hAnsi="Arial" w:cs="Arial"/>
          <w:color w:val="000000"/>
          <w:sz w:val="22"/>
          <w:szCs w:val="22"/>
        </w:rPr>
        <w:t>a</w:t>
      </w:r>
      <w:r w:rsidR="00FE3476" w:rsidRPr="004D1534">
        <w:rPr>
          <w:rFonts w:ascii="Arial" w:hAnsi="Arial" w:cs="Arial"/>
          <w:color w:val="000000"/>
          <w:sz w:val="22"/>
          <w:szCs w:val="22"/>
        </w:rPr>
        <w:t xml:space="preserve"> wniesione</w:t>
      </w:r>
      <w:r w:rsidR="00005F26">
        <w:rPr>
          <w:rFonts w:ascii="Arial" w:hAnsi="Arial" w:cs="Arial"/>
          <w:color w:val="000000"/>
          <w:sz w:val="22"/>
          <w:szCs w:val="22"/>
        </w:rPr>
        <w:t>go</w:t>
      </w:r>
      <w:r w:rsidR="00FE3476" w:rsidRPr="004D1534">
        <w:rPr>
          <w:rFonts w:ascii="Arial" w:hAnsi="Arial" w:cs="Arial"/>
          <w:color w:val="000000"/>
          <w:sz w:val="22"/>
          <w:szCs w:val="22"/>
        </w:rPr>
        <w:t xml:space="preserve"> w innej formie niż w pieniądzu, </w:t>
      </w:r>
      <w:r w:rsidR="009420B2">
        <w:rPr>
          <w:rFonts w:ascii="Arial" w:hAnsi="Arial" w:cs="Arial"/>
          <w:color w:val="000000"/>
          <w:sz w:val="22"/>
          <w:szCs w:val="22"/>
        </w:rPr>
        <w:t>Wykonawca</w:t>
      </w:r>
      <w:r w:rsidR="00005F26">
        <w:rPr>
          <w:rFonts w:ascii="Arial" w:hAnsi="Arial" w:cs="Arial"/>
          <w:color w:val="000000"/>
          <w:sz w:val="22"/>
          <w:szCs w:val="22"/>
        </w:rPr>
        <w:t xml:space="preserve"> </w:t>
      </w:r>
      <w:r w:rsidR="00FE3476" w:rsidRPr="004D1534">
        <w:rPr>
          <w:rFonts w:ascii="Arial" w:hAnsi="Arial" w:cs="Arial"/>
          <w:color w:val="000000"/>
          <w:sz w:val="22"/>
          <w:szCs w:val="22"/>
        </w:rPr>
        <w:t xml:space="preserve">najpóźniej na 5 dni roboczych przed upływem ważności zabezpieczenia Wykonawca zobowiązany jest przedłużyć obowiązującą gwarancję i/lub poręczenie lub przedłożyć nową gwarancję i/lub poręczenie lub wpłacić pełną kwotę zabezpieczenia na konto Zamawiającego na </w:t>
      </w:r>
      <w:r w:rsidR="00005F26">
        <w:rPr>
          <w:rFonts w:ascii="Arial" w:hAnsi="Arial" w:cs="Arial"/>
          <w:color w:val="000000"/>
          <w:sz w:val="22"/>
          <w:szCs w:val="22"/>
        </w:rPr>
        <w:t>okres</w:t>
      </w:r>
      <w:r w:rsidR="00005F26" w:rsidRPr="004D1534">
        <w:rPr>
          <w:rFonts w:ascii="Arial" w:hAnsi="Arial" w:cs="Arial"/>
          <w:color w:val="000000"/>
          <w:sz w:val="22"/>
          <w:szCs w:val="22"/>
        </w:rPr>
        <w:t xml:space="preserve"> </w:t>
      </w:r>
      <w:r w:rsidR="00FE3476" w:rsidRPr="004D1534">
        <w:rPr>
          <w:rFonts w:ascii="Arial" w:hAnsi="Arial" w:cs="Arial"/>
          <w:color w:val="000000"/>
          <w:sz w:val="22"/>
          <w:szCs w:val="22"/>
        </w:rPr>
        <w:t>niezbędny do zakończenia umowy</w:t>
      </w:r>
      <w:r w:rsidR="00005F26">
        <w:rPr>
          <w:rFonts w:ascii="Arial" w:hAnsi="Arial" w:cs="Arial"/>
          <w:color w:val="000000"/>
          <w:sz w:val="22"/>
          <w:szCs w:val="22"/>
        </w:rPr>
        <w:t xml:space="preserve"> i </w:t>
      </w:r>
      <w:r w:rsidR="009420B2">
        <w:rPr>
          <w:rFonts w:ascii="Arial" w:hAnsi="Arial" w:cs="Arial"/>
          <w:color w:val="000000"/>
          <w:sz w:val="22"/>
          <w:szCs w:val="22"/>
        </w:rPr>
        <w:t>podpisania</w:t>
      </w:r>
      <w:r w:rsidR="00005F26">
        <w:rPr>
          <w:rFonts w:ascii="Arial" w:hAnsi="Arial" w:cs="Arial"/>
          <w:color w:val="000000"/>
          <w:sz w:val="22"/>
          <w:szCs w:val="22"/>
        </w:rPr>
        <w:t xml:space="preserve"> </w:t>
      </w:r>
      <w:r w:rsidR="009420B2">
        <w:rPr>
          <w:rFonts w:ascii="Arial" w:hAnsi="Arial" w:cs="Arial"/>
          <w:color w:val="000000"/>
          <w:sz w:val="22"/>
          <w:szCs w:val="22"/>
        </w:rPr>
        <w:t>protokołu</w:t>
      </w:r>
      <w:r w:rsidR="00005F26">
        <w:rPr>
          <w:rFonts w:ascii="Arial" w:hAnsi="Arial" w:cs="Arial"/>
          <w:color w:val="000000"/>
          <w:sz w:val="22"/>
          <w:szCs w:val="22"/>
        </w:rPr>
        <w:t xml:space="preserve"> odbioru </w:t>
      </w:r>
      <w:r w:rsidR="009420B2">
        <w:rPr>
          <w:rFonts w:ascii="Arial" w:hAnsi="Arial" w:cs="Arial"/>
          <w:color w:val="000000"/>
          <w:sz w:val="22"/>
          <w:szCs w:val="22"/>
        </w:rPr>
        <w:t>końco</w:t>
      </w:r>
      <w:r w:rsidR="00005F26">
        <w:rPr>
          <w:rFonts w:ascii="Arial" w:hAnsi="Arial" w:cs="Arial"/>
          <w:color w:val="000000"/>
          <w:sz w:val="22"/>
          <w:szCs w:val="22"/>
        </w:rPr>
        <w:t>wego umowy</w:t>
      </w:r>
      <w:r w:rsidR="00FE3476" w:rsidRPr="004D1534">
        <w:rPr>
          <w:rFonts w:ascii="Arial" w:hAnsi="Arial" w:cs="Arial"/>
          <w:color w:val="000000"/>
          <w:sz w:val="22"/>
          <w:szCs w:val="22"/>
        </w:rPr>
        <w:t>.</w:t>
      </w:r>
    </w:p>
    <w:p w14:paraId="12FFAD35" w14:textId="32445787" w:rsidR="00FE3476" w:rsidRPr="00005F26" w:rsidRDefault="00005F26" w:rsidP="00FE3476">
      <w:pPr>
        <w:ind w:left="360" w:hanging="360"/>
        <w:jc w:val="both"/>
        <w:rPr>
          <w:rFonts w:ascii="Arial" w:hAnsi="Arial" w:cs="Arial"/>
          <w:sz w:val="22"/>
          <w:szCs w:val="22"/>
        </w:rPr>
      </w:pPr>
      <w:r>
        <w:rPr>
          <w:rFonts w:ascii="Arial" w:hAnsi="Arial" w:cs="Arial"/>
          <w:sz w:val="22"/>
          <w:szCs w:val="22"/>
        </w:rPr>
        <w:t>4</w:t>
      </w:r>
      <w:r w:rsidR="00FE3476" w:rsidRPr="004D1534">
        <w:rPr>
          <w:rFonts w:ascii="Arial" w:hAnsi="Arial" w:cs="Arial"/>
          <w:sz w:val="22"/>
          <w:szCs w:val="22"/>
        </w:rPr>
        <w:t>.</w:t>
      </w:r>
      <w:r w:rsidR="00FE3476" w:rsidRPr="004D1534">
        <w:rPr>
          <w:rFonts w:ascii="Arial" w:hAnsi="Arial" w:cs="Arial"/>
          <w:sz w:val="22"/>
          <w:szCs w:val="22"/>
        </w:rPr>
        <w:tab/>
        <w:t xml:space="preserve">Jeśli Wykonawca nie dokona czynności, o których mowa w ust. </w:t>
      </w:r>
      <w:r>
        <w:rPr>
          <w:rFonts w:ascii="Arial" w:hAnsi="Arial" w:cs="Arial"/>
          <w:sz w:val="22"/>
          <w:szCs w:val="22"/>
        </w:rPr>
        <w:t>3</w:t>
      </w:r>
      <w:r w:rsidR="00FE3476" w:rsidRPr="004D1534">
        <w:rPr>
          <w:rFonts w:ascii="Arial" w:hAnsi="Arial" w:cs="Arial"/>
          <w:sz w:val="22"/>
          <w:szCs w:val="22"/>
        </w:rPr>
        <w:t xml:space="preserve">, Zamawiającemu przysługuje prawo </w:t>
      </w:r>
      <w:r>
        <w:rPr>
          <w:rFonts w:ascii="Arial" w:hAnsi="Arial" w:cs="Arial"/>
          <w:sz w:val="22"/>
          <w:szCs w:val="22"/>
        </w:rPr>
        <w:t xml:space="preserve">uruchomienia zabezpieczenia lub </w:t>
      </w:r>
      <w:r w:rsidR="00FE3476" w:rsidRPr="004D1534">
        <w:rPr>
          <w:rFonts w:ascii="Arial" w:hAnsi="Arial" w:cs="Arial"/>
          <w:sz w:val="22"/>
          <w:szCs w:val="22"/>
        </w:rPr>
        <w:t>wystąpienia z wezwaniem do zapłaty zabezpieczenia w pełnej kwocie z dotychczasowej gwarancji należytego wykonania umowy,  a także do odstąpienia od umowy z winy Wykonawcy</w:t>
      </w:r>
      <w:r>
        <w:rPr>
          <w:rFonts w:ascii="Arial" w:hAnsi="Arial" w:cs="Arial"/>
          <w:sz w:val="22"/>
          <w:szCs w:val="22"/>
        </w:rPr>
        <w:t xml:space="preserve"> </w:t>
      </w:r>
      <w:r w:rsidRPr="00005F26">
        <w:rPr>
          <w:rFonts w:ascii="Arial" w:hAnsi="Arial" w:cs="Arial"/>
          <w:sz w:val="22"/>
          <w:szCs w:val="22"/>
        </w:rPr>
        <w:t>w terminie 30 dni od wystąpienia przesłanki do odstąpienia od umowy</w:t>
      </w:r>
      <w:r w:rsidR="00FE3476" w:rsidRPr="00005F26">
        <w:rPr>
          <w:rFonts w:ascii="Arial" w:hAnsi="Arial" w:cs="Arial"/>
          <w:sz w:val="22"/>
          <w:szCs w:val="22"/>
        </w:rPr>
        <w:t>.</w:t>
      </w:r>
    </w:p>
    <w:p w14:paraId="75A47AE1" w14:textId="77777777" w:rsidR="00FE3476" w:rsidRPr="004D1534" w:rsidRDefault="00FE3476" w:rsidP="00FE3476">
      <w:pPr>
        <w:jc w:val="both"/>
        <w:rPr>
          <w:rFonts w:ascii="Arial" w:hAnsi="Arial" w:cs="Arial"/>
          <w:sz w:val="22"/>
          <w:szCs w:val="22"/>
        </w:rPr>
      </w:pPr>
    </w:p>
    <w:p w14:paraId="420B0585" w14:textId="77777777" w:rsidR="00FE3476" w:rsidRPr="004D1534" w:rsidRDefault="00FE3476" w:rsidP="00FE3476">
      <w:pPr>
        <w:jc w:val="center"/>
        <w:rPr>
          <w:rFonts w:ascii="Arial" w:hAnsi="Arial" w:cs="Arial"/>
          <w:b/>
          <w:sz w:val="22"/>
          <w:szCs w:val="22"/>
        </w:rPr>
      </w:pPr>
      <w:r w:rsidRPr="004D1534">
        <w:rPr>
          <w:rFonts w:ascii="Arial" w:hAnsi="Arial" w:cs="Arial"/>
          <w:b/>
          <w:sz w:val="22"/>
          <w:szCs w:val="22"/>
        </w:rPr>
        <w:lastRenderedPageBreak/>
        <w:t>§ 9</w:t>
      </w:r>
    </w:p>
    <w:p w14:paraId="05BAED77" w14:textId="77777777" w:rsidR="00D67475" w:rsidRPr="006B127D" w:rsidRDefault="00D67475" w:rsidP="00575BF8">
      <w:pPr>
        <w:pStyle w:val="Akapitzlist"/>
        <w:numPr>
          <w:ilvl w:val="0"/>
          <w:numId w:val="24"/>
        </w:numPr>
        <w:tabs>
          <w:tab w:val="clear" w:pos="720"/>
          <w:tab w:val="num" w:pos="360"/>
          <w:tab w:val="left" w:pos="426"/>
        </w:tabs>
        <w:ind w:left="426" w:hanging="426"/>
        <w:jc w:val="both"/>
      </w:pPr>
      <w:r w:rsidRPr="00575BF8">
        <w:rPr>
          <w:rFonts w:ascii="Arial" w:hAnsi="Arial" w:cs="Arial"/>
          <w:sz w:val="22"/>
          <w:szCs w:val="22"/>
        </w:rPr>
        <w:t>Zamawiający wyznacza dwie osoby odpowiedzialne za nadzór nad realizacją umowy: ……………………… (nr tel.:  ………………..) i …………….. (nr tel.:…………………….)</w:t>
      </w:r>
      <w:r w:rsidRPr="006B127D">
        <w:t xml:space="preserve"> .</w:t>
      </w:r>
    </w:p>
    <w:p w14:paraId="0C6AE08D" w14:textId="77777777" w:rsidR="00CC006E" w:rsidRDefault="00FE3476" w:rsidP="00CC006E">
      <w:pPr>
        <w:pStyle w:val="Akapitzlist"/>
        <w:numPr>
          <w:ilvl w:val="0"/>
          <w:numId w:val="24"/>
        </w:numPr>
        <w:tabs>
          <w:tab w:val="clear" w:pos="720"/>
          <w:tab w:val="num" w:pos="360"/>
        </w:tabs>
        <w:ind w:left="426"/>
        <w:rPr>
          <w:rFonts w:ascii="Arial" w:hAnsi="Arial" w:cs="Arial"/>
          <w:sz w:val="22"/>
          <w:szCs w:val="22"/>
        </w:rPr>
      </w:pPr>
      <w:r w:rsidRPr="00CC006E">
        <w:rPr>
          <w:rFonts w:ascii="Arial" w:hAnsi="Arial" w:cs="Arial"/>
          <w:sz w:val="22"/>
          <w:szCs w:val="22"/>
        </w:rPr>
        <w:t>Wykonawca   wyznacza jako swojego przedstawiciela:__________________________.</w:t>
      </w:r>
    </w:p>
    <w:p w14:paraId="7B353957" w14:textId="77777777" w:rsidR="00FE3476" w:rsidRPr="00CC006E" w:rsidRDefault="00FE3476" w:rsidP="00CC006E">
      <w:pPr>
        <w:pStyle w:val="Akapitzlist"/>
        <w:numPr>
          <w:ilvl w:val="0"/>
          <w:numId w:val="24"/>
        </w:numPr>
        <w:tabs>
          <w:tab w:val="clear" w:pos="720"/>
          <w:tab w:val="num" w:pos="360"/>
        </w:tabs>
        <w:ind w:left="426"/>
        <w:rPr>
          <w:rFonts w:ascii="Arial" w:hAnsi="Arial" w:cs="Arial"/>
          <w:sz w:val="22"/>
          <w:szCs w:val="22"/>
        </w:rPr>
      </w:pPr>
      <w:r w:rsidRPr="00CC006E">
        <w:rPr>
          <w:rFonts w:ascii="Arial" w:hAnsi="Arial" w:cs="Arial"/>
          <w:sz w:val="22"/>
          <w:szCs w:val="22"/>
        </w:rPr>
        <w:t>Zmiany dotyczące osób wymienionych  w ust. 1 i 2 wymagają pisemnego powiadomienia Stron, lecz nie wymagają  formy pisemnej zmiany umowy.</w:t>
      </w:r>
    </w:p>
    <w:p w14:paraId="43E5C0AE" w14:textId="77777777" w:rsidR="00FE3476" w:rsidRPr="004D1534" w:rsidRDefault="00FE3476" w:rsidP="00FE3476">
      <w:pPr>
        <w:rPr>
          <w:rFonts w:ascii="Arial" w:hAnsi="Arial" w:cs="Arial"/>
          <w:sz w:val="22"/>
          <w:szCs w:val="22"/>
        </w:rPr>
      </w:pPr>
    </w:p>
    <w:p w14:paraId="601DB9A3" w14:textId="77777777" w:rsidR="00FE3476" w:rsidRDefault="00FE3476" w:rsidP="00FE3476">
      <w:pPr>
        <w:jc w:val="center"/>
        <w:rPr>
          <w:rFonts w:ascii="Arial" w:hAnsi="Arial" w:cs="Arial"/>
          <w:b/>
          <w:sz w:val="22"/>
          <w:szCs w:val="22"/>
        </w:rPr>
      </w:pPr>
      <w:r w:rsidRPr="004D1534">
        <w:rPr>
          <w:rFonts w:ascii="Arial" w:hAnsi="Arial" w:cs="Arial"/>
          <w:b/>
          <w:sz w:val="22"/>
          <w:szCs w:val="22"/>
        </w:rPr>
        <w:t>§ 10</w:t>
      </w:r>
    </w:p>
    <w:p w14:paraId="6F6787AA" w14:textId="170B8968" w:rsidR="00FE3476" w:rsidRPr="004D1534" w:rsidRDefault="00FE3476" w:rsidP="00575BF8">
      <w:pPr>
        <w:tabs>
          <w:tab w:val="num" w:pos="720"/>
        </w:tabs>
        <w:jc w:val="both"/>
        <w:rPr>
          <w:rFonts w:ascii="Arial" w:hAnsi="Arial" w:cs="Arial"/>
          <w:sz w:val="22"/>
          <w:szCs w:val="22"/>
        </w:rPr>
      </w:pPr>
      <w:r w:rsidRPr="004D1534">
        <w:rPr>
          <w:rFonts w:ascii="Arial" w:hAnsi="Arial" w:cs="Arial"/>
          <w:sz w:val="22"/>
          <w:szCs w:val="22"/>
        </w:rPr>
        <w:t>Zamawiający może odstąpić od umowy</w:t>
      </w:r>
      <w:r w:rsidR="000756D4" w:rsidRPr="000756D4">
        <w:rPr>
          <w:rFonts w:ascii="Arial" w:hAnsi="Arial" w:cs="Arial"/>
          <w:sz w:val="20"/>
          <w:szCs w:val="20"/>
        </w:rPr>
        <w:t xml:space="preserve"> </w:t>
      </w:r>
      <w:r w:rsidR="000756D4" w:rsidRPr="000756D4">
        <w:rPr>
          <w:rFonts w:ascii="Arial" w:hAnsi="Arial" w:cs="Arial"/>
          <w:sz w:val="22"/>
          <w:szCs w:val="22"/>
        </w:rPr>
        <w:t>w całości lub w części, w terminie 30 dni od powzięcia wiadomości o okolicznościach stanowiących podstawę do odstąpienia od umowy</w:t>
      </w:r>
      <w:r w:rsidRPr="000756D4">
        <w:rPr>
          <w:rFonts w:ascii="Arial" w:hAnsi="Arial" w:cs="Arial"/>
          <w:sz w:val="22"/>
          <w:szCs w:val="22"/>
        </w:rPr>
        <w:t>,</w:t>
      </w:r>
      <w:r w:rsidRPr="004D1534">
        <w:rPr>
          <w:rFonts w:ascii="Arial" w:hAnsi="Arial" w:cs="Arial"/>
          <w:sz w:val="22"/>
          <w:szCs w:val="22"/>
        </w:rPr>
        <w:t xml:space="preserve"> jeżeli:</w:t>
      </w:r>
    </w:p>
    <w:p w14:paraId="71CC82B6" w14:textId="77777777" w:rsidR="008C57C8" w:rsidRPr="008C57C8" w:rsidRDefault="008C57C8" w:rsidP="005502B4">
      <w:pPr>
        <w:pStyle w:val="Akapitzlist"/>
        <w:numPr>
          <w:ilvl w:val="3"/>
          <w:numId w:val="22"/>
        </w:numPr>
        <w:ind w:left="567"/>
        <w:jc w:val="both"/>
        <w:rPr>
          <w:rFonts w:ascii="Arial" w:hAnsi="Arial" w:cs="Arial"/>
          <w:sz w:val="22"/>
          <w:szCs w:val="22"/>
        </w:rPr>
      </w:pPr>
      <w:r w:rsidRPr="008C57C8">
        <w:rPr>
          <w:rFonts w:ascii="Arial" w:hAnsi="Arial" w:cs="Arial"/>
          <w:bCs/>
          <w:sz w:val="22"/>
          <w:szCs w:val="22"/>
        </w:rPr>
        <w:t>Wykonawca nie podjął realizacji usług, w terminie 7 dni od daty umówionego rozpoczęcia ich  świadczenia</w:t>
      </w:r>
      <w:r w:rsidRPr="008C57C8">
        <w:rPr>
          <w:rFonts w:ascii="Arial" w:hAnsi="Arial" w:cs="Arial"/>
          <w:sz w:val="22"/>
          <w:szCs w:val="22"/>
        </w:rPr>
        <w:t>;</w:t>
      </w:r>
    </w:p>
    <w:p w14:paraId="4DBF66FE" w14:textId="33D7A53B" w:rsidR="008C57C8" w:rsidRDefault="008C57C8" w:rsidP="005502B4">
      <w:pPr>
        <w:pStyle w:val="Akapitzlist"/>
        <w:numPr>
          <w:ilvl w:val="3"/>
          <w:numId w:val="22"/>
        </w:numPr>
        <w:ind w:left="567"/>
        <w:jc w:val="both"/>
        <w:rPr>
          <w:rFonts w:ascii="Arial" w:hAnsi="Arial" w:cs="Arial"/>
          <w:sz w:val="22"/>
          <w:szCs w:val="22"/>
        </w:rPr>
      </w:pPr>
      <w:r w:rsidRPr="008C57C8">
        <w:rPr>
          <w:rFonts w:ascii="Arial" w:hAnsi="Arial" w:cs="Arial"/>
          <w:sz w:val="22"/>
          <w:szCs w:val="22"/>
        </w:rPr>
        <w:t xml:space="preserve">Wykonawca zaniechał realizacji umowy, a w szczególności przerwał realizację </w:t>
      </w:r>
      <w:r w:rsidR="00C54099">
        <w:rPr>
          <w:rFonts w:ascii="Arial" w:hAnsi="Arial" w:cs="Arial"/>
          <w:sz w:val="22"/>
          <w:szCs w:val="22"/>
        </w:rPr>
        <w:t>umowy</w:t>
      </w:r>
      <w:r w:rsidR="00C54099" w:rsidRPr="008C57C8">
        <w:rPr>
          <w:rFonts w:ascii="Arial" w:hAnsi="Arial" w:cs="Arial"/>
          <w:sz w:val="22"/>
          <w:szCs w:val="22"/>
        </w:rPr>
        <w:t xml:space="preserve"> </w:t>
      </w:r>
      <w:r w:rsidRPr="008C57C8">
        <w:rPr>
          <w:rFonts w:ascii="Arial" w:hAnsi="Arial" w:cs="Arial"/>
          <w:sz w:val="22"/>
          <w:szCs w:val="22"/>
        </w:rPr>
        <w:t>przez okres dłuższy niż 20 dni,</w:t>
      </w:r>
    </w:p>
    <w:p w14:paraId="42DF0740" w14:textId="72EAA365" w:rsidR="008C57C8" w:rsidRDefault="00FE3476" w:rsidP="005502B4">
      <w:pPr>
        <w:pStyle w:val="Akapitzlist"/>
        <w:numPr>
          <w:ilvl w:val="3"/>
          <w:numId w:val="22"/>
        </w:numPr>
        <w:ind w:left="567"/>
        <w:jc w:val="both"/>
        <w:rPr>
          <w:rFonts w:ascii="Arial" w:hAnsi="Arial" w:cs="Arial"/>
          <w:sz w:val="22"/>
          <w:szCs w:val="22"/>
        </w:rPr>
      </w:pPr>
      <w:r w:rsidRPr="008C57C8">
        <w:rPr>
          <w:rFonts w:ascii="Arial" w:hAnsi="Arial" w:cs="Arial"/>
          <w:sz w:val="22"/>
          <w:szCs w:val="22"/>
        </w:rPr>
        <w:t xml:space="preserve">Wykonawca pomimo uprzednich pisemnych zastrzeżeń Zamawiającego nie wykonuje </w:t>
      </w:r>
      <w:r w:rsidR="00C54099">
        <w:rPr>
          <w:rFonts w:ascii="Arial" w:hAnsi="Arial" w:cs="Arial"/>
          <w:sz w:val="22"/>
          <w:szCs w:val="22"/>
        </w:rPr>
        <w:t>umowy</w:t>
      </w:r>
      <w:r w:rsidR="00C54099" w:rsidRPr="008C57C8">
        <w:rPr>
          <w:rFonts w:ascii="Arial" w:hAnsi="Arial" w:cs="Arial"/>
          <w:sz w:val="22"/>
          <w:szCs w:val="22"/>
        </w:rPr>
        <w:t xml:space="preserve"> </w:t>
      </w:r>
      <w:r w:rsidRPr="008C57C8">
        <w:rPr>
          <w:rFonts w:ascii="Arial" w:hAnsi="Arial" w:cs="Arial"/>
          <w:sz w:val="22"/>
          <w:szCs w:val="22"/>
        </w:rPr>
        <w:t>zgodnie z warunkami umownymi lub w rażący sposób zaniedbuje zobowiązania umowne, w tym w szczególności gdy wartość kar umownych przekroczy 20% wynagrodzenia umownego brutto,</w:t>
      </w:r>
    </w:p>
    <w:p w14:paraId="0125E816" w14:textId="1AD16251" w:rsidR="008C57C8" w:rsidRDefault="00482A68" w:rsidP="005502B4">
      <w:pPr>
        <w:pStyle w:val="Akapitzlist"/>
        <w:numPr>
          <w:ilvl w:val="3"/>
          <w:numId w:val="22"/>
        </w:numPr>
        <w:ind w:left="567"/>
        <w:jc w:val="both"/>
        <w:rPr>
          <w:rFonts w:ascii="Arial" w:hAnsi="Arial" w:cs="Arial"/>
          <w:sz w:val="22"/>
          <w:szCs w:val="22"/>
        </w:rPr>
      </w:pPr>
      <w:r>
        <w:rPr>
          <w:rFonts w:ascii="Arial" w:hAnsi="Arial" w:cs="Arial"/>
          <w:sz w:val="22"/>
          <w:szCs w:val="22"/>
        </w:rPr>
        <w:t>w</w:t>
      </w:r>
      <w:r w:rsidR="008C57C8" w:rsidRPr="008C57C8">
        <w:rPr>
          <w:rFonts w:ascii="Arial" w:hAnsi="Arial" w:cs="Arial"/>
          <w:sz w:val="22"/>
          <w:szCs w:val="22"/>
        </w:rPr>
        <w:t xml:space="preserve"> trakcie kontroli Zamawiający stwierdził, iż parkingi nie spełniają wymagań określonych umową oraz Specyfikacją Istotnych Warunków Zamówienia;</w:t>
      </w:r>
    </w:p>
    <w:p w14:paraId="2645528F" w14:textId="6DB58F52" w:rsidR="008C57C8" w:rsidRDefault="00482A68" w:rsidP="005502B4">
      <w:pPr>
        <w:pStyle w:val="Akapitzlist"/>
        <w:numPr>
          <w:ilvl w:val="3"/>
          <w:numId w:val="22"/>
        </w:numPr>
        <w:ind w:left="567"/>
        <w:jc w:val="both"/>
        <w:rPr>
          <w:rFonts w:ascii="Arial" w:hAnsi="Arial" w:cs="Arial"/>
          <w:sz w:val="22"/>
          <w:szCs w:val="22"/>
        </w:rPr>
      </w:pPr>
      <w:r>
        <w:rPr>
          <w:rFonts w:ascii="Arial" w:hAnsi="Arial" w:cs="Arial"/>
          <w:sz w:val="22"/>
          <w:szCs w:val="22"/>
        </w:rPr>
        <w:t>w</w:t>
      </w:r>
      <w:r w:rsidR="008C57C8" w:rsidRPr="008C57C8">
        <w:rPr>
          <w:rFonts w:ascii="Arial" w:hAnsi="Arial" w:cs="Arial"/>
          <w:sz w:val="22"/>
          <w:szCs w:val="22"/>
        </w:rPr>
        <w:t xml:space="preserve"> trakcie kontroli Zamawiający stwierdził, iż pojazdy, którymi Wykonawca realizuje usługę transportu nie posiadają aktualnych badań technicznych (zarówno samego pojazdu jak i urządzeń holujących) lub nie spełniają wymagań określonych umową oraz Specyfikacją Istotnych Warunków Zamówienia; </w:t>
      </w:r>
    </w:p>
    <w:p w14:paraId="55D17FEC" w14:textId="69482B15" w:rsidR="000C5B3D" w:rsidRDefault="00482A68" w:rsidP="005502B4">
      <w:pPr>
        <w:pStyle w:val="Akapitzlist"/>
        <w:numPr>
          <w:ilvl w:val="3"/>
          <w:numId w:val="22"/>
        </w:numPr>
        <w:ind w:left="567"/>
        <w:jc w:val="both"/>
        <w:rPr>
          <w:rFonts w:ascii="Arial" w:hAnsi="Arial" w:cs="Arial"/>
          <w:sz w:val="22"/>
          <w:szCs w:val="22"/>
        </w:rPr>
      </w:pPr>
      <w:r>
        <w:rPr>
          <w:rFonts w:ascii="Arial" w:hAnsi="Arial" w:cs="Arial"/>
          <w:sz w:val="22"/>
          <w:szCs w:val="22"/>
        </w:rPr>
        <w:t>w</w:t>
      </w:r>
      <w:r w:rsidR="008C57C8" w:rsidRPr="008C57C8">
        <w:rPr>
          <w:rFonts w:ascii="Arial" w:hAnsi="Arial" w:cs="Arial"/>
          <w:sz w:val="22"/>
          <w:szCs w:val="22"/>
        </w:rPr>
        <w:t xml:space="preserve"> przypadku gdy liczba opóźnień wykonania zlecenia usunięcia pojazdu w trybie art. 130a ustawy, o których mowa w § 7 ust. 2 pkt 2 umowy przekroczy 20% (słownie: dwadzieścia procent) wszystkich zleceń usunięcia wydanych w danym miesiącu realizacji umowy</w:t>
      </w:r>
      <w:r w:rsidR="000C5B3D">
        <w:rPr>
          <w:rFonts w:ascii="Arial" w:hAnsi="Arial" w:cs="Arial"/>
          <w:sz w:val="22"/>
          <w:szCs w:val="22"/>
        </w:rPr>
        <w:t>,</w:t>
      </w:r>
    </w:p>
    <w:p w14:paraId="023910A5" w14:textId="08BC1B8E" w:rsidR="000C5B3D" w:rsidRPr="002122CB" w:rsidRDefault="000C5B3D" w:rsidP="005502B4">
      <w:pPr>
        <w:pStyle w:val="Akapitzlist"/>
        <w:numPr>
          <w:ilvl w:val="3"/>
          <w:numId w:val="22"/>
        </w:numPr>
        <w:ind w:left="567"/>
        <w:jc w:val="both"/>
        <w:rPr>
          <w:rFonts w:ascii="Arial" w:hAnsi="Arial" w:cs="Arial"/>
          <w:sz w:val="22"/>
          <w:szCs w:val="22"/>
        </w:rPr>
      </w:pPr>
      <w:r w:rsidRPr="002122CB">
        <w:rPr>
          <w:rFonts w:ascii="Arial" w:hAnsi="Arial" w:cs="Arial"/>
          <w:sz w:val="22"/>
          <w:szCs w:val="22"/>
        </w:rPr>
        <w:t>zostanie dokonane, w wyniku postępowania egzekucyjnego, zajęcie całości lub części majątku Wykonawcy uniemożliwiające wykonanie Przedmiotu Umowy;</w:t>
      </w:r>
    </w:p>
    <w:p w14:paraId="733A8569" w14:textId="2FD3AFEC" w:rsidR="008C57C8" w:rsidRDefault="006F6650" w:rsidP="005502B4">
      <w:pPr>
        <w:pStyle w:val="Akapitzlist"/>
        <w:numPr>
          <w:ilvl w:val="3"/>
          <w:numId w:val="22"/>
        </w:numPr>
        <w:ind w:left="567"/>
        <w:jc w:val="both"/>
        <w:rPr>
          <w:rFonts w:ascii="Arial" w:hAnsi="Arial" w:cs="Arial"/>
          <w:sz w:val="22"/>
          <w:szCs w:val="22"/>
        </w:rPr>
      </w:pPr>
      <w:r w:rsidRPr="006F6650">
        <w:rPr>
          <w:rFonts w:ascii="Arial" w:hAnsi="Arial" w:cs="Arial"/>
          <w:sz w:val="22"/>
          <w:szCs w:val="22"/>
        </w:rPr>
        <w:t>zostanie wszczęte postępowanie zmierzające do</w:t>
      </w:r>
      <w:r>
        <w:rPr>
          <w:rFonts w:ascii="Cambria" w:hAnsi="Cambria" w:cs="Cambria"/>
          <w:sz w:val="22"/>
          <w:szCs w:val="22"/>
        </w:rPr>
        <w:t xml:space="preserve"> </w:t>
      </w:r>
      <w:r w:rsidR="00FE3476" w:rsidRPr="008C57C8">
        <w:rPr>
          <w:rFonts w:ascii="Arial" w:hAnsi="Arial" w:cs="Arial"/>
          <w:sz w:val="22"/>
          <w:szCs w:val="22"/>
        </w:rPr>
        <w:t>likwidacj</w:t>
      </w:r>
      <w:r>
        <w:rPr>
          <w:rFonts w:ascii="Arial" w:hAnsi="Arial" w:cs="Arial"/>
          <w:sz w:val="22"/>
          <w:szCs w:val="22"/>
        </w:rPr>
        <w:t>i</w:t>
      </w:r>
      <w:r w:rsidR="00FE3476" w:rsidRPr="008C57C8">
        <w:rPr>
          <w:rFonts w:ascii="Arial" w:hAnsi="Arial" w:cs="Arial"/>
          <w:sz w:val="22"/>
          <w:szCs w:val="22"/>
        </w:rPr>
        <w:t xml:space="preserve"> Wykonawcy,</w:t>
      </w:r>
    </w:p>
    <w:p w14:paraId="271CFB24" w14:textId="10A9ACDB" w:rsidR="008C57C8" w:rsidRDefault="00FE3476" w:rsidP="005502B4">
      <w:pPr>
        <w:pStyle w:val="Akapitzlist"/>
        <w:numPr>
          <w:ilvl w:val="3"/>
          <w:numId w:val="22"/>
        </w:numPr>
        <w:ind w:left="567"/>
        <w:jc w:val="both"/>
        <w:rPr>
          <w:rFonts w:ascii="Arial" w:hAnsi="Arial" w:cs="Arial"/>
          <w:sz w:val="22"/>
          <w:szCs w:val="22"/>
        </w:rPr>
      </w:pPr>
      <w:r w:rsidRPr="008C57C8">
        <w:rPr>
          <w:rFonts w:ascii="Arial" w:hAnsi="Arial" w:cs="Arial"/>
          <w:sz w:val="22"/>
          <w:szCs w:val="22"/>
        </w:rPr>
        <w:t xml:space="preserve">wystąpiła istotna zmiana okoliczności powodująca, że wykonanie umowy nie leży w interesie publicznym, czego nie można było przewidzieć w chwili zawarcia umowy </w:t>
      </w:r>
      <w:r w:rsidR="006F6650" w:rsidRPr="006F6650">
        <w:rPr>
          <w:rFonts w:ascii="Arial" w:hAnsi="Arial" w:cs="Arial"/>
          <w:sz w:val="22"/>
          <w:szCs w:val="22"/>
        </w:rPr>
        <w:t>lub dalsze wykonywanie umowy może zagrozić istotnemu interesowi bezpieczeństwa państwa lub bezpieczeństwu publicznemu</w:t>
      </w:r>
      <w:r w:rsidR="006F6650" w:rsidRPr="008C57C8">
        <w:rPr>
          <w:rFonts w:ascii="Arial" w:hAnsi="Arial" w:cs="Arial"/>
          <w:sz w:val="22"/>
          <w:szCs w:val="22"/>
        </w:rPr>
        <w:t xml:space="preserve"> </w:t>
      </w:r>
      <w:r w:rsidRPr="008C57C8">
        <w:rPr>
          <w:rFonts w:ascii="Arial" w:hAnsi="Arial" w:cs="Arial"/>
          <w:sz w:val="22"/>
          <w:szCs w:val="22"/>
        </w:rPr>
        <w:t>– odstąpienie od umowy w tym przypadku może nastąpić w terminie 30 dni od powzięcia wiadomości o powyższych okolicznościach. W takim wypadku Wykonawca może żądać jedynie wynagrodzenia należnego mu z tytułu wykonania części Umowy</w:t>
      </w:r>
      <w:r w:rsidR="00482A68">
        <w:rPr>
          <w:rFonts w:ascii="Arial" w:hAnsi="Arial" w:cs="Arial"/>
          <w:sz w:val="22"/>
          <w:szCs w:val="22"/>
        </w:rPr>
        <w:t>,</w:t>
      </w:r>
    </w:p>
    <w:p w14:paraId="1DDB606F" w14:textId="58591A6F" w:rsidR="008C57C8" w:rsidRDefault="00482A68" w:rsidP="005502B4">
      <w:pPr>
        <w:pStyle w:val="Akapitzlist"/>
        <w:numPr>
          <w:ilvl w:val="3"/>
          <w:numId w:val="22"/>
        </w:numPr>
        <w:ind w:left="567"/>
        <w:jc w:val="both"/>
        <w:rPr>
          <w:rFonts w:ascii="Arial" w:hAnsi="Arial" w:cs="Arial"/>
          <w:sz w:val="22"/>
          <w:szCs w:val="22"/>
        </w:rPr>
      </w:pPr>
      <w:r>
        <w:rPr>
          <w:rFonts w:ascii="Arial" w:hAnsi="Arial" w:cs="Arial"/>
          <w:sz w:val="22"/>
          <w:szCs w:val="22"/>
        </w:rPr>
        <w:t>w</w:t>
      </w:r>
      <w:r w:rsidR="00FE3476" w:rsidRPr="008C57C8">
        <w:rPr>
          <w:rFonts w:ascii="Arial" w:hAnsi="Arial" w:cs="Arial"/>
          <w:sz w:val="22"/>
          <w:szCs w:val="22"/>
        </w:rPr>
        <w:t xml:space="preserve"> przypadku zmiany przepisów prawa dotyczących przedmiotu umowy obowiązujących w czasie trwania umowy Zamawiający zastrzega sobie prawo do zmiany warunków umowy, w zakresie zmian mających istotny wpływ na realizację umowy, bez możliwości dochodzenia jakichkolwiek roszczeń finansowych ze strony Wykonawcy.</w:t>
      </w:r>
    </w:p>
    <w:p w14:paraId="040F3953" w14:textId="77777777" w:rsidR="00FE3476" w:rsidRPr="004D1534" w:rsidRDefault="00FE3476" w:rsidP="00FE3476">
      <w:pPr>
        <w:jc w:val="both"/>
        <w:rPr>
          <w:rFonts w:ascii="Arial" w:hAnsi="Arial" w:cs="Arial"/>
          <w:sz w:val="22"/>
          <w:szCs w:val="22"/>
        </w:rPr>
      </w:pPr>
    </w:p>
    <w:p w14:paraId="5716E511" w14:textId="77777777" w:rsidR="00FE3476" w:rsidRPr="004D1534" w:rsidRDefault="00FE3476" w:rsidP="00FE3476">
      <w:pPr>
        <w:jc w:val="center"/>
        <w:rPr>
          <w:rFonts w:ascii="Arial" w:hAnsi="Arial" w:cs="Arial"/>
          <w:b/>
          <w:sz w:val="22"/>
          <w:szCs w:val="22"/>
        </w:rPr>
      </w:pPr>
      <w:r w:rsidRPr="004D1534">
        <w:rPr>
          <w:rFonts w:ascii="Arial" w:hAnsi="Arial" w:cs="Arial"/>
          <w:b/>
          <w:sz w:val="22"/>
          <w:szCs w:val="22"/>
        </w:rPr>
        <w:t>§ 11</w:t>
      </w:r>
    </w:p>
    <w:p w14:paraId="245E94B2" w14:textId="77777777" w:rsidR="00BC078B" w:rsidRDefault="00FE3476" w:rsidP="00BC078B">
      <w:pPr>
        <w:jc w:val="both"/>
        <w:rPr>
          <w:rFonts w:ascii="Arial" w:hAnsi="Arial" w:cs="Arial"/>
          <w:sz w:val="22"/>
          <w:szCs w:val="22"/>
        </w:rPr>
      </w:pPr>
      <w:r w:rsidRPr="004D1534">
        <w:rPr>
          <w:rFonts w:ascii="Arial" w:hAnsi="Arial" w:cs="Arial"/>
          <w:sz w:val="22"/>
          <w:szCs w:val="22"/>
        </w:rPr>
        <w:t>Bez pisemnej zgody Zamawiającego Wykonawca nie ma prawa przelewu wierzytelności na osobę trzecią (art. 509 Kc).</w:t>
      </w:r>
    </w:p>
    <w:p w14:paraId="5B7B2A22" w14:textId="77777777" w:rsidR="00BC078B" w:rsidRPr="004D1534" w:rsidRDefault="00BC078B" w:rsidP="00FE3476">
      <w:pPr>
        <w:ind w:left="540" w:hanging="540"/>
        <w:jc w:val="both"/>
        <w:rPr>
          <w:rFonts w:ascii="Arial" w:hAnsi="Arial" w:cs="Arial"/>
          <w:sz w:val="22"/>
          <w:szCs w:val="22"/>
        </w:rPr>
      </w:pPr>
    </w:p>
    <w:p w14:paraId="1F0C4068" w14:textId="77777777" w:rsidR="00FE3476" w:rsidRDefault="00FE3476" w:rsidP="00FE3476">
      <w:pPr>
        <w:jc w:val="center"/>
        <w:rPr>
          <w:rFonts w:ascii="Arial" w:hAnsi="Arial" w:cs="Arial"/>
          <w:b/>
          <w:sz w:val="22"/>
          <w:szCs w:val="22"/>
        </w:rPr>
      </w:pPr>
      <w:r w:rsidRPr="004D1534">
        <w:rPr>
          <w:rFonts w:ascii="Arial" w:hAnsi="Arial" w:cs="Arial"/>
          <w:b/>
          <w:sz w:val="22"/>
          <w:szCs w:val="22"/>
        </w:rPr>
        <w:t>§ 12</w:t>
      </w:r>
    </w:p>
    <w:p w14:paraId="340F9865" w14:textId="77777777" w:rsidR="00FE3476" w:rsidRPr="004D1534" w:rsidRDefault="00FE3476" w:rsidP="00FE3476">
      <w:pPr>
        <w:numPr>
          <w:ilvl w:val="0"/>
          <w:numId w:val="23"/>
        </w:numPr>
        <w:tabs>
          <w:tab w:val="clear" w:pos="7080"/>
          <w:tab w:val="num" w:pos="360"/>
        </w:tabs>
        <w:ind w:left="360"/>
        <w:jc w:val="both"/>
        <w:rPr>
          <w:rFonts w:ascii="Arial" w:hAnsi="Arial" w:cs="Arial"/>
          <w:sz w:val="22"/>
          <w:szCs w:val="22"/>
        </w:rPr>
      </w:pPr>
      <w:r w:rsidRPr="004D1534">
        <w:rPr>
          <w:rFonts w:ascii="Arial" w:hAnsi="Arial" w:cs="Arial"/>
          <w:sz w:val="22"/>
          <w:szCs w:val="22"/>
        </w:rPr>
        <w:t>W przypadku zgłoszenia się właściciela (uprawnionego posiadacza) przechowywanego przez Wykonawcę pojazdu</w:t>
      </w:r>
      <w:r w:rsidR="008C57C8">
        <w:rPr>
          <w:rFonts w:ascii="Arial" w:hAnsi="Arial" w:cs="Arial"/>
          <w:sz w:val="22"/>
          <w:szCs w:val="22"/>
        </w:rPr>
        <w:t xml:space="preserve"> usuniętego z art. 130a ustawy</w:t>
      </w:r>
      <w:r w:rsidRPr="004D1534">
        <w:rPr>
          <w:rFonts w:ascii="Arial" w:hAnsi="Arial" w:cs="Arial"/>
          <w:sz w:val="22"/>
          <w:szCs w:val="22"/>
        </w:rPr>
        <w:t>, jego wydanie może nastąpić po okazaniu Wykonawcy</w:t>
      </w:r>
      <w:r w:rsidRPr="004D1534">
        <w:rPr>
          <w:rFonts w:ascii="Arial" w:hAnsi="Arial" w:cs="Arial"/>
          <w:color w:val="0000FF"/>
          <w:sz w:val="22"/>
          <w:szCs w:val="22"/>
        </w:rPr>
        <w:t xml:space="preserve"> </w:t>
      </w:r>
      <w:r w:rsidRPr="004D1534">
        <w:rPr>
          <w:rFonts w:ascii="Arial" w:hAnsi="Arial" w:cs="Arial"/>
          <w:sz w:val="22"/>
          <w:szCs w:val="22"/>
        </w:rPr>
        <w:t xml:space="preserve">„Zezwolenia na odbiór pojazdu z parkingu strzeżonego”, wydanego przez uprawniony organ, którego wzór stanowi Załącznik nr 3 do rozporządzenia Ministra Spraw Wewnętrznych i Administracji z dnia 22 czerwca 2011 roku </w:t>
      </w:r>
      <w:r w:rsidRPr="004D1534">
        <w:rPr>
          <w:rFonts w:ascii="Arial" w:hAnsi="Arial" w:cs="Arial"/>
          <w:i/>
          <w:sz w:val="22"/>
          <w:szCs w:val="22"/>
        </w:rPr>
        <w:t>w sprawie usuwania pojazdów, których używanie może zagrażać bezpieczeństwu lub porządkowi ruchu drogowego albo utrudniających prowadzenie akcji ratowniczej</w:t>
      </w:r>
      <w:r w:rsidRPr="004D1534">
        <w:rPr>
          <w:rFonts w:ascii="Arial" w:hAnsi="Arial" w:cs="Arial"/>
          <w:sz w:val="22"/>
          <w:szCs w:val="22"/>
        </w:rPr>
        <w:t xml:space="preserve"> (Dz. U. z 2011 r. Nr 143, </w:t>
      </w:r>
      <w:r w:rsidRPr="004D1534">
        <w:rPr>
          <w:rFonts w:ascii="Arial" w:hAnsi="Arial" w:cs="Arial"/>
          <w:sz w:val="22"/>
          <w:szCs w:val="22"/>
        </w:rPr>
        <w:lastRenderedPageBreak/>
        <w:t>poz. 846</w:t>
      </w:r>
      <w:r w:rsidR="00B1053E" w:rsidRPr="004D1534">
        <w:rPr>
          <w:rFonts w:ascii="Arial" w:hAnsi="Arial" w:cs="Arial"/>
          <w:sz w:val="22"/>
          <w:szCs w:val="22"/>
        </w:rPr>
        <w:t xml:space="preserve"> ze zm.</w:t>
      </w:r>
      <w:r w:rsidRPr="004D1534">
        <w:rPr>
          <w:rFonts w:ascii="Arial" w:hAnsi="Arial" w:cs="Arial"/>
          <w:sz w:val="22"/>
          <w:szCs w:val="22"/>
        </w:rPr>
        <w:t>) o ile przepisy ustawy przewidują wydanie takowego zezwolenia oraz zawsze po okazaniu dowodu uiszczenia opłaty, o którym mowa w art. 130a ust. 7 ustawy.</w:t>
      </w:r>
    </w:p>
    <w:p w14:paraId="55562086" w14:textId="77777777" w:rsidR="00FE3476" w:rsidRPr="004D1534" w:rsidRDefault="00FE3476" w:rsidP="00FE3476">
      <w:pPr>
        <w:numPr>
          <w:ilvl w:val="0"/>
          <w:numId w:val="23"/>
        </w:numPr>
        <w:tabs>
          <w:tab w:val="clear" w:pos="7080"/>
          <w:tab w:val="num" w:pos="360"/>
        </w:tabs>
        <w:ind w:left="360"/>
        <w:jc w:val="both"/>
        <w:rPr>
          <w:rFonts w:ascii="Arial" w:hAnsi="Arial" w:cs="Arial"/>
          <w:sz w:val="22"/>
          <w:szCs w:val="22"/>
        </w:rPr>
      </w:pPr>
      <w:r w:rsidRPr="004D1534">
        <w:rPr>
          <w:rFonts w:ascii="Arial" w:hAnsi="Arial" w:cs="Arial"/>
          <w:sz w:val="22"/>
          <w:szCs w:val="22"/>
        </w:rPr>
        <w:t xml:space="preserve">Wykonawca jak to wskazano w </w:t>
      </w:r>
      <w:r w:rsidR="00AB3956">
        <w:rPr>
          <w:rFonts w:ascii="Arial" w:hAnsi="Arial" w:cs="Arial"/>
          <w:sz w:val="22"/>
          <w:szCs w:val="22"/>
        </w:rPr>
        <w:t>§ 1 ust. 4 pkt 12</w:t>
      </w:r>
      <w:r w:rsidRPr="004D1534">
        <w:rPr>
          <w:rFonts w:ascii="Arial" w:hAnsi="Arial" w:cs="Arial"/>
          <w:sz w:val="22"/>
          <w:szCs w:val="22"/>
        </w:rPr>
        <w:t xml:space="preserve"> oraz w </w:t>
      </w:r>
      <w:r w:rsidR="00AB3956">
        <w:rPr>
          <w:rFonts w:ascii="Arial" w:hAnsi="Arial" w:cs="Arial"/>
          <w:sz w:val="22"/>
          <w:szCs w:val="22"/>
        </w:rPr>
        <w:t xml:space="preserve">§ </w:t>
      </w:r>
      <w:r w:rsidRPr="004D1534">
        <w:rPr>
          <w:rFonts w:ascii="Arial" w:hAnsi="Arial" w:cs="Arial"/>
          <w:sz w:val="22"/>
          <w:szCs w:val="22"/>
        </w:rPr>
        <w:t xml:space="preserve">7 ust. </w:t>
      </w:r>
      <w:r w:rsidR="00AB3956">
        <w:rPr>
          <w:rFonts w:ascii="Arial" w:hAnsi="Arial" w:cs="Arial"/>
          <w:sz w:val="22"/>
          <w:szCs w:val="22"/>
        </w:rPr>
        <w:t>6</w:t>
      </w:r>
      <w:r w:rsidRPr="004D1534">
        <w:rPr>
          <w:rFonts w:ascii="Arial" w:hAnsi="Arial" w:cs="Arial"/>
          <w:sz w:val="22"/>
          <w:szCs w:val="22"/>
        </w:rPr>
        <w:t xml:space="preserve"> ponosi materialną odpowiedzialność za wydanie pojazdu bez wniesienia całości należnej opłaty za usunięcia i przechowywanie pojazdu. </w:t>
      </w:r>
    </w:p>
    <w:p w14:paraId="642A999B" w14:textId="77777777" w:rsidR="00FE3476" w:rsidRPr="004D1534" w:rsidRDefault="00FE3476" w:rsidP="00FE3476">
      <w:pPr>
        <w:ind w:left="540" w:hanging="540"/>
        <w:jc w:val="both"/>
        <w:rPr>
          <w:rFonts w:ascii="Arial" w:hAnsi="Arial" w:cs="Arial"/>
          <w:sz w:val="22"/>
          <w:szCs w:val="22"/>
        </w:rPr>
      </w:pPr>
    </w:p>
    <w:p w14:paraId="5153C2D9" w14:textId="77777777" w:rsidR="00FE3476" w:rsidRPr="004D1534" w:rsidRDefault="00FE3476" w:rsidP="00FE3476">
      <w:pPr>
        <w:jc w:val="center"/>
        <w:rPr>
          <w:rFonts w:ascii="Arial" w:hAnsi="Arial" w:cs="Arial"/>
          <w:b/>
          <w:sz w:val="22"/>
          <w:szCs w:val="22"/>
        </w:rPr>
      </w:pPr>
      <w:r w:rsidRPr="004D1534">
        <w:rPr>
          <w:rFonts w:ascii="Arial" w:hAnsi="Arial" w:cs="Arial"/>
          <w:b/>
          <w:sz w:val="22"/>
          <w:szCs w:val="22"/>
        </w:rPr>
        <w:t>§ 13</w:t>
      </w:r>
    </w:p>
    <w:p w14:paraId="1566DC1F" w14:textId="77777777" w:rsidR="00BC078B" w:rsidRDefault="00BC078B" w:rsidP="00BC078B">
      <w:pPr>
        <w:pStyle w:val="HTML-wstpniesformatowany"/>
        <w:numPr>
          <w:ilvl w:val="2"/>
          <w:numId w:val="9"/>
        </w:numPr>
        <w:tabs>
          <w:tab w:val="num" w:pos="1985"/>
        </w:tabs>
        <w:ind w:left="284"/>
        <w:jc w:val="both"/>
        <w:rPr>
          <w:rFonts w:ascii="Arial" w:hAnsi="Arial" w:cs="Arial"/>
          <w:sz w:val="22"/>
          <w:szCs w:val="22"/>
        </w:rPr>
      </w:pPr>
      <w:r w:rsidRPr="00BC078B">
        <w:rPr>
          <w:rFonts w:ascii="Arial" w:hAnsi="Arial" w:cs="Arial"/>
          <w:sz w:val="22"/>
          <w:szCs w:val="22"/>
        </w:rPr>
        <w:t>W trakcie realizacji zamówienia Wykonawca ponosi pełną odpowiedzialność cywilno - prawną wobec osób  trzecich za szkody wynikłe z niewłaściwego stanu sprzętu i urządzeń o</w:t>
      </w:r>
      <w:r>
        <w:rPr>
          <w:rFonts w:ascii="Arial" w:hAnsi="Arial" w:cs="Arial"/>
          <w:sz w:val="22"/>
          <w:szCs w:val="22"/>
        </w:rPr>
        <w:t>raz niewłaściwej organizacji i sposobu</w:t>
      </w:r>
      <w:r w:rsidRPr="00BC078B">
        <w:rPr>
          <w:rFonts w:ascii="Arial" w:hAnsi="Arial" w:cs="Arial"/>
          <w:sz w:val="22"/>
          <w:szCs w:val="22"/>
        </w:rPr>
        <w:t xml:space="preserve"> realizacji </w:t>
      </w:r>
      <w:r>
        <w:rPr>
          <w:rFonts w:ascii="Arial" w:hAnsi="Arial" w:cs="Arial"/>
          <w:sz w:val="22"/>
          <w:szCs w:val="22"/>
        </w:rPr>
        <w:t>zlecenia</w:t>
      </w:r>
      <w:r w:rsidRPr="00BC078B">
        <w:rPr>
          <w:rFonts w:ascii="Arial" w:hAnsi="Arial" w:cs="Arial"/>
          <w:sz w:val="22"/>
          <w:szCs w:val="22"/>
        </w:rPr>
        <w:t>. Odpowiedzialność obejmuje również mienie zabezpieczone wewnątrz pojazdu.</w:t>
      </w:r>
    </w:p>
    <w:p w14:paraId="26174A36" w14:textId="69114E1E" w:rsidR="00FE3476" w:rsidRPr="00BC078B" w:rsidRDefault="00FE3476" w:rsidP="00BC078B">
      <w:pPr>
        <w:pStyle w:val="HTML-wstpniesformatowany"/>
        <w:numPr>
          <w:ilvl w:val="2"/>
          <w:numId w:val="9"/>
        </w:numPr>
        <w:tabs>
          <w:tab w:val="num" w:pos="1985"/>
        </w:tabs>
        <w:ind w:left="284"/>
        <w:jc w:val="both"/>
        <w:rPr>
          <w:rFonts w:ascii="Arial" w:hAnsi="Arial" w:cs="Arial"/>
          <w:sz w:val="22"/>
          <w:szCs w:val="22"/>
        </w:rPr>
      </w:pPr>
      <w:r w:rsidRPr="00BC078B">
        <w:rPr>
          <w:rFonts w:ascii="Arial" w:hAnsi="Arial" w:cs="Arial"/>
          <w:sz w:val="22"/>
          <w:szCs w:val="22"/>
        </w:rPr>
        <w:t>Wykonawca</w:t>
      </w:r>
      <w:r w:rsidR="0013373B">
        <w:rPr>
          <w:rFonts w:ascii="Arial" w:hAnsi="Arial" w:cs="Arial"/>
          <w:sz w:val="22"/>
          <w:szCs w:val="22"/>
        </w:rPr>
        <w:t xml:space="preserve"> zawrze i będzie kontynuował</w:t>
      </w:r>
      <w:r w:rsidRPr="00BC078B">
        <w:rPr>
          <w:rFonts w:ascii="Arial" w:hAnsi="Arial" w:cs="Arial"/>
          <w:sz w:val="22"/>
          <w:szCs w:val="22"/>
        </w:rPr>
        <w:t xml:space="preserve"> </w:t>
      </w:r>
      <w:r w:rsidR="0013373B">
        <w:rPr>
          <w:rFonts w:ascii="Arial" w:hAnsi="Arial" w:cs="Arial"/>
          <w:sz w:val="22"/>
          <w:szCs w:val="22"/>
        </w:rPr>
        <w:t>do</w:t>
      </w:r>
      <w:r w:rsidR="009420B2">
        <w:rPr>
          <w:rFonts w:ascii="Arial" w:hAnsi="Arial" w:cs="Arial"/>
          <w:sz w:val="22"/>
          <w:szCs w:val="22"/>
        </w:rPr>
        <w:t xml:space="preserve"> </w:t>
      </w:r>
      <w:r w:rsidRPr="00BC078B">
        <w:rPr>
          <w:rFonts w:ascii="Arial" w:hAnsi="Arial" w:cs="Arial"/>
          <w:sz w:val="22"/>
          <w:szCs w:val="22"/>
        </w:rPr>
        <w:t>czas</w:t>
      </w:r>
      <w:r w:rsidR="0013373B">
        <w:rPr>
          <w:rFonts w:ascii="Arial" w:hAnsi="Arial" w:cs="Arial"/>
          <w:sz w:val="22"/>
          <w:szCs w:val="22"/>
        </w:rPr>
        <w:t>u zakończenia realizacji ciążących</w:t>
      </w:r>
      <w:r w:rsidRPr="00BC078B">
        <w:rPr>
          <w:rFonts w:ascii="Arial" w:hAnsi="Arial" w:cs="Arial"/>
          <w:sz w:val="22"/>
          <w:szCs w:val="22"/>
        </w:rPr>
        <w:t xml:space="preserve"> </w:t>
      </w:r>
      <w:r w:rsidR="0013373B">
        <w:rPr>
          <w:rFonts w:ascii="Arial" w:hAnsi="Arial" w:cs="Arial"/>
          <w:sz w:val="22"/>
          <w:szCs w:val="22"/>
        </w:rPr>
        <w:t xml:space="preserve">na nim zobowiązań </w:t>
      </w:r>
      <w:r w:rsidRPr="00BC078B">
        <w:rPr>
          <w:rFonts w:ascii="Arial" w:hAnsi="Arial" w:cs="Arial"/>
          <w:sz w:val="22"/>
          <w:szCs w:val="22"/>
        </w:rPr>
        <w:t>umowę ubezpieczenia od odpowiedzialności cywilnej w zakresie prowadzonej działalności</w:t>
      </w:r>
      <w:r w:rsidR="0013373B">
        <w:rPr>
          <w:rFonts w:ascii="Arial" w:hAnsi="Arial" w:cs="Arial"/>
          <w:sz w:val="22"/>
          <w:szCs w:val="22"/>
        </w:rPr>
        <w:t>,</w:t>
      </w:r>
      <w:r w:rsidRPr="00BC078B">
        <w:rPr>
          <w:rFonts w:ascii="Arial" w:hAnsi="Arial" w:cs="Arial"/>
          <w:sz w:val="22"/>
          <w:szCs w:val="22"/>
        </w:rPr>
        <w:t xml:space="preserve"> </w:t>
      </w:r>
      <w:r w:rsidR="0013373B">
        <w:rPr>
          <w:rFonts w:ascii="Arial" w:hAnsi="Arial" w:cs="Arial"/>
          <w:sz w:val="22"/>
          <w:szCs w:val="22"/>
        </w:rPr>
        <w:t>związanej</w:t>
      </w:r>
      <w:r w:rsidR="0013373B" w:rsidRPr="00BC078B">
        <w:rPr>
          <w:rFonts w:ascii="Arial" w:hAnsi="Arial" w:cs="Arial"/>
          <w:sz w:val="22"/>
          <w:szCs w:val="22"/>
        </w:rPr>
        <w:t xml:space="preserve"> </w:t>
      </w:r>
      <w:r w:rsidRPr="00BC078B">
        <w:rPr>
          <w:rFonts w:ascii="Arial" w:hAnsi="Arial" w:cs="Arial"/>
          <w:sz w:val="22"/>
          <w:szCs w:val="22"/>
        </w:rPr>
        <w:t xml:space="preserve">z przedmiotem niniejszego zamówienia </w:t>
      </w:r>
      <w:r w:rsidR="0013373B">
        <w:rPr>
          <w:rFonts w:ascii="Arial" w:hAnsi="Arial" w:cs="Arial"/>
          <w:sz w:val="22"/>
          <w:szCs w:val="22"/>
        </w:rPr>
        <w:t>o</w:t>
      </w:r>
      <w:r w:rsidR="0013373B" w:rsidRPr="00BC078B">
        <w:rPr>
          <w:rFonts w:ascii="Arial" w:hAnsi="Arial" w:cs="Arial"/>
          <w:sz w:val="22"/>
          <w:szCs w:val="22"/>
        </w:rPr>
        <w:t xml:space="preserve"> </w:t>
      </w:r>
      <w:r w:rsidRPr="00BC078B">
        <w:rPr>
          <w:rFonts w:ascii="Arial" w:hAnsi="Arial" w:cs="Arial"/>
          <w:sz w:val="22"/>
          <w:szCs w:val="22"/>
        </w:rPr>
        <w:t>wartoś</w:t>
      </w:r>
      <w:r w:rsidR="0013373B">
        <w:rPr>
          <w:rFonts w:ascii="Arial" w:hAnsi="Arial" w:cs="Arial"/>
          <w:sz w:val="22"/>
          <w:szCs w:val="22"/>
        </w:rPr>
        <w:t>ci</w:t>
      </w:r>
      <w:r w:rsidRPr="00BC078B">
        <w:rPr>
          <w:rFonts w:ascii="Arial" w:hAnsi="Arial" w:cs="Arial"/>
          <w:sz w:val="22"/>
          <w:szCs w:val="22"/>
        </w:rPr>
        <w:t xml:space="preserve"> </w:t>
      </w:r>
      <w:r w:rsidR="0013373B">
        <w:rPr>
          <w:rFonts w:ascii="Arial" w:hAnsi="Arial" w:cs="Arial"/>
          <w:sz w:val="22"/>
          <w:szCs w:val="22"/>
        </w:rPr>
        <w:t xml:space="preserve">sumy ubezpieczenia nie </w:t>
      </w:r>
      <w:r w:rsidR="009420B2">
        <w:rPr>
          <w:rFonts w:ascii="Arial" w:hAnsi="Arial" w:cs="Arial"/>
          <w:sz w:val="22"/>
          <w:szCs w:val="22"/>
        </w:rPr>
        <w:t>niższej</w:t>
      </w:r>
      <w:r w:rsidR="0013373B">
        <w:rPr>
          <w:rFonts w:ascii="Arial" w:hAnsi="Arial" w:cs="Arial"/>
          <w:sz w:val="22"/>
          <w:szCs w:val="22"/>
        </w:rPr>
        <w:t xml:space="preserve"> niż</w:t>
      </w:r>
      <w:r w:rsidRPr="00BC078B">
        <w:rPr>
          <w:rFonts w:ascii="Arial" w:hAnsi="Arial" w:cs="Arial"/>
          <w:sz w:val="22"/>
          <w:szCs w:val="22"/>
        </w:rPr>
        <w:t xml:space="preserve"> 600.000,00 zł (</w:t>
      </w:r>
      <w:r w:rsidR="0013373B">
        <w:rPr>
          <w:rFonts w:ascii="Arial" w:hAnsi="Arial" w:cs="Arial"/>
          <w:sz w:val="22"/>
          <w:szCs w:val="22"/>
        </w:rPr>
        <w:t xml:space="preserve">słownie: </w:t>
      </w:r>
      <w:r w:rsidRPr="00BC078B">
        <w:rPr>
          <w:rFonts w:ascii="Arial" w:hAnsi="Arial" w:cs="Arial"/>
          <w:sz w:val="22"/>
          <w:szCs w:val="22"/>
        </w:rPr>
        <w:t>sześćset tysięcy złotych).</w:t>
      </w:r>
    </w:p>
    <w:p w14:paraId="6686AEE4" w14:textId="77777777" w:rsidR="00FE3476" w:rsidRPr="004D1534" w:rsidRDefault="00FE3476" w:rsidP="00FE3476">
      <w:pPr>
        <w:rPr>
          <w:rFonts w:ascii="Arial" w:hAnsi="Arial" w:cs="Arial"/>
          <w:sz w:val="22"/>
          <w:szCs w:val="22"/>
        </w:rPr>
      </w:pPr>
    </w:p>
    <w:p w14:paraId="57F04049" w14:textId="77777777" w:rsidR="00FE3476" w:rsidRPr="004D1534" w:rsidRDefault="00FE3476" w:rsidP="00FE3476">
      <w:pPr>
        <w:jc w:val="center"/>
        <w:rPr>
          <w:rFonts w:ascii="Arial" w:hAnsi="Arial" w:cs="Arial"/>
          <w:b/>
          <w:sz w:val="22"/>
          <w:szCs w:val="22"/>
        </w:rPr>
      </w:pPr>
      <w:r w:rsidRPr="004D1534">
        <w:rPr>
          <w:rFonts w:ascii="Arial" w:hAnsi="Arial" w:cs="Arial"/>
          <w:b/>
          <w:sz w:val="22"/>
          <w:szCs w:val="22"/>
        </w:rPr>
        <w:t>§ 14</w:t>
      </w:r>
    </w:p>
    <w:p w14:paraId="02E17ACE" w14:textId="4207C034" w:rsidR="00B97B46" w:rsidRPr="0096308E" w:rsidRDefault="0096308E" w:rsidP="0096308E">
      <w:pPr>
        <w:widowControl w:val="0"/>
        <w:numPr>
          <w:ilvl w:val="0"/>
          <w:numId w:val="21"/>
        </w:numPr>
        <w:suppressAutoHyphens/>
        <w:autoSpaceDE w:val="0"/>
        <w:jc w:val="both"/>
        <w:rPr>
          <w:rFonts w:ascii="Arial" w:hAnsi="Arial" w:cs="Arial"/>
          <w:sz w:val="22"/>
          <w:szCs w:val="22"/>
        </w:rPr>
      </w:pPr>
      <w:r>
        <w:rPr>
          <w:rFonts w:ascii="Arial" w:hAnsi="Arial" w:cs="Arial"/>
          <w:sz w:val="22"/>
          <w:szCs w:val="22"/>
        </w:rPr>
        <w:t xml:space="preserve"> </w:t>
      </w:r>
      <w:r w:rsidR="00B97B46" w:rsidRPr="0096308E">
        <w:rPr>
          <w:rFonts w:ascii="Arial" w:hAnsi="Arial" w:cs="Arial"/>
          <w:sz w:val="22"/>
          <w:szCs w:val="22"/>
        </w:rPr>
        <w:t xml:space="preserve">Wykonawca posiada uprawnienie do zlecenia podwykonawcom wyłącznie tej części (zakresu) prac, wskazanych w ofercie przez podwykonawców, których firmy Wykonawca wskazał w </w:t>
      </w:r>
      <w:r w:rsidR="00FA2EAA" w:rsidRPr="0096308E">
        <w:rPr>
          <w:rFonts w:ascii="Arial" w:hAnsi="Arial" w:cs="Arial"/>
          <w:sz w:val="22"/>
          <w:szCs w:val="22"/>
        </w:rPr>
        <w:t>ofercie, z zastrzeżeniem ust. 7</w:t>
      </w:r>
      <w:r w:rsidR="00B97B46" w:rsidRPr="0096308E">
        <w:rPr>
          <w:rFonts w:ascii="Arial" w:hAnsi="Arial" w:cs="Arial"/>
          <w:sz w:val="22"/>
          <w:szCs w:val="22"/>
        </w:rPr>
        <w:t>.</w:t>
      </w:r>
    </w:p>
    <w:p w14:paraId="1F30D40E" w14:textId="77777777" w:rsidR="00B97B46" w:rsidRPr="0096308E" w:rsidRDefault="00B97B46" w:rsidP="0096308E">
      <w:pPr>
        <w:widowControl w:val="0"/>
        <w:numPr>
          <w:ilvl w:val="0"/>
          <w:numId w:val="21"/>
        </w:numPr>
        <w:suppressAutoHyphens/>
        <w:autoSpaceDE w:val="0"/>
        <w:jc w:val="both"/>
        <w:rPr>
          <w:rFonts w:ascii="Arial" w:hAnsi="Arial" w:cs="Arial"/>
          <w:sz w:val="22"/>
          <w:szCs w:val="22"/>
        </w:rPr>
      </w:pPr>
      <w:r w:rsidRPr="0096308E">
        <w:rPr>
          <w:rFonts w:ascii="Arial" w:hAnsi="Arial" w:cs="Arial"/>
          <w:sz w:val="22"/>
          <w:szCs w:val="22"/>
        </w:rPr>
        <w:t xml:space="preserve">Podwykonawcy muszą posiadać wymagane prawem uprawnienia do wykonywania zleconej im części prac. </w:t>
      </w:r>
    </w:p>
    <w:p w14:paraId="2F43DECD" w14:textId="77777777" w:rsidR="00B97B46" w:rsidRPr="0096308E" w:rsidRDefault="00B97B46" w:rsidP="0096308E">
      <w:pPr>
        <w:widowControl w:val="0"/>
        <w:numPr>
          <w:ilvl w:val="0"/>
          <w:numId w:val="21"/>
        </w:numPr>
        <w:suppressAutoHyphens/>
        <w:autoSpaceDE w:val="0"/>
        <w:jc w:val="both"/>
        <w:rPr>
          <w:rFonts w:ascii="Arial" w:hAnsi="Arial" w:cs="Arial"/>
          <w:sz w:val="22"/>
          <w:szCs w:val="22"/>
        </w:rPr>
      </w:pPr>
      <w:r w:rsidRPr="0096308E">
        <w:rPr>
          <w:rFonts w:ascii="Arial" w:hAnsi="Arial" w:cs="Arial"/>
          <w:sz w:val="22"/>
          <w:szCs w:val="22"/>
        </w:rPr>
        <w:t>Wykonawca zapewni, aby wszystkie umowy z podwykonawcami zostały zawarte na piśmie i przekaże Zamawiającemu, kopię każdej z umów podwykonawczych.</w:t>
      </w:r>
    </w:p>
    <w:p w14:paraId="59C7346A" w14:textId="77777777" w:rsidR="00B97B46" w:rsidRPr="0096308E" w:rsidRDefault="00B97B46" w:rsidP="0096308E">
      <w:pPr>
        <w:widowControl w:val="0"/>
        <w:numPr>
          <w:ilvl w:val="0"/>
          <w:numId w:val="21"/>
        </w:numPr>
        <w:suppressAutoHyphens/>
        <w:autoSpaceDE w:val="0"/>
        <w:jc w:val="both"/>
        <w:rPr>
          <w:rFonts w:ascii="Arial" w:hAnsi="Arial" w:cs="Arial"/>
          <w:sz w:val="22"/>
          <w:szCs w:val="22"/>
        </w:rPr>
      </w:pPr>
      <w:r w:rsidRPr="0096308E">
        <w:rPr>
          <w:rFonts w:ascii="Arial" w:hAnsi="Arial" w:cs="Arial"/>
          <w:sz w:val="22"/>
          <w:szCs w:val="22"/>
        </w:rPr>
        <w:t>Wykonawca odpowiada za działania, zaniechania, zaniedbania i uchybienia każdego podwykonawcy tak, jakby to były jego działania, zaniechania, zaniedbania i uchybienia własne.</w:t>
      </w:r>
    </w:p>
    <w:p w14:paraId="4A32AD76" w14:textId="77777777" w:rsidR="00B97B46" w:rsidRPr="0096308E" w:rsidRDefault="00B97B46" w:rsidP="0096308E">
      <w:pPr>
        <w:widowControl w:val="0"/>
        <w:numPr>
          <w:ilvl w:val="0"/>
          <w:numId w:val="21"/>
        </w:numPr>
        <w:suppressAutoHyphens/>
        <w:autoSpaceDE w:val="0"/>
        <w:jc w:val="both"/>
        <w:rPr>
          <w:rFonts w:ascii="Arial" w:hAnsi="Arial" w:cs="Arial"/>
          <w:sz w:val="22"/>
          <w:szCs w:val="22"/>
        </w:rPr>
      </w:pPr>
      <w:r w:rsidRPr="0096308E">
        <w:rPr>
          <w:rFonts w:ascii="Arial" w:hAnsi="Arial" w:cs="Arial"/>
          <w:sz w:val="22"/>
          <w:szCs w:val="22"/>
        </w:rPr>
        <w:t>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5355160" w14:textId="4CBC2D72" w:rsidR="00B97B46" w:rsidRPr="0096308E" w:rsidRDefault="000434B7" w:rsidP="0096308E">
      <w:pPr>
        <w:widowControl w:val="0"/>
        <w:numPr>
          <w:ilvl w:val="0"/>
          <w:numId w:val="21"/>
        </w:numPr>
        <w:suppressAutoHyphens/>
        <w:autoSpaceDE w:val="0"/>
        <w:jc w:val="both"/>
        <w:rPr>
          <w:rFonts w:ascii="Arial" w:hAnsi="Arial" w:cs="Arial"/>
          <w:sz w:val="22"/>
          <w:szCs w:val="22"/>
        </w:rPr>
      </w:pPr>
      <w:r>
        <w:rPr>
          <w:rFonts w:ascii="Arial" w:hAnsi="Arial" w:cs="Arial"/>
          <w:sz w:val="22"/>
          <w:szCs w:val="22"/>
        </w:rPr>
        <w:t>Podwykonawcy</w:t>
      </w:r>
      <w:r w:rsidR="00B97B46" w:rsidRPr="0096308E">
        <w:rPr>
          <w:rFonts w:ascii="Arial" w:hAnsi="Arial" w:cs="Arial"/>
          <w:sz w:val="22"/>
          <w:szCs w:val="22"/>
        </w:rPr>
        <w:t xml:space="preserve"> muszą  być  uprawnieni  do  wykonania  zleconej  części  prac.</w:t>
      </w:r>
    </w:p>
    <w:p w14:paraId="3179DA85" w14:textId="3AC439FD" w:rsidR="00064A9F" w:rsidRPr="0096308E" w:rsidRDefault="00B97B46" w:rsidP="0096308E">
      <w:pPr>
        <w:widowControl w:val="0"/>
        <w:numPr>
          <w:ilvl w:val="0"/>
          <w:numId w:val="21"/>
        </w:numPr>
        <w:suppressAutoHyphens/>
        <w:autoSpaceDE w:val="0"/>
        <w:jc w:val="both"/>
        <w:rPr>
          <w:rFonts w:ascii="Arial" w:hAnsi="Arial" w:cs="Arial"/>
          <w:sz w:val="22"/>
          <w:szCs w:val="22"/>
        </w:rPr>
      </w:pPr>
      <w:r w:rsidRPr="0096308E">
        <w:rPr>
          <w:rFonts w:ascii="Arial" w:hAnsi="Arial" w:cs="Arial"/>
          <w:sz w:val="22"/>
          <w:szCs w:val="22"/>
        </w:rPr>
        <w:t>Jeżeli powierzenie podwykonawcy wykonania części zamówienia na usługi następuje w trakcie jego realizacji, wykonawca na żądanie zamawiającego przedstawia oświadczenie lub dokumenty potwierdzające brak podstaw wykluczenia wobec tego podwykonawcy.</w:t>
      </w:r>
    </w:p>
    <w:p w14:paraId="6CF5B8D2" w14:textId="77777777" w:rsidR="00B97B46" w:rsidRPr="0096308E" w:rsidRDefault="00B97B46" w:rsidP="0096308E">
      <w:pPr>
        <w:widowControl w:val="0"/>
        <w:numPr>
          <w:ilvl w:val="0"/>
          <w:numId w:val="21"/>
        </w:numPr>
        <w:suppressAutoHyphens/>
        <w:autoSpaceDE w:val="0"/>
        <w:jc w:val="both"/>
        <w:rPr>
          <w:rFonts w:ascii="Arial" w:hAnsi="Arial" w:cs="Arial"/>
          <w:sz w:val="22"/>
          <w:szCs w:val="22"/>
        </w:rPr>
      </w:pPr>
      <w:r w:rsidRPr="0096308E">
        <w:rPr>
          <w:rFonts w:ascii="Arial" w:hAnsi="Arial" w:cs="Arial"/>
          <w:sz w:val="22"/>
          <w:szCs w:val="22"/>
        </w:rPr>
        <w:t>Jeżeli zamawiający stwierdzi, że wobec danego podwykonawcy zachodzą podstawy wykluczenia, wykonawca obowiązany jest zastąpić tego podwykonawcę lub zrezygnować z powierzenia wykonania części zamówienia podwykonawcy.</w:t>
      </w:r>
    </w:p>
    <w:p w14:paraId="29C03FEF" w14:textId="77777777" w:rsidR="00B97B46" w:rsidRPr="0096308E" w:rsidRDefault="00B97B46" w:rsidP="0096308E">
      <w:pPr>
        <w:widowControl w:val="0"/>
        <w:numPr>
          <w:ilvl w:val="0"/>
          <w:numId w:val="21"/>
        </w:numPr>
        <w:suppressAutoHyphens/>
        <w:autoSpaceDE w:val="0"/>
        <w:jc w:val="both"/>
        <w:rPr>
          <w:rFonts w:ascii="Arial" w:hAnsi="Arial" w:cs="Arial"/>
          <w:sz w:val="22"/>
          <w:szCs w:val="22"/>
        </w:rPr>
      </w:pPr>
      <w:r w:rsidRPr="0096308E">
        <w:rPr>
          <w:rFonts w:ascii="Arial" w:hAnsi="Arial" w:cs="Arial"/>
          <w:sz w:val="22"/>
          <w:szCs w:val="22"/>
        </w:rPr>
        <w:t>Powierzenie wykonania części zamówienia podwykonawcom nie zwalnia wykonawcy z odpowiedzialności za należyte wykonanie tego zamówienia.</w:t>
      </w:r>
    </w:p>
    <w:p w14:paraId="4F61802D" w14:textId="77777777" w:rsidR="00B97B46" w:rsidRPr="0096308E" w:rsidRDefault="00B97B46" w:rsidP="0096308E">
      <w:pPr>
        <w:widowControl w:val="0"/>
        <w:numPr>
          <w:ilvl w:val="0"/>
          <w:numId w:val="21"/>
        </w:numPr>
        <w:suppressAutoHyphens/>
        <w:autoSpaceDE w:val="0"/>
        <w:jc w:val="both"/>
        <w:rPr>
          <w:rFonts w:ascii="Arial" w:hAnsi="Arial" w:cs="Arial"/>
          <w:sz w:val="22"/>
          <w:szCs w:val="22"/>
        </w:rPr>
      </w:pPr>
      <w:r w:rsidRPr="0096308E">
        <w:rPr>
          <w:rFonts w:ascii="Arial" w:hAnsi="Arial" w:cs="Arial"/>
          <w:sz w:val="22"/>
          <w:szCs w:val="22"/>
        </w:rPr>
        <w:t>Wykonawca zobowiązany jest pisemnie poinformować podwykonawców o warunkach niniejszej umowy.</w:t>
      </w:r>
    </w:p>
    <w:p w14:paraId="6A7F1BB5" w14:textId="77777777" w:rsidR="00B97B46" w:rsidRPr="0096308E" w:rsidRDefault="00B97B46" w:rsidP="0096308E">
      <w:pPr>
        <w:widowControl w:val="0"/>
        <w:numPr>
          <w:ilvl w:val="0"/>
          <w:numId w:val="21"/>
        </w:numPr>
        <w:suppressAutoHyphens/>
        <w:autoSpaceDE w:val="0"/>
        <w:jc w:val="both"/>
        <w:rPr>
          <w:rFonts w:ascii="Arial" w:hAnsi="Arial" w:cs="Arial"/>
          <w:b/>
          <w:sz w:val="22"/>
          <w:szCs w:val="22"/>
        </w:rPr>
      </w:pPr>
      <w:r w:rsidRPr="0096308E">
        <w:rPr>
          <w:rFonts w:ascii="Arial" w:hAnsi="Arial" w:cs="Arial"/>
          <w:sz w:val="22"/>
          <w:szCs w:val="22"/>
        </w:rPr>
        <w:t>Niezastosowanie się Wykonawcy do wymogów wynikających z postanowień umowy zawartych powyżej upoważnia Zamawiającego do podjęcia wszelkich niezbędnych działań w celu wyegzekwowania od Wykonawcy i wszystkich podwykonawców realizacji ustaleń zawartych w umowie, aż do odstąpienia od umowy z Wykonawcą z przyczyn leżących po stronie Wykonawcy włącznie. Prawo do odstąpienia od Umowy w całości lub w części Zamawiający może wykonać w ciągu 30 dni od dnia powzięcia wiadomości o zdarzeniach uzasadniających odstąpienie.</w:t>
      </w:r>
    </w:p>
    <w:p w14:paraId="51F6C49C" w14:textId="77777777" w:rsidR="00B97B46" w:rsidRPr="004D1534" w:rsidRDefault="00B97B46" w:rsidP="00575BF8">
      <w:pPr>
        <w:ind w:left="360"/>
        <w:jc w:val="both"/>
        <w:rPr>
          <w:rFonts w:ascii="Arial" w:hAnsi="Arial" w:cs="Arial"/>
          <w:sz w:val="22"/>
          <w:szCs w:val="22"/>
        </w:rPr>
      </w:pPr>
    </w:p>
    <w:p w14:paraId="3307734C" w14:textId="77777777" w:rsidR="00FE3476" w:rsidRPr="004D1534" w:rsidRDefault="00FE3476" w:rsidP="00FE3476">
      <w:pPr>
        <w:rPr>
          <w:rFonts w:ascii="Arial" w:hAnsi="Arial" w:cs="Arial"/>
          <w:b/>
          <w:sz w:val="22"/>
          <w:szCs w:val="22"/>
        </w:rPr>
      </w:pPr>
    </w:p>
    <w:p w14:paraId="3FDEFE88" w14:textId="77777777" w:rsidR="00FE3476" w:rsidRPr="004D1534" w:rsidRDefault="00FE3476" w:rsidP="00FE3476">
      <w:pPr>
        <w:jc w:val="center"/>
        <w:rPr>
          <w:rFonts w:ascii="Arial" w:hAnsi="Arial" w:cs="Arial"/>
          <w:b/>
          <w:sz w:val="22"/>
          <w:szCs w:val="22"/>
        </w:rPr>
      </w:pPr>
      <w:r w:rsidRPr="004D1534">
        <w:rPr>
          <w:rFonts w:ascii="Arial" w:hAnsi="Arial" w:cs="Arial"/>
          <w:b/>
          <w:sz w:val="22"/>
          <w:szCs w:val="22"/>
        </w:rPr>
        <w:t>§ 15</w:t>
      </w:r>
    </w:p>
    <w:p w14:paraId="68D76BAA" w14:textId="77777777" w:rsidR="00FE3476" w:rsidRPr="004D1534" w:rsidRDefault="00DD6456" w:rsidP="00DD6456">
      <w:pPr>
        <w:jc w:val="both"/>
        <w:rPr>
          <w:rFonts w:ascii="Arial" w:hAnsi="Arial" w:cs="Arial"/>
          <w:sz w:val="22"/>
          <w:szCs w:val="22"/>
        </w:rPr>
      </w:pPr>
      <w:r w:rsidRPr="00DD6456">
        <w:rPr>
          <w:rFonts w:ascii="Arial" w:hAnsi="Arial" w:cs="Arial"/>
          <w:sz w:val="22"/>
          <w:szCs w:val="22"/>
        </w:rPr>
        <w:lastRenderedPageBreak/>
        <w:t xml:space="preserve">Przetwarzanie danych osobowych niezbędnych do realizacji niniejszego zamówienia odbywać </w:t>
      </w:r>
      <w:r>
        <w:rPr>
          <w:rFonts w:ascii="Arial" w:hAnsi="Arial" w:cs="Arial"/>
          <w:sz w:val="22"/>
          <w:szCs w:val="22"/>
        </w:rPr>
        <w:t>się bę</w:t>
      </w:r>
      <w:r w:rsidRPr="00DD6456">
        <w:rPr>
          <w:rFonts w:ascii="Arial" w:hAnsi="Arial" w:cs="Arial"/>
          <w:sz w:val="22"/>
          <w:szCs w:val="22"/>
        </w:rPr>
        <w:t xml:space="preserve">dzie na podstawie odrębnej umowy </w:t>
      </w:r>
      <w:r w:rsidRPr="00DD6456">
        <w:rPr>
          <w:rFonts w:ascii="Arial" w:eastAsia="Calibri" w:hAnsi="Arial" w:cs="Arial"/>
          <w:sz w:val="23"/>
          <w:szCs w:val="23"/>
        </w:rPr>
        <w:t xml:space="preserve">powierzenia przetwarzania </w:t>
      </w:r>
      <w:r w:rsidRPr="00DD6456">
        <w:rPr>
          <w:rFonts w:ascii="Arial" w:eastAsia="Calibri" w:hAnsi="Arial" w:cs="Arial"/>
          <w:sz w:val="22"/>
          <w:szCs w:val="22"/>
        </w:rPr>
        <w:t xml:space="preserve">danych osobowych </w:t>
      </w:r>
      <w:r w:rsidRPr="00DD6456">
        <w:rPr>
          <w:rFonts w:ascii="Arial" w:hAnsi="Arial" w:cs="Arial"/>
          <w:sz w:val="22"/>
          <w:szCs w:val="22"/>
        </w:rPr>
        <w:t>zgodnie ze wzorem aktualnie obowiązu</w:t>
      </w:r>
      <w:r>
        <w:rPr>
          <w:rFonts w:ascii="Arial" w:hAnsi="Arial" w:cs="Arial"/>
          <w:sz w:val="22"/>
          <w:szCs w:val="22"/>
        </w:rPr>
        <w:t>jącym w</w:t>
      </w:r>
      <w:r w:rsidRPr="00DD6456">
        <w:rPr>
          <w:rFonts w:ascii="Arial" w:hAnsi="Arial" w:cs="Arial"/>
          <w:sz w:val="22"/>
          <w:szCs w:val="22"/>
        </w:rPr>
        <w:t xml:space="preserve"> Zarządzie Dróg Miejskich. </w:t>
      </w:r>
    </w:p>
    <w:p w14:paraId="2B4A44CE" w14:textId="77777777" w:rsidR="00FE3476" w:rsidRPr="004D1534" w:rsidRDefault="00FE3476" w:rsidP="00FE3476">
      <w:pPr>
        <w:rPr>
          <w:rFonts w:ascii="Arial" w:hAnsi="Arial" w:cs="Arial"/>
          <w:b/>
          <w:sz w:val="22"/>
          <w:szCs w:val="22"/>
        </w:rPr>
      </w:pPr>
    </w:p>
    <w:p w14:paraId="5B3E69D4" w14:textId="77777777" w:rsidR="00FE3476" w:rsidRPr="004D1534" w:rsidRDefault="00FE3476" w:rsidP="00FE3476">
      <w:pPr>
        <w:jc w:val="center"/>
        <w:rPr>
          <w:rFonts w:ascii="Arial" w:hAnsi="Arial" w:cs="Arial"/>
          <w:b/>
          <w:sz w:val="22"/>
          <w:szCs w:val="22"/>
        </w:rPr>
      </w:pPr>
      <w:r w:rsidRPr="004D1534">
        <w:rPr>
          <w:rFonts w:ascii="Arial" w:hAnsi="Arial" w:cs="Arial"/>
          <w:b/>
          <w:sz w:val="22"/>
          <w:szCs w:val="22"/>
        </w:rPr>
        <w:t>§ 16</w:t>
      </w:r>
    </w:p>
    <w:p w14:paraId="046EBF70" w14:textId="6D57FC19" w:rsidR="00FE3476" w:rsidRPr="004D1534" w:rsidRDefault="00FE3476" w:rsidP="00FE3476">
      <w:pPr>
        <w:pStyle w:val="Tekstpodstawowy"/>
        <w:overflowPunct w:val="0"/>
        <w:autoSpaceDE w:val="0"/>
        <w:autoSpaceDN w:val="0"/>
        <w:adjustRightInd w:val="0"/>
        <w:ind w:left="360" w:hanging="360"/>
        <w:jc w:val="both"/>
        <w:rPr>
          <w:rFonts w:cs="Arial"/>
          <w:sz w:val="22"/>
          <w:szCs w:val="22"/>
        </w:rPr>
      </w:pPr>
      <w:r w:rsidRPr="004D1534">
        <w:rPr>
          <w:rFonts w:cs="Arial"/>
          <w:sz w:val="22"/>
          <w:szCs w:val="22"/>
        </w:rPr>
        <w:t>1.</w:t>
      </w:r>
      <w:r w:rsidRPr="004D1534">
        <w:rPr>
          <w:rFonts w:cs="Arial"/>
          <w:sz w:val="22"/>
          <w:szCs w:val="22"/>
        </w:rPr>
        <w:tab/>
        <w:t>Zgodnie z art. 144 ustawy Prawo zamówień publicznych Zamawiający przewiduje zmiany</w:t>
      </w:r>
      <w:r w:rsidR="009813C1">
        <w:rPr>
          <w:rFonts w:cs="Arial"/>
          <w:sz w:val="22"/>
          <w:szCs w:val="22"/>
        </w:rPr>
        <w:t xml:space="preserve"> postanowień umowy w stosunku do treści oferty, na </w:t>
      </w:r>
      <w:r w:rsidR="000434B7">
        <w:rPr>
          <w:rFonts w:cs="Arial"/>
          <w:sz w:val="22"/>
          <w:szCs w:val="22"/>
        </w:rPr>
        <w:t>podstawie</w:t>
      </w:r>
      <w:r w:rsidR="009813C1">
        <w:rPr>
          <w:rFonts w:cs="Arial"/>
          <w:sz w:val="22"/>
          <w:szCs w:val="22"/>
        </w:rPr>
        <w:t xml:space="preserve"> której dokonano wyboru </w:t>
      </w:r>
      <w:r w:rsidR="000434B7">
        <w:rPr>
          <w:rFonts w:cs="Arial"/>
          <w:sz w:val="22"/>
          <w:szCs w:val="22"/>
        </w:rPr>
        <w:t>Wykonawcy</w:t>
      </w:r>
      <w:r w:rsidRPr="004D1534">
        <w:rPr>
          <w:rFonts w:cs="Arial"/>
          <w:sz w:val="22"/>
          <w:szCs w:val="22"/>
        </w:rPr>
        <w:t xml:space="preserve"> dotyczące odpowiednio wartości </w:t>
      </w:r>
      <w:r w:rsidR="009813C1">
        <w:rPr>
          <w:rFonts w:cs="Arial"/>
          <w:sz w:val="22"/>
          <w:szCs w:val="22"/>
        </w:rPr>
        <w:t>umowy</w:t>
      </w:r>
      <w:r w:rsidR="006438A6">
        <w:rPr>
          <w:rFonts w:cs="Arial"/>
          <w:sz w:val="22"/>
          <w:szCs w:val="22"/>
        </w:rPr>
        <w:t xml:space="preserve">, </w:t>
      </w:r>
      <w:r w:rsidRPr="004D1534">
        <w:rPr>
          <w:rFonts w:cs="Arial"/>
          <w:sz w:val="22"/>
          <w:szCs w:val="22"/>
        </w:rPr>
        <w:t xml:space="preserve">terminu realizacji </w:t>
      </w:r>
      <w:r w:rsidR="009813C1">
        <w:rPr>
          <w:rFonts w:cs="Arial"/>
          <w:sz w:val="22"/>
          <w:szCs w:val="22"/>
        </w:rPr>
        <w:t>umowy</w:t>
      </w:r>
      <w:r w:rsidR="006438A6">
        <w:rPr>
          <w:rFonts w:cs="Arial"/>
          <w:sz w:val="22"/>
          <w:szCs w:val="22"/>
        </w:rPr>
        <w:t xml:space="preserve">, sposobu realizacji umowy, terminu płatności </w:t>
      </w:r>
      <w:r w:rsidRPr="004D1534">
        <w:rPr>
          <w:rFonts w:cs="Arial"/>
          <w:sz w:val="22"/>
          <w:szCs w:val="22"/>
        </w:rPr>
        <w:t xml:space="preserve"> w przypadku zaistnienia następujących okoliczności:</w:t>
      </w:r>
    </w:p>
    <w:p w14:paraId="148F9B47" w14:textId="42D56FD5" w:rsidR="00FE3476" w:rsidRPr="004D1534" w:rsidRDefault="00FE3476" w:rsidP="00FE3476">
      <w:pPr>
        <w:pStyle w:val="Tekstpodstawowy"/>
        <w:numPr>
          <w:ilvl w:val="1"/>
          <w:numId w:val="21"/>
        </w:numPr>
        <w:tabs>
          <w:tab w:val="clear" w:pos="1440"/>
          <w:tab w:val="num" w:pos="720"/>
        </w:tabs>
        <w:overflowPunct w:val="0"/>
        <w:autoSpaceDE w:val="0"/>
        <w:autoSpaceDN w:val="0"/>
        <w:adjustRightInd w:val="0"/>
        <w:ind w:left="720"/>
        <w:jc w:val="both"/>
        <w:rPr>
          <w:rFonts w:cs="Arial"/>
          <w:sz w:val="22"/>
          <w:szCs w:val="22"/>
        </w:rPr>
      </w:pPr>
      <w:r w:rsidRPr="004D1534">
        <w:rPr>
          <w:rFonts w:cs="Arial"/>
          <w:sz w:val="22"/>
          <w:szCs w:val="22"/>
        </w:rPr>
        <w:t>w związku z czynnościami i decyzjami Miasta Stołecznego Warszawy, mającymi wpływ na realizacj</w:t>
      </w:r>
      <w:r w:rsidR="009813C1">
        <w:rPr>
          <w:rFonts w:cs="Arial"/>
          <w:sz w:val="22"/>
          <w:szCs w:val="22"/>
        </w:rPr>
        <w:t>ę</w:t>
      </w:r>
      <w:r w:rsidRPr="004D1534">
        <w:rPr>
          <w:rFonts w:cs="Arial"/>
          <w:sz w:val="22"/>
          <w:szCs w:val="22"/>
        </w:rPr>
        <w:t xml:space="preserve"> przedmiotu </w:t>
      </w:r>
      <w:r w:rsidR="009813C1">
        <w:rPr>
          <w:rFonts w:cs="Arial"/>
          <w:sz w:val="22"/>
          <w:szCs w:val="22"/>
        </w:rPr>
        <w:t>umowy</w:t>
      </w:r>
      <w:r w:rsidRPr="004D1534">
        <w:rPr>
          <w:rFonts w:cs="Arial"/>
          <w:sz w:val="22"/>
          <w:szCs w:val="22"/>
        </w:rPr>
        <w:t>,</w:t>
      </w:r>
    </w:p>
    <w:p w14:paraId="6444AAEA" w14:textId="53CFE054" w:rsidR="00FE3476" w:rsidRPr="004D1534" w:rsidRDefault="00FE3476" w:rsidP="00FE3476">
      <w:pPr>
        <w:pStyle w:val="Tekstpodstawowy"/>
        <w:numPr>
          <w:ilvl w:val="1"/>
          <w:numId w:val="21"/>
        </w:numPr>
        <w:tabs>
          <w:tab w:val="clear" w:pos="1440"/>
          <w:tab w:val="num" w:pos="720"/>
        </w:tabs>
        <w:overflowPunct w:val="0"/>
        <w:autoSpaceDE w:val="0"/>
        <w:autoSpaceDN w:val="0"/>
        <w:adjustRightInd w:val="0"/>
        <w:ind w:left="720"/>
        <w:jc w:val="both"/>
        <w:rPr>
          <w:rFonts w:cs="Arial"/>
          <w:sz w:val="22"/>
          <w:szCs w:val="22"/>
        </w:rPr>
      </w:pPr>
      <w:r w:rsidRPr="004D1534">
        <w:rPr>
          <w:rFonts w:cs="Arial"/>
          <w:sz w:val="22"/>
          <w:szCs w:val="22"/>
        </w:rPr>
        <w:t>w związku ze zmianą regulacji prawych wprowadzonych w życie po dacie zawarcia niniejszej umowy, wraz ze skutkami takiej zmiany regulacji prawnych,</w:t>
      </w:r>
    </w:p>
    <w:p w14:paraId="395DAEB9" w14:textId="77777777" w:rsidR="00FE3476" w:rsidRPr="004D1534" w:rsidRDefault="00FE3476" w:rsidP="00FE3476">
      <w:pPr>
        <w:pStyle w:val="Tekstpodstawowy"/>
        <w:numPr>
          <w:ilvl w:val="1"/>
          <w:numId w:val="21"/>
        </w:numPr>
        <w:tabs>
          <w:tab w:val="clear" w:pos="1440"/>
          <w:tab w:val="num" w:pos="720"/>
        </w:tabs>
        <w:overflowPunct w:val="0"/>
        <w:autoSpaceDE w:val="0"/>
        <w:autoSpaceDN w:val="0"/>
        <w:adjustRightInd w:val="0"/>
        <w:ind w:left="720"/>
        <w:jc w:val="both"/>
        <w:rPr>
          <w:rFonts w:cs="Arial"/>
          <w:sz w:val="22"/>
          <w:szCs w:val="22"/>
        </w:rPr>
      </w:pPr>
      <w:r w:rsidRPr="004D1534">
        <w:rPr>
          <w:rFonts w:cs="Arial"/>
          <w:sz w:val="22"/>
          <w:szCs w:val="22"/>
        </w:rPr>
        <w:t>jeżeli zmiana umowy jest korzystna ze względu na realizację przez m.st. Warszawa obowiązków związanych z przedmiotem niniejszej umowy,</w:t>
      </w:r>
    </w:p>
    <w:p w14:paraId="5A04AF45" w14:textId="2DB0D25B" w:rsidR="00FE3476" w:rsidRPr="004D1534" w:rsidRDefault="00FE3476" w:rsidP="00FE3476">
      <w:pPr>
        <w:pStyle w:val="Tekstpodstawowy"/>
        <w:numPr>
          <w:ilvl w:val="1"/>
          <w:numId w:val="21"/>
        </w:numPr>
        <w:tabs>
          <w:tab w:val="clear" w:pos="1440"/>
          <w:tab w:val="num" w:pos="720"/>
        </w:tabs>
        <w:overflowPunct w:val="0"/>
        <w:autoSpaceDE w:val="0"/>
        <w:autoSpaceDN w:val="0"/>
        <w:adjustRightInd w:val="0"/>
        <w:ind w:left="720"/>
        <w:jc w:val="both"/>
        <w:rPr>
          <w:rFonts w:cs="Arial"/>
          <w:sz w:val="22"/>
          <w:szCs w:val="22"/>
        </w:rPr>
      </w:pPr>
      <w:r w:rsidRPr="004D1534">
        <w:rPr>
          <w:rFonts w:cs="Arial"/>
          <w:sz w:val="22"/>
          <w:szCs w:val="22"/>
        </w:rPr>
        <w:t xml:space="preserve">jeżeli wystąpiły okoliczności, których przy dołożeniu należytej staranności Strony na dzień </w:t>
      </w:r>
      <w:r w:rsidR="002977F0">
        <w:rPr>
          <w:rFonts w:cs="Arial"/>
          <w:sz w:val="22"/>
          <w:szCs w:val="22"/>
        </w:rPr>
        <w:t>zawarcia</w:t>
      </w:r>
      <w:r w:rsidR="002977F0" w:rsidRPr="004D1534">
        <w:rPr>
          <w:rFonts w:cs="Arial"/>
          <w:sz w:val="22"/>
          <w:szCs w:val="22"/>
        </w:rPr>
        <w:t xml:space="preserve"> </w:t>
      </w:r>
      <w:r w:rsidRPr="004D1534">
        <w:rPr>
          <w:rFonts w:cs="Arial"/>
          <w:sz w:val="22"/>
          <w:szCs w:val="22"/>
        </w:rPr>
        <w:t>umowy przewidzieć nie mogły,</w:t>
      </w:r>
    </w:p>
    <w:p w14:paraId="00C4CF86" w14:textId="77777777" w:rsidR="00FE3476" w:rsidRDefault="00FE3476" w:rsidP="00713066">
      <w:pPr>
        <w:pStyle w:val="Tekstpodstawowy"/>
        <w:numPr>
          <w:ilvl w:val="1"/>
          <w:numId w:val="21"/>
        </w:numPr>
        <w:tabs>
          <w:tab w:val="clear" w:pos="1440"/>
          <w:tab w:val="num" w:pos="1134"/>
        </w:tabs>
        <w:overflowPunct w:val="0"/>
        <w:autoSpaceDE w:val="0"/>
        <w:autoSpaceDN w:val="0"/>
        <w:adjustRightInd w:val="0"/>
        <w:ind w:left="709"/>
        <w:jc w:val="both"/>
        <w:rPr>
          <w:rFonts w:cs="Arial"/>
          <w:sz w:val="22"/>
          <w:szCs w:val="22"/>
        </w:rPr>
      </w:pPr>
      <w:r w:rsidRPr="004D1534">
        <w:rPr>
          <w:rFonts w:cs="Arial"/>
          <w:sz w:val="22"/>
          <w:szCs w:val="22"/>
        </w:rPr>
        <w:t>ograniczenia środków budżetowych przeznaczonych na realizację zamówienia.</w:t>
      </w:r>
    </w:p>
    <w:p w14:paraId="116C46A3" w14:textId="2E203529" w:rsidR="00A92A4A" w:rsidRDefault="0079279E" w:rsidP="00713066">
      <w:pPr>
        <w:pStyle w:val="Tekstpodstawowy"/>
        <w:numPr>
          <w:ilvl w:val="1"/>
          <w:numId w:val="21"/>
        </w:numPr>
        <w:tabs>
          <w:tab w:val="clear" w:pos="1440"/>
          <w:tab w:val="num" w:pos="1134"/>
        </w:tabs>
        <w:overflowPunct w:val="0"/>
        <w:autoSpaceDE w:val="0"/>
        <w:autoSpaceDN w:val="0"/>
        <w:adjustRightInd w:val="0"/>
        <w:ind w:left="709"/>
        <w:jc w:val="both"/>
        <w:rPr>
          <w:rFonts w:cs="Arial"/>
          <w:sz w:val="22"/>
          <w:szCs w:val="22"/>
        </w:rPr>
      </w:pPr>
      <w:r>
        <w:rPr>
          <w:rFonts w:cs="Arial"/>
          <w:sz w:val="22"/>
          <w:szCs w:val="22"/>
        </w:rPr>
        <w:t>w</w:t>
      </w:r>
      <w:r w:rsidR="00713066">
        <w:rPr>
          <w:rFonts w:cs="Arial"/>
          <w:sz w:val="22"/>
          <w:szCs w:val="22"/>
        </w:rPr>
        <w:t xml:space="preserve"> przypadku zmian w ilości wydawanych dyspozycji usunięcia pojazdów</w:t>
      </w:r>
      <w:r w:rsidR="00A92A4A">
        <w:rPr>
          <w:rFonts w:cs="Arial"/>
          <w:sz w:val="22"/>
          <w:szCs w:val="22"/>
        </w:rPr>
        <w:t>,</w:t>
      </w:r>
    </w:p>
    <w:p w14:paraId="6851C7B7" w14:textId="470A450F" w:rsidR="00A92A4A" w:rsidRPr="00A92A4A" w:rsidRDefault="00A92A4A" w:rsidP="00713066">
      <w:pPr>
        <w:pStyle w:val="Tekstpodstawowy"/>
        <w:numPr>
          <w:ilvl w:val="1"/>
          <w:numId w:val="21"/>
        </w:numPr>
        <w:tabs>
          <w:tab w:val="clear" w:pos="1440"/>
          <w:tab w:val="num" w:pos="1134"/>
        </w:tabs>
        <w:overflowPunct w:val="0"/>
        <w:autoSpaceDE w:val="0"/>
        <w:autoSpaceDN w:val="0"/>
        <w:adjustRightInd w:val="0"/>
        <w:ind w:left="709"/>
        <w:jc w:val="both"/>
        <w:rPr>
          <w:rFonts w:cs="Arial"/>
          <w:sz w:val="22"/>
          <w:szCs w:val="22"/>
        </w:rPr>
      </w:pPr>
      <w:r w:rsidRPr="00A92A4A">
        <w:rPr>
          <w:rFonts w:cs="Arial"/>
          <w:sz w:val="22"/>
          <w:szCs w:val="22"/>
        </w:rPr>
        <w:t>zaistnienia okoliczności o charakterze siły wyższej. Pod pojęciem „siły wyższej” rozumie się wszelkie zdarzenia o charakterze nadzwyczajnym, niemożliwe do przewidzenia i zapobieżenia, a w szczególności katastrofalne działanie sił przyrody, wojny, mobilizacje, zamkniecie granic, strajki lub kolizje komunikacyjne powodujące zniszczenia, uszkodzenia, wymagające naprawy lub wstrzymanie prac ze względu na akcję ratowniczą,</w:t>
      </w:r>
    </w:p>
    <w:p w14:paraId="1959F8E9" w14:textId="78171D43" w:rsidR="00713066" w:rsidRPr="00A92A4A" w:rsidRDefault="00A92A4A" w:rsidP="002977F0">
      <w:pPr>
        <w:pStyle w:val="Tekstpodstawowy"/>
        <w:overflowPunct w:val="0"/>
        <w:autoSpaceDE w:val="0"/>
        <w:autoSpaceDN w:val="0"/>
        <w:adjustRightInd w:val="0"/>
        <w:ind w:left="349"/>
        <w:jc w:val="both"/>
        <w:rPr>
          <w:rFonts w:cs="Arial"/>
          <w:sz w:val="22"/>
          <w:szCs w:val="22"/>
        </w:rPr>
      </w:pPr>
      <w:r w:rsidRPr="00A92A4A">
        <w:rPr>
          <w:rFonts w:cs="Arial"/>
          <w:sz w:val="22"/>
          <w:szCs w:val="22"/>
        </w:rPr>
        <w:t xml:space="preserve">- odpowiednio do tego jaki wpływ na te zmiany będą miały ww. </w:t>
      </w:r>
      <w:r w:rsidR="000434B7" w:rsidRPr="00A92A4A">
        <w:rPr>
          <w:rFonts w:cs="Arial"/>
          <w:sz w:val="22"/>
          <w:szCs w:val="22"/>
        </w:rPr>
        <w:t>przypadk</w:t>
      </w:r>
      <w:r w:rsidR="000434B7">
        <w:rPr>
          <w:rFonts w:cs="Arial"/>
          <w:sz w:val="22"/>
          <w:szCs w:val="22"/>
        </w:rPr>
        <w:t>i</w:t>
      </w:r>
      <w:r w:rsidR="00713066" w:rsidRPr="00A92A4A">
        <w:rPr>
          <w:rFonts w:cs="Arial"/>
          <w:sz w:val="22"/>
          <w:szCs w:val="22"/>
        </w:rPr>
        <w:t xml:space="preserve">. </w:t>
      </w:r>
    </w:p>
    <w:p w14:paraId="314B2205" w14:textId="1F906F14" w:rsidR="007475BD" w:rsidRPr="007475BD" w:rsidRDefault="00FE3476" w:rsidP="007475BD">
      <w:pPr>
        <w:pStyle w:val="Tekstpodstawowy"/>
        <w:overflowPunct w:val="0"/>
        <w:autoSpaceDE w:val="0"/>
        <w:autoSpaceDN w:val="0"/>
        <w:adjustRightInd w:val="0"/>
        <w:ind w:left="360" w:hanging="360"/>
        <w:jc w:val="both"/>
        <w:rPr>
          <w:rFonts w:cs="Arial"/>
          <w:sz w:val="22"/>
          <w:szCs w:val="22"/>
        </w:rPr>
      </w:pPr>
      <w:r w:rsidRPr="004D1534">
        <w:rPr>
          <w:rFonts w:cs="Arial"/>
          <w:sz w:val="22"/>
          <w:szCs w:val="22"/>
        </w:rPr>
        <w:t>2.</w:t>
      </w:r>
      <w:r w:rsidRPr="004D1534">
        <w:rPr>
          <w:rFonts w:cs="Arial"/>
          <w:sz w:val="22"/>
          <w:szCs w:val="22"/>
        </w:rPr>
        <w:tab/>
      </w:r>
      <w:r w:rsidR="007475BD" w:rsidRPr="007475BD">
        <w:rPr>
          <w:rFonts w:cs="Arial"/>
          <w:sz w:val="22"/>
          <w:szCs w:val="22"/>
          <w:lang w:eastAsia="en-US"/>
        </w:rPr>
        <w:t>Zgodnie z art. 142 ust. 5 ustawy Prawo zamówień publicznych w przypadku zmiany:</w:t>
      </w:r>
    </w:p>
    <w:p w14:paraId="2A64EEA3" w14:textId="77777777" w:rsidR="007475BD" w:rsidRPr="007475BD" w:rsidRDefault="007475BD" w:rsidP="002977F0">
      <w:pPr>
        <w:widowControl w:val="0"/>
        <w:numPr>
          <w:ilvl w:val="0"/>
          <w:numId w:val="32"/>
        </w:numPr>
        <w:autoSpaceDE w:val="0"/>
        <w:autoSpaceDN w:val="0"/>
        <w:adjustRightInd w:val="0"/>
        <w:spacing w:after="160" w:line="259" w:lineRule="auto"/>
        <w:ind w:left="709"/>
        <w:contextualSpacing/>
        <w:jc w:val="both"/>
        <w:rPr>
          <w:rFonts w:ascii="Arial" w:hAnsi="Arial" w:cs="Arial"/>
          <w:sz w:val="22"/>
          <w:szCs w:val="22"/>
          <w:lang w:eastAsia="en-US"/>
        </w:rPr>
      </w:pPr>
      <w:r w:rsidRPr="007475BD">
        <w:rPr>
          <w:rFonts w:ascii="Arial" w:hAnsi="Arial" w:cs="Arial"/>
          <w:sz w:val="22"/>
          <w:szCs w:val="22"/>
          <w:lang w:eastAsia="en-US"/>
        </w:rPr>
        <w:t>stawki podatku od towarów i usług;</w:t>
      </w:r>
    </w:p>
    <w:p w14:paraId="7D23AE5D" w14:textId="77777777" w:rsidR="007475BD" w:rsidRPr="007475BD" w:rsidRDefault="007475BD" w:rsidP="002977F0">
      <w:pPr>
        <w:widowControl w:val="0"/>
        <w:numPr>
          <w:ilvl w:val="0"/>
          <w:numId w:val="32"/>
        </w:numPr>
        <w:autoSpaceDE w:val="0"/>
        <w:autoSpaceDN w:val="0"/>
        <w:adjustRightInd w:val="0"/>
        <w:spacing w:after="160" w:line="259" w:lineRule="auto"/>
        <w:ind w:left="709"/>
        <w:contextualSpacing/>
        <w:jc w:val="both"/>
        <w:rPr>
          <w:rFonts w:ascii="Arial" w:hAnsi="Arial" w:cs="Arial"/>
          <w:sz w:val="22"/>
          <w:szCs w:val="22"/>
          <w:lang w:eastAsia="en-US"/>
        </w:rPr>
      </w:pPr>
      <w:r w:rsidRPr="007475BD">
        <w:rPr>
          <w:rFonts w:ascii="Arial" w:hAnsi="Arial" w:cs="Arial"/>
          <w:sz w:val="22"/>
          <w:szCs w:val="22"/>
          <w:lang w:eastAsia="en-US"/>
        </w:rPr>
        <w:t>wysokości minimalnego wynagrodzenia za pracę</w:t>
      </w:r>
      <w:r w:rsidRPr="007475BD">
        <w:rPr>
          <w:rFonts w:ascii="Arial" w:hAnsi="Arial" w:cs="Arial"/>
        </w:rPr>
        <w:t xml:space="preserve"> </w:t>
      </w:r>
      <w:r w:rsidRPr="007475BD">
        <w:rPr>
          <w:rFonts w:ascii="Arial" w:hAnsi="Arial" w:cs="Arial"/>
          <w:sz w:val="22"/>
          <w:szCs w:val="22"/>
        </w:rPr>
        <w:t>albo wysokości minimalnej stawki godzinowej,</w:t>
      </w:r>
      <w:r w:rsidRPr="007475BD">
        <w:rPr>
          <w:rFonts w:ascii="Arial" w:hAnsi="Arial" w:cs="Arial"/>
          <w:sz w:val="22"/>
          <w:szCs w:val="22"/>
          <w:lang w:eastAsia="en-US"/>
        </w:rPr>
        <w:t xml:space="preserve"> ustalonych na podstawie przepisów ustawy z dnia 10 października 2002 roku o minimalnym wynagrodzeniu za pracę;</w:t>
      </w:r>
    </w:p>
    <w:p w14:paraId="5CE52D1B" w14:textId="77777777" w:rsidR="007475BD" w:rsidRPr="007475BD" w:rsidRDefault="007475BD" w:rsidP="002977F0">
      <w:pPr>
        <w:widowControl w:val="0"/>
        <w:numPr>
          <w:ilvl w:val="0"/>
          <w:numId w:val="32"/>
        </w:numPr>
        <w:autoSpaceDE w:val="0"/>
        <w:autoSpaceDN w:val="0"/>
        <w:adjustRightInd w:val="0"/>
        <w:spacing w:after="160" w:line="259" w:lineRule="auto"/>
        <w:ind w:left="709"/>
        <w:contextualSpacing/>
        <w:jc w:val="both"/>
        <w:rPr>
          <w:rFonts w:ascii="Arial" w:hAnsi="Arial" w:cs="Arial"/>
          <w:sz w:val="22"/>
          <w:szCs w:val="22"/>
          <w:lang w:eastAsia="en-US"/>
        </w:rPr>
      </w:pPr>
      <w:r w:rsidRPr="007475BD">
        <w:rPr>
          <w:rFonts w:ascii="Arial" w:hAnsi="Arial" w:cs="Arial"/>
          <w:sz w:val="22"/>
          <w:szCs w:val="22"/>
          <w:lang w:eastAsia="en-US"/>
        </w:rPr>
        <w:t>zasad podlegania ubezpieczeniom społecznym lub ubezpieczeniu zdrowotnemu lub wysokości stawki na ubezpieczenia społeczne lub zdrowotne;</w:t>
      </w:r>
    </w:p>
    <w:p w14:paraId="5F004072" w14:textId="77777777" w:rsidR="007475BD" w:rsidRPr="007475BD" w:rsidRDefault="007475BD" w:rsidP="002977F0">
      <w:pPr>
        <w:widowControl w:val="0"/>
        <w:autoSpaceDE w:val="0"/>
        <w:autoSpaceDN w:val="0"/>
        <w:adjustRightInd w:val="0"/>
        <w:ind w:left="709"/>
        <w:jc w:val="both"/>
        <w:rPr>
          <w:rFonts w:ascii="Arial" w:hAnsi="Arial" w:cs="Arial"/>
          <w:sz w:val="22"/>
          <w:szCs w:val="22"/>
          <w:lang w:eastAsia="en-US"/>
        </w:rPr>
      </w:pPr>
      <w:r w:rsidRPr="007475BD">
        <w:rPr>
          <w:rFonts w:ascii="Arial" w:hAnsi="Arial" w:cs="Arial"/>
          <w:sz w:val="22"/>
          <w:szCs w:val="22"/>
          <w:lang w:eastAsia="en-US"/>
        </w:rPr>
        <w:t>wysokość należnego wynagrodzenia Wykonawcy ulega odpowiedniej zmianie, jeżeli wskazane w pkt 1-3 zmiany będą miały wpływ na koszty wykonania zamówienia przez Wykonawcę.</w:t>
      </w:r>
    </w:p>
    <w:p w14:paraId="27B534E0" w14:textId="2AC2C12E" w:rsidR="007475BD" w:rsidRPr="007475BD" w:rsidRDefault="007475BD" w:rsidP="007475BD">
      <w:pPr>
        <w:pStyle w:val="Akapitzlist"/>
        <w:widowControl w:val="0"/>
        <w:numPr>
          <w:ilvl w:val="2"/>
          <w:numId w:val="9"/>
        </w:numPr>
        <w:autoSpaceDE w:val="0"/>
        <w:autoSpaceDN w:val="0"/>
        <w:adjustRightInd w:val="0"/>
        <w:spacing w:after="160" w:line="259" w:lineRule="auto"/>
        <w:jc w:val="both"/>
        <w:rPr>
          <w:rFonts w:ascii="Arial" w:hAnsi="Arial" w:cs="Arial"/>
          <w:sz w:val="22"/>
          <w:szCs w:val="22"/>
          <w:lang w:eastAsia="en-US"/>
        </w:rPr>
      </w:pPr>
      <w:r w:rsidRPr="007475BD">
        <w:rPr>
          <w:rFonts w:ascii="Arial" w:hAnsi="Arial" w:cs="Arial"/>
          <w:sz w:val="22"/>
          <w:szCs w:val="22"/>
          <w:lang w:eastAsia="en-US"/>
        </w:rPr>
        <w:t xml:space="preserve">Zmiany, o których mowa w ust. 2, mogą zostać wprowadzone jedynie w przypadku, jeżeli Strony Umowy (Zamawiający i Wykonawca) zgodnie uznają, że zaszły wskazane ust. 2 okoliczności. Zmiana wynagrodzenia może nastąpić jedynie po ustaleniu stanu faktycznego i prawnego oraz po zbadaniu dokumentów, które Wykonawca dostarczy w celu udowodnienia wpływu zmiany przepisów na wysokość należnego mu wynagrodzenia. Wynagrodzenie zostanie odpowiednio zwiększone/zmniejszone o kwotę odpowiadającą wzrostowi/obniżce udokumentowanych kosztów, o których mowa powyżej, od daty faktycznej zmiany kosztów wykonania zamówienia przez Wykonawcę. </w:t>
      </w:r>
    </w:p>
    <w:p w14:paraId="6AA9AEAE" w14:textId="10EF1F95" w:rsidR="007475BD" w:rsidRPr="00A86C85" w:rsidRDefault="007475BD" w:rsidP="007475BD">
      <w:pPr>
        <w:pStyle w:val="Akapitzlist"/>
        <w:widowControl w:val="0"/>
        <w:numPr>
          <w:ilvl w:val="2"/>
          <w:numId w:val="9"/>
        </w:numPr>
        <w:autoSpaceDE w:val="0"/>
        <w:autoSpaceDN w:val="0"/>
        <w:adjustRightInd w:val="0"/>
        <w:spacing w:after="160" w:line="259" w:lineRule="auto"/>
        <w:jc w:val="both"/>
        <w:rPr>
          <w:sz w:val="22"/>
          <w:szCs w:val="22"/>
          <w:lang w:eastAsia="en-US"/>
        </w:rPr>
      </w:pPr>
      <w:r w:rsidRPr="007475BD">
        <w:rPr>
          <w:rFonts w:ascii="Arial" w:hAnsi="Arial" w:cs="Arial"/>
          <w:sz w:val="22"/>
          <w:szCs w:val="22"/>
        </w:rPr>
        <w:t>Zmiany umowy mogą być dokonane również w przypadku zaistnienia okoliczności wskazanych w art. 144 ust. 1 pkt 2-6 ustawy Pzp.</w:t>
      </w:r>
    </w:p>
    <w:p w14:paraId="2BAEC316" w14:textId="24A4268F" w:rsidR="00FE3476" w:rsidRPr="00A86C85" w:rsidRDefault="00FE3476" w:rsidP="00A86C85">
      <w:pPr>
        <w:pStyle w:val="Akapitzlist"/>
        <w:widowControl w:val="0"/>
        <w:numPr>
          <w:ilvl w:val="2"/>
          <w:numId w:val="9"/>
        </w:numPr>
        <w:autoSpaceDE w:val="0"/>
        <w:autoSpaceDN w:val="0"/>
        <w:adjustRightInd w:val="0"/>
        <w:spacing w:after="160" w:line="259" w:lineRule="auto"/>
        <w:jc w:val="both"/>
        <w:rPr>
          <w:rFonts w:ascii="Arial" w:hAnsi="Arial" w:cs="Arial"/>
          <w:sz w:val="22"/>
          <w:szCs w:val="22"/>
          <w:lang w:eastAsia="en-US"/>
        </w:rPr>
      </w:pPr>
      <w:r w:rsidRPr="00A86C85">
        <w:rPr>
          <w:rFonts w:ascii="Arial" w:hAnsi="Arial" w:cs="Arial"/>
          <w:sz w:val="22"/>
          <w:szCs w:val="22"/>
        </w:rPr>
        <w:t xml:space="preserve">Warunkiem wprowadzenia zmian zawartej umowy jest sporządzenie podpisanego przez Strony Protokołu konieczności określającego przyczyny zmiany oraz potwierdzającego wystąpienie (odpowiednio) co najmniej jednej z okoliczności wymienionych w </w:t>
      </w:r>
      <w:r w:rsidR="00A86C85">
        <w:rPr>
          <w:rFonts w:ascii="Arial" w:hAnsi="Arial" w:cs="Arial"/>
          <w:sz w:val="22"/>
          <w:szCs w:val="22"/>
        </w:rPr>
        <w:t>niniejszym paragrafie</w:t>
      </w:r>
      <w:r w:rsidRPr="00A86C85">
        <w:rPr>
          <w:rFonts w:ascii="Arial" w:hAnsi="Arial" w:cs="Arial"/>
          <w:sz w:val="22"/>
          <w:szCs w:val="22"/>
        </w:rPr>
        <w:t>. Protokół konieczności będzie załącznikiem do aneksu, o którym mowa w § 17 ust. 1 niniejszej umowy.</w:t>
      </w:r>
    </w:p>
    <w:p w14:paraId="6A7EEA0F" w14:textId="77777777" w:rsidR="00FE3476" w:rsidRPr="004D1534" w:rsidRDefault="00FE3476" w:rsidP="00FE3476">
      <w:pPr>
        <w:jc w:val="center"/>
        <w:rPr>
          <w:rFonts w:ascii="Arial" w:hAnsi="Arial" w:cs="Arial"/>
          <w:b/>
          <w:sz w:val="22"/>
          <w:szCs w:val="22"/>
        </w:rPr>
      </w:pPr>
    </w:p>
    <w:p w14:paraId="21E63973" w14:textId="77777777" w:rsidR="00FE3476" w:rsidRPr="004D1534" w:rsidRDefault="00FE3476" w:rsidP="00FE3476">
      <w:pPr>
        <w:jc w:val="center"/>
        <w:rPr>
          <w:rFonts w:ascii="Arial" w:hAnsi="Arial" w:cs="Arial"/>
          <w:b/>
          <w:sz w:val="22"/>
          <w:szCs w:val="22"/>
        </w:rPr>
      </w:pPr>
      <w:r w:rsidRPr="004D1534">
        <w:rPr>
          <w:rFonts w:ascii="Arial" w:hAnsi="Arial" w:cs="Arial"/>
          <w:b/>
          <w:sz w:val="22"/>
          <w:szCs w:val="22"/>
        </w:rPr>
        <w:t>§ 17</w:t>
      </w:r>
    </w:p>
    <w:p w14:paraId="1836B377" w14:textId="19D93B05" w:rsidR="00FE3476" w:rsidRPr="004D1534" w:rsidRDefault="00FE3476" w:rsidP="00FE3476">
      <w:pPr>
        <w:pStyle w:val="Tekstpodstawowyzwciciem2"/>
        <w:numPr>
          <w:ilvl w:val="0"/>
          <w:numId w:val="1"/>
        </w:numPr>
        <w:tabs>
          <w:tab w:val="clear" w:pos="1440"/>
          <w:tab w:val="num" w:pos="360"/>
        </w:tabs>
        <w:overflowPunct w:val="0"/>
        <w:autoSpaceDE w:val="0"/>
        <w:autoSpaceDN w:val="0"/>
        <w:adjustRightInd w:val="0"/>
        <w:spacing w:after="0"/>
        <w:ind w:left="360"/>
        <w:jc w:val="both"/>
        <w:rPr>
          <w:rFonts w:ascii="Arial" w:hAnsi="Arial" w:cs="Arial"/>
          <w:sz w:val="22"/>
          <w:szCs w:val="22"/>
        </w:rPr>
      </w:pPr>
      <w:r w:rsidRPr="004D1534">
        <w:rPr>
          <w:rFonts w:ascii="Arial" w:hAnsi="Arial" w:cs="Arial"/>
          <w:sz w:val="22"/>
          <w:szCs w:val="22"/>
        </w:rPr>
        <w:lastRenderedPageBreak/>
        <w:t xml:space="preserve">Wszelkie zmiany treści umowy mogą być dokonywane wyłącznie w formie pisemnej </w:t>
      </w:r>
      <w:r w:rsidR="006438A6">
        <w:rPr>
          <w:rFonts w:ascii="Arial" w:hAnsi="Arial" w:cs="Arial"/>
          <w:sz w:val="22"/>
          <w:szCs w:val="22"/>
        </w:rPr>
        <w:br/>
      </w:r>
      <w:r w:rsidRPr="004D1534">
        <w:rPr>
          <w:rFonts w:ascii="Arial" w:hAnsi="Arial" w:cs="Arial"/>
          <w:sz w:val="22"/>
          <w:szCs w:val="22"/>
        </w:rPr>
        <w:t>w postaci aneksu pod rygorem nieważności.</w:t>
      </w:r>
    </w:p>
    <w:p w14:paraId="058FA909" w14:textId="3DB9FB05" w:rsidR="00FE3476" w:rsidRPr="004D1534" w:rsidRDefault="00FE3476" w:rsidP="00FE3476">
      <w:pPr>
        <w:pStyle w:val="Tekstkomentarza"/>
        <w:overflowPunct w:val="0"/>
        <w:autoSpaceDE w:val="0"/>
        <w:autoSpaceDN w:val="0"/>
        <w:adjustRightInd w:val="0"/>
        <w:ind w:left="360" w:hanging="360"/>
        <w:jc w:val="both"/>
        <w:rPr>
          <w:rFonts w:ascii="Arial" w:hAnsi="Arial" w:cs="Arial"/>
          <w:b/>
          <w:sz w:val="22"/>
          <w:szCs w:val="22"/>
          <w:lang w:val="pl-PL"/>
        </w:rPr>
      </w:pPr>
      <w:r w:rsidRPr="004D1534">
        <w:rPr>
          <w:rFonts w:ascii="Arial" w:hAnsi="Arial" w:cs="Arial"/>
          <w:sz w:val="22"/>
          <w:szCs w:val="22"/>
          <w:lang w:val="pl-PL"/>
        </w:rPr>
        <w:t>2.</w:t>
      </w:r>
      <w:r w:rsidRPr="004D1534">
        <w:rPr>
          <w:rFonts w:ascii="Arial" w:hAnsi="Arial" w:cs="Arial"/>
          <w:sz w:val="22"/>
          <w:szCs w:val="22"/>
          <w:lang w:val="pl-PL"/>
        </w:rPr>
        <w:tab/>
        <w:t xml:space="preserve">Wszelkie sprawy formalno – prawne załatwia w imieniu Zamawiającego Wykonawca </w:t>
      </w:r>
      <w:r w:rsidR="006438A6">
        <w:rPr>
          <w:rFonts w:ascii="Arial" w:hAnsi="Arial" w:cs="Arial"/>
          <w:sz w:val="22"/>
          <w:szCs w:val="22"/>
          <w:lang w:val="pl-PL"/>
        </w:rPr>
        <w:br/>
      </w:r>
      <w:r w:rsidRPr="004D1534">
        <w:rPr>
          <w:rFonts w:ascii="Arial" w:hAnsi="Arial" w:cs="Arial"/>
          <w:sz w:val="22"/>
          <w:szCs w:val="22"/>
          <w:lang w:val="pl-PL"/>
        </w:rPr>
        <w:t>w terminach zgodnych z przepisami, a w przypadku przekroczenia tych terminów bez winy Wykonawcy – patrz § 16</w:t>
      </w:r>
      <w:r w:rsidRPr="004D1534">
        <w:rPr>
          <w:rFonts w:ascii="Arial" w:hAnsi="Arial" w:cs="Arial"/>
          <w:b/>
          <w:sz w:val="22"/>
          <w:szCs w:val="22"/>
          <w:lang w:val="pl-PL"/>
        </w:rPr>
        <w:t xml:space="preserve"> </w:t>
      </w:r>
      <w:r w:rsidRPr="004D1534">
        <w:rPr>
          <w:rFonts w:ascii="Arial" w:hAnsi="Arial" w:cs="Arial"/>
          <w:sz w:val="22"/>
          <w:szCs w:val="22"/>
          <w:lang w:val="pl-PL"/>
        </w:rPr>
        <w:t>ust. 1.</w:t>
      </w:r>
    </w:p>
    <w:p w14:paraId="735478B6" w14:textId="77777777" w:rsidR="00FE3476" w:rsidRPr="004D1534" w:rsidRDefault="00FE3476" w:rsidP="00FE3476">
      <w:pPr>
        <w:pStyle w:val="Tekstpodstawowy"/>
        <w:numPr>
          <w:ilvl w:val="0"/>
          <w:numId w:val="4"/>
        </w:numPr>
        <w:tabs>
          <w:tab w:val="clear" w:pos="1440"/>
          <w:tab w:val="num" w:pos="-840"/>
        </w:tabs>
        <w:overflowPunct w:val="0"/>
        <w:autoSpaceDE w:val="0"/>
        <w:autoSpaceDN w:val="0"/>
        <w:adjustRightInd w:val="0"/>
        <w:ind w:left="360"/>
        <w:jc w:val="both"/>
        <w:rPr>
          <w:rFonts w:cs="Arial"/>
          <w:sz w:val="22"/>
          <w:szCs w:val="22"/>
        </w:rPr>
      </w:pPr>
      <w:r w:rsidRPr="004D1534">
        <w:rPr>
          <w:rFonts w:cs="Arial"/>
          <w:sz w:val="22"/>
          <w:szCs w:val="22"/>
        </w:rPr>
        <w:t>W sprawach nieunormowanych niniejszą umową mają zastosowanie przepisy ustawy Prawo zamówień publicznych oraz przepisy Kodeksu Cywilnego oraz Kodeksu postępowania cywilnego.</w:t>
      </w:r>
    </w:p>
    <w:p w14:paraId="0AA7D209" w14:textId="77777777" w:rsidR="00FE3476" w:rsidRPr="004D1534" w:rsidRDefault="00FE3476" w:rsidP="00FE3476">
      <w:pPr>
        <w:pStyle w:val="Tekstpodstawowy"/>
        <w:numPr>
          <w:ilvl w:val="0"/>
          <w:numId w:val="4"/>
        </w:numPr>
        <w:tabs>
          <w:tab w:val="clear" w:pos="1440"/>
          <w:tab w:val="num" w:pos="-840"/>
        </w:tabs>
        <w:overflowPunct w:val="0"/>
        <w:autoSpaceDE w:val="0"/>
        <w:autoSpaceDN w:val="0"/>
        <w:adjustRightInd w:val="0"/>
        <w:ind w:left="360"/>
        <w:jc w:val="both"/>
        <w:rPr>
          <w:rFonts w:cs="Arial"/>
          <w:sz w:val="22"/>
          <w:szCs w:val="22"/>
        </w:rPr>
      </w:pPr>
      <w:r w:rsidRPr="004D1534">
        <w:rPr>
          <w:rFonts w:cs="Arial"/>
          <w:sz w:val="22"/>
          <w:szCs w:val="22"/>
        </w:rPr>
        <w:t>Spory mogące wynikać z realizacji niniejszej umowy będą rozstrzygnięte przez sąd właściwy dla siedziby Zamawiającego.</w:t>
      </w:r>
    </w:p>
    <w:p w14:paraId="633156BE" w14:textId="77777777" w:rsidR="00FE3476" w:rsidRPr="004D1534" w:rsidRDefault="00FE3476" w:rsidP="00FE3476">
      <w:pPr>
        <w:numPr>
          <w:ilvl w:val="0"/>
          <w:numId w:val="2"/>
        </w:numPr>
        <w:tabs>
          <w:tab w:val="clear" w:pos="1440"/>
          <w:tab w:val="left" w:pos="-1080"/>
        </w:tabs>
        <w:overflowPunct w:val="0"/>
        <w:autoSpaceDE w:val="0"/>
        <w:autoSpaceDN w:val="0"/>
        <w:adjustRightInd w:val="0"/>
        <w:ind w:left="360"/>
        <w:jc w:val="both"/>
        <w:rPr>
          <w:rFonts w:ascii="Arial" w:hAnsi="Arial" w:cs="Arial"/>
          <w:sz w:val="22"/>
          <w:szCs w:val="22"/>
        </w:rPr>
      </w:pPr>
      <w:r w:rsidRPr="004D1534">
        <w:rPr>
          <w:rFonts w:ascii="Arial" w:hAnsi="Arial" w:cs="Arial"/>
          <w:sz w:val="22"/>
          <w:szCs w:val="22"/>
        </w:rPr>
        <w:t>Strony powinny jednak dążyć do polubownego rozwiązywania sporów, w szczególności poprzez zawezwanie do próby ugody, określonej przepisami art. 184-186 Kodeksu postępowania cywilnego.</w:t>
      </w:r>
    </w:p>
    <w:p w14:paraId="76D9AF0E" w14:textId="77777777" w:rsidR="00FE3476" w:rsidRPr="004D1534" w:rsidRDefault="00FE3476" w:rsidP="00FE3476">
      <w:pPr>
        <w:jc w:val="center"/>
        <w:rPr>
          <w:rFonts w:ascii="Arial" w:hAnsi="Arial" w:cs="Arial"/>
          <w:b/>
          <w:sz w:val="22"/>
          <w:szCs w:val="22"/>
        </w:rPr>
      </w:pPr>
    </w:p>
    <w:p w14:paraId="181DABD7" w14:textId="77777777" w:rsidR="00FE3476" w:rsidRDefault="00FE3476" w:rsidP="00FE3476">
      <w:pPr>
        <w:jc w:val="center"/>
        <w:rPr>
          <w:rFonts w:ascii="Arial" w:hAnsi="Arial" w:cs="Arial"/>
          <w:b/>
          <w:sz w:val="22"/>
          <w:szCs w:val="22"/>
        </w:rPr>
      </w:pPr>
      <w:r w:rsidRPr="004D1534">
        <w:rPr>
          <w:rFonts w:ascii="Arial" w:hAnsi="Arial" w:cs="Arial"/>
          <w:b/>
          <w:sz w:val="22"/>
          <w:szCs w:val="22"/>
        </w:rPr>
        <w:t>§ 18</w:t>
      </w:r>
    </w:p>
    <w:p w14:paraId="45562568" w14:textId="018EBD77" w:rsidR="00FE3476" w:rsidRPr="004D1534" w:rsidRDefault="00FE3476" w:rsidP="00FE3476">
      <w:pPr>
        <w:ind w:left="360" w:hanging="360"/>
        <w:jc w:val="both"/>
        <w:rPr>
          <w:rFonts w:ascii="Arial" w:hAnsi="Arial" w:cs="Arial"/>
          <w:sz w:val="22"/>
          <w:szCs w:val="22"/>
        </w:rPr>
      </w:pPr>
      <w:r w:rsidRPr="004D1534">
        <w:rPr>
          <w:rFonts w:ascii="Arial" w:hAnsi="Arial" w:cs="Arial"/>
          <w:sz w:val="22"/>
          <w:szCs w:val="22"/>
        </w:rPr>
        <w:t xml:space="preserve">1.  Zleceniobiorca/ wykonawca oświadcza, że znany jest mu fakt, iż treść niniejszej umowy, </w:t>
      </w:r>
      <w:r w:rsidR="006438A6">
        <w:rPr>
          <w:rFonts w:ascii="Arial" w:hAnsi="Arial" w:cs="Arial"/>
          <w:sz w:val="22"/>
          <w:szCs w:val="22"/>
        </w:rPr>
        <w:br/>
      </w:r>
      <w:r w:rsidRPr="004D1534">
        <w:rPr>
          <w:rFonts w:ascii="Arial" w:hAnsi="Arial" w:cs="Arial"/>
          <w:sz w:val="22"/>
          <w:szCs w:val="22"/>
        </w:rPr>
        <w:t>a w szczególności dotyczące do dane identyfikujące, przedmiot umowy i wysokość wynagrodzenia, stanowią informację publiczna w rozumieniu art. 1 ust. 1 ustawy z dnia 6 września 2001 r. o dostępie do informacji publicznej (Dz. U. z 20</w:t>
      </w:r>
      <w:r w:rsidR="00A86C85">
        <w:rPr>
          <w:rFonts w:ascii="Arial" w:hAnsi="Arial" w:cs="Arial"/>
          <w:sz w:val="22"/>
          <w:szCs w:val="22"/>
        </w:rPr>
        <w:t>16</w:t>
      </w:r>
      <w:r w:rsidRPr="004D1534">
        <w:rPr>
          <w:rFonts w:ascii="Arial" w:hAnsi="Arial" w:cs="Arial"/>
          <w:sz w:val="22"/>
          <w:szCs w:val="22"/>
        </w:rPr>
        <w:t xml:space="preserve"> r. nr </w:t>
      </w:r>
      <w:r w:rsidR="00A86C85">
        <w:rPr>
          <w:rFonts w:ascii="Arial" w:hAnsi="Arial" w:cs="Arial"/>
          <w:sz w:val="22"/>
          <w:szCs w:val="22"/>
        </w:rPr>
        <w:t>1764</w:t>
      </w:r>
      <w:r w:rsidR="00A86C85" w:rsidRPr="004D1534">
        <w:rPr>
          <w:rFonts w:ascii="Arial" w:hAnsi="Arial" w:cs="Arial"/>
          <w:sz w:val="22"/>
          <w:szCs w:val="22"/>
        </w:rPr>
        <w:t xml:space="preserve"> </w:t>
      </w:r>
      <w:r w:rsidRPr="004D1534">
        <w:rPr>
          <w:rFonts w:ascii="Arial" w:hAnsi="Arial" w:cs="Arial"/>
          <w:sz w:val="22"/>
          <w:szCs w:val="22"/>
        </w:rPr>
        <w:t>z</w:t>
      </w:r>
      <w:r w:rsidR="00C3023C">
        <w:rPr>
          <w:rFonts w:ascii="Arial" w:hAnsi="Arial" w:cs="Arial"/>
          <w:sz w:val="22"/>
          <w:szCs w:val="22"/>
        </w:rPr>
        <w:t xml:space="preserve">e </w:t>
      </w:r>
      <w:r w:rsidRPr="004D1534">
        <w:rPr>
          <w:rFonts w:ascii="Arial" w:hAnsi="Arial" w:cs="Arial"/>
          <w:sz w:val="22"/>
          <w:szCs w:val="22"/>
        </w:rPr>
        <w:t>zm</w:t>
      </w:r>
      <w:r w:rsidR="002977F0">
        <w:rPr>
          <w:rFonts w:ascii="Arial" w:hAnsi="Arial" w:cs="Arial"/>
          <w:sz w:val="22"/>
          <w:szCs w:val="22"/>
        </w:rPr>
        <w:t>.</w:t>
      </w:r>
      <w:r w:rsidRPr="004D1534">
        <w:rPr>
          <w:rFonts w:ascii="Arial" w:hAnsi="Arial" w:cs="Arial"/>
          <w:sz w:val="22"/>
          <w:szCs w:val="22"/>
        </w:rPr>
        <w:t>), która podlega udostępnieniu w trybie przedmiotowej ustawy, (ew. z zastrzeżeniem ust. 2.)</w:t>
      </w:r>
    </w:p>
    <w:p w14:paraId="14E5D981" w14:textId="77777777" w:rsidR="00FE3476" w:rsidRPr="004D1534" w:rsidRDefault="00FE3476" w:rsidP="002977F0">
      <w:pPr>
        <w:ind w:left="360" w:hanging="360"/>
        <w:jc w:val="both"/>
        <w:rPr>
          <w:rFonts w:ascii="Arial" w:hAnsi="Arial" w:cs="Arial"/>
          <w:b/>
          <w:sz w:val="22"/>
          <w:szCs w:val="22"/>
        </w:rPr>
      </w:pPr>
      <w:r w:rsidRPr="004D1534">
        <w:rPr>
          <w:rFonts w:ascii="Arial" w:hAnsi="Arial" w:cs="Arial"/>
          <w:sz w:val="22"/>
          <w:szCs w:val="22"/>
        </w:rPr>
        <w:t>2.   Ze względu na tajemnicę przedsiębiorcy udostępnieniu, o którym mowa w ust. 1, nie będą podlegały informacje zawarte w § ___ /załączniku nr _______do niniejszej umowy stanowiące informacje techniczne, technologiczne, organizacyjne przedsiębiorstwa lub inne posiadające wartość gospodarczą.</w:t>
      </w:r>
    </w:p>
    <w:p w14:paraId="50D5F1B8" w14:textId="77777777" w:rsidR="00FE3476" w:rsidRPr="004D1534" w:rsidRDefault="00FE3476" w:rsidP="00FE3476">
      <w:pPr>
        <w:jc w:val="center"/>
        <w:rPr>
          <w:rFonts w:ascii="Arial" w:hAnsi="Arial" w:cs="Arial"/>
          <w:b/>
          <w:sz w:val="22"/>
          <w:szCs w:val="22"/>
        </w:rPr>
      </w:pPr>
    </w:p>
    <w:p w14:paraId="3AA7011A" w14:textId="77777777" w:rsidR="00FE3476" w:rsidRPr="004D1534" w:rsidRDefault="00FE3476" w:rsidP="00FE3476">
      <w:pPr>
        <w:jc w:val="center"/>
        <w:rPr>
          <w:rFonts w:ascii="Arial" w:hAnsi="Arial" w:cs="Arial"/>
          <w:b/>
          <w:sz w:val="22"/>
          <w:szCs w:val="22"/>
        </w:rPr>
      </w:pPr>
    </w:p>
    <w:p w14:paraId="33E21372" w14:textId="77777777" w:rsidR="00FE3476" w:rsidRPr="004D1534" w:rsidRDefault="00FE3476" w:rsidP="00FE3476">
      <w:pPr>
        <w:jc w:val="center"/>
        <w:rPr>
          <w:rFonts w:ascii="Arial" w:hAnsi="Arial" w:cs="Arial"/>
          <w:b/>
          <w:sz w:val="22"/>
          <w:szCs w:val="22"/>
        </w:rPr>
      </w:pPr>
      <w:r w:rsidRPr="004D1534">
        <w:rPr>
          <w:rFonts w:ascii="Arial" w:hAnsi="Arial" w:cs="Arial"/>
          <w:b/>
          <w:sz w:val="22"/>
          <w:szCs w:val="22"/>
        </w:rPr>
        <w:t>§ 19</w:t>
      </w:r>
    </w:p>
    <w:p w14:paraId="0310BD75" w14:textId="77777777" w:rsidR="00FE3476" w:rsidRPr="00AB3956" w:rsidRDefault="00FE3476" w:rsidP="00FE3476">
      <w:pPr>
        <w:jc w:val="both"/>
        <w:rPr>
          <w:rFonts w:ascii="Arial" w:hAnsi="Arial" w:cs="Arial"/>
          <w:color w:val="000000"/>
          <w:sz w:val="22"/>
          <w:szCs w:val="22"/>
        </w:rPr>
      </w:pPr>
      <w:r w:rsidRPr="004D1534">
        <w:rPr>
          <w:rFonts w:ascii="Arial" w:hAnsi="Arial" w:cs="Arial"/>
          <w:color w:val="000000"/>
          <w:sz w:val="22"/>
          <w:szCs w:val="22"/>
        </w:rPr>
        <w:t xml:space="preserve">Integralnymi składnikami niniejszej umowy, których postanowienia wiążą strony jako jej część, </w:t>
      </w:r>
      <w:r w:rsidRPr="00AB3956">
        <w:rPr>
          <w:rFonts w:ascii="Arial" w:hAnsi="Arial" w:cs="Arial"/>
          <w:color w:val="000000"/>
          <w:sz w:val="22"/>
          <w:szCs w:val="22"/>
        </w:rPr>
        <w:t>są następujące dokumenty:</w:t>
      </w:r>
    </w:p>
    <w:p w14:paraId="3440D818" w14:textId="4EFB7ED9" w:rsidR="00FE3476" w:rsidRPr="00AB3956" w:rsidRDefault="00A86C85" w:rsidP="002977F0">
      <w:pPr>
        <w:ind w:left="720"/>
        <w:jc w:val="both"/>
        <w:rPr>
          <w:rFonts w:ascii="Arial" w:hAnsi="Arial" w:cs="Arial"/>
          <w:color w:val="000000"/>
          <w:sz w:val="22"/>
          <w:szCs w:val="22"/>
        </w:rPr>
      </w:pPr>
      <w:r>
        <w:rPr>
          <w:rFonts w:ascii="Arial" w:hAnsi="Arial" w:cs="Arial"/>
          <w:color w:val="000000"/>
          <w:sz w:val="22"/>
          <w:szCs w:val="22"/>
        </w:rPr>
        <w:t xml:space="preserve">1) </w:t>
      </w:r>
      <w:r w:rsidR="00FE3476" w:rsidRPr="00AB3956">
        <w:rPr>
          <w:rFonts w:ascii="Arial" w:hAnsi="Arial" w:cs="Arial"/>
          <w:color w:val="000000"/>
          <w:sz w:val="22"/>
          <w:szCs w:val="22"/>
        </w:rPr>
        <w:t>Specyfikacja Istotnych Warunków Zamówienia wraz z załącznikami,</w:t>
      </w:r>
    </w:p>
    <w:p w14:paraId="36AED91A" w14:textId="213E34A2" w:rsidR="00FE3476" w:rsidRPr="00AB3956" w:rsidRDefault="00A86C85" w:rsidP="002977F0">
      <w:pPr>
        <w:ind w:left="720"/>
        <w:jc w:val="both"/>
        <w:rPr>
          <w:rFonts w:ascii="Arial" w:hAnsi="Arial" w:cs="Arial"/>
          <w:color w:val="000000"/>
          <w:sz w:val="22"/>
          <w:szCs w:val="22"/>
        </w:rPr>
      </w:pPr>
      <w:r>
        <w:rPr>
          <w:rFonts w:ascii="Arial" w:hAnsi="Arial" w:cs="Arial"/>
          <w:color w:val="000000"/>
          <w:sz w:val="22"/>
          <w:szCs w:val="22"/>
        </w:rPr>
        <w:t xml:space="preserve">2) </w:t>
      </w:r>
      <w:r w:rsidR="00FE3476" w:rsidRPr="00AB3956">
        <w:rPr>
          <w:rFonts w:ascii="Arial" w:hAnsi="Arial" w:cs="Arial"/>
          <w:color w:val="000000"/>
          <w:sz w:val="22"/>
          <w:szCs w:val="22"/>
        </w:rPr>
        <w:t>oferta z załącznikami,</w:t>
      </w:r>
    </w:p>
    <w:p w14:paraId="6CCB96C1" w14:textId="6A75F09C" w:rsidR="00FE3476" w:rsidRPr="00AB3956" w:rsidRDefault="00A86C85" w:rsidP="002977F0">
      <w:pPr>
        <w:ind w:left="720"/>
        <w:jc w:val="both"/>
        <w:rPr>
          <w:rFonts w:ascii="Arial" w:hAnsi="Arial" w:cs="Arial"/>
          <w:i/>
          <w:color w:val="000000"/>
          <w:sz w:val="22"/>
          <w:szCs w:val="22"/>
        </w:rPr>
      </w:pPr>
      <w:r>
        <w:rPr>
          <w:rFonts w:ascii="Arial" w:hAnsi="Arial" w:cs="Arial"/>
          <w:color w:val="000000"/>
          <w:sz w:val="22"/>
          <w:szCs w:val="22"/>
        </w:rPr>
        <w:t xml:space="preserve">3) </w:t>
      </w:r>
      <w:r w:rsidR="00FE3476" w:rsidRPr="00AB3956">
        <w:rPr>
          <w:rFonts w:ascii="Arial" w:hAnsi="Arial" w:cs="Arial"/>
          <w:color w:val="000000"/>
          <w:sz w:val="22"/>
          <w:szCs w:val="22"/>
        </w:rPr>
        <w:t>pismo powiadamiające o wyborze Wykonawcy,</w:t>
      </w:r>
    </w:p>
    <w:p w14:paraId="596361EC" w14:textId="499C6EA2" w:rsidR="00861854" w:rsidRPr="00AB3956" w:rsidRDefault="00A86C85" w:rsidP="002977F0">
      <w:pPr>
        <w:ind w:left="720"/>
        <w:jc w:val="both"/>
        <w:rPr>
          <w:rFonts w:ascii="Arial" w:hAnsi="Arial" w:cs="Arial"/>
          <w:i/>
          <w:color w:val="000000"/>
          <w:sz w:val="22"/>
          <w:szCs w:val="22"/>
        </w:rPr>
      </w:pPr>
      <w:r>
        <w:rPr>
          <w:rFonts w:ascii="Arial" w:hAnsi="Arial" w:cs="Arial"/>
          <w:color w:val="000000"/>
          <w:sz w:val="22"/>
          <w:szCs w:val="22"/>
        </w:rPr>
        <w:t xml:space="preserve">4) </w:t>
      </w:r>
      <w:r w:rsidR="00FE3476" w:rsidRPr="00AB3956">
        <w:rPr>
          <w:rFonts w:ascii="Arial" w:hAnsi="Arial" w:cs="Arial"/>
          <w:color w:val="000000"/>
          <w:sz w:val="22"/>
          <w:szCs w:val="22"/>
        </w:rPr>
        <w:t>wzór książk</w:t>
      </w:r>
      <w:r w:rsidR="00AB3956" w:rsidRPr="00AB3956">
        <w:rPr>
          <w:rFonts w:ascii="Arial" w:hAnsi="Arial" w:cs="Arial"/>
          <w:color w:val="000000"/>
          <w:sz w:val="22"/>
          <w:szCs w:val="22"/>
        </w:rPr>
        <w:t xml:space="preserve">i </w:t>
      </w:r>
      <w:r w:rsidR="00AB3956" w:rsidRPr="00AB3956">
        <w:rPr>
          <w:rFonts w:ascii="Arial" w:hAnsi="Arial" w:cs="Arial"/>
          <w:i/>
          <w:color w:val="000000"/>
          <w:sz w:val="22"/>
          <w:szCs w:val="22"/>
        </w:rPr>
        <w:t>Ew</w:t>
      </w:r>
      <w:r w:rsidR="00B1053E" w:rsidRPr="00AB3956">
        <w:rPr>
          <w:rFonts w:ascii="Arial" w:hAnsi="Arial" w:cs="Arial"/>
          <w:i/>
          <w:color w:val="000000"/>
          <w:sz w:val="22"/>
          <w:szCs w:val="22"/>
        </w:rPr>
        <w:t xml:space="preserve">idencji </w:t>
      </w:r>
      <w:r w:rsidR="00AB3956" w:rsidRPr="00AB3956">
        <w:rPr>
          <w:rFonts w:ascii="Arial" w:hAnsi="Arial" w:cs="Arial"/>
          <w:i/>
          <w:color w:val="000000"/>
          <w:sz w:val="22"/>
          <w:szCs w:val="22"/>
        </w:rPr>
        <w:t>wydanych dyspozycji</w:t>
      </w:r>
    </w:p>
    <w:p w14:paraId="54B085A8" w14:textId="114D0E27" w:rsidR="00B1053E" w:rsidRPr="00AB3956" w:rsidRDefault="00A86C85" w:rsidP="002977F0">
      <w:pPr>
        <w:ind w:left="720"/>
        <w:jc w:val="both"/>
        <w:rPr>
          <w:rFonts w:ascii="Arial" w:hAnsi="Arial" w:cs="Arial"/>
          <w:i/>
          <w:color w:val="000000"/>
          <w:sz w:val="22"/>
          <w:szCs w:val="22"/>
        </w:rPr>
      </w:pPr>
      <w:r>
        <w:rPr>
          <w:rFonts w:ascii="Arial" w:hAnsi="Arial" w:cs="Arial"/>
          <w:color w:val="000000"/>
          <w:sz w:val="22"/>
          <w:szCs w:val="22"/>
        </w:rPr>
        <w:t xml:space="preserve">5) </w:t>
      </w:r>
      <w:r w:rsidR="00AB3956" w:rsidRPr="00AB3956">
        <w:rPr>
          <w:rFonts w:ascii="Arial" w:hAnsi="Arial" w:cs="Arial"/>
          <w:color w:val="000000"/>
          <w:sz w:val="22"/>
          <w:szCs w:val="22"/>
        </w:rPr>
        <w:t xml:space="preserve">wzór </w:t>
      </w:r>
      <w:r w:rsidR="00AB3956" w:rsidRPr="00AB3956">
        <w:rPr>
          <w:rFonts w:ascii="Arial" w:hAnsi="Arial" w:cs="Arial"/>
          <w:i/>
          <w:color w:val="000000"/>
          <w:sz w:val="22"/>
          <w:szCs w:val="22"/>
        </w:rPr>
        <w:t>Z</w:t>
      </w:r>
      <w:r w:rsidR="00861854" w:rsidRPr="00AB3956">
        <w:rPr>
          <w:rFonts w:ascii="Arial" w:hAnsi="Arial" w:cs="Arial"/>
          <w:i/>
          <w:color w:val="000000"/>
          <w:sz w:val="22"/>
          <w:szCs w:val="22"/>
        </w:rPr>
        <w:t>estawienia przyjętych opłat</w:t>
      </w:r>
      <w:r w:rsidR="00B1053E" w:rsidRPr="00AB3956">
        <w:rPr>
          <w:rFonts w:ascii="Arial" w:hAnsi="Arial" w:cs="Arial"/>
          <w:color w:val="000000"/>
          <w:sz w:val="22"/>
          <w:szCs w:val="22"/>
        </w:rPr>
        <w:t>.</w:t>
      </w:r>
    </w:p>
    <w:p w14:paraId="13045F97" w14:textId="77777777" w:rsidR="00FE3476" w:rsidRPr="004D1534" w:rsidRDefault="00FE3476" w:rsidP="00FE3476">
      <w:pPr>
        <w:jc w:val="center"/>
        <w:rPr>
          <w:rFonts w:ascii="Arial" w:hAnsi="Arial" w:cs="Arial"/>
          <w:b/>
          <w:color w:val="000000"/>
          <w:sz w:val="22"/>
          <w:szCs w:val="22"/>
        </w:rPr>
      </w:pPr>
    </w:p>
    <w:p w14:paraId="29D3EA5D" w14:textId="77777777" w:rsidR="00FE3476" w:rsidRPr="004D1534" w:rsidRDefault="00FE3476" w:rsidP="00FE3476">
      <w:pPr>
        <w:jc w:val="center"/>
        <w:rPr>
          <w:rFonts w:ascii="Arial" w:hAnsi="Arial" w:cs="Arial"/>
          <w:b/>
          <w:color w:val="000000"/>
          <w:sz w:val="22"/>
          <w:szCs w:val="22"/>
        </w:rPr>
      </w:pPr>
      <w:r w:rsidRPr="004D1534">
        <w:rPr>
          <w:rFonts w:ascii="Arial" w:hAnsi="Arial" w:cs="Arial"/>
          <w:b/>
          <w:color w:val="000000"/>
          <w:sz w:val="22"/>
          <w:szCs w:val="22"/>
        </w:rPr>
        <w:t xml:space="preserve">§ </w:t>
      </w:r>
      <w:r w:rsidR="00AB3956">
        <w:rPr>
          <w:rFonts w:ascii="Arial" w:hAnsi="Arial" w:cs="Arial"/>
          <w:b/>
          <w:color w:val="000000"/>
          <w:sz w:val="22"/>
          <w:szCs w:val="22"/>
        </w:rPr>
        <w:t>20</w:t>
      </w:r>
    </w:p>
    <w:p w14:paraId="41D2C8B4" w14:textId="77777777" w:rsidR="00FE3476" w:rsidRPr="004D1534" w:rsidRDefault="00FE3476" w:rsidP="00FE3476">
      <w:pPr>
        <w:jc w:val="both"/>
        <w:rPr>
          <w:rFonts w:ascii="Arial" w:hAnsi="Arial" w:cs="Arial"/>
          <w:b/>
          <w:bCs/>
          <w:color w:val="000000"/>
          <w:sz w:val="22"/>
          <w:szCs w:val="22"/>
        </w:rPr>
      </w:pPr>
      <w:r w:rsidRPr="004D1534">
        <w:rPr>
          <w:rFonts w:ascii="Arial" w:hAnsi="Arial" w:cs="Arial"/>
          <w:color w:val="000000"/>
          <w:sz w:val="22"/>
          <w:szCs w:val="22"/>
        </w:rPr>
        <w:t>Umowę sporządzono w 5 jednobrzmiących egzemplarzach – 3 pozostają u Zamawiającego, a 2 otrzymuje Wykonawca.</w:t>
      </w:r>
      <w:r w:rsidRPr="004D1534">
        <w:rPr>
          <w:rFonts w:ascii="Arial" w:hAnsi="Arial" w:cs="Arial"/>
          <w:b/>
          <w:bCs/>
          <w:color w:val="000000"/>
          <w:sz w:val="22"/>
          <w:szCs w:val="22"/>
        </w:rPr>
        <w:tab/>
      </w:r>
    </w:p>
    <w:p w14:paraId="4E6A6FD7" w14:textId="77777777" w:rsidR="00FE3476" w:rsidRPr="004D1534" w:rsidRDefault="00FE3476" w:rsidP="00FE3476">
      <w:pPr>
        <w:jc w:val="both"/>
        <w:rPr>
          <w:rFonts w:ascii="Arial" w:hAnsi="Arial" w:cs="Arial"/>
          <w:color w:val="000000"/>
          <w:sz w:val="22"/>
          <w:szCs w:val="22"/>
        </w:rPr>
      </w:pPr>
    </w:p>
    <w:p w14:paraId="64516BC3" w14:textId="77777777" w:rsidR="00FE3476" w:rsidRPr="004D1534" w:rsidRDefault="00FE3476" w:rsidP="00FE3476">
      <w:pPr>
        <w:pStyle w:val="Tytu"/>
        <w:spacing w:line="360" w:lineRule="auto"/>
        <w:ind w:right="-19"/>
        <w:rPr>
          <w:rFonts w:ascii="Arial" w:hAnsi="Arial" w:cs="Arial"/>
          <w:b/>
          <w:sz w:val="22"/>
          <w:szCs w:val="22"/>
        </w:rPr>
      </w:pPr>
      <w:r w:rsidRPr="004D1534">
        <w:rPr>
          <w:rFonts w:ascii="Arial" w:hAnsi="Arial" w:cs="Arial"/>
          <w:b/>
          <w:bCs/>
          <w:sz w:val="22"/>
          <w:szCs w:val="22"/>
        </w:rPr>
        <w:t xml:space="preserve">ZAMAWIAJĄCY : </w:t>
      </w:r>
      <w:r w:rsidRPr="004D1534">
        <w:rPr>
          <w:rFonts w:ascii="Arial" w:hAnsi="Arial" w:cs="Arial"/>
          <w:b/>
          <w:bCs/>
          <w:sz w:val="22"/>
          <w:szCs w:val="22"/>
        </w:rPr>
        <w:tab/>
      </w:r>
      <w:r w:rsidRPr="004D1534">
        <w:rPr>
          <w:rFonts w:ascii="Arial" w:hAnsi="Arial" w:cs="Arial"/>
          <w:b/>
          <w:bCs/>
          <w:sz w:val="22"/>
          <w:szCs w:val="22"/>
        </w:rPr>
        <w:tab/>
        <w:t xml:space="preserve">       </w:t>
      </w:r>
      <w:r w:rsidRPr="004D1534">
        <w:rPr>
          <w:rFonts w:ascii="Arial" w:hAnsi="Arial" w:cs="Arial"/>
          <w:b/>
          <w:bCs/>
          <w:sz w:val="22"/>
          <w:szCs w:val="22"/>
        </w:rPr>
        <w:tab/>
      </w:r>
      <w:r w:rsidRPr="004D1534">
        <w:rPr>
          <w:rFonts w:ascii="Arial" w:hAnsi="Arial" w:cs="Arial"/>
          <w:b/>
          <w:bCs/>
          <w:sz w:val="22"/>
          <w:szCs w:val="22"/>
        </w:rPr>
        <w:tab/>
      </w:r>
      <w:r w:rsidRPr="004D1534">
        <w:rPr>
          <w:rFonts w:ascii="Arial" w:hAnsi="Arial" w:cs="Arial"/>
          <w:b/>
          <w:bCs/>
          <w:sz w:val="22"/>
          <w:szCs w:val="22"/>
        </w:rPr>
        <w:tab/>
      </w:r>
      <w:r w:rsidRPr="004D1534">
        <w:rPr>
          <w:rFonts w:ascii="Arial" w:hAnsi="Arial" w:cs="Arial"/>
          <w:b/>
          <w:bCs/>
          <w:sz w:val="22"/>
          <w:szCs w:val="22"/>
        </w:rPr>
        <w:tab/>
        <w:t>WYKONAWCA :</w:t>
      </w:r>
    </w:p>
    <w:p w14:paraId="229FFDD2" w14:textId="77777777" w:rsidR="00FE3476" w:rsidRPr="004D1534" w:rsidRDefault="00FE3476" w:rsidP="00FE3476">
      <w:pPr>
        <w:rPr>
          <w:rFonts w:ascii="Arial" w:hAnsi="Arial" w:cs="Arial"/>
          <w:sz w:val="22"/>
          <w:szCs w:val="22"/>
        </w:rPr>
      </w:pPr>
    </w:p>
    <w:p w14:paraId="733A4102" w14:textId="77777777" w:rsidR="00FE3476" w:rsidRPr="004D1534" w:rsidRDefault="00FE3476" w:rsidP="00533B75">
      <w:pPr>
        <w:rPr>
          <w:rFonts w:ascii="Arial" w:hAnsi="Arial" w:cs="Arial"/>
          <w:b/>
          <w:sz w:val="22"/>
          <w:szCs w:val="22"/>
        </w:rPr>
      </w:pPr>
    </w:p>
    <w:sectPr w:rsidR="00FE3476" w:rsidRPr="004D15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2BBFF" w14:textId="77777777" w:rsidR="00AD7236" w:rsidRDefault="00AD7236" w:rsidP="00557EA3">
      <w:r>
        <w:separator/>
      </w:r>
    </w:p>
  </w:endnote>
  <w:endnote w:type="continuationSeparator" w:id="0">
    <w:p w14:paraId="7BA43D82" w14:textId="77777777" w:rsidR="00AD7236" w:rsidRDefault="00AD7236" w:rsidP="00557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F8582" w14:textId="77777777" w:rsidR="00AD7236" w:rsidRDefault="00AD7236" w:rsidP="00557EA3">
      <w:r>
        <w:separator/>
      </w:r>
    </w:p>
  </w:footnote>
  <w:footnote w:type="continuationSeparator" w:id="0">
    <w:p w14:paraId="4BCC2F78" w14:textId="77777777" w:rsidR="00AD7236" w:rsidRDefault="00AD7236" w:rsidP="00557E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BF989A02"/>
    <w:name w:val="WW8Num17"/>
    <w:lvl w:ilvl="0">
      <w:start w:val="1"/>
      <w:numFmt w:val="decimal"/>
      <w:lvlText w:val="%1."/>
      <w:lvlJc w:val="left"/>
      <w:pPr>
        <w:tabs>
          <w:tab w:val="num" w:pos="340"/>
        </w:tabs>
        <w:ind w:left="340" w:hanging="340"/>
      </w:pPr>
      <w:rPr>
        <w:rFonts w:ascii="Cambria" w:hAnsi="Cambria" w:cs="Tahoma"/>
        <w:b w:val="0"/>
        <w:i w:val="0"/>
        <w:sz w:val="22"/>
        <w:szCs w:val="22"/>
      </w:rPr>
    </w:lvl>
  </w:abstractNum>
  <w:abstractNum w:abstractNumId="1" w15:restartNumberingAfterBreak="0">
    <w:nsid w:val="00000016"/>
    <w:multiLevelType w:val="singleLevel"/>
    <w:tmpl w:val="00000016"/>
    <w:name w:val="WW8Num24"/>
    <w:lvl w:ilvl="0">
      <w:start w:val="1"/>
      <w:numFmt w:val="decimal"/>
      <w:lvlText w:val="%1)"/>
      <w:lvlJc w:val="left"/>
      <w:pPr>
        <w:tabs>
          <w:tab w:val="num" w:pos="720"/>
        </w:tabs>
        <w:ind w:left="720" w:hanging="360"/>
      </w:pPr>
      <w:rPr>
        <w:rFonts w:ascii="Cambria" w:hAnsi="Cambria" w:cs="Cambria"/>
        <w:b w:val="0"/>
        <w:i w:val="0"/>
        <w:sz w:val="22"/>
        <w:szCs w:val="22"/>
      </w:rPr>
    </w:lvl>
  </w:abstractNum>
  <w:abstractNum w:abstractNumId="2" w15:restartNumberingAfterBreak="0">
    <w:nsid w:val="081132DB"/>
    <w:multiLevelType w:val="hybridMultilevel"/>
    <w:tmpl w:val="DCB24A08"/>
    <w:lvl w:ilvl="0" w:tplc="80C4839A">
      <w:start w:val="1"/>
      <w:numFmt w:val="lowerLetter"/>
      <w:lvlText w:val="%1)"/>
      <w:lvlJc w:val="left"/>
      <w:pPr>
        <w:tabs>
          <w:tab w:val="num" w:pos="1080"/>
        </w:tabs>
        <w:ind w:left="1080" w:hanging="360"/>
      </w:pPr>
      <w:rPr>
        <w:rFonts w:hint="default"/>
      </w:rPr>
    </w:lvl>
    <w:lvl w:ilvl="1" w:tplc="F64C7D90">
      <w:start w:val="1"/>
      <w:numFmt w:val="decimal"/>
      <w:lvlText w:val="%2."/>
      <w:lvlJc w:val="left"/>
      <w:pPr>
        <w:tabs>
          <w:tab w:val="num" w:pos="1637"/>
        </w:tabs>
        <w:ind w:left="1637" w:hanging="360"/>
      </w:pPr>
      <w:rPr>
        <w:rFonts w:hint="default"/>
      </w:rPr>
    </w:lvl>
    <w:lvl w:ilvl="2" w:tplc="0C8EFC0A">
      <w:start w:val="1"/>
      <w:numFmt w:val="decimal"/>
      <w:lvlText w:val="%3)"/>
      <w:lvlJc w:val="left"/>
      <w:pPr>
        <w:tabs>
          <w:tab w:val="num" w:pos="7080"/>
        </w:tabs>
        <w:ind w:left="7080" w:hanging="360"/>
      </w:pPr>
      <w:rPr>
        <w:rFonts w:hint="default"/>
        <w:b w:val="0"/>
        <w:i w:val="0"/>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8A12A90"/>
    <w:multiLevelType w:val="hybridMultilevel"/>
    <w:tmpl w:val="BB94B7E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A5173E9"/>
    <w:multiLevelType w:val="hybridMultilevel"/>
    <w:tmpl w:val="E30A8122"/>
    <w:lvl w:ilvl="0" w:tplc="874CF0FC">
      <w:start w:val="1"/>
      <w:numFmt w:val="decimal"/>
      <w:lvlText w:val="%1."/>
      <w:lvlJc w:val="left"/>
      <w:pPr>
        <w:tabs>
          <w:tab w:val="num" w:pos="7080"/>
        </w:tabs>
        <w:ind w:left="7080" w:hanging="360"/>
      </w:pPr>
      <w:rPr>
        <w:rFonts w:ascii="Tahoma" w:eastAsia="Times New Roman" w:hAnsi="Tahoma" w:cs="Tahoma" w:hint="default"/>
      </w:rPr>
    </w:lvl>
    <w:lvl w:ilvl="1" w:tplc="04150019" w:tentative="1">
      <w:start w:val="1"/>
      <w:numFmt w:val="lowerLetter"/>
      <w:lvlText w:val="%2."/>
      <w:lvlJc w:val="left"/>
      <w:pPr>
        <w:tabs>
          <w:tab w:val="num" w:pos="7800"/>
        </w:tabs>
        <w:ind w:left="7800" w:hanging="360"/>
      </w:pPr>
    </w:lvl>
    <w:lvl w:ilvl="2" w:tplc="0415001B" w:tentative="1">
      <w:start w:val="1"/>
      <w:numFmt w:val="lowerRoman"/>
      <w:lvlText w:val="%3."/>
      <w:lvlJc w:val="right"/>
      <w:pPr>
        <w:tabs>
          <w:tab w:val="num" w:pos="8520"/>
        </w:tabs>
        <w:ind w:left="8520" w:hanging="180"/>
      </w:pPr>
    </w:lvl>
    <w:lvl w:ilvl="3" w:tplc="0415000F" w:tentative="1">
      <w:start w:val="1"/>
      <w:numFmt w:val="decimal"/>
      <w:lvlText w:val="%4."/>
      <w:lvlJc w:val="left"/>
      <w:pPr>
        <w:tabs>
          <w:tab w:val="num" w:pos="9240"/>
        </w:tabs>
        <w:ind w:left="9240" w:hanging="360"/>
      </w:pPr>
    </w:lvl>
    <w:lvl w:ilvl="4" w:tplc="04150019" w:tentative="1">
      <w:start w:val="1"/>
      <w:numFmt w:val="lowerLetter"/>
      <w:lvlText w:val="%5."/>
      <w:lvlJc w:val="left"/>
      <w:pPr>
        <w:tabs>
          <w:tab w:val="num" w:pos="9960"/>
        </w:tabs>
        <w:ind w:left="9960" w:hanging="360"/>
      </w:pPr>
    </w:lvl>
    <w:lvl w:ilvl="5" w:tplc="0415001B" w:tentative="1">
      <w:start w:val="1"/>
      <w:numFmt w:val="lowerRoman"/>
      <w:lvlText w:val="%6."/>
      <w:lvlJc w:val="right"/>
      <w:pPr>
        <w:tabs>
          <w:tab w:val="num" w:pos="10680"/>
        </w:tabs>
        <w:ind w:left="10680" w:hanging="180"/>
      </w:pPr>
    </w:lvl>
    <w:lvl w:ilvl="6" w:tplc="0415000F" w:tentative="1">
      <w:start w:val="1"/>
      <w:numFmt w:val="decimal"/>
      <w:lvlText w:val="%7."/>
      <w:lvlJc w:val="left"/>
      <w:pPr>
        <w:tabs>
          <w:tab w:val="num" w:pos="11400"/>
        </w:tabs>
        <w:ind w:left="11400" w:hanging="360"/>
      </w:pPr>
    </w:lvl>
    <w:lvl w:ilvl="7" w:tplc="04150019" w:tentative="1">
      <w:start w:val="1"/>
      <w:numFmt w:val="lowerLetter"/>
      <w:lvlText w:val="%8."/>
      <w:lvlJc w:val="left"/>
      <w:pPr>
        <w:tabs>
          <w:tab w:val="num" w:pos="12120"/>
        </w:tabs>
        <w:ind w:left="12120" w:hanging="360"/>
      </w:pPr>
    </w:lvl>
    <w:lvl w:ilvl="8" w:tplc="0415001B" w:tentative="1">
      <w:start w:val="1"/>
      <w:numFmt w:val="lowerRoman"/>
      <w:lvlText w:val="%9."/>
      <w:lvlJc w:val="right"/>
      <w:pPr>
        <w:tabs>
          <w:tab w:val="num" w:pos="12840"/>
        </w:tabs>
        <w:ind w:left="12840" w:hanging="180"/>
      </w:pPr>
    </w:lvl>
  </w:abstractNum>
  <w:abstractNum w:abstractNumId="5" w15:restartNumberingAfterBreak="0">
    <w:nsid w:val="0A9B116F"/>
    <w:multiLevelType w:val="hybridMultilevel"/>
    <w:tmpl w:val="25904D02"/>
    <w:lvl w:ilvl="0" w:tplc="CF6E6C2A">
      <w:start w:val="1"/>
      <w:numFmt w:val="bullet"/>
      <w:lvlText w:val=""/>
      <w:lvlJc w:val="left"/>
      <w:pPr>
        <w:tabs>
          <w:tab w:val="num" w:pos="1080"/>
        </w:tabs>
        <w:ind w:left="1080" w:hanging="360"/>
      </w:pPr>
      <w:rPr>
        <w:rFonts w:ascii="Symbol" w:hAnsi="Symbol" w:hint="default"/>
        <w:color w:val="auto"/>
      </w:rPr>
    </w:lvl>
    <w:lvl w:ilvl="1" w:tplc="CB82ED48">
      <w:start w:val="1"/>
      <w:numFmt w:val="lowerLetter"/>
      <w:lvlText w:val="%2)"/>
      <w:lvlJc w:val="left"/>
      <w:pPr>
        <w:tabs>
          <w:tab w:val="num" w:pos="1440"/>
        </w:tabs>
        <w:ind w:left="1440" w:hanging="360"/>
      </w:pPr>
      <w:rPr>
        <w:rFonts w:hint="default"/>
        <w:b w:val="0"/>
        <w:color w:val="auto"/>
      </w:rPr>
    </w:lvl>
    <w:lvl w:ilvl="2" w:tplc="9170DA4E">
      <w:start w:val="3"/>
      <w:numFmt w:val="decimal"/>
      <w:lvlText w:val="%3."/>
      <w:lvlJc w:val="left"/>
      <w:pPr>
        <w:tabs>
          <w:tab w:val="num" w:pos="2160"/>
        </w:tabs>
        <w:ind w:left="2160" w:hanging="360"/>
      </w:pPr>
      <w:rPr>
        <w:rFonts w:hint="default"/>
      </w:rPr>
    </w:lvl>
    <w:lvl w:ilvl="3" w:tplc="A6885CDA">
      <w:start w:val="1"/>
      <w:numFmt w:val="lowerRoman"/>
      <w:lvlText w:val="(%4)"/>
      <w:lvlJc w:val="left"/>
      <w:pPr>
        <w:tabs>
          <w:tab w:val="num" w:pos="3240"/>
        </w:tabs>
        <w:ind w:left="3240" w:hanging="720"/>
      </w:pPr>
      <w:rPr>
        <w:rFonts w:hint="default"/>
        <w:b w:val="0"/>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200F45"/>
    <w:multiLevelType w:val="hybridMultilevel"/>
    <w:tmpl w:val="95A20820"/>
    <w:lvl w:ilvl="0" w:tplc="13E0C2AC">
      <w:start w:val="1"/>
      <w:numFmt w:val="decimal"/>
      <w:lvlText w:val="%1."/>
      <w:lvlJc w:val="left"/>
      <w:pPr>
        <w:tabs>
          <w:tab w:val="num" w:pos="360"/>
        </w:tabs>
        <w:ind w:left="360" w:hanging="360"/>
      </w:pPr>
      <w:rPr>
        <w:rFonts w:hint="default"/>
        <w:b w:val="0"/>
      </w:rPr>
    </w:lvl>
    <w:lvl w:ilvl="1" w:tplc="8AF8C0D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B7C52BD"/>
    <w:multiLevelType w:val="hybridMultilevel"/>
    <w:tmpl w:val="9E023644"/>
    <w:lvl w:ilvl="0" w:tplc="36A24540">
      <w:start w:val="5"/>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BD760A7"/>
    <w:multiLevelType w:val="hybridMultilevel"/>
    <w:tmpl w:val="A9268A10"/>
    <w:lvl w:ilvl="0" w:tplc="5BA67C00">
      <w:start w:val="1"/>
      <w:numFmt w:val="lowerLetter"/>
      <w:lvlText w:val="%1)"/>
      <w:lvlJc w:val="left"/>
      <w:pPr>
        <w:tabs>
          <w:tab w:val="num" w:pos="7320"/>
        </w:tabs>
        <w:ind w:left="7320" w:hanging="360"/>
      </w:pPr>
      <w:rPr>
        <w:rFonts w:hint="default"/>
      </w:rPr>
    </w:lvl>
    <w:lvl w:ilvl="1" w:tplc="04150019" w:tentative="1">
      <w:start w:val="1"/>
      <w:numFmt w:val="lowerLetter"/>
      <w:lvlText w:val="%2."/>
      <w:lvlJc w:val="left"/>
      <w:pPr>
        <w:tabs>
          <w:tab w:val="num" w:pos="1320"/>
        </w:tabs>
        <w:ind w:left="1320" w:hanging="360"/>
      </w:p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9" w15:restartNumberingAfterBreak="0">
    <w:nsid w:val="0D79138E"/>
    <w:multiLevelType w:val="hybridMultilevel"/>
    <w:tmpl w:val="5352C0AA"/>
    <w:lvl w:ilvl="0" w:tplc="FFFFFFFF">
      <w:start w:val="1"/>
      <w:numFmt w:val="decimal"/>
      <w:lvlText w:val="%1)"/>
      <w:lvlJc w:val="left"/>
      <w:pPr>
        <w:tabs>
          <w:tab w:val="num" w:pos="720"/>
        </w:tabs>
        <w:ind w:left="720" w:hanging="360"/>
      </w:pPr>
      <w:rPr>
        <w:rFonts w:hint="default"/>
        <w:b w:val="0"/>
        <w:i w:val="0"/>
      </w:rPr>
    </w:lvl>
    <w:lvl w:ilvl="1" w:tplc="FFFFFFFF">
      <w:start w:val="1"/>
      <w:numFmt w:val="decimal"/>
      <w:lvlText w:val="%2)"/>
      <w:lvlJc w:val="left"/>
      <w:pPr>
        <w:tabs>
          <w:tab w:val="num" w:pos="720"/>
        </w:tabs>
        <w:ind w:left="720" w:hanging="360"/>
      </w:pPr>
      <w:rPr>
        <w:rFonts w:hint="default"/>
        <w:b w:val="0"/>
        <w:i w:val="0"/>
      </w:rPr>
    </w:lvl>
    <w:lvl w:ilvl="2" w:tplc="FFFFFFFF">
      <w:start w:val="1"/>
      <w:numFmt w:val="decimal"/>
      <w:lvlText w:val="%3."/>
      <w:lvlJc w:val="left"/>
      <w:pPr>
        <w:tabs>
          <w:tab w:val="num" w:pos="2340"/>
        </w:tabs>
        <w:ind w:left="2340" w:hanging="360"/>
      </w:pPr>
      <w:rPr>
        <w:rFonts w:ascii="Times New Roman" w:hAnsi="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F73557B"/>
    <w:multiLevelType w:val="hybridMultilevel"/>
    <w:tmpl w:val="2A3CBC52"/>
    <w:lvl w:ilvl="0" w:tplc="290AD5D8">
      <w:start w:val="1"/>
      <w:numFmt w:val="decimal"/>
      <w:lvlText w:val="%1."/>
      <w:lvlJc w:val="left"/>
      <w:pPr>
        <w:tabs>
          <w:tab w:val="num" w:pos="720"/>
        </w:tabs>
        <w:ind w:left="720" w:hanging="360"/>
      </w:pPr>
      <w:rPr>
        <w:rFonts w:ascii="Tahoma" w:eastAsia="Times New Roman" w:hAnsi="Tahoma" w:cs="Tahoma"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FE74A80"/>
    <w:multiLevelType w:val="hybridMultilevel"/>
    <w:tmpl w:val="244608D0"/>
    <w:lvl w:ilvl="0" w:tplc="1500F09C">
      <w:start w:val="1"/>
      <w:numFmt w:val="lowerLetter"/>
      <w:lvlText w:val="%1)"/>
      <w:lvlJc w:val="left"/>
      <w:pPr>
        <w:tabs>
          <w:tab w:val="num" w:pos="1080"/>
        </w:tabs>
        <w:ind w:left="1080" w:hanging="360"/>
      </w:pPr>
      <w:rPr>
        <w:rFonts w:ascii="Times New Roman" w:eastAsia="Times New Roman" w:hAnsi="Times New Roman" w:cs="Times New Roman"/>
      </w:rPr>
    </w:lvl>
    <w:lvl w:ilvl="1" w:tplc="21923532">
      <w:start w:val="2"/>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4B237E7"/>
    <w:multiLevelType w:val="hybridMultilevel"/>
    <w:tmpl w:val="622EDDFC"/>
    <w:lvl w:ilvl="0" w:tplc="9E327666">
      <w:start w:val="1"/>
      <w:numFmt w:val="decimal"/>
      <w:lvlText w:val="%1."/>
      <w:lvlJc w:val="left"/>
      <w:pPr>
        <w:tabs>
          <w:tab w:val="num" w:pos="360"/>
        </w:tabs>
        <w:ind w:left="360" w:hanging="360"/>
      </w:pPr>
      <w:rPr>
        <w:rFonts w:hint="default"/>
      </w:rPr>
    </w:lvl>
    <w:lvl w:ilvl="1" w:tplc="AAC0F8D0">
      <w:start w:val="1"/>
      <w:numFmt w:val="lowerLetter"/>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BBF2DD26">
      <w:start w:val="1"/>
      <w:numFmt w:val="decimal"/>
      <w:lvlText w:val="%4)"/>
      <w:lvlJc w:val="left"/>
      <w:pPr>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16F9721E"/>
    <w:multiLevelType w:val="hybridMultilevel"/>
    <w:tmpl w:val="14DC97D8"/>
    <w:lvl w:ilvl="0" w:tplc="F64C7D90">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163"/>
        </w:tabs>
        <w:ind w:left="163" w:hanging="360"/>
      </w:pPr>
      <w:rPr>
        <w:rFonts w:hint="default"/>
      </w:rPr>
    </w:lvl>
    <w:lvl w:ilvl="2" w:tplc="CFD239F2">
      <w:start w:val="1"/>
      <w:numFmt w:val="lowerLetter"/>
      <w:lvlText w:val="%3)"/>
      <w:lvlJc w:val="left"/>
      <w:pPr>
        <w:tabs>
          <w:tab w:val="num" w:pos="1063"/>
        </w:tabs>
        <w:ind w:left="1063" w:hanging="360"/>
      </w:pPr>
      <w:rPr>
        <w:rFonts w:hint="default"/>
      </w:rPr>
    </w:lvl>
    <w:lvl w:ilvl="3" w:tplc="0415000F" w:tentative="1">
      <w:start w:val="1"/>
      <w:numFmt w:val="decimal"/>
      <w:lvlText w:val="%4."/>
      <w:lvlJc w:val="left"/>
      <w:pPr>
        <w:tabs>
          <w:tab w:val="num" w:pos="1603"/>
        </w:tabs>
        <w:ind w:left="1603" w:hanging="360"/>
      </w:pPr>
    </w:lvl>
    <w:lvl w:ilvl="4" w:tplc="04150019" w:tentative="1">
      <w:start w:val="1"/>
      <w:numFmt w:val="lowerLetter"/>
      <w:lvlText w:val="%5."/>
      <w:lvlJc w:val="left"/>
      <w:pPr>
        <w:tabs>
          <w:tab w:val="num" w:pos="2323"/>
        </w:tabs>
        <w:ind w:left="2323" w:hanging="360"/>
      </w:pPr>
    </w:lvl>
    <w:lvl w:ilvl="5" w:tplc="0415001B" w:tentative="1">
      <w:start w:val="1"/>
      <w:numFmt w:val="lowerRoman"/>
      <w:lvlText w:val="%6."/>
      <w:lvlJc w:val="right"/>
      <w:pPr>
        <w:tabs>
          <w:tab w:val="num" w:pos="3043"/>
        </w:tabs>
        <w:ind w:left="3043" w:hanging="180"/>
      </w:pPr>
    </w:lvl>
    <w:lvl w:ilvl="6" w:tplc="0415000F" w:tentative="1">
      <w:start w:val="1"/>
      <w:numFmt w:val="decimal"/>
      <w:lvlText w:val="%7."/>
      <w:lvlJc w:val="left"/>
      <w:pPr>
        <w:tabs>
          <w:tab w:val="num" w:pos="3763"/>
        </w:tabs>
        <w:ind w:left="3763" w:hanging="360"/>
      </w:pPr>
    </w:lvl>
    <w:lvl w:ilvl="7" w:tplc="04150019" w:tentative="1">
      <w:start w:val="1"/>
      <w:numFmt w:val="lowerLetter"/>
      <w:lvlText w:val="%8."/>
      <w:lvlJc w:val="left"/>
      <w:pPr>
        <w:tabs>
          <w:tab w:val="num" w:pos="4483"/>
        </w:tabs>
        <w:ind w:left="4483" w:hanging="360"/>
      </w:pPr>
    </w:lvl>
    <w:lvl w:ilvl="8" w:tplc="0415001B" w:tentative="1">
      <w:start w:val="1"/>
      <w:numFmt w:val="lowerRoman"/>
      <w:lvlText w:val="%9."/>
      <w:lvlJc w:val="right"/>
      <w:pPr>
        <w:tabs>
          <w:tab w:val="num" w:pos="5203"/>
        </w:tabs>
        <w:ind w:left="5203" w:hanging="180"/>
      </w:pPr>
    </w:lvl>
  </w:abstractNum>
  <w:abstractNum w:abstractNumId="14" w15:restartNumberingAfterBreak="0">
    <w:nsid w:val="170F4884"/>
    <w:multiLevelType w:val="hybridMultilevel"/>
    <w:tmpl w:val="4810F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9615A1F"/>
    <w:multiLevelType w:val="hybridMultilevel"/>
    <w:tmpl w:val="C5D28A66"/>
    <w:lvl w:ilvl="0" w:tplc="A0A45D2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C83143"/>
    <w:multiLevelType w:val="hybridMultilevel"/>
    <w:tmpl w:val="0D4A427C"/>
    <w:lvl w:ilvl="0" w:tplc="01F21B1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D1847AA"/>
    <w:multiLevelType w:val="hybridMultilevel"/>
    <w:tmpl w:val="E6E81036"/>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23257017"/>
    <w:multiLevelType w:val="hybridMultilevel"/>
    <w:tmpl w:val="A6128968"/>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29876D36"/>
    <w:multiLevelType w:val="hybridMultilevel"/>
    <w:tmpl w:val="F47CBBAA"/>
    <w:lvl w:ilvl="0" w:tplc="A2BEFFA8">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0" w15:restartNumberingAfterBreak="0">
    <w:nsid w:val="330F06EA"/>
    <w:multiLevelType w:val="hybridMultilevel"/>
    <w:tmpl w:val="5352C0AA"/>
    <w:lvl w:ilvl="0" w:tplc="FFFFFFFF">
      <w:start w:val="1"/>
      <w:numFmt w:val="decimal"/>
      <w:lvlText w:val="%1)"/>
      <w:lvlJc w:val="left"/>
      <w:pPr>
        <w:tabs>
          <w:tab w:val="num" w:pos="720"/>
        </w:tabs>
        <w:ind w:left="720" w:hanging="360"/>
      </w:pPr>
      <w:rPr>
        <w:rFonts w:hint="default"/>
        <w:b w:val="0"/>
        <w:i w:val="0"/>
      </w:rPr>
    </w:lvl>
    <w:lvl w:ilvl="1" w:tplc="FFFFFFFF">
      <w:start w:val="1"/>
      <w:numFmt w:val="decimal"/>
      <w:lvlText w:val="%2)"/>
      <w:lvlJc w:val="left"/>
      <w:pPr>
        <w:tabs>
          <w:tab w:val="num" w:pos="720"/>
        </w:tabs>
        <w:ind w:left="720" w:hanging="360"/>
      </w:pPr>
      <w:rPr>
        <w:rFonts w:hint="default"/>
        <w:b w:val="0"/>
        <w:i w:val="0"/>
      </w:rPr>
    </w:lvl>
    <w:lvl w:ilvl="2" w:tplc="FFFFFFFF">
      <w:start w:val="1"/>
      <w:numFmt w:val="decimal"/>
      <w:lvlText w:val="%3."/>
      <w:lvlJc w:val="left"/>
      <w:pPr>
        <w:tabs>
          <w:tab w:val="num" w:pos="2340"/>
        </w:tabs>
        <w:ind w:left="2340" w:hanging="360"/>
      </w:pPr>
      <w:rPr>
        <w:rFonts w:ascii="Times New Roman" w:hAnsi="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A337DEF"/>
    <w:multiLevelType w:val="hybridMultilevel"/>
    <w:tmpl w:val="8A6A6828"/>
    <w:lvl w:ilvl="0" w:tplc="2CD66858">
      <w:start w:val="3"/>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AB324B8"/>
    <w:multiLevelType w:val="hybridMultilevel"/>
    <w:tmpl w:val="A9268A10"/>
    <w:lvl w:ilvl="0" w:tplc="5BA67C00">
      <w:start w:val="1"/>
      <w:numFmt w:val="lowerLetter"/>
      <w:lvlText w:val="%1)"/>
      <w:lvlJc w:val="left"/>
      <w:pPr>
        <w:tabs>
          <w:tab w:val="num" w:pos="7320"/>
        </w:tabs>
        <w:ind w:left="7320" w:hanging="360"/>
      </w:pPr>
      <w:rPr>
        <w:rFonts w:hint="default"/>
      </w:rPr>
    </w:lvl>
    <w:lvl w:ilvl="1" w:tplc="04150019" w:tentative="1">
      <w:start w:val="1"/>
      <w:numFmt w:val="lowerLetter"/>
      <w:lvlText w:val="%2."/>
      <w:lvlJc w:val="left"/>
      <w:pPr>
        <w:tabs>
          <w:tab w:val="num" w:pos="1320"/>
        </w:tabs>
        <w:ind w:left="1320" w:hanging="360"/>
      </w:p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23" w15:restartNumberingAfterBreak="0">
    <w:nsid w:val="40D268B1"/>
    <w:multiLevelType w:val="hybridMultilevel"/>
    <w:tmpl w:val="B65ED540"/>
    <w:lvl w:ilvl="0" w:tplc="0415000F">
      <w:start w:val="1"/>
      <w:numFmt w:val="decimal"/>
      <w:lvlText w:val="%1."/>
      <w:lvlJc w:val="left"/>
      <w:pPr>
        <w:tabs>
          <w:tab w:val="num" w:pos="1980"/>
        </w:tabs>
        <w:ind w:left="1980" w:hanging="360"/>
      </w:pPr>
      <w:rPr>
        <w:rFonts w:hint="default"/>
      </w:rPr>
    </w:lvl>
    <w:lvl w:ilvl="1" w:tplc="FFFFFFFF">
      <w:start w:val="1"/>
      <w:numFmt w:val="lowerLetter"/>
      <w:lvlText w:val="%2)"/>
      <w:lvlJc w:val="left"/>
      <w:pPr>
        <w:tabs>
          <w:tab w:val="num" w:pos="1260"/>
        </w:tabs>
        <w:ind w:left="1260" w:hanging="360"/>
      </w:pPr>
      <w:rPr>
        <w:rFonts w:hint="default"/>
      </w:rPr>
    </w:lvl>
    <w:lvl w:ilvl="2" w:tplc="FFFFFFFF">
      <w:start w:val="1"/>
      <w:numFmt w:val="bullet"/>
      <w:lvlText w:val=""/>
      <w:lvlJc w:val="left"/>
      <w:pPr>
        <w:tabs>
          <w:tab w:val="num" w:pos="1620"/>
        </w:tabs>
        <w:ind w:left="1620" w:hanging="360"/>
      </w:pPr>
      <w:rPr>
        <w:rFonts w:ascii="Symbol" w:hAnsi="Symbol" w:hint="default"/>
      </w:rPr>
    </w:lvl>
    <w:lvl w:ilvl="3" w:tplc="FFFFFFFF">
      <w:start w:val="1"/>
      <w:numFmt w:val="lowerLetter"/>
      <w:lvlText w:val="%4)"/>
      <w:lvlJc w:val="left"/>
      <w:pPr>
        <w:tabs>
          <w:tab w:val="num" w:pos="4140"/>
        </w:tabs>
        <w:ind w:left="4140" w:hanging="360"/>
      </w:pPr>
      <w:rPr>
        <w:rFonts w:hint="default"/>
      </w:rPr>
    </w:lvl>
    <w:lvl w:ilvl="4" w:tplc="FFFFFFFF">
      <w:start w:val="36"/>
      <w:numFmt w:val="decimal"/>
      <w:lvlText w:val="%5."/>
      <w:lvlJc w:val="left"/>
      <w:pPr>
        <w:tabs>
          <w:tab w:val="num" w:pos="360"/>
        </w:tabs>
        <w:ind w:left="360" w:hanging="360"/>
      </w:pPr>
      <w:rPr>
        <w:rFonts w:hint="default"/>
      </w:rPr>
    </w:lvl>
    <w:lvl w:ilvl="5" w:tplc="FFFFFFFF" w:tentative="1">
      <w:start w:val="1"/>
      <w:numFmt w:val="bullet"/>
      <w:lvlText w:val=""/>
      <w:lvlJc w:val="left"/>
      <w:pPr>
        <w:tabs>
          <w:tab w:val="num" w:pos="5580"/>
        </w:tabs>
        <w:ind w:left="5580" w:hanging="360"/>
      </w:pPr>
      <w:rPr>
        <w:rFonts w:ascii="Wingdings" w:hAnsi="Wingdings" w:hint="default"/>
      </w:rPr>
    </w:lvl>
    <w:lvl w:ilvl="6" w:tplc="FFFFFFFF" w:tentative="1">
      <w:start w:val="1"/>
      <w:numFmt w:val="bullet"/>
      <w:lvlText w:val=""/>
      <w:lvlJc w:val="left"/>
      <w:pPr>
        <w:tabs>
          <w:tab w:val="num" w:pos="6300"/>
        </w:tabs>
        <w:ind w:left="6300" w:hanging="360"/>
      </w:pPr>
      <w:rPr>
        <w:rFonts w:ascii="Symbol" w:hAnsi="Symbol" w:hint="default"/>
      </w:rPr>
    </w:lvl>
    <w:lvl w:ilvl="7" w:tplc="FFFFFFFF" w:tentative="1">
      <w:start w:val="1"/>
      <w:numFmt w:val="bullet"/>
      <w:lvlText w:val="o"/>
      <w:lvlJc w:val="left"/>
      <w:pPr>
        <w:tabs>
          <w:tab w:val="num" w:pos="7020"/>
        </w:tabs>
        <w:ind w:left="7020" w:hanging="360"/>
      </w:pPr>
      <w:rPr>
        <w:rFonts w:ascii="Courier New" w:hAnsi="Courier New" w:cs="Courier New" w:hint="default"/>
      </w:rPr>
    </w:lvl>
    <w:lvl w:ilvl="8" w:tplc="FFFFFFFF" w:tentative="1">
      <w:start w:val="1"/>
      <w:numFmt w:val="bullet"/>
      <w:lvlText w:val=""/>
      <w:lvlJc w:val="left"/>
      <w:pPr>
        <w:tabs>
          <w:tab w:val="num" w:pos="7740"/>
        </w:tabs>
        <w:ind w:left="7740" w:hanging="360"/>
      </w:pPr>
      <w:rPr>
        <w:rFonts w:ascii="Wingdings" w:hAnsi="Wingdings" w:hint="default"/>
      </w:rPr>
    </w:lvl>
  </w:abstractNum>
  <w:abstractNum w:abstractNumId="24" w15:restartNumberingAfterBreak="0">
    <w:nsid w:val="43600DF3"/>
    <w:multiLevelType w:val="hybridMultilevel"/>
    <w:tmpl w:val="F57C388A"/>
    <w:lvl w:ilvl="0" w:tplc="7DBE72AE">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A5F5C9A"/>
    <w:multiLevelType w:val="hybridMultilevel"/>
    <w:tmpl w:val="C2AA84CA"/>
    <w:lvl w:ilvl="0" w:tplc="0415000F">
      <w:start w:val="1"/>
      <w:numFmt w:val="decimal"/>
      <w:lvlText w:val="%1."/>
      <w:lvlJc w:val="left"/>
      <w:pPr>
        <w:ind w:left="720" w:hanging="360"/>
      </w:pPr>
      <w:rPr>
        <w:rFonts w:hint="default"/>
      </w:rPr>
    </w:lvl>
    <w:lvl w:ilvl="1" w:tplc="BD40C35E">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2611B4"/>
    <w:multiLevelType w:val="hybridMultilevel"/>
    <w:tmpl w:val="0804C81C"/>
    <w:lvl w:ilvl="0" w:tplc="6726B98E">
      <w:start w:val="2"/>
      <w:numFmt w:val="decimal"/>
      <w:lvlText w:val="%1)"/>
      <w:lvlJc w:val="left"/>
      <w:pPr>
        <w:tabs>
          <w:tab w:val="num" w:pos="900"/>
        </w:tabs>
        <w:ind w:left="900" w:hanging="360"/>
      </w:pPr>
      <w:rPr>
        <w:rFonts w:hint="default"/>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7" w15:restartNumberingAfterBreak="0">
    <w:nsid w:val="5D5F452C"/>
    <w:multiLevelType w:val="hybridMultilevel"/>
    <w:tmpl w:val="5EC29D58"/>
    <w:lvl w:ilvl="0" w:tplc="FFFFFFFF">
      <w:start w:val="1"/>
      <w:numFmt w:val="decimal"/>
      <w:lvlText w:val="%1)"/>
      <w:lvlJc w:val="left"/>
      <w:pPr>
        <w:tabs>
          <w:tab w:val="num" w:pos="720"/>
        </w:tabs>
        <w:ind w:left="720" w:hanging="360"/>
      </w:pPr>
      <w:rPr>
        <w:rFonts w:hint="default"/>
        <w:b w:val="0"/>
        <w:i w:val="0"/>
      </w:rPr>
    </w:lvl>
    <w:lvl w:ilvl="1" w:tplc="FFFFFFFF">
      <w:start w:val="1"/>
      <w:numFmt w:val="decimal"/>
      <w:lvlText w:val="%2)"/>
      <w:lvlJc w:val="left"/>
      <w:pPr>
        <w:tabs>
          <w:tab w:val="num" w:pos="720"/>
        </w:tabs>
        <w:ind w:left="720" w:hanging="360"/>
      </w:pPr>
      <w:rPr>
        <w:rFonts w:hint="default"/>
        <w:b w:val="0"/>
        <w:i w:val="0"/>
      </w:rPr>
    </w:lvl>
    <w:lvl w:ilvl="2" w:tplc="FFFFFFFF">
      <w:start w:val="1"/>
      <w:numFmt w:val="decimal"/>
      <w:lvlText w:val="%3."/>
      <w:lvlJc w:val="left"/>
      <w:pPr>
        <w:tabs>
          <w:tab w:val="num" w:pos="360"/>
        </w:tabs>
        <w:ind w:left="360" w:hanging="360"/>
      </w:pPr>
      <w:rPr>
        <w:rFonts w:ascii="Times New Roman" w:hAnsi="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64B243C"/>
    <w:multiLevelType w:val="hybridMultilevel"/>
    <w:tmpl w:val="BCB043D4"/>
    <w:lvl w:ilvl="0" w:tplc="212AACFC">
      <w:start w:val="13"/>
      <w:numFmt w:val="decimal"/>
      <w:lvlText w:val="%1."/>
      <w:lvlJc w:val="left"/>
      <w:pPr>
        <w:ind w:left="1083" w:hanging="360"/>
      </w:pPr>
      <w:rPr>
        <w:rFonts w:hint="default"/>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29" w15:restartNumberingAfterBreak="0">
    <w:nsid w:val="67DB0DDA"/>
    <w:multiLevelType w:val="hybridMultilevel"/>
    <w:tmpl w:val="8C901CE6"/>
    <w:lvl w:ilvl="0" w:tplc="082E1F4C">
      <w:start w:val="1"/>
      <w:numFmt w:val="decimal"/>
      <w:lvlText w:val="%1."/>
      <w:lvlJc w:val="left"/>
      <w:pPr>
        <w:tabs>
          <w:tab w:val="num" w:pos="720"/>
        </w:tabs>
        <w:ind w:left="720" w:hanging="360"/>
      </w:pPr>
      <w:rPr>
        <w:rFonts w:ascii="Arial" w:eastAsia="Times New Roman" w:hAnsi="Arial" w:cs="Arial"/>
      </w:rPr>
    </w:lvl>
    <w:lvl w:ilvl="1" w:tplc="FFFFFFFF">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8205038"/>
    <w:multiLevelType w:val="hybridMultilevel"/>
    <w:tmpl w:val="8592997C"/>
    <w:lvl w:ilvl="0" w:tplc="C23ACC30">
      <w:start w:val="1"/>
      <w:numFmt w:val="decimal"/>
      <w:lvlText w:val="%1."/>
      <w:lvlJc w:val="left"/>
      <w:pPr>
        <w:tabs>
          <w:tab w:val="num" w:pos="1440"/>
        </w:tabs>
        <w:ind w:left="144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1720473"/>
    <w:multiLevelType w:val="hybridMultilevel"/>
    <w:tmpl w:val="DBF038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2767BE8"/>
    <w:multiLevelType w:val="singleLevel"/>
    <w:tmpl w:val="0C8EFC0A"/>
    <w:lvl w:ilvl="0">
      <w:start w:val="1"/>
      <w:numFmt w:val="decimal"/>
      <w:lvlText w:val="%1)"/>
      <w:lvlJc w:val="left"/>
      <w:pPr>
        <w:tabs>
          <w:tab w:val="num" w:pos="1425"/>
        </w:tabs>
        <w:ind w:left="1425" w:hanging="360"/>
      </w:pPr>
      <w:rPr>
        <w:rFonts w:hint="default"/>
        <w:b w:val="0"/>
        <w:i w:val="0"/>
      </w:rPr>
    </w:lvl>
  </w:abstractNum>
  <w:abstractNum w:abstractNumId="33" w15:restartNumberingAfterBreak="0">
    <w:nsid w:val="734B6089"/>
    <w:multiLevelType w:val="hybridMultilevel"/>
    <w:tmpl w:val="BB94B7E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8826908"/>
    <w:multiLevelType w:val="hybridMultilevel"/>
    <w:tmpl w:val="35A6832E"/>
    <w:lvl w:ilvl="0" w:tplc="502C16E8">
      <w:start w:val="1"/>
      <w:numFmt w:val="decimal"/>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35" w15:restartNumberingAfterBreak="0">
    <w:nsid w:val="7B9E1DBB"/>
    <w:multiLevelType w:val="hybridMultilevel"/>
    <w:tmpl w:val="DD8A7BC8"/>
    <w:lvl w:ilvl="0" w:tplc="41FCB6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8F5E3B"/>
    <w:multiLevelType w:val="hybridMultilevel"/>
    <w:tmpl w:val="D2661BA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0"/>
  </w:num>
  <w:num w:numId="2">
    <w:abstractNumId w:val="7"/>
  </w:num>
  <w:num w:numId="3">
    <w:abstractNumId w:val="24"/>
  </w:num>
  <w:num w:numId="4">
    <w:abstractNumId w:val="21"/>
  </w:num>
  <w:num w:numId="5">
    <w:abstractNumId w:val="26"/>
  </w:num>
  <w:num w:numId="6">
    <w:abstractNumId w:val="23"/>
  </w:num>
  <w:num w:numId="7">
    <w:abstractNumId w:val="32"/>
  </w:num>
  <w:num w:numId="8">
    <w:abstractNumId w:val="12"/>
  </w:num>
  <w:num w:numId="9">
    <w:abstractNumId w:val="27"/>
  </w:num>
  <w:num w:numId="10">
    <w:abstractNumId w:val="22"/>
  </w:num>
  <w:num w:numId="11">
    <w:abstractNumId w:val="2"/>
  </w:num>
  <w:num w:numId="12">
    <w:abstractNumId w:val="11"/>
  </w:num>
  <w:num w:numId="13">
    <w:abstractNumId w:val="13"/>
  </w:num>
  <w:num w:numId="14">
    <w:abstractNumId w:val="33"/>
  </w:num>
  <w:num w:numId="15">
    <w:abstractNumId w:val="17"/>
  </w:num>
  <w:num w:numId="16">
    <w:abstractNumId w:val="36"/>
  </w:num>
  <w:num w:numId="17">
    <w:abstractNumId w:val="31"/>
  </w:num>
  <w:num w:numId="18">
    <w:abstractNumId w:val="9"/>
  </w:num>
  <w:num w:numId="19">
    <w:abstractNumId w:val="8"/>
  </w:num>
  <w:num w:numId="20">
    <w:abstractNumId w:val="28"/>
  </w:num>
  <w:num w:numId="21">
    <w:abstractNumId w:val="6"/>
  </w:num>
  <w:num w:numId="22">
    <w:abstractNumId w:val="16"/>
  </w:num>
  <w:num w:numId="23">
    <w:abstractNumId w:val="4"/>
  </w:num>
  <w:num w:numId="24">
    <w:abstractNumId w:val="29"/>
  </w:num>
  <w:num w:numId="25">
    <w:abstractNumId w:val="10"/>
  </w:num>
  <w:num w:numId="26">
    <w:abstractNumId w:val="19"/>
  </w:num>
  <w:num w:numId="27">
    <w:abstractNumId w:val="25"/>
  </w:num>
  <w:num w:numId="28">
    <w:abstractNumId w:val="5"/>
  </w:num>
  <w:num w:numId="29">
    <w:abstractNumId w:val="35"/>
  </w:num>
  <w:num w:numId="30">
    <w:abstractNumId w:val="3"/>
  </w:num>
  <w:num w:numId="31">
    <w:abstractNumId w:val="20"/>
  </w:num>
  <w:num w:numId="32">
    <w:abstractNumId w:val="34"/>
  </w:num>
  <w:num w:numId="33">
    <w:abstractNumId w:val="0"/>
  </w:num>
  <w:num w:numId="34">
    <w:abstractNumId w:val="18"/>
  </w:num>
  <w:num w:numId="35">
    <w:abstractNumId w:val="14"/>
  </w:num>
  <w:num w:numId="36">
    <w:abstractNumId w:val="1"/>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F9"/>
    <w:rsid w:val="00005F26"/>
    <w:rsid w:val="00027AEA"/>
    <w:rsid w:val="000434B7"/>
    <w:rsid w:val="0005702A"/>
    <w:rsid w:val="00064A9F"/>
    <w:rsid w:val="00070550"/>
    <w:rsid w:val="000756D4"/>
    <w:rsid w:val="000804F3"/>
    <w:rsid w:val="00087963"/>
    <w:rsid w:val="000A672B"/>
    <w:rsid w:val="000B4EDC"/>
    <w:rsid w:val="000B5C1A"/>
    <w:rsid w:val="000B7228"/>
    <w:rsid w:val="000C5B3D"/>
    <w:rsid w:val="000E0703"/>
    <w:rsid w:val="000E5068"/>
    <w:rsid w:val="00103953"/>
    <w:rsid w:val="00124336"/>
    <w:rsid w:val="0013373B"/>
    <w:rsid w:val="00157583"/>
    <w:rsid w:val="00181C1C"/>
    <w:rsid w:val="001978A8"/>
    <w:rsid w:val="001F2D0B"/>
    <w:rsid w:val="00200773"/>
    <w:rsid w:val="002122CB"/>
    <w:rsid w:val="00212661"/>
    <w:rsid w:val="002754DD"/>
    <w:rsid w:val="00281AB1"/>
    <w:rsid w:val="002977F0"/>
    <w:rsid w:val="002B23DC"/>
    <w:rsid w:val="002C50A3"/>
    <w:rsid w:val="002F18E0"/>
    <w:rsid w:val="002F47B4"/>
    <w:rsid w:val="002F48D3"/>
    <w:rsid w:val="00307A78"/>
    <w:rsid w:val="00323B9C"/>
    <w:rsid w:val="003346E6"/>
    <w:rsid w:val="00337AE2"/>
    <w:rsid w:val="00365C33"/>
    <w:rsid w:val="00372A24"/>
    <w:rsid w:val="00372B36"/>
    <w:rsid w:val="00394FC5"/>
    <w:rsid w:val="003A64E4"/>
    <w:rsid w:val="003B0CD1"/>
    <w:rsid w:val="003B1BD0"/>
    <w:rsid w:val="003B6817"/>
    <w:rsid w:val="003C13C5"/>
    <w:rsid w:val="003C6E15"/>
    <w:rsid w:val="003D6116"/>
    <w:rsid w:val="0041445E"/>
    <w:rsid w:val="00420000"/>
    <w:rsid w:val="0045171F"/>
    <w:rsid w:val="004826F9"/>
    <w:rsid w:val="00482A68"/>
    <w:rsid w:val="004851F0"/>
    <w:rsid w:val="004B0200"/>
    <w:rsid w:val="004B29F6"/>
    <w:rsid w:val="004D1534"/>
    <w:rsid w:val="004E5529"/>
    <w:rsid w:val="004F56F7"/>
    <w:rsid w:val="00512A8D"/>
    <w:rsid w:val="005144DC"/>
    <w:rsid w:val="00533B75"/>
    <w:rsid w:val="00534090"/>
    <w:rsid w:val="005502B4"/>
    <w:rsid w:val="00557EA3"/>
    <w:rsid w:val="00575BF8"/>
    <w:rsid w:val="005864DE"/>
    <w:rsid w:val="0059399A"/>
    <w:rsid w:val="005C6090"/>
    <w:rsid w:val="005D4A63"/>
    <w:rsid w:val="005D5D15"/>
    <w:rsid w:val="005D5D69"/>
    <w:rsid w:val="005F406D"/>
    <w:rsid w:val="00623593"/>
    <w:rsid w:val="006438A6"/>
    <w:rsid w:val="00645FF7"/>
    <w:rsid w:val="00651C5A"/>
    <w:rsid w:val="0066791D"/>
    <w:rsid w:val="00676083"/>
    <w:rsid w:val="00684ABA"/>
    <w:rsid w:val="0069546B"/>
    <w:rsid w:val="006B025E"/>
    <w:rsid w:val="006B57AE"/>
    <w:rsid w:val="006F6650"/>
    <w:rsid w:val="006F76E6"/>
    <w:rsid w:val="00700B14"/>
    <w:rsid w:val="00713066"/>
    <w:rsid w:val="00732D24"/>
    <w:rsid w:val="007332BB"/>
    <w:rsid w:val="00733655"/>
    <w:rsid w:val="007475BD"/>
    <w:rsid w:val="0075162B"/>
    <w:rsid w:val="007713C3"/>
    <w:rsid w:val="00786B89"/>
    <w:rsid w:val="0079279E"/>
    <w:rsid w:val="00792E64"/>
    <w:rsid w:val="007B2B4D"/>
    <w:rsid w:val="007B3D81"/>
    <w:rsid w:val="007C6F15"/>
    <w:rsid w:val="007C780C"/>
    <w:rsid w:val="007E2EDA"/>
    <w:rsid w:val="007F2815"/>
    <w:rsid w:val="00833767"/>
    <w:rsid w:val="0085796D"/>
    <w:rsid w:val="00861854"/>
    <w:rsid w:val="008836A3"/>
    <w:rsid w:val="008A0190"/>
    <w:rsid w:val="008B05C6"/>
    <w:rsid w:val="008B44DE"/>
    <w:rsid w:val="008B5DB4"/>
    <w:rsid w:val="008C57C8"/>
    <w:rsid w:val="008D44A8"/>
    <w:rsid w:val="008E3779"/>
    <w:rsid w:val="008E4BB5"/>
    <w:rsid w:val="008E54AD"/>
    <w:rsid w:val="008F2E64"/>
    <w:rsid w:val="0090374F"/>
    <w:rsid w:val="00907C66"/>
    <w:rsid w:val="0092196E"/>
    <w:rsid w:val="00924F47"/>
    <w:rsid w:val="00932600"/>
    <w:rsid w:val="009420B2"/>
    <w:rsid w:val="009452DF"/>
    <w:rsid w:val="00947C8E"/>
    <w:rsid w:val="0096308E"/>
    <w:rsid w:val="00973AF0"/>
    <w:rsid w:val="009813C1"/>
    <w:rsid w:val="0098331C"/>
    <w:rsid w:val="00993482"/>
    <w:rsid w:val="009961D1"/>
    <w:rsid w:val="009B2402"/>
    <w:rsid w:val="009C502F"/>
    <w:rsid w:val="009C7B75"/>
    <w:rsid w:val="009F5CDD"/>
    <w:rsid w:val="00A16306"/>
    <w:rsid w:val="00A44E9F"/>
    <w:rsid w:val="00A454DC"/>
    <w:rsid w:val="00A46F92"/>
    <w:rsid w:val="00A523F7"/>
    <w:rsid w:val="00A765F8"/>
    <w:rsid w:val="00A86C85"/>
    <w:rsid w:val="00A92A4A"/>
    <w:rsid w:val="00A97E8A"/>
    <w:rsid w:val="00AB044A"/>
    <w:rsid w:val="00AB3956"/>
    <w:rsid w:val="00AC1548"/>
    <w:rsid w:val="00AD16E7"/>
    <w:rsid w:val="00AD2250"/>
    <w:rsid w:val="00AD7236"/>
    <w:rsid w:val="00AF1BBF"/>
    <w:rsid w:val="00B0136B"/>
    <w:rsid w:val="00B01AE8"/>
    <w:rsid w:val="00B1022C"/>
    <w:rsid w:val="00B1053E"/>
    <w:rsid w:val="00B20D8F"/>
    <w:rsid w:val="00B269E5"/>
    <w:rsid w:val="00B373FF"/>
    <w:rsid w:val="00B50C39"/>
    <w:rsid w:val="00B60886"/>
    <w:rsid w:val="00B708EE"/>
    <w:rsid w:val="00B83E92"/>
    <w:rsid w:val="00B932A7"/>
    <w:rsid w:val="00B97B46"/>
    <w:rsid w:val="00BA317E"/>
    <w:rsid w:val="00BA659B"/>
    <w:rsid w:val="00BC078B"/>
    <w:rsid w:val="00BD2729"/>
    <w:rsid w:val="00BE2013"/>
    <w:rsid w:val="00BE7623"/>
    <w:rsid w:val="00C2390C"/>
    <w:rsid w:val="00C3023C"/>
    <w:rsid w:val="00C54099"/>
    <w:rsid w:val="00C60631"/>
    <w:rsid w:val="00C759F4"/>
    <w:rsid w:val="00C77651"/>
    <w:rsid w:val="00C95DC4"/>
    <w:rsid w:val="00CA65E5"/>
    <w:rsid w:val="00CB0C1A"/>
    <w:rsid w:val="00CB509E"/>
    <w:rsid w:val="00CB700B"/>
    <w:rsid w:val="00CC006E"/>
    <w:rsid w:val="00CD0DB8"/>
    <w:rsid w:val="00CD1A03"/>
    <w:rsid w:val="00CE4F0E"/>
    <w:rsid w:val="00D03436"/>
    <w:rsid w:val="00D03E09"/>
    <w:rsid w:val="00D202F8"/>
    <w:rsid w:val="00D329ED"/>
    <w:rsid w:val="00D56C50"/>
    <w:rsid w:val="00D67475"/>
    <w:rsid w:val="00D744BC"/>
    <w:rsid w:val="00D87324"/>
    <w:rsid w:val="00D92583"/>
    <w:rsid w:val="00DC4B5A"/>
    <w:rsid w:val="00DD2A7C"/>
    <w:rsid w:val="00DD308B"/>
    <w:rsid w:val="00DD6456"/>
    <w:rsid w:val="00E012DC"/>
    <w:rsid w:val="00E40F3B"/>
    <w:rsid w:val="00E53A55"/>
    <w:rsid w:val="00E90A70"/>
    <w:rsid w:val="00E969C8"/>
    <w:rsid w:val="00EA15F1"/>
    <w:rsid w:val="00EA66F0"/>
    <w:rsid w:val="00EB61B4"/>
    <w:rsid w:val="00ED1E7B"/>
    <w:rsid w:val="00EE6226"/>
    <w:rsid w:val="00EE7891"/>
    <w:rsid w:val="00EF18F6"/>
    <w:rsid w:val="00EF3963"/>
    <w:rsid w:val="00EF43CB"/>
    <w:rsid w:val="00F01167"/>
    <w:rsid w:val="00F03409"/>
    <w:rsid w:val="00F06CF7"/>
    <w:rsid w:val="00F41A63"/>
    <w:rsid w:val="00F57D43"/>
    <w:rsid w:val="00F74740"/>
    <w:rsid w:val="00F915A6"/>
    <w:rsid w:val="00FA1E50"/>
    <w:rsid w:val="00FA2EAA"/>
    <w:rsid w:val="00FE015B"/>
    <w:rsid w:val="00FE10FD"/>
    <w:rsid w:val="00FE3476"/>
    <w:rsid w:val="00FE622E"/>
    <w:rsid w:val="00FE6CD1"/>
    <w:rsid w:val="00FE75D9"/>
    <w:rsid w:val="00FE7D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AD228"/>
  <w15:chartTrackingRefBased/>
  <w15:docId w15:val="{FE401775-1B4F-4A8B-8085-D29EC27A2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26F9"/>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1ZnakZnakZnakZnakZnakZnakZnakZnak2ZnakZnakZnakZnak">
    <w:name w:val="Znak1 Znak Znak Znak Znak Znak Znak Znak Znak2 Znak Znak Znak Znak"/>
    <w:basedOn w:val="Normalny"/>
    <w:rsid w:val="004826F9"/>
  </w:style>
  <w:style w:type="paragraph" w:styleId="Tekstpodstawowy">
    <w:name w:val="Body Text"/>
    <w:aliases w:val="Tekst podstawowy-bold,Tekst podstawowy Znak Znak Znak Znak,Tekst podstawowy Znak Znak Znak,Tekst podstawowy Znak Znak Znak Znak Znak Znak Znak Znak Znak Znak Znak"/>
    <w:basedOn w:val="Normalny"/>
    <w:link w:val="TekstpodstawowyZnak1"/>
    <w:rsid w:val="004826F9"/>
    <w:rPr>
      <w:rFonts w:ascii="Arial" w:hAnsi="Arial"/>
      <w:szCs w:val="20"/>
    </w:rPr>
  </w:style>
  <w:style w:type="character" w:customStyle="1" w:styleId="TekstpodstawowyZnak">
    <w:name w:val="Tekst podstawowy Znak"/>
    <w:uiPriority w:val="99"/>
    <w:semiHidden/>
    <w:rsid w:val="004826F9"/>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
    <w:link w:val="Tekstpodstawowy"/>
    <w:rsid w:val="004826F9"/>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4826F9"/>
    <w:pPr>
      <w:ind w:left="1416"/>
    </w:pPr>
    <w:rPr>
      <w:sz w:val="32"/>
      <w:szCs w:val="20"/>
    </w:rPr>
  </w:style>
  <w:style w:type="character" w:customStyle="1" w:styleId="TekstpodstawowywcityZnak">
    <w:name w:val="Tekst podstawowy wcięty Znak"/>
    <w:link w:val="Tekstpodstawowywcity"/>
    <w:rsid w:val="004826F9"/>
    <w:rPr>
      <w:rFonts w:ascii="Times New Roman" w:eastAsia="Times New Roman" w:hAnsi="Times New Roman" w:cs="Times New Roman"/>
      <w:sz w:val="32"/>
      <w:szCs w:val="20"/>
      <w:lang w:eastAsia="pl-PL"/>
    </w:rPr>
  </w:style>
  <w:style w:type="paragraph" w:styleId="Tekstpodstawowywcity2">
    <w:name w:val="Body Text Indent 2"/>
    <w:basedOn w:val="Normalny"/>
    <w:link w:val="Tekstpodstawowywcity2Znak"/>
    <w:rsid w:val="004826F9"/>
    <w:pPr>
      <w:ind w:firstLine="420"/>
    </w:pPr>
    <w:rPr>
      <w:b/>
      <w:bCs/>
      <w:i/>
      <w:iCs/>
    </w:rPr>
  </w:style>
  <w:style w:type="character" w:customStyle="1" w:styleId="Tekstpodstawowywcity2Znak">
    <w:name w:val="Tekst podstawowy wcięty 2 Znak"/>
    <w:link w:val="Tekstpodstawowywcity2"/>
    <w:rsid w:val="004826F9"/>
    <w:rPr>
      <w:rFonts w:ascii="Times New Roman" w:eastAsia="Times New Roman" w:hAnsi="Times New Roman" w:cs="Times New Roman"/>
      <w:b/>
      <w:bCs/>
      <w:i/>
      <w:iCs/>
      <w:sz w:val="24"/>
      <w:szCs w:val="24"/>
      <w:lang w:eastAsia="pl-PL"/>
    </w:rPr>
  </w:style>
  <w:style w:type="paragraph" w:styleId="Tytu">
    <w:name w:val="Title"/>
    <w:basedOn w:val="Normalny"/>
    <w:link w:val="TytuZnak"/>
    <w:qFormat/>
    <w:rsid w:val="004826F9"/>
    <w:pPr>
      <w:jc w:val="center"/>
    </w:pPr>
    <w:rPr>
      <w:sz w:val="28"/>
    </w:rPr>
  </w:style>
  <w:style w:type="character" w:customStyle="1" w:styleId="TytuZnak">
    <w:name w:val="Tytuł Znak"/>
    <w:link w:val="Tytu"/>
    <w:rsid w:val="004826F9"/>
    <w:rPr>
      <w:rFonts w:ascii="Times New Roman" w:eastAsia="Times New Roman" w:hAnsi="Times New Roman" w:cs="Times New Roman"/>
      <w:sz w:val="28"/>
      <w:szCs w:val="24"/>
      <w:lang w:eastAsia="pl-PL"/>
    </w:rPr>
  </w:style>
  <w:style w:type="paragraph" w:styleId="Tekstkomentarza">
    <w:name w:val="annotation text"/>
    <w:basedOn w:val="Normalny"/>
    <w:link w:val="TekstkomentarzaZnak"/>
    <w:semiHidden/>
    <w:rsid w:val="004826F9"/>
    <w:rPr>
      <w:sz w:val="20"/>
      <w:szCs w:val="20"/>
      <w:lang w:val="en-US"/>
    </w:rPr>
  </w:style>
  <w:style w:type="character" w:customStyle="1" w:styleId="TekstkomentarzaZnak">
    <w:name w:val="Tekst komentarza Znak"/>
    <w:link w:val="Tekstkomentarza"/>
    <w:semiHidden/>
    <w:rsid w:val="004826F9"/>
    <w:rPr>
      <w:rFonts w:ascii="Times New Roman" w:eastAsia="Times New Roman" w:hAnsi="Times New Roman" w:cs="Times New Roman"/>
      <w:sz w:val="20"/>
      <w:szCs w:val="20"/>
      <w:lang w:val="en-US" w:eastAsia="pl-PL"/>
    </w:rPr>
  </w:style>
  <w:style w:type="character" w:styleId="Odwoaniedokomentarza">
    <w:name w:val="annotation reference"/>
    <w:semiHidden/>
    <w:rsid w:val="004826F9"/>
    <w:rPr>
      <w:sz w:val="16"/>
      <w:szCs w:val="16"/>
    </w:rPr>
  </w:style>
  <w:style w:type="paragraph" w:styleId="Tekstpodstawowyzwciciem2">
    <w:name w:val="Body Text First Indent 2"/>
    <w:basedOn w:val="Tekstpodstawowywcity"/>
    <w:link w:val="Tekstpodstawowyzwciciem2Znak"/>
    <w:rsid w:val="004826F9"/>
    <w:pPr>
      <w:spacing w:after="120"/>
      <w:ind w:left="283" w:firstLine="210"/>
    </w:pPr>
    <w:rPr>
      <w:sz w:val="24"/>
      <w:szCs w:val="24"/>
    </w:rPr>
  </w:style>
  <w:style w:type="character" w:customStyle="1" w:styleId="Tekstpodstawowyzwciciem2Znak">
    <w:name w:val="Tekst podstawowy z wcięciem 2 Znak"/>
    <w:link w:val="Tekstpodstawowyzwciciem2"/>
    <w:rsid w:val="004826F9"/>
    <w:rPr>
      <w:rFonts w:ascii="Times New Roman" w:eastAsia="Times New Roman" w:hAnsi="Times New Roman" w:cs="Times New Roman"/>
      <w:sz w:val="24"/>
      <w:szCs w:val="24"/>
      <w:lang w:eastAsia="pl-PL"/>
    </w:rPr>
  </w:style>
  <w:style w:type="paragraph" w:customStyle="1" w:styleId="Znak1">
    <w:name w:val="Znak1"/>
    <w:basedOn w:val="Normalny"/>
    <w:rsid w:val="00FE3476"/>
  </w:style>
  <w:style w:type="paragraph" w:styleId="Tekstdymka">
    <w:name w:val="Balloon Text"/>
    <w:basedOn w:val="Normalny"/>
    <w:link w:val="TekstdymkaZnak"/>
    <w:uiPriority w:val="99"/>
    <w:semiHidden/>
    <w:unhideWhenUsed/>
    <w:rsid w:val="0059399A"/>
    <w:rPr>
      <w:rFonts w:ascii="Segoe UI" w:hAnsi="Segoe UI" w:cs="Segoe UI"/>
      <w:sz w:val="18"/>
      <w:szCs w:val="18"/>
    </w:rPr>
  </w:style>
  <w:style w:type="character" w:customStyle="1" w:styleId="TekstdymkaZnak">
    <w:name w:val="Tekst dymka Znak"/>
    <w:link w:val="Tekstdymka"/>
    <w:uiPriority w:val="99"/>
    <w:semiHidden/>
    <w:rsid w:val="0059399A"/>
    <w:rPr>
      <w:rFonts w:ascii="Segoe UI" w:eastAsia="Times New Roman" w:hAnsi="Segoe UI" w:cs="Segoe UI"/>
      <w:sz w:val="18"/>
      <w:szCs w:val="18"/>
    </w:rPr>
  </w:style>
  <w:style w:type="paragraph" w:customStyle="1" w:styleId="Znak1ZnakZnakZnakZnakZnakZnakZnakZnak2ZnakZnakZnakZnak1">
    <w:name w:val="Znak1 Znak Znak Znak Znak Znak Znak Znak Znak2 Znak Znak Znak Znak1"/>
    <w:basedOn w:val="Normalny"/>
    <w:rsid w:val="00861854"/>
  </w:style>
  <w:style w:type="character" w:styleId="Pogrubienie">
    <w:name w:val="Strong"/>
    <w:uiPriority w:val="22"/>
    <w:qFormat/>
    <w:rsid w:val="00861854"/>
    <w:rPr>
      <w:b/>
      <w:bCs/>
    </w:rPr>
  </w:style>
  <w:style w:type="paragraph" w:styleId="Akapitzlist">
    <w:name w:val="List Paragraph"/>
    <w:basedOn w:val="Normalny"/>
    <w:uiPriority w:val="34"/>
    <w:qFormat/>
    <w:rsid w:val="00CB0C1A"/>
    <w:pPr>
      <w:ind w:left="720"/>
      <w:contextualSpacing/>
    </w:pPr>
  </w:style>
  <w:style w:type="paragraph" w:styleId="HTML-wstpniesformatowany">
    <w:name w:val="HTML Preformatted"/>
    <w:basedOn w:val="Normalny"/>
    <w:link w:val="HTML-wstpniesformatowanyZnak"/>
    <w:uiPriority w:val="99"/>
    <w:unhideWhenUsed/>
    <w:rsid w:val="00BC0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BC078B"/>
    <w:rPr>
      <w:rFonts w:ascii="Courier New" w:eastAsia="Times New Roman" w:hAnsi="Courier New" w:cs="Courier New"/>
    </w:rPr>
  </w:style>
  <w:style w:type="paragraph" w:styleId="Tekstprzypisudolnego">
    <w:name w:val="footnote text"/>
    <w:basedOn w:val="Normalny"/>
    <w:link w:val="TekstprzypisudolnegoZnak"/>
    <w:uiPriority w:val="99"/>
    <w:semiHidden/>
    <w:unhideWhenUsed/>
    <w:rsid w:val="00557EA3"/>
    <w:rPr>
      <w:sz w:val="20"/>
      <w:szCs w:val="20"/>
    </w:rPr>
  </w:style>
  <w:style w:type="character" w:customStyle="1" w:styleId="TekstprzypisudolnegoZnak">
    <w:name w:val="Tekst przypisu dolnego Znak"/>
    <w:basedOn w:val="Domylnaczcionkaakapitu"/>
    <w:link w:val="Tekstprzypisudolnego"/>
    <w:uiPriority w:val="99"/>
    <w:semiHidden/>
    <w:rsid w:val="00557EA3"/>
    <w:rPr>
      <w:rFonts w:ascii="Times New Roman" w:eastAsia="Times New Roman" w:hAnsi="Times New Roman"/>
    </w:rPr>
  </w:style>
  <w:style w:type="character" w:styleId="Odwoanieprzypisudolnego">
    <w:name w:val="footnote reference"/>
    <w:basedOn w:val="Domylnaczcionkaakapitu"/>
    <w:uiPriority w:val="99"/>
    <w:semiHidden/>
    <w:unhideWhenUsed/>
    <w:rsid w:val="00557EA3"/>
    <w:rPr>
      <w:vertAlign w:val="superscript"/>
    </w:rPr>
  </w:style>
  <w:style w:type="paragraph" w:styleId="Tematkomentarza">
    <w:name w:val="annotation subject"/>
    <w:basedOn w:val="Tekstkomentarza"/>
    <w:next w:val="Tekstkomentarza"/>
    <w:link w:val="TematkomentarzaZnak"/>
    <w:uiPriority w:val="99"/>
    <w:semiHidden/>
    <w:unhideWhenUsed/>
    <w:rsid w:val="000B5C1A"/>
    <w:rPr>
      <w:b/>
      <w:bCs/>
      <w:lang w:val="pl-PL"/>
    </w:rPr>
  </w:style>
  <w:style w:type="character" w:customStyle="1" w:styleId="TematkomentarzaZnak">
    <w:name w:val="Temat komentarza Znak"/>
    <w:basedOn w:val="TekstkomentarzaZnak"/>
    <w:link w:val="Tematkomentarza"/>
    <w:uiPriority w:val="99"/>
    <w:semiHidden/>
    <w:rsid w:val="000B5C1A"/>
    <w:rPr>
      <w:rFonts w:ascii="Times New Roman" w:eastAsia="Times New Roman" w:hAnsi="Times New Roman" w:cs="Times New Roman"/>
      <w:b/>
      <w:bCs/>
      <w:sz w:val="20"/>
      <w:szCs w:val="20"/>
      <w:lang w:val="en-US" w:eastAsia="pl-PL"/>
    </w:rPr>
  </w:style>
  <w:style w:type="paragraph" w:customStyle="1" w:styleId="Akapitzlist1">
    <w:name w:val="Akapit z listą1"/>
    <w:basedOn w:val="Normalny"/>
    <w:qFormat/>
    <w:rsid w:val="00CB509E"/>
    <w:pPr>
      <w:spacing w:after="160" w:line="259" w:lineRule="auto"/>
      <w:ind w:left="720"/>
    </w:pPr>
    <w:rPr>
      <w:rFonts w:ascii="Calibri" w:hAnsi="Calibri"/>
      <w:sz w:val="22"/>
      <w:szCs w:val="22"/>
      <w:lang w:eastAsia="en-US"/>
    </w:rPr>
  </w:style>
  <w:style w:type="paragraph" w:styleId="Tekstprzypisukocowego">
    <w:name w:val="endnote text"/>
    <w:basedOn w:val="Normalny"/>
    <w:link w:val="TekstprzypisukocowegoZnak"/>
    <w:uiPriority w:val="99"/>
    <w:semiHidden/>
    <w:unhideWhenUsed/>
    <w:rsid w:val="00EA15F1"/>
    <w:rPr>
      <w:sz w:val="20"/>
      <w:szCs w:val="20"/>
    </w:rPr>
  </w:style>
  <w:style w:type="character" w:customStyle="1" w:styleId="TekstprzypisukocowegoZnak">
    <w:name w:val="Tekst przypisu końcowego Znak"/>
    <w:basedOn w:val="Domylnaczcionkaakapitu"/>
    <w:link w:val="Tekstprzypisukocowego"/>
    <w:uiPriority w:val="99"/>
    <w:semiHidden/>
    <w:rsid w:val="00EA15F1"/>
    <w:rPr>
      <w:rFonts w:ascii="Times New Roman" w:eastAsia="Times New Roman" w:hAnsi="Times New Roman"/>
    </w:rPr>
  </w:style>
  <w:style w:type="character" w:styleId="Odwoanieprzypisukocowego">
    <w:name w:val="endnote reference"/>
    <w:basedOn w:val="Domylnaczcionkaakapitu"/>
    <w:uiPriority w:val="99"/>
    <w:semiHidden/>
    <w:unhideWhenUsed/>
    <w:rsid w:val="00EA15F1"/>
    <w:rPr>
      <w:vertAlign w:val="superscript"/>
    </w:rPr>
  </w:style>
  <w:style w:type="paragraph" w:styleId="Poprawka">
    <w:name w:val="Revision"/>
    <w:hidden/>
    <w:uiPriority w:val="99"/>
    <w:semiHidden/>
    <w:rsid w:val="00A44E9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C92D1-9D86-40E1-BFE7-F37B7F1B6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5280</Words>
  <Characters>31684</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Dołomisiewicz</dc:creator>
  <cp:keywords/>
  <dc:description/>
  <cp:lastModifiedBy>Katarzyna Dołomisiewicz</cp:lastModifiedBy>
  <cp:revision>2</cp:revision>
  <cp:lastPrinted>2017-09-08T11:14:00Z</cp:lastPrinted>
  <dcterms:created xsi:type="dcterms:W3CDTF">2017-09-13T09:50:00Z</dcterms:created>
  <dcterms:modified xsi:type="dcterms:W3CDTF">2017-09-13T09:50:00Z</dcterms:modified>
</cp:coreProperties>
</file>