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F6996" w14:textId="77777777" w:rsidR="00DE4427" w:rsidRPr="000A23DF" w:rsidRDefault="00DE4427" w:rsidP="000A23DF">
      <w:pPr>
        <w:pStyle w:val="Tytu"/>
        <w:jc w:val="center"/>
        <w:rPr>
          <w:rFonts w:ascii="Tahoma" w:hAnsi="Tahoma" w:cs="Tahoma"/>
          <w:b/>
          <w:sz w:val="20"/>
          <w:szCs w:val="20"/>
        </w:rPr>
      </w:pPr>
      <w:r w:rsidRPr="000A23DF">
        <w:rPr>
          <w:rFonts w:ascii="Tahoma" w:hAnsi="Tahoma" w:cs="Tahoma"/>
          <w:b/>
          <w:sz w:val="20"/>
          <w:szCs w:val="20"/>
        </w:rPr>
        <w:t>WZÓR UMOWY NR DPZ……..</w:t>
      </w:r>
    </w:p>
    <w:p w14:paraId="70B2A17D" w14:textId="77777777" w:rsidR="00DE4427" w:rsidRPr="004D611F" w:rsidRDefault="00DE4427" w:rsidP="00DE4427">
      <w:pPr>
        <w:rPr>
          <w:rFonts w:ascii="Tahoma" w:hAnsi="Tahoma" w:cs="Tahoma"/>
          <w:sz w:val="20"/>
          <w:szCs w:val="20"/>
        </w:rPr>
      </w:pPr>
    </w:p>
    <w:p w14:paraId="0FEA3E4F"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286526F4"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B9438B4"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105037F8" w14:textId="77777777" w:rsidR="00DE4427" w:rsidRPr="004D611F" w:rsidRDefault="00DE4427" w:rsidP="000A23DF">
      <w:pPr>
        <w:jc w:val="both"/>
        <w:rPr>
          <w:rFonts w:ascii="Tahoma" w:hAnsi="Tahoma" w:cs="Tahoma"/>
          <w:sz w:val="20"/>
          <w:szCs w:val="20"/>
        </w:rPr>
      </w:pPr>
    </w:p>
    <w:p w14:paraId="707FF21E" w14:textId="77777777" w:rsidR="00DE4427" w:rsidRPr="004D611F" w:rsidRDefault="00DE4427"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77785E9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a </w:t>
      </w:r>
    </w:p>
    <w:p w14:paraId="5FD26E4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26DE3B8B"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369F067C"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0DC8855D"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60B0EABE" w14:textId="77777777" w:rsidR="00DE4427" w:rsidRPr="004D611F" w:rsidRDefault="00DE4427" w:rsidP="000A23DF">
      <w:pPr>
        <w:tabs>
          <w:tab w:val="left" w:pos="360"/>
        </w:tabs>
        <w:jc w:val="both"/>
        <w:rPr>
          <w:rFonts w:ascii="Tahoma" w:hAnsi="Tahoma" w:cs="Tahoma"/>
          <w:sz w:val="20"/>
          <w:szCs w:val="20"/>
        </w:rPr>
      </w:pPr>
    </w:p>
    <w:p w14:paraId="7E2A706F" w14:textId="77777777" w:rsidR="00DE4427" w:rsidRPr="004D611F" w:rsidRDefault="00DE4427"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3D28445E" w14:textId="77777777" w:rsidR="00DE4427" w:rsidRPr="004D611F" w:rsidRDefault="00DE4427" w:rsidP="000A23DF">
      <w:pPr>
        <w:tabs>
          <w:tab w:val="left" w:pos="360"/>
        </w:tabs>
        <w:jc w:val="both"/>
        <w:rPr>
          <w:rFonts w:ascii="Tahoma" w:hAnsi="Tahoma" w:cs="Tahoma"/>
          <w:sz w:val="20"/>
          <w:szCs w:val="20"/>
        </w:rPr>
      </w:pPr>
    </w:p>
    <w:p w14:paraId="4CD38F4F" w14:textId="2F781794" w:rsidR="00DE4427" w:rsidRPr="004D611F" w:rsidRDefault="00DE4427"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06389C">
        <w:rPr>
          <w:rFonts w:ascii="Tahoma" w:hAnsi="Tahoma" w:cs="Tahoma"/>
          <w:sz w:val="20"/>
          <w:szCs w:val="20"/>
        </w:rPr>
        <w:t>7</w:t>
      </w:r>
      <w:r w:rsidRPr="004D611F">
        <w:rPr>
          <w:rFonts w:ascii="Tahoma" w:hAnsi="Tahoma" w:cs="Tahoma"/>
          <w:sz w:val="20"/>
          <w:szCs w:val="20"/>
        </w:rPr>
        <w:t xml:space="preserve"> r., poz. </w:t>
      </w:r>
      <w:r w:rsidR="0006389C">
        <w:rPr>
          <w:rFonts w:ascii="Tahoma" w:hAnsi="Tahoma" w:cs="Tahoma"/>
          <w:sz w:val="20"/>
          <w:szCs w:val="20"/>
        </w:rPr>
        <w:t>1579</w:t>
      </w:r>
      <w:r w:rsidR="0006389C" w:rsidRPr="004D611F">
        <w:rPr>
          <w:rFonts w:ascii="Tahoma" w:hAnsi="Tahoma" w:cs="Tahoma"/>
          <w:sz w:val="20"/>
          <w:szCs w:val="20"/>
        </w:rPr>
        <w:t xml:space="preserve"> </w:t>
      </w:r>
      <w:r w:rsidR="00CC5515" w:rsidRPr="004D611F">
        <w:rPr>
          <w:rFonts w:ascii="Tahoma" w:hAnsi="Tahoma" w:cs="Tahoma"/>
          <w:sz w:val="20"/>
          <w:szCs w:val="20"/>
        </w:rPr>
        <w:t>z późn. zm.</w:t>
      </w:r>
      <w:r w:rsidRPr="004D611F">
        <w:rPr>
          <w:rFonts w:ascii="Tahoma" w:hAnsi="Tahoma" w:cs="Tahoma"/>
          <w:sz w:val="20"/>
          <w:szCs w:val="20"/>
        </w:rPr>
        <w:t>) została zawarta umowa o następującej treści:</w:t>
      </w:r>
    </w:p>
    <w:p w14:paraId="4EEAEDB2" w14:textId="77777777" w:rsidR="00DE4427" w:rsidRPr="000A23DF" w:rsidRDefault="00DE4427"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25AD9FA8" w14:textId="25CBD7E3" w:rsidR="00DE4427" w:rsidRPr="004D611F" w:rsidRDefault="00DE4427" w:rsidP="00DE4427">
      <w:pPr>
        <w:pStyle w:val="Tekstpodstawowy"/>
        <w:numPr>
          <w:ilvl w:val="0"/>
          <w:numId w:val="7"/>
        </w:numPr>
        <w:ind w:left="360" w:right="22" w:hanging="360"/>
        <w:jc w:val="both"/>
        <w:rPr>
          <w:rFonts w:ascii="Tahoma" w:hAnsi="Tahoma" w:cs="Tahoma"/>
          <w:b/>
          <w:i/>
          <w:sz w:val="20"/>
          <w:szCs w:val="20"/>
        </w:rPr>
      </w:pPr>
      <w:r w:rsidRPr="004D611F">
        <w:rPr>
          <w:rFonts w:ascii="Tahoma" w:hAnsi="Tahoma" w:cs="Tahoma"/>
          <w:sz w:val="20"/>
          <w:szCs w:val="20"/>
        </w:rPr>
        <w:t>Wykonawca przyjmuje do</w:t>
      </w:r>
      <w:r w:rsidRPr="004D611F">
        <w:rPr>
          <w:rFonts w:ascii="Tahoma" w:hAnsi="Tahoma" w:cs="Tahoma"/>
          <w:b/>
          <w:bCs/>
          <w:sz w:val="20"/>
          <w:szCs w:val="20"/>
        </w:rPr>
        <w:t xml:space="preserve"> </w:t>
      </w:r>
      <w:r w:rsidRPr="004D611F">
        <w:rPr>
          <w:rFonts w:ascii="Tahoma" w:hAnsi="Tahoma" w:cs="Tahoma"/>
          <w:sz w:val="20"/>
          <w:szCs w:val="20"/>
        </w:rPr>
        <w:t>realizacji roboty budowlane pod nazwą:</w:t>
      </w:r>
      <w:r w:rsidR="00BB1528">
        <w:rPr>
          <w:rFonts w:ascii="Tahoma" w:hAnsi="Tahoma" w:cs="Tahoma"/>
          <w:sz w:val="20"/>
          <w:szCs w:val="20"/>
        </w:rPr>
        <w:t xml:space="preserve"> </w:t>
      </w:r>
      <w:r w:rsidR="00580274">
        <w:rPr>
          <w:rFonts w:ascii="Tahoma" w:hAnsi="Tahoma" w:cs="Tahoma"/>
          <w:b/>
          <w:sz w:val="20"/>
          <w:szCs w:val="20"/>
        </w:rPr>
        <w:t>„Realizacja projektu ”Oświetlenia chodnika i drogi dla rowerów</w:t>
      </w:r>
      <w:bookmarkStart w:id="0" w:name="_GoBack"/>
      <w:bookmarkEnd w:id="0"/>
      <w:r w:rsidR="00BB1528" w:rsidRPr="004D6217">
        <w:rPr>
          <w:rFonts w:ascii="Tahoma" w:hAnsi="Tahoma" w:cs="Tahoma"/>
          <w:b/>
          <w:sz w:val="20"/>
          <w:szCs w:val="20"/>
        </w:rPr>
        <w:t xml:space="preserve"> ul. </w:t>
      </w:r>
      <w:r w:rsidR="00BB1528">
        <w:rPr>
          <w:rFonts w:ascii="Tahoma" w:hAnsi="Tahoma" w:cs="Tahoma"/>
          <w:b/>
          <w:sz w:val="20"/>
          <w:szCs w:val="20"/>
        </w:rPr>
        <w:t>Grójeckie</w:t>
      </w:r>
      <w:r w:rsidR="00AF48D0">
        <w:rPr>
          <w:rFonts w:ascii="Tahoma" w:hAnsi="Tahoma" w:cs="Tahoma"/>
          <w:b/>
          <w:sz w:val="20"/>
          <w:szCs w:val="20"/>
        </w:rPr>
        <w:t xml:space="preserve">j </w:t>
      </w:r>
      <w:r w:rsidR="00BB1528" w:rsidRPr="004D6217">
        <w:rPr>
          <w:rFonts w:ascii="Tahoma" w:hAnsi="Tahoma" w:cs="Tahoma"/>
          <w:b/>
          <w:sz w:val="20"/>
          <w:szCs w:val="20"/>
        </w:rPr>
        <w:t>w Warszawie”.</w:t>
      </w:r>
      <w:r w:rsidR="00BB1528">
        <w:rPr>
          <w:rFonts w:ascii="Tahoma" w:hAnsi="Tahoma" w:cs="Tahoma"/>
          <w:sz w:val="20"/>
          <w:szCs w:val="20"/>
        </w:rPr>
        <w:t xml:space="preserve"> </w:t>
      </w:r>
      <w:r w:rsidRPr="004D611F">
        <w:rPr>
          <w:rFonts w:ascii="Tahoma" w:hAnsi="Tahoma" w:cs="Tahoma"/>
          <w:sz w:val="20"/>
          <w:szCs w:val="20"/>
        </w:rPr>
        <w:t xml:space="preserve"> </w:t>
      </w:r>
    </w:p>
    <w:p w14:paraId="10D2A948" w14:textId="77777777" w:rsidR="00DE4427" w:rsidRPr="004D611F" w:rsidRDefault="00DE4427" w:rsidP="00DE4427">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Przedmiot Umowy obejmuje:</w:t>
      </w:r>
    </w:p>
    <w:p w14:paraId="7CB4D9F0" w14:textId="1927920B"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r>
      <w:r w:rsidR="00A726C4" w:rsidRPr="004D6217">
        <w:rPr>
          <w:rFonts w:ascii="Tahoma" w:hAnsi="Tahoma" w:cs="Tahoma"/>
          <w:b/>
          <w:sz w:val="20"/>
          <w:szCs w:val="20"/>
        </w:rPr>
        <w:t xml:space="preserve">Wykonanie oświetlenia chodnika i drogi dla rowerów </w:t>
      </w:r>
      <w:r w:rsidR="00A726C4">
        <w:rPr>
          <w:rFonts w:ascii="Tahoma" w:hAnsi="Tahoma" w:cs="Tahoma"/>
          <w:b/>
          <w:sz w:val="20"/>
          <w:szCs w:val="20"/>
        </w:rPr>
        <w:t>latarniami typu parkowego</w:t>
      </w:r>
      <w:r w:rsidR="00AF48D0">
        <w:rPr>
          <w:rFonts w:ascii="Tahoma" w:hAnsi="Tahoma" w:cs="Tahoma"/>
          <w:b/>
          <w:sz w:val="20"/>
          <w:szCs w:val="20"/>
        </w:rPr>
        <w:t xml:space="preserve">, oprawami w technologii LED, </w:t>
      </w:r>
      <w:r w:rsidR="00A726C4" w:rsidRPr="004D6217">
        <w:rPr>
          <w:rFonts w:ascii="Tahoma" w:hAnsi="Tahoma" w:cs="Tahoma"/>
          <w:b/>
          <w:sz w:val="20"/>
          <w:szCs w:val="20"/>
        </w:rPr>
        <w:t>na ul. Grójeckiej, na odcinku od ul. Opaczewskiej d</w:t>
      </w:r>
      <w:r w:rsidR="00AF48D0">
        <w:rPr>
          <w:rFonts w:ascii="Tahoma" w:hAnsi="Tahoma" w:cs="Tahoma"/>
          <w:b/>
          <w:sz w:val="20"/>
          <w:szCs w:val="20"/>
        </w:rPr>
        <w:t>o</w:t>
      </w:r>
      <w:r w:rsidR="00AF48D0">
        <w:rPr>
          <w:rFonts w:ascii="Tahoma" w:hAnsi="Tahoma" w:cs="Tahoma"/>
          <w:b/>
          <w:sz w:val="20"/>
          <w:szCs w:val="20"/>
        </w:rPr>
        <w:br/>
      </w:r>
      <w:r w:rsidR="00A726C4" w:rsidRPr="004D6217">
        <w:rPr>
          <w:rFonts w:ascii="Tahoma" w:hAnsi="Tahoma" w:cs="Tahoma"/>
          <w:b/>
          <w:sz w:val="20"/>
          <w:szCs w:val="20"/>
        </w:rPr>
        <w:t>ul. Dickensa, w pasie drogowym istniejącej ul. Grójeckiej</w:t>
      </w:r>
      <w:r w:rsidR="004D6217">
        <w:rPr>
          <w:rFonts w:ascii="Tahoma" w:hAnsi="Tahoma" w:cs="Tahoma"/>
          <w:b/>
          <w:sz w:val="20"/>
          <w:szCs w:val="20"/>
        </w:rPr>
        <w:t>,</w:t>
      </w:r>
      <w:r w:rsidRPr="004D6217">
        <w:rPr>
          <w:rFonts w:ascii="Tahoma" w:hAnsi="Tahoma" w:cs="Tahoma"/>
          <w:b/>
          <w:sz w:val="20"/>
          <w:szCs w:val="20"/>
        </w:rPr>
        <w:t xml:space="preserve"> </w:t>
      </w:r>
    </w:p>
    <w:p w14:paraId="4119C187" w14:textId="53058140"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Wykonanie robót budowlanych zgodnie z</w:t>
      </w:r>
      <w:r w:rsidR="00A726C4">
        <w:rPr>
          <w:rFonts w:ascii="Tahoma" w:hAnsi="Tahoma" w:cs="Tahoma"/>
          <w:sz w:val="20"/>
          <w:szCs w:val="20"/>
        </w:rPr>
        <w:t xml:space="preserve">: </w:t>
      </w:r>
      <w:r w:rsidR="00A726C4" w:rsidRPr="004D6217">
        <w:rPr>
          <w:rFonts w:ascii="Tahoma" w:hAnsi="Tahoma" w:cs="Tahoma"/>
          <w:b/>
          <w:sz w:val="20"/>
          <w:szCs w:val="20"/>
        </w:rPr>
        <w:t>„Projektem Budowlano-wykonawczym oświetlenia chodnika i drogi dla rowerów na ulicy Grójeckiej”</w:t>
      </w:r>
      <w:r w:rsidR="004D6217">
        <w:rPr>
          <w:rFonts w:ascii="Tahoma" w:hAnsi="Tahoma" w:cs="Tahoma"/>
          <w:sz w:val="20"/>
          <w:szCs w:val="20"/>
        </w:rPr>
        <w:t>,</w:t>
      </w:r>
    </w:p>
    <w:p w14:paraId="14221CE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Uzyskanie przez Wykonawcę w imieniu Zamawiającego pozwolenia na użytkowanie obiektu budowlanego jeśli będzie ono wymagane zgodnie z powszechnie obowiązującymi przepisami prawa.</w:t>
      </w:r>
    </w:p>
    <w:p w14:paraId="681BBFEE" w14:textId="638E33E0" w:rsidR="00DE4427" w:rsidRPr="004D611F" w:rsidRDefault="00DE4427"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Wykonawca zobowiązuje się wykonać powierzone mu roboty zgodnie z warunkami określonymi w Specyfikacji Istotnych Warunków Zamówienia (dalej zwanej „SIWZ”) w tym</w:t>
      </w:r>
      <w:r w:rsidR="00A603EA" w:rsidRPr="004D611F">
        <w:rPr>
          <w:rFonts w:ascii="Tahoma" w:hAnsi="Tahoma" w:cs="Tahoma"/>
          <w:sz w:val="20"/>
          <w:szCs w:val="20"/>
        </w:rPr>
        <w:t>, Opisie Przedmiotu Zamówienia (OPZ),</w:t>
      </w:r>
      <w:r w:rsidRPr="004D611F">
        <w:rPr>
          <w:rFonts w:ascii="Tahoma" w:hAnsi="Tahoma" w:cs="Tahoma"/>
          <w:sz w:val="20"/>
          <w:szCs w:val="20"/>
        </w:rPr>
        <w:t xml:space="preserve"> Specyfikacji Technicznej Wykonania i Odbioru Robót Budowlanych zwanej dalej Specyfikacj</w:t>
      </w:r>
      <w:r w:rsidR="00CC5515" w:rsidRPr="004D611F">
        <w:rPr>
          <w:rFonts w:ascii="Tahoma" w:hAnsi="Tahoma" w:cs="Tahoma"/>
          <w:sz w:val="20"/>
          <w:szCs w:val="20"/>
        </w:rPr>
        <w:t>ą</w:t>
      </w:r>
      <w:r w:rsidRPr="004D611F">
        <w:rPr>
          <w:rFonts w:ascii="Tahoma" w:hAnsi="Tahoma" w:cs="Tahoma"/>
          <w:sz w:val="20"/>
          <w:szCs w:val="20"/>
        </w:rPr>
        <w:t xml:space="preserve"> Techniczną „ST”, dokumentacją projektową, przedmiarem robót, zasadami wiedzy technicznej, obowiązującymi przepisami prawa, w szczególności Prawa budowlanego decyzjami, opiniami, uzgodnieniami oraz zaleceniami Inspektora wyznaczonego ze strony Zamawiającego, </w:t>
      </w:r>
    </w:p>
    <w:p w14:paraId="6FA846C1" w14:textId="1C42860B" w:rsidR="00DE4427" w:rsidRPr="004D611F" w:rsidRDefault="00DE4427"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25AF5752"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52B5AC5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1EA197B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384628F7"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31BA711B" w14:textId="020E9C68" w:rsidR="00DE4427" w:rsidRPr="004D611F" w:rsidRDefault="00DE4427"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sidR="00192816">
        <w:rPr>
          <w:rFonts w:ascii="Tahoma" w:hAnsi="Tahoma" w:cs="Tahoma"/>
          <w:sz w:val="20"/>
          <w:szCs w:val="20"/>
        </w:rPr>
        <w:t xml:space="preserve"> wg</w:t>
      </w:r>
      <w:r w:rsidRPr="004D611F">
        <w:rPr>
          <w:rFonts w:ascii="Tahoma" w:hAnsi="Tahoma" w:cs="Tahoma"/>
          <w:sz w:val="20"/>
          <w:szCs w:val="20"/>
        </w:rPr>
        <w:t xml:space="preserve"> wyższej hierarchii.</w:t>
      </w:r>
    </w:p>
    <w:p w14:paraId="5AE9C949"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lastRenderedPageBreak/>
        <w:t>§ 2 Termin wykonania</w:t>
      </w:r>
    </w:p>
    <w:p w14:paraId="55DBD487" w14:textId="43F76344" w:rsidR="00DE4427" w:rsidRPr="004D611F"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6D75252B" w14:textId="6D201DA5" w:rsidR="00DE4427" w:rsidRPr="004D611F"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zakończenia: </w:t>
      </w:r>
      <w:r w:rsidRPr="004D611F">
        <w:rPr>
          <w:rFonts w:ascii="Tahoma" w:hAnsi="Tahoma" w:cs="Tahoma"/>
          <w:b/>
          <w:sz w:val="20"/>
          <w:szCs w:val="20"/>
        </w:rPr>
        <w:t>do dnia</w:t>
      </w:r>
      <w:r w:rsidR="00982E74">
        <w:rPr>
          <w:rFonts w:ascii="Tahoma" w:hAnsi="Tahoma" w:cs="Tahoma"/>
          <w:sz w:val="20"/>
          <w:szCs w:val="20"/>
        </w:rPr>
        <w:t xml:space="preserve"> </w:t>
      </w:r>
      <w:r w:rsidR="00982E74" w:rsidRPr="004D6217">
        <w:rPr>
          <w:rFonts w:ascii="Tahoma" w:hAnsi="Tahoma" w:cs="Tahoma"/>
          <w:b/>
          <w:sz w:val="20"/>
          <w:szCs w:val="20"/>
        </w:rPr>
        <w:t>15 grudnia 2017 roku.</w:t>
      </w:r>
    </w:p>
    <w:p w14:paraId="4FF69EB4" w14:textId="5E744AA3" w:rsidR="009D1252" w:rsidRPr="004D611F"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Wykonawca przedłoży Zamawiającemu szczegółowy harmonogram rzeczowo</w:t>
      </w:r>
      <w:r w:rsidR="00A603EA" w:rsidRPr="004D611F">
        <w:rPr>
          <w:rFonts w:ascii="Tahoma" w:hAnsi="Tahoma" w:cs="Tahoma"/>
          <w:sz w:val="20"/>
          <w:szCs w:val="20"/>
        </w:rPr>
        <w:t>-</w:t>
      </w:r>
      <w:r w:rsidRPr="004D611F">
        <w:rPr>
          <w:rFonts w:ascii="Tahoma" w:hAnsi="Tahoma" w:cs="Tahoma"/>
          <w:sz w:val="20"/>
          <w:szCs w:val="20"/>
        </w:rPr>
        <w:t xml:space="preserve">finansowy realizacji robót budowlanych w terminie 14 dni od dnia zawarcia umowy oraz aktualizację harmonogramu rzeczowo finansowego w zakresie realizacji robót budowlanych w terminie </w:t>
      </w:r>
      <w:r w:rsidR="00EE4897" w:rsidRPr="004D611F">
        <w:rPr>
          <w:rFonts w:ascii="Tahoma" w:hAnsi="Tahoma" w:cs="Tahoma"/>
          <w:sz w:val="20"/>
          <w:szCs w:val="20"/>
        </w:rPr>
        <w:t>co</w:t>
      </w:r>
      <w:r w:rsidRPr="004D611F">
        <w:rPr>
          <w:rFonts w:ascii="Tahoma" w:hAnsi="Tahoma" w:cs="Tahoma"/>
          <w:sz w:val="20"/>
          <w:szCs w:val="20"/>
        </w:rPr>
        <w:t xml:space="preserve"> </w:t>
      </w:r>
      <w:r w:rsidR="00EE4897" w:rsidRPr="004D611F">
        <w:rPr>
          <w:rFonts w:ascii="Tahoma" w:hAnsi="Tahoma" w:cs="Tahoma"/>
          <w:sz w:val="20"/>
          <w:szCs w:val="20"/>
        </w:rPr>
        <w:t>14</w:t>
      </w:r>
      <w:r w:rsidRPr="004D611F">
        <w:rPr>
          <w:rFonts w:ascii="Tahoma" w:hAnsi="Tahoma" w:cs="Tahoma"/>
          <w:sz w:val="20"/>
          <w:szCs w:val="20"/>
        </w:rPr>
        <w:t xml:space="preserve"> dni</w:t>
      </w:r>
      <w:r w:rsidR="00B9339A" w:rsidRPr="004D611F">
        <w:rPr>
          <w:rFonts w:ascii="Tahoma" w:hAnsi="Tahoma" w:cs="Tahoma"/>
          <w:sz w:val="20"/>
          <w:szCs w:val="20"/>
        </w:rPr>
        <w:t xml:space="preserve"> </w:t>
      </w:r>
      <w:r w:rsidR="00B9339A" w:rsidRPr="004D611F">
        <w:rPr>
          <w:rFonts w:ascii="Tahoma" w:hAnsi="Tahoma" w:cs="Tahoma"/>
          <w:bCs/>
          <w:iCs/>
          <w:color w:val="000000"/>
          <w:sz w:val="20"/>
          <w:szCs w:val="20"/>
        </w:rPr>
        <w:t>od momentu rozpoczęcia robót budowlanych</w:t>
      </w:r>
      <w:r w:rsidRPr="004D611F">
        <w:rPr>
          <w:rFonts w:ascii="Tahoma" w:hAnsi="Tahoma" w:cs="Tahoma"/>
          <w:sz w:val="20"/>
          <w:szCs w:val="20"/>
        </w:rPr>
        <w:t>. Zamawiający może wnieść uwagi do przedłożonego harmonogramu w terminie 7 dni, a Wykonawca jest zobowiązany do ich uwzględnienia w ciąg</w:t>
      </w:r>
      <w:r w:rsidR="0047120D">
        <w:rPr>
          <w:rFonts w:ascii="Tahoma" w:hAnsi="Tahoma" w:cs="Tahoma"/>
          <w:sz w:val="20"/>
          <w:szCs w:val="20"/>
        </w:rPr>
        <w:t>u 3</w:t>
      </w:r>
      <w:r w:rsidRPr="004D611F">
        <w:rPr>
          <w:rFonts w:ascii="Tahoma" w:hAnsi="Tahoma" w:cs="Tahoma"/>
          <w:sz w:val="20"/>
          <w:szCs w:val="20"/>
        </w:rPr>
        <w:t xml:space="preserve"> dni od dnia ich otrzymania.</w:t>
      </w:r>
    </w:p>
    <w:p w14:paraId="2C166903" w14:textId="43333324" w:rsidR="00DE4427" w:rsidRPr="004D611F"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6AE2240C" w14:textId="77777777" w:rsidR="00503DCA"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7ECD1DD" w14:textId="319432DE"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w:t>
      </w:r>
      <w:r w:rsidR="00CA6020" w:rsidRPr="004D611F">
        <w:rPr>
          <w:rFonts w:ascii="Tahoma" w:hAnsi="Tahoma" w:cs="Tahoma"/>
          <w:sz w:val="20"/>
          <w:szCs w:val="20"/>
        </w:rPr>
        <w:t>zgodnie z</w:t>
      </w:r>
      <w:r w:rsidRPr="004D611F">
        <w:rPr>
          <w:rFonts w:ascii="Tahoma" w:hAnsi="Tahoma" w:cs="Tahoma"/>
          <w:sz w:val="20"/>
          <w:szCs w:val="20"/>
        </w:rPr>
        <w:t xml:space="preserve"> kosztorysem ofertowym Wykonawca otrzyma wynagrodzenie, w wysokości: </w:t>
      </w:r>
    </w:p>
    <w:p w14:paraId="433BC295"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66A4A9EA"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56176367"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5A4D47C0" w14:textId="77777777" w:rsidR="00DE4427" w:rsidRPr="004D611F" w:rsidRDefault="00DE4427"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61C668B7" w14:textId="77777777" w:rsidR="00DE4427" w:rsidRPr="004D611F" w:rsidRDefault="00DE4427"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14:paraId="13AC17C3" w14:textId="67198D7E"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T</w:t>
      </w:r>
      <w:r w:rsidRPr="004D611F">
        <w:rPr>
          <w:rFonts w:ascii="Tahoma" w:hAnsi="Tahoma" w:cs="Tahoma"/>
          <w:sz w:val="20"/>
          <w:szCs w:val="20"/>
        </w:rPr>
        <w: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5E54737B" w14:textId="3B68EC82" w:rsidR="00DE4427" w:rsidRPr="00982E74" w:rsidRDefault="00DE4427" w:rsidP="00DE4427">
      <w:pPr>
        <w:pStyle w:val="Tekstpodstawowy"/>
        <w:numPr>
          <w:ilvl w:val="0"/>
          <w:numId w:val="26"/>
        </w:numPr>
        <w:ind w:left="357" w:hanging="357"/>
        <w:jc w:val="both"/>
        <w:rPr>
          <w:rFonts w:ascii="Tahoma" w:hAnsi="Tahoma" w:cs="Tahoma"/>
          <w:sz w:val="20"/>
          <w:szCs w:val="20"/>
        </w:rPr>
      </w:pPr>
      <w:r w:rsidRPr="009A6244">
        <w:rPr>
          <w:rFonts w:ascii="Tahoma" w:hAnsi="Tahoma" w:cs="Tahoma"/>
          <w:sz w:val="20"/>
          <w:szCs w:val="20"/>
        </w:rPr>
        <w:t xml:space="preserve">Zamawiający dokona rozliczenia robót na postawie </w:t>
      </w:r>
      <w:r w:rsidR="005967B3" w:rsidRPr="009A6244">
        <w:rPr>
          <w:rFonts w:ascii="Tahoma" w:hAnsi="Tahoma" w:cs="Tahoma"/>
          <w:sz w:val="20"/>
          <w:szCs w:val="20"/>
        </w:rPr>
        <w:t>kosztorysu ofertowego</w:t>
      </w:r>
      <w:r w:rsidRPr="009A6244">
        <w:rPr>
          <w:rFonts w:ascii="Tahoma" w:hAnsi="Tahoma" w:cs="Tahoma"/>
          <w:sz w:val="20"/>
          <w:szCs w:val="20"/>
        </w:rPr>
        <w:t xml:space="preserve"> przy zastosowaniu cen jednostkowych zawartych w ofercie Wykonawcy. Wysokość wynagrodzenia, określona w ust. 1 </w:t>
      </w:r>
      <w:r w:rsidRPr="004D611F">
        <w:rPr>
          <w:rFonts w:ascii="Tahoma" w:hAnsi="Tahoma" w:cs="Tahoma"/>
          <w:sz w:val="20"/>
          <w:szCs w:val="20"/>
        </w:rPr>
        <w:t>może ulec zmianie w wyniku rozliczenia na podstawie kosztorysu powykonawczego, w tym obejmującego roboty zaniechane, zamienne lub dodatkowe</w:t>
      </w:r>
      <w:r w:rsidRPr="00F56F62">
        <w:rPr>
          <w:rFonts w:ascii="Tahoma" w:hAnsi="Tahoma" w:cs="Tahoma"/>
          <w:sz w:val="20"/>
          <w:szCs w:val="20"/>
        </w:rPr>
        <w:t>.</w:t>
      </w:r>
    </w:p>
    <w:p w14:paraId="68DF0CC0"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4FF8FE23" w14:textId="01FDC9F4"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w:t>
      </w:r>
      <w:r w:rsidR="00B9339A" w:rsidRPr="004D611F">
        <w:rPr>
          <w:rFonts w:ascii="Tahoma" w:hAnsi="Tahoma" w:cs="Tahoma"/>
          <w:sz w:val="20"/>
          <w:szCs w:val="20"/>
        </w:rPr>
        <w:t xml:space="preserve"> </w:t>
      </w:r>
      <w:r w:rsidR="00952E0A"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952E0A" w:rsidRPr="004D611F">
        <w:rPr>
          <w:rFonts w:ascii="Tahoma" w:hAnsi="Tahoma" w:cs="Tahoma"/>
          <w:sz w:val="20"/>
          <w:szCs w:val="20"/>
        </w:rPr>
        <w:t>)</w:t>
      </w:r>
      <w:r w:rsidRPr="004D611F">
        <w:rPr>
          <w:rFonts w:ascii="Tahoma" w:hAnsi="Tahoma" w:cs="Tahoma"/>
          <w:sz w:val="20"/>
          <w:szCs w:val="20"/>
        </w:rPr>
        <w:t xml:space="preserve"> protokołów odbioru częściowego lub końcowego. Faktury wystawione będą w terminie 7 dni od daty podpisania protokołu odbioru przez Zamawiającego.</w:t>
      </w:r>
    </w:p>
    <w:p w14:paraId="1E3A5D22"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013A1B7" w14:textId="0300D138"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4C2FC471" w14:textId="77777777" w:rsidR="00DE4427" w:rsidRPr="004D611F" w:rsidRDefault="00DE4427"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5F901085"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nieprzedstawienia przez Wykonawcę wszystkich wymaganych dowodów rozliczeń z podwykonawcami, o których mowa w ust. 6, Zamawiający wstrzyma się z wypłatą należnego </w:t>
      </w:r>
      <w:r w:rsidRPr="004D611F">
        <w:rPr>
          <w:rFonts w:ascii="Tahoma" w:hAnsi="Tahoma" w:cs="Tahoma"/>
          <w:sz w:val="20"/>
          <w:szCs w:val="20"/>
        </w:rPr>
        <w:lastRenderedPageBreak/>
        <w:t>Wykonawcy wynagrodzenia za odebrane roboty budowlane w części równej sumie kwot wynikających z nieprzedstawionych dowodów rozliczeń.</w:t>
      </w:r>
    </w:p>
    <w:p w14:paraId="34D6A69E"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29C2CF3F" w14:textId="77777777" w:rsidR="00DE4427" w:rsidRPr="004D611F" w:rsidRDefault="00DE4427" w:rsidP="00DE4427">
      <w:pPr>
        <w:pStyle w:val="Tekstpodstawowy"/>
        <w:numPr>
          <w:ilvl w:val="0"/>
          <w:numId w:val="26"/>
        </w:numPr>
        <w:jc w:val="both"/>
        <w:rPr>
          <w:rFonts w:ascii="Tahoma" w:hAnsi="Tahoma" w:cs="Tahoma"/>
          <w:sz w:val="20"/>
          <w:szCs w:val="20"/>
        </w:rPr>
      </w:pPr>
      <w:r w:rsidRPr="004D611F">
        <w:rPr>
          <w:rFonts w:ascii="Tahoma" w:hAnsi="Tahoma" w:cs="Tahoma"/>
          <w:sz w:val="20"/>
          <w:szCs w:val="20"/>
        </w:rPr>
        <w:t>W przypadku wystąpienia robót dodatkowych, Wykonawca sporządza protokół konieczności (protokół zmiany umowy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14:paraId="3195612E" w14:textId="327E4FB4"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uznania przez </w:t>
      </w:r>
      <w:r w:rsidR="00CC5515" w:rsidRPr="004D611F">
        <w:rPr>
          <w:rFonts w:ascii="Tahoma" w:hAnsi="Tahoma" w:cs="Tahoma"/>
          <w:sz w:val="20"/>
          <w:szCs w:val="20"/>
        </w:rPr>
        <w:t>S</w:t>
      </w:r>
      <w:r w:rsidRPr="004D611F">
        <w:rPr>
          <w:rFonts w:ascii="Tahoma" w:hAnsi="Tahoma" w:cs="Tahoma"/>
          <w:sz w:val="20"/>
          <w:szCs w:val="20"/>
        </w:rPr>
        <w:t xml:space="preserve">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14:paraId="080CA2FC"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67D54209" w14:textId="584BAFAD"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0047120D">
        <w:rPr>
          <w:rFonts w:ascii="Tahoma" w:hAnsi="Tahoma" w:cs="Tahoma"/>
          <w:sz w:val="20"/>
          <w:szCs w:val="20"/>
        </w:rPr>
        <w:t>5</w:t>
      </w:r>
      <w:r w:rsidR="000F4B2F" w:rsidRPr="004D611F">
        <w:rPr>
          <w:rFonts w:ascii="Tahoma" w:hAnsi="Tahoma" w:cs="Tahoma"/>
          <w:sz w:val="20"/>
          <w:szCs w:val="20"/>
        </w:rPr>
        <w:t xml:space="preserve"> </w:t>
      </w:r>
      <w:r w:rsidRPr="004D611F">
        <w:rPr>
          <w:rFonts w:ascii="Tahoma" w:hAnsi="Tahoma" w:cs="Tahoma"/>
          <w:sz w:val="20"/>
          <w:szCs w:val="20"/>
        </w:rPr>
        <w:t>% wartości umowy brutto,</w:t>
      </w:r>
      <w:r w:rsidR="002A0196">
        <w:rPr>
          <w:rFonts w:ascii="Tahoma" w:hAnsi="Tahoma" w:cs="Tahoma"/>
          <w:sz w:val="20"/>
          <w:szCs w:val="20"/>
        </w:rPr>
        <w:br/>
      </w:r>
      <w:r w:rsidRPr="004D611F">
        <w:rPr>
          <w:rFonts w:ascii="Tahoma" w:hAnsi="Tahoma" w:cs="Tahoma"/>
          <w:sz w:val="20"/>
          <w:szCs w:val="20"/>
        </w:rPr>
        <w:t>tj. w kwocie ____________ zł. (słownie: ______________________) w formie</w:t>
      </w:r>
      <w:r w:rsidR="0047120D">
        <w:rPr>
          <w:rFonts w:ascii="Tahoma" w:hAnsi="Tahoma" w:cs="Tahoma"/>
          <w:sz w:val="20"/>
          <w:szCs w:val="20"/>
        </w:rPr>
        <w:t xml:space="preserve"> </w:t>
      </w:r>
      <w:r w:rsidRPr="004D611F">
        <w:rPr>
          <w:rFonts w:ascii="Tahoma" w:hAnsi="Tahoma" w:cs="Tahoma"/>
          <w:sz w:val="20"/>
          <w:szCs w:val="20"/>
        </w:rPr>
        <w:t>___________________</w:t>
      </w:r>
    </w:p>
    <w:p w14:paraId="7B533EB7" w14:textId="77777777" w:rsidR="00DE4427" w:rsidRPr="004D611F" w:rsidRDefault="00DE4427"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4399DE74"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00F7D83E"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3F2F7CAB"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BCE842A"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4ADCE17" w14:textId="6A9F5616" w:rsidR="002F4E8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9F7323">
        <w:rPr>
          <w:rFonts w:ascii="Tahoma" w:hAnsi="Tahoma" w:cs="Tahoma"/>
          <w:sz w:val="20"/>
          <w:szCs w:val="20"/>
          <w:lang w:eastAsia="pl-PL"/>
        </w:rPr>
        <w:t>5</w:t>
      </w:r>
      <w:r w:rsidRPr="004364B6">
        <w:rPr>
          <w:rFonts w:ascii="Tahoma" w:hAnsi="Tahoma" w:cs="Tahoma"/>
          <w:sz w:val="20"/>
          <w:szCs w:val="20"/>
          <w:lang w:eastAsia="pl-PL"/>
        </w:rPr>
        <w:t xml:space="preserve"> %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7AC83E97" w14:textId="77777777" w:rsidR="002F4E86" w:rsidRPr="004364B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5CB10E9B"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448DCDCF"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0F1D64B4"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75AD1372"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BCFF640" w14:textId="4FFEDAB5"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w:t>
      </w:r>
      <w:r w:rsidR="00A20B00">
        <w:rPr>
          <w:rFonts w:ascii="Tahoma" w:hAnsi="Tahoma" w:cs="Tahoma"/>
          <w:sz w:val="20"/>
          <w:szCs w:val="20"/>
        </w:rPr>
        <w:t>.</w:t>
      </w:r>
      <w:r w:rsidR="00656D56" w:rsidRPr="004D611F">
        <w:rPr>
          <w:rFonts w:ascii="Tahoma" w:hAnsi="Tahoma" w:cs="Tahoma"/>
          <w:sz w:val="20"/>
          <w:szCs w:val="20"/>
        </w:rPr>
        <w:t xml:space="preserve"> </w:t>
      </w:r>
    </w:p>
    <w:p w14:paraId="4426B637"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lastRenderedPageBreak/>
        <w:t>Wykonawca zobowiązany jest do wykonania zobowiązań z tytułu rękojmi niezwłocznie, jednak nie później niż w terminie 14 dni od dnia zgłoszenia wady.</w:t>
      </w:r>
    </w:p>
    <w:p w14:paraId="1C2921F7"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7108CD3B"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79B63BBA"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5F1E52F8"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961CC70"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27EC9E16"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7F97E522"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013E5180" w14:textId="6D5BE3EA"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5B1244">
        <w:rPr>
          <w:rFonts w:ascii="Tahoma" w:hAnsi="Tahoma" w:cs="Tahoma"/>
          <w:sz w:val="20"/>
          <w:szCs w:val="20"/>
        </w:rPr>
        <w:t xml:space="preserve">4 </w:t>
      </w:r>
      <w:r w:rsidRPr="004D611F">
        <w:rPr>
          <w:rFonts w:ascii="Tahoma" w:hAnsi="Tahoma" w:cs="Tahoma"/>
          <w:sz w:val="20"/>
          <w:szCs w:val="20"/>
        </w:rPr>
        <w:t xml:space="preserve">do umowy. </w:t>
      </w:r>
    </w:p>
    <w:p w14:paraId="4EC950A0" w14:textId="7AABE4DE"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1C26DBA7" w14:textId="583722A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sidR="00192816">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19C5463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4023C728"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379C2A31" w14:textId="77777777" w:rsidR="00DE4427" w:rsidRPr="004D611F" w:rsidRDefault="00DE4427"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D0B596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7721984"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2F49A6E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8CE4070"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4B8AFA94"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2DBBDD34" w14:textId="20456DDC"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terenu budowy w terminie</w:t>
      </w:r>
      <w:r w:rsidR="002A0196">
        <w:rPr>
          <w:rFonts w:ascii="Tahoma" w:hAnsi="Tahoma" w:cs="Tahoma"/>
          <w:sz w:val="20"/>
          <w:szCs w:val="20"/>
        </w:rPr>
        <w:t xml:space="preserve"> do 14</w:t>
      </w:r>
      <w:r w:rsidR="006353D0" w:rsidRPr="004D611F">
        <w:rPr>
          <w:rFonts w:ascii="Tahoma" w:hAnsi="Tahoma" w:cs="Tahoma"/>
          <w:sz w:val="20"/>
          <w:szCs w:val="20"/>
        </w:rPr>
        <w:t xml:space="preserve"> </w:t>
      </w:r>
      <w:r w:rsidRPr="004D611F">
        <w:rPr>
          <w:rFonts w:ascii="Tahoma" w:hAnsi="Tahoma" w:cs="Tahoma"/>
          <w:sz w:val="20"/>
          <w:szCs w:val="20"/>
        </w:rPr>
        <w:t>dni od daty zawarcia umowy, co nie wpływa na terminy rozpoczęcia i zakończenia realizacji umowy określone w § 2 niniejszej umowy.</w:t>
      </w:r>
    </w:p>
    <w:p w14:paraId="1B21DAC6" w14:textId="41FE6FA9"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w:t>
      </w:r>
      <w:r w:rsidR="00085860" w:rsidRPr="004D611F">
        <w:rPr>
          <w:rFonts w:ascii="Tahoma" w:hAnsi="Tahoma" w:cs="Tahoma"/>
          <w:sz w:val="20"/>
          <w:szCs w:val="20"/>
        </w:rPr>
        <w:t xml:space="preserve"> dotyczącej Przedmiotu umowy.</w:t>
      </w:r>
    </w:p>
    <w:p w14:paraId="7CD2B152" w14:textId="22945C4D"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w:t>
      </w:r>
      <w:r w:rsidR="002A0196">
        <w:rPr>
          <w:rFonts w:ascii="Tahoma" w:hAnsi="Tahoma" w:cs="Tahoma"/>
          <w:sz w:val="20"/>
          <w:szCs w:val="20"/>
        </w:rPr>
        <w:t xml:space="preserve"> </w:t>
      </w:r>
      <w:r w:rsidRPr="004D611F">
        <w:rPr>
          <w:rFonts w:ascii="Tahoma" w:hAnsi="Tahoma" w:cs="Tahoma"/>
          <w:sz w:val="20"/>
          <w:szCs w:val="20"/>
        </w:rPr>
        <w:t>/</w:t>
      </w:r>
      <w:r w:rsidR="002A0196">
        <w:rPr>
          <w:rFonts w:ascii="Tahoma" w:hAnsi="Tahoma" w:cs="Tahoma"/>
          <w:sz w:val="20"/>
          <w:szCs w:val="20"/>
        </w:rPr>
        <w:t xml:space="preserve"> </w:t>
      </w:r>
      <w:r w:rsidRPr="004D611F">
        <w:rPr>
          <w:rFonts w:ascii="Tahoma" w:hAnsi="Tahoma" w:cs="Tahoma"/>
          <w:sz w:val="20"/>
          <w:szCs w:val="20"/>
        </w:rPr>
        <w:t>Dziennika Budowy,</w:t>
      </w:r>
    </w:p>
    <w:p w14:paraId="39E99D5C"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5246B4F4"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2E1A5D13"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lastRenderedPageBreak/>
        <w:t>Wykonawca ma obowiązek sporządzenia na własny koszt:</w:t>
      </w:r>
    </w:p>
    <w:p w14:paraId="44715E12"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4C32ACE8"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209F0605"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0FB6A0B2" w14:textId="20F853D6"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opracowania na własny koszt niezbędn</w:t>
      </w:r>
      <w:r w:rsidR="00CC5515" w:rsidRPr="004D611F">
        <w:rPr>
          <w:rFonts w:ascii="Tahoma" w:hAnsi="Tahoma" w:cs="Tahoma"/>
          <w:sz w:val="20"/>
          <w:szCs w:val="20"/>
        </w:rPr>
        <w:t>ej</w:t>
      </w:r>
      <w:r w:rsidRPr="004D611F">
        <w:rPr>
          <w:rFonts w:ascii="Tahoma" w:hAnsi="Tahoma" w:cs="Tahoma"/>
          <w:sz w:val="20"/>
          <w:szCs w:val="20"/>
        </w:rPr>
        <w:t xml:space="preserve"> dokumentacj</w:t>
      </w:r>
      <w:r w:rsidR="00CC5515" w:rsidRPr="004D611F">
        <w:rPr>
          <w:rFonts w:ascii="Tahoma" w:hAnsi="Tahoma" w:cs="Tahoma"/>
          <w:sz w:val="20"/>
          <w:szCs w:val="20"/>
        </w:rPr>
        <w:t>i</w:t>
      </w:r>
      <w:r w:rsidRPr="004D611F">
        <w:rPr>
          <w:rFonts w:ascii="Tahoma" w:hAnsi="Tahoma" w:cs="Tahoma"/>
          <w:sz w:val="20"/>
          <w:szCs w:val="20"/>
        </w:rPr>
        <w:t xml:space="preserve"> wykonawcz</w:t>
      </w:r>
      <w:r w:rsidR="00CC5515" w:rsidRPr="004D611F">
        <w:rPr>
          <w:rFonts w:ascii="Tahoma" w:hAnsi="Tahoma" w:cs="Tahoma"/>
          <w:sz w:val="20"/>
          <w:szCs w:val="20"/>
        </w:rPr>
        <w:t>ej</w:t>
      </w:r>
      <w:r w:rsidRPr="004D611F">
        <w:rPr>
          <w:rFonts w:ascii="Tahoma" w:hAnsi="Tahoma" w:cs="Tahoma"/>
          <w:sz w:val="20"/>
          <w:szCs w:val="20"/>
        </w:rPr>
        <w:t xml:space="preserve">, w tym projektu czasowej organizacji ruchu na okres realizacji umowy oraz uzyskać wymagane odpowiednimi przepisami uzgodnienia i zatwierdzenia. </w:t>
      </w:r>
    </w:p>
    <w:p w14:paraId="5D0F40A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12F4EDA" w14:textId="3B09EC9E"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Wszelkie zmiany zakresu robót w stosunku do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I</w:t>
      </w:r>
      <w:r w:rsidRPr="004D611F">
        <w:rPr>
          <w:rFonts w:ascii="Tahoma" w:hAnsi="Tahoma" w:cs="Tahoma"/>
          <w:sz w:val="20"/>
          <w:szCs w:val="20"/>
        </w:rPr>
        <w:t xml:space="preserve">stotnych </w:t>
      </w:r>
      <w:r w:rsidR="00CC5515" w:rsidRPr="004D611F">
        <w:rPr>
          <w:rFonts w:ascii="Tahoma" w:hAnsi="Tahoma" w:cs="Tahoma"/>
          <w:sz w:val="20"/>
          <w:szCs w:val="20"/>
        </w:rPr>
        <w:t>W</w:t>
      </w:r>
      <w:r w:rsidRPr="004D611F">
        <w:rPr>
          <w:rFonts w:ascii="Tahoma" w:hAnsi="Tahoma" w:cs="Tahoma"/>
          <w:sz w:val="20"/>
          <w:szCs w:val="20"/>
        </w:rPr>
        <w:t xml:space="preserve">arunków </w:t>
      </w:r>
      <w:r w:rsidR="00CC5515" w:rsidRPr="004D611F">
        <w:rPr>
          <w:rFonts w:ascii="Tahoma" w:hAnsi="Tahoma" w:cs="Tahoma"/>
          <w:sz w:val="20"/>
          <w:szCs w:val="20"/>
        </w:rPr>
        <w:t>Z</w:t>
      </w:r>
      <w:r w:rsidRPr="004D611F">
        <w:rPr>
          <w:rFonts w:ascii="Tahoma" w:hAnsi="Tahoma" w:cs="Tahoma"/>
          <w:sz w:val="20"/>
          <w:szCs w:val="20"/>
        </w:rPr>
        <w:t>amówienia, przedmiarów dostarczonych przez Zamawiającego, kosztorysu ofertowego i specyfikacji technicznych, dokonywane przez Wykonawcę, powinny być uzgadniane z Zamawiającym i uzyskać jego uprzednią pisemną akceptację.</w:t>
      </w:r>
    </w:p>
    <w:p w14:paraId="52530789" w14:textId="47DED5DA"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w:t>
      </w:r>
      <w:r w:rsidR="00A4785F" w:rsidRPr="004D611F">
        <w:rPr>
          <w:rFonts w:ascii="Tahoma" w:hAnsi="Tahoma" w:cs="Tahoma"/>
          <w:sz w:val="20"/>
          <w:szCs w:val="20"/>
        </w:rPr>
        <w:t xml:space="preserve"> Zamawiającemu</w:t>
      </w:r>
      <w:r w:rsidR="00085860" w:rsidRPr="004D611F">
        <w:rPr>
          <w:rFonts w:ascii="Tahoma" w:hAnsi="Tahoma" w:cs="Tahoma"/>
          <w:sz w:val="20"/>
          <w:szCs w:val="20"/>
        </w:rPr>
        <w:t xml:space="preserve"> </w:t>
      </w:r>
      <w:r w:rsidR="0057465F" w:rsidRPr="004D611F">
        <w:rPr>
          <w:rFonts w:ascii="Tahoma" w:hAnsi="Tahoma" w:cs="Tahoma"/>
          <w:sz w:val="20"/>
          <w:szCs w:val="20"/>
        </w:rPr>
        <w:t xml:space="preserve">konieczności wykonania robót dodatkowych i zamiennych </w:t>
      </w:r>
      <w:r w:rsidR="00085860" w:rsidRPr="004D611F">
        <w:rPr>
          <w:rFonts w:ascii="Tahoma" w:hAnsi="Tahoma" w:cs="Tahoma"/>
          <w:sz w:val="20"/>
          <w:szCs w:val="20"/>
        </w:rPr>
        <w:t>niezwłocznie</w:t>
      </w:r>
      <w:r w:rsidR="0057465F">
        <w:rPr>
          <w:rFonts w:ascii="Tahoma" w:hAnsi="Tahoma" w:cs="Tahoma"/>
          <w:sz w:val="20"/>
          <w:szCs w:val="20"/>
        </w:rPr>
        <w:t>,</w:t>
      </w:r>
      <w:r w:rsidR="00106BFB" w:rsidRPr="004D611F">
        <w:rPr>
          <w:rFonts w:ascii="Tahoma" w:hAnsi="Tahoma" w:cs="Tahoma"/>
          <w:sz w:val="20"/>
          <w:szCs w:val="20"/>
        </w:rPr>
        <w:t xml:space="preserve"> nie później niż w terminie 3 dni</w:t>
      </w:r>
      <w:r w:rsidR="0057465F" w:rsidRPr="0057465F">
        <w:rPr>
          <w:rFonts w:ascii="Tahoma" w:hAnsi="Tahoma" w:cs="Tahoma"/>
          <w:sz w:val="20"/>
          <w:szCs w:val="20"/>
        </w:rPr>
        <w:t xml:space="preserve"> </w:t>
      </w:r>
      <w:r w:rsidR="0057465F" w:rsidRPr="004D611F">
        <w:rPr>
          <w:rFonts w:ascii="Tahoma" w:hAnsi="Tahoma" w:cs="Tahoma"/>
          <w:sz w:val="20"/>
          <w:szCs w:val="20"/>
        </w:rPr>
        <w:t>od dnia stwierdzenia konieczności ich wykonania</w:t>
      </w:r>
      <w:r w:rsidRPr="004D611F">
        <w:rPr>
          <w:rFonts w:ascii="Tahoma" w:hAnsi="Tahoma" w:cs="Tahoma"/>
          <w:sz w:val="20"/>
          <w:szCs w:val="20"/>
        </w:rPr>
        <w:t>.</w:t>
      </w:r>
    </w:p>
    <w:p w14:paraId="158F911E" w14:textId="61DC8B3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FBEFAA6"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1CA2887A"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25A5F7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000CA249"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7FBA866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31C262D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9561EA2" w14:textId="502FDD3C"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zorganizuje</w:t>
      </w:r>
      <w:r w:rsidR="00085860" w:rsidRPr="004D611F">
        <w:rPr>
          <w:rFonts w:ascii="Tahoma" w:hAnsi="Tahoma" w:cs="Tahoma"/>
          <w:sz w:val="20"/>
          <w:szCs w:val="20"/>
        </w:rPr>
        <w:t xml:space="preserve"> co najmniej raz w miesiącu (lub częściej w zależności od potrzeb)</w:t>
      </w:r>
      <w:r w:rsidRPr="004D611F">
        <w:rPr>
          <w:rFonts w:ascii="Tahoma" w:hAnsi="Tahoma" w:cs="Tahoma"/>
          <w:sz w:val="20"/>
          <w:szCs w:val="20"/>
        </w:rPr>
        <w:t xml:space="preserve">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sidR="005B1244">
        <w:rPr>
          <w:rFonts w:ascii="Tahoma" w:hAnsi="Tahoma" w:cs="Tahoma"/>
          <w:sz w:val="20"/>
          <w:szCs w:val="20"/>
        </w:rPr>
        <w:t xml:space="preserve">Sygnalizacji i Oświetlenia </w:t>
      </w:r>
      <w:r w:rsidRPr="004D611F">
        <w:rPr>
          <w:rFonts w:ascii="Tahoma" w:hAnsi="Tahoma" w:cs="Tahoma"/>
          <w:sz w:val="20"/>
          <w:szCs w:val="20"/>
        </w:rPr>
        <w:t xml:space="preserve">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w:t>
      </w:r>
      <w:r w:rsidR="00A4785F" w:rsidRPr="004D611F">
        <w:rPr>
          <w:rFonts w:ascii="Tahoma" w:hAnsi="Tahoma" w:cs="Tahoma"/>
          <w:sz w:val="20"/>
          <w:szCs w:val="20"/>
        </w:rPr>
        <w:t>S</w:t>
      </w:r>
      <w:r w:rsidRPr="004D611F">
        <w:rPr>
          <w:rFonts w:ascii="Tahoma" w:hAnsi="Tahoma" w:cs="Tahoma"/>
          <w:sz w:val="20"/>
          <w:szCs w:val="20"/>
        </w:rPr>
        <w:t>tron.</w:t>
      </w:r>
    </w:p>
    <w:p w14:paraId="47E1E87F" w14:textId="26C5DA33"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w:t>
      </w:r>
      <w:r w:rsidRPr="004D611F">
        <w:rPr>
          <w:rFonts w:ascii="Tahoma" w:hAnsi="Tahoma" w:cs="Tahoma"/>
          <w:sz w:val="20"/>
          <w:szCs w:val="20"/>
        </w:rPr>
        <w:lastRenderedPageBreak/>
        <w:t>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40A11A17"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7F72C8E8" w14:textId="3AE61624"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w:t>
      </w:r>
      <w:r w:rsidR="002A0196">
        <w:rPr>
          <w:rFonts w:ascii="Tahoma" w:hAnsi="Tahoma" w:cs="Tahoma"/>
          <w:sz w:val="20"/>
          <w:szCs w:val="20"/>
        </w:rPr>
        <w:br/>
      </w:r>
      <w:r w:rsidRPr="004D611F">
        <w:rPr>
          <w:rFonts w:ascii="Tahoma" w:hAnsi="Tahoma" w:cs="Tahoma"/>
          <w:sz w:val="20"/>
          <w:szCs w:val="20"/>
        </w:rPr>
        <w:t>z uzgodnieniem zawartym w dokumentacji technicznej. Kompletna dokumentacja powykonawcza winna zawierać:</w:t>
      </w:r>
    </w:p>
    <w:p w14:paraId="71926357" w14:textId="39A7ECBE" w:rsidR="00DE4427" w:rsidRPr="004D611F" w:rsidRDefault="00DE4427"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papierową</w:t>
      </w:r>
      <w:r w:rsidR="007A63CC" w:rsidRPr="004D611F">
        <w:rPr>
          <w:rFonts w:ascii="Tahoma" w:hAnsi="Tahoma" w:cs="Tahoma"/>
          <w:sz w:val="20"/>
          <w:szCs w:val="20"/>
          <w:lang w:eastAsia="en-US"/>
        </w:rPr>
        <w:t xml:space="preserve"> oraz elektroniczną</w:t>
      </w:r>
      <w:r w:rsidRPr="004D611F">
        <w:rPr>
          <w:rFonts w:ascii="Tahoma" w:hAnsi="Tahoma" w:cs="Tahoma"/>
          <w:sz w:val="20"/>
          <w:szCs w:val="20"/>
          <w:lang w:eastAsia="en-US"/>
        </w:rPr>
        <w:t xml:space="preserve"> z naniesionymi zmianami;</w:t>
      </w:r>
    </w:p>
    <w:p w14:paraId="17F9F293" w14:textId="668BE2BE" w:rsidR="00DE4427" w:rsidRPr="004D611F" w:rsidRDefault="00DE4427"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r w:rsidR="007A63CC" w:rsidRPr="004D611F">
        <w:rPr>
          <w:rFonts w:ascii="Tahoma" w:hAnsi="Tahoma" w:cs="Tahoma"/>
          <w:sz w:val="20"/>
          <w:szCs w:val="20"/>
          <w:lang w:eastAsia="en-US"/>
        </w:rPr>
        <w:t>;</w:t>
      </w:r>
    </w:p>
    <w:p w14:paraId="7275B1C2"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28315BEF"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8A0AE6D" w14:textId="693267DE"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 xml:space="preserve">żądania oświadczeń i dokumentów </w:t>
      </w:r>
      <w:r w:rsidR="00964AC8" w:rsidRPr="003511B2">
        <w:rPr>
          <w:rFonts w:ascii="Tahoma" w:hAnsi="Tahoma" w:cs="Tahoma"/>
          <w:sz w:val="20"/>
          <w:szCs w:val="20"/>
        </w:rPr>
        <w:t xml:space="preserve">(w tym umów o pracę z uwzględnieniem anonimizacji danych osobowych) </w:t>
      </w:r>
      <w:r w:rsidRPr="003511B2">
        <w:rPr>
          <w:rFonts w:ascii="Tahoma" w:hAnsi="Tahoma" w:cs="Tahoma"/>
          <w:sz w:val="20"/>
          <w:szCs w:val="20"/>
        </w:rPr>
        <w:t>w zakresie potwierdzenia spełniania ww. wymogów i dokonywania ich oceny,</w:t>
      </w:r>
    </w:p>
    <w:p w14:paraId="175053D5"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7FACC9BF"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22C4AD82" w14:textId="6AEE5AB8"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w:t>
      </w:r>
      <w:r w:rsidR="00964AC8" w:rsidRPr="003511B2">
        <w:rPr>
          <w:rFonts w:ascii="Tahoma" w:hAnsi="Tahoma" w:cs="Tahoma"/>
          <w:sz w:val="20"/>
          <w:szCs w:val="20"/>
        </w:rPr>
        <w:t xml:space="preserve">kopie zawartych umów o pracę (po anonimizacji danych osobowych), </w:t>
      </w:r>
      <w:r w:rsidRPr="003511B2">
        <w:rPr>
          <w:rFonts w:ascii="Tahoma" w:hAnsi="Tahoma" w:cs="Tahom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411749" w14:textId="5B9098CE"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w:t>
      </w:r>
      <w:r w:rsidR="00A4785F" w:rsidRPr="003511B2">
        <w:rPr>
          <w:rFonts w:ascii="Tahoma" w:hAnsi="Tahoma" w:cs="Tahoma"/>
          <w:sz w:val="20"/>
          <w:szCs w:val="20"/>
        </w:rPr>
        <w:t>5</w:t>
      </w:r>
      <w:r w:rsidRPr="003511B2">
        <w:rPr>
          <w:rFonts w:ascii="Tahoma" w:hAnsi="Tahoma" w:cs="Tahoma"/>
          <w:sz w:val="20"/>
          <w:szCs w:val="20"/>
        </w:rPr>
        <w:t xml:space="preserve"> ust. 1  pkt. 1</w:t>
      </w:r>
      <w:r w:rsidR="00F01A36">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w:t>
      </w:r>
      <w:r w:rsidR="00964AC8" w:rsidRPr="003511B2">
        <w:rPr>
          <w:rFonts w:ascii="Tahoma" w:hAnsi="Tahoma" w:cs="Tahoma"/>
          <w:sz w:val="20"/>
          <w:szCs w:val="20"/>
        </w:rPr>
        <w:t xml:space="preserve">lub dokumentów </w:t>
      </w:r>
      <w:r w:rsidRPr="003511B2">
        <w:rPr>
          <w:rFonts w:ascii="Tahoma" w:hAnsi="Tahoma" w:cs="Tahoma"/>
          <w:sz w:val="20"/>
          <w:szCs w:val="20"/>
        </w:rPr>
        <w:t xml:space="preserve">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2273B29"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7B3F4396"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4510D7B0"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22F6111" w14:textId="57472249"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lastRenderedPageBreak/>
        <w:t>Wykonawca, podwykonawca zobowiązują się powierzać wykonanie części przedmiotu umowy tylko takim podwykonawcom, którzy zapewniają należyte wykonanie powierzonych im części przedmiotu umowy. Umowa</w:t>
      </w:r>
      <w:r w:rsidR="00F3535C" w:rsidRPr="004D611F">
        <w:rPr>
          <w:rFonts w:ascii="Tahoma" w:hAnsi="Tahoma" w:cs="Tahoma"/>
          <w:sz w:val="20"/>
          <w:szCs w:val="20"/>
        </w:rPr>
        <w:t>, której przedmiotem są roboty budowlane</w:t>
      </w:r>
      <w:r w:rsidRPr="004D611F">
        <w:rPr>
          <w:rFonts w:ascii="Tahoma" w:hAnsi="Tahoma" w:cs="Tahoma"/>
          <w:sz w:val="20"/>
          <w:szCs w:val="20"/>
        </w:rPr>
        <w:t xml:space="preserve"> zawierana z podwykonawcami musi być dostosowana do warunków umowy zawartej pomiędzy Zamawiającym i Wykonawcą, w szczególności w zakresie sposobu i terminów wykonania robót, ubezpieczenia odpowiedzialności cywilnej od ryzyk</w:t>
      </w:r>
      <w:r w:rsidR="005B1244">
        <w:rPr>
          <w:rFonts w:ascii="Tahoma" w:hAnsi="Tahoma" w:cs="Tahoma"/>
          <w:sz w:val="20"/>
          <w:szCs w:val="20"/>
        </w:rPr>
        <w:br/>
      </w:r>
      <w:r w:rsidRPr="004D611F">
        <w:rPr>
          <w:rFonts w:ascii="Tahoma" w:hAnsi="Tahoma" w:cs="Tahoma"/>
          <w:sz w:val="20"/>
          <w:szCs w:val="20"/>
        </w:rPr>
        <w:t>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5EAB92C1" w14:textId="4041A3D0"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oraz podwykonawca są obowiązani, przed przystąpieniem do realizacji przedmiotu umowy, do przedłożenia Zamawiającemu projektu umowy o podwykonawstwo, której przedmiotem są roboty budowlane. Wykonawca lub </w:t>
      </w:r>
      <w:r w:rsidR="00A4785F" w:rsidRPr="004D611F">
        <w:rPr>
          <w:rFonts w:ascii="Tahoma" w:hAnsi="Tahoma" w:cs="Tahoma"/>
          <w:sz w:val="20"/>
          <w:szCs w:val="20"/>
        </w:rPr>
        <w:t>p</w:t>
      </w:r>
      <w:r w:rsidRPr="004D611F">
        <w:rPr>
          <w:rFonts w:ascii="Tahoma" w:hAnsi="Tahoma" w:cs="Tahoma"/>
          <w:sz w:val="20"/>
          <w:szCs w:val="20"/>
        </w:rPr>
        <w:t>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78C1F3E" w14:textId="031E2792" w:rsidR="00A45F05"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w:t>
      </w:r>
      <w:r w:rsidR="00B4345B" w:rsidRPr="004D611F">
        <w:rPr>
          <w:rFonts w:ascii="Tahoma" w:hAnsi="Tahoma" w:cs="Tahoma"/>
          <w:sz w:val="20"/>
          <w:szCs w:val="20"/>
        </w:rPr>
        <w:t>, której przedmiotem są roboty budowlane,</w:t>
      </w:r>
      <w:r w:rsidRPr="004D611F">
        <w:rPr>
          <w:rFonts w:ascii="Tahoma" w:hAnsi="Tahoma" w:cs="Tahoma"/>
          <w:sz w:val="20"/>
          <w:szCs w:val="20"/>
        </w:rPr>
        <w:t xml:space="preserve"> o podwykonawstwo lub dalsze podwykonawstwo powinien</w:t>
      </w:r>
      <w:r w:rsidR="00A45F05" w:rsidRPr="004D611F">
        <w:rPr>
          <w:rFonts w:ascii="Tahoma" w:hAnsi="Tahoma" w:cs="Tahoma"/>
          <w:sz w:val="20"/>
          <w:szCs w:val="20"/>
        </w:rPr>
        <w:t xml:space="preserve"> s</w:t>
      </w:r>
      <w:r w:rsidRPr="004D611F">
        <w:rPr>
          <w:rFonts w:ascii="Tahoma" w:hAnsi="Tahoma" w:cs="Tahoma"/>
          <w:sz w:val="20"/>
          <w:szCs w:val="20"/>
        </w:rPr>
        <w:t>pełniać następujące wymagania:</w:t>
      </w:r>
    </w:p>
    <w:p w14:paraId="2DD6CDFE" w14:textId="5170284C" w:rsidR="00A45F05"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00021904" w14:textId="667F7F60"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B86521E" w14:textId="2F3D4329"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w:t>
      </w:r>
      <w:r w:rsidR="008A0205" w:rsidRPr="004D611F">
        <w:rPr>
          <w:rFonts w:ascii="Tahoma" w:hAnsi="Tahoma" w:cs="Tahoma"/>
          <w:sz w:val="20"/>
          <w:szCs w:val="20"/>
        </w:rPr>
        <w:t>ą</w:t>
      </w:r>
      <w:r w:rsidRPr="004D611F">
        <w:rPr>
          <w:rFonts w:ascii="Tahoma" w:hAnsi="Tahoma" w:cs="Tahoma"/>
          <w:sz w:val="20"/>
          <w:szCs w:val="20"/>
        </w:rPr>
        <w:t>;</w:t>
      </w:r>
    </w:p>
    <w:p w14:paraId="1B09346D" w14:textId="12A25458"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67D4E6A7" w14:textId="4ABEDFBD" w:rsidR="008B50B6" w:rsidRPr="004D611F" w:rsidRDefault="008B50B6"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4B2CEDA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5A6C28B"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398206EB"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C503698"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14:paraId="3C4B3B29" w14:textId="626F9D72"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w:t>
      </w:r>
      <w:r w:rsidR="005B1244">
        <w:rPr>
          <w:rFonts w:ascii="Tahoma" w:hAnsi="Tahoma" w:cs="Tahoma"/>
          <w:sz w:val="20"/>
          <w:szCs w:val="20"/>
        </w:rPr>
        <w:br/>
      </w:r>
      <w:r w:rsidRPr="004D611F">
        <w:rPr>
          <w:rFonts w:ascii="Tahoma" w:hAnsi="Tahoma" w:cs="Tahoma"/>
          <w:sz w:val="20"/>
          <w:szCs w:val="20"/>
        </w:rPr>
        <w:t xml:space="preserve">o podwykonawstwo, których przedmiot został wskazany przez Zamawiającego w SIWZ jako niepodlegający niniejszemu obowiązkowi. Powyższe wyłączenie nie dotyczy jednak umów o wartości </w:t>
      </w:r>
      <w:r w:rsidRPr="004D611F">
        <w:rPr>
          <w:rFonts w:ascii="Tahoma" w:hAnsi="Tahoma" w:cs="Tahoma"/>
          <w:sz w:val="20"/>
          <w:szCs w:val="20"/>
        </w:rPr>
        <w:lastRenderedPageBreak/>
        <w:t>większej niż 50.000,00 zł. Jeżeli termin zapłaty wynagrodzenia wskazany w umowie</w:t>
      </w:r>
      <w:r w:rsidR="005B1244">
        <w:rPr>
          <w:rFonts w:ascii="Tahoma" w:hAnsi="Tahoma" w:cs="Tahoma"/>
          <w:sz w:val="20"/>
          <w:szCs w:val="20"/>
        </w:rPr>
        <w:br/>
      </w:r>
      <w:r w:rsidRPr="004D611F">
        <w:rPr>
          <w:rFonts w:ascii="Tahoma" w:hAnsi="Tahoma" w:cs="Tahoma"/>
          <w:sz w:val="20"/>
          <w:szCs w:val="20"/>
        </w:rPr>
        <w:t>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D297AD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2B5AA05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EC5E45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18D613C2"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7C0C2C1"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8FC58AD"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33E2DAA3"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20EA675F"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B8C7E4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37D550A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0D849906"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32EF3A0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1E92A10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A391628" w14:textId="5666B701"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w:t>
      </w:r>
      <w:r w:rsidR="00573D66" w:rsidRPr="004D611F">
        <w:rPr>
          <w:rFonts w:ascii="Tahoma" w:hAnsi="Tahoma" w:cs="Tahoma"/>
          <w:sz w:val="20"/>
          <w:szCs w:val="20"/>
        </w:rPr>
        <w:t xml:space="preserve"> </w:t>
      </w:r>
      <w:r w:rsidRPr="004D611F">
        <w:rPr>
          <w:rFonts w:ascii="Tahoma" w:hAnsi="Tahoma" w:cs="Tahoma"/>
          <w:sz w:val="20"/>
          <w:szCs w:val="20"/>
        </w:rPr>
        <w:t>podpisany przez strony umowy podwykonawczej,</w:t>
      </w:r>
    </w:p>
    <w:p w14:paraId="7B1403B3"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49DEDDF1"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oświadczenie winno być podpisane przez osoby upoważnione do reprezentowania składającego je podwykonawcy,</w:t>
      </w:r>
    </w:p>
    <w:p w14:paraId="05F54065"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CB40E00" w14:textId="5F5B0705"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sidR="00B612EF">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1289EF64"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50B19D8D" w14:textId="227A67E8"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w:t>
      </w:r>
      <w:r w:rsidR="008B50B6" w:rsidRPr="004D611F">
        <w:rPr>
          <w:rFonts w:ascii="Tahoma" w:hAnsi="Tahoma" w:cs="Tahoma"/>
          <w:sz w:val="20"/>
          <w:szCs w:val="20"/>
        </w:rPr>
        <w:t>21</w:t>
      </w:r>
      <w:r w:rsidRPr="004D611F">
        <w:rPr>
          <w:rFonts w:ascii="Tahoma" w:hAnsi="Tahoma" w:cs="Tahoma"/>
          <w:sz w:val="20"/>
          <w:szCs w:val="20"/>
        </w:rPr>
        <w:t xml:space="preserve"> dni od dnia doręczenia Wykonawcy, podwykonawcy lub dalszemu podwykonawcy faktury lub rachunku potwierdzającego wykonanie zleconej podwykonawcy lub dalszemu podwykonawcy dostawy, usługi lub roboty budowlanej. </w:t>
      </w:r>
    </w:p>
    <w:p w14:paraId="48F61C5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4AA0196"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90B9203" w14:textId="77777777" w:rsidR="00DE4427"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BED519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51B99FDA"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79431A9D" w14:textId="0A1D97C1" w:rsidR="00231EE6"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w:t>
      </w:r>
      <w:r w:rsidR="00A4785F" w:rsidRPr="004D611F">
        <w:rPr>
          <w:rFonts w:ascii="Tahoma" w:hAnsi="Tahoma" w:cs="Tahoma"/>
          <w:sz w:val="20"/>
          <w:szCs w:val="20"/>
        </w:rPr>
        <w:t>Z</w:t>
      </w:r>
      <w:r w:rsidRPr="004D611F">
        <w:rPr>
          <w:rFonts w:ascii="Tahoma" w:hAnsi="Tahoma" w:cs="Tahoma"/>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1E00DD0C" w14:textId="0EAB2AEC" w:rsidR="00231EE6" w:rsidRPr="004D611F" w:rsidRDefault="00DE4427" w:rsidP="00075852">
      <w:pPr>
        <w:numPr>
          <w:ilvl w:val="0"/>
          <w:numId w:val="11"/>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w:t>
      </w:r>
      <w:r w:rsidR="00173ADD" w:rsidRPr="004D611F">
        <w:rPr>
          <w:rFonts w:ascii="Tahoma" w:hAnsi="Tahoma" w:cs="Tahoma"/>
          <w:color w:val="000000"/>
          <w:sz w:val="20"/>
          <w:szCs w:val="20"/>
          <w:lang w:eastAsia="en-US"/>
        </w:rPr>
        <w:t>y</w:t>
      </w:r>
      <w:r w:rsidRPr="004D611F">
        <w:rPr>
          <w:rFonts w:ascii="Tahoma" w:hAnsi="Tahoma" w:cs="Tahoma"/>
          <w:color w:val="000000"/>
          <w:sz w:val="20"/>
          <w:szCs w:val="20"/>
          <w:lang w:eastAsia="en-US"/>
        </w:rPr>
        <w:t xml:space="preserve"> może wykonać w ciągu 30 dni od dnia powzięcia wiadomości o zdarzeniach uzasadniając</w:t>
      </w:r>
      <w:r w:rsidR="00173ADD" w:rsidRPr="004D611F">
        <w:rPr>
          <w:rFonts w:ascii="Tahoma" w:hAnsi="Tahoma" w:cs="Tahoma"/>
          <w:color w:val="000000"/>
          <w:sz w:val="20"/>
          <w:szCs w:val="20"/>
          <w:lang w:eastAsia="en-US"/>
        </w:rPr>
        <w:t>ych</w:t>
      </w:r>
      <w:r w:rsidRPr="004D611F">
        <w:rPr>
          <w:rFonts w:ascii="Tahoma" w:hAnsi="Tahoma" w:cs="Tahoma"/>
          <w:color w:val="000000"/>
          <w:sz w:val="20"/>
          <w:szCs w:val="20"/>
          <w:lang w:eastAsia="en-US"/>
        </w:rPr>
        <w:t xml:space="preserve"> odstąpieni</w:t>
      </w:r>
      <w:r w:rsidR="00173ADD" w:rsidRPr="004D611F">
        <w:rPr>
          <w:rFonts w:ascii="Tahoma" w:hAnsi="Tahoma" w:cs="Tahoma"/>
          <w:color w:val="000000"/>
          <w:sz w:val="20"/>
          <w:szCs w:val="20"/>
          <w:lang w:eastAsia="en-US"/>
        </w:rPr>
        <w:t>e</w:t>
      </w:r>
      <w:r w:rsidRPr="004D611F">
        <w:rPr>
          <w:rFonts w:ascii="Tahoma" w:hAnsi="Tahoma" w:cs="Tahoma"/>
          <w:color w:val="000000"/>
          <w:sz w:val="20"/>
          <w:szCs w:val="20"/>
          <w:lang w:eastAsia="en-US"/>
        </w:rPr>
        <w:t xml:space="preserve">. </w:t>
      </w:r>
    </w:p>
    <w:p w14:paraId="45E2CB64" w14:textId="03903045"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28A18476" w14:textId="77777777" w:rsidR="00DE4427" w:rsidRPr="00D133E4" w:rsidRDefault="00DE4427"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74D5E038"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lastRenderedPageBreak/>
        <w:t>§ 10 Odpowiedzialność i ryzyko</w:t>
      </w:r>
    </w:p>
    <w:p w14:paraId="298CAFA1" w14:textId="4EF0838F" w:rsidR="00DE4427" w:rsidRPr="00D133E4" w:rsidRDefault="00DE4427" w:rsidP="002543EC">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na czas wykonywania robót objętych umową począwszy od dnia zawarcia niniejszej umowy zawrze i będzie kontynuował  umowę ubezpieczenia w tym  ubezpieczenia od odpowiedzialności cywilnej w zakresie prowadzonej działalności o sumie ubezpieczenia nie niższej niż ……………………………. zł (słownie: ………………………………… 00/100 złotych)</w:t>
      </w:r>
      <w:r w:rsidR="00347083" w:rsidRPr="00D133E4">
        <w:rPr>
          <w:rFonts w:ascii="Tahoma" w:hAnsi="Tahoma" w:cs="Tahoma"/>
          <w:sz w:val="20"/>
          <w:szCs w:val="20"/>
        </w:rPr>
        <w:t>.</w:t>
      </w:r>
      <w:r w:rsidRPr="00D133E4">
        <w:rPr>
          <w:rFonts w:ascii="Tahoma" w:hAnsi="Tahoma" w:cs="Tahoma"/>
          <w:sz w:val="20"/>
          <w:szCs w:val="20"/>
        </w:rPr>
        <w:t xml:space="preserve"> </w:t>
      </w:r>
    </w:p>
    <w:p w14:paraId="153A7487"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7E952BFE"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3BC59E05"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274BEB47"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268DC4E2"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27C6CD86"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14:paraId="0DFFECFD"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0269431B" w14:textId="4D520115"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w:t>
      </w:r>
      <w:r w:rsidR="00A4785F" w:rsidRPr="0084322B">
        <w:rPr>
          <w:rFonts w:ascii="Tahoma" w:hAnsi="Tahoma" w:cs="Tahoma"/>
          <w:sz w:val="20"/>
          <w:szCs w:val="20"/>
        </w:rPr>
        <w:t xml:space="preserve"> p.</w:t>
      </w:r>
      <w:r w:rsidR="002A0196" w:rsidRPr="002A0196">
        <w:rPr>
          <w:rFonts w:ascii="Tahoma" w:hAnsi="Tahoma" w:cs="Tahoma"/>
          <w:sz w:val="20"/>
          <w:szCs w:val="20"/>
        </w:rPr>
        <w:t xml:space="preserve"> </w:t>
      </w:r>
      <w:r w:rsidR="002A0196">
        <w:rPr>
          <w:rFonts w:ascii="Tahoma" w:hAnsi="Tahoma" w:cs="Tahoma"/>
          <w:sz w:val="20"/>
          <w:szCs w:val="20"/>
        </w:rPr>
        <w:t>_______________</w:t>
      </w:r>
      <w:r w:rsidR="002A0196" w:rsidRPr="0084322B">
        <w:rPr>
          <w:rFonts w:ascii="Tahoma" w:hAnsi="Tahoma" w:cs="Tahoma"/>
          <w:sz w:val="20"/>
          <w:szCs w:val="20"/>
        </w:rPr>
        <w:t>.</w:t>
      </w:r>
    </w:p>
    <w:p w14:paraId="1B402413" w14:textId="324DE925"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w:t>
      </w:r>
      <w:r w:rsidR="00347083" w:rsidRPr="0084322B">
        <w:rPr>
          <w:rFonts w:ascii="Tahoma" w:hAnsi="Tahoma" w:cs="Tahoma"/>
          <w:sz w:val="20"/>
          <w:szCs w:val="20"/>
        </w:rPr>
        <w:t xml:space="preserve"> oraz p. ________</w:t>
      </w:r>
      <w:r w:rsidR="00076965" w:rsidRPr="0084322B">
        <w:rPr>
          <w:rFonts w:ascii="Tahoma" w:hAnsi="Tahoma" w:cs="Tahoma"/>
          <w:sz w:val="20"/>
          <w:szCs w:val="20"/>
        </w:rPr>
        <w:t xml:space="preserve">____________  jako osobę odpowiedzialną </w:t>
      </w:r>
      <w:r w:rsidRPr="0084322B">
        <w:rPr>
          <w:rFonts w:ascii="Tahoma" w:hAnsi="Tahoma" w:cs="Tahoma"/>
          <w:sz w:val="20"/>
          <w:szCs w:val="20"/>
        </w:rPr>
        <w:t>za nadzór nad realizacją umowy</w:t>
      </w:r>
      <w:r w:rsidR="00E35A6B" w:rsidRPr="0084322B">
        <w:rPr>
          <w:rFonts w:ascii="Tahoma" w:hAnsi="Tahoma" w:cs="Tahoma"/>
          <w:sz w:val="20"/>
          <w:szCs w:val="20"/>
        </w:rPr>
        <w:t>:</w:t>
      </w:r>
      <w:r w:rsidR="001728D8">
        <w:rPr>
          <w:rFonts w:ascii="Tahoma" w:hAnsi="Tahoma" w:cs="Tahoma"/>
          <w:sz w:val="20"/>
          <w:szCs w:val="20"/>
        </w:rPr>
        <w:t xml:space="preserve"> </w:t>
      </w:r>
      <w:r w:rsidR="00E35A6B">
        <w:rPr>
          <w:rFonts w:ascii="Tahoma" w:hAnsi="Tahoma" w:cs="Tahoma"/>
          <w:sz w:val="20"/>
          <w:szCs w:val="20"/>
        </w:rPr>
        <w:t>_________________________</w:t>
      </w:r>
      <w:r w:rsidR="00E35A6B" w:rsidRPr="0084322B">
        <w:rPr>
          <w:rFonts w:ascii="Tahoma" w:hAnsi="Tahoma" w:cs="Tahoma"/>
          <w:sz w:val="20"/>
          <w:szCs w:val="20"/>
        </w:rPr>
        <w:t>.</w:t>
      </w:r>
    </w:p>
    <w:p w14:paraId="06B4A867" w14:textId="77777777"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14:paraId="5BAD2413" w14:textId="77777777"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B0779F"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10E9E828"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787BEE64" w14:textId="5423EBA3"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A4785F" w:rsidRPr="0084322B">
        <w:rPr>
          <w:rFonts w:ascii="Tahoma" w:hAnsi="Tahoma" w:cs="Tahoma"/>
          <w:sz w:val="20"/>
          <w:szCs w:val="20"/>
        </w:rPr>
        <w:t>N</w:t>
      </w:r>
      <w:r w:rsidRPr="0084322B">
        <w:rPr>
          <w:rFonts w:ascii="Tahoma" w:hAnsi="Tahoma" w:cs="Tahoma"/>
          <w:sz w:val="20"/>
          <w:szCs w:val="20"/>
        </w:rPr>
        <w:t>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756472" w14:textId="3B9D91D6"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Sprawdzenie jakości robót przez Inspektora </w:t>
      </w:r>
      <w:r w:rsidR="00A4785F" w:rsidRPr="0084322B">
        <w:rPr>
          <w:rFonts w:ascii="Tahoma" w:hAnsi="Tahoma" w:cs="Tahoma"/>
          <w:sz w:val="20"/>
          <w:szCs w:val="20"/>
        </w:rPr>
        <w:t xml:space="preserve">Nadzoru </w:t>
      </w:r>
      <w:r w:rsidRPr="0084322B">
        <w:rPr>
          <w:rFonts w:ascii="Tahoma" w:hAnsi="Tahoma" w:cs="Tahoma"/>
          <w:sz w:val="20"/>
          <w:szCs w:val="20"/>
        </w:rPr>
        <w:t>w trakcie ich realizacji nie wyłącza i nie ogranicza uprawnień komisji odbioru powołanej przez Zamawiającego, do ustalenia istnienia wad przedmiotu w chwili odbioru.</w:t>
      </w:r>
    </w:p>
    <w:p w14:paraId="439B3577"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78870920" w14:textId="77777777" w:rsidR="001728D8" w:rsidRDefault="00DE4427" w:rsidP="001728D8">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3B463C07"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lastRenderedPageBreak/>
        <w:t>Inspektor Nadzoru ma prawo zgłaszać Wykonawcy zastrzeżenia w stosunku do osób, które jego zdaniem są  niekompletne lub niedbałe w wykonywaniu swojej pracy, lub których obecność na terenie robót jest uznana przez Inspektora za niepożądaną.</w:t>
      </w:r>
    </w:p>
    <w:p w14:paraId="1079AE90"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272A91DF"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272ADD66"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36165FA" w14:textId="6B5686AF" w:rsidR="00796C45"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w:t>
      </w:r>
      <w:r w:rsidR="00A4785F" w:rsidRPr="0084322B">
        <w:rPr>
          <w:rFonts w:ascii="Tahoma" w:hAnsi="Tahoma" w:cs="Tahoma"/>
          <w:sz w:val="20"/>
          <w:szCs w:val="20"/>
        </w:rPr>
        <w:t>ą</w:t>
      </w:r>
      <w:r w:rsidRPr="0084322B">
        <w:rPr>
          <w:rFonts w:ascii="Tahoma" w:hAnsi="Tahoma" w:cs="Tahoma"/>
          <w:sz w:val="20"/>
          <w:szCs w:val="20"/>
        </w:rPr>
        <w:t xml:space="preserve"> i dostarczy mu wszelkich wymaganych przez niego informacji.</w:t>
      </w:r>
    </w:p>
    <w:p w14:paraId="43C03AE1" w14:textId="7179E24E" w:rsidR="00796C45"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6228D9D5" w14:textId="6BEBB88E"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439BCC2" w14:textId="1828E63F"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Na żądanie Inspektora </w:t>
      </w:r>
      <w:r w:rsidR="00CE3D9A" w:rsidRPr="0084322B">
        <w:rPr>
          <w:rFonts w:ascii="Tahoma" w:hAnsi="Tahoma" w:cs="Tahoma"/>
          <w:sz w:val="20"/>
          <w:szCs w:val="20"/>
        </w:rPr>
        <w:t>N</w:t>
      </w:r>
      <w:r w:rsidRPr="0084322B">
        <w:rPr>
          <w:rFonts w:ascii="Tahoma" w:hAnsi="Tahoma" w:cs="Tahoma"/>
          <w:sz w:val="20"/>
          <w:szCs w:val="20"/>
        </w:rPr>
        <w:t>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60B4C65"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A7EAA70" w14:textId="0003A47A"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CE3D9A" w:rsidRPr="0084322B">
        <w:rPr>
          <w:rFonts w:ascii="Tahoma" w:hAnsi="Tahoma" w:cs="Tahoma"/>
          <w:sz w:val="20"/>
          <w:szCs w:val="20"/>
        </w:rPr>
        <w:t>N</w:t>
      </w:r>
      <w:r w:rsidRPr="0084322B">
        <w:rPr>
          <w:rFonts w:ascii="Tahoma" w:hAnsi="Tahoma" w:cs="Tahoma"/>
          <w:sz w:val="20"/>
          <w:szCs w:val="20"/>
        </w:rPr>
        <w:t xml:space="preserve">adzoru może zażądać przeprowadzenia dodatkowych badań w innym laboratorium niż laboratorium Wykonawcy. </w:t>
      </w:r>
    </w:p>
    <w:p w14:paraId="285D6C2C"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230B9387"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16369EEC"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487B818D"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4525D271"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5707192F"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65DFBA3"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1E8B74B5"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67090B15" w14:textId="6448D630"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O zamiarze zgłoszenia robót do odbioru, Wykonawca powinien każdorazowo powiadomić </w:t>
      </w:r>
      <w:r w:rsidR="008132EF" w:rsidRPr="0084322B">
        <w:rPr>
          <w:rFonts w:ascii="Tahoma" w:hAnsi="Tahoma" w:cs="Tahoma"/>
          <w:sz w:val="20"/>
          <w:szCs w:val="20"/>
        </w:rPr>
        <w:t>I</w:t>
      </w:r>
      <w:r w:rsidRPr="0084322B">
        <w:rPr>
          <w:rFonts w:ascii="Tahoma" w:hAnsi="Tahoma" w:cs="Tahoma"/>
          <w:sz w:val="20"/>
          <w:szCs w:val="20"/>
        </w:rPr>
        <w:t xml:space="preserve">nspektora Nadzoru zgłaszając mu gotowość do odbioru robót (wpis do </w:t>
      </w:r>
      <w:r w:rsidR="00CE3D9A" w:rsidRPr="0084322B">
        <w:rPr>
          <w:rFonts w:ascii="Tahoma" w:hAnsi="Tahoma" w:cs="Tahoma"/>
          <w:sz w:val="20"/>
          <w:szCs w:val="20"/>
        </w:rPr>
        <w:t>D</w:t>
      </w:r>
      <w:r w:rsidRPr="0084322B">
        <w:rPr>
          <w:rFonts w:ascii="Tahoma" w:hAnsi="Tahoma" w:cs="Tahoma"/>
          <w:sz w:val="20"/>
          <w:szCs w:val="20"/>
        </w:rPr>
        <w:t xml:space="preserve">ziennika </w:t>
      </w:r>
      <w:r w:rsidR="00CE3D9A" w:rsidRPr="0084322B">
        <w:rPr>
          <w:rFonts w:ascii="Tahoma" w:hAnsi="Tahoma" w:cs="Tahoma"/>
          <w:sz w:val="20"/>
          <w:szCs w:val="20"/>
        </w:rPr>
        <w:t>R</w:t>
      </w:r>
      <w:r w:rsidRPr="0084322B">
        <w:rPr>
          <w:rFonts w:ascii="Tahoma" w:hAnsi="Tahoma" w:cs="Tahoma"/>
          <w:sz w:val="20"/>
          <w:szCs w:val="20"/>
        </w:rPr>
        <w:t>obót).</w:t>
      </w:r>
    </w:p>
    <w:p w14:paraId="60FB21D5"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lastRenderedPageBreak/>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1D4DD63A" w14:textId="63132619"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 częściowego odbioru </w:t>
      </w:r>
      <w:r w:rsidR="00CE3D9A" w:rsidRPr="0084322B">
        <w:rPr>
          <w:rFonts w:ascii="Tahoma" w:hAnsi="Tahoma" w:cs="Tahoma"/>
          <w:sz w:val="20"/>
          <w:szCs w:val="20"/>
        </w:rPr>
        <w:t>P</w:t>
      </w:r>
      <w:r w:rsidRPr="0084322B">
        <w:rPr>
          <w:rFonts w:ascii="Tahoma" w:hAnsi="Tahoma" w:cs="Tahoma"/>
          <w:sz w:val="20"/>
          <w:szCs w:val="20"/>
        </w:rPr>
        <w:t xml:space="preserve">rzedmiotu </w:t>
      </w:r>
      <w:r w:rsidR="00CE3D9A" w:rsidRPr="0084322B">
        <w:rPr>
          <w:rFonts w:ascii="Tahoma" w:hAnsi="Tahoma" w:cs="Tahoma"/>
          <w:sz w:val="20"/>
          <w:szCs w:val="20"/>
        </w:rPr>
        <w:t>U</w:t>
      </w:r>
      <w:r w:rsidRPr="0084322B">
        <w:rPr>
          <w:rFonts w:ascii="Tahoma" w:hAnsi="Tahoma" w:cs="Tahoma"/>
          <w:sz w:val="20"/>
          <w:szCs w:val="20"/>
        </w:rPr>
        <w:t>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E202D7C" w14:textId="0BAE1258"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r w:rsidR="00CE3D9A" w:rsidRPr="0084322B">
        <w:rPr>
          <w:rFonts w:ascii="Tahoma" w:hAnsi="Tahoma" w:cs="Tahoma"/>
          <w:sz w:val="20"/>
          <w:szCs w:val="20"/>
        </w:rPr>
        <w:t>S</w:t>
      </w:r>
      <w:r w:rsidRPr="0084322B">
        <w:rPr>
          <w:rFonts w:ascii="Tahoma" w:hAnsi="Tahoma" w:cs="Tahoma"/>
          <w:sz w:val="20"/>
          <w:szCs w:val="20"/>
        </w:rPr>
        <w:t xml:space="preserve">pecyfikacją </w:t>
      </w:r>
      <w:r w:rsidR="00CE3D9A" w:rsidRPr="0084322B">
        <w:rPr>
          <w:rFonts w:ascii="Tahoma" w:hAnsi="Tahoma" w:cs="Tahoma"/>
          <w:sz w:val="20"/>
          <w:szCs w:val="20"/>
        </w:rPr>
        <w:t>T</w:t>
      </w:r>
      <w:r w:rsidRPr="0084322B">
        <w:rPr>
          <w:rFonts w:ascii="Tahoma" w:hAnsi="Tahoma" w:cs="Tahoma"/>
          <w:sz w:val="20"/>
          <w:szCs w:val="20"/>
        </w:rPr>
        <w:t>echniczną.</w:t>
      </w:r>
    </w:p>
    <w:p w14:paraId="437DD3A6"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4D2D6CD5" w14:textId="65DD5ABA"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Jeżeli w toku czynności odbioru końcowego zostaną stwierdzone wady</w:t>
      </w:r>
      <w:r w:rsidR="005967B3" w:rsidRPr="0084322B">
        <w:rPr>
          <w:rFonts w:ascii="Tahoma" w:hAnsi="Tahoma" w:cs="Tahoma"/>
          <w:sz w:val="20"/>
          <w:szCs w:val="20"/>
        </w:rPr>
        <w:t xml:space="preserve"> istotne</w:t>
      </w:r>
      <w:r w:rsidRPr="0084322B">
        <w:rPr>
          <w:rFonts w:ascii="Tahoma" w:hAnsi="Tahoma" w:cs="Tahoma"/>
          <w:sz w:val="20"/>
          <w:szCs w:val="20"/>
        </w:rPr>
        <w:t xml:space="preserve">, Zamawiający przerwie czynności odbioru, odmówi dokonania odbioru końcowego i wyznaczy Wykonawcy termin usunięcia wad. Data stwierdzenia przez Inspektora </w:t>
      </w:r>
      <w:r w:rsidR="00CE3D9A" w:rsidRPr="0084322B">
        <w:rPr>
          <w:rFonts w:ascii="Tahoma" w:hAnsi="Tahoma" w:cs="Tahoma"/>
          <w:sz w:val="20"/>
          <w:szCs w:val="20"/>
        </w:rPr>
        <w:t>N</w:t>
      </w:r>
      <w:r w:rsidRPr="0084322B">
        <w:rPr>
          <w:rFonts w:ascii="Tahoma" w:hAnsi="Tahoma" w:cs="Tahoma"/>
          <w:sz w:val="20"/>
          <w:szCs w:val="20"/>
        </w:rPr>
        <w:t>adzoru usunięcia wad jest terminem wznowienia czynności komisji odbioru końcowego Przedmiotu umowy.</w:t>
      </w:r>
    </w:p>
    <w:p w14:paraId="62B505F0"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55B1AADE" w14:textId="59BDD890"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sidR="004A55CA">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1BF4E8F5"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D99BE78"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2E2CD5AA"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1BBB5ED8" w14:textId="5B5B00E5" w:rsidR="00DE4427" w:rsidRPr="0084322B" w:rsidRDefault="00DE4427" w:rsidP="00231EE6">
      <w:pPr>
        <w:pStyle w:val="Akapitzlist"/>
        <w:numPr>
          <w:ilvl w:val="0"/>
          <w:numId w:val="35"/>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7E32443B" w14:textId="31CC12FE" w:rsidR="00DE4427" w:rsidRPr="0084322B" w:rsidRDefault="00DE4427"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69707B60" w14:textId="77777777" w:rsidR="00DE4427"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1B39FA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1A3C8453"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lastRenderedPageBreak/>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70674793" w14:textId="4A7FCC02" w:rsidR="009E1141" w:rsidRPr="0084322B" w:rsidRDefault="009E1141"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terminowym usunięciu nieprawidłowości stwierdzonych podczas odbioru częściowego lub końcowego</w:t>
      </w:r>
      <w:r w:rsidR="007D3C47" w:rsidRPr="0084322B">
        <w:rPr>
          <w:rFonts w:ascii="Tahoma" w:hAnsi="Tahoma" w:cs="Tahoma"/>
          <w:sz w:val="20"/>
          <w:szCs w:val="20"/>
        </w:rPr>
        <w:t xml:space="preserve"> - kara w wysokości </w:t>
      </w:r>
      <w:r w:rsidR="001728D8">
        <w:rPr>
          <w:rFonts w:ascii="Tahoma" w:hAnsi="Tahoma" w:cs="Tahoma"/>
          <w:sz w:val="20"/>
          <w:szCs w:val="20"/>
        </w:rPr>
        <w:t xml:space="preserve">0,2 </w:t>
      </w:r>
      <w:r w:rsidR="007D3C47" w:rsidRPr="0084322B">
        <w:rPr>
          <w:rFonts w:ascii="Tahoma" w:hAnsi="Tahoma" w:cs="Tahoma"/>
          <w:sz w:val="20"/>
          <w:szCs w:val="20"/>
        </w:rPr>
        <w:t>% wynagrodzenia umownego brutto wskazanego w § 3</w:t>
      </w:r>
      <w:r w:rsidR="001728D8">
        <w:rPr>
          <w:rFonts w:ascii="Tahoma" w:hAnsi="Tahoma" w:cs="Tahoma"/>
          <w:sz w:val="20"/>
          <w:szCs w:val="20"/>
        </w:rPr>
        <w:br/>
      </w:r>
      <w:r w:rsidR="007D3C47" w:rsidRPr="0084322B">
        <w:rPr>
          <w:rFonts w:ascii="Tahoma" w:hAnsi="Tahoma" w:cs="Tahoma"/>
          <w:sz w:val="20"/>
          <w:szCs w:val="20"/>
        </w:rPr>
        <w:t>ust. 1 umowy</w:t>
      </w:r>
      <w:r w:rsidRPr="0084322B">
        <w:rPr>
          <w:rFonts w:ascii="Tahoma" w:hAnsi="Tahoma" w:cs="Tahoma"/>
          <w:sz w:val="20"/>
          <w:szCs w:val="20"/>
        </w:rPr>
        <w:t xml:space="preserve"> </w:t>
      </w:r>
      <w:r w:rsidR="007D3C47" w:rsidRPr="0084322B">
        <w:rPr>
          <w:rFonts w:ascii="Tahoma" w:hAnsi="Tahoma" w:cs="Tahoma"/>
          <w:sz w:val="20"/>
          <w:szCs w:val="20"/>
        </w:rPr>
        <w:t>z</w:t>
      </w:r>
      <w:r w:rsidRPr="0084322B">
        <w:rPr>
          <w:rFonts w:ascii="Tahoma" w:hAnsi="Tahoma" w:cs="Tahoma"/>
          <w:sz w:val="20"/>
          <w:szCs w:val="20"/>
        </w:rPr>
        <w:t>a każdy rozpoczęty dzień zwłoki</w:t>
      </w:r>
      <w:r w:rsidR="004A55CA">
        <w:rPr>
          <w:rFonts w:ascii="Tahoma" w:hAnsi="Tahoma" w:cs="Tahoma"/>
          <w:sz w:val="20"/>
          <w:szCs w:val="20"/>
        </w:rPr>
        <w:t xml:space="preserve"> w stosunku do terminu wyznaczonego przez Zamawiającego zgodnie z § 14 ust. 8</w:t>
      </w:r>
      <w:r w:rsidR="000A496F" w:rsidRPr="0084322B">
        <w:rPr>
          <w:rFonts w:ascii="Tahoma" w:hAnsi="Tahoma" w:cs="Tahoma"/>
          <w:sz w:val="20"/>
          <w:szCs w:val="20"/>
        </w:rPr>
        <w:t>, jednak nie więcej niż 20 % wynagrodzenia umownego brutto.</w:t>
      </w:r>
    </w:p>
    <w:p w14:paraId="1EAD2591"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14:paraId="7386F5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B75E6F3" w14:textId="03892AA2"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sidR="007D3C47" w:rsidRPr="0084322B">
        <w:rPr>
          <w:rFonts w:ascii="Tahoma" w:hAnsi="Tahoma" w:cs="Tahoma"/>
          <w:sz w:val="20"/>
          <w:szCs w:val="20"/>
        </w:rPr>
        <w:t>.</w:t>
      </w:r>
    </w:p>
    <w:p w14:paraId="7DA5BAA4" w14:textId="0B800D02"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nieprzedłożenie Zamawiającemu do uprzedniego zaakceptowania projektu umowy</w:t>
      </w:r>
      <w:r w:rsidR="001728D8">
        <w:rPr>
          <w:rFonts w:ascii="Tahoma" w:hAnsi="Tahoma" w:cs="Tahoma"/>
          <w:sz w:val="20"/>
          <w:szCs w:val="20"/>
        </w:rPr>
        <w:br/>
      </w:r>
      <w:r w:rsidRPr="0084322B">
        <w:rPr>
          <w:rFonts w:ascii="Tahoma" w:hAnsi="Tahoma" w:cs="Tahoma"/>
          <w:sz w:val="20"/>
          <w:szCs w:val="20"/>
        </w:rPr>
        <w:t xml:space="preserve">o podwykonawstwo, której przedmiotem są roboty budowlane lub projektu jej zmiany – kara umowna w wysokości 2.000,00 zł, </w:t>
      </w:r>
    </w:p>
    <w:p w14:paraId="59F6178B" w14:textId="23C2511B"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nieprzedłożenie Zamawiającemu poświadczonej za zgodność z oryginałem kopii umowy</w:t>
      </w:r>
      <w:r w:rsidR="001728D8">
        <w:rPr>
          <w:rFonts w:ascii="Tahoma" w:hAnsi="Tahoma" w:cs="Tahoma"/>
          <w:sz w:val="20"/>
          <w:szCs w:val="20"/>
        </w:rPr>
        <w:br/>
      </w:r>
      <w:r w:rsidRPr="0084322B">
        <w:rPr>
          <w:rFonts w:ascii="Tahoma" w:hAnsi="Tahoma" w:cs="Tahoma"/>
          <w:sz w:val="20"/>
          <w:szCs w:val="20"/>
        </w:rPr>
        <w:t xml:space="preserve">o podwykonawstwo lub jej zmiany – kara umowna w wysokości 2.000,00 zł, </w:t>
      </w:r>
    </w:p>
    <w:p w14:paraId="50F213F9"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71F5278C" w14:textId="68C40B6E"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w:t>
      </w:r>
      <w:r w:rsidR="0006389C">
        <w:rPr>
          <w:rFonts w:ascii="Tahoma" w:hAnsi="Tahoma" w:cs="Tahoma"/>
          <w:sz w:val="20"/>
          <w:szCs w:val="20"/>
        </w:rPr>
        <w:t>.</w:t>
      </w:r>
      <w:r w:rsidRPr="0084322B">
        <w:rPr>
          <w:rFonts w:ascii="Tahoma" w:hAnsi="Tahoma" w:cs="Tahoma"/>
          <w:sz w:val="20"/>
          <w:szCs w:val="20"/>
        </w:rPr>
        <w:t>000</w:t>
      </w:r>
      <w:r w:rsidR="0006389C">
        <w:rPr>
          <w:rFonts w:ascii="Tahoma" w:hAnsi="Tahoma" w:cs="Tahoma"/>
          <w:sz w:val="20"/>
          <w:szCs w:val="20"/>
        </w:rPr>
        <w:t>,00</w:t>
      </w:r>
      <w:r w:rsidRPr="0084322B">
        <w:rPr>
          <w:rFonts w:ascii="Tahoma" w:hAnsi="Tahoma" w:cs="Tahoma"/>
          <w:sz w:val="20"/>
          <w:szCs w:val="20"/>
        </w:rPr>
        <w:t xml:space="preserve"> zł,</w:t>
      </w:r>
    </w:p>
    <w:p w14:paraId="64FB1BDF" w14:textId="77777777" w:rsidR="00DE4427" w:rsidRPr="003C1441" w:rsidRDefault="00DE4427" w:rsidP="00DE4427">
      <w:pPr>
        <w:pStyle w:val="Akapitzlist"/>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10691727" w14:textId="77777777" w:rsidR="00DE4427" w:rsidRPr="0084322B" w:rsidRDefault="00DE4427"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1BD483A" w14:textId="41DCEB4C" w:rsidR="00DE4427" w:rsidRPr="0084322B" w:rsidRDefault="00DE4427"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w:t>
      </w:r>
      <w:r w:rsidR="001728D8">
        <w:rPr>
          <w:rFonts w:ascii="Tahoma" w:hAnsi="Tahoma" w:cs="Tahoma"/>
          <w:sz w:val="20"/>
          <w:szCs w:val="20"/>
        </w:rPr>
        <w:br/>
      </w:r>
      <w:r w:rsidRPr="0084322B">
        <w:rPr>
          <w:rFonts w:ascii="Tahoma" w:hAnsi="Tahoma" w:cs="Tahoma"/>
          <w:sz w:val="20"/>
          <w:szCs w:val="20"/>
        </w:rPr>
        <w:t>z wykonania zobowiązań wynikających z umowy.</w:t>
      </w:r>
    </w:p>
    <w:p w14:paraId="0D2D6681" w14:textId="00686130" w:rsidR="00DF7CBE"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48FF3DE9" w14:textId="533B9076" w:rsidR="00DE4427" w:rsidRPr="0084322B" w:rsidRDefault="00DF7CBE" w:rsidP="00DF7CBE">
      <w:pPr>
        <w:ind w:left="360" w:hanging="360"/>
        <w:jc w:val="both"/>
        <w:rPr>
          <w:rFonts w:ascii="Tahoma" w:hAnsi="Tahoma" w:cs="Tahoma"/>
          <w:sz w:val="20"/>
          <w:szCs w:val="20"/>
        </w:rPr>
      </w:pPr>
      <w:r w:rsidRPr="0084322B">
        <w:rPr>
          <w:rFonts w:ascii="Tahoma" w:hAnsi="Tahoma" w:cs="Tahoma"/>
          <w:sz w:val="20"/>
          <w:szCs w:val="20"/>
        </w:rPr>
        <w:t xml:space="preserve">4. </w:t>
      </w:r>
      <w:r w:rsidR="00DE4427" w:rsidRPr="0084322B">
        <w:rPr>
          <w:rFonts w:ascii="Tahoma" w:hAnsi="Tahoma" w:cs="Tahoma"/>
          <w:sz w:val="20"/>
          <w:szCs w:val="20"/>
        </w:rPr>
        <w:t>Zamawiający będzie uprawniony do zaspokojenia roszczenia o zapłatę kar umownych poprzez potrącenie kwoty odpowiadającą karze umownej z płatności wynagrodzenia należnego Wykonawcy lub pobranie</w:t>
      </w:r>
      <w:r w:rsidR="001728D8">
        <w:rPr>
          <w:rFonts w:ascii="Tahoma" w:hAnsi="Tahoma" w:cs="Tahoma"/>
          <w:sz w:val="20"/>
          <w:szCs w:val="20"/>
        </w:rPr>
        <w:br/>
      </w:r>
      <w:r w:rsidR="00DE4427" w:rsidRPr="0084322B">
        <w:rPr>
          <w:rFonts w:ascii="Tahoma" w:hAnsi="Tahoma" w:cs="Tahoma"/>
          <w:sz w:val="20"/>
          <w:szCs w:val="20"/>
        </w:rPr>
        <w:t>z zabezpieczenia należytego wykonania umowy po uprzednim poinformowaniu Wykonawcy o naliczeniu kary umownej</w:t>
      </w:r>
      <w:r w:rsidR="000A496F" w:rsidRPr="0084322B">
        <w:rPr>
          <w:rFonts w:ascii="Tahoma" w:hAnsi="Tahoma" w:cs="Tahoma"/>
          <w:sz w:val="20"/>
          <w:szCs w:val="20"/>
        </w:rPr>
        <w:t>, na co Wykonawca niniejszym wyraża zgodę.</w:t>
      </w:r>
      <w:r w:rsidR="00DE4427" w:rsidRPr="0084322B">
        <w:rPr>
          <w:rFonts w:ascii="Tahoma" w:hAnsi="Tahoma" w:cs="Tahoma"/>
          <w:sz w:val="20"/>
          <w:szCs w:val="20"/>
        </w:rPr>
        <w:t xml:space="preserve"> Zamawiający nie jest zobowiązany do wzywania Wykonawcy do zapłaty kary umownej i wyznaczania terminu do jej zapłaty przed dokonaniem czynności o których mowa w zdaniu pierwszym. </w:t>
      </w:r>
    </w:p>
    <w:p w14:paraId="5D60CCE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16 Odstąpienie od umowy</w:t>
      </w:r>
    </w:p>
    <w:p w14:paraId="65A1C6A2"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0A4E1357"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7048A5F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2E136812"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398C39B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538E8CF3"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EC228F6" w14:textId="1147E50F"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wykonuje przedmiot umowy wadliwie lub niezgodnie z postanowieniami Umowy i nie wykonuje poleceń Inspektora </w:t>
      </w:r>
      <w:r w:rsidR="00CE3D9A" w:rsidRPr="0084322B">
        <w:rPr>
          <w:rFonts w:ascii="Tahoma" w:hAnsi="Tahoma" w:cs="Tahoma"/>
          <w:sz w:val="20"/>
          <w:szCs w:val="20"/>
        </w:rPr>
        <w:t>N</w:t>
      </w:r>
      <w:r w:rsidRPr="0084322B">
        <w:rPr>
          <w:rFonts w:ascii="Tahoma" w:hAnsi="Tahoma" w:cs="Tahoma"/>
          <w:sz w:val="20"/>
          <w:szCs w:val="20"/>
        </w:rPr>
        <w:t>adzoru dotyczących sposobu lub terminu wykonania robót wskazanych przez Inspektora Nadzoru,</w:t>
      </w:r>
    </w:p>
    <w:p w14:paraId="19AA2150"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2ECCB987" w14:textId="0E2B38E9" w:rsidR="00DE4427" w:rsidRPr="0084322B" w:rsidRDefault="00DE4427" w:rsidP="00182B17">
      <w:pPr>
        <w:pStyle w:val="Akapitzlist"/>
        <w:numPr>
          <w:ilvl w:val="0"/>
          <w:numId w:val="21"/>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8308FD0" w14:textId="67AD58A5" w:rsidR="00DE4427" w:rsidRPr="0084322B" w:rsidRDefault="00DE4427" w:rsidP="001B3BE1">
      <w:pPr>
        <w:pStyle w:val="Akapitzlist"/>
        <w:numPr>
          <w:ilvl w:val="0"/>
          <w:numId w:val="21"/>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3A09FD46"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2C4630AF"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14:paraId="1BC683A4"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7A1874B3" w14:textId="7B0E1E4D" w:rsidR="00DF7CBE"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 xml:space="preserve">w terminie 7 dni od daty przedłożenia zestawienia, o którym mowa wyżej Inspektor </w:t>
      </w:r>
      <w:r w:rsidR="00CE3D9A" w:rsidRPr="0084322B">
        <w:rPr>
          <w:rFonts w:ascii="Tahoma" w:hAnsi="Tahoma" w:cs="Tahoma"/>
          <w:sz w:val="20"/>
          <w:szCs w:val="20"/>
        </w:rPr>
        <w:t>N</w:t>
      </w:r>
      <w:r w:rsidRPr="0084322B">
        <w:rPr>
          <w:rFonts w:ascii="Tahoma" w:hAnsi="Tahoma" w:cs="Tahoma"/>
          <w:sz w:val="20"/>
          <w:szCs w:val="20"/>
        </w:rPr>
        <w:t>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CA03AC6" w14:textId="5AFADF0A" w:rsidR="00DE4427" w:rsidRPr="0084322B" w:rsidRDefault="00DE4427" w:rsidP="00DF7CBE">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49FB8D47" w14:textId="77777777"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267C458" w14:textId="77777777"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0FED9B8B" w14:textId="279F02A5" w:rsidR="00A009B2" w:rsidRPr="0084322B" w:rsidRDefault="00A009B2"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t>
      </w:r>
      <w:r w:rsidR="00122E4C" w:rsidRPr="0084322B">
        <w:rPr>
          <w:rFonts w:ascii="Tahoma" w:hAnsi="Tahoma" w:cs="Tahoma"/>
          <w:sz w:val="20"/>
          <w:szCs w:val="20"/>
        </w:rPr>
        <w:t xml:space="preserve">w całości lub w części </w:t>
      </w:r>
      <w:r w:rsidRPr="0084322B">
        <w:rPr>
          <w:rFonts w:ascii="Tahoma" w:hAnsi="Tahoma" w:cs="Tahoma"/>
          <w:sz w:val="20"/>
          <w:szCs w:val="20"/>
        </w:rPr>
        <w:t xml:space="preserve">w terminie 30 dni od powzięcia wiadomości o okolicznościach wskazanych w </w:t>
      </w:r>
      <w:r w:rsidR="00122E4C" w:rsidRPr="0084322B">
        <w:rPr>
          <w:rFonts w:ascii="Tahoma" w:hAnsi="Tahoma" w:cs="Tahoma"/>
          <w:sz w:val="20"/>
          <w:szCs w:val="20"/>
        </w:rPr>
        <w:t>niniejszym paragrafie</w:t>
      </w:r>
      <w:r w:rsidRPr="0084322B">
        <w:rPr>
          <w:rFonts w:ascii="Tahoma" w:hAnsi="Tahoma" w:cs="Tahoma"/>
          <w:sz w:val="20"/>
          <w:szCs w:val="20"/>
        </w:rPr>
        <w:t xml:space="preserve">. </w:t>
      </w:r>
    </w:p>
    <w:p w14:paraId="78D049EF" w14:textId="77777777" w:rsidR="005E4EEE" w:rsidRPr="003511B2" w:rsidRDefault="005E4EEE"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17 Zmiany umowy</w:t>
      </w:r>
    </w:p>
    <w:p w14:paraId="69B14A8F" w14:textId="77777777" w:rsidR="005E4EEE" w:rsidRPr="0084322B" w:rsidRDefault="005E4EEE" w:rsidP="005E4EEE">
      <w:pPr>
        <w:pStyle w:val="Akapitzlist"/>
        <w:numPr>
          <w:ilvl w:val="0"/>
          <w:numId w:val="39"/>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51865027"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28BDB9D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118F4680" w14:textId="77777777" w:rsidR="005E4EEE" w:rsidRPr="0084322B" w:rsidRDefault="005E4EEE" w:rsidP="005E4EEE">
      <w:pPr>
        <w:pStyle w:val="Akapitzlist"/>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4090445D" w14:textId="77777777" w:rsidR="005E4EEE" w:rsidRPr="0084322B" w:rsidRDefault="005E4EEE"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799B6F89"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5B12CD1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7B538C3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7A3FE8E1" w14:textId="6F198831" w:rsidR="005E4EEE" w:rsidRPr="00A60460" w:rsidRDefault="0006389C" w:rsidP="00A60460">
      <w:pPr>
        <w:ind w:left="360"/>
        <w:contextualSpacing/>
        <w:jc w:val="both"/>
        <w:rPr>
          <w:rFonts w:ascii="Tahoma" w:hAnsi="Tahoma" w:cs="Tahoma"/>
          <w:bCs/>
          <w:sz w:val="20"/>
          <w:szCs w:val="20"/>
        </w:rPr>
      </w:pPr>
      <w:r>
        <w:rPr>
          <w:rFonts w:ascii="Tahoma" w:hAnsi="Tahoma" w:cs="Tahoma"/>
          <w:bCs/>
          <w:sz w:val="20"/>
          <w:szCs w:val="20"/>
        </w:rPr>
        <w:t xml:space="preserve">c) </w:t>
      </w:r>
      <w:r w:rsidR="005E4EEE" w:rsidRPr="0084322B">
        <w:rPr>
          <w:rFonts w:ascii="Tahoma" w:hAnsi="Tahoma" w:cs="Tahoma"/>
          <w:bCs/>
          <w:sz w:val="20"/>
          <w:szCs w:val="20"/>
        </w:rPr>
        <w:t>odmienne od przyjętych w dokumentacji projektowej warunki geologiczne np.:</w:t>
      </w:r>
      <w:r w:rsidR="001728D8">
        <w:rPr>
          <w:rFonts w:ascii="Tahoma" w:hAnsi="Tahoma" w:cs="Tahoma"/>
          <w:bCs/>
          <w:sz w:val="20"/>
          <w:szCs w:val="20"/>
        </w:rPr>
        <w:t xml:space="preserve"> </w:t>
      </w:r>
      <w:r>
        <w:rPr>
          <w:rFonts w:ascii="Tahoma" w:hAnsi="Tahoma" w:cs="Tahoma"/>
          <w:bCs/>
          <w:sz w:val="20"/>
          <w:szCs w:val="20"/>
        </w:rPr>
        <w:t xml:space="preserve">d) </w:t>
      </w:r>
      <w:r w:rsidR="005E4EEE" w:rsidRPr="00A60460">
        <w:rPr>
          <w:rFonts w:ascii="Tahoma" w:hAnsi="Tahoma" w:cs="Tahoma"/>
          <w:bCs/>
          <w:sz w:val="20"/>
          <w:szCs w:val="20"/>
        </w:rPr>
        <w:t>wystąpienie wód gruntowych o ile nie przewidywała ich dokumentacja techniczna itp.</w:t>
      </w:r>
    </w:p>
    <w:p w14:paraId="2CC5B281" w14:textId="752137AB" w:rsidR="005E4EEE" w:rsidRPr="00A60460" w:rsidRDefault="0006389C" w:rsidP="00A60460">
      <w:pPr>
        <w:ind w:left="360"/>
        <w:contextualSpacing/>
        <w:jc w:val="both"/>
        <w:rPr>
          <w:rFonts w:ascii="Tahoma" w:hAnsi="Tahoma" w:cs="Tahoma"/>
          <w:bCs/>
          <w:sz w:val="20"/>
          <w:szCs w:val="20"/>
        </w:rPr>
      </w:pPr>
      <w:r>
        <w:rPr>
          <w:rFonts w:ascii="Tahoma" w:hAnsi="Tahoma" w:cs="Tahoma"/>
          <w:bCs/>
          <w:sz w:val="20"/>
          <w:szCs w:val="20"/>
        </w:rPr>
        <w:t xml:space="preserve">e) </w:t>
      </w:r>
      <w:r w:rsidR="005E4EEE" w:rsidRPr="00A60460">
        <w:rPr>
          <w:rFonts w:ascii="Tahoma" w:hAnsi="Tahoma" w:cs="Tahoma"/>
          <w:bCs/>
          <w:sz w:val="20"/>
          <w:szCs w:val="20"/>
        </w:rPr>
        <w:t>odmienne od przyjętych w dokumentacji projektowej warunki terenowe, w szczególności istnienie nie zinwentaryzowanych lub błędnie zinwentaryzowanych obiektów;</w:t>
      </w:r>
    </w:p>
    <w:p w14:paraId="375DC3F3" w14:textId="615CF2A3" w:rsidR="005E4EEE" w:rsidRPr="00A60460" w:rsidRDefault="0006389C" w:rsidP="00A60460">
      <w:pPr>
        <w:ind w:left="360"/>
        <w:contextualSpacing/>
        <w:jc w:val="both"/>
        <w:rPr>
          <w:rFonts w:ascii="Tahoma" w:hAnsi="Tahoma" w:cs="Tahoma"/>
          <w:bCs/>
          <w:sz w:val="20"/>
          <w:szCs w:val="20"/>
        </w:rPr>
      </w:pPr>
      <w:r>
        <w:rPr>
          <w:rFonts w:ascii="Tahoma" w:hAnsi="Tahoma" w:cs="Tahoma"/>
          <w:bCs/>
          <w:sz w:val="20"/>
          <w:szCs w:val="20"/>
        </w:rPr>
        <w:t xml:space="preserve">f) </w:t>
      </w:r>
      <w:r w:rsidR="005E4EEE" w:rsidRPr="00A60460">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3331264" w14:textId="3D7A6320" w:rsidR="005E4EEE" w:rsidRPr="00A60460" w:rsidRDefault="0006389C" w:rsidP="00A60460">
      <w:pPr>
        <w:ind w:left="360"/>
        <w:contextualSpacing/>
        <w:jc w:val="both"/>
        <w:rPr>
          <w:rFonts w:ascii="Tahoma" w:hAnsi="Tahoma" w:cs="Tahoma"/>
          <w:bCs/>
          <w:sz w:val="20"/>
          <w:szCs w:val="20"/>
        </w:rPr>
      </w:pPr>
      <w:r>
        <w:rPr>
          <w:rFonts w:ascii="Tahoma" w:hAnsi="Tahoma" w:cs="Tahoma"/>
          <w:bCs/>
          <w:sz w:val="20"/>
          <w:szCs w:val="20"/>
        </w:rPr>
        <w:t xml:space="preserve">g) </w:t>
      </w:r>
      <w:r w:rsidR="005E4EEE" w:rsidRPr="00A60460">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79553EAC" w14:textId="62CA95A4" w:rsidR="005E4EEE" w:rsidRPr="00A60460" w:rsidRDefault="0006389C" w:rsidP="00A60460">
      <w:pPr>
        <w:ind w:left="360"/>
        <w:contextualSpacing/>
        <w:jc w:val="both"/>
        <w:rPr>
          <w:rFonts w:ascii="Tahoma" w:hAnsi="Tahoma" w:cs="Tahoma"/>
          <w:bCs/>
          <w:sz w:val="20"/>
          <w:szCs w:val="20"/>
        </w:rPr>
      </w:pPr>
      <w:r>
        <w:rPr>
          <w:rFonts w:ascii="Tahoma" w:hAnsi="Tahoma" w:cs="Tahoma"/>
          <w:bCs/>
          <w:sz w:val="20"/>
          <w:szCs w:val="20"/>
        </w:rPr>
        <w:t xml:space="preserve">h) </w:t>
      </w:r>
      <w:r w:rsidR="005E4EEE" w:rsidRPr="00A60460">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56523D1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2BFEE896"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6D2D89AC"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07077AC2"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44FD0DE9"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B0B8EA5"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56C121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DFF5832"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27E74D75"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F934C6E"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00E80A61"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pojawienie się na rynku materiałów lub urządzeń nowszej generacji pozwalających na zaoszczędzenie kosztów realizacji przedmiotu umowy lub kosztów eksploatacji wykonanego przedmiotu umowy, lub umożliwiające uzyskanie lepszej jakości robót,</w:t>
      </w:r>
    </w:p>
    <w:p w14:paraId="60E2ECCD"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7CA34BD6"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FA15478"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0B323FA9" w14:textId="77777777" w:rsidR="005E4EEE"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44024FA2" w14:textId="4F4411BA" w:rsidR="001B3BE1"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2)</w:t>
      </w:r>
      <w:r w:rsidR="001B3BE1">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BA99462" w14:textId="04BB2833" w:rsidR="005E4EEE" w:rsidRPr="001B3BE1" w:rsidRDefault="005E4EEE" w:rsidP="001B3BE1">
      <w:pPr>
        <w:ind w:left="708" w:firstLine="12"/>
        <w:jc w:val="both"/>
        <w:rPr>
          <w:rFonts w:ascii="Tahoma" w:hAnsi="Tahoma" w:cs="Tahoma"/>
          <w:bCs/>
          <w:sz w:val="20"/>
          <w:szCs w:val="20"/>
        </w:rPr>
      </w:pPr>
      <w:r w:rsidRPr="001B3BE1">
        <w:rPr>
          <w:rFonts w:ascii="Tahoma" w:hAnsi="Tahoma" w:cs="Tahoma"/>
          <w:bCs/>
          <w:sz w:val="20"/>
          <w:szCs w:val="20"/>
        </w:rPr>
        <w:t>3)</w:t>
      </w:r>
      <w:r w:rsidR="001B3BE1">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w:t>
      </w:r>
      <w:r w:rsidR="001B3BE1" w:rsidRPr="001B3BE1">
        <w:rPr>
          <w:rFonts w:ascii="Tahoma" w:hAnsi="Tahoma" w:cs="Tahoma"/>
          <w:bCs/>
          <w:sz w:val="20"/>
          <w:szCs w:val="20"/>
        </w:rPr>
        <w:t xml:space="preserve"> </w:t>
      </w:r>
      <w:r w:rsidRPr="001B3BE1">
        <w:rPr>
          <w:rFonts w:ascii="Tahoma" w:hAnsi="Tahoma" w:cs="Tahoma"/>
          <w:bCs/>
          <w:sz w:val="20"/>
          <w:szCs w:val="20"/>
        </w:rPr>
        <w:t>zlecenie robót z koniecznych do wykonania a wynikłych po odkryciu i ocenie stanu technicznego urządzeń infrastruktury technicznej,</w:t>
      </w:r>
    </w:p>
    <w:p w14:paraId="63AE73F4" w14:textId="303A4421"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6A33753" w14:textId="5BE31663"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2E8E4345"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22B778EC"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73A6BAD1"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E59CFE5" w14:textId="790C8D80"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spowodowane wprowadzeniem przez </w:t>
      </w:r>
      <w:r w:rsidR="00CE3D9A" w:rsidRPr="0084322B">
        <w:rPr>
          <w:rFonts w:ascii="Tahoma" w:hAnsi="Tahoma" w:cs="Tahoma"/>
          <w:bCs/>
          <w:sz w:val="20"/>
          <w:szCs w:val="20"/>
        </w:rPr>
        <w:t>Z</w:t>
      </w:r>
      <w:r w:rsidRPr="0084322B">
        <w:rPr>
          <w:rFonts w:ascii="Tahoma" w:hAnsi="Tahoma" w:cs="Tahoma"/>
          <w:bCs/>
          <w:sz w:val="20"/>
          <w:szCs w:val="20"/>
        </w:rPr>
        <w:t>amawiającego zmian w dokumentacji projektowej, jeżeli takie zmiany dokumentacji okaże się konieczne;</w:t>
      </w:r>
    </w:p>
    <w:p w14:paraId="36897AA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333392D"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6F254B63"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04C9FF38"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5450AA56"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35A3786A"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5B4F45CF"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0B360519"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326E3CF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4A25A200"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20C4C4C6"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37BDB38D"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039DF6F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40DDD94A" w14:textId="77777777" w:rsidR="0006389C" w:rsidRDefault="0006389C" w:rsidP="003C1441">
      <w:pPr>
        <w:pStyle w:val="Nagwek1"/>
        <w:spacing w:before="120" w:after="120"/>
        <w:jc w:val="center"/>
        <w:rPr>
          <w:rFonts w:ascii="Tahoma" w:hAnsi="Tahoma" w:cs="Tahoma"/>
          <w:b/>
          <w:color w:val="auto"/>
          <w:sz w:val="20"/>
          <w:szCs w:val="20"/>
        </w:rPr>
      </w:pPr>
    </w:p>
    <w:p w14:paraId="2B762C4E"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6F8E65A7"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44DEB626"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EFE9AA9" w14:textId="77777777" w:rsidR="00DE4427" w:rsidRPr="0084322B" w:rsidRDefault="00DE4427" w:rsidP="00DE4427">
      <w:pPr>
        <w:pStyle w:val="Akapitzlist"/>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8800A7A" w14:textId="77777777" w:rsidR="00DE4427" w:rsidRPr="0084322B" w:rsidRDefault="00DE4427" w:rsidP="00DE4427">
      <w:pPr>
        <w:pStyle w:val="Akapitzlist"/>
        <w:numPr>
          <w:ilvl w:val="3"/>
          <w:numId w:val="33"/>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310FCB5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14:paraId="45F8CF7A" w14:textId="66FADD39" w:rsidR="00DE4427" w:rsidRPr="0084322B"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753C535C" w14:textId="23097A9C" w:rsidR="00DE4427"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6D0FC1D6"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20 Załączniki</w:t>
      </w:r>
    </w:p>
    <w:p w14:paraId="108C2847" w14:textId="77777777" w:rsidR="00DE4427" w:rsidRPr="0084322B" w:rsidRDefault="00DE4427"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BF1F73E"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14:paraId="3CA7025B"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oferta  z załącznikami,</w:t>
      </w:r>
    </w:p>
    <w:p w14:paraId="6E122836"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14:paraId="499D8093"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14:paraId="3A5A630A"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pismo powiadamiające o wyborze Wykonawcy.</w:t>
      </w:r>
    </w:p>
    <w:p w14:paraId="7A7199ED"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32B16AD" w14:textId="44B22F3A" w:rsidR="00DE4427" w:rsidRPr="0084322B" w:rsidRDefault="00DE4427" w:rsidP="00DE4427">
      <w:pPr>
        <w:jc w:val="both"/>
        <w:rPr>
          <w:rFonts w:ascii="Tahoma" w:hAnsi="Tahoma" w:cs="Tahoma"/>
          <w:sz w:val="20"/>
          <w:szCs w:val="20"/>
        </w:rPr>
      </w:pPr>
      <w:r w:rsidRPr="0084322B">
        <w:rPr>
          <w:rFonts w:ascii="Tahoma" w:hAnsi="Tahoma" w:cs="Tahoma"/>
          <w:sz w:val="20"/>
          <w:szCs w:val="20"/>
        </w:rPr>
        <w:t xml:space="preserve">Umowę sporządzono w </w:t>
      </w:r>
      <w:r w:rsidR="00634DF1">
        <w:rPr>
          <w:rFonts w:ascii="Tahoma" w:hAnsi="Tahoma" w:cs="Tahoma"/>
          <w:sz w:val="20"/>
          <w:szCs w:val="20"/>
        </w:rPr>
        <w:t xml:space="preserve">3 </w:t>
      </w:r>
      <w:r w:rsidRPr="0084322B">
        <w:rPr>
          <w:rFonts w:ascii="Tahoma" w:hAnsi="Tahoma" w:cs="Tahoma"/>
          <w:sz w:val="20"/>
          <w:szCs w:val="20"/>
        </w:rPr>
        <w:t xml:space="preserve">jednobrzmiących egzemplarzach – </w:t>
      </w:r>
      <w:r w:rsidR="00710D4C" w:rsidRPr="0084322B">
        <w:rPr>
          <w:rFonts w:ascii="Tahoma" w:hAnsi="Tahoma" w:cs="Tahoma"/>
          <w:sz w:val="20"/>
          <w:szCs w:val="20"/>
        </w:rPr>
        <w:t>2</w:t>
      </w:r>
      <w:r w:rsidRPr="0084322B">
        <w:rPr>
          <w:rFonts w:ascii="Tahoma" w:hAnsi="Tahoma" w:cs="Tahoma"/>
          <w:sz w:val="20"/>
          <w:szCs w:val="20"/>
        </w:rPr>
        <w:t xml:space="preserve"> egz. dla Zamawiającego, a 1 egz. dla Wykonawcy.</w:t>
      </w:r>
      <w:r w:rsidRPr="0084322B">
        <w:rPr>
          <w:rFonts w:ascii="Tahoma" w:hAnsi="Tahoma" w:cs="Tahoma"/>
          <w:b/>
          <w:bCs/>
          <w:sz w:val="20"/>
          <w:szCs w:val="20"/>
        </w:rPr>
        <w:tab/>
      </w:r>
    </w:p>
    <w:p w14:paraId="5711D52B" w14:textId="77777777" w:rsidR="00DE4427" w:rsidRPr="0084322B" w:rsidRDefault="00DE4427" w:rsidP="00DE4427">
      <w:pPr>
        <w:jc w:val="both"/>
        <w:rPr>
          <w:rFonts w:ascii="Tahoma" w:hAnsi="Tahoma" w:cs="Tahoma"/>
          <w:sz w:val="20"/>
          <w:szCs w:val="20"/>
        </w:rPr>
      </w:pPr>
    </w:p>
    <w:p w14:paraId="622BC93B" w14:textId="77777777" w:rsidR="00DE4427" w:rsidRPr="0084322B" w:rsidRDefault="00DE4427" w:rsidP="00DE4427">
      <w:pPr>
        <w:jc w:val="both"/>
        <w:rPr>
          <w:rFonts w:ascii="Tahoma" w:hAnsi="Tahoma" w:cs="Tahoma"/>
          <w:sz w:val="20"/>
          <w:szCs w:val="20"/>
        </w:rPr>
      </w:pPr>
    </w:p>
    <w:p w14:paraId="44D3CAE1" w14:textId="77777777" w:rsidR="00DE4427" w:rsidRPr="0084322B" w:rsidRDefault="00DE4427"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0C1AE98A" w14:textId="77777777" w:rsidR="00DE4427" w:rsidRPr="0084322B" w:rsidRDefault="00DE4427" w:rsidP="00DE4427">
      <w:pPr>
        <w:ind w:right="-19"/>
        <w:rPr>
          <w:rFonts w:ascii="Tahoma" w:hAnsi="Tahoma" w:cs="Tahoma"/>
          <w:sz w:val="20"/>
          <w:szCs w:val="20"/>
        </w:rPr>
      </w:pPr>
    </w:p>
    <w:p w14:paraId="7F7E17C3" w14:textId="77777777" w:rsidR="00DE4427" w:rsidRPr="0084322B" w:rsidRDefault="00DE4427" w:rsidP="00DE4427">
      <w:pPr>
        <w:jc w:val="both"/>
        <w:rPr>
          <w:rFonts w:ascii="Tahoma" w:hAnsi="Tahoma" w:cs="Tahoma"/>
          <w:sz w:val="20"/>
          <w:szCs w:val="20"/>
        </w:rPr>
      </w:pPr>
    </w:p>
    <w:p w14:paraId="7EA7DAF3" w14:textId="77777777" w:rsidR="00DE43ED" w:rsidRPr="0084322B" w:rsidRDefault="00DE43ED" w:rsidP="003C1441">
      <w:pPr>
        <w:rPr>
          <w:rFonts w:ascii="Tahoma" w:hAnsi="Tahoma" w:cs="Tahoma"/>
          <w:sz w:val="20"/>
          <w:szCs w:val="20"/>
        </w:rPr>
      </w:pPr>
    </w:p>
    <w:sectPr w:rsidR="00DE43ED" w:rsidRPr="0084322B" w:rsidSect="00DE43ED">
      <w:footerReference w:type="default" r:id="rId8"/>
      <w:pgSz w:w="12240" w:h="15840" w:code="1"/>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EC77" w14:textId="77777777" w:rsidR="00AC164A" w:rsidRDefault="00AC164A">
      <w:r>
        <w:separator/>
      </w:r>
    </w:p>
  </w:endnote>
  <w:endnote w:type="continuationSeparator" w:id="0">
    <w:p w14:paraId="79C7BC7C" w14:textId="77777777" w:rsidR="00AC164A" w:rsidRDefault="00AC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A42A" w14:textId="77777777" w:rsidR="002A0196" w:rsidRPr="00011869" w:rsidRDefault="002A0196"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80274">
      <w:rPr>
        <w:rStyle w:val="Numerstrony"/>
        <w:rFonts w:ascii="Tahoma" w:hAnsi="Tahoma" w:cs="Tahoma"/>
        <w:noProof/>
        <w:sz w:val="16"/>
        <w:szCs w:val="16"/>
      </w:rPr>
      <w:t>1</w:t>
    </w:r>
    <w:r w:rsidRPr="00011869">
      <w:rPr>
        <w:rStyle w:val="Numerstrony"/>
        <w:rFonts w:ascii="Tahoma" w:hAnsi="Tahoma" w:cs="Tahoma"/>
        <w:sz w:val="16"/>
        <w:szCs w:val="16"/>
      </w:rPr>
      <w:fldChar w:fldCharType="end"/>
    </w:r>
  </w:p>
  <w:p w14:paraId="5347AA7C" w14:textId="77777777" w:rsidR="002A0196" w:rsidRPr="00BA7431" w:rsidRDefault="002A0196"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2D79C" w14:textId="77777777" w:rsidR="00AC164A" w:rsidRDefault="00AC164A">
      <w:r>
        <w:separator/>
      </w:r>
    </w:p>
  </w:footnote>
  <w:footnote w:type="continuationSeparator" w:id="0">
    <w:p w14:paraId="27CCB498" w14:textId="77777777" w:rsidR="00AC164A" w:rsidRDefault="00AC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939105B"/>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7"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2"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11562"/>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86662"/>
    <w:multiLevelType w:val="hybridMultilevel"/>
    <w:tmpl w:val="39E21DF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15C3D"/>
    <w:multiLevelType w:val="hybridMultilevel"/>
    <w:tmpl w:val="9F308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8"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8"/>
  </w:num>
  <w:num w:numId="4">
    <w:abstractNumId w:val="17"/>
  </w:num>
  <w:num w:numId="5">
    <w:abstractNumId w:val="20"/>
  </w:num>
  <w:num w:numId="6">
    <w:abstractNumId w:val="2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24"/>
  </w:num>
  <w:num w:numId="27">
    <w:abstractNumId w:val="21"/>
  </w:num>
  <w:num w:numId="28">
    <w:abstractNumId w:val="42"/>
  </w:num>
  <w:num w:numId="29">
    <w:abstractNumId w:val="5"/>
  </w:num>
  <w:num w:numId="30">
    <w:abstractNumId w:val="32"/>
  </w:num>
  <w:num w:numId="31">
    <w:abstractNumId w:val="31"/>
  </w:num>
  <w:num w:numId="32">
    <w:abstractNumId w:val="25"/>
  </w:num>
  <w:num w:numId="33">
    <w:abstractNumId w:val="27"/>
  </w:num>
  <w:num w:numId="34">
    <w:abstractNumId w:val="12"/>
  </w:num>
  <w:num w:numId="35">
    <w:abstractNumId w:val="9"/>
  </w:num>
  <w:num w:numId="36">
    <w:abstractNumId w:val="34"/>
  </w:num>
  <w:num w:numId="37">
    <w:abstractNumId w:val="1"/>
  </w:num>
  <w:num w:numId="38">
    <w:abstractNumId w:val="33"/>
  </w:num>
  <w:num w:numId="39">
    <w:abstractNumId w:val="30"/>
  </w:num>
  <w:num w:numId="40">
    <w:abstractNumId w:val="41"/>
  </w:num>
  <w:num w:numId="41">
    <w:abstractNumId w:val="11"/>
  </w:num>
  <w:num w:numId="42">
    <w:abstractNumId w:val="10"/>
  </w:num>
  <w:num w:numId="43">
    <w:abstractNumId w:val="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07C0B"/>
    <w:rsid w:val="000314AC"/>
    <w:rsid w:val="00035464"/>
    <w:rsid w:val="0006389C"/>
    <w:rsid w:val="00073A3D"/>
    <w:rsid w:val="00075852"/>
    <w:rsid w:val="00075AB7"/>
    <w:rsid w:val="00076965"/>
    <w:rsid w:val="00085860"/>
    <w:rsid w:val="000A23DF"/>
    <w:rsid w:val="000A496F"/>
    <w:rsid w:val="000B38F2"/>
    <w:rsid w:val="000C07B5"/>
    <w:rsid w:val="000F4B2F"/>
    <w:rsid w:val="00106BFB"/>
    <w:rsid w:val="00122E4C"/>
    <w:rsid w:val="00152753"/>
    <w:rsid w:val="00165C55"/>
    <w:rsid w:val="001728D8"/>
    <w:rsid w:val="00173ADD"/>
    <w:rsid w:val="00182B17"/>
    <w:rsid w:val="00192816"/>
    <w:rsid w:val="001B3BE1"/>
    <w:rsid w:val="00211C83"/>
    <w:rsid w:val="00222BC7"/>
    <w:rsid w:val="00231EE6"/>
    <w:rsid w:val="00237058"/>
    <w:rsid w:val="002543EC"/>
    <w:rsid w:val="0026203B"/>
    <w:rsid w:val="002812EF"/>
    <w:rsid w:val="00285FF5"/>
    <w:rsid w:val="00287296"/>
    <w:rsid w:val="002A0196"/>
    <w:rsid w:val="002B00D2"/>
    <w:rsid w:val="002B60F0"/>
    <w:rsid w:val="002B6CFF"/>
    <w:rsid w:val="002D14AD"/>
    <w:rsid w:val="002F4A32"/>
    <w:rsid w:val="002F4E86"/>
    <w:rsid w:val="00302E59"/>
    <w:rsid w:val="00312AC2"/>
    <w:rsid w:val="00326B20"/>
    <w:rsid w:val="0034228A"/>
    <w:rsid w:val="00347083"/>
    <w:rsid w:val="003506CB"/>
    <w:rsid w:val="003511B2"/>
    <w:rsid w:val="00357B94"/>
    <w:rsid w:val="003824A8"/>
    <w:rsid w:val="0039436F"/>
    <w:rsid w:val="003A17D0"/>
    <w:rsid w:val="003B199C"/>
    <w:rsid w:val="003C1441"/>
    <w:rsid w:val="003E3605"/>
    <w:rsid w:val="003F14C7"/>
    <w:rsid w:val="003F456B"/>
    <w:rsid w:val="003F7884"/>
    <w:rsid w:val="00402556"/>
    <w:rsid w:val="004101F9"/>
    <w:rsid w:val="0045300B"/>
    <w:rsid w:val="00466958"/>
    <w:rsid w:val="0047120D"/>
    <w:rsid w:val="0048728A"/>
    <w:rsid w:val="0049601F"/>
    <w:rsid w:val="004A055A"/>
    <w:rsid w:val="004A55CA"/>
    <w:rsid w:val="004D3E2B"/>
    <w:rsid w:val="004D611F"/>
    <w:rsid w:val="004D6217"/>
    <w:rsid w:val="004E44DF"/>
    <w:rsid w:val="004F3B0F"/>
    <w:rsid w:val="00503812"/>
    <w:rsid w:val="00503DCA"/>
    <w:rsid w:val="00505DF1"/>
    <w:rsid w:val="00510012"/>
    <w:rsid w:val="005432C7"/>
    <w:rsid w:val="00553CF2"/>
    <w:rsid w:val="00554FF3"/>
    <w:rsid w:val="00573D66"/>
    <w:rsid w:val="0057465F"/>
    <w:rsid w:val="00580274"/>
    <w:rsid w:val="005921A4"/>
    <w:rsid w:val="005967B3"/>
    <w:rsid w:val="005A4BE1"/>
    <w:rsid w:val="005A6DCF"/>
    <w:rsid w:val="005B1244"/>
    <w:rsid w:val="005C6093"/>
    <w:rsid w:val="005E4EEE"/>
    <w:rsid w:val="00632BC0"/>
    <w:rsid w:val="00634DF1"/>
    <w:rsid w:val="006353D0"/>
    <w:rsid w:val="006549FF"/>
    <w:rsid w:val="00656D56"/>
    <w:rsid w:val="006C658A"/>
    <w:rsid w:val="006E5B21"/>
    <w:rsid w:val="006F4DC5"/>
    <w:rsid w:val="00703409"/>
    <w:rsid w:val="00710D4C"/>
    <w:rsid w:val="00711543"/>
    <w:rsid w:val="00746998"/>
    <w:rsid w:val="00762041"/>
    <w:rsid w:val="00796C45"/>
    <w:rsid w:val="007A5BFE"/>
    <w:rsid w:val="007A63CC"/>
    <w:rsid w:val="007D3C47"/>
    <w:rsid w:val="007F1B83"/>
    <w:rsid w:val="008132EF"/>
    <w:rsid w:val="0084322B"/>
    <w:rsid w:val="008865C1"/>
    <w:rsid w:val="008A0205"/>
    <w:rsid w:val="008B50B6"/>
    <w:rsid w:val="008D12BD"/>
    <w:rsid w:val="008F6F8E"/>
    <w:rsid w:val="009126A2"/>
    <w:rsid w:val="00931ADC"/>
    <w:rsid w:val="00941061"/>
    <w:rsid w:val="009427D9"/>
    <w:rsid w:val="00952E0A"/>
    <w:rsid w:val="00964AC8"/>
    <w:rsid w:val="00982E74"/>
    <w:rsid w:val="009A0EE2"/>
    <w:rsid w:val="009A6244"/>
    <w:rsid w:val="009C08BD"/>
    <w:rsid w:val="009C5EED"/>
    <w:rsid w:val="009D1252"/>
    <w:rsid w:val="009E1141"/>
    <w:rsid w:val="009E4CF7"/>
    <w:rsid w:val="009F7323"/>
    <w:rsid w:val="00A009B2"/>
    <w:rsid w:val="00A06561"/>
    <w:rsid w:val="00A07B41"/>
    <w:rsid w:val="00A20B00"/>
    <w:rsid w:val="00A23ACB"/>
    <w:rsid w:val="00A36845"/>
    <w:rsid w:val="00A45F05"/>
    <w:rsid w:val="00A4785F"/>
    <w:rsid w:val="00A55C38"/>
    <w:rsid w:val="00A603EA"/>
    <w:rsid w:val="00A60460"/>
    <w:rsid w:val="00A726C4"/>
    <w:rsid w:val="00AB31BD"/>
    <w:rsid w:val="00AB7200"/>
    <w:rsid w:val="00AC164A"/>
    <w:rsid w:val="00AF31E3"/>
    <w:rsid w:val="00AF48D0"/>
    <w:rsid w:val="00B33D11"/>
    <w:rsid w:val="00B35E9A"/>
    <w:rsid w:val="00B4345B"/>
    <w:rsid w:val="00B612EF"/>
    <w:rsid w:val="00B61CED"/>
    <w:rsid w:val="00B815C4"/>
    <w:rsid w:val="00B86AF2"/>
    <w:rsid w:val="00B9339A"/>
    <w:rsid w:val="00B95465"/>
    <w:rsid w:val="00BB1528"/>
    <w:rsid w:val="00BB4C71"/>
    <w:rsid w:val="00C4733D"/>
    <w:rsid w:val="00CA6020"/>
    <w:rsid w:val="00CC5515"/>
    <w:rsid w:val="00CD36BB"/>
    <w:rsid w:val="00CE3D9A"/>
    <w:rsid w:val="00CF0BE2"/>
    <w:rsid w:val="00CF5125"/>
    <w:rsid w:val="00D01603"/>
    <w:rsid w:val="00D07BC3"/>
    <w:rsid w:val="00D133E4"/>
    <w:rsid w:val="00D5137C"/>
    <w:rsid w:val="00D83B07"/>
    <w:rsid w:val="00DE43ED"/>
    <w:rsid w:val="00DE4427"/>
    <w:rsid w:val="00DF7CBE"/>
    <w:rsid w:val="00E31727"/>
    <w:rsid w:val="00E35A6B"/>
    <w:rsid w:val="00E37443"/>
    <w:rsid w:val="00E931F2"/>
    <w:rsid w:val="00EA5EFB"/>
    <w:rsid w:val="00EE4897"/>
    <w:rsid w:val="00F00722"/>
    <w:rsid w:val="00F01A36"/>
    <w:rsid w:val="00F23A35"/>
    <w:rsid w:val="00F3020A"/>
    <w:rsid w:val="00F352C5"/>
    <w:rsid w:val="00F3535C"/>
    <w:rsid w:val="00F36DF3"/>
    <w:rsid w:val="00F433E3"/>
    <w:rsid w:val="00F56F62"/>
    <w:rsid w:val="00F6332D"/>
    <w:rsid w:val="00F867A5"/>
    <w:rsid w:val="00F92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0A4"/>
  <w15:chartTrackingRefBased/>
  <w15:docId w15:val="{D9E953A5-9909-43EF-A91B-7C31DE4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23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
    <w:name w:val="Tekst podstawowy Znak"/>
    <w:basedOn w:val="Domylnaczcionkaakapitu"/>
    <w:uiPriority w:val="99"/>
    <w:semiHidden/>
    <w:rsid w:val="00DE442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eastAsia="Times New Roman" w:hAnsi="Arial" w:cs="Arial"/>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rsid w:val="00DE44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rsid w:val="00DE4427"/>
    <w:rPr>
      <w:rFonts w:ascii="Times New Roman" w:eastAsia="Times New Roman" w:hAnsi="Times New Roman" w:cs="Times New Roman"/>
      <w:sz w:val="32"/>
      <w:szCs w:val="32"/>
      <w:lang w:eastAsia="pl-PL"/>
    </w:rPr>
  </w:style>
  <w:style w:type="character" w:styleId="Numerstrony">
    <w:name w:val="page number"/>
    <w:basedOn w:val="Domylnaczcionkaakapitu"/>
    <w:uiPriority w:val="99"/>
    <w:rsid w:val="00DE4427"/>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rsid w:val="00DE442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rsid w:val="00DE4427"/>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E4427"/>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4427"/>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DE4427"/>
    <w:pPr>
      <w:spacing w:after="160" w:line="259" w:lineRule="auto"/>
      <w:ind w:left="720"/>
    </w:pPr>
    <w:rPr>
      <w:rFonts w:ascii="Calibri" w:hAnsi="Calibri" w:cs="Calibri"/>
      <w:sz w:val="22"/>
      <w:szCs w:val="22"/>
      <w:lang w:eastAsia="en-US"/>
    </w:rPr>
  </w:style>
  <w:style w:type="paragraph" w:customStyle="1" w:styleId="Normalny1">
    <w:name w:val="Normalny1"/>
    <w:rsid w:val="00DE4427"/>
    <w:pPr>
      <w:spacing w:after="0" w:line="276" w:lineRule="auto"/>
    </w:pPr>
    <w:rPr>
      <w:rFonts w:ascii="Arial" w:eastAsia="Times New Roman" w:hAnsi="Arial" w:cs="Arial"/>
      <w:color w:val="000000"/>
      <w:lang w:eastAsia="pl-PL"/>
    </w:rPr>
  </w:style>
  <w:style w:type="paragraph" w:customStyle="1" w:styleId="Akapitzlist2">
    <w:name w:val="Akapit z listą2"/>
    <w:basedOn w:val="Normalny"/>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427"/>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E4427"/>
    <w:rPr>
      <w:b/>
      <w:bCs/>
      <w:lang w:val="pl-PL"/>
    </w:rPr>
  </w:style>
  <w:style w:type="character" w:customStyle="1" w:styleId="TematkomentarzaZnak">
    <w:name w:val="Temat komentarza Znak"/>
    <w:basedOn w:val="TekstkomentarzaZnak"/>
    <w:link w:val="Tematkomentarza"/>
    <w:uiPriority w:val="99"/>
    <w:semiHidden/>
    <w:rsid w:val="00DE4427"/>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9126A2"/>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A23D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3D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0A23DF"/>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88079">
      <w:bodyDiv w:val="1"/>
      <w:marLeft w:val="0"/>
      <w:marRight w:val="0"/>
      <w:marTop w:val="0"/>
      <w:marBottom w:val="0"/>
      <w:divBdr>
        <w:top w:val="none" w:sz="0" w:space="0" w:color="auto"/>
        <w:left w:val="none" w:sz="0" w:space="0" w:color="auto"/>
        <w:bottom w:val="none" w:sz="0" w:space="0" w:color="auto"/>
        <w:right w:val="none" w:sz="0" w:space="0" w:color="auto"/>
      </w:divBdr>
      <w:divsChild>
        <w:div w:id="213189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21EA-2A88-4A88-8A00-A58AC532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9593</Words>
  <Characters>57559</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Janusz Szlufik</cp:lastModifiedBy>
  <cp:revision>2</cp:revision>
  <cp:lastPrinted>2017-09-08T09:59:00Z</cp:lastPrinted>
  <dcterms:created xsi:type="dcterms:W3CDTF">2017-09-21T07:39:00Z</dcterms:created>
  <dcterms:modified xsi:type="dcterms:W3CDTF">2017-09-21T07:39:00Z</dcterms:modified>
</cp:coreProperties>
</file>