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27" w:rsidRDefault="00320227" w:rsidP="00782B45">
      <w:pPr>
        <w:pStyle w:val="Tytu0"/>
        <w:rPr>
          <w:rFonts w:ascii="Tahoma" w:hAnsi="Tahoma" w:cs="Tahoma"/>
          <w:b/>
          <w:smallCaps/>
          <w:sz w:val="22"/>
          <w:szCs w:val="22"/>
        </w:rPr>
      </w:pP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w:t>
      </w:r>
      <w:r w:rsidR="00E300C0">
        <w:rPr>
          <w:rFonts w:ascii="Arial" w:hAnsi="Arial" w:cs="Arial"/>
          <w:b/>
        </w:rPr>
        <w:t>Naprawa uszkodzonych i wymiana zniszczonych, aktualizacja, modernizacja oraz mycie i konserwacja elementów M</w:t>
      </w:r>
      <w:r w:rsidR="00605259">
        <w:rPr>
          <w:rFonts w:ascii="Arial" w:hAnsi="Arial" w:cs="Arial"/>
          <w:b/>
        </w:rPr>
        <w:t>iejskiego Systemu Informacji</w:t>
      </w:r>
      <w:r w:rsidR="00E300C0">
        <w:rPr>
          <w:rFonts w:ascii="Arial" w:hAnsi="Arial" w:cs="Arial"/>
          <w:b/>
        </w:rPr>
        <w:t xml:space="preserve"> kat. 9,10,15</w:t>
      </w:r>
      <w:r w:rsidR="00605259">
        <w:rPr>
          <w:rFonts w:ascii="Arial" w:hAnsi="Arial" w:cs="Arial"/>
          <w:b/>
        </w:rPr>
        <w:t xml:space="preserve"> oraz kasetonów informacyjnych</w:t>
      </w:r>
      <w:r w:rsidRPr="00242C42">
        <w:rPr>
          <w:rFonts w:ascii="Tahoma" w:hAnsi="Tahoma" w:cs="Tahoma"/>
          <w:b/>
          <w:sz w:val="22"/>
          <w:szCs w:val="22"/>
        </w:rPr>
        <w:t>”.</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E300C0" w:rsidRPr="00984183" w:rsidRDefault="00E300C0" w:rsidP="00E300C0">
      <w:pPr>
        <w:pStyle w:val="Tekstpodstawowy"/>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E300C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B83820" w:rsidRDefault="00B83820" w:rsidP="001F5100">
      <w:pPr>
        <w:ind w:left="5380" w:firstLine="992"/>
        <w:jc w:val="center"/>
        <w:rPr>
          <w:rFonts w:ascii="Tahoma" w:hAnsi="Tahoma" w:cs="Tahoma"/>
          <w:sz w:val="22"/>
          <w:szCs w:val="22"/>
        </w:rPr>
      </w:pPr>
    </w:p>
    <w:p w:rsidR="00242C42" w:rsidRPr="002675D2" w:rsidRDefault="00FB72AF" w:rsidP="001F5100">
      <w:pPr>
        <w:ind w:left="5380" w:firstLine="992"/>
        <w:jc w:val="center"/>
        <w:rPr>
          <w:rFonts w:ascii="Tahoma" w:hAnsi="Tahoma" w:cs="Tahoma"/>
          <w:sz w:val="22"/>
          <w:szCs w:val="22"/>
        </w:rPr>
      </w:pPr>
      <w:r>
        <w:rPr>
          <w:rFonts w:ascii="Tahoma" w:hAnsi="Tahoma" w:cs="Tahoma"/>
          <w:sz w:val="22"/>
          <w:szCs w:val="22"/>
        </w:rPr>
        <w:t xml:space="preserve">Z-ca </w:t>
      </w:r>
      <w:r w:rsidR="001F5100" w:rsidRPr="002675D2">
        <w:rPr>
          <w:rFonts w:ascii="Tahoma" w:hAnsi="Tahoma" w:cs="Tahoma"/>
          <w:sz w:val="22"/>
          <w:szCs w:val="22"/>
        </w:rPr>
        <w:t>DYREKTOR</w:t>
      </w:r>
      <w:r>
        <w:rPr>
          <w:rFonts w:ascii="Tahoma" w:hAnsi="Tahoma" w:cs="Tahoma"/>
          <w:sz w:val="22"/>
          <w:szCs w:val="22"/>
        </w:rPr>
        <w:t>A</w:t>
      </w:r>
    </w:p>
    <w:p w:rsidR="001F5100" w:rsidRPr="002675D2" w:rsidRDefault="001F5100" w:rsidP="001F5100">
      <w:pPr>
        <w:ind w:left="5380" w:firstLine="992"/>
        <w:jc w:val="center"/>
        <w:rPr>
          <w:rFonts w:ascii="Tahoma" w:hAnsi="Tahoma" w:cs="Tahoma"/>
          <w:sz w:val="22"/>
          <w:szCs w:val="22"/>
        </w:rPr>
      </w:pPr>
      <w:r w:rsidRPr="002675D2">
        <w:rPr>
          <w:rFonts w:ascii="Tahoma" w:hAnsi="Tahoma" w:cs="Tahoma"/>
          <w:sz w:val="22"/>
          <w:szCs w:val="22"/>
        </w:rPr>
        <w:t>Zarządu Dróg Miejskich</w:t>
      </w:r>
    </w:p>
    <w:p w:rsidR="001F5100" w:rsidRPr="002675D2" w:rsidRDefault="00FB72AF" w:rsidP="001F5100">
      <w:pPr>
        <w:ind w:left="5380" w:firstLine="992"/>
        <w:jc w:val="center"/>
        <w:rPr>
          <w:rFonts w:ascii="Tahoma" w:hAnsi="Tahoma" w:cs="Tahoma"/>
          <w:sz w:val="22"/>
          <w:szCs w:val="22"/>
        </w:rPr>
      </w:pPr>
      <w:r>
        <w:rPr>
          <w:rFonts w:ascii="Tahoma" w:hAnsi="Tahoma" w:cs="Tahoma"/>
          <w:sz w:val="22"/>
          <w:szCs w:val="22"/>
        </w:rPr>
        <w:t>Wojciech Partyka</w:t>
      </w:r>
      <w:bookmarkStart w:id="0" w:name="_GoBack"/>
      <w:bookmarkEnd w:id="0"/>
    </w:p>
    <w:p w:rsidR="00242C42" w:rsidRPr="002675D2" w:rsidRDefault="00242C42" w:rsidP="00242C42">
      <w:pPr>
        <w:ind w:left="-284"/>
        <w:jc w:val="center"/>
        <w:rPr>
          <w:rFonts w:ascii="Tahoma" w:hAnsi="Tahoma" w:cs="Tahoma"/>
          <w:b/>
          <w:sz w:val="22"/>
          <w:szCs w:val="22"/>
        </w:rPr>
      </w:pPr>
    </w:p>
    <w:p w:rsidR="00242C42" w:rsidRPr="002675D2" w:rsidRDefault="00242C42" w:rsidP="00242C42">
      <w:pPr>
        <w:ind w:left="-284"/>
        <w:jc w:val="center"/>
        <w:rPr>
          <w:rFonts w:ascii="Tahoma" w:hAnsi="Tahoma" w:cs="Tahoma"/>
          <w:b/>
          <w:sz w:val="22"/>
          <w:szCs w:val="22"/>
        </w:rPr>
      </w:pPr>
    </w:p>
    <w:p w:rsidR="00242C42" w:rsidRPr="002675D2" w:rsidRDefault="00242C42" w:rsidP="00242C42">
      <w:pPr>
        <w:ind w:left="-284"/>
        <w:jc w:val="center"/>
        <w:rPr>
          <w:rFonts w:ascii="Tahoma" w:hAnsi="Tahoma" w:cs="Tahoma"/>
          <w:b/>
          <w:sz w:val="22"/>
          <w:szCs w:val="22"/>
        </w:rPr>
      </w:pPr>
    </w:p>
    <w:p w:rsidR="00242C42" w:rsidRPr="002675D2" w:rsidRDefault="00242C42" w:rsidP="00242C42">
      <w:pPr>
        <w:ind w:left="-284"/>
        <w:jc w:val="center"/>
        <w:rPr>
          <w:rFonts w:ascii="Tahoma" w:hAnsi="Tahoma" w:cs="Tahoma"/>
          <w:b/>
          <w:sz w:val="22"/>
          <w:szCs w:val="22"/>
        </w:rPr>
      </w:pPr>
    </w:p>
    <w:p w:rsidR="00242C42" w:rsidRPr="002675D2" w:rsidRDefault="00242C42" w:rsidP="00242C42">
      <w:pPr>
        <w:ind w:left="-284"/>
        <w:jc w:val="center"/>
        <w:rPr>
          <w:rFonts w:ascii="Tahoma" w:hAnsi="Tahoma" w:cs="Tahoma"/>
          <w:b/>
          <w:sz w:val="22"/>
          <w:szCs w:val="22"/>
        </w:rPr>
      </w:pPr>
    </w:p>
    <w:p w:rsidR="00242C42" w:rsidRPr="002675D2"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1F510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sz w:val="22"/>
          <w:szCs w:val="22"/>
        </w:rPr>
        <w:t xml:space="preserve">Warszawa, </w:t>
      </w:r>
      <w:r w:rsidR="00E300C0">
        <w:rPr>
          <w:rFonts w:ascii="Tahoma" w:hAnsi="Tahoma" w:cs="Tahoma"/>
          <w:sz w:val="22"/>
          <w:szCs w:val="22"/>
        </w:rPr>
        <w:t>wrzesień</w:t>
      </w:r>
      <w:r w:rsidR="00827D2A">
        <w:rPr>
          <w:rFonts w:ascii="Tahoma" w:hAnsi="Tahoma" w:cs="Tahoma"/>
          <w:sz w:val="22"/>
          <w:szCs w:val="22"/>
        </w:rPr>
        <w:t xml:space="preserve"> </w:t>
      </w:r>
      <w:r w:rsidRPr="00242C42">
        <w:rPr>
          <w:rFonts w:ascii="Tahoma" w:hAnsi="Tahoma" w:cs="Tahoma"/>
          <w:sz w:val="22"/>
          <w:szCs w:val="22"/>
        </w:rPr>
        <w:t>2017 r.</w:t>
      </w:r>
    </w:p>
    <w:p w:rsidR="001529F3" w:rsidRPr="00984183" w:rsidRDefault="001529F3" w:rsidP="00782B45">
      <w:pPr>
        <w:ind w:left="-284"/>
        <w:jc w:val="center"/>
        <w:rPr>
          <w:rFonts w:ascii="Tahoma" w:hAnsi="Tahoma" w:cs="Tahoma"/>
          <w:sz w:val="22"/>
          <w:szCs w:val="22"/>
        </w:rPr>
      </w:pPr>
    </w:p>
    <w:p w:rsidR="001529F3" w:rsidRDefault="001529F3" w:rsidP="00D60B16">
      <w:pPr>
        <w:spacing w:before="120"/>
        <w:rPr>
          <w:rFonts w:ascii="Tahoma" w:hAnsi="Tahoma" w:cs="Tahoma"/>
          <w:b/>
        </w:rPr>
      </w:pPr>
    </w:p>
    <w:p w:rsidR="00E300C0" w:rsidRDefault="00E300C0" w:rsidP="00D60B16">
      <w:pPr>
        <w:spacing w:before="120"/>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529F3" w:rsidRDefault="001529F3">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C74930">
          <w:rPr>
            <w:rStyle w:val="Hipercze"/>
            <w:rFonts w:ascii="Tahoma" w:hAnsi="Tahoma" w:cs="Tahoma"/>
            <w:noProof/>
            <w:sz w:val="20"/>
            <w:szCs w:val="20"/>
          </w:rPr>
          <w:t>Instrukcja dla Wykonawców</w:t>
        </w:r>
      </w:hyperlink>
    </w:p>
    <w:p w:rsidR="001529F3" w:rsidRPr="00691B86" w:rsidRDefault="001529F3" w:rsidP="00691B86"/>
    <w:p w:rsidR="001529F3" w:rsidRPr="005371A5" w:rsidRDefault="00A72E09">
      <w:pPr>
        <w:pStyle w:val="Spistreci1"/>
        <w:tabs>
          <w:tab w:val="right" w:leader="dot" w:pos="9394"/>
        </w:tabs>
        <w:rPr>
          <w:rFonts w:ascii="Tahoma" w:hAnsi="Tahoma" w:cs="Tahoma"/>
          <w:noProof/>
          <w:sz w:val="20"/>
          <w:szCs w:val="20"/>
        </w:rPr>
      </w:pPr>
      <w:hyperlink w:anchor="_Toc460479247" w:history="1">
        <w:r w:rsidR="001529F3" w:rsidRPr="005C141F">
          <w:rPr>
            <w:rStyle w:val="Hipercze"/>
            <w:rFonts w:ascii="Tahoma" w:hAnsi="Tahoma" w:cs="Tahoma"/>
            <w:b/>
            <w:noProof/>
            <w:sz w:val="20"/>
            <w:szCs w:val="20"/>
          </w:rPr>
          <w:t>ROZDZIAŁ II</w:t>
        </w:r>
        <w:r w:rsidR="001529F3" w:rsidRPr="005371A5">
          <w:rPr>
            <w:rStyle w:val="Hipercze"/>
            <w:rFonts w:ascii="Tahoma" w:hAnsi="Tahoma" w:cs="Tahoma"/>
            <w:noProof/>
            <w:sz w:val="20"/>
            <w:szCs w:val="20"/>
          </w:rPr>
          <w:t xml:space="preserve"> </w:t>
        </w:r>
        <w:r w:rsidR="001529F3" w:rsidRPr="00C74930">
          <w:rPr>
            <w:rStyle w:val="Hipercze"/>
            <w:rFonts w:ascii="Tahoma" w:hAnsi="Tahoma" w:cs="Tahoma"/>
            <w:noProof/>
            <w:sz w:val="20"/>
            <w:szCs w:val="20"/>
          </w:rPr>
          <w:t>Załączniki</w:t>
        </w:r>
      </w:hyperlink>
    </w:p>
    <w:p w:rsidR="001529F3" w:rsidRPr="005371A5" w:rsidRDefault="00A72E09" w:rsidP="004979A4">
      <w:pPr>
        <w:pStyle w:val="Spistreci2"/>
        <w:rPr>
          <w:rFonts w:ascii="Tahoma" w:hAnsi="Tahoma" w:cs="Tahoma"/>
          <w:noProof/>
          <w:sz w:val="20"/>
          <w:szCs w:val="20"/>
        </w:rPr>
      </w:pPr>
      <w:hyperlink w:anchor="_Toc460479249"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Wskazówki wypełniania Jednolitego Europejskiego Dokumentu Zamówienia</w:t>
        </w:r>
      </w:hyperlink>
    </w:p>
    <w:p w:rsidR="001529F3" w:rsidRPr="005371A5" w:rsidRDefault="00A72E09" w:rsidP="004979A4">
      <w:pPr>
        <w:pStyle w:val="Spistreci2"/>
        <w:rPr>
          <w:rFonts w:ascii="Tahoma" w:hAnsi="Tahoma" w:cs="Tahoma"/>
          <w:noProof/>
          <w:sz w:val="20"/>
          <w:szCs w:val="20"/>
        </w:rPr>
      </w:pPr>
      <w:hyperlink w:anchor="_Toc460479251" w:history="1">
        <w:r w:rsidR="001529F3" w:rsidRPr="005C141F">
          <w:rPr>
            <w:rStyle w:val="Hipercze"/>
            <w:rFonts w:ascii="Tahoma" w:hAnsi="Tahoma" w:cs="Tahoma"/>
            <w:b/>
            <w:noProof/>
            <w:sz w:val="20"/>
            <w:szCs w:val="20"/>
          </w:rPr>
          <w:t>Załącznik nr 2</w:t>
        </w:r>
        <w:r w:rsidR="00827D2A">
          <w:rPr>
            <w:rStyle w:val="Hipercze"/>
            <w:rFonts w:ascii="Tahoma" w:hAnsi="Tahoma" w:cs="Tahoma"/>
            <w:noProof/>
            <w:sz w:val="20"/>
            <w:szCs w:val="20"/>
          </w:rPr>
          <w:t xml:space="preserve"> – Oświadczenie Wykonawcy dotyczące</w:t>
        </w:r>
        <w:r w:rsidR="001529F3" w:rsidRPr="005371A5">
          <w:rPr>
            <w:rStyle w:val="Hipercze"/>
            <w:rFonts w:ascii="Tahoma" w:hAnsi="Tahoma" w:cs="Tahoma"/>
            <w:noProof/>
            <w:sz w:val="20"/>
            <w:szCs w:val="20"/>
          </w:rPr>
          <w:t xml:space="preserve"> grupy kapitałowej</w:t>
        </w:r>
      </w:hyperlink>
    </w:p>
    <w:p w:rsidR="001529F3" w:rsidRDefault="001529F3" w:rsidP="002C0D3C">
      <w:pPr>
        <w:ind w:left="1843" w:hanging="1843"/>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002C0D3C">
        <w:rPr>
          <w:rFonts w:ascii="Tahoma" w:hAnsi="Tahoma" w:cs="Tahoma"/>
          <w:noProof/>
          <w:sz w:val="20"/>
          <w:szCs w:val="20"/>
        </w:rPr>
        <w:t xml:space="preserve">   </w:t>
      </w:r>
      <w:r w:rsidRPr="005371A5">
        <w:rPr>
          <w:rFonts w:ascii="Tahoma" w:hAnsi="Tahoma" w:cs="Tahoma"/>
          <w:noProof/>
          <w:sz w:val="20"/>
          <w:szCs w:val="20"/>
        </w:rPr>
        <w:t>składek na ubezpieczenie</w:t>
      </w:r>
    </w:p>
    <w:p w:rsidR="001529F3" w:rsidRPr="00AC50AF" w:rsidRDefault="001529F3" w:rsidP="005371A5">
      <w:pPr>
        <w:ind w:left="1680" w:hanging="1680"/>
        <w:rPr>
          <w:rFonts w:ascii="Tahoma" w:hAnsi="Tahoma" w:cs="Tahoma"/>
          <w:noProof/>
          <w:color w:val="000000"/>
          <w:sz w:val="20"/>
          <w:szCs w:val="20"/>
        </w:rPr>
      </w:pPr>
      <w:r w:rsidRPr="007E0C03">
        <w:rPr>
          <w:rFonts w:ascii="Tahoma" w:hAnsi="Tahoma" w:cs="Tahoma"/>
          <w:b/>
          <w:noProof/>
          <w:color w:val="FF0000"/>
          <w:sz w:val="20"/>
          <w:szCs w:val="20"/>
        </w:rPr>
        <w:t xml:space="preserve"> </w:t>
      </w:r>
      <w:r w:rsidRPr="00AC50AF">
        <w:rPr>
          <w:rFonts w:ascii="Tahoma" w:hAnsi="Tahoma" w:cs="Tahoma"/>
          <w:b/>
          <w:noProof/>
          <w:color w:val="000000"/>
          <w:sz w:val="20"/>
          <w:szCs w:val="20"/>
        </w:rPr>
        <w:t xml:space="preserve">   Załącznik nr 4 </w:t>
      </w:r>
      <w:r w:rsidRPr="00AC50AF">
        <w:rPr>
          <w:rFonts w:ascii="Tahoma" w:hAnsi="Tahoma" w:cs="Tahoma"/>
          <w:noProof/>
          <w:color w:val="000000"/>
          <w:sz w:val="20"/>
          <w:szCs w:val="20"/>
        </w:rPr>
        <w:t>- Formularz cenow</w:t>
      </w:r>
      <w:r w:rsidR="007E0C03" w:rsidRPr="00AC50AF">
        <w:rPr>
          <w:rFonts w:ascii="Tahoma" w:hAnsi="Tahoma" w:cs="Tahoma"/>
          <w:noProof/>
          <w:color w:val="000000"/>
          <w:sz w:val="20"/>
          <w:szCs w:val="20"/>
        </w:rPr>
        <w:t>y</w:t>
      </w:r>
      <w:r w:rsidRPr="00AC50AF">
        <w:rPr>
          <w:rFonts w:ascii="Tahoma" w:hAnsi="Tahoma" w:cs="Tahoma"/>
          <w:noProof/>
          <w:color w:val="000000"/>
          <w:sz w:val="20"/>
          <w:szCs w:val="20"/>
        </w:rPr>
        <w:t xml:space="preserve"> </w:t>
      </w:r>
    </w:p>
    <w:p w:rsidR="001529F3" w:rsidRDefault="001529F3">
      <w:pPr>
        <w:pStyle w:val="Spistreci1"/>
        <w:tabs>
          <w:tab w:val="right" w:leader="dot" w:pos="9394"/>
        </w:tabs>
      </w:pPr>
    </w:p>
    <w:p w:rsidR="001529F3" w:rsidRDefault="00A72E09" w:rsidP="00B91A4E">
      <w:pPr>
        <w:pStyle w:val="Spistreci1"/>
        <w:tabs>
          <w:tab w:val="right" w:leader="dot" w:pos="9394"/>
        </w:tabs>
        <w:rPr>
          <w:rStyle w:val="Hipercze"/>
          <w:rFonts w:ascii="Tahoma" w:hAnsi="Tahoma" w:cs="Tahoma"/>
          <w:noProof/>
          <w:sz w:val="20"/>
          <w:szCs w:val="20"/>
        </w:rPr>
      </w:pPr>
      <w:hyperlink w:anchor="_Toc460479252" w:history="1">
        <w:r w:rsidR="001529F3" w:rsidRPr="005C141F">
          <w:rPr>
            <w:rStyle w:val="Hipercze"/>
            <w:rFonts w:ascii="Tahoma" w:hAnsi="Tahoma" w:cs="Tahoma"/>
            <w:b/>
            <w:noProof/>
            <w:sz w:val="20"/>
            <w:szCs w:val="20"/>
          </w:rPr>
          <w:t>ROZDZIAŁ III</w:t>
        </w:r>
        <w:r w:rsidR="001529F3" w:rsidRPr="005371A5">
          <w:rPr>
            <w:rStyle w:val="Hipercze"/>
            <w:rFonts w:ascii="Tahoma" w:hAnsi="Tahoma" w:cs="Tahoma"/>
            <w:noProof/>
            <w:sz w:val="20"/>
            <w:szCs w:val="20"/>
          </w:rPr>
          <w:t xml:space="preserve"> Formularz oferty</w:t>
        </w:r>
      </w:hyperlink>
    </w:p>
    <w:p w:rsidR="00B91A4E" w:rsidRPr="00B91A4E" w:rsidRDefault="00B91A4E" w:rsidP="00B91A4E"/>
    <w:p w:rsidR="001529F3" w:rsidRPr="005371A5" w:rsidRDefault="00A72E09">
      <w:pPr>
        <w:pStyle w:val="Spistreci1"/>
        <w:tabs>
          <w:tab w:val="right" w:leader="dot" w:pos="9394"/>
        </w:tabs>
        <w:rPr>
          <w:rFonts w:ascii="Tahoma" w:hAnsi="Tahoma" w:cs="Tahoma"/>
          <w:noProof/>
          <w:sz w:val="20"/>
          <w:szCs w:val="20"/>
        </w:rPr>
      </w:pPr>
      <w:hyperlink w:anchor="_Toc460479254" w:history="1">
        <w:r w:rsidR="001529F3" w:rsidRPr="005C141F">
          <w:rPr>
            <w:rStyle w:val="Hipercze"/>
            <w:rFonts w:ascii="Tahoma" w:hAnsi="Tahoma" w:cs="Tahoma"/>
            <w:b/>
            <w:noProof/>
            <w:sz w:val="20"/>
            <w:szCs w:val="20"/>
          </w:rPr>
          <w:t>ROZDZIAŁ IV</w:t>
        </w:r>
        <w:r w:rsidR="001529F3" w:rsidRPr="005371A5">
          <w:rPr>
            <w:rStyle w:val="Hipercze"/>
            <w:rFonts w:ascii="Tahoma" w:hAnsi="Tahoma" w:cs="Tahoma"/>
            <w:noProof/>
            <w:sz w:val="20"/>
            <w:szCs w:val="20"/>
          </w:rPr>
          <w:t xml:space="preserve"> Wzór umowy</w:t>
        </w:r>
      </w:hyperlink>
    </w:p>
    <w:p w:rsidR="001529F3" w:rsidRDefault="00A72E09" w:rsidP="0046335D">
      <w:pPr>
        <w:spacing w:line="360" w:lineRule="auto"/>
        <w:ind w:left="1843" w:hanging="1559"/>
        <w:rPr>
          <w:rFonts w:ascii="Tahoma" w:hAnsi="Tahoma" w:cs="Tahoma"/>
          <w:noProof/>
          <w:sz w:val="20"/>
          <w:szCs w:val="20"/>
        </w:rPr>
      </w:pPr>
      <w:hyperlink w:anchor="_Toc460479256" w:history="1">
        <w:r w:rsidR="007643E3">
          <w:rPr>
            <w:rStyle w:val="Hipercze"/>
            <w:rFonts w:ascii="Tahoma" w:hAnsi="Tahoma" w:cs="Tahoma"/>
            <w:b/>
            <w:noProof/>
            <w:sz w:val="20"/>
            <w:szCs w:val="20"/>
          </w:rPr>
          <w:t>Załącznik nr 1</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wzór zabezpieczenia należytego wykonania umowy/wzór zabezpieczenia z tytułu rękojmi za wady</w:t>
      </w:r>
    </w:p>
    <w:p w:rsidR="00B91A4E" w:rsidRPr="005371A5" w:rsidRDefault="00A72E09" w:rsidP="00B91A4E">
      <w:pPr>
        <w:spacing w:line="360" w:lineRule="auto"/>
        <w:ind w:left="284"/>
        <w:rPr>
          <w:rFonts w:ascii="Tahoma" w:hAnsi="Tahoma" w:cs="Tahoma"/>
          <w:noProof/>
          <w:sz w:val="20"/>
          <w:szCs w:val="20"/>
        </w:rPr>
      </w:pPr>
      <w:hyperlink w:anchor="_Toc460479256" w:history="1">
        <w:r w:rsidR="00B91A4E">
          <w:rPr>
            <w:rStyle w:val="Hipercze"/>
            <w:rFonts w:ascii="Tahoma" w:hAnsi="Tahoma" w:cs="Tahoma"/>
            <w:b/>
            <w:noProof/>
            <w:sz w:val="20"/>
            <w:szCs w:val="20"/>
          </w:rPr>
          <w:t xml:space="preserve">Załącznik nr </w:t>
        </w:r>
        <w:r w:rsidR="007643E3">
          <w:rPr>
            <w:rStyle w:val="Hipercze"/>
            <w:rFonts w:ascii="Tahoma" w:hAnsi="Tahoma" w:cs="Tahoma"/>
            <w:b/>
            <w:noProof/>
            <w:sz w:val="20"/>
            <w:szCs w:val="20"/>
          </w:rPr>
          <w:t>2</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oświadczenie gwarancyjne</w:t>
      </w:r>
    </w:p>
    <w:p w:rsidR="001529F3" w:rsidRDefault="00A72E09">
      <w:pPr>
        <w:pStyle w:val="Spistreci1"/>
        <w:tabs>
          <w:tab w:val="right" w:leader="dot" w:pos="9394"/>
        </w:tabs>
        <w:rPr>
          <w:rStyle w:val="Hipercze"/>
          <w:rFonts w:ascii="Tahoma" w:hAnsi="Tahoma" w:cs="Tahoma"/>
          <w:noProof/>
          <w:sz w:val="20"/>
          <w:szCs w:val="20"/>
        </w:rPr>
      </w:pPr>
      <w:hyperlink w:anchor="_Toc460479258" w:history="1">
        <w:r w:rsidR="001529F3" w:rsidRPr="005C141F">
          <w:rPr>
            <w:rStyle w:val="Hipercze"/>
            <w:rFonts w:ascii="Tahoma" w:hAnsi="Tahoma" w:cs="Tahoma"/>
            <w:b/>
            <w:noProof/>
            <w:sz w:val="20"/>
            <w:szCs w:val="20"/>
          </w:rPr>
          <w:t>ROZDZIAŁ V</w:t>
        </w:r>
        <w:r w:rsidR="001529F3" w:rsidRPr="005371A5">
          <w:rPr>
            <w:rStyle w:val="Hipercze"/>
            <w:rFonts w:ascii="Tahoma" w:hAnsi="Tahoma" w:cs="Tahoma"/>
            <w:noProof/>
            <w:sz w:val="20"/>
            <w:szCs w:val="20"/>
          </w:rPr>
          <w:t xml:space="preserve"> Opis Przedmiotu Zamówienia</w:t>
        </w:r>
      </w:hyperlink>
    </w:p>
    <w:p w:rsidR="00242C42" w:rsidRPr="00242C42" w:rsidRDefault="00242C42" w:rsidP="00242C42">
      <w:pPr>
        <w:rPr>
          <w:rFonts w:ascii="Tahoma" w:hAnsi="Tahoma" w:cs="Tahoma"/>
          <w:sz w:val="20"/>
          <w:szCs w:val="20"/>
        </w:rPr>
      </w:pPr>
      <w:r w:rsidRPr="00242C42">
        <w:rPr>
          <w:rFonts w:ascii="Tahoma" w:hAnsi="Tahoma" w:cs="Tahoma"/>
          <w:b/>
          <w:sz w:val="20"/>
          <w:szCs w:val="20"/>
        </w:rPr>
        <w:t>R</w:t>
      </w:r>
      <w:r w:rsidR="00C74930">
        <w:rPr>
          <w:rFonts w:ascii="Tahoma" w:hAnsi="Tahoma" w:cs="Tahoma"/>
          <w:b/>
          <w:sz w:val="20"/>
          <w:szCs w:val="20"/>
        </w:rPr>
        <w:t>OZDZIAŁ</w:t>
      </w:r>
      <w:r w:rsidRPr="00242C42">
        <w:rPr>
          <w:rFonts w:ascii="Tahoma" w:hAnsi="Tahoma" w:cs="Tahoma"/>
          <w:b/>
          <w:sz w:val="20"/>
          <w:szCs w:val="20"/>
        </w:rPr>
        <w:t xml:space="preserve"> VI </w:t>
      </w:r>
      <w:r w:rsidR="007643E3">
        <w:rPr>
          <w:rFonts w:ascii="Tahoma" w:hAnsi="Tahoma" w:cs="Tahoma"/>
          <w:sz w:val="20"/>
          <w:szCs w:val="20"/>
        </w:rPr>
        <w:t>Dokumentacja</w:t>
      </w:r>
      <w:r w:rsidR="002B1E53">
        <w:rPr>
          <w:rFonts w:ascii="Tahoma" w:hAnsi="Tahoma" w:cs="Tahoma"/>
          <w:sz w:val="20"/>
          <w:szCs w:val="20"/>
        </w:rPr>
        <w:t xml:space="preserve"> T</w:t>
      </w:r>
      <w:r w:rsidRPr="00242C42">
        <w:rPr>
          <w:rFonts w:ascii="Tahoma" w:hAnsi="Tahoma" w:cs="Tahoma"/>
          <w:sz w:val="20"/>
          <w:szCs w:val="20"/>
        </w:rPr>
        <w:t>echniczn</w:t>
      </w:r>
      <w:r w:rsidR="008D1EFA">
        <w:rPr>
          <w:rFonts w:ascii="Tahoma" w:hAnsi="Tahoma" w:cs="Tahoma"/>
          <w:sz w:val="20"/>
          <w:szCs w:val="20"/>
        </w:rPr>
        <w:t>a (znajduje się w oddzielnym pliku)</w:t>
      </w:r>
    </w:p>
    <w:p w:rsidR="001529F3" w:rsidRPr="005371A5" w:rsidRDefault="001529F3">
      <w:pPr>
        <w:pStyle w:val="Spistreci1"/>
        <w:tabs>
          <w:tab w:val="right" w:leader="dot" w:pos="9394"/>
        </w:tabs>
        <w:rPr>
          <w:rFonts w:ascii="Tahoma" w:hAnsi="Tahoma" w:cs="Tahoma"/>
          <w:noProof/>
          <w:sz w:val="20"/>
          <w:szCs w:val="20"/>
        </w:rPr>
      </w:pPr>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r w:rsidRPr="00242C42">
        <w:rPr>
          <w:sz w:val="20"/>
        </w:rPr>
        <w:t xml:space="preserve">NINIEJSZA SPECYFIKACJA ISTOTNYCH WARUNKÓW ZAMÓWIENIA JEST DOSTĘPNA  NA INTERNETOWEJ STRONIE ZAMAWIAJĄCEGO </w:t>
      </w:r>
      <w:hyperlink r:id="rId9" w:history="1">
        <w:r w:rsidRPr="00242C42">
          <w:rPr>
            <w:rStyle w:val="Hipercze"/>
            <w:rFonts w:cs="Tahoma"/>
            <w:sz w:val="20"/>
          </w:rPr>
          <w:t>www.zdm.waw.pl</w:t>
        </w:r>
      </w:hyperlink>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767A4E">
      <w:pPr>
        <w:pStyle w:val="Nagwek1"/>
        <w:jc w:val="center"/>
        <w:rPr>
          <w:rFonts w:ascii="Tahoma" w:hAnsi="Tahoma" w:cs="Tahoma"/>
          <w:sz w:val="24"/>
        </w:rPr>
      </w:pPr>
      <w:bookmarkStart w:id="1" w:name="_Toc460479224"/>
    </w:p>
    <w:p w:rsidR="001529F3" w:rsidRDefault="001529F3" w:rsidP="00691B86"/>
    <w:p w:rsidR="001529F3" w:rsidRDefault="001529F3" w:rsidP="00691B86"/>
    <w:p w:rsidR="001529F3" w:rsidRDefault="001529F3" w:rsidP="00691B86"/>
    <w:p w:rsidR="001529F3" w:rsidRDefault="001529F3" w:rsidP="00691B86"/>
    <w:p w:rsidR="002C0D3C" w:rsidRDefault="002C0D3C" w:rsidP="00691B86"/>
    <w:p w:rsidR="00605259" w:rsidRDefault="00605259" w:rsidP="00691B86"/>
    <w:p w:rsidR="00605259" w:rsidRDefault="00605259" w:rsidP="00691B86"/>
    <w:p w:rsidR="00605259" w:rsidRDefault="00605259" w:rsidP="00691B86"/>
    <w:p w:rsidR="002C0D3C" w:rsidRDefault="002C0D3C" w:rsidP="00691B86"/>
    <w:p w:rsidR="002C0D3C" w:rsidRPr="00691B86" w:rsidRDefault="002C0D3C" w:rsidP="00691B86"/>
    <w:p w:rsidR="001529F3" w:rsidRPr="00416A3D" w:rsidRDefault="001529F3" w:rsidP="00767A4E">
      <w:pPr>
        <w:pStyle w:val="Nagwek1"/>
        <w:jc w:val="center"/>
        <w:rPr>
          <w:rFonts w:ascii="Tahoma" w:hAnsi="Tahoma" w:cs="Tahoma"/>
          <w:sz w:val="24"/>
        </w:rPr>
      </w:pPr>
      <w:r w:rsidRPr="00416A3D">
        <w:rPr>
          <w:rFonts w:ascii="Tahoma" w:hAnsi="Tahoma" w:cs="Tahoma"/>
          <w:sz w:val="24"/>
        </w:rPr>
        <w:t>ROZDZIAŁ I</w:t>
      </w:r>
      <w:bookmarkEnd w:id="1"/>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2" w:name="_Toc460479225"/>
      <w:r w:rsidRPr="00416A3D">
        <w:rPr>
          <w:rFonts w:ascii="Tahoma" w:hAnsi="Tahoma" w:cs="Tahoma"/>
          <w:sz w:val="24"/>
        </w:rPr>
        <w:t>Instrukcja dla Wykonawców</w:t>
      </w:r>
      <w:bookmarkEnd w:id="2"/>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B6583C" w:rsidRDefault="001529F3" w:rsidP="0025686F">
      <w:pPr>
        <w:pStyle w:val="Nagwek2"/>
        <w:numPr>
          <w:ilvl w:val="0"/>
          <w:numId w:val="10"/>
        </w:numPr>
        <w:spacing w:line="276" w:lineRule="auto"/>
        <w:ind w:left="652" w:hanging="652"/>
        <w:jc w:val="left"/>
        <w:rPr>
          <w:rFonts w:ascii="Tahoma" w:hAnsi="Tahoma" w:cs="Tahoma"/>
          <w:b/>
          <w:sz w:val="18"/>
          <w:szCs w:val="18"/>
          <w:highlight w:val="lightGray"/>
        </w:rPr>
      </w:pPr>
      <w:bookmarkStart w:id="3" w:name="_Toc459195120"/>
      <w:bookmarkStart w:id="4" w:name="_Toc460479226"/>
      <w:r w:rsidRPr="00B6583C">
        <w:rPr>
          <w:rFonts w:ascii="Tahoma" w:hAnsi="Tahoma" w:cs="Tahoma"/>
          <w:b/>
          <w:sz w:val="18"/>
          <w:szCs w:val="18"/>
          <w:highlight w:val="lightGray"/>
        </w:rPr>
        <w:t>Zamawiający</w:t>
      </w:r>
      <w:bookmarkEnd w:id="3"/>
      <w:bookmarkEnd w:id="4"/>
    </w:p>
    <w:p w:rsidR="001529F3" w:rsidRPr="00452E7B" w:rsidRDefault="001529F3" w:rsidP="0025686F">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10" w:history="1">
        <w:r w:rsidRPr="00416A3D">
          <w:rPr>
            <w:lang w:val="en-US"/>
          </w:rPr>
          <w:t>zzp@zdm.waw.pl</w:t>
        </w:r>
      </w:hyperlink>
      <w:r w:rsidRPr="00416A3D">
        <w:rPr>
          <w:lang w:val="en-US"/>
        </w:rPr>
        <w:t>,</w:t>
      </w:r>
    </w:p>
    <w:p w:rsidR="001529F3" w:rsidRPr="006B2114" w:rsidRDefault="00A72E09" w:rsidP="00CE0780">
      <w:pPr>
        <w:pStyle w:val="Akapitzlist"/>
        <w:spacing w:after="0" w:line="240" w:lineRule="auto"/>
        <w:jc w:val="both"/>
        <w:rPr>
          <w:rFonts w:ascii="Tahoma" w:hAnsi="Tahoma" w:cs="Tahoma"/>
          <w:sz w:val="18"/>
          <w:szCs w:val="18"/>
          <w:lang w:val="en-US"/>
        </w:rPr>
      </w:pPr>
      <w:hyperlink r:id="rId11" w:history="1">
        <w:r w:rsidR="001529F3" w:rsidRPr="00416A3D">
          <w:rPr>
            <w:lang w:val="en-US"/>
          </w:rPr>
          <w:t>http://www.zdm.waw.pl</w:t>
        </w:r>
      </w:hyperlink>
      <w:r w:rsidR="001529F3" w:rsidRPr="00416A3D">
        <w:rPr>
          <w:sz w:val="18"/>
          <w:szCs w:val="18"/>
          <w:lang w:val="en-US"/>
        </w:rPr>
        <w:br/>
      </w:r>
    </w:p>
    <w:p w:rsidR="001529F3" w:rsidRPr="00B6583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5" w:name="_Toc459195121"/>
      <w:bookmarkStart w:id="6" w:name="_Toc460479227"/>
      <w:r w:rsidRPr="00B6583C">
        <w:rPr>
          <w:rFonts w:ascii="Tahoma" w:hAnsi="Tahoma" w:cs="Tahoma"/>
          <w:b/>
          <w:sz w:val="18"/>
          <w:szCs w:val="18"/>
          <w:highlight w:val="lightGray"/>
        </w:rPr>
        <w:t>Opis sposobu porozumienia się Zamawiającego z Wykonawcami wraz ze wskazaniem przez  Zamawiającego osób uprawnionych do kontaktów</w:t>
      </w:r>
      <w:bookmarkEnd w:id="5"/>
      <w:bookmarkEnd w:id="6"/>
    </w:p>
    <w:p w:rsidR="001529F3" w:rsidRPr="00CE0780" w:rsidRDefault="001529F3" w:rsidP="0025686F">
      <w:pPr>
        <w:pStyle w:val="Akapitzlist"/>
        <w:numPr>
          <w:ilvl w:val="0"/>
          <w:numId w:val="11"/>
        </w:numPr>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D70837">
        <w:rPr>
          <w:rFonts w:ascii="Tahoma" w:hAnsi="Tahoma" w:cs="Tahoma"/>
          <w:b/>
          <w:sz w:val="18"/>
          <w:szCs w:val="18"/>
        </w:rPr>
        <w:t>DPZ/</w:t>
      </w:r>
      <w:r w:rsidR="00605259">
        <w:rPr>
          <w:rFonts w:ascii="Tahoma" w:hAnsi="Tahoma" w:cs="Tahoma"/>
          <w:b/>
          <w:sz w:val="18"/>
          <w:szCs w:val="18"/>
        </w:rPr>
        <w:t>117</w:t>
      </w:r>
      <w:r w:rsidRPr="00D70837">
        <w:rPr>
          <w:rFonts w:ascii="Tahoma" w:hAnsi="Tahoma" w:cs="Tahoma"/>
          <w:b/>
          <w:sz w:val="18"/>
          <w:szCs w:val="18"/>
        </w:rPr>
        <w:t>/PN/</w:t>
      </w:r>
      <w:r w:rsidR="00605259">
        <w:rPr>
          <w:rFonts w:ascii="Tahoma" w:hAnsi="Tahoma" w:cs="Tahoma"/>
          <w:b/>
          <w:sz w:val="18"/>
          <w:szCs w:val="18"/>
        </w:rPr>
        <w:t>106</w:t>
      </w:r>
      <w:r w:rsidRPr="00D70837">
        <w:rPr>
          <w:rFonts w:ascii="Tahoma" w:hAnsi="Tahoma" w:cs="Tahoma"/>
          <w:b/>
          <w:sz w:val="18"/>
          <w:szCs w:val="18"/>
        </w:rPr>
        <w:t>/1</w:t>
      </w:r>
      <w:r w:rsidR="00242C42" w:rsidRPr="00D70837">
        <w:rPr>
          <w:rFonts w:ascii="Tahoma" w:hAnsi="Tahoma" w:cs="Tahoma"/>
          <w:b/>
          <w:sz w:val="18"/>
          <w:szCs w:val="18"/>
        </w:rPr>
        <w:t>7</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Pr="00242C42">
        <w:rPr>
          <w:rFonts w:ascii="Tahoma" w:hAnsi="Tahoma" w:cs="Tahoma"/>
          <w:b/>
          <w:sz w:val="18"/>
          <w:szCs w:val="18"/>
        </w:rPr>
        <w:t>Małgorzata Maciejewska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B6583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7" w:name="_Toc459195122"/>
      <w:bookmarkStart w:id="8" w:name="_Toc460479228"/>
      <w:r w:rsidRPr="00B6583C">
        <w:rPr>
          <w:rFonts w:ascii="Tahoma" w:hAnsi="Tahoma" w:cs="Tahoma"/>
          <w:b/>
          <w:sz w:val="18"/>
          <w:szCs w:val="18"/>
          <w:highlight w:val="lightGray"/>
        </w:rPr>
        <w:t>Tryb udzielenia zamówienia</w:t>
      </w:r>
      <w:bookmarkEnd w:id="7"/>
      <w:bookmarkEnd w:id="8"/>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w:t>
      </w:r>
      <w:r w:rsidR="00DE4F57">
        <w:rPr>
          <w:rFonts w:ascii="Tahoma" w:hAnsi="Tahoma" w:cs="Tahoma"/>
          <w:sz w:val="18"/>
          <w:szCs w:val="18"/>
        </w:rPr>
        <w:t>ówień publicznych (Dz. U. z 2017</w:t>
      </w:r>
      <w:r w:rsidRPr="00984183">
        <w:rPr>
          <w:rFonts w:ascii="Tahoma" w:hAnsi="Tahoma" w:cs="Tahoma"/>
          <w:sz w:val="18"/>
          <w:szCs w:val="18"/>
        </w:rPr>
        <w:t xml:space="preserve">r. poz. </w:t>
      </w:r>
      <w:r w:rsidR="00DE4F57">
        <w:rPr>
          <w:rFonts w:ascii="Tahoma" w:hAnsi="Tahoma" w:cs="Tahoma"/>
          <w:sz w:val="18"/>
          <w:szCs w:val="18"/>
        </w:rPr>
        <w:t>1579</w:t>
      </w:r>
      <w:r w:rsidRPr="00984183">
        <w:rPr>
          <w:rFonts w:ascii="Tahoma" w:hAnsi="Tahoma" w:cs="Tahoma"/>
          <w:sz w:val="18"/>
          <w:szCs w:val="18"/>
        </w:rPr>
        <w:t xml:space="preserve">).  </w:t>
      </w:r>
    </w:p>
    <w:p w:rsidR="001529F3" w:rsidRPr="00CE0780"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B6583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9" w:name="_Toc459195123"/>
      <w:bookmarkStart w:id="10" w:name="_Toc460479229"/>
      <w:r w:rsidRPr="00B6583C">
        <w:rPr>
          <w:rFonts w:ascii="Tahoma" w:hAnsi="Tahoma" w:cs="Tahoma"/>
          <w:b/>
          <w:sz w:val="18"/>
          <w:szCs w:val="18"/>
          <w:highlight w:val="lightGray"/>
        </w:rPr>
        <w:t>Opis przedmiotu zamówienia, oferty częściowe, podwykonawcy</w:t>
      </w:r>
      <w:bookmarkEnd w:id="9"/>
      <w:bookmarkEnd w:id="10"/>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242C42" w:rsidRPr="00605259" w:rsidRDefault="00242C42" w:rsidP="00605259">
      <w:pPr>
        <w:pStyle w:val="Akapitzlist"/>
        <w:numPr>
          <w:ilvl w:val="1"/>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Przedmiotem zamówienia</w:t>
      </w:r>
      <w:r w:rsidR="00605259">
        <w:rPr>
          <w:rFonts w:ascii="Tahoma" w:hAnsi="Tahoma" w:cs="Tahoma"/>
          <w:sz w:val="18"/>
          <w:szCs w:val="18"/>
        </w:rPr>
        <w:t xml:space="preserve"> są</w:t>
      </w:r>
      <w:r>
        <w:rPr>
          <w:rFonts w:ascii="Tahoma" w:hAnsi="Tahoma" w:cs="Tahoma"/>
          <w:sz w:val="18"/>
          <w:szCs w:val="18"/>
        </w:rPr>
        <w:t>:</w:t>
      </w:r>
      <w:r w:rsidR="00605259">
        <w:rPr>
          <w:rFonts w:ascii="Tahoma" w:hAnsi="Tahoma" w:cs="Tahoma"/>
          <w:sz w:val="18"/>
          <w:szCs w:val="18"/>
        </w:rPr>
        <w:t xml:space="preserve"> </w:t>
      </w:r>
      <w:r w:rsidR="00605259" w:rsidRPr="00605259">
        <w:rPr>
          <w:rFonts w:ascii="Tahoma" w:hAnsi="Tahoma" w:cs="Tahoma"/>
          <w:b/>
          <w:sz w:val="18"/>
          <w:szCs w:val="18"/>
        </w:rPr>
        <w:t>usługi w zakresie naprawy uszkodzonych, wymiany zniszczonych, aktualizacji, modernizacji oraz myci</w:t>
      </w:r>
      <w:r w:rsidR="00605259">
        <w:rPr>
          <w:rFonts w:ascii="Tahoma" w:hAnsi="Tahoma" w:cs="Tahoma"/>
          <w:b/>
          <w:sz w:val="18"/>
          <w:szCs w:val="18"/>
        </w:rPr>
        <w:t>e</w:t>
      </w:r>
      <w:r w:rsidR="00605259" w:rsidRPr="00605259">
        <w:rPr>
          <w:rFonts w:ascii="Tahoma" w:hAnsi="Tahoma" w:cs="Tahoma"/>
          <w:b/>
          <w:sz w:val="18"/>
          <w:szCs w:val="18"/>
        </w:rPr>
        <w:t xml:space="preserve"> i konserwacji elementów MSI kategorii 9, 10, 15</w:t>
      </w:r>
      <w:r w:rsidR="004B2788">
        <w:rPr>
          <w:rFonts w:ascii="Tahoma" w:hAnsi="Tahoma" w:cs="Tahoma"/>
          <w:b/>
          <w:sz w:val="18"/>
          <w:szCs w:val="18"/>
        </w:rPr>
        <w:t xml:space="preserve"> oraz kasetonów informacyjnych</w:t>
      </w:r>
      <w:r w:rsidR="00605259" w:rsidRPr="00605259">
        <w:rPr>
          <w:rFonts w:ascii="Tahoma" w:hAnsi="Tahoma" w:cs="Tahoma"/>
          <w:b/>
          <w:sz w:val="18"/>
          <w:szCs w:val="18"/>
        </w:rPr>
        <w:t xml:space="preserve">. Szczegółowy opis przedmiotu zamówienia znajduje się w Opisie przedmiotu zamówienia (Rozdział V) i Dokumentacji technicznej (Rozdział VI). </w:t>
      </w:r>
    </w:p>
    <w:p w:rsidR="00242C42" w:rsidRPr="00AC50AF" w:rsidRDefault="00242C42" w:rsidP="0025686F">
      <w:pPr>
        <w:pStyle w:val="Tekstpodstawowy3"/>
        <w:numPr>
          <w:ilvl w:val="1"/>
          <w:numId w:val="11"/>
        </w:numPr>
        <w:tabs>
          <w:tab w:val="clear" w:pos="0"/>
        </w:tabs>
        <w:spacing w:before="0"/>
        <w:ind w:left="709" w:hanging="709"/>
        <w:rPr>
          <w:rFonts w:ascii="Tahoma" w:hAnsi="Tahoma" w:cs="Tahoma"/>
          <w:b/>
          <w:color w:val="000000"/>
          <w:sz w:val="18"/>
          <w:szCs w:val="18"/>
          <w:u w:val="single"/>
        </w:rPr>
      </w:pPr>
      <w:r w:rsidRPr="00AC50AF">
        <w:rPr>
          <w:rFonts w:ascii="Tahoma" w:hAnsi="Tahoma" w:cs="Tahoma"/>
          <w:b/>
          <w:i w:val="0"/>
          <w:iCs w:val="0"/>
          <w:color w:val="000000"/>
          <w:sz w:val="18"/>
          <w:szCs w:val="18"/>
          <w:u w:val="single"/>
        </w:rPr>
        <w:t>W zakresie zastosowania art. 29 ust. 3a Zamawiający wymaga zatrudnienia przez Wykonawcę lub podwykonawcę, w sposób określony w art. 22 § 1</w:t>
      </w:r>
      <w:r w:rsidR="00367564" w:rsidRPr="00AC50AF">
        <w:rPr>
          <w:rFonts w:ascii="Tahoma" w:hAnsi="Tahoma" w:cs="Tahoma"/>
          <w:b/>
          <w:i w:val="0"/>
          <w:iCs w:val="0"/>
          <w:color w:val="000000"/>
          <w:sz w:val="18"/>
          <w:szCs w:val="18"/>
          <w:u w:val="single"/>
        </w:rPr>
        <w:t xml:space="preserve"> </w:t>
      </w:r>
      <w:r w:rsidRPr="00AC50AF">
        <w:rPr>
          <w:rFonts w:ascii="Tahoma" w:hAnsi="Tahoma" w:cs="Tahoma"/>
          <w:b/>
          <w:i w:val="0"/>
          <w:iCs w:val="0"/>
          <w:color w:val="000000"/>
          <w:sz w:val="18"/>
          <w:szCs w:val="18"/>
          <w:u w:val="single"/>
        </w:rPr>
        <w:t>ustawy z dnia 26 czerwca 1974r. – Kodeksu pracy, osób wykonujących czynności w trakcie realizacji zamówienia, z wyłączeniem osób wykonujących samodzielne funkcje techniczne w budownictwie w rozumieniu ustawy z dnia 7 lipca 1994r. Prawo budowlane (Dz. U. z 2016 r., poz. 290).</w:t>
      </w:r>
    </w:p>
    <w:p w:rsidR="00242C42" w:rsidRPr="00594EB8" w:rsidRDefault="00242C42" w:rsidP="00242C42">
      <w:pPr>
        <w:rPr>
          <w:rFonts w:ascii="Tahoma" w:hAnsi="Tahoma" w:cs="Tahoma"/>
          <w:b/>
          <w:sz w:val="18"/>
          <w:szCs w:val="18"/>
        </w:rPr>
      </w:pPr>
    </w:p>
    <w:p w:rsidR="00242C42" w:rsidRPr="00594EB8" w:rsidRDefault="00242C42" w:rsidP="004B2788">
      <w:pPr>
        <w:pStyle w:val="Akapitzlist"/>
        <w:numPr>
          <w:ilvl w:val="1"/>
          <w:numId w:val="11"/>
        </w:numPr>
        <w:tabs>
          <w:tab w:val="clear" w:pos="0"/>
        </w:tabs>
        <w:spacing w:after="0"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242C42" w:rsidRDefault="004B2788" w:rsidP="004B2788">
      <w:pPr>
        <w:pStyle w:val="Akapitzlist"/>
        <w:shd w:val="clear" w:color="auto" w:fill="FFFFFF"/>
        <w:spacing w:after="0" w:line="240" w:lineRule="auto"/>
        <w:rPr>
          <w:rFonts w:ascii="Tahoma" w:hAnsi="Tahoma" w:cs="Tahoma"/>
          <w:color w:val="212121"/>
          <w:sz w:val="18"/>
          <w:szCs w:val="18"/>
        </w:rPr>
      </w:pPr>
      <w:r>
        <w:rPr>
          <w:rFonts w:ascii="Tahoma" w:hAnsi="Tahoma" w:cs="Tahoma"/>
          <w:color w:val="212121"/>
          <w:sz w:val="18"/>
          <w:szCs w:val="18"/>
        </w:rPr>
        <w:t>50800000-3 – różne usługi w zakresie napraw i konserwacji,</w:t>
      </w:r>
    </w:p>
    <w:p w:rsidR="004B2788" w:rsidRPr="00594EB8" w:rsidRDefault="004B2788" w:rsidP="004B2788">
      <w:pPr>
        <w:pStyle w:val="Akapitzlist"/>
        <w:shd w:val="clear" w:color="auto" w:fill="FFFFFF"/>
        <w:spacing w:after="0" w:line="240" w:lineRule="auto"/>
        <w:rPr>
          <w:rFonts w:ascii="Tahoma" w:hAnsi="Tahoma" w:cs="Tahoma"/>
          <w:color w:val="212121"/>
          <w:sz w:val="18"/>
          <w:szCs w:val="18"/>
        </w:rPr>
      </w:pPr>
      <w:r>
        <w:rPr>
          <w:rFonts w:ascii="Tahoma" w:hAnsi="Tahoma" w:cs="Tahoma"/>
          <w:color w:val="212121"/>
          <w:sz w:val="18"/>
          <w:szCs w:val="18"/>
        </w:rPr>
        <w:t>19520000-7 – produkty z tworzyw sztucznych.</w:t>
      </w:r>
    </w:p>
    <w:p w:rsidR="00242C42" w:rsidRPr="005F668E" w:rsidRDefault="00242C42" w:rsidP="0025686F">
      <w:pPr>
        <w:pStyle w:val="Akapitzlist"/>
        <w:numPr>
          <w:ilvl w:val="1"/>
          <w:numId w:val="11"/>
        </w:numPr>
        <w:tabs>
          <w:tab w:val="clear" w:pos="0"/>
        </w:tabs>
        <w:spacing w:after="0" w:line="240" w:lineRule="auto"/>
        <w:ind w:left="709" w:hanging="709"/>
        <w:rPr>
          <w:rFonts w:ascii="Tahoma" w:hAnsi="Tahoma" w:cs="Tahoma"/>
          <w:bCs/>
          <w:sz w:val="18"/>
          <w:szCs w:val="18"/>
          <w:lang w:eastAsia="pl-PL"/>
        </w:rPr>
      </w:pPr>
      <w:r w:rsidRPr="005F668E">
        <w:rPr>
          <w:rFonts w:ascii="Tahoma" w:hAnsi="Tahoma" w:cs="Tahoma"/>
          <w:bCs/>
          <w:sz w:val="18"/>
          <w:szCs w:val="18"/>
          <w:lang w:eastAsia="pl-PL"/>
        </w:rPr>
        <w:t>Zamawiający</w:t>
      </w:r>
      <w:r w:rsidR="005F668E" w:rsidRPr="005F668E">
        <w:rPr>
          <w:rFonts w:ascii="Tahoma" w:hAnsi="Tahoma" w:cs="Tahoma"/>
          <w:bCs/>
          <w:sz w:val="18"/>
          <w:szCs w:val="18"/>
          <w:lang w:eastAsia="pl-PL"/>
        </w:rPr>
        <w:t xml:space="preserve"> nie </w:t>
      </w:r>
      <w:r w:rsidRPr="005F668E">
        <w:rPr>
          <w:rFonts w:ascii="Tahoma" w:hAnsi="Tahoma" w:cs="Tahoma"/>
          <w:bCs/>
          <w:sz w:val="18"/>
          <w:szCs w:val="18"/>
          <w:lang w:eastAsia="pl-PL"/>
        </w:rPr>
        <w:t xml:space="preserve"> dopuszcza możliwoś</w:t>
      </w:r>
      <w:r w:rsidR="005F668E" w:rsidRPr="005F668E">
        <w:rPr>
          <w:rFonts w:ascii="Tahoma" w:hAnsi="Tahoma" w:cs="Tahoma"/>
          <w:bCs/>
          <w:sz w:val="18"/>
          <w:szCs w:val="18"/>
          <w:lang w:eastAsia="pl-PL"/>
        </w:rPr>
        <w:t>ci</w:t>
      </w:r>
      <w:r w:rsidRPr="005F668E">
        <w:rPr>
          <w:rFonts w:ascii="Tahoma" w:hAnsi="Tahoma" w:cs="Tahoma"/>
          <w:bCs/>
          <w:sz w:val="18"/>
          <w:szCs w:val="18"/>
          <w:lang w:eastAsia="pl-PL"/>
        </w:rPr>
        <w:t xml:space="preserve"> składnia ofert częściowych</w:t>
      </w:r>
      <w:r w:rsidR="005F668E" w:rsidRPr="005F668E">
        <w:rPr>
          <w:rFonts w:ascii="Tahoma" w:hAnsi="Tahoma" w:cs="Tahoma"/>
          <w:bCs/>
          <w:sz w:val="18"/>
          <w:szCs w:val="18"/>
          <w:lang w:eastAsia="pl-PL"/>
        </w:rPr>
        <w:t>.</w:t>
      </w:r>
      <w:r w:rsidRPr="005F668E">
        <w:rPr>
          <w:rFonts w:ascii="Tahoma" w:hAnsi="Tahoma" w:cs="Tahoma"/>
          <w:bCs/>
          <w:sz w:val="18"/>
          <w:szCs w:val="18"/>
          <w:lang w:eastAsia="pl-PL"/>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lastRenderedPageBreak/>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242C42" w:rsidRPr="00984183" w:rsidRDefault="00242C42" w:rsidP="00242C42">
      <w:pPr>
        <w:ind w:left="840" w:hanging="1200"/>
        <w:jc w:val="both"/>
        <w:rPr>
          <w:rFonts w:ascii="Tahoma" w:hAnsi="Tahoma" w:cs="Tahoma"/>
          <w:b/>
          <w:sz w:val="18"/>
          <w:szCs w:val="18"/>
        </w:rPr>
      </w:pPr>
    </w:p>
    <w:p w:rsidR="00242C42" w:rsidRPr="00B6583C" w:rsidRDefault="00242C42" w:rsidP="005C37B2">
      <w:pPr>
        <w:pStyle w:val="Nagwek2"/>
        <w:numPr>
          <w:ilvl w:val="0"/>
          <w:numId w:val="35"/>
        </w:numPr>
        <w:ind w:left="709" w:hanging="709"/>
        <w:jc w:val="left"/>
        <w:rPr>
          <w:rFonts w:ascii="Tahoma" w:hAnsi="Tahoma" w:cs="Tahoma"/>
          <w:b/>
          <w:sz w:val="20"/>
          <w:highlight w:val="lightGray"/>
        </w:rPr>
      </w:pPr>
      <w:bookmarkStart w:id="11" w:name="_Toc459195124"/>
      <w:bookmarkStart w:id="12" w:name="_Toc459703872"/>
      <w:bookmarkStart w:id="13" w:name="_Toc461011542"/>
      <w:bookmarkStart w:id="14" w:name="_Toc464472179"/>
      <w:bookmarkStart w:id="15" w:name="_Toc468085568"/>
      <w:bookmarkStart w:id="16" w:name="_Toc468360422"/>
      <w:bookmarkStart w:id="17" w:name="_Toc468364690"/>
      <w:bookmarkStart w:id="18" w:name="_Toc468364747"/>
      <w:bookmarkStart w:id="19" w:name="_Toc469557713"/>
      <w:bookmarkStart w:id="20" w:name="_Toc469557922"/>
      <w:bookmarkStart w:id="21" w:name="_Toc469559074"/>
      <w:bookmarkStart w:id="22" w:name="_Toc473022282"/>
      <w:bookmarkStart w:id="23" w:name="_Toc473715525"/>
      <w:bookmarkStart w:id="24" w:name="_Toc476299332"/>
      <w:r w:rsidRPr="00B6583C">
        <w:rPr>
          <w:rFonts w:ascii="Tahoma" w:hAnsi="Tahoma" w:cs="Tahoma"/>
          <w:b/>
          <w:sz w:val="20"/>
          <w:highlight w:val="lightGray"/>
        </w:rPr>
        <w:t>Termin realizacji zamówienia</w:t>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394A7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242C42" w:rsidRPr="00E55895"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Pr="00E55895">
        <w:rPr>
          <w:rFonts w:ascii="Tahoma" w:hAnsi="Tahoma" w:cs="Tahoma"/>
          <w:b/>
          <w:sz w:val="18"/>
          <w:szCs w:val="18"/>
        </w:rPr>
        <w:t xml:space="preserve">: </w:t>
      </w:r>
      <w:r w:rsidR="006D15B6">
        <w:rPr>
          <w:rFonts w:ascii="Tahoma" w:hAnsi="Tahoma" w:cs="Tahoma"/>
          <w:b/>
          <w:sz w:val="18"/>
          <w:szCs w:val="18"/>
        </w:rPr>
        <w:t>po podpisaniu umowy, nie wcześniej niż 01.01.2018</w:t>
      </w:r>
      <w:r w:rsidR="00654354">
        <w:rPr>
          <w:rFonts w:ascii="Tahoma" w:hAnsi="Tahoma" w:cs="Tahoma"/>
          <w:b/>
          <w:sz w:val="18"/>
          <w:szCs w:val="18"/>
        </w:rPr>
        <w:t>r.</w:t>
      </w:r>
    </w:p>
    <w:p w:rsidR="00242C42" w:rsidRPr="00CE0780"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Pr="00E55895">
        <w:rPr>
          <w:rFonts w:ascii="Tahoma" w:hAnsi="Tahoma" w:cs="Tahoma"/>
          <w:b/>
          <w:sz w:val="18"/>
          <w:szCs w:val="18"/>
        </w:rPr>
        <w:t>:</w:t>
      </w:r>
      <w:r>
        <w:rPr>
          <w:rFonts w:ascii="Tahoma" w:hAnsi="Tahoma" w:cs="Tahoma"/>
          <w:b/>
          <w:sz w:val="18"/>
          <w:szCs w:val="18"/>
        </w:rPr>
        <w:t xml:space="preserve"> </w:t>
      </w:r>
      <w:r w:rsidR="006D15B6">
        <w:rPr>
          <w:rFonts w:ascii="Tahoma" w:hAnsi="Tahoma" w:cs="Tahoma"/>
          <w:b/>
          <w:sz w:val="18"/>
          <w:szCs w:val="18"/>
        </w:rPr>
        <w:t>15.12.2020</w:t>
      </w:r>
      <w:r w:rsidR="00654354">
        <w:rPr>
          <w:rFonts w:ascii="Tahoma" w:hAnsi="Tahoma" w:cs="Tahoma"/>
          <w:b/>
          <w:sz w:val="18"/>
          <w:szCs w:val="18"/>
        </w:rPr>
        <w:t>r.</w:t>
      </w:r>
    </w:p>
    <w:p w:rsidR="00242C42" w:rsidRPr="00984183" w:rsidRDefault="00242C42" w:rsidP="00242C42">
      <w:pPr>
        <w:ind w:left="720"/>
        <w:jc w:val="both"/>
        <w:rPr>
          <w:rFonts w:ascii="Tahoma" w:hAnsi="Tahoma" w:cs="Tahoma"/>
          <w:b/>
          <w:sz w:val="18"/>
          <w:szCs w:val="18"/>
        </w:rPr>
      </w:pPr>
    </w:p>
    <w:p w:rsidR="00242C42" w:rsidRPr="00B6583C" w:rsidRDefault="00242C42" w:rsidP="005C37B2">
      <w:pPr>
        <w:pStyle w:val="Nagwek2"/>
        <w:numPr>
          <w:ilvl w:val="0"/>
          <w:numId w:val="35"/>
        </w:numPr>
        <w:ind w:left="709" w:hanging="709"/>
        <w:jc w:val="left"/>
        <w:rPr>
          <w:rFonts w:ascii="Tahoma" w:hAnsi="Tahoma" w:cs="Tahoma"/>
          <w:b/>
          <w:highlight w:val="lightGray"/>
        </w:rPr>
      </w:pPr>
      <w:bookmarkStart w:id="25" w:name="_Toc459195125"/>
      <w:bookmarkStart w:id="26" w:name="_Toc459703873"/>
      <w:bookmarkStart w:id="27" w:name="_Toc461011543"/>
      <w:bookmarkStart w:id="28" w:name="_Toc464472180"/>
      <w:bookmarkStart w:id="29" w:name="_Toc468085569"/>
      <w:bookmarkStart w:id="30" w:name="_Toc468360423"/>
      <w:bookmarkStart w:id="31" w:name="_Toc468364691"/>
      <w:bookmarkStart w:id="32" w:name="_Toc468364748"/>
      <w:bookmarkStart w:id="33" w:name="_Toc469557714"/>
      <w:bookmarkStart w:id="34" w:name="_Toc469557923"/>
      <w:bookmarkStart w:id="35" w:name="_Toc469559075"/>
      <w:bookmarkStart w:id="36" w:name="_Toc473022283"/>
      <w:bookmarkStart w:id="37" w:name="_Toc473715526"/>
      <w:bookmarkStart w:id="38" w:name="_Toc476299333"/>
      <w:r w:rsidRPr="00B6583C">
        <w:rPr>
          <w:rFonts w:ascii="Tahoma" w:hAnsi="Tahoma" w:cs="Tahoma"/>
          <w:b/>
          <w:sz w:val="20"/>
          <w:highlight w:val="lightGray"/>
        </w:rPr>
        <w:t>Oferty wariantowe oraz informacja o powtórzeniu podobnych</w:t>
      </w:r>
      <w:r w:rsidRPr="00B6583C">
        <w:rPr>
          <w:rFonts w:ascii="Tahoma" w:hAnsi="Tahoma" w:cs="Tahoma"/>
          <w:b/>
          <w:highlight w:val="lightGray"/>
        </w:rPr>
        <w:t xml:space="preserve"> </w:t>
      </w:r>
      <w:r w:rsidRPr="00B6583C">
        <w:rPr>
          <w:rFonts w:ascii="Tahoma" w:hAnsi="Tahoma" w:cs="Tahoma"/>
          <w:b/>
          <w:sz w:val="20"/>
          <w:highlight w:val="lightGray"/>
        </w:rPr>
        <w:t>zamówień</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42C42" w:rsidRPr="002C3630" w:rsidRDefault="00242C42" w:rsidP="00175D8B">
      <w:pPr>
        <w:pStyle w:val="Akapitzlist"/>
        <w:numPr>
          <w:ilvl w:val="1"/>
          <w:numId w:val="11"/>
        </w:numPr>
        <w:tabs>
          <w:tab w:val="clear" w:pos="0"/>
        </w:tabs>
        <w:spacing w:line="240" w:lineRule="auto"/>
        <w:ind w:left="720"/>
        <w:jc w:val="both"/>
        <w:rPr>
          <w:rStyle w:val="tekstdokbold"/>
          <w:rFonts w:ascii="Tahoma" w:hAnsi="Tahoma" w:cs="Tahoma"/>
          <w:b w:val="0"/>
          <w:bCs/>
          <w:sz w:val="18"/>
          <w:szCs w:val="18"/>
        </w:rPr>
      </w:pPr>
      <w:r w:rsidRPr="002C3630">
        <w:rPr>
          <w:rStyle w:val="tekstdokbold"/>
          <w:rFonts w:ascii="Tahoma" w:hAnsi="Tahoma" w:cs="Tahoma"/>
          <w:b w:val="0"/>
          <w:sz w:val="18"/>
          <w:szCs w:val="18"/>
        </w:rPr>
        <w:t xml:space="preserve">Zamawiający </w:t>
      </w:r>
      <w:r w:rsidR="00637A84">
        <w:rPr>
          <w:rStyle w:val="tekstdokbold"/>
          <w:rFonts w:ascii="Tahoma" w:hAnsi="Tahoma" w:cs="Tahoma"/>
          <w:b w:val="0"/>
          <w:sz w:val="18"/>
          <w:szCs w:val="18"/>
        </w:rPr>
        <w:t xml:space="preserve">nie </w:t>
      </w:r>
      <w:r w:rsidRPr="002C3630">
        <w:rPr>
          <w:rStyle w:val="tekstdokbold"/>
          <w:rFonts w:ascii="Tahoma" w:hAnsi="Tahoma" w:cs="Tahoma"/>
          <w:b w:val="0"/>
          <w:sz w:val="18"/>
          <w:szCs w:val="18"/>
        </w:rPr>
        <w:t>przewiduje możliwoś</w:t>
      </w:r>
      <w:r w:rsidR="00637A84">
        <w:rPr>
          <w:rStyle w:val="tekstdokbold"/>
          <w:rFonts w:ascii="Tahoma" w:hAnsi="Tahoma" w:cs="Tahoma"/>
          <w:b w:val="0"/>
          <w:sz w:val="18"/>
          <w:szCs w:val="18"/>
        </w:rPr>
        <w:t>ci</w:t>
      </w:r>
      <w:r w:rsidRPr="002C3630">
        <w:rPr>
          <w:rStyle w:val="tekstdokbold"/>
          <w:rFonts w:ascii="Tahoma" w:hAnsi="Tahoma" w:cs="Tahoma"/>
          <w:b w:val="0"/>
          <w:sz w:val="18"/>
          <w:szCs w:val="18"/>
        </w:rPr>
        <w:t xml:space="preserve"> udzielenia zamówień, o których mowa w art. 67 ust. 1 pkt 6 ustawy </w:t>
      </w:r>
      <w:proofErr w:type="spellStart"/>
      <w:r w:rsidRPr="002C3630">
        <w:rPr>
          <w:rStyle w:val="tekstdokbold"/>
          <w:rFonts w:ascii="Tahoma" w:hAnsi="Tahoma" w:cs="Tahoma"/>
          <w:b w:val="0"/>
          <w:sz w:val="18"/>
          <w:szCs w:val="18"/>
        </w:rPr>
        <w:t>Pzp</w:t>
      </w:r>
      <w:proofErr w:type="spellEnd"/>
      <w:r w:rsidRPr="002C3630">
        <w:rPr>
          <w:rStyle w:val="tekstdokbold"/>
          <w:rFonts w:ascii="Tahoma" w:hAnsi="Tahoma" w:cs="Tahoma"/>
          <w:b w:val="0"/>
          <w:sz w:val="18"/>
          <w:szCs w:val="18"/>
        </w:rPr>
        <w:t>.</w:t>
      </w:r>
    </w:p>
    <w:p w:rsidR="00242C42" w:rsidRPr="00B6583C" w:rsidRDefault="00242C42" w:rsidP="005C37B2">
      <w:pPr>
        <w:pStyle w:val="Nagwek2"/>
        <w:numPr>
          <w:ilvl w:val="0"/>
          <w:numId w:val="35"/>
        </w:numPr>
        <w:ind w:left="652" w:hanging="652"/>
        <w:jc w:val="left"/>
        <w:rPr>
          <w:rFonts w:ascii="Tahoma" w:hAnsi="Tahoma" w:cs="Tahoma"/>
          <w:b/>
          <w:sz w:val="20"/>
          <w:highlight w:val="lightGray"/>
        </w:rPr>
      </w:pPr>
      <w:bookmarkStart w:id="39" w:name="_Toc459195126"/>
      <w:bookmarkStart w:id="40" w:name="_Toc459703874"/>
      <w:bookmarkStart w:id="41" w:name="_Toc461011544"/>
      <w:bookmarkStart w:id="42" w:name="_Toc464472181"/>
      <w:bookmarkStart w:id="43" w:name="_Toc468085570"/>
      <w:bookmarkStart w:id="44" w:name="_Toc468360424"/>
      <w:bookmarkStart w:id="45" w:name="_Toc468364692"/>
      <w:bookmarkStart w:id="46" w:name="_Toc468364749"/>
      <w:bookmarkStart w:id="47" w:name="_Toc469557715"/>
      <w:bookmarkStart w:id="48" w:name="_Toc469557924"/>
      <w:bookmarkStart w:id="49" w:name="_Toc469559076"/>
      <w:bookmarkStart w:id="50" w:name="_Toc473022284"/>
      <w:bookmarkStart w:id="51" w:name="_Toc473715527"/>
      <w:bookmarkStart w:id="52" w:name="_Toc476299334"/>
      <w:r w:rsidRPr="00B6583C">
        <w:rPr>
          <w:rFonts w:ascii="Tahoma" w:hAnsi="Tahoma" w:cs="Tahoma"/>
          <w:b/>
          <w:sz w:val="20"/>
          <w:highlight w:val="lightGray"/>
        </w:rPr>
        <w:t>Warunki udziału w postępowaniu i podstawy wykluczenia</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42C42" w:rsidRPr="00984183" w:rsidRDefault="00242C42"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242C42" w:rsidRPr="00394A73"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98418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42C42"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AF7CAE" w:rsidRPr="00394A73" w:rsidRDefault="00AF7CAE" w:rsidP="00AF7CAE">
      <w:pPr>
        <w:pStyle w:val="Akapitzlist"/>
        <w:spacing w:after="0" w:line="240" w:lineRule="auto"/>
        <w:jc w:val="both"/>
        <w:rPr>
          <w:rFonts w:ascii="Tahoma" w:hAnsi="Tahoma" w:cs="Tahoma"/>
          <w:sz w:val="18"/>
          <w:szCs w:val="18"/>
        </w:rPr>
      </w:pPr>
    </w:p>
    <w:p w:rsidR="00242C42"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DB5432" w:rsidRPr="00AC50AF" w:rsidRDefault="00DB5432" w:rsidP="00360905">
      <w:pPr>
        <w:pStyle w:val="Akapitzlist"/>
        <w:numPr>
          <w:ilvl w:val="3"/>
          <w:numId w:val="11"/>
        </w:numPr>
        <w:spacing w:after="0" w:line="240" w:lineRule="auto"/>
        <w:ind w:left="1418" w:hanging="709"/>
        <w:jc w:val="both"/>
        <w:rPr>
          <w:rFonts w:ascii="Tahoma" w:hAnsi="Tahoma" w:cs="Tahoma"/>
          <w:b/>
          <w:color w:val="000000"/>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360905">
        <w:rPr>
          <w:rFonts w:ascii="Tahoma" w:hAnsi="Tahoma" w:cs="Tahoma"/>
          <w:b/>
          <w:sz w:val="18"/>
          <w:szCs w:val="18"/>
        </w:rPr>
        <w:t xml:space="preserve"> </w:t>
      </w:r>
      <w:r w:rsidR="00101D4A">
        <w:rPr>
          <w:rFonts w:ascii="Tahoma" w:hAnsi="Tahoma" w:cs="Tahoma"/>
          <w:b/>
          <w:color w:val="000000"/>
          <w:sz w:val="18"/>
          <w:szCs w:val="18"/>
        </w:rPr>
        <w:t>4</w:t>
      </w:r>
      <w:r w:rsidRPr="00AC50AF">
        <w:rPr>
          <w:rFonts w:ascii="Tahoma" w:hAnsi="Tahoma" w:cs="Tahoma"/>
          <w:b/>
          <w:color w:val="000000"/>
          <w:sz w:val="18"/>
          <w:szCs w:val="18"/>
        </w:rPr>
        <w:t xml:space="preserve">00 000,00 zł </w:t>
      </w:r>
      <w:r w:rsidRPr="00AC50AF">
        <w:rPr>
          <w:rFonts w:ascii="Tahoma" w:hAnsi="Tahoma" w:cs="Tahoma"/>
          <w:color w:val="000000"/>
          <w:sz w:val="18"/>
          <w:szCs w:val="18"/>
        </w:rPr>
        <w:t xml:space="preserve">(słownie: </w:t>
      </w:r>
      <w:r w:rsidR="00044426">
        <w:rPr>
          <w:rFonts w:ascii="Tahoma" w:hAnsi="Tahoma" w:cs="Tahoma"/>
          <w:color w:val="000000"/>
          <w:sz w:val="18"/>
          <w:szCs w:val="18"/>
        </w:rPr>
        <w:t>czterysta tysięcy</w:t>
      </w:r>
      <w:r w:rsidRPr="00AC50AF">
        <w:rPr>
          <w:rFonts w:ascii="Tahoma" w:hAnsi="Tahoma" w:cs="Tahoma"/>
          <w:color w:val="000000"/>
          <w:sz w:val="18"/>
          <w:szCs w:val="18"/>
        </w:rPr>
        <w:t xml:space="preserve"> </w:t>
      </w:r>
      <w:r w:rsidR="00C80FBD" w:rsidRPr="00AC50AF">
        <w:rPr>
          <w:rFonts w:ascii="Tahoma" w:hAnsi="Tahoma" w:cs="Tahoma"/>
          <w:color w:val="000000"/>
          <w:sz w:val="18"/>
          <w:szCs w:val="18"/>
        </w:rPr>
        <w:t xml:space="preserve">00/100 </w:t>
      </w:r>
      <w:r w:rsidRPr="00AC50AF">
        <w:rPr>
          <w:rFonts w:ascii="Tahoma" w:hAnsi="Tahoma" w:cs="Tahoma"/>
          <w:color w:val="000000"/>
          <w:sz w:val="18"/>
          <w:szCs w:val="18"/>
        </w:rPr>
        <w:t>złotych).</w:t>
      </w:r>
    </w:p>
    <w:p w:rsidR="00DB5432" w:rsidRPr="004D330E" w:rsidRDefault="00DB5432" w:rsidP="00DB5432">
      <w:pPr>
        <w:pStyle w:val="Akapitzlist"/>
        <w:spacing w:after="0" w:line="240" w:lineRule="auto"/>
        <w:ind w:left="1638" w:hanging="220"/>
        <w:jc w:val="both"/>
        <w:rPr>
          <w:rFonts w:ascii="Tahoma" w:hAnsi="Tahoma" w:cs="Tahoma"/>
          <w:b/>
          <w:sz w:val="18"/>
          <w:szCs w:val="18"/>
        </w:rPr>
      </w:pPr>
    </w:p>
    <w:p w:rsidR="004D330E" w:rsidRPr="00360905" w:rsidRDefault="00242C42" w:rsidP="00360905">
      <w:pPr>
        <w:pStyle w:val="Akapitzlist"/>
        <w:numPr>
          <w:ilvl w:val="3"/>
          <w:numId w:val="11"/>
        </w:numPr>
        <w:spacing w:after="0" w:line="240" w:lineRule="auto"/>
        <w:ind w:left="1418" w:hanging="681"/>
        <w:jc w:val="both"/>
        <w:rPr>
          <w:rFonts w:ascii="Tahoma" w:hAnsi="Tahoma" w:cs="Tahoma"/>
          <w:color w:val="FF0000"/>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sidR="004D330E" w:rsidRPr="004D330E">
        <w:rPr>
          <w:rFonts w:ascii="Tahoma" w:hAnsi="Tahoma" w:cs="Tahoma"/>
          <w:iCs/>
          <w:sz w:val="18"/>
          <w:szCs w:val="18"/>
        </w:rPr>
        <w:t>:</w:t>
      </w:r>
      <w:r w:rsidR="00C80FBD">
        <w:rPr>
          <w:rFonts w:ascii="Tahoma" w:hAnsi="Tahoma" w:cs="Tahoma"/>
          <w:sz w:val="18"/>
          <w:szCs w:val="18"/>
        </w:rPr>
        <w:br/>
      </w:r>
      <w:r w:rsidR="00101D4A">
        <w:rPr>
          <w:rFonts w:ascii="Tahoma" w:hAnsi="Tahoma" w:cs="Tahoma"/>
          <w:b/>
          <w:color w:val="000000"/>
          <w:sz w:val="18"/>
          <w:szCs w:val="18"/>
        </w:rPr>
        <w:t>1</w:t>
      </w:r>
      <w:r w:rsidR="004D330E" w:rsidRPr="00AC50AF">
        <w:rPr>
          <w:rFonts w:ascii="Tahoma" w:hAnsi="Tahoma" w:cs="Tahoma"/>
          <w:b/>
          <w:color w:val="000000"/>
          <w:sz w:val="18"/>
          <w:szCs w:val="18"/>
        </w:rPr>
        <w:t xml:space="preserve">00 000,00 zł </w:t>
      </w:r>
      <w:r w:rsidR="004D330E" w:rsidRPr="00AC50AF">
        <w:rPr>
          <w:rFonts w:ascii="Tahoma" w:hAnsi="Tahoma" w:cs="Tahoma"/>
          <w:color w:val="000000"/>
          <w:sz w:val="18"/>
          <w:szCs w:val="18"/>
        </w:rPr>
        <w:t xml:space="preserve">(słownie: </w:t>
      </w:r>
      <w:r w:rsidR="00044426">
        <w:rPr>
          <w:rFonts w:ascii="Tahoma" w:hAnsi="Tahoma" w:cs="Tahoma"/>
          <w:iCs/>
          <w:color w:val="000000"/>
          <w:sz w:val="18"/>
          <w:szCs w:val="18"/>
        </w:rPr>
        <w:t xml:space="preserve">sto tysięcy </w:t>
      </w:r>
      <w:r w:rsidR="00C80FBD" w:rsidRPr="00AC50AF">
        <w:rPr>
          <w:rFonts w:ascii="Tahoma" w:hAnsi="Tahoma" w:cs="Tahoma"/>
          <w:iCs/>
          <w:color w:val="000000"/>
          <w:sz w:val="18"/>
          <w:szCs w:val="18"/>
        </w:rPr>
        <w:t>00/100 złotych</w:t>
      </w:r>
      <w:r w:rsidR="004D330E" w:rsidRPr="00AC50AF">
        <w:rPr>
          <w:rFonts w:ascii="Tahoma" w:hAnsi="Tahoma" w:cs="Tahoma"/>
          <w:color w:val="000000"/>
          <w:sz w:val="18"/>
          <w:szCs w:val="18"/>
        </w:rPr>
        <w:t>).</w:t>
      </w:r>
    </w:p>
    <w:p w:rsidR="004D330E" w:rsidRDefault="004D330E" w:rsidP="004D330E">
      <w:pPr>
        <w:pStyle w:val="Akapitzlist"/>
        <w:spacing w:after="0" w:line="240" w:lineRule="auto"/>
        <w:ind w:left="1588"/>
        <w:jc w:val="both"/>
        <w:rPr>
          <w:rFonts w:ascii="Tahoma" w:hAnsi="Tahoma" w:cs="Tahoma"/>
          <w:color w:val="FF0000"/>
          <w:sz w:val="18"/>
          <w:szCs w:val="18"/>
        </w:rPr>
      </w:pPr>
    </w:p>
    <w:p w:rsidR="00242C42" w:rsidRPr="00984183"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7D22F1" w:rsidRDefault="007D22F1" w:rsidP="007D22F1">
      <w:pPr>
        <w:pStyle w:val="Akapitzlist"/>
        <w:numPr>
          <w:ilvl w:val="3"/>
          <w:numId w:val="11"/>
        </w:numPr>
        <w:tabs>
          <w:tab w:val="clear" w:pos="-1592"/>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Wykonawca w okresie ostatnich 3 lat przed upływem terminu składania ofert, a jeżeli okres prowadzenia działalności jest k</w:t>
      </w:r>
      <w:r>
        <w:rPr>
          <w:rFonts w:ascii="Tahoma" w:hAnsi="Tahoma" w:cs="Tahoma"/>
          <w:sz w:val="18"/>
          <w:szCs w:val="18"/>
        </w:rPr>
        <w:t>rótszy – w tym okresie, wykonał (w przypadku usług okresowych również wykonuje):</w:t>
      </w:r>
    </w:p>
    <w:p w:rsidR="007D22F1" w:rsidRPr="00C5290F" w:rsidRDefault="007D22F1" w:rsidP="007D22F1">
      <w:pPr>
        <w:pStyle w:val="Akapitzlist"/>
        <w:spacing w:after="0" w:line="240" w:lineRule="auto"/>
        <w:ind w:left="1588"/>
        <w:rPr>
          <w:rFonts w:ascii="Tahoma" w:hAnsi="Tahoma" w:cs="Tahoma"/>
          <w:sz w:val="18"/>
          <w:szCs w:val="18"/>
        </w:rPr>
      </w:pPr>
      <w:r w:rsidRPr="00AC265B">
        <w:rPr>
          <w:rFonts w:ascii="Tahoma" w:hAnsi="Tahoma" w:cs="Tahoma"/>
          <w:b/>
          <w:sz w:val="18"/>
          <w:szCs w:val="18"/>
        </w:rPr>
        <w:t xml:space="preserve">- co najmniej dwie prace związane z </w:t>
      </w:r>
      <w:r>
        <w:rPr>
          <w:rFonts w:ascii="Tahoma" w:hAnsi="Tahoma" w:cs="Tahoma"/>
          <w:b/>
          <w:sz w:val="18"/>
          <w:szCs w:val="18"/>
        </w:rPr>
        <w:t xml:space="preserve">naprawą i konserwacją drogowych oznakowani pionowych oraz dwie </w:t>
      </w:r>
      <w:r w:rsidRPr="00AC265B">
        <w:rPr>
          <w:rFonts w:ascii="Tahoma" w:hAnsi="Tahoma" w:cs="Tahoma"/>
          <w:b/>
          <w:sz w:val="18"/>
          <w:szCs w:val="18"/>
        </w:rPr>
        <w:t xml:space="preserve"> </w:t>
      </w:r>
      <w:r>
        <w:rPr>
          <w:rFonts w:ascii="Tahoma" w:hAnsi="Tahoma" w:cs="Tahoma"/>
          <w:b/>
          <w:sz w:val="18"/>
          <w:szCs w:val="18"/>
        </w:rPr>
        <w:t>prace związane z naprawą i konserwacją oznakowani/elementów miejskich posiadających zasilanie elektryczne – każda na kwotę minimum 150 000,00 zł na podstawie odrębnych umów</w:t>
      </w:r>
      <w:r w:rsidRPr="00AC265B">
        <w:rPr>
          <w:rFonts w:ascii="Tahoma" w:hAnsi="Tahoma" w:cs="Tahoma"/>
          <w:b/>
          <w:sz w:val="18"/>
          <w:szCs w:val="18"/>
        </w:rPr>
        <w:t>.</w:t>
      </w:r>
      <w:r w:rsidRPr="00C5290F">
        <w:rPr>
          <w:rFonts w:ascii="Tahoma" w:hAnsi="Tahoma" w:cs="Tahoma"/>
          <w:sz w:val="18"/>
          <w:szCs w:val="18"/>
        </w:rPr>
        <w:br/>
      </w:r>
    </w:p>
    <w:p w:rsidR="007D22F1" w:rsidRDefault="007D22F1" w:rsidP="007D22F1">
      <w:pPr>
        <w:pStyle w:val="Akapitzlist"/>
        <w:numPr>
          <w:ilvl w:val="3"/>
          <w:numId w:val="11"/>
        </w:numPr>
        <w:tabs>
          <w:tab w:val="clear" w:pos="-1592"/>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D8559D">
        <w:rPr>
          <w:rFonts w:ascii="Tahoma" w:hAnsi="Tahoma" w:cs="Tahoma"/>
          <w:sz w:val="18"/>
          <w:szCs w:val="18"/>
        </w:rPr>
        <w:t>Wykonawca ma do dyspozycji osoby legitymujące się doświadczeniem i kwalifikacjami zawodowymi odpowiednimi do stanowisk, jakie zostaną im</w:t>
      </w:r>
      <w:r>
        <w:rPr>
          <w:rFonts w:ascii="Tahoma" w:hAnsi="Tahoma" w:cs="Tahoma"/>
          <w:sz w:val="18"/>
          <w:szCs w:val="18"/>
        </w:rPr>
        <w:t xml:space="preserve"> powierzone, zgodnie z poniższym wykazem:</w:t>
      </w:r>
      <w:r>
        <w:rPr>
          <w:rFonts w:ascii="Tahoma" w:hAnsi="Tahoma" w:cs="Tahoma"/>
          <w:sz w:val="18"/>
          <w:szCs w:val="18"/>
        </w:rPr>
        <w:br/>
      </w:r>
      <w:r w:rsidRPr="00C5290F">
        <w:rPr>
          <w:rFonts w:ascii="Tahoma" w:hAnsi="Tahoma" w:cs="Tahoma"/>
          <w:sz w:val="18"/>
          <w:szCs w:val="18"/>
        </w:rPr>
        <w:t>Lp. Stanowisko – Wymagana liczba osób – Okres posiadania wymaganych uprawnień w latach – doświadczenie zawodowe (staż pracy w latach):</w:t>
      </w:r>
    </w:p>
    <w:p w:rsidR="007D22F1" w:rsidRDefault="007D22F1" w:rsidP="007D22F1">
      <w:pPr>
        <w:pStyle w:val="Akapitzlist"/>
        <w:spacing w:after="0" w:line="240" w:lineRule="auto"/>
        <w:ind w:left="1588"/>
        <w:jc w:val="both"/>
        <w:rPr>
          <w:rFonts w:ascii="Tahoma" w:hAnsi="Tahoma" w:cs="Tahoma"/>
          <w:sz w:val="18"/>
          <w:szCs w:val="18"/>
        </w:rPr>
      </w:pPr>
      <w:r>
        <w:rPr>
          <w:rFonts w:ascii="Tahoma" w:hAnsi="Tahoma" w:cs="Tahoma"/>
          <w:sz w:val="18"/>
          <w:szCs w:val="18"/>
        </w:rPr>
        <w:br/>
      </w:r>
      <w:r>
        <w:rPr>
          <w:rFonts w:ascii="Tahoma" w:hAnsi="Tahoma" w:cs="Tahoma"/>
          <w:b/>
          <w:sz w:val="18"/>
          <w:szCs w:val="18"/>
        </w:rPr>
        <w:t xml:space="preserve">1. Kierownik robót (odpowiedzialny za wykonanie elementów zgodnie z dokumentacją techniczną) - </w:t>
      </w:r>
      <w:r w:rsidRPr="00C5290F">
        <w:rPr>
          <w:rFonts w:ascii="Tahoma" w:hAnsi="Tahoma" w:cs="Tahoma"/>
          <w:sz w:val="18"/>
          <w:szCs w:val="18"/>
        </w:rPr>
        <w:t>1 osoba – nie dotyczy -  4 lata stażu</w:t>
      </w:r>
      <w:r>
        <w:rPr>
          <w:rFonts w:ascii="Tahoma" w:hAnsi="Tahoma" w:cs="Tahoma"/>
          <w:sz w:val="18"/>
          <w:szCs w:val="18"/>
        </w:rPr>
        <w:t xml:space="preserve"> – podstawa dysponowania</w:t>
      </w:r>
      <w:r w:rsidRPr="00C5290F">
        <w:rPr>
          <w:rFonts w:ascii="Tahoma" w:hAnsi="Tahoma" w:cs="Tahoma"/>
          <w:sz w:val="18"/>
          <w:szCs w:val="18"/>
        </w:rPr>
        <w:t>;</w:t>
      </w:r>
    </w:p>
    <w:p w:rsidR="007D22F1" w:rsidRDefault="007D22F1" w:rsidP="007D22F1">
      <w:pPr>
        <w:pStyle w:val="Akapitzlist"/>
        <w:spacing w:after="0" w:line="240" w:lineRule="auto"/>
        <w:ind w:left="1588"/>
        <w:jc w:val="both"/>
        <w:rPr>
          <w:rFonts w:ascii="Tahoma" w:hAnsi="Tahoma" w:cs="Tahoma"/>
          <w:sz w:val="18"/>
          <w:szCs w:val="18"/>
        </w:rPr>
      </w:pPr>
      <w:r>
        <w:rPr>
          <w:rFonts w:ascii="Tahoma" w:hAnsi="Tahoma" w:cs="Tahoma"/>
          <w:b/>
          <w:sz w:val="18"/>
          <w:szCs w:val="18"/>
        </w:rPr>
        <w:t>2. Pracownicy terenowi -montażyści</w:t>
      </w:r>
      <w:r>
        <w:rPr>
          <w:rFonts w:ascii="Tahoma" w:hAnsi="Tahoma" w:cs="Tahoma"/>
          <w:sz w:val="18"/>
          <w:szCs w:val="18"/>
        </w:rPr>
        <w:t xml:space="preserve"> – 4 osoby – nie dotyczy – 3 lata stażu- podstawa dysponowania;</w:t>
      </w:r>
    </w:p>
    <w:p w:rsidR="007D22F1" w:rsidRDefault="007D22F1" w:rsidP="007D22F1">
      <w:pPr>
        <w:pStyle w:val="Akapitzlist"/>
        <w:spacing w:after="0" w:line="240" w:lineRule="auto"/>
        <w:ind w:left="1588"/>
        <w:jc w:val="both"/>
        <w:rPr>
          <w:rFonts w:ascii="Tahoma" w:hAnsi="Tahoma" w:cs="Tahoma"/>
          <w:sz w:val="18"/>
          <w:szCs w:val="18"/>
        </w:rPr>
      </w:pPr>
      <w:r>
        <w:rPr>
          <w:rFonts w:ascii="Tahoma" w:hAnsi="Tahoma" w:cs="Tahoma"/>
          <w:b/>
          <w:sz w:val="18"/>
          <w:szCs w:val="18"/>
        </w:rPr>
        <w:lastRenderedPageBreak/>
        <w:t xml:space="preserve">3. </w:t>
      </w:r>
      <w:r w:rsidRPr="00747081">
        <w:rPr>
          <w:rFonts w:ascii="Tahoma" w:hAnsi="Tahoma" w:cs="Tahoma"/>
          <w:b/>
          <w:sz w:val="18"/>
          <w:szCs w:val="18"/>
        </w:rPr>
        <w:t>Elektryk</w:t>
      </w:r>
      <w:r>
        <w:rPr>
          <w:rFonts w:ascii="Tahoma" w:hAnsi="Tahoma" w:cs="Tahoma"/>
          <w:b/>
          <w:sz w:val="18"/>
          <w:szCs w:val="18"/>
        </w:rPr>
        <w:t xml:space="preserve"> </w:t>
      </w:r>
      <w:r>
        <w:rPr>
          <w:rFonts w:ascii="Tahoma" w:hAnsi="Tahoma" w:cs="Tahoma"/>
          <w:sz w:val="18"/>
          <w:szCs w:val="18"/>
        </w:rPr>
        <w:t xml:space="preserve">– 2 osoby – Świadectwo kwalifikacyjne uprawniające do zajmowania się eksploatacją urządzeń, instalacji i sieci elektroenergetycznych o napięciu nie wyższym niż 1 </w:t>
      </w:r>
      <w:proofErr w:type="spellStart"/>
      <w:r>
        <w:rPr>
          <w:rFonts w:ascii="Tahoma" w:hAnsi="Tahoma" w:cs="Tahoma"/>
          <w:sz w:val="18"/>
          <w:szCs w:val="18"/>
        </w:rPr>
        <w:t>kV</w:t>
      </w:r>
      <w:proofErr w:type="spellEnd"/>
      <w:r>
        <w:rPr>
          <w:rFonts w:ascii="Tahoma" w:hAnsi="Tahoma" w:cs="Tahoma"/>
          <w:sz w:val="18"/>
          <w:szCs w:val="18"/>
        </w:rPr>
        <w:t xml:space="preserve"> lub o napięciu znamionowym powyżej 1 </w:t>
      </w:r>
      <w:proofErr w:type="spellStart"/>
      <w:r>
        <w:rPr>
          <w:rFonts w:ascii="Tahoma" w:hAnsi="Tahoma" w:cs="Tahoma"/>
          <w:sz w:val="18"/>
          <w:szCs w:val="18"/>
        </w:rPr>
        <w:t>kV</w:t>
      </w:r>
      <w:proofErr w:type="spellEnd"/>
      <w:r>
        <w:rPr>
          <w:rFonts w:ascii="Tahoma" w:hAnsi="Tahoma" w:cs="Tahoma"/>
          <w:sz w:val="18"/>
          <w:szCs w:val="18"/>
        </w:rPr>
        <w:t xml:space="preserve"> (</w:t>
      </w:r>
      <w:r w:rsidRPr="001A5C61">
        <w:rPr>
          <w:rFonts w:ascii="Tahoma" w:hAnsi="Tahoma" w:cs="Tahoma"/>
          <w:sz w:val="18"/>
          <w:szCs w:val="18"/>
        </w:rPr>
        <w:t>od 3 lat</w:t>
      </w:r>
      <w:r>
        <w:rPr>
          <w:rFonts w:ascii="Tahoma" w:hAnsi="Tahoma" w:cs="Tahoma"/>
          <w:sz w:val="18"/>
          <w:szCs w:val="18"/>
        </w:rPr>
        <w:t>) – nie dotyczy – podstawa dysponowania;</w:t>
      </w:r>
    </w:p>
    <w:p w:rsidR="007D22F1" w:rsidRDefault="007D22F1" w:rsidP="007D22F1">
      <w:pPr>
        <w:suppressAutoHyphens/>
        <w:jc w:val="both"/>
      </w:pPr>
    </w:p>
    <w:p w:rsidR="007D22F1" w:rsidRPr="00172D2E" w:rsidRDefault="00547CCE" w:rsidP="007D22F1">
      <w:pPr>
        <w:pStyle w:val="Akapitzlist"/>
        <w:numPr>
          <w:ilvl w:val="3"/>
          <w:numId w:val="11"/>
        </w:numPr>
        <w:tabs>
          <w:tab w:val="clear" w:pos="-1592"/>
        </w:tabs>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7D22F1" w:rsidRPr="00172D2E">
        <w:rPr>
          <w:rFonts w:ascii="Tahoma" w:hAnsi="Tahoma" w:cs="Tahoma"/>
          <w:sz w:val="18"/>
          <w:szCs w:val="18"/>
        </w:rPr>
        <w:t>Wykonawca musi mieć do dyspozycji następujące narzędzia, wyposażenie zakładu i urządzenia niezbędne do wykonania zamówienia:</w:t>
      </w:r>
    </w:p>
    <w:p w:rsidR="007D22F1" w:rsidRPr="00DE5BB4" w:rsidRDefault="007D22F1" w:rsidP="007D22F1">
      <w:pPr>
        <w:ind w:left="1588"/>
        <w:jc w:val="both"/>
        <w:rPr>
          <w:rFonts w:ascii="Tahoma" w:hAnsi="Tahoma" w:cs="Tahoma"/>
          <w:b/>
          <w:sz w:val="18"/>
          <w:szCs w:val="18"/>
        </w:rPr>
      </w:pPr>
      <w:r>
        <w:rPr>
          <w:rFonts w:ascii="Tahoma" w:hAnsi="Tahoma" w:cs="Tahoma"/>
          <w:b/>
          <w:sz w:val="18"/>
          <w:szCs w:val="18"/>
        </w:rPr>
        <w:t xml:space="preserve">1. </w:t>
      </w:r>
      <w:r w:rsidRPr="00DE5BB4">
        <w:rPr>
          <w:rFonts w:ascii="Tahoma" w:hAnsi="Tahoma" w:cs="Tahoma"/>
          <w:b/>
          <w:sz w:val="18"/>
          <w:szCs w:val="18"/>
        </w:rPr>
        <w:t>samochód dostawczy – 2 sztuki,</w:t>
      </w:r>
    </w:p>
    <w:p w:rsidR="007D22F1" w:rsidRPr="00FD5A6C" w:rsidRDefault="007D22F1" w:rsidP="007D22F1">
      <w:pPr>
        <w:ind w:left="1588"/>
        <w:jc w:val="both"/>
        <w:rPr>
          <w:rFonts w:ascii="Tahoma" w:hAnsi="Tahoma" w:cs="Tahoma"/>
          <w:b/>
          <w:sz w:val="18"/>
          <w:szCs w:val="18"/>
        </w:rPr>
      </w:pPr>
      <w:r>
        <w:rPr>
          <w:rFonts w:ascii="Tahoma" w:hAnsi="Tahoma" w:cs="Tahoma"/>
          <w:b/>
          <w:sz w:val="18"/>
          <w:szCs w:val="18"/>
        </w:rPr>
        <w:t>2. agregat prądotwórczy – 2 sztuki</w:t>
      </w:r>
      <w:r w:rsidRPr="00DE5BB4">
        <w:rPr>
          <w:rFonts w:ascii="Tahoma" w:hAnsi="Tahoma" w:cs="Tahoma"/>
          <w:b/>
          <w:sz w:val="18"/>
          <w:szCs w:val="18"/>
        </w:rPr>
        <w:t>.</w:t>
      </w:r>
    </w:p>
    <w:p w:rsidR="00E00B5A" w:rsidRPr="004F7351" w:rsidRDefault="00E00B5A" w:rsidP="00EE1C77">
      <w:pPr>
        <w:pStyle w:val="Akapitzlist"/>
        <w:spacing w:after="0" w:line="240" w:lineRule="auto"/>
        <w:ind w:left="1134" w:hanging="283"/>
        <w:jc w:val="both"/>
        <w:rPr>
          <w:rFonts w:ascii="Tahoma" w:hAnsi="Tahoma" w:cs="Tahoma"/>
          <w:sz w:val="18"/>
          <w:szCs w:val="18"/>
        </w:rPr>
      </w:pPr>
    </w:p>
    <w:p w:rsidR="00C94FAB" w:rsidRPr="00BC21E6" w:rsidRDefault="00C94FAB" w:rsidP="00C94FAB">
      <w:pPr>
        <w:pStyle w:val="Akapitzlist"/>
        <w:numPr>
          <w:ilvl w:val="1"/>
          <w:numId w:val="11"/>
        </w:numPr>
        <w:tabs>
          <w:tab w:val="clear" w:pos="0"/>
          <w:tab w:val="num" w:pos="709"/>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C94FAB" w:rsidRPr="00BC21E6"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C94FAB" w:rsidRDefault="00C94FAB" w:rsidP="005C37B2">
      <w:pPr>
        <w:pStyle w:val="Akapitzlist"/>
        <w:numPr>
          <w:ilvl w:val="5"/>
          <w:numId w:val="56"/>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C94FAB" w:rsidRDefault="00C94FAB" w:rsidP="005C37B2">
      <w:pPr>
        <w:pStyle w:val="Akapitzlist"/>
        <w:numPr>
          <w:ilvl w:val="5"/>
          <w:numId w:val="56"/>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C94FAB" w:rsidRDefault="00C94FAB" w:rsidP="005C37B2">
      <w:pPr>
        <w:pStyle w:val="Akapitzlist"/>
        <w:numPr>
          <w:ilvl w:val="5"/>
          <w:numId w:val="56"/>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skarbowe, </w:t>
      </w:r>
    </w:p>
    <w:p w:rsidR="00C94FAB" w:rsidRPr="00984183" w:rsidRDefault="00C94FAB" w:rsidP="005C37B2">
      <w:pPr>
        <w:pStyle w:val="Akapitzlist"/>
        <w:numPr>
          <w:ilvl w:val="5"/>
          <w:numId w:val="56"/>
        </w:numPr>
        <w:spacing w:after="0" w:line="240" w:lineRule="auto"/>
        <w:ind w:left="1134" w:hanging="14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C94FAB" w:rsidRPr="00984183"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C94FAB" w:rsidRPr="00984183" w:rsidRDefault="00C94FAB" w:rsidP="00C94FAB">
      <w:pPr>
        <w:spacing w:before="120" w:after="120" w:line="276" w:lineRule="auto"/>
        <w:jc w:val="both"/>
        <w:rPr>
          <w:rFonts w:ascii="Tahoma" w:hAnsi="Tahoma" w:cs="Tahoma"/>
          <w:b/>
          <w:sz w:val="18"/>
          <w:szCs w:val="18"/>
        </w:rPr>
      </w:pPr>
      <w:r>
        <w:rPr>
          <w:rFonts w:ascii="Tahoma" w:hAnsi="Tahoma" w:cs="Tahoma"/>
          <w:b/>
          <w:sz w:val="18"/>
          <w:szCs w:val="18"/>
        </w:rPr>
        <w:t xml:space="preserve">         </w:t>
      </w: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C94FAB" w:rsidRPr="00BC21E6"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lastRenderedPageBreak/>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C94FAB" w:rsidRPr="00BC21E6"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94FAB"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C94FAB" w:rsidRPr="00BC21E6" w:rsidRDefault="00C94FAB" w:rsidP="00C94FAB">
      <w:pPr>
        <w:pStyle w:val="Akapitzlist"/>
        <w:numPr>
          <w:ilvl w:val="1"/>
          <w:numId w:val="11"/>
        </w:numPr>
        <w:spacing w:after="0" w:line="240" w:lineRule="auto"/>
        <w:ind w:hanging="1440"/>
        <w:jc w:val="both"/>
        <w:rPr>
          <w:rFonts w:ascii="Tahoma" w:hAnsi="Tahoma" w:cs="Tahoma"/>
          <w:sz w:val="18"/>
          <w:szCs w:val="18"/>
        </w:rPr>
      </w:pPr>
      <w:r w:rsidRPr="00BC21E6">
        <w:rPr>
          <w:rFonts w:ascii="Tahoma" w:hAnsi="Tahoma" w:cs="Tahoma"/>
          <w:sz w:val="18"/>
          <w:szCs w:val="18"/>
        </w:rPr>
        <w:t>Wykluczenie wykonawcy następuje:</w:t>
      </w:r>
    </w:p>
    <w:p w:rsidR="00C94FAB" w:rsidRPr="00BC21E6"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94FAB" w:rsidRPr="00BC21E6"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C94FAB" w:rsidRPr="00BC21E6" w:rsidRDefault="00C94FAB" w:rsidP="00C94FAB">
      <w:pPr>
        <w:pStyle w:val="Akapitzlist"/>
        <w:numPr>
          <w:ilvl w:val="3"/>
          <w:numId w:val="11"/>
        </w:numPr>
        <w:tabs>
          <w:tab w:val="clear" w:pos="-1592"/>
        </w:tabs>
        <w:spacing w:after="0" w:line="240" w:lineRule="auto"/>
        <w:ind w:left="1418" w:hanging="68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C94FAB" w:rsidRPr="00BC21E6" w:rsidRDefault="00C94FAB" w:rsidP="00C94FAB">
      <w:pPr>
        <w:pStyle w:val="Akapitzlist"/>
        <w:numPr>
          <w:ilvl w:val="3"/>
          <w:numId w:val="11"/>
        </w:numPr>
        <w:tabs>
          <w:tab w:val="clear" w:pos="-1592"/>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C94FAB" w:rsidRPr="00BC21E6" w:rsidRDefault="00C94FAB" w:rsidP="00C94FAB">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94FAB" w:rsidRPr="004C5CC4"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C94FAB" w:rsidRPr="004C5CC4"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C94FAB" w:rsidRPr="004C5CC4"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C94FAB" w:rsidRPr="004C5CC4" w:rsidRDefault="00C94FAB" w:rsidP="00C94FAB">
      <w:pPr>
        <w:pStyle w:val="Akapitzlist"/>
        <w:numPr>
          <w:ilvl w:val="1"/>
          <w:numId w:val="11"/>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C94FAB" w:rsidRPr="004C5CC4"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C94FAB" w:rsidRPr="004C5CC4" w:rsidRDefault="00C94FAB" w:rsidP="00C94FAB">
      <w:pPr>
        <w:pStyle w:val="Akapitzlist"/>
        <w:numPr>
          <w:ilvl w:val="2"/>
          <w:numId w:val="11"/>
        </w:numPr>
        <w:tabs>
          <w:tab w:val="clear" w:pos="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C94FAB" w:rsidRPr="004C5CC4" w:rsidRDefault="00C94FAB" w:rsidP="00C94FAB">
      <w:pPr>
        <w:pStyle w:val="Akapitzlist"/>
        <w:numPr>
          <w:ilvl w:val="1"/>
          <w:numId w:val="11"/>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C94FAB" w:rsidRPr="004C5CC4" w:rsidRDefault="00C94FAB" w:rsidP="00C94FAB">
      <w:pPr>
        <w:pStyle w:val="Akapitzlist"/>
        <w:numPr>
          <w:ilvl w:val="1"/>
          <w:numId w:val="11"/>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94FAB" w:rsidRPr="004C5CC4" w:rsidRDefault="00C94FAB" w:rsidP="00C94FAB">
      <w:pPr>
        <w:pStyle w:val="Akapitzlist"/>
        <w:numPr>
          <w:ilvl w:val="1"/>
          <w:numId w:val="11"/>
        </w:numPr>
        <w:tabs>
          <w:tab w:val="clear" w:pos="0"/>
          <w:tab w:val="num" w:pos="709"/>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94FAB" w:rsidRPr="00C94FAB" w:rsidRDefault="00C94FAB" w:rsidP="00C94FAB">
      <w:pPr>
        <w:pStyle w:val="Akapitzlist"/>
        <w:spacing w:after="0" w:line="240" w:lineRule="auto"/>
        <w:ind w:left="680"/>
        <w:jc w:val="both"/>
        <w:rPr>
          <w:rFonts w:ascii="Tahoma" w:hAnsi="Tahoma" w:cs="Tahoma"/>
          <w:sz w:val="18"/>
          <w:szCs w:val="18"/>
        </w:rPr>
      </w:pPr>
      <w:r w:rsidRPr="00C94FAB">
        <w:rPr>
          <w:rFonts w:ascii="Tahoma" w:hAnsi="Tahoma" w:cs="Tahoma"/>
          <w:sz w:val="18"/>
          <w:szCs w:val="18"/>
        </w:rPr>
        <w:br w:type="page"/>
      </w:r>
    </w:p>
    <w:p w:rsidR="001529F3" w:rsidRPr="00B6583C" w:rsidRDefault="00C94FAB" w:rsidP="00C94FAB">
      <w:pPr>
        <w:pStyle w:val="Nagwek2"/>
        <w:numPr>
          <w:ilvl w:val="0"/>
          <w:numId w:val="11"/>
        </w:numPr>
        <w:spacing w:line="276" w:lineRule="auto"/>
        <w:jc w:val="left"/>
        <w:rPr>
          <w:rFonts w:ascii="Tahoma" w:hAnsi="Tahoma" w:cs="Tahoma"/>
          <w:b/>
          <w:sz w:val="18"/>
          <w:szCs w:val="18"/>
          <w:highlight w:val="lightGray"/>
        </w:rPr>
      </w:pPr>
      <w:bookmarkStart w:id="53" w:name="_Toc459195127"/>
      <w:bookmarkStart w:id="54" w:name="_Toc460479233"/>
      <w:r w:rsidRPr="00B6583C">
        <w:rPr>
          <w:rFonts w:ascii="Tahoma" w:hAnsi="Tahoma" w:cs="Tahoma"/>
          <w:b/>
          <w:sz w:val="18"/>
          <w:szCs w:val="18"/>
          <w:highlight w:val="lightGray"/>
        </w:rPr>
        <w:t xml:space="preserve">    </w:t>
      </w:r>
      <w:r w:rsidR="00645D96"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rPr>
        <w:t>Opis sposobu przygotowania ofert</w:t>
      </w:r>
      <w:bookmarkEnd w:id="53"/>
      <w:bookmarkEnd w:id="54"/>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C94FAB">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492D36" w:rsidRDefault="001529F3" w:rsidP="0025686F">
      <w:pPr>
        <w:pStyle w:val="Akapitzlist"/>
        <w:numPr>
          <w:ilvl w:val="1"/>
          <w:numId w:val="30"/>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sidR="00492D36">
        <w:rPr>
          <w:rFonts w:ascii="Tahoma" w:hAnsi="Tahoma" w:cs="Tahoma"/>
          <w:sz w:val="18"/>
          <w:szCs w:val="18"/>
        </w:rPr>
        <w:t>:</w:t>
      </w:r>
    </w:p>
    <w:p w:rsidR="001529F3" w:rsidRPr="00B965C8" w:rsidRDefault="00492D36" w:rsidP="00492D36">
      <w:pPr>
        <w:pStyle w:val="Akapitzlist"/>
        <w:numPr>
          <w:ilvl w:val="2"/>
          <w:numId w:val="30"/>
        </w:numPr>
        <w:spacing w:after="0" w:line="240" w:lineRule="auto"/>
        <w:jc w:val="both"/>
        <w:rPr>
          <w:rFonts w:ascii="Tahoma" w:hAnsi="Tahoma" w:cs="Tahoma"/>
          <w:sz w:val="18"/>
          <w:szCs w:val="18"/>
        </w:rPr>
      </w:pPr>
      <w:r>
        <w:rPr>
          <w:rFonts w:ascii="Tahoma" w:hAnsi="Tahoma" w:cs="Tahoma"/>
          <w:sz w:val="18"/>
          <w:szCs w:val="18"/>
        </w:rPr>
        <w:t>A</w:t>
      </w:r>
      <w:r w:rsidR="001529F3" w:rsidRPr="008D56D1">
        <w:rPr>
          <w:rFonts w:ascii="Tahoma" w:hAnsi="Tahoma" w:cs="Tahoma"/>
          <w:sz w:val="18"/>
          <w:szCs w:val="18"/>
        </w:rPr>
        <w:t>ktualne na dzień składania ofert</w:t>
      </w:r>
      <w:r w:rsidR="001529F3"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001529F3"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3"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A72E09" w:rsidP="00E44A74">
      <w:pPr>
        <w:pStyle w:val="Akapitzlist"/>
        <w:spacing w:after="0" w:line="240" w:lineRule="auto"/>
        <w:jc w:val="both"/>
      </w:pPr>
      <w:hyperlink r:id="rId14"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Pr="00AC50AF" w:rsidRDefault="001529F3" w:rsidP="00A97FC8">
      <w:pPr>
        <w:numPr>
          <w:ilvl w:val="2"/>
          <w:numId w:val="30"/>
        </w:numPr>
        <w:jc w:val="both"/>
        <w:rPr>
          <w:rFonts w:ascii="Tahoma" w:hAnsi="Tahoma" w:cs="Tahoma"/>
          <w:b/>
          <w:color w:val="000000"/>
          <w:sz w:val="18"/>
          <w:szCs w:val="18"/>
        </w:rPr>
      </w:pPr>
      <w:r w:rsidRPr="00AC50AF">
        <w:rPr>
          <w:rFonts w:ascii="Tahoma" w:hAnsi="Tahoma" w:cs="Tahoma"/>
          <w:b/>
          <w:color w:val="000000"/>
          <w:sz w:val="18"/>
          <w:szCs w:val="18"/>
        </w:rPr>
        <w:t>Formularz cenowy – załącznik nr 4 do SIWZ.</w:t>
      </w:r>
    </w:p>
    <w:p w:rsidR="001529F3" w:rsidRPr="00A97FC8" w:rsidRDefault="001529F3" w:rsidP="00E8434A">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w:t>
      </w:r>
      <w:r w:rsidR="00A72E09">
        <w:rPr>
          <w:rFonts w:ascii="Tahoma" w:hAnsi="Tahoma" w:cs="Tahoma"/>
          <w:b/>
          <w:sz w:val="18"/>
          <w:szCs w:val="18"/>
        </w:rPr>
        <w:t>1.</w:t>
      </w:r>
      <w:r w:rsidRPr="00AD797D">
        <w:rPr>
          <w:rFonts w:ascii="Tahoma" w:hAnsi="Tahoma" w:cs="Tahoma"/>
          <w:b/>
          <w:sz w:val="18"/>
          <w:szCs w:val="18"/>
        </w:rPr>
        <w:t xml:space="preserve">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b/>
          <w:sz w:val="18"/>
          <w:szCs w:val="18"/>
        </w:rPr>
      </w:pPr>
      <w:r w:rsidRPr="007A6503">
        <w:rPr>
          <w:rFonts w:ascii="Tahoma" w:hAnsi="Tahoma" w:cs="Tahoma"/>
          <w:b/>
          <w:sz w:val="18"/>
          <w:szCs w:val="18"/>
        </w:rPr>
        <w:lastRenderedPageBreak/>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050BD0" w:rsidRDefault="001529F3" w:rsidP="00B47B08">
      <w:pPr>
        <w:pStyle w:val="Akapitzlist"/>
        <w:numPr>
          <w:ilvl w:val="1"/>
          <w:numId w:val="30"/>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00B47B08" w:rsidRPr="00B47B08">
        <w:rPr>
          <w:rFonts w:ascii="Tahoma" w:hAnsi="Tahoma" w:cs="Tahoma"/>
          <w:b/>
          <w:sz w:val="18"/>
          <w:szCs w:val="18"/>
        </w:rPr>
        <w:t xml:space="preserve"> </w:t>
      </w:r>
      <w:r w:rsidR="00B47B08">
        <w:rPr>
          <w:rFonts w:ascii="Tahoma" w:hAnsi="Tahoma" w:cs="Tahoma"/>
          <w:b/>
          <w:sz w:val="18"/>
          <w:szCs w:val="18"/>
        </w:rPr>
        <w:t>„</w:t>
      </w:r>
      <w:r w:rsidR="00050BD0" w:rsidRPr="00050BD0">
        <w:rPr>
          <w:rFonts w:ascii="Tahoma" w:hAnsi="Tahoma" w:cs="Tahoma"/>
          <w:b/>
          <w:sz w:val="18"/>
          <w:szCs w:val="18"/>
        </w:rPr>
        <w:t>Naprawa uszkodzonych i wymiana zniszczonych, aktualizacja, modernizacja oraz mycie i konserwacja elementów Miejskiego Systemu Informacji kat. 9,10,15 oraz kasetonów informacyjnych</w:t>
      </w:r>
      <w:r w:rsidR="00B47B08" w:rsidRPr="00B47B08">
        <w:rPr>
          <w:rFonts w:ascii="Tahoma" w:hAnsi="Tahoma" w:cs="Tahoma"/>
          <w:b/>
          <w:sz w:val="18"/>
          <w:szCs w:val="18"/>
        </w:rPr>
        <w:t>”.</w:t>
      </w:r>
    </w:p>
    <w:p w:rsidR="00050BD0" w:rsidRDefault="00F604EB" w:rsidP="00050BD0">
      <w:pPr>
        <w:pStyle w:val="Akapitzlist"/>
        <w:spacing w:after="0" w:line="240" w:lineRule="auto"/>
        <w:jc w:val="both"/>
        <w:rPr>
          <w:rFonts w:ascii="Tahoma" w:hAnsi="Tahoma" w:cs="Tahoma"/>
          <w:b/>
          <w:sz w:val="18"/>
          <w:szCs w:val="18"/>
        </w:rPr>
      </w:pPr>
      <w:r w:rsidRPr="00DE40E3">
        <w:rPr>
          <w:rFonts w:ascii="Tahoma" w:hAnsi="Tahoma" w:cs="Tahoma"/>
          <w:b/>
          <w:sz w:val="18"/>
          <w:szCs w:val="18"/>
        </w:rPr>
        <w:t xml:space="preserve">Nr postępowania </w:t>
      </w:r>
      <w:r w:rsidR="00050BD0">
        <w:rPr>
          <w:rFonts w:ascii="Tahoma" w:hAnsi="Tahoma" w:cs="Tahoma"/>
          <w:b/>
          <w:sz w:val="18"/>
          <w:szCs w:val="18"/>
        </w:rPr>
        <w:t>DPZ/117/PN/106</w:t>
      </w:r>
      <w:r w:rsidRPr="00DB4FAA">
        <w:rPr>
          <w:rFonts w:ascii="Tahoma" w:hAnsi="Tahoma" w:cs="Tahoma"/>
          <w:b/>
          <w:sz w:val="18"/>
          <w:szCs w:val="18"/>
        </w:rPr>
        <w:t>/17</w:t>
      </w:r>
      <w:r w:rsidR="00050BD0">
        <w:rPr>
          <w:rFonts w:ascii="Tahoma" w:hAnsi="Tahoma" w:cs="Tahoma"/>
          <w:b/>
          <w:sz w:val="18"/>
          <w:szCs w:val="18"/>
        </w:rPr>
        <w:t>”.</w:t>
      </w:r>
    </w:p>
    <w:p w:rsidR="00F604EB" w:rsidRPr="007A6503" w:rsidRDefault="00F604EB" w:rsidP="00050BD0">
      <w:pPr>
        <w:pStyle w:val="Akapitzlist"/>
        <w:spacing w:after="0" w:line="240" w:lineRule="auto"/>
        <w:jc w:val="both"/>
        <w:rPr>
          <w:rFonts w:ascii="Tahoma" w:hAnsi="Tahoma" w:cs="Tahoma"/>
          <w:b/>
          <w:sz w:val="18"/>
          <w:szCs w:val="18"/>
        </w:rPr>
      </w:pPr>
      <w:r w:rsidRPr="00EA1175">
        <w:rPr>
          <w:rFonts w:ascii="Tahoma" w:hAnsi="Tahoma" w:cs="Tahoma"/>
          <w:b/>
          <w:sz w:val="18"/>
          <w:szCs w:val="18"/>
        </w:rPr>
        <w:t>Nie otwierać przed dniem</w:t>
      </w:r>
      <w:r w:rsidR="00A273AD">
        <w:rPr>
          <w:rFonts w:ascii="Tahoma" w:hAnsi="Tahoma" w:cs="Tahoma"/>
          <w:b/>
          <w:sz w:val="18"/>
          <w:szCs w:val="18"/>
        </w:rPr>
        <w:t xml:space="preserve"> 15.11.2017r. </w:t>
      </w:r>
      <w:r w:rsidRPr="000C164D">
        <w:rPr>
          <w:rFonts w:ascii="Tahoma" w:hAnsi="Tahoma" w:cs="Tahoma"/>
          <w:b/>
          <w:sz w:val="18"/>
          <w:szCs w:val="18"/>
        </w:rPr>
        <w:t xml:space="preserve">do godz. </w:t>
      </w:r>
      <w:r w:rsidR="00A273AD">
        <w:rPr>
          <w:rFonts w:ascii="Tahoma" w:hAnsi="Tahoma" w:cs="Tahoma"/>
          <w:b/>
          <w:sz w:val="18"/>
          <w:szCs w:val="18"/>
        </w:rPr>
        <w:t>10:30</w:t>
      </w:r>
      <w:r w:rsidRPr="000C164D">
        <w:rPr>
          <w:rFonts w:ascii="Tahoma" w:hAnsi="Tahoma" w:cs="Tahoma"/>
          <w:b/>
          <w:sz w:val="18"/>
          <w:szCs w:val="18"/>
        </w:rPr>
        <w:t>”.</w:t>
      </w:r>
      <w:r w:rsidRPr="007A6503">
        <w:rPr>
          <w:rFonts w:ascii="Tahoma" w:hAnsi="Tahoma" w:cs="Tahoma"/>
          <w:b/>
          <w:sz w:val="18"/>
          <w:szCs w:val="18"/>
        </w:rPr>
        <w:t xml:space="preserv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lastRenderedPageBreak/>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B6583C" w:rsidRDefault="001529F3" w:rsidP="006A569F">
      <w:pPr>
        <w:jc w:val="both"/>
        <w:rPr>
          <w:rStyle w:val="tekstdokbold"/>
          <w:rFonts w:ascii="Tahoma" w:hAnsi="Tahoma" w:cs="Tahoma"/>
          <w:color w:val="000000"/>
          <w:sz w:val="18"/>
          <w:szCs w:val="18"/>
          <w:highlight w:val="lightGray"/>
        </w:rPr>
      </w:pPr>
      <w:r w:rsidRPr="00B6583C">
        <w:rPr>
          <w:rStyle w:val="tekstdokbold"/>
          <w:rFonts w:ascii="Tahoma" w:hAnsi="Tahoma" w:cs="Tahoma"/>
          <w:color w:val="000000"/>
          <w:sz w:val="18"/>
          <w:szCs w:val="18"/>
          <w:highlight w:val="lightGray"/>
        </w:rPr>
        <w:t>8a.</w:t>
      </w:r>
      <w:r w:rsidRPr="00B6583C">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B6583C" w:rsidRDefault="001529F3" w:rsidP="005C37B2">
      <w:pPr>
        <w:pStyle w:val="Nagwek2"/>
        <w:numPr>
          <w:ilvl w:val="0"/>
          <w:numId w:val="34"/>
        </w:numPr>
        <w:spacing w:line="276" w:lineRule="auto"/>
        <w:ind w:left="709" w:hanging="709"/>
        <w:rPr>
          <w:rFonts w:ascii="Tahoma" w:hAnsi="Tahoma" w:cs="Tahoma"/>
          <w:b/>
          <w:sz w:val="18"/>
          <w:szCs w:val="18"/>
          <w:highlight w:val="lightGray"/>
        </w:rPr>
      </w:pPr>
      <w:bookmarkStart w:id="55" w:name="_Toc459195128"/>
      <w:bookmarkStart w:id="56" w:name="_Toc460479234"/>
      <w:r w:rsidRPr="00B6583C">
        <w:rPr>
          <w:rFonts w:ascii="Tahoma" w:hAnsi="Tahoma" w:cs="Tahoma"/>
          <w:b/>
          <w:sz w:val="18"/>
          <w:szCs w:val="18"/>
          <w:highlight w:val="lightGray"/>
        </w:rPr>
        <w:t xml:space="preserve">Wykaz oświadczeń i dokumentów potwierdzających spełnianie warunków udziału w </w:t>
      </w:r>
      <w:r w:rsidR="00F604EB" w:rsidRPr="00B6583C">
        <w:rPr>
          <w:rFonts w:ascii="Tahoma" w:hAnsi="Tahoma" w:cs="Tahoma"/>
          <w:b/>
          <w:sz w:val="18"/>
          <w:szCs w:val="18"/>
          <w:highlight w:val="lightGray"/>
        </w:rPr>
        <w:t xml:space="preserve">  </w:t>
      </w:r>
      <w:r w:rsidRPr="00B6583C">
        <w:rPr>
          <w:rFonts w:ascii="Tahoma" w:hAnsi="Tahoma" w:cs="Tahoma"/>
          <w:b/>
          <w:sz w:val="18"/>
          <w:szCs w:val="18"/>
          <w:highlight w:val="lightGray"/>
        </w:rPr>
        <w:t>postępowaniu oraz brak podstaw  wykluczenia</w:t>
      </w:r>
      <w:bookmarkEnd w:id="55"/>
      <w:bookmarkEnd w:id="56"/>
      <w:r w:rsidRPr="00B6583C">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5C37B2">
      <w:pPr>
        <w:numPr>
          <w:ilvl w:val="1"/>
          <w:numId w:val="34"/>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5C37B2">
      <w:pPr>
        <w:numPr>
          <w:ilvl w:val="2"/>
          <w:numId w:val="34"/>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7.2.1.1.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DB4FAA" w:rsidRPr="00553DE8" w:rsidRDefault="00DB4FAA" w:rsidP="00542BAA">
      <w:pPr>
        <w:pStyle w:val="NormalnyWeb"/>
        <w:spacing w:before="0" w:beforeAutospacing="0" w:after="0" w:afterAutospacing="0"/>
        <w:rPr>
          <w:rFonts w:ascii="Tahoma" w:hAnsi="Tahoma" w:cs="Tahoma"/>
          <w:sz w:val="18"/>
          <w:szCs w:val="18"/>
        </w:rPr>
      </w:pPr>
    </w:p>
    <w:p w:rsidR="001529F3" w:rsidRDefault="001529F3" w:rsidP="001700FF">
      <w:pPr>
        <w:pStyle w:val="Normalny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5C37B2">
      <w:pPr>
        <w:numPr>
          <w:ilvl w:val="2"/>
          <w:numId w:val="32"/>
        </w:numPr>
        <w:jc w:val="both"/>
        <w:rPr>
          <w:rFonts w:ascii="Tahoma" w:hAnsi="Tahoma" w:cs="Tahoma"/>
          <w:i/>
          <w:sz w:val="18"/>
          <w:szCs w:val="18"/>
        </w:rPr>
      </w:pPr>
      <w:r w:rsidRPr="009B607E">
        <w:rPr>
          <w:rFonts w:ascii="Tahoma" w:hAnsi="Tahoma" w:cs="Tahoma"/>
          <w:sz w:val="18"/>
          <w:szCs w:val="18"/>
        </w:rPr>
        <w:t xml:space="preserve">zaświadczenie właściwej terenowej jednostki organizacyjnej Zakładu Ubezpieczeń Społecznych lub Kasy Rolniczego Ubezpieczenia Społecznego albo innego dokumentu potwierdzającego, że Wykonawca nie zalega </w:t>
      </w:r>
      <w:r w:rsidRPr="009B607E">
        <w:rPr>
          <w:rFonts w:ascii="Tahoma" w:hAnsi="Tahoma" w:cs="Tahoma"/>
          <w:sz w:val="18"/>
          <w:szCs w:val="18"/>
        </w:rPr>
        <w:lastRenderedPageBreak/>
        <w:t>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5C37B2">
      <w:pPr>
        <w:numPr>
          <w:ilvl w:val="2"/>
          <w:numId w:val="33"/>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w:t>
      </w:r>
      <w:proofErr w:type="spellStart"/>
      <w:r w:rsidRPr="009B607E">
        <w:rPr>
          <w:rFonts w:ascii="Tahoma" w:hAnsi="Tahoma" w:cs="Tahoma"/>
          <w:sz w:val="18"/>
          <w:szCs w:val="18"/>
        </w:rPr>
        <w:t>Pzp</w:t>
      </w:r>
      <w:proofErr w:type="spellEnd"/>
      <w:r w:rsidRPr="009B607E">
        <w:rPr>
          <w:rFonts w:ascii="Tahoma" w:hAnsi="Tahoma" w:cs="Tahoma"/>
          <w:sz w:val="18"/>
          <w:szCs w:val="18"/>
        </w:rPr>
        <w:t xml:space="preserve">,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5C37B2">
      <w:pPr>
        <w:numPr>
          <w:ilvl w:val="2"/>
          <w:numId w:val="33"/>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5C37B2">
      <w:pPr>
        <w:numPr>
          <w:ilvl w:val="2"/>
          <w:numId w:val="33"/>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5C37B2">
      <w:pPr>
        <w:numPr>
          <w:ilvl w:val="0"/>
          <w:numId w:val="31"/>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1529F3" w:rsidRDefault="001529F3" w:rsidP="0041123F">
      <w:pPr>
        <w:jc w:val="both"/>
        <w:rPr>
          <w:rFonts w:ascii="Tahoma" w:hAnsi="Tahoma" w:cs="Tahoma"/>
          <w:sz w:val="18"/>
          <w:szCs w:val="18"/>
          <w:u w:val="single"/>
        </w:rPr>
      </w:pPr>
    </w:p>
    <w:p w:rsidR="001529F3" w:rsidRPr="009B607E" w:rsidRDefault="001529F3" w:rsidP="005C37B2">
      <w:pPr>
        <w:numPr>
          <w:ilvl w:val="0"/>
          <w:numId w:val="31"/>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 xml:space="preserve">miejsce zamieszkania lub miejsce zamieszkania ma osoba, której dotyczy </w:t>
      </w:r>
      <w:r w:rsidRPr="00343DF6">
        <w:rPr>
          <w:rFonts w:ascii="Tahoma" w:hAnsi="Tahoma" w:cs="Tahoma"/>
          <w:sz w:val="18"/>
          <w:szCs w:val="18"/>
        </w:rPr>
        <w:lastRenderedPageBreak/>
        <w:t>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w:t>
      </w:r>
      <w:proofErr w:type="spellStart"/>
      <w:r>
        <w:rPr>
          <w:rFonts w:ascii="Tahoma" w:hAnsi="Tahoma" w:cs="Tahoma"/>
          <w:sz w:val="18"/>
          <w:szCs w:val="18"/>
        </w:rPr>
        <w:t>Pzp</w:t>
      </w:r>
      <w:proofErr w:type="spellEnd"/>
      <w:r>
        <w:rPr>
          <w:rFonts w:ascii="Tahoma" w:hAnsi="Tahoma" w:cs="Tahoma"/>
          <w:sz w:val="18"/>
          <w:szCs w:val="18"/>
        </w:rPr>
        <w:t>;</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B6583C" w:rsidRDefault="00F604EB" w:rsidP="0025686F">
      <w:pPr>
        <w:pStyle w:val="Nagwek2"/>
        <w:numPr>
          <w:ilvl w:val="0"/>
          <w:numId w:val="12"/>
        </w:numPr>
        <w:spacing w:line="276" w:lineRule="auto"/>
        <w:jc w:val="left"/>
        <w:rPr>
          <w:rFonts w:ascii="Tahoma" w:hAnsi="Tahoma" w:cs="Tahoma"/>
          <w:b/>
          <w:sz w:val="18"/>
          <w:szCs w:val="18"/>
          <w:highlight w:val="lightGray"/>
        </w:rPr>
      </w:pPr>
      <w:bookmarkStart w:id="57" w:name="_Toc459195129"/>
      <w:bookmarkStart w:id="58" w:name="_Toc460479235"/>
      <w:r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rPr>
        <w:t xml:space="preserve">Powoływanie się na zasoby </w:t>
      </w:r>
      <w:r w:rsidR="0098310E" w:rsidRPr="00B6583C">
        <w:rPr>
          <w:rFonts w:ascii="Tahoma" w:hAnsi="Tahoma" w:cs="Tahoma"/>
          <w:b/>
          <w:sz w:val="18"/>
          <w:szCs w:val="18"/>
          <w:highlight w:val="lightGray"/>
        </w:rPr>
        <w:t xml:space="preserve">innych </w:t>
      </w:r>
      <w:r w:rsidR="001529F3" w:rsidRPr="00B6583C">
        <w:rPr>
          <w:rFonts w:ascii="Tahoma" w:hAnsi="Tahoma" w:cs="Tahoma"/>
          <w:b/>
          <w:sz w:val="18"/>
          <w:szCs w:val="18"/>
          <w:highlight w:val="lightGray"/>
        </w:rPr>
        <w:t>podmiotów</w:t>
      </w:r>
      <w:bookmarkEnd w:id="57"/>
      <w:bookmarkEnd w:id="58"/>
      <w:r w:rsidR="001529F3" w:rsidRPr="00B6583C">
        <w:rPr>
          <w:rFonts w:ascii="Tahoma" w:hAnsi="Tahoma" w:cs="Tahoma"/>
          <w:b/>
          <w:sz w:val="18"/>
          <w:szCs w:val="18"/>
          <w:highlight w:val="lightGray"/>
        </w:rPr>
        <w:t xml:space="preserve"> </w:t>
      </w:r>
    </w:p>
    <w:p w:rsidR="001529F3" w:rsidRPr="000B483A"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5C37B2">
      <w:pPr>
        <w:pStyle w:val="Akapitzlist"/>
        <w:numPr>
          <w:ilvl w:val="1"/>
          <w:numId w:val="36"/>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5C37B2">
      <w:pPr>
        <w:pStyle w:val="Akapitzlist"/>
        <w:numPr>
          <w:ilvl w:val="1"/>
          <w:numId w:val="36"/>
        </w:numPr>
        <w:spacing w:after="0" w:line="240" w:lineRule="auto"/>
        <w:ind w:left="720"/>
        <w:jc w:val="both"/>
        <w:rPr>
          <w:rFonts w:ascii="Tahoma" w:hAnsi="Tahoma" w:cs="Tahoma"/>
          <w:b/>
          <w:strike/>
          <w:sz w:val="18"/>
          <w:szCs w:val="18"/>
        </w:rPr>
      </w:pPr>
      <w:r w:rsidRPr="005C7307">
        <w:rPr>
          <w:rFonts w:ascii="Tahoma" w:hAnsi="Tahoma" w:cs="Tahoma"/>
          <w:b/>
          <w:sz w:val="18"/>
          <w:szCs w:val="18"/>
        </w:rPr>
        <w:t xml:space="preserve">Wykonawca, </w:t>
      </w:r>
      <w:r w:rsidR="0098310E" w:rsidRPr="005C7307">
        <w:rPr>
          <w:rFonts w:ascii="Tahoma" w:hAnsi="Tahoma" w:cs="Tahoma"/>
          <w:b/>
          <w:sz w:val="18"/>
          <w:szCs w:val="18"/>
        </w:rPr>
        <w:t xml:space="preserve">który polega na zasobach </w:t>
      </w:r>
      <w:r w:rsidR="0098310E">
        <w:rPr>
          <w:rFonts w:ascii="Tahoma" w:hAnsi="Tahoma" w:cs="Tahoma"/>
          <w:b/>
          <w:sz w:val="18"/>
          <w:szCs w:val="18"/>
        </w:rPr>
        <w:t xml:space="preserve">innych </w:t>
      </w:r>
      <w:r w:rsidR="0098310E" w:rsidRPr="005C7307">
        <w:rPr>
          <w:rFonts w:ascii="Tahoma" w:hAnsi="Tahoma" w:cs="Tahoma"/>
          <w:b/>
          <w:sz w:val="18"/>
          <w:szCs w:val="18"/>
        </w:rPr>
        <w:t>podmiotów</w:t>
      </w:r>
      <w:r w:rsidRPr="005C7307">
        <w:rPr>
          <w:rFonts w:ascii="Tahoma" w:hAnsi="Tahoma" w:cs="Tahoma"/>
          <w:b/>
          <w:sz w:val="18"/>
          <w:szCs w:val="18"/>
        </w:rPr>
        <w:t>,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1529F3" w:rsidRPr="005C7307" w:rsidRDefault="001529F3" w:rsidP="005C37B2">
      <w:pPr>
        <w:pStyle w:val="Akapitzlist"/>
        <w:numPr>
          <w:ilvl w:val="1"/>
          <w:numId w:val="36"/>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5C37B2">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5C37B2">
      <w:pPr>
        <w:pStyle w:val="Akapitzlist"/>
        <w:numPr>
          <w:ilvl w:val="1"/>
          <w:numId w:val="36"/>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5C37B2">
      <w:pPr>
        <w:pStyle w:val="Akapitzlist"/>
        <w:numPr>
          <w:ilvl w:val="1"/>
          <w:numId w:val="36"/>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25686F">
      <w:pPr>
        <w:pStyle w:val="Akapitzlist"/>
        <w:numPr>
          <w:ilvl w:val="2"/>
          <w:numId w:val="27"/>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B6583C" w:rsidRDefault="00F604EB" w:rsidP="0025686F">
      <w:pPr>
        <w:pStyle w:val="Nagwek2"/>
        <w:numPr>
          <w:ilvl w:val="0"/>
          <w:numId w:val="28"/>
        </w:numPr>
        <w:spacing w:line="276" w:lineRule="auto"/>
        <w:jc w:val="left"/>
        <w:rPr>
          <w:rFonts w:ascii="Tahoma" w:hAnsi="Tahoma" w:cs="Tahoma"/>
          <w:b/>
          <w:sz w:val="18"/>
          <w:szCs w:val="18"/>
          <w:highlight w:val="lightGray"/>
        </w:rPr>
      </w:pPr>
      <w:bookmarkStart w:id="59" w:name="_Toc459195130"/>
      <w:bookmarkStart w:id="60" w:name="_Toc460479236"/>
      <w:r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rPr>
        <w:t>Opis sposobu udzielania wyjaśnień treści  SIWZ</w:t>
      </w:r>
      <w:bookmarkEnd w:id="59"/>
      <w:bookmarkEnd w:id="60"/>
      <w:r w:rsidR="001529F3" w:rsidRPr="00B6583C">
        <w:rPr>
          <w:rFonts w:ascii="Tahoma" w:hAnsi="Tahoma" w:cs="Tahoma"/>
          <w:b/>
          <w:sz w:val="18"/>
          <w:szCs w:val="18"/>
          <w:highlight w:val="lightGray"/>
        </w:rPr>
        <w:t xml:space="preserve"> </w:t>
      </w:r>
    </w:p>
    <w:p w:rsidR="001529F3" w:rsidRPr="000B483A" w:rsidRDefault="001529F3" w:rsidP="0025686F">
      <w:pPr>
        <w:pStyle w:val="Akapitzlist"/>
        <w:numPr>
          <w:ilvl w:val="0"/>
          <w:numId w:val="28"/>
        </w:numPr>
        <w:spacing w:after="0" w:line="240" w:lineRule="auto"/>
        <w:jc w:val="both"/>
        <w:rPr>
          <w:rFonts w:ascii="Tahoma" w:hAnsi="Tahoma" w:cs="Tahoma"/>
          <w:vanish/>
          <w:sz w:val="18"/>
          <w:szCs w:val="18"/>
        </w:rPr>
      </w:pPr>
    </w:p>
    <w:p w:rsidR="001529F3" w:rsidRPr="00231D3B" w:rsidRDefault="001529F3" w:rsidP="0025686F">
      <w:pPr>
        <w:pStyle w:val="Akapitzlist"/>
        <w:numPr>
          <w:ilvl w:val="1"/>
          <w:numId w:val="12"/>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5"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25686F">
      <w:pPr>
        <w:pStyle w:val="Akapitzlist"/>
        <w:numPr>
          <w:ilvl w:val="1"/>
          <w:numId w:val="12"/>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6"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7"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B6583C" w:rsidRDefault="00F604EB" w:rsidP="006F54A5">
      <w:pPr>
        <w:pStyle w:val="Nagwek2"/>
        <w:numPr>
          <w:ilvl w:val="0"/>
          <w:numId w:val="12"/>
        </w:numPr>
        <w:spacing w:line="276" w:lineRule="auto"/>
        <w:ind w:hanging="502"/>
        <w:jc w:val="left"/>
        <w:rPr>
          <w:rFonts w:ascii="Tahoma" w:hAnsi="Tahoma" w:cs="Tahoma"/>
          <w:b/>
          <w:color w:val="000000"/>
          <w:sz w:val="18"/>
          <w:szCs w:val="18"/>
          <w:highlight w:val="lightGray"/>
        </w:rPr>
      </w:pPr>
      <w:bookmarkStart w:id="61" w:name="_Toc459195131"/>
      <w:bookmarkStart w:id="62" w:name="_Toc460479237"/>
      <w:r w:rsidRPr="00B6583C">
        <w:rPr>
          <w:rFonts w:ascii="Tahoma" w:hAnsi="Tahoma" w:cs="Tahoma"/>
          <w:b/>
          <w:color w:val="000000"/>
          <w:sz w:val="18"/>
          <w:szCs w:val="18"/>
          <w:highlight w:val="lightGray"/>
        </w:rPr>
        <w:t xml:space="preserve">       </w:t>
      </w:r>
      <w:r w:rsidR="001529F3" w:rsidRPr="00B6583C">
        <w:rPr>
          <w:rFonts w:ascii="Tahoma" w:hAnsi="Tahoma" w:cs="Tahoma"/>
          <w:b/>
          <w:color w:val="000000"/>
          <w:sz w:val="18"/>
          <w:szCs w:val="18"/>
          <w:highlight w:val="lightGray"/>
        </w:rPr>
        <w:t>Opis sposobu obliczenia ceny oferty</w:t>
      </w:r>
      <w:bookmarkEnd w:id="61"/>
      <w:r w:rsidR="001529F3" w:rsidRPr="00B6583C">
        <w:rPr>
          <w:rFonts w:ascii="Tahoma" w:hAnsi="Tahoma" w:cs="Tahoma"/>
          <w:b/>
          <w:color w:val="000000"/>
          <w:sz w:val="18"/>
          <w:szCs w:val="18"/>
          <w:highlight w:val="lightGray"/>
        </w:rPr>
        <w:t xml:space="preserve"> </w:t>
      </w:r>
      <w:bookmarkEnd w:id="62"/>
    </w:p>
    <w:p w:rsidR="006F54A5" w:rsidRPr="00604D9C" w:rsidRDefault="006F54A5" w:rsidP="006F54A5">
      <w:pPr>
        <w:ind w:left="652"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604D9C">
        <w:rPr>
          <w:rFonts w:ascii="Tahoma" w:hAnsi="Tahoma" w:cs="Tahoma"/>
          <w:sz w:val="18"/>
          <w:szCs w:val="18"/>
        </w:rPr>
        <w:t xml:space="preserve">W ofercie Wykonawca podaje cenę jednostkową konserwacji, za którą podejmuje się wykonania przedmiotu </w:t>
      </w:r>
      <w:r>
        <w:rPr>
          <w:rFonts w:ascii="Tahoma" w:hAnsi="Tahoma" w:cs="Tahoma"/>
          <w:sz w:val="18"/>
          <w:szCs w:val="18"/>
        </w:rPr>
        <w:t xml:space="preserve"> </w:t>
      </w:r>
      <w:r w:rsidRPr="00604D9C">
        <w:rPr>
          <w:rFonts w:ascii="Tahoma" w:hAnsi="Tahoma" w:cs="Tahoma"/>
          <w:sz w:val="18"/>
          <w:szCs w:val="18"/>
        </w:rPr>
        <w:t xml:space="preserve">zamówienia - </w:t>
      </w:r>
      <w:r w:rsidRPr="00604D9C">
        <w:rPr>
          <w:rFonts w:ascii="Tahoma" w:hAnsi="Tahoma" w:cs="Tahoma"/>
          <w:b/>
          <w:sz w:val="18"/>
          <w:szCs w:val="18"/>
        </w:rPr>
        <w:t xml:space="preserve"> </w:t>
      </w:r>
      <w:r w:rsidRPr="00604D9C">
        <w:rPr>
          <w:rFonts w:ascii="Tahoma" w:hAnsi="Tahoma" w:cs="Tahoma"/>
          <w:sz w:val="18"/>
          <w:szCs w:val="18"/>
        </w:rPr>
        <w:t>obliczoną wg wzoru:</w:t>
      </w:r>
    </w:p>
    <w:p w:rsidR="006F54A5" w:rsidRPr="00EC378F" w:rsidRDefault="006F54A5" w:rsidP="006F54A5">
      <w:pPr>
        <w:pStyle w:val="Tekstpodstawowy3"/>
        <w:ind w:firstLine="708"/>
        <w:jc w:val="left"/>
        <w:rPr>
          <w:rFonts w:ascii="Tahoma" w:hAnsi="Tahoma"/>
          <w:b/>
          <w:i w:val="0"/>
          <w:sz w:val="18"/>
          <w:szCs w:val="18"/>
          <w:u w:val="single"/>
        </w:rPr>
      </w:pPr>
      <w:r w:rsidRPr="00EC378F">
        <w:rPr>
          <w:rFonts w:ascii="Tahoma" w:hAnsi="Tahoma"/>
          <w:b/>
          <w:i w:val="0"/>
          <w:sz w:val="18"/>
          <w:szCs w:val="18"/>
          <w:u w:val="single"/>
        </w:rPr>
        <w:t xml:space="preserve">Do wyliczenia ofertowej ceny jednostkowej należy przyjąć następujące założenia: </w:t>
      </w:r>
    </w:p>
    <w:p w:rsidR="006F54A5" w:rsidRPr="00604D9C" w:rsidRDefault="006F54A5" w:rsidP="006F54A5">
      <w:pPr>
        <w:pStyle w:val="Tekstpodstawowy3"/>
        <w:ind w:firstLine="708"/>
        <w:jc w:val="left"/>
        <w:rPr>
          <w:rFonts w:ascii="Tahoma" w:hAnsi="Tahoma"/>
          <w:b/>
          <w:i w:val="0"/>
          <w:sz w:val="18"/>
          <w:szCs w:val="18"/>
        </w:rPr>
      </w:pPr>
      <w:r w:rsidRPr="00604D9C">
        <w:rPr>
          <w:rFonts w:ascii="Tahoma" w:hAnsi="Tahoma"/>
          <w:b/>
          <w:i w:val="0"/>
          <w:sz w:val="18"/>
          <w:szCs w:val="18"/>
        </w:rPr>
        <w:t>- praca dwóch pra</w:t>
      </w:r>
      <w:r>
        <w:rPr>
          <w:rFonts w:ascii="Tahoma" w:hAnsi="Tahoma"/>
          <w:b/>
          <w:i w:val="0"/>
          <w:sz w:val="18"/>
          <w:szCs w:val="18"/>
        </w:rPr>
        <w:t>cowników fizycznych w   czasie 2</w:t>
      </w:r>
      <w:r w:rsidRPr="00604D9C">
        <w:rPr>
          <w:rFonts w:ascii="Tahoma" w:hAnsi="Tahoma"/>
          <w:b/>
          <w:i w:val="0"/>
          <w:sz w:val="18"/>
          <w:szCs w:val="18"/>
        </w:rPr>
        <w:t xml:space="preserve"> </w:t>
      </w:r>
      <w:proofErr w:type="spellStart"/>
      <w:r w:rsidRPr="00604D9C">
        <w:rPr>
          <w:rFonts w:ascii="Tahoma" w:hAnsi="Tahoma"/>
          <w:b/>
          <w:i w:val="0"/>
          <w:sz w:val="18"/>
          <w:szCs w:val="18"/>
        </w:rPr>
        <w:t>rg</w:t>
      </w:r>
      <w:proofErr w:type="spellEnd"/>
      <w:r w:rsidRPr="00604D9C">
        <w:rPr>
          <w:rFonts w:ascii="Tahoma" w:hAnsi="Tahoma"/>
          <w:b/>
          <w:i w:val="0"/>
          <w:sz w:val="18"/>
          <w:szCs w:val="18"/>
        </w:rPr>
        <w:t xml:space="preserve">. </w:t>
      </w:r>
    </w:p>
    <w:p w:rsidR="006F54A5" w:rsidRPr="00604D9C" w:rsidRDefault="006F54A5" w:rsidP="006F54A5">
      <w:pPr>
        <w:pStyle w:val="Tekstpodstawowy3"/>
        <w:ind w:left="708"/>
        <w:jc w:val="left"/>
        <w:rPr>
          <w:rFonts w:ascii="Tahoma" w:hAnsi="Tahoma"/>
          <w:b/>
          <w:i w:val="0"/>
          <w:sz w:val="18"/>
          <w:szCs w:val="18"/>
        </w:rPr>
      </w:pPr>
      <w:r>
        <w:rPr>
          <w:rFonts w:ascii="Tahoma" w:hAnsi="Tahoma"/>
          <w:b/>
          <w:i w:val="0"/>
          <w:sz w:val="18"/>
          <w:szCs w:val="18"/>
        </w:rPr>
        <w:t>- praca sprzętu (samochód dostawczy) w czasie 2 mg.</w:t>
      </w:r>
    </w:p>
    <w:p w:rsidR="006F54A5" w:rsidRPr="00604D9C" w:rsidRDefault="006F54A5" w:rsidP="006F54A5">
      <w:pPr>
        <w:pStyle w:val="Tekstpodstawowy3"/>
        <w:ind w:left="708"/>
        <w:jc w:val="left"/>
        <w:rPr>
          <w:rFonts w:ascii="Tahoma" w:hAnsi="Tahoma"/>
          <w:b/>
          <w:i w:val="0"/>
          <w:sz w:val="18"/>
          <w:szCs w:val="18"/>
        </w:rPr>
      </w:pPr>
      <w:r w:rsidRPr="00604D9C">
        <w:rPr>
          <w:rFonts w:ascii="Tahoma" w:hAnsi="Tahoma"/>
          <w:b/>
          <w:i w:val="0"/>
          <w:sz w:val="18"/>
          <w:szCs w:val="18"/>
        </w:rPr>
        <w:lastRenderedPageBreak/>
        <w:t xml:space="preserve">- do naprawy wykorzystano następujące materiały – 1 </w:t>
      </w:r>
      <w:r>
        <w:rPr>
          <w:rFonts w:ascii="Tahoma" w:hAnsi="Tahoma"/>
          <w:b/>
          <w:i w:val="0"/>
          <w:sz w:val="18"/>
          <w:szCs w:val="18"/>
        </w:rPr>
        <w:t xml:space="preserve">szt. klosz z poliwęglanu, 1 szt. podstawa do punktu informacyjnego, </w:t>
      </w:r>
      <w:r w:rsidR="00DD2547">
        <w:rPr>
          <w:rFonts w:ascii="Tahoma" w:hAnsi="Tahoma"/>
          <w:b/>
          <w:i w:val="0"/>
          <w:sz w:val="18"/>
          <w:szCs w:val="18"/>
        </w:rPr>
        <w:t xml:space="preserve">1 szt. </w:t>
      </w:r>
      <w:r>
        <w:rPr>
          <w:rFonts w:ascii="Tahoma" w:hAnsi="Tahoma"/>
          <w:b/>
          <w:i w:val="0"/>
          <w:sz w:val="18"/>
          <w:szCs w:val="18"/>
        </w:rPr>
        <w:t xml:space="preserve">osłona nogi punktu informacyjnego, 1 szt. daszek do punktu informacyjnego, oraz 2 </w:t>
      </w:r>
      <w:proofErr w:type="spellStart"/>
      <w:r>
        <w:rPr>
          <w:rFonts w:ascii="Tahoma" w:hAnsi="Tahoma"/>
          <w:b/>
          <w:i w:val="0"/>
          <w:sz w:val="18"/>
          <w:szCs w:val="18"/>
        </w:rPr>
        <w:t>m</w:t>
      </w:r>
      <w:r w:rsidR="00DD2547">
        <w:rPr>
          <w:rFonts w:ascii="Tahoma" w:hAnsi="Tahoma"/>
          <w:b/>
          <w:i w:val="0"/>
          <w:sz w:val="18"/>
          <w:szCs w:val="18"/>
        </w:rPr>
        <w:t>b</w:t>
      </w:r>
      <w:proofErr w:type="spellEnd"/>
      <w:r>
        <w:rPr>
          <w:rFonts w:ascii="Tahoma" w:hAnsi="Tahoma"/>
          <w:b/>
          <w:i w:val="0"/>
          <w:sz w:val="18"/>
          <w:szCs w:val="18"/>
        </w:rPr>
        <w:t xml:space="preserve"> kasetonu (kompletny), 2 </w:t>
      </w:r>
      <w:proofErr w:type="spellStart"/>
      <w:r>
        <w:rPr>
          <w:rFonts w:ascii="Tahoma" w:hAnsi="Tahoma"/>
          <w:b/>
          <w:i w:val="0"/>
          <w:sz w:val="18"/>
          <w:szCs w:val="18"/>
        </w:rPr>
        <w:t>mb</w:t>
      </w:r>
      <w:proofErr w:type="spellEnd"/>
      <w:r>
        <w:rPr>
          <w:rFonts w:ascii="Tahoma" w:hAnsi="Tahoma"/>
          <w:b/>
          <w:i w:val="0"/>
          <w:sz w:val="18"/>
          <w:szCs w:val="18"/>
        </w:rPr>
        <w:t xml:space="preserve"> aplikacji (pleksi z nadrukiem).</w:t>
      </w:r>
    </w:p>
    <w:p w:rsidR="006F54A5" w:rsidRPr="00604D9C" w:rsidRDefault="006F54A5" w:rsidP="006F54A5">
      <w:pPr>
        <w:pStyle w:val="Tekstpodstawowy3"/>
        <w:ind w:left="142" w:firstLine="566"/>
        <w:jc w:val="left"/>
        <w:rPr>
          <w:rFonts w:ascii="Tahoma" w:hAnsi="Tahoma"/>
          <w:b/>
          <w:i w:val="0"/>
          <w:sz w:val="18"/>
          <w:szCs w:val="18"/>
        </w:rPr>
      </w:pPr>
      <w:r w:rsidRPr="00604D9C">
        <w:rPr>
          <w:rFonts w:ascii="Tahoma" w:hAnsi="Tahoma"/>
          <w:b/>
          <w:i w:val="0"/>
          <w:sz w:val="18"/>
          <w:szCs w:val="18"/>
        </w:rPr>
        <w:t>wartość materiałów z formularza cenowego</w:t>
      </w:r>
    </w:p>
    <w:p w:rsidR="006F54A5" w:rsidRPr="00604D9C" w:rsidRDefault="006F54A5" w:rsidP="006F54A5">
      <w:pPr>
        <w:rPr>
          <w:rFonts w:ascii="Tahoma" w:hAnsi="Tahoma"/>
          <w:sz w:val="18"/>
          <w:szCs w:val="18"/>
        </w:rPr>
      </w:pPr>
    </w:p>
    <w:p w:rsidR="006F54A5" w:rsidRPr="00604D9C" w:rsidRDefault="006F54A5" w:rsidP="006F54A5">
      <w:pPr>
        <w:ind w:firstLine="708"/>
        <w:rPr>
          <w:rFonts w:ascii="Tahoma" w:hAnsi="Tahoma"/>
          <w:b/>
          <w:sz w:val="18"/>
          <w:szCs w:val="18"/>
          <w:vertAlign w:val="subscript"/>
        </w:rPr>
      </w:pPr>
      <w:r w:rsidRPr="00604D9C">
        <w:rPr>
          <w:rFonts w:ascii="Tahoma" w:hAnsi="Tahoma"/>
          <w:b/>
          <w:sz w:val="18"/>
          <w:szCs w:val="18"/>
        </w:rPr>
        <w:t>C</w:t>
      </w:r>
      <w:r w:rsidRPr="00604D9C">
        <w:rPr>
          <w:rFonts w:ascii="Tahoma" w:hAnsi="Tahoma"/>
          <w:b/>
          <w:sz w:val="18"/>
          <w:szCs w:val="18"/>
          <w:vertAlign w:val="subscript"/>
        </w:rPr>
        <w:t xml:space="preserve">J </w:t>
      </w:r>
      <w:r w:rsidRPr="00604D9C">
        <w:rPr>
          <w:rFonts w:ascii="Tahoma" w:hAnsi="Tahoma"/>
          <w:b/>
          <w:sz w:val="18"/>
          <w:szCs w:val="18"/>
        </w:rPr>
        <w:t>= R + S + K</w:t>
      </w:r>
      <w:r w:rsidRPr="00604D9C">
        <w:rPr>
          <w:rFonts w:ascii="Tahoma" w:hAnsi="Tahoma"/>
          <w:b/>
          <w:sz w:val="18"/>
          <w:szCs w:val="18"/>
          <w:vertAlign w:val="subscript"/>
        </w:rPr>
        <w:t xml:space="preserve">O </w:t>
      </w:r>
      <w:r w:rsidRPr="00604D9C">
        <w:rPr>
          <w:rFonts w:ascii="Tahoma" w:hAnsi="Tahoma"/>
          <w:b/>
          <w:sz w:val="18"/>
          <w:szCs w:val="18"/>
        </w:rPr>
        <w:t>+ M + K</w:t>
      </w:r>
      <w:r w:rsidRPr="00604D9C">
        <w:rPr>
          <w:rFonts w:ascii="Tahoma" w:hAnsi="Tahoma"/>
          <w:b/>
          <w:sz w:val="18"/>
          <w:szCs w:val="18"/>
          <w:vertAlign w:val="subscript"/>
        </w:rPr>
        <w:t xml:space="preserve">Z </w:t>
      </w:r>
      <w:r w:rsidRPr="00604D9C">
        <w:rPr>
          <w:rFonts w:ascii="Tahoma" w:hAnsi="Tahoma"/>
          <w:b/>
          <w:sz w:val="18"/>
          <w:szCs w:val="18"/>
        </w:rPr>
        <w:t>+ Z</w:t>
      </w:r>
    </w:p>
    <w:p w:rsidR="006F54A5" w:rsidRDefault="006F54A5" w:rsidP="006F54A5">
      <w:pPr>
        <w:ind w:firstLine="708"/>
        <w:rPr>
          <w:rFonts w:ascii="Tahoma" w:hAnsi="Tahoma"/>
          <w:sz w:val="18"/>
          <w:szCs w:val="18"/>
        </w:rPr>
      </w:pPr>
    </w:p>
    <w:p w:rsidR="006F54A5" w:rsidRPr="00604D9C" w:rsidRDefault="006F54A5" w:rsidP="006F54A5">
      <w:pPr>
        <w:ind w:firstLine="708"/>
        <w:rPr>
          <w:rFonts w:ascii="Tahoma" w:hAnsi="Tahoma"/>
          <w:sz w:val="18"/>
          <w:szCs w:val="18"/>
        </w:rPr>
      </w:pPr>
      <w:r w:rsidRPr="00604D9C">
        <w:rPr>
          <w:rFonts w:ascii="Tahoma" w:hAnsi="Tahoma"/>
          <w:sz w:val="18"/>
          <w:szCs w:val="18"/>
        </w:rPr>
        <w:t>gdzie:</w:t>
      </w:r>
    </w:p>
    <w:p w:rsidR="006F54A5" w:rsidRPr="00604D9C" w:rsidRDefault="006F54A5" w:rsidP="006F54A5">
      <w:pPr>
        <w:ind w:firstLine="708"/>
        <w:rPr>
          <w:rFonts w:ascii="Tahoma" w:hAnsi="Tahoma"/>
          <w:sz w:val="18"/>
          <w:szCs w:val="18"/>
        </w:rPr>
      </w:pPr>
      <w:r w:rsidRPr="00604D9C">
        <w:rPr>
          <w:rFonts w:ascii="Tahoma" w:hAnsi="Tahoma"/>
          <w:b/>
          <w:sz w:val="18"/>
          <w:szCs w:val="18"/>
        </w:rPr>
        <w:t>C</w:t>
      </w:r>
      <w:r w:rsidRPr="00604D9C">
        <w:rPr>
          <w:rFonts w:ascii="Tahoma" w:hAnsi="Tahoma"/>
          <w:b/>
          <w:sz w:val="18"/>
          <w:szCs w:val="18"/>
          <w:vertAlign w:val="subscript"/>
        </w:rPr>
        <w:t>J</w:t>
      </w:r>
      <w:r w:rsidRPr="00604D9C">
        <w:rPr>
          <w:rFonts w:ascii="Tahoma" w:hAnsi="Tahoma"/>
          <w:sz w:val="18"/>
          <w:szCs w:val="18"/>
          <w:vertAlign w:val="subscript"/>
        </w:rPr>
        <w:t xml:space="preserve"> </w:t>
      </w:r>
      <w:r w:rsidRPr="00604D9C">
        <w:rPr>
          <w:rFonts w:ascii="Tahoma" w:hAnsi="Tahoma"/>
          <w:sz w:val="18"/>
          <w:szCs w:val="18"/>
        </w:rPr>
        <w:t>– cena ofertowa</w:t>
      </w:r>
    </w:p>
    <w:p w:rsidR="006F54A5" w:rsidRPr="00604D9C" w:rsidRDefault="006F54A5" w:rsidP="006F54A5">
      <w:pPr>
        <w:ind w:left="290" w:firstLine="418"/>
        <w:rPr>
          <w:rFonts w:ascii="Tahoma" w:hAnsi="Tahoma"/>
          <w:sz w:val="18"/>
          <w:szCs w:val="18"/>
        </w:rPr>
      </w:pPr>
      <w:r w:rsidRPr="00604D9C">
        <w:rPr>
          <w:rFonts w:ascii="Tahoma" w:hAnsi="Tahoma"/>
          <w:b/>
          <w:sz w:val="18"/>
          <w:szCs w:val="18"/>
        </w:rPr>
        <w:t>R</w:t>
      </w:r>
      <w:r w:rsidRPr="00604D9C">
        <w:rPr>
          <w:rFonts w:ascii="Tahoma" w:hAnsi="Tahoma"/>
          <w:sz w:val="18"/>
          <w:szCs w:val="18"/>
          <w:vertAlign w:val="subscript"/>
        </w:rPr>
        <w:t xml:space="preserve"> </w:t>
      </w:r>
      <w:r w:rsidRPr="00604D9C">
        <w:rPr>
          <w:rFonts w:ascii="Tahoma" w:hAnsi="Tahoma"/>
          <w:sz w:val="18"/>
          <w:szCs w:val="18"/>
        </w:rPr>
        <w:t xml:space="preserve">– stawka 1 </w:t>
      </w:r>
      <w:proofErr w:type="spellStart"/>
      <w:r w:rsidRPr="00604D9C">
        <w:rPr>
          <w:rFonts w:ascii="Tahoma" w:hAnsi="Tahoma"/>
          <w:sz w:val="18"/>
          <w:szCs w:val="18"/>
        </w:rPr>
        <w:t>rg</w:t>
      </w:r>
      <w:proofErr w:type="spellEnd"/>
      <w:r w:rsidRPr="00604D9C">
        <w:rPr>
          <w:rFonts w:ascii="Tahoma" w:hAnsi="Tahoma"/>
          <w:sz w:val="18"/>
          <w:szCs w:val="18"/>
        </w:rPr>
        <w:t>. przy założeniu pracy dwóch pracowników fizycznych</w:t>
      </w:r>
    </w:p>
    <w:p w:rsidR="006F54A5" w:rsidRPr="00604D9C" w:rsidRDefault="006F54A5" w:rsidP="006F54A5">
      <w:pPr>
        <w:ind w:firstLine="708"/>
        <w:rPr>
          <w:rFonts w:ascii="Tahoma" w:hAnsi="Tahoma"/>
          <w:sz w:val="18"/>
          <w:szCs w:val="18"/>
        </w:rPr>
      </w:pPr>
      <w:r w:rsidRPr="00604D9C">
        <w:rPr>
          <w:rFonts w:ascii="Tahoma" w:hAnsi="Tahoma"/>
          <w:b/>
          <w:sz w:val="18"/>
          <w:szCs w:val="18"/>
        </w:rPr>
        <w:t>S</w:t>
      </w:r>
      <w:r w:rsidRPr="00604D9C">
        <w:rPr>
          <w:rFonts w:ascii="Tahoma" w:hAnsi="Tahoma"/>
          <w:sz w:val="18"/>
          <w:szCs w:val="18"/>
          <w:vertAlign w:val="subscript"/>
        </w:rPr>
        <w:t xml:space="preserve"> </w:t>
      </w:r>
      <w:r w:rsidRPr="00604D9C">
        <w:rPr>
          <w:rFonts w:ascii="Tahoma" w:hAnsi="Tahoma"/>
          <w:sz w:val="18"/>
          <w:szCs w:val="18"/>
        </w:rPr>
        <w:t>– stawka 1 mg.  pracy s</w:t>
      </w:r>
      <w:r>
        <w:rPr>
          <w:rFonts w:ascii="Tahoma" w:hAnsi="Tahoma"/>
          <w:sz w:val="18"/>
          <w:szCs w:val="18"/>
        </w:rPr>
        <w:t>przętu (</w:t>
      </w:r>
      <w:r w:rsidRPr="00604D9C">
        <w:rPr>
          <w:rFonts w:ascii="Tahoma" w:hAnsi="Tahoma"/>
          <w:sz w:val="18"/>
          <w:szCs w:val="18"/>
        </w:rPr>
        <w:t xml:space="preserve">samochód dostawczy) </w:t>
      </w:r>
    </w:p>
    <w:p w:rsidR="006F54A5" w:rsidRPr="00604D9C" w:rsidRDefault="006F54A5" w:rsidP="006F54A5">
      <w:pPr>
        <w:pStyle w:val="Tekstpodstawowy3"/>
        <w:ind w:firstLine="708"/>
        <w:jc w:val="left"/>
        <w:rPr>
          <w:rFonts w:ascii="Tahoma" w:hAnsi="Tahoma"/>
          <w:b/>
          <w:i w:val="0"/>
          <w:sz w:val="18"/>
          <w:szCs w:val="18"/>
        </w:rPr>
      </w:pPr>
      <w:r w:rsidRPr="00604D9C">
        <w:rPr>
          <w:rFonts w:ascii="Tahoma" w:hAnsi="Tahoma"/>
          <w:i w:val="0"/>
          <w:sz w:val="18"/>
          <w:szCs w:val="18"/>
        </w:rPr>
        <w:t>K</w:t>
      </w:r>
      <w:r w:rsidRPr="00604D9C">
        <w:rPr>
          <w:rFonts w:ascii="Tahoma" w:hAnsi="Tahoma"/>
          <w:i w:val="0"/>
          <w:sz w:val="18"/>
          <w:szCs w:val="18"/>
          <w:vertAlign w:val="subscript"/>
        </w:rPr>
        <w:t>O</w:t>
      </w:r>
      <w:r w:rsidRPr="00604D9C">
        <w:rPr>
          <w:rFonts w:ascii="Tahoma" w:hAnsi="Tahoma"/>
          <w:b/>
          <w:i w:val="0"/>
          <w:sz w:val="18"/>
          <w:szCs w:val="18"/>
        </w:rPr>
        <w:t xml:space="preserve"> – koszty ogólne liczone od robocizny i sprzętu </w:t>
      </w:r>
    </w:p>
    <w:p w:rsidR="006F54A5" w:rsidRPr="00604D9C" w:rsidRDefault="006F54A5" w:rsidP="006F54A5">
      <w:pPr>
        <w:pStyle w:val="Tekstpodstawowy3"/>
        <w:ind w:firstLine="708"/>
        <w:jc w:val="left"/>
        <w:rPr>
          <w:rFonts w:ascii="Tahoma" w:hAnsi="Tahoma"/>
          <w:b/>
          <w:i w:val="0"/>
          <w:sz w:val="18"/>
          <w:szCs w:val="18"/>
        </w:rPr>
      </w:pPr>
      <w:r w:rsidRPr="00604D9C">
        <w:rPr>
          <w:rFonts w:ascii="Tahoma" w:hAnsi="Tahoma"/>
          <w:i w:val="0"/>
          <w:sz w:val="18"/>
          <w:szCs w:val="18"/>
        </w:rPr>
        <w:t>M</w:t>
      </w:r>
      <w:r w:rsidRPr="00604D9C">
        <w:rPr>
          <w:rFonts w:ascii="Tahoma" w:hAnsi="Tahoma"/>
          <w:b/>
          <w:i w:val="0"/>
          <w:sz w:val="18"/>
          <w:szCs w:val="18"/>
        </w:rPr>
        <w:t xml:space="preserve"> – materiały wykorzystane przy obsłudze elementu MSI</w:t>
      </w:r>
    </w:p>
    <w:p w:rsidR="006F54A5" w:rsidRPr="00604D9C" w:rsidRDefault="006F54A5" w:rsidP="006F54A5">
      <w:pPr>
        <w:pStyle w:val="Tekstpodstawowy3"/>
        <w:ind w:firstLine="708"/>
        <w:jc w:val="left"/>
        <w:rPr>
          <w:rFonts w:ascii="Tahoma" w:hAnsi="Tahoma"/>
          <w:b/>
          <w:i w:val="0"/>
          <w:sz w:val="18"/>
          <w:szCs w:val="18"/>
        </w:rPr>
      </w:pPr>
      <w:r w:rsidRPr="00604D9C">
        <w:rPr>
          <w:rFonts w:ascii="Tahoma" w:hAnsi="Tahoma"/>
          <w:i w:val="0"/>
          <w:sz w:val="18"/>
          <w:szCs w:val="18"/>
        </w:rPr>
        <w:t>K</w:t>
      </w:r>
      <w:r w:rsidRPr="00604D9C">
        <w:rPr>
          <w:rFonts w:ascii="Tahoma" w:hAnsi="Tahoma"/>
          <w:i w:val="0"/>
          <w:sz w:val="18"/>
          <w:szCs w:val="18"/>
          <w:vertAlign w:val="subscript"/>
        </w:rPr>
        <w:t>Z</w:t>
      </w:r>
      <w:r w:rsidRPr="00604D9C">
        <w:rPr>
          <w:rFonts w:ascii="Tahoma" w:hAnsi="Tahoma"/>
          <w:b/>
          <w:i w:val="0"/>
          <w:sz w:val="18"/>
          <w:szCs w:val="18"/>
        </w:rPr>
        <w:t xml:space="preserve"> – koszty zakupu materiału liczone od wartości materiałów</w:t>
      </w:r>
    </w:p>
    <w:p w:rsidR="006F54A5" w:rsidRPr="00604D9C" w:rsidRDefault="006F54A5" w:rsidP="006F54A5">
      <w:pPr>
        <w:pStyle w:val="Tekstpodstawowy3"/>
        <w:ind w:firstLine="708"/>
        <w:jc w:val="left"/>
        <w:rPr>
          <w:rFonts w:ascii="Tahoma" w:hAnsi="Tahoma"/>
          <w:b/>
          <w:i w:val="0"/>
          <w:sz w:val="18"/>
          <w:szCs w:val="18"/>
        </w:rPr>
      </w:pPr>
      <w:r w:rsidRPr="00604D9C">
        <w:rPr>
          <w:rFonts w:ascii="Tahoma" w:hAnsi="Tahoma"/>
          <w:i w:val="0"/>
          <w:sz w:val="18"/>
          <w:szCs w:val="18"/>
        </w:rPr>
        <w:t>Z</w:t>
      </w:r>
      <w:r w:rsidRPr="00604D9C">
        <w:rPr>
          <w:rFonts w:ascii="Tahoma" w:hAnsi="Tahoma"/>
          <w:b/>
          <w:i w:val="0"/>
          <w:sz w:val="18"/>
          <w:szCs w:val="18"/>
        </w:rPr>
        <w:t xml:space="preserve"> – zysk liczony od robocizny, sprzętu i kosztów ogólnych</w:t>
      </w:r>
    </w:p>
    <w:p w:rsidR="006F54A5" w:rsidRDefault="006F54A5" w:rsidP="006F54A5">
      <w:pPr>
        <w:pStyle w:val="Tekstpodstawowy3"/>
        <w:ind w:firstLine="708"/>
        <w:jc w:val="left"/>
        <w:rPr>
          <w:rFonts w:ascii="Tahoma" w:hAnsi="Tahoma"/>
          <w:b/>
          <w:i w:val="0"/>
          <w:sz w:val="18"/>
          <w:szCs w:val="18"/>
        </w:rPr>
      </w:pPr>
      <w:r w:rsidRPr="00604D9C">
        <w:rPr>
          <w:rFonts w:ascii="Tahoma" w:hAnsi="Tahoma"/>
          <w:b/>
          <w:i w:val="0"/>
          <w:sz w:val="18"/>
          <w:szCs w:val="18"/>
        </w:rPr>
        <w:t>Cenę jednostkową (C</w:t>
      </w:r>
      <w:r w:rsidRPr="00604D9C">
        <w:rPr>
          <w:rFonts w:ascii="Tahoma" w:hAnsi="Tahoma"/>
          <w:b/>
          <w:i w:val="0"/>
          <w:sz w:val="18"/>
          <w:szCs w:val="18"/>
          <w:vertAlign w:val="subscript"/>
        </w:rPr>
        <w:t>J</w:t>
      </w:r>
      <w:r w:rsidRPr="00604D9C">
        <w:rPr>
          <w:rFonts w:ascii="Tahoma" w:hAnsi="Tahoma"/>
          <w:b/>
          <w:i w:val="0"/>
          <w:sz w:val="18"/>
          <w:szCs w:val="18"/>
        </w:rPr>
        <w:t>) obliczy Wykona</w:t>
      </w:r>
      <w:r w:rsidR="00470889">
        <w:rPr>
          <w:rFonts w:ascii="Tahoma" w:hAnsi="Tahoma"/>
          <w:b/>
          <w:i w:val="0"/>
          <w:sz w:val="18"/>
          <w:szCs w:val="18"/>
        </w:rPr>
        <w:t>wca na podstawie załącznika nr 4</w:t>
      </w:r>
      <w:r w:rsidRPr="00604D9C">
        <w:rPr>
          <w:rFonts w:ascii="Tahoma" w:hAnsi="Tahoma"/>
          <w:b/>
          <w:i w:val="0"/>
          <w:sz w:val="18"/>
          <w:szCs w:val="18"/>
        </w:rPr>
        <w:t xml:space="preserve"> do oferty</w:t>
      </w:r>
    </w:p>
    <w:p w:rsidR="006F54A5" w:rsidRPr="00B6583C" w:rsidRDefault="006F54A5" w:rsidP="006F54A5">
      <w:pPr>
        <w:rPr>
          <w:highlight w:val="lightGray"/>
        </w:rPr>
      </w:pPr>
    </w:p>
    <w:p w:rsidR="006F54A5" w:rsidRPr="00E07F12" w:rsidRDefault="006F54A5" w:rsidP="006F54A5">
      <w:pPr>
        <w:pStyle w:val="Akapitzlist"/>
        <w:numPr>
          <w:ilvl w:val="0"/>
          <w:numId w:val="11"/>
        </w:numPr>
        <w:tabs>
          <w:tab w:val="clear" w:pos="0"/>
        </w:tabs>
        <w:spacing w:after="0" w:line="240" w:lineRule="auto"/>
        <w:jc w:val="both"/>
        <w:rPr>
          <w:rFonts w:ascii="Tahoma" w:hAnsi="Tahoma" w:cs="Tahoma"/>
          <w:vanish/>
          <w:sz w:val="18"/>
          <w:szCs w:val="18"/>
        </w:rPr>
      </w:pPr>
    </w:p>
    <w:p w:rsidR="006F54A5" w:rsidRPr="002B24EE" w:rsidRDefault="006F54A5" w:rsidP="005C37B2">
      <w:pPr>
        <w:pStyle w:val="Akapitzlist"/>
        <w:numPr>
          <w:ilvl w:val="1"/>
          <w:numId w:val="57"/>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Pr>
          <w:rFonts w:ascii="Tahoma" w:hAnsi="Tahoma" w:cs="Tahoma"/>
          <w:sz w:val="18"/>
          <w:szCs w:val="18"/>
        </w:rPr>
        <w:t xml:space="preserve">es prac opisany w </w:t>
      </w:r>
      <w:r w:rsidRPr="0030605F">
        <w:rPr>
          <w:rFonts w:ascii="Tahoma" w:hAnsi="Tahoma" w:cs="Tahoma"/>
          <w:b/>
          <w:sz w:val="18"/>
          <w:szCs w:val="18"/>
        </w:rPr>
        <w:t>Opisie Przedmiotu Zamówienia (Rozdział V</w:t>
      </w:r>
      <w:r>
        <w:rPr>
          <w:rFonts w:ascii="Tahoma" w:hAnsi="Tahoma" w:cs="Tahoma"/>
          <w:b/>
          <w:sz w:val="18"/>
          <w:szCs w:val="18"/>
        </w:rPr>
        <w:t xml:space="preserve"> SIWZ</w:t>
      </w:r>
      <w:r w:rsidRPr="0030605F">
        <w:rPr>
          <w:rFonts w:ascii="Tahoma" w:hAnsi="Tahoma" w:cs="Tahoma"/>
          <w:b/>
          <w:sz w:val="18"/>
          <w:szCs w:val="18"/>
        </w:rPr>
        <w:t>)</w:t>
      </w:r>
      <w:r>
        <w:rPr>
          <w:rFonts w:ascii="Tahoma" w:hAnsi="Tahoma" w:cs="Tahoma"/>
          <w:sz w:val="18"/>
          <w:szCs w:val="18"/>
        </w:rPr>
        <w:t xml:space="preserve">, </w:t>
      </w:r>
      <w:r>
        <w:rPr>
          <w:rFonts w:ascii="Tahoma" w:hAnsi="Tahoma" w:cs="Tahoma"/>
          <w:b/>
          <w:sz w:val="18"/>
          <w:szCs w:val="18"/>
        </w:rPr>
        <w:t>Dokumentacji Technicznej</w:t>
      </w:r>
      <w:r w:rsidRPr="002B24EE">
        <w:rPr>
          <w:rFonts w:ascii="Tahoma" w:hAnsi="Tahoma" w:cs="Tahoma"/>
          <w:b/>
          <w:sz w:val="18"/>
          <w:szCs w:val="18"/>
        </w:rPr>
        <w:t xml:space="preserve"> (Rozdział VI SIWZ)</w:t>
      </w:r>
      <w:r>
        <w:rPr>
          <w:rFonts w:ascii="Tahoma" w:hAnsi="Tahoma" w:cs="Tahoma"/>
          <w:sz w:val="18"/>
          <w:szCs w:val="18"/>
        </w:rPr>
        <w:t xml:space="preserve"> oraz </w:t>
      </w:r>
      <w:r w:rsidRPr="002B24EE">
        <w:rPr>
          <w:rFonts w:ascii="Tahoma" w:hAnsi="Tahoma" w:cs="Tahoma"/>
          <w:sz w:val="18"/>
          <w:szCs w:val="18"/>
        </w:rPr>
        <w:t xml:space="preserve">w </w:t>
      </w:r>
      <w:r w:rsidRPr="002B24EE">
        <w:rPr>
          <w:rFonts w:ascii="Tahoma" w:hAnsi="Tahoma" w:cs="Tahoma"/>
          <w:b/>
          <w:sz w:val="18"/>
          <w:szCs w:val="18"/>
        </w:rPr>
        <w:t xml:space="preserve">Formularzu cenowym – załącznik nr </w:t>
      </w:r>
      <w:r w:rsidR="00152B35">
        <w:rPr>
          <w:rFonts w:ascii="Tahoma" w:hAnsi="Tahoma" w:cs="Tahoma"/>
          <w:b/>
          <w:sz w:val="18"/>
          <w:szCs w:val="18"/>
        </w:rPr>
        <w:t>4</w:t>
      </w:r>
      <w:r w:rsidRPr="002B24EE">
        <w:rPr>
          <w:rFonts w:ascii="Tahoma" w:hAnsi="Tahoma" w:cs="Tahoma"/>
          <w:sz w:val="18"/>
          <w:szCs w:val="18"/>
        </w:rPr>
        <w:t xml:space="preserve">. Uznaje się, że cena oferty w całości pokrywa wynagrodzenie Wykonawcy, za które zobowiązuje się wykonać całość przedmiotu zamówienia. </w:t>
      </w:r>
    </w:p>
    <w:p w:rsidR="006F54A5" w:rsidRPr="00604D9C" w:rsidRDefault="006F54A5" w:rsidP="006F54A5">
      <w:pPr>
        <w:tabs>
          <w:tab w:val="left" w:pos="-3119"/>
        </w:tabs>
        <w:ind w:left="708" w:hanging="708"/>
        <w:jc w:val="both"/>
        <w:rPr>
          <w:rFonts w:ascii="Tahoma" w:hAnsi="Tahoma" w:cs="Tahoma"/>
          <w:sz w:val="18"/>
          <w:szCs w:val="18"/>
        </w:rPr>
      </w:pPr>
      <w:r>
        <w:rPr>
          <w:rFonts w:ascii="Tahoma" w:hAnsi="Tahoma" w:cs="Tahoma"/>
          <w:sz w:val="18"/>
          <w:szCs w:val="18"/>
        </w:rPr>
        <w:t>12.3</w:t>
      </w:r>
      <w:r w:rsidRPr="00604D9C">
        <w:rPr>
          <w:rFonts w:ascii="Tahoma" w:hAnsi="Tahoma" w:cs="Tahoma"/>
          <w:sz w:val="18"/>
          <w:szCs w:val="18"/>
        </w:rPr>
        <w:t>.</w:t>
      </w:r>
      <w:r w:rsidRPr="00604D9C">
        <w:rPr>
          <w:rFonts w:ascii="Tahoma" w:hAnsi="Tahoma" w:cs="Tahoma"/>
          <w:sz w:val="18"/>
          <w:szCs w:val="18"/>
        </w:rPr>
        <w:tab/>
        <w:t>Wykonawca, pod rygorem odrzucenia oferty, nie może w Formularzu cenowym i w ofercie samodzielnie zmieniać, pomijać i wprowadzać dodatkowych pozycji.</w:t>
      </w:r>
    </w:p>
    <w:p w:rsidR="006F54A5" w:rsidRPr="00604D9C" w:rsidRDefault="006F54A5" w:rsidP="006F54A5">
      <w:pPr>
        <w:tabs>
          <w:tab w:val="left" w:pos="-3119"/>
        </w:tabs>
        <w:ind w:left="708" w:hanging="708"/>
        <w:jc w:val="both"/>
        <w:rPr>
          <w:rFonts w:ascii="Tahoma" w:hAnsi="Tahoma" w:cs="Tahoma"/>
          <w:sz w:val="18"/>
          <w:szCs w:val="18"/>
        </w:rPr>
      </w:pPr>
      <w:r>
        <w:rPr>
          <w:rFonts w:ascii="Tahoma" w:hAnsi="Tahoma" w:cs="Tahoma"/>
          <w:sz w:val="18"/>
          <w:szCs w:val="18"/>
        </w:rPr>
        <w:t>12.4</w:t>
      </w:r>
      <w:r w:rsidRPr="00604D9C">
        <w:rPr>
          <w:rFonts w:ascii="Tahoma" w:hAnsi="Tahoma" w:cs="Tahoma"/>
          <w:sz w:val="18"/>
          <w:szCs w:val="18"/>
        </w:rPr>
        <w:t xml:space="preserve">. </w:t>
      </w:r>
      <w:r w:rsidRPr="00604D9C">
        <w:rPr>
          <w:rFonts w:ascii="Tahoma" w:hAnsi="Tahoma" w:cs="Tahoma"/>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6F54A5" w:rsidRPr="00604D9C" w:rsidRDefault="006F54A5" w:rsidP="006F54A5">
      <w:pPr>
        <w:tabs>
          <w:tab w:val="left" w:pos="-3119"/>
        </w:tabs>
        <w:ind w:left="720" w:hanging="720"/>
        <w:jc w:val="both"/>
        <w:rPr>
          <w:rFonts w:ascii="Tahoma" w:hAnsi="Tahoma" w:cs="Tahoma"/>
          <w:sz w:val="18"/>
          <w:szCs w:val="18"/>
        </w:rPr>
      </w:pPr>
      <w:r>
        <w:rPr>
          <w:rFonts w:ascii="Tahoma" w:hAnsi="Tahoma" w:cs="Tahoma"/>
          <w:sz w:val="18"/>
          <w:szCs w:val="18"/>
        </w:rPr>
        <w:t>12.5</w:t>
      </w:r>
      <w:r w:rsidRPr="00604D9C">
        <w:rPr>
          <w:rFonts w:ascii="Tahoma" w:hAnsi="Tahoma" w:cs="Tahoma"/>
          <w:sz w:val="18"/>
          <w:szCs w:val="18"/>
        </w:rPr>
        <w:t>.</w:t>
      </w:r>
      <w:r w:rsidRPr="00604D9C">
        <w:rPr>
          <w:rFonts w:ascii="Tahoma" w:hAnsi="Tahoma" w:cs="Tahoma"/>
          <w:sz w:val="18"/>
          <w:szCs w:val="18"/>
        </w:rPr>
        <w:tab/>
        <w:t xml:space="preserve">Cena oferty winna obejmować całkowity koszt wykonania przedmiotu zamówienia w tym również </w:t>
      </w:r>
      <w:r w:rsidRPr="00604D9C">
        <w:rPr>
          <w:rFonts w:ascii="Tahoma" w:hAnsi="Tahoma" w:cs="Tahoma"/>
          <w:sz w:val="18"/>
          <w:szCs w:val="18"/>
        </w:rPr>
        <w:tab/>
        <w:t xml:space="preserve">wszelkie koszty towarzyszące wykonaniu usług. </w:t>
      </w:r>
    </w:p>
    <w:p w:rsidR="006F54A5" w:rsidRPr="00604D9C" w:rsidRDefault="006F54A5" w:rsidP="006F54A5">
      <w:pPr>
        <w:tabs>
          <w:tab w:val="left" w:pos="-3119"/>
        </w:tabs>
        <w:ind w:left="720" w:hanging="720"/>
        <w:jc w:val="both"/>
        <w:rPr>
          <w:rFonts w:ascii="Tahoma" w:hAnsi="Tahoma" w:cs="Tahoma"/>
          <w:sz w:val="18"/>
          <w:szCs w:val="18"/>
        </w:rPr>
      </w:pPr>
      <w:r>
        <w:rPr>
          <w:rFonts w:ascii="Tahoma" w:hAnsi="Tahoma" w:cs="Tahoma"/>
          <w:sz w:val="18"/>
          <w:szCs w:val="18"/>
        </w:rPr>
        <w:t>12.6</w:t>
      </w:r>
      <w:r w:rsidRPr="00604D9C">
        <w:rPr>
          <w:rFonts w:ascii="Tahoma" w:hAnsi="Tahoma" w:cs="Tahoma"/>
          <w:sz w:val="18"/>
          <w:szCs w:val="18"/>
        </w:rPr>
        <w:t>.</w:t>
      </w:r>
      <w:r w:rsidRPr="00604D9C">
        <w:rPr>
          <w:rFonts w:ascii="Tahoma" w:hAnsi="Tahoma" w:cs="Tahoma"/>
          <w:sz w:val="18"/>
          <w:szCs w:val="18"/>
        </w:rPr>
        <w:tab/>
        <w:t xml:space="preserve">Cena oferty winna być wyrażona w złotych polskich (PLN), w złotych polskich będą prowadzone również rozliczenia pomiędzy Zamawiającym a Wykonawcą. </w:t>
      </w:r>
    </w:p>
    <w:p w:rsidR="006F54A5" w:rsidRPr="00604D9C" w:rsidRDefault="006F54A5" w:rsidP="006F54A5">
      <w:pPr>
        <w:jc w:val="both"/>
        <w:rPr>
          <w:rFonts w:ascii="Tahoma" w:hAnsi="Tahoma" w:cs="Tahoma"/>
          <w:color w:val="FF0000"/>
          <w:sz w:val="18"/>
          <w:szCs w:val="18"/>
        </w:rPr>
      </w:pPr>
      <w:r>
        <w:rPr>
          <w:rFonts w:ascii="Tahoma" w:hAnsi="Tahoma" w:cs="Tahoma"/>
          <w:sz w:val="18"/>
          <w:szCs w:val="18"/>
        </w:rPr>
        <w:t>12.7</w:t>
      </w:r>
      <w:r w:rsidRPr="00604D9C">
        <w:rPr>
          <w:rFonts w:ascii="Tahoma" w:hAnsi="Tahoma" w:cs="Tahoma"/>
          <w:sz w:val="18"/>
          <w:szCs w:val="18"/>
        </w:rPr>
        <w:t>.</w:t>
      </w:r>
      <w:r w:rsidRPr="00604D9C">
        <w:rPr>
          <w:rFonts w:ascii="Tahoma" w:hAnsi="Tahoma" w:cs="Tahoma"/>
          <w:sz w:val="18"/>
          <w:szCs w:val="18"/>
        </w:rPr>
        <w:tab/>
        <w:t>Wszystkie ceny winne być określone do dwóch miejsc po przecinku.</w:t>
      </w:r>
    </w:p>
    <w:p w:rsidR="006F54A5" w:rsidRDefault="006F54A5" w:rsidP="006F54A5">
      <w:pPr>
        <w:jc w:val="both"/>
        <w:rPr>
          <w:rFonts w:ascii="Tahoma" w:hAnsi="Tahoma" w:cs="Tahoma"/>
          <w:sz w:val="18"/>
          <w:szCs w:val="18"/>
        </w:rPr>
      </w:pPr>
      <w:r>
        <w:rPr>
          <w:rFonts w:ascii="Tahoma" w:hAnsi="Tahoma" w:cs="Tahoma"/>
          <w:sz w:val="18"/>
          <w:szCs w:val="18"/>
        </w:rPr>
        <w:t>12</w:t>
      </w:r>
      <w:r w:rsidRPr="00604D9C">
        <w:rPr>
          <w:rFonts w:ascii="Tahoma" w:hAnsi="Tahoma" w:cs="Tahoma"/>
          <w:sz w:val="18"/>
          <w:szCs w:val="18"/>
        </w:rPr>
        <w:t>.</w:t>
      </w:r>
      <w:r>
        <w:rPr>
          <w:rFonts w:ascii="Tahoma" w:hAnsi="Tahoma" w:cs="Tahoma"/>
          <w:sz w:val="18"/>
          <w:szCs w:val="18"/>
        </w:rPr>
        <w:t>8</w:t>
      </w:r>
      <w:r w:rsidRPr="00604D9C">
        <w:rPr>
          <w:rFonts w:ascii="Tahoma" w:hAnsi="Tahoma" w:cs="Tahoma"/>
          <w:sz w:val="18"/>
          <w:szCs w:val="18"/>
        </w:rPr>
        <w:t xml:space="preserve">. </w:t>
      </w:r>
      <w:r w:rsidRPr="00604D9C">
        <w:rPr>
          <w:rFonts w:ascii="Tahoma" w:hAnsi="Tahoma" w:cs="Tahoma"/>
          <w:sz w:val="18"/>
          <w:szCs w:val="18"/>
        </w:rPr>
        <w:tab/>
        <w:t>Ceny określone przez Wykonawcę w ofercie nie będą zmieniane w toku realizacji przedmiotu zamówienia.</w:t>
      </w:r>
    </w:p>
    <w:p w:rsidR="001529F3" w:rsidRPr="000D67E9" w:rsidRDefault="001529F3" w:rsidP="005D0A19">
      <w:pPr>
        <w:jc w:val="both"/>
        <w:rPr>
          <w:rStyle w:val="tekstdokbold"/>
          <w:rFonts w:ascii="Tahoma" w:hAnsi="Tahoma" w:cs="Tahoma"/>
          <w:strike/>
          <w:color w:val="000000"/>
          <w:sz w:val="18"/>
          <w:szCs w:val="18"/>
        </w:rPr>
      </w:pPr>
    </w:p>
    <w:p w:rsidR="001529F3" w:rsidRPr="00B6583C" w:rsidRDefault="002949D8" w:rsidP="0025686F">
      <w:pPr>
        <w:pStyle w:val="Nagwek2"/>
        <w:numPr>
          <w:ilvl w:val="0"/>
          <w:numId w:val="12"/>
        </w:numPr>
        <w:spacing w:line="276" w:lineRule="auto"/>
        <w:jc w:val="left"/>
        <w:rPr>
          <w:rFonts w:ascii="Tahoma" w:hAnsi="Tahoma" w:cs="Tahoma"/>
          <w:b/>
          <w:sz w:val="18"/>
          <w:szCs w:val="18"/>
          <w:highlight w:val="lightGray"/>
        </w:rPr>
      </w:pPr>
      <w:bookmarkStart w:id="63" w:name="_Toc459195132"/>
      <w:bookmarkStart w:id="64" w:name="_Toc460479238"/>
      <w:r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rPr>
        <w:t>Miejsce i termin składania ofert</w:t>
      </w:r>
      <w:bookmarkEnd w:id="63"/>
      <w:bookmarkEnd w:id="64"/>
      <w:r w:rsidR="001529F3" w:rsidRPr="00B6583C">
        <w:rPr>
          <w:rFonts w:ascii="Tahoma" w:hAnsi="Tahoma" w:cs="Tahoma"/>
          <w:b/>
          <w:sz w:val="18"/>
          <w:szCs w:val="18"/>
          <w:highlight w:val="lightGray"/>
        </w:rPr>
        <w:t xml:space="preserve">    </w:t>
      </w:r>
    </w:p>
    <w:p w:rsidR="001529F3" w:rsidRPr="00E07F12"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E07F12" w:rsidRDefault="001529F3" w:rsidP="005C37B2">
      <w:pPr>
        <w:pStyle w:val="Akapitzlist"/>
        <w:numPr>
          <w:ilvl w:val="1"/>
          <w:numId w:val="37"/>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A273AD">
        <w:rPr>
          <w:rFonts w:ascii="Tahoma" w:hAnsi="Tahoma" w:cs="Tahoma"/>
          <w:b/>
          <w:sz w:val="18"/>
          <w:szCs w:val="18"/>
        </w:rPr>
        <w:t>15.11.2017r.</w:t>
      </w:r>
      <w:r w:rsidRPr="00E07F12">
        <w:rPr>
          <w:rFonts w:ascii="Tahoma" w:hAnsi="Tahoma" w:cs="Tahoma"/>
          <w:b/>
          <w:sz w:val="18"/>
          <w:szCs w:val="18"/>
        </w:rPr>
        <w:t xml:space="preserve"> </w:t>
      </w:r>
      <w:proofErr w:type="spellStart"/>
      <w:r w:rsidRPr="00E07F12">
        <w:rPr>
          <w:rFonts w:ascii="Tahoma" w:hAnsi="Tahoma" w:cs="Tahoma"/>
          <w:b/>
          <w:sz w:val="18"/>
          <w:szCs w:val="18"/>
        </w:rPr>
        <w:t>do</w:t>
      </w:r>
      <w:proofErr w:type="spellEnd"/>
      <w:r w:rsidRPr="00E07F12">
        <w:rPr>
          <w:rFonts w:ascii="Tahoma" w:hAnsi="Tahoma" w:cs="Tahoma"/>
          <w:b/>
          <w:sz w:val="18"/>
          <w:szCs w:val="18"/>
        </w:rPr>
        <w:t xml:space="preserve"> godziny 10:00.</w:t>
      </w:r>
      <w:r w:rsidRPr="00E07F12">
        <w:rPr>
          <w:rFonts w:ascii="Tahoma" w:hAnsi="Tahoma" w:cs="Tahoma"/>
          <w:sz w:val="18"/>
          <w:szCs w:val="18"/>
        </w:rPr>
        <w:t xml:space="preserve"> </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B6583C" w:rsidRDefault="001529F3" w:rsidP="005C37B2">
      <w:pPr>
        <w:pStyle w:val="Nagwek2"/>
        <w:numPr>
          <w:ilvl w:val="0"/>
          <w:numId w:val="37"/>
        </w:numPr>
        <w:spacing w:line="276" w:lineRule="auto"/>
        <w:ind w:left="652" w:hanging="652"/>
        <w:jc w:val="left"/>
        <w:rPr>
          <w:rFonts w:ascii="Tahoma" w:hAnsi="Tahoma" w:cs="Tahoma"/>
          <w:b/>
          <w:sz w:val="18"/>
          <w:szCs w:val="18"/>
          <w:highlight w:val="lightGray"/>
        </w:rPr>
      </w:pPr>
      <w:bookmarkStart w:id="65" w:name="_Toc459195133"/>
      <w:bookmarkStart w:id="66" w:name="_Toc460479239"/>
      <w:r w:rsidRPr="00B6583C">
        <w:rPr>
          <w:rFonts w:ascii="Tahoma" w:hAnsi="Tahoma" w:cs="Tahoma"/>
          <w:b/>
          <w:sz w:val="18"/>
          <w:szCs w:val="18"/>
          <w:highlight w:val="lightGray"/>
        </w:rPr>
        <w:t>Terminy związania ofertą</w:t>
      </w:r>
      <w:bookmarkEnd w:id="65"/>
      <w:bookmarkEnd w:id="66"/>
    </w:p>
    <w:p w:rsidR="001529F3" w:rsidRPr="00923220" w:rsidRDefault="001529F3" w:rsidP="005C37B2">
      <w:pPr>
        <w:pStyle w:val="Akapitzlist"/>
        <w:numPr>
          <w:ilvl w:val="0"/>
          <w:numId w:val="37"/>
        </w:numPr>
        <w:spacing w:after="0" w:line="240" w:lineRule="auto"/>
        <w:jc w:val="both"/>
        <w:rPr>
          <w:rFonts w:ascii="Tahoma" w:hAnsi="Tahoma" w:cs="Tahoma"/>
          <w:vanish/>
          <w:sz w:val="18"/>
          <w:szCs w:val="18"/>
        </w:rPr>
      </w:pPr>
    </w:p>
    <w:p w:rsidR="001529F3" w:rsidRPr="00E07F12" w:rsidRDefault="00536904" w:rsidP="0025686F">
      <w:pPr>
        <w:pStyle w:val="Akapitzlist"/>
        <w:numPr>
          <w:ilvl w:val="1"/>
          <w:numId w:val="12"/>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001529F3" w:rsidRPr="00E07F12">
        <w:rPr>
          <w:rFonts w:ascii="Tahoma" w:hAnsi="Tahoma" w:cs="Tahoma"/>
          <w:sz w:val="18"/>
          <w:szCs w:val="18"/>
        </w:rPr>
        <w:t>0 dni. Bieg terminu związania ofertą rozpoczyna się wraz z upływem terminu składania ofert.</w:t>
      </w:r>
    </w:p>
    <w:p w:rsidR="001529F3" w:rsidRPr="00E07F12" w:rsidRDefault="001529F3" w:rsidP="0025686F">
      <w:pPr>
        <w:pStyle w:val="Akapitzlist"/>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B6583C" w:rsidRDefault="001529F3" w:rsidP="0025686F">
      <w:pPr>
        <w:pStyle w:val="Nagwek2"/>
        <w:numPr>
          <w:ilvl w:val="0"/>
          <w:numId w:val="12"/>
        </w:numPr>
        <w:spacing w:line="276" w:lineRule="auto"/>
        <w:ind w:left="652" w:hanging="652"/>
        <w:jc w:val="left"/>
        <w:rPr>
          <w:rFonts w:ascii="Tahoma" w:hAnsi="Tahoma" w:cs="Tahoma"/>
          <w:b/>
          <w:sz w:val="18"/>
          <w:szCs w:val="18"/>
          <w:highlight w:val="lightGray"/>
        </w:rPr>
      </w:pPr>
      <w:bookmarkStart w:id="67" w:name="_Toc459195134"/>
      <w:bookmarkStart w:id="68" w:name="_Toc460479240"/>
      <w:r w:rsidRPr="00B6583C">
        <w:rPr>
          <w:rFonts w:ascii="Tahoma" w:hAnsi="Tahoma" w:cs="Tahoma"/>
          <w:b/>
          <w:sz w:val="18"/>
          <w:szCs w:val="18"/>
          <w:highlight w:val="lightGray"/>
        </w:rPr>
        <w:lastRenderedPageBreak/>
        <w:t>Miejsce i termin otwarcia ofert oraz ocena ofert</w:t>
      </w:r>
      <w:bookmarkEnd w:id="67"/>
      <w:bookmarkEnd w:id="68"/>
      <w:r w:rsidRPr="00B6583C">
        <w:rPr>
          <w:rFonts w:ascii="Tahoma" w:hAnsi="Tahoma" w:cs="Tahoma"/>
          <w:b/>
          <w:sz w:val="18"/>
          <w:szCs w:val="18"/>
          <w:highlight w:val="lightGray"/>
        </w:rPr>
        <w:t xml:space="preserve">  </w:t>
      </w:r>
    </w:p>
    <w:p w:rsidR="001529F3" w:rsidRPr="00923220"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23220" w:rsidRDefault="001529F3" w:rsidP="005C37B2">
      <w:pPr>
        <w:pStyle w:val="Akapitzlist"/>
        <w:numPr>
          <w:ilvl w:val="1"/>
          <w:numId w:val="37"/>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AF346D">
        <w:rPr>
          <w:rFonts w:ascii="Tahoma" w:hAnsi="Tahoma" w:cs="Tahoma"/>
          <w:b/>
          <w:sz w:val="18"/>
          <w:szCs w:val="18"/>
        </w:rPr>
        <w:t xml:space="preserve">w sali nr </w:t>
      </w:r>
      <w:r w:rsidR="00A273AD">
        <w:rPr>
          <w:rFonts w:ascii="Tahoma" w:hAnsi="Tahoma" w:cs="Tahoma"/>
          <w:b/>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00A273AD">
        <w:rPr>
          <w:rFonts w:ascii="Tahoma" w:hAnsi="Tahoma" w:cs="Tahoma"/>
          <w:b/>
          <w:sz w:val="18"/>
          <w:szCs w:val="18"/>
        </w:rPr>
        <w:t>15.11.2017r.</w:t>
      </w:r>
      <w:r w:rsidRPr="00FB422E">
        <w:rPr>
          <w:rFonts w:ascii="Tahoma" w:hAnsi="Tahoma" w:cs="Tahoma"/>
          <w:b/>
          <w:sz w:val="18"/>
          <w:szCs w:val="18"/>
        </w:rPr>
        <w:t xml:space="preserve"> , o godz. </w:t>
      </w:r>
      <w:r w:rsidR="00A273AD">
        <w:rPr>
          <w:rFonts w:ascii="Tahoma" w:hAnsi="Tahoma" w:cs="Tahoma"/>
          <w:b/>
          <w:sz w:val="18"/>
          <w:szCs w:val="18"/>
        </w:rPr>
        <w:t>10:30</w:t>
      </w:r>
      <w:r w:rsidRPr="00923220">
        <w:rPr>
          <w:rFonts w:ascii="Tahoma" w:hAnsi="Tahoma" w:cs="Tahoma"/>
          <w:sz w:val="18"/>
          <w:szCs w:val="18"/>
        </w:rPr>
        <w:t xml:space="preserve">. </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5C37B2">
      <w:pPr>
        <w:pStyle w:val="Akapitzlist"/>
        <w:numPr>
          <w:ilvl w:val="1"/>
          <w:numId w:val="37"/>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5C37B2">
      <w:pPr>
        <w:pStyle w:val="Akapitzlist"/>
        <w:numPr>
          <w:ilvl w:val="1"/>
          <w:numId w:val="37"/>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FF2A6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8" w:history="1">
        <w:r w:rsidRPr="005127C3">
          <w:t>http://www.zdm.waw.pl</w:t>
        </w:r>
      </w:hyperlink>
      <w:r w:rsidRPr="00984183">
        <w:rPr>
          <w:rFonts w:ascii="Tahoma" w:hAnsi="Tahoma" w:cs="Tahoma"/>
          <w:sz w:val="18"/>
          <w:szCs w:val="18"/>
        </w:rPr>
        <w: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056E9">
      <w:pPr>
        <w:ind w:left="720" w:hanging="720"/>
        <w:jc w:val="both"/>
        <w:rPr>
          <w:rFonts w:ascii="Tahoma" w:hAnsi="Tahoma" w:cs="Tahoma"/>
          <w:sz w:val="18"/>
          <w:szCs w:val="18"/>
        </w:rPr>
      </w:pPr>
    </w:p>
    <w:p w:rsidR="001529F3" w:rsidRPr="00B6583C" w:rsidRDefault="001529F3" w:rsidP="005C37B2">
      <w:pPr>
        <w:pStyle w:val="Nagwek2"/>
        <w:numPr>
          <w:ilvl w:val="0"/>
          <w:numId w:val="37"/>
        </w:numPr>
        <w:spacing w:line="276" w:lineRule="auto"/>
        <w:ind w:left="652" w:hanging="652"/>
        <w:jc w:val="left"/>
        <w:rPr>
          <w:rFonts w:ascii="Tahoma" w:hAnsi="Tahoma" w:cs="Tahoma"/>
          <w:b/>
          <w:sz w:val="18"/>
          <w:szCs w:val="18"/>
          <w:highlight w:val="lightGray"/>
        </w:rPr>
      </w:pPr>
      <w:bookmarkStart w:id="69" w:name="_Toc459195135"/>
      <w:bookmarkStart w:id="70" w:name="_Toc460479241"/>
      <w:r w:rsidRPr="00B6583C">
        <w:rPr>
          <w:rFonts w:ascii="Tahoma" w:hAnsi="Tahoma" w:cs="Tahoma"/>
          <w:b/>
          <w:sz w:val="18"/>
          <w:szCs w:val="18"/>
          <w:highlight w:val="lightGray"/>
        </w:rPr>
        <w:t>Opis kryteriów oceny ofert oraz aukcja elektroniczna</w:t>
      </w:r>
      <w:bookmarkEnd w:id="69"/>
      <w:bookmarkEnd w:id="70"/>
      <w:r w:rsidRPr="00B6583C">
        <w:rPr>
          <w:rFonts w:ascii="Tahoma" w:hAnsi="Tahoma" w:cs="Tahoma"/>
          <w:b/>
          <w:sz w:val="18"/>
          <w:szCs w:val="18"/>
          <w:highlight w:val="lightGray"/>
        </w:rPr>
        <w:t xml:space="preserve"> </w:t>
      </w:r>
    </w:p>
    <w:p w:rsidR="000A344D" w:rsidRPr="005127C3" w:rsidRDefault="000A344D" w:rsidP="005C37B2">
      <w:pPr>
        <w:pStyle w:val="Akapitzlist"/>
        <w:numPr>
          <w:ilvl w:val="1"/>
          <w:numId w:val="37"/>
        </w:numPr>
        <w:spacing w:after="0" w:line="240" w:lineRule="auto"/>
        <w:ind w:hanging="144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rsidR="000A344D" w:rsidRPr="00576145" w:rsidRDefault="000A344D" w:rsidP="000A344D">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rsidR="000A344D" w:rsidRDefault="000A344D" w:rsidP="000A344D">
      <w:pPr>
        <w:ind w:left="567"/>
        <w:jc w:val="both"/>
        <w:rPr>
          <w:rFonts w:ascii="Tahoma" w:hAnsi="Tahoma" w:cs="Tahoma"/>
          <w:b/>
          <w:sz w:val="18"/>
          <w:szCs w:val="18"/>
        </w:rPr>
      </w:pPr>
      <w:r w:rsidRPr="00F83C79">
        <w:rPr>
          <w:rFonts w:ascii="Tahoma" w:hAnsi="Tahoma" w:cs="Tahoma"/>
          <w:b/>
          <w:sz w:val="18"/>
          <w:szCs w:val="18"/>
        </w:rPr>
        <w:t xml:space="preserve">2. </w:t>
      </w:r>
      <w:r>
        <w:rPr>
          <w:rFonts w:ascii="Tahoma" w:hAnsi="Tahoma" w:cs="Tahoma"/>
          <w:b/>
          <w:sz w:val="18"/>
          <w:szCs w:val="18"/>
        </w:rPr>
        <w:t>Wydłużenie okresu gwarancji – 20 %</w:t>
      </w:r>
    </w:p>
    <w:p w:rsidR="000A344D" w:rsidRPr="00987CC7" w:rsidRDefault="000A344D" w:rsidP="000A344D">
      <w:pPr>
        <w:ind w:left="567"/>
        <w:jc w:val="both"/>
        <w:rPr>
          <w:rFonts w:ascii="Tahoma" w:hAnsi="Tahoma" w:cs="Tahoma"/>
          <w:b/>
          <w:sz w:val="18"/>
          <w:szCs w:val="18"/>
        </w:rPr>
      </w:pPr>
      <w:r>
        <w:rPr>
          <w:rFonts w:ascii="Tahoma" w:hAnsi="Tahoma" w:cs="Tahoma"/>
          <w:b/>
          <w:sz w:val="18"/>
          <w:szCs w:val="18"/>
        </w:rPr>
        <w:t>3. Czas reakcji – 20%</w:t>
      </w:r>
    </w:p>
    <w:p w:rsidR="000A344D" w:rsidRDefault="000A344D" w:rsidP="000A344D">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 – 100 pkt. Pozostałym Wykonawcom przypisana zostanie odpowiednio mniejsza ilość punktów.</w:t>
      </w:r>
    </w:p>
    <w:p w:rsidR="000A344D" w:rsidRPr="003C33BB" w:rsidRDefault="000A344D" w:rsidP="000A344D">
      <w:pPr>
        <w:jc w:val="both"/>
        <w:rPr>
          <w:rFonts w:ascii="Tahoma" w:hAnsi="Tahoma" w:cs="Tahoma"/>
          <w:sz w:val="18"/>
          <w:szCs w:val="18"/>
        </w:rPr>
      </w:pPr>
    </w:p>
    <w:p w:rsidR="000A344D" w:rsidRPr="005127C3" w:rsidRDefault="000A344D" w:rsidP="005C37B2">
      <w:pPr>
        <w:pStyle w:val="Akapitzlist"/>
        <w:numPr>
          <w:ilvl w:val="1"/>
          <w:numId w:val="37"/>
        </w:numPr>
        <w:spacing w:after="0" w:line="240" w:lineRule="auto"/>
        <w:ind w:hanging="144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0A344D" w:rsidRPr="005127C3" w:rsidRDefault="000A344D" w:rsidP="005C37B2">
      <w:pPr>
        <w:pStyle w:val="Akapitzlist"/>
        <w:numPr>
          <w:ilvl w:val="2"/>
          <w:numId w:val="37"/>
        </w:numPr>
        <w:spacing w:after="0" w:line="240" w:lineRule="auto"/>
        <w:ind w:hanging="2160"/>
        <w:jc w:val="both"/>
        <w:rPr>
          <w:rFonts w:ascii="Tahoma" w:hAnsi="Tahoma" w:cs="Tahoma"/>
          <w:sz w:val="18"/>
          <w:szCs w:val="18"/>
        </w:rPr>
      </w:pPr>
      <w:r w:rsidRPr="005127C3">
        <w:rPr>
          <w:rFonts w:ascii="Tahoma" w:hAnsi="Tahoma" w:cs="Tahoma"/>
          <w:sz w:val="18"/>
          <w:szCs w:val="18"/>
        </w:rPr>
        <w:t>W zakresie kryterium „</w:t>
      </w:r>
      <w:r>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Pr>
          <w:rFonts w:ascii="Tahoma" w:hAnsi="Tahoma" w:cs="Tahoma"/>
          <w:sz w:val="18"/>
          <w:szCs w:val="18"/>
        </w:rPr>
        <w:t>erta może uzyskać maksymalnie 60</w:t>
      </w:r>
      <w:r w:rsidRPr="005127C3">
        <w:rPr>
          <w:rFonts w:ascii="Tahoma" w:hAnsi="Tahoma" w:cs="Tahoma"/>
          <w:sz w:val="18"/>
          <w:szCs w:val="18"/>
        </w:rPr>
        <w:t xml:space="preserve"> punktów.</w:t>
      </w:r>
    </w:p>
    <w:p w:rsidR="000A344D" w:rsidRPr="005127C3" w:rsidRDefault="000A344D" w:rsidP="000A344D">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0A344D" w:rsidRPr="00984183" w:rsidRDefault="000A344D" w:rsidP="000A344D">
      <w:pPr>
        <w:rPr>
          <w:rStyle w:val="tekstdokbold"/>
          <w:rFonts w:ascii="Tahoma" w:hAnsi="Tahoma" w:cs="Tahoma"/>
          <w:b w:val="0"/>
          <w:sz w:val="18"/>
          <w:szCs w:val="18"/>
        </w:rPr>
      </w:pPr>
    </w:p>
    <w:p w:rsidR="000A344D" w:rsidRPr="00984183" w:rsidRDefault="000A344D" w:rsidP="000A344D">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minimalna</w:t>
      </w:r>
    </w:p>
    <w:p w:rsidR="000A344D" w:rsidRPr="00984183" w:rsidRDefault="000A344D" w:rsidP="000A344D">
      <w:pPr>
        <w:rPr>
          <w:rStyle w:val="tekstdokbold"/>
          <w:rFonts w:ascii="Tahoma" w:hAnsi="Tahoma" w:cs="Tahoma"/>
          <w:sz w:val="18"/>
          <w:szCs w:val="18"/>
        </w:rPr>
      </w:pPr>
      <w:r w:rsidRPr="00984183">
        <w:rPr>
          <w:rStyle w:val="tekstdokbold"/>
          <w:rFonts w:ascii="Tahoma" w:hAnsi="Tahoma" w:cs="Tahoma"/>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sz w:val="18"/>
          <w:szCs w:val="18"/>
        </w:rPr>
        <w:t xml:space="preserve"> = ---</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0A344D" w:rsidRPr="00984183" w:rsidRDefault="000A344D" w:rsidP="000A344D">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0A344D" w:rsidRPr="00984183" w:rsidRDefault="000A344D" w:rsidP="000A344D">
      <w:pPr>
        <w:rPr>
          <w:rStyle w:val="tekstdokbold"/>
          <w:rFonts w:ascii="Tahoma" w:hAnsi="Tahoma" w:cs="Tahoma"/>
          <w:b w:val="0"/>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r>
    </w:p>
    <w:p w:rsidR="000A344D" w:rsidRPr="00984183" w:rsidRDefault="000A344D" w:rsidP="000A344D">
      <w:pPr>
        <w:rPr>
          <w:rStyle w:val="tekstdokbold"/>
          <w:rFonts w:ascii="Tahoma" w:hAnsi="Tahoma" w:cs="Tahoma"/>
          <w:b w:val="0"/>
          <w:sz w:val="18"/>
          <w:szCs w:val="18"/>
        </w:rPr>
      </w:pPr>
      <w:r w:rsidRPr="00984183">
        <w:rPr>
          <w:rStyle w:val="tekstdokbold"/>
          <w:rFonts w:ascii="Tahoma" w:hAnsi="Tahoma" w:cs="Tahoma"/>
          <w:sz w:val="18"/>
          <w:szCs w:val="18"/>
        </w:rPr>
        <w:tab/>
      </w:r>
      <w:r w:rsidRPr="00984183">
        <w:rPr>
          <w:rFonts w:ascii="Tahoma" w:hAnsi="Tahoma" w:cs="Tahoma"/>
          <w:bCs/>
          <w:sz w:val="18"/>
          <w:szCs w:val="18"/>
        </w:rPr>
        <w:t>Obliczenie punktacji w kryterium „</w:t>
      </w:r>
      <w:r w:rsidRPr="00984183">
        <w:rPr>
          <w:rStyle w:val="tekstdokbold"/>
          <w:rFonts w:ascii="Tahoma" w:hAnsi="Tahoma" w:cs="Tahoma"/>
          <w:sz w:val="18"/>
          <w:szCs w:val="18"/>
        </w:rPr>
        <w:t>cena ofertowa brutto</w:t>
      </w:r>
      <w:r w:rsidRPr="00984183">
        <w:rPr>
          <w:rFonts w:ascii="Tahoma" w:hAnsi="Tahoma" w:cs="Tahoma"/>
          <w:bCs/>
          <w:sz w:val="18"/>
          <w:szCs w:val="18"/>
        </w:rPr>
        <w:t>” dokonane będzie do dwóch miejsc po przecinku.</w:t>
      </w:r>
    </w:p>
    <w:p w:rsidR="000A344D" w:rsidRPr="00984183" w:rsidRDefault="000A344D" w:rsidP="000A344D">
      <w:pPr>
        <w:rPr>
          <w:rStyle w:val="tekstdokbold"/>
          <w:rFonts w:ascii="Tahoma" w:hAnsi="Tahoma" w:cs="Tahoma"/>
          <w:b w:val="0"/>
          <w:sz w:val="18"/>
          <w:szCs w:val="18"/>
        </w:rPr>
      </w:pPr>
    </w:p>
    <w:p w:rsidR="00BC3C95" w:rsidRDefault="00BC3C95" w:rsidP="005C37B2">
      <w:pPr>
        <w:pStyle w:val="Akapitzlist"/>
        <w:numPr>
          <w:ilvl w:val="2"/>
          <w:numId w:val="37"/>
        </w:numPr>
        <w:spacing w:after="0" w:line="240" w:lineRule="auto"/>
        <w:ind w:hanging="2160"/>
        <w:jc w:val="both"/>
        <w:rPr>
          <w:rStyle w:val="tekstdokbold"/>
          <w:rFonts w:ascii="Tahoma" w:hAnsi="Tahoma" w:cs="Tahoma"/>
          <w:sz w:val="18"/>
          <w:szCs w:val="18"/>
        </w:rPr>
      </w:pPr>
      <w:r>
        <w:t>W</w:t>
      </w:r>
      <w:r>
        <w:rPr>
          <w:rStyle w:val="tekstdokbold"/>
          <w:rFonts w:ascii="Tahoma" w:hAnsi="Tahoma" w:cs="Tahoma"/>
          <w:b w:val="0"/>
          <w:sz w:val="18"/>
          <w:szCs w:val="18"/>
        </w:rPr>
        <w:t xml:space="preserve"> zakresie </w:t>
      </w:r>
      <w:r w:rsidRPr="0030736D">
        <w:rPr>
          <w:rStyle w:val="tekstdokbold"/>
          <w:rFonts w:ascii="Tahoma" w:hAnsi="Tahoma" w:cs="Tahoma"/>
          <w:b w:val="0"/>
          <w:sz w:val="18"/>
          <w:szCs w:val="18"/>
        </w:rPr>
        <w:t>kryterium „</w:t>
      </w:r>
      <w:r>
        <w:rPr>
          <w:rStyle w:val="tekstdokbold"/>
          <w:rFonts w:ascii="Tahoma" w:hAnsi="Tahoma" w:cs="Tahoma"/>
          <w:sz w:val="18"/>
          <w:szCs w:val="18"/>
        </w:rPr>
        <w:t>wydłużenie okresu gwarancji</w:t>
      </w:r>
      <w:r w:rsidRPr="0030736D">
        <w:rPr>
          <w:rFonts w:ascii="Tahoma" w:hAnsi="Tahoma" w:cs="Tahoma"/>
          <w:b/>
          <w:spacing w:val="4"/>
          <w:sz w:val="18"/>
          <w:szCs w:val="18"/>
        </w:rPr>
        <w:t>”</w:t>
      </w:r>
      <w:r w:rsidRPr="00385CE5">
        <w:rPr>
          <w:rStyle w:val="tekstdokbold"/>
          <w:rFonts w:ascii="Tahoma" w:hAnsi="Tahoma" w:cs="Tahoma"/>
          <w:b w:val="0"/>
          <w:sz w:val="18"/>
          <w:szCs w:val="18"/>
        </w:rPr>
        <w:t xml:space="preserve"> - oferta</w:t>
      </w:r>
      <w:r w:rsidRPr="0030736D">
        <w:rPr>
          <w:rStyle w:val="tekstdokbold"/>
          <w:rFonts w:ascii="Tahoma" w:hAnsi="Tahoma" w:cs="Tahoma"/>
          <w:b w:val="0"/>
          <w:sz w:val="18"/>
          <w:szCs w:val="18"/>
        </w:rPr>
        <w:t xml:space="preserve"> może uzyskać</w:t>
      </w:r>
      <w:r>
        <w:rPr>
          <w:rStyle w:val="tekstdokbold"/>
          <w:rFonts w:ascii="Tahoma" w:hAnsi="Tahoma" w:cs="Tahoma"/>
          <w:b w:val="0"/>
          <w:sz w:val="18"/>
          <w:szCs w:val="18"/>
        </w:rPr>
        <w:t xml:space="preserve"> </w:t>
      </w:r>
      <w:r w:rsidRPr="0083640C">
        <w:rPr>
          <w:rStyle w:val="tekstdokbold"/>
          <w:rFonts w:ascii="Tahoma" w:hAnsi="Tahoma" w:cs="Tahoma"/>
          <w:b w:val="0"/>
          <w:sz w:val="18"/>
          <w:szCs w:val="18"/>
        </w:rPr>
        <w:t>20 punktów.</w:t>
      </w:r>
      <w:r>
        <w:rPr>
          <w:rStyle w:val="tekstdokbold"/>
          <w:rFonts w:ascii="Tahoma" w:hAnsi="Tahoma" w:cs="Tahoma"/>
          <w:b w:val="0"/>
          <w:sz w:val="18"/>
          <w:szCs w:val="18"/>
        </w:rPr>
        <w:t xml:space="preserve"> </w:t>
      </w:r>
    </w:p>
    <w:p w:rsidR="00BC3C95" w:rsidRDefault="00BC3C95" w:rsidP="00BC3C95">
      <w:pPr>
        <w:ind w:left="840"/>
        <w:jc w:val="both"/>
        <w:rPr>
          <w:rStyle w:val="tekstdokbold"/>
          <w:rFonts w:ascii="Tahoma" w:hAnsi="Tahoma" w:cs="Tahoma"/>
          <w:sz w:val="18"/>
          <w:szCs w:val="18"/>
        </w:rPr>
      </w:pPr>
    </w:p>
    <w:p w:rsidR="00BC3C95" w:rsidRDefault="00BC3C95" w:rsidP="00BC3C95">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tabelą poniżej (odpowiednia liczba punktów zostanie przyznana na podstawie </w:t>
      </w:r>
      <w:r w:rsidRPr="001B6488">
        <w:rPr>
          <w:rFonts w:ascii="Tahoma" w:hAnsi="Tahoma" w:cs="Tahoma"/>
          <w:sz w:val="18"/>
          <w:szCs w:val="18"/>
        </w:rPr>
        <w:t>okresu rękojmi na usługi,</w:t>
      </w:r>
      <w:r w:rsidRPr="0068319C">
        <w:rPr>
          <w:rFonts w:ascii="Tahoma" w:hAnsi="Tahoma" w:cs="Tahoma"/>
          <w:sz w:val="18"/>
          <w:szCs w:val="18"/>
        </w:rPr>
        <w:t xml:space="preserve"> zadeklarowanego przez Wykonawcę w formularzu oferty). </w:t>
      </w:r>
    </w:p>
    <w:p w:rsidR="00BC3C95" w:rsidRPr="0068319C" w:rsidRDefault="00BC3C95" w:rsidP="00BC3C95">
      <w:pPr>
        <w:pStyle w:val="Akapitzlist"/>
        <w:spacing w:after="0" w:line="240" w:lineRule="auto"/>
        <w:ind w:left="680"/>
        <w:jc w:val="both"/>
        <w:rPr>
          <w:rFonts w:ascii="Tahoma" w:hAnsi="Tahoma" w:cs="Tahoma"/>
          <w:sz w:val="18"/>
          <w:szCs w:val="18"/>
        </w:rPr>
      </w:pPr>
    </w:p>
    <w:tbl>
      <w:tblPr>
        <w:tblpPr w:leftFromText="141" w:rightFromText="141" w:vertAnchor="text" w:horzAnchor="page" w:tblpX="2631" w:tblpY="150"/>
        <w:tblOverlap w:val="neve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347"/>
        <w:gridCol w:w="1347"/>
      </w:tblGrid>
      <w:tr w:rsidR="00BC3C95" w:rsidRPr="007A74EC" w:rsidTr="00320227">
        <w:trPr>
          <w:trHeight w:val="390"/>
        </w:trPr>
        <w:tc>
          <w:tcPr>
            <w:tcW w:w="3510" w:type="dxa"/>
          </w:tcPr>
          <w:p w:rsidR="003A4C10" w:rsidRDefault="003A4C10" w:rsidP="00AB7271">
            <w:pPr>
              <w:jc w:val="both"/>
              <w:rPr>
                <w:rFonts w:ascii="Tahoma" w:hAnsi="Tahoma" w:cs="Tahoma"/>
                <w:b/>
                <w:sz w:val="18"/>
                <w:szCs w:val="18"/>
              </w:rPr>
            </w:pPr>
          </w:p>
          <w:p w:rsidR="00BC3C95" w:rsidRPr="00B670C5" w:rsidRDefault="00BC3C95" w:rsidP="00AB7271">
            <w:pPr>
              <w:jc w:val="both"/>
              <w:rPr>
                <w:rFonts w:ascii="Tahoma" w:hAnsi="Tahoma" w:cs="Tahoma"/>
                <w:b/>
                <w:sz w:val="18"/>
                <w:szCs w:val="18"/>
              </w:rPr>
            </w:pPr>
            <w:r w:rsidRPr="00B670C5">
              <w:rPr>
                <w:rFonts w:ascii="Tahoma" w:hAnsi="Tahoma" w:cs="Tahoma"/>
                <w:b/>
                <w:sz w:val="18"/>
                <w:szCs w:val="18"/>
              </w:rPr>
              <w:t xml:space="preserve">Okres </w:t>
            </w:r>
            <w:r w:rsidR="00320227">
              <w:rPr>
                <w:rFonts w:ascii="Tahoma" w:hAnsi="Tahoma" w:cs="Tahoma"/>
                <w:b/>
                <w:sz w:val="18"/>
                <w:szCs w:val="18"/>
              </w:rPr>
              <w:t>gwarancji</w:t>
            </w:r>
            <w:r w:rsidRPr="00B670C5">
              <w:rPr>
                <w:rFonts w:ascii="Tahoma" w:hAnsi="Tahoma" w:cs="Tahoma"/>
                <w:b/>
                <w:sz w:val="18"/>
                <w:szCs w:val="18"/>
              </w:rPr>
              <w:t xml:space="preserve"> na </w:t>
            </w:r>
            <w:r w:rsidR="00320227">
              <w:rPr>
                <w:rFonts w:ascii="Tahoma" w:hAnsi="Tahoma" w:cs="Tahoma"/>
                <w:b/>
                <w:sz w:val="18"/>
                <w:szCs w:val="18"/>
              </w:rPr>
              <w:t xml:space="preserve">nowe elementy </w:t>
            </w:r>
          </w:p>
          <w:p w:rsidR="00BC3C95" w:rsidRPr="00B670C5" w:rsidRDefault="00BC3C95" w:rsidP="00AB7271">
            <w:pPr>
              <w:jc w:val="both"/>
              <w:rPr>
                <w:rFonts w:ascii="Tahoma" w:hAnsi="Tahoma" w:cs="Tahoma"/>
                <w:b/>
                <w:sz w:val="18"/>
                <w:szCs w:val="18"/>
                <w:highlight w:val="cyan"/>
              </w:rPr>
            </w:pPr>
          </w:p>
        </w:tc>
        <w:tc>
          <w:tcPr>
            <w:tcW w:w="1347" w:type="dxa"/>
          </w:tcPr>
          <w:p w:rsidR="003A4C10" w:rsidRDefault="003A4C10" w:rsidP="00BC3C95">
            <w:pPr>
              <w:jc w:val="center"/>
              <w:rPr>
                <w:rFonts w:ascii="Tahoma" w:hAnsi="Tahoma" w:cs="Tahoma"/>
                <w:b/>
                <w:sz w:val="18"/>
                <w:szCs w:val="18"/>
              </w:rPr>
            </w:pPr>
          </w:p>
          <w:p w:rsidR="00BC3C95" w:rsidRPr="00B670C5" w:rsidRDefault="00BC3C95" w:rsidP="00BC3C95">
            <w:pPr>
              <w:jc w:val="center"/>
              <w:rPr>
                <w:rFonts w:ascii="Tahoma" w:hAnsi="Tahoma" w:cs="Tahoma"/>
                <w:b/>
                <w:sz w:val="18"/>
                <w:szCs w:val="18"/>
              </w:rPr>
            </w:pPr>
            <w:r>
              <w:rPr>
                <w:rFonts w:ascii="Tahoma" w:hAnsi="Tahoma" w:cs="Tahoma"/>
                <w:b/>
                <w:sz w:val="18"/>
                <w:szCs w:val="18"/>
              </w:rPr>
              <w:t>5</w:t>
            </w:r>
            <w:r w:rsidRPr="00B670C5">
              <w:rPr>
                <w:rFonts w:ascii="Tahoma" w:hAnsi="Tahoma" w:cs="Tahoma"/>
                <w:b/>
                <w:sz w:val="18"/>
                <w:szCs w:val="18"/>
              </w:rPr>
              <w:t xml:space="preserve"> </w:t>
            </w:r>
            <w:r>
              <w:rPr>
                <w:rFonts w:ascii="Tahoma" w:hAnsi="Tahoma" w:cs="Tahoma"/>
                <w:b/>
                <w:sz w:val="18"/>
                <w:szCs w:val="18"/>
              </w:rPr>
              <w:t>lat</w:t>
            </w:r>
          </w:p>
        </w:tc>
        <w:tc>
          <w:tcPr>
            <w:tcW w:w="1347" w:type="dxa"/>
          </w:tcPr>
          <w:p w:rsidR="003A4C10" w:rsidRDefault="003A4C10" w:rsidP="00AB7271">
            <w:pPr>
              <w:jc w:val="center"/>
              <w:rPr>
                <w:rFonts w:ascii="Tahoma" w:hAnsi="Tahoma" w:cs="Tahoma"/>
                <w:b/>
                <w:sz w:val="18"/>
                <w:szCs w:val="18"/>
              </w:rPr>
            </w:pPr>
          </w:p>
          <w:p w:rsidR="00BC3C95" w:rsidRPr="00B670C5" w:rsidRDefault="00BC3C95" w:rsidP="00AB7271">
            <w:pPr>
              <w:jc w:val="center"/>
              <w:rPr>
                <w:rFonts w:ascii="Tahoma" w:hAnsi="Tahoma" w:cs="Tahoma"/>
                <w:b/>
                <w:sz w:val="18"/>
                <w:szCs w:val="18"/>
              </w:rPr>
            </w:pPr>
            <w:r>
              <w:rPr>
                <w:rFonts w:ascii="Tahoma" w:hAnsi="Tahoma" w:cs="Tahoma"/>
                <w:b/>
                <w:sz w:val="18"/>
                <w:szCs w:val="18"/>
              </w:rPr>
              <w:t>6 lat</w:t>
            </w:r>
          </w:p>
        </w:tc>
      </w:tr>
      <w:tr w:rsidR="00BC3C95" w:rsidRPr="007A74EC" w:rsidTr="00320227">
        <w:trPr>
          <w:trHeight w:val="390"/>
        </w:trPr>
        <w:tc>
          <w:tcPr>
            <w:tcW w:w="3510" w:type="dxa"/>
          </w:tcPr>
          <w:p w:rsidR="003A4C10" w:rsidRDefault="003A4C10" w:rsidP="00AB7271">
            <w:pPr>
              <w:jc w:val="both"/>
              <w:rPr>
                <w:rFonts w:ascii="Tahoma" w:hAnsi="Tahoma" w:cs="Tahoma"/>
                <w:sz w:val="18"/>
                <w:szCs w:val="18"/>
              </w:rPr>
            </w:pPr>
          </w:p>
          <w:p w:rsidR="00BC3C95" w:rsidRPr="007A74EC" w:rsidRDefault="00BC3C95" w:rsidP="00AB7271">
            <w:pPr>
              <w:jc w:val="both"/>
              <w:rPr>
                <w:rFonts w:ascii="Tahoma" w:hAnsi="Tahoma" w:cs="Tahoma"/>
                <w:sz w:val="18"/>
                <w:szCs w:val="18"/>
              </w:rPr>
            </w:pPr>
            <w:r>
              <w:rPr>
                <w:rFonts w:ascii="Tahoma" w:hAnsi="Tahoma" w:cs="Tahoma"/>
                <w:sz w:val="18"/>
                <w:szCs w:val="18"/>
              </w:rPr>
              <w:t>Liczba punktów</w:t>
            </w:r>
          </w:p>
        </w:tc>
        <w:tc>
          <w:tcPr>
            <w:tcW w:w="1347" w:type="dxa"/>
          </w:tcPr>
          <w:p w:rsidR="003A4C10" w:rsidRDefault="003A4C10" w:rsidP="00AB7271">
            <w:pPr>
              <w:jc w:val="center"/>
              <w:rPr>
                <w:rFonts w:ascii="Tahoma" w:hAnsi="Tahoma" w:cs="Tahoma"/>
                <w:sz w:val="18"/>
                <w:szCs w:val="18"/>
              </w:rPr>
            </w:pPr>
          </w:p>
          <w:p w:rsidR="00BC3C95" w:rsidRPr="007A74EC" w:rsidRDefault="00BC3C95" w:rsidP="00AB7271">
            <w:pPr>
              <w:jc w:val="center"/>
              <w:rPr>
                <w:rFonts w:ascii="Tahoma" w:hAnsi="Tahoma" w:cs="Tahoma"/>
                <w:sz w:val="18"/>
                <w:szCs w:val="18"/>
              </w:rPr>
            </w:pPr>
            <w:r>
              <w:rPr>
                <w:rFonts w:ascii="Tahoma" w:hAnsi="Tahoma" w:cs="Tahoma"/>
                <w:sz w:val="18"/>
                <w:szCs w:val="18"/>
              </w:rPr>
              <w:t>0</w:t>
            </w:r>
            <w:r w:rsidRPr="007A74EC">
              <w:rPr>
                <w:rFonts w:ascii="Tahoma" w:hAnsi="Tahoma" w:cs="Tahoma"/>
                <w:sz w:val="18"/>
                <w:szCs w:val="18"/>
              </w:rPr>
              <w:t xml:space="preserve"> pkt</w:t>
            </w:r>
          </w:p>
        </w:tc>
        <w:tc>
          <w:tcPr>
            <w:tcW w:w="1347" w:type="dxa"/>
          </w:tcPr>
          <w:p w:rsidR="003A4C10" w:rsidRDefault="003A4C10" w:rsidP="00AB7271">
            <w:pPr>
              <w:jc w:val="center"/>
              <w:rPr>
                <w:rFonts w:ascii="Tahoma" w:hAnsi="Tahoma" w:cs="Tahoma"/>
                <w:sz w:val="18"/>
                <w:szCs w:val="18"/>
              </w:rPr>
            </w:pPr>
          </w:p>
          <w:p w:rsidR="00BC3C95" w:rsidRDefault="00BC3C95" w:rsidP="00AB7271">
            <w:pPr>
              <w:jc w:val="center"/>
              <w:rPr>
                <w:rFonts w:ascii="Tahoma" w:hAnsi="Tahoma" w:cs="Tahoma"/>
                <w:sz w:val="18"/>
                <w:szCs w:val="18"/>
              </w:rPr>
            </w:pPr>
            <w:r>
              <w:rPr>
                <w:rFonts w:ascii="Tahoma" w:hAnsi="Tahoma" w:cs="Tahoma"/>
                <w:sz w:val="18"/>
                <w:szCs w:val="18"/>
              </w:rPr>
              <w:t>20</w:t>
            </w:r>
            <w:r w:rsidRPr="007A74EC">
              <w:rPr>
                <w:rFonts w:ascii="Tahoma" w:hAnsi="Tahoma" w:cs="Tahoma"/>
                <w:sz w:val="18"/>
                <w:szCs w:val="18"/>
              </w:rPr>
              <w:t xml:space="preserve"> pkt</w:t>
            </w:r>
          </w:p>
          <w:p w:rsidR="003A4C10" w:rsidRPr="007A74EC" w:rsidRDefault="003A4C10" w:rsidP="00AB7271">
            <w:pPr>
              <w:jc w:val="center"/>
              <w:rPr>
                <w:rFonts w:ascii="Tahoma" w:hAnsi="Tahoma" w:cs="Tahoma"/>
                <w:sz w:val="18"/>
                <w:szCs w:val="18"/>
              </w:rPr>
            </w:pPr>
          </w:p>
        </w:tc>
      </w:tr>
    </w:tbl>
    <w:p w:rsidR="00BC3C95" w:rsidRPr="007A74EC" w:rsidRDefault="00BC3C95" w:rsidP="00BC3C95">
      <w:pPr>
        <w:ind w:left="720"/>
        <w:jc w:val="both"/>
        <w:rPr>
          <w:rFonts w:ascii="Tahoma" w:hAnsi="Tahoma" w:cs="Tahoma"/>
          <w:sz w:val="18"/>
          <w:szCs w:val="18"/>
        </w:rPr>
      </w:pPr>
    </w:p>
    <w:p w:rsidR="00BC3C95" w:rsidRDefault="00BC3C95" w:rsidP="00BC3C95">
      <w:pPr>
        <w:ind w:left="720"/>
        <w:jc w:val="both"/>
        <w:rPr>
          <w:rFonts w:ascii="Tahoma" w:hAnsi="Tahoma" w:cs="Tahoma"/>
          <w:sz w:val="18"/>
          <w:szCs w:val="18"/>
        </w:rPr>
      </w:pPr>
    </w:p>
    <w:p w:rsidR="00BC3C95" w:rsidRDefault="00BC3C95" w:rsidP="00BC3C95">
      <w:pPr>
        <w:ind w:left="720"/>
        <w:jc w:val="both"/>
        <w:rPr>
          <w:rFonts w:ascii="Tahoma" w:hAnsi="Tahoma" w:cs="Tahoma"/>
          <w:sz w:val="18"/>
          <w:szCs w:val="18"/>
        </w:rPr>
      </w:pPr>
    </w:p>
    <w:p w:rsidR="00BC3C95" w:rsidRDefault="00BC3C95" w:rsidP="00BC3C95">
      <w:pPr>
        <w:ind w:left="720"/>
        <w:jc w:val="both"/>
        <w:rPr>
          <w:rFonts w:ascii="Tahoma" w:hAnsi="Tahoma" w:cs="Tahoma"/>
          <w:sz w:val="18"/>
          <w:szCs w:val="18"/>
        </w:rPr>
      </w:pPr>
    </w:p>
    <w:p w:rsidR="00BC3C95" w:rsidRDefault="00BC3C95" w:rsidP="00BC3C95">
      <w:pPr>
        <w:rPr>
          <w:rStyle w:val="tekstdokbold"/>
          <w:rFonts w:ascii="Tahoma" w:hAnsi="Tahoma" w:cs="Tahoma"/>
          <w:sz w:val="18"/>
          <w:szCs w:val="18"/>
          <w:u w:val="single"/>
        </w:rPr>
      </w:pPr>
    </w:p>
    <w:p w:rsidR="00BC3C95" w:rsidRDefault="00BC3C95" w:rsidP="00BC3C95">
      <w:pPr>
        <w:ind w:firstLine="709"/>
        <w:rPr>
          <w:rStyle w:val="tekstdokbold"/>
          <w:rFonts w:ascii="Tahoma" w:hAnsi="Tahoma" w:cs="Tahoma"/>
          <w:sz w:val="18"/>
          <w:szCs w:val="18"/>
          <w:u w:val="single"/>
        </w:rPr>
      </w:pPr>
    </w:p>
    <w:p w:rsidR="00BC3C95" w:rsidRPr="00984183" w:rsidRDefault="00BC3C95" w:rsidP="00BC3C95">
      <w:pPr>
        <w:ind w:firstLine="709"/>
        <w:rPr>
          <w:rStyle w:val="tekstdokbold"/>
          <w:rFonts w:ascii="Tahoma" w:hAnsi="Tahoma" w:cs="Tahoma"/>
          <w:sz w:val="18"/>
          <w:szCs w:val="18"/>
          <w:u w:val="single"/>
        </w:rPr>
      </w:pPr>
      <w:r w:rsidRPr="00984183">
        <w:rPr>
          <w:rStyle w:val="tekstdokbold"/>
          <w:rFonts w:ascii="Tahoma" w:hAnsi="Tahoma" w:cs="Tahoma"/>
          <w:sz w:val="18"/>
          <w:szCs w:val="18"/>
          <w:u w:val="single"/>
        </w:rPr>
        <w:lastRenderedPageBreak/>
        <w:t>UWAGA!</w:t>
      </w:r>
    </w:p>
    <w:p w:rsidR="00BC3C95" w:rsidRPr="001B6488" w:rsidRDefault="00BC3C95" w:rsidP="00BC3C95">
      <w:pPr>
        <w:ind w:left="720"/>
        <w:jc w:val="both"/>
        <w:rPr>
          <w:rStyle w:val="tekstdokbold"/>
          <w:rFonts w:ascii="Tahoma" w:hAnsi="Tahoma" w:cs="Tahoma"/>
          <w:sz w:val="18"/>
          <w:szCs w:val="18"/>
          <w:u w:val="single"/>
        </w:rPr>
      </w:pPr>
      <w:r>
        <w:rPr>
          <w:rFonts w:ascii="Tahoma" w:hAnsi="Tahoma" w:cs="Tahoma"/>
          <w:sz w:val="18"/>
          <w:szCs w:val="18"/>
          <w:u w:val="single"/>
        </w:rPr>
        <w:t xml:space="preserve">Zaoferowany </w:t>
      </w:r>
      <w:r w:rsidRPr="001B6488">
        <w:rPr>
          <w:rFonts w:ascii="Tahoma" w:hAnsi="Tahoma" w:cs="Tahoma"/>
          <w:sz w:val="18"/>
          <w:szCs w:val="18"/>
          <w:u w:val="single"/>
        </w:rPr>
        <w:t xml:space="preserve">okres </w:t>
      </w:r>
      <w:r>
        <w:rPr>
          <w:rFonts w:ascii="Tahoma" w:hAnsi="Tahoma" w:cs="Tahoma"/>
          <w:sz w:val="18"/>
          <w:szCs w:val="18"/>
          <w:u w:val="single"/>
        </w:rPr>
        <w:t>gwarancji na nowe elementy</w:t>
      </w:r>
      <w:r w:rsidRPr="001B6488">
        <w:rPr>
          <w:rFonts w:ascii="Tahoma" w:hAnsi="Tahoma" w:cs="Tahoma"/>
          <w:sz w:val="18"/>
          <w:szCs w:val="18"/>
          <w:u w:val="single"/>
        </w:rPr>
        <w:t xml:space="preserve"> Wykonawca zobowiązany jest podać w składanym Formularzu oferty (pkt 5) zaznaczając znakiem X w odpowiednim oknie (pozycji) tabeli.</w:t>
      </w:r>
    </w:p>
    <w:p w:rsidR="00BC3C95" w:rsidRDefault="00BC3C95" w:rsidP="00BC3C95">
      <w:pPr>
        <w:ind w:left="720" w:hanging="12"/>
        <w:jc w:val="both"/>
        <w:rPr>
          <w:rFonts w:ascii="Tahoma" w:hAnsi="Tahoma" w:cs="Tahoma"/>
          <w:sz w:val="18"/>
          <w:szCs w:val="18"/>
        </w:rPr>
      </w:pPr>
      <w:r w:rsidRPr="001B6488">
        <w:rPr>
          <w:rFonts w:ascii="Tahoma" w:hAnsi="Tahoma" w:cs="Tahoma"/>
          <w:sz w:val="18"/>
          <w:szCs w:val="18"/>
        </w:rPr>
        <w:t>W przypadku wypełnienia pkt 5 Formularza oferty niezgodnie z wymaganiami Zamawiającego,</w:t>
      </w:r>
      <w:r>
        <w:rPr>
          <w:rFonts w:ascii="Tahoma" w:hAnsi="Tahoma" w:cs="Tahoma"/>
          <w:sz w:val="18"/>
          <w:szCs w:val="18"/>
        </w:rPr>
        <w:t xml:space="preserve"> tj. m.in.</w:t>
      </w:r>
      <w:r>
        <w:rPr>
          <w:rFonts w:ascii="Tahoma" w:hAnsi="Tahoma" w:cs="Tahoma"/>
          <w:sz w:val="18"/>
          <w:szCs w:val="18"/>
        </w:rPr>
        <w:br/>
      </w:r>
      <w:r w:rsidRPr="001B6488">
        <w:rPr>
          <w:rFonts w:ascii="Tahoma" w:hAnsi="Tahoma" w:cs="Tahoma"/>
          <w:sz w:val="18"/>
          <w:szCs w:val="18"/>
        </w:rPr>
        <w:t xml:space="preserve">w przypadku nie zaznaczenia żadnej pozycji, zaznaczenia więcej pozycji niż jedna, wpisania innego niż możliwy do zaoferowania okres </w:t>
      </w:r>
      <w:r>
        <w:rPr>
          <w:rFonts w:ascii="Tahoma" w:hAnsi="Tahoma" w:cs="Tahoma"/>
          <w:sz w:val="18"/>
          <w:szCs w:val="18"/>
        </w:rPr>
        <w:t>gwarancji</w:t>
      </w:r>
      <w:r w:rsidRPr="001B6488">
        <w:rPr>
          <w:rFonts w:ascii="Tahoma" w:hAnsi="Tahoma" w:cs="Tahoma"/>
          <w:sz w:val="18"/>
          <w:szCs w:val="18"/>
        </w:rPr>
        <w:t xml:space="preserve">, Zamawiający przyzna Wykonawcy 0 pkt w </w:t>
      </w:r>
      <w:r w:rsidRPr="001B6488">
        <w:rPr>
          <w:rStyle w:val="tekstdokbold"/>
          <w:rFonts w:ascii="Tahoma" w:hAnsi="Tahoma" w:cs="Tahoma"/>
          <w:b w:val="0"/>
          <w:sz w:val="18"/>
          <w:szCs w:val="18"/>
        </w:rPr>
        <w:t xml:space="preserve">kryterium </w:t>
      </w:r>
      <w:r w:rsidRPr="001B6488">
        <w:rPr>
          <w:rStyle w:val="tekstdokbold"/>
          <w:rFonts w:ascii="Tahoma" w:hAnsi="Tahoma" w:cs="Tahoma"/>
          <w:sz w:val="18"/>
          <w:szCs w:val="18"/>
        </w:rPr>
        <w:t>„</w:t>
      </w:r>
      <w:r>
        <w:rPr>
          <w:rFonts w:ascii="Tahoma" w:hAnsi="Tahoma" w:cs="Tahoma"/>
          <w:sz w:val="18"/>
          <w:szCs w:val="18"/>
        </w:rPr>
        <w:t>wydłużenie okresu gwarancji</w:t>
      </w:r>
      <w:r w:rsidRPr="001B6488">
        <w:rPr>
          <w:rStyle w:val="tekstdokbold"/>
          <w:rFonts w:ascii="Tahoma" w:hAnsi="Tahoma" w:cs="Tahoma"/>
          <w:sz w:val="18"/>
          <w:szCs w:val="18"/>
        </w:rPr>
        <w:t xml:space="preserve">” </w:t>
      </w:r>
      <w:r w:rsidRPr="001B6488">
        <w:rPr>
          <w:rStyle w:val="tekstdokbold"/>
          <w:rFonts w:ascii="Tahoma" w:hAnsi="Tahoma" w:cs="Tahoma"/>
          <w:b w:val="0"/>
          <w:sz w:val="18"/>
          <w:szCs w:val="18"/>
        </w:rPr>
        <w:t xml:space="preserve">oraz przyjmie </w:t>
      </w:r>
      <w:r w:rsidRPr="001B6488">
        <w:rPr>
          <w:rFonts w:ascii="Tahoma" w:hAnsi="Tahoma" w:cs="Tahoma"/>
          <w:sz w:val="18"/>
          <w:szCs w:val="18"/>
        </w:rPr>
        <w:t xml:space="preserve">okres </w:t>
      </w:r>
      <w:r>
        <w:rPr>
          <w:rFonts w:ascii="Tahoma" w:hAnsi="Tahoma" w:cs="Tahoma"/>
          <w:sz w:val="18"/>
          <w:szCs w:val="18"/>
        </w:rPr>
        <w:t>gwarancji na nowe elementy 5 lat.</w:t>
      </w:r>
    </w:p>
    <w:p w:rsidR="00BC3C95" w:rsidRPr="0045529E" w:rsidRDefault="00BC3C95" w:rsidP="00BC3C95">
      <w:pPr>
        <w:ind w:left="720" w:hanging="12"/>
        <w:jc w:val="both"/>
        <w:rPr>
          <w:rFonts w:ascii="Tahoma" w:hAnsi="Tahoma" w:cs="Tahoma"/>
          <w:sz w:val="18"/>
          <w:szCs w:val="18"/>
        </w:rPr>
      </w:pPr>
    </w:p>
    <w:p w:rsidR="00BC3C95" w:rsidRPr="0083640C" w:rsidRDefault="00BC3C95" w:rsidP="005C37B2">
      <w:pPr>
        <w:pStyle w:val="Akapitzlist"/>
        <w:numPr>
          <w:ilvl w:val="2"/>
          <w:numId w:val="37"/>
        </w:numPr>
        <w:spacing w:after="0" w:line="240" w:lineRule="auto"/>
        <w:ind w:left="709" w:hanging="709"/>
        <w:jc w:val="both"/>
        <w:rPr>
          <w:rStyle w:val="tekstdokbold"/>
          <w:rFonts w:ascii="Tahoma" w:hAnsi="Tahoma" w:cs="Tahoma"/>
          <w:sz w:val="18"/>
          <w:szCs w:val="18"/>
        </w:rPr>
      </w:pPr>
      <w:r w:rsidRPr="0083640C">
        <w:t>W</w:t>
      </w:r>
      <w:r w:rsidRPr="0083640C">
        <w:rPr>
          <w:rStyle w:val="tekstdokbold"/>
          <w:rFonts w:ascii="Tahoma" w:hAnsi="Tahoma" w:cs="Tahoma"/>
          <w:b w:val="0"/>
          <w:sz w:val="18"/>
          <w:szCs w:val="18"/>
        </w:rPr>
        <w:t xml:space="preserve"> zakresie kryterium „</w:t>
      </w:r>
      <w:r w:rsidRPr="0083640C">
        <w:rPr>
          <w:rFonts w:ascii="Tahoma" w:hAnsi="Tahoma" w:cs="Tahoma"/>
          <w:b/>
          <w:sz w:val="18"/>
          <w:szCs w:val="18"/>
        </w:rPr>
        <w:t xml:space="preserve">czas </w:t>
      </w:r>
      <w:r>
        <w:rPr>
          <w:rFonts w:ascii="Tahoma" w:hAnsi="Tahoma" w:cs="Tahoma"/>
          <w:b/>
          <w:sz w:val="18"/>
          <w:szCs w:val="18"/>
        </w:rPr>
        <w:t>reakcji</w:t>
      </w:r>
      <w:r w:rsidRPr="0083640C">
        <w:rPr>
          <w:rFonts w:ascii="Tahoma" w:hAnsi="Tahoma" w:cs="Tahoma"/>
          <w:b/>
          <w:spacing w:val="4"/>
          <w:sz w:val="18"/>
          <w:szCs w:val="18"/>
        </w:rPr>
        <w:t>”</w:t>
      </w:r>
      <w:r w:rsidRPr="0083640C">
        <w:rPr>
          <w:rStyle w:val="tekstdokbold"/>
          <w:rFonts w:ascii="Tahoma" w:hAnsi="Tahoma" w:cs="Tahoma"/>
          <w:b w:val="0"/>
          <w:sz w:val="18"/>
          <w:szCs w:val="18"/>
        </w:rPr>
        <w:t xml:space="preserve"> - oferta może uzyskać 20 punktów. </w:t>
      </w:r>
    </w:p>
    <w:p w:rsidR="00BC3C95" w:rsidRPr="0083640C" w:rsidRDefault="00BC3C95" w:rsidP="00BC3C95">
      <w:pPr>
        <w:ind w:left="840"/>
        <w:jc w:val="both"/>
        <w:rPr>
          <w:rStyle w:val="tekstdokbold"/>
          <w:rFonts w:ascii="Tahoma" w:hAnsi="Tahoma" w:cs="Tahoma"/>
          <w:sz w:val="18"/>
          <w:szCs w:val="18"/>
        </w:rPr>
      </w:pPr>
    </w:p>
    <w:p w:rsidR="00BC3C95" w:rsidRDefault="00BC3C95" w:rsidP="00BC3C95">
      <w:pPr>
        <w:pStyle w:val="Akapitzlist"/>
        <w:spacing w:after="0" w:line="240" w:lineRule="auto"/>
        <w:ind w:left="680"/>
        <w:jc w:val="both"/>
        <w:rPr>
          <w:rFonts w:ascii="Tahoma" w:hAnsi="Tahoma" w:cs="Tahoma"/>
          <w:sz w:val="18"/>
          <w:szCs w:val="18"/>
        </w:rPr>
      </w:pPr>
      <w:r w:rsidRPr="0083640C">
        <w:rPr>
          <w:rFonts w:ascii="Tahoma" w:hAnsi="Tahoma" w:cs="Tahoma"/>
          <w:sz w:val="18"/>
          <w:szCs w:val="18"/>
        </w:rPr>
        <w:t xml:space="preserve">Ocena punktowa dokonana zostanie zgodnie z tabelą poniżej (odpowiednia liczba punktów zostanie przyznana na podstawie czasu dojazdu do miejsca wystąpienia awarii/usterki od momentu zgłoszenia, zadeklarowanego przez Wykonawcę w formularzu oferty). </w:t>
      </w:r>
    </w:p>
    <w:p w:rsidR="00BC3C95" w:rsidRPr="0083640C" w:rsidRDefault="00BC3C95" w:rsidP="00BC3C95">
      <w:pPr>
        <w:pStyle w:val="Akapitzlist"/>
        <w:spacing w:after="0" w:line="240" w:lineRule="auto"/>
        <w:ind w:left="680"/>
        <w:jc w:val="both"/>
        <w:rPr>
          <w:rFonts w:ascii="Tahoma" w:hAnsi="Tahoma" w:cs="Tahoma"/>
          <w:sz w:val="18"/>
          <w:szCs w:val="18"/>
        </w:rPr>
      </w:pPr>
    </w:p>
    <w:tbl>
      <w:tblPr>
        <w:tblpPr w:leftFromText="141" w:rightFromText="141" w:vertAnchor="text" w:horzAnchor="page" w:tblpX="2631" w:tblpY="150"/>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559"/>
        <w:gridCol w:w="1560"/>
      </w:tblGrid>
      <w:tr w:rsidR="00BC3C95" w:rsidRPr="0083640C" w:rsidTr="00BC3C95">
        <w:trPr>
          <w:trHeight w:val="390"/>
        </w:trPr>
        <w:tc>
          <w:tcPr>
            <w:tcW w:w="2660" w:type="dxa"/>
            <w:vAlign w:val="center"/>
          </w:tcPr>
          <w:p w:rsidR="00BC3C95" w:rsidRDefault="00BC3C95" w:rsidP="00BC3C95">
            <w:pPr>
              <w:jc w:val="center"/>
              <w:rPr>
                <w:rFonts w:ascii="Tahoma" w:hAnsi="Tahoma" w:cs="Tahoma"/>
                <w:b/>
                <w:sz w:val="18"/>
                <w:szCs w:val="18"/>
              </w:rPr>
            </w:pPr>
          </w:p>
          <w:p w:rsidR="00BC3C95" w:rsidRPr="00AC03D9" w:rsidRDefault="00BC3C95" w:rsidP="00BC3C95">
            <w:pPr>
              <w:jc w:val="center"/>
              <w:rPr>
                <w:rFonts w:ascii="Tahoma" w:hAnsi="Tahoma" w:cs="Tahoma"/>
                <w:b/>
                <w:sz w:val="18"/>
                <w:szCs w:val="18"/>
              </w:rPr>
            </w:pPr>
            <w:r w:rsidRPr="00AC03D9">
              <w:rPr>
                <w:rFonts w:ascii="Tahoma" w:hAnsi="Tahoma" w:cs="Tahoma"/>
                <w:b/>
                <w:sz w:val="18"/>
                <w:szCs w:val="18"/>
              </w:rPr>
              <w:t xml:space="preserve">Czas </w:t>
            </w:r>
            <w:r>
              <w:rPr>
                <w:rFonts w:ascii="Tahoma" w:hAnsi="Tahoma" w:cs="Tahoma"/>
                <w:b/>
                <w:sz w:val="18"/>
                <w:szCs w:val="18"/>
              </w:rPr>
              <w:t>reakcji (demontaż uszkodzonego elementu)</w:t>
            </w:r>
          </w:p>
          <w:p w:rsidR="00BC3C95" w:rsidRPr="00AC03D9" w:rsidRDefault="00BC3C95" w:rsidP="00BC3C95">
            <w:pPr>
              <w:jc w:val="center"/>
              <w:rPr>
                <w:rFonts w:ascii="Tahoma" w:hAnsi="Tahoma" w:cs="Tahoma"/>
                <w:b/>
                <w:sz w:val="18"/>
                <w:szCs w:val="18"/>
              </w:rPr>
            </w:pPr>
          </w:p>
        </w:tc>
        <w:tc>
          <w:tcPr>
            <w:tcW w:w="1559" w:type="dxa"/>
            <w:vAlign w:val="center"/>
          </w:tcPr>
          <w:p w:rsidR="00BC3C95" w:rsidRPr="00AC03D9" w:rsidRDefault="00BC3C95" w:rsidP="00BC3C95">
            <w:pPr>
              <w:jc w:val="center"/>
              <w:rPr>
                <w:rFonts w:ascii="Tahoma" w:hAnsi="Tahoma" w:cs="Tahoma"/>
                <w:b/>
                <w:sz w:val="18"/>
                <w:szCs w:val="18"/>
              </w:rPr>
            </w:pPr>
            <w:r w:rsidRPr="00AC03D9">
              <w:rPr>
                <w:rFonts w:ascii="Tahoma" w:hAnsi="Tahoma" w:cs="Tahoma"/>
                <w:b/>
                <w:sz w:val="18"/>
                <w:szCs w:val="18"/>
              </w:rPr>
              <w:t xml:space="preserve">do </w:t>
            </w:r>
            <w:r>
              <w:rPr>
                <w:rFonts w:ascii="Tahoma" w:hAnsi="Tahoma" w:cs="Tahoma"/>
                <w:b/>
                <w:sz w:val="18"/>
                <w:szCs w:val="18"/>
              </w:rPr>
              <w:t>48 h</w:t>
            </w:r>
          </w:p>
        </w:tc>
        <w:tc>
          <w:tcPr>
            <w:tcW w:w="1559" w:type="dxa"/>
            <w:vAlign w:val="center"/>
          </w:tcPr>
          <w:p w:rsidR="00BC3C95" w:rsidRPr="00AC03D9" w:rsidRDefault="00BC3C95" w:rsidP="00BC3C95">
            <w:pPr>
              <w:jc w:val="center"/>
              <w:rPr>
                <w:rFonts w:ascii="Tahoma" w:hAnsi="Tahoma" w:cs="Tahoma"/>
                <w:b/>
                <w:sz w:val="18"/>
                <w:szCs w:val="18"/>
              </w:rPr>
            </w:pPr>
            <w:r w:rsidRPr="00AC03D9">
              <w:rPr>
                <w:rFonts w:ascii="Tahoma" w:hAnsi="Tahoma" w:cs="Tahoma"/>
                <w:b/>
                <w:sz w:val="18"/>
                <w:szCs w:val="18"/>
              </w:rPr>
              <w:t xml:space="preserve">do </w:t>
            </w:r>
            <w:r>
              <w:rPr>
                <w:rFonts w:ascii="Tahoma" w:hAnsi="Tahoma" w:cs="Tahoma"/>
                <w:b/>
                <w:sz w:val="18"/>
                <w:szCs w:val="18"/>
              </w:rPr>
              <w:t>36 h</w:t>
            </w:r>
          </w:p>
        </w:tc>
        <w:tc>
          <w:tcPr>
            <w:tcW w:w="1560" w:type="dxa"/>
            <w:vAlign w:val="center"/>
          </w:tcPr>
          <w:p w:rsidR="00BC3C95" w:rsidRPr="00AC03D9" w:rsidRDefault="00BC3C95" w:rsidP="00BC3C95">
            <w:pPr>
              <w:jc w:val="center"/>
              <w:rPr>
                <w:rFonts w:ascii="Tahoma" w:hAnsi="Tahoma" w:cs="Tahoma"/>
                <w:b/>
                <w:sz w:val="18"/>
                <w:szCs w:val="18"/>
              </w:rPr>
            </w:pPr>
            <w:r w:rsidRPr="00AC03D9">
              <w:rPr>
                <w:rFonts w:ascii="Tahoma" w:hAnsi="Tahoma" w:cs="Tahoma"/>
                <w:b/>
                <w:sz w:val="18"/>
                <w:szCs w:val="18"/>
              </w:rPr>
              <w:t xml:space="preserve">do </w:t>
            </w:r>
            <w:r>
              <w:rPr>
                <w:rFonts w:ascii="Tahoma" w:hAnsi="Tahoma" w:cs="Tahoma"/>
                <w:b/>
                <w:sz w:val="18"/>
                <w:szCs w:val="18"/>
              </w:rPr>
              <w:t>24 h</w:t>
            </w:r>
          </w:p>
        </w:tc>
      </w:tr>
      <w:tr w:rsidR="00BC3C95" w:rsidRPr="0083640C" w:rsidTr="00BC3C95">
        <w:trPr>
          <w:trHeight w:val="390"/>
        </w:trPr>
        <w:tc>
          <w:tcPr>
            <w:tcW w:w="2660" w:type="dxa"/>
          </w:tcPr>
          <w:p w:rsidR="00BC3C95" w:rsidRDefault="00BC3C95" w:rsidP="00AB7271">
            <w:pPr>
              <w:jc w:val="both"/>
              <w:rPr>
                <w:rFonts w:ascii="Tahoma" w:hAnsi="Tahoma" w:cs="Tahoma"/>
                <w:sz w:val="18"/>
                <w:szCs w:val="18"/>
              </w:rPr>
            </w:pPr>
          </w:p>
          <w:p w:rsidR="00BC3C95" w:rsidRDefault="00BC3C95" w:rsidP="00AB7271">
            <w:pPr>
              <w:jc w:val="both"/>
              <w:rPr>
                <w:rFonts w:ascii="Tahoma" w:hAnsi="Tahoma" w:cs="Tahoma"/>
                <w:sz w:val="18"/>
                <w:szCs w:val="18"/>
              </w:rPr>
            </w:pPr>
            <w:r w:rsidRPr="0083640C">
              <w:rPr>
                <w:rFonts w:ascii="Tahoma" w:hAnsi="Tahoma" w:cs="Tahoma"/>
                <w:sz w:val="18"/>
                <w:szCs w:val="18"/>
              </w:rPr>
              <w:t>Liczba</w:t>
            </w:r>
            <w:r>
              <w:rPr>
                <w:rFonts w:ascii="Tahoma" w:hAnsi="Tahoma" w:cs="Tahoma"/>
                <w:sz w:val="18"/>
                <w:szCs w:val="18"/>
              </w:rPr>
              <w:t xml:space="preserve"> </w:t>
            </w:r>
            <w:r w:rsidRPr="0083640C">
              <w:rPr>
                <w:rFonts w:ascii="Tahoma" w:hAnsi="Tahoma" w:cs="Tahoma"/>
                <w:sz w:val="18"/>
                <w:szCs w:val="18"/>
              </w:rPr>
              <w:t>punktów</w:t>
            </w:r>
          </w:p>
          <w:p w:rsidR="00BC3C95" w:rsidRPr="0083640C" w:rsidRDefault="00BC3C95" w:rsidP="00AB7271">
            <w:pPr>
              <w:jc w:val="both"/>
              <w:rPr>
                <w:rFonts w:ascii="Tahoma" w:hAnsi="Tahoma" w:cs="Tahoma"/>
                <w:sz w:val="18"/>
                <w:szCs w:val="18"/>
              </w:rPr>
            </w:pPr>
          </w:p>
        </w:tc>
        <w:tc>
          <w:tcPr>
            <w:tcW w:w="1559" w:type="dxa"/>
          </w:tcPr>
          <w:p w:rsidR="00BC3C95" w:rsidRDefault="00BC3C95" w:rsidP="00AB7271">
            <w:pPr>
              <w:jc w:val="center"/>
              <w:rPr>
                <w:rFonts w:ascii="Tahoma" w:hAnsi="Tahoma" w:cs="Tahoma"/>
                <w:sz w:val="18"/>
                <w:szCs w:val="18"/>
              </w:rPr>
            </w:pPr>
          </w:p>
          <w:p w:rsidR="00BC3C95" w:rsidRPr="0083640C" w:rsidRDefault="00BC3C95" w:rsidP="00AB7271">
            <w:pPr>
              <w:jc w:val="center"/>
              <w:rPr>
                <w:rFonts w:ascii="Tahoma" w:hAnsi="Tahoma" w:cs="Tahoma"/>
                <w:sz w:val="18"/>
                <w:szCs w:val="18"/>
              </w:rPr>
            </w:pPr>
            <w:r w:rsidRPr="0083640C">
              <w:rPr>
                <w:rFonts w:ascii="Tahoma" w:hAnsi="Tahoma" w:cs="Tahoma"/>
                <w:sz w:val="18"/>
                <w:szCs w:val="18"/>
              </w:rPr>
              <w:t>0 pkt</w:t>
            </w:r>
          </w:p>
        </w:tc>
        <w:tc>
          <w:tcPr>
            <w:tcW w:w="1559" w:type="dxa"/>
          </w:tcPr>
          <w:p w:rsidR="00BC3C95" w:rsidRDefault="00BC3C95" w:rsidP="00AB7271">
            <w:pPr>
              <w:jc w:val="center"/>
              <w:rPr>
                <w:rFonts w:ascii="Tahoma" w:hAnsi="Tahoma" w:cs="Tahoma"/>
                <w:sz w:val="18"/>
                <w:szCs w:val="18"/>
              </w:rPr>
            </w:pPr>
          </w:p>
          <w:p w:rsidR="00BC3C95" w:rsidRPr="0083640C" w:rsidRDefault="00BC3C95" w:rsidP="00AB7271">
            <w:pPr>
              <w:jc w:val="center"/>
              <w:rPr>
                <w:rFonts w:ascii="Tahoma" w:hAnsi="Tahoma" w:cs="Tahoma"/>
                <w:sz w:val="18"/>
                <w:szCs w:val="18"/>
              </w:rPr>
            </w:pPr>
            <w:r w:rsidRPr="0083640C">
              <w:rPr>
                <w:rFonts w:ascii="Tahoma" w:hAnsi="Tahoma" w:cs="Tahoma"/>
                <w:sz w:val="18"/>
                <w:szCs w:val="18"/>
              </w:rPr>
              <w:t>10 pkt</w:t>
            </w:r>
          </w:p>
        </w:tc>
        <w:tc>
          <w:tcPr>
            <w:tcW w:w="1560" w:type="dxa"/>
          </w:tcPr>
          <w:p w:rsidR="00BC3C95" w:rsidRDefault="00BC3C95" w:rsidP="00AB7271">
            <w:pPr>
              <w:jc w:val="center"/>
              <w:rPr>
                <w:rFonts w:ascii="Tahoma" w:hAnsi="Tahoma" w:cs="Tahoma"/>
                <w:sz w:val="18"/>
                <w:szCs w:val="18"/>
              </w:rPr>
            </w:pPr>
          </w:p>
          <w:p w:rsidR="00BC3C95" w:rsidRPr="0083640C" w:rsidRDefault="00BC3C95" w:rsidP="00AB7271">
            <w:pPr>
              <w:jc w:val="center"/>
              <w:rPr>
                <w:rFonts w:ascii="Tahoma" w:hAnsi="Tahoma" w:cs="Tahoma"/>
                <w:sz w:val="18"/>
                <w:szCs w:val="18"/>
              </w:rPr>
            </w:pPr>
            <w:r w:rsidRPr="0083640C">
              <w:rPr>
                <w:rFonts w:ascii="Tahoma" w:hAnsi="Tahoma" w:cs="Tahoma"/>
                <w:sz w:val="18"/>
                <w:szCs w:val="18"/>
              </w:rPr>
              <w:t>20 pkt</w:t>
            </w:r>
          </w:p>
        </w:tc>
      </w:tr>
    </w:tbl>
    <w:p w:rsidR="00BC3C95" w:rsidRPr="0083640C" w:rsidRDefault="00BC3C95" w:rsidP="00BC3C95">
      <w:pPr>
        <w:ind w:left="720"/>
        <w:jc w:val="both"/>
        <w:rPr>
          <w:rFonts w:ascii="Tahoma" w:hAnsi="Tahoma" w:cs="Tahoma"/>
          <w:sz w:val="18"/>
          <w:szCs w:val="18"/>
        </w:rPr>
      </w:pPr>
    </w:p>
    <w:p w:rsidR="00BC3C95" w:rsidRPr="0083640C" w:rsidRDefault="00BC3C95" w:rsidP="00BC3C95">
      <w:pPr>
        <w:ind w:left="720"/>
        <w:jc w:val="both"/>
        <w:rPr>
          <w:rFonts w:ascii="Tahoma" w:hAnsi="Tahoma" w:cs="Tahoma"/>
          <w:sz w:val="18"/>
          <w:szCs w:val="18"/>
        </w:rPr>
      </w:pPr>
    </w:p>
    <w:p w:rsidR="00BC3C95" w:rsidRPr="0083640C" w:rsidRDefault="00BC3C95" w:rsidP="00BC3C95">
      <w:pPr>
        <w:ind w:left="720"/>
        <w:jc w:val="both"/>
        <w:rPr>
          <w:rFonts w:ascii="Tahoma" w:hAnsi="Tahoma" w:cs="Tahoma"/>
          <w:sz w:val="18"/>
          <w:szCs w:val="18"/>
        </w:rPr>
      </w:pPr>
    </w:p>
    <w:p w:rsidR="00BC3C95" w:rsidRPr="0083640C" w:rsidRDefault="00BC3C95" w:rsidP="00BC3C95">
      <w:pPr>
        <w:ind w:left="720"/>
        <w:jc w:val="both"/>
        <w:rPr>
          <w:rFonts w:ascii="Tahoma" w:hAnsi="Tahoma" w:cs="Tahoma"/>
          <w:sz w:val="18"/>
          <w:szCs w:val="18"/>
        </w:rPr>
      </w:pPr>
    </w:p>
    <w:p w:rsidR="00BC3C95" w:rsidRPr="0083640C" w:rsidRDefault="00BC3C95" w:rsidP="00BC3C95">
      <w:pPr>
        <w:ind w:left="720"/>
        <w:jc w:val="both"/>
        <w:rPr>
          <w:rFonts w:ascii="Tahoma" w:hAnsi="Tahoma" w:cs="Tahoma"/>
          <w:sz w:val="18"/>
          <w:szCs w:val="18"/>
        </w:rPr>
      </w:pPr>
    </w:p>
    <w:p w:rsidR="00BC3C95" w:rsidRPr="0083640C" w:rsidRDefault="00BC3C95" w:rsidP="00BC3C95">
      <w:pPr>
        <w:pStyle w:val="Akapitzlist"/>
        <w:spacing w:after="0" w:line="240" w:lineRule="auto"/>
        <w:ind w:left="680"/>
        <w:jc w:val="both"/>
        <w:rPr>
          <w:rFonts w:ascii="Tahoma" w:hAnsi="Tahoma" w:cs="Tahoma"/>
          <w:sz w:val="18"/>
          <w:szCs w:val="18"/>
        </w:rPr>
      </w:pPr>
    </w:p>
    <w:p w:rsidR="00BC3C95" w:rsidRPr="0083640C" w:rsidRDefault="00BC3C95" w:rsidP="00BC3C95">
      <w:pPr>
        <w:rPr>
          <w:rStyle w:val="tekstdokbold"/>
          <w:rFonts w:ascii="Tahoma" w:hAnsi="Tahoma" w:cs="Tahoma"/>
          <w:sz w:val="18"/>
          <w:szCs w:val="18"/>
          <w:u w:val="single"/>
        </w:rPr>
      </w:pPr>
    </w:p>
    <w:p w:rsidR="00BC3C95" w:rsidRPr="0083640C" w:rsidRDefault="00BC3C95" w:rsidP="00BC3C95">
      <w:pPr>
        <w:ind w:firstLine="709"/>
        <w:rPr>
          <w:rStyle w:val="tekstdokbold"/>
          <w:rFonts w:ascii="Tahoma" w:hAnsi="Tahoma" w:cs="Tahoma"/>
          <w:sz w:val="18"/>
          <w:szCs w:val="18"/>
          <w:u w:val="single"/>
        </w:rPr>
      </w:pPr>
      <w:r w:rsidRPr="0083640C">
        <w:rPr>
          <w:rStyle w:val="tekstdokbold"/>
          <w:rFonts w:ascii="Tahoma" w:hAnsi="Tahoma" w:cs="Tahoma"/>
          <w:sz w:val="18"/>
          <w:szCs w:val="18"/>
          <w:u w:val="single"/>
        </w:rPr>
        <w:t>UWAGA!</w:t>
      </w:r>
    </w:p>
    <w:p w:rsidR="00BC3C95" w:rsidRPr="0083640C" w:rsidRDefault="00BC3C95" w:rsidP="00BC3C95">
      <w:pPr>
        <w:ind w:left="720"/>
        <w:jc w:val="both"/>
        <w:rPr>
          <w:rStyle w:val="tekstdokbold"/>
          <w:rFonts w:ascii="Tahoma" w:hAnsi="Tahoma" w:cs="Tahoma"/>
          <w:sz w:val="18"/>
          <w:szCs w:val="18"/>
          <w:u w:val="single"/>
        </w:rPr>
      </w:pPr>
      <w:r w:rsidRPr="0083640C">
        <w:rPr>
          <w:rFonts w:ascii="Tahoma" w:hAnsi="Tahoma" w:cs="Tahoma"/>
          <w:sz w:val="18"/>
          <w:szCs w:val="18"/>
          <w:u w:val="single"/>
        </w:rPr>
        <w:t xml:space="preserve">Zaoferowany czas </w:t>
      </w:r>
      <w:r>
        <w:rPr>
          <w:rFonts w:ascii="Tahoma" w:hAnsi="Tahoma" w:cs="Tahoma"/>
          <w:sz w:val="18"/>
          <w:szCs w:val="18"/>
          <w:u w:val="single"/>
        </w:rPr>
        <w:t>reakcji</w:t>
      </w:r>
      <w:r w:rsidRPr="0083640C">
        <w:rPr>
          <w:rFonts w:ascii="Tahoma" w:hAnsi="Tahoma" w:cs="Tahoma"/>
          <w:sz w:val="18"/>
          <w:szCs w:val="18"/>
          <w:u w:val="single"/>
        </w:rPr>
        <w:t xml:space="preserve"> Wykonawca zobowiązany jest podać w składanym Formularzu oferty (pkt </w:t>
      </w:r>
      <w:r>
        <w:rPr>
          <w:rFonts w:ascii="Tahoma" w:hAnsi="Tahoma" w:cs="Tahoma"/>
          <w:sz w:val="18"/>
          <w:szCs w:val="18"/>
          <w:u w:val="single"/>
        </w:rPr>
        <w:t>5</w:t>
      </w:r>
      <w:r w:rsidRPr="0083640C">
        <w:rPr>
          <w:rFonts w:ascii="Tahoma" w:hAnsi="Tahoma" w:cs="Tahoma"/>
          <w:sz w:val="18"/>
          <w:szCs w:val="18"/>
          <w:u w:val="single"/>
        </w:rPr>
        <w:t>) zaznaczając znakiem X w odpowiednim oknie (pozycji) tabeli.</w:t>
      </w:r>
    </w:p>
    <w:p w:rsidR="00BC3C95" w:rsidRPr="0083640C" w:rsidRDefault="00BC3C95" w:rsidP="00BC3C95">
      <w:pPr>
        <w:pStyle w:val="Akapitzlist"/>
        <w:spacing w:after="0" w:line="240" w:lineRule="auto"/>
        <w:ind w:hanging="12"/>
        <w:jc w:val="both"/>
      </w:pPr>
      <w:r w:rsidRPr="0083640C">
        <w:rPr>
          <w:rFonts w:ascii="Tahoma" w:hAnsi="Tahoma" w:cs="Tahoma"/>
          <w:sz w:val="18"/>
          <w:szCs w:val="18"/>
        </w:rPr>
        <w:t xml:space="preserve">W przypadku wypełnienia pkt </w:t>
      </w:r>
      <w:r>
        <w:rPr>
          <w:rFonts w:ascii="Tahoma" w:hAnsi="Tahoma" w:cs="Tahoma"/>
          <w:sz w:val="18"/>
          <w:szCs w:val="18"/>
        </w:rPr>
        <w:t>5</w:t>
      </w:r>
      <w:r w:rsidRPr="0083640C">
        <w:rPr>
          <w:rFonts w:ascii="Tahoma" w:hAnsi="Tahoma" w:cs="Tahoma"/>
          <w:sz w:val="18"/>
          <w:szCs w:val="18"/>
        </w:rPr>
        <w:t xml:space="preserve"> Formularza oferty niezgodnie z wymaganiami Zamawiającego, tj. m.in. w przypadku nie zaznaczenia żadnej pozycji, zaznaczenia więcej pozycji niż jedna, wpisania innego n</w:t>
      </w:r>
      <w:r>
        <w:rPr>
          <w:rFonts w:ascii="Tahoma" w:hAnsi="Tahoma" w:cs="Tahoma"/>
          <w:sz w:val="18"/>
          <w:szCs w:val="18"/>
        </w:rPr>
        <w:t>iż możliwy do zaoferowania czas</w:t>
      </w:r>
      <w:r w:rsidRPr="0083640C">
        <w:rPr>
          <w:rFonts w:ascii="Tahoma" w:hAnsi="Tahoma" w:cs="Tahoma"/>
          <w:sz w:val="18"/>
          <w:szCs w:val="18"/>
        </w:rPr>
        <w:t xml:space="preserve"> </w:t>
      </w:r>
      <w:r>
        <w:rPr>
          <w:rFonts w:ascii="Tahoma" w:hAnsi="Tahoma" w:cs="Tahoma"/>
          <w:sz w:val="18"/>
          <w:szCs w:val="18"/>
        </w:rPr>
        <w:t>reakcji</w:t>
      </w:r>
      <w:r w:rsidRPr="0083640C">
        <w:rPr>
          <w:rFonts w:ascii="Tahoma" w:hAnsi="Tahoma" w:cs="Tahoma"/>
          <w:sz w:val="18"/>
          <w:szCs w:val="18"/>
        </w:rPr>
        <w:t xml:space="preserve">, Zamawiający przyzna Wykonawcy 0 pkt w </w:t>
      </w:r>
      <w:r w:rsidRPr="0083640C">
        <w:rPr>
          <w:rStyle w:val="tekstdokbold"/>
          <w:rFonts w:ascii="Tahoma" w:hAnsi="Tahoma" w:cs="Tahoma"/>
          <w:b w:val="0"/>
          <w:sz w:val="18"/>
          <w:szCs w:val="18"/>
        </w:rPr>
        <w:t xml:space="preserve">kryterium </w:t>
      </w:r>
      <w:r w:rsidRPr="0083640C">
        <w:rPr>
          <w:rStyle w:val="tekstdokbold"/>
          <w:rFonts w:ascii="Tahoma" w:hAnsi="Tahoma" w:cs="Tahoma"/>
          <w:sz w:val="18"/>
          <w:szCs w:val="18"/>
        </w:rPr>
        <w:t>„</w:t>
      </w:r>
      <w:r w:rsidRPr="0083640C">
        <w:rPr>
          <w:rFonts w:ascii="Tahoma" w:hAnsi="Tahoma" w:cs="Tahoma"/>
          <w:sz w:val="18"/>
          <w:szCs w:val="18"/>
        </w:rPr>
        <w:t xml:space="preserve">czas </w:t>
      </w:r>
      <w:r>
        <w:rPr>
          <w:rFonts w:ascii="Tahoma" w:hAnsi="Tahoma" w:cs="Tahoma"/>
          <w:sz w:val="18"/>
          <w:szCs w:val="18"/>
        </w:rPr>
        <w:t>reakcji</w:t>
      </w:r>
      <w:r w:rsidRPr="00BC3C95">
        <w:rPr>
          <w:rStyle w:val="tekstdokbold"/>
          <w:rFonts w:ascii="Tahoma" w:hAnsi="Tahoma" w:cs="Tahoma"/>
          <w:b w:val="0"/>
          <w:sz w:val="18"/>
          <w:szCs w:val="18"/>
        </w:rPr>
        <w:t>”</w:t>
      </w:r>
      <w:r w:rsidRPr="0083640C">
        <w:rPr>
          <w:rStyle w:val="tekstdokbold"/>
          <w:rFonts w:ascii="Tahoma" w:hAnsi="Tahoma" w:cs="Tahoma"/>
          <w:sz w:val="18"/>
          <w:szCs w:val="18"/>
        </w:rPr>
        <w:t xml:space="preserve"> </w:t>
      </w:r>
      <w:r w:rsidRPr="0083640C">
        <w:rPr>
          <w:rStyle w:val="tekstdokbold"/>
          <w:rFonts w:ascii="Tahoma" w:hAnsi="Tahoma" w:cs="Tahoma"/>
          <w:b w:val="0"/>
          <w:sz w:val="18"/>
          <w:szCs w:val="18"/>
        </w:rPr>
        <w:t xml:space="preserve">oraz przyjmie </w:t>
      </w:r>
      <w:r w:rsidRPr="0083640C">
        <w:rPr>
          <w:rFonts w:ascii="Tahoma" w:hAnsi="Tahoma" w:cs="Tahoma"/>
          <w:sz w:val="18"/>
          <w:szCs w:val="18"/>
        </w:rPr>
        <w:t xml:space="preserve">czas </w:t>
      </w:r>
      <w:r>
        <w:rPr>
          <w:rFonts w:ascii="Tahoma" w:hAnsi="Tahoma" w:cs="Tahoma"/>
          <w:sz w:val="18"/>
          <w:szCs w:val="18"/>
        </w:rPr>
        <w:t>reakcji</w:t>
      </w:r>
      <w:r w:rsidRPr="0083640C">
        <w:rPr>
          <w:rStyle w:val="tekstdokbold"/>
          <w:rFonts w:ascii="Tahoma" w:hAnsi="Tahoma" w:cs="Tahoma"/>
          <w:b w:val="0"/>
          <w:sz w:val="18"/>
          <w:szCs w:val="18"/>
        </w:rPr>
        <w:t xml:space="preserve">:  </w:t>
      </w:r>
      <w:r>
        <w:rPr>
          <w:rFonts w:ascii="Tahoma" w:hAnsi="Tahoma" w:cs="Tahoma"/>
          <w:sz w:val="18"/>
          <w:szCs w:val="18"/>
        </w:rPr>
        <w:t>do 48 h</w:t>
      </w:r>
      <w:r w:rsidRPr="0083640C">
        <w:rPr>
          <w:rFonts w:ascii="Tahoma" w:hAnsi="Tahoma" w:cs="Tahoma"/>
          <w:sz w:val="18"/>
          <w:szCs w:val="18"/>
        </w:rPr>
        <w:t>.</w:t>
      </w:r>
    </w:p>
    <w:p w:rsidR="000A344D" w:rsidRPr="00E87632" w:rsidRDefault="000A344D" w:rsidP="00A41948">
      <w:pPr>
        <w:jc w:val="both"/>
        <w:rPr>
          <w:rStyle w:val="tekstdokbold"/>
          <w:rFonts w:ascii="Tahoma" w:hAnsi="Tahoma" w:cs="Tahoma"/>
          <w:b w:val="0"/>
          <w:sz w:val="18"/>
          <w:szCs w:val="18"/>
        </w:rPr>
      </w:pPr>
    </w:p>
    <w:p w:rsidR="000A344D" w:rsidRPr="005127C3" w:rsidRDefault="000A344D" w:rsidP="005C37B2">
      <w:pPr>
        <w:pStyle w:val="Akapitzlist"/>
        <w:numPr>
          <w:ilvl w:val="1"/>
          <w:numId w:val="37"/>
        </w:numPr>
        <w:spacing w:after="0" w:line="240" w:lineRule="auto"/>
        <w:ind w:left="709" w:hanging="709"/>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Pr>
          <w:rFonts w:ascii="Tahoma" w:hAnsi="Tahoma" w:cs="Tahoma"/>
          <w:sz w:val="18"/>
          <w:szCs w:val="18"/>
        </w:rPr>
        <w:t>wszystkich</w:t>
      </w:r>
      <w:r w:rsidRPr="005127C3">
        <w:rPr>
          <w:rFonts w:ascii="Tahoma" w:hAnsi="Tahoma" w:cs="Tahoma"/>
          <w:sz w:val="18"/>
          <w:szCs w:val="18"/>
        </w:rPr>
        <w:t xml:space="preserve"> kryteriach oceny ofert.</w:t>
      </w:r>
    </w:p>
    <w:p w:rsidR="000A344D" w:rsidRPr="005127C3" w:rsidRDefault="000A344D" w:rsidP="005C37B2">
      <w:pPr>
        <w:pStyle w:val="Akapitzlist"/>
        <w:numPr>
          <w:ilvl w:val="1"/>
          <w:numId w:val="37"/>
        </w:numPr>
        <w:spacing w:after="0" w:line="240" w:lineRule="auto"/>
        <w:ind w:left="709" w:hanging="709"/>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0A344D" w:rsidRPr="005127C3" w:rsidRDefault="000A344D" w:rsidP="005C37B2">
      <w:pPr>
        <w:pStyle w:val="Akapitzlist"/>
        <w:numPr>
          <w:ilvl w:val="1"/>
          <w:numId w:val="37"/>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0A344D" w:rsidRPr="003578BF" w:rsidRDefault="000A344D" w:rsidP="00A41948">
      <w:pPr>
        <w:pStyle w:val="Akapitzlist"/>
        <w:spacing w:after="0" w:line="240" w:lineRule="auto"/>
        <w:ind w:left="0"/>
        <w:jc w:val="both"/>
        <w:rPr>
          <w:rFonts w:ascii="Tahoma" w:hAnsi="Tahoma" w:cs="Tahoma"/>
          <w:sz w:val="18"/>
          <w:szCs w:val="18"/>
        </w:rPr>
      </w:pPr>
    </w:p>
    <w:p w:rsidR="001529F3" w:rsidRPr="005127C3" w:rsidRDefault="001529F3" w:rsidP="005C37B2">
      <w:pPr>
        <w:pStyle w:val="Akapitzlist"/>
        <w:numPr>
          <w:ilvl w:val="0"/>
          <w:numId w:val="37"/>
        </w:numPr>
        <w:spacing w:after="0" w:line="240" w:lineRule="auto"/>
        <w:jc w:val="both"/>
        <w:rPr>
          <w:rFonts w:ascii="Tahoma" w:hAnsi="Tahoma" w:cs="Tahoma"/>
          <w:vanish/>
          <w:sz w:val="18"/>
          <w:szCs w:val="18"/>
        </w:rPr>
      </w:pPr>
    </w:p>
    <w:p w:rsidR="001529F3" w:rsidRPr="00B6583C" w:rsidRDefault="003578BF" w:rsidP="0025686F">
      <w:pPr>
        <w:pStyle w:val="Nagwek2"/>
        <w:numPr>
          <w:ilvl w:val="0"/>
          <w:numId w:val="29"/>
        </w:numPr>
        <w:spacing w:line="276" w:lineRule="auto"/>
        <w:jc w:val="left"/>
        <w:rPr>
          <w:rFonts w:ascii="Tahoma" w:hAnsi="Tahoma" w:cs="Tahoma"/>
          <w:b/>
          <w:sz w:val="18"/>
          <w:szCs w:val="18"/>
          <w:highlight w:val="lightGray"/>
        </w:rPr>
      </w:pPr>
      <w:bookmarkStart w:id="71" w:name="_Toc459195136"/>
      <w:bookmarkStart w:id="72" w:name="_Toc460479242"/>
      <w:r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rPr>
        <w:t>Udzielenie zamówienia</w:t>
      </w:r>
      <w:bookmarkEnd w:id="71"/>
      <w:bookmarkEnd w:id="72"/>
      <w:r w:rsidR="001529F3" w:rsidRPr="00B6583C">
        <w:rPr>
          <w:rFonts w:ascii="Tahoma" w:hAnsi="Tahoma" w:cs="Tahoma"/>
          <w:b/>
          <w:sz w:val="18"/>
          <w:szCs w:val="18"/>
          <w:highlight w:val="lightGray"/>
        </w:rPr>
        <w:t xml:space="preserve"> </w:t>
      </w:r>
    </w:p>
    <w:p w:rsidR="001529F3" w:rsidRPr="005127C3" w:rsidRDefault="001529F3" w:rsidP="0025686F">
      <w:pPr>
        <w:pStyle w:val="Akapitzlist"/>
        <w:numPr>
          <w:ilvl w:val="0"/>
          <w:numId w:val="29"/>
        </w:numPr>
        <w:spacing w:after="0" w:line="240" w:lineRule="auto"/>
        <w:jc w:val="both"/>
        <w:rPr>
          <w:rFonts w:ascii="Tahoma" w:hAnsi="Tahoma" w:cs="Tahoma"/>
          <w:vanish/>
          <w:sz w:val="18"/>
          <w:szCs w:val="18"/>
        </w:rPr>
      </w:pPr>
    </w:p>
    <w:p w:rsidR="001529F3" w:rsidRPr="005127C3" w:rsidRDefault="001529F3" w:rsidP="005C37B2">
      <w:pPr>
        <w:pStyle w:val="Akapitzlist"/>
        <w:numPr>
          <w:ilvl w:val="1"/>
          <w:numId w:val="37"/>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529F3" w:rsidRPr="005127C3" w:rsidRDefault="001529F3" w:rsidP="005C37B2">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5C37B2">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5127C3" w:rsidRDefault="001529F3" w:rsidP="005C37B2">
      <w:pPr>
        <w:pStyle w:val="Akapitzlist"/>
        <w:numPr>
          <w:ilvl w:val="1"/>
          <w:numId w:val="37"/>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984183" w:rsidRDefault="001529F3" w:rsidP="00023FBD">
      <w:pPr>
        <w:ind w:left="720" w:hanging="720"/>
        <w:jc w:val="both"/>
        <w:rPr>
          <w:rFonts w:ascii="Tahoma" w:hAnsi="Tahoma" w:cs="Tahoma"/>
          <w:spacing w:val="4"/>
          <w:sz w:val="18"/>
          <w:szCs w:val="18"/>
        </w:rPr>
      </w:pPr>
    </w:p>
    <w:p w:rsidR="001529F3" w:rsidRPr="00B6583C" w:rsidRDefault="001529F3" w:rsidP="005C37B2">
      <w:pPr>
        <w:pStyle w:val="Nagwek2"/>
        <w:numPr>
          <w:ilvl w:val="0"/>
          <w:numId w:val="37"/>
        </w:numPr>
        <w:spacing w:line="276" w:lineRule="auto"/>
        <w:ind w:left="652" w:hanging="652"/>
        <w:jc w:val="left"/>
        <w:rPr>
          <w:rFonts w:ascii="Tahoma" w:hAnsi="Tahoma" w:cs="Tahoma"/>
          <w:b/>
          <w:sz w:val="18"/>
          <w:szCs w:val="18"/>
          <w:highlight w:val="lightGray"/>
        </w:rPr>
      </w:pPr>
      <w:bookmarkStart w:id="73" w:name="_Toc459195137"/>
      <w:bookmarkStart w:id="74" w:name="_Toc460479243"/>
      <w:r w:rsidRPr="00B6583C">
        <w:rPr>
          <w:rFonts w:ascii="Tahoma" w:hAnsi="Tahoma" w:cs="Tahoma"/>
          <w:b/>
          <w:sz w:val="18"/>
          <w:szCs w:val="18"/>
          <w:highlight w:val="lightGray"/>
        </w:rPr>
        <w:lastRenderedPageBreak/>
        <w:t>Zabezpieczenie należytego wykonania umowy</w:t>
      </w:r>
      <w:bookmarkEnd w:id="73"/>
      <w:bookmarkEnd w:id="74"/>
    </w:p>
    <w:p w:rsidR="001529F3" w:rsidRPr="009B296D" w:rsidRDefault="001529F3" w:rsidP="005C37B2">
      <w:pPr>
        <w:pStyle w:val="Akapitzlist"/>
        <w:numPr>
          <w:ilvl w:val="0"/>
          <w:numId w:val="37"/>
        </w:numPr>
        <w:spacing w:after="0" w:line="240" w:lineRule="auto"/>
        <w:jc w:val="both"/>
        <w:rPr>
          <w:rFonts w:ascii="Tahoma" w:hAnsi="Tahoma" w:cs="Tahoma"/>
          <w:vanish/>
          <w:color w:val="000000"/>
          <w:sz w:val="18"/>
          <w:szCs w:val="18"/>
        </w:rPr>
      </w:pPr>
    </w:p>
    <w:p w:rsidR="001529F3" w:rsidRPr="009B296D" w:rsidRDefault="001529F3" w:rsidP="0025686F">
      <w:pPr>
        <w:pStyle w:val="Akapitzlist"/>
        <w:numPr>
          <w:ilvl w:val="1"/>
          <w:numId w:val="29"/>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413CE" w:rsidRPr="00AB10AC" w:rsidRDefault="00D413CE" w:rsidP="005C37B2">
      <w:pPr>
        <w:pStyle w:val="Akapitzlist"/>
        <w:numPr>
          <w:ilvl w:val="1"/>
          <w:numId w:val="38"/>
        </w:numPr>
        <w:spacing w:after="0" w:line="240" w:lineRule="auto"/>
        <w:ind w:left="709" w:hanging="709"/>
        <w:jc w:val="both"/>
        <w:rPr>
          <w:rFonts w:ascii="Tahoma" w:hAnsi="Tahoma" w:cs="Tahoma"/>
          <w:b/>
          <w:sz w:val="18"/>
          <w:szCs w:val="18"/>
        </w:rPr>
      </w:pPr>
      <w:r w:rsidRPr="00AB10AC">
        <w:rPr>
          <w:rFonts w:ascii="Tahoma" w:hAnsi="Tahoma" w:cs="Tahoma"/>
          <w:b/>
          <w:sz w:val="18"/>
          <w:szCs w:val="18"/>
        </w:rPr>
        <w:t>Wykonawca jest odpowiedzialny z tytułu rękojmi za wady pr</w:t>
      </w:r>
      <w:r w:rsidR="00A56473">
        <w:rPr>
          <w:rFonts w:ascii="Tahoma" w:hAnsi="Tahoma" w:cs="Tahoma"/>
          <w:b/>
          <w:sz w:val="18"/>
          <w:szCs w:val="18"/>
        </w:rPr>
        <w:t>zedmiotu zamówienia w okresie 24</w:t>
      </w:r>
      <w:r w:rsidRPr="00AB10AC">
        <w:rPr>
          <w:rFonts w:ascii="Tahoma" w:hAnsi="Tahoma" w:cs="Tahoma"/>
          <w:b/>
          <w:sz w:val="18"/>
          <w:szCs w:val="18"/>
        </w:rPr>
        <w:t xml:space="preserve"> miesięcy od daty zakończenia realizacji przedmiotu umowy. </w:t>
      </w:r>
    </w:p>
    <w:p w:rsidR="00D413CE" w:rsidRPr="00AB10AC" w:rsidRDefault="00D413CE" w:rsidP="005C37B2">
      <w:pPr>
        <w:pStyle w:val="Akapitzlist"/>
        <w:numPr>
          <w:ilvl w:val="1"/>
          <w:numId w:val="39"/>
        </w:numPr>
        <w:spacing w:after="0" w:line="240" w:lineRule="auto"/>
        <w:ind w:left="709" w:hanging="709"/>
        <w:jc w:val="both"/>
        <w:rPr>
          <w:rFonts w:ascii="Tahoma" w:hAnsi="Tahoma" w:cs="Tahoma"/>
          <w:b/>
          <w:sz w:val="18"/>
          <w:szCs w:val="18"/>
        </w:rPr>
      </w:pPr>
      <w:r w:rsidRPr="00AB10AC">
        <w:rPr>
          <w:rFonts w:ascii="Tahoma" w:hAnsi="Tahoma" w:cs="Tahoma"/>
          <w:b/>
          <w:sz w:val="18"/>
          <w:szCs w:val="18"/>
        </w:rPr>
        <w:t xml:space="preserve">Wykonawca udzieli Zamawiającemu gwarancji na </w:t>
      </w:r>
      <w:r w:rsidR="00C84A0A">
        <w:rPr>
          <w:rFonts w:ascii="Tahoma" w:hAnsi="Tahoma" w:cs="Tahoma"/>
          <w:b/>
          <w:sz w:val="18"/>
          <w:szCs w:val="18"/>
        </w:rPr>
        <w:t>nowe elementy zgodnie z deklaracją złożoną w ofercie</w:t>
      </w:r>
      <w:r w:rsidRPr="00AB10AC">
        <w:rPr>
          <w:rFonts w:ascii="Tahoma" w:hAnsi="Tahoma" w:cs="Tahoma"/>
          <w:b/>
          <w:sz w:val="18"/>
          <w:szCs w:val="18"/>
        </w:rPr>
        <w:t xml:space="preserve">. </w:t>
      </w:r>
    </w:p>
    <w:p w:rsidR="001529F3" w:rsidRDefault="001529F3" w:rsidP="00127D50">
      <w:pPr>
        <w:pStyle w:val="Akapitzlist"/>
        <w:spacing w:after="0" w:line="240" w:lineRule="auto"/>
        <w:jc w:val="both"/>
        <w:rPr>
          <w:rFonts w:ascii="Tahoma" w:hAnsi="Tahoma" w:cs="Tahoma"/>
          <w:sz w:val="18"/>
          <w:szCs w:val="18"/>
        </w:rPr>
      </w:pPr>
    </w:p>
    <w:p w:rsidR="001529F3" w:rsidRPr="00B6583C" w:rsidRDefault="001529F3" w:rsidP="005C37B2">
      <w:pPr>
        <w:pStyle w:val="Nagwek2"/>
        <w:numPr>
          <w:ilvl w:val="0"/>
          <w:numId w:val="38"/>
        </w:numPr>
        <w:spacing w:line="276" w:lineRule="auto"/>
        <w:ind w:left="652" w:hanging="652"/>
        <w:jc w:val="left"/>
        <w:rPr>
          <w:rFonts w:ascii="Tahoma" w:hAnsi="Tahoma" w:cs="Tahoma"/>
          <w:b/>
          <w:sz w:val="18"/>
          <w:szCs w:val="18"/>
          <w:highlight w:val="lightGray"/>
        </w:rPr>
      </w:pPr>
      <w:bookmarkStart w:id="75" w:name="_Toc459195138"/>
      <w:bookmarkStart w:id="76" w:name="_Toc460479244"/>
      <w:r w:rsidRPr="00B6583C">
        <w:rPr>
          <w:rFonts w:ascii="Tahoma" w:hAnsi="Tahoma" w:cs="Tahoma"/>
          <w:b/>
          <w:sz w:val="18"/>
          <w:szCs w:val="18"/>
          <w:highlight w:val="lightGray"/>
        </w:rPr>
        <w:t>Wadium</w:t>
      </w:r>
      <w:bookmarkEnd w:id="75"/>
      <w:bookmarkEnd w:id="76"/>
    </w:p>
    <w:p w:rsidR="001529F3" w:rsidRPr="00A86940" w:rsidRDefault="001529F3" w:rsidP="005C37B2">
      <w:pPr>
        <w:pStyle w:val="Akapitzlist"/>
        <w:numPr>
          <w:ilvl w:val="0"/>
          <w:numId w:val="38"/>
        </w:numPr>
        <w:spacing w:after="0" w:line="240" w:lineRule="auto"/>
        <w:jc w:val="both"/>
        <w:rPr>
          <w:rFonts w:ascii="Tahoma" w:hAnsi="Tahoma" w:cs="Tahoma"/>
          <w:vanish/>
          <w:sz w:val="18"/>
          <w:szCs w:val="18"/>
        </w:rPr>
      </w:pPr>
    </w:p>
    <w:p w:rsidR="001529F3" w:rsidRPr="00984183" w:rsidRDefault="001529F3" w:rsidP="005C37B2">
      <w:pPr>
        <w:pStyle w:val="Akapitzlist"/>
        <w:numPr>
          <w:ilvl w:val="1"/>
          <w:numId w:val="37"/>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sidR="009A3E0D">
        <w:rPr>
          <w:rFonts w:ascii="Tahoma" w:hAnsi="Tahoma" w:cs="Tahoma"/>
          <w:sz w:val="18"/>
          <w:szCs w:val="18"/>
        </w:rPr>
        <w:t xml:space="preserve"> </w:t>
      </w:r>
      <w:r w:rsidR="00FE413A">
        <w:rPr>
          <w:rFonts w:ascii="Tahoma" w:hAnsi="Tahoma" w:cs="Tahoma"/>
          <w:b/>
          <w:sz w:val="18"/>
          <w:szCs w:val="18"/>
        </w:rPr>
        <w:t>3</w:t>
      </w:r>
      <w:r w:rsidR="00980B15" w:rsidRPr="00980B15">
        <w:rPr>
          <w:rFonts w:ascii="Tahoma" w:hAnsi="Tahoma" w:cs="Tahoma"/>
          <w:b/>
          <w:sz w:val="18"/>
          <w:szCs w:val="18"/>
        </w:rPr>
        <w:t>0 000,00 zł</w:t>
      </w:r>
      <w:r w:rsidR="00980B15">
        <w:rPr>
          <w:rFonts w:ascii="Tahoma" w:hAnsi="Tahoma" w:cs="Tahoma"/>
          <w:b/>
          <w:sz w:val="18"/>
          <w:szCs w:val="18"/>
        </w:rPr>
        <w:t xml:space="preserve"> (</w:t>
      </w:r>
      <w:r w:rsidR="00FE413A">
        <w:rPr>
          <w:rFonts w:ascii="Tahoma" w:hAnsi="Tahoma" w:cs="Tahoma"/>
          <w:b/>
          <w:sz w:val="18"/>
          <w:szCs w:val="18"/>
        </w:rPr>
        <w:t>trzydzieści</w:t>
      </w:r>
      <w:r w:rsidR="00980B15">
        <w:rPr>
          <w:rFonts w:ascii="Tahoma" w:hAnsi="Tahoma" w:cs="Tahoma"/>
          <w:b/>
          <w:sz w:val="18"/>
          <w:szCs w:val="18"/>
        </w:rPr>
        <w:t xml:space="preserve"> tysięcy 00/100 złotych)</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xml:space="preserve">. Dz. U. 2014 poz. 1804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Wadium musi obejmować cały okres związania ofertą.</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5C37B2">
      <w:pPr>
        <w:pStyle w:val="Akapitzlist"/>
        <w:numPr>
          <w:ilvl w:val="1"/>
          <w:numId w:val="37"/>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5C37B2">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5C37B2">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B6583C" w:rsidRDefault="001529F3" w:rsidP="005C37B2">
      <w:pPr>
        <w:pStyle w:val="Nagwek2"/>
        <w:numPr>
          <w:ilvl w:val="0"/>
          <w:numId w:val="37"/>
        </w:numPr>
        <w:spacing w:line="276" w:lineRule="auto"/>
        <w:ind w:left="652" w:hanging="652"/>
        <w:jc w:val="left"/>
        <w:rPr>
          <w:rFonts w:ascii="Tahoma" w:hAnsi="Tahoma" w:cs="Tahoma"/>
          <w:b/>
          <w:sz w:val="18"/>
          <w:szCs w:val="18"/>
          <w:highlight w:val="lightGray"/>
        </w:rPr>
      </w:pPr>
      <w:bookmarkStart w:id="77" w:name="_Toc459195139"/>
      <w:bookmarkStart w:id="78" w:name="_Toc460479245"/>
      <w:r w:rsidRPr="00B6583C">
        <w:rPr>
          <w:rFonts w:ascii="Tahoma" w:hAnsi="Tahoma" w:cs="Tahoma"/>
          <w:b/>
          <w:sz w:val="18"/>
          <w:szCs w:val="18"/>
          <w:highlight w:val="lightGray"/>
        </w:rPr>
        <w:t>Pouczenie o środkach ochrony prawnej</w:t>
      </w:r>
      <w:bookmarkEnd w:id="77"/>
      <w:bookmarkEnd w:id="78"/>
      <w:r w:rsidRPr="00B6583C">
        <w:rPr>
          <w:rFonts w:ascii="Tahoma" w:hAnsi="Tahoma" w:cs="Tahoma"/>
          <w:b/>
          <w:sz w:val="18"/>
          <w:szCs w:val="18"/>
          <w:highlight w:val="lightGray"/>
        </w:rPr>
        <w:t xml:space="preserve"> </w:t>
      </w:r>
    </w:p>
    <w:p w:rsidR="001529F3" w:rsidRPr="00057AFC" w:rsidRDefault="001529F3" w:rsidP="0025686F">
      <w:pPr>
        <w:pStyle w:val="Akapitzlist"/>
        <w:numPr>
          <w:ilvl w:val="1"/>
          <w:numId w:val="13"/>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lastRenderedPageBreak/>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529F3" w:rsidRPr="00B6583C" w:rsidRDefault="001529F3" w:rsidP="00034473">
      <w:pPr>
        <w:rPr>
          <w:sz w:val="18"/>
          <w:szCs w:val="18"/>
          <w:highlight w:val="lightGray"/>
        </w:rPr>
      </w:pPr>
    </w:p>
    <w:p w:rsidR="001529F3" w:rsidRPr="00404B85" w:rsidRDefault="001529F3" w:rsidP="0025686F">
      <w:pPr>
        <w:pStyle w:val="Akapitzlist"/>
        <w:numPr>
          <w:ilvl w:val="0"/>
          <w:numId w:val="13"/>
        </w:numPr>
        <w:spacing w:after="0" w:line="240" w:lineRule="auto"/>
        <w:jc w:val="both"/>
        <w:rPr>
          <w:rFonts w:ascii="Tahoma" w:hAnsi="Tahoma" w:cs="Tahoma"/>
          <w:vanish/>
          <w:sz w:val="18"/>
          <w:szCs w:val="18"/>
        </w:rPr>
      </w:pPr>
    </w:p>
    <w:p w:rsidR="001529F3" w:rsidRPr="00B6583C" w:rsidRDefault="001529F3" w:rsidP="005C37B2">
      <w:pPr>
        <w:pStyle w:val="Nagwek2"/>
        <w:numPr>
          <w:ilvl w:val="0"/>
          <w:numId w:val="37"/>
        </w:numPr>
        <w:spacing w:line="276" w:lineRule="auto"/>
        <w:ind w:left="652" w:hanging="652"/>
        <w:jc w:val="left"/>
        <w:rPr>
          <w:rFonts w:ascii="Tahoma" w:hAnsi="Tahoma" w:cs="Tahoma"/>
          <w:b/>
          <w:sz w:val="18"/>
          <w:szCs w:val="18"/>
          <w:highlight w:val="lightGray"/>
        </w:rPr>
      </w:pPr>
      <w:bookmarkStart w:id="79" w:name="_Toc459195140"/>
      <w:bookmarkStart w:id="80" w:name="_Toc460479246"/>
      <w:r w:rsidRPr="00B6583C">
        <w:rPr>
          <w:rFonts w:ascii="Tahoma" w:hAnsi="Tahoma" w:cs="Tahoma"/>
          <w:b/>
          <w:sz w:val="18"/>
          <w:szCs w:val="18"/>
          <w:highlight w:val="lightGray"/>
        </w:rPr>
        <w:t>Ochrona danych osobowych, inne informacje</w:t>
      </w:r>
      <w:bookmarkEnd w:id="79"/>
      <w:bookmarkEnd w:id="80"/>
    </w:p>
    <w:p w:rsidR="001529F3" w:rsidRPr="007A499C" w:rsidRDefault="001529F3" w:rsidP="0025686F">
      <w:pPr>
        <w:pStyle w:val="Akapitzlist"/>
        <w:numPr>
          <w:ilvl w:val="0"/>
          <w:numId w:val="14"/>
        </w:numPr>
        <w:spacing w:after="0" w:line="240" w:lineRule="auto"/>
        <w:jc w:val="both"/>
        <w:rPr>
          <w:rFonts w:ascii="Tahoma" w:hAnsi="Tahoma" w:cs="Tahoma"/>
          <w:vanish/>
          <w:sz w:val="18"/>
          <w:szCs w:val="18"/>
        </w:rPr>
      </w:pPr>
    </w:p>
    <w:p w:rsidR="003D43D2" w:rsidRPr="0053034A" w:rsidRDefault="003D43D2" w:rsidP="005C37B2">
      <w:pPr>
        <w:pStyle w:val="Tekstpodstawowy"/>
        <w:numPr>
          <w:ilvl w:val="1"/>
          <w:numId w:val="49"/>
        </w:numPr>
        <w:ind w:left="720"/>
        <w:jc w:val="both"/>
        <w:rPr>
          <w:rFonts w:ascii="Tahoma" w:hAnsi="Tahoma" w:cs="Tahoma"/>
          <w:sz w:val="18"/>
          <w:szCs w:val="18"/>
        </w:rPr>
      </w:pPr>
      <w:bookmarkStart w:id="81" w:name="_Toc460479247"/>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D43D2" w:rsidRPr="00155D9D" w:rsidRDefault="003D43D2" w:rsidP="005C37B2">
      <w:pPr>
        <w:pStyle w:val="Tekstpodstawowy"/>
        <w:numPr>
          <w:ilvl w:val="1"/>
          <w:numId w:val="49"/>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3D43D2" w:rsidRPr="00E21A29"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3D43D2" w:rsidRPr="00E21A29" w:rsidRDefault="003D43D2" w:rsidP="005C37B2">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3D43D2" w:rsidRPr="00E21A29" w:rsidRDefault="003D43D2" w:rsidP="005C37B2">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D43D2" w:rsidRPr="00E21A29"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3D43D2" w:rsidRPr="00E21A29" w:rsidRDefault="003D43D2" w:rsidP="005C37B2">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3D43D2" w:rsidRPr="00E21A29" w:rsidRDefault="003D43D2" w:rsidP="005C37B2">
      <w:pPr>
        <w:pStyle w:val="Tekstpodstawowy"/>
        <w:numPr>
          <w:ilvl w:val="2"/>
          <w:numId w:val="49"/>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D43D2" w:rsidRPr="00E21A29"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3D43D2" w:rsidRPr="00E21A29"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3D43D2" w:rsidRPr="00E21A29"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BE2B46" w:rsidRPr="003D43D2" w:rsidRDefault="003D43D2" w:rsidP="005C37B2">
      <w:pPr>
        <w:pStyle w:val="Tekstpodstawowy"/>
        <w:numPr>
          <w:ilvl w:val="1"/>
          <w:numId w:val="49"/>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560BAD" w:rsidRDefault="00560BAD" w:rsidP="00736477"/>
    <w:p w:rsidR="00560BAD" w:rsidRDefault="00560BAD" w:rsidP="00736477"/>
    <w:p w:rsidR="00560BAD" w:rsidRDefault="00560BAD" w:rsidP="00736477"/>
    <w:p w:rsidR="00560BAD" w:rsidRDefault="00560BAD" w:rsidP="00736477"/>
    <w:p w:rsidR="00560BAD" w:rsidRPr="00736477" w:rsidRDefault="00560BAD" w:rsidP="00736477"/>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81"/>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82" w:name="_Toc460479248"/>
      <w:r w:rsidRPr="005F756E">
        <w:rPr>
          <w:rFonts w:ascii="Tahoma" w:hAnsi="Tahoma" w:cs="Tahoma"/>
          <w:sz w:val="24"/>
        </w:rPr>
        <w:t>Załączniki</w:t>
      </w:r>
      <w:bookmarkEnd w:id="82"/>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u w:val="single"/>
        </w:rPr>
      </w:pPr>
    </w:p>
    <w:p w:rsidR="00BE2B46" w:rsidRDefault="001529F3" w:rsidP="003212BB">
      <w:pPr>
        <w:pStyle w:val="Nagwek2"/>
        <w:rPr>
          <w:rFonts w:ascii="Tahoma" w:hAnsi="Tahoma" w:cs="Tahoma"/>
          <w:b/>
          <w:sz w:val="18"/>
          <w:szCs w:val="18"/>
          <w:u w:val="single"/>
        </w:rPr>
      </w:pPr>
      <w:r w:rsidRPr="00371E41">
        <w:rPr>
          <w:rFonts w:ascii="Tahoma" w:hAnsi="Tahoma" w:cs="Tahoma"/>
          <w:b/>
          <w:sz w:val="18"/>
          <w:szCs w:val="18"/>
          <w:u w:val="single"/>
        </w:rPr>
        <w:br w:type="column"/>
      </w:r>
      <w:bookmarkStart w:id="83" w:name="_Toc460479249"/>
    </w:p>
    <w:p w:rsidR="001529F3" w:rsidRPr="00576FFB" w:rsidRDefault="001529F3" w:rsidP="00371E41">
      <w:pPr>
        <w:pStyle w:val="Nagwek2"/>
        <w:jc w:val="center"/>
        <w:rPr>
          <w:rFonts w:ascii="Tahoma" w:hAnsi="Tahoma" w:cs="Tahoma"/>
          <w:b/>
          <w:color w:val="000000"/>
        </w:rPr>
      </w:pPr>
      <w:r w:rsidRPr="00576FFB">
        <w:rPr>
          <w:rFonts w:ascii="Tahoma" w:hAnsi="Tahoma" w:cs="Tahoma"/>
          <w:b/>
          <w:color w:val="000000"/>
        </w:rPr>
        <w:t>Załącznik nr 1</w:t>
      </w:r>
      <w:bookmarkEnd w:id="83"/>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84" w:name="_Toc460479250"/>
      <w:r>
        <w:rPr>
          <w:rFonts w:ascii="Tahoma" w:hAnsi="Tahoma" w:cs="Tahoma"/>
          <w:b/>
        </w:rPr>
        <w:t>Wskazówki wypełniania Jednolitego Europejskiego Dokumentu Zamówienia</w:t>
      </w:r>
      <w:bookmarkEnd w:id="84"/>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A72E09" w:rsidP="00570D00">
      <w:pPr>
        <w:jc w:val="both"/>
        <w:rPr>
          <w:rFonts w:ascii="Tahoma" w:hAnsi="Tahoma" w:cs="Tahoma"/>
          <w:b/>
          <w:sz w:val="18"/>
          <w:szCs w:val="18"/>
        </w:rPr>
      </w:pPr>
      <w:hyperlink r:id="rId19"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B6583C">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25686F">
      <w:pPr>
        <w:numPr>
          <w:ilvl w:val="0"/>
          <w:numId w:val="16"/>
        </w:numPr>
        <w:jc w:val="both"/>
        <w:rPr>
          <w:rFonts w:ascii="Tahoma" w:hAnsi="Tahoma" w:cs="Tahoma"/>
          <w:sz w:val="18"/>
          <w:szCs w:val="18"/>
        </w:rPr>
      </w:pPr>
      <w:r w:rsidRPr="00B6583C">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25686F">
      <w:pPr>
        <w:numPr>
          <w:ilvl w:val="0"/>
          <w:numId w:val="26"/>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25686F">
      <w:pPr>
        <w:numPr>
          <w:ilvl w:val="0"/>
          <w:numId w:val="26"/>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25686F">
      <w:pPr>
        <w:numPr>
          <w:ilvl w:val="0"/>
          <w:numId w:val="16"/>
        </w:numPr>
        <w:jc w:val="both"/>
        <w:rPr>
          <w:rFonts w:ascii="Arial" w:hAnsi="Arial" w:cs="Arial"/>
          <w:sz w:val="18"/>
          <w:szCs w:val="18"/>
        </w:rPr>
      </w:pPr>
      <w:r w:rsidRPr="00B6583C">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B6583C">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25686F">
      <w:pPr>
        <w:numPr>
          <w:ilvl w:val="0"/>
          <w:numId w:val="17"/>
        </w:numPr>
        <w:jc w:val="both"/>
        <w:rPr>
          <w:rFonts w:ascii="Tahoma" w:hAnsi="Tahoma" w:cs="Tahoma"/>
          <w:b/>
          <w:sz w:val="18"/>
          <w:szCs w:val="18"/>
        </w:rPr>
      </w:pPr>
      <w:r w:rsidRPr="00B6583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25686F">
      <w:pPr>
        <w:numPr>
          <w:ilvl w:val="0"/>
          <w:numId w:val="1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25686F">
      <w:pPr>
        <w:numPr>
          <w:ilvl w:val="0"/>
          <w:numId w:val="17"/>
        </w:numPr>
        <w:jc w:val="both"/>
        <w:rPr>
          <w:rFonts w:ascii="Tahoma" w:hAnsi="Tahoma" w:cs="Tahoma"/>
          <w:b/>
          <w:sz w:val="18"/>
          <w:szCs w:val="18"/>
        </w:rPr>
      </w:pPr>
      <w:r w:rsidRPr="00B6583C">
        <w:rPr>
          <w:rFonts w:ascii="Tahoma" w:hAnsi="Tahoma" w:cs="Tahoma"/>
          <w:b/>
          <w:sz w:val="18"/>
          <w:szCs w:val="18"/>
          <w:highlight w:val="lightGray"/>
        </w:rPr>
        <w:lastRenderedPageBreak/>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25686F">
      <w:pPr>
        <w:numPr>
          <w:ilvl w:val="0"/>
          <w:numId w:val="17"/>
        </w:numPr>
        <w:jc w:val="both"/>
        <w:rPr>
          <w:rFonts w:ascii="Tahoma" w:hAnsi="Tahoma" w:cs="Tahoma"/>
          <w:b/>
          <w:sz w:val="18"/>
          <w:szCs w:val="18"/>
        </w:rPr>
      </w:pPr>
      <w:r w:rsidRPr="00B6583C">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25686F">
      <w:pPr>
        <w:numPr>
          <w:ilvl w:val="0"/>
          <w:numId w:val="1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529F3" w:rsidRPr="0077409C" w:rsidRDefault="001529F3" w:rsidP="0025686F">
      <w:pPr>
        <w:numPr>
          <w:ilvl w:val="0"/>
          <w:numId w:val="1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25686F">
      <w:pPr>
        <w:numPr>
          <w:ilvl w:val="0"/>
          <w:numId w:val="1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25686F">
      <w:pPr>
        <w:numPr>
          <w:ilvl w:val="0"/>
          <w:numId w:val="1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1529F3" w:rsidRPr="00572149" w:rsidRDefault="001529F3" w:rsidP="0025686F">
      <w:pPr>
        <w:numPr>
          <w:ilvl w:val="0"/>
          <w:numId w:val="20"/>
        </w:numPr>
        <w:spacing w:after="120"/>
        <w:ind w:left="720"/>
        <w:jc w:val="both"/>
        <w:rPr>
          <w:rFonts w:ascii="Tahoma" w:hAnsi="Tahoma" w:cs="Tahoma"/>
          <w:b/>
          <w:sz w:val="18"/>
          <w:szCs w:val="18"/>
        </w:rPr>
      </w:pPr>
      <w:r>
        <w:rPr>
          <w:rFonts w:ascii="Tahoma" w:hAnsi="Tahoma" w:cs="Tahoma"/>
          <w:b/>
          <w:sz w:val="18"/>
          <w:szCs w:val="18"/>
        </w:rPr>
        <w:t xml:space="preserve"> </w:t>
      </w:r>
      <w:r w:rsidRPr="00B6583C">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AC50AF" w:rsidRDefault="001529F3" w:rsidP="0025686F">
      <w:pPr>
        <w:numPr>
          <w:ilvl w:val="0"/>
          <w:numId w:val="21"/>
        </w:numPr>
        <w:jc w:val="both"/>
        <w:rPr>
          <w:rFonts w:ascii="Tahoma" w:hAnsi="Tahoma" w:cs="Tahoma"/>
          <w:b/>
          <w:color w:val="000000"/>
          <w:sz w:val="18"/>
          <w:szCs w:val="18"/>
        </w:rPr>
      </w:pPr>
      <w:r w:rsidRPr="00AC50AF">
        <w:rPr>
          <w:rFonts w:ascii="Tahoma" w:hAnsi="Tahoma" w:cs="Tahoma"/>
          <w:color w:val="000000"/>
          <w:sz w:val="18"/>
          <w:szCs w:val="18"/>
        </w:rPr>
        <w:t xml:space="preserve">należy </w:t>
      </w:r>
      <w:r w:rsidRPr="00AC50AF">
        <w:rPr>
          <w:rFonts w:ascii="Tahoma" w:hAnsi="Tahoma" w:cs="Tahoma"/>
          <w:b/>
          <w:color w:val="000000"/>
          <w:sz w:val="18"/>
          <w:szCs w:val="18"/>
        </w:rPr>
        <w:t>n</w:t>
      </w:r>
      <w:r w:rsidR="00783C12" w:rsidRPr="00AC50AF">
        <w:rPr>
          <w:rFonts w:ascii="Tahoma" w:hAnsi="Tahoma" w:cs="Tahoma"/>
          <w:b/>
          <w:color w:val="000000"/>
          <w:sz w:val="18"/>
          <w:szCs w:val="18"/>
        </w:rPr>
        <w:t>ie odpowiadać na pytania 1a-4</w:t>
      </w:r>
      <w:r w:rsidRPr="00AC50AF">
        <w:rPr>
          <w:rFonts w:ascii="Tahoma" w:hAnsi="Tahoma" w:cs="Tahoma"/>
          <w:b/>
          <w:color w:val="000000"/>
          <w:sz w:val="18"/>
          <w:szCs w:val="18"/>
        </w:rPr>
        <w:t>,</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pytanie 5)</w:t>
      </w:r>
      <w:r w:rsidRPr="00AC50AF">
        <w:rPr>
          <w:rFonts w:ascii="Tahoma" w:hAnsi="Tahoma" w:cs="Tahoma"/>
          <w:color w:val="000000"/>
          <w:sz w:val="18"/>
          <w:szCs w:val="18"/>
        </w:rPr>
        <w:t xml:space="preserve"> należy wpisać potwierdzenie spełniania warunku</w:t>
      </w:r>
      <w:r w:rsidRPr="00AC50AF">
        <w:rPr>
          <w:rFonts w:ascii="Tahoma" w:hAnsi="Tahoma" w:cs="Tahoma"/>
          <w:b/>
          <w:color w:val="000000"/>
          <w:sz w:val="18"/>
          <w:szCs w:val="18"/>
        </w:rPr>
        <w:t>, o którym mowa w pkt. 7.2.</w:t>
      </w:r>
      <w:r w:rsidR="00233633" w:rsidRPr="00AC50AF">
        <w:rPr>
          <w:rFonts w:ascii="Tahoma" w:hAnsi="Tahoma" w:cs="Tahoma"/>
          <w:b/>
          <w:color w:val="000000"/>
          <w:sz w:val="18"/>
          <w:szCs w:val="18"/>
        </w:rPr>
        <w:t>1</w:t>
      </w:r>
      <w:r w:rsidRPr="00AC50AF">
        <w:rPr>
          <w:rFonts w:ascii="Tahoma" w:hAnsi="Tahoma" w:cs="Tahoma"/>
          <w:b/>
          <w:color w:val="000000"/>
          <w:sz w:val="18"/>
          <w:szCs w:val="18"/>
        </w:rPr>
        <w:t>.1 SIWZ</w:t>
      </w:r>
      <w:r w:rsidRPr="00AC50AF">
        <w:rPr>
          <w:rFonts w:ascii="Tahoma" w:hAnsi="Tahoma" w:cs="Tahoma"/>
          <w:color w:val="000000"/>
          <w:sz w:val="18"/>
          <w:szCs w:val="18"/>
        </w:rPr>
        <w:t xml:space="preserve"> </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 xml:space="preserve">pytanie 6) </w:t>
      </w:r>
      <w:r w:rsidRPr="00AC50AF">
        <w:rPr>
          <w:rFonts w:ascii="Tahoma" w:hAnsi="Tahoma" w:cs="Tahoma"/>
          <w:color w:val="000000"/>
          <w:sz w:val="18"/>
          <w:szCs w:val="18"/>
        </w:rPr>
        <w:t>należy wpisać</w:t>
      </w:r>
      <w:r w:rsidRPr="00AC50AF">
        <w:rPr>
          <w:rFonts w:ascii="Tahoma" w:hAnsi="Tahoma" w:cs="Tahoma"/>
          <w:b/>
          <w:color w:val="000000"/>
          <w:sz w:val="18"/>
          <w:szCs w:val="18"/>
        </w:rPr>
        <w:t xml:space="preserve"> </w:t>
      </w:r>
      <w:r w:rsidRPr="00AC50AF">
        <w:rPr>
          <w:rFonts w:ascii="Tahoma" w:hAnsi="Tahoma" w:cs="Tahoma"/>
          <w:color w:val="000000"/>
          <w:sz w:val="18"/>
          <w:szCs w:val="18"/>
        </w:rPr>
        <w:t xml:space="preserve">potwierdzenie spełniania warunku, </w:t>
      </w:r>
      <w:r w:rsidRPr="00AC50AF">
        <w:rPr>
          <w:rFonts w:ascii="Tahoma" w:hAnsi="Tahoma" w:cs="Tahoma"/>
          <w:b/>
          <w:color w:val="000000"/>
          <w:sz w:val="18"/>
          <w:szCs w:val="18"/>
        </w:rPr>
        <w:t>o których mowa w pkt 7.2.</w:t>
      </w:r>
      <w:r w:rsidR="00233633" w:rsidRPr="00AC50AF">
        <w:rPr>
          <w:rFonts w:ascii="Tahoma" w:hAnsi="Tahoma" w:cs="Tahoma"/>
          <w:b/>
          <w:color w:val="000000"/>
          <w:sz w:val="18"/>
          <w:szCs w:val="18"/>
        </w:rPr>
        <w:t>1</w:t>
      </w:r>
      <w:r w:rsidRPr="00AC50AF">
        <w:rPr>
          <w:rFonts w:ascii="Tahoma" w:hAnsi="Tahoma" w:cs="Tahoma"/>
          <w:b/>
          <w:color w:val="000000"/>
          <w:sz w:val="18"/>
          <w:szCs w:val="18"/>
        </w:rPr>
        <w:t>.2  SIWZ.</w:t>
      </w:r>
      <w:r w:rsidRPr="00AC50AF">
        <w:rPr>
          <w:rFonts w:ascii="Tahoma" w:hAnsi="Tahoma" w:cs="Tahoma"/>
          <w:color w:val="000000"/>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25686F">
      <w:pPr>
        <w:numPr>
          <w:ilvl w:val="0"/>
          <w:numId w:val="20"/>
        </w:numPr>
        <w:ind w:left="720"/>
        <w:jc w:val="both"/>
        <w:rPr>
          <w:rFonts w:ascii="Tahoma" w:hAnsi="Tahoma" w:cs="Tahoma"/>
          <w:b/>
          <w:sz w:val="18"/>
          <w:szCs w:val="18"/>
        </w:rPr>
      </w:pPr>
      <w:r w:rsidRPr="00B6583C">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25686F">
      <w:pPr>
        <w:numPr>
          <w:ilvl w:val="0"/>
          <w:numId w:val="22"/>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3E7974">
        <w:rPr>
          <w:rFonts w:ascii="Tahoma" w:hAnsi="Tahoma" w:cs="Tahoma"/>
          <w:b/>
          <w:sz w:val="18"/>
          <w:szCs w:val="18"/>
        </w:rPr>
        <w:t>niać odpowiedzi na pytania 1a, 4</w:t>
      </w:r>
      <w:r w:rsidRPr="00572149">
        <w:rPr>
          <w:rFonts w:ascii="Tahoma" w:hAnsi="Tahoma" w:cs="Tahoma"/>
          <w:b/>
          <w:sz w:val="18"/>
          <w:szCs w:val="18"/>
        </w:rPr>
        <w:t>-</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1529F3" w:rsidRDefault="001529F3" w:rsidP="0025686F">
      <w:pPr>
        <w:numPr>
          <w:ilvl w:val="0"/>
          <w:numId w:val="2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014BA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1529F3" w:rsidRDefault="001529F3" w:rsidP="003D2528">
      <w:pPr>
        <w:jc w:val="both"/>
        <w:rPr>
          <w:rFonts w:ascii="Tahoma" w:hAnsi="Tahoma" w:cs="Tahoma"/>
          <w:b/>
          <w:sz w:val="18"/>
          <w:szCs w:val="18"/>
        </w:rPr>
      </w:pPr>
    </w:p>
    <w:p w:rsidR="001529F3" w:rsidRDefault="001529F3" w:rsidP="0025686F">
      <w:pPr>
        <w:numPr>
          <w:ilvl w:val="0"/>
          <w:numId w:val="22"/>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p>
    <w:p w:rsidR="0025491A" w:rsidRDefault="0025491A" w:rsidP="0025491A">
      <w:pPr>
        <w:numPr>
          <w:ilvl w:val="0"/>
          <w:numId w:val="22"/>
        </w:numPr>
        <w:ind w:hanging="796"/>
        <w:jc w:val="both"/>
        <w:rPr>
          <w:rFonts w:ascii="Tahoma" w:hAnsi="Tahoma" w:cs="Tahoma"/>
          <w:b/>
          <w:sz w:val="18"/>
          <w:szCs w:val="18"/>
        </w:rPr>
      </w:pPr>
      <w:r>
        <w:rPr>
          <w:rFonts w:ascii="Tahoma" w:hAnsi="Tahoma" w:cs="Tahoma"/>
          <w:b/>
          <w:sz w:val="18"/>
          <w:szCs w:val="18"/>
        </w:rPr>
        <w:t>W odpowiedzi na pytanie 3 należy wpisać:</w:t>
      </w:r>
    </w:p>
    <w:p w:rsidR="0025491A" w:rsidRDefault="0025491A" w:rsidP="0025491A">
      <w:pPr>
        <w:ind w:left="709"/>
        <w:jc w:val="both"/>
        <w:rPr>
          <w:rFonts w:ascii="Tahoma" w:hAnsi="Tahoma" w:cs="Tahoma"/>
          <w:b/>
          <w:sz w:val="18"/>
          <w:szCs w:val="18"/>
        </w:rPr>
      </w:pPr>
      <w:r w:rsidRPr="0025491A">
        <w:rPr>
          <w:rFonts w:ascii="Tahoma" w:hAnsi="Tahoma" w:cs="Tahoma"/>
          <w:b/>
          <w:sz w:val="18"/>
          <w:szCs w:val="18"/>
        </w:rPr>
        <w:t>wykaz narzędzi</w:t>
      </w:r>
      <w:r w:rsidRPr="008C1247">
        <w:rPr>
          <w:rFonts w:ascii="Tahoma" w:hAnsi="Tahoma" w:cs="Tahoma"/>
          <w:sz w:val="18"/>
          <w:szCs w:val="18"/>
        </w:rPr>
        <w:t>,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nicznym zgodnie z zapisami pkt 7.2.2.3. SIWZ.</w:t>
      </w:r>
    </w:p>
    <w:p w:rsidR="001529F3" w:rsidRPr="00A42875" w:rsidRDefault="001529F3" w:rsidP="00576FFB">
      <w:pPr>
        <w:jc w:val="both"/>
        <w:rPr>
          <w:rFonts w:ascii="Tahoma" w:hAnsi="Tahoma" w:cs="Tahoma"/>
          <w:b/>
          <w:sz w:val="18"/>
          <w:szCs w:val="18"/>
        </w:rPr>
      </w:pPr>
    </w:p>
    <w:p w:rsidR="001529F3" w:rsidRDefault="001529F3" w:rsidP="0025686F">
      <w:pPr>
        <w:numPr>
          <w:ilvl w:val="0"/>
          <w:numId w:val="20"/>
        </w:numPr>
        <w:ind w:left="720"/>
        <w:jc w:val="both"/>
        <w:rPr>
          <w:rFonts w:ascii="Tahoma" w:hAnsi="Tahoma" w:cs="Tahoma"/>
          <w:b/>
          <w:sz w:val="18"/>
          <w:szCs w:val="18"/>
        </w:rPr>
      </w:pPr>
      <w:r w:rsidRPr="00B6583C">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D560F0" w:rsidP="0070538C">
      <w:pPr>
        <w:jc w:val="both"/>
        <w:rPr>
          <w:rFonts w:ascii="Tahoma" w:hAnsi="Tahoma" w:cs="Tahoma"/>
          <w:b/>
          <w:sz w:val="18"/>
          <w:szCs w:val="18"/>
        </w:rPr>
      </w:pPr>
      <w:r w:rsidRPr="00B6583C">
        <w:rPr>
          <w:rFonts w:ascii="Tahoma" w:hAnsi="Tahoma" w:cs="Tahoma"/>
          <w:b/>
          <w:sz w:val="18"/>
          <w:szCs w:val="18"/>
          <w:highlight w:val="lightGray"/>
        </w:rPr>
        <w:t xml:space="preserve">           </w:t>
      </w:r>
      <w:r w:rsidR="001529F3" w:rsidRPr="00B6583C">
        <w:rPr>
          <w:rFonts w:ascii="Tahoma" w:hAnsi="Tahoma" w:cs="Tahoma"/>
          <w:b/>
          <w:sz w:val="18"/>
          <w:szCs w:val="18"/>
          <w:highlight w:val="lightGray"/>
          <w:u w:val="single"/>
        </w:rPr>
        <w:t>W części V:</w:t>
      </w:r>
      <w:r w:rsidR="001529F3" w:rsidRPr="00A42875">
        <w:rPr>
          <w:rFonts w:ascii="Tahoma" w:hAnsi="Tahoma" w:cs="Tahoma"/>
          <w:b/>
          <w:sz w:val="18"/>
          <w:szCs w:val="18"/>
        </w:rPr>
        <w:t xml:space="preserve"> Ograniczenie liczny kwalifikujących się kandydatów – </w:t>
      </w:r>
      <w:r w:rsidR="001529F3">
        <w:rPr>
          <w:rFonts w:ascii="Tahoma" w:hAnsi="Tahoma" w:cs="Tahoma"/>
          <w:b/>
          <w:sz w:val="18"/>
          <w:szCs w:val="18"/>
        </w:rPr>
        <w:t xml:space="preserve">należy </w:t>
      </w:r>
      <w:r w:rsidR="001529F3"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3036AC" w:rsidRDefault="003036AC"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C063F4" w:rsidRDefault="001529F3" w:rsidP="00C063F4">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t>Standardowy formularz jednolitego europejskiego dokumentu zamówienia</w:t>
      </w:r>
    </w:p>
    <w:p w:rsidR="001529F3" w:rsidRPr="00F522F2" w:rsidRDefault="001529F3"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B7598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val="en-US" w:eastAsia="en-GB"/>
        </w:rPr>
      </w:pPr>
      <w:proofErr w:type="spellStart"/>
      <w:r w:rsidRPr="00B75982">
        <w:rPr>
          <w:rFonts w:ascii="Arial" w:hAnsi="Arial" w:cs="Arial"/>
          <w:b/>
          <w:sz w:val="20"/>
          <w:szCs w:val="20"/>
          <w:lang w:val="en-US" w:eastAsia="en-GB"/>
        </w:rPr>
        <w:t>Dz.U</w:t>
      </w:r>
      <w:proofErr w:type="spellEnd"/>
      <w:r w:rsidRPr="00B75982">
        <w:rPr>
          <w:rFonts w:ascii="Arial" w:hAnsi="Arial" w:cs="Arial"/>
          <w:b/>
          <w:sz w:val="20"/>
          <w:szCs w:val="20"/>
          <w:lang w:val="en-US" w:eastAsia="en-GB"/>
        </w:rPr>
        <w:t xml:space="preserve">. UE S </w:t>
      </w:r>
      <w:proofErr w:type="spellStart"/>
      <w:r w:rsidRPr="00B75982">
        <w:rPr>
          <w:rFonts w:ascii="Arial" w:hAnsi="Arial" w:cs="Arial"/>
          <w:b/>
          <w:sz w:val="20"/>
          <w:szCs w:val="20"/>
          <w:lang w:val="en-US" w:eastAsia="en-GB"/>
        </w:rPr>
        <w:t>numer</w:t>
      </w:r>
      <w:proofErr w:type="spellEnd"/>
      <w:r w:rsidRPr="00B75982">
        <w:rPr>
          <w:rFonts w:ascii="Arial" w:hAnsi="Arial" w:cs="Arial"/>
          <w:b/>
          <w:sz w:val="20"/>
          <w:szCs w:val="20"/>
          <w:lang w:val="en-US" w:eastAsia="en-GB"/>
        </w:rPr>
        <w:t xml:space="preserve"> </w:t>
      </w:r>
      <w:r w:rsidR="00B75982" w:rsidRPr="00B75982">
        <w:rPr>
          <w:rFonts w:ascii="Arial" w:hAnsi="Arial" w:cs="Arial"/>
          <w:b/>
          <w:sz w:val="20"/>
          <w:szCs w:val="20"/>
          <w:lang w:val="en-US" w:eastAsia="en-GB"/>
        </w:rPr>
        <w:t>2017/S 193-396172</w:t>
      </w:r>
      <w:r w:rsidRPr="00B75982">
        <w:rPr>
          <w:rFonts w:ascii="Arial" w:hAnsi="Arial" w:cs="Arial"/>
          <w:b/>
          <w:sz w:val="20"/>
          <w:szCs w:val="20"/>
          <w:lang w:val="en-US" w:eastAsia="en-GB"/>
        </w:rPr>
        <w:t xml:space="preserve">, data </w:t>
      </w:r>
      <w:r w:rsidR="00B75982">
        <w:rPr>
          <w:rFonts w:ascii="Arial" w:hAnsi="Arial" w:cs="Arial"/>
          <w:b/>
          <w:sz w:val="20"/>
          <w:szCs w:val="20"/>
          <w:lang w:val="en-US" w:eastAsia="en-GB"/>
        </w:rPr>
        <w:t>07.10.2017r.</w:t>
      </w:r>
      <w:r w:rsidR="00B91DA0" w:rsidRPr="00B75982">
        <w:rPr>
          <w:rFonts w:ascii="Arial" w:hAnsi="Arial" w:cs="Arial"/>
          <w:b/>
          <w:sz w:val="20"/>
          <w:szCs w:val="20"/>
          <w:lang w:val="en-US" w:eastAsia="en-GB"/>
        </w:rPr>
        <w:t xml:space="preserve">, </w:t>
      </w:r>
      <w:proofErr w:type="spellStart"/>
      <w:r w:rsidR="00B91DA0" w:rsidRPr="00B75982">
        <w:rPr>
          <w:rFonts w:ascii="Arial" w:hAnsi="Arial" w:cs="Arial"/>
          <w:b/>
          <w:sz w:val="20"/>
          <w:szCs w:val="20"/>
          <w:lang w:val="en-US" w:eastAsia="en-GB"/>
        </w:rPr>
        <w:t>strona</w:t>
      </w:r>
      <w:proofErr w:type="spellEnd"/>
      <w:r w:rsidR="00B91DA0" w:rsidRPr="00B75982">
        <w:rPr>
          <w:rFonts w:ascii="Arial" w:hAnsi="Arial" w:cs="Arial"/>
          <w:b/>
          <w:sz w:val="20"/>
          <w:szCs w:val="20"/>
          <w:lang w:val="en-US" w:eastAsia="en-GB"/>
        </w:rPr>
        <w:t xml:space="preserve"> </w:t>
      </w:r>
      <w:r w:rsidR="00B75982">
        <w:rPr>
          <w:rFonts w:ascii="Arial" w:hAnsi="Arial" w:cs="Arial"/>
          <w:b/>
          <w:sz w:val="20"/>
          <w:szCs w:val="20"/>
          <w:lang w:val="en-US" w:eastAsia="en-GB"/>
        </w:rPr>
        <w:t>193</w:t>
      </w:r>
      <w:r w:rsidRPr="00B75982">
        <w:rPr>
          <w:rFonts w:ascii="Arial" w:hAnsi="Arial" w:cs="Arial"/>
          <w:b/>
          <w:sz w:val="20"/>
          <w:szCs w:val="20"/>
          <w:lang w:val="en-US" w:eastAsia="en-GB"/>
        </w:rPr>
        <w:t xml:space="preserve">, </w:t>
      </w:r>
    </w:p>
    <w:p w:rsidR="001529F3" w:rsidRPr="00B7598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Numer ogłoszenia w Dz.U. S:</w:t>
      </w:r>
      <w:r w:rsidR="006504F8" w:rsidRPr="006504F8">
        <w:rPr>
          <w:rFonts w:ascii="Arial" w:hAnsi="Arial" w:cs="Arial"/>
          <w:b/>
          <w:sz w:val="20"/>
          <w:szCs w:val="20"/>
          <w:lang w:eastAsia="en-GB"/>
        </w:rPr>
        <w:t xml:space="preserve"> </w:t>
      </w:r>
      <w:r w:rsidR="00B75982" w:rsidRPr="00B75982">
        <w:rPr>
          <w:rFonts w:ascii="Arial" w:hAnsi="Arial" w:cs="Arial"/>
          <w:b/>
          <w:sz w:val="20"/>
          <w:szCs w:val="20"/>
          <w:lang w:eastAsia="en-GB"/>
        </w:rPr>
        <w:t>2017/S 193-396172</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C063F4" w:rsidRDefault="00C063F4" w:rsidP="00810A3D">
            <w:pPr>
              <w:spacing w:before="120" w:after="120"/>
              <w:jc w:val="both"/>
              <w:rPr>
                <w:rFonts w:ascii="Arial" w:hAnsi="Arial" w:cs="Arial"/>
                <w:sz w:val="20"/>
                <w:szCs w:val="20"/>
                <w:lang w:eastAsia="en-GB"/>
              </w:rPr>
            </w:pPr>
            <w:r w:rsidRPr="00C063F4">
              <w:rPr>
                <w:rFonts w:ascii="Arial" w:hAnsi="Arial" w:cs="Arial"/>
                <w:sz w:val="20"/>
                <w:szCs w:val="20"/>
                <w:lang w:eastAsia="en-GB"/>
              </w:rPr>
              <w:t>Naprawa uszkodzonych i wymiana zniszczonych, aktualizacja, modernizacja oraz mycie i konserwacja elementów Miejskiego Systemu Informacji kat. 9,10,15 oraz kasetonów informacyjnych</w:t>
            </w:r>
            <w:r>
              <w:rPr>
                <w:rFonts w:ascii="Arial" w:hAnsi="Arial" w:cs="Arial"/>
                <w:sz w:val="20"/>
                <w:szCs w:val="20"/>
                <w:lang w:eastAsia="en-GB"/>
              </w:rPr>
              <w:t>.</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907599" w:rsidRDefault="001529F3" w:rsidP="003036AC">
            <w:pPr>
              <w:spacing w:before="120" w:after="120"/>
              <w:jc w:val="both"/>
              <w:rPr>
                <w:rFonts w:ascii="Arial" w:hAnsi="Arial" w:cs="Arial"/>
                <w:sz w:val="20"/>
                <w:szCs w:val="20"/>
                <w:lang w:eastAsia="en-GB"/>
              </w:rPr>
            </w:pPr>
            <w:r w:rsidRPr="00907599">
              <w:rPr>
                <w:rFonts w:ascii="Arial" w:hAnsi="Arial" w:cs="Arial"/>
                <w:sz w:val="20"/>
                <w:szCs w:val="20"/>
                <w:lang w:eastAsia="en-GB"/>
              </w:rPr>
              <w:t>DPZ/</w:t>
            </w:r>
            <w:r w:rsidR="00C063F4">
              <w:rPr>
                <w:rFonts w:ascii="Arial" w:hAnsi="Arial" w:cs="Arial"/>
                <w:sz w:val="20"/>
                <w:szCs w:val="20"/>
                <w:lang w:eastAsia="en-GB"/>
              </w:rPr>
              <w:t>117</w:t>
            </w:r>
            <w:r w:rsidRPr="00907599">
              <w:rPr>
                <w:rFonts w:ascii="Arial" w:hAnsi="Arial" w:cs="Arial"/>
                <w:sz w:val="20"/>
                <w:szCs w:val="20"/>
                <w:lang w:eastAsia="en-GB"/>
              </w:rPr>
              <w:t>/PN/</w:t>
            </w:r>
            <w:r w:rsidR="00C063F4">
              <w:rPr>
                <w:rFonts w:ascii="Arial" w:hAnsi="Arial" w:cs="Arial"/>
                <w:sz w:val="20"/>
                <w:szCs w:val="20"/>
                <w:lang w:eastAsia="en-GB"/>
              </w:rPr>
              <w:t>106</w:t>
            </w:r>
            <w:r w:rsidRPr="00907599">
              <w:rPr>
                <w:rFonts w:ascii="Arial" w:hAnsi="Arial" w:cs="Arial"/>
                <w:sz w:val="20"/>
                <w:szCs w:val="20"/>
                <w:lang w:eastAsia="en-GB"/>
              </w:rPr>
              <w:t>/1</w:t>
            </w:r>
            <w:r w:rsidR="003036AC" w:rsidRPr="00907599">
              <w:rPr>
                <w:rFonts w:ascii="Arial" w:hAnsi="Arial" w:cs="Arial"/>
                <w:sz w:val="20"/>
                <w:szCs w:val="20"/>
                <w:lang w:eastAsia="en-GB"/>
              </w:rPr>
              <w:t>7</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lastRenderedPageBreak/>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której kategorii lub których kategorii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w:t>
            </w:r>
            <w:r w:rsidRPr="00F522F2">
              <w:rPr>
                <w:rFonts w:ascii="Arial" w:hAnsi="Arial" w:cs="Arial"/>
                <w:sz w:val="20"/>
                <w:szCs w:val="20"/>
                <w:lang w:eastAsia="en-GB"/>
              </w:rPr>
              <w:lastRenderedPageBreak/>
              <w:t xml:space="preserve">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r>
            <w:r w:rsidRPr="00F522F2">
              <w:rPr>
                <w:rFonts w:ascii="Arial" w:hAnsi="Arial" w:cs="Arial"/>
                <w:sz w:val="20"/>
                <w:szCs w:val="20"/>
                <w:lang w:eastAsia="en-GB"/>
              </w:rPr>
              <w:lastRenderedPageBreak/>
              <w:t>[……][……][……][……]</w:t>
            </w:r>
          </w:p>
          <w:p w:rsidR="00BB0FED" w:rsidRPr="00F522F2" w:rsidRDefault="00BB0FED" w:rsidP="00810A3D">
            <w:pPr>
              <w:spacing w:before="120" w:after="120"/>
              <w:rPr>
                <w:rFonts w:ascii="Arial" w:hAnsi="Arial" w:cs="Arial"/>
                <w:sz w:val="20"/>
                <w:szCs w:val="20"/>
                <w:lang w:eastAsia="en-GB"/>
              </w:rPr>
            </w:pP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B6583C">
        <w:rPr>
          <w:rFonts w:ascii="Arial" w:hAnsi="Arial" w:cs="Arial"/>
          <w:b/>
          <w:sz w:val="20"/>
          <w:szCs w:val="20"/>
          <w:highlight w:val="lightGray"/>
          <w:lang w:eastAsia="en-GB"/>
        </w:rPr>
        <w:t>korupcja</w:t>
      </w:r>
      <w:r w:rsidRPr="00B6583C">
        <w:rPr>
          <w:rFonts w:ascii="Arial" w:hAnsi="Arial" w:cs="Arial"/>
          <w:b/>
          <w:sz w:val="20"/>
          <w:szCs w:val="20"/>
          <w:highlight w:val="lightGray"/>
          <w:vertAlign w:val="superscript"/>
          <w:lang w:eastAsia="en-GB"/>
        </w:rPr>
        <w:footnoteReference w:id="14"/>
      </w:r>
      <w:r w:rsidRPr="00B6583C">
        <w:rPr>
          <w:rFonts w:ascii="Arial" w:hAnsi="Arial" w:cs="Arial"/>
          <w:sz w:val="20"/>
          <w:szCs w:val="20"/>
          <w:highlight w:val="lightGray"/>
          <w:lang w:eastAsia="en-GB"/>
        </w:rPr>
        <w:t>;</w:t>
      </w:r>
    </w:p>
    <w:p w:rsidR="001529F3"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6" w:name="_DV_M1264"/>
      <w:bookmarkEnd w:id="86"/>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87" w:name="_DV_M1266"/>
      <w:bookmarkEnd w:id="87"/>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88" w:name="_DV_M1268"/>
      <w:bookmarkEnd w:id="88"/>
      <w:r w:rsidRPr="00F522F2">
        <w:rPr>
          <w:rFonts w:ascii="Arial" w:hAnsi="Arial" w:cs="Arial"/>
          <w:b/>
          <w:w w:val="0"/>
          <w:sz w:val="20"/>
          <w:szCs w:val="20"/>
          <w:vertAlign w:val="superscript"/>
          <w:lang w:eastAsia="en-GB"/>
        </w:rPr>
        <w:footnoteReference w:id="16"/>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2B471C">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2B471C">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672C51">
        <w:tc>
          <w:tcPr>
            <w:tcW w:w="4644"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672C51">
        <w:tc>
          <w:tcPr>
            <w:tcW w:w="4644" w:type="dxa"/>
            <w:tcBorders>
              <w:bottom w:val="single" w:sz="4" w:space="0" w:color="auto"/>
              <w:tl2br w:val="nil"/>
              <w:tr2bl w:val="nil"/>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672C51">
        <w:tc>
          <w:tcPr>
            <w:tcW w:w="4644" w:type="dxa"/>
            <w:tcBorders>
              <w:top w:val="single" w:sz="4" w:space="0" w:color="auto"/>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lastRenderedPageBreak/>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89" w:name="_DV_M4300"/>
      <w:bookmarkStart w:id="90" w:name="_DV_M4301"/>
      <w:bookmarkStart w:id="91" w:name="_DV_M4307"/>
      <w:bookmarkStart w:id="92" w:name="_DV_M4308"/>
      <w:bookmarkStart w:id="93" w:name="_DV_M4309"/>
      <w:bookmarkStart w:id="94" w:name="_DV_M4310"/>
      <w:bookmarkStart w:id="95" w:name="_DV_M4311"/>
      <w:bookmarkStart w:id="96" w:name="_DV_M4312"/>
      <w:bookmarkEnd w:id="89"/>
      <w:bookmarkEnd w:id="90"/>
      <w:bookmarkEnd w:id="91"/>
      <w:bookmarkEnd w:id="92"/>
      <w:bookmarkEnd w:id="93"/>
      <w:bookmarkEnd w:id="94"/>
      <w:bookmarkEnd w:id="95"/>
      <w:bookmarkEnd w:id="96"/>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804"/>
      </w:tblGrid>
      <w:tr w:rsidR="001529F3" w:rsidRPr="00682DD7" w:rsidTr="00F97E02">
        <w:tc>
          <w:tcPr>
            <w:tcW w:w="3369"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6804"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F97E02">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C063F4">
        <w:trPr>
          <w:trHeight w:val="4039"/>
        </w:trPr>
        <w:tc>
          <w:tcPr>
            <w:tcW w:w="3369"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lastRenderedPageBreak/>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6804"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529F3"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3D62B1" w:rsidRDefault="003D62B1" w:rsidP="003D62B1">
                  <w:pPr>
                    <w:pStyle w:val="Zwykytekst"/>
                    <w:spacing w:before="120"/>
                    <w:rPr>
                      <w:rFonts w:ascii="Arial" w:hAnsi="Arial" w:cs="Arial"/>
                      <w:sz w:val="12"/>
                      <w:szCs w:val="12"/>
                    </w:rPr>
                  </w:pPr>
                </w:p>
                <w:p w:rsidR="00C063F4" w:rsidRPr="00C81160" w:rsidRDefault="00C063F4"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pStyle w:val="Zwykytekst"/>
                    <w:spacing w:before="120"/>
                    <w:jc w:val="both"/>
                    <w:rPr>
                      <w:rFonts w:ascii="Arial" w:hAnsi="Arial" w:cs="Arial"/>
                      <w:sz w:val="12"/>
                      <w:szCs w:val="12"/>
                    </w:rPr>
                  </w:pPr>
                </w:p>
                <w:p w:rsidR="00C063F4" w:rsidRPr="00C81160" w:rsidRDefault="00C063F4"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rPr>
                      <w:rFonts w:ascii="Arial" w:hAnsi="Arial" w:cs="Arial"/>
                      <w:sz w:val="12"/>
                      <w:szCs w:val="12"/>
                    </w:rPr>
                  </w:pPr>
                </w:p>
                <w:p w:rsidR="00C063F4" w:rsidRDefault="00C063F4" w:rsidP="0027502D">
                  <w:pPr>
                    <w:rPr>
                      <w:rFonts w:ascii="Arial" w:hAnsi="Arial" w:cs="Arial"/>
                      <w:sz w:val="12"/>
                      <w:szCs w:val="12"/>
                    </w:rPr>
                  </w:pPr>
                </w:p>
                <w:p w:rsidR="00C063F4" w:rsidRDefault="00C063F4" w:rsidP="0027502D">
                  <w:pPr>
                    <w:rPr>
                      <w:rFonts w:ascii="Arial" w:hAnsi="Arial" w:cs="Arial"/>
                      <w:sz w:val="12"/>
                      <w:szCs w:val="12"/>
                    </w:rPr>
                  </w:pPr>
                </w:p>
                <w:p w:rsidR="00C063F4" w:rsidRPr="00C81160" w:rsidRDefault="00C063F4"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Default="001529F3" w:rsidP="0027502D">
                  <w:pPr>
                    <w:rPr>
                      <w:rFonts w:ascii="Arial" w:hAnsi="Arial" w:cs="Arial"/>
                      <w:sz w:val="12"/>
                      <w:szCs w:val="12"/>
                    </w:rPr>
                  </w:pPr>
                </w:p>
                <w:p w:rsidR="00C063F4" w:rsidRDefault="00C063F4" w:rsidP="0027502D">
                  <w:pPr>
                    <w:rPr>
                      <w:rFonts w:ascii="Arial" w:hAnsi="Arial" w:cs="Arial"/>
                      <w:sz w:val="12"/>
                      <w:szCs w:val="12"/>
                    </w:rPr>
                  </w:pPr>
                </w:p>
                <w:p w:rsidR="00C063F4" w:rsidRDefault="00C063F4" w:rsidP="0027502D">
                  <w:pPr>
                    <w:rPr>
                      <w:rFonts w:ascii="Arial" w:hAnsi="Arial" w:cs="Arial"/>
                      <w:sz w:val="12"/>
                      <w:szCs w:val="12"/>
                    </w:rPr>
                  </w:pPr>
                </w:p>
                <w:p w:rsidR="00C063F4" w:rsidRPr="00C81160" w:rsidRDefault="00C063F4"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973BC3">
        <w:tc>
          <w:tcPr>
            <w:tcW w:w="3369" w:type="dxa"/>
            <w:tcBorders>
              <w:bottom w:val="single" w:sz="4" w:space="0" w:color="auto"/>
            </w:tcBorders>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6804" w:type="dxa"/>
            <w:tcBorders>
              <w:bottom w:val="single" w:sz="4" w:space="0" w:color="auto"/>
            </w:tcBorders>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753"/>
              <w:gridCol w:w="1489"/>
              <w:gridCol w:w="1062"/>
              <w:gridCol w:w="1276"/>
              <w:gridCol w:w="1489"/>
            </w:tblGrid>
            <w:tr w:rsidR="00E8188A" w:rsidRPr="00E8188A" w:rsidTr="00F97E02">
              <w:trPr>
                <w:trHeight w:val="1269"/>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LP</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Imię i Nazwisko</w:t>
                  </w:r>
                </w:p>
                <w:p w:rsidR="00E8188A" w:rsidRPr="00E8188A" w:rsidRDefault="00E8188A" w:rsidP="00E8188A">
                  <w:pPr>
                    <w:spacing w:before="120"/>
                    <w:jc w:val="center"/>
                    <w:rPr>
                      <w:rFonts w:ascii="Arial" w:hAnsi="Arial" w:cs="Arial"/>
                      <w:b/>
                      <w:sz w:val="12"/>
                      <w:szCs w:val="12"/>
                    </w:rPr>
                  </w:pP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Rola w realizacji zamówienia</w:t>
                  </w:r>
                </w:p>
              </w:tc>
              <w:tc>
                <w:tcPr>
                  <w:tcW w:w="1062"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b/>
                      <w:bCs/>
                      <w:sz w:val="12"/>
                      <w:szCs w:val="12"/>
                    </w:rPr>
                  </w:pPr>
                  <w:r w:rsidRPr="00E8188A">
                    <w:rPr>
                      <w:rFonts w:ascii="Arial" w:hAnsi="Arial" w:cs="Arial"/>
                      <w:b/>
                      <w:bCs/>
                      <w:sz w:val="12"/>
                      <w:szCs w:val="12"/>
                    </w:rPr>
                    <w:t xml:space="preserve">Okres posiadania wymaganych uprawnień </w:t>
                  </w:r>
                </w:p>
                <w:p w:rsidR="00E8188A" w:rsidRPr="00E8188A" w:rsidRDefault="00E8188A" w:rsidP="00E8188A">
                  <w:pPr>
                    <w:jc w:val="center"/>
                    <w:rPr>
                      <w:rFonts w:ascii="Arial" w:hAnsi="Arial" w:cs="Arial"/>
                      <w:bCs/>
                      <w:sz w:val="12"/>
                      <w:szCs w:val="12"/>
                    </w:rPr>
                  </w:pPr>
                  <w:r w:rsidRPr="00E8188A">
                    <w:rPr>
                      <w:rFonts w:ascii="Arial" w:hAnsi="Arial" w:cs="Arial"/>
                      <w:bCs/>
                      <w:sz w:val="12"/>
                      <w:szCs w:val="12"/>
                    </w:rPr>
                    <w:t>(w latach)</w:t>
                  </w:r>
                </w:p>
              </w:tc>
              <w:tc>
                <w:tcPr>
                  <w:tcW w:w="1276"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sz w:val="12"/>
                      <w:szCs w:val="12"/>
                    </w:rPr>
                  </w:pPr>
                  <w:r w:rsidRPr="00E8188A">
                    <w:rPr>
                      <w:rFonts w:ascii="Arial" w:hAnsi="Arial" w:cs="Arial"/>
                      <w:b/>
                      <w:bCs/>
                      <w:sz w:val="12"/>
                      <w:szCs w:val="12"/>
                    </w:rPr>
                    <w:t>Doświadczenie zawodowe</w:t>
                  </w:r>
                </w:p>
                <w:p w:rsidR="00E8188A" w:rsidRPr="00E8188A" w:rsidRDefault="00E8188A" w:rsidP="00E8188A">
                  <w:pPr>
                    <w:jc w:val="center"/>
                    <w:rPr>
                      <w:rFonts w:ascii="Arial" w:hAnsi="Arial" w:cs="Arial"/>
                      <w:sz w:val="12"/>
                      <w:szCs w:val="12"/>
                    </w:rPr>
                  </w:pPr>
                  <w:r w:rsidRPr="00E8188A">
                    <w:rPr>
                      <w:rFonts w:ascii="Arial" w:hAnsi="Arial" w:cs="Arial"/>
                      <w:sz w:val="12"/>
                      <w:szCs w:val="12"/>
                    </w:rPr>
                    <w:t>(liczba lat pracy na danym stanowisku)</w:t>
                  </w: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9B69CC">
                  <w:pPr>
                    <w:jc w:val="center"/>
                    <w:rPr>
                      <w:rFonts w:ascii="Arial" w:hAnsi="Arial" w:cs="Arial"/>
                      <w:b/>
                      <w:sz w:val="12"/>
                      <w:szCs w:val="12"/>
                    </w:rPr>
                  </w:pPr>
                  <w:r w:rsidRPr="00E8188A">
                    <w:rPr>
                      <w:rFonts w:ascii="Arial" w:hAnsi="Arial" w:cs="Arial"/>
                      <w:b/>
                      <w:sz w:val="12"/>
                      <w:szCs w:val="12"/>
                    </w:rPr>
                    <w:t xml:space="preserve">Podstawa do </w:t>
                  </w:r>
                  <w:r w:rsidR="009B69CC">
                    <w:rPr>
                      <w:rFonts w:ascii="Arial" w:hAnsi="Arial" w:cs="Arial"/>
                      <w:b/>
                      <w:sz w:val="12"/>
                      <w:szCs w:val="12"/>
                    </w:rPr>
                    <w:t xml:space="preserve">    </w:t>
                  </w:r>
                  <w:r w:rsidRPr="00E8188A">
                    <w:rPr>
                      <w:rFonts w:ascii="Arial" w:hAnsi="Arial" w:cs="Arial"/>
                      <w:b/>
                      <w:sz w:val="12"/>
                      <w:szCs w:val="12"/>
                    </w:rPr>
                    <w:t>dysponowania osobą</w:t>
                  </w:r>
                </w:p>
                <w:p w:rsidR="00E8188A" w:rsidRPr="00E8188A" w:rsidRDefault="00E8188A" w:rsidP="00E8188A">
                  <w:pPr>
                    <w:jc w:val="center"/>
                    <w:rPr>
                      <w:rFonts w:ascii="Arial" w:hAnsi="Arial" w:cs="Arial"/>
                      <w:sz w:val="12"/>
                      <w:szCs w:val="12"/>
                    </w:rPr>
                  </w:pPr>
                  <w:r w:rsidRPr="00E8188A">
                    <w:rPr>
                      <w:rFonts w:ascii="Arial" w:hAnsi="Arial" w:cs="Arial"/>
                      <w:sz w:val="12"/>
                      <w:szCs w:val="12"/>
                    </w:rPr>
                    <w:t xml:space="preserve">(pracownik własny - </w:t>
                  </w:r>
                  <w:r w:rsidRPr="00E8188A">
                    <w:rPr>
                      <w:rFonts w:ascii="Arial" w:hAnsi="Arial" w:cs="Arial"/>
                      <w:sz w:val="12"/>
                      <w:szCs w:val="12"/>
                    </w:rPr>
                    <w:br/>
                    <w:t>np. umowa o pracę, umowa zlecenia)/ pracownik oddany do dyspozycji przez inny podmiot</w:t>
                  </w:r>
                </w:p>
              </w:tc>
            </w:tr>
            <w:tr w:rsidR="00E8188A"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r w:rsidRPr="00E8188A">
                    <w:rPr>
                      <w:rFonts w:ascii="Arial" w:hAnsi="Arial" w:cs="Arial"/>
                      <w:sz w:val="12"/>
                      <w:szCs w:val="12"/>
                    </w:rPr>
                    <w:t>1.</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3FC1" w:rsidRPr="00E8188A" w:rsidRDefault="00C063F4" w:rsidP="00577D42">
                  <w:pPr>
                    <w:spacing w:before="120"/>
                    <w:jc w:val="center"/>
                    <w:rPr>
                      <w:rFonts w:ascii="Arial" w:hAnsi="Arial" w:cs="Arial"/>
                      <w:sz w:val="12"/>
                      <w:szCs w:val="12"/>
                    </w:rPr>
                  </w:pPr>
                  <w:r>
                    <w:rPr>
                      <w:rFonts w:ascii="Arial" w:hAnsi="Arial" w:cs="Arial"/>
                      <w:sz w:val="12"/>
                      <w:szCs w:val="12"/>
                    </w:rPr>
                    <w:t>Kierownik robót (odpowiedzialny za wykonanie elementów zgodnie z dokumentacją techniczną)</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577D42">
                  <w:pPr>
                    <w:spacing w:before="120"/>
                    <w:ind w:right="-70"/>
                    <w:jc w:val="center"/>
                    <w:rPr>
                      <w:rFonts w:ascii="Arial" w:hAnsi="Arial" w:cs="Arial"/>
                      <w:sz w:val="12"/>
                      <w:szCs w:val="12"/>
                    </w:rPr>
                  </w:pPr>
                </w:p>
                <w:p w:rsidR="00EB3FC1" w:rsidRPr="00E8188A" w:rsidRDefault="00EB3FC1" w:rsidP="00577D42">
                  <w:pPr>
                    <w:spacing w:before="120"/>
                    <w:ind w:right="-70"/>
                    <w:jc w:val="center"/>
                    <w:rPr>
                      <w:rFonts w:ascii="Arial" w:hAnsi="Arial" w:cs="Arial"/>
                      <w:sz w:val="12"/>
                      <w:szCs w:val="12"/>
                    </w:rPr>
                  </w:pPr>
                </w:p>
                <w:p w:rsidR="00E8188A" w:rsidRPr="00E8188A" w:rsidRDefault="00C063F4" w:rsidP="00577D42">
                  <w:pPr>
                    <w:spacing w:before="120"/>
                    <w:ind w:right="-70"/>
                    <w:jc w:val="center"/>
                    <w:rPr>
                      <w:rFonts w:ascii="Arial" w:hAnsi="Arial" w:cs="Arial"/>
                      <w:sz w:val="12"/>
                      <w:szCs w:val="12"/>
                    </w:rPr>
                  </w:pPr>
                  <w:r>
                    <w:rPr>
                      <w:rFonts w:ascii="Arial" w:hAnsi="Arial" w:cs="Arial"/>
                      <w:sz w:val="12"/>
                      <w:szCs w:val="12"/>
                    </w:rPr>
                    <w:t>Nie dotyczy</w:t>
                  </w:r>
                </w:p>
                <w:p w:rsidR="00E8188A" w:rsidRPr="00E8188A" w:rsidRDefault="00E8188A"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577D42">
                  <w:pPr>
                    <w:spacing w:before="120"/>
                    <w:jc w:val="center"/>
                    <w:rPr>
                      <w:rFonts w:ascii="Arial" w:hAnsi="Arial" w:cs="Arial"/>
                      <w:sz w:val="12"/>
                      <w:szCs w:val="12"/>
                    </w:rPr>
                  </w:pPr>
                </w:p>
                <w:p w:rsidR="00EB3FC1" w:rsidRPr="00E8188A" w:rsidRDefault="00EB3FC1" w:rsidP="00577D42">
                  <w:pPr>
                    <w:spacing w:before="120"/>
                    <w:jc w:val="center"/>
                    <w:rPr>
                      <w:rFonts w:ascii="Arial" w:hAnsi="Arial" w:cs="Arial"/>
                      <w:sz w:val="12"/>
                      <w:szCs w:val="12"/>
                    </w:rPr>
                  </w:pPr>
                </w:p>
                <w:p w:rsidR="00E8188A" w:rsidRPr="00E8188A" w:rsidRDefault="00E8188A" w:rsidP="00577D42">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E8188A" w:rsidP="00577D42">
                  <w:pPr>
                    <w:spacing w:before="120"/>
                    <w:ind w:left="180"/>
                    <w:jc w:val="center"/>
                    <w:rPr>
                      <w:rFonts w:ascii="Arial" w:hAnsi="Arial" w:cs="Arial"/>
                      <w:sz w:val="12"/>
                      <w:szCs w:val="12"/>
                    </w:rPr>
                  </w:pPr>
                  <w:r w:rsidRPr="00E8188A">
                    <w:rPr>
                      <w:rFonts w:ascii="Arial" w:hAnsi="Arial" w:cs="Arial"/>
                      <w:sz w:val="12"/>
                      <w:szCs w:val="12"/>
                    </w:rPr>
                    <w:t xml:space="preserve">(co najmniej </w:t>
                  </w:r>
                  <w:r w:rsidR="00C063F4">
                    <w:rPr>
                      <w:rFonts w:ascii="Arial" w:hAnsi="Arial" w:cs="Arial"/>
                      <w:sz w:val="12"/>
                      <w:szCs w:val="12"/>
                    </w:rPr>
                    <w:t>4</w:t>
                  </w:r>
                  <w:r w:rsidRPr="00E8188A">
                    <w:rPr>
                      <w:rFonts w:ascii="Arial" w:hAnsi="Arial" w:cs="Arial"/>
                      <w:sz w:val="12"/>
                      <w:szCs w:val="12"/>
                    </w:rPr>
                    <w:t xml:space="preserve"> lat</w:t>
                  </w:r>
                  <w:r w:rsidR="00577D42">
                    <w:rPr>
                      <w:rFonts w:ascii="Arial" w:hAnsi="Arial" w:cs="Arial"/>
                      <w:sz w:val="12"/>
                      <w:szCs w:val="12"/>
                    </w:rPr>
                    <w:t>a</w:t>
                  </w:r>
                  <w:r w:rsidRPr="00E8188A">
                    <w:rPr>
                      <w:rFonts w:ascii="Arial" w:hAnsi="Arial" w:cs="Arial"/>
                      <w:sz w:val="12"/>
                      <w:szCs w:val="12"/>
                    </w:rPr>
                    <w:t>)</w:t>
                  </w:r>
                </w:p>
                <w:p w:rsidR="00E8188A" w:rsidRPr="00E8188A" w:rsidRDefault="00E8188A" w:rsidP="00577D42">
                  <w:pPr>
                    <w:spacing w:before="120"/>
                    <w:ind w:right="-7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577D42">
                  <w:pPr>
                    <w:spacing w:before="120"/>
                    <w:ind w:right="-70"/>
                    <w:jc w:val="center"/>
                    <w:rPr>
                      <w:rFonts w:ascii="Arial" w:hAnsi="Arial" w:cs="Arial"/>
                      <w:sz w:val="12"/>
                      <w:szCs w:val="12"/>
                    </w:rPr>
                  </w:pPr>
                </w:p>
                <w:p w:rsidR="00EB3FC1" w:rsidRDefault="00EB3FC1" w:rsidP="00577D42">
                  <w:pPr>
                    <w:spacing w:before="120"/>
                    <w:ind w:right="-70"/>
                    <w:jc w:val="center"/>
                    <w:rPr>
                      <w:rFonts w:ascii="Arial" w:hAnsi="Arial" w:cs="Arial"/>
                      <w:sz w:val="12"/>
                      <w:szCs w:val="12"/>
                    </w:rPr>
                  </w:pPr>
                </w:p>
                <w:p w:rsidR="00E8188A" w:rsidRPr="00E8188A" w:rsidRDefault="00E8188A" w:rsidP="00577D42">
                  <w:pPr>
                    <w:spacing w:before="120"/>
                    <w:ind w:right="-70"/>
                    <w:jc w:val="center"/>
                    <w:rPr>
                      <w:rFonts w:ascii="Arial" w:hAnsi="Arial" w:cs="Arial"/>
                      <w:sz w:val="12"/>
                      <w:szCs w:val="12"/>
                    </w:rPr>
                  </w:pP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2</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Pracownicy terenowi - montażyści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C063F4" w:rsidP="00577D42">
                  <w:pPr>
                    <w:spacing w:before="120"/>
                    <w:ind w:right="-7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sidR="00C063F4">
                    <w:rPr>
                      <w:rFonts w:ascii="Arial" w:hAnsi="Arial" w:cs="Arial"/>
                      <w:sz w:val="12"/>
                      <w:szCs w:val="12"/>
                    </w:rPr>
                    <w:t>3</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3</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Pracownicy terenowi - montażyści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C063F4" w:rsidRPr="00E8188A" w:rsidRDefault="00C063F4" w:rsidP="00C063F4">
                  <w:pPr>
                    <w:spacing w:before="120"/>
                    <w:ind w:right="-7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sidR="00C063F4">
                    <w:rPr>
                      <w:rFonts w:ascii="Arial" w:hAnsi="Arial" w:cs="Arial"/>
                      <w:sz w:val="12"/>
                      <w:szCs w:val="12"/>
                    </w:rPr>
                    <w:t>3</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4</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Pracownicy terenowi - montażyści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C063F4" w:rsidRPr="00E8188A" w:rsidRDefault="00C063F4" w:rsidP="00C063F4">
                  <w:pPr>
                    <w:spacing w:before="120"/>
                    <w:ind w:right="-7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sidR="00C063F4">
                    <w:rPr>
                      <w:rFonts w:ascii="Arial" w:hAnsi="Arial" w:cs="Arial"/>
                      <w:sz w:val="12"/>
                      <w:szCs w:val="12"/>
                    </w:rPr>
                    <w:t>3</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5</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Pracownicy terenowi - montażyści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C063F4" w:rsidRPr="00E8188A" w:rsidRDefault="00C063F4" w:rsidP="00C063F4">
                  <w:pPr>
                    <w:spacing w:before="120"/>
                    <w:ind w:right="-7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sidR="00C063F4">
                    <w:rPr>
                      <w:rFonts w:ascii="Arial" w:hAnsi="Arial" w:cs="Arial"/>
                      <w:sz w:val="12"/>
                      <w:szCs w:val="12"/>
                    </w:rPr>
                    <w:t>3</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6</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Elektryk</w:t>
                  </w:r>
                </w:p>
              </w:tc>
              <w:tc>
                <w:tcPr>
                  <w:tcW w:w="1062" w:type="dxa"/>
                  <w:tcBorders>
                    <w:top w:val="single" w:sz="4" w:space="0" w:color="auto"/>
                    <w:left w:val="single" w:sz="4" w:space="0" w:color="auto"/>
                    <w:bottom w:val="single" w:sz="4" w:space="0" w:color="auto"/>
                    <w:right w:val="single" w:sz="4" w:space="0" w:color="auto"/>
                  </w:tcBorders>
                </w:tcPr>
                <w:p w:rsidR="00577D42" w:rsidRPr="00E8188A" w:rsidRDefault="00C063F4" w:rsidP="00C063F4">
                  <w:pPr>
                    <w:spacing w:before="120"/>
                    <w:ind w:right="-70"/>
                    <w:jc w:val="center"/>
                    <w:rPr>
                      <w:rFonts w:ascii="Arial" w:hAnsi="Arial" w:cs="Arial"/>
                      <w:sz w:val="12"/>
                      <w:szCs w:val="12"/>
                    </w:rPr>
                  </w:pPr>
                  <w:r w:rsidRPr="00C063F4">
                    <w:rPr>
                      <w:rFonts w:ascii="Arial" w:hAnsi="Arial" w:cs="Arial"/>
                      <w:sz w:val="12"/>
                      <w:szCs w:val="12"/>
                    </w:rPr>
                    <w:t xml:space="preserve">Świadectwo kwalifikacyjne uprawniające do zajmowania się eksploatacją urządzeń, instalacji i sieci elektroenergetycznych o napięciu nie wyższym niż 1 </w:t>
                  </w:r>
                  <w:proofErr w:type="spellStart"/>
                  <w:r w:rsidRPr="00C063F4">
                    <w:rPr>
                      <w:rFonts w:ascii="Arial" w:hAnsi="Arial" w:cs="Arial"/>
                      <w:sz w:val="12"/>
                      <w:szCs w:val="12"/>
                    </w:rPr>
                    <w:t>kV</w:t>
                  </w:r>
                  <w:proofErr w:type="spellEnd"/>
                  <w:r w:rsidRPr="00C063F4">
                    <w:rPr>
                      <w:rFonts w:ascii="Arial" w:hAnsi="Arial" w:cs="Arial"/>
                      <w:sz w:val="12"/>
                      <w:szCs w:val="12"/>
                    </w:rPr>
                    <w:t xml:space="preserve"> lub o napięciu znamionowym powyżej 1 </w:t>
                  </w:r>
                  <w:proofErr w:type="spellStart"/>
                  <w:r w:rsidRPr="00C063F4">
                    <w:rPr>
                      <w:rFonts w:ascii="Arial" w:hAnsi="Arial" w:cs="Arial"/>
                      <w:sz w:val="12"/>
                      <w:szCs w:val="12"/>
                    </w:rPr>
                    <w:t>kV</w:t>
                  </w:r>
                  <w:proofErr w:type="spellEnd"/>
                  <w:r w:rsidRPr="00C063F4">
                    <w:rPr>
                      <w:rFonts w:ascii="Arial" w:hAnsi="Arial" w:cs="Arial"/>
                      <w:sz w:val="12"/>
                      <w:szCs w:val="12"/>
                    </w:rPr>
                    <w:t xml:space="preserve"> (od 3 lat)</w:t>
                  </w: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C063F4" w:rsidP="00577D42">
                  <w:pPr>
                    <w:spacing w:before="12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7</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C063F4" w:rsidP="00577D42">
                  <w:pPr>
                    <w:spacing w:before="120"/>
                    <w:jc w:val="center"/>
                    <w:rPr>
                      <w:rFonts w:ascii="Arial" w:hAnsi="Arial" w:cs="Arial"/>
                      <w:sz w:val="12"/>
                      <w:szCs w:val="12"/>
                    </w:rPr>
                  </w:pPr>
                  <w:r>
                    <w:rPr>
                      <w:rFonts w:ascii="Arial" w:hAnsi="Arial" w:cs="Arial"/>
                      <w:sz w:val="12"/>
                      <w:szCs w:val="12"/>
                    </w:rPr>
                    <w:t>Elektryk</w:t>
                  </w:r>
                </w:p>
              </w:tc>
              <w:tc>
                <w:tcPr>
                  <w:tcW w:w="1062" w:type="dxa"/>
                  <w:tcBorders>
                    <w:top w:val="single" w:sz="4" w:space="0" w:color="auto"/>
                    <w:left w:val="single" w:sz="4" w:space="0" w:color="auto"/>
                    <w:bottom w:val="single" w:sz="4" w:space="0" w:color="auto"/>
                    <w:right w:val="single" w:sz="4" w:space="0" w:color="auto"/>
                  </w:tcBorders>
                </w:tcPr>
                <w:p w:rsidR="00577D42" w:rsidRPr="00E8188A" w:rsidRDefault="00C063F4" w:rsidP="00C063F4">
                  <w:pPr>
                    <w:spacing w:before="120"/>
                    <w:ind w:right="-70"/>
                    <w:jc w:val="center"/>
                    <w:rPr>
                      <w:rFonts w:ascii="Arial" w:hAnsi="Arial" w:cs="Arial"/>
                      <w:sz w:val="12"/>
                      <w:szCs w:val="12"/>
                    </w:rPr>
                  </w:pPr>
                  <w:r w:rsidRPr="00C063F4">
                    <w:rPr>
                      <w:rFonts w:ascii="Arial" w:hAnsi="Arial" w:cs="Arial"/>
                      <w:sz w:val="12"/>
                      <w:szCs w:val="12"/>
                    </w:rPr>
                    <w:t xml:space="preserve">Świadectwo kwalifikacyjne uprawniające do zajmowania się eksploatacją urządzeń, instalacji i sieci elektroenergetycznych o napięciu nie wyższym niż 1 </w:t>
                  </w:r>
                  <w:proofErr w:type="spellStart"/>
                  <w:r w:rsidRPr="00C063F4">
                    <w:rPr>
                      <w:rFonts w:ascii="Arial" w:hAnsi="Arial" w:cs="Arial"/>
                      <w:sz w:val="12"/>
                      <w:szCs w:val="12"/>
                    </w:rPr>
                    <w:t>kV</w:t>
                  </w:r>
                  <w:proofErr w:type="spellEnd"/>
                  <w:r w:rsidRPr="00C063F4">
                    <w:rPr>
                      <w:rFonts w:ascii="Arial" w:hAnsi="Arial" w:cs="Arial"/>
                      <w:sz w:val="12"/>
                      <w:szCs w:val="12"/>
                    </w:rPr>
                    <w:t xml:space="preserve"> lub o napięciu znamionowym powyżej 1 </w:t>
                  </w:r>
                  <w:proofErr w:type="spellStart"/>
                  <w:r w:rsidRPr="00C063F4">
                    <w:rPr>
                      <w:rFonts w:ascii="Arial" w:hAnsi="Arial" w:cs="Arial"/>
                      <w:sz w:val="12"/>
                      <w:szCs w:val="12"/>
                    </w:rPr>
                    <w:t>kV</w:t>
                  </w:r>
                  <w:proofErr w:type="spellEnd"/>
                  <w:r w:rsidRPr="00C063F4">
                    <w:rPr>
                      <w:rFonts w:ascii="Arial" w:hAnsi="Arial" w:cs="Arial"/>
                      <w:sz w:val="12"/>
                      <w:szCs w:val="12"/>
                    </w:rPr>
                    <w:t xml:space="preserve"> (od 3 lat)</w:t>
                  </w: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C063F4" w:rsidP="00577D42">
                  <w:pPr>
                    <w:spacing w:before="120"/>
                    <w:jc w:val="center"/>
                    <w:rPr>
                      <w:rFonts w:ascii="Arial" w:hAnsi="Arial" w:cs="Arial"/>
                      <w:sz w:val="12"/>
                      <w:szCs w:val="12"/>
                    </w:rPr>
                  </w:pPr>
                  <w:r>
                    <w:rPr>
                      <w:rFonts w:ascii="Arial" w:hAnsi="Arial" w:cs="Arial"/>
                      <w:sz w:val="12"/>
                      <w:szCs w:val="12"/>
                    </w:rPr>
                    <w:t>Nie dotyczy</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bl>
          <w:p w:rsidR="00E8188A" w:rsidRPr="00E8188A" w:rsidRDefault="00E8188A" w:rsidP="00E8188A">
            <w:pPr>
              <w:autoSpaceDE w:val="0"/>
              <w:autoSpaceDN w:val="0"/>
              <w:adjustRightInd w:val="0"/>
              <w:jc w:val="both"/>
              <w:rPr>
                <w:rFonts w:ascii="Tahoma" w:hAnsi="Tahoma" w:cs="Tahoma"/>
                <w:sz w:val="18"/>
                <w:szCs w:val="18"/>
              </w:rPr>
            </w:pPr>
          </w:p>
          <w:p w:rsidR="00F24799" w:rsidRPr="00F24799" w:rsidRDefault="00F24799" w:rsidP="00973BC3">
            <w:pPr>
              <w:rPr>
                <w:rFonts w:ascii="Arial" w:hAnsi="Arial" w:cs="Arial"/>
                <w:sz w:val="20"/>
                <w:szCs w:val="20"/>
              </w:rPr>
            </w:pPr>
          </w:p>
        </w:tc>
      </w:tr>
      <w:tr w:rsidR="001529F3" w:rsidRPr="00682DD7" w:rsidTr="00353E63">
        <w:trPr>
          <w:trHeight w:val="1811"/>
        </w:trPr>
        <w:tc>
          <w:tcPr>
            <w:tcW w:w="3369" w:type="dxa"/>
            <w:tcBorders>
              <w:bottom w:val="single" w:sz="4" w:space="0" w:color="auto"/>
              <w:tl2br w:val="nil"/>
              <w:tr2bl w:val="nil"/>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6804" w:type="dxa"/>
            <w:tcBorders>
              <w:bottom w:val="single" w:sz="4" w:space="0" w:color="auto"/>
              <w:tl2br w:val="nil"/>
              <w:tr2bl w:val="nil"/>
            </w:tcBorders>
          </w:tcPr>
          <w:tbl>
            <w:tblPr>
              <w:tblW w:w="60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
              <w:gridCol w:w="1985"/>
              <w:gridCol w:w="1559"/>
              <w:gridCol w:w="1984"/>
            </w:tblGrid>
            <w:tr w:rsidR="00973BC3" w:rsidRPr="00973BC3" w:rsidTr="00AB7271">
              <w:trPr>
                <w:cantSplit/>
                <w:jc w:val="center"/>
              </w:trPr>
              <w:tc>
                <w:tcPr>
                  <w:tcW w:w="503" w:type="dxa"/>
                  <w:tcBorders>
                    <w:top w:val="single" w:sz="6" w:space="0" w:color="auto"/>
                    <w:left w:val="single" w:sz="6" w:space="0" w:color="auto"/>
                    <w:bottom w:val="single" w:sz="6" w:space="0" w:color="auto"/>
                    <w:right w:val="single" w:sz="6" w:space="0" w:color="auto"/>
                  </w:tcBorders>
                </w:tcPr>
                <w:p w:rsidR="00973BC3" w:rsidRPr="00973BC3" w:rsidRDefault="00973BC3" w:rsidP="00AB7271">
                  <w:pPr>
                    <w:jc w:val="center"/>
                    <w:rPr>
                      <w:rFonts w:ascii="Arial" w:hAnsi="Arial" w:cs="Arial"/>
                      <w:sz w:val="12"/>
                      <w:szCs w:val="12"/>
                    </w:rPr>
                  </w:pPr>
                </w:p>
                <w:p w:rsidR="00973BC3" w:rsidRPr="00973BC3" w:rsidRDefault="00973BC3" w:rsidP="00AB7271">
                  <w:pPr>
                    <w:jc w:val="center"/>
                    <w:rPr>
                      <w:rFonts w:ascii="Arial" w:hAnsi="Arial" w:cs="Arial"/>
                      <w:sz w:val="12"/>
                      <w:szCs w:val="12"/>
                    </w:rPr>
                  </w:pPr>
                  <w:r w:rsidRPr="00973BC3">
                    <w:rPr>
                      <w:rFonts w:ascii="Arial" w:hAnsi="Arial" w:cs="Arial"/>
                      <w:sz w:val="12"/>
                      <w:szCs w:val="12"/>
                    </w:rPr>
                    <w:t>Lp.</w:t>
                  </w:r>
                </w:p>
              </w:tc>
              <w:tc>
                <w:tcPr>
                  <w:tcW w:w="1985" w:type="dxa"/>
                  <w:tcBorders>
                    <w:top w:val="single" w:sz="6" w:space="0" w:color="auto"/>
                    <w:left w:val="single" w:sz="6" w:space="0" w:color="auto"/>
                    <w:bottom w:val="single" w:sz="6" w:space="0" w:color="auto"/>
                    <w:right w:val="single" w:sz="6" w:space="0" w:color="auto"/>
                  </w:tcBorders>
                </w:tcPr>
                <w:p w:rsidR="00973BC3" w:rsidRPr="00973BC3" w:rsidRDefault="00973BC3" w:rsidP="00AB7271">
                  <w:pPr>
                    <w:jc w:val="center"/>
                    <w:rPr>
                      <w:rFonts w:ascii="Arial" w:hAnsi="Arial" w:cs="Arial"/>
                      <w:b/>
                      <w:sz w:val="12"/>
                      <w:szCs w:val="12"/>
                    </w:rPr>
                  </w:pPr>
                </w:p>
                <w:p w:rsidR="00973BC3" w:rsidRPr="00973BC3" w:rsidRDefault="00973BC3" w:rsidP="00AB7271">
                  <w:pPr>
                    <w:jc w:val="center"/>
                    <w:rPr>
                      <w:rFonts w:ascii="Arial" w:hAnsi="Arial" w:cs="Arial"/>
                      <w:b/>
                      <w:sz w:val="12"/>
                      <w:szCs w:val="12"/>
                    </w:rPr>
                  </w:pPr>
                  <w:r w:rsidRPr="00973BC3">
                    <w:rPr>
                      <w:rFonts w:ascii="Arial" w:hAnsi="Arial" w:cs="Arial"/>
                      <w:b/>
                      <w:sz w:val="12"/>
                      <w:szCs w:val="12"/>
                    </w:rPr>
                    <w:t>Rodzaj narzędzi, wyposażenia zakładu i urządzeń technicznych</w:t>
                  </w:r>
                </w:p>
              </w:tc>
              <w:tc>
                <w:tcPr>
                  <w:tcW w:w="1559" w:type="dxa"/>
                  <w:tcBorders>
                    <w:top w:val="single" w:sz="6" w:space="0" w:color="auto"/>
                    <w:left w:val="single" w:sz="6" w:space="0" w:color="auto"/>
                    <w:bottom w:val="single" w:sz="6" w:space="0" w:color="auto"/>
                    <w:right w:val="single" w:sz="4" w:space="0" w:color="auto"/>
                  </w:tcBorders>
                </w:tcPr>
                <w:p w:rsidR="00973BC3" w:rsidRPr="00973BC3" w:rsidRDefault="00973BC3" w:rsidP="00AB7271">
                  <w:pPr>
                    <w:jc w:val="center"/>
                    <w:rPr>
                      <w:rFonts w:ascii="Arial" w:hAnsi="Arial" w:cs="Arial"/>
                      <w:b/>
                      <w:sz w:val="12"/>
                      <w:szCs w:val="12"/>
                    </w:rPr>
                  </w:pPr>
                </w:p>
                <w:p w:rsidR="00973BC3" w:rsidRPr="00973BC3" w:rsidRDefault="00973BC3" w:rsidP="00AB7271">
                  <w:pPr>
                    <w:jc w:val="center"/>
                    <w:rPr>
                      <w:rFonts w:ascii="Arial" w:hAnsi="Arial" w:cs="Arial"/>
                      <w:b/>
                      <w:sz w:val="12"/>
                      <w:szCs w:val="12"/>
                    </w:rPr>
                  </w:pPr>
                  <w:r w:rsidRPr="00973BC3">
                    <w:rPr>
                      <w:rFonts w:ascii="Arial" w:hAnsi="Arial" w:cs="Arial"/>
                      <w:b/>
                      <w:sz w:val="12"/>
                      <w:szCs w:val="12"/>
                    </w:rPr>
                    <w:t>Ilość (w sztukach)</w:t>
                  </w:r>
                </w:p>
              </w:tc>
              <w:tc>
                <w:tcPr>
                  <w:tcW w:w="1984" w:type="dxa"/>
                  <w:tcBorders>
                    <w:top w:val="single" w:sz="6" w:space="0" w:color="auto"/>
                    <w:left w:val="single" w:sz="4" w:space="0" w:color="auto"/>
                    <w:bottom w:val="single" w:sz="6" w:space="0" w:color="auto"/>
                    <w:right w:val="single" w:sz="6" w:space="0" w:color="auto"/>
                  </w:tcBorders>
                </w:tcPr>
                <w:p w:rsidR="00973BC3" w:rsidRPr="00973BC3" w:rsidRDefault="00973BC3" w:rsidP="00AB7271">
                  <w:pPr>
                    <w:jc w:val="center"/>
                    <w:rPr>
                      <w:rFonts w:ascii="Arial" w:hAnsi="Arial" w:cs="Arial"/>
                      <w:b/>
                      <w:sz w:val="12"/>
                      <w:szCs w:val="12"/>
                    </w:rPr>
                  </w:pPr>
                  <w:r w:rsidRPr="00973BC3">
                    <w:rPr>
                      <w:rFonts w:ascii="Arial" w:hAnsi="Arial" w:cs="Arial"/>
                      <w:b/>
                      <w:sz w:val="12"/>
                      <w:szCs w:val="12"/>
                    </w:rPr>
                    <w:t xml:space="preserve">Informacja </w:t>
                  </w:r>
                </w:p>
                <w:p w:rsidR="00973BC3" w:rsidRPr="00973BC3" w:rsidRDefault="00973BC3" w:rsidP="00AB7271">
                  <w:pPr>
                    <w:jc w:val="center"/>
                    <w:rPr>
                      <w:rFonts w:ascii="Arial" w:hAnsi="Arial" w:cs="Arial"/>
                      <w:b/>
                      <w:sz w:val="12"/>
                      <w:szCs w:val="12"/>
                    </w:rPr>
                  </w:pPr>
                  <w:r w:rsidRPr="00973BC3">
                    <w:rPr>
                      <w:rFonts w:ascii="Arial" w:hAnsi="Arial" w:cs="Arial"/>
                      <w:b/>
                      <w:sz w:val="12"/>
                      <w:szCs w:val="12"/>
                    </w:rPr>
                    <w:t>o podstawie dysponowania</w:t>
                  </w:r>
                </w:p>
              </w:tc>
            </w:tr>
            <w:tr w:rsidR="00973BC3" w:rsidRPr="00973BC3" w:rsidTr="00AB7271">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973BC3" w:rsidRPr="00973BC3" w:rsidRDefault="00973BC3" w:rsidP="00AB7271">
                  <w:pPr>
                    <w:jc w:val="center"/>
                    <w:rPr>
                      <w:rFonts w:ascii="Arial" w:hAnsi="Arial" w:cs="Arial"/>
                      <w:sz w:val="12"/>
                      <w:szCs w:val="12"/>
                    </w:rPr>
                  </w:pPr>
                  <w:r w:rsidRPr="00973BC3">
                    <w:rPr>
                      <w:rFonts w:ascii="Arial" w:hAnsi="Arial" w:cs="Arial"/>
                      <w:sz w:val="12"/>
                      <w:szCs w:val="12"/>
                    </w:rPr>
                    <w:t>1.</w:t>
                  </w:r>
                </w:p>
              </w:tc>
              <w:tc>
                <w:tcPr>
                  <w:tcW w:w="1985" w:type="dxa"/>
                  <w:tcBorders>
                    <w:top w:val="single" w:sz="6" w:space="0" w:color="auto"/>
                    <w:left w:val="single" w:sz="6" w:space="0" w:color="auto"/>
                    <w:bottom w:val="single" w:sz="6" w:space="0" w:color="auto"/>
                    <w:right w:val="single" w:sz="6" w:space="0" w:color="auto"/>
                  </w:tcBorders>
                  <w:vAlign w:val="center"/>
                </w:tcPr>
                <w:p w:rsidR="00973BC3" w:rsidRPr="00973BC3" w:rsidRDefault="00973BC3" w:rsidP="00AB7271">
                  <w:pPr>
                    <w:widowControl w:val="0"/>
                    <w:rPr>
                      <w:rFonts w:ascii="Arial" w:hAnsi="Arial" w:cs="Arial"/>
                      <w:b/>
                      <w:color w:val="000000"/>
                      <w:sz w:val="12"/>
                      <w:szCs w:val="12"/>
                      <w:vertAlign w:val="superscript"/>
                    </w:rPr>
                  </w:pPr>
                  <w:r w:rsidRPr="00973BC3">
                    <w:rPr>
                      <w:rFonts w:ascii="Arial" w:hAnsi="Arial" w:cs="Arial"/>
                      <w:sz w:val="12"/>
                      <w:szCs w:val="12"/>
                    </w:rPr>
                    <w:t>Samochód dostawczy</w:t>
                  </w:r>
                </w:p>
              </w:tc>
              <w:tc>
                <w:tcPr>
                  <w:tcW w:w="1559" w:type="dxa"/>
                  <w:tcBorders>
                    <w:top w:val="single" w:sz="6" w:space="0" w:color="auto"/>
                    <w:left w:val="single" w:sz="6" w:space="0" w:color="auto"/>
                    <w:bottom w:val="single" w:sz="6" w:space="0" w:color="auto"/>
                    <w:right w:val="single" w:sz="4" w:space="0" w:color="auto"/>
                  </w:tcBorders>
                  <w:vAlign w:val="center"/>
                </w:tcPr>
                <w:p w:rsidR="00973BC3" w:rsidRPr="00973BC3" w:rsidRDefault="00973BC3" w:rsidP="00AB7271">
                  <w:pPr>
                    <w:jc w:val="center"/>
                    <w:rPr>
                      <w:rFonts w:ascii="Arial" w:hAnsi="Arial" w:cs="Arial"/>
                      <w:sz w:val="12"/>
                      <w:szCs w:val="12"/>
                    </w:rPr>
                  </w:pPr>
                  <w:r w:rsidRPr="00973BC3">
                    <w:rPr>
                      <w:rFonts w:ascii="Arial" w:hAnsi="Arial" w:cs="Arial"/>
                      <w:sz w:val="12"/>
                      <w:szCs w:val="12"/>
                    </w:rPr>
                    <w:t>2</w:t>
                  </w:r>
                </w:p>
              </w:tc>
              <w:tc>
                <w:tcPr>
                  <w:tcW w:w="1984" w:type="dxa"/>
                  <w:tcBorders>
                    <w:top w:val="single" w:sz="6" w:space="0" w:color="auto"/>
                    <w:left w:val="single" w:sz="4" w:space="0" w:color="auto"/>
                    <w:bottom w:val="single" w:sz="6" w:space="0" w:color="auto"/>
                    <w:right w:val="single" w:sz="6" w:space="0" w:color="auto"/>
                  </w:tcBorders>
                  <w:vAlign w:val="center"/>
                </w:tcPr>
                <w:p w:rsidR="00973BC3" w:rsidRPr="00973BC3" w:rsidRDefault="00973BC3" w:rsidP="00AB7271">
                  <w:pPr>
                    <w:rPr>
                      <w:rFonts w:ascii="Arial" w:hAnsi="Arial" w:cs="Arial"/>
                      <w:sz w:val="12"/>
                      <w:szCs w:val="12"/>
                    </w:rPr>
                  </w:pPr>
                </w:p>
              </w:tc>
            </w:tr>
            <w:tr w:rsidR="00973BC3" w:rsidRPr="00973BC3" w:rsidTr="00AB7271">
              <w:trPr>
                <w:cantSplit/>
                <w:trHeight w:val="425"/>
                <w:jc w:val="center"/>
              </w:trPr>
              <w:tc>
                <w:tcPr>
                  <w:tcW w:w="503" w:type="dxa"/>
                  <w:tcBorders>
                    <w:top w:val="single" w:sz="6" w:space="0" w:color="auto"/>
                    <w:left w:val="single" w:sz="6" w:space="0" w:color="auto"/>
                    <w:bottom w:val="single" w:sz="6" w:space="0" w:color="auto"/>
                    <w:right w:val="single" w:sz="6" w:space="0" w:color="auto"/>
                  </w:tcBorders>
                  <w:vAlign w:val="center"/>
                </w:tcPr>
                <w:p w:rsidR="00973BC3" w:rsidRPr="00973BC3" w:rsidRDefault="00973BC3" w:rsidP="00AB7271">
                  <w:pPr>
                    <w:jc w:val="center"/>
                    <w:rPr>
                      <w:rFonts w:ascii="Arial" w:hAnsi="Arial" w:cs="Arial"/>
                      <w:sz w:val="12"/>
                      <w:szCs w:val="12"/>
                    </w:rPr>
                  </w:pPr>
                  <w:r w:rsidRPr="00973BC3">
                    <w:rPr>
                      <w:rFonts w:ascii="Arial" w:hAnsi="Arial" w:cs="Arial"/>
                      <w:sz w:val="12"/>
                      <w:szCs w:val="12"/>
                    </w:rPr>
                    <w:t>2.</w:t>
                  </w:r>
                </w:p>
              </w:tc>
              <w:tc>
                <w:tcPr>
                  <w:tcW w:w="1985" w:type="dxa"/>
                  <w:tcBorders>
                    <w:top w:val="single" w:sz="6" w:space="0" w:color="auto"/>
                    <w:left w:val="single" w:sz="6" w:space="0" w:color="auto"/>
                    <w:bottom w:val="single" w:sz="6" w:space="0" w:color="auto"/>
                    <w:right w:val="single" w:sz="6" w:space="0" w:color="auto"/>
                  </w:tcBorders>
                  <w:vAlign w:val="center"/>
                </w:tcPr>
                <w:p w:rsidR="00973BC3" w:rsidRPr="00973BC3" w:rsidRDefault="00973BC3" w:rsidP="00AB7271">
                  <w:pPr>
                    <w:widowControl w:val="0"/>
                    <w:rPr>
                      <w:rFonts w:ascii="Arial" w:hAnsi="Arial" w:cs="Arial"/>
                      <w:b/>
                      <w:sz w:val="12"/>
                      <w:szCs w:val="12"/>
                    </w:rPr>
                  </w:pPr>
                  <w:r w:rsidRPr="00973BC3">
                    <w:rPr>
                      <w:rFonts w:ascii="Arial" w:hAnsi="Arial" w:cs="Arial"/>
                      <w:sz w:val="12"/>
                      <w:szCs w:val="12"/>
                    </w:rPr>
                    <w:t>Agregat prądotwórczy</w:t>
                  </w:r>
                </w:p>
              </w:tc>
              <w:tc>
                <w:tcPr>
                  <w:tcW w:w="1559" w:type="dxa"/>
                  <w:tcBorders>
                    <w:top w:val="single" w:sz="6" w:space="0" w:color="auto"/>
                    <w:left w:val="single" w:sz="6" w:space="0" w:color="auto"/>
                    <w:bottom w:val="single" w:sz="6" w:space="0" w:color="auto"/>
                    <w:right w:val="single" w:sz="4" w:space="0" w:color="auto"/>
                  </w:tcBorders>
                  <w:vAlign w:val="center"/>
                </w:tcPr>
                <w:p w:rsidR="00973BC3" w:rsidRPr="00973BC3" w:rsidRDefault="00973BC3" w:rsidP="00AB7271">
                  <w:pPr>
                    <w:jc w:val="center"/>
                    <w:rPr>
                      <w:rFonts w:ascii="Arial" w:hAnsi="Arial" w:cs="Arial"/>
                      <w:sz w:val="12"/>
                      <w:szCs w:val="12"/>
                    </w:rPr>
                  </w:pPr>
                  <w:r w:rsidRPr="00973BC3">
                    <w:rPr>
                      <w:rFonts w:ascii="Arial" w:hAnsi="Arial" w:cs="Arial"/>
                      <w:sz w:val="12"/>
                      <w:szCs w:val="12"/>
                    </w:rPr>
                    <w:t>2</w:t>
                  </w:r>
                </w:p>
              </w:tc>
              <w:tc>
                <w:tcPr>
                  <w:tcW w:w="1984" w:type="dxa"/>
                  <w:tcBorders>
                    <w:top w:val="single" w:sz="6" w:space="0" w:color="auto"/>
                    <w:left w:val="single" w:sz="4" w:space="0" w:color="auto"/>
                    <w:bottom w:val="single" w:sz="6" w:space="0" w:color="auto"/>
                    <w:right w:val="single" w:sz="6" w:space="0" w:color="auto"/>
                  </w:tcBorders>
                  <w:vAlign w:val="center"/>
                </w:tcPr>
                <w:p w:rsidR="00973BC3" w:rsidRPr="00973BC3" w:rsidRDefault="00973BC3" w:rsidP="00AB7271">
                  <w:pPr>
                    <w:rPr>
                      <w:rFonts w:ascii="Arial" w:hAnsi="Arial" w:cs="Arial"/>
                      <w:sz w:val="12"/>
                      <w:szCs w:val="12"/>
                    </w:rPr>
                  </w:pPr>
                </w:p>
              </w:tc>
            </w:tr>
          </w:tbl>
          <w:p w:rsidR="001529F3" w:rsidRPr="008507DB" w:rsidRDefault="001529F3" w:rsidP="00810A3D">
            <w:pPr>
              <w:rPr>
                <w:rFonts w:ascii="Arial" w:hAnsi="Arial" w:cs="Arial"/>
                <w:strike/>
                <w:sz w:val="20"/>
                <w:szCs w:val="20"/>
              </w:rPr>
            </w:pP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6804" w:type="dxa"/>
            <w:tcBorders>
              <w:tl2br w:val="single" w:sz="4" w:space="0" w:color="auto"/>
              <w:tr2bl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lastRenderedPageBreak/>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lastRenderedPageBreak/>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353E63">
        <w:tc>
          <w:tcPr>
            <w:tcW w:w="3369" w:type="dxa"/>
            <w:tcBorders>
              <w:bottom w:val="single" w:sz="4" w:space="0" w:color="auto"/>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lastRenderedPageBreak/>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6804" w:type="dxa"/>
            <w:tcBorders>
              <w:bottom w:val="single" w:sz="4" w:space="0" w:color="auto"/>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353E63">
        <w:tc>
          <w:tcPr>
            <w:tcW w:w="3369" w:type="dxa"/>
            <w:tcBorders>
              <w:tl2br w:val="single" w:sz="4" w:space="0" w:color="auto"/>
              <w:tr2bl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6804" w:type="dxa"/>
            <w:tcBorders>
              <w:tl2br w:val="single" w:sz="4" w:space="0" w:color="auto"/>
              <w:tr2bl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353E63">
        <w:tc>
          <w:tcPr>
            <w:tcW w:w="3369" w:type="dxa"/>
            <w:tcBorders>
              <w:bottom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6804" w:type="dxa"/>
            <w:tcBorders>
              <w:bottom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 xml:space="preserve">Wykonawca oświadcza ponadto, że w stosownych przypadkach </w:t>
            </w:r>
            <w:r w:rsidRPr="00A42875">
              <w:rPr>
                <w:rFonts w:ascii="Arial" w:hAnsi="Arial" w:cs="Arial"/>
                <w:sz w:val="20"/>
                <w:szCs w:val="20"/>
              </w:rPr>
              <w:lastRenderedPageBreak/>
              <w:t>przedstawi wymagane świadectwa autentyczności.</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 xml:space="preserve">dokładne dane </w:t>
            </w:r>
            <w:r w:rsidRPr="00A42875">
              <w:rPr>
                <w:rFonts w:ascii="Arial" w:hAnsi="Arial" w:cs="Arial"/>
                <w:sz w:val="20"/>
                <w:szCs w:val="20"/>
              </w:rPr>
              <w:lastRenderedPageBreak/>
              <w:t>referencyjne dokumentacji): [……][……][……]</w:t>
            </w:r>
          </w:p>
        </w:tc>
      </w:tr>
      <w:tr w:rsidR="001529F3" w:rsidRPr="00682DD7" w:rsidTr="00353E63">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lastRenderedPageBreak/>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w:t>
            </w:r>
            <w:r w:rsidRPr="00A42875">
              <w:rPr>
                <w:rFonts w:ascii="Arial" w:hAnsi="Arial" w:cs="Arial"/>
                <w:w w:val="0"/>
                <w:sz w:val="20"/>
                <w:szCs w:val="20"/>
                <w:lang w:eastAsia="en-GB"/>
              </w:rPr>
              <w:lastRenderedPageBreak/>
              <w:t xml:space="preserve">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lastRenderedPageBreak/>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lastRenderedPageBreak/>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1529F3" w:rsidRDefault="001529F3" w:rsidP="0016635D">
      <w:pPr>
        <w:pStyle w:val="Nagwek2"/>
        <w:rPr>
          <w:rFonts w:ascii="Tahoma" w:hAnsi="Tahoma" w:cs="Tahoma"/>
          <w:b/>
        </w:rPr>
      </w:pPr>
      <w:bookmarkStart w:id="97" w:name="_Toc460479251"/>
    </w:p>
    <w:p w:rsidR="001529F3" w:rsidRPr="00D1051E" w:rsidRDefault="001529F3" w:rsidP="00D1051E"/>
    <w:p w:rsidR="001529F3" w:rsidRDefault="001529F3"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529F3" w:rsidRDefault="001529F3" w:rsidP="00640CCD">
      <w:pPr>
        <w:pStyle w:val="Nagwek2"/>
        <w:jc w:val="right"/>
        <w:rPr>
          <w:rFonts w:ascii="Tahoma" w:hAnsi="Tahoma" w:cs="Tahoma"/>
          <w:b/>
        </w:rPr>
      </w:pPr>
    </w:p>
    <w:bookmarkEnd w:id="97"/>
    <w:p w:rsidR="00E65505" w:rsidRPr="00E65505" w:rsidRDefault="00E65505"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 xml:space="preserve">o której mowa w art. 24 ust. 1 pkt 23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 xml:space="preserve">w art. 86 ust. 5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xml:space="preserve"> (patrz Ad. pkt 3)</w:t>
      </w:r>
    </w:p>
    <w:p w:rsidR="00E65505" w:rsidRPr="00E65505" w:rsidRDefault="00E65505"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E65505" w:rsidRPr="00E65505" w:rsidTr="00EF47F2">
        <w:tc>
          <w:tcPr>
            <w:tcW w:w="3434" w:type="dxa"/>
          </w:tcPr>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E65505" w:rsidRPr="00E65505" w:rsidRDefault="00E65505" w:rsidP="00E65505">
            <w:pPr>
              <w:jc w:val="center"/>
              <w:rPr>
                <w:rFonts w:ascii="Tahoma" w:hAnsi="Tahoma" w:cs="Tahoma"/>
                <w:b/>
                <w:bCs/>
                <w:sz w:val="28"/>
                <w:szCs w:val="28"/>
              </w:rPr>
            </w:pPr>
          </w:p>
        </w:tc>
        <w:tc>
          <w:tcPr>
            <w:tcW w:w="6394" w:type="dxa"/>
            <w:shd w:val="clear" w:color="auto" w:fill="A6A6A6"/>
          </w:tcPr>
          <w:p w:rsidR="00E65505" w:rsidRPr="00E65505" w:rsidRDefault="00E65505" w:rsidP="00E65505">
            <w:pPr>
              <w:jc w:val="center"/>
              <w:rPr>
                <w:rFonts w:ascii="Tahoma" w:hAnsi="Tahoma" w:cs="Tahoma"/>
                <w:b/>
                <w:bCs/>
                <w:sz w:val="18"/>
                <w:szCs w:val="18"/>
              </w:rPr>
            </w:pPr>
          </w:p>
          <w:p w:rsidR="00E65505" w:rsidRPr="00E65505" w:rsidRDefault="00E65505" w:rsidP="00E65505">
            <w:pPr>
              <w:jc w:val="center"/>
              <w:rPr>
                <w:rFonts w:ascii="Tahoma" w:hAnsi="Tahoma" w:cs="Tahoma"/>
                <w:b/>
                <w:bCs/>
              </w:rPr>
            </w:pPr>
          </w:p>
          <w:p w:rsidR="00E65505" w:rsidRPr="00E65505" w:rsidRDefault="00E65505" w:rsidP="00E65505">
            <w:pPr>
              <w:jc w:val="center"/>
              <w:rPr>
                <w:rFonts w:ascii="Tahoma" w:hAnsi="Tahoma" w:cs="Tahoma"/>
                <w:b/>
                <w:bCs/>
              </w:rPr>
            </w:pPr>
            <w:r w:rsidRPr="00E65505">
              <w:rPr>
                <w:rFonts w:ascii="Tahoma" w:hAnsi="Tahoma" w:cs="Tahoma"/>
                <w:b/>
                <w:bCs/>
              </w:rPr>
              <w:t>OŚWIADCZENIE WYKONAWCY</w:t>
            </w:r>
          </w:p>
          <w:p w:rsidR="00E65505" w:rsidRPr="00E65505" w:rsidRDefault="00E65505" w:rsidP="00E65505">
            <w:pPr>
              <w:jc w:val="center"/>
              <w:rPr>
                <w:rFonts w:ascii="Tahoma" w:hAnsi="Tahoma" w:cs="Tahoma"/>
                <w:b/>
                <w:bCs/>
                <w:sz w:val="28"/>
                <w:szCs w:val="28"/>
              </w:rPr>
            </w:pPr>
          </w:p>
        </w:tc>
      </w:tr>
    </w:tbl>
    <w:p w:rsidR="00E65505" w:rsidRPr="00E65505" w:rsidRDefault="00E65505" w:rsidP="00E65505">
      <w:pPr>
        <w:rPr>
          <w:rFonts w:ascii="Tahoma" w:hAnsi="Tahoma" w:cs="Tahoma"/>
          <w:sz w:val="18"/>
          <w:szCs w:val="18"/>
        </w:rPr>
      </w:pPr>
    </w:p>
    <w:p w:rsidR="00E65505" w:rsidRPr="00E65505" w:rsidRDefault="00E65505" w:rsidP="00E65505">
      <w:pPr>
        <w:rPr>
          <w:rFonts w:ascii="Tahoma" w:hAnsi="Tahoma" w:cs="Tahoma"/>
          <w:sz w:val="18"/>
          <w:szCs w:val="18"/>
        </w:rPr>
      </w:pPr>
    </w:p>
    <w:p w:rsidR="00E65505" w:rsidRPr="00E65505" w:rsidRDefault="00E65505"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E65505" w:rsidRPr="00E65505" w:rsidRDefault="00E65505" w:rsidP="00E65505">
      <w:pPr>
        <w:jc w:val="center"/>
        <w:rPr>
          <w:rFonts w:ascii="Tahoma" w:hAnsi="Tahoma" w:cs="Tahoma"/>
          <w:b/>
          <w:bCs/>
          <w:sz w:val="22"/>
          <w:szCs w:val="22"/>
        </w:rPr>
      </w:pPr>
    </w:p>
    <w:p w:rsidR="00E65505" w:rsidRPr="00E65505" w:rsidRDefault="00E65505" w:rsidP="00E65505">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00C74F72" w:rsidRPr="00C74F72">
        <w:rPr>
          <w:rFonts w:ascii="Tahoma" w:hAnsi="Tahoma" w:cs="Tahoma"/>
          <w:b/>
          <w:bCs/>
          <w:sz w:val="18"/>
          <w:szCs w:val="18"/>
        </w:rPr>
        <w:t>„</w:t>
      </w:r>
      <w:r w:rsidR="00C27BA1" w:rsidRPr="00C27BA1">
        <w:rPr>
          <w:rFonts w:ascii="Tahoma" w:hAnsi="Tahoma" w:cs="Tahoma"/>
          <w:b/>
          <w:bCs/>
          <w:sz w:val="18"/>
          <w:szCs w:val="18"/>
        </w:rPr>
        <w:t>Naprawa uszkodzonych i wymiana zniszczonych, aktualizacja, modernizacja oraz mycie i konserwacja elementów Miejskiego Systemu Informacji kat. 9,10,15 oraz kasetonów informacyjnych</w:t>
      </w:r>
      <w:r w:rsidR="00C74F72" w:rsidRPr="00C74F72">
        <w:rPr>
          <w:rFonts w:ascii="Tahoma" w:hAnsi="Tahoma" w:cs="Tahoma"/>
          <w:b/>
          <w:bCs/>
          <w:sz w:val="18"/>
          <w:szCs w:val="18"/>
        </w:rPr>
        <w:t>”</w:t>
      </w:r>
      <w:r w:rsidRPr="00E65505">
        <w:rPr>
          <w:rFonts w:ascii="Tahoma" w:hAnsi="Tahoma" w:cs="Tahoma"/>
          <w:b/>
          <w:sz w:val="18"/>
          <w:szCs w:val="18"/>
        </w:rPr>
        <w:t xml:space="preserve">, nr postępowania </w:t>
      </w:r>
      <w:r w:rsidR="00C74F72">
        <w:rPr>
          <w:rFonts w:ascii="Tahoma" w:hAnsi="Tahoma" w:cs="Tahoma"/>
          <w:b/>
          <w:sz w:val="18"/>
          <w:szCs w:val="18"/>
        </w:rPr>
        <w:t>DPZ/</w:t>
      </w:r>
      <w:r w:rsidR="00C27BA1">
        <w:rPr>
          <w:rFonts w:ascii="Tahoma" w:hAnsi="Tahoma" w:cs="Tahoma"/>
          <w:b/>
          <w:sz w:val="18"/>
          <w:szCs w:val="18"/>
        </w:rPr>
        <w:t>117</w:t>
      </w:r>
      <w:r w:rsidRPr="00E65505">
        <w:rPr>
          <w:rFonts w:ascii="Tahoma" w:hAnsi="Tahoma" w:cs="Tahoma"/>
          <w:b/>
          <w:sz w:val="18"/>
          <w:szCs w:val="18"/>
        </w:rPr>
        <w:t>/PN/</w:t>
      </w:r>
      <w:r w:rsidR="00C27BA1">
        <w:rPr>
          <w:rFonts w:ascii="Tahoma" w:hAnsi="Tahoma" w:cs="Tahoma"/>
          <w:b/>
          <w:sz w:val="18"/>
          <w:szCs w:val="18"/>
        </w:rPr>
        <w:t>106</w:t>
      </w:r>
      <w:r w:rsidRPr="00E65505">
        <w:rPr>
          <w:rFonts w:ascii="Tahoma" w:hAnsi="Tahoma" w:cs="Tahoma"/>
          <w:b/>
          <w:sz w:val="18"/>
          <w:szCs w:val="18"/>
        </w:rPr>
        <w:t>/17</w:t>
      </w:r>
      <w:r w:rsidRPr="00E65505">
        <w:rPr>
          <w:rFonts w:ascii="Tahoma" w:hAnsi="Tahoma" w:cs="Tahoma"/>
          <w:sz w:val="18"/>
          <w:szCs w:val="18"/>
        </w:rPr>
        <w:t xml:space="preserve">, w związku z art. 24 ust. 11 ustawy z dnia 29 stycznia 2004 r. (Dz. U. z 2015r. poz. 2164 z </w:t>
      </w:r>
      <w:proofErr w:type="spellStart"/>
      <w:r w:rsidRPr="00E65505">
        <w:rPr>
          <w:rFonts w:ascii="Tahoma" w:hAnsi="Tahoma" w:cs="Tahoma"/>
          <w:sz w:val="18"/>
          <w:szCs w:val="18"/>
        </w:rPr>
        <w:t>późn</w:t>
      </w:r>
      <w:proofErr w:type="spellEnd"/>
      <w:r w:rsidRPr="00E65505">
        <w:rPr>
          <w:rFonts w:ascii="Tahoma" w:hAnsi="Tahoma" w:cs="Tahoma"/>
          <w:sz w:val="18"/>
          <w:szCs w:val="18"/>
        </w:rPr>
        <w:t>. zm.) Prawo zamówień publicznych, oświadczamy, że;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E65505" w:rsidRPr="00E65505" w:rsidRDefault="00E65505"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E65505" w:rsidRPr="00E65505" w:rsidRDefault="00E65505"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E65505" w:rsidRPr="00E65505" w:rsidRDefault="00E65505"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E65505" w:rsidRPr="00E65505" w:rsidRDefault="00E65505" w:rsidP="00E65505">
      <w:pPr>
        <w:spacing w:before="120"/>
        <w:ind w:left="900" w:hanging="900"/>
        <w:rPr>
          <w:rFonts w:ascii="Tahoma" w:hAnsi="Tahoma" w:cs="Tahoma"/>
          <w:sz w:val="18"/>
          <w:szCs w:val="18"/>
        </w:rPr>
      </w:pPr>
      <w:r w:rsidRPr="00E65505">
        <w:rPr>
          <w:rFonts w:ascii="Tahoma" w:hAnsi="Tahoma" w:cs="Tahoma"/>
          <w:sz w:val="18"/>
          <w:szCs w:val="18"/>
        </w:rPr>
        <w:t>Uwaga:</w:t>
      </w:r>
    </w:p>
    <w:p w:rsidR="00E65505" w:rsidRPr="00E65505" w:rsidRDefault="00E65505"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E65505" w:rsidRPr="00E65505" w:rsidRDefault="00E65505" w:rsidP="00E65505">
      <w:pPr>
        <w:spacing w:before="120"/>
        <w:rPr>
          <w:rFonts w:ascii="Tahoma" w:hAnsi="Tahoma" w:cs="Tahoma"/>
          <w:sz w:val="18"/>
          <w:szCs w:val="18"/>
        </w:rPr>
      </w:pPr>
    </w:p>
    <w:p w:rsidR="00E65505" w:rsidRPr="00E65505" w:rsidRDefault="00E65505"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E65505" w:rsidRPr="00E65505" w:rsidRDefault="00E65505" w:rsidP="00E65505">
      <w:pPr>
        <w:rPr>
          <w:rFonts w:ascii="Tahoma" w:hAnsi="Tahoma" w:cs="Tahoma"/>
          <w:bCs/>
          <w:sz w:val="18"/>
          <w:szCs w:val="18"/>
        </w:rPr>
      </w:pPr>
    </w:p>
    <w:p w:rsidR="00E65505" w:rsidRPr="00E65505" w:rsidRDefault="00E65505"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E65505" w:rsidRPr="00E65505" w:rsidRDefault="00E65505" w:rsidP="00E65505">
      <w:pPr>
        <w:tabs>
          <w:tab w:val="center" w:pos="4536"/>
          <w:tab w:val="right" w:pos="9072"/>
        </w:tabs>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E036F" w:rsidRDefault="001529F3" w:rsidP="003E036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CC7360">
      <w:pPr>
        <w:pStyle w:val="NormalnyWeb"/>
      </w:pPr>
    </w:p>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003E036F" w:rsidRPr="003E036F">
        <w:rPr>
          <w:rFonts w:ascii="Tahoma" w:hAnsi="Tahoma" w:cs="Tahoma"/>
          <w:b/>
          <w:sz w:val="18"/>
          <w:szCs w:val="18"/>
        </w:rPr>
        <w:t>„</w:t>
      </w:r>
      <w:r w:rsidR="004F0588">
        <w:rPr>
          <w:rFonts w:ascii="Arial" w:hAnsi="Arial" w:cs="Arial"/>
          <w:b/>
        </w:rPr>
        <w:t>Naprawa uszkodzonych i wymiana zniszczonych, aktualizacja, modernizacja oraz mycie i konserwacja elementów Miejskiego Systemu Informacji kat. 9,10,15 oraz kasetonów informacyjnych</w:t>
      </w:r>
      <w:r w:rsidR="003E036F" w:rsidRPr="003E036F">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sidR="004F0588">
        <w:rPr>
          <w:rFonts w:ascii="Tahoma" w:hAnsi="Tahoma" w:cs="Tahoma"/>
          <w:b/>
          <w:sz w:val="18"/>
          <w:szCs w:val="18"/>
        </w:rPr>
        <w:t>117</w:t>
      </w:r>
      <w:r>
        <w:rPr>
          <w:rFonts w:ascii="Tahoma" w:hAnsi="Tahoma" w:cs="Tahoma"/>
          <w:b/>
          <w:sz w:val="18"/>
          <w:szCs w:val="18"/>
        </w:rPr>
        <w:t>/PN/</w:t>
      </w:r>
      <w:r w:rsidR="004F0588">
        <w:rPr>
          <w:rFonts w:ascii="Tahoma" w:hAnsi="Tahoma" w:cs="Tahoma"/>
          <w:b/>
          <w:sz w:val="18"/>
          <w:szCs w:val="18"/>
        </w:rPr>
        <w:t>106</w:t>
      </w:r>
      <w:r w:rsidRPr="00984183">
        <w:rPr>
          <w:rFonts w:ascii="Tahoma" w:hAnsi="Tahoma" w:cs="Tahoma"/>
          <w:b/>
          <w:sz w:val="18"/>
          <w:szCs w:val="18"/>
        </w:rPr>
        <w:t>/1</w:t>
      </w:r>
      <w:r w:rsidR="004D5CD6">
        <w:rPr>
          <w:rFonts w:ascii="Tahoma" w:hAnsi="Tahoma" w:cs="Tahoma"/>
          <w:b/>
          <w:sz w:val="18"/>
          <w:szCs w:val="18"/>
        </w:rPr>
        <w:t>7</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Default="001529F3" w:rsidP="002244B8">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F0018A" w:rsidRDefault="001529F3"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529F3" w:rsidRPr="00F0018A" w:rsidRDefault="001529F3"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244B8" w:rsidRDefault="001529F3" w:rsidP="00B353F0">
      <w:pPr>
        <w:pStyle w:val="rozdzia"/>
        <w:jc w:val="left"/>
        <w:rPr>
          <w:color w:val="FF0000"/>
        </w:rPr>
      </w:pPr>
    </w:p>
    <w:p w:rsidR="006138EE" w:rsidRPr="00AC50AF" w:rsidRDefault="006138EE" w:rsidP="002645E2">
      <w:pPr>
        <w:keepNext/>
        <w:jc w:val="right"/>
        <w:outlineLvl w:val="1"/>
        <w:rPr>
          <w:rFonts w:ascii="Tahoma" w:hAnsi="Tahoma" w:cs="Tahoma"/>
          <w:color w:val="000000"/>
          <w:szCs w:val="20"/>
        </w:rPr>
      </w:pPr>
      <w:bookmarkStart w:id="98" w:name="_Toc476299355"/>
      <w:r w:rsidRPr="00AC50AF">
        <w:rPr>
          <w:rFonts w:ascii="Tahoma" w:hAnsi="Tahoma" w:cs="Tahoma"/>
          <w:color w:val="000000"/>
          <w:szCs w:val="20"/>
        </w:rPr>
        <w:lastRenderedPageBreak/>
        <w:t>Załącznik nr 4</w:t>
      </w:r>
      <w:bookmarkEnd w:id="98"/>
    </w:p>
    <w:p w:rsidR="006138EE" w:rsidRPr="00AC50AF" w:rsidRDefault="006138EE" w:rsidP="006138EE">
      <w:pPr>
        <w:rPr>
          <w:rFonts w:ascii="Tahoma" w:hAnsi="Tahoma" w:cs="Tahoma"/>
          <w:b/>
          <w:color w:val="000000"/>
          <w:sz w:val="18"/>
          <w:szCs w:val="18"/>
        </w:rPr>
      </w:pPr>
    </w:p>
    <w:p w:rsidR="006138EE" w:rsidRPr="00AC50AF" w:rsidRDefault="006138EE" w:rsidP="004A5F5D">
      <w:pPr>
        <w:keepNext/>
        <w:jc w:val="center"/>
        <w:outlineLvl w:val="6"/>
        <w:rPr>
          <w:rFonts w:ascii="Tahoma" w:hAnsi="Tahoma" w:cs="Tahoma"/>
          <w:b/>
          <w:bCs/>
          <w:color w:val="000000"/>
          <w:sz w:val="18"/>
          <w:szCs w:val="18"/>
        </w:rPr>
      </w:pPr>
      <w:r w:rsidRPr="00AC50AF">
        <w:rPr>
          <w:rFonts w:ascii="Tahoma" w:hAnsi="Tahoma" w:cs="Tahoma"/>
          <w:b/>
          <w:bCs/>
          <w:color w:val="000000"/>
          <w:sz w:val="18"/>
          <w:szCs w:val="18"/>
        </w:rPr>
        <w:t xml:space="preserve">FORMULARZ CENOWY </w:t>
      </w:r>
    </w:p>
    <w:p w:rsidR="004A5F5D" w:rsidRPr="004A5F5D" w:rsidRDefault="004A5F5D" w:rsidP="004A5F5D">
      <w:pPr>
        <w:rPr>
          <w:rFonts w:ascii="Tahoma" w:hAnsi="Tahoma" w:cs="Tahoma"/>
          <w:b/>
          <w:sz w:val="20"/>
          <w:szCs w:val="20"/>
        </w:rPr>
      </w:pPr>
    </w:p>
    <w:tbl>
      <w:tblPr>
        <w:tblW w:w="101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160"/>
        <w:gridCol w:w="6838"/>
        <w:gridCol w:w="44"/>
        <w:gridCol w:w="160"/>
      </w:tblGrid>
      <w:tr w:rsidR="00C27704" w:rsidRPr="00597F0C" w:rsidTr="00C27704">
        <w:trPr>
          <w:cantSplit/>
          <w:trHeight w:val="223"/>
        </w:trPr>
        <w:tc>
          <w:tcPr>
            <w:tcW w:w="2985" w:type="dxa"/>
            <w:vMerge w:val="restart"/>
            <w:tcBorders>
              <w:top w:val="single" w:sz="4" w:space="0" w:color="auto"/>
              <w:left w:val="single" w:sz="4" w:space="0" w:color="auto"/>
              <w:bottom w:val="single" w:sz="4" w:space="0" w:color="auto"/>
              <w:right w:val="single" w:sz="4" w:space="0" w:color="auto"/>
            </w:tcBorders>
            <w:vAlign w:val="center"/>
          </w:tcPr>
          <w:p w:rsidR="00C27704" w:rsidRPr="00597F0C" w:rsidRDefault="00C27704" w:rsidP="00AB7271">
            <w:pPr>
              <w:jc w:val="center"/>
              <w:rPr>
                <w:rFonts w:ascii="Tahoma" w:hAnsi="Tahoma" w:cs="Tahoma"/>
                <w:b/>
                <w:sz w:val="18"/>
                <w:szCs w:val="18"/>
              </w:rPr>
            </w:pPr>
            <w:r w:rsidRPr="00597F0C">
              <w:rPr>
                <w:rFonts w:ascii="Tahoma" w:hAnsi="Tahoma" w:cs="Tahoma"/>
                <w:sz w:val="18"/>
                <w:szCs w:val="18"/>
              </w:rPr>
              <w:t>Stawka jednej roboczogodziny</w:t>
            </w:r>
          </w:p>
          <w:p w:rsidR="00C27704" w:rsidRPr="00597F0C" w:rsidRDefault="00C27704" w:rsidP="00AB7271">
            <w:pPr>
              <w:jc w:val="center"/>
              <w:rPr>
                <w:rFonts w:ascii="Tahoma" w:hAnsi="Tahoma" w:cs="Tahoma"/>
                <w:b/>
                <w:sz w:val="18"/>
                <w:szCs w:val="18"/>
              </w:rPr>
            </w:pPr>
            <w:r w:rsidRPr="00597F0C">
              <w:rPr>
                <w:rFonts w:ascii="Tahoma" w:hAnsi="Tahoma" w:cs="Tahoma"/>
                <w:sz w:val="18"/>
                <w:szCs w:val="18"/>
              </w:rPr>
              <w:t>Cena jednostkowa  - stanowi rzeczywisty nakład pracy, potwierdzony przez Zleceniodawcę pomnożony przez w/w stawkę</w:t>
            </w:r>
          </w:p>
        </w:tc>
        <w:tc>
          <w:tcPr>
            <w:tcW w:w="7202" w:type="dxa"/>
            <w:gridSpan w:val="4"/>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b/>
                <w:sz w:val="18"/>
                <w:szCs w:val="18"/>
              </w:rPr>
            </w:pPr>
            <w:r w:rsidRPr="00597F0C">
              <w:rPr>
                <w:rFonts w:ascii="Tahoma" w:hAnsi="Tahoma" w:cs="Tahoma"/>
                <w:b/>
                <w:sz w:val="18"/>
                <w:szCs w:val="18"/>
              </w:rPr>
              <w:t>ROBOCIZNA (R)</w:t>
            </w:r>
          </w:p>
          <w:p w:rsidR="00C27704" w:rsidRPr="00597F0C" w:rsidRDefault="00C27704" w:rsidP="00AB7271">
            <w:pPr>
              <w:jc w:val="center"/>
              <w:rPr>
                <w:rFonts w:ascii="Tahoma" w:hAnsi="Tahoma" w:cs="Tahoma"/>
                <w:b/>
                <w:sz w:val="18"/>
                <w:szCs w:val="18"/>
              </w:rPr>
            </w:pPr>
          </w:p>
        </w:tc>
      </w:tr>
      <w:tr w:rsidR="00C27704" w:rsidRPr="00597F0C" w:rsidTr="00C27704">
        <w:trPr>
          <w:cantSplit/>
          <w:trHeight w:val="1392"/>
        </w:trPr>
        <w:tc>
          <w:tcPr>
            <w:tcW w:w="2985" w:type="dxa"/>
            <w:vMerge/>
            <w:tcBorders>
              <w:top w:val="single" w:sz="4" w:space="0" w:color="auto"/>
              <w:left w:val="single" w:sz="4" w:space="0" w:color="auto"/>
              <w:bottom w:val="single" w:sz="4" w:space="0" w:color="auto"/>
              <w:right w:val="single" w:sz="4" w:space="0" w:color="auto"/>
            </w:tcBorders>
            <w:vAlign w:val="center"/>
          </w:tcPr>
          <w:p w:rsidR="00C27704" w:rsidRPr="00597F0C" w:rsidRDefault="00C27704" w:rsidP="00AB7271">
            <w:pPr>
              <w:jc w:val="cente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tc>
        <w:tc>
          <w:tcPr>
            <w:tcW w:w="6882" w:type="dxa"/>
            <w:gridSpan w:val="2"/>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__________________ netto zł/</w:t>
            </w:r>
            <w:proofErr w:type="spellStart"/>
            <w:r w:rsidRPr="00597F0C">
              <w:rPr>
                <w:rFonts w:ascii="Tahoma" w:hAnsi="Tahoma" w:cs="Tahoma"/>
                <w:sz w:val="18"/>
                <w:szCs w:val="18"/>
              </w:rPr>
              <w:t>rg</w:t>
            </w:r>
            <w:proofErr w:type="spellEnd"/>
            <w:r w:rsidRPr="00597F0C">
              <w:rPr>
                <w:rFonts w:ascii="Tahoma" w:hAnsi="Tahoma" w:cs="Tahoma"/>
                <w:sz w:val="18"/>
                <w:szCs w:val="18"/>
              </w:rPr>
              <w:t>.</w:t>
            </w:r>
          </w:p>
          <w:p w:rsidR="00C27704" w:rsidRPr="00597F0C" w:rsidRDefault="00C27704" w:rsidP="00AB7271">
            <w:pPr>
              <w:jc w:val="cente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b/>
                <w:sz w:val="18"/>
                <w:szCs w:val="18"/>
              </w:rPr>
            </w:pPr>
          </w:p>
        </w:tc>
      </w:tr>
      <w:tr w:rsidR="00C27704" w:rsidRPr="00597F0C" w:rsidTr="00C27704">
        <w:trPr>
          <w:cantSplit/>
          <w:trHeight w:val="632"/>
        </w:trPr>
        <w:tc>
          <w:tcPr>
            <w:tcW w:w="2985" w:type="dxa"/>
            <w:tcBorders>
              <w:top w:val="single" w:sz="4" w:space="0" w:color="auto"/>
              <w:left w:val="single" w:sz="4" w:space="0" w:color="auto"/>
              <w:bottom w:val="single" w:sz="4" w:space="0" w:color="auto"/>
              <w:right w:val="single" w:sz="4" w:space="0" w:color="auto"/>
            </w:tcBorders>
            <w:vAlign w:val="center"/>
          </w:tcPr>
          <w:p w:rsidR="00C27704" w:rsidRPr="00597F0C" w:rsidRDefault="00C27704" w:rsidP="00AB7271">
            <w:pPr>
              <w:pStyle w:val="Tekstpodstawowy"/>
              <w:jc w:val="center"/>
              <w:rPr>
                <w:rFonts w:ascii="Tahoma" w:hAnsi="Tahoma" w:cs="Tahoma"/>
                <w:sz w:val="18"/>
                <w:szCs w:val="18"/>
              </w:rPr>
            </w:pPr>
            <w:r w:rsidRPr="00597F0C">
              <w:rPr>
                <w:rFonts w:ascii="Tahoma" w:hAnsi="Tahoma" w:cs="Tahoma"/>
                <w:sz w:val="18"/>
                <w:szCs w:val="18"/>
              </w:rPr>
              <w:t>Stawka jednej maszynogodziny pracy:</w:t>
            </w:r>
          </w:p>
          <w:p w:rsidR="00C27704" w:rsidRPr="00597F0C" w:rsidRDefault="00C27704" w:rsidP="00AB7271">
            <w:pPr>
              <w:jc w:val="center"/>
              <w:rPr>
                <w:rFonts w:ascii="Tahoma" w:hAnsi="Tahoma" w:cs="Tahoma"/>
                <w:b/>
                <w:sz w:val="18"/>
                <w:szCs w:val="18"/>
              </w:rPr>
            </w:pPr>
          </w:p>
        </w:tc>
        <w:tc>
          <w:tcPr>
            <w:tcW w:w="7202" w:type="dxa"/>
            <w:gridSpan w:val="4"/>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b/>
                <w:sz w:val="18"/>
                <w:szCs w:val="18"/>
              </w:rPr>
            </w:pPr>
            <w:r w:rsidRPr="00597F0C">
              <w:rPr>
                <w:rFonts w:ascii="Tahoma" w:hAnsi="Tahoma" w:cs="Tahoma"/>
                <w:b/>
                <w:sz w:val="18"/>
                <w:szCs w:val="18"/>
              </w:rPr>
              <w:t>PRACA SPRZĘTU (S)</w:t>
            </w: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Cena stanowi faktyczny nakład pracy sprzętu potwierdzony przez Zleceniodawcę pomnożony przez w/w stawkę.</w:t>
            </w:r>
          </w:p>
          <w:p w:rsidR="00C27704" w:rsidRPr="00597F0C" w:rsidRDefault="00C27704" w:rsidP="00AB7271">
            <w:pPr>
              <w:jc w:val="center"/>
              <w:rPr>
                <w:rFonts w:ascii="Tahoma" w:hAnsi="Tahoma" w:cs="Tahoma"/>
                <w:b/>
                <w:sz w:val="18"/>
                <w:szCs w:val="18"/>
              </w:rPr>
            </w:pPr>
          </w:p>
        </w:tc>
      </w:tr>
      <w:tr w:rsidR="00C27704" w:rsidRPr="00597F0C" w:rsidTr="00C27704">
        <w:trPr>
          <w:cantSplit/>
          <w:trHeight w:val="1028"/>
        </w:trPr>
        <w:tc>
          <w:tcPr>
            <w:tcW w:w="2985" w:type="dxa"/>
            <w:tcBorders>
              <w:top w:val="single" w:sz="4" w:space="0" w:color="auto"/>
              <w:left w:val="single" w:sz="4" w:space="0" w:color="auto"/>
              <w:bottom w:val="single" w:sz="4" w:space="0" w:color="auto"/>
              <w:right w:val="single" w:sz="4" w:space="0" w:color="auto"/>
            </w:tcBorders>
            <w:vAlign w:val="center"/>
          </w:tcPr>
          <w:p w:rsidR="00C27704" w:rsidRPr="00597F0C" w:rsidRDefault="00C27704" w:rsidP="00AB7271">
            <w:pPr>
              <w:jc w:val="center"/>
              <w:rPr>
                <w:rFonts w:ascii="Tahoma" w:hAnsi="Tahoma" w:cs="Tahoma"/>
                <w:sz w:val="18"/>
                <w:szCs w:val="18"/>
              </w:rPr>
            </w:pPr>
            <w:r w:rsidRPr="00597F0C">
              <w:rPr>
                <w:rFonts w:ascii="Tahoma" w:hAnsi="Tahoma" w:cs="Tahoma"/>
                <w:sz w:val="18"/>
                <w:szCs w:val="18"/>
              </w:rPr>
              <w:t>samochodu dostawczego</w:t>
            </w:r>
          </w:p>
        </w:tc>
        <w:tc>
          <w:tcPr>
            <w:tcW w:w="160"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rPr>
                <w:rFonts w:ascii="Tahoma" w:hAnsi="Tahoma" w:cs="Tahoma"/>
                <w:b/>
                <w:sz w:val="18"/>
                <w:szCs w:val="18"/>
              </w:rPr>
            </w:pPr>
          </w:p>
        </w:tc>
        <w:tc>
          <w:tcPr>
            <w:tcW w:w="6838"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__________________ netto zł/mg</w:t>
            </w:r>
          </w:p>
          <w:p w:rsidR="00C27704" w:rsidRPr="00597F0C" w:rsidRDefault="00C27704" w:rsidP="00AB7271">
            <w:pPr>
              <w:jc w:val="center"/>
              <w:rPr>
                <w:rFonts w:ascii="Tahoma" w:hAnsi="Tahoma" w:cs="Tahoma"/>
                <w:b/>
                <w:sz w:val="18"/>
                <w:szCs w:val="18"/>
              </w:rPr>
            </w:pPr>
          </w:p>
        </w:tc>
        <w:tc>
          <w:tcPr>
            <w:tcW w:w="204" w:type="dxa"/>
            <w:gridSpan w:val="2"/>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tc>
      </w:tr>
      <w:tr w:rsidR="00C27704" w:rsidRPr="00597F0C" w:rsidTr="00C27704">
        <w:trPr>
          <w:cantSplit/>
          <w:trHeight w:val="836"/>
        </w:trPr>
        <w:tc>
          <w:tcPr>
            <w:tcW w:w="10187" w:type="dxa"/>
            <w:gridSpan w:val="5"/>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b/>
                <w:sz w:val="18"/>
                <w:szCs w:val="18"/>
              </w:rPr>
            </w:pPr>
            <w:r w:rsidRPr="00597F0C">
              <w:rPr>
                <w:rFonts w:ascii="Tahoma" w:hAnsi="Tahoma" w:cs="Tahoma"/>
                <w:b/>
                <w:sz w:val="18"/>
                <w:szCs w:val="18"/>
              </w:rPr>
              <w:t>MATERIAŁY (M)</w:t>
            </w: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Rzeczywiście wbudowane (zainstalowane) elementy odpowiadające wymogom dokumentacji technicznej, których koszt wynikał będzie z faktur dostawców.</w:t>
            </w:r>
          </w:p>
          <w:p w:rsidR="00C27704" w:rsidRPr="00597F0C" w:rsidRDefault="00C27704" w:rsidP="00AB7271">
            <w:pPr>
              <w:jc w:val="center"/>
              <w:rPr>
                <w:rFonts w:ascii="Tahoma" w:hAnsi="Tahoma" w:cs="Tahoma"/>
                <w:b/>
                <w:sz w:val="18"/>
                <w:szCs w:val="18"/>
              </w:rPr>
            </w:pPr>
          </w:p>
        </w:tc>
      </w:tr>
      <w:tr w:rsidR="00C27704" w:rsidRPr="00597F0C" w:rsidTr="00C27704">
        <w:trPr>
          <w:cantSplit/>
          <w:trHeight w:val="223"/>
        </w:trPr>
        <w:tc>
          <w:tcPr>
            <w:tcW w:w="2985" w:type="dxa"/>
            <w:vMerge w:val="restart"/>
            <w:tcBorders>
              <w:top w:val="single" w:sz="4" w:space="0" w:color="auto"/>
              <w:left w:val="single" w:sz="4" w:space="0" w:color="auto"/>
              <w:bottom w:val="single" w:sz="4" w:space="0" w:color="auto"/>
              <w:right w:val="single" w:sz="4" w:space="0" w:color="auto"/>
            </w:tcBorders>
          </w:tcPr>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r w:rsidRPr="00597F0C">
              <w:rPr>
                <w:rFonts w:ascii="Tahoma" w:hAnsi="Tahoma" w:cs="Tahoma"/>
                <w:sz w:val="18"/>
                <w:szCs w:val="18"/>
              </w:rPr>
              <w:t>Koszty ogólne (Ko) od R i S</w:t>
            </w: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r w:rsidRPr="00597F0C">
              <w:rPr>
                <w:rFonts w:ascii="Tahoma" w:hAnsi="Tahoma" w:cs="Tahoma"/>
                <w:sz w:val="18"/>
                <w:szCs w:val="18"/>
              </w:rPr>
              <w:t>Koszty zakupu (</w:t>
            </w:r>
            <w:proofErr w:type="spellStart"/>
            <w:r w:rsidRPr="00597F0C">
              <w:rPr>
                <w:rFonts w:ascii="Tahoma" w:hAnsi="Tahoma" w:cs="Tahoma"/>
                <w:sz w:val="18"/>
                <w:szCs w:val="18"/>
              </w:rPr>
              <w:t>Kz</w:t>
            </w:r>
            <w:proofErr w:type="spellEnd"/>
            <w:r w:rsidRPr="00597F0C">
              <w:rPr>
                <w:rFonts w:ascii="Tahoma" w:hAnsi="Tahoma" w:cs="Tahoma"/>
                <w:sz w:val="18"/>
                <w:szCs w:val="18"/>
              </w:rPr>
              <w:t>) od M.</w:t>
            </w: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sz w:val="18"/>
                <w:szCs w:val="18"/>
              </w:rPr>
            </w:pPr>
          </w:p>
          <w:p w:rsidR="00C27704" w:rsidRPr="00597F0C" w:rsidRDefault="00C27704" w:rsidP="00AB7271">
            <w:pPr>
              <w:rPr>
                <w:rFonts w:ascii="Tahoma" w:hAnsi="Tahoma" w:cs="Tahoma"/>
                <w:b/>
                <w:sz w:val="18"/>
                <w:szCs w:val="18"/>
              </w:rPr>
            </w:pPr>
            <w:r w:rsidRPr="00597F0C">
              <w:rPr>
                <w:rFonts w:ascii="Tahoma" w:hAnsi="Tahoma" w:cs="Tahoma"/>
                <w:sz w:val="18"/>
                <w:szCs w:val="18"/>
              </w:rPr>
              <w:t>Zysk (Z) od R, S i Ko</w:t>
            </w:r>
          </w:p>
        </w:tc>
        <w:tc>
          <w:tcPr>
            <w:tcW w:w="7202" w:type="dxa"/>
            <w:gridSpan w:val="4"/>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r w:rsidRPr="00597F0C">
              <w:rPr>
                <w:rFonts w:ascii="Tahoma" w:hAnsi="Tahoma" w:cs="Tahoma"/>
                <w:b/>
                <w:sz w:val="18"/>
                <w:szCs w:val="18"/>
              </w:rPr>
              <w:t>NARZUTY</w:t>
            </w:r>
          </w:p>
        </w:tc>
      </w:tr>
      <w:tr w:rsidR="00C27704" w:rsidRPr="00597F0C" w:rsidTr="00C27704">
        <w:trPr>
          <w:cantSplit/>
          <w:trHeight w:val="142"/>
        </w:trPr>
        <w:tc>
          <w:tcPr>
            <w:tcW w:w="2985" w:type="dxa"/>
            <w:vMerge/>
            <w:tcBorders>
              <w:top w:val="single" w:sz="4" w:space="0" w:color="auto"/>
              <w:left w:val="single" w:sz="4" w:space="0" w:color="auto"/>
              <w:bottom w:val="single" w:sz="4" w:space="0" w:color="auto"/>
              <w:right w:val="single" w:sz="4" w:space="0" w:color="auto"/>
            </w:tcBorders>
            <w:vAlign w:val="center"/>
          </w:tcPr>
          <w:p w:rsidR="00C27704" w:rsidRPr="00597F0C" w:rsidRDefault="00C27704" w:rsidP="00AB7271">
            <w:pPr>
              <w:rPr>
                <w:rFonts w:ascii="Tahoma" w:hAnsi="Tahoma" w:cs="Tahoma"/>
                <w:b/>
                <w:sz w:val="18"/>
                <w:szCs w:val="18"/>
              </w:rPr>
            </w:pPr>
          </w:p>
        </w:tc>
        <w:tc>
          <w:tcPr>
            <w:tcW w:w="160"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b/>
                <w:sz w:val="18"/>
                <w:szCs w:val="18"/>
              </w:rPr>
            </w:pPr>
          </w:p>
        </w:tc>
        <w:tc>
          <w:tcPr>
            <w:tcW w:w="6838" w:type="dxa"/>
            <w:tcBorders>
              <w:top w:val="single" w:sz="4" w:space="0" w:color="auto"/>
              <w:left w:val="single" w:sz="4" w:space="0" w:color="auto"/>
              <w:bottom w:val="single" w:sz="4" w:space="0" w:color="auto"/>
              <w:right w:val="single" w:sz="4" w:space="0" w:color="auto"/>
            </w:tcBorders>
          </w:tcPr>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b/>
                <w:sz w:val="18"/>
                <w:szCs w:val="18"/>
              </w:rPr>
            </w:pP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_____________ %</w:t>
            </w: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_____________ %</w:t>
            </w: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p>
          <w:p w:rsidR="00C27704" w:rsidRPr="00597F0C" w:rsidRDefault="00C27704" w:rsidP="00AB7271">
            <w:pPr>
              <w:jc w:val="center"/>
              <w:rPr>
                <w:rFonts w:ascii="Tahoma" w:hAnsi="Tahoma" w:cs="Tahoma"/>
                <w:sz w:val="18"/>
                <w:szCs w:val="18"/>
              </w:rPr>
            </w:pPr>
            <w:r w:rsidRPr="00597F0C">
              <w:rPr>
                <w:rFonts w:ascii="Tahoma" w:hAnsi="Tahoma" w:cs="Tahoma"/>
                <w:sz w:val="18"/>
                <w:szCs w:val="18"/>
              </w:rPr>
              <w:t>_____________ %</w:t>
            </w:r>
          </w:p>
          <w:p w:rsidR="00C27704" w:rsidRPr="00597F0C" w:rsidRDefault="00C27704" w:rsidP="00AB7271">
            <w:pPr>
              <w:jc w:val="center"/>
              <w:rPr>
                <w:rFonts w:ascii="Tahoma" w:hAnsi="Tahoma" w:cs="Tahoma"/>
                <w:b/>
                <w:sz w:val="18"/>
                <w:szCs w:val="18"/>
              </w:rPr>
            </w:pPr>
          </w:p>
        </w:tc>
        <w:tc>
          <w:tcPr>
            <w:tcW w:w="204" w:type="dxa"/>
            <w:gridSpan w:val="2"/>
            <w:tcBorders>
              <w:top w:val="single" w:sz="4" w:space="0" w:color="auto"/>
              <w:left w:val="single" w:sz="4" w:space="0" w:color="auto"/>
              <w:bottom w:val="single" w:sz="4" w:space="0" w:color="auto"/>
              <w:right w:val="single" w:sz="4" w:space="0" w:color="auto"/>
            </w:tcBorders>
          </w:tcPr>
          <w:p w:rsidR="00C27704" w:rsidRPr="00597F0C" w:rsidRDefault="00C27704" w:rsidP="00AB7271">
            <w:pPr>
              <w:tabs>
                <w:tab w:val="left" w:pos="848"/>
              </w:tabs>
              <w:rPr>
                <w:rFonts w:ascii="Tahoma" w:hAnsi="Tahoma" w:cs="Tahoma"/>
                <w:b/>
                <w:sz w:val="18"/>
                <w:szCs w:val="18"/>
              </w:rPr>
            </w:pPr>
          </w:p>
        </w:tc>
      </w:tr>
    </w:tbl>
    <w:p w:rsidR="00C27704" w:rsidRPr="00597F0C" w:rsidRDefault="00C27704" w:rsidP="00C27704">
      <w:pPr>
        <w:spacing w:before="120"/>
        <w:ind w:left="-709"/>
        <w:rPr>
          <w:rFonts w:ascii="Tahoma" w:hAnsi="Tahoma" w:cs="Tahoma"/>
          <w:b/>
          <w:sz w:val="18"/>
          <w:szCs w:val="18"/>
        </w:rPr>
      </w:pPr>
    </w:p>
    <w:p w:rsidR="00C27704" w:rsidRPr="00597F0C" w:rsidRDefault="00C27704" w:rsidP="00C27704">
      <w:pPr>
        <w:spacing w:before="120"/>
        <w:ind w:left="-426"/>
        <w:rPr>
          <w:rFonts w:ascii="Tahoma" w:hAnsi="Tahoma" w:cs="Tahoma"/>
          <w:sz w:val="18"/>
          <w:szCs w:val="18"/>
        </w:rPr>
      </w:pPr>
      <w:r w:rsidRPr="00597F0C">
        <w:rPr>
          <w:rFonts w:ascii="Tahoma" w:hAnsi="Tahoma" w:cs="Tahoma"/>
          <w:sz w:val="18"/>
          <w:szCs w:val="18"/>
        </w:rPr>
        <w:t>- wykonanie klosza do punktu informacyjnego z poliwęglanu (jedna strona)          ………………….</w:t>
      </w:r>
    </w:p>
    <w:p w:rsidR="00C27704" w:rsidRPr="00597F0C" w:rsidRDefault="00C27704" w:rsidP="00C27704">
      <w:pPr>
        <w:spacing w:before="120"/>
        <w:ind w:left="-426"/>
        <w:rPr>
          <w:rFonts w:ascii="Tahoma" w:hAnsi="Tahoma" w:cs="Tahoma"/>
          <w:sz w:val="18"/>
          <w:szCs w:val="18"/>
        </w:rPr>
      </w:pPr>
      <w:r w:rsidRPr="00597F0C">
        <w:rPr>
          <w:rFonts w:ascii="Tahoma" w:hAnsi="Tahoma" w:cs="Tahoma"/>
          <w:sz w:val="18"/>
          <w:szCs w:val="18"/>
        </w:rPr>
        <w:t>- wykonanie podstawy do punktu informacyjnego                                                    ………………….</w:t>
      </w:r>
    </w:p>
    <w:p w:rsidR="00C27704" w:rsidRPr="00597F0C" w:rsidRDefault="00C27704" w:rsidP="00C27704">
      <w:pPr>
        <w:spacing w:before="120"/>
        <w:ind w:left="-426"/>
        <w:rPr>
          <w:rFonts w:ascii="Tahoma" w:hAnsi="Tahoma" w:cs="Tahoma"/>
          <w:sz w:val="18"/>
          <w:szCs w:val="18"/>
        </w:rPr>
      </w:pPr>
      <w:r w:rsidRPr="00597F0C">
        <w:rPr>
          <w:rFonts w:ascii="Tahoma" w:hAnsi="Tahoma" w:cs="Tahoma"/>
          <w:sz w:val="18"/>
          <w:szCs w:val="18"/>
        </w:rPr>
        <w:t>- wykonanie osłony nogi do punktu informacyjnego                                                 ………………….</w:t>
      </w:r>
    </w:p>
    <w:p w:rsidR="00C27704" w:rsidRPr="00597F0C" w:rsidRDefault="00C27704" w:rsidP="00C27704">
      <w:pPr>
        <w:spacing w:before="120"/>
        <w:ind w:left="-426"/>
        <w:rPr>
          <w:rFonts w:ascii="Tahoma" w:hAnsi="Tahoma" w:cs="Tahoma"/>
          <w:sz w:val="18"/>
          <w:szCs w:val="18"/>
        </w:rPr>
      </w:pPr>
      <w:r w:rsidRPr="00597F0C">
        <w:rPr>
          <w:rFonts w:ascii="Tahoma" w:hAnsi="Tahoma" w:cs="Tahoma"/>
          <w:sz w:val="18"/>
          <w:szCs w:val="18"/>
        </w:rPr>
        <w:t>- wykonanie daszka do punktu informacyjnego                                                         ………………….</w:t>
      </w:r>
    </w:p>
    <w:p w:rsidR="00C27704" w:rsidRPr="00597F0C" w:rsidRDefault="00C27704" w:rsidP="00C27704">
      <w:pPr>
        <w:spacing w:before="120"/>
        <w:ind w:left="-426"/>
        <w:rPr>
          <w:rFonts w:ascii="Tahoma" w:hAnsi="Tahoma" w:cs="Tahoma"/>
          <w:sz w:val="18"/>
          <w:szCs w:val="18"/>
        </w:rPr>
      </w:pPr>
      <w:r w:rsidRPr="00597F0C">
        <w:rPr>
          <w:rFonts w:ascii="Tahoma" w:hAnsi="Tahoma" w:cs="Tahoma"/>
          <w:sz w:val="18"/>
          <w:szCs w:val="18"/>
        </w:rPr>
        <w:t xml:space="preserve">- wykonanie 1 </w:t>
      </w:r>
      <w:proofErr w:type="spellStart"/>
      <w:r w:rsidRPr="00597F0C">
        <w:rPr>
          <w:rFonts w:ascii="Tahoma" w:hAnsi="Tahoma" w:cs="Tahoma"/>
          <w:sz w:val="18"/>
          <w:szCs w:val="18"/>
        </w:rPr>
        <w:t>mb</w:t>
      </w:r>
      <w:proofErr w:type="spellEnd"/>
      <w:r w:rsidRPr="00597F0C">
        <w:rPr>
          <w:rFonts w:ascii="Tahoma" w:hAnsi="Tahoma" w:cs="Tahoma"/>
          <w:sz w:val="18"/>
          <w:szCs w:val="18"/>
        </w:rPr>
        <w:t xml:space="preserve"> kasetonu informacyjnego                                                              ………………….</w:t>
      </w:r>
    </w:p>
    <w:p w:rsidR="00C27704" w:rsidRDefault="00C27704" w:rsidP="00C27704">
      <w:pPr>
        <w:spacing w:before="120"/>
        <w:ind w:left="-426"/>
        <w:rPr>
          <w:rFonts w:ascii="Tahoma" w:hAnsi="Tahoma" w:cs="Tahoma"/>
          <w:sz w:val="18"/>
          <w:szCs w:val="18"/>
        </w:rPr>
      </w:pPr>
      <w:r w:rsidRPr="00597F0C">
        <w:rPr>
          <w:rFonts w:ascii="Tahoma" w:hAnsi="Tahoma" w:cs="Tahoma"/>
          <w:sz w:val="18"/>
          <w:szCs w:val="18"/>
        </w:rPr>
        <w:t xml:space="preserve">- wykonanie 1 </w:t>
      </w:r>
      <w:proofErr w:type="spellStart"/>
      <w:r w:rsidRPr="00597F0C">
        <w:rPr>
          <w:rFonts w:ascii="Tahoma" w:hAnsi="Tahoma" w:cs="Tahoma"/>
          <w:sz w:val="18"/>
          <w:szCs w:val="18"/>
        </w:rPr>
        <w:t>mb</w:t>
      </w:r>
      <w:proofErr w:type="spellEnd"/>
      <w:r w:rsidRPr="00597F0C">
        <w:rPr>
          <w:rFonts w:ascii="Tahoma" w:hAnsi="Tahoma" w:cs="Tahoma"/>
          <w:sz w:val="18"/>
          <w:szCs w:val="18"/>
        </w:rPr>
        <w:t xml:space="preserve"> aplikacji (pleksi z nadrukiem)                                                       …………………</w:t>
      </w:r>
    </w:p>
    <w:p w:rsidR="00C27704" w:rsidRDefault="00C27704" w:rsidP="00C27704">
      <w:pPr>
        <w:spacing w:before="120"/>
        <w:ind w:left="-426"/>
        <w:rPr>
          <w:rFonts w:ascii="Tahoma" w:hAnsi="Tahoma" w:cs="Tahoma"/>
          <w:sz w:val="18"/>
          <w:szCs w:val="18"/>
        </w:rPr>
      </w:pPr>
    </w:p>
    <w:p w:rsidR="006138EE" w:rsidRPr="00C27704" w:rsidRDefault="006138EE" w:rsidP="00C27704">
      <w:pPr>
        <w:spacing w:before="120"/>
        <w:ind w:left="-426"/>
        <w:rPr>
          <w:rFonts w:ascii="Tahoma" w:hAnsi="Tahoma" w:cs="Tahoma"/>
          <w:sz w:val="18"/>
          <w:szCs w:val="18"/>
        </w:rPr>
      </w:pPr>
      <w:r w:rsidRPr="00AC50AF">
        <w:rPr>
          <w:rFonts w:ascii="Tahoma" w:hAnsi="Tahoma" w:cs="Tahoma"/>
          <w:color w:val="000000"/>
          <w:sz w:val="18"/>
          <w:szCs w:val="18"/>
        </w:rPr>
        <w:t xml:space="preserve"> ______________________ dn. _______________    </w:t>
      </w:r>
      <w:r w:rsidRPr="00AC50AF">
        <w:rPr>
          <w:rFonts w:ascii="Tahoma" w:hAnsi="Tahoma" w:cs="Tahoma"/>
          <w:color w:val="000000"/>
          <w:sz w:val="18"/>
          <w:szCs w:val="18"/>
        </w:rPr>
        <w:tab/>
        <w:t xml:space="preserve">            </w:t>
      </w:r>
    </w:p>
    <w:p w:rsidR="006138EE" w:rsidRPr="00AC50AF" w:rsidRDefault="006138EE" w:rsidP="006138EE">
      <w:pPr>
        <w:spacing w:before="120"/>
        <w:rPr>
          <w:rFonts w:ascii="Tahoma" w:hAnsi="Tahoma" w:cs="Tahoma"/>
          <w:color w:val="000000"/>
          <w:sz w:val="18"/>
          <w:szCs w:val="18"/>
        </w:rPr>
      </w:pPr>
    </w:p>
    <w:p w:rsidR="006138EE" w:rsidRPr="00AC50AF" w:rsidRDefault="006138EE" w:rsidP="006138EE">
      <w:pPr>
        <w:jc w:val="right"/>
        <w:rPr>
          <w:rFonts w:ascii="Tahoma" w:hAnsi="Tahoma" w:cs="Tahoma"/>
          <w:color w:val="000000"/>
          <w:sz w:val="18"/>
          <w:szCs w:val="18"/>
        </w:rPr>
      </w:pPr>
    </w:p>
    <w:p w:rsidR="006138EE" w:rsidRPr="00AC50AF" w:rsidRDefault="006138EE" w:rsidP="006138EE">
      <w:pPr>
        <w:jc w:val="right"/>
        <w:rPr>
          <w:rFonts w:ascii="Tahoma" w:hAnsi="Tahoma" w:cs="Tahoma"/>
          <w:i/>
          <w:color w:val="000000"/>
          <w:sz w:val="18"/>
          <w:szCs w:val="18"/>
        </w:rPr>
      </w:pPr>
      <w:r w:rsidRPr="00AC50AF">
        <w:rPr>
          <w:rFonts w:ascii="Tahoma" w:hAnsi="Tahoma" w:cs="Tahoma"/>
          <w:i/>
          <w:color w:val="000000"/>
          <w:sz w:val="18"/>
          <w:szCs w:val="18"/>
        </w:rPr>
        <w:t>_______________________________</w:t>
      </w:r>
    </w:p>
    <w:p w:rsidR="006138EE" w:rsidRPr="00AC50AF" w:rsidRDefault="006138EE" w:rsidP="006138EE">
      <w:pPr>
        <w:jc w:val="center"/>
        <w:rPr>
          <w:rFonts w:ascii="Tahoma" w:hAnsi="Tahoma" w:cs="Tahoma"/>
          <w:color w:val="000000"/>
          <w:sz w:val="18"/>
          <w:szCs w:val="18"/>
        </w:rPr>
      </w:pPr>
      <w:r w:rsidRPr="00AC50AF">
        <w:rPr>
          <w:rFonts w:ascii="Tahoma" w:hAnsi="Tahoma" w:cs="Tahoma"/>
          <w:color w:val="000000"/>
          <w:sz w:val="18"/>
          <w:szCs w:val="18"/>
        </w:rPr>
        <w:t xml:space="preserve">                                                                                                          (podpis Wykonawcy/Wykonawców)</w:t>
      </w:r>
    </w:p>
    <w:p w:rsidR="002244B8" w:rsidRPr="00AC50AF" w:rsidRDefault="006138EE" w:rsidP="002244B8">
      <w:pPr>
        <w:keepNext/>
        <w:jc w:val="right"/>
        <w:outlineLvl w:val="1"/>
        <w:rPr>
          <w:color w:val="000000"/>
        </w:rPr>
      </w:pPr>
      <w:r w:rsidRPr="00AC50AF">
        <w:rPr>
          <w:color w:val="000000"/>
          <w:sz w:val="18"/>
          <w:szCs w:val="18"/>
        </w:rPr>
        <w:br w:type="column"/>
      </w:r>
    </w:p>
    <w:p w:rsidR="001529F3" w:rsidRPr="00283A50" w:rsidRDefault="001529F3" w:rsidP="006138EE">
      <w:pPr>
        <w:pStyle w:val="rozdzia"/>
      </w:pP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99" w:name="_Toc460479252"/>
    </w:p>
    <w:p w:rsidR="001529F3" w:rsidRDefault="001529F3" w:rsidP="00960D3B"/>
    <w:p w:rsidR="001529F3" w:rsidRDefault="001529F3" w:rsidP="00960D3B"/>
    <w:p w:rsidR="001529F3" w:rsidRPr="00960D3B" w:rsidRDefault="001529F3" w:rsidP="00960D3B"/>
    <w:p w:rsidR="001529F3" w:rsidRDefault="001529F3" w:rsidP="00767A4E">
      <w:pPr>
        <w:pStyle w:val="Nagwek1"/>
        <w:jc w:val="center"/>
        <w:rPr>
          <w:rFonts w:ascii="Tahoma" w:hAnsi="Tahoma" w:cs="Tahoma"/>
        </w:rPr>
      </w:pPr>
    </w:p>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r w:rsidRPr="00960D3B">
        <w:rPr>
          <w:rFonts w:ascii="Tahoma" w:hAnsi="Tahoma" w:cs="Tahoma"/>
          <w:sz w:val="24"/>
        </w:rPr>
        <w:t>ROZDZIAŁ III</w:t>
      </w:r>
      <w:bookmarkEnd w:id="99"/>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100" w:name="_Toc460479253"/>
      <w:r w:rsidRPr="00960D3B">
        <w:rPr>
          <w:rFonts w:ascii="Tahoma" w:hAnsi="Tahoma" w:cs="Tahoma"/>
          <w:sz w:val="24"/>
        </w:rPr>
        <w:t>Formularz Oferty</w:t>
      </w:r>
      <w:bookmarkEnd w:id="100"/>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AB5C31" w:rsidRPr="00984183" w:rsidRDefault="00AB5C31"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A72E09"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A72E09" w:rsidRDefault="00A72E09" w:rsidP="00023FBD">
                  <w:pPr>
                    <w:jc w:val="center"/>
                    <w:rPr>
                      <w:i/>
                      <w:sz w:val="18"/>
                    </w:rPr>
                  </w:pPr>
                </w:p>
                <w:p w:rsidR="00A72E09" w:rsidRDefault="00A72E09" w:rsidP="00023FBD">
                  <w:pPr>
                    <w:jc w:val="center"/>
                    <w:rPr>
                      <w:i/>
                      <w:sz w:val="18"/>
                    </w:rPr>
                  </w:pPr>
                </w:p>
                <w:p w:rsidR="00A72E09" w:rsidRDefault="00A72E09" w:rsidP="00023FBD">
                  <w:pPr>
                    <w:jc w:val="center"/>
                    <w:rPr>
                      <w:i/>
                      <w:sz w:val="18"/>
                    </w:rPr>
                  </w:pPr>
                </w:p>
                <w:p w:rsidR="00A72E09" w:rsidRDefault="00A72E09" w:rsidP="00023FBD">
                  <w:pPr>
                    <w:jc w:val="center"/>
                    <w:rPr>
                      <w:i/>
                      <w:sz w:val="18"/>
                    </w:rPr>
                  </w:pPr>
                </w:p>
                <w:p w:rsidR="00A72E09" w:rsidRDefault="00A72E09" w:rsidP="00023FBD">
                  <w:pPr>
                    <w:jc w:val="center"/>
                    <w:rPr>
                      <w:i/>
                      <w:sz w:val="18"/>
                    </w:rPr>
                  </w:pPr>
                </w:p>
                <w:p w:rsidR="00A72E09" w:rsidRDefault="00A72E09"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A72E09" w:rsidRDefault="00A72E09" w:rsidP="00023FBD">
                  <w:pPr>
                    <w:jc w:val="center"/>
                    <w:rPr>
                      <w:b/>
                      <w:sz w:val="32"/>
                    </w:rPr>
                  </w:pPr>
                </w:p>
                <w:p w:rsidR="00A72E09" w:rsidRDefault="00A72E09"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C4165E" w:rsidRPr="00C4165E">
        <w:rPr>
          <w:rFonts w:ascii="Tahoma" w:hAnsi="Tahoma" w:cs="Tahoma"/>
          <w:b/>
          <w:sz w:val="18"/>
          <w:szCs w:val="18"/>
        </w:rPr>
        <w:t>„</w:t>
      </w:r>
      <w:r w:rsidR="002B5143" w:rsidRPr="002B5143">
        <w:rPr>
          <w:rFonts w:ascii="Tahoma" w:hAnsi="Tahoma" w:cs="Tahoma"/>
          <w:b/>
          <w:sz w:val="18"/>
          <w:szCs w:val="18"/>
        </w:rPr>
        <w:t>Naprawa uszkodzonych i wymiana zniszczonych, aktualizacja, modernizacja oraz mycie i konserwacja elementów Miejskiego Systemu Informacji kat. 9,10,15 oraz kasetonów informacyjnych</w:t>
      </w:r>
      <w:r w:rsidR="00C4165E" w:rsidRPr="00C4165E">
        <w:rPr>
          <w:rFonts w:ascii="Tahoma" w:hAnsi="Tahoma" w:cs="Tahoma"/>
          <w:b/>
          <w:sz w:val="18"/>
          <w:szCs w:val="18"/>
        </w:rPr>
        <w:t>”</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sidR="002B5143">
        <w:rPr>
          <w:rFonts w:ascii="Tahoma" w:hAnsi="Tahoma" w:cs="Tahoma"/>
          <w:b/>
          <w:sz w:val="18"/>
          <w:szCs w:val="18"/>
        </w:rPr>
        <w:t>117</w:t>
      </w:r>
      <w:r w:rsidRPr="00984183">
        <w:rPr>
          <w:rFonts w:ascii="Tahoma" w:hAnsi="Tahoma" w:cs="Tahoma"/>
          <w:b/>
          <w:sz w:val="18"/>
          <w:szCs w:val="18"/>
        </w:rPr>
        <w:t>/PN/</w:t>
      </w:r>
      <w:r w:rsidR="002B5143">
        <w:rPr>
          <w:rFonts w:ascii="Tahoma" w:hAnsi="Tahoma" w:cs="Tahoma"/>
          <w:b/>
          <w:sz w:val="18"/>
          <w:szCs w:val="18"/>
        </w:rPr>
        <w:t>106</w:t>
      </w:r>
      <w:r w:rsidRPr="00984183">
        <w:rPr>
          <w:rFonts w:ascii="Tahoma" w:hAnsi="Tahoma" w:cs="Tahoma"/>
          <w:b/>
          <w:sz w:val="18"/>
          <w:szCs w:val="18"/>
        </w:rPr>
        <w:t>/1</w:t>
      </w:r>
      <w:r w:rsidR="00AB5C31">
        <w:rPr>
          <w:rFonts w:ascii="Tahoma" w:hAnsi="Tahoma" w:cs="Tahoma"/>
          <w:b/>
          <w:sz w:val="18"/>
          <w:szCs w:val="18"/>
        </w:rPr>
        <w:t>7</w:t>
      </w:r>
    </w:p>
    <w:p w:rsidR="001529F3" w:rsidRPr="00984183" w:rsidRDefault="001529F3" w:rsidP="00023FBD">
      <w:pPr>
        <w:pStyle w:val="Tekstpodstawowy"/>
        <w:spacing w:line="360" w:lineRule="auto"/>
        <w:ind w:right="-427"/>
        <w:jc w:val="both"/>
        <w:rPr>
          <w:rFonts w:ascii="Tahoma" w:hAnsi="Tahoma" w:cs="Tahoma"/>
          <w:b/>
          <w:sz w:val="18"/>
          <w:szCs w:val="18"/>
        </w:rPr>
      </w:pPr>
    </w:p>
    <w:p w:rsidR="00AB5C31" w:rsidRPr="00AB5C31" w:rsidRDefault="00AB5C31" w:rsidP="00AB5C31">
      <w:pPr>
        <w:ind w:right="-427"/>
        <w:jc w:val="both"/>
        <w:rPr>
          <w:rFonts w:ascii="Tahoma" w:hAnsi="Tahoma" w:cs="Tahoma"/>
          <w:b/>
          <w:sz w:val="18"/>
          <w:szCs w:val="18"/>
        </w:rPr>
      </w:pPr>
      <w:r w:rsidRPr="00AB5C31">
        <w:rPr>
          <w:rFonts w:ascii="Tahoma" w:hAnsi="Tahoma" w:cs="Tahoma"/>
          <w:b/>
          <w:sz w:val="18"/>
          <w:szCs w:val="18"/>
        </w:rPr>
        <w:t>MY NIŻEJ PODPISANI</w:t>
      </w:r>
    </w:p>
    <w:p w:rsidR="00AB5C31" w:rsidRPr="00AB5C31" w:rsidRDefault="00AB5C31"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AB5C31" w:rsidRPr="00AB5C31" w:rsidRDefault="00AB5C31" w:rsidP="0025686F">
      <w:pPr>
        <w:numPr>
          <w:ilvl w:val="0"/>
          <w:numId w:val="5"/>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AB5C31" w:rsidRDefault="00AB5C31" w:rsidP="00336AB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2B5143" w:rsidRPr="00984183" w:rsidRDefault="002B5143" w:rsidP="002B5143">
      <w:pPr>
        <w:pStyle w:val="Zwykytekst"/>
        <w:numPr>
          <w:ilvl w:val="0"/>
          <w:numId w:val="5"/>
        </w:numPr>
        <w:spacing w:before="120"/>
        <w:ind w:left="360"/>
        <w:jc w:val="both"/>
        <w:rPr>
          <w:rFonts w:ascii="Tahoma" w:hAnsi="Tahoma" w:cs="Tahoma"/>
          <w:sz w:val="18"/>
          <w:szCs w:val="18"/>
        </w:rPr>
      </w:pPr>
      <w:r w:rsidRPr="00984183">
        <w:rPr>
          <w:rFonts w:ascii="Tahoma" w:hAnsi="Tahoma" w:cs="Tahoma"/>
          <w:b/>
          <w:sz w:val="18"/>
          <w:szCs w:val="18"/>
        </w:rPr>
        <w:t xml:space="preserve">OFERUJEMY </w:t>
      </w:r>
      <w:r>
        <w:rPr>
          <w:rFonts w:ascii="Tahoma" w:hAnsi="Tahoma" w:cs="Tahoma"/>
          <w:sz w:val="18"/>
          <w:szCs w:val="18"/>
        </w:rPr>
        <w:t>cenę jednostkową za wykonanie przedmiotu zamówienia</w:t>
      </w:r>
      <w:r w:rsidRPr="00984183">
        <w:rPr>
          <w:rFonts w:ascii="Tahoma" w:hAnsi="Tahoma" w:cs="Tahoma"/>
          <w:sz w:val="18"/>
          <w:szCs w:val="18"/>
        </w:rPr>
        <w:t>:</w:t>
      </w:r>
    </w:p>
    <w:p w:rsidR="002B5143" w:rsidRPr="00984183" w:rsidRDefault="002B5143" w:rsidP="002B5143">
      <w:pPr>
        <w:pStyle w:val="Zwykytekst"/>
        <w:jc w:val="both"/>
        <w:rPr>
          <w:rFonts w:ascii="Tahoma" w:hAnsi="Tahoma" w:cs="Tahoma"/>
          <w:sz w:val="18"/>
          <w:szCs w:val="18"/>
        </w:rPr>
      </w:pPr>
    </w:p>
    <w:p w:rsidR="002B5143" w:rsidRDefault="002B5143" w:rsidP="002B5143">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2B5143" w:rsidRPr="00984183" w:rsidRDefault="002B5143" w:rsidP="002B5143">
      <w:pPr>
        <w:ind w:left="705" w:hanging="705"/>
        <w:jc w:val="both"/>
        <w:rPr>
          <w:rFonts w:ascii="Tahoma" w:hAnsi="Tahoma" w:cs="Tahoma"/>
          <w:sz w:val="18"/>
          <w:szCs w:val="18"/>
        </w:rPr>
      </w:pPr>
    </w:p>
    <w:p w:rsidR="002B5143" w:rsidRDefault="002B5143" w:rsidP="002B5143">
      <w:pPr>
        <w:pStyle w:val="Zwykytekst"/>
        <w:jc w:val="both"/>
        <w:rPr>
          <w:rFonts w:ascii="Tahoma" w:hAnsi="Tahoma" w:cs="Tahoma"/>
          <w:sz w:val="18"/>
          <w:szCs w:val="18"/>
        </w:rPr>
      </w:pPr>
      <w:r w:rsidRPr="00984183">
        <w:rPr>
          <w:rFonts w:ascii="Tahoma" w:hAnsi="Tahoma" w:cs="Tahoma"/>
          <w:sz w:val="18"/>
          <w:szCs w:val="18"/>
        </w:rPr>
        <w:t>podatek VAT _______ % ____________ zł</w:t>
      </w:r>
    </w:p>
    <w:p w:rsidR="002B5143" w:rsidRPr="00984183" w:rsidRDefault="002B5143" w:rsidP="002B5143">
      <w:pPr>
        <w:pStyle w:val="Zwykytekst"/>
        <w:jc w:val="both"/>
        <w:rPr>
          <w:rFonts w:ascii="Tahoma" w:hAnsi="Tahoma" w:cs="Tahoma"/>
          <w:sz w:val="18"/>
          <w:szCs w:val="18"/>
        </w:rPr>
      </w:pPr>
    </w:p>
    <w:p w:rsidR="002B5143" w:rsidRPr="00984183" w:rsidRDefault="002B5143" w:rsidP="002B5143">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AB5C31" w:rsidRPr="00AB5C31" w:rsidRDefault="00AB5C31" w:rsidP="00AB5C31">
      <w:pPr>
        <w:rPr>
          <w:rFonts w:ascii="Tahoma" w:hAnsi="Tahoma" w:cs="Tahoma"/>
          <w:sz w:val="18"/>
          <w:szCs w:val="18"/>
        </w:rPr>
      </w:pPr>
    </w:p>
    <w:p w:rsidR="000014E4" w:rsidRDefault="00AB5C31"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AB5C31" w:rsidRPr="00AB5C31" w:rsidRDefault="00AB5C31" w:rsidP="0025686F">
      <w:pPr>
        <w:numPr>
          <w:ilvl w:val="0"/>
          <w:numId w:val="5"/>
        </w:numPr>
        <w:spacing w:before="120"/>
        <w:ind w:left="360"/>
        <w:jc w:val="both"/>
        <w:rPr>
          <w:rFonts w:ascii="Tahoma" w:hAnsi="Tahoma" w:cs="Tahoma"/>
          <w:b/>
          <w:sz w:val="18"/>
          <w:szCs w:val="18"/>
        </w:rPr>
      </w:pPr>
      <w:r w:rsidRPr="00AB5C31">
        <w:rPr>
          <w:rFonts w:ascii="Tahoma" w:hAnsi="Tahoma" w:cs="Tahoma"/>
          <w:b/>
          <w:sz w:val="18"/>
          <w:szCs w:val="18"/>
        </w:rPr>
        <w:t xml:space="preserve">Stosownie do art. 91 ust. 3a ustawy </w:t>
      </w:r>
      <w:proofErr w:type="spellStart"/>
      <w:r w:rsidRPr="00AB5C31">
        <w:rPr>
          <w:rFonts w:ascii="Tahoma" w:hAnsi="Tahoma" w:cs="Tahoma"/>
          <w:b/>
          <w:sz w:val="18"/>
          <w:szCs w:val="18"/>
        </w:rPr>
        <w:t>Pzp</w:t>
      </w:r>
      <w:proofErr w:type="spellEnd"/>
      <w:r w:rsidRPr="00AB5C31">
        <w:rPr>
          <w:rFonts w:ascii="Tahoma" w:hAnsi="Tahoma" w:cs="Tahoma"/>
          <w:b/>
          <w:sz w:val="18"/>
          <w:szCs w:val="18"/>
        </w:rPr>
        <w:t xml:space="preserve">, oświadczamy, że wybór naszej oferty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lastRenderedPageBreak/>
              <w:t>nazwy (rodzaj) towaru lub usługi, których dostawa lub świadczenie będzie prowadzić do jego powstania</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bl>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lastRenderedPageBreak/>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0D4B08" w:rsidRPr="000D4B08" w:rsidRDefault="000D4B08" w:rsidP="0025686F">
      <w:pPr>
        <w:numPr>
          <w:ilvl w:val="0"/>
          <w:numId w:val="5"/>
        </w:numPr>
        <w:tabs>
          <w:tab w:val="clear" w:pos="480"/>
          <w:tab w:val="num" w:pos="284"/>
        </w:tabs>
        <w:ind w:left="360"/>
        <w:rPr>
          <w:rFonts w:ascii="Tahoma" w:hAnsi="Tahoma" w:cs="Tahoma"/>
          <w:sz w:val="18"/>
          <w:szCs w:val="18"/>
        </w:rPr>
      </w:pPr>
      <w:r>
        <w:rPr>
          <w:rFonts w:ascii="Tahoma" w:hAnsi="Tahoma" w:cs="Tahoma"/>
          <w:b/>
          <w:sz w:val="18"/>
          <w:szCs w:val="18"/>
        </w:rPr>
        <w:t>Opis kryteriów oceny ofert:</w:t>
      </w:r>
    </w:p>
    <w:p w:rsidR="00AB7271" w:rsidRDefault="00AB7271" w:rsidP="00AB7271">
      <w:pPr>
        <w:pStyle w:val="WW-Tekstpodstawowy2"/>
        <w:overflowPunct w:val="0"/>
        <w:autoSpaceDE w:val="0"/>
        <w:autoSpaceDN w:val="0"/>
        <w:adjustRightInd w:val="0"/>
        <w:ind w:left="284" w:hanging="284"/>
        <w:rPr>
          <w:rFonts w:ascii="Tahoma" w:hAnsi="Tahoma" w:cs="Tahoma"/>
          <w:sz w:val="18"/>
          <w:szCs w:val="18"/>
        </w:rPr>
      </w:pPr>
      <w:r>
        <w:rPr>
          <w:rFonts w:ascii="Tahoma" w:hAnsi="Tahoma" w:cs="Tahoma"/>
          <w:b/>
          <w:sz w:val="18"/>
          <w:szCs w:val="18"/>
        </w:rPr>
        <w:t xml:space="preserve">     </w:t>
      </w:r>
      <w:r w:rsidRPr="006E053F">
        <w:rPr>
          <w:rFonts w:ascii="Tahoma" w:hAnsi="Tahoma" w:cs="Tahoma"/>
          <w:b/>
          <w:sz w:val="18"/>
          <w:szCs w:val="18"/>
        </w:rPr>
        <w:t xml:space="preserve">DEKLARUJEMY </w:t>
      </w:r>
      <w:r w:rsidRPr="006E053F">
        <w:rPr>
          <w:rFonts w:ascii="Tahoma" w:hAnsi="Tahoma" w:cs="Tahoma"/>
          <w:sz w:val="18"/>
          <w:szCs w:val="18"/>
        </w:rPr>
        <w:t xml:space="preserve">w </w:t>
      </w:r>
      <w:r w:rsidRPr="00CC6FDA">
        <w:rPr>
          <w:rFonts w:ascii="Tahoma" w:hAnsi="Tahoma" w:cs="Tahoma"/>
          <w:sz w:val="18"/>
          <w:szCs w:val="18"/>
        </w:rPr>
        <w:t xml:space="preserve">składanej </w:t>
      </w:r>
      <w:r>
        <w:rPr>
          <w:rFonts w:ascii="Tahoma" w:hAnsi="Tahoma" w:cs="Tahoma"/>
          <w:sz w:val="18"/>
          <w:szCs w:val="18"/>
        </w:rPr>
        <w:t xml:space="preserve">ofercie </w:t>
      </w:r>
      <w:r w:rsidRPr="00CC6FDA">
        <w:rPr>
          <w:rFonts w:ascii="Tahoma" w:hAnsi="Tahoma" w:cs="Tahoma"/>
          <w:b/>
          <w:sz w:val="18"/>
          <w:szCs w:val="18"/>
        </w:rPr>
        <w:t>okres</w:t>
      </w:r>
      <w:r>
        <w:rPr>
          <w:rFonts w:ascii="Tahoma" w:hAnsi="Tahoma" w:cs="Tahoma"/>
          <w:b/>
          <w:sz w:val="18"/>
          <w:szCs w:val="18"/>
        </w:rPr>
        <w:t xml:space="preserve"> gwarancji</w:t>
      </w:r>
      <w:r w:rsidRPr="00CC6FDA">
        <w:rPr>
          <w:rFonts w:ascii="Tahoma" w:hAnsi="Tahoma" w:cs="Tahoma"/>
          <w:b/>
          <w:sz w:val="18"/>
          <w:szCs w:val="18"/>
        </w:rPr>
        <w:t>,</w:t>
      </w:r>
      <w:r w:rsidRPr="00CC6FDA">
        <w:rPr>
          <w:rFonts w:ascii="Tahoma" w:hAnsi="Tahoma" w:cs="Tahoma"/>
          <w:sz w:val="18"/>
          <w:szCs w:val="18"/>
        </w:rPr>
        <w:t xml:space="preserve"> zaznaczając</w:t>
      </w:r>
      <w:r w:rsidRPr="006E053F">
        <w:rPr>
          <w:rFonts w:ascii="Tahoma" w:hAnsi="Tahoma" w:cs="Tahoma"/>
          <w:sz w:val="18"/>
          <w:szCs w:val="18"/>
        </w:rPr>
        <w:t xml:space="preserve"> znakiem „X” w odpowiednim oknie </w:t>
      </w:r>
      <w:r>
        <w:rPr>
          <w:rFonts w:ascii="Tahoma" w:hAnsi="Tahoma" w:cs="Tahoma"/>
          <w:sz w:val="18"/>
          <w:szCs w:val="18"/>
        </w:rPr>
        <w:t xml:space="preserve"> </w:t>
      </w:r>
      <w:r w:rsidRPr="006E053F">
        <w:rPr>
          <w:rFonts w:ascii="Tahoma" w:hAnsi="Tahoma" w:cs="Tahoma"/>
          <w:sz w:val="18"/>
          <w:szCs w:val="18"/>
        </w:rPr>
        <w:t>poniższej tabeli:</w:t>
      </w:r>
    </w:p>
    <w:p w:rsidR="00AB7271" w:rsidRDefault="00AB7271" w:rsidP="00AB7271">
      <w:pPr>
        <w:pStyle w:val="WW-Tekstpodstawowy2"/>
        <w:overflowPunct w:val="0"/>
        <w:autoSpaceDE w:val="0"/>
        <w:autoSpaceDN w:val="0"/>
        <w:adjustRightInd w:val="0"/>
        <w:rPr>
          <w:rFonts w:ascii="Tahoma" w:hAnsi="Tahoma" w:cs="Tahoma"/>
          <w:bCs/>
          <w:sz w:val="18"/>
          <w:szCs w:val="18"/>
        </w:rPr>
      </w:pPr>
    </w:p>
    <w:tbl>
      <w:tblPr>
        <w:tblpPr w:leftFromText="141" w:rightFromText="141" w:vertAnchor="text" w:horzAnchor="page" w:tblpX="2631" w:tblpY="150"/>
        <w:tblOverlap w:val="neve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614"/>
      </w:tblGrid>
      <w:tr w:rsidR="00AB7271" w:rsidRPr="007A74EC" w:rsidTr="00AB7271">
        <w:trPr>
          <w:trHeight w:val="390"/>
        </w:trPr>
        <w:tc>
          <w:tcPr>
            <w:tcW w:w="1613" w:type="dxa"/>
            <w:vAlign w:val="center"/>
          </w:tcPr>
          <w:p w:rsidR="00AB7271" w:rsidRPr="00AB7271" w:rsidRDefault="00AB7271" w:rsidP="00AB7271">
            <w:pPr>
              <w:jc w:val="center"/>
              <w:rPr>
                <w:rFonts w:ascii="Tahoma" w:hAnsi="Tahoma" w:cs="Tahoma"/>
                <w:b/>
                <w:sz w:val="18"/>
                <w:szCs w:val="18"/>
              </w:rPr>
            </w:pPr>
            <w:r w:rsidRPr="00AB7271">
              <w:rPr>
                <w:rFonts w:ascii="Tahoma" w:hAnsi="Tahoma" w:cs="Tahoma"/>
                <w:b/>
                <w:sz w:val="18"/>
                <w:szCs w:val="18"/>
              </w:rPr>
              <w:t>5 lat – 0 pkt</w:t>
            </w:r>
          </w:p>
        </w:tc>
        <w:tc>
          <w:tcPr>
            <w:tcW w:w="1614" w:type="dxa"/>
            <w:vAlign w:val="center"/>
          </w:tcPr>
          <w:p w:rsidR="00AB7271" w:rsidRPr="00AB7271" w:rsidRDefault="00AB7271" w:rsidP="00AB7271">
            <w:pPr>
              <w:jc w:val="center"/>
              <w:rPr>
                <w:rFonts w:ascii="Tahoma" w:hAnsi="Tahoma" w:cs="Tahoma"/>
                <w:b/>
                <w:sz w:val="18"/>
                <w:szCs w:val="18"/>
              </w:rPr>
            </w:pPr>
            <w:r w:rsidRPr="00AB7271">
              <w:rPr>
                <w:rFonts w:ascii="Tahoma" w:hAnsi="Tahoma" w:cs="Tahoma"/>
                <w:b/>
                <w:sz w:val="18"/>
                <w:szCs w:val="18"/>
              </w:rPr>
              <w:t>6 lat – 20 pkt</w:t>
            </w:r>
          </w:p>
        </w:tc>
      </w:tr>
      <w:tr w:rsidR="00AB7271" w:rsidRPr="007A74EC" w:rsidTr="00AB7271">
        <w:trPr>
          <w:trHeight w:val="390"/>
        </w:trPr>
        <w:tc>
          <w:tcPr>
            <w:tcW w:w="1613" w:type="dxa"/>
          </w:tcPr>
          <w:p w:rsidR="00AB7271" w:rsidRPr="007A74EC" w:rsidRDefault="00AB7271" w:rsidP="00AB7271">
            <w:pPr>
              <w:jc w:val="both"/>
              <w:rPr>
                <w:rFonts w:ascii="Tahoma" w:hAnsi="Tahoma" w:cs="Tahoma"/>
                <w:sz w:val="18"/>
                <w:szCs w:val="18"/>
              </w:rPr>
            </w:pPr>
          </w:p>
        </w:tc>
        <w:tc>
          <w:tcPr>
            <w:tcW w:w="1614" w:type="dxa"/>
          </w:tcPr>
          <w:p w:rsidR="00AB7271" w:rsidRPr="007A74EC" w:rsidRDefault="00AB7271" w:rsidP="00AB7271">
            <w:pPr>
              <w:jc w:val="both"/>
              <w:rPr>
                <w:rFonts w:ascii="Tahoma" w:hAnsi="Tahoma" w:cs="Tahoma"/>
                <w:sz w:val="18"/>
                <w:szCs w:val="18"/>
              </w:rPr>
            </w:pPr>
          </w:p>
        </w:tc>
      </w:tr>
    </w:tbl>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w:t>
      </w:r>
      <w:r w:rsidRPr="00E85C9E">
        <w:rPr>
          <w:rFonts w:ascii="Tahoma" w:hAnsi="Tahoma" w:cs="Tahoma"/>
          <w:sz w:val="18"/>
          <w:szCs w:val="18"/>
        </w:rPr>
        <w:t>pkt 16.2.2. Instrukcji</w:t>
      </w:r>
      <w:r w:rsidRPr="00984183">
        <w:rPr>
          <w:rFonts w:ascii="Tahoma" w:hAnsi="Tahoma" w:cs="Tahoma"/>
          <w:sz w:val="18"/>
          <w:szCs w:val="18"/>
        </w:rPr>
        <w:t xml:space="preserve"> dla Wykonawców</w:t>
      </w:r>
    </w:p>
    <w:p w:rsidR="00AB7271" w:rsidRDefault="00AB7271" w:rsidP="00AB7271">
      <w:pPr>
        <w:pStyle w:val="WW-Tekstpodstawowy2"/>
        <w:overflowPunct w:val="0"/>
        <w:autoSpaceDE w:val="0"/>
        <w:autoSpaceDN w:val="0"/>
        <w:adjustRightInd w:val="0"/>
        <w:ind w:firstLine="480"/>
        <w:rPr>
          <w:rFonts w:ascii="Tahoma" w:hAnsi="Tahoma" w:cs="Tahoma"/>
          <w:bCs/>
          <w:sz w:val="18"/>
          <w:szCs w:val="18"/>
        </w:rPr>
      </w:pPr>
    </w:p>
    <w:p w:rsidR="00AB7271" w:rsidRDefault="00AB7271" w:rsidP="00AB7271">
      <w:pPr>
        <w:pStyle w:val="WW-Tekstpodstawowy2"/>
        <w:overflowPunct w:val="0"/>
        <w:autoSpaceDE w:val="0"/>
        <w:autoSpaceDN w:val="0"/>
        <w:adjustRightInd w:val="0"/>
        <w:ind w:left="284"/>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D23B6C">
        <w:rPr>
          <w:rFonts w:ascii="Tahoma" w:hAnsi="Tahoma" w:cs="Tahoma"/>
          <w:b/>
          <w:sz w:val="18"/>
          <w:szCs w:val="18"/>
        </w:rPr>
        <w:t xml:space="preserve">czas </w:t>
      </w:r>
      <w:r>
        <w:rPr>
          <w:rFonts w:ascii="Tahoma" w:hAnsi="Tahoma" w:cs="Tahoma"/>
          <w:b/>
          <w:sz w:val="18"/>
          <w:szCs w:val="18"/>
        </w:rPr>
        <w:t>reakcji</w:t>
      </w:r>
      <w:r w:rsidRPr="00D23B6C">
        <w:rPr>
          <w:rFonts w:ascii="Tahoma" w:hAnsi="Tahoma" w:cs="Tahoma"/>
          <w:b/>
          <w:sz w:val="18"/>
          <w:szCs w:val="18"/>
        </w:rPr>
        <w:t>,</w:t>
      </w:r>
      <w:r w:rsidRPr="00D23B6C">
        <w:rPr>
          <w:rFonts w:ascii="Tahoma" w:hAnsi="Tahoma" w:cs="Tahoma"/>
          <w:sz w:val="18"/>
          <w:szCs w:val="18"/>
        </w:rPr>
        <w:t xml:space="preserve"> zaznaczając znakiem „X”</w:t>
      </w:r>
      <w:r w:rsidRPr="006E053F">
        <w:rPr>
          <w:rFonts w:ascii="Tahoma" w:hAnsi="Tahoma" w:cs="Tahoma"/>
          <w:sz w:val="18"/>
          <w:szCs w:val="18"/>
        </w:rPr>
        <w:t xml:space="preserve"> w odpowiednim oknie poniższej tabeli:</w:t>
      </w:r>
    </w:p>
    <w:p w:rsidR="00AB7271" w:rsidRDefault="00AB7271" w:rsidP="00AB7271">
      <w:pPr>
        <w:pStyle w:val="WW-Tekstpodstawowy2"/>
        <w:overflowPunct w:val="0"/>
        <w:autoSpaceDE w:val="0"/>
        <w:autoSpaceDN w:val="0"/>
        <w:adjustRightInd w:val="0"/>
        <w:rPr>
          <w:rFonts w:ascii="Tahoma" w:hAnsi="Tahoma" w:cs="Tahoma"/>
          <w:sz w:val="18"/>
          <w:szCs w:val="18"/>
        </w:rPr>
      </w:pPr>
    </w:p>
    <w:tbl>
      <w:tblPr>
        <w:tblpPr w:leftFromText="141" w:rightFromText="141" w:vertAnchor="text" w:horzAnchor="page" w:tblpX="2631" w:tblpY="150"/>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2162"/>
        <w:gridCol w:w="2163"/>
      </w:tblGrid>
      <w:tr w:rsidR="00AB7271" w:rsidRPr="007A74EC" w:rsidTr="0044070E">
        <w:trPr>
          <w:trHeight w:val="390"/>
        </w:trPr>
        <w:tc>
          <w:tcPr>
            <w:tcW w:w="2162" w:type="dxa"/>
            <w:vAlign w:val="center"/>
          </w:tcPr>
          <w:p w:rsidR="00AB7271" w:rsidRPr="00AB7271" w:rsidRDefault="00AB7271" w:rsidP="00AB7271">
            <w:pPr>
              <w:jc w:val="center"/>
              <w:rPr>
                <w:rFonts w:ascii="Tahoma" w:hAnsi="Tahoma" w:cs="Tahoma"/>
                <w:b/>
                <w:sz w:val="18"/>
                <w:szCs w:val="18"/>
              </w:rPr>
            </w:pPr>
            <w:r w:rsidRPr="00AB7271">
              <w:rPr>
                <w:rFonts w:ascii="Tahoma" w:hAnsi="Tahoma" w:cs="Tahoma"/>
                <w:b/>
                <w:sz w:val="18"/>
                <w:szCs w:val="18"/>
              </w:rPr>
              <w:t>do 48 h – 0 pkt</w:t>
            </w:r>
          </w:p>
        </w:tc>
        <w:tc>
          <w:tcPr>
            <w:tcW w:w="2162" w:type="dxa"/>
            <w:vAlign w:val="center"/>
          </w:tcPr>
          <w:p w:rsidR="00AB7271" w:rsidRPr="00AB7271" w:rsidRDefault="00AB7271" w:rsidP="00AB7271">
            <w:pPr>
              <w:jc w:val="center"/>
              <w:rPr>
                <w:rFonts w:ascii="Tahoma" w:hAnsi="Tahoma" w:cs="Tahoma"/>
                <w:b/>
                <w:sz w:val="18"/>
                <w:szCs w:val="18"/>
              </w:rPr>
            </w:pPr>
            <w:r w:rsidRPr="00AB7271">
              <w:rPr>
                <w:rFonts w:ascii="Tahoma" w:hAnsi="Tahoma" w:cs="Tahoma"/>
                <w:b/>
                <w:sz w:val="18"/>
                <w:szCs w:val="18"/>
              </w:rPr>
              <w:t>do 36 h – 10 pkt</w:t>
            </w:r>
          </w:p>
        </w:tc>
        <w:tc>
          <w:tcPr>
            <w:tcW w:w="2163" w:type="dxa"/>
            <w:vAlign w:val="center"/>
          </w:tcPr>
          <w:p w:rsidR="00AB7271" w:rsidRPr="00AB7271" w:rsidRDefault="00AB7271" w:rsidP="00AB7271">
            <w:pPr>
              <w:jc w:val="center"/>
              <w:rPr>
                <w:rFonts w:ascii="Tahoma" w:hAnsi="Tahoma" w:cs="Tahoma"/>
                <w:b/>
                <w:sz w:val="18"/>
                <w:szCs w:val="18"/>
              </w:rPr>
            </w:pPr>
            <w:r w:rsidRPr="00AB7271">
              <w:rPr>
                <w:rFonts w:ascii="Tahoma" w:hAnsi="Tahoma" w:cs="Tahoma"/>
                <w:b/>
                <w:sz w:val="18"/>
                <w:szCs w:val="18"/>
              </w:rPr>
              <w:t>do 24 h – 20 pkt</w:t>
            </w:r>
          </w:p>
        </w:tc>
      </w:tr>
      <w:tr w:rsidR="00AB7271" w:rsidRPr="007A74EC" w:rsidTr="0044070E">
        <w:trPr>
          <w:trHeight w:val="390"/>
        </w:trPr>
        <w:tc>
          <w:tcPr>
            <w:tcW w:w="2162" w:type="dxa"/>
          </w:tcPr>
          <w:p w:rsidR="00AB7271" w:rsidRPr="007A74EC" w:rsidRDefault="00AB7271" w:rsidP="00AB7271">
            <w:pPr>
              <w:jc w:val="both"/>
              <w:rPr>
                <w:rFonts w:ascii="Tahoma" w:hAnsi="Tahoma" w:cs="Tahoma"/>
                <w:sz w:val="18"/>
                <w:szCs w:val="18"/>
              </w:rPr>
            </w:pPr>
          </w:p>
        </w:tc>
        <w:tc>
          <w:tcPr>
            <w:tcW w:w="2162" w:type="dxa"/>
          </w:tcPr>
          <w:p w:rsidR="00AB7271" w:rsidRPr="007A74EC" w:rsidRDefault="00AB7271" w:rsidP="00AB7271">
            <w:pPr>
              <w:jc w:val="both"/>
              <w:rPr>
                <w:rFonts w:ascii="Tahoma" w:hAnsi="Tahoma" w:cs="Tahoma"/>
                <w:sz w:val="18"/>
                <w:szCs w:val="18"/>
              </w:rPr>
            </w:pPr>
          </w:p>
        </w:tc>
        <w:tc>
          <w:tcPr>
            <w:tcW w:w="2163" w:type="dxa"/>
          </w:tcPr>
          <w:p w:rsidR="00AB7271" w:rsidRPr="007A74EC" w:rsidRDefault="00AB7271" w:rsidP="00AB7271">
            <w:pPr>
              <w:jc w:val="both"/>
              <w:rPr>
                <w:rFonts w:ascii="Tahoma" w:hAnsi="Tahoma" w:cs="Tahoma"/>
                <w:sz w:val="18"/>
                <w:szCs w:val="18"/>
              </w:rPr>
            </w:pPr>
          </w:p>
        </w:tc>
      </w:tr>
    </w:tbl>
    <w:p w:rsidR="00AB7271" w:rsidRDefault="00AB7271" w:rsidP="00AB7271">
      <w:pPr>
        <w:pStyle w:val="WW-Tekstpodstawowy2"/>
        <w:overflowPunct w:val="0"/>
        <w:autoSpaceDE w:val="0"/>
        <w:autoSpaceDN w:val="0"/>
        <w:adjustRightInd w:val="0"/>
        <w:rPr>
          <w:rFonts w:ascii="Tahoma" w:hAnsi="Tahoma" w:cs="Tahoma"/>
          <w:sz w:val="18"/>
          <w:szCs w:val="18"/>
        </w:rPr>
      </w:pPr>
    </w:p>
    <w:p w:rsidR="00AB7271" w:rsidRPr="006E053F" w:rsidRDefault="00AB7271" w:rsidP="00AB7271">
      <w:pPr>
        <w:pStyle w:val="WW-Tekstpodstawowy2"/>
        <w:overflowPunct w:val="0"/>
        <w:autoSpaceDE w:val="0"/>
        <w:autoSpaceDN w:val="0"/>
        <w:adjustRightInd w:val="0"/>
        <w:rPr>
          <w:rFonts w:ascii="Tahoma" w:hAnsi="Tahoma" w:cs="Tahoma"/>
          <w:sz w:val="18"/>
          <w:szCs w:val="18"/>
        </w:rPr>
      </w:pPr>
    </w:p>
    <w:p w:rsidR="00AB7271" w:rsidRDefault="00AB7271" w:rsidP="00AB7271">
      <w:pPr>
        <w:pStyle w:val="WW-Tekstpodstawowy2"/>
        <w:overflowPunct w:val="0"/>
        <w:autoSpaceDE w:val="0"/>
        <w:autoSpaceDN w:val="0"/>
        <w:adjustRightInd w:val="0"/>
        <w:ind w:left="120"/>
        <w:rPr>
          <w:rFonts w:ascii="Tahoma" w:hAnsi="Tahoma" w:cs="Tahoma"/>
          <w:sz w:val="18"/>
          <w:szCs w:val="18"/>
        </w:rPr>
      </w:pPr>
    </w:p>
    <w:p w:rsidR="00AB7271" w:rsidRDefault="00AB7271" w:rsidP="00AB7271">
      <w:pPr>
        <w:pStyle w:val="WW-Tekstpodstawowy2"/>
        <w:overflowPunct w:val="0"/>
        <w:autoSpaceDE w:val="0"/>
        <w:autoSpaceDN w:val="0"/>
        <w:adjustRightInd w:val="0"/>
        <w:ind w:left="120"/>
        <w:rPr>
          <w:rFonts w:ascii="Tahoma" w:hAnsi="Tahoma" w:cs="Tahoma"/>
          <w:sz w:val="18"/>
          <w:szCs w:val="18"/>
        </w:rPr>
      </w:pPr>
    </w:p>
    <w:p w:rsidR="00AB7271" w:rsidRPr="00984183" w:rsidRDefault="00AB7271" w:rsidP="00AB7271">
      <w:pPr>
        <w:pStyle w:val="WW-Tekstpodstawowy2"/>
        <w:overflowPunct w:val="0"/>
        <w:autoSpaceDE w:val="0"/>
        <w:autoSpaceDN w:val="0"/>
        <w:adjustRightInd w:val="0"/>
        <w:ind w:left="120"/>
        <w:rPr>
          <w:rFonts w:ascii="Tahoma" w:hAnsi="Tahoma" w:cs="Tahoma"/>
          <w:sz w:val="18"/>
          <w:szCs w:val="18"/>
        </w:rPr>
      </w:pPr>
    </w:p>
    <w:p w:rsidR="00DD429D" w:rsidRDefault="00AB7271" w:rsidP="00DD429D">
      <w:pPr>
        <w:pStyle w:val="WW-Tekstpodstawowy2"/>
        <w:overflowPunct w:val="0"/>
        <w:autoSpaceDE w:val="0"/>
        <w:autoSpaceDN w:val="0"/>
        <w:adjustRightInd w:val="0"/>
        <w:ind w:firstLine="480"/>
        <w:rPr>
          <w:rFonts w:ascii="Tahoma" w:hAnsi="Tahoma" w:cs="Tahoma"/>
          <w:sz w:val="18"/>
          <w:szCs w:val="18"/>
        </w:rPr>
      </w:pPr>
      <w:r w:rsidRPr="00984183">
        <w:rPr>
          <w:rFonts w:ascii="Tahoma" w:hAnsi="Tahoma" w:cs="Tahoma"/>
          <w:sz w:val="18"/>
          <w:szCs w:val="18"/>
        </w:rPr>
        <w:t>UWAGA!</w:t>
      </w:r>
      <w:r>
        <w:rPr>
          <w:rFonts w:ascii="Tahoma" w:hAnsi="Tahoma" w:cs="Tahoma"/>
          <w:sz w:val="18"/>
          <w:szCs w:val="18"/>
        </w:rPr>
        <w:t xml:space="preserve">  N</w:t>
      </w:r>
      <w:r w:rsidRPr="00984183">
        <w:rPr>
          <w:rFonts w:ascii="Tahoma" w:hAnsi="Tahoma" w:cs="Tahoma"/>
          <w:sz w:val="18"/>
          <w:szCs w:val="18"/>
        </w:rPr>
        <w:t xml:space="preserve">ależy zaznaczyć tylko jedną pozycję – patrz </w:t>
      </w:r>
      <w:r w:rsidRPr="00E85C9E">
        <w:rPr>
          <w:rFonts w:ascii="Tahoma" w:hAnsi="Tahoma" w:cs="Tahoma"/>
          <w:sz w:val="18"/>
          <w:szCs w:val="18"/>
        </w:rPr>
        <w:t>pkt 16.2.3. Instrukcji</w:t>
      </w:r>
      <w:r w:rsidRPr="00984183">
        <w:rPr>
          <w:rFonts w:ascii="Tahoma" w:hAnsi="Tahoma" w:cs="Tahoma"/>
          <w:sz w:val="18"/>
          <w:szCs w:val="18"/>
        </w:rPr>
        <w:t xml:space="preserve"> dla Wykonawców</w:t>
      </w:r>
    </w:p>
    <w:p w:rsidR="00B413EC" w:rsidRPr="00DD429D" w:rsidRDefault="00B413EC" w:rsidP="00DD429D">
      <w:pPr>
        <w:pStyle w:val="WW-Tekstpodstawowy2"/>
        <w:overflowPunct w:val="0"/>
        <w:autoSpaceDE w:val="0"/>
        <w:autoSpaceDN w:val="0"/>
        <w:adjustRightInd w:val="0"/>
        <w:ind w:firstLine="480"/>
        <w:rPr>
          <w:rFonts w:ascii="Tahoma" w:hAnsi="Tahoma" w:cs="Tahoma"/>
          <w:sz w:val="18"/>
          <w:szCs w:val="18"/>
        </w:rPr>
      </w:pPr>
      <w:r w:rsidRPr="00B413EC">
        <w:rPr>
          <w:rFonts w:ascii="Tahoma" w:hAnsi="Tahoma" w:cs="Tahoma"/>
          <w:b/>
          <w:bCs/>
          <w:sz w:val="18"/>
          <w:szCs w:val="18"/>
        </w:rPr>
        <w:t xml:space="preserve"> </w:t>
      </w:r>
      <w:r w:rsidRPr="00B413EC">
        <w:rPr>
          <w:rFonts w:ascii="Tahoma" w:hAnsi="Tahoma" w:cs="Tahoma"/>
          <w:bCs/>
          <w:sz w:val="18"/>
          <w:szCs w:val="18"/>
        </w:rPr>
        <w:t xml:space="preserve"> </w:t>
      </w:r>
    </w:p>
    <w:p w:rsidR="00AB5C31" w:rsidRPr="00AB5C31" w:rsidRDefault="00AB5C31" w:rsidP="005C37B2">
      <w:pPr>
        <w:numPr>
          <w:ilvl w:val="0"/>
          <w:numId w:val="50"/>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AB5C31" w:rsidRPr="00AB5C31" w:rsidRDefault="00AB5C31" w:rsidP="005C37B2">
      <w:pPr>
        <w:numPr>
          <w:ilvl w:val="0"/>
          <w:numId w:val="50"/>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sidR="002F3AB5">
        <w:rPr>
          <w:rFonts w:ascii="Tahoma" w:hAnsi="Tahoma" w:cs="Tahoma"/>
          <w:sz w:val="18"/>
          <w:szCs w:val="18"/>
        </w:rPr>
        <w:t xml:space="preserve"> </w:t>
      </w:r>
      <w:r w:rsidRPr="00AB5C31">
        <w:rPr>
          <w:rFonts w:ascii="Tahoma" w:hAnsi="Tahoma" w:cs="Tahoma"/>
          <w:sz w:val="18"/>
          <w:szCs w:val="18"/>
        </w:rPr>
        <w:t xml:space="preserve">Zamówienia. </w:t>
      </w:r>
    </w:p>
    <w:p w:rsidR="00AB5C31" w:rsidRPr="00AB5C31" w:rsidRDefault="00AB5C31" w:rsidP="005C37B2">
      <w:pPr>
        <w:numPr>
          <w:ilvl w:val="0"/>
          <w:numId w:val="50"/>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AB5C31" w:rsidRPr="00AB5C31" w:rsidRDefault="00AB5C31" w:rsidP="002F3AB5">
      <w:pPr>
        <w:spacing w:before="120"/>
        <w:ind w:left="480"/>
        <w:jc w:val="both"/>
        <w:rPr>
          <w:rFonts w:ascii="Tahoma" w:hAnsi="Tahoma" w:cs="Tahoma"/>
          <w:sz w:val="18"/>
          <w:szCs w:val="18"/>
        </w:rPr>
      </w:pPr>
      <w:r w:rsidRPr="00AB5C31">
        <w:rPr>
          <w:rFonts w:ascii="Tahoma" w:hAnsi="Tahoma" w:cs="Tahoma"/>
          <w:b/>
          <w:sz w:val="18"/>
          <w:szCs w:val="18"/>
        </w:rPr>
        <w:t>__________________________________________________________________________________________________________________________________________________________</w:t>
      </w:r>
    </w:p>
    <w:p w:rsidR="00AB5C31" w:rsidRPr="00AB5C31" w:rsidRDefault="00AB5C31" w:rsidP="005C37B2">
      <w:pPr>
        <w:numPr>
          <w:ilvl w:val="0"/>
          <w:numId w:val="50"/>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sidR="002F3AB5">
        <w:rPr>
          <w:rFonts w:ascii="Tahoma" w:hAnsi="Tahoma" w:cs="Tahoma"/>
          <w:sz w:val="18"/>
          <w:szCs w:val="18"/>
        </w:rPr>
        <w:t xml:space="preserve"> </w:t>
      </w:r>
      <w:r w:rsidRPr="00AB5C31">
        <w:rPr>
          <w:rFonts w:ascii="Tahoma" w:hAnsi="Tahoma" w:cs="Tahoma"/>
          <w:sz w:val="18"/>
          <w:szCs w:val="18"/>
        </w:rPr>
        <w:t>Zamówienia, tj. przez okre</w:t>
      </w:r>
      <w:r w:rsidR="00DD429D">
        <w:rPr>
          <w:rFonts w:ascii="Tahoma" w:hAnsi="Tahoma" w:cs="Tahoma"/>
          <w:sz w:val="18"/>
          <w:szCs w:val="18"/>
        </w:rPr>
        <w:t>s 6</w:t>
      </w:r>
      <w:r w:rsidRPr="00AB5C31">
        <w:rPr>
          <w:rFonts w:ascii="Tahoma" w:hAnsi="Tahoma" w:cs="Tahoma"/>
          <w:sz w:val="18"/>
          <w:szCs w:val="18"/>
        </w:rPr>
        <w:t>0  dni od upływu terminu składania ofert.</w:t>
      </w:r>
    </w:p>
    <w:p w:rsidR="00AB5C31" w:rsidRPr="00AB5C31" w:rsidRDefault="00AB5C31" w:rsidP="005C37B2">
      <w:pPr>
        <w:numPr>
          <w:ilvl w:val="0"/>
          <w:numId w:val="50"/>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AB5C31" w:rsidRPr="00AB5C31" w:rsidRDefault="00AB5C31"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750"/>
      </w:tblGrid>
      <w:tr w:rsidR="00AB5C31" w:rsidRPr="00AB5C31" w:rsidTr="00DD1D31">
        <w:tc>
          <w:tcPr>
            <w:tcW w:w="4336"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AB5C31" w:rsidRPr="00AB5C31" w:rsidTr="00DD1D31">
        <w:tc>
          <w:tcPr>
            <w:tcW w:w="4336" w:type="dxa"/>
          </w:tcPr>
          <w:p w:rsidR="00AB5C31" w:rsidRDefault="00AB5C31" w:rsidP="00AB5C31">
            <w:pPr>
              <w:spacing w:before="120"/>
              <w:jc w:val="both"/>
              <w:rPr>
                <w:rFonts w:ascii="Tahoma" w:hAnsi="Tahoma" w:cs="Tahoma"/>
                <w:sz w:val="18"/>
                <w:szCs w:val="18"/>
              </w:rPr>
            </w:pPr>
          </w:p>
          <w:p w:rsidR="002F3AB5" w:rsidRPr="00AB5C31" w:rsidRDefault="002F3AB5" w:rsidP="00AB5C31">
            <w:pPr>
              <w:spacing w:before="120"/>
              <w:jc w:val="both"/>
              <w:rPr>
                <w:rFonts w:ascii="Tahoma" w:hAnsi="Tahoma" w:cs="Tahoma"/>
                <w:sz w:val="18"/>
                <w:szCs w:val="18"/>
              </w:rPr>
            </w:pPr>
          </w:p>
        </w:tc>
        <w:tc>
          <w:tcPr>
            <w:tcW w:w="4750" w:type="dxa"/>
          </w:tcPr>
          <w:p w:rsidR="00AB5C31" w:rsidRPr="00AB5C31" w:rsidRDefault="00AB5C31" w:rsidP="00AB5C31">
            <w:pPr>
              <w:spacing w:before="120"/>
              <w:jc w:val="both"/>
              <w:rPr>
                <w:rFonts w:ascii="Tahoma" w:hAnsi="Tahoma" w:cs="Tahoma"/>
                <w:sz w:val="18"/>
                <w:szCs w:val="18"/>
              </w:rPr>
            </w:pPr>
          </w:p>
        </w:tc>
      </w:tr>
    </w:tbl>
    <w:p w:rsidR="00AB5C31" w:rsidRDefault="00AB5C31" w:rsidP="005C37B2">
      <w:pPr>
        <w:numPr>
          <w:ilvl w:val="0"/>
          <w:numId w:val="50"/>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umowy w wysokości 5 % </w:t>
      </w:r>
      <w:r w:rsidR="0044070E">
        <w:rPr>
          <w:rFonts w:ascii="Tahoma" w:hAnsi="Tahoma" w:cs="Tahoma"/>
          <w:sz w:val="18"/>
          <w:szCs w:val="18"/>
        </w:rPr>
        <w:t xml:space="preserve">kwoty przeznaczonej przez Zamawiającego na sfinansowanie zamówienia, </w:t>
      </w:r>
      <w:r w:rsidRPr="00AB5C31">
        <w:rPr>
          <w:rFonts w:ascii="Tahoma" w:hAnsi="Tahoma" w:cs="Tahoma"/>
          <w:sz w:val="18"/>
          <w:szCs w:val="18"/>
        </w:rPr>
        <w:t>w przypadku otrzymania od Zamawiającego informacji o wyborze złożonej oferty jako oferty najkorzystniejszej.</w:t>
      </w:r>
    </w:p>
    <w:p w:rsidR="00127690" w:rsidRPr="00AB5C31" w:rsidRDefault="00127690" w:rsidP="00127690">
      <w:pPr>
        <w:spacing w:before="120"/>
        <w:ind w:left="360"/>
        <w:jc w:val="both"/>
        <w:rPr>
          <w:rFonts w:ascii="Tahoma" w:hAnsi="Tahoma" w:cs="Tahoma"/>
          <w:sz w:val="18"/>
          <w:szCs w:val="18"/>
        </w:rPr>
      </w:pPr>
    </w:p>
    <w:p w:rsidR="00AB5C31" w:rsidRDefault="00AB5C31" w:rsidP="005C37B2">
      <w:pPr>
        <w:numPr>
          <w:ilvl w:val="0"/>
          <w:numId w:val="50"/>
        </w:numPr>
        <w:tabs>
          <w:tab w:val="num" w:pos="426"/>
        </w:tabs>
        <w:spacing w:before="120"/>
        <w:jc w:val="both"/>
        <w:rPr>
          <w:rFonts w:ascii="Tahoma" w:hAnsi="Tahoma" w:cs="Tahoma"/>
          <w:sz w:val="18"/>
          <w:szCs w:val="18"/>
        </w:rPr>
      </w:pPr>
      <w:r w:rsidRPr="00AB5C31">
        <w:rPr>
          <w:rFonts w:ascii="Tahoma" w:hAnsi="Tahoma" w:cs="Tahoma"/>
          <w:b/>
          <w:sz w:val="18"/>
          <w:szCs w:val="18"/>
        </w:rPr>
        <w:lastRenderedPageBreak/>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4EEE" w:rsidRPr="00D9087C" w:rsidRDefault="00774EEE" w:rsidP="005C37B2">
      <w:pPr>
        <w:pStyle w:val="Zwykytekst"/>
        <w:numPr>
          <w:ilvl w:val="0"/>
          <w:numId w:val="50"/>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392F24" w:rsidRPr="00774EEE" w:rsidRDefault="00774EEE" w:rsidP="00127690">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AB5C31" w:rsidRPr="00AB5C31" w:rsidRDefault="00AB5C31" w:rsidP="005C37B2">
      <w:pPr>
        <w:numPr>
          <w:ilvl w:val="0"/>
          <w:numId w:val="50"/>
        </w:numPr>
        <w:tabs>
          <w:tab w:val="num" w:pos="426"/>
        </w:tabs>
        <w:spacing w:before="12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AB5C31" w:rsidRPr="00AB5C31" w:rsidRDefault="00AB5C31"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AB5C31" w:rsidRPr="00AB5C31" w:rsidRDefault="00AB5C31" w:rsidP="00AB5C31">
      <w:pPr>
        <w:spacing w:before="120"/>
        <w:jc w:val="both"/>
        <w:rPr>
          <w:rFonts w:ascii="Tahoma" w:hAnsi="Tahoma" w:cs="Tahoma"/>
          <w:b/>
          <w:sz w:val="18"/>
          <w:szCs w:val="18"/>
          <w:lang w:val="en-US"/>
        </w:rPr>
      </w:pPr>
    </w:p>
    <w:p w:rsidR="00AB5C31" w:rsidRPr="00AB5C31" w:rsidRDefault="007A7049" w:rsidP="00AB5C31">
      <w:pPr>
        <w:spacing w:before="120"/>
        <w:jc w:val="both"/>
        <w:rPr>
          <w:rFonts w:ascii="Tahoma" w:hAnsi="Tahoma" w:cs="Tahoma"/>
          <w:sz w:val="18"/>
          <w:szCs w:val="18"/>
        </w:rPr>
      </w:pPr>
      <w:r>
        <w:rPr>
          <w:rFonts w:ascii="Tahoma" w:hAnsi="Tahoma" w:cs="Tahoma"/>
          <w:b/>
          <w:sz w:val="18"/>
          <w:szCs w:val="18"/>
        </w:rPr>
        <w:t>15</w:t>
      </w:r>
      <w:r w:rsidR="00AB5C31" w:rsidRPr="00AB5C31">
        <w:rPr>
          <w:rFonts w:ascii="Tahoma" w:hAnsi="Tahoma" w:cs="Tahoma"/>
          <w:b/>
          <w:sz w:val="18"/>
          <w:szCs w:val="18"/>
        </w:rPr>
        <w:t xml:space="preserve">. OFERTĘ </w:t>
      </w:r>
      <w:r w:rsidR="00AB5C31" w:rsidRPr="00AB5C31">
        <w:rPr>
          <w:rFonts w:ascii="Tahoma" w:hAnsi="Tahoma" w:cs="Tahoma"/>
          <w:sz w:val="18"/>
          <w:szCs w:val="18"/>
        </w:rPr>
        <w:t>niniejszą składamy na ______ stronach.</w:t>
      </w:r>
    </w:p>
    <w:p w:rsidR="00AB5C31" w:rsidRPr="00AB5C31" w:rsidRDefault="00AB5C31" w:rsidP="00AB5C31">
      <w:pPr>
        <w:spacing w:before="120"/>
        <w:rPr>
          <w:rFonts w:ascii="Tahoma" w:hAnsi="Tahoma" w:cs="Tahoma"/>
          <w:sz w:val="18"/>
          <w:szCs w:val="18"/>
        </w:rPr>
      </w:pPr>
    </w:p>
    <w:p w:rsidR="00AB5C31" w:rsidRPr="00AB5C31" w:rsidRDefault="00AB5C31"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771D3" w:rsidRDefault="00AB5C31"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AB5C31" w:rsidRPr="00AB5C31" w:rsidRDefault="001771D3"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00AB5C31" w:rsidRPr="00AB5C31">
        <w:rPr>
          <w:rFonts w:ascii="Tahoma" w:hAnsi="Tahoma" w:cs="Tahoma"/>
          <w:bCs/>
          <w:i/>
          <w:iCs/>
          <w:spacing w:val="2"/>
          <w:sz w:val="18"/>
          <w:szCs w:val="18"/>
        </w:rPr>
        <w:t xml:space="preserve">  ________________________________</w:t>
      </w:r>
    </w:p>
    <w:p w:rsidR="00AB5C31" w:rsidRPr="00AB5C31" w:rsidRDefault="00AB5C31"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AB5C31" w:rsidRPr="00AB5C31" w:rsidRDefault="00AB5C31"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AB5C31" w:rsidRPr="00AB5C31" w:rsidRDefault="00AB5C31" w:rsidP="00AB5C31">
      <w:pPr>
        <w:tabs>
          <w:tab w:val="left" w:pos="0"/>
        </w:tabs>
        <w:jc w:val="center"/>
        <w:rPr>
          <w:rFonts w:ascii="Tahoma" w:hAnsi="Tahoma" w:cs="Tahoma"/>
          <w:b/>
          <w:spacing w:val="8"/>
          <w:sz w:val="20"/>
          <w:szCs w:val="20"/>
        </w:rPr>
      </w:pP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984183" w:rsidRDefault="001529F3" w:rsidP="001771D3">
      <w:pPr>
        <w:pStyle w:val="rozdzia"/>
        <w:jc w:val="left"/>
      </w:pPr>
    </w:p>
    <w:p w:rsidR="001529F3" w:rsidRPr="00984183" w:rsidRDefault="001529F3" w:rsidP="004214CD">
      <w:pPr>
        <w:pStyle w:val="rozdzia"/>
      </w:pPr>
    </w:p>
    <w:p w:rsidR="001529F3" w:rsidRPr="00984183" w:rsidRDefault="001529F3" w:rsidP="004214CD">
      <w:pPr>
        <w:pStyle w:val="rozdzia"/>
      </w:pPr>
    </w:p>
    <w:p w:rsidR="004134EB" w:rsidRDefault="004134EB" w:rsidP="00767A4E">
      <w:pPr>
        <w:pStyle w:val="Nagwek1"/>
        <w:jc w:val="center"/>
        <w:rPr>
          <w:rFonts w:ascii="Tahoma" w:hAnsi="Tahoma" w:cs="Tahoma"/>
          <w:sz w:val="24"/>
        </w:rPr>
      </w:pPr>
      <w:bookmarkStart w:id="101" w:name="_Toc460479254"/>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392F24" w:rsidRPr="00392F24" w:rsidRDefault="00392F24" w:rsidP="00392F24"/>
    <w:p w:rsidR="001529F3" w:rsidRPr="0084622E" w:rsidRDefault="001529F3" w:rsidP="00767A4E">
      <w:pPr>
        <w:pStyle w:val="Nagwek1"/>
        <w:jc w:val="center"/>
        <w:rPr>
          <w:rFonts w:ascii="Tahoma" w:hAnsi="Tahoma" w:cs="Tahoma"/>
          <w:sz w:val="24"/>
        </w:rPr>
      </w:pPr>
      <w:r w:rsidRPr="0084622E">
        <w:rPr>
          <w:rFonts w:ascii="Tahoma" w:hAnsi="Tahoma" w:cs="Tahoma"/>
          <w:sz w:val="24"/>
        </w:rPr>
        <w:t>ROZDZIAŁ IV</w:t>
      </w:r>
      <w:bookmarkEnd w:id="101"/>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102" w:name="_Toc460479255"/>
      <w:r w:rsidRPr="007F1318">
        <w:rPr>
          <w:rFonts w:ascii="Tahoma" w:hAnsi="Tahoma" w:cs="Tahoma"/>
          <w:color w:val="000000"/>
          <w:sz w:val="24"/>
        </w:rPr>
        <w:t>Wzór Umowy</w:t>
      </w:r>
      <w:bookmarkEnd w:id="102"/>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Default="001529F3"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392F24" w:rsidRDefault="00392F24" w:rsidP="00127690">
      <w:pPr>
        <w:spacing w:before="120"/>
        <w:rPr>
          <w:rFonts w:ascii="Tahoma" w:hAnsi="Tahoma" w:cs="Tahoma"/>
        </w:rPr>
      </w:pPr>
    </w:p>
    <w:p w:rsidR="00127690" w:rsidRDefault="00127690" w:rsidP="00127690">
      <w:pPr>
        <w:spacing w:before="120"/>
        <w:rPr>
          <w:rFonts w:ascii="Tahoma" w:hAnsi="Tahoma" w:cs="Tahoma"/>
        </w:rPr>
      </w:pPr>
    </w:p>
    <w:p w:rsidR="001529F3" w:rsidRDefault="001529F3" w:rsidP="00023FBD">
      <w:pPr>
        <w:spacing w:before="120"/>
        <w:jc w:val="center"/>
        <w:rPr>
          <w:rFonts w:ascii="Tahoma" w:hAnsi="Tahoma" w:cs="Tahoma"/>
        </w:rPr>
      </w:pPr>
    </w:p>
    <w:p w:rsidR="00267774" w:rsidRPr="00267774" w:rsidRDefault="00A54DEC" w:rsidP="0070772D">
      <w:pPr>
        <w:jc w:val="center"/>
        <w:rPr>
          <w:rFonts w:ascii="Tahoma" w:hAnsi="Tahoma" w:cs="Tahoma"/>
          <w:b/>
          <w:sz w:val="18"/>
          <w:szCs w:val="18"/>
        </w:rPr>
      </w:pPr>
      <w:r>
        <w:rPr>
          <w:rFonts w:ascii="Tahoma" w:hAnsi="Tahoma" w:cs="Tahoma"/>
          <w:b/>
          <w:sz w:val="18"/>
          <w:szCs w:val="18"/>
        </w:rPr>
        <w:t>WZÓR UMOWY Nr DPZ/</w:t>
      </w:r>
      <w:r w:rsidR="00392F24">
        <w:rPr>
          <w:rFonts w:ascii="Tahoma" w:hAnsi="Tahoma" w:cs="Tahoma"/>
          <w:b/>
          <w:sz w:val="18"/>
          <w:szCs w:val="18"/>
        </w:rPr>
        <w:t>117/PN/106</w:t>
      </w:r>
      <w:r w:rsidR="00267774" w:rsidRPr="00267774">
        <w:rPr>
          <w:rFonts w:ascii="Tahoma" w:hAnsi="Tahoma" w:cs="Tahoma"/>
          <w:b/>
          <w:sz w:val="18"/>
          <w:szCs w:val="18"/>
        </w:rPr>
        <w:t xml:space="preserve">/17 </w:t>
      </w:r>
    </w:p>
    <w:p w:rsidR="0083373C" w:rsidRPr="009C2FF7" w:rsidRDefault="0083373C" w:rsidP="0083373C">
      <w:pPr>
        <w:spacing w:before="100" w:beforeAutospacing="1" w:after="100" w:afterAutospacing="1"/>
        <w:jc w:val="both"/>
        <w:rPr>
          <w:rFonts w:ascii="Tahoma" w:hAnsi="Tahoma" w:cs="Tahoma"/>
          <w:bCs/>
          <w:sz w:val="18"/>
          <w:szCs w:val="18"/>
        </w:rPr>
      </w:pPr>
      <w:r w:rsidRPr="009C2FF7">
        <w:rPr>
          <w:rFonts w:ascii="Tahoma" w:hAnsi="Tahoma" w:cs="Tahoma"/>
          <w:bCs/>
          <w:sz w:val="18"/>
          <w:szCs w:val="18"/>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t>
      </w:r>
      <w:r w:rsidRPr="009C2FF7">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rsidR="0083373C" w:rsidRPr="009C2FF7" w:rsidRDefault="0083373C" w:rsidP="0083373C">
      <w:pPr>
        <w:spacing w:before="100" w:beforeAutospacing="1" w:after="100" w:afterAutospacing="1"/>
        <w:jc w:val="both"/>
        <w:rPr>
          <w:rFonts w:ascii="Tahoma" w:hAnsi="Tahoma" w:cs="Tahoma"/>
          <w:b/>
          <w:sz w:val="18"/>
          <w:szCs w:val="18"/>
        </w:rPr>
      </w:pPr>
      <w:r w:rsidRPr="009C2FF7">
        <w:rPr>
          <w:rFonts w:ascii="Tahoma" w:hAnsi="Tahoma" w:cs="Tahoma"/>
          <w:b/>
          <w:sz w:val="18"/>
          <w:szCs w:val="18"/>
        </w:rPr>
        <w:t>………….. – ……………</w:t>
      </w:r>
    </w:p>
    <w:p w:rsidR="0083373C" w:rsidRPr="009C2FF7" w:rsidRDefault="0083373C" w:rsidP="0083373C">
      <w:pPr>
        <w:spacing w:before="100" w:beforeAutospacing="1" w:after="100" w:afterAutospacing="1"/>
        <w:jc w:val="both"/>
        <w:rPr>
          <w:rFonts w:ascii="Tahoma" w:hAnsi="Tahoma" w:cs="Tahoma"/>
          <w:sz w:val="18"/>
          <w:szCs w:val="18"/>
        </w:rPr>
      </w:pPr>
      <w:r w:rsidRPr="009C2FF7">
        <w:rPr>
          <w:rFonts w:ascii="Tahoma" w:hAnsi="Tahoma" w:cs="Tahoma"/>
          <w:sz w:val="18"/>
          <w:szCs w:val="18"/>
        </w:rPr>
        <w:t xml:space="preserve">zwanym dalej „Zamawiającym” </w:t>
      </w:r>
    </w:p>
    <w:p w:rsidR="0083373C" w:rsidRPr="009C2FF7" w:rsidRDefault="0083373C" w:rsidP="0083373C">
      <w:pPr>
        <w:pStyle w:val="WW-Tekstpodstawowy2"/>
        <w:rPr>
          <w:rFonts w:ascii="Tahoma" w:hAnsi="Tahoma" w:cs="Tahoma"/>
          <w:sz w:val="18"/>
          <w:szCs w:val="18"/>
        </w:rPr>
      </w:pPr>
      <w:r w:rsidRPr="009C2FF7">
        <w:rPr>
          <w:rFonts w:ascii="Tahoma" w:hAnsi="Tahoma" w:cs="Tahoma"/>
          <w:sz w:val="18"/>
          <w:szCs w:val="18"/>
        </w:rPr>
        <w:t>a:</w:t>
      </w:r>
    </w:p>
    <w:p w:rsidR="0083373C" w:rsidRPr="009C2FF7" w:rsidRDefault="0083373C" w:rsidP="0083373C">
      <w:pPr>
        <w:pStyle w:val="WW-Tekstpodstawowy2"/>
        <w:rPr>
          <w:rFonts w:ascii="Tahoma" w:hAnsi="Tahoma" w:cs="Tahoma"/>
          <w:sz w:val="18"/>
          <w:szCs w:val="18"/>
        </w:rPr>
      </w:pPr>
      <w:r w:rsidRPr="009C2FF7">
        <w:rPr>
          <w:rFonts w:ascii="Tahoma" w:hAnsi="Tahoma" w:cs="Tahoma"/>
          <w:sz w:val="18"/>
          <w:szCs w:val="18"/>
        </w:rPr>
        <w:t>………………………………………………………………………………………………………………………………………………..</w:t>
      </w:r>
    </w:p>
    <w:p w:rsidR="0083373C" w:rsidRPr="009C2FF7" w:rsidRDefault="0083373C" w:rsidP="0083373C">
      <w:pPr>
        <w:pStyle w:val="WW-Tekstpodstawowy2"/>
        <w:rPr>
          <w:rFonts w:ascii="Tahoma" w:hAnsi="Tahoma" w:cs="Tahoma"/>
          <w:sz w:val="18"/>
          <w:szCs w:val="18"/>
        </w:rPr>
      </w:pPr>
      <w:r w:rsidRPr="009C2FF7">
        <w:rPr>
          <w:rFonts w:ascii="Tahoma" w:hAnsi="Tahoma" w:cs="Tahoma"/>
          <w:sz w:val="18"/>
          <w:szCs w:val="18"/>
        </w:rPr>
        <w:t>…………………………………………………………………………………………………………………………</w:t>
      </w:r>
    </w:p>
    <w:p w:rsidR="0083373C" w:rsidRPr="009C2FF7" w:rsidRDefault="0083373C" w:rsidP="0083373C">
      <w:pPr>
        <w:pStyle w:val="WW-Tekstpodstawowy2"/>
        <w:rPr>
          <w:rFonts w:ascii="Tahoma" w:hAnsi="Tahoma" w:cs="Tahoma"/>
          <w:sz w:val="18"/>
          <w:szCs w:val="18"/>
        </w:rPr>
      </w:pPr>
      <w:r w:rsidRPr="009C2FF7">
        <w:rPr>
          <w:rFonts w:ascii="Tahoma" w:hAnsi="Tahoma" w:cs="Tahoma"/>
          <w:sz w:val="18"/>
          <w:szCs w:val="18"/>
        </w:rPr>
        <w:t>którą reprezentuje:</w:t>
      </w:r>
    </w:p>
    <w:p w:rsidR="0083373C" w:rsidRPr="009C2FF7" w:rsidRDefault="0083373C" w:rsidP="0083373C">
      <w:pPr>
        <w:pStyle w:val="WW-Tekstpodstawowy2"/>
        <w:rPr>
          <w:rFonts w:ascii="Tahoma" w:hAnsi="Tahoma" w:cs="Tahoma"/>
          <w:sz w:val="18"/>
          <w:szCs w:val="18"/>
        </w:rPr>
      </w:pPr>
    </w:p>
    <w:p w:rsidR="0083373C" w:rsidRPr="009C2FF7" w:rsidRDefault="0083373C" w:rsidP="0083373C">
      <w:pPr>
        <w:jc w:val="both"/>
        <w:rPr>
          <w:rFonts w:ascii="Tahoma" w:hAnsi="Tahoma" w:cs="Tahoma"/>
          <w:sz w:val="18"/>
          <w:szCs w:val="18"/>
        </w:rPr>
      </w:pPr>
      <w:r w:rsidRPr="009C2FF7">
        <w:rPr>
          <w:rFonts w:ascii="Tahoma" w:hAnsi="Tahoma" w:cs="Tahoma"/>
          <w:sz w:val="18"/>
          <w:szCs w:val="18"/>
        </w:rPr>
        <w:t>1. ________________________________________________________________________________</w:t>
      </w:r>
    </w:p>
    <w:p w:rsidR="0083373C" w:rsidRPr="009C2FF7" w:rsidRDefault="0083373C" w:rsidP="0083373C">
      <w:pPr>
        <w:jc w:val="both"/>
        <w:rPr>
          <w:rFonts w:ascii="Tahoma" w:hAnsi="Tahoma" w:cs="Tahoma"/>
          <w:sz w:val="18"/>
          <w:szCs w:val="18"/>
        </w:rPr>
      </w:pPr>
    </w:p>
    <w:p w:rsidR="0083373C" w:rsidRPr="009C2FF7" w:rsidRDefault="0083373C" w:rsidP="0083373C">
      <w:pPr>
        <w:pStyle w:val="Stopka"/>
        <w:tabs>
          <w:tab w:val="clear" w:pos="4536"/>
          <w:tab w:val="clear" w:pos="9072"/>
        </w:tabs>
        <w:jc w:val="both"/>
        <w:rPr>
          <w:rFonts w:ascii="Tahoma" w:hAnsi="Tahoma" w:cs="Tahoma"/>
          <w:sz w:val="18"/>
          <w:szCs w:val="18"/>
        </w:rPr>
      </w:pPr>
      <w:r w:rsidRPr="009C2FF7">
        <w:rPr>
          <w:rFonts w:ascii="Tahoma" w:hAnsi="Tahoma" w:cs="Tahoma"/>
          <w:sz w:val="18"/>
          <w:szCs w:val="18"/>
        </w:rPr>
        <w:t>2. ________________________________________________________________________________</w:t>
      </w:r>
    </w:p>
    <w:p w:rsidR="0083373C" w:rsidRPr="009C2FF7" w:rsidRDefault="0083373C" w:rsidP="0083373C">
      <w:pPr>
        <w:jc w:val="both"/>
        <w:rPr>
          <w:rFonts w:ascii="Tahoma" w:hAnsi="Tahoma" w:cs="Tahoma"/>
          <w:sz w:val="18"/>
          <w:szCs w:val="18"/>
        </w:rPr>
      </w:pPr>
      <w:r w:rsidRPr="009C2FF7">
        <w:rPr>
          <w:rFonts w:ascii="Tahoma" w:hAnsi="Tahoma" w:cs="Tahoma"/>
          <w:sz w:val="18"/>
          <w:szCs w:val="18"/>
        </w:rPr>
        <w:t>zwaną dalej „Wykonawcą”</w:t>
      </w:r>
    </w:p>
    <w:p w:rsidR="0083373C" w:rsidRPr="009C2FF7" w:rsidRDefault="0083373C" w:rsidP="0083373C">
      <w:pPr>
        <w:pStyle w:val="Nagwek1"/>
        <w:spacing w:before="0" w:after="0"/>
        <w:rPr>
          <w:rFonts w:ascii="Tahoma" w:hAnsi="Tahoma" w:cs="Tahoma"/>
          <w:b w:val="0"/>
          <w:sz w:val="18"/>
          <w:szCs w:val="18"/>
        </w:rPr>
      </w:pPr>
      <w:r w:rsidRPr="009C2FF7">
        <w:rPr>
          <w:rFonts w:ascii="Tahoma" w:hAnsi="Tahoma" w:cs="Tahoma"/>
          <w:sz w:val="18"/>
          <w:szCs w:val="18"/>
        </w:rPr>
        <w:t>REGON :</w:t>
      </w:r>
      <w:r w:rsidRPr="009C2FF7">
        <w:rPr>
          <w:rFonts w:ascii="Tahoma" w:hAnsi="Tahoma" w:cs="Tahoma"/>
          <w:sz w:val="18"/>
          <w:szCs w:val="18"/>
        </w:rPr>
        <w:tab/>
      </w:r>
      <w:r w:rsidRPr="009C2FF7">
        <w:rPr>
          <w:rFonts w:ascii="Tahoma" w:hAnsi="Tahoma" w:cs="Tahoma"/>
          <w:sz w:val="18"/>
          <w:szCs w:val="18"/>
        </w:rPr>
        <w:tab/>
        <w:t>NIP:</w:t>
      </w:r>
      <w:r w:rsidRPr="009C2FF7">
        <w:rPr>
          <w:rFonts w:ascii="Tahoma" w:hAnsi="Tahoma" w:cs="Tahoma"/>
          <w:sz w:val="18"/>
          <w:szCs w:val="18"/>
        </w:rPr>
        <w:tab/>
      </w:r>
      <w:r w:rsidRPr="009C2FF7">
        <w:rPr>
          <w:rFonts w:ascii="Tahoma" w:hAnsi="Tahoma" w:cs="Tahoma"/>
          <w:sz w:val="18"/>
          <w:szCs w:val="18"/>
        </w:rPr>
        <w:tab/>
        <w:t xml:space="preserve">nr KRS </w:t>
      </w:r>
    </w:p>
    <w:p w:rsidR="0083373C" w:rsidRPr="009C2FF7" w:rsidRDefault="0083373C" w:rsidP="0083373C">
      <w:pPr>
        <w:jc w:val="both"/>
        <w:rPr>
          <w:rFonts w:ascii="Tahoma" w:hAnsi="Tahoma" w:cs="Tahoma"/>
          <w:i/>
          <w:sz w:val="18"/>
          <w:szCs w:val="18"/>
        </w:rPr>
      </w:pPr>
      <w:r w:rsidRPr="18CB2F53">
        <w:rPr>
          <w:rFonts w:ascii="Tahoma" w:hAnsi="Tahoma" w:cs="Tahoma"/>
          <w:i/>
          <w:iCs/>
          <w:sz w:val="18"/>
          <w:szCs w:val="18"/>
        </w:rPr>
        <w:t>została zawarta umowa w wyniku rozstrzygnięcia postępowania prowadzonego w trybie przetargu nieograniczonego na podstawie przepisów ustawy z dnia 29 stycznia 2004 r. Prawo zam</w:t>
      </w:r>
      <w:r w:rsidR="000B68D7">
        <w:rPr>
          <w:rFonts w:ascii="Tahoma" w:hAnsi="Tahoma" w:cs="Tahoma"/>
          <w:i/>
          <w:iCs/>
          <w:sz w:val="18"/>
          <w:szCs w:val="18"/>
        </w:rPr>
        <w:t>ówień publicznych (Dz. U. z 2017</w:t>
      </w:r>
      <w:r w:rsidRPr="18CB2F53">
        <w:rPr>
          <w:rFonts w:ascii="Tahoma" w:hAnsi="Tahoma" w:cs="Tahoma"/>
          <w:i/>
          <w:iCs/>
          <w:sz w:val="18"/>
          <w:szCs w:val="18"/>
        </w:rPr>
        <w:t xml:space="preserve"> r. poz.</w:t>
      </w:r>
      <w:r w:rsidR="000B68D7">
        <w:rPr>
          <w:rFonts w:ascii="Tahoma" w:hAnsi="Tahoma" w:cs="Tahoma"/>
          <w:i/>
          <w:iCs/>
          <w:sz w:val="18"/>
          <w:szCs w:val="18"/>
        </w:rPr>
        <w:t xml:space="preserve"> 1579</w:t>
      </w:r>
      <w:r w:rsidRPr="18CB2F53">
        <w:rPr>
          <w:rFonts w:ascii="Tahoma" w:hAnsi="Tahoma" w:cs="Tahoma"/>
          <w:i/>
          <w:iCs/>
          <w:sz w:val="18"/>
          <w:szCs w:val="18"/>
        </w:rPr>
        <w:t>)</w:t>
      </w:r>
    </w:p>
    <w:p w:rsidR="0083373C" w:rsidRDefault="0083373C" w:rsidP="0083373C">
      <w:pPr>
        <w:jc w:val="both"/>
        <w:rPr>
          <w:rFonts w:ascii="Tahoma" w:hAnsi="Tahoma" w:cs="Tahoma"/>
          <w:i/>
          <w:iCs/>
          <w:sz w:val="18"/>
          <w:szCs w:val="18"/>
        </w:rPr>
      </w:pPr>
    </w:p>
    <w:p w:rsidR="0083373C" w:rsidRDefault="0083373C" w:rsidP="0083373C">
      <w:pPr>
        <w:jc w:val="center"/>
        <w:rPr>
          <w:rFonts w:ascii="Tahoma" w:eastAsia="Tahoma" w:hAnsi="Tahoma" w:cs="Tahoma"/>
          <w:b/>
          <w:bCs/>
          <w:sz w:val="18"/>
          <w:szCs w:val="18"/>
        </w:rPr>
      </w:pPr>
      <w:r w:rsidRPr="18CB2F53">
        <w:rPr>
          <w:rFonts w:ascii="Tahoma" w:eastAsia="Tahoma" w:hAnsi="Tahoma" w:cs="Tahoma"/>
          <w:b/>
          <w:bCs/>
          <w:sz w:val="18"/>
          <w:szCs w:val="18"/>
        </w:rPr>
        <w:t>§ 1</w:t>
      </w:r>
    </w:p>
    <w:p w:rsidR="0083373C" w:rsidRDefault="0083373C" w:rsidP="0083373C">
      <w:pPr>
        <w:jc w:val="both"/>
        <w:rPr>
          <w:rFonts w:ascii="Tahoma" w:eastAsia="Tahoma" w:hAnsi="Tahoma" w:cs="Tahoma"/>
          <w:sz w:val="18"/>
          <w:szCs w:val="18"/>
        </w:rPr>
      </w:pPr>
      <w:r w:rsidRPr="18CB2F53">
        <w:rPr>
          <w:rFonts w:ascii="Tahoma" w:eastAsia="Tahoma" w:hAnsi="Tahoma" w:cs="Tahoma"/>
          <w:sz w:val="18"/>
          <w:szCs w:val="18"/>
        </w:rPr>
        <w:t xml:space="preserve">1. Przedmiotem umowy jest </w:t>
      </w:r>
      <w:r w:rsidRPr="18CB2F53">
        <w:rPr>
          <w:rFonts w:ascii="Tahoma" w:eastAsia="Tahoma" w:hAnsi="Tahoma" w:cs="Tahoma"/>
          <w:b/>
          <w:bCs/>
          <w:sz w:val="18"/>
          <w:szCs w:val="18"/>
        </w:rPr>
        <w:t>„Naprawa uszkodzonych i wymiana zniszczonych, aktualizacja, modernizacja oraz mycie i konserwacja elementów Miejskiego Systemu Informacji kat. 9, 10, 15</w:t>
      </w:r>
      <w:r w:rsidRPr="18CB2F53">
        <w:rPr>
          <w:rFonts w:ascii="Tahoma" w:eastAsia="Tahoma" w:hAnsi="Tahoma" w:cs="Tahoma"/>
          <w:sz w:val="18"/>
          <w:szCs w:val="18"/>
        </w:rPr>
        <w:t xml:space="preserve"> </w:t>
      </w:r>
      <w:r w:rsidRPr="18CB2F53">
        <w:rPr>
          <w:rFonts w:ascii="Tahoma" w:eastAsia="Tahoma" w:hAnsi="Tahoma" w:cs="Tahoma"/>
          <w:b/>
          <w:bCs/>
          <w:sz w:val="18"/>
          <w:szCs w:val="18"/>
        </w:rPr>
        <w:t>oraz kasetonów informacyjnych (dalej „MSI”)”.</w:t>
      </w:r>
      <w:r w:rsidRPr="18CB2F53">
        <w:rPr>
          <w:rFonts w:ascii="Tahoma" w:eastAsia="Tahoma" w:hAnsi="Tahoma" w:cs="Tahoma"/>
          <w:sz w:val="18"/>
          <w:szCs w:val="18"/>
        </w:rPr>
        <w:t xml:space="preserve"> Szczegółowy opis przedmiotu umowy znajduje się w Szczegółowym opisie zamówienia stanowiącym załącznik do SIWZ.</w:t>
      </w:r>
    </w:p>
    <w:p w:rsidR="0083373C" w:rsidRDefault="0083373C" w:rsidP="0083373C">
      <w:pPr>
        <w:jc w:val="both"/>
        <w:rPr>
          <w:rFonts w:ascii="Tahoma" w:eastAsia="Tahoma" w:hAnsi="Tahoma" w:cs="Tahoma"/>
          <w:sz w:val="18"/>
          <w:szCs w:val="18"/>
        </w:rPr>
      </w:pPr>
      <w:r w:rsidRPr="18CB2F53">
        <w:rPr>
          <w:rFonts w:ascii="Tahoma" w:eastAsia="Tahoma" w:hAnsi="Tahoma" w:cs="Tahoma"/>
          <w:sz w:val="18"/>
          <w:szCs w:val="18"/>
        </w:rPr>
        <w:t xml:space="preserve">2. Wykonawca zobowiązany jest do wykonania przedmiotu umowy zgodnie z postanowieniami umów i jej załącznikami, w tym SIWZ i ofertą oraz obowiązującymi przepisami i normami.  </w:t>
      </w:r>
    </w:p>
    <w:p w:rsidR="0083373C" w:rsidRDefault="0083373C" w:rsidP="0083373C">
      <w:pPr>
        <w:jc w:val="both"/>
        <w:rPr>
          <w:rFonts w:ascii="Tahoma" w:eastAsia="Tahoma" w:hAnsi="Tahoma" w:cs="Tahoma"/>
          <w:sz w:val="18"/>
          <w:szCs w:val="18"/>
        </w:rPr>
      </w:pPr>
      <w:r w:rsidRPr="18CB2F53">
        <w:rPr>
          <w:rFonts w:ascii="Tahoma" w:eastAsia="Tahoma" w:hAnsi="Tahoma" w:cs="Tahoma"/>
          <w:sz w:val="18"/>
          <w:szCs w:val="18"/>
        </w:rPr>
        <w:t xml:space="preserve"> </w:t>
      </w:r>
    </w:p>
    <w:p w:rsidR="0083373C" w:rsidRDefault="0083373C" w:rsidP="0083373C">
      <w:pPr>
        <w:jc w:val="center"/>
        <w:rPr>
          <w:rFonts w:ascii="Tahoma" w:eastAsia="Tahoma" w:hAnsi="Tahoma" w:cs="Tahoma"/>
          <w:b/>
          <w:bCs/>
          <w:sz w:val="18"/>
          <w:szCs w:val="18"/>
        </w:rPr>
      </w:pPr>
      <w:r w:rsidRPr="18CB2F53">
        <w:rPr>
          <w:rFonts w:ascii="Tahoma" w:eastAsia="Tahoma" w:hAnsi="Tahoma" w:cs="Tahoma"/>
          <w:b/>
          <w:bCs/>
          <w:sz w:val="18"/>
          <w:szCs w:val="18"/>
        </w:rPr>
        <w:t>§ 2</w:t>
      </w:r>
    </w:p>
    <w:p w:rsidR="0083373C" w:rsidRDefault="0083373C" w:rsidP="0083373C">
      <w:pPr>
        <w:jc w:val="both"/>
        <w:rPr>
          <w:rFonts w:ascii="Tahoma" w:eastAsia="Tahoma" w:hAnsi="Tahoma" w:cs="Tahoma"/>
          <w:sz w:val="18"/>
          <w:szCs w:val="18"/>
        </w:rPr>
      </w:pPr>
      <w:r w:rsidRPr="18CB2F53">
        <w:rPr>
          <w:rFonts w:ascii="Tahoma" w:eastAsia="Tahoma" w:hAnsi="Tahoma" w:cs="Tahoma"/>
          <w:sz w:val="18"/>
          <w:szCs w:val="18"/>
        </w:rPr>
        <w:t>1. Szczegółowy opis przedmiotu umowy znajduje się w Szczegółowym opisie zamówienia stanowiącym załącznik do SIWZ, w szczególności przedmiot umowy obejmuje:</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wymiana listew bocznych punktu informacyjnego</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wymiana podstawy i nogi punktu informacyjnego</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wymiana daszka punktu informacyjnego</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mycie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usuwanie rys i graffiti z powierzchni poliwęglanu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 xml:space="preserve">wymiana poliwęglanu punktu informacyjnego lub kasetonu </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 xml:space="preserve">uszczelnienie punktu informacyjnego lub kasetonu </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uzupełnienia ubytków folii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wymiana aplikacji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aktualizacja treści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wymiana, naprawa, konserwacja oświetlenia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naprawa przyłącza elektrycznego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modernizacja instalacji elektrycznej wewnętrznej (zmiana z oświetlenia na oświetlenie alternatywne) punktu informacyjnego lub kasetonu</w:t>
      </w:r>
    </w:p>
    <w:p w:rsidR="0083373C" w:rsidRDefault="0083373C" w:rsidP="005C37B2">
      <w:pPr>
        <w:pStyle w:val="Akapitzlist"/>
        <w:numPr>
          <w:ilvl w:val="0"/>
          <w:numId w:val="58"/>
        </w:numPr>
        <w:spacing w:after="0" w:line="240" w:lineRule="auto"/>
        <w:contextualSpacing/>
        <w:jc w:val="both"/>
        <w:rPr>
          <w:sz w:val="18"/>
          <w:szCs w:val="18"/>
        </w:rPr>
      </w:pPr>
      <w:r w:rsidRPr="18CB2F53">
        <w:rPr>
          <w:rFonts w:ascii="Tahoma" w:eastAsia="Tahoma" w:hAnsi="Tahoma" w:cs="Tahoma"/>
          <w:sz w:val="18"/>
          <w:szCs w:val="18"/>
        </w:rPr>
        <w:t xml:space="preserve">wykonanie nowego punktu informacyjnego lub kasetonu w ramach niezbędnych uzupełnień  </w:t>
      </w:r>
    </w:p>
    <w:p w:rsidR="0083373C" w:rsidRDefault="0083373C" w:rsidP="0083373C">
      <w:pPr>
        <w:ind w:left="284" w:hanging="284"/>
        <w:jc w:val="both"/>
        <w:rPr>
          <w:rFonts w:ascii="Tahoma" w:eastAsia="Tahoma" w:hAnsi="Tahoma" w:cs="Tahoma"/>
          <w:sz w:val="18"/>
          <w:szCs w:val="18"/>
        </w:rPr>
      </w:pPr>
      <w:r w:rsidRPr="18CB2F53">
        <w:rPr>
          <w:rFonts w:ascii="Tahoma" w:eastAsia="Tahoma" w:hAnsi="Tahoma" w:cs="Tahoma"/>
          <w:sz w:val="18"/>
          <w:szCs w:val="18"/>
        </w:rPr>
        <w:t xml:space="preserve">2. Określenie liczby i rodzaju czynności wymienionych w ust. 1 będzie wynikało ze zleceń przekazywanych każdorazowo przez Zamawiającego. </w:t>
      </w:r>
    </w:p>
    <w:p w:rsidR="0083373C" w:rsidRDefault="0083373C" w:rsidP="0083373C">
      <w:pPr>
        <w:pStyle w:val="Tekstpodstawowywcity"/>
        <w:ind w:left="284" w:hanging="284"/>
        <w:rPr>
          <w:rFonts w:ascii="Tahoma" w:hAnsi="Tahoma"/>
          <w:sz w:val="14"/>
          <w:szCs w:val="14"/>
        </w:rPr>
      </w:pP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3</w:t>
      </w:r>
    </w:p>
    <w:p w:rsidR="0083373C" w:rsidRDefault="0083373C" w:rsidP="0083373C">
      <w:pPr>
        <w:pStyle w:val="Tekstpodstawowywcity"/>
        <w:ind w:left="284" w:hanging="284"/>
        <w:jc w:val="both"/>
        <w:rPr>
          <w:rFonts w:ascii="Tahoma" w:hAnsi="Tahoma"/>
          <w:sz w:val="18"/>
        </w:rPr>
      </w:pPr>
      <w:r>
        <w:rPr>
          <w:rFonts w:ascii="Tahoma" w:hAnsi="Tahoma"/>
          <w:sz w:val="18"/>
        </w:rPr>
        <w:lastRenderedPageBreak/>
        <w:t>1.</w:t>
      </w:r>
      <w:r>
        <w:rPr>
          <w:rFonts w:ascii="Tahoma" w:hAnsi="Tahoma"/>
          <w:sz w:val="18"/>
        </w:rPr>
        <w:tab/>
      </w:r>
      <w:r w:rsidRPr="007376D7">
        <w:rPr>
          <w:rFonts w:ascii="Tahoma" w:hAnsi="Tahoma"/>
          <w:sz w:val="18"/>
        </w:rPr>
        <w:t xml:space="preserve">Wykonawca zobowiązuje się do demontażu uszkodzonego </w:t>
      </w:r>
      <w:r>
        <w:rPr>
          <w:rFonts w:ascii="Tahoma" w:hAnsi="Tahoma"/>
          <w:sz w:val="18"/>
        </w:rPr>
        <w:t>e</w:t>
      </w:r>
      <w:r w:rsidRPr="007376D7">
        <w:rPr>
          <w:rFonts w:ascii="Tahoma" w:hAnsi="Tahoma"/>
          <w:sz w:val="18"/>
        </w:rPr>
        <w:t>lementu MSI</w:t>
      </w:r>
      <w:r>
        <w:rPr>
          <w:rFonts w:ascii="Tahoma" w:hAnsi="Tahoma"/>
          <w:sz w:val="18"/>
        </w:rPr>
        <w:t xml:space="preserve"> (czas reakcji)</w:t>
      </w:r>
      <w:r w:rsidRPr="007376D7">
        <w:rPr>
          <w:rFonts w:ascii="Tahoma" w:hAnsi="Tahoma"/>
          <w:sz w:val="18"/>
        </w:rPr>
        <w:t xml:space="preserve"> w ciągu </w:t>
      </w:r>
      <w:r>
        <w:rPr>
          <w:rFonts w:ascii="Tahoma" w:hAnsi="Tahoma"/>
          <w:sz w:val="18"/>
        </w:rPr>
        <w:t>………</w:t>
      </w:r>
      <w:r w:rsidRPr="007376D7">
        <w:rPr>
          <w:rFonts w:ascii="Tahoma" w:hAnsi="Tahoma"/>
          <w:sz w:val="18"/>
        </w:rPr>
        <w:t xml:space="preserve"> godzin od zgłoszenia uszkodzenia oraz do </w:t>
      </w:r>
      <w:r>
        <w:rPr>
          <w:rFonts w:ascii="Tahoma" w:hAnsi="Tahoma"/>
          <w:sz w:val="18"/>
        </w:rPr>
        <w:t xml:space="preserve">wykonania pozostałych czynności, o których mowa w </w:t>
      </w:r>
      <w:r>
        <w:rPr>
          <w:rFonts w:ascii="Tahoma" w:hAnsi="Tahoma" w:cs="Tahoma"/>
          <w:sz w:val="18"/>
        </w:rPr>
        <w:t>§</w:t>
      </w:r>
      <w:r>
        <w:rPr>
          <w:rFonts w:ascii="Tahoma" w:hAnsi="Tahoma"/>
          <w:sz w:val="18"/>
        </w:rPr>
        <w:t xml:space="preserve"> 2 ust. 1 lub 2 </w:t>
      </w:r>
      <w:r w:rsidRPr="007376D7">
        <w:rPr>
          <w:rFonts w:ascii="Tahoma" w:hAnsi="Tahoma"/>
          <w:sz w:val="18"/>
        </w:rPr>
        <w:t>w ciągu 14 dni</w:t>
      </w:r>
      <w:r>
        <w:rPr>
          <w:rFonts w:ascii="Tahoma" w:hAnsi="Tahoma"/>
          <w:sz w:val="18"/>
        </w:rPr>
        <w:t xml:space="preserve"> od dnia doręczenia zlecenia zgodnie z ust.2</w:t>
      </w:r>
      <w:r w:rsidRPr="007376D7">
        <w:rPr>
          <w:rFonts w:ascii="Tahoma" w:hAnsi="Tahoma"/>
          <w:sz w:val="18"/>
        </w:rPr>
        <w:t>.</w:t>
      </w:r>
    </w:p>
    <w:p w:rsidR="0083373C" w:rsidRDefault="0083373C" w:rsidP="0083373C">
      <w:pPr>
        <w:pStyle w:val="Tekstpodstawowywcity"/>
        <w:ind w:left="284" w:hanging="284"/>
        <w:jc w:val="both"/>
        <w:rPr>
          <w:rFonts w:ascii="Tahoma" w:hAnsi="Tahoma"/>
          <w:sz w:val="18"/>
        </w:rPr>
      </w:pPr>
      <w:r>
        <w:rPr>
          <w:rFonts w:ascii="Tahoma" w:hAnsi="Tahoma"/>
          <w:sz w:val="18"/>
        </w:rPr>
        <w:t xml:space="preserve">2. Zlecenia będą przez Zamawiającego przesyłane Wykonawcy  fax lub e-mailem.  </w:t>
      </w:r>
    </w:p>
    <w:p w:rsidR="0083373C" w:rsidRPr="007376D7" w:rsidRDefault="0083373C" w:rsidP="0083373C">
      <w:pPr>
        <w:pStyle w:val="Tekstpodstawowywcity"/>
        <w:ind w:left="284" w:hanging="284"/>
        <w:jc w:val="both"/>
        <w:rPr>
          <w:rFonts w:ascii="Tahoma" w:hAnsi="Tahoma"/>
          <w:sz w:val="18"/>
        </w:rPr>
      </w:pPr>
      <w:r>
        <w:rPr>
          <w:rFonts w:ascii="Tahoma" w:hAnsi="Tahoma"/>
          <w:sz w:val="18"/>
        </w:rPr>
        <w:t xml:space="preserve">3. W szczególnych przypadkach termin wykonania zleconych prac może być zmieniony po pisemnej akceptacji Zamawiającego. </w:t>
      </w:r>
    </w:p>
    <w:p w:rsidR="0083373C" w:rsidRDefault="0083373C" w:rsidP="0083373C">
      <w:pPr>
        <w:pStyle w:val="Tekstpodstawowywcity"/>
        <w:ind w:left="284" w:hanging="284"/>
        <w:jc w:val="both"/>
        <w:rPr>
          <w:rFonts w:ascii="Tahoma" w:hAnsi="Tahoma"/>
          <w:sz w:val="18"/>
        </w:rPr>
      </w:pPr>
      <w:r>
        <w:rPr>
          <w:rFonts w:ascii="Tahoma" w:hAnsi="Tahoma"/>
          <w:sz w:val="18"/>
        </w:rPr>
        <w:t>4.</w:t>
      </w:r>
      <w:r>
        <w:rPr>
          <w:rFonts w:ascii="Tahoma" w:hAnsi="Tahoma"/>
          <w:sz w:val="18"/>
        </w:rPr>
        <w:tab/>
      </w:r>
      <w:r w:rsidRPr="007376D7">
        <w:rPr>
          <w:rFonts w:ascii="Tahoma" w:hAnsi="Tahoma"/>
          <w:sz w:val="18"/>
        </w:rPr>
        <w:t>Prace będą wykonane zgodnie z dokumentacją techniczną dostarczoną przez Zamawiającego.</w:t>
      </w:r>
    </w:p>
    <w:p w:rsidR="0083373C" w:rsidRPr="00E318C0" w:rsidRDefault="0083373C" w:rsidP="0083373C">
      <w:pPr>
        <w:pStyle w:val="Tekstpodstawowywcity"/>
        <w:ind w:left="284" w:hanging="284"/>
        <w:jc w:val="both"/>
        <w:rPr>
          <w:rFonts w:ascii="Tahoma" w:hAnsi="Tahoma" w:cs="Tahoma"/>
          <w:sz w:val="18"/>
          <w:szCs w:val="18"/>
        </w:rPr>
      </w:pPr>
      <w:r w:rsidRPr="00E318C0">
        <w:rPr>
          <w:rFonts w:ascii="Tahoma" w:hAnsi="Tahoma" w:cs="Tahoma"/>
          <w:sz w:val="18"/>
          <w:szCs w:val="18"/>
        </w:rPr>
        <w:t xml:space="preserve">   </w:t>
      </w: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4</w:t>
      </w:r>
    </w:p>
    <w:p w:rsidR="0083373C" w:rsidRDefault="0083373C" w:rsidP="005C37B2">
      <w:pPr>
        <w:pStyle w:val="Tekstpodstawowy"/>
        <w:numPr>
          <w:ilvl w:val="0"/>
          <w:numId w:val="62"/>
        </w:numPr>
        <w:ind w:left="303"/>
        <w:jc w:val="both"/>
        <w:rPr>
          <w:rFonts w:ascii="Tahoma" w:hAnsi="Tahoma" w:cs="Tahoma"/>
          <w:b/>
          <w:sz w:val="18"/>
          <w:szCs w:val="18"/>
        </w:rPr>
      </w:pPr>
      <w:r>
        <w:rPr>
          <w:rFonts w:ascii="Tahoma" w:hAnsi="Tahoma" w:cs="Tahoma"/>
          <w:b/>
          <w:sz w:val="18"/>
          <w:szCs w:val="18"/>
        </w:rPr>
        <w:t>K</w:t>
      </w:r>
      <w:r w:rsidRPr="00A164D3">
        <w:rPr>
          <w:rFonts w:ascii="Tahoma" w:hAnsi="Tahoma" w:cs="Tahoma"/>
          <w:b/>
          <w:sz w:val="18"/>
          <w:szCs w:val="18"/>
        </w:rPr>
        <w:t xml:space="preserve">wota za wykonanie przedmiotu </w:t>
      </w:r>
      <w:r>
        <w:rPr>
          <w:rFonts w:ascii="Tahoma" w:hAnsi="Tahoma" w:cs="Tahoma"/>
          <w:b/>
          <w:sz w:val="18"/>
          <w:szCs w:val="18"/>
        </w:rPr>
        <w:t>umowy</w:t>
      </w:r>
      <w:r w:rsidRPr="00A164D3">
        <w:rPr>
          <w:rFonts w:ascii="Tahoma" w:hAnsi="Tahoma" w:cs="Tahoma"/>
          <w:b/>
          <w:sz w:val="18"/>
          <w:szCs w:val="18"/>
        </w:rPr>
        <w:t xml:space="preserve"> nie może przekroczyć </w:t>
      </w:r>
      <w:r>
        <w:rPr>
          <w:rFonts w:ascii="Tahoma" w:hAnsi="Tahoma" w:cs="Tahoma"/>
          <w:b/>
          <w:sz w:val="18"/>
          <w:szCs w:val="18"/>
        </w:rPr>
        <w:t xml:space="preserve">łącznej </w:t>
      </w:r>
      <w:r w:rsidRPr="00A164D3">
        <w:rPr>
          <w:rFonts w:ascii="Tahoma" w:hAnsi="Tahoma" w:cs="Tahoma"/>
          <w:b/>
          <w:sz w:val="18"/>
          <w:szCs w:val="18"/>
        </w:rPr>
        <w:t>kwoty przeznaczonej przez Zamawiającego na sfinansowanie zamówienia</w:t>
      </w:r>
      <w:r>
        <w:rPr>
          <w:rFonts w:ascii="Tahoma" w:hAnsi="Tahoma" w:cs="Tahoma"/>
          <w:b/>
          <w:sz w:val="18"/>
          <w:szCs w:val="18"/>
        </w:rPr>
        <w:t xml:space="preserve"> tj. kwoty …………………………………………….. z podziałem na kolejne lata:</w:t>
      </w:r>
    </w:p>
    <w:p w:rsidR="0083373C" w:rsidRDefault="0083373C" w:rsidP="005C37B2">
      <w:pPr>
        <w:pStyle w:val="Tekstpodstawowy"/>
        <w:numPr>
          <w:ilvl w:val="0"/>
          <w:numId w:val="63"/>
        </w:numPr>
        <w:jc w:val="both"/>
        <w:rPr>
          <w:rFonts w:ascii="Tahoma" w:hAnsi="Tahoma" w:cs="Tahoma"/>
          <w:b/>
          <w:sz w:val="18"/>
          <w:szCs w:val="18"/>
        </w:rPr>
      </w:pPr>
      <w:r w:rsidRPr="008C7047">
        <w:rPr>
          <w:rFonts w:ascii="Tahoma" w:hAnsi="Tahoma" w:cs="Tahoma"/>
          <w:b/>
          <w:sz w:val="18"/>
          <w:szCs w:val="18"/>
        </w:rPr>
        <w:t>W 2018r  __________________ zł. Brutto</w:t>
      </w:r>
    </w:p>
    <w:p w:rsidR="0083373C" w:rsidRDefault="0083373C" w:rsidP="0083373C">
      <w:pPr>
        <w:pStyle w:val="Tekstpodstawowy"/>
        <w:ind w:left="360"/>
        <w:jc w:val="both"/>
        <w:rPr>
          <w:rFonts w:ascii="Tahoma" w:hAnsi="Tahoma"/>
          <w:b/>
          <w:sz w:val="18"/>
          <w:szCs w:val="18"/>
        </w:rPr>
      </w:pP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p>
    <w:p w:rsidR="0083373C" w:rsidRDefault="0083373C" w:rsidP="005C37B2">
      <w:pPr>
        <w:pStyle w:val="Tekstpodstawowy"/>
        <w:numPr>
          <w:ilvl w:val="0"/>
          <w:numId w:val="63"/>
        </w:numPr>
        <w:jc w:val="both"/>
        <w:rPr>
          <w:rFonts w:ascii="Tahoma" w:hAnsi="Tahoma" w:cs="Tahoma"/>
          <w:b/>
          <w:sz w:val="18"/>
          <w:szCs w:val="18"/>
        </w:rPr>
      </w:pPr>
      <w:r w:rsidRPr="008C7047">
        <w:rPr>
          <w:rFonts w:ascii="Tahoma" w:hAnsi="Tahoma" w:cs="Tahoma"/>
          <w:b/>
          <w:sz w:val="18"/>
          <w:szCs w:val="18"/>
        </w:rPr>
        <w:t>W 201</w:t>
      </w:r>
      <w:r>
        <w:rPr>
          <w:rFonts w:ascii="Tahoma" w:hAnsi="Tahoma" w:cs="Tahoma"/>
          <w:b/>
          <w:sz w:val="18"/>
          <w:szCs w:val="18"/>
        </w:rPr>
        <w:t>9</w:t>
      </w:r>
      <w:r w:rsidRPr="008C7047">
        <w:rPr>
          <w:rFonts w:ascii="Tahoma" w:hAnsi="Tahoma" w:cs="Tahoma"/>
          <w:b/>
          <w:sz w:val="18"/>
          <w:szCs w:val="18"/>
        </w:rPr>
        <w:t>r  __________________ zł. Brutto</w:t>
      </w:r>
    </w:p>
    <w:p w:rsidR="0083373C" w:rsidRPr="008C7047" w:rsidRDefault="0083373C" w:rsidP="0083373C">
      <w:pPr>
        <w:pStyle w:val="Tekstpodstawowy"/>
        <w:ind w:left="360"/>
        <w:jc w:val="both"/>
        <w:rPr>
          <w:rFonts w:ascii="Tahoma" w:hAnsi="Tahoma" w:cs="Tahoma"/>
          <w:b/>
          <w:sz w:val="18"/>
          <w:szCs w:val="18"/>
        </w:rPr>
      </w:pP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p>
    <w:p w:rsidR="0083373C" w:rsidRDefault="0083373C" w:rsidP="005C37B2">
      <w:pPr>
        <w:pStyle w:val="Tekstpodstawowy"/>
        <w:numPr>
          <w:ilvl w:val="0"/>
          <w:numId w:val="63"/>
        </w:numPr>
        <w:jc w:val="both"/>
        <w:rPr>
          <w:rFonts w:ascii="Tahoma" w:hAnsi="Tahoma" w:cs="Tahoma"/>
          <w:b/>
          <w:sz w:val="18"/>
          <w:szCs w:val="18"/>
        </w:rPr>
      </w:pPr>
      <w:r w:rsidRPr="008C7047">
        <w:rPr>
          <w:rFonts w:ascii="Tahoma" w:hAnsi="Tahoma" w:cs="Tahoma"/>
          <w:b/>
          <w:sz w:val="18"/>
          <w:szCs w:val="18"/>
        </w:rPr>
        <w:t>W 20</w:t>
      </w:r>
      <w:r>
        <w:rPr>
          <w:rFonts w:ascii="Tahoma" w:hAnsi="Tahoma" w:cs="Tahoma"/>
          <w:b/>
          <w:sz w:val="18"/>
          <w:szCs w:val="18"/>
        </w:rPr>
        <w:t>20</w:t>
      </w:r>
      <w:r w:rsidRPr="008C7047">
        <w:rPr>
          <w:rFonts w:ascii="Tahoma" w:hAnsi="Tahoma" w:cs="Tahoma"/>
          <w:b/>
          <w:sz w:val="18"/>
          <w:szCs w:val="18"/>
        </w:rPr>
        <w:t>r  __________________ zł. Brutto</w:t>
      </w:r>
    </w:p>
    <w:p w:rsidR="0083373C" w:rsidRDefault="0083373C" w:rsidP="0083373C">
      <w:pPr>
        <w:pStyle w:val="Tekstpodstawowy"/>
        <w:ind w:left="360" w:hanging="360"/>
        <w:rPr>
          <w:rFonts w:ascii="Tahoma" w:hAnsi="Tahoma" w:cs="Tahoma"/>
          <w:sz w:val="18"/>
          <w:szCs w:val="18"/>
        </w:rPr>
      </w:pPr>
      <w:r>
        <w:rPr>
          <w:rFonts w:ascii="Tahoma" w:hAnsi="Tahoma"/>
          <w:b/>
          <w:sz w:val="18"/>
          <w:szCs w:val="18"/>
        </w:rPr>
        <w:t xml:space="preserve">       </w:t>
      </w:r>
      <w:r w:rsidRPr="008C7047">
        <w:rPr>
          <w:rFonts w:ascii="Tahoma" w:hAnsi="Tahoma"/>
          <w:b/>
          <w:sz w:val="18"/>
          <w:szCs w:val="18"/>
        </w:rPr>
        <w:t>słownie: (________________________________________________________</w:t>
      </w:r>
      <w:r>
        <w:rPr>
          <w:rFonts w:ascii="Tahoma" w:hAnsi="Tahoma"/>
          <w:b/>
          <w:sz w:val="18"/>
          <w:szCs w:val="18"/>
        </w:rPr>
        <w:t>____</w:t>
      </w:r>
      <w:r w:rsidRPr="008C7047">
        <w:rPr>
          <w:rFonts w:ascii="Tahoma" w:hAnsi="Tahoma"/>
          <w:b/>
          <w:sz w:val="18"/>
          <w:szCs w:val="18"/>
        </w:rPr>
        <w:t>______)</w:t>
      </w:r>
      <w:r>
        <w:rPr>
          <w:rFonts w:ascii="Tahoma" w:hAnsi="Tahoma"/>
          <w:b/>
          <w:sz w:val="18"/>
          <w:szCs w:val="18"/>
        </w:rPr>
        <w:t>.</w:t>
      </w:r>
    </w:p>
    <w:p w:rsidR="0083373C" w:rsidRPr="007376D7" w:rsidRDefault="0083373C" w:rsidP="0083373C">
      <w:pPr>
        <w:pStyle w:val="Tekstpodstawowy"/>
        <w:ind w:left="360" w:hanging="360"/>
        <w:rPr>
          <w:rFonts w:ascii="Tahoma" w:hAnsi="Tahoma" w:cs="Tahoma"/>
          <w:b/>
          <w:sz w:val="18"/>
          <w:szCs w:val="18"/>
        </w:rPr>
      </w:pPr>
      <w:r>
        <w:rPr>
          <w:rFonts w:ascii="Tahoma" w:hAnsi="Tahoma" w:cs="Tahoma"/>
          <w:sz w:val="18"/>
          <w:szCs w:val="18"/>
        </w:rPr>
        <w:t>2</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Rozliczenie wynagrodzenia Wykonawcy za przedmiot umowy nastąpi na podstawie faktur </w:t>
      </w:r>
      <w:r>
        <w:rPr>
          <w:rFonts w:ascii="Tahoma" w:hAnsi="Tahoma" w:cs="Tahoma"/>
          <w:sz w:val="18"/>
          <w:szCs w:val="18"/>
        </w:rPr>
        <w:t xml:space="preserve">VAT </w:t>
      </w:r>
      <w:r w:rsidRPr="007376D7">
        <w:rPr>
          <w:rFonts w:ascii="Tahoma" w:hAnsi="Tahoma" w:cs="Tahoma"/>
          <w:sz w:val="18"/>
          <w:szCs w:val="18"/>
        </w:rPr>
        <w:t>wystawionych w oparciu o podpisan</w:t>
      </w:r>
      <w:r>
        <w:rPr>
          <w:rFonts w:ascii="Tahoma" w:hAnsi="Tahoma" w:cs="Tahoma"/>
          <w:sz w:val="18"/>
          <w:szCs w:val="18"/>
        </w:rPr>
        <w:t>e</w:t>
      </w:r>
      <w:r w:rsidRPr="007376D7">
        <w:rPr>
          <w:rFonts w:ascii="Tahoma" w:hAnsi="Tahoma" w:cs="Tahoma"/>
          <w:sz w:val="18"/>
          <w:szCs w:val="18"/>
        </w:rPr>
        <w:t xml:space="preserve"> przez Strony protok</w:t>
      </w:r>
      <w:r>
        <w:rPr>
          <w:rFonts w:ascii="Tahoma" w:hAnsi="Tahoma" w:cs="Tahoma"/>
          <w:sz w:val="18"/>
          <w:szCs w:val="18"/>
        </w:rPr>
        <w:t>o</w:t>
      </w:r>
      <w:r w:rsidRPr="007376D7">
        <w:rPr>
          <w:rFonts w:ascii="Tahoma" w:hAnsi="Tahoma" w:cs="Tahoma"/>
          <w:sz w:val="18"/>
          <w:szCs w:val="18"/>
        </w:rPr>
        <w:t>ł</w:t>
      </w:r>
      <w:r>
        <w:rPr>
          <w:rFonts w:ascii="Tahoma" w:hAnsi="Tahoma" w:cs="Tahoma"/>
          <w:sz w:val="18"/>
          <w:szCs w:val="18"/>
        </w:rPr>
        <w:t xml:space="preserve">y częściowe </w:t>
      </w:r>
      <w:r w:rsidRPr="007376D7">
        <w:rPr>
          <w:rFonts w:ascii="Tahoma" w:hAnsi="Tahoma" w:cs="Tahoma"/>
          <w:sz w:val="18"/>
          <w:szCs w:val="18"/>
        </w:rPr>
        <w:t>odbioru przedmiotu umowy.</w:t>
      </w:r>
      <w:r>
        <w:rPr>
          <w:rFonts w:ascii="Tahoma" w:hAnsi="Tahoma" w:cs="Tahoma"/>
          <w:sz w:val="18"/>
          <w:szCs w:val="18"/>
        </w:rPr>
        <w:t xml:space="preserve"> Protokół odbioru przedmiotu umowy za ostatnie zrealizowane zlecenie będzie jednocześnie protokołem odbioru końcowego przedmiotu umowy. </w:t>
      </w:r>
    </w:p>
    <w:p w:rsidR="0083373C" w:rsidRPr="007376D7" w:rsidRDefault="0083373C" w:rsidP="0083373C">
      <w:pPr>
        <w:ind w:left="360" w:hanging="360"/>
        <w:jc w:val="both"/>
        <w:rPr>
          <w:rFonts w:ascii="Tahoma" w:hAnsi="Tahoma"/>
          <w:sz w:val="18"/>
        </w:rPr>
      </w:pPr>
      <w:r>
        <w:rPr>
          <w:rFonts w:ascii="Tahoma" w:hAnsi="Tahoma"/>
          <w:sz w:val="18"/>
        </w:rPr>
        <w:t>3</w:t>
      </w:r>
      <w:r w:rsidRPr="007376D7">
        <w:rPr>
          <w:rFonts w:ascii="Tahoma" w:hAnsi="Tahoma"/>
          <w:sz w:val="18"/>
        </w:rPr>
        <w:t>.</w:t>
      </w:r>
      <w:r>
        <w:rPr>
          <w:rFonts w:ascii="Tahoma" w:hAnsi="Tahoma"/>
          <w:sz w:val="18"/>
        </w:rPr>
        <w:tab/>
      </w:r>
      <w:r w:rsidRPr="007376D7">
        <w:rPr>
          <w:rFonts w:ascii="Tahoma" w:hAnsi="Tahoma"/>
          <w:sz w:val="18"/>
        </w:rPr>
        <w:t xml:space="preserve">Wysokość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będzie ustalana na podstawie faktycznie wbudowanych materiałów oraz udziału pracy sprzętu i ludzi w oparciu o formularz cenowy stanowiący załącznik do niniejszej umowy.</w:t>
      </w:r>
    </w:p>
    <w:p w:rsidR="0083373C" w:rsidRPr="007376D7" w:rsidRDefault="0083373C" w:rsidP="0083373C">
      <w:pPr>
        <w:ind w:left="360" w:hanging="360"/>
        <w:jc w:val="both"/>
        <w:rPr>
          <w:rFonts w:ascii="Tahoma" w:hAnsi="Tahoma"/>
          <w:sz w:val="18"/>
        </w:rPr>
      </w:pPr>
      <w:r>
        <w:rPr>
          <w:rFonts w:ascii="Tahoma" w:hAnsi="Tahoma"/>
          <w:sz w:val="18"/>
        </w:rPr>
        <w:t>4</w:t>
      </w:r>
      <w:r w:rsidRPr="007376D7">
        <w:rPr>
          <w:rFonts w:ascii="Tahoma" w:hAnsi="Tahoma"/>
          <w:sz w:val="18"/>
        </w:rPr>
        <w:t>.</w:t>
      </w:r>
      <w:r>
        <w:rPr>
          <w:rFonts w:ascii="Tahoma" w:hAnsi="Tahoma"/>
          <w:sz w:val="18"/>
        </w:rPr>
        <w:tab/>
      </w:r>
      <w:r w:rsidRPr="007376D7">
        <w:rPr>
          <w:rFonts w:ascii="Tahoma" w:hAnsi="Tahoma"/>
          <w:sz w:val="18"/>
        </w:rPr>
        <w:t xml:space="preserve">Wysokość poniesionych przez Wykonawcę kosztów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każdorazowo musi uzyskać </w:t>
      </w:r>
      <w:r>
        <w:rPr>
          <w:rFonts w:ascii="Tahoma" w:hAnsi="Tahoma"/>
          <w:sz w:val="18"/>
        </w:rPr>
        <w:t xml:space="preserve">pisemną uprzednią </w:t>
      </w:r>
      <w:r w:rsidRPr="007376D7">
        <w:rPr>
          <w:rFonts w:ascii="Tahoma" w:hAnsi="Tahoma"/>
          <w:sz w:val="18"/>
        </w:rPr>
        <w:t>akceptację Zamawiającego</w:t>
      </w:r>
      <w:r>
        <w:rPr>
          <w:rFonts w:ascii="Tahoma" w:hAnsi="Tahoma"/>
          <w:sz w:val="18"/>
        </w:rPr>
        <w:t xml:space="preserve"> przed rozpoczęciem realizacji danego zlecenia</w:t>
      </w:r>
      <w:r w:rsidRPr="007376D7">
        <w:rPr>
          <w:rFonts w:ascii="Tahoma" w:hAnsi="Tahoma"/>
          <w:sz w:val="18"/>
        </w:rPr>
        <w:t>.</w:t>
      </w:r>
    </w:p>
    <w:p w:rsidR="0083373C" w:rsidRPr="007376D7" w:rsidRDefault="0083373C" w:rsidP="0083373C">
      <w:pPr>
        <w:ind w:left="360" w:hanging="360"/>
        <w:jc w:val="both"/>
        <w:rPr>
          <w:rFonts w:ascii="Tahoma" w:hAnsi="Tahoma" w:cs="Tahoma"/>
          <w:sz w:val="18"/>
          <w:szCs w:val="18"/>
        </w:rPr>
      </w:pPr>
      <w:r>
        <w:rPr>
          <w:rFonts w:ascii="Tahoma" w:hAnsi="Tahoma" w:cs="Tahoma"/>
          <w:sz w:val="18"/>
          <w:szCs w:val="18"/>
        </w:rPr>
        <w:t>5</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Podstawę do wystawienia faktury stanowi załączony do faktury oryginał protokołu odbioru prac </w:t>
      </w:r>
      <w:r>
        <w:rPr>
          <w:rFonts w:ascii="Tahoma" w:hAnsi="Tahoma" w:cs="Tahoma"/>
          <w:sz w:val="18"/>
          <w:szCs w:val="18"/>
        </w:rPr>
        <w:t xml:space="preserve">podpisany </w:t>
      </w:r>
      <w:r w:rsidRPr="007376D7">
        <w:rPr>
          <w:rFonts w:ascii="Tahoma" w:hAnsi="Tahoma" w:cs="Tahoma"/>
          <w:sz w:val="18"/>
          <w:szCs w:val="18"/>
        </w:rPr>
        <w:t xml:space="preserve"> przez Strony</w:t>
      </w:r>
      <w:r>
        <w:rPr>
          <w:rFonts w:ascii="Tahoma" w:hAnsi="Tahoma" w:cs="Tahoma"/>
          <w:sz w:val="18"/>
          <w:szCs w:val="18"/>
        </w:rPr>
        <w:t xml:space="preserve"> bez zastrzeżeń</w:t>
      </w:r>
      <w:r w:rsidRPr="007376D7">
        <w:rPr>
          <w:rFonts w:ascii="Tahoma" w:hAnsi="Tahoma" w:cs="Tahoma"/>
          <w:sz w:val="18"/>
          <w:szCs w:val="18"/>
        </w:rPr>
        <w:t>.</w:t>
      </w:r>
    </w:p>
    <w:p w:rsidR="0083373C" w:rsidRPr="007376D7" w:rsidRDefault="0083373C" w:rsidP="0083373C">
      <w:pPr>
        <w:ind w:left="360" w:hanging="360"/>
        <w:jc w:val="both"/>
        <w:rPr>
          <w:rFonts w:ascii="Tahoma" w:hAnsi="Tahoma" w:cs="Tahoma"/>
          <w:sz w:val="18"/>
          <w:szCs w:val="18"/>
        </w:rPr>
      </w:pPr>
      <w:r>
        <w:rPr>
          <w:rFonts w:ascii="Tahoma" w:hAnsi="Tahoma" w:cs="Tahoma"/>
          <w:sz w:val="18"/>
          <w:szCs w:val="18"/>
        </w:rPr>
        <w:t>6</w:t>
      </w:r>
      <w:r w:rsidRPr="007376D7">
        <w:rPr>
          <w:rFonts w:ascii="Tahoma" w:hAnsi="Tahoma" w:cs="Tahoma"/>
          <w:sz w:val="18"/>
          <w:szCs w:val="18"/>
        </w:rPr>
        <w:t>.</w:t>
      </w:r>
      <w:r>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r w:rsidRPr="007376D7">
        <w:rPr>
          <w:rFonts w:ascii="Tahoma" w:hAnsi="Tahoma" w:cs="Tahoma"/>
          <w:sz w:val="18"/>
          <w:szCs w:val="18"/>
        </w:rPr>
        <w:t>.</w:t>
      </w:r>
    </w:p>
    <w:p w:rsidR="0083373C" w:rsidRDefault="0083373C" w:rsidP="0083373C">
      <w:pPr>
        <w:ind w:left="360" w:hanging="360"/>
        <w:jc w:val="both"/>
        <w:rPr>
          <w:rFonts w:ascii="Tahoma" w:hAnsi="Tahoma" w:cs="Tahoma"/>
          <w:sz w:val="18"/>
          <w:szCs w:val="18"/>
        </w:rPr>
      </w:pPr>
      <w:r>
        <w:rPr>
          <w:rFonts w:ascii="Tahoma" w:hAnsi="Tahoma" w:cs="Tahoma"/>
          <w:sz w:val="18"/>
          <w:szCs w:val="18"/>
        </w:rPr>
        <w:t>7</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Za dzień zapłaty przyjmuje się datę obciążenia rachunku bankowego Zamawiającego.</w:t>
      </w:r>
    </w:p>
    <w:p w:rsidR="0083373C" w:rsidRDefault="0083373C" w:rsidP="0083373C">
      <w:pPr>
        <w:ind w:left="360" w:hanging="360"/>
        <w:jc w:val="both"/>
        <w:rPr>
          <w:rFonts w:ascii="Tahoma" w:hAnsi="Tahoma" w:cs="Tahoma"/>
          <w:sz w:val="18"/>
          <w:szCs w:val="18"/>
        </w:rPr>
      </w:pPr>
      <w:r>
        <w:rPr>
          <w:rFonts w:ascii="Tahoma" w:hAnsi="Tahoma" w:cs="Tahoma"/>
          <w:sz w:val="18"/>
          <w:szCs w:val="18"/>
        </w:rPr>
        <w:t>8. Fakturę należy wystawiać na Miasto Stołeczne Warszawa Pl. Bankowy 3/5, 00-950 Warszawa, NIP 525-22-48-481, natomiast odbiorcę i płatnikiem faktury będzie Zarząd Dróg Miejskich ul. Chmielna 120, 00-801 Warszawa.</w:t>
      </w:r>
    </w:p>
    <w:p w:rsidR="0083373C" w:rsidRPr="009E4FB1" w:rsidRDefault="0083373C" w:rsidP="005E6F68">
      <w:pPr>
        <w:ind w:left="360" w:hanging="360"/>
        <w:jc w:val="both"/>
        <w:rPr>
          <w:rFonts w:ascii="Tahoma" w:hAnsi="Tahoma" w:cs="Tahoma"/>
          <w:sz w:val="18"/>
          <w:szCs w:val="18"/>
        </w:rPr>
      </w:pPr>
      <w:r>
        <w:rPr>
          <w:rFonts w:ascii="Tahoma" w:hAnsi="Tahoma" w:cs="Tahoma"/>
          <w:sz w:val="18"/>
          <w:szCs w:val="18"/>
        </w:rPr>
        <w:t xml:space="preserve">9.  W przypadku gdy faktyczne lub prognozowane wydatki w pierwszym lub drugim roku obowiązywania umowy będą wskazywały na możliwość wyczerpania środków przeznaczonych na realizację zamówienia w tych latach, strony dopuszczają, zgodnie z art. 144 </w:t>
      </w:r>
      <w:r w:rsidRPr="00AE0866">
        <w:rPr>
          <w:rFonts w:ascii="Tahoma" w:hAnsi="Tahoma" w:cs="Tahoma"/>
          <w:sz w:val="18"/>
          <w:szCs w:val="18"/>
        </w:rPr>
        <w:t>Prawo zamówień publicznych</w:t>
      </w:r>
      <w:r>
        <w:rPr>
          <w:rFonts w:ascii="Tahoma" w:hAnsi="Tahoma" w:cs="Tahoma"/>
          <w:sz w:val="18"/>
          <w:szCs w:val="18"/>
        </w:rPr>
        <w:t>, na zmianę umowy poprzez przesunięcie środków na kolejne lata.</w:t>
      </w: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5</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1.</w:t>
      </w:r>
      <w:r w:rsidRPr="00876863">
        <w:rPr>
          <w:rFonts w:ascii="Tahoma" w:hAnsi="Tahoma"/>
          <w:sz w:val="18"/>
          <w:szCs w:val="18"/>
        </w:rPr>
        <w:tab/>
        <w:t xml:space="preserve">Zamawiający może odstąpić od realizacji zlecenia, w terminie 20 dni  roboczych od powzięcia wiadomości o przyczynach odstąpienia od poszczególnych zleceń określonych w niniejszym paragrafie, w przypadkach przewidzianych odpowiednio stosowanymi do danego zlecenia przepisami prawa, w tym art. 635 k.c. oraz w umowie. Zamawiający może ponadto odstąpić od zlecenia, jeżeli Wykonawca narusza w sposób postanowienia umowy w zakresie realizacji danego zlecenia, w tym określone w § </w:t>
      </w:r>
      <w:r>
        <w:rPr>
          <w:rFonts w:ascii="Tahoma" w:hAnsi="Tahoma"/>
          <w:sz w:val="18"/>
          <w:szCs w:val="18"/>
        </w:rPr>
        <w:t>3</w:t>
      </w:r>
      <w:r w:rsidRPr="00876863">
        <w:rPr>
          <w:rFonts w:ascii="Tahoma" w:hAnsi="Tahoma"/>
          <w:sz w:val="18"/>
          <w:szCs w:val="18"/>
        </w:rPr>
        <w:t xml:space="preserve"> umowy.</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2.</w:t>
      </w:r>
      <w:r w:rsidRPr="00876863">
        <w:rPr>
          <w:rFonts w:ascii="Tahoma" w:hAnsi="Tahoma"/>
          <w:sz w:val="18"/>
          <w:szCs w:val="18"/>
        </w:rPr>
        <w:tab/>
        <w:t>Do istotnych naruszeń postanowień umowy zalicza się w szczególności przypadki, gdy:</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1)</w:t>
      </w:r>
      <w:r w:rsidRPr="00876863">
        <w:rPr>
          <w:rFonts w:ascii="Tahoma" w:hAnsi="Tahoma"/>
          <w:sz w:val="18"/>
          <w:szCs w:val="18"/>
        </w:rPr>
        <w:tab/>
        <w:t xml:space="preserve">Wykonawca opóźnia się z realizacją danego zlecenia o co najmniej 10 dni w stosunku do terminu wskazanego w § </w:t>
      </w:r>
      <w:r>
        <w:rPr>
          <w:rFonts w:ascii="Tahoma" w:hAnsi="Tahoma"/>
          <w:sz w:val="18"/>
          <w:szCs w:val="18"/>
        </w:rPr>
        <w:t>3</w:t>
      </w:r>
      <w:r w:rsidRPr="00876863">
        <w:rPr>
          <w:rFonts w:ascii="Tahoma" w:hAnsi="Tahoma"/>
          <w:sz w:val="18"/>
          <w:szCs w:val="18"/>
        </w:rPr>
        <w:t xml:space="preserve"> ust. </w:t>
      </w:r>
      <w:r>
        <w:rPr>
          <w:rFonts w:ascii="Tahoma" w:hAnsi="Tahoma"/>
          <w:sz w:val="18"/>
          <w:szCs w:val="18"/>
        </w:rPr>
        <w:t>1</w:t>
      </w:r>
      <w:r w:rsidRPr="00876863">
        <w:rPr>
          <w:rFonts w:ascii="Tahoma" w:hAnsi="Tahoma"/>
          <w:sz w:val="18"/>
          <w:szCs w:val="18"/>
        </w:rPr>
        <w:t xml:space="preserve"> umowy; </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2)</w:t>
      </w:r>
      <w:r w:rsidRPr="00876863">
        <w:rPr>
          <w:rFonts w:ascii="Tahoma" w:hAnsi="Tahoma"/>
          <w:sz w:val="18"/>
          <w:szCs w:val="18"/>
        </w:rPr>
        <w:tab/>
        <w:t>Wykonawca zaniechał realizacji danego zlecenia, a w szczególności przerwał realizację prac przez okres dłuższy niż 5 dni;</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3)</w:t>
      </w:r>
      <w:r w:rsidRPr="00876863">
        <w:rPr>
          <w:rFonts w:ascii="Tahoma" w:hAnsi="Tahoma"/>
          <w:sz w:val="18"/>
          <w:szCs w:val="18"/>
        </w:rPr>
        <w:tab/>
        <w:t xml:space="preserve">Wykonawca nie podjął realizacji robót w ramach zlecenia w terminie 5 dni od umownej lub uzgodnionej daty ich rozpoczęcia, lub w terminie 5 dni od wezwania go przez Zamawiającego do ich rozpoczęcia, z przyczyn zależnych od Wykonawcy; </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4)</w:t>
      </w:r>
      <w:r w:rsidRPr="00876863">
        <w:rPr>
          <w:rFonts w:ascii="Tahoma" w:hAnsi="Tahoma"/>
          <w:sz w:val="18"/>
          <w:szCs w:val="18"/>
        </w:rPr>
        <w:tab/>
        <w:t>Wykonawca wykonuje przedmiot danego zlecenia wadliwie lub niezgodnie z postanowieniami umowy</w:t>
      </w:r>
      <w:r>
        <w:rPr>
          <w:rFonts w:ascii="Tahoma" w:hAnsi="Tahoma"/>
          <w:sz w:val="18"/>
          <w:szCs w:val="18"/>
        </w:rPr>
        <w:t xml:space="preserve"> pomimo uprzedniego wezwania Zamawiającego do zmiany sposobu realizacji zlecenia;</w:t>
      </w:r>
    </w:p>
    <w:p w:rsidR="0083373C" w:rsidRDefault="0083373C" w:rsidP="0083373C">
      <w:pPr>
        <w:ind w:left="284" w:hanging="284"/>
        <w:jc w:val="both"/>
        <w:rPr>
          <w:rFonts w:ascii="Tahoma" w:hAnsi="Tahoma"/>
          <w:sz w:val="18"/>
          <w:szCs w:val="18"/>
        </w:rPr>
      </w:pPr>
      <w:r w:rsidRPr="00876863">
        <w:rPr>
          <w:rFonts w:ascii="Tahoma" w:hAnsi="Tahoma"/>
          <w:sz w:val="18"/>
          <w:szCs w:val="18"/>
        </w:rPr>
        <w:t>5)</w:t>
      </w:r>
      <w:r w:rsidRPr="00876863">
        <w:rPr>
          <w:rFonts w:ascii="Tahoma" w:hAnsi="Tahoma"/>
          <w:sz w:val="18"/>
          <w:szCs w:val="18"/>
        </w:rPr>
        <w:tab/>
        <w:t>Wykonawca nie przestrzega zasad BHP w trakcie realizacji danego zlecenia;</w:t>
      </w:r>
    </w:p>
    <w:p w:rsidR="0083373C" w:rsidRPr="00876863" w:rsidRDefault="0083373C" w:rsidP="0083373C">
      <w:pPr>
        <w:ind w:left="284" w:hanging="284"/>
        <w:jc w:val="both"/>
        <w:rPr>
          <w:rFonts w:ascii="Tahoma" w:hAnsi="Tahoma"/>
          <w:sz w:val="18"/>
          <w:szCs w:val="18"/>
        </w:rPr>
      </w:pPr>
      <w:r>
        <w:rPr>
          <w:rFonts w:ascii="Tahoma" w:hAnsi="Tahoma"/>
          <w:sz w:val="18"/>
          <w:szCs w:val="18"/>
        </w:rPr>
        <w:t>6)</w:t>
      </w:r>
      <w:r>
        <w:rPr>
          <w:rFonts w:ascii="Tahoma" w:hAnsi="Tahoma"/>
          <w:sz w:val="18"/>
          <w:szCs w:val="18"/>
        </w:rPr>
        <w:tab/>
        <w:t>Wykonawca nie poprawi elementu MSI w terminie wskazanym w § 6 ust. 1 umowy.</w:t>
      </w:r>
    </w:p>
    <w:p w:rsidR="0083373C" w:rsidRPr="00876863" w:rsidRDefault="0083373C" w:rsidP="0083373C">
      <w:pPr>
        <w:ind w:left="284" w:hanging="284"/>
        <w:jc w:val="both"/>
        <w:rPr>
          <w:rFonts w:ascii="Tahoma" w:hAnsi="Tahoma"/>
          <w:sz w:val="18"/>
          <w:szCs w:val="18"/>
        </w:rPr>
      </w:pPr>
      <w:r w:rsidRPr="00876863">
        <w:rPr>
          <w:rFonts w:ascii="Tahoma" w:hAnsi="Tahoma"/>
          <w:sz w:val="18"/>
          <w:szCs w:val="18"/>
        </w:rPr>
        <w:t>3.</w:t>
      </w:r>
      <w:r w:rsidRPr="00876863">
        <w:rPr>
          <w:rFonts w:ascii="Tahoma" w:hAnsi="Tahoma"/>
          <w:sz w:val="18"/>
          <w:szCs w:val="18"/>
        </w:rPr>
        <w:tab/>
        <w:t xml:space="preserve">W przypadku odstąpienia od zlecenia na podstawie postanowień niniejszego paragrafu, odpowiednie zastosowanie do danego zlecenia znajduje postanowienie § 11 ust. 3 umowy. </w:t>
      </w:r>
    </w:p>
    <w:p w:rsidR="0083373C" w:rsidRPr="006E776B" w:rsidRDefault="0083373C" w:rsidP="0083373C">
      <w:pPr>
        <w:ind w:left="284" w:hanging="284"/>
        <w:jc w:val="both"/>
        <w:rPr>
          <w:rFonts w:ascii="Tahoma" w:hAnsi="Tahoma"/>
          <w:sz w:val="18"/>
          <w:szCs w:val="18"/>
        </w:rPr>
      </w:pPr>
      <w:r>
        <w:rPr>
          <w:rFonts w:ascii="Tahoma" w:hAnsi="Tahoma"/>
          <w:sz w:val="18"/>
        </w:rPr>
        <w:t xml:space="preserve">     </w:t>
      </w:r>
    </w:p>
    <w:p w:rsidR="0083373C" w:rsidRPr="007376D7" w:rsidRDefault="0083373C" w:rsidP="0083373C">
      <w:pPr>
        <w:jc w:val="center"/>
        <w:rPr>
          <w:rFonts w:ascii="Tahoma" w:hAnsi="Tahoma"/>
          <w:b/>
          <w:sz w:val="18"/>
        </w:rPr>
      </w:pPr>
      <w:r w:rsidRPr="007376D7">
        <w:rPr>
          <w:rFonts w:ascii="Tahoma" w:hAnsi="Tahoma"/>
          <w:b/>
          <w:sz w:val="18"/>
        </w:rPr>
        <w:lastRenderedPageBreak/>
        <w:t>§</w:t>
      </w:r>
      <w:r>
        <w:rPr>
          <w:rFonts w:ascii="Tahoma" w:hAnsi="Tahoma"/>
          <w:b/>
          <w:sz w:val="18"/>
        </w:rPr>
        <w:t xml:space="preserve"> </w:t>
      </w:r>
      <w:r w:rsidRPr="007376D7">
        <w:rPr>
          <w:rFonts w:ascii="Tahoma" w:hAnsi="Tahoma"/>
          <w:b/>
          <w:sz w:val="18"/>
        </w:rPr>
        <w:t>6</w:t>
      </w:r>
    </w:p>
    <w:p w:rsidR="0083373C" w:rsidRPr="007376D7" w:rsidRDefault="0083373C" w:rsidP="0083373C">
      <w:pPr>
        <w:ind w:left="284" w:hanging="284"/>
        <w:jc w:val="both"/>
        <w:rPr>
          <w:rFonts w:ascii="Tahoma" w:hAnsi="Tahoma"/>
          <w:sz w:val="18"/>
        </w:rPr>
      </w:pPr>
      <w:r>
        <w:rPr>
          <w:rFonts w:ascii="Tahoma" w:hAnsi="Tahoma"/>
          <w:sz w:val="18"/>
        </w:rPr>
        <w:t>1.</w:t>
      </w:r>
      <w:r>
        <w:rPr>
          <w:rFonts w:ascii="Tahoma" w:hAnsi="Tahoma"/>
          <w:sz w:val="18"/>
        </w:rPr>
        <w:tab/>
      </w:r>
      <w:r w:rsidRPr="007376D7">
        <w:rPr>
          <w:rFonts w:ascii="Tahoma" w:hAnsi="Tahoma"/>
          <w:sz w:val="18"/>
        </w:rPr>
        <w:t xml:space="preserve">Po zakończeniu </w:t>
      </w:r>
      <w:r>
        <w:rPr>
          <w:rFonts w:ascii="Tahoma" w:hAnsi="Tahoma"/>
          <w:sz w:val="18"/>
        </w:rPr>
        <w:t xml:space="preserve">prac określonych w </w:t>
      </w:r>
      <w:r>
        <w:rPr>
          <w:rFonts w:ascii="Tahoma" w:hAnsi="Tahoma" w:cs="Tahoma"/>
          <w:sz w:val="18"/>
        </w:rPr>
        <w:t>§</w:t>
      </w:r>
      <w:r>
        <w:rPr>
          <w:rFonts w:ascii="Tahoma" w:hAnsi="Tahoma"/>
          <w:sz w:val="18"/>
        </w:rPr>
        <w:t xml:space="preserve"> 2</w:t>
      </w:r>
      <w:r w:rsidRPr="007376D7">
        <w:rPr>
          <w:rFonts w:ascii="Tahoma" w:hAnsi="Tahoma"/>
          <w:sz w:val="18"/>
        </w:rPr>
        <w:t xml:space="preserve">  Zamawiający dokona odbioru lub odmówi odbioru, przy czym odmowa winna być uzasadniona. Powodem odmowy odbioru może być nienależyte wykonanie</w:t>
      </w:r>
      <w:r>
        <w:rPr>
          <w:rFonts w:ascii="Tahoma" w:hAnsi="Tahoma"/>
          <w:sz w:val="18"/>
        </w:rPr>
        <w:t>/niewykonanie</w:t>
      </w:r>
      <w:r w:rsidRPr="007376D7">
        <w:rPr>
          <w:rFonts w:ascii="Tahoma" w:hAnsi="Tahoma"/>
          <w:sz w:val="18"/>
        </w:rPr>
        <w:t xml:space="preserve"> prac przez Wykonawcę. Wypowiedzenie się Zamawiającego w sprawie odbioru lub odmowy </w:t>
      </w:r>
      <w:r>
        <w:rPr>
          <w:rFonts w:ascii="Tahoma" w:hAnsi="Tahoma"/>
          <w:sz w:val="18"/>
        </w:rPr>
        <w:t>e</w:t>
      </w:r>
      <w:r w:rsidRPr="007376D7">
        <w:rPr>
          <w:rFonts w:ascii="Tahoma" w:hAnsi="Tahoma"/>
          <w:sz w:val="18"/>
        </w:rPr>
        <w:t>lementu MS</w:t>
      </w:r>
      <w:r>
        <w:rPr>
          <w:rFonts w:ascii="Tahoma" w:hAnsi="Tahoma"/>
          <w:sz w:val="18"/>
        </w:rPr>
        <w:t xml:space="preserve">I powinno nastąpić w terminie 7 dni </w:t>
      </w:r>
      <w:r w:rsidRPr="007376D7">
        <w:rPr>
          <w:rFonts w:ascii="Tahoma" w:hAnsi="Tahoma"/>
          <w:sz w:val="18"/>
        </w:rPr>
        <w:t xml:space="preserve">od daty powiadomienia Zamawiającego przez Wykonawcę o wykonanych pracach. </w:t>
      </w:r>
      <w:r>
        <w:rPr>
          <w:rFonts w:ascii="Tahoma" w:hAnsi="Tahoma"/>
          <w:sz w:val="18"/>
        </w:rPr>
        <w:t>Wykonawca zobowiązany jest do poprawienia elementu MSI w terminie 14 dni od dnia otrzymania uwag od Zamawiającego, chyba że Strony ustalą w protokole odbioru inny termin poprawy.</w:t>
      </w:r>
    </w:p>
    <w:p w:rsidR="0083373C" w:rsidRPr="00B3671E" w:rsidRDefault="0083373C" w:rsidP="0083373C">
      <w:pPr>
        <w:ind w:left="284" w:hanging="284"/>
        <w:jc w:val="both"/>
        <w:rPr>
          <w:rFonts w:ascii="Tahoma" w:hAnsi="Tahoma"/>
          <w:sz w:val="18"/>
        </w:rPr>
      </w:pPr>
      <w:r>
        <w:rPr>
          <w:rFonts w:ascii="Tahoma" w:hAnsi="Tahoma"/>
          <w:sz w:val="18"/>
        </w:rPr>
        <w:t>2.</w:t>
      </w:r>
      <w:r>
        <w:rPr>
          <w:rFonts w:ascii="Tahoma" w:hAnsi="Tahoma"/>
          <w:sz w:val="18"/>
        </w:rPr>
        <w:tab/>
      </w:r>
      <w:r w:rsidRPr="007376D7">
        <w:rPr>
          <w:rFonts w:ascii="Tahoma" w:hAnsi="Tahoma"/>
          <w:sz w:val="18"/>
        </w:rPr>
        <w:t xml:space="preserve">Potwierdzeniem odebrania </w:t>
      </w:r>
      <w:r>
        <w:rPr>
          <w:rFonts w:ascii="Tahoma" w:hAnsi="Tahoma"/>
          <w:sz w:val="18"/>
        </w:rPr>
        <w:t>e</w:t>
      </w:r>
      <w:r w:rsidRPr="007376D7">
        <w:rPr>
          <w:rFonts w:ascii="Tahoma" w:hAnsi="Tahoma"/>
          <w:sz w:val="18"/>
        </w:rPr>
        <w:t xml:space="preserve">lementu MSI jest protokół </w:t>
      </w:r>
      <w:r>
        <w:rPr>
          <w:rFonts w:ascii="Tahoma" w:hAnsi="Tahoma"/>
          <w:sz w:val="18"/>
        </w:rPr>
        <w:t>odbioru</w:t>
      </w:r>
      <w:r w:rsidRPr="007376D7">
        <w:rPr>
          <w:rFonts w:ascii="Tahoma" w:hAnsi="Tahoma"/>
          <w:sz w:val="18"/>
        </w:rPr>
        <w:t xml:space="preserve"> </w:t>
      </w:r>
      <w:r>
        <w:rPr>
          <w:rFonts w:ascii="Tahoma" w:hAnsi="Tahoma"/>
          <w:sz w:val="18"/>
        </w:rPr>
        <w:t xml:space="preserve">częściowego </w:t>
      </w:r>
      <w:r w:rsidRPr="007376D7">
        <w:rPr>
          <w:rFonts w:ascii="Tahoma" w:hAnsi="Tahoma"/>
          <w:sz w:val="18"/>
        </w:rPr>
        <w:t>podpisany przez upoważnionych przedstawicieli Zamawiającego i Wykonawcy.</w:t>
      </w:r>
    </w:p>
    <w:p w:rsidR="0083373C" w:rsidRDefault="0083373C" w:rsidP="0083373C">
      <w:pPr>
        <w:jc w:val="center"/>
        <w:rPr>
          <w:rFonts w:ascii="Tahoma" w:hAnsi="Tahoma"/>
          <w:b/>
          <w:sz w:val="18"/>
        </w:rPr>
      </w:pPr>
    </w:p>
    <w:p w:rsidR="0083373C" w:rsidRDefault="0083373C" w:rsidP="0083373C">
      <w:pPr>
        <w:jc w:val="center"/>
        <w:rPr>
          <w:rFonts w:ascii="Tahoma" w:hAnsi="Tahoma"/>
          <w:b/>
          <w:sz w:val="18"/>
        </w:rPr>
      </w:pPr>
      <w:r w:rsidRPr="007376D7">
        <w:rPr>
          <w:rFonts w:ascii="Tahoma" w:hAnsi="Tahoma"/>
          <w:b/>
          <w:sz w:val="18"/>
        </w:rPr>
        <w:t>§ 7</w:t>
      </w:r>
    </w:p>
    <w:p w:rsidR="0083373C" w:rsidRDefault="0083373C" w:rsidP="005C37B2">
      <w:pPr>
        <w:pStyle w:val="Tekstpodstawowy"/>
        <w:numPr>
          <w:ilvl w:val="0"/>
          <w:numId w:val="59"/>
        </w:numPr>
        <w:tabs>
          <w:tab w:val="clear" w:pos="1440"/>
          <w:tab w:val="num" w:pos="360"/>
        </w:tabs>
        <w:overflowPunct w:val="0"/>
        <w:autoSpaceDE w:val="0"/>
        <w:autoSpaceDN w:val="0"/>
        <w:adjustRightInd w:val="0"/>
        <w:ind w:left="360"/>
        <w:jc w:val="both"/>
        <w:rPr>
          <w:rFonts w:ascii="Tahoma" w:hAnsi="Tahoma" w:cs="Tahoma"/>
          <w:sz w:val="18"/>
          <w:szCs w:val="18"/>
        </w:rPr>
      </w:pPr>
      <w:r w:rsidRPr="00253713">
        <w:rPr>
          <w:rFonts w:ascii="Tahoma" w:hAnsi="Tahoma" w:cs="Tahoma"/>
          <w:sz w:val="18"/>
          <w:szCs w:val="18"/>
        </w:rPr>
        <w:t>Wykonawca wniósł zabezpieczenie należytego wykonania umowy przed podpisaniem umow</w:t>
      </w:r>
      <w:r>
        <w:rPr>
          <w:rFonts w:ascii="Tahoma" w:hAnsi="Tahoma" w:cs="Tahoma"/>
          <w:sz w:val="18"/>
          <w:szCs w:val="18"/>
        </w:rPr>
        <w:t>y, w wysokości 5% kwoty przeznaczonej przez Zamawiającego na sfinansowanie zamówienia</w:t>
      </w:r>
      <w:r w:rsidRPr="00253713">
        <w:rPr>
          <w:rFonts w:ascii="Tahoma" w:hAnsi="Tahoma" w:cs="Tahoma"/>
          <w:sz w:val="18"/>
          <w:szCs w:val="18"/>
        </w:rPr>
        <w:t xml:space="preserve">, czyli kwotę: </w:t>
      </w:r>
      <w:r w:rsidRPr="00253713">
        <w:rPr>
          <w:rFonts w:ascii="Tahoma" w:hAnsi="Tahoma" w:cs="Tahoma"/>
          <w:b/>
          <w:sz w:val="18"/>
          <w:szCs w:val="18"/>
        </w:rPr>
        <w:t>____________</w:t>
      </w:r>
      <w:r>
        <w:rPr>
          <w:rFonts w:ascii="Tahoma" w:hAnsi="Tahoma" w:cs="Tahoma"/>
          <w:b/>
          <w:sz w:val="18"/>
          <w:szCs w:val="18"/>
        </w:rPr>
        <w:t>_</w:t>
      </w:r>
      <w:r w:rsidRPr="00253713">
        <w:rPr>
          <w:rFonts w:ascii="Tahoma" w:hAnsi="Tahoma" w:cs="Tahoma"/>
          <w:b/>
          <w:sz w:val="18"/>
          <w:szCs w:val="18"/>
        </w:rPr>
        <w:t>_</w:t>
      </w:r>
      <w:r>
        <w:rPr>
          <w:rFonts w:ascii="Tahoma" w:hAnsi="Tahoma" w:cs="Tahoma"/>
          <w:b/>
          <w:sz w:val="18"/>
          <w:szCs w:val="18"/>
        </w:rPr>
        <w:t xml:space="preserve"> </w:t>
      </w:r>
      <w:r>
        <w:rPr>
          <w:rFonts w:ascii="Tahoma" w:hAnsi="Tahoma" w:cs="Tahoma"/>
          <w:sz w:val="18"/>
          <w:szCs w:val="18"/>
        </w:rPr>
        <w:t>zł.</w:t>
      </w:r>
    </w:p>
    <w:p w:rsidR="0083373C" w:rsidRDefault="0083373C" w:rsidP="0083373C">
      <w:pPr>
        <w:pStyle w:val="Tekstpodstawowy"/>
        <w:overflowPunct w:val="0"/>
        <w:autoSpaceDE w:val="0"/>
        <w:autoSpaceDN w:val="0"/>
        <w:adjustRightInd w:val="0"/>
        <w:ind w:firstLine="360"/>
        <w:jc w:val="both"/>
        <w:rPr>
          <w:rFonts w:ascii="Tahoma" w:hAnsi="Tahoma"/>
          <w:sz w:val="18"/>
          <w:szCs w:val="18"/>
        </w:rPr>
      </w:pPr>
      <w:r w:rsidRPr="00A164D3">
        <w:rPr>
          <w:rFonts w:ascii="Tahoma" w:hAnsi="Tahoma"/>
          <w:sz w:val="18"/>
          <w:szCs w:val="18"/>
        </w:rPr>
        <w:t>słownie: (_________________________</w:t>
      </w:r>
      <w:r>
        <w:rPr>
          <w:rFonts w:ascii="Tahoma" w:hAnsi="Tahoma"/>
          <w:sz w:val="18"/>
          <w:szCs w:val="18"/>
        </w:rPr>
        <w:t>_________________</w:t>
      </w:r>
      <w:r w:rsidRPr="00A164D3">
        <w:rPr>
          <w:rFonts w:ascii="Tahoma" w:hAnsi="Tahoma"/>
          <w:sz w:val="18"/>
          <w:szCs w:val="18"/>
        </w:rPr>
        <w:t>____________</w:t>
      </w:r>
      <w:r>
        <w:rPr>
          <w:rFonts w:ascii="Tahoma" w:hAnsi="Tahoma"/>
          <w:sz w:val="18"/>
          <w:szCs w:val="18"/>
        </w:rPr>
        <w:t>__________________</w:t>
      </w:r>
      <w:r w:rsidRPr="00A164D3">
        <w:rPr>
          <w:rFonts w:ascii="Tahoma" w:hAnsi="Tahoma"/>
          <w:sz w:val="18"/>
          <w:szCs w:val="18"/>
        </w:rPr>
        <w:t>________)</w:t>
      </w:r>
    </w:p>
    <w:p w:rsidR="0083373C" w:rsidRPr="00902EC8" w:rsidRDefault="0083373C" w:rsidP="0083373C">
      <w:pPr>
        <w:jc w:val="both"/>
        <w:rPr>
          <w:rFonts w:ascii="Tahoma" w:hAnsi="Tahoma" w:cs="Tahoma"/>
          <w:sz w:val="18"/>
          <w:szCs w:val="18"/>
        </w:rPr>
      </w:pPr>
      <w:r>
        <w:rPr>
          <w:rFonts w:ascii="Tahoma" w:hAnsi="Tahoma" w:cs="Tahoma"/>
          <w:sz w:val="18"/>
          <w:szCs w:val="18"/>
        </w:rPr>
        <w:t xml:space="preserve">2.   </w:t>
      </w:r>
      <w:r w:rsidRPr="00902EC8">
        <w:rPr>
          <w:rFonts w:ascii="Tahoma" w:hAnsi="Tahoma" w:cs="Tahoma"/>
          <w:sz w:val="18"/>
          <w:szCs w:val="18"/>
        </w:rPr>
        <w:t xml:space="preserve">Zabezpieczenie gwarantuje wykonanie prac zgodne z umową. </w:t>
      </w:r>
    </w:p>
    <w:p w:rsidR="0083373C" w:rsidRPr="00902EC8" w:rsidRDefault="0083373C" w:rsidP="0083373C">
      <w:pPr>
        <w:pStyle w:val="Tekstpodstawowy"/>
        <w:jc w:val="both"/>
        <w:rPr>
          <w:rFonts w:ascii="Tahoma" w:hAnsi="Tahoma" w:cs="Tahoma"/>
          <w:sz w:val="18"/>
          <w:szCs w:val="18"/>
        </w:rPr>
      </w:pPr>
      <w:r>
        <w:rPr>
          <w:rFonts w:ascii="Tahoma" w:hAnsi="Tahoma" w:cs="Tahoma"/>
          <w:sz w:val="18"/>
          <w:szCs w:val="18"/>
        </w:rPr>
        <w:t xml:space="preserve">3.   </w:t>
      </w:r>
      <w:r w:rsidRPr="00902EC8">
        <w:rPr>
          <w:rFonts w:ascii="Tahoma" w:hAnsi="Tahoma" w:cs="Tahoma"/>
          <w:sz w:val="18"/>
          <w:szCs w:val="18"/>
        </w:rPr>
        <w:t>Zwrot zabezpieczenia należytego wykonania umowy nastąpi w terminie:</w:t>
      </w:r>
    </w:p>
    <w:p w:rsidR="0083373C" w:rsidRPr="00902EC8" w:rsidRDefault="0083373C" w:rsidP="0083373C">
      <w:pPr>
        <w:ind w:left="708" w:hanging="708"/>
        <w:jc w:val="both"/>
        <w:rPr>
          <w:rFonts w:ascii="Tahoma" w:hAnsi="Tahoma" w:cs="Tahoma"/>
          <w:iCs/>
          <w:sz w:val="18"/>
          <w:szCs w:val="18"/>
        </w:rPr>
      </w:pPr>
      <w:r w:rsidRPr="00902EC8">
        <w:rPr>
          <w:rFonts w:ascii="Tahoma" w:hAnsi="Tahoma" w:cs="Tahoma"/>
          <w:sz w:val="18"/>
          <w:szCs w:val="18"/>
        </w:rPr>
        <w:t xml:space="preserve">     </w:t>
      </w:r>
      <w:r w:rsidRPr="00902EC8">
        <w:rPr>
          <w:rFonts w:ascii="Tahoma" w:hAnsi="Tahoma" w:cs="Tahoma"/>
          <w:sz w:val="18"/>
          <w:szCs w:val="18"/>
        </w:rPr>
        <w:tab/>
        <w:t xml:space="preserve">1) </w:t>
      </w:r>
      <w:r w:rsidRPr="00902EC8">
        <w:rPr>
          <w:rFonts w:ascii="Tahoma" w:hAnsi="Tahoma" w:cs="Tahoma"/>
          <w:iCs/>
          <w:sz w:val="18"/>
          <w:szCs w:val="18"/>
        </w:rPr>
        <w:t xml:space="preserve">70% wartości zabezpieczenia – </w:t>
      </w:r>
      <w:r w:rsidRPr="00C83C31">
        <w:rPr>
          <w:rFonts w:ascii="Tahoma" w:hAnsi="Tahoma" w:cs="Tahoma"/>
          <w:iCs/>
          <w:sz w:val="18"/>
          <w:szCs w:val="18"/>
        </w:rPr>
        <w:t>30 dni od daty obustronnie podpisanego protokołu odbioru końcowego przedmiotu umowy</w:t>
      </w:r>
      <w:r>
        <w:rPr>
          <w:rFonts w:ascii="Tahoma" w:hAnsi="Tahoma" w:cs="Tahoma"/>
          <w:iCs/>
          <w:sz w:val="18"/>
          <w:szCs w:val="18"/>
        </w:rPr>
        <w:t>;</w:t>
      </w:r>
    </w:p>
    <w:p w:rsidR="0083373C" w:rsidRPr="00902EC8" w:rsidRDefault="0083373C" w:rsidP="0083373C">
      <w:pPr>
        <w:ind w:left="720" w:hanging="12"/>
        <w:jc w:val="both"/>
        <w:rPr>
          <w:rFonts w:ascii="Tahoma" w:hAnsi="Tahoma" w:cs="Tahoma"/>
          <w:sz w:val="18"/>
          <w:szCs w:val="18"/>
        </w:rPr>
      </w:pPr>
      <w:r w:rsidRPr="00902EC8">
        <w:rPr>
          <w:rFonts w:ascii="Tahoma" w:hAnsi="Tahoma" w:cs="Tahoma"/>
          <w:iCs/>
          <w:sz w:val="18"/>
          <w:szCs w:val="18"/>
        </w:rPr>
        <w:t>2) 30% wartości zabezpieczenia –</w:t>
      </w:r>
      <w:r w:rsidRPr="003A154F">
        <w:rPr>
          <w:rFonts w:ascii="Tahoma" w:hAnsi="Tahoma" w:cs="Tahoma"/>
          <w:sz w:val="18"/>
          <w:szCs w:val="18"/>
        </w:rPr>
        <w:t xml:space="preserve"> </w:t>
      </w:r>
      <w:r>
        <w:rPr>
          <w:rFonts w:ascii="Tahoma" w:hAnsi="Tahoma" w:cs="Tahoma"/>
          <w:sz w:val="18"/>
          <w:szCs w:val="18"/>
        </w:rPr>
        <w:t>nie później niż w 15 dniu po upływie okresu rękojmi za wady za ostatnie zrealizowane zlecenie na podstawie umowy</w:t>
      </w:r>
      <w:r w:rsidRPr="00902EC8">
        <w:rPr>
          <w:rFonts w:ascii="Tahoma" w:hAnsi="Tahoma" w:cs="Tahoma"/>
          <w:iCs/>
          <w:sz w:val="18"/>
          <w:szCs w:val="18"/>
        </w:rPr>
        <w:t xml:space="preserve">. </w:t>
      </w:r>
    </w:p>
    <w:p w:rsidR="0083373C" w:rsidRDefault="0083373C" w:rsidP="0083373C">
      <w:pPr>
        <w:jc w:val="both"/>
        <w:rPr>
          <w:rFonts w:ascii="Tahoma" w:hAnsi="Tahoma" w:cs="Tahoma"/>
          <w:sz w:val="18"/>
          <w:szCs w:val="18"/>
        </w:rPr>
      </w:pPr>
    </w:p>
    <w:p w:rsidR="0083373C" w:rsidRDefault="0083373C" w:rsidP="0083373C">
      <w:pPr>
        <w:tabs>
          <w:tab w:val="left" w:pos="360"/>
        </w:tabs>
        <w:jc w:val="center"/>
        <w:rPr>
          <w:rFonts w:ascii="Tahoma" w:hAnsi="Tahoma"/>
          <w:b/>
          <w:sz w:val="18"/>
        </w:rPr>
      </w:pPr>
      <w:r w:rsidRPr="007376D7">
        <w:rPr>
          <w:rFonts w:ascii="Tahoma" w:hAnsi="Tahoma"/>
          <w:b/>
          <w:sz w:val="18"/>
        </w:rPr>
        <w:t xml:space="preserve">§ </w:t>
      </w:r>
      <w:r>
        <w:rPr>
          <w:rFonts w:ascii="Tahoma" w:hAnsi="Tahoma"/>
          <w:b/>
          <w:sz w:val="18"/>
        </w:rPr>
        <w:t>8</w:t>
      </w:r>
    </w:p>
    <w:p w:rsidR="0083373C" w:rsidRDefault="0083373C" w:rsidP="0083373C">
      <w:pPr>
        <w:pStyle w:val="Tekstpodstawowy"/>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1.</w:t>
      </w:r>
      <w:r>
        <w:rPr>
          <w:rFonts w:ascii="Tahoma" w:hAnsi="Tahoma" w:cs="Tahoma"/>
          <w:sz w:val="18"/>
          <w:szCs w:val="18"/>
        </w:rPr>
        <w:tab/>
        <w:t xml:space="preserve"> </w:t>
      </w:r>
      <w:r w:rsidRPr="00902EC8">
        <w:rPr>
          <w:rFonts w:ascii="Tahoma" w:hAnsi="Tahoma" w:cs="Tahoma"/>
          <w:sz w:val="18"/>
          <w:szCs w:val="18"/>
        </w:rPr>
        <w:t xml:space="preserve">Wykonawca jest odpowiedzialny z tytułu rękojmi za wady przedmiotu umowy </w:t>
      </w:r>
      <w:r>
        <w:rPr>
          <w:rFonts w:ascii="Tahoma" w:hAnsi="Tahoma" w:cs="Tahoma"/>
          <w:sz w:val="18"/>
          <w:szCs w:val="18"/>
        </w:rPr>
        <w:t>przez okres</w:t>
      </w:r>
      <w:r w:rsidRPr="00902EC8">
        <w:rPr>
          <w:rFonts w:ascii="Tahoma" w:hAnsi="Tahoma" w:cs="Tahoma"/>
          <w:sz w:val="18"/>
          <w:szCs w:val="18"/>
        </w:rPr>
        <w:t xml:space="preserve"> </w:t>
      </w:r>
      <w:r>
        <w:rPr>
          <w:rFonts w:ascii="Tahoma" w:hAnsi="Tahoma" w:cs="Tahoma"/>
          <w:sz w:val="18"/>
          <w:szCs w:val="18"/>
        </w:rPr>
        <w:t>2 lat.</w:t>
      </w:r>
    </w:p>
    <w:p w:rsidR="0083373C" w:rsidRDefault="0083373C" w:rsidP="0083373C">
      <w:pPr>
        <w:pStyle w:val="Tekstpodstawowy"/>
        <w:overflowPunct w:val="0"/>
        <w:autoSpaceDE w:val="0"/>
        <w:autoSpaceDN w:val="0"/>
        <w:adjustRightInd w:val="0"/>
        <w:ind w:left="240" w:hanging="240"/>
        <w:jc w:val="both"/>
        <w:rPr>
          <w:rFonts w:ascii="Tahoma" w:hAnsi="Tahoma" w:cs="Tahoma"/>
          <w:sz w:val="18"/>
          <w:szCs w:val="18"/>
        </w:rPr>
      </w:pPr>
      <w:r>
        <w:rPr>
          <w:rFonts w:ascii="Tahoma" w:hAnsi="Tahoma" w:cs="Tahoma"/>
          <w:sz w:val="18"/>
          <w:szCs w:val="18"/>
        </w:rPr>
        <w:t xml:space="preserve">2. Data podpisania przez strony umowy protokołu częściowego na realizacje poszczególnych zleceń jest datą rozpoczęcia okresu rękojmi dla prac objętych danym zleceniem. </w:t>
      </w:r>
    </w:p>
    <w:p w:rsidR="0083373C" w:rsidRDefault="0083373C" w:rsidP="0083373C">
      <w:pPr>
        <w:pStyle w:val="Tekstpodstawowy"/>
        <w:overflowPunct w:val="0"/>
        <w:autoSpaceDE w:val="0"/>
        <w:autoSpaceDN w:val="0"/>
        <w:adjustRightInd w:val="0"/>
        <w:ind w:left="360" w:hanging="360"/>
        <w:jc w:val="both"/>
        <w:rPr>
          <w:rFonts w:ascii="Tahoma" w:hAnsi="Tahoma" w:cs="Tahoma"/>
          <w:sz w:val="18"/>
          <w:szCs w:val="18"/>
        </w:rPr>
      </w:pPr>
      <w:r>
        <w:rPr>
          <w:rFonts w:ascii="Tahoma" w:hAnsi="Tahoma" w:cs="Tahoma"/>
          <w:sz w:val="18"/>
          <w:szCs w:val="18"/>
        </w:rPr>
        <w:t xml:space="preserve">3. </w:t>
      </w:r>
      <w:r w:rsidRPr="00A27CD3">
        <w:rPr>
          <w:rFonts w:ascii="Tahoma" w:hAnsi="Tahoma" w:cs="Tahoma"/>
          <w:sz w:val="18"/>
          <w:szCs w:val="18"/>
        </w:rPr>
        <w:t>W przypadku zwłoki w usunięciu wad przez Wykonawcę</w:t>
      </w:r>
      <w:r>
        <w:rPr>
          <w:rFonts w:ascii="Tahoma" w:hAnsi="Tahoma" w:cs="Tahoma"/>
          <w:sz w:val="18"/>
          <w:szCs w:val="18"/>
        </w:rPr>
        <w:t xml:space="preserve"> w terminie wskazanym przez Zamawiającego, </w:t>
      </w:r>
      <w:r w:rsidRPr="00A27CD3">
        <w:rPr>
          <w:rFonts w:ascii="Tahoma" w:hAnsi="Tahoma" w:cs="Tahoma"/>
          <w:sz w:val="18"/>
          <w:szCs w:val="18"/>
        </w:rPr>
        <w:t>Zamawiający ma prawo do zlecenia zastępczego ich usunięcia innemu Wykonawcy, a koszt wykonania</w:t>
      </w:r>
      <w:r>
        <w:rPr>
          <w:rFonts w:ascii="Tahoma" w:hAnsi="Tahoma" w:cs="Tahoma"/>
          <w:sz w:val="18"/>
          <w:szCs w:val="18"/>
        </w:rPr>
        <w:t xml:space="preserve"> może zostać</w:t>
      </w:r>
      <w:r w:rsidRPr="00A27CD3">
        <w:rPr>
          <w:rFonts w:ascii="Tahoma" w:hAnsi="Tahoma" w:cs="Tahoma"/>
          <w:sz w:val="18"/>
          <w:szCs w:val="18"/>
        </w:rPr>
        <w:t xml:space="preserve"> pokryty </w:t>
      </w:r>
      <w:r>
        <w:rPr>
          <w:rFonts w:ascii="Tahoma" w:hAnsi="Tahoma" w:cs="Tahoma"/>
          <w:sz w:val="18"/>
          <w:szCs w:val="18"/>
        </w:rPr>
        <w:t xml:space="preserve">także z </w:t>
      </w:r>
      <w:r w:rsidRPr="00A27CD3">
        <w:rPr>
          <w:rFonts w:ascii="Tahoma" w:hAnsi="Tahoma" w:cs="Tahoma"/>
          <w:sz w:val="18"/>
          <w:szCs w:val="18"/>
        </w:rPr>
        <w:t xml:space="preserve">zabezpieczenia </w:t>
      </w:r>
      <w:r>
        <w:rPr>
          <w:rFonts w:ascii="Tahoma" w:hAnsi="Tahoma" w:cs="Tahoma"/>
          <w:sz w:val="18"/>
          <w:szCs w:val="18"/>
        </w:rPr>
        <w:t>należytego wykonania umowy.</w:t>
      </w:r>
    </w:p>
    <w:p w:rsidR="0083373C" w:rsidRDefault="0083373C" w:rsidP="0083373C">
      <w:pPr>
        <w:ind w:left="240" w:hanging="240"/>
        <w:jc w:val="both"/>
        <w:rPr>
          <w:rFonts w:ascii="Tahoma" w:hAnsi="Tahoma" w:cs="Tahoma"/>
          <w:sz w:val="18"/>
          <w:szCs w:val="18"/>
        </w:rPr>
      </w:pPr>
      <w:r>
        <w:rPr>
          <w:rFonts w:ascii="Tahoma" w:hAnsi="Tahoma" w:cs="Tahoma"/>
          <w:sz w:val="18"/>
          <w:szCs w:val="18"/>
        </w:rPr>
        <w:t xml:space="preserve">4. Wykonawca </w:t>
      </w:r>
      <w:r w:rsidRPr="004718EF">
        <w:rPr>
          <w:rFonts w:ascii="Tahoma" w:hAnsi="Tahoma" w:cs="Tahoma"/>
          <w:sz w:val="18"/>
          <w:szCs w:val="18"/>
        </w:rPr>
        <w:t xml:space="preserve">zobowiązany jest do usunięcia wad w terminie </w:t>
      </w:r>
      <w:r>
        <w:rPr>
          <w:rFonts w:ascii="Tahoma" w:hAnsi="Tahoma" w:cs="Tahoma"/>
          <w:sz w:val="18"/>
          <w:szCs w:val="18"/>
        </w:rPr>
        <w:t>wskazanym przez Zamawiającego</w:t>
      </w:r>
      <w:r w:rsidRPr="004718EF">
        <w:rPr>
          <w:rFonts w:ascii="Tahoma" w:hAnsi="Tahoma" w:cs="Tahoma"/>
          <w:sz w:val="18"/>
          <w:szCs w:val="18"/>
        </w:rPr>
        <w:t xml:space="preserve">. </w:t>
      </w:r>
    </w:p>
    <w:p w:rsidR="0083373C" w:rsidRDefault="0083373C" w:rsidP="0083373C">
      <w:pPr>
        <w:ind w:left="240" w:hanging="240"/>
        <w:jc w:val="both"/>
        <w:rPr>
          <w:rFonts w:ascii="Tahoma" w:hAnsi="Tahoma" w:cs="Tahoma"/>
          <w:sz w:val="18"/>
          <w:szCs w:val="18"/>
        </w:rPr>
      </w:pPr>
      <w:r>
        <w:rPr>
          <w:rFonts w:ascii="Tahoma" w:hAnsi="Tahoma" w:cs="Tahoma"/>
          <w:sz w:val="18"/>
          <w:szCs w:val="18"/>
        </w:rPr>
        <w:t>5. Niezależnie od uprawnień wynikających z rękojmi Wykonawca udziela Zamawiającemu gwarancji na wykonany przedmiot umowy, w odniesieniu do nowych części Elementów MSI, na okres …… lat od daty odbioru każdego elementu na zasadach określonych w oświadczeniu gwarancyjnym</w:t>
      </w:r>
      <w:r w:rsidRPr="00EC558A">
        <w:rPr>
          <w:rFonts w:ascii="Tahoma" w:hAnsi="Tahoma" w:cs="Tahoma"/>
          <w:sz w:val="18"/>
          <w:szCs w:val="18"/>
        </w:rPr>
        <w:t>.</w:t>
      </w:r>
    </w:p>
    <w:p w:rsidR="0083373C" w:rsidRDefault="0083373C" w:rsidP="0083373C">
      <w:pPr>
        <w:ind w:left="240" w:hanging="240"/>
        <w:jc w:val="both"/>
        <w:rPr>
          <w:rFonts w:ascii="Tahoma" w:hAnsi="Tahoma" w:cs="Tahoma"/>
          <w:sz w:val="18"/>
          <w:szCs w:val="18"/>
        </w:rPr>
      </w:pPr>
      <w:r>
        <w:rPr>
          <w:rFonts w:ascii="Tahoma" w:hAnsi="Tahoma" w:cs="Tahoma"/>
          <w:sz w:val="18"/>
          <w:szCs w:val="18"/>
        </w:rPr>
        <w:t>6. Wykonawca w okresie gwarancji ma termin 7 dni na usunięcie ujawnionych wad i usterek od momentu zawiadomienia przez Zamawiającego</w:t>
      </w:r>
      <w:r w:rsidRPr="004718EF">
        <w:rPr>
          <w:rFonts w:ascii="Tahoma" w:hAnsi="Tahoma" w:cs="Tahoma"/>
          <w:sz w:val="18"/>
          <w:szCs w:val="18"/>
        </w:rPr>
        <w:t>.</w:t>
      </w:r>
      <w:r>
        <w:rPr>
          <w:rFonts w:ascii="Tahoma" w:hAnsi="Tahoma" w:cs="Tahoma"/>
          <w:sz w:val="18"/>
          <w:szCs w:val="18"/>
        </w:rPr>
        <w:t xml:space="preserve"> Jeżeli Wykonawca w ww. terminie nie usunie wad, Zamawiający może w zastępstwie Wykonawcy i na jego koszt wady te usunąć.</w:t>
      </w:r>
    </w:p>
    <w:p w:rsidR="0083373C" w:rsidRDefault="0083373C" w:rsidP="0083373C">
      <w:pPr>
        <w:jc w:val="both"/>
        <w:rPr>
          <w:rFonts w:ascii="Tahoma" w:hAnsi="Tahoma" w:cs="Tahoma"/>
          <w:sz w:val="18"/>
          <w:szCs w:val="18"/>
        </w:rPr>
      </w:pP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9</w:t>
      </w:r>
    </w:p>
    <w:p w:rsidR="0083373C" w:rsidRPr="00AC453D" w:rsidRDefault="0083373C" w:rsidP="005C37B2">
      <w:pPr>
        <w:pStyle w:val="Akapitzlist"/>
        <w:numPr>
          <w:ilvl w:val="0"/>
          <w:numId w:val="64"/>
        </w:numPr>
        <w:spacing w:after="0" w:line="240" w:lineRule="auto"/>
        <w:contextualSpacing/>
        <w:jc w:val="both"/>
        <w:rPr>
          <w:rFonts w:ascii="Tahoma" w:hAnsi="Tahoma" w:cs="Tahoma"/>
          <w:sz w:val="18"/>
          <w:szCs w:val="18"/>
        </w:rPr>
      </w:pPr>
      <w:r w:rsidRPr="00AC453D">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AC453D">
        <w:rPr>
          <w:rFonts w:ascii="Tahoma" w:hAnsi="Tahoma" w:cs="Tahoma"/>
          <w:sz w:val="18"/>
          <w:szCs w:val="18"/>
        </w:rPr>
        <w:t>późn</w:t>
      </w:r>
      <w:proofErr w:type="spellEnd"/>
      <w:r w:rsidRPr="00AC453D">
        <w:rPr>
          <w:rFonts w:ascii="Tahoma" w:hAnsi="Tahoma" w:cs="Tahoma"/>
          <w:sz w:val="18"/>
          <w:szCs w:val="18"/>
        </w:rPr>
        <w:t>. zm.) przez Wykonawcę lub podwykonawcę osób wykonujących czynności związane z realizacją przedmiotu umowy.</w:t>
      </w:r>
    </w:p>
    <w:p w:rsidR="0083373C" w:rsidRPr="00AC453D" w:rsidRDefault="0083373C" w:rsidP="005C37B2">
      <w:pPr>
        <w:pStyle w:val="Akapitzlist"/>
        <w:numPr>
          <w:ilvl w:val="0"/>
          <w:numId w:val="64"/>
        </w:numPr>
        <w:spacing w:after="0" w:line="240" w:lineRule="auto"/>
        <w:contextualSpacing/>
        <w:jc w:val="both"/>
        <w:rPr>
          <w:rFonts w:ascii="Tahoma" w:hAnsi="Tahoma" w:cs="Tahoma"/>
          <w:sz w:val="18"/>
          <w:szCs w:val="18"/>
        </w:rPr>
      </w:pPr>
      <w:r w:rsidRPr="00AC453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3373C" w:rsidRPr="00AC453D" w:rsidRDefault="0083373C" w:rsidP="005C37B2">
      <w:pPr>
        <w:pStyle w:val="Akapitzlist"/>
        <w:numPr>
          <w:ilvl w:val="0"/>
          <w:numId w:val="65"/>
        </w:numPr>
        <w:spacing w:after="0" w:line="240" w:lineRule="auto"/>
        <w:contextualSpacing/>
        <w:jc w:val="both"/>
        <w:rPr>
          <w:rFonts w:ascii="Tahoma" w:hAnsi="Tahoma" w:cs="Tahoma"/>
          <w:sz w:val="18"/>
          <w:szCs w:val="18"/>
        </w:rPr>
      </w:pPr>
      <w:r w:rsidRPr="00AC453D">
        <w:rPr>
          <w:rFonts w:ascii="Tahoma" w:hAnsi="Tahoma" w:cs="Tahoma"/>
          <w:sz w:val="18"/>
          <w:szCs w:val="18"/>
        </w:rPr>
        <w:t xml:space="preserve">żądania oświadczeń i dokumentów w zakresie potwierdzenia spełniania ww. wymogów i dokonywania ich oceny (w tym umów o pracę z uwzględnieniem </w:t>
      </w:r>
      <w:proofErr w:type="spellStart"/>
      <w:r w:rsidRPr="00AC453D">
        <w:rPr>
          <w:rFonts w:ascii="Tahoma" w:hAnsi="Tahoma" w:cs="Tahoma"/>
          <w:sz w:val="18"/>
          <w:szCs w:val="18"/>
        </w:rPr>
        <w:t>anonimizacji</w:t>
      </w:r>
      <w:proofErr w:type="spellEnd"/>
      <w:r w:rsidRPr="00AC453D">
        <w:rPr>
          <w:rFonts w:ascii="Tahoma" w:hAnsi="Tahoma" w:cs="Tahoma"/>
          <w:sz w:val="18"/>
          <w:szCs w:val="18"/>
        </w:rPr>
        <w:t xml:space="preserve"> danych osobowych);</w:t>
      </w:r>
    </w:p>
    <w:p w:rsidR="0083373C" w:rsidRPr="00AC453D" w:rsidRDefault="0083373C" w:rsidP="005C37B2">
      <w:pPr>
        <w:pStyle w:val="Akapitzlist"/>
        <w:numPr>
          <w:ilvl w:val="0"/>
          <w:numId w:val="65"/>
        </w:numPr>
        <w:spacing w:after="0" w:line="240" w:lineRule="auto"/>
        <w:contextualSpacing/>
        <w:jc w:val="both"/>
        <w:rPr>
          <w:rFonts w:ascii="Tahoma" w:hAnsi="Tahoma" w:cs="Tahoma"/>
          <w:sz w:val="18"/>
          <w:szCs w:val="18"/>
        </w:rPr>
      </w:pPr>
      <w:r w:rsidRPr="00AC453D">
        <w:rPr>
          <w:rFonts w:ascii="Tahoma" w:hAnsi="Tahoma" w:cs="Tahoma"/>
          <w:sz w:val="18"/>
          <w:szCs w:val="18"/>
        </w:rPr>
        <w:t>żądania wyjaśnień w przypadku wątpliwości w zakresie potwierdzenia spełniania ww. wymogów;</w:t>
      </w:r>
    </w:p>
    <w:p w:rsidR="0083373C" w:rsidRPr="00AC453D" w:rsidRDefault="0083373C" w:rsidP="005C37B2">
      <w:pPr>
        <w:pStyle w:val="Akapitzlist"/>
        <w:numPr>
          <w:ilvl w:val="0"/>
          <w:numId w:val="65"/>
        </w:numPr>
        <w:spacing w:after="0" w:line="240" w:lineRule="auto"/>
        <w:contextualSpacing/>
        <w:jc w:val="both"/>
        <w:rPr>
          <w:rFonts w:ascii="Tahoma" w:hAnsi="Tahoma" w:cs="Tahoma"/>
          <w:sz w:val="18"/>
          <w:szCs w:val="18"/>
        </w:rPr>
      </w:pPr>
      <w:r w:rsidRPr="00AC453D">
        <w:rPr>
          <w:rFonts w:ascii="Tahoma" w:hAnsi="Tahoma" w:cs="Tahoma"/>
          <w:sz w:val="18"/>
          <w:szCs w:val="18"/>
        </w:rPr>
        <w:t>przeprowadzania kontroli na miejscu wykonywania świadczenia.</w:t>
      </w:r>
    </w:p>
    <w:p w:rsidR="0083373C" w:rsidRPr="00D90019" w:rsidRDefault="0083373C" w:rsidP="005C37B2">
      <w:pPr>
        <w:pStyle w:val="Akapitzlist"/>
        <w:numPr>
          <w:ilvl w:val="0"/>
          <w:numId w:val="64"/>
        </w:numPr>
        <w:spacing w:after="0" w:line="240" w:lineRule="auto"/>
        <w:contextualSpacing/>
        <w:jc w:val="both"/>
        <w:rPr>
          <w:rFonts w:ascii="Tahoma" w:hAnsi="Tahoma" w:cs="Tahoma"/>
          <w:sz w:val="18"/>
          <w:szCs w:val="18"/>
        </w:rPr>
      </w:pPr>
      <w:r w:rsidRPr="00AC453D">
        <w:rPr>
          <w:rFonts w:ascii="Tahoma" w:hAnsi="Tahoma" w:cs="Tahoma"/>
          <w:sz w:val="18"/>
          <w:szCs w:val="18"/>
        </w:rPr>
        <w:t>W trakcie realizacji zamówienia na każde wezwanie</w:t>
      </w:r>
      <w:r w:rsidRPr="00D90019">
        <w:rPr>
          <w:rFonts w:ascii="Tahoma" w:hAnsi="Tahoma" w:cs="Tahoma"/>
          <w:sz w:val="18"/>
          <w:szCs w:val="18"/>
        </w:rPr>
        <w:t xml:space="preserve"> Zamawiającego w wyznaczonym w tym wezwaniu terminie Wykonawca przedłoży Zamawiającemu, w celu potwierdzenia spełnienia wymogu zatrudnienia na podstawie umowy o pracę przez Wykonawcę lub podwykonawcę osób wykonujących wskazane w ust. </w:t>
      </w:r>
      <w:r>
        <w:rPr>
          <w:rFonts w:ascii="Tahoma" w:hAnsi="Tahoma" w:cs="Tahoma"/>
          <w:sz w:val="18"/>
          <w:szCs w:val="18"/>
        </w:rPr>
        <w:t>1</w:t>
      </w:r>
      <w:r w:rsidRPr="00D90019">
        <w:rPr>
          <w:rFonts w:ascii="Tahoma" w:hAnsi="Tahoma" w:cs="Tahoma"/>
          <w:sz w:val="18"/>
          <w:szCs w:val="18"/>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ahoma" w:hAnsi="Tahoma" w:cs="Tahoma"/>
          <w:sz w:val="18"/>
          <w:szCs w:val="18"/>
        </w:rPr>
        <w:t>eniu Wykonawcy lub podwykonawcy.</w:t>
      </w:r>
    </w:p>
    <w:p w:rsidR="0083373C" w:rsidRPr="00D90019" w:rsidRDefault="0083373C" w:rsidP="005C37B2">
      <w:pPr>
        <w:pStyle w:val="Akapitzlist"/>
        <w:numPr>
          <w:ilvl w:val="0"/>
          <w:numId w:val="64"/>
        </w:numPr>
        <w:spacing w:after="0" w:line="240" w:lineRule="auto"/>
        <w:contextualSpacing/>
        <w:jc w:val="both"/>
        <w:rPr>
          <w:rFonts w:ascii="Tahoma" w:hAnsi="Tahoma" w:cs="Tahoma"/>
          <w:sz w:val="18"/>
          <w:szCs w:val="18"/>
        </w:rPr>
      </w:pPr>
      <w:r w:rsidRPr="00D90019">
        <w:rPr>
          <w:rFonts w:ascii="Tahoma" w:hAnsi="Tahoma" w:cs="Tahoma"/>
          <w:sz w:val="18"/>
          <w:szCs w:val="18"/>
        </w:rPr>
        <w:t xml:space="preserve">Z tytułu niespełnienia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Zamawiający przewiduje sankcję w postaci obowiązku zapłaty </w:t>
      </w:r>
      <w:r w:rsidRPr="00D90019">
        <w:rPr>
          <w:rFonts w:ascii="Tahoma" w:hAnsi="Tahoma" w:cs="Tahoma"/>
          <w:sz w:val="18"/>
          <w:szCs w:val="18"/>
        </w:rPr>
        <w:lastRenderedPageBreak/>
        <w:t>przez Wykonawcę kary umown</w:t>
      </w:r>
      <w:r>
        <w:rPr>
          <w:rFonts w:ascii="Tahoma" w:hAnsi="Tahoma" w:cs="Tahoma"/>
          <w:sz w:val="18"/>
          <w:szCs w:val="18"/>
        </w:rPr>
        <w:t xml:space="preserve">ej w wysokości określonej w § 10 </w:t>
      </w:r>
      <w:r w:rsidRPr="00D90019">
        <w:rPr>
          <w:rFonts w:ascii="Tahoma" w:hAnsi="Tahoma" w:cs="Tahoma"/>
          <w:sz w:val="18"/>
          <w:szCs w:val="18"/>
        </w:rPr>
        <w:t xml:space="preserve">ust. </w:t>
      </w:r>
      <w:r>
        <w:rPr>
          <w:rFonts w:ascii="Tahoma" w:hAnsi="Tahoma" w:cs="Tahoma"/>
          <w:sz w:val="18"/>
          <w:szCs w:val="18"/>
        </w:rPr>
        <w:t>3</w:t>
      </w:r>
      <w:r w:rsidRPr="00D90019">
        <w:rPr>
          <w:rFonts w:ascii="Tahoma" w:hAnsi="Tahoma" w:cs="Tahoma"/>
          <w:sz w:val="18"/>
          <w:szCs w:val="18"/>
        </w:rPr>
        <w:t xml:space="preserve"> umowy. Niezłożenie przez Wykonawcę w wyznaczonym przez Zamawiającego terminie żądanych przez Zamawiającego oświadczeń w celu potwierdzenia spełnienia przez Wykonawcę lub podwykonawcę wymogu zatrudnienia na podstawie umowy o pracę, o których mowa w ust. </w:t>
      </w:r>
      <w:r>
        <w:rPr>
          <w:rFonts w:ascii="Tahoma" w:hAnsi="Tahoma" w:cs="Tahoma"/>
          <w:sz w:val="18"/>
          <w:szCs w:val="18"/>
        </w:rPr>
        <w:t>3</w:t>
      </w:r>
      <w:r w:rsidRPr="00D90019">
        <w:rPr>
          <w:rFonts w:ascii="Tahoma" w:hAnsi="Tahoma" w:cs="Tahoma"/>
          <w:sz w:val="18"/>
          <w:szCs w:val="18"/>
        </w:rPr>
        <w:t xml:space="preserve">, traktowane będzie jako niespełnienie przez Wykonawcę lub podwykonawcę wymogu zatrudnienia na podstawie umowy o pracę osób wykonujących wskazane w ust. </w:t>
      </w:r>
      <w:r>
        <w:rPr>
          <w:rFonts w:ascii="Tahoma" w:hAnsi="Tahoma" w:cs="Tahoma"/>
          <w:sz w:val="18"/>
          <w:szCs w:val="18"/>
        </w:rPr>
        <w:t>1</w:t>
      </w:r>
      <w:r w:rsidRPr="00D90019">
        <w:rPr>
          <w:rFonts w:ascii="Tahoma" w:hAnsi="Tahoma" w:cs="Tahoma"/>
          <w:sz w:val="18"/>
          <w:szCs w:val="18"/>
        </w:rPr>
        <w:t xml:space="preserve"> czynności. </w:t>
      </w:r>
    </w:p>
    <w:p w:rsidR="0083373C" w:rsidRPr="00D90019" w:rsidRDefault="0083373C" w:rsidP="005C37B2">
      <w:pPr>
        <w:pStyle w:val="Akapitzlist"/>
        <w:numPr>
          <w:ilvl w:val="0"/>
          <w:numId w:val="64"/>
        </w:numPr>
        <w:spacing w:after="0" w:line="240" w:lineRule="auto"/>
        <w:contextualSpacing/>
        <w:jc w:val="both"/>
        <w:rPr>
          <w:rFonts w:ascii="Tahoma" w:hAnsi="Tahoma" w:cs="Tahoma"/>
          <w:sz w:val="18"/>
          <w:szCs w:val="18"/>
        </w:rPr>
      </w:pPr>
      <w:r w:rsidRPr="00D90019">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83373C" w:rsidRDefault="0083373C" w:rsidP="0083373C">
      <w:pPr>
        <w:jc w:val="center"/>
        <w:rPr>
          <w:rFonts w:ascii="Tahoma" w:hAnsi="Tahoma"/>
          <w:b/>
          <w:sz w:val="18"/>
        </w:rPr>
      </w:pP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10</w:t>
      </w:r>
    </w:p>
    <w:p w:rsidR="0083373C" w:rsidRPr="007376D7" w:rsidRDefault="0083373C" w:rsidP="0083373C">
      <w:pPr>
        <w:ind w:left="360" w:hanging="36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ab/>
      </w:r>
      <w:r w:rsidRPr="007376D7">
        <w:rPr>
          <w:rFonts w:ascii="Tahoma" w:hAnsi="Tahoma"/>
          <w:sz w:val="18"/>
        </w:rPr>
        <w:t xml:space="preserve">Wykonawca </w:t>
      </w:r>
      <w:r>
        <w:rPr>
          <w:rFonts w:ascii="Tahoma" w:hAnsi="Tahoma"/>
          <w:sz w:val="18"/>
        </w:rPr>
        <w:t>za</w:t>
      </w:r>
      <w:r w:rsidRPr="007376D7">
        <w:rPr>
          <w:rFonts w:ascii="Tahoma" w:hAnsi="Tahoma"/>
          <w:sz w:val="18"/>
        </w:rPr>
        <w:t>płaci Zamawiającemu kary umowne:</w:t>
      </w:r>
    </w:p>
    <w:p w:rsidR="0083373C" w:rsidRPr="007376D7" w:rsidRDefault="0083373C" w:rsidP="0083373C">
      <w:pPr>
        <w:ind w:left="540" w:hanging="180"/>
        <w:jc w:val="both"/>
        <w:rPr>
          <w:rFonts w:ascii="Tahoma" w:hAnsi="Tahoma"/>
          <w:sz w:val="18"/>
        </w:rPr>
      </w:pPr>
      <w:r>
        <w:rPr>
          <w:rFonts w:ascii="Tahoma" w:hAnsi="Tahoma"/>
          <w:sz w:val="18"/>
        </w:rPr>
        <w:t>1</w:t>
      </w:r>
      <w:r w:rsidRPr="007376D7">
        <w:rPr>
          <w:rFonts w:ascii="Tahoma" w:hAnsi="Tahoma"/>
          <w:sz w:val="18"/>
        </w:rPr>
        <w:t>)</w:t>
      </w:r>
      <w:r>
        <w:rPr>
          <w:rFonts w:ascii="Tahoma" w:hAnsi="Tahoma"/>
          <w:sz w:val="18"/>
        </w:rPr>
        <w:t xml:space="preserve"> za zwłokę w wykonaniu poszczególnych zleceń</w:t>
      </w:r>
      <w:r w:rsidRPr="007376D7">
        <w:rPr>
          <w:rFonts w:ascii="Tahoma" w:hAnsi="Tahoma"/>
          <w:sz w:val="18"/>
        </w:rPr>
        <w:t xml:space="preserve"> w wysokości 0,5% </w:t>
      </w:r>
      <w:r>
        <w:rPr>
          <w:rFonts w:ascii="Tahoma" w:hAnsi="Tahoma"/>
          <w:sz w:val="18"/>
        </w:rPr>
        <w:t xml:space="preserve">łącznej kwoty wynagrodzenia </w:t>
      </w:r>
      <w:r w:rsidRPr="007376D7">
        <w:rPr>
          <w:rFonts w:ascii="Tahoma" w:hAnsi="Tahoma"/>
          <w:sz w:val="18"/>
        </w:rPr>
        <w:t>brutto</w:t>
      </w:r>
      <w:r>
        <w:rPr>
          <w:rFonts w:ascii="Tahoma" w:hAnsi="Tahoma"/>
          <w:sz w:val="18"/>
        </w:rPr>
        <w:t xml:space="preserve"> za wykonanie nienależycie (nieterminowo) wykonanego zlecenia,</w:t>
      </w:r>
      <w:r w:rsidRPr="007376D7">
        <w:rPr>
          <w:rFonts w:ascii="Tahoma" w:hAnsi="Tahoma"/>
          <w:sz w:val="18"/>
        </w:rPr>
        <w:t xml:space="preserve"> za każdy dzień </w:t>
      </w:r>
      <w:r>
        <w:rPr>
          <w:rFonts w:ascii="Tahoma" w:hAnsi="Tahoma"/>
          <w:sz w:val="18"/>
        </w:rPr>
        <w:t>zwłoki</w:t>
      </w:r>
      <w:r w:rsidRPr="007376D7">
        <w:rPr>
          <w:rFonts w:ascii="Tahoma" w:hAnsi="Tahoma"/>
          <w:sz w:val="18"/>
        </w:rPr>
        <w:t xml:space="preserve"> </w:t>
      </w:r>
      <w:r>
        <w:rPr>
          <w:rFonts w:ascii="Tahoma" w:hAnsi="Tahoma"/>
          <w:sz w:val="18"/>
        </w:rPr>
        <w:t xml:space="preserve">w stosunku do terminu określonego w </w:t>
      </w:r>
      <w:r w:rsidRPr="00EC34D0">
        <w:rPr>
          <w:rFonts w:ascii="Tahoma" w:hAnsi="Tahoma"/>
          <w:sz w:val="18"/>
        </w:rPr>
        <w:t xml:space="preserve">§ </w:t>
      </w:r>
      <w:r>
        <w:rPr>
          <w:rFonts w:ascii="Tahoma" w:hAnsi="Tahoma"/>
          <w:sz w:val="18"/>
        </w:rPr>
        <w:t>3</w:t>
      </w:r>
      <w:r w:rsidRPr="00EC34D0">
        <w:rPr>
          <w:rFonts w:ascii="Tahoma" w:hAnsi="Tahoma"/>
          <w:sz w:val="18"/>
        </w:rPr>
        <w:t xml:space="preserve"> ust. </w:t>
      </w:r>
      <w:r>
        <w:rPr>
          <w:rFonts w:ascii="Tahoma" w:hAnsi="Tahoma"/>
          <w:sz w:val="18"/>
        </w:rPr>
        <w:t>1, z zastrzeżeniem § 3 ust. 3</w:t>
      </w:r>
      <w:r w:rsidRPr="007376D7">
        <w:rPr>
          <w:rFonts w:ascii="Tahoma" w:hAnsi="Tahoma"/>
          <w:sz w:val="18"/>
        </w:rPr>
        <w:t>,</w:t>
      </w:r>
      <w:r>
        <w:rPr>
          <w:rFonts w:ascii="Tahoma" w:hAnsi="Tahoma"/>
          <w:sz w:val="18"/>
        </w:rPr>
        <w:t xml:space="preserve"> jednak nie więcej niż 20% wynagrodzenia brutto za wykonanie danego zlecenia; </w:t>
      </w:r>
    </w:p>
    <w:p w:rsidR="0083373C" w:rsidRDefault="0083373C" w:rsidP="0083373C">
      <w:pPr>
        <w:ind w:left="540" w:hanging="180"/>
        <w:jc w:val="both"/>
        <w:rPr>
          <w:rFonts w:ascii="Tahoma" w:hAnsi="Tahoma"/>
          <w:sz w:val="18"/>
        </w:rPr>
      </w:pPr>
      <w:r>
        <w:rPr>
          <w:rFonts w:ascii="Tahoma" w:hAnsi="Tahoma"/>
          <w:sz w:val="18"/>
        </w:rPr>
        <w:t>2</w:t>
      </w:r>
      <w:r w:rsidRPr="007376D7">
        <w:rPr>
          <w:rFonts w:ascii="Tahoma" w:hAnsi="Tahoma"/>
          <w:sz w:val="18"/>
        </w:rPr>
        <w:t xml:space="preserve">) w przypadku odstąpienia od umowy z przyczyn leżących po stronie Wykonawcy w wysokości </w:t>
      </w:r>
      <w:r>
        <w:rPr>
          <w:rFonts w:ascii="Tahoma" w:hAnsi="Tahoma"/>
          <w:sz w:val="18"/>
        </w:rPr>
        <w:t>2</w:t>
      </w:r>
      <w:r w:rsidRPr="007376D7">
        <w:rPr>
          <w:rFonts w:ascii="Tahoma" w:hAnsi="Tahoma"/>
          <w:sz w:val="18"/>
        </w:rPr>
        <w:t xml:space="preserve">0% </w:t>
      </w:r>
      <w:r>
        <w:rPr>
          <w:rFonts w:ascii="Tahoma" w:hAnsi="Tahoma"/>
          <w:sz w:val="18"/>
        </w:rPr>
        <w:t xml:space="preserve">łącznego wynagrodzenia umownego </w:t>
      </w:r>
      <w:r w:rsidRPr="007376D7">
        <w:rPr>
          <w:rFonts w:ascii="Tahoma" w:hAnsi="Tahoma"/>
          <w:sz w:val="18"/>
        </w:rPr>
        <w:t>brutto</w:t>
      </w:r>
      <w:r>
        <w:rPr>
          <w:rFonts w:ascii="Tahoma" w:hAnsi="Tahoma"/>
          <w:sz w:val="18"/>
        </w:rPr>
        <w:t xml:space="preserve"> określonego w § 4 ust. 1.</w:t>
      </w:r>
    </w:p>
    <w:p w:rsidR="0083373C" w:rsidRDefault="0083373C" w:rsidP="0083373C">
      <w:pPr>
        <w:ind w:left="540" w:hanging="180"/>
        <w:jc w:val="both"/>
        <w:rPr>
          <w:rFonts w:ascii="Tahoma" w:hAnsi="Tahoma"/>
          <w:sz w:val="18"/>
        </w:rPr>
      </w:pPr>
      <w:r>
        <w:rPr>
          <w:rFonts w:ascii="Tahoma" w:hAnsi="Tahoma"/>
          <w:sz w:val="18"/>
        </w:rPr>
        <w:t>3) za zwłokę w demontażu uszkodzonego elementu MSI (czas reakcji) w wysokości 0,2% łącznej kwoty naprawy/wymiany danego elementu MSI</w:t>
      </w:r>
      <w:r w:rsidRPr="007376D7">
        <w:rPr>
          <w:rFonts w:ascii="Tahoma" w:hAnsi="Tahoma"/>
          <w:sz w:val="18"/>
        </w:rPr>
        <w:t xml:space="preserve"> za każd</w:t>
      </w:r>
      <w:r>
        <w:rPr>
          <w:rFonts w:ascii="Tahoma" w:hAnsi="Tahoma"/>
          <w:sz w:val="18"/>
        </w:rPr>
        <w:t>ą</w:t>
      </w:r>
      <w:r w:rsidRPr="007376D7">
        <w:rPr>
          <w:rFonts w:ascii="Tahoma" w:hAnsi="Tahoma"/>
          <w:sz w:val="18"/>
        </w:rPr>
        <w:t xml:space="preserve"> </w:t>
      </w:r>
      <w:r>
        <w:rPr>
          <w:rFonts w:ascii="Tahoma" w:hAnsi="Tahoma"/>
          <w:sz w:val="18"/>
        </w:rPr>
        <w:t>godzinę opóźnienia</w:t>
      </w:r>
      <w:r w:rsidRPr="007376D7">
        <w:rPr>
          <w:rFonts w:ascii="Tahoma" w:hAnsi="Tahoma"/>
          <w:sz w:val="18"/>
        </w:rPr>
        <w:t xml:space="preserve"> </w:t>
      </w:r>
      <w:r>
        <w:rPr>
          <w:rFonts w:ascii="Tahoma" w:hAnsi="Tahoma"/>
          <w:sz w:val="18"/>
        </w:rPr>
        <w:t xml:space="preserve">w stosunku do terminu określonego w </w:t>
      </w:r>
      <w:r w:rsidRPr="00EC34D0">
        <w:rPr>
          <w:rFonts w:ascii="Tahoma" w:hAnsi="Tahoma"/>
          <w:sz w:val="18"/>
        </w:rPr>
        <w:t xml:space="preserve">§ </w:t>
      </w:r>
      <w:r>
        <w:rPr>
          <w:rFonts w:ascii="Tahoma" w:hAnsi="Tahoma"/>
          <w:sz w:val="18"/>
        </w:rPr>
        <w:t>3</w:t>
      </w:r>
      <w:r w:rsidRPr="00EC34D0">
        <w:rPr>
          <w:rFonts w:ascii="Tahoma" w:hAnsi="Tahoma"/>
          <w:sz w:val="18"/>
        </w:rPr>
        <w:t xml:space="preserve"> ust. </w:t>
      </w:r>
      <w:r>
        <w:rPr>
          <w:rFonts w:ascii="Tahoma" w:hAnsi="Tahoma"/>
          <w:sz w:val="18"/>
        </w:rPr>
        <w:t>1, jednak nie więcej niż 10% wynagrodzenia brutto za wykonanie danego zlecenia;</w:t>
      </w:r>
    </w:p>
    <w:p w:rsidR="0083373C" w:rsidRDefault="0083373C" w:rsidP="0083373C">
      <w:pPr>
        <w:pStyle w:val="Tekstpodstawowywcity"/>
        <w:tabs>
          <w:tab w:val="left" w:pos="360"/>
        </w:tabs>
        <w:ind w:left="360" w:hanging="360"/>
        <w:jc w:val="both"/>
        <w:rPr>
          <w:rFonts w:ascii="Tahoma" w:hAnsi="Tahoma" w:cs="Tahoma"/>
          <w:sz w:val="18"/>
          <w:szCs w:val="18"/>
        </w:rPr>
      </w:pPr>
      <w:r>
        <w:rPr>
          <w:rFonts w:ascii="Tahoma" w:hAnsi="Tahoma" w:cs="Tahoma"/>
          <w:sz w:val="18"/>
          <w:szCs w:val="18"/>
        </w:rPr>
        <w:t>2</w:t>
      </w:r>
      <w:r w:rsidRPr="000741C5">
        <w:rPr>
          <w:rFonts w:ascii="Tahoma" w:hAnsi="Tahoma" w:cs="Tahoma"/>
          <w:sz w:val="18"/>
          <w:szCs w:val="18"/>
        </w:rPr>
        <w:t>.</w:t>
      </w:r>
      <w:r>
        <w:rPr>
          <w:rFonts w:ascii="Tahoma" w:hAnsi="Tahoma" w:cs="Tahoma"/>
          <w:sz w:val="18"/>
          <w:szCs w:val="18"/>
        </w:rPr>
        <w:tab/>
        <w:t>W przypadku zwłoki w usuwaniu ujawnionych wad i usterek w okresie gwarancji lub rękojmi Wykonawca zapłaci Zamawiającemu kary umowne w wysokości 0,5% wartości brutto elementu MSI, którego wada lub usterka nie została usunięta w terminie wyznaczonym przez Zamawiającego zgodnie z § 8 ust. 3 (w przypadku rękojmi) lub wskazanym</w:t>
      </w:r>
      <w:r w:rsidRPr="00680084">
        <w:rPr>
          <w:rFonts w:ascii="Tahoma" w:hAnsi="Tahoma" w:cs="Tahoma"/>
          <w:sz w:val="18"/>
          <w:szCs w:val="18"/>
        </w:rPr>
        <w:t xml:space="preserve"> </w:t>
      </w:r>
      <w:r>
        <w:rPr>
          <w:rFonts w:ascii="Tahoma" w:hAnsi="Tahoma" w:cs="Tahoma"/>
          <w:sz w:val="18"/>
          <w:szCs w:val="18"/>
        </w:rPr>
        <w:t>w § 8 ust. 6 (w przypadku gwarancji) za każdy dzień zwłoki.</w:t>
      </w:r>
      <w:r w:rsidRPr="000741C5">
        <w:rPr>
          <w:rFonts w:ascii="Tahoma" w:hAnsi="Tahoma" w:cs="Tahoma"/>
          <w:sz w:val="18"/>
          <w:szCs w:val="18"/>
        </w:rPr>
        <w:t xml:space="preserve"> </w:t>
      </w:r>
    </w:p>
    <w:p w:rsidR="0083373C" w:rsidRPr="002357EB" w:rsidRDefault="0083373C" w:rsidP="0083373C">
      <w:pPr>
        <w:ind w:left="426" w:hanging="426"/>
        <w:contextualSpacing/>
        <w:jc w:val="both"/>
        <w:rPr>
          <w:rFonts w:ascii="Tahoma" w:hAnsi="Tahoma" w:cs="Tahoma"/>
          <w:sz w:val="18"/>
          <w:szCs w:val="18"/>
          <w:lang w:eastAsia="en-US"/>
        </w:rPr>
      </w:pPr>
      <w:r>
        <w:rPr>
          <w:rFonts w:ascii="Tahoma" w:hAnsi="Tahoma" w:cs="Tahoma"/>
          <w:sz w:val="18"/>
          <w:szCs w:val="18"/>
        </w:rPr>
        <w:t xml:space="preserve">3.    </w:t>
      </w:r>
      <w:r w:rsidRPr="002357EB">
        <w:rPr>
          <w:rFonts w:ascii="Tahoma" w:hAnsi="Tahoma" w:cs="Tahoma"/>
          <w:sz w:val="18"/>
          <w:szCs w:val="18"/>
        </w:rPr>
        <w:t xml:space="preserve">Za niedopełnienie wymogu zatrudnienia na podstawie umowy o pracę w rozumieniu przepisów Kodeksu Pracy </w:t>
      </w:r>
      <w:r>
        <w:rPr>
          <w:rFonts w:ascii="Tahoma" w:hAnsi="Tahoma" w:cs="Tahoma"/>
          <w:sz w:val="18"/>
          <w:szCs w:val="18"/>
        </w:rPr>
        <w:t>osób wykonujących wskazane w § 9 ust. 1</w:t>
      </w:r>
      <w:r w:rsidRPr="002357EB">
        <w:rPr>
          <w:rFonts w:ascii="Tahoma" w:hAnsi="Tahoma" w:cs="Tahoma"/>
          <w:sz w:val="18"/>
          <w:szCs w:val="18"/>
        </w:rPr>
        <w:t xml:space="preserve">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w:t>
      </w:r>
      <w:r>
        <w:rPr>
          <w:rFonts w:ascii="Tahoma" w:hAnsi="Tahoma" w:cs="Tahoma"/>
          <w:sz w:val="18"/>
          <w:szCs w:val="18"/>
        </w:rPr>
        <w:t>9</w:t>
      </w:r>
      <w:r w:rsidRPr="002357EB">
        <w:rPr>
          <w:rFonts w:ascii="Tahoma" w:hAnsi="Tahoma" w:cs="Tahoma"/>
          <w:sz w:val="18"/>
          <w:szCs w:val="18"/>
        </w:rPr>
        <w:t xml:space="preserve"> ust. 1 umowy czynności) oraz liczby miesięcy w okresie realizacji Umowy, w których nie dopełniono przedmiotowego wymogu – za każdą osobę nie wykonującą wskazanych w § </w:t>
      </w:r>
      <w:r>
        <w:rPr>
          <w:rFonts w:ascii="Tahoma" w:hAnsi="Tahoma" w:cs="Tahoma"/>
          <w:sz w:val="18"/>
          <w:szCs w:val="18"/>
        </w:rPr>
        <w:t>9</w:t>
      </w:r>
      <w:r w:rsidRPr="002357EB">
        <w:rPr>
          <w:rFonts w:ascii="Tahoma" w:hAnsi="Tahoma" w:cs="Tahoma"/>
          <w:sz w:val="18"/>
          <w:szCs w:val="18"/>
        </w:rPr>
        <w:t xml:space="preserve"> ust. 1 umowy czynności na podstawie umowy o pracę w rozumieniu przepisów Kodeksu Pracy, w przypadku gdy powinna je realizować na podstawie umowy o pracę w rozumieniu przepisów Kodeksu Pracy.</w:t>
      </w:r>
      <w:r>
        <w:rPr>
          <w:rFonts w:ascii="Tahoma" w:hAnsi="Tahoma" w:cs="Tahoma"/>
          <w:sz w:val="18"/>
          <w:szCs w:val="18"/>
        </w:rPr>
        <w:t xml:space="preserve"> </w:t>
      </w:r>
      <w:r w:rsidRPr="002357EB">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83373C" w:rsidRPr="000741C5" w:rsidRDefault="0083373C" w:rsidP="0083373C">
      <w:pPr>
        <w:pStyle w:val="Tekstpodstawowywcity"/>
        <w:ind w:left="360" w:hanging="360"/>
        <w:jc w:val="both"/>
        <w:rPr>
          <w:rFonts w:ascii="Tahoma" w:hAnsi="Tahoma" w:cs="Tahoma"/>
          <w:sz w:val="18"/>
          <w:szCs w:val="18"/>
        </w:rPr>
      </w:pPr>
      <w:r>
        <w:rPr>
          <w:rFonts w:ascii="Tahoma" w:hAnsi="Tahoma" w:cs="Tahoma"/>
          <w:sz w:val="18"/>
          <w:szCs w:val="18"/>
        </w:rPr>
        <w:t>4</w:t>
      </w:r>
      <w:r w:rsidRPr="000741C5">
        <w:rPr>
          <w:rFonts w:ascii="Tahoma" w:hAnsi="Tahoma" w:cs="Tahoma"/>
          <w:sz w:val="18"/>
          <w:szCs w:val="18"/>
        </w:rPr>
        <w:t>.</w:t>
      </w:r>
      <w:r>
        <w:rPr>
          <w:rFonts w:ascii="Tahoma" w:hAnsi="Tahoma" w:cs="Tahoma"/>
          <w:sz w:val="18"/>
          <w:szCs w:val="18"/>
        </w:rPr>
        <w:tab/>
        <w:t>Zmawiający ma prawo dochodzenia odszkodowania przewyższającego wysokość naliczonych kar na zasadach ogólnych</w:t>
      </w:r>
      <w:r w:rsidRPr="000741C5">
        <w:rPr>
          <w:rFonts w:ascii="Tahoma" w:hAnsi="Tahoma" w:cs="Tahoma"/>
          <w:sz w:val="18"/>
          <w:szCs w:val="18"/>
        </w:rPr>
        <w:t xml:space="preserve">. </w:t>
      </w:r>
    </w:p>
    <w:p w:rsidR="0083373C" w:rsidRPr="000741C5" w:rsidRDefault="0083373C" w:rsidP="0083373C">
      <w:pPr>
        <w:pStyle w:val="Tekstpodstawowywcity"/>
        <w:ind w:left="360" w:hanging="360"/>
        <w:jc w:val="both"/>
        <w:rPr>
          <w:rFonts w:ascii="Tahoma" w:hAnsi="Tahoma" w:cs="Tahoma"/>
          <w:sz w:val="18"/>
          <w:szCs w:val="18"/>
        </w:rPr>
      </w:pPr>
      <w:r>
        <w:rPr>
          <w:rFonts w:ascii="Tahoma" w:hAnsi="Tahoma" w:cs="Tahoma"/>
          <w:sz w:val="18"/>
          <w:szCs w:val="18"/>
        </w:rPr>
        <w:t>5</w:t>
      </w:r>
      <w:r w:rsidRPr="000741C5">
        <w:rPr>
          <w:rFonts w:ascii="Tahoma" w:hAnsi="Tahoma" w:cs="Tahoma"/>
          <w:sz w:val="18"/>
          <w:szCs w:val="18"/>
        </w:rPr>
        <w:t>.</w:t>
      </w:r>
      <w:r>
        <w:rPr>
          <w:rFonts w:ascii="Tahoma" w:hAnsi="Tahoma" w:cs="Tahoma"/>
          <w:sz w:val="18"/>
          <w:szCs w:val="18"/>
        </w:rPr>
        <w:tab/>
        <w:t>Zamawiający ma prawo potrącić naliczone kary umowne z wypłacanego Wykonawcy wynagrodzenia umownego</w:t>
      </w:r>
      <w:r w:rsidRPr="000741C5">
        <w:rPr>
          <w:rFonts w:ascii="Tahoma" w:hAnsi="Tahoma" w:cs="Tahoma"/>
          <w:sz w:val="18"/>
          <w:szCs w:val="18"/>
        </w:rPr>
        <w:t>.</w:t>
      </w:r>
    </w:p>
    <w:p w:rsidR="0083373C" w:rsidRDefault="0083373C" w:rsidP="0083373C">
      <w:pPr>
        <w:pStyle w:val="Tekstpodstawowywcity"/>
        <w:ind w:left="360" w:hanging="360"/>
        <w:jc w:val="both"/>
        <w:rPr>
          <w:rFonts w:ascii="Tahoma" w:hAnsi="Tahoma" w:cs="Tahoma"/>
          <w:sz w:val="18"/>
          <w:szCs w:val="18"/>
        </w:rPr>
      </w:pPr>
    </w:p>
    <w:p w:rsidR="0083373C" w:rsidRPr="007376D7" w:rsidRDefault="0083373C" w:rsidP="0083373C">
      <w:pPr>
        <w:jc w:val="center"/>
        <w:rPr>
          <w:rFonts w:ascii="Tahoma" w:hAnsi="Tahoma"/>
          <w:b/>
          <w:sz w:val="18"/>
        </w:rPr>
      </w:pPr>
      <w:r w:rsidRPr="007376D7">
        <w:rPr>
          <w:rFonts w:ascii="Tahoma" w:hAnsi="Tahoma"/>
          <w:b/>
          <w:sz w:val="18"/>
        </w:rPr>
        <w:t>§</w:t>
      </w:r>
      <w:r>
        <w:rPr>
          <w:rFonts w:ascii="Tahoma" w:hAnsi="Tahoma"/>
          <w:b/>
          <w:sz w:val="18"/>
        </w:rPr>
        <w:t xml:space="preserve"> 11</w:t>
      </w:r>
    </w:p>
    <w:p w:rsidR="0083373C" w:rsidRPr="00EC34D0" w:rsidRDefault="0083373C" w:rsidP="0083373C">
      <w:pPr>
        <w:ind w:left="240" w:hanging="240"/>
        <w:jc w:val="both"/>
        <w:rPr>
          <w:rFonts w:ascii="Tahoma" w:hAnsi="Tahoma"/>
          <w:sz w:val="18"/>
        </w:rPr>
      </w:pPr>
      <w:r w:rsidRPr="00EC34D0">
        <w:rPr>
          <w:rFonts w:ascii="Tahoma" w:hAnsi="Tahoma"/>
          <w:sz w:val="18"/>
        </w:rPr>
        <w:t>1.</w:t>
      </w:r>
      <w:r w:rsidRPr="00EC34D0">
        <w:rPr>
          <w:rFonts w:ascii="Tahoma" w:hAnsi="Tahoma"/>
          <w:sz w:val="18"/>
        </w:rPr>
        <w:tab/>
        <w:t>Zamawiający może rozwiązać umowę bez zachowania okresu wypowiedzenia lub odstąpić od umowy, w terminie 30 dni od powzięcia wiadomości o przyczynach odstąpienia od umowy w przypadkach przewidzianych przepisami prawa oraz w umowie, w tym w niniejszym paragrafie.</w:t>
      </w:r>
    </w:p>
    <w:p w:rsidR="0083373C" w:rsidRPr="00EC34D0" w:rsidRDefault="0083373C" w:rsidP="0083373C">
      <w:pPr>
        <w:ind w:left="240" w:hanging="240"/>
        <w:jc w:val="both"/>
        <w:rPr>
          <w:rFonts w:ascii="Tahoma" w:hAnsi="Tahoma"/>
          <w:sz w:val="18"/>
        </w:rPr>
      </w:pPr>
      <w:r w:rsidRPr="00EC34D0">
        <w:rPr>
          <w:rFonts w:ascii="Tahoma" w:hAnsi="Tahoma"/>
          <w:sz w:val="18"/>
        </w:rPr>
        <w:t>2.</w:t>
      </w:r>
      <w:r w:rsidRPr="00EC34D0">
        <w:rPr>
          <w:rFonts w:ascii="Tahoma" w:hAnsi="Tahoma"/>
          <w:sz w:val="18"/>
        </w:rPr>
        <w:tab/>
        <w:t>Uprawnienia określone w ust. 1 przysługują Zamawiającemu w szczególności w przypadku gdy:</w:t>
      </w:r>
    </w:p>
    <w:p w:rsidR="0083373C" w:rsidRPr="00EC34D0" w:rsidRDefault="0083373C" w:rsidP="0083373C">
      <w:pPr>
        <w:ind w:left="240" w:hanging="240"/>
        <w:jc w:val="both"/>
        <w:rPr>
          <w:rFonts w:ascii="Tahoma" w:hAnsi="Tahoma"/>
          <w:sz w:val="18"/>
        </w:rPr>
      </w:pPr>
      <w:r w:rsidRPr="00EC34D0">
        <w:rPr>
          <w:rFonts w:ascii="Tahoma" w:hAnsi="Tahoma"/>
          <w:sz w:val="18"/>
        </w:rPr>
        <w:t>1)</w:t>
      </w:r>
      <w:r w:rsidRPr="00EC34D0">
        <w:rPr>
          <w:rFonts w:ascii="Tahoma" w:hAnsi="Tahoma"/>
          <w:sz w:val="18"/>
        </w:rPr>
        <w:tab/>
        <w:t xml:space="preserve">zostanie wydany, w wyniku postępowania egzekucyjnego, nakaz zajęcia całości lub części majątku Wykonawcy uniemożliwiający wykonanie Przedmiotu </w:t>
      </w:r>
      <w:r>
        <w:rPr>
          <w:rFonts w:ascii="Tahoma" w:hAnsi="Tahoma"/>
          <w:sz w:val="18"/>
        </w:rPr>
        <w:t>umowy</w:t>
      </w:r>
      <w:r w:rsidRPr="00EC34D0">
        <w:rPr>
          <w:rFonts w:ascii="Tahoma" w:hAnsi="Tahoma"/>
          <w:sz w:val="18"/>
        </w:rPr>
        <w:t>;</w:t>
      </w:r>
    </w:p>
    <w:p w:rsidR="0083373C" w:rsidRPr="00EC34D0" w:rsidRDefault="0083373C" w:rsidP="0083373C">
      <w:pPr>
        <w:ind w:left="240" w:hanging="240"/>
        <w:jc w:val="both"/>
        <w:rPr>
          <w:rFonts w:ascii="Tahoma" w:hAnsi="Tahoma"/>
          <w:sz w:val="18"/>
        </w:rPr>
      </w:pPr>
      <w:r>
        <w:rPr>
          <w:rFonts w:ascii="Tahoma" w:hAnsi="Tahoma"/>
          <w:sz w:val="18"/>
        </w:rPr>
        <w:t>2</w:t>
      </w:r>
      <w:r w:rsidRPr="00EC34D0">
        <w:rPr>
          <w:rFonts w:ascii="Tahoma" w:hAnsi="Tahoma"/>
          <w:sz w:val="18"/>
        </w:rPr>
        <w:t>)</w:t>
      </w:r>
      <w:r w:rsidRPr="00EC34D0">
        <w:rPr>
          <w:rFonts w:ascii="Tahoma" w:hAnsi="Tahoma"/>
          <w:sz w:val="18"/>
        </w:rPr>
        <w:tab/>
        <w:t xml:space="preserve">Wykonawca trzykrotnie w czasie obowiązywania umowy nie wykonał któregokolwiek zlecenia w terminie wskazanym w § </w:t>
      </w:r>
      <w:r>
        <w:rPr>
          <w:rFonts w:ascii="Tahoma" w:hAnsi="Tahoma"/>
          <w:sz w:val="18"/>
        </w:rPr>
        <w:t>3</w:t>
      </w:r>
      <w:r w:rsidRPr="00EC34D0">
        <w:rPr>
          <w:rFonts w:ascii="Tahoma" w:hAnsi="Tahoma"/>
          <w:sz w:val="18"/>
        </w:rPr>
        <w:t xml:space="preserve"> ust. </w:t>
      </w:r>
      <w:r>
        <w:rPr>
          <w:rFonts w:ascii="Tahoma" w:hAnsi="Tahoma"/>
          <w:sz w:val="18"/>
        </w:rPr>
        <w:t>1</w:t>
      </w:r>
      <w:r w:rsidRPr="00EC34D0">
        <w:rPr>
          <w:rFonts w:ascii="Tahoma" w:hAnsi="Tahoma"/>
          <w:sz w:val="18"/>
        </w:rPr>
        <w:t xml:space="preserve"> umowy</w:t>
      </w:r>
      <w:r>
        <w:rPr>
          <w:rFonts w:ascii="Tahoma" w:hAnsi="Tahoma"/>
          <w:sz w:val="18"/>
        </w:rPr>
        <w:t>, z zastrzeżeniem § 3 ust. 3</w:t>
      </w:r>
      <w:r w:rsidRPr="00EC34D0">
        <w:rPr>
          <w:rFonts w:ascii="Tahoma" w:hAnsi="Tahoma"/>
          <w:sz w:val="18"/>
        </w:rPr>
        <w:t>;</w:t>
      </w:r>
    </w:p>
    <w:p w:rsidR="0083373C" w:rsidRDefault="0083373C" w:rsidP="0083373C">
      <w:pPr>
        <w:ind w:left="240" w:hanging="240"/>
        <w:jc w:val="both"/>
        <w:rPr>
          <w:rFonts w:ascii="Tahoma" w:hAnsi="Tahoma"/>
          <w:sz w:val="18"/>
        </w:rPr>
      </w:pPr>
      <w:r>
        <w:rPr>
          <w:rFonts w:ascii="Tahoma" w:hAnsi="Tahoma"/>
          <w:sz w:val="18"/>
        </w:rPr>
        <w:t>3</w:t>
      </w:r>
      <w:r w:rsidRPr="00EC34D0">
        <w:rPr>
          <w:rFonts w:ascii="Tahoma" w:hAnsi="Tahoma"/>
          <w:sz w:val="18"/>
        </w:rPr>
        <w:t>)</w:t>
      </w:r>
      <w:r w:rsidRPr="00EC34D0">
        <w:rPr>
          <w:rFonts w:ascii="Tahoma" w:hAnsi="Tahoma"/>
          <w:sz w:val="18"/>
        </w:rPr>
        <w:tab/>
        <w:t xml:space="preserve">Wykonawca trzykrotnie w czasie obowiązywania umowy wykonał Przedmiot </w:t>
      </w:r>
      <w:r>
        <w:rPr>
          <w:rFonts w:ascii="Tahoma" w:hAnsi="Tahoma"/>
          <w:sz w:val="18"/>
        </w:rPr>
        <w:t>umowy</w:t>
      </w:r>
      <w:r w:rsidRPr="00EC34D0">
        <w:rPr>
          <w:rFonts w:ascii="Tahoma" w:hAnsi="Tahoma"/>
          <w:sz w:val="18"/>
        </w:rPr>
        <w:t xml:space="preserve"> (którekolwiek zlecenie) wadliwie lub niezgodnie z postanowieniami umowy lub zleceniem, </w:t>
      </w:r>
    </w:p>
    <w:p w:rsidR="0083373C" w:rsidRPr="00EC34D0" w:rsidRDefault="0083373C" w:rsidP="0083373C">
      <w:pPr>
        <w:ind w:left="240" w:hanging="240"/>
        <w:jc w:val="both"/>
        <w:rPr>
          <w:rFonts w:ascii="Tahoma" w:hAnsi="Tahoma"/>
          <w:sz w:val="18"/>
        </w:rPr>
      </w:pPr>
      <w:r>
        <w:rPr>
          <w:rFonts w:ascii="Tahoma" w:hAnsi="Tahoma"/>
          <w:sz w:val="18"/>
        </w:rPr>
        <w:t>4</w:t>
      </w:r>
      <w:r w:rsidRPr="00EC34D0">
        <w:rPr>
          <w:rFonts w:ascii="Tahoma" w:hAnsi="Tahoma"/>
          <w:sz w:val="18"/>
        </w:rPr>
        <w:t>)</w:t>
      </w:r>
      <w:r w:rsidRPr="00EC34D0">
        <w:rPr>
          <w:rFonts w:ascii="Tahoma" w:hAnsi="Tahoma"/>
          <w:sz w:val="18"/>
        </w:rPr>
        <w:tab/>
        <w:t>Wykonawca trzykrotnie w czasie obowiązywania umowy zaniechał realizacji danego zlecenia, a w szczególności przerwał realizację prac przez okres dłuższy niż 5 dni;</w:t>
      </w:r>
    </w:p>
    <w:p w:rsidR="0083373C" w:rsidRPr="00EC34D0" w:rsidRDefault="0083373C" w:rsidP="0083373C">
      <w:pPr>
        <w:ind w:left="240" w:hanging="240"/>
        <w:jc w:val="both"/>
        <w:rPr>
          <w:rFonts w:ascii="Tahoma" w:hAnsi="Tahoma"/>
          <w:sz w:val="18"/>
        </w:rPr>
      </w:pPr>
      <w:r>
        <w:rPr>
          <w:rFonts w:ascii="Tahoma" w:hAnsi="Tahoma"/>
          <w:sz w:val="18"/>
        </w:rPr>
        <w:t>5</w:t>
      </w:r>
      <w:r w:rsidRPr="00EC34D0">
        <w:rPr>
          <w:rFonts w:ascii="Tahoma" w:hAnsi="Tahoma"/>
          <w:sz w:val="18"/>
        </w:rPr>
        <w:t>)</w:t>
      </w:r>
      <w:r w:rsidRPr="00EC34D0">
        <w:rPr>
          <w:rFonts w:ascii="Tahoma" w:hAnsi="Tahoma"/>
          <w:sz w:val="18"/>
        </w:rPr>
        <w:tab/>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rsidR="0083373C" w:rsidRPr="00EC34D0" w:rsidRDefault="0083373C" w:rsidP="0083373C">
      <w:pPr>
        <w:ind w:left="240" w:hanging="240"/>
        <w:jc w:val="both"/>
        <w:rPr>
          <w:rFonts w:ascii="Tahoma" w:hAnsi="Tahoma"/>
          <w:sz w:val="18"/>
        </w:rPr>
      </w:pPr>
      <w:r w:rsidRPr="00EC34D0">
        <w:rPr>
          <w:rFonts w:ascii="Tahoma" w:hAnsi="Tahoma"/>
          <w:sz w:val="18"/>
        </w:rPr>
        <w:t>3.</w:t>
      </w:r>
      <w:r w:rsidRPr="00EC34D0">
        <w:rPr>
          <w:rFonts w:ascii="Tahoma" w:hAnsi="Tahoma"/>
          <w:sz w:val="18"/>
        </w:rPr>
        <w:tab/>
        <w:t xml:space="preserve">W przypadku rozwiązania umowy lub odstąpienia od Umowy, strony umowy są zobowiązane wykonać następujące czynności: </w:t>
      </w:r>
    </w:p>
    <w:p w:rsidR="0083373C" w:rsidRPr="00EC34D0" w:rsidRDefault="0083373C" w:rsidP="0083373C">
      <w:pPr>
        <w:ind w:left="240" w:hanging="240"/>
        <w:jc w:val="both"/>
        <w:rPr>
          <w:rFonts w:ascii="Tahoma" w:hAnsi="Tahoma"/>
          <w:sz w:val="18"/>
        </w:rPr>
      </w:pPr>
      <w:r w:rsidRPr="00EC34D0">
        <w:rPr>
          <w:rFonts w:ascii="Tahoma" w:hAnsi="Tahoma"/>
          <w:sz w:val="18"/>
        </w:rPr>
        <w:t>1)</w:t>
      </w:r>
      <w:r w:rsidRPr="00EC34D0">
        <w:rPr>
          <w:rFonts w:ascii="Tahoma" w:hAnsi="Tahoma"/>
          <w:sz w:val="18"/>
        </w:rPr>
        <w:tab/>
        <w:t>Wykonawca zabezpieczy przerwane prace w zakresie wskazanym przez Zamawiającego na koszt strony, z której powodu nastąpiło odstąpienie od umowy;</w:t>
      </w:r>
    </w:p>
    <w:p w:rsidR="0083373C" w:rsidRPr="00EC34D0" w:rsidRDefault="0083373C" w:rsidP="0083373C">
      <w:pPr>
        <w:ind w:left="240" w:hanging="240"/>
        <w:jc w:val="both"/>
        <w:rPr>
          <w:rFonts w:ascii="Tahoma" w:hAnsi="Tahoma"/>
          <w:sz w:val="18"/>
        </w:rPr>
      </w:pPr>
      <w:r w:rsidRPr="00EC34D0">
        <w:rPr>
          <w:rFonts w:ascii="Tahoma" w:hAnsi="Tahoma"/>
          <w:sz w:val="18"/>
        </w:rPr>
        <w:lastRenderedPageBreak/>
        <w:t>2)</w:t>
      </w:r>
      <w:r w:rsidRPr="00EC34D0">
        <w:rPr>
          <w:rFonts w:ascii="Tahoma" w:hAnsi="Tahoma"/>
          <w:sz w:val="18"/>
        </w:rPr>
        <w:tab/>
        <w:t>Wykonawca sporządzi zestawienie zawierające wykaz i określenie stopnia zaawansowania wykonanych prac wraz z zestawieniem ich wartości i przedłoży je celem oceny i ewentualnego potwierdzenia;</w:t>
      </w:r>
    </w:p>
    <w:p w:rsidR="0083373C" w:rsidRPr="00EC34D0" w:rsidRDefault="0083373C" w:rsidP="0083373C">
      <w:pPr>
        <w:ind w:left="240" w:hanging="240"/>
        <w:jc w:val="both"/>
        <w:rPr>
          <w:rFonts w:ascii="Tahoma" w:hAnsi="Tahoma"/>
          <w:sz w:val="18"/>
        </w:rPr>
      </w:pPr>
      <w:r w:rsidRPr="00EC34D0">
        <w:rPr>
          <w:rFonts w:ascii="Tahoma" w:hAnsi="Tahoma"/>
          <w:sz w:val="18"/>
        </w:rPr>
        <w:t>3)</w:t>
      </w:r>
      <w:r w:rsidRPr="00EC34D0">
        <w:rPr>
          <w:rFonts w:ascii="Tahoma" w:hAnsi="Tahoma"/>
          <w:sz w:val="18"/>
        </w:rPr>
        <w:tab/>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83373C" w:rsidRPr="00EC34D0" w:rsidRDefault="0083373C" w:rsidP="0083373C">
      <w:pPr>
        <w:ind w:left="240" w:hanging="240"/>
        <w:jc w:val="both"/>
        <w:rPr>
          <w:rFonts w:ascii="Tahoma" w:hAnsi="Tahoma"/>
          <w:sz w:val="18"/>
        </w:rPr>
      </w:pPr>
      <w:r w:rsidRPr="00EC34D0">
        <w:rPr>
          <w:rFonts w:ascii="Tahoma" w:hAnsi="Tahoma"/>
          <w:sz w:val="18"/>
        </w:rPr>
        <w:t>4.</w:t>
      </w:r>
      <w:r w:rsidRPr="00EC34D0">
        <w:rPr>
          <w:rFonts w:ascii="Tahoma" w:hAnsi="Tahoma"/>
          <w:sz w:val="18"/>
        </w:rPr>
        <w:tab/>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83373C" w:rsidRPr="005E6F68" w:rsidRDefault="0083373C" w:rsidP="005E6F68">
      <w:pPr>
        <w:ind w:left="240" w:hanging="240"/>
        <w:jc w:val="both"/>
        <w:rPr>
          <w:rFonts w:ascii="Tahoma" w:hAnsi="Tahoma"/>
          <w:sz w:val="18"/>
        </w:rPr>
      </w:pPr>
      <w:r w:rsidRPr="00EC34D0">
        <w:rPr>
          <w:rFonts w:ascii="Tahoma" w:hAnsi="Tahoma"/>
          <w:sz w:val="18"/>
        </w:rPr>
        <w:t>5.</w:t>
      </w:r>
      <w:r w:rsidRPr="00EC34D0">
        <w:rPr>
          <w:rFonts w:ascii="Tahoma" w:hAnsi="Tahoma"/>
          <w:sz w:val="18"/>
        </w:rPr>
        <w:tab/>
        <w:t>Zamawiający może rozwiązać umowę z zachowaniem 30 dniowego okresu wypowiedzenia bez podania przyczyny.</w:t>
      </w:r>
    </w:p>
    <w:p w:rsidR="0083373C" w:rsidRPr="009E4FB1" w:rsidRDefault="0083373C" w:rsidP="0083373C">
      <w:pPr>
        <w:pStyle w:val="Tekstpodstawowywcity"/>
        <w:ind w:left="284" w:hanging="284"/>
        <w:rPr>
          <w:rFonts w:ascii="Tahoma" w:hAnsi="Tahoma" w:cs="Tahoma"/>
          <w:sz w:val="18"/>
          <w:szCs w:val="18"/>
        </w:rPr>
      </w:pPr>
    </w:p>
    <w:p w:rsidR="0083373C" w:rsidRPr="007376D7" w:rsidRDefault="0083373C" w:rsidP="0083373C">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2</w:t>
      </w:r>
    </w:p>
    <w:p w:rsidR="0083373C" w:rsidRPr="007376D7" w:rsidRDefault="0083373C" w:rsidP="0083373C">
      <w:pPr>
        <w:ind w:left="284" w:hanging="284"/>
        <w:jc w:val="both"/>
        <w:rPr>
          <w:rFonts w:ascii="Tahoma" w:hAnsi="Tahoma"/>
          <w:sz w:val="18"/>
        </w:rPr>
      </w:pPr>
      <w:r w:rsidRPr="007376D7">
        <w:rPr>
          <w:rFonts w:ascii="Tahoma" w:hAnsi="Tahoma"/>
          <w:sz w:val="18"/>
        </w:rPr>
        <w:t>1. Wszelka korespondencja, zawiadomienia i inne informacje powinny być przekazywane pisemnie, listem poleconym na adresy podane poniżej lub, jeśli poprzez telefax — zawsze osobom określonym poniżej:</w:t>
      </w:r>
    </w:p>
    <w:p w:rsidR="0083373C" w:rsidRPr="007376D7" w:rsidRDefault="0083373C" w:rsidP="0083373C">
      <w:pPr>
        <w:ind w:firstLine="284"/>
        <w:jc w:val="both"/>
        <w:rPr>
          <w:rFonts w:ascii="Tahoma" w:hAnsi="Tahoma"/>
          <w:b/>
          <w:sz w:val="18"/>
        </w:rPr>
      </w:pPr>
      <w:r w:rsidRPr="007376D7">
        <w:rPr>
          <w:rFonts w:ascii="Tahoma" w:hAnsi="Tahoma"/>
          <w:sz w:val="18"/>
        </w:rPr>
        <w:t>dla Zamawiającego:</w:t>
      </w:r>
      <w:r>
        <w:rPr>
          <w:rFonts w:ascii="Tahoma" w:hAnsi="Tahoma"/>
          <w:b/>
          <w:sz w:val="18"/>
        </w:rPr>
        <w:tab/>
      </w:r>
      <w:r w:rsidRPr="007376D7">
        <w:rPr>
          <w:rFonts w:ascii="Tahoma" w:hAnsi="Tahoma"/>
          <w:b/>
          <w:sz w:val="18"/>
        </w:rPr>
        <w:t xml:space="preserve">Zarząd Dróg Miejskich </w:t>
      </w:r>
    </w:p>
    <w:p w:rsidR="0083373C" w:rsidRPr="007376D7" w:rsidRDefault="0083373C" w:rsidP="0083373C">
      <w:pPr>
        <w:ind w:left="1416" w:firstLine="708"/>
        <w:jc w:val="both"/>
        <w:rPr>
          <w:rFonts w:ascii="Tahoma" w:hAnsi="Tahoma"/>
          <w:b/>
          <w:sz w:val="18"/>
        </w:rPr>
      </w:pPr>
      <w:r w:rsidRPr="007376D7">
        <w:rPr>
          <w:rFonts w:ascii="Tahoma" w:hAnsi="Tahoma"/>
          <w:b/>
          <w:sz w:val="18"/>
        </w:rPr>
        <w:t>00-801 Warszawa, ul. Chmielna 120</w:t>
      </w:r>
    </w:p>
    <w:p w:rsidR="0083373C" w:rsidRDefault="0083373C" w:rsidP="0083373C">
      <w:pPr>
        <w:ind w:left="1700" w:firstLine="424"/>
        <w:jc w:val="both"/>
        <w:rPr>
          <w:rFonts w:ascii="Tahoma" w:hAnsi="Tahoma"/>
          <w:b/>
          <w:sz w:val="18"/>
        </w:rPr>
      </w:pPr>
      <w:r w:rsidRPr="007376D7">
        <w:rPr>
          <w:rFonts w:ascii="Tahoma" w:hAnsi="Tahoma"/>
          <w:b/>
          <w:sz w:val="18"/>
        </w:rPr>
        <w:t xml:space="preserve">tel. (022) </w:t>
      </w:r>
      <w:r>
        <w:rPr>
          <w:rFonts w:ascii="Tahoma" w:hAnsi="Tahoma"/>
          <w:b/>
          <w:sz w:val="18"/>
        </w:rPr>
        <w:t>55-89-000</w:t>
      </w:r>
      <w:r w:rsidRPr="007376D7">
        <w:rPr>
          <w:rFonts w:ascii="Tahoma" w:hAnsi="Tahoma"/>
          <w:b/>
          <w:sz w:val="18"/>
        </w:rPr>
        <w:t xml:space="preserve"> </w:t>
      </w:r>
    </w:p>
    <w:p w:rsidR="0083373C" w:rsidRPr="005E6F68" w:rsidRDefault="0083373C" w:rsidP="005E6F68">
      <w:pPr>
        <w:ind w:left="1700" w:firstLine="424"/>
        <w:jc w:val="both"/>
        <w:rPr>
          <w:rFonts w:ascii="Tahoma" w:hAnsi="Tahoma"/>
          <w:b/>
          <w:sz w:val="18"/>
        </w:rPr>
      </w:pPr>
      <w:r w:rsidRPr="007376D7">
        <w:rPr>
          <w:rFonts w:ascii="Tahoma" w:hAnsi="Tahoma"/>
          <w:b/>
          <w:sz w:val="18"/>
        </w:rPr>
        <w:t>fax (022) 620-91-71</w:t>
      </w:r>
    </w:p>
    <w:p w:rsidR="0083373C" w:rsidRDefault="0083373C" w:rsidP="0083373C">
      <w:pPr>
        <w:pStyle w:val="Tekstpodstawowywcity"/>
        <w:ind w:left="284"/>
        <w:rPr>
          <w:rFonts w:ascii="Tahoma" w:hAnsi="Tahoma"/>
          <w:sz w:val="18"/>
        </w:rPr>
      </w:pPr>
    </w:p>
    <w:p w:rsidR="0083373C" w:rsidRPr="007376D7" w:rsidRDefault="0083373C" w:rsidP="0083373C">
      <w:pPr>
        <w:pStyle w:val="Tekstpodstawowywcity"/>
        <w:ind w:left="284"/>
        <w:rPr>
          <w:rFonts w:ascii="Tahoma" w:hAnsi="Tahoma"/>
          <w:b/>
          <w:sz w:val="18"/>
        </w:rPr>
      </w:pPr>
      <w:r w:rsidRPr="007376D7">
        <w:rPr>
          <w:rFonts w:ascii="Tahoma" w:hAnsi="Tahoma"/>
          <w:sz w:val="18"/>
        </w:rPr>
        <w:t>dla Wykonawcy:</w:t>
      </w:r>
      <w:r w:rsidRPr="007376D7">
        <w:rPr>
          <w:rFonts w:ascii="Tahoma" w:hAnsi="Tahoma"/>
          <w:sz w:val="18"/>
        </w:rPr>
        <w:tab/>
      </w:r>
      <w:r w:rsidRPr="007376D7">
        <w:rPr>
          <w:rFonts w:ascii="Tahoma" w:hAnsi="Tahoma"/>
          <w:b/>
          <w:sz w:val="18"/>
        </w:rPr>
        <w:t>_____________________</w:t>
      </w:r>
    </w:p>
    <w:p w:rsidR="0083373C" w:rsidRDefault="0083373C" w:rsidP="0083373C">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83373C" w:rsidRDefault="0083373C" w:rsidP="0083373C">
      <w:pPr>
        <w:jc w:val="both"/>
        <w:rPr>
          <w:rFonts w:ascii="Tahoma" w:hAnsi="Tahoma"/>
          <w:b/>
          <w:sz w:val="18"/>
        </w:rPr>
      </w:pPr>
      <w:r>
        <w:rPr>
          <w:rFonts w:ascii="Tahoma" w:hAnsi="Tahoma"/>
          <w:b/>
          <w:sz w:val="18"/>
        </w:rPr>
        <w:tab/>
      </w:r>
      <w:r>
        <w:rPr>
          <w:rFonts w:ascii="Tahoma" w:hAnsi="Tahoma"/>
          <w:b/>
          <w:sz w:val="18"/>
        </w:rPr>
        <w:tab/>
      </w:r>
      <w:r>
        <w:rPr>
          <w:rFonts w:ascii="Tahoma" w:hAnsi="Tahoma"/>
          <w:b/>
          <w:sz w:val="18"/>
        </w:rPr>
        <w:tab/>
        <w:t>_____________________</w:t>
      </w:r>
    </w:p>
    <w:p w:rsidR="0083373C" w:rsidRPr="007376D7" w:rsidRDefault="0083373C" w:rsidP="0083373C">
      <w:pPr>
        <w:jc w:val="both"/>
        <w:rPr>
          <w:rFonts w:ascii="Tahoma" w:hAnsi="Tahoma"/>
          <w:b/>
          <w:sz w:val="18"/>
        </w:rPr>
      </w:pPr>
    </w:p>
    <w:p w:rsidR="0083373C" w:rsidRPr="009E4FB1" w:rsidRDefault="0083373C" w:rsidP="005E6F68">
      <w:pPr>
        <w:pStyle w:val="Tekstpodstawowywcity"/>
        <w:ind w:left="284" w:hanging="284"/>
        <w:rPr>
          <w:rFonts w:ascii="Tahoma" w:hAnsi="Tahoma" w:cs="Tahoma"/>
          <w:sz w:val="18"/>
          <w:szCs w:val="18"/>
        </w:rPr>
      </w:pPr>
      <w:r w:rsidRPr="009E4FB1">
        <w:rPr>
          <w:rFonts w:ascii="Tahoma" w:hAnsi="Tahoma" w:cs="Tahoma"/>
          <w:sz w:val="18"/>
          <w:szCs w:val="18"/>
        </w:rPr>
        <w:t xml:space="preserve">2. </w:t>
      </w:r>
      <w:r>
        <w:rPr>
          <w:rFonts w:ascii="Tahoma" w:hAnsi="Tahoma" w:cs="Tahoma"/>
          <w:sz w:val="18"/>
          <w:szCs w:val="18"/>
        </w:rPr>
        <w:t xml:space="preserve"> </w:t>
      </w:r>
      <w:r w:rsidRPr="009E4FB1">
        <w:rPr>
          <w:rFonts w:ascii="Tahoma" w:hAnsi="Tahoma" w:cs="Tahoma"/>
          <w:sz w:val="18"/>
          <w:szCs w:val="18"/>
        </w:rPr>
        <w:t xml:space="preserve">W wypadku zmiany informacji zawartych w ust. </w:t>
      </w:r>
      <w:r>
        <w:rPr>
          <w:rFonts w:ascii="Tahoma" w:hAnsi="Tahoma" w:cs="Tahoma"/>
          <w:sz w:val="18"/>
          <w:szCs w:val="18"/>
        </w:rPr>
        <w:t>1</w:t>
      </w:r>
      <w:r w:rsidRPr="009E4FB1">
        <w:rPr>
          <w:rFonts w:ascii="Tahoma" w:hAnsi="Tahoma" w:cs="Tahoma"/>
          <w:sz w:val="18"/>
          <w:szCs w:val="18"/>
        </w:rPr>
        <w:t>,  każda ze  stron zobowiązana jest poinformować drugą ze stron o takiej zmianie pisemnie</w:t>
      </w:r>
      <w:r>
        <w:rPr>
          <w:rFonts w:ascii="Tahoma" w:hAnsi="Tahoma" w:cs="Tahoma"/>
          <w:sz w:val="18"/>
          <w:szCs w:val="18"/>
        </w:rPr>
        <w:t>, lecz nie wymaga to zmiany umowy</w:t>
      </w:r>
      <w:r w:rsidRPr="009E4FB1">
        <w:rPr>
          <w:rFonts w:ascii="Tahoma" w:hAnsi="Tahoma" w:cs="Tahoma"/>
          <w:sz w:val="18"/>
          <w:szCs w:val="18"/>
        </w:rPr>
        <w:t>. W przeciwnym wypadku korespondencja, zawiadomienia i inne informacje przekazane zgodnie z powyższymi informacjami będą uznane za dokonane w sposób właściwy.</w:t>
      </w:r>
      <w:r>
        <w:rPr>
          <w:rFonts w:ascii="Tahoma" w:hAnsi="Tahoma" w:cs="Tahoma"/>
          <w:sz w:val="18"/>
          <w:szCs w:val="18"/>
        </w:rPr>
        <w:t xml:space="preserve"> </w:t>
      </w:r>
    </w:p>
    <w:p w:rsidR="0083373C" w:rsidRDefault="0083373C" w:rsidP="0083373C">
      <w:pPr>
        <w:jc w:val="center"/>
        <w:rPr>
          <w:rFonts w:ascii="Tahoma" w:hAnsi="Tahoma"/>
          <w:b/>
          <w:sz w:val="18"/>
        </w:rPr>
      </w:pPr>
      <w:r>
        <w:rPr>
          <w:rFonts w:ascii="Tahoma" w:hAnsi="Tahoma"/>
          <w:b/>
          <w:sz w:val="18"/>
        </w:rPr>
        <w:t xml:space="preserve">§ </w:t>
      </w:r>
      <w:r w:rsidRPr="007376D7">
        <w:rPr>
          <w:rFonts w:ascii="Tahoma" w:hAnsi="Tahoma"/>
          <w:b/>
          <w:sz w:val="18"/>
        </w:rPr>
        <w:t>1</w:t>
      </w:r>
      <w:r>
        <w:rPr>
          <w:rFonts w:ascii="Tahoma" w:hAnsi="Tahoma"/>
          <w:b/>
          <w:sz w:val="18"/>
        </w:rPr>
        <w:t>3</w:t>
      </w:r>
    </w:p>
    <w:p w:rsidR="0083373C" w:rsidRPr="007376D7" w:rsidRDefault="0083373C" w:rsidP="0083373C">
      <w:pPr>
        <w:ind w:left="284" w:hanging="284"/>
        <w:jc w:val="both"/>
        <w:rPr>
          <w:rFonts w:ascii="Tahoma" w:hAnsi="Tahoma"/>
          <w:sz w:val="18"/>
        </w:rPr>
      </w:pPr>
      <w:r w:rsidRPr="007376D7">
        <w:rPr>
          <w:rFonts w:ascii="Tahoma" w:hAnsi="Tahoma"/>
          <w:sz w:val="18"/>
        </w:rPr>
        <w:t xml:space="preserve">1. </w:t>
      </w:r>
      <w:r>
        <w:rPr>
          <w:rFonts w:ascii="Tahoma" w:hAnsi="Tahoma"/>
          <w:sz w:val="18"/>
        </w:rPr>
        <w:t xml:space="preserve"> </w:t>
      </w:r>
      <w:r w:rsidRPr="007376D7">
        <w:rPr>
          <w:rFonts w:ascii="Tahoma" w:hAnsi="Tahoma"/>
          <w:sz w:val="18"/>
        </w:rPr>
        <w:t>W zakresie nieuregulowanym w niniejszej umowie mają zastosowanie odpowiednie przepisy Kodeksu cywilnego</w:t>
      </w:r>
      <w:r>
        <w:rPr>
          <w:rFonts w:ascii="Tahoma" w:hAnsi="Tahoma"/>
          <w:sz w:val="18"/>
        </w:rPr>
        <w:t>,</w:t>
      </w:r>
      <w:r w:rsidRPr="007376D7">
        <w:rPr>
          <w:rFonts w:ascii="Tahoma" w:hAnsi="Tahoma"/>
          <w:sz w:val="18"/>
        </w:rPr>
        <w:t xml:space="preserve"> </w:t>
      </w:r>
      <w:r>
        <w:rPr>
          <w:rFonts w:ascii="Tahoma" w:hAnsi="Tahoma"/>
          <w:sz w:val="18"/>
        </w:rPr>
        <w:t>P</w:t>
      </w:r>
      <w:r w:rsidRPr="007376D7">
        <w:rPr>
          <w:rFonts w:ascii="Tahoma" w:hAnsi="Tahoma"/>
          <w:sz w:val="18"/>
        </w:rPr>
        <w:t>rawa zamówień publicznych</w:t>
      </w:r>
      <w:r>
        <w:rPr>
          <w:rFonts w:ascii="Tahoma" w:hAnsi="Tahoma"/>
          <w:sz w:val="18"/>
        </w:rPr>
        <w:t xml:space="preserve"> oraz Kodeksu postępowania cywilnego</w:t>
      </w:r>
      <w:r w:rsidRPr="007376D7">
        <w:rPr>
          <w:rFonts w:ascii="Tahoma" w:hAnsi="Tahoma"/>
          <w:sz w:val="18"/>
        </w:rPr>
        <w:t>.</w:t>
      </w:r>
    </w:p>
    <w:p w:rsidR="0083373C" w:rsidRPr="007376D7" w:rsidRDefault="0083373C" w:rsidP="0083373C">
      <w:pPr>
        <w:pStyle w:val="Tekstpodstawowywcity"/>
        <w:ind w:left="284" w:hanging="284"/>
        <w:jc w:val="both"/>
        <w:rPr>
          <w:rFonts w:ascii="Tahoma" w:hAnsi="Tahoma"/>
          <w:sz w:val="18"/>
        </w:rPr>
      </w:pPr>
      <w:r w:rsidRPr="007376D7">
        <w:rPr>
          <w:rFonts w:ascii="Tahoma" w:hAnsi="Tahoma"/>
          <w:sz w:val="18"/>
        </w:rPr>
        <w:t xml:space="preserve">2. </w:t>
      </w:r>
      <w:r>
        <w:rPr>
          <w:rFonts w:ascii="Tahoma" w:hAnsi="Tahoma"/>
          <w:sz w:val="18"/>
        </w:rPr>
        <w:t xml:space="preserve"> </w:t>
      </w:r>
      <w:r w:rsidRPr="007376D7">
        <w:rPr>
          <w:rFonts w:ascii="Tahoma" w:hAnsi="Tahoma"/>
          <w:sz w:val="18"/>
        </w:rPr>
        <w:t xml:space="preserve">Wszelkie spory wynikające z niniejszej umowy lub bezpośrednio związane z niniejszą umową będą poddane pod rozstrzygnięcie sądowi właściwemu dla siedziby Zamawiającego. </w:t>
      </w:r>
    </w:p>
    <w:p w:rsidR="0083373C" w:rsidRDefault="0083373C" w:rsidP="0083373C">
      <w:pPr>
        <w:ind w:left="284" w:hanging="284"/>
        <w:jc w:val="both"/>
        <w:rPr>
          <w:rFonts w:ascii="Tahoma" w:hAnsi="Tahoma"/>
          <w:sz w:val="18"/>
        </w:rPr>
      </w:pPr>
    </w:p>
    <w:p w:rsidR="0083373C" w:rsidRDefault="0083373C" w:rsidP="0083373C">
      <w:pPr>
        <w:jc w:val="center"/>
        <w:rPr>
          <w:rFonts w:ascii="Tahoma" w:hAnsi="Tahoma"/>
          <w:b/>
          <w:sz w:val="18"/>
        </w:rPr>
      </w:pPr>
      <w:r w:rsidRPr="007376D7">
        <w:rPr>
          <w:rFonts w:ascii="Tahoma" w:hAnsi="Tahoma"/>
          <w:b/>
          <w:sz w:val="18"/>
        </w:rPr>
        <w:t>§ 1</w:t>
      </w:r>
      <w:r>
        <w:rPr>
          <w:rFonts w:ascii="Tahoma" w:hAnsi="Tahoma"/>
          <w:b/>
          <w:sz w:val="18"/>
        </w:rPr>
        <w:t>4</w:t>
      </w:r>
    </w:p>
    <w:p w:rsidR="0083373C" w:rsidRPr="002C6566" w:rsidRDefault="0083373C" w:rsidP="005C37B2">
      <w:pPr>
        <w:pStyle w:val="Akapitzlist"/>
        <w:numPr>
          <w:ilvl w:val="0"/>
          <w:numId w:val="66"/>
        </w:numPr>
        <w:tabs>
          <w:tab w:val="num" w:pos="720"/>
        </w:tabs>
        <w:spacing w:after="0" w:line="240" w:lineRule="auto"/>
        <w:contextualSpacing/>
        <w:jc w:val="both"/>
        <w:rPr>
          <w:rFonts w:ascii="Tahoma" w:hAnsi="Tahoma" w:cs="Tahoma"/>
          <w:sz w:val="18"/>
          <w:szCs w:val="18"/>
        </w:rPr>
      </w:pPr>
      <w:r w:rsidRPr="002C6566">
        <w:rPr>
          <w:rFonts w:ascii="Tahoma" w:hAnsi="Tahoma" w:cs="Tahoma"/>
          <w:sz w:val="18"/>
          <w:szCs w:val="18"/>
        </w:rPr>
        <w:t>Bez pisemnej zgody Zamawiającego Wykonawca nie ma prawa cesji ani przelewu wierzytelności wynikających z niniejszej umowy na osobę trzecią (art.509 KC).</w:t>
      </w:r>
    </w:p>
    <w:p w:rsidR="0083373C" w:rsidRPr="002C6566" w:rsidRDefault="0083373C" w:rsidP="005C37B2">
      <w:pPr>
        <w:pStyle w:val="Akapitzlist"/>
        <w:numPr>
          <w:ilvl w:val="0"/>
          <w:numId w:val="66"/>
        </w:numPr>
        <w:tabs>
          <w:tab w:val="left" w:pos="360"/>
        </w:tabs>
        <w:spacing w:after="0" w:line="240" w:lineRule="auto"/>
        <w:contextualSpacing/>
        <w:jc w:val="both"/>
        <w:rPr>
          <w:rFonts w:ascii="Tahoma" w:hAnsi="Tahoma" w:cs="Tahoma"/>
          <w:sz w:val="18"/>
          <w:szCs w:val="18"/>
        </w:rPr>
      </w:pPr>
      <w:r w:rsidRPr="18CB2F53">
        <w:rPr>
          <w:rFonts w:ascii="Tahoma" w:hAnsi="Tahoma" w:cs="Tahoma"/>
          <w:sz w:val="18"/>
          <w:szCs w:val="18"/>
        </w:rPr>
        <w:t>Wykonawca, na czas trwania niniejszej umowy, będzie kontynuował umowę ubezpieczenia od odpowiedzialności cywilnej w zakresie prowadzonej działalności zgodnej z przedmiotem niniejszego zamówienia  na wartość co najmniej 1</w:t>
      </w:r>
      <w:r w:rsidRPr="18CB2F53">
        <w:rPr>
          <w:rFonts w:ascii="Tahoma" w:hAnsi="Tahoma" w:cs="Tahoma"/>
          <w:b/>
          <w:bCs/>
          <w:sz w:val="18"/>
          <w:szCs w:val="18"/>
        </w:rPr>
        <w:t>00.000,00 zł</w:t>
      </w:r>
      <w:r w:rsidRPr="18CB2F53">
        <w:rPr>
          <w:rFonts w:ascii="Tahoma" w:hAnsi="Tahoma" w:cs="Tahoma"/>
          <w:sz w:val="18"/>
          <w:szCs w:val="18"/>
        </w:rPr>
        <w:t xml:space="preserve"> (słownie: sto tysięcy złotych 00/100).</w:t>
      </w:r>
    </w:p>
    <w:p w:rsidR="0083373C" w:rsidRDefault="0083373C" w:rsidP="0083373C">
      <w:pPr>
        <w:ind w:left="284" w:hanging="284"/>
        <w:jc w:val="both"/>
        <w:rPr>
          <w:rFonts w:ascii="Tahoma" w:hAnsi="Tahoma"/>
          <w:sz w:val="18"/>
        </w:rPr>
      </w:pPr>
    </w:p>
    <w:p w:rsidR="0083373C" w:rsidRDefault="0083373C" w:rsidP="0083373C">
      <w:pPr>
        <w:jc w:val="center"/>
        <w:rPr>
          <w:rFonts w:ascii="Tahoma" w:hAnsi="Tahoma"/>
          <w:b/>
          <w:sz w:val="18"/>
        </w:rPr>
      </w:pPr>
      <w:r w:rsidRPr="007376D7">
        <w:rPr>
          <w:rFonts w:ascii="Tahoma" w:hAnsi="Tahoma"/>
          <w:b/>
          <w:sz w:val="18"/>
        </w:rPr>
        <w:t>§ 1</w:t>
      </w:r>
      <w:r>
        <w:rPr>
          <w:rFonts w:ascii="Tahoma" w:hAnsi="Tahoma"/>
          <w:b/>
          <w:sz w:val="18"/>
        </w:rPr>
        <w:t>5</w:t>
      </w:r>
    </w:p>
    <w:p w:rsidR="0083373C" w:rsidRPr="00432C69" w:rsidRDefault="0083373C" w:rsidP="0083373C">
      <w:pPr>
        <w:pStyle w:val="Tekstpodstawowy"/>
        <w:overflowPunct w:val="0"/>
        <w:autoSpaceDE w:val="0"/>
        <w:autoSpaceDN w:val="0"/>
        <w:adjustRightInd w:val="0"/>
        <w:ind w:left="360" w:hanging="360"/>
        <w:jc w:val="both"/>
        <w:rPr>
          <w:rFonts w:ascii="Tahoma" w:hAnsi="Tahoma" w:cs="Tahoma"/>
          <w:b/>
          <w:sz w:val="18"/>
          <w:szCs w:val="18"/>
        </w:rPr>
      </w:pPr>
      <w:r w:rsidRPr="00EA56F4">
        <w:rPr>
          <w:rFonts w:ascii="Tahoma" w:hAnsi="Tahoma" w:cs="Tahoma"/>
          <w:sz w:val="18"/>
          <w:szCs w:val="18"/>
        </w:rPr>
        <w:t>1.</w:t>
      </w:r>
      <w:r>
        <w:tab/>
      </w:r>
      <w:r w:rsidRPr="00AE0866">
        <w:rPr>
          <w:rFonts w:ascii="Tahoma" w:hAnsi="Tahoma" w:cs="Tahoma"/>
          <w:sz w:val="18"/>
          <w:szCs w:val="18"/>
        </w:rPr>
        <w:t xml:space="preserve">Zgodnie z art. 144 ustawy Prawo zamówień publicznych, Zamawiający przewiduje </w:t>
      </w:r>
      <w:r>
        <w:rPr>
          <w:rFonts w:ascii="Tahoma" w:hAnsi="Tahoma" w:cs="Tahoma"/>
          <w:sz w:val="18"/>
          <w:szCs w:val="18"/>
        </w:rPr>
        <w:t>możliwość zmiany</w:t>
      </w:r>
      <w:r w:rsidRPr="00AE0866">
        <w:rPr>
          <w:rFonts w:ascii="Tahoma" w:hAnsi="Tahoma" w:cs="Tahoma"/>
          <w:sz w:val="18"/>
          <w:szCs w:val="18"/>
        </w:rPr>
        <w:t xml:space="preserve"> </w:t>
      </w:r>
      <w:r w:rsidRPr="0092664D">
        <w:rPr>
          <w:rFonts w:ascii="Tahoma" w:hAnsi="Tahoma" w:cs="Tahoma"/>
          <w:sz w:val="18"/>
          <w:szCs w:val="18"/>
        </w:rPr>
        <w:t>postanowień umowy w stosunku do treści oferty, na podstawie której dokonano wyboru Wykonawcy</w:t>
      </w:r>
      <w:r w:rsidRPr="00AE0866">
        <w:rPr>
          <w:rFonts w:ascii="Tahoma" w:hAnsi="Tahoma" w:cs="Tahoma"/>
          <w:sz w:val="18"/>
          <w:szCs w:val="18"/>
        </w:rPr>
        <w:t xml:space="preserve"> </w:t>
      </w:r>
      <w:r>
        <w:rPr>
          <w:rFonts w:ascii="Tahoma" w:hAnsi="Tahoma" w:cs="Tahoma"/>
          <w:sz w:val="18"/>
          <w:szCs w:val="18"/>
        </w:rPr>
        <w:t>dotyczące sposobu rozliczeń umowy</w:t>
      </w:r>
      <w:r w:rsidRPr="003B2F0C">
        <w:rPr>
          <w:rFonts w:ascii="Tahoma" w:hAnsi="Tahoma" w:cs="Tahoma"/>
          <w:sz w:val="18"/>
          <w:szCs w:val="18"/>
        </w:rPr>
        <w:t xml:space="preserve">, terminu rozliczeń </w:t>
      </w:r>
      <w:r>
        <w:rPr>
          <w:rFonts w:ascii="Tahoma" w:hAnsi="Tahoma" w:cs="Tahoma"/>
          <w:sz w:val="18"/>
          <w:szCs w:val="18"/>
        </w:rPr>
        <w:t>u</w:t>
      </w:r>
      <w:r w:rsidRPr="003B2F0C">
        <w:rPr>
          <w:rFonts w:ascii="Tahoma" w:hAnsi="Tahoma" w:cs="Tahoma"/>
          <w:sz w:val="18"/>
          <w:szCs w:val="18"/>
        </w:rPr>
        <w:t xml:space="preserve">mowy, wartości </w:t>
      </w:r>
      <w:r>
        <w:rPr>
          <w:rFonts w:ascii="Tahoma" w:hAnsi="Tahoma" w:cs="Tahoma"/>
          <w:sz w:val="18"/>
          <w:szCs w:val="18"/>
        </w:rPr>
        <w:t>u</w:t>
      </w:r>
      <w:r w:rsidRPr="003B2F0C">
        <w:rPr>
          <w:rFonts w:ascii="Tahoma" w:hAnsi="Tahoma" w:cs="Tahoma"/>
          <w:sz w:val="18"/>
          <w:szCs w:val="18"/>
        </w:rPr>
        <w:t xml:space="preserve">mowy, zakresu przedmiotu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sposobu realizacji umowy</w:t>
      </w:r>
      <w:r w:rsidRPr="003B2F0C">
        <w:rPr>
          <w:rFonts w:ascii="Tahoma" w:hAnsi="Tahoma" w:cs="Tahoma"/>
          <w:sz w:val="18"/>
          <w:szCs w:val="18"/>
        </w:rPr>
        <w:t xml:space="preserve"> </w:t>
      </w:r>
      <w:r>
        <w:rPr>
          <w:rFonts w:ascii="Tahoma" w:hAnsi="Tahoma" w:cs="Tahoma"/>
          <w:sz w:val="18"/>
          <w:szCs w:val="18"/>
        </w:rPr>
        <w:t>lub</w:t>
      </w:r>
      <w:r w:rsidRPr="003B2F0C">
        <w:rPr>
          <w:rFonts w:ascii="Tahoma" w:hAnsi="Tahoma" w:cs="Tahoma"/>
          <w:sz w:val="18"/>
          <w:szCs w:val="18"/>
        </w:rPr>
        <w:t xml:space="preserve"> terminu realizacji </w:t>
      </w:r>
      <w:r>
        <w:rPr>
          <w:rFonts w:ascii="Tahoma" w:hAnsi="Tahoma" w:cs="Tahoma"/>
          <w:sz w:val="18"/>
          <w:szCs w:val="18"/>
        </w:rPr>
        <w:t>u</w:t>
      </w:r>
      <w:r w:rsidRPr="003B2F0C">
        <w:rPr>
          <w:rFonts w:ascii="Tahoma" w:hAnsi="Tahoma" w:cs="Tahoma"/>
          <w:sz w:val="18"/>
          <w:szCs w:val="18"/>
        </w:rPr>
        <w:t>mowy</w:t>
      </w:r>
      <w:r>
        <w:rPr>
          <w:rFonts w:ascii="Tahoma" w:hAnsi="Tahoma" w:cs="Tahoma"/>
          <w:sz w:val="18"/>
          <w:szCs w:val="18"/>
        </w:rPr>
        <w:t xml:space="preserve"> </w:t>
      </w:r>
      <w:r w:rsidRPr="00AE0866">
        <w:rPr>
          <w:rFonts w:ascii="Tahoma" w:hAnsi="Tahoma" w:cs="Tahoma"/>
          <w:sz w:val="18"/>
          <w:szCs w:val="18"/>
        </w:rPr>
        <w:t xml:space="preserve">w przypadku zaistnienia następujących okoliczności: </w:t>
      </w:r>
      <w:r w:rsidRPr="00AE0866">
        <w:rPr>
          <w:rFonts w:ascii="Tahoma" w:hAnsi="Tahoma" w:cs="Tahoma"/>
          <w:b/>
          <w:sz w:val="18"/>
          <w:szCs w:val="18"/>
        </w:rPr>
        <w:tab/>
      </w:r>
    </w:p>
    <w:p w:rsidR="0083373C" w:rsidRPr="00AE0866" w:rsidRDefault="0083373C" w:rsidP="0083373C">
      <w:pPr>
        <w:pStyle w:val="Tekstpodstawowy"/>
        <w:overflowPunct w:val="0"/>
        <w:autoSpaceDE w:val="0"/>
        <w:autoSpaceDN w:val="0"/>
        <w:adjustRightInd w:val="0"/>
        <w:ind w:left="720" w:hanging="360"/>
        <w:jc w:val="both"/>
        <w:rPr>
          <w:rFonts w:ascii="Tahoma" w:hAnsi="Tahoma" w:cs="Tahoma"/>
          <w:sz w:val="18"/>
          <w:szCs w:val="18"/>
        </w:rPr>
      </w:pPr>
      <w:r w:rsidRPr="00AE0866">
        <w:rPr>
          <w:rFonts w:ascii="Tahoma" w:hAnsi="Tahoma" w:cs="Tahoma"/>
          <w:sz w:val="18"/>
          <w:szCs w:val="18"/>
        </w:rPr>
        <w:t>1</w:t>
      </w:r>
      <w:r>
        <w:rPr>
          <w:rFonts w:ascii="Tahoma" w:hAnsi="Tahoma" w:cs="Tahoma"/>
          <w:sz w:val="18"/>
          <w:szCs w:val="18"/>
        </w:rPr>
        <w:t xml:space="preserve">)  </w:t>
      </w:r>
      <w:r w:rsidRPr="00AE0866">
        <w:rPr>
          <w:rFonts w:ascii="Tahoma" w:hAnsi="Tahoma" w:cs="Tahoma"/>
          <w:sz w:val="18"/>
          <w:szCs w:val="18"/>
        </w:rPr>
        <w:t>Ograniczenia środków budżetowych przeznaczonych na realizację zamówienia.</w:t>
      </w:r>
    </w:p>
    <w:p w:rsidR="0083373C" w:rsidRDefault="0083373C" w:rsidP="0083373C">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sz w:val="18"/>
          <w:szCs w:val="18"/>
        </w:rPr>
        <w:t xml:space="preserve">2) </w:t>
      </w:r>
      <w:r w:rsidRPr="00AE0866">
        <w:rPr>
          <w:rFonts w:ascii="Tahoma" w:hAnsi="Tahoma" w:cs="Tahoma"/>
          <w:sz w:val="18"/>
          <w:szCs w:val="18"/>
        </w:rPr>
        <w:t>W razie konieczności podjęcia działań zmierzających do</w:t>
      </w:r>
      <w:r w:rsidRPr="009E4FB1">
        <w:rPr>
          <w:rFonts w:ascii="Tahoma" w:hAnsi="Tahoma" w:cs="Tahoma"/>
          <w:sz w:val="18"/>
          <w:szCs w:val="18"/>
        </w:rPr>
        <w:t xml:space="preserve"> ograniczenia skutków zdarzenia losowego wywołanego przez czynniki zewnętrzne, którego nie można było przewidzieć z pewnością, szczególnie zagrażające bezpośrednio życiu lub zdrowiu ludzi.</w:t>
      </w:r>
    </w:p>
    <w:p w:rsidR="0083373C" w:rsidRPr="009E4FB1" w:rsidRDefault="0083373C" w:rsidP="0083373C">
      <w:pPr>
        <w:pStyle w:val="Tekstpodstawowy"/>
        <w:overflowPunct w:val="0"/>
        <w:autoSpaceDE w:val="0"/>
        <w:autoSpaceDN w:val="0"/>
        <w:adjustRightInd w:val="0"/>
        <w:ind w:left="720" w:hanging="360"/>
        <w:jc w:val="both"/>
        <w:rPr>
          <w:rFonts w:ascii="Tahoma" w:hAnsi="Tahoma" w:cs="Tahoma"/>
          <w:sz w:val="18"/>
          <w:szCs w:val="18"/>
        </w:rPr>
      </w:pPr>
      <w:r>
        <w:rPr>
          <w:rFonts w:ascii="Tahoma" w:hAnsi="Tahoma" w:cs="Tahoma"/>
          <w:color w:val="000000"/>
          <w:sz w:val="18"/>
          <w:szCs w:val="18"/>
        </w:rPr>
        <w:t xml:space="preserve">- </w:t>
      </w:r>
      <w:r w:rsidRPr="00887AB7">
        <w:rPr>
          <w:rFonts w:ascii="Tahoma" w:hAnsi="Tahoma" w:cs="Tahoma"/>
          <w:color w:val="000000"/>
          <w:sz w:val="18"/>
          <w:szCs w:val="18"/>
        </w:rPr>
        <w:t>odpowiednio do tego jaki wpływ na te zmiany będą miały ww. przypadki</w:t>
      </w:r>
      <w:r w:rsidRPr="00887AB7">
        <w:rPr>
          <w:rFonts w:ascii="Tahoma" w:hAnsi="Tahoma" w:cs="Tahoma"/>
          <w:sz w:val="20"/>
        </w:rPr>
        <w:t>.</w:t>
      </w:r>
    </w:p>
    <w:p w:rsidR="0083373C" w:rsidRDefault="0083373C" w:rsidP="0083373C">
      <w:pPr>
        <w:ind w:left="360" w:hanging="360"/>
        <w:jc w:val="both"/>
        <w:rPr>
          <w:rFonts w:ascii="Tahoma" w:hAnsi="Tahoma" w:cs="Tahoma"/>
          <w:sz w:val="18"/>
          <w:szCs w:val="18"/>
        </w:rPr>
      </w:pPr>
      <w:r w:rsidRPr="009E4FB1">
        <w:rPr>
          <w:rFonts w:ascii="Tahoma" w:hAnsi="Tahoma" w:cs="Tahoma"/>
          <w:sz w:val="18"/>
          <w:szCs w:val="18"/>
        </w:rPr>
        <w:t>2.</w:t>
      </w:r>
      <w:r>
        <w:rPr>
          <w:rFonts w:ascii="Tahoma" w:hAnsi="Tahoma" w:cs="Tahoma"/>
          <w:sz w:val="18"/>
          <w:szCs w:val="18"/>
        </w:rPr>
        <w:tab/>
      </w:r>
      <w:r w:rsidRPr="009E4FB1">
        <w:rPr>
          <w:rFonts w:ascii="Tahoma" w:hAnsi="Tahoma" w:cs="Tahoma"/>
          <w:sz w:val="18"/>
          <w:szCs w:val="18"/>
        </w:rPr>
        <w:t>Warunkiem wprowadzenia zmian zawartej umowy jest sporządzenie podpisanego przez strony Protokołu konieczności</w:t>
      </w:r>
      <w:r>
        <w:rPr>
          <w:rFonts w:ascii="Tahoma" w:hAnsi="Tahoma" w:cs="Tahoma"/>
          <w:sz w:val="18"/>
          <w:szCs w:val="18"/>
        </w:rPr>
        <w:t xml:space="preserve"> określającego przyczyny zmiany  oraz potwierdzającego wystąpienie (odpowiednio) co najmniej jednej z okoliczności wymienionych w ust. 1 protokół konieczności będzie załącznikiem do aneksu, o którym mowa z § 16 ust. 1 niniejszej umowy.</w:t>
      </w:r>
    </w:p>
    <w:p w:rsidR="0083373C" w:rsidRDefault="0083373C" w:rsidP="0083373C">
      <w:pPr>
        <w:ind w:left="360" w:hanging="360"/>
        <w:jc w:val="both"/>
        <w:rPr>
          <w:rFonts w:ascii="Tahoma" w:hAnsi="Tahoma" w:cs="Tahoma"/>
          <w:sz w:val="18"/>
          <w:szCs w:val="18"/>
        </w:rPr>
      </w:pPr>
      <w:r>
        <w:rPr>
          <w:rFonts w:ascii="Tahoma" w:hAnsi="Tahoma" w:cs="Tahoma"/>
          <w:sz w:val="18"/>
          <w:szCs w:val="18"/>
        </w:rPr>
        <w:t xml:space="preserve">3.   </w:t>
      </w:r>
      <w:r w:rsidRPr="0092664D">
        <w:rPr>
          <w:rFonts w:ascii="Tahoma" w:hAnsi="Tahoma" w:cs="Tahoma"/>
          <w:sz w:val="18"/>
          <w:szCs w:val="18"/>
        </w:rPr>
        <w:t xml:space="preserve">Zmiany umowy mogą być dokonane również w przypadku zaistnienia okoliczności wskazanych w art. 144 ust. 1 pkt 2-6 ustawy </w:t>
      </w:r>
      <w:proofErr w:type="spellStart"/>
      <w:r w:rsidRPr="0092664D">
        <w:rPr>
          <w:rFonts w:ascii="Tahoma" w:hAnsi="Tahoma" w:cs="Tahoma"/>
          <w:sz w:val="18"/>
          <w:szCs w:val="18"/>
        </w:rPr>
        <w:t>Pzp</w:t>
      </w:r>
      <w:proofErr w:type="spellEnd"/>
      <w:r w:rsidRPr="0092664D">
        <w:rPr>
          <w:rFonts w:ascii="Tahoma" w:hAnsi="Tahoma" w:cs="Tahoma"/>
          <w:sz w:val="18"/>
          <w:szCs w:val="18"/>
        </w:rPr>
        <w:t>.</w:t>
      </w:r>
    </w:p>
    <w:p w:rsidR="0083373C" w:rsidRDefault="0083373C" w:rsidP="0083373C">
      <w:pPr>
        <w:ind w:left="360" w:hanging="360"/>
        <w:jc w:val="both"/>
        <w:rPr>
          <w:rFonts w:ascii="Tahoma" w:hAnsi="Tahoma" w:cs="Tahoma"/>
          <w:sz w:val="18"/>
          <w:szCs w:val="18"/>
        </w:rPr>
      </w:pPr>
      <w:r>
        <w:rPr>
          <w:rFonts w:ascii="Tahoma" w:hAnsi="Tahoma" w:cs="Tahoma"/>
          <w:sz w:val="18"/>
          <w:szCs w:val="18"/>
        </w:rPr>
        <w:lastRenderedPageBreak/>
        <w:t xml:space="preserve">4.   Zgodnie z art. 142 ust. 5 ustawy </w:t>
      </w:r>
      <w:proofErr w:type="spellStart"/>
      <w:r>
        <w:rPr>
          <w:rFonts w:ascii="Tahoma" w:hAnsi="Tahoma" w:cs="Tahoma"/>
          <w:sz w:val="18"/>
          <w:szCs w:val="18"/>
        </w:rPr>
        <w:t>Pzp</w:t>
      </w:r>
      <w:proofErr w:type="spellEnd"/>
      <w:r>
        <w:rPr>
          <w:rFonts w:ascii="Tahoma" w:hAnsi="Tahoma" w:cs="Tahoma"/>
          <w:sz w:val="18"/>
          <w:szCs w:val="18"/>
        </w:rPr>
        <w:t xml:space="preserve"> w przypadku zmiany:</w:t>
      </w:r>
    </w:p>
    <w:p w:rsidR="0083373C" w:rsidRDefault="0083373C" w:rsidP="0083373C">
      <w:pPr>
        <w:ind w:left="360" w:hanging="360"/>
        <w:jc w:val="both"/>
        <w:rPr>
          <w:rFonts w:ascii="Tahoma" w:hAnsi="Tahoma" w:cs="Tahoma"/>
          <w:sz w:val="18"/>
          <w:szCs w:val="18"/>
        </w:rPr>
      </w:pPr>
      <w:r>
        <w:rPr>
          <w:rFonts w:ascii="Tahoma" w:hAnsi="Tahoma" w:cs="Tahoma"/>
          <w:sz w:val="18"/>
          <w:szCs w:val="18"/>
        </w:rPr>
        <w:tab/>
        <w:t>1) stawki podatku od towaru i usług;</w:t>
      </w:r>
    </w:p>
    <w:p w:rsidR="0083373C" w:rsidRDefault="0083373C" w:rsidP="0083373C">
      <w:pPr>
        <w:ind w:left="360" w:hanging="360"/>
        <w:jc w:val="both"/>
        <w:rPr>
          <w:rFonts w:ascii="Tahoma" w:hAnsi="Tahoma" w:cs="Tahoma"/>
          <w:sz w:val="18"/>
          <w:szCs w:val="18"/>
        </w:rPr>
      </w:pPr>
      <w:r>
        <w:rPr>
          <w:rFonts w:ascii="Tahoma" w:hAnsi="Tahoma" w:cs="Tahoma"/>
          <w:sz w:val="18"/>
          <w:szCs w:val="18"/>
        </w:rPr>
        <w:tab/>
        <w:t>2) wysokości minimalnego wynagrodzenia za pracę na podstawie art. 2 ust. 3-5 ustawy z dnia 10 października 2002r. o minimalnym wynagrodzeniu za pracę;</w:t>
      </w:r>
    </w:p>
    <w:p w:rsidR="0083373C" w:rsidRDefault="0083373C" w:rsidP="0083373C">
      <w:pPr>
        <w:ind w:left="360" w:hanging="360"/>
        <w:jc w:val="both"/>
        <w:rPr>
          <w:rFonts w:ascii="Tahoma" w:hAnsi="Tahoma" w:cs="Tahoma"/>
          <w:sz w:val="18"/>
          <w:szCs w:val="18"/>
        </w:rPr>
      </w:pPr>
      <w:r>
        <w:rPr>
          <w:rFonts w:ascii="Tahoma" w:hAnsi="Tahoma" w:cs="Tahoma"/>
          <w:sz w:val="18"/>
          <w:szCs w:val="18"/>
        </w:rPr>
        <w:tab/>
        <w:t>3) zasad podleganiu ubezpieczeniom społecznym i ubezpieczeniom zdrowotnym lub wysokości ich stawek</w:t>
      </w:r>
    </w:p>
    <w:p w:rsidR="0083373C" w:rsidRDefault="0083373C" w:rsidP="0083373C">
      <w:pPr>
        <w:ind w:left="360" w:hanging="360"/>
        <w:jc w:val="both"/>
        <w:rPr>
          <w:rFonts w:ascii="Tahoma" w:hAnsi="Tahoma" w:cs="Tahoma"/>
          <w:sz w:val="18"/>
          <w:szCs w:val="18"/>
        </w:rPr>
      </w:pPr>
      <w:r>
        <w:rPr>
          <w:rFonts w:ascii="Tahoma" w:hAnsi="Tahoma" w:cs="Tahoma"/>
          <w:sz w:val="18"/>
          <w:szCs w:val="18"/>
        </w:rPr>
        <w:tab/>
        <w:t>wysokość należnego wynagrodzenia Wykonawcy może ulec zmianie, jeżeli wskazane w pkt 1-3 zmiany będą miały wpływ na koszty wykonania prac przez Wykonawcę.</w:t>
      </w:r>
    </w:p>
    <w:p w:rsidR="0083373C" w:rsidRPr="005E6F68" w:rsidRDefault="0083373C" w:rsidP="005E6F68">
      <w:pPr>
        <w:ind w:left="360" w:hanging="360"/>
        <w:jc w:val="both"/>
        <w:rPr>
          <w:rFonts w:ascii="Tahoma" w:hAnsi="Tahoma" w:cs="Tahoma"/>
          <w:sz w:val="18"/>
          <w:szCs w:val="18"/>
        </w:rPr>
      </w:pPr>
      <w:r>
        <w:rPr>
          <w:rFonts w:ascii="Tahoma" w:hAnsi="Tahoma" w:cs="Tahoma"/>
          <w:sz w:val="18"/>
          <w:szCs w:val="18"/>
        </w:rPr>
        <w:t>5.   Zmiany, o których mowa w ust. 4, mogą zostać wprowadzone jedynie w przypadku, jeżeli strony umowy zgodnie uznają, że zaszły wskazane ww. ust.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83373C" w:rsidRDefault="0083373C" w:rsidP="0083373C">
      <w:pPr>
        <w:jc w:val="center"/>
        <w:rPr>
          <w:rFonts w:ascii="Tahoma" w:hAnsi="Tahoma"/>
          <w:b/>
          <w:sz w:val="18"/>
        </w:rPr>
      </w:pPr>
    </w:p>
    <w:p w:rsidR="0083373C" w:rsidRPr="007376D7" w:rsidRDefault="0083373C" w:rsidP="0083373C">
      <w:pPr>
        <w:jc w:val="center"/>
        <w:rPr>
          <w:rFonts w:ascii="Tahoma" w:hAnsi="Tahoma"/>
          <w:b/>
          <w:sz w:val="18"/>
        </w:rPr>
      </w:pPr>
      <w:r w:rsidRPr="007376D7">
        <w:rPr>
          <w:rFonts w:ascii="Tahoma" w:hAnsi="Tahoma"/>
          <w:b/>
          <w:sz w:val="18"/>
        </w:rPr>
        <w:t xml:space="preserve">§ </w:t>
      </w:r>
      <w:r>
        <w:rPr>
          <w:rFonts w:ascii="Tahoma" w:hAnsi="Tahoma"/>
          <w:b/>
          <w:sz w:val="18"/>
        </w:rPr>
        <w:t>16</w:t>
      </w:r>
    </w:p>
    <w:p w:rsidR="0083373C" w:rsidRDefault="0083373C" w:rsidP="005C37B2">
      <w:pPr>
        <w:pStyle w:val="Tekstpodstawowy"/>
        <w:numPr>
          <w:ilvl w:val="0"/>
          <w:numId w:val="61"/>
        </w:numPr>
        <w:overflowPunct w:val="0"/>
        <w:autoSpaceDE w:val="0"/>
        <w:autoSpaceDN w:val="0"/>
        <w:adjustRightInd w:val="0"/>
        <w:jc w:val="both"/>
        <w:rPr>
          <w:rFonts w:ascii="Tahoma" w:hAnsi="Tahoma" w:cs="Tahoma"/>
          <w:sz w:val="18"/>
          <w:szCs w:val="18"/>
        </w:rPr>
      </w:pPr>
      <w:r w:rsidRPr="009E4FB1">
        <w:rPr>
          <w:rFonts w:ascii="Tahoma" w:hAnsi="Tahoma" w:cs="Tahoma"/>
          <w:sz w:val="18"/>
          <w:szCs w:val="18"/>
        </w:rPr>
        <w:t xml:space="preserve">Wszelkie zmiany treści umowy mogą być dokonywane wyłącznie </w:t>
      </w:r>
      <w:r w:rsidRPr="000736BD">
        <w:rPr>
          <w:rFonts w:ascii="Tahoma" w:hAnsi="Tahoma" w:cs="Tahoma"/>
          <w:sz w:val="18"/>
          <w:szCs w:val="18"/>
        </w:rPr>
        <w:t>w formie pisemnej</w:t>
      </w:r>
      <w:r>
        <w:rPr>
          <w:rFonts w:ascii="Tahoma" w:hAnsi="Tahoma" w:cs="Tahoma"/>
          <w:sz w:val="18"/>
          <w:szCs w:val="18"/>
        </w:rPr>
        <w:t xml:space="preserve"> w postaci aneksu</w:t>
      </w:r>
      <w:r w:rsidRPr="000736BD">
        <w:rPr>
          <w:rFonts w:ascii="Tahoma" w:hAnsi="Tahoma" w:cs="Tahoma"/>
          <w:sz w:val="18"/>
          <w:szCs w:val="18"/>
        </w:rPr>
        <w:t xml:space="preserve"> pod rygorem nieważności</w:t>
      </w:r>
      <w:r>
        <w:rPr>
          <w:rFonts w:ascii="Tahoma" w:hAnsi="Tahoma" w:cs="Tahoma"/>
          <w:sz w:val="18"/>
          <w:szCs w:val="18"/>
        </w:rPr>
        <w:t>.</w:t>
      </w:r>
    </w:p>
    <w:p w:rsidR="0083373C" w:rsidRPr="005E6F68" w:rsidRDefault="0083373C" w:rsidP="005C37B2">
      <w:pPr>
        <w:pStyle w:val="Tekstpodstawowy"/>
        <w:numPr>
          <w:ilvl w:val="0"/>
          <w:numId w:val="61"/>
        </w:numPr>
        <w:overflowPunct w:val="0"/>
        <w:autoSpaceDE w:val="0"/>
        <w:autoSpaceDN w:val="0"/>
        <w:adjustRightInd w:val="0"/>
        <w:jc w:val="both"/>
        <w:rPr>
          <w:rFonts w:ascii="Tahoma" w:hAnsi="Tahoma" w:cs="Tahoma"/>
          <w:sz w:val="18"/>
          <w:szCs w:val="18"/>
        </w:rPr>
      </w:pPr>
      <w:r w:rsidRPr="00710330">
        <w:rPr>
          <w:rFonts w:ascii="Tahoma" w:hAnsi="Tahoma" w:cs="Tahoma"/>
          <w:sz w:val="18"/>
          <w:szCs w:val="18"/>
        </w:rPr>
        <w:t xml:space="preserve">Zmiany dotyczące osób wymienionych w § </w:t>
      </w:r>
      <w:r>
        <w:rPr>
          <w:rFonts w:ascii="Tahoma" w:hAnsi="Tahoma" w:cs="Tahoma"/>
          <w:sz w:val="18"/>
          <w:szCs w:val="18"/>
        </w:rPr>
        <w:t>20</w:t>
      </w:r>
      <w:r w:rsidRPr="00710330">
        <w:rPr>
          <w:rFonts w:ascii="Tahoma" w:hAnsi="Tahoma" w:cs="Tahoma"/>
          <w:sz w:val="18"/>
          <w:szCs w:val="18"/>
        </w:rPr>
        <w:t xml:space="preserve"> wymagają pisemnego powiadomienia Stron,</w:t>
      </w:r>
      <w:r w:rsidR="005E6F68">
        <w:rPr>
          <w:rFonts w:ascii="Tahoma" w:hAnsi="Tahoma" w:cs="Tahoma"/>
          <w:sz w:val="18"/>
          <w:szCs w:val="18"/>
        </w:rPr>
        <w:t xml:space="preserve"> lecz nie wymagają zmian umowy.</w:t>
      </w:r>
    </w:p>
    <w:p w:rsidR="0083373C" w:rsidRDefault="0083373C" w:rsidP="0083373C">
      <w:pPr>
        <w:jc w:val="center"/>
        <w:rPr>
          <w:rFonts w:ascii="Tahoma" w:hAnsi="Tahoma"/>
          <w:b/>
          <w:sz w:val="18"/>
        </w:rPr>
      </w:pPr>
      <w:r w:rsidRPr="007376D7">
        <w:rPr>
          <w:rFonts w:ascii="Tahoma" w:hAnsi="Tahoma"/>
          <w:b/>
          <w:sz w:val="18"/>
        </w:rPr>
        <w:t xml:space="preserve">§ </w:t>
      </w:r>
      <w:r>
        <w:rPr>
          <w:rFonts w:ascii="Tahoma" w:hAnsi="Tahoma"/>
          <w:b/>
          <w:sz w:val="18"/>
        </w:rPr>
        <w:t>17</w:t>
      </w:r>
    </w:p>
    <w:p w:rsidR="0083373C" w:rsidRDefault="0083373C" w:rsidP="005C37B2">
      <w:pPr>
        <w:numPr>
          <w:ilvl w:val="0"/>
          <w:numId w:val="60"/>
        </w:numPr>
        <w:jc w:val="both"/>
        <w:rPr>
          <w:rFonts w:ascii="Tahoma" w:hAnsi="Tahoma" w:cs="Tahoma"/>
          <w:sz w:val="18"/>
          <w:szCs w:val="18"/>
        </w:rPr>
      </w:pPr>
      <w:r>
        <w:rPr>
          <w:rFonts w:ascii="Tahoma" w:hAnsi="Tahoma" w:cs="Tahoma"/>
          <w:sz w:val="18"/>
          <w:szCs w:val="18"/>
        </w:rPr>
        <w:t>Wykonawca posiada uprawnienia do zlecenia podwykonawcom jedynie części (zakresu) prac wskazanych w ofercie.</w:t>
      </w:r>
    </w:p>
    <w:p w:rsidR="0083373C" w:rsidRDefault="0083373C" w:rsidP="0083373C">
      <w:pPr>
        <w:ind w:left="360" w:hanging="360"/>
        <w:jc w:val="both"/>
        <w:rPr>
          <w:rFonts w:ascii="Tahoma" w:hAnsi="Tahoma" w:cs="Tahoma"/>
          <w:sz w:val="18"/>
          <w:szCs w:val="18"/>
        </w:rPr>
      </w:pPr>
      <w:r>
        <w:rPr>
          <w:rFonts w:ascii="Tahoma" w:hAnsi="Tahoma" w:cs="Tahoma"/>
          <w:sz w:val="18"/>
          <w:szCs w:val="18"/>
        </w:rPr>
        <w:t>2.  Wykonawca zapewni, aby wszystkie umowy z podwykonawcami zostały sporządzone na piśmie i przekaże Zamawiającemu, na jego wezwanie, kopie każdej z tych umów z Podwykonawcą.</w:t>
      </w:r>
    </w:p>
    <w:p w:rsidR="0083373C" w:rsidRDefault="0083373C" w:rsidP="0083373C">
      <w:pPr>
        <w:tabs>
          <w:tab w:val="num" w:pos="360"/>
        </w:tabs>
        <w:ind w:left="360" w:hanging="360"/>
        <w:jc w:val="both"/>
        <w:rPr>
          <w:rFonts w:ascii="Tahoma" w:hAnsi="Tahoma" w:cs="Tahoma"/>
          <w:sz w:val="18"/>
          <w:szCs w:val="18"/>
        </w:rPr>
      </w:pPr>
      <w:r>
        <w:rPr>
          <w:rFonts w:ascii="Tahoma" w:hAnsi="Tahoma" w:cs="Tahoma"/>
          <w:sz w:val="18"/>
          <w:szCs w:val="18"/>
        </w:rPr>
        <w:t>3.   Wykonawca odpowiada za działania, zaniechania, zaniedbania i uchybienia każdego podwykonawcy tak, jakby to były działania, zaniechania, zaniedbania i uchybienia jego własnych pracowników lub przedstawicieli.</w:t>
      </w:r>
    </w:p>
    <w:p w:rsidR="0083373C" w:rsidRDefault="0083373C" w:rsidP="0083373C">
      <w:pPr>
        <w:tabs>
          <w:tab w:val="num" w:pos="360"/>
        </w:tabs>
        <w:ind w:left="360" w:hanging="360"/>
        <w:jc w:val="both"/>
        <w:rPr>
          <w:rFonts w:ascii="Tahoma" w:hAnsi="Tahoma" w:cs="Tahoma"/>
          <w:sz w:val="18"/>
          <w:szCs w:val="18"/>
        </w:rPr>
      </w:pPr>
      <w:r>
        <w:rPr>
          <w:rFonts w:ascii="Tahoma" w:hAnsi="Tahoma" w:cs="Tahoma"/>
          <w:sz w:val="18"/>
          <w:szCs w:val="18"/>
        </w:rPr>
        <w:t>4.   Je</w:t>
      </w:r>
      <w:r w:rsidRPr="005069A0">
        <w:rPr>
          <w:rFonts w:ascii="Tahoma" w:hAnsi="Tahoma" w:cs="Tahoma"/>
          <w:sz w:val="18"/>
          <w:szCs w:val="18"/>
        </w:rPr>
        <w:t xml:space="preserve">żeli zmiana albo rezygnacja z podwykonawcy dotyczy podmiotu, na którego zasoby wykonawca powoływał się, na zasadach określonych w art. 22a ust. 1 ustawy </w:t>
      </w:r>
      <w:proofErr w:type="spellStart"/>
      <w:r w:rsidRPr="005069A0">
        <w:rPr>
          <w:rFonts w:ascii="Tahoma" w:hAnsi="Tahoma" w:cs="Tahoma"/>
          <w:sz w:val="18"/>
          <w:szCs w:val="18"/>
        </w:rPr>
        <w:t>Pzp</w:t>
      </w:r>
      <w:proofErr w:type="spellEnd"/>
      <w:r w:rsidRPr="005069A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3373C" w:rsidRDefault="0083373C" w:rsidP="0083373C">
      <w:pPr>
        <w:tabs>
          <w:tab w:val="num" w:pos="360"/>
        </w:tabs>
        <w:ind w:left="360" w:hanging="360"/>
        <w:jc w:val="both"/>
        <w:rPr>
          <w:rFonts w:ascii="Tahoma" w:hAnsi="Tahoma" w:cs="Tahoma"/>
          <w:sz w:val="18"/>
          <w:szCs w:val="18"/>
        </w:rPr>
      </w:pPr>
      <w:r>
        <w:rPr>
          <w:rFonts w:ascii="Tahoma" w:hAnsi="Tahoma" w:cs="Tahoma"/>
          <w:sz w:val="18"/>
          <w:szCs w:val="18"/>
        </w:rPr>
        <w:t xml:space="preserve">5.   </w:t>
      </w:r>
      <w:r w:rsidRPr="005069A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rsidR="0083373C" w:rsidRDefault="0083373C" w:rsidP="0083373C">
      <w:pPr>
        <w:shd w:val="clear" w:color="auto" w:fill="FFFFFF"/>
        <w:autoSpaceDE w:val="0"/>
        <w:jc w:val="both"/>
        <w:rPr>
          <w:rFonts w:ascii="Tahoma" w:hAnsi="Tahoma" w:cs="Tahoma"/>
          <w:bCs/>
          <w:sz w:val="18"/>
          <w:szCs w:val="18"/>
        </w:rPr>
      </w:pPr>
      <w:r>
        <w:rPr>
          <w:rFonts w:ascii="Tahoma" w:hAnsi="Tahoma" w:cs="Tahoma"/>
          <w:bCs/>
          <w:sz w:val="18"/>
          <w:szCs w:val="18"/>
        </w:rPr>
        <w:t xml:space="preserve">6.    </w:t>
      </w:r>
      <w:r w:rsidRPr="005069A0">
        <w:rPr>
          <w:rFonts w:ascii="Tahoma" w:hAnsi="Tahoma" w:cs="Tahoma"/>
          <w:bCs/>
          <w:sz w:val="18"/>
          <w:szCs w:val="18"/>
        </w:rPr>
        <w:t>Powierzenie wykonania części zamówienia podwykonawcom nie zwalnia wykonawcy z odpowiedzialności za</w:t>
      </w:r>
    </w:p>
    <w:p w:rsidR="0083373C" w:rsidRDefault="0083373C" w:rsidP="0083373C">
      <w:pPr>
        <w:shd w:val="clear" w:color="auto" w:fill="FFFFFF"/>
        <w:autoSpaceDE w:val="0"/>
        <w:jc w:val="both"/>
        <w:rPr>
          <w:rFonts w:ascii="Tahoma" w:hAnsi="Tahoma" w:cs="Tahoma"/>
          <w:bCs/>
          <w:sz w:val="18"/>
          <w:szCs w:val="18"/>
        </w:rPr>
      </w:pPr>
      <w:r>
        <w:rPr>
          <w:rFonts w:ascii="Tahoma" w:hAnsi="Tahoma" w:cs="Tahoma"/>
          <w:bCs/>
          <w:sz w:val="18"/>
          <w:szCs w:val="18"/>
        </w:rPr>
        <w:t xml:space="preserve"> </w:t>
      </w:r>
      <w:r w:rsidRPr="005069A0">
        <w:rPr>
          <w:rFonts w:ascii="Tahoma" w:hAnsi="Tahoma" w:cs="Tahoma"/>
          <w:bCs/>
          <w:sz w:val="18"/>
          <w:szCs w:val="18"/>
        </w:rPr>
        <w:t xml:space="preserve"> </w:t>
      </w:r>
      <w:r>
        <w:rPr>
          <w:rFonts w:ascii="Tahoma" w:hAnsi="Tahoma" w:cs="Tahoma"/>
          <w:bCs/>
          <w:sz w:val="18"/>
          <w:szCs w:val="18"/>
        </w:rPr>
        <w:t xml:space="preserve">    </w:t>
      </w:r>
      <w:r w:rsidRPr="005069A0">
        <w:rPr>
          <w:rFonts w:ascii="Tahoma" w:hAnsi="Tahoma" w:cs="Tahoma"/>
          <w:bCs/>
          <w:sz w:val="18"/>
          <w:szCs w:val="18"/>
        </w:rPr>
        <w:t>należyte wykonanie tego zamówienia.</w:t>
      </w:r>
    </w:p>
    <w:p w:rsidR="0083373C" w:rsidRDefault="0083373C" w:rsidP="0083373C">
      <w:pPr>
        <w:pStyle w:val="Tekstpodstawowywcity"/>
        <w:tabs>
          <w:tab w:val="num" w:pos="360"/>
        </w:tabs>
        <w:ind w:left="360" w:hanging="360"/>
        <w:jc w:val="both"/>
        <w:rPr>
          <w:rFonts w:ascii="Tahoma" w:hAnsi="Tahoma" w:cs="Tahoma"/>
          <w:bCs/>
          <w:sz w:val="18"/>
          <w:szCs w:val="18"/>
        </w:rPr>
      </w:pPr>
      <w:r>
        <w:rPr>
          <w:rFonts w:ascii="Tahoma" w:hAnsi="Tahoma" w:cs="Tahoma"/>
          <w:bCs/>
          <w:sz w:val="18"/>
          <w:szCs w:val="18"/>
        </w:rPr>
        <w:t>7.   Wykonawca zobowiązany jest pisemnie poinformować podwykonawców o warunkach niniejszej umowy.</w:t>
      </w:r>
    </w:p>
    <w:p w:rsidR="0083373C" w:rsidRPr="005E6F68" w:rsidRDefault="0083373C" w:rsidP="005E6F68">
      <w:pPr>
        <w:ind w:left="360" w:hanging="360"/>
        <w:jc w:val="both"/>
        <w:rPr>
          <w:rFonts w:ascii="Tahoma" w:hAnsi="Tahoma" w:cs="Tahoma"/>
          <w:b/>
          <w:sz w:val="18"/>
          <w:szCs w:val="18"/>
        </w:rPr>
      </w:pPr>
      <w:r>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rsidR="0083373C" w:rsidRDefault="0083373C" w:rsidP="0083373C">
      <w:pPr>
        <w:jc w:val="center"/>
        <w:rPr>
          <w:rFonts w:ascii="Tahoma" w:hAnsi="Tahoma"/>
          <w:b/>
          <w:sz w:val="18"/>
        </w:rPr>
      </w:pPr>
      <w:r>
        <w:rPr>
          <w:rFonts w:ascii="Tahoma" w:hAnsi="Tahoma"/>
          <w:b/>
          <w:sz w:val="18"/>
        </w:rPr>
        <w:t>§ 18</w:t>
      </w:r>
    </w:p>
    <w:p w:rsidR="0083373C" w:rsidRDefault="0083373C" w:rsidP="0083373C">
      <w:pPr>
        <w:jc w:val="both"/>
        <w:rPr>
          <w:rFonts w:ascii="Tahoma" w:hAnsi="Tahoma"/>
          <w:sz w:val="18"/>
        </w:rPr>
      </w:pPr>
      <w:r>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83373C" w:rsidRDefault="0083373C" w:rsidP="0083373C">
      <w:pPr>
        <w:rPr>
          <w:rFonts w:ascii="Tahoma" w:hAnsi="Tahoma"/>
          <w:b/>
          <w:sz w:val="18"/>
        </w:rPr>
      </w:pPr>
    </w:p>
    <w:p w:rsidR="0083373C" w:rsidRDefault="0083373C" w:rsidP="0083373C">
      <w:pPr>
        <w:jc w:val="center"/>
        <w:rPr>
          <w:rFonts w:ascii="Tahoma" w:hAnsi="Tahoma"/>
          <w:b/>
          <w:sz w:val="18"/>
        </w:rPr>
      </w:pPr>
      <w:r>
        <w:rPr>
          <w:rFonts w:ascii="Tahoma" w:hAnsi="Tahoma"/>
          <w:b/>
          <w:sz w:val="18"/>
        </w:rPr>
        <w:t>§ 19</w:t>
      </w:r>
    </w:p>
    <w:p w:rsidR="0083373C" w:rsidRDefault="0083373C" w:rsidP="0083373C">
      <w:pPr>
        <w:rPr>
          <w:rFonts w:ascii="Tahoma" w:hAnsi="Tahoma"/>
          <w:sz w:val="18"/>
        </w:rPr>
      </w:pPr>
      <w:r w:rsidRPr="007376D7">
        <w:rPr>
          <w:rFonts w:ascii="Tahoma" w:hAnsi="Tahoma"/>
          <w:sz w:val="18"/>
        </w:rPr>
        <w:t>Umowa zawarta jest na okres</w:t>
      </w:r>
      <w:r>
        <w:rPr>
          <w:rFonts w:ascii="Tahoma" w:hAnsi="Tahoma"/>
          <w:sz w:val="18"/>
        </w:rPr>
        <w:t>:</w:t>
      </w:r>
    </w:p>
    <w:p w:rsidR="0083373C" w:rsidRPr="00394964" w:rsidRDefault="0083373C" w:rsidP="0083373C">
      <w:pPr>
        <w:rPr>
          <w:rFonts w:ascii="Tahoma" w:hAnsi="Tahoma"/>
          <w:b/>
          <w:sz w:val="18"/>
        </w:rPr>
      </w:pPr>
      <w:r>
        <w:rPr>
          <w:rFonts w:ascii="Tahoma" w:hAnsi="Tahoma"/>
          <w:b/>
          <w:sz w:val="18"/>
        </w:rPr>
        <w:t>1) rozpoczęcie: po podpisaniu umowy - nie wcześniej niż 01.01.2018r.</w:t>
      </w:r>
    </w:p>
    <w:p w:rsidR="0083373C" w:rsidRDefault="0083373C" w:rsidP="0083373C">
      <w:pPr>
        <w:rPr>
          <w:rFonts w:ascii="Tahoma" w:hAnsi="Tahoma"/>
          <w:sz w:val="18"/>
        </w:rPr>
      </w:pPr>
      <w:r>
        <w:rPr>
          <w:rFonts w:ascii="Tahoma" w:hAnsi="Tahoma"/>
          <w:b/>
          <w:sz w:val="18"/>
        </w:rPr>
        <w:t>2) zakończenie umowy:</w:t>
      </w:r>
      <w:r w:rsidRPr="00736D55">
        <w:rPr>
          <w:rFonts w:ascii="Tahoma" w:hAnsi="Tahoma"/>
          <w:b/>
          <w:sz w:val="18"/>
        </w:rPr>
        <w:t xml:space="preserve"> 15.12.20</w:t>
      </w:r>
      <w:r>
        <w:rPr>
          <w:rFonts w:ascii="Tahoma" w:hAnsi="Tahoma"/>
          <w:b/>
          <w:sz w:val="18"/>
        </w:rPr>
        <w:t>20</w:t>
      </w:r>
      <w:r w:rsidRPr="00736D55">
        <w:rPr>
          <w:rFonts w:ascii="Tahoma" w:hAnsi="Tahoma"/>
          <w:b/>
          <w:sz w:val="18"/>
        </w:rPr>
        <w:t>r.</w:t>
      </w:r>
      <w:r w:rsidRPr="007376D7">
        <w:rPr>
          <w:rFonts w:ascii="Tahoma" w:hAnsi="Tahoma"/>
          <w:sz w:val="18"/>
        </w:rPr>
        <w:t xml:space="preserve"> </w:t>
      </w:r>
    </w:p>
    <w:p w:rsidR="0083373C" w:rsidRDefault="0083373C" w:rsidP="0083373C">
      <w:pPr>
        <w:jc w:val="center"/>
        <w:rPr>
          <w:rFonts w:ascii="Tahoma" w:hAnsi="Tahoma"/>
          <w:sz w:val="18"/>
        </w:rPr>
      </w:pPr>
    </w:p>
    <w:p w:rsidR="0083373C" w:rsidRPr="007376D7" w:rsidRDefault="0083373C" w:rsidP="0083373C">
      <w:pPr>
        <w:jc w:val="center"/>
        <w:rPr>
          <w:rFonts w:ascii="Tahoma" w:hAnsi="Tahoma"/>
          <w:b/>
          <w:sz w:val="18"/>
        </w:rPr>
      </w:pPr>
      <w:r>
        <w:rPr>
          <w:rFonts w:ascii="Tahoma" w:hAnsi="Tahoma"/>
          <w:b/>
          <w:sz w:val="18"/>
        </w:rPr>
        <w:t>§ 20</w:t>
      </w:r>
    </w:p>
    <w:p w:rsidR="0083373C" w:rsidRPr="007376D7" w:rsidRDefault="0083373C" w:rsidP="0083373C">
      <w:pPr>
        <w:jc w:val="both"/>
        <w:rPr>
          <w:rFonts w:ascii="Tahoma" w:hAnsi="Tahoma"/>
          <w:sz w:val="18"/>
        </w:rPr>
      </w:pPr>
      <w:r>
        <w:rPr>
          <w:rFonts w:ascii="Tahoma" w:hAnsi="Tahoma"/>
          <w:sz w:val="18"/>
        </w:rPr>
        <w:t xml:space="preserve">1. </w:t>
      </w:r>
      <w:r w:rsidRPr="007376D7">
        <w:rPr>
          <w:rFonts w:ascii="Tahoma" w:hAnsi="Tahoma"/>
          <w:sz w:val="18"/>
        </w:rPr>
        <w:t xml:space="preserve">Zamawiający wyznacza jako swojego przedstawiciela: </w:t>
      </w:r>
      <w:r>
        <w:rPr>
          <w:rFonts w:ascii="Tahoma" w:hAnsi="Tahoma"/>
          <w:sz w:val="18"/>
        </w:rPr>
        <w:t>p. Andrzeja Przybylińskiego</w:t>
      </w:r>
    </w:p>
    <w:p w:rsidR="0083373C" w:rsidRPr="007376D7" w:rsidRDefault="0083373C" w:rsidP="0083373C">
      <w:pPr>
        <w:pStyle w:val="Nagwek5"/>
        <w:rPr>
          <w:sz w:val="18"/>
        </w:rPr>
      </w:pPr>
    </w:p>
    <w:p w:rsidR="0083373C" w:rsidRDefault="0083373C" w:rsidP="005C37B2">
      <w:pPr>
        <w:numPr>
          <w:ilvl w:val="0"/>
          <w:numId w:val="60"/>
        </w:numPr>
        <w:jc w:val="both"/>
        <w:rPr>
          <w:rFonts w:ascii="Tahoma" w:hAnsi="Tahoma"/>
          <w:sz w:val="18"/>
        </w:rPr>
      </w:pPr>
      <w:r w:rsidRPr="007376D7">
        <w:rPr>
          <w:rFonts w:ascii="Tahoma" w:hAnsi="Tahoma"/>
          <w:sz w:val="18"/>
        </w:rPr>
        <w:t xml:space="preserve">Wykonawca wyznacza jako swojego przedstawiciela: </w:t>
      </w:r>
      <w:r>
        <w:rPr>
          <w:rFonts w:ascii="Tahoma" w:hAnsi="Tahoma"/>
          <w:sz w:val="18"/>
        </w:rPr>
        <w:t>p.</w:t>
      </w:r>
      <w:r w:rsidRPr="007376D7">
        <w:rPr>
          <w:rFonts w:ascii="Tahoma" w:hAnsi="Tahoma"/>
          <w:sz w:val="18"/>
        </w:rPr>
        <w:t>_______________________________________</w:t>
      </w:r>
    </w:p>
    <w:p w:rsidR="0083373C" w:rsidRDefault="0083373C" w:rsidP="0083373C">
      <w:pPr>
        <w:jc w:val="center"/>
        <w:rPr>
          <w:rFonts w:ascii="Tahoma" w:hAnsi="Tahoma"/>
          <w:b/>
          <w:sz w:val="18"/>
        </w:rPr>
      </w:pPr>
    </w:p>
    <w:p w:rsidR="0083373C" w:rsidRDefault="0083373C" w:rsidP="0083373C">
      <w:pPr>
        <w:jc w:val="center"/>
        <w:rPr>
          <w:rFonts w:ascii="Tahoma" w:hAnsi="Tahoma"/>
          <w:b/>
          <w:sz w:val="18"/>
        </w:rPr>
      </w:pPr>
    </w:p>
    <w:p w:rsidR="001639F1" w:rsidRDefault="001639F1" w:rsidP="0083373C">
      <w:pPr>
        <w:jc w:val="center"/>
        <w:rPr>
          <w:rFonts w:ascii="Tahoma" w:hAnsi="Tahoma"/>
          <w:b/>
          <w:sz w:val="18"/>
        </w:rPr>
      </w:pPr>
    </w:p>
    <w:p w:rsidR="0083373C" w:rsidRPr="007376D7" w:rsidRDefault="0083373C" w:rsidP="0083373C">
      <w:pPr>
        <w:jc w:val="center"/>
        <w:rPr>
          <w:rFonts w:ascii="Tahoma" w:hAnsi="Tahoma"/>
          <w:b/>
          <w:sz w:val="18"/>
        </w:rPr>
      </w:pPr>
      <w:r>
        <w:rPr>
          <w:rFonts w:ascii="Tahoma" w:hAnsi="Tahoma"/>
          <w:b/>
          <w:sz w:val="18"/>
        </w:rPr>
        <w:lastRenderedPageBreak/>
        <w:t>§ 21</w:t>
      </w:r>
    </w:p>
    <w:p w:rsidR="0083373C" w:rsidRPr="007376D7" w:rsidRDefault="0083373C" w:rsidP="0083373C">
      <w:pPr>
        <w:jc w:val="both"/>
        <w:rPr>
          <w:rFonts w:ascii="Tahoma" w:hAnsi="Tahoma"/>
          <w:sz w:val="18"/>
        </w:rPr>
      </w:pPr>
      <w:r w:rsidRPr="007376D7">
        <w:rPr>
          <w:rFonts w:ascii="Tahoma" w:hAnsi="Tahoma"/>
          <w:sz w:val="18"/>
        </w:rPr>
        <w:t>Integralnymi częściami niniejszej umowy są załączniki:</w:t>
      </w:r>
    </w:p>
    <w:p w:rsidR="0083373C" w:rsidRPr="007376D7" w:rsidRDefault="0083373C" w:rsidP="0083373C">
      <w:pPr>
        <w:jc w:val="both"/>
        <w:rPr>
          <w:rFonts w:ascii="Tahoma" w:hAnsi="Tahoma"/>
          <w:sz w:val="18"/>
        </w:rPr>
      </w:pPr>
      <w:r w:rsidRPr="007376D7">
        <w:rPr>
          <w:rFonts w:ascii="Tahoma" w:hAnsi="Tahoma"/>
          <w:sz w:val="18"/>
        </w:rPr>
        <w:t>1</w:t>
      </w:r>
      <w:r>
        <w:rPr>
          <w:rFonts w:ascii="Tahoma" w:hAnsi="Tahoma"/>
          <w:sz w:val="18"/>
        </w:rPr>
        <w:t>)</w:t>
      </w:r>
      <w:r w:rsidRPr="007376D7">
        <w:rPr>
          <w:rFonts w:ascii="Tahoma" w:hAnsi="Tahoma"/>
          <w:sz w:val="18"/>
        </w:rPr>
        <w:t xml:space="preserve"> </w:t>
      </w:r>
      <w:r>
        <w:rPr>
          <w:rFonts w:ascii="Tahoma" w:hAnsi="Tahoma"/>
          <w:sz w:val="18"/>
        </w:rPr>
        <w:t>SIWZ</w:t>
      </w:r>
      <w:r w:rsidRPr="007376D7">
        <w:rPr>
          <w:rFonts w:ascii="Tahoma" w:hAnsi="Tahoma"/>
          <w:sz w:val="18"/>
        </w:rPr>
        <w:t xml:space="preserve"> wraz z załącznikami;</w:t>
      </w:r>
    </w:p>
    <w:p w:rsidR="0083373C" w:rsidRPr="007376D7" w:rsidRDefault="0083373C" w:rsidP="0083373C">
      <w:pPr>
        <w:jc w:val="both"/>
        <w:rPr>
          <w:rFonts w:ascii="Tahoma" w:hAnsi="Tahoma"/>
          <w:sz w:val="18"/>
        </w:rPr>
      </w:pPr>
      <w:r w:rsidRPr="007376D7">
        <w:rPr>
          <w:rFonts w:ascii="Tahoma" w:hAnsi="Tahoma"/>
          <w:sz w:val="18"/>
        </w:rPr>
        <w:t>2</w:t>
      </w:r>
      <w:r>
        <w:rPr>
          <w:rFonts w:ascii="Tahoma" w:hAnsi="Tahoma"/>
          <w:sz w:val="18"/>
        </w:rPr>
        <w:t>)</w:t>
      </w:r>
      <w:r w:rsidRPr="007376D7">
        <w:rPr>
          <w:rFonts w:ascii="Tahoma" w:hAnsi="Tahoma"/>
          <w:sz w:val="18"/>
        </w:rPr>
        <w:t xml:space="preserve"> </w:t>
      </w:r>
      <w:r>
        <w:rPr>
          <w:rFonts w:ascii="Tahoma" w:hAnsi="Tahoma"/>
          <w:sz w:val="18"/>
        </w:rPr>
        <w:t>Oferta</w:t>
      </w:r>
      <w:r w:rsidRPr="007376D7">
        <w:rPr>
          <w:rFonts w:ascii="Tahoma" w:hAnsi="Tahoma"/>
          <w:sz w:val="18"/>
        </w:rPr>
        <w:t>;</w:t>
      </w:r>
    </w:p>
    <w:p w:rsidR="0083373C" w:rsidRDefault="0083373C" w:rsidP="0083373C">
      <w:pPr>
        <w:jc w:val="both"/>
        <w:rPr>
          <w:rFonts w:ascii="Tahoma" w:hAnsi="Tahoma"/>
          <w:sz w:val="18"/>
        </w:rPr>
      </w:pPr>
      <w:r w:rsidRPr="007376D7">
        <w:rPr>
          <w:rFonts w:ascii="Tahoma" w:hAnsi="Tahoma"/>
          <w:sz w:val="18"/>
        </w:rPr>
        <w:t>3</w:t>
      </w:r>
      <w:r>
        <w:rPr>
          <w:rFonts w:ascii="Tahoma" w:hAnsi="Tahoma"/>
          <w:sz w:val="18"/>
        </w:rPr>
        <w:t>)</w:t>
      </w:r>
      <w:r w:rsidRPr="007376D7">
        <w:rPr>
          <w:rFonts w:ascii="Tahoma" w:hAnsi="Tahoma"/>
          <w:sz w:val="18"/>
        </w:rPr>
        <w:t xml:space="preserve"> </w:t>
      </w:r>
      <w:r>
        <w:rPr>
          <w:rFonts w:ascii="Tahoma" w:hAnsi="Tahoma"/>
          <w:sz w:val="18"/>
        </w:rPr>
        <w:t>Pismo o wyborze Wykonawcy.</w:t>
      </w:r>
    </w:p>
    <w:p w:rsidR="0083373C" w:rsidRDefault="0083373C" w:rsidP="0083373C">
      <w:pPr>
        <w:jc w:val="both"/>
        <w:rPr>
          <w:rFonts w:ascii="Tahoma" w:hAnsi="Tahoma"/>
          <w:sz w:val="18"/>
        </w:rPr>
      </w:pPr>
    </w:p>
    <w:p w:rsidR="0083373C" w:rsidRPr="007376D7" w:rsidRDefault="0083373C" w:rsidP="0083373C">
      <w:pPr>
        <w:jc w:val="center"/>
        <w:rPr>
          <w:rFonts w:ascii="Tahoma" w:hAnsi="Tahoma"/>
          <w:b/>
          <w:sz w:val="18"/>
        </w:rPr>
      </w:pPr>
      <w:r w:rsidRPr="007376D7">
        <w:rPr>
          <w:rFonts w:ascii="Tahoma" w:hAnsi="Tahoma"/>
          <w:b/>
          <w:sz w:val="18"/>
        </w:rPr>
        <w:t>§ 2</w:t>
      </w:r>
      <w:r>
        <w:rPr>
          <w:rFonts w:ascii="Tahoma" w:hAnsi="Tahoma"/>
          <w:b/>
          <w:sz w:val="18"/>
        </w:rPr>
        <w:t>2</w:t>
      </w:r>
    </w:p>
    <w:p w:rsidR="0083373C" w:rsidRDefault="0083373C" w:rsidP="0083373C">
      <w:pPr>
        <w:jc w:val="both"/>
        <w:rPr>
          <w:rFonts w:ascii="Tahoma" w:hAnsi="Tahoma"/>
          <w:sz w:val="18"/>
        </w:rPr>
      </w:pPr>
      <w:r w:rsidRPr="007376D7">
        <w:rPr>
          <w:rFonts w:ascii="Tahoma" w:hAnsi="Tahoma"/>
          <w:sz w:val="18"/>
        </w:rPr>
        <w:t>Umowę sporządzono w 5 jednobrzmiących egzemplarzach, 3 pozostają u Zamawiającego, a 2 otrzymuje Wykonawca.</w:t>
      </w:r>
    </w:p>
    <w:p w:rsidR="0083373C" w:rsidRDefault="0083373C" w:rsidP="0083373C">
      <w:pPr>
        <w:jc w:val="both"/>
        <w:rPr>
          <w:rFonts w:ascii="Tahoma" w:hAnsi="Tahoma"/>
          <w:sz w:val="18"/>
        </w:rPr>
      </w:pPr>
    </w:p>
    <w:p w:rsidR="0083373C" w:rsidRDefault="0083373C" w:rsidP="0083373C">
      <w:pPr>
        <w:jc w:val="center"/>
        <w:rPr>
          <w:rFonts w:ascii="Tahoma" w:hAnsi="Tahoma"/>
          <w:b/>
          <w:sz w:val="18"/>
        </w:rPr>
      </w:pPr>
    </w:p>
    <w:p w:rsidR="0083373C" w:rsidRDefault="0083373C" w:rsidP="0083373C">
      <w:pPr>
        <w:jc w:val="center"/>
        <w:rPr>
          <w:rFonts w:ascii="Tahoma" w:hAnsi="Tahoma"/>
          <w:b/>
          <w:sz w:val="18"/>
        </w:rPr>
      </w:pPr>
    </w:p>
    <w:p w:rsidR="0083373C" w:rsidRDefault="0083373C" w:rsidP="0083373C">
      <w:pPr>
        <w:jc w:val="center"/>
        <w:rPr>
          <w:rFonts w:ascii="Tahoma" w:hAnsi="Tahoma"/>
          <w:b/>
          <w:sz w:val="18"/>
        </w:rPr>
      </w:pPr>
    </w:p>
    <w:p w:rsidR="0083373C" w:rsidRPr="00F66EC8" w:rsidRDefault="0083373C" w:rsidP="0083373C">
      <w:pPr>
        <w:jc w:val="center"/>
        <w:rPr>
          <w:rFonts w:ascii="Tahoma" w:hAnsi="Tahoma"/>
          <w:sz w:val="18"/>
        </w:rPr>
      </w:pPr>
      <w:r w:rsidRPr="00F66EC8">
        <w:rPr>
          <w:rFonts w:ascii="Tahoma" w:hAnsi="Tahoma"/>
          <w:b/>
          <w:sz w:val="18"/>
        </w:rPr>
        <w:t>ZAMAWIAJĄCY</w:t>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r>
      <w:r w:rsidRPr="00F66EC8">
        <w:rPr>
          <w:rFonts w:ascii="Tahoma" w:hAnsi="Tahoma"/>
          <w:b/>
          <w:sz w:val="18"/>
        </w:rPr>
        <w:tab/>
        <w:t xml:space="preserve">                                  WYKONAWC</w:t>
      </w:r>
      <w:r>
        <w:rPr>
          <w:rFonts w:ascii="Tahoma" w:hAnsi="Tahoma"/>
          <w:b/>
          <w:sz w:val="18"/>
        </w:rPr>
        <w:t>A</w:t>
      </w:r>
    </w:p>
    <w:p w:rsidR="0083373C" w:rsidRDefault="0083373C" w:rsidP="0083373C"/>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83373C" w:rsidRDefault="0083373C" w:rsidP="002B4463">
      <w:pPr>
        <w:rPr>
          <w:rFonts w:ascii="Tahoma" w:hAnsi="Tahoma" w:cs="Tahoma"/>
          <w:sz w:val="18"/>
          <w:szCs w:val="18"/>
        </w:rPr>
      </w:pPr>
    </w:p>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1639F1" w:rsidRDefault="001639F1" w:rsidP="002B4463"/>
    <w:p w:rsidR="005E6F68" w:rsidRDefault="005E6F68" w:rsidP="002B4463"/>
    <w:p w:rsidR="005E6F68" w:rsidRDefault="005E6F68" w:rsidP="002B4463"/>
    <w:p w:rsidR="005E6F68" w:rsidRDefault="005E6F68" w:rsidP="002B4463"/>
    <w:p w:rsidR="005E6F68" w:rsidRDefault="005E6F68" w:rsidP="002B4463"/>
    <w:p w:rsidR="005E6F68" w:rsidRDefault="005E6F68"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Pr>
        <w:rPr>
          <w:rFonts w:ascii="Tahoma" w:hAnsi="Tahoma" w:cs="Tahoma"/>
          <w:sz w:val="18"/>
          <w:szCs w:val="18"/>
        </w:rPr>
      </w:pPr>
    </w:p>
    <w:p w:rsidR="002B4463" w:rsidRPr="001D6317" w:rsidRDefault="001D6317" w:rsidP="001D6317">
      <w:pPr>
        <w:jc w:val="right"/>
        <w:rPr>
          <w:rFonts w:ascii="Tahoma" w:hAnsi="Tahoma" w:cs="Tahoma"/>
          <w:b/>
          <w:sz w:val="20"/>
          <w:szCs w:val="20"/>
        </w:rPr>
      </w:pPr>
      <w:r>
        <w:rPr>
          <w:rFonts w:ascii="Tahoma" w:hAnsi="Tahoma" w:cs="Tahoma"/>
          <w:b/>
          <w:sz w:val="20"/>
          <w:szCs w:val="20"/>
        </w:rPr>
        <w:lastRenderedPageBreak/>
        <w:t>Załączn</w:t>
      </w:r>
      <w:r w:rsidR="005E6F68">
        <w:rPr>
          <w:rFonts w:ascii="Tahoma" w:hAnsi="Tahoma" w:cs="Tahoma"/>
          <w:b/>
          <w:sz w:val="20"/>
          <w:szCs w:val="20"/>
        </w:rPr>
        <w:t>ik nr 1</w:t>
      </w:r>
      <w:r>
        <w:rPr>
          <w:rFonts w:ascii="Tahoma" w:hAnsi="Tahoma" w:cs="Tahoma"/>
          <w:b/>
          <w:sz w:val="20"/>
          <w:szCs w:val="20"/>
        </w:rPr>
        <w:t xml:space="preserve"> </w:t>
      </w:r>
      <w:r w:rsidR="002B4463" w:rsidRPr="00553A81">
        <w:rPr>
          <w:rFonts w:ascii="Tahoma" w:hAnsi="Tahoma" w:cs="Tahoma"/>
          <w:b/>
          <w:sz w:val="20"/>
          <w:szCs w:val="20"/>
        </w:rPr>
        <w:t>do wzoru umowy</w:t>
      </w:r>
    </w:p>
    <w:p w:rsidR="00267774" w:rsidRPr="00267774" w:rsidRDefault="00267774" w:rsidP="00267774">
      <w:pPr>
        <w:tabs>
          <w:tab w:val="left" w:pos="0"/>
        </w:tabs>
        <w:rPr>
          <w:rFonts w:ascii="Tahoma" w:hAnsi="Tahoma" w:cs="Tahoma"/>
          <w:b/>
          <w:spacing w:val="8"/>
          <w:sz w:val="18"/>
          <w:szCs w:val="18"/>
        </w:rPr>
      </w:pP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NALEŻYTEGO WYKONANIA UMOWY /</w:t>
      </w: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Z TYTUŁU RĘKOJMI ZA WADY</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tabs>
          <w:tab w:val="left" w:pos="0"/>
        </w:tabs>
        <w:jc w:val="both"/>
        <w:rPr>
          <w:rFonts w:ascii="Tahoma" w:hAnsi="Tahoma" w:cs="Tahoma"/>
          <w:b/>
          <w:spacing w:val="8"/>
          <w:sz w:val="18"/>
          <w:szCs w:val="18"/>
        </w:rPr>
      </w:pPr>
      <w:r w:rsidRPr="00267774">
        <w:rPr>
          <w:rFonts w:ascii="Tahoma" w:hAnsi="Tahoma" w:cs="Tahoma"/>
          <w:b/>
          <w:spacing w:val="8"/>
          <w:sz w:val="18"/>
          <w:szCs w:val="18"/>
        </w:rPr>
        <w:t>GWARANCJA BANKOWA / UBEZPIECZENIOWA</w:t>
      </w:r>
    </w:p>
    <w:p w:rsidR="00267774" w:rsidRPr="00267774" w:rsidRDefault="00267774" w:rsidP="00267774">
      <w:pPr>
        <w:tabs>
          <w:tab w:val="left" w:pos="0"/>
        </w:tabs>
        <w:jc w:val="both"/>
        <w:rPr>
          <w:rFonts w:ascii="Tahoma" w:hAnsi="Tahoma" w:cs="Tahoma"/>
          <w:b/>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wystawiona w … [miejsce wystawienia Gwarancji]</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dniu: … [data wystawienia Gwarancji]</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przez … [firma / nazwa, adres, inne dane identyfikujące Gwaranta]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imieniu którego występuje … [imię i nazwisko osoby reprezentanta Gwaranta]</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reprezentowane na podstawie pełnomocnictwa Nr .. z dnia …,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którego oryginał / kopia potwierdzona notarialnie za zgodność z oryginałem,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zostało przedłożone wraz z niniejszym Zabezpieczeniem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zwany dalej „Gwarantem”</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pozostałe użyte w treści niniejszej Gwarancji określenia oznaczają:</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Zabezpieczenie należytego wykonania umowy / zabezpieczenie należytego wykonania rękojmi za wady dotyczy Umowy </w:t>
      </w:r>
      <w:r w:rsidR="001D6317">
        <w:rPr>
          <w:rFonts w:ascii="Tahoma" w:hAnsi="Tahoma" w:cs="Tahoma"/>
          <w:b/>
          <w:spacing w:val="8"/>
          <w:sz w:val="18"/>
          <w:szCs w:val="18"/>
        </w:rPr>
        <w:t>DPZ/</w:t>
      </w:r>
      <w:r w:rsidR="005E6F68">
        <w:rPr>
          <w:rFonts w:ascii="Tahoma" w:hAnsi="Tahoma" w:cs="Tahoma"/>
          <w:b/>
          <w:spacing w:val="8"/>
          <w:sz w:val="18"/>
          <w:szCs w:val="18"/>
        </w:rPr>
        <w:t>117</w:t>
      </w:r>
      <w:r w:rsidR="001D6317">
        <w:rPr>
          <w:rFonts w:ascii="Tahoma" w:hAnsi="Tahoma" w:cs="Tahoma"/>
          <w:b/>
          <w:spacing w:val="8"/>
          <w:sz w:val="18"/>
          <w:szCs w:val="18"/>
        </w:rPr>
        <w:t>/PN/</w:t>
      </w:r>
      <w:r w:rsidR="005E6F68">
        <w:rPr>
          <w:rFonts w:ascii="Tahoma" w:hAnsi="Tahoma" w:cs="Tahoma"/>
          <w:b/>
          <w:spacing w:val="8"/>
          <w:sz w:val="18"/>
          <w:szCs w:val="18"/>
        </w:rPr>
        <w:t>106</w:t>
      </w:r>
      <w:r w:rsidRPr="00267774">
        <w:rPr>
          <w:rFonts w:ascii="Tahoma" w:hAnsi="Tahoma" w:cs="Tahoma"/>
          <w:b/>
          <w:spacing w:val="8"/>
          <w:sz w:val="18"/>
          <w:szCs w:val="18"/>
        </w:rPr>
        <w:t>/17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5C37B2">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267774" w:rsidRPr="00267774" w:rsidRDefault="00267774" w:rsidP="005C37B2">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2</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5C37B2">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Gwarant nieodwołalnie, bezwarunkowo, na zasadach przewidzianych w niniejszej Gwarancji, oraz na pierwsze pisemne żądanie gwarantuje na rzecz Beneficjenta Gwarancji:</w:t>
      </w:r>
    </w:p>
    <w:p w:rsidR="00267774" w:rsidRPr="00267774" w:rsidRDefault="00267774" w:rsidP="005C37B2">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zapłatę do kwoty … (słownie: …) z tytułu niewykonania lub nienależytego wykonania Umowy oraz </w:t>
      </w:r>
    </w:p>
    <w:p w:rsidR="00267774" w:rsidRPr="00267774" w:rsidRDefault="00267774" w:rsidP="005C37B2">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zapłatę do kwoty … (słownie: …) z tytułu rękojmi za wady fizyczne lub prawne.</w:t>
      </w:r>
    </w:p>
    <w:p w:rsidR="00267774" w:rsidRPr="00267774" w:rsidRDefault="00267774" w:rsidP="005C37B2">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3</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5C37B2">
      <w:pPr>
        <w:numPr>
          <w:ilvl w:val="0"/>
          <w:numId w:val="40"/>
        </w:numPr>
        <w:tabs>
          <w:tab w:val="left" w:pos="0"/>
        </w:tabs>
        <w:jc w:val="both"/>
        <w:rPr>
          <w:rFonts w:ascii="Tahoma" w:hAnsi="Tahoma" w:cs="Tahoma"/>
          <w:spacing w:val="8"/>
          <w:sz w:val="18"/>
          <w:szCs w:val="18"/>
        </w:rPr>
      </w:pPr>
      <w:r w:rsidRPr="00267774">
        <w:rPr>
          <w:rFonts w:ascii="Tahoma" w:hAnsi="Tahoma" w:cs="Tahoma"/>
          <w:spacing w:val="8"/>
          <w:sz w:val="18"/>
          <w:szCs w:val="18"/>
        </w:rPr>
        <w:t>Niniejsza Gwarancja jest ważna w okresie:</w:t>
      </w:r>
    </w:p>
    <w:p w:rsidR="00267774" w:rsidRPr="00267774" w:rsidRDefault="00267774" w:rsidP="005C37B2">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niewykonania lub należytego wykonania umowy oraz</w:t>
      </w:r>
    </w:p>
    <w:p w:rsidR="00267774" w:rsidRPr="00267774" w:rsidRDefault="00267774" w:rsidP="005C37B2">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rękojmi za wady fizyczne lub prawne.</w:t>
      </w:r>
    </w:p>
    <w:p w:rsidR="00267774" w:rsidRPr="00267774" w:rsidRDefault="00267774" w:rsidP="005C37B2">
      <w:pPr>
        <w:numPr>
          <w:ilvl w:val="0"/>
          <w:numId w:val="40"/>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otrzymane przez Gwaranta w terminie ważności Gwarancji będzie zobowiązywało Gwaranta do zapłaty żądanej kwoty.</w:t>
      </w:r>
    </w:p>
    <w:p w:rsidR="00267774" w:rsidRDefault="00267774" w:rsidP="005C37B2">
      <w:pPr>
        <w:numPr>
          <w:ilvl w:val="0"/>
          <w:numId w:val="40"/>
        </w:numPr>
        <w:tabs>
          <w:tab w:val="left" w:pos="0"/>
        </w:tabs>
        <w:jc w:val="both"/>
        <w:rPr>
          <w:rFonts w:ascii="Tahoma" w:hAnsi="Tahoma" w:cs="Tahoma"/>
          <w:spacing w:val="8"/>
          <w:sz w:val="18"/>
          <w:szCs w:val="18"/>
        </w:rPr>
      </w:pPr>
      <w:r w:rsidRPr="00267774">
        <w:rPr>
          <w:rFonts w:ascii="Tahoma" w:hAnsi="Tahoma" w:cs="Tahoma"/>
          <w:spacing w:val="8"/>
          <w:sz w:val="18"/>
          <w:szCs w:val="18"/>
        </w:rPr>
        <w:t>Po upływie okresu ważności, określonego w ust. 1, niniejsza Gwarancja powinna zostać zwrócona Gwarantowi.</w:t>
      </w:r>
    </w:p>
    <w:p w:rsidR="001D6317" w:rsidRPr="00267774" w:rsidRDefault="001D6317" w:rsidP="005C37B2">
      <w:pPr>
        <w:numPr>
          <w:ilvl w:val="0"/>
          <w:numId w:val="40"/>
        </w:numPr>
        <w:tabs>
          <w:tab w:val="left" w:pos="0"/>
        </w:tabs>
        <w:jc w:val="both"/>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lastRenderedPageBreak/>
        <w:t>§ 4</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5C37B2">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67774" w:rsidRPr="00267774" w:rsidRDefault="00267774" w:rsidP="005C37B2">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powinno:</w:t>
      </w:r>
    </w:p>
    <w:p w:rsidR="00267774" w:rsidRPr="00267774" w:rsidRDefault="00267774" w:rsidP="005C37B2">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67774" w:rsidRPr="00267774" w:rsidRDefault="00267774" w:rsidP="005C37B2">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być doręczone do Gwaranta  najpóźniej w terminie ważności Gwarancji w formie pisemnej pod rygorem nieważności,</w:t>
      </w:r>
    </w:p>
    <w:p w:rsidR="00267774" w:rsidRPr="00267774" w:rsidRDefault="00267774" w:rsidP="005C37B2">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powinno zawierać oznaczenie rachunku, na który ma nastąpić wypłata z Gwarancji,</w:t>
      </w:r>
    </w:p>
    <w:p w:rsidR="00267774" w:rsidRPr="00267774" w:rsidRDefault="00267774" w:rsidP="005C37B2">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powinno opiewać na kwotę nie wyższą niż określone w § 2 ust. 1, z zastrzeżeniem § 2 ust. 2.</w:t>
      </w:r>
    </w:p>
    <w:p w:rsidR="00267774" w:rsidRPr="00267774" w:rsidRDefault="00267774" w:rsidP="005C37B2">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Wezwanie do zapłaty Beneficjent Gwarancji powinien przesłać na adres Gwaranta: … </w:t>
      </w:r>
    </w:p>
    <w:p w:rsidR="00267774" w:rsidRPr="00267774" w:rsidRDefault="00267774" w:rsidP="005C37B2">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Za „zapłatę”, o której  mowa w ust. 1, uznaje się dzień uznania rachunku bankowego Beneficjenta Gwarancji.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5</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Gwarancja traci ważność, a zobowiązanie Gwaranta wygasa w następujących przypadkach:</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upływu okresu jej ważności, o którym mowa w § 3 ust. 1,</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zwrotu oryginału niniejszej Gwarancji do Gwaranta</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zwolnienia Wykonawcy przez Beneficjenta Gwarancji ze wszystkich zobowiązań, których zabezpieczeniem jest niniejsza Gwarancja,</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zwolnienia Gwaranta przez Beneficjenta Gwarancji ze wszystkich zobowiązań których zabezpieczeniem jest niniejsza Gwarancja,</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wykonania przez Wykonawcę wszystkich zobowiązań, których zabezpieczeniem jest niniejsza Gwarancja,</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267774" w:rsidRPr="00267774" w:rsidRDefault="00267774" w:rsidP="005C37B2">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po wypłacie przez Gwaranta pełnej kwoty z niniejszej Gwarancji, o której jest mowa w § 2 ust.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6</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5C37B2">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Do rozstrzygania wszelkich sporów będzie miało zastosowanie prawo polskie.</w:t>
      </w:r>
    </w:p>
    <w:p w:rsidR="00267774" w:rsidRPr="00267774" w:rsidRDefault="00267774" w:rsidP="005C37B2">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267774" w:rsidRPr="00267774" w:rsidRDefault="00267774" w:rsidP="005C37B2">
      <w:pPr>
        <w:numPr>
          <w:ilvl w:val="0"/>
          <w:numId w:val="41"/>
        </w:numPr>
        <w:tabs>
          <w:tab w:val="left" w:pos="0"/>
        </w:tabs>
        <w:jc w:val="both"/>
        <w:rPr>
          <w:rFonts w:ascii="Tahoma" w:hAnsi="Tahoma" w:cs="Tahoma"/>
          <w:spacing w:val="8"/>
          <w:sz w:val="18"/>
          <w:szCs w:val="18"/>
        </w:rPr>
      </w:pPr>
      <w:r w:rsidRPr="00267774">
        <w:rPr>
          <w:rFonts w:ascii="Tahoma" w:hAnsi="Tahoma" w:cs="Tahoma"/>
          <w:spacing w:val="8"/>
          <w:sz w:val="18"/>
          <w:szCs w:val="18"/>
        </w:rPr>
        <w:t>Spory mogące wyniknąć z niniejszej Gwarancji podlegają rozpoznaniu przez sąd właściwy dla Siedziby Beneficjenta Gwarancji.</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8</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Niniejsza Gwarancja została sporządzona w jednym egzemplarzu.</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xml:space="preserve">                                                                 ………………………………………..…………….</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(pieczęć i podpis osoby reprezentującej Gwaranta)</w:t>
      </w:r>
    </w:p>
    <w:p w:rsidR="00267774" w:rsidRPr="00267774" w:rsidRDefault="00267774" w:rsidP="00267774">
      <w:pPr>
        <w:tabs>
          <w:tab w:val="left" w:pos="0"/>
        </w:tabs>
        <w:jc w:val="right"/>
        <w:rPr>
          <w:rFonts w:ascii="Tahoma" w:hAnsi="Tahoma" w:cs="Tahoma"/>
          <w:b/>
          <w:spacing w:val="8"/>
          <w:sz w:val="18"/>
          <w:szCs w:val="18"/>
        </w:rPr>
      </w:pPr>
    </w:p>
    <w:p w:rsidR="00E31BA9" w:rsidRPr="00E31BA9" w:rsidRDefault="00267774" w:rsidP="00E31BA9">
      <w:pPr>
        <w:keepNext/>
        <w:jc w:val="right"/>
        <w:outlineLvl w:val="1"/>
        <w:rPr>
          <w:rFonts w:ascii="Tahoma" w:hAnsi="Tahoma" w:cs="Tahoma"/>
          <w:b/>
          <w:sz w:val="20"/>
          <w:szCs w:val="20"/>
        </w:rPr>
      </w:pPr>
      <w:r w:rsidRPr="00267774">
        <w:rPr>
          <w:szCs w:val="20"/>
        </w:rPr>
        <w:br w:type="column"/>
      </w:r>
      <w:r w:rsidR="00E31BA9" w:rsidRPr="00E31BA9">
        <w:rPr>
          <w:rFonts w:ascii="Tahoma" w:hAnsi="Tahoma" w:cs="Tahoma"/>
          <w:b/>
          <w:sz w:val="20"/>
          <w:szCs w:val="20"/>
        </w:rPr>
        <w:lastRenderedPageBreak/>
        <w:t xml:space="preserve">Załącznik nr </w:t>
      </w:r>
      <w:r w:rsidR="005E6F68">
        <w:rPr>
          <w:rFonts w:ascii="Tahoma" w:hAnsi="Tahoma" w:cs="Tahoma"/>
          <w:b/>
          <w:sz w:val="20"/>
          <w:szCs w:val="20"/>
        </w:rPr>
        <w:t>2</w:t>
      </w:r>
      <w:r w:rsidR="00E31BA9" w:rsidRPr="00E31BA9">
        <w:rPr>
          <w:rFonts w:ascii="Tahoma" w:hAnsi="Tahoma" w:cs="Tahoma"/>
          <w:b/>
          <w:sz w:val="20"/>
          <w:szCs w:val="20"/>
        </w:rPr>
        <w:t xml:space="preserve"> do wzoru umowy</w:t>
      </w:r>
    </w:p>
    <w:p w:rsidR="00E31BA9" w:rsidRPr="00E31BA9" w:rsidRDefault="00267774" w:rsidP="00E31BA9">
      <w:pPr>
        <w:keepNext/>
        <w:jc w:val="right"/>
        <w:outlineLvl w:val="1"/>
        <w:rPr>
          <w:szCs w:val="20"/>
        </w:rPr>
      </w:pPr>
      <w:r w:rsidRPr="00267774">
        <w:rPr>
          <w:rFonts w:ascii="Tahoma" w:hAnsi="Tahoma" w:cs="Tahoma"/>
          <w:b/>
          <w:bCs/>
          <w:szCs w:val="20"/>
        </w:rPr>
        <w:t xml:space="preserve">                                                                          </w:t>
      </w:r>
    </w:p>
    <w:p w:rsidR="00E31BA9" w:rsidRPr="00E31BA9" w:rsidRDefault="00E31BA9" w:rsidP="00E31BA9">
      <w:pPr>
        <w:widowControl w:val="0"/>
        <w:shd w:val="clear" w:color="auto" w:fill="FFFFFF"/>
        <w:autoSpaceDE w:val="0"/>
        <w:autoSpaceDN w:val="0"/>
        <w:adjustRightInd w:val="0"/>
        <w:ind w:left="1418" w:right="1842" w:firstLine="1011"/>
        <w:jc w:val="center"/>
        <w:rPr>
          <w:rFonts w:ascii="Tahoma" w:hAnsi="Tahoma" w:cs="Tahoma"/>
          <w:sz w:val="20"/>
          <w:szCs w:val="20"/>
        </w:rPr>
      </w:pPr>
      <w:r w:rsidRPr="00E31BA9">
        <w:rPr>
          <w:rFonts w:ascii="Tahoma" w:hAnsi="Tahoma" w:cs="Tahoma"/>
          <w:b/>
          <w:bCs/>
          <w:smallCaps/>
          <w:color w:val="222222"/>
          <w:spacing w:val="4"/>
          <w:sz w:val="20"/>
          <w:szCs w:val="20"/>
        </w:rPr>
        <w:t>oświadczenie gwarancyjne</w:t>
      </w: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31BA9">
        <w:rPr>
          <w:rFonts w:ascii="Tahoma" w:hAnsi="Tahoma" w:cs="Tahoma"/>
          <w:b/>
          <w:bCs/>
          <w:color w:val="222222"/>
          <w:spacing w:val="1"/>
          <w:w w:val="118"/>
          <w:sz w:val="18"/>
          <w:szCs w:val="18"/>
        </w:rPr>
        <w:t xml:space="preserve">do umowy nr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3"/>
          <w:sz w:val="18"/>
          <w:szCs w:val="18"/>
        </w:rPr>
        <w:t xml:space="preserve">  </w:t>
      </w:r>
      <w:r w:rsidRPr="00E31BA9">
        <w:rPr>
          <w:rFonts w:ascii="Tahoma" w:hAnsi="Tahoma" w:cs="Tahoma"/>
          <w:b/>
          <w:bCs/>
          <w:color w:val="222222"/>
          <w:spacing w:val="2"/>
          <w:w w:val="118"/>
          <w:sz w:val="18"/>
          <w:szCs w:val="18"/>
        </w:rPr>
        <w:t>z dnia</w:t>
      </w:r>
      <w:r w:rsidRPr="00E31BA9">
        <w:rPr>
          <w:rFonts w:ascii="Tahoma" w:hAnsi="Tahoma" w:cs="Tahoma"/>
          <w:bCs/>
          <w:color w:val="222222"/>
          <w:sz w:val="18"/>
          <w:szCs w:val="18"/>
        </w:rPr>
        <w:t>………………..…..</w:t>
      </w:r>
      <w:r w:rsidRPr="00E31BA9">
        <w:rPr>
          <w:rFonts w:ascii="Tahoma" w:hAnsi="Tahoma" w:cs="Tahoma"/>
          <w:b/>
          <w:bCs/>
          <w:color w:val="222222"/>
          <w:sz w:val="18"/>
          <w:szCs w:val="18"/>
        </w:rPr>
        <w:t xml:space="preserve"> </w:t>
      </w:r>
      <w:r w:rsidRPr="00E31BA9">
        <w:rPr>
          <w:rFonts w:ascii="Tahoma" w:hAnsi="Tahoma" w:cs="Tahoma"/>
          <w:b/>
          <w:bCs/>
          <w:color w:val="222222"/>
          <w:spacing w:val="-10"/>
          <w:w w:val="118"/>
          <w:sz w:val="18"/>
          <w:szCs w:val="18"/>
        </w:rPr>
        <w:t>r.</w:t>
      </w:r>
    </w:p>
    <w:p w:rsidR="00E31BA9" w:rsidRPr="00E31BA9" w:rsidRDefault="00E31BA9" w:rsidP="00E31BA9">
      <w:pPr>
        <w:widowControl w:val="0"/>
        <w:shd w:val="clear" w:color="auto" w:fill="FFFFFF"/>
        <w:autoSpaceDE w:val="0"/>
        <w:autoSpaceDN w:val="0"/>
        <w:adjustRightInd w:val="0"/>
        <w:ind w:left="38"/>
        <w:rPr>
          <w:rFonts w:ascii="Tahoma" w:hAnsi="Tahoma" w:cs="Tahoma"/>
          <w:color w:val="000000"/>
          <w:spacing w:val="-7"/>
          <w:sz w:val="18"/>
          <w:szCs w:val="18"/>
        </w:rPr>
      </w:pP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sz w:val="18"/>
          <w:szCs w:val="18"/>
        </w:rPr>
      </w:pPr>
      <w:r w:rsidRPr="00E31BA9">
        <w:rPr>
          <w:rFonts w:ascii="Tahoma" w:hAnsi="Tahoma" w:cs="Tahoma"/>
          <w:color w:val="000000"/>
          <w:spacing w:val="-7"/>
          <w:sz w:val="18"/>
          <w:szCs w:val="18"/>
        </w:rPr>
        <w:t>udzielona przez:</w:t>
      </w:r>
    </w:p>
    <w:p w:rsidR="00E31BA9" w:rsidRPr="00E31BA9" w:rsidRDefault="00E31BA9" w:rsidP="00E31BA9">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E31BA9">
        <w:rPr>
          <w:rFonts w:ascii="Tahoma" w:hAnsi="Tahoma" w:cs="Tahoma"/>
          <w:color w:val="000000"/>
          <w:spacing w:val="-10"/>
          <w:sz w:val="18"/>
          <w:szCs w:val="18"/>
        </w:rPr>
        <w:t xml:space="preserve">1)  </w:t>
      </w:r>
      <w:r w:rsidRPr="00E31BA9">
        <w:rPr>
          <w:rFonts w:ascii="Tahoma" w:hAnsi="Tahoma" w:cs="Tahoma"/>
          <w:color w:val="000000"/>
          <w:sz w:val="18"/>
          <w:szCs w:val="18"/>
        </w:rPr>
        <w:tab/>
      </w:r>
      <w:r w:rsidRPr="00E31BA9">
        <w:rPr>
          <w:rFonts w:ascii="Tahoma" w:hAnsi="Tahoma" w:cs="Tahoma"/>
          <w:color w:val="000000"/>
          <w:spacing w:val="-2"/>
          <w:sz w:val="18"/>
          <w:szCs w:val="18"/>
        </w:rPr>
        <w:t>z siedzibą w</w:t>
      </w:r>
      <w:r w:rsidRPr="00E31BA9">
        <w:rPr>
          <w:rFonts w:ascii="Tahoma" w:hAnsi="Tahoma" w:cs="Tahoma"/>
          <w:color w:val="000000"/>
          <w:sz w:val="18"/>
          <w:szCs w:val="18"/>
        </w:rPr>
        <w:tab/>
      </w:r>
      <w:r w:rsidRPr="00E31BA9">
        <w:rPr>
          <w:rFonts w:ascii="Tahoma" w:hAnsi="Tahoma" w:cs="Tahoma"/>
          <w:color w:val="000000"/>
          <w:spacing w:val="-1"/>
          <w:sz w:val="18"/>
          <w:szCs w:val="18"/>
        </w:rPr>
        <w:t>przy ul………………</w:t>
      </w:r>
      <w:r w:rsidRPr="00E31BA9">
        <w:rPr>
          <w:rFonts w:ascii="Tahoma" w:hAnsi="Tahoma" w:cs="Tahoma"/>
          <w:color w:val="000000"/>
          <w:sz w:val="18"/>
          <w:szCs w:val="18"/>
        </w:rPr>
        <w:tab/>
        <w:t>;</w:t>
      </w:r>
    </w:p>
    <w:p w:rsidR="00E31BA9" w:rsidRPr="00E31BA9" w:rsidRDefault="00E31BA9" w:rsidP="00E31BA9">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1"/>
          <w:sz w:val="18"/>
          <w:szCs w:val="18"/>
        </w:rPr>
        <w:t xml:space="preserve">zarejestrowaną  w   </w:t>
      </w:r>
      <w:r w:rsidRPr="00E31BA9">
        <w:rPr>
          <w:rFonts w:ascii="Tahoma" w:hAnsi="Tahoma" w:cs="Tahoma"/>
          <w:color w:val="000000"/>
          <w:sz w:val="18"/>
          <w:szCs w:val="18"/>
        </w:rPr>
        <w:tab/>
        <w:t xml:space="preserve">…..  </w:t>
      </w:r>
      <w:r w:rsidRPr="00E31BA9">
        <w:rPr>
          <w:rFonts w:ascii="Tahoma" w:hAnsi="Tahoma" w:cs="Tahoma"/>
          <w:color w:val="000000"/>
          <w:spacing w:val="-7"/>
          <w:sz w:val="18"/>
          <w:szCs w:val="18"/>
        </w:rPr>
        <w:t>pod   numerem   KRS</w:t>
      </w:r>
    </w:p>
    <w:p w:rsidR="00E31BA9" w:rsidRPr="00E31BA9" w:rsidRDefault="00E31BA9" w:rsidP="00E31BA9">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E31BA9">
        <w:rPr>
          <w:rFonts w:ascii="Tahoma" w:hAnsi="Tahoma" w:cs="Tahoma"/>
          <w:sz w:val="18"/>
          <w:szCs w:val="18"/>
        </w:rPr>
        <w:tab/>
      </w:r>
      <w:r w:rsidRPr="00E31BA9">
        <w:rPr>
          <w:rFonts w:ascii="Tahoma" w:hAnsi="Tahoma" w:cs="Tahoma"/>
          <w:color w:val="000000"/>
          <w:spacing w:val="-2"/>
          <w:sz w:val="18"/>
          <w:szCs w:val="18"/>
        </w:rPr>
        <w:t xml:space="preserve">,    posługującą    się    numerem    REGON:  </w:t>
      </w:r>
      <w:r w:rsidRPr="00E31BA9">
        <w:rPr>
          <w:rFonts w:ascii="Tahoma" w:hAnsi="Tahoma" w:cs="Tahoma"/>
          <w:color w:val="000000"/>
          <w:sz w:val="18"/>
          <w:szCs w:val="18"/>
        </w:rPr>
        <w:tab/>
        <w:t>……</w:t>
      </w:r>
      <w:r w:rsidRPr="00E31BA9">
        <w:rPr>
          <w:rFonts w:ascii="Tahoma" w:hAnsi="Tahoma" w:cs="Tahoma"/>
          <w:color w:val="000000"/>
          <w:spacing w:val="-1"/>
          <w:sz w:val="18"/>
          <w:szCs w:val="18"/>
        </w:rPr>
        <w:t>, numerem    NIP:</w:t>
      </w:r>
    </w:p>
    <w:p w:rsidR="00E31BA9" w:rsidRPr="00E31BA9" w:rsidRDefault="00E31BA9" w:rsidP="00E31BA9">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3"/>
          <w:sz w:val="18"/>
          <w:szCs w:val="18"/>
        </w:rPr>
        <w:t>.</w:t>
      </w:r>
      <w:r w:rsidRPr="00E31BA9">
        <w:rPr>
          <w:rFonts w:ascii="Tahoma" w:hAnsi="Tahoma" w:cs="Tahoma"/>
          <w:color w:val="000000"/>
          <w:sz w:val="18"/>
          <w:szCs w:val="18"/>
        </w:rPr>
        <w:t>………………………</w:t>
      </w:r>
      <w:r w:rsidRPr="00E31BA9">
        <w:rPr>
          <w:rFonts w:ascii="Tahoma" w:hAnsi="Tahoma" w:cs="Tahoma"/>
          <w:color w:val="000000"/>
          <w:sz w:val="18"/>
          <w:szCs w:val="18"/>
        </w:rPr>
        <w:tab/>
        <w:t xml:space="preserve"> </w:t>
      </w:r>
      <w:r w:rsidRPr="00E31BA9">
        <w:rPr>
          <w:rFonts w:ascii="Tahoma" w:hAnsi="Tahoma" w:cs="Tahoma"/>
          <w:color w:val="000000"/>
          <w:spacing w:val="-4"/>
          <w:sz w:val="18"/>
          <w:szCs w:val="18"/>
        </w:rPr>
        <w:t>reprezentowaną przez:</w:t>
      </w:r>
      <w:r w:rsidRPr="00E31BA9">
        <w:rPr>
          <w:rFonts w:ascii="Tahoma" w:hAnsi="Tahoma" w:cs="Tahoma"/>
          <w:color w:val="000000"/>
          <w:sz w:val="18"/>
          <w:szCs w:val="18"/>
        </w:rPr>
        <w:tab/>
        <w:t>………..</w:t>
      </w:r>
      <w:r w:rsidRPr="00E31BA9">
        <w:rPr>
          <w:rFonts w:ascii="Tahoma" w:hAnsi="Tahoma" w:cs="Tahoma"/>
          <w:color w:val="000000"/>
          <w:spacing w:val="-3"/>
          <w:sz w:val="18"/>
          <w:szCs w:val="18"/>
        </w:rPr>
        <w:t>, zwaną dalej "Wykonawcą"</w:t>
      </w: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E31BA9">
        <w:rPr>
          <w:rFonts w:ascii="Tahoma" w:hAnsi="Tahoma" w:cs="Tahoma"/>
          <w:color w:val="000000"/>
          <w:spacing w:val="-9"/>
          <w:sz w:val="18"/>
          <w:szCs w:val="18"/>
        </w:rPr>
        <w:t>na rzecz</w:t>
      </w:r>
    </w:p>
    <w:p w:rsidR="00E31BA9" w:rsidRPr="00E31BA9" w:rsidRDefault="00E31BA9" w:rsidP="00E31BA9">
      <w:pPr>
        <w:widowControl w:val="0"/>
        <w:shd w:val="clear" w:color="auto" w:fill="FFFFFF"/>
        <w:autoSpaceDE w:val="0"/>
        <w:autoSpaceDN w:val="0"/>
        <w:adjustRightInd w:val="0"/>
        <w:ind w:left="38"/>
        <w:jc w:val="both"/>
        <w:rPr>
          <w:rFonts w:ascii="Tahoma" w:hAnsi="Tahoma" w:cs="Tahoma"/>
          <w:sz w:val="18"/>
          <w:szCs w:val="18"/>
        </w:rPr>
      </w:pP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31BA9">
        <w:rPr>
          <w:rFonts w:ascii="Tahoma" w:hAnsi="Tahoma" w:cs="Tahoma"/>
          <w:color w:val="000000"/>
          <w:spacing w:val="-4"/>
          <w:sz w:val="18"/>
          <w:szCs w:val="18"/>
        </w:rPr>
        <w:t>2)</w:t>
      </w:r>
      <w:r w:rsidRPr="00E31BA9">
        <w:rPr>
          <w:rFonts w:ascii="Tahoma" w:hAnsi="Tahoma" w:cs="Tahoma"/>
          <w:color w:val="000000"/>
          <w:sz w:val="18"/>
          <w:szCs w:val="18"/>
        </w:rPr>
        <w:tab/>
      </w:r>
      <w:r w:rsidRPr="00E31BA9">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E31BA9" w:rsidRPr="00E31BA9" w:rsidRDefault="00E31BA9" w:rsidP="005C37B2">
      <w:pPr>
        <w:widowControl w:val="0"/>
        <w:numPr>
          <w:ilvl w:val="0"/>
          <w:numId w:val="51"/>
        </w:numPr>
        <w:shd w:val="clear" w:color="auto" w:fill="FFFFFF"/>
        <w:tabs>
          <w:tab w:val="left" w:pos="355"/>
          <w:tab w:val="left" w:leader="dot" w:pos="1214"/>
          <w:tab w:val="left" w:leader="dot" w:pos="1848"/>
          <w:tab w:val="left" w:leader="dot" w:pos="3259"/>
        </w:tabs>
        <w:autoSpaceDE w:val="0"/>
        <w:autoSpaceDN w:val="0"/>
        <w:adjustRightInd w:val="0"/>
        <w:spacing w:line="360" w:lineRule="auto"/>
        <w:jc w:val="both"/>
        <w:rPr>
          <w:rFonts w:ascii="Tahoma" w:hAnsi="Tahoma" w:cs="Tahoma"/>
          <w:color w:val="000000"/>
          <w:spacing w:val="-15"/>
          <w:sz w:val="18"/>
          <w:szCs w:val="18"/>
        </w:rPr>
      </w:pPr>
      <w:r w:rsidRPr="00E31BA9">
        <w:rPr>
          <w:rFonts w:ascii="Tahoma" w:hAnsi="Tahoma" w:cs="Tahoma"/>
          <w:color w:val="000000"/>
          <w:spacing w:val="3"/>
          <w:sz w:val="18"/>
          <w:szCs w:val="18"/>
        </w:rPr>
        <w:t xml:space="preserve">Wykonawca jako gwarant, udziela niniejszym Zamawiającemu gwarancji na przedmiot objęty umową  </w:t>
      </w:r>
      <w:r w:rsidRPr="00E31BA9">
        <w:rPr>
          <w:rFonts w:ascii="Tahoma" w:hAnsi="Tahoma" w:cs="Tahoma"/>
          <w:color w:val="000000"/>
          <w:spacing w:val="3"/>
          <w:sz w:val="18"/>
          <w:szCs w:val="18"/>
        </w:rPr>
        <w:br/>
      </w:r>
      <w:r w:rsidRPr="00E31BA9">
        <w:rPr>
          <w:rFonts w:ascii="Tahoma" w:hAnsi="Tahoma" w:cs="Tahoma"/>
          <w:color w:val="000000"/>
          <w:spacing w:val="-8"/>
          <w:sz w:val="18"/>
          <w:szCs w:val="18"/>
        </w:rPr>
        <w:t xml:space="preserve">nr  </w:t>
      </w:r>
      <w:r w:rsidRPr="00E31BA9">
        <w:rPr>
          <w:rFonts w:ascii="Tahoma" w:hAnsi="Tahoma" w:cs="Tahoma"/>
          <w:bCs/>
          <w:color w:val="222222"/>
          <w:spacing w:val="1"/>
          <w:w w:val="118"/>
          <w:sz w:val="18"/>
          <w:szCs w:val="18"/>
        </w:rPr>
        <w:t>………………….</w:t>
      </w:r>
      <w:r w:rsidRPr="00E31BA9">
        <w:rPr>
          <w:rFonts w:ascii="Tahoma" w:hAnsi="Tahoma" w:cs="Tahoma"/>
          <w:color w:val="000000"/>
          <w:spacing w:val="-1"/>
          <w:sz w:val="18"/>
          <w:szCs w:val="18"/>
        </w:rPr>
        <w:t xml:space="preserve">  z dnia …………………………..</w:t>
      </w:r>
      <w:r w:rsidRPr="00E31BA9">
        <w:rPr>
          <w:rFonts w:ascii="Tahoma" w:hAnsi="Tahoma" w:cs="Tahoma"/>
          <w:color w:val="000000"/>
          <w:spacing w:val="-12"/>
          <w:sz w:val="18"/>
          <w:szCs w:val="18"/>
        </w:rPr>
        <w:t xml:space="preserve">r.  </w:t>
      </w:r>
    </w:p>
    <w:p w:rsidR="00E31BA9" w:rsidRPr="00E31BA9" w:rsidRDefault="00E31BA9" w:rsidP="005C37B2">
      <w:pPr>
        <w:widowControl w:val="0"/>
        <w:numPr>
          <w:ilvl w:val="0"/>
          <w:numId w:val="51"/>
        </w:numPr>
        <w:shd w:val="clear" w:color="auto" w:fill="FFFFFF"/>
        <w:tabs>
          <w:tab w:val="left" w:pos="355"/>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Składając   niniejsze   oświadczenie   gwarancyjne   Wykonawca   zapewnia,   że   przedmiot   umowy   </w:t>
      </w:r>
      <w:r w:rsidRPr="00E31BA9">
        <w:rPr>
          <w:rFonts w:ascii="Tahoma" w:hAnsi="Tahoma" w:cs="Tahoma"/>
          <w:color w:val="000000"/>
          <w:spacing w:val="-1"/>
          <w:sz w:val="18"/>
          <w:szCs w:val="18"/>
        </w:rPr>
        <w:br/>
        <w:t>nr</w:t>
      </w:r>
      <w:r w:rsidRPr="00E31BA9">
        <w:rPr>
          <w:rFonts w:ascii="Tahoma" w:hAnsi="Tahoma" w:cs="Tahoma"/>
          <w:color w:val="000000"/>
          <w:spacing w:val="-1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22"/>
          <w:sz w:val="18"/>
          <w:szCs w:val="18"/>
        </w:rPr>
        <w:t>z dnia …………..……..</w:t>
      </w:r>
      <w:r w:rsidRPr="00E31BA9">
        <w:rPr>
          <w:rFonts w:ascii="Tahoma" w:hAnsi="Tahoma" w:cs="Tahoma"/>
          <w:color w:val="000000"/>
          <w:spacing w:val="1"/>
          <w:sz w:val="18"/>
          <w:szCs w:val="18"/>
        </w:rPr>
        <w:t>r. jest  wykonany  i  ma  wszelkie  właściwości odpowiadające</w:t>
      </w:r>
      <w:r w:rsidRPr="00E31BA9">
        <w:rPr>
          <w:rFonts w:ascii="Tahoma" w:hAnsi="Tahoma" w:cs="Tahoma"/>
          <w:color w:val="000000"/>
          <w:spacing w:val="-10"/>
          <w:sz w:val="18"/>
          <w:szCs w:val="18"/>
        </w:rPr>
        <w:t xml:space="preserve">  </w:t>
      </w:r>
      <w:r w:rsidRPr="00E31BA9">
        <w:rPr>
          <w:rFonts w:ascii="Tahoma" w:hAnsi="Tahoma" w:cs="Tahoma"/>
          <w:color w:val="000000"/>
          <w:spacing w:val="2"/>
          <w:sz w:val="18"/>
          <w:szCs w:val="18"/>
        </w:rPr>
        <w:t xml:space="preserve">warunkom  określonym  w  powyższej  wskazanej  umowie  oraz  odpowiada  wymogom  zawartym  w  SIWZ,  </w:t>
      </w:r>
      <w:r w:rsidRPr="00E31BA9">
        <w:rPr>
          <w:rFonts w:ascii="Tahoma" w:hAnsi="Tahoma" w:cs="Tahoma"/>
          <w:color w:val="000000"/>
          <w:spacing w:val="-3"/>
          <w:sz w:val="18"/>
          <w:szCs w:val="18"/>
        </w:rPr>
        <w:t>będącej  podstawą  wyboru oferty  Wykonawcy.</w:t>
      </w:r>
    </w:p>
    <w:p w:rsidR="00E31BA9" w:rsidRPr="00E31BA9" w:rsidRDefault="00E31BA9" w:rsidP="005C37B2">
      <w:pPr>
        <w:widowControl w:val="0"/>
        <w:numPr>
          <w:ilvl w:val="0"/>
          <w:numId w:val="52"/>
        </w:numPr>
        <w:shd w:val="clear" w:color="auto" w:fill="FFFFFF"/>
        <w:tabs>
          <w:tab w:val="left" w:pos="355"/>
        </w:tabs>
        <w:autoSpaceDE w:val="0"/>
        <w:autoSpaceDN w:val="0"/>
        <w:adjustRightInd w:val="0"/>
        <w:spacing w:line="360" w:lineRule="auto"/>
        <w:jc w:val="both"/>
        <w:rPr>
          <w:rFonts w:ascii="Tahoma" w:hAnsi="Tahoma" w:cs="Tahoma"/>
          <w:color w:val="000000"/>
          <w:spacing w:val="-8"/>
          <w:sz w:val="18"/>
          <w:szCs w:val="18"/>
        </w:rPr>
      </w:pPr>
      <w:r w:rsidRPr="00E31BA9">
        <w:rPr>
          <w:rFonts w:ascii="Tahoma" w:hAnsi="Tahoma" w:cs="Tahoma"/>
          <w:color w:val="000000"/>
          <w:spacing w:val="-3"/>
          <w:sz w:val="18"/>
          <w:szCs w:val="18"/>
        </w:rPr>
        <w:t xml:space="preserve">Gwarancja  udzielana  jest  na  okres ……. lat,  licząc  od  daty  odbioru  końcowego  przedmiotu umowy  wskazanej  w  </w:t>
      </w:r>
      <w:r w:rsidRPr="00E31BA9">
        <w:rPr>
          <w:rFonts w:ascii="Tahoma" w:hAnsi="Tahoma" w:cs="Tahoma"/>
          <w:color w:val="000000"/>
          <w:spacing w:val="-1"/>
          <w:sz w:val="18"/>
          <w:szCs w:val="18"/>
        </w:rPr>
        <w:t xml:space="preserve">protokole  odbioru, w którym  Zamawiający  potwierdził  prawdziwość  i  terminowość  wykonania  zobowiązań  </w:t>
      </w:r>
      <w:r w:rsidRPr="00E31BA9">
        <w:rPr>
          <w:rFonts w:ascii="Tahoma" w:hAnsi="Tahoma" w:cs="Tahoma"/>
          <w:color w:val="000000"/>
          <w:spacing w:val="-5"/>
          <w:sz w:val="18"/>
          <w:szCs w:val="18"/>
        </w:rPr>
        <w:t>umownych  przez  Wykonawcę.</w:t>
      </w:r>
    </w:p>
    <w:p w:rsidR="00E31BA9" w:rsidRPr="00E31BA9" w:rsidRDefault="00E31BA9" w:rsidP="005C37B2">
      <w:pPr>
        <w:widowControl w:val="0"/>
        <w:numPr>
          <w:ilvl w:val="0"/>
          <w:numId w:val="52"/>
        </w:numPr>
        <w:shd w:val="clear" w:color="auto" w:fill="FFFFFF"/>
        <w:tabs>
          <w:tab w:val="left" w:pos="355"/>
        </w:tabs>
        <w:autoSpaceDE w:val="0"/>
        <w:autoSpaceDN w:val="0"/>
        <w:adjustRightInd w:val="0"/>
        <w:spacing w:line="360" w:lineRule="auto"/>
        <w:jc w:val="both"/>
        <w:rPr>
          <w:rFonts w:ascii="Tahoma" w:hAnsi="Tahoma" w:cs="Tahoma"/>
          <w:color w:val="000000"/>
          <w:spacing w:val="-9"/>
          <w:sz w:val="18"/>
          <w:szCs w:val="18"/>
        </w:rPr>
      </w:pPr>
      <w:r w:rsidRPr="00E31BA9">
        <w:rPr>
          <w:rFonts w:ascii="Tahoma" w:hAnsi="Tahoma" w:cs="Tahoma"/>
          <w:color w:val="000000"/>
          <w:spacing w:val="-4"/>
          <w:sz w:val="18"/>
          <w:szCs w:val="18"/>
        </w:rPr>
        <w:t>Terytorialny zasięg ochrony gwarancyjnej obejmuje obszar Rzeczypospolitej Polskiej.</w:t>
      </w:r>
    </w:p>
    <w:p w:rsidR="00E31BA9" w:rsidRPr="00E31BA9" w:rsidRDefault="00E31BA9" w:rsidP="005C37B2">
      <w:pPr>
        <w:widowControl w:val="0"/>
        <w:numPr>
          <w:ilvl w:val="0"/>
          <w:numId w:val="52"/>
        </w:numPr>
        <w:shd w:val="clear" w:color="auto" w:fill="FFFFFF"/>
        <w:tabs>
          <w:tab w:val="left" w:pos="355"/>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Wszelkie roszczenia gwarancyjne kierowane mogą być na adres Wykonawcy, tj.:</w:t>
      </w:r>
    </w:p>
    <w:p w:rsidR="00E31BA9" w:rsidRPr="00E31BA9" w:rsidRDefault="00A72E09" w:rsidP="00E31BA9">
      <w:pPr>
        <w:widowControl w:val="0"/>
        <w:shd w:val="clear" w:color="auto" w:fill="FFFFFF"/>
        <w:autoSpaceDE w:val="0"/>
        <w:autoSpaceDN w:val="0"/>
        <w:adjustRightInd w:val="0"/>
        <w:spacing w:before="624" w:line="360" w:lineRule="auto"/>
        <w:jc w:val="both"/>
        <w:rPr>
          <w:rFonts w:ascii="Tahoma" w:hAnsi="Tahoma" w:cs="Tahoma"/>
          <w:sz w:val="18"/>
          <w:szCs w:val="18"/>
        </w:rPr>
      </w:pPr>
      <w:r>
        <w:rPr>
          <w:noProof/>
        </w:rPr>
        <w:pict>
          <v:line id="Łącznik prostoliniowy 1" o:spid="_x0000_s1030" style="position:absolute;left:0;text-align:left;flip:y;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w:r>
      <w:r w:rsidR="00E31BA9" w:rsidRPr="00E31BA9">
        <w:rPr>
          <w:rFonts w:ascii="Tahoma" w:hAnsi="Tahoma" w:cs="Tahoma"/>
          <w:color w:val="000000"/>
          <w:spacing w:val="-9"/>
          <w:sz w:val="18"/>
          <w:szCs w:val="18"/>
        </w:rPr>
        <w:t xml:space="preserve">                                                    nazwa Wykonawcy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E31BA9" w:rsidRPr="00E31BA9" w:rsidRDefault="00A72E09"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29"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w:r>
      <w:r w:rsidR="00E31BA9" w:rsidRPr="00E31BA9">
        <w:rPr>
          <w:rFonts w:ascii="Tahoma" w:hAnsi="Tahoma" w:cs="Tahoma"/>
          <w:color w:val="000000"/>
          <w:spacing w:val="-6"/>
          <w:sz w:val="18"/>
          <w:szCs w:val="18"/>
        </w:rPr>
        <w:t>adres korespondencyjny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E31BA9">
        <w:rPr>
          <w:rFonts w:ascii="Tahoma" w:hAnsi="Tahoma" w:cs="Tahoma"/>
          <w:color w:val="000000"/>
          <w:spacing w:val="-6"/>
          <w:sz w:val="18"/>
          <w:szCs w:val="18"/>
        </w:rPr>
        <w:br/>
      </w:r>
      <w:r w:rsidRPr="00E31BA9">
        <w:rPr>
          <w:rFonts w:ascii="Tahoma" w:hAnsi="Tahoma" w:cs="Tahoma"/>
          <w:color w:val="000000"/>
          <w:spacing w:val="-2"/>
          <w:sz w:val="18"/>
          <w:szCs w:val="18"/>
        </w:rPr>
        <w:t>e-mail:………….</w:t>
      </w:r>
      <w:r w:rsidRPr="00E31BA9">
        <w:rPr>
          <w:rFonts w:ascii="Tahoma" w:hAnsi="Tahoma" w:cs="Tahoma"/>
          <w:color w:val="000000"/>
          <w:sz w:val="18"/>
          <w:szCs w:val="18"/>
        </w:rPr>
        <w:tab/>
      </w:r>
      <w:r w:rsidRPr="00E31BA9">
        <w:rPr>
          <w:rFonts w:ascii="Tahoma" w:hAnsi="Tahoma" w:cs="Tahoma"/>
          <w:color w:val="000000"/>
          <w:spacing w:val="-3"/>
          <w:sz w:val="18"/>
          <w:szCs w:val="18"/>
        </w:rPr>
        <w:t>, fax:</w:t>
      </w:r>
      <w:r w:rsidRPr="00E31BA9">
        <w:rPr>
          <w:rFonts w:ascii="Tahoma" w:hAnsi="Tahoma" w:cs="Tahoma"/>
          <w:color w:val="000000"/>
          <w:sz w:val="18"/>
          <w:szCs w:val="18"/>
        </w:rPr>
        <w:tab/>
      </w:r>
      <w:r w:rsidRPr="00E31BA9">
        <w:rPr>
          <w:rFonts w:ascii="Tahoma" w:hAnsi="Tahoma" w:cs="Tahoma"/>
          <w:color w:val="000000"/>
          <w:spacing w:val="9"/>
          <w:sz w:val="18"/>
          <w:szCs w:val="18"/>
        </w:rPr>
        <w:t>,tel.:….....................</w:t>
      </w:r>
    </w:p>
    <w:p w:rsidR="00E31BA9" w:rsidRPr="00E31BA9" w:rsidRDefault="00E31BA9" w:rsidP="00E31BA9">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E31BA9">
        <w:rPr>
          <w:rFonts w:ascii="Tahoma" w:hAnsi="Tahoma" w:cs="Tahoma"/>
          <w:color w:val="000000"/>
          <w:spacing w:val="-4"/>
          <w:sz w:val="18"/>
          <w:szCs w:val="18"/>
        </w:rPr>
        <w:t xml:space="preserve">Roszczenia gwarancyjne składane być mogą w formie pisemnej poprzez przesłanie stosownej korespondencji </w:t>
      </w:r>
      <w:r w:rsidRPr="00E31BA9">
        <w:rPr>
          <w:rFonts w:ascii="Tahoma" w:hAnsi="Tahoma" w:cs="Tahoma"/>
          <w:color w:val="000000"/>
          <w:spacing w:val="-2"/>
          <w:sz w:val="18"/>
          <w:szCs w:val="18"/>
        </w:rPr>
        <w:t xml:space="preserve">na adres korespondencyjny lub adres mailowy Wykonawcy wskazany powyżej z jednakowym skutkiem </w:t>
      </w:r>
      <w:r w:rsidRPr="00E31BA9">
        <w:rPr>
          <w:rFonts w:ascii="Tahoma" w:hAnsi="Tahoma" w:cs="Tahoma"/>
          <w:color w:val="000000"/>
          <w:spacing w:val="-5"/>
          <w:sz w:val="18"/>
          <w:szCs w:val="18"/>
        </w:rPr>
        <w:t xml:space="preserve">prawnym w zakresie </w:t>
      </w:r>
      <w:r w:rsidRPr="00E31BA9">
        <w:rPr>
          <w:rFonts w:ascii="Tahoma" w:hAnsi="Tahoma" w:cs="Tahoma"/>
          <w:color w:val="000000"/>
          <w:spacing w:val="-5"/>
          <w:sz w:val="18"/>
          <w:szCs w:val="18"/>
        </w:rPr>
        <w:lastRenderedPageBreak/>
        <w:t>skuteczności każdego ze sposobów doręczenia.</w:t>
      </w:r>
    </w:p>
    <w:p w:rsidR="00E31BA9" w:rsidRPr="00E31BA9" w:rsidRDefault="00E31BA9" w:rsidP="00E31BA9">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E31BA9">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31BA9">
        <w:rPr>
          <w:rFonts w:ascii="Tahoma" w:hAnsi="Tahoma" w:cs="Tahoma"/>
          <w:color w:val="000000"/>
          <w:spacing w:val="-4"/>
          <w:sz w:val="18"/>
          <w:szCs w:val="18"/>
        </w:rPr>
        <w:t xml:space="preserve">jest on do wskazania swego przedstawiciela oraz jego adresu na obszarze Rzeczypospolitej Polskiej. </w:t>
      </w:r>
      <w:r w:rsidRPr="00E31BA9">
        <w:rPr>
          <w:rFonts w:ascii="Tahoma" w:hAnsi="Tahoma" w:cs="Tahoma"/>
          <w:color w:val="000000"/>
          <w:spacing w:val="-5"/>
          <w:sz w:val="18"/>
          <w:szCs w:val="18"/>
        </w:rPr>
        <w:t xml:space="preserve">Zmiana adresu do zgłoszenia uprawnień lub roszczeń gwarancyjnych jest skuteczna wobec Zamawiającego z </w:t>
      </w:r>
      <w:r w:rsidRPr="00E31BA9">
        <w:rPr>
          <w:rFonts w:ascii="Tahoma" w:hAnsi="Tahoma" w:cs="Tahoma"/>
          <w:color w:val="000000"/>
          <w:spacing w:val="-3"/>
          <w:sz w:val="18"/>
          <w:szCs w:val="18"/>
        </w:rPr>
        <w:t xml:space="preserve">datą otrzymania przez niego stosownej, pisemnej informacji.    </w:t>
      </w:r>
      <w:r w:rsidRPr="00E31BA9">
        <w:rPr>
          <w:rFonts w:ascii="Tahoma" w:hAnsi="Tahoma" w:cs="Tahoma"/>
          <w:color w:val="000000"/>
          <w:spacing w:val="-3"/>
          <w:sz w:val="18"/>
          <w:szCs w:val="18"/>
        </w:rPr>
        <w:br/>
        <w:t xml:space="preserve">W przypadku braku powyższej informacji lub jej </w:t>
      </w:r>
      <w:r w:rsidRPr="00E31BA9">
        <w:rPr>
          <w:rFonts w:ascii="Tahoma" w:hAnsi="Tahoma" w:cs="Tahoma"/>
          <w:color w:val="000000"/>
          <w:spacing w:val="-5"/>
          <w:sz w:val="18"/>
          <w:szCs w:val="18"/>
        </w:rPr>
        <w:t xml:space="preserve">niezgodności z powyżej wskazanymi warunkami za skuteczne uznane będzie doręczenie lub próba doręczenia </w:t>
      </w:r>
      <w:r w:rsidRPr="00E31BA9">
        <w:rPr>
          <w:rFonts w:ascii="Tahoma" w:hAnsi="Tahoma" w:cs="Tahoma"/>
          <w:color w:val="000000"/>
          <w:spacing w:val="-3"/>
          <w:sz w:val="18"/>
          <w:szCs w:val="18"/>
        </w:rPr>
        <w:t>na adres wskazany na wstępie pkt. 5 powyżej.</w:t>
      </w:r>
    </w:p>
    <w:p w:rsidR="00E31BA9" w:rsidRPr="00E31BA9" w:rsidRDefault="00E31BA9" w:rsidP="005C37B2">
      <w:pPr>
        <w:widowControl w:val="0"/>
        <w:numPr>
          <w:ilvl w:val="0"/>
          <w:numId w:val="53"/>
        </w:numPr>
        <w:shd w:val="clear" w:color="auto" w:fill="FFFFFF"/>
        <w:tabs>
          <w:tab w:val="left" w:pos="336"/>
        </w:tabs>
        <w:autoSpaceDE w:val="0"/>
        <w:autoSpaceDN w:val="0"/>
        <w:adjustRightInd w:val="0"/>
        <w:spacing w:line="360" w:lineRule="auto"/>
        <w:rPr>
          <w:rFonts w:ascii="Tahoma" w:hAnsi="Tahoma" w:cs="Tahoma"/>
          <w:color w:val="000000"/>
          <w:spacing w:val="-11"/>
          <w:sz w:val="18"/>
          <w:szCs w:val="18"/>
        </w:rPr>
      </w:pPr>
      <w:r w:rsidRPr="00E31BA9">
        <w:rPr>
          <w:rFonts w:ascii="Tahoma" w:hAnsi="Tahoma" w:cs="Tahoma"/>
          <w:color w:val="000000"/>
          <w:sz w:val="18"/>
          <w:szCs w:val="18"/>
        </w:rPr>
        <w:t xml:space="preserve">Za datę realizacji uprawnień lub zgłoszenia roszczeń gwarancyjnych Zamawiającego przyjmuje się datę  </w:t>
      </w:r>
      <w:r w:rsidRPr="00E31BA9">
        <w:rPr>
          <w:rFonts w:ascii="Tahoma" w:hAnsi="Tahoma" w:cs="Tahoma"/>
          <w:color w:val="000000"/>
          <w:spacing w:val="-4"/>
          <w:sz w:val="18"/>
          <w:szCs w:val="18"/>
        </w:rPr>
        <w:t>nadania korespondencji pocztowej lub mailowej przez Zamawiającego.</w:t>
      </w:r>
    </w:p>
    <w:p w:rsidR="00E31BA9" w:rsidRPr="00E31BA9" w:rsidRDefault="00E31BA9" w:rsidP="005C37B2">
      <w:pPr>
        <w:widowControl w:val="0"/>
        <w:numPr>
          <w:ilvl w:val="0"/>
          <w:numId w:val="53"/>
        </w:numPr>
        <w:shd w:val="clear" w:color="auto" w:fill="FFFFFF"/>
        <w:tabs>
          <w:tab w:val="left" w:pos="336"/>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Zakres uprawnień lub roszczeń Zamawiającego jest jednocześnie zakresem obowiązków Wykonawcy i  </w:t>
      </w:r>
      <w:r w:rsidRPr="00E31BA9">
        <w:rPr>
          <w:rFonts w:ascii="Tahoma" w:hAnsi="Tahoma" w:cs="Tahoma"/>
          <w:color w:val="000000"/>
          <w:spacing w:val="-3"/>
          <w:sz w:val="18"/>
          <w:szCs w:val="18"/>
        </w:rPr>
        <w:t>obejmuje wedle wyboru Zamawiającego prawo do żądania:</w:t>
      </w:r>
    </w:p>
    <w:p w:rsidR="00E31BA9" w:rsidRPr="00E31BA9" w:rsidRDefault="00E31BA9" w:rsidP="005C37B2">
      <w:pPr>
        <w:widowControl w:val="0"/>
        <w:numPr>
          <w:ilvl w:val="1"/>
          <w:numId w:val="53"/>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E31BA9">
        <w:rPr>
          <w:rFonts w:ascii="Tahoma" w:hAnsi="Tahoma" w:cs="Tahoma"/>
          <w:color w:val="000000"/>
          <w:spacing w:val="-3"/>
          <w:sz w:val="18"/>
          <w:szCs w:val="18"/>
        </w:rPr>
        <w:t>usunięcia wady fizycznej lub dostarczenia rzeczy wolnej od wad,</w:t>
      </w:r>
    </w:p>
    <w:p w:rsidR="00E31BA9" w:rsidRPr="00E31BA9" w:rsidRDefault="00E31BA9" w:rsidP="005C37B2">
      <w:pPr>
        <w:widowControl w:val="0"/>
        <w:numPr>
          <w:ilvl w:val="0"/>
          <w:numId w:val="54"/>
        </w:numPr>
        <w:shd w:val="clear" w:color="auto" w:fill="FFFFFF"/>
        <w:tabs>
          <w:tab w:val="left" w:pos="1027"/>
        </w:tabs>
        <w:autoSpaceDE w:val="0"/>
        <w:autoSpaceDN w:val="0"/>
        <w:adjustRightInd w:val="0"/>
        <w:spacing w:line="360" w:lineRule="auto"/>
        <w:jc w:val="both"/>
        <w:rPr>
          <w:rFonts w:ascii="Tahoma" w:hAnsi="Tahoma" w:cs="Tahoma"/>
          <w:color w:val="000000"/>
          <w:spacing w:val="-5"/>
          <w:sz w:val="18"/>
          <w:szCs w:val="18"/>
        </w:rPr>
      </w:pPr>
      <w:r w:rsidRPr="00E31BA9">
        <w:rPr>
          <w:rFonts w:ascii="Tahoma" w:hAnsi="Tahoma" w:cs="Tahoma"/>
          <w:color w:val="000000"/>
          <w:spacing w:val="-4"/>
          <w:sz w:val="18"/>
          <w:szCs w:val="18"/>
        </w:rPr>
        <w:t xml:space="preserve"> zwrotu zapłaconego wynagrodzenia w całości lub w części,</w:t>
      </w:r>
    </w:p>
    <w:p w:rsidR="00E31BA9" w:rsidRPr="00E31BA9" w:rsidRDefault="00E31BA9" w:rsidP="005C37B2">
      <w:pPr>
        <w:widowControl w:val="0"/>
        <w:numPr>
          <w:ilvl w:val="0"/>
          <w:numId w:val="54"/>
        </w:numPr>
        <w:shd w:val="clear" w:color="auto" w:fill="FFFFFF"/>
        <w:tabs>
          <w:tab w:val="left" w:pos="1027"/>
        </w:tabs>
        <w:autoSpaceDE w:val="0"/>
        <w:autoSpaceDN w:val="0"/>
        <w:adjustRightInd w:val="0"/>
        <w:spacing w:line="360" w:lineRule="auto"/>
        <w:jc w:val="both"/>
        <w:rPr>
          <w:rFonts w:ascii="Tahoma" w:hAnsi="Tahoma" w:cs="Tahoma"/>
          <w:color w:val="000000"/>
          <w:spacing w:val="-6"/>
          <w:sz w:val="18"/>
          <w:szCs w:val="18"/>
        </w:rPr>
      </w:pPr>
      <w:r w:rsidRPr="00E31BA9">
        <w:rPr>
          <w:rFonts w:ascii="Tahoma" w:hAnsi="Tahoma" w:cs="Tahoma"/>
          <w:color w:val="000000"/>
          <w:spacing w:val="-3"/>
          <w:sz w:val="18"/>
          <w:szCs w:val="18"/>
        </w:rPr>
        <w:t>zapewnienia innych świadczeń zmierzających do utrzymania bądź przywrócenia właściwości, cech 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 xml:space="preserve">funkcjonalności przedmiotu umowy, o których spełnieniu zapewnił Wykonawca podpisując umowę. .   </w:t>
      </w:r>
    </w:p>
    <w:p w:rsidR="00E31BA9" w:rsidRPr="00E31BA9" w:rsidRDefault="00E31BA9" w:rsidP="00E31BA9">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E31BA9">
        <w:rPr>
          <w:rFonts w:ascii="Tahoma" w:hAnsi="Tahoma" w:cs="Tahoma"/>
          <w:color w:val="000000"/>
          <w:spacing w:val="-3"/>
          <w:sz w:val="18"/>
          <w:szCs w:val="18"/>
        </w:rPr>
        <w:t>8.  Tryb, warunki, miejsce i terminy realizacji praw i obowiązków z tytułu udzielonej przez Wykonawcę gwarancji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określone są w Umowie nr</w:t>
      </w:r>
      <w:r w:rsidRPr="00E31BA9">
        <w:rPr>
          <w:rFonts w:ascii="Tahoma" w:hAnsi="Tahoma" w:cs="Tahoma"/>
          <w:color w:val="000000"/>
          <w:sz w:val="18"/>
          <w:szCs w:val="18"/>
        </w:rPr>
        <w:t xml:space="preserve"> ………………………………</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8"/>
          <w:sz w:val="18"/>
          <w:szCs w:val="18"/>
        </w:rPr>
        <w:t>z dnia……………………..……….</w:t>
      </w:r>
      <w:r w:rsidRPr="00E31BA9">
        <w:rPr>
          <w:rFonts w:ascii="Tahoma" w:hAnsi="Tahoma" w:cs="Tahoma"/>
          <w:color w:val="000000"/>
          <w:spacing w:val="-4"/>
          <w:sz w:val="18"/>
          <w:szCs w:val="18"/>
        </w:rPr>
        <w:t>, które to warunki Wykonawca  niniejszym</w:t>
      </w:r>
      <w:r w:rsidRPr="00E31BA9">
        <w:rPr>
          <w:rFonts w:ascii="Tahoma" w:hAnsi="Tahoma" w:cs="Tahoma"/>
          <w:sz w:val="18"/>
          <w:szCs w:val="18"/>
        </w:rPr>
        <w:t xml:space="preserve">  </w:t>
      </w:r>
      <w:r w:rsidRPr="00E31BA9">
        <w:rPr>
          <w:rFonts w:ascii="Tahoma" w:hAnsi="Tahoma" w:cs="Tahoma"/>
          <w:color w:val="000000"/>
          <w:spacing w:val="-2"/>
          <w:sz w:val="18"/>
          <w:szCs w:val="18"/>
        </w:rPr>
        <w:t>w całości  potwierdza, akceptuje  i  zobowiązuje  się do  ich  bezwarunkowej  realizacji.</w:t>
      </w:r>
    </w:p>
    <w:p w:rsidR="00E31BA9" w:rsidRPr="00E31BA9" w:rsidRDefault="00E31BA9" w:rsidP="005C37B2">
      <w:pPr>
        <w:widowControl w:val="0"/>
        <w:numPr>
          <w:ilvl w:val="0"/>
          <w:numId w:val="55"/>
        </w:numPr>
        <w:shd w:val="clear" w:color="auto" w:fill="FFFFFF"/>
        <w:tabs>
          <w:tab w:val="left" w:pos="346"/>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 xml:space="preserve">Wykonawca  oświadcza, że udzielona  Zamawiającemu  gwarancja  nie  wyłącza, nie  ogranicza ani nie zawiesza  </w:t>
      </w:r>
      <w:r w:rsidRPr="00E31BA9">
        <w:rPr>
          <w:rFonts w:ascii="Tahoma" w:hAnsi="Tahoma" w:cs="Tahoma"/>
          <w:color w:val="000000"/>
          <w:spacing w:val="-3"/>
          <w:sz w:val="18"/>
          <w:szCs w:val="18"/>
        </w:rPr>
        <w:t>uprawnień Zamawiającego  wynikających z udzielonej  mu  rękojmi  za  wady.</w:t>
      </w:r>
    </w:p>
    <w:p w:rsidR="00E31BA9" w:rsidRPr="00E31BA9" w:rsidRDefault="00E31BA9" w:rsidP="005C37B2">
      <w:pPr>
        <w:widowControl w:val="0"/>
        <w:numPr>
          <w:ilvl w:val="0"/>
          <w:numId w:val="55"/>
        </w:numPr>
        <w:shd w:val="clear" w:color="auto" w:fill="FFFFFF"/>
        <w:tabs>
          <w:tab w:val="left" w:pos="346"/>
        </w:tabs>
        <w:autoSpaceDE w:val="0"/>
        <w:autoSpaceDN w:val="0"/>
        <w:adjustRightInd w:val="0"/>
        <w:spacing w:line="360" w:lineRule="auto"/>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Wykonawca wyda Zamawiającemu w dacie odbioru przedmiotu umowy wszelkie dodatkowe dokumenty  </w:t>
      </w:r>
      <w:r w:rsidRPr="00E31BA9">
        <w:rPr>
          <w:rFonts w:ascii="Tahoma" w:hAnsi="Tahoma" w:cs="Tahoma"/>
          <w:color w:val="000000"/>
          <w:spacing w:val="-2"/>
          <w:sz w:val="18"/>
          <w:szCs w:val="18"/>
        </w:rPr>
        <w:t xml:space="preserve">gwarancyjne a przed ich wydaniem sprawdzi i zapewni ich zgodność z warunkami niniejszej gwarancji oraz  </w:t>
      </w:r>
      <w:r w:rsidRPr="00E31BA9">
        <w:rPr>
          <w:rFonts w:ascii="Tahoma" w:hAnsi="Tahoma" w:cs="Tahoma"/>
          <w:color w:val="000000"/>
          <w:spacing w:val="2"/>
          <w:sz w:val="18"/>
          <w:szCs w:val="18"/>
        </w:rPr>
        <w:t>zgodność oznaczeń znajdujących się na składnikach przedmiotu umowy z danymi znajdującymi się na</w:t>
      </w:r>
      <w:r w:rsidRPr="00E31BA9">
        <w:rPr>
          <w:rFonts w:ascii="Tahoma" w:hAnsi="Tahoma" w:cs="Tahoma"/>
          <w:color w:val="000000"/>
          <w:spacing w:val="2"/>
          <w:sz w:val="18"/>
          <w:szCs w:val="18"/>
        </w:rPr>
        <w:br/>
      </w:r>
      <w:r w:rsidRPr="00E31BA9">
        <w:rPr>
          <w:rFonts w:ascii="Tahoma" w:hAnsi="Tahoma" w:cs="Tahoma"/>
          <w:color w:val="000000"/>
          <w:spacing w:val="-4"/>
          <w:sz w:val="18"/>
          <w:szCs w:val="18"/>
        </w:rPr>
        <w:t>dokumentach gwarancyjnych a także stan zabezpieczeń umieszczonych na przedmiocie umowy.</w:t>
      </w:r>
    </w:p>
    <w:p w:rsidR="00E31BA9" w:rsidRPr="00E31BA9" w:rsidRDefault="00E31BA9" w:rsidP="005C37B2">
      <w:pPr>
        <w:widowControl w:val="0"/>
        <w:numPr>
          <w:ilvl w:val="0"/>
          <w:numId w:val="55"/>
        </w:numPr>
        <w:shd w:val="clear" w:color="auto" w:fill="FFFFFF"/>
        <w:tabs>
          <w:tab w:val="left" w:pos="346"/>
          <w:tab w:val="left" w:leader="dot" w:pos="2438"/>
          <w:tab w:val="left" w:leader="dot" w:pos="3725"/>
        </w:tabs>
        <w:autoSpaceDE w:val="0"/>
        <w:autoSpaceDN w:val="0"/>
        <w:adjustRightInd w:val="0"/>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 zakresie nie objętym niniejszym oświadczeniem gwarancyjnym moc wiążącą mają warunki określone w </w:t>
      </w:r>
      <w:r w:rsidRPr="00E31BA9">
        <w:rPr>
          <w:rFonts w:ascii="Tahoma" w:hAnsi="Tahoma" w:cs="Tahoma"/>
          <w:color w:val="000000"/>
          <w:spacing w:val="-4"/>
          <w:sz w:val="18"/>
          <w:szCs w:val="18"/>
        </w:rPr>
        <w:t>umowie        nr</w:t>
      </w:r>
      <w:r w:rsidRPr="00E31BA9">
        <w:rPr>
          <w:rFonts w:ascii="Tahoma" w:hAnsi="Tahoma" w:cs="Tahoma"/>
          <w:color w:val="00000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5"/>
          <w:sz w:val="18"/>
          <w:szCs w:val="18"/>
        </w:rPr>
        <w:t>z dnia…………..……….</w:t>
      </w:r>
      <w:r w:rsidRPr="00E31BA9">
        <w:rPr>
          <w:rFonts w:ascii="Tahoma" w:hAnsi="Tahoma" w:cs="Tahoma"/>
          <w:color w:val="000000"/>
          <w:sz w:val="18"/>
          <w:szCs w:val="18"/>
        </w:rPr>
        <w:t xml:space="preserve">  </w:t>
      </w:r>
      <w:r w:rsidRPr="00E31BA9">
        <w:rPr>
          <w:rFonts w:ascii="Tahoma" w:hAnsi="Tahoma" w:cs="Tahoma"/>
          <w:color w:val="000000"/>
          <w:spacing w:val="-3"/>
          <w:sz w:val="18"/>
          <w:szCs w:val="18"/>
        </w:rPr>
        <w:t>oraz zastosowanie znajdują obowiązujące przepisy prawa.</w:t>
      </w: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sz w:val="18"/>
          <w:szCs w:val="18"/>
        </w:rPr>
      </w:pPr>
      <w:r w:rsidRPr="00E31BA9">
        <w:rPr>
          <w:rFonts w:ascii="Tahoma" w:hAnsi="Tahoma" w:cs="Tahoma"/>
          <w:color w:val="000000"/>
          <w:spacing w:val="-6"/>
          <w:sz w:val="18"/>
          <w:szCs w:val="18"/>
        </w:rPr>
        <w:t>Sporządzono w Warszawie, dnia….</w:t>
      </w:r>
      <w:r w:rsidRPr="00E31BA9">
        <w:rPr>
          <w:rFonts w:ascii="Tahoma" w:hAnsi="Tahoma" w:cs="Tahoma"/>
          <w:color w:val="000000"/>
          <w:sz w:val="18"/>
          <w:szCs w:val="18"/>
        </w:rPr>
        <w:tab/>
      </w:r>
      <w:r w:rsidRPr="00E31BA9">
        <w:rPr>
          <w:rFonts w:ascii="Tahoma" w:hAnsi="Tahoma" w:cs="Tahoma"/>
          <w:color w:val="000000"/>
          <w:spacing w:val="-3"/>
          <w:sz w:val="18"/>
          <w:szCs w:val="18"/>
        </w:rPr>
        <w:t>, 2016 r.</w:t>
      </w: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sz w:val="18"/>
          <w:szCs w:val="18"/>
        </w:rPr>
      </w:pPr>
      <w:r w:rsidRPr="00E31BA9">
        <w:rPr>
          <w:rFonts w:ascii="Tahoma" w:hAnsi="Tahoma" w:cs="Tahoma"/>
          <w:color w:val="000000"/>
          <w:spacing w:val="8"/>
          <w:sz w:val="18"/>
          <w:szCs w:val="18"/>
        </w:rPr>
        <w:t>…………………………………………………w imieniu Wykonawcy</w:t>
      </w:r>
    </w:p>
    <w:p w:rsidR="00E31BA9" w:rsidRPr="00E31BA9" w:rsidRDefault="00E31BA9" w:rsidP="00E31BA9">
      <w:pPr>
        <w:widowControl w:val="0"/>
        <w:shd w:val="clear" w:color="auto" w:fill="FFFFFF"/>
        <w:autoSpaceDE w:val="0"/>
        <w:autoSpaceDN w:val="0"/>
        <w:adjustRightInd w:val="0"/>
        <w:rPr>
          <w:rFonts w:ascii="Tahoma" w:hAnsi="Tahoma" w:cs="Tahoma"/>
          <w:color w:val="000000"/>
          <w:spacing w:val="-4"/>
          <w:sz w:val="18"/>
          <w:szCs w:val="18"/>
        </w:rPr>
      </w:pPr>
    </w:p>
    <w:p w:rsidR="00E31BA9" w:rsidRPr="00E31BA9" w:rsidRDefault="00E31BA9" w:rsidP="00E31BA9">
      <w:pPr>
        <w:widowControl w:val="0"/>
        <w:shd w:val="clear" w:color="auto" w:fill="FFFFFF"/>
        <w:autoSpaceDE w:val="0"/>
        <w:autoSpaceDN w:val="0"/>
        <w:adjustRightInd w:val="0"/>
        <w:rPr>
          <w:rFonts w:ascii="Tahoma" w:hAnsi="Tahoma" w:cs="Tahoma"/>
          <w:sz w:val="18"/>
          <w:szCs w:val="18"/>
        </w:rPr>
      </w:pPr>
      <w:r w:rsidRPr="00E31BA9">
        <w:rPr>
          <w:rFonts w:ascii="Tahoma" w:hAnsi="Tahoma" w:cs="Tahoma"/>
          <w:color w:val="000000"/>
          <w:spacing w:val="-4"/>
          <w:sz w:val="18"/>
          <w:szCs w:val="18"/>
        </w:rPr>
        <w:t>Potwierdzam odbiór w imieniu Zamawiającego</w:t>
      </w:r>
    </w:p>
    <w:p w:rsidR="00E31BA9" w:rsidRPr="00E31BA9" w:rsidRDefault="00E31BA9" w:rsidP="00E31BA9">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E31BA9">
        <w:rPr>
          <w:rFonts w:ascii="Tahoma" w:hAnsi="Tahoma" w:cs="Tahoma"/>
          <w:color w:val="000000"/>
          <w:spacing w:val="-6"/>
          <w:sz w:val="18"/>
          <w:szCs w:val="18"/>
        </w:rPr>
        <w:t>Warszawa; dnia</w:t>
      </w:r>
      <w:r w:rsidRPr="00E31BA9">
        <w:rPr>
          <w:rFonts w:ascii="Tahoma" w:hAnsi="Tahoma" w:cs="Tahoma"/>
          <w:color w:val="000000"/>
          <w:sz w:val="18"/>
          <w:szCs w:val="18"/>
        </w:rPr>
        <w:tab/>
      </w:r>
      <w:r w:rsidRPr="00E31BA9">
        <w:rPr>
          <w:rFonts w:ascii="Tahoma" w:hAnsi="Tahoma" w:cs="Tahoma"/>
          <w:color w:val="000000"/>
          <w:spacing w:val="-3"/>
          <w:sz w:val="18"/>
          <w:szCs w:val="18"/>
        </w:rPr>
        <w:t>2017 r.</w:t>
      </w:r>
    </w:p>
    <w:p w:rsidR="00E31BA9" w:rsidRPr="00E31BA9" w:rsidRDefault="00E31BA9" w:rsidP="00E31BA9">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Pr="00267774" w:rsidRDefault="00E31BA9"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3" w:name="_Toc476299362"/>
      <w:bookmarkStart w:id="104" w:name="_Toc456688983"/>
      <w:r w:rsidRPr="00267774">
        <w:rPr>
          <w:rFonts w:ascii="Tahoma" w:hAnsi="Tahoma" w:cs="Tahoma"/>
          <w:b/>
          <w:sz w:val="25"/>
        </w:rPr>
        <w:t>ROZDZIAŁ V</w:t>
      </w:r>
      <w:bookmarkEnd w:id="103"/>
    </w:p>
    <w:p w:rsidR="00267774" w:rsidRPr="00267774" w:rsidRDefault="00267774"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05" w:name="_Toc476299363"/>
      <w:bookmarkEnd w:id="104"/>
      <w:r w:rsidRPr="00267774">
        <w:rPr>
          <w:rFonts w:ascii="Tahoma" w:hAnsi="Tahoma" w:cs="Tahoma"/>
          <w:b/>
          <w:sz w:val="25"/>
        </w:rPr>
        <w:t xml:space="preserve">Opis Przedmiotu Zamówienia </w:t>
      </w:r>
      <w:bookmarkEnd w:id="105"/>
    </w:p>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8D4633" w:rsidRPr="00FC3B30" w:rsidRDefault="008D4633" w:rsidP="008D4633">
      <w:pPr>
        <w:jc w:val="center"/>
        <w:rPr>
          <w:rFonts w:ascii="Tahoma" w:hAnsi="Tahoma" w:cs="Tahoma"/>
          <w:b/>
          <w:sz w:val="18"/>
          <w:szCs w:val="18"/>
        </w:rPr>
      </w:pPr>
      <w:r w:rsidRPr="00FC3B30">
        <w:rPr>
          <w:rFonts w:ascii="Tahoma" w:hAnsi="Tahoma" w:cs="Tahoma"/>
          <w:b/>
          <w:sz w:val="18"/>
          <w:szCs w:val="18"/>
        </w:rPr>
        <w:t xml:space="preserve">OPIS PRZEDMIOTU ZAMÓWIENIA </w:t>
      </w:r>
    </w:p>
    <w:p w:rsidR="008D4633" w:rsidRPr="00FC3B30" w:rsidRDefault="008D4633" w:rsidP="008D4633">
      <w:pPr>
        <w:jc w:val="both"/>
        <w:rPr>
          <w:rFonts w:ascii="Tahoma" w:hAnsi="Tahoma" w:cs="Tahoma"/>
          <w:b/>
          <w:sz w:val="18"/>
          <w:szCs w:val="18"/>
        </w:rPr>
      </w:pPr>
    </w:p>
    <w:p w:rsidR="008D4633" w:rsidRPr="00FC3B30" w:rsidRDefault="008D4633" w:rsidP="008D4633">
      <w:pPr>
        <w:jc w:val="both"/>
        <w:rPr>
          <w:rFonts w:ascii="Tahoma" w:hAnsi="Tahoma" w:cs="Tahoma"/>
          <w:sz w:val="18"/>
          <w:szCs w:val="18"/>
        </w:rPr>
      </w:pPr>
      <w:r w:rsidRPr="00FC3B30">
        <w:rPr>
          <w:rFonts w:ascii="Tahoma" w:hAnsi="Tahoma" w:cs="Tahoma"/>
          <w:b/>
          <w:sz w:val="18"/>
          <w:szCs w:val="18"/>
        </w:rPr>
        <w:t>1.   Naprawa Elementów MSI kategorii 9, 10, 15 oraz kasetonów informacyjnych</w:t>
      </w:r>
    </w:p>
    <w:p w:rsidR="008D4633" w:rsidRPr="00FC3B30" w:rsidRDefault="008D4633" w:rsidP="008D4633">
      <w:pPr>
        <w:jc w:val="both"/>
        <w:rPr>
          <w:rFonts w:ascii="Tahoma" w:hAnsi="Tahoma" w:cs="Tahoma"/>
          <w:sz w:val="18"/>
          <w:szCs w:val="18"/>
        </w:rPr>
      </w:pPr>
      <w:r w:rsidRPr="00FC3B30">
        <w:rPr>
          <w:rFonts w:ascii="Tahoma" w:hAnsi="Tahoma" w:cs="Tahoma"/>
          <w:sz w:val="18"/>
          <w:szCs w:val="18"/>
        </w:rPr>
        <w:t>Do prac związanych z naprawą i wymianą uszkodzonych elementów MSI oraz ich  konserwacją należy zaliczyć:</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wymiana listew bocznych punktu informacyjnego</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wymiana podstawy i nogi punktu informacyjnego</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wymiana daszka punktu informacyjnego</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mycie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usuwanie rys i graffiti z powierzchni poliwęglanu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 xml:space="preserve">wymiana poliwęglanu punktu informacyjnego lub kasetonu </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 xml:space="preserve">uszczelnienie punktu informacyjnego lub kasetonu </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uzupełnienia ubytków folii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wymiana aplikacji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aktualizacja treści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wymiana, naprawa, konserwacja oświetlenia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naprawa przyłącza elektrycznego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modernizacja instalacji elektrycznej wewnętrznej (zmiana z oświetlenia na oświetlenie alternatywne) punktu informacyjnego lub kasetonu</w:t>
      </w:r>
    </w:p>
    <w:p w:rsidR="008D4633" w:rsidRPr="00FC3B30" w:rsidRDefault="008D4633" w:rsidP="005C37B2">
      <w:pPr>
        <w:pStyle w:val="Akapitzlist"/>
        <w:numPr>
          <w:ilvl w:val="0"/>
          <w:numId w:val="58"/>
        </w:numPr>
        <w:spacing w:after="0" w:line="240" w:lineRule="auto"/>
        <w:contextualSpacing/>
        <w:jc w:val="both"/>
        <w:rPr>
          <w:rFonts w:ascii="Tahoma" w:hAnsi="Tahoma" w:cs="Tahoma"/>
          <w:sz w:val="18"/>
          <w:szCs w:val="18"/>
        </w:rPr>
      </w:pPr>
      <w:r w:rsidRPr="00FC3B30">
        <w:rPr>
          <w:rFonts w:ascii="Tahoma" w:eastAsia="Tahoma" w:hAnsi="Tahoma" w:cs="Tahoma"/>
          <w:sz w:val="18"/>
          <w:szCs w:val="18"/>
        </w:rPr>
        <w:t xml:space="preserve">wykonanie nowego punktu informacyjnego lub kasetonu w ramach niezbędnych uzupełnień  </w:t>
      </w:r>
    </w:p>
    <w:p w:rsidR="008D4633" w:rsidRPr="00FC3B30" w:rsidRDefault="008D4633" w:rsidP="008D4633">
      <w:pPr>
        <w:jc w:val="both"/>
        <w:rPr>
          <w:rFonts w:ascii="Tahoma" w:hAnsi="Tahoma" w:cs="Tahoma"/>
          <w:sz w:val="18"/>
          <w:szCs w:val="18"/>
        </w:rPr>
      </w:pPr>
    </w:p>
    <w:p w:rsidR="008D4633" w:rsidRPr="00FC3B30" w:rsidRDefault="008D4633" w:rsidP="005C37B2">
      <w:pPr>
        <w:pStyle w:val="Nagwek"/>
        <w:numPr>
          <w:ilvl w:val="0"/>
          <w:numId w:val="67"/>
        </w:numPr>
        <w:tabs>
          <w:tab w:val="clear" w:pos="4536"/>
          <w:tab w:val="clear" w:pos="9072"/>
        </w:tabs>
        <w:rPr>
          <w:rFonts w:ascii="Tahoma" w:hAnsi="Tahoma" w:cs="Tahoma"/>
          <w:b/>
          <w:sz w:val="18"/>
          <w:szCs w:val="18"/>
        </w:rPr>
      </w:pPr>
      <w:r w:rsidRPr="00FC3B30">
        <w:rPr>
          <w:rFonts w:ascii="Tahoma" w:hAnsi="Tahoma" w:cs="Tahoma"/>
          <w:b/>
          <w:sz w:val="18"/>
          <w:szCs w:val="18"/>
        </w:rPr>
        <w:t>Konserwacja i mycie punktów informacyjnych MSI oraz kasetonów informacyjnych</w:t>
      </w:r>
    </w:p>
    <w:p w:rsidR="008D4633" w:rsidRPr="00FC3B30" w:rsidRDefault="008D4633" w:rsidP="008D4633">
      <w:pPr>
        <w:jc w:val="both"/>
        <w:rPr>
          <w:rFonts w:ascii="Tahoma" w:hAnsi="Tahoma" w:cs="Tahoma"/>
          <w:sz w:val="18"/>
          <w:szCs w:val="18"/>
        </w:rPr>
      </w:pPr>
      <w:r w:rsidRPr="00FC3B30">
        <w:rPr>
          <w:rFonts w:ascii="Tahoma" w:hAnsi="Tahoma" w:cs="Tahoma"/>
          <w:sz w:val="18"/>
          <w:szCs w:val="18"/>
        </w:rPr>
        <w:t>Dla zachowania długotrwałych własności funkcjonalnych punktów informacyjnych oraz kasetonów, niezbędne jest utrzymanie w ich w należytej czystości. Zachowanie funkcjonalnych własności użytkowych punktów informacyjnych oraz kasetonów przez okres zakładany w założeniach projektowych systemu wymaga dokonywania cyklicznych operacji konserwacji, przy wykorzystaniu dopuszczonych niniejszą Instrukcją: środków myjących.</w:t>
      </w:r>
      <w:r w:rsidRPr="00FC3B30">
        <w:rPr>
          <w:rFonts w:ascii="Tahoma" w:hAnsi="Tahoma" w:cs="Tahoma"/>
          <w:sz w:val="18"/>
          <w:szCs w:val="18"/>
        </w:rPr>
        <w:tab/>
        <w:t>Należy pamiętać, że cały system MSI utrzymany w należytym stanie i czystości prezentuje, założone przez autorów systemu, wartości estetyczne i architektoniczne, wpływające na percepcję  Warszawy  jako  miasta stołecznego i metropolii europejskiej.  W  tym kontekście jest nie obojętne w jaki sposób system ten będzie utrzymywany. Przewiduje się tylko takie metody konserwacji i mycia, które z jednej strony będą optymalne dla systemu, a z drugiej, nie będą kontrastowały z charakterem miasta i wymogami ekologicznymi. W zakresie konserwacji odnoszącej się do mycia punktów informacyjnych oraz kasetonów przyjęto zasadę, iż procedura tej operacji zapewni ciągłość funkcjonalności użytkowej systemu przy możliwie najmniejszej ingerencji w płynność ruchu kołowego i pieszego w ich sąsiedztwie i możliwie najmniejszej ekspozycji wykonawców tej operacji na wszelkie możliwe kolizje z ruchem. Przyjęta wariantowość odnośnie środków ma na celu ułatwienie stosowania alternatywnych rozwiązań w oparciu o handlowo dostępne specyfiki chemiczne i urządzenia techniczne pod warunkiem osiągnięcia zakładanego efektu końcowego, którym jest czystość modułów, zapewniająca im ciągłą funkcjonalność użytkową.</w:t>
      </w:r>
    </w:p>
    <w:p w:rsidR="008D4633" w:rsidRPr="00FC3B30" w:rsidRDefault="008D4633" w:rsidP="008D4633">
      <w:pPr>
        <w:jc w:val="both"/>
        <w:rPr>
          <w:rFonts w:ascii="Tahoma" w:hAnsi="Tahoma" w:cs="Tahoma"/>
          <w:b/>
          <w:sz w:val="18"/>
          <w:szCs w:val="18"/>
        </w:rPr>
      </w:pPr>
    </w:p>
    <w:p w:rsidR="008D4633" w:rsidRPr="00FC3B30" w:rsidRDefault="008D4633" w:rsidP="008D4633">
      <w:pPr>
        <w:jc w:val="both"/>
        <w:rPr>
          <w:rFonts w:ascii="Tahoma" w:hAnsi="Tahoma" w:cs="Tahoma"/>
          <w:sz w:val="18"/>
          <w:szCs w:val="18"/>
          <w:u w:val="single"/>
        </w:rPr>
      </w:pPr>
      <w:r w:rsidRPr="00FC3B30">
        <w:rPr>
          <w:rFonts w:ascii="Tahoma" w:hAnsi="Tahoma" w:cs="Tahoma"/>
          <w:sz w:val="18"/>
          <w:szCs w:val="18"/>
          <w:u w:val="single"/>
        </w:rPr>
        <w:t>2.1 Środki konserwujące i myjące</w:t>
      </w:r>
    </w:p>
    <w:p w:rsidR="008D4633" w:rsidRPr="00FC3B30" w:rsidRDefault="008D4633" w:rsidP="008D4633">
      <w:pPr>
        <w:jc w:val="both"/>
        <w:rPr>
          <w:rFonts w:ascii="Tahoma" w:hAnsi="Tahoma" w:cs="Tahoma"/>
          <w:sz w:val="18"/>
          <w:szCs w:val="18"/>
        </w:rPr>
      </w:pPr>
      <w:r w:rsidRPr="00FC3B30">
        <w:rPr>
          <w:rFonts w:ascii="Tahoma" w:hAnsi="Tahoma" w:cs="Tahoma"/>
          <w:sz w:val="18"/>
          <w:szCs w:val="18"/>
        </w:rPr>
        <w:t xml:space="preserve">Do stosowania w cyklicznych operacjach konserwacji i mycia punktów informacyjnych oraz kasetonów dopuszcza się wszelkie handlowo dostępne zwilżające środki myjące, nie zawierające cząstek ciernych. Generalnie, zastosowane środki zwilżające nie mogą zawierać jakichkolwiek cząstek powodujących tarcie. Wymagany odczyn kwaśno - zasadowy zastosowanego środka myjącego musi mieścić się pośrodku skali </w:t>
      </w:r>
      <w:proofErr w:type="spellStart"/>
      <w:r w:rsidRPr="00FC3B30">
        <w:rPr>
          <w:rFonts w:ascii="Tahoma" w:hAnsi="Tahoma" w:cs="Tahoma"/>
          <w:sz w:val="18"/>
          <w:szCs w:val="18"/>
        </w:rPr>
        <w:t>pH</w:t>
      </w:r>
      <w:proofErr w:type="spellEnd"/>
      <w:r w:rsidRPr="00FC3B30">
        <w:rPr>
          <w:rFonts w:ascii="Tahoma" w:hAnsi="Tahoma" w:cs="Tahoma"/>
          <w:sz w:val="18"/>
          <w:szCs w:val="18"/>
        </w:rPr>
        <w:t xml:space="preserve"> (wartość zalecana: 6 do 8 w skali </w:t>
      </w:r>
      <w:proofErr w:type="spellStart"/>
      <w:r w:rsidRPr="00FC3B30">
        <w:rPr>
          <w:rFonts w:ascii="Tahoma" w:hAnsi="Tahoma" w:cs="Tahoma"/>
          <w:sz w:val="18"/>
          <w:szCs w:val="18"/>
        </w:rPr>
        <w:t>pH</w:t>
      </w:r>
      <w:proofErr w:type="spellEnd"/>
      <w:r w:rsidRPr="00FC3B30">
        <w:rPr>
          <w:rFonts w:ascii="Tahoma" w:hAnsi="Tahoma" w:cs="Tahoma"/>
          <w:sz w:val="18"/>
          <w:szCs w:val="18"/>
        </w:rPr>
        <w:t>). Warunek ten spełniają handlowo dostępne preparaty.</w:t>
      </w:r>
    </w:p>
    <w:p w:rsidR="008D4633" w:rsidRPr="00FC3B30" w:rsidRDefault="008D4633" w:rsidP="008D4633">
      <w:pPr>
        <w:jc w:val="both"/>
        <w:rPr>
          <w:rFonts w:ascii="Tahoma" w:hAnsi="Tahoma" w:cs="Tahoma"/>
          <w:sz w:val="18"/>
          <w:szCs w:val="18"/>
        </w:rPr>
      </w:pPr>
      <w:r w:rsidRPr="00FC3B30">
        <w:rPr>
          <w:rFonts w:ascii="Tahoma" w:hAnsi="Tahoma" w:cs="Tahoma"/>
          <w:sz w:val="18"/>
          <w:szCs w:val="18"/>
        </w:rPr>
        <w:t>Skład chemiczny środka myjącego nie może zawierać chemicznie agresywnych rozpuszczalników, silnie aktywnych wybielaczy i substancji utleniających. W przypadkach nasuwających wątpliwości co do możliwości użycia danego środka bez obawy uszkodzenia powłoki punktów informacyjnych MSI oraz kasetonów, należy przeprowadzić próbę użycia tego środka na adekwatnej próbce materiału. Ze względu na mnogość dostępnych na rynku środków myjących, spełniających wyżej wymienione warunki, należy zwrócić uwagę by zastosowany środek nie był zbyt silnie pieniący, co w konsekwencji powodowałoby nadmierne zużycie wody i degradację najbliższego otoczenia. Przyjmuje się maksymalną wartość stężenia  środka  myjącego  (zwilżającego,  detergentowego)  w  wodzie  za  nie  większą od 20 %.</w:t>
      </w:r>
    </w:p>
    <w:p w:rsidR="008D4633" w:rsidRPr="00FC3B30" w:rsidRDefault="008D4633" w:rsidP="008D4633">
      <w:pPr>
        <w:jc w:val="both"/>
        <w:rPr>
          <w:rFonts w:ascii="Tahoma" w:hAnsi="Tahoma" w:cs="Tahoma"/>
          <w:sz w:val="18"/>
          <w:szCs w:val="18"/>
          <w:u w:val="single"/>
        </w:rPr>
      </w:pPr>
    </w:p>
    <w:p w:rsidR="008D4633" w:rsidRPr="00FC3B30" w:rsidRDefault="008D4633" w:rsidP="008D4633">
      <w:pPr>
        <w:jc w:val="both"/>
        <w:rPr>
          <w:rFonts w:ascii="Tahoma" w:hAnsi="Tahoma" w:cs="Tahoma"/>
          <w:sz w:val="18"/>
          <w:szCs w:val="18"/>
        </w:rPr>
      </w:pPr>
      <w:r w:rsidRPr="00FC3B30">
        <w:rPr>
          <w:rFonts w:ascii="Tahoma" w:hAnsi="Tahoma" w:cs="Tahoma"/>
          <w:sz w:val="18"/>
          <w:szCs w:val="18"/>
          <w:u w:val="single"/>
        </w:rPr>
        <w:t>2.2 Usuwanie Graffiti</w:t>
      </w:r>
    </w:p>
    <w:p w:rsidR="008D4633" w:rsidRPr="00FC3B30" w:rsidRDefault="008D4633" w:rsidP="008D4633">
      <w:pPr>
        <w:ind w:left="709" w:hanging="709"/>
        <w:jc w:val="both"/>
        <w:rPr>
          <w:rFonts w:ascii="Tahoma" w:hAnsi="Tahoma" w:cs="Tahoma"/>
          <w:sz w:val="18"/>
          <w:szCs w:val="18"/>
        </w:rPr>
      </w:pPr>
      <w:r w:rsidRPr="00FC3B30">
        <w:rPr>
          <w:rFonts w:ascii="Tahoma" w:hAnsi="Tahoma" w:cs="Tahoma"/>
          <w:sz w:val="18"/>
          <w:szCs w:val="18"/>
        </w:rPr>
        <w:t>2.2.1  Usunięcie   graffiti  z  powierzchni punktów informacyjnych oraz kasetonów jest  możliwe   pod warunkiem, że grafiki na powierzchni nie są wykonane metodą sitodruku farbą transparentną lub puchnącą.</w:t>
      </w:r>
    </w:p>
    <w:p w:rsidR="008D4633" w:rsidRPr="00FC3B30" w:rsidRDefault="008D4633" w:rsidP="008D4633">
      <w:pPr>
        <w:ind w:left="709" w:hanging="709"/>
        <w:jc w:val="both"/>
        <w:rPr>
          <w:rFonts w:ascii="Tahoma" w:hAnsi="Tahoma" w:cs="Tahoma"/>
          <w:sz w:val="18"/>
          <w:szCs w:val="18"/>
        </w:rPr>
      </w:pPr>
      <w:r w:rsidRPr="00FC3B30">
        <w:rPr>
          <w:rFonts w:ascii="Tahoma" w:hAnsi="Tahoma" w:cs="Tahoma"/>
          <w:sz w:val="18"/>
          <w:szCs w:val="18"/>
        </w:rPr>
        <w:t>2.2.2. Przed   przystąpieniem  do   usuwania    graffiti  przy   pomocy  roztworu   HEKSANU (C</w:t>
      </w:r>
      <w:r w:rsidRPr="00FC3B30">
        <w:rPr>
          <w:rFonts w:ascii="Tahoma" w:hAnsi="Tahoma" w:cs="Tahoma"/>
          <w:sz w:val="18"/>
          <w:szCs w:val="18"/>
          <w:vertAlign w:val="subscript"/>
        </w:rPr>
        <w:t>6</w:t>
      </w:r>
      <w:r w:rsidRPr="00FC3B30">
        <w:rPr>
          <w:rFonts w:ascii="Tahoma" w:hAnsi="Tahoma" w:cs="Tahoma"/>
          <w:sz w:val="18"/>
          <w:szCs w:val="18"/>
        </w:rPr>
        <w:t>H</w:t>
      </w:r>
      <w:r w:rsidRPr="00FC3B30">
        <w:rPr>
          <w:rFonts w:ascii="Tahoma" w:hAnsi="Tahoma" w:cs="Tahoma"/>
          <w:sz w:val="18"/>
          <w:szCs w:val="18"/>
          <w:vertAlign w:val="subscript"/>
        </w:rPr>
        <w:t>14</w:t>
      </w:r>
      <w:r w:rsidRPr="00FC3B30">
        <w:rPr>
          <w:rFonts w:ascii="Tahoma" w:hAnsi="Tahoma" w:cs="Tahoma"/>
          <w:sz w:val="18"/>
          <w:szCs w:val="18"/>
        </w:rPr>
        <w:t xml:space="preserve"> – 86,18g/mol), czystej nafty bądź benzyny ekstrakcyjnej, należy wykonać próbę skuteczności tych środków na osobnej próbce adekwatnego materiału.</w:t>
      </w:r>
    </w:p>
    <w:p w:rsidR="008D4633" w:rsidRPr="00FC3B30" w:rsidRDefault="008D4633" w:rsidP="008D4633">
      <w:pPr>
        <w:ind w:left="709" w:hanging="709"/>
        <w:jc w:val="both"/>
        <w:rPr>
          <w:rFonts w:ascii="Tahoma" w:hAnsi="Tahoma" w:cs="Tahoma"/>
          <w:sz w:val="18"/>
          <w:szCs w:val="18"/>
        </w:rPr>
      </w:pPr>
      <w:r w:rsidRPr="00FC3B30">
        <w:rPr>
          <w:rFonts w:ascii="Tahoma" w:hAnsi="Tahoma" w:cs="Tahoma"/>
          <w:sz w:val="18"/>
          <w:szCs w:val="18"/>
        </w:rPr>
        <w:lastRenderedPageBreak/>
        <w:t xml:space="preserve">2.2.3 Zabrania  się   używania   rozpuszczalników   wywołujących   uszkodzenia  powłok powierzchni mytych, objawiających się zmianą barwy powierzchni, jej zmatowieniem lub utratą innych funkcjonalnych własności. </w:t>
      </w:r>
    </w:p>
    <w:p w:rsidR="008D4633" w:rsidRPr="00FC3B30" w:rsidRDefault="008D4633" w:rsidP="008D4633">
      <w:pPr>
        <w:ind w:left="630"/>
        <w:jc w:val="both"/>
        <w:rPr>
          <w:rFonts w:ascii="Tahoma" w:hAnsi="Tahoma" w:cs="Tahoma"/>
          <w:sz w:val="18"/>
          <w:szCs w:val="18"/>
        </w:rPr>
      </w:pPr>
    </w:p>
    <w:p w:rsidR="008D4633" w:rsidRPr="00FC3B30" w:rsidRDefault="008D4633" w:rsidP="008D4633">
      <w:pPr>
        <w:jc w:val="both"/>
        <w:rPr>
          <w:rFonts w:ascii="Tahoma" w:hAnsi="Tahoma" w:cs="Tahoma"/>
          <w:sz w:val="18"/>
          <w:szCs w:val="18"/>
          <w:u w:val="single"/>
        </w:rPr>
      </w:pPr>
      <w:r w:rsidRPr="00FC3B30">
        <w:rPr>
          <w:rFonts w:ascii="Tahoma" w:hAnsi="Tahoma" w:cs="Tahoma"/>
          <w:sz w:val="18"/>
          <w:szCs w:val="18"/>
          <w:u w:val="single"/>
        </w:rPr>
        <w:t>2.3  Technika konserwacji i mycia</w:t>
      </w:r>
    </w:p>
    <w:p w:rsidR="008D4633" w:rsidRPr="00FC3B30" w:rsidRDefault="008D4633" w:rsidP="008D4633">
      <w:pPr>
        <w:ind w:left="709" w:hanging="709"/>
        <w:jc w:val="both"/>
        <w:rPr>
          <w:rFonts w:ascii="Tahoma" w:hAnsi="Tahoma" w:cs="Tahoma"/>
          <w:sz w:val="18"/>
          <w:szCs w:val="18"/>
        </w:rPr>
      </w:pPr>
      <w:r w:rsidRPr="00FC3B30">
        <w:rPr>
          <w:rFonts w:ascii="Tahoma" w:hAnsi="Tahoma" w:cs="Tahoma"/>
          <w:sz w:val="18"/>
          <w:szCs w:val="18"/>
        </w:rPr>
        <w:t>2.3.1  Spłukać całą,  mytą  powierzchnię,  czystą  wodą  o  temperaturze zbliżonej   do temperatury powietrza, w celu usunięcia luźnych cząstek brudu.</w:t>
      </w:r>
    </w:p>
    <w:p w:rsidR="008D4633" w:rsidRPr="00FC3B30" w:rsidRDefault="008D4633" w:rsidP="008D4633">
      <w:pPr>
        <w:ind w:left="567" w:hanging="567"/>
        <w:jc w:val="both"/>
        <w:rPr>
          <w:rFonts w:ascii="Tahoma" w:hAnsi="Tahoma" w:cs="Tahoma"/>
          <w:sz w:val="18"/>
          <w:szCs w:val="18"/>
        </w:rPr>
      </w:pPr>
      <w:r w:rsidRPr="00FC3B30">
        <w:rPr>
          <w:rFonts w:ascii="Tahoma" w:hAnsi="Tahoma" w:cs="Tahoma"/>
          <w:sz w:val="18"/>
          <w:szCs w:val="18"/>
        </w:rPr>
        <w:t>2.3.2 Zwilżyć   całą powierzchnię   środkiem   zmywającym. Mycie należy rozpocząć od górnej części mytej powierzchni i kontynuować w dół, w celu umożliwienia swobodnego spływania mydlin wraz z zawiesiną brudu. W przypadku wykorzystywania narzędzi myjących, mających fizyczny kontakt z mytą powierzchnią, należy stosować lekki docisk do powierzchni mytej, nie dopuszczając do zadrapań lub zmatowień.</w:t>
      </w:r>
    </w:p>
    <w:p w:rsidR="008D4633" w:rsidRPr="00FC3B30" w:rsidRDefault="008D4633" w:rsidP="008D4633">
      <w:pPr>
        <w:ind w:left="567" w:hanging="567"/>
        <w:jc w:val="both"/>
        <w:rPr>
          <w:rFonts w:ascii="Tahoma" w:hAnsi="Tahoma" w:cs="Tahoma"/>
          <w:sz w:val="18"/>
          <w:szCs w:val="18"/>
        </w:rPr>
      </w:pPr>
      <w:r w:rsidRPr="00FC3B30">
        <w:rPr>
          <w:rFonts w:ascii="Tahoma" w:hAnsi="Tahoma" w:cs="Tahoma"/>
          <w:sz w:val="18"/>
          <w:szCs w:val="18"/>
        </w:rPr>
        <w:t>2.3.3 Po zakończeniu  zwilżania  powierzchni  zmywanej roztworem środka myjącego, należy całą powierzchnię spłukać, od góry do dołu, delikatnym, ciągłym strumieniem czystej wody w celu usunięcia zawiesiny detergentowej.</w:t>
      </w:r>
    </w:p>
    <w:p w:rsidR="008D4633" w:rsidRPr="00FC3B30" w:rsidRDefault="008D4633" w:rsidP="008D4633">
      <w:pPr>
        <w:ind w:left="567" w:hanging="567"/>
        <w:jc w:val="both"/>
        <w:rPr>
          <w:rFonts w:ascii="Tahoma" w:hAnsi="Tahoma" w:cs="Tahoma"/>
          <w:sz w:val="18"/>
          <w:szCs w:val="18"/>
        </w:rPr>
      </w:pPr>
      <w:r w:rsidRPr="00FC3B30">
        <w:rPr>
          <w:rFonts w:ascii="Tahoma" w:hAnsi="Tahoma" w:cs="Tahoma"/>
          <w:sz w:val="18"/>
          <w:szCs w:val="18"/>
        </w:rPr>
        <w:t>2.3.4 Po   upewnieniu  się,  że  cała,  myta  powierzchnia  jest  czysta,  należy ponownie spłukać ją delikatnym, ciągłym strumieniem czystej wody. Powierzchnia myta powinna wyschnąć w sposób naturalny, poprzez swobodne ścieknięcie resztek czystej wody.</w:t>
      </w:r>
    </w:p>
    <w:p w:rsidR="008D4633" w:rsidRPr="00FC3B30" w:rsidRDefault="008D4633" w:rsidP="008D4633">
      <w:pPr>
        <w:ind w:left="567" w:hanging="567"/>
        <w:jc w:val="both"/>
        <w:rPr>
          <w:rFonts w:ascii="Tahoma" w:hAnsi="Tahoma" w:cs="Tahoma"/>
          <w:b/>
          <w:sz w:val="18"/>
          <w:szCs w:val="18"/>
          <w:u w:val="single"/>
        </w:rPr>
      </w:pPr>
      <w:r w:rsidRPr="00FC3B30">
        <w:rPr>
          <w:rFonts w:ascii="Tahoma" w:hAnsi="Tahoma" w:cs="Tahoma"/>
          <w:sz w:val="18"/>
          <w:szCs w:val="18"/>
        </w:rPr>
        <w:t>2.3.5 Bezwzględnie    niedopuszczalne jest  dokonywanie    wyżej     opisanej   operacji mycia powierzchni elementów MSI w temperaturze powietrza zbliżonej do zera i poniżej zera stopni Celsjusza.</w:t>
      </w:r>
    </w:p>
    <w:p w:rsidR="008D4633" w:rsidRPr="00FC3B30" w:rsidRDefault="008D4633" w:rsidP="008D4633">
      <w:pPr>
        <w:rPr>
          <w:rFonts w:ascii="Tahoma" w:hAnsi="Tahoma" w:cs="Tahoma"/>
          <w:sz w:val="18"/>
          <w:szCs w:val="18"/>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D55953" w:rsidRPr="00267774" w:rsidRDefault="00D55953"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Default="008D4633" w:rsidP="00267774">
      <w:pPr>
        <w:widowControl w:val="0"/>
        <w:shd w:val="clear" w:color="auto" w:fill="FFFFFF"/>
        <w:autoSpaceDE w:val="0"/>
        <w:autoSpaceDN w:val="0"/>
        <w:adjustRightInd w:val="0"/>
        <w:rPr>
          <w:rFonts w:ascii="Tahoma" w:hAnsi="Tahoma" w:cs="Tahoma"/>
          <w:b/>
          <w:bCs/>
          <w:spacing w:val="2"/>
        </w:rPr>
      </w:pPr>
    </w:p>
    <w:p w:rsidR="008D4633" w:rsidRPr="00267774" w:rsidRDefault="008D4633"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6" w:name="_Toc476299364"/>
      <w:r w:rsidRPr="00267774">
        <w:rPr>
          <w:rFonts w:ascii="Tahoma" w:hAnsi="Tahoma" w:cs="Tahoma"/>
          <w:b/>
          <w:sz w:val="25"/>
        </w:rPr>
        <w:t>ROZDZIAŁ VI</w:t>
      </w:r>
      <w:bookmarkEnd w:id="106"/>
    </w:p>
    <w:p w:rsidR="00267774" w:rsidRPr="00267774" w:rsidRDefault="008D4633" w:rsidP="00267774">
      <w:pPr>
        <w:keepNext/>
        <w:spacing w:before="240" w:after="60"/>
        <w:jc w:val="center"/>
        <w:outlineLvl w:val="0"/>
        <w:rPr>
          <w:rFonts w:ascii="Tahoma" w:hAnsi="Tahoma" w:cs="Tahoma"/>
          <w:b/>
          <w:sz w:val="25"/>
        </w:rPr>
      </w:pPr>
      <w:r>
        <w:rPr>
          <w:rFonts w:ascii="Tahoma" w:hAnsi="Tahoma" w:cs="Tahoma"/>
          <w:b/>
          <w:sz w:val="25"/>
        </w:rPr>
        <w:t>Dokumentacja Techniczna</w:t>
      </w:r>
    </w:p>
    <w:p w:rsidR="00267774" w:rsidRPr="00267774" w:rsidRDefault="00D55953" w:rsidP="00267774">
      <w:pPr>
        <w:jc w:val="center"/>
        <w:rPr>
          <w:rFonts w:ascii="Tahoma" w:hAnsi="Tahoma" w:cs="Tahoma"/>
          <w:i/>
          <w:sz w:val="20"/>
          <w:szCs w:val="20"/>
        </w:rPr>
      </w:pPr>
      <w:r>
        <w:rPr>
          <w:rFonts w:ascii="Tahoma" w:hAnsi="Tahoma" w:cs="Tahoma"/>
          <w:i/>
          <w:sz w:val="20"/>
          <w:szCs w:val="20"/>
        </w:rPr>
        <w:t>(z</w:t>
      </w:r>
      <w:r w:rsidR="00267774" w:rsidRPr="00267774">
        <w:rPr>
          <w:rFonts w:ascii="Tahoma" w:hAnsi="Tahoma" w:cs="Tahoma"/>
          <w:i/>
          <w:sz w:val="20"/>
          <w:szCs w:val="20"/>
        </w:rPr>
        <w:t>najduje się w oddzielnym pliku)</w:t>
      </w:r>
    </w:p>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1529F3" w:rsidRPr="000C63BB" w:rsidRDefault="001529F3" w:rsidP="000C63BB">
      <w:pPr>
        <w:tabs>
          <w:tab w:val="left" w:pos="5175"/>
        </w:tabs>
        <w:rPr>
          <w:rFonts w:ascii="Tahoma" w:hAnsi="Tahoma" w:cs="Tahoma"/>
          <w:sz w:val="18"/>
          <w:szCs w:val="18"/>
        </w:rPr>
      </w:pPr>
    </w:p>
    <w:sectPr w:rsidR="001529F3" w:rsidRPr="000C63BB" w:rsidSect="00767A4E">
      <w:headerReference w:type="even" r:id="rId20"/>
      <w:headerReference w:type="default" r:id="rId21"/>
      <w:footerReference w:type="even" r:id="rId22"/>
      <w:footerReference w:type="default" r:id="rId23"/>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3C" w:rsidRDefault="00B6583C">
      <w:r>
        <w:separator/>
      </w:r>
    </w:p>
  </w:endnote>
  <w:endnote w:type="continuationSeparator" w:id="0">
    <w:p w:rsidR="00B6583C" w:rsidRDefault="00B6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9" w:rsidRDefault="00A72E09"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2E09" w:rsidRDefault="00A72E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9" w:rsidRPr="00011869" w:rsidRDefault="00A72E09"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FB72AF">
      <w:rPr>
        <w:rStyle w:val="Numerstrony"/>
        <w:rFonts w:ascii="Tahoma" w:hAnsi="Tahoma" w:cs="Tahoma"/>
        <w:noProof/>
        <w:sz w:val="16"/>
        <w:szCs w:val="16"/>
      </w:rPr>
      <w:t>1</w:t>
    </w:r>
    <w:r w:rsidRPr="00011869">
      <w:rPr>
        <w:rStyle w:val="Numerstrony"/>
        <w:rFonts w:ascii="Tahoma" w:hAnsi="Tahoma" w:cs="Tahoma"/>
        <w:sz w:val="16"/>
        <w:szCs w:val="16"/>
      </w:rPr>
      <w:fldChar w:fldCharType="end"/>
    </w:r>
  </w:p>
  <w:p w:rsidR="00A72E09" w:rsidRPr="00BA7431" w:rsidRDefault="00A72E09"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3C" w:rsidRDefault="00B6583C">
      <w:r>
        <w:separator/>
      </w:r>
    </w:p>
  </w:footnote>
  <w:footnote w:type="continuationSeparator" w:id="0">
    <w:p w:rsidR="00B6583C" w:rsidRDefault="00B6583C">
      <w:r>
        <w:continuationSeparator/>
      </w:r>
    </w:p>
  </w:footnote>
  <w:footnote w:id="1">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72E09" w:rsidRPr="003B6373" w:rsidRDefault="00A72E09"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72E09" w:rsidRPr="003B6373" w:rsidRDefault="00A72E09"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A72E09" w:rsidRPr="003B6373" w:rsidRDefault="00A72E09"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A72E09" w:rsidRDefault="00A72E09"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5" w:name="_DV_C939"/>
      <w:r w:rsidRPr="003B6373">
        <w:rPr>
          <w:rFonts w:ascii="Arial" w:hAnsi="Arial" w:cs="Arial"/>
          <w:sz w:val="16"/>
          <w:szCs w:val="16"/>
        </w:rPr>
        <w:t>osób</w:t>
      </w:r>
      <w:bookmarkEnd w:id="8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72E09" w:rsidRDefault="00A72E09"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9" w:rsidRDefault="00A72E09"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72E09" w:rsidRDefault="00A72E09"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9" w:rsidRPr="00D70837" w:rsidRDefault="00A72E09" w:rsidP="00BC388B">
    <w:pPr>
      <w:pStyle w:val="Stopka"/>
      <w:framePr w:wrap="auto" w:vAnchor="text" w:hAnchor="page" w:x="1659" w:y="-228"/>
      <w:ind w:right="360"/>
      <w:jc w:val="center"/>
      <w:rPr>
        <w:rFonts w:ascii="Tahoma" w:hAnsi="Tahoma" w:cs="Tahoma"/>
        <w:sz w:val="16"/>
        <w:szCs w:val="16"/>
      </w:rPr>
    </w:pPr>
    <w:r w:rsidRPr="00D70837">
      <w:rPr>
        <w:rFonts w:ascii="Tahoma" w:hAnsi="Tahoma" w:cs="Tahoma"/>
        <w:sz w:val="16"/>
        <w:szCs w:val="16"/>
      </w:rPr>
      <w:t>D</w:t>
    </w:r>
    <w:r>
      <w:rPr>
        <w:rFonts w:ascii="Tahoma" w:hAnsi="Tahoma" w:cs="Tahoma"/>
        <w:sz w:val="16"/>
        <w:szCs w:val="16"/>
      </w:rPr>
      <w:t>PZ/117/PN/106</w:t>
    </w:r>
    <w:r w:rsidRPr="00D70837">
      <w:rPr>
        <w:rFonts w:ascii="Tahoma" w:hAnsi="Tahoma" w:cs="Tahoma"/>
        <w:sz w:val="16"/>
        <w:szCs w:val="16"/>
      </w:rPr>
      <w:t>/17</w:t>
    </w:r>
  </w:p>
  <w:p w:rsidR="00A72E09" w:rsidRPr="00B67D42" w:rsidRDefault="00A72E09"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72E09" w:rsidRPr="002D02FC" w:rsidRDefault="00A72E0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72E09" w:rsidRPr="00931291" w:rsidRDefault="00A72E09"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A72E09" w:rsidRPr="00931291" w:rsidRDefault="00A72E09"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0BB36C5"/>
    <w:multiLevelType w:val="hybridMultilevel"/>
    <w:tmpl w:val="B9E40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2A92D4C"/>
    <w:multiLevelType w:val="multilevel"/>
    <w:tmpl w:val="9826647C"/>
    <w:lvl w:ilvl="0">
      <w:start w:val="18"/>
      <w:numFmt w:val="decimal"/>
      <w:lvlText w:val="%1"/>
      <w:lvlJc w:val="left"/>
      <w:pPr>
        <w:ind w:left="540" w:hanging="540"/>
      </w:pPr>
      <w:rPr>
        <w:rFonts w:hint="default"/>
      </w:rPr>
    </w:lvl>
    <w:lvl w:ilvl="1">
      <w:start w:val="10"/>
      <w:numFmt w:val="decimal"/>
      <w:lvlText w:val="%1.%2"/>
      <w:lvlJc w:val="left"/>
      <w:pPr>
        <w:ind w:left="1249" w:hanging="54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9EE634B"/>
    <w:multiLevelType w:val="multilevel"/>
    <w:tmpl w:val="5C78C57C"/>
    <w:lvl w:ilvl="0">
      <w:start w:val="18"/>
      <w:numFmt w:val="decimal"/>
      <w:lvlText w:val="%1."/>
      <w:lvlJc w:val="left"/>
      <w:pPr>
        <w:ind w:left="480" w:hanging="480"/>
      </w:pPr>
      <w:rPr>
        <w:rFonts w:hint="default"/>
      </w:rPr>
    </w:lvl>
    <w:lvl w:ilvl="1">
      <w:start w:val="9"/>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2">
    <w:nsid w:val="1EAD7D3F"/>
    <w:multiLevelType w:val="multilevel"/>
    <w:tmpl w:val="64D83DB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3">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0837F58"/>
    <w:multiLevelType w:val="hybridMultilevel"/>
    <w:tmpl w:val="6734A4C0"/>
    <w:lvl w:ilvl="0" w:tplc="CDC22A3C">
      <w:start w:val="1"/>
      <w:numFmt w:val="decimal"/>
      <w:lvlText w:val="%1)"/>
      <w:lvlJc w:val="left"/>
      <w:pPr>
        <w:ind w:left="720" w:hanging="360"/>
      </w:pPr>
    </w:lvl>
    <w:lvl w:ilvl="1" w:tplc="A3AA5242">
      <w:start w:val="1"/>
      <w:numFmt w:val="lowerLetter"/>
      <w:lvlText w:val="%2."/>
      <w:lvlJc w:val="left"/>
      <w:pPr>
        <w:ind w:left="1440" w:hanging="360"/>
      </w:pPr>
    </w:lvl>
    <w:lvl w:ilvl="2" w:tplc="3F782BA8">
      <w:start w:val="1"/>
      <w:numFmt w:val="lowerRoman"/>
      <w:lvlText w:val="%3."/>
      <w:lvlJc w:val="right"/>
      <w:pPr>
        <w:ind w:left="2160" w:hanging="180"/>
      </w:pPr>
    </w:lvl>
    <w:lvl w:ilvl="3" w:tplc="5100E740">
      <w:start w:val="1"/>
      <w:numFmt w:val="decimal"/>
      <w:lvlText w:val="%4."/>
      <w:lvlJc w:val="left"/>
      <w:pPr>
        <w:ind w:left="2880" w:hanging="360"/>
      </w:pPr>
    </w:lvl>
    <w:lvl w:ilvl="4" w:tplc="2DE29C22">
      <w:start w:val="1"/>
      <w:numFmt w:val="lowerLetter"/>
      <w:lvlText w:val="%5."/>
      <w:lvlJc w:val="left"/>
      <w:pPr>
        <w:ind w:left="3600" w:hanging="360"/>
      </w:pPr>
    </w:lvl>
    <w:lvl w:ilvl="5" w:tplc="3886FBF8">
      <w:start w:val="1"/>
      <w:numFmt w:val="lowerRoman"/>
      <w:lvlText w:val="%6."/>
      <w:lvlJc w:val="right"/>
      <w:pPr>
        <w:ind w:left="4320" w:hanging="180"/>
      </w:pPr>
    </w:lvl>
    <w:lvl w:ilvl="6" w:tplc="EB26AD12">
      <w:start w:val="1"/>
      <w:numFmt w:val="decimal"/>
      <w:lvlText w:val="%7."/>
      <w:lvlJc w:val="left"/>
      <w:pPr>
        <w:ind w:left="5040" w:hanging="360"/>
      </w:pPr>
    </w:lvl>
    <w:lvl w:ilvl="7" w:tplc="F93CF746">
      <w:start w:val="1"/>
      <w:numFmt w:val="lowerLetter"/>
      <w:lvlText w:val="%8."/>
      <w:lvlJc w:val="left"/>
      <w:pPr>
        <w:ind w:left="5760" w:hanging="360"/>
      </w:pPr>
    </w:lvl>
    <w:lvl w:ilvl="8" w:tplc="EE6AE8DE">
      <w:start w:val="1"/>
      <w:numFmt w:val="lowerRoman"/>
      <w:lvlText w:val="%9."/>
      <w:lvlJc w:val="right"/>
      <w:pPr>
        <w:ind w:left="6480" w:hanging="180"/>
      </w:pPr>
    </w:lvl>
  </w:abstractNum>
  <w:abstractNum w:abstractNumId="25">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52D6603"/>
    <w:multiLevelType w:val="hybridMultilevel"/>
    <w:tmpl w:val="8ECC9F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1">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2">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6">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ED8237C"/>
    <w:multiLevelType w:val="multilevel"/>
    <w:tmpl w:val="876EF5E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4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56A3CF4"/>
    <w:multiLevelType w:val="multilevel"/>
    <w:tmpl w:val="A71C8742"/>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490A3982"/>
    <w:multiLevelType w:val="hybridMultilevel"/>
    <w:tmpl w:val="BBFAE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49">
    <w:nsid w:val="4A542E8C"/>
    <w:multiLevelType w:val="multilevel"/>
    <w:tmpl w:val="2724E7A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0">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51">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4">
    <w:nsid w:val="5D2D43BC"/>
    <w:multiLevelType w:val="hybridMultilevel"/>
    <w:tmpl w:val="DB748DC4"/>
    <w:lvl w:ilvl="0" w:tplc="D7D83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6">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7">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58">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60">
    <w:nsid w:val="62CB5955"/>
    <w:multiLevelType w:val="hybridMultilevel"/>
    <w:tmpl w:val="5194249E"/>
    <w:lvl w:ilvl="0" w:tplc="4DFACC1A">
      <w:start w:val="5"/>
      <w:numFmt w:val="decimal"/>
      <w:lvlText w:val="%1"/>
      <w:lvlJc w:val="left"/>
      <w:pPr>
        <w:ind w:left="1012" w:hanging="360"/>
      </w:pPr>
      <w:rPr>
        <w:rFonts w:hint="default"/>
        <w:sz w:val="20"/>
        <w:szCs w:val="20"/>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61">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3">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4">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66">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73696078"/>
    <w:multiLevelType w:val="hybridMultilevel"/>
    <w:tmpl w:val="8996B63E"/>
    <w:lvl w:ilvl="0" w:tplc="19C01A3E">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AAE0D84">
      <w:start w:val="1"/>
      <w:numFmt w:val="lowerLetter"/>
      <w:lvlText w:val="%6)"/>
      <w:lvlJc w:val="right"/>
      <w:pPr>
        <w:ind w:left="5661" w:hanging="180"/>
      </w:pPr>
      <w:rPr>
        <w:rFonts w:ascii="Tahoma" w:eastAsia="Times New Roman" w:hAnsi="Tahoma" w:cs="Tahoma"/>
      </w:r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9">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F7A34F0"/>
    <w:multiLevelType w:val="multilevel"/>
    <w:tmpl w:val="06008538"/>
    <w:lvl w:ilvl="0">
      <w:start w:val="6"/>
      <w:numFmt w:val="decimal"/>
      <w:lvlText w:val="%1."/>
      <w:lvlJc w:val="left"/>
      <w:pPr>
        <w:ind w:left="360" w:hanging="360"/>
      </w:pPr>
      <w:rPr>
        <w:rFonts w:hint="default"/>
        <w:b/>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1">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num>
  <w:num w:numId="9">
    <w:abstractNumId w:val="44"/>
  </w:num>
  <w:num w:numId="10">
    <w:abstractNumId w:val="23"/>
  </w:num>
  <w:num w:numId="11">
    <w:abstractNumId w:val="49"/>
  </w:num>
  <w:num w:numId="12">
    <w:abstractNumId w:val="63"/>
  </w:num>
  <w:num w:numId="13">
    <w:abstractNumId w:val="62"/>
  </w:num>
  <w:num w:numId="14">
    <w:abstractNumId w:val="31"/>
  </w:num>
  <w:num w:numId="15">
    <w:abstractNumId w:val="33"/>
  </w:num>
  <w:num w:numId="16">
    <w:abstractNumId w:val="69"/>
  </w:num>
  <w:num w:numId="17">
    <w:abstractNumId w:val="16"/>
  </w:num>
  <w:num w:numId="18">
    <w:abstractNumId w:val="34"/>
  </w:num>
  <w:num w:numId="19">
    <w:abstractNumId w:val="52"/>
  </w:num>
  <w:num w:numId="20">
    <w:abstractNumId w:val="67"/>
  </w:num>
  <w:num w:numId="21">
    <w:abstractNumId w:val="39"/>
  </w:num>
  <w:num w:numId="22">
    <w:abstractNumId w:val="36"/>
  </w:num>
  <w:num w:numId="23">
    <w:abstractNumId w:val="53"/>
  </w:num>
  <w:num w:numId="24">
    <w:abstractNumId w:val="4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56"/>
  </w:num>
  <w:num w:numId="29">
    <w:abstractNumId w:val="55"/>
  </w:num>
  <w:num w:numId="30">
    <w:abstractNumId w:val="61"/>
  </w:num>
  <w:num w:numId="31">
    <w:abstractNumId w:val="51"/>
  </w:num>
  <w:num w:numId="32">
    <w:abstractNumId w:val="66"/>
  </w:num>
  <w:num w:numId="33">
    <w:abstractNumId w:val="10"/>
  </w:num>
  <w:num w:numId="34">
    <w:abstractNumId w:val="50"/>
  </w:num>
  <w:num w:numId="35">
    <w:abstractNumId w:val="60"/>
  </w:num>
  <w:num w:numId="36">
    <w:abstractNumId w:val="12"/>
  </w:num>
  <w:num w:numId="37">
    <w:abstractNumId w:val="45"/>
  </w:num>
  <w:num w:numId="38">
    <w:abstractNumId w:val="20"/>
  </w:num>
  <w:num w:numId="39">
    <w:abstractNumId w:val="9"/>
  </w:num>
  <w:num w:numId="40">
    <w:abstractNumId w:val="32"/>
  </w:num>
  <w:num w:numId="41">
    <w:abstractNumId w:val="15"/>
  </w:num>
  <w:num w:numId="42">
    <w:abstractNumId w:val="37"/>
  </w:num>
  <w:num w:numId="43">
    <w:abstractNumId w:val="27"/>
  </w:num>
  <w:num w:numId="44">
    <w:abstractNumId w:val="38"/>
  </w:num>
  <w:num w:numId="45">
    <w:abstractNumId w:val="18"/>
  </w:num>
  <w:num w:numId="46">
    <w:abstractNumId w:val="64"/>
  </w:num>
  <w:num w:numId="47">
    <w:abstractNumId w:val="41"/>
  </w:num>
  <w:num w:numId="48">
    <w:abstractNumId w:val="71"/>
  </w:num>
  <w:num w:numId="49">
    <w:abstractNumId w:val="58"/>
  </w:num>
  <w:num w:numId="50">
    <w:abstractNumId w:val="70"/>
  </w:num>
  <w:num w:numId="51">
    <w:abstractNumId w:val="30"/>
  </w:num>
  <w:num w:numId="52">
    <w:abstractNumId w:val="21"/>
  </w:num>
  <w:num w:numId="53">
    <w:abstractNumId w:val="57"/>
  </w:num>
  <w:num w:numId="54">
    <w:abstractNumId w:val="35"/>
  </w:num>
  <w:num w:numId="55">
    <w:abstractNumId w:val="42"/>
  </w:num>
  <w:num w:numId="56">
    <w:abstractNumId w:val="68"/>
  </w:num>
  <w:num w:numId="57">
    <w:abstractNumId w:val="26"/>
  </w:num>
  <w:num w:numId="58">
    <w:abstractNumId w:val="24"/>
  </w:num>
  <w:num w:numId="59">
    <w:abstractNumId w:val="46"/>
  </w:num>
  <w:num w:numId="60">
    <w:abstractNumId w:val="65"/>
  </w:num>
  <w:num w:numId="61">
    <w:abstractNumId w:val="48"/>
  </w:num>
  <w:num w:numId="62">
    <w:abstractNumId w:val="40"/>
  </w:num>
  <w:num w:numId="63">
    <w:abstractNumId w:val="54"/>
  </w:num>
  <w:num w:numId="64">
    <w:abstractNumId w:val="29"/>
  </w:num>
  <w:num w:numId="65">
    <w:abstractNumId w:val="47"/>
  </w:num>
  <w:num w:numId="66">
    <w:abstractNumId w:val="8"/>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26"/>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BD0"/>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44D"/>
    <w:rsid w:val="000A39E0"/>
    <w:rsid w:val="000A3AA0"/>
    <w:rsid w:val="000A3B94"/>
    <w:rsid w:val="000A3C7C"/>
    <w:rsid w:val="000A4BF8"/>
    <w:rsid w:val="000A4E10"/>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8D7"/>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D4A"/>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690"/>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2B35"/>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C8A"/>
    <w:rsid w:val="00160D3C"/>
    <w:rsid w:val="00161075"/>
    <w:rsid w:val="00161154"/>
    <w:rsid w:val="00161177"/>
    <w:rsid w:val="001617A0"/>
    <w:rsid w:val="00161C8F"/>
    <w:rsid w:val="00161D0F"/>
    <w:rsid w:val="00161F68"/>
    <w:rsid w:val="0016214C"/>
    <w:rsid w:val="00162602"/>
    <w:rsid w:val="0016322A"/>
    <w:rsid w:val="00163529"/>
    <w:rsid w:val="0016375F"/>
    <w:rsid w:val="001637FA"/>
    <w:rsid w:val="001639F1"/>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0FF"/>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687"/>
    <w:rsid w:val="001816EC"/>
    <w:rsid w:val="00182551"/>
    <w:rsid w:val="0018292D"/>
    <w:rsid w:val="00182C76"/>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8B6"/>
    <w:rsid w:val="00197A71"/>
    <w:rsid w:val="00197D41"/>
    <w:rsid w:val="001A00AF"/>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9D1"/>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17"/>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2DA"/>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7CE"/>
    <w:rsid w:val="0025491A"/>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60EB"/>
    <w:rsid w:val="002663A2"/>
    <w:rsid w:val="0026690D"/>
    <w:rsid w:val="00266A05"/>
    <w:rsid w:val="00266BA7"/>
    <w:rsid w:val="002675D2"/>
    <w:rsid w:val="00267774"/>
    <w:rsid w:val="00267867"/>
    <w:rsid w:val="00271491"/>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143"/>
    <w:rsid w:val="002B52D1"/>
    <w:rsid w:val="002B57D7"/>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1E2E"/>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227"/>
    <w:rsid w:val="00320355"/>
    <w:rsid w:val="00320706"/>
    <w:rsid w:val="00320BC4"/>
    <w:rsid w:val="00320C90"/>
    <w:rsid w:val="003212BB"/>
    <w:rsid w:val="00321B0A"/>
    <w:rsid w:val="00321E9C"/>
    <w:rsid w:val="00322289"/>
    <w:rsid w:val="00322570"/>
    <w:rsid w:val="003227C9"/>
    <w:rsid w:val="00322CA5"/>
    <w:rsid w:val="00323005"/>
    <w:rsid w:val="00323114"/>
    <w:rsid w:val="00323167"/>
    <w:rsid w:val="003232D8"/>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3E63"/>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B6"/>
    <w:rsid w:val="00360905"/>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3A78"/>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2F24"/>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C10"/>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A54"/>
    <w:rsid w:val="003B4D7C"/>
    <w:rsid w:val="003B4D90"/>
    <w:rsid w:val="003B51C9"/>
    <w:rsid w:val="003B52DE"/>
    <w:rsid w:val="003B567E"/>
    <w:rsid w:val="003B6373"/>
    <w:rsid w:val="003B6C44"/>
    <w:rsid w:val="003B7870"/>
    <w:rsid w:val="003B7A80"/>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6A80"/>
    <w:rsid w:val="003E744A"/>
    <w:rsid w:val="003E7555"/>
    <w:rsid w:val="003E756A"/>
    <w:rsid w:val="003E75CD"/>
    <w:rsid w:val="003E77D8"/>
    <w:rsid w:val="003E7974"/>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69E5"/>
    <w:rsid w:val="00427147"/>
    <w:rsid w:val="00427F09"/>
    <w:rsid w:val="0043042D"/>
    <w:rsid w:val="00430B75"/>
    <w:rsid w:val="00430EA2"/>
    <w:rsid w:val="00431556"/>
    <w:rsid w:val="004316CA"/>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6FEC"/>
    <w:rsid w:val="00437A19"/>
    <w:rsid w:val="00437F29"/>
    <w:rsid w:val="00437F83"/>
    <w:rsid w:val="004401AC"/>
    <w:rsid w:val="00440345"/>
    <w:rsid w:val="0044070E"/>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889"/>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5F5D"/>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26C9"/>
    <w:rsid w:val="004B2788"/>
    <w:rsid w:val="004B317A"/>
    <w:rsid w:val="004B38EF"/>
    <w:rsid w:val="004B3FBA"/>
    <w:rsid w:val="004B45CA"/>
    <w:rsid w:val="004B4829"/>
    <w:rsid w:val="004B4925"/>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588"/>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309"/>
    <w:rsid w:val="0053348F"/>
    <w:rsid w:val="005336FF"/>
    <w:rsid w:val="00534AB4"/>
    <w:rsid w:val="00534AF3"/>
    <w:rsid w:val="005363FC"/>
    <w:rsid w:val="00536904"/>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47CCE"/>
    <w:rsid w:val="0055014F"/>
    <w:rsid w:val="00550DD9"/>
    <w:rsid w:val="005515FA"/>
    <w:rsid w:val="005516A1"/>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DC0"/>
    <w:rsid w:val="005C0F8D"/>
    <w:rsid w:val="005C12E8"/>
    <w:rsid w:val="005C141F"/>
    <w:rsid w:val="005C1B3E"/>
    <w:rsid w:val="005C2C0A"/>
    <w:rsid w:val="005C350C"/>
    <w:rsid w:val="005C3579"/>
    <w:rsid w:val="005C3588"/>
    <w:rsid w:val="005C3778"/>
    <w:rsid w:val="005C37B2"/>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6F68"/>
    <w:rsid w:val="005E725E"/>
    <w:rsid w:val="005F00F4"/>
    <w:rsid w:val="005F058D"/>
    <w:rsid w:val="005F0AD4"/>
    <w:rsid w:val="005F1D17"/>
    <w:rsid w:val="005F23B9"/>
    <w:rsid w:val="005F277B"/>
    <w:rsid w:val="005F2904"/>
    <w:rsid w:val="005F2B38"/>
    <w:rsid w:val="005F2E72"/>
    <w:rsid w:val="005F3DA4"/>
    <w:rsid w:val="005F4296"/>
    <w:rsid w:val="005F4E6D"/>
    <w:rsid w:val="005F515F"/>
    <w:rsid w:val="005F51B4"/>
    <w:rsid w:val="005F5257"/>
    <w:rsid w:val="005F541B"/>
    <w:rsid w:val="005F5A44"/>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5259"/>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1A2"/>
    <w:rsid w:val="0061250C"/>
    <w:rsid w:val="0061295B"/>
    <w:rsid w:val="00612ACB"/>
    <w:rsid w:val="006138EE"/>
    <w:rsid w:val="00613AC4"/>
    <w:rsid w:val="00613B5B"/>
    <w:rsid w:val="0061425D"/>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4F3"/>
    <w:rsid w:val="0062480C"/>
    <w:rsid w:val="00624E50"/>
    <w:rsid w:val="00625050"/>
    <w:rsid w:val="006251E1"/>
    <w:rsid w:val="00625613"/>
    <w:rsid w:val="00625C95"/>
    <w:rsid w:val="00625D89"/>
    <w:rsid w:val="00626184"/>
    <w:rsid w:val="00627E7F"/>
    <w:rsid w:val="00630509"/>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5FE5"/>
    <w:rsid w:val="0063616A"/>
    <w:rsid w:val="0063693C"/>
    <w:rsid w:val="00636AD7"/>
    <w:rsid w:val="00637155"/>
    <w:rsid w:val="0063722B"/>
    <w:rsid w:val="00637A84"/>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67E4C"/>
    <w:rsid w:val="00670027"/>
    <w:rsid w:val="006718F2"/>
    <w:rsid w:val="00672087"/>
    <w:rsid w:val="0067259C"/>
    <w:rsid w:val="006725CD"/>
    <w:rsid w:val="0067261E"/>
    <w:rsid w:val="00672A50"/>
    <w:rsid w:val="00672C49"/>
    <w:rsid w:val="00672C51"/>
    <w:rsid w:val="00672EC5"/>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313"/>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B6"/>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4A5"/>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0772D"/>
    <w:rsid w:val="0071088F"/>
    <w:rsid w:val="00710964"/>
    <w:rsid w:val="00710D95"/>
    <w:rsid w:val="007111DE"/>
    <w:rsid w:val="007115EA"/>
    <w:rsid w:val="007122FD"/>
    <w:rsid w:val="00712357"/>
    <w:rsid w:val="007127B3"/>
    <w:rsid w:val="00712975"/>
    <w:rsid w:val="00712CD2"/>
    <w:rsid w:val="00713790"/>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53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3E3"/>
    <w:rsid w:val="00764724"/>
    <w:rsid w:val="007647EE"/>
    <w:rsid w:val="00764839"/>
    <w:rsid w:val="00764C56"/>
    <w:rsid w:val="00764F3C"/>
    <w:rsid w:val="00764FB7"/>
    <w:rsid w:val="00764FC2"/>
    <w:rsid w:val="007651ED"/>
    <w:rsid w:val="0076564F"/>
    <w:rsid w:val="00765CD3"/>
    <w:rsid w:val="00765E7D"/>
    <w:rsid w:val="007662E0"/>
    <w:rsid w:val="00766628"/>
    <w:rsid w:val="007669B5"/>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4EEE"/>
    <w:rsid w:val="00776394"/>
    <w:rsid w:val="00776658"/>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ABD"/>
    <w:rsid w:val="007A7049"/>
    <w:rsid w:val="007A7450"/>
    <w:rsid w:val="007A7E0F"/>
    <w:rsid w:val="007B0C50"/>
    <w:rsid w:val="007B0DD2"/>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4EE"/>
    <w:rsid w:val="007D1B10"/>
    <w:rsid w:val="007D1DAB"/>
    <w:rsid w:val="007D22F1"/>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486"/>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B35"/>
    <w:rsid w:val="00807E03"/>
    <w:rsid w:val="00810414"/>
    <w:rsid w:val="00810A3D"/>
    <w:rsid w:val="00810B85"/>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453A"/>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73C"/>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3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633"/>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C7C"/>
    <w:rsid w:val="00946DE2"/>
    <w:rsid w:val="00946E22"/>
    <w:rsid w:val="009472FB"/>
    <w:rsid w:val="00947A88"/>
    <w:rsid w:val="00947AF0"/>
    <w:rsid w:val="00947D0C"/>
    <w:rsid w:val="0095020F"/>
    <w:rsid w:val="009504AF"/>
    <w:rsid w:val="009504F0"/>
    <w:rsid w:val="00950645"/>
    <w:rsid w:val="00950DAE"/>
    <w:rsid w:val="00950DFA"/>
    <w:rsid w:val="0095136B"/>
    <w:rsid w:val="00951557"/>
    <w:rsid w:val="009524A2"/>
    <w:rsid w:val="00952E98"/>
    <w:rsid w:val="00953B6D"/>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BC3"/>
    <w:rsid w:val="00973D61"/>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0E"/>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670"/>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4EF0"/>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48E"/>
    <w:rsid w:val="00A23FF2"/>
    <w:rsid w:val="00A24003"/>
    <w:rsid w:val="00A24181"/>
    <w:rsid w:val="00A243E9"/>
    <w:rsid w:val="00A24406"/>
    <w:rsid w:val="00A24C88"/>
    <w:rsid w:val="00A2639E"/>
    <w:rsid w:val="00A26643"/>
    <w:rsid w:val="00A26F02"/>
    <w:rsid w:val="00A273AD"/>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381"/>
    <w:rsid w:val="00A40700"/>
    <w:rsid w:val="00A409DB"/>
    <w:rsid w:val="00A40CB4"/>
    <w:rsid w:val="00A41597"/>
    <w:rsid w:val="00A41786"/>
    <w:rsid w:val="00A41948"/>
    <w:rsid w:val="00A41DE9"/>
    <w:rsid w:val="00A42875"/>
    <w:rsid w:val="00A42B29"/>
    <w:rsid w:val="00A42DF2"/>
    <w:rsid w:val="00A42E28"/>
    <w:rsid w:val="00A43FA0"/>
    <w:rsid w:val="00A44786"/>
    <w:rsid w:val="00A44C8A"/>
    <w:rsid w:val="00A4504A"/>
    <w:rsid w:val="00A45F7A"/>
    <w:rsid w:val="00A4633B"/>
    <w:rsid w:val="00A46682"/>
    <w:rsid w:val="00A46A05"/>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4DEC"/>
    <w:rsid w:val="00A5504C"/>
    <w:rsid w:val="00A55299"/>
    <w:rsid w:val="00A5555A"/>
    <w:rsid w:val="00A55986"/>
    <w:rsid w:val="00A56074"/>
    <w:rsid w:val="00A5631B"/>
    <w:rsid w:val="00A5636F"/>
    <w:rsid w:val="00A56473"/>
    <w:rsid w:val="00A56C96"/>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2E09"/>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C0F"/>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36B"/>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91C"/>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DCE"/>
    <w:rsid w:val="00AB6E48"/>
    <w:rsid w:val="00AB71A8"/>
    <w:rsid w:val="00AB726D"/>
    <w:rsid w:val="00AB7271"/>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B0E"/>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5BB1"/>
    <w:rsid w:val="00AE5DC2"/>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583C"/>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982"/>
    <w:rsid w:val="00B75E77"/>
    <w:rsid w:val="00B765F9"/>
    <w:rsid w:val="00B76633"/>
    <w:rsid w:val="00B76732"/>
    <w:rsid w:val="00B76DFD"/>
    <w:rsid w:val="00B774E9"/>
    <w:rsid w:val="00B778A6"/>
    <w:rsid w:val="00B80599"/>
    <w:rsid w:val="00B82777"/>
    <w:rsid w:val="00B82863"/>
    <w:rsid w:val="00B82FAB"/>
    <w:rsid w:val="00B8365C"/>
    <w:rsid w:val="00B83820"/>
    <w:rsid w:val="00B83B09"/>
    <w:rsid w:val="00B83BBE"/>
    <w:rsid w:val="00B84A39"/>
    <w:rsid w:val="00B850D6"/>
    <w:rsid w:val="00B858F9"/>
    <w:rsid w:val="00B86BF3"/>
    <w:rsid w:val="00B878BF"/>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C95"/>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D7B50"/>
    <w:rsid w:val="00BE0862"/>
    <w:rsid w:val="00BE13C8"/>
    <w:rsid w:val="00BE17DC"/>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5D5"/>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3F4"/>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27704"/>
    <w:rsid w:val="00C27BA1"/>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65E"/>
    <w:rsid w:val="00C41B87"/>
    <w:rsid w:val="00C42CD1"/>
    <w:rsid w:val="00C43506"/>
    <w:rsid w:val="00C43923"/>
    <w:rsid w:val="00C44353"/>
    <w:rsid w:val="00C4470A"/>
    <w:rsid w:val="00C44BA9"/>
    <w:rsid w:val="00C44C0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4A0A"/>
    <w:rsid w:val="00C85227"/>
    <w:rsid w:val="00C85E51"/>
    <w:rsid w:val="00C85F0F"/>
    <w:rsid w:val="00C863E7"/>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AB"/>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2547"/>
    <w:rsid w:val="00DD3103"/>
    <w:rsid w:val="00DD3256"/>
    <w:rsid w:val="00DD3B6A"/>
    <w:rsid w:val="00DD429D"/>
    <w:rsid w:val="00DD47D9"/>
    <w:rsid w:val="00DD4976"/>
    <w:rsid w:val="00DD4BB4"/>
    <w:rsid w:val="00DD4EE5"/>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4F57"/>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0C0"/>
    <w:rsid w:val="00E305CF"/>
    <w:rsid w:val="00E308A6"/>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1E7C"/>
    <w:rsid w:val="00E42C90"/>
    <w:rsid w:val="00E43007"/>
    <w:rsid w:val="00E43211"/>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4FCC"/>
    <w:rsid w:val="00E75B9B"/>
    <w:rsid w:val="00E760DB"/>
    <w:rsid w:val="00E76388"/>
    <w:rsid w:val="00E763F7"/>
    <w:rsid w:val="00E76933"/>
    <w:rsid w:val="00E76E91"/>
    <w:rsid w:val="00E77711"/>
    <w:rsid w:val="00E77A32"/>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74A"/>
    <w:rsid w:val="00EB3C9D"/>
    <w:rsid w:val="00EB3FC1"/>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D41"/>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C77"/>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0D8F"/>
    <w:rsid w:val="00F01147"/>
    <w:rsid w:val="00F0153D"/>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A3"/>
    <w:rsid w:val="00F071FB"/>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232"/>
    <w:rsid w:val="00F262E2"/>
    <w:rsid w:val="00F264AA"/>
    <w:rsid w:val="00F27E0F"/>
    <w:rsid w:val="00F27F73"/>
    <w:rsid w:val="00F30228"/>
    <w:rsid w:val="00F30534"/>
    <w:rsid w:val="00F309BB"/>
    <w:rsid w:val="00F30A91"/>
    <w:rsid w:val="00F30F25"/>
    <w:rsid w:val="00F312EA"/>
    <w:rsid w:val="00F313D6"/>
    <w:rsid w:val="00F3147D"/>
    <w:rsid w:val="00F3162A"/>
    <w:rsid w:val="00F31680"/>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20ED"/>
    <w:rsid w:val="00F42411"/>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723"/>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2AF"/>
    <w:rsid w:val="00FB7411"/>
    <w:rsid w:val="00FB783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13A"/>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link w:val="Stopka"/>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link w:val="Zwykytekst"/>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9"/>
      </w:numPr>
      <w:jc w:val="both"/>
    </w:pPr>
  </w:style>
  <w:style w:type="paragraph" w:customStyle="1" w:styleId="literowanie">
    <w:name w:val="literowanie"/>
    <w:basedOn w:val="Normalny"/>
    <w:uiPriority w:val="99"/>
    <w:rsid w:val="00C45E08"/>
    <w:pPr>
      <w:numPr>
        <w:numId w:val="8"/>
      </w:numPr>
      <w:jc w:val="both"/>
    </w:pPr>
  </w:style>
  <w:style w:type="paragraph" w:customStyle="1" w:styleId="literowanie4">
    <w:name w:val="literowanie 4"/>
    <w:basedOn w:val="Nagwek3"/>
    <w:uiPriority w:val="99"/>
    <w:rsid w:val="00C45E08"/>
    <w:pPr>
      <w:numPr>
        <w:numId w:val="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ny"/>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ny"/>
    <w:rsid w:val="002B4463"/>
    <w:pPr>
      <w:spacing w:before="100" w:beforeAutospacing="1" w:after="100" w:afterAutospacing="1"/>
    </w:pPr>
  </w:style>
  <w:style w:type="paragraph" w:customStyle="1" w:styleId="akapitzlistcxspdrugie">
    <w:name w:val="akapitzlistcxspdrugie"/>
    <w:basedOn w:val="Normalny"/>
    <w:rsid w:val="002B4463"/>
    <w:pPr>
      <w:spacing w:before="100" w:beforeAutospacing="1" w:after="100" w:afterAutospacing="1"/>
    </w:pPr>
  </w:style>
  <w:style w:type="paragraph" w:customStyle="1" w:styleId="akapitzlistcxspnazwisko">
    <w:name w:val="akapitzlistcxspnazwisko"/>
    <w:basedOn w:val="Normalny"/>
    <w:rsid w:val="002B4463"/>
    <w:pPr>
      <w:spacing w:before="100" w:beforeAutospacing="1" w:after="100" w:afterAutospacing="1"/>
    </w:pPr>
  </w:style>
  <w:style w:type="paragraph" w:customStyle="1" w:styleId="Tekstpodstawowy22">
    <w:name w:val="Tekst podstawowy 22"/>
    <w:basedOn w:val="Normalny"/>
    <w:rsid w:val="002B4463"/>
    <w:pPr>
      <w:overflowPunct w:val="0"/>
      <w:autoSpaceDE w:val="0"/>
      <w:autoSpaceDN w:val="0"/>
      <w:adjustRightInd w:val="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yperlink" Target="http://www.zdm.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zp@zdm.wa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oter" Target="footer2.xml"/><Relationship Id="rId10" Type="http://schemas.openxmlformats.org/officeDocument/2006/relationships/hyperlink" Target="mailto:kancelaria@zdm.waw.pl" TargetMode="External"/><Relationship Id="rId19" Type="http://schemas.openxmlformats.org/officeDocument/2006/relationships/hyperlink" Target="https://www.uzp.gov.pl/__data/assets/pdf_file/0015/32415/Jednolity-Europejski-Dokument-Zamowienia-instrukcja.pdf" TargetMode="Externa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AEE1-EB1F-447C-AD83-1EDABE1F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66</Pages>
  <Words>24307</Words>
  <Characters>145848</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374</cp:revision>
  <cp:lastPrinted>2017-10-02T06:53:00Z</cp:lastPrinted>
  <dcterms:created xsi:type="dcterms:W3CDTF">2016-10-11T08:58:00Z</dcterms:created>
  <dcterms:modified xsi:type="dcterms:W3CDTF">2017-10-09T06:07:00Z</dcterms:modified>
</cp:coreProperties>
</file>