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DB8" w:rsidRPr="003142B1" w:rsidRDefault="00BF0DB8" w:rsidP="003D3B12">
      <w:pPr>
        <w:spacing w:after="44" w:line="360" w:lineRule="auto"/>
        <w:ind w:left="-370" w:firstLine="0"/>
        <w:jc w:val="left"/>
        <w:rPr>
          <w:sz w:val="22"/>
        </w:rPr>
      </w:pPr>
      <w:r>
        <w:rPr>
          <w:noProof/>
        </w:rPr>
      </w:r>
      <w:r w:rsidRPr="004C1E9A">
        <w:rPr>
          <w:noProof/>
          <w:sz w:val="22"/>
        </w:rPr>
        <w:pict>
          <v:group id="Group 39518" o:spid="_x0000_s1039" style="width:453.5pt;height:92.55pt;mso-position-horizontal-relative:char;mso-position-vertical-relative:line" coordsize="57594,11753">
            <v:rect id="Rectangle 6" o:spid="_x0000_s1040" style="position:absolute;left:2350;top:493;width:425;height:1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<v:textbox inset="0,0,0,0">
                <w:txbxContent>
                  <w:p w:rsidR="00BF0DB8" w:rsidRDefault="00BF0DB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7" o:spid="_x0000_s1041" style="position:absolute;left:26935;top:493;width:425;height:1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<v:textbox inset="0,0,0,0">
                <w:txbxContent>
                  <w:p w:rsidR="00BF0DB8" w:rsidRDefault="00BF0DB8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" o:spid="_x0000_s1042" type="#_x0000_t75" style="position:absolute;width:57594;height:117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0bQ7DAAAA2wAAAA8AAABkcnMvZG93bnJldi54bWxEj0FrAjEQhe+F/ocwQm81q9Ciq1GsIG1v&#10;VlvQ25CMu4ubyZJE3f77zkHobYb35r1v5svet+pKMTWBDYyGBShiG1zDlYHv/eZ5AiplZIdtYDLw&#10;SwmWi8eHOZYu3PiLrrtcKQnhVKKBOueu1DrZmjymYeiIRTuF6DHLGivtIt4k3Ld6XBSv2mPD0lBj&#10;R+ua7Hl38QZ+Yno7rqYTO/080/jwfrFbeknGPA361QxUpj7/m+/XH07whV5+kQH0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RtDsMAAADbAAAADwAAAAAAAAAAAAAAAACf&#10;AgAAZHJzL2Rvd25yZXYueG1sUEsFBgAAAAAEAAQA9wAAAI8DAAAAAA==&#10;">
              <v:imagedata r:id="rId7" o:title=""/>
            </v:shape>
            <w10:anchorlock/>
          </v:group>
        </w:pict>
      </w:r>
    </w:p>
    <w:p w:rsidR="00BF0DB8" w:rsidRPr="00C43D9F" w:rsidRDefault="00BF0DB8" w:rsidP="003D3B12">
      <w:pPr>
        <w:spacing w:after="228" w:line="360" w:lineRule="auto"/>
        <w:ind w:left="0" w:firstLine="0"/>
        <w:jc w:val="center"/>
        <w:rPr>
          <w:sz w:val="28"/>
        </w:rPr>
      </w:pPr>
      <w:r w:rsidRPr="00C43D9F">
        <w:rPr>
          <w:b/>
          <w:sz w:val="28"/>
        </w:rPr>
        <w:t>Program funkcjonalno-użytkowy</w:t>
      </w:r>
    </w:p>
    <w:p w:rsidR="00BF0DB8" w:rsidRPr="00C43D9F" w:rsidRDefault="00BF0DB8" w:rsidP="003D3B12">
      <w:pPr>
        <w:spacing w:after="137" w:line="360" w:lineRule="auto"/>
        <w:ind w:left="124" w:firstLine="0"/>
        <w:jc w:val="center"/>
      </w:pPr>
      <w:r w:rsidRPr="003142B1">
        <w:rPr>
          <w:b/>
          <w:sz w:val="22"/>
        </w:rPr>
        <w:t xml:space="preserve"> </w:t>
      </w:r>
      <w:r w:rsidRPr="00C43D9F">
        <w:rPr>
          <w:b/>
        </w:rPr>
        <w:t>Wykonanie inwestycji pn: „</w:t>
      </w:r>
      <w:r w:rsidRPr="00C43D9F">
        <w:rPr>
          <w:b/>
          <w:bCs/>
        </w:rPr>
        <w:t>D</w:t>
      </w:r>
      <w:r>
        <w:rPr>
          <w:b/>
          <w:bCs/>
        </w:rPr>
        <w:t>ostosowanie</w:t>
      </w:r>
      <w:r w:rsidRPr="00C43D9F">
        <w:rPr>
          <w:b/>
          <w:bCs/>
        </w:rPr>
        <w:t xml:space="preserve"> zespołu przystankowego Międzynarodowa do potrzeb osób o ograniczonej mobilności i poprawy warunków ruchu pieszego oraz ro</w:t>
      </w:r>
      <w:bookmarkStart w:id="0" w:name="_GoBack"/>
      <w:bookmarkEnd w:id="0"/>
      <w:r w:rsidRPr="00C43D9F">
        <w:rPr>
          <w:b/>
          <w:bCs/>
        </w:rPr>
        <w:t xml:space="preserve">werowego. </w:t>
      </w:r>
    </w:p>
    <w:p w:rsidR="00BF0DB8" w:rsidRPr="00C43D9F" w:rsidRDefault="00BF0DB8" w:rsidP="003D3B12">
      <w:pPr>
        <w:spacing w:after="143" w:line="360" w:lineRule="auto"/>
        <w:ind w:left="11"/>
        <w:jc w:val="left"/>
        <w:rPr>
          <w:b/>
          <w:sz w:val="22"/>
        </w:rPr>
      </w:pPr>
      <w:r w:rsidRPr="00C43D9F">
        <w:rPr>
          <w:b/>
          <w:sz w:val="22"/>
        </w:rPr>
        <w:t>Lokalizacja obiektu:</w:t>
      </w:r>
    </w:p>
    <w:p w:rsidR="00BF0DB8" w:rsidRPr="003142B1" w:rsidRDefault="00BF0DB8" w:rsidP="003D3B12">
      <w:pPr>
        <w:spacing w:after="143" w:line="360" w:lineRule="auto"/>
        <w:ind w:left="11"/>
        <w:jc w:val="left"/>
        <w:rPr>
          <w:sz w:val="22"/>
        </w:rPr>
      </w:pPr>
      <w:r w:rsidRPr="003142B1">
        <w:rPr>
          <w:sz w:val="22"/>
        </w:rPr>
        <w:t>Obiekt 42Ł Kładka dla pieszych ul. Międzynarodowa-Afrykańska/ .Al. Stanów Zjednoczonych</w:t>
      </w:r>
    </w:p>
    <w:p w:rsidR="00BF0DB8" w:rsidRPr="003142B1" w:rsidRDefault="00BF0DB8" w:rsidP="003D3B12">
      <w:pPr>
        <w:spacing w:after="143" w:line="360" w:lineRule="auto"/>
        <w:ind w:left="11"/>
        <w:jc w:val="left"/>
        <w:rPr>
          <w:sz w:val="22"/>
        </w:rPr>
      </w:pPr>
      <w:r w:rsidRPr="003142B1">
        <w:rPr>
          <w:sz w:val="22"/>
        </w:rPr>
        <w:t>Na następujących działkach:</w:t>
      </w:r>
    </w:p>
    <w:p w:rsidR="00BF0DB8" w:rsidRPr="003142B1" w:rsidRDefault="00BF0DB8" w:rsidP="003D3B12">
      <w:pPr>
        <w:pStyle w:val="ListParagraph"/>
        <w:numPr>
          <w:ilvl w:val="0"/>
          <w:numId w:val="1"/>
        </w:numPr>
        <w:spacing w:after="143" w:line="360" w:lineRule="auto"/>
        <w:jc w:val="left"/>
        <w:rPr>
          <w:sz w:val="22"/>
        </w:rPr>
      </w:pPr>
      <w:r w:rsidRPr="003142B1">
        <w:rPr>
          <w:sz w:val="22"/>
        </w:rPr>
        <w:t>Obręb 30114– działka nr 127</w:t>
      </w:r>
    </w:p>
    <w:p w:rsidR="00BF0DB8" w:rsidRPr="003142B1" w:rsidRDefault="00BF0DB8" w:rsidP="003D3B12">
      <w:pPr>
        <w:pStyle w:val="ListParagraph"/>
        <w:numPr>
          <w:ilvl w:val="0"/>
          <w:numId w:val="1"/>
        </w:numPr>
        <w:spacing w:after="143" w:line="360" w:lineRule="auto"/>
        <w:jc w:val="left"/>
        <w:rPr>
          <w:sz w:val="22"/>
        </w:rPr>
      </w:pPr>
      <w:r w:rsidRPr="003142B1">
        <w:rPr>
          <w:sz w:val="22"/>
        </w:rPr>
        <w:t>Obręb 30117 – działka nr 1</w:t>
      </w:r>
    </w:p>
    <w:p w:rsidR="00BF0DB8" w:rsidRPr="003142B1" w:rsidRDefault="00BF0DB8" w:rsidP="003D3B12">
      <w:pPr>
        <w:pStyle w:val="ListParagraph"/>
        <w:numPr>
          <w:ilvl w:val="0"/>
          <w:numId w:val="1"/>
        </w:numPr>
        <w:spacing w:after="143" w:line="360" w:lineRule="auto"/>
        <w:jc w:val="left"/>
        <w:rPr>
          <w:sz w:val="22"/>
        </w:rPr>
      </w:pPr>
      <w:r w:rsidRPr="003142B1">
        <w:rPr>
          <w:sz w:val="22"/>
        </w:rPr>
        <w:t>Obręb 30120 – działka nr 1</w:t>
      </w:r>
    </w:p>
    <w:p w:rsidR="00BF0DB8" w:rsidRPr="003142B1" w:rsidRDefault="00BF0DB8" w:rsidP="003D3B12">
      <w:pPr>
        <w:spacing w:after="20" w:line="360" w:lineRule="auto"/>
        <w:ind w:left="80" w:firstLine="0"/>
        <w:jc w:val="center"/>
        <w:rPr>
          <w:sz w:val="22"/>
        </w:rPr>
      </w:pPr>
      <w:r w:rsidRPr="003142B1">
        <w:rPr>
          <w:b/>
          <w:sz w:val="22"/>
        </w:rPr>
        <w:t xml:space="preserve"> </w:t>
      </w:r>
    </w:p>
    <w:p w:rsidR="00BF0DB8" w:rsidRPr="003142B1" w:rsidRDefault="00BF0DB8" w:rsidP="003D3B12">
      <w:pPr>
        <w:spacing w:after="48" w:line="360" w:lineRule="auto"/>
        <w:ind w:left="-5"/>
        <w:jc w:val="left"/>
        <w:rPr>
          <w:sz w:val="22"/>
        </w:rPr>
      </w:pPr>
      <w:r w:rsidRPr="003142B1">
        <w:rPr>
          <w:b/>
          <w:sz w:val="22"/>
        </w:rPr>
        <w:t xml:space="preserve">Kody Wspólnego słownika Zamówień CPV: </w:t>
      </w:r>
    </w:p>
    <w:p w:rsidR="00BF0DB8" w:rsidRPr="00C43D9F" w:rsidRDefault="00BF0DB8" w:rsidP="003D3B12">
      <w:pPr>
        <w:spacing w:after="59" w:line="360" w:lineRule="auto"/>
        <w:ind w:left="0" w:firstLine="0"/>
        <w:jc w:val="left"/>
        <w:rPr>
          <w:sz w:val="22"/>
        </w:rPr>
      </w:pPr>
      <w:r w:rsidRPr="00C43D9F">
        <w:rPr>
          <w:sz w:val="22"/>
        </w:rPr>
        <w:t>71320000-7 – Usługi inżynieryjne w zakresie projektowania</w:t>
      </w:r>
    </w:p>
    <w:p w:rsidR="00BF0DB8" w:rsidRPr="00C43D9F" w:rsidRDefault="00BF0DB8" w:rsidP="003D3B12">
      <w:pPr>
        <w:spacing w:after="59" w:line="360" w:lineRule="auto"/>
        <w:ind w:left="0" w:firstLine="0"/>
        <w:jc w:val="left"/>
        <w:rPr>
          <w:sz w:val="22"/>
        </w:rPr>
      </w:pPr>
      <w:r w:rsidRPr="00C43D9F">
        <w:rPr>
          <w:sz w:val="22"/>
        </w:rPr>
        <w:t>71322000-1 – Usługi inżynierii projektowej</w:t>
      </w:r>
      <w:r>
        <w:rPr>
          <w:sz w:val="22"/>
        </w:rPr>
        <w:t xml:space="preserve"> w zakresie inżynierii lądowej</w:t>
      </w:r>
      <w:r w:rsidRPr="00C43D9F">
        <w:rPr>
          <w:sz w:val="22"/>
        </w:rPr>
        <w:tab/>
        <w:t>i wodnej</w:t>
      </w:r>
    </w:p>
    <w:p w:rsidR="00BF0DB8" w:rsidRPr="00C43D9F" w:rsidRDefault="00BF0DB8" w:rsidP="003D3B12">
      <w:pPr>
        <w:spacing w:after="59" w:line="360" w:lineRule="auto"/>
        <w:ind w:left="0" w:firstLine="0"/>
        <w:jc w:val="left"/>
        <w:rPr>
          <w:sz w:val="22"/>
        </w:rPr>
      </w:pPr>
      <w:r w:rsidRPr="00C43D9F">
        <w:rPr>
          <w:sz w:val="22"/>
        </w:rPr>
        <w:t>45221120-9 – Roboty budowlane w zakresie wiaduktów</w:t>
      </w:r>
    </w:p>
    <w:p w:rsidR="00BF0DB8" w:rsidRPr="00C43D9F" w:rsidRDefault="00BF0DB8" w:rsidP="003D3B12">
      <w:pPr>
        <w:spacing w:after="59" w:line="360" w:lineRule="auto"/>
        <w:ind w:left="0" w:firstLine="0"/>
        <w:jc w:val="left"/>
        <w:rPr>
          <w:sz w:val="22"/>
        </w:rPr>
      </w:pPr>
      <w:r w:rsidRPr="00C43D9F">
        <w:rPr>
          <w:sz w:val="22"/>
        </w:rPr>
        <w:t>45233120-6 – Roboty  w zakresie budowy dróg</w:t>
      </w:r>
    </w:p>
    <w:p w:rsidR="00BF0DB8" w:rsidRPr="003142B1" w:rsidRDefault="00BF0DB8" w:rsidP="003D3B12">
      <w:pPr>
        <w:spacing w:after="59" w:line="360" w:lineRule="auto"/>
        <w:ind w:left="0" w:firstLine="0"/>
        <w:jc w:val="left"/>
        <w:rPr>
          <w:sz w:val="22"/>
        </w:rPr>
      </w:pPr>
      <w:r w:rsidRPr="00C43D9F">
        <w:rPr>
          <w:sz w:val="22"/>
        </w:rPr>
        <w:t>45233162-2 – Roboty budowlane w zakresie ścieżek rowerowych</w:t>
      </w:r>
    </w:p>
    <w:p w:rsidR="00BF0DB8" w:rsidRDefault="00BF0DB8" w:rsidP="003D3B12">
      <w:pPr>
        <w:tabs>
          <w:tab w:val="right" w:pos="9071"/>
        </w:tabs>
        <w:spacing w:after="0" w:line="360" w:lineRule="auto"/>
        <w:ind w:left="-15" w:firstLine="0"/>
        <w:jc w:val="left"/>
        <w:rPr>
          <w:b/>
          <w:sz w:val="22"/>
        </w:rPr>
      </w:pPr>
    </w:p>
    <w:p w:rsidR="00BF0DB8" w:rsidRPr="003142B1" w:rsidRDefault="00BF0DB8" w:rsidP="003D3B12">
      <w:pPr>
        <w:tabs>
          <w:tab w:val="right" w:pos="9071"/>
        </w:tabs>
        <w:spacing w:after="0" w:line="360" w:lineRule="auto"/>
        <w:ind w:left="-15" w:firstLine="0"/>
        <w:jc w:val="left"/>
        <w:rPr>
          <w:sz w:val="22"/>
        </w:rPr>
      </w:pPr>
      <w:r w:rsidRPr="003142B1">
        <w:rPr>
          <w:b/>
          <w:sz w:val="22"/>
        </w:rPr>
        <w:t xml:space="preserve">Zamawiający: </w:t>
      </w:r>
      <w:r w:rsidRPr="003142B1">
        <w:rPr>
          <w:b/>
          <w:sz w:val="22"/>
        </w:rPr>
        <w:tab/>
        <w:t xml:space="preserve">Płatnik: </w:t>
      </w:r>
    </w:p>
    <w:tbl>
      <w:tblPr>
        <w:tblW w:w="9138" w:type="dxa"/>
        <w:tblCellMar>
          <w:top w:w="41" w:type="dxa"/>
          <w:left w:w="0" w:type="dxa"/>
          <w:right w:w="0" w:type="dxa"/>
        </w:tblCellMar>
        <w:tblLook w:val="00A0"/>
      </w:tblPr>
      <w:tblGrid>
        <w:gridCol w:w="6582"/>
        <w:gridCol w:w="2556"/>
      </w:tblGrid>
      <w:tr w:rsidR="00BF0DB8" w:rsidRPr="003142B1" w:rsidTr="00322770">
        <w:trPr>
          <w:trHeight w:val="901"/>
        </w:trPr>
        <w:tc>
          <w:tcPr>
            <w:tcW w:w="6582" w:type="dxa"/>
            <w:tcBorders>
              <w:top w:val="nil"/>
              <w:left w:val="nil"/>
              <w:bottom w:val="nil"/>
              <w:right w:val="nil"/>
            </w:tcBorders>
          </w:tcPr>
          <w:p w:rsidR="00BF0DB8" w:rsidRPr="00322770" w:rsidRDefault="00BF0DB8" w:rsidP="00322770">
            <w:pPr>
              <w:spacing w:after="19" w:line="360" w:lineRule="auto"/>
              <w:ind w:left="0" w:firstLine="0"/>
              <w:jc w:val="left"/>
              <w:rPr>
                <w:sz w:val="22"/>
              </w:rPr>
            </w:pPr>
            <w:r w:rsidRPr="00322770">
              <w:rPr>
                <w:sz w:val="22"/>
              </w:rPr>
              <w:t xml:space="preserve">Miasto Stołeczne Warszawa </w:t>
            </w:r>
          </w:p>
          <w:p w:rsidR="00BF0DB8" w:rsidRPr="00322770" w:rsidRDefault="00BF0DB8" w:rsidP="00322770">
            <w:pPr>
              <w:spacing w:after="0" w:line="360" w:lineRule="auto"/>
              <w:ind w:left="0" w:right="2258" w:firstLine="0"/>
              <w:jc w:val="left"/>
              <w:rPr>
                <w:sz w:val="22"/>
              </w:rPr>
            </w:pPr>
            <w:r w:rsidRPr="00322770">
              <w:rPr>
                <w:sz w:val="22"/>
              </w:rPr>
              <w:t xml:space="preserve">Pl. Bankowy 3/5, 00-950 Warszawa </w:t>
            </w:r>
            <w:r w:rsidRPr="00322770">
              <w:rPr>
                <w:sz w:val="22"/>
              </w:rPr>
              <w:br/>
              <w:t xml:space="preserve">NIP: 525-22-48-481 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BF0DB8" w:rsidRPr="00322770" w:rsidRDefault="00BF0DB8" w:rsidP="00322770">
            <w:pPr>
              <w:spacing w:after="0" w:line="360" w:lineRule="auto"/>
              <w:ind w:left="39" w:right="67" w:hanging="39"/>
              <w:jc w:val="right"/>
              <w:rPr>
                <w:sz w:val="22"/>
              </w:rPr>
            </w:pPr>
            <w:r w:rsidRPr="00322770">
              <w:rPr>
                <w:sz w:val="22"/>
              </w:rPr>
              <w:t xml:space="preserve">Zarząd Dróg Miejskich ul. Chmielna 120 </w:t>
            </w:r>
            <w:r w:rsidRPr="00322770">
              <w:rPr>
                <w:sz w:val="22"/>
              </w:rPr>
              <w:br/>
              <w:t xml:space="preserve">00-801 Warszawa </w:t>
            </w:r>
          </w:p>
        </w:tc>
      </w:tr>
    </w:tbl>
    <w:p w:rsidR="00BF0DB8" w:rsidRPr="003142B1" w:rsidRDefault="00BF0DB8" w:rsidP="003D3B12">
      <w:pPr>
        <w:spacing w:after="12" w:line="360" w:lineRule="auto"/>
        <w:ind w:left="0" w:firstLine="0"/>
        <w:jc w:val="left"/>
        <w:rPr>
          <w:b/>
          <w:sz w:val="22"/>
        </w:rPr>
      </w:pPr>
    </w:p>
    <w:p w:rsidR="00BF0DB8" w:rsidRPr="003142B1" w:rsidRDefault="00BF0DB8" w:rsidP="003D3B12">
      <w:pPr>
        <w:spacing w:line="360" w:lineRule="auto"/>
        <w:jc w:val="center"/>
        <w:rPr>
          <w:b/>
          <w:sz w:val="22"/>
        </w:rPr>
      </w:pPr>
    </w:p>
    <w:p w:rsidR="00BF0DB8" w:rsidRPr="003142B1" w:rsidRDefault="00BF0DB8" w:rsidP="003D3B12">
      <w:pPr>
        <w:spacing w:line="360" w:lineRule="auto"/>
        <w:jc w:val="center"/>
        <w:rPr>
          <w:b/>
          <w:sz w:val="22"/>
        </w:rPr>
      </w:pPr>
      <w:r w:rsidRPr="003142B1">
        <w:rPr>
          <w:b/>
          <w:sz w:val="22"/>
        </w:rPr>
        <w:t>Warszawa, luty 2018</w:t>
      </w:r>
    </w:p>
    <w:p w:rsidR="00BF0DB8" w:rsidRPr="00416338" w:rsidRDefault="00BF0DB8" w:rsidP="003D3B12">
      <w:pPr>
        <w:pStyle w:val="TOCHeading"/>
        <w:spacing w:line="360" w:lineRule="auto"/>
        <w:rPr>
          <w:rFonts w:ascii="Arial" w:hAnsi="Arial" w:cs="Arial"/>
          <w:color w:val="auto"/>
          <w:sz w:val="24"/>
          <w:szCs w:val="22"/>
        </w:rPr>
      </w:pPr>
      <w:r w:rsidRPr="00416338">
        <w:rPr>
          <w:rFonts w:ascii="Arial" w:hAnsi="Arial" w:cs="Arial"/>
          <w:color w:val="auto"/>
          <w:sz w:val="24"/>
          <w:szCs w:val="22"/>
        </w:rPr>
        <w:t>Spis treści</w:t>
      </w:r>
    </w:p>
    <w:p w:rsidR="00BF0DB8" w:rsidRDefault="00BF0DB8">
      <w:pPr>
        <w:pStyle w:val="TOC1"/>
        <w:rPr>
          <w:rFonts w:ascii="Calibri" w:hAnsi="Calibri" w:cs="Times New Roman"/>
          <w:noProof/>
          <w:color w:val="auto"/>
          <w:sz w:val="22"/>
        </w:rPr>
      </w:pPr>
      <w:r w:rsidRPr="003142B1">
        <w:rPr>
          <w:sz w:val="22"/>
        </w:rPr>
        <w:fldChar w:fldCharType="begin"/>
      </w:r>
      <w:r w:rsidRPr="003142B1">
        <w:rPr>
          <w:sz w:val="22"/>
        </w:rPr>
        <w:instrText xml:space="preserve"> TOC \o "1-3" \h \z \u </w:instrText>
      </w:r>
      <w:r w:rsidRPr="003142B1">
        <w:rPr>
          <w:sz w:val="22"/>
        </w:rPr>
        <w:fldChar w:fldCharType="separate"/>
      </w:r>
      <w:hyperlink w:anchor="_Toc506377744" w:history="1">
        <w:r w:rsidRPr="00A858F8">
          <w:rPr>
            <w:rStyle w:val="Hyperlink"/>
            <w:rFonts w:cs="Arial"/>
            <w:noProof/>
          </w:rPr>
          <w:t>I.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CZĘŚĆ OPISOWA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45" w:history="1">
        <w:r w:rsidRPr="00A858F8">
          <w:rPr>
            <w:rStyle w:val="Hyperlink"/>
            <w:rFonts w:cs="Arial"/>
            <w:noProof/>
          </w:rPr>
          <w:t>1.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Orientacja na mapie województwa mazowieckiego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46" w:history="1">
        <w:r w:rsidRPr="00A858F8">
          <w:rPr>
            <w:rStyle w:val="Hyperlink"/>
            <w:rFonts w:cs="Arial"/>
            <w:noProof/>
          </w:rPr>
          <w:t>2.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Orientacja na mapie administracyjnej Warszawy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47" w:history="1">
        <w:r w:rsidRPr="00A858F8">
          <w:rPr>
            <w:rStyle w:val="Hyperlink"/>
            <w:rFonts w:cs="Arial"/>
            <w:noProof/>
          </w:rPr>
          <w:t>3.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Opis ogólny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48" w:history="1">
        <w:r w:rsidRPr="00A858F8">
          <w:rPr>
            <w:rStyle w:val="Hyperlink"/>
            <w:rFonts w:cs="Arial"/>
            <w:noProof/>
          </w:rPr>
          <w:t>3.1.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Stan istniejący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49" w:history="1">
        <w:r w:rsidRPr="00A858F8">
          <w:rPr>
            <w:rStyle w:val="Hyperlink"/>
            <w:rFonts w:cs="Arial"/>
            <w:noProof/>
          </w:rPr>
          <w:t>3.2.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Charakterystyczne parametry określające wielkość obiektu lub zakres robót.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50" w:history="1">
        <w:r w:rsidRPr="00A858F8">
          <w:rPr>
            <w:rStyle w:val="Hyperlink"/>
            <w:rFonts w:cs="Arial"/>
            <w:noProof/>
          </w:rPr>
          <w:t>3.5.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Aktualne uwarunkowania wykonania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51" w:history="1">
        <w:r w:rsidRPr="00A858F8">
          <w:rPr>
            <w:rStyle w:val="Hyperlink"/>
            <w:rFonts w:cs="Arial"/>
            <w:noProof/>
          </w:rPr>
          <w:t>4.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Opis wymagań Zamawiającego w stosunku do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52" w:history="1">
        <w:r w:rsidRPr="00A858F8">
          <w:rPr>
            <w:rStyle w:val="Hyperlink"/>
            <w:rFonts w:cs="Arial"/>
            <w:noProof/>
          </w:rPr>
          <w:t>4.1.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53" w:history="1">
        <w:r w:rsidRPr="00A858F8">
          <w:rPr>
            <w:rStyle w:val="Hyperlink"/>
            <w:rFonts w:cs="Arial"/>
            <w:noProof/>
          </w:rPr>
          <w:t>4.2.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Wymagania ogólne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54" w:history="1">
        <w:r w:rsidRPr="00A858F8">
          <w:rPr>
            <w:rStyle w:val="Hyperlink"/>
            <w:rFonts w:cs="Arial"/>
            <w:noProof/>
          </w:rPr>
          <w:t>4.3.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Przygotowanie i zabezpieczenie terenu budowy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55" w:history="1">
        <w:r w:rsidRPr="00A858F8">
          <w:rPr>
            <w:rStyle w:val="Hyperlink"/>
            <w:rFonts w:cs="Arial"/>
            <w:noProof/>
          </w:rPr>
          <w:t>4.4.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Architektura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56" w:history="1">
        <w:r w:rsidRPr="00A858F8">
          <w:rPr>
            <w:rStyle w:val="Hyperlink"/>
            <w:rFonts w:cs="Arial"/>
            <w:noProof/>
          </w:rPr>
          <w:t>4.5.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Konstrukcja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57" w:history="1">
        <w:r w:rsidRPr="00A858F8">
          <w:rPr>
            <w:rStyle w:val="Hyperlink"/>
            <w:rFonts w:cs="Arial"/>
            <w:noProof/>
          </w:rPr>
          <w:t>4.6.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Instalacje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58" w:history="1">
        <w:r w:rsidRPr="00A858F8">
          <w:rPr>
            <w:rStyle w:val="Hyperlink"/>
            <w:rFonts w:cs="Arial"/>
            <w:noProof/>
          </w:rPr>
          <w:t>4.7.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Zabezpieczenia antykorozyjne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59" w:history="1">
        <w:r w:rsidRPr="00A858F8">
          <w:rPr>
            <w:rStyle w:val="Hyperlink"/>
            <w:rFonts w:cs="Arial"/>
            <w:noProof/>
          </w:rPr>
          <w:t>Prace związane z zabezpieczeniem antykoryzyjnym należy wykonać zgodnie z wytycznymi z załącznika nr 2.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60" w:history="1">
        <w:r w:rsidRPr="00A858F8">
          <w:rPr>
            <w:rStyle w:val="Hyperlink"/>
            <w:rFonts w:cs="Arial"/>
            <w:noProof/>
          </w:rPr>
          <w:t>4.8.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Oznakowanie poziome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61" w:history="1">
        <w:r w:rsidRPr="00A858F8">
          <w:rPr>
            <w:rStyle w:val="Hyperlink"/>
            <w:rFonts w:cs="Arial"/>
            <w:noProof/>
          </w:rPr>
          <w:t>4.9.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Prowadzenie prac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62" w:history="1">
        <w:r w:rsidRPr="00A858F8">
          <w:rPr>
            <w:rStyle w:val="Hyperlink"/>
            <w:rFonts w:cs="Arial"/>
            <w:noProof/>
          </w:rPr>
          <w:t>4.10.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Dokumentacja powykonawcza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1"/>
        <w:rPr>
          <w:rFonts w:ascii="Calibri" w:hAnsi="Calibri" w:cs="Times New Roman"/>
          <w:noProof/>
          <w:color w:val="auto"/>
          <w:sz w:val="22"/>
        </w:rPr>
      </w:pPr>
      <w:hyperlink w:anchor="_Toc506377763" w:history="1">
        <w:r w:rsidRPr="00A858F8">
          <w:rPr>
            <w:rStyle w:val="Hyperlink"/>
            <w:rFonts w:cs="Arial"/>
            <w:noProof/>
          </w:rPr>
          <w:t>II.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Część Informacyjna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64" w:history="1">
        <w:r w:rsidRPr="00A858F8">
          <w:rPr>
            <w:rStyle w:val="Hyperlink"/>
            <w:rFonts w:cs="Arial"/>
            <w:noProof/>
          </w:rPr>
          <w:t>1.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Informacje ogólne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65" w:history="1">
        <w:r w:rsidRPr="00A858F8">
          <w:rPr>
            <w:rStyle w:val="Hyperlink"/>
            <w:rFonts w:cs="Arial"/>
            <w:noProof/>
          </w:rPr>
          <w:t>2.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Stan prawny nieruchomości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66" w:history="1">
        <w:r w:rsidRPr="00A858F8">
          <w:rPr>
            <w:rStyle w:val="Hyperlink"/>
            <w:rFonts w:cs="Arial"/>
            <w:noProof/>
          </w:rPr>
          <w:t>3.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Przepisy prawne związane z projektowaniem i wykonaniem robót budowalnych.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67" w:history="1">
        <w:r w:rsidRPr="00A858F8">
          <w:rPr>
            <w:rStyle w:val="Hyperlink"/>
            <w:rFonts w:cs="Arial"/>
            <w:noProof/>
          </w:rPr>
          <w:t>4.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Dodatkowe 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68" w:history="1">
        <w:r w:rsidRPr="00A858F8">
          <w:rPr>
            <w:rStyle w:val="Hyperlink"/>
            <w:rFonts w:cs="Arial"/>
            <w:noProof/>
          </w:rPr>
          <w:t>4.1.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Gwarancja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69" w:history="1">
        <w:r w:rsidRPr="00A858F8">
          <w:rPr>
            <w:rStyle w:val="Hyperlink"/>
            <w:rFonts w:cs="Arial"/>
            <w:noProof/>
          </w:rPr>
          <w:t>4.2.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Roboty uzupełniające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F0DB8" w:rsidRDefault="00BF0DB8">
      <w:pPr>
        <w:pStyle w:val="TOC2"/>
        <w:rPr>
          <w:rFonts w:ascii="Calibri" w:hAnsi="Calibri" w:cs="Times New Roman"/>
          <w:noProof/>
          <w:color w:val="auto"/>
          <w:sz w:val="22"/>
        </w:rPr>
      </w:pPr>
      <w:hyperlink w:anchor="_Toc506377770" w:history="1">
        <w:r w:rsidRPr="00A858F8">
          <w:rPr>
            <w:rStyle w:val="Hyperlink"/>
            <w:rFonts w:cs="Arial"/>
            <w:noProof/>
          </w:rPr>
          <w:t>4.3.</w:t>
        </w:r>
        <w:r>
          <w:rPr>
            <w:rFonts w:ascii="Calibri" w:hAnsi="Calibri" w:cs="Times New Roman"/>
            <w:noProof/>
            <w:color w:val="auto"/>
            <w:sz w:val="22"/>
          </w:rPr>
          <w:tab/>
        </w:r>
        <w:r w:rsidRPr="00A858F8">
          <w:rPr>
            <w:rStyle w:val="Hyperlink"/>
            <w:rFonts w:cs="Arial"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_Toc506377770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F0DB8" w:rsidRPr="00416338" w:rsidRDefault="00BF0DB8" w:rsidP="00B53929">
      <w:pPr>
        <w:spacing w:line="360" w:lineRule="auto"/>
        <w:ind w:left="0" w:firstLine="0"/>
        <w:rPr>
          <w:b/>
          <w:bCs/>
          <w:sz w:val="22"/>
        </w:rPr>
      </w:pPr>
      <w:r w:rsidRPr="003142B1">
        <w:rPr>
          <w:sz w:val="22"/>
        </w:rPr>
        <w:fldChar w:fldCharType="end"/>
      </w:r>
      <w:r>
        <w:rPr>
          <w:b/>
          <w:bCs/>
          <w:sz w:val="22"/>
        </w:rPr>
        <w:br w:type="page"/>
      </w:r>
    </w:p>
    <w:p w:rsidR="00BF0DB8" w:rsidRPr="00C43D9F" w:rsidRDefault="00BF0DB8" w:rsidP="003D3B12">
      <w:pPr>
        <w:pStyle w:val="Heading1"/>
        <w:numPr>
          <w:ilvl w:val="0"/>
          <w:numId w:val="2"/>
        </w:numPr>
        <w:spacing w:line="360" w:lineRule="auto"/>
        <w:ind w:left="426"/>
        <w:rPr>
          <w:sz w:val="24"/>
        </w:rPr>
      </w:pPr>
      <w:bookmarkStart w:id="1" w:name="_Toc506377744"/>
      <w:r w:rsidRPr="00C43D9F">
        <w:rPr>
          <w:sz w:val="24"/>
        </w:rPr>
        <w:t>CZĘŚĆ OPISOWA</w:t>
      </w:r>
      <w:bookmarkEnd w:id="1"/>
    </w:p>
    <w:p w:rsidR="00BF0DB8" w:rsidRPr="003142B1" w:rsidRDefault="00BF0DB8" w:rsidP="003D3B12">
      <w:pPr>
        <w:spacing w:line="360" w:lineRule="auto"/>
        <w:rPr>
          <w:sz w:val="22"/>
        </w:rPr>
      </w:pPr>
    </w:p>
    <w:p w:rsidR="00BF0DB8" w:rsidRPr="00C43D9F" w:rsidRDefault="00BF0DB8" w:rsidP="003D3B12">
      <w:pPr>
        <w:pStyle w:val="Heading2"/>
        <w:numPr>
          <w:ilvl w:val="1"/>
          <w:numId w:val="2"/>
        </w:numPr>
        <w:spacing w:line="360" w:lineRule="auto"/>
        <w:ind w:left="567"/>
        <w:rPr>
          <w:sz w:val="24"/>
        </w:rPr>
      </w:pPr>
      <w:bookmarkStart w:id="2" w:name="_Toc506377745"/>
      <w:r w:rsidRPr="00C43D9F">
        <w:rPr>
          <w:sz w:val="24"/>
        </w:rPr>
        <w:t>Orientacja na mapie województwa mazowieckiego</w:t>
      </w:r>
      <w:bookmarkEnd w:id="2"/>
    </w:p>
    <w:p w:rsidR="00BF0DB8" w:rsidRPr="003142B1" w:rsidRDefault="00BF0DB8" w:rsidP="003D3B12">
      <w:pPr>
        <w:spacing w:line="360" w:lineRule="auto"/>
        <w:rPr>
          <w:sz w:val="22"/>
        </w:rPr>
      </w:pPr>
      <w:r>
        <w:rPr>
          <w:noProof/>
        </w:rPr>
        <w:pict>
          <v:shape id="Picture 1123" o:spid="_x0000_s1056" type="#_x0000_t75" style="position:absolute;left:0;text-align:left;margin-left:0;margin-top:0;width:396.4pt;height:404.85pt;z-index:251655680;visibility:visible;mso-position-horizontal:center;mso-position-horizontal-relative:margin;mso-position-vertical:center;mso-position-vertical-relative:margin">
            <v:imagedata r:id="rId8" o:title=""/>
            <w10:wrap type="square" anchorx="margin" anchory="margin"/>
          </v:shape>
        </w:pict>
      </w:r>
    </w:p>
    <w:p w:rsidR="00BF0DB8" w:rsidRPr="003142B1" w:rsidRDefault="00BF0DB8" w:rsidP="003D3B12">
      <w:pPr>
        <w:spacing w:line="360" w:lineRule="auto"/>
        <w:rPr>
          <w:sz w:val="22"/>
        </w:rPr>
      </w:pPr>
    </w:p>
    <w:p w:rsidR="00BF0DB8" w:rsidRPr="003142B1" w:rsidRDefault="00BF0DB8" w:rsidP="003D3B12">
      <w:pPr>
        <w:spacing w:line="360" w:lineRule="auto"/>
        <w:rPr>
          <w:sz w:val="22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Łącznik prosty ze strzałką 11" o:spid="_x0000_s1057" type="#_x0000_t32" style="position:absolute;left:0;text-align:left;margin-left:110.5pt;margin-top:233pt;width:90pt;height:61.4pt;flip:y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" strokeweight=".5pt">
            <v:stroke endarrow="block" joinstyle="miter"/>
          </v:shape>
        </w:pict>
      </w: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Schemat blokowy: łącznik 8" o:spid="_x0000_s1058" type="#_x0000_t120" style="position:absolute;left:0;text-align:left;margin-left:200.3pt;margin-top:225.8pt;width:8.4pt;height:8.2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" fillcolor="red" stroked="f">
            <v:shadow on="t" color="black" opacity="41287f" offset="0,1.5pt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3" o:spid="_x0000_s1059" type="#_x0000_t202" style="position:absolute;left:0;text-align:left;margin-left:-4.1pt;margin-top:294.4pt;width:114.6pt;height:39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" strokeweight=".5pt">
            <v:textbox>
              <w:txbxContent>
                <w:p w:rsidR="00BF0DB8" w:rsidRPr="003142B1" w:rsidRDefault="00BF0DB8">
                  <w:pPr>
                    <w:ind w:left="0"/>
                    <w:rPr>
                      <w:sz w:val="22"/>
                    </w:rPr>
                  </w:pPr>
                  <w:r w:rsidRPr="003142B1">
                    <w:rPr>
                      <w:sz w:val="22"/>
                    </w:rPr>
                    <w:t>Lokalizacja</w:t>
                  </w:r>
                  <w:r w:rsidRPr="003142B1">
                    <w:rPr>
                      <w:sz w:val="22"/>
                    </w:rPr>
                    <w:br/>
                    <w:t>inwestycji</w:t>
                  </w:r>
                </w:p>
              </w:txbxContent>
            </v:textbox>
          </v:shape>
        </w:pict>
      </w:r>
    </w:p>
    <w:p w:rsidR="00BF0DB8" w:rsidRPr="003142B1" w:rsidRDefault="00BF0DB8" w:rsidP="003D3B12">
      <w:pPr>
        <w:spacing w:line="360" w:lineRule="auto"/>
        <w:rPr>
          <w:sz w:val="22"/>
        </w:rPr>
      </w:pPr>
    </w:p>
    <w:p w:rsidR="00BF0DB8" w:rsidRPr="003142B1" w:rsidRDefault="00BF0DB8" w:rsidP="003D3B12">
      <w:pPr>
        <w:spacing w:line="360" w:lineRule="auto"/>
        <w:rPr>
          <w:sz w:val="22"/>
        </w:rPr>
      </w:pPr>
    </w:p>
    <w:p w:rsidR="00BF0DB8" w:rsidRPr="003142B1" w:rsidRDefault="00BF0DB8" w:rsidP="003D3B12">
      <w:pPr>
        <w:spacing w:line="360" w:lineRule="auto"/>
        <w:rPr>
          <w:sz w:val="22"/>
        </w:rPr>
      </w:pPr>
    </w:p>
    <w:p w:rsidR="00BF0DB8" w:rsidRPr="003142B1" w:rsidRDefault="00BF0DB8" w:rsidP="003D3B12">
      <w:pPr>
        <w:spacing w:line="360" w:lineRule="auto"/>
        <w:rPr>
          <w:sz w:val="22"/>
        </w:rPr>
      </w:pPr>
    </w:p>
    <w:p w:rsidR="00BF0DB8" w:rsidRPr="003142B1" w:rsidRDefault="00BF0DB8" w:rsidP="003D3B12">
      <w:pPr>
        <w:spacing w:line="360" w:lineRule="auto"/>
        <w:rPr>
          <w:sz w:val="22"/>
        </w:rPr>
      </w:pPr>
    </w:p>
    <w:p w:rsidR="00BF0DB8" w:rsidRPr="00C43D9F" w:rsidRDefault="00BF0DB8" w:rsidP="003D3B12">
      <w:pPr>
        <w:pStyle w:val="Heading2"/>
        <w:numPr>
          <w:ilvl w:val="1"/>
          <w:numId w:val="2"/>
        </w:numPr>
        <w:spacing w:line="360" w:lineRule="auto"/>
        <w:ind w:left="426" w:hanging="426"/>
        <w:rPr>
          <w:sz w:val="24"/>
        </w:rPr>
      </w:pPr>
      <w:bookmarkStart w:id="3" w:name="_Toc506377746"/>
      <w:r w:rsidRPr="00C43D9F">
        <w:rPr>
          <w:sz w:val="24"/>
        </w:rPr>
        <w:t>Orientacja na mapie administracyjnej Warszawy</w:t>
      </w:r>
      <w:bookmarkEnd w:id="3"/>
    </w:p>
    <w:p w:rsidR="00BF0DB8" w:rsidRPr="003142B1" w:rsidRDefault="00BF0DB8" w:rsidP="003D3B12">
      <w:pPr>
        <w:spacing w:line="360" w:lineRule="auto"/>
        <w:rPr>
          <w:sz w:val="22"/>
        </w:rPr>
      </w:pPr>
    </w:p>
    <w:p w:rsidR="00BF0DB8" w:rsidRPr="003142B1" w:rsidRDefault="00BF0DB8" w:rsidP="003D3B12">
      <w:pPr>
        <w:spacing w:line="360" w:lineRule="auto"/>
        <w:rPr>
          <w:sz w:val="22"/>
        </w:rPr>
      </w:pPr>
      <w:r w:rsidRPr="00322770">
        <w:rPr>
          <w:noProof/>
          <w:sz w:val="22"/>
        </w:rPr>
        <w:pict>
          <v:shape id="Obraz 1" o:spid="_x0000_i1026" type="#_x0000_t75" style="width:375pt;height:397.5pt;visibility:visible">
            <v:imagedata r:id="rId9" o:title=""/>
          </v:shape>
        </w:pict>
      </w:r>
    </w:p>
    <w:p w:rsidR="00BF0DB8" w:rsidRPr="003142B1" w:rsidRDefault="00BF0DB8" w:rsidP="003D3B12">
      <w:pPr>
        <w:spacing w:line="360" w:lineRule="auto"/>
        <w:rPr>
          <w:sz w:val="22"/>
        </w:rPr>
      </w:pPr>
    </w:p>
    <w:p w:rsidR="00BF0DB8" w:rsidRPr="00C43D9F" w:rsidRDefault="00BF0DB8" w:rsidP="003D3B12">
      <w:pPr>
        <w:spacing w:line="360" w:lineRule="auto"/>
      </w:pPr>
    </w:p>
    <w:p w:rsidR="00BF0DB8" w:rsidRPr="00C43D9F" w:rsidRDefault="00BF0DB8" w:rsidP="003D3B12">
      <w:pPr>
        <w:pStyle w:val="Heading2"/>
        <w:numPr>
          <w:ilvl w:val="1"/>
          <w:numId w:val="2"/>
        </w:numPr>
        <w:spacing w:line="360" w:lineRule="auto"/>
        <w:rPr>
          <w:sz w:val="24"/>
        </w:rPr>
      </w:pPr>
      <w:bookmarkStart w:id="4" w:name="_Toc506377747"/>
      <w:r w:rsidRPr="00C43D9F">
        <w:rPr>
          <w:sz w:val="24"/>
        </w:rPr>
        <w:t>Opis ogólny przedmiotu zamówienia</w:t>
      </w:r>
      <w:bookmarkEnd w:id="4"/>
    </w:p>
    <w:p w:rsidR="00BF0DB8" w:rsidRPr="003142B1" w:rsidRDefault="00BF0DB8" w:rsidP="003D3B12">
      <w:pPr>
        <w:spacing w:line="360" w:lineRule="auto"/>
        <w:ind w:left="0" w:right="4" w:firstLine="284"/>
        <w:rPr>
          <w:sz w:val="22"/>
        </w:rPr>
      </w:pPr>
      <w:r w:rsidRPr="003142B1">
        <w:rPr>
          <w:sz w:val="22"/>
        </w:rPr>
        <w:t xml:space="preserve">Inwestorem jest Miasto Stołeczne Warszawa, pl. Bankowy 3-5, 00-950 Warszawa, w imieniu i na rzecz którego działa Zarząd Dróg Miejskich, </w:t>
      </w:r>
      <w:r w:rsidRPr="003142B1">
        <w:rPr>
          <w:sz w:val="22"/>
        </w:rPr>
        <w:br/>
        <w:t xml:space="preserve">ul. Chmielna 120, 00-801 Warszawa. Inwestycja jest jednym z elementów projektu pn. „Dostępna Trasa Łazienkowska” finansowanym ze środków budżetu Miasta Stołecznego Warszawy.  </w:t>
      </w:r>
    </w:p>
    <w:p w:rsidR="00BF0DB8" w:rsidRPr="003142B1" w:rsidRDefault="00BF0DB8" w:rsidP="003D3B12">
      <w:pPr>
        <w:spacing w:line="360" w:lineRule="auto"/>
        <w:ind w:left="0" w:right="4" w:firstLine="0"/>
        <w:rPr>
          <w:sz w:val="22"/>
        </w:rPr>
      </w:pPr>
    </w:p>
    <w:p w:rsidR="00BF0DB8" w:rsidRPr="00C43D9F" w:rsidRDefault="00BF0DB8" w:rsidP="003D3B12">
      <w:pPr>
        <w:pStyle w:val="Heading2"/>
        <w:numPr>
          <w:ilvl w:val="2"/>
          <w:numId w:val="2"/>
        </w:numPr>
        <w:spacing w:line="360" w:lineRule="auto"/>
        <w:ind w:left="567" w:hanging="567"/>
        <w:rPr>
          <w:sz w:val="24"/>
        </w:rPr>
      </w:pPr>
      <w:bookmarkStart w:id="5" w:name="_Toc506377748"/>
      <w:r w:rsidRPr="00C43D9F">
        <w:rPr>
          <w:sz w:val="24"/>
        </w:rPr>
        <w:t>Stan istniejący</w:t>
      </w:r>
      <w:bookmarkEnd w:id="5"/>
    </w:p>
    <w:p w:rsidR="00BF0DB8" w:rsidRPr="003142B1" w:rsidRDefault="00BF0DB8" w:rsidP="003D3B12">
      <w:pPr>
        <w:pStyle w:val="NormalWeb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3142B1">
        <w:rPr>
          <w:rFonts w:ascii="Arial" w:hAnsi="Arial" w:cs="Arial"/>
          <w:color w:val="000000"/>
          <w:sz w:val="22"/>
          <w:szCs w:val="22"/>
        </w:rPr>
        <w:t>Kładka dla pieszych o nr ewid. 42Ł umożliwia bezkolizyjne przechodzenie pieszych nad północną i południową jezdnią Trasy Łazienkowskiej, łącząc ruch pieszy pomiędzy ulicą Międzynarodową i Afrykańską. Konstrukcja kładki w planie przebiega po prostej. W profilu podłużnym niweleta ukształtowana jest nad pasem dzielącym T.Ł. w poziomie oraz w dwustronnym spadku i = 0,03 w kierunku schodów północnych i południowych. Projektowana nośność kładki to 4kN/m2.</w:t>
      </w:r>
    </w:p>
    <w:p w:rsidR="00BF0DB8" w:rsidRPr="003142B1" w:rsidRDefault="00BF0DB8" w:rsidP="003D3B12">
      <w:pPr>
        <w:pStyle w:val="NormalWeb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3142B1">
        <w:rPr>
          <w:rFonts w:ascii="Arial" w:hAnsi="Arial" w:cs="Arial"/>
          <w:color w:val="000000"/>
          <w:sz w:val="22"/>
          <w:szCs w:val="22"/>
        </w:rPr>
        <w:t xml:space="preserve">Konstrukcję pod względem statycznym stanowi dwuprzęsłowa rama dwuprzegubowa. Całkowita długość kładki wynosi </w:t>
      </w:r>
      <w:smartTag w:uri="urn:schemas-microsoft-com:office:smarttags" w:element="metricconverter">
        <w:smartTagPr>
          <w:attr w:name="ProductID" w:val="92,56 m"/>
        </w:smartTagPr>
        <w:r w:rsidRPr="003142B1">
          <w:rPr>
            <w:rFonts w:ascii="Arial" w:hAnsi="Arial" w:cs="Arial"/>
            <w:color w:val="000000"/>
            <w:sz w:val="22"/>
            <w:szCs w:val="22"/>
          </w:rPr>
          <w:t>92,56 m</w:t>
        </w:r>
      </w:smartTag>
      <w:r w:rsidRPr="003142B1">
        <w:rPr>
          <w:rFonts w:ascii="Arial" w:hAnsi="Arial" w:cs="Arial"/>
          <w:color w:val="000000"/>
          <w:sz w:val="22"/>
          <w:szCs w:val="22"/>
        </w:rPr>
        <w:t xml:space="preserve"> (razem ze schodami), a rozpiętość teoretyczna poszczególnych przęseł odpowiednio: 23,88 + </w:t>
      </w:r>
      <w:smartTag w:uri="urn:schemas-microsoft-com:office:smarttags" w:element="metricconverter">
        <w:smartTagPr>
          <w:attr w:name="ProductID" w:val="23,88 m"/>
        </w:smartTagPr>
        <w:r w:rsidRPr="003142B1">
          <w:rPr>
            <w:rFonts w:ascii="Arial" w:hAnsi="Arial" w:cs="Arial"/>
            <w:color w:val="000000"/>
            <w:sz w:val="22"/>
            <w:szCs w:val="22"/>
          </w:rPr>
          <w:t>23,88 m</w:t>
        </w:r>
      </w:smartTag>
      <w:r w:rsidRPr="003142B1">
        <w:rPr>
          <w:rFonts w:ascii="Arial" w:hAnsi="Arial" w:cs="Arial"/>
          <w:color w:val="000000"/>
          <w:sz w:val="22"/>
          <w:szCs w:val="22"/>
        </w:rPr>
        <w:t xml:space="preserve">. Szerokość kładki jest stała i wynosi </w:t>
      </w:r>
      <w:smartTag w:uri="urn:schemas-microsoft-com:office:smarttags" w:element="metricconverter">
        <w:smartTagPr>
          <w:attr w:name="ProductID" w:val="4,25 m"/>
        </w:smartTagPr>
        <w:r w:rsidRPr="003142B1">
          <w:rPr>
            <w:rFonts w:ascii="Arial" w:hAnsi="Arial" w:cs="Arial"/>
            <w:color w:val="000000"/>
            <w:sz w:val="22"/>
            <w:szCs w:val="22"/>
          </w:rPr>
          <w:t>4,25 m</w:t>
        </w:r>
      </w:smartTag>
      <w:r w:rsidRPr="003142B1">
        <w:rPr>
          <w:rFonts w:ascii="Arial" w:hAnsi="Arial" w:cs="Arial"/>
          <w:color w:val="000000"/>
          <w:sz w:val="22"/>
          <w:szCs w:val="22"/>
        </w:rPr>
        <w:t xml:space="preserve">, Szerokość użytkowa w świetle obustronnych balustrad wynosi </w:t>
      </w:r>
      <w:smartTag w:uri="urn:schemas-microsoft-com:office:smarttags" w:element="metricconverter">
        <w:smartTagPr>
          <w:attr w:name="ProductID" w:val="3,95 m"/>
        </w:smartTagPr>
        <w:r w:rsidRPr="003142B1">
          <w:rPr>
            <w:rFonts w:ascii="Arial" w:hAnsi="Arial" w:cs="Arial"/>
            <w:color w:val="000000"/>
            <w:sz w:val="22"/>
            <w:szCs w:val="22"/>
          </w:rPr>
          <w:t>3,95 m</w:t>
        </w:r>
      </w:smartTag>
      <w:r w:rsidRPr="003142B1">
        <w:rPr>
          <w:rFonts w:ascii="Arial" w:hAnsi="Arial" w:cs="Arial"/>
          <w:color w:val="000000"/>
          <w:sz w:val="22"/>
          <w:szCs w:val="22"/>
        </w:rPr>
        <w:t>.</w:t>
      </w:r>
    </w:p>
    <w:p w:rsidR="00BF0DB8" w:rsidRPr="003142B1" w:rsidRDefault="00BF0DB8" w:rsidP="003D3B12">
      <w:pPr>
        <w:pStyle w:val="NormalWeb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3142B1">
        <w:rPr>
          <w:rFonts w:ascii="Arial" w:hAnsi="Arial" w:cs="Arial"/>
          <w:color w:val="000000"/>
          <w:sz w:val="22"/>
          <w:szCs w:val="22"/>
        </w:rPr>
        <w:t xml:space="preserve">Konstrukcję nośną przęseł stanowią dwa stalowe dźwigary blachownice ze stali St3S, w rozstawie b =4,0 m oraz o zmiennej wysokości od 760 do </w:t>
      </w:r>
      <w:smartTag w:uri="urn:schemas-microsoft-com:office:smarttags" w:element="metricconverter">
        <w:smartTagPr>
          <w:attr w:name="ProductID" w:val="1069 mm"/>
        </w:smartTagPr>
        <w:r w:rsidRPr="003142B1">
          <w:rPr>
            <w:rFonts w:ascii="Arial" w:hAnsi="Arial" w:cs="Arial"/>
            <w:color w:val="000000"/>
            <w:sz w:val="22"/>
            <w:szCs w:val="22"/>
          </w:rPr>
          <w:t>1069 mm</w:t>
        </w:r>
      </w:smartTag>
      <w:r w:rsidRPr="003142B1">
        <w:rPr>
          <w:rFonts w:ascii="Arial" w:hAnsi="Arial" w:cs="Arial"/>
          <w:color w:val="000000"/>
          <w:sz w:val="22"/>
          <w:szCs w:val="22"/>
        </w:rPr>
        <w:t xml:space="preserve">. Pasy wykonane są z blach 250 x </w:t>
      </w:r>
      <w:smartTag w:uri="urn:schemas-microsoft-com:office:smarttags" w:element="metricconverter">
        <w:smartTagPr>
          <w:attr w:name="ProductID" w:val="30 mm"/>
        </w:smartTagPr>
        <w:r w:rsidRPr="003142B1">
          <w:rPr>
            <w:rFonts w:ascii="Arial" w:hAnsi="Arial" w:cs="Arial"/>
            <w:color w:val="000000"/>
            <w:sz w:val="22"/>
            <w:szCs w:val="22"/>
          </w:rPr>
          <w:t>30 mm</w:t>
        </w:r>
      </w:smartTag>
      <w:r w:rsidRPr="003142B1">
        <w:rPr>
          <w:rFonts w:ascii="Arial" w:hAnsi="Arial" w:cs="Arial"/>
          <w:color w:val="000000"/>
          <w:sz w:val="22"/>
          <w:szCs w:val="22"/>
        </w:rPr>
        <w:t xml:space="preserve">, a środnik z blachy o grubości g = </w:t>
      </w:r>
      <w:smartTag w:uri="urn:schemas-microsoft-com:office:smarttags" w:element="metricconverter">
        <w:smartTagPr>
          <w:attr w:name="ProductID" w:val="10 mm"/>
        </w:smartTagPr>
        <w:r w:rsidRPr="003142B1">
          <w:rPr>
            <w:rFonts w:ascii="Arial" w:hAnsi="Arial" w:cs="Arial"/>
            <w:color w:val="000000"/>
            <w:sz w:val="22"/>
            <w:szCs w:val="22"/>
          </w:rPr>
          <w:t>10 mm</w:t>
        </w:r>
      </w:smartTag>
      <w:r w:rsidRPr="003142B1">
        <w:rPr>
          <w:rFonts w:ascii="Arial" w:hAnsi="Arial" w:cs="Arial"/>
          <w:color w:val="000000"/>
          <w:sz w:val="22"/>
          <w:szCs w:val="22"/>
        </w:rPr>
        <w:t>. Pomost wykonano jako stalową płytę ortotropową z ośmioma żebrami zamkniętymi, opartą na sześciu dwuteowych poprzecznicach i dźwigarach głównych. Bezpośrednio na blasze pomostu wykonano izolacjo-nawierzchnię na bazie cementowo-epoksydowej o grubości ok. 1-</w:t>
      </w:r>
      <w:smartTag w:uri="urn:schemas-microsoft-com:office:smarttags" w:element="metricconverter">
        <w:smartTagPr>
          <w:attr w:name="ProductID" w:val="2 mm"/>
        </w:smartTagPr>
        <w:r w:rsidRPr="003142B1">
          <w:rPr>
            <w:rFonts w:ascii="Arial" w:hAnsi="Arial" w:cs="Arial"/>
            <w:color w:val="000000"/>
            <w:sz w:val="22"/>
            <w:szCs w:val="22"/>
          </w:rPr>
          <w:t>2 mm</w:t>
        </w:r>
      </w:smartTag>
      <w:r w:rsidRPr="003142B1">
        <w:rPr>
          <w:rFonts w:ascii="Arial" w:hAnsi="Arial" w:cs="Arial"/>
          <w:color w:val="000000"/>
          <w:sz w:val="22"/>
          <w:szCs w:val="22"/>
        </w:rPr>
        <w:t>. Urządzenia odwadniające stanowią dwie stalowe rynny usytuowane przy bocznych krawędziach ustroju niosącego, z których stalowymi rurami woda odprowadzana jest bezpośrednio pod obiekt.</w:t>
      </w:r>
    </w:p>
    <w:p w:rsidR="00BF0DB8" w:rsidRPr="003142B1" w:rsidRDefault="00BF0DB8" w:rsidP="003D3B12">
      <w:pPr>
        <w:pStyle w:val="NormalWeb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3142B1">
        <w:rPr>
          <w:rFonts w:ascii="Arial" w:hAnsi="Arial" w:cs="Arial"/>
          <w:color w:val="000000"/>
          <w:sz w:val="22"/>
          <w:szCs w:val="22"/>
        </w:rPr>
        <w:t xml:space="preserve">Odwodnienie schodów stanowi stalowa rynna usytuowana wzdłuż górnego spocznika oraz przy środkowych biegach schodów, z której stalowymi rurami woda odprowadzana jest bezpośrednio pod obiekt. Na krawędziach pomostu i schodów kładka wyposażona jest w stalowe bezsłupkowe balustrady mostowe szczeblinkowe typu miejskiego o wysokości </w:t>
      </w:r>
      <w:smartTag w:uri="urn:schemas-microsoft-com:office:smarttags" w:element="metricconverter">
        <w:smartTagPr>
          <w:attr w:name="ProductID" w:val="1,0 m"/>
        </w:smartTagPr>
        <w:r w:rsidRPr="003142B1">
          <w:rPr>
            <w:rFonts w:ascii="Arial" w:hAnsi="Arial" w:cs="Arial"/>
            <w:color w:val="000000"/>
            <w:sz w:val="22"/>
            <w:szCs w:val="22"/>
          </w:rPr>
          <w:t>1,0 m</w:t>
        </w:r>
      </w:smartTag>
      <w:r w:rsidRPr="003142B1">
        <w:rPr>
          <w:rFonts w:ascii="Arial" w:hAnsi="Arial" w:cs="Arial"/>
          <w:color w:val="000000"/>
          <w:sz w:val="22"/>
          <w:szCs w:val="22"/>
        </w:rPr>
        <w:t>.</w:t>
      </w:r>
    </w:p>
    <w:p w:rsidR="00BF0DB8" w:rsidRPr="003142B1" w:rsidRDefault="00BF0DB8" w:rsidP="003D3B12">
      <w:pPr>
        <w:pStyle w:val="NormalWeb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3142B1">
        <w:rPr>
          <w:rFonts w:ascii="Arial" w:hAnsi="Arial" w:cs="Arial"/>
          <w:color w:val="000000"/>
          <w:sz w:val="22"/>
          <w:szCs w:val="22"/>
        </w:rPr>
        <w:t>Obiekt nie ma typowych urządzeń dylatacyjnych oraz łożysk. Jako łożysko zastosowano stalowe przeguby. Podporę pośrednią stanowią dwa stalowe słupy rozdzielone, oparte przegubowo na betonowym filarze posadowionym bezpośrednio.</w:t>
      </w:r>
    </w:p>
    <w:p w:rsidR="00BF0DB8" w:rsidRPr="003142B1" w:rsidRDefault="00BF0DB8" w:rsidP="003D3B12">
      <w:pPr>
        <w:pStyle w:val="NormalWeb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3142B1">
        <w:rPr>
          <w:rFonts w:ascii="Arial" w:hAnsi="Arial" w:cs="Arial"/>
          <w:color w:val="000000"/>
          <w:sz w:val="22"/>
          <w:szCs w:val="22"/>
        </w:rPr>
        <w:t xml:space="preserve">Podpory skrajne stanowią pojedyncze stalowe słupy oparte przegubowo na stalowych schodach. Fundament schodów południowych wykonano w formie żelbetowego oczepu zwieńczającego cztery pale Æ </w:t>
      </w:r>
      <w:smartTag w:uri="urn:schemas-microsoft-com:office:smarttags" w:element="metricconverter">
        <w:smartTagPr>
          <w:attr w:name="ProductID" w:val="90 cm"/>
        </w:smartTagPr>
        <w:r w:rsidRPr="003142B1">
          <w:rPr>
            <w:rFonts w:ascii="Arial" w:hAnsi="Arial" w:cs="Arial"/>
            <w:color w:val="000000"/>
            <w:sz w:val="22"/>
            <w:szCs w:val="22"/>
          </w:rPr>
          <w:t>90 cm</w:t>
        </w:r>
      </w:smartTag>
      <w:r w:rsidRPr="003142B1">
        <w:rPr>
          <w:rFonts w:ascii="Arial" w:hAnsi="Arial" w:cs="Arial"/>
          <w:color w:val="000000"/>
          <w:sz w:val="22"/>
          <w:szCs w:val="22"/>
        </w:rPr>
        <w:t xml:space="preserve">, a fundament schodów północnych w formie ściany kątowej z betonu monolitycznego posadowionej bezpośrednio. Skrajne podpory jednocześnie stanowią klatki schodowe – każda składająca się z trzech biegów i dwóch spoczników. Schody w dwóch dolnych biegach są ażurowe, w górnym biegu są pełne. Biegi schodów wyposażone są w pochylnie dla wózków oraz balustrady w świetle poręczy </w:t>
      </w:r>
      <w:smartTag w:uri="urn:schemas-microsoft-com:office:smarttags" w:element="metricconverter">
        <w:smartTagPr>
          <w:attr w:name="ProductID" w:val="0,9 m"/>
        </w:smartTagPr>
        <w:r w:rsidRPr="003142B1">
          <w:rPr>
            <w:rFonts w:ascii="Arial" w:hAnsi="Arial" w:cs="Arial"/>
            <w:color w:val="000000"/>
            <w:sz w:val="22"/>
            <w:szCs w:val="22"/>
          </w:rPr>
          <w:t>0,9 m</w:t>
        </w:r>
      </w:smartTag>
      <w:r w:rsidRPr="003142B1">
        <w:rPr>
          <w:rFonts w:ascii="Arial" w:hAnsi="Arial" w:cs="Arial"/>
          <w:color w:val="000000"/>
          <w:sz w:val="22"/>
          <w:szCs w:val="22"/>
        </w:rPr>
        <w:t>. Konstrukcja nośna schodów jest analogiczna do konstrukcji dźwigarów głównych kładki. Natomiast spoczniki wykonano jako pomosty ortotropowe o żebrach otwartych. Nawierzchnia na stopniach schodów i spocznikach analogiczna jak na pomoście kładki.</w:t>
      </w:r>
    </w:p>
    <w:p w:rsidR="00BF0DB8" w:rsidRPr="00C43D9F" w:rsidRDefault="00BF0DB8" w:rsidP="003D3B12">
      <w:pPr>
        <w:pStyle w:val="Heading2"/>
        <w:numPr>
          <w:ilvl w:val="2"/>
          <w:numId w:val="2"/>
        </w:numPr>
        <w:spacing w:line="360" w:lineRule="auto"/>
        <w:rPr>
          <w:sz w:val="24"/>
        </w:rPr>
      </w:pPr>
      <w:bookmarkStart w:id="6" w:name="_Toc506377749"/>
      <w:r w:rsidRPr="00C43D9F">
        <w:rPr>
          <w:sz w:val="24"/>
        </w:rPr>
        <w:t>Charakterystyczne parametry określające wielkość obiektu lub zakres robót.</w:t>
      </w:r>
      <w:bookmarkEnd w:id="6"/>
      <w:r w:rsidRPr="00C43D9F">
        <w:rPr>
          <w:sz w:val="24"/>
        </w:rPr>
        <w:t xml:space="preserve"> </w:t>
      </w:r>
    </w:p>
    <w:p w:rsidR="00BF0DB8" w:rsidRDefault="00BF0DB8" w:rsidP="003D3B12">
      <w:pPr>
        <w:spacing w:after="0" w:line="360" w:lineRule="auto"/>
        <w:ind w:firstLine="458"/>
        <w:rPr>
          <w:color w:val="auto"/>
          <w:sz w:val="22"/>
        </w:rPr>
      </w:pPr>
      <w:r w:rsidRPr="003142B1">
        <w:rPr>
          <w:bCs/>
          <w:sz w:val="22"/>
        </w:rPr>
        <w:t xml:space="preserve">Przedmiot zamówienia obejmuje przygotowanie </w:t>
      </w:r>
      <w:r>
        <w:rPr>
          <w:bCs/>
          <w:sz w:val="22"/>
        </w:rPr>
        <w:t xml:space="preserve">oraz uzgodnienie </w:t>
      </w:r>
      <w:r w:rsidRPr="003142B1">
        <w:rPr>
          <w:bCs/>
          <w:sz w:val="22"/>
        </w:rPr>
        <w:t xml:space="preserve">dokumentacji projektowej </w:t>
      </w:r>
      <w:r>
        <w:rPr>
          <w:bCs/>
          <w:sz w:val="22"/>
        </w:rPr>
        <w:t>wraz z</w:t>
      </w:r>
      <w:r w:rsidRPr="003142B1">
        <w:rPr>
          <w:bCs/>
          <w:sz w:val="22"/>
        </w:rPr>
        <w:t xml:space="preserve"> wykonanie</w:t>
      </w:r>
      <w:r>
        <w:rPr>
          <w:bCs/>
          <w:sz w:val="22"/>
        </w:rPr>
        <w:t>m</w:t>
      </w:r>
      <w:r w:rsidRPr="003142B1">
        <w:rPr>
          <w:bCs/>
          <w:sz w:val="22"/>
        </w:rPr>
        <w:t xml:space="preserve"> inwestycji w zakresie dostosowania zespołu przystankowego Międzynarodowa (kładka, przystanki autobusowe, drogi dojścia) do potrzeb osób o ograniczonej mobilności i poprawy warunków ruchu pieszego oraz rowerowego. </w:t>
      </w:r>
      <w:r w:rsidRPr="00C43D9F">
        <w:rPr>
          <w:color w:val="auto"/>
          <w:sz w:val="22"/>
        </w:rPr>
        <w:t>Zakres opracowania również jest zaznaczony na rysunkach koncepcyjnych będących załącznikiem do PFU.</w:t>
      </w:r>
    </w:p>
    <w:p w:rsidR="00BF0DB8" w:rsidRPr="00C43D9F" w:rsidRDefault="00BF0DB8" w:rsidP="003D3B12">
      <w:pPr>
        <w:pStyle w:val="ListParagraph"/>
        <w:numPr>
          <w:ilvl w:val="2"/>
          <w:numId w:val="2"/>
        </w:numPr>
        <w:spacing w:after="0" w:line="360" w:lineRule="auto"/>
        <w:rPr>
          <w:b/>
        </w:rPr>
      </w:pPr>
      <w:r w:rsidRPr="00C43D9F">
        <w:rPr>
          <w:b/>
        </w:rPr>
        <w:t>Szczegółowy zakres prac</w:t>
      </w:r>
    </w:p>
    <w:p w:rsidR="00BF0DB8" w:rsidRPr="00104AD2" w:rsidRDefault="00BF0DB8" w:rsidP="003D3B12">
      <w:pPr>
        <w:pStyle w:val="ListParagraph"/>
        <w:numPr>
          <w:ilvl w:val="3"/>
          <w:numId w:val="2"/>
        </w:numPr>
        <w:spacing w:after="0" w:line="360" w:lineRule="auto"/>
        <w:ind w:left="142" w:hanging="142"/>
        <w:rPr>
          <w:sz w:val="22"/>
        </w:rPr>
      </w:pPr>
      <w:r>
        <w:rPr>
          <w:bCs/>
          <w:sz w:val="22"/>
        </w:rPr>
        <w:t>Zaprojektowanie i b</w:t>
      </w:r>
      <w:r w:rsidRPr="003142B1">
        <w:rPr>
          <w:bCs/>
          <w:sz w:val="22"/>
        </w:rPr>
        <w:t xml:space="preserve">udowa 2 dźwigów osobowych (wind) o wymiarach 1100x2200 mm i szerokości drzwi min. </w:t>
      </w:r>
      <w:smartTag w:uri="urn:schemas-microsoft-com:office:smarttags" w:element="metricconverter">
        <w:smartTagPr>
          <w:attr w:name="ProductID" w:val="900 mm"/>
        </w:smartTagPr>
        <w:r w:rsidRPr="003142B1">
          <w:rPr>
            <w:bCs/>
            <w:sz w:val="22"/>
          </w:rPr>
          <w:t>900 mm</w:t>
        </w:r>
      </w:smartTag>
      <w:r w:rsidRPr="003142B1">
        <w:rPr>
          <w:bCs/>
          <w:sz w:val="22"/>
        </w:rPr>
        <w:t xml:space="preserve">, zgodnie z wymaganiami Załącznika nr </w:t>
      </w:r>
      <w:r>
        <w:rPr>
          <w:bCs/>
          <w:sz w:val="22"/>
        </w:rPr>
        <w:t>3</w:t>
      </w:r>
      <w:r w:rsidRPr="003142B1">
        <w:rPr>
          <w:bCs/>
          <w:sz w:val="22"/>
        </w:rPr>
        <w:t>. Usytuowanie windy po stronie północnej należy ustalić po przeprowadzeniu inwentaryzacji uzbrojenia terenu. Wykonawca zaproponuje lokalizacje win</w:t>
      </w:r>
      <w:r>
        <w:rPr>
          <w:bCs/>
          <w:sz w:val="22"/>
        </w:rPr>
        <w:t>d</w:t>
      </w:r>
      <w:r w:rsidRPr="003142B1">
        <w:rPr>
          <w:bCs/>
          <w:sz w:val="22"/>
        </w:rPr>
        <w:t xml:space="preserve">y do akceptacji oraz przystąpi do uzgodnienia i przebudowy </w:t>
      </w:r>
      <w:r>
        <w:rPr>
          <w:bCs/>
          <w:sz w:val="22"/>
        </w:rPr>
        <w:t>istniejących uzbrojenia terenu</w:t>
      </w:r>
      <w:r w:rsidRPr="003142B1">
        <w:rPr>
          <w:bCs/>
          <w:sz w:val="22"/>
        </w:rPr>
        <w:t xml:space="preserve"> w razie zaistnienia takiej potrzeby.</w:t>
      </w:r>
    </w:p>
    <w:p w:rsidR="00BF0DB8" w:rsidRPr="00AF29FB" w:rsidRDefault="00BF0DB8" w:rsidP="003D3B12">
      <w:pPr>
        <w:pStyle w:val="ListParagraph"/>
        <w:numPr>
          <w:ilvl w:val="3"/>
          <w:numId w:val="2"/>
        </w:numPr>
        <w:shd w:val="clear" w:color="auto" w:fill="FFFFFF"/>
        <w:spacing w:after="0" w:line="360" w:lineRule="auto"/>
        <w:ind w:left="142" w:hanging="142"/>
        <w:rPr>
          <w:bCs/>
          <w:sz w:val="22"/>
        </w:rPr>
      </w:pPr>
      <w:r w:rsidRPr="00104AD2">
        <w:rPr>
          <w:bCs/>
          <w:sz w:val="22"/>
        </w:rPr>
        <w:t xml:space="preserve">Przebudowa 2 klatek schodowych prowadzących do kładki, zgodnie z koncepcją z Załącznika nr </w:t>
      </w:r>
      <w:r>
        <w:rPr>
          <w:bCs/>
          <w:sz w:val="22"/>
        </w:rPr>
        <w:t>1i 2 (część rysunkowa i część opisowa), które określają zakres oraz geometrię</w:t>
      </w:r>
      <w:r w:rsidRPr="00104AD2">
        <w:rPr>
          <w:bCs/>
          <w:sz w:val="22"/>
        </w:rPr>
        <w:t xml:space="preserve">. Zamawiający dopuszcza wykonanie prac w innym kształcie, </w:t>
      </w:r>
      <w:r>
        <w:rPr>
          <w:bCs/>
          <w:sz w:val="22"/>
        </w:rPr>
        <w:t xml:space="preserve">po przedstawieniu </w:t>
      </w:r>
      <w:r w:rsidRPr="00104AD2">
        <w:rPr>
          <w:bCs/>
          <w:sz w:val="22"/>
        </w:rPr>
        <w:t>merytorycznego uzasadnienia przez Wykonawcę</w:t>
      </w:r>
      <w:r>
        <w:rPr>
          <w:bCs/>
          <w:sz w:val="22"/>
        </w:rPr>
        <w:t xml:space="preserve"> oraz uzyskaniu zgody Zamawiającego</w:t>
      </w:r>
      <w:r w:rsidRPr="00104AD2">
        <w:rPr>
          <w:bCs/>
          <w:sz w:val="22"/>
        </w:rPr>
        <w:t>.</w:t>
      </w:r>
      <w:r>
        <w:rPr>
          <w:bCs/>
          <w:sz w:val="22"/>
        </w:rPr>
        <w:t xml:space="preserve"> </w:t>
      </w:r>
      <w:r w:rsidRPr="00104AD2">
        <w:rPr>
          <w:bCs/>
          <w:sz w:val="22"/>
          <w:lang w:eastAsia="en-US"/>
        </w:rPr>
        <w:t>Wysokość stopni schodów powinna wynosić maksymalnie 14cm. Nawierzchnia na schodach powinna charakteryzować się wysoką odpornością na ścieranie oraz szorstkością, zapewniającą bezpieczne użytkowanie. Preferowaną nawierzchnią są żywice metakrylowe.</w:t>
      </w:r>
    </w:p>
    <w:p w:rsidR="00BF0DB8" w:rsidRPr="00104AD2" w:rsidRDefault="00BF0DB8" w:rsidP="003D3B12">
      <w:pPr>
        <w:pStyle w:val="ListParagraph"/>
        <w:numPr>
          <w:ilvl w:val="3"/>
          <w:numId w:val="2"/>
        </w:numPr>
        <w:shd w:val="clear" w:color="auto" w:fill="FFFFFF"/>
        <w:spacing w:after="0" w:line="360" w:lineRule="auto"/>
        <w:ind w:left="142" w:hanging="142"/>
        <w:rPr>
          <w:bCs/>
          <w:sz w:val="22"/>
        </w:rPr>
      </w:pPr>
      <w:r>
        <w:rPr>
          <w:bCs/>
          <w:sz w:val="22"/>
          <w:lang w:eastAsia="en-US"/>
        </w:rPr>
        <w:t xml:space="preserve">Przeprowadzenie prac związanych z zabezpieczeniem antykorozyjnym istniejącej konstrukcji stalowej oraz ich zakres zgodnie z wytycznymi z załącznika nr 2. </w:t>
      </w:r>
    </w:p>
    <w:p w:rsidR="00BF0DB8" w:rsidRPr="00104AD2" w:rsidRDefault="00BF0DB8" w:rsidP="003D3B12">
      <w:pPr>
        <w:pStyle w:val="ListParagraph"/>
        <w:numPr>
          <w:ilvl w:val="3"/>
          <w:numId w:val="2"/>
        </w:numPr>
        <w:shd w:val="clear" w:color="auto" w:fill="FFFFFF"/>
        <w:spacing w:after="0" w:line="360" w:lineRule="auto"/>
        <w:ind w:left="142" w:hanging="142"/>
        <w:rPr>
          <w:bCs/>
          <w:sz w:val="22"/>
        </w:rPr>
      </w:pPr>
      <w:r w:rsidRPr="00104AD2">
        <w:rPr>
          <w:bCs/>
          <w:sz w:val="22"/>
        </w:rPr>
        <w:t>Zaprojektowanie i wykonanie modyfikacji  przystanku autobusowego Międzynarodowa 01 i oraz zaprojektowanie modyfikacji przystanku (bez przebudowy) Międzynarodowa 02 w dowiązaniu do projektu inwestycji „Tramwaju na Gocław” spółki Tramwaje Warszawskie, zgodnie z poniższymi wytycznymi:</w:t>
      </w:r>
    </w:p>
    <w:p w:rsidR="00BF0DB8" w:rsidRPr="0010503A" w:rsidRDefault="00BF0DB8" w:rsidP="005C189B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left="567" w:hanging="425"/>
        <w:rPr>
          <w:bCs/>
          <w:sz w:val="22"/>
        </w:rPr>
      </w:pPr>
      <w:r w:rsidRPr="0010503A">
        <w:rPr>
          <w:bCs/>
          <w:sz w:val="22"/>
        </w:rPr>
        <w:t xml:space="preserve">Zlokalizowanie wszystkich elementów niezwiązanych z funkcją przystanku (w tym latarnie) w odległości min. 3 m (zalecane 3,5 m) od krawędzi przystankowej. </w:t>
      </w:r>
    </w:p>
    <w:p w:rsidR="00BF0DB8" w:rsidRPr="0010503A" w:rsidRDefault="00BF0DB8" w:rsidP="005C189B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left="567" w:hanging="425"/>
        <w:rPr>
          <w:bCs/>
          <w:sz w:val="22"/>
        </w:rPr>
      </w:pPr>
      <w:r w:rsidRPr="0010503A">
        <w:rPr>
          <w:bCs/>
          <w:sz w:val="22"/>
        </w:rPr>
        <w:t>Zastosowanie profilowanych krawężników peronowych z granitu lub betonu wysokości 16 cm i szerokości min. 30 cm.</w:t>
      </w:r>
    </w:p>
    <w:p w:rsidR="00BF0DB8" w:rsidRPr="0010503A" w:rsidRDefault="00BF0DB8" w:rsidP="005C189B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left="567" w:hanging="425"/>
        <w:rPr>
          <w:bCs/>
          <w:sz w:val="22"/>
        </w:rPr>
      </w:pPr>
      <w:r w:rsidRPr="0010503A">
        <w:rPr>
          <w:bCs/>
          <w:sz w:val="22"/>
        </w:rPr>
        <w:t>Zaprojektowanie dyblowanej nawierzchni pasa przejazdowo-postojowego na całej długości linii zatrzymania zgodnie z wytycznymi ZDM.</w:t>
      </w:r>
    </w:p>
    <w:p w:rsidR="00BF0DB8" w:rsidRPr="0010503A" w:rsidRDefault="00BF0DB8" w:rsidP="005C189B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left="567" w:hanging="425"/>
        <w:rPr>
          <w:bCs/>
          <w:sz w:val="22"/>
        </w:rPr>
      </w:pPr>
      <w:r w:rsidRPr="0010503A">
        <w:rPr>
          <w:bCs/>
          <w:sz w:val="22"/>
        </w:rPr>
        <w:t>Korekta lokalizacji wpustów przykrawężnikowych i ustawienie ich w linii krawężnika peronowego. Zamawiający dopuszcza zachowanie wpustów w bieżącej lokalizacji w przypadku braku uzgodnienia MPWiK.</w:t>
      </w:r>
    </w:p>
    <w:p w:rsidR="00BF0DB8" w:rsidRPr="0010503A" w:rsidRDefault="00BF0DB8" w:rsidP="005C189B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left="567" w:hanging="425"/>
        <w:rPr>
          <w:bCs/>
          <w:sz w:val="22"/>
        </w:rPr>
      </w:pPr>
      <w:r w:rsidRPr="0010503A">
        <w:rPr>
          <w:bCs/>
          <w:sz w:val="22"/>
        </w:rPr>
        <w:t>Wyznaczenie pola oczekiwania o wymiarach 0,9 x 0,9 m w odległości 6,0 m od czoła peronu i pasa ostrzegawczego wzdłuż krawędzi peronowej długości 40 m.</w:t>
      </w:r>
    </w:p>
    <w:p w:rsidR="00BF0DB8" w:rsidRPr="0010503A" w:rsidRDefault="00BF0DB8" w:rsidP="005C189B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left="567" w:hanging="425"/>
        <w:rPr>
          <w:bCs/>
          <w:sz w:val="22"/>
        </w:rPr>
      </w:pPr>
      <w:r w:rsidRPr="0010503A">
        <w:rPr>
          <w:bCs/>
          <w:sz w:val="22"/>
        </w:rPr>
        <w:t>Zaprojektowanie i wykonanie dodatkowych miejsc siedzących w liczbie 5 miejsc i/ lub podpórek kulszowych (przysiadaków) w liczbie 5 miejsc, w zależności od dostępnego miejsca. Miejsca siedzące powinny znajdować się w odległości min. 3 m od krawędzi przystanku. Elementy wyposażenia powinny być spójnie wizualnie z innymi meblami miejskimi stosowanymi w bezpośrednim otoczeniu (wiaty, ławki itp.).</w:t>
      </w:r>
    </w:p>
    <w:p w:rsidR="00BF0DB8" w:rsidRPr="0010503A" w:rsidRDefault="00BF0DB8" w:rsidP="005C189B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left="567" w:hanging="425"/>
        <w:rPr>
          <w:bCs/>
          <w:sz w:val="22"/>
        </w:rPr>
      </w:pPr>
      <w:r w:rsidRPr="0010503A">
        <w:rPr>
          <w:bCs/>
          <w:sz w:val="22"/>
        </w:rPr>
        <w:t>Zaprojektowanie i wykonanie tablic SIP na przystankach autobusowych w uzgodnieniu z Zarządem Transportu Miejskiego.</w:t>
      </w:r>
    </w:p>
    <w:p w:rsidR="00BF0DB8" w:rsidRPr="007439EA" w:rsidRDefault="00BF0DB8" w:rsidP="003D3B12">
      <w:pPr>
        <w:pStyle w:val="ListParagraph"/>
        <w:numPr>
          <w:ilvl w:val="3"/>
          <w:numId w:val="2"/>
        </w:numPr>
        <w:shd w:val="clear" w:color="auto" w:fill="FFFFFF"/>
        <w:spacing w:after="0" w:line="360" w:lineRule="auto"/>
        <w:ind w:left="426" w:hanging="426"/>
        <w:rPr>
          <w:bCs/>
          <w:sz w:val="22"/>
        </w:rPr>
      </w:pPr>
      <w:r w:rsidRPr="007439EA">
        <w:rPr>
          <w:bCs/>
          <w:sz w:val="22"/>
          <w:lang w:eastAsia="en-US"/>
        </w:rPr>
        <w:t>Zaprojektowanie i instalacja kontrastowych elementów dotykowych (wskazane żółte elementy betonowe ostrzegawcze zgodne z normą DIN 32984) w obrębie wszystkich projektowanych i budowanych ciągów schodów. Zaprojektowanie i wykonanie białych pasów prowadzących na wiadukcie (wskazane elementy betonowe z normą DIN 32984), z doprowadzeniem do schodów oraz dźwigów osobowych.</w:t>
      </w:r>
    </w:p>
    <w:p w:rsidR="00BF0DB8" w:rsidRPr="007439EA" w:rsidRDefault="00BF0DB8" w:rsidP="003D3B12">
      <w:pPr>
        <w:pStyle w:val="ListParagraph"/>
        <w:numPr>
          <w:ilvl w:val="3"/>
          <w:numId w:val="2"/>
        </w:numPr>
        <w:shd w:val="clear" w:color="auto" w:fill="FFFFFF"/>
        <w:spacing w:after="0" w:line="360" w:lineRule="auto"/>
        <w:ind w:left="426" w:hanging="426"/>
        <w:rPr>
          <w:bCs/>
          <w:sz w:val="22"/>
        </w:rPr>
      </w:pPr>
      <w:r w:rsidRPr="007439EA">
        <w:rPr>
          <w:sz w:val="22"/>
        </w:rPr>
        <w:t>Zaprojektowanie i instalacja kontrastowych elementów betonowych (żółte pasy ostrzegawcze szerokości 60 cm) w obrębie wszystkich istniejących i projektowanych wyznaczonych przejść dla pieszych przez drogi dla rowerów. Zaprojektowanie i wykonanie białych pasów prowadzących pomiędzy dojściem do windy i schodów a polem oczekiwania na przystanku (wskazane elementy betonowe z normą DIN 32984).</w:t>
      </w:r>
    </w:p>
    <w:p w:rsidR="00BF0DB8" w:rsidRPr="00104AD2" w:rsidRDefault="00BF0DB8" w:rsidP="003D3B12">
      <w:pPr>
        <w:pStyle w:val="ListParagraph"/>
        <w:numPr>
          <w:ilvl w:val="3"/>
          <w:numId w:val="2"/>
        </w:numPr>
        <w:shd w:val="clear" w:color="auto" w:fill="FFFFFF"/>
        <w:spacing w:after="0" w:line="360" w:lineRule="auto"/>
        <w:ind w:left="426" w:hanging="426"/>
        <w:rPr>
          <w:bCs/>
          <w:sz w:val="22"/>
        </w:rPr>
      </w:pPr>
      <w:r w:rsidRPr="00104AD2">
        <w:rPr>
          <w:bCs/>
          <w:sz w:val="22"/>
        </w:rPr>
        <w:t>Zaprojektowanie i wykonanie opaski granitowej szerokości min. 30 cm na pozostałych odcinkach chodnika przylegających do drogi dla rowerów.</w:t>
      </w:r>
    </w:p>
    <w:p w:rsidR="00BF0DB8" w:rsidRPr="00104AD2" w:rsidRDefault="00BF0DB8" w:rsidP="003D3B12">
      <w:pPr>
        <w:pStyle w:val="ListParagraph"/>
        <w:numPr>
          <w:ilvl w:val="3"/>
          <w:numId w:val="2"/>
        </w:numPr>
        <w:shd w:val="clear" w:color="auto" w:fill="FFFFFF"/>
        <w:spacing w:after="0" w:line="360" w:lineRule="auto"/>
        <w:ind w:left="426" w:hanging="426"/>
        <w:rPr>
          <w:bCs/>
          <w:sz w:val="22"/>
        </w:rPr>
      </w:pPr>
      <w:r w:rsidRPr="00104AD2">
        <w:rPr>
          <w:bCs/>
          <w:sz w:val="22"/>
        </w:rPr>
        <w:t>Przebudowa drogi dla rowerów i pieszych po północnej stronie kładki i zamiana na drogę dla rowerów oraz oddzielony chodnik. Przebudowywany odcinek DDR powinien utrzymać parametry odcinków, które połączy. Utrzymanie drogi dla rowerów w dotychczasowej lokalizacji i zaprojektowanie ciągu pieszego o szerokości ok. 2 m pomiędzy jezdnią a projektowanymi ciągami schodów.</w:t>
      </w:r>
    </w:p>
    <w:p w:rsidR="00BF0DB8" w:rsidRDefault="00BF0DB8" w:rsidP="003D3B12">
      <w:pPr>
        <w:pStyle w:val="ListParagraph"/>
        <w:numPr>
          <w:ilvl w:val="3"/>
          <w:numId w:val="2"/>
        </w:numPr>
        <w:shd w:val="clear" w:color="auto" w:fill="FFFFFF"/>
        <w:spacing w:after="0" w:line="360" w:lineRule="auto"/>
        <w:ind w:left="426" w:hanging="426"/>
        <w:rPr>
          <w:bCs/>
          <w:sz w:val="22"/>
        </w:rPr>
      </w:pPr>
      <w:r w:rsidRPr="0010503A">
        <w:rPr>
          <w:bCs/>
          <w:sz w:val="22"/>
        </w:rPr>
        <w:t>Zaprojektowanie miejsca pod przeniesienie istniejącej stacji Veturilo pod projektowane schody po stronie północnej.</w:t>
      </w:r>
    </w:p>
    <w:p w:rsidR="00BF0DB8" w:rsidRPr="0010503A" w:rsidRDefault="00BF0DB8" w:rsidP="003D3B12">
      <w:pPr>
        <w:pStyle w:val="ListParagraph"/>
        <w:numPr>
          <w:ilvl w:val="3"/>
          <w:numId w:val="2"/>
        </w:numPr>
        <w:shd w:val="clear" w:color="auto" w:fill="FFFFFF"/>
        <w:spacing w:after="0" w:line="360" w:lineRule="auto"/>
        <w:ind w:left="426" w:hanging="426"/>
        <w:rPr>
          <w:bCs/>
          <w:sz w:val="22"/>
        </w:rPr>
      </w:pPr>
      <w:r w:rsidRPr="0010503A">
        <w:rPr>
          <w:bCs/>
          <w:sz w:val="22"/>
        </w:rPr>
        <w:t>Przeniesienie kolizyjnych latarni ( w tym obrębie przystanków autobusowych) i instalacja dodatkowego oświetlenia przy schodach kładki po obu stronach Al. Stanów Zjednoczonych.</w:t>
      </w:r>
    </w:p>
    <w:p w:rsidR="00BF0DB8" w:rsidRPr="0010503A" w:rsidRDefault="00BF0DB8" w:rsidP="003D3B12">
      <w:pPr>
        <w:pStyle w:val="ListParagraph"/>
        <w:numPr>
          <w:ilvl w:val="3"/>
          <w:numId w:val="2"/>
        </w:numPr>
        <w:shd w:val="clear" w:color="auto" w:fill="FFFFFF"/>
        <w:spacing w:after="0" w:line="360" w:lineRule="auto"/>
        <w:rPr>
          <w:bCs/>
          <w:sz w:val="22"/>
        </w:rPr>
      </w:pPr>
      <w:r w:rsidRPr="0010503A">
        <w:rPr>
          <w:bCs/>
          <w:sz w:val="22"/>
        </w:rPr>
        <w:t>Ustawienie słupków blokujących U-12b lub barier U-12a w celu zabezpieczenia przed parkowaniem (jeśli będą niezbędne).</w:t>
      </w:r>
    </w:p>
    <w:p w:rsidR="00BF0DB8" w:rsidRPr="0010503A" w:rsidRDefault="00BF0DB8" w:rsidP="003D3B12">
      <w:pPr>
        <w:pStyle w:val="ListParagraph"/>
        <w:numPr>
          <w:ilvl w:val="3"/>
          <w:numId w:val="2"/>
        </w:numPr>
        <w:shd w:val="clear" w:color="auto" w:fill="FFFFFF"/>
        <w:spacing w:after="0" w:line="360" w:lineRule="auto"/>
        <w:rPr>
          <w:bCs/>
          <w:sz w:val="22"/>
        </w:rPr>
      </w:pPr>
      <w:r w:rsidRPr="0010503A">
        <w:rPr>
          <w:bCs/>
          <w:sz w:val="22"/>
        </w:rPr>
        <w:t>Wykonanie i zatwierdzenie projektu stałej organizacji ruchu w minimalnym zakresie:</w:t>
      </w:r>
    </w:p>
    <w:p w:rsidR="00BF0DB8" w:rsidRPr="0010503A" w:rsidRDefault="00BF0DB8" w:rsidP="003D3B12">
      <w:pPr>
        <w:pStyle w:val="ListParagraph"/>
        <w:numPr>
          <w:ilvl w:val="3"/>
          <w:numId w:val="2"/>
        </w:numPr>
        <w:shd w:val="clear" w:color="auto" w:fill="FFFFFF"/>
        <w:spacing w:after="0" w:line="360" w:lineRule="auto"/>
        <w:rPr>
          <w:bCs/>
          <w:sz w:val="22"/>
        </w:rPr>
      </w:pPr>
      <w:r w:rsidRPr="0010503A">
        <w:rPr>
          <w:bCs/>
          <w:sz w:val="22"/>
        </w:rPr>
        <w:t>Zmiana geometrii drogi dla rowerów i pieszych oraz chodników.</w:t>
      </w:r>
    </w:p>
    <w:p w:rsidR="00BF0DB8" w:rsidRPr="0010503A" w:rsidRDefault="00BF0DB8" w:rsidP="003D3B12">
      <w:pPr>
        <w:pStyle w:val="ListParagraph"/>
        <w:numPr>
          <w:ilvl w:val="3"/>
          <w:numId w:val="2"/>
        </w:numPr>
        <w:shd w:val="clear" w:color="auto" w:fill="FFFFFF"/>
        <w:spacing w:after="0" w:line="360" w:lineRule="auto"/>
        <w:rPr>
          <w:bCs/>
          <w:sz w:val="22"/>
        </w:rPr>
      </w:pPr>
      <w:r w:rsidRPr="0010503A">
        <w:rPr>
          <w:bCs/>
          <w:sz w:val="22"/>
        </w:rPr>
        <w:t>Przeniesienie stacji Veturilo</w:t>
      </w:r>
    </w:p>
    <w:p w:rsidR="00BF0DB8" w:rsidRPr="0010503A" w:rsidRDefault="00BF0DB8" w:rsidP="003D3B12">
      <w:pPr>
        <w:pStyle w:val="ListParagraph"/>
        <w:numPr>
          <w:ilvl w:val="3"/>
          <w:numId w:val="2"/>
        </w:numPr>
        <w:shd w:val="clear" w:color="auto" w:fill="FFFFFF"/>
        <w:spacing w:after="0" w:line="360" w:lineRule="auto"/>
        <w:rPr>
          <w:bCs/>
          <w:sz w:val="22"/>
        </w:rPr>
      </w:pPr>
      <w:r w:rsidRPr="0010503A">
        <w:rPr>
          <w:bCs/>
          <w:sz w:val="22"/>
        </w:rPr>
        <w:t>Ustawienie słupków U-12a i/lub barier U-12b, jeśli będą niezbędne.</w:t>
      </w:r>
    </w:p>
    <w:p w:rsidR="00BF0DB8" w:rsidRDefault="00BF0DB8" w:rsidP="003D3B12">
      <w:pPr>
        <w:pStyle w:val="ListParagraph"/>
        <w:numPr>
          <w:ilvl w:val="3"/>
          <w:numId w:val="2"/>
        </w:numPr>
        <w:shd w:val="clear" w:color="auto" w:fill="FFFFFF"/>
        <w:spacing w:after="0" w:line="360" w:lineRule="auto"/>
        <w:rPr>
          <w:bCs/>
          <w:sz w:val="22"/>
        </w:rPr>
      </w:pPr>
      <w:r w:rsidRPr="0010503A">
        <w:rPr>
          <w:bCs/>
          <w:sz w:val="22"/>
        </w:rPr>
        <w:t>Zaaranżowanie elementów małej architektury w uzgodnieniu z Wydziałem Kształtowania Przestrzeni Publicznej Biura Architektury i Planowania Przestrzennego Urzędu m.st. Warszawy w zakresie:</w:t>
      </w:r>
    </w:p>
    <w:p w:rsidR="00BF0DB8" w:rsidRPr="003D3B12" w:rsidRDefault="00BF0DB8" w:rsidP="005C189B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rPr>
          <w:bCs/>
          <w:sz w:val="22"/>
        </w:rPr>
      </w:pPr>
      <w:r w:rsidRPr="003D3B12">
        <w:rPr>
          <w:bCs/>
          <w:sz w:val="22"/>
        </w:rPr>
        <w:t>ławki i przysiadaki,</w:t>
      </w:r>
    </w:p>
    <w:p w:rsidR="00BF0DB8" w:rsidRPr="003D3B12" w:rsidRDefault="00BF0DB8" w:rsidP="005C189B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rPr>
          <w:bCs/>
          <w:sz w:val="22"/>
        </w:rPr>
      </w:pPr>
      <w:r w:rsidRPr="003D3B12">
        <w:rPr>
          <w:bCs/>
          <w:sz w:val="22"/>
        </w:rPr>
        <w:t>nawierzchnie przystanków i ciągów pieszych,</w:t>
      </w:r>
    </w:p>
    <w:p w:rsidR="00BF0DB8" w:rsidRPr="003D3B12" w:rsidRDefault="00BF0DB8" w:rsidP="005C189B">
      <w:pPr>
        <w:pStyle w:val="ListParagraph"/>
        <w:numPr>
          <w:ilvl w:val="0"/>
          <w:numId w:val="14"/>
        </w:numPr>
        <w:shd w:val="clear" w:color="auto" w:fill="FFFFFF"/>
        <w:spacing w:after="0" w:line="360" w:lineRule="auto"/>
        <w:rPr>
          <w:bCs/>
          <w:sz w:val="22"/>
        </w:rPr>
      </w:pPr>
      <w:r w:rsidRPr="003D3B12">
        <w:rPr>
          <w:bCs/>
          <w:sz w:val="22"/>
        </w:rPr>
        <w:t>balustrady i wygrodzenia.</w:t>
      </w:r>
    </w:p>
    <w:p w:rsidR="00BF0DB8" w:rsidRPr="003D3B12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bCs/>
          <w:sz w:val="22"/>
        </w:rPr>
      </w:pPr>
      <w:r w:rsidRPr="003D3B12">
        <w:rPr>
          <w:bCs/>
          <w:sz w:val="22"/>
        </w:rPr>
        <w:t xml:space="preserve">Należy dobudować ciągi komunikacyjne (chodniki) umożliwiające korzystanie z projektowanych schodów. </w:t>
      </w:r>
    </w:p>
    <w:p w:rsidR="00BF0DB8" w:rsidRPr="003D3B12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bCs/>
          <w:sz w:val="22"/>
        </w:rPr>
      </w:pPr>
      <w:r w:rsidRPr="003D3B12">
        <w:rPr>
          <w:bCs/>
          <w:sz w:val="22"/>
        </w:rPr>
        <w:t xml:space="preserve">Po północnej stronie należy zagospodarować przestrzeń pod konstrukcją stalową z schodami poprzez wyznaczenie chodnika i przygotowania nawierzchni pod  przebudowę stacji Veturilo wg. osobnego opracowania. </w:t>
      </w:r>
    </w:p>
    <w:p w:rsidR="00BF0DB8" w:rsidRPr="0010503A" w:rsidRDefault="00BF0DB8" w:rsidP="003D3B12">
      <w:pPr>
        <w:pStyle w:val="ListParagraph"/>
        <w:shd w:val="clear" w:color="auto" w:fill="FFFFFF"/>
        <w:spacing w:after="0" w:line="360" w:lineRule="auto"/>
        <w:ind w:firstLine="0"/>
        <w:rPr>
          <w:bCs/>
          <w:sz w:val="22"/>
        </w:rPr>
      </w:pPr>
    </w:p>
    <w:p w:rsidR="00BF0DB8" w:rsidRPr="00104AD2" w:rsidRDefault="00BF0DB8" w:rsidP="003D3B12">
      <w:pPr>
        <w:pStyle w:val="ListParagraph"/>
        <w:numPr>
          <w:ilvl w:val="2"/>
          <w:numId w:val="2"/>
        </w:numPr>
        <w:spacing w:line="360" w:lineRule="auto"/>
        <w:rPr>
          <w:b/>
        </w:rPr>
      </w:pPr>
      <w:r w:rsidRPr="00104AD2">
        <w:rPr>
          <w:b/>
        </w:rPr>
        <w:t>Parametry techniczne i harmonogram prac</w:t>
      </w:r>
    </w:p>
    <w:p w:rsidR="00BF0DB8" w:rsidRPr="0010503A" w:rsidRDefault="00BF0DB8" w:rsidP="003D3B12">
      <w:pPr>
        <w:spacing w:line="360" w:lineRule="auto"/>
        <w:ind w:left="240" w:firstLine="468"/>
        <w:rPr>
          <w:sz w:val="22"/>
        </w:rPr>
      </w:pPr>
      <w:r w:rsidRPr="0010503A">
        <w:rPr>
          <w:sz w:val="22"/>
        </w:rPr>
        <w:t xml:space="preserve">Wykonawca przedstawi i uzgodni szczegółowy harmonogram po podpisaniu umowy, zawierający orientacyjne daty uzyskania </w:t>
      </w:r>
      <w:r>
        <w:rPr>
          <w:sz w:val="22"/>
        </w:rPr>
        <w:t xml:space="preserve">poszczególnych </w:t>
      </w:r>
      <w:r w:rsidRPr="0010503A">
        <w:rPr>
          <w:sz w:val="22"/>
        </w:rPr>
        <w:t xml:space="preserve">pozwoleń i uzgodnień oraz orientacyjny plan robót w zakresie zgodnym z PFU. </w:t>
      </w:r>
    </w:p>
    <w:p w:rsidR="00BF0DB8" w:rsidRPr="003142B1" w:rsidRDefault="00BF0DB8" w:rsidP="003D3B12">
      <w:pPr>
        <w:pStyle w:val="ListParagraph"/>
        <w:spacing w:line="360" w:lineRule="auto"/>
        <w:ind w:left="360" w:firstLine="348"/>
        <w:rPr>
          <w:sz w:val="22"/>
        </w:rPr>
      </w:pPr>
      <w:r w:rsidRPr="003142B1">
        <w:rPr>
          <w:sz w:val="22"/>
        </w:rPr>
        <w:t>Harmonogram powinien obejmować wraz z orientacyjnym horyzontem czasowym:</w:t>
      </w:r>
    </w:p>
    <w:p w:rsidR="00BF0DB8" w:rsidRPr="003142B1" w:rsidRDefault="00BF0DB8" w:rsidP="005C189B">
      <w:pPr>
        <w:pStyle w:val="ListParagraph"/>
        <w:numPr>
          <w:ilvl w:val="0"/>
          <w:numId w:val="4"/>
        </w:numPr>
        <w:spacing w:after="160" w:line="360" w:lineRule="auto"/>
        <w:rPr>
          <w:sz w:val="22"/>
        </w:rPr>
      </w:pPr>
      <w:r w:rsidRPr="003142B1">
        <w:rPr>
          <w:sz w:val="22"/>
        </w:rPr>
        <w:t>prace przygotowawcze i projektowe</w:t>
      </w:r>
    </w:p>
    <w:p w:rsidR="00BF0DB8" w:rsidRPr="003142B1" w:rsidRDefault="00BF0DB8" w:rsidP="005C189B">
      <w:pPr>
        <w:pStyle w:val="ListParagraph"/>
        <w:numPr>
          <w:ilvl w:val="0"/>
          <w:numId w:val="4"/>
        </w:numPr>
        <w:spacing w:after="160" w:line="360" w:lineRule="auto"/>
        <w:rPr>
          <w:sz w:val="22"/>
        </w:rPr>
      </w:pPr>
      <w:r w:rsidRPr="003142B1">
        <w:rPr>
          <w:sz w:val="22"/>
        </w:rPr>
        <w:t xml:space="preserve">uzyskanie </w:t>
      </w:r>
      <w:r>
        <w:rPr>
          <w:sz w:val="22"/>
        </w:rPr>
        <w:t xml:space="preserve">poszczególnych </w:t>
      </w:r>
      <w:r w:rsidRPr="003142B1">
        <w:rPr>
          <w:sz w:val="22"/>
        </w:rPr>
        <w:t>uzgodnień i pozwoleń</w:t>
      </w:r>
    </w:p>
    <w:p w:rsidR="00BF0DB8" w:rsidRPr="003142B1" w:rsidRDefault="00BF0DB8" w:rsidP="005C189B">
      <w:pPr>
        <w:pStyle w:val="ListParagraph"/>
        <w:numPr>
          <w:ilvl w:val="0"/>
          <w:numId w:val="4"/>
        </w:numPr>
        <w:spacing w:after="160" w:line="360" w:lineRule="auto"/>
        <w:rPr>
          <w:sz w:val="22"/>
        </w:rPr>
      </w:pPr>
      <w:r w:rsidRPr="003142B1">
        <w:rPr>
          <w:sz w:val="22"/>
        </w:rPr>
        <w:t xml:space="preserve">plan robót budowlanych. </w:t>
      </w:r>
    </w:p>
    <w:p w:rsidR="00BF0DB8" w:rsidRPr="00104AD2" w:rsidRDefault="00BF0DB8" w:rsidP="003D3B12">
      <w:pPr>
        <w:pStyle w:val="Heading2"/>
        <w:numPr>
          <w:ilvl w:val="2"/>
          <w:numId w:val="2"/>
        </w:numPr>
        <w:spacing w:line="360" w:lineRule="auto"/>
        <w:rPr>
          <w:sz w:val="24"/>
        </w:rPr>
      </w:pPr>
      <w:bookmarkStart w:id="7" w:name="_Toc506377750"/>
      <w:r w:rsidRPr="00104AD2">
        <w:rPr>
          <w:sz w:val="24"/>
        </w:rPr>
        <w:t>Aktualne uwarunkowania wykonania przedmiotu zamówienia</w:t>
      </w:r>
      <w:bookmarkEnd w:id="7"/>
    </w:p>
    <w:p w:rsidR="00BF0DB8" w:rsidRDefault="00BF0DB8" w:rsidP="003D3B12">
      <w:pPr>
        <w:spacing w:after="0" w:line="360" w:lineRule="auto"/>
        <w:ind w:left="0" w:firstLine="284"/>
        <w:rPr>
          <w:sz w:val="22"/>
        </w:rPr>
      </w:pPr>
      <w:r w:rsidRPr="003142B1">
        <w:rPr>
          <w:sz w:val="22"/>
        </w:rPr>
        <w:t xml:space="preserve">Dokumentacja projektowa powinna być kompletna z punktu widzenia celu, któremu ma służyć oraz spełniać wymagania przepisów Prawa Budowlanego, przepisów techniczno – budowlanych tj. Rozporządzenia Ministra Transportu </w:t>
      </w:r>
      <w:r w:rsidRPr="003142B1">
        <w:rPr>
          <w:sz w:val="22"/>
        </w:rPr>
        <w:br/>
        <w:t xml:space="preserve">i Gospodarki Morskiej z dnia 30 maja 2000r. w sprawie warunków technicznych, jakim powinny odpowiadać drogowe obiekty inżynierskie i ich usytuowanie </w:t>
      </w:r>
      <w:r w:rsidRPr="003142B1">
        <w:rPr>
          <w:sz w:val="22"/>
        </w:rPr>
        <w:br/>
        <w:t xml:space="preserve">(Dz. U. nr 63 poz 735 z 2000 r z późń. zm.), wytycznych  Standardów projektowych i wykonawczych dla systemu rowerowego w m.st. Warszawie </w:t>
      </w:r>
      <w:r w:rsidRPr="003142B1">
        <w:rPr>
          <w:color w:val="auto"/>
          <w:sz w:val="22"/>
        </w:rPr>
        <w:t xml:space="preserve">stanowiące załącznik do Zarządzenia nr 2165/2012 Prezydenta m. st. Warszawy z dnia 1 marca 2012 r., Zarządzenie nr 1539/2016 Prezydenta m. st. Warszawy z dnia 12 października 2016 r. w sprawie tworzenia korzystnych warunków dla ruchu pieszego na terenie miasta stołecznego Warszawy, </w:t>
      </w:r>
      <w:r w:rsidRPr="003142B1">
        <w:rPr>
          <w:sz w:val="22"/>
        </w:rPr>
        <w:t>Rozporządzenia Ministra Transportu i Gospodarki Morskiej z dnia 2 marca 1999 r. w sprawie warunków technicznych, jakim powinny odpowiadać drogi publiczne i ich usytuowanie</w:t>
      </w:r>
      <w:r>
        <w:rPr>
          <w:sz w:val="22"/>
        </w:rPr>
        <w:t>, przepisów powiązanych i norm.</w:t>
      </w:r>
    </w:p>
    <w:p w:rsidR="00BF0DB8" w:rsidRPr="003142B1" w:rsidRDefault="00BF0DB8" w:rsidP="003D3B12">
      <w:pPr>
        <w:spacing w:after="0" w:line="360" w:lineRule="auto"/>
        <w:ind w:left="0" w:firstLine="284"/>
        <w:rPr>
          <w:sz w:val="22"/>
        </w:rPr>
      </w:pPr>
      <w:r w:rsidRPr="003142B1">
        <w:rPr>
          <w:sz w:val="22"/>
        </w:rPr>
        <w:t>Roboty budowlane mają być wykonywane zgodnie z:</w:t>
      </w:r>
    </w:p>
    <w:p w:rsidR="00BF0DB8" w:rsidRPr="0010503A" w:rsidRDefault="00BF0DB8" w:rsidP="005C189B">
      <w:pPr>
        <w:pStyle w:val="ListParagraph"/>
        <w:numPr>
          <w:ilvl w:val="0"/>
          <w:numId w:val="6"/>
        </w:numPr>
        <w:spacing w:line="360" w:lineRule="auto"/>
        <w:rPr>
          <w:sz w:val="22"/>
        </w:rPr>
      </w:pPr>
      <w:r>
        <w:rPr>
          <w:sz w:val="22"/>
        </w:rPr>
        <w:t>-</w:t>
      </w:r>
      <w:r w:rsidRPr="0010503A">
        <w:rPr>
          <w:sz w:val="22"/>
        </w:rPr>
        <w:t>wytycznymi ujętymi w umowie oraz dokumentach stanowiących jej integralną część,</w:t>
      </w:r>
    </w:p>
    <w:p w:rsidR="00BF0DB8" w:rsidRPr="0010503A" w:rsidRDefault="00BF0DB8" w:rsidP="005C189B">
      <w:pPr>
        <w:pStyle w:val="ListParagraph"/>
        <w:numPr>
          <w:ilvl w:val="0"/>
          <w:numId w:val="6"/>
        </w:numPr>
        <w:spacing w:line="360" w:lineRule="auto"/>
        <w:rPr>
          <w:sz w:val="22"/>
        </w:rPr>
      </w:pPr>
      <w:r w:rsidRPr="0010503A">
        <w:rPr>
          <w:sz w:val="22"/>
        </w:rPr>
        <w:t>dokumentacją projektową uzgodnioną przez Zamawiającego,</w:t>
      </w:r>
    </w:p>
    <w:p w:rsidR="00BF0DB8" w:rsidRPr="0010503A" w:rsidRDefault="00BF0DB8" w:rsidP="005C189B">
      <w:pPr>
        <w:pStyle w:val="ListParagraph"/>
        <w:numPr>
          <w:ilvl w:val="0"/>
          <w:numId w:val="6"/>
        </w:numPr>
        <w:spacing w:line="360" w:lineRule="auto"/>
        <w:rPr>
          <w:sz w:val="22"/>
        </w:rPr>
      </w:pPr>
      <w:r w:rsidRPr="0010503A">
        <w:rPr>
          <w:sz w:val="22"/>
        </w:rPr>
        <w:t xml:space="preserve">aktualnie obowiązującą wersją Prawa Budowlanego </w:t>
      </w:r>
    </w:p>
    <w:p w:rsidR="00BF0DB8" w:rsidRPr="0010503A" w:rsidRDefault="00BF0DB8" w:rsidP="005C189B">
      <w:pPr>
        <w:pStyle w:val="ListParagraph"/>
        <w:numPr>
          <w:ilvl w:val="0"/>
          <w:numId w:val="6"/>
        </w:numPr>
        <w:spacing w:line="360" w:lineRule="auto"/>
        <w:rPr>
          <w:sz w:val="22"/>
        </w:rPr>
      </w:pPr>
      <w:r w:rsidRPr="0010503A">
        <w:rPr>
          <w:sz w:val="22"/>
        </w:rPr>
        <w:t>innymi obowiązującymi przepisami prawa i normami.</w:t>
      </w:r>
    </w:p>
    <w:p w:rsidR="00BF0DB8" w:rsidRPr="00104AD2" w:rsidRDefault="00BF0DB8" w:rsidP="003D3B12">
      <w:pPr>
        <w:pStyle w:val="ListParagraph"/>
        <w:numPr>
          <w:ilvl w:val="3"/>
          <w:numId w:val="2"/>
        </w:numPr>
        <w:spacing w:line="360" w:lineRule="auto"/>
        <w:ind w:left="851" w:hanging="851"/>
        <w:rPr>
          <w:sz w:val="22"/>
        </w:rPr>
      </w:pPr>
      <w:r w:rsidRPr="00104AD2">
        <w:rPr>
          <w:sz w:val="22"/>
        </w:rPr>
        <w:t>Lokalizacja</w:t>
      </w:r>
    </w:p>
    <w:p w:rsidR="00BF0DB8" w:rsidRPr="003142B1" w:rsidRDefault="00BF0DB8" w:rsidP="003D3B12">
      <w:pPr>
        <w:spacing w:line="360" w:lineRule="auto"/>
        <w:rPr>
          <w:sz w:val="22"/>
        </w:rPr>
      </w:pPr>
      <w:r w:rsidRPr="003142B1">
        <w:rPr>
          <w:sz w:val="22"/>
        </w:rPr>
        <w:t>Kładka nad al. Stanów Zjednoczonych przy skrzyżowaniu z ul. Międyznarodową zlokalizowana jest na terenie dzielnicy Praga-Południe m.st. Warszawy, w województwie mazowieckim. Lokalizację obiektu oraz przystanków, ciągów pieszych i dróg dla rowerów pokazano na poniższym zdjęciu satelitarnym. Czerwoną ramką określono zakres opracowania.</w:t>
      </w:r>
    </w:p>
    <w:p w:rsidR="00BF0DB8" w:rsidRPr="003142B1" w:rsidRDefault="00BF0DB8" w:rsidP="003D3B12">
      <w:pPr>
        <w:spacing w:line="360" w:lineRule="auto"/>
        <w:rPr>
          <w:sz w:val="22"/>
        </w:rPr>
      </w:pPr>
      <w:r w:rsidRPr="00322770">
        <w:rPr>
          <w:noProof/>
          <w:sz w:val="22"/>
        </w:rPr>
        <w:pict>
          <v:shape id="Obraz 14" o:spid="_x0000_i1027" type="#_x0000_t75" style="width:429pt;height:258.75pt;visibility:visible">
            <v:imagedata r:id="rId10" o:title=""/>
          </v:shape>
        </w:pic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sz w:val="22"/>
        </w:rPr>
      </w:pPr>
      <w:r w:rsidRPr="003142B1">
        <w:rPr>
          <w:sz w:val="22"/>
        </w:rPr>
        <w:t xml:space="preserve">Dojazd pojazdów budowy do obiektu może odbywać się zarówno od strony wschodniej jak i zachodniej wzdłuż Al. Stanów Zjednoczonych. 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sz w:val="22"/>
        </w:rPr>
        <w:t xml:space="preserve">Dopuszcza się prowadzenie prac budowlanych na jezdniach Al. Stanów Zjednocznych pod warunkiem zapewnienia funkcjonalności przystanków autobusowych „Międzynarodowa 01” i Międzynarodowa 02” oraz </w:t>
      </w:r>
      <w:r w:rsidRPr="003142B1">
        <w:rPr>
          <w:color w:val="auto"/>
          <w:sz w:val="22"/>
        </w:rPr>
        <w:t>wykonania i uzgodnienia projektu tymczasowej organizacji ruchu.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Nie dopuszcza zamknięcia ruchu pieszego w momencie prowadzenia prac budowlanych w obrębie kładki. Należy wykonać tymczasowe przejście dla pieszych lub tymczasową kładkę, umożliwiające przekroczenie obu jezdni Al. Stanów Zjednoczonych.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ind w:left="851" w:hanging="851"/>
        <w:rPr>
          <w:color w:val="auto"/>
          <w:sz w:val="22"/>
        </w:rPr>
      </w:pPr>
      <w:r w:rsidRPr="003142B1">
        <w:rPr>
          <w:color w:val="auto"/>
          <w:sz w:val="22"/>
        </w:rPr>
        <w:t>Zamknięcie ruchu na jezdniach Al. Stanów Zjednoczonych jest niedopuszczalne. Planowane utrudnienia w ruchu należy uzgodnić z Zamawiającym. Projekt tymczasowej i stałej organizacji ruchu należy uzgodnić z Biurem Polityki Mobilności i Transportu, Wydziałem organizacji ruchu ZDM oraz Zarządem Transportu Miejskiego.</w:t>
      </w:r>
    </w:p>
    <w:p w:rsidR="00BF0DB8" w:rsidRDefault="00BF0DB8" w:rsidP="003D3B12">
      <w:pPr>
        <w:pStyle w:val="ListParagraph"/>
        <w:numPr>
          <w:ilvl w:val="3"/>
          <w:numId w:val="2"/>
        </w:numPr>
        <w:spacing w:line="360" w:lineRule="auto"/>
        <w:ind w:left="851" w:hanging="851"/>
        <w:rPr>
          <w:color w:val="auto"/>
          <w:sz w:val="22"/>
        </w:rPr>
      </w:pPr>
      <w:r w:rsidRPr="00104AD2">
        <w:rPr>
          <w:color w:val="auto"/>
          <w:sz w:val="22"/>
        </w:rPr>
        <w:t>Wykonawca powinien prowadzić prace w sposób minimalizujący ich negatywny wpływ na nieruchomości sąsiednie w tym w szczególności zabezpieczać teren przed pyleniem i rozproszeniem substancji i materiałów użytych do budowy.</w:t>
      </w:r>
    </w:p>
    <w:p w:rsidR="00BF0DB8" w:rsidRPr="00104AD2" w:rsidRDefault="00BF0DB8" w:rsidP="003D3B12">
      <w:pPr>
        <w:pStyle w:val="ListParagraph"/>
        <w:numPr>
          <w:ilvl w:val="3"/>
          <w:numId w:val="2"/>
        </w:numPr>
        <w:spacing w:line="360" w:lineRule="auto"/>
        <w:ind w:left="851" w:hanging="851"/>
        <w:rPr>
          <w:color w:val="auto"/>
          <w:sz w:val="22"/>
        </w:rPr>
      </w:pPr>
      <w:r w:rsidRPr="00104AD2">
        <w:rPr>
          <w:color w:val="auto"/>
          <w:sz w:val="22"/>
        </w:rPr>
        <w:t>Po zakończeniu prac budowlanych wymagane jest: odtworzenie terenów porośniętych roślinnością krzewiastą i trawiastą oraz zebranie i wywiezienie wszelkich odpadów poremontowych oraz śmieci znajdujących się na i w pobliżu użyczonego terenu.</w:t>
      </w:r>
    </w:p>
    <w:p w:rsidR="00BF0DB8" w:rsidRPr="00104AD2" w:rsidRDefault="00BF0DB8" w:rsidP="003D3B12">
      <w:pPr>
        <w:pStyle w:val="Heading2"/>
        <w:numPr>
          <w:ilvl w:val="1"/>
          <w:numId w:val="2"/>
        </w:numPr>
        <w:spacing w:line="360" w:lineRule="auto"/>
        <w:rPr>
          <w:sz w:val="24"/>
        </w:rPr>
      </w:pPr>
      <w:bookmarkStart w:id="8" w:name="_Toc506377751"/>
      <w:r w:rsidRPr="00104AD2">
        <w:rPr>
          <w:sz w:val="24"/>
        </w:rPr>
        <w:t>Opis wymagań Zamawiającego w stosunku do przedmiotu zamówienia</w:t>
      </w:r>
      <w:bookmarkEnd w:id="8"/>
    </w:p>
    <w:p w:rsidR="00BF0DB8" w:rsidRPr="003142B1" w:rsidRDefault="00BF0DB8" w:rsidP="003D3B12">
      <w:pPr>
        <w:pStyle w:val="Heading2"/>
        <w:numPr>
          <w:ilvl w:val="2"/>
          <w:numId w:val="2"/>
        </w:numPr>
        <w:spacing w:line="360" w:lineRule="auto"/>
        <w:rPr>
          <w:sz w:val="22"/>
        </w:rPr>
      </w:pPr>
      <w:bookmarkStart w:id="9" w:name="_Toc506377752"/>
      <w:r w:rsidRPr="003142B1">
        <w:rPr>
          <w:sz w:val="22"/>
        </w:rPr>
        <w:t>Projekt</w:t>
      </w:r>
      <w:bookmarkEnd w:id="9"/>
    </w:p>
    <w:p w:rsidR="00BF0DB8" w:rsidRPr="007439EA" w:rsidRDefault="00BF0DB8" w:rsidP="005C189B">
      <w:pPr>
        <w:pStyle w:val="ListParagraph"/>
        <w:numPr>
          <w:ilvl w:val="0"/>
          <w:numId w:val="12"/>
        </w:numPr>
        <w:spacing w:line="360" w:lineRule="auto"/>
        <w:ind w:left="426" w:hanging="426"/>
        <w:rPr>
          <w:sz w:val="22"/>
        </w:rPr>
      </w:pPr>
      <w:r w:rsidRPr="007439EA">
        <w:rPr>
          <w:sz w:val="22"/>
        </w:rPr>
        <w:t>Wykonawca zobowiązany jest do wykonania projektu wykonawczego oraz budowlanego i uzgodnienia go u Zamawiającego. Projekt ten powinien być sporządzony zgodnie z wymaganiami określonymi  w Rozporządzeniu Ministra Transportu, Budownictwa i Gospodarki Morskiej z dnia 25 kwietnia 2012 r. w sprawie szczegółowego zakresu i formy projektu budowlanego.</w:t>
      </w:r>
    </w:p>
    <w:p w:rsidR="00BF0DB8" w:rsidRPr="007439EA" w:rsidRDefault="00BF0DB8" w:rsidP="005C189B">
      <w:pPr>
        <w:pStyle w:val="ListParagraph"/>
        <w:numPr>
          <w:ilvl w:val="0"/>
          <w:numId w:val="12"/>
        </w:numPr>
        <w:spacing w:line="360" w:lineRule="auto"/>
        <w:ind w:left="426" w:hanging="426"/>
        <w:rPr>
          <w:sz w:val="22"/>
        </w:rPr>
      </w:pPr>
      <w:r w:rsidRPr="007439EA">
        <w:rPr>
          <w:sz w:val="22"/>
        </w:rPr>
        <w:t>Opracowanie projektu budowlanego w ilości min 4 egz. w formie drukowanej</w:t>
      </w:r>
      <w:r w:rsidRPr="007439EA">
        <w:rPr>
          <w:sz w:val="22"/>
        </w:rPr>
        <w:br/>
        <w:t xml:space="preserve"> i 1 egz. w formie elektronicznej – pdf.</w:t>
      </w:r>
    </w:p>
    <w:p w:rsidR="00BF0DB8" w:rsidRPr="007439EA" w:rsidRDefault="00BF0DB8" w:rsidP="005C189B">
      <w:pPr>
        <w:pStyle w:val="ListParagraph"/>
        <w:numPr>
          <w:ilvl w:val="0"/>
          <w:numId w:val="12"/>
        </w:numPr>
        <w:spacing w:line="360" w:lineRule="auto"/>
        <w:ind w:left="426" w:hanging="426"/>
        <w:rPr>
          <w:sz w:val="22"/>
        </w:rPr>
      </w:pPr>
      <w:r w:rsidRPr="007439EA">
        <w:rPr>
          <w:sz w:val="22"/>
        </w:rPr>
        <w:t>Projekt powinien zawierać opis, rysunki, szczegółowe specyfikacje techniczne odnoszące się do wszystkich wykonywanych elementów oraz do wszystkich asortymentów robót i zastosowanych technologii.</w:t>
      </w:r>
    </w:p>
    <w:p w:rsidR="00BF0DB8" w:rsidRPr="007439EA" w:rsidRDefault="00BF0DB8" w:rsidP="005C189B">
      <w:pPr>
        <w:pStyle w:val="ListParagraph"/>
        <w:numPr>
          <w:ilvl w:val="0"/>
          <w:numId w:val="12"/>
        </w:numPr>
        <w:spacing w:line="360" w:lineRule="auto"/>
        <w:ind w:left="426" w:hanging="426"/>
        <w:rPr>
          <w:sz w:val="22"/>
        </w:rPr>
      </w:pPr>
      <w:r w:rsidRPr="007439EA">
        <w:rPr>
          <w:sz w:val="22"/>
        </w:rPr>
        <w:t>Wykonawca będzie zobowiązany do uzyskania w imieniu Zamawiającego decyzji zezwalającej na budowę, oraz wszelkich uzgodnień, decyzji i odstępstw środowiskowych, wymaganych do przeprowadzenia robót.</w:t>
      </w:r>
    </w:p>
    <w:p w:rsidR="00BF0DB8" w:rsidRPr="00AF29FB" w:rsidRDefault="00BF0DB8" w:rsidP="005C189B">
      <w:pPr>
        <w:pStyle w:val="ListParagraph"/>
        <w:numPr>
          <w:ilvl w:val="0"/>
          <w:numId w:val="12"/>
        </w:numPr>
        <w:spacing w:line="360" w:lineRule="auto"/>
        <w:ind w:left="426" w:hanging="426"/>
        <w:rPr>
          <w:sz w:val="22"/>
        </w:rPr>
      </w:pPr>
      <w:r w:rsidRPr="003906B5">
        <w:rPr>
          <w:sz w:val="22"/>
        </w:rPr>
        <w:t>Kolorystykę obiektu należy uzgodnić z Biurem Architektury i Planowania Przestrzennego.</w:t>
      </w:r>
    </w:p>
    <w:p w:rsidR="00BF0DB8" w:rsidRPr="007439EA" w:rsidRDefault="00BF0DB8" w:rsidP="005C189B">
      <w:pPr>
        <w:pStyle w:val="ListParagraph"/>
        <w:numPr>
          <w:ilvl w:val="0"/>
          <w:numId w:val="12"/>
        </w:numPr>
        <w:spacing w:line="360" w:lineRule="auto"/>
        <w:ind w:left="426" w:hanging="426"/>
        <w:rPr>
          <w:sz w:val="22"/>
        </w:rPr>
      </w:pPr>
      <w:r w:rsidRPr="007439EA">
        <w:rPr>
          <w:sz w:val="22"/>
        </w:rPr>
        <w:t>Projekt OR na prowadzenie prac związanych z budową kładki zjazdowej należy skoordynować z Biurem Koordynacji Inwestycji i Remontów w Pasie Drogowym, z którym konieczne jest uzgodnienie projektu czasowej organizacji ruchu. Dokumentacje projektową należy opracować z podziałem na branże.</w:t>
      </w:r>
    </w:p>
    <w:p w:rsidR="00BF0DB8" w:rsidRPr="003142B1" w:rsidRDefault="00BF0DB8" w:rsidP="003D3B12">
      <w:pPr>
        <w:pStyle w:val="Heading2"/>
        <w:numPr>
          <w:ilvl w:val="2"/>
          <w:numId w:val="2"/>
        </w:numPr>
        <w:spacing w:line="360" w:lineRule="auto"/>
        <w:rPr>
          <w:sz w:val="22"/>
        </w:rPr>
      </w:pPr>
      <w:bookmarkStart w:id="10" w:name="_Toc506377753"/>
      <w:r w:rsidRPr="003142B1">
        <w:rPr>
          <w:sz w:val="22"/>
        </w:rPr>
        <w:t>Wymagania ogólne</w:t>
      </w:r>
      <w:bookmarkEnd w:id="10"/>
    </w:p>
    <w:p w:rsidR="00BF0DB8" w:rsidRDefault="00BF0DB8" w:rsidP="003D3B12">
      <w:pPr>
        <w:spacing w:line="360" w:lineRule="auto"/>
        <w:rPr>
          <w:sz w:val="22"/>
        </w:rPr>
      </w:pPr>
      <w:r w:rsidRPr="00F15ED8">
        <w:rPr>
          <w:sz w:val="22"/>
        </w:rPr>
        <w:t>Parametry użytkowe drogi rowerowej oraz ciągu pieszego</w:t>
      </w:r>
      <w:r>
        <w:rPr>
          <w:sz w:val="22"/>
        </w:rPr>
        <w:t>, kładki, wind oraz innych elementów</w:t>
      </w:r>
      <w:r w:rsidRPr="00F15ED8">
        <w:rPr>
          <w:sz w:val="22"/>
        </w:rPr>
        <w:t xml:space="preserve"> nie mogą być niższe niż te przewidziane w koncepcji oraz w wytycznych zawartych w niniejszym PFU.</w:t>
      </w:r>
    </w:p>
    <w:p w:rsidR="00BF0DB8" w:rsidRPr="00F15ED8" w:rsidRDefault="00BF0DB8" w:rsidP="003D3B12">
      <w:pPr>
        <w:spacing w:line="360" w:lineRule="auto"/>
        <w:rPr>
          <w:sz w:val="22"/>
        </w:rPr>
      </w:pPr>
      <w:r>
        <w:rPr>
          <w:sz w:val="22"/>
        </w:rPr>
        <w:t>Należy przewidzieć wykonanie wszystkich elementów zawartych w koncepcji.</w:t>
      </w:r>
    </w:p>
    <w:p w:rsidR="00BF0DB8" w:rsidRPr="003142B1" w:rsidRDefault="00BF0DB8" w:rsidP="003D3B12">
      <w:pPr>
        <w:pStyle w:val="Heading2"/>
        <w:numPr>
          <w:ilvl w:val="2"/>
          <w:numId w:val="2"/>
        </w:numPr>
        <w:spacing w:line="360" w:lineRule="auto"/>
        <w:rPr>
          <w:sz w:val="22"/>
        </w:rPr>
      </w:pPr>
      <w:bookmarkStart w:id="11" w:name="_Toc506377754"/>
      <w:r w:rsidRPr="003142B1">
        <w:rPr>
          <w:sz w:val="22"/>
        </w:rPr>
        <w:t>Przygotowanie i zabezpieczenie terenu budowy</w:t>
      </w:r>
      <w:bookmarkEnd w:id="11"/>
    </w:p>
    <w:p w:rsidR="00BF0DB8" w:rsidRPr="003142B1" w:rsidRDefault="00BF0DB8" w:rsidP="003D3B12">
      <w:pPr>
        <w:spacing w:line="360" w:lineRule="auto"/>
        <w:ind w:firstLine="458"/>
        <w:rPr>
          <w:sz w:val="22"/>
        </w:rPr>
      </w:pPr>
      <w:r w:rsidRPr="003142B1">
        <w:rPr>
          <w:sz w:val="22"/>
        </w:rPr>
        <w:t>Teren budowy związany z realizacją robot budowlanych winien być właściwie oznakowany i zabezpieczony przed dostępem osób nie związanych z prowadzeniem robot budowlanych na obiekcie.</w:t>
      </w:r>
    </w:p>
    <w:p w:rsidR="00BF0DB8" w:rsidRPr="003142B1" w:rsidRDefault="00BF0DB8" w:rsidP="003D3B12">
      <w:pPr>
        <w:spacing w:line="360" w:lineRule="auto"/>
        <w:ind w:firstLine="458"/>
        <w:rPr>
          <w:sz w:val="22"/>
        </w:rPr>
      </w:pPr>
      <w:r w:rsidRPr="003142B1">
        <w:rPr>
          <w:sz w:val="22"/>
        </w:rPr>
        <w:t>W czasie realizacji robot budowlano montażowych Wykonawca winien przewidzieć odpowiednie  zabezpieczenia miejsca prowadzonych prac w sposób, jaki jest wymagany zgodnie z obowiązującymi przepisami dla zachowania należytego bezpieczeństwa prowadzenia robot, łącznie z wykonaniem odpowiednich konstrukcji zabezpieczających dla prowadzenia robot. W trakcie wykonywania robot Wykonawca zabezpieczy tereny sąsiednie przed negatywnym wpływem prowadzonych robot i zanieczyszczeniem.</w:t>
      </w:r>
    </w:p>
    <w:p w:rsidR="00BF0DB8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3142B1">
        <w:rPr>
          <w:sz w:val="22"/>
        </w:rPr>
        <w:t>Wykonawca we własnym zakresie i na swój koszt, zobowiązany jest do:</w:t>
      </w:r>
    </w:p>
    <w:p w:rsidR="00BF0DB8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F15ED8">
        <w:rPr>
          <w:sz w:val="22"/>
        </w:rPr>
        <w:t>Pozyskania odpowiednich odstępstw od przepisów, uzgodnień, zezwoleń i pozwoleń;</w:t>
      </w:r>
    </w:p>
    <w:p w:rsidR="00BF0DB8" w:rsidRPr="00F15ED8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F15ED8">
        <w:rPr>
          <w:sz w:val="22"/>
        </w:rPr>
        <w:t xml:space="preserve">Zapoznania się z odpowiednim wyprzedzeniem z położeniem terenu budowy, jego dostępności i innymi istotnymi szczegółami dla wykonania robót. Dotyczy to w szczególności obecności i położenia sieci, kabli i rur znajdujących się w obszarze działania wykonawcy, które to informacje może odczytać z dołączonej mapy </w:t>
      </w:r>
      <w:r w:rsidRPr="00F15ED8">
        <w:rPr>
          <w:color w:val="auto"/>
          <w:sz w:val="22"/>
        </w:rPr>
        <w:t>zasadniczej. Konieczność przebudowy wynikająca z kolizji z niezinwentaryzowanym uzbrojeniem terenu może być podstawą do zmiany umowy między Wykonawcą a Zamawiającym, w szczególności zmiany wynagrodzenia za wykonywane prace;</w:t>
      </w:r>
    </w:p>
    <w:p w:rsidR="00BF0DB8" w:rsidRPr="00F15ED8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F15ED8">
        <w:rPr>
          <w:sz w:val="22"/>
        </w:rPr>
        <w:t>Zabezpieczenia terenu budowy z zachowaniem najwyższej staranności i uwzględnieniem specyfiki Zamówienia oraz jego przeznaczenia;</w:t>
      </w:r>
      <w:bookmarkStart w:id="12" w:name="_Toc440242542"/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3142B1">
        <w:rPr>
          <w:sz w:val="22"/>
        </w:rPr>
        <w:t>Pozyskania miejsca, zorganizowania placu budowy oraz jego likwidacji po zakończeniu budowy i doprowadzenia terenu do stanu pierwotnego wraz z naprawą ewentualnych szkód spowodowanych realizacją Robót objętych Przedmiotem Zamówienia na terenach sąsiadujących, z uwzględnieniem niezbędnych zmian wynikłych z przeprowadzanych Robót wynikających z Dokumentacji;</w:t>
      </w:r>
      <w:bookmarkEnd w:id="12"/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3142B1">
        <w:rPr>
          <w:sz w:val="22"/>
        </w:rPr>
        <w:t>zainstalowania dla potrzeb budowy wody, energii i innych potrzebnych do prowadzenia budowy mediów oraz ponoszenia kosztów ich zużycia w okresie realizacji robót;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3142B1">
        <w:rPr>
          <w:sz w:val="22"/>
        </w:rPr>
        <w:t>oznakowania terenu budowy;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3142B1">
        <w:rPr>
          <w:sz w:val="22"/>
        </w:rPr>
        <w:t>zorganizowania i zabezpieczenia terenu budowy oraz zapewnienia stałych warunków widoczności w dzień i w nocy tych elementów oznakowania, które są niezbędne ze względów bezpieczeństwa;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3142B1">
        <w:rPr>
          <w:sz w:val="22"/>
        </w:rPr>
        <w:t>zapewnienia stałego utrzymania porządku i czystości wewnątrz i bezpośrednio na zewnątrz placu budowy oraz utrzymania w stanie estetycznym ogrodzeń i obiektów tymczasowych budowy;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3142B1">
        <w:rPr>
          <w:sz w:val="22"/>
        </w:rPr>
        <w:t>zabezpieczenie sąsiednich obiektów i urządzeń na czas prowadzenia robót oraz dostępu do wszystkich posesji przez cały czas trwania robót, a w szczególności do przystanków autobusowych „Międzynarodowa 01” i „Międzynarodowa 02”;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3142B1">
        <w:rPr>
          <w:sz w:val="22"/>
        </w:rPr>
        <w:t>opracowanie planu bezpieczeństwa i ochrony zdrowia oraz zapewnienie właściwych warunków i bezpieczeństwa pracy i ochrony środowiska w miejscu robót i jego otoczeniu, zgodnie z opracowanym planem bezpieczeństwa i ochrony zdrowia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3142B1">
        <w:rPr>
          <w:sz w:val="22"/>
        </w:rPr>
        <w:t>wywieszenie w widocznym miejscu informacji, o której mowa w art. 42 ust. 2 p. 2 Prawa Budowlanego.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3142B1">
        <w:rPr>
          <w:sz w:val="22"/>
        </w:rPr>
        <w:t>utrzymania terenu budowy i dróg dojazdowych w należytym stanie i usuwania na bieżąco zbędnych materiałów, odpadów, śmieci;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3142B1">
        <w:rPr>
          <w:sz w:val="22"/>
        </w:rPr>
        <w:t>zabezpieczenia istniejącej zieleni w sąsiedztwie prowadzonych robót i dbałości o przestrzeganie przepisów dotyczących ochrony środowiska;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3142B1">
        <w:rPr>
          <w:sz w:val="22"/>
        </w:rPr>
        <w:t>sprzątania ziemi (błota) i innych nieczystości spadających z pojazdów Wykonawcy lub jednostek jemu podległych i ponoszenia kosztów ewentualnych napraw uszkodzeń dróg wiodących na i w obrębie terenu budowy, wyrządzonych przez Wykonawcę;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ind w:left="284" w:firstLine="0"/>
        <w:rPr>
          <w:sz w:val="22"/>
        </w:rPr>
      </w:pPr>
      <w:r w:rsidRPr="003142B1">
        <w:rPr>
          <w:sz w:val="22"/>
        </w:rPr>
        <w:t xml:space="preserve">bieżącego usuwania pozostawionych przez siebie zbędnych materiałów, odpadów i śmieci z placu budowy  w sposób i w terminach wyznaczonych przez Kierownictwo Budowy pod rygorem poniesienia kosztów za sprzątanie; przed obciążeniem Wykonawcy kosztami i karą za sprzątanie będzie on wezwany na piśmie do uprzątnięcia terenu w odpowiednim terminie wyznaczonym przez Zamawiającego lub Inspektora Nadzoru Inwestorskiego, z zagrożeniem, że po jego bezskutecznym upływie zostaną zastosowane środki przewidziane w niniejszym punkcie; </w:t>
      </w:r>
    </w:p>
    <w:p w:rsidR="00BF0DB8" w:rsidRPr="003142B1" w:rsidRDefault="00BF0DB8" w:rsidP="003D3B12">
      <w:pPr>
        <w:pStyle w:val="Heading2"/>
        <w:numPr>
          <w:ilvl w:val="2"/>
          <w:numId w:val="2"/>
        </w:numPr>
        <w:spacing w:line="360" w:lineRule="auto"/>
        <w:rPr>
          <w:sz w:val="22"/>
        </w:rPr>
      </w:pPr>
      <w:bookmarkStart w:id="13" w:name="_Toc506377755"/>
      <w:r w:rsidRPr="003142B1">
        <w:rPr>
          <w:sz w:val="22"/>
        </w:rPr>
        <w:t>Architektura</w:t>
      </w:r>
      <w:bookmarkEnd w:id="13"/>
    </w:p>
    <w:p w:rsidR="00BF0DB8" w:rsidRPr="003142B1" w:rsidRDefault="00BF0DB8" w:rsidP="003D3B12">
      <w:pPr>
        <w:spacing w:line="360" w:lineRule="auto"/>
        <w:rPr>
          <w:sz w:val="22"/>
        </w:rPr>
      </w:pPr>
      <w:r w:rsidRPr="003142B1">
        <w:rPr>
          <w:sz w:val="22"/>
        </w:rPr>
        <w:t>Kolorystykę należy uzgodnić z Biurem Architektury Planowania Przestrzennego. Rozwiązania architektoniczne co do geometrii ciągu pieszych i rowerowych zaproponowane zostały w koncepcji projektowej i należy je uwzględnić w dalszym etapie projektowania.</w:t>
      </w:r>
    </w:p>
    <w:p w:rsidR="00BF0DB8" w:rsidRPr="003142B1" w:rsidRDefault="00BF0DB8" w:rsidP="003D3B12">
      <w:pPr>
        <w:pStyle w:val="Heading2"/>
        <w:numPr>
          <w:ilvl w:val="2"/>
          <w:numId w:val="2"/>
        </w:numPr>
        <w:spacing w:line="360" w:lineRule="auto"/>
        <w:rPr>
          <w:sz w:val="22"/>
        </w:rPr>
      </w:pPr>
      <w:bookmarkStart w:id="14" w:name="_Toc506377756"/>
      <w:r w:rsidRPr="003142B1">
        <w:rPr>
          <w:sz w:val="22"/>
        </w:rPr>
        <w:t>Konstrukcja</w:t>
      </w:r>
      <w:bookmarkEnd w:id="14"/>
    </w:p>
    <w:p w:rsidR="00BF0DB8" w:rsidRPr="003906B5" w:rsidRDefault="00BF0DB8" w:rsidP="005C189B">
      <w:pPr>
        <w:pStyle w:val="ListParagraph"/>
        <w:numPr>
          <w:ilvl w:val="0"/>
          <w:numId w:val="11"/>
        </w:numPr>
        <w:spacing w:after="160" w:line="360" w:lineRule="auto"/>
        <w:rPr>
          <w:sz w:val="22"/>
        </w:rPr>
      </w:pPr>
      <w:r w:rsidRPr="003906B5">
        <w:rPr>
          <w:sz w:val="22"/>
        </w:rPr>
        <w:t xml:space="preserve">Zakres i wymagania dotyczące zagadnień konstrukcyjnych, zabezpieczenia antykorozyjnego oraz geometrii dotyczącej kładki, schodów oraz balustrad znajdują się w załączniku nr 2. </w:t>
      </w:r>
    </w:p>
    <w:p w:rsidR="00BF0DB8" w:rsidRPr="003906B5" w:rsidRDefault="00BF0DB8" w:rsidP="005C189B">
      <w:pPr>
        <w:pStyle w:val="ListParagraph"/>
        <w:numPr>
          <w:ilvl w:val="0"/>
          <w:numId w:val="10"/>
        </w:numPr>
        <w:spacing w:after="160" w:line="360" w:lineRule="auto"/>
        <w:rPr>
          <w:b/>
          <w:color w:val="auto"/>
          <w:sz w:val="22"/>
        </w:rPr>
      </w:pPr>
      <w:bookmarkStart w:id="15" w:name="_Toc380145229"/>
      <w:r>
        <w:rPr>
          <w:rFonts w:eastAsia="Arial Unicode MS"/>
          <w:b/>
          <w:sz w:val="22"/>
        </w:rPr>
        <w:t>W</w:t>
      </w:r>
      <w:r w:rsidRPr="003D3B12">
        <w:rPr>
          <w:rFonts w:eastAsia="Arial Unicode MS"/>
          <w:b/>
          <w:sz w:val="22"/>
        </w:rPr>
        <w:t>indy</w:t>
      </w:r>
    </w:p>
    <w:p w:rsidR="00BF0DB8" w:rsidRPr="003906B5" w:rsidRDefault="00BF0DB8" w:rsidP="009E30CB">
      <w:pPr>
        <w:pStyle w:val="ListParagraph"/>
        <w:numPr>
          <w:ilvl w:val="0"/>
          <w:numId w:val="10"/>
        </w:numPr>
        <w:spacing w:after="160" w:line="360" w:lineRule="auto"/>
        <w:rPr>
          <w:sz w:val="22"/>
        </w:rPr>
      </w:pPr>
      <w:r w:rsidRPr="003906B5">
        <w:rPr>
          <w:sz w:val="22"/>
        </w:rPr>
        <w:t xml:space="preserve">Zakres i wymagania dotyczące zagadnień konstrukcyjnych, zabezpieczenia antykorozyjnego oraz geometrii dotyczącej kładki, schodów oraz balustrad znajdują się w załączniku nr 3. </w:t>
      </w:r>
    </w:p>
    <w:bookmarkEnd w:id="15"/>
    <w:p w:rsidR="00BF0DB8" w:rsidRPr="00104AD2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104AD2">
        <w:rPr>
          <w:color w:val="auto"/>
          <w:sz w:val="22"/>
        </w:rPr>
        <w:t>Warunki środowiskowe</w:t>
      </w:r>
    </w:p>
    <w:p w:rsidR="00BF0DB8" w:rsidRPr="003142B1" w:rsidRDefault="00BF0DB8" w:rsidP="003D3B12">
      <w:pPr>
        <w:spacing w:line="360" w:lineRule="auto"/>
        <w:ind w:left="284" w:firstLine="0"/>
        <w:rPr>
          <w:color w:val="auto"/>
          <w:sz w:val="22"/>
        </w:rPr>
      </w:pPr>
      <w:r w:rsidRPr="003142B1">
        <w:rPr>
          <w:color w:val="auto"/>
          <w:sz w:val="22"/>
        </w:rPr>
        <w:t>Materiały przewidziane do wbudowania muszą być dopuszczone do użycia w budownictwie mostowym i przeznaczone do pracy w klasie ekspozycji XF4 i XD3 (wg PN-EN 206-1) oraz o stopniu korozyjności środowiska C5-I (wg PN-EN ISO 12944-2). Materiały powinny charakteryzować się wysoką trwałością. Na obiekcie należy przewidzieć występowanie środków odladzających. Należy używać materiałów odpornych na promieniowanie UV.</w:t>
      </w:r>
    </w:p>
    <w:p w:rsidR="00BF0DB8" w:rsidRPr="003906B5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906B5">
        <w:rPr>
          <w:color w:val="auto"/>
          <w:sz w:val="22"/>
        </w:rPr>
        <w:t>Elementy betonowe – zgodnie z załączonymi SST</w:t>
      </w:r>
    </w:p>
    <w:p w:rsidR="00BF0DB8" w:rsidRPr="003906B5" w:rsidRDefault="00BF0DB8" w:rsidP="003D3B12">
      <w:pPr>
        <w:spacing w:line="360" w:lineRule="auto"/>
        <w:ind w:left="284" w:firstLine="0"/>
        <w:rPr>
          <w:sz w:val="22"/>
        </w:rPr>
      </w:pPr>
      <w:r w:rsidRPr="003906B5">
        <w:rPr>
          <w:color w:val="auto"/>
          <w:sz w:val="22"/>
        </w:rPr>
        <w:t xml:space="preserve">Beton do projektowanych konstrukcji musi spełniać następujące parametry: minimalna klasa C30/37 (wg. PN-EN 206-1), mrozoodporności F150 (wg. PN-EN 206-1), mrozoodporność ciosów F200, odporność na penetrację wody pod ciśnieniem 40 mm (wg. PN-EN 12390-8) lub nasiąkliwość poniżej 5% (wg. PN -99/S-10040), wodoszczelność W8(wg. PN-EN 206-1). Wymaga się aby powierzchnie stykające się z gruntem były wykonane z elementów żelbetowych i zostały zabezpieczone powłokami przeciwwilgociowymi z wyciągnięciem ich 10 cm ponad powierzchnię terenu. Wykończenie powierzchni elementów konstrukcyjnych schodów przez wykonanie powłok ochronnych ustroju niosącego i przyczółków zgodnie </w:t>
      </w:r>
      <w:r w:rsidRPr="003906B5">
        <w:rPr>
          <w:sz w:val="22"/>
        </w:rPr>
        <w:t>z PN-EN 1504-2:2006 i PN-EN 1504-7:2007 i PN-EN ISO 12944-5.</w:t>
      </w:r>
    </w:p>
    <w:p w:rsidR="00BF0DB8" w:rsidRPr="003906B5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sz w:val="22"/>
        </w:rPr>
      </w:pPr>
      <w:r w:rsidRPr="003906B5">
        <w:rPr>
          <w:sz w:val="22"/>
        </w:rPr>
        <w:t>Konstrukcje stalowe – zgodnie z załączonymi SST</w:t>
      </w:r>
    </w:p>
    <w:p w:rsidR="00BF0DB8" w:rsidRPr="003906B5" w:rsidRDefault="00BF0DB8" w:rsidP="003D3B12">
      <w:pPr>
        <w:spacing w:line="360" w:lineRule="auto"/>
        <w:ind w:left="284" w:firstLine="0"/>
        <w:rPr>
          <w:sz w:val="22"/>
        </w:rPr>
      </w:pPr>
      <w:r w:rsidRPr="003906B5">
        <w:rPr>
          <w:sz w:val="22"/>
        </w:rPr>
        <w:t xml:space="preserve">Konstrukcję stalową </w:t>
      </w:r>
      <w:r w:rsidRPr="003906B5">
        <w:rPr>
          <w:color w:val="auto"/>
          <w:sz w:val="22"/>
        </w:rPr>
        <w:t xml:space="preserve">winna być wykonana ze stali S355 J2 z zabezpieczeniem antykorozyjnym zgodnym z wymogami określonymi </w:t>
      </w:r>
      <w:r>
        <w:rPr>
          <w:color w:val="auto"/>
          <w:sz w:val="22"/>
        </w:rPr>
        <w:t>w SST</w:t>
      </w:r>
      <w:r w:rsidRPr="003906B5">
        <w:rPr>
          <w:color w:val="auto"/>
          <w:sz w:val="22"/>
        </w:rPr>
        <w:t xml:space="preserve"> przy założeniu trwałości  powyżej 15 lat, stopniu korozyjności środowiska C5-I. Należy uwzględnić w trwałości korozyjnej łączniki, śruby i nakrętki. Tam gdzie jest to możliwe należy zastosować łączniki, śruby i nakrętki ze stali nierdzewnej. </w:t>
      </w:r>
    </w:p>
    <w:p w:rsidR="00BF0DB8" w:rsidRPr="00825247" w:rsidRDefault="00BF0DB8" w:rsidP="003D3B12">
      <w:pPr>
        <w:spacing w:line="360" w:lineRule="auto"/>
        <w:ind w:left="284" w:firstLine="0"/>
        <w:rPr>
          <w:sz w:val="22"/>
        </w:rPr>
      </w:pPr>
      <w:r w:rsidRPr="003906B5">
        <w:rPr>
          <w:sz w:val="22"/>
        </w:rPr>
        <w:t>Nie dopuszcza się rozwiązania, gdzie konstrukcja stalowa stykać się będzie bezpośrednio z gruntem.</w:t>
      </w:r>
    </w:p>
    <w:p w:rsidR="00BF0DB8" w:rsidRPr="00825247" w:rsidRDefault="00BF0DB8" w:rsidP="00825247">
      <w:pPr>
        <w:pStyle w:val="Heading2"/>
        <w:numPr>
          <w:ilvl w:val="2"/>
          <w:numId w:val="2"/>
        </w:numPr>
        <w:spacing w:line="360" w:lineRule="auto"/>
        <w:rPr>
          <w:sz w:val="24"/>
        </w:rPr>
      </w:pPr>
      <w:bookmarkStart w:id="16" w:name="_Toc506377757"/>
      <w:r w:rsidRPr="00825247">
        <w:rPr>
          <w:sz w:val="24"/>
        </w:rPr>
        <w:t>Instalacje</w:t>
      </w:r>
      <w:bookmarkEnd w:id="16"/>
    </w:p>
    <w:p w:rsidR="00BF0DB8" w:rsidRPr="00825247" w:rsidRDefault="00BF0DB8" w:rsidP="00825247">
      <w:pPr>
        <w:pStyle w:val="ListParagraph"/>
        <w:numPr>
          <w:ilvl w:val="4"/>
          <w:numId w:val="2"/>
        </w:numPr>
        <w:spacing w:line="360" w:lineRule="auto"/>
        <w:rPr>
          <w:color w:val="auto"/>
          <w:sz w:val="22"/>
        </w:rPr>
      </w:pPr>
      <w:r w:rsidRPr="00825247">
        <w:rPr>
          <w:color w:val="auto"/>
          <w:sz w:val="22"/>
        </w:rPr>
        <w:t>Oświetlenie</w:t>
      </w:r>
    </w:p>
    <w:p w:rsidR="00BF0DB8" w:rsidRDefault="00BF0DB8" w:rsidP="00825247">
      <w:pPr>
        <w:spacing w:line="360" w:lineRule="auto"/>
        <w:ind w:firstLine="458"/>
        <w:rPr>
          <w:color w:val="auto"/>
          <w:sz w:val="22"/>
        </w:rPr>
      </w:pPr>
      <w:r w:rsidRPr="00825247">
        <w:rPr>
          <w:color w:val="auto"/>
          <w:sz w:val="22"/>
        </w:rPr>
        <w:t xml:space="preserve">Wykonawca we własnym zakresie sprawdzi konieczność doświetlenia obszarów nad i pod kładką oraz w razie konieczności zaprojektuje, uzgodni i wykona oświetlenie w wymaganych miejscach.  Odwodnienie </w:t>
      </w:r>
      <w:r w:rsidRPr="003906B5">
        <w:rPr>
          <w:color w:val="auto"/>
          <w:sz w:val="22"/>
        </w:rPr>
        <w:t xml:space="preserve">obiektu powinno być wykonane </w:t>
      </w:r>
      <w:r w:rsidRPr="00825247">
        <w:rPr>
          <w:color w:val="auto"/>
          <w:sz w:val="22"/>
        </w:rPr>
        <w:t>zgodnie z załączonymi SST</w:t>
      </w:r>
      <w:r>
        <w:rPr>
          <w:color w:val="auto"/>
          <w:sz w:val="22"/>
        </w:rPr>
        <w:t>.</w:t>
      </w:r>
    </w:p>
    <w:p w:rsidR="00BF0DB8" w:rsidRDefault="00BF0DB8" w:rsidP="00A84DEF">
      <w:pPr>
        <w:spacing w:after="160" w:line="259" w:lineRule="auto"/>
        <w:ind w:left="0" w:firstLine="0"/>
        <w:jc w:val="left"/>
        <w:rPr>
          <w:color w:val="auto"/>
          <w:sz w:val="22"/>
        </w:rPr>
      </w:pPr>
      <w:r>
        <w:rPr>
          <w:color w:val="auto"/>
          <w:sz w:val="22"/>
        </w:rPr>
        <w:br w:type="page"/>
      </w:r>
    </w:p>
    <w:p w:rsidR="00BF0DB8" w:rsidRPr="00A84DEF" w:rsidRDefault="00BF0DB8" w:rsidP="00A84DEF">
      <w:pPr>
        <w:pStyle w:val="Heading2"/>
        <w:numPr>
          <w:ilvl w:val="2"/>
          <w:numId w:val="2"/>
        </w:numPr>
        <w:spacing w:line="360" w:lineRule="auto"/>
        <w:rPr>
          <w:color w:val="auto"/>
          <w:sz w:val="22"/>
        </w:rPr>
      </w:pPr>
      <w:r>
        <w:rPr>
          <w:color w:val="auto"/>
          <w:sz w:val="22"/>
        </w:rPr>
        <w:t>Odwodnienie</w:t>
      </w:r>
    </w:p>
    <w:p w:rsidR="00BF0DB8" w:rsidRPr="003142B1" w:rsidRDefault="00BF0DB8" w:rsidP="00A84DEF">
      <w:pPr>
        <w:spacing w:line="360" w:lineRule="auto"/>
        <w:ind w:firstLine="458"/>
        <w:rPr>
          <w:color w:val="auto"/>
          <w:sz w:val="22"/>
        </w:rPr>
      </w:pPr>
      <w:r w:rsidRPr="00825247">
        <w:rPr>
          <w:color w:val="auto"/>
          <w:sz w:val="22"/>
        </w:rPr>
        <w:t xml:space="preserve">Istniejące odwodnienie należy dostosować do obowiązujących przepisów, w szczególności do </w:t>
      </w:r>
      <w:r w:rsidRPr="00AF29FB">
        <w:rPr>
          <w:color w:val="auto"/>
          <w:sz w:val="22"/>
        </w:rPr>
        <w:t>rozporządzenie Ministra Transportu i Gospodarki Morskiej z dnia 30 maja 2000 r. w sprawie warunków technicznych, jakim powinny odpowiadać drogowe obiekty inżynierskie i ich usytuowanie.</w:t>
      </w:r>
      <w:r w:rsidRPr="00825247">
        <w:rPr>
          <w:color w:val="auto"/>
          <w:sz w:val="22"/>
        </w:rPr>
        <w:t>. Kolektory, sączki i rury spustowe należy zaprojektować z tworzywa HDPE. Wykonawca w cenie ofertowej uzyska decyzje wodnoprawne, środowiskowe, niezbędne do realizacji zadania.</w:t>
      </w:r>
    </w:p>
    <w:p w:rsidR="00BF0DB8" w:rsidRPr="00B53929" w:rsidRDefault="00BF0DB8" w:rsidP="003D3B12">
      <w:pPr>
        <w:pStyle w:val="Heading2"/>
        <w:numPr>
          <w:ilvl w:val="2"/>
          <w:numId w:val="2"/>
        </w:numPr>
        <w:spacing w:line="360" w:lineRule="auto"/>
        <w:rPr>
          <w:sz w:val="24"/>
        </w:rPr>
      </w:pPr>
      <w:bookmarkStart w:id="17" w:name="_Toc506377758"/>
      <w:r w:rsidRPr="00B53929">
        <w:rPr>
          <w:sz w:val="24"/>
        </w:rPr>
        <w:t>Zabezpieczenia antykorozyjne</w:t>
      </w:r>
      <w:bookmarkEnd w:id="17"/>
    </w:p>
    <w:p w:rsidR="00BF0DB8" w:rsidRPr="003906B5" w:rsidRDefault="00BF0DB8" w:rsidP="003906B5">
      <w:pPr>
        <w:pStyle w:val="Heading2"/>
        <w:spacing w:line="360" w:lineRule="auto"/>
        <w:ind w:left="426" w:firstLine="0"/>
        <w:rPr>
          <w:b w:val="0"/>
          <w:sz w:val="22"/>
        </w:rPr>
      </w:pPr>
      <w:bookmarkStart w:id="18" w:name="_Toc506377759"/>
      <w:r w:rsidRPr="003906B5">
        <w:rPr>
          <w:b w:val="0"/>
          <w:sz w:val="22"/>
        </w:rPr>
        <w:t>Prace związane z zabezpieczeniem antykoryzyjnym należy wykonać zgodnie z wytycznymi z załącznika nr 2.</w:t>
      </w:r>
      <w:bookmarkEnd w:id="18"/>
      <w:r w:rsidRPr="003906B5">
        <w:rPr>
          <w:b w:val="0"/>
          <w:sz w:val="22"/>
        </w:rPr>
        <w:t xml:space="preserve"> </w:t>
      </w:r>
    </w:p>
    <w:p w:rsidR="00BF0DB8" w:rsidRPr="00104AD2" w:rsidRDefault="00BF0DB8" w:rsidP="003D3B12">
      <w:pPr>
        <w:pStyle w:val="Heading2"/>
        <w:numPr>
          <w:ilvl w:val="2"/>
          <w:numId w:val="2"/>
        </w:numPr>
        <w:spacing w:line="360" w:lineRule="auto"/>
        <w:rPr>
          <w:sz w:val="24"/>
        </w:rPr>
      </w:pPr>
      <w:bookmarkStart w:id="19" w:name="_Toc506377760"/>
      <w:r w:rsidRPr="00104AD2">
        <w:rPr>
          <w:sz w:val="24"/>
        </w:rPr>
        <w:t>Oznakowanie poziome</w:t>
      </w:r>
      <w:bookmarkEnd w:id="19"/>
    </w:p>
    <w:p w:rsidR="00BF0DB8" w:rsidRPr="003142B1" w:rsidRDefault="00BF0DB8" w:rsidP="003D3B12">
      <w:pPr>
        <w:spacing w:line="360" w:lineRule="auto"/>
        <w:ind w:left="284" w:firstLine="0"/>
        <w:rPr>
          <w:color w:val="auto"/>
          <w:sz w:val="22"/>
        </w:rPr>
      </w:pPr>
      <w:r w:rsidRPr="003142B1">
        <w:rPr>
          <w:color w:val="auto"/>
          <w:sz w:val="22"/>
        </w:rPr>
        <w:t xml:space="preserve">Oznakowanie poziome ścieżki rowerowej i na nawierzchni jezdni w przypadku jej uszkodzenia należy wykonać masą chemoutwardzalną do nakładania gr. 1 mm – zgodnie z Dz.U.2003 Nr 220 poz. 2181 (tabela 1.3) w sprawie szczegółowych warunków technicznych dla znaków drogowych poziomych i warunków ich umieszczania na drogach. Znaki muszą być płaskie celem zwiększenia komfortu jazdy. </w:t>
      </w:r>
    </w:p>
    <w:p w:rsidR="00BF0DB8" w:rsidRPr="00104AD2" w:rsidRDefault="00BF0DB8" w:rsidP="003D3B12">
      <w:pPr>
        <w:pStyle w:val="Heading2"/>
        <w:numPr>
          <w:ilvl w:val="2"/>
          <w:numId w:val="2"/>
        </w:numPr>
        <w:spacing w:line="360" w:lineRule="auto"/>
        <w:rPr>
          <w:sz w:val="24"/>
        </w:rPr>
      </w:pPr>
      <w:bookmarkStart w:id="20" w:name="_Toc506377761"/>
      <w:r w:rsidRPr="00104AD2">
        <w:rPr>
          <w:sz w:val="24"/>
        </w:rPr>
        <w:t>Prowadzenie prac</w:t>
      </w:r>
      <w:bookmarkEnd w:id="20"/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Wykonawca zobowiązany jest wykonywać Przedmiot Zamówienia zgodnie z</w:t>
      </w:r>
      <w:r>
        <w:rPr>
          <w:color w:val="auto"/>
          <w:sz w:val="22"/>
        </w:rPr>
        <w:t xml:space="preserve"> </w:t>
      </w:r>
      <w:r w:rsidRPr="003142B1">
        <w:rPr>
          <w:color w:val="auto"/>
          <w:sz w:val="22"/>
        </w:rPr>
        <w:t xml:space="preserve">Umową i ponosi odpowiedzialność za kompletne, wysokiej jakości i terminowe wykonanie Zamówienia oraz za jego zgodność </w:t>
      </w:r>
      <w:r w:rsidRPr="003142B1">
        <w:rPr>
          <w:color w:val="auto"/>
          <w:sz w:val="22"/>
        </w:rPr>
        <w:br/>
        <w:t>z przepisami ustawy Prawo Budowlane, przepisami wykonawczymi do tej ustawy i innymi przepisami dotyczącymi realizacji robót budowlanych, w tym przepisów dotyczących ochrony środowiska, Prawem Wodnym oraz z polskimi normami, certyfikatami i aprobatami technicznymi, a także ogólnie uznanymi zasadami sztuki budowlanej.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 xml:space="preserve">Wykonawca przeprowadzi roboty projektowe oraz budowlane </w:t>
      </w:r>
      <w:r w:rsidRPr="003142B1">
        <w:rPr>
          <w:color w:val="auto"/>
          <w:sz w:val="22"/>
        </w:rPr>
        <w:br/>
        <w:t>z uwzględnieniem wymagań okre</w:t>
      </w:r>
      <w:r>
        <w:rPr>
          <w:color w:val="auto"/>
          <w:sz w:val="22"/>
        </w:rPr>
        <w:t>ślonych w niniejszym Programie funkcjonalno u</w:t>
      </w:r>
      <w:r w:rsidRPr="003142B1">
        <w:rPr>
          <w:color w:val="auto"/>
          <w:sz w:val="22"/>
        </w:rPr>
        <w:t xml:space="preserve">żytkowym, w koncepcji projektowej, w Umowie, </w:t>
      </w:r>
      <w:r w:rsidRPr="003142B1">
        <w:rPr>
          <w:color w:val="auto"/>
          <w:sz w:val="22"/>
        </w:rPr>
        <w:br/>
        <w:t>w ogólnych warunkach umowy oraz w SST.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 xml:space="preserve">Roboty budowlane oraz projektowe należy wykonać zgodnie </w:t>
      </w:r>
      <w:r w:rsidRPr="003142B1">
        <w:rPr>
          <w:color w:val="auto"/>
          <w:sz w:val="22"/>
        </w:rPr>
        <w:br/>
        <w:t>z Rozporządzeniem Ministra Transportu i Gospodarki Morskiej z dnia 30 maja 2000r. w sprawie warunków technicznych, jakim powinny odpowiadać drogowe obiekty inżynierskie i ich usytuowanie (Dz. U. nr 63 poz 735 z 2000 r z późń. zm.).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 xml:space="preserve">Wykonawca wykona we własnym zakresie wszelkie roboty i czynności towarzyszące, w tym wynikające z organizacji ruchu na czas wykonywanych robót, dostępu do miejsca robót, wykonania zaplecza, poboru prądu i wody. Roboty powinny być prowadzone zgodnie </w:t>
      </w:r>
      <w:r w:rsidRPr="003142B1">
        <w:rPr>
          <w:color w:val="auto"/>
          <w:sz w:val="22"/>
        </w:rPr>
        <w:br/>
        <w:t>z zasadami BHP, ochrony środowiska i obowiązującymi przepisami.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Organizacja robót musi być zgodna z opracowanym przez Wykonawcę i zatwierdzonym przez Biuro Polityki Mobilności i Transportu m. st. Warszawy projektem organizacji ruchu oraz z wymaganiami technologicznymi.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Wszelkie materiały z rozbiórki stają się własnością Wykonawcy.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Wykonawca uwzględni w koszcie realizacji prowadzenie prac w systemie 24/7 tj 24 h/dobę przez 7 dni w tygodniu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 szczelinach pomiędzy deską gzymsową, a konstrukcją żelbetową należy wykonać spoiny elastyczne masą uszczelniającą. Uszczelnienie należy również wykonać przy urządzeniach dylatacyjnych. Uszczelnienie wykonać z żywic. Koszt robót uwzględnić w cenach jednostkowych poszczególnych asortymentów robót.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 xml:space="preserve">Wykonawca będzie informował Inspektora Nadzoru Inwestorskiego </w:t>
      </w:r>
      <w:r w:rsidRPr="003142B1">
        <w:rPr>
          <w:color w:val="auto"/>
          <w:sz w:val="22"/>
        </w:rPr>
        <w:br/>
        <w:t>i osobę koordynującą z ramienia Zamawiającego z 3 dniowym wyprzedzeniem o planowanych odbiorach poszczególnych robót.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Sporządzenie wszelkich niezbędnych, posiadających odpowiednie uzgodnienia, projektów technologicznych robót towarzyszących, wymaganych przepisami, wszelkie prace pomocnicze, konieczne do zrealizowania Zamówienia, a także koszt wykonania i utrzymania rusztowań oraz urządzeń użytych do wznoszenia obiektu, leżą po stronie Wykonawcy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Wykonawca winien wykonywać Zamówienie na własną odpowiedzialność i w ramach własnego przedsiębiorstwa i nie może powierzyć wykonania całości lub części Robót osobom trzecim bez uprzedniej pisemnej zgody Zamawiającego. Wykonawca ponosi całkowitą odpowiedzialność za działania i zaniechania Podwykonawców, którym powierzył wykonanie całości lub części Robót, tak jak za własne działania lub zaniechania.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Wykonawca winien podczas wykonywania Zamówienia oraz usuwania wad: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1134" w:hanging="425"/>
        <w:rPr>
          <w:color w:val="auto"/>
          <w:sz w:val="22"/>
        </w:rPr>
      </w:pPr>
      <w:r w:rsidRPr="003142B1">
        <w:rPr>
          <w:color w:val="auto"/>
          <w:sz w:val="22"/>
        </w:rPr>
        <w:t>podjąć wszelkie racjonalne kroki w celu ochrony środowiska na terenie budowy i poza nim oraz w celu uniknięcia szkód lub uciążliwości dla osób i dóbr publicznych lub innych negatywnych skutków wynikających z jego działania;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1134" w:hanging="425"/>
        <w:rPr>
          <w:color w:val="auto"/>
          <w:sz w:val="22"/>
        </w:rPr>
      </w:pPr>
      <w:r w:rsidRPr="003142B1">
        <w:rPr>
          <w:color w:val="auto"/>
          <w:sz w:val="22"/>
        </w:rPr>
        <w:t xml:space="preserve">ponosić odpowiedzialność za zgodne z przepisami </w:t>
      </w:r>
      <w:r w:rsidRPr="003142B1">
        <w:rPr>
          <w:color w:val="auto"/>
          <w:sz w:val="22"/>
        </w:rPr>
        <w:br/>
        <w:t>i bezpieczne składowanie i przechowywanie swoich materiałów i urządzeń oraz odpadów;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1134" w:hanging="425"/>
        <w:rPr>
          <w:color w:val="auto"/>
          <w:sz w:val="22"/>
        </w:rPr>
      </w:pPr>
      <w:r w:rsidRPr="003142B1">
        <w:rPr>
          <w:color w:val="auto"/>
          <w:sz w:val="22"/>
        </w:rPr>
        <w:t>wykonać (jeśli jest to konieczne) na własny koszt odprowadzenie wód opadowych mogących mieć negatywny wpływ na jego Roboty;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1134" w:hanging="425"/>
        <w:rPr>
          <w:color w:val="auto"/>
          <w:sz w:val="22"/>
        </w:rPr>
      </w:pPr>
      <w:r w:rsidRPr="003142B1">
        <w:rPr>
          <w:color w:val="auto"/>
          <w:sz w:val="22"/>
        </w:rPr>
        <w:t>odpowiednio zabezpieczać i ponosić odpowiedzialność za bezpieczeństwo swoich konstrukcji i rusztowań i ich odpowiednie stosowanie;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1134" w:hanging="425"/>
        <w:rPr>
          <w:color w:val="auto"/>
          <w:sz w:val="22"/>
        </w:rPr>
      </w:pPr>
      <w:r w:rsidRPr="003142B1">
        <w:rPr>
          <w:color w:val="auto"/>
          <w:sz w:val="22"/>
        </w:rPr>
        <w:t>stosować się do wymogów wynikających z polis ubezpieczeniowych.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ind w:left="993" w:hanging="993"/>
        <w:rPr>
          <w:color w:val="auto"/>
          <w:sz w:val="22"/>
        </w:rPr>
      </w:pPr>
      <w:r w:rsidRPr="003142B1">
        <w:rPr>
          <w:color w:val="auto"/>
          <w:sz w:val="22"/>
        </w:rPr>
        <w:t>Wykonawca przeprowadzi na swój koszt wszelkie wymagane przepisami i normami próby oraz badania wyrobów budowlanych, surowców, materiałów i urządzeń stosowanych przez niego na Budowie (zwanych dalej Wyrobami) a także dostarczy dokumenty potwierdzające ich wykonanie przez uprawnione jednostki. Najpóźniej w dniu poprzedzającym dzień dostarczenia na teren budowy, Wykonawca zobowiązany jest dostarczyć Zamawiającemu - w formie i zakresie wymaganym odpowiednimi przepisami - odpowiednie dokumenty dopuszczające do stosowania w budownictwie wszelkich Wyrobów oraz aprobaty techniczne, atesty, certyfikaty i deklaracje zgodności na wbudowywane Wyroby, przy czym okres ważności tych dokumentów winien wykraczać poza przewidywany termin odbioru końcowego inwestycji.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ind w:left="851" w:hanging="851"/>
        <w:rPr>
          <w:color w:val="auto"/>
          <w:sz w:val="22"/>
        </w:rPr>
      </w:pPr>
      <w:r w:rsidRPr="003142B1">
        <w:rPr>
          <w:color w:val="auto"/>
          <w:sz w:val="22"/>
        </w:rPr>
        <w:t>Wszelkie prace ulegające zakryciu podlegają odbiorowi przez Zamawiającego.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Wykonawca jest zobowiązany do zawiadamiania Zamawiającego o wykonaniu Robót zanikających lub ulegających zakryciu w terminie umożliwiającym ich odbiór. W przypadku niedopełnienia powyższego obowiązku Wykonawca jest zobowiązany na żądanie Zamawiającego do odkrycia na własny koszt zakrytych robót, celem umożliwienia dokonania odbioru. Zamawiającemu przysługują 3 dni robocze na dokonanie odbioru.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Wykonawca zabezpieczy na własny koszt i odpowiedzialność efekty swoich Robót przed uszkodzeniem, utratą lub zabrudzeniem do chwili odbioru Zamówienia przez Zamawiającego. Na żądanie Zamawiającego zabezpieczenie winno być utrzymywane także po dokonaniu takiego odbioru.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Wykonawca jest zobowiązany do wykonywania na własny koszt bieżącej obsługi geodezyjnej.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Wykonawca zobowiązuje się do przerwania Robót na taki okres i w takim zakresie, w jakim Zamawiający uzna to za konieczne oraz do odpowiedniego zabezpieczenia Robót na czas przerwy. W przypadku gdy przerwa w realizacji przedmiotu Umowy wyniknie z przyczyn leżących po stronie Zamawiającego lub wskutek działania siły wyższej - koszty zabezpieczenia Robót poniesie Zamawiający na podstawie kosztorysu sporządzonego przez Wykonawcę według stawek zatwierdzonych przez Zamawiającego. W przypadku gdy przerwa w realizacji przedmiotu Umowy wyniknie z przyczyn leżących po stronie Wykonawcy - koszty zabezpieczenia Robót poniesie Wykonawca. W przypadku nie zabezpieczenia przez Wykonawcę Robót na czas ich przerwania Zamawiający ma prawo wykonać te zabezpieczenia we własnym zakresie, a poniesionymi kosztami obciąży Wykonawcę.</w:t>
      </w:r>
    </w:p>
    <w:p w:rsidR="00BF0DB8" w:rsidRDefault="00BF0DB8" w:rsidP="00462283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825247">
        <w:rPr>
          <w:color w:val="auto"/>
          <w:sz w:val="22"/>
        </w:rPr>
        <w:t xml:space="preserve">Wykonawca zobowiązuje się do stosowania takiej organizacji Robót, jaka odpowiada wymaganiom władz administracyjnych </w:t>
      </w:r>
      <w:r w:rsidRPr="00825247">
        <w:rPr>
          <w:color w:val="auto"/>
          <w:sz w:val="22"/>
        </w:rPr>
        <w:br/>
        <w:t xml:space="preserve">i samorządowych oraz uzasadnionym wymaganiom właścicieli </w:t>
      </w:r>
      <w:r w:rsidRPr="00825247">
        <w:rPr>
          <w:color w:val="auto"/>
          <w:sz w:val="22"/>
        </w:rPr>
        <w:br/>
        <w:t xml:space="preserve">i użytkowników nieruchomości sąsiadujących z terenem Budowy, między innymi w celu zapewnienia możliwie najmniejszej uciążliwości tych Robót. </w:t>
      </w:r>
    </w:p>
    <w:p w:rsidR="00BF0DB8" w:rsidRPr="00825247" w:rsidRDefault="00BF0DB8" w:rsidP="00462283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825247">
        <w:rPr>
          <w:color w:val="auto"/>
          <w:sz w:val="22"/>
        </w:rPr>
        <w:t>Wykonawca zgłosi do właściwego Geodety przypadki zniszczenia lub uszkodzenia kolidujących punktów osnowy geodezyjnej, a następnie odtworzy te punkty w terenie.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after="160" w:line="360" w:lineRule="auto"/>
        <w:jc w:val="left"/>
        <w:rPr>
          <w:color w:val="auto"/>
          <w:sz w:val="22"/>
        </w:rPr>
      </w:pPr>
      <w:r w:rsidRPr="003142B1">
        <w:rPr>
          <w:color w:val="auto"/>
          <w:sz w:val="22"/>
        </w:rPr>
        <w:t>Wykonawca, we własnym zakresie i na swój koszt, zobowiązany jest do: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tabs>
          <w:tab w:val="left" w:pos="567"/>
        </w:tabs>
        <w:spacing w:line="360" w:lineRule="auto"/>
        <w:ind w:left="709"/>
        <w:rPr>
          <w:color w:val="auto"/>
          <w:sz w:val="22"/>
        </w:rPr>
      </w:pPr>
      <w:r w:rsidRPr="003142B1">
        <w:rPr>
          <w:color w:val="auto"/>
          <w:sz w:val="22"/>
        </w:rPr>
        <w:t>likwidacji szkód wyrządzonych osobom trzecim na placu budowy i na terenie przyległym do placu budowy, na skutek działalności własnej lub swoich podwykonawców, w stopniu całkowicie zwalniającym od tej odpowiedzialności Zamawiającego; Wykonawca ponosi wszelką odpowiedzialność za w/w szkody;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tabs>
          <w:tab w:val="left" w:pos="567"/>
        </w:tabs>
        <w:spacing w:line="360" w:lineRule="auto"/>
        <w:ind w:left="709"/>
        <w:rPr>
          <w:color w:val="auto"/>
          <w:sz w:val="22"/>
        </w:rPr>
      </w:pPr>
      <w:r w:rsidRPr="003142B1">
        <w:rPr>
          <w:color w:val="auto"/>
          <w:sz w:val="22"/>
        </w:rPr>
        <w:t>ponoszenia odpowiedzialności za naruszenie przepisów dotyczących ochrony środowiska na terenie budowy i na terenie przyległym do placu budowy w stopniu całkowicie zwalniającym od tej odpowiedzialności Zamawiającego;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tabs>
          <w:tab w:val="left" w:pos="567"/>
        </w:tabs>
        <w:spacing w:line="360" w:lineRule="auto"/>
        <w:ind w:left="709"/>
        <w:rPr>
          <w:color w:val="auto"/>
          <w:sz w:val="22"/>
        </w:rPr>
      </w:pPr>
      <w:r w:rsidRPr="003142B1">
        <w:rPr>
          <w:color w:val="auto"/>
          <w:sz w:val="22"/>
        </w:rPr>
        <w:t xml:space="preserve">stosowania sprzętu, który nie spowoduje hałasu i wibracji ponad dopuszczalne normy; badanie zgodności hałasu </w:t>
      </w:r>
      <w:r w:rsidRPr="003142B1">
        <w:rPr>
          <w:color w:val="auto"/>
          <w:sz w:val="22"/>
        </w:rPr>
        <w:br/>
        <w:t>z wielkościami normowymi leży po stronie Wykonawcy;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tabs>
          <w:tab w:val="left" w:pos="567"/>
        </w:tabs>
        <w:spacing w:line="360" w:lineRule="auto"/>
        <w:ind w:left="709"/>
        <w:rPr>
          <w:color w:val="auto"/>
          <w:sz w:val="22"/>
        </w:rPr>
      </w:pPr>
      <w:r w:rsidRPr="003142B1">
        <w:rPr>
          <w:color w:val="auto"/>
          <w:sz w:val="22"/>
        </w:rPr>
        <w:t xml:space="preserve">zastosowania środków organizacyjnych i technicznych w celu ochrony środowiska gruntowo – wodnego przed zanieczyszczeniami ropopochodnymi pochodzącymi od pracujących maszyn oraz materiałami pochodzącymi </w:t>
      </w:r>
      <w:r w:rsidRPr="003142B1">
        <w:rPr>
          <w:color w:val="auto"/>
          <w:sz w:val="22"/>
        </w:rPr>
        <w:br/>
        <w:t>z rozbiórki jak i budowy;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tabs>
          <w:tab w:val="left" w:pos="567"/>
        </w:tabs>
        <w:spacing w:line="360" w:lineRule="auto"/>
        <w:ind w:left="709"/>
        <w:rPr>
          <w:color w:val="auto"/>
          <w:sz w:val="22"/>
        </w:rPr>
      </w:pPr>
      <w:r w:rsidRPr="003142B1">
        <w:rPr>
          <w:color w:val="auto"/>
          <w:sz w:val="22"/>
        </w:rPr>
        <w:t xml:space="preserve">Dokonywania wyłączeń i włączeń budowanych </w:t>
      </w:r>
      <w:r w:rsidRPr="003142B1">
        <w:rPr>
          <w:color w:val="auto"/>
          <w:sz w:val="22"/>
        </w:rPr>
        <w:br/>
        <w:t>i przebudowywanych sieci do sieci istniejącej;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Wykonawca zapewni nadzór techniczny ze strony odpowiednich służb w celu prawidłowego prowadzenia robót.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Wykonawca będzie prowadził bieżącą inwentaryzację wykonanych Robót.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Po stronie Wykonawcy leży wykonanie na własny koszt wszystkich niezbędnych badań, testów i prób oraz wykonanie niezbędnego rozruchu urządzeń i instalacji umożliwiających należyte wykonanie Umowy i użytkowanie obiektu.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 xml:space="preserve">Wykonawca jest wytwórcą odpadów powstałych w wyniku realizacji przedmiotu umowy. Wykonawca, jako wytwórca odpadów zobowiązany jest do postępowania z odpadami zgodnie z obowiązującymi przepisami prawa, a w szczególności zgodnie z ustawą z dnia 14 grudnia 2012 r. o odpadach (Dz. U. z 2013 r. poz. 21 ze zm.) i ponosi pełną odpowiedzialność za gospodarowanie wytworzonymi przez siebie odpadami. Wykonawca zapewni miejsca wywiezienia destruktu asfaltowego, gruzu betonowego i innych materiałów niebezpiecznych pochodzących z rozbiórki, zgodnie z zasadami utylizacji i składowania materiałów odpadowych określonymi w Ustawie z dnia </w:t>
      </w:r>
      <w:r w:rsidRPr="003142B1">
        <w:rPr>
          <w:color w:val="auto"/>
          <w:sz w:val="22"/>
        </w:rPr>
        <w:br/>
        <w:t xml:space="preserve">14 grudnia 2012 r. o odpadach (tekst jednolity: Dz.U.2013 poz 21 </w:t>
      </w:r>
      <w:r w:rsidRPr="003142B1">
        <w:rPr>
          <w:color w:val="auto"/>
          <w:sz w:val="22"/>
        </w:rPr>
        <w:br/>
        <w:t>z późniejszymi zmianami).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 xml:space="preserve">Wykonawca pokryje koszty obsługi służb pomocniczych </w:t>
      </w:r>
      <w:r w:rsidRPr="003142B1">
        <w:rPr>
          <w:color w:val="auto"/>
          <w:sz w:val="22"/>
        </w:rPr>
        <w:br/>
        <w:t>i branżowych nadzorów technicznych.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Wykonawca sporządzi dokumentację fotograficzną Terenu Robót przez rozpoczęciem Robót oraz po zakończeniu Robót w Terenie i przekazanie jej wraz z dokumentacją powykonawczą.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Wykonawca jest w pełni odpowiedzialny za zniszczenia elementów sąsiadujących. W przypadku uszkodzenia elementu Wykonawca zobowiązuje się do jego naprawy i udzielenia gwarancji na okres 36 miesięcy od dnia dokonania naprawy. Zamawiający może dokonać w okresie gwarancji wykonania zastępczego, w przypadku braku naprawy po wezwaniu do jej dokonania. W takim przypadku obowiązują prawa Zamawiającego wynikającego z zabezpieczenia należytego wykonania umowy tak jakby naprawiane elementy były jej podstawowym przedmiotem.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Wykonawca, we własnym zakresie i na swój koszt, zobowiązany jest do opracowania, uzgodnienia i wprowadzenia czasowej organizacji ruchu wraz z wykonaniem i uruchomieniem jej technicznych elementów oraz jej utrzymanie przez cały czas trwania budowy wraz z niezbędnymi jej zmianami zależnymi od cyklu realizacji budowy; po zakończeniu prac Wykonawca zobowiązany jest do usunięcia elementów czasowej organizacji ruchu, aktualizacji projektu i wprowadzenia organizacji docelowej.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Wykonawca uzgodni projekt Czasowej Organizacji Ruchu z Biurem Koordynacji Remontów i Inwestycji w Pasie Drogowym.</w:t>
      </w:r>
    </w:p>
    <w:p w:rsidR="00BF0DB8" w:rsidRPr="003142B1" w:rsidRDefault="00BF0DB8" w:rsidP="003D3B12">
      <w:pPr>
        <w:pStyle w:val="ListParagraph"/>
        <w:numPr>
          <w:ilvl w:val="3"/>
          <w:numId w:val="2"/>
        </w:num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 przypadku zmian w harmonogramie rzeczowo finansowym opracowanym przez Wykonawcę spowodowanych koniecznością jego uaktualnienia, Wykonawca przekaże kopię uaktualnionego harmonogramu wraz z uzasadnieniem, za każdym razem, gdy ulegnie on zmianie. Zmiany muszą być zatwierdzone przez Zamawiającego. Zamawiający mogą odrzucić zmiany harmonogramu przedstawione przez Wykonawcę.</w:t>
      </w:r>
    </w:p>
    <w:p w:rsidR="00BF0DB8" w:rsidRPr="000A104A" w:rsidRDefault="00BF0DB8" w:rsidP="003D3B12">
      <w:pPr>
        <w:pStyle w:val="Heading2"/>
        <w:numPr>
          <w:ilvl w:val="2"/>
          <w:numId w:val="2"/>
        </w:numPr>
        <w:spacing w:line="360" w:lineRule="auto"/>
        <w:ind w:left="240" w:firstLine="0"/>
        <w:rPr>
          <w:sz w:val="24"/>
        </w:rPr>
      </w:pPr>
      <w:bookmarkStart w:id="21" w:name="_Toc506377762"/>
      <w:r w:rsidRPr="000A104A">
        <w:rPr>
          <w:sz w:val="24"/>
        </w:rPr>
        <w:t>Dokumentacja powykonawcza</w:t>
      </w:r>
      <w:bookmarkEnd w:id="21"/>
      <w:r w:rsidRPr="000A104A">
        <w:rPr>
          <w:sz w:val="24"/>
        </w:rPr>
        <w:t xml:space="preserve"> 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Wykonawca zobowiązany jest do sporządzenia dokumentacji powykonawczej zawierającej następujące elementy: •</w:t>
      </w:r>
      <w:r w:rsidRPr="00C43D9F">
        <w:rPr>
          <w:sz w:val="22"/>
        </w:rPr>
        <w:tab/>
        <w:t>wykaz przekazanej dokumentacji (spis),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szczegółowy opis wykonanych prac z podziałem na poszczególne elementy,  podaniem dokładnej nazwy i producenta użytych materiałów oraz opisem zastosowanej technologii,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dokumentacje projektową wraz pozwoleniami uzgodnieniami, zmianami naniesionymi kolorem czerwonym,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dziennik budowy/robót,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protokoły z przeprowadzonych badań i pomiarów (np. badania mrozoodporności, wytrzymałości na ściskanie betonu, badanie przyczepności zaprawy naprawczej do starego betonu, pomiary geodezyjne, badanie równości nawierzchni itd.),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dokumentację utylizacji materiałów,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pisemne oświadczenie Wykonawcy (Kierownika Budowy / Robót) o zakończeniu budowy / robót oraz o prawidłowości ich wykonania,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oświadczenie Kierownika Budowy / Robót o uporządkowaniu terenu na którym prowadzono prace jak i terenów przyległych,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protokół odbioru ZZW – dot. zieleni,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protokoły odbioru urządzeń obcych/przyłączy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projekt czasowej organizacji ruchu,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wszelkie inne uzgodnienia wymagane odrębnymi przepisami.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deklaracje zgodności na wbudowane materiały,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protokoły przekazania terenu,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geodezyjnej inwentaryzacji powykonawczej,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dzienniki obmiarów,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pozwolenia na użytkowanie,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dokumentację fotograficzną na płycie CD ROM, uwzględniającą stan istniejących elementów przed rozpoczęciem i po zakończeniu robót.</w:t>
      </w:r>
    </w:p>
    <w:p w:rsidR="00BF0DB8" w:rsidRPr="00C43D9F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Wykonawca przekaże Zamawiającemu jeden egzemplarz dokumentacji powykonawczej w wersji papierowej oraz jeden egzemplarz w wersji elektronicznej (na płycie CD/DVD lub na przenośnym nośniku danych).</w:t>
      </w:r>
    </w:p>
    <w:p w:rsidR="00BF0DB8" w:rsidRDefault="00BF0DB8" w:rsidP="003D3B12">
      <w:pPr>
        <w:spacing w:line="360" w:lineRule="auto"/>
        <w:rPr>
          <w:sz w:val="22"/>
        </w:rPr>
      </w:pPr>
      <w:r w:rsidRPr="00C43D9F">
        <w:rPr>
          <w:sz w:val="22"/>
        </w:rPr>
        <w:t>•</w:t>
      </w:r>
      <w:r w:rsidRPr="00C43D9F">
        <w:rPr>
          <w:sz w:val="22"/>
        </w:rPr>
        <w:tab/>
        <w:t>Wykonawca wraz z dokumentacją powykonawczą dostarczy inwentaryzację powykonawczą oraz tabelę podsumowującą elementy wykonane w ramach inwestycji zgodnie z uzgodnieniem i wzorem zawartymi w dokumentacji technicznej.</w:t>
      </w:r>
    </w:p>
    <w:p w:rsidR="00BF0DB8" w:rsidRDefault="00BF0DB8" w:rsidP="003D3B12">
      <w:pPr>
        <w:spacing w:after="160" w:line="360" w:lineRule="auto"/>
        <w:ind w:left="0" w:firstLine="0"/>
        <w:jc w:val="left"/>
        <w:rPr>
          <w:sz w:val="22"/>
        </w:rPr>
      </w:pPr>
      <w:r>
        <w:rPr>
          <w:sz w:val="22"/>
        </w:rPr>
        <w:br w:type="page"/>
      </w:r>
    </w:p>
    <w:p w:rsidR="00BF0DB8" w:rsidRDefault="00BF0DB8" w:rsidP="003D3B12">
      <w:pPr>
        <w:spacing w:line="360" w:lineRule="auto"/>
        <w:rPr>
          <w:sz w:val="22"/>
        </w:rPr>
      </w:pPr>
    </w:p>
    <w:p w:rsidR="00BF0DB8" w:rsidRPr="000A104A" w:rsidRDefault="00BF0DB8" w:rsidP="003D3B12">
      <w:pPr>
        <w:pStyle w:val="Heading1"/>
        <w:numPr>
          <w:ilvl w:val="0"/>
          <w:numId w:val="2"/>
        </w:numPr>
        <w:spacing w:line="360" w:lineRule="auto"/>
        <w:jc w:val="center"/>
        <w:rPr>
          <w:sz w:val="24"/>
        </w:rPr>
      </w:pPr>
      <w:bookmarkStart w:id="22" w:name="_Toc506377763"/>
      <w:r w:rsidRPr="000A104A">
        <w:rPr>
          <w:sz w:val="24"/>
        </w:rPr>
        <w:t>Część Informacyjna</w:t>
      </w:r>
      <w:bookmarkEnd w:id="22"/>
    </w:p>
    <w:p w:rsidR="00BF0DB8" w:rsidRPr="000A104A" w:rsidRDefault="00BF0DB8" w:rsidP="003D3B12">
      <w:pPr>
        <w:pStyle w:val="Heading2"/>
        <w:numPr>
          <w:ilvl w:val="1"/>
          <w:numId w:val="2"/>
        </w:numPr>
        <w:spacing w:line="360" w:lineRule="auto"/>
        <w:rPr>
          <w:sz w:val="24"/>
        </w:rPr>
      </w:pPr>
      <w:bookmarkStart w:id="23" w:name="_Toc506377764"/>
      <w:r w:rsidRPr="000A104A">
        <w:rPr>
          <w:sz w:val="24"/>
        </w:rPr>
        <w:t>Informacje ogólne</w:t>
      </w:r>
      <w:bookmarkEnd w:id="23"/>
    </w:p>
    <w:p w:rsidR="00BF0DB8" w:rsidRPr="003142B1" w:rsidRDefault="00BF0DB8" w:rsidP="003D3B12">
      <w:pPr>
        <w:spacing w:line="360" w:lineRule="auto"/>
        <w:rPr>
          <w:color w:val="FF0000"/>
          <w:sz w:val="22"/>
        </w:rPr>
      </w:pPr>
      <w:r w:rsidRPr="003142B1">
        <w:rPr>
          <w:color w:val="auto"/>
          <w:sz w:val="22"/>
        </w:rPr>
        <w:t>Dla części zachodniej terenu inwestycji obowiązuje MPZP z dnia 9 listopada  2006 roku</w:t>
      </w:r>
      <w:r w:rsidRPr="003142B1">
        <w:rPr>
          <w:color w:val="FF0000"/>
          <w:sz w:val="22"/>
        </w:rPr>
        <w:t xml:space="preserve">. </w:t>
      </w:r>
    </w:p>
    <w:p w:rsidR="00BF0DB8" w:rsidRPr="003142B1" w:rsidRDefault="00BF0DB8" w:rsidP="003D3B12">
      <w:p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Wykonawca jest zobowiązany uzyskać stosowne uzgodnienia, decyzje i umowy lub zezwolenia na prowadzenia prac z właścicielami i zarządcami terenów, na których prowadzone będą prace i terenów wykorzystywanych przez Wykonawcę w trakcie budowy. Wykonawca poniesie koszty z tym związane.</w:t>
      </w:r>
    </w:p>
    <w:p w:rsidR="00BF0DB8" w:rsidRPr="003142B1" w:rsidRDefault="00BF0DB8" w:rsidP="003D3B12">
      <w:p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 xml:space="preserve">Wykonawca jest zobowiązany do wykonania dokumentacji fotograficznej przed przystąpieniem do wykonywania robot, dokumentowania prac ulegających zakryciu oraz prac zakończonych. Dokumentację fotograficzną załączy do dokumentacji powykonawczej. </w:t>
      </w:r>
    </w:p>
    <w:p w:rsidR="00BF0DB8" w:rsidRPr="003142B1" w:rsidRDefault="00BF0DB8" w:rsidP="003D3B12">
      <w:pPr>
        <w:spacing w:line="360" w:lineRule="auto"/>
        <w:rPr>
          <w:color w:val="auto"/>
          <w:sz w:val="22"/>
        </w:rPr>
      </w:pPr>
      <w:r w:rsidRPr="003142B1">
        <w:rPr>
          <w:color w:val="auto"/>
          <w:sz w:val="22"/>
        </w:rPr>
        <w:t>Teren przyległy należy przywrócić do stanu istniejącego.</w:t>
      </w:r>
    </w:p>
    <w:p w:rsidR="00BF0DB8" w:rsidRPr="003142B1" w:rsidRDefault="00BF0DB8" w:rsidP="003D3B12">
      <w:pPr>
        <w:pStyle w:val="Heading2"/>
        <w:numPr>
          <w:ilvl w:val="1"/>
          <w:numId w:val="2"/>
        </w:numPr>
        <w:spacing w:line="360" w:lineRule="auto"/>
        <w:rPr>
          <w:sz w:val="22"/>
        </w:rPr>
      </w:pPr>
      <w:bookmarkStart w:id="24" w:name="_Toc506377765"/>
      <w:r w:rsidRPr="003142B1">
        <w:rPr>
          <w:sz w:val="22"/>
        </w:rPr>
        <w:t>Stan prawny nieruchomości</w:t>
      </w:r>
      <w:bookmarkEnd w:id="24"/>
    </w:p>
    <w:p w:rsidR="00BF0DB8" w:rsidRPr="003142B1" w:rsidRDefault="00BF0DB8" w:rsidP="003D3B12">
      <w:pPr>
        <w:spacing w:line="360" w:lineRule="auto"/>
        <w:rPr>
          <w:sz w:val="22"/>
        </w:rPr>
      </w:pPr>
      <w:r w:rsidRPr="003142B1">
        <w:rPr>
          <w:sz w:val="22"/>
        </w:rPr>
        <w:t>Istniejący oraz planowany obiekt położony jest na następujących działkach: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"/>
        <w:gridCol w:w="1276"/>
        <w:gridCol w:w="1276"/>
        <w:gridCol w:w="2551"/>
        <w:gridCol w:w="2685"/>
      </w:tblGrid>
      <w:tr w:rsidR="00BF0DB8" w:rsidRPr="003142B1" w:rsidTr="00322770">
        <w:tc>
          <w:tcPr>
            <w:tcW w:w="704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L.p.</w:t>
            </w:r>
          </w:p>
        </w:tc>
        <w:tc>
          <w:tcPr>
            <w:tcW w:w="1276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Nr działki</w:t>
            </w:r>
          </w:p>
        </w:tc>
        <w:tc>
          <w:tcPr>
            <w:tcW w:w="1276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Obręb</w:t>
            </w:r>
          </w:p>
        </w:tc>
        <w:tc>
          <w:tcPr>
            <w:tcW w:w="2551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Właściciel</w:t>
            </w:r>
          </w:p>
        </w:tc>
        <w:tc>
          <w:tcPr>
            <w:tcW w:w="2685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Władający</w:t>
            </w:r>
          </w:p>
        </w:tc>
      </w:tr>
      <w:tr w:rsidR="00BF0DB8" w:rsidRPr="003142B1" w:rsidTr="00322770">
        <w:tc>
          <w:tcPr>
            <w:tcW w:w="704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1</w:t>
            </w:r>
          </w:p>
        </w:tc>
        <w:tc>
          <w:tcPr>
            <w:tcW w:w="1276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3127</w:t>
            </w:r>
          </w:p>
        </w:tc>
        <w:tc>
          <w:tcPr>
            <w:tcW w:w="1276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30114</w:t>
            </w:r>
          </w:p>
        </w:tc>
        <w:tc>
          <w:tcPr>
            <w:tcW w:w="2551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Skarb Państwa</w:t>
            </w:r>
          </w:p>
        </w:tc>
        <w:tc>
          <w:tcPr>
            <w:tcW w:w="2685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 xml:space="preserve">Zarząd Dróg Miejskich, </w:t>
            </w:r>
            <w:r w:rsidRPr="00322770">
              <w:rPr>
                <w:sz w:val="22"/>
              </w:rPr>
              <w:br/>
              <w:t xml:space="preserve">ul. Chmielna 120, </w:t>
            </w:r>
          </w:p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00-801 Warszawa</w:t>
            </w:r>
          </w:p>
        </w:tc>
      </w:tr>
      <w:tr w:rsidR="00BF0DB8" w:rsidRPr="003142B1" w:rsidTr="00322770">
        <w:tc>
          <w:tcPr>
            <w:tcW w:w="704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2</w:t>
            </w:r>
          </w:p>
        </w:tc>
        <w:tc>
          <w:tcPr>
            <w:tcW w:w="1276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1</w:t>
            </w:r>
          </w:p>
        </w:tc>
        <w:tc>
          <w:tcPr>
            <w:tcW w:w="1276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30117</w:t>
            </w:r>
          </w:p>
        </w:tc>
        <w:tc>
          <w:tcPr>
            <w:tcW w:w="2551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jc w:val="left"/>
              <w:rPr>
                <w:sz w:val="22"/>
              </w:rPr>
            </w:pPr>
            <w:r w:rsidRPr="00322770">
              <w:rPr>
                <w:sz w:val="22"/>
              </w:rPr>
              <w:t>Skarb Państwa</w:t>
            </w:r>
          </w:p>
        </w:tc>
        <w:tc>
          <w:tcPr>
            <w:tcW w:w="2685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 xml:space="preserve">Zarząd Dróg Miejskich, </w:t>
            </w:r>
            <w:r w:rsidRPr="00322770">
              <w:rPr>
                <w:sz w:val="22"/>
              </w:rPr>
              <w:br/>
              <w:t xml:space="preserve">ul. Chmielna 120, </w:t>
            </w:r>
          </w:p>
          <w:p w:rsidR="00BF0DB8" w:rsidRPr="00322770" w:rsidRDefault="00BF0DB8" w:rsidP="00322770">
            <w:pPr>
              <w:spacing w:line="360" w:lineRule="auto"/>
              <w:ind w:left="0" w:firstLine="0"/>
              <w:jc w:val="left"/>
              <w:rPr>
                <w:sz w:val="22"/>
              </w:rPr>
            </w:pPr>
            <w:r w:rsidRPr="00322770">
              <w:rPr>
                <w:sz w:val="22"/>
              </w:rPr>
              <w:t>00-801 Warszawa</w:t>
            </w:r>
          </w:p>
        </w:tc>
      </w:tr>
      <w:tr w:rsidR="00BF0DB8" w:rsidRPr="003142B1" w:rsidTr="00322770">
        <w:tc>
          <w:tcPr>
            <w:tcW w:w="704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3</w:t>
            </w:r>
          </w:p>
        </w:tc>
        <w:tc>
          <w:tcPr>
            <w:tcW w:w="1276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1</w:t>
            </w:r>
          </w:p>
        </w:tc>
        <w:tc>
          <w:tcPr>
            <w:tcW w:w="1276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>30120</w:t>
            </w:r>
          </w:p>
        </w:tc>
        <w:tc>
          <w:tcPr>
            <w:tcW w:w="2551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jc w:val="left"/>
              <w:rPr>
                <w:sz w:val="22"/>
              </w:rPr>
            </w:pPr>
            <w:r w:rsidRPr="00322770">
              <w:rPr>
                <w:sz w:val="22"/>
              </w:rPr>
              <w:t>Skarb Państwa</w:t>
            </w:r>
          </w:p>
        </w:tc>
        <w:tc>
          <w:tcPr>
            <w:tcW w:w="2685" w:type="dxa"/>
          </w:tcPr>
          <w:p w:rsidR="00BF0DB8" w:rsidRPr="00322770" w:rsidRDefault="00BF0DB8" w:rsidP="00322770">
            <w:pPr>
              <w:spacing w:line="360" w:lineRule="auto"/>
              <w:ind w:left="0" w:firstLine="0"/>
              <w:rPr>
                <w:sz w:val="22"/>
              </w:rPr>
            </w:pPr>
            <w:r w:rsidRPr="00322770">
              <w:rPr>
                <w:sz w:val="22"/>
              </w:rPr>
              <w:t xml:space="preserve">Zarząd Dróg Miejskich, </w:t>
            </w:r>
            <w:r w:rsidRPr="00322770">
              <w:rPr>
                <w:sz w:val="22"/>
              </w:rPr>
              <w:br/>
              <w:t xml:space="preserve">ul. Chmielna 120, </w:t>
            </w:r>
          </w:p>
          <w:p w:rsidR="00BF0DB8" w:rsidRPr="00322770" w:rsidRDefault="00BF0DB8" w:rsidP="00322770">
            <w:pPr>
              <w:spacing w:line="360" w:lineRule="auto"/>
              <w:ind w:left="0" w:firstLine="0"/>
              <w:jc w:val="left"/>
              <w:rPr>
                <w:sz w:val="22"/>
              </w:rPr>
            </w:pPr>
            <w:r w:rsidRPr="00322770">
              <w:rPr>
                <w:sz w:val="22"/>
              </w:rPr>
              <w:t>00-801 Warszawa</w:t>
            </w:r>
          </w:p>
        </w:tc>
      </w:tr>
    </w:tbl>
    <w:p w:rsidR="00BF0DB8" w:rsidRPr="003142B1" w:rsidRDefault="00BF0DB8" w:rsidP="003D3B12">
      <w:pPr>
        <w:spacing w:line="360" w:lineRule="auto"/>
        <w:rPr>
          <w:sz w:val="22"/>
        </w:rPr>
      </w:pPr>
    </w:p>
    <w:p w:rsidR="00BF0DB8" w:rsidRPr="003142B1" w:rsidRDefault="00BF0DB8" w:rsidP="003D3B12">
      <w:pPr>
        <w:pStyle w:val="Heading2"/>
        <w:numPr>
          <w:ilvl w:val="1"/>
          <w:numId w:val="2"/>
        </w:numPr>
        <w:spacing w:line="360" w:lineRule="auto"/>
        <w:rPr>
          <w:sz w:val="22"/>
        </w:rPr>
      </w:pPr>
      <w:bookmarkStart w:id="25" w:name="_Toc506377766"/>
      <w:r w:rsidRPr="003142B1">
        <w:rPr>
          <w:sz w:val="22"/>
        </w:rPr>
        <w:t>Przepisy prawne związane z projektowaniem i wykonaniem robót budowalnych.</w:t>
      </w:r>
      <w:bookmarkEnd w:id="25"/>
    </w:p>
    <w:p w:rsidR="00BF0DB8" w:rsidRPr="003142B1" w:rsidRDefault="00BF0DB8" w:rsidP="003D3B12">
      <w:pPr>
        <w:pStyle w:val="ListParagraph"/>
        <w:numPr>
          <w:ilvl w:val="2"/>
          <w:numId w:val="2"/>
        </w:numPr>
        <w:spacing w:line="360" w:lineRule="auto"/>
        <w:rPr>
          <w:sz w:val="22"/>
        </w:rPr>
      </w:pPr>
      <w:r w:rsidRPr="003142B1">
        <w:rPr>
          <w:sz w:val="22"/>
        </w:rPr>
        <w:t>Wykonawca przeprowadzi obliczenia konstrukcji na podstawie norm wg kolejności: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1560"/>
        <w:rPr>
          <w:sz w:val="22"/>
        </w:rPr>
      </w:pPr>
      <w:r w:rsidRPr="003142B1">
        <w:rPr>
          <w:sz w:val="22"/>
        </w:rPr>
        <w:t>PN-85/S-10030. Obiekty mostowe. Obciążenia;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1560"/>
        <w:rPr>
          <w:sz w:val="22"/>
        </w:rPr>
      </w:pPr>
      <w:r w:rsidRPr="003142B1">
        <w:rPr>
          <w:sz w:val="22"/>
        </w:rPr>
        <w:t>PN-82/S-10052. Obiekty mostowe. Konstrukcje stalowe. Projektowanie;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1560"/>
        <w:rPr>
          <w:sz w:val="22"/>
        </w:rPr>
      </w:pPr>
      <w:r w:rsidRPr="003142B1">
        <w:rPr>
          <w:sz w:val="22"/>
        </w:rPr>
        <w:t>PN-91/S-10042. Obiekty mostowe. Konstrukcje betonowe, żelbetowe i sprężone. Projektowanie;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1560"/>
        <w:rPr>
          <w:sz w:val="22"/>
        </w:rPr>
      </w:pPr>
      <w:r w:rsidRPr="003142B1">
        <w:rPr>
          <w:sz w:val="22"/>
        </w:rPr>
        <w:t>PN-EN 1990 – Eurokod – Podstawy projektowania konstrukcji;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1560"/>
        <w:rPr>
          <w:sz w:val="22"/>
        </w:rPr>
      </w:pPr>
      <w:r w:rsidRPr="003142B1">
        <w:rPr>
          <w:sz w:val="22"/>
        </w:rPr>
        <w:t>PN-EN 1991 – Eurokod 1 – Oddziaływanie na konstrukcję;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1560"/>
        <w:rPr>
          <w:sz w:val="22"/>
        </w:rPr>
      </w:pPr>
      <w:r w:rsidRPr="003142B1">
        <w:rPr>
          <w:sz w:val="22"/>
        </w:rPr>
        <w:t>PN-EN 1992 – Eurokod 2 – Projektowanie konstrukcji z betonu;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1560"/>
        <w:rPr>
          <w:sz w:val="22"/>
        </w:rPr>
      </w:pPr>
      <w:r w:rsidRPr="003142B1">
        <w:rPr>
          <w:sz w:val="22"/>
        </w:rPr>
        <w:t>PN-EN 1993 – Eurokod 3 – Projektowanie konstrukcji stalowych;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1560"/>
        <w:rPr>
          <w:sz w:val="22"/>
        </w:rPr>
      </w:pPr>
      <w:r w:rsidRPr="003142B1">
        <w:rPr>
          <w:sz w:val="22"/>
        </w:rPr>
        <w:t>PN-EN 1997 – Eurokod 7 – Projektowanie geotechniczne.</w:t>
      </w:r>
    </w:p>
    <w:p w:rsidR="00BF0DB8" w:rsidRPr="003142B1" w:rsidRDefault="00BF0DB8" w:rsidP="003D3B12">
      <w:pPr>
        <w:pStyle w:val="ListParagraph"/>
        <w:numPr>
          <w:ilvl w:val="2"/>
          <w:numId w:val="2"/>
        </w:numPr>
        <w:spacing w:line="360" w:lineRule="auto"/>
        <w:rPr>
          <w:sz w:val="22"/>
        </w:rPr>
      </w:pPr>
      <w:r w:rsidRPr="003142B1">
        <w:rPr>
          <w:sz w:val="22"/>
        </w:rPr>
        <w:t>Wykonanie przedmiotu zamówienia musi być zgodne z wymogami przepisów następujących aktów prawnych: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Ustawa Prawa Budowlanego z dnia 7 lipca 1994 r. (Dz. U. Nr 89, poz. 414 z późniejszymi zmianami)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Ustawa Prawo zamówień publicznych (Dz. U. z 2013 r., poz. 907 z poźn. zm.)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Ustawa Prawo wodne z dnia 18 lipca 2001 r. (Dz.U. 2001 Nr 115 poz. 1229 z poźn. zm.)</w:t>
      </w:r>
    </w:p>
    <w:p w:rsidR="00BF0DB8" w:rsidRPr="00F15ED8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F15ED8">
        <w:rPr>
          <w:sz w:val="22"/>
        </w:rPr>
        <w:t>Standardy kształtowania zieleni Warszawy (załącznik nr 7 do Programu ochrony środowiska dla m. st. Warszawy do 2023 r., stanowiącego załącznik do uchwały nr XXXVIII/973/2016 Rady Miasta Stołecznego Warszawy z dnia 15 grudnia 2016 r.</w:t>
      </w:r>
    </w:p>
    <w:p w:rsidR="00BF0DB8" w:rsidRPr="00F15ED8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F15ED8">
        <w:rPr>
          <w:sz w:val="22"/>
        </w:rPr>
        <w:t>Standardy dostępności dla Miasta Stołecznego Warszawy (załącznik nr 1 do zarządzędzania nr 1682/2017 z dnia 23.10.2017)</w:t>
      </w:r>
    </w:p>
    <w:p w:rsidR="00BF0DB8" w:rsidRPr="00F15ED8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F15ED8">
        <w:rPr>
          <w:sz w:val="22"/>
        </w:rPr>
        <w:t>Standardy projektowe i wykonawcze infrastruktury dla pieszych w m.st. Warszawie (załącznik nr 1 do zarządządzenia nr 1682/2017 z dnia 23.10.2017)</w:t>
      </w:r>
    </w:p>
    <w:p w:rsidR="00BF0DB8" w:rsidRPr="00F15ED8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F15ED8">
        <w:rPr>
          <w:sz w:val="22"/>
        </w:rPr>
        <w:t>Wytyczne projektowe i wykonawcze infrastruktury dla pieszych w m.st. Warszawie (załącznik nr 3 do zarządządzenia nr 1682/2017 z dnia 23.10.2017)</w:t>
      </w:r>
    </w:p>
    <w:p w:rsidR="00BF0DB8" w:rsidRPr="00F15ED8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F15ED8">
        <w:rPr>
          <w:sz w:val="22"/>
        </w:rPr>
        <w:t>Standardy projektowe i wykonawcze dla systemu rowerowego m. st. Warszawy (załącznik do Zarządzenia nr 5523/2010 Prezydenta m.st. Warszawy z dnia 18.11.2010 r.)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Ustawa o wyrobach budowlanych z dnia 16 kwietnia 2004 r. (Dz.U. 2014 poz. 883)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Ustawa z dnia 3 października 2008 r. o udostępnianiu informacji o środowisku i jego ochronie, udziale społeczeństwa w ochronie środowiska oraz o ocenach oddziaływania na środowisko (Dz.U. 2013 poz. 1235)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Rozporządzenie Ministra Infrastruktury z dnia 2 września 2004 r. w sprawie Szczegółowego zakresu i formy dokumentacji projektowej, specyfikacji technicznych wykonania i odbioru robot budowlanych oraz programu funkcjonalno-użytkowego. (Dz. U. Nr 202/2004, poz. 2072),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Rozporządzenie Ministra Transportu i Gospodarki Morskiej, w sprawie warunków technicznych, jakim powinny odpowiadać drogowe obiekty inżynierskie i ich usytuowanie (Dz.U. nr 63 z 30 maja 2000r. z późniejszymi zmianami),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Rozporządzenie Ministra Infrastruktury w sprawie warunków technicznych jakim powinny odpowiadać budynki i ich usytuowanie (Dz. U. Nr 75, poz. 690),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Rozporządzenie Ministra Transportu i Gospodarki Morskiej z dnia 02.03.2000 r. w sprawie warunków technicznych, jakim powinny odpowiadać drogi publiczne i ich usytuowanie. (Dz. U. Nr 43/1999, poz. 430 z późniejszymi zmianami),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Rozporządzenie Ministra Spraw Wewnętrznych i Administracji z dnia 24 września 1998 r. w sprawie ustalania geotechnicznych warunków posadowienia obiektów budowlanych. (Dz. U. Nr 126, poz. 839),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Zarządzenie nr 2165/2012 Prezydenta m.st. Warszawy z dnia 3 marca 2012,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Rozporządzenie Ministra Gospodarki, Pracy i Polityki Społecznej z dnia 14 stycznia 2004 r. w sprawie bezpieczeństwa i higieny pracy przy czyszczeniu powierzchni, malowaniu natryskowym i natryskiwaniu cieplnym (Dz. U. 2004 r. Nr 16, poz. 156).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Rozporządzenie Parlamentu Europejskiego i Rady (UE) nr 305/2011 z dnia 9 marca 2011 r. ustanawiające zharmonizowane warunki wprowadzania do obrotu wyrobów budowlanych i uchylające dyrektywę Rady 89/106/EWG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Rozporządzenie wykonawcze Komisji (UE) nr 1062/2013 z dnia 30 października 2013 r. w sprawie formatu europejskiej oceny technicznej dla wyrobów budowlanych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Rozporządzenie delegowane Komisji (UE) nr 157/2014 z dnia 30 października 2013 r. w sprawie warunków udostępniania deklaracji właściwości użytkowych wyrobów budowlanych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Rozporządzenie delegowane Komisji (UE) nr 568/2014 z dnia 18 lutego 2014 r. zmieniające załącznik V do rozporządzenia Parlamentu Europejskiego i Rady (UE) nr 305/2011 dotyczący oceny i weryfikacji stałości właściwości użytkowych wyrobów budowlanych</w:t>
      </w:r>
    </w:p>
    <w:p w:rsidR="00BF0DB8" w:rsidRPr="003142B1" w:rsidRDefault="00BF0DB8" w:rsidP="003D3B12">
      <w:pPr>
        <w:pStyle w:val="ListParagraph"/>
        <w:numPr>
          <w:ilvl w:val="5"/>
          <w:numId w:val="2"/>
        </w:numPr>
        <w:spacing w:line="360" w:lineRule="auto"/>
        <w:ind w:left="993"/>
        <w:rPr>
          <w:sz w:val="22"/>
        </w:rPr>
      </w:pPr>
      <w:r w:rsidRPr="003142B1">
        <w:rPr>
          <w:sz w:val="22"/>
        </w:rPr>
        <w:t>Rozporządzenie delegowane Komisji (UE) nr 574/2014 z dnia 21 lutego 2014 r. zmieniające załącznik III do rozporządzenia Parlamentu Europejskiego i Rady (UE) nr 305/2011 w odniesieniu do wzoru, który należy stosować przy sporządzaniu deklaracji właściwości użytkowych wyrobów budowlanych.</w:t>
      </w:r>
    </w:p>
    <w:p w:rsidR="00BF0DB8" w:rsidRPr="003142B1" w:rsidRDefault="00BF0DB8" w:rsidP="003D3B12">
      <w:pPr>
        <w:pStyle w:val="Heading2"/>
        <w:numPr>
          <w:ilvl w:val="1"/>
          <w:numId w:val="2"/>
        </w:numPr>
        <w:spacing w:line="360" w:lineRule="auto"/>
        <w:rPr>
          <w:sz w:val="22"/>
        </w:rPr>
      </w:pPr>
      <w:bookmarkStart w:id="26" w:name="_Toc506377767"/>
      <w:r w:rsidRPr="003142B1">
        <w:rPr>
          <w:sz w:val="22"/>
        </w:rPr>
        <w:t>Dodatkowe informacje</w:t>
      </w:r>
      <w:bookmarkEnd w:id="26"/>
    </w:p>
    <w:p w:rsidR="00BF0DB8" w:rsidRPr="003142B1" w:rsidRDefault="00BF0DB8" w:rsidP="003D3B12">
      <w:pPr>
        <w:spacing w:line="360" w:lineRule="auto"/>
        <w:rPr>
          <w:sz w:val="22"/>
        </w:rPr>
      </w:pPr>
      <w:r w:rsidRPr="003142B1">
        <w:rPr>
          <w:sz w:val="22"/>
        </w:rPr>
        <w:t>Zamawiający przekazuje w załączeniu koncepcję projektową</w:t>
      </w:r>
      <w:r>
        <w:rPr>
          <w:sz w:val="22"/>
        </w:rPr>
        <w:t>.</w:t>
      </w:r>
    </w:p>
    <w:p w:rsidR="00BF0DB8" w:rsidRPr="003142B1" w:rsidRDefault="00BF0DB8" w:rsidP="003D3B12">
      <w:pPr>
        <w:pStyle w:val="Heading2"/>
        <w:numPr>
          <w:ilvl w:val="2"/>
          <w:numId w:val="2"/>
        </w:numPr>
        <w:spacing w:line="360" w:lineRule="auto"/>
        <w:rPr>
          <w:sz w:val="22"/>
        </w:rPr>
      </w:pPr>
      <w:bookmarkStart w:id="27" w:name="_Toc506377768"/>
      <w:r w:rsidRPr="003142B1">
        <w:rPr>
          <w:sz w:val="22"/>
        </w:rPr>
        <w:t>Gwarancja</w:t>
      </w:r>
      <w:bookmarkEnd w:id="27"/>
    </w:p>
    <w:p w:rsidR="00BF0DB8" w:rsidRPr="003142B1" w:rsidRDefault="00BF0DB8" w:rsidP="003D3B12">
      <w:pPr>
        <w:spacing w:line="360" w:lineRule="auto"/>
        <w:rPr>
          <w:sz w:val="22"/>
        </w:rPr>
      </w:pPr>
      <w:r w:rsidRPr="003142B1">
        <w:rPr>
          <w:sz w:val="22"/>
        </w:rPr>
        <w:t>Zgodnie z ofertą Wykonawcy oraz Oświadczeniem Gwarancyjnym.</w:t>
      </w:r>
    </w:p>
    <w:p w:rsidR="00BF0DB8" w:rsidRPr="003142B1" w:rsidRDefault="00BF0DB8" w:rsidP="003D3B12">
      <w:pPr>
        <w:pStyle w:val="Heading2"/>
        <w:numPr>
          <w:ilvl w:val="2"/>
          <w:numId w:val="2"/>
        </w:numPr>
        <w:spacing w:line="360" w:lineRule="auto"/>
        <w:rPr>
          <w:sz w:val="22"/>
        </w:rPr>
      </w:pPr>
      <w:bookmarkStart w:id="28" w:name="_Toc506377769"/>
      <w:r w:rsidRPr="003142B1">
        <w:rPr>
          <w:sz w:val="22"/>
        </w:rPr>
        <w:t>Roboty uzupełniające</w:t>
      </w:r>
      <w:bookmarkEnd w:id="28"/>
    </w:p>
    <w:p w:rsidR="00BF0DB8" w:rsidRPr="003142B1" w:rsidRDefault="00BF0DB8" w:rsidP="003D3B12">
      <w:pPr>
        <w:spacing w:line="360" w:lineRule="auto"/>
        <w:rPr>
          <w:color w:val="auto"/>
          <w:sz w:val="22"/>
        </w:rPr>
      </w:pPr>
      <w:r w:rsidRPr="003906B5">
        <w:rPr>
          <w:color w:val="auto"/>
          <w:sz w:val="22"/>
        </w:rPr>
        <w:t>Zamawiający nie przewiduje robot uzupełniających.</w:t>
      </w:r>
    </w:p>
    <w:p w:rsidR="00BF0DB8" w:rsidRPr="003142B1" w:rsidRDefault="00BF0DB8" w:rsidP="003D3B12">
      <w:pPr>
        <w:pStyle w:val="Heading2"/>
        <w:numPr>
          <w:ilvl w:val="2"/>
          <w:numId w:val="2"/>
        </w:numPr>
        <w:spacing w:line="360" w:lineRule="auto"/>
        <w:rPr>
          <w:sz w:val="22"/>
        </w:rPr>
      </w:pPr>
      <w:bookmarkStart w:id="29" w:name="_Toc506377770"/>
      <w:r w:rsidRPr="003142B1">
        <w:rPr>
          <w:sz w:val="22"/>
        </w:rPr>
        <w:t>Załączniki</w:t>
      </w:r>
      <w:bookmarkEnd w:id="29"/>
    </w:p>
    <w:p w:rsidR="00BF0DB8" w:rsidRDefault="00BF0DB8" w:rsidP="003906B5">
      <w:pPr>
        <w:pStyle w:val="ListParagraph"/>
        <w:numPr>
          <w:ilvl w:val="0"/>
          <w:numId w:val="16"/>
        </w:numPr>
        <w:spacing w:line="360" w:lineRule="auto"/>
        <w:rPr>
          <w:sz w:val="22"/>
        </w:rPr>
      </w:pPr>
      <w:r w:rsidRPr="007E0A9B">
        <w:rPr>
          <w:sz w:val="22"/>
        </w:rPr>
        <w:t>Koncepcja przebudowy</w:t>
      </w:r>
      <w:r>
        <w:rPr>
          <w:sz w:val="22"/>
        </w:rPr>
        <w:t>, cześć rysunkowa</w:t>
      </w:r>
      <w:r w:rsidRPr="007E0A9B">
        <w:rPr>
          <w:sz w:val="22"/>
        </w:rPr>
        <w:t xml:space="preserve"> (</w:t>
      </w:r>
      <w:r>
        <w:rPr>
          <w:sz w:val="22"/>
        </w:rPr>
        <w:t xml:space="preserve">zał. nr 1, </w:t>
      </w:r>
      <w:r w:rsidRPr="007E0A9B">
        <w:rPr>
          <w:sz w:val="22"/>
        </w:rPr>
        <w:t>rys 1-5</w:t>
      </w:r>
      <w:r w:rsidRPr="004F69F3">
        <w:rPr>
          <w:sz w:val="22"/>
        </w:rPr>
        <w:t>)</w:t>
      </w:r>
    </w:p>
    <w:p w:rsidR="00BF0DB8" w:rsidRDefault="00BF0DB8" w:rsidP="003906B5">
      <w:pPr>
        <w:pStyle w:val="ListParagraph"/>
        <w:numPr>
          <w:ilvl w:val="0"/>
          <w:numId w:val="16"/>
        </w:numPr>
        <w:spacing w:line="360" w:lineRule="auto"/>
        <w:rPr>
          <w:sz w:val="22"/>
        </w:rPr>
      </w:pPr>
      <w:r>
        <w:rPr>
          <w:sz w:val="22"/>
        </w:rPr>
        <w:t>Koncepcja przebudowy, część opisowa oraz Wytyczne do prowadzenia zabezpieczeń antykorozyjnych. (zał. nr 2)</w:t>
      </w:r>
    </w:p>
    <w:p w:rsidR="00BF0DB8" w:rsidRPr="004F69F3" w:rsidRDefault="00BF0DB8" w:rsidP="003906B5">
      <w:pPr>
        <w:pStyle w:val="ListParagraph"/>
        <w:numPr>
          <w:ilvl w:val="0"/>
          <w:numId w:val="16"/>
        </w:numPr>
        <w:spacing w:line="360" w:lineRule="auto"/>
        <w:rPr>
          <w:sz w:val="22"/>
        </w:rPr>
      </w:pPr>
      <w:r>
        <w:rPr>
          <w:sz w:val="22"/>
        </w:rPr>
        <w:t xml:space="preserve">Wymagania dotyczące wyposażenia dźwigów osobowych (zał. 3) </w:t>
      </w:r>
    </w:p>
    <w:p w:rsidR="00BF0DB8" w:rsidRPr="007E0A9B" w:rsidRDefault="00BF0DB8" w:rsidP="003906B5">
      <w:pPr>
        <w:pStyle w:val="ListParagraph"/>
        <w:numPr>
          <w:ilvl w:val="0"/>
          <w:numId w:val="16"/>
        </w:numPr>
        <w:spacing w:line="360" w:lineRule="auto"/>
        <w:rPr>
          <w:sz w:val="22"/>
        </w:rPr>
      </w:pPr>
      <w:r w:rsidRPr="007E0A9B">
        <w:rPr>
          <w:sz w:val="22"/>
        </w:rPr>
        <w:t>Uzbrojenie terenu (strona północna i południowa)</w:t>
      </w:r>
      <w:r>
        <w:rPr>
          <w:sz w:val="22"/>
        </w:rPr>
        <w:t xml:space="preserve"> – fragment mapy satelitarnej z naniesionymi instalacjami (zał. nr 4 – 2 zdjęcia).</w:t>
      </w:r>
    </w:p>
    <w:p w:rsidR="00BF0DB8" w:rsidRPr="003906B5" w:rsidRDefault="00BF0DB8" w:rsidP="003906B5">
      <w:pPr>
        <w:pStyle w:val="ListParagraph"/>
        <w:numPr>
          <w:ilvl w:val="0"/>
          <w:numId w:val="16"/>
        </w:numPr>
        <w:spacing w:line="360" w:lineRule="auto"/>
        <w:rPr>
          <w:sz w:val="22"/>
        </w:rPr>
      </w:pPr>
      <w:r w:rsidRPr="003906B5">
        <w:rPr>
          <w:sz w:val="22"/>
        </w:rPr>
        <w:t>Inwentaryzacja fotograficzna kładki (zał. nr 5 – 18 zdjęć)</w:t>
      </w:r>
      <w:r>
        <w:rPr>
          <w:sz w:val="22"/>
        </w:rPr>
        <w:t>.</w:t>
      </w:r>
    </w:p>
    <w:p w:rsidR="00BF0DB8" w:rsidRPr="003906B5" w:rsidRDefault="00BF0DB8" w:rsidP="003906B5">
      <w:pPr>
        <w:pStyle w:val="ListParagraph"/>
        <w:numPr>
          <w:ilvl w:val="0"/>
          <w:numId w:val="16"/>
        </w:numPr>
        <w:spacing w:line="360" w:lineRule="auto"/>
        <w:rPr>
          <w:sz w:val="22"/>
        </w:rPr>
      </w:pPr>
      <w:r w:rsidRPr="003906B5">
        <w:rPr>
          <w:sz w:val="22"/>
        </w:rPr>
        <w:t>Wytyczne dla dyblowania zatok – ekspertyza WAT (zał. nr 6)</w:t>
      </w:r>
      <w:r>
        <w:rPr>
          <w:sz w:val="22"/>
        </w:rPr>
        <w:t>.</w:t>
      </w:r>
    </w:p>
    <w:p w:rsidR="00BF0DB8" w:rsidRDefault="00BF0DB8" w:rsidP="003906B5">
      <w:pPr>
        <w:pStyle w:val="ListParagraph"/>
        <w:numPr>
          <w:ilvl w:val="0"/>
          <w:numId w:val="16"/>
        </w:numPr>
        <w:spacing w:line="360" w:lineRule="auto"/>
        <w:rPr>
          <w:sz w:val="22"/>
        </w:rPr>
      </w:pPr>
      <w:r>
        <w:rPr>
          <w:sz w:val="22"/>
        </w:rPr>
        <w:t>Tabela informacyjna dotycząca podsumowania inwestycji (do wypełnienia po zakończeniu prac budowlanych – zał. nr 7).</w:t>
      </w:r>
    </w:p>
    <w:p w:rsidR="00BF0DB8" w:rsidRPr="004F69F3" w:rsidRDefault="00BF0DB8" w:rsidP="003906B5">
      <w:pPr>
        <w:pStyle w:val="ListParagraph"/>
        <w:numPr>
          <w:ilvl w:val="0"/>
          <w:numId w:val="16"/>
        </w:numPr>
        <w:spacing w:line="360" w:lineRule="auto"/>
        <w:rPr>
          <w:sz w:val="22"/>
        </w:rPr>
      </w:pPr>
      <w:r w:rsidRPr="004F69F3">
        <w:rPr>
          <w:sz w:val="22"/>
        </w:rPr>
        <w:t>Szczegółowe Specyfikacje Techniczne (SST</w:t>
      </w:r>
      <w:r>
        <w:rPr>
          <w:sz w:val="22"/>
        </w:rPr>
        <w:t xml:space="preserve"> – zał. nr 8</w:t>
      </w:r>
      <w:r w:rsidRPr="004F69F3">
        <w:rPr>
          <w:sz w:val="22"/>
        </w:rPr>
        <w:t>)</w:t>
      </w:r>
      <w:r>
        <w:rPr>
          <w:sz w:val="22"/>
        </w:rPr>
        <w:t>.</w:t>
      </w:r>
    </w:p>
    <w:p w:rsidR="00BF0DB8" w:rsidRPr="003142B1" w:rsidRDefault="00BF0DB8" w:rsidP="003D3B12">
      <w:pPr>
        <w:spacing w:line="360" w:lineRule="auto"/>
        <w:rPr>
          <w:sz w:val="22"/>
        </w:rPr>
      </w:pPr>
    </w:p>
    <w:sectPr w:rsidR="00BF0DB8" w:rsidRPr="003142B1" w:rsidSect="003D3B12">
      <w:footerReference w:type="even" r:id="rId11"/>
      <w:footerReference w:type="default" r:id="rId12"/>
      <w:pgSz w:w="11906" w:h="16838"/>
      <w:pgMar w:top="1620" w:right="1452" w:bottom="1790" w:left="1701" w:header="708" w:footer="75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DB8" w:rsidRDefault="00BF0DB8">
      <w:pPr>
        <w:spacing w:after="0" w:line="240" w:lineRule="auto"/>
      </w:pPr>
      <w:r>
        <w:separator/>
      </w:r>
    </w:p>
  </w:endnote>
  <w:endnote w:type="continuationSeparator" w:id="0">
    <w:p w:rsidR="00BF0DB8" w:rsidRDefault="00BF0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B8" w:rsidRPr="00B0586F" w:rsidRDefault="00BF0DB8" w:rsidP="00B0586F">
    <w:pPr>
      <w:tabs>
        <w:tab w:val="center" w:pos="4550"/>
        <w:tab w:val="left" w:pos="5818"/>
      </w:tabs>
      <w:ind w:right="260"/>
      <w:jc w:val="center"/>
      <w:rPr>
        <w:color w:val="222A35"/>
        <w:szCs w:val="24"/>
      </w:rPr>
    </w:pPr>
    <w:r>
      <w:rPr>
        <w:color w:val="8496B0"/>
        <w:spacing w:val="60"/>
        <w:szCs w:val="24"/>
      </w:rPr>
      <w:t>Strona</w:t>
    </w:r>
    <w:r>
      <w:rPr>
        <w:color w:val="8496B0"/>
        <w:szCs w:val="24"/>
      </w:rPr>
      <w:t xml:space="preserve"> </w:t>
    </w:r>
    <w:r>
      <w:rPr>
        <w:color w:val="323E4F"/>
        <w:szCs w:val="24"/>
      </w:rPr>
      <w:fldChar w:fldCharType="begin"/>
    </w:r>
    <w:r>
      <w:rPr>
        <w:color w:val="323E4F"/>
        <w:szCs w:val="24"/>
      </w:rPr>
      <w:instrText>PAGE   \* MERGEFORMAT</w:instrText>
    </w:r>
    <w:r>
      <w:rPr>
        <w:color w:val="323E4F"/>
        <w:szCs w:val="24"/>
      </w:rPr>
      <w:fldChar w:fldCharType="separate"/>
    </w:r>
    <w:r>
      <w:rPr>
        <w:noProof/>
        <w:color w:val="323E4F"/>
        <w:szCs w:val="24"/>
      </w:rPr>
      <w:t>24</w:t>
    </w:r>
    <w:r>
      <w:rPr>
        <w:color w:val="323E4F"/>
        <w:szCs w:val="24"/>
      </w:rPr>
      <w:fldChar w:fldCharType="end"/>
    </w:r>
    <w:r>
      <w:rPr>
        <w:color w:val="323E4F"/>
        <w:szCs w:val="24"/>
      </w:rPr>
      <w:t xml:space="preserve"> | </w:t>
    </w:r>
    <w:fldSimple w:instr="NUMPAGES  \* Arabic  \* MERGEFORMAT">
      <w:r>
        <w:rPr>
          <w:noProof/>
          <w:color w:val="323E4F"/>
          <w:szCs w:val="24"/>
        </w:rPr>
        <w:t>25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B8" w:rsidRPr="00771CC0" w:rsidRDefault="00BF0DB8" w:rsidP="00F74B1C">
    <w:pPr>
      <w:tabs>
        <w:tab w:val="center" w:pos="4550"/>
        <w:tab w:val="left" w:pos="5818"/>
      </w:tabs>
      <w:ind w:right="260"/>
      <w:jc w:val="center"/>
      <w:rPr>
        <w:color w:val="auto"/>
        <w:szCs w:val="24"/>
      </w:rPr>
    </w:pPr>
    <w:r w:rsidRPr="00771CC0">
      <w:rPr>
        <w:color w:val="auto"/>
        <w:spacing w:val="60"/>
        <w:szCs w:val="24"/>
      </w:rPr>
      <w:t>Strona</w:t>
    </w:r>
    <w:r w:rsidRPr="00771CC0">
      <w:rPr>
        <w:color w:val="auto"/>
        <w:szCs w:val="24"/>
      </w:rPr>
      <w:t xml:space="preserve"> </w:t>
    </w:r>
    <w:r w:rsidRPr="00771CC0">
      <w:rPr>
        <w:color w:val="auto"/>
        <w:szCs w:val="24"/>
      </w:rPr>
      <w:fldChar w:fldCharType="begin"/>
    </w:r>
    <w:r w:rsidRPr="00771CC0">
      <w:rPr>
        <w:color w:val="auto"/>
        <w:szCs w:val="24"/>
      </w:rPr>
      <w:instrText>PAGE   \* MERGEFORMAT</w:instrText>
    </w:r>
    <w:r w:rsidRPr="00771CC0">
      <w:rPr>
        <w:color w:val="auto"/>
        <w:szCs w:val="24"/>
      </w:rPr>
      <w:fldChar w:fldCharType="separate"/>
    </w:r>
    <w:r>
      <w:rPr>
        <w:noProof/>
        <w:color w:val="auto"/>
        <w:szCs w:val="24"/>
      </w:rPr>
      <w:t>25</w:t>
    </w:r>
    <w:r w:rsidRPr="00771CC0">
      <w:rPr>
        <w:color w:val="auto"/>
        <w:szCs w:val="24"/>
      </w:rPr>
      <w:fldChar w:fldCharType="end"/>
    </w:r>
    <w:r w:rsidRPr="00771CC0">
      <w:rPr>
        <w:color w:val="auto"/>
        <w:szCs w:val="24"/>
      </w:rPr>
      <w:t xml:space="preserve"> | </w:t>
    </w:r>
    <w:fldSimple w:instr="NUMPAGES  \* Arabic  \* MERGEFORMAT">
      <w:r>
        <w:rPr>
          <w:noProof/>
          <w:color w:val="auto"/>
          <w:szCs w:val="24"/>
        </w:rPr>
        <w:t>25</w:t>
      </w:r>
    </w:fldSimple>
  </w:p>
</w:ftr>
</file>

<file path=word/footer3.xml><?xml version="1.0" encoding="UTF-8" standalone="yes"?>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<w:p w:rsidR="00BF0DB8" w:rsidRDefault="00BF0DB8"><w:pPr><w:spacing w:after="66" w:line="259" w:lineRule="auto"/><w:ind w:left="-29" w:right="-505" w:firstLine="0"/></w:pPr><w:r><w:rPr><w:noProof/></w:rPr><w:pict><v:group id="Group 51541" o:spid="_x0000_s2062" style="position:absolute;left:0;text-align:left;margin-left:83.65pt;margin-top:754.8pt;width:443.35pt;height:35pt;z-index:251662336;mso-position-horizontal-relative:page;mso-position-vertical-relative:page" coordsize="56305,4446" o:gfxdata="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"><v:shapetype id="_x0000_t75" coordsize="21600,21600" o:spt="75" o:preferrelative="t" path="m@4@5l@4@11@9@11@9@5xe" filled="f" stroked="f"><v:stroke joinstyle="miter"/><v:formulas><v:f eqn="if lineDrawn pixelLineWidth 0"/><v:f eqn="sum @0 1 0"/><v:f eqn="sum 0 0 @1"/><v:f eqn="prod @2 1 2"/><v:f eqn="prod @3 21600 pixelWidth"/><v:f eqn="prod @3 21600 pixelHeight"/><v:f eqn="sum @0 0 1"/><v:f eqn="prod @6 1 2"/><v:f eqn="prod @7 21600 pixelWidth"/><v:f eqn="sum @8 21600 0"/><v:f eqn="prod @7 21600 pixelHeight"/><v:f eqn="sum @10 21600 0"/></v:formulas><v:path o:extrusionok="f" gradientshapeok="t" o:connecttype="rect"/><o:lock v:ext="edit" aspectratio="t"/></v:shapetype><v:shape id="Picture 51542" o:spid="_x0000_s2063" type="#_x0000_t75" style="position:absolute;left:7573;top:555;width:39015;height:3632;visibility:visible" o:gfxdata="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"><v:imagedata r:id="rId1" o:title=""/></v:shape><v:rect id="Rectangle 51544" o:spid="_x0000_s2064" style="position:absolute;left:182;top:1773;width:28730;height:1427;visibility:visible" o:gfxdata="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" filled="f" stroked="f"><v:textbox inset="0,0,0,0"><w:txbxContent><w:p w:rsidR="00BF0DB8" w:rsidRDefault="00BF0DB8"><w:pPr><w:spacing w:after="160" w:line="259" w:lineRule="auto"/><w:ind w:left="0" w:firstLine="0"/><w:jc w:val="left"/></w:pPr><w:r><w:rPr><w:b/><w:sz w:val="18"/></w:rPr><w:t xml:space="preserve">                                                                                   </w:t></w:r></w:p></w:txbxContent></v:textbox></v:rect><v:rect id="Rectangle 51545" o:spid="_x0000_s2065" style="position:absolute;left:21796;top:1571;width:25823;height:1695;visibility:visible" o:gfxdata="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" filled="f" stroked="f"><v:textbox inset="0,0,0,0"><w:txbxContent><w:p w:rsidR="00BF0DB8" w:rsidRDefault="00BF0DB8"><w:pPr><w:spacing w:after="160" w:line="259" w:lineRule="auto"/><w:ind w:left="0" w:firstLine="0"/><w:jc w:val="left"/></w:pPr><w:r><w:rPr><w:sz w:val="18"/></w:rPr><w:t xml:space="preserve">                                                             </w:t></w:r></w:p></w:txbxContent></v:textbox></v:rect><v:rect id="Rectangle 51546" o:spid="_x0000_s2066" style="position:absolute;left:41214;top:1571;width:8845;height:1695;visibility:visible" o:gfxdata="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" filled="f" stroked="f"><v:textbox inset="0,0,0,0"><w:txbxContent><w:p w:rsidR="00BF0DB8" w:rsidRDefault="00BF0DB8"><w:pPr><w:spacing w:after="160" w:line="259" w:lineRule="auto"/><w:ind w:left="0" w:firstLine="0"/><w:jc w:val="left"/></w:pPr><w:r><w:rPr><w:sz w:val="18"/></w:rPr><w:t xml:space="preserve">                     </w:t></w:r></w:p></w:txbxContent></v:textbox></v:rect><v:rect id="Rectangle 51547" o:spid="_x0000_s2067" style="position:absolute;left:47874;top:1571;width:4900;height:1695;visibility:visible" o:gfxdata="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" filled="f" stroked="f"><v:textbox inset="0,0,0,0"><w:txbxContent><w:p w:rsidR="00BF0DB8" w:rsidRDefault="00BF0DB8"><w:pPr><w:spacing w:after="160" w:line="259" w:lineRule="auto"/><w:ind w:left="0" w:firstLine="0"/><w:jc w:val="left"/></w:pPr><w:r><w:rPr><w:sz w:val="18"/></w:rPr><w:t xml:space="preserve">Strona </w:t></w:r></w:p></w:txbxContent></v:textbox></v:rect><v:rect id="Rectangle 51548" o:spid="_x0000_s2068" style="position:absolute;left:51566;top:1571;width:1697;height:1695;visibility:visible" o:gfxdata="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" filled="f" stroked="f"><v:textbox inset="0,0,0,0"><w:txbxContent><w:p w:rsidR="00BF0DB8" w:rsidRDefault="00BF0DB8"><w:pPr><w:spacing w:after="160" w:line="259" w:lineRule="auto"/><w:ind w:left="0" w:firstLine="0"/><w:jc w:val="left"/></w:pPr><w:fldSimple w:instr=" PAGE   \* MERGEFORMAT "><w:r><w:rPr><w:b/><w:sz w:val="18"/></w:rPr><w:t>10</w:t></w:r></w:fldSimple></w:p></w:txbxContent></v:textbox></v:rect><v:rect id="Rectangle 51549" o:spid="_x0000_s2069" style="position:absolute;left:52831;top:1571;width:422;height:1695;visibility:visible" o:gfxdata="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" filled="f" stroked="f"><v:textbox inset="0,0,0,0"><w:txbxContent><w:p w:rsidR="00BF0DB8" w:rsidRDefault="00BF0DB8"><w:pPr><w:spacing w:after="160" w:line="259" w:lineRule="auto"/><w:ind w:left="0" w:firstLine="0"/><w:jc w:val="left"/></w:pPr><w:r><w:rPr><w:sz w:val="18"/></w:rPr><w:t xml:space="preserve"> </w:t></w:r></w:p></w:txbxContent></v:textbox></v:rect><v:rect id="Rectangle 51550" o:spid="_x0000_s2070" style="position:absolute;left:53151;top:1571;width:1172;height:1695;visibility:visible" o:gfxdata="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" filled="f" stroked="f"><v:textbox inset="0,0,0,0"><w:txbxContent><w:p w:rsidR="00BF0DB8" w:rsidRDefault="00BF0DB8"><w:pPr><w:spacing w:after="160" w:line="259" w:lineRule="auto"/><w:ind w:left="0" w:firstLine="0"/><w:jc w:val="left"/></w:pPr><w:r><w:rPr><w:sz w:val="18"/></w:rPr><w:t xml:space="preserve">z </w:t></w:r></w:p></w:txbxContent></v:textbox></v:rect><v:rect id="Rectangle 51551" o:spid="_x0000_s2071" style="position:absolute;left:54035;top:1571;width:1697;height:1695;visibility:visible" o:gfxdata="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" filled="f" stroked="f"><v:textbox inset="0,0,0,0"><w:txbxContent><w:p w:rsidR="00BF0DB8" w:rsidRDefault="00BF0DB8"><w:pPr><w:spacing w:after="160" w:line="259" w:lineRule="auto"/><w:ind w:left="0" w:firstLine="0"/><w:jc w:val="left"/></w:pPr><w:fldSimple w:instr=" NUMPAGES   \* MERGEFORMAT "><w:r w:rsidRPr="00B405ED"><w:rPr><w:b/><w:noProof/><w:sz w:val="18"/></w:rPr><w:t>28</w:t></w:r></w:fldSimple></w:p></w:txbxContent></v:textbox></v:rect><v:rect id="Rectangle 51552" o:spid="_x0000_s2072" style="position:absolute;left:55300;top:1571;width:422;height:1695;visibility:visible" o:gfxdata="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" filled="f" stroked="f"><v:textbox inset="0,0,0,0"><w:txbxContent><w:p w:rsidR="00BF0DB8" w:rsidRDefault="00BF0DB8"><w:pPr><w:spacing w:after="160" w:line="259" w:lineRule="auto"/><w:ind w:left="0" w:firstLine="0"/><w:jc w:val="left"/></w:pPr><w:r><w:rPr><w:sz w:val="18"/></w:rPr><w:t xml:space="preserve"> </w:t></w:r></w:p></w:txbxContent></v:textbox></v:rect></w:pict></w:r></w:p>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DB8" w:rsidRDefault="00BF0DB8">
      <w:pPr>
        <w:spacing w:after="0" w:line="240" w:lineRule="auto"/>
      </w:pPr>
      <w:r>
        <w:separator/>
      </w:r>
    </w:p>
  </w:footnote>
  <w:footnote w:type="continuationSeparator" w:id="0">
    <w:p w:rsidR="00BF0DB8" w:rsidRDefault="00BF0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36C7F"/>
    <w:multiLevelType w:val="hybridMultilevel"/>
    <w:tmpl w:val="005287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D142B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1F30306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260A0AF8"/>
    <w:multiLevelType w:val="hybridMultilevel"/>
    <w:tmpl w:val="0A0E011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82707D7"/>
    <w:multiLevelType w:val="hybridMultilevel"/>
    <w:tmpl w:val="2F3C6EB2"/>
    <w:lvl w:ilvl="0" w:tplc="BA06EA18">
      <w:numFmt w:val="bullet"/>
      <w:lvlText w:val="•"/>
      <w:lvlJc w:val="left"/>
      <w:pPr>
        <w:ind w:left="708" w:hanging="468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5">
    <w:nsid w:val="2AB51436"/>
    <w:multiLevelType w:val="multilevel"/>
    <w:tmpl w:val="2B92EF74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ind w:left="1106" w:hanging="680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ind w:left="963" w:hanging="963"/>
      </w:pPr>
      <w:rPr>
        <w:rFonts w:cs="Times New Roman" w:hint="default"/>
      </w:rPr>
    </w:lvl>
    <w:lvl w:ilvl="4">
      <w:start w:val="1"/>
      <w:numFmt w:val="decimal"/>
      <w:lvlText w:val="%2.%3.%4.%5"/>
      <w:lvlJc w:val="left"/>
      <w:pPr>
        <w:tabs>
          <w:tab w:val="num" w:pos="1134"/>
        </w:tabs>
        <w:ind w:left="2268" w:hanging="1134"/>
      </w:pPr>
      <w:rPr>
        <w:rFonts w:cs="Times New Roman" w:hint="default"/>
      </w:rPr>
    </w:lvl>
    <w:lvl w:ilvl="5">
      <w:start w:val="1"/>
      <w:numFmt w:val="lowerLetter"/>
      <w:lvlText w:val="%6."/>
      <w:lvlJc w:val="left"/>
      <w:pPr>
        <w:ind w:left="2268" w:hanging="56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">
    <w:nsid w:val="34A9023E"/>
    <w:multiLevelType w:val="hybridMultilevel"/>
    <w:tmpl w:val="9550CC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B180B00"/>
    <w:multiLevelType w:val="hybridMultilevel"/>
    <w:tmpl w:val="59FEFE10"/>
    <w:lvl w:ilvl="0" w:tplc="0415000F">
      <w:start w:val="1"/>
      <w:numFmt w:val="decimal"/>
      <w:lvlText w:val="%1."/>
      <w:lvlJc w:val="left"/>
      <w:pPr>
        <w:ind w:left="708" w:hanging="468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>
    <w:nsid w:val="50BD357B"/>
    <w:multiLevelType w:val="hybridMultilevel"/>
    <w:tmpl w:val="F648E07A"/>
    <w:lvl w:ilvl="0" w:tplc="0415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>
    <w:nsid w:val="5D7765B5"/>
    <w:multiLevelType w:val="hybridMultilevel"/>
    <w:tmpl w:val="425670B8"/>
    <w:lvl w:ilvl="0" w:tplc="0415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>
    <w:nsid w:val="65B935A6"/>
    <w:multiLevelType w:val="hybridMultilevel"/>
    <w:tmpl w:val="B01237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CC6723"/>
    <w:multiLevelType w:val="hybridMultilevel"/>
    <w:tmpl w:val="13228288"/>
    <w:lvl w:ilvl="0" w:tplc="0415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2">
    <w:nsid w:val="6AF46871"/>
    <w:multiLevelType w:val="hybridMultilevel"/>
    <w:tmpl w:val="F4146708"/>
    <w:lvl w:ilvl="0" w:tplc="0415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3">
    <w:nsid w:val="6DA70081"/>
    <w:multiLevelType w:val="hybridMultilevel"/>
    <w:tmpl w:val="F6B648D8"/>
    <w:lvl w:ilvl="0" w:tplc="0415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4">
    <w:nsid w:val="6DB86A3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nsid w:val="6EB44384"/>
    <w:multiLevelType w:val="hybridMultilevel"/>
    <w:tmpl w:val="AB5093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6">
    <w:nsid w:val="732D46D9"/>
    <w:multiLevelType w:val="hybridMultilevel"/>
    <w:tmpl w:val="C240B5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E7F1A2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10"/>
  </w:num>
  <w:num w:numId="5">
    <w:abstractNumId w:val="3"/>
  </w:num>
  <w:num w:numId="6">
    <w:abstractNumId w:val="9"/>
  </w:num>
  <w:num w:numId="7">
    <w:abstractNumId w:val="14"/>
  </w:num>
  <w:num w:numId="8">
    <w:abstractNumId w:val="1"/>
  </w:num>
  <w:num w:numId="9">
    <w:abstractNumId w:val="2"/>
  </w:num>
  <w:num w:numId="10">
    <w:abstractNumId w:val="6"/>
  </w:num>
  <w:num w:numId="11">
    <w:abstractNumId w:val="0"/>
  </w:num>
  <w:num w:numId="12">
    <w:abstractNumId w:val="11"/>
  </w:num>
  <w:num w:numId="13">
    <w:abstractNumId w:val="16"/>
  </w:num>
  <w:num w:numId="14">
    <w:abstractNumId w:val="15"/>
  </w:num>
  <w:num w:numId="15">
    <w:abstractNumId w:val="17"/>
  </w:num>
  <w:num w:numId="16">
    <w:abstractNumId w:val="7"/>
  </w:num>
  <w:num w:numId="17">
    <w:abstractNumId w:val="12"/>
  </w:num>
  <w:num w:numId="18">
    <w:abstractNumId w:val="1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33A4"/>
    <w:rsid w:val="00004D2E"/>
    <w:rsid w:val="000155EE"/>
    <w:rsid w:val="00043345"/>
    <w:rsid w:val="000908CF"/>
    <w:rsid w:val="000A104A"/>
    <w:rsid w:val="000D125F"/>
    <w:rsid w:val="000D4F2F"/>
    <w:rsid w:val="001018EB"/>
    <w:rsid w:val="00102FDA"/>
    <w:rsid w:val="00103419"/>
    <w:rsid w:val="001046DB"/>
    <w:rsid w:val="00104AD2"/>
    <w:rsid w:val="0010503A"/>
    <w:rsid w:val="00112B68"/>
    <w:rsid w:val="00133BB5"/>
    <w:rsid w:val="0014588E"/>
    <w:rsid w:val="001462AB"/>
    <w:rsid w:val="0016014C"/>
    <w:rsid w:val="00161DA6"/>
    <w:rsid w:val="00162470"/>
    <w:rsid w:val="001B2CB8"/>
    <w:rsid w:val="001E1C4E"/>
    <w:rsid w:val="0020242C"/>
    <w:rsid w:val="0021000E"/>
    <w:rsid w:val="002206BA"/>
    <w:rsid w:val="00245B4F"/>
    <w:rsid w:val="00254E32"/>
    <w:rsid w:val="00254FBB"/>
    <w:rsid w:val="0025795A"/>
    <w:rsid w:val="00290759"/>
    <w:rsid w:val="002A190C"/>
    <w:rsid w:val="002A2B00"/>
    <w:rsid w:val="002F366F"/>
    <w:rsid w:val="00305252"/>
    <w:rsid w:val="003142B1"/>
    <w:rsid w:val="00322770"/>
    <w:rsid w:val="00340716"/>
    <w:rsid w:val="00340B3C"/>
    <w:rsid w:val="00353496"/>
    <w:rsid w:val="00357845"/>
    <w:rsid w:val="00367E9D"/>
    <w:rsid w:val="00384DA7"/>
    <w:rsid w:val="003906B5"/>
    <w:rsid w:val="003954FA"/>
    <w:rsid w:val="0039697E"/>
    <w:rsid w:val="003A276B"/>
    <w:rsid w:val="003B6DA0"/>
    <w:rsid w:val="003C7C20"/>
    <w:rsid w:val="003D3B12"/>
    <w:rsid w:val="003D435E"/>
    <w:rsid w:val="003E636D"/>
    <w:rsid w:val="00416338"/>
    <w:rsid w:val="00421441"/>
    <w:rsid w:val="00425256"/>
    <w:rsid w:val="00431B40"/>
    <w:rsid w:val="00431CA5"/>
    <w:rsid w:val="00462283"/>
    <w:rsid w:val="004652C2"/>
    <w:rsid w:val="004B18CF"/>
    <w:rsid w:val="004B2742"/>
    <w:rsid w:val="004B50EF"/>
    <w:rsid w:val="004C0C4A"/>
    <w:rsid w:val="004C1E9A"/>
    <w:rsid w:val="004D01BD"/>
    <w:rsid w:val="004D0CAA"/>
    <w:rsid w:val="004D6C0A"/>
    <w:rsid w:val="004E739F"/>
    <w:rsid w:val="004F25F1"/>
    <w:rsid w:val="004F37F9"/>
    <w:rsid w:val="004F69F3"/>
    <w:rsid w:val="0050147F"/>
    <w:rsid w:val="005208A4"/>
    <w:rsid w:val="00522DA3"/>
    <w:rsid w:val="00532B5B"/>
    <w:rsid w:val="005531B0"/>
    <w:rsid w:val="00553F7A"/>
    <w:rsid w:val="00556B04"/>
    <w:rsid w:val="005654A7"/>
    <w:rsid w:val="005828EA"/>
    <w:rsid w:val="005831B0"/>
    <w:rsid w:val="005A58AD"/>
    <w:rsid w:val="005C189B"/>
    <w:rsid w:val="005C192B"/>
    <w:rsid w:val="005F3DBE"/>
    <w:rsid w:val="0060393A"/>
    <w:rsid w:val="0063142A"/>
    <w:rsid w:val="00637698"/>
    <w:rsid w:val="006453C9"/>
    <w:rsid w:val="00682F62"/>
    <w:rsid w:val="00691DEA"/>
    <w:rsid w:val="0069268C"/>
    <w:rsid w:val="006A2464"/>
    <w:rsid w:val="006F60E0"/>
    <w:rsid w:val="007169FD"/>
    <w:rsid w:val="007439EA"/>
    <w:rsid w:val="00744613"/>
    <w:rsid w:val="00771CC0"/>
    <w:rsid w:val="007A5D50"/>
    <w:rsid w:val="007E0A9B"/>
    <w:rsid w:val="008057E9"/>
    <w:rsid w:val="008243D4"/>
    <w:rsid w:val="00825247"/>
    <w:rsid w:val="0083402E"/>
    <w:rsid w:val="00842EED"/>
    <w:rsid w:val="008672F9"/>
    <w:rsid w:val="008B0375"/>
    <w:rsid w:val="008C6EE2"/>
    <w:rsid w:val="008D05DB"/>
    <w:rsid w:val="008D0E6B"/>
    <w:rsid w:val="008D21A5"/>
    <w:rsid w:val="008D2F87"/>
    <w:rsid w:val="008D7CB5"/>
    <w:rsid w:val="00916952"/>
    <w:rsid w:val="00930D21"/>
    <w:rsid w:val="0094465C"/>
    <w:rsid w:val="00947173"/>
    <w:rsid w:val="00955963"/>
    <w:rsid w:val="0096635D"/>
    <w:rsid w:val="0097346D"/>
    <w:rsid w:val="009C13D1"/>
    <w:rsid w:val="009C4E90"/>
    <w:rsid w:val="009D1447"/>
    <w:rsid w:val="009D6F4B"/>
    <w:rsid w:val="009E19E5"/>
    <w:rsid w:val="009E30CB"/>
    <w:rsid w:val="009F4E95"/>
    <w:rsid w:val="00A01BDC"/>
    <w:rsid w:val="00A02549"/>
    <w:rsid w:val="00A109AC"/>
    <w:rsid w:val="00A2122A"/>
    <w:rsid w:val="00A259AA"/>
    <w:rsid w:val="00A30E38"/>
    <w:rsid w:val="00A54272"/>
    <w:rsid w:val="00A61551"/>
    <w:rsid w:val="00A61E12"/>
    <w:rsid w:val="00A63A59"/>
    <w:rsid w:val="00A71C51"/>
    <w:rsid w:val="00A738F9"/>
    <w:rsid w:val="00A84DEF"/>
    <w:rsid w:val="00A858F8"/>
    <w:rsid w:val="00AD15E0"/>
    <w:rsid w:val="00AD19B2"/>
    <w:rsid w:val="00AD3A11"/>
    <w:rsid w:val="00AD3DA8"/>
    <w:rsid w:val="00AE1838"/>
    <w:rsid w:val="00AE3E27"/>
    <w:rsid w:val="00AF29FB"/>
    <w:rsid w:val="00B00C84"/>
    <w:rsid w:val="00B0586F"/>
    <w:rsid w:val="00B12520"/>
    <w:rsid w:val="00B26733"/>
    <w:rsid w:val="00B27316"/>
    <w:rsid w:val="00B405ED"/>
    <w:rsid w:val="00B46181"/>
    <w:rsid w:val="00B46CD1"/>
    <w:rsid w:val="00B53088"/>
    <w:rsid w:val="00B53929"/>
    <w:rsid w:val="00B6001E"/>
    <w:rsid w:val="00B6104D"/>
    <w:rsid w:val="00B61B1C"/>
    <w:rsid w:val="00B6246E"/>
    <w:rsid w:val="00B668C9"/>
    <w:rsid w:val="00B67DD7"/>
    <w:rsid w:val="00B86D17"/>
    <w:rsid w:val="00BA0A56"/>
    <w:rsid w:val="00BB31CD"/>
    <w:rsid w:val="00BC7B02"/>
    <w:rsid w:val="00BD255D"/>
    <w:rsid w:val="00BE1F92"/>
    <w:rsid w:val="00BF0DB8"/>
    <w:rsid w:val="00C02229"/>
    <w:rsid w:val="00C06786"/>
    <w:rsid w:val="00C372F3"/>
    <w:rsid w:val="00C439C2"/>
    <w:rsid w:val="00C43D9F"/>
    <w:rsid w:val="00C615AA"/>
    <w:rsid w:val="00C71934"/>
    <w:rsid w:val="00C74FEA"/>
    <w:rsid w:val="00CA220A"/>
    <w:rsid w:val="00CC1F28"/>
    <w:rsid w:val="00CF0AE2"/>
    <w:rsid w:val="00CF0D10"/>
    <w:rsid w:val="00CF372A"/>
    <w:rsid w:val="00CF58D8"/>
    <w:rsid w:val="00CF6A0F"/>
    <w:rsid w:val="00D00497"/>
    <w:rsid w:val="00D071F4"/>
    <w:rsid w:val="00D178F1"/>
    <w:rsid w:val="00D2072E"/>
    <w:rsid w:val="00D30F6A"/>
    <w:rsid w:val="00D6037B"/>
    <w:rsid w:val="00D66571"/>
    <w:rsid w:val="00D87A6F"/>
    <w:rsid w:val="00DA52F3"/>
    <w:rsid w:val="00DC50DF"/>
    <w:rsid w:val="00E36069"/>
    <w:rsid w:val="00E55975"/>
    <w:rsid w:val="00E65FF7"/>
    <w:rsid w:val="00EA4E4F"/>
    <w:rsid w:val="00EC4B49"/>
    <w:rsid w:val="00ED532B"/>
    <w:rsid w:val="00EF1DAF"/>
    <w:rsid w:val="00EF491E"/>
    <w:rsid w:val="00F15ED8"/>
    <w:rsid w:val="00F633A4"/>
    <w:rsid w:val="00F666B1"/>
    <w:rsid w:val="00F74B1C"/>
    <w:rsid w:val="00F77FF8"/>
    <w:rsid w:val="00FF6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7A5D50"/>
    <w:pPr>
      <w:spacing w:after="36" w:line="271" w:lineRule="auto"/>
      <w:ind w:left="250" w:hanging="10"/>
      <w:jc w:val="both"/>
    </w:pPr>
    <w:rPr>
      <w:rFonts w:ascii="Arial" w:hAnsi="Arial" w:cs="Arial"/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A5D50"/>
    <w:pPr>
      <w:keepNext/>
      <w:keepLines/>
      <w:spacing w:after="15" w:line="249" w:lineRule="auto"/>
      <w:ind w:left="120"/>
      <w:jc w:val="left"/>
      <w:outlineLvl w:val="0"/>
    </w:pPr>
    <w:rPr>
      <w:rFonts w:cs="Times New Roman"/>
      <w:b/>
      <w:sz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615AA"/>
    <w:pPr>
      <w:keepNext/>
      <w:keepLines/>
      <w:spacing w:after="69" w:line="259" w:lineRule="auto"/>
      <w:ind w:left="10" w:right="5"/>
      <w:jc w:val="left"/>
      <w:outlineLvl w:val="1"/>
    </w:pPr>
    <w:rPr>
      <w:rFonts w:cs="Times New Roman"/>
      <w:b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A5D50"/>
    <w:pPr>
      <w:keepNext/>
      <w:keepLines/>
      <w:spacing w:after="0" w:line="258" w:lineRule="auto"/>
      <w:ind w:left="10" w:right="175"/>
      <w:jc w:val="left"/>
      <w:outlineLvl w:val="2"/>
    </w:pPr>
    <w:rPr>
      <w:rFonts w:cs="Times New Roman"/>
      <w:b/>
    </w:rPr>
  </w:style>
  <w:style w:type="paragraph" w:styleId="Heading4">
    <w:name w:val="heading 4"/>
    <w:basedOn w:val="Normal"/>
    <w:next w:val="Normal"/>
    <w:link w:val="Heading4Char"/>
    <w:uiPriority w:val="99"/>
    <w:qFormat/>
    <w:rsid w:val="004C1E9A"/>
    <w:pPr>
      <w:keepNext/>
      <w:keepLines/>
      <w:spacing w:after="270" w:line="250" w:lineRule="auto"/>
      <w:ind w:left="10"/>
      <w:jc w:val="left"/>
      <w:outlineLvl w:val="3"/>
    </w:pPr>
    <w:rPr>
      <w:rFonts w:cs="Times New Roman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C1E9A"/>
    <w:pPr>
      <w:keepNext/>
      <w:keepLines/>
      <w:spacing w:after="352" w:line="261" w:lineRule="auto"/>
      <w:ind w:left="2703"/>
      <w:jc w:val="center"/>
      <w:outlineLvl w:val="4"/>
    </w:pPr>
    <w:rPr>
      <w:rFonts w:cs="Times New Roman"/>
      <w:b/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C1E9A"/>
    <w:pPr>
      <w:keepNext/>
      <w:keepLines/>
      <w:spacing w:after="19" w:line="240" w:lineRule="auto"/>
      <w:ind w:left="10"/>
      <w:jc w:val="left"/>
      <w:outlineLvl w:val="5"/>
    </w:pPr>
    <w:rPr>
      <w:rFonts w:cs="Times New Roman"/>
      <w:b/>
      <w:i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A5D50"/>
    <w:rPr>
      <w:rFonts w:ascii="Arial" w:eastAsia="Times New Roman" w:hAnsi="Arial"/>
      <w:b/>
      <w:color w:val="000000"/>
      <w:sz w:val="2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615AA"/>
    <w:rPr>
      <w:rFonts w:ascii="Arial" w:eastAsia="Times New Roman" w:hAnsi="Arial"/>
      <w:b/>
      <w:color w:val="000000"/>
      <w:sz w:val="2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A5D50"/>
    <w:rPr>
      <w:rFonts w:ascii="Arial" w:eastAsia="Times New Roman" w:hAnsi="Arial"/>
      <w:b/>
      <w:color w:val="000000"/>
      <w:sz w:val="2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C1E9A"/>
    <w:rPr>
      <w:rFonts w:ascii="Arial" w:eastAsia="Times New Roman" w:hAnsi="Arial"/>
      <w:b/>
      <w:color w:val="000000"/>
      <w:sz w:val="22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C1E9A"/>
    <w:rPr>
      <w:rFonts w:ascii="Arial" w:eastAsia="Times New Roman" w:hAnsi="Arial"/>
      <w:b/>
      <w:color w:val="000000"/>
      <w:sz w:val="22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C1E9A"/>
    <w:rPr>
      <w:rFonts w:ascii="Arial" w:eastAsia="Times New Roman" w:hAnsi="Arial"/>
      <w:b/>
      <w:i/>
      <w:color w:val="000000"/>
      <w:sz w:val="22"/>
    </w:rPr>
  </w:style>
  <w:style w:type="table" w:customStyle="1" w:styleId="TableGrid">
    <w:name w:val="TableGrid"/>
    <w:uiPriority w:val="99"/>
    <w:rsid w:val="004C1E9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rsid w:val="00CF5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F58D8"/>
    <w:rPr>
      <w:rFonts w:ascii="Arial" w:eastAsia="Times New Roman" w:hAnsi="Arial" w:cs="Arial"/>
      <w:color w:val="000000"/>
      <w:sz w:val="20"/>
    </w:rPr>
  </w:style>
  <w:style w:type="paragraph" w:styleId="ListParagraph">
    <w:name w:val="List Paragraph"/>
    <w:basedOn w:val="Normal"/>
    <w:uiPriority w:val="99"/>
    <w:qFormat/>
    <w:rsid w:val="00CF58D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B26733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="Calibri" w:hAnsi="Calibri" w:cs="Times New Roman"/>
      <w:color w:val="auto"/>
      <w:sz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26733"/>
    <w:rPr>
      <w:rFonts w:cs="Times New Roman"/>
    </w:rPr>
  </w:style>
  <w:style w:type="paragraph" w:styleId="TOCHeading">
    <w:name w:val="TOC Heading"/>
    <w:basedOn w:val="Heading1"/>
    <w:next w:val="Normal"/>
    <w:uiPriority w:val="99"/>
    <w:qFormat/>
    <w:rsid w:val="00B26733"/>
    <w:pPr>
      <w:spacing w:before="240" w:after="0" w:line="259" w:lineRule="auto"/>
      <w:ind w:left="0" w:firstLine="0"/>
      <w:outlineLvl w:val="9"/>
    </w:pPr>
    <w:rPr>
      <w:rFonts w:ascii="Calibri Light" w:hAnsi="Calibri Light"/>
      <w:b w:val="0"/>
      <w:color w:val="2E74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7A5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5D50"/>
    <w:rPr>
      <w:rFonts w:ascii="Segoe UI" w:eastAsia="Times New Roman" w:hAnsi="Segoe UI" w:cs="Segoe UI"/>
      <w:color w:val="000000"/>
      <w:sz w:val="18"/>
      <w:szCs w:val="18"/>
    </w:rPr>
  </w:style>
  <w:style w:type="paragraph" w:styleId="NoSpacing">
    <w:name w:val="No Spacing"/>
    <w:uiPriority w:val="99"/>
    <w:qFormat/>
    <w:rsid w:val="007A5D50"/>
    <w:pPr>
      <w:ind w:left="250" w:hanging="10"/>
      <w:jc w:val="both"/>
    </w:pPr>
    <w:rPr>
      <w:rFonts w:ascii="Arial" w:hAnsi="Arial" w:cs="Arial"/>
      <w:color w:val="000000"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A30E38"/>
    <w:pPr>
      <w:spacing w:after="0" w:line="240" w:lineRule="auto"/>
      <w:contextualSpacing/>
    </w:pPr>
    <w:rPr>
      <w:rFonts w:ascii="Calibri Light" w:hAnsi="Calibri Light" w:cs="Times New Roman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A30E38"/>
    <w:rPr>
      <w:rFonts w:ascii="Calibri Light" w:hAnsi="Calibri Light" w:cs="Times New Roman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rsid w:val="00A30E3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30E38"/>
    <w:rPr>
      <w:rFonts w:ascii="Arial" w:eastAsia="Times New Roman" w:hAnsi="Arial" w:cs="Arial"/>
      <w:color w:val="000000"/>
      <w:sz w:val="24"/>
    </w:rPr>
  </w:style>
  <w:style w:type="paragraph" w:styleId="NormalIndent">
    <w:name w:val="Normal Indent"/>
    <w:basedOn w:val="Normal"/>
    <w:uiPriority w:val="99"/>
    <w:rsid w:val="00A30E38"/>
    <w:pPr>
      <w:ind w:left="708"/>
    </w:pPr>
  </w:style>
  <w:style w:type="paragraph" w:customStyle="1" w:styleId="Default">
    <w:name w:val="Default"/>
    <w:link w:val="DefaultZnak"/>
    <w:uiPriority w:val="99"/>
    <w:rsid w:val="008243D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Znak">
    <w:name w:val="Default Znak"/>
    <w:link w:val="Default"/>
    <w:uiPriority w:val="99"/>
    <w:locked/>
    <w:rsid w:val="008243D4"/>
    <w:rPr>
      <w:rFonts w:ascii="Times New Roman" w:hAnsi="Times New Roman"/>
      <w:color w:val="000000"/>
      <w:sz w:val="24"/>
    </w:rPr>
  </w:style>
  <w:style w:type="paragraph" w:styleId="TOC1">
    <w:name w:val="toc 1"/>
    <w:basedOn w:val="Normal"/>
    <w:next w:val="Normal"/>
    <w:autoRedefine/>
    <w:uiPriority w:val="99"/>
    <w:rsid w:val="00416338"/>
    <w:pPr>
      <w:tabs>
        <w:tab w:val="left" w:pos="480"/>
        <w:tab w:val="right" w:leader="dot" w:pos="8742"/>
      </w:tabs>
      <w:spacing w:after="100" w:line="276" w:lineRule="auto"/>
      <w:ind w:left="0"/>
    </w:pPr>
  </w:style>
  <w:style w:type="paragraph" w:styleId="TOC2">
    <w:name w:val="toc 2"/>
    <w:basedOn w:val="Normal"/>
    <w:next w:val="Normal"/>
    <w:autoRedefine/>
    <w:uiPriority w:val="99"/>
    <w:rsid w:val="00416338"/>
    <w:pPr>
      <w:tabs>
        <w:tab w:val="left" w:pos="1100"/>
        <w:tab w:val="right" w:leader="dot" w:pos="8742"/>
      </w:tabs>
      <w:spacing w:after="100" w:line="276" w:lineRule="auto"/>
      <w:ind w:left="240"/>
    </w:pPr>
  </w:style>
  <w:style w:type="character" w:styleId="Hyperlink">
    <w:name w:val="Hyperlink"/>
    <w:basedOn w:val="DefaultParagraphFont"/>
    <w:uiPriority w:val="99"/>
    <w:rsid w:val="00C06786"/>
    <w:rPr>
      <w:rFonts w:cs="Times New Roman"/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rsid w:val="000155E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155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155EE"/>
    <w:rPr>
      <w:rFonts w:ascii="Arial" w:eastAsia="Times New Roman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155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155EE"/>
    <w:rPr>
      <w:b/>
      <w:bCs/>
    </w:rPr>
  </w:style>
  <w:style w:type="paragraph" w:styleId="TOC3">
    <w:name w:val="toc 3"/>
    <w:basedOn w:val="Normal"/>
    <w:next w:val="Normal"/>
    <w:autoRedefine/>
    <w:uiPriority w:val="99"/>
    <w:rsid w:val="00353496"/>
    <w:pPr>
      <w:spacing w:after="100"/>
      <w:ind w:left="480"/>
    </w:pPr>
  </w:style>
  <w:style w:type="table" w:styleId="TableGrid0">
    <w:name w:val="Table Grid"/>
    <w:basedOn w:val="TableNormal"/>
    <w:uiPriority w:val="99"/>
    <w:rsid w:val="003954F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8D2F8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hAnsi="Times New Roman" w:cs="Times New Roman"/>
      <w:color w:val="auto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83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3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3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25</Pages>
  <Words>6332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STUDIUM WYKONALNOŚCI</dc:title>
  <dc:subject/>
  <dc:creator>.</dc:creator>
  <cp:keywords/>
  <dc:description/>
  <cp:lastModifiedBy>e.kwasek</cp:lastModifiedBy>
  <cp:revision>4</cp:revision>
  <cp:lastPrinted>2017-04-19T07:54:00Z</cp:lastPrinted>
  <dcterms:created xsi:type="dcterms:W3CDTF">2018-02-15T07:29:00Z</dcterms:created>
  <dcterms:modified xsi:type="dcterms:W3CDTF">2018-02-20T13:59:00Z</dcterms:modified>
</cp:coreProperties>
</file>