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7C" w:rsidRPr="008004CA" w:rsidRDefault="00552D7C" w:rsidP="00C23967">
      <w:pPr>
        <w:jc w:val="both"/>
        <w:rPr>
          <w:rFonts w:ascii="Times New Roman" w:hAnsi="Times New Roman" w:cs="Times New Roman"/>
          <w:sz w:val="24"/>
        </w:rPr>
      </w:pPr>
      <w:r w:rsidRPr="008004CA">
        <w:rPr>
          <w:rFonts w:ascii="Times New Roman" w:hAnsi="Times New Roman" w:cs="Times New Roman"/>
          <w:sz w:val="24"/>
        </w:rPr>
        <w:t xml:space="preserve">Załącznik nr 2 – </w:t>
      </w:r>
      <w:r w:rsidR="00C23967">
        <w:rPr>
          <w:rFonts w:ascii="Times New Roman" w:hAnsi="Times New Roman" w:cs="Times New Roman"/>
          <w:sz w:val="24"/>
        </w:rPr>
        <w:t>Część opisowa k</w:t>
      </w:r>
      <w:r w:rsidRPr="008004CA">
        <w:rPr>
          <w:rFonts w:ascii="Times New Roman" w:hAnsi="Times New Roman" w:cs="Times New Roman"/>
          <w:sz w:val="24"/>
        </w:rPr>
        <w:t>oncepcj</w:t>
      </w:r>
      <w:r w:rsidR="00C23967">
        <w:rPr>
          <w:rFonts w:ascii="Times New Roman" w:hAnsi="Times New Roman" w:cs="Times New Roman"/>
          <w:sz w:val="24"/>
        </w:rPr>
        <w:t>i</w:t>
      </w:r>
      <w:r w:rsidRPr="008004CA">
        <w:rPr>
          <w:rFonts w:ascii="Times New Roman" w:hAnsi="Times New Roman" w:cs="Times New Roman"/>
          <w:sz w:val="24"/>
        </w:rPr>
        <w:t xml:space="preserve"> dostosowania obiektu 42 Ł „Kładka Międzynarodowa” do potrzeb osób o ograniczonej mobilności i poprawy warunków ruchu pieszego oraz rowerowego.</w:t>
      </w:r>
    </w:p>
    <w:p w:rsidR="00447F91" w:rsidRPr="009F6412" w:rsidRDefault="00447F91" w:rsidP="008E2A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6412">
        <w:rPr>
          <w:rFonts w:ascii="Times New Roman" w:hAnsi="Times New Roman" w:cs="Times New Roman"/>
          <w:b/>
          <w:sz w:val="24"/>
        </w:rPr>
        <w:t>Konstrukcja kładki:</w:t>
      </w:r>
    </w:p>
    <w:p w:rsidR="00552D7C" w:rsidRPr="008004CA" w:rsidRDefault="007B4E7A" w:rsidP="008E2A3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04CA">
        <w:rPr>
          <w:rFonts w:ascii="Times New Roman" w:hAnsi="Times New Roman" w:cs="Times New Roman"/>
          <w:sz w:val="24"/>
        </w:rPr>
        <w:t>Koncepcja zakłada wykonanie tymczasowego podparcia,</w:t>
      </w:r>
      <w:r w:rsidR="00CA5A45" w:rsidRPr="008004CA">
        <w:rPr>
          <w:rFonts w:ascii="Times New Roman" w:hAnsi="Times New Roman" w:cs="Times New Roman"/>
          <w:sz w:val="24"/>
        </w:rPr>
        <w:t xml:space="preserve"> odcięcie ko</w:t>
      </w:r>
      <w:r w:rsidR="00CA5A45" w:rsidRPr="00E80FC3">
        <w:rPr>
          <w:rFonts w:ascii="Times New Roman" w:hAnsi="Times New Roman" w:cs="Times New Roman"/>
          <w:sz w:val="24"/>
        </w:rPr>
        <w:t xml:space="preserve">nstrukcji </w:t>
      </w:r>
      <w:r w:rsidRPr="00E80FC3">
        <w:rPr>
          <w:rFonts w:ascii="Times New Roman" w:hAnsi="Times New Roman" w:cs="Times New Roman"/>
          <w:sz w:val="24"/>
        </w:rPr>
        <w:t>zgodnie z częścią rysunkową i rozebranie istniejących klatek schodowych.</w:t>
      </w:r>
    </w:p>
    <w:p w:rsidR="008004CA" w:rsidRPr="008004CA" w:rsidRDefault="008004CA" w:rsidP="008004C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04CA">
        <w:rPr>
          <w:rFonts w:ascii="Times New Roman" w:hAnsi="Times New Roman" w:cs="Times New Roman"/>
          <w:sz w:val="24"/>
        </w:rPr>
        <w:t>Dźwigary mostowe oraz płyt</w:t>
      </w:r>
      <w:bookmarkStart w:id="0" w:name="_GoBack"/>
      <w:bookmarkEnd w:id="0"/>
      <w:r w:rsidRPr="008004CA">
        <w:rPr>
          <w:rFonts w:ascii="Times New Roman" w:hAnsi="Times New Roman" w:cs="Times New Roman"/>
          <w:sz w:val="24"/>
        </w:rPr>
        <w:t xml:space="preserve">ę pomostu należy przedłużyć zgodnie z koncepcją. </w:t>
      </w:r>
    </w:p>
    <w:p w:rsidR="00CA5A45" w:rsidRPr="008004CA" w:rsidRDefault="00964A0A" w:rsidP="008E2A3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04CA">
        <w:rPr>
          <w:rFonts w:ascii="Times New Roman" w:hAnsi="Times New Roman" w:cs="Times New Roman"/>
          <w:sz w:val="24"/>
        </w:rPr>
        <w:t xml:space="preserve">Z uwagi na gęste uzbrojenie podziemne zaleca się </w:t>
      </w:r>
      <w:r w:rsidR="008E2A30" w:rsidRPr="008004CA">
        <w:rPr>
          <w:rFonts w:ascii="Times New Roman" w:hAnsi="Times New Roman" w:cs="Times New Roman"/>
          <w:sz w:val="24"/>
        </w:rPr>
        <w:t xml:space="preserve">wykonać posadowienie w obecnej osi podparcia. Uwaga dotyczy obu stron kładki, a szczególnie strony północnej. </w:t>
      </w:r>
      <w:r w:rsidR="008004CA" w:rsidRPr="008004CA">
        <w:rPr>
          <w:rFonts w:ascii="Times New Roman" w:hAnsi="Times New Roman" w:cs="Times New Roman"/>
          <w:sz w:val="24"/>
        </w:rPr>
        <w:t>Zamawiający dopuszcza wykorzystanie istniejących fundamentów.</w:t>
      </w:r>
    </w:p>
    <w:p w:rsidR="00243855" w:rsidRPr="008004CA" w:rsidRDefault="00243855" w:rsidP="008E2A3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04CA">
        <w:rPr>
          <w:rFonts w:ascii="Times New Roman" w:hAnsi="Times New Roman" w:cs="Times New Roman"/>
          <w:sz w:val="24"/>
        </w:rPr>
        <w:t xml:space="preserve">Dźwigary mostowe oraz płytę pomostu należy przedłużyć zgodnie z koncepcją. </w:t>
      </w:r>
    </w:p>
    <w:p w:rsidR="00447F91" w:rsidRPr="008004CA" w:rsidRDefault="00CC3EC1" w:rsidP="008E2A3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ustali spadki na dobudowanej powierzchni i uzgodni projekt z Zamawiającym. </w:t>
      </w:r>
    </w:p>
    <w:p w:rsidR="00E0677B" w:rsidRPr="008004CA" w:rsidRDefault="00E0677B" w:rsidP="008E2A3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04CA">
        <w:rPr>
          <w:rFonts w:ascii="Times New Roman" w:hAnsi="Times New Roman" w:cs="Times New Roman"/>
          <w:sz w:val="24"/>
        </w:rPr>
        <w:t xml:space="preserve">Należy przebudować odwodnienie </w:t>
      </w:r>
      <w:r w:rsidR="00221E3C">
        <w:rPr>
          <w:rFonts w:ascii="Times New Roman" w:hAnsi="Times New Roman" w:cs="Times New Roman"/>
          <w:sz w:val="24"/>
        </w:rPr>
        <w:t>kładki dostosowując je</w:t>
      </w:r>
      <w:r w:rsidR="008004CA" w:rsidRPr="008004CA">
        <w:rPr>
          <w:rFonts w:ascii="Times New Roman" w:hAnsi="Times New Roman" w:cs="Times New Roman"/>
          <w:sz w:val="24"/>
        </w:rPr>
        <w:t xml:space="preserve"> do obowiązujących przepisów.</w:t>
      </w:r>
      <w:r w:rsidR="00A86F69">
        <w:rPr>
          <w:rFonts w:ascii="Times New Roman" w:hAnsi="Times New Roman" w:cs="Times New Roman"/>
          <w:sz w:val="24"/>
        </w:rPr>
        <w:t xml:space="preserve"> Istniejące stalowe korytka należy zdemontować, a w ich miejsce </w:t>
      </w:r>
      <w:r w:rsidR="00C80563">
        <w:rPr>
          <w:rFonts w:ascii="Times New Roman" w:hAnsi="Times New Roman" w:cs="Times New Roman"/>
          <w:sz w:val="24"/>
        </w:rPr>
        <w:t xml:space="preserve">wstawić </w:t>
      </w:r>
      <w:r w:rsidR="00A86F69">
        <w:rPr>
          <w:rFonts w:ascii="Times New Roman" w:hAnsi="Times New Roman" w:cs="Times New Roman"/>
          <w:sz w:val="24"/>
        </w:rPr>
        <w:t xml:space="preserve">rynny z materiału </w:t>
      </w:r>
      <w:r w:rsidR="00C80563">
        <w:rPr>
          <w:rFonts w:ascii="Times New Roman" w:hAnsi="Times New Roman" w:cs="Times New Roman"/>
          <w:sz w:val="24"/>
        </w:rPr>
        <w:t>uzgodnionego z Zamawiającym</w:t>
      </w:r>
      <w:r w:rsidR="00CC3EC1">
        <w:rPr>
          <w:rFonts w:ascii="Times New Roman" w:hAnsi="Times New Roman" w:cs="Times New Roman"/>
          <w:sz w:val="24"/>
        </w:rPr>
        <w:t xml:space="preserve"> przystosowane to użytkowania w </w:t>
      </w:r>
      <w:r w:rsidR="00470F0A">
        <w:rPr>
          <w:rFonts w:ascii="Times New Roman" w:hAnsi="Times New Roman" w:cs="Times New Roman"/>
          <w:sz w:val="24"/>
        </w:rPr>
        <w:t>środowisku zewnętrznym i odporne na promieniowanie UV</w:t>
      </w:r>
      <w:r w:rsidR="00CC3EC1">
        <w:rPr>
          <w:rFonts w:ascii="Times New Roman" w:hAnsi="Times New Roman" w:cs="Times New Roman"/>
          <w:sz w:val="24"/>
        </w:rPr>
        <w:t>.</w:t>
      </w:r>
    </w:p>
    <w:p w:rsidR="00243855" w:rsidRPr="009F6412" w:rsidRDefault="00243855" w:rsidP="008E2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9F6412">
        <w:rPr>
          <w:rFonts w:ascii="Times New Roman" w:hAnsi="Times New Roman" w:cs="Times New Roman"/>
          <w:b/>
          <w:sz w:val="24"/>
        </w:rPr>
        <w:t>Schody</w:t>
      </w:r>
    </w:p>
    <w:p w:rsidR="00243855" w:rsidRDefault="00243855" w:rsidP="008E2A3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04CA">
        <w:rPr>
          <w:rFonts w:ascii="Times New Roman" w:hAnsi="Times New Roman" w:cs="Times New Roman"/>
          <w:sz w:val="24"/>
        </w:rPr>
        <w:t>W ra</w:t>
      </w:r>
      <w:r w:rsidR="007B4E7A" w:rsidRPr="008004CA">
        <w:rPr>
          <w:rFonts w:ascii="Times New Roman" w:hAnsi="Times New Roman" w:cs="Times New Roman"/>
          <w:sz w:val="24"/>
        </w:rPr>
        <w:t xml:space="preserve">mach zadania należy wykonać </w:t>
      </w:r>
      <w:r w:rsidR="008004CA">
        <w:rPr>
          <w:rFonts w:ascii="Times New Roman" w:hAnsi="Times New Roman" w:cs="Times New Roman"/>
          <w:sz w:val="24"/>
        </w:rPr>
        <w:t>cztery samonośne, żelbetowe konstrukcje schodów.</w:t>
      </w:r>
    </w:p>
    <w:p w:rsidR="008004CA" w:rsidRDefault="008004CA" w:rsidP="008E2A3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schodów należy wykonać bazując na części rysunkowej koncepcji. </w:t>
      </w:r>
    </w:p>
    <w:p w:rsidR="00452A3F" w:rsidRPr="00452A3F" w:rsidRDefault="00452A3F" w:rsidP="00452A3F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04CA">
        <w:rPr>
          <w:rFonts w:ascii="Times New Roman" w:hAnsi="Times New Roman" w:cs="Times New Roman"/>
          <w:sz w:val="24"/>
        </w:rPr>
        <w:t xml:space="preserve">Ilość schodów oraz szerokość spoczników i pojedynczego stopnia określa koncepcja. Wysokość stopnia należy ustalić na podstawie rzędnych </w:t>
      </w:r>
      <w:r>
        <w:rPr>
          <w:rFonts w:ascii="Times New Roman" w:hAnsi="Times New Roman" w:cs="Times New Roman"/>
          <w:sz w:val="24"/>
        </w:rPr>
        <w:t>wyznaczonych na etapie projektowania z zastrzeżeniem maksymalnej wysokości stopnia wynoszącej 14cm.</w:t>
      </w:r>
    </w:p>
    <w:p w:rsidR="008004CA" w:rsidRPr="008004CA" w:rsidRDefault="007B4E7A" w:rsidP="008004C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04CA">
        <w:rPr>
          <w:rFonts w:ascii="Times New Roman" w:hAnsi="Times New Roman" w:cs="Times New Roman"/>
          <w:sz w:val="24"/>
        </w:rPr>
        <w:t xml:space="preserve">Wymaga się, aby schody były </w:t>
      </w:r>
      <w:proofErr w:type="spellStart"/>
      <w:r w:rsidRPr="008004CA">
        <w:rPr>
          <w:rFonts w:ascii="Times New Roman" w:hAnsi="Times New Roman" w:cs="Times New Roman"/>
          <w:sz w:val="24"/>
        </w:rPr>
        <w:t>oddylatowane</w:t>
      </w:r>
      <w:proofErr w:type="spellEnd"/>
      <w:r w:rsidRPr="008004CA">
        <w:rPr>
          <w:rFonts w:ascii="Times New Roman" w:hAnsi="Times New Roman" w:cs="Times New Roman"/>
          <w:sz w:val="24"/>
        </w:rPr>
        <w:t xml:space="preserve"> od konstrukcji kładki. </w:t>
      </w:r>
      <w:r w:rsidR="00470F0A">
        <w:rPr>
          <w:rFonts w:ascii="Times New Roman" w:hAnsi="Times New Roman" w:cs="Times New Roman"/>
          <w:sz w:val="24"/>
        </w:rPr>
        <w:t xml:space="preserve">Dylatacje należy wykonać przy użyciu urządzeń dylatacyjnych. </w:t>
      </w:r>
    </w:p>
    <w:p w:rsidR="008E2A30" w:rsidRPr="008004CA" w:rsidRDefault="008E2A30" w:rsidP="008E2A3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04CA">
        <w:rPr>
          <w:rFonts w:ascii="Times New Roman" w:hAnsi="Times New Roman" w:cs="Times New Roman"/>
          <w:sz w:val="24"/>
        </w:rPr>
        <w:t>Nawierzchnie schodów należy zaprojektować jako nawierzchnię z żywic chemoutwardzalnych o grubości 6 mm z warstwą pływającą, spełniającą wymagania Rozporządzenia Ministra Transportu i Gospodarki Mo</w:t>
      </w:r>
      <w:r w:rsidR="00CC3EC1">
        <w:rPr>
          <w:rFonts w:ascii="Times New Roman" w:hAnsi="Times New Roman" w:cs="Times New Roman"/>
          <w:sz w:val="24"/>
        </w:rPr>
        <w:t>rskiej z dnia 30 maja 2000 r. z </w:t>
      </w:r>
      <w:r w:rsidRPr="008004CA">
        <w:rPr>
          <w:rFonts w:ascii="Times New Roman" w:hAnsi="Times New Roman" w:cs="Times New Roman"/>
          <w:sz w:val="24"/>
        </w:rPr>
        <w:t>p.</w:t>
      </w:r>
      <w:r w:rsidR="00CC3EC1">
        <w:rPr>
          <w:rFonts w:ascii="Times New Roman" w:hAnsi="Times New Roman" w:cs="Times New Roman"/>
          <w:sz w:val="24"/>
        </w:rPr>
        <w:t> </w:t>
      </w:r>
      <w:r w:rsidRPr="008004CA">
        <w:rPr>
          <w:rFonts w:ascii="Times New Roman" w:hAnsi="Times New Roman" w:cs="Times New Roman"/>
          <w:sz w:val="24"/>
        </w:rPr>
        <w:t>zm. w sprawie warunków technicznych, jakim powinny odpowiadać drogowe obiekty inżynierskie i ich usytuowanie, zwłaszcza w zakresie ścieralności oraz szorstkości nawierzchni. Kolor nawierzchni należy uzgodnić z Biurem Architektury Planowania Przestrzennego.</w:t>
      </w:r>
    </w:p>
    <w:p w:rsidR="00E275EE" w:rsidRDefault="00E0677B" w:rsidP="00E275E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004CA">
        <w:rPr>
          <w:rFonts w:ascii="Times New Roman" w:hAnsi="Times New Roman" w:cs="Times New Roman"/>
          <w:sz w:val="24"/>
        </w:rPr>
        <w:t xml:space="preserve">Powierzanie nie zabezpieczone żywicą należy zabezpieczyć antykorozyjnie </w:t>
      </w:r>
      <w:r w:rsidR="00F14F69">
        <w:rPr>
          <w:rFonts w:ascii="Times New Roman" w:hAnsi="Times New Roman" w:cs="Times New Roman"/>
          <w:sz w:val="24"/>
        </w:rPr>
        <w:t xml:space="preserve">elastyczną </w:t>
      </w:r>
      <w:r w:rsidRPr="008004CA">
        <w:rPr>
          <w:rFonts w:ascii="Times New Roman" w:hAnsi="Times New Roman" w:cs="Times New Roman"/>
          <w:sz w:val="24"/>
        </w:rPr>
        <w:t>powł</w:t>
      </w:r>
      <w:r w:rsidR="00F14F69">
        <w:rPr>
          <w:rFonts w:ascii="Times New Roman" w:hAnsi="Times New Roman" w:cs="Times New Roman"/>
          <w:sz w:val="24"/>
        </w:rPr>
        <w:t>oką malarską</w:t>
      </w:r>
      <w:r w:rsidRPr="008004CA">
        <w:rPr>
          <w:rFonts w:ascii="Times New Roman" w:hAnsi="Times New Roman" w:cs="Times New Roman"/>
          <w:sz w:val="24"/>
        </w:rPr>
        <w:t xml:space="preserve"> gr 0,3 - 1 mm.</w:t>
      </w:r>
    </w:p>
    <w:p w:rsidR="00E275EE" w:rsidRPr="00E275EE" w:rsidRDefault="00E0677B" w:rsidP="00E275E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275EE">
        <w:rPr>
          <w:rFonts w:ascii="Times New Roman" w:hAnsi="Times New Roman" w:cs="Times New Roman"/>
          <w:sz w:val="24"/>
        </w:rPr>
        <w:t xml:space="preserve">Powierzchnie do 3m wysokości należy zabezpieczyć dodatkowo powłoką </w:t>
      </w:r>
      <w:proofErr w:type="spellStart"/>
      <w:r w:rsidRPr="00E275EE">
        <w:rPr>
          <w:rFonts w:ascii="Times New Roman" w:hAnsi="Times New Roman" w:cs="Times New Roman"/>
          <w:sz w:val="24"/>
        </w:rPr>
        <w:t>antygrafiti</w:t>
      </w:r>
      <w:proofErr w:type="spellEnd"/>
      <w:r w:rsidR="00E275EE" w:rsidRPr="00E275EE">
        <w:rPr>
          <w:rFonts w:ascii="Times New Roman" w:hAnsi="Times New Roman" w:cs="Times New Roman"/>
          <w:sz w:val="24"/>
        </w:rPr>
        <w:t xml:space="preserve"> na bazie </w:t>
      </w:r>
      <w:proofErr w:type="spellStart"/>
      <w:r w:rsidR="00E275EE" w:rsidRPr="00E275EE">
        <w:rPr>
          <w:rFonts w:ascii="Times New Roman" w:hAnsi="Times New Roman" w:cs="Times New Roman"/>
          <w:sz w:val="24"/>
        </w:rPr>
        <w:t>mikrowosków</w:t>
      </w:r>
      <w:proofErr w:type="spellEnd"/>
      <w:r w:rsidRPr="00E275EE">
        <w:rPr>
          <w:rFonts w:ascii="Times New Roman" w:hAnsi="Times New Roman" w:cs="Times New Roman"/>
          <w:sz w:val="24"/>
        </w:rPr>
        <w:t>.</w:t>
      </w:r>
      <w:r w:rsidR="00F14F69" w:rsidRPr="00E275EE">
        <w:rPr>
          <w:rFonts w:ascii="Times New Roman" w:hAnsi="Times New Roman" w:cs="Times New Roman"/>
          <w:sz w:val="24"/>
        </w:rPr>
        <w:t xml:space="preserve"> </w:t>
      </w:r>
      <w:r w:rsidR="00E275EE" w:rsidRPr="00F8616A">
        <w:rPr>
          <w:rFonts w:ascii="Times New Roman" w:hAnsi="Times New Roman" w:cs="Times New Roman"/>
          <w:sz w:val="24"/>
        </w:rPr>
        <w:t>Wymaga się aby użyty system posiadał:</w:t>
      </w:r>
    </w:p>
    <w:p w:rsidR="00E275EE" w:rsidRPr="00E275EE" w:rsidRDefault="00E275EE" w:rsidP="00E275EE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275EE">
        <w:rPr>
          <w:rFonts w:ascii="Times New Roman" w:hAnsi="Times New Roman" w:cs="Times New Roman"/>
          <w:sz w:val="24"/>
        </w:rPr>
        <w:t>Okres trwałości: minimum 2 lata.</w:t>
      </w:r>
    </w:p>
    <w:p w:rsidR="00E275EE" w:rsidRPr="00E275EE" w:rsidRDefault="00E275EE" w:rsidP="00E275EE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275EE">
        <w:rPr>
          <w:rFonts w:ascii="Times New Roman" w:hAnsi="Times New Roman" w:cs="Times New Roman"/>
          <w:sz w:val="24"/>
        </w:rPr>
        <w:t>Nie powodował odbarwień/przebarwień/zmiany koloru/zmiany przejrzystości powierzchni, na którą jest nakładany.</w:t>
      </w:r>
    </w:p>
    <w:p w:rsidR="00E275EE" w:rsidRPr="00E275EE" w:rsidRDefault="00E275EE" w:rsidP="00E275EE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275EE">
        <w:rPr>
          <w:rFonts w:ascii="Times New Roman" w:hAnsi="Times New Roman" w:cs="Times New Roman"/>
          <w:sz w:val="24"/>
        </w:rPr>
        <w:t>Nie podlega przebarwieniom po naniesieniu i utwardzeniu na zabezpieczonej powierzchni.</w:t>
      </w:r>
    </w:p>
    <w:p w:rsidR="00E275EE" w:rsidRPr="00E275EE" w:rsidRDefault="00E275EE" w:rsidP="00E275EE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275EE">
        <w:rPr>
          <w:rFonts w:ascii="Times New Roman" w:hAnsi="Times New Roman" w:cs="Times New Roman"/>
          <w:sz w:val="24"/>
        </w:rPr>
        <w:t xml:space="preserve">Wykonywanie powłok </w:t>
      </w:r>
      <w:proofErr w:type="spellStart"/>
      <w:r w:rsidRPr="00E275EE">
        <w:rPr>
          <w:rFonts w:ascii="Times New Roman" w:hAnsi="Times New Roman" w:cs="Times New Roman"/>
          <w:sz w:val="24"/>
        </w:rPr>
        <w:t>antygraffiti</w:t>
      </w:r>
      <w:proofErr w:type="spellEnd"/>
      <w:r w:rsidRPr="00E275EE">
        <w:rPr>
          <w:rFonts w:ascii="Times New Roman" w:hAnsi="Times New Roman" w:cs="Times New Roman"/>
          <w:sz w:val="24"/>
        </w:rPr>
        <w:t xml:space="preserve"> prowadzić w sposób zapewniający dokładne i efektywne pokrycie zabezpieczanej powierzchni, zgodnie z zaleceniami producenta użytego środka.</w:t>
      </w:r>
    </w:p>
    <w:p w:rsidR="00CC03A4" w:rsidRPr="00E275EE" w:rsidRDefault="00E275EE" w:rsidP="00E275EE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275EE">
        <w:rPr>
          <w:rFonts w:ascii="Times New Roman" w:hAnsi="Times New Roman" w:cs="Times New Roman"/>
          <w:sz w:val="24"/>
        </w:rPr>
        <w:lastRenderedPageBreak/>
        <w:t xml:space="preserve">Środek oraz technologię wykonania systemu </w:t>
      </w:r>
      <w:proofErr w:type="spellStart"/>
      <w:r w:rsidRPr="00E275EE">
        <w:rPr>
          <w:rFonts w:ascii="Times New Roman" w:hAnsi="Times New Roman" w:cs="Times New Roman"/>
          <w:sz w:val="24"/>
        </w:rPr>
        <w:t>antygraffiti</w:t>
      </w:r>
      <w:proofErr w:type="spellEnd"/>
      <w:r w:rsidRPr="00E275EE">
        <w:rPr>
          <w:rFonts w:ascii="Times New Roman" w:hAnsi="Times New Roman" w:cs="Times New Roman"/>
          <w:sz w:val="24"/>
        </w:rPr>
        <w:t xml:space="preserve"> należy dobrać stosownie do rodzaju zabezpieczanej powierzchni tj. do tworzywa sztucznego, betonu, stali, granitu/marmuru, piaskowca itp., w tym należy uwzględnić odpowiednie przygotowanie powierzchni </w:t>
      </w:r>
      <w:r w:rsidR="00CC3EC1">
        <w:rPr>
          <w:rFonts w:ascii="Times New Roman" w:hAnsi="Times New Roman" w:cs="Times New Roman"/>
          <w:sz w:val="24"/>
        </w:rPr>
        <w:t>przed nałożeniem powłoki m.in.: </w:t>
      </w:r>
      <w:r w:rsidRPr="00E275EE">
        <w:rPr>
          <w:rFonts w:ascii="Times New Roman" w:hAnsi="Times New Roman" w:cs="Times New Roman"/>
          <w:sz w:val="24"/>
        </w:rPr>
        <w:t>oczyszczenie, osuszenie, odtłuszczenie etc.</w:t>
      </w:r>
    </w:p>
    <w:p w:rsidR="009173A4" w:rsidRPr="009173A4" w:rsidRDefault="009173A4" w:rsidP="009173A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650DA">
        <w:rPr>
          <w:rFonts w:ascii="Times New Roman" w:hAnsi="Times New Roman" w:cs="Times New Roman"/>
          <w:sz w:val="24"/>
        </w:rPr>
        <w:t>Izola</w:t>
      </w:r>
      <w:r>
        <w:rPr>
          <w:rFonts w:ascii="Times New Roman" w:hAnsi="Times New Roman" w:cs="Times New Roman"/>
          <w:sz w:val="24"/>
        </w:rPr>
        <w:t xml:space="preserve">cjo-nawierzchnia na </w:t>
      </w:r>
      <w:r w:rsidRPr="005650DA">
        <w:rPr>
          <w:rFonts w:ascii="Times New Roman" w:hAnsi="Times New Roman" w:cs="Times New Roman"/>
          <w:sz w:val="24"/>
        </w:rPr>
        <w:t>betonie musi być wykonana przed montażem balustrad celem zachowania jej ciągłości.</w:t>
      </w:r>
    </w:p>
    <w:p w:rsidR="00CC03A4" w:rsidRPr="009F6412" w:rsidRDefault="00CC03A4" w:rsidP="00CC03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9F6412">
        <w:rPr>
          <w:rFonts w:ascii="Times New Roman" w:hAnsi="Times New Roman" w:cs="Times New Roman"/>
          <w:b/>
          <w:sz w:val="24"/>
        </w:rPr>
        <w:t xml:space="preserve">Balustrady </w:t>
      </w:r>
    </w:p>
    <w:p w:rsidR="00CC03A4" w:rsidRDefault="00CC03A4" w:rsidP="00CC03A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zaprojektować</w:t>
      </w:r>
      <w:r w:rsidR="007A4F4A">
        <w:rPr>
          <w:rFonts w:ascii="Times New Roman" w:hAnsi="Times New Roman" w:cs="Times New Roman"/>
          <w:sz w:val="24"/>
        </w:rPr>
        <w:t xml:space="preserve"> i wykonać</w:t>
      </w:r>
      <w:r>
        <w:rPr>
          <w:rFonts w:ascii="Times New Roman" w:hAnsi="Times New Roman" w:cs="Times New Roman"/>
          <w:sz w:val="24"/>
        </w:rPr>
        <w:t xml:space="preserve"> balustrady na wszystkich nowych elementach oraz wymienić balustrady istniejące. </w:t>
      </w:r>
    </w:p>
    <w:p w:rsidR="00CC03A4" w:rsidRDefault="00CC03A4" w:rsidP="00CC03A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Wymieniając balustrady na obiekcie należy usunąć </w:t>
      </w:r>
      <w:r w:rsidR="005650DA">
        <w:rPr>
          <w:rFonts w:ascii="Times New Roman" w:hAnsi="Times New Roman" w:cs="Times New Roman"/>
          <w:sz w:val="24"/>
        </w:rPr>
        <w:t xml:space="preserve">ok </w:t>
      </w:r>
      <w:r>
        <w:rPr>
          <w:rFonts w:ascii="Times New Roman" w:hAnsi="Times New Roman" w:cs="Times New Roman"/>
          <w:sz w:val="24"/>
        </w:rPr>
        <w:t>50cm istniejącej nawierzchni żywicznej</w:t>
      </w:r>
      <w:r w:rsidR="009173A4">
        <w:rPr>
          <w:rFonts w:ascii="Times New Roman" w:hAnsi="Times New Roman" w:cs="Times New Roman"/>
          <w:sz w:val="24"/>
        </w:rPr>
        <w:t xml:space="preserve"> na całej długości, po obu stronach</w:t>
      </w:r>
      <w:r>
        <w:rPr>
          <w:rFonts w:ascii="Times New Roman" w:hAnsi="Times New Roman" w:cs="Times New Roman"/>
          <w:sz w:val="24"/>
        </w:rPr>
        <w:t xml:space="preserve"> </w:t>
      </w:r>
      <w:r w:rsidR="005650DA">
        <w:rPr>
          <w:rFonts w:ascii="Times New Roman" w:hAnsi="Times New Roman" w:cs="Times New Roman"/>
          <w:sz w:val="24"/>
        </w:rPr>
        <w:t>w celu</w:t>
      </w:r>
      <w:r w:rsidR="009173A4">
        <w:rPr>
          <w:rFonts w:ascii="Times New Roman" w:hAnsi="Times New Roman" w:cs="Times New Roman"/>
          <w:sz w:val="24"/>
        </w:rPr>
        <w:t xml:space="preserve"> </w:t>
      </w:r>
      <w:r w:rsidR="00F14F69">
        <w:rPr>
          <w:rFonts w:ascii="Times New Roman" w:hAnsi="Times New Roman" w:cs="Times New Roman"/>
          <w:sz w:val="24"/>
        </w:rPr>
        <w:t>usunięcia</w:t>
      </w:r>
      <w:r w:rsidR="009173A4">
        <w:rPr>
          <w:rFonts w:ascii="Times New Roman" w:hAnsi="Times New Roman" w:cs="Times New Roman"/>
          <w:sz w:val="24"/>
        </w:rPr>
        <w:t xml:space="preserve"> produktów korozji.</w:t>
      </w:r>
    </w:p>
    <w:p w:rsidR="00CC03A4" w:rsidRDefault="00CC03A4" w:rsidP="00CC03A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C03A4">
        <w:rPr>
          <w:rFonts w:ascii="Times New Roman" w:hAnsi="Times New Roman" w:cs="Times New Roman"/>
          <w:sz w:val="24"/>
        </w:rPr>
        <w:t>Nie dopuszcza się mocowania balustrad poprzez zatopienie słupków w konstrukcji betonowej</w:t>
      </w:r>
    </w:p>
    <w:p w:rsidR="00CC03A4" w:rsidRDefault="005650DA" w:rsidP="00CC03A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dopuszcza się balustrad aluminiowych. </w:t>
      </w:r>
    </w:p>
    <w:p w:rsidR="009173A4" w:rsidRPr="00CC3EC1" w:rsidRDefault="005352B7" w:rsidP="00CC3EC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antykorozyjne balustrad należy wykonać w systemie epoksydowo-</w:t>
      </w:r>
      <w:r w:rsidR="009173A4">
        <w:rPr>
          <w:rFonts w:ascii="Times New Roman" w:hAnsi="Times New Roman" w:cs="Times New Roman"/>
          <w:sz w:val="24"/>
        </w:rPr>
        <w:t>poliuretanowym</w:t>
      </w:r>
      <w:r w:rsidR="00CC3EC1">
        <w:rPr>
          <w:rFonts w:ascii="Times New Roman" w:hAnsi="Times New Roman" w:cs="Times New Roman"/>
          <w:sz w:val="24"/>
        </w:rPr>
        <w:t xml:space="preserve"> zgodnym z </w:t>
      </w:r>
      <w:proofErr w:type="spellStart"/>
      <w:r w:rsidR="00CC3EC1">
        <w:rPr>
          <w:rFonts w:ascii="Times New Roman" w:hAnsi="Times New Roman" w:cs="Times New Roman"/>
          <w:sz w:val="24"/>
        </w:rPr>
        <w:t>STWiOR</w:t>
      </w:r>
      <w:proofErr w:type="spellEnd"/>
      <w:r w:rsidR="00CC3EC1">
        <w:rPr>
          <w:rFonts w:ascii="Times New Roman" w:hAnsi="Times New Roman" w:cs="Times New Roman"/>
          <w:sz w:val="24"/>
        </w:rPr>
        <w:t xml:space="preserve"> z załącznika nr 3</w:t>
      </w:r>
      <w:r w:rsidR="009173A4">
        <w:rPr>
          <w:rFonts w:ascii="Times New Roman" w:hAnsi="Times New Roman" w:cs="Times New Roman"/>
          <w:sz w:val="24"/>
        </w:rPr>
        <w:t>, a kolor ustalić z Biurem Architektury i Planowania Przestrzennego.</w:t>
      </w:r>
    </w:p>
    <w:p w:rsidR="009173A4" w:rsidRPr="009F6412" w:rsidRDefault="009173A4" w:rsidP="009173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9F6412">
        <w:rPr>
          <w:rFonts w:ascii="Times New Roman" w:hAnsi="Times New Roman" w:cs="Times New Roman"/>
          <w:b/>
          <w:sz w:val="24"/>
        </w:rPr>
        <w:t>Antykorozyjna kładki:</w:t>
      </w:r>
    </w:p>
    <w:p w:rsidR="009173A4" w:rsidRPr="00CC3EC1" w:rsidRDefault="00584195" w:rsidP="009173A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usunąć istniejące zabezpieczenie antykorozyjne z kładki i wykonać z</w:t>
      </w:r>
      <w:r w:rsidR="00CC3EC1" w:rsidRPr="00CC3EC1">
        <w:rPr>
          <w:rFonts w:ascii="Times New Roman" w:hAnsi="Times New Roman" w:cs="Times New Roman"/>
          <w:sz w:val="24"/>
        </w:rPr>
        <w:t xml:space="preserve">godnie z </w:t>
      </w:r>
      <w:r>
        <w:rPr>
          <w:rFonts w:ascii="Times New Roman" w:hAnsi="Times New Roman" w:cs="Times New Roman"/>
          <w:sz w:val="24"/>
        </w:rPr>
        <w:t xml:space="preserve">SST M-14.02.01a. Istniejącą izolacjo – nawierzchnie na części stalowej należy pozostawić. Uwaga ta nie dotyczy pasów szerokości 40cm od strony zewnętrznej po obu stronach płyty, które należy usunąć celem odsłonięcia produktów korozji. </w:t>
      </w:r>
      <w:r>
        <w:rPr>
          <w:rFonts w:ascii="Times New Roman" w:hAnsi="Times New Roman" w:cs="Times New Roman"/>
          <w:sz w:val="24"/>
        </w:rPr>
        <w:br/>
        <w:t xml:space="preserve">W następnej kolejności należy uzupełnić braki w izolacjo – nawierzchni. </w:t>
      </w:r>
    </w:p>
    <w:p w:rsidR="009173A4" w:rsidRPr="009F6412" w:rsidRDefault="009173A4" w:rsidP="009173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9F6412">
        <w:rPr>
          <w:rFonts w:ascii="Times New Roman" w:hAnsi="Times New Roman" w:cs="Times New Roman"/>
          <w:b/>
          <w:sz w:val="24"/>
        </w:rPr>
        <w:t>Uwagi ogólne</w:t>
      </w:r>
    </w:p>
    <w:p w:rsidR="009173A4" w:rsidRDefault="009173A4" w:rsidP="009173A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dobudować ciągi komunikacyjne (chodniki) umożliwiające korzystanie z</w:t>
      </w:r>
      <w:r w:rsidR="00CC3EC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projektowanych schodów. </w:t>
      </w:r>
    </w:p>
    <w:p w:rsidR="009173A4" w:rsidRDefault="009173A4" w:rsidP="009173A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północnej stronie należy zagospodarować przestrzeń pod konstrukcją stalową </w:t>
      </w:r>
      <w:r w:rsidR="00CC3EC1">
        <w:rPr>
          <w:rFonts w:ascii="Times New Roman" w:hAnsi="Times New Roman" w:cs="Times New Roman"/>
          <w:sz w:val="24"/>
        </w:rPr>
        <w:t>z </w:t>
      </w:r>
      <w:r w:rsidR="0029486F">
        <w:rPr>
          <w:rFonts w:ascii="Times New Roman" w:hAnsi="Times New Roman" w:cs="Times New Roman"/>
          <w:sz w:val="24"/>
        </w:rPr>
        <w:t xml:space="preserve">schodami </w:t>
      </w:r>
      <w:r>
        <w:rPr>
          <w:rFonts w:ascii="Times New Roman" w:hAnsi="Times New Roman" w:cs="Times New Roman"/>
          <w:sz w:val="24"/>
        </w:rPr>
        <w:t>poprzez wyznaczenie chodnika i</w:t>
      </w:r>
      <w:r w:rsidR="00F14F69">
        <w:rPr>
          <w:rFonts w:ascii="Times New Roman" w:hAnsi="Times New Roman" w:cs="Times New Roman"/>
          <w:sz w:val="24"/>
        </w:rPr>
        <w:t xml:space="preserve"> przygotowania nawierzchni pod </w:t>
      </w:r>
      <w:r>
        <w:rPr>
          <w:rFonts w:ascii="Times New Roman" w:hAnsi="Times New Roman" w:cs="Times New Roman"/>
          <w:sz w:val="24"/>
        </w:rPr>
        <w:t xml:space="preserve"> przebu</w:t>
      </w:r>
      <w:r w:rsidR="00F14F69">
        <w:rPr>
          <w:rFonts w:ascii="Times New Roman" w:hAnsi="Times New Roman" w:cs="Times New Roman"/>
          <w:sz w:val="24"/>
        </w:rPr>
        <w:t xml:space="preserve">dowę stacji </w:t>
      </w:r>
      <w:proofErr w:type="spellStart"/>
      <w:r w:rsidR="00F14F69">
        <w:rPr>
          <w:rFonts w:ascii="Times New Roman" w:hAnsi="Times New Roman" w:cs="Times New Roman"/>
          <w:sz w:val="24"/>
        </w:rPr>
        <w:t>Veturilo</w:t>
      </w:r>
      <w:proofErr w:type="spellEnd"/>
      <w:r w:rsidR="00F14F69">
        <w:rPr>
          <w:rFonts w:ascii="Times New Roman" w:hAnsi="Times New Roman" w:cs="Times New Roman"/>
          <w:sz w:val="24"/>
        </w:rPr>
        <w:t xml:space="preserve"> wg. osobnego opracowania. </w:t>
      </w:r>
    </w:p>
    <w:p w:rsidR="004F5F3B" w:rsidRPr="00CC03A4" w:rsidRDefault="004F5F3B" w:rsidP="004F5F3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prac prowadzonych w ramach zadania obowiązują załączone Szczegółowe Specyfikacje Techniczne. </w:t>
      </w:r>
    </w:p>
    <w:sectPr w:rsidR="004F5F3B" w:rsidRPr="00CC03A4" w:rsidSect="004204EA">
      <w:pgSz w:w="11906" w:h="16838" w:code="9"/>
      <w:pgMar w:top="16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5FF"/>
    <w:multiLevelType w:val="hybridMultilevel"/>
    <w:tmpl w:val="D6A4FF22"/>
    <w:lvl w:ilvl="0" w:tplc="8B7EF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97C89"/>
    <w:multiLevelType w:val="hybridMultilevel"/>
    <w:tmpl w:val="B45C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F6723"/>
    <w:multiLevelType w:val="hybridMultilevel"/>
    <w:tmpl w:val="3A869F5C"/>
    <w:lvl w:ilvl="0" w:tplc="2F9A9E66">
      <w:start w:val="1"/>
      <w:numFmt w:val="lowerLetter"/>
      <w:lvlText w:val="%1)"/>
      <w:lvlJc w:val="left"/>
      <w:pPr>
        <w:ind w:left="1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2" w:hanging="360"/>
      </w:pPr>
    </w:lvl>
    <w:lvl w:ilvl="2" w:tplc="0415001B">
      <w:start w:val="1"/>
      <w:numFmt w:val="lowerRoman"/>
      <w:lvlText w:val="%3."/>
      <w:lvlJc w:val="right"/>
      <w:pPr>
        <w:ind w:left="3302" w:hanging="180"/>
      </w:pPr>
    </w:lvl>
    <w:lvl w:ilvl="3" w:tplc="0415000F">
      <w:start w:val="1"/>
      <w:numFmt w:val="decimal"/>
      <w:lvlText w:val="%4."/>
      <w:lvlJc w:val="left"/>
      <w:pPr>
        <w:ind w:left="4022" w:hanging="360"/>
      </w:pPr>
    </w:lvl>
    <w:lvl w:ilvl="4" w:tplc="04150019">
      <w:start w:val="1"/>
      <w:numFmt w:val="lowerLetter"/>
      <w:lvlText w:val="%5."/>
      <w:lvlJc w:val="left"/>
      <w:pPr>
        <w:ind w:left="4742" w:hanging="360"/>
      </w:pPr>
    </w:lvl>
    <w:lvl w:ilvl="5" w:tplc="0415001B">
      <w:start w:val="1"/>
      <w:numFmt w:val="lowerRoman"/>
      <w:lvlText w:val="%6."/>
      <w:lvlJc w:val="right"/>
      <w:pPr>
        <w:ind w:left="5462" w:hanging="180"/>
      </w:pPr>
    </w:lvl>
    <w:lvl w:ilvl="6" w:tplc="0415000F">
      <w:start w:val="1"/>
      <w:numFmt w:val="decimal"/>
      <w:lvlText w:val="%7."/>
      <w:lvlJc w:val="left"/>
      <w:pPr>
        <w:ind w:left="6182" w:hanging="360"/>
      </w:pPr>
    </w:lvl>
    <w:lvl w:ilvl="7" w:tplc="04150019">
      <w:start w:val="1"/>
      <w:numFmt w:val="lowerLetter"/>
      <w:lvlText w:val="%8."/>
      <w:lvlJc w:val="left"/>
      <w:pPr>
        <w:ind w:left="6902" w:hanging="360"/>
      </w:pPr>
    </w:lvl>
    <w:lvl w:ilvl="8" w:tplc="0415001B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5C365B93"/>
    <w:multiLevelType w:val="hybridMultilevel"/>
    <w:tmpl w:val="06E250F0"/>
    <w:lvl w:ilvl="0" w:tplc="A1D29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6A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8"/>
    <w:rsid w:val="00221E3C"/>
    <w:rsid w:val="00243855"/>
    <w:rsid w:val="0029486F"/>
    <w:rsid w:val="002A3FF9"/>
    <w:rsid w:val="003278A4"/>
    <w:rsid w:val="004204EA"/>
    <w:rsid w:val="00447F91"/>
    <w:rsid w:val="00452A3F"/>
    <w:rsid w:val="00470F0A"/>
    <w:rsid w:val="004C03FE"/>
    <w:rsid w:val="004F5F3B"/>
    <w:rsid w:val="005352B7"/>
    <w:rsid w:val="00552D7C"/>
    <w:rsid w:val="005650DA"/>
    <w:rsid w:val="00584195"/>
    <w:rsid w:val="005E78BA"/>
    <w:rsid w:val="00631BE3"/>
    <w:rsid w:val="00673F8A"/>
    <w:rsid w:val="007A4F4A"/>
    <w:rsid w:val="007B4E7A"/>
    <w:rsid w:val="008004CA"/>
    <w:rsid w:val="00813751"/>
    <w:rsid w:val="0089454A"/>
    <w:rsid w:val="008E2A30"/>
    <w:rsid w:val="009173A4"/>
    <w:rsid w:val="00964A0A"/>
    <w:rsid w:val="009F6412"/>
    <w:rsid w:val="00A138A8"/>
    <w:rsid w:val="00A86F69"/>
    <w:rsid w:val="00A8768E"/>
    <w:rsid w:val="00AC29E3"/>
    <w:rsid w:val="00BC4F58"/>
    <w:rsid w:val="00C23967"/>
    <w:rsid w:val="00C80563"/>
    <w:rsid w:val="00CA5A45"/>
    <w:rsid w:val="00CB6740"/>
    <w:rsid w:val="00CC03A4"/>
    <w:rsid w:val="00CC3EC1"/>
    <w:rsid w:val="00E0677B"/>
    <w:rsid w:val="00E275EE"/>
    <w:rsid w:val="00E32DAF"/>
    <w:rsid w:val="00E80FC3"/>
    <w:rsid w:val="00F14F69"/>
    <w:rsid w:val="00F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18A1-8544-43C0-8E2C-3FEDD93A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Kowalczyk</dc:creator>
  <cp:keywords/>
  <dc:description/>
  <cp:lastModifiedBy>Adam Kowalczyk</cp:lastModifiedBy>
  <cp:revision>11</cp:revision>
  <cp:lastPrinted>2018-01-31T11:13:00Z</cp:lastPrinted>
  <dcterms:created xsi:type="dcterms:W3CDTF">2018-01-30T09:26:00Z</dcterms:created>
  <dcterms:modified xsi:type="dcterms:W3CDTF">2018-02-15T07:11:00Z</dcterms:modified>
</cp:coreProperties>
</file>