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444" w:rsidRPr="00706DCB" w:rsidRDefault="00862444" w:rsidP="00706DCB">
      <w:pPr>
        <w:spacing w:line="360" w:lineRule="auto"/>
        <w:jc w:val="center"/>
        <w:rPr>
          <w:rFonts w:ascii="Times New Roman" w:hAnsi="Times New Roman"/>
          <w:b/>
          <w:sz w:val="28"/>
        </w:rPr>
      </w:pPr>
      <w:r w:rsidRPr="00706DCB">
        <w:rPr>
          <w:rFonts w:ascii="Times New Roman" w:hAnsi="Times New Roman"/>
          <w:b/>
          <w:sz w:val="28"/>
        </w:rPr>
        <w:t>Wytyczne dla projektowania i instalacji tablic SIP na przystankach autob</w:t>
      </w:r>
      <w:r w:rsidRPr="00706DCB">
        <w:rPr>
          <w:rFonts w:ascii="Times New Roman" w:hAnsi="Times New Roman"/>
          <w:b/>
          <w:sz w:val="28"/>
        </w:rPr>
        <w:t>u</w:t>
      </w:r>
      <w:r w:rsidRPr="00706DCB">
        <w:rPr>
          <w:rFonts w:ascii="Times New Roman" w:hAnsi="Times New Roman"/>
          <w:b/>
          <w:sz w:val="28"/>
        </w:rPr>
        <w:t>sowych Międzynarodowa 01 i Międzynarodowa 02</w:t>
      </w:r>
    </w:p>
    <w:p w:rsidR="00862444" w:rsidRPr="00F5419D" w:rsidRDefault="00862444" w:rsidP="00F5419D">
      <w:pPr>
        <w:spacing w:line="360" w:lineRule="auto"/>
        <w:rPr>
          <w:rFonts w:ascii="Times New Roman" w:hAnsi="Times New Roman"/>
          <w:b/>
          <w:sz w:val="24"/>
        </w:rPr>
      </w:pPr>
    </w:p>
    <w:p w:rsidR="00862444" w:rsidRPr="00F5419D" w:rsidRDefault="00862444" w:rsidP="00F5419D">
      <w:pPr>
        <w:spacing w:line="360" w:lineRule="auto"/>
        <w:ind w:firstLine="708"/>
        <w:rPr>
          <w:rFonts w:ascii="Times New Roman" w:hAnsi="Times New Roman"/>
          <w:sz w:val="24"/>
        </w:rPr>
      </w:pPr>
      <w:r w:rsidRPr="00F5419D">
        <w:rPr>
          <w:rFonts w:ascii="Times New Roman" w:hAnsi="Times New Roman"/>
          <w:sz w:val="24"/>
        </w:rPr>
        <w:t xml:space="preserve">Wymagania dotyczą tablic SIP </w:t>
      </w:r>
      <w:r>
        <w:rPr>
          <w:rFonts w:ascii="Times New Roman" w:hAnsi="Times New Roman"/>
          <w:sz w:val="24"/>
        </w:rPr>
        <w:t xml:space="preserve">(System Informacji Pasażerskiej) </w:t>
      </w:r>
      <w:r w:rsidRPr="00F5419D">
        <w:rPr>
          <w:rFonts w:ascii="Times New Roman" w:hAnsi="Times New Roman"/>
          <w:sz w:val="24"/>
        </w:rPr>
        <w:t>dla przystanków Międzynarodowa 01 oraz Międzynarodowa 02, wraz z obsługą bieżącą w okresie obowi</w:t>
      </w:r>
      <w:r>
        <w:rPr>
          <w:rFonts w:ascii="Times New Roman" w:hAnsi="Times New Roman"/>
          <w:sz w:val="24"/>
        </w:rPr>
        <w:t>ąz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 xml:space="preserve">wania gwarancji wymaganą do </w:t>
      </w:r>
      <w:r w:rsidRPr="00F5419D">
        <w:rPr>
          <w:rFonts w:ascii="Times New Roman" w:hAnsi="Times New Roman"/>
          <w:sz w:val="24"/>
        </w:rPr>
        <w:t>prawidłowej pracy tablic.</w:t>
      </w:r>
    </w:p>
    <w:p w:rsidR="00862444" w:rsidRPr="00F5419D" w:rsidRDefault="00862444" w:rsidP="00F5419D">
      <w:pPr>
        <w:pStyle w:val="ListParagraph"/>
        <w:spacing w:line="360" w:lineRule="auto"/>
        <w:ind w:left="709"/>
        <w:rPr>
          <w:rFonts w:ascii="Times New Roman" w:hAnsi="Times New Roman"/>
          <w:b/>
          <w:szCs w:val="24"/>
        </w:rPr>
      </w:pPr>
    </w:p>
    <w:p w:rsidR="00862444" w:rsidRPr="00F5419D" w:rsidRDefault="00862444" w:rsidP="00F5419D">
      <w:pPr>
        <w:spacing w:line="360" w:lineRule="auto"/>
        <w:jc w:val="center"/>
        <w:rPr>
          <w:rFonts w:ascii="Times New Roman" w:hAnsi="Times New Roman"/>
          <w:b/>
          <w:sz w:val="24"/>
        </w:rPr>
      </w:pPr>
      <w:r w:rsidRPr="00F5419D">
        <w:rPr>
          <w:rFonts w:ascii="Times New Roman" w:hAnsi="Times New Roman"/>
          <w:b/>
          <w:sz w:val="24"/>
        </w:rPr>
        <w:t>1. Wymagania do projektowania instalacji zasilającej System Informacji Pasażerskiej</w:t>
      </w:r>
      <w:r>
        <w:rPr>
          <w:rFonts w:ascii="Times New Roman" w:hAnsi="Times New Roman"/>
          <w:b/>
          <w:sz w:val="24"/>
        </w:rPr>
        <w:t xml:space="preserve"> (SIP)</w:t>
      </w:r>
    </w:p>
    <w:p w:rsidR="00862444" w:rsidRPr="00F5419D" w:rsidRDefault="00862444" w:rsidP="00F5419D">
      <w:pPr>
        <w:spacing w:line="360" w:lineRule="auto"/>
        <w:rPr>
          <w:rFonts w:ascii="Times New Roman" w:hAnsi="Times New Roman"/>
          <w:sz w:val="24"/>
        </w:rPr>
      </w:pPr>
    </w:p>
    <w:p w:rsidR="00862444" w:rsidRPr="00F5419D" w:rsidRDefault="00862444" w:rsidP="00F5419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b/>
          <w:szCs w:val="24"/>
        </w:rPr>
      </w:pPr>
      <w:r w:rsidRPr="00F5419D">
        <w:rPr>
          <w:rFonts w:ascii="Times New Roman" w:hAnsi="Times New Roman"/>
          <w:szCs w:val="24"/>
        </w:rPr>
        <w:t>Kanalizację kablową należy zaprojektować z rur osłonowych koloru niebieskiego w</w:t>
      </w:r>
      <w:r w:rsidRPr="00F5419D">
        <w:rPr>
          <w:rFonts w:ascii="Times New Roman" w:hAnsi="Times New Roman"/>
          <w:szCs w:val="24"/>
        </w:rPr>
        <w:t>y</w:t>
      </w:r>
      <w:r w:rsidRPr="00F5419D">
        <w:rPr>
          <w:rFonts w:ascii="Times New Roman" w:hAnsi="Times New Roman"/>
          <w:szCs w:val="24"/>
        </w:rPr>
        <w:t>konanych z tworzywa HDPE o średnicy zewnętrznej 110 mm;</w:t>
      </w:r>
    </w:p>
    <w:p w:rsidR="00862444" w:rsidRPr="00F5419D" w:rsidRDefault="00862444" w:rsidP="00F5419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Cs w:val="24"/>
        </w:rPr>
      </w:pPr>
      <w:r w:rsidRPr="00F5419D">
        <w:rPr>
          <w:rFonts w:ascii="Times New Roman" w:hAnsi="Times New Roman"/>
          <w:szCs w:val="24"/>
        </w:rPr>
        <w:t>Lokalizacje tablic SIP, wiat przystankowych i biletomatów na przystankach uzgodnić z Zarządem Transportu Miejskiego;</w:t>
      </w:r>
    </w:p>
    <w:p w:rsidR="00862444" w:rsidRPr="00F5419D" w:rsidRDefault="00862444" w:rsidP="00F5419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Cs w:val="24"/>
        </w:rPr>
      </w:pPr>
      <w:r w:rsidRPr="00F5419D">
        <w:rPr>
          <w:rFonts w:ascii="Times New Roman" w:hAnsi="Times New Roman"/>
          <w:szCs w:val="24"/>
        </w:rPr>
        <w:t>Projektant powinien wystąpić do Operatora Systemu Dystrybucyjnego (np.  Innogy Stoen Operator) o Warunki Przyłączenia dla projektowanych instalacji zasilających SIP na przystankach, wg wytycznych otrzymanych od Zamawiającego. Wniosek o wydanie Warunków Przyłączenia przedstawić Zamawiającemu do akceptacji i podp</w:t>
      </w:r>
      <w:r w:rsidRPr="00F5419D">
        <w:rPr>
          <w:rFonts w:ascii="Times New Roman" w:hAnsi="Times New Roman"/>
          <w:szCs w:val="24"/>
        </w:rPr>
        <w:t>i</w:t>
      </w:r>
      <w:r w:rsidRPr="00F5419D">
        <w:rPr>
          <w:rFonts w:ascii="Times New Roman" w:hAnsi="Times New Roman"/>
          <w:szCs w:val="24"/>
        </w:rPr>
        <w:t>su;</w:t>
      </w:r>
    </w:p>
    <w:p w:rsidR="00862444" w:rsidRPr="00F5419D" w:rsidRDefault="00862444" w:rsidP="00F5419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Cs w:val="24"/>
        </w:rPr>
      </w:pPr>
      <w:r w:rsidRPr="00F5419D">
        <w:rPr>
          <w:rFonts w:ascii="Times New Roman" w:hAnsi="Times New Roman"/>
          <w:szCs w:val="24"/>
        </w:rPr>
        <w:t>Miejsce dostarczenia energii i rozgraniczenia własności OSD i instalacji TW: zaciski na listwie zaciskowej w szafce pomiarowej na wyjściu przewodów WLZ w kierunku instalacji zasilającej SIP;</w:t>
      </w:r>
    </w:p>
    <w:p w:rsidR="00862444" w:rsidRPr="00F5419D" w:rsidRDefault="00862444" w:rsidP="00F5419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Cs w:val="24"/>
        </w:rPr>
      </w:pPr>
      <w:r w:rsidRPr="00F5419D">
        <w:rPr>
          <w:rFonts w:ascii="Times New Roman" w:hAnsi="Times New Roman"/>
          <w:szCs w:val="24"/>
        </w:rPr>
        <w:t>Zaprojektować instalację elektryczną do zasilania SIP, ze wskazaniem lokalizacji układu pomiarowego, złącza rozdzielczego oraz trasy WLZ, w miejscach uzgodni</w:t>
      </w:r>
      <w:r w:rsidRPr="00F5419D">
        <w:rPr>
          <w:rFonts w:ascii="Times New Roman" w:hAnsi="Times New Roman"/>
          <w:szCs w:val="24"/>
        </w:rPr>
        <w:t>o</w:t>
      </w:r>
      <w:r w:rsidRPr="00F5419D">
        <w:rPr>
          <w:rFonts w:ascii="Times New Roman" w:hAnsi="Times New Roman"/>
          <w:szCs w:val="24"/>
        </w:rPr>
        <w:t>nych z Zamawiającym i Operatorem Systemu Dystrybucyjnego, na podstawie wyd</w:t>
      </w:r>
      <w:r w:rsidRPr="00F5419D">
        <w:rPr>
          <w:rFonts w:ascii="Times New Roman" w:hAnsi="Times New Roman"/>
          <w:szCs w:val="24"/>
        </w:rPr>
        <w:t>a</w:t>
      </w:r>
      <w:r w:rsidRPr="00F5419D">
        <w:rPr>
          <w:rFonts w:ascii="Times New Roman" w:hAnsi="Times New Roman"/>
          <w:szCs w:val="24"/>
        </w:rPr>
        <w:t>nych warunków przyłączenia;</w:t>
      </w:r>
    </w:p>
    <w:p w:rsidR="00862444" w:rsidRPr="00F5419D" w:rsidRDefault="00862444" w:rsidP="00F5419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Cs w:val="24"/>
        </w:rPr>
      </w:pPr>
      <w:r w:rsidRPr="00F5419D">
        <w:rPr>
          <w:rFonts w:ascii="Times New Roman" w:hAnsi="Times New Roman"/>
          <w:szCs w:val="24"/>
        </w:rPr>
        <w:t>Uzgodnić u Operatora Systemu Dystrybucyjnego schemat jednokreskowy przyłącz</w:t>
      </w:r>
      <w:r w:rsidRPr="00F5419D">
        <w:rPr>
          <w:rFonts w:ascii="Times New Roman" w:hAnsi="Times New Roman"/>
          <w:szCs w:val="24"/>
        </w:rPr>
        <w:t>a</w:t>
      </w:r>
      <w:r w:rsidRPr="00F5419D">
        <w:rPr>
          <w:rFonts w:ascii="Times New Roman" w:hAnsi="Times New Roman"/>
          <w:szCs w:val="24"/>
        </w:rPr>
        <w:t>nej instalacji z określeniem prądu znamionowego zabezpieczeń i typu pomiaru rozl</w:t>
      </w:r>
      <w:r w:rsidRPr="00F5419D">
        <w:rPr>
          <w:rFonts w:ascii="Times New Roman" w:hAnsi="Times New Roman"/>
          <w:szCs w:val="24"/>
        </w:rPr>
        <w:t>i</w:t>
      </w:r>
      <w:r w:rsidRPr="00F5419D">
        <w:rPr>
          <w:rFonts w:ascii="Times New Roman" w:hAnsi="Times New Roman"/>
          <w:szCs w:val="24"/>
        </w:rPr>
        <w:t>czeniowego.</w:t>
      </w:r>
    </w:p>
    <w:p w:rsidR="00862444" w:rsidRPr="00F5419D" w:rsidRDefault="00862444" w:rsidP="00F5419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Cs w:val="24"/>
        </w:rPr>
      </w:pPr>
      <w:r w:rsidRPr="00F5419D">
        <w:rPr>
          <w:rFonts w:ascii="Times New Roman" w:hAnsi="Times New Roman"/>
          <w:szCs w:val="24"/>
        </w:rPr>
        <w:t>Należy pozyskać prawa do dysponowania terenem na cele budowlane, związane umieszczeniem infrastruktury zasilającej oraz tablic SIP w pasie drogowym oraz inne opinie i uzgodnienia branżowe, wynikające z otrzymanej decyzji;</w:t>
      </w:r>
    </w:p>
    <w:p w:rsidR="00862444" w:rsidRPr="00F5419D" w:rsidRDefault="00862444" w:rsidP="00F5419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b/>
          <w:szCs w:val="24"/>
        </w:rPr>
      </w:pPr>
      <w:r w:rsidRPr="00F5419D">
        <w:rPr>
          <w:rFonts w:ascii="Times New Roman" w:hAnsi="Times New Roman"/>
          <w:szCs w:val="24"/>
        </w:rPr>
        <w:t>Dobrać fundament prefabrykowany pod słup tablicy Systemu Informacji Pasażerskiej wraz z obliczeniem wytrzymałości fundamentu na obciążenia od tablicy, na podstawie otrzymanych od Zamawiającego danych dotyczących projektowanych tablic (waga, wymiary);</w:t>
      </w:r>
    </w:p>
    <w:p w:rsidR="00862444" w:rsidRPr="00F5419D" w:rsidRDefault="00862444" w:rsidP="00F5419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Cs w:val="24"/>
        </w:rPr>
      </w:pPr>
      <w:r w:rsidRPr="00F5419D">
        <w:rPr>
          <w:rFonts w:ascii="Times New Roman" w:hAnsi="Times New Roman"/>
          <w:szCs w:val="24"/>
        </w:rPr>
        <w:t>W szafce pomiarowej przewidzieć rezerwę miejsca pod osobne liczniki dla wiat czy biletomatów;</w:t>
      </w:r>
    </w:p>
    <w:p w:rsidR="00862444" w:rsidRPr="00F5419D" w:rsidRDefault="00862444" w:rsidP="00F5419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Cs w:val="24"/>
        </w:rPr>
      </w:pPr>
      <w:r w:rsidRPr="00F5419D">
        <w:rPr>
          <w:rFonts w:ascii="Times New Roman" w:hAnsi="Times New Roman"/>
          <w:szCs w:val="24"/>
        </w:rPr>
        <w:t>Umiejscowienie szafki pomiarowej należy projektować w taki sposób, aby była pos</w:t>
      </w:r>
      <w:r w:rsidRPr="00F5419D">
        <w:rPr>
          <w:rFonts w:ascii="Times New Roman" w:hAnsi="Times New Roman"/>
          <w:szCs w:val="24"/>
        </w:rPr>
        <w:t>a</w:t>
      </w:r>
      <w:r w:rsidRPr="00F5419D">
        <w:rPr>
          <w:rFonts w:ascii="Times New Roman" w:hAnsi="Times New Roman"/>
          <w:szCs w:val="24"/>
        </w:rPr>
        <w:t>dowiona w pasie drogowym. Ze względów proceduralnych należy unikać projektow</w:t>
      </w:r>
      <w:r w:rsidRPr="00F5419D">
        <w:rPr>
          <w:rFonts w:ascii="Times New Roman" w:hAnsi="Times New Roman"/>
          <w:szCs w:val="24"/>
        </w:rPr>
        <w:t>a</w:t>
      </w:r>
      <w:r w:rsidRPr="00F5419D">
        <w:rPr>
          <w:rFonts w:ascii="Times New Roman" w:hAnsi="Times New Roman"/>
          <w:szCs w:val="24"/>
        </w:rPr>
        <w:t>nia szafki pomiarowej posadowionej poza pasem drogowym, a w szczególności na t</w:t>
      </w:r>
      <w:r w:rsidRPr="00F5419D">
        <w:rPr>
          <w:rFonts w:ascii="Times New Roman" w:hAnsi="Times New Roman"/>
          <w:szCs w:val="24"/>
        </w:rPr>
        <w:t>e</w:t>
      </w:r>
      <w:r w:rsidRPr="00F5419D">
        <w:rPr>
          <w:rFonts w:ascii="Times New Roman" w:hAnsi="Times New Roman"/>
          <w:szCs w:val="24"/>
        </w:rPr>
        <w:t>renie należącym do osób fizycznych lub prywatnych, co wymagałoby dodatkowych uzgodnień;</w:t>
      </w:r>
    </w:p>
    <w:p w:rsidR="00862444" w:rsidRPr="00F5419D" w:rsidRDefault="00862444" w:rsidP="00F5419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b/>
          <w:szCs w:val="24"/>
        </w:rPr>
      </w:pPr>
      <w:r w:rsidRPr="00F5419D">
        <w:rPr>
          <w:rFonts w:ascii="Times New Roman" w:hAnsi="Times New Roman"/>
          <w:szCs w:val="24"/>
        </w:rPr>
        <w:t>Posadowienie złącza rozdzielczego na platformie przystankowej należy projektować z daleka od ciągów pieszych, np. koniec peronu, w miejscu uzgodnionym z Zamawiaj</w:t>
      </w:r>
      <w:r w:rsidRPr="00F5419D">
        <w:rPr>
          <w:rFonts w:ascii="Times New Roman" w:hAnsi="Times New Roman"/>
          <w:szCs w:val="24"/>
        </w:rPr>
        <w:t>ą</w:t>
      </w:r>
      <w:r w:rsidRPr="00F5419D">
        <w:rPr>
          <w:rFonts w:ascii="Times New Roman" w:hAnsi="Times New Roman"/>
          <w:szCs w:val="24"/>
        </w:rPr>
        <w:t xml:space="preserve">cym; </w:t>
      </w:r>
    </w:p>
    <w:p w:rsidR="00862444" w:rsidRPr="00F5419D" w:rsidRDefault="00862444" w:rsidP="00F5419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Cs w:val="24"/>
        </w:rPr>
      </w:pPr>
      <w:r w:rsidRPr="00F5419D">
        <w:rPr>
          <w:rFonts w:ascii="Times New Roman" w:hAnsi="Times New Roman"/>
          <w:szCs w:val="24"/>
        </w:rPr>
        <w:t>Obudowa złącza rozdzielczego powinna być wykonana w wersji odpornej na korozję i czynniki atmosferyczne, w stopniu ochrony nie gorszym niż IP 45. Aparaty elektryc</w:t>
      </w:r>
      <w:r w:rsidRPr="00F5419D">
        <w:rPr>
          <w:rFonts w:ascii="Times New Roman" w:hAnsi="Times New Roman"/>
          <w:szCs w:val="24"/>
        </w:rPr>
        <w:t>z</w:t>
      </w:r>
      <w:r w:rsidRPr="00F5419D">
        <w:rPr>
          <w:rFonts w:ascii="Times New Roman" w:hAnsi="Times New Roman"/>
          <w:szCs w:val="24"/>
        </w:rPr>
        <w:t>ne powinny być montowane na szynie DIN 35mm. Złącze rozdzielcze powinno być zamykane na jeden ustandaryzowany klucz o zatwierdzonym przez TW wzorze.</w:t>
      </w:r>
    </w:p>
    <w:p w:rsidR="00862444" w:rsidRPr="00F5419D" w:rsidRDefault="00862444" w:rsidP="00F5419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Cs w:val="24"/>
        </w:rPr>
      </w:pPr>
      <w:r w:rsidRPr="00F5419D">
        <w:rPr>
          <w:rFonts w:ascii="Times New Roman" w:hAnsi="Times New Roman"/>
          <w:szCs w:val="24"/>
        </w:rPr>
        <w:t>Złącze rozdzielcze w obszarze platformy przystankowej powinno posiadać 1 gniazdo 230V w tym samym układzie pomiarowym co SIP;</w:t>
      </w:r>
    </w:p>
    <w:p w:rsidR="00862444" w:rsidRPr="00F5419D" w:rsidRDefault="00862444" w:rsidP="00F5419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Cs w:val="24"/>
        </w:rPr>
      </w:pPr>
      <w:r w:rsidRPr="00F5419D">
        <w:rPr>
          <w:rFonts w:ascii="Times New Roman" w:hAnsi="Times New Roman"/>
          <w:szCs w:val="24"/>
        </w:rPr>
        <w:t>W złączu rozdzielczym zaprojektować podział na:</w:t>
      </w:r>
    </w:p>
    <w:p w:rsidR="00862444" w:rsidRPr="00F5419D" w:rsidRDefault="00862444" w:rsidP="00F5419D">
      <w:pPr>
        <w:pStyle w:val="ListParagraph"/>
        <w:numPr>
          <w:ilvl w:val="3"/>
          <w:numId w:val="15"/>
        </w:numPr>
        <w:tabs>
          <w:tab w:val="left" w:pos="851"/>
        </w:tabs>
        <w:spacing w:line="360" w:lineRule="auto"/>
        <w:ind w:left="1134" w:hanging="425"/>
        <w:rPr>
          <w:rFonts w:ascii="Times New Roman" w:hAnsi="Times New Roman"/>
          <w:szCs w:val="24"/>
        </w:rPr>
      </w:pPr>
      <w:r w:rsidRPr="00F5419D">
        <w:rPr>
          <w:rFonts w:ascii="Times New Roman" w:hAnsi="Times New Roman"/>
          <w:szCs w:val="24"/>
        </w:rPr>
        <w:t>przedział przyłączeniowy, wyposażony w rozłącznik izolacyjny i ochronnik prz</w:t>
      </w:r>
      <w:r w:rsidRPr="00F5419D">
        <w:rPr>
          <w:rFonts w:ascii="Times New Roman" w:hAnsi="Times New Roman"/>
          <w:szCs w:val="24"/>
        </w:rPr>
        <w:t>e</w:t>
      </w:r>
      <w:r w:rsidRPr="00F5419D">
        <w:rPr>
          <w:rFonts w:ascii="Times New Roman" w:hAnsi="Times New Roman"/>
          <w:szCs w:val="24"/>
        </w:rPr>
        <w:t>pięciowy kl. „B+C”;</w:t>
      </w:r>
    </w:p>
    <w:p w:rsidR="00862444" w:rsidRPr="00F5419D" w:rsidRDefault="00862444" w:rsidP="00F5419D">
      <w:pPr>
        <w:pStyle w:val="ListParagraph"/>
        <w:numPr>
          <w:ilvl w:val="3"/>
          <w:numId w:val="15"/>
        </w:numPr>
        <w:tabs>
          <w:tab w:val="left" w:pos="851"/>
        </w:tabs>
        <w:spacing w:line="360" w:lineRule="auto"/>
        <w:ind w:left="1134" w:hanging="425"/>
        <w:rPr>
          <w:rFonts w:ascii="Times New Roman" w:hAnsi="Times New Roman"/>
          <w:szCs w:val="24"/>
        </w:rPr>
      </w:pPr>
      <w:r w:rsidRPr="00F5419D">
        <w:rPr>
          <w:rFonts w:ascii="Times New Roman" w:hAnsi="Times New Roman"/>
          <w:szCs w:val="24"/>
        </w:rPr>
        <w:t>przedział odbiorów, przystosowany do zainstalowania aparatów zabezpieczaj</w:t>
      </w:r>
      <w:r w:rsidRPr="00F5419D">
        <w:rPr>
          <w:rFonts w:ascii="Times New Roman" w:hAnsi="Times New Roman"/>
          <w:szCs w:val="24"/>
        </w:rPr>
        <w:t>ą</w:t>
      </w:r>
      <w:r w:rsidRPr="00F5419D">
        <w:rPr>
          <w:rFonts w:ascii="Times New Roman" w:hAnsi="Times New Roman"/>
          <w:szCs w:val="24"/>
        </w:rPr>
        <w:t>cych projektowane odbiory, w tym: wyłącznik różnicowo-prądowy o prądzie upływu 30mA i charakterystyce A oraz wyłączniki nadmiarowo-prądowe o ch</w:t>
      </w:r>
      <w:r w:rsidRPr="00F5419D">
        <w:rPr>
          <w:rFonts w:ascii="Times New Roman" w:hAnsi="Times New Roman"/>
          <w:szCs w:val="24"/>
        </w:rPr>
        <w:t>a</w:t>
      </w:r>
      <w:r w:rsidRPr="00F5419D">
        <w:rPr>
          <w:rFonts w:ascii="Times New Roman" w:hAnsi="Times New Roman"/>
          <w:szCs w:val="24"/>
        </w:rPr>
        <w:t>rakterystyce B;</w:t>
      </w:r>
    </w:p>
    <w:p w:rsidR="00862444" w:rsidRPr="00F5419D" w:rsidRDefault="00862444" w:rsidP="00F5419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Cs w:val="24"/>
        </w:rPr>
      </w:pPr>
      <w:r w:rsidRPr="00F5419D">
        <w:rPr>
          <w:rFonts w:ascii="Times New Roman" w:hAnsi="Times New Roman"/>
          <w:szCs w:val="24"/>
        </w:rPr>
        <w:t>W złączu rozdzielczym powinno być przewidziane miejsce pod przyłączenie doda</w:t>
      </w:r>
      <w:r w:rsidRPr="00F5419D">
        <w:rPr>
          <w:rFonts w:ascii="Times New Roman" w:hAnsi="Times New Roman"/>
          <w:szCs w:val="24"/>
        </w:rPr>
        <w:t>t</w:t>
      </w:r>
      <w:r w:rsidRPr="00F5419D">
        <w:rPr>
          <w:rFonts w:ascii="Times New Roman" w:hAnsi="Times New Roman"/>
          <w:szCs w:val="24"/>
        </w:rPr>
        <w:t>kowego obwodu odbiorczego, poza tablicami SIP. W tym celu należy przewidzieć na szynie DIN 35mm wolne miejsce o łącznej szerokości 200mm;</w:t>
      </w:r>
    </w:p>
    <w:p w:rsidR="00862444" w:rsidRPr="00F5419D" w:rsidRDefault="00862444" w:rsidP="00F5419D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Cs w:val="24"/>
        </w:rPr>
      </w:pPr>
      <w:r w:rsidRPr="00F5419D">
        <w:rPr>
          <w:rFonts w:ascii="Times New Roman" w:hAnsi="Times New Roman"/>
          <w:szCs w:val="24"/>
        </w:rPr>
        <w:t>Kable zasilające SIP prowadzić zgodnie z normą N SEP-E-004 Elektroenergetyczne linie kablowe. Projektowanie i budowa;</w:t>
      </w:r>
    </w:p>
    <w:p w:rsidR="00862444" w:rsidRPr="00F5419D" w:rsidRDefault="00862444" w:rsidP="00F5419D">
      <w:pPr>
        <w:spacing w:line="360" w:lineRule="auto"/>
        <w:ind w:left="360"/>
        <w:rPr>
          <w:rFonts w:ascii="Times New Roman" w:hAnsi="Times New Roman"/>
          <w:b/>
          <w:sz w:val="24"/>
        </w:rPr>
      </w:pPr>
      <w:r w:rsidRPr="00F5419D">
        <w:rPr>
          <w:rFonts w:ascii="Times New Roman" w:hAnsi="Times New Roman"/>
          <w:b/>
          <w:sz w:val="24"/>
        </w:rPr>
        <w:t xml:space="preserve">2. </w:t>
      </w:r>
      <w:r>
        <w:rPr>
          <w:rFonts w:ascii="Times New Roman" w:hAnsi="Times New Roman"/>
          <w:b/>
          <w:sz w:val="24"/>
        </w:rPr>
        <w:t>Wymagania dla</w:t>
      </w:r>
      <w:r w:rsidRPr="00F5419D">
        <w:rPr>
          <w:rFonts w:ascii="Times New Roman" w:hAnsi="Times New Roman"/>
          <w:b/>
          <w:sz w:val="24"/>
        </w:rPr>
        <w:t xml:space="preserve"> tablic Systemu Informacji Pasażerskiej (SIP)</w:t>
      </w:r>
    </w:p>
    <w:p w:rsidR="00862444" w:rsidRPr="00706DCB" w:rsidRDefault="00862444" w:rsidP="00706DCB">
      <w:pPr>
        <w:spacing w:line="360" w:lineRule="auto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 xml:space="preserve">W ramach realizacji zamówienia należy: </w:t>
      </w:r>
    </w:p>
    <w:p w:rsidR="00862444" w:rsidRDefault="00862444" w:rsidP="00706DC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Cs w:val="24"/>
        </w:rPr>
      </w:pPr>
      <w:r w:rsidRPr="00F5419D">
        <w:rPr>
          <w:rFonts w:ascii="Times New Roman" w:hAnsi="Times New Roman"/>
          <w:szCs w:val="24"/>
        </w:rPr>
        <w:t>Opracować i uzgodnić z Zamawiającym założenia techniczne i funkcjonalne tablic SIP, w tym ich integrację z Systemem Informacji Pasażerskiej eksploatowanym obe</w:t>
      </w:r>
      <w:r w:rsidRPr="00F5419D">
        <w:rPr>
          <w:rFonts w:ascii="Times New Roman" w:hAnsi="Times New Roman"/>
          <w:szCs w:val="24"/>
        </w:rPr>
        <w:t>c</w:t>
      </w:r>
      <w:r w:rsidRPr="00F5419D">
        <w:rPr>
          <w:rFonts w:ascii="Times New Roman" w:hAnsi="Times New Roman"/>
          <w:szCs w:val="24"/>
        </w:rPr>
        <w:t xml:space="preserve">nie przez </w:t>
      </w:r>
      <w:r>
        <w:rPr>
          <w:rFonts w:ascii="Times New Roman" w:hAnsi="Times New Roman"/>
          <w:szCs w:val="24"/>
        </w:rPr>
        <w:t>Tramwaje Warszawskie.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Przez integrację tablic z istniejącym systemem SIP należy rozumieć zapewnienie praw</w:t>
      </w:r>
      <w:r w:rsidRPr="00706DCB">
        <w:rPr>
          <w:rFonts w:ascii="Times New Roman" w:hAnsi="Times New Roman"/>
          <w:sz w:val="24"/>
        </w:rPr>
        <w:t>i</w:t>
      </w:r>
      <w:r w:rsidRPr="00706DCB">
        <w:rPr>
          <w:rFonts w:ascii="Times New Roman" w:hAnsi="Times New Roman"/>
          <w:sz w:val="24"/>
        </w:rPr>
        <w:t>dłowego wyświetlania danych (prognoz odjazdów autobusów) otrzymanych z SIP API Tramwajów Warszawskich oraz wysyłanie do SIP API danych (sygnałów) dotyczących między innymi aktów wandalizmu, otwarcia drzwiczek tablic, itp.</w:t>
      </w:r>
    </w:p>
    <w:p w:rsidR="00862444" w:rsidRPr="00F5419D" w:rsidRDefault="00862444" w:rsidP="00F5419D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Cs w:val="24"/>
        </w:rPr>
      </w:pPr>
      <w:r w:rsidRPr="00F5419D">
        <w:rPr>
          <w:rFonts w:ascii="Times New Roman" w:hAnsi="Times New Roman"/>
          <w:szCs w:val="24"/>
        </w:rPr>
        <w:t>Opracować niezbędne oprogramowanie i projekty sprzętu elektronicznego.</w:t>
      </w:r>
    </w:p>
    <w:p w:rsidR="00862444" w:rsidRPr="00F5419D" w:rsidRDefault="00862444" w:rsidP="00F5419D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Cs w:val="24"/>
        </w:rPr>
      </w:pPr>
      <w:r w:rsidRPr="00F5419D">
        <w:rPr>
          <w:rFonts w:ascii="Times New Roman" w:hAnsi="Times New Roman"/>
          <w:szCs w:val="24"/>
        </w:rPr>
        <w:t>Dostarczyć, zainstalować, uruchomić i skonfigurować tablice informacyjne.</w:t>
      </w:r>
    </w:p>
    <w:p w:rsidR="00862444" w:rsidRPr="00706DCB" w:rsidRDefault="00862444" w:rsidP="00706DCB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/>
          <w:szCs w:val="24"/>
        </w:rPr>
      </w:pPr>
      <w:r w:rsidRPr="00F5419D">
        <w:rPr>
          <w:rFonts w:ascii="Times New Roman" w:hAnsi="Times New Roman"/>
          <w:szCs w:val="24"/>
        </w:rPr>
        <w:t xml:space="preserve">Dostarczyć wszystkie inne elementy niezbędne do wdrożenia, uruchomienia </w:t>
      </w:r>
      <w:r w:rsidRPr="00706DCB">
        <w:rPr>
          <w:rFonts w:ascii="Times New Roman" w:hAnsi="Times New Roman"/>
          <w:szCs w:val="24"/>
        </w:rPr>
        <w:t>tablic i ich obsługi (w tym urządzenia, mobilne urządzenie diagnostyczne, oprogramowanie oraz dokumentacja i instrukcje w języku polskim).</w:t>
      </w:r>
    </w:p>
    <w:p w:rsidR="00862444" w:rsidRDefault="00862444" w:rsidP="00706DCB">
      <w:pPr>
        <w:spacing w:line="360" w:lineRule="auto"/>
        <w:ind w:left="360"/>
        <w:rPr>
          <w:rFonts w:ascii="Times New Roman" w:hAnsi="Times New Roman"/>
          <w:b/>
          <w:sz w:val="24"/>
        </w:rPr>
      </w:pP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b/>
          <w:sz w:val="24"/>
        </w:rPr>
      </w:pPr>
      <w:r w:rsidRPr="00706DCB">
        <w:rPr>
          <w:rFonts w:ascii="Times New Roman" w:hAnsi="Times New Roman"/>
          <w:b/>
          <w:sz w:val="24"/>
        </w:rPr>
        <w:t>Aktualne uwarunkowania wykonania</w:t>
      </w:r>
      <w:r>
        <w:rPr>
          <w:rFonts w:ascii="Times New Roman" w:hAnsi="Times New Roman"/>
          <w:b/>
          <w:sz w:val="24"/>
        </w:rPr>
        <w:t xml:space="preserve"> tablic</w:t>
      </w:r>
      <w:r w:rsidRPr="00706DCB">
        <w:rPr>
          <w:rFonts w:ascii="Times New Roman" w:hAnsi="Times New Roman"/>
          <w:b/>
          <w:sz w:val="24"/>
        </w:rPr>
        <w:t>:</w:t>
      </w:r>
    </w:p>
    <w:p w:rsidR="00862444" w:rsidRPr="00F5419D" w:rsidRDefault="00862444" w:rsidP="00706DCB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Cs w:val="24"/>
        </w:rPr>
      </w:pPr>
      <w:r w:rsidRPr="00F5419D">
        <w:rPr>
          <w:rFonts w:ascii="Times New Roman" w:hAnsi="Times New Roman"/>
          <w:szCs w:val="24"/>
        </w:rPr>
        <w:t>Tablice powinny być wykonane z wykorzystaniem technologii dostępnych w okresie ich projektowania i produkcji i opierać się na analizie realnych możliwości ich zast</w:t>
      </w:r>
      <w:r w:rsidRPr="00F5419D">
        <w:rPr>
          <w:rFonts w:ascii="Times New Roman" w:hAnsi="Times New Roman"/>
          <w:szCs w:val="24"/>
        </w:rPr>
        <w:t>o</w:t>
      </w:r>
      <w:r w:rsidRPr="00F5419D">
        <w:rPr>
          <w:rFonts w:ascii="Times New Roman" w:hAnsi="Times New Roman"/>
          <w:szCs w:val="24"/>
        </w:rPr>
        <w:t>sowania w warunkach miasta stołecznego Warszawy.</w:t>
      </w:r>
    </w:p>
    <w:p w:rsidR="00862444" w:rsidRPr="00F5419D" w:rsidRDefault="00862444" w:rsidP="00706DCB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/>
          <w:szCs w:val="24"/>
        </w:rPr>
      </w:pPr>
      <w:r w:rsidRPr="00F5419D">
        <w:rPr>
          <w:rFonts w:ascii="Times New Roman" w:hAnsi="Times New Roman"/>
          <w:szCs w:val="24"/>
        </w:rPr>
        <w:t>Konieczność integracji z istniejącym Systemem Informacji Pasażerskiej za pośredni</w:t>
      </w:r>
      <w:r w:rsidRPr="00F5419D">
        <w:rPr>
          <w:rFonts w:ascii="Times New Roman" w:hAnsi="Times New Roman"/>
          <w:szCs w:val="24"/>
        </w:rPr>
        <w:t>c</w:t>
      </w:r>
      <w:r w:rsidRPr="00F5419D">
        <w:rPr>
          <w:rFonts w:ascii="Times New Roman" w:hAnsi="Times New Roman"/>
          <w:szCs w:val="24"/>
        </w:rPr>
        <w:t xml:space="preserve">twem interfejsu SIP API Zamawiającego. </w:t>
      </w:r>
    </w:p>
    <w:p w:rsidR="00862444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</w:p>
    <w:p w:rsidR="00862444" w:rsidRPr="00706DCB" w:rsidRDefault="00862444" w:rsidP="00706DCB">
      <w:pPr>
        <w:spacing w:line="360" w:lineRule="auto"/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Szczegółowe wymagania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Zakres przekazywanej informacji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1.</w:t>
      </w:r>
      <w:r w:rsidRPr="00706DCB">
        <w:rPr>
          <w:rFonts w:ascii="Times New Roman" w:hAnsi="Times New Roman"/>
          <w:sz w:val="24"/>
        </w:rPr>
        <w:tab/>
        <w:t>Na tablicach informacyjnych SIP powinny być wyświetlane następujące informacje przekazywane przez Serwer SIP: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a)</w:t>
      </w:r>
      <w:r w:rsidRPr="00706DCB">
        <w:rPr>
          <w:rFonts w:ascii="Times New Roman" w:hAnsi="Times New Roman"/>
          <w:sz w:val="24"/>
        </w:rPr>
        <w:tab/>
        <w:t>aktualny czas,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b)</w:t>
      </w:r>
      <w:r w:rsidRPr="00706DCB">
        <w:rPr>
          <w:rFonts w:ascii="Times New Roman" w:hAnsi="Times New Roman"/>
          <w:sz w:val="24"/>
        </w:rPr>
        <w:tab/>
        <w:t>oznaczenie linii,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c)</w:t>
      </w:r>
      <w:r w:rsidRPr="00706DCB">
        <w:rPr>
          <w:rFonts w:ascii="Times New Roman" w:hAnsi="Times New Roman"/>
          <w:sz w:val="24"/>
        </w:rPr>
        <w:tab/>
        <w:t>kierunek jazdy (nazwa przystanku krańcowego),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d)</w:t>
      </w:r>
      <w:r w:rsidRPr="00706DCB">
        <w:rPr>
          <w:rFonts w:ascii="Times New Roman" w:hAnsi="Times New Roman"/>
          <w:sz w:val="24"/>
        </w:rPr>
        <w:tab/>
        <w:t xml:space="preserve">czas oczekiwania na odjazd </w:t>
      </w:r>
      <w:r>
        <w:rPr>
          <w:rFonts w:ascii="Times New Roman" w:hAnsi="Times New Roman"/>
          <w:sz w:val="24"/>
        </w:rPr>
        <w:t>autobusu</w:t>
      </w:r>
      <w:r w:rsidRPr="00706DCB">
        <w:rPr>
          <w:rFonts w:ascii="Times New Roman" w:hAnsi="Times New Roman"/>
          <w:sz w:val="24"/>
        </w:rPr>
        <w:t xml:space="preserve">, z dokładnością do jednej minuty, 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e)</w:t>
      </w:r>
      <w:r w:rsidRPr="00706DCB">
        <w:rPr>
          <w:rFonts w:ascii="Times New Roman" w:hAnsi="Times New Roman"/>
          <w:sz w:val="24"/>
        </w:rPr>
        <w:tab/>
        <w:t>komunikaty tekstowe dotyczące wystąpienia sytuacji awaryjnej na trasie (np. awarii, zdarzeń z udziałem pojazdów itp.) oraz inne zaprogramowane do wyświetlania w zdef</w:t>
      </w:r>
      <w:r w:rsidRPr="00706DCB">
        <w:rPr>
          <w:rFonts w:ascii="Times New Roman" w:hAnsi="Times New Roman"/>
          <w:sz w:val="24"/>
        </w:rPr>
        <w:t>i</w:t>
      </w:r>
      <w:r w:rsidRPr="00706DCB">
        <w:rPr>
          <w:rFonts w:ascii="Times New Roman" w:hAnsi="Times New Roman"/>
          <w:sz w:val="24"/>
        </w:rPr>
        <w:t>niowanym terminie informacje.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2.</w:t>
      </w:r>
      <w:r w:rsidRPr="00706DCB">
        <w:rPr>
          <w:rFonts w:ascii="Times New Roman" w:hAnsi="Times New Roman"/>
          <w:sz w:val="24"/>
        </w:rPr>
        <w:tab/>
        <w:t>Tablice powinny być wyposażone w urządzenia nagłaśniające, umożliwiające przek</w:t>
      </w:r>
      <w:r w:rsidRPr="00706DCB">
        <w:rPr>
          <w:rFonts w:ascii="Times New Roman" w:hAnsi="Times New Roman"/>
          <w:sz w:val="24"/>
        </w:rPr>
        <w:t>a</w:t>
      </w:r>
      <w:r w:rsidRPr="00706DCB">
        <w:rPr>
          <w:rFonts w:ascii="Times New Roman" w:hAnsi="Times New Roman"/>
          <w:sz w:val="24"/>
        </w:rPr>
        <w:t>zywanie informacji słownych generowanych lokalnie (synteza mowy z tekstu) lub nads</w:t>
      </w:r>
      <w:r w:rsidRPr="00706DCB">
        <w:rPr>
          <w:rFonts w:ascii="Times New Roman" w:hAnsi="Times New Roman"/>
          <w:sz w:val="24"/>
        </w:rPr>
        <w:t>y</w:t>
      </w:r>
      <w:r w:rsidRPr="00706DCB">
        <w:rPr>
          <w:rFonts w:ascii="Times New Roman" w:hAnsi="Times New Roman"/>
          <w:sz w:val="24"/>
        </w:rPr>
        <w:t>łanych z SIP Zamawiającego (w tym zarówno jako synteza mowy jak i odtwarzanie pl</w:t>
      </w:r>
      <w:r w:rsidRPr="00706DCB">
        <w:rPr>
          <w:rFonts w:ascii="Times New Roman" w:hAnsi="Times New Roman"/>
          <w:sz w:val="24"/>
        </w:rPr>
        <w:t>i</w:t>
      </w:r>
      <w:r w:rsidRPr="00706DCB">
        <w:rPr>
          <w:rFonts w:ascii="Times New Roman" w:hAnsi="Times New Roman"/>
          <w:sz w:val="24"/>
        </w:rPr>
        <w:t>ków dźwiękowych).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3.2.</w:t>
      </w:r>
      <w:r w:rsidRPr="00706DCB">
        <w:rPr>
          <w:rFonts w:ascii="Times New Roman" w:hAnsi="Times New Roman"/>
          <w:sz w:val="24"/>
        </w:rPr>
        <w:tab/>
        <w:t xml:space="preserve">Wymagania ogólne. 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1.</w:t>
      </w:r>
      <w:r w:rsidRPr="00706DCB">
        <w:rPr>
          <w:rFonts w:ascii="Times New Roman" w:hAnsi="Times New Roman"/>
          <w:sz w:val="24"/>
        </w:rPr>
        <w:tab/>
        <w:t>Wszystkie dostarczone urządzenia powinny być fabrycznie nowe, wykonane nie wcześniej niż w 2016 r., oraz powinny posiadać dokumenty dopuszczające do stosowania na terenie Polski.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2.</w:t>
      </w:r>
      <w:r w:rsidRPr="00706DCB">
        <w:rPr>
          <w:rFonts w:ascii="Times New Roman" w:hAnsi="Times New Roman"/>
          <w:sz w:val="24"/>
        </w:rPr>
        <w:tab/>
        <w:t xml:space="preserve">Parametry techniczne tablic nie powinny być gorsze niż parametry tablic </w:t>
      </w:r>
      <w:r>
        <w:rPr>
          <w:rFonts w:ascii="Times New Roman" w:hAnsi="Times New Roman"/>
          <w:sz w:val="24"/>
        </w:rPr>
        <w:t>użytkow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nych obecnie przez Tramwaje Warszawskie</w:t>
      </w:r>
      <w:r w:rsidRPr="00706DCB">
        <w:rPr>
          <w:rFonts w:ascii="Times New Roman" w:hAnsi="Times New Roman"/>
          <w:sz w:val="24"/>
        </w:rPr>
        <w:t xml:space="preserve">. 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3.</w:t>
      </w:r>
      <w:r w:rsidRPr="00706DCB">
        <w:rPr>
          <w:rFonts w:ascii="Times New Roman" w:hAnsi="Times New Roman"/>
          <w:sz w:val="24"/>
        </w:rPr>
        <w:tab/>
        <w:t>Ze względów wizualnych, dla wszystkich tablic informacyjnych Wykonawca pow</w:t>
      </w:r>
      <w:r w:rsidRPr="00706DCB">
        <w:rPr>
          <w:rFonts w:ascii="Times New Roman" w:hAnsi="Times New Roman"/>
          <w:sz w:val="24"/>
        </w:rPr>
        <w:t>i</w:t>
      </w:r>
      <w:r w:rsidRPr="00706DCB">
        <w:rPr>
          <w:rFonts w:ascii="Times New Roman" w:hAnsi="Times New Roman"/>
          <w:sz w:val="24"/>
        </w:rPr>
        <w:t xml:space="preserve">nien wybrać jednolitą stylistykę dopasowaną do tablic już eksploatowanych przez </w:t>
      </w:r>
      <w:r>
        <w:rPr>
          <w:rFonts w:ascii="Times New Roman" w:hAnsi="Times New Roman"/>
          <w:sz w:val="24"/>
        </w:rPr>
        <w:t>Tra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waje Warszawskie</w:t>
      </w:r>
      <w:r w:rsidRPr="00706DCB">
        <w:rPr>
          <w:rFonts w:ascii="Times New Roman" w:hAnsi="Times New Roman"/>
          <w:sz w:val="24"/>
        </w:rPr>
        <w:t>.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4.</w:t>
      </w:r>
      <w:r w:rsidRPr="00706DCB">
        <w:rPr>
          <w:rFonts w:ascii="Times New Roman" w:hAnsi="Times New Roman"/>
          <w:sz w:val="24"/>
        </w:rPr>
        <w:tab/>
        <w:t xml:space="preserve">Tablice informacyjne należy zamontować płaszczyzną z informacją prostopadle </w:t>
      </w:r>
      <w:r>
        <w:rPr>
          <w:rFonts w:ascii="Times New Roman" w:hAnsi="Times New Roman"/>
          <w:sz w:val="24"/>
        </w:rPr>
        <w:t>kr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>wędzi przystankowej</w:t>
      </w:r>
      <w:r w:rsidRPr="00706DCB">
        <w:rPr>
          <w:rFonts w:ascii="Times New Roman" w:hAnsi="Times New Roman"/>
          <w:sz w:val="24"/>
        </w:rPr>
        <w:t xml:space="preserve"> na konstrukcjach wsporczych. Wszystkie tablice i konstrukcje wsporcze powinny być ujednolicone pod względem architektonicznym (w tym: na poj</w:t>
      </w:r>
      <w:r w:rsidRPr="00706DCB">
        <w:rPr>
          <w:rFonts w:ascii="Times New Roman" w:hAnsi="Times New Roman"/>
          <w:sz w:val="24"/>
        </w:rPr>
        <w:t>e</w:t>
      </w:r>
      <w:r w:rsidRPr="00706DCB">
        <w:rPr>
          <w:rFonts w:ascii="Times New Roman" w:hAnsi="Times New Roman"/>
          <w:sz w:val="24"/>
        </w:rPr>
        <w:t>dynczych słu</w:t>
      </w:r>
      <w:r>
        <w:rPr>
          <w:rFonts w:ascii="Times New Roman" w:hAnsi="Times New Roman"/>
          <w:sz w:val="24"/>
        </w:rPr>
        <w:t>pach wsporczych, w uzgodnieniu z</w:t>
      </w:r>
      <w:r w:rsidRPr="00706DCB">
        <w:rPr>
          <w:rFonts w:ascii="Times New Roman" w:hAnsi="Times New Roman"/>
          <w:sz w:val="24"/>
        </w:rPr>
        <w:t xml:space="preserve"> Biurem Architektury i Planowa</w:t>
      </w:r>
      <w:r>
        <w:rPr>
          <w:rFonts w:ascii="Times New Roman" w:hAnsi="Times New Roman"/>
          <w:sz w:val="24"/>
        </w:rPr>
        <w:t>nia Prz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 xml:space="preserve">strzennego oraz ZTM. W </w:t>
      </w:r>
      <w:r w:rsidRPr="00706DCB">
        <w:rPr>
          <w:rFonts w:ascii="Times New Roman" w:hAnsi="Times New Roman"/>
          <w:sz w:val="24"/>
        </w:rPr>
        <w:t>szczególności należy uwzględnić możliwość wsp</w:t>
      </w:r>
      <w:r>
        <w:rPr>
          <w:rFonts w:ascii="Times New Roman" w:hAnsi="Times New Roman"/>
          <w:sz w:val="24"/>
        </w:rPr>
        <w:t>ólnego ro</w:t>
      </w:r>
      <w:r>
        <w:rPr>
          <w:rFonts w:ascii="Times New Roman" w:hAnsi="Times New Roman"/>
          <w:sz w:val="24"/>
        </w:rPr>
        <w:t>z</w:t>
      </w:r>
      <w:r>
        <w:rPr>
          <w:rFonts w:ascii="Times New Roman" w:hAnsi="Times New Roman"/>
          <w:sz w:val="24"/>
        </w:rPr>
        <w:t>mieszczenia znaku D-15</w:t>
      </w:r>
      <w:r w:rsidRPr="00706DCB">
        <w:rPr>
          <w:rFonts w:ascii="Times New Roman" w:hAnsi="Times New Roman"/>
          <w:sz w:val="24"/>
        </w:rPr>
        <w:t xml:space="preserve"> tabliczek liniowych, tablic ze statycznymi rozkładami jazdy i t</w:t>
      </w:r>
      <w:r w:rsidRPr="00706DCB">
        <w:rPr>
          <w:rFonts w:ascii="Times New Roman" w:hAnsi="Times New Roman"/>
          <w:sz w:val="24"/>
        </w:rPr>
        <w:t>a</w:t>
      </w:r>
      <w:r w:rsidRPr="00706DCB">
        <w:rPr>
          <w:rFonts w:ascii="Times New Roman" w:hAnsi="Times New Roman"/>
          <w:sz w:val="24"/>
        </w:rPr>
        <w:t>blic SIP – zwłaszcza w przypadku braku miejsca na przystankach.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5.</w:t>
      </w:r>
      <w:r w:rsidRPr="00706DCB">
        <w:rPr>
          <w:rFonts w:ascii="Times New Roman" w:hAnsi="Times New Roman"/>
          <w:sz w:val="24"/>
        </w:rPr>
        <w:tab/>
        <w:t>Obudowy tablic powinny być wykonane w wersji odpornej na korozję i czynniki a</w:t>
      </w:r>
      <w:r w:rsidRPr="00706DCB">
        <w:rPr>
          <w:rFonts w:ascii="Times New Roman" w:hAnsi="Times New Roman"/>
          <w:sz w:val="24"/>
        </w:rPr>
        <w:t>t</w:t>
      </w:r>
      <w:r w:rsidRPr="00706DCB">
        <w:rPr>
          <w:rFonts w:ascii="Times New Roman" w:hAnsi="Times New Roman"/>
          <w:sz w:val="24"/>
        </w:rPr>
        <w:t>mosferyczne w taki sposób, aby zapewnić ochronę przed korozją na co najmniej 10 lat od daty ich odbioru. Konstrukcja obudowy powinna być wodoszczelna, pyłoszczelna i w</w:t>
      </w:r>
      <w:r w:rsidRPr="00706DCB">
        <w:rPr>
          <w:rFonts w:ascii="Times New Roman" w:hAnsi="Times New Roman"/>
          <w:sz w:val="24"/>
        </w:rPr>
        <w:t>y</w:t>
      </w:r>
      <w:r w:rsidRPr="00706DCB">
        <w:rPr>
          <w:rFonts w:ascii="Times New Roman" w:hAnsi="Times New Roman"/>
          <w:sz w:val="24"/>
        </w:rPr>
        <w:t>konana odpowiednio w stopniu ochrony IP55 (warunkiem odbioru tablic będzie przedst</w:t>
      </w:r>
      <w:r w:rsidRPr="00706DCB">
        <w:rPr>
          <w:rFonts w:ascii="Times New Roman" w:hAnsi="Times New Roman"/>
          <w:sz w:val="24"/>
        </w:rPr>
        <w:t>a</w:t>
      </w:r>
      <w:r w:rsidRPr="00706DCB">
        <w:rPr>
          <w:rFonts w:ascii="Times New Roman" w:hAnsi="Times New Roman"/>
          <w:sz w:val="24"/>
        </w:rPr>
        <w:t>wienie wyników badań potwierdzających spełnienie tego warunku, wykonanych przez certyfikowane laboratorium). Również wpusty kablowe lub złącza wtykowe powinny być wodoszczelne.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6.</w:t>
      </w:r>
      <w:r w:rsidRPr="00706DCB">
        <w:rPr>
          <w:rFonts w:ascii="Times New Roman" w:hAnsi="Times New Roman"/>
          <w:sz w:val="24"/>
        </w:rPr>
        <w:tab/>
        <w:t>Wszystkie elektryczne i elektroniczne podzespoły tablic powinny mieć konstrukcję modułową. Wszystkie połączenia elektryczne powinny być wykonane w postaci złączy wtykowych z blokadą. Demontaż i montaż podzespołów powinien być możliwy do wyk</w:t>
      </w:r>
      <w:r w:rsidRPr="00706DCB">
        <w:rPr>
          <w:rFonts w:ascii="Times New Roman" w:hAnsi="Times New Roman"/>
          <w:sz w:val="24"/>
        </w:rPr>
        <w:t>o</w:t>
      </w:r>
      <w:r w:rsidRPr="00706DCB">
        <w:rPr>
          <w:rFonts w:ascii="Times New Roman" w:hAnsi="Times New Roman"/>
          <w:sz w:val="24"/>
        </w:rPr>
        <w:t>nania przez jednego pracownika.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7.</w:t>
      </w:r>
      <w:r w:rsidRPr="00706DCB">
        <w:rPr>
          <w:rFonts w:ascii="Times New Roman" w:hAnsi="Times New Roman"/>
          <w:sz w:val="24"/>
        </w:rPr>
        <w:tab/>
        <w:t>Konstrukcja tablicy powinna umożliwiać łatwy dostęp pracownika do jej poszczegó</w:t>
      </w:r>
      <w:r w:rsidRPr="00706DCB">
        <w:rPr>
          <w:rFonts w:ascii="Times New Roman" w:hAnsi="Times New Roman"/>
          <w:sz w:val="24"/>
        </w:rPr>
        <w:t>l</w:t>
      </w:r>
      <w:r w:rsidRPr="00706DCB">
        <w:rPr>
          <w:rFonts w:ascii="Times New Roman" w:hAnsi="Times New Roman"/>
          <w:sz w:val="24"/>
        </w:rPr>
        <w:t>nych elementów i wszystkich podzespołów elektronicznych. Należy przewidzieć be</w:t>
      </w:r>
      <w:r w:rsidRPr="00706DCB">
        <w:rPr>
          <w:rFonts w:ascii="Times New Roman" w:hAnsi="Times New Roman"/>
          <w:sz w:val="24"/>
        </w:rPr>
        <w:t>z</w:t>
      </w:r>
      <w:r w:rsidRPr="00706DCB">
        <w:rPr>
          <w:rFonts w:ascii="Times New Roman" w:hAnsi="Times New Roman"/>
          <w:sz w:val="24"/>
        </w:rPr>
        <w:t xml:space="preserve">pieczne otwieranie wszystkich zamków w systemie jednego klucza. 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8.</w:t>
      </w:r>
      <w:r w:rsidRPr="00706DCB">
        <w:rPr>
          <w:rFonts w:ascii="Times New Roman" w:hAnsi="Times New Roman"/>
          <w:sz w:val="24"/>
        </w:rPr>
        <w:tab/>
        <w:t>Wszystkie klapy, drzwiczki, okna, itp. należy zabezpieczyć urządzeniami przytrzym</w:t>
      </w:r>
      <w:r w:rsidRPr="00706DCB">
        <w:rPr>
          <w:rFonts w:ascii="Times New Roman" w:hAnsi="Times New Roman"/>
          <w:sz w:val="24"/>
        </w:rPr>
        <w:t>u</w:t>
      </w:r>
      <w:r w:rsidRPr="00706DCB">
        <w:rPr>
          <w:rFonts w:ascii="Times New Roman" w:hAnsi="Times New Roman"/>
          <w:sz w:val="24"/>
        </w:rPr>
        <w:t>jącymi przed niezamierzonym zamknięciem. Operacja zamykania powinna odbywać się bez użycia większej siły.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9.</w:t>
      </w:r>
      <w:r w:rsidRPr="00706DCB">
        <w:rPr>
          <w:rFonts w:ascii="Times New Roman" w:hAnsi="Times New Roman"/>
          <w:sz w:val="24"/>
        </w:rPr>
        <w:tab/>
        <w:t>Tablice powinny spełniać wymagania w zakresie odporności na wpływ środowiska, zarówno jeśli chodzi o odporność na czynnik nawilgocenia jak i zawartość związków chemicznych w powietrzu występujących w dużym mieście. Tablice powinny zachować pełną funkcjonalność i pracować poprawnie w zakresie temperatur zewnętrznych od –30°C do +60°C przy wilgotności względnej od 30% do 95%. Należy liczyć się z bezp</w:t>
      </w:r>
      <w:r w:rsidRPr="00706DCB">
        <w:rPr>
          <w:rFonts w:ascii="Times New Roman" w:hAnsi="Times New Roman"/>
          <w:sz w:val="24"/>
        </w:rPr>
        <w:t>o</w:t>
      </w:r>
      <w:r w:rsidRPr="00706DCB">
        <w:rPr>
          <w:rFonts w:ascii="Times New Roman" w:hAnsi="Times New Roman"/>
          <w:sz w:val="24"/>
        </w:rPr>
        <w:t>średnim nasłonecznieniem. Przez odpowiednie środki należy wykluczyć zbyt wysokie temperatury wewnętrzne, które mogłyby doprowadzić do uszkodzenia zastosowanych elementów lub np. mechanicznej konstrukcji wyświetlacza.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10.</w:t>
      </w:r>
      <w:r w:rsidRPr="00706DCB">
        <w:rPr>
          <w:rFonts w:ascii="Times New Roman" w:hAnsi="Times New Roman"/>
          <w:sz w:val="24"/>
        </w:rPr>
        <w:tab/>
        <w:t>W przypadku przekroczenia nastawianej granicznej (górnej lub dolnej) wartości te</w:t>
      </w:r>
      <w:r w:rsidRPr="00706DCB">
        <w:rPr>
          <w:rFonts w:ascii="Times New Roman" w:hAnsi="Times New Roman"/>
          <w:sz w:val="24"/>
        </w:rPr>
        <w:t>m</w:t>
      </w:r>
      <w:r w:rsidRPr="00706DCB">
        <w:rPr>
          <w:rFonts w:ascii="Times New Roman" w:hAnsi="Times New Roman"/>
          <w:sz w:val="24"/>
        </w:rPr>
        <w:t>peratury we wnętrzu obudowy, tablica powinna zostać automatycznie wyłączona. Pono</w:t>
      </w:r>
      <w:r w:rsidRPr="00706DCB">
        <w:rPr>
          <w:rFonts w:ascii="Times New Roman" w:hAnsi="Times New Roman"/>
          <w:sz w:val="24"/>
        </w:rPr>
        <w:t>w</w:t>
      </w:r>
      <w:r w:rsidRPr="00706DCB">
        <w:rPr>
          <w:rFonts w:ascii="Times New Roman" w:hAnsi="Times New Roman"/>
          <w:sz w:val="24"/>
        </w:rPr>
        <w:t>ne włączenie powinno nastąpić automatycznie, gdy temperatura osiągnie wartość odp</w:t>
      </w:r>
      <w:r w:rsidRPr="00706DCB">
        <w:rPr>
          <w:rFonts w:ascii="Times New Roman" w:hAnsi="Times New Roman"/>
          <w:sz w:val="24"/>
        </w:rPr>
        <w:t>o</w:t>
      </w:r>
      <w:r w:rsidRPr="00706DCB">
        <w:rPr>
          <w:rFonts w:ascii="Times New Roman" w:hAnsi="Times New Roman"/>
          <w:sz w:val="24"/>
        </w:rPr>
        <w:t>wiadającą ustawionemu zakresowi pracy.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11.</w:t>
      </w:r>
      <w:r w:rsidRPr="00706DCB">
        <w:rPr>
          <w:rFonts w:ascii="Times New Roman" w:hAnsi="Times New Roman"/>
          <w:sz w:val="24"/>
        </w:rPr>
        <w:tab/>
        <w:t>Tablice powinny: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a)</w:t>
      </w:r>
      <w:r w:rsidRPr="00706DCB">
        <w:rPr>
          <w:rFonts w:ascii="Times New Roman" w:hAnsi="Times New Roman"/>
          <w:sz w:val="24"/>
        </w:rPr>
        <w:tab/>
        <w:t>być zabezpieczone przeciw tworzeniu się wody kondensacyjnej, zatorom cieplnym i szkodom powstałym wskutek mrozów;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b)</w:t>
      </w:r>
      <w:r w:rsidRPr="00706DCB">
        <w:rPr>
          <w:rFonts w:ascii="Times New Roman" w:hAnsi="Times New Roman"/>
          <w:sz w:val="24"/>
        </w:rPr>
        <w:tab/>
        <w:t>posiadać powierzchnię zabezpieczoną przed zaparowaniem i zaszronieniem;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c)</w:t>
      </w:r>
      <w:r w:rsidRPr="00706DCB">
        <w:rPr>
          <w:rFonts w:ascii="Times New Roman" w:hAnsi="Times New Roman"/>
          <w:sz w:val="24"/>
        </w:rPr>
        <w:tab/>
        <w:t>przełączać wyświetlane wskazania bez opóźnień większych niż 1 sekunda;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d)</w:t>
      </w:r>
      <w:r w:rsidRPr="00706DCB">
        <w:rPr>
          <w:rFonts w:ascii="Times New Roman" w:hAnsi="Times New Roman"/>
          <w:sz w:val="24"/>
        </w:rPr>
        <w:tab/>
        <w:t>posiadać powierzchnię bezrefleksyjną (szyby przeciwodblaskowe, przyciemniane gr</w:t>
      </w:r>
      <w:r w:rsidRPr="00706DCB">
        <w:rPr>
          <w:rFonts w:ascii="Times New Roman" w:hAnsi="Times New Roman"/>
          <w:sz w:val="24"/>
        </w:rPr>
        <w:t>a</w:t>
      </w:r>
      <w:r w:rsidRPr="00706DCB">
        <w:rPr>
          <w:rFonts w:ascii="Times New Roman" w:hAnsi="Times New Roman"/>
          <w:sz w:val="24"/>
        </w:rPr>
        <w:t>fitowe ze szkła bezpiecznego laminowanego o transmisji w przedziale 0,5 – 0,7);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e)</w:t>
      </w:r>
      <w:r w:rsidRPr="00706DCB">
        <w:rPr>
          <w:rFonts w:ascii="Times New Roman" w:hAnsi="Times New Roman"/>
          <w:sz w:val="24"/>
        </w:rPr>
        <w:tab/>
        <w:t>posiadać czujniki sygnalizujące otwarcie klap i drzwiczek oraz wystąpienie udarów wynikających z aktów wandalizmu–odpowiednie sygnały powinny być przekazywane do Serwera SIP Zamawiającego;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f)</w:t>
      </w:r>
      <w:r w:rsidRPr="00706DCB">
        <w:rPr>
          <w:rFonts w:ascii="Times New Roman" w:hAnsi="Times New Roman"/>
          <w:sz w:val="24"/>
        </w:rPr>
        <w:tab/>
        <w:t>posiadać z obydwu stron tablicy po jednym czujniku natężenia światła zewnętrznego, który automatycznie dobiera jasność świecenia w zależności od występujących warunków oświetleniowych; jasność świecenia powinna być dobierana w sposób możliwie płynny tj. posiadać co najmniej 10 wartości;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g)</w:t>
      </w:r>
      <w:r w:rsidRPr="00706DCB">
        <w:rPr>
          <w:rFonts w:ascii="Times New Roman" w:hAnsi="Times New Roman"/>
          <w:sz w:val="24"/>
        </w:rPr>
        <w:tab/>
        <w:t>posiadać oznakowanie CE i być z nim zgodne.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12.</w:t>
      </w:r>
      <w:r w:rsidRPr="00706DCB">
        <w:rPr>
          <w:rFonts w:ascii="Times New Roman" w:hAnsi="Times New Roman"/>
          <w:sz w:val="24"/>
        </w:rPr>
        <w:tab/>
        <w:t>Aparatura sterująca pracą tablicy oraz elementy wyświetlające informację powinny być umieszczone we wspólnym korpusie tablicy, wykonanym z materiałów wysokiej j</w:t>
      </w:r>
      <w:r w:rsidRPr="00706DCB">
        <w:rPr>
          <w:rFonts w:ascii="Times New Roman" w:hAnsi="Times New Roman"/>
          <w:sz w:val="24"/>
        </w:rPr>
        <w:t>a</w:t>
      </w:r>
      <w:r w:rsidRPr="00706DCB">
        <w:rPr>
          <w:rFonts w:ascii="Times New Roman" w:hAnsi="Times New Roman"/>
          <w:sz w:val="24"/>
        </w:rPr>
        <w:t>kości, zapewniających zarówno bezpieczeństwo dostępu, jak i odporność na ewentualne akty wandalizmu. W szczególności tablice powinny być wykonane w klasie nie gorszej niż P2A szyb ochronnych i zabezpieczone przed celowym ich odinstalowaniem przez osoby nieupoważnione.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13.</w:t>
      </w:r>
      <w:r w:rsidRPr="00706DCB">
        <w:rPr>
          <w:rFonts w:ascii="Times New Roman" w:hAnsi="Times New Roman"/>
          <w:sz w:val="24"/>
        </w:rPr>
        <w:tab/>
        <w:t>Tablice powinny być odporne na zakłócenia generowane przez sąsiadujące linie ele</w:t>
      </w:r>
      <w:r w:rsidRPr="00706DCB">
        <w:rPr>
          <w:rFonts w:ascii="Times New Roman" w:hAnsi="Times New Roman"/>
          <w:sz w:val="24"/>
        </w:rPr>
        <w:t>k</w:t>
      </w:r>
      <w:r w:rsidRPr="00706DCB">
        <w:rPr>
          <w:rFonts w:ascii="Times New Roman" w:hAnsi="Times New Roman"/>
          <w:sz w:val="24"/>
        </w:rPr>
        <w:t xml:space="preserve">tryczne i elektroenergetyczne oraz przez zasilanie własne. 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14.</w:t>
      </w:r>
      <w:r w:rsidRPr="00706DCB">
        <w:rPr>
          <w:rFonts w:ascii="Times New Roman" w:hAnsi="Times New Roman"/>
          <w:sz w:val="24"/>
        </w:rPr>
        <w:tab/>
        <w:t>Tablice oraz pozostały sprzęt elektryczny powinny spełniać wymagania dla sprzętu elektrycznego, zawarte w przepisach prawnych, w szczególności wymagania dyrektyw wprowadzonych odpowiednimi rozporządzeniami do prawa polskiego: 73/23/EWG (ze zmianami) Niskonapięciowy sprzęt elektryczny, 89/336/EWG (ze zmianami) Kompat</w:t>
      </w:r>
      <w:r w:rsidRPr="00706DCB">
        <w:rPr>
          <w:rFonts w:ascii="Times New Roman" w:hAnsi="Times New Roman"/>
          <w:sz w:val="24"/>
        </w:rPr>
        <w:t>y</w:t>
      </w:r>
      <w:r w:rsidRPr="00706DCB">
        <w:rPr>
          <w:rFonts w:ascii="Times New Roman" w:hAnsi="Times New Roman"/>
          <w:sz w:val="24"/>
        </w:rPr>
        <w:t>bilność elektromagnetyczna, 99/5/WE Telekomunikacyjne urządzenia końcowe i urz</w:t>
      </w:r>
      <w:r w:rsidRPr="00706DCB">
        <w:rPr>
          <w:rFonts w:ascii="Times New Roman" w:hAnsi="Times New Roman"/>
          <w:sz w:val="24"/>
        </w:rPr>
        <w:t>ą</w:t>
      </w:r>
      <w:r w:rsidRPr="00706DCB">
        <w:rPr>
          <w:rFonts w:ascii="Times New Roman" w:hAnsi="Times New Roman"/>
          <w:sz w:val="24"/>
        </w:rPr>
        <w:t xml:space="preserve">dzenia radiowe. 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15.</w:t>
      </w:r>
      <w:r w:rsidRPr="00706DCB">
        <w:rPr>
          <w:rFonts w:ascii="Times New Roman" w:hAnsi="Times New Roman"/>
          <w:sz w:val="24"/>
        </w:rPr>
        <w:tab/>
        <w:t>Instalacja elektryczna i urządzenia powinny spełniać także wymagania normy PN-IEC 60364 „Instalacje elektryczne w obiektach budowlanych”, a w szczególności jej części dotyczącej ochrony dla zapewnienia bezpieczeństwa (IEC 60364-4).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16.</w:t>
      </w:r>
      <w:r w:rsidRPr="00706DCB">
        <w:rPr>
          <w:rFonts w:ascii="Times New Roman" w:hAnsi="Times New Roman"/>
          <w:sz w:val="24"/>
        </w:rPr>
        <w:tab/>
        <w:t>Tablica powinna być wyposażona w urządzenie autodiagnostyczne (układ elektronic</w:t>
      </w:r>
      <w:r w:rsidRPr="00706DCB">
        <w:rPr>
          <w:rFonts w:ascii="Times New Roman" w:hAnsi="Times New Roman"/>
          <w:sz w:val="24"/>
        </w:rPr>
        <w:t>z</w:t>
      </w:r>
      <w:r w:rsidRPr="00706DCB">
        <w:rPr>
          <w:rFonts w:ascii="Times New Roman" w:hAnsi="Times New Roman"/>
          <w:sz w:val="24"/>
        </w:rPr>
        <w:t>ny) i/lub oprogramowanie (firmware) – tzw. watchdog ¬– wykrywające jej błę</w:t>
      </w:r>
      <w:r>
        <w:rPr>
          <w:rFonts w:ascii="Times New Roman" w:hAnsi="Times New Roman"/>
          <w:sz w:val="24"/>
        </w:rPr>
        <w:t>dne dział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nie (np. zawieszenie </w:t>
      </w:r>
      <w:r w:rsidRPr="00706DCB">
        <w:rPr>
          <w:rFonts w:ascii="Times New Roman" w:hAnsi="Times New Roman"/>
          <w:sz w:val="24"/>
        </w:rPr>
        <w:t>wyświetlacza lub wyświetlanie niepożądanych pikseli) i automatyc</w:t>
      </w:r>
      <w:r w:rsidRPr="00706DCB">
        <w:rPr>
          <w:rFonts w:ascii="Times New Roman" w:hAnsi="Times New Roman"/>
          <w:sz w:val="24"/>
        </w:rPr>
        <w:t>z</w:t>
      </w:r>
      <w:r w:rsidRPr="00706DCB">
        <w:rPr>
          <w:rFonts w:ascii="Times New Roman" w:hAnsi="Times New Roman"/>
          <w:sz w:val="24"/>
        </w:rPr>
        <w:t>nie podejmujące procedurę naprawczą. W przypadku, gdyby procedura ta obejmowała r</w:t>
      </w:r>
      <w:r w:rsidRPr="00706DCB">
        <w:rPr>
          <w:rFonts w:ascii="Times New Roman" w:hAnsi="Times New Roman"/>
          <w:sz w:val="24"/>
        </w:rPr>
        <w:t>e</w:t>
      </w:r>
      <w:r w:rsidRPr="00706DCB">
        <w:rPr>
          <w:rFonts w:ascii="Times New Roman" w:hAnsi="Times New Roman"/>
          <w:sz w:val="24"/>
        </w:rPr>
        <w:t>start tablic lub ich wyświetlaczy wymaga się, by przerwa w emisji informacji pasażerskiej nie przekraczała 1,5 minuty.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</w:p>
    <w:p w:rsidR="00862444" w:rsidRPr="00C019F3" w:rsidRDefault="00862444" w:rsidP="00C019F3">
      <w:pPr>
        <w:spacing w:line="360" w:lineRule="auto"/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Wymagania szczegółowe dla wyposażenia tablic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1.</w:t>
      </w:r>
      <w:r w:rsidRPr="00706DCB">
        <w:rPr>
          <w:rFonts w:ascii="Times New Roman" w:hAnsi="Times New Roman"/>
          <w:sz w:val="24"/>
        </w:rPr>
        <w:tab/>
        <w:t>Tablice powinny być sterowane cyfrowym sygnałem wideo (HDMI lub DVI), umo</w:t>
      </w:r>
      <w:r w:rsidRPr="00706DCB">
        <w:rPr>
          <w:rFonts w:ascii="Times New Roman" w:hAnsi="Times New Roman"/>
          <w:sz w:val="24"/>
        </w:rPr>
        <w:t>ż</w:t>
      </w:r>
      <w:r w:rsidRPr="00706DCB">
        <w:rPr>
          <w:rFonts w:ascii="Times New Roman" w:hAnsi="Times New Roman"/>
          <w:sz w:val="24"/>
        </w:rPr>
        <w:t>liwiając: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a)</w:t>
      </w:r>
      <w:r w:rsidRPr="00706DCB">
        <w:rPr>
          <w:rFonts w:ascii="Times New Roman" w:hAnsi="Times New Roman"/>
          <w:sz w:val="24"/>
        </w:rPr>
        <w:tab/>
        <w:t>wyświetlanie tekstu w dowolnej czcionce o dowolnej wysokości i szerokości;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b)</w:t>
      </w:r>
      <w:r w:rsidRPr="00706DCB">
        <w:rPr>
          <w:rFonts w:ascii="Times New Roman" w:hAnsi="Times New Roman"/>
          <w:sz w:val="24"/>
        </w:rPr>
        <w:tab/>
        <w:t>wyświetlanie symboli graficznych;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c)</w:t>
      </w:r>
      <w:r w:rsidRPr="00706DCB">
        <w:rPr>
          <w:rFonts w:ascii="Times New Roman" w:hAnsi="Times New Roman"/>
          <w:sz w:val="24"/>
        </w:rPr>
        <w:tab/>
        <w:t>pracę w trybie graficznym;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d)</w:t>
      </w:r>
      <w:r w:rsidRPr="00706DCB">
        <w:rPr>
          <w:rFonts w:ascii="Times New Roman" w:hAnsi="Times New Roman"/>
          <w:sz w:val="24"/>
        </w:rPr>
        <w:tab/>
        <w:t>wyświetlanie plików w standardowych formatach multimedialnych np. .avi, .bmp, .gif, .png, w tym animacji z prędkością co najmniej 25 klatek na sekundę;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e)</w:t>
      </w:r>
      <w:r w:rsidRPr="00706DCB">
        <w:rPr>
          <w:rFonts w:ascii="Times New Roman" w:hAnsi="Times New Roman"/>
          <w:sz w:val="24"/>
        </w:rPr>
        <w:tab/>
        <w:t>dowolną konfigurację wyświetlania treści na tablicy.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2.</w:t>
      </w:r>
      <w:r w:rsidRPr="00706DCB">
        <w:rPr>
          <w:rFonts w:ascii="Times New Roman" w:hAnsi="Times New Roman"/>
          <w:sz w:val="24"/>
        </w:rPr>
        <w:tab/>
        <w:t xml:space="preserve">Cyfrowy sygnał HDMI lub DVI powinien pracować w trybie minimum 1024 x 768 /60 Hz. 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3.</w:t>
      </w:r>
      <w:r w:rsidRPr="00706DCB">
        <w:rPr>
          <w:rFonts w:ascii="Times New Roman" w:hAnsi="Times New Roman"/>
          <w:sz w:val="24"/>
        </w:rPr>
        <w:tab/>
        <w:t>Matryca nie powinna być sterowana innym równoległym połączeniem.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4.</w:t>
      </w:r>
      <w:r w:rsidRPr="00706DCB">
        <w:rPr>
          <w:rFonts w:ascii="Times New Roman" w:hAnsi="Times New Roman"/>
          <w:sz w:val="24"/>
        </w:rPr>
        <w:tab/>
        <w:t>Matryca nie powinna być sterowana sygnałem modyfikowanym lub konwertowanym (z analogowego).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5.</w:t>
      </w:r>
      <w:r w:rsidRPr="00706DCB">
        <w:rPr>
          <w:rFonts w:ascii="Times New Roman" w:hAnsi="Times New Roman"/>
          <w:sz w:val="24"/>
        </w:rPr>
        <w:tab/>
        <w:t>Jeden piksel obrazu powinien odpowiadać jednej diodzie LED tablicy - nie dopuszcza się skalowania obrazu.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6.</w:t>
      </w:r>
      <w:r w:rsidRPr="00706DCB">
        <w:rPr>
          <w:rFonts w:ascii="Times New Roman" w:hAnsi="Times New Roman"/>
          <w:sz w:val="24"/>
        </w:rPr>
        <w:tab/>
        <w:t>Matryce powinny być oparte na diodach LED, czas pracy wyświetlacza przy 50% ubytku jasności i przy prądzie nominalnym powinien być równy co najmniej 100 000 g</w:t>
      </w:r>
      <w:r w:rsidRPr="00706DCB">
        <w:rPr>
          <w:rFonts w:ascii="Times New Roman" w:hAnsi="Times New Roman"/>
          <w:sz w:val="24"/>
        </w:rPr>
        <w:t>o</w:t>
      </w:r>
      <w:r w:rsidRPr="00706DCB">
        <w:rPr>
          <w:rFonts w:ascii="Times New Roman" w:hAnsi="Times New Roman"/>
          <w:sz w:val="24"/>
        </w:rPr>
        <w:t>dzin roboczych.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7.</w:t>
      </w:r>
      <w:r w:rsidRPr="00706DCB">
        <w:rPr>
          <w:rFonts w:ascii="Times New Roman" w:hAnsi="Times New Roman"/>
          <w:sz w:val="24"/>
        </w:rPr>
        <w:tab/>
        <w:t>Rozdzielczość wyświetlacza powinna być nie gorsza niż rozdzielczość wyświetlaczy tablic aktualnie eksploatowanych.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8.</w:t>
      </w:r>
      <w:r w:rsidRPr="00706DCB">
        <w:rPr>
          <w:rFonts w:ascii="Times New Roman" w:hAnsi="Times New Roman"/>
          <w:sz w:val="24"/>
        </w:rPr>
        <w:tab/>
        <w:t>Zastosowany raster powinien być nie większy niż 4 mm.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9.</w:t>
      </w:r>
      <w:r w:rsidRPr="00706DCB">
        <w:rPr>
          <w:rFonts w:ascii="Times New Roman" w:hAnsi="Times New Roman"/>
          <w:sz w:val="24"/>
        </w:rPr>
        <w:tab/>
        <w:t>Wymagane są znaki alfanumeryczne o kolorze pomarańczowym (długość fali w prz</w:t>
      </w:r>
      <w:r w:rsidRPr="00706DCB">
        <w:rPr>
          <w:rFonts w:ascii="Times New Roman" w:hAnsi="Times New Roman"/>
          <w:sz w:val="24"/>
        </w:rPr>
        <w:t>e</w:t>
      </w:r>
      <w:r w:rsidRPr="00706DCB">
        <w:rPr>
          <w:rFonts w:ascii="Times New Roman" w:hAnsi="Times New Roman"/>
          <w:sz w:val="24"/>
        </w:rPr>
        <w:t>dziale 590 nm do 610 nm) na czarnym tle. Diody muszą być selekcjonowane pod kątem jasności i długości fali. Dopuszcza się różnice jasności +/  20% oraz tolerancję długości fali +/- 2,5nm.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10.</w:t>
      </w:r>
      <w:r w:rsidRPr="00706DCB">
        <w:rPr>
          <w:rFonts w:ascii="Times New Roman" w:hAnsi="Times New Roman"/>
          <w:sz w:val="24"/>
        </w:rPr>
        <w:tab/>
        <w:t>Wielkość znaków na tablicach informacyjnych powinna być tak dostosowana, aby ich czytelność była możliwa z odległości zarówno 1 metra jak i 20 metrów (proponowana przez Zamawiającego wysokość pola przeznaczonego na znak alfanumeryczny nie mnie</w:t>
      </w:r>
      <w:r w:rsidRPr="00706DCB">
        <w:rPr>
          <w:rFonts w:ascii="Times New Roman" w:hAnsi="Times New Roman"/>
          <w:sz w:val="24"/>
        </w:rPr>
        <w:t>j</w:t>
      </w:r>
      <w:r w:rsidRPr="00706DCB">
        <w:rPr>
          <w:rFonts w:ascii="Times New Roman" w:hAnsi="Times New Roman"/>
          <w:sz w:val="24"/>
        </w:rPr>
        <w:t xml:space="preserve">sza niż 44 mm odnosi się ona do wysokości wszystkich cyfr oraz dużych liter. Wysokość małych liter może być proporcjonalnie niższa). Format znaków powinien być uzgodniony z Zamawiającym przed odbiorem końcowym. 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11.</w:t>
      </w:r>
      <w:r w:rsidRPr="00706DCB">
        <w:rPr>
          <w:rFonts w:ascii="Times New Roman" w:hAnsi="Times New Roman"/>
          <w:sz w:val="24"/>
        </w:rPr>
        <w:tab/>
        <w:t>Poszczególne znaki ustawione w trybie wierszowym powinny być dobrze czytelne pod kątem do 140°.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12.</w:t>
      </w:r>
      <w:r w:rsidRPr="00706DCB">
        <w:rPr>
          <w:rFonts w:ascii="Times New Roman" w:hAnsi="Times New Roman"/>
          <w:sz w:val="24"/>
        </w:rPr>
        <w:tab/>
        <w:t>Wyświetlane znaki powinny być dobrze czytelne zarówno w ciemności jak i przy be</w:t>
      </w:r>
      <w:r w:rsidRPr="00706DCB">
        <w:rPr>
          <w:rFonts w:ascii="Times New Roman" w:hAnsi="Times New Roman"/>
          <w:sz w:val="24"/>
        </w:rPr>
        <w:t>z</w:t>
      </w:r>
      <w:r w:rsidRPr="00706DCB">
        <w:rPr>
          <w:rFonts w:ascii="Times New Roman" w:hAnsi="Times New Roman"/>
          <w:sz w:val="24"/>
        </w:rPr>
        <w:t>pośrednim padaniu na nie promieni słonecznych. Oznacza to, że wszystkie wyświetlacze powinny posiadać automatyczną regulację jasności. Wartości graniczne jasności powinny być sparametryzowane; dopuszcza się tablice o parametrach jasności min. 5000 cd/m2 (warunkiem odbioru tablic będzie przedstawienie wyników badań potwierdzających spe</w:t>
      </w:r>
      <w:r w:rsidRPr="00706DCB">
        <w:rPr>
          <w:rFonts w:ascii="Times New Roman" w:hAnsi="Times New Roman"/>
          <w:sz w:val="24"/>
        </w:rPr>
        <w:t>ł</w:t>
      </w:r>
      <w:r w:rsidRPr="00706DCB">
        <w:rPr>
          <w:rFonts w:ascii="Times New Roman" w:hAnsi="Times New Roman"/>
          <w:sz w:val="24"/>
        </w:rPr>
        <w:t>nienie tego warunku, wykonanych przez certyfikowane laboratorium).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13.</w:t>
      </w:r>
      <w:r w:rsidRPr="00706DCB">
        <w:rPr>
          <w:rFonts w:ascii="Times New Roman" w:hAnsi="Times New Roman"/>
          <w:sz w:val="24"/>
        </w:rPr>
        <w:tab/>
        <w:t>Rodzaj tablic – dwustronne.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14.</w:t>
      </w:r>
      <w:r w:rsidRPr="00706DCB">
        <w:rPr>
          <w:rFonts w:ascii="Times New Roman" w:hAnsi="Times New Roman"/>
          <w:sz w:val="24"/>
        </w:rPr>
        <w:tab/>
        <w:t>Każda tablica powinna posiadać co najmniej 4 wiersze przeznaczone na prognozy oraz 1 wiersz przeznaczony do wyświetlania komunikatów w postaci nie mniej niż 8 osobnych tekstów (prezentowanych sekwencyjnie), każdy z liczbą znaków nie mniejszą niż 512.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15.</w:t>
      </w:r>
      <w:r w:rsidRPr="00706DCB">
        <w:rPr>
          <w:rFonts w:ascii="Times New Roman" w:hAnsi="Times New Roman"/>
          <w:sz w:val="24"/>
        </w:rPr>
        <w:tab/>
        <w:t>Wyświetlane prognozy powinny być rozmieszczone na ekranie tablicy w trzech k</w:t>
      </w:r>
      <w:r w:rsidRPr="00706DCB">
        <w:rPr>
          <w:rFonts w:ascii="Times New Roman" w:hAnsi="Times New Roman"/>
          <w:sz w:val="24"/>
        </w:rPr>
        <w:t>o</w:t>
      </w:r>
      <w:r w:rsidRPr="00706DCB">
        <w:rPr>
          <w:rFonts w:ascii="Times New Roman" w:hAnsi="Times New Roman"/>
          <w:sz w:val="24"/>
        </w:rPr>
        <w:t>lumnach: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a)</w:t>
      </w:r>
      <w:r w:rsidRPr="00706DCB">
        <w:rPr>
          <w:rFonts w:ascii="Times New Roman" w:hAnsi="Times New Roman"/>
          <w:sz w:val="24"/>
        </w:rPr>
        <w:tab/>
        <w:t>kolumna z oznaczeniem linii;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b)</w:t>
      </w:r>
      <w:r w:rsidRPr="00706DCB">
        <w:rPr>
          <w:rFonts w:ascii="Times New Roman" w:hAnsi="Times New Roman"/>
          <w:sz w:val="24"/>
        </w:rPr>
        <w:tab/>
        <w:t>kolumna z oznaczeniem kierunku;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c)</w:t>
      </w:r>
      <w:r w:rsidRPr="00706DCB">
        <w:rPr>
          <w:rFonts w:ascii="Times New Roman" w:hAnsi="Times New Roman"/>
          <w:sz w:val="24"/>
        </w:rPr>
        <w:tab/>
        <w:t>kolumna z czasem pozostałym do odjazdu.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16.</w:t>
      </w:r>
      <w:r w:rsidRPr="00706DCB">
        <w:rPr>
          <w:rFonts w:ascii="Times New Roman" w:hAnsi="Times New Roman"/>
          <w:sz w:val="24"/>
        </w:rPr>
        <w:tab/>
        <w:t>Bezpośrednio nad wyświetlaczem, na obudowie tablicy, należy umieścić nagłówek w postaci statycznych napisów: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a)</w:t>
      </w:r>
      <w:r w:rsidRPr="00706DCB">
        <w:rPr>
          <w:rFonts w:ascii="Times New Roman" w:hAnsi="Times New Roman"/>
          <w:sz w:val="24"/>
        </w:rPr>
        <w:tab/>
        <w:t>„linia / route” (z wyrównaniem do lewego marginesu kolumny z oznaczeniem linii),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b)</w:t>
      </w:r>
      <w:r w:rsidRPr="00706DCB">
        <w:rPr>
          <w:rFonts w:ascii="Times New Roman" w:hAnsi="Times New Roman"/>
          <w:sz w:val="24"/>
        </w:rPr>
        <w:tab/>
        <w:t xml:space="preserve">„kierunek / destination” (z wyrównaniem do lewego marginesu kolumny 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z kierunkiem kursu),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c)</w:t>
      </w:r>
      <w:r w:rsidRPr="00706DCB">
        <w:rPr>
          <w:rFonts w:ascii="Times New Roman" w:hAnsi="Times New Roman"/>
          <w:sz w:val="24"/>
        </w:rPr>
        <w:tab/>
        <w:t>„odjazd za / departure in” (z wyrównaniem do prawego marginesu kolumny z pod</w:t>
      </w:r>
      <w:r w:rsidRPr="00706DCB">
        <w:rPr>
          <w:rFonts w:ascii="Times New Roman" w:hAnsi="Times New Roman"/>
          <w:sz w:val="24"/>
        </w:rPr>
        <w:t>a</w:t>
      </w:r>
      <w:r w:rsidRPr="00706DCB">
        <w:rPr>
          <w:rFonts w:ascii="Times New Roman" w:hAnsi="Times New Roman"/>
          <w:sz w:val="24"/>
        </w:rPr>
        <w:t>niem czasu).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17.</w:t>
      </w:r>
      <w:r w:rsidRPr="00706DCB">
        <w:rPr>
          <w:rFonts w:ascii="Times New Roman" w:hAnsi="Times New Roman"/>
          <w:sz w:val="24"/>
        </w:rPr>
        <w:tab/>
        <w:t>Na obudowie tablicy, w jej górnej części, należy umieścić następujące elementy: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a)</w:t>
      </w:r>
      <w:r w:rsidRPr="00706DCB">
        <w:rPr>
          <w:rFonts w:ascii="Times New Roman" w:hAnsi="Times New Roman"/>
          <w:sz w:val="24"/>
        </w:rPr>
        <w:tab/>
        <w:t xml:space="preserve">piktogramy przystanku </w:t>
      </w:r>
      <w:r>
        <w:rPr>
          <w:rFonts w:ascii="Times New Roman" w:hAnsi="Times New Roman"/>
          <w:sz w:val="24"/>
        </w:rPr>
        <w:t>autobusowego</w:t>
      </w:r>
      <w:r w:rsidRPr="00706DCB">
        <w:rPr>
          <w:rFonts w:ascii="Times New Roman" w:hAnsi="Times New Roman"/>
          <w:sz w:val="24"/>
        </w:rPr>
        <w:t xml:space="preserve"> wg zdefiniowanych przez Zarząd Transportu Miejskiego wzorów,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b)</w:t>
      </w:r>
      <w:r w:rsidRPr="00706DCB">
        <w:rPr>
          <w:rFonts w:ascii="Times New Roman" w:hAnsi="Times New Roman"/>
          <w:sz w:val="24"/>
        </w:rPr>
        <w:tab/>
        <w:t>nazwa przystanku wraz z numerem, przykładowo „Inżynierska 03”,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c)</w:t>
      </w:r>
      <w:r w:rsidRPr="00706DCB">
        <w:rPr>
          <w:rFonts w:ascii="Times New Roman" w:hAnsi="Times New Roman"/>
          <w:sz w:val="24"/>
        </w:rPr>
        <w:tab/>
        <w:t>logo ZTM.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18.</w:t>
      </w:r>
      <w:r w:rsidRPr="00706DCB">
        <w:rPr>
          <w:rFonts w:ascii="Times New Roman" w:hAnsi="Times New Roman"/>
          <w:sz w:val="24"/>
        </w:rPr>
        <w:tab/>
        <w:t>Dodatkową informacją wyświetlaną na tablicy powinien być aktualny czas.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19.</w:t>
      </w:r>
      <w:r w:rsidRPr="00706DCB">
        <w:rPr>
          <w:rFonts w:ascii="Times New Roman" w:hAnsi="Times New Roman"/>
          <w:sz w:val="24"/>
        </w:rPr>
        <w:tab/>
        <w:t>Wyświetlacze tablicy powinny być odpowiednio wykonane, tak aby mogły prezent</w:t>
      </w:r>
      <w:r w:rsidRPr="00706DCB">
        <w:rPr>
          <w:rFonts w:ascii="Times New Roman" w:hAnsi="Times New Roman"/>
          <w:sz w:val="24"/>
        </w:rPr>
        <w:t>o</w:t>
      </w:r>
      <w:r w:rsidRPr="00706DCB">
        <w:rPr>
          <w:rFonts w:ascii="Times New Roman" w:hAnsi="Times New Roman"/>
          <w:sz w:val="24"/>
        </w:rPr>
        <w:t>wać następujące informacje: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a)</w:t>
      </w:r>
      <w:r w:rsidRPr="00706DCB">
        <w:rPr>
          <w:rFonts w:ascii="Times New Roman" w:hAnsi="Times New Roman"/>
          <w:sz w:val="24"/>
        </w:rPr>
        <w:tab/>
        <w:t>oznaczenie linii: co najmniej 3 znaki alfanumeryczne plus 1 spacja, z wyrównaniem do prawego marginesu kolumny z oznaczeniem linii;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b)</w:t>
      </w:r>
      <w:r w:rsidRPr="00706DCB">
        <w:rPr>
          <w:rFonts w:ascii="Times New Roman" w:hAnsi="Times New Roman"/>
          <w:sz w:val="24"/>
        </w:rPr>
        <w:tab/>
        <w:t>kierunek kursu: co najmniej 30 znaków alfanumerycznych plus 1 spacja, z wyrówn</w:t>
      </w:r>
      <w:r w:rsidRPr="00706DCB">
        <w:rPr>
          <w:rFonts w:ascii="Times New Roman" w:hAnsi="Times New Roman"/>
          <w:sz w:val="24"/>
        </w:rPr>
        <w:t>a</w:t>
      </w:r>
      <w:r w:rsidRPr="00706DCB">
        <w:rPr>
          <w:rFonts w:ascii="Times New Roman" w:hAnsi="Times New Roman"/>
          <w:sz w:val="24"/>
        </w:rPr>
        <w:t>niem do lewego marginesu kolumny z oznaczeniem kierunku;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c)</w:t>
      </w:r>
      <w:r w:rsidRPr="00706DCB">
        <w:rPr>
          <w:rFonts w:ascii="Times New Roman" w:hAnsi="Times New Roman"/>
          <w:sz w:val="24"/>
        </w:rPr>
        <w:tab/>
        <w:t>informację o pojazdach niskopodłogowych w postaci piktogramu wózka inwalidzki</w:t>
      </w:r>
      <w:r w:rsidRPr="00706DCB">
        <w:rPr>
          <w:rFonts w:ascii="Times New Roman" w:hAnsi="Times New Roman"/>
          <w:sz w:val="24"/>
        </w:rPr>
        <w:t>e</w:t>
      </w:r>
      <w:r w:rsidRPr="00706DCB">
        <w:rPr>
          <w:rFonts w:ascii="Times New Roman" w:hAnsi="Times New Roman"/>
          <w:sz w:val="24"/>
        </w:rPr>
        <w:t>go umieszczoną w kolumnie z oznaczeniem kierunku, z zachowaniem odstępu równego 11 pikseli pomiędzy nazwą kierunku a piktogramem;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d)</w:t>
      </w:r>
      <w:r w:rsidRPr="00706DCB">
        <w:rPr>
          <w:rFonts w:ascii="Times New Roman" w:hAnsi="Times New Roman"/>
          <w:sz w:val="24"/>
        </w:rPr>
        <w:tab/>
        <w:t>czas pozostały do odjazdu: co najmniej 3 znaki alfanumeryczne oraz skrót „min” umieszczony po czasie pozostałym do odjazdu, z wyrównaniem do prawego marginesu kolumny z czasem do odjazdu.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20.</w:t>
      </w:r>
      <w:r w:rsidRPr="00706DCB">
        <w:rPr>
          <w:rFonts w:ascii="Times New Roman" w:hAnsi="Times New Roman"/>
          <w:sz w:val="24"/>
        </w:rPr>
        <w:tab/>
        <w:t>Wyświetlane informacje o odjazdach poszczególnych pojazdów powinny być preze</w:t>
      </w:r>
      <w:r w:rsidRPr="00706DCB">
        <w:rPr>
          <w:rFonts w:ascii="Times New Roman" w:hAnsi="Times New Roman"/>
          <w:sz w:val="24"/>
        </w:rPr>
        <w:t>n</w:t>
      </w:r>
      <w:r w:rsidRPr="00706DCB">
        <w:rPr>
          <w:rFonts w:ascii="Times New Roman" w:hAnsi="Times New Roman"/>
          <w:sz w:val="24"/>
        </w:rPr>
        <w:t>towane jedna pod drugą, z zachowaniem wyrównania opisanego wyżej.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21.</w:t>
      </w:r>
      <w:r w:rsidRPr="00706DCB">
        <w:rPr>
          <w:rFonts w:ascii="Times New Roman" w:hAnsi="Times New Roman"/>
          <w:sz w:val="24"/>
        </w:rPr>
        <w:tab/>
        <w:t xml:space="preserve">Gdy obliczony czas pozostały do odjazdu </w:t>
      </w:r>
      <w:r>
        <w:rPr>
          <w:rFonts w:ascii="Times New Roman" w:hAnsi="Times New Roman"/>
          <w:sz w:val="24"/>
        </w:rPr>
        <w:t>autobusu</w:t>
      </w:r>
      <w:r w:rsidRPr="00706DCB">
        <w:rPr>
          <w:rFonts w:ascii="Times New Roman" w:hAnsi="Times New Roman"/>
          <w:sz w:val="24"/>
        </w:rPr>
        <w:t xml:space="preserve"> z przystanku jest mniejszy niż je</w:t>
      </w:r>
      <w:r w:rsidRPr="00706DCB">
        <w:rPr>
          <w:rFonts w:ascii="Times New Roman" w:hAnsi="Times New Roman"/>
          <w:sz w:val="24"/>
        </w:rPr>
        <w:t>d</w:t>
      </w:r>
      <w:r w:rsidRPr="00706DCB">
        <w:rPr>
          <w:rFonts w:ascii="Times New Roman" w:hAnsi="Times New Roman"/>
          <w:sz w:val="24"/>
        </w:rPr>
        <w:t>na minuta, w miejsce liczby minut pozostałych do odjazdu powinien pojawić się odp</w:t>
      </w:r>
      <w:r w:rsidRPr="00706DCB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>wiedni piktogram (wizualizacja autobusu</w:t>
      </w:r>
      <w:r w:rsidRPr="00706DCB">
        <w:rPr>
          <w:rFonts w:ascii="Times New Roman" w:hAnsi="Times New Roman"/>
          <w:sz w:val="24"/>
        </w:rPr>
        <w:t xml:space="preserve">). 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22.</w:t>
      </w:r>
      <w:r w:rsidRPr="00706DCB">
        <w:rPr>
          <w:rFonts w:ascii="Times New Roman" w:hAnsi="Times New Roman"/>
          <w:sz w:val="24"/>
        </w:rPr>
        <w:tab/>
        <w:t>Tuż po wjeździe pojazdu na przystanek, kraniec docelowy danego kursu oraz pikt</w:t>
      </w:r>
      <w:r w:rsidRPr="00706DCB">
        <w:rPr>
          <w:rFonts w:ascii="Times New Roman" w:hAnsi="Times New Roman"/>
          <w:sz w:val="24"/>
        </w:rPr>
        <w:t>o</w:t>
      </w:r>
      <w:r w:rsidRPr="00706DCB">
        <w:rPr>
          <w:rFonts w:ascii="Times New Roman" w:hAnsi="Times New Roman"/>
          <w:sz w:val="24"/>
        </w:rPr>
        <w:t xml:space="preserve">gram opisany wyżej powinny być wyświetlane w sposób pulsujący do momentu odjazdu pojazdu z przystanku lub przez okres będący parametrem systemu. Parametr ten określa czas, po jakim informacja jest usuwana z systemu, liczony od momentu wjazdu pojazdu na przystanek. Powinna być możliwa łatwa do wprowadzenia zmiana tego parametru w granicach od 5 do 30 sekund dla każdej tablicy niezależnie. 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23.</w:t>
      </w:r>
      <w:r w:rsidRPr="00706DCB">
        <w:rPr>
          <w:rFonts w:ascii="Times New Roman" w:hAnsi="Times New Roman"/>
          <w:sz w:val="24"/>
        </w:rPr>
        <w:tab/>
        <w:t>Aktualizacja prognoz odjazdów wyświetlanych na tablicach powinna odbywać się w trybie zapewniającym jednoznaczność informacji (np. bez powielania prognoz dotycz</w:t>
      </w:r>
      <w:r w:rsidRPr="00706DCB">
        <w:rPr>
          <w:rFonts w:ascii="Times New Roman" w:hAnsi="Times New Roman"/>
          <w:sz w:val="24"/>
        </w:rPr>
        <w:t>ą</w:t>
      </w:r>
      <w:r w:rsidRPr="00706DCB">
        <w:rPr>
          <w:rFonts w:ascii="Times New Roman" w:hAnsi="Times New Roman"/>
          <w:sz w:val="24"/>
        </w:rPr>
        <w:t>cych tego samego odjazdu).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24.</w:t>
      </w:r>
      <w:r w:rsidRPr="00706DCB">
        <w:rPr>
          <w:rFonts w:ascii="Times New Roman" w:hAnsi="Times New Roman"/>
          <w:sz w:val="24"/>
        </w:rPr>
        <w:tab/>
        <w:t>Komunikaty specjalne powinny być wyświetlane w najniższym wierszu tablicy. W przypadku, gdy tekst jest dłuższy niż liczba znaków w wierszu – powinien być  wyświ</w:t>
      </w:r>
      <w:r w:rsidRPr="00706DCB">
        <w:rPr>
          <w:rFonts w:ascii="Times New Roman" w:hAnsi="Times New Roman"/>
          <w:sz w:val="24"/>
        </w:rPr>
        <w:t>e</w:t>
      </w:r>
      <w:r w:rsidRPr="00706DCB">
        <w:rPr>
          <w:rFonts w:ascii="Times New Roman" w:hAnsi="Times New Roman"/>
          <w:sz w:val="24"/>
        </w:rPr>
        <w:t>tlany jako napis przesuwający się od prawej strony do lewej.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25.</w:t>
      </w:r>
      <w:r w:rsidRPr="00706DCB">
        <w:rPr>
          <w:rFonts w:ascii="Times New Roman" w:hAnsi="Times New Roman"/>
          <w:sz w:val="24"/>
        </w:rPr>
        <w:tab/>
        <w:t>Teksty powinny być prezentowane w czcionce proporcjonalnej z przedłużeniami do</w:t>
      </w:r>
      <w:r w:rsidRPr="00706DCB">
        <w:rPr>
          <w:rFonts w:ascii="Times New Roman" w:hAnsi="Times New Roman"/>
          <w:sz w:val="24"/>
        </w:rPr>
        <w:t>l</w:t>
      </w:r>
      <w:r w:rsidRPr="00706DCB">
        <w:rPr>
          <w:rFonts w:ascii="Times New Roman" w:hAnsi="Times New Roman"/>
          <w:sz w:val="24"/>
        </w:rPr>
        <w:t>nymi i górnymi, znakami polskimi i automatyczną optymalizacją odstępów. Należy uwzględnić wyświetlanie tekstów składających się z dowolnej sekwencji znaków, w tym dużych i małych liter. Możliwe powinno być wyświetlanie tekstu naprzemiennego, puls</w:t>
      </w:r>
      <w:r w:rsidRPr="00706DCB">
        <w:rPr>
          <w:rFonts w:ascii="Times New Roman" w:hAnsi="Times New Roman"/>
          <w:sz w:val="24"/>
        </w:rPr>
        <w:t>u</w:t>
      </w:r>
      <w:r w:rsidRPr="00706DCB">
        <w:rPr>
          <w:rFonts w:ascii="Times New Roman" w:hAnsi="Times New Roman"/>
          <w:sz w:val="24"/>
        </w:rPr>
        <w:t>jącego oraz przesuwającego się wzdłuż wiersza od prawej strony do lewej.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</w:p>
    <w:p w:rsidR="00862444" w:rsidRPr="00C019F3" w:rsidRDefault="00862444" w:rsidP="00C019F3">
      <w:pPr>
        <w:spacing w:line="360" w:lineRule="auto"/>
        <w:ind w:left="360"/>
        <w:jc w:val="center"/>
        <w:rPr>
          <w:rFonts w:ascii="Times New Roman" w:hAnsi="Times New Roman"/>
          <w:b/>
          <w:sz w:val="24"/>
        </w:rPr>
      </w:pPr>
      <w:r w:rsidRPr="00C019F3">
        <w:rPr>
          <w:rFonts w:ascii="Times New Roman" w:hAnsi="Times New Roman"/>
          <w:b/>
          <w:sz w:val="24"/>
        </w:rPr>
        <w:t>Moduł rezerwowego zasilania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1.</w:t>
      </w:r>
      <w:r w:rsidRPr="00706DCB">
        <w:rPr>
          <w:rFonts w:ascii="Times New Roman" w:hAnsi="Times New Roman"/>
          <w:sz w:val="24"/>
        </w:rPr>
        <w:tab/>
        <w:t>Każda tablica powinna zostać wyposażona we wbudowany moduł rezerwowego zas</w:t>
      </w:r>
      <w:r w:rsidRPr="00706DCB">
        <w:rPr>
          <w:rFonts w:ascii="Times New Roman" w:hAnsi="Times New Roman"/>
          <w:sz w:val="24"/>
        </w:rPr>
        <w:t>i</w:t>
      </w:r>
      <w:r w:rsidRPr="00706DCB">
        <w:rPr>
          <w:rFonts w:ascii="Times New Roman" w:hAnsi="Times New Roman"/>
          <w:sz w:val="24"/>
        </w:rPr>
        <w:t>lania, uaktywniający się w przypadku obniżenia napięcia zasilania poniżej poziomu 0,8Un.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2.</w:t>
      </w:r>
      <w:r w:rsidRPr="00706DCB">
        <w:rPr>
          <w:rFonts w:ascii="Times New Roman" w:hAnsi="Times New Roman"/>
          <w:sz w:val="24"/>
        </w:rPr>
        <w:tab/>
        <w:t>W przypadku awarii zasilania podstawowego, źródło napięcia rezerwowego powinno zasilać tablicę informacyjną nie krócej niż przez 1 godzinę. W tym czasie moduł reze</w:t>
      </w:r>
      <w:r w:rsidRPr="00706DCB">
        <w:rPr>
          <w:rFonts w:ascii="Times New Roman" w:hAnsi="Times New Roman"/>
          <w:sz w:val="24"/>
        </w:rPr>
        <w:t>r</w:t>
      </w:r>
      <w:r w:rsidRPr="00706DCB">
        <w:rPr>
          <w:rFonts w:ascii="Times New Roman" w:hAnsi="Times New Roman"/>
          <w:sz w:val="24"/>
        </w:rPr>
        <w:t>wowego zasilania powinien dostarczać ilość energii wystarczającą, aby tablica zachowała swą pełną funkcjonalność przez okres co najmniej 2 minut. Powyżej tego czasu, tj. przez okres następnych 58 minut, moduł rezerwowego zasilania powinien dostarczać ilość ene</w:t>
      </w:r>
      <w:r w:rsidRPr="00706DCB">
        <w:rPr>
          <w:rFonts w:ascii="Times New Roman" w:hAnsi="Times New Roman"/>
          <w:sz w:val="24"/>
        </w:rPr>
        <w:t>r</w:t>
      </w:r>
      <w:r w:rsidRPr="00706DCB">
        <w:rPr>
          <w:rFonts w:ascii="Times New Roman" w:hAnsi="Times New Roman"/>
          <w:sz w:val="24"/>
        </w:rPr>
        <w:t>gii wystarczającą do podtrzymania komunikacji tablicy z Serwerem SIP oraz do wyświ</w:t>
      </w:r>
      <w:r w:rsidRPr="00706DCB">
        <w:rPr>
          <w:rFonts w:ascii="Times New Roman" w:hAnsi="Times New Roman"/>
          <w:sz w:val="24"/>
        </w:rPr>
        <w:t>e</w:t>
      </w:r>
      <w:r w:rsidRPr="00706DCB">
        <w:rPr>
          <w:rFonts w:ascii="Times New Roman" w:hAnsi="Times New Roman"/>
          <w:sz w:val="24"/>
        </w:rPr>
        <w:t>tlania w wierszu informacyjnym komunikatu o awarii zasilania na przystanku o treści: „Problem z zasilaniem w panelu informacyjnym”. Dopuszcza się, aby w tym czasie wie</w:t>
      </w:r>
      <w:r w:rsidRPr="00706DCB">
        <w:rPr>
          <w:rFonts w:ascii="Times New Roman" w:hAnsi="Times New Roman"/>
          <w:sz w:val="24"/>
        </w:rPr>
        <w:t>r</w:t>
      </w:r>
      <w:r w:rsidRPr="00706DCB">
        <w:rPr>
          <w:rFonts w:ascii="Times New Roman" w:hAnsi="Times New Roman"/>
          <w:sz w:val="24"/>
        </w:rPr>
        <w:t xml:space="preserve">sze dotyczące prognoz odjazdów tramwajów z przystanku były wygaszone. 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3.</w:t>
      </w:r>
      <w:r w:rsidRPr="00706DCB">
        <w:rPr>
          <w:rFonts w:ascii="Times New Roman" w:hAnsi="Times New Roman"/>
          <w:sz w:val="24"/>
        </w:rPr>
        <w:tab/>
        <w:t>W przypadku powrotu napięcia zasilającego tablicę informacyjną powinno nastąpić samoczynne bezobsługowe uruchomienie tej tablicy w trybie normalnej pracy.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4.</w:t>
      </w:r>
      <w:r w:rsidRPr="00706DCB">
        <w:rPr>
          <w:rFonts w:ascii="Times New Roman" w:hAnsi="Times New Roman"/>
          <w:sz w:val="24"/>
        </w:rPr>
        <w:tab/>
        <w:t>Moduł rezerwowego zasilania powinien zostać umieszczony wewnątrz obudowy tabl</w:t>
      </w:r>
      <w:r w:rsidRPr="00706DCB">
        <w:rPr>
          <w:rFonts w:ascii="Times New Roman" w:hAnsi="Times New Roman"/>
          <w:sz w:val="24"/>
        </w:rPr>
        <w:t>i</w:t>
      </w:r>
      <w:r w:rsidRPr="00706DCB">
        <w:rPr>
          <w:rFonts w:ascii="Times New Roman" w:hAnsi="Times New Roman"/>
          <w:sz w:val="24"/>
        </w:rPr>
        <w:t>cy informacyjnej.</w:t>
      </w:r>
    </w:p>
    <w:p w:rsidR="00862444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</w:p>
    <w:p w:rsidR="00862444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</w:p>
    <w:p w:rsidR="00862444" w:rsidRPr="004C26FD" w:rsidRDefault="00862444" w:rsidP="004C26FD">
      <w:pPr>
        <w:spacing w:line="360" w:lineRule="auto"/>
        <w:ind w:left="360"/>
        <w:jc w:val="center"/>
        <w:rPr>
          <w:rFonts w:ascii="Times New Roman" w:hAnsi="Times New Roman"/>
          <w:b/>
          <w:sz w:val="24"/>
        </w:rPr>
      </w:pPr>
      <w:r w:rsidRPr="004C26FD">
        <w:rPr>
          <w:rFonts w:ascii="Times New Roman" w:hAnsi="Times New Roman"/>
          <w:b/>
          <w:sz w:val="24"/>
        </w:rPr>
        <w:t>Oprogramowanie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Operator SIP po stronie Zamawiającego powinien mieć możliwość zarządzania i prz</w:t>
      </w:r>
      <w:r w:rsidRPr="00706DCB">
        <w:rPr>
          <w:rFonts w:ascii="Times New Roman" w:hAnsi="Times New Roman"/>
          <w:sz w:val="24"/>
        </w:rPr>
        <w:t>e</w:t>
      </w:r>
      <w:r w:rsidRPr="00706DCB">
        <w:rPr>
          <w:rFonts w:ascii="Times New Roman" w:hAnsi="Times New Roman"/>
          <w:sz w:val="24"/>
        </w:rPr>
        <w:t>prowadzania diagnostyki pracy poszczególnych tablic za pomocą odpowiedniego opr</w:t>
      </w:r>
      <w:r w:rsidRPr="00706DCB">
        <w:rPr>
          <w:rFonts w:ascii="Times New Roman" w:hAnsi="Times New Roman"/>
          <w:sz w:val="24"/>
        </w:rPr>
        <w:t>o</w:t>
      </w:r>
      <w:r w:rsidRPr="00706DCB">
        <w:rPr>
          <w:rFonts w:ascii="Times New Roman" w:hAnsi="Times New Roman"/>
          <w:sz w:val="24"/>
        </w:rPr>
        <w:t>gramowania. W szczególności na stanowisku operatora powinny być dostępne dane o pr</w:t>
      </w:r>
      <w:r w:rsidRPr="00706DCB">
        <w:rPr>
          <w:rFonts w:ascii="Times New Roman" w:hAnsi="Times New Roman"/>
          <w:sz w:val="24"/>
        </w:rPr>
        <w:t>a</w:t>
      </w:r>
      <w:r w:rsidRPr="00706DCB">
        <w:rPr>
          <w:rFonts w:ascii="Times New Roman" w:hAnsi="Times New Roman"/>
          <w:sz w:val="24"/>
        </w:rPr>
        <w:t>cy każdej z tablic, w postaci komunikatów o ich nieprawidłowym działaniu (awaria zas</w:t>
      </w:r>
      <w:r w:rsidRPr="00706DCB">
        <w:rPr>
          <w:rFonts w:ascii="Times New Roman" w:hAnsi="Times New Roman"/>
          <w:sz w:val="24"/>
        </w:rPr>
        <w:t>i</w:t>
      </w:r>
      <w:r w:rsidRPr="00706DCB">
        <w:rPr>
          <w:rFonts w:ascii="Times New Roman" w:hAnsi="Times New Roman"/>
          <w:sz w:val="24"/>
        </w:rPr>
        <w:t>lania, utrata łączności), o otwarciu klap/drzwiczek oraz o akcie wandalizmu. Komunikaty te powinny być generowane przez tablice automatycznie, z opóźnieniem nie większym niż 1 minuta od momentu wystąpienia.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</w:p>
    <w:p w:rsidR="00862444" w:rsidRPr="004C26FD" w:rsidRDefault="00862444" w:rsidP="004C26FD">
      <w:pPr>
        <w:spacing w:line="360" w:lineRule="auto"/>
        <w:ind w:left="360"/>
        <w:jc w:val="center"/>
        <w:rPr>
          <w:b/>
        </w:rPr>
      </w:pPr>
      <w:r w:rsidRPr="004C26FD">
        <w:rPr>
          <w:b/>
        </w:rPr>
        <w:t>Komunikacja tablic SIP obecnie eksploatowanym przez Zamawiającego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1.</w:t>
      </w:r>
      <w:r w:rsidRPr="00706DCB">
        <w:rPr>
          <w:rFonts w:ascii="Times New Roman" w:hAnsi="Times New Roman"/>
          <w:sz w:val="24"/>
        </w:rPr>
        <w:tab/>
        <w:t xml:space="preserve">Komunikacja pomiędzy tablicami dostarczonymi w ramach niniejszego zamówienia, a Systemem Informacji Pasażerskiej eksploatowanym przez </w:t>
      </w:r>
      <w:r>
        <w:rPr>
          <w:rFonts w:ascii="Times New Roman" w:hAnsi="Times New Roman"/>
          <w:sz w:val="24"/>
        </w:rPr>
        <w:t>Tramwaje Warszawskie</w:t>
      </w:r>
      <w:r w:rsidRPr="00706DCB">
        <w:rPr>
          <w:rFonts w:ascii="Times New Roman" w:hAnsi="Times New Roman"/>
          <w:sz w:val="24"/>
        </w:rPr>
        <w:t xml:space="preserve"> będzie odbywała się za pośrednictwem interfejsu SIP API </w:t>
      </w:r>
      <w:r>
        <w:rPr>
          <w:rFonts w:ascii="Times New Roman" w:hAnsi="Times New Roman"/>
          <w:sz w:val="24"/>
        </w:rPr>
        <w:t>Tramwajów Warszawskicg</w:t>
      </w:r>
      <w:r w:rsidRPr="00706DCB">
        <w:rPr>
          <w:rFonts w:ascii="Times New Roman" w:hAnsi="Times New Roman"/>
          <w:sz w:val="24"/>
        </w:rPr>
        <w:t xml:space="preserve">. 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2.</w:t>
      </w:r>
      <w:r w:rsidRPr="00706DCB">
        <w:rPr>
          <w:rFonts w:ascii="Times New Roman" w:hAnsi="Times New Roman"/>
          <w:sz w:val="24"/>
        </w:rPr>
        <w:tab/>
        <w:t>Zamawiający będzie udostępniał Wykonawcy zestaw danych do wyświetlania na t</w:t>
      </w:r>
      <w:r w:rsidRPr="00706DCB">
        <w:rPr>
          <w:rFonts w:ascii="Times New Roman" w:hAnsi="Times New Roman"/>
          <w:sz w:val="24"/>
        </w:rPr>
        <w:t>a</w:t>
      </w:r>
      <w:r w:rsidRPr="00706DCB">
        <w:rPr>
          <w:rFonts w:ascii="Times New Roman" w:hAnsi="Times New Roman"/>
          <w:sz w:val="24"/>
        </w:rPr>
        <w:t>blicach obejmujący informacje dotyczące: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a)</w:t>
      </w:r>
      <w:r>
        <w:rPr>
          <w:rFonts w:ascii="Times New Roman" w:hAnsi="Times New Roman"/>
          <w:sz w:val="24"/>
        </w:rPr>
        <w:tab/>
        <w:t>numeru linii autobusowej</w:t>
      </w:r>
      <w:r w:rsidRPr="00706DCB">
        <w:rPr>
          <w:rFonts w:ascii="Times New Roman" w:hAnsi="Times New Roman"/>
          <w:sz w:val="24"/>
        </w:rPr>
        <w:t>,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b)</w:t>
      </w:r>
      <w:r w:rsidRPr="00706DCB">
        <w:rPr>
          <w:rFonts w:ascii="Times New Roman" w:hAnsi="Times New Roman"/>
          <w:sz w:val="24"/>
        </w:rPr>
        <w:tab/>
        <w:t>kierunku,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c)</w:t>
      </w:r>
      <w:r w:rsidRPr="00706DCB">
        <w:rPr>
          <w:rFonts w:ascii="Times New Roman" w:hAnsi="Times New Roman"/>
          <w:sz w:val="24"/>
        </w:rPr>
        <w:tab/>
        <w:t xml:space="preserve">czasu odjazdu </w:t>
      </w:r>
      <w:r>
        <w:rPr>
          <w:rFonts w:ascii="Times New Roman" w:hAnsi="Times New Roman"/>
          <w:sz w:val="24"/>
        </w:rPr>
        <w:t>autobusu</w:t>
      </w:r>
      <w:r w:rsidRPr="00706DCB">
        <w:rPr>
          <w:rFonts w:ascii="Times New Roman" w:hAnsi="Times New Roman"/>
          <w:sz w:val="24"/>
        </w:rPr>
        <w:t xml:space="preserve"> z przystanku,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d)</w:t>
      </w:r>
      <w:r w:rsidRPr="00706DCB">
        <w:rPr>
          <w:rFonts w:ascii="Times New Roman" w:hAnsi="Times New Roman"/>
          <w:sz w:val="24"/>
        </w:rPr>
        <w:tab/>
        <w:t xml:space="preserve">niskopodłogowości </w:t>
      </w:r>
      <w:r>
        <w:rPr>
          <w:rFonts w:ascii="Times New Roman" w:hAnsi="Times New Roman"/>
          <w:sz w:val="24"/>
        </w:rPr>
        <w:t>pojazdu</w:t>
      </w:r>
      <w:r w:rsidRPr="00706DCB">
        <w:rPr>
          <w:rFonts w:ascii="Times New Roman" w:hAnsi="Times New Roman"/>
          <w:sz w:val="24"/>
        </w:rPr>
        <w:t>,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e)</w:t>
      </w:r>
      <w:r w:rsidRPr="00706DCB">
        <w:rPr>
          <w:rFonts w:ascii="Times New Roman" w:hAnsi="Times New Roman"/>
          <w:sz w:val="24"/>
        </w:rPr>
        <w:tab/>
        <w:t xml:space="preserve">momentu usunięcia prognozy z tablicy, 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f)</w:t>
      </w:r>
      <w:r w:rsidRPr="00706DCB">
        <w:rPr>
          <w:rFonts w:ascii="Times New Roman" w:hAnsi="Times New Roman"/>
          <w:sz w:val="24"/>
        </w:rPr>
        <w:tab/>
        <w:t xml:space="preserve">wjazdu na przystanek i wyjazdu z przystanku,  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g)</w:t>
      </w:r>
      <w:r w:rsidRPr="00706DCB">
        <w:rPr>
          <w:rFonts w:ascii="Times New Roman" w:hAnsi="Times New Roman"/>
          <w:sz w:val="24"/>
        </w:rPr>
        <w:tab/>
        <w:t>typu prognozy – statyczna (według rozkładu jazdy) czy dynamiczna (według aktualnej pozycji na trasie),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h)</w:t>
      </w:r>
      <w:r w:rsidRPr="00706DCB">
        <w:rPr>
          <w:rFonts w:ascii="Times New Roman" w:hAnsi="Times New Roman"/>
          <w:sz w:val="24"/>
        </w:rPr>
        <w:tab/>
        <w:t>sekwencji prognoz,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i)</w:t>
      </w:r>
      <w:r w:rsidRPr="00706DCB">
        <w:rPr>
          <w:rFonts w:ascii="Times New Roman" w:hAnsi="Times New Roman"/>
          <w:sz w:val="24"/>
        </w:rPr>
        <w:tab/>
        <w:t>komunikatów specjalnych dla pasażerów – okresowych i innych.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3.</w:t>
      </w:r>
      <w:r w:rsidRPr="00706DCB">
        <w:rPr>
          <w:rFonts w:ascii="Times New Roman" w:hAnsi="Times New Roman"/>
          <w:sz w:val="24"/>
        </w:rPr>
        <w:tab/>
        <w:t xml:space="preserve">Wykonawca będzie udostępniał </w:t>
      </w:r>
      <w:r>
        <w:rPr>
          <w:rFonts w:ascii="Times New Roman" w:hAnsi="Times New Roman"/>
          <w:sz w:val="24"/>
        </w:rPr>
        <w:t>Tramwajom Warszawskim</w:t>
      </w:r>
      <w:r w:rsidRPr="00706DCB">
        <w:rPr>
          <w:rFonts w:ascii="Times New Roman" w:hAnsi="Times New Roman"/>
          <w:sz w:val="24"/>
        </w:rPr>
        <w:t xml:space="preserve"> zestaw danych obejmujący informacje dotyczące: 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a)</w:t>
      </w:r>
      <w:r w:rsidRPr="00706DCB">
        <w:rPr>
          <w:rFonts w:ascii="Times New Roman" w:hAnsi="Times New Roman"/>
          <w:sz w:val="24"/>
        </w:rPr>
        <w:tab/>
        <w:t xml:space="preserve">prawidłowej pracy tablicy – dane </w:t>
      </w:r>
      <w:r>
        <w:rPr>
          <w:rFonts w:ascii="Times New Roman" w:hAnsi="Times New Roman"/>
          <w:sz w:val="24"/>
        </w:rPr>
        <w:t>serwera</w:t>
      </w:r>
      <w:r w:rsidRPr="00706DCB">
        <w:rPr>
          <w:rFonts w:ascii="Times New Roman" w:hAnsi="Times New Roman"/>
          <w:sz w:val="24"/>
        </w:rPr>
        <w:t xml:space="preserve"> są odbierane,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b)</w:t>
      </w:r>
      <w:r w:rsidRPr="00706DCB">
        <w:rPr>
          <w:rFonts w:ascii="Times New Roman" w:hAnsi="Times New Roman"/>
          <w:sz w:val="24"/>
        </w:rPr>
        <w:tab/>
        <w:t>załączenia zasilania rezerwowego,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c)</w:t>
      </w:r>
      <w:r w:rsidRPr="00706DCB">
        <w:rPr>
          <w:rFonts w:ascii="Times New Roman" w:hAnsi="Times New Roman"/>
          <w:sz w:val="24"/>
        </w:rPr>
        <w:tab/>
        <w:t>aktu wandalizmu (sygnał wstrząsu),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d)</w:t>
      </w:r>
      <w:r w:rsidRPr="00706DCB">
        <w:rPr>
          <w:rFonts w:ascii="Times New Roman" w:hAnsi="Times New Roman"/>
          <w:sz w:val="24"/>
        </w:rPr>
        <w:tab/>
        <w:t>otwarcia klap/drzwi tablicy,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e)</w:t>
      </w:r>
      <w:r w:rsidRPr="00706DCB">
        <w:rPr>
          <w:rFonts w:ascii="Times New Roman" w:hAnsi="Times New Roman"/>
          <w:sz w:val="24"/>
        </w:rPr>
        <w:tab/>
        <w:t>naciśnięcia przycisku zapowiedzi głosowej.</w:t>
      </w:r>
    </w:p>
    <w:p w:rsidR="00862444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</w:p>
    <w:p w:rsidR="00862444" w:rsidRPr="004C26FD" w:rsidRDefault="00862444" w:rsidP="004C26FD">
      <w:pPr>
        <w:spacing w:line="360" w:lineRule="auto"/>
        <w:ind w:left="1776" w:firstLine="348"/>
        <w:rPr>
          <w:rFonts w:ascii="Times New Roman" w:hAnsi="Times New Roman"/>
          <w:b/>
          <w:sz w:val="24"/>
        </w:rPr>
      </w:pPr>
      <w:r w:rsidRPr="004C26FD">
        <w:rPr>
          <w:rFonts w:ascii="Times New Roman" w:hAnsi="Times New Roman"/>
          <w:b/>
          <w:sz w:val="24"/>
        </w:rPr>
        <w:t>Przystosowanie tablic dla osób niepełnosprawnych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1.</w:t>
      </w:r>
      <w:r w:rsidRPr="00706DCB">
        <w:rPr>
          <w:rFonts w:ascii="Times New Roman" w:hAnsi="Times New Roman"/>
          <w:sz w:val="24"/>
        </w:rPr>
        <w:tab/>
        <w:t>System Informacji Pasażerskiej eksploatowany przez Zamawiającego został wykonany w taki sposób, by możliwe było korzystanie z niego również przez osoby niepełnospra</w:t>
      </w:r>
      <w:r w:rsidRPr="00706DCB">
        <w:rPr>
          <w:rFonts w:ascii="Times New Roman" w:hAnsi="Times New Roman"/>
          <w:sz w:val="24"/>
        </w:rPr>
        <w:t>w</w:t>
      </w:r>
      <w:r w:rsidRPr="00706DCB">
        <w:rPr>
          <w:rFonts w:ascii="Times New Roman" w:hAnsi="Times New Roman"/>
          <w:sz w:val="24"/>
        </w:rPr>
        <w:t>ne, w szczególności przez osoby niewidome lub niedowidzące. Wymaga się, aby tablice były wyposażone w system nagłaśniający umożliwiający przekazywanie kompletnej i</w:t>
      </w:r>
      <w:r w:rsidRPr="00706DCB">
        <w:rPr>
          <w:rFonts w:ascii="Times New Roman" w:hAnsi="Times New Roman"/>
          <w:sz w:val="24"/>
        </w:rPr>
        <w:t>n</w:t>
      </w:r>
      <w:r w:rsidRPr="00706DCB">
        <w:rPr>
          <w:rFonts w:ascii="Times New Roman" w:hAnsi="Times New Roman"/>
          <w:sz w:val="24"/>
        </w:rPr>
        <w:t>formacji głosowej o treści informacji wyświetlanych na tablicy. Wymaga się, aby kom</w:t>
      </w:r>
      <w:r w:rsidRPr="00706DCB">
        <w:rPr>
          <w:rFonts w:ascii="Times New Roman" w:hAnsi="Times New Roman"/>
          <w:sz w:val="24"/>
        </w:rPr>
        <w:t>u</w:t>
      </w:r>
      <w:r w:rsidRPr="00706DCB">
        <w:rPr>
          <w:rFonts w:ascii="Times New Roman" w:hAnsi="Times New Roman"/>
          <w:sz w:val="24"/>
        </w:rPr>
        <w:t>nikat głosowy zawierał: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a)</w:t>
      </w:r>
      <w:r w:rsidRPr="00706DCB">
        <w:rPr>
          <w:rFonts w:ascii="Times New Roman" w:hAnsi="Times New Roman"/>
          <w:sz w:val="24"/>
        </w:rPr>
        <w:tab/>
        <w:t xml:space="preserve">oznaczenie linii, kierunek i czas oczekiwania na odjazd </w:t>
      </w:r>
      <w:r>
        <w:rPr>
          <w:rFonts w:ascii="Times New Roman" w:hAnsi="Times New Roman"/>
          <w:sz w:val="24"/>
        </w:rPr>
        <w:t>autobusu</w:t>
      </w:r>
      <w:r w:rsidRPr="00706DCB">
        <w:rPr>
          <w:rFonts w:ascii="Times New Roman" w:hAnsi="Times New Roman"/>
          <w:sz w:val="24"/>
        </w:rPr>
        <w:t>, np. „linia dziewięć, kierunek Gocławek, odjazd za s</w:t>
      </w:r>
      <w:r>
        <w:rPr>
          <w:rFonts w:ascii="Times New Roman" w:hAnsi="Times New Roman"/>
          <w:sz w:val="24"/>
        </w:rPr>
        <w:t>iedem minut”, dla autobusów</w:t>
      </w:r>
      <w:r w:rsidRPr="00706DCB">
        <w:rPr>
          <w:rFonts w:ascii="Times New Roman" w:hAnsi="Times New Roman"/>
          <w:sz w:val="24"/>
        </w:rPr>
        <w:t xml:space="preserve"> wjeżdżających na przyst</w:t>
      </w:r>
      <w:r w:rsidRPr="00706DCB">
        <w:rPr>
          <w:rFonts w:ascii="Times New Roman" w:hAnsi="Times New Roman"/>
          <w:sz w:val="24"/>
        </w:rPr>
        <w:t>a</w:t>
      </w:r>
      <w:r w:rsidRPr="00706DCB">
        <w:rPr>
          <w:rFonts w:ascii="Times New Roman" w:hAnsi="Times New Roman"/>
          <w:sz w:val="24"/>
        </w:rPr>
        <w:t>nek informacja „wjazd”;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b)</w:t>
      </w:r>
      <w:r w:rsidRPr="00706DCB">
        <w:rPr>
          <w:rFonts w:ascii="Times New Roman" w:hAnsi="Times New Roman"/>
          <w:sz w:val="24"/>
        </w:rPr>
        <w:tab/>
        <w:t>informację o tym, czy pojazd jest niskopodłogowy, np. „linia dziewięć, kierunek G</w:t>
      </w:r>
      <w:r w:rsidRPr="00706DCB">
        <w:rPr>
          <w:rFonts w:ascii="Times New Roman" w:hAnsi="Times New Roman"/>
          <w:sz w:val="24"/>
        </w:rPr>
        <w:t>o</w:t>
      </w:r>
      <w:r w:rsidRPr="00706DCB">
        <w:rPr>
          <w:rFonts w:ascii="Times New Roman" w:hAnsi="Times New Roman"/>
          <w:sz w:val="24"/>
        </w:rPr>
        <w:t>cławek, tramwaj niskopodłogowy, odjazd za siedem minut”;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c)</w:t>
      </w:r>
      <w:r w:rsidRPr="00706DCB">
        <w:rPr>
          <w:rFonts w:ascii="Times New Roman" w:hAnsi="Times New Roman"/>
          <w:sz w:val="24"/>
        </w:rPr>
        <w:tab/>
        <w:t>treść wszystkich wyświetlanych w danej chwili komunikatów tekstowych, w tym k</w:t>
      </w:r>
      <w:r w:rsidRPr="00706DCB">
        <w:rPr>
          <w:rFonts w:ascii="Times New Roman" w:hAnsi="Times New Roman"/>
          <w:sz w:val="24"/>
        </w:rPr>
        <w:t>o</w:t>
      </w:r>
      <w:r w:rsidRPr="00706DCB">
        <w:rPr>
          <w:rFonts w:ascii="Times New Roman" w:hAnsi="Times New Roman"/>
          <w:sz w:val="24"/>
        </w:rPr>
        <w:t>munikatów w oparciu o zdefiniowane wzorce oraz przygotowywanych na stanowisku Centrum Zarządzania SIP</w:t>
      </w:r>
      <w:r>
        <w:rPr>
          <w:rFonts w:ascii="Times New Roman" w:hAnsi="Times New Roman"/>
          <w:sz w:val="24"/>
        </w:rPr>
        <w:t xml:space="preserve"> Tramwajów Warszawskich</w:t>
      </w:r>
      <w:r w:rsidRPr="00706DCB">
        <w:rPr>
          <w:rFonts w:ascii="Times New Roman" w:hAnsi="Times New Roman"/>
          <w:sz w:val="24"/>
        </w:rPr>
        <w:t xml:space="preserve">. 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2.</w:t>
      </w:r>
      <w:r w:rsidRPr="00706DCB">
        <w:rPr>
          <w:rFonts w:ascii="Times New Roman" w:hAnsi="Times New Roman"/>
          <w:sz w:val="24"/>
        </w:rPr>
        <w:tab/>
        <w:t>Liczba wierszy odczytywanych w ramach komunikatu głosowego oraz możliwość o</w:t>
      </w:r>
      <w:r w:rsidRPr="00706DCB">
        <w:rPr>
          <w:rFonts w:ascii="Times New Roman" w:hAnsi="Times New Roman"/>
          <w:sz w:val="24"/>
        </w:rPr>
        <w:t>d</w:t>
      </w:r>
      <w:r w:rsidRPr="00706DCB">
        <w:rPr>
          <w:rFonts w:ascii="Times New Roman" w:hAnsi="Times New Roman"/>
          <w:sz w:val="24"/>
        </w:rPr>
        <w:t>czytywania komunikatu o tramwajach wjeżdżających lub obecnych na przystanku powi</w:t>
      </w:r>
      <w:r w:rsidRPr="00706DCB">
        <w:rPr>
          <w:rFonts w:ascii="Times New Roman" w:hAnsi="Times New Roman"/>
          <w:sz w:val="24"/>
        </w:rPr>
        <w:t>n</w:t>
      </w:r>
      <w:r w:rsidRPr="00706DCB">
        <w:rPr>
          <w:rFonts w:ascii="Times New Roman" w:hAnsi="Times New Roman"/>
          <w:sz w:val="24"/>
        </w:rPr>
        <w:t>ny być parametrami systemu konfigurowalnymi na poziomie aplikacji operatora SIP.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3.</w:t>
      </w:r>
      <w:r w:rsidRPr="00706DCB">
        <w:rPr>
          <w:rFonts w:ascii="Times New Roman" w:hAnsi="Times New Roman"/>
          <w:sz w:val="24"/>
        </w:rPr>
        <w:tab/>
        <w:t xml:space="preserve">Informacja głosowa powinna być dostępna dla pasażera w dowolnej chwili, bez względu na obecność </w:t>
      </w:r>
      <w:r>
        <w:rPr>
          <w:rFonts w:ascii="Times New Roman" w:hAnsi="Times New Roman"/>
          <w:sz w:val="24"/>
        </w:rPr>
        <w:t>autobusu</w:t>
      </w:r>
      <w:r w:rsidRPr="00706DCB">
        <w:rPr>
          <w:rFonts w:ascii="Times New Roman" w:hAnsi="Times New Roman"/>
          <w:sz w:val="24"/>
        </w:rPr>
        <w:t xml:space="preserve"> na przystanku. Uruchamianie urządzenia nagłaśniającego powinno odbywać się za pomocą przycisków w słupie nośnym tablicy, w sposób ide</w:t>
      </w:r>
      <w:r w:rsidRPr="00706DCB">
        <w:rPr>
          <w:rFonts w:ascii="Times New Roman" w:hAnsi="Times New Roman"/>
          <w:sz w:val="24"/>
        </w:rPr>
        <w:t>n</w:t>
      </w:r>
      <w:r w:rsidRPr="00706DCB">
        <w:rPr>
          <w:rFonts w:ascii="Times New Roman" w:hAnsi="Times New Roman"/>
          <w:sz w:val="24"/>
        </w:rPr>
        <w:t xml:space="preserve">tyczny z zastosowanym w tablicach już eksploatowanych. 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4.</w:t>
      </w:r>
      <w:r w:rsidRPr="00706DCB">
        <w:rPr>
          <w:rFonts w:ascii="Times New Roman" w:hAnsi="Times New Roman"/>
          <w:sz w:val="24"/>
        </w:rPr>
        <w:tab/>
        <w:t>Do odczytywania komunikatów głosowych wymaga się zastosowania technologii sy</w:t>
      </w:r>
      <w:r w:rsidRPr="00706DCB">
        <w:rPr>
          <w:rFonts w:ascii="Times New Roman" w:hAnsi="Times New Roman"/>
          <w:sz w:val="24"/>
        </w:rPr>
        <w:t>n</w:t>
      </w:r>
      <w:r w:rsidRPr="00706DCB">
        <w:rPr>
          <w:rFonts w:ascii="Times New Roman" w:hAnsi="Times New Roman"/>
          <w:sz w:val="24"/>
        </w:rPr>
        <w:t>tezy mowy „Text–To–Speech” (TTS) oraz zapewnienia możliwości odtwarzania plików audio.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</w:p>
    <w:p w:rsidR="00862444" w:rsidRPr="004C26FD" w:rsidRDefault="00862444" w:rsidP="004C26FD">
      <w:pPr>
        <w:spacing w:line="360" w:lineRule="auto"/>
        <w:ind w:left="360"/>
        <w:jc w:val="center"/>
        <w:rPr>
          <w:rFonts w:ascii="Times New Roman" w:hAnsi="Times New Roman"/>
          <w:b/>
          <w:sz w:val="24"/>
        </w:rPr>
      </w:pPr>
      <w:r w:rsidRPr="004C26FD">
        <w:rPr>
          <w:rFonts w:ascii="Times New Roman" w:hAnsi="Times New Roman"/>
          <w:b/>
          <w:sz w:val="24"/>
        </w:rPr>
        <w:t>Wymagania szczegółowe dotyczące obsługi bieżącej tablic.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W okresie gwarancji Wykonawca będzie świadczył obsługę bieżącą tablic polegającą na: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a)</w:t>
      </w:r>
      <w:r w:rsidRPr="00706DCB">
        <w:rPr>
          <w:rFonts w:ascii="Times New Roman" w:hAnsi="Times New Roman"/>
          <w:sz w:val="24"/>
        </w:rPr>
        <w:tab/>
        <w:t>stałym monitoringu pracy wszystkich dostarczonych w ramach niniejszego postęp</w:t>
      </w:r>
      <w:r w:rsidRPr="00706DCB">
        <w:rPr>
          <w:rFonts w:ascii="Times New Roman" w:hAnsi="Times New Roman"/>
          <w:sz w:val="24"/>
        </w:rPr>
        <w:t>o</w:t>
      </w:r>
      <w:r w:rsidRPr="00706DCB">
        <w:rPr>
          <w:rFonts w:ascii="Times New Roman" w:hAnsi="Times New Roman"/>
          <w:sz w:val="24"/>
        </w:rPr>
        <w:t xml:space="preserve">wania tablic i w przypadku stwierdzenia uszkodzenia powiadomieniu Zamawiającego </w:t>
      </w:r>
      <w:r>
        <w:rPr>
          <w:rFonts w:ascii="Times New Roman" w:hAnsi="Times New Roman"/>
          <w:sz w:val="24"/>
        </w:rPr>
        <w:t xml:space="preserve">i Tramwajów Warszawskich </w:t>
      </w:r>
      <w:r w:rsidRPr="00706DCB">
        <w:rPr>
          <w:rFonts w:ascii="Times New Roman" w:hAnsi="Times New Roman"/>
          <w:sz w:val="24"/>
        </w:rPr>
        <w:t>oraz podejmowaniu działań naprawczych niezależnie od fo</w:t>
      </w:r>
      <w:r w:rsidRPr="00706DCB">
        <w:rPr>
          <w:rFonts w:ascii="Times New Roman" w:hAnsi="Times New Roman"/>
          <w:sz w:val="24"/>
        </w:rPr>
        <w:t>r</w:t>
      </w:r>
      <w:r w:rsidRPr="00706DCB">
        <w:rPr>
          <w:rFonts w:ascii="Times New Roman" w:hAnsi="Times New Roman"/>
          <w:sz w:val="24"/>
        </w:rPr>
        <w:t xml:space="preserve">malnego zgłoszenia Zamawiającego, 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b)</w:t>
      </w:r>
      <w:r w:rsidRPr="00706DCB">
        <w:rPr>
          <w:rFonts w:ascii="Times New Roman" w:hAnsi="Times New Roman"/>
          <w:sz w:val="24"/>
        </w:rPr>
        <w:tab/>
        <w:t xml:space="preserve">instalacji (w cenie oferty) ewentualnych aktualizacji oprogramowania niezbędnego do prawidłowego działania tablic, 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c)</w:t>
      </w:r>
      <w:r w:rsidRPr="00706DCB">
        <w:rPr>
          <w:rFonts w:ascii="Times New Roman" w:hAnsi="Times New Roman"/>
          <w:sz w:val="24"/>
        </w:rPr>
        <w:tab/>
        <w:t>uzupełnianiu ubytków farby, które nie będą wynikiem aktu wandalizmu,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d)</w:t>
      </w:r>
      <w:r w:rsidRPr="00706DCB">
        <w:rPr>
          <w:rFonts w:ascii="Times New Roman" w:hAnsi="Times New Roman"/>
          <w:sz w:val="24"/>
        </w:rPr>
        <w:tab/>
        <w:t>udzieleniu wsparcia Zamawiającemu w sytuacji konieczności demontażu i powtórnego montażu tablicy w zakresie wyłączenia, załączenia oraz ewentualnej konfiguracji tablicy,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e)</w:t>
      </w:r>
      <w:r w:rsidRPr="00706DCB">
        <w:rPr>
          <w:rFonts w:ascii="Times New Roman" w:hAnsi="Times New Roman"/>
          <w:sz w:val="24"/>
        </w:rPr>
        <w:tab/>
        <w:t>przeprowadzaniu – nie rzadziej niż raz do roku – instruktażu dla wskazanej przez Z</w:t>
      </w:r>
      <w:r w:rsidRPr="00706DCB">
        <w:rPr>
          <w:rFonts w:ascii="Times New Roman" w:hAnsi="Times New Roman"/>
          <w:sz w:val="24"/>
        </w:rPr>
        <w:t>a</w:t>
      </w:r>
      <w:r w:rsidRPr="00706DCB">
        <w:rPr>
          <w:rFonts w:ascii="Times New Roman" w:hAnsi="Times New Roman"/>
          <w:sz w:val="24"/>
        </w:rPr>
        <w:t>mawiającego grupy jego pracowników w celu umożliwienia bezpiecznego (bez ryzyka uszkodzenia i utraty gwarancji) umycia i wyczyszczenia tablic i konstrukcji wsporczej.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</w:p>
    <w:p w:rsidR="00862444" w:rsidRPr="004C26FD" w:rsidRDefault="00862444" w:rsidP="004C26FD">
      <w:pPr>
        <w:spacing w:line="360" w:lineRule="auto"/>
        <w:ind w:left="2832" w:firstLine="708"/>
        <w:rPr>
          <w:rFonts w:ascii="Times New Roman" w:hAnsi="Times New Roman"/>
          <w:b/>
          <w:sz w:val="24"/>
        </w:rPr>
      </w:pPr>
      <w:r w:rsidRPr="004C26FD">
        <w:rPr>
          <w:rFonts w:ascii="Times New Roman" w:hAnsi="Times New Roman"/>
          <w:b/>
          <w:sz w:val="24"/>
        </w:rPr>
        <w:t>Obsługa telekomunikacyjna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  <w:r w:rsidRPr="00706DCB">
        <w:rPr>
          <w:rFonts w:ascii="Times New Roman" w:hAnsi="Times New Roman"/>
          <w:sz w:val="24"/>
        </w:rPr>
        <w:t>Zamawiający zapewni transmisję danych w wysokości nie większej niż 100 MB mi</w:t>
      </w:r>
      <w:r w:rsidRPr="00706DCB">
        <w:rPr>
          <w:rFonts w:ascii="Times New Roman" w:hAnsi="Times New Roman"/>
          <w:sz w:val="24"/>
        </w:rPr>
        <w:t>e</w:t>
      </w:r>
      <w:r w:rsidRPr="00706DCB">
        <w:rPr>
          <w:rFonts w:ascii="Times New Roman" w:hAnsi="Times New Roman"/>
          <w:sz w:val="24"/>
        </w:rPr>
        <w:t>sięcznie na każdą z tablic oraz karty SIM przeznaczone do instalacji w tablicach.</w:t>
      </w: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</w:p>
    <w:p w:rsidR="00862444" w:rsidRPr="00706DCB" w:rsidRDefault="00862444" w:rsidP="00706DCB">
      <w:pPr>
        <w:spacing w:line="360" w:lineRule="auto"/>
        <w:ind w:left="360"/>
        <w:rPr>
          <w:rFonts w:ascii="Times New Roman" w:hAnsi="Times New Roman"/>
          <w:sz w:val="24"/>
        </w:rPr>
      </w:pPr>
    </w:p>
    <w:p w:rsidR="00862444" w:rsidRPr="00F5419D" w:rsidRDefault="00862444" w:rsidP="00F5419D">
      <w:pPr>
        <w:pStyle w:val="Heading1"/>
        <w:numPr>
          <w:ilvl w:val="0"/>
          <w:numId w:val="0"/>
        </w:numPr>
        <w:spacing w:line="360" w:lineRule="auto"/>
        <w:ind w:left="432" w:hanging="432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62444" w:rsidRPr="00F5419D" w:rsidSect="00E858F2">
      <w:footerReference w:type="default" r:id="rId7"/>
      <w:foot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444" w:rsidRDefault="00862444" w:rsidP="00E858F2">
      <w:pPr>
        <w:spacing w:line="240" w:lineRule="auto"/>
      </w:pPr>
      <w:r>
        <w:separator/>
      </w:r>
    </w:p>
  </w:endnote>
  <w:endnote w:type="continuationSeparator" w:id="0">
    <w:p w:rsidR="00862444" w:rsidRDefault="00862444" w:rsidP="00E858F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44" w:rsidRDefault="00862444" w:rsidP="003C6967">
    <w:pPr>
      <w:pStyle w:val="Footer"/>
      <w:jc w:val="center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2</w:t>
    </w:r>
    <w:r>
      <w:rPr>
        <w:b/>
      </w:rPr>
      <w:fldChar w:fldCharType="end"/>
    </w:r>
    <w:r>
      <w:t>/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12</w:t>
    </w:r>
    <w:r>
      <w:rPr>
        <w:b/>
      </w:rPr>
      <w:fldChar w:fldCharType="end"/>
    </w:r>
  </w:p>
  <w:p w:rsidR="00862444" w:rsidRDefault="0086244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444" w:rsidRDefault="00862444" w:rsidP="003C6967">
    <w:pPr>
      <w:pStyle w:val="Footer"/>
      <w:jc w:val="center"/>
    </w:pP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>/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>
      <w:rPr>
        <w:b/>
        <w:noProof/>
      </w:rPr>
      <w:t>12</w:t>
    </w:r>
    <w:r>
      <w:rPr>
        <w:b/>
      </w:rPr>
      <w:fldChar w:fldCharType="end"/>
    </w:r>
  </w:p>
  <w:p w:rsidR="00862444" w:rsidRDefault="0086244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444" w:rsidRDefault="00862444" w:rsidP="00E858F2">
      <w:pPr>
        <w:spacing w:line="240" w:lineRule="auto"/>
      </w:pPr>
      <w:r>
        <w:separator/>
      </w:r>
    </w:p>
  </w:footnote>
  <w:footnote w:type="continuationSeparator" w:id="0">
    <w:p w:rsidR="00862444" w:rsidRDefault="00862444" w:rsidP="00E858F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multilevel"/>
    <w:tmpl w:val="8E0850CA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10"/>
        </w:tabs>
        <w:ind w:left="426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890"/>
        </w:tabs>
        <w:ind w:left="890" w:hanging="709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975"/>
        </w:tabs>
        <w:ind w:left="975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420"/>
        </w:tabs>
        <w:ind w:left="142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505"/>
        </w:tabs>
        <w:ind w:left="1505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950"/>
        </w:tabs>
        <w:ind w:left="195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035"/>
        </w:tabs>
        <w:ind w:left="2035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480"/>
        </w:tabs>
        <w:ind w:left="2480" w:hanging="1800"/>
      </w:pPr>
      <w:rPr>
        <w:rFonts w:cs="Times New Roman"/>
        <w:b/>
      </w:rPr>
    </w:lvl>
  </w:abstractNum>
  <w:abstractNum w:abstractNumId="1">
    <w:nsid w:val="14604B55"/>
    <w:multiLevelType w:val="multilevel"/>
    <w:tmpl w:val="9FBA53C4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16B42CC8"/>
    <w:multiLevelType w:val="hybridMultilevel"/>
    <w:tmpl w:val="C5BC3CC8"/>
    <w:lvl w:ilvl="0" w:tplc="2E48F3FE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9C85489"/>
    <w:multiLevelType w:val="multilevel"/>
    <w:tmpl w:val="8BC464B0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CA818D1"/>
    <w:multiLevelType w:val="hybridMultilevel"/>
    <w:tmpl w:val="0740A35C"/>
    <w:lvl w:ilvl="0" w:tplc="A7501B1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kern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0461A"/>
    <w:multiLevelType w:val="multilevel"/>
    <w:tmpl w:val="F3F0FFBA"/>
    <w:lvl w:ilvl="0">
      <w:start w:val="1"/>
      <w:numFmt w:val="decimal"/>
      <w:lvlText w:val="%1)"/>
      <w:lvlJc w:val="left"/>
      <w:pPr>
        <w:ind w:left="680" w:hanging="396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964" w:hanging="28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6">
    <w:nsid w:val="332253B9"/>
    <w:multiLevelType w:val="hybridMultilevel"/>
    <w:tmpl w:val="D6DEBE42"/>
    <w:lvl w:ilvl="0" w:tplc="4CAE055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  <w:kern w:val="0"/>
      </w:rPr>
    </w:lvl>
    <w:lvl w:ilvl="1" w:tplc="ACC81BB4">
      <w:start w:val="1"/>
      <w:numFmt w:val="lowerLetter"/>
      <w:lvlText w:val="(%2)"/>
      <w:lvlJc w:val="left"/>
      <w:pPr>
        <w:ind w:left="1440" w:hanging="360"/>
      </w:pPr>
      <w:rPr>
        <w:rFonts w:cs="Times New Roman" w:hint="default"/>
        <w:b w:val="0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35F41EBE">
      <w:start w:val="1"/>
      <w:numFmt w:val="decimal"/>
      <w:lvlText w:val="%4)"/>
      <w:lvlJc w:val="left"/>
      <w:pPr>
        <w:ind w:left="2880" w:hanging="360"/>
      </w:pPr>
      <w:rPr>
        <w:rFonts w:cs="Times New Roman" w:hint="default"/>
      </w:rPr>
    </w:lvl>
    <w:lvl w:ilvl="4" w:tplc="7A2C8D90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DED6448"/>
    <w:multiLevelType w:val="multilevel"/>
    <w:tmpl w:val="7292E4EE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lowerLetter"/>
      <w:lvlText w:val="%4)"/>
      <w:lvlJc w:val="left"/>
      <w:pPr>
        <w:ind w:left="1790" w:hanging="1080"/>
      </w:pPr>
      <w:rPr>
        <w:rFonts w:ascii="Tahoma" w:eastAsia="Times New Roman" w:hAnsi="Tahoma" w:cs="Tahoma"/>
        <w:b w:val="0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34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936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80" w:hanging="2160"/>
      </w:pPr>
      <w:rPr>
        <w:rFonts w:cs="Times New Roman" w:hint="default"/>
      </w:rPr>
    </w:lvl>
  </w:abstractNum>
  <w:abstractNum w:abstractNumId="8">
    <w:nsid w:val="4C343478"/>
    <w:multiLevelType w:val="hybridMultilevel"/>
    <w:tmpl w:val="0740A35C"/>
    <w:lvl w:ilvl="0" w:tplc="A7501B1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kern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2D73D0"/>
    <w:multiLevelType w:val="hybridMultilevel"/>
    <w:tmpl w:val="88CC663E"/>
    <w:lvl w:ilvl="0" w:tplc="371EDB3A">
      <w:start w:val="1"/>
      <w:numFmt w:val="decimal"/>
      <w:pStyle w:val="9"/>
      <w:lvlText w:val="9.2.%1"/>
      <w:lvlJc w:val="left"/>
      <w:pPr>
        <w:ind w:left="108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1F561FC"/>
    <w:multiLevelType w:val="multilevel"/>
    <w:tmpl w:val="ADF89676"/>
    <w:lvl w:ilvl="0">
      <w:start w:val="8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68BA6908"/>
    <w:multiLevelType w:val="multilevel"/>
    <w:tmpl w:val="3280A948"/>
    <w:lvl w:ilvl="0">
      <w:start w:val="7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6AA57A68"/>
    <w:multiLevelType w:val="multilevel"/>
    <w:tmpl w:val="E2A80D40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>
      <w:start w:val="1"/>
      <w:numFmt w:val="bullet"/>
      <w:lvlText w:val=""/>
      <w:lvlJc w:val="left"/>
      <w:pPr>
        <w:ind w:left="1146" w:hanging="72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bullet"/>
      <w:lvlText w:val="o"/>
      <w:lvlJc w:val="left"/>
      <w:pPr>
        <w:ind w:left="1790" w:hanging="1080"/>
      </w:pPr>
      <w:rPr>
        <w:rFonts w:ascii="Courier New" w:hAnsi="Courier New" w:hint="default"/>
        <w:b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434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936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07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80" w:hanging="2160"/>
      </w:pPr>
      <w:rPr>
        <w:rFonts w:cs="Times New Roman" w:hint="default"/>
      </w:rPr>
    </w:lvl>
  </w:abstractNum>
  <w:abstractNum w:abstractNumId="13">
    <w:nsid w:val="6F155900"/>
    <w:multiLevelType w:val="multilevel"/>
    <w:tmpl w:val="A69C2498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cs="Times New Roman"/>
        <w:b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cs="Times New Roman"/>
        <w:b w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4">
    <w:nsid w:val="6F4A2856"/>
    <w:multiLevelType w:val="hybridMultilevel"/>
    <w:tmpl w:val="0740A35C"/>
    <w:lvl w:ilvl="0" w:tplc="A7501B1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kern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1"/>
  </w:num>
  <w:num w:numId="4">
    <w:abstractNumId w:val="6"/>
  </w:num>
  <w:num w:numId="5">
    <w:abstractNumId w:val="11"/>
  </w:num>
  <w:num w:numId="6">
    <w:abstractNumId w:val="5"/>
  </w:num>
  <w:num w:numId="7">
    <w:abstractNumId w:val="10"/>
  </w:num>
  <w:num w:numId="8">
    <w:abstractNumId w:val="13"/>
  </w:num>
  <w:num w:numId="9">
    <w:abstractNumId w:val="13"/>
  </w:num>
  <w:num w:numId="10">
    <w:abstractNumId w:val="2"/>
  </w:num>
  <w:num w:numId="11">
    <w:abstractNumId w:val="1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4"/>
  </w:num>
  <w:num w:numId="15">
    <w:abstractNumId w:val="7"/>
  </w:num>
  <w:num w:numId="16">
    <w:abstractNumId w:val="12"/>
  </w:num>
  <w:num w:numId="17">
    <w:abstractNumId w:val="8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0649"/>
    <w:rsid w:val="00005D4B"/>
    <w:rsid w:val="00043436"/>
    <w:rsid w:val="000F7E20"/>
    <w:rsid w:val="001607A4"/>
    <w:rsid w:val="001813D8"/>
    <w:rsid w:val="00274E2F"/>
    <w:rsid w:val="002A5F02"/>
    <w:rsid w:val="002F46BA"/>
    <w:rsid w:val="00322731"/>
    <w:rsid w:val="00390649"/>
    <w:rsid w:val="003C6967"/>
    <w:rsid w:val="00441E76"/>
    <w:rsid w:val="004C26FD"/>
    <w:rsid w:val="00553469"/>
    <w:rsid w:val="00554FD4"/>
    <w:rsid w:val="005A7809"/>
    <w:rsid w:val="005C327B"/>
    <w:rsid w:val="006409F4"/>
    <w:rsid w:val="0066778D"/>
    <w:rsid w:val="00690742"/>
    <w:rsid w:val="00691D88"/>
    <w:rsid w:val="00706DCB"/>
    <w:rsid w:val="007708B5"/>
    <w:rsid w:val="00804BEC"/>
    <w:rsid w:val="00840803"/>
    <w:rsid w:val="00862444"/>
    <w:rsid w:val="008A3009"/>
    <w:rsid w:val="008E1E29"/>
    <w:rsid w:val="00903476"/>
    <w:rsid w:val="009226E4"/>
    <w:rsid w:val="00A15899"/>
    <w:rsid w:val="00A26BC2"/>
    <w:rsid w:val="00A3328B"/>
    <w:rsid w:val="00A916C9"/>
    <w:rsid w:val="00AB47CF"/>
    <w:rsid w:val="00B32436"/>
    <w:rsid w:val="00B520A2"/>
    <w:rsid w:val="00B855B1"/>
    <w:rsid w:val="00C019F3"/>
    <w:rsid w:val="00C44A01"/>
    <w:rsid w:val="00D647EF"/>
    <w:rsid w:val="00DB660D"/>
    <w:rsid w:val="00E1509F"/>
    <w:rsid w:val="00E42260"/>
    <w:rsid w:val="00E858F2"/>
    <w:rsid w:val="00EE70DB"/>
    <w:rsid w:val="00F5419D"/>
    <w:rsid w:val="00F83BF0"/>
    <w:rsid w:val="00FB6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E858F2"/>
    <w:pPr>
      <w:spacing w:line="276" w:lineRule="auto"/>
      <w:contextualSpacing/>
      <w:jc w:val="both"/>
    </w:pPr>
    <w:rPr>
      <w:rFonts w:ascii="Tahoma" w:eastAsia="Times New Roman" w:hAnsi="Tahoma"/>
      <w:sz w:val="20"/>
      <w:szCs w:val="24"/>
    </w:rPr>
  </w:style>
  <w:style w:type="paragraph" w:styleId="Heading1">
    <w:name w:val="heading 1"/>
    <w:basedOn w:val="Normal"/>
    <w:link w:val="Heading1Char"/>
    <w:uiPriority w:val="99"/>
    <w:qFormat/>
    <w:rsid w:val="0066778D"/>
    <w:pPr>
      <w:numPr>
        <w:numId w:val="2"/>
      </w:numPr>
      <w:spacing w:before="120" w:after="60"/>
      <w:outlineLvl w:val="0"/>
    </w:pPr>
    <w:rPr>
      <w:b/>
      <w:bCs/>
      <w:kern w:val="36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58F2"/>
    <w:pPr>
      <w:numPr>
        <w:ilvl w:val="1"/>
        <w:numId w:val="2"/>
      </w:numPr>
      <w:spacing w:before="100" w:after="100"/>
      <w:outlineLvl w:val="1"/>
    </w:pPr>
    <w:rPr>
      <w:bCs/>
      <w:iCs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6778D"/>
    <w:pPr>
      <w:numPr>
        <w:ilvl w:val="2"/>
        <w:numId w:val="2"/>
      </w:numPr>
      <w:spacing w:before="60" w:after="6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6778D"/>
    <w:pPr>
      <w:numPr>
        <w:ilvl w:val="3"/>
        <w:numId w:val="2"/>
      </w:numPr>
      <w:spacing w:before="60" w:after="60"/>
      <w:outlineLvl w:val="3"/>
    </w:pPr>
    <w:rPr>
      <w:bCs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6778D"/>
    <w:pPr>
      <w:keepNext/>
      <w:keepLines/>
      <w:numPr>
        <w:ilvl w:val="4"/>
        <w:numId w:val="2"/>
      </w:numPr>
      <w:spacing w:before="60" w:after="60"/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6778D"/>
    <w:pPr>
      <w:numPr>
        <w:ilvl w:val="5"/>
        <w:numId w:val="2"/>
      </w:numPr>
      <w:spacing w:before="6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6778D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6778D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66778D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6778D"/>
    <w:rPr>
      <w:rFonts w:ascii="Tahoma" w:hAnsi="Tahoma" w:cs="Times New Roman"/>
      <w:b/>
      <w:bCs/>
      <w:kern w:val="36"/>
      <w:sz w:val="48"/>
      <w:szCs w:val="48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858F2"/>
    <w:rPr>
      <w:rFonts w:ascii="Tahoma" w:hAnsi="Tahoma" w:cs="Times New Roman"/>
      <w:bCs/>
      <w:iCs/>
      <w:sz w:val="28"/>
      <w:szCs w:val="28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66778D"/>
    <w:rPr>
      <w:rFonts w:ascii="Garamond" w:hAnsi="Garamond" w:cs="Times New Roman"/>
      <w:b/>
      <w:bCs/>
      <w:sz w:val="26"/>
      <w:szCs w:val="26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66778D"/>
    <w:rPr>
      <w:rFonts w:ascii="Garamond" w:hAnsi="Garamond" w:cs="Times New Roman"/>
      <w:bCs/>
      <w:sz w:val="28"/>
      <w:szCs w:val="28"/>
      <w:lang w:eastAsia="pl-PL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6778D"/>
    <w:rPr>
      <w:rFonts w:ascii="Garamond" w:hAnsi="Garamond" w:cs="Times New Roman"/>
      <w:bCs/>
      <w:iCs/>
      <w:sz w:val="26"/>
      <w:szCs w:val="26"/>
      <w:lang w:eastAsia="pl-PL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66778D"/>
    <w:rPr>
      <w:rFonts w:ascii="Garamond" w:hAnsi="Garamond" w:cs="Times New Roman"/>
      <w:bCs/>
      <w:sz w:val="24"/>
      <w:lang w:eastAsia="pl-PL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66778D"/>
    <w:rPr>
      <w:rFonts w:ascii="Calibri" w:hAnsi="Calibri" w:cs="Times New Roman"/>
      <w:sz w:val="24"/>
      <w:szCs w:val="24"/>
      <w:lang w:eastAsia="pl-PL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66778D"/>
    <w:rPr>
      <w:rFonts w:ascii="Calibri" w:hAnsi="Calibri" w:cs="Times New Roman"/>
      <w:i/>
      <w:iCs/>
      <w:sz w:val="24"/>
      <w:szCs w:val="24"/>
      <w:lang w:eastAsia="pl-PL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66778D"/>
    <w:rPr>
      <w:rFonts w:ascii="Cambria" w:hAnsi="Cambria" w:cs="Times New Roman"/>
      <w:lang w:eastAsia="pl-PL"/>
    </w:rPr>
  </w:style>
  <w:style w:type="paragraph" w:styleId="ListParagraph">
    <w:name w:val="List Paragraph"/>
    <w:aliases w:val="normalny tekst"/>
    <w:basedOn w:val="Normal"/>
    <w:link w:val="ListParagraphChar"/>
    <w:uiPriority w:val="99"/>
    <w:qFormat/>
    <w:rsid w:val="00390649"/>
    <w:rPr>
      <w:rFonts w:ascii="Garamond" w:eastAsia="Calibri" w:hAnsi="Garamond"/>
      <w:sz w:val="24"/>
      <w:szCs w:val="20"/>
    </w:rPr>
  </w:style>
  <w:style w:type="paragraph" w:styleId="Caption">
    <w:name w:val="caption"/>
    <w:basedOn w:val="Normal"/>
    <w:next w:val="Normal"/>
    <w:uiPriority w:val="99"/>
    <w:qFormat/>
    <w:rsid w:val="00390649"/>
    <w:pPr>
      <w:spacing w:after="200" w:line="240" w:lineRule="auto"/>
    </w:pPr>
    <w:rPr>
      <w:bCs/>
      <w:szCs w:val="18"/>
    </w:rPr>
  </w:style>
  <w:style w:type="character" w:customStyle="1" w:styleId="ListParagraphChar">
    <w:name w:val="List Paragraph Char"/>
    <w:aliases w:val="normalny tekst Char"/>
    <w:link w:val="ListParagraph"/>
    <w:uiPriority w:val="99"/>
    <w:locked/>
    <w:rsid w:val="00390649"/>
    <w:rPr>
      <w:rFonts w:ascii="Garamond" w:eastAsia="Times New Roman" w:hAnsi="Garamond"/>
      <w:sz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390649"/>
    <w:pPr>
      <w:spacing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90649"/>
    <w:rPr>
      <w:rFonts w:ascii="Tahoma" w:hAnsi="Tahoma" w:cs="Tahoma"/>
      <w:sz w:val="16"/>
      <w:szCs w:val="16"/>
      <w:lang w:eastAsia="pl-PL"/>
    </w:rPr>
  </w:style>
  <w:style w:type="paragraph" w:styleId="Header">
    <w:name w:val="header"/>
    <w:basedOn w:val="Normal"/>
    <w:link w:val="HeaderChar"/>
    <w:uiPriority w:val="99"/>
    <w:rsid w:val="00E858F2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858F2"/>
    <w:rPr>
      <w:rFonts w:ascii="Garamond" w:hAnsi="Garamond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E858F2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858F2"/>
    <w:rPr>
      <w:rFonts w:ascii="Garamond" w:hAnsi="Garamond" w:cs="Times New Roman"/>
      <w:sz w:val="24"/>
      <w:szCs w:val="24"/>
      <w:lang w:eastAsia="pl-PL"/>
    </w:rPr>
  </w:style>
  <w:style w:type="paragraph" w:customStyle="1" w:styleId="9">
    <w:name w:val="9"/>
    <w:aliases w:val="21"/>
    <w:basedOn w:val="Normal"/>
    <w:link w:val="9Znak"/>
    <w:uiPriority w:val="99"/>
    <w:rsid w:val="00E42260"/>
    <w:pPr>
      <w:keepNext/>
      <w:numPr>
        <w:numId w:val="13"/>
      </w:numPr>
      <w:spacing w:line="259" w:lineRule="auto"/>
      <w:contextualSpacing w:val="0"/>
      <w:outlineLvl w:val="5"/>
    </w:pPr>
    <w:rPr>
      <w:b/>
      <w:bCs/>
      <w:szCs w:val="20"/>
    </w:rPr>
  </w:style>
  <w:style w:type="character" w:customStyle="1" w:styleId="9Znak">
    <w:name w:val="9 Znak"/>
    <w:aliases w:val="21 Znak"/>
    <w:basedOn w:val="DefaultParagraphFont"/>
    <w:link w:val="9"/>
    <w:uiPriority w:val="99"/>
    <w:locked/>
    <w:rsid w:val="00E42260"/>
    <w:rPr>
      <w:rFonts w:ascii="Tahoma" w:hAnsi="Tahom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0544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35</TotalTime>
  <Pages>12</Pages>
  <Words>3403</Words>
  <Characters>20421</Characters>
  <Application>Microsoft Office Outlook</Application>
  <DocSecurity>0</DocSecurity>
  <Lines>0</Lines>
  <Paragraphs>0</Paragraphs>
  <ScaleCrop>false</ScaleCrop>
  <Company>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</dc:creator>
  <cp:keywords/>
  <dc:description/>
  <cp:lastModifiedBy>e.kwasek</cp:lastModifiedBy>
  <cp:revision>4</cp:revision>
  <cp:lastPrinted>2018-03-07T11:36:00Z</cp:lastPrinted>
  <dcterms:created xsi:type="dcterms:W3CDTF">2018-03-07T10:54:00Z</dcterms:created>
  <dcterms:modified xsi:type="dcterms:W3CDTF">2018-03-07T11:37:00Z</dcterms:modified>
</cp:coreProperties>
</file>