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ZAMAWIAJĄCY</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W WARSZAWIE</w:t>
      </w:r>
    </w:p>
    <w:p w:rsidR="00DB49AF" w:rsidRPr="00984183" w:rsidRDefault="00DB49AF" w:rsidP="00DB49AF">
      <w:pPr>
        <w:pStyle w:val="Tytu0"/>
        <w:rPr>
          <w:rFonts w:ascii="Tahoma" w:hAnsi="Tahoma" w:cs="Tahoma"/>
          <w:sz w:val="18"/>
          <w:szCs w:val="18"/>
        </w:rPr>
      </w:pPr>
      <w:r w:rsidRPr="00984183">
        <w:rPr>
          <w:rFonts w:ascii="Tahoma" w:hAnsi="Tahoma" w:cs="Tahoma"/>
          <w:sz w:val="18"/>
          <w:szCs w:val="18"/>
        </w:rPr>
        <w:t>ul. CHMIELNA 120, 00-801 WARSZAWA</w:t>
      </w:r>
    </w:p>
    <w:p w:rsidR="00DB49AF" w:rsidRPr="00984183" w:rsidRDefault="00DB49AF" w:rsidP="00DB49AF">
      <w:pPr>
        <w:pStyle w:val="Tekstpodstawowy"/>
        <w:spacing w:line="360" w:lineRule="auto"/>
        <w:ind w:right="-427"/>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DB49AF" w:rsidRPr="00984183" w:rsidRDefault="00DB49AF" w:rsidP="00DB49AF">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DB49AF" w:rsidRPr="00984183" w:rsidRDefault="00DB49AF" w:rsidP="00DB49AF">
      <w:pPr>
        <w:spacing w:after="60"/>
        <w:jc w:val="center"/>
        <w:rPr>
          <w:rFonts w:ascii="Tahoma" w:hAnsi="Tahoma" w:cs="Tahoma"/>
          <w:sz w:val="22"/>
          <w:szCs w:val="22"/>
        </w:rPr>
      </w:pPr>
    </w:p>
    <w:p w:rsidR="00DB49AF" w:rsidRPr="005D3AED" w:rsidRDefault="00C041B8" w:rsidP="00DB49AF">
      <w:pPr>
        <w:pStyle w:val="Tekstpodstawowy"/>
        <w:jc w:val="center"/>
        <w:rPr>
          <w:rFonts w:ascii="Tahoma" w:hAnsi="Tahoma" w:cs="Tahoma"/>
          <w:b/>
        </w:rPr>
      </w:pPr>
      <w:r>
        <w:rPr>
          <w:rFonts w:ascii="Tahoma" w:hAnsi="Tahoma" w:cs="Tahoma"/>
          <w:b/>
          <w:bCs/>
          <w:sz w:val="22"/>
          <w:szCs w:val="22"/>
        </w:rPr>
        <w:t>„</w:t>
      </w:r>
      <w:r w:rsidR="00DB49AF">
        <w:rPr>
          <w:rFonts w:ascii="Tahoma" w:hAnsi="Tahoma" w:cs="Tahoma"/>
          <w:b/>
          <w:bCs/>
          <w:sz w:val="22"/>
          <w:szCs w:val="22"/>
        </w:rPr>
        <w:t xml:space="preserve">Opracowanie projektu wykonawczego na </w:t>
      </w:r>
      <w:r w:rsidR="00EA438B">
        <w:rPr>
          <w:rFonts w:ascii="Tahoma" w:hAnsi="Tahoma" w:cs="Tahoma"/>
          <w:b/>
          <w:bCs/>
          <w:sz w:val="22"/>
          <w:szCs w:val="22"/>
        </w:rPr>
        <w:t>przebudowę skrzyżowania Rond</w:t>
      </w:r>
      <w:r w:rsidR="008C2D90">
        <w:rPr>
          <w:rFonts w:ascii="Tahoma" w:hAnsi="Tahoma" w:cs="Tahoma"/>
          <w:b/>
          <w:bCs/>
          <w:sz w:val="22"/>
          <w:szCs w:val="22"/>
        </w:rPr>
        <w:t xml:space="preserve">o </w:t>
      </w:r>
      <w:r w:rsidR="00EA438B">
        <w:rPr>
          <w:rFonts w:ascii="Tahoma" w:hAnsi="Tahoma" w:cs="Tahoma"/>
          <w:b/>
          <w:bCs/>
          <w:sz w:val="22"/>
          <w:szCs w:val="22"/>
        </w:rPr>
        <w:t>Dmowskiego</w:t>
      </w:r>
      <w:r>
        <w:rPr>
          <w:rFonts w:ascii="Tahoma" w:hAnsi="Tahoma" w:cs="Tahoma"/>
          <w:b/>
          <w:bCs/>
          <w:sz w:val="22"/>
          <w:szCs w:val="22"/>
        </w:rPr>
        <w:t>”</w:t>
      </w:r>
      <w:r w:rsidR="00EA438B">
        <w:rPr>
          <w:rFonts w:ascii="Tahoma" w:hAnsi="Tahoma" w:cs="Tahoma"/>
          <w:b/>
          <w:bCs/>
          <w:sz w:val="22"/>
          <w:szCs w:val="22"/>
        </w:rPr>
        <w:t xml:space="preserve"> </w:t>
      </w:r>
    </w:p>
    <w:p w:rsidR="00DB49AF" w:rsidRPr="009E7BFA" w:rsidRDefault="00DB49AF" w:rsidP="00DB49AF">
      <w:pPr>
        <w:spacing w:before="100" w:beforeAutospacing="1" w:after="100" w:afterAutospacing="1"/>
        <w:jc w:val="both"/>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w:t>
      </w:r>
      <w:r>
        <w:rPr>
          <w:rFonts w:ascii="Tahoma" w:hAnsi="Tahoma" w:cs="Tahoma"/>
          <w:sz w:val="22"/>
          <w:szCs w:val="22"/>
        </w:rPr>
        <w:t>221</w:t>
      </w:r>
      <w:r w:rsidRPr="00984183">
        <w:rPr>
          <w:rFonts w:ascii="Tahoma" w:hAnsi="Tahoma" w:cs="Tahoma"/>
          <w:sz w:val="22"/>
          <w:szCs w:val="22"/>
        </w:rPr>
        <w:t xml:space="preserve"> 000 EURO </w:t>
      </w:r>
    </w:p>
    <w:p w:rsidR="00DB49AF" w:rsidRPr="00984183" w:rsidRDefault="00DB49AF" w:rsidP="00DB49AF">
      <w:pPr>
        <w:pStyle w:val="rozdzia"/>
        <w:jc w:val="left"/>
      </w:pPr>
    </w:p>
    <w:p w:rsidR="00DB49AF" w:rsidRPr="00984183" w:rsidRDefault="00DB49AF" w:rsidP="00DB49AF">
      <w:pPr>
        <w:pStyle w:val="rozdzia"/>
        <w:jc w:val="left"/>
      </w:pPr>
    </w:p>
    <w:p w:rsidR="00DB49AF" w:rsidRPr="00984183" w:rsidRDefault="00DB49AF" w:rsidP="00DB49AF">
      <w:pPr>
        <w:pStyle w:val="rozdzia"/>
      </w:pPr>
    </w:p>
    <w:p w:rsidR="00DB49AF" w:rsidRPr="00BE663E" w:rsidRDefault="00DB49AF" w:rsidP="00DB49AF">
      <w:pPr>
        <w:pStyle w:val="rozdzia"/>
      </w:pPr>
      <w:r>
        <w:tab/>
      </w:r>
      <w:r>
        <w:tab/>
      </w:r>
      <w:r>
        <w:tab/>
      </w:r>
      <w:r>
        <w:tab/>
      </w:r>
      <w:r>
        <w:tab/>
      </w:r>
      <w:r>
        <w:tab/>
      </w:r>
      <w:r>
        <w:tab/>
      </w:r>
      <w:r>
        <w:tab/>
        <w:t xml:space="preserve"> </w:t>
      </w:r>
      <w:r w:rsidRPr="00105948">
        <w:t xml:space="preserve">ZATWIERDZAM:     </w:t>
      </w:r>
      <w:r>
        <w:t xml:space="preserve">   </w:t>
      </w:r>
      <w:r w:rsidRPr="00105948">
        <w:t xml:space="preserve">  </w:t>
      </w:r>
      <w:r>
        <w:t xml:space="preserve">                                                                      </w:t>
      </w:r>
    </w:p>
    <w:p w:rsidR="00DB49AF" w:rsidRPr="001D243B" w:rsidRDefault="00DB49AF" w:rsidP="00DB49AF">
      <w:pPr>
        <w:pStyle w:val="rozdzia"/>
        <w:rPr>
          <w:b w:val="0"/>
          <w:color w:val="FFFFFF"/>
          <w:sz w:val="22"/>
          <w:szCs w:val="22"/>
        </w:rPr>
      </w:pPr>
      <w:r>
        <w:rPr>
          <w:sz w:val="22"/>
          <w:szCs w:val="22"/>
        </w:rPr>
        <w:t xml:space="preserve">                                                                                  </w:t>
      </w:r>
      <w:r w:rsidRPr="001D243B">
        <w:rPr>
          <w:b w:val="0"/>
          <w:color w:val="FFFFFF"/>
          <w:sz w:val="22"/>
          <w:szCs w:val="22"/>
        </w:rPr>
        <w:t>DYREKTOR</w:t>
      </w:r>
    </w:p>
    <w:p w:rsidR="00DB49AF" w:rsidRPr="001D243B" w:rsidRDefault="00F06959" w:rsidP="00892946">
      <w:pPr>
        <w:pStyle w:val="rozdzia"/>
        <w:rPr>
          <w:b w:val="0"/>
          <w:color w:val="FFFFFF"/>
          <w:sz w:val="18"/>
          <w:szCs w:val="18"/>
        </w:rPr>
      </w:pP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Pr>
          <w:b w:val="0"/>
          <w:color w:val="FFFFFF"/>
          <w:sz w:val="22"/>
          <w:szCs w:val="22"/>
        </w:rPr>
        <w:tab/>
      </w:r>
      <w:r w:rsidR="00DB49AF" w:rsidRPr="001D243B">
        <w:rPr>
          <w:b w:val="0"/>
          <w:color w:val="FFFFFF"/>
          <w:sz w:val="22"/>
          <w:szCs w:val="22"/>
        </w:rPr>
        <w:t>Miejskich</w:t>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b w:val="0"/>
          <w:color w:val="FFFFFF"/>
          <w:sz w:val="22"/>
          <w:szCs w:val="22"/>
        </w:rPr>
        <w:tab/>
      </w:r>
      <w:r w:rsidR="00DB49AF" w:rsidRPr="001D243B">
        <w:rPr>
          <w:color w:val="FFFFFF"/>
          <w:sz w:val="22"/>
          <w:szCs w:val="22"/>
        </w:rPr>
        <w:t xml:space="preserve">                                                    </w:t>
      </w:r>
    </w:p>
    <w:p w:rsidR="00F06959" w:rsidRPr="00F06959" w:rsidRDefault="00F06959" w:rsidP="00DB49AF">
      <w:pPr>
        <w:rPr>
          <w:rFonts w:ascii="Tahoma" w:hAnsi="Tahoma" w:cs="Tahoma"/>
          <w:b/>
          <w:sz w:val="22"/>
          <w:szCs w:val="22"/>
        </w:rPr>
      </w:pPr>
      <w:r>
        <w:rPr>
          <w:rFonts w:ascii="Tahoma" w:hAnsi="Tahoma" w:cs="Tahoma"/>
          <w:sz w:val="22"/>
          <w:szCs w:val="22"/>
        </w:rPr>
        <w:t xml:space="preserve">                                                                                                       </w:t>
      </w:r>
      <w:r w:rsidRPr="00F06959">
        <w:rPr>
          <w:rFonts w:ascii="Tahoma" w:hAnsi="Tahoma" w:cs="Tahoma"/>
          <w:b/>
          <w:sz w:val="22"/>
          <w:szCs w:val="22"/>
        </w:rPr>
        <w:t xml:space="preserve">Dyrektor </w:t>
      </w:r>
    </w:p>
    <w:p w:rsidR="00DB49AF" w:rsidRPr="00F06959" w:rsidRDefault="00F06959" w:rsidP="00DB49AF">
      <w:pPr>
        <w:rPr>
          <w:rFonts w:ascii="Tahoma" w:hAnsi="Tahoma" w:cs="Tahoma"/>
          <w:b/>
          <w:sz w:val="22"/>
          <w:szCs w:val="22"/>
        </w:rPr>
      </w:pPr>
      <w:r w:rsidRPr="00F06959">
        <w:rPr>
          <w:rFonts w:ascii="Tahoma" w:hAnsi="Tahoma" w:cs="Tahoma"/>
          <w:b/>
          <w:sz w:val="22"/>
          <w:szCs w:val="22"/>
        </w:rPr>
        <w:t xml:space="preserve">                                                                                        </w:t>
      </w:r>
      <w:r>
        <w:rPr>
          <w:rFonts w:ascii="Tahoma" w:hAnsi="Tahoma" w:cs="Tahoma"/>
          <w:b/>
          <w:sz w:val="22"/>
          <w:szCs w:val="22"/>
        </w:rPr>
        <w:t xml:space="preserve">        </w:t>
      </w:r>
      <w:r w:rsidRPr="00F06959">
        <w:rPr>
          <w:rFonts w:ascii="Tahoma" w:hAnsi="Tahoma" w:cs="Tahoma"/>
          <w:b/>
          <w:sz w:val="22"/>
          <w:szCs w:val="22"/>
        </w:rPr>
        <w:t>Zarządu  Dróg Miejskich</w:t>
      </w:r>
    </w:p>
    <w:p w:rsidR="00DB49AF" w:rsidRPr="00F06959" w:rsidRDefault="00F06959" w:rsidP="00DB49AF">
      <w:pPr>
        <w:rPr>
          <w:rFonts w:ascii="Tahoma" w:hAnsi="Tahoma" w:cs="Tahoma"/>
          <w:b/>
          <w:sz w:val="22"/>
          <w:szCs w:val="22"/>
        </w:rPr>
      </w:pPr>
      <w:r w:rsidRPr="00F06959">
        <w:rPr>
          <w:rFonts w:ascii="Tahoma" w:hAnsi="Tahoma" w:cs="Tahoma"/>
          <w:b/>
          <w:sz w:val="22"/>
          <w:szCs w:val="22"/>
        </w:rPr>
        <w:t xml:space="preserve">                                                                                        </w:t>
      </w:r>
      <w:r>
        <w:rPr>
          <w:rFonts w:ascii="Tahoma" w:hAnsi="Tahoma" w:cs="Tahoma"/>
          <w:b/>
          <w:sz w:val="22"/>
          <w:szCs w:val="22"/>
        </w:rPr>
        <w:t xml:space="preserve">            </w:t>
      </w:r>
      <w:r w:rsidRPr="00F06959">
        <w:rPr>
          <w:rFonts w:ascii="Tahoma" w:hAnsi="Tahoma" w:cs="Tahoma"/>
          <w:b/>
          <w:sz w:val="22"/>
          <w:szCs w:val="22"/>
        </w:rPr>
        <w:t>Łukasz Puchalski</w:t>
      </w:r>
    </w:p>
    <w:p w:rsidR="00DB49AF" w:rsidRDefault="00DB49AF" w:rsidP="00DB49AF">
      <w:pPr>
        <w:rPr>
          <w:rFonts w:ascii="Tahoma" w:hAnsi="Tahoma" w:cs="Tahoma"/>
          <w:sz w:val="22"/>
          <w:szCs w:val="22"/>
        </w:rPr>
      </w:pPr>
    </w:p>
    <w:p w:rsidR="00BC36BA" w:rsidRDefault="00BC36BA" w:rsidP="00DB49AF">
      <w:pPr>
        <w:rPr>
          <w:rFonts w:ascii="Tahoma" w:hAnsi="Tahoma" w:cs="Tahoma"/>
          <w:sz w:val="22"/>
          <w:szCs w:val="22"/>
        </w:rPr>
      </w:pPr>
    </w:p>
    <w:p w:rsidR="00BC36BA" w:rsidRDefault="00BC36BA" w:rsidP="00DB49AF">
      <w:pPr>
        <w:rPr>
          <w:rFonts w:ascii="Tahoma" w:hAnsi="Tahoma" w:cs="Tahoma"/>
          <w:sz w:val="22"/>
          <w:szCs w:val="22"/>
        </w:rPr>
      </w:pPr>
    </w:p>
    <w:p w:rsidR="00BC36BA" w:rsidRDefault="00BC36BA" w:rsidP="00DB49AF">
      <w:pPr>
        <w:rPr>
          <w:rFonts w:ascii="Tahoma" w:hAnsi="Tahoma" w:cs="Tahoma"/>
          <w:sz w:val="22"/>
          <w:szCs w:val="22"/>
        </w:rPr>
      </w:pPr>
    </w:p>
    <w:p w:rsidR="00BC36BA" w:rsidRPr="00D73C4B" w:rsidRDefault="00BC36BA" w:rsidP="00DB49AF">
      <w:pPr>
        <w:rPr>
          <w:rFonts w:ascii="Tahoma" w:hAnsi="Tahoma" w:cs="Tahoma"/>
          <w:sz w:val="22"/>
          <w:szCs w:val="22"/>
        </w:rPr>
      </w:pPr>
    </w:p>
    <w:p w:rsidR="00DB49AF" w:rsidRPr="00D73C4B" w:rsidRDefault="00DB49AF" w:rsidP="00DB49AF">
      <w:pPr>
        <w:ind w:left="-284"/>
        <w:jc w:val="center"/>
        <w:rPr>
          <w:rFonts w:ascii="Tahoma" w:hAnsi="Tahoma" w:cs="Tahoma"/>
          <w:sz w:val="22"/>
          <w:szCs w:val="22"/>
        </w:rPr>
      </w:pPr>
    </w:p>
    <w:p w:rsidR="00DB49AF" w:rsidRPr="00984183" w:rsidRDefault="00DB49AF" w:rsidP="00DB49AF">
      <w:pPr>
        <w:ind w:left="-284"/>
        <w:jc w:val="center"/>
        <w:rPr>
          <w:rFonts w:ascii="Tahoma" w:hAnsi="Tahoma" w:cs="Tahoma"/>
          <w:sz w:val="22"/>
          <w:szCs w:val="22"/>
        </w:rPr>
      </w:pPr>
      <w:r w:rsidRPr="00984183">
        <w:rPr>
          <w:rFonts w:ascii="Tahoma" w:hAnsi="Tahoma" w:cs="Tahoma"/>
          <w:sz w:val="22"/>
          <w:szCs w:val="22"/>
        </w:rPr>
        <w:t xml:space="preserve">Warszawa, </w:t>
      </w:r>
      <w:r w:rsidR="00EA438B">
        <w:rPr>
          <w:rFonts w:ascii="Tahoma" w:hAnsi="Tahoma" w:cs="Tahoma"/>
          <w:sz w:val="22"/>
          <w:szCs w:val="22"/>
        </w:rPr>
        <w:t>maj</w:t>
      </w:r>
      <w:r>
        <w:rPr>
          <w:rFonts w:ascii="Tahoma" w:hAnsi="Tahoma" w:cs="Tahoma"/>
          <w:sz w:val="22"/>
          <w:szCs w:val="22"/>
        </w:rPr>
        <w:t xml:space="preserve"> </w:t>
      </w:r>
      <w:r w:rsidRPr="00984183">
        <w:rPr>
          <w:rFonts w:ascii="Tahoma" w:hAnsi="Tahoma" w:cs="Tahoma"/>
          <w:sz w:val="22"/>
          <w:szCs w:val="22"/>
        </w:rPr>
        <w:t>201</w:t>
      </w:r>
      <w:r>
        <w:rPr>
          <w:rFonts w:ascii="Tahoma" w:hAnsi="Tahoma" w:cs="Tahoma"/>
          <w:sz w:val="22"/>
          <w:szCs w:val="22"/>
        </w:rPr>
        <w:t>8</w:t>
      </w:r>
      <w:r w:rsidRPr="00984183">
        <w:rPr>
          <w:rFonts w:ascii="Tahoma" w:hAnsi="Tahoma" w:cs="Tahoma"/>
          <w:sz w:val="22"/>
          <w:szCs w:val="22"/>
        </w:rPr>
        <w:t xml:space="preserve"> r.</w:t>
      </w:r>
    </w:p>
    <w:p w:rsidR="00DB49AF" w:rsidRDefault="00DB49AF"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Pr="00984183" w:rsidRDefault="00F06959" w:rsidP="00DB49AF">
      <w:pPr>
        <w:ind w:left="-284"/>
        <w:jc w:val="center"/>
        <w:rPr>
          <w:rFonts w:ascii="Tahoma" w:hAnsi="Tahoma" w:cs="Tahoma"/>
          <w:sz w:val="22"/>
          <w:szCs w:val="22"/>
        </w:rPr>
      </w:pPr>
    </w:p>
    <w:p w:rsidR="00DB49AF" w:rsidRPr="00984183" w:rsidRDefault="00DB49AF" w:rsidP="00DB49AF">
      <w:pPr>
        <w:ind w:left="-284"/>
        <w:jc w:val="center"/>
        <w:rPr>
          <w:rFonts w:ascii="Tahoma" w:hAnsi="Tahoma" w:cs="Tahoma"/>
          <w:sz w:val="22"/>
          <w:szCs w:val="22"/>
        </w:rPr>
      </w:pPr>
      <w:bookmarkStart w:id="0" w:name="_GoBack"/>
      <w:bookmarkEnd w:id="0"/>
    </w:p>
    <w:p w:rsidR="00DB49AF" w:rsidRDefault="00DB49AF" w:rsidP="00DB49AF">
      <w:pPr>
        <w:pStyle w:val="Tekstpodstawowy"/>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DB49AF" w:rsidRDefault="00DB49AF" w:rsidP="00DB49AF">
      <w:pPr>
        <w:rPr>
          <w:rFonts w:ascii="Tahoma" w:hAnsi="Tahoma" w:cs="Tahoma"/>
          <w:sz w:val="22"/>
          <w:szCs w:val="22"/>
        </w:rPr>
      </w:pPr>
    </w:p>
    <w:p w:rsidR="00DB49AF" w:rsidRDefault="00DB49AF" w:rsidP="00DB49AF">
      <w:pPr>
        <w:rPr>
          <w:rFonts w:ascii="Tahoma" w:hAnsi="Tahoma" w:cs="Tahoma"/>
          <w:b/>
          <w:iCs/>
          <w:sz w:val="18"/>
        </w:rPr>
      </w:pPr>
    </w:p>
    <w:p w:rsidR="00DB49AF" w:rsidRPr="008B0C5B" w:rsidRDefault="00DB49AF" w:rsidP="00DB49AF">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DB49AF" w:rsidRPr="008B0C5B" w:rsidRDefault="00DB49AF" w:rsidP="00DB49AF">
      <w:pPr>
        <w:rPr>
          <w:rFonts w:ascii="Tahoma" w:hAnsi="Tahoma" w:cs="Tahoma"/>
          <w:b/>
          <w:iCs/>
          <w:sz w:val="18"/>
          <w:szCs w:val="18"/>
        </w:rPr>
      </w:pPr>
    </w:p>
    <w:p w:rsidR="00DB49AF" w:rsidRPr="008B0C5B" w:rsidRDefault="00DB49AF" w:rsidP="00DB49AF">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DB49AF" w:rsidRPr="0099201A" w:rsidRDefault="00DB49AF" w:rsidP="00DB49AF">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DB49AF" w:rsidRPr="0099201A" w:rsidRDefault="00DB49AF" w:rsidP="00DB49AF">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rsidR="00DB49AF" w:rsidRPr="0099201A" w:rsidRDefault="00DB49AF" w:rsidP="00DB49AF">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rsidR="00DB49AF" w:rsidRDefault="00DB49AF" w:rsidP="00DB49AF">
      <w:pPr>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 xml:space="preserve">Oświadczenie </w:t>
      </w:r>
      <w:r>
        <w:rPr>
          <w:rFonts w:ascii="Tahoma" w:hAnsi="Tahoma" w:cs="Tahoma"/>
          <w:iCs/>
          <w:sz w:val="18"/>
          <w:szCs w:val="18"/>
        </w:rPr>
        <w:t xml:space="preserve">dotyczące </w:t>
      </w:r>
      <w:r w:rsidRPr="00FF2D27">
        <w:rPr>
          <w:rFonts w:ascii="Tahoma" w:hAnsi="Tahoma" w:cs="Tahoma"/>
          <w:iCs/>
          <w:sz w:val="18"/>
          <w:szCs w:val="18"/>
        </w:rPr>
        <w:t>grupy kapitałowej</w:t>
      </w:r>
    </w:p>
    <w:p w:rsidR="00DB49AF" w:rsidRPr="00EC3BBE" w:rsidRDefault="00DB49AF" w:rsidP="00DB49AF">
      <w:pPr>
        <w:ind w:left="1680" w:hanging="1680"/>
        <w:jc w:val="both"/>
        <w:rPr>
          <w:rFonts w:ascii="Tahoma" w:hAnsi="Tahoma" w:cs="Tahoma"/>
          <w:iCs/>
          <w:color w:val="FF0000"/>
          <w:sz w:val="18"/>
          <w:szCs w:val="18"/>
        </w:rPr>
      </w:pPr>
    </w:p>
    <w:p w:rsidR="00DB49AF" w:rsidRPr="001A6A2F" w:rsidRDefault="00DB49AF" w:rsidP="00DB49AF">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DB49AF" w:rsidRPr="00156580" w:rsidRDefault="00DB49AF" w:rsidP="00DB49AF">
      <w:pPr>
        <w:ind w:left="1701" w:hanging="1701"/>
        <w:jc w:val="both"/>
        <w:rPr>
          <w:rFonts w:ascii="Tahoma" w:hAnsi="Tahoma" w:cs="Tahoma"/>
          <w:i/>
          <w:iCs/>
          <w:sz w:val="18"/>
          <w:szCs w:val="18"/>
        </w:rPr>
      </w:pPr>
    </w:p>
    <w:p w:rsidR="00DB49AF" w:rsidRPr="00163883" w:rsidRDefault="00DB49AF" w:rsidP="00DB49AF">
      <w:pPr>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w:t>
      </w:r>
      <w:r w:rsidRPr="00163883">
        <w:rPr>
          <w:rFonts w:ascii="Tahoma" w:hAnsi="Tahoma" w:cs="Tahoma"/>
          <w:b/>
          <w:iCs/>
          <w:sz w:val="18"/>
          <w:szCs w:val="18"/>
        </w:rPr>
        <w:t xml:space="preserve">umowy z załącznikami </w:t>
      </w:r>
    </w:p>
    <w:p w:rsidR="00DB49AF" w:rsidRPr="00966194" w:rsidRDefault="00DB49AF" w:rsidP="00DB49AF">
      <w:pPr>
        <w:pStyle w:val="zacznik"/>
        <w:tabs>
          <w:tab w:val="clear" w:pos="1701"/>
        </w:tabs>
        <w:ind w:left="1701" w:hanging="1800"/>
        <w:jc w:val="left"/>
        <w:rPr>
          <w:b w:val="0"/>
          <w:color w:val="auto"/>
          <w:sz w:val="18"/>
          <w:szCs w:val="18"/>
        </w:rPr>
      </w:pPr>
      <w:r>
        <w:rPr>
          <w:b w:val="0"/>
          <w:color w:val="auto"/>
          <w:sz w:val="18"/>
          <w:szCs w:val="18"/>
        </w:rPr>
        <w:t xml:space="preserve">  załącznik nr 1           </w:t>
      </w:r>
      <w:r w:rsidRPr="00163883">
        <w:rPr>
          <w:b w:val="0"/>
          <w:bCs/>
          <w:color w:val="auto"/>
          <w:sz w:val="18"/>
          <w:szCs w:val="18"/>
        </w:rPr>
        <w:t>wzór zabezpieczenia z tytułu należytego wykonania umowy/</w:t>
      </w:r>
      <w:r w:rsidRPr="00163883">
        <w:rPr>
          <w:sz w:val="18"/>
          <w:szCs w:val="18"/>
        </w:rPr>
        <w:t xml:space="preserve"> </w:t>
      </w:r>
      <w:r w:rsidRPr="00163883">
        <w:rPr>
          <w:b w:val="0"/>
          <w:color w:val="auto"/>
          <w:sz w:val="18"/>
          <w:szCs w:val="18"/>
        </w:rPr>
        <w:t>wzór zabezpieczenia z tytułu rękojmi za wady</w:t>
      </w:r>
    </w:p>
    <w:p w:rsidR="00DB49AF" w:rsidRPr="00556545" w:rsidRDefault="00DB49AF" w:rsidP="00DB49AF">
      <w:pPr>
        <w:jc w:val="both"/>
        <w:rPr>
          <w:rFonts w:ascii="Tahoma" w:hAnsi="Tahoma" w:cs="Tahoma"/>
          <w:sz w:val="18"/>
          <w:szCs w:val="18"/>
        </w:rPr>
      </w:pPr>
    </w:p>
    <w:p w:rsidR="00DB49AF" w:rsidRPr="00C84863" w:rsidRDefault="00DB49AF" w:rsidP="00DB49AF">
      <w:pPr>
        <w:rPr>
          <w:rFonts w:ascii="Tahoma" w:hAnsi="Tahoma" w:cs="Tahoma"/>
          <w:i/>
          <w:iCs/>
          <w:strike/>
          <w:sz w:val="20"/>
          <w:szCs w:val="20"/>
        </w:rPr>
      </w:pPr>
      <w:r w:rsidRPr="008B0C5B">
        <w:rPr>
          <w:rFonts w:ascii="Tahoma" w:hAnsi="Tahoma" w:cs="Tahoma"/>
          <w:b/>
          <w:sz w:val="18"/>
          <w:szCs w:val="18"/>
        </w:rPr>
        <w:t>Rozdział V:</w:t>
      </w:r>
      <w:r w:rsidRPr="008B0C5B">
        <w:rPr>
          <w:rFonts w:ascii="Tahoma" w:hAnsi="Tahoma" w:cs="Tahoma"/>
          <w:b/>
          <w:sz w:val="18"/>
          <w:szCs w:val="18"/>
        </w:rPr>
        <w:tab/>
      </w:r>
      <w:r w:rsidRPr="00734585">
        <w:rPr>
          <w:rFonts w:ascii="Tahoma" w:hAnsi="Tahoma" w:cs="Tahoma"/>
          <w:b/>
          <w:sz w:val="18"/>
          <w:szCs w:val="18"/>
        </w:rPr>
        <w:t xml:space="preserve">     </w:t>
      </w:r>
      <w:r w:rsidRPr="00466372">
        <w:rPr>
          <w:rFonts w:ascii="Tahoma" w:hAnsi="Tahoma" w:cs="Tahoma"/>
          <w:b/>
          <w:sz w:val="18"/>
          <w:szCs w:val="18"/>
        </w:rPr>
        <w:t>Opis przedmiotu zamówienia</w:t>
      </w:r>
      <w:r>
        <w:rPr>
          <w:rFonts w:ascii="Tahoma" w:hAnsi="Tahoma" w:cs="Tahoma"/>
          <w:b/>
          <w:sz w:val="18"/>
          <w:szCs w:val="18"/>
        </w:rPr>
        <w:t xml:space="preserve"> </w:t>
      </w:r>
      <w:r w:rsidR="003B50F7">
        <w:rPr>
          <w:rFonts w:ascii="Tahoma" w:hAnsi="Tahoma" w:cs="Tahoma"/>
          <w:b/>
          <w:sz w:val="18"/>
          <w:szCs w:val="18"/>
        </w:rPr>
        <w:t xml:space="preserve">z </w:t>
      </w:r>
      <w:r w:rsidR="00C84863">
        <w:rPr>
          <w:rFonts w:ascii="Tahoma" w:hAnsi="Tahoma" w:cs="Tahoma"/>
          <w:b/>
          <w:sz w:val="18"/>
          <w:szCs w:val="18"/>
        </w:rPr>
        <w:t xml:space="preserve">załącznikiem </w:t>
      </w:r>
      <w:r w:rsidR="00C84863" w:rsidRPr="00C84863">
        <w:rPr>
          <w:rFonts w:ascii="Tahoma" w:hAnsi="Tahoma" w:cs="Tahoma"/>
          <w:i/>
          <w:sz w:val="18"/>
          <w:szCs w:val="18"/>
        </w:rPr>
        <w:t>( załącznik znajduje się w oddzielnym pliku)</w:t>
      </w:r>
    </w:p>
    <w:p w:rsidR="00DB49AF" w:rsidRPr="00984183" w:rsidRDefault="00DB49AF" w:rsidP="00DB49AF">
      <w:pPr>
        <w:rPr>
          <w:rFonts w:ascii="Tahoma" w:hAnsi="Tahoma" w:cs="Tahoma"/>
          <w:b/>
          <w:iCs/>
          <w:sz w:val="20"/>
          <w:szCs w:val="20"/>
        </w:rPr>
      </w:pPr>
    </w:p>
    <w:p w:rsidR="00DB49AF" w:rsidRPr="00984183" w:rsidRDefault="00DB49AF" w:rsidP="00DB49AF">
      <w:pPr>
        <w:pStyle w:val="Tekstpodstawowywcity"/>
        <w:ind w:left="1560" w:hanging="1560"/>
        <w:jc w:val="both"/>
        <w:rPr>
          <w:rFonts w:ascii="Tahoma" w:hAnsi="Tahoma" w:cs="Tahoma"/>
          <w:i/>
          <w:sz w:val="20"/>
        </w:rPr>
      </w:pPr>
      <w:r w:rsidRPr="00984183">
        <w:rPr>
          <w:rFonts w:ascii="Tahoma" w:hAnsi="Tahoma" w:cs="Tahoma"/>
          <w:b/>
          <w:sz w:val="20"/>
        </w:rPr>
        <w:t xml:space="preserve"> </w:t>
      </w:r>
    </w:p>
    <w:p w:rsidR="00DB49AF" w:rsidRPr="00EC57AA" w:rsidRDefault="00DB49AF" w:rsidP="00DB49AF">
      <w:pPr>
        <w:ind w:left="1560" w:hanging="1560"/>
        <w:jc w:val="both"/>
        <w:rPr>
          <w:rFonts w:ascii="Tahoma" w:hAnsi="Tahoma" w:cs="Tahoma"/>
          <w:b/>
          <w:color w:val="FF0000"/>
          <w:sz w:val="20"/>
          <w:szCs w:val="20"/>
        </w:rPr>
      </w:pPr>
      <w:r w:rsidRPr="00984183">
        <w:rPr>
          <w:rFonts w:ascii="Tahoma" w:hAnsi="Tahoma" w:cs="Tahoma"/>
          <w:b/>
          <w:sz w:val="20"/>
          <w:szCs w:val="20"/>
        </w:rPr>
        <w:tab/>
      </w:r>
    </w:p>
    <w:p w:rsidR="00DB49AF" w:rsidRPr="00984183" w:rsidRDefault="00DB49AF" w:rsidP="00DB49AF">
      <w:pPr>
        <w:pStyle w:val="Tekstpodstawowywcity"/>
        <w:ind w:left="0"/>
        <w:jc w:val="both"/>
        <w:rPr>
          <w:rFonts w:ascii="Tahoma" w:hAnsi="Tahoma" w:cs="Tahoma"/>
          <w:b/>
          <w:sz w:val="20"/>
        </w:rPr>
      </w:pPr>
    </w:p>
    <w:p w:rsidR="00DB49AF" w:rsidRPr="00984183" w:rsidRDefault="00DB49AF" w:rsidP="00DB49AF">
      <w:pPr>
        <w:pStyle w:val="tekstdokumentu"/>
      </w:pPr>
      <w:r>
        <w:t xml:space="preserve">     </w:t>
      </w:r>
    </w:p>
    <w:p w:rsidR="00DB49AF" w:rsidRPr="00984183" w:rsidRDefault="00DB49AF" w:rsidP="00DB49AF">
      <w:pPr>
        <w:pStyle w:val="tekstdokumentu"/>
      </w:pPr>
    </w:p>
    <w:p w:rsidR="00DB49AF" w:rsidRPr="00984183" w:rsidRDefault="00DB49AF" w:rsidP="00DB49AF">
      <w:pPr>
        <w:pStyle w:val="tekstdokumentu"/>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r w:rsidRPr="00984183">
        <w:t xml:space="preserve">NINIEJSZA SPECYFIKACJA ISTOTNYCH WARUNKÓW ZAMÓWIENIA JEST DOSTĘPNA  NA INTERNETOWEJ STRONIE ZAMAWIAJĄCEGO </w:t>
      </w:r>
      <w:hyperlink r:id="rId7" w:history="1">
        <w:r w:rsidRPr="00984183">
          <w:rPr>
            <w:rStyle w:val="Hipercze"/>
            <w:rFonts w:cs="Tahoma"/>
          </w:rPr>
          <w:t>www.zdm.waw.pl</w:t>
        </w:r>
      </w:hyperlink>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Default="00DB49AF" w:rsidP="00DB49AF">
      <w:pPr>
        <w:pStyle w:val="Nagwek1"/>
        <w:jc w:val="center"/>
        <w:rPr>
          <w:rFonts w:ascii="Tahoma" w:hAnsi="Tahoma" w:cs="Tahoma"/>
          <w:sz w:val="24"/>
        </w:rPr>
      </w:pPr>
      <w:bookmarkStart w:id="1" w:name="_Toc459195119"/>
    </w:p>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Pr="002878D6" w:rsidRDefault="00DB49AF" w:rsidP="00DB49AF"/>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416A3D" w:rsidRDefault="00DB49AF" w:rsidP="00DB49AF">
      <w:pPr>
        <w:pStyle w:val="Nagwek1"/>
        <w:jc w:val="center"/>
        <w:rPr>
          <w:rFonts w:ascii="Tahoma" w:hAnsi="Tahoma" w:cs="Tahoma"/>
          <w:sz w:val="24"/>
        </w:rPr>
      </w:pPr>
      <w:r w:rsidRPr="00416A3D">
        <w:rPr>
          <w:rFonts w:ascii="Tahoma" w:hAnsi="Tahoma" w:cs="Tahoma"/>
          <w:sz w:val="24"/>
        </w:rPr>
        <w:t xml:space="preserve">ROZDZIAŁ I </w:t>
      </w:r>
    </w:p>
    <w:p w:rsidR="00DB49AF" w:rsidRPr="00416A3D" w:rsidRDefault="00DB49AF" w:rsidP="00DB49AF">
      <w:pPr>
        <w:pStyle w:val="Nagwek1"/>
        <w:jc w:val="center"/>
        <w:rPr>
          <w:rFonts w:ascii="Tahoma" w:hAnsi="Tahoma" w:cs="Tahoma"/>
          <w:sz w:val="24"/>
        </w:rPr>
      </w:pPr>
      <w:r w:rsidRPr="00416A3D">
        <w:rPr>
          <w:rFonts w:ascii="Tahoma" w:hAnsi="Tahoma" w:cs="Tahoma"/>
          <w:sz w:val="24"/>
        </w:rPr>
        <w:t>Instrukcja dla Wykonawców</w:t>
      </w:r>
      <w:bookmarkEnd w:id="1"/>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Default="00DB49AF" w:rsidP="00DB49AF">
      <w:pPr>
        <w:pStyle w:val="rozdzia"/>
        <w:jc w:val="left"/>
      </w:pPr>
    </w:p>
    <w:p w:rsidR="00DB49AF" w:rsidRDefault="00DB49AF" w:rsidP="00DB49AF">
      <w:pPr>
        <w:pStyle w:val="rozdzia"/>
      </w:pPr>
    </w:p>
    <w:p w:rsidR="00DB49AF" w:rsidRDefault="00DB49AF" w:rsidP="00DB49AF">
      <w:pPr>
        <w:pStyle w:val="rozdzia"/>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 w:name="_Toc459195120"/>
      <w:r w:rsidRPr="00242EBB">
        <w:rPr>
          <w:rFonts w:ascii="Tahoma" w:hAnsi="Tahoma" w:cs="Tahoma"/>
          <w:b/>
          <w:sz w:val="18"/>
          <w:szCs w:val="18"/>
          <w:highlight w:val="lightGray"/>
        </w:rPr>
        <w:lastRenderedPageBreak/>
        <w:t>Zamawiający</w:t>
      </w:r>
      <w:bookmarkEnd w:id="2"/>
    </w:p>
    <w:p w:rsidR="00DB49AF" w:rsidRPr="00627EE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DB49AF" w:rsidRPr="00627EE3" w:rsidRDefault="00DB49AF" w:rsidP="00DB49AF">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DB49AF" w:rsidRPr="00663287" w:rsidRDefault="00DB49AF" w:rsidP="00DB49AF">
      <w:pPr>
        <w:pStyle w:val="Akapitzlist"/>
        <w:spacing w:after="0" w:line="240" w:lineRule="auto"/>
        <w:ind w:left="708"/>
        <w:jc w:val="both"/>
        <w:rPr>
          <w:rFonts w:ascii="Tahoma" w:hAnsi="Tahoma" w:cs="Tahoma"/>
          <w:sz w:val="18"/>
          <w:szCs w:val="18"/>
        </w:rPr>
      </w:pPr>
      <w:r w:rsidRPr="00663287">
        <w:rPr>
          <w:rFonts w:ascii="Tahoma" w:hAnsi="Tahoma" w:cs="Tahoma"/>
          <w:sz w:val="18"/>
          <w:szCs w:val="18"/>
        </w:rPr>
        <w:t>Tel.: +48  (22) 55-89-000    fax.: +48 (22) 620-06-08    e-mail: </w:t>
      </w:r>
      <w:hyperlink r:id="rId8" w:history="1">
        <w:r w:rsidRPr="00663287">
          <w:rPr>
            <w:rStyle w:val="Hipercze"/>
            <w:rFonts w:ascii="Tahoma" w:hAnsi="Tahoma" w:cs="Tahoma"/>
            <w:sz w:val="18"/>
            <w:szCs w:val="18"/>
          </w:rPr>
          <w:t>zzp@zdm.waw.pl</w:t>
        </w:r>
      </w:hyperlink>
      <w:r w:rsidRPr="00663287">
        <w:rPr>
          <w:rFonts w:ascii="Tahoma" w:hAnsi="Tahoma" w:cs="Tahoma"/>
          <w:sz w:val="18"/>
          <w:szCs w:val="18"/>
        </w:rPr>
        <w:t xml:space="preserve">     </w:t>
      </w:r>
      <w:hyperlink r:id="rId9" w:history="1">
        <w:r w:rsidRPr="00663287">
          <w:rPr>
            <w:rStyle w:val="Hipercze"/>
            <w:rFonts w:ascii="Tahoma" w:hAnsi="Tahoma" w:cs="Tahoma"/>
            <w:sz w:val="18"/>
            <w:szCs w:val="18"/>
          </w:rPr>
          <w:t>http://www.zdm.waw.pl</w:t>
        </w:r>
      </w:hyperlink>
    </w:p>
    <w:p w:rsidR="00DB49AF" w:rsidRPr="00663287" w:rsidRDefault="00DB49AF" w:rsidP="00DB49AF">
      <w:pPr>
        <w:pStyle w:val="Akapitzlist"/>
        <w:spacing w:after="0" w:line="240" w:lineRule="auto"/>
        <w:jc w:val="both"/>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3" w:name="_Toc459195121"/>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3"/>
    </w:p>
    <w:p w:rsidR="00DB49AF" w:rsidRPr="00CE0780" w:rsidRDefault="00DB49AF" w:rsidP="00DB49AF">
      <w:pPr>
        <w:pStyle w:val="Akapitzlist"/>
        <w:numPr>
          <w:ilvl w:val="0"/>
          <w:numId w:val="9"/>
        </w:numPr>
        <w:tabs>
          <w:tab w:val="clear" w:pos="660"/>
        </w:tabs>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1481</w:t>
      </w:r>
      <w:r w:rsidRPr="00984183">
        <w:rPr>
          <w:rFonts w:ascii="Tahoma" w:hAnsi="Tahoma" w:cs="Tahoma"/>
          <w:sz w:val="18"/>
          <w:szCs w:val="18"/>
        </w:rPr>
        <w:t>),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AF00FC">
        <w:rPr>
          <w:rFonts w:ascii="Tahoma" w:hAnsi="Tahoma" w:cs="Tahoma"/>
          <w:b/>
          <w:sz w:val="18"/>
          <w:szCs w:val="18"/>
        </w:rPr>
        <w:t>DPZ/</w:t>
      </w:r>
      <w:r w:rsidR="00F405BE">
        <w:rPr>
          <w:rFonts w:ascii="Tahoma" w:hAnsi="Tahoma" w:cs="Tahoma"/>
          <w:b/>
          <w:sz w:val="18"/>
          <w:szCs w:val="18"/>
        </w:rPr>
        <w:t>68</w:t>
      </w:r>
      <w:r w:rsidRPr="00AF00FC">
        <w:rPr>
          <w:rFonts w:ascii="Tahoma" w:hAnsi="Tahoma" w:cs="Tahoma"/>
          <w:b/>
          <w:sz w:val="18"/>
          <w:szCs w:val="18"/>
        </w:rPr>
        <w:t>/PN/</w:t>
      </w:r>
      <w:r w:rsidR="00F405BE">
        <w:rPr>
          <w:rFonts w:ascii="Tahoma" w:hAnsi="Tahoma" w:cs="Tahoma"/>
          <w:b/>
          <w:sz w:val="18"/>
          <w:szCs w:val="18"/>
        </w:rPr>
        <w:t>65</w:t>
      </w:r>
      <w:r w:rsidRPr="00AF00FC">
        <w:rPr>
          <w:rFonts w:ascii="Tahoma" w:hAnsi="Tahoma" w:cs="Tahoma"/>
          <w:b/>
          <w:sz w:val="18"/>
          <w:szCs w:val="18"/>
        </w:rPr>
        <w:t>/1</w:t>
      </w:r>
      <w:r>
        <w:rPr>
          <w:rFonts w:ascii="Tahoma" w:hAnsi="Tahoma" w:cs="Tahoma"/>
          <w:b/>
          <w:sz w:val="18"/>
          <w:szCs w:val="18"/>
        </w:rPr>
        <w:t>8</w:t>
      </w:r>
      <w:r w:rsidRPr="00AF00FC">
        <w:rPr>
          <w:rFonts w:ascii="Tahoma" w:hAnsi="Tahoma" w:cs="Tahoma"/>
          <w:b/>
          <w:sz w:val="18"/>
          <w:szCs w:val="18"/>
        </w:rPr>
        <w:t>.</w:t>
      </w:r>
      <w:r w:rsidRPr="00984183">
        <w:rPr>
          <w:rFonts w:ascii="Tahoma" w:hAnsi="Tahoma" w:cs="Tahoma"/>
          <w:sz w:val="18"/>
          <w:szCs w:val="18"/>
        </w:rPr>
        <w:t xml:space="preserve"> Wykonawcy winni we wszelkich kontaktach z Zamawiającym powoływać się na wyżej podane oznaczenie.</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Pr>
          <w:rFonts w:ascii="Tahoma" w:hAnsi="Tahoma" w:cs="Tahoma"/>
          <w:sz w:val="18"/>
          <w:szCs w:val="18"/>
        </w:rPr>
        <w:t>Osobą uprawnioną do kontaktu z Wykonawcami jest</w:t>
      </w:r>
      <w:r w:rsidR="00F405BE">
        <w:rPr>
          <w:rFonts w:ascii="Tahoma" w:hAnsi="Tahoma" w:cs="Tahoma"/>
          <w:sz w:val="18"/>
          <w:szCs w:val="18"/>
        </w:rPr>
        <w:t>: Ewa Kwasek</w:t>
      </w:r>
      <w:r>
        <w:rPr>
          <w:rFonts w:ascii="Tahoma" w:hAnsi="Tahoma" w:cs="Tahoma"/>
          <w:sz w:val="18"/>
          <w:szCs w:val="18"/>
        </w:rPr>
        <w:t xml:space="preserve">, nr </w:t>
      </w:r>
      <w:r w:rsidRPr="00984183">
        <w:rPr>
          <w:rFonts w:ascii="Tahoma" w:hAnsi="Tahoma" w:cs="Tahoma"/>
          <w:sz w:val="18"/>
          <w:szCs w:val="18"/>
        </w:rPr>
        <w:t>fax: (22) 890-92-11.</w:t>
      </w:r>
    </w:p>
    <w:p w:rsidR="00DB49AF" w:rsidRPr="00984183" w:rsidRDefault="00DB49AF" w:rsidP="00DB49AF">
      <w:pPr>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4" w:name="_Toc459195122"/>
      <w:r w:rsidRPr="00242EBB">
        <w:rPr>
          <w:rFonts w:ascii="Tahoma" w:hAnsi="Tahoma" w:cs="Tahoma"/>
          <w:b/>
          <w:sz w:val="18"/>
          <w:szCs w:val="18"/>
          <w:highlight w:val="lightGray"/>
        </w:rPr>
        <w:t>Tryb udzielenia zamówienia</w:t>
      </w:r>
      <w:bookmarkEnd w:id="4"/>
    </w:p>
    <w:p w:rsidR="00DB49AF" w:rsidRPr="00CE0780" w:rsidRDefault="00DB49AF" w:rsidP="00DB49AF">
      <w:pPr>
        <w:pStyle w:val="Akapitzlist"/>
        <w:numPr>
          <w:ilvl w:val="0"/>
          <w:numId w:val="9"/>
        </w:numPr>
        <w:tabs>
          <w:tab w:val="clear" w:pos="660"/>
        </w:tabs>
        <w:spacing w:after="0" w:line="240" w:lineRule="auto"/>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Pr>
          <w:rFonts w:ascii="Tahoma" w:hAnsi="Tahoma" w:cs="Tahoma"/>
          <w:sz w:val="18"/>
          <w:szCs w:val="18"/>
        </w:rPr>
        <w:t xml:space="preserve">7 </w:t>
      </w:r>
      <w:r w:rsidRPr="00984183">
        <w:rPr>
          <w:rFonts w:ascii="Tahoma" w:hAnsi="Tahoma" w:cs="Tahoma"/>
          <w:sz w:val="18"/>
          <w:szCs w:val="18"/>
        </w:rPr>
        <w:t xml:space="preserve">r. poz. </w:t>
      </w:r>
      <w:r>
        <w:rPr>
          <w:rFonts w:ascii="Tahoma" w:hAnsi="Tahoma" w:cs="Tahoma"/>
          <w:sz w:val="18"/>
          <w:szCs w:val="18"/>
        </w:rPr>
        <w:t>1579 z późn. zm.).</w:t>
      </w:r>
      <w:r w:rsidRPr="00984183">
        <w:rPr>
          <w:rFonts w:ascii="Tahoma" w:hAnsi="Tahoma" w:cs="Tahoma"/>
          <w:sz w:val="18"/>
          <w:szCs w:val="18"/>
        </w:rPr>
        <w:t xml:space="preserve">  </w:t>
      </w:r>
    </w:p>
    <w:p w:rsidR="00DB49AF" w:rsidRPr="00CE0780"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DB49AF" w:rsidRPr="00984183" w:rsidRDefault="00DB49AF" w:rsidP="00DB49AF">
      <w:pPr>
        <w:ind w:left="720" w:hanging="720"/>
        <w:jc w:val="both"/>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5" w:name="_Toc459195123"/>
      <w:r w:rsidRPr="00242EBB">
        <w:rPr>
          <w:rFonts w:ascii="Tahoma" w:hAnsi="Tahoma" w:cs="Tahoma"/>
          <w:b/>
          <w:sz w:val="18"/>
          <w:szCs w:val="18"/>
          <w:highlight w:val="lightGray"/>
        </w:rPr>
        <w:t>Opis przedmiotu zamówienia, oferty częściowe, podwykonawcy</w:t>
      </w:r>
      <w:bookmarkEnd w:id="5"/>
    </w:p>
    <w:p w:rsidR="00DB49AF" w:rsidRPr="00E771F4"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4.1.   </w:t>
      </w:r>
      <w:r>
        <w:rPr>
          <w:rFonts w:ascii="Tahoma" w:hAnsi="Tahoma" w:cs="Tahoma"/>
          <w:sz w:val="18"/>
          <w:szCs w:val="18"/>
        </w:rPr>
        <w:tab/>
      </w:r>
    </w:p>
    <w:p w:rsidR="0083099D" w:rsidRDefault="00DB49AF" w:rsidP="00833BD7">
      <w:pPr>
        <w:pStyle w:val="Akapitzlist"/>
        <w:spacing w:after="0" w:line="240" w:lineRule="auto"/>
        <w:ind w:left="2124"/>
        <w:jc w:val="both"/>
        <w:rPr>
          <w:rFonts w:ascii="Tahoma" w:hAnsi="Tahoma" w:cs="Tahoma"/>
          <w:sz w:val="18"/>
          <w:szCs w:val="18"/>
        </w:rPr>
      </w:pPr>
      <w:r w:rsidRPr="00E771F4">
        <w:rPr>
          <w:rFonts w:ascii="Tahoma" w:hAnsi="Tahoma" w:cs="Tahoma"/>
          <w:sz w:val="18"/>
          <w:szCs w:val="18"/>
        </w:rPr>
        <w:t>Przedmiotem zamówienia jest</w:t>
      </w:r>
      <w:r w:rsidR="0083099D">
        <w:rPr>
          <w:rFonts w:ascii="Tahoma" w:hAnsi="Tahoma" w:cs="Tahoma"/>
          <w:sz w:val="18"/>
          <w:szCs w:val="18"/>
        </w:rPr>
        <w:t>:</w:t>
      </w:r>
      <w:r w:rsidRPr="00E771F4">
        <w:rPr>
          <w:rFonts w:ascii="Tahoma" w:hAnsi="Tahoma" w:cs="Tahoma"/>
          <w:sz w:val="18"/>
          <w:szCs w:val="18"/>
        </w:rPr>
        <w:t xml:space="preserve"> </w:t>
      </w:r>
    </w:p>
    <w:p w:rsidR="00DB49AF" w:rsidRPr="0083099D" w:rsidRDefault="0083099D" w:rsidP="0083099D">
      <w:pPr>
        <w:jc w:val="both"/>
        <w:rPr>
          <w:rFonts w:ascii="Tahoma" w:hAnsi="Tahoma" w:cs="Tahoma"/>
          <w:b/>
          <w:sz w:val="18"/>
          <w:szCs w:val="18"/>
        </w:rPr>
      </w:pPr>
      <w:r>
        <w:rPr>
          <w:rFonts w:ascii="Tahoma" w:hAnsi="Tahoma" w:cs="Tahoma"/>
          <w:b/>
          <w:bCs/>
          <w:sz w:val="18"/>
          <w:szCs w:val="18"/>
        </w:rPr>
        <w:t xml:space="preserve">             </w:t>
      </w:r>
      <w:r w:rsidR="00DB49AF" w:rsidRPr="0083099D">
        <w:rPr>
          <w:rFonts w:ascii="Tahoma" w:hAnsi="Tahoma" w:cs="Tahoma"/>
          <w:b/>
          <w:bCs/>
          <w:sz w:val="18"/>
          <w:szCs w:val="18"/>
        </w:rPr>
        <w:t>„</w:t>
      </w:r>
      <w:r w:rsidR="00DB49AF" w:rsidRPr="0083099D">
        <w:rPr>
          <w:rFonts w:ascii="Tahoma" w:hAnsi="Tahoma" w:cs="Tahoma"/>
          <w:b/>
          <w:sz w:val="18"/>
          <w:szCs w:val="18"/>
        </w:rPr>
        <w:t xml:space="preserve">Opracowanie projektu wykonawczego na </w:t>
      </w:r>
      <w:r w:rsidR="00833BD7" w:rsidRPr="0083099D">
        <w:rPr>
          <w:rFonts w:ascii="Tahoma" w:hAnsi="Tahoma" w:cs="Tahoma"/>
          <w:b/>
          <w:sz w:val="18"/>
          <w:szCs w:val="18"/>
        </w:rPr>
        <w:t>przebudowę skrzyżowania   Rondo Dmowskiego”</w:t>
      </w:r>
      <w:r>
        <w:rPr>
          <w:rFonts w:ascii="Tahoma" w:hAnsi="Tahoma" w:cs="Tahoma"/>
          <w:b/>
          <w:sz w:val="18"/>
          <w:szCs w:val="18"/>
        </w:rPr>
        <w:t>.</w:t>
      </w:r>
    </w:p>
    <w:p w:rsidR="00DB49AF" w:rsidRDefault="00DB49AF" w:rsidP="00DB49AF">
      <w:pPr>
        <w:pStyle w:val="Akapitzlist"/>
        <w:spacing w:after="0" w:line="240" w:lineRule="auto"/>
        <w:ind w:left="709"/>
        <w:jc w:val="both"/>
        <w:rPr>
          <w:rFonts w:ascii="Tahoma" w:hAnsi="Tahoma" w:cs="Tahoma"/>
          <w:b/>
          <w:sz w:val="18"/>
          <w:szCs w:val="18"/>
        </w:rPr>
      </w:pPr>
    </w:p>
    <w:p w:rsidR="00DB49AF" w:rsidRDefault="00DB49AF" w:rsidP="00DB49AF">
      <w:pPr>
        <w:pStyle w:val="Akapitzlist"/>
        <w:spacing w:after="0" w:line="240" w:lineRule="auto"/>
        <w:ind w:left="709"/>
        <w:jc w:val="both"/>
        <w:rPr>
          <w:rFonts w:eastAsia="Calibri"/>
        </w:rPr>
      </w:pPr>
      <w:r w:rsidRPr="00CE0780">
        <w:rPr>
          <w:rFonts w:ascii="Tahoma" w:hAnsi="Tahoma" w:cs="Tahoma"/>
          <w:sz w:val="18"/>
          <w:szCs w:val="18"/>
        </w:rPr>
        <w:t>Główny przedmiot zamówienia wg Wspólnego Słownika Zamówień</w:t>
      </w:r>
      <w:r>
        <w:rPr>
          <w:rFonts w:ascii="Tahoma" w:hAnsi="Tahoma" w:cs="Tahoma"/>
          <w:sz w:val="18"/>
          <w:szCs w:val="18"/>
        </w:rPr>
        <w:t>:</w:t>
      </w:r>
      <w:r w:rsidRPr="00145823">
        <w:rPr>
          <w:rFonts w:eastAsia="Calibri"/>
        </w:rPr>
        <w:t xml:space="preserve"> </w:t>
      </w:r>
    </w:p>
    <w:p w:rsidR="00833BD7" w:rsidRPr="00833BD7" w:rsidRDefault="00833BD7" w:rsidP="00DB49AF">
      <w:pPr>
        <w:pStyle w:val="Akapitzlist"/>
        <w:spacing w:after="0" w:line="240" w:lineRule="auto"/>
        <w:ind w:left="709"/>
        <w:jc w:val="both"/>
        <w:rPr>
          <w:rFonts w:ascii="Tahoma" w:hAnsi="Tahoma" w:cs="Tahoma"/>
          <w:sz w:val="18"/>
          <w:szCs w:val="18"/>
        </w:rPr>
      </w:pPr>
      <w:r w:rsidRPr="00833BD7">
        <w:rPr>
          <w:rFonts w:ascii="Tahoma" w:eastAsia="Calibri" w:hAnsi="Tahoma" w:cs="Tahoma"/>
          <w:sz w:val="18"/>
          <w:szCs w:val="18"/>
        </w:rPr>
        <w:t>71320000-7</w:t>
      </w:r>
      <w:r>
        <w:rPr>
          <w:rFonts w:ascii="Tahoma" w:eastAsia="Calibri" w:hAnsi="Tahoma" w:cs="Tahoma"/>
          <w:sz w:val="18"/>
          <w:szCs w:val="18"/>
        </w:rPr>
        <w:t xml:space="preserve"> Usługi inżynieryjne w zakresie projektowania;</w:t>
      </w:r>
    </w:p>
    <w:p w:rsidR="00DB49AF" w:rsidRPr="00833BD7" w:rsidRDefault="00DB49AF" w:rsidP="00DB49AF">
      <w:pPr>
        <w:pStyle w:val="Akapitzlist"/>
        <w:spacing w:after="0"/>
        <w:jc w:val="both"/>
        <w:rPr>
          <w:rFonts w:ascii="Tahoma" w:hAnsi="Tahoma" w:cs="Tahoma"/>
          <w:sz w:val="18"/>
          <w:szCs w:val="18"/>
        </w:rPr>
      </w:pPr>
      <w:r w:rsidRPr="00833BD7">
        <w:rPr>
          <w:rFonts w:ascii="Tahoma" w:hAnsi="Tahoma" w:cs="Tahoma"/>
          <w:sz w:val="18"/>
          <w:szCs w:val="18"/>
        </w:rPr>
        <w:t>71322500</w:t>
      </w:r>
      <w:r w:rsidR="00833BD7" w:rsidRPr="00833BD7">
        <w:rPr>
          <w:rFonts w:ascii="Tahoma" w:hAnsi="Tahoma" w:cs="Tahoma"/>
          <w:sz w:val="18"/>
          <w:szCs w:val="18"/>
        </w:rPr>
        <w:t>-</w:t>
      </w:r>
      <w:r w:rsidRPr="00833BD7">
        <w:rPr>
          <w:rFonts w:ascii="Tahoma" w:hAnsi="Tahoma" w:cs="Tahoma"/>
          <w:sz w:val="18"/>
          <w:szCs w:val="18"/>
        </w:rPr>
        <w:t>6 Usługi inżynierii projektowej w zakresie sygnalizacji ruchu drogowego</w:t>
      </w:r>
      <w:r w:rsidR="00833BD7">
        <w:rPr>
          <w:rFonts w:ascii="Tahoma" w:hAnsi="Tahoma" w:cs="Tahoma"/>
          <w:sz w:val="18"/>
          <w:szCs w:val="18"/>
        </w:rPr>
        <w:t>.</w:t>
      </w:r>
    </w:p>
    <w:p w:rsidR="00DB49AF" w:rsidRPr="00833BD7" w:rsidRDefault="00DB49AF" w:rsidP="00DB49AF">
      <w:pPr>
        <w:pStyle w:val="Akapitzlist"/>
        <w:spacing w:after="0"/>
        <w:jc w:val="both"/>
        <w:rPr>
          <w:rFonts w:ascii="Tahoma" w:hAnsi="Tahoma" w:cs="Tahoma"/>
          <w:sz w:val="18"/>
          <w:szCs w:val="18"/>
        </w:rPr>
      </w:pPr>
    </w:p>
    <w:p w:rsidR="00DB49AF" w:rsidRPr="00D349A0" w:rsidRDefault="00DB49AF" w:rsidP="00DB49AF">
      <w:pPr>
        <w:pStyle w:val="Akapitzlist"/>
        <w:numPr>
          <w:ilvl w:val="1"/>
          <w:numId w:val="11"/>
        </w:numPr>
        <w:tabs>
          <w:tab w:val="clear" w:pos="960"/>
          <w:tab w:val="num" w:pos="720"/>
        </w:tabs>
        <w:spacing w:after="0" w:line="240" w:lineRule="auto"/>
        <w:ind w:left="720"/>
        <w:jc w:val="both"/>
        <w:rPr>
          <w:rFonts w:ascii="Tahoma" w:hAnsi="Tahoma" w:cs="Tahoma"/>
          <w:color w:val="000000"/>
          <w:sz w:val="18"/>
          <w:szCs w:val="18"/>
          <w:u w:val="single"/>
        </w:rPr>
      </w:pPr>
      <w:r w:rsidRPr="00D349A0">
        <w:rPr>
          <w:rStyle w:val="tekstdokbold"/>
          <w:rFonts w:ascii="Tahoma" w:hAnsi="Tahoma" w:cs="Tahoma"/>
          <w:color w:val="000000"/>
          <w:sz w:val="18"/>
          <w:szCs w:val="18"/>
          <w:u w:val="single"/>
        </w:rPr>
        <w:t xml:space="preserve">Zamawiający </w:t>
      </w:r>
      <w:r w:rsidR="00833BD7">
        <w:rPr>
          <w:rStyle w:val="tekstdokbold"/>
          <w:rFonts w:ascii="Tahoma" w:hAnsi="Tahoma" w:cs="Tahoma"/>
          <w:color w:val="000000"/>
          <w:sz w:val="18"/>
          <w:szCs w:val="18"/>
          <w:u w:val="single"/>
        </w:rPr>
        <w:t xml:space="preserve"> nie </w:t>
      </w:r>
      <w:r w:rsidRPr="00D349A0">
        <w:rPr>
          <w:rStyle w:val="tekstdokbold"/>
          <w:rFonts w:ascii="Tahoma" w:hAnsi="Tahoma" w:cs="Tahoma"/>
          <w:color w:val="000000"/>
          <w:sz w:val="18"/>
          <w:szCs w:val="18"/>
          <w:u w:val="single"/>
        </w:rPr>
        <w:t>dopuszcza składani</w:t>
      </w:r>
      <w:r w:rsidR="00833BD7">
        <w:rPr>
          <w:rStyle w:val="tekstdokbold"/>
          <w:rFonts w:ascii="Tahoma" w:hAnsi="Tahoma" w:cs="Tahoma"/>
          <w:color w:val="000000"/>
          <w:sz w:val="18"/>
          <w:szCs w:val="18"/>
          <w:u w:val="single"/>
        </w:rPr>
        <w:t>a</w:t>
      </w:r>
      <w:r w:rsidRPr="00D349A0">
        <w:rPr>
          <w:rStyle w:val="tekstdokbold"/>
          <w:rFonts w:ascii="Tahoma" w:hAnsi="Tahoma" w:cs="Tahoma"/>
          <w:color w:val="000000"/>
          <w:sz w:val="18"/>
          <w:szCs w:val="18"/>
          <w:u w:val="single"/>
        </w:rPr>
        <w:t xml:space="preserve"> ofert </w:t>
      </w:r>
      <w:r w:rsidR="0003599D">
        <w:rPr>
          <w:rStyle w:val="tekstdokbold"/>
          <w:rFonts w:ascii="Tahoma" w:hAnsi="Tahoma" w:cs="Tahoma"/>
          <w:color w:val="000000"/>
          <w:sz w:val="18"/>
          <w:szCs w:val="18"/>
          <w:u w:val="single"/>
        </w:rPr>
        <w:t>częściowych</w:t>
      </w:r>
      <w:r w:rsidRPr="00D349A0">
        <w:rPr>
          <w:rStyle w:val="tekstdokbold"/>
          <w:rFonts w:ascii="Tahoma" w:hAnsi="Tahoma" w:cs="Tahoma"/>
          <w:color w:val="000000"/>
          <w:sz w:val="18"/>
          <w:szCs w:val="18"/>
          <w:u w:val="single"/>
        </w:rPr>
        <w:t>.</w:t>
      </w:r>
      <w:r w:rsidRPr="00D349A0">
        <w:rPr>
          <w:rFonts w:ascii="Tahoma" w:hAnsi="Tahoma" w:cs="Tahoma"/>
          <w:sz w:val="18"/>
          <w:szCs w:val="18"/>
        </w:rPr>
        <w:t xml:space="preserve"> </w:t>
      </w:r>
    </w:p>
    <w:p w:rsidR="00DB49AF" w:rsidRPr="000E38CA" w:rsidRDefault="00DB49AF" w:rsidP="00DB49AF">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0E38CA">
        <w:rPr>
          <w:rFonts w:ascii="Tahoma" w:hAnsi="Tahoma" w:cs="Tahoma"/>
          <w:sz w:val="18"/>
          <w:szCs w:val="18"/>
        </w:rPr>
        <w:t>Szczegółowo przedmiot zamówienia określony został w Opisie przedmiotu zamówienia (Rozdział V)</w:t>
      </w:r>
      <w:r>
        <w:rPr>
          <w:rFonts w:ascii="Tahoma" w:hAnsi="Tahoma" w:cs="Tahoma"/>
          <w:sz w:val="18"/>
          <w:szCs w:val="18"/>
        </w:rPr>
        <w:t>.</w:t>
      </w:r>
    </w:p>
    <w:p w:rsidR="00DB49AF" w:rsidRPr="00A604C7" w:rsidRDefault="00DB49AF" w:rsidP="00DB49AF">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0E38CA">
        <w:rPr>
          <w:rFonts w:ascii="Tahoma" w:hAnsi="Tahoma" w:cs="Tahoma"/>
          <w:sz w:val="18"/>
          <w:szCs w:val="18"/>
        </w:rPr>
        <w:t>Zaleca się, aby Wykonawcy dokonali wizji lokalnej terenu</w:t>
      </w:r>
      <w:r w:rsidRPr="00CE0780">
        <w:rPr>
          <w:rFonts w:ascii="Tahoma" w:hAnsi="Tahoma" w:cs="Tahoma"/>
          <w:sz w:val="18"/>
          <w:szCs w:val="18"/>
        </w:rPr>
        <w:t xml:space="preserve"> w celu zapoznania się i dokonania oceny stanu faktycznego, dokumentów i informacji dotyczących niniejszego postępowania.</w:t>
      </w:r>
    </w:p>
    <w:p w:rsidR="00DB49AF" w:rsidRPr="00CE0780" w:rsidRDefault="00DB49AF" w:rsidP="00DB49AF">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w:t>
      </w:r>
      <w:r>
        <w:rPr>
          <w:rFonts w:ascii="Tahoma" w:hAnsi="Tahoma" w:cs="Tahoma"/>
          <w:sz w:val="18"/>
          <w:szCs w:val="18"/>
        </w:rPr>
        <w:t>, z wyjątkiem funkcji Inspektora nadzoru robót drogowych- koordynatora</w:t>
      </w:r>
      <w:r w:rsidRPr="00CE0780">
        <w:rPr>
          <w:rFonts w:ascii="Tahoma" w:hAnsi="Tahoma" w:cs="Tahoma"/>
          <w:sz w:val="18"/>
          <w:szCs w:val="18"/>
        </w:rPr>
        <w:t>. W przypadku nie</w:t>
      </w:r>
      <w:r>
        <w:rPr>
          <w:rFonts w:ascii="Tahoma" w:hAnsi="Tahoma" w:cs="Tahoma"/>
          <w:sz w:val="18"/>
          <w:szCs w:val="18"/>
        </w:rPr>
        <w:t xml:space="preserve"> </w:t>
      </w:r>
      <w:r w:rsidRPr="00CE0780">
        <w:rPr>
          <w:rFonts w:ascii="Tahoma" w:hAnsi="Tahoma" w:cs="Tahoma"/>
          <w:sz w:val="18"/>
          <w:szCs w:val="18"/>
        </w:rPr>
        <w:t>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DB49AF" w:rsidRPr="00CE0780" w:rsidRDefault="00DB49AF" w:rsidP="00DB49AF">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Pzp, w celu wykazania spełniania warunków udziału w </w:t>
      </w:r>
      <w:r w:rsidRPr="00CE0780">
        <w:rPr>
          <w:rFonts w:ascii="Tahoma" w:hAnsi="Tahoma" w:cs="Tahoma"/>
          <w:sz w:val="18"/>
          <w:szCs w:val="18"/>
        </w:rPr>
        <w:lastRenderedPageBreak/>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B49AF" w:rsidRDefault="00DB49AF" w:rsidP="00DB49AF">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DB49AF" w:rsidRPr="00CE0780" w:rsidRDefault="00DB49AF" w:rsidP="00DB49AF">
      <w:pPr>
        <w:pStyle w:val="Akapitzlist"/>
        <w:numPr>
          <w:ilvl w:val="1"/>
          <w:numId w:val="11"/>
        </w:numPr>
        <w:tabs>
          <w:tab w:val="clear" w:pos="960"/>
          <w:tab w:val="num" w:pos="72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rsidR="00DB49AF" w:rsidRPr="00984183" w:rsidRDefault="00DB49AF" w:rsidP="00DB49AF">
      <w:pPr>
        <w:ind w:left="840" w:hanging="1200"/>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6" w:name="_Toc459195124"/>
      <w:r w:rsidRPr="00242EBB">
        <w:rPr>
          <w:rFonts w:ascii="Tahoma" w:hAnsi="Tahoma" w:cs="Tahoma"/>
          <w:b/>
          <w:sz w:val="18"/>
          <w:szCs w:val="18"/>
          <w:highlight w:val="lightGray"/>
        </w:rPr>
        <w:t>Termin realizacji zamówienia</w:t>
      </w:r>
      <w:bookmarkEnd w:id="6"/>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DB49AF" w:rsidRDefault="00DB49AF" w:rsidP="00DB49AF">
      <w:pPr>
        <w:pStyle w:val="Akapitzlist"/>
        <w:numPr>
          <w:ilvl w:val="1"/>
          <w:numId w:val="11"/>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DB49AF" w:rsidRPr="00394A73"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5.1.1.</w:t>
      </w:r>
      <w:r>
        <w:rPr>
          <w:rFonts w:ascii="Tahoma" w:hAnsi="Tahoma" w:cs="Tahoma"/>
          <w:sz w:val="18"/>
          <w:szCs w:val="18"/>
        </w:rPr>
        <w:tab/>
      </w:r>
      <w:r w:rsidRPr="00FF21CE">
        <w:rPr>
          <w:rFonts w:ascii="Tahoma" w:hAnsi="Tahoma" w:cs="Tahoma"/>
          <w:b/>
          <w:sz w:val="18"/>
          <w:szCs w:val="18"/>
        </w:rPr>
        <w:t>rozpoczęcie:</w:t>
      </w:r>
      <w:r>
        <w:rPr>
          <w:rFonts w:ascii="Tahoma" w:hAnsi="Tahoma" w:cs="Tahoma"/>
          <w:sz w:val="18"/>
          <w:szCs w:val="18"/>
        </w:rPr>
        <w:t xml:space="preserve"> </w:t>
      </w:r>
      <w:r w:rsidR="00DC4E5F">
        <w:rPr>
          <w:rFonts w:ascii="Tahoma" w:hAnsi="Tahoma" w:cs="Tahoma"/>
          <w:sz w:val="18"/>
          <w:szCs w:val="18"/>
        </w:rPr>
        <w:t>od</w:t>
      </w:r>
      <w:r>
        <w:rPr>
          <w:rFonts w:ascii="Tahoma" w:hAnsi="Tahoma" w:cs="Tahoma"/>
          <w:sz w:val="18"/>
          <w:szCs w:val="18"/>
        </w:rPr>
        <w:t xml:space="preserve"> dni</w:t>
      </w:r>
      <w:r w:rsidR="00DC4E5F">
        <w:rPr>
          <w:rFonts w:ascii="Tahoma" w:hAnsi="Tahoma" w:cs="Tahoma"/>
          <w:sz w:val="18"/>
          <w:szCs w:val="18"/>
        </w:rPr>
        <w:t>a</w:t>
      </w:r>
      <w:r>
        <w:rPr>
          <w:rFonts w:ascii="Tahoma" w:hAnsi="Tahoma" w:cs="Tahoma"/>
          <w:sz w:val="18"/>
          <w:szCs w:val="18"/>
        </w:rPr>
        <w:t xml:space="preserve"> zawarcia umowy,</w:t>
      </w:r>
    </w:p>
    <w:p w:rsidR="00DB49AF" w:rsidRDefault="00DB49AF" w:rsidP="00DB49AF">
      <w:pPr>
        <w:jc w:val="both"/>
        <w:rPr>
          <w:rFonts w:ascii="Tahoma" w:hAnsi="Tahoma" w:cs="Tahoma"/>
          <w:sz w:val="18"/>
          <w:szCs w:val="18"/>
        </w:rPr>
      </w:pPr>
      <w:r>
        <w:rPr>
          <w:rFonts w:ascii="Tahoma" w:hAnsi="Tahoma" w:cs="Tahoma"/>
          <w:sz w:val="18"/>
          <w:szCs w:val="18"/>
        </w:rPr>
        <w:t>5.1.2.</w:t>
      </w:r>
      <w:r>
        <w:rPr>
          <w:rFonts w:ascii="Tahoma" w:hAnsi="Tahoma" w:cs="Tahoma"/>
          <w:sz w:val="18"/>
          <w:szCs w:val="18"/>
        </w:rPr>
        <w:tab/>
      </w:r>
      <w:r w:rsidRPr="00FF21CE">
        <w:rPr>
          <w:rFonts w:ascii="Tahoma" w:hAnsi="Tahoma" w:cs="Tahoma"/>
          <w:b/>
          <w:sz w:val="18"/>
          <w:szCs w:val="18"/>
        </w:rPr>
        <w:t>zakończenie:</w:t>
      </w:r>
      <w:r w:rsidRPr="00D20971">
        <w:rPr>
          <w:rFonts w:ascii="Tahoma" w:hAnsi="Tahoma" w:cs="Tahoma"/>
          <w:sz w:val="18"/>
          <w:szCs w:val="18"/>
        </w:rPr>
        <w:t xml:space="preserve"> </w:t>
      </w:r>
      <w:r w:rsidR="006F391C">
        <w:rPr>
          <w:rFonts w:ascii="Tahoma" w:hAnsi="Tahoma" w:cs="Tahoma"/>
          <w:sz w:val="18"/>
          <w:szCs w:val="18"/>
        </w:rPr>
        <w:t>12 miesięcy od dnia zawarcia umowy</w:t>
      </w:r>
      <w:r w:rsidR="003B02AE">
        <w:rPr>
          <w:rFonts w:ascii="Tahoma" w:hAnsi="Tahoma" w:cs="Tahoma"/>
          <w:sz w:val="18"/>
          <w:szCs w:val="18"/>
        </w:rPr>
        <w:t>.</w:t>
      </w:r>
    </w:p>
    <w:p w:rsidR="00DB49AF" w:rsidRPr="00984183" w:rsidRDefault="00DB49AF" w:rsidP="00E1502F">
      <w:pPr>
        <w:jc w:val="both"/>
        <w:rPr>
          <w:rFonts w:ascii="Tahoma" w:hAnsi="Tahoma" w:cs="Tahoma"/>
          <w:b/>
          <w:sz w:val="18"/>
          <w:szCs w:val="18"/>
        </w:rPr>
      </w:pPr>
      <w:r>
        <w:rPr>
          <w:rFonts w:ascii="Tahoma" w:hAnsi="Tahoma" w:cs="Tahoma"/>
          <w:sz w:val="18"/>
          <w:szCs w:val="18"/>
        </w:rPr>
        <w:tab/>
      </w:r>
      <w:r>
        <w:rPr>
          <w:rFonts w:ascii="Tahoma" w:hAnsi="Tahoma" w:cs="Tahoma"/>
          <w:sz w:val="18"/>
          <w:szCs w:val="18"/>
        </w:rPr>
        <w:tab/>
      </w: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7" w:name="_Toc459195125"/>
      <w:r w:rsidRPr="00242EBB">
        <w:rPr>
          <w:rFonts w:ascii="Tahoma" w:hAnsi="Tahoma" w:cs="Tahoma"/>
          <w:b/>
          <w:sz w:val="18"/>
          <w:szCs w:val="18"/>
          <w:highlight w:val="lightGray"/>
        </w:rPr>
        <w:t>Oferty wariantowe oraz informacja o powtórzeniu podobnych zamówień</w:t>
      </w:r>
      <w:bookmarkEnd w:id="7"/>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6.1.      </w:t>
      </w:r>
    </w:p>
    <w:p w:rsidR="00DB49AF" w:rsidRPr="00CE0780" w:rsidRDefault="00DB49AF" w:rsidP="00DB49AF">
      <w:pPr>
        <w:pStyle w:val="Akapitzlist"/>
        <w:numPr>
          <w:ilvl w:val="1"/>
          <w:numId w:val="12"/>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DB49AF" w:rsidRPr="00CE0780" w:rsidRDefault="00DB49AF" w:rsidP="00DB49AF">
      <w:pPr>
        <w:pStyle w:val="Akapitzlist"/>
        <w:numPr>
          <w:ilvl w:val="1"/>
          <w:numId w:val="13"/>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C40B69">
        <w:rPr>
          <w:rFonts w:ascii="Tahoma" w:hAnsi="Tahoma" w:cs="Tahoma"/>
          <w:sz w:val="18"/>
          <w:szCs w:val="18"/>
        </w:rPr>
        <w:t xml:space="preserve">Zamawiający </w:t>
      </w:r>
      <w:r>
        <w:rPr>
          <w:rFonts w:ascii="Tahoma" w:hAnsi="Tahoma" w:cs="Tahoma"/>
          <w:sz w:val="18"/>
          <w:szCs w:val="18"/>
        </w:rPr>
        <w:t xml:space="preserve">nie </w:t>
      </w:r>
      <w:r w:rsidRPr="00C40B69">
        <w:rPr>
          <w:rFonts w:ascii="Tahoma" w:hAnsi="Tahoma" w:cs="Tahoma"/>
          <w:sz w:val="18"/>
          <w:szCs w:val="18"/>
        </w:rPr>
        <w:t>przewiduje</w:t>
      </w:r>
      <w:r w:rsidRPr="00001841">
        <w:rPr>
          <w:rFonts w:ascii="Tahoma" w:hAnsi="Tahoma" w:cs="Tahoma"/>
          <w:sz w:val="18"/>
          <w:szCs w:val="18"/>
        </w:rPr>
        <w:t xml:space="preserve"> możliwoś</w:t>
      </w:r>
      <w:r>
        <w:rPr>
          <w:rFonts w:ascii="Tahoma" w:hAnsi="Tahoma" w:cs="Tahoma"/>
          <w:sz w:val="18"/>
          <w:szCs w:val="18"/>
        </w:rPr>
        <w:t>ci</w:t>
      </w:r>
      <w:r w:rsidRPr="00001841">
        <w:rPr>
          <w:rFonts w:ascii="Tahoma" w:hAnsi="Tahoma" w:cs="Tahoma"/>
          <w:sz w:val="18"/>
          <w:szCs w:val="18"/>
        </w:rPr>
        <w:t xml:space="preserve"> udzielenia zamówień, o których mowa w art. 67 ust. 1 pkt 6 ustawy Pzp.</w:t>
      </w:r>
    </w:p>
    <w:p w:rsidR="00DB49AF" w:rsidRPr="002B49CD" w:rsidRDefault="00DB49AF" w:rsidP="00DB49AF">
      <w:pPr>
        <w:ind w:left="720" w:hanging="720"/>
        <w:jc w:val="both"/>
        <w:rPr>
          <w:rStyle w:val="tekstdokbold"/>
          <w:rFonts w:ascii="Tahoma" w:hAnsi="Tahoma" w:cs="Tahoma"/>
          <w:b w:val="0"/>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8" w:name="_Toc459195126"/>
      <w:r w:rsidRPr="00242EBB">
        <w:rPr>
          <w:rFonts w:ascii="Tahoma" w:hAnsi="Tahoma" w:cs="Tahoma"/>
          <w:b/>
          <w:sz w:val="18"/>
          <w:szCs w:val="18"/>
          <w:highlight w:val="lightGray"/>
        </w:rPr>
        <w:t>Warunki udziału w postępowaniu i podstawy wykluczenia</w:t>
      </w:r>
      <w:bookmarkEnd w:id="8"/>
    </w:p>
    <w:p w:rsidR="00DB49AF" w:rsidRPr="00984183" w:rsidRDefault="00DB49AF" w:rsidP="00DB49AF">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DB49AF" w:rsidRPr="00F95342" w:rsidRDefault="00DB49AF" w:rsidP="00DB49AF">
      <w:pPr>
        <w:pStyle w:val="Akapitzlist"/>
        <w:spacing w:after="0" w:line="240" w:lineRule="auto"/>
        <w:ind w:left="0"/>
        <w:jc w:val="both"/>
        <w:rPr>
          <w:rFonts w:ascii="Tahoma" w:hAnsi="Tahoma" w:cs="Tahoma"/>
          <w:vanish/>
          <w:sz w:val="18"/>
          <w:szCs w:val="18"/>
        </w:rPr>
      </w:pPr>
      <w:r w:rsidRPr="00F95342">
        <w:rPr>
          <w:rFonts w:ascii="Tahoma" w:hAnsi="Tahoma" w:cs="Tahoma"/>
          <w:sz w:val="18"/>
          <w:szCs w:val="18"/>
        </w:rPr>
        <w:t xml:space="preserve">7.1.    </w:t>
      </w:r>
    </w:p>
    <w:p w:rsidR="00DB49AF" w:rsidRPr="00F95342" w:rsidRDefault="00DB49AF" w:rsidP="00DB49AF">
      <w:pPr>
        <w:pStyle w:val="Akapitzlist"/>
        <w:numPr>
          <w:ilvl w:val="1"/>
          <w:numId w:val="13"/>
        </w:numPr>
        <w:spacing w:after="0" w:line="240" w:lineRule="auto"/>
        <w:ind w:left="720"/>
        <w:jc w:val="both"/>
        <w:rPr>
          <w:rFonts w:ascii="Tahoma" w:hAnsi="Tahoma" w:cs="Tahoma"/>
          <w:sz w:val="18"/>
          <w:szCs w:val="18"/>
        </w:rPr>
      </w:pPr>
      <w:r w:rsidRPr="00F95342">
        <w:rPr>
          <w:rFonts w:ascii="Tahoma" w:hAnsi="Tahoma" w:cs="Tahoma"/>
          <w:sz w:val="18"/>
          <w:szCs w:val="18"/>
        </w:rPr>
        <w:t xml:space="preserve">nie podlegają wykluczeniu, </w:t>
      </w:r>
    </w:p>
    <w:p w:rsidR="00DB49AF" w:rsidRPr="00F95342" w:rsidRDefault="00DB49AF" w:rsidP="00DB49AF">
      <w:pPr>
        <w:pStyle w:val="Akapitzlist"/>
        <w:spacing w:after="0" w:line="240" w:lineRule="auto"/>
        <w:ind w:left="0"/>
        <w:jc w:val="both"/>
        <w:rPr>
          <w:rFonts w:ascii="Tahoma" w:hAnsi="Tahoma" w:cs="Tahoma"/>
          <w:sz w:val="18"/>
          <w:szCs w:val="18"/>
        </w:rPr>
      </w:pPr>
      <w:r w:rsidRPr="00F95342">
        <w:rPr>
          <w:rFonts w:ascii="Tahoma" w:hAnsi="Tahoma" w:cs="Tahoma"/>
          <w:sz w:val="18"/>
          <w:szCs w:val="18"/>
        </w:rPr>
        <w:t>7.2.    spełniają następujące warunki udziału w postępowaniu dotyczące:</w:t>
      </w:r>
    </w:p>
    <w:p w:rsidR="00DB49AF" w:rsidRPr="00E03959" w:rsidRDefault="00DB49AF" w:rsidP="00DB49AF">
      <w:pPr>
        <w:pStyle w:val="Akapitzlist"/>
        <w:spacing w:after="0" w:line="240" w:lineRule="auto"/>
        <w:ind w:left="0"/>
        <w:jc w:val="both"/>
        <w:rPr>
          <w:rFonts w:ascii="Tahoma" w:hAnsi="Tahoma" w:cs="Tahoma"/>
          <w:color w:val="FF0000"/>
          <w:sz w:val="18"/>
          <w:szCs w:val="18"/>
        </w:rPr>
      </w:pPr>
    </w:p>
    <w:p w:rsidR="00DB49AF" w:rsidRDefault="00DB49AF" w:rsidP="00DB49AF">
      <w:pPr>
        <w:pStyle w:val="Akapitzlist"/>
        <w:numPr>
          <w:ilvl w:val="2"/>
          <w:numId w:val="14"/>
        </w:numPr>
        <w:tabs>
          <w:tab w:val="clear" w:pos="1680"/>
          <w:tab w:val="num" w:pos="6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AC0C4B">
        <w:rPr>
          <w:rFonts w:ascii="Tahoma" w:hAnsi="Tahoma" w:cs="Tahoma"/>
          <w:b/>
          <w:sz w:val="18"/>
          <w:szCs w:val="18"/>
        </w:rPr>
        <w:t xml:space="preserve">sytuacji ekonomicznej lub finansowej </w:t>
      </w:r>
      <w:r w:rsidRPr="00AC0C4B">
        <w:rPr>
          <w:rFonts w:ascii="Tahoma" w:hAnsi="Tahoma" w:cs="Tahoma"/>
          <w:sz w:val="18"/>
          <w:szCs w:val="18"/>
        </w:rPr>
        <w:t xml:space="preserve">tj.: </w:t>
      </w:r>
    </w:p>
    <w:p w:rsidR="00204F85" w:rsidRPr="00204F85" w:rsidRDefault="00DB49AF" w:rsidP="00DB49AF">
      <w:pPr>
        <w:pStyle w:val="Akapitzlist"/>
        <w:numPr>
          <w:ilvl w:val="3"/>
          <w:numId w:val="14"/>
        </w:numPr>
        <w:tabs>
          <w:tab w:val="num" w:pos="1440"/>
        </w:tabs>
        <w:spacing w:after="0" w:line="240" w:lineRule="auto"/>
        <w:ind w:left="1418" w:hanging="709"/>
        <w:jc w:val="both"/>
        <w:rPr>
          <w:rFonts w:ascii="Tahoma" w:hAnsi="Tahoma" w:cs="Tahoma"/>
          <w:sz w:val="18"/>
          <w:szCs w:val="18"/>
        </w:rPr>
      </w:pPr>
      <w:r w:rsidRPr="00204F85">
        <w:rPr>
          <w:rFonts w:ascii="Tahoma" w:hAnsi="Tahoma" w:cs="Tahoma"/>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p>
    <w:p w:rsidR="00DB49AF" w:rsidRPr="00204F85" w:rsidRDefault="00204F85" w:rsidP="00204F85">
      <w:pPr>
        <w:tabs>
          <w:tab w:val="num" w:pos="1440"/>
        </w:tabs>
        <w:jc w:val="both"/>
        <w:rPr>
          <w:rFonts w:ascii="Tahoma" w:hAnsi="Tahoma" w:cs="Tahoma"/>
          <w:b/>
          <w:sz w:val="18"/>
          <w:szCs w:val="18"/>
        </w:rPr>
      </w:pPr>
      <w:r w:rsidRPr="00204F85">
        <w:rPr>
          <w:rFonts w:ascii="Tahoma" w:hAnsi="Tahoma" w:cs="Tahoma"/>
          <w:sz w:val="18"/>
          <w:szCs w:val="18"/>
        </w:rPr>
        <w:t xml:space="preserve">                         </w:t>
      </w:r>
      <w:r w:rsidRPr="00204F85">
        <w:rPr>
          <w:rFonts w:ascii="Tahoma" w:hAnsi="Tahoma" w:cs="Tahoma"/>
          <w:b/>
          <w:sz w:val="18"/>
          <w:szCs w:val="18"/>
        </w:rPr>
        <w:t>300 000,00 zł (słownie: trzysta tysięcy złotych 00/100).</w:t>
      </w:r>
    </w:p>
    <w:p w:rsidR="00DB49AF" w:rsidRPr="00204F85" w:rsidRDefault="00DB49AF" w:rsidP="00DB49AF">
      <w:pPr>
        <w:pStyle w:val="Akapitzlist"/>
        <w:spacing w:after="0" w:line="240" w:lineRule="auto"/>
        <w:ind w:left="2520"/>
        <w:jc w:val="both"/>
        <w:rPr>
          <w:rFonts w:ascii="Tahoma" w:hAnsi="Tahoma" w:cs="Tahoma"/>
          <w:b/>
          <w:sz w:val="18"/>
          <w:szCs w:val="18"/>
        </w:rPr>
      </w:pPr>
    </w:p>
    <w:p w:rsidR="00204F85" w:rsidRPr="00204F85" w:rsidRDefault="00DB49AF" w:rsidP="00DB49AF">
      <w:pPr>
        <w:pStyle w:val="Akapitzlist"/>
        <w:numPr>
          <w:ilvl w:val="3"/>
          <w:numId w:val="14"/>
        </w:numPr>
        <w:tabs>
          <w:tab w:val="num" w:pos="1440"/>
        </w:tabs>
        <w:spacing w:after="0" w:line="240" w:lineRule="auto"/>
        <w:ind w:left="1440" w:hanging="703"/>
        <w:jc w:val="both"/>
        <w:rPr>
          <w:rFonts w:ascii="Tahoma" w:hAnsi="Tahoma" w:cs="Tahoma"/>
          <w:sz w:val="18"/>
          <w:szCs w:val="18"/>
        </w:rPr>
      </w:pPr>
      <w:r w:rsidRPr="00204F85">
        <w:rPr>
          <w:rFonts w:ascii="Tahoma" w:hAnsi="Tahoma" w:cs="Tahoma"/>
          <w:iCs/>
          <w:sz w:val="18"/>
          <w:szCs w:val="18"/>
        </w:rPr>
        <w:t>Wykonawca j</w:t>
      </w:r>
      <w:r w:rsidRPr="00204F85">
        <w:rPr>
          <w:rFonts w:ascii="Tahoma" w:hAnsi="Tahoma" w:cs="Tahoma"/>
          <w:bCs/>
          <w:iCs/>
          <w:sz w:val="18"/>
          <w:szCs w:val="18"/>
        </w:rPr>
        <w:t xml:space="preserve">est </w:t>
      </w:r>
      <w:r w:rsidRPr="00204F85">
        <w:rPr>
          <w:rFonts w:ascii="Tahoma" w:hAnsi="Tahoma" w:cs="Tahoma"/>
          <w:sz w:val="18"/>
          <w:szCs w:val="18"/>
        </w:rPr>
        <w:t xml:space="preserve">ubezpieczony od odpowiedzialności cywilnej w zakresie prowadzonej działalności związanej z przedmiotem niniejszego zamówienia, </w:t>
      </w:r>
      <w:r w:rsidRPr="00204F85">
        <w:rPr>
          <w:rFonts w:ascii="Tahoma" w:hAnsi="Tahoma" w:cs="Tahoma"/>
          <w:iCs/>
          <w:sz w:val="18"/>
          <w:szCs w:val="18"/>
        </w:rPr>
        <w:t>na sumę gwarancyjną co najmniej:</w:t>
      </w:r>
    </w:p>
    <w:p w:rsidR="00DB49AF" w:rsidRPr="00204F85" w:rsidRDefault="00204F85" w:rsidP="00204F85">
      <w:pPr>
        <w:pStyle w:val="Akapitzlist"/>
        <w:tabs>
          <w:tab w:val="num" w:pos="1931"/>
        </w:tabs>
        <w:spacing w:after="0" w:line="240" w:lineRule="auto"/>
        <w:ind w:left="1440"/>
        <w:jc w:val="both"/>
        <w:rPr>
          <w:rFonts w:ascii="Tahoma" w:hAnsi="Tahoma" w:cs="Tahoma"/>
          <w:b/>
          <w:sz w:val="18"/>
          <w:szCs w:val="18"/>
        </w:rPr>
      </w:pPr>
      <w:r w:rsidRPr="00204F85">
        <w:rPr>
          <w:rFonts w:ascii="Tahoma" w:hAnsi="Tahoma" w:cs="Tahoma"/>
          <w:b/>
          <w:iCs/>
          <w:sz w:val="18"/>
          <w:szCs w:val="18"/>
        </w:rPr>
        <w:t>150 000,00 zł (słownie: sto pięćdziesiąt tysięcy złotych 00/100).</w:t>
      </w:r>
    </w:p>
    <w:p w:rsidR="00DB49AF" w:rsidRDefault="00204F85" w:rsidP="00204F85">
      <w:pPr>
        <w:tabs>
          <w:tab w:val="num" w:pos="1440"/>
        </w:tabs>
        <w:jc w:val="both"/>
        <w:rPr>
          <w:rFonts w:ascii="Tahoma" w:hAnsi="Tahoma" w:cs="Tahoma"/>
          <w:b/>
          <w:sz w:val="18"/>
          <w:szCs w:val="18"/>
        </w:rPr>
      </w:pPr>
      <w:r w:rsidRPr="00204F85">
        <w:rPr>
          <w:rFonts w:ascii="Tahoma" w:hAnsi="Tahoma" w:cs="Tahoma"/>
          <w:sz w:val="18"/>
          <w:szCs w:val="18"/>
        </w:rPr>
        <w:t xml:space="preserve">                        </w:t>
      </w:r>
      <w:r w:rsidR="00DB49AF" w:rsidRPr="00204F85">
        <w:rPr>
          <w:rFonts w:ascii="Tahoma" w:hAnsi="Tahoma" w:cs="Tahoma"/>
          <w:b/>
          <w:iCs/>
          <w:sz w:val="18"/>
          <w:szCs w:val="18"/>
        </w:rPr>
        <w:t xml:space="preserve">                            </w:t>
      </w:r>
      <w:r w:rsidR="00DB49AF" w:rsidRPr="00A21B4D">
        <w:rPr>
          <w:rFonts w:ascii="Tahoma" w:hAnsi="Tahoma" w:cs="Tahoma"/>
          <w:b/>
          <w:iCs/>
          <w:color w:val="FF0000"/>
          <w:sz w:val="18"/>
          <w:szCs w:val="18"/>
        </w:rPr>
        <w:t xml:space="preserve"> </w:t>
      </w:r>
      <w:r w:rsidR="00DB49AF">
        <w:rPr>
          <w:rFonts w:ascii="Tahoma" w:hAnsi="Tahoma" w:cs="Tahoma"/>
          <w:b/>
          <w:sz w:val="18"/>
          <w:szCs w:val="18"/>
        </w:rPr>
        <w:t xml:space="preserve"> </w:t>
      </w:r>
    </w:p>
    <w:p w:rsidR="00DB49AF" w:rsidRPr="00CF28DC" w:rsidRDefault="00DB49AF" w:rsidP="00DB49AF">
      <w:pPr>
        <w:pStyle w:val="Akapitzlist"/>
        <w:numPr>
          <w:ilvl w:val="2"/>
          <w:numId w:val="14"/>
        </w:numPr>
        <w:tabs>
          <w:tab w:val="clear" w:pos="1680"/>
          <w:tab w:val="num" w:pos="72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rsidR="00DB49AF" w:rsidRDefault="00DB49AF" w:rsidP="00DB49AF">
      <w:pPr>
        <w:ind w:left="1440"/>
        <w:jc w:val="both"/>
        <w:rPr>
          <w:rFonts w:ascii="Tahoma" w:hAnsi="Tahoma" w:cs="Tahoma"/>
          <w:color w:val="000000"/>
          <w:sz w:val="18"/>
          <w:szCs w:val="18"/>
          <w:shd w:val="clear" w:color="auto" w:fill="FFFFFF"/>
        </w:rPr>
      </w:pPr>
    </w:p>
    <w:p w:rsidR="00DB49AF" w:rsidRPr="00B5340C" w:rsidRDefault="00DB49AF" w:rsidP="00DB49AF">
      <w:pPr>
        <w:numPr>
          <w:ilvl w:val="3"/>
          <w:numId w:val="14"/>
        </w:numPr>
        <w:ind w:left="1418" w:hanging="709"/>
        <w:jc w:val="both"/>
        <w:rPr>
          <w:rFonts w:ascii="Tahoma" w:hAnsi="Tahoma" w:cs="Tahoma"/>
          <w:b/>
          <w:sz w:val="18"/>
          <w:szCs w:val="18"/>
        </w:rPr>
      </w:pPr>
      <w:r w:rsidRPr="00B5340C">
        <w:rPr>
          <w:rFonts w:ascii="Tahoma" w:hAnsi="Tahoma" w:cs="Tahoma"/>
          <w:sz w:val="18"/>
          <w:szCs w:val="18"/>
        </w:rPr>
        <w:t xml:space="preserve">Wykonawca w okresie ostatnich 3 lat przed upływem terminu składania ofert, a jeżeli okres prowadzenia działalności jest krótszy – w tym okresie, wykonał </w:t>
      </w:r>
      <w:r w:rsidRPr="00B5340C">
        <w:rPr>
          <w:rFonts w:ascii="Tahoma" w:hAnsi="Tahoma" w:cs="Tahoma"/>
          <w:b/>
          <w:sz w:val="18"/>
          <w:szCs w:val="18"/>
        </w:rPr>
        <w:t xml:space="preserve">co najmniej </w:t>
      </w:r>
      <w:r w:rsidR="00A21B4D">
        <w:rPr>
          <w:rFonts w:ascii="Tahoma" w:hAnsi="Tahoma" w:cs="Tahoma"/>
          <w:b/>
          <w:sz w:val="18"/>
          <w:szCs w:val="18"/>
        </w:rPr>
        <w:t>6</w:t>
      </w:r>
      <w:r w:rsidRPr="00B5340C">
        <w:rPr>
          <w:rFonts w:ascii="Tahoma" w:hAnsi="Tahoma" w:cs="Tahoma"/>
          <w:b/>
          <w:sz w:val="18"/>
          <w:szCs w:val="18"/>
        </w:rPr>
        <w:t xml:space="preserve"> usług dotycząc</w:t>
      </w:r>
      <w:r w:rsidR="00A21B4D">
        <w:rPr>
          <w:rFonts w:ascii="Tahoma" w:hAnsi="Tahoma" w:cs="Tahoma"/>
          <w:b/>
          <w:sz w:val="18"/>
          <w:szCs w:val="18"/>
        </w:rPr>
        <w:t>ych</w:t>
      </w:r>
      <w:r w:rsidRPr="00B5340C">
        <w:rPr>
          <w:rFonts w:ascii="Tahoma" w:hAnsi="Tahoma" w:cs="Tahoma"/>
          <w:b/>
          <w:sz w:val="18"/>
          <w:szCs w:val="18"/>
        </w:rPr>
        <w:t xml:space="preserve"> opracowania projektów wykonawczych na budowę lub remont drogowej sygnalizacji świetlnej z dostosowaniem jej do pracy w akomodacji. Projekty te powinny dotyczyć obszarów miejskich o liczbie mieszkańc</w:t>
      </w:r>
      <w:r>
        <w:rPr>
          <w:rFonts w:ascii="Tahoma" w:hAnsi="Tahoma" w:cs="Tahoma"/>
          <w:b/>
          <w:sz w:val="18"/>
          <w:szCs w:val="18"/>
        </w:rPr>
        <w:t>ów nie mniejszej niż 100</w:t>
      </w:r>
      <w:r w:rsidR="00A21B4D">
        <w:rPr>
          <w:rFonts w:ascii="Tahoma" w:hAnsi="Tahoma" w:cs="Tahoma"/>
          <w:b/>
          <w:sz w:val="18"/>
          <w:szCs w:val="18"/>
        </w:rPr>
        <w:t xml:space="preserve"> 000</w:t>
      </w:r>
      <w:r>
        <w:rPr>
          <w:rFonts w:ascii="Tahoma" w:hAnsi="Tahoma" w:cs="Tahoma"/>
          <w:b/>
          <w:sz w:val="18"/>
          <w:szCs w:val="18"/>
        </w:rPr>
        <w:t xml:space="preserve"> t</w:t>
      </w:r>
      <w:r w:rsidR="00A21B4D">
        <w:rPr>
          <w:rFonts w:ascii="Tahoma" w:hAnsi="Tahoma" w:cs="Tahoma"/>
          <w:b/>
          <w:sz w:val="18"/>
          <w:szCs w:val="18"/>
        </w:rPr>
        <w:t>ysięcy</w:t>
      </w:r>
      <w:r w:rsidRPr="00B5340C">
        <w:rPr>
          <w:rFonts w:ascii="Tahoma" w:hAnsi="Tahoma" w:cs="Tahoma"/>
          <w:b/>
          <w:sz w:val="18"/>
          <w:szCs w:val="18"/>
        </w:rPr>
        <w:t xml:space="preserve">. </w:t>
      </w:r>
    </w:p>
    <w:p w:rsidR="00DB49AF" w:rsidRPr="00F176D2" w:rsidRDefault="00DB49AF" w:rsidP="00DB49AF">
      <w:pPr>
        <w:ind w:left="1418" w:hanging="709"/>
        <w:jc w:val="both"/>
        <w:rPr>
          <w:rFonts w:ascii="Tahoma" w:hAnsi="Tahoma" w:cs="Tahoma"/>
          <w:b/>
          <w:color w:val="FF0000"/>
          <w:sz w:val="18"/>
          <w:szCs w:val="18"/>
        </w:rPr>
      </w:pPr>
      <w:r w:rsidRPr="00D207B7">
        <w:rPr>
          <w:rFonts w:ascii="Tahoma" w:hAnsi="Tahoma" w:cs="Tahoma"/>
          <w:color w:val="FF0000"/>
          <w:sz w:val="18"/>
          <w:szCs w:val="18"/>
        </w:rPr>
        <w:tab/>
      </w:r>
    </w:p>
    <w:p w:rsidR="00DB49AF" w:rsidRPr="005E59BC" w:rsidRDefault="00DB49AF" w:rsidP="00DB49AF">
      <w:pPr>
        <w:ind w:left="1418" w:hanging="709"/>
        <w:jc w:val="both"/>
        <w:rPr>
          <w:rFonts w:ascii="Tahoma" w:hAnsi="Tahoma" w:cs="Tahoma"/>
          <w:sz w:val="18"/>
          <w:szCs w:val="18"/>
        </w:rPr>
      </w:pPr>
      <w:r>
        <w:rPr>
          <w:rFonts w:ascii="Tahoma" w:hAnsi="Tahoma" w:cs="Tahoma"/>
          <w:color w:val="FF0000"/>
          <w:sz w:val="18"/>
          <w:szCs w:val="18"/>
        </w:rPr>
        <w:tab/>
      </w:r>
      <w:r>
        <w:rPr>
          <w:rFonts w:ascii="Tahoma" w:hAnsi="Tahoma" w:cs="Tahoma"/>
          <w:sz w:val="18"/>
          <w:szCs w:val="18"/>
        </w:rPr>
        <w:t>W celu potwierdzenia wykonania tych usług, Wykonawca musi przedstawić wykaz głównych usług z podaniem ich wartości, przedmiotu, daty wykonania i podmiotów, na rzecz których usługi te zostały wykonane oraz załączeniem dowodów potwierdzających, że usługi zostały wykonane należycie.</w:t>
      </w:r>
    </w:p>
    <w:p w:rsidR="00DB49AF" w:rsidRPr="00D207B7" w:rsidRDefault="00DB49AF" w:rsidP="00DB49AF">
      <w:pPr>
        <w:ind w:left="1440"/>
        <w:jc w:val="both"/>
        <w:rPr>
          <w:rFonts w:ascii="Tahoma" w:hAnsi="Tahoma" w:cs="Tahoma"/>
          <w:sz w:val="18"/>
          <w:szCs w:val="18"/>
        </w:rPr>
      </w:pPr>
    </w:p>
    <w:p w:rsidR="00DB49AF" w:rsidRPr="00D207B7" w:rsidRDefault="00DB49AF" w:rsidP="00DB49AF">
      <w:pPr>
        <w:ind w:left="1418" w:hanging="709"/>
        <w:jc w:val="both"/>
        <w:rPr>
          <w:rFonts w:ascii="Tahoma" w:hAnsi="Tahoma" w:cs="Tahoma"/>
          <w:sz w:val="18"/>
          <w:szCs w:val="18"/>
        </w:rPr>
      </w:pPr>
      <w:r w:rsidRPr="006C69FD">
        <w:rPr>
          <w:rFonts w:ascii="Tahoma" w:hAnsi="Tahoma" w:cs="Tahoma"/>
          <w:sz w:val="18"/>
          <w:szCs w:val="18"/>
        </w:rPr>
        <w:t>7.2.2.2.  Wykonawca</w:t>
      </w:r>
      <w:r w:rsidRPr="00D207B7">
        <w:rPr>
          <w:rFonts w:ascii="Tahoma" w:hAnsi="Tahoma" w:cs="Tahoma"/>
          <w:sz w:val="18"/>
          <w:szCs w:val="18"/>
        </w:rPr>
        <w:t xml:space="preserve"> ma do dyspozycji osoby legitymujące się kwalifikacjami zawodowymi, uprawnieniami, doświadczeniem i wykształceniem odpowiednimi do stanowisk, jakie zostaną im powierzone,  zgodnie z poniższym wykazem:</w:t>
      </w:r>
      <w:r w:rsidRPr="00D207B7">
        <w:rPr>
          <w:rFonts w:ascii="Tahoma" w:hAnsi="Tahoma" w:cs="Tahoma"/>
          <w:sz w:val="18"/>
          <w:szCs w:val="18"/>
          <w:u w:val="single"/>
        </w:rPr>
        <w:t xml:space="preserve"> </w:t>
      </w:r>
    </w:p>
    <w:p w:rsidR="00DB49AF" w:rsidRPr="00D207B7" w:rsidRDefault="00DB49AF" w:rsidP="00DB49AF">
      <w:pPr>
        <w:ind w:left="1440"/>
        <w:jc w:val="both"/>
        <w:rPr>
          <w:rFonts w:ascii="Tahoma" w:hAnsi="Tahoma" w:cs="Tahoma"/>
          <w:sz w:val="18"/>
          <w:szCs w:val="18"/>
        </w:rPr>
      </w:pPr>
      <w:r w:rsidRPr="00D207B7">
        <w:rPr>
          <w:rFonts w:ascii="Tahoma" w:hAnsi="Tahoma" w:cs="Tahoma"/>
          <w:sz w:val="18"/>
          <w:szCs w:val="18"/>
        </w:rPr>
        <w:t xml:space="preserve">        </w:t>
      </w:r>
      <w:r>
        <w:rPr>
          <w:rFonts w:ascii="Tahoma" w:hAnsi="Tahoma" w:cs="Tahoma"/>
          <w:sz w:val="18"/>
          <w:szCs w:val="18"/>
        </w:rPr>
        <w:t xml:space="preserve"> </w:t>
      </w:r>
      <w:r w:rsidRPr="00D207B7">
        <w:rPr>
          <w:rFonts w:ascii="Tahoma" w:hAnsi="Tahoma" w:cs="Tahoma"/>
          <w:sz w:val="18"/>
          <w:szCs w:val="18"/>
        </w:rPr>
        <w:t xml:space="preserve">    </w:t>
      </w:r>
    </w:p>
    <w:p w:rsidR="00DB49AF" w:rsidRPr="00D207B7" w:rsidRDefault="00DB49AF" w:rsidP="00DB49AF">
      <w:pPr>
        <w:ind w:left="1440"/>
        <w:jc w:val="both"/>
        <w:rPr>
          <w:rFonts w:ascii="Tahoma" w:hAnsi="Tahoma" w:cs="Tahoma"/>
          <w:b/>
          <w:sz w:val="18"/>
          <w:szCs w:val="18"/>
        </w:rPr>
      </w:pPr>
      <w:r w:rsidRPr="00D207B7">
        <w:rPr>
          <w:rFonts w:ascii="Tahoma" w:hAnsi="Tahoma" w:cs="Tahoma"/>
          <w:b/>
          <w:sz w:val="18"/>
          <w:szCs w:val="18"/>
        </w:rPr>
        <w:t>Lp. Stanowisko - Wymagana liczba osób - Okres posiadania wymaganych uprawnień (w latach) – Doświa</w:t>
      </w:r>
      <w:r>
        <w:rPr>
          <w:rFonts w:ascii="Tahoma" w:hAnsi="Tahoma" w:cs="Tahoma"/>
          <w:b/>
          <w:sz w:val="18"/>
          <w:szCs w:val="18"/>
        </w:rPr>
        <w:t>dczenie zawodowe/staż pracy (w latach)</w:t>
      </w:r>
      <w:r w:rsidRPr="00D207B7">
        <w:rPr>
          <w:rFonts w:ascii="Tahoma" w:hAnsi="Tahoma" w:cs="Tahoma"/>
          <w:b/>
          <w:sz w:val="18"/>
          <w:szCs w:val="18"/>
        </w:rPr>
        <w:t xml:space="preserve"> – podstawa dysponowania. </w:t>
      </w:r>
    </w:p>
    <w:p w:rsidR="00DB49AF" w:rsidRPr="00D207B7" w:rsidRDefault="00DB49AF" w:rsidP="00DB49AF">
      <w:pPr>
        <w:ind w:left="1440"/>
        <w:jc w:val="both"/>
        <w:rPr>
          <w:rFonts w:ascii="Tahoma" w:hAnsi="Tahoma" w:cs="Tahoma"/>
          <w:sz w:val="18"/>
          <w:szCs w:val="18"/>
        </w:rPr>
      </w:pPr>
    </w:p>
    <w:p w:rsidR="00DB49AF" w:rsidRPr="00D207B7" w:rsidRDefault="00DB49AF" w:rsidP="00DB49AF">
      <w:pPr>
        <w:ind w:left="1418" w:firstLine="22"/>
        <w:jc w:val="both"/>
        <w:rPr>
          <w:rFonts w:ascii="Tahoma" w:hAnsi="Tahoma" w:cs="Tahoma"/>
          <w:sz w:val="18"/>
          <w:szCs w:val="18"/>
          <w:lang w:val="cs-CZ"/>
        </w:rPr>
      </w:pPr>
      <w:r>
        <w:rPr>
          <w:rFonts w:ascii="Tahoma" w:hAnsi="Tahoma" w:cs="Tahoma"/>
          <w:b/>
          <w:sz w:val="18"/>
          <w:szCs w:val="18"/>
          <w:lang w:val="cs-CZ"/>
        </w:rPr>
        <w:t>1)</w:t>
      </w:r>
      <w:r w:rsidR="00A67646">
        <w:rPr>
          <w:rFonts w:ascii="Tahoma" w:hAnsi="Tahoma" w:cs="Tahoma"/>
          <w:b/>
          <w:sz w:val="18"/>
          <w:szCs w:val="18"/>
          <w:lang w:val="cs-CZ"/>
        </w:rPr>
        <w:t xml:space="preserve"> </w:t>
      </w:r>
      <w:r w:rsidRPr="00D207B7">
        <w:rPr>
          <w:rFonts w:ascii="Tahoma" w:hAnsi="Tahoma" w:cs="Tahoma"/>
          <w:b/>
          <w:sz w:val="18"/>
          <w:szCs w:val="18"/>
          <w:lang w:val="cs-CZ"/>
        </w:rPr>
        <w:t xml:space="preserve">Projektant </w:t>
      </w:r>
      <w:r>
        <w:rPr>
          <w:rFonts w:ascii="Tahoma" w:hAnsi="Tahoma" w:cs="Tahoma"/>
          <w:b/>
          <w:sz w:val="18"/>
          <w:szCs w:val="18"/>
          <w:lang w:val="cs-CZ"/>
        </w:rPr>
        <w:t xml:space="preserve">robót drogowych </w:t>
      </w:r>
      <w:r w:rsidRPr="00D207B7">
        <w:rPr>
          <w:rFonts w:ascii="Tahoma" w:hAnsi="Tahoma" w:cs="Tahoma"/>
          <w:b/>
          <w:sz w:val="18"/>
          <w:szCs w:val="18"/>
          <w:lang w:val="cs-CZ"/>
        </w:rPr>
        <w:t>posiadający uprawnienia budowlane do projektowania w specjalności inżynieryjnej drogowej bez ograniczeń –</w:t>
      </w:r>
      <w:r>
        <w:rPr>
          <w:rFonts w:ascii="Tahoma" w:hAnsi="Tahoma" w:cs="Tahoma"/>
          <w:sz w:val="18"/>
          <w:szCs w:val="18"/>
          <w:lang w:val="cs-CZ"/>
        </w:rPr>
        <w:t xml:space="preserve"> 1 osoba -  4</w:t>
      </w:r>
      <w:r w:rsidRPr="00D207B7">
        <w:rPr>
          <w:rFonts w:ascii="Tahoma" w:hAnsi="Tahoma" w:cs="Tahoma"/>
          <w:sz w:val="18"/>
          <w:szCs w:val="18"/>
          <w:lang w:val="cs-CZ"/>
        </w:rPr>
        <w:t xml:space="preserve"> lat</w:t>
      </w:r>
      <w:r>
        <w:rPr>
          <w:rFonts w:ascii="Tahoma" w:hAnsi="Tahoma" w:cs="Tahoma"/>
          <w:sz w:val="18"/>
          <w:szCs w:val="18"/>
          <w:lang w:val="cs-CZ"/>
        </w:rPr>
        <w:t>a – 4 lata</w:t>
      </w:r>
      <w:r w:rsidRPr="00D207B7">
        <w:rPr>
          <w:rFonts w:ascii="Tahoma" w:hAnsi="Tahoma" w:cs="Tahoma"/>
          <w:sz w:val="18"/>
          <w:szCs w:val="18"/>
          <w:lang w:val="cs-CZ"/>
        </w:rPr>
        <w:t xml:space="preserve"> – podstawa dysponowania.</w:t>
      </w:r>
    </w:p>
    <w:p w:rsidR="00DB49AF" w:rsidRPr="00D207B7" w:rsidRDefault="00DB49AF" w:rsidP="00DB49AF">
      <w:pPr>
        <w:ind w:left="1440"/>
        <w:jc w:val="both"/>
        <w:rPr>
          <w:rFonts w:ascii="Tahoma" w:hAnsi="Tahoma" w:cs="Tahoma"/>
          <w:sz w:val="18"/>
          <w:szCs w:val="18"/>
        </w:rPr>
      </w:pPr>
      <w:r w:rsidRPr="00D207B7">
        <w:rPr>
          <w:rFonts w:ascii="Tahoma" w:hAnsi="Tahoma" w:cs="Tahoma"/>
          <w:b/>
          <w:sz w:val="18"/>
          <w:szCs w:val="18"/>
        </w:rPr>
        <w:t>2)</w:t>
      </w:r>
      <w:r>
        <w:rPr>
          <w:rFonts w:ascii="Tahoma" w:hAnsi="Tahoma" w:cs="Tahoma"/>
          <w:b/>
          <w:sz w:val="18"/>
          <w:szCs w:val="18"/>
        </w:rPr>
        <w:t xml:space="preserve">Projektant robót elektrycznych </w:t>
      </w:r>
      <w:r w:rsidRPr="00D207B7">
        <w:rPr>
          <w:rFonts w:ascii="Tahoma" w:hAnsi="Tahoma" w:cs="Tahoma"/>
          <w:b/>
          <w:sz w:val="18"/>
          <w:szCs w:val="18"/>
        </w:rPr>
        <w:t>posiadający uprawnienia budowlane do projektowania w specjalności instalacyjnej w zakresie s</w:t>
      </w:r>
      <w:r>
        <w:rPr>
          <w:rFonts w:ascii="Tahoma" w:hAnsi="Tahoma" w:cs="Tahoma"/>
          <w:b/>
          <w:sz w:val="18"/>
          <w:szCs w:val="18"/>
        </w:rPr>
        <w:t>ieci, instalacji i urządzeń elektrycznych i elektroenergetycznych</w:t>
      </w:r>
      <w:r w:rsidRPr="00D207B7">
        <w:rPr>
          <w:rFonts w:ascii="Tahoma" w:hAnsi="Tahoma" w:cs="Tahoma"/>
          <w:b/>
          <w:sz w:val="18"/>
          <w:szCs w:val="18"/>
        </w:rPr>
        <w:t xml:space="preserve"> bez ograniczeń –</w:t>
      </w:r>
      <w:r>
        <w:rPr>
          <w:rFonts w:ascii="Tahoma" w:hAnsi="Tahoma" w:cs="Tahoma"/>
          <w:sz w:val="18"/>
          <w:szCs w:val="18"/>
        </w:rPr>
        <w:t xml:space="preserve"> 1 osoba – 4</w:t>
      </w:r>
      <w:r w:rsidRPr="00D207B7">
        <w:rPr>
          <w:rFonts w:ascii="Tahoma" w:hAnsi="Tahoma" w:cs="Tahoma"/>
          <w:sz w:val="18"/>
          <w:szCs w:val="18"/>
        </w:rPr>
        <w:t xml:space="preserve"> lat</w:t>
      </w:r>
      <w:r>
        <w:rPr>
          <w:rFonts w:ascii="Tahoma" w:hAnsi="Tahoma" w:cs="Tahoma"/>
          <w:sz w:val="18"/>
          <w:szCs w:val="18"/>
        </w:rPr>
        <w:t xml:space="preserve">a – 4 lata </w:t>
      </w:r>
      <w:r w:rsidRPr="00D207B7">
        <w:rPr>
          <w:rFonts w:ascii="Tahoma" w:hAnsi="Tahoma" w:cs="Tahoma"/>
          <w:sz w:val="18"/>
          <w:szCs w:val="18"/>
        </w:rPr>
        <w:t>– podstawa dysponowania.</w:t>
      </w:r>
    </w:p>
    <w:p w:rsidR="00DB49AF" w:rsidRDefault="00DB49AF" w:rsidP="00A67646">
      <w:pPr>
        <w:jc w:val="both"/>
        <w:rPr>
          <w:rFonts w:ascii="Tahoma" w:hAnsi="Tahoma" w:cs="Tahoma"/>
          <w:b/>
          <w:sz w:val="18"/>
          <w:szCs w:val="18"/>
        </w:rPr>
      </w:pPr>
      <w:r>
        <w:rPr>
          <w:rFonts w:ascii="Tahoma" w:hAnsi="Tahoma" w:cs="Tahoma"/>
          <w:sz w:val="18"/>
          <w:szCs w:val="18"/>
        </w:rPr>
        <w:tab/>
      </w:r>
      <w:r>
        <w:rPr>
          <w:rFonts w:ascii="Tahoma" w:hAnsi="Tahoma" w:cs="Tahoma"/>
          <w:sz w:val="18"/>
          <w:szCs w:val="18"/>
        </w:rPr>
        <w:tab/>
      </w:r>
    </w:p>
    <w:p w:rsidR="00DB49AF" w:rsidRPr="00723EC8" w:rsidRDefault="00DB49AF" w:rsidP="00DB49AF">
      <w:pPr>
        <w:pStyle w:val="xmsonormal"/>
        <w:spacing w:before="0" w:beforeAutospacing="0" w:after="0" w:afterAutospacing="0"/>
        <w:ind w:left="1440"/>
        <w:jc w:val="both"/>
      </w:pPr>
      <w:r w:rsidRPr="00216445">
        <w:rPr>
          <w:rFonts w:ascii="Tahoma" w:hAnsi="Tahoma" w:cs="Tahoma"/>
          <w:sz w:val="18"/>
          <w:szCs w:val="18"/>
        </w:rPr>
        <w:lastRenderedPageBreak/>
        <w:t xml:space="preserve">Osoby wymienione </w:t>
      </w:r>
      <w:r>
        <w:rPr>
          <w:rFonts w:ascii="Tahoma" w:hAnsi="Tahoma" w:cs="Tahoma"/>
          <w:sz w:val="18"/>
          <w:szCs w:val="18"/>
        </w:rPr>
        <w:t>powyżej</w:t>
      </w:r>
      <w:r w:rsidRPr="00216445">
        <w:rPr>
          <w:rFonts w:ascii="Tahoma" w:hAnsi="Tahoma" w:cs="Tahoma"/>
          <w:sz w:val="18"/>
          <w:szCs w:val="18"/>
        </w:rPr>
        <w:t xml:space="preserve"> powinny</w:t>
      </w:r>
      <w:r w:rsidRPr="00F8108D">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(t.j. Dz. U. z 201</w:t>
      </w:r>
      <w:r w:rsidR="00FF6353">
        <w:rPr>
          <w:rFonts w:ascii="Tahoma" w:hAnsi="Tahoma" w:cs="Tahoma"/>
          <w:sz w:val="18"/>
          <w:szCs w:val="18"/>
        </w:rPr>
        <w:t>7</w:t>
      </w:r>
      <w:r w:rsidRPr="00F8108D">
        <w:rPr>
          <w:rFonts w:ascii="Tahoma" w:hAnsi="Tahoma" w:cs="Tahoma"/>
          <w:sz w:val="18"/>
          <w:szCs w:val="18"/>
        </w:rPr>
        <w:t xml:space="preserve"> r., poz. </w:t>
      </w:r>
      <w:r w:rsidR="00FF6353">
        <w:rPr>
          <w:rFonts w:ascii="Tahoma" w:hAnsi="Tahoma" w:cs="Tahoma"/>
          <w:sz w:val="18"/>
          <w:szCs w:val="18"/>
        </w:rPr>
        <w:t>1332)</w:t>
      </w:r>
      <w:r w:rsidRPr="00F8108D">
        <w:rPr>
          <w:rFonts w:ascii="Tahoma" w:hAnsi="Tahoma" w:cs="Tahoma"/>
          <w:sz w:val="18"/>
          <w:szCs w:val="18"/>
        </w:rPr>
        <w:t xml:space="preserve"> oraz Rozporządzenia Ministra Transportu i Budownictwa z dnia 11 września 2014r. w sprawie samodzielnych funkcji technicznych w budownictwie (Dz. U. z 2014 poz.1278) lub odpowiadające im inne ważne uprawnienia budowlane wydane na mocy wcześniej obowiązujących przepisów</w:t>
      </w:r>
      <w:r w:rsidRPr="00723EC8">
        <w:rPr>
          <w:rFonts w:ascii="Tahoma" w:hAnsi="Tahoma" w:cs="Tahoma"/>
          <w:sz w:val="18"/>
          <w:szCs w:val="18"/>
        </w:rPr>
        <w:t xml:space="preserve"> oraz aktualne zaświadczenie o wpisie na listę członków właściwej izby samorządu zawodowego (zgodnie z ustawą z dnia 15.12.2000 r. o samorządach zawodowych architektów, inżynierów budownictwa oraz urbanistów </w:t>
      </w:r>
      <w:r w:rsidRPr="00173008">
        <w:rPr>
          <w:rFonts w:ascii="Tahoma" w:hAnsi="Tahoma" w:cs="Tahoma"/>
          <w:sz w:val="18"/>
          <w:szCs w:val="18"/>
        </w:rPr>
        <w:t>– (t.j. Dz. U. z 201</w:t>
      </w:r>
      <w:r w:rsidR="00FF6353">
        <w:rPr>
          <w:rFonts w:ascii="Tahoma" w:hAnsi="Tahoma" w:cs="Tahoma"/>
          <w:sz w:val="18"/>
          <w:szCs w:val="18"/>
        </w:rPr>
        <w:t>6</w:t>
      </w:r>
      <w:r w:rsidRPr="00173008">
        <w:rPr>
          <w:rFonts w:ascii="Tahoma" w:hAnsi="Tahoma" w:cs="Tahoma"/>
          <w:sz w:val="18"/>
          <w:szCs w:val="18"/>
        </w:rPr>
        <w:t xml:space="preserve"> r. poz. 1946 z późn. zm.).</w:t>
      </w:r>
    </w:p>
    <w:p w:rsidR="00DB49AF" w:rsidRDefault="00DB49AF" w:rsidP="00DB49AF">
      <w:pPr>
        <w:ind w:left="1440"/>
        <w:jc w:val="both"/>
        <w:rPr>
          <w:rFonts w:ascii="Tahoma" w:hAnsi="Tahoma" w:cs="Tahoma"/>
          <w:sz w:val="18"/>
          <w:szCs w:val="18"/>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DB49AF" w:rsidRDefault="00DB49AF" w:rsidP="00DB49AF">
      <w:pPr>
        <w:ind w:left="1418"/>
        <w:jc w:val="both"/>
        <w:rPr>
          <w:rFonts w:ascii="Tahoma" w:hAnsi="Tahoma" w:cs="Tahoma"/>
          <w:sz w:val="18"/>
          <w:szCs w:val="18"/>
        </w:rPr>
      </w:pPr>
      <w:r>
        <w:rPr>
          <w:rFonts w:ascii="Tahoma" w:hAnsi="Tahoma" w:cs="Tahoma"/>
          <w:sz w:val="18"/>
          <w:szCs w:val="18"/>
        </w:rPr>
        <w:t xml:space="preserve">           </w:t>
      </w:r>
    </w:p>
    <w:p w:rsidR="00DB49AF" w:rsidRPr="00CE4134" w:rsidRDefault="00DB49AF" w:rsidP="00DB49AF">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CE4134">
        <w:rPr>
          <w:rFonts w:ascii="Tahoma" w:hAnsi="Tahoma" w:cs="Tahoma"/>
          <w:sz w:val="18"/>
          <w:szCs w:val="18"/>
        </w:rPr>
        <w:t xml:space="preserve">Zamawiający wykluczy z postępowania Wykonawcę w przypadku spełnienia wobec niego przesłanek określonych w art. 24 ust. 1 pkt </w:t>
      </w:r>
      <w:r w:rsidRPr="00BA0AFA">
        <w:rPr>
          <w:rFonts w:ascii="Tahoma" w:hAnsi="Tahoma" w:cs="Tahoma"/>
          <w:sz w:val="18"/>
          <w:szCs w:val="18"/>
        </w:rPr>
        <w:t>12 – 23</w:t>
      </w:r>
      <w:r w:rsidRPr="00CE4134">
        <w:rPr>
          <w:rFonts w:ascii="Tahoma" w:hAnsi="Tahoma" w:cs="Tahoma"/>
          <w:sz w:val="18"/>
          <w:szCs w:val="18"/>
        </w:rPr>
        <w:t xml:space="preserve"> ustawy Pzp, tj.:               </w:t>
      </w:r>
    </w:p>
    <w:p w:rsidR="00DB49AF" w:rsidRPr="00CE4134" w:rsidRDefault="00DB49AF" w:rsidP="00DB49AF">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CE4134">
        <w:rPr>
          <w:rFonts w:ascii="Tahoma" w:hAnsi="Tahoma" w:cs="Tahoma"/>
          <w:sz w:val="18"/>
          <w:szCs w:val="18"/>
        </w:rPr>
        <w:t>wykonawcę, który nie wykazał spełniania warunków udziału w postępowaniu lub nie wykazał braku podstaw wykluczenia;</w:t>
      </w:r>
    </w:p>
    <w:p w:rsidR="00DB49AF" w:rsidRPr="00CE4134" w:rsidRDefault="00DB49AF" w:rsidP="00DB49AF">
      <w:pPr>
        <w:pStyle w:val="Akapitzlist"/>
        <w:spacing w:after="0" w:line="240" w:lineRule="auto"/>
        <w:ind w:left="0"/>
        <w:jc w:val="both"/>
        <w:rPr>
          <w:rFonts w:ascii="Tahoma" w:hAnsi="Tahoma" w:cs="Tahoma"/>
          <w:sz w:val="18"/>
          <w:szCs w:val="18"/>
        </w:rPr>
      </w:pPr>
      <w:r w:rsidRPr="00CE4134">
        <w:rPr>
          <w:rFonts w:ascii="Tahoma" w:hAnsi="Tahoma" w:cs="Tahoma"/>
          <w:sz w:val="18"/>
          <w:szCs w:val="18"/>
        </w:rPr>
        <w:t xml:space="preserve">7.3.2.     wykonawcę będącego osobą fizyczną, którego prawomocnie skazano za przestępstwo: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w:t>
      </w:r>
      <w:r>
        <w:rPr>
          <w:rFonts w:ascii="Tahoma" w:hAnsi="Tahoma" w:cs="Tahoma"/>
          <w:sz w:val="18"/>
          <w:szCs w:val="18"/>
        </w:rPr>
        <w:t>z 2017 r. poz. 2204</w:t>
      </w:r>
      <w:r w:rsidRPr="00984183">
        <w:rPr>
          <w:rFonts w:ascii="Tahoma" w:hAnsi="Tahoma" w:cs="Tahoma"/>
          <w:sz w:val="18"/>
          <w:szCs w:val="18"/>
        </w:rPr>
        <w:t>) lub art. 46 lub art. 48 ustawy z dnia 25 czerwca 2010 r. o sporcie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1463</w:t>
      </w:r>
      <w:r w:rsidR="0019186E">
        <w:rPr>
          <w:rFonts w:ascii="Tahoma" w:hAnsi="Tahoma" w:cs="Tahoma"/>
          <w:sz w:val="18"/>
          <w:szCs w:val="18"/>
        </w:rPr>
        <w:t xml:space="preserve"> z późn. zm.</w:t>
      </w:r>
      <w:r>
        <w:rPr>
          <w:rFonts w:ascii="Tahoma" w:hAnsi="Tahoma" w:cs="Tahoma"/>
          <w:sz w:val="18"/>
          <w:szCs w:val="18"/>
        </w:rPr>
        <w:t>),</w:t>
      </w:r>
      <w:r w:rsidRPr="00984183">
        <w:rPr>
          <w:rFonts w:ascii="Tahoma" w:hAnsi="Tahoma" w:cs="Tahoma"/>
          <w:sz w:val="18"/>
          <w:szCs w:val="18"/>
        </w:rPr>
        <w:t xml:space="preserve">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DB49AF" w:rsidRPr="00984183"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z 2012 r. poz. 769</w:t>
      </w:r>
      <w:r w:rsidRPr="00984183">
        <w:rPr>
          <w:rFonts w:ascii="Tahoma" w:hAnsi="Tahoma" w:cs="Tahoma"/>
          <w:sz w:val="18"/>
          <w:szCs w:val="18"/>
        </w:rPr>
        <w:t xml:space="preserve">); </w:t>
      </w:r>
    </w:p>
    <w:p w:rsidR="00DB49AF" w:rsidRPr="00984183" w:rsidRDefault="00DB49AF" w:rsidP="00DB49AF">
      <w:pPr>
        <w:pStyle w:val="Akapitzlist"/>
        <w:numPr>
          <w:ilvl w:val="2"/>
          <w:numId w:val="26"/>
        </w:numPr>
        <w:tabs>
          <w:tab w:val="clear" w:pos="168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w:t>
      </w:r>
      <w:r>
        <w:rPr>
          <w:rFonts w:ascii="Tahoma" w:hAnsi="Tahoma" w:cs="Tahoma"/>
          <w:sz w:val="18"/>
          <w:szCs w:val="18"/>
        </w:rPr>
        <w:t>2</w:t>
      </w:r>
      <w:r w:rsidRPr="00BC21E6">
        <w:rPr>
          <w:rFonts w:ascii="Tahoma" w:hAnsi="Tahoma" w:cs="Tahoma"/>
          <w:sz w:val="18"/>
          <w:szCs w:val="18"/>
        </w:rPr>
        <w:t>.;</w:t>
      </w:r>
      <w:r w:rsidRPr="00984183">
        <w:rPr>
          <w:rFonts w:ascii="Tahoma" w:hAnsi="Tahoma" w:cs="Tahoma"/>
          <w:sz w:val="18"/>
          <w:szCs w:val="18"/>
        </w:rPr>
        <w:t xml:space="preserve"> </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B49AF" w:rsidRPr="00984183" w:rsidRDefault="00DB49AF" w:rsidP="00DB49AF">
      <w:pPr>
        <w:pStyle w:val="Akapitzlist"/>
        <w:numPr>
          <w:ilvl w:val="2"/>
          <w:numId w:val="26"/>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w:t>
      </w:r>
      <w:r>
        <w:rPr>
          <w:rFonts w:ascii="Tahoma" w:hAnsi="Tahoma" w:cs="Tahoma"/>
          <w:sz w:val="18"/>
          <w:szCs w:val="18"/>
        </w:rPr>
        <w:t xml:space="preserve">t.j. </w:t>
      </w:r>
      <w:r w:rsidRPr="00984183">
        <w:rPr>
          <w:rFonts w:ascii="Tahoma" w:hAnsi="Tahoma" w:cs="Tahoma"/>
          <w:sz w:val="18"/>
          <w:szCs w:val="18"/>
        </w:rPr>
        <w:t>Dz. U. z 201</w:t>
      </w:r>
      <w:r>
        <w:rPr>
          <w:rFonts w:ascii="Tahoma" w:hAnsi="Tahoma" w:cs="Tahoma"/>
          <w:sz w:val="18"/>
          <w:szCs w:val="18"/>
        </w:rPr>
        <w:t>6</w:t>
      </w:r>
      <w:r w:rsidRPr="00984183">
        <w:rPr>
          <w:rFonts w:ascii="Tahoma" w:hAnsi="Tahoma" w:cs="Tahoma"/>
          <w:sz w:val="18"/>
          <w:szCs w:val="18"/>
        </w:rPr>
        <w:t xml:space="preserve"> r. poz. </w:t>
      </w:r>
      <w:r>
        <w:rPr>
          <w:rFonts w:ascii="Tahoma" w:hAnsi="Tahoma" w:cs="Tahoma"/>
          <w:sz w:val="18"/>
          <w:szCs w:val="18"/>
        </w:rPr>
        <w:t>1541 z późn. zm.</w:t>
      </w:r>
      <w:r w:rsidRPr="00984183">
        <w:rPr>
          <w:rFonts w:ascii="Tahoma" w:hAnsi="Tahoma" w:cs="Tahoma"/>
          <w:sz w:val="18"/>
          <w:szCs w:val="18"/>
        </w:rPr>
        <w:t>);</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DB49AF" w:rsidRPr="00984183"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229</w:t>
      </w:r>
      <w:r w:rsidRPr="00984183">
        <w:rPr>
          <w:rFonts w:ascii="Tahoma" w:hAnsi="Tahoma" w:cs="Tahoma"/>
          <w:sz w:val="18"/>
          <w:szCs w:val="18"/>
        </w:rPr>
        <w:t xml:space="preserve">), złożyli odrębne oferty, oferty częściowe, chyba </w:t>
      </w:r>
      <w:r w:rsidRPr="00984183">
        <w:rPr>
          <w:rFonts w:ascii="Tahoma" w:hAnsi="Tahoma" w:cs="Tahoma"/>
          <w:sz w:val="18"/>
          <w:szCs w:val="18"/>
        </w:rPr>
        <w:lastRenderedPageBreak/>
        <w:t>że wykażą, że istniejące między nimi powiązania nie prowadzą do zakłócenia konkurencji w postępowaniu o udzielenie zamówienia;</w:t>
      </w:r>
    </w:p>
    <w:p w:rsidR="00DB49AF" w:rsidRPr="00984183" w:rsidRDefault="00DB49AF" w:rsidP="00DB49AF">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DB49AF" w:rsidRPr="00BC21E6"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sz w:val="18"/>
          <w:szCs w:val="18"/>
        </w:rPr>
        <w:t>t. j. z 2017 r. poz. 1508</w:t>
      </w:r>
      <w:r w:rsidR="0019186E">
        <w:rPr>
          <w:rFonts w:ascii="Tahoma" w:hAnsi="Tahoma" w:cs="Tahoma"/>
          <w:sz w:val="18"/>
          <w:szCs w:val="18"/>
        </w:rPr>
        <w:t xml:space="preserve"> z późn. zm.</w:t>
      </w:r>
      <w:r>
        <w:rPr>
          <w:rFonts w:ascii="Tahoma" w:hAnsi="Tahoma" w:cs="Tahoma"/>
          <w:sz w:val="18"/>
          <w:szCs w:val="18"/>
        </w:rPr>
        <w:t>)</w:t>
      </w:r>
      <w:r w:rsidRPr="00BC21E6">
        <w:rPr>
          <w:rFonts w:ascii="Tahoma" w:hAnsi="Tahoma" w:cs="Tahoma"/>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ahoma" w:hAnsi="Tahoma" w:cs="Tahoma"/>
          <w:sz w:val="18"/>
          <w:szCs w:val="18"/>
        </w:rPr>
        <w:t>7</w:t>
      </w:r>
      <w:r w:rsidRPr="00BC21E6">
        <w:rPr>
          <w:rFonts w:ascii="Tahoma" w:hAnsi="Tahoma" w:cs="Tahoma"/>
          <w:sz w:val="18"/>
          <w:szCs w:val="18"/>
        </w:rPr>
        <w:t xml:space="preserve"> r. poz. </w:t>
      </w:r>
      <w:r>
        <w:rPr>
          <w:rFonts w:ascii="Tahoma" w:hAnsi="Tahoma" w:cs="Tahoma"/>
          <w:sz w:val="18"/>
          <w:szCs w:val="18"/>
        </w:rPr>
        <w:t>2344);</w:t>
      </w:r>
    </w:p>
    <w:p w:rsidR="00DB49AF" w:rsidRPr="00BC21E6"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49AF" w:rsidRPr="00BC21E6" w:rsidRDefault="00DB49AF" w:rsidP="00DB49AF">
      <w:pPr>
        <w:pStyle w:val="Akapitzlist"/>
        <w:numPr>
          <w:ilvl w:val="2"/>
          <w:numId w:val="26"/>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B49AF" w:rsidRPr="00BC21E6" w:rsidRDefault="00DB49AF" w:rsidP="00DB49AF">
      <w:pPr>
        <w:pStyle w:val="Akapitzlist"/>
        <w:numPr>
          <w:ilvl w:val="1"/>
          <w:numId w:val="26"/>
        </w:numPr>
        <w:tabs>
          <w:tab w:val="clear" w:pos="1200"/>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DB49AF" w:rsidRPr="00BC21E6" w:rsidRDefault="00DB49AF" w:rsidP="00DB49AF">
      <w:pPr>
        <w:pStyle w:val="Akapitzlist"/>
        <w:numPr>
          <w:ilvl w:val="2"/>
          <w:numId w:val="27"/>
        </w:numPr>
        <w:tabs>
          <w:tab w:val="clear" w:pos="1680"/>
          <w:tab w:val="num" w:pos="720"/>
        </w:tabs>
        <w:spacing w:after="0" w:line="240" w:lineRule="auto"/>
        <w:ind w:left="72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DB49AF" w:rsidRPr="00BC21E6" w:rsidRDefault="00DB49AF" w:rsidP="00DB49AF">
      <w:pPr>
        <w:pStyle w:val="Akapitzlist"/>
        <w:numPr>
          <w:ilvl w:val="2"/>
          <w:numId w:val="27"/>
        </w:numPr>
        <w:tabs>
          <w:tab w:val="clear" w:pos="1680"/>
          <w:tab w:val="num" w:pos="72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2761FA">
        <w:rPr>
          <w:rFonts w:ascii="Tahoma" w:hAnsi="Tahoma" w:cs="Tahoma"/>
          <w:sz w:val="18"/>
          <w:szCs w:val="18"/>
        </w:rPr>
        <w:t>w przypadkach, o których mowa:</w:t>
      </w:r>
    </w:p>
    <w:p w:rsidR="00DB49AF" w:rsidRPr="00BC21E6" w:rsidRDefault="00DB49AF" w:rsidP="00DB49AF">
      <w:pPr>
        <w:pStyle w:val="Akapitzlist"/>
        <w:numPr>
          <w:ilvl w:val="3"/>
          <w:numId w:val="27"/>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DB49AF" w:rsidRPr="00BC21E6" w:rsidRDefault="00DB49AF" w:rsidP="00DB49AF">
      <w:pPr>
        <w:pStyle w:val="Akapitzlist"/>
        <w:numPr>
          <w:ilvl w:val="3"/>
          <w:numId w:val="27"/>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DB49AF" w:rsidRPr="00BC21E6" w:rsidRDefault="00DB49AF" w:rsidP="00DB49AF">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B49AF" w:rsidRPr="004C5CC4" w:rsidRDefault="00DB49AF" w:rsidP="00DB49AF">
      <w:pPr>
        <w:pStyle w:val="Akapitzlist"/>
        <w:numPr>
          <w:ilvl w:val="2"/>
          <w:numId w:val="27"/>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DB49AF" w:rsidRPr="004C5CC4" w:rsidRDefault="00DB49AF" w:rsidP="00DB49AF">
      <w:pPr>
        <w:pStyle w:val="Akapitzlist"/>
        <w:numPr>
          <w:ilvl w:val="2"/>
          <w:numId w:val="27"/>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DB49AF" w:rsidRPr="004C5CC4" w:rsidRDefault="00DB49AF" w:rsidP="00DB49AF">
      <w:pPr>
        <w:pStyle w:val="Akapitzlist"/>
        <w:numPr>
          <w:ilvl w:val="2"/>
          <w:numId w:val="27"/>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4C5CC4">
        <w:rPr>
          <w:rFonts w:ascii="Tahoma" w:hAnsi="Tahoma" w:cs="Tahoma"/>
          <w:sz w:val="18"/>
          <w:szCs w:val="18"/>
        </w:rPr>
        <w:t>w przypadku, o którym mowa w pkt 7.3.11., jeżeli nie upłynął okres obowiązywania zakazu ubiegania się o zamówienia publiczne.</w:t>
      </w:r>
    </w:p>
    <w:p w:rsidR="00DB49AF" w:rsidRPr="004C5CC4" w:rsidRDefault="00DB49AF" w:rsidP="00DB49AF">
      <w:pPr>
        <w:pStyle w:val="Akapitzlist"/>
        <w:numPr>
          <w:ilvl w:val="1"/>
          <w:numId w:val="27"/>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DB49AF" w:rsidRPr="004C5CC4" w:rsidRDefault="00DB49AF" w:rsidP="00DB49AF">
      <w:pPr>
        <w:pStyle w:val="Akapitzlist"/>
        <w:numPr>
          <w:ilvl w:val="2"/>
          <w:numId w:val="27"/>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DB49AF" w:rsidRPr="004C5CC4" w:rsidRDefault="00DB49AF" w:rsidP="00DB49AF">
      <w:pPr>
        <w:pStyle w:val="Akapitzlist"/>
        <w:numPr>
          <w:ilvl w:val="2"/>
          <w:numId w:val="27"/>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DB49AF" w:rsidRPr="004C5CC4" w:rsidRDefault="00DB49AF" w:rsidP="00DB49AF">
      <w:pPr>
        <w:pStyle w:val="Akapitzlist"/>
        <w:numPr>
          <w:ilvl w:val="1"/>
          <w:numId w:val="27"/>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DB49AF" w:rsidRPr="004C5CC4" w:rsidRDefault="00DB49AF" w:rsidP="00DB49AF">
      <w:pPr>
        <w:pStyle w:val="Akapitzlist"/>
        <w:numPr>
          <w:ilvl w:val="1"/>
          <w:numId w:val="27"/>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B49AF" w:rsidRPr="004C5CC4" w:rsidRDefault="00DB49AF" w:rsidP="00DB49AF">
      <w:pPr>
        <w:pStyle w:val="Akapitzlist"/>
        <w:numPr>
          <w:ilvl w:val="1"/>
          <w:numId w:val="27"/>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w:t>
      </w:r>
      <w:r w:rsidRPr="004C5CC4">
        <w:rPr>
          <w:rFonts w:ascii="Tahoma" w:hAnsi="Tahoma" w:cs="Tahoma"/>
          <w:sz w:val="18"/>
          <w:szCs w:val="18"/>
        </w:rPr>
        <w:lastRenderedPageBreak/>
        <w:t xml:space="preserve">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B49AF" w:rsidRPr="00984183" w:rsidRDefault="00DB49AF" w:rsidP="00DB49AF">
      <w:pPr>
        <w:ind w:left="709" w:hanging="709"/>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9" w:name="_Toc459195127"/>
      <w:r w:rsidRPr="00242EBB">
        <w:rPr>
          <w:rFonts w:ascii="Tahoma" w:hAnsi="Tahoma" w:cs="Tahoma"/>
          <w:b/>
          <w:sz w:val="18"/>
          <w:szCs w:val="18"/>
          <w:highlight w:val="lightGray"/>
        </w:rPr>
        <w:t>Opis sposobu przygotowania ofert</w:t>
      </w:r>
      <w:bookmarkEnd w:id="9"/>
    </w:p>
    <w:p w:rsidR="00DB49AF" w:rsidRPr="007A6503"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DB49AF" w:rsidRPr="00984183" w:rsidRDefault="00DB49AF" w:rsidP="00DB49AF">
      <w:pPr>
        <w:pStyle w:val="Akapitzlist"/>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DB49AF" w:rsidRPr="00C10A3F" w:rsidRDefault="00DB49AF" w:rsidP="00DB49AF">
      <w:pPr>
        <w:pStyle w:val="Akapitzlist"/>
        <w:numPr>
          <w:ilvl w:val="1"/>
          <w:numId w:val="15"/>
        </w:numPr>
        <w:tabs>
          <w:tab w:val="clear" w:pos="1200"/>
          <w:tab w:val="num" w:pos="600"/>
        </w:tabs>
        <w:spacing w:after="0" w:line="240" w:lineRule="auto"/>
        <w:ind w:hanging="1200"/>
        <w:jc w:val="both"/>
        <w:rPr>
          <w:rFonts w:ascii="Tahoma" w:hAnsi="Tahoma" w:cs="Tahoma"/>
          <w:sz w:val="18"/>
          <w:szCs w:val="18"/>
        </w:rPr>
      </w:pPr>
      <w:r>
        <w:rPr>
          <w:rFonts w:ascii="Tahoma" w:hAnsi="Tahoma" w:cs="Tahoma"/>
          <w:sz w:val="18"/>
          <w:szCs w:val="18"/>
        </w:rPr>
        <w:t xml:space="preserve">  </w:t>
      </w:r>
      <w:r w:rsidRPr="00C10A3F">
        <w:rPr>
          <w:rFonts w:ascii="Tahoma" w:hAnsi="Tahoma" w:cs="Tahoma"/>
          <w:sz w:val="18"/>
          <w:szCs w:val="18"/>
        </w:rPr>
        <w:t>Oferta musi być sporządzona w języku polskim w formie pisemnej pod rygorem nieważności.</w:t>
      </w:r>
    </w:p>
    <w:p w:rsidR="00DB49AF" w:rsidRPr="007B5751"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b/>
          <w:sz w:val="18"/>
          <w:szCs w:val="18"/>
        </w:rPr>
      </w:pPr>
      <w:r w:rsidRPr="007B5751">
        <w:rPr>
          <w:rFonts w:ascii="Tahoma" w:hAnsi="Tahoma" w:cs="Tahoma"/>
          <w:b/>
          <w:sz w:val="18"/>
          <w:szCs w:val="18"/>
          <w:u w:val="single"/>
        </w:rPr>
        <w:t>Do oferty należy załączyć:</w:t>
      </w:r>
    </w:p>
    <w:p w:rsidR="00DB49AF" w:rsidRPr="007B5751" w:rsidRDefault="00DB49AF" w:rsidP="00DB49AF">
      <w:pPr>
        <w:pStyle w:val="Akapitzlist"/>
        <w:numPr>
          <w:ilvl w:val="2"/>
          <w:numId w:val="15"/>
        </w:numPr>
        <w:tabs>
          <w:tab w:val="clear" w:pos="1680"/>
          <w:tab w:val="num" w:pos="1418"/>
        </w:tabs>
        <w:spacing w:after="0" w:line="240" w:lineRule="auto"/>
        <w:ind w:left="1418" w:hanging="709"/>
        <w:jc w:val="both"/>
        <w:rPr>
          <w:rFonts w:ascii="Tahoma" w:hAnsi="Tahoma" w:cs="Tahoma"/>
          <w:sz w:val="18"/>
          <w:szCs w:val="18"/>
        </w:rPr>
      </w:pPr>
      <w:r w:rsidRPr="009904AE">
        <w:rPr>
          <w:rFonts w:ascii="Tahoma" w:hAnsi="Tahoma" w:cs="Tahoma"/>
          <w:sz w:val="18"/>
          <w:szCs w:val="18"/>
          <w:u w:val="single"/>
        </w:rPr>
        <w:t xml:space="preserve">aktualne na dzień składania ofert oświadczenie Wykonawcy o spełnianiu warunków udziału w postępowaniu oraz oświadczenie Wykonawcy, że nie podlega wykluczeniu na podstawie art. 24 ust. 1 pkt 12 – 23 i ust. 5 pkt 1, 2 i 4  ustawy Pzp </w:t>
      </w:r>
      <w:r w:rsidR="003A32E5">
        <w:rPr>
          <w:rFonts w:ascii="Tahoma" w:hAnsi="Tahoma" w:cs="Tahoma"/>
          <w:sz w:val="18"/>
          <w:szCs w:val="18"/>
          <w:u w:val="single"/>
        </w:rPr>
        <w:t xml:space="preserve"> oraz oświadczenie o spełnieniu wymogów informacyjnych w związku z RODO </w:t>
      </w:r>
      <w:r w:rsidRPr="009904AE">
        <w:rPr>
          <w:rFonts w:ascii="Tahoma" w:hAnsi="Tahoma" w:cs="Tahoma"/>
          <w:sz w:val="18"/>
          <w:szCs w:val="18"/>
        </w:rPr>
        <w:t xml:space="preserve">– </w:t>
      </w:r>
      <w:r w:rsidRPr="009904AE">
        <w:rPr>
          <w:rFonts w:ascii="Tahoma" w:hAnsi="Tahoma" w:cs="Tahoma"/>
          <w:b/>
          <w:sz w:val="18"/>
          <w:szCs w:val="18"/>
        </w:rPr>
        <w:t>załącznik nr 1</w:t>
      </w:r>
    </w:p>
    <w:p w:rsidR="00DB49AF"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19186E" w:rsidRPr="0019186E" w:rsidRDefault="0019186E" w:rsidP="0019186E">
      <w:pPr>
        <w:tabs>
          <w:tab w:val="num" w:pos="720"/>
        </w:tabs>
        <w:ind w:left="480"/>
        <w:jc w:val="both"/>
        <w:rPr>
          <w:rFonts w:ascii="Tahoma" w:hAnsi="Tahoma" w:cs="Tahoma"/>
          <w:sz w:val="18"/>
          <w:szCs w:val="18"/>
        </w:rPr>
      </w:pPr>
    </w:p>
    <w:p w:rsidR="00DB49AF" w:rsidRPr="002F7884"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2F7884">
        <w:rPr>
          <w:rFonts w:ascii="Tahoma" w:hAnsi="Tahoma" w:cs="Tahoma"/>
          <w:b/>
          <w:sz w:val="18"/>
          <w:szCs w:val="18"/>
        </w:rPr>
        <w:t>Zasady składania oferty przez podmioty występujące wspólnie</w:t>
      </w:r>
      <w:r w:rsidRPr="002F7884">
        <w:rPr>
          <w:rFonts w:ascii="Tahoma" w:hAnsi="Tahoma" w:cs="Tahoma"/>
          <w:sz w:val="18"/>
          <w:szCs w:val="18"/>
        </w:rPr>
        <w:t>:</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2F7884">
        <w:rPr>
          <w:rFonts w:ascii="Tahoma" w:hAnsi="Tahoma" w:cs="Tahoma"/>
          <w:sz w:val="18"/>
          <w:szCs w:val="18"/>
          <w:u w:val="single"/>
        </w:rPr>
        <w:t>Wymagane oświadczenia wskazane w pkt 8.3. powinny być złożone przez każdego Wykonawcę wspólnie ubiegającego się o zamówienie.</w:t>
      </w:r>
      <w:r w:rsidRPr="002F7884">
        <w:rPr>
          <w:rFonts w:ascii="Tahoma" w:hAnsi="Tahoma" w:cs="Tahoma"/>
          <w:sz w:val="18"/>
          <w:szCs w:val="18"/>
        </w:rPr>
        <w:t xml:space="preserve"> Oświadczenia te mają potwierdzać spełnianie warunków udziału w</w:t>
      </w:r>
      <w:r w:rsidRPr="007A6503">
        <w:rPr>
          <w:rFonts w:ascii="Tahoma" w:hAnsi="Tahoma" w:cs="Tahoma"/>
          <w:sz w:val="18"/>
          <w:szCs w:val="18"/>
        </w:rPr>
        <w:t xml:space="preserve">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DB49AF" w:rsidRPr="00984183" w:rsidRDefault="00DB49AF" w:rsidP="00DB49AF">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DB49AF" w:rsidRPr="00984183" w:rsidRDefault="00DB49AF" w:rsidP="00DB49AF">
      <w:pPr>
        <w:pStyle w:val="Akapitzlist"/>
        <w:numPr>
          <w:ilvl w:val="2"/>
          <w:numId w:val="15"/>
        </w:numPr>
        <w:tabs>
          <w:tab w:val="clear" w:pos="168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DB49AF" w:rsidRPr="00984183" w:rsidRDefault="00DB49AF" w:rsidP="00DB49AF">
      <w:pPr>
        <w:ind w:left="720" w:hanging="720"/>
        <w:jc w:val="both"/>
        <w:rPr>
          <w:rFonts w:ascii="Tahoma" w:hAnsi="Tahoma" w:cs="Tahoma"/>
          <w:b/>
          <w:sz w:val="18"/>
          <w:szCs w:val="18"/>
        </w:rPr>
      </w:pPr>
    </w:p>
    <w:p w:rsidR="00DB49AF" w:rsidRPr="003E7F0A"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b/>
          <w:sz w:val="18"/>
          <w:szCs w:val="18"/>
          <w:u w:val="single"/>
        </w:rPr>
      </w:pPr>
      <w:r w:rsidRPr="003E7F0A">
        <w:rPr>
          <w:rFonts w:ascii="Tahoma" w:hAnsi="Tahoma" w:cs="Tahoma"/>
          <w:b/>
          <w:sz w:val="18"/>
          <w:szCs w:val="18"/>
          <w:u w:val="single"/>
        </w:rPr>
        <w:t xml:space="preserve">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w:t>
      </w:r>
      <w:r w:rsidRPr="0017442E">
        <w:rPr>
          <w:rFonts w:ascii="Tahoma" w:hAnsi="Tahoma" w:cs="Tahoma"/>
          <w:b/>
          <w:sz w:val="18"/>
          <w:szCs w:val="18"/>
          <w:u w:val="single"/>
        </w:rPr>
        <w:t>8.3.</w:t>
      </w:r>
    </w:p>
    <w:p w:rsidR="00DB49AF" w:rsidRPr="00984183" w:rsidRDefault="00DB49AF" w:rsidP="00DB49AF">
      <w:pPr>
        <w:jc w:val="both"/>
        <w:rPr>
          <w:rFonts w:ascii="Tahoma" w:hAnsi="Tahoma" w:cs="Tahoma"/>
          <w:sz w:val="18"/>
          <w:szCs w:val="18"/>
        </w:rPr>
      </w:pP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DB49AF" w:rsidRPr="007A6503" w:rsidRDefault="00DB49AF" w:rsidP="00DB49AF">
      <w:pPr>
        <w:pStyle w:val="Akapitzlist"/>
        <w:numPr>
          <w:ilvl w:val="1"/>
          <w:numId w:val="15"/>
        </w:numPr>
        <w:tabs>
          <w:tab w:val="clear" w:pos="1200"/>
          <w:tab w:val="num" w:pos="600"/>
        </w:tabs>
        <w:spacing w:after="0" w:line="240" w:lineRule="auto"/>
        <w:ind w:left="720"/>
        <w:jc w:val="both"/>
        <w:rPr>
          <w:rFonts w:ascii="Tahoma" w:hAnsi="Tahoma" w:cs="Tahoma"/>
          <w:sz w:val="18"/>
          <w:szCs w:val="18"/>
        </w:rPr>
      </w:pPr>
      <w:r>
        <w:rPr>
          <w:rFonts w:ascii="Tahoma" w:hAnsi="Tahoma" w:cs="Tahoma"/>
          <w:b/>
          <w:sz w:val="18"/>
          <w:szCs w:val="18"/>
        </w:rPr>
        <w:lastRenderedPageBreak/>
        <w:t xml:space="preserve">  </w:t>
      </w: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Wykonawca powinien również wykazać, nie później niż w terminie składania ofert, że zastrzeżone informacje stanowią tajemnicę przedsiębiorstwa w rozumieniu przepisów art. 11 ust. 4 ustawy z dnia 16 kwietnia 1993 r. o zwalczaniu nieuczciwej konkurencji (Dz. U. z 20</w:t>
      </w:r>
      <w:r w:rsidR="00140E11">
        <w:rPr>
          <w:rFonts w:ascii="Tahoma" w:hAnsi="Tahoma" w:cs="Tahoma"/>
          <w:sz w:val="18"/>
          <w:szCs w:val="18"/>
        </w:rPr>
        <w:t xml:space="preserve">18 </w:t>
      </w:r>
      <w:r w:rsidRPr="007A6503">
        <w:rPr>
          <w:rFonts w:ascii="Tahoma" w:hAnsi="Tahoma" w:cs="Tahoma"/>
          <w:sz w:val="18"/>
          <w:szCs w:val="18"/>
        </w:rPr>
        <w:t>r.</w:t>
      </w:r>
      <w:r w:rsidR="00140E11">
        <w:rPr>
          <w:rFonts w:ascii="Tahoma" w:hAnsi="Tahoma" w:cs="Tahoma"/>
          <w:sz w:val="18"/>
          <w:szCs w:val="18"/>
        </w:rPr>
        <w:t xml:space="preserve"> poz. 419</w:t>
      </w:r>
      <w:r w:rsidRPr="007A6503">
        <w:rPr>
          <w:rFonts w:ascii="Tahoma" w:hAnsi="Tahoma" w:cs="Tahoma"/>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DB49AF" w:rsidRPr="007A6503" w:rsidRDefault="00DB49AF" w:rsidP="00DB49AF">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w:t>
      </w:r>
      <w:r w:rsidR="00DF56D3">
        <w:rPr>
          <w:rFonts w:ascii="Tahoma" w:hAnsi="Tahoma" w:cs="Tahoma"/>
          <w:sz w:val="18"/>
          <w:szCs w:val="18"/>
        </w:rPr>
        <w:t>18</w:t>
      </w:r>
      <w:r w:rsidRPr="007A6503">
        <w:rPr>
          <w:rFonts w:ascii="Tahoma" w:hAnsi="Tahoma" w:cs="Tahoma"/>
          <w:sz w:val="18"/>
          <w:szCs w:val="18"/>
        </w:rPr>
        <w:t xml:space="preserve">r. poz. </w:t>
      </w:r>
      <w:r w:rsidR="00DF56D3">
        <w:rPr>
          <w:rFonts w:ascii="Tahoma" w:hAnsi="Tahoma" w:cs="Tahoma"/>
          <w:sz w:val="18"/>
          <w:szCs w:val="18"/>
        </w:rPr>
        <w:t>419</w:t>
      </w:r>
      <w:r w:rsidRPr="007A6503">
        <w:rPr>
          <w:rFonts w:ascii="Tahoma" w:hAnsi="Tahoma" w:cs="Tahoma"/>
          <w:sz w:val="18"/>
          <w:szCs w:val="18"/>
        </w:rPr>
        <w:t xml:space="preserve"> </w:t>
      </w:r>
      <w:r w:rsidR="00DF56D3">
        <w:rPr>
          <w:rFonts w:ascii="Tahoma" w:hAnsi="Tahoma" w:cs="Tahoma"/>
          <w:sz w:val="18"/>
          <w:szCs w:val="18"/>
        </w:rPr>
        <w:t>)”</w:t>
      </w:r>
      <w:r w:rsidRPr="007A6503">
        <w:rPr>
          <w:rFonts w:ascii="Tahoma" w:hAnsi="Tahoma" w:cs="Tahoma"/>
          <w:sz w:val="18"/>
          <w:szCs w:val="18"/>
        </w:rPr>
        <w:t>- zaleca się, aby były trwale, oddzielnie spięte.</w:t>
      </w:r>
    </w:p>
    <w:p w:rsidR="00DB49AF" w:rsidRPr="007A6503" w:rsidRDefault="00DB49AF" w:rsidP="00DB49AF">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B49AF" w:rsidRPr="00CB06B0"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CB06B0">
        <w:rPr>
          <w:rFonts w:ascii="Tahoma" w:hAnsi="Tahoma" w:cs="Tahoma"/>
          <w:sz w:val="18"/>
          <w:szCs w:val="18"/>
        </w:rPr>
        <w:t xml:space="preserve">Ofertę należy umieścić w zamkniętym opakowaniu, uniemożliwiającym odczytanie zawartości bez uszkodzenia tego opakowania. Opakowanie winno być oznaczone nazwą (firmą) i adresem Wykonawcy, zaadresowane na adres Zarząd Dróg Miejskich ul. Chmielna 120, 00-801 Warszawa oraz opisane </w:t>
      </w:r>
    </w:p>
    <w:p w:rsidR="00DB49AF" w:rsidRPr="00E7313D" w:rsidRDefault="00DB49AF" w:rsidP="00DB49AF">
      <w:pPr>
        <w:pStyle w:val="Akapitzlist"/>
        <w:jc w:val="both"/>
        <w:rPr>
          <w:rFonts w:ascii="Tahoma" w:hAnsi="Tahoma" w:cs="Tahoma"/>
          <w:b/>
          <w:sz w:val="18"/>
          <w:szCs w:val="18"/>
        </w:rPr>
      </w:pPr>
      <w:r w:rsidRPr="00E7313D">
        <w:rPr>
          <w:rFonts w:ascii="Tahoma" w:hAnsi="Tahoma" w:cs="Tahoma"/>
          <w:b/>
          <w:sz w:val="18"/>
          <w:szCs w:val="18"/>
        </w:rPr>
        <w:t xml:space="preserve">„Oferta na „Opracowanie projektu wykonawczego na </w:t>
      </w:r>
      <w:r w:rsidR="00DB123A">
        <w:rPr>
          <w:rFonts w:ascii="Tahoma" w:hAnsi="Tahoma" w:cs="Tahoma"/>
          <w:b/>
          <w:sz w:val="18"/>
          <w:szCs w:val="18"/>
        </w:rPr>
        <w:t>przebudowę skrzyżowania Rondo Dmowskiego</w:t>
      </w:r>
      <w:r w:rsidRPr="00E7313D">
        <w:rPr>
          <w:rFonts w:ascii="Tahoma" w:hAnsi="Tahoma" w:cs="Tahoma"/>
          <w:b/>
          <w:sz w:val="18"/>
          <w:szCs w:val="18"/>
        </w:rPr>
        <w:t>”. Nr postępowania DPZ/</w:t>
      </w:r>
      <w:r w:rsidR="00DB123A">
        <w:rPr>
          <w:rFonts w:ascii="Tahoma" w:hAnsi="Tahoma" w:cs="Tahoma"/>
          <w:b/>
          <w:sz w:val="18"/>
          <w:szCs w:val="18"/>
        </w:rPr>
        <w:t>68</w:t>
      </w:r>
      <w:r w:rsidRPr="00E7313D">
        <w:rPr>
          <w:rFonts w:ascii="Tahoma" w:hAnsi="Tahoma" w:cs="Tahoma"/>
          <w:b/>
          <w:sz w:val="18"/>
          <w:szCs w:val="18"/>
        </w:rPr>
        <w:t>/PN/</w:t>
      </w:r>
      <w:r w:rsidR="00DB123A">
        <w:rPr>
          <w:rFonts w:ascii="Tahoma" w:hAnsi="Tahoma" w:cs="Tahoma"/>
          <w:b/>
          <w:sz w:val="18"/>
          <w:szCs w:val="18"/>
        </w:rPr>
        <w:t>65</w:t>
      </w:r>
      <w:r w:rsidRPr="00E7313D">
        <w:rPr>
          <w:rFonts w:ascii="Tahoma" w:hAnsi="Tahoma" w:cs="Tahoma"/>
          <w:b/>
          <w:sz w:val="18"/>
          <w:szCs w:val="18"/>
        </w:rPr>
        <w:t>/18. Nie otwierać</w:t>
      </w:r>
      <w:r w:rsidR="00350AE9">
        <w:rPr>
          <w:rFonts w:ascii="Tahoma" w:hAnsi="Tahoma" w:cs="Tahoma"/>
          <w:b/>
          <w:sz w:val="18"/>
          <w:szCs w:val="18"/>
        </w:rPr>
        <w:t xml:space="preserve"> przed dniem 12.06.2018 </w:t>
      </w:r>
      <w:r w:rsidRPr="00E7313D">
        <w:rPr>
          <w:rFonts w:ascii="Tahoma" w:hAnsi="Tahoma" w:cs="Tahoma"/>
          <w:b/>
          <w:sz w:val="18"/>
          <w:szCs w:val="18"/>
        </w:rPr>
        <w:t xml:space="preserve">r. do godz. </w:t>
      </w:r>
      <w:r w:rsidR="00350AE9">
        <w:rPr>
          <w:rFonts w:ascii="Tahoma" w:hAnsi="Tahoma" w:cs="Tahoma"/>
          <w:b/>
          <w:sz w:val="18"/>
          <w:szCs w:val="18"/>
        </w:rPr>
        <w:t>11:00</w:t>
      </w:r>
      <w:r w:rsidRPr="00E7313D">
        <w:rPr>
          <w:rFonts w:ascii="Tahoma" w:hAnsi="Tahoma" w:cs="Tahoma"/>
          <w:b/>
          <w:sz w:val="18"/>
          <w:szCs w:val="18"/>
        </w:rPr>
        <w:t xml:space="preserve">”.                                         </w:t>
      </w: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DB49AF" w:rsidRPr="0098418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DB49AF" w:rsidRPr="00984183" w:rsidRDefault="00DB49AF" w:rsidP="00DB49AF">
      <w:pPr>
        <w:jc w:val="both"/>
        <w:rPr>
          <w:rFonts w:ascii="Tahoma" w:hAnsi="Tahoma" w:cs="Tahoma"/>
          <w:sz w:val="18"/>
          <w:szCs w:val="18"/>
        </w:rPr>
      </w:pPr>
    </w:p>
    <w:p w:rsidR="00DB49AF" w:rsidRPr="007A6503" w:rsidRDefault="00DB49AF" w:rsidP="00DB49AF">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Pzp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nr 4.</w:t>
      </w:r>
      <w:r w:rsidRPr="007A6503">
        <w:rPr>
          <w:rFonts w:ascii="Tahoma" w:hAnsi="Tahoma" w:cs="Tahoma"/>
          <w:b/>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p>
    <w:p w:rsidR="00DB49AF" w:rsidRDefault="00DB49AF" w:rsidP="00DB49AF">
      <w:pPr>
        <w:ind w:left="720"/>
        <w:jc w:val="both"/>
        <w:rPr>
          <w:rFonts w:ascii="Tahoma" w:hAnsi="Tahoma" w:cs="Tahoma"/>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Pzp, tj. w terminie 3 dni od dnia zamieszczenia na stronie internetowej Zamawiającego </w:t>
      </w:r>
      <w:r w:rsidRPr="0071470F">
        <w:rPr>
          <w:rFonts w:ascii="Tahoma" w:hAnsi="Tahoma" w:cs="Tahoma"/>
          <w:sz w:val="18"/>
          <w:szCs w:val="18"/>
          <w:u w:val="single"/>
        </w:rPr>
        <w:lastRenderedPageBreak/>
        <w:t>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DB49AF" w:rsidRDefault="00DB49AF" w:rsidP="00DB49AF">
      <w:pPr>
        <w:ind w:left="720"/>
        <w:jc w:val="both"/>
        <w:rPr>
          <w:rFonts w:ascii="Tahoma" w:hAnsi="Tahoma" w:cs="Tahoma"/>
          <w:sz w:val="18"/>
          <w:szCs w:val="18"/>
        </w:rPr>
      </w:pPr>
    </w:p>
    <w:p w:rsidR="00DB49AF" w:rsidRDefault="00DB49AF" w:rsidP="00DB49AF">
      <w:pPr>
        <w:jc w:val="both"/>
        <w:rPr>
          <w:rStyle w:val="tekstdokbold"/>
          <w:rFonts w:ascii="Tahoma" w:hAnsi="Tahoma" w:cs="Tahoma"/>
          <w:sz w:val="18"/>
          <w:szCs w:val="18"/>
          <w:highlight w:val="lightGray"/>
        </w:rPr>
      </w:pPr>
      <w:r>
        <w:rPr>
          <w:rStyle w:val="tekstdokbold"/>
          <w:rFonts w:ascii="Tahoma" w:hAnsi="Tahoma" w:cs="Tahoma"/>
          <w:sz w:val="18"/>
          <w:szCs w:val="18"/>
          <w:highlight w:val="lightGray"/>
        </w:rPr>
        <w:t>8a.         Procedura odwrócona</w:t>
      </w:r>
    </w:p>
    <w:p w:rsidR="00DB49AF" w:rsidRDefault="00DB49AF" w:rsidP="00DB49AF">
      <w:pPr>
        <w:ind w:left="709"/>
        <w:jc w:val="both"/>
        <w:rPr>
          <w:rStyle w:val="tekstdokbold"/>
          <w:rFonts w:ascii="Tahoma" w:hAnsi="Tahoma" w:cs="Tahoma"/>
          <w:b w:val="0"/>
          <w:sz w:val="18"/>
          <w:szCs w:val="18"/>
        </w:rPr>
      </w:pPr>
      <w:r>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DB49AF" w:rsidRDefault="00DB49AF" w:rsidP="00DB49AF">
      <w:pPr>
        <w:pStyle w:val="Akapitzlist"/>
        <w:spacing w:after="0" w:line="240" w:lineRule="auto"/>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10" w:name="_Toc459195128"/>
      <w:r w:rsidRPr="00242EBB">
        <w:rPr>
          <w:rFonts w:ascii="Tahoma" w:hAnsi="Tahoma" w:cs="Tahoma"/>
          <w:b/>
          <w:sz w:val="18"/>
          <w:szCs w:val="18"/>
          <w:highlight w:val="lightGray"/>
        </w:rPr>
        <w:t>Wykaz oświadczeń i dokumentów potwierdzających spełnianie warunków udziału w postępowaniu oraz brak podstaw  wykluczenia</w:t>
      </w:r>
      <w:bookmarkEnd w:id="10"/>
      <w:r w:rsidRPr="00242EBB">
        <w:rPr>
          <w:rFonts w:ascii="Tahoma" w:hAnsi="Tahoma" w:cs="Tahoma"/>
          <w:b/>
          <w:sz w:val="18"/>
          <w:szCs w:val="18"/>
          <w:highlight w:val="lightGray"/>
        </w:rPr>
        <w:t xml:space="preserve"> </w:t>
      </w:r>
    </w:p>
    <w:p w:rsidR="00DB49AF" w:rsidRPr="00984183" w:rsidRDefault="00DB49AF" w:rsidP="00DB49AF">
      <w:pPr>
        <w:ind w:left="720"/>
        <w:jc w:val="both"/>
        <w:rPr>
          <w:rFonts w:ascii="Tahoma" w:hAnsi="Tahoma" w:cs="Tahoma"/>
          <w:b/>
          <w:sz w:val="18"/>
          <w:szCs w:val="18"/>
          <w:u w:val="single"/>
        </w:rPr>
      </w:pPr>
    </w:p>
    <w:p w:rsidR="00DB49AF" w:rsidRPr="003247AC" w:rsidRDefault="00DB49AF" w:rsidP="00DB49AF">
      <w:pPr>
        <w:pStyle w:val="Akapitzlist"/>
        <w:tabs>
          <w:tab w:val="left" w:pos="720"/>
        </w:tabs>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DB49AF" w:rsidRDefault="00DB49AF" w:rsidP="00784D1C">
      <w:pPr>
        <w:pStyle w:val="Akapitzlist"/>
        <w:numPr>
          <w:ilvl w:val="1"/>
          <w:numId w:val="15"/>
        </w:numPr>
        <w:spacing w:after="0" w:line="240" w:lineRule="auto"/>
        <w:ind w:left="720" w:hanging="11"/>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DB49AF" w:rsidRPr="00984183" w:rsidRDefault="00DB49AF" w:rsidP="00DB49AF">
      <w:pPr>
        <w:ind w:left="720"/>
        <w:jc w:val="both"/>
        <w:rPr>
          <w:rFonts w:ascii="Tahoma" w:hAnsi="Tahoma" w:cs="Tahoma"/>
          <w:sz w:val="18"/>
          <w:szCs w:val="18"/>
        </w:rPr>
      </w:pPr>
    </w:p>
    <w:p w:rsidR="00DB49AF" w:rsidRPr="006913F8" w:rsidRDefault="00DB49AF" w:rsidP="00DB49AF">
      <w:pPr>
        <w:pStyle w:val="Akapitzlist"/>
        <w:numPr>
          <w:ilvl w:val="2"/>
          <w:numId w:val="16"/>
        </w:numPr>
        <w:tabs>
          <w:tab w:val="clear" w:pos="1680"/>
        </w:tabs>
        <w:spacing w:after="0" w:line="240" w:lineRule="auto"/>
        <w:ind w:left="72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06888">
        <w:rPr>
          <w:rFonts w:ascii="Tahoma" w:hAnsi="Tahoma" w:cs="Tahoma"/>
          <w:sz w:val="18"/>
          <w:szCs w:val="18"/>
          <w:u w:val="single"/>
        </w:rPr>
        <w:t xml:space="preserve">pkt </w:t>
      </w:r>
      <w:r w:rsidRPr="00B15FC7">
        <w:rPr>
          <w:rFonts w:ascii="Tahoma" w:hAnsi="Tahoma" w:cs="Tahoma"/>
          <w:sz w:val="18"/>
          <w:szCs w:val="18"/>
          <w:u w:val="single"/>
        </w:rPr>
        <w:t>7.2.1.1</w:t>
      </w:r>
      <w:r w:rsidRPr="00006888">
        <w:rPr>
          <w:rFonts w:ascii="Tahoma" w:hAnsi="Tahoma" w:cs="Tahoma"/>
          <w:sz w:val="18"/>
          <w:szCs w:val="18"/>
          <w:u w:val="single"/>
        </w:rPr>
        <w:t>.</w:t>
      </w:r>
      <w:r w:rsidRPr="00376823">
        <w:rPr>
          <w:rFonts w:ascii="Tahoma" w:hAnsi="Tahoma" w:cs="Tahoma"/>
          <w:sz w:val="18"/>
          <w:szCs w:val="18"/>
          <w:u w:val="single"/>
        </w:rPr>
        <w:t xml:space="preserve"> SIWZ</w:t>
      </w:r>
      <w:r>
        <w:rPr>
          <w:rFonts w:ascii="Tahoma" w:hAnsi="Tahoma" w:cs="Tahoma"/>
          <w:sz w:val="18"/>
          <w:szCs w:val="18"/>
        </w:rPr>
        <w:t xml:space="preserve"> - </w:t>
      </w:r>
      <w:r w:rsidRPr="00C31EC3">
        <w:rPr>
          <w:rFonts w:ascii="Tahoma" w:hAnsi="Tahoma" w:cs="Tahoma"/>
          <w:b/>
          <w:sz w:val="18"/>
          <w:szCs w:val="18"/>
        </w:rPr>
        <w:t>części sprawozdania finansowego</w:t>
      </w:r>
      <w:r w:rsidRPr="00B15FC7">
        <w:rPr>
          <w:rFonts w:ascii="Tahoma" w:hAnsi="Tahoma" w:cs="Tahoma"/>
          <w:sz w:val="18"/>
          <w:szCs w:val="18"/>
        </w:rPr>
        <w:t xml:space="preserve">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w:t>
      </w:r>
      <w:r>
        <w:rPr>
          <w:rFonts w:ascii="Tahoma" w:hAnsi="Tahoma" w:cs="Tahoma"/>
          <w:sz w:val="18"/>
          <w:szCs w:val="18"/>
        </w:rPr>
        <w:t>ci jest krótszy – za ten okres</w:t>
      </w:r>
      <w:r w:rsidRPr="00252DAF">
        <w:rPr>
          <w:rFonts w:ascii="Tahoma" w:hAnsi="Tahoma" w:cs="Tahoma"/>
          <w:b/>
          <w:sz w:val="18"/>
          <w:szCs w:val="18"/>
        </w:rPr>
        <w:t>.</w:t>
      </w:r>
      <w:r w:rsidRPr="006913F8">
        <w:rPr>
          <w:rFonts w:ascii="Tahoma" w:hAnsi="Tahoma" w:cs="Tahoma"/>
          <w:sz w:val="18"/>
          <w:szCs w:val="18"/>
        </w:rPr>
        <w:t xml:space="preserve"> </w:t>
      </w:r>
    </w:p>
    <w:p w:rsidR="00DB49AF" w:rsidRDefault="00DB49AF" w:rsidP="00DB49AF">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DB49AF" w:rsidRPr="002F4D65" w:rsidRDefault="00DB49AF" w:rsidP="00DB49AF">
      <w:pPr>
        <w:pStyle w:val="Akapitzlist"/>
        <w:spacing w:after="0" w:line="240" w:lineRule="auto"/>
        <w:ind w:hanging="40"/>
        <w:jc w:val="both"/>
        <w:rPr>
          <w:rFonts w:ascii="Tahoma" w:hAnsi="Tahoma" w:cs="Tahoma"/>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p>
    <w:p w:rsidR="00DB49AF" w:rsidRPr="00DE1E15"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b/>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 xml:space="preserve">dokumentów potwierdzających, że Wykonawca jest </w:t>
      </w:r>
      <w:r w:rsidRPr="00C31EC3">
        <w:rPr>
          <w:rFonts w:ascii="Tahoma" w:hAnsi="Tahoma" w:cs="Tahoma"/>
          <w:b/>
          <w:sz w:val="18"/>
          <w:szCs w:val="18"/>
        </w:rPr>
        <w:t>ubezpieczony od odpowiedzialności cywilnej</w:t>
      </w:r>
      <w:r w:rsidRPr="003247AC">
        <w:rPr>
          <w:rFonts w:ascii="Tahoma" w:hAnsi="Tahoma" w:cs="Tahoma"/>
          <w:sz w:val="18"/>
          <w:szCs w:val="18"/>
        </w:rPr>
        <w:t xml:space="preserve">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Pr>
          <w:rFonts w:ascii="Tahoma" w:hAnsi="Tahoma" w:cs="Tahoma"/>
          <w:sz w:val="18"/>
          <w:szCs w:val="18"/>
        </w:rPr>
        <w:t xml:space="preserve"> </w:t>
      </w:r>
      <w:r w:rsidRPr="00DE1E15">
        <w:rPr>
          <w:rFonts w:ascii="Tahoma" w:hAnsi="Tahoma" w:cs="Tahoma"/>
          <w:b/>
          <w:sz w:val="18"/>
          <w:szCs w:val="18"/>
        </w:rPr>
        <w:t>(</w:t>
      </w:r>
      <w:r w:rsidRPr="00DE1E15">
        <w:rPr>
          <w:rFonts w:ascii="Tahoma" w:hAnsi="Tahoma" w:cs="Tahoma"/>
          <w:b/>
          <w:sz w:val="18"/>
          <w:szCs w:val="18"/>
          <w:u w:val="single"/>
        </w:rPr>
        <w:t>zawierających potwierdzenie zapłaty ubezpieczenia).</w:t>
      </w:r>
    </w:p>
    <w:p w:rsidR="00DB49AF" w:rsidRPr="009B1492"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w:t>
      </w:r>
      <w:r>
        <w:rPr>
          <w:rFonts w:ascii="Tahoma" w:hAnsi="Tahoma" w:cs="Tahoma"/>
          <w:sz w:val="18"/>
          <w:szCs w:val="18"/>
          <w:u w:val="single"/>
        </w:rPr>
        <w:t>.</w:t>
      </w:r>
      <w:r w:rsidRPr="00533F20">
        <w:rPr>
          <w:rFonts w:ascii="Tahoma" w:hAnsi="Tahoma" w:cs="Tahoma"/>
          <w:sz w:val="18"/>
          <w:szCs w:val="18"/>
          <w:u w:val="single"/>
        </w:rPr>
        <w:t xml:space="preserve"> SIWZ</w:t>
      </w:r>
      <w:r w:rsidRPr="00533F20">
        <w:rPr>
          <w:rFonts w:ascii="Tahoma" w:hAnsi="Tahoma" w:cs="Tahoma"/>
          <w:sz w:val="18"/>
          <w:szCs w:val="18"/>
        </w:rPr>
        <w:t xml:space="preserve"> -</w:t>
      </w:r>
      <w:r w:rsidRPr="00984183">
        <w:rPr>
          <w:rFonts w:ascii="Tahoma" w:hAnsi="Tahoma" w:cs="Tahoma"/>
          <w:sz w:val="18"/>
          <w:szCs w:val="18"/>
        </w:rPr>
        <w:t xml:space="preserve"> </w:t>
      </w:r>
      <w:r w:rsidRPr="00C31EC3">
        <w:rPr>
          <w:rFonts w:ascii="Tahoma" w:hAnsi="Tahoma" w:cs="Tahoma"/>
          <w:b/>
          <w:sz w:val="18"/>
          <w:szCs w:val="18"/>
        </w:rPr>
        <w:t>wykazu 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r w:rsidR="00784D1C">
        <w:rPr>
          <w:rFonts w:ascii="Tahoma" w:hAnsi="Tahoma" w:cs="Tahoma"/>
          <w:b/>
          <w:sz w:val="18"/>
          <w:szCs w:val="18"/>
        </w:rPr>
        <w:t>.</w:t>
      </w:r>
    </w:p>
    <w:p w:rsidR="00DB49AF" w:rsidRPr="009B1492"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B1492">
        <w:rPr>
          <w:rFonts w:ascii="Tahoma" w:hAnsi="Tahoma" w:cs="Tahoma"/>
          <w:sz w:val="18"/>
          <w:szCs w:val="18"/>
        </w:rPr>
        <w:t>.</w:t>
      </w:r>
    </w:p>
    <w:p w:rsidR="00DB49AF" w:rsidRPr="00784D1C" w:rsidRDefault="00DB49AF" w:rsidP="00DB49AF">
      <w:pPr>
        <w:pStyle w:val="Akapitzlist"/>
        <w:numPr>
          <w:ilvl w:val="2"/>
          <w:numId w:val="16"/>
        </w:numPr>
        <w:tabs>
          <w:tab w:val="clear" w:pos="1680"/>
        </w:tabs>
        <w:spacing w:after="0" w:line="240" w:lineRule="auto"/>
        <w:ind w:left="680" w:hanging="680"/>
        <w:jc w:val="both"/>
        <w:rPr>
          <w:rFonts w:ascii="Tahoma" w:hAnsi="Tahoma" w:cs="Tahoma"/>
          <w:color w:val="FF0000"/>
          <w:sz w:val="18"/>
          <w:szCs w:val="18"/>
        </w:rPr>
      </w:pPr>
      <w:r w:rsidRPr="00784D1C">
        <w:rPr>
          <w:rFonts w:ascii="Tahoma" w:hAnsi="Tahoma" w:cs="Tahoma"/>
          <w:sz w:val="18"/>
          <w:szCs w:val="18"/>
          <w:u w:val="single"/>
        </w:rPr>
        <w:t>W celu potwierdzenia spełniania warunku o którym mowa w pkt 7.2.2.2. SIWZ</w:t>
      </w:r>
      <w:r w:rsidRPr="00784D1C">
        <w:rPr>
          <w:rFonts w:ascii="Tahoma" w:hAnsi="Tahoma" w:cs="Tahoma"/>
          <w:sz w:val="18"/>
          <w:szCs w:val="18"/>
        </w:rPr>
        <w:t xml:space="preserve"> - </w:t>
      </w:r>
      <w:r w:rsidRPr="00784D1C">
        <w:rPr>
          <w:rFonts w:ascii="Tahoma" w:hAnsi="Tahoma" w:cs="Tahoma"/>
          <w:b/>
          <w:sz w:val="18"/>
          <w:szCs w:val="18"/>
        </w:rPr>
        <w:t>wykazu osób,</w:t>
      </w:r>
      <w:r w:rsidRPr="00784D1C">
        <w:rPr>
          <w:rFonts w:ascii="Tahoma" w:hAnsi="Tahoma" w:cs="Tahoma"/>
          <w:sz w:val="18"/>
          <w:szCs w:val="18"/>
        </w:rPr>
        <w:t xml:space="preserve">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784D1C">
        <w:rPr>
          <w:rFonts w:ascii="Tahoma" w:hAnsi="Tahoma" w:cs="Tahoma"/>
          <w:b/>
          <w:sz w:val="18"/>
          <w:szCs w:val="18"/>
        </w:rPr>
        <w:t>załącznik nr 3 („Wykaz osób”)</w:t>
      </w:r>
      <w:r w:rsidR="00784D1C">
        <w:rPr>
          <w:rFonts w:ascii="Tahoma" w:hAnsi="Tahoma" w:cs="Tahoma"/>
          <w:b/>
          <w:sz w:val="18"/>
          <w:szCs w:val="18"/>
        </w:rPr>
        <w:t>.</w:t>
      </w:r>
    </w:p>
    <w:p w:rsidR="00DB49AF"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w:t>
      </w:r>
      <w:r w:rsidRPr="009904AE">
        <w:rPr>
          <w:rFonts w:ascii="Tahoma" w:hAnsi="Tahoma" w:cs="Tahoma"/>
          <w:b/>
          <w:sz w:val="18"/>
          <w:szCs w:val="18"/>
        </w:rPr>
        <w:t>odpis z właściwego rejestru lub z centralnej ewidencji i informacji o działalności gospodarczej</w:t>
      </w:r>
      <w:r w:rsidRPr="00984183">
        <w:rPr>
          <w:rFonts w:ascii="Tahoma" w:hAnsi="Tahoma" w:cs="Tahoma"/>
          <w:sz w:val="18"/>
          <w:szCs w:val="18"/>
        </w:rPr>
        <w:t xml:space="preserve">,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682470" w:rsidRPr="00984183" w:rsidRDefault="00682470" w:rsidP="00682470">
      <w:pPr>
        <w:pStyle w:val="Akapitzlist"/>
        <w:spacing w:after="0" w:line="240" w:lineRule="auto"/>
        <w:ind w:left="680"/>
        <w:jc w:val="both"/>
        <w:rPr>
          <w:rFonts w:ascii="Tahoma" w:hAnsi="Tahoma" w:cs="Tahoma"/>
          <w:sz w:val="18"/>
          <w:szCs w:val="18"/>
        </w:rPr>
      </w:pPr>
    </w:p>
    <w:p w:rsidR="00DB49AF" w:rsidRPr="003247AC"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DB49AF" w:rsidRPr="00533F20"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533F20">
        <w:rPr>
          <w:rFonts w:ascii="Tahoma" w:hAnsi="Tahoma" w:cs="Tahoma"/>
          <w:sz w:val="18"/>
          <w:szCs w:val="18"/>
        </w:rPr>
        <w:t>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w:t>
      </w:r>
      <w:r w:rsidR="00675F10">
        <w:rPr>
          <w:rFonts w:ascii="Tahoma" w:hAnsi="Tahoma" w:cs="Tahoma"/>
          <w:sz w:val="18"/>
          <w:szCs w:val="18"/>
        </w:rPr>
        <w:t xml:space="preserve">t.j. </w:t>
      </w:r>
      <w:r w:rsidRPr="00533F20">
        <w:rPr>
          <w:rFonts w:ascii="Tahoma" w:hAnsi="Tahoma" w:cs="Tahoma"/>
          <w:sz w:val="18"/>
          <w:szCs w:val="18"/>
        </w:rPr>
        <w:t>Dz. U. z 201</w:t>
      </w:r>
      <w:r w:rsidR="00675F10">
        <w:rPr>
          <w:rFonts w:ascii="Tahoma" w:hAnsi="Tahoma" w:cs="Tahoma"/>
          <w:sz w:val="18"/>
          <w:szCs w:val="18"/>
        </w:rPr>
        <w:t>7</w:t>
      </w:r>
      <w:r w:rsidRPr="00533F20">
        <w:rPr>
          <w:rFonts w:ascii="Tahoma" w:hAnsi="Tahoma" w:cs="Tahoma"/>
          <w:sz w:val="18"/>
          <w:szCs w:val="18"/>
        </w:rPr>
        <w:t xml:space="preserve"> r. poz. </w:t>
      </w:r>
      <w:r w:rsidR="00675F10">
        <w:rPr>
          <w:rFonts w:ascii="Tahoma" w:hAnsi="Tahoma" w:cs="Tahoma"/>
          <w:sz w:val="18"/>
          <w:szCs w:val="18"/>
        </w:rPr>
        <w:t>570</w:t>
      </w:r>
      <w:r w:rsidRPr="00533F20">
        <w:rPr>
          <w:rFonts w:ascii="Tahoma" w:hAnsi="Tahoma" w:cs="Tahoma"/>
          <w:sz w:val="18"/>
          <w:szCs w:val="18"/>
        </w:rPr>
        <w:t xml:space="preserve">). W takim przypadku Zamawiający pobiera samodzielnie z tych baz danych wskazane przez Wykonawcę oświadczenia lub dokumenty. </w:t>
      </w:r>
    </w:p>
    <w:p w:rsidR="00DB49AF" w:rsidRPr="00533F20" w:rsidRDefault="00DB49AF" w:rsidP="00DB49AF">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w:t>
      </w:r>
      <w:r w:rsidR="00291977">
        <w:rPr>
          <w:rFonts w:ascii="Tahoma" w:hAnsi="Tahoma" w:cs="Tahoma"/>
          <w:sz w:val="18"/>
          <w:szCs w:val="18"/>
        </w:rPr>
        <w:t>17</w:t>
      </w:r>
      <w:r w:rsidRPr="00533F20">
        <w:rPr>
          <w:rFonts w:ascii="Tahoma" w:hAnsi="Tahoma" w:cs="Tahoma"/>
          <w:sz w:val="18"/>
          <w:szCs w:val="18"/>
        </w:rPr>
        <w:t xml:space="preserve"> r. </w:t>
      </w:r>
      <w:r w:rsidR="00291977">
        <w:rPr>
          <w:rFonts w:ascii="Tahoma" w:hAnsi="Tahoma" w:cs="Tahoma"/>
          <w:sz w:val="18"/>
          <w:szCs w:val="18"/>
        </w:rPr>
        <w:t>poz. 700)</w:t>
      </w:r>
      <w:r w:rsidRPr="00533F20">
        <w:rPr>
          <w:rFonts w:ascii="Tahoma" w:hAnsi="Tahoma" w:cs="Tahoma"/>
          <w:sz w:val="18"/>
          <w:szCs w:val="18"/>
        </w:rPr>
        <w:t xml:space="preserve"> oraz wydruków z Centralnej Ewidencji i Informacji o Działalności Gospodarczej zgodnie z art. 38 ust. 4 ustawy o swobodzie działalności gospodarczej z dnia 2 lipca 2004 r. (Dz.U. z 201</w:t>
      </w:r>
      <w:r w:rsidR="00291977">
        <w:rPr>
          <w:rFonts w:ascii="Tahoma" w:hAnsi="Tahoma" w:cs="Tahoma"/>
          <w:sz w:val="18"/>
          <w:szCs w:val="18"/>
        </w:rPr>
        <w:t>7</w:t>
      </w:r>
      <w:r w:rsidRPr="00533F20">
        <w:rPr>
          <w:rFonts w:ascii="Tahoma" w:hAnsi="Tahoma" w:cs="Tahoma"/>
          <w:sz w:val="18"/>
          <w:szCs w:val="18"/>
        </w:rPr>
        <w:t xml:space="preserve"> r., poz. </w:t>
      </w:r>
      <w:r w:rsidR="00291977">
        <w:rPr>
          <w:rFonts w:ascii="Tahoma" w:hAnsi="Tahoma" w:cs="Tahoma"/>
          <w:sz w:val="18"/>
          <w:szCs w:val="18"/>
        </w:rPr>
        <w:t>2168).</w:t>
      </w:r>
    </w:p>
    <w:p w:rsidR="00DB49AF" w:rsidRPr="003F3E30"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DB49AF" w:rsidRPr="00BB68A2"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DB49AF" w:rsidRPr="00984183"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9.1.5</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DB49AF" w:rsidRPr="003F3E30" w:rsidRDefault="00DB49AF" w:rsidP="00DB49AF">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DB49AF" w:rsidRPr="00984183"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DB49AF" w:rsidRPr="00984183"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DB49AF" w:rsidRPr="003F3E30" w:rsidRDefault="00DB49AF" w:rsidP="00DB49AF">
      <w:pPr>
        <w:pStyle w:val="Akapitzlist"/>
        <w:numPr>
          <w:ilvl w:val="1"/>
          <w:numId w:val="16"/>
        </w:numPr>
        <w:tabs>
          <w:tab w:val="clear" w:pos="120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DB49AF" w:rsidRPr="003F3E30" w:rsidRDefault="00DB49AF" w:rsidP="00DB49AF">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DB49AF" w:rsidRPr="00B81702" w:rsidRDefault="00DB49AF" w:rsidP="00DB49AF">
      <w:pPr>
        <w:jc w:val="both"/>
        <w:rPr>
          <w:rFonts w:ascii="Tahoma" w:hAnsi="Tahoma" w:cs="Tahoma"/>
          <w:sz w:val="18"/>
          <w:szCs w:val="18"/>
        </w:rPr>
      </w:pPr>
    </w:p>
    <w:p w:rsidR="00DB49AF" w:rsidRPr="008E2143"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1" w:name="_Toc459195129"/>
      <w:r w:rsidRPr="008E2143">
        <w:rPr>
          <w:rFonts w:ascii="Tahoma" w:hAnsi="Tahoma" w:cs="Tahoma"/>
          <w:b/>
          <w:sz w:val="18"/>
          <w:szCs w:val="18"/>
          <w:highlight w:val="lightGray"/>
        </w:rPr>
        <w:t xml:space="preserve">Powoływanie się na zasoby </w:t>
      </w:r>
      <w:r>
        <w:rPr>
          <w:rFonts w:ascii="Tahoma" w:hAnsi="Tahoma" w:cs="Tahoma"/>
          <w:b/>
          <w:sz w:val="18"/>
          <w:szCs w:val="18"/>
          <w:highlight w:val="lightGray"/>
        </w:rPr>
        <w:t xml:space="preserve">innych </w:t>
      </w:r>
      <w:r w:rsidRPr="008E2143">
        <w:rPr>
          <w:rFonts w:ascii="Tahoma" w:hAnsi="Tahoma" w:cs="Tahoma"/>
          <w:b/>
          <w:sz w:val="18"/>
          <w:szCs w:val="18"/>
          <w:highlight w:val="lightGray"/>
        </w:rPr>
        <w:t xml:space="preserve">podmiotów </w:t>
      </w:r>
      <w:bookmarkEnd w:id="11"/>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podmiotów </w:t>
      </w:r>
      <w:r w:rsidRPr="005C7307">
        <w:rPr>
          <w:rFonts w:ascii="Tahoma" w:hAnsi="Tahoma" w:cs="Tahoma"/>
          <w:b/>
          <w:sz w:val="18"/>
          <w:szCs w:val="18"/>
        </w:rPr>
        <w:t>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DB49AF" w:rsidRPr="00984183"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DB49AF" w:rsidRPr="000B483A" w:rsidRDefault="00DB49AF" w:rsidP="00DB49AF">
      <w:pPr>
        <w:pStyle w:val="Akapitzlist"/>
        <w:numPr>
          <w:ilvl w:val="2"/>
          <w:numId w:val="17"/>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B49AF" w:rsidRPr="000B483A" w:rsidRDefault="00DB49AF" w:rsidP="00DB49AF">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DB49AF" w:rsidRPr="00984183" w:rsidRDefault="00DB49AF" w:rsidP="00DB49AF">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DB49AF" w:rsidRPr="00984183" w:rsidRDefault="00DB49AF" w:rsidP="00DB49AF">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10.1</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DB49AF" w:rsidRPr="00984183" w:rsidRDefault="00DB49AF" w:rsidP="00DB49AF">
      <w:pPr>
        <w:pStyle w:val="Tekstpodstawowy"/>
        <w:jc w:val="both"/>
        <w:rPr>
          <w:rFonts w:ascii="Tahoma" w:hAnsi="Tahoma" w:cs="Tahoma"/>
          <w:sz w:val="18"/>
          <w:szCs w:val="18"/>
        </w:rPr>
      </w:pPr>
    </w:p>
    <w:p w:rsidR="00DB49AF" w:rsidRPr="0038145E"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2" w:name="_Toc459195130"/>
      <w:r w:rsidRPr="0038145E">
        <w:rPr>
          <w:rFonts w:ascii="Tahoma" w:hAnsi="Tahoma" w:cs="Tahoma"/>
          <w:b/>
          <w:sz w:val="18"/>
          <w:szCs w:val="18"/>
          <w:highlight w:val="lightGray"/>
        </w:rPr>
        <w:t>Opis sposobu udzielania wyjaśnień treści  SIWZ</w:t>
      </w:r>
      <w:bookmarkEnd w:id="12"/>
      <w:r w:rsidRPr="0038145E">
        <w:rPr>
          <w:rFonts w:ascii="Tahoma" w:hAnsi="Tahoma" w:cs="Tahoma"/>
          <w:b/>
          <w:sz w:val="18"/>
          <w:szCs w:val="18"/>
          <w:highlight w:val="lightGray"/>
        </w:rPr>
        <w:t xml:space="preserve"> </w:t>
      </w:r>
    </w:p>
    <w:p w:rsidR="00DB49AF" w:rsidRPr="00490DD7"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w:t>
      </w:r>
      <w:r w:rsidRPr="00490DD7">
        <w:rPr>
          <w:rFonts w:ascii="Tahoma" w:hAnsi="Tahoma" w:cs="Tahoma"/>
          <w:sz w:val="18"/>
          <w:szCs w:val="18"/>
        </w:rPr>
        <w:t>internetowej (</w:t>
      </w:r>
      <w:hyperlink r:id="rId11" w:history="1">
        <w:r w:rsidRPr="00490DD7">
          <w:rPr>
            <w:rFonts w:ascii="Tahoma" w:hAnsi="Tahoma" w:cs="Tahoma"/>
            <w:sz w:val="18"/>
            <w:szCs w:val="18"/>
          </w:rPr>
          <w:t>http://www.zdm.waw.pl</w:t>
        </w:r>
      </w:hyperlink>
      <w:r w:rsidRPr="00490DD7">
        <w:rPr>
          <w:rFonts w:ascii="Tahoma" w:hAnsi="Tahoma" w:cs="Tahoma"/>
          <w:sz w:val="18"/>
          <w:szCs w:val="18"/>
        </w:rPr>
        <w:t>).</w:t>
      </w:r>
    </w:p>
    <w:p w:rsidR="00DB49AF"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DB49AF" w:rsidRPr="00984183" w:rsidRDefault="00DB49AF" w:rsidP="00DB49AF">
      <w:pPr>
        <w:ind w:left="720"/>
        <w:jc w:val="center"/>
        <w:rPr>
          <w:rFonts w:ascii="Tahoma" w:hAnsi="Tahoma" w:cs="Tahoma"/>
          <w:b/>
          <w:bCs/>
          <w:sz w:val="18"/>
          <w:szCs w:val="18"/>
        </w:rPr>
      </w:pP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DB49AF" w:rsidRPr="004E5B96"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DB49AF" w:rsidRPr="00984183"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DB49AF" w:rsidRPr="001A7903" w:rsidRDefault="00DB49AF" w:rsidP="00DB49AF">
      <w:pPr>
        <w:ind w:left="720"/>
        <w:jc w:val="center"/>
        <w:rPr>
          <w:rFonts w:ascii="Tahoma" w:hAnsi="Tahoma" w:cs="Tahoma"/>
          <w:b/>
          <w:bCs/>
          <w:sz w:val="18"/>
          <w:szCs w:val="18"/>
        </w:rPr>
      </w:pPr>
      <w:r w:rsidRPr="001A7903">
        <w:rPr>
          <w:rFonts w:ascii="Tahoma" w:hAnsi="Tahoma" w:cs="Tahoma"/>
          <w:b/>
          <w:bCs/>
          <w:sz w:val="18"/>
          <w:szCs w:val="18"/>
        </w:rPr>
        <w:t xml:space="preserve">e-mail: zzp@zdm.waw.pl                 fax: 22 890 92 11 </w:t>
      </w:r>
    </w:p>
    <w:p w:rsidR="00DB49AF" w:rsidRPr="001A7903" w:rsidRDefault="00DB49AF" w:rsidP="00DB49AF">
      <w:pPr>
        <w:ind w:left="720"/>
        <w:jc w:val="center"/>
        <w:rPr>
          <w:rFonts w:ascii="Tahoma" w:hAnsi="Tahoma" w:cs="Tahoma"/>
          <w:b/>
          <w:bCs/>
          <w:sz w:val="18"/>
          <w:szCs w:val="18"/>
        </w:rPr>
      </w:pP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lastRenderedPageBreak/>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DB49AF" w:rsidRPr="00984183"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DB49AF" w:rsidRPr="00204E28" w:rsidRDefault="00DB49AF" w:rsidP="00DB49AF">
      <w:pPr>
        <w:pStyle w:val="Akapitzlist"/>
        <w:numPr>
          <w:ilvl w:val="1"/>
          <w:numId w:val="18"/>
        </w:numPr>
        <w:tabs>
          <w:tab w:val="clear" w:pos="1200"/>
          <w:tab w:val="num" w:pos="720"/>
        </w:tabs>
        <w:spacing w:after="0" w:line="240" w:lineRule="auto"/>
        <w:ind w:left="720"/>
        <w:jc w:val="both"/>
        <w:rPr>
          <w:rFonts w:ascii="Tahoma" w:hAnsi="Tahoma" w:cs="Tahoma"/>
          <w:sz w:val="18"/>
          <w:szCs w:val="18"/>
        </w:rPr>
      </w:pPr>
      <w:r w:rsidRPr="00204E2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204E28">
        <w:rPr>
          <w:rFonts w:ascii="Tahoma" w:hAnsi="Tahoma" w:cs="Tahoma"/>
          <w:sz w:val="18"/>
          <w:szCs w:val="18"/>
        </w:rPr>
        <w:br/>
        <w:t>i informuje o tym Wykonawców, którym przekazano SIWZ oraz zamieszcza stosowną informację na stronie internetowej (</w:t>
      </w:r>
      <w:hyperlink r:id="rId12" w:history="1">
        <w:r w:rsidRPr="00204E28">
          <w:rPr>
            <w:rFonts w:ascii="Tahoma" w:hAnsi="Tahoma" w:cs="Tahoma"/>
            <w:sz w:val="18"/>
            <w:szCs w:val="18"/>
          </w:rPr>
          <w:t>http://www.zdm.waw.pl</w:t>
        </w:r>
      </w:hyperlink>
      <w:r w:rsidRPr="00204E28">
        <w:rPr>
          <w:rFonts w:ascii="Tahoma" w:hAnsi="Tahoma" w:cs="Tahoma"/>
          <w:sz w:val="18"/>
          <w:szCs w:val="18"/>
        </w:rPr>
        <w:t>).</w:t>
      </w:r>
    </w:p>
    <w:p w:rsidR="00DB49AF" w:rsidRPr="00204E28" w:rsidRDefault="00DB49AF" w:rsidP="00DB49AF">
      <w:pPr>
        <w:jc w:val="both"/>
        <w:rPr>
          <w:rStyle w:val="tekstdokbold"/>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3" w:name="_Toc459195131"/>
      <w:r w:rsidRPr="00242EBB">
        <w:rPr>
          <w:rFonts w:ascii="Tahoma" w:hAnsi="Tahoma" w:cs="Tahoma"/>
          <w:b/>
          <w:sz w:val="18"/>
          <w:szCs w:val="18"/>
          <w:highlight w:val="lightGray"/>
        </w:rPr>
        <w:t>Opis sposobu obliczenia ceny oferty</w:t>
      </w:r>
      <w:bookmarkEnd w:id="13"/>
      <w:r>
        <w:rPr>
          <w:rFonts w:ascii="Tahoma" w:hAnsi="Tahoma" w:cs="Tahoma"/>
          <w:b/>
          <w:sz w:val="18"/>
          <w:szCs w:val="18"/>
          <w:highlight w:val="lightGray"/>
        </w:rPr>
        <w:t xml:space="preserve">   </w:t>
      </w:r>
    </w:p>
    <w:p w:rsidR="00DB49AF" w:rsidRPr="003D0458" w:rsidRDefault="00DB49AF" w:rsidP="00DB49AF">
      <w:pPr>
        <w:pStyle w:val="Akapitzlist3"/>
        <w:numPr>
          <w:ilvl w:val="1"/>
          <w:numId w:val="19"/>
        </w:numPr>
        <w:tabs>
          <w:tab w:val="clear" w:pos="1440"/>
          <w:tab w:val="num" w:pos="720"/>
        </w:tabs>
        <w:ind w:left="720"/>
        <w:contextualSpacing w:val="0"/>
        <w:jc w:val="both"/>
        <w:rPr>
          <w:rFonts w:ascii="Tahoma" w:hAnsi="Tahoma" w:cs="Tahoma"/>
          <w:sz w:val="18"/>
          <w:szCs w:val="18"/>
        </w:rPr>
      </w:pPr>
      <w:r w:rsidRPr="003D0458">
        <w:rPr>
          <w:rFonts w:ascii="Tahoma" w:hAnsi="Tahoma" w:cs="Tahoma"/>
          <w:sz w:val="18"/>
          <w:szCs w:val="18"/>
        </w:rPr>
        <w:t xml:space="preserve">Cena oferty powinna zostać wyliczona przez Wykonawcę w oparciu o całkowity zakres usług przedstawiony </w:t>
      </w:r>
      <w:r>
        <w:rPr>
          <w:rFonts w:ascii="Tahoma" w:hAnsi="Tahoma" w:cs="Tahoma"/>
          <w:sz w:val="18"/>
          <w:szCs w:val="18"/>
        </w:rPr>
        <w:t>w Opisie Przedmiotu Zamówienia,</w:t>
      </w:r>
      <w:r w:rsidRPr="003D0458">
        <w:rPr>
          <w:rFonts w:ascii="Tahoma" w:hAnsi="Tahoma" w:cs="Tahoma"/>
          <w:sz w:val="18"/>
          <w:szCs w:val="18"/>
        </w:rPr>
        <w:t xml:space="preserve"> i uznaje się, że w całości pokrywa wynagrodzenie Wykonawcy, za które zobowiązuje się wykonać całość przedmiotu zamówienia. </w:t>
      </w:r>
    </w:p>
    <w:p w:rsidR="00DB49AF" w:rsidRPr="003D0458" w:rsidRDefault="00DB49AF" w:rsidP="00DB49AF">
      <w:pPr>
        <w:pStyle w:val="Akapitzlist3"/>
        <w:numPr>
          <w:ilvl w:val="1"/>
          <w:numId w:val="19"/>
        </w:numPr>
        <w:tabs>
          <w:tab w:val="clear" w:pos="1440"/>
          <w:tab w:val="num" w:pos="720"/>
        </w:tabs>
        <w:ind w:left="720"/>
        <w:contextualSpacing w:val="0"/>
        <w:jc w:val="both"/>
        <w:rPr>
          <w:rFonts w:ascii="Tahoma" w:hAnsi="Tahoma" w:cs="Tahoma"/>
          <w:sz w:val="18"/>
          <w:szCs w:val="18"/>
        </w:rPr>
      </w:pPr>
      <w:r w:rsidRPr="003D0458">
        <w:rPr>
          <w:rFonts w:ascii="Tahoma" w:hAnsi="Tahoma" w:cs="Tahoma"/>
          <w:sz w:val="18"/>
          <w:szCs w:val="18"/>
        </w:rPr>
        <w:t xml:space="preserve">Wykonawca, pod rygorem odrzucenia </w:t>
      </w:r>
      <w:r>
        <w:rPr>
          <w:rFonts w:ascii="Tahoma" w:hAnsi="Tahoma" w:cs="Tahoma"/>
          <w:sz w:val="18"/>
          <w:szCs w:val="18"/>
        </w:rPr>
        <w:t xml:space="preserve">oferty, nie może </w:t>
      </w:r>
      <w:r w:rsidRPr="003D0458">
        <w:rPr>
          <w:rFonts w:ascii="Tahoma" w:hAnsi="Tahoma" w:cs="Tahoma"/>
          <w:sz w:val="18"/>
          <w:szCs w:val="18"/>
        </w:rPr>
        <w:t>samodzielnie zmieniać, pomijać i</w:t>
      </w:r>
      <w:r>
        <w:rPr>
          <w:rFonts w:ascii="Tahoma" w:hAnsi="Tahoma" w:cs="Tahoma"/>
          <w:sz w:val="18"/>
          <w:szCs w:val="18"/>
        </w:rPr>
        <w:t xml:space="preserve"> wprowadzać dodatkowych pozycji w ofercie.</w:t>
      </w:r>
    </w:p>
    <w:p w:rsidR="00DB49AF" w:rsidRPr="001D2A20" w:rsidRDefault="00DB49AF" w:rsidP="00DB49AF">
      <w:pPr>
        <w:pStyle w:val="Akapitzlist"/>
        <w:numPr>
          <w:ilvl w:val="1"/>
          <w:numId w:val="19"/>
        </w:numPr>
        <w:tabs>
          <w:tab w:val="clear" w:pos="1440"/>
          <w:tab w:val="num" w:pos="720"/>
        </w:tabs>
        <w:spacing w:after="0" w:line="240" w:lineRule="auto"/>
        <w:ind w:left="720"/>
        <w:jc w:val="both"/>
        <w:rPr>
          <w:rFonts w:ascii="Tahoma" w:hAnsi="Tahoma" w:cs="Tahoma"/>
          <w:sz w:val="18"/>
          <w:szCs w:val="18"/>
        </w:rPr>
      </w:pPr>
      <w:r w:rsidRPr="001D2A20">
        <w:rPr>
          <w:rFonts w:ascii="Tahoma" w:hAnsi="Tahoma" w:cs="Tahoma"/>
          <w:sz w:val="18"/>
          <w:szCs w:val="18"/>
        </w:rPr>
        <w:t>Cena oferty musi obejmować całkowity koszt wykonania danej części przedmiotu zamówienia, w tym również wszelkie koszty towarzyszące wykonaniu prac.</w:t>
      </w:r>
    </w:p>
    <w:p w:rsidR="00DB49AF" w:rsidRPr="00BF65ED" w:rsidRDefault="00DB49AF" w:rsidP="00DB49AF">
      <w:pPr>
        <w:pStyle w:val="Akapitzlist"/>
        <w:numPr>
          <w:ilvl w:val="1"/>
          <w:numId w:val="19"/>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B49AF" w:rsidRPr="00BF65ED" w:rsidRDefault="00DB49AF" w:rsidP="00DB49AF">
      <w:pPr>
        <w:pStyle w:val="Akapitzlist"/>
        <w:numPr>
          <w:ilvl w:val="1"/>
          <w:numId w:val="19"/>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 xml:space="preserve">Cena oferty winna być wyrażona w złotych polskich (PLN), w złotych polskich będą prowadzone również rozliczenia pomiędzy Zamawiającym a Wykonawcą. </w:t>
      </w:r>
    </w:p>
    <w:p w:rsidR="00DB49AF" w:rsidRPr="00BF65ED" w:rsidRDefault="00DB49AF" w:rsidP="00DB49AF">
      <w:pPr>
        <w:pStyle w:val="Akapitzlist"/>
        <w:numPr>
          <w:ilvl w:val="1"/>
          <w:numId w:val="19"/>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Wszystkie wartości powinny być liczone z dokładnością do dwóch miejsc po przecinku.</w:t>
      </w:r>
    </w:p>
    <w:p w:rsidR="00DB49AF" w:rsidRPr="00BF65ED" w:rsidRDefault="00DB49AF" w:rsidP="00DB49AF">
      <w:pPr>
        <w:jc w:val="both"/>
        <w:rPr>
          <w:rStyle w:val="tekstdokbold"/>
          <w:rFonts w:ascii="Tahoma" w:hAnsi="Tahoma" w:cs="Tahoma"/>
          <w:strike/>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4" w:name="_Toc459195132"/>
      <w:r w:rsidRPr="00242EBB">
        <w:rPr>
          <w:rFonts w:ascii="Tahoma" w:hAnsi="Tahoma" w:cs="Tahoma"/>
          <w:b/>
          <w:sz w:val="18"/>
          <w:szCs w:val="18"/>
          <w:highlight w:val="lightGray"/>
        </w:rPr>
        <w:t>Miejsce i termin składania ofert</w:t>
      </w:r>
      <w:bookmarkEnd w:id="14"/>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13.1</w:t>
      </w:r>
      <w:r w:rsidRPr="00DE1E15">
        <w:rPr>
          <w:rFonts w:ascii="Tahoma" w:hAnsi="Tahoma" w:cs="Tahoma"/>
          <w:color w:val="FF0000"/>
          <w:sz w:val="18"/>
          <w:szCs w:val="18"/>
        </w:rPr>
        <w:t xml:space="preserve">.   </w:t>
      </w:r>
      <w:r w:rsidR="00954F64">
        <w:rPr>
          <w:rFonts w:ascii="Tahoma" w:hAnsi="Tahoma" w:cs="Tahoma"/>
          <w:color w:val="FF0000"/>
          <w:sz w:val="18"/>
          <w:szCs w:val="18"/>
        </w:rPr>
        <w:t xml:space="preserve"> </w:t>
      </w:r>
    </w:p>
    <w:p w:rsidR="00DB49AF" w:rsidRPr="00E7313D" w:rsidRDefault="00DB49AF" w:rsidP="00DB49AF">
      <w:pPr>
        <w:pStyle w:val="Akapitzlist"/>
        <w:numPr>
          <w:ilvl w:val="0"/>
          <w:numId w:val="18"/>
        </w:numPr>
        <w:spacing w:after="0" w:line="240" w:lineRule="auto"/>
        <w:jc w:val="both"/>
        <w:rPr>
          <w:rFonts w:ascii="Tahoma" w:hAnsi="Tahoma" w:cs="Tahoma"/>
          <w:vanish/>
          <w:sz w:val="18"/>
          <w:szCs w:val="18"/>
        </w:rPr>
      </w:pPr>
    </w:p>
    <w:p w:rsidR="00DB49AF" w:rsidRPr="00E7313D" w:rsidRDefault="00DB49AF" w:rsidP="00DB49AF">
      <w:pPr>
        <w:pStyle w:val="Akapitzlist"/>
        <w:numPr>
          <w:ilvl w:val="1"/>
          <w:numId w:val="18"/>
        </w:numPr>
        <w:spacing w:after="0" w:line="240" w:lineRule="auto"/>
        <w:ind w:left="720"/>
        <w:jc w:val="both"/>
        <w:rPr>
          <w:rFonts w:ascii="Tahoma" w:hAnsi="Tahoma" w:cs="Tahoma"/>
          <w:sz w:val="18"/>
          <w:szCs w:val="18"/>
        </w:rPr>
      </w:pPr>
      <w:r w:rsidRPr="00E7313D">
        <w:rPr>
          <w:rFonts w:ascii="Tahoma" w:hAnsi="Tahoma" w:cs="Tahoma"/>
          <w:sz w:val="18"/>
          <w:szCs w:val="18"/>
        </w:rPr>
        <w:t xml:space="preserve">Oferty powinny być złożone w siedzibie Zamawiającego w Warszawie przy ul. Chmielnej 120, Kancelaria,             </w:t>
      </w:r>
      <w:r w:rsidRPr="00E7313D">
        <w:rPr>
          <w:rFonts w:ascii="Tahoma" w:hAnsi="Tahoma" w:cs="Tahoma"/>
          <w:b/>
          <w:sz w:val="18"/>
          <w:szCs w:val="18"/>
        </w:rPr>
        <w:t xml:space="preserve">w terminie do dnia </w:t>
      </w:r>
      <w:r w:rsidR="00350AE9">
        <w:rPr>
          <w:rFonts w:ascii="Tahoma" w:hAnsi="Tahoma" w:cs="Tahoma"/>
          <w:b/>
          <w:sz w:val="18"/>
          <w:szCs w:val="18"/>
        </w:rPr>
        <w:t xml:space="preserve">12.06.2018 </w:t>
      </w:r>
      <w:r w:rsidRPr="00E7313D">
        <w:rPr>
          <w:rFonts w:ascii="Tahoma" w:hAnsi="Tahoma" w:cs="Tahoma"/>
          <w:b/>
          <w:sz w:val="18"/>
          <w:szCs w:val="18"/>
        </w:rPr>
        <w:t xml:space="preserve"> r., do godziny 10:00.</w:t>
      </w:r>
      <w:r w:rsidRPr="00E7313D">
        <w:rPr>
          <w:rFonts w:ascii="Tahoma" w:hAnsi="Tahoma" w:cs="Tahoma"/>
          <w:sz w:val="18"/>
          <w:szCs w:val="18"/>
        </w:rPr>
        <w:t xml:space="preserve"> </w:t>
      </w:r>
    </w:p>
    <w:p w:rsidR="00DB49AF" w:rsidRPr="00984183" w:rsidRDefault="00DB49AF" w:rsidP="00DB49AF">
      <w:pPr>
        <w:pStyle w:val="Akapitzlist"/>
        <w:numPr>
          <w:ilvl w:val="1"/>
          <w:numId w:val="20"/>
        </w:numPr>
        <w:tabs>
          <w:tab w:val="clear" w:pos="1200"/>
          <w:tab w:val="num" w:pos="720"/>
        </w:tabs>
        <w:spacing w:after="0" w:line="240" w:lineRule="auto"/>
        <w:ind w:left="720"/>
        <w:jc w:val="both"/>
        <w:rPr>
          <w:rFonts w:ascii="Tahoma" w:hAnsi="Tahoma" w:cs="Tahoma"/>
          <w:sz w:val="18"/>
          <w:szCs w:val="18"/>
        </w:rPr>
      </w:pPr>
      <w:r w:rsidRPr="00DE1E15">
        <w:rPr>
          <w:rFonts w:ascii="Tahoma" w:hAnsi="Tahoma" w:cs="Tahoma"/>
          <w:sz w:val="18"/>
          <w:szCs w:val="18"/>
        </w:rPr>
        <w:t>Oferta otrzymana przez Zamawiającego po terminie składania ofert, zostanie</w:t>
      </w:r>
      <w:r w:rsidRPr="00984183">
        <w:rPr>
          <w:rFonts w:ascii="Tahoma" w:hAnsi="Tahoma" w:cs="Tahoma"/>
          <w:sz w:val="18"/>
          <w:szCs w:val="18"/>
        </w:rPr>
        <w:t xml:space="preserve"> niezwłocznie zwrócona Wykonawcy.</w:t>
      </w:r>
    </w:p>
    <w:p w:rsidR="00DB49AF" w:rsidRPr="00984183" w:rsidRDefault="00DB49AF" w:rsidP="00DB49AF">
      <w:pPr>
        <w:ind w:left="708" w:hanging="708"/>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5" w:name="_Toc459195133"/>
      <w:r w:rsidRPr="00242EBB">
        <w:rPr>
          <w:rFonts w:ascii="Tahoma" w:hAnsi="Tahoma" w:cs="Tahoma"/>
          <w:b/>
          <w:sz w:val="18"/>
          <w:szCs w:val="18"/>
          <w:highlight w:val="lightGray"/>
        </w:rPr>
        <w:t>Terminy związania ofertą</w:t>
      </w:r>
      <w:bookmarkEnd w:id="15"/>
    </w:p>
    <w:p w:rsidR="00DB49AF" w:rsidRPr="0092322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DB49AF" w:rsidRPr="00E07F12" w:rsidRDefault="00DB49AF" w:rsidP="00DB49AF">
      <w:pPr>
        <w:pStyle w:val="Akapitzlist"/>
        <w:numPr>
          <w:ilvl w:val="1"/>
          <w:numId w:val="20"/>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DB49AF" w:rsidRPr="00E07F12" w:rsidRDefault="00DB49AF" w:rsidP="00DB49AF">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DB49AF" w:rsidRPr="00984183" w:rsidRDefault="00DB49AF" w:rsidP="00DB49AF">
      <w:pPr>
        <w:pStyle w:val="Tekstpodstawowy"/>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6" w:name="_Toc459195134"/>
      <w:r w:rsidRPr="00242EBB">
        <w:rPr>
          <w:rFonts w:ascii="Tahoma" w:hAnsi="Tahoma" w:cs="Tahoma"/>
          <w:b/>
          <w:sz w:val="18"/>
          <w:szCs w:val="18"/>
          <w:highlight w:val="lightGray"/>
        </w:rPr>
        <w:t>Miejsce i termin otwarcia ofert oraz ocena ofert</w:t>
      </w:r>
      <w:bookmarkEnd w:id="16"/>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15.1</w:t>
      </w:r>
      <w:r w:rsidRPr="00E7313D">
        <w:rPr>
          <w:rFonts w:ascii="Tahoma" w:hAnsi="Tahoma" w:cs="Tahoma"/>
          <w:sz w:val="18"/>
          <w:szCs w:val="18"/>
        </w:rPr>
        <w:t xml:space="preserve">.   </w:t>
      </w:r>
      <w:r w:rsidR="00E03713">
        <w:rPr>
          <w:rFonts w:ascii="Tahoma" w:hAnsi="Tahoma" w:cs="Tahoma"/>
          <w:sz w:val="18"/>
          <w:szCs w:val="18"/>
        </w:rPr>
        <w:t xml:space="preserve"> </w:t>
      </w:r>
    </w:p>
    <w:p w:rsidR="00DB49AF" w:rsidRPr="00E7313D" w:rsidRDefault="00DB49AF" w:rsidP="00E03713">
      <w:pPr>
        <w:pStyle w:val="Akapitzlist"/>
        <w:numPr>
          <w:ilvl w:val="1"/>
          <w:numId w:val="21"/>
        </w:numPr>
        <w:spacing w:after="0" w:line="240" w:lineRule="auto"/>
        <w:ind w:left="720" w:hanging="11"/>
        <w:jc w:val="both"/>
        <w:rPr>
          <w:rFonts w:ascii="Tahoma" w:hAnsi="Tahoma" w:cs="Tahoma"/>
          <w:sz w:val="18"/>
          <w:szCs w:val="18"/>
        </w:rPr>
      </w:pPr>
      <w:r w:rsidRPr="00E7313D">
        <w:rPr>
          <w:rFonts w:ascii="Tahoma" w:hAnsi="Tahoma" w:cs="Tahoma"/>
          <w:sz w:val="18"/>
          <w:szCs w:val="18"/>
        </w:rPr>
        <w:t xml:space="preserve">Otwarcie ofert nastąpi w siedzibie Zamawiającego przy ul. Chmielnej 120, w Warszawie, </w:t>
      </w:r>
      <w:r w:rsidRPr="00E7313D">
        <w:rPr>
          <w:rFonts w:ascii="Tahoma" w:hAnsi="Tahoma" w:cs="Tahoma"/>
          <w:b/>
          <w:sz w:val="18"/>
          <w:szCs w:val="18"/>
        </w:rPr>
        <w:t xml:space="preserve">w sali nr </w:t>
      </w:r>
      <w:r w:rsidR="00E03713">
        <w:rPr>
          <w:rFonts w:ascii="Tahoma" w:hAnsi="Tahoma" w:cs="Tahoma"/>
          <w:b/>
          <w:sz w:val="18"/>
          <w:szCs w:val="18"/>
        </w:rPr>
        <w:t>1</w:t>
      </w:r>
      <w:r w:rsidR="00954F64">
        <w:rPr>
          <w:rFonts w:ascii="Tahoma" w:hAnsi="Tahoma" w:cs="Tahoma"/>
          <w:sz w:val="18"/>
          <w:szCs w:val="18"/>
        </w:rPr>
        <w:t xml:space="preserve">,  </w:t>
      </w:r>
      <w:r w:rsidRPr="00E7313D">
        <w:rPr>
          <w:rFonts w:ascii="Tahoma" w:hAnsi="Tahoma" w:cs="Tahoma"/>
          <w:b/>
          <w:sz w:val="18"/>
          <w:szCs w:val="18"/>
        </w:rPr>
        <w:t xml:space="preserve">w dniu  </w:t>
      </w:r>
      <w:r w:rsidR="00350AE9">
        <w:rPr>
          <w:rFonts w:ascii="Tahoma" w:hAnsi="Tahoma" w:cs="Tahoma"/>
          <w:b/>
          <w:sz w:val="18"/>
          <w:szCs w:val="18"/>
        </w:rPr>
        <w:t xml:space="preserve">12.06.2018 </w:t>
      </w:r>
      <w:r w:rsidRPr="00E7313D">
        <w:rPr>
          <w:rFonts w:ascii="Tahoma" w:hAnsi="Tahoma" w:cs="Tahoma"/>
          <w:b/>
          <w:sz w:val="18"/>
          <w:szCs w:val="18"/>
        </w:rPr>
        <w:t xml:space="preserve"> r.,  o godz. </w:t>
      </w:r>
      <w:r w:rsidR="00350AE9">
        <w:rPr>
          <w:rFonts w:ascii="Tahoma" w:hAnsi="Tahoma" w:cs="Tahoma"/>
          <w:b/>
          <w:sz w:val="18"/>
          <w:szCs w:val="18"/>
        </w:rPr>
        <w:t>11:00</w:t>
      </w:r>
      <w:r w:rsidRPr="00E7313D">
        <w:rPr>
          <w:rFonts w:ascii="Tahoma" w:hAnsi="Tahoma" w:cs="Tahoma"/>
          <w:b/>
          <w:sz w:val="18"/>
          <w:szCs w:val="18"/>
        </w:rPr>
        <w:t>.</w:t>
      </w:r>
      <w:r w:rsidRPr="00E7313D">
        <w:rPr>
          <w:rFonts w:ascii="Tahoma" w:hAnsi="Tahoma" w:cs="Tahoma"/>
          <w:sz w:val="18"/>
          <w:szCs w:val="18"/>
        </w:rPr>
        <w:t xml:space="preserve"> </w:t>
      </w:r>
    </w:p>
    <w:p w:rsidR="00DB49AF" w:rsidRPr="00984183" w:rsidRDefault="00DB49AF" w:rsidP="00DB49AF">
      <w:pPr>
        <w:pStyle w:val="Akapitzlist"/>
        <w:numPr>
          <w:ilvl w:val="1"/>
          <w:numId w:val="22"/>
        </w:numPr>
        <w:tabs>
          <w:tab w:val="clear" w:pos="1200"/>
          <w:tab w:val="num" w:pos="720"/>
        </w:tabs>
        <w:spacing w:after="0" w:line="240" w:lineRule="auto"/>
        <w:ind w:hanging="120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DB49AF" w:rsidRPr="0098418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lastRenderedPageBreak/>
        <w:t>1) kwoty, jaką zamierza przeznaczyć na sfinansowanie zamówienia;</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DB49AF" w:rsidRPr="001744E0"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w:t>
      </w:r>
      <w:r w:rsidRPr="00B46F87">
        <w:rPr>
          <w:rFonts w:ascii="Tahoma" w:hAnsi="Tahoma" w:cs="Tahoma"/>
          <w:b/>
          <w:sz w:val="18"/>
          <w:szCs w:val="18"/>
        </w:rPr>
        <w:t>pkt 8.3</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B49AF" w:rsidRPr="001744E0" w:rsidRDefault="00DB49AF" w:rsidP="00DB49AF">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DB49AF" w:rsidRPr="0098418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DB49AF" w:rsidRPr="0098418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DB49AF" w:rsidRPr="00984183" w:rsidRDefault="00DB49AF" w:rsidP="00DB49AF">
      <w:pPr>
        <w:pStyle w:val="Akapitzlist"/>
        <w:numPr>
          <w:ilvl w:val="2"/>
          <w:numId w:val="22"/>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r. o minimalnym wynagrodzeniu za pracę (</w:t>
      </w:r>
      <w:r w:rsidR="00291977">
        <w:rPr>
          <w:rFonts w:ascii="Tahoma" w:hAnsi="Tahoma" w:cs="Tahoma"/>
          <w:sz w:val="18"/>
          <w:szCs w:val="18"/>
        </w:rPr>
        <w:t xml:space="preserve">t.j. </w:t>
      </w:r>
      <w:r w:rsidRPr="00984183">
        <w:rPr>
          <w:rFonts w:ascii="Tahoma" w:hAnsi="Tahoma" w:cs="Tahoma"/>
          <w:sz w:val="18"/>
          <w:szCs w:val="18"/>
        </w:rPr>
        <w:t>Dz.</w:t>
      </w:r>
      <w:r>
        <w:rPr>
          <w:rFonts w:ascii="Tahoma" w:hAnsi="Tahoma" w:cs="Tahoma"/>
          <w:sz w:val="18"/>
          <w:szCs w:val="18"/>
        </w:rPr>
        <w:t xml:space="preserve"> </w:t>
      </w:r>
      <w:r w:rsidRPr="00984183">
        <w:rPr>
          <w:rFonts w:ascii="Tahoma" w:hAnsi="Tahoma" w:cs="Tahoma"/>
          <w:sz w:val="18"/>
          <w:szCs w:val="18"/>
        </w:rPr>
        <w:t xml:space="preserve">U. </w:t>
      </w:r>
      <w:r>
        <w:rPr>
          <w:rFonts w:ascii="Tahoma" w:hAnsi="Tahoma" w:cs="Tahoma"/>
          <w:sz w:val="18"/>
          <w:szCs w:val="18"/>
        </w:rPr>
        <w:t>z</w:t>
      </w:r>
      <w:r w:rsidRPr="00984183">
        <w:rPr>
          <w:rFonts w:ascii="Tahoma" w:hAnsi="Tahoma" w:cs="Tahoma"/>
          <w:sz w:val="18"/>
          <w:szCs w:val="18"/>
        </w:rPr>
        <w:t xml:space="preserve"> </w:t>
      </w:r>
      <w:r>
        <w:rPr>
          <w:rFonts w:ascii="Tahoma" w:hAnsi="Tahoma" w:cs="Tahoma"/>
          <w:sz w:val="18"/>
          <w:szCs w:val="18"/>
        </w:rPr>
        <w:t>2017 r. poz. 847</w:t>
      </w:r>
      <w:r w:rsidRPr="00984183">
        <w:rPr>
          <w:rFonts w:ascii="Tahoma" w:hAnsi="Tahoma" w:cs="Tahoma"/>
          <w:sz w:val="18"/>
          <w:szCs w:val="18"/>
        </w:rPr>
        <w:t>);</w:t>
      </w:r>
    </w:p>
    <w:p w:rsidR="00DB49AF" w:rsidRPr="0098418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DB49AF" w:rsidRPr="0098418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DB49AF" w:rsidRPr="0098418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DB49AF" w:rsidRPr="0098418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DB49AF" w:rsidRPr="0098418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DB49AF" w:rsidRPr="0098418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DB49AF" w:rsidRPr="00984183" w:rsidRDefault="00DB49AF" w:rsidP="00DB49AF">
      <w:pPr>
        <w:pStyle w:val="Akapitzlist"/>
        <w:numPr>
          <w:ilvl w:val="2"/>
          <w:numId w:val="22"/>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DB49AF" w:rsidRPr="00984183" w:rsidRDefault="00DB49AF" w:rsidP="00DB49AF">
      <w:pPr>
        <w:pStyle w:val="Akapitzlist"/>
        <w:numPr>
          <w:ilvl w:val="1"/>
          <w:numId w:val="22"/>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Pr>
          <w:rFonts w:ascii="Tahoma" w:hAnsi="Tahoma" w:cs="Tahoma"/>
          <w:sz w:val="18"/>
          <w:szCs w:val="18"/>
        </w:rPr>
        <w:t>.</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DB49AF" w:rsidRPr="00984183" w:rsidRDefault="00DB49AF" w:rsidP="00DB49AF">
      <w:pPr>
        <w:pStyle w:val="Akapitzlist"/>
        <w:numPr>
          <w:ilvl w:val="1"/>
          <w:numId w:val="22"/>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DB49AF" w:rsidRPr="0098418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DB49AF" w:rsidRPr="00FF2A6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DB49AF" w:rsidRPr="00FF2A6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DB49AF" w:rsidRPr="00FF2A6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DB49AF" w:rsidRPr="00984183" w:rsidRDefault="00DB49AF" w:rsidP="00DB49AF">
      <w:pPr>
        <w:pStyle w:val="Akapitzlist"/>
        <w:numPr>
          <w:ilvl w:val="1"/>
          <w:numId w:val="22"/>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DB49AF" w:rsidRPr="0098418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wyborze najkorzystniejszej oferty, podając nazwę albo imię i nazwisko, siedzibę albo miejsce zamieszkania i adres, jeżeli jest miejscem wykonywania działalności Wykonawcy, którego ofertę wybrano, oraz nazwy albo </w:t>
      </w:r>
      <w:r w:rsidRPr="00984183">
        <w:rPr>
          <w:rFonts w:ascii="Tahoma" w:hAnsi="Tahoma" w:cs="Tahoma"/>
          <w:sz w:val="18"/>
          <w:szCs w:val="18"/>
        </w:rPr>
        <w:lastRenderedPageBreak/>
        <w:t>imiona i nazwiska, siedziby albo miejsca zamieszkania i adresy, jeżeli są miejscami wykonywania działalności Wykonawców, którzy złożyli oferty, a także punktację przyznaną ofertom w każdym kryterium oceny ofert i łączną punktację,</w:t>
      </w:r>
    </w:p>
    <w:p w:rsidR="00DB49AF" w:rsidRPr="00984183" w:rsidRDefault="00DB49AF" w:rsidP="00DB49AF">
      <w:pPr>
        <w:pStyle w:val="Akapitzlist"/>
        <w:numPr>
          <w:ilvl w:val="2"/>
          <w:numId w:val="22"/>
        </w:numPr>
        <w:tabs>
          <w:tab w:val="clear" w:pos="1680"/>
          <w:tab w:val="num" w:pos="720"/>
        </w:tabs>
        <w:spacing w:after="0" w:line="240" w:lineRule="auto"/>
        <w:ind w:left="480" w:hanging="480"/>
        <w:jc w:val="both"/>
        <w:rPr>
          <w:rFonts w:ascii="Tahoma" w:hAnsi="Tahoma" w:cs="Tahoma"/>
          <w:sz w:val="18"/>
          <w:szCs w:val="18"/>
        </w:rPr>
      </w:pPr>
      <w:r w:rsidRPr="00984183">
        <w:rPr>
          <w:rFonts w:ascii="Tahoma" w:hAnsi="Tahoma" w:cs="Tahoma"/>
          <w:sz w:val="18"/>
          <w:szCs w:val="18"/>
        </w:rPr>
        <w:t>Wykonawcach, którzy zostali wykluczeni,</w:t>
      </w:r>
    </w:p>
    <w:p w:rsidR="00DB49AF" w:rsidRPr="00984183"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DB49AF" w:rsidRPr="00984183"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DB49AF" w:rsidRPr="00F31F72" w:rsidRDefault="00DB49AF" w:rsidP="00DB49AF">
      <w:pPr>
        <w:pStyle w:val="Akapitzlist"/>
        <w:numPr>
          <w:ilvl w:val="2"/>
          <w:numId w:val="22"/>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r>
        <w:rPr>
          <w:rFonts w:ascii="Tahoma" w:hAnsi="Tahoma" w:cs="Tahoma"/>
          <w:sz w:val="18"/>
          <w:szCs w:val="18"/>
        </w:rPr>
        <w:t xml:space="preserve"> </w:t>
      </w:r>
      <w:r w:rsidRPr="00F31F72">
        <w:rPr>
          <w:rFonts w:ascii="Tahoma" w:hAnsi="Tahoma" w:cs="Tahoma"/>
          <w:sz w:val="18"/>
          <w:szCs w:val="18"/>
        </w:rPr>
        <w:t>– podając uzasadnienie faktyczne i prawne.</w:t>
      </w:r>
    </w:p>
    <w:p w:rsidR="00DB49AF" w:rsidRPr="0098418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DB49AF" w:rsidRPr="002B08B4"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 xml:space="preserve">formacje, </w:t>
      </w:r>
      <w:r w:rsidRPr="002B08B4">
        <w:rPr>
          <w:rFonts w:ascii="Tahoma" w:hAnsi="Tahoma" w:cs="Tahoma"/>
          <w:sz w:val="18"/>
          <w:szCs w:val="18"/>
        </w:rPr>
        <w:t>o których mowa w 15.12.1 i 15.12.4 Zamawiający zamieści na stronie internetowej (</w:t>
      </w:r>
      <w:hyperlink r:id="rId13" w:history="1">
        <w:r w:rsidRPr="002B08B4">
          <w:rPr>
            <w:rFonts w:ascii="Tahoma" w:hAnsi="Tahoma" w:cs="Tahoma"/>
            <w:sz w:val="18"/>
            <w:szCs w:val="18"/>
          </w:rPr>
          <w:t>http://www.zdm.waw.pl</w:t>
        </w:r>
      </w:hyperlink>
      <w:r w:rsidRPr="002B08B4">
        <w:rPr>
          <w:rFonts w:ascii="Tahoma" w:hAnsi="Tahoma" w:cs="Tahoma"/>
          <w:sz w:val="18"/>
          <w:szCs w:val="18"/>
        </w:rPr>
        <w:t>).</w:t>
      </w:r>
    </w:p>
    <w:p w:rsidR="00DB49AF" w:rsidRPr="00984183" w:rsidRDefault="00DB49AF" w:rsidP="00DB49AF">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DB49AF" w:rsidRPr="00984183" w:rsidRDefault="00DB49AF" w:rsidP="00DB49AF">
      <w:pPr>
        <w:ind w:left="720" w:hanging="720"/>
        <w:jc w:val="both"/>
        <w:rPr>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7" w:name="_Toc459195135"/>
      <w:r w:rsidRPr="00242EBB">
        <w:rPr>
          <w:rFonts w:ascii="Tahoma" w:hAnsi="Tahoma" w:cs="Tahoma"/>
          <w:b/>
          <w:sz w:val="18"/>
          <w:szCs w:val="18"/>
          <w:highlight w:val="lightGray"/>
        </w:rPr>
        <w:t>Opis kryteriów oceny ofert oraz aukcja elektroniczna</w:t>
      </w:r>
      <w:bookmarkEnd w:id="17"/>
      <w:r w:rsidRPr="00242EBB">
        <w:rPr>
          <w:rFonts w:ascii="Tahoma" w:hAnsi="Tahoma" w:cs="Tahoma"/>
          <w:b/>
          <w:sz w:val="18"/>
          <w:szCs w:val="18"/>
          <w:highlight w:val="lightGray"/>
        </w:rPr>
        <w:t xml:space="preserve"> </w:t>
      </w:r>
    </w:p>
    <w:p w:rsidR="00DB49AF"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 </w:t>
      </w:r>
    </w:p>
    <w:p w:rsidR="00DB49AF" w:rsidRPr="005127C3"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16.1. </w:t>
      </w:r>
      <w:r w:rsidRPr="005127C3">
        <w:rPr>
          <w:rFonts w:ascii="Tahoma" w:hAnsi="Tahoma" w:cs="Tahoma"/>
          <w:sz w:val="18"/>
          <w:szCs w:val="18"/>
        </w:rPr>
        <w:t>Przy wyborze najkorzystniejszej oferty</w:t>
      </w:r>
      <w:r>
        <w:rPr>
          <w:rFonts w:ascii="Tahoma" w:hAnsi="Tahoma" w:cs="Tahoma"/>
          <w:sz w:val="18"/>
          <w:szCs w:val="18"/>
        </w:rPr>
        <w:t xml:space="preserve"> (dla każdej części)</w:t>
      </w:r>
      <w:r w:rsidRPr="005127C3">
        <w:rPr>
          <w:rFonts w:ascii="Tahoma" w:hAnsi="Tahoma" w:cs="Tahoma"/>
          <w:sz w:val="18"/>
          <w:szCs w:val="18"/>
        </w:rPr>
        <w:t xml:space="preserve">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DB49AF" w:rsidRDefault="00DB49AF" w:rsidP="00DB49AF">
      <w:pPr>
        <w:pStyle w:val="Akapitzlist"/>
        <w:spacing w:after="0" w:line="240" w:lineRule="auto"/>
        <w:jc w:val="both"/>
        <w:rPr>
          <w:rFonts w:ascii="Tahoma" w:hAnsi="Tahoma" w:cs="Tahoma"/>
          <w:b/>
          <w:sz w:val="18"/>
          <w:szCs w:val="18"/>
        </w:rPr>
      </w:pPr>
      <w:r w:rsidRPr="00815A93">
        <w:rPr>
          <w:rFonts w:ascii="Tahoma" w:hAnsi="Tahoma" w:cs="Tahoma"/>
          <w:b/>
          <w:sz w:val="18"/>
          <w:szCs w:val="18"/>
        </w:rPr>
        <w:t>-</w:t>
      </w:r>
      <w:r>
        <w:rPr>
          <w:rFonts w:ascii="Tahoma" w:hAnsi="Tahoma" w:cs="Tahoma"/>
          <w:sz w:val="18"/>
          <w:szCs w:val="18"/>
        </w:rPr>
        <w:t xml:space="preserve"> </w:t>
      </w:r>
      <w:r w:rsidRPr="00815A93">
        <w:rPr>
          <w:rFonts w:ascii="Tahoma" w:hAnsi="Tahoma" w:cs="Tahoma"/>
          <w:b/>
          <w:sz w:val="18"/>
          <w:szCs w:val="18"/>
        </w:rPr>
        <w:t xml:space="preserve">cena ofertowa brutto: 60%  </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 wykonanie komputerowej symulacji ruchu drogowego: 20%</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 tygodniowe raporty o stanie zaawansowania prac projektowych: 10%</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 zapewnienie stałego dostępu do wersji elektronicznej dokumentacji projektowej za pomocą serwera ze zdalnym dostępem dla Zamawiającego (tzw. „chmura”): 10%</w:t>
      </w:r>
    </w:p>
    <w:p w:rsidR="00DB49AF" w:rsidRPr="00815A93" w:rsidRDefault="00DB49AF" w:rsidP="00DB49AF">
      <w:pPr>
        <w:pStyle w:val="Akapitzlist"/>
        <w:spacing w:after="0" w:line="240" w:lineRule="auto"/>
        <w:jc w:val="both"/>
        <w:rPr>
          <w:rFonts w:ascii="Tahoma" w:hAnsi="Tahoma" w:cs="Tahoma"/>
          <w:b/>
          <w:sz w:val="18"/>
          <w:szCs w:val="18"/>
        </w:rPr>
      </w:pPr>
    </w:p>
    <w:p w:rsidR="00DB49AF"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16.2. </w:t>
      </w: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DB49AF" w:rsidRDefault="00DB49AF" w:rsidP="00DB49AF">
      <w:pPr>
        <w:pStyle w:val="Akapitzlist"/>
        <w:spacing w:after="0" w:line="240" w:lineRule="auto"/>
        <w:ind w:left="0"/>
        <w:jc w:val="both"/>
        <w:rPr>
          <w:rFonts w:ascii="Tahoma" w:hAnsi="Tahoma" w:cs="Tahoma"/>
          <w:sz w:val="18"/>
          <w:szCs w:val="18"/>
        </w:rPr>
      </w:pPr>
    </w:p>
    <w:p w:rsidR="00DB49AF" w:rsidRPr="00D139A9" w:rsidRDefault="00DB49AF" w:rsidP="00DB49AF">
      <w:pPr>
        <w:pStyle w:val="Akapitzlist"/>
        <w:spacing w:after="0" w:line="240" w:lineRule="auto"/>
        <w:ind w:left="0"/>
        <w:jc w:val="both"/>
        <w:rPr>
          <w:rFonts w:ascii="Tahoma" w:hAnsi="Tahoma" w:cs="Tahoma"/>
          <w:sz w:val="18"/>
          <w:szCs w:val="18"/>
          <w:u w:val="single"/>
        </w:rPr>
      </w:pPr>
      <w:r>
        <w:rPr>
          <w:rFonts w:ascii="Tahoma" w:hAnsi="Tahoma" w:cs="Tahoma"/>
          <w:sz w:val="18"/>
          <w:szCs w:val="18"/>
        </w:rPr>
        <w:t xml:space="preserve">           16.2.1.</w:t>
      </w:r>
      <w:r w:rsidRPr="00D139A9">
        <w:rPr>
          <w:rFonts w:ascii="Tahoma" w:hAnsi="Tahoma" w:cs="Tahoma"/>
          <w:sz w:val="18"/>
          <w:szCs w:val="18"/>
          <w:u w:val="single"/>
        </w:rPr>
        <w:t>W zakresie kryterium „</w:t>
      </w:r>
      <w:r w:rsidRPr="00D139A9">
        <w:rPr>
          <w:rFonts w:ascii="Tahoma" w:hAnsi="Tahoma" w:cs="Tahoma"/>
          <w:b/>
          <w:sz w:val="18"/>
          <w:szCs w:val="18"/>
          <w:u w:val="single"/>
        </w:rPr>
        <w:t>cena ofertowa brutto”</w:t>
      </w:r>
      <w:r w:rsidRPr="00D139A9">
        <w:rPr>
          <w:rFonts w:ascii="Tahoma" w:hAnsi="Tahoma" w:cs="Tahoma"/>
          <w:sz w:val="18"/>
          <w:szCs w:val="18"/>
          <w:u w:val="single"/>
        </w:rPr>
        <w:t xml:space="preserve"> oferta może uzyskać maksymalnie 60 punktów.</w:t>
      </w:r>
    </w:p>
    <w:p w:rsidR="00DB49AF" w:rsidRPr="00165D52" w:rsidRDefault="00DB49AF" w:rsidP="00DB49AF">
      <w:pPr>
        <w:pStyle w:val="Akapitzlist"/>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DB49AF" w:rsidRPr="00165D52" w:rsidRDefault="00DB49AF" w:rsidP="00DB49AF">
      <w:pPr>
        <w:rPr>
          <w:rStyle w:val="tekstdokbold"/>
          <w:rFonts w:ascii="Tahoma" w:hAnsi="Tahoma" w:cs="Tahoma"/>
          <w:b w:val="0"/>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rsidR="00DB49AF" w:rsidRPr="00AF1512" w:rsidRDefault="00DB49AF" w:rsidP="00DB49AF">
      <w:pPr>
        <w:ind w:left="708" w:firstLine="708"/>
        <w:rPr>
          <w:rStyle w:val="tekstdokbold"/>
          <w:rFonts w:ascii="Tahoma" w:hAnsi="Tahoma" w:cs="Tahoma"/>
          <w:sz w:val="18"/>
          <w:szCs w:val="18"/>
        </w:rPr>
      </w:pPr>
      <w:r>
        <w:rPr>
          <w:rStyle w:val="tekstdokbold"/>
          <w:rFonts w:ascii="Tahoma" w:hAnsi="Tahoma" w:cs="Tahoma"/>
          <w:sz w:val="18"/>
          <w:szCs w:val="18"/>
        </w:rPr>
        <w:t xml:space="preserve">        Cn</w:t>
      </w:r>
    </w:p>
    <w:p w:rsidR="00DB49AF" w:rsidRPr="00984183" w:rsidRDefault="00DB49AF" w:rsidP="00DB49AF">
      <w:pPr>
        <w:rPr>
          <w:rStyle w:val="tekstdokbold"/>
          <w:rFonts w:ascii="Tahoma" w:hAnsi="Tahoma" w:cs="Tahoma"/>
          <w:sz w:val="18"/>
          <w:szCs w:val="18"/>
        </w:rPr>
      </w:pPr>
      <w:r w:rsidRPr="00AF1512">
        <w:rPr>
          <w:rStyle w:val="tekstdokbold"/>
          <w:rFonts w:ascii="Tahoma" w:hAnsi="Tahoma" w:cs="Tahoma"/>
          <w:b w:val="0"/>
          <w:sz w:val="18"/>
          <w:szCs w:val="18"/>
        </w:rPr>
        <w:tab/>
        <w:t xml:space="preserve">     </w:t>
      </w:r>
      <w:r>
        <w:rPr>
          <w:rStyle w:val="tekstdokbold"/>
          <w:rFonts w:ascii="Tahoma" w:hAnsi="Tahoma" w:cs="Tahoma"/>
          <w:sz w:val="18"/>
          <w:szCs w:val="18"/>
        </w:rPr>
        <w:t xml:space="preserve">        C=  </w:t>
      </w:r>
      <w:r w:rsidRPr="00AF1512">
        <w:rPr>
          <w:rStyle w:val="tekstdokbold"/>
          <w:rFonts w:ascii="Tahoma" w:hAnsi="Tahoma" w:cs="Tahoma"/>
          <w:sz w:val="18"/>
          <w:szCs w:val="18"/>
        </w:rPr>
        <w:t xml:space="preserve">----------- x </w:t>
      </w:r>
      <w:r>
        <w:rPr>
          <w:rStyle w:val="tekstdokbold"/>
          <w:rFonts w:ascii="Tahoma" w:hAnsi="Tahoma" w:cs="Tahoma"/>
          <w:sz w:val="18"/>
          <w:szCs w:val="18"/>
        </w:rPr>
        <w:t xml:space="preserve">60% = </w:t>
      </w:r>
      <w:r w:rsidRPr="00AF1512">
        <w:rPr>
          <w:rStyle w:val="tekstdokbold"/>
          <w:rFonts w:ascii="Tahoma" w:hAnsi="Tahoma" w:cs="Tahoma"/>
          <w:sz w:val="18"/>
          <w:szCs w:val="18"/>
        </w:rPr>
        <w:t>60 pkt</w:t>
      </w:r>
      <w:r w:rsidRPr="00984183">
        <w:rPr>
          <w:rStyle w:val="tekstdokbold"/>
          <w:rFonts w:ascii="Tahoma" w:hAnsi="Tahoma" w:cs="Tahoma"/>
          <w:sz w:val="18"/>
          <w:szCs w:val="18"/>
        </w:rPr>
        <w:t xml:space="preserve"> </w:t>
      </w:r>
    </w:p>
    <w:p w:rsidR="00DB49AF" w:rsidRDefault="00DB49AF" w:rsidP="00DB49AF">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r>
      <w:r>
        <w:rPr>
          <w:rStyle w:val="tekstdokbold"/>
          <w:rFonts w:ascii="Tahoma" w:hAnsi="Tahoma" w:cs="Tahoma"/>
          <w:sz w:val="18"/>
          <w:szCs w:val="18"/>
        </w:rPr>
        <w:t xml:space="preserve">        Cb</w:t>
      </w:r>
    </w:p>
    <w:p w:rsidR="00DB49AF" w:rsidRDefault="00DB49AF" w:rsidP="00DB49AF">
      <w:pPr>
        <w:rPr>
          <w:rStyle w:val="tekstdokbold"/>
          <w:rFonts w:ascii="Tahoma" w:hAnsi="Tahoma" w:cs="Tahoma"/>
          <w:sz w:val="18"/>
          <w:szCs w:val="18"/>
        </w:rPr>
      </w:pPr>
    </w:p>
    <w:p w:rsidR="00DB49AF" w:rsidRPr="00A6276C" w:rsidRDefault="00DB49AF" w:rsidP="00DB49AF">
      <w:pPr>
        <w:pStyle w:val="Tekstpodstawowywcity21"/>
        <w:ind w:left="357" w:firstLine="6"/>
        <w:rPr>
          <w:rFonts w:ascii="Tahoma" w:hAnsi="Tahoma" w:cs="Tahoma"/>
          <w:sz w:val="18"/>
          <w:szCs w:val="18"/>
        </w:rPr>
      </w:pPr>
      <w:r>
        <w:rPr>
          <w:rFonts w:ascii="Tahoma" w:hAnsi="Tahoma" w:cs="Tahoma"/>
          <w:sz w:val="18"/>
          <w:szCs w:val="18"/>
        </w:rPr>
        <w:t xml:space="preserve">     </w:t>
      </w:r>
      <w:r w:rsidRPr="00A6276C">
        <w:rPr>
          <w:rFonts w:ascii="Tahoma" w:hAnsi="Tahoma" w:cs="Tahoma"/>
          <w:sz w:val="18"/>
          <w:szCs w:val="18"/>
        </w:rPr>
        <w:t xml:space="preserve">gdzie: </w:t>
      </w:r>
      <w:r w:rsidRPr="00A6276C">
        <w:rPr>
          <w:rFonts w:ascii="Tahoma" w:hAnsi="Tahoma" w:cs="Tahoma"/>
          <w:b/>
          <w:sz w:val="18"/>
          <w:szCs w:val="18"/>
        </w:rPr>
        <w:t>Cn</w:t>
      </w:r>
      <w:r w:rsidRPr="00A6276C">
        <w:rPr>
          <w:rFonts w:ascii="Tahoma" w:hAnsi="Tahoma" w:cs="Tahoma"/>
          <w:sz w:val="18"/>
          <w:szCs w:val="18"/>
        </w:rPr>
        <w:t xml:space="preserve"> – cena brutto najniższa za realizację przedmiotu zamówienia, </w:t>
      </w:r>
    </w:p>
    <w:p w:rsidR="00DB49AF" w:rsidRPr="00A6276C" w:rsidRDefault="00DB49AF" w:rsidP="00DB49AF">
      <w:pPr>
        <w:pStyle w:val="Tekstpodstawowywcity21"/>
        <w:ind w:left="357" w:firstLine="6"/>
        <w:rPr>
          <w:rFonts w:ascii="Tahoma" w:hAnsi="Tahoma" w:cs="Tahoma"/>
          <w:sz w:val="18"/>
          <w:szCs w:val="18"/>
        </w:rPr>
      </w:pPr>
      <w:r w:rsidRPr="00A6276C">
        <w:rPr>
          <w:rFonts w:ascii="Tahoma" w:hAnsi="Tahoma" w:cs="Tahoma"/>
          <w:sz w:val="18"/>
          <w:szCs w:val="18"/>
        </w:rPr>
        <w:t xml:space="preserve">     </w:t>
      </w:r>
      <w:r>
        <w:rPr>
          <w:rFonts w:ascii="Tahoma" w:hAnsi="Tahoma" w:cs="Tahoma"/>
          <w:sz w:val="18"/>
          <w:szCs w:val="18"/>
        </w:rPr>
        <w:t xml:space="preserve">          </w:t>
      </w:r>
      <w:r w:rsidRPr="00A6276C">
        <w:rPr>
          <w:rFonts w:ascii="Tahoma" w:hAnsi="Tahoma" w:cs="Tahoma"/>
          <w:b/>
          <w:sz w:val="18"/>
          <w:szCs w:val="18"/>
        </w:rPr>
        <w:t>Cb</w:t>
      </w:r>
      <w:r w:rsidRPr="00A6276C">
        <w:rPr>
          <w:rFonts w:ascii="Tahoma" w:hAnsi="Tahoma" w:cs="Tahoma"/>
          <w:sz w:val="18"/>
          <w:szCs w:val="18"/>
        </w:rPr>
        <w:t xml:space="preserve"> – cena brutto badana za realizację przedmiotu zamówienia.</w:t>
      </w:r>
    </w:p>
    <w:p w:rsidR="00DB49AF" w:rsidRDefault="00DB49AF" w:rsidP="00DB49AF">
      <w:pPr>
        <w:ind w:firstLine="680"/>
        <w:rPr>
          <w:rStyle w:val="tekstdokbold"/>
          <w:rFonts w:ascii="Tahoma" w:hAnsi="Tahoma" w:cs="Tahoma"/>
          <w:b w:val="0"/>
          <w:sz w:val="18"/>
          <w:szCs w:val="18"/>
        </w:rPr>
      </w:pPr>
      <w:r>
        <w:rPr>
          <w:rFonts w:ascii="Tahoma" w:hAnsi="Tahoma" w:cs="Tahoma"/>
          <w:sz w:val="18"/>
          <w:szCs w:val="18"/>
        </w:rPr>
        <w:t xml:space="preserve">    </w:t>
      </w:r>
      <w:r w:rsidRPr="00984183">
        <w:rPr>
          <w:rStyle w:val="tekstdokbold"/>
          <w:rFonts w:ascii="Tahoma" w:hAnsi="Tahoma" w:cs="Tahoma"/>
          <w:b w:val="0"/>
          <w:sz w:val="18"/>
          <w:szCs w:val="18"/>
        </w:rPr>
        <w:tab/>
      </w:r>
    </w:p>
    <w:p w:rsidR="00DB49AF" w:rsidRPr="00984183" w:rsidRDefault="00DB49AF" w:rsidP="00DB49AF">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DB49AF" w:rsidRPr="00984183" w:rsidRDefault="00DB49AF" w:rsidP="00DB49AF">
      <w:pPr>
        <w:rPr>
          <w:rStyle w:val="tekstdokbold"/>
          <w:rFonts w:ascii="Tahoma" w:hAnsi="Tahoma" w:cs="Tahoma"/>
          <w:b w:val="0"/>
          <w:sz w:val="18"/>
          <w:szCs w:val="18"/>
        </w:rPr>
      </w:pPr>
    </w:p>
    <w:p w:rsidR="00DB49AF" w:rsidRDefault="00DB49AF" w:rsidP="00DB49AF">
      <w:pPr>
        <w:pStyle w:val="Akapitzlist"/>
        <w:spacing w:after="0" w:line="240" w:lineRule="auto"/>
        <w:jc w:val="both"/>
        <w:rPr>
          <w:rStyle w:val="tekstdokbold"/>
          <w:rFonts w:ascii="Tahoma" w:hAnsi="Tahoma" w:cs="Tahoma"/>
          <w:b w:val="0"/>
          <w:sz w:val="18"/>
          <w:szCs w:val="18"/>
        </w:rPr>
      </w:pPr>
      <w:r w:rsidRPr="00F81199">
        <w:rPr>
          <w:rFonts w:ascii="Tahoma" w:hAnsi="Tahoma" w:cs="Tahoma"/>
          <w:sz w:val="18"/>
          <w:szCs w:val="18"/>
        </w:rPr>
        <w:t>16.2.2.</w:t>
      </w:r>
      <w:r>
        <w:rPr>
          <w:rFonts w:ascii="Tahoma" w:hAnsi="Tahoma" w:cs="Tahoma"/>
          <w:sz w:val="18"/>
          <w:szCs w:val="18"/>
          <w:u w:val="single"/>
        </w:rPr>
        <w:t xml:space="preserve"> </w:t>
      </w:r>
      <w:r w:rsidRPr="00AB19DF">
        <w:rPr>
          <w:rFonts w:ascii="Tahoma" w:hAnsi="Tahoma" w:cs="Tahoma"/>
          <w:sz w:val="18"/>
          <w:szCs w:val="18"/>
        </w:rPr>
        <w:t xml:space="preserve">W zakresie kryterium </w:t>
      </w:r>
      <w:r w:rsidRPr="00AB19DF">
        <w:rPr>
          <w:rFonts w:ascii="Tahoma" w:hAnsi="Tahoma" w:cs="Tahoma"/>
          <w:b/>
          <w:sz w:val="18"/>
          <w:szCs w:val="18"/>
        </w:rPr>
        <w:t>„wykonanie komputerowej symulacji ruchu drogowego”</w:t>
      </w:r>
      <w:r w:rsidRPr="00AB19DF">
        <w:rPr>
          <w:rFonts w:ascii="Tahoma" w:hAnsi="Tahoma" w:cs="Tahoma"/>
          <w:sz w:val="18"/>
          <w:szCs w:val="18"/>
        </w:rPr>
        <w:t xml:space="preserve"> oferta może uzyskać maksymalnie 20 punktów</w:t>
      </w:r>
      <w:r w:rsidRPr="00AB19DF">
        <w:rPr>
          <w:rStyle w:val="tekstdokbold"/>
          <w:rFonts w:ascii="Tahoma" w:hAnsi="Tahoma" w:cs="Tahoma"/>
          <w:b w:val="0"/>
          <w:sz w:val="18"/>
          <w:szCs w:val="18"/>
        </w:rPr>
        <w:t>.</w:t>
      </w:r>
    </w:p>
    <w:p w:rsidR="00DB49AF" w:rsidRPr="00AB19DF" w:rsidRDefault="00DB49AF" w:rsidP="00DB49AF">
      <w:pPr>
        <w:pStyle w:val="Akapitzlist"/>
        <w:spacing w:after="0" w:line="240" w:lineRule="auto"/>
        <w:jc w:val="both"/>
        <w:rPr>
          <w:rStyle w:val="tekstdokbold"/>
          <w:rFonts w:ascii="Tahoma" w:hAnsi="Tahoma" w:cs="Tahoma"/>
          <w:b w:val="0"/>
          <w:sz w:val="18"/>
          <w:szCs w:val="18"/>
        </w:rPr>
      </w:pPr>
    </w:p>
    <w:p w:rsidR="00DB49AF" w:rsidRPr="00AB19DF" w:rsidRDefault="00DB49AF" w:rsidP="00DB49AF">
      <w:pPr>
        <w:pStyle w:val="Akapitzlist"/>
        <w:jc w:val="both"/>
        <w:rPr>
          <w:rStyle w:val="tekstdokbold"/>
          <w:rFonts w:ascii="Tahoma" w:hAnsi="Tahoma" w:cs="Tahoma"/>
          <w:b w:val="0"/>
          <w:sz w:val="18"/>
          <w:szCs w:val="18"/>
        </w:rPr>
      </w:pPr>
      <w:r w:rsidRPr="00AB19DF">
        <w:rPr>
          <w:rStyle w:val="tekstdokbold"/>
          <w:rFonts w:ascii="Tahoma" w:hAnsi="Tahoma" w:cs="Tahoma"/>
          <w:b w:val="0"/>
          <w:sz w:val="18"/>
          <w:szCs w:val="18"/>
        </w:rPr>
        <w:t xml:space="preserve">Jeżeli Wykonawca zadeklaruje, że wykona, do zatwierdzonego projektu sygnalizacji świetlnej i wraz z projektem przekaże Zamawiającemu na nośniku CD, komputerową symulację ruchu drogowego wraz z uzyskanymi wskaźnikami jakości sterowania, to otrzyma 20 pkt. Jeżeli Wykonawca nie </w:t>
      </w:r>
      <w:r>
        <w:rPr>
          <w:rStyle w:val="tekstdokbold"/>
          <w:rFonts w:ascii="Tahoma" w:hAnsi="Tahoma" w:cs="Tahoma"/>
          <w:b w:val="0"/>
          <w:sz w:val="18"/>
          <w:szCs w:val="18"/>
        </w:rPr>
        <w:t>przedstawi takiej deklaracji,</w:t>
      </w:r>
      <w:r w:rsidRPr="00AB19DF">
        <w:rPr>
          <w:rStyle w:val="tekstdokbold"/>
          <w:rFonts w:ascii="Tahoma" w:hAnsi="Tahoma" w:cs="Tahoma"/>
          <w:b w:val="0"/>
          <w:sz w:val="18"/>
          <w:szCs w:val="18"/>
        </w:rPr>
        <w:t xml:space="preserve"> otrzyma 0 pkt.</w:t>
      </w:r>
      <w:r>
        <w:rPr>
          <w:rStyle w:val="tekstdokbold"/>
          <w:rFonts w:ascii="Tahoma" w:hAnsi="Tahoma" w:cs="Tahoma"/>
          <w:b w:val="0"/>
          <w:sz w:val="18"/>
          <w:szCs w:val="18"/>
        </w:rPr>
        <w:t xml:space="preserve"> W przypadku nie zaznaczenia żadnej możliwości Zamawiający uzna, że Wykonawca nie deklaruje wykonania komputerowej symulacji ruchu drogowego a oferta uzyska 0 pkt. w powyższym kryterium.</w:t>
      </w:r>
    </w:p>
    <w:p w:rsidR="00DB49AF" w:rsidRPr="00AB19DF" w:rsidRDefault="00DB49AF" w:rsidP="00DB49AF">
      <w:pPr>
        <w:pStyle w:val="Akapitzlist"/>
        <w:spacing w:after="0" w:line="240" w:lineRule="auto"/>
        <w:jc w:val="both"/>
        <w:rPr>
          <w:rStyle w:val="tekstdokbold"/>
          <w:rFonts w:ascii="Tahoma" w:hAnsi="Tahoma" w:cs="Tahoma"/>
          <w:b w:val="0"/>
          <w:sz w:val="18"/>
          <w:szCs w:val="18"/>
        </w:rPr>
      </w:pPr>
      <w:r w:rsidRPr="00AB19DF">
        <w:rPr>
          <w:rStyle w:val="tekstdokbold"/>
          <w:rFonts w:ascii="Tahoma" w:hAnsi="Tahoma" w:cs="Tahoma"/>
          <w:b w:val="0"/>
          <w:sz w:val="18"/>
          <w:szCs w:val="18"/>
        </w:rPr>
        <w:t>Przebieg symulacji należy zapisać w postaci plików możliwych do odtworzenia na dowolnym komputerze PC, np. w postaci plików avi, a wskaźniki oceny jakości sterowania np. w postaci plików pdf. Na płycie CD należy również zapisać pliki źródłowe z programu, za pomocą którego została wykonana symulacja.</w:t>
      </w:r>
    </w:p>
    <w:p w:rsidR="00DB49AF" w:rsidRDefault="00DB49AF" w:rsidP="00DB49AF">
      <w:pPr>
        <w:pStyle w:val="Akapitzlist"/>
        <w:spacing w:after="0" w:line="240" w:lineRule="auto"/>
        <w:jc w:val="both"/>
        <w:rPr>
          <w:rStyle w:val="tekstdokbold"/>
          <w:rFonts w:ascii="Tahoma" w:hAnsi="Tahoma" w:cs="Tahoma"/>
          <w:b w:val="0"/>
          <w:sz w:val="18"/>
          <w:szCs w:val="18"/>
          <w:u w:val="single"/>
        </w:rPr>
      </w:pPr>
    </w:p>
    <w:p w:rsidR="00DB49AF" w:rsidRDefault="00DB49AF" w:rsidP="00DB49AF">
      <w:pPr>
        <w:pStyle w:val="Akapitzlist"/>
        <w:spacing w:after="0" w:line="240" w:lineRule="auto"/>
        <w:jc w:val="both"/>
        <w:rPr>
          <w:rFonts w:ascii="Tahoma" w:hAnsi="Tahoma" w:cs="Tahoma"/>
          <w:sz w:val="18"/>
          <w:szCs w:val="18"/>
        </w:rPr>
      </w:pPr>
      <w:r w:rsidRPr="00AB19DF">
        <w:rPr>
          <w:rStyle w:val="tekstdokbold"/>
          <w:rFonts w:ascii="Tahoma" w:hAnsi="Tahoma" w:cs="Tahoma"/>
          <w:b w:val="0"/>
          <w:sz w:val="18"/>
          <w:szCs w:val="18"/>
        </w:rPr>
        <w:t>16.2.3. W zakresie kryterium</w:t>
      </w:r>
      <w:r w:rsidRPr="00AB19DF">
        <w:rPr>
          <w:rStyle w:val="tekstdokbold"/>
          <w:rFonts w:ascii="Tahoma" w:hAnsi="Tahoma" w:cs="Tahoma"/>
          <w:sz w:val="18"/>
          <w:szCs w:val="18"/>
        </w:rPr>
        <w:t xml:space="preserve"> </w:t>
      </w:r>
      <w:r w:rsidRPr="00AB19DF">
        <w:rPr>
          <w:rStyle w:val="tekstdokbold"/>
          <w:rFonts w:ascii="Tahoma" w:hAnsi="Tahoma" w:cs="Tahoma"/>
          <w:b w:val="0"/>
          <w:sz w:val="18"/>
          <w:szCs w:val="18"/>
        </w:rPr>
        <w:t>„</w:t>
      </w:r>
      <w:r w:rsidRPr="00AB19DF">
        <w:rPr>
          <w:rFonts w:ascii="Tahoma" w:hAnsi="Tahoma" w:cs="Tahoma"/>
          <w:b/>
          <w:sz w:val="18"/>
          <w:szCs w:val="18"/>
        </w:rPr>
        <w:t>tygodniowe raporty o stanie zaawansowania prac projektowych”</w:t>
      </w:r>
      <w:r w:rsidRPr="00AB19DF">
        <w:rPr>
          <w:rFonts w:ascii="Tahoma" w:hAnsi="Tahoma" w:cs="Tahoma"/>
          <w:sz w:val="18"/>
          <w:szCs w:val="18"/>
        </w:rPr>
        <w:t xml:space="preserve"> oferta może uzyskać maksymalnie 10 punktów.</w:t>
      </w:r>
    </w:p>
    <w:p w:rsidR="00DB49AF" w:rsidRDefault="00DB49AF" w:rsidP="00DB49AF">
      <w:pPr>
        <w:pStyle w:val="Akapitzlist"/>
        <w:spacing w:after="0" w:line="240" w:lineRule="auto"/>
        <w:jc w:val="both"/>
        <w:rPr>
          <w:rFonts w:ascii="Tahoma" w:hAnsi="Tahoma" w:cs="Tahoma"/>
          <w:sz w:val="18"/>
          <w:szCs w:val="18"/>
        </w:rPr>
      </w:pPr>
    </w:p>
    <w:p w:rsidR="00DB49AF" w:rsidRPr="00AB19DF" w:rsidRDefault="00DB49AF" w:rsidP="00DB49AF">
      <w:pPr>
        <w:pStyle w:val="Akapitzlist"/>
        <w:jc w:val="both"/>
        <w:rPr>
          <w:rFonts w:ascii="Tahoma" w:hAnsi="Tahoma" w:cs="Tahoma"/>
          <w:sz w:val="18"/>
          <w:szCs w:val="18"/>
        </w:rPr>
      </w:pPr>
      <w:r w:rsidRPr="00AB19DF">
        <w:rPr>
          <w:rFonts w:ascii="Tahoma" w:hAnsi="Tahoma" w:cs="Tahoma"/>
          <w:sz w:val="18"/>
          <w:szCs w:val="18"/>
        </w:rPr>
        <w:t xml:space="preserve">Jeżeli Wykonawca zadeklaruje, że do końca pierwszego dnia roboczego każdego tygodnia, będzie wykonywał i przesyłał do wskazanej przez Zamawiającego osoby prowadzącej projekt, sprawozdanie z postępów prac, za okres od poprzedniego sprawozdania (lub od dnia zawarcia umowy – w przypadku pierwszego sprawozdania) </w:t>
      </w:r>
      <w:r w:rsidRPr="00AB19DF">
        <w:rPr>
          <w:rFonts w:ascii="Tahoma" w:hAnsi="Tahoma" w:cs="Tahoma"/>
          <w:sz w:val="18"/>
          <w:szCs w:val="18"/>
        </w:rPr>
        <w:lastRenderedPageBreak/>
        <w:t xml:space="preserve">w formie edytowalnego pliku tekstowego, to otrzyma 10 pkt. Jeżeli Wykonawca nie </w:t>
      </w:r>
      <w:r>
        <w:rPr>
          <w:rFonts w:ascii="Tahoma" w:hAnsi="Tahoma" w:cs="Tahoma"/>
          <w:sz w:val="18"/>
          <w:szCs w:val="18"/>
        </w:rPr>
        <w:t>przedstawi takiej deklaracji,</w:t>
      </w:r>
      <w:r w:rsidRPr="00AB19DF">
        <w:rPr>
          <w:rFonts w:ascii="Tahoma" w:hAnsi="Tahoma" w:cs="Tahoma"/>
          <w:sz w:val="18"/>
          <w:szCs w:val="18"/>
        </w:rPr>
        <w:t xml:space="preserve"> otrzyma 0 pkt.</w:t>
      </w:r>
      <w:r>
        <w:rPr>
          <w:rFonts w:ascii="Tahoma" w:hAnsi="Tahoma" w:cs="Tahoma"/>
          <w:sz w:val="18"/>
          <w:szCs w:val="18"/>
        </w:rPr>
        <w:t xml:space="preserve"> </w:t>
      </w:r>
      <w:r w:rsidRPr="003F17FE">
        <w:rPr>
          <w:rFonts w:ascii="Tahoma" w:hAnsi="Tahoma" w:cs="Tahoma"/>
          <w:sz w:val="18"/>
          <w:szCs w:val="18"/>
        </w:rPr>
        <w:t xml:space="preserve">W przypadku nie zaznaczenia żadnej możliwości Zamawiający uzna, że Wykonawca nie deklaruje wykonania </w:t>
      </w:r>
      <w:r>
        <w:rPr>
          <w:rFonts w:ascii="Tahoma" w:hAnsi="Tahoma" w:cs="Tahoma"/>
          <w:sz w:val="18"/>
          <w:szCs w:val="18"/>
        </w:rPr>
        <w:t xml:space="preserve">tygodniowych raportów o stanie zaawansowania prac projektowych, </w:t>
      </w:r>
      <w:r w:rsidRPr="003F17FE">
        <w:rPr>
          <w:rFonts w:ascii="Tahoma" w:hAnsi="Tahoma" w:cs="Tahoma"/>
          <w:sz w:val="18"/>
          <w:szCs w:val="18"/>
        </w:rPr>
        <w:t>a oferta uzyska 0 pkt. w powyższym kryterium.</w:t>
      </w:r>
    </w:p>
    <w:p w:rsidR="00DB49AF" w:rsidRPr="00AB19DF" w:rsidRDefault="00DB49AF" w:rsidP="00DB49AF">
      <w:pPr>
        <w:pStyle w:val="Akapitzlist"/>
        <w:spacing w:after="0" w:line="240" w:lineRule="auto"/>
        <w:jc w:val="both"/>
        <w:rPr>
          <w:rFonts w:ascii="Tahoma" w:hAnsi="Tahoma" w:cs="Tahoma"/>
          <w:sz w:val="18"/>
          <w:szCs w:val="18"/>
        </w:rPr>
      </w:pPr>
      <w:r w:rsidRPr="00AB19DF">
        <w:rPr>
          <w:rFonts w:ascii="Tahoma" w:hAnsi="Tahoma" w:cs="Tahoma"/>
          <w:sz w:val="18"/>
          <w:szCs w:val="18"/>
        </w:rPr>
        <w:t>Sprawozdanie ma zawierać wszystkie czynności jakie Wykonawca wykonał w ciągu danego okresu objętego sprawozdaniem, z podaniem dokładnej daty ich wykonania oraz czynności.</w:t>
      </w:r>
    </w:p>
    <w:p w:rsidR="00DB49AF" w:rsidRDefault="00DB49AF" w:rsidP="00DB49AF">
      <w:pPr>
        <w:pStyle w:val="Akapitzlist"/>
        <w:spacing w:after="0" w:line="240" w:lineRule="auto"/>
        <w:jc w:val="both"/>
        <w:rPr>
          <w:rStyle w:val="tekstdokbold"/>
          <w:rFonts w:ascii="Tahoma" w:hAnsi="Tahoma" w:cs="Tahoma"/>
          <w:sz w:val="18"/>
          <w:szCs w:val="18"/>
          <w:u w:val="single"/>
        </w:rPr>
      </w:pPr>
    </w:p>
    <w:p w:rsidR="00DB49AF" w:rsidRDefault="00DB49AF" w:rsidP="00DB49AF">
      <w:pPr>
        <w:pStyle w:val="Akapitzlist"/>
        <w:spacing w:after="0" w:line="240" w:lineRule="auto"/>
        <w:jc w:val="both"/>
        <w:rPr>
          <w:rStyle w:val="tekstdokbold"/>
          <w:rFonts w:ascii="Tahoma" w:hAnsi="Tahoma" w:cs="Tahoma"/>
          <w:b w:val="0"/>
          <w:sz w:val="18"/>
          <w:szCs w:val="18"/>
        </w:rPr>
      </w:pPr>
      <w:r w:rsidRPr="00AB19DF">
        <w:rPr>
          <w:rStyle w:val="tekstdokbold"/>
          <w:rFonts w:ascii="Tahoma" w:hAnsi="Tahoma" w:cs="Tahoma"/>
          <w:b w:val="0"/>
          <w:sz w:val="18"/>
          <w:szCs w:val="18"/>
        </w:rPr>
        <w:t>16.2.4. W zakresie kryterium „</w:t>
      </w:r>
      <w:r w:rsidRPr="00AB19DF">
        <w:rPr>
          <w:rStyle w:val="tekstdokbold"/>
          <w:rFonts w:ascii="Tahoma" w:hAnsi="Tahoma" w:cs="Tahoma"/>
          <w:sz w:val="18"/>
          <w:szCs w:val="18"/>
        </w:rPr>
        <w:t>zapewnienie stałego dostępu do wersji elektronicznej dokumentacji projektowej za pomocą serwera ze zdalnym dostępem dla Zamawiającego (tzw. „chmura”)</w:t>
      </w:r>
      <w:r w:rsidRPr="00AB19DF">
        <w:rPr>
          <w:rStyle w:val="tekstdokbold"/>
          <w:rFonts w:ascii="Tahoma" w:hAnsi="Tahoma" w:cs="Tahoma"/>
          <w:b w:val="0"/>
          <w:sz w:val="18"/>
          <w:szCs w:val="18"/>
        </w:rPr>
        <w:t xml:space="preserve"> oferta może uzyska</w:t>
      </w:r>
      <w:r w:rsidR="005A0D51">
        <w:rPr>
          <w:rStyle w:val="tekstdokbold"/>
          <w:rFonts w:ascii="Tahoma" w:hAnsi="Tahoma" w:cs="Tahoma"/>
          <w:b w:val="0"/>
          <w:sz w:val="18"/>
          <w:szCs w:val="18"/>
        </w:rPr>
        <w:t>ć</w:t>
      </w:r>
      <w:r w:rsidRPr="00AB19DF">
        <w:rPr>
          <w:rStyle w:val="tekstdokbold"/>
          <w:rFonts w:ascii="Tahoma" w:hAnsi="Tahoma" w:cs="Tahoma"/>
          <w:b w:val="0"/>
          <w:sz w:val="18"/>
          <w:szCs w:val="18"/>
        </w:rPr>
        <w:t xml:space="preserve"> maksymalnie 10 punktów. </w:t>
      </w:r>
    </w:p>
    <w:p w:rsidR="00DB49AF" w:rsidRDefault="00DB49AF" w:rsidP="00DB49AF">
      <w:pPr>
        <w:pStyle w:val="Akapitzlist"/>
        <w:spacing w:after="0" w:line="240" w:lineRule="auto"/>
        <w:jc w:val="both"/>
        <w:rPr>
          <w:rStyle w:val="tekstdokbold"/>
          <w:rFonts w:ascii="Tahoma" w:hAnsi="Tahoma" w:cs="Tahoma"/>
          <w:b w:val="0"/>
          <w:sz w:val="18"/>
          <w:szCs w:val="18"/>
        </w:rPr>
      </w:pPr>
    </w:p>
    <w:p w:rsidR="00DB49AF" w:rsidRPr="00846535" w:rsidRDefault="00DB49AF" w:rsidP="00DB49AF">
      <w:pPr>
        <w:pStyle w:val="Akapitzlist"/>
        <w:jc w:val="both"/>
        <w:rPr>
          <w:rStyle w:val="tekstdokbold"/>
          <w:rFonts w:ascii="Tahoma" w:hAnsi="Tahoma" w:cs="Tahoma"/>
          <w:b w:val="0"/>
          <w:sz w:val="18"/>
          <w:szCs w:val="18"/>
        </w:rPr>
      </w:pPr>
      <w:r w:rsidRPr="00846535">
        <w:rPr>
          <w:rStyle w:val="tekstdokbold"/>
          <w:rFonts w:ascii="Tahoma" w:hAnsi="Tahoma" w:cs="Tahoma"/>
          <w:b w:val="0"/>
          <w:sz w:val="18"/>
          <w:szCs w:val="18"/>
        </w:rPr>
        <w:t xml:space="preserve">Jeżeli Wykonawca zadeklaruje, że zapewni stały dostęp (24 godz. </w:t>
      </w:r>
      <w:r w:rsidR="005A0D51" w:rsidRPr="00846535">
        <w:rPr>
          <w:rStyle w:val="tekstdokbold"/>
          <w:rFonts w:ascii="Tahoma" w:hAnsi="Tahoma" w:cs="Tahoma"/>
          <w:b w:val="0"/>
          <w:sz w:val="18"/>
          <w:szCs w:val="18"/>
        </w:rPr>
        <w:t>N</w:t>
      </w:r>
      <w:r w:rsidRPr="00846535">
        <w:rPr>
          <w:rStyle w:val="tekstdokbold"/>
          <w:rFonts w:ascii="Tahoma" w:hAnsi="Tahoma" w:cs="Tahoma"/>
          <w:b w:val="0"/>
          <w:sz w:val="18"/>
          <w:szCs w:val="18"/>
        </w:rPr>
        <w:t xml:space="preserve">a dobę) do wersji elektronicznych dokumentacji projektowej za pomocą serwera ze stałym dostępem dla Zamawiającego (tzw. „chmura”), to otrzyma 10 pkt. Jeżeli Wykonawca nie </w:t>
      </w:r>
      <w:r>
        <w:rPr>
          <w:rStyle w:val="tekstdokbold"/>
          <w:rFonts w:ascii="Tahoma" w:hAnsi="Tahoma" w:cs="Tahoma"/>
          <w:b w:val="0"/>
          <w:sz w:val="18"/>
          <w:szCs w:val="18"/>
        </w:rPr>
        <w:t>przedstawi takiej deklaracji,</w:t>
      </w:r>
      <w:r w:rsidRPr="00846535">
        <w:rPr>
          <w:rStyle w:val="tekstdokbold"/>
          <w:rFonts w:ascii="Tahoma" w:hAnsi="Tahoma" w:cs="Tahoma"/>
          <w:b w:val="0"/>
          <w:sz w:val="18"/>
          <w:szCs w:val="18"/>
        </w:rPr>
        <w:t xml:space="preserve"> otrzyma 0 pkt.</w:t>
      </w:r>
      <w:r>
        <w:rPr>
          <w:rStyle w:val="tekstdokbold"/>
          <w:rFonts w:ascii="Tahoma" w:hAnsi="Tahoma" w:cs="Tahoma"/>
          <w:b w:val="0"/>
          <w:sz w:val="18"/>
          <w:szCs w:val="18"/>
        </w:rPr>
        <w:t xml:space="preserve"> </w:t>
      </w:r>
      <w:r w:rsidRPr="003F17FE">
        <w:rPr>
          <w:rStyle w:val="tekstdokbold"/>
          <w:rFonts w:ascii="Tahoma" w:hAnsi="Tahoma" w:cs="Tahoma"/>
          <w:b w:val="0"/>
          <w:sz w:val="18"/>
          <w:szCs w:val="18"/>
        </w:rPr>
        <w:t>W przypadku nie zaznaczenia żadnej możliwości Zamawiający uzna, że Wykonawca nie deklaruje stałego dostępu do wersji elektronicznej dokumentacji projektowej za pomocą serwera ze zdalnym dostępem dla Zamawiającego (tzw. „chmura”)</w:t>
      </w:r>
      <w:r>
        <w:rPr>
          <w:rStyle w:val="tekstdokbold"/>
          <w:rFonts w:ascii="Tahoma" w:hAnsi="Tahoma" w:cs="Tahoma"/>
          <w:b w:val="0"/>
          <w:sz w:val="18"/>
          <w:szCs w:val="18"/>
        </w:rPr>
        <w:t xml:space="preserve"> </w:t>
      </w:r>
      <w:r w:rsidRPr="003F17FE">
        <w:rPr>
          <w:rStyle w:val="tekstdokbold"/>
          <w:rFonts w:ascii="Tahoma" w:hAnsi="Tahoma" w:cs="Tahoma"/>
          <w:b w:val="0"/>
          <w:sz w:val="18"/>
          <w:szCs w:val="18"/>
        </w:rPr>
        <w:t xml:space="preserve">a oferta uzyska 0 pkt. </w:t>
      </w:r>
      <w:r w:rsidR="005A0D51" w:rsidRPr="003F17FE">
        <w:rPr>
          <w:rStyle w:val="tekstdokbold"/>
          <w:rFonts w:ascii="Tahoma" w:hAnsi="Tahoma" w:cs="Tahoma"/>
          <w:b w:val="0"/>
          <w:sz w:val="18"/>
          <w:szCs w:val="18"/>
        </w:rPr>
        <w:t>W</w:t>
      </w:r>
      <w:r w:rsidRPr="003F17FE">
        <w:rPr>
          <w:rStyle w:val="tekstdokbold"/>
          <w:rFonts w:ascii="Tahoma" w:hAnsi="Tahoma" w:cs="Tahoma"/>
          <w:b w:val="0"/>
          <w:sz w:val="18"/>
          <w:szCs w:val="18"/>
        </w:rPr>
        <w:t xml:space="preserve"> powyższym kryterium.</w:t>
      </w:r>
    </w:p>
    <w:p w:rsidR="00DB49AF" w:rsidRPr="00AB19DF" w:rsidRDefault="00DB49AF" w:rsidP="00DB49AF">
      <w:pPr>
        <w:pStyle w:val="Akapitzlist"/>
        <w:jc w:val="both"/>
        <w:rPr>
          <w:rStyle w:val="tekstdokbold"/>
          <w:rFonts w:ascii="Tahoma" w:hAnsi="Tahoma" w:cs="Tahoma"/>
          <w:b w:val="0"/>
          <w:sz w:val="18"/>
          <w:szCs w:val="18"/>
        </w:rPr>
      </w:pPr>
      <w:r w:rsidRPr="00846535">
        <w:rPr>
          <w:rStyle w:val="tekstdokbold"/>
          <w:rFonts w:ascii="Tahoma" w:hAnsi="Tahoma" w:cs="Tahoma"/>
          <w:b w:val="0"/>
          <w:sz w:val="18"/>
          <w:szCs w:val="18"/>
        </w:rPr>
        <w:t>Wykonawca będzie przechowywał wszystkie rysunki, pliki tekstowe, tabele, skany wystąpień i uzgodnień, oraz inne na dostępnym na bieżąco dla Zamawiającego przez 24 godziny na dobę serwerze. Wykonawca jest zobowiązany w ciągu 10 dni od dnia zawarcia umowy, przekazać Zamawiającemu login oraz hasło umożliwiające wgląd w dokumentację projektową w każdym momencie. Dostęp do dokumentacji musi odbywać się przez Internet, aby Zamawiający miał możliwość dostępu do dokumentacji z każdego miejsca z dostępem do Internetu.</w:t>
      </w:r>
    </w:p>
    <w:p w:rsidR="00DB49AF" w:rsidRPr="00C114EC" w:rsidRDefault="00DB49AF" w:rsidP="00291977">
      <w:pPr>
        <w:rPr>
          <w:rFonts w:ascii="Tahoma" w:hAnsi="Tahoma" w:cs="Tahoma"/>
          <w:b/>
          <w:sz w:val="18"/>
          <w:szCs w:val="18"/>
        </w:rPr>
      </w:pPr>
      <w:r w:rsidRPr="00AB19DF">
        <w:rPr>
          <w:rStyle w:val="tekstdokbold"/>
          <w:rFonts w:ascii="Tahoma" w:hAnsi="Tahoma" w:cs="Tahoma"/>
          <w:sz w:val="18"/>
          <w:szCs w:val="18"/>
        </w:rPr>
        <w:t xml:space="preserve">            </w:t>
      </w:r>
      <w:r w:rsidRPr="00C114EC">
        <w:rPr>
          <w:rFonts w:ascii="Tahoma" w:hAnsi="Tahoma" w:cs="Tahoma"/>
          <w:b/>
          <w:sz w:val="18"/>
          <w:szCs w:val="18"/>
        </w:rPr>
        <w:t>Ocena zostanie obliczona wg wzoru:</w:t>
      </w:r>
    </w:p>
    <w:p w:rsidR="00DB49AF" w:rsidRPr="00C114EC" w:rsidRDefault="00DB49AF" w:rsidP="00DB49AF">
      <w:pPr>
        <w:pStyle w:val="Tekstpodstawowywcity21"/>
        <w:spacing w:before="60"/>
        <w:ind w:left="425"/>
        <w:rPr>
          <w:rFonts w:ascii="Tahoma" w:hAnsi="Tahoma" w:cs="Tahoma"/>
          <w:b/>
          <w:sz w:val="18"/>
          <w:szCs w:val="18"/>
        </w:rPr>
      </w:pPr>
      <w:r>
        <w:rPr>
          <w:rFonts w:ascii="Tahoma" w:hAnsi="Tahoma" w:cs="Tahoma"/>
          <w:b/>
          <w:sz w:val="18"/>
          <w:szCs w:val="18"/>
        </w:rPr>
        <w:t>P = C + S + R + D</w:t>
      </w:r>
      <w:r w:rsidRPr="00C114EC">
        <w:rPr>
          <w:rFonts w:ascii="Tahoma" w:hAnsi="Tahoma" w:cs="Tahoma"/>
          <w:b/>
          <w:sz w:val="18"/>
          <w:szCs w:val="18"/>
        </w:rPr>
        <w:t xml:space="preserve">  </w:t>
      </w:r>
    </w:p>
    <w:p w:rsidR="00DB49AF" w:rsidRPr="00C114EC" w:rsidRDefault="00DB49AF" w:rsidP="00DB49AF">
      <w:pPr>
        <w:spacing w:line="240" w:lineRule="exact"/>
        <w:ind w:firstLine="709"/>
        <w:jc w:val="both"/>
        <w:rPr>
          <w:rFonts w:ascii="Tahoma" w:hAnsi="Tahoma" w:cs="Tahoma"/>
          <w:bCs/>
          <w:color w:val="000000"/>
          <w:sz w:val="18"/>
          <w:szCs w:val="18"/>
        </w:rPr>
      </w:pPr>
      <w:r w:rsidRPr="00C114EC">
        <w:rPr>
          <w:rFonts w:ascii="Tahoma" w:hAnsi="Tahoma" w:cs="Tahoma"/>
          <w:bCs/>
          <w:color w:val="000000"/>
          <w:sz w:val="18"/>
          <w:szCs w:val="18"/>
        </w:rPr>
        <w:t xml:space="preserve">gdzie: </w:t>
      </w:r>
    </w:p>
    <w:p w:rsidR="00DB49AF" w:rsidRPr="00C114EC" w:rsidRDefault="00DB49AF" w:rsidP="00DB49AF">
      <w:pPr>
        <w:spacing w:before="120" w:after="120" w:line="240" w:lineRule="exact"/>
        <w:jc w:val="both"/>
        <w:rPr>
          <w:rFonts w:ascii="Tahoma" w:hAnsi="Tahoma" w:cs="Tahoma"/>
          <w:bCs/>
          <w:color w:val="000000"/>
          <w:sz w:val="18"/>
          <w:szCs w:val="18"/>
        </w:rPr>
      </w:pPr>
      <w:r w:rsidRPr="00C114EC">
        <w:rPr>
          <w:rFonts w:ascii="Tahoma" w:hAnsi="Tahoma" w:cs="Tahoma"/>
          <w:bCs/>
          <w:color w:val="000000"/>
          <w:sz w:val="18"/>
          <w:szCs w:val="18"/>
        </w:rPr>
        <w:t xml:space="preserve">    P – łączna liczba punktów oferty ocenianej</w:t>
      </w:r>
    </w:p>
    <w:p w:rsidR="00DB49AF" w:rsidRPr="00C114EC" w:rsidRDefault="00DB49AF" w:rsidP="00DB49AF">
      <w:pPr>
        <w:spacing w:before="120" w:after="120" w:line="240" w:lineRule="exact"/>
        <w:ind w:firstLine="240"/>
        <w:jc w:val="both"/>
        <w:rPr>
          <w:rFonts w:ascii="Tahoma" w:hAnsi="Tahoma" w:cs="Tahoma"/>
          <w:bCs/>
          <w:color w:val="000000"/>
          <w:sz w:val="18"/>
          <w:szCs w:val="18"/>
        </w:rPr>
      </w:pPr>
      <w:r w:rsidRPr="00C114EC">
        <w:rPr>
          <w:rFonts w:ascii="Tahoma" w:hAnsi="Tahoma" w:cs="Tahoma"/>
          <w:bCs/>
          <w:color w:val="000000"/>
          <w:sz w:val="18"/>
          <w:szCs w:val="18"/>
        </w:rPr>
        <w:t>C – liczba punktów uzyskanych w kryterium „</w:t>
      </w:r>
      <w:r w:rsidRPr="00C114EC">
        <w:rPr>
          <w:rFonts w:ascii="Tahoma" w:hAnsi="Tahoma" w:cs="Tahoma"/>
          <w:bCs/>
          <w:i/>
          <w:color w:val="000000"/>
          <w:sz w:val="18"/>
          <w:szCs w:val="18"/>
        </w:rPr>
        <w:t>cena</w:t>
      </w:r>
      <w:r w:rsidRPr="00C114EC">
        <w:rPr>
          <w:rFonts w:ascii="Tahoma" w:hAnsi="Tahoma" w:cs="Tahoma"/>
          <w:bCs/>
          <w:color w:val="000000"/>
          <w:sz w:val="18"/>
          <w:szCs w:val="18"/>
        </w:rPr>
        <w:t>”</w:t>
      </w:r>
    </w:p>
    <w:p w:rsidR="00DB49AF" w:rsidRDefault="00DB49AF" w:rsidP="00DB49AF">
      <w:pPr>
        <w:spacing w:before="120" w:after="120" w:line="240" w:lineRule="exact"/>
        <w:ind w:firstLine="240"/>
        <w:jc w:val="both"/>
        <w:rPr>
          <w:rFonts w:ascii="Tahoma" w:hAnsi="Tahoma" w:cs="Tahoma"/>
          <w:bCs/>
          <w:i/>
          <w:color w:val="000000"/>
          <w:sz w:val="18"/>
          <w:szCs w:val="18"/>
        </w:rPr>
      </w:pPr>
      <w:r>
        <w:rPr>
          <w:rFonts w:ascii="Tahoma" w:hAnsi="Tahoma" w:cs="Tahoma"/>
          <w:bCs/>
          <w:color w:val="000000"/>
          <w:sz w:val="18"/>
          <w:szCs w:val="18"/>
        </w:rPr>
        <w:t>S</w:t>
      </w:r>
      <w:r w:rsidRPr="00C114EC">
        <w:rPr>
          <w:rFonts w:ascii="Tahoma" w:hAnsi="Tahoma" w:cs="Tahoma"/>
          <w:bCs/>
          <w:color w:val="000000"/>
          <w:sz w:val="18"/>
          <w:szCs w:val="18"/>
        </w:rPr>
        <w:t xml:space="preserve"> – liczba punktów uzyskanych w kryterium </w:t>
      </w:r>
      <w:r w:rsidRPr="00B51CDE">
        <w:rPr>
          <w:rFonts w:ascii="Tahoma" w:hAnsi="Tahoma" w:cs="Tahoma"/>
          <w:bCs/>
          <w:i/>
          <w:color w:val="000000"/>
          <w:sz w:val="18"/>
          <w:szCs w:val="18"/>
        </w:rPr>
        <w:t>„wykonanie komputerowej symulacji ruchu drogowego”</w:t>
      </w:r>
    </w:p>
    <w:p w:rsidR="00DB49AF" w:rsidRDefault="00DB49AF" w:rsidP="00DB49AF">
      <w:pPr>
        <w:spacing w:before="120" w:after="120" w:line="240" w:lineRule="exact"/>
        <w:ind w:firstLine="240"/>
        <w:jc w:val="both"/>
        <w:rPr>
          <w:rFonts w:ascii="Tahoma" w:hAnsi="Tahoma" w:cs="Tahoma"/>
          <w:bCs/>
          <w:i/>
          <w:color w:val="000000"/>
          <w:sz w:val="18"/>
          <w:szCs w:val="18"/>
        </w:rPr>
      </w:pPr>
      <w:r>
        <w:rPr>
          <w:rFonts w:ascii="Tahoma" w:hAnsi="Tahoma" w:cs="Tahoma"/>
          <w:bCs/>
          <w:color w:val="000000"/>
          <w:sz w:val="18"/>
          <w:szCs w:val="18"/>
        </w:rPr>
        <w:t xml:space="preserve">R – liczba punktów uzyskanych w kryterium </w:t>
      </w:r>
      <w:r w:rsidRPr="00B51CDE">
        <w:rPr>
          <w:rFonts w:ascii="Tahoma" w:hAnsi="Tahoma" w:cs="Tahoma"/>
          <w:bCs/>
          <w:i/>
          <w:color w:val="000000"/>
          <w:sz w:val="18"/>
          <w:szCs w:val="18"/>
        </w:rPr>
        <w:t>„tygodniowe raporty o stanie zaawansowania prac projektowych”</w:t>
      </w:r>
    </w:p>
    <w:p w:rsidR="00DB49AF" w:rsidRPr="00B51CDE" w:rsidRDefault="00DB49AF" w:rsidP="00DB49AF">
      <w:pPr>
        <w:spacing w:before="120" w:after="120" w:line="240" w:lineRule="exact"/>
        <w:ind w:left="567" w:hanging="327"/>
        <w:jc w:val="both"/>
        <w:rPr>
          <w:rFonts w:ascii="Tahoma" w:hAnsi="Tahoma" w:cs="Tahoma"/>
          <w:bCs/>
          <w:i/>
          <w:color w:val="000000"/>
          <w:sz w:val="18"/>
          <w:szCs w:val="18"/>
        </w:rPr>
      </w:pPr>
      <w:r>
        <w:rPr>
          <w:rFonts w:ascii="Tahoma" w:hAnsi="Tahoma" w:cs="Tahoma"/>
          <w:bCs/>
          <w:color w:val="000000"/>
          <w:sz w:val="18"/>
          <w:szCs w:val="18"/>
        </w:rPr>
        <w:t xml:space="preserve">D – liczba punktów uzyskanych w kryterium </w:t>
      </w:r>
      <w:r w:rsidRPr="00B51CDE">
        <w:rPr>
          <w:rFonts w:ascii="Tahoma" w:hAnsi="Tahoma" w:cs="Tahoma"/>
          <w:bCs/>
          <w:i/>
          <w:color w:val="000000"/>
          <w:sz w:val="18"/>
          <w:szCs w:val="18"/>
        </w:rPr>
        <w:t>„zapewnienie stałego dostępu do wersji elektronicznej dokumentacji projektowej za pomocą serwera ze zdalnym dostępem dla Zamawiającego (tzw. „chmura”)”</w:t>
      </w:r>
    </w:p>
    <w:p w:rsidR="00DB49AF" w:rsidRPr="005127C3" w:rsidRDefault="00DB49AF" w:rsidP="00DB49AF">
      <w:pPr>
        <w:pStyle w:val="Akapitzlist"/>
        <w:numPr>
          <w:ilvl w:val="1"/>
          <w:numId w:val="23"/>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DB49AF" w:rsidRPr="005127C3" w:rsidRDefault="00DB49AF" w:rsidP="00DB49AF">
      <w:pPr>
        <w:pStyle w:val="Akapitzlist"/>
        <w:numPr>
          <w:ilvl w:val="1"/>
          <w:numId w:val="23"/>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DB49AF" w:rsidRPr="005127C3" w:rsidRDefault="00DB49AF" w:rsidP="00DB49AF">
      <w:pPr>
        <w:pStyle w:val="Akapitzlist"/>
        <w:numPr>
          <w:ilvl w:val="1"/>
          <w:numId w:val="23"/>
        </w:numPr>
        <w:tabs>
          <w:tab w:val="clear" w:pos="120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DB49AF" w:rsidRPr="00984183" w:rsidRDefault="00DB49AF" w:rsidP="005A0D51">
      <w:pPr>
        <w:ind w:left="720"/>
        <w:jc w:val="both"/>
        <w:rPr>
          <w:rStyle w:val="tekstdokbold"/>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8" w:name="_Toc459195136"/>
      <w:r w:rsidRPr="00242EBB">
        <w:rPr>
          <w:rFonts w:ascii="Tahoma" w:hAnsi="Tahoma" w:cs="Tahoma"/>
          <w:b/>
          <w:sz w:val="18"/>
          <w:szCs w:val="18"/>
          <w:highlight w:val="lightGray"/>
        </w:rPr>
        <w:t>Udzielenie zamówienia</w:t>
      </w:r>
      <w:bookmarkEnd w:id="18"/>
      <w:r w:rsidRPr="00242EBB">
        <w:rPr>
          <w:rFonts w:ascii="Tahoma" w:hAnsi="Tahoma" w:cs="Tahoma"/>
          <w:b/>
          <w:sz w:val="18"/>
          <w:szCs w:val="18"/>
          <w:highlight w:val="lightGray"/>
        </w:rPr>
        <w:t xml:space="preserve"> </w:t>
      </w:r>
    </w:p>
    <w:p w:rsidR="00DB49AF" w:rsidRPr="005127C3"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DB49AF" w:rsidRPr="005127C3" w:rsidRDefault="00DB49AF" w:rsidP="00291977">
      <w:pPr>
        <w:pStyle w:val="Akapitzlist"/>
        <w:numPr>
          <w:ilvl w:val="2"/>
          <w:numId w:val="23"/>
        </w:numPr>
        <w:spacing w:after="0" w:line="240" w:lineRule="auto"/>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t>
      </w:r>
      <w:r w:rsidR="005A0D51">
        <w:rPr>
          <w:rFonts w:ascii="Tahoma" w:hAnsi="Tahoma" w:cs="Tahoma"/>
          <w:sz w:val="18"/>
          <w:szCs w:val="18"/>
        </w:rPr>
        <w:t xml:space="preserve"> </w:t>
      </w:r>
      <w:r w:rsidRPr="005127C3">
        <w:rPr>
          <w:rFonts w:ascii="Tahoma" w:hAnsi="Tahoma" w:cs="Tahoma"/>
          <w:sz w:val="18"/>
          <w:szCs w:val="18"/>
        </w:rPr>
        <w:t>w ustawie Pzp oraz w niniejszej specyfikacji i została oceniona jako najkorzystniejsza w oparciu o podane kryteria wyboru.</w:t>
      </w:r>
    </w:p>
    <w:p w:rsidR="00DB49AF" w:rsidRPr="005127C3" w:rsidRDefault="00DB49AF" w:rsidP="00DB49AF">
      <w:pPr>
        <w:pStyle w:val="Akapitzlist"/>
        <w:numPr>
          <w:ilvl w:val="1"/>
          <w:numId w:val="24"/>
        </w:numPr>
        <w:tabs>
          <w:tab w:val="clear" w:pos="1200"/>
        </w:tabs>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5127C3">
        <w:rPr>
          <w:rFonts w:ascii="Tahoma" w:hAnsi="Tahoma" w:cs="Tahoma"/>
          <w:sz w:val="18"/>
          <w:szCs w:val="18"/>
        </w:rPr>
        <w:lastRenderedPageBreak/>
        <w:t>możliwości wypowiedzenia umowy konsorcjum przez któregokolwiek z jego członków do czasu wykonania zamówienia.</w:t>
      </w:r>
    </w:p>
    <w:p w:rsidR="00DB49AF" w:rsidRPr="005127C3" w:rsidRDefault="00DB49AF" w:rsidP="00DB49AF">
      <w:pPr>
        <w:pStyle w:val="Akapitzlist"/>
        <w:numPr>
          <w:ilvl w:val="1"/>
          <w:numId w:val="24"/>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DB49AF" w:rsidRPr="005127C3" w:rsidRDefault="00DB49AF" w:rsidP="00DB49AF">
      <w:pPr>
        <w:pStyle w:val="Akapitzlist"/>
        <w:numPr>
          <w:ilvl w:val="1"/>
          <w:numId w:val="24"/>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DB49AF" w:rsidRPr="00984183" w:rsidRDefault="00DB49AF" w:rsidP="00DB49AF">
      <w:pPr>
        <w:ind w:left="720" w:hanging="720"/>
        <w:jc w:val="both"/>
        <w:rPr>
          <w:rFonts w:ascii="Tahoma" w:hAnsi="Tahoma" w:cs="Tahoma"/>
          <w:spacing w:val="4"/>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9" w:name="_Toc459195137"/>
      <w:r w:rsidRPr="00242EBB">
        <w:rPr>
          <w:rFonts w:ascii="Tahoma" w:hAnsi="Tahoma" w:cs="Tahoma"/>
          <w:b/>
          <w:sz w:val="18"/>
          <w:szCs w:val="18"/>
          <w:highlight w:val="lightGray"/>
        </w:rPr>
        <w:t>Zabezpieczenie należytego wykonania umowy</w:t>
      </w:r>
      <w:bookmarkEnd w:id="19"/>
    </w:p>
    <w:p w:rsidR="00DB49AF" w:rsidRPr="00984183" w:rsidRDefault="00DB49AF" w:rsidP="00163DEA">
      <w:pPr>
        <w:pStyle w:val="Akapitzlist"/>
        <w:numPr>
          <w:ilvl w:val="1"/>
          <w:numId w:val="37"/>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Pr>
          <w:rFonts w:ascii="Tahoma" w:hAnsi="Tahoma" w:cs="Tahoma"/>
          <w:b/>
          <w:sz w:val="18"/>
          <w:szCs w:val="18"/>
        </w:rPr>
        <w:t>5</w:t>
      </w:r>
      <w:r w:rsidRPr="00B93AEE">
        <w:rPr>
          <w:rFonts w:ascii="Tahoma" w:hAnsi="Tahoma" w:cs="Tahoma"/>
          <w:b/>
          <w:sz w:val="18"/>
          <w:szCs w:val="18"/>
        </w:rPr>
        <w:t>%</w:t>
      </w:r>
      <w:r w:rsidRPr="00B93AEE">
        <w:rPr>
          <w:rFonts w:ascii="Tahoma" w:hAnsi="Tahoma" w:cs="Tahoma"/>
          <w:sz w:val="18"/>
          <w:szCs w:val="18"/>
        </w:rPr>
        <w:t xml:space="preserve"> </w:t>
      </w:r>
      <w:r w:rsidRPr="00BC670A">
        <w:rPr>
          <w:rFonts w:ascii="Tahoma" w:hAnsi="Tahoma" w:cs="Tahoma"/>
          <w:sz w:val="18"/>
          <w:szCs w:val="18"/>
        </w:rPr>
        <w:t>zaoferowanej ceny brutto</w:t>
      </w:r>
      <w:r w:rsidRPr="005962BA">
        <w:rPr>
          <w:rFonts w:ascii="Tahoma" w:hAnsi="Tahoma" w:cs="Tahoma"/>
          <w:sz w:val="18"/>
          <w:szCs w:val="18"/>
        </w:rPr>
        <w:t xml:space="preserve"> </w:t>
      </w:r>
      <w:r>
        <w:rPr>
          <w:rFonts w:ascii="Tahoma" w:hAnsi="Tahoma" w:cs="Tahoma"/>
          <w:sz w:val="18"/>
          <w:szCs w:val="18"/>
        </w:rPr>
        <w:t xml:space="preserve"> </w:t>
      </w:r>
      <w:r w:rsidRPr="00984183">
        <w:rPr>
          <w:rFonts w:ascii="Tahoma" w:hAnsi="Tahoma" w:cs="Tahoma"/>
          <w:sz w:val="18"/>
          <w:szCs w:val="18"/>
        </w:rPr>
        <w:t>w następujących formie/formach, w zależności od wyboru Wykonawcy:</w:t>
      </w:r>
    </w:p>
    <w:p w:rsidR="00DB49AF" w:rsidRPr="00984183" w:rsidRDefault="00DB49AF" w:rsidP="00163DEA">
      <w:pPr>
        <w:pStyle w:val="Akapitzlist"/>
        <w:numPr>
          <w:ilvl w:val="2"/>
          <w:numId w:val="37"/>
        </w:numPr>
        <w:spacing w:after="0" w:line="240" w:lineRule="auto"/>
        <w:ind w:left="742" w:hanging="742"/>
        <w:jc w:val="both"/>
        <w:rPr>
          <w:rFonts w:ascii="Tahoma" w:hAnsi="Tahoma" w:cs="Tahoma"/>
          <w:sz w:val="18"/>
          <w:szCs w:val="18"/>
        </w:rPr>
      </w:pPr>
      <w:r>
        <w:rPr>
          <w:rFonts w:ascii="Tahoma" w:hAnsi="Tahoma" w:cs="Tahoma"/>
          <w:sz w:val="18"/>
          <w:szCs w:val="18"/>
        </w:rPr>
        <w:t xml:space="preserve">pieniądzu, </w:t>
      </w:r>
      <w:r w:rsidRPr="00984183">
        <w:rPr>
          <w:rFonts w:ascii="Tahoma" w:hAnsi="Tahoma" w:cs="Tahoma"/>
          <w:sz w:val="18"/>
          <w:szCs w:val="18"/>
        </w:rPr>
        <w:t>przelewem na oprocentowany rachunek bankowy</w:t>
      </w:r>
      <w:r w:rsidRPr="001F7F38">
        <w:rPr>
          <w:rFonts w:ascii="Tahoma" w:hAnsi="Tahoma" w:cs="Tahoma"/>
          <w:sz w:val="18"/>
          <w:szCs w:val="18"/>
        </w:rPr>
        <w:t xml:space="preserve"> </w:t>
      </w:r>
      <w:r>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DB49AF" w:rsidRPr="00984183" w:rsidRDefault="00DB49AF" w:rsidP="00163DEA">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DB49AF" w:rsidRPr="00984183" w:rsidRDefault="00DB49AF" w:rsidP="00163DEA">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163DEA">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AA01F0" w:rsidRDefault="00DB49AF" w:rsidP="00163DEA">
      <w:pPr>
        <w:pStyle w:val="Akapitzlist"/>
        <w:numPr>
          <w:ilvl w:val="2"/>
          <w:numId w:val="3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poręczeniach udzielanych przez podmioty, o których mowa w art. 6b ust. 5 pkt 2 ustawy z dnia 9 listopada 2000 r. o utworzeniu Polskiej Agencji Rozwoju Przedsiębiorczości (t.j. Dz. U. 2016 poz. </w:t>
      </w:r>
      <w:r w:rsidRPr="00AA01F0">
        <w:rPr>
          <w:rFonts w:ascii="Tahoma" w:hAnsi="Tahoma" w:cs="Tahoma"/>
          <w:sz w:val="18"/>
          <w:szCs w:val="18"/>
        </w:rPr>
        <w:t>359 z późn. zm.).</w:t>
      </w:r>
    </w:p>
    <w:p w:rsidR="00DB49AF" w:rsidRPr="00984183" w:rsidRDefault="00DB49AF" w:rsidP="00163DEA">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DB49AF" w:rsidRPr="00984183" w:rsidRDefault="00DB49AF" w:rsidP="00163DEA">
      <w:pPr>
        <w:pStyle w:val="Akapitzlist"/>
        <w:numPr>
          <w:ilvl w:val="1"/>
          <w:numId w:val="37"/>
        </w:numPr>
        <w:spacing w:after="0" w:line="240" w:lineRule="auto"/>
        <w:ind w:left="720"/>
        <w:jc w:val="both"/>
        <w:rPr>
          <w:rFonts w:ascii="Tahoma" w:hAnsi="Tahoma" w:cs="Tahoma"/>
          <w:sz w:val="18"/>
          <w:szCs w:val="18"/>
        </w:rPr>
      </w:pPr>
      <w:r w:rsidRPr="00646779">
        <w:rPr>
          <w:rFonts w:ascii="Tahoma" w:hAnsi="Tahoma" w:cs="Tahoma"/>
          <w:sz w:val="18"/>
          <w:szCs w:val="18"/>
        </w:rPr>
        <w:t xml:space="preserve">Zabezpieczenie należytego wykonania umowy wniesione w formie gwarancji lub poręczeń powinno w swej treści </w:t>
      </w:r>
      <w:r>
        <w:rPr>
          <w:rFonts w:ascii="Tahoma" w:hAnsi="Tahoma" w:cs="Tahoma"/>
          <w:sz w:val="18"/>
          <w:szCs w:val="18"/>
        </w:rPr>
        <w:t xml:space="preserve">wskazywać jako </w:t>
      </w:r>
      <w:r w:rsidRPr="00AA01F0">
        <w:rPr>
          <w:rFonts w:ascii="Tahoma" w:hAnsi="Tahoma" w:cs="Tahoma"/>
          <w:sz w:val="18"/>
          <w:szCs w:val="18"/>
        </w:rPr>
        <w:t>Wykonawcę/Zobowiązanego z tytułu Umowy wszystkich Wykonawców wspólnie ubiegających się o wykonanie</w:t>
      </w:r>
      <w:r w:rsidRPr="00646779">
        <w:rPr>
          <w:rFonts w:ascii="Tahoma" w:hAnsi="Tahoma" w:cs="Tahoma"/>
          <w:sz w:val="18"/>
          <w:szCs w:val="18"/>
        </w:rPr>
        <w:t xml:space="preserve"> i realizację zamówienia publicznego tj. członków konsorcjum/spółki cywilnej.</w:t>
      </w:r>
    </w:p>
    <w:p w:rsidR="00DB49AF" w:rsidRPr="00B57E83" w:rsidRDefault="00DB49AF" w:rsidP="00163DEA">
      <w:pPr>
        <w:pStyle w:val="Akapitzlist"/>
        <w:numPr>
          <w:ilvl w:val="1"/>
          <w:numId w:val="37"/>
        </w:numPr>
        <w:spacing w:after="0" w:line="240" w:lineRule="auto"/>
        <w:ind w:left="720"/>
        <w:jc w:val="both"/>
        <w:rPr>
          <w:rFonts w:ascii="Tahoma" w:hAnsi="Tahoma" w:cs="Tahoma"/>
          <w:sz w:val="18"/>
          <w:szCs w:val="18"/>
        </w:rPr>
      </w:pPr>
      <w:r w:rsidRPr="001F7F38">
        <w:rPr>
          <w:rFonts w:ascii="Tahoma" w:hAnsi="Tahoma" w:cs="Tahoma"/>
          <w:sz w:val="18"/>
          <w:szCs w:val="18"/>
        </w:rPr>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 xml:space="preserve">musi być wniesione przed podpisaniem umowy przez </w:t>
      </w:r>
      <w:r w:rsidRPr="00B57E83">
        <w:rPr>
          <w:rFonts w:ascii="Tahoma" w:hAnsi="Tahoma" w:cs="Tahoma"/>
          <w:sz w:val="18"/>
          <w:szCs w:val="18"/>
        </w:rPr>
        <w:t>Wykonawcę.</w:t>
      </w:r>
    </w:p>
    <w:p w:rsidR="00DB49AF" w:rsidRPr="00B57E83" w:rsidRDefault="00DB49AF" w:rsidP="00163DEA">
      <w:pPr>
        <w:pStyle w:val="Akapitzlist"/>
        <w:numPr>
          <w:ilvl w:val="1"/>
          <w:numId w:val="37"/>
        </w:numPr>
        <w:spacing w:after="0" w:line="240" w:lineRule="auto"/>
        <w:ind w:left="720"/>
        <w:jc w:val="both"/>
        <w:rPr>
          <w:rFonts w:ascii="Tahoma" w:hAnsi="Tahoma" w:cs="Tahoma"/>
          <w:sz w:val="18"/>
          <w:szCs w:val="18"/>
        </w:rPr>
      </w:pPr>
      <w:r w:rsidRPr="00B57E83">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DB49AF" w:rsidRPr="00B57E83" w:rsidRDefault="00DB49AF" w:rsidP="00163DEA">
      <w:pPr>
        <w:pStyle w:val="Akapitzlist"/>
        <w:numPr>
          <w:ilvl w:val="1"/>
          <w:numId w:val="37"/>
        </w:numPr>
        <w:spacing w:after="0" w:line="240" w:lineRule="auto"/>
        <w:ind w:left="720"/>
        <w:jc w:val="both"/>
        <w:rPr>
          <w:rFonts w:ascii="Tahoma" w:hAnsi="Tahoma" w:cs="Tahoma"/>
          <w:sz w:val="18"/>
          <w:szCs w:val="18"/>
        </w:rPr>
      </w:pPr>
      <w:r w:rsidRPr="00B57E83">
        <w:rPr>
          <w:rFonts w:ascii="Tahoma" w:hAnsi="Tahoma" w:cs="Tahoma"/>
          <w:sz w:val="18"/>
          <w:szCs w:val="18"/>
        </w:rPr>
        <w:t>Zabezpieczenia należytego wykonania umowy/ zabezpieczenia z tytułu rękojmi za wady powinny być zgodne z załączonym wzorem, tj. zał. nr 1 do wzoru umowy.</w:t>
      </w:r>
    </w:p>
    <w:p w:rsidR="00DB49AF" w:rsidRPr="00D3621C" w:rsidRDefault="00DB49AF" w:rsidP="00163DEA">
      <w:pPr>
        <w:pStyle w:val="Akapitzlist"/>
        <w:numPr>
          <w:ilvl w:val="1"/>
          <w:numId w:val="37"/>
        </w:numPr>
        <w:spacing w:after="0" w:line="240" w:lineRule="auto"/>
        <w:ind w:left="720"/>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DB49AF" w:rsidRPr="00021B63" w:rsidRDefault="00DB49AF" w:rsidP="00163DEA">
      <w:pPr>
        <w:pStyle w:val="Akapitzlist"/>
        <w:numPr>
          <w:ilvl w:val="2"/>
          <w:numId w:val="37"/>
        </w:numPr>
        <w:spacing w:after="0" w:line="240" w:lineRule="auto"/>
        <w:ind w:left="680" w:hanging="680"/>
        <w:jc w:val="both"/>
        <w:rPr>
          <w:rFonts w:ascii="Tahoma" w:hAnsi="Tahoma" w:cs="Tahoma"/>
          <w:sz w:val="18"/>
          <w:szCs w:val="18"/>
        </w:rPr>
      </w:pPr>
      <w:r w:rsidRPr="00021B63">
        <w:rPr>
          <w:rFonts w:ascii="Tahoma" w:hAnsi="Tahoma" w:cs="Tahoma"/>
          <w:sz w:val="18"/>
          <w:szCs w:val="18"/>
        </w:rPr>
        <w:t xml:space="preserve">30 dni od daty obustronnie podpisanego protokołu odbioru końcowego przedmiotu umowy (70 % wartości zabezpieczenia); </w:t>
      </w:r>
    </w:p>
    <w:p w:rsidR="00DB49AF" w:rsidRPr="00F70E58" w:rsidRDefault="00DB49AF" w:rsidP="00163DEA">
      <w:pPr>
        <w:pStyle w:val="Akapitzlist"/>
        <w:numPr>
          <w:ilvl w:val="1"/>
          <w:numId w:val="37"/>
        </w:numPr>
        <w:spacing w:after="0" w:line="240" w:lineRule="auto"/>
        <w:ind w:left="720"/>
        <w:jc w:val="both"/>
        <w:rPr>
          <w:rFonts w:ascii="Tahoma" w:hAnsi="Tahoma" w:cs="Tahoma"/>
          <w:sz w:val="18"/>
          <w:szCs w:val="18"/>
        </w:rPr>
      </w:pPr>
      <w:r w:rsidRPr="00021B63">
        <w:rPr>
          <w:rFonts w:ascii="Tahoma" w:hAnsi="Tahoma" w:cs="Tahoma"/>
          <w:sz w:val="18"/>
          <w:szCs w:val="18"/>
        </w:rPr>
        <w:t>nie później niż w 15-stym dniu</w:t>
      </w:r>
      <w:r w:rsidRPr="00D3621C">
        <w:rPr>
          <w:rFonts w:ascii="Tahoma" w:hAnsi="Tahoma" w:cs="Tahoma"/>
          <w:sz w:val="18"/>
          <w:szCs w:val="18"/>
        </w:rPr>
        <w:t xml:space="preserve"> po upływie okresu rękojmi za wady (30 % wartości zabezpieczenia).</w:t>
      </w:r>
    </w:p>
    <w:p w:rsidR="00DB49AF" w:rsidRDefault="00DB49AF" w:rsidP="00163DEA">
      <w:pPr>
        <w:pStyle w:val="Akapitzlist"/>
        <w:numPr>
          <w:ilvl w:val="1"/>
          <w:numId w:val="37"/>
        </w:numPr>
        <w:spacing w:after="0" w:line="240" w:lineRule="auto"/>
        <w:ind w:left="720"/>
        <w:jc w:val="both"/>
        <w:rPr>
          <w:rFonts w:ascii="Tahoma" w:hAnsi="Tahoma" w:cs="Tahoma"/>
          <w:sz w:val="18"/>
          <w:szCs w:val="18"/>
        </w:rPr>
      </w:pPr>
      <w:r w:rsidRPr="00F70E58">
        <w:rPr>
          <w:rFonts w:ascii="Tahoma" w:hAnsi="Tahoma" w:cs="Tahoma"/>
          <w:sz w:val="18"/>
          <w:szCs w:val="18"/>
        </w:rPr>
        <w:t>Zamawiający zwraca zabezpieczenie wniesione</w:t>
      </w:r>
      <w:r w:rsidRPr="00D3621C">
        <w:rPr>
          <w:rFonts w:ascii="Tahoma" w:hAnsi="Tahoma" w:cs="Tahoma"/>
          <w:sz w:val="18"/>
          <w:szCs w:val="18"/>
        </w:rPr>
        <w:t xml:space="preserv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rsidR="00DB49AF" w:rsidRPr="000F5F5E" w:rsidRDefault="00DB49AF" w:rsidP="00163DEA">
      <w:pPr>
        <w:pStyle w:val="Akapitzlist"/>
        <w:numPr>
          <w:ilvl w:val="1"/>
          <w:numId w:val="37"/>
        </w:numPr>
        <w:spacing w:after="0" w:line="240" w:lineRule="auto"/>
        <w:ind w:left="720"/>
        <w:jc w:val="both"/>
        <w:rPr>
          <w:rFonts w:ascii="Tahoma" w:hAnsi="Tahoma" w:cs="Tahoma"/>
          <w:iCs/>
          <w:sz w:val="18"/>
          <w:szCs w:val="18"/>
        </w:rPr>
      </w:pPr>
      <w:r w:rsidRPr="000F5F5E">
        <w:rPr>
          <w:rFonts w:ascii="Tahoma" w:hAnsi="Tahoma" w:cs="Tahoma"/>
          <w:sz w:val="18"/>
          <w:szCs w:val="18"/>
        </w:rPr>
        <w:t xml:space="preserve">Wykonawca jest odpowiedzialny z tytułu rękojmi za wady przedmiotu zamówienia w </w:t>
      </w:r>
      <w:r w:rsidRPr="004426A2">
        <w:rPr>
          <w:rFonts w:ascii="Tahoma" w:hAnsi="Tahoma" w:cs="Tahoma"/>
          <w:sz w:val="18"/>
          <w:szCs w:val="18"/>
        </w:rPr>
        <w:t xml:space="preserve">okresie </w:t>
      </w:r>
      <w:r>
        <w:rPr>
          <w:rFonts w:ascii="Tahoma" w:hAnsi="Tahoma" w:cs="Tahoma"/>
          <w:b/>
          <w:sz w:val="18"/>
          <w:szCs w:val="18"/>
        </w:rPr>
        <w:t>2 lat</w:t>
      </w:r>
      <w:r w:rsidRPr="004426A2">
        <w:rPr>
          <w:rFonts w:ascii="Tahoma" w:hAnsi="Tahoma" w:cs="Tahoma"/>
          <w:sz w:val="18"/>
          <w:szCs w:val="18"/>
        </w:rPr>
        <w:t xml:space="preserve"> od</w:t>
      </w:r>
      <w:r w:rsidRPr="000F5F5E">
        <w:rPr>
          <w:rFonts w:ascii="Tahoma" w:hAnsi="Tahoma" w:cs="Tahoma"/>
          <w:sz w:val="18"/>
          <w:szCs w:val="18"/>
        </w:rPr>
        <w:t xml:space="preserve"> daty odbioru końcowego przedmiotu umowy.</w:t>
      </w:r>
    </w:p>
    <w:p w:rsidR="00DB49AF" w:rsidRPr="00984183" w:rsidRDefault="00DB49AF" w:rsidP="00DB49AF">
      <w:pPr>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0" w:name="_Toc459195138"/>
      <w:r w:rsidRPr="00242EBB">
        <w:rPr>
          <w:rFonts w:ascii="Tahoma" w:hAnsi="Tahoma" w:cs="Tahoma"/>
          <w:b/>
          <w:sz w:val="18"/>
          <w:szCs w:val="18"/>
          <w:highlight w:val="lightGray"/>
        </w:rPr>
        <w:t>Wadium</w:t>
      </w:r>
      <w:bookmarkEnd w:id="20"/>
    </w:p>
    <w:p w:rsidR="00DB49AF" w:rsidRPr="00A86940" w:rsidRDefault="00DB49AF" w:rsidP="00DB49AF">
      <w:pPr>
        <w:pStyle w:val="Akapitzlist"/>
        <w:numPr>
          <w:ilvl w:val="0"/>
          <w:numId w:val="25"/>
        </w:numPr>
        <w:spacing w:after="0" w:line="240" w:lineRule="auto"/>
        <w:jc w:val="both"/>
        <w:rPr>
          <w:rFonts w:ascii="Tahoma" w:hAnsi="Tahoma" w:cs="Tahoma"/>
          <w:vanish/>
          <w:sz w:val="18"/>
          <w:szCs w:val="18"/>
        </w:rPr>
      </w:pPr>
    </w:p>
    <w:p w:rsidR="00DB49AF" w:rsidRPr="005A0D51" w:rsidRDefault="00DB49AF" w:rsidP="00163DEA">
      <w:pPr>
        <w:pStyle w:val="Akapitzlist"/>
        <w:numPr>
          <w:ilvl w:val="1"/>
          <w:numId w:val="38"/>
        </w:numPr>
        <w:spacing w:after="0" w:line="240" w:lineRule="auto"/>
        <w:jc w:val="both"/>
        <w:rPr>
          <w:rFonts w:ascii="Tahoma" w:hAnsi="Tahoma" w:cs="Tahoma"/>
          <w:b/>
          <w:sz w:val="18"/>
          <w:szCs w:val="18"/>
        </w:rPr>
      </w:pPr>
      <w:r w:rsidRPr="005A0D51">
        <w:rPr>
          <w:rFonts w:ascii="Tahoma" w:hAnsi="Tahoma" w:cs="Tahoma"/>
          <w:sz w:val="18"/>
          <w:szCs w:val="18"/>
        </w:rPr>
        <w:t xml:space="preserve">Wykonawca przystępujący do przetargu jest zobowiązany, przed upływem terminu składania ofert, wnieść wadium na cały okres związania ofertą, w wysokości: </w:t>
      </w:r>
      <w:r w:rsidR="005A0D51">
        <w:rPr>
          <w:rFonts w:ascii="Tahoma" w:hAnsi="Tahoma" w:cs="Tahoma"/>
          <w:b/>
          <w:sz w:val="18"/>
          <w:szCs w:val="18"/>
        </w:rPr>
        <w:t>7</w:t>
      </w:r>
      <w:r w:rsidRPr="005A0D51">
        <w:rPr>
          <w:rFonts w:ascii="Tahoma" w:hAnsi="Tahoma" w:cs="Tahoma"/>
          <w:b/>
          <w:sz w:val="18"/>
          <w:szCs w:val="18"/>
        </w:rPr>
        <w:t> </w:t>
      </w:r>
      <w:r w:rsidR="005A0D51">
        <w:rPr>
          <w:rFonts w:ascii="Tahoma" w:hAnsi="Tahoma" w:cs="Tahoma"/>
          <w:b/>
          <w:sz w:val="18"/>
          <w:szCs w:val="18"/>
        </w:rPr>
        <w:t>3</w:t>
      </w:r>
      <w:r w:rsidRPr="005A0D51">
        <w:rPr>
          <w:rFonts w:ascii="Tahoma" w:hAnsi="Tahoma" w:cs="Tahoma"/>
          <w:b/>
          <w:sz w:val="18"/>
          <w:szCs w:val="18"/>
        </w:rPr>
        <w:t xml:space="preserve">00,00 zł (słownie: </w:t>
      </w:r>
      <w:r w:rsidR="005A0D51">
        <w:rPr>
          <w:rFonts w:ascii="Tahoma" w:hAnsi="Tahoma" w:cs="Tahoma"/>
          <w:b/>
          <w:sz w:val="18"/>
          <w:szCs w:val="18"/>
        </w:rPr>
        <w:t xml:space="preserve">siedem </w:t>
      </w:r>
      <w:r w:rsidRPr="005A0D51">
        <w:rPr>
          <w:rFonts w:ascii="Tahoma" w:hAnsi="Tahoma" w:cs="Tahoma"/>
          <w:b/>
          <w:sz w:val="18"/>
          <w:szCs w:val="18"/>
        </w:rPr>
        <w:t>tysi</w:t>
      </w:r>
      <w:r w:rsidR="00291977">
        <w:rPr>
          <w:rFonts w:ascii="Tahoma" w:hAnsi="Tahoma" w:cs="Tahoma"/>
          <w:b/>
          <w:sz w:val="18"/>
          <w:szCs w:val="18"/>
        </w:rPr>
        <w:t>ę</w:t>
      </w:r>
      <w:r w:rsidRPr="005A0D51">
        <w:rPr>
          <w:rFonts w:ascii="Tahoma" w:hAnsi="Tahoma" w:cs="Tahoma"/>
          <w:b/>
          <w:sz w:val="18"/>
          <w:szCs w:val="18"/>
        </w:rPr>
        <w:t>c</w:t>
      </w:r>
      <w:r w:rsidR="005A0D51">
        <w:rPr>
          <w:rFonts w:ascii="Tahoma" w:hAnsi="Tahoma" w:cs="Tahoma"/>
          <w:b/>
          <w:sz w:val="18"/>
          <w:szCs w:val="18"/>
        </w:rPr>
        <w:t>y</w:t>
      </w:r>
      <w:r w:rsidRPr="005A0D51">
        <w:rPr>
          <w:rFonts w:ascii="Tahoma" w:hAnsi="Tahoma" w:cs="Tahoma"/>
          <w:b/>
          <w:sz w:val="18"/>
          <w:szCs w:val="18"/>
        </w:rPr>
        <w:t xml:space="preserve"> </w:t>
      </w:r>
      <w:r w:rsidR="005A0D51">
        <w:rPr>
          <w:rFonts w:ascii="Tahoma" w:hAnsi="Tahoma" w:cs="Tahoma"/>
          <w:b/>
          <w:sz w:val="18"/>
          <w:szCs w:val="18"/>
        </w:rPr>
        <w:t>trzysta</w:t>
      </w:r>
      <w:r w:rsidRPr="005A0D51">
        <w:rPr>
          <w:rFonts w:ascii="Tahoma" w:hAnsi="Tahoma" w:cs="Tahoma"/>
          <w:b/>
          <w:sz w:val="18"/>
          <w:szCs w:val="18"/>
        </w:rPr>
        <w:t xml:space="preserve"> złotych), </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w:t>
      </w:r>
      <w:r w:rsidR="00EC52A0">
        <w:rPr>
          <w:rFonts w:ascii="Tahoma" w:hAnsi="Tahoma" w:cs="Tahoma"/>
          <w:sz w:val="18"/>
          <w:szCs w:val="18"/>
        </w:rPr>
        <w:t>8</w:t>
      </w:r>
      <w:r w:rsidRPr="00984183">
        <w:rPr>
          <w:rFonts w:ascii="Tahoma" w:hAnsi="Tahoma" w:cs="Tahoma"/>
          <w:sz w:val="18"/>
          <w:szCs w:val="18"/>
        </w:rPr>
        <w:t xml:space="preserve"> poz. </w:t>
      </w:r>
      <w:r w:rsidR="00EC52A0">
        <w:rPr>
          <w:rFonts w:ascii="Tahoma" w:hAnsi="Tahoma" w:cs="Tahoma"/>
          <w:sz w:val="18"/>
          <w:szCs w:val="18"/>
        </w:rPr>
        <w:t>110).</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Wadia wniesione w formie gwarancji lub poręczeń powinny w swej treści mieć wymienionych wszystkich Wykonawców wspólnie ubiegających się o wykonanie i realizację zamówienia publicznego tj. członków konsorcjum/spółki cywilnej.</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DB49AF" w:rsidRPr="00984183" w:rsidRDefault="00DB49AF" w:rsidP="00163DEA">
      <w:pPr>
        <w:pStyle w:val="Akapitzlist"/>
        <w:numPr>
          <w:ilvl w:val="1"/>
          <w:numId w:val="38"/>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DB49AF" w:rsidRPr="00984183"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DB49AF" w:rsidRPr="00A86940" w:rsidRDefault="00DB49AF" w:rsidP="00163DEA">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DB49AF" w:rsidRPr="00984183" w:rsidRDefault="00DB49AF" w:rsidP="00DB49AF">
      <w:pPr>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1" w:name="_Toc459195139"/>
      <w:r w:rsidRPr="00242EBB">
        <w:rPr>
          <w:rFonts w:ascii="Tahoma" w:hAnsi="Tahoma" w:cs="Tahoma"/>
          <w:b/>
          <w:sz w:val="18"/>
          <w:szCs w:val="18"/>
          <w:highlight w:val="lightGray"/>
        </w:rPr>
        <w:t>Pouczenie o środkach ochrony prawnej</w:t>
      </w:r>
      <w:bookmarkEnd w:id="21"/>
      <w:r w:rsidRPr="00242EBB">
        <w:rPr>
          <w:rFonts w:ascii="Tahoma" w:hAnsi="Tahoma" w:cs="Tahoma"/>
          <w:b/>
          <w:sz w:val="18"/>
          <w:szCs w:val="18"/>
          <w:highlight w:val="lightGray"/>
        </w:rPr>
        <w:t xml:space="preserve"> </w:t>
      </w:r>
    </w:p>
    <w:p w:rsidR="00DB49AF" w:rsidRPr="00A86940" w:rsidRDefault="00DB49AF" w:rsidP="00163DEA">
      <w:pPr>
        <w:pStyle w:val="Akapitzlist"/>
        <w:numPr>
          <w:ilvl w:val="0"/>
          <w:numId w:val="38"/>
        </w:numPr>
        <w:spacing w:after="0" w:line="240" w:lineRule="auto"/>
        <w:jc w:val="both"/>
        <w:rPr>
          <w:rFonts w:ascii="Tahoma" w:hAnsi="Tahoma" w:cs="Tahoma"/>
          <w:vanish/>
          <w:sz w:val="18"/>
          <w:szCs w:val="18"/>
        </w:rPr>
      </w:pP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lastRenderedPageBreak/>
        <w:t>W przypadku uznania zasadności przekazanej informacji Zamawiający powtarza czynność lub dokonuje czynności zaniechanej, informując o tym Wykonawców w sposób przewidziany w ustawie dla tej czynności.</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DB49AF" w:rsidRPr="00A86940" w:rsidRDefault="00DB49AF" w:rsidP="00163DEA">
      <w:pPr>
        <w:pStyle w:val="Akapitzlist"/>
        <w:numPr>
          <w:ilvl w:val="1"/>
          <w:numId w:val="38"/>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DB49AF" w:rsidRPr="00984183" w:rsidRDefault="00DB49AF" w:rsidP="00DB49AF">
      <w:pPr>
        <w:ind w:left="708" w:hanging="708"/>
        <w:jc w:val="both"/>
        <w:rPr>
          <w:rFonts w:ascii="Tahoma" w:hAnsi="Tahoma" w:cs="Tahoma"/>
          <w:iCs/>
          <w:sz w:val="18"/>
          <w:szCs w:val="18"/>
        </w:rPr>
      </w:pPr>
    </w:p>
    <w:p w:rsidR="00D07E57" w:rsidRPr="00242EBB" w:rsidRDefault="00D07E57" w:rsidP="00D07E57">
      <w:pPr>
        <w:pStyle w:val="Nagwek2"/>
        <w:numPr>
          <w:ilvl w:val="0"/>
          <w:numId w:val="8"/>
        </w:numPr>
        <w:spacing w:line="276" w:lineRule="auto"/>
        <w:ind w:left="652" w:hanging="652"/>
        <w:jc w:val="left"/>
        <w:rPr>
          <w:rFonts w:ascii="Tahoma" w:hAnsi="Tahoma" w:cs="Tahoma"/>
          <w:b/>
          <w:sz w:val="18"/>
          <w:szCs w:val="18"/>
          <w:highlight w:val="lightGray"/>
        </w:rPr>
      </w:pPr>
      <w:bookmarkStart w:id="22" w:name="_Toc459195140"/>
      <w:r>
        <w:rPr>
          <w:rFonts w:ascii="Tahoma" w:hAnsi="Tahoma" w:cs="Tahoma"/>
          <w:b/>
          <w:sz w:val="18"/>
          <w:szCs w:val="18"/>
          <w:highlight w:val="lightGray"/>
        </w:rPr>
        <w:t>Informacja o przetwarzaniu danych osobowych</w:t>
      </w:r>
      <w:r w:rsidRPr="00242EBB">
        <w:rPr>
          <w:rFonts w:ascii="Tahoma" w:hAnsi="Tahoma" w:cs="Tahoma"/>
          <w:b/>
          <w:sz w:val="18"/>
          <w:szCs w:val="18"/>
          <w:highlight w:val="lightGray"/>
        </w:rPr>
        <w:t>, inne informacje</w:t>
      </w:r>
    </w:p>
    <w:bookmarkEnd w:id="22"/>
    <w:p w:rsidR="00516DD3" w:rsidRPr="00516DD3" w:rsidRDefault="00516DD3" w:rsidP="00516DD3">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 xml:space="preserve">Administratorem danych osobowych </w:t>
      </w:r>
      <w:r w:rsidRPr="00516DD3">
        <w:rPr>
          <w:rFonts w:ascii="Tahoma" w:hAnsi="Tahoma" w:cs="Tahoma"/>
          <w:b/>
          <w:sz w:val="18"/>
          <w:szCs w:val="18"/>
          <w:u w:val="single"/>
        </w:rPr>
        <w:t>względem osób fizycznych, od których dane osobowe bezpośrednio pozyskał Administrator w trakcie prowadzenia postępowania o udzielenie zamówienia</w:t>
      </w:r>
      <w:r w:rsidRPr="00516DD3">
        <w:rPr>
          <w:rFonts w:ascii="Tahoma" w:hAnsi="Tahoma" w:cs="Tahoma"/>
          <w:sz w:val="18"/>
          <w:szCs w:val="18"/>
        </w:rPr>
        <w:t>, dalej jako „Dane Osobowe”, jest Zarząd Dróg Miejskich (ZDM), ul. Chmielna 120, 00-801 Warszawa, tel. 22 558 90 00, reprezentowany przez Dyrektora ZDM  (dalej jako „Administrator”).</w:t>
      </w:r>
    </w:p>
    <w:p w:rsidR="00516DD3" w:rsidRPr="00516DD3" w:rsidRDefault="00516DD3" w:rsidP="00516DD3">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Celem przetwarzania Danych Osobowych jest przeprowadzenie postępowania o udzielenie zamówienia na podstawie ustawy z dnia 29 stycznia 2004 r. Prawo zamówień publicznych (Dz.U. z 2017 r., poz. 1579, z późn. zm.), dalej „ustawa Pzp”,</w:t>
      </w:r>
    </w:p>
    <w:p w:rsidR="00516DD3" w:rsidRPr="00516DD3" w:rsidRDefault="00516DD3" w:rsidP="00516DD3">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516DD3" w:rsidRPr="00516DD3" w:rsidRDefault="00516DD3" w:rsidP="00516DD3">
      <w:pPr>
        <w:pStyle w:val="Akapitzlist"/>
        <w:numPr>
          <w:ilvl w:val="1"/>
          <w:numId w:val="75"/>
        </w:numPr>
        <w:spacing w:after="0"/>
        <w:ind w:left="0" w:firstLine="0"/>
        <w:jc w:val="both"/>
        <w:rPr>
          <w:rFonts w:ascii="Tahoma" w:hAnsi="Tahoma" w:cs="Tahoma"/>
          <w:sz w:val="18"/>
          <w:szCs w:val="18"/>
        </w:rPr>
      </w:pPr>
      <w:r w:rsidRPr="00516DD3">
        <w:rPr>
          <w:rFonts w:ascii="Tahoma" w:hAnsi="Tahoma" w:cs="Tahoma"/>
          <w:sz w:val="18"/>
          <w:szCs w:val="18"/>
        </w:rPr>
        <w:t>Dostęp do Danych Osobowych mogą mieć następujący odbiorcy danych:</w:t>
      </w:r>
    </w:p>
    <w:p w:rsidR="00516DD3" w:rsidRPr="00516DD3" w:rsidRDefault="00516DD3" w:rsidP="00516DD3">
      <w:pPr>
        <w:pStyle w:val="Akapitzlist"/>
        <w:spacing w:after="0"/>
        <w:ind w:left="0"/>
        <w:jc w:val="both"/>
        <w:rPr>
          <w:rFonts w:ascii="Tahoma" w:hAnsi="Tahoma" w:cs="Tahoma"/>
          <w:sz w:val="18"/>
          <w:szCs w:val="18"/>
        </w:rPr>
      </w:pPr>
      <w:r w:rsidRPr="00516DD3">
        <w:rPr>
          <w:rFonts w:ascii="Tahoma" w:hAnsi="Tahoma" w:cs="Tahoma"/>
          <w:sz w:val="18"/>
          <w:szCs w:val="18"/>
        </w:rPr>
        <w:t>21.4.1</w:t>
      </w:r>
      <w:r w:rsidRPr="00516DD3">
        <w:rPr>
          <w:rFonts w:ascii="Tahoma" w:hAnsi="Tahoma" w:cs="Tahoma"/>
          <w:sz w:val="18"/>
          <w:szCs w:val="18"/>
        </w:rPr>
        <w:tab/>
        <w:t>upoważnieni pracownicy Administratora;</w:t>
      </w:r>
    </w:p>
    <w:p w:rsidR="00516DD3" w:rsidRPr="00516DD3" w:rsidRDefault="00516DD3" w:rsidP="005E7864">
      <w:pPr>
        <w:pStyle w:val="Akapitzlist"/>
        <w:spacing w:after="0"/>
        <w:ind w:left="709" w:hanging="709"/>
        <w:jc w:val="both"/>
        <w:rPr>
          <w:rFonts w:ascii="Tahoma" w:hAnsi="Tahoma" w:cs="Tahoma"/>
          <w:sz w:val="18"/>
          <w:szCs w:val="18"/>
        </w:rPr>
      </w:pPr>
      <w:r w:rsidRPr="00516DD3">
        <w:rPr>
          <w:rFonts w:ascii="Tahoma" w:hAnsi="Tahoma" w:cs="Tahoma"/>
          <w:sz w:val="18"/>
          <w:szCs w:val="18"/>
        </w:rPr>
        <w:t>21.4.2.</w:t>
      </w:r>
      <w:r w:rsidRPr="00516DD3">
        <w:rPr>
          <w:rFonts w:ascii="Tahoma" w:hAnsi="Tahoma" w:cs="Tahoma"/>
          <w:sz w:val="18"/>
          <w:szCs w:val="18"/>
        </w:rPr>
        <w:tab/>
        <w:t xml:space="preserve">osoby lub podmioty, którym udostępniona zostanie dokumentacja postępowania w oparciu o art. 8 oraz art. 96 ust. 3 ustawy Pzp; </w:t>
      </w:r>
    </w:p>
    <w:p w:rsidR="00516DD3" w:rsidRPr="00516DD3" w:rsidRDefault="005E7864" w:rsidP="005E7864">
      <w:pPr>
        <w:pStyle w:val="Akapitzlist"/>
        <w:spacing w:after="0"/>
        <w:ind w:left="709" w:hanging="851"/>
        <w:jc w:val="both"/>
        <w:rPr>
          <w:rFonts w:ascii="Tahoma" w:hAnsi="Tahoma" w:cs="Tahoma"/>
          <w:sz w:val="18"/>
          <w:szCs w:val="18"/>
        </w:rPr>
      </w:pPr>
      <w:r>
        <w:rPr>
          <w:rFonts w:ascii="Tahoma" w:hAnsi="Tahoma" w:cs="Tahoma"/>
          <w:sz w:val="18"/>
          <w:szCs w:val="18"/>
        </w:rPr>
        <w:t xml:space="preserve">  </w:t>
      </w:r>
      <w:r w:rsidR="00516DD3" w:rsidRPr="00516DD3">
        <w:rPr>
          <w:rFonts w:ascii="Tahoma" w:hAnsi="Tahoma" w:cs="Tahoma"/>
          <w:sz w:val="18"/>
          <w:szCs w:val="18"/>
        </w:rPr>
        <w:t>21.4.3.</w:t>
      </w:r>
      <w:r w:rsidR="00516DD3" w:rsidRPr="00516DD3">
        <w:rPr>
          <w:rFonts w:ascii="Tahoma" w:hAnsi="Tahoma" w:cs="Tahoma"/>
          <w:sz w:val="18"/>
          <w:szCs w:val="18"/>
        </w:rPr>
        <w:tab/>
        <w:t>podmioty uprawnione do otrzymania Danych Osobowych na podstawie przepisów prawa, np. organy kontroli lub audytu.</w:t>
      </w:r>
    </w:p>
    <w:p w:rsidR="00516DD3" w:rsidRPr="00516DD3" w:rsidRDefault="00516DD3" w:rsidP="005E7864">
      <w:pPr>
        <w:numPr>
          <w:ilvl w:val="1"/>
          <w:numId w:val="75"/>
        </w:numPr>
        <w:ind w:left="709" w:hanging="709"/>
        <w:rPr>
          <w:rFonts w:ascii="Tahoma" w:hAnsi="Tahoma" w:cs="Tahoma"/>
          <w:sz w:val="18"/>
          <w:szCs w:val="18"/>
          <w:lang w:eastAsia="en-US"/>
        </w:rPr>
      </w:pPr>
      <w:r w:rsidRPr="00516DD3">
        <w:rPr>
          <w:rFonts w:ascii="Tahoma" w:hAnsi="Tahoma" w:cs="Tahoma"/>
          <w:sz w:val="18"/>
          <w:szCs w:val="18"/>
        </w:rPr>
        <w:t xml:space="preserve">Dane Osobowe będą przechowywane, zgodnie z art. 97 ust. 1 ustawy Pzp, przez okres 4 lat od dnia zakończenia postępowania o udzielenie zamówienia, </w:t>
      </w:r>
      <w:r w:rsidRPr="00516DD3">
        <w:rPr>
          <w:rFonts w:ascii="Tahoma" w:hAnsi="Tahoma" w:cs="Tahoma"/>
          <w:sz w:val="18"/>
          <w:szCs w:val="18"/>
          <w:lang w:eastAsia="en-US"/>
        </w:rPr>
        <w:t>(a jeżeli czas trwania umowy przekracza 4 lata, okres przechowywania obejmuje cały czas trwania umowy), a po tym czasie przez okres oraz w zakresie wymaganym przez przepisy powszechnie obowiązującego prawa,</w:t>
      </w:r>
    </w:p>
    <w:p w:rsidR="00516DD3" w:rsidRPr="00516DD3" w:rsidRDefault="00516DD3" w:rsidP="005E7864">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Podanie Danych Osobowych bezpośrednio Pani/Pana dotyczących jest wymogiem ustawowym określonym w przepisach ustawy Pzp, związanym z udziałem w postępowaniu o udzielenie zamówienia publicznego; konsekwencje niepodania określonych danych wynikają z ustawy Pzp (wykluczenie wykonawcy lub odrzucenie oferty);</w:t>
      </w:r>
    </w:p>
    <w:p w:rsidR="00516DD3" w:rsidRPr="00516DD3" w:rsidRDefault="00516DD3" w:rsidP="005E7864">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W odniesieniu do Danych Osobowych decyzje nie będą podejmowane w sposób zautomatyzowany, stosowanie do art. 22 RODO;</w:t>
      </w:r>
    </w:p>
    <w:p w:rsidR="00516DD3" w:rsidRPr="00516DD3" w:rsidRDefault="00516DD3" w:rsidP="005E7864">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Osoba, której dane dotyczą, może skorzystać wobec Administratora z następujących praw:</w:t>
      </w:r>
    </w:p>
    <w:p w:rsidR="00516DD3" w:rsidRPr="00516DD3" w:rsidRDefault="00516DD3" w:rsidP="005E7864">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prawa do żądania dostępu do swoich Danych Osobowych oraz do ich sprostowania;</w:t>
      </w:r>
    </w:p>
    <w:p w:rsidR="00516DD3" w:rsidRPr="00516DD3" w:rsidRDefault="005E7864" w:rsidP="005E7864">
      <w:pPr>
        <w:pStyle w:val="Akapitzlist"/>
        <w:numPr>
          <w:ilvl w:val="1"/>
          <w:numId w:val="75"/>
        </w:numPr>
        <w:spacing w:after="0"/>
        <w:ind w:left="567" w:hanging="567"/>
        <w:jc w:val="both"/>
        <w:rPr>
          <w:rFonts w:ascii="Tahoma" w:hAnsi="Tahoma" w:cs="Tahoma"/>
          <w:sz w:val="18"/>
          <w:szCs w:val="18"/>
        </w:rPr>
      </w:pPr>
      <w:r>
        <w:rPr>
          <w:rFonts w:ascii="Tahoma" w:hAnsi="Tahoma" w:cs="Tahoma"/>
          <w:sz w:val="18"/>
          <w:szCs w:val="18"/>
        </w:rPr>
        <w:t xml:space="preserve">   </w:t>
      </w:r>
      <w:r w:rsidR="00516DD3" w:rsidRPr="00516DD3">
        <w:rPr>
          <w:rFonts w:ascii="Tahoma" w:hAnsi="Tahoma" w:cs="Tahoma"/>
          <w:sz w:val="18"/>
          <w:szCs w:val="18"/>
        </w:rPr>
        <w:t xml:space="preserve">prawa do ograniczenia przetwarzania jej danych w sytuacjach i na zasadach wskazanych  art. 18 RODO </w:t>
      </w:r>
    </w:p>
    <w:p w:rsidR="00516DD3" w:rsidRPr="00516DD3" w:rsidRDefault="00516DD3" w:rsidP="005E7864">
      <w:pPr>
        <w:pStyle w:val="Akapitzlist"/>
        <w:numPr>
          <w:ilvl w:val="1"/>
          <w:numId w:val="75"/>
        </w:numPr>
        <w:spacing w:after="0"/>
        <w:ind w:left="709" w:hanging="709"/>
        <w:jc w:val="both"/>
        <w:rPr>
          <w:rFonts w:ascii="Tahoma" w:hAnsi="Tahoma" w:cs="Tahoma"/>
          <w:sz w:val="18"/>
          <w:szCs w:val="18"/>
        </w:rPr>
      </w:pPr>
      <w:r w:rsidRPr="00516DD3">
        <w:rPr>
          <w:rFonts w:ascii="Tahoma" w:hAnsi="Tahoma" w:cs="Tahoma"/>
          <w:sz w:val="18"/>
          <w:szCs w:val="18"/>
        </w:rPr>
        <w:t>W sprawach związanych z przetwarzaniem danych oraz realizacją praw przysługujących osobom, których te dane dotyczą, można kontaktować się z Administratorem, kierując korespondencję na adres: Zarząd Dróg Miejskich, ul. Chmielna 120, 00-801 Warszawa lub z wyznaczonym przez Administratora inspektorem ochrony danych (IOD). Kontakt do IOD: iod@zdm.waw.pl</w:t>
      </w:r>
    </w:p>
    <w:p w:rsidR="00516DD3" w:rsidRPr="00516DD3" w:rsidRDefault="005E7864" w:rsidP="005E7864">
      <w:pPr>
        <w:pStyle w:val="Akapitzlist"/>
        <w:numPr>
          <w:ilvl w:val="1"/>
          <w:numId w:val="75"/>
        </w:numPr>
        <w:spacing w:after="0"/>
        <w:ind w:left="709" w:hanging="567"/>
        <w:jc w:val="both"/>
        <w:rPr>
          <w:rFonts w:ascii="Tahoma" w:hAnsi="Tahoma" w:cs="Tahoma"/>
          <w:sz w:val="18"/>
          <w:szCs w:val="18"/>
        </w:rPr>
      </w:pPr>
      <w:r>
        <w:rPr>
          <w:rFonts w:ascii="Tahoma" w:hAnsi="Tahoma" w:cs="Tahoma"/>
          <w:sz w:val="18"/>
          <w:szCs w:val="18"/>
        </w:rPr>
        <w:lastRenderedPageBreak/>
        <w:t xml:space="preserve">   </w:t>
      </w:r>
      <w:r w:rsidR="00516DD3" w:rsidRPr="00516DD3">
        <w:rPr>
          <w:rFonts w:ascii="Tahoma" w:hAnsi="Tahoma" w:cs="Tahoma"/>
          <w:sz w:val="18"/>
          <w:szCs w:val="18"/>
        </w:rPr>
        <w:t>Osoba, której dane dotyczą ma prawo wnieść w skargę na przetwarzanie jej danych osobowych przez Administratora do Prezesa Urzędu Ochrony Danych Osobowych (adres: ul. Stawki 2, 00-193 Warszawa).</w:t>
      </w:r>
    </w:p>
    <w:p w:rsidR="00516DD3" w:rsidRPr="00516DD3" w:rsidRDefault="00516DD3" w:rsidP="00516DD3">
      <w:pPr>
        <w:pStyle w:val="Akapitzlist"/>
        <w:numPr>
          <w:ilvl w:val="1"/>
          <w:numId w:val="75"/>
        </w:numPr>
        <w:spacing w:after="0" w:line="240" w:lineRule="auto"/>
        <w:jc w:val="both"/>
        <w:rPr>
          <w:rFonts w:ascii="Tahoma" w:hAnsi="Tahoma" w:cs="Tahoma"/>
          <w:sz w:val="18"/>
          <w:szCs w:val="18"/>
        </w:rPr>
      </w:pPr>
      <w:r w:rsidRPr="00516DD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516DD3" w:rsidRPr="00516DD3" w:rsidRDefault="00516DD3" w:rsidP="00516DD3">
      <w:pPr>
        <w:pStyle w:val="Akapitzlist"/>
        <w:numPr>
          <w:ilvl w:val="1"/>
          <w:numId w:val="75"/>
        </w:numPr>
        <w:spacing w:after="0" w:line="240" w:lineRule="auto"/>
        <w:jc w:val="both"/>
        <w:rPr>
          <w:rFonts w:ascii="Tahoma" w:hAnsi="Tahoma" w:cs="Tahoma"/>
          <w:sz w:val="18"/>
          <w:szCs w:val="18"/>
        </w:rPr>
      </w:pPr>
      <w:r w:rsidRPr="00516DD3">
        <w:rPr>
          <w:rFonts w:ascii="Tahoma" w:hAnsi="Tahoma" w:cs="Tahoma"/>
          <w:sz w:val="18"/>
          <w:szCs w:val="18"/>
        </w:rPr>
        <w:t>Zgodnie z art. 105 Ustawy z dnia 2 lipca 2004 r. o swobodzie działalności gospodarczej (t.j. Dz.U. z 2017 r., poz. 2168) za małego przedsiębiorcę uważa się przedsiębiorcę, który w co najmniej jednym z dwóch ostatnich lat obrotowych:</w:t>
      </w:r>
    </w:p>
    <w:p w:rsidR="00516DD3" w:rsidRPr="00516DD3" w:rsidRDefault="00516DD3" w:rsidP="00516DD3">
      <w:pPr>
        <w:pStyle w:val="Tekstpodstawowy"/>
        <w:numPr>
          <w:ilvl w:val="2"/>
          <w:numId w:val="75"/>
        </w:numPr>
        <w:jc w:val="both"/>
        <w:rPr>
          <w:rFonts w:ascii="Tahoma" w:hAnsi="Tahoma" w:cs="Tahoma"/>
          <w:sz w:val="18"/>
          <w:szCs w:val="18"/>
        </w:rPr>
      </w:pPr>
      <w:r w:rsidRPr="00516DD3">
        <w:rPr>
          <w:rFonts w:ascii="Tahoma" w:hAnsi="Tahoma" w:cs="Tahoma"/>
          <w:sz w:val="18"/>
          <w:szCs w:val="18"/>
        </w:rPr>
        <w:t>zatrudniał średniorocznie mniej niż 50 pracowników oraz</w:t>
      </w:r>
    </w:p>
    <w:p w:rsidR="00516DD3" w:rsidRPr="00516DD3" w:rsidRDefault="00516DD3" w:rsidP="00516DD3">
      <w:pPr>
        <w:pStyle w:val="Tekstpodstawowy"/>
        <w:numPr>
          <w:ilvl w:val="2"/>
          <w:numId w:val="75"/>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516DD3" w:rsidRPr="00516DD3" w:rsidRDefault="00516DD3" w:rsidP="00516DD3">
      <w:pPr>
        <w:pStyle w:val="Akapitzlist"/>
        <w:numPr>
          <w:ilvl w:val="1"/>
          <w:numId w:val="75"/>
        </w:numPr>
        <w:spacing w:after="0" w:line="240" w:lineRule="auto"/>
        <w:jc w:val="both"/>
        <w:rPr>
          <w:rFonts w:ascii="Tahoma" w:hAnsi="Tahoma" w:cs="Tahoma"/>
          <w:sz w:val="18"/>
          <w:szCs w:val="18"/>
        </w:rPr>
      </w:pPr>
      <w:r w:rsidRPr="00516DD3">
        <w:rPr>
          <w:rFonts w:ascii="Tahoma" w:hAnsi="Tahoma" w:cs="Tahoma"/>
          <w:sz w:val="18"/>
          <w:szCs w:val="18"/>
        </w:rPr>
        <w:t>Zgodnie z art. 106 Ustawy z dnia 2 lipca 2004 r. o swobodzie działalności gospodarczej (t.j. Dz.U. z 2017 r., poz. 2168) za średniego przedsiębiorcę uważa się przedsiębiorcę, który w co najmniej jednym z dwóch ostatnich lat obrotowych:</w:t>
      </w:r>
    </w:p>
    <w:p w:rsidR="00516DD3" w:rsidRPr="00516DD3" w:rsidRDefault="00516DD3" w:rsidP="00516DD3">
      <w:pPr>
        <w:pStyle w:val="Tekstpodstawowy"/>
        <w:numPr>
          <w:ilvl w:val="2"/>
          <w:numId w:val="75"/>
        </w:numPr>
        <w:jc w:val="both"/>
        <w:rPr>
          <w:rFonts w:ascii="Tahoma" w:hAnsi="Tahoma" w:cs="Tahoma"/>
          <w:sz w:val="18"/>
          <w:szCs w:val="18"/>
        </w:rPr>
      </w:pPr>
      <w:r w:rsidRPr="00516DD3">
        <w:rPr>
          <w:rFonts w:ascii="Tahoma" w:hAnsi="Tahoma" w:cs="Tahoma"/>
          <w:sz w:val="18"/>
          <w:szCs w:val="18"/>
        </w:rPr>
        <w:t>zatrudniał średniorocznie mniej niż 250 pracowników oraz</w:t>
      </w:r>
    </w:p>
    <w:p w:rsidR="00516DD3" w:rsidRPr="00516DD3" w:rsidRDefault="00516DD3" w:rsidP="00516DD3">
      <w:pPr>
        <w:pStyle w:val="Tekstpodstawowy"/>
        <w:numPr>
          <w:ilvl w:val="2"/>
          <w:numId w:val="75"/>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16DD3" w:rsidRPr="00516DD3" w:rsidRDefault="00516DD3" w:rsidP="00516DD3">
      <w:pPr>
        <w:pStyle w:val="Akapitzlist"/>
        <w:numPr>
          <w:ilvl w:val="1"/>
          <w:numId w:val="75"/>
        </w:numPr>
        <w:spacing w:after="0" w:line="240" w:lineRule="auto"/>
        <w:jc w:val="both"/>
        <w:rPr>
          <w:rFonts w:ascii="Tahoma" w:hAnsi="Tahoma" w:cs="Tahoma"/>
          <w:sz w:val="18"/>
          <w:szCs w:val="18"/>
        </w:rPr>
      </w:pPr>
      <w:r w:rsidRPr="00516DD3">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516DD3" w:rsidRPr="00516DD3" w:rsidRDefault="00516DD3" w:rsidP="00516DD3">
      <w:pPr>
        <w:pStyle w:val="Akapitzlist"/>
        <w:numPr>
          <w:ilvl w:val="1"/>
          <w:numId w:val="75"/>
        </w:numPr>
        <w:spacing w:after="0" w:line="240" w:lineRule="auto"/>
        <w:jc w:val="both"/>
        <w:rPr>
          <w:rFonts w:ascii="Tahoma" w:hAnsi="Tahoma" w:cs="Tahoma"/>
          <w:sz w:val="18"/>
          <w:szCs w:val="18"/>
        </w:rPr>
      </w:pPr>
      <w:r w:rsidRPr="00516DD3">
        <w:rPr>
          <w:rFonts w:ascii="Tahoma" w:hAnsi="Tahoma" w:cs="Tahoma"/>
          <w:sz w:val="18"/>
          <w:szCs w:val="18"/>
        </w:rPr>
        <w:t>Średnioroczne zatrudnienie określa się w przeliczeniu na pełne etaty.</w:t>
      </w:r>
    </w:p>
    <w:p w:rsidR="00516DD3" w:rsidRPr="00516DD3" w:rsidRDefault="00516DD3" w:rsidP="00516DD3">
      <w:pPr>
        <w:pStyle w:val="Akapitzlist"/>
        <w:numPr>
          <w:ilvl w:val="1"/>
          <w:numId w:val="75"/>
        </w:numPr>
        <w:spacing w:after="0" w:line="240" w:lineRule="auto"/>
        <w:jc w:val="both"/>
        <w:rPr>
          <w:rFonts w:ascii="Tahoma" w:hAnsi="Tahoma" w:cs="Tahoma"/>
          <w:sz w:val="18"/>
          <w:szCs w:val="18"/>
        </w:rPr>
      </w:pPr>
      <w:r w:rsidRPr="00516DD3">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516DD3" w:rsidRPr="00516DD3" w:rsidRDefault="00516DD3" w:rsidP="00516DD3">
      <w:pPr>
        <w:pStyle w:val="Akapitzlist"/>
        <w:numPr>
          <w:ilvl w:val="1"/>
          <w:numId w:val="75"/>
        </w:numPr>
        <w:spacing w:after="0" w:line="240" w:lineRule="auto"/>
        <w:jc w:val="both"/>
        <w:rPr>
          <w:rFonts w:ascii="Tahoma" w:hAnsi="Tahoma" w:cs="Tahoma"/>
          <w:sz w:val="18"/>
          <w:szCs w:val="18"/>
        </w:rPr>
      </w:pPr>
      <w:r w:rsidRPr="00516DD3">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16DD3" w:rsidRPr="00984183" w:rsidRDefault="00516DD3" w:rsidP="00516DD3">
      <w:pPr>
        <w:ind w:left="708" w:hanging="708"/>
        <w:jc w:val="center"/>
        <w:rPr>
          <w:rFonts w:ascii="Tahoma" w:hAnsi="Tahoma" w:cs="Tahoma"/>
          <w:b/>
        </w:rPr>
      </w:pPr>
    </w:p>
    <w:p w:rsidR="00516DD3" w:rsidRPr="00984183" w:rsidRDefault="00516DD3" w:rsidP="00516DD3">
      <w:pPr>
        <w:rPr>
          <w:rFonts w:ascii="Tahoma" w:hAnsi="Tahoma" w:cs="Tahoma"/>
          <w:b/>
        </w:rPr>
      </w:pPr>
    </w:p>
    <w:p w:rsidR="00516DD3" w:rsidRDefault="00516DD3" w:rsidP="00516DD3">
      <w:pPr>
        <w:rPr>
          <w:highlight w:val="lightGray"/>
        </w:rPr>
      </w:pPr>
    </w:p>
    <w:p w:rsidR="00516DD3" w:rsidRDefault="00516DD3" w:rsidP="00516DD3">
      <w:pPr>
        <w:rPr>
          <w:highlight w:val="lightGray"/>
        </w:rPr>
      </w:pPr>
    </w:p>
    <w:p w:rsidR="00516DD3" w:rsidRDefault="00516DD3" w:rsidP="00516DD3">
      <w:pPr>
        <w:rPr>
          <w:highlight w:val="lightGray"/>
        </w:rPr>
      </w:pPr>
    </w:p>
    <w:p w:rsidR="00516DD3" w:rsidRPr="00516DD3" w:rsidRDefault="00516DD3" w:rsidP="00516DD3">
      <w:pPr>
        <w:rPr>
          <w:highlight w:val="lightGray"/>
        </w:rPr>
      </w:pPr>
    </w:p>
    <w:p w:rsidR="00DB49AF" w:rsidRPr="007A499C" w:rsidRDefault="00DB49AF" w:rsidP="00516DD3">
      <w:pPr>
        <w:pStyle w:val="Akapitzlist"/>
        <w:numPr>
          <w:ilvl w:val="0"/>
          <w:numId w:val="75"/>
        </w:numPr>
        <w:spacing w:after="0" w:line="240" w:lineRule="auto"/>
        <w:jc w:val="both"/>
        <w:rPr>
          <w:rFonts w:ascii="Tahoma" w:hAnsi="Tahoma" w:cs="Tahoma"/>
          <w:vanish/>
          <w:sz w:val="18"/>
          <w:szCs w:val="18"/>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rPr>
          <w:rFonts w:ascii="Tahoma" w:hAnsi="Tahoma" w:cs="Tahoma"/>
          <w:b/>
        </w:rPr>
      </w:pPr>
    </w:p>
    <w:p w:rsidR="00DB49AF" w:rsidRPr="00984183" w:rsidRDefault="00DB49AF" w:rsidP="00DB49AF">
      <w:pPr>
        <w:rPr>
          <w:rFonts w:ascii="Tahoma" w:hAnsi="Tahoma" w:cs="Tahoma"/>
          <w:b/>
        </w:rPr>
      </w:pPr>
    </w:p>
    <w:p w:rsidR="00324948" w:rsidRDefault="00324948" w:rsidP="00DB49AF">
      <w:bookmarkStart w:id="23" w:name="_Toc459195141"/>
    </w:p>
    <w:p w:rsidR="00DB49AF" w:rsidRDefault="00DB49AF" w:rsidP="00DB49AF"/>
    <w:p w:rsidR="00DB49AF" w:rsidRDefault="00DB49AF" w:rsidP="00DB49AF"/>
    <w:p w:rsidR="005E7864" w:rsidRDefault="005E7864" w:rsidP="00DB49AF"/>
    <w:p w:rsidR="005E7864" w:rsidRDefault="005E7864" w:rsidP="00DB49AF"/>
    <w:p w:rsidR="005E7864" w:rsidRDefault="005E7864" w:rsidP="00DB49AF"/>
    <w:p w:rsidR="005E7864" w:rsidRDefault="005E7864" w:rsidP="00DB49AF"/>
    <w:p w:rsidR="005E7864" w:rsidRDefault="005E7864" w:rsidP="00DB49AF"/>
    <w:p w:rsidR="005E7864" w:rsidRDefault="005E7864" w:rsidP="00DB49AF"/>
    <w:p w:rsidR="005E7864" w:rsidRDefault="005E7864" w:rsidP="00DB49AF"/>
    <w:p w:rsidR="005E7864" w:rsidRDefault="005E7864" w:rsidP="00DB49AF"/>
    <w:p w:rsidR="001E6C48" w:rsidRDefault="001E6C48" w:rsidP="00DB49AF"/>
    <w:p w:rsidR="00DB49AF" w:rsidRDefault="00DB49AF" w:rsidP="00DB49AF"/>
    <w:p w:rsidR="00DB49AF" w:rsidRPr="007D4DEC" w:rsidRDefault="00DB49AF" w:rsidP="00DB49AF"/>
    <w:p w:rsidR="001E6C48" w:rsidRDefault="001E6C48" w:rsidP="00DB49AF">
      <w:pPr>
        <w:pStyle w:val="Nagwek1"/>
        <w:jc w:val="center"/>
        <w:rPr>
          <w:rFonts w:ascii="Tahoma" w:hAnsi="Tahoma" w:cs="Tahoma"/>
          <w:sz w:val="24"/>
        </w:rPr>
      </w:pPr>
    </w:p>
    <w:p w:rsidR="001E6C48" w:rsidRDefault="001E6C48" w:rsidP="00DB49AF">
      <w:pPr>
        <w:pStyle w:val="Nagwek1"/>
        <w:jc w:val="center"/>
        <w:rPr>
          <w:rFonts w:ascii="Tahoma" w:hAnsi="Tahoma" w:cs="Tahoma"/>
          <w:sz w:val="24"/>
        </w:rPr>
      </w:pPr>
    </w:p>
    <w:p w:rsidR="001E6C48" w:rsidRDefault="001E6C48" w:rsidP="00DB49AF">
      <w:pPr>
        <w:pStyle w:val="Nagwek1"/>
        <w:jc w:val="center"/>
        <w:rPr>
          <w:rFonts w:ascii="Tahoma" w:hAnsi="Tahoma" w:cs="Tahoma"/>
          <w:sz w:val="24"/>
        </w:rPr>
      </w:pPr>
    </w:p>
    <w:p w:rsidR="001E6C48" w:rsidRDefault="001E6C48" w:rsidP="00DB49AF">
      <w:pPr>
        <w:pStyle w:val="Nagwek1"/>
        <w:jc w:val="center"/>
        <w:rPr>
          <w:rFonts w:ascii="Tahoma" w:hAnsi="Tahoma" w:cs="Tahoma"/>
          <w:sz w:val="24"/>
        </w:rPr>
      </w:pPr>
    </w:p>
    <w:p w:rsidR="001E6C48" w:rsidRDefault="001E6C48" w:rsidP="00DB49AF">
      <w:pPr>
        <w:pStyle w:val="Nagwek1"/>
        <w:jc w:val="center"/>
        <w:rPr>
          <w:rFonts w:ascii="Tahoma" w:hAnsi="Tahoma" w:cs="Tahoma"/>
          <w:sz w:val="24"/>
        </w:rPr>
      </w:pPr>
    </w:p>
    <w:p w:rsidR="001E6C48" w:rsidRDefault="001E6C48" w:rsidP="00DB49AF">
      <w:pPr>
        <w:pStyle w:val="Nagwek1"/>
        <w:jc w:val="center"/>
        <w:rPr>
          <w:rFonts w:ascii="Tahoma" w:hAnsi="Tahoma" w:cs="Tahoma"/>
          <w:sz w:val="24"/>
        </w:rPr>
      </w:pPr>
    </w:p>
    <w:p w:rsidR="001E6C48" w:rsidRDefault="001E6C48" w:rsidP="00DB49AF">
      <w:pPr>
        <w:pStyle w:val="Nagwek1"/>
        <w:jc w:val="center"/>
        <w:rPr>
          <w:rFonts w:ascii="Tahoma" w:hAnsi="Tahoma" w:cs="Tahoma"/>
          <w:sz w:val="24"/>
        </w:rPr>
      </w:pPr>
    </w:p>
    <w:p w:rsidR="001E6C48" w:rsidRDefault="001E6C48" w:rsidP="00DB49AF">
      <w:pPr>
        <w:pStyle w:val="Nagwek1"/>
        <w:jc w:val="center"/>
        <w:rPr>
          <w:rFonts w:ascii="Tahoma" w:hAnsi="Tahoma" w:cs="Tahoma"/>
          <w:sz w:val="24"/>
        </w:rPr>
      </w:pPr>
    </w:p>
    <w:p w:rsidR="00DB49AF" w:rsidRPr="002550F8" w:rsidRDefault="00DB49AF" w:rsidP="00DB49AF">
      <w:pPr>
        <w:pStyle w:val="Nagwek1"/>
        <w:jc w:val="center"/>
        <w:rPr>
          <w:rFonts w:ascii="Tahoma" w:hAnsi="Tahoma" w:cs="Tahoma"/>
          <w:sz w:val="24"/>
        </w:rPr>
      </w:pPr>
      <w:r w:rsidRPr="002550F8">
        <w:rPr>
          <w:rFonts w:ascii="Tahoma" w:hAnsi="Tahoma" w:cs="Tahoma"/>
          <w:sz w:val="24"/>
        </w:rPr>
        <w:t xml:space="preserve">ROZDZIAŁ II </w:t>
      </w:r>
    </w:p>
    <w:p w:rsidR="00DB49AF" w:rsidRPr="002550F8" w:rsidRDefault="00DB49AF" w:rsidP="00DB49AF">
      <w:pPr>
        <w:pStyle w:val="Nagwek1"/>
        <w:jc w:val="center"/>
        <w:rPr>
          <w:rFonts w:ascii="Tahoma" w:hAnsi="Tahoma" w:cs="Tahoma"/>
          <w:sz w:val="24"/>
        </w:rPr>
      </w:pPr>
      <w:r w:rsidRPr="002550F8">
        <w:rPr>
          <w:rFonts w:ascii="Tahoma" w:hAnsi="Tahoma" w:cs="Tahoma"/>
          <w:sz w:val="24"/>
        </w:rPr>
        <w:t>Załączniki - Wzory</w:t>
      </w:r>
      <w:bookmarkEnd w:id="23"/>
    </w:p>
    <w:p w:rsidR="00DB49AF" w:rsidRPr="00984183" w:rsidRDefault="00DB49AF" w:rsidP="00DB49AF">
      <w:pPr>
        <w:jc w:val="both"/>
        <w:rPr>
          <w:rFonts w:ascii="Tahoma" w:hAnsi="Tahoma" w:cs="Tahoma"/>
          <w:b/>
          <w:sz w:val="20"/>
          <w:szCs w:val="20"/>
          <w:u w:val="single"/>
        </w:rPr>
      </w:pPr>
    </w:p>
    <w:p w:rsidR="00DB49AF" w:rsidRPr="00984183" w:rsidRDefault="00DB49AF" w:rsidP="00DB49AF">
      <w:pPr>
        <w:jc w:val="both"/>
        <w:rPr>
          <w:rFonts w:ascii="Tahoma" w:hAnsi="Tahoma" w:cs="Tahoma"/>
          <w:sz w:val="18"/>
          <w:szCs w:val="18"/>
        </w:rPr>
      </w:pPr>
      <w:r w:rsidRPr="00984183">
        <w:rPr>
          <w:rFonts w:ascii="Tahoma" w:hAnsi="Tahoma" w:cs="Tahoma"/>
          <w:b/>
          <w:sz w:val="20"/>
          <w:szCs w:val="20"/>
          <w:u w:val="single"/>
        </w:rPr>
        <w:br w:type="column"/>
      </w:r>
      <w:r>
        <w:rPr>
          <w:rFonts w:ascii="Tahoma" w:hAnsi="Tahoma" w:cs="Tahoma"/>
          <w:b/>
          <w:sz w:val="20"/>
          <w:szCs w:val="20"/>
          <w:u w:val="single"/>
        </w:rPr>
        <w:lastRenderedPageBreak/>
        <w:t>OŚWIADCZENIE</w:t>
      </w:r>
      <w:r w:rsidRPr="00984183">
        <w:rPr>
          <w:rFonts w:ascii="Tahoma" w:hAnsi="Tahoma" w:cs="Tahoma"/>
          <w:b/>
          <w:sz w:val="20"/>
          <w:szCs w:val="20"/>
          <w:u w:val="single"/>
        </w:rPr>
        <w:t xml:space="preserve"> SKŁADAN</w:t>
      </w:r>
      <w:r>
        <w:rPr>
          <w:rFonts w:ascii="Tahoma" w:hAnsi="Tahoma" w:cs="Tahoma"/>
          <w:b/>
          <w:sz w:val="20"/>
          <w:szCs w:val="20"/>
          <w:u w:val="single"/>
        </w:rPr>
        <w:t>E</w:t>
      </w:r>
      <w:r w:rsidRPr="00984183">
        <w:rPr>
          <w:rFonts w:ascii="Tahoma" w:hAnsi="Tahoma" w:cs="Tahoma"/>
          <w:b/>
          <w:sz w:val="20"/>
          <w:szCs w:val="20"/>
          <w:u w:val="single"/>
        </w:rPr>
        <w:t xml:space="preserve"> WRAZ Z OFERTĄ</w:t>
      </w:r>
    </w:p>
    <w:p w:rsidR="00DB49AF" w:rsidRPr="00984183" w:rsidRDefault="00DB49AF" w:rsidP="00DB49AF">
      <w:pPr>
        <w:pStyle w:val="Nagwek2"/>
        <w:jc w:val="right"/>
        <w:rPr>
          <w:rFonts w:ascii="Tahoma" w:hAnsi="Tahoma" w:cs="Tahoma"/>
        </w:rPr>
      </w:pPr>
      <w:bookmarkStart w:id="24" w:name="_Toc459195142"/>
      <w:r>
        <w:rPr>
          <w:rFonts w:ascii="Tahoma" w:hAnsi="Tahoma" w:cs="Tahoma"/>
        </w:rPr>
        <w:t>Załącznik nr 1</w:t>
      </w:r>
      <w:bookmarkEnd w:id="24"/>
    </w:p>
    <w:p w:rsidR="00DB49AF" w:rsidRPr="00984183" w:rsidRDefault="00DB49AF" w:rsidP="00DB49AF">
      <w:pPr>
        <w:pStyle w:val="Zwykytekst"/>
        <w:spacing w:before="120"/>
        <w:jc w:val="both"/>
        <w:rPr>
          <w:rFonts w:ascii="Tahoma" w:hAnsi="Tahoma" w:cs="Tahoma"/>
          <w:b/>
        </w:rPr>
      </w:pPr>
    </w:p>
    <w:p w:rsidR="00DB49AF" w:rsidRDefault="00DB49AF" w:rsidP="00DB49AF">
      <w:pPr>
        <w:jc w:val="right"/>
        <w:rPr>
          <w:rFonts w:ascii="Tahoma" w:hAnsi="Tahoma" w:cs="Tahoma"/>
          <w:b/>
          <w:sz w:val="18"/>
          <w:szCs w:val="18"/>
        </w:rPr>
      </w:pPr>
    </w:p>
    <w:p w:rsidR="00DB49AF" w:rsidRPr="00E212BB" w:rsidRDefault="00DB49AF" w:rsidP="00DB49AF">
      <w:pPr>
        <w:jc w:val="right"/>
        <w:rPr>
          <w:rFonts w:ascii="Tahoma" w:hAnsi="Tahoma" w:cs="Tahoma"/>
          <w:b/>
          <w:sz w:val="18"/>
          <w:szCs w:val="18"/>
        </w:rPr>
      </w:pPr>
      <w:r w:rsidRPr="00E212BB">
        <w:rPr>
          <w:rFonts w:ascii="Tahoma" w:hAnsi="Tahoma" w:cs="Tahoma"/>
          <w:b/>
          <w:sz w:val="18"/>
          <w:szCs w:val="18"/>
        </w:rPr>
        <w:t>Zamawiający:</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Miasto Stołeczne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 Zarząd Dróg Miejskich</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00-801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ul. Chmielna 120</w:t>
      </w:r>
    </w:p>
    <w:p w:rsidR="00DB49AF" w:rsidRPr="00E212BB" w:rsidRDefault="00DB49AF" w:rsidP="00DB49AF">
      <w:pPr>
        <w:rPr>
          <w:rFonts w:ascii="Tahoma" w:hAnsi="Tahoma" w:cs="Tahoma"/>
          <w:b/>
          <w:sz w:val="18"/>
          <w:szCs w:val="18"/>
        </w:rPr>
      </w:pPr>
      <w:r w:rsidRPr="00E212BB">
        <w:rPr>
          <w:rFonts w:ascii="Tahoma" w:hAnsi="Tahoma" w:cs="Tahoma"/>
          <w:b/>
          <w:sz w:val="18"/>
          <w:szCs w:val="18"/>
        </w:rPr>
        <w:t>Wykonawca:</w:t>
      </w:r>
    </w:p>
    <w:p w:rsidR="00DB49AF" w:rsidRPr="00E212BB" w:rsidRDefault="00DB49AF" w:rsidP="00DB49AF">
      <w:pPr>
        <w:jc w:val="both"/>
        <w:rPr>
          <w:rFonts w:ascii="Tahoma" w:hAnsi="Tahoma" w:cs="Tahoma"/>
          <w:sz w:val="18"/>
          <w:szCs w:val="18"/>
          <w:highlight w:val="cyan"/>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NIP/PESEL, KRS/CEiDG)</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reprezentowany przez:</w:t>
      </w:r>
    </w:p>
    <w:p w:rsidR="00DB49AF" w:rsidRPr="00E212BB"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(imię, nazwisko, stanowisko/podstawa do reprezentacji)</w:t>
      </w:r>
    </w:p>
    <w:p w:rsidR="00DB49AF" w:rsidRPr="00E212BB" w:rsidRDefault="00DB49AF" w:rsidP="00DB49AF">
      <w:pPr>
        <w:rPr>
          <w:rFonts w:ascii="Tahoma" w:hAnsi="Tahoma" w:cs="Tahoma"/>
          <w:i/>
          <w:sz w:val="18"/>
          <w:szCs w:val="18"/>
        </w:rPr>
      </w:pPr>
    </w:p>
    <w:p w:rsidR="00DB49AF" w:rsidRDefault="00DB49AF" w:rsidP="00DB49AF">
      <w:pPr>
        <w:rPr>
          <w:rFonts w:ascii="Tahoma" w:hAnsi="Tahoma" w:cs="Tahoma"/>
          <w:b/>
          <w:sz w:val="18"/>
          <w:szCs w:val="18"/>
        </w:rPr>
      </w:pPr>
    </w:p>
    <w:p w:rsidR="00DB49AF" w:rsidRPr="00AC26A6" w:rsidRDefault="00DB49AF" w:rsidP="00DB49AF">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DB49AF" w:rsidRDefault="00DB49AF" w:rsidP="00DB49AF">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DB49AF" w:rsidRDefault="00DB49AF" w:rsidP="00DB49AF">
      <w:pPr>
        <w:jc w:val="center"/>
        <w:rPr>
          <w:rFonts w:ascii="Tahoma" w:hAnsi="Tahoma" w:cs="Tahoma"/>
          <w:sz w:val="18"/>
          <w:szCs w:val="18"/>
        </w:rPr>
      </w:pPr>
    </w:p>
    <w:p w:rsidR="00DB49AF" w:rsidRDefault="00DB49AF" w:rsidP="00DB49AF">
      <w:pPr>
        <w:jc w:val="center"/>
        <w:rPr>
          <w:rFonts w:ascii="Tahoma" w:hAnsi="Tahoma" w:cs="Tahoma"/>
          <w:sz w:val="18"/>
          <w:szCs w:val="18"/>
        </w:rPr>
      </w:pPr>
    </w:p>
    <w:p w:rsidR="00DB49AF" w:rsidRPr="006B0974" w:rsidRDefault="00DB49AF" w:rsidP="00DB49AF">
      <w:pPr>
        <w:pStyle w:val="Akapitzlist3"/>
        <w:shd w:val="clear" w:color="auto" w:fill="FFFFFF"/>
        <w:ind w:left="0"/>
        <w:contextualSpacing w:val="0"/>
        <w:jc w:val="both"/>
        <w:rPr>
          <w:rFonts w:ascii="Tahoma" w:hAnsi="Tahoma" w:cs="Tahoma"/>
          <w:sz w:val="18"/>
          <w:szCs w:val="18"/>
        </w:rPr>
      </w:pPr>
      <w:r w:rsidRPr="006B0974">
        <w:rPr>
          <w:rFonts w:ascii="Tahoma" w:hAnsi="Tahoma" w:cs="Tahoma"/>
          <w:sz w:val="18"/>
          <w:szCs w:val="18"/>
        </w:rPr>
        <w:t xml:space="preserve">Na potrzeby postępowania o udzielenie zamówienia publicznego pn. </w:t>
      </w:r>
      <w:r w:rsidRPr="00E61333">
        <w:rPr>
          <w:rFonts w:ascii="Tahoma" w:hAnsi="Tahoma" w:cs="Tahoma"/>
          <w:b/>
          <w:sz w:val="18"/>
          <w:szCs w:val="18"/>
        </w:rPr>
        <w:t xml:space="preserve">„Opracowanie projektu wykonawczego na </w:t>
      </w:r>
      <w:r w:rsidR="00324948">
        <w:rPr>
          <w:rFonts w:ascii="Tahoma" w:hAnsi="Tahoma" w:cs="Tahoma"/>
          <w:b/>
          <w:sz w:val="18"/>
          <w:szCs w:val="18"/>
        </w:rPr>
        <w:t>przebudowę skrzyżowania Rondo Dmowskiego</w:t>
      </w:r>
      <w:r w:rsidRPr="00E61333">
        <w:rPr>
          <w:rFonts w:ascii="Tahoma" w:hAnsi="Tahoma" w:cs="Tahoma"/>
          <w:b/>
          <w:sz w:val="18"/>
          <w:szCs w:val="18"/>
        </w:rPr>
        <w:t>”</w:t>
      </w:r>
      <w:r>
        <w:rPr>
          <w:rFonts w:ascii="Tahoma" w:hAnsi="Tahoma" w:cs="Tahoma"/>
          <w:b/>
          <w:bCs/>
          <w:sz w:val="18"/>
          <w:szCs w:val="18"/>
        </w:rPr>
        <w:t xml:space="preserve"> </w:t>
      </w:r>
      <w:r w:rsidRPr="006B0974">
        <w:rPr>
          <w:rFonts w:ascii="Tahoma" w:hAnsi="Tahoma" w:cs="Tahoma"/>
          <w:sz w:val="18"/>
          <w:szCs w:val="18"/>
        </w:rPr>
        <w:t>prowadzonego przez Miasto Stołeczne Warszawa - Zarząd Dróg Miejskich</w:t>
      </w:r>
      <w:r w:rsidRPr="006B0974">
        <w:rPr>
          <w:rFonts w:ascii="Tahoma" w:hAnsi="Tahoma" w:cs="Tahoma"/>
          <w:i/>
          <w:sz w:val="18"/>
          <w:szCs w:val="18"/>
        </w:rPr>
        <w:t xml:space="preserve">, </w:t>
      </w:r>
      <w:r w:rsidRPr="006B0974">
        <w:rPr>
          <w:rFonts w:ascii="Tahoma" w:hAnsi="Tahoma" w:cs="Tahoma"/>
          <w:sz w:val="18"/>
          <w:szCs w:val="18"/>
        </w:rPr>
        <w:t>oświadczam, co następuje:</w:t>
      </w:r>
    </w:p>
    <w:p w:rsidR="00DB49AF" w:rsidRPr="006B0974" w:rsidRDefault="00DB49AF" w:rsidP="00DB49AF">
      <w:pPr>
        <w:jc w:val="both"/>
        <w:rPr>
          <w:rFonts w:ascii="Tahoma" w:hAnsi="Tahoma" w:cs="Tahoma"/>
          <w:sz w:val="18"/>
          <w:szCs w:val="18"/>
        </w:rPr>
      </w:pPr>
    </w:p>
    <w:p w:rsidR="00DB49AF" w:rsidRPr="00E212BB" w:rsidRDefault="00DB49AF" w:rsidP="00DB49AF">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DB49AF" w:rsidRPr="00944CC5" w:rsidRDefault="00DB49AF" w:rsidP="00DB49AF">
      <w:pPr>
        <w:jc w:val="both"/>
        <w:rPr>
          <w:rFonts w:ascii="Tahoma" w:hAnsi="Tahoma" w:cs="Tahoma"/>
          <w:sz w:val="18"/>
          <w:szCs w:val="18"/>
        </w:rPr>
      </w:pPr>
    </w:p>
    <w:p w:rsidR="00DB49AF"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DB49AF" w:rsidRPr="00944CC5"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DB49AF" w:rsidRPr="00E212BB" w:rsidRDefault="00DB49AF" w:rsidP="00DB49AF">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DB49AF" w:rsidRPr="00E212BB" w:rsidRDefault="00DB49AF" w:rsidP="00DB49AF">
      <w:pPr>
        <w:jc w:val="both"/>
        <w:rPr>
          <w:rFonts w:ascii="Tahoma" w:hAnsi="Tahoma" w:cs="Tahoma"/>
          <w:i/>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ind w:left="5664" w:firstLine="708"/>
        <w:jc w:val="both"/>
        <w:rPr>
          <w:rFonts w:ascii="Tahoma" w:hAnsi="Tahoma" w:cs="Tahoma"/>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w:t>
      </w:r>
      <w:r>
        <w:rPr>
          <w:rFonts w:ascii="Tahoma" w:hAnsi="Tahoma" w:cs="Tahoma"/>
          <w:i/>
          <w:sz w:val="18"/>
          <w:szCs w:val="18"/>
        </w:rPr>
        <w:t xml:space="preserve"> pkt. 1, 2, 4</w:t>
      </w:r>
      <w:r w:rsidRPr="00E212BB">
        <w:rPr>
          <w:rFonts w:ascii="Tahoma" w:hAnsi="Tahoma" w:cs="Tahoma"/>
          <w:i/>
          <w:sz w:val="18"/>
          <w:szCs w:val="18"/>
        </w:rPr>
        <w:t xml:space="preserve">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Pr="00E212BB" w:rsidRDefault="00DB49AF" w:rsidP="00DB49AF">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DB49AF" w:rsidRPr="00E212BB" w:rsidRDefault="00DB49AF" w:rsidP="00DB49AF">
      <w:pPr>
        <w:jc w:val="both"/>
        <w:rPr>
          <w:rFonts w:ascii="Tahoma" w:hAnsi="Tahoma" w:cs="Tahoma"/>
          <w:sz w:val="18"/>
          <w:szCs w:val="18"/>
        </w:rPr>
      </w:pPr>
    </w:p>
    <w:p w:rsidR="00DB49AF" w:rsidRDefault="00DB49AF" w:rsidP="00DB49AF">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 następującym zakresie:</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DA259B" w:rsidRDefault="00DB49AF" w:rsidP="00DB49AF">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DB49AF" w:rsidRPr="00E212BB"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B49AF" w:rsidRPr="00E212BB" w:rsidRDefault="00DB49AF" w:rsidP="00DB49AF">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DB49AF" w:rsidRPr="00E212BB"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1E6C48" w:rsidRDefault="001E6C48" w:rsidP="00DB49AF">
      <w:pPr>
        <w:spacing w:line="360" w:lineRule="auto"/>
        <w:ind w:left="5664" w:firstLine="708"/>
        <w:jc w:val="both"/>
        <w:rPr>
          <w:rFonts w:ascii="Tahoma" w:hAnsi="Tahoma" w:cs="Tahoma"/>
          <w:i/>
          <w:sz w:val="16"/>
          <w:szCs w:val="16"/>
        </w:rPr>
      </w:pPr>
    </w:p>
    <w:p w:rsidR="001E6C48" w:rsidRPr="001E6C48" w:rsidRDefault="001E6C48" w:rsidP="001E6C48">
      <w:pPr>
        <w:jc w:val="both"/>
        <w:rPr>
          <w:rFonts w:ascii="Tahoma" w:hAnsi="Tahoma" w:cs="Tahoma"/>
          <w:b/>
          <w:sz w:val="18"/>
          <w:szCs w:val="18"/>
        </w:rPr>
      </w:pPr>
      <w:r w:rsidRPr="001E6C48">
        <w:rPr>
          <w:rFonts w:ascii="Tahoma" w:hAnsi="Tahoma" w:cs="Tahoma"/>
          <w:b/>
          <w:sz w:val="18"/>
          <w:szCs w:val="18"/>
        </w:rPr>
        <w:t xml:space="preserve">OŚWIADCZENIE WYMAGANE OD WYKONAWCY W ZAKRESIE WYPEŁNIENIA OBOWIĄZKÓW W ZAKRESIE OBOWIĄZKÓW INFORMACYJNYCH PRZEWIDZIANYCH W ART. 13 LUB ART. 14 RODO </w:t>
      </w:r>
    </w:p>
    <w:p w:rsidR="001E6C48" w:rsidRPr="001E6C48" w:rsidRDefault="001E6C48" w:rsidP="001E6C48">
      <w:pPr>
        <w:spacing w:line="360" w:lineRule="auto"/>
        <w:jc w:val="both"/>
        <w:rPr>
          <w:rFonts w:ascii="Tahoma" w:hAnsi="Tahoma" w:cs="Tahoma"/>
          <w:sz w:val="18"/>
          <w:szCs w:val="18"/>
        </w:rPr>
      </w:pPr>
    </w:p>
    <w:p w:rsidR="001E6C48" w:rsidRPr="001E6C48" w:rsidRDefault="001E6C48" w:rsidP="001E6C48">
      <w:pPr>
        <w:jc w:val="both"/>
        <w:rPr>
          <w:rFonts w:ascii="Tahoma" w:hAnsi="Tahoma" w:cs="Tahoma"/>
          <w:sz w:val="18"/>
          <w:szCs w:val="18"/>
        </w:rPr>
      </w:pPr>
      <w:r w:rsidRPr="001E6C48">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E6C48">
        <w:rPr>
          <w:rFonts w:ascii="Tahoma" w:hAnsi="Tahoma" w:cs="Tahoma"/>
          <w:b/>
          <w:sz w:val="18"/>
          <w:szCs w:val="18"/>
        </w:rPr>
        <w:t>„RODO”</w:t>
      </w:r>
      <w:r w:rsidRPr="001E6C48">
        <w:rPr>
          <w:rFonts w:ascii="Tahoma" w:hAnsi="Tahoma" w:cs="Tahoma"/>
          <w:sz w:val="18"/>
          <w:szCs w:val="18"/>
        </w:rPr>
        <w:t xml:space="preserve"> wobec osób fizycznych, od których dane osobowe bezpośrednio lub pośrednio pozyskałem w celu ubiegania się o udzielenie zamówienia publicznego w niniejszym postępowaniu.*</w:t>
      </w:r>
    </w:p>
    <w:p w:rsidR="001E6C48" w:rsidRPr="0070464A" w:rsidRDefault="001E6C48" w:rsidP="001E6C48">
      <w:pPr>
        <w:pStyle w:val="NormalnyWeb"/>
        <w:spacing w:line="276" w:lineRule="auto"/>
        <w:rPr>
          <w:rFonts w:ascii="Arial" w:hAnsi="Arial" w:cs="Arial"/>
          <w:sz w:val="16"/>
          <w:szCs w:val="16"/>
        </w:rPr>
      </w:pPr>
      <w:r w:rsidRPr="001E6C48">
        <w:rPr>
          <w:rFonts w:ascii="Arial" w:hAnsi="Arial" w:cs="Arial"/>
          <w:color w:val="000000"/>
          <w:sz w:val="16"/>
          <w:szCs w:val="16"/>
        </w:rPr>
        <w:t xml:space="preserve">*W przypadku gdy wykonawca </w:t>
      </w:r>
      <w:r w:rsidRPr="001E6C48">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6C48" w:rsidRDefault="001E6C48" w:rsidP="00DB49AF">
      <w:pPr>
        <w:spacing w:line="360" w:lineRule="auto"/>
        <w:ind w:left="5664" w:firstLine="708"/>
        <w:jc w:val="both"/>
        <w:rPr>
          <w:rFonts w:ascii="Tahoma" w:hAnsi="Tahoma" w:cs="Tahoma"/>
          <w:i/>
          <w:sz w:val="16"/>
          <w:szCs w:val="16"/>
        </w:rPr>
      </w:pPr>
    </w:p>
    <w:p w:rsidR="001E6C48" w:rsidRDefault="001E6C48" w:rsidP="00DB49AF">
      <w:pPr>
        <w:spacing w:line="360" w:lineRule="auto"/>
        <w:ind w:left="5664" w:firstLine="708"/>
        <w:jc w:val="both"/>
        <w:rPr>
          <w:rFonts w:ascii="Tahoma" w:hAnsi="Tahoma" w:cs="Tahoma"/>
          <w:i/>
          <w:sz w:val="16"/>
          <w:szCs w:val="16"/>
        </w:rPr>
      </w:pPr>
    </w:p>
    <w:p w:rsidR="001E6C48" w:rsidRPr="002B62AE" w:rsidRDefault="001E6C48" w:rsidP="001E6C48">
      <w:pPr>
        <w:spacing w:line="360" w:lineRule="auto"/>
        <w:jc w:val="both"/>
        <w:rPr>
          <w:rFonts w:ascii="Tahoma" w:hAnsi="Tahoma" w:cs="Tahoma"/>
          <w:sz w:val="18"/>
          <w:szCs w:val="18"/>
        </w:rPr>
      </w:pPr>
      <w:r w:rsidRPr="002B62AE">
        <w:rPr>
          <w:rFonts w:ascii="Tahoma" w:hAnsi="Tahoma" w:cs="Tahoma"/>
          <w:sz w:val="18"/>
          <w:szCs w:val="18"/>
        </w:rPr>
        <w:t xml:space="preserve">…………….……. </w:t>
      </w:r>
      <w:r w:rsidRPr="002B62AE">
        <w:rPr>
          <w:rFonts w:ascii="Tahoma" w:hAnsi="Tahoma" w:cs="Tahoma"/>
          <w:i/>
          <w:sz w:val="18"/>
          <w:szCs w:val="18"/>
        </w:rPr>
        <w:t xml:space="preserve">(miejscowość), </w:t>
      </w:r>
      <w:r w:rsidRPr="002B62AE">
        <w:rPr>
          <w:rFonts w:ascii="Tahoma" w:hAnsi="Tahoma" w:cs="Tahoma"/>
          <w:sz w:val="18"/>
          <w:szCs w:val="18"/>
        </w:rPr>
        <w:t xml:space="preserve">dnia …………………. r. </w:t>
      </w:r>
    </w:p>
    <w:p w:rsidR="001E6C48" w:rsidRPr="002B62AE" w:rsidRDefault="001E6C48" w:rsidP="001E6C48">
      <w:pPr>
        <w:spacing w:line="360" w:lineRule="auto"/>
        <w:jc w:val="both"/>
        <w:rPr>
          <w:rFonts w:ascii="Tahoma" w:hAnsi="Tahoma" w:cs="Tahoma"/>
          <w:sz w:val="18"/>
          <w:szCs w:val="18"/>
        </w:rPr>
      </w:pPr>
      <w:r w:rsidRPr="002B62AE">
        <w:rPr>
          <w:rFonts w:ascii="Tahoma" w:hAnsi="Tahoma" w:cs="Tahoma"/>
          <w:sz w:val="18"/>
          <w:szCs w:val="18"/>
        </w:rPr>
        <w:tab/>
      </w:r>
      <w:r w:rsidRPr="002B62AE">
        <w:rPr>
          <w:rFonts w:ascii="Tahoma" w:hAnsi="Tahoma" w:cs="Tahoma"/>
          <w:sz w:val="18"/>
          <w:szCs w:val="18"/>
        </w:rPr>
        <w:tab/>
      </w:r>
      <w:r w:rsidRPr="002B62AE">
        <w:rPr>
          <w:rFonts w:ascii="Tahoma" w:hAnsi="Tahoma" w:cs="Tahoma"/>
          <w:sz w:val="18"/>
          <w:szCs w:val="18"/>
        </w:rPr>
        <w:tab/>
      </w:r>
      <w:r w:rsidRPr="002B62AE">
        <w:rPr>
          <w:rFonts w:ascii="Tahoma" w:hAnsi="Tahoma" w:cs="Tahoma"/>
          <w:sz w:val="18"/>
          <w:szCs w:val="18"/>
        </w:rPr>
        <w:tab/>
      </w:r>
      <w:r w:rsidRPr="002B62AE">
        <w:rPr>
          <w:rFonts w:ascii="Tahoma" w:hAnsi="Tahoma" w:cs="Tahoma"/>
          <w:sz w:val="18"/>
          <w:szCs w:val="18"/>
        </w:rPr>
        <w:tab/>
      </w:r>
      <w:r w:rsidRPr="002B62AE">
        <w:rPr>
          <w:rFonts w:ascii="Tahoma" w:hAnsi="Tahoma" w:cs="Tahoma"/>
          <w:sz w:val="18"/>
          <w:szCs w:val="18"/>
        </w:rPr>
        <w:tab/>
      </w:r>
      <w:r w:rsidRPr="002B62AE">
        <w:rPr>
          <w:rFonts w:ascii="Tahoma" w:hAnsi="Tahoma" w:cs="Tahoma"/>
          <w:sz w:val="18"/>
          <w:szCs w:val="18"/>
        </w:rPr>
        <w:tab/>
        <w:t xml:space="preserve">          …………………………………………</w:t>
      </w:r>
    </w:p>
    <w:p w:rsidR="001E6C48" w:rsidRPr="002B62AE" w:rsidRDefault="001E6C48" w:rsidP="001E6C48">
      <w:pPr>
        <w:spacing w:line="360" w:lineRule="auto"/>
        <w:ind w:left="5664" w:firstLine="708"/>
        <w:jc w:val="both"/>
        <w:rPr>
          <w:rFonts w:ascii="Tahoma" w:hAnsi="Tahoma" w:cs="Tahoma"/>
          <w:i/>
          <w:sz w:val="18"/>
          <w:szCs w:val="18"/>
        </w:rPr>
      </w:pPr>
      <w:r w:rsidRPr="002B62AE">
        <w:rPr>
          <w:rFonts w:ascii="Tahoma" w:hAnsi="Tahoma" w:cs="Tahoma"/>
          <w:i/>
          <w:sz w:val="18"/>
          <w:szCs w:val="18"/>
        </w:rPr>
        <w:t>(podpis)</w:t>
      </w:r>
    </w:p>
    <w:p w:rsidR="001E6C48" w:rsidRPr="002B62AE" w:rsidRDefault="001E6C48" w:rsidP="00DB49AF">
      <w:pPr>
        <w:spacing w:line="360" w:lineRule="auto"/>
        <w:ind w:left="5664" w:firstLine="708"/>
        <w:jc w:val="both"/>
        <w:rPr>
          <w:rFonts w:ascii="Tahoma" w:hAnsi="Tahoma" w:cs="Tahoma"/>
          <w:i/>
          <w:sz w:val="18"/>
          <w:szCs w:val="18"/>
        </w:rPr>
      </w:pPr>
    </w:p>
    <w:p w:rsidR="00DB49AF" w:rsidRPr="002B62AE" w:rsidRDefault="00DB49AF" w:rsidP="00DB49AF">
      <w:pPr>
        <w:ind w:left="2832" w:firstLine="708"/>
        <w:jc w:val="center"/>
        <w:rPr>
          <w:rFonts w:ascii="Tahoma" w:hAnsi="Tahoma" w:cs="Tahoma"/>
          <w:i/>
          <w:sz w:val="18"/>
          <w:szCs w:val="18"/>
        </w:rPr>
      </w:pPr>
    </w:p>
    <w:p w:rsidR="00DB49AF" w:rsidRPr="00E212BB" w:rsidRDefault="00DB49AF" w:rsidP="00DB49AF">
      <w:pPr>
        <w:pStyle w:val="rozdzia"/>
      </w:pPr>
    </w:p>
    <w:p w:rsidR="00DB49AF" w:rsidRPr="00E212BB" w:rsidRDefault="00DB49AF" w:rsidP="00DB49AF">
      <w:pPr>
        <w:pStyle w:val="rozdzia"/>
      </w:pPr>
    </w:p>
    <w:p w:rsidR="00DB49AF" w:rsidRPr="00A422C0" w:rsidRDefault="00DB49AF" w:rsidP="00DB49AF">
      <w:pPr>
        <w:pStyle w:val="rozdzia"/>
      </w:pPr>
      <w:r w:rsidRPr="00A422C0">
        <w:t>UWAGA</w:t>
      </w:r>
    </w:p>
    <w:p w:rsidR="00DB49AF" w:rsidRPr="00A422C0" w:rsidRDefault="00DB49AF" w:rsidP="00DB49AF">
      <w:pPr>
        <w:pStyle w:val="rozdzia"/>
      </w:pPr>
    </w:p>
    <w:p w:rsidR="00DB49AF" w:rsidRPr="00A422C0" w:rsidRDefault="00DB49AF" w:rsidP="00DB49AF">
      <w:pPr>
        <w:pStyle w:val="rozdzia"/>
      </w:pPr>
      <w:r w:rsidRPr="00192482">
        <w:t>W przypadku Wykonawców wspólnie ubiegających się o udzielenie zamówienia wymóg złożenia niniejszego oświadczenia (załącznik nr 1) dotyczy każdego z Wykonawców</w:t>
      </w:r>
      <w:r w:rsidRPr="00A422C0">
        <w:t>.</w:t>
      </w:r>
    </w:p>
    <w:p w:rsidR="00DB49AF"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DB49AF" w:rsidRPr="00E212BB" w:rsidRDefault="00DB49AF" w:rsidP="00DB49AF">
      <w:pPr>
        <w:pStyle w:val="Zwykytekst"/>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Pr="0085658E" w:rsidRDefault="00DB49AF" w:rsidP="00DB49AF">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DB49AF" w:rsidRDefault="00DB49AF" w:rsidP="00DB49AF">
      <w:pPr>
        <w:pStyle w:val="Zwykytekst"/>
        <w:rPr>
          <w:rFonts w:ascii="Tahoma" w:hAnsi="Tahoma" w:cs="Tahoma"/>
          <w:b/>
          <w:sz w:val="18"/>
          <w:szCs w:val="18"/>
        </w:rPr>
      </w:pPr>
    </w:p>
    <w:p w:rsidR="00DB49AF" w:rsidRDefault="00DB49AF"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1E6C48" w:rsidRPr="00E212BB" w:rsidRDefault="001E6C48" w:rsidP="00DB49AF">
      <w:pPr>
        <w:pStyle w:val="Zwykytekst"/>
        <w:rPr>
          <w:rFonts w:ascii="Tahoma" w:hAnsi="Tahoma" w:cs="Tahoma"/>
          <w:b/>
          <w:sz w:val="18"/>
          <w:szCs w:val="18"/>
        </w:rPr>
      </w:pPr>
    </w:p>
    <w:p w:rsidR="00DB49AF" w:rsidRDefault="00DB49AF" w:rsidP="00DB49AF">
      <w:pPr>
        <w:spacing w:before="120"/>
        <w:rPr>
          <w:rFonts w:ascii="Tahoma" w:hAnsi="Tahoma" w:cs="Tahoma"/>
          <w:b/>
          <w:sz w:val="20"/>
          <w:szCs w:val="20"/>
          <w:u w:val="single"/>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Pr="00984183" w:rsidRDefault="00DB49AF" w:rsidP="00DB49AF">
      <w:pPr>
        <w:pStyle w:val="Nagwek2"/>
        <w:jc w:val="right"/>
        <w:rPr>
          <w:rFonts w:ascii="Tahoma" w:hAnsi="Tahoma" w:cs="Tahoma"/>
        </w:rPr>
      </w:pPr>
      <w:bookmarkStart w:id="25" w:name="_Toc459195144"/>
      <w:r w:rsidRPr="00984183">
        <w:rPr>
          <w:rFonts w:ascii="Tahoma" w:hAnsi="Tahoma" w:cs="Tahoma"/>
        </w:rPr>
        <w:t>Załącznik nr 2</w:t>
      </w:r>
      <w:bookmarkEnd w:id="25"/>
      <w:r>
        <w:rPr>
          <w:rFonts w:ascii="Tahoma" w:hAnsi="Tahoma" w:cs="Tahoma"/>
        </w:rPr>
        <w:t xml:space="preserve"> </w:t>
      </w:r>
    </w:p>
    <w:p w:rsidR="00DB49AF" w:rsidRPr="00984183" w:rsidRDefault="00DB49AF" w:rsidP="00DB49AF">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DB49AF" w:rsidRPr="00984183" w:rsidTr="006F391C">
        <w:tc>
          <w:tcPr>
            <w:tcW w:w="3348" w:type="dxa"/>
            <w:shd w:val="clear" w:color="auto" w:fill="FFFFFF"/>
          </w:tcPr>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DB49AF" w:rsidRPr="00984183" w:rsidRDefault="00DB49AF" w:rsidP="006F391C">
            <w:pPr>
              <w:jc w:val="center"/>
              <w:rPr>
                <w:rFonts w:ascii="Tahoma" w:hAnsi="Tahoma" w:cs="Tahoma"/>
                <w:b/>
              </w:rPr>
            </w:pPr>
          </w:p>
          <w:p w:rsidR="00DB49AF" w:rsidRPr="00984183" w:rsidRDefault="00DB49AF" w:rsidP="006F391C">
            <w:pPr>
              <w:jc w:val="center"/>
              <w:rPr>
                <w:rFonts w:ascii="Tahoma" w:hAnsi="Tahoma" w:cs="Tahoma"/>
                <w:b/>
              </w:rPr>
            </w:pPr>
            <w:r w:rsidRPr="00984183">
              <w:rPr>
                <w:rFonts w:ascii="Tahoma" w:hAnsi="Tahoma" w:cs="Tahoma"/>
                <w:b/>
              </w:rPr>
              <w:t>DOŚWIADCZENIE WYKONAWCY</w:t>
            </w:r>
          </w:p>
          <w:p w:rsidR="00DB49AF" w:rsidRPr="00984183" w:rsidRDefault="00DB49AF" w:rsidP="006F391C">
            <w:pPr>
              <w:pStyle w:val="Zwykytekst"/>
              <w:spacing w:before="120"/>
              <w:jc w:val="center"/>
              <w:rPr>
                <w:rFonts w:ascii="Tahoma" w:hAnsi="Tahoma" w:cs="Tahoma"/>
                <w:b/>
                <w:sz w:val="28"/>
              </w:rPr>
            </w:pPr>
          </w:p>
        </w:tc>
      </w:tr>
    </w:tbl>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Akapitzlist"/>
        <w:spacing w:after="0" w:line="240" w:lineRule="auto"/>
        <w:ind w:left="709"/>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E771F4">
        <w:rPr>
          <w:rFonts w:ascii="Tahoma" w:hAnsi="Tahoma" w:cs="Tahoma"/>
          <w:b/>
          <w:bCs/>
          <w:sz w:val="18"/>
          <w:szCs w:val="18"/>
        </w:rPr>
        <w:t>„</w:t>
      </w:r>
      <w:r>
        <w:rPr>
          <w:rFonts w:ascii="Tahoma" w:hAnsi="Tahoma" w:cs="Tahoma"/>
          <w:b/>
          <w:sz w:val="18"/>
          <w:szCs w:val="18"/>
        </w:rPr>
        <w:t>Opracowanie projektu wykonawczego na</w:t>
      </w:r>
      <w:r w:rsidR="006F767D">
        <w:rPr>
          <w:rFonts w:ascii="Tahoma" w:hAnsi="Tahoma" w:cs="Tahoma"/>
          <w:b/>
          <w:sz w:val="18"/>
          <w:szCs w:val="18"/>
        </w:rPr>
        <w:t xml:space="preserve"> przebudowę skrzyżowania Rondo Dmowskiego</w:t>
      </w:r>
      <w:r>
        <w:rPr>
          <w:rFonts w:ascii="Tahoma" w:hAnsi="Tahoma" w:cs="Tahoma"/>
          <w:b/>
          <w:sz w:val="18"/>
          <w:szCs w:val="18"/>
        </w:rPr>
        <w:t>”</w:t>
      </w:r>
      <w:r w:rsidRPr="006B0974">
        <w:rPr>
          <w:rFonts w:ascii="Tahoma" w:hAnsi="Tahoma" w:cs="Tahoma"/>
          <w:spacing w:val="1"/>
          <w:sz w:val="18"/>
          <w:szCs w:val="18"/>
        </w:rPr>
        <w:t xml:space="preserve">, </w:t>
      </w:r>
      <w:r w:rsidRPr="00984183">
        <w:rPr>
          <w:rFonts w:ascii="Tahoma" w:hAnsi="Tahoma" w:cs="Tahoma"/>
          <w:sz w:val="18"/>
          <w:szCs w:val="18"/>
        </w:rPr>
        <w:t>oświadczam/y, że reprezentowana/e przez nas firma/firmy zr</w:t>
      </w:r>
      <w:r>
        <w:rPr>
          <w:rFonts w:ascii="Tahoma" w:hAnsi="Tahoma" w:cs="Tahoma"/>
          <w:sz w:val="18"/>
          <w:szCs w:val="18"/>
        </w:rPr>
        <w:t>ealizowała/y w ciągu ostatnich 3</w:t>
      </w:r>
      <w:r w:rsidRPr="00984183">
        <w:rPr>
          <w:rFonts w:ascii="Tahoma" w:hAnsi="Tahoma" w:cs="Tahoma"/>
          <w:sz w:val="18"/>
          <w:szCs w:val="18"/>
        </w:rPr>
        <w:t xml:space="preserve">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DB49AF" w:rsidRPr="00984183" w:rsidRDefault="00DB49AF" w:rsidP="00DB49AF">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943"/>
        <w:gridCol w:w="1537"/>
        <w:gridCol w:w="1800"/>
        <w:gridCol w:w="1560"/>
      </w:tblGrid>
      <w:tr w:rsidR="00DB49AF" w:rsidRPr="00984183" w:rsidTr="006F391C">
        <w:trPr>
          <w:cantSplit/>
        </w:trPr>
        <w:tc>
          <w:tcPr>
            <w:tcW w:w="2230"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rsidR="00DB49AF" w:rsidRPr="00984183" w:rsidRDefault="00DB49AF" w:rsidP="006F391C">
            <w:pPr>
              <w:pStyle w:val="Zwykytekst"/>
              <w:spacing w:before="120"/>
              <w:jc w:val="center"/>
              <w:rPr>
                <w:rFonts w:ascii="Tahoma" w:hAnsi="Tahoma" w:cs="Tahoma"/>
                <w:b/>
                <w:sz w:val="16"/>
                <w:szCs w:val="16"/>
              </w:rPr>
            </w:pPr>
          </w:p>
        </w:tc>
        <w:tc>
          <w:tcPr>
            <w:tcW w:w="2943"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DB49AF" w:rsidRPr="00B7448C" w:rsidRDefault="00DB49AF" w:rsidP="006F391C">
            <w:pPr>
              <w:pStyle w:val="Zwykytekst"/>
              <w:spacing w:before="120"/>
              <w:jc w:val="center"/>
              <w:rPr>
                <w:rFonts w:ascii="Tahoma" w:hAnsi="Tahoma" w:cs="Tahoma"/>
                <w:sz w:val="16"/>
                <w:szCs w:val="16"/>
              </w:rPr>
            </w:pPr>
            <w:r w:rsidRPr="00B7448C">
              <w:rPr>
                <w:rFonts w:ascii="Tahoma" w:hAnsi="Tahoma" w:cs="Tahoma"/>
                <w:sz w:val="16"/>
                <w:szCs w:val="16"/>
              </w:rPr>
              <w:t>(opis zgodnie z warunkiem)</w:t>
            </w:r>
          </w:p>
        </w:tc>
        <w:tc>
          <w:tcPr>
            <w:tcW w:w="1537"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od ..... do .....</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DB49AF" w:rsidRPr="00984183" w:rsidTr="006F391C">
        <w:trPr>
          <w:trHeight w:val="256"/>
        </w:trPr>
        <w:tc>
          <w:tcPr>
            <w:tcW w:w="2230" w:type="dxa"/>
          </w:tcPr>
          <w:p w:rsidR="00DB49AF" w:rsidRPr="00984183" w:rsidRDefault="00DB49AF" w:rsidP="006F391C">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2943" w:type="dxa"/>
          </w:tcPr>
          <w:p w:rsidR="00DB49AF" w:rsidRPr="00984183" w:rsidRDefault="00DB49AF" w:rsidP="006F391C">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537" w:type="dxa"/>
          </w:tcPr>
          <w:p w:rsidR="00DB49AF" w:rsidRPr="00984183" w:rsidRDefault="00DB49AF" w:rsidP="006F391C">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DB49AF" w:rsidRPr="00984183" w:rsidTr="006F391C">
        <w:trPr>
          <w:trHeight w:val="795"/>
        </w:trPr>
        <w:tc>
          <w:tcPr>
            <w:tcW w:w="2230" w:type="dxa"/>
          </w:tcPr>
          <w:p w:rsidR="00DB49AF" w:rsidRPr="00984183" w:rsidRDefault="00DB49AF" w:rsidP="006F391C">
            <w:pPr>
              <w:pStyle w:val="Zwykytekst"/>
              <w:spacing w:before="120"/>
              <w:jc w:val="both"/>
              <w:rPr>
                <w:rFonts w:ascii="Tahoma" w:hAnsi="Tahoma" w:cs="Tahoma"/>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r w:rsidR="00DB49AF" w:rsidRPr="00984183" w:rsidTr="006F391C">
        <w:trPr>
          <w:trHeight w:val="833"/>
        </w:trPr>
        <w:tc>
          <w:tcPr>
            <w:tcW w:w="2230" w:type="dxa"/>
          </w:tcPr>
          <w:p w:rsidR="00DB49AF" w:rsidRPr="00984183" w:rsidRDefault="00DB49AF" w:rsidP="006F391C">
            <w:pPr>
              <w:rPr>
                <w:rFonts w:ascii="Tahoma" w:hAnsi="Tahoma" w:cs="Tahoma"/>
                <w:sz w:val="20"/>
                <w:szCs w:val="20"/>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r w:rsidR="00DB49AF" w:rsidRPr="00984183" w:rsidTr="006F391C">
        <w:trPr>
          <w:trHeight w:val="833"/>
        </w:trPr>
        <w:tc>
          <w:tcPr>
            <w:tcW w:w="2230" w:type="dxa"/>
          </w:tcPr>
          <w:p w:rsidR="00DB49AF" w:rsidRPr="00984183" w:rsidRDefault="00DB49AF" w:rsidP="006F391C">
            <w:pPr>
              <w:rPr>
                <w:rFonts w:ascii="Tahoma" w:hAnsi="Tahoma" w:cs="Tahoma"/>
                <w:sz w:val="20"/>
                <w:szCs w:val="20"/>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bl>
    <w:p w:rsidR="00DB49AF" w:rsidRPr="00984183" w:rsidRDefault="00DB49AF" w:rsidP="00DB49AF">
      <w:pPr>
        <w:pStyle w:val="Zwykytekst"/>
        <w:spacing w:before="120"/>
        <w:ind w:left="900" w:hanging="900"/>
        <w:jc w:val="both"/>
        <w:rPr>
          <w:rFonts w:ascii="Tahoma" w:hAnsi="Tahoma" w:cs="Tahoma"/>
          <w:sz w:val="18"/>
          <w:szCs w:val="18"/>
        </w:rPr>
      </w:pPr>
    </w:p>
    <w:p w:rsidR="00DB49AF" w:rsidRPr="007C1426" w:rsidRDefault="00DB49AF" w:rsidP="00DB49AF">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9.1.2</w:t>
      </w:r>
      <w:r w:rsidRPr="007C1426">
        <w:rPr>
          <w:rFonts w:ascii="Tahoma" w:hAnsi="Tahoma" w:cs="Tahoma"/>
          <w:sz w:val="18"/>
          <w:szCs w:val="18"/>
        </w:rPr>
        <w:t>. Instrukcji dla Wykonawców.</w:t>
      </w:r>
    </w:p>
    <w:p w:rsidR="00DB49AF" w:rsidRPr="00984183" w:rsidRDefault="00DB49AF" w:rsidP="00DB49AF">
      <w:pPr>
        <w:pStyle w:val="Zwykytekst"/>
        <w:spacing w:before="120"/>
        <w:ind w:left="840" w:hanging="840"/>
        <w:jc w:val="both"/>
        <w:rPr>
          <w:rFonts w:ascii="Tahoma" w:hAnsi="Tahoma" w:cs="Tahoma"/>
          <w:sz w:val="18"/>
          <w:szCs w:val="18"/>
        </w:rPr>
      </w:pPr>
      <w:r w:rsidRPr="007C1426">
        <w:rPr>
          <w:rFonts w:ascii="Tahoma" w:hAnsi="Tahoma" w:cs="Tahoma"/>
          <w:sz w:val="18"/>
          <w:szCs w:val="18"/>
        </w:rPr>
        <w:tab/>
        <w:t>W tabeli należy podać charakterystykę zamówienia potwierdzającą spełnienie warunku dotyczącego zdolności technicznej lub zawodowej, o którym mowa w pkt 7.2.2.1.</w:t>
      </w: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DB49AF" w:rsidRPr="00984183"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DB49AF"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Pr="00984183"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ind w:left="6372" w:firstLine="487"/>
        <w:jc w:val="center"/>
        <w:rPr>
          <w:rFonts w:ascii="Tahoma" w:hAnsi="Tahoma" w:cs="Tahoma"/>
          <w:b/>
          <w:sz w:val="24"/>
          <w:szCs w:val="24"/>
        </w:rPr>
      </w:pPr>
    </w:p>
    <w:p w:rsidR="00DB49AF" w:rsidRPr="00984183" w:rsidRDefault="00DB49AF" w:rsidP="00DB49AF">
      <w:pPr>
        <w:pStyle w:val="Zwykytekst"/>
        <w:ind w:left="6372" w:firstLine="487"/>
        <w:jc w:val="center"/>
        <w:rPr>
          <w:rFonts w:ascii="Tahoma" w:hAnsi="Tahoma" w:cs="Tahoma"/>
          <w:b/>
          <w:sz w:val="24"/>
          <w:szCs w:val="24"/>
        </w:rPr>
      </w:pPr>
      <w:r w:rsidRPr="00984183">
        <w:rPr>
          <w:rFonts w:ascii="Tahoma" w:hAnsi="Tahoma" w:cs="Tahoma"/>
          <w:b/>
          <w:sz w:val="24"/>
          <w:szCs w:val="24"/>
        </w:rPr>
        <w:lastRenderedPageBreak/>
        <w:t xml:space="preserve">            </w:t>
      </w:r>
    </w:p>
    <w:p w:rsidR="00DB49AF" w:rsidRPr="00984183" w:rsidRDefault="00DB49AF" w:rsidP="00DB49AF">
      <w:pPr>
        <w:pStyle w:val="Zwykytekst"/>
        <w:ind w:left="6372" w:firstLine="487"/>
        <w:jc w:val="center"/>
        <w:rPr>
          <w:rFonts w:ascii="Tahoma" w:hAnsi="Tahoma" w:cs="Tahoma"/>
          <w:b/>
          <w:sz w:val="24"/>
          <w:szCs w:val="24"/>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Default="00DB49AF" w:rsidP="00DB49AF">
      <w:pPr>
        <w:pStyle w:val="Nagwek2"/>
        <w:jc w:val="right"/>
        <w:rPr>
          <w:rFonts w:ascii="Tahoma" w:hAnsi="Tahoma" w:cs="Tahoma"/>
        </w:rPr>
      </w:pPr>
      <w:bookmarkStart w:id="26" w:name="_Toc459195145"/>
      <w:r>
        <w:rPr>
          <w:rFonts w:ascii="Tahoma" w:hAnsi="Tahoma" w:cs="Tahoma"/>
        </w:rPr>
        <w:t xml:space="preserve">    </w:t>
      </w:r>
      <w:r>
        <w:rPr>
          <w:rFonts w:ascii="Tahoma" w:hAnsi="Tahoma" w:cs="Tahoma"/>
        </w:rPr>
        <w:tab/>
      </w:r>
      <w:r>
        <w:rPr>
          <w:rFonts w:ascii="Tahoma" w:hAnsi="Tahoma" w:cs="Tahoma"/>
        </w:rPr>
        <w:tab/>
      </w:r>
      <w:r w:rsidRPr="00CF3CBA">
        <w:rPr>
          <w:rFonts w:ascii="Tahoma" w:hAnsi="Tahoma" w:cs="Tahoma"/>
        </w:rPr>
        <w:t>Załącznik nr 3</w:t>
      </w:r>
      <w:bookmarkEnd w:id="26"/>
    </w:p>
    <w:p w:rsidR="00DB49AF" w:rsidRPr="00DB1033" w:rsidRDefault="00DB49AF" w:rsidP="00DB49AF"/>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683"/>
      </w:tblGrid>
      <w:tr w:rsidR="00DB49AF" w:rsidRPr="00CF3CBA" w:rsidTr="006F391C">
        <w:tc>
          <w:tcPr>
            <w:tcW w:w="3666" w:type="dxa"/>
            <w:shd w:val="clear" w:color="auto" w:fill="FFFFFF"/>
          </w:tcPr>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jc w:val="center"/>
              <w:rPr>
                <w:rFonts w:ascii="Tahoma" w:hAnsi="Tahoma" w:cs="Tahoma"/>
                <w:i/>
                <w:sz w:val="18"/>
                <w:szCs w:val="18"/>
              </w:rPr>
            </w:pPr>
            <w:r w:rsidRPr="00CF3CBA">
              <w:rPr>
                <w:rFonts w:ascii="Tahoma" w:hAnsi="Tahoma" w:cs="Tahoma"/>
                <w:i/>
                <w:sz w:val="18"/>
                <w:szCs w:val="18"/>
              </w:rPr>
              <w:t>(pieczęć Wykonawcy/Wykonawców)</w:t>
            </w:r>
          </w:p>
        </w:tc>
        <w:tc>
          <w:tcPr>
            <w:tcW w:w="6683" w:type="dxa"/>
            <w:shd w:val="clear" w:color="auto" w:fill="B3B3B3"/>
            <w:vAlign w:val="center"/>
          </w:tcPr>
          <w:p w:rsidR="00DB49AF" w:rsidRPr="00CF3CBA" w:rsidRDefault="00DB49AF" w:rsidP="006F391C">
            <w:pPr>
              <w:jc w:val="center"/>
              <w:rPr>
                <w:rFonts w:ascii="Tahoma" w:hAnsi="Tahoma" w:cs="Tahoma"/>
                <w:b/>
              </w:rPr>
            </w:pPr>
          </w:p>
          <w:p w:rsidR="00DB49AF" w:rsidRPr="00CF3CBA" w:rsidRDefault="00DB49AF" w:rsidP="006F391C">
            <w:pPr>
              <w:spacing w:before="120"/>
              <w:jc w:val="center"/>
              <w:rPr>
                <w:rFonts w:ascii="Tahoma" w:hAnsi="Tahoma" w:cs="Tahoma"/>
                <w:b/>
              </w:rPr>
            </w:pPr>
            <w:r w:rsidRPr="00CF3CBA">
              <w:rPr>
                <w:rFonts w:ascii="Tahoma" w:hAnsi="Tahoma" w:cs="Tahoma"/>
                <w:b/>
              </w:rPr>
              <w:t>WYKAZ OSÓB</w:t>
            </w:r>
          </w:p>
        </w:tc>
      </w:tr>
    </w:tbl>
    <w:p w:rsidR="00DB49AF" w:rsidRPr="008C5545" w:rsidRDefault="00DB49AF" w:rsidP="00DB49AF">
      <w:pPr>
        <w:pStyle w:val="Zwykytekst"/>
        <w:spacing w:before="120"/>
        <w:jc w:val="both"/>
        <w:rPr>
          <w:rFonts w:ascii="Tahoma" w:hAnsi="Tahoma" w:cs="Tahoma"/>
          <w:b/>
          <w:color w:val="FF0000"/>
          <w:sz w:val="18"/>
          <w:szCs w:val="18"/>
        </w:rPr>
      </w:pPr>
      <w:r w:rsidRPr="00984183">
        <w:rPr>
          <w:rFonts w:ascii="Tahoma" w:hAnsi="Tahoma" w:cs="Tahoma"/>
          <w:b/>
          <w:sz w:val="18"/>
          <w:szCs w:val="18"/>
        </w:rPr>
        <w:t>Oświadczamy, że do realizacji niniejszego zamówienia skierujemy następujące osoby:</w:t>
      </w:r>
      <w:r>
        <w:rPr>
          <w:rFonts w:ascii="Tahoma" w:hAnsi="Tahoma" w:cs="Tahoma"/>
          <w:b/>
          <w:sz w:val="18"/>
          <w:szCs w:val="18"/>
        </w:rPr>
        <w:t xml:space="preserve"> </w:t>
      </w:r>
    </w:p>
    <w:p w:rsidR="00DB49AF" w:rsidRPr="00984183" w:rsidRDefault="00DB49AF" w:rsidP="00DB49AF">
      <w:pPr>
        <w:autoSpaceDE w:val="0"/>
        <w:autoSpaceDN w:val="0"/>
        <w:adjustRightInd w:val="0"/>
        <w:jc w:val="both"/>
        <w:rPr>
          <w:rFonts w:ascii="Tahoma" w:hAnsi="Tahoma" w:cs="Tahoma"/>
          <w:sz w:val="16"/>
          <w:szCs w:val="16"/>
        </w:rPr>
      </w:pPr>
    </w:p>
    <w:tbl>
      <w:tblPr>
        <w:tblW w:w="1028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40"/>
        <w:gridCol w:w="1843"/>
        <w:gridCol w:w="1560"/>
        <w:gridCol w:w="1560"/>
        <w:gridCol w:w="1680"/>
        <w:gridCol w:w="1723"/>
      </w:tblGrid>
      <w:tr w:rsidR="00DB49AF" w:rsidRPr="003F4F5E" w:rsidTr="006F391C">
        <w:trPr>
          <w:trHeight w:val="1899"/>
        </w:trPr>
        <w:tc>
          <w:tcPr>
            <w:tcW w:w="480" w:type="dxa"/>
            <w:vAlign w:val="center"/>
          </w:tcPr>
          <w:p w:rsidR="00DB49AF" w:rsidRPr="00984183" w:rsidRDefault="00DB49AF" w:rsidP="006F391C">
            <w:pPr>
              <w:suppressAutoHyphens/>
              <w:rPr>
                <w:rFonts w:ascii="Tahoma" w:hAnsi="Tahoma" w:cs="Tahoma"/>
                <w:b/>
                <w:sz w:val="18"/>
                <w:szCs w:val="18"/>
              </w:rPr>
            </w:pPr>
            <w:r w:rsidRPr="00984183">
              <w:rPr>
                <w:rFonts w:ascii="Tahoma" w:hAnsi="Tahoma" w:cs="Tahoma"/>
                <w:b/>
                <w:sz w:val="18"/>
                <w:szCs w:val="18"/>
              </w:rPr>
              <w:t>L.p.</w:t>
            </w:r>
          </w:p>
        </w:tc>
        <w:tc>
          <w:tcPr>
            <w:tcW w:w="1440" w:type="dxa"/>
          </w:tcPr>
          <w:p w:rsidR="00DB49AF" w:rsidRPr="00984183" w:rsidRDefault="00DB49AF" w:rsidP="006F391C">
            <w:pPr>
              <w:suppressAutoHyphens/>
              <w:jc w:val="center"/>
              <w:rPr>
                <w:rFonts w:ascii="Tahoma" w:hAnsi="Tahoma" w:cs="Tahoma"/>
                <w:b/>
                <w:sz w:val="18"/>
                <w:szCs w:val="18"/>
              </w:rPr>
            </w:pPr>
          </w:p>
          <w:p w:rsidR="00DB49AF" w:rsidRPr="00984183" w:rsidRDefault="00DB49AF" w:rsidP="006F391C">
            <w:pPr>
              <w:suppressAutoHyphens/>
              <w:jc w:val="center"/>
              <w:rPr>
                <w:rFonts w:ascii="Tahoma" w:hAnsi="Tahoma" w:cs="Tahoma"/>
                <w:b/>
                <w:sz w:val="18"/>
                <w:szCs w:val="18"/>
              </w:rPr>
            </w:pPr>
            <w:r w:rsidRPr="00984183">
              <w:rPr>
                <w:rFonts w:ascii="Tahoma" w:hAnsi="Tahoma" w:cs="Tahoma"/>
                <w:b/>
                <w:sz w:val="18"/>
                <w:szCs w:val="18"/>
              </w:rPr>
              <w:t>Imię i nazwisko</w:t>
            </w:r>
          </w:p>
        </w:tc>
        <w:tc>
          <w:tcPr>
            <w:tcW w:w="1843" w:type="dxa"/>
          </w:tcPr>
          <w:p w:rsidR="00DB49AF" w:rsidRPr="003F4F5E" w:rsidRDefault="00DB49AF" w:rsidP="006F391C">
            <w:pPr>
              <w:suppressAutoHyphens/>
              <w:jc w:val="center"/>
              <w:rPr>
                <w:rFonts w:ascii="Tahoma" w:hAnsi="Tahoma" w:cs="Tahoma"/>
                <w:b/>
                <w:sz w:val="18"/>
                <w:szCs w:val="18"/>
              </w:rPr>
            </w:pPr>
          </w:p>
          <w:p w:rsidR="00DB49AF" w:rsidRPr="003F4F5E" w:rsidRDefault="00DB49AF" w:rsidP="006F391C">
            <w:pPr>
              <w:suppressAutoHyphens/>
              <w:jc w:val="center"/>
              <w:rPr>
                <w:rFonts w:ascii="Tahoma" w:hAnsi="Tahoma" w:cs="Tahoma"/>
                <w:b/>
                <w:sz w:val="18"/>
                <w:szCs w:val="18"/>
              </w:rPr>
            </w:pPr>
            <w:r w:rsidRPr="003F4F5E">
              <w:rPr>
                <w:rFonts w:ascii="Tahoma" w:hAnsi="Tahoma" w:cs="Tahoma"/>
                <w:b/>
                <w:sz w:val="18"/>
                <w:szCs w:val="18"/>
              </w:rPr>
              <w:t>Rola w realizacji zamówienia</w:t>
            </w:r>
          </w:p>
        </w:tc>
        <w:tc>
          <w:tcPr>
            <w:tcW w:w="1560" w:type="dxa"/>
          </w:tcPr>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b/>
                <w:sz w:val="18"/>
                <w:szCs w:val="18"/>
              </w:rPr>
            </w:pPr>
            <w:r w:rsidRPr="003F4F5E">
              <w:rPr>
                <w:rFonts w:ascii="Tahoma" w:hAnsi="Tahoma" w:cs="Tahoma"/>
                <w:b/>
                <w:sz w:val="18"/>
                <w:szCs w:val="18"/>
              </w:rPr>
              <w:t>Kwalifikacje zawodowe</w:t>
            </w: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(wpisać nr wymaganych przez Zamawiającego uprawnień)</w:t>
            </w:r>
          </w:p>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b/>
                <w:sz w:val="18"/>
                <w:szCs w:val="18"/>
              </w:rPr>
            </w:pPr>
          </w:p>
          <w:p w:rsidR="00DB49AF" w:rsidRPr="003F4F5E" w:rsidRDefault="00DB49AF" w:rsidP="006F391C">
            <w:pPr>
              <w:jc w:val="center"/>
              <w:rPr>
                <w:rFonts w:ascii="Tahoma" w:hAnsi="Tahoma" w:cs="Tahoma"/>
                <w:b/>
                <w:sz w:val="16"/>
                <w:szCs w:val="16"/>
              </w:rPr>
            </w:pPr>
          </w:p>
        </w:tc>
        <w:tc>
          <w:tcPr>
            <w:tcW w:w="1560" w:type="dxa"/>
          </w:tcPr>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b/>
                <w:sz w:val="18"/>
                <w:szCs w:val="18"/>
              </w:rPr>
            </w:pPr>
            <w:r w:rsidRPr="003F4F5E">
              <w:rPr>
                <w:rFonts w:ascii="Tahoma" w:hAnsi="Tahoma" w:cs="Tahoma"/>
                <w:b/>
                <w:sz w:val="18"/>
                <w:szCs w:val="18"/>
              </w:rPr>
              <w:t>Okres posiadania wymaganych uprawnień</w:t>
            </w: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(w latach)</w:t>
            </w:r>
          </w:p>
        </w:tc>
        <w:tc>
          <w:tcPr>
            <w:tcW w:w="1680" w:type="dxa"/>
          </w:tcPr>
          <w:p w:rsidR="00DB49AF" w:rsidRPr="003F4F5E" w:rsidRDefault="00DB49AF" w:rsidP="006F391C">
            <w:pPr>
              <w:jc w:val="center"/>
              <w:rPr>
                <w:rFonts w:ascii="Tahoma" w:hAnsi="Tahoma" w:cs="Tahoma"/>
                <w:b/>
                <w:sz w:val="16"/>
                <w:szCs w:val="16"/>
              </w:rPr>
            </w:pPr>
          </w:p>
          <w:p w:rsidR="00DB49AF" w:rsidRPr="003F4F5E" w:rsidRDefault="00DB49AF" w:rsidP="006F391C">
            <w:pPr>
              <w:jc w:val="center"/>
              <w:rPr>
                <w:rFonts w:ascii="Tahoma" w:hAnsi="Tahoma" w:cs="Tahoma"/>
                <w:sz w:val="18"/>
                <w:szCs w:val="18"/>
              </w:rPr>
            </w:pPr>
            <w:r w:rsidRPr="003F4F5E">
              <w:rPr>
                <w:rFonts w:ascii="Tahoma" w:hAnsi="Tahoma" w:cs="Tahoma"/>
                <w:b/>
                <w:sz w:val="18"/>
                <w:szCs w:val="18"/>
              </w:rPr>
              <w:t>Doświadczenie zawodowe</w:t>
            </w:r>
          </w:p>
          <w:p w:rsidR="00DB49AF" w:rsidRDefault="00DB49AF" w:rsidP="006F391C">
            <w:pPr>
              <w:jc w:val="center"/>
              <w:rPr>
                <w:rFonts w:ascii="Tahoma" w:hAnsi="Tahoma" w:cs="Tahoma"/>
                <w:sz w:val="16"/>
                <w:szCs w:val="16"/>
              </w:rPr>
            </w:pPr>
            <w:r>
              <w:rPr>
                <w:rFonts w:ascii="Tahoma" w:hAnsi="Tahoma" w:cs="Tahoma"/>
                <w:sz w:val="16"/>
                <w:szCs w:val="16"/>
              </w:rPr>
              <w:t xml:space="preserve">lub staż </w:t>
            </w:r>
          </w:p>
          <w:p w:rsidR="00DB49AF" w:rsidRPr="009F7453" w:rsidRDefault="00DB49AF" w:rsidP="006F391C">
            <w:pPr>
              <w:jc w:val="center"/>
              <w:rPr>
                <w:rFonts w:ascii="Tahoma" w:hAnsi="Tahoma" w:cs="Tahoma"/>
                <w:sz w:val="16"/>
                <w:szCs w:val="16"/>
              </w:rPr>
            </w:pPr>
            <w:r>
              <w:rPr>
                <w:rFonts w:ascii="Tahoma" w:hAnsi="Tahoma" w:cs="Tahoma"/>
                <w:sz w:val="16"/>
                <w:szCs w:val="16"/>
              </w:rPr>
              <w:t>(w latach)</w:t>
            </w:r>
          </w:p>
        </w:tc>
        <w:tc>
          <w:tcPr>
            <w:tcW w:w="1723" w:type="dxa"/>
          </w:tcPr>
          <w:p w:rsidR="00DB49AF" w:rsidRPr="003F4F5E" w:rsidRDefault="00DB49AF" w:rsidP="006F391C">
            <w:pPr>
              <w:jc w:val="center"/>
              <w:rPr>
                <w:rFonts w:ascii="Tahoma" w:hAnsi="Tahoma" w:cs="Tahoma"/>
                <w:b/>
                <w:sz w:val="18"/>
                <w:szCs w:val="18"/>
              </w:rPr>
            </w:pPr>
          </w:p>
          <w:p w:rsidR="00DB49AF" w:rsidRPr="003F4F5E" w:rsidRDefault="00DB49AF" w:rsidP="006F391C">
            <w:pPr>
              <w:jc w:val="center"/>
              <w:rPr>
                <w:rFonts w:ascii="Tahoma" w:hAnsi="Tahoma" w:cs="Tahoma"/>
                <w:b/>
                <w:sz w:val="18"/>
                <w:szCs w:val="18"/>
              </w:rPr>
            </w:pPr>
            <w:r w:rsidRPr="003F4F5E">
              <w:rPr>
                <w:rFonts w:ascii="Tahoma" w:hAnsi="Tahoma" w:cs="Tahoma"/>
                <w:b/>
                <w:sz w:val="18"/>
                <w:szCs w:val="18"/>
              </w:rPr>
              <w:t>Podstawa do dysponowania osobą</w:t>
            </w:r>
          </w:p>
          <w:p w:rsidR="00DB49AF" w:rsidRPr="003F4F5E" w:rsidRDefault="00DB49AF" w:rsidP="006F391C">
            <w:pPr>
              <w:jc w:val="center"/>
              <w:rPr>
                <w:rFonts w:ascii="Tahoma" w:hAnsi="Tahoma" w:cs="Tahoma"/>
                <w:b/>
                <w:sz w:val="16"/>
                <w:szCs w:val="16"/>
              </w:rPr>
            </w:pPr>
            <w:r w:rsidRPr="003F4F5E">
              <w:rPr>
                <w:rFonts w:ascii="Tahoma" w:hAnsi="Tahoma" w:cs="Tahoma"/>
                <w:sz w:val="16"/>
                <w:szCs w:val="16"/>
              </w:rPr>
              <w:t>(pracownik własny – np. umowa o pracę, umowa zlecenia/pracownik oddany do dyspozycji przez inny podmiot)</w:t>
            </w:r>
          </w:p>
        </w:tc>
      </w:tr>
      <w:tr w:rsidR="00DB49AF" w:rsidRPr="003F4F5E" w:rsidTr="006F391C">
        <w:trPr>
          <w:trHeight w:val="397"/>
        </w:trPr>
        <w:tc>
          <w:tcPr>
            <w:tcW w:w="480" w:type="dxa"/>
          </w:tcPr>
          <w:p w:rsidR="00DB49AF" w:rsidRPr="00984183" w:rsidRDefault="00DB49AF" w:rsidP="006F391C">
            <w:pPr>
              <w:spacing w:before="120"/>
              <w:jc w:val="center"/>
              <w:rPr>
                <w:rFonts w:ascii="Tahoma" w:hAnsi="Tahoma" w:cs="Tahoma"/>
                <w:b/>
                <w:sz w:val="16"/>
                <w:szCs w:val="16"/>
              </w:rPr>
            </w:pPr>
            <w:r w:rsidRPr="00984183">
              <w:rPr>
                <w:rFonts w:ascii="Tahoma" w:hAnsi="Tahoma" w:cs="Tahoma"/>
                <w:b/>
                <w:sz w:val="16"/>
                <w:szCs w:val="16"/>
              </w:rPr>
              <w:t>1</w:t>
            </w:r>
          </w:p>
        </w:tc>
        <w:tc>
          <w:tcPr>
            <w:tcW w:w="1440" w:type="dxa"/>
          </w:tcPr>
          <w:p w:rsidR="00DB49AF" w:rsidRPr="00984183" w:rsidRDefault="00DB49AF" w:rsidP="006F391C">
            <w:pPr>
              <w:spacing w:before="120"/>
              <w:jc w:val="center"/>
              <w:rPr>
                <w:rFonts w:ascii="Tahoma" w:hAnsi="Tahoma" w:cs="Tahoma"/>
                <w:b/>
                <w:sz w:val="16"/>
                <w:szCs w:val="16"/>
              </w:rPr>
            </w:pPr>
            <w:r w:rsidRPr="00984183">
              <w:rPr>
                <w:rFonts w:ascii="Tahoma" w:hAnsi="Tahoma" w:cs="Tahoma"/>
                <w:b/>
                <w:sz w:val="16"/>
                <w:szCs w:val="16"/>
              </w:rPr>
              <w:t>2</w:t>
            </w:r>
          </w:p>
        </w:tc>
        <w:tc>
          <w:tcPr>
            <w:tcW w:w="1843"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3</w:t>
            </w:r>
          </w:p>
        </w:tc>
        <w:tc>
          <w:tcPr>
            <w:tcW w:w="1560"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4</w:t>
            </w:r>
          </w:p>
        </w:tc>
        <w:tc>
          <w:tcPr>
            <w:tcW w:w="1560"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5</w:t>
            </w:r>
          </w:p>
        </w:tc>
        <w:tc>
          <w:tcPr>
            <w:tcW w:w="1680"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6</w:t>
            </w:r>
          </w:p>
        </w:tc>
        <w:tc>
          <w:tcPr>
            <w:tcW w:w="1723" w:type="dxa"/>
          </w:tcPr>
          <w:p w:rsidR="00DB49AF" w:rsidRPr="003F4F5E" w:rsidRDefault="00DB49AF" w:rsidP="006F391C">
            <w:pPr>
              <w:jc w:val="center"/>
              <w:rPr>
                <w:rFonts w:ascii="Tahoma" w:hAnsi="Tahoma" w:cs="Tahoma"/>
                <w:b/>
                <w:sz w:val="16"/>
                <w:szCs w:val="16"/>
              </w:rPr>
            </w:pPr>
            <w:r w:rsidRPr="003F4F5E">
              <w:rPr>
                <w:rFonts w:ascii="Tahoma" w:hAnsi="Tahoma" w:cs="Tahoma"/>
                <w:b/>
                <w:sz w:val="16"/>
                <w:szCs w:val="16"/>
              </w:rPr>
              <w:t>7</w:t>
            </w:r>
          </w:p>
        </w:tc>
      </w:tr>
      <w:tr w:rsidR="00DB49AF" w:rsidRPr="003F4F5E" w:rsidTr="006F391C">
        <w:trPr>
          <w:trHeight w:val="1710"/>
        </w:trPr>
        <w:tc>
          <w:tcPr>
            <w:tcW w:w="480" w:type="dxa"/>
          </w:tcPr>
          <w:p w:rsidR="00DB49AF" w:rsidRPr="00984183" w:rsidRDefault="00DB49AF" w:rsidP="006F391C">
            <w:pPr>
              <w:spacing w:before="120"/>
              <w:jc w:val="center"/>
              <w:rPr>
                <w:rFonts w:ascii="Tahoma" w:hAnsi="Tahoma" w:cs="Tahoma"/>
                <w:b/>
                <w:sz w:val="16"/>
                <w:szCs w:val="16"/>
              </w:rPr>
            </w:pPr>
          </w:p>
          <w:p w:rsidR="00DB49AF" w:rsidRPr="00984183" w:rsidRDefault="00DB49AF" w:rsidP="006F391C">
            <w:pPr>
              <w:spacing w:before="120"/>
              <w:jc w:val="center"/>
              <w:rPr>
                <w:rFonts w:ascii="Tahoma" w:hAnsi="Tahoma" w:cs="Tahoma"/>
                <w:b/>
                <w:sz w:val="16"/>
                <w:szCs w:val="16"/>
              </w:rPr>
            </w:pPr>
            <w:r w:rsidRPr="00984183">
              <w:rPr>
                <w:rFonts w:ascii="Tahoma" w:hAnsi="Tahoma" w:cs="Tahoma"/>
                <w:b/>
                <w:sz w:val="16"/>
                <w:szCs w:val="16"/>
              </w:rPr>
              <w:t>1</w:t>
            </w:r>
          </w:p>
        </w:tc>
        <w:tc>
          <w:tcPr>
            <w:tcW w:w="1440" w:type="dxa"/>
            <w:vAlign w:val="center"/>
          </w:tcPr>
          <w:p w:rsidR="00DB49AF" w:rsidRDefault="00DB49AF" w:rsidP="006F391C">
            <w:pPr>
              <w:spacing w:before="120"/>
              <w:rPr>
                <w:rFonts w:ascii="Tahoma" w:hAnsi="Tahoma" w:cs="Tahoma"/>
                <w:sz w:val="16"/>
                <w:szCs w:val="16"/>
              </w:rPr>
            </w:pPr>
          </w:p>
          <w:p w:rsidR="00DB49AF" w:rsidRPr="00984183" w:rsidRDefault="00DB49AF" w:rsidP="006F391C">
            <w:pPr>
              <w:spacing w:before="120"/>
              <w:jc w:val="center"/>
              <w:rPr>
                <w:rFonts w:ascii="Tahoma" w:hAnsi="Tahoma" w:cs="Tahoma"/>
                <w:sz w:val="16"/>
                <w:szCs w:val="16"/>
              </w:rPr>
            </w:pPr>
            <w:r w:rsidRPr="00984183">
              <w:rPr>
                <w:rFonts w:ascii="Tahoma" w:hAnsi="Tahoma" w:cs="Tahoma"/>
                <w:sz w:val="16"/>
                <w:szCs w:val="16"/>
              </w:rPr>
              <w:t>………………………</w:t>
            </w:r>
          </w:p>
        </w:tc>
        <w:tc>
          <w:tcPr>
            <w:tcW w:w="1843" w:type="dxa"/>
            <w:vAlign w:val="center"/>
          </w:tcPr>
          <w:p w:rsidR="00DB49AF" w:rsidRPr="00AB3216" w:rsidRDefault="00DB49AF" w:rsidP="006F391C">
            <w:pPr>
              <w:pStyle w:val="tabulka"/>
              <w:widowControl/>
              <w:suppressAutoHyphens/>
              <w:spacing w:before="0" w:line="240" w:lineRule="auto"/>
              <w:rPr>
                <w:rFonts w:ascii="Tahoma" w:hAnsi="Tahoma" w:cs="Tahoma"/>
                <w:sz w:val="16"/>
                <w:szCs w:val="16"/>
              </w:rPr>
            </w:pPr>
            <w:r>
              <w:rPr>
                <w:rFonts w:ascii="Tahoma" w:hAnsi="Tahoma" w:cs="Tahoma"/>
                <w:sz w:val="16"/>
                <w:szCs w:val="16"/>
              </w:rPr>
              <w:t>Projektant robót drogowych</w:t>
            </w:r>
            <w:r w:rsidRPr="00AB3216">
              <w:rPr>
                <w:rFonts w:ascii="Tahoma" w:hAnsi="Tahoma" w:cs="Tahoma"/>
                <w:sz w:val="16"/>
                <w:szCs w:val="16"/>
              </w:rPr>
              <w:t xml:space="preserve"> – posiadający uprawnienia budowlane do projektowania w specjalności inzynieryjnej drogowej bez ograniczeń</w:t>
            </w:r>
          </w:p>
        </w:tc>
        <w:tc>
          <w:tcPr>
            <w:tcW w:w="1560" w:type="dxa"/>
            <w:vAlign w:val="center"/>
          </w:tcPr>
          <w:p w:rsidR="00DB49AF" w:rsidRDefault="00DB49AF" w:rsidP="006F391C">
            <w:pPr>
              <w:rPr>
                <w:rFonts w:ascii="Tahoma" w:hAnsi="Tahoma" w:cs="Tahoma"/>
                <w:sz w:val="16"/>
                <w:szCs w:val="16"/>
              </w:rPr>
            </w:pP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w:t>
            </w:r>
          </w:p>
        </w:tc>
        <w:tc>
          <w:tcPr>
            <w:tcW w:w="1560" w:type="dxa"/>
            <w:vAlign w:val="center"/>
          </w:tcPr>
          <w:p w:rsidR="00DB49AF" w:rsidRPr="003F4F5E" w:rsidRDefault="00DB49AF" w:rsidP="006F391C">
            <w:pPr>
              <w:jc w:val="center"/>
              <w:rPr>
                <w:rFonts w:ascii="Tahoma" w:hAnsi="Tahoma" w:cs="Tahoma"/>
                <w:sz w:val="16"/>
                <w:szCs w:val="16"/>
              </w:rPr>
            </w:pPr>
          </w:p>
          <w:p w:rsidR="00DB49AF" w:rsidRDefault="00DB49AF" w:rsidP="006F391C">
            <w:pPr>
              <w:rPr>
                <w:rFonts w:ascii="Tahoma" w:hAnsi="Tahoma" w:cs="Tahoma"/>
                <w:sz w:val="16"/>
                <w:szCs w:val="16"/>
              </w:rPr>
            </w:pPr>
          </w:p>
          <w:p w:rsidR="00DB49AF" w:rsidRDefault="00DB49AF" w:rsidP="006F391C">
            <w:pPr>
              <w:rPr>
                <w:rFonts w:ascii="Tahoma" w:hAnsi="Tahoma" w:cs="Tahoma"/>
                <w:sz w:val="16"/>
                <w:szCs w:val="16"/>
              </w:rPr>
            </w:pP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w:t>
            </w: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(min</w:t>
            </w:r>
            <w:r>
              <w:rPr>
                <w:rFonts w:ascii="Tahoma" w:hAnsi="Tahoma" w:cs="Tahoma"/>
                <w:sz w:val="16"/>
                <w:szCs w:val="16"/>
              </w:rPr>
              <w:t>. 4</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DB49AF" w:rsidRPr="003F4F5E" w:rsidRDefault="00DB49AF" w:rsidP="006F391C">
            <w:pPr>
              <w:jc w:val="center"/>
              <w:rPr>
                <w:rFonts w:ascii="Tahoma" w:hAnsi="Tahoma" w:cs="Tahoma"/>
                <w:sz w:val="16"/>
                <w:szCs w:val="16"/>
              </w:rPr>
            </w:pPr>
          </w:p>
        </w:tc>
        <w:tc>
          <w:tcPr>
            <w:tcW w:w="1680" w:type="dxa"/>
            <w:vAlign w:val="center"/>
          </w:tcPr>
          <w:p w:rsidR="00DB49AF" w:rsidRDefault="00DB49AF" w:rsidP="006F391C">
            <w:pPr>
              <w:jc w:val="center"/>
              <w:rPr>
                <w:rFonts w:ascii="Tahoma" w:hAnsi="Tahoma" w:cs="Tahoma"/>
                <w:sz w:val="16"/>
                <w:szCs w:val="16"/>
              </w:rPr>
            </w:pPr>
          </w:p>
          <w:p w:rsidR="00DB49AF" w:rsidRPr="003F4F5E"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r w:rsidRPr="005519D7">
              <w:rPr>
                <w:rFonts w:ascii="Tahoma" w:hAnsi="Tahoma" w:cs="Tahoma"/>
                <w:sz w:val="16"/>
                <w:szCs w:val="16"/>
              </w:rPr>
              <w:t>……………………………</w:t>
            </w:r>
          </w:p>
          <w:p w:rsidR="00DB49AF" w:rsidRPr="003F4F5E" w:rsidRDefault="00DB49AF" w:rsidP="006F391C">
            <w:pPr>
              <w:jc w:val="center"/>
              <w:rPr>
                <w:rFonts w:ascii="Tahoma" w:hAnsi="Tahoma" w:cs="Tahoma"/>
                <w:sz w:val="16"/>
                <w:szCs w:val="16"/>
              </w:rPr>
            </w:pPr>
            <w:r>
              <w:rPr>
                <w:rFonts w:ascii="Tahoma" w:hAnsi="Tahoma" w:cs="Tahoma"/>
                <w:sz w:val="16"/>
                <w:szCs w:val="16"/>
              </w:rPr>
              <w:t>(min. 4 lata)</w:t>
            </w:r>
          </w:p>
        </w:tc>
        <w:tc>
          <w:tcPr>
            <w:tcW w:w="1723" w:type="dxa"/>
            <w:vAlign w:val="center"/>
          </w:tcPr>
          <w:p w:rsidR="00DB49AF" w:rsidRPr="003F4F5E" w:rsidRDefault="00DB49AF" w:rsidP="006F391C">
            <w:pPr>
              <w:jc w:val="center"/>
              <w:rPr>
                <w:rFonts w:ascii="Tahoma" w:hAnsi="Tahoma" w:cs="Tahoma"/>
                <w:b/>
                <w:sz w:val="16"/>
                <w:szCs w:val="16"/>
              </w:rPr>
            </w:pPr>
          </w:p>
        </w:tc>
      </w:tr>
      <w:tr w:rsidR="00DB49AF" w:rsidRPr="003F4F5E" w:rsidTr="006F391C">
        <w:trPr>
          <w:trHeight w:val="2259"/>
        </w:trPr>
        <w:tc>
          <w:tcPr>
            <w:tcW w:w="480" w:type="dxa"/>
          </w:tcPr>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p>
          <w:p w:rsidR="00DB49AF" w:rsidRDefault="00DB49AF" w:rsidP="006F391C">
            <w:pPr>
              <w:spacing w:before="120"/>
              <w:jc w:val="center"/>
              <w:rPr>
                <w:rFonts w:ascii="Tahoma" w:hAnsi="Tahoma" w:cs="Tahoma"/>
                <w:b/>
                <w:sz w:val="16"/>
                <w:szCs w:val="16"/>
              </w:rPr>
            </w:pPr>
            <w:r>
              <w:rPr>
                <w:rFonts w:ascii="Tahoma" w:hAnsi="Tahoma" w:cs="Tahoma"/>
                <w:b/>
                <w:sz w:val="16"/>
                <w:szCs w:val="16"/>
              </w:rPr>
              <w:t>2</w:t>
            </w:r>
          </w:p>
          <w:p w:rsidR="00DB49AF" w:rsidRDefault="00DB49AF" w:rsidP="006F391C">
            <w:pPr>
              <w:spacing w:before="120"/>
              <w:jc w:val="center"/>
              <w:rPr>
                <w:rFonts w:ascii="Tahoma" w:hAnsi="Tahoma" w:cs="Tahoma"/>
                <w:b/>
                <w:sz w:val="16"/>
                <w:szCs w:val="16"/>
              </w:rPr>
            </w:pPr>
          </w:p>
          <w:p w:rsidR="00DB49AF" w:rsidRPr="00984183" w:rsidRDefault="00DB49AF" w:rsidP="006F391C">
            <w:pPr>
              <w:spacing w:before="120"/>
              <w:jc w:val="center"/>
              <w:rPr>
                <w:rFonts w:ascii="Tahoma" w:hAnsi="Tahoma" w:cs="Tahoma"/>
                <w:b/>
                <w:sz w:val="16"/>
                <w:szCs w:val="16"/>
              </w:rPr>
            </w:pPr>
          </w:p>
        </w:tc>
        <w:tc>
          <w:tcPr>
            <w:tcW w:w="1440" w:type="dxa"/>
            <w:vAlign w:val="center"/>
          </w:tcPr>
          <w:p w:rsidR="00DB49AF" w:rsidRDefault="00DB49AF" w:rsidP="006F391C">
            <w:pPr>
              <w:spacing w:before="120"/>
              <w:jc w:val="center"/>
              <w:rPr>
                <w:rFonts w:ascii="Tahoma" w:hAnsi="Tahoma" w:cs="Tahoma"/>
                <w:sz w:val="16"/>
                <w:szCs w:val="16"/>
              </w:rPr>
            </w:pPr>
          </w:p>
          <w:p w:rsidR="00DB49AF" w:rsidRDefault="00DB49AF" w:rsidP="006F391C">
            <w:pPr>
              <w:spacing w:before="120"/>
              <w:jc w:val="center"/>
              <w:rPr>
                <w:rFonts w:ascii="Tahoma" w:hAnsi="Tahoma" w:cs="Tahoma"/>
                <w:sz w:val="16"/>
                <w:szCs w:val="16"/>
              </w:rPr>
            </w:pPr>
          </w:p>
          <w:p w:rsidR="00DB49AF" w:rsidRPr="00984183" w:rsidRDefault="00DB49AF" w:rsidP="006F391C">
            <w:pPr>
              <w:spacing w:before="120"/>
              <w:jc w:val="center"/>
              <w:rPr>
                <w:rFonts w:ascii="Tahoma" w:hAnsi="Tahoma" w:cs="Tahoma"/>
                <w:sz w:val="16"/>
                <w:szCs w:val="16"/>
              </w:rPr>
            </w:pPr>
            <w:r>
              <w:rPr>
                <w:rFonts w:ascii="Tahoma" w:hAnsi="Tahoma" w:cs="Tahoma"/>
                <w:sz w:val="16"/>
                <w:szCs w:val="16"/>
              </w:rPr>
              <w:t>……………</w:t>
            </w:r>
            <w:r w:rsidRPr="00984183">
              <w:rPr>
                <w:rFonts w:ascii="Tahoma" w:hAnsi="Tahoma" w:cs="Tahoma"/>
                <w:sz w:val="16"/>
                <w:szCs w:val="16"/>
              </w:rPr>
              <w:t>………</w:t>
            </w:r>
          </w:p>
        </w:tc>
        <w:tc>
          <w:tcPr>
            <w:tcW w:w="1843" w:type="dxa"/>
            <w:vAlign w:val="center"/>
          </w:tcPr>
          <w:p w:rsidR="00DB49AF" w:rsidRPr="00AB3216" w:rsidRDefault="00DB49AF" w:rsidP="006F391C">
            <w:pPr>
              <w:pStyle w:val="tabulka"/>
              <w:widowControl/>
              <w:suppressAutoHyphens/>
              <w:spacing w:before="0" w:line="240" w:lineRule="auto"/>
              <w:rPr>
                <w:rFonts w:ascii="Tahoma" w:hAnsi="Tahoma" w:cs="Tahoma"/>
                <w:sz w:val="16"/>
                <w:szCs w:val="16"/>
              </w:rPr>
            </w:pPr>
            <w:r>
              <w:rPr>
                <w:rFonts w:ascii="Tahoma" w:hAnsi="Tahoma" w:cs="Tahoma"/>
                <w:sz w:val="16"/>
                <w:szCs w:val="16"/>
              </w:rPr>
              <w:t>Projektant robót elektrycznych</w:t>
            </w:r>
            <w:r w:rsidRPr="00AB3216">
              <w:rPr>
                <w:rFonts w:ascii="Tahoma" w:hAnsi="Tahoma" w:cs="Tahoma"/>
                <w:sz w:val="16"/>
                <w:szCs w:val="16"/>
              </w:rPr>
              <w:t>– posiadający uprawnienia budowlane do projektowania w specjalności instalacyjnej w zakresi</w:t>
            </w:r>
            <w:r>
              <w:rPr>
                <w:rFonts w:ascii="Tahoma" w:hAnsi="Tahoma" w:cs="Tahoma"/>
                <w:sz w:val="16"/>
                <w:szCs w:val="16"/>
              </w:rPr>
              <w:t>e sieci, instalacji i urządzeń elektrycznych i elektroenergetycznych</w:t>
            </w:r>
            <w:r w:rsidRPr="00AB3216">
              <w:rPr>
                <w:rFonts w:ascii="Tahoma" w:hAnsi="Tahoma" w:cs="Tahoma"/>
                <w:sz w:val="16"/>
                <w:szCs w:val="16"/>
              </w:rPr>
              <w:t xml:space="preserve"> bez ograniczeń</w:t>
            </w:r>
          </w:p>
        </w:tc>
        <w:tc>
          <w:tcPr>
            <w:tcW w:w="1560" w:type="dxa"/>
            <w:vAlign w:val="center"/>
          </w:tcPr>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rPr>
                <w:rFonts w:ascii="Tahoma" w:hAnsi="Tahoma" w:cs="Tahoma"/>
                <w:sz w:val="16"/>
                <w:szCs w:val="16"/>
              </w:rPr>
            </w:pPr>
          </w:p>
          <w:p w:rsidR="00DB49AF" w:rsidRPr="003F4F5E" w:rsidRDefault="00DB49AF" w:rsidP="006F391C">
            <w:pPr>
              <w:jc w:val="center"/>
              <w:rPr>
                <w:rFonts w:ascii="Tahoma" w:hAnsi="Tahoma" w:cs="Tahoma"/>
                <w:sz w:val="16"/>
                <w:szCs w:val="16"/>
              </w:rPr>
            </w:pPr>
            <w:r w:rsidRPr="00984183">
              <w:rPr>
                <w:rFonts w:ascii="Tahoma" w:hAnsi="Tahoma" w:cs="Tahoma"/>
                <w:sz w:val="16"/>
                <w:szCs w:val="16"/>
              </w:rPr>
              <w:t>………………………</w:t>
            </w:r>
          </w:p>
        </w:tc>
        <w:tc>
          <w:tcPr>
            <w:tcW w:w="1560" w:type="dxa"/>
            <w:vAlign w:val="center"/>
          </w:tcPr>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w:t>
            </w:r>
          </w:p>
          <w:p w:rsidR="00DB49AF" w:rsidRPr="003F4F5E" w:rsidRDefault="00DB49AF" w:rsidP="006F391C">
            <w:pPr>
              <w:jc w:val="center"/>
              <w:rPr>
                <w:rFonts w:ascii="Tahoma" w:hAnsi="Tahoma" w:cs="Tahoma"/>
                <w:sz w:val="16"/>
                <w:szCs w:val="16"/>
              </w:rPr>
            </w:pPr>
            <w:r w:rsidRPr="003F4F5E">
              <w:rPr>
                <w:rFonts w:ascii="Tahoma" w:hAnsi="Tahoma" w:cs="Tahoma"/>
                <w:sz w:val="16"/>
                <w:szCs w:val="16"/>
              </w:rPr>
              <w:t>(min</w:t>
            </w:r>
            <w:r>
              <w:rPr>
                <w:rFonts w:ascii="Tahoma" w:hAnsi="Tahoma" w:cs="Tahoma"/>
                <w:sz w:val="16"/>
                <w:szCs w:val="16"/>
              </w:rPr>
              <w:t>. 4</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DB49AF" w:rsidRPr="003F4F5E" w:rsidRDefault="00DB49AF" w:rsidP="006F391C">
            <w:pPr>
              <w:jc w:val="center"/>
              <w:rPr>
                <w:rFonts w:ascii="Tahoma" w:hAnsi="Tahoma" w:cs="Tahoma"/>
                <w:sz w:val="16"/>
                <w:szCs w:val="16"/>
              </w:rPr>
            </w:pPr>
          </w:p>
        </w:tc>
        <w:tc>
          <w:tcPr>
            <w:tcW w:w="1680" w:type="dxa"/>
            <w:vAlign w:val="center"/>
          </w:tcPr>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jc w:val="center"/>
              <w:rPr>
                <w:rFonts w:ascii="Tahoma" w:hAnsi="Tahoma" w:cs="Tahoma"/>
                <w:sz w:val="16"/>
                <w:szCs w:val="16"/>
              </w:rPr>
            </w:pPr>
          </w:p>
          <w:p w:rsidR="00DB49AF" w:rsidRDefault="00DB49AF" w:rsidP="006F391C">
            <w:pPr>
              <w:rPr>
                <w:rFonts w:ascii="Tahoma" w:hAnsi="Tahoma" w:cs="Tahoma"/>
                <w:sz w:val="16"/>
                <w:szCs w:val="16"/>
              </w:rPr>
            </w:pPr>
            <w:r>
              <w:rPr>
                <w:rFonts w:ascii="Tahoma" w:hAnsi="Tahoma" w:cs="Tahoma"/>
                <w:sz w:val="16"/>
                <w:szCs w:val="16"/>
              </w:rPr>
              <w:t>…………………………..</w:t>
            </w:r>
          </w:p>
          <w:p w:rsidR="00DB49AF" w:rsidRDefault="00DB49AF" w:rsidP="006F391C">
            <w:pPr>
              <w:jc w:val="center"/>
              <w:rPr>
                <w:rFonts w:ascii="Tahoma" w:hAnsi="Tahoma" w:cs="Tahoma"/>
                <w:sz w:val="16"/>
                <w:szCs w:val="16"/>
              </w:rPr>
            </w:pPr>
            <w:r>
              <w:rPr>
                <w:rFonts w:ascii="Tahoma" w:hAnsi="Tahoma" w:cs="Tahoma"/>
                <w:sz w:val="16"/>
                <w:szCs w:val="16"/>
              </w:rPr>
              <w:t>(min. 4 lata)</w:t>
            </w:r>
          </w:p>
          <w:p w:rsidR="00DB49AF" w:rsidRPr="00AB3216" w:rsidRDefault="00DB49AF" w:rsidP="006F391C">
            <w:pPr>
              <w:rPr>
                <w:rFonts w:ascii="Tahoma" w:hAnsi="Tahoma" w:cs="Tahoma"/>
                <w:sz w:val="16"/>
                <w:szCs w:val="16"/>
              </w:rPr>
            </w:pPr>
          </w:p>
        </w:tc>
        <w:tc>
          <w:tcPr>
            <w:tcW w:w="1723" w:type="dxa"/>
            <w:vAlign w:val="center"/>
          </w:tcPr>
          <w:p w:rsidR="00DB49AF" w:rsidRPr="003F4F5E" w:rsidRDefault="00DB49AF" w:rsidP="006F391C">
            <w:pPr>
              <w:jc w:val="center"/>
              <w:rPr>
                <w:rFonts w:ascii="Tahoma" w:hAnsi="Tahoma" w:cs="Tahoma"/>
                <w:b/>
                <w:sz w:val="16"/>
                <w:szCs w:val="16"/>
              </w:rPr>
            </w:pPr>
          </w:p>
        </w:tc>
      </w:tr>
    </w:tbl>
    <w:p w:rsidR="00DB49AF" w:rsidRDefault="00DB49AF" w:rsidP="00DB49AF">
      <w:pPr>
        <w:jc w:val="both"/>
        <w:rPr>
          <w:rStyle w:val="tekstdokbold"/>
          <w:rFonts w:ascii="Tahoma" w:hAnsi="Tahoma" w:cs="Tahoma"/>
          <w:sz w:val="18"/>
          <w:szCs w:val="18"/>
          <w:u w:val="single"/>
        </w:rPr>
      </w:pPr>
    </w:p>
    <w:p w:rsidR="00DB49AF" w:rsidRDefault="00DB49AF" w:rsidP="00DB49AF">
      <w:pPr>
        <w:autoSpaceDE w:val="0"/>
        <w:autoSpaceDN w:val="0"/>
        <w:adjustRightInd w:val="0"/>
        <w:jc w:val="both"/>
        <w:rPr>
          <w:rStyle w:val="tekstdokbold"/>
          <w:rFonts w:ascii="Tahoma" w:hAnsi="Tahoma" w:cs="Tahoma"/>
          <w:sz w:val="18"/>
          <w:szCs w:val="18"/>
          <w:u w:val="single"/>
        </w:rPr>
      </w:pPr>
    </w:p>
    <w:p w:rsidR="00DB49AF" w:rsidRPr="00984183" w:rsidRDefault="00DB49AF" w:rsidP="00DB49AF">
      <w:pPr>
        <w:autoSpaceDE w:val="0"/>
        <w:autoSpaceDN w:val="0"/>
        <w:adjustRightInd w:val="0"/>
        <w:jc w:val="both"/>
        <w:rPr>
          <w:rFonts w:ascii="Tahoma" w:hAnsi="Tahoma" w:cs="Tahoma"/>
          <w:sz w:val="18"/>
          <w:szCs w:val="18"/>
        </w:rPr>
      </w:pPr>
      <w:r w:rsidRPr="00912053">
        <w:rPr>
          <w:rStyle w:val="tekstdokbold"/>
          <w:rFonts w:ascii="Tahoma" w:hAnsi="Tahoma" w:cs="Tahoma"/>
          <w:sz w:val="18"/>
          <w:szCs w:val="18"/>
          <w:u w:val="single"/>
        </w:rPr>
        <w:t>UWAGA!</w:t>
      </w:r>
    </w:p>
    <w:p w:rsidR="00DB49AF" w:rsidRPr="00C02911" w:rsidRDefault="00DB49AF" w:rsidP="00DB49AF">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rsidR="00DB49AF" w:rsidRDefault="00DB49AF" w:rsidP="00DB49AF">
      <w:pPr>
        <w:autoSpaceDE w:val="0"/>
        <w:autoSpaceDN w:val="0"/>
        <w:adjustRightInd w:val="0"/>
        <w:jc w:val="both"/>
        <w:rPr>
          <w:rFonts w:ascii="Tahoma" w:hAnsi="Tahoma" w:cs="Tahoma"/>
          <w:sz w:val="18"/>
          <w:szCs w:val="18"/>
        </w:rPr>
      </w:pPr>
    </w:p>
    <w:p w:rsidR="00DB49AF" w:rsidRDefault="00DB49AF" w:rsidP="00DB49AF">
      <w:pPr>
        <w:autoSpaceDE w:val="0"/>
        <w:autoSpaceDN w:val="0"/>
        <w:adjustRightInd w:val="0"/>
        <w:jc w:val="both"/>
        <w:rPr>
          <w:rFonts w:ascii="Tahoma" w:hAnsi="Tahoma" w:cs="Tahoma"/>
          <w:sz w:val="18"/>
          <w:szCs w:val="18"/>
        </w:rPr>
      </w:pPr>
    </w:p>
    <w:p w:rsidR="00DB49AF" w:rsidRDefault="00DB49AF" w:rsidP="00DB49AF">
      <w:pPr>
        <w:autoSpaceDE w:val="0"/>
        <w:autoSpaceDN w:val="0"/>
        <w:adjustRightInd w:val="0"/>
        <w:jc w:val="both"/>
        <w:rPr>
          <w:rFonts w:ascii="Tahoma" w:hAnsi="Tahoma" w:cs="Tahoma"/>
          <w:sz w:val="18"/>
          <w:szCs w:val="18"/>
        </w:rPr>
      </w:pPr>
    </w:p>
    <w:p w:rsidR="00DB49AF" w:rsidRPr="00984183" w:rsidRDefault="00DB49AF" w:rsidP="00DB49AF">
      <w:pPr>
        <w:autoSpaceDE w:val="0"/>
        <w:autoSpaceDN w:val="0"/>
        <w:adjustRightInd w:val="0"/>
        <w:jc w:val="both"/>
      </w:pPr>
      <w:r w:rsidRPr="00C02911">
        <w:rPr>
          <w:rFonts w:ascii="Tahoma" w:hAnsi="Tahoma" w:cs="Tahoma"/>
          <w:sz w:val="18"/>
          <w:szCs w:val="18"/>
        </w:rPr>
        <w:t>__________________ dnia _________ r.</w:t>
      </w:r>
      <w:r w:rsidRPr="00C02911">
        <w:rPr>
          <w:rFonts w:ascii="Tahoma" w:hAnsi="Tahoma" w:cs="Tahoma"/>
          <w:sz w:val="18"/>
          <w:szCs w:val="18"/>
        </w:rPr>
        <w:tab/>
      </w:r>
      <w:r w:rsidRPr="00984183">
        <w:tab/>
        <w:t xml:space="preserve">          </w:t>
      </w:r>
    </w:p>
    <w:p w:rsidR="00DB49AF" w:rsidRPr="00984183" w:rsidRDefault="00DB49AF" w:rsidP="00DB49AF">
      <w:pPr>
        <w:pStyle w:val="Zwykytekst"/>
        <w:spacing w:before="120"/>
        <w:ind w:firstLine="482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 _________________________________                    </w:t>
      </w:r>
    </w:p>
    <w:p w:rsidR="00DB49AF" w:rsidRDefault="00DB49AF" w:rsidP="00DB49AF">
      <w:pPr>
        <w:pStyle w:val="Zwykytekst"/>
        <w:spacing w:before="120"/>
        <w:ind w:firstLine="482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      (podpis Wykonawcy/Wykonawców)</w:t>
      </w:r>
    </w:p>
    <w:p w:rsidR="00DB49AF" w:rsidRDefault="00DB49AF" w:rsidP="00DB49AF">
      <w:bookmarkStart w:id="27" w:name="_Toc459195146"/>
    </w:p>
    <w:p w:rsidR="00DB49AF" w:rsidRPr="00984183" w:rsidRDefault="00DB49AF" w:rsidP="00DB49AF">
      <w:pPr>
        <w:pStyle w:val="Nagwek2"/>
        <w:jc w:val="right"/>
        <w:rPr>
          <w:rFonts w:ascii="Tahoma" w:hAnsi="Tahoma" w:cs="Tahoma"/>
        </w:rPr>
      </w:pPr>
      <w:r w:rsidRPr="00984183">
        <w:rPr>
          <w:rFonts w:ascii="Tahoma" w:hAnsi="Tahoma" w:cs="Tahoma"/>
        </w:rPr>
        <w:lastRenderedPageBreak/>
        <w:t xml:space="preserve">Załącznik nr </w:t>
      </w:r>
      <w:bookmarkEnd w:id="27"/>
      <w:r>
        <w:rPr>
          <w:rFonts w:ascii="Tahoma" w:hAnsi="Tahoma" w:cs="Tahoma"/>
        </w:rPr>
        <w:t>4</w:t>
      </w:r>
    </w:p>
    <w:p w:rsidR="00DB49AF" w:rsidRPr="00984183" w:rsidRDefault="00DB49AF" w:rsidP="00DB49AF">
      <w:pPr>
        <w:pStyle w:val="Zwykytekst"/>
        <w:jc w:val="both"/>
        <w:rPr>
          <w:rFonts w:ascii="Tahoma" w:hAnsi="Tahoma" w:cs="Tahoma"/>
          <w:b/>
          <w:color w:val="FF0000"/>
          <w:sz w:val="24"/>
          <w:szCs w:val="24"/>
        </w:rPr>
      </w:pPr>
    </w:p>
    <w:p w:rsidR="00DB49AF" w:rsidRPr="00984183" w:rsidRDefault="00DB49AF" w:rsidP="00DB49AF">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DB49AF" w:rsidRPr="00984183" w:rsidRDefault="00DB49AF" w:rsidP="00DB49AF">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B49AF" w:rsidRPr="00984183" w:rsidTr="006F391C">
        <w:tc>
          <w:tcPr>
            <w:tcW w:w="3434" w:type="dxa"/>
          </w:tcPr>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r w:rsidRPr="00984183">
              <w:rPr>
                <w:rFonts w:ascii="Tahoma" w:hAnsi="Tahoma" w:cs="Tahoma"/>
                <w:i/>
                <w:sz w:val="18"/>
              </w:rPr>
              <w:t>(pieczęć Wykonawcy/Wykonawców)</w:t>
            </w:r>
          </w:p>
          <w:p w:rsidR="00DB49AF" w:rsidRPr="00984183" w:rsidRDefault="00DB49AF" w:rsidP="006F391C">
            <w:pPr>
              <w:jc w:val="center"/>
              <w:rPr>
                <w:rFonts w:ascii="Tahoma" w:hAnsi="Tahoma" w:cs="Tahoma"/>
                <w:b/>
                <w:sz w:val="28"/>
                <w:szCs w:val="28"/>
              </w:rPr>
            </w:pPr>
          </w:p>
        </w:tc>
        <w:tc>
          <w:tcPr>
            <w:tcW w:w="6394" w:type="dxa"/>
            <w:shd w:val="clear" w:color="auto" w:fill="A6A6A6"/>
          </w:tcPr>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28"/>
                <w:szCs w:val="28"/>
              </w:rPr>
            </w:pPr>
            <w:r w:rsidRPr="00984183">
              <w:rPr>
                <w:rFonts w:ascii="Tahoma" w:hAnsi="Tahoma" w:cs="Tahoma"/>
                <w:b/>
                <w:sz w:val="28"/>
                <w:szCs w:val="28"/>
              </w:rPr>
              <w:t>OŚWIADCZENIE WYKONAWCY</w:t>
            </w:r>
          </w:p>
          <w:p w:rsidR="00DB49AF" w:rsidRPr="00984183" w:rsidRDefault="00DB49AF" w:rsidP="006F391C">
            <w:pPr>
              <w:jc w:val="center"/>
              <w:rPr>
                <w:rFonts w:ascii="Tahoma" w:hAnsi="Tahoma" w:cs="Tahoma"/>
                <w:b/>
                <w:sz w:val="28"/>
                <w:szCs w:val="28"/>
              </w:rPr>
            </w:pPr>
          </w:p>
        </w:tc>
      </w:tr>
    </w:tbl>
    <w:p w:rsidR="00DB49AF" w:rsidRPr="00984183" w:rsidRDefault="00DB49AF" w:rsidP="00DB49AF">
      <w:pPr>
        <w:rPr>
          <w:rFonts w:ascii="Tahoma" w:hAnsi="Tahoma" w:cs="Tahoma"/>
          <w:sz w:val="18"/>
          <w:szCs w:val="18"/>
        </w:rPr>
      </w:pPr>
    </w:p>
    <w:p w:rsidR="00DB49AF" w:rsidRPr="00984183" w:rsidRDefault="00DB49AF" w:rsidP="00DB49AF">
      <w:pPr>
        <w:rPr>
          <w:rFonts w:ascii="Tahoma" w:hAnsi="Tahoma" w:cs="Tahoma"/>
          <w:sz w:val="18"/>
          <w:szCs w:val="18"/>
        </w:rPr>
      </w:pPr>
    </w:p>
    <w:p w:rsidR="00DB49AF" w:rsidRPr="00984183" w:rsidRDefault="00DB49AF" w:rsidP="00DB49AF">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rsidR="00DB49AF" w:rsidRPr="00984183" w:rsidRDefault="00DB49AF" w:rsidP="00DB49AF">
      <w:pPr>
        <w:ind w:right="48"/>
        <w:jc w:val="center"/>
        <w:rPr>
          <w:rFonts w:ascii="Tahoma" w:hAnsi="Tahoma" w:cs="Tahoma"/>
          <w:b/>
          <w:sz w:val="22"/>
          <w:szCs w:val="22"/>
        </w:rPr>
      </w:pPr>
    </w:p>
    <w:p w:rsidR="00DB49AF" w:rsidRPr="00984183" w:rsidRDefault="00DB49AF" w:rsidP="00DB49AF">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Pr="00984183">
        <w:rPr>
          <w:rFonts w:ascii="Tahoma" w:hAnsi="Tahoma" w:cs="Tahoma"/>
          <w:sz w:val="18"/>
          <w:szCs w:val="18"/>
        </w:rPr>
        <w:t xml:space="preserve"> </w:t>
      </w:r>
      <w:r w:rsidRPr="00E771F4">
        <w:rPr>
          <w:rFonts w:ascii="Tahoma" w:hAnsi="Tahoma" w:cs="Tahoma"/>
          <w:b/>
          <w:bCs/>
          <w:sz w:val="18"/>
          <w:szCs w:val="18"/>
        </w:rPr>
        <w:t>„</w:t>
      </w:r>
      <w:r w:rsidRPr="009F7453">
        <w:rPr>
          <w:rFonts w:ascii="Tahoma" w:hAnsi="Tahoma" w:cs="Tahoma"/>
          <w:b/>
          <w:bCs/>
          <w:sz w:val="18"/>
          <w:szCs w:val="18"/>
        </w:rPr>
        <w:t xml:space="preserve">Opracowanie projektu wykonawczego na </w:t>
      </w:r>
      <w:r w:rsidR="006F767D">
        <w:rPr>
          <w:rFonts w:ascii="Tahoma" w:hAnsi="Tahoma" w:cs="Tahoma"/>
          <w:b/>
          <w:bCs/>
          <w:sz w:val="18"/>
          <w:szCs w:val="18"/>
        </w:rPr>
        <w:t>przebudowę skrzyżowania Rondo Dmowskiego</w:t>
      </w:r>
      <w:r>
        <w:rPr>
          <w:rFonts w:ascii="Tahoma" w:hAnsi="Tahoma" w:cs="Tahoma"/>
          <w:b/>
          <w:sz w:val="18"/>
          <w:szCs w:val="18"/>
        </w:rPr>
        <w:t>”</w:t>
      </w:r>
      <w:r w:rsidRPr="006B0974">
        <w:rPr>
          <w:rFonts w:ascii="Tahoma" w:hAnsi="Tahoma" w:cs="Tahoma"/>
          <w:spacing w:val="1"/>
          <w:sz w:val="18"/>
          <w:szCs w:val="18"/>
        </w:rPr>
        <w:t>,</w:t>
      </w:r>
      <w:r w:rsidRPr="00E212BB">
        <w:rPr>
          <w:rFonts w:ascii="Tahoma" w:hAnsi="Tahoma" w:cs="Tahoma"/>
          <w:sz w:val="18"/>
          <w:szCs w:val="18"/>
        </w:rPr>
        <w:t xml:space="preserve"> </w:t>
      </w:r>
      <w:r w:rsidRPr="00984183">
        <w:rPr>
          <w:rFonts w:ascii="Tahoma" w:hAnsi="Tahoma" w:cs="Tahoma"/>
          <w:sz w:val="18"/>
          <w:szCs w:val="18"/>
        </w:rPr>
        <w:t xml:space="preserve">oznaczenie sprawy </w:t>
      </w:r>
      <w:r w:rsidRPr="00984183">
        <w:rPr>
          <w:rFonts w:ascii="Tahoma" w:hAnsi="Tahoma" w:cs="Tahoma"/>
          <w:b/>
          <w:sz w:val="18"/>
          <w:szCs w:val="18"/>
        </w:rPr>
        <w:t>DPZ/</w:t>
      </w:r>
      <w:r w:rsidR="006F767D">
        <w:rPr>
          <w:rFonts w:ascii="Tahoma" w:hAnsi="Tahoma" w:cs="Tahoma"/>
          <w:b/>
          <w:sz w:val="18"/>
          <w:szCs w:val="18"/>
        </w:rPr>
        <w:t>68</w:t>
      </w:r>
      <w:r w:rsidRPr="00984183">
        <w:rPr>
          <w:rFonts w:ascii="Tahoma" w:hAnsi="Tahoma" w:cs="Tahoma"/>
          <w:b/>
          <w:sz w:val="18"/>
          <w:szCs w:val="18"/>
        </w:rPr>
        <w:t>/PN/</w:t>
      </w:r>
      <w:r w:rsidR="006F767D">
        <w:rPr>
          <w:rFonts w:ascii="Tahoma" w:hAnsi="Tahoma" w:cs="Tahoma"/>
          <w:b/>
          <w:sz w:val="18"/>
          <w:szCs w:val="18"/>
        </w:rPr>
        <w:t>65</w:t>
      </w:r>
      <w:r w:rsidRPr="00984183">
        <w:rPr>
          <w:rFonts w:ascii="Tahoma" w:hAnsi="Tahoma" w:cs="Tahoma"/>
          <w:b/>
          <w:sz w:val="18"/>
          <w:szCs w:val="18"/>
        </w:rPr>
        <w:t>/1</w:t>
      </w:r>
      <w:r>
        <w:rPr>
          <w:rFonts w:ascii="Tahoma" w:hAnsi="Tahoma" w:cs="Tahoma"/>
          <w:b/>
          <w:sz w:val="18"/>
          <w:szCs w:val="18"/>
        </w:rPr>
        <w:t>8</w:t>
      </w:r>
      <w:r w:rsidRPr="00984183">
        <w:rPr>
          <w:rFonts w:ascii="Tahoma" w:hAnsi="Tahoma" w:cs="Tahoma"/>
          <w:sz w:val="18"/>
          <w:szCs w:val="18"/>
        </w:rPr>
        <w:t>, w związku z art. 24 ust. 11 ustawy z dnia 29 stycznia 2004 r. (Dz. U. z 201</w:t>
      </w:r>
      <w:r>
        <w:rPr>
          <w:rFonts w:ascii="Tahoma" w:hAnsi="Tahoma" w:cs="Tahoma"/>
          <w:sz w:val="18"/>
          <w:szCs w:val="18"/>
        </w:rPr>
        <w:t>7</w:t>
      </w:r>
      <w:r w:rsidRPr="00984183">
        <w:rPr>
          <w:rFonts w:ascii="Tahoma" w:hAnsi="Tahoma" w:cs="Tahoma"/>
          <w:sz w:val="18"/>
          <w:szCs w:val="18"/>
        </w:rPr>
        <w:t xml:space="preserve">r. poz. </w:t>
      </w:r>
      <w:r>
        <w:rPr>
          <w:rFonts w:ascii="Tahoma" w:hAnsi="Tahoma" w:cs="Tahoma"/>
          <w:sz w:val="18"/>
          <w:szCs w:val="18"/>
        </w:rPr>
        <w:t>1579 z późn. zm.)</w:t>
      </w:r>
      <w:r w:rsidRPr="00984183">
        <w:rPr>
          <w:rFonts w:ascii="Tahoma" w:hAnsi="Tahoma" w:cs="Tahoma"/>
          <w:sz w:val="18"/>
          <w:szCs w:val="18"/>
        </w:rPr>
        <w:t xml:space="preserve"> Prawo zamówień publicznych, oświadczamy, że;</w:t>
      </w:r>
    </w:p>
    <w:p w:rsidR="00DB49AF" w:rsidRPr="00132736" w:rsidRDefault="00DB49AF" w:rsidP="00DB49AF">
      <w:pPr>
        <w:pStyle w:val="Tekstpodstawowy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DB49AF" w:rsidRDefault="00DB49AF" w:rsidP="00DB49AF">
      <w:pPr>
        <w:pStyle w:val="Tekstpodstawowy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DB49AF" w:rsidRPr="00984183" w:rsidRDefault="00DB49AF" w:rsidP="00DB49AF">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DB49AF" w:rsidRPr="00984183" w:rsidRDefault="00DB49AF" w:rsidP="00DB49AF">
      <w:pPr>
        <w:pStyle w:val="Stopka"/>
        <w:tabs>
          <w:tab w:val="clear" w:pos="4536"/>
          <w:tab w:val="clear" w:pos="9072"/>
        </w:tabs>
        <w:rPr>
          <w:rFonts w:ascii="Tahoma" w:hAnsi="Tahoma" w:cs="Tahoma"/>
          <w:sz w:val="18"/>
          <w:szCs w:val="18"/>
        </w:rPr>
      </w:pPr>
    </w:p>
    <w:p w:rsidR="00DB49AF" w:rsidRPr="00984183" w:rsidRDefault="00DB49AF" w:rsidP="00DB49A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DB49AF" w:rsidRPr="009C7EF6" w:rsidRDefault="00DB49AF" w:rsidP="00DB49AF">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DB49AF" w:rsidRDefault="00DB49AF" w:rsidP="00DB49AF">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DB49AF" w:rsidRPr="001B6E95" w:rsidRDefault="00DB49AF" w:rsidP="00DB49AF">
      <w:pPr>
        <w:pStyle w:val="Normalny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DB49AF" w:rsidRPr="00984183" w:rsidRDefault="00DB49AF" w:rsidP="00DB49AF">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B49AF" w:rsidRPr="00984183" w:rsidRDefault="00DB49AF" w:rsidP="00DB49A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B49AF" w:rsidRPr="002E2882" w:rsidRDefault="00DB49AF" w:rsidP="00DB49AF">
      <w:pPr>
        <w:pStyle w:val="Zwykytekst"/>
        <w:spacing w:before="120"/>
        <w:ind w:firstLine="5580"/>
        <w:jc w:val="center"/>
        <w:rPr>
          <w:rFonts w:ascii="Tahoma" w:hAnsi="Tahoma" w:cs="Tahoma"/>
          <w:sz w:val="18"/>
          <w:szCs w:val="18"/>
        </w:rPr>
      </w:pPr>
      <w:r>
        <w:t>(</w:t>
      </w:r>
      <w:r w:rsidRPr="002E2882">
        <w:rPr>
          <w:rFonts w:ascii="Tahoma" w:hAnsi="Tahoma" w:cs="Tahoma"/>
          <w:sz w:val="18"/>
          <w:szCs w:val="18"/>
        </w:rPr>
        <w:t>podpis Wykonawcy/Wykonawców</w:t>
      </w:r>
      <w:r>
        <w:rPr>
          <w:rFonts w:ascii="Tahoma" w:hAnsi="Tahoma" w:cs="Tahoma"/>
          <w:sz w:val="18"/>
          <w:szCs w:val="18"/>
        </w:rPr>
        <w:t>)</w:t>
      </w:r>
    </w:p>
    <w:p w:rsidR="00DB49AF" w:rsidRDefault="00DB49AF" w:rsidP="00DB49AF">
      <w:pPr>
        <w:pStyle w:val="Nagwek1"/>
        <w:rPr>
          <w:rFonts w:ascii="Tahoma" w:hAnsi="Tahoma" w:cs="Tahoma"/>
          <w:sz w:val="24"/>
        </w:rPr>
      </w:pPr>
      <w:bookmarkStart w:id="28" w:name="_Toc459195148"/>
    </w:p>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Pr="0068741E" w:rsidRDefault="00DB49AF" w:rsidP="00DB49AF"/>
    <w:p w:rsidR="00DB49AF" w:rsidRDefault="00DB49AF" w:rsidP="00DB49AF">
      <w:pPr>
        <w:pStyle w:val="Nagwek1"/>
        <w:jc w:val="center"/>
        <w:rPr>
          <w:rFonts w:ascii="Tahoma" w:hAnsi="Tahoma" w:cs="Tahoma"/>
          <w:sz w:val="24"/>
        </w:rPr>
      </w:pPr>
      <w:r w:rsidRPr="00FC2C3D">
        <w:rPr>
          <w:rFonts w:ascii="Tahoma" w:hAnsi="Tahoma" w:cs="Tahoma"/>
          <w:sz w:val="24"/>
        </w:rPr>
        <w:t xml:space="preserve">ROZDZIAŁ III </w:t>
      </w:r>
    </w:p>
    <w:p w:rsidR="00DB49AF" w:rsidRPr="00FC2C3D" w:rsidRDefault="00DB49AF" w:rsidP="00DB49AF">
      <w:pPr>
        <w:pStyle w:val="Nagwek1"/>
        <w:jc w:val="center"/>
        <w:rPr>
          <w:rFonts w:ascii="Tahoma" w:hAnsi="Tahoma" w:cs="Tahoma"/>
          <w:sz w:val="24"/>
        </w:rPr>
      </w:pPr>
      <w:r w:rsidRPr="00FC2C3D">
        <w:rPr>
          <w:rFonts w:ascii="Tahoma" w:hAnsi="Tahoma" w:cs="Tahoma"/>
          <w:sz w:val="24"/>
        </w:rPr>
        <w:t>Formularz Oferty</w:t>
      </w:r>
      <w:bookmarkEnd w:id="28"/>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p>
                    <w:p w:rsidR="00152098" w:rsidRDefault="00152098" w:rsidP="00DB49AF">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152098" w:rsidRDefault="00152098" w:rsidP="00DB49AF">
                            <w:pPr>
                              <w:jc w:val="center"/>
                              <w:rPr>
                                <w:b/>
                                <w:sz w:val="32"/>
                              </w:rPr>
                            </w:pPr>
                          </w:p>
                          <w:p w:rsidR="00152098" w:rsidRDefault="00152098" w:rsidP="00DB49AF">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152098" w:rsidRDefault="00152098" w:rsidP="00DB49AF">
                      <w:pPr>
                        <w:jc w:val="center"/>
                        <w:rPr>
                          <w:b/>
                          <w:sz w:val="32"/>
                        </w:rPr>
                      </w:pPr>
                    </w:p>
                    <w:p w:rsidR="00152098" w:rsidRDefault="00152098" w:rsidP="00DB49AF">
                      <w:pPr>
                        <w:jc w:val="center"/>
                        <w:rPr>
                          <w:b/>
                          <w:sz w:val="32"/>
                        </w:rPr>
                      </w:pPr>
                      <w:r>
                        <w:rPr>
                          <w:b/>
                          <w:sz w:val="32"/>
                        </w:rPr>
                        <w:t>OFERTA</w:t>
                      </w:r>
                    </w:p>
                  </w:txbxContent>
                </v:textbox>
                <w10:wrap type="tight"/>
              </v:shape>
            </w:pict>
          </mc:Fallback>
        </mc:AlternateContent>
      </w:r>
    </w:p>
    <w:p w:rsidR="00DB49AF" w:rsidRPr="00984183" w:rsidRDefault="00DB49AF" w:rsidP="00DB49AF">
      <w:pPr>
        <w:ind w:left="6108" w:hanging="444"/>
        <w:rPr>
          <w:rFonts w:ascii="Tahoma" w:hAnsi="Tahoma" w:cs="Tahoma"/>
          <w:b/>
          <w:sz w:val="20"/>
          <w:szCs w:val="20"/>
        </w:rPr>
      </w:pPr>
      <w:r w:rsidRPr="00984183">
        <w:rPr>
          <w:rFonts w:ascii="Tahoma" w:hAnsi="Tahoma" w:cs="Tahoma"/>
          <w:b/>
          <w:sz w:val="20"/>
          <w:szCs w:val="20"/>
        </w:rPr>
        <w:t>Do Miasta Stołecznego Warszawa</w:t>
      </w:r>
    </w:p>
    <w:p w:rsidR="00DB49AF" w:rsidRPr="00984183" w:rsidRDefault="00DB49AF" w:rsidP="00DB49AF">
      <w:pPr>
        <w:ind w:left="5136" w:firstLine="528"/>
        <w:rPr>
          <w:rFonts w:ascii="Tahoma" w:hAnsi="Tahoma" w:cs="Tahoma"/>
          <w:b/>
          <w:sz w:val="20"/>
          <w:szCs w:val="20"/>
        </w:rPr>
      </w:pPr>
      <w:r w:rsidRPr="00984183">
        <w:rPr>
          <w:rFonts w:ascii="Tahoma" w:hAnsi="Tahoma" w:cs="Tahoma"/>
          <w:b/>
          <w:sz w:val="20"/>
          <w:szCs w:val="20"/>
        </w:rPr>
        <w:t>- Zarząd Dróg Miejskich</w:t>
      </w:r>
    </w:p>
    <w:p w:rsidR="00DB49AF" w:rsidRPr="00984183" w:rsidRDefault="00DB49AF" w:rsidP="00DB49AF">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DB49AF" w:rsidRPr="00984183" w:rsidRDefault="00DB49AF" w:rsidP="00DB49AF">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DB49AF" w:rsidRPr="00984183" w:rsidRDefault="00DB49AF" w:rsidP="00DB49AF">
      <w:pPr>
        <w:pStyle w:val="Zwykytekst"/>
        <w:spacing w:before="120"/>
        <w:jc w:val="both"/>
        <w:rPr>
          <w:rFonts w:ascii="Tahoma" w:hAnsi="Tahoma" w:cs="Tahoma"/>
          <w:b/>
        </w:rPr>
      </w:pPr>
    </w:p>
    <w:p w:rsidR="00DB49AF" w:rsidRPr="00C577CE" w:rsidRDefault="00DB49AF" w:rsidP="00DB49AF">
      <w:pPr>
        <w:pStyle w:val="Tekstpodstawowy"/>
        <w:ind w:right="-425"/>
        <w:jc w:val="both"/>
        <w:rPr>
          <w:rFonts w:ascii="Tahoma" w:hAnsi="Tahoma" w:cs="Tahoma"/>
          <w:b/>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Pr="00984183">
        <w:rPr>
          <w:rFonts w:ascii="Tahoma" w:hAnsi="Tahoma" w:cs="Tahoma"/>
          <w:sz w:val="18"/>
          <w:szCs w:val="18"/>
        </w:rPr>
        <w:t xml:space="preserve"> </w:t>
      </w:r>
      <w:r w:rsidRPr="00E771F4">
        <w:rPr>
          <w:rFonts w:ascii="Tahoma" w:hAnsi="Tahoma" w:cs="Tahoma"/>
          <w:b/>
          <w:bCs/>
          <w:sz w:val="18"/>
          <w:szCs w:val="18"/>
        </w:rPr>
        <w:t>„</w:t>
      </w:r>
      <w:r w:rsidRPr="009F7453">
        <w:rPr>
          <w:rFonts w:ascii="Tahoma" w:hAnsi="Tahoma" w:cs="Tahoma"/>
          <w:b/>
          <w:bCs/>
          <w:sz w:val="18"/>
          <w:szCs w:val="18"/>
        </w:rPr>
        <w:t>Opracowanie projektu wykonawczego na</w:t>
      </w:r>
      <w:r w:rsidR="007E2C29">
        <w:rPr>
          <w:rFonts w:ascii="Tahoma" w:hAnsi="Tahoma" w:cs="Tahoma"/>
          <w:b/>
          <w:bCs/>
          <w:sz w:val="18"/>
          <w:szCs w:val="18"/>
        </w:rPr>
        <w:t xml:space="preserve"> przebudowę skrzyżowania Rondo Dmowskiego</w:t>
      </w:r>
      <w:r>
        <w:rPr>
          <w:rFonts w:ascii="Tahoma" w:hAnsi="Tahoma" w:cs="Tahoma"/>
          <w:b/>
          <w:sz w:val="18"/>
          <w:szCs w:val="18"/>
        </w:rPr>
        <w:t>”</w:t>
      </w:r>
      <w:r w:rsidRPr="006B0974">
        <w:rPr>
          <w:rFonts w:ascii="Tahoma" w:hAnsi="Tahoma" w:cs="Tahoma"/>
          <w:spacing w:val="1"/>
          <w:sz w:val="18"/>
          <w:szCs w:val="18"/>
        </w:rPr>
        <w:t>,</w:t>
      </w:r>
      <w:r>
        <w:rPr>
          <w:rFonts w:ascii="Tahoma" w:hAnsi="Tahoma" w:cs="Tahoma"/>
          <w:spacing w:val="1"/>
          <w:sz w:val="18"/>
          <w:szCs w:val="18"/>
        </w:rPr>
        <w:t xml:space="preserve"> </w:t>
      </w:r>
      <w:r w:rsidRPr="00984183">
        <w:rPr>
          <w:rFonts w:ascii="Tahoma" w:hAnsi="Tahoma" w:cs="Tahoma"/>
          <w:sz w:val="18"/>
          <w:szCs w:val="18"/>
        </w:rPr>
        <w:t xml:space="preserve">nr postępowania </w:t>
      </w:r>
      <w:r w:rsidRPr="00984183">
        <w:rPr>
          <w:rFonts w:ascii="Tahoma" w:hAnsi="Tahoma" w:cs="Tahoma"/>
          <w:b/>
          <w:sz w:val="18"/>
          <w:szCs w:val="18"/>
        </w:rPr>
        <w:t>DPZ/</w:t>
      </w:r>
      <w:r w:rsidR="007E2C29">
        <w:rPr>
          <w:rFonts w:ascii="Tahoma" w:hAnsi="Tahoma" w:cs="Tahoma"/>
          <w:b/>
          <w:sz w:val="18"/>
          <w:szCs w:val="18"/>
        </w:rPr>
        <w:t>68</w:t>
      </w:r>
      <w:r w:rsidRPr="00984183">
        <w:rPr>
          <w:rFonts w:ascii="Tahoma" w:hAnsi="Tahoma" w:cs="Tahoma"/>
          <w:b/>
          <w:sz w:val="18"/>
          <w:szCs w:val="18"/>
        </w:rPr>
        <w:t>/PN/</w:t>
      </w:r>
      <w:r w:rsidR="007E2C29">
        <w:rPr>
          <w:rFonts w:ascii="Tahoma" w:hAnsi="Tahoma" w:cs="Tahoma"/>
          <w:b/>
          <w:sz w:val="18"/>
          <w:szCs w:val="18"/>
        </w:rPr>
        <w:t>65</w:t>
      </w:r>
      <w:r w:rsidRPr="00984183">
        <w:rPr>
          <w:rFonts w:ascii="Tahoma" w:hAnsi="Tahoma" w:cs="Tahoma"/>
          <w:b/>
          <w:sz w:val="18"/>
          <w:szCs w:val="18"/>
        </w:rPr>
        <w:t>/1</w:t>
      </w:r>
      <w:r>
        <w:rPr>
          <w:rFonts w:ascii="Tahoma" w:hAnsi="Tahoma" w:cs="Tahoma"/>
          <w:b/>
          <w:sz w:val="18"/>
          <w:szCs w:val="18"/>
        </w:rPr>
        <w:t>8</w:t>
      </w:r>
    </w:p>
    <w:p w:rsidR="00DB49AF" w:rsidRPr="00984183" w:rsidRDefault="00DB49AF" w:rsidP="00DB49AF">
      <w:pPr>
        <w:pStyle w:val="Tekstpodstawowy"/>
        <w:spacing w:line="360" w:lineRule="auto"/>
        <w:ind w:right="-427"/>
        <w:jc w:val="both"/>
        <w:rPr>
          <w:rFonts w:ascii="Tahoma" w:hAnsi="Tahoma" w:cs="Tahoma"/>
          <w:b/>
          <w:sz w:val="18"/>
          <w:szCs w:val="18"/>
        </w:rPr>
      </w:pPr>
    </w:p>
    <w:p w:rsidR="00DB49AF" w:rsidRPr="00984183" w:rsidRDefault="00DB49AF" w:rsidP="00DB49AF">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DB49AF" w:rsidRPr="00984183" w:rsidRDefault="00DB49AF" w:rsidP="00DB49AF">
      <w:pPr>
        <w:pStyle w:val="Zwykytekst"/>
        <w:jc w:val="both"/>
        <w:rPr>
          <w:rFonts w:ascii="Tahoma" w:hAnsi="Tahoma" w:cs="Tahoma"/>
        </w:rPr>
      </w:pPr>
      <w:r w:rsidRPr="00984183">
        <w:rPr>
          <w:rFonts w:ascii="Tahoma" w:hAnsi="Tahoma" w:cs="Tahoma"/>
        </w:rPr>
        <w:t xml:space="preserve">______________________________________________________ </w:t>
      </w:r>
    </w:p>
    <w:p w:rsidR="00DB49AF" w:rsidRPr="00984183" w:rsidRDefault="00DB49AF" w:rsidP="00DB49AF">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rsidR="00DB49AF" w:rsidRPr="00984183" w:rsidRDefault="00DB49AF" w:rsidP="00DB49AF">
      <w:pPr>
        <w:pStyle w:val="Zwykytekst"/>
        <w:spacing w:before="120"/>
        <w:jc w:val="both"/>
        <w:rPr>
          <w:rFonts w:ascii="Tahoma" w:hAnsi="Tahoma" w:cs="Tahoma"/>
        </w:rPr>
      </w:pPr>
      <w:r w:rsidRPr="00984183">
        <w:rPr>
          <w:rFonts w:ascii="Tahoma" w:hAnsi="Tahoma" w:cs="Tahoma"/>
        </w:rPr>
        <w:t>______________________________________________________</w:t>
      </w:r>
    </w:p>
    <w:p w:rsidR="00DB49AF" w:rsidRPr="00984183" w:rsidRDefault="00DB49AF" w:rsidP="00DB49AF">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DB49AF" w:rsidRPr="00984183" w:rsidRDefault="00DB49AF" w:rsidP="00DB49AF">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DB49AF" w:rsidRDefault="00DB49AF" w:rsidP="00DB49AF">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DB49AF" w:rsidRPr="00984183" w:rsidRDefault="00DB49AF" w:rsidP="00DB49AF">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DB49AF" w:rsidRPr="00984183" w:rsidRDefault="00DB49AF" w:rsidP="00DB49AF">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DB49AF" w:rsidRDefault="00DB49AF" w:rsidP="00DB49AF">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DB49AF" w:rsidRDefault="00DB49AF" w:rsidP="00DB49AF">
      <w:pPr>
        <w:ind w:left="480"/>
        <w:jc w:val="both"/>
        <w:rPr>
          <w:rFonts w:ascii="Tahoma" w:hAnsi="Tahoma" w:cs="Tahoma"/>
          <w:b/>
          <w:sz w:val="18"/>
          <w:szCs w:val="18"/>
          <w:highlight w:val="lightGray"/>
          <w:u w:val="single"/>
        </w:rPr>
      </w:pPr>
    </w:p>
    <w:p w:rsidR="00DB49AF" w:rsidRPr="00120B14" w:rsidRDefault="00DB49AF" w:rsidP="00DB49AF">
      <w:pPr>
        <w:ind w:left="480"/>
        <w:jc w:val="both"/>
        <w:rPr>
          <w:rFonts w:ascii="Tahoma" w:hAnsi="Tahoma" w:cs="Tahoma"/>
          <w:sz w:val="18"/>
          <w:szCs w:val="18"/>
        </w:rPr>
      </w:pPr>
      <w:r w:rsidRPr="00120B14">
        <w:rPr>
          <w:rFonts w:ascii="Tahoma" w:hAnsi="Tahoma" w:cs="Tahoma"/>
          <w:sz w:val="18"/>
          <w:szCs w:val="18"/>
        </w:rPr>
        <w:t>netto: ____________ zł słownie: ___________________________________________ zł</w:t>
      </w:r>
    </w:p>
    <w:p w:rsidR="00DB49AF" w:rsidRPr="00120B14" w:rsidRDefault="00DB49AF" w:rsidP="00DB49AF">
      <w:pPr>
        <w:pStyle w:val="Zwykytekst"/>
        <w:ind w:left="480"/>
        <w:jc w:val="both"/>
        <w:rPr>
          <w:rFonts w:ascii="Tahoma" w:hAnsi="Tahoma" w:cs="Tahoma"/>
          <w:sz w:val="18"/>
          <w:szCs w:val="18"/>
        </w:rPr>
      </w:pPr>
      <w:r>
        <w:rPr>
          <w:rFonts w:ascii="Tahoma" w:hAnsi="Tahoma" w:cs="Tahoma"/>
          <w:sz w:val="18"/>
          <w:szCs w:val="18"/>
        </w:rPr>
        <w:t>podatek VAT 23</w:t>
      </w:r>
      <w:r w:rsidRPr="00120B14">
        <w:rPr>
          <w:rFonts w:ascii="Tahoma" w:hAnsi="Tahoma" w:cs="Tahoma"/>
          <w:sz w:val="18"/>
          <w:szCs w:val="18"/>
        </w:rPr>
        <w:t>% tj.____________ zł</w:t>
      </w:r>
    </w:p>
    <w:p w:rsidR="00DB49AF" w:rsidRDefault="00DB49AF" w:rsidP="00DB49AF">
      <w:pPr>
        <w:pStyle w:val="Zwykytekst"/>
        <w:ind w:left="480"/>
        <w:jc w:val="both"/>
        <w:rPr>
          <w:rFonts w:ascii="Tahoma" w:hAnsi="Tahoma" w:cs="Tahoma"/>
          <w:sz w:val="18"/>
          <w:szCs w:val="18"/>
        </w:rPr>
      </w:pPr>
      <w:r w:rsidRPr="00120B14">
        <w:rPr>
          <w:rFonts w:ascii="Tahoma" w:hAnsi="Tahoma" w:cs="Tahoma"/>
          <w:sz w:val="18"/>
          <w:szCs w:val="18"/>
        </w:rPr>
        <w:t>brutto: ___________ zł  słownie: ___________________________________________</w:t>
      </w:r>
      <w:r w:rsidRPr="00120B14">
        <w:rPr>
          <w:rFonts w:ascii="Tahoma" w:hAnsi="Tahoma" w:cs="Tahoma"/>
          <w:b/>
          <w:sz w:val="18"/>
          <w:szCs w:val="18"/>
        </w:rPr>
        <w:t xml:space="preserve"> </w:t>
      </w:r>
      <w:r>
        <w:rPr>
          <w:rFonts w:ascii="Tahoma" w:hAnsi="Tahoma" w:cs="Tahoma"/>
          <w:sz w:val="18"/>
          <w:szCs w:val="18"/>
        </w:rPr>
        <w:t>z</w:t>
      </w:r>
    </w:p>
    <w:p w:rsidR="00DB49AF" w:rsidRDefault="00DB49AF" w:rsidP="00DB49AF">
      <w:pPr>
        <w:jc w:val="both"/>
        <w:rPr>
          <w:rFonts w:ascii="Tahoma" w:hAnsi="Tahoma" w:cs="Tahoma"/>
          <w:b/>
          <w:sz w:val="18"/>
          <w:szCs w:val="18"/>
        </w:rPr>
      </w:pPr>
    </w:p>
    <w:p w:rsidR="00DB49AF" w:rsidRPr="006112A7" w:rsidRDefault="00DB49AF" w:rsidP="00DB49AF">
      <w:pPr>
        <w:pStyle w:val="Zwykytekst"/>
        <w:spacing w:before="120"/>
        <w:ind w:left="360"/>
        <w:jc w:val="both"/>
        <w:rPr>
          <w:rFonts w:ascii="Tahoma" w:hAnsi="Tahoma" w:cs="Tahoma"/>
          <w:sz w:val="18"/>
          <w:szCs w:val="18"/>
          <w:highlight w:val="cyan"/>
        </w:rPr>
      </w:pPr>
      <w:r w:rsidRPr="00BD205F">
        <w:rPr>
          <w:rFonts w:ascii="Tahoma" w:hAnsi="Tahoma" w:cs="Tahoma"/>
          <w:sz w:val="18"/>
          <w:szCs w:val="18"/>
        </w:rPr>
        <w:t>W cenie zawarto wszystkie koszty związane z pełnym i prawidłowym wykonaniem przedmiotu zamówienia.</w:t>
      </w:r>
    </w:p>
    <w:p w:rsidR="00DB49AF" w:rsidRPr="00984183" w:rsidRDefault="00DB49AF" w:rsidP="00DB49AF">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DB49AF" w:rsidRPr="00984183" w:rsidRDefault="00DB49AF" w:rsidP="00DB49AF">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DB49AF" w:rsidRPr="00984183" w:rsidTr="006F391C">
        <w:tc>
          <w:tcPr>
            <w:tcW w:w="8574" w:type="dxa"/>
          </w:tcPr>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p>
        </w:tc>
      </w:tr>
      <w:tr w:rsidR="00DB49AF" w:rsidRPr="00984183" w:rsidTr="006F391C">
        <w:tc>
          <w:tcPr>
            <w:tcW w:w="8574" w:type="dxa"/>
          </w:tcPr>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wraz z określeniem ich wartości bez kwoty podatku…………………………………….</w:t>
            </w:r>
          </w:p>
          <w:p w:rsidR="00DB49AF" w:rsidRPr="00984183" w:rsidRDefault="00DB49AF" w:rsidP="006F391C">
            <w:pPr>
              <w:pStyle w:val="WW-Tekstpodstawowy2"/>
              <w:overflowPunct w:val="0"/>
              <w:autoSpaceDE w:val="0"/>
              <w:autoSpaceDN w:val="0"/>
              <w:adjustRightInd w:val="0"/>
              <w:rPr>
                <w:rFonts w:ascii="Tahoma" w:hAnsi="Tahoma" w:cs="Tahoma"/>
                <w:sz w:val="18"/>
                <w:szCs w:val="18"/>
              </w:rPr>
            </w:pPr>
          </w:p>
        </w:tc>
      </w:tr>
    </w:tbl>
    <w:p w:rsidR="00DB49AF" w:rsidRPr="00984183" w:rsidRDefault="00DB49AF" w:rsidP="00DB49AF">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DB49AF" w:rsidRPr="00984183" w:rsidRDefault="00DB49AF" w:rsidP="00DB49AF">
      <w:pPr>
        <w:pStyle w:val="WW-Tekstpodstawowy2"/>
        <w:overflowPunct w:val="0"/>
        <w:autoSpaceDE w:val="0"/>
        <w:autoSpaceDN w:val="0"/>
        <w:adjustRightInd w:val="0"/>
        <w:ind w:firstLine="360"/>
        <w:rPr>
          <w:rFonts w:ascii="Tahoma" w:hAnsi="Tahoma" w:cs="Tahoma"/>
          <w:b/>
          <w:sz w:val="18"/>
          <w:szCs w:val="18"/>
        </w:rPr>
      </w:pPr>
    </w:p>
    <w:p w:rsidR="00DB49AF" w:rsidRPr="00E07E30" w:rsidRDefault="00DB49AF" w:rsidP="00DB49AF">
      <w:pPr>
        <w:pStyle w:val="WW-Tekstpodstawowy2"/>
        <w:numPr>
          <w:ilvl w:val="0"/>
          <w:numId w:val="3"/>
        </w:numPr>
        <w:overflowPunct w:val="0"/>
        <w:autoSpaceDE w:val="0"/>
        <w:autoSpaceDN w:val="0"/>
        <w:adjustRightInd w:val="0"/>
        <w:ind w:hanging="480"/>
        <w:rPr>
          <w:rFonts w:ascii="Tahoma" w:hAnsi="Tahoma" w:cs="Tahoma"/>
          <w:b/>
          <w:sz w:val="18"/>
          <w:szCs w:val="18"/>
        </w:rPr>
      </w:pPr>
      <w:r w:rsidRPr="00E07E30">
        <w:rPr>
          <w:rFonts w:ascii="Tahoma" w:hAnsi="Tahoma" w:cs="Tahoma"/>
          <w:b/>
          <w:sz w:val="18"/>
          <w:szCs w:val="18"/>
        </w:rPr>
        <w:t>KRYTERIA OCENY:</w:t>
      </w:r>
    </w:p>
    <w:p w:rsidR="00DB49AF" w:rsidRDefault="00DB49AF" w:rsidP="00DB49AF">
      <w:pPr>
        <w:pStyle w:val="WW-Tekstpodstawowy2"/>
        <w:overflowPunct w:val="0"/>
        <w:autoSpaceDE w:val="0"/>
        <w:autoSpaceDN w:val="0"/>
        <w:adjustRightInd w:val="0"/>
        <w:ind w:left="480"/>
        <w:rPr>
          <w:rFonts w:ascii="Tahoma" w:hAnsi="Tahoma" w:cs="Tahoma"/>
          <w:sz w:val="18"/>
          <w:szCs w:val="18"/>
        </w:rPr>
      </w:pPr>
    </w:p>
    <w:p w:rsidR="00DB49AF" w:rsidRPr="003F17FE" w:rsidRDefault="00DB49AF" w:rsidP="00163DEA">
      <w:pPr>
        <w:pStyle w:val="WW-Tekstpodstawowy2"/>
        <w:numPr>
          <w:ilvl w:val="1"/>
          <w:numId w:val="41"/>
        </w:numPr>
        <w:overflowPunct w:val="0"/>
        <w:autoSpaceDE w:val="0"/>
        <w:autoSpaceDN w:val="0"/>
        <w:adjustRightInd w:val="0"/>
        <w:ind w:hanging="578"/>
        <w:rPr>
          <w:rFonts w:ascii="Tahoma" w:hAnsi="Tahoma" w:cs="Tahoma"/>
          <w:b/>
          <w:sz w:val="18"/>
          <w:szCs w:val="18"/>
        </w:rPr>
      </w:pPr>
      <w:r>
        <w:rPr>
          <w:rFonts w:ascii="Tahoma" w:hAnsi="Tahoma" w:cs="Tahoma"/>
          <w:b/>
          <w:sz w:val="18"/>
          <w:szCs w:val="18"/>
        </w:rPr>
        <w:t>Deklarujemy</w:t>
      </w:r>
      <w:r w:rsidRPr="00E07E30">
        <w:rPr>
          <w:rFonts w:ascii="Tahoma" w:hAnsi="Tahoma" w:cs="Tahoma"/>
          <w:sz w:val="18"/>
          <w:szCs w:val="18"/>
        </w:rPr>
        <w:t xml:space="preserve"> w składanej ofercie w zakresie kryterium </w:t>
      </w:r>
      <w:r w:rsidRPr="00E07E30">
        <w:rPr>
          <w:rFonts w:ascii="Tahoma" w:hAnsi="Tahoma" w:cs="Tahoma"/>
          <w:i/>
          <w:sz w:val="18"/>
          <w:szCs w:val="18"/>
        </w:rPr>
        <w:t>„wykonanie komputerowej symulacji ruchu drogowego”</w:t>
      </w:r>
      <w:r w:rsidRPr="00E07E30">
        <w:rPr>
          <w:rFonts w:ascii="Tahoma" w:hAnsi="Tahoma" w:cs="Tahoma"/>
          <w:sz w:val="18"/>
          <w:szCs w:val="18"/>
        </w:rPr>
        <w:t xml:space="preserve"> wykonanie komputerowej symulacji ruchu drogowego wraz z uzyskanymi wskaźnikami jakości sterowania </w:t>
      </w:r>
      <w:r w:rsidRPr="00E07E30">
        <w:rPr>
          <w:rFonts w:ascii="Tahoma" w:hAnsi="Tahoma" w:cs="Tahoma"/>
          <w:b/>
          <w:sz w:val="18"/>
          <w:szCs w:val="18"/>
        </w:rPr>
        <w:t>TAK / NIE*</w:t>
      </w:r>
      <w:r>
        <w:rPr>
          <w:rFonts w:ascii="Tahoma" w:hAnsi="Tahoma" w:cs="Tahoma"/>
          <w:b/>
          <w:sz w:val="18"/>
          <w:szCs w:val="18"/>
        </w:rPr>
        <w:t>.</w:t>
      </w:r>
    </w:p>
    <w:p w:rsidR="00DB49AF" w:rsidRDefault="00DB49AF" w:rsidP="00DB49AF">
      <w:pPr>
        <w:pStyle w:val="WW-Tekstpodstawowy2"/>
        <w:overflowPunct w:val="0"/>
        <w:autoSpaceDE w:val="0"/>
        <w:autoSpaceDN w:val="0"/>
        <w:adjustRightInd w:val="0"/>
        <w:ind w:left="709"/>
        <w:rPr>
          <w:rFonts w:ascii="Tahoma" w:hAnsi="Tahoma" w:cs="Tahoma"/>
          <w:b/>
          <w:sz w:val="18"/>
          <w:szCs w:val="18"/>
        </w:rPr>
      </w:pPr>
    </w:p>
    <w:p w:rsidR="00DB49AF" w:rsidRPr="003F17FE" w:rsidRDefault="00DB49AF" w:rsidP="00DB49AF">
      <w:pPr>
        <w:pStyle w:val="WW-Tekstpodstawowy2"/>
        <w:overflowPunct w:val="0"/>
        <w:autoSpaceDE w:val="0"/>
        <w:autoSpaceDN w:val="0"/>
        <w:adjustRightInd w:val="0"/>
        <w:ind w:left="709"/>
        <w:rPr>
          <w:rFonts w:ascii="Tahoma" w:hAnsi="Tahoma" w:cs="Tahoma"/>
          <w:b/>
          <w:sz w:val="16"/>
          <w:szCs w:val="18"/>
          <w:u w:val="single"/>
        </w:rPr>
      </w:pPr>
      <w:r w:rsidRPr="003F17FE">
        <w:rPr>
          <w:rFonts w:ascii="Tahoma" w:hAnsi="Tahoma" w:cs="Tahoma"/>
          <w:b/>
          <w:sz w:val="16"/>
          <w:szCs w:val="18"/>
          <w:u w:val="single"/>
        </w:rPr>
        <w:t>UWAGA!</w:t>
      </w:r>
    </w:p>
    <w:p w:rsidR="00DB49AF" w:rsidRPr="003F17FE" w:rsidRDefault="00DB49AF" w:rsidP="00DB49AF">
      <w:pPr>
        <w:pStyle w:val="WW-Tekstpodstawowy2"/>
        <w:overflowPunct w:val="0"/>
        <w:autoSpaceDE w:val="0"/>
        <w:autoSpaceDN w:val="0"/>
        <w:adjustRightInd w:val="0"/>
        <w:ind w:left="709"/>
        <w:rPr>
          <w:rFonts w:ascii="Tahoma" w:hAnsi="Tahoma" w:cs="Tahoma"/>
          <w:sz w:val="16"/>
          <w:szCs w:val="18"/>
        </w:rPr>
      </w:pPr>
      <w:r w:rsidRPr="003F17FE">
        <w:rPr>
          <w:rFonts w:ascii="Tahoma" w:hAnsi="Tahoma" w:cs="Tahoma"/>
          <w:sz w:val="16"/>
          <w:szCs w:val="18"/>
        </w:rPr>
        <w:t>Patrz pkt 16.2.2</w:t>
      </w:r>
    </w:p>
    <w:p w:rsidR="00DB49AF" w:rsidRDefault="00DB49AF" w:rsidP="00DB49AF">
      <w:pPr>
        <w:pStyle w:val="WW-Tekstpodstawowy2"/>
        <w:overflowPunct w:val="0"/>
        <w:autoSpaceDE w:val="0"/>
        <w:autoSpaceDN w:val="0"/>
        <w:adjustRightInd w:val="0"/>
        <w:ind w:left="720"/>
        <w:rPr>
          <w:rFonts w:ascii="Tahoma" w:hAnsi="Tahoma" w:cs="Tahoma"/>
          <w:sz w:val="18"/>
          <w:szCs w:val="18"/>
        </w:rPr>
      </w:pPr>
    </w:p>
    <w:p w:rsidR="00DB49AF" w:rsidRDefault="00DB49AF" w:rsidP="00163DEA">
      <w:pPr>
        <w:pStyle w:val="WW-Tekstpodstawowy2"/>
        <w:numPr>
          <w:ilvl w:val="1"/>
          <w:numId w:val="41"/>
        </w:numPr>
        <w:overflowPunct w:val="0"/>
        <w:autoSpaceDE w:val="0"/>
        <w:autoSpaceDN w:val="0"/>
        <w:adjustRightInd w:val="0"/>
        <w:ind w:hanging="578"/>
        <w:rPr>
          <w:rFonts w:ascii="Tahoma" w:hAnsi="Tahoma" w:cs="Tahoma"/>
          <w:b/>
          <w:sz w:val="18"/>
          <w:szCs w:val="18"/>
        </w:rPr>
      </w:pPr>
      <w:r>
        <w:rPr>
          <w:rFonts w:ascii="Tahoma" w:hAnsi="Tahoma" w:cs="Tahoma"/>
          <w:b/>
          <w:sz w:val="18"/>
          <w:szCs w:val="18"/>
        </w:rPr>
        <w:t xml:space="preserve">Deklarujemy </w:t>
      </w:r>
      <w:r>
        <w:rPr>
          <w:rFonts w:ascii="Tahoma" w:hAnsi="Tahoma" w:cs="Tahoma"/>
          <w:sz w:val="18"/>
          <w:szCs w:val="18"/>
        </w:rPr>
        <w:t xml:space="preserve">w składanej ofercie w zakresie kryterium </w:t>
      </w:r>
      <w:r w:rsidRPr="00E07E30">
        <w:rPr>
          <w:rFonts w:ascii="Tahoma" w:hAnsi="Tahoma" w:cs="Tahoma"/>
          <w:i/>
          <w:sz w:val="18"/>
          <w:szCs w:val="18"/>
        </w:rPr>
        <w:t>„tygodniowe raporty o stanie zaawansowania prac projektowych”</w:t>
      </w:r>
      <w:r>
        <w:rPr>
          <w:rFonts w:ascii="Tahoma" w:hAnsi="Tahoma" w:cs="Tahoma"/>
          <w:i/>
          <w:sz w:val="18"/>
          <w:szCs w:val="18"/>
        </w:rPr>
        <w:t xml:space="preserve">  </w:t>
      </w:r>
      <w:r>
        <w:rPr>
          <w:rFonts w:ascii="Tahoma" w:hAnsi="Tahoma" w:cs="Tahoma"/>
          <w:sz w:val="18"/>
          <w:szCs w:val="18"/>
        </w:rPr>
        <w:t>wykonywanie i przesyłanie Zamawiającemu, do końca pierwszego dnia roboczego każdego tygodnia, sprawozdania z postępów prac</w:t>
      </w:r>
      <w:r w:rsidRPr="00E07E30">
        <w:rPr>
          <w:rFonts w:ascii="Tahoma" w:hAnsi="Tahoma" w:cs="Tahoma"/>
          <w:sz w:val="18"/>
          <w:szCs w:val="18"/>
        </w:rPr>
        <w:t xml:space="preserve"> </w:t>
      </w:r>
      <w:r>
        <w:rPr>
          <w:rFonts w:ascii="Tahoma" w:hAnsi="Tahoma" w:cs="Tahoma"/>
          <w:sz w:val="18"/>
          <w:szCs w:val="18"/>
        </w:rPr>
        <w:t xml:space="preserve">w formie edytowalnego pliku tekstowego, za okres od poprzedniego sprawozdania (lub od dnia zawarcia umowy w przypadku pierwszego sprawozdania) </w:t>
      </w:r>
      <w:r w:rsidRPr="00E07E30">
        <w:rPr>
          <w:rFonts w:ascii="Tahoma" w:hAnsi="Tahoma" w:cs="Tahoma"/>
          <w:b/>
          <w:sz w:val="18"/>
          <w:szCs w:val="18"/>
        </w:rPr>
        <w:t>TAK / NIE*</w:t>
      </w:r>
      <w:r>
        <w:rPr>
          <w:rFonts w:ascii="Tahoma" w:hAnsi="Tahoma" w:cs="Tahoma"/>
          <w:b/>
          <w:sz w:val="18"/>
          <w:szCs w:val="18"/>
        </w:rPr>
        <w:t>.</w:t>
      </w:r>
    </w:p>
    <w:p w:rsidR="00DB49AF" w:rsidRDefault="00DB49AF" w:rsidP="00DB49AF">
      <w:pPr>
        <w:pStyle w:val="WW-Tekstpodstawowy2"/>
        <w:overflowPunct w:val="0"/>
        <w:autoSpaceDE w:val="0"/>
        <w:autoSpaceDN w:val="0"/>
        <w:adjustRightInd w:val="0"/>
        <w:ind w:left="720"/>
        <w:rPr>
          <w:rFonts w:ascii="Tahoma" w:hAnsi="Tahoma" w:cs="Tahoma"/>
          <w:b/>
          <w:sz w:val="18"/>
          <w:szCs w:val="18"/>
        </w:rPr>
      </w:pPr>
    </w:p>
    <w:p w:rsidR="00DB49AF" w:rsidRPr="003F17FE" w:rsidRDefault="00DB49AF" w:rsidP="00DB49AF">
      <w:pPr>
        <w:pStyle w:val="WW-Tekstpodstawowy2"/>
        <w:overflowPunct w:val="0"/>
        <w:autoSpaceDE w:val="0"/>
        <w:autoSpaceDN w:val="0"/>
        <w:adjustRightInd w:val="0"/>
        <w:ind w:left="720"/>
        <w:rPr>
          <w:rFonts w:ascii="Tahoma" w:hAnsi="Tahoma" w:cs="Tahoma"/>
          <w:b/>
          <w:sz w:val="16"/>
          <w:szCs w:val="18"/>
          <w:u w:val="single"/>
        </w:rPr>
      </w:pPr>
      <w:r w:rsidRPr="003F17FE">
        <w:rPr>
          <w:rFonts w:ascii="Tahoma" w:hAnsi="Tahoma" w:cs="Tahoma"/>
          <w:b/>
          <w:sz w:val="16"/>
          <w:szCs w:val="18"/>
          <w:u w:val="single"/>
        </w:rPr>
        <w:t>UWAGA!</w:t>
      </w:r>
    </w:p>
    <w:p w:rsidR="00DB49AF" w:rsidRPr="003F17FE" w:rsidRDefault="00DB49AF" w:rsidP="00DB49AF">
      <w:pPr>
        <w:pStyle w:val="WW-Tekstpodstawowy2"/>
        <w:overflowPunct w:val="0"/>
        <w:autoSpaceDE w:val="0"/>
        <w:autoSpaceDN w:val="0"/>
        <w:adjustRightInd w:val="0"/>
        <w:ind w:left="720"/>
        <w:rPr>
          <w:rFonts w:ascii="Tahoma" w:hAnsi="Tahoma" w:cs="Tahoma"/>
          <w:sz w:val="16"/>
          <w:szCs w:val="18"/>
        </w:rPr>
      </w:pPr>
      <w:r w:rsidRPr="003F17FE">
        <w:rPr>
          <w:rFonts w:ascii="Tahoma" w:hAnsi="Tahoma" w:cs="Tahoma"/>
          <w:sz w:val="16"/>
          <w:szCs w:val="18"/>
        </w:rPr>
        <w:t>Patrz pkt 16.2.3</w:t>
      </w:r>
    </w:p>
    <w:p w:rsidR="0087073E" w:rsidRPr="0087073E" w:rsidRDefault="0087073E" w:rsidP="0087073E">
      <w:pPr>
        <w:pStyle w:val="WW-Tekstpodstawowy2"/>
        <w:overflowPunct w:val="0"/>
        <w:autoSpaceDE w:val="0"/>
        <w:autoSpaceDN w:val="0"/>
        <w:adjustRightInd w:val="0"/>
        <w:rPr>
          <w:rFonts w:ascii="Tahoma" w:hAnsi="Tahoma" w:cs="Tahoma"/>
          <w:b/>
          <w:i/>
          <w:sz w:val="18"/>
          <w:szCs w:val="18"/>
        </w:rPr>
      </w:pPr>
    </w:p>
    <w:p w:rsidR="00DB49AF" w:rsidRPr="003F17FE" w:rsidRDefault="00DB49AF" w:rsidP="00163DEA">
      <w:pPr>
        <w:pStyle w:val="WW-Tekstpodstawowy2"/>
        <w:numPr>
          <w:ilvl w:val="1"/>
          <w:numId w:val="41"/>
        </w:numPr>
        <w:overflowPunct w:val="0"/>
        <w:autoSpaceDE w:val="0"/>
        <w:autoSpaceDN w:val="0"/>
        <w:adjustRightInd w:val="0"/>
        <w:ind w:hanging="578"/>
        <w:rPr>
          <w:rFonts w:ascii="Tahoma" w:hAnsi="Tahoma" w:cs="Tahoma"/>
          <w:b/>
          <w:i/>
          <w:sz w:val="18"/>
          <w:szCs w:val="18"/>
        </w:rPr>
      </w:pPr>
      <w:r w:rsidRPr="000366DE">
        <w:rPr>
          <w:rFonts w:ascii="Tahoma" w:hAnsi="Tahoma" w:cs="Tahoma"/>
          <w:b/>
          <w:sz w:val="18"/>
          <w:szCs w:val="18"/>
        </w:rPr>
        <w:t xml:space="preserve">Deklarujemy </w:t>
      </w:r>
      <w:r w:rsidRPr="000366DE">
        <w:rPr>
          <w:rFonts w:ascii="Tahoma" w:hAnsi="Tahoma" w:cs="Tahoma"/>
          <w:sz w:val="18"/>
          <w:szCs w:val="18"/>
        </w:rPr>
        <w:t>w składanej ofercie w zakresie kryterium</w:t>
      </w:r>
      <w:r>
        <w:rPr>
          <w:rFonts w:ascii="Tahoma" w:hAnsi="Tahoma" w:cs="Tahoma"/>
          <w:sz w:val="18"/>
          <w:szCs w:val="18"/>
        </w:rPr>
        <w:t xml:space="preserve"> </w:t>
      </w:r>
      <w:r w:rsidRPr="000366DE">
        <w:rPr>
          <w:rFonts w:ascii="Tahoma" w:hAnsi="Tahoma" w:cs="Tahoma"/>
          <w:i/>
          <w:sz w:val="18"/>
          <w:szCs w:val="18"/>
        </w:rPr>
        <w:t>„zapewnienie stałego dostępu do wersji elektronicznej dokumentacji projektowej za pomocą serwera ze zdalnym dostępem dla Zamawiającego (tzw. chmura)”</w:t>
      </w:r>
      <w:r>
        <w:rPr>
          <w:rFonts w:ascii="Tahoma" w:hAnsi="Tahoma" w:cs="Tahoma"/>
          <w:i/>
          <w:sz w:val="18"/>
          <w:szCs w:val="18"/>
        </w:rPr>
        <w:t xml:space="preserve"> </w:t>
      </w:r>
      <w:r>
        <w:rPr>
          <w:rFonts w:ascii="Tahoma" w:hAnsi="Tahoma" w:cs="Tahoma"/>
          <w:sz w:val="18"/>
          <w:szCs w:val="18"/>
        </w:rPr>
        <w:t xml:space="preserve">zapewnienie stałego dostępu (24h) do wersji elektronicznej dokumentacji projektowej za pomocą serwera ze stałym dostępem dla Zamawiającego </w:t>
      </w:r>
      <w:r w:rsidRPr="000366DE">
        <w:rPr>
          <w:rFonts w:ascii="Tahoma" w:hAnsi="Tahoma" w:cs="Tahoma"/>
          <w:b/>
          <w:sz w:val="18"/>
          <w:szCs w:val="18"/>
        </w:rPr>
        <w:t>TAK / NIE*</w:t>
      </w:r>
      <w:r>
        <w:rPr>
          <w:rFonts w:ascii="Tahoma" w:hAnsi="Tahoma" w:cs="Tahoma"/>
          <w:b/>
          <w:sz w:val="18"/>
          <w:szCs w:val="18"/>
        </w:rPr>
        <w:t>.</w:t>
      </w:r>
    </w:p>
    <w:p w:rsidR="00DB49AF" w:rsidRDefault="00DB49AF" w:rsidP="00DB49AF">
      <w:pPr>
        <w:pStyle w:val="WW-Tekstpodstawowy2"/>
        <w:ind w:left="480"/>
        <w:rPr>
          <w:rFonts w:ascii="Tahoma" w:hAnsi="Tahoma" w:cs="Tahoma"/>
          <w:b/>
          <w:sz w:val="18"/>
          <w:szCs w:val="18"/>
        </w:rPr>
      </w:pPr>
    </w:p>
    <w:p w:rsidR="00DB49AF" w:rsidRPr="003F17FE" w:rsidRDefault="00DB49AF" w:rsidP="00DB49AF">
      <w:pPr>
        <w:pStyle w:val="WW-Tekstpodstawowy2"/>
        <w:rPr>
          <w:rStyle w:val="tekstdokbold"/>
          <w:rFonts w:ascii="Tahoma" w:hAnsi="Tahoma" w:cs="Tahoma"/>
          <w:sz w:val="16"/>
          <w:szCs w:val="18"/>
          <w:u w:val="single"/>
        </w:rPr>
      </w:pPr>
      <w:r>
        <w:t xml:space="preserve">    </w:t>
      </w:r>
      <w:r w:rsidRPr="007D49DB">
        <w:t xml:space="preserve"> </w:t>
      </w:r>
      <w:r>
        <w:t xml:space="preserve"> </w:t>
      </w:r>
      <w:r w:rsidRPr="0015275C">
        <w:rPr>
          <w:rStyle w:val="tekstdokbold"/>
          <w:rFonts w:ascii="Tahoma" w:hAnsi="Tahoma" w:cs="Tahoma"/>
          <w:sz w:val="18"/>
          <w:szCs w:val="18"/>
        </w:rPr>
        <w:t xml:space="preserve"> </w:t>
      </w:r>
      <w:r>
        <w:rPr>
          <w:rStyle w:val="tekstdokbold"/>
          <w:rFonts w:ascii="Tahoma" w:hAnsi="Tahoma" w:cs="Tahoma"/>
          <w:sz w:val="18"/>
          <w:szCs w:val="18"/>
        </w:rPr>
        <w:tab/>
      </w:r>
      <w:r w:rsidRPr="003F17FE">
        <w:rPr>
          <w:rStyle w:val="tekstdokbold"/>
          <w:rFonts w:ascii="Tahoma" w:hAnsi="Tahoma" w:cs="Tahoma"/>
          <w:sz w:val="16"/>
          <w:szCs w:val="18"/>
          <w:u w:val="single"/>
        </w:rPr>
        <w:t>UWAGA!</w:t>
      </w:r>
    </w:p>
    <w:p w:rsidR="00DB49AF" w:rsidRPr="003F17FE" w:rsidRDefault="00DB49AF" w:rsidP="00DB49AF">
      <w:pPr>
        <w:pStyle w:val="WW-Tekstpodstawowy2"/>
        <w:ind w:left="480" w:firstLine="229"/>
        <w:rPr>
          <w:rStyle w:val="tekstdokbold"/>
          <w:rFonts w:ascii="Tahoma" w:hAnsi="Tahoma" w:cs="Tahoma"/>
          <w:b w:val="0"/>
          <w:sz w:val="16"/>
          <w:szCs w:val="18"/>
        </w:rPr>
      </w:pPr>
      <w:r w:rsidRPr="003F17FE">
        <w:rPr>
          <w:rStyle w:val="tekstdokbold"/>
          <w:rFonts w:ascii="Tahoma" w:hAnsi="Tahoma" w:cs="Tahoma"/>
          <w:b w:val="0"/>
          <w:sz w:val="16"/>
          <w:szCs w:val="18"/>
        </w:rPr>
        <w:t xml:space="preserve"> </w:t>
      </w:r>
      <w:r>
        <w:rPr>
          <w:rStyle w:val="tekstdokbold"/>
          <w:rFonts w:ascii="Tahoma" w:hAnsi="Tahoma" w:cs="Tahoma"/>
          <w:b w:val="0"/>
          <w:sz w:val="16"/>
          <w:szCs w:val="18"/>
        </w:rPr>
        <w:t>Patrz pkt 16.2.4</w:t>
      </w:r>
      <w:r w:rsidRPr="003F17FE">
        <w:rPr>
          <w:rStyle w:val="tekstdokbold"/>
          <w:rFonts w:ascii="Tahoma" w:hAnsi="Tahoma" w:cs="Tahoma"/>
          <w:b w:val="0"/>
          <w:sz w:val="16"/>
          <w:szCs w:val="18"/>
        </w:rPr>
        <w:t>. SIWZ</w:t>
      </w:r>
    </w:p>
    <w:p w:rsidR="00DB49AF" w:rsidRDefault="00DB49AF" w:rsidP="00DB49AF">
      <w:pPr>
        <w:pStyle w:val="WW-Tekstpodstawowy2"/>
        <w:ind w:left="480"/>
        <w:rPr>
          <w:rStyle w:val="tekstdokbold"/>
          <w:rFonts w:ascii="Tahoma" w:hAnsi="Tahoma" w:cs="Tahoma"/>
          <w:b w:val="0"/>
          <w:sz w:val="18"/>
          <w:szCs w:val="18"/>
        </w:rPr>
      </w:pPr>
    </w:p>
    <w:p w:rsidR="00DB49AF" w:rsidRPr="00E07E30" w:rsidRDefault="00DB49AF" w:rsidP="00DB49AF">
      <w:pPr>
        <w:pStyle w:val="WW-Tekstpodstawowy2"/>
        <w:ind w:left="480" w:firstLine="229"/>
        <w:rPr>
          <w:rFonts w:ascii="Tahoma" w:hAnsi="Tahoma" w:cs="Tahoma"/>
          <w:sz w:val="16"/>
          <w:szCs w:val="18"/>
          <w:u w:val="single"/>
        </w:rPr>
      </w:pPr>
      <w:r w:rsidRPr="00E07E30">
        <w:rPr>
          <w:rFonts w:ascii="Tahoma" w:hAnsi="Tahoma" w:cs="Tahoma"/>
          <w:sz w:val="16"/>
          <w:szCs w:val="18"/>
          <w:u w:val="single"/>
        </w:rPr>
        <w:t>*niepotrzebne skre</w:t>
      </w:r>
      <w:r w:rsidR="00DD4650">
        <w:rPr>
          <w:rFonts w:ascii="Tahoma" w:hAnsi="Tahoma" w:cs="Tahoma"/>
          <w:sz w:val="16"/>
          <w:szCs w:val="18"/>
          <w:u w:val="single"/>
        </w:rPr>
        <w:t>ś</w:t>
      </w:r>
      <w:r w:rsidRPr="00E07E30">
        <w:rPr>
          <w:rFonts w:ascii="Tahoma" w:hAnsi="Tahoma" w:cs="Tahoma"/>
          <w:sz w:val="16"/>
          <w:szCs w:val="18"/>
          <w:u w:val="single"/>
        </w:rPr>
        <w:t>lić</w:t>
      </w:r>
    </w:p>
    <w:p w:rsidR="00DB49AF" w:rsidRDefault="00DB49AF" w:rsidP="00DB49AF">
      <w:pPr>
        <w:pStyle w:val="Zwykytekst"/>
        <w:ind w:left="357"/>
        <w:jc w:val="both"/>
        <w:rPr>
          <w:rStyle w:val="tekstdokbold"/>
          <w:rFonts w:ascii="Tahoma" w:hAnsi="Tahoma" w:cs="Tahoma"/>
          <w:b w:val="0"/>
          <w:sz w:val="18"/>
          <w:szCs w:val="18"/>
        </w:rPr>
      </w:pPr>
    </w:p>
    <w:p w:rsidR="00DB49AF" w:rsidRPr="00410FC7" w:rsidRDefault="00DB49AF" w:rsidP="00DB49AF">
      <w:pPr>
        <w:pStyle w:val="Zwykytekst"/>
        <w:ind w:left="357"/>
        <w:jc w:val="both"/>
        <w:rPr>
          <w:rStyle w:val="tekstdokbold"/>
          <w:rFonts w:ascii="Tahoma" w:hAnsi="Tahoma" w:cs="Tahoma"/>
          <w:b w:val="0"/>
          <w:sz w:val="18"/>
          <w:szCs w:val="18"/>
        </w:rPr>
      </w:pPr>
    </w:p>
    <w:p w:rsidR="00DB49AF" w:rsidRPr="00984183" w:rsidRDefault="00DB49AF" w:rsidP="00DB49AF">
      <w:pPr>
        <w:pStyle w:val="WW-Tekstpodstawowy2"/>
        <w:numPr>
          <w:ilvl w:val="0"/>
          <w:numId w:val="3"/>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DB49AF" w:rsidRPr="00984183" w:rsidRDefault="00DB49AF" w:rsidP="00DB49AF">
      <w:pPr>
        <w:pStyle w:val="Zwykyteks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w:t>
      </w:r>
      <w:r w:rsidR="0087073E">
        <w:rPr>
          <w:rFonts w:ascii="Tahoma" w:hAnsi="Tahoma" w:cs="Tahoma"/>
          <w:b/>
          <w:sz w:val="18"/>
          <w:szCs w:val="18"/>
        </w:rPr>
        <w:t xml:space="preserve"> </w:t>
      </w:r>
      <w:r w:rsidRPr="00984183">
        <w:rPr>
          <w:rFonts w:ascii="Tahoma" w:hAnsi="Tahoma" w:cs="Tahoma"/>
          <w:b/>
          <w:sz w:val="18"/>
          <w:szCs w:val="18"/>
        </w:rPr>
        <w:t xml:space="preserve">AKCEPTUJEMY </w:t>
      </w:r>
      <w:r w:rsidRPr="00984183">
        <w:rPr>
          <w:rFonts w:ascii="Tahoma" w:hAnsi="Tahoma" w:cs="Tahoma"/>
          <w:sz w:val="18"/>
          <w:szCs w:val="18"/>
        </w:rPr>
        <w:t xml:space="preserve">warunki płatności określone przez Zamawiającego w Specyfikacji Istotnych Warunków Zamówienia. </w:t>
      </w:r>
    </w:p>
    <w:p w:rsidR="00DB49AF" w:rsidRPr="00984183" w:rsidRDefault="00DB49AF" w:rsidP="00DB49AF">
      <w:pPr>
        <w:pStyle w:val="Zwykytekst"/>
        <w:spacing w:before="120"/>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DB49AF" w:rsidRPr="00984183" w:rsidRDefault="00DB49AF" w:rsidP="00DB49AF">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DB49AF" w:rsidRPr="00984183" w:rsidRDefault="00DB49AF" w:rsidP="00DB49AF">
      <w:pPr>
        <w:pStyle w:val="Zwykyteks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DB49AF" w:rsidRDefault="00DB49AF" w:rsidP="00DB49AF">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 xml:space="preserve">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87073E" w:rsidRPr="00984183" w:rsidRDefault="0087073E" w:rsidP="00DB49AF">
      <w:pPr>
        <w:pStyle w:val="Zwykytekst"/>
        <w:spacing w:before="120"/>
        <w:ind w:left="480" w:hanging="48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DB49AF" w:rsidRPr="00984183" w:rsidTr="006F391C">
        <w:tc>
          <w:tcPr>
            <w:tcW w:w="4772" w:type="dxa"/>
          </w:tcPr>
          <w:p w:rsidR="00DB49AF" w:rsidRPr="00984183" w:rsidRDefault="00DB49AF" w:rsidP="006F391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DB49AF" w:rsidRPr="00984183" w:rsidRDefault="00DB49AF" w:rsidP="006F391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DB49AF" w:rsidRPr="00984183" w:rsidTr="006F391C">
        <w:tc>
          <w:tcPr>
            <w:tcW w:w="4772" w:type="dxa"/>
          </w:tcPr>
          <w:p w:rsidR="00DB49AF" w:rsidRPr="00984183" w:rsidRDefault="00DB49AF" w:rsidP="006F391C">
            <w:pPr>
              <w:pStyle w:val="Zwykytekst"/>
              <w:spacing w:before="120" w:line="360" w:lineRule="auto"/>
              <w:jc w:val="both"/>
              <w:rPr>
                <w:rFonts w:ascii="Tahoma" w:hAnsi="Tahoma" w:cs="Tahoma"/>
                <w:sz w:val="18"/>
                <w:szCs w:val="18"/>
              </w:rPr>
            </w:pPr>
          </w:p>
        </w:tc>
        <w:tc>
          <w:tcPr>
            <w:tcW w:w="4772" w:type="dxa"/>
          </w:tcPr>
          <w:p w:rsidR="00DB49AF" w:rsidRPr="00984183" w:rsidRDefault="00DB49AF" w:rsidP="006F391C">
            <w:pPr>
              <w:pStyle w:val="Zwykytekst"/>
              <w:spacing w:before="120" w:line="360" w:lineRule="auto"/>
              <w:jc w:val="both"/>
              <w:rPr>
                <w:rFonts w:ascii="Tahoma" w:hAnsi="Tahoma" w:cs="Tahoma"/>
                <w:sz w:val="18"/>
                <w:szCs w:val="18"/>
              </w:rPr>
            </w:pPr>
          </w:p>
        </w:tc>
      </w:tr>
    </w:tbl>
    <w:p w:rsidR="00DB49AF" w:rsidRPr="00984183" w:rsidRDefault="00DB49AF" w:rsidP="00DB49AF">
      <w:pPr>
        <w:pStyle w:val="Zwykyteks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DB49AF" w:rsidRPr="00984183" w:rsidRDefault="00DB49AF" w:rsidP="00DB49AF">
      <w:pPr>
        <w:ind w:left="480" w:hanging="480"/>
        <w:jc w:val="both"/>
        <w:rPr>
          <w:rFonts w:ascii="Tahoma" w:hAnsi="Tahoma" w:cs="Tahoma"/>
          <w:b/>
          <w:sz w:val="18"/>
          <w:szCs w:val="18"/>
        </w:rPr>
      </w:pPr>
      <w:r w:rsidRPr="00984183">
        <w:rPr>
          <w:rFonts w:ascii="Tahoma" w:hAnsi="Tahoma" w:cs="Tahoma"/>
          <w:b/>
          <w:sz w:val="18"/>
          <w:szCs w:val="18"/>
        </w:rPr>
        <w:lastRenderedPageBreak/>
        <w:t>1</w:t>
      </w:r>
      <w:r>
        <w:rPr>
          <w:rFonts w:ascii="Tahoma" w:hAnsi="Tahoma" w:cs="Tahoma"/>
          <w:b/>
          <w:sz w:val="18"/>
          <w:szCs w:val="18"/>
        </w:rPr>
        <w:t>1</w:t>
      </w:r>
      <w:r w:rsidRPr="00984183">
        <w:rPr>
          <w:rFonts w:ascii="Tahoma" w:hAnsi="Tahoma" w:cs="Tahoma"/>
          <w:b/>
          <w:sz w:val="18"/>
          <w:szCs w:val="18"/>
        </w:rPr>
        <w:t xml:space="preserve">. </w:t>
      </w:r>
      <w:r>
        <w:rPr>
          <w:rFonts w:ascii="Tahoma" w:hAnsi="Tahoma" w:cs="Tahoma"/>
          <w:b/>
          <w:sz w:val="18"/>
          <w:szCs w:val="18"/>
        </w:rPr>
        <w:t xml:space="preserve"> </w:t>
      </w:r>
      <w:r w:rsidRPr="00984183">
        <w:rPr>
          <w:rFonts w:ascii="Tahoma" w:hAnsi="Tahoma" w:cs="Tahoma"/>
          <w:b/>
          <w:sz w:val="18"/>
          <w:szCs w:val="18"/>
        </w:rPr>
        <w:t>DEKLARUJEMY</w:t>
      </w:r>
      <w:r w:rsidRPr="00984183">
        <w:rPr>
          <w:rFonts w:ascii="Tahoma" w:hAnsi="Tahoma" w:cs="Tahoma"/>
          <w:sz w:val="18"/>
          <w:szCs w:val="18"/>
        </w:rPr>
        <w:t xml:space="preserve"> wniesienie zabezpieczenia należytego wykonania umowy w wysokości </w:t>
      </w:r>
      <w:r>
        <w:rPr>
          <w:rFonts w:ascii="Tahoma" w:hAnsi="Tahoma" w:cs="Tahoma"/>
          <w:sz w:val="18"/>
          <w:szCs w:val="18"/>
        </w:rPr>
        <w:t>5</w:t>
      </w:r>
      <w:r w:rsidRPr="00FB4664">
        <w:rPr>
          <w:rFonts w:ascii="Tahoma" w:hAnsi="Tahoma" w:cs="Tahoma"/>
          <w:sz w:val="18"/>
          <w:szCs w:val="18"/>
        </w:rPr>
        <w:t>% ceny brutto określonej w pkt 3 oferty, w przypadk</w:t>
      </w:r>
      <w:r w:rsidRPr="00984183">
        <w:rPr>
          <w:rFonts w:ascii="Tahoma" w:hAnsi="Tahoma" w:cs="Tahoma"/>
          <w:sz w:val="18"/>
          <w:szCs w:val="18"/>
        </w:rPr>
        <w:t>u otrzymania od Zamawiającego informacji o wyborze złożonej oferty jako oferty najkorzystniejszej (przed podpisaniem umowy).</w:t>
      </w:r>
    </w:p>
    <w:p w:rsidR="00DB49AF" w:rsidRDefault="00DB49AF" w:rsidP="00DB49AF">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B49AF" w:rsidRPr="00EE0E9C" w:rsidRDefault="00DB49AF" w:rsidP="00DB49AF">
      <w:pPr>
        <w:pStyle w:val="Zwykytekst"/>
        <w:spacing w:before="120"/>
        <w:ind w:left="480" w:hanging="480"/>
        <w:jc w:val="both"/>
        <w:rPr>
          <w:rFonts w:ascii="Tahoma" w:hAnsi="Tahoma" w:cs="Tahoma"/>
          <w:b/>
          <w:bCs/>
          <w:sz w:val="18"/>
          <w:szCs w:val="18"/>
        </w:rPr>
      </w:pPr>
      <w:r>
        <w:rPr>
          <w:rFonts w:ascii="Tahoma" w:hAnsi="Tahoma" w:cs="Tahoma"/>
          <w:b/>
          <w:sz w:val="18"/>
          <w:szCs w:val="18"/>
        </w:rPr>
        <w:t xml:space="preserve">13.    </w:t>
      </w:r>
      <w:r w:rsidRPr="00984183">
        <w:rPr>
          <w:rFonts w:ascii="Tahoma" w:hAnsi="Tahoma" w:cs="Tahoma"/>
          <w:b/>
          <w:sz w:val="18"/>
          <w:szCs w:val="18"/>
        </w:rPr>
        <w:t>OŚWIADCZAMY</w:t>
      </w:r>
      <w:r w:rsidRPr="00EE0E9C">
        <w:rPr>
          <w:rFonts w:ascii="Tahoma" w:hAnsi="Tahoma" w:cs="Tahoma"/>
          <w:b/>
          <w:bCs/>
          <w:sz w:val="18"/>
          <w:szCs w:val="18"/>
        </w:rPr>
        <w:t>, że jesteśmy małym/średnim przedsiębiorcą/nie dotyczy*.</w:t>
      </w:r>
    </w:p>
    <w:p w:rsidR="00DB49AF" w:rsidRPr="00AF034B" w:rsidRDefault="00DB49AF" w:rsidP="00DB49AF">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rsidR="00DB49AF" w:rsidRDefault="00DB49AF" w:rsidP="00DB49AF">
      <w:pPr>
        <w:pStyle w:val="Zwykytekst"/>
        <w:spacing w:before="120"/>
        <w:ind w:left="480"/>
        <w:jc w:val="both"/>
        <w:rPr>
          <w:rFonts w:ascii="Tahoma" w:hAnsi="Tahoma" w:cs="Tahoma"/>
          <w:sz w:val="18"/>
          <w:szCs w:val="18"/>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.3-2</w:t>
      </w:r>
      <w:r>
        <w:rPr>
          <w:rFonts w:ascii="Tahoma" w:hAnsi="Tahoma" w:cs="Tahoma"/>
          <w:b/>
          <w:bCs/>
          <w:sz w:val="18"/>
          <w:szCs w:val="18"/>
          <w:u w:val="single"/>
        </w:rPr>
        <w:t>1</w:t>
      </w:r>
      <w:r w:rsidRPr="00AF034B">
        <w:rPr>
          <w:rFonts w:ascii="Tahoma" w:hAnsi="Tahoma" w:cs="Tahoma"/>
          <w:b/>
          <w:bCs/>
          <w:sz w:val="18"/>
          <w:szCs w:val="18"/>
          <w:u w:val="single"/>
        </w:rPr>
        <w:t>.8 SIWZ</w:t>
      </w:r>
    </w:p>
    <w:p w:rsidR="00DB49AF" w:rsidRPr="00984183" w:rsidRDefault="00DB49AF" w:rsidP="00DB49AF">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DB49AF" w:rsidRPr="00C55EE6"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____________________________________________________________________________________</w:t>
      </w:r>
    </w:p>
    <w:p w:rsidR="00DB49AF" w:rsidRPr="00C55EE6" w:rsidRDefault="00DB49AF" w:rsidP="00DB49AF">
      <w:pPr>
        <w:pStyle w:val="Zwykytekst"/>
        <w:jc w:val="both"/>
        <w:rPr>
          <w:rFonts w:ascii="Tahoma" w:hAnsi="Tahoma" w:cs="Tahoma"/>
          <w:sz w:val="18"/>
          <w:szCs w:val="18"/>
          <w:lang w:val="de-DE"/>
        </w:rPr>
      </w:pPr>
    </w:p>
    <w:p w:rsidR="00DB49AF"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nr fax ___________________</w:t>
      </w:r>
    </w:p>
    <w:p w:rsidR="00DB49AF" w:rsidRPr="00C55EE6" w:rsidRDefault="00DB49AF" w:rsidP="00DB49AF">
      <w:pPr>
        <w:pStyle w:val="Zwykytekst"/>
        <w:jc w:val="both"/>
        <w:rPr>
          <w:rFonts w:ascii="Tahoma" w:hAnsi="Tahoma" w:cs="Tahoma"/>
          <w:sz w:val="18"/>
          <w:szCs w:val="18"/>
          <w:lang w:val="de-DE"/>
        </w:rPr>
      </w:pPr>
    </w:p>
    <w:p w:rsidR="00DB49AF"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nr tel. ___________________</w:t>
      </w:r>
    </w:p>
    <w:p w:rsidR="00DB49AF" w:rsidRPr="00C55EE6" w:rsidRDefault="00DB49AF" w:rsidP="00DB49AF">
      <w:pPr>
        <w:pStyle w:val="Zwykytekst"/>
        <w:jc w:val="both"/>
        <w:rPr>
          <w:rFonts w:ascii="Tahoma" w:hAnsi="Tahoma" w:cs="Tahoma"/>
          <w:sz w:val="18"/>
          <w:szCs w:val="18"/>
          <w:lang w:val="de-DE"/>
        </w:rPr>
      </w:pPr>
    </w:p>
    <w:p w:rsidR="00DB49AF" w:rsidRDefault="00DB49AF" w:rsidP="00DB49AF">
      <w:pPr>
        <w:pStyle w:val="Zwykytekst"/>
        <w:jc w:val="both"/>
        <w:rPr>
          <w:rFonts w:ascii="Tahoma" w:hAnsi="Tahoma" w:cs="Tahoma"/>
          <w:sz w:val="18"/>
          <w:szCs w:val="18"/>
          <w:lang w:val="de-DE"/>
        </w:rPr>
      </w:pPr>
      <w:r w:rsidRPr="00C55EE6">
        <w:rPr>
          <w:rFonts w:ascii="Tahoma" w:hAnsi="Tahoma" w:cs="Tahoma"/>
          <w:sz w:val="18"/>
          <w:szCs w:val="18"/>
          <w:lang w:val="de-DE"/>
        </w:rPr>
        <w:t>e-mail ___________________</w:t>
      </w:r>
    </w:p>
    <w:p w:rsidR="00DB49AF" w:rsidRPr="00C55EE6" w:rsidRDefault="00DB49AF" w:rsidP="00DB49AF">
      <w:pPr>
        <w:pStyle w:val="Zwykytekst"/>
        <w:jc w:val="both"/>
        <w:rPr>
          <w:rFonts w:ascii="Tahoma" w:hAnsi="Tahoma" w:cs="Tahoma"/>
          <w:sz w:val="18"/>
          <w:szCs w:val="18"/>
          <w:lang w:val="de-DE"/>
        </w:rPr>
      </w:pP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DB49AF" w:rsidRPr="00984183" w:rsidRDefault="00DB49AF" w:rsidP="00DB49AF">
      <w:pPr>
        <w:pStyle w:val="Zwykytekst"/>
        <w:spacing w:before="120"/>
        <w:rPr>
          <w:rFonts w:ascii="Tahoma" w:hAnsi="Tahoma" w:cs="Tahoma"/>
          <w:sz w:val="18"/>
          <w:szCs w:val="18"/>
        </w:rPr>
      </w:pPr>
    </w:p>
    <w:p w:rsidR="00DB49AF" w:rsidRPr="00984183" w:rsidRDefault="00DB49AF" w:rsidP="00DB49AF">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DB49AF" w:rsidRPr="00984183" w:rsidRDefault="00DB49AF" w:rsidP="00DB49AF">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rsidR="00DB49AF" w:rsidRPr="00984183" w:rsidRDefault="00DB49AF" w:rsidP="00DB49AF">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DB49AF" w:rsidRPr="00984183" w:rsidRDefault="00DB49AF" w:rsidP="00DB49AF">
      <w:pPr>
        <w:shd w:val="clear" w:color="auto" w:fill="FFFFFF"/>
        <w:spacing w:line="454" w:lineRule="exact"/>
        <w:rPr>
          <w:rFonts w:ascii="Tahoma" w:hAnsi="Tahoma" w:cs="Tahoma"/>
          <w:bCs/>
          <w:i/>
          <w:iCs/>
          <w:spacing w:val="2"/>
          <w:sz w:val="18"/>
          <w:szCs w:val="18"/>
        </w:rPr>
      </w:pPr>
    </w:p>
    <w:p w:rsidR="00DB49AF" w:rsidRDefault="00DB49AF" w:rsidP="00DB49AF">
      <w:pPr>
        <w:pStyle w:val="Zwykytekst"/>
        <w:spacing w:before="120"/>
        <w:jc w:val="center"/>
        <w:rPr>
          <w:rFonts w:ascii="Tahoma" w:hAnsi="Tahoma" w:cs="Tahoma"/>
          <w:i/>
          <w:sz w:val="16"/>
          <w:szCs w:val="16"/>
        </w:rPr>
      </w:pPr>
    </w:p>
    <w:p w:rsidR="00DB49AF" w:rsidRDefault="00DB49AF" w:rsidP="00DB49AF">
      <w:pPr>
        <w:pStyle w:val="Zwykytekst"/>
        <w:spacing w:before="120"/>
        <w:jc w:val="center"/>
        <w:rPr>
          <w:rFonts w:ascii="Tahoma" w:hAnsi="Tahoma" w:cs="Tahoma"/>
          <w:i/>
          <w:sz w:val="16"/>
          <w:szCs w:val="16"/>
        </w:rPr>
      </w:pPr>
    </w:p>
    <w:p w:rsidR="00DB49AF" w:rsidRPr="00984183" w:rsidRDefault="00DB49AF" w:rsidP="00DB49AF">
      <w:pPr>
        <w:pStyle w:val="Zwykytekst"/>
        <w:spacing w:before="120"/>
        <w:jc w:val="center"/>
        <w:rPr>
          <w:rFonts w:ascii="Tahoma" w:hAnsi="Tahoma" w:cs="Tahoma"/>
          <w:i/>
          <w:sz w:val="16"/>
          <w:szCs w:val="16"/>
        </w:rPr>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jc w:val="left"/>
      </w:pPr>
    </w:p>
    <w:p w:rsidR="00DB49AF" w:rsidRDefault="00DB49AF" w:rsidP="00DB49AF">
      <w:pPr>
        <w:pStyle w:val="rozdzia"/>
        <w:jc w:val="left"/>
      </w:pPr>
    </w:p>
    <w:p w:rsidR="00DB49AF" w:rsidRDefault="00DB49AF" w:rsidP="00DB49AF">
      <w:pPr>
        <w:pStyle w:val="rozdzia"/>
      </w:pPr>
    </w:p>
    <w:p w:rsidR="00DB49AF" w:rsidRDefault="00DB49AF" w:rsidP="00DB49AF">
      <w:pPr>
        <w:pStyle w:val="rozdzia"/>
      </w:pPr>
    </w:p>
    <w:p w:rsidR="00DB49AF" w:rsidRDefault="00DB49AF" w:rsidP="00DB49AF">
      <w:pPr>
        <w:pStyle w:val="Nagwek1"/>
        <w:jc w:val="center"/>
        <w:rPr>
          <w:rFonts w:ascii="Tahoma" w:hAnsi="Tahoma" w:cs="Tahoma"/>
          <w:sz w:val="24"/>
        </w:rPr>
      </w:pPr>
      <w:bookmarkStart w:id="29" w:name="_Toc459195149"/>
      <w:r w:rsidRPr="00901E28">
        <w:rPr>
          <w:rFonts w:ascii="Tahoma" w:hAnsi="Tahoma" w:cs="Tahoma"/>
          <w:sz w:val="24"/>
        </w:rPr>
        <w:t xml:space="preserve">ROZDZIAŁ IV </w:t>
      </w:r>
    </w:p>
    <w:p w:rsidR="00DB49AF" w:rsidRDefault="00DB49AF" w:rsidP="00DB49AF">
      <w:pPr>
        <w:pStyle w:val="Nagwek1"/>
        <w:jc w:val="center"/>
        <w:rPr>
          <w:rFonts w:ascii="Tahoma" w:hAnsi="Tahoma" w:cs="Tahoma"/>
          <w:sz w:val="24"/>
        </w:rPr>
      </w:pPr>
      <w:r w:rsidRPr="00901E28">
        <w:rPr>
          <w:rFonts w:ascii="Tahoma" w:hAnsi="Tahoma" w:cs="Tahoma"/>
          <w:sz w:val="24"/>
        </w:rPr>
        <w:t>Wzór Umowy</w:t>
      </w:r>
      <w:bookmarkEnd w:id="29"/>
      <w:r>
        <w:rPr>
          <w:rFonts w:ascii="Tahoma" w:hAnsi="Tahoma" w:cs="Tahoma"/>
          <w:sz w:val="24"/>
        </w:rPr>
        <w:t xml:space="preserve"> z załącznikami</w:t>
      </w: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3B6B1C" w:rsidRDefault="003B6B1C" w:rsidP="003B6B1C">
      <w:pPr>
        <w:pStyle w:val="Tytu0"/>
        <w:rPr>
          <w:rFonts w:ascii="Tahoma" w:hAnsi="Tahoma" w:cs="Tahoma"/>
          <w:b/>
          <w:sz w:val="22"/>
          <w:szCs w:val="22"/>
        </w:rPr>
      </w:pPr>
      <w:r>
        <w:rPr>
          <w:rFonts w:ascii="Tahoma" w:hAnsi="Tahoma" w:cs="Tahoma"/>
          <w:b/>
          <w:sz w:val="22"/>
          <w:szCs w:val="22"/>
        </w:rPr>
        <w:t>WZÓR UMOWY nr DPZ/68/PN/65/18</w:t>
      </w:r>
    </w:p>
    <w:p w:rsidR="003B6B1C" w:rsidRDefault="003B6B1C" w:rsidP="003B6B1C">
      <w:pPr>
        <w:spacing w:line="360" w:lineRule="auto"/>
        <w:jc w:val="both"/>
        <w:rPr>
          <w:rFonts w:ascii="Tahoma" w:hAnsi="Tahoma" w:cs="Tahoma"/>
          <w:sz w:val="20"/>
          <w:szCs w:val="20"/>
        </w:rPr>
      </w:pPr>
    </w:p>
    <w:p w:rsidR="003B6B1C" w:rsidRPr="003B6B1C" w:rsidRDefault="003B6B1C" w:rsidP="003B6B1C">
      <w:pPr>
        <w:pStyle w:val="Akapitzlist1"/>
        <w:spacing w:line="360" w:lineRule="auto"/>
        <w:ind w:left="0"/>
        <w:jc w:val="both"/>
        <w:rPr>
          <w:rFonts w:ascii="Tahoma" w:hAnsi="Tahoma" w:cs="Tahoma"/>
          <w:sz w:val="18"/>
          <w:szCs w:val="18"/>
        </w:rPr>
      </w:pPr>
      <w:r w:rsidRPr="003B6B1C">
        <w:rPr>
          <w:rFonts w:ascii="Tahoma" w:hAnsi="Tahoma" w:cs="Tahoma"/>
          <w:sz w:val="18"/>
          <w:szCs w:val="18"/>
        </w:rPr>
        <w:t>zawarta w dniu ………………… w wyniku rozstrzygnięcia postępowania o udzielenie zamówienia w trybie przetargu nieograniczonego prowadzonego na podstawie przepisów ustawy Prawo zamówień publicznych (Dz. U. z 2017 r., poz. 1579 z późn. zm.) zwane dalej „ustawa Pzp”</w:t>
      </w:r>
    </w:p>
    <w:p w:rsidR="003B6B1C" w:rsidRPr="003B6B1C" w:rsidRDefault="003B6B1C" w:rsidP="003B6B1C">
      <w:pPr>
        <w:pStyle w:val="Akapitzlist1"/>
        <w:spacing w:line="360" w:lineRule="auto"/>
        <w:ind w:left="0"/>
        <w:jc w:val="both"/>
        <w:rPr>
          <w:rFonts w:ascii="Tahoma" w:hAnsi="Tahoma" w:cs="Tahoma"/>
          <w:sz w:val="18"/>
          <w:szCs w:val="18"/>
        </w:rPr>
      </w:pPr>
      <w:r w:rsidRPr="003B6B1C">
        <w:rPr>
          <w:rFonts w:ascii="Tahoma" w:hAnsi="Tahoma" w:cs="Tahoma"/>
          <w:sz w:val="18"/>
          <w:szCs w:val="18"/>
        </w:rPr>
        <w:t>pomiędzy:</w:t>
      </w:r>
    </w:p>
    <w:p w:rsidR="003B6B1C" w:rsidRPr="003B6B1C" w:rsidRDefault="003B6B1C" w:rsidP="003B6B1C">
      <w:pPr>
        <w:spacing w:line="360" w:lineRule="auto"/>
        <w:ind w:right="57"/>
        <w:jc w:val="both"/>
        <w:rPr>
          <w:rFonts w:ascii="Tahoma" w:hAnsi="Tahoma" w:cs="Tahoma"/>
          <w:sz w:val="18"/>
          <w:szCs w:val="18"/>
        </w:rPr>
      </w:pPr>
      <w:r w:rsidRPr="003B6B1C">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rsidR="003B6B1C" w:rsidRPr="003B6B1C" w:rsidRDefault="003B6B1C" w:rsidP="003B6B1C">
      <w:pPr>
        <w:spacing w:line="360" w:lineRule="auto"/>
        <w:ind w:right="57"/>
        <w:jc w:val="both"/>
        <w:rPr>
          <w:rFonts w:ascii="Tahoma" w:hAnsi="Tahoma" w:cs="Tahoma"/>
          <w:sz w:val="18"/>
          <w:szCs w:val="18"/>
        </w:rPr>
      </w:pPr>
      <w:r w:rsidRPr="003B6B1C">
        <w:rPr>
          <w:rFonts w:ascii="Tahoma" w:hAnsi="Tahoma" w:cs="Tahoma"/>
          <w:sz w:val="18"/>
          <w:szCs w:val="18"/>
        </w:rPr>
        <w:t>zwanym dalej „Zamawiającym”</w:t>
      </w:r>
    </w:p>
    <w:p w:rsidR="003B6B1C" w:rsidRPr="003B6B1C" w:rsidRDefault="003B6B1C" w:rsidP="003B6B1C">
      <w:pPr>
        <w:spacing w:line="360" w:lineRule="auto"/>
        <w:ind w:right="57"/>
        <w:jc w:val="both"/>
        <w:rPr>
          <w:rFonts w:ascii="Tahoma" w:hAnsi="Tahoma" w:cs="Tahoma"/>
          <w:b/>
          <w:sz w:val="18"/>
          <w:szCs w:val="18"/>
        </w:rPr>
      </w:pPr>
      <w:r w:rsidRPr="003B6B1C">
        <w:rPr>
          <w:rFonts w:ascii="Tahoma" w:hAnsi="Tahoma" w:cs="Tahoma"/>
          <w:b/>
          <w:sz w:val="18"/>
          <w:szCs w:val="18"/>
        </w:rPr>
        <w:t>a</w:t>
      </w:r>
    </w:p>
    <w:p w:rsidR="003B6B1C" w:rsidRPr="003B6B1C" w:rsidRDefault="003B6B1C" w:rsidP="003B6B1C">
      <w:pPr>
        <w:spacing w:line="360" w:lineRule="auto"/>
        <w:ind w:right="57"/>
        <w:jc w:val="both"/>
        <w:rPr>
          <w:rFonts w:ascii="Tahoma" w:hAnsi="Tahoma" w:cs="Tahoma"/>
          <w:b/>
          <w:sz w:val="18"/>
          <w:szCs w:val="18"/>
        </w:rPr>
      </w:pPr>
      <w:r w:rsidRPr="003B6B1C">
        <w:rPr>
          <w:rFonts w:ascii="Tahoma" w:eastAsia="Calibri" w:hAnsi="Tahoma" w:cs="Tahoma"/>
          <w:sz w:val="18"/>
          <w:szCs w:val="18"/>
        </w:rPr>
        <w:t>_________________________ z siedzibą w Warszawie przy ul. ……………………………………; ……………………… zarejestrowaną w ………………………………………………………………………………</w:t>
      </w:r>
    </w:p>
    <w:p w:rsidR="003B6B1C" w:rsidRPr="003B6B1C" w:rsidRDefault="003B6B1C" w:rsidP="003B6B1C">
      <w:pPr>
        <w:spacing w:line="360" w:lineRule="auto"/>
        <w:ind w:right="57"/>
        <w:jc w:val="both"/>
        <w:rPr>
          <w:rFonts w:ascii="Tahoma" w:eastAsia="Calibri" w:hAnsi="Tahoma" w:cs="Tahoma"/>
          <w:sz w:val="18"/>
          <w:szCs w:val="18"/>
        </w:rPr>
      </w:pPr>
      <w:r w:rsidRPr="003B6B1C">
        <w:rPr>
          <w:rFonts w:ascii="Tahoma" w:eastAsia="Calibri" w:hAnsi="Tahoma" w:cs="Tahoma"/>
          <w:sz w:val="18"/>
          <w:szCs w:val="18"/>
        </w:rPr>
        <w:t>pod numerem KRS ……………………………………, posługującą się numerem REGON: ……………………………, oraz numerem NIP: …………………………………………… zwaną dalej „Wykonawcą”, reprezentowaną jednoosobowo/dwuosobowo przez:</w:t>
      </w:r>
    </w:p>
    <w:p w:rsidR="003B6B1C" w:rsidRPr="003B6B1C" w:rsidRDefault="003B6B1C" w:rsidP="00163DEA">
      <w:pPr>
        <w:numPr>
          <w:ilvl w:val="0"/>
          <w:numId w:val="39"/>
        </w:numPr>
        <w:tabs>
          <w:tab w:val="left" w:pos="360"/>
        </w:tabs>
        <w:spacing w:line="360" w:lineRule="auto"/>
        <w:ind w:hanging="720"/>
        <w:jc w:val="both"/>
        <w:rPr>
          <w:rFonts w:ascii="Tahoma" w:eastAsia="Calibri" w:hAnsi="Tahoma" w:cs="Tahoma"/>
          <w:sz w:val="18"/>
          <w:szCs w:val="18"/>
        </w:rPr>
      </w:pPr>
      <w:r w:rsidRPr="003B6B1C">
        <w:rPr>
          <w:rFonts w:ascii="Tahoma" w:eastAsia="Calibri" w:hAnsi="Tahoma" w:cs="Tahoma"/>
          <w:sz w:val="18"/>
          <w:szCs w:val="18"/>
        </w:rPr>
        <w:t>________________________________________________________________</w:t>
      </w:r>
    </w:p>
    <w:p w:rsidR="003B6B1C" w:rsidRPr="003B6B1C" w:rsidRDefault="003B6B1C" w:rsidP="003B6B1C">
      <w:pPr>
        <w:spacing w:line="360" w:lineRule="auto"/>
        <w:rPr>
          <w:rFonts w:ascii="Tahoma" w:hAnsi="Tahoma" w:cs="Tahoma"/>
          <w:sz w:val="18"/>
          <w:szCs w:val="18"/>
        </w:rPr>
      </w:pPr>
      <w:r w:rsidRPr="003B6B1C">
        <w:rPr>
          <w:rFonts w:ascii="Tahoma" w:eastAsia="Calibri" w:hAnsi="Tahoma" w:cs="Tahoma"/>
          <w:sz w:val="18"/>
          <w:szCs w:val="18"/>
        </w:rPr>
        <w:t>________________________________________________________________</w:t>
      </w:r>
    </w:p>
    <w:p w:rsidR="003B6B1C" w:rsidRPr="003B6B1C" w:rsidRDefault="003B6B1C" w:rsidP="003B6B1C">
      <w:pPr>
        <w:spacing w:line="360" w:lineRule="auto"/>
        <w:rPr>
          <w:rFonts w:ascii="Tahoma" w:hAnsi="Tahoma" w:cs="Tahoma"/>
          <w:sz w:val="18"/>
          <w:szCs w:val="18"/>
        </w:rPr>
      </w:pPr>
      <w:r w:rsidRPr="003B6B1C">
        <w:rPr>
          <w:rFonts w:ascii="Tahoma" w:hAnsi="Tahoma" w:cs="Tahoma"/>
          <w:sz w:val="18"/>
          <w:szCs w:val="18"/>
        </w:rPr>
        <w:t>zwanymi łącznie „Stronami”</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1 Przedmiot zamówienia</w:t>
      </w:r>
    </w:p>
    <w:p w:rsidR="003B6B1C" w:rsidRPr="003B6B1C" w:rsidRDefault="003B6B1C" w:rsidP="00163DEA">
      <w:pPr>
        <w:pStyle w:val="Akapitzlist"/>
        <w:numPr>
          <w:ilvl w:val="0"/>
          <w:numId w:val="42"/>
        </w:numPr>
        <w:suppressAutoHyphens/>
        <w:spacing w:line="360" w:lineRule="auto"/>
        <w:ind w:left="284" w:hanging="284"/>
        <w:jc w:val="both"/>
        <w:rPr>
          <w:rFonts w:ascii="Tahoma" w:hAnsi="Tahoma" w:cs="Tahoma"/>
          <w:sz w:val="18"/>
          <w:szCs w:val="18"/>
        </w:rPr>
      </w:pPr>
      <w:r w:rsidRPr="003B6B1C">
        <w:rPr>
          <w:rFonts w:ascii="Tahoma" w:hAnsi="Tahoma" w:cs="Tahoma"/>
          <w:sz w:val="18"/>
          <w:szCs w:val="18"/>
        </w:rPr>
        <w:t xml:space="preserve">Z mocy niniejszej umowy, Zamawiający zleca, a Wykonawca przyjmuje do realizacji zadanie pt.:  </w:t>
      </w:r>
      <w:bookmarkStart w:id="30" w:name="_Hlk511815095"/>
      <w:r w:rsidRPr="003B6B1C">
        <w:rPr>
          <w:rFonts w:ascii="Tahoma" w:hAnsi="Tahoma" w:cs="Tahoma"/>
          <w:b/>
          <w:sz w:val="18"/>
          <w:szCs w:val="18"/>
        </w:rPr>
        <w:t>„Opracowanie projektu wykonawczego na przebudowę skrzyżowania Rondo Dmowskiego ”</w:t>
      </w:r>
    </w:p>
    <w:bookmarkEnd w:id="30"/>
    <w:p w:rsidR="003B6B1C" w:rsidRPr="003B6B1C" w:rsidRDefault="003B6B1C" w:rsidP="00163DEA">
      <w:pPr>
        <w:pStyle w:val="Akapitzlist"/>
        <w:numPr>
          <w:ilvl w:val="0"/>
          <w:numId w:val="43"/>
        </w:numPr>
        <w:suppressAutoHyphens/>
        <w:spacing w:line="360" w:lineRule="auto"/>
        <w:jc w:val="both"/>
        <w:rPr>
          <w:rFonts w:ascii="Tahoma" w:hAnsi="Tahoma" w:cs="Tahoma"/>
          <w:sz w:val="18"/>
          <w:szCs w:val="18"/>
        </w:rPr>
      </w:pPr>
      <w:r w:rsidRPr="003B6B1C">
        <w:rPr>
          <w:rFonts w:ascii="Tahoma" w:hAnsi="Tahoma" w:cs="Tahoma"/>
          <w:sz w:val="18"/>
          <w:szCs w:val="18"/>
        </w:rPr>
        <w:t>Przedmiot zamówienia obejmuje:</w:t>
      </w:r>
    </w:p>
    <w:p w:rsidR="003B6B1C" w:rsidRPr="003B6B1C" w:rsidRDefault="003B6B1C" w:rsidP="00163DEA">
      <w:pPr>
        <w:numPr>
          <w:ilvl w:val="0"/>
          <w:numId w:val="44"/>
        </w:numPr>
        <w:spacing w:line="360" w:lineRule="auto"/>
        <w:jc w:val="both"/>
        <w:rPr>
          <w:rFonts w:ascii="Tahoma" w:hAnsi="Tahoma" w:cs="Tahoma"/>
          <w:sz w:val="18"/>
          <w:szCs w:val="18"/>
        </w:rPr>
      </w:pPr>
      <w:r w:rsidRPr="003B6B1C">
        <w:rPr>
          <w:rFonts w:ascii="Tahoma" w:hAnsi="Tahoma" w:cs="Tahoma"/>
          <w:sz w:val="18"/>
          <w:szCs w:val="18"/>
        </w:rPr>
        <w:t>wykonanie dokumentacji projektowej,</w:t>
      </w:r>
    </w:p>
    <w:p w:rsidR="003B6B1C" w:rsidRPr="003B6B1C" w:rsidRDefault="003B6B1C" w:rsidP="00163DEA">
      <w:pPr>
        <w:numPr>
          <w:ilvl w:val="0"/>
          <w:numId w:val="44"/>
        </w:numPr>
        <w:spacing w:line="360" w:lineRule="auto"/>
        <w:jc w:val="both"/>
        <w:rPr>
          <w:rFonts w:ascii="Tahoma" w:hAnsi="Tahoma" w:cs="Tahoma"/>
          <w:sz w:val="18"/>
          <w:szCs w:val="18"/>
        </w:rPr>
      </w:pPr>
      <w:r w:rsidRPr="003B6B1C">
        <w:rPr>
          <w:rFonts w:ascii="Tahoma" w:hAnsi="Tahoma" w:cs="Tahoma"/>
          <w:sz w:val="18"/>
          <w:szCs w:val="18"/>
        </w:rPr>
        <w:t xml:space="preserve">dokonanie przez Wykonawcę skutecznego zgłoszenia robót albo uzyskanie pozwolenia na budowę, jeżeli w toku realizacji Umowy okaże się, że jest ono wymagane. </w:t>
      </w:r>
    </w:p>
    <w:p w:rsidR="003B6B1C" w:rsidRPr="003B6B1C" w:rsidRDefault="003B6B1C" w:rsidP="00163DEA">
      <w:pPr>
        <w:numPr>
          <w:ilvl w:val="0"/>
          <w:numId w:val="43"/>
        </w:numPr>
        <w:spacing w:line="360" w:lineRule="auto"/>
        <w:jc w:val="both"/>
        <w:rPr>
          <w:rFonts w:ascii="Tahoma" w:hAnsi="Tahoma" w:cs="Tahoma"/>
          <w:bCs/>
          <w:sz w:val="18"/>
          <w:szCs w:val="18"/>
        </w:rPr>
      </w:pPr>
      <w:r w:rsidRPr="003B6B1C">
        <w:rPr>
          <w:rFonts w:ascii="Tahoma" w:hAnsi="Tahoma" w:cs="Tahoma"/>
          <w:sz w:val="18"/>
          <w:szCs w:val="18"/>
        </w:rPr>
        <w:t xml:space="preserve">Dokumentacja projektowa wykonana przez Wykonawcę składać się będzie z dokumentów określonych w Opisie Przedmiotu Zamówienia stanowiącym załącznik nr …do SIWZ. </w:t>
      </w:r>
    </w:p>
    <w:p w:rsidR="003B6B1C" w:rsidRPr="003B6B1C" w:rsidRDefault="003B6B1C" w:rsidP="00163DEA">
      <w:pPr>
        <w:numPr>
          <w:ilvl w:val="0"/>
          <w:numId w:val="43"/>
        </w:numPr>
        <w:spacing w:line="360" w:lineRule="auto"/>
        <w:jc w:val="both"/>
        <w:rPr>
          <w:rFonts w:ascii="Tahoma" w:hAnsi="Tahoma" w:cs="Tahoma"/>
          <w:sz w:val="18"/>
          <w:szCs w:val="18"/>
        </w:rPr>
      </w:pPr>
      <w:r w:rsidRPr="003B6B1C">
        <w:rPr>
          <w:rFonts w:ascii="Tahoma" w:hAnsi="Tahoma" w:cs="Tahoma"/>
          <w:sz w:val="18"/>
          <w:szCs w:val="18"/>
        </w:rPr>
        <w:t xml:space="preserve">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zamówienia nie można opisywać przez wskazanie znaków towarowych, patentów lub pochodzenia, źródła lub szczególnego procesu, który charakteryzuje </w:t>
      </w:r>
      <w:r w:rsidRPr="003B6B1C">
        <w:rPr>
          <w:rFonts w:ascii="Tahoma" w:hAnsi="Tahoma" w:cs="Tahoma"/>
          <w:sz w:val="18"/>
          <w:szCs w:val="18"/>
        </w:rPr>
        <w:lastRenderedPageBreak/>
        <w:t>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rsidR="003B6B1C" w:rsidRPr="003B6B1C" w:rsidRDefault="003B6B1C" w:rsidP="00163DEA">
      <w:pPr>
        <w:numPr>
          <w:ilvl w:val="0"/>
          <w:numId w:val="43"/>
        </w:numPr>
        <w:spacing w:line="360" w:lineRule="auto"/>
        <w:ind w:left="426" w:hanging="426"/>
        <w:jc w:val="both"/>
        <w:rPr>
          <w:rFonts w:ascii="Tahoma" w:hAnsi="Tahoma" w:cs="Tahoma"/>
          <w:sz w:val="18"/>
          <w:szCs w:val="18"/>
        </w:rPr>
      </w:pPr>
      <w:r w:rsidRPr="003B6B1C">
        <w:rPr>
          <w:rFonts w:ascii="Tahoma" w:hAnsi="Tahoma" w:cs="Tahoma"/>
          <w:sz w:val="18"/>
          <w:szCs w:val="18"/>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3B6B1C" w:rsidRPr="003B6B1C" w:rsidRDefault="003B6B1C" w:rsidP="00163DEA">
      <w:pPr>
        <w:numPr>
          <w:ilvl w:val="0"/>
          <w:numId w:val="43"/>
        </w:numPr>
        <w:spacing w:line="360" w:lineRule="auto"/>
        <w:jc w:val="both"/>
        <w:rPr>
          <w:rFonts w:ascii="Tahoma" w:hAnsi="Tahoma" w:cs="Tahoma"/>
          <w:bCs/>
          <w:sz w:val="18"/>
          <w:szCs w:val="18"/>
        </w:rPr>
      </w:pPr>
      <w:r w:rsidRPr="003B6B1C">
        <w:rPr>
          <w:rFonts w:ascii="Tahoma" w:hAnsi="Tahoma" w:cs="Tahoma"/>
          <w:sz w:val="18"/>
          <w:szCs w:val="18"/>
        </w:rPr>
        <w:t>Dokumentacja projektowa powinna być zgodna z wymogami Zamawiającego określonymi w Opisie Przedmiotu Zamówienia, SIWZ i niniejszej umowie oraz być zgodna z obowiązującymi przepisami i normami.</w:t>
      </w:r>
    </w:p>
    <w:p w:rsidR="003B6B1C" w:rsidRPr="003B6B1C" w:rsidRDefault="003B6B1C" w:rsidP="00163DEA">
      <w:pPr>
        <w:numPr>
          <w:ilvl w:val="0"/>
          <w:numId w:val="43"/>
        </w:numPr>
        <w:spacing w:line="360" w:lineRule="auto"/>
        <w:jc w:val="both"/>
        <w:rPr>
          <w:rFonts w:ascii="Tahoma" w:hAnsi="Tahoma" w:cs="Tahoma"/>
          <w:bCs/>
          <w:sz w:val="18"/>
          <w:szCs w:val="18"/>
        </w:rPr>
      </w:pPr>
      <w:r w:rsidRPr="003B6B1C">
        <w:rPr>
          <w:rFonts w:ascii="Tahoma" w:hAnsi="Tahoma" w:cs="Tahoma"/>
          <w:bCs/>
          <w:sz w:val="18"/>
          <w:szCs w:val="18"/>
        </w:rPr>
        <w:t xml:space="preserve">Wykonawca będzie realizował Przedmiot zamówienia zespołem projektowym w składzie zgodnym z wymogami określonymi w SIWZ i treścią złożonej oferty. </w:t>
      </w:r>
    </w:p>
    <w:p w:rsidR="003B6B1C" w:rsidRPr="003B6B1C" w:rsidRDefault="003B6B1C" w:rsidP="00163DEA">
      <w:pPr>
        <w:numPr>
          <w:ilvl w:val="0"/>
          <w:numId w:val="43"/>
        </w:numPr>
        <w:spacing w:line="360" w:lineRule="auto"/>
        <w:jc w:val="both"/>
        <w:rPr>
          <w:rFonts w:ascii="Tahoma" w:hAnsi="Tahoma" w:cs="Tahoma"/>
          <w:bCs/>
          <w:sz w:val="18"/>
          <w:szCs w:val="18"/>
        </w:rPr>
      </w:pPr>
      <w:r w:rsidRPr="003B6B1C">
        <w:rPr>
          <w:rFonts w:ascii="Tahoma" w:hAnsi="Tahoma" w:cs="Tahoma"/>
          <w:bCs/>
          <w:sz w:val="18"/>
          <w:szCs w:val="18"/>
        </w:rPr>
        <w:t>Wykonawca wykona w ramach przygotowanego projektu materiał opisowy wykorzystany do Opisu przedmiotu zamówienia na wyłonienie wykonawcy na realizacje prac budowlanych w terenie. Materiał ten będzie musiała zawierać: opis potrzebnych do wykonywania prac, kryteria wybory ofert wraz ze sposobem oceny, kryteria określające warunki wiedzy i doświadczenia niezbędne do realizacji prac w terenie.</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2 Termin wykonania</w:t>
      </w:r>
    </w:p>
    <w:p w:rsidR="003B6B1C" w:rsidRPr="003B6B1C" w:rsidRDefault="003B6B1C" w:rsidP="00163DEA">
      <w:pPr>
        <w:numPr>
          <w:ilvl w:val="0"/>
          <w:numId w:val="45"/>
        </w:numPr>
        <w:spacing w:line="360" w:lineRule="auto"/>
        <w:jc w:val="both"/>
        <w:rPr>
          <w:rFonts w:ascii="Tahoma" w:hAnsi="Tahoma" w:cs="Tahoma"/>
          <w:sz w:val="18"/>
          <w:szCs w:val="18"/>
        </w:rPr>
      </w:pPr>
      <w:r w:rsidRPr="003B6B1C">
        <w:rPr>
          <w:rFonts w:ascii="Tahoma" w:hAnsi="Tahoma" w:cs="Tahoma"/>
          <w:sz w:val="18"/>
          <w:szCs w:val="18"/>
        </w:rPr>
        <w:t>Wykonawca wykona Przedmiot zamówienia zgodnie z wymogami Zamawiającego określonymi w Opisie Przedmiotu Zamówienia, SIWZ, w terminie 12 miesięcy od dnia zawarcia umowy tj. do dnia …………………………… oraz zgodnie z harmonogramem określonym w § 2 ust 3.</w:t>
      </w:r>
    </w:p>
    <w:p w:rsidR="003B6B1C" w:rsidRPr="003B6B1C" w:rsidRDefault="003B6B1C" w:rsidP="00163DEA">
      <w:pPr>
        <w:pStyle w:val="Akapitzlist"/>
        <w:numPr>
          <w:ilvl w:val="0"/>
          <w:numId w:val="45"/>
        </w:numPr>
        <w:spacing w:after="0" w:line="360" w:lineRule="auto"/>
        <w:jc w:val="both"/>
        <w:rPr>
          <w:rFonts w:ascii="Tahoma" w:hAnsi="Tahoma" w:cs="Tahoma"/>
          <w:sz w:val="18"/>
          <w:szCs w:val="18"/>
        </w:rPr>
      </w:pPr>
      <w:r w:rsidRPr="003B6B1C">
        <w:rPr>
          <w:rFonts w:ascii="Tahoma" w:hAnsi="Tahoma" w:cs="Tahoma"/>
          <w:sz w:val="18"/>
          <w:szCs w:val="18"/>
          <w:lang w:eastAsia="pl-PL"/>
        </w:rPr>
        <w:t>W terminie wskazanym w ust. 1 Wykonawca zobowiązany jest uzyskać i przekazać Zamawiającemu wraz z dokumentacją projektową dowody skutecznego zgłoszenia robót nie podlegających pozwoleniu na budowę albo (jeżeli będzie ono wymagane) pozwolenie na budowę.</w:t>
      </w:r>
    </w:p>
    <w:p w:rsidR="003B6B1C" w:rsidRPr="003B6B1C" w:rsidRDefault="003B6B1C" w:rsidP="00163DEA">
      <w:pPr>
        <w:pStyle w:val="Akapitzlist"/>
        <w:numPr>
          <w:ilvl w:val="0"/>
          <w:numId w:val="45"/>
        </w:numPr>
        <w:spacing w:after="0" w:line="360" w:lineRule="auto"/>
        <w:jc w:val="both"/>
        <w:rPr>
          <w:rFonts w:ascii="Tahoma" w:hAnsi="Tahoma" w:cs="Tahoma"/>
          <w:sz w:val="18"/>
          <w:szCs w:val="18"/>
          <w:lang w:eastAsia="pl-PL"/>
        </w:rPr>
      </w:pPr>
      <w:r w:rsidRPr="003B6B1C">
        <w:rPr>
          <w:rFonts w:ascii="Tahoma" w:hAnsi="Tahoma" w:cs="Tahoma"/>
          <w:sz w:val="18"/>
          <w:szCs w:val="18"/>
          <w:lang w:eastAsia="pl-PL"/>
        </w:rPr>
        <w:t xml:space="preserve">Wykonawca przedłoży Zamawiającemu szczegółowy harmonogram realizacji Przedmiotu zamówienia w terminie 7 dni od dnia zawarcia umowy oraz aktualizację harmonogramu w terminie 14 dni od wystąpienia przesłanki do jego aktualizacji. </w:t>
      </w:r>
    </w:p>
    <w:p w:rsidR="003B6B1C" w:rsidRPr="003B6B1C" w:rsidRDefault="003B6B1C" w:rsidP="00163DEA">
      <w:pPr>
        <w:pStyle w:val="Akapitzlist"/>
        <w:numPr>
          <w:ilvl w:val="0"/>
          <w:numId w:val="45"/>
        </w:numPr>
        <w:spacing w:after="0" w:line="360" w:lineRule="auto"/>
        <w:jc w:val="both"/>
        <w:rPr>
          <w:rFonts w:ascii="Tahoma" w:eastAsia="Calibri" w:hAnsi="Tahoma" w:cs="Tahoma"/>
          <w:sz w:val="18"/>
          <w:szCs w:val="18"/>
        </w:rPr>
      </w:pPr>
      <w:r w:rsidRPr="003B6B1C">
        <w:rPr>
          <w:rFonts w:ascii="Tahoma" w:hAnsi="Tahoma" w:cs="Tahoma"/>
          <w:sz w:val="18"/>
          <w:szCs w:val="18"/>
          <w:lang w:eastAsia="pl-PL"/>
        </w:rPr>
        <w:t xml:space="preserve">Zamawiający może wnieść uwagi do przedłożonego harmonogramu w terminie 7 dni, a Wykonawca jest zobowiązany do ich uwzględnienia w ciągu 7 dni od dnia ich otrzymania. Zmiany harmonogramu dopuszczane są wyłącznie po uzyskaniu pisemnej, uprzedniej zgody Zamawiającego. </w:t>
      </w:r>
    </w:p>
    <w:p w:rsidR="003B6B1C" w:rsidRPr="003B6B1C" w:rsidRDefault="003B6B1C" w:rsidP="00163DEA">
      <w:pPr>
        <w:pStyle w:val="Akapitzlist"/>
        <w:numPr>
          <w:ilvl w:val="0"/>
          <w:numId w:val="45"/>
        </w:numPr>
        <w:spacing w:after="0" w:line="360" w:lineRule="auto"/>
        <w:jc w:val="both"/>
        <w:rPr>
          <w:rFonts w:ascii="Tahoma" w:hAnsi="Tahoma" w:cs="Tahoma"/>
          <w:sz w:val="18"/>
          <w:szCs w:val="18"/>
        </w:rPr>
      </w:pPr>
      <w:r w:rsidRPr="003B6B1C">
        <w:rPr>
          <w:rFonts w:ascii="Tahoma" w:hAnsi="Tahoma" w:cs="Tahoma"/>
          <w:sz w:val="18"/>
          <w:szCs w:val="18"/>
        </w:rPr>
        <w:t>Wykonawca w harmonogramie uwzględni każdy z poniższych etapów projektowania:</w:t>
      </w:r>
    </w:p>
    <w:p w:rsidR="003B6B1C" w:rsidRPr="003B6B1C" w:rsidRDefault="003B6B1C" w:rsidP="00163DEA">
      <w:pPr>
        <w:pStyle w:val="Akapitzlist"/>
        <w:numPr>
          <w:ilvl w:val="0"/>
          <w:numId w:val="46"/>
        </w:numPr>
        <w:spacing w:after="0" w:line="360" w:lineRule="auto"/>
        <w:jc w:val="both"/>
        <w:rPr>
          <w:rFonts w:ascii="Tahoma" w:hAnsi="Tahoma" w:cs="Tahoma"/>
          <w:sz w:val="18"/>
          <w:szCs w:val="18"/>
        </w:rPr>
      </w:pPr>
      <w:r w:rsidRPr="003B6B1C">
        <w:rPr>
          <w:rFonts w:ascii="Tahoma" w:hAnsi="Tahoma" w:cs="Tahoma"/>
          <w:sz w:val="18"/>
          <w:szCs w:val="18"/>
        </w:rPr>
        <w:t>Opracowanie koncepcji geometrii skrzyżowań;</w:t>
      </w:r>
    </w:p>
    <w:p w:rsidR="003B6B1C" w:rsidRPr="003B6B1C" w:rsidRDefault="003B6B1C" w:rsidP="00163DEA">
      <w:pPr>
        <w:pStyle w:val="Akapitzlist"/>
        <w:numPr>
          <w:ilvl w:val="0"/>
          <w:numId w:val="46"/>
        </w:numPr>
        <w:spacing w:after="0" w:line="360" w:lineRule="auto"/>
        <w:jc w:val="both"/>
        <w:rPr>
          <w:rFonts w:ascii="Tahoma" w:hAnsi="Tahoma" w:cs="Tahoma"/>
          <w:sz w:val="18"/>
          <w:szCs w:val="18"/>
        </w:rPr>
      </w:pPr>
      <w:r w:rsidRPr="003B6B1C">
        <w:rPr>
          <w:rFonts w:ascii="Tahoma" w:hAnsi="Tahoma" w:cs="Tahoma"/>
          <w:sz w:val="18"/>
          <w:szCs w:val="18"/>
        </w:rPr>
        <w:t>Uzyskanie warunków technicznych gestorów sieci;</w:t>
      </w:r>
    </w:p>
    <w:p w:rsidR="003B6B1C" w:rsidRPr="003B6B1C" w:rsidRDefault="003B6B1C" w:rsidP="00163DEA">
      <w:pPr>
        <w:pStyle w:val="Akapitzlist"/>
        <w:numPr>
          <w:ilvl w:val="0"/>
          <w:numId w:val="46"/>
        </w:numPr>
        <w:spacing w:after="0" w:line="360" w:lineRule="auto"/>
        <w:jc w:val="both"/>
        <w:rPr>
          <w:rFonts w:ascii="Tahoma" w:hAnsi="Tahoma" w:cs="Tahoma"/>
          <w:sz w:val="18"/>
          <w:szCs w:val="18"/>
        </w:rPr>
      </w:pPr>
      <w:r w:rsidRPr="003B6B1C">
        <w:rPr>
          <w:rFonts w:ascii="Tahoma" w:hAnsi="Tahoma" w:cs="Tahoma"/>
          <w:sz w:val="18"/>
          <w:szCs w:val="18"/>
        </w:rPr>
        <w:t>Opinia ZDM i BPMiT do projektu stałej organizacji ruchu;</w:t>
      </w:r>
    </w:p>
    <w:p w:rsidR="003B6B1C" w:rsidRPr="003B6B1C" w:rsidRDefault="003B6B1C" w:rsidP="00163DEA">
      <w:pPr>
        <w:pStyle w:val="Akapitzlist"/>
        <w:numPr>
          <w:ilvl w:val="0"/>
          <w:numId w:val="46"/>
        </w:numPr>
        <w:spacing w:after="0" w:line="360" w:lineRule="auto"/>
        <w:jc w:val="both"/>
        <w:rPr>
          <w:rFonts w:ascii="Tahoma" w:hAnsi="Tahoma" w:cs="Tahoma"/>
          <w:sz w:val="18"/>
          <w:szCs w:val="18"/>
        </w:rPr>
      </w:pPr>
      <w:r w:rsidRPr="003B6B1C">
        <w:rPr>
          <w:rFonts w:ascii="Tahoma" w:hAnsi="Tahoma" w:cs="Tahoma"/>
          <w:sz w:val="18"/>
          <w:szCs w:val="18"/>
        </w:rPr>
        <w:t>Zatwierdzenie projektu stałej organizacji ruchu;</w:t>
      </w:r>
    </w:p>
    <w:p w:rsidR="003B6B1C" w:rsidRPr="003B6B1C" w:rsidRDefault="003B6B1C" w:rsidP="00163DEA">
      <w:pPr>
        <w:pStyle w:val="Akapitzlist"/>
        <w:numPr>
          <w:ilvl w:val="0"/>
          <w:numId w:val="46"/>
        </w:numPr>
        <w:spacing w:after="0" w:line="360" w:lineRule="auto"/>
        <w:jc w:val="both"/>
        <w:rPr>
          <w:rFonts w:ascii="Tahoma" w:hAnsi="Tahoma" w:cs="Tahoma"/>
          <w:sz w:val="18"/>
          <w:szCs w:val="18"/>
        </w:rPr>
      </w:pPr>
      <w:r w:rsidRPr="003B6B1C">
        <w:rPr>
          <w:rFonts w:ascii="Tahoma" w:hAnsi="Tahoma" w:cs="Tahoma"/>
          <w:sz w:val="18"/>
          <w:szCs w:val="18"/>
        </w:rPr>
        <w:t>Uzyskanie opinii ZUD;</w:t>
      </w:r>
    </w:p>
    <w:p w:rsidR="003B6B1C" w:rsidRPr="003B6B1C" w:rsidRDefault="003B6B1C" w:rsidP="00163DEA">
      <w:pPr>
        <w:pStyle w:val="Akapitzlist"/>
        <w:numPr>
          <w:ilvl w:val="0"/>
          <w:numId w:val="46"/>
        </w:numPr>
        <w:spacing w:after="0" w:line="360" w:lineRule="auto"/>
        <w:jc w:val="both"/>
        <w:rPr>
          <w:rFonts w:ascii="Tahoma" w:hAnsi="Tahoma" w:cs="Tahoma"/>
          <w:sz w:val="18"/>
          <w:szCs w:val="18"/>
        </w:rPr>
      </w:pPr>
      <w:r w:rsidRPr="003B6B1C">
        <w:rPr>
          <w:rFonts w:ascii="Tahoma" w:hAnsi="Tahoma" w:cs="Tahoma"/>
          <w:sz w:val="18"/>
          <w:szCs w:val="18"/>
        </w:rPr>
        <w:lastRenderedPageBreak/>
        <w:t>Projekt elektryczny sygnalizacji świetlnej;</w:t>
      </w:r>
    </w:p>
    <w:p w:rsidR="003B6B1C" w:rsidRPr="003B6B1C" w:rsidRDefault="003B6B1C" w:rsidP="00163DEA">
      <w:pPr>
        <w:pStyle w:val="Akapitzlist"/>
        <w:numPr>
          <w:ilvl w:val="0"/>
          <w:numId w:val="46"/>
        </w:numPr>
        <w:spacing w:after="0" w:line="360" w:lineRule="auto"/>
        <w:jc w:val="both"/>
        <w:rPr>
          <w:rFonts w:ascii="Tahoma" w:hAnsi="Tahoma" w:cs="Tahoma"/>
          <w:sz w:val="18"/>
          <w:szCs w:val="18"/>
        </w:rPr>
      </w:pPr>
      <w:r w:rsidRPr="003B6B1C">
        <w:rPr>
          <w:rFonts w:ascii="Tahoma" w:hAnsi="Tahoma" w:cs="Tahoma"/>
          <w:sz w:val="18"/>
          <w:szCs w:val="18"/>
        </w:rPr>
        <w:t>Opracowanie projektów budowlano – wykonawczych, przedmiarów, kosztorysów, specyfikacji;</w:t>
      </w:r>
    </w:p>
    <w:p w:rsidR="003B6B1C" w:rsidRPr="003B6B1C" w:rsidRDefault="003B6B1C" w:rsidP="003B6B1C">
      <w:pPr>
        <w:pStyle w:val="Akapitzlist"/>
        <w:spacing w:after="0" w:line="360" w:lineRule="auto"/>
        <w:ind w:left="1060"/>
        <w:jc w:val="both"/>
        <w:rPr>
          <w:rFonts w:ascii="Tahoma" w:hAnsi="Tahoma" w:cs="Tahoma"/>
          <w:sz w:val="18"/>
          <w:szCs w:val="18"/>
        </w:rPr>
      </w:pPr>
    </w:p>
    <w:p w:rsidR="003B6B1C" w:rsidRPr="003B6B1C" w:rsidRDefault="003B6B1C" w:rsidP="003B6B1C">
      <w:pPr>
        <w:spacing w:line="360" w:lineRule="auto"/>
        <w:jc w:val="both"/>
        <w:rPr>
          <w:rFonts w:ascii="Tahoma" w:hAnsi="Tahoma" w:cs="Tahoma"/>
          <w:sz w:val="18"/>
          <w:szCs w:val="18"/>
        </w:rPr>
      </w:pPr>
      <w:r w:rsidRPr="003B6B1C">
        <w:rPr>
          <w:rFonts w:ascii="Tahoma" w:hAnsi="Tahoma" w:cs="Tahoma"/>
          <w:sz w:val="18"/>
          <w:szCs w:val="18"/>
        </w:rPr>
        <w:t xml:space="preserve">Przy czym okres realizacji każdego z etapów prac projektowych nie może być dłuższy niż 2 miesiące. </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3 Wynagrodzenie</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Za prawidłowe i terminowe wykonanie Przedmiotu zamówienia, o którym mowa w § 1 oraz przeniesienie praw określonych umową Wykonawca otrzyma wynagrodzenie w wysokości:</w:t>
      </w:r>
    </w:p>
    <w:p w:rsidR="003B6B1C" w:rsidRPr="003B6B1C" w:rsidRDefault="003B6B1C" w:rsidP="003B6B1C">
      <w:pPr>
        <w:spacing w:line="360" w:lineRule="auto"/>
        <w:ind w:left="340"/>
        <w:jc w:val="both"/>
        <w:rPr>
          <w:rFonts w:ascii="Tahoma" w:hAnsi="Tahoma" w:cs="Tahoma"/>
          <w:sz w:val="18"/>
          <w:szCs w:val="18"/>
        </w:rPr>
      </w:pPr>
      <w:r w:rsidRPr="003B6B1C">
        <w:rPr>
          <w:rFonts w:ascii="Tahoma" w:hAnsi="Tahoma" w:cs="Tahoma"/>
          <w:sz w:val="18"/>
          <w:szCs w:val="18"/>
        </w:rPr>
        <w:t>netto: …………………… zł (słownie: …………………………..);</w:t>
      </w:r>
    </w:p>
    <w:p w:rsidR="003B6B1C" w:rsidRPr="003B6B1C" w:rsidRDefault="003B6B1C" w:rsidP="003B6B1C">
      <w:pPr>
        <w:spacing w:line="360" w:lineRule="auto"/>
        <w:ind w:left="340"/>
        <w:jc w:val="both"/>
        <w:rPr>
          <w:rFonts w:ascii="Tahoma" w:hAnsi="Tahoma" w:cs="Tahoma"/>
          <w:sz w:val="18"/>
          <w:szCs w:val="18"/>
        </w:rPr>
      </w:pPr>
      <w:r w:rsidRPr="003B6B1C">
        <w:rPr>
          <w:rFonts w:ascii="Tahoma" w:hAnsi="Tahoma" w:cs="Tahoma"/>
          <w:sz w:val="18"/>
          <w:szCs w:val="18"/>
        </w:rPr>
        <w:t>podatek VAT: ………………</w:t>
      </w:r>
    </w:p>
    <w:p w:rsidR="003B6B1C" w:rsidRPr="003B6B1C" w:rsidRDefault="003B6B1C" w:rsidP="003B6B1C">
      <w:pPr>
        <w:spacing w:line="360" w:lineRule="auto"/>
        <w:ind w:left="340"/>
        <w:jc w:val="both"/>
        <w:rPr>
          <w:rFonts w:ascii="Tahoma" w:hAnsi="Tahoma" w:cs="Tahoma"/>
          <w:sz w:val="18"/>
          <w:szCs w:val="18"/>
        </w:rPr>
      </w:pPr>
      <w:r w:rsidRPr="003B6B1C">
        <w:rPr>
          <w:rFonts w:ascii="Tahoma" w:hAnsi="Tahoma" w:cs="Tahoma"/>
          <w:sz w:val="18"/>
          <w:szCs w:val="18"/>
        </w:rPr>
        <w:t>brutto …………………………. zł. (słownie: ……………………).</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 xml:space="preserve">Podstawą wystawienia faktury VAT przez Wykonawcę będzie podpisany przez Strony protokół odbioru częściowego lub końcowego,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Wynagrodzenie brutto nie ulega zmianie przez cały okres trwania umowy.</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Wynagrodzenie określone w ust. 1 obejmuje całość ponoszonego przez Zamawiającego wydatku na sfinansowanie Przedmiotu zamówienia.</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Wykonawca w ramach wynagrodzenia brutto, określonego w ust. 1, we własnym zakresie wykona wszelkie prace i czynności niezbędne do prawidłowej realizacji Przedmiotu zamówienia.</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Wykonawca oświadcza, że uwzględnił ryzyko wynagrodzenia ryczałtowego w swojej ofercie oraz wszelkie koszty wynikające z wymagań określonych w Umowie i OPZ na podstawie własnych kalkulacji i szacunków niezbędnych do poprawnego wykonania Przedmiotu zamówienia.</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 xml:space="preserve">Strony uzgadniają następującą procedurę  odbioru przedmiotu zamówienia: </w:t>
      </w:r>
    </w:p>
    <w:p w:rsidR="003B6B1C" w:rsidRPr="003B6B1C" w:rsidRDefault="003B6B1C" w:rsidP="00163DEA">
      <w:pPr>
        <w:pStyle w:val="Tekstpodstawowy"/>
        <w:numPr>
          <w:ilvl w:val="0"/>
          <w:numId w:val="48"/>
        </w:numPr>
        <w:jc w:val="both"/>
        <w:rPr>
          <w:rFonts w:ascii="Tahoma" w:hAnsi="Tahoma" w:cs="Tahoma"/>
          <w:sz w:val="18"/>
          <w:szCs w:val="18"/>
        </w:rPr>
      </w:pPr>
      <w:r w:rsidRPr="003B6B1C">
        <w:rPr>
          <w:rFonts w:ascii="Tahoma" w:hAnsi="Tahoma" w:cs="Tahoma"/>
          <w:sz w:val="18"/>
          <w:szCs w:val="18"/>
        </w:rPr>
        <w:t>dokonanie odbioru częściowego dotyczącego dokumentacji projektowej będzie mogło nastąpić po wykonaniu prac, o których mówią części składowe przedstawionego przez Wykonawcę harmonogramu,</w:t>
      </w:r>
    </w:p>
    <w:p w:rsidR="003B6B1C" w:rsidRPr="003B6B1C" w:rsidRDefault="003B6B1C" w:rsidP="00163DEA">
      <w:pPr>
        <w:pStyle w:val="Tekstpodstawowy"/>
        <w:numPr>
          <w:ilvl w:val="0"/>
          <w:numId w:val="48"/>
        </w:numPr>
        <w:jc w:val="both"/>
        <w:rPr>
          <w:rFonts w:ascii="Tahoma" w:hAnsi="Tahoma" w:cs="Tahoma"/>
          <w:sz w:val="18"/>
          <w:szCs w:val="18"/>
        </w:rPr>
      </w:pPr>
      <w:r w:rsidRPr="003B6B1C">
        <w:rPr>
          <w:rFonts w:ascii="Tahoma" w:hAnsi="Tahoma" w:cs="Tahoma"/>
          <w:sz w:val="18"/>
          <w:szCs w:val="18"/>
        </w:rPr>
        <w:t>Zapłata częściowa Wykonawcy będzie realizowana zgodnie z poniższym podziałem:</w:t>
      </w:r>
    </w:p>
    <w:p w:rsidR="003B6B1C" w:rsidRPr="003B6B1C" w:rsidRDefault="003B6B1C" w:rsidP="00163DEA">
      <w:pPr>
        <w:pStyle w:val="Akapitzlist"/>
        <w:numPr>
          <w:ilvl w:val="0"/>
          <w:numId w:val="49"/>
        </w:numPr>
        <w:spacing w:after="0" w:line="360" w:lineRule="auto"/>
        <w:jc w:val="both"/>
        <w:rPr>
          <w:rFonts w:ascii="Tahoma" w:hAnsi="Tahoma" w:cs="Tahoma"/>
          <w:sz w:val="18"/>
          <w:szCs w:val="18"/>
        </w:rPr>
      </w:pPr>
      <w:r w:rsidRPr="003B6B1C">
        <w:rPr>
          <w:rFonts w:ascii="Tahoma" w:hAnsi="Tahoma" w:cs="Tahoma"/>
          <w:sz w:val="18"/>
          <w:szCs w:val="18"/>
        </w:rPr>
        <w:t>15 % - Opracowanie koncepcji geometrii skrzyżowań; Uzyskanie warunków technicznych gestorów sieci;</w:t>
      </w:r>
    </w:p>
    <w:p w:rsidR="003B6B1C" w:rsidRPr="003B6B1C" w:rsidRDefault="003B6B1C" w:rsidP="00163DEA">
      <w:pPr>
        <w:pStyle w:val="Akapitzlist"/>
        <w:numPr>
          <w:ilvl w:val="0"/>
          <w:numId w:val="49"/>
        </w:numPr>
        <w:spacing w:after="0" w:line="360" w:lineRule="auto"/>
        <w:jc w:val="both"/>
        <w:rPr>
          <w:rFonts w:ascii="Tahoma" w:hAnsi="Tahoma" w:cs="Tahoma"/>
          <w:sz w:val="18"/>
          <w:szCs w:val="18"/>
        </w:rPr>
      </w:pPr>
      <w:r w:rsidRPr="003B6B1C">
        <w:rPr>
          <w:rFonts w:ascii="Tahoma" w:hAnsi="Tahoma" w:cs="Tahoma"/>
          <w:sz w:val="18"/>
          <w:szCs w:val="18"/>
        </w:rPr>
        <w:t>30% - Opinia ZDM i BPMiT do projektu stałej organizacji ruchu; Zatwierdzenie projektu stałej organizacji ruchu;</w:t>
      </w:r>
    </w:p>
    <w:p w:rsidR="003B6B1C" w:rsidRPr="003B6B1C" w:rsidRDefault="003B6B1C" w:rsidP="00163DEA">
      <w:pPr>
        <w:pStyle w:val="Akapitzlist"/>
        <w:numPr>
          <w:ilvl w:val="0"/>
          <w:numId w:val="49"/>
        </w:numPr>
        <w:spacing w:after="0" w:line="360" w:lineRule="auto"/>
        <w:jc w:val="both"/>
        <w:rPr>
          <w:rFonts w:ascii="Tahoma" w:hAnsi="Tahoma" w:cs="Tahoma"/>
          <w:sz w:val="18"/>
          <w:szCs w:val="18"/>
        </w:rPr>
      </w:pPr>
      <w:r w:rsidRPr="003B6B1C">
        <w:rPr>
          <w:rFonts w:ascii="Tahoma" w:hAnsi="Tahoma" w:cs="Tahoma"/>
          <w:sz w:val="18"/>
          <w:szCs w:val="18"/>
        </w:rPr>
        <w:t>25 % - Uzyskanie opinii ZUD; Projekt elektryczny sygnalizacji świetlnej;</w:t>
      </w:r>
    </w:p>
    <w:p w:rsidR="003B6B1C" w:rsidRPr="003B6B1C" w:rsidRDefault="003B6B1C" w:rsidP="00163DEA">
      <w:pPr>
        <w:pStyle w:val="Akapitzlist"/>
        <w:numPr>
          <w:ilvl w:val="0"/>
          <w:numId w:val="49"/>
        </w:numPr>
        <w:spacing w:after="0" w:line="360" w:lineRule="auto"/>
        <w:jc w:val="both"/>
        <w:rPr>
          <w:rFonts w:ascii="Tahoma" w:hAnsi="Tahoma" w:cs="Tahoma"/>
          <w:sz w:val="18"/>
          <w:szCs w:val="18"/>
        </w:rPr>
      </w:pPr>
      <w:r w:rsidRPr="003B6B1C">
        <w:rPr>
          <w:rFonts w:ascii="Tahoma" w:hAnsi="Tahoma" w:cs="Tahoma"/>
          <w:sz w:val="18"/>
          <w:szCs w:val="18"/>
        </w:rPr>
        <w:t>30 % - pozostała część przedmiotu zamówienia tj. Opracowanie projektów budowlano – wykonawczych, przedmiarów, kosztorysów, specyfikacji;</w:t>
      </w:r>
    </w:p>
    <w:p w:rsidR="003B6B1C" w:rsidRPr="003B6B1C" w:rsidRDefault="003B6B1C" w:rsidP="00163DEA">
      <w:pPr>
        <w:pStyle w:val="Tekstpodstawowy"/>
        <w:numPr>
          <w:ilvl w:val="0"/>
          <w:numId w:val="48"/>
        </w:numPr>
        <w:jc w:val="both"/>
        <w:rPr>
          <w:rFonts w:ascii="Tahoma" w:hAnsi="Tahoma" w:cs="Tahoma"/>
          <w:sz w:val="18"/>
          <w:szCs w:val="18"/>
        </w:rPr>
      </w:pPr>
      <w:r w:rsidRPr="003B6B1C">
        <w:rPr>
          <w:rFonts w:ascii="Tahoma" w:hAnsi="Tahoma" w:cs="Tahoma"/>
          <w:sz w:val="18"/>
          <w:szCs w:val="18"/>
        </w:rPr>
        <w:t>złożenia przez Wykonawcę oświadczenia o kompletności dokumentacji,</w:t>
      </w:r>
    </w:p>
    <w:p w:rsidR="003B6B1C" w:rsidRPr="003B6B1C" w:rsidRDefault="003B6B1C" w:rsidP="00163DEA">
      <w:pPr>
        <w:pStyle w:val="Tekstpodstawowy"/>
        <w:numPr>
          <w:ilvl w:val="0"/>
          <w:numId w:val="48"/>
        </w:numPr>
        <w:jc w:val="both"/>
        <w:rPr>
          <w:rFonts w:ascii="Tahoma" w:hAnsi="Tahoma" w:cs="Tahoma"/>
          <w:sz w:val="18"/>
          <w:szCs w:val="18"/>
        </w:rPr>
      </w:pPr>
      <w:r w:rsidRPr="003B6B1C">
        <w:rPr>
          <w:rFonts w:ascii="Tahoma" w:hAnsi="Tahoma" w:cs="Tahoma"/>
          <w:sz w:val="18"/>
          <w:szCs w:val="18"/>
        </w:rPr>
        <w:t>złożenia przez Wykonawcę oświadczenia o zgodności dokumentacji w zakresie niezbędnym do realizacji celu, któremu ma służyć,</w:t>
      </w:r>
    </w:p>
    <w:p w:rsidR="003B6B1C" w:rsidRPr="003B6B1C" w:rsidRDefault="003B6B1C" w:rsidP="00163DEA">
      <w:pPr>
        <w:pStyle w:val="Tekstpodstawowy"/>
        <w:numPr>
          <w:ilvl w:val="0"/>
          <w:numId w:val="48"/>
        </w:numPr>
        <w:jc w:val="both"/>
        <w:rPr>
          <w:rFonts w:ascii="Tahoma" w:hAnsi="Tahoma" w:cs="Tahoma"/>
          <w:sz w:val="18"/>
          <w:szCs w:val="18"/>
        </w:rPr>
      </w:pPr>
      <w:r w:rsidRPr="003B6B1C">
        <w:rPr>
          <w:rFonts w:ascii="Tahoma" w:hAnsi="Tahoma" w:cs="Tahoma"/>
          <w:sz w:val="18"/>
          <w:szCs w:val="18"/>
        </w:rPr>
        <w:t>złożenia przez Wykonawcę oświadczenia o zgodności dokumentacji z umową, obowiązującymi przepisami, zasadami wiedzy technicznej oraz normami, o nie obciążeniu dokumentacji żadnymi roszczeniami i prawami osób trzecich,</w:t>
      </w:r>
    </w:p>
    <w:p w:rsidR="003B6B1C" w:rsidRPr="003B6B1C" w:rsidRDefault="003B6B1C" w:rsidP="00163DEA">
      <w:pPr>
        <w:pStyle w:val="Tekstpodstawowy"/>
        <w:numPr>
          <w:ilvl w:val="0"/>
          <w:numId w:val="48"/>
        </w:numPr>
        <w:jc w:val="both"/>
        <w:rPr>
          <w:rFonts w:ascii="Tahoma" w:hAnsi="Tahoma" w:cs="Tahoma"/>
          <w:sz w:val="18"/>
          <w:szCs w:val="18"/>
        </w:rPr>
      </w:pPr>
      <w:r w:rsidRPr="003B6B1C">
        <w:rPr>
          <w:rFonts w:ascii="Tahoma" w:hAnsi="Tahoma" w:cs="Tahoma"/>
          <w:sz w:val="18"/>
          <w:szCs w:val="18"/>
        </w:rPr>
        <w:lastRenderedPageBreak/>
        <w:t xml:space="preserve">potwierdzeniem odbioru dokumentacji będzie podpisanie protokołu odbioru przez obie strony bez zastrzeżeń. </w:t>
      </w:r>
    </w:p>
    <w:p w:rsidR="003B6B1C" w:rsidRPr="003B6B1C" w:rsidRDefault="003B6B1C" w:rsidP="00163DEA">
      <w:pPr>
        <w:pStyle w:val="Tekstpodstawowy"/>
        <w:numPr>
          <w:ilvl w:val="0"/>
          <w:numId w:val="48"/>
        </w:numPr>
        <w:jc w:val="both"/>
        <w:rPr>
          <w:rFonts w:ascii="Tahoma" w:hAnsi="Tahoma" w:cs="Tahoma"/>
          <w:sz w:val="18"/>
          <w:szCs w:val="18"/>
        </w:rPr>
      </w:pPr>
      <w:r w:rsidRPr="003B6B1C">
        <w:rPr>
          <w:rFonts w:ascii="Tahoma" w:hAnsi="Tahoma" w:cs="Tahoma"/>
          <w:sz w:val="18"/>
          <w:szCs w:val="18"/>
        </w:rPr>
        <w:t>Protokół odbioru końcowego będzie zbiorem protokołów częściowych i będzie określał datę odbioru całości dokumentacji jaką Wykonawca ma przekazać zgodnie z Przedmiotem umowy Zmawiającemu. Protokół ten będzie określał datę od której biegnie okres rękojmi i gwarancji udzielonej przez Wykonawcę dla tego zadania.</w:t>
      </w:r>
    </w:p>
    <w:p w:rsidR="003B6B1C" w:rsidRPr="003B6B1C" w:rsidRDefault="003B6B1C" w:rsidP="003B6B1C">
      <w:pPr>
        <w:spacing w:line="360" w:lineRule="auto"/>
        <w:ind w:left="340"/>
        <w:jc w:val="both"/>
        <w:rPr>
          <w:rFonts w:ascii="Tahoma" w:hAnsi="Tahoma" w:cs="Tahoma"/>
          <w:sz w:val="18"/>
          <w:szCs w:val="18"/>
        </w:rPr>
      </w:pP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 xml:space="preserve">Fakturę należy wystawić na Miasto Stołeczne Warszawa, pl. Bankowy 3/5, 00-950 Warszawa, NIP 525-22-48-481, natomiast odbiorcą faktury i płatnikiem będzie Zarząd Dróg Miejskich, ul. Chmielna 120, 00-801 Warszawa. </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rsidR="003B6B1C" w:rsidRPr="003B6B1C" w:rsidRDefault="003B6B1C" w:rsidP="003B6B1C">
      <w:pPr>
        <w:pStyle w:val="Akapitzlist"/>
        <w:spacing w:after="0" w:line="360" w:lineRule="auto"/>
        <w:ind w:left="0" w:firstLine="340"/>
        <w:jc w:val="both"/>
        <w:rPr>
          <w:rFonts w:ascii="Tahoma" w:hAnsi="Tahoma" w:cs="Tahoma"/>
          <w:sz w:val="18"/>
          <w:szCs w:val="18"/>
        </w:rPr>
      </w:pPr>
      <w:r w:rsidRPr="003B6B1C">
        <w:rPr>
          <w:rFonts w:ascii="Tahoma" w:hAnsi="Tahoma" w:cs="Tahoma"/>
          <w:sz w:val="18"/>
          <w:szCs w:val="18"/>
        </w:rPr>
        <w:t>w banku:……………………………………………………………………………………………..</w:t>
      </w:r>
    </w:p>
    <w:p w:rsidR="003B6B1C" w:rsidRPr="003B6B1C" w:rsidRDefault="003B6B1C" w:rsidP="003B6B1C">
      <w:pPr>
        <w:pStyle w:val="Akapitzlist"/>
        <w:spacing w:after="0" w:line="360" w:lineRule="auto"/>
        <w:ind w:left="0" w:firstLine="340"/>
        <w:jc w:val="both"/>
        <w:rPr>
          <w:rFonts w:ascii="Tahoma" w:hAnsi="Tahoma" w:cs="Tahoma"/>
          <w:sz w:val="18"/>
          <w:szCs w:val="18"/>
        </w:rPr>
      </w:pPr>
      <w:r w:rsidRPr="003B6B1C">
        <w:rPr>
          <w:rFonts w:ascii="Tahoma" w:hAnsi="Tahoma" w:cs="Tahoma"/>
          <w:sz w:val="18"/>
          <w:szCs w:val="18"/>
        </w:rPr>
        <w:t>nr rachunku: ………………………………………………………………………………………</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Wykonawcy nie przysługuje prawo przeniesienia przysługujących mu wierzytelności na rzecz osób trzecich bez uprzedniej, pisemnej zgody Zamawiającego.</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Za termin płatności uznaje się dzień, w którym Zamawiający polecił swojemu bankowi dokonanie przelewu na rachunek Wykonawcy.</w:t>
      </w:r>
    </w:p>
    <w:p w:rsidR="003B6B1C" w:rsidRPr="003B6B1C" w:rsidRDefault="003B6B1C" w:rsidP="00163DEA">
      <w:pPr>
        <w:numPr>
          <w:ilvl w:val="0"/>
          <w:numId w:val="47"/>
        </w:numPr>
        <w:spacing w:line="360" w:lineRule="auto"/>
        <w:jc w:val="both"/>
        <w:rPr>
          <w:rFonts w:ascii="Tahoma" w:hAnsi="Tahoma" w:cs="Tahoma"/>
          <w:sz w:val="18"/>
          <w:szCs w:val="18"/>
        </w:rPr>
      </w:pPr>
      <w:r w:rsidRPr="003B6B1C">
        <w:rPr>
          <w:rFonts w:ascii="Tahoma" w:hAnsi="Tahoma" w:cs="Tahoma"/>
          <w:sz w:val="18"/>
          <w:szCs w:val="18"/>
        </w:rPr>
        <w:t>W przypadku dopuszczenia do realizacji umowy podwykonawcy, Wykonawca ma obowiązek dołączenia do faktury pisemnego oświadczenia (poświadczonego przez podwykonawcę) o braku zaległości płatności podwykonawcy biorącym udział w realizacji Przedmiotu zamówienia.</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xml:space="preserve">§ 4 Zabezpieczenie </w:t>
      </w:r>
    </w:p>
    <w:p w:rsidR="003B6B1C" w:rsidRPr="003B6B1C" w:rsidRDefault="003B6B1C" w:rsidP="00163DEA">
      <w:pPr>
        <w:pStyle w:val="Tekstpodstawowy"/>
        <w:numPr>
          <w:ilvl w:val="0"/>
          <w:numId w:val="40"/>
        </w:numPr>
        <w:tabs>
          <w:tab w:val="num" w:pos="426"/>
        </w:tabs>
        <w:spacing w:line="360" w:lineRule="auto"/>
        <w:ind w:left="426" w:hanging="426"/>
        <w:jc w:val="both"/>
        <w:rPr>
          <w:rFonts w:ascii="Tahoma" w:hAnsi="Tahoma" w:cs="Tahoma"/>
          <w:sz w:val="18"/>
          <w:szCs w:val="18"/>
        </w:rPr>
      </w:pPr>
      <w:r w:rsidRPr="003B6B1C">
        <w:rPr>
          <w:rFonts w:ascii="Tahoma" w:hAnsi="Tahoma" w:cs="Tahoma"/>
          <w:sz w:val="18"/>
          <w:szCs w:val="18"/>
        </w:rPr>
        <w:t>Wykonawca przed zawarciem umowy celem zabezpieczenia prawidłowego wykonania zobowiązań wniósł zabezpieczenie w wysokości 5 % wartości umowy brutto, tj. w kwocie _____________ zł. (słownie: _______________________) w formie……………………………………………….</w:t>
      </w:r>
    </w:p>
    <w:p w:rsidR="003B6B1C" w:rsidRPr="003B6B1C" w:rsidRDefault="003B6B1C" w:rsidP="00163DEA">
      <w:pPr>
        <w:pStyle w:val="Tekstpodstawowy"/>
        <w:numPr>
          <w:ilvl w:val="0"/>
          <w:numId w:val="40"/>
        </w:numPr>
        <w:tabs>
          <w:tab w:val="num" w:pos="426"/>
        </w:tabs>
        <w:spacing w:line="360" w:lineRule="auto"/>
        <w:ind w:left="426" w:hanging="426"/>
        <w:jc w:val="both"/>
        <w:rPr>
          <w:rFonts w:ascii="Tahoma" w:hAnsi="Tahoma" w:cs="Tahoma"/>
          <w:sz w:val="18"/>
          <w:szCs w:val="18"/>
        </w:rPr>
      </w:pPr>
      <w:r w:rsidRPr="003B6B1C">
        <w:rPr>
          <w:rFonts w:ascii="Tahoma" w:hAnsi="Tahoma" w:cs="Tahoma"/>
          <w:sz w:val="18"/>
          <w:szCs w:val="18"/>
        </w:rPr>
        <w:t>Zwrot zabezpieczenia należytego wykonania umowy nastąpi w terminie:</w:t>
      </w:r>
    </w:p>
    <w:p w:rsidR="003B6B1C" w:rsidRPr="003B6B1C" w:rsidRDefault="003B6B1C" w:rsidP="00163DEA">
      <w:pPr>
        <w:numPr>
          <w:ilvl w:val="0"/>
          <w:numId w:val="50"/>
        </w:numPr>
        <w:spacing w:line="360" w:lineRule="auto"/>
        <w:jc w:val="both"/>
        <w:rPr>
          <w:rFonts w:ascii="Tahoma" w:hAnsi="Tahoma" w:cs="Tahoma"/>
          <w:sz w:val="18"/>
          <w:szCs w:val="18"/>
        </w:rPr>
      </w:pPr>
      <w:r w:rsidRPr="003B6B1C">
        <w:rPr>
          <w:rFonts w:ascii="Tahoma" w:hAnsi="Tahoma" w:cs="Tahoma"/>
          <w:sz w:val="18"/>
          <w:szCs w:val="18"/>
        </w:rPr>
        <w:t>30 dni od daty obustronnie podpisanego protokołu odbioru końcowego Przedmiotu zamówienia (70% wartości zabezpieczenia),</w:t>
      </w:r>
    </w:p>
    <w:p w:rsidR="003B6B1C" w:rsidRPr="003B6B1C" w:rsidRDefault="003B6B1C" w:rsidP="00163DEA">
      <w:pPr>
        <w:numPr>
          <w:ilvl w:val="0"/>
          <w:numId w:val="50"/>
        </w:numPr>
        <w:spacing w:line="360" w:lineRule="auto"/>
        <w:jc w:val="both"/>
        <w:rPr>
          <w:rFonts w:ascii="Tahoma" w:hAnsi="Tahoma" w:cs="Tahoma"/>
          <w:sz w:val="18"/>
          <w:szCs w:val="18"/>
        </w:rPr>
      </w:pPr>
      <w:r w:rsidRPr="003B6B1C">
        <w:rPr>
          <w:rFonts w:ascii="Tahoma" w:hAnsi="Tahoma" w:cs="Tahoma"/>
          <w:sz w:val="18"/>
          <w:szCs w:val="18"/>
        </w:rPr>
        <w:t>nie później niż w 15. dniu po upływie okresu rękojmi za wady (30% wartości zabezpieczenia).</w:t>
      </w:r>
    </w:p>
    <w:p w:rsidR="003B6B1C" w:rsidRPr="003B6B1C" w:rsidRDefault="003B6B1C" w:rsidP="00163DEA">
      <w:pPr>
        <w:pStyle w:val="Tekstpodstawowy"/>
        <w:numPr>
          <w:ilvl w:val="0"/>
          <w:numId w:val="40"/>
        </w:numPr>
        <w:tabs>
          <w:tab w:val="num" w:pos="426"/>
        </w:tabs>
        <w:spacing w:line="360" w:lineRule="auto"/>
        <w:ind w:left="426" w:hanging="426"/>
        <w:jc w:val="both"/>
        <w:rPr>
          <w:rFonts w:ascii="Tahoma" w:hAnsi="Tahoma" w:cs="Tahoma"/>
          <w:sz w:val="18"/>
          <w:szCs w:val="18"/>
        </w:rPr>
      </w:pPr>
      <w:r w:rsidRPr="003B6B1C">
        <w:rPr>
          <w:rFonts w:ascii="Tahoma" w:hAnsi="Tahoma" w:cs="Tahoma"/>
          <w:sz w:val="18"/>
          <w:szCs w:val="18"/>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3B6B1C" w:rsidRPr="003B6B1C" w:rsidRDefault="003B6B1C" w:rsidP="00163DEA">
      <w:pPr>
        <w:pStyle w:val="Tekstpodstawowy"/>
        <w:numPr>
          <w:ilvl w:val="0"/>
          <w:numId w:val="40"/>
        </w:numPr>
        <w:tabs>
          <w:tab w:val="num" w:pos="426"/>
        </w:tabs>
        <w:spacing w:line="360" w:lineRule="auto"/>
        <w:ind w:left="426" w:hanging="426"/>
        <w:jc w:val="both"/>
        <w:rPr>
          <w:rFonts w:ascii="Tahoma" w:hAnsi="Tahoma" w:cs="Tahoma"/>
          <w:sz w:val="18"/>
          <w:szCs w:val="18"/>
        </w:rPr>
      </w:pPr>
      <w:r w:rsidRPr="003B6B1C">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3B6B1C" w:rsidRPr="003B6B1C" w:rsidRDefault="003B6B1C" w:rsidP="00163DEA">
      <w:pPr>
        <w:pStyle w:val="Akapitzlist"/>
        <w:numPr>
          <w:ilvl w:val="0"/>
          <w:numId w:val="40"/>
        </w:numPr>
        <w:spacing w:after="0" w:line="360" w:lineRule="auto"/>
        <w:ind w:left="357" w:hanging="357"/>
        <w:jc w:val="both"/>
        <w:rPr>
          <w:rFonts w:ascii="Tahoma" w:hAnsi="Tahoma" w:cs="Tahoma"/>
          <w:sz w:val="18"/>
          <w:szCs w:val="18"/>
          <w:lang w:eastAsia="pl-PL"/>
        </w:rPr>
      </w:pPr>
      <w:r w:rsidRPr="003B6B1C">
        <w:rPr>
          <w:rFonts w:ascii="Tahoma" w:hAnsi="Tahoma" w:cs="Tahoma"/>
          <w:sz w:val="18"/>
          <w:szCs w:val="18"/>
          <w:lang w:eastAsia="pl-PL"/>
        </w:rPr>
        <w:lastRenderedPageBreak/>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rsidR="003B6B1C" w:rsidRPr="003B6B1C" w:rsidRDefault="003B6B1C" w:rsidP="00163DEA">
      <w:pPr>
        <w:pStyle w:val="Akapitzlist"/>
        <w:numPr>
          <w:ilvl w:val="0"/>
          <w:numId w:val="40"/>
        </w:numPr>
        <w:spacing w:after="0" w:line="360" w:lineRule="auto"/>
        <w:jc w:val="both"/>
        <w:rPr>
          <w:rFonts w:ascii="Tahoma" w:hAnsi="Tahoma" w:cs="Tahoma"/>
          <w:sz w:val="18"/>
          <w:szCs w:val="18"/>
          <w:lang w:eastAsia="pl-PL"/>
        </w:rPr>
      </w:pPr>
      <w:r w:rsidRPr="003B6B1C">
        <w:rPr>
          <w:rFonts w:ascii="Tahoma" w:hAnsi="Tahoma" w:cs="Tahoma"/>
          <w:sz w:val="18"/>
          <w:szCs w:val="18"/>
          <w:lang w:eastAsia="pl-PL"/>
        </w:rPr>
        <w:t>Zmiana o której mowa w ust. 5 nastąpi w drodze aneksu do umowy.</w:t>
      </w:r>
    </w:p>
    <w:p w:rsidR="003B6B1C" w:rsidRPr="003B6B1C" w:rsidRDefault="003B6B1C" w:rsidP="003B6B1C">
      <w:pPr>
        <w:pStyle w:val="Nagwek1"/>
        <w:spacing w:before="120" w:after="120" w:line="360" w:lineRule="auto"/>
        <w:jc w:val="center"/>
        <w:rPr>
          <w:rFonts w:ascii="Tahoma" w:eastAsiaTheme="majorEastAsia" w:hAnsi="Tahoma" w:cs="Tahoma"/>
          <w:sz w:val="18"/>
          <w:szCs w:val="18"/>
        </w:rPr>
      </w:pPr>
      <w:r w:rsidRPr="003B6B1C">
        <w:rPr>
          <w:rFonts w:ascii="Tahoma" w:hAnsi="Tahoma" w:cs="Tahoma"/>
          <w:sz w:val="18"/>
          <w:szCs w:val="18"/>
        </w:rPr>
        <w:t>§ 5 Rękojmia za wady</w:t>
      </w:r>
    </w:p>
    <w:p w:rsidR="003B6B1C" w:rsidRPr="003B6B1C" w:rsidRDefault="003B6B1C" w:rsidP="00163DEA">
      <w:pPr>
        <w:numPr>
          <w:ilvl w:val="0"/>
          <w:numId w:val="51"/>
        </w:numPr>
        <w:spacing w:line="360" w:lineRule="auto"/>
        <w:ind w:left="284" w:hanging="357"/>
        <w:jc w:val="both"/>
        <w:rPr>
          <w:rFonts w:ascii="Tahoma" w:hAnsi="Tahoma" w:cs="Tahoma"/>
          <w:sz w:val="18"/>
          <w:szCs w:val="18"/>
        </w:rPr>
      </w:pPr>
      <w:r w:rsidRPr="003B6B1C">
        <w:rPr>
          <w:rFonts w:ascii="Tahoma" w:hAnsi="Tahoma" w:cs="Tahoma"/>
          <w:sz w:val="18"/>
          <w:szCs w:val="18"/>
        </w:rPr>
        <w:t xml:space="preserve">Wykonawca jest odpowiedzialny względem Zamawiającego z tytułu rękojmi za wady ujawnione w okresie 2 lat, liczonym od daty wykonania Przedmiotu zamówienia, wskazanej w protokole odbioru końcowego, o którym mowa w § 3 ust. 2 z zastrzeżeniem § 6 ust. 3 </w:t>
      </w:r>
    </w:p>
    <w:p w:rsidR="003B6B1C" w:rsidRPr="003B6B1C" w:rsidRDefault="003B6B1C" w:rsidP="00163DEA">
      <w:pPr>
        <w:numPr>
          <w:ilvl w:val="0"/>
          <w:numId w:val="51"/>
        </w:numPr>
        <w:spacing w:line="360" w:lineRule="auto"/>
        <w:ind w:left="357" w:hanging="357"/>
        <w:jc w:val="both"/>
        <w:rPr>
          <w:rFonts w:ascii="Tahoma" w:hAnsi="Tahoma" w:cs="Tahoma"/>
          <w:sz w:val="18"/>
          <w:szCs w:val="18"/>
        </w:rPr>
      </w:pPr>
      <w:r w:rsidRPr="003B6B1C">
        <w:rPr>
          <w:rFonts w:ascii="Tahoma" w:hAnsi="Tahoma" w:cs="Tahoma"/>
          <w:sz w:val="18"/>
          <w:szCs w:val="18"/>
        </w:rPr>
        <w:t>W przypadku stwierdzenia wad Przedmiotu zamówienia Zamawiającemu będą przysługiwały uprawnienia wynikające z rękojmi za wady na zasadach określonych w kodeksie cywilnym.</w:t>
      </w:r>
    </w:p>
    <w:p w:rsidR="003B6B1C" w:rsidRPr="003B6B1C" w:rsidRDefault="003B6B1C" w:rsidP="00163DEA">
      <w:pPr>
        <w:numPr>
          <w:ilvl w:val="0"/>
          <w:numId w:val="51"/>
        </w:numPr>
        <w:spacing w:line="360" w:lineRule="auto"/>
        <w:ind w:left="357" w:hanging="357"/>
        <w:jc w:val="both"/>
        <w:rPr>
          <w:rFonts w:ascii="Tahoma" w:hAnsi="Tahoma" w:cs="Tahoma"/>
          <w:sz w:val="18"/>
          <w:szCs w:val="18"/>
        </w:rPr>
      </w:pPr>
      <w:r w:rsidRPr="003B6B1C">
        <w:rPr>
          <w:rFonts w:ascii="Tahoma" w:hAnsi="Tahoma" w:cs="Tahoma"/>
          <w:sz w:val="18"/>
          <w:szCs w:val="18"/>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6 Obowiązki i prawa Wykonawcy</w:t>
      </w:r>
    </w:p>
    <w:p w:rsidR="003B6B1C" w:rsidRPr="003B6B1C" w:rsidRDefault="003B6B1C" w:rsidP="00163DEA">
      <w:pPr>
        <w:numPr>
          <w:ilvl w:val="0"/>
          <w:numId w:val="52"/>
        </w:numPr>
        <w:autoSpaceDE w:val="0"/>
        <w:autoSpaceDN w:val="0"/>
        <w:adjustRightInd w:val="0"/>
        <w:spacing w:line="360" w:lineRule="auto"/>
        <w:ind w:left="357" w:hanging="357"/>
        <w:jc w:val="both"/>
        <w:rPr>
          <w:rFonts w:ascii="Tahoma" w:hAnsi="Tahoma" w:cs="Tahoma"/>
          <w:sz w:val="18"/>
          <w:szCs w:val="18"/>
        </w:rPr>
      </w:pPr>
      <w:r w:rsidRPr="003B6B1C">
        <w:rPr>
          <w:rFonts w:ascii="Tahoma" w:hAnsi="Tahoma" w:cs="Tahoma"/>
          <w:sz w:val="18"/>
          <w:szCs w:val="18"/>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Dokumentacja jaka zostanie stworzona przez Wykonawcę w ramach realizacji niniejszej Umowy zostanie przekazana Zamawiającemu w wersji elektronicznej (na nośniku cyfrowym) oraz w wersji papierowej w 5 egzemplarzach, w formie opisanej w Opisie Przedmiotu Zamówienia. Wraz 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 xml:space="preserve">Odbiór dokumentacji projektowej wraz z dokumentami potwierdzającymi uzyskanie skutecznego zgłoszenia robót nie podlegających pozwoleniu na budowę albo uzyskanie prawomocnego pozwolenia na budowę (jeżeli będzie wymagane prawomocne pozwolenie na budowę) odbędzie się na podstawie protokołu odbioru końcowego, o którym mowa w § 3 ust. 2. </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lastRenderedPageBreak/>
        <w:t>Odbiór dokumentacji przez Zamawiającego nie oznacza jej sprawdzenia pod względem jakości i prawidłowości a tym samym nie ogranicza oraz nie wyłącza uprawnień Zamawiającego do zgłaszania wad.</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O stwierdzonych wadach dokumentacji przy odbiorze Zamawiający zawiadomi Wykonawcę niezwłocznie po ich ujawnieniu. Wykonawca zobowiązany jest do usunięcia wad w terminie wskazanym przez Zamawiającego.</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Wykonawcy nie przysługuje uprawnienie przenoszenia praw lub zobowiązań z niniejszej umowy na rzecz osób trzecich.</w:t>
      </w:r>
    </w:p>
    <w:p w:rsidR="003B6B1C" w:rsidRPr="003B6B1C" w:rsidRDefault="003B6B1C" w:rsidP="00163DEA">
      <w:pPr>
        <w:numPr>
          <w:ilvl w:val="0"/>
          <w:numId w:val="52"/>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rsidR="003B6B1C" w:rsidRPr="003B6B1C" w:rsidRDefault="003B6B1C" w:rsidP="00163DEA">
      <w:pPr>
        <w:numPr>
          <w:ilvl w:val="0"/>
          <w:numId w:val="52"/>
        </w:numPr>
        <w:spacing w:line="360" w:lineRule="auto"/>
        <w:jc w:val="both"/>
        <w:rPr>
          <w:rFonts w:ascii="Tahoma" w:hAnsi="Tahoma" w:cs="Tahoma"/>
          <w:sz w:val="18"/>
          <w:szCs w:val="18"/>
        </w:rPr>
      </w:pPr>
      <w:r w:rsidRPr="003B6B1C">
        <w:rPr>
          <w:rFonts w:ascii="Tahoma" w:hAnsi="Tahoma" w:cs="Tahoma"/>
          <w:sz w:val="18"/>
          <w:szCs w:val="18"/>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rsidR="003B6B1C" w:rsidRPr="003B6B1C" w:rsidRDefault="003B6B1C" w:rsidP="00163DEA">
      <w:pPr>
        <w:numPr>
          <w:ilvl w:val="0"/>
          <w:numId w:val="52"/>
        </w:numPr>
        <w:spacing w:line="360" w:lineRule="auto"/>
        <w:jc w:val="both"/>
        <w:rPr>
          <w:rFonts w:ascii="Tahoma" w:hAnsi="Tahoma" w:cs="Tahoma"/>
          <w:sz w:val="18"/>
          <w:szCs w:val="18"/>
        </w:rPr>
      </w:pPr>
      <w:r w:rsidRPr="003B6B1C">
        <w:rPr>
          <w:rFonts w:ascii="Tahoma" w:hAnsi="Tahoma" w:cs="Tahoma"/>
          <w:sz w:val="18"/>
          <w:szCs w:val="18"/>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rsidR="003B6B1C" w:rsidRPr="003B6B1C" w:rsidRDefault="003B6B1C" w:rsidP="00163DEA">
      <w:pPr>
        <w:numPr>
          <w:ilvl w:val="0"/>
          <w:numId w:val="52"/>
        </w:numPr>
        <w:spacing w:line="360" w:lineRule="auto"/>
        <w:jc w:val="both"/>
        <w:rPr>
          <w:rFonts w:ascii="Tahoma" w:hAnsi="Tahoma" w:cs="Tahoma"/>
          <w:bCs/>
          <w:sz w:val="18"/>
          <w:szCs w:val="18"/>
        </w:rPr>
      </w:pPr>
      <w:r w:rsidRPr="003B6B1C">
        <w:rPr>
          <w:rFonts w:ascii="Tahoma" w:hAnsi="Tahoma" w:cs="Tahoma"/>
          <w:bCs/>
          <w:sz w:val="18"/>
          <w:szCs w:val="18"/>
        </w:rPr>
        <w:t>Wykonawca, w przypadku zadeklarowania w ofercie, do końca pierwszego dnia roboczego każdego tygodnia, będzie wykonywał i przesyłał do wskazanej przez Zamawiającego osoby prowadzącej projekt, o której mowa w § 13 umowy, sprawozdanie z postępów prac za okres od poprzedniego sprawozdania (lub od dnia zawarcia umowy - w przypadku pierwszego sprawozdania) w formie edytowalnego pliku tekstowego. Sprawozdanie ma zawierać wszystkie czynności jakie Wykonawca wykonywał w ciągu danego okresu objętego sprawozdaniem, z podaniem dokładnej daty ich wykonania oraz czynności.</w:t>
      </w:r>
    </w:p>
    <w:p w:rsidR="003B6B1C" w:rsidRPr="003B6B1C" w:rsidRDefault="003B6B1C" w:rsidP="00163DEA">
      <w:pPr>
        <w:numPr>
          <w:ilvl w:val="0"/>
          <w:numId w:val="52"/>
        </w:numPr>
        <w:spacing w:line="360" w:lineRule="auto"/>
        <w:jc w:val="both"/>
        <w:rPr>
          <w:rFonts w:ascii="Tahoma" w:hAnsi="Tahoma" w:cs="Tahoma"/>
          <w:bCs/>
          <w:sz w:val="18"/>
          <w:szCs w:val="18"/>
        </w:rPr>
      </w:pPr>
      <w:r w:rsidRPr="003B6B1C">
        <w:rPr>
          <w:rFonts w:ascii="Tahoma" w:hAnsi="Tahoma" w:cs="Tahoma"/>
          <w:bCs/>
          <w:sz w:val="18"/>
          <w:szCs w:val="18"/>
        </w:rPr>
        <w:t>Wykonawca, w przypadku zadeklarowania w ofercie, będzie przechowywał wszelkie rysunki, pliki tekstowe, tabele, skany wystąpień i uzgodnień, oraz inne na dostępnym na bieżąco dla Zamawiającego przez 24 godziny na dobę serwerze. Wykonawca jest zobowiązany w ciągu 10 dni od dnia zwarcia umowy, przekazać Zamawiającemu login oraz hasło umożliwiające wgląd w dokumentację projektową w każdym momencie. Dostęp do dokumentacji musi odbywać się poprzez Internet, aby Zamawiający miał możliwość dostępu do dokumentacji z każdego miejsca z dostępem do Internetu.</w:t>
      </w:r>
    </w:p>
    <w:p w:rsidR="003B6B1C" w:rsidRPr="003B6B1C" w:rsidRDefault="003B6B1C" w:rsidP="00163DEA">
      <w:pPr>
        <w:numPr>
          <w:ilvl w:val="0"/>
          <w:numId w:val="52"/>
        </w:numPr>
        <w:spacing w:line="360" w:lineRule="auto"/>
        <w:jc w:val="both"/>
        <w:rPr>
          <w:rFonts w:ascii="Tahoma" w:hAnsi="Tahoma" w:cs="Tahoma"/>
          <w:bCs/>
          <w:sz w:val="18"/>
          <w:szCs w:val="18"/>
        </w:rPr>
      </w:pPr>
      <w:r w:rsidRPr="003B6B1C">
        <w:rPr>
          <w:rFonts w:ascii="Tahoma" w:hAnsi="Tahoma" w:cs="Tahoma"/>
          <w:bCs/>
          <w:sz w:val="18"/>
          <w:szCs w:val="18"/>
        </w:rPr>
        <w:t>Wykonawca, w przypadku zadeklarowania w ofercie, wykona do zatwierdzonego projektu sygnalizacji świetlnej i wraz projektem  przekaże Zamawiającemu na nośniku CD komputerową symulację ruchu drogowego wraz z uzyskanymi wskaźnikami jakości sterowania. Przebieg symulacji należy zapisać w postaci plików możliwych do odtworzenia na dowolnym komputerze PC, np. w postaci plików avi, a wskaźniki oceny jakości sterowania np. w postaci plików pdf. Na płycie CD należy również zapisać pliki źródłowe z programu, za pomocą którego została wykonana symulacja ruchu drogowego na skrzyżowaniu.</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7 Podwykonawcy</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Wykonawca posiada uprawnienie do zlecenia podwykonawcom wyłącznie tej części (zakresu) prac, które zostały wskazane w ofercie, z zastrzeżeniem ust. 6.</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 xml:space="preserve">Podwykonawcy muszą posiadać wymagane prawem uprawnienia do wykonywania zleconej im części prac. </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Wykonawca zapewni, aby wszystkie umowy z podwykonawcami zostały zawarte na piśmie i przekaże Zamawiającemu, kopię każdej z umów podwykonawczych, w terminie 7 dni od dnia ich zawarcia.</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lastRenderedPageBreak/>
        <w:t>Wykonawca odpowiada za działania, zaniechania, zaniedbania i uchybienia każdego podwykonawcy tak, jakby to były jego działania, zaniechania, zaniedbania i uchybienia własne.</w:t>
      </w:r>
    </w:p>
    <w:p w:rsidR="003B6B1C" w:rsidRPr="003B6B1C" w:rsidRDefault="003B6B1C" w:rsidP="00163DEA">
      <w:pPr>
        <w:pStyle w:val="Akapitzlist1"/>
        <w:numPr>
          <w:ilvl w:val="0"/>
          <w:numId w:val="53"/>
        </w:numPr>
        <w:shd w:val="clear" w:color="auto" w:fill="FFFFFF"/>
        <w:spacing w:after="0" w:line="360" w:lineRule="auto"/>
        <w:jc w:val="both"/>
        <w:rPr>
          <w:rFonts w:ascii="Tahoma" w:hAnsi="Tahoma" w:cs="Tahoma"/>
          <w:sz w:val="18"/>
          <w:szCs w:val="18"/>
        </w:rPr>
      </w:pPr>
      <w:r w:rsidRPr="003B6B1C">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 xml:space="preserve">Wykonawca zobowiązany jest pisemnie poinformować podwykonawców o warunkach niniejszej umowy. </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Powierzenie wykonania części zamówienia podwykonawcom nie zwalnia wykonawcy z odpowiedzialności za należyte wykonanie tego zamówienia.</w:t>
      </w:r>
    </w:p>
    <w:p w:rsidR="003B6B1C" w:rsidRPr="003B6B1C" w:rsidRDefault="003B6B1C" w:rsidP="00163DEA">
      <w:pPr>
        <w:numPr>
          <w:ilvl w:val="0"/>
          <w:numId w:val="53"/>
        </w:numPr>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8 Kary umowne</w:t>
      </w:r>
    </w:p>
    <w:p w:rsidR="003B6B1C" w:rsidRPr="003B6B1C" w:rsidRDefault="003B6B1C" w:rsidP="00163DEA">
      <w:pPr>
        <w:pStyle w:val="Tekstpodstawowy2"/>
        <w:numPr>
          <w:ilvl w:val="0"/>
          <w:numId w:val="54"/>
        </w:numPr>
        <w:autoSpaceDE w:val="0"/>
        <w:autoSpaceDN w:val="0"/>
        <w:adjustRightInd w:val="0"/>
        <w:spacing w:before="0" w:line="360" w:lineRule="auto"/>
        <w:ind w:left="357" w:hanging="357"/>
        <w:rPr>
          <w:rFonts w:ascii="Tahoma" w:hAnsi="Tahoma" w:cs="Tahoma"/>
          <w:b w:val="0"/>
          <w:sz w:val="18"/>
          <w:szCs w:val="18"/>
        </w:rPr>
      </w:pPr>
      <w:r w:rsidRPr="003B6B1C">
        <w:rPr>
          <w:rFonts w:ascii="Tahoma" w:hAnsi="Tahoma" w:cs="Tahoma"/>
          <w:b w:val="0"/>
          <w:sz w:val="18"/>
          <w:szCs w:val="18"/>
        </w:rPr>
        <w:t>W przypadku niewykonania lub nieprawidłowego wykonania zobowiązań umownych Wykonawca zobowiązany będzie do zapłaty na rzecz Zamawiającego kar umownych.</w:t>
      </w:r>
    </w:p>
    <w:p w:rsidR="003B6B1C" w:rsidRPr="003B6B1C" w:rsidRDefault="003B6B1C" w:rsidP="00163DEA">
      <w:pPr>
        <w:pStyle w:val="Tekstpodstawowy2"/>
        <w:numPr>
          <w:ilvl w:val="0"/>
          <w:numId w:val="54"/>
        </w:numPr>
        <w:autoSpaceDE w:val="0"/>
        <w:autoSpaceDN w:val="0"/>
        <w:adjustRightInd w:val="0"/>
        <w:spacing w:before="0" w:line="360" w:lineRule="auto"/>
        <w:ind w:left="357" w:hanging="357"/>
        <w:rPr>
          <w:rFonts w:ascii="Tahoma" w:hAnsi="Tahoma" w:cs="Tahoma"/>
          <w:b w:val="0"/>
          <w:sz w:val="18"/>
          <w:szCs w:val="18"/>
        </w:rPr>
      </w:pPr>
      <w:r w:rsidRPr="003B6B1C">
        <w:rPr>
          <w:rFonts w:ascii="Tahoma" w:hAnsi="Tahoma" w:cs="Tahoma"/>
          <w:b w:val="0"/>
          <w:sz w:val="18"/>
          <w:szCs w:val="18"/>
        </w:rPr>
        <w:t>Wykonawca zapłaci Zamawiającemu kary umowne:</w:t>
      </w:r>
    </w:p>
    <w:p w:rsidR="003B6B1C" w:rsidRPr="003B6B1C" w:rsidRDefault="003B6B1C" w:rsidP="00163DEA">
      <w:pPr>
        <w:numPr>
          <w:ilvl w:val="0"/>
          <w:numId w:val="55"/>
        </w:numPr>
        <w:spacing w:line="360" w:lineRule="auto"/>
        <w:jc w:val="both"/>
        <w:rPr>
          <w:rFonts w:ascii="Tahoma" w:hAnsi="Tahoma" w:cs="Tahoma"/>
          <w:sz w:val="18"/>
          <w:szCs w:val="18"/>
        </w:rPr>
      </w:pPr>
      <w:r w:rsidRPr="003B6B1C">
        <w:rPr>
          <w:rFonts w:ascii="Tahoma" w:hAnsi="Tahoma" w:cs="Tahoma"/>
          <w:sz w:val="18"/>
          <w:szCs w:val="18"/>
        </w:rPr>
        <w:t>za opóźnienie w terminowym wykonaniu zobowiązań określonych w umowie, w tym wykonanie Przedmiotu zamówienia w terminie określonym w § 2 ust. 1  w wysokości 0,2% wynagrodzenia umownego brutto, określonego w § 3 ust. 1 umowy, za każdy rozpoczęty dzień opóźnienia, licząc od umownego terminu ich wykonania, do wysokości 20% wynagrodzenia umownego brutto, określonego w § 3 ust. 1 umowy;</w:t>
      </w:r>
    </w:p>
    <w:p w:rsidR="003B6B1C" w:rsidRPr="003B6B1C" w:rsidRDefault="003B6B1C" w:rsidP="00163DEA">
      <w:pPr>
        <w:numPr>
          <w:ilvl w:val="0"/>
          <w:numId w:val="55"/>
        </w:numPr>
        <w:spacing w:line="360" w:lineRule="auto"/>
        <w:jc w:val="both"/>
        <w:rPr>
          <w:rFonts w:ascii="Tahoma" w:hAnsi="Tahoma" w:cs="Tahoma"/>
          <w:sz w:val="18"/>
          <w:szCs w:val="18"/>
        </w:rPr>
      </w:pPr>
      <w:r w:rsidRPr="003B6B1C">
        <w:rPr>
          <w:rFonts w:ascii="Tahoma" w:hAnsi="Tahoma" w:cs="Tahoma"/>
          <w:sz w:val="18"/>
          <w:szCs w:val="18"/>
        </w:rPr>
        <w:t>za odstąpienie w całości lub w części od umowy przez Zamawiającego, wskutek okoliczności, za które odpowiada Wykonawca, lub za odstąpienie w całości lub w części od umowy przez Wykonawcę z przyczyn, za które Zamawiający nie ponosi odpowiedzialności za wyjątkiem przypadku określonego w § 12 pkt 5 Umowy – w wysokości 20% wynagrodzenia umownego brutto, określonego w § 3 ust. 1 umowy,</w:t>
      </w:r>
    </w:p>
    <w:p w:rsidR="003B6B1C" w:rsidRPr="003B6B1C" w:rsidRDefault="003B6B1C" w:rsidP="00163DEA">
      <w:pPr>
        <w:numPr>
          <w:ilvl w:val="0"/>
          <w:numId w:val="55"/>
        </w:numPr>
        <w:spacing w:line="360" w:lineRule="auto"/>
        <w:jc w:val="both"/>
        <w:rPr>
          <w:rFonts w:ascii="Tahoma" w:hAnsi="Tahoma" w:cs="Tahoma"/>
          <w:sz w:val="18"/>
          <w:szCs w:val="18"/>
        </w:rPr>
      </w:pPr>
      <w:r w:rsidRPr="003B6B1C">
        <w:rPr>
          <w:rFonts w:ascii="Tahoma" w:hAnsi="Tahoma" w:cs="Tahoma"/>
          <w:sz w:val="18"/>
          <w:szCs w:val="18"/>
        </w:rPr>
        <w:t>za opóźnienie w usunięciu ujawnionych wad opracowanej dokumentacji projektowej w wysokości 0,2% wynagrodzenia umownego brutto, określonego w § 3 ust. 1 umowy, za każdy rozpoczęty dzień opóźnienia, licząc od dnia wyznaczonego przez Zamawiającego na usunięcie wad zgodnie z § 3 ust. 2 z</w:t>
      </w:r>
      <w:r w:rsidR="00C041B8">
        <w:rPr>
          <w:rFonts w:ascii="Tahoma" w:hAnsi="Tahoma" w:cs="Tahoma"/>
          <w:sz w:val="18"/>
          <w:szCs w:val="18"/>
        </w:rPr>
        <w:t xml:space="preserve"> </w:t>
      </w:r>
      <w:r w:rsidRPr="003B6B1C">
        <w:rPr>
          <w:rFonts w:ascii="Tahoma" w:hAnsi="Tahoma" w:cs="Tahoma"/>
          <w:sz w:val="18"/>
          <w:szCs w:val="18"/>
        </w:rPr>
        <w:t>d. 3 Umowy.</w:t>
      </w:r>
    </w:p>
    <w:p w:rsidR="00866DBC" w:rsidRDefault="003B6B1C" w:rsidP="00163DEA">
      <w:pPr>
        <w:numPr>
          <w:ilvl w:val="0"/>
          <w:numId w:val="55"/>
        </w:numPr>
        <w:spacing w:line="360" w:lineRule="auto"/>
        <w:jc w:val="both"/>
        <w:rPr>
          <w:rFonts w:ascii="Tahoma" w:hAnsi="Tahoma" w:cs="Tahoma"/>
          <w:sz w:val="18"/>
          <w:szCs w:val="18"/>
        </w:rPr>
      </w:pPr>
      <w:r w:rsidRPr="00866DBC">
        <w:rPr>
          <w:rFonts w:ascii="Tahoma" w:hAnsi="Tahoma" w:cs="Tahoma"/>
          <w:sz w:val="18"/>
          <w:szCs w:val="18"/>
        </w:rPr>
        <w:t>za niewykonanie i nieprzesłanie Zmawiającemu sprawozdania, o którym mowa w § 6 ust. 12, do końca pierwszego dnia roboczego każdego tygodnia - w wysokości 0,5% wynagrodzenia umownego brutto, określonego w § 3 ust. 1 umowy, za każdy rozpoczęty dzień opóźnienia (w przypadku zadeklarowania w ofercie);</w:t>
      </w:r>
    </w:p>
    <w:p w:rsidR="003B6B1C" w:rsidRPr="00866DBC" w:rsidRDefault="003B6B1C" w:rsidP="00163DEA">
      <w:pPr>
        <w:numPr>
          <w:ilvl w:val="0"/>
          <w:numId w:val="55"/>
        </w:numPr>
        <w:spacing w:line="360" w:lineRule="auto"/>
        <w:jc w:val="both"/>
        <w:rPr>
          <w:rFonts w:ascii="Tahoma" w:hAnsi="Tahoma" w:cs="Tahoma"/>
          <w:sz w:val="18"/>
          <w:szCs w:val="18"/>
        </w:rPr>
      </w:pPr>
      <w:r w:rsidRPr="00866DBC">
        <w:rPr>
          <w:rFonts w:ascii="Tahoma" w:hAnsi="Tahoma" w:cs="Tahoma"/>
          <w:sz w:val="18"/>
          <w:szCs w:val="18"/>
        </w:rPr>
        <w:lastRenderedPageBreak/>
        <w:t>za brak bieżącego, zgodnie z § 6 ust. 13, dostępu Zamawiającego do aktualnej wersji elektronicznej dokumentacji projektowej - w wysokości 0,5 % wynagrodzenia umownego brutto, określonego w § 3 ust. 1 umowy, za każdy rozpoczęty dzień braku dostępu (w przypadku zadeklarowania w ofercie);</w:t>
      </w:r>
    </w:p>
    <w:p w:rsidR="003B6B1C" w:rsidRPr="003B6B1C" w:rsidRDefault="003B6B1C" w:rsidP="00163DEA">
      <w:pPr>
        <w:numPr>
          <w:ilvl w:val="0"/>
          <w:numId w:val="55"/>
        </w:numPr>
        <w:spacing w:line="360" w:lineRule="auto"/>
        <w:jc w:val="both"/>
        <w:rPr>
          <w:rFonts w:ascii="Tahoma" w:hAnsi="Tahoma" w:cs="Tahoma"/>
          <w:sz w:val="18"/>
          <w:szCs w:val="18"/>
        </w:rPr>
      </w:pPr>
      <w:r w:rsidRPr="003B6B1C">
        <w:rPr>
          <w:rFonts w:ascii="Tahoma" w:hAnsi="Tahoma" w:cs="Tahoma"/>
          <w:sz w:val="18"/>
          <w:szCs w:val="18"/>
        </w:rPr>
        <w:t>za niewykonanie i nieprzekazanie, Zmawiającemu na nośniku CD komputerowej symulacji ruchu drogowego wraz z uzyskanymi wskaźnikami jakości sterowania, o których mowa w § 6 ust. 14 - w wysokości 0,5% wynagrodzenia umownego brutto, określonego w § 3 ust. 1 umowy za każdy rozpoczęty dzień opóźnienia (w przypadku zadeklarowania w ofercie).</w:t>
      </w:r>
    </w:p>
    <w:p w:rsidR="003B6B1C" w:rsidRPr="003B6B1C" w:rsidRDefault="003B6B1C" w:rsidP="00163DEA">
      <w:pPr>
        <w:numPr>
          <w:ilvl w:val="0"/>
          <w:numId w:val="54"/>
        </w:numPr>
        <w:spacing w:line="360" w:lineRule="auto"/>
        <w:ind w:left="357" w:hanging="357"/>
        <w:jc w:val="both"/>
        <w:rPr>
          <w:rFonts w:ascii="Tahoma" w:hAnsi="Tahoma" w:cs="Tahoma"/>
          <w:sz w:val="18"/>
          <w:szCs w:val="18"/>
        </w:rPr>
      </w:pPr>
      <w:r w:rsidRPr="003B6B1C">
        <w:rPr>
          <w:rFonts w:ascii="Tahoma" w:hAnsi="Tahoma" w:cs="Tahoma"/>
          <w:sz w:val="18"/>
          <w:szCs w:val="18"/>
        </w:rPr>
        <w:t>Kary umowne mogą być naliczane odrębnie dla każdego z przypadków będącego podstawą ich zastosowania.</w:t>
      </w:r>
    </w:p>
    <w:p w:rsidR="003B6B1C" w:rsidRPr="003B6B1C" w:rsidRDefault="003B6B1C" w:rsidP="00163DEA">
      <w:pPr>
        <w:numPr>
          <w:ilvl w:val="0"/>
          <w:numId w:val="54"/>
        </w:numPr>
        <w:autoSpaceDE w:val="0"/>
        <w:autoSpaceDN w:val="0"/>
        <w:adjustRightInd w:val="0"/>
        <w:spacing w:line="360" w:lineRule="auto"/>
        <w:ind w:left="357" w:hanging="357"/>
        <w:jc w:val="both"/>
        <w:rPr>
          <w:rFonts w:ascii="Tahoma" w:hAnsi="Tahoma" w:cs="Tahoma"/>
          <w:sz w:val="18"/>
          <w:szCs w:val="18"/>
        </w:rPr>
      </w:pPr>
      <w:r w:rsidRPr="003B6B1C">
        <w:rPr>
          <w:rFonts w:ascii="Tahoma" w:hAnsi="Tahoma" w:cs="Tahoma"/>
          <w:sz w:val="18"/>
          <w:szCs w:val="18"/>
        </w:rPr>
        <w:t>Wykonawca wyraża zgodę na potrącenie przez Zamawiającego kar umownych z wszelkich należności przysługujących mu od Zamawiającego.</w:t>
      </w:r>
    </w:p>
    <w:p w:rsidR="003B6B1C" w:rsidRPr="003B6B1C" w:rsidRDefault="003B6B1C" w:rsidP="00163DEA">
      <w:pPr>
        <w:numPr>
          <w:ilvl w:val="0"/>
          <w:numId w:val="54"/>
        </w:numPr>
        <w:autoSpaceDE w:val="0"/>
        <w:autoSpaceDN w:val="0"/>
        <w:adjustRightInd w:val="0"/>
        <w:spacing w:line="360" w:lineRule="auto"/>
        <w:ind w:left="357" w:hanging="357"/>
        <w:jc w:val="both"/>
        <w:rPr>
          <w:rFonts w:ascii="Tahoma" w:hAnsi="Tahoma" w:cs="Tahoma"/>
          <w:sz w:val="18"/>
          <w:szCs w:val="18"/>
        </w:rPr>
      </w:pPr>
      <w:r w:rsidRPr="003B6B1C">
        <w:rPr>
          <w:rFonts w:ascii="Tahoma" w:hAnsi="Tahoma" w:cs="Tahoma"/>
          <w:sz w:val="18"/>
          <w:szCs w:val="18"/>
        </w:rPr>
        <w:t>Naliczenie a także zapłata kar umownych nie wyłącza prawa Zamawiającego do dochodzenia odszkodowania na zasadach ogólnych prawa cywilnego.</w:t>
      </w:r>
    </w:p>
    <w:p w:rsidR="003B6B1C" w:rsidRPr="003B6B1C" w:rsidRDefault="003B6B1C" w:rsidP="00163DEA">
      <w:pPr>
        <w:numPr>
          <w:ilvl w:val="0"/>
          <w:numId w:val="54"/>
        </w:numPr>
        <w:autoSpaceDE w:val="0"/>
        <w:autoSpaceDN w:val="0"/>
        <w:adjustRightInd w:val="0"/>
        <w:spacing w:line="360" w:lineRule="auto"/>
        <w:ind w:left="357" w:hanging="357"/>
        <w:jc w:val="both"/>
        <w:rPr>
          <w:rFonts w:ascii="Tahoma" w:hAnsi="Tahoma" w:cs="Tahoma"/>
          <w:sz w:val="18"/>
          <w:szCs w:val="18"/>
        </w:rPr>
      </w:pPr>
      <w:r w:rsidRPr="003B6B1C">
        <w:rPr>
          <w:rFonts w:ascii="Tahoma" w:hAnsi="Tahoma" w:cs="Tahoma"/>
          <w:sz w:val="18"/>
          <w:szCs w:val="18"/>
        </w:rPr>
        <w:t>Naliczenie oraz zapłata kar umownych nie zwalniają Wykonawcy z wykonania zobowiązań określonych umową.</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9 Odpowiedzialność i ryzyko</w:t>
      </w:r>
    </w:p>
    <w:p w:rsidR="003B6B1C" w:rsidRPr="003B6B1C" w:rsidRDefault="003B6B1C" w:rsidP="003B6B1C">
      <w:pPr>
        <w:spacing w:line="360" w:lineRule="auto"/>
        <w:jc w:val="both"/>
        <w:rPr>
          <w:rFonts w:ascii="Tahoma" w:hAnsi="Tahoma" w:cs="Tahoma"/>
          <w:sz w:val="18"/>
          <w:szCs w:val="18"/>
        </w:rPr>
      </w:pPr>
      <w:r w:rsidRPr="003B6B1C">
        <w:rPr>
          <w:rFonts w:ascii="Tahoma" w:hAnsi="Tahoma" w:cs="Tahoma"/>
          <w:sz w:val="18"/>
          <w:szCs w:val="18"/>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w:t>
      </w:r>
      <w:r w:rsidR="000031AE">
        <w:rPr>
          <w:rFonts w:ascii="Tahoma" w:hAnsi="Tahoma" w:cs="Tahoma"/>
          <w:sz w:val="18"/>
          <w:szCs w:val="18"/>
        </w:rPr>
        <w:t xml:space="preserve">150 000,00 </w:t>
      </w:r>
      <w:r w:rsidRPr="003B6B1C">
        <w:rPr>
          <w:rFonts w:ascii="Tahoma" w:hAnsi="Tahoma" w:cs="Tahoma"/>
          <w:sz w:val="18"/>
          <w:szCs w:val="18"/>
        </w:rPr>
        <w:t xml:space="preserve">zł (słownie: </w:t>
      </w:r>
      <w:r w:rsidR="000031AE">
        <w:rPr>
          <w:rFonts w:ascii="Tahoma" w:hAnsi="Tahoma" w:cs="Tahoma"/>
          <w:sz w:val="18"/>
          <w:szCs w:val="18"/>
        </w:rPr>
        <w:t>sto pięćdziesiąt tysięcy złotych</w:t>
      </w:r>
      <w:r w:rsidR="00997237">
        <w:rPr>
          <w:rFonts w:ascii="Tahoma" w:hAnsi="Tahoma" w:cs="Tahoma"/>
          <w:sz w:val="18"/>
          <w:szCs w:val="18"/>
        </w:rPr>
        <w:t xml:space="preserve"> 00/100</w:t>
      </w:r>
      <w:r w:rsidRPr="003B6B1C">
        <w:rPr>
          <w:rFonts w:ascii="Tahoma" w:hAnsi="Tahoma" w:cs="Tahoma"/>
          <w:sz w:val="18"/>
          <w:szCs w:val="18"/>
        </w:rPr>
        <w:t>).</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xml:space="preserve">§ 10 Prawa autorskie </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 xml:space="preserve">Wszelkie materiały stanowiące utwory w rozumieniu ustawy o prawie autorskim i prawach pokrewnych wykonane w ramach realizacji Przedmiotu Zamówienia, zwane dalej będą: </w:t>
      </w:r>
      <w:r w:rsidRPr="003B6B1C">
        <w:rPr>
          <w:rFonts w:ascii="Tahoma" w:hAnsi="Tahoma" w:cs="Tahoma"/>
          <w:sz w:val="18"/>
          <w:szCs w:val="18"/>
        </w:rPr>
        <w:br/>
        <w:t>„Utworami”.</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Wykonawca gwarantuje Zamawiającemu, że realizacja Przedmiotu zamówienia nie spowoduje naruszenia praw autorskich, znaków handlowych i towarowych, patentów, rozwiązań konstrukcyjnych, know-how i innych praw chronionych osób trzecich.</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Wykonawca oświadcza, że:</w:t>
      </w:r>
    </w:p>
    <w:p w:rsidR="003B6B1C" w:rsidRPr="003B6B1C" w:rsidRDefault="003B6B1C" w:rsidP="00163DEA">
      <w:pPr>
        <w:numPr>
          <w:ilvl w:val="0"/>
          <w:numId w:val="57"/>
        </w:numPr>
        <w:spacing w:line="360" w:lineRule="auto"/>
        <w:ind w:left="714" w:hanging="357"/>
        <w:jc w:val="both"/>
        <w:rPr>
          <w:rFonts w:ascii="Tahoma" w:hAnsi="Tahoma" w:cs="Tahoma"/>
          <w:sz w:val="18"/>
          <w:szCs w:val="18"/>
        </w:rPr>
      </w:pPr>
      <w:r w:rsidRPr="003B6B1C">
        <w:rPr>
          <w:rFonts w:ascii="Tahoma" w:hAnsi="Tahoma" w:cs="Tahoma"/>
          <w:sz w:val="18"/>
          <w:szCs w:val="18"/>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rsidR="003B6B1C" w:rsidRPr="003B6B1C" w:rsidRDefault="003B6B1C" w:rsidP="00163DEA">
      <w:pPr>
        <w:numPr>
          <w:ilvl w:val="0"/>
          <w:numId w:val="57"/>
        </w:numPr>
        <w:spacing w:line="360" w:lineRule="auto"/>
        <w:ind w:left="714" w:hanging="357"/>
        <w:jc w:val="both"/>
        <w:rPr>
          <w:rFonts w:ascii="Tahoma" w:hAnsi="Tahoma" w:cs="Tahoma"/>
          <w:sz w:val="18"/>
          <w:szCs w:val="18"/>
        </w:rPr>
      </w:pPr>
      <w:r w:rsidRPr="003B6B1C">
        <w:rPr>
          <w:rFonts w:ascii="Tahoma" w:hAnsi="Tahoma" w:cs="Tahoma"/>
          <w:sz w:val="18"/>
          <w:szCs w:val="18"/>
        </w:rPr>
        <w:t>Utwory nie będą bez uprzedniej zgody Zamawiającego udostępniane publicznie ani w inny sposób rozpowszechniane przed datą przekazania Utworów Zamawiającemu.</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lastRenderedPageBreak/>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rsidR="003B6B1C" w:rsidRPr="003B6B1C" w:rsidRDefault="003B6B1C" w:rsidP="00163DEA">
      <w:pPr>
        <w:numPr>
          <w:ilvl w:val="0"/>
          <w:numId w:val="58"/>
        </w:numPr>
        <w:spacing w:line="360" w:lineRule="auto"/>
        <w:jc w:val="both"/>
        <w:rPr>
          <w:rFonts w:ascii="Tahoma" w:hAnsi="Tahoma" w:cs="Tahoma"/>
          <w:sz w:val="18"/>
          <w:szCs w:val="18"/>
        </w:rPr>
      </w:pPr>
      <w:r w:rsidRPr="003B6B1C">
        <w:rPr>
          <w:rFonts w:ascii="Tahoma" w:hAnsi="Tahoma" w:cs="Tahoma"/>
          <w:sz w:val="18"/>
          <w:szCs w:val="18"/>
        </w:rPr>
        <w:t>utrwalania Utworów, w tym utrwalania na materialnych nośnikach informatycznych (m.in. CD, DVD, taśmy magnetyczne, nośniki magnetooptyczne);</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zwielokrotniania Utworów każdą techniką, w tym techniką drukarską;</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wprowadzania Utworów do obrotu;</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wprowadzania Utworów do pamięci komputera;</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 xml:space="preserve">wykorzystania Utworów w sieci Internet lub innych sieciach komputerowych; </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publicznego wykonania lub odtwarzania Utworów;</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modyfikacji Utworów oraz tworzenia, rozpowszechniania i korzystania z utworów zależnych;</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wystawienie i wyświetlanie Utworów,</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swobodnego używania i korzystania z Utworów oraz ich pojedynczych elementów w zakresie promocji i reklamy, tak przez Zamawiającego jak i inne upoważnione przez niego podmioty;</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trwałego lub czasowego zwielokrotniania Utworów w całości lub części jakimikolwiek środkami i w jakiejkolwiek formie;</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rozpowszechniania, w tym użyczenia lub najmu Utworów lub jego kopii.</w:t>
      </w:r>
    </w:p>
    <w:p w:rsidR="003B6B1C" w:rsidRPr="003B6B1C" w:rsidRDefault="003B6B1C" w:rsidP="00163DEA">
      <w:pPr>
        <w:numPr>
          <w:ilvl w:val="0"/>
          <w:numId w:val="58"/>
        </w:numPr>
        <w:spacing w:line="360" w:lineRule="auto"/>
        <w:ind w:left="714" w:hanging="357"/>
        <w:jc w:val="both"/>
        <w:rPr>
          <w:rFonts w:ascii="Tahoma" w:hAnsi="Tahoma" w:cs="Tahoma"/>
          <w:sz w:val="18"/>
          <w:szCs w:val="18"/>
        </w:rPr>
      </w:pPr>
      <w:r w:rsidRPr="003B6B1C">
        <w:rPr>
          <w:rFonts w:ascii="Tahoma" w:hAnsi="Tahoma" w:cs="Tahoma"/>
          <w:sz w:val="18"/>
          <w:szCs w:val="18"/>
        </w:rPr>
        <w:t xml:space="preserve">wykorzystanie Utworu w postępowaniu oraz przy realizacji zamówienia publicznego na budowę sygnalizacji świetlnej, której dotyczy opracowana dokumentacja projektowa. </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Z chwilą przekazania Utworów, Zamawiający nabywa prawo własności egzemplarzy przekazanych Utworów bez dodatkowego wynagrodzenia.</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Wykonawca oświadcza, że przysługujące mu majątkowe prawa autorskie do Utworów mogą być przeniesione zgodnie z przepisami obowiązującego prawa.</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 xml:space="preserve">Zamawiającemu przysługuje prawo do przeniesienia na osoby trzecie uprawnień i obowiązków wynikających z Umowy. </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Wykonawca upoważnia niniejszym Zamawiającego do udzielania innym podmiotom dalszych zezwoleń na wykonywanie praw zależnych w stosunku do Utworów w zakresie pól eksploatacji wymienionych w ust. 5.</w:t>
      </w:r>
    </w:p>
    <w:p w:rsidR="003B6B1C" w:rsidRPr="003B6B1C" w:rsidRDefault="003B6B1C" w:rsidP="00163DEA">
      <w:pPr>
        <w:numPr>
          <w:ilvl w:val="0"/>
          <w:numId w:val="56"/>
        </w:numPr>
        <w:spacing w:line="360" w:lineRule="auto"/>
        <w:jc w:val="both"/>
        <w:rPr>
          <w:rFonts w:ascii="Tahoma" w:hAnsi="Tahoma" w:cs="Tahoma"/>
          <w:sz w:val="18"/>
          <w:szCs w:val="18"/>
        </w:rPr>
      </w:pPr>
      <w:r w:rsidRPr="003B6B1C">
        <w:rPr>
          <w:rFonts w:ascii="Tahoma" w:hAnsi="Tahoma" w:cs="Tahoma"/>
          <w:sz w:val="18"/>
          <w:szCs w:val="18"/>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w tym rozpowszechniania i korzystania z utworów zależnych i udzielania zezwoleń na wykonywanie tych praw zależnych w ramach wynagrodzenia określonego w § 3 ust. 1 niniejszej umowy.</w:t>
      </w:r>
    </w:p>
    <w:p w:rsidR="003B6B1C" w:rsidRPr="003B6B1C" w:rsidRDefault="003B6B1C" w:rsidP="00163DEA">
      <w:pPr>
        <w:numPr>
          <w:ilvl w:val="0"/>
          <w:numId w:val="56"/>
        </w:numPr>
        <w:spacing w:line="360" w:lineRule="auto"/>
        <w:ind w:left="357" w:hanging="357"/>
        <w:jc w:val="both"/>
        <w:rPr>
          <w:rFonts w:ascii="Tahoma" w:hAnsi="Tahoma" w:cs="Tahoma"/>
          <w:sz w:val="18"/>
          <w:szCs w:val="18"/>
        </w:rPr>
      </w:pPr>
      <w:r w:rsidRPr="003B6B1C">
        <w:rPr>
          <w:rFonts w:ascii="Tahoma" w:hAnsi="Tahoma" w:cs="Tahoma"/>
          <w:sz w:val="18"/>
          <w:szCs w:val="18"/>
        </w:rPr>
        <w:t>Z mocy niniejszej umowy, na warunkach i zasadach w niej określonych Wykonawca przenosi na rzecz Zamawiającego prawa autorskie majątkowe oraz upoważnia Zamawiającego do realizacji praw autorskich zależnych do dokumentacji projektowej.</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11 Zmiany umowy</w:t>
      </w:r>
    </w:p>
    <w:p w:rsidR="003B6B1C" w:rsidRPr="003B6B1C" w:rsidRDefault="003B6B1C" w:rsidP="00163DEA">
      <w:pPr>
        <w:numPr>
          <w:ilvl w:val="0"/>
          <w:numId w:val="59"/>
        </w:numPr>
        <w:tabs>
          <w:tab w:val="left" w:pos="426"/>
        </w:tabs>
        <w:spacing w:line="360" w:lineRule="auto"/>
        <w:ind w:left="357" w:hanging="357"/>
        <w:jc w:val="both"/>
        <w:rPr>
          <w:rFonts w:ascii="Tahoma" w:hAnsi="Tahoma" w:cs="Tahoma"/>
          <w:sz w:val="18"/>
          <w:szCs w:val="18"/>
        </w:rPr>
      </w:pPr>
      <w:r w:rsidRPr="003B6B1C">
        <w:rPr>
          <w:rFonts w:ascii="Tahoma" w:hAnsi="Tahoma" w:cs="Tahoma"/>
          <w:sz w:val="18"/>
          <w:szCs w:val="18"/>
        </w:rPr>
        <w:t xml:space="preserve">Zgodnie z treścią art. 144 ustawy - Prawo zamówień publicznych Zamawiający przewiduje zmiany postanowień umowy w stosunku do treści oferty, na podstawie której dokonano wyboru Wykonawcy dotyczące wartości umowy, </w:t>
      </w:r>
      <w:r w:rsidRPr="003B6B1C">
        <w:rPr>
          <w:rFonts w:ascii="Tahoma" w:hAnsi="Tahoma" w:cs="Tahoma"/>
          <w:sz w:val="18"/>
          <w:szCs w:val="18"/>
        </w:rPr>
        <w:lastRenderedPageBreak/>
        <w:t>terminu realizacji umowy, sposobu rozliczeń umowy, terminu rozliczeń umowy, zmiany zakresu przedmiotu umowy w przypadku zaistnienia następujących okoliczności:</w:t>
      </w:r>
    </w:p>
    <w:p w:rsidR="003B6B1C" w:rsidRPr="003B6B1C" w:rsidRDefault="003B6B1C" w:rsidP="00163DEA">
      <w:pPr>
        <w:numPr>
          <w:ilvl w:val="0"/>
          <w:numId w:val="60"/>
        </w:numPr>
        <w:spacing w:line="360" w:lineRule="auto"/>
        <w:jc w:val="both"/>
        <w:rPr>
          <w:rFonts w:ascii="Tahoma" w:hAnsi="Tahoma" w:cs="Tahoma"/>
          <w:sz w:val="18"/>
          <w:szCs w:val="18"/>
        </w:rPr>
      </w:pPr>
      <w:r w:rsidRPr="003B6B1C">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rsidR="003B6B1C" w:rsidRPr="003B6B1C" w:rsidRDefault="003B6B1C" w:rsidP="00163DEA">
      <w:pPr>
        <w:numPr>
          <w:ilvl w:val="0"/>
          <w:numId w:val="60"/>
        </w:numPr>
        <w:spacing w:line="360" w:lineRule="auto"/>
        <w:jc w:val="both"/>
        <w:rPr>
          <w:rFonts w:ascii="Tahoma" w:hAnsi="Tahoma" w:cs="Tahoma"/>
          <w:sz w:val="18"/>
          <w:szCs w:val="18"/>
        </w:rPr>
      </w:pPr>
      <w:r w:rsidRPr="003B6B1C">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3B6B1C" w:rsidRPr="003B6B1C" w:rsidRDefault="003B6B1C" w:rsidP="00163DEA">
      <w:pPr>
        <w:numPr>
          <w:ilvl w:val="0"/>
          <w:numId w:val="60"/>
        </w:numPr>
        <w:spacing w:line="360" w:lineRule="auto"/>
        <w:jc w:val="both"/>
        <w:rPr>
          <w:rFonts w:ascii="Tahoma" w:hAnsi="Tahoma" w:cs="Tahoma"/>
          <w:sz w:val="18"/>
          <w:szCs w:val="18"/>
        </w:rPr>
      </w:pPr>
      <w:r w:rsidRPr="003B6B1C">
        <w:rPr>
          <w:rFonts w:ascii="Tahoma" w:hAnsi="Tahoma" w:cs="Tahoma"/>
          <w:sz w:val="18"/>
          <w:szCs w:val="18"/>
        </w:rPr>
        <w:t>ograniczenia środków budżetowych przeznaczonych na realizację zamówienia;</w:t>
      </w:r>
    </w:p>
    <w:p w:rsidR="003B6B1C" w:rsidRPr="003B6B1C" w:rsidRDefault="003B6B1C" w:rsidP="00163DEA">
      <w:pPr>
        <w:numPr>
          <w:ilvl w:val="0"/>
          <w:numId w:val="60"/>
        </w:numPr>
        <w:spacing w:line="360" w:lineRule="auto"/>
        <w:jc w:val="both"/>
        <w:rPr>
          <w:rFonts w:ascii="Tahoma" w:hAnsi="Tahoma" w:cs="Tahoma"/>
          <w:sz w:val="18"/>
          <w:szCs w:val="18"/>
        </w:rPr>
      </w:pPr>
      <w:r w:rsidRPr="003B6B1C">
        <w:rPr>
          <w:rFonts w:ascii="Tahoma" w:hAnsi="Tahoma" w:cs="Tahoma"/>
          <w:sz w:val="18"/>
          <w:szCs w:val="18"/>
        </w:rPr>
        <w:t xml:space="preserve">konieczności wykonania opracowań projektowych zamiennych. </w:t>
      </w:r>
    </w:p>
    <w:p w:rsidR="003B6B1C" w:rsidRPr="003B6B1C" w:rsidRDefault="003B6B1C" w:rsidP="00163DEA">
      <w:pPr>
        <w:numPr>
          <w:ilvl w:val="0"/>
          <w:numId w:val="60"/>
        </w:numPr>
        <w:spacing w:line="360" w:lineRule="auto"/>
        <w:jc w:val="both"/>
        <w:rPr>
          <w:rFonts w:ascii="Tahoma" w:hAnsi="Tahoma" w:cs="Tahoma"/>
          <w:sz w:val="18"/>
          <w:szCs w:val="18"/>
        </w:rPr>
      </w:pPr>
      <w:r w:rsidRPr="003B6B1C">
        <w:rPr>
          <w:rFonts w:ascii="Tahoma" w:hAnsi="Tahoma" w:cs="Tahoma"/>
          <w:sz w:val="18"/>
          <w:szCs w:val="18"/>
        </w:rPr>
        <w:t>konieczności zmiany zakresu dokumentacji projektowej (Przedmiotu zamówienia) lub konieczności wprowadzenia innych zmian do Umowy, w tym zmiany terminu wykonania Przedmiotu zamówienia w wyniku uwag lub wytycznych BPMiT Urzędu m.st. Warszawy, w szczególności konieczności przygotowania przez Wykonawcę alternatywnych koncepcji w celu uzyskania zatwierdzenia BPMiT.</w:t>
      </w:r>
    </w:p>
    <w:p w:rsidR="003B6B1C" w:rsidRPr="003B6B1C" w:rsidRDefault="003B6B1C" w:rsidP="003B6B1C">
      <w:pPr>
        <w:spacing w:line="360" w:lineRule="auto"/>
        <w:jc w:val="both"/>
        <w:rPr>
          <w:rFonts w:ascii="Tahoma" w:hAnsi="Tahoma" w:cs="Tahoma"/>
          <w:sz w:val="18"/>
          <w:szCs w:val="18"/>
        </w:rPr>
      </w:pPr>
      <w:r w:rsidRPr="003B6B1C">
        <w:rPr>
          <w:rFonts w:ascii="Tahoma" w:hAnsi="Tahoma" w:cs="Tahoma"/>
          <w:sz w:val="18"/>
          <w:szCs w:val="18"/>
        </w:rPr>
        <w:t xml:space="preserve">– odpowiednio do tego jaki wpływ na te zmiany będą miały wyżej wymienione przypadki. </w:t>
      </w:r>
    </w:p>
    <w:p w:rsidR="003B6B1C" w:rsidRPr="003B6B1C" w:rsidRDefault="003B6B1C" w:rsidP="00163DEA">
      <w:pPr>
        <w:numPr>
          <w:ilvl w:val="0"/>
          <w:numId w:val="61"/>
        </w:numPr>
        <w:tabs>
          <w:tab w:val="left" w:pos="728"/>
        </w:tabs>
        <w:spacing w:line="360" w:lineRule="auto"/>
        <w:ind w:left="357" w:hanging="357"/>
        <w:jc w:val="both"/>
        <w:rPr>
          <w:rFonts w:ascii="Tahoma" w:hAnsi="Tahoma" w:cs="Tahoma"/>
          <w:sz w:val="18"/>
          <w:szCs w:val="18"/>
        </w:rPr>
      </w:pPr>
      <w:r w:rsidRPr="003B6B1C">
        <w:rPr>
          <w:rFonts w:ascii="Tahoma" w:hAnsi="Tahoma" w:cs="Tahoma"/>
          <w:sz w:val="18"/>
          <w:szCs w:val="18"/>
        </w:rPr>
        <w:t>Zmiany umowy mogą być dokonane również w przypadku zaistnienia okoliczności wskazanych w art. 144 ust. 1 pkt 2-6 ustawy Pzp.</w:t>
      </w:r>
    </w:p>
    <w:p w:rsidR="003B6B1C" w:rsidRPr="003B6B1C" w:rsidRDefault="003B6B1C" w:rsidP="00163DEA">
      <w:pPr>
        <w:numPr>
          <w:ilvl w:val="0"/>
          <w:numId w:val="61"/>
        </w:numPr>
        <w:tabs>
          <w:tab w:val="left" w:pos="728"/>
        </w:tabs>
        <w:spacing w:line="360" w:lineRule="auto"/>
        <w:ind w:left="357" w:hanging="357"/>
        <w:jc w:val="both"/>
        <w:rPr>
          <w:rFonts w:ascii="Tahoma" w:hAnsi="Tahoma" w:cs="Tahoma"/>
          <w:sz w:val="18"/>
          <w:szCs w:val="18"/>
        </w:rPr>
      </w:pPr>
      <w:r w:rsidRPr="003B6B1C">
        <w:rPr>
          <w:rFonts w:ascii="Tahoma" w:hAnsi="Tahoma" w:cs="Tahoma"/>
          <w:sz w:val="18"/>
          <w:szCs w:val="18"/>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12 Odstąpienie od umowy</w:t>
      </w:r>
    </w:p>
    <w:p w:rsidR="003B6B1C" w:rsidRPr="003B6B1C" w:rsidRDefault="003B6B1C" w:rsidP="003B6B1C">
      <w:pPr>
        <w:tabs>
          <w:tab w:val="left" w:pos="4560"/>
        </w:tabs>
        <w:spacing w:line="360" w:lineRule="auto"/>
        <w:jc w:val="both"/>
        <w:rPr>
          <w:rFonts w:ascii="Tahoma" w:hAnsi="Tahoma" w:cs="Tahoma"/>
          <w:sz w:val="18"/>
          <w:szCs w:val="18"/>
        </w:rPr>
      </w:pPr>
      <w:r w:rsidRPr="003B6B1C">
        <w:rPr>
          <w:rFonts w:ascii="Tahoma" w:hAnsi="Tahoma" w:cs="Tahoma"/>
          <w:sz w:val="18"/>
          <w:szCs w:val="18"/>
        </w:rPr>
        <w:t>Zamawiający może odstąpić od umowy w przypadkach przewidzianych przepisami Kodeksu cywilnego, w tym art. 635 k.c., a także w terminie 30 dni od dnia powzięcia wiadomości o zdarzeniu uzasadniającym odstąpienie, jeżeli:</w:t>
      </w:r>
    </w:p>
    <w:p w:rsidR="003B6B1C" w:rsidRPr="003B6B1C" w:rsidRDefault="003B6B1C" w:rsidP="00163DEA">
      <w:pPr>
        <w:numPr>
          <w:ilvl w:val="0"/>
          <w:numId w:val="62"/>
        </w:numPr>
        <w:spacing w:line="360" w:lineRule="auto"/>
        <w:jc w:val="both"/>
        <w:rPr>
          <w:rFonts w:ascii="Tahoma" w:hAnsi="Tahoma" w:cs="Tahoma"/>
          <w:sz w:val="18"/>
          <w:szCs w:val="18"/>
        </w:rPr>
      </w:pPr>
      <w:r w:rsidRPr="003B6B1C">
        <w:rPr>
          <w:rFonts w:ascii="Tahoma" w:hAnsi="Tahoma" w:cs="Tahoma"/>
          <w:sz w:val="18"/>
          <w:szCs w:val="18"/>
        </w:rPr>
        <w:t>zostanie wszczęte postępowanie zmierzające do likwidacji Wykonawcy;</w:t>
      </w:r>
    </w:p>
    <w:p w:rsidR="003B6B1C" w:rsidRPr="003B6B1C" w:rsidRDefault="003B6B1C" w:rsidP="00163DEA">
      <w:pPr>
        <w:numPr>
          <w:ilvl w:val="0"/>
          <w:numId w:val="62"/>
        </w:numPr>
        <w:spacing w:line="360" w:lineRule="auto"/>
        <w:jc w:val="both"/>
        <w:rPr>
          <w:rFonts w:ascii="Tahoma" w:hAnsi="Tahoma" w:cs="Tahoma"/>
          <w:sz w:val="18"/>
          <w:szCs w:val="18"/>
        </w:rPr>
      </w:pPr>
      <w:r w:rsidRPr="003B6B1C">
        <w:rPr>
          <w:rFonts w:ascii="Tahoma" w:hAnsi="Tahoma" w:cs="Tahoma"/>
          <w:sz w:val="18"/>
          <w:szCs w:val="18"/>
        </w:rPr>
        <w:t>zostanie dokonane, w wyniku postępowania egzekucyjnego, zajęcie całości lub części majątku Wykonawcy uniemożliwiające wykonanie Przedmiotu zamówienia;</w:t>
      </w:r>
    </w:p>
    <w:p w:rsidR="003B6B1C" w:rsidRPr="003B6B1C" w:rsidRDefault="003B6B1C" w:rsidP="00163DEA">
      <w:pPr>
        <w:numPr>
          <w:ilvl w:val="0"/>
          <w:numId w:val="62"/>
        </w:numPr>
        <w:spacing w:line="360" w:lineRule="auto"/>
        <w:jc w:val="both"/>
        <w:rPr>
          <w:rFonts w:ascii="Tahoma" w:hAnsi="Tahoma" w:cs="Tahoma"/>
          <w:sz w:val="18"/>
          <w:szCs w:val="18"/>
        </w:rPr>
      </w:pPr>
      <w:r w:rsidRPr="003B6B1C">
        <w:rPr>
          <w:rFonts w:ascii="Tahoma" w:hAnsi="Tahoma" w:cs="Tahoma"/>
          <w:sz w:val="18"/>
          <w:szCs w:val="18"/>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rsidR="003B6B1C" w:rsidRPr="003B6B1C" w:rsidRDefault="003B6B1C" w:rsidP="00163DEA">
      <w:pPr>
        <w:numPr>
          <w:ilvl w:val="0"/>
          <w:numId w:val="62"/>
        </w:numPr>
        <w:spacing w:line="360" w:lineRule="auto"/>
        <w:jc w:val="both"/>
        <w:rPr>
          <w:rFonts w:ascii="Tahoma" w:hAnsi="Tahoma" w:cs="Tahoma"/>
          <w:sz w:val="18"/>
          <w:szCs w:val="18"/>
        </w:rPr>
      </w:pPr>
      <w:r w:rsidRPr="003B6B1C">
        <w:rPr>
          <w:rFonts w:ascii="Tahoma" w:hAnsi="Tahoma" w:cs="Tahoma"/>
          <w:sz w:val="18"/>
          <w:szCs w:val="18"/>
        </w:rPr>
        <w:t>Wykonawca jest w zwłoce w usunięciu wad opracowanej dokumentacji w stosunku do terminu określonego w § 3 ust. 6 zd. 3 umowy o ponad 10 dni.</w:t>
      </w:r>
    </w:p>
    <w:p w:rsidR="003B6B1C" w:rsidRPr="003B6B1C" w:rsidRDefault="003B6B1C" w:rsidP="00163DEA">
      <w:pPr>
        <w:numPr>
          <w:ilvl w:val="0"/>
          <w:numId w:val="62"/>
        </w:numPr>
        <w:spacing w:line="360" w:lineRule="auto"/>
        <w:jc w:val="both"/>
        <w:rPr>
          <w:rFonts w:ascii="Tahoma" w:hAnsi="Tahoma" w:cs="Tahoma"/>
          <w:sz w:val="18"/>
          <w:szCs w:val="18"/>
        </w:rPr>
      </w:pPr>
      <w:r w:rsidRPr="003B6B1C">
        <w:rPr>
          <w:rFonts w:ascii="Tahoma" w:hAnsi="Tahoma" w:cs="Tahoma"/>
          <w:sz w:val="18"/>
          <w:szCs w:val="18"/>
        </w:rPr>
        <w:t>jeżeli  wartość kar umownych, o których mowa §  8 ust. 2 pkt 1, pkt. 3 - 6 przekroczy lub będzie równa  20% wartości umowy,</w:t>
      </w:r>
    </w:p>
    <w:p w:rsidR="003B6B1C" w:rsidRPr="003B6B1C" w:rsidRDefault="003B6B1C" w:rsidP="00163DEA">
      <w:pPr>
        <w:pStyle w:val="Akapitzlist"/>
        <w:numPr>
          <w:ilvl w:val="0"/>
          <w:numId w:val="62"/>
        </w:numPr>
        <w:spacing w:line="256" w:lineRule="auto"/>
        <w:rPr>
          <w:rFonts w:ascii="Tahoma" w:hAnsi="Tahoma" w:cs="Tahoma"/>
          <w:sz w:val="18"/>
          <w:szCs w:val="18"/>
          <w:lang w:eastAsia="pl-PL"/>
        </w:rPr>
      </w:pPr>
      <w:r w:rsidRPr="003B6B1C">
        <w:rPr>
          <w:rFonts w:ascii="Tahoma" w:hAnsi="Tahoma" w:cs="Tahoma"/>
          <w:sz w:val="18"/>
          <w:szCs w:val="18"/>
          <w:lang w:eastAsia="pl-PL"/>
        </w:rPr>
        <w:t>zwłoka w przestrzeganiu terminów zawartych  w przedstawionym harmonogramie przekroczy 14 dni w stosunku do stanu w nim zapisanego.</w:t>
      </w:r>
    </w:p>
    <w:p w:rsidR="003B6B1C" w:rsidRPr="003B6B1C" w:rsidRDefault="003B6B1C" w:rsidP="003B6B1C">
      <w:pPr>
        <w:spacing w:line="360" w:lineRule="auto"/>
        <w:ind w:left="720"/>
        <w:jc w:val="both"/>
        <w:rPr>
          <w:rFonts w:ascii="Tahoma" w:hAnsi="Tahoma" w:cs="Tahoma"/>
          <w:sz w:val="18"/>
          <w:szCs w:val="18"/>
        </w:rPr>
      </w:pP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lastRenderedPageBreak/>
        <w:t>§ 13 Postanowienia końcowe</w:t>
      </w:r>
    </w:p>
    <w:p w:rsidR="003B6B1C" w:rsidRPr="003B6B1C" w:rsidRDefault="003B6B1C" w:rsidP="00163DEA">
      <w:pPr>
        <w:pStyle w:val="Tekstpodstawowy"/>
        <w:numPr>
          <w:ilvl w:val="0"/>
          <w:numId w:val="63"/>
        </w:numPr>
        <w:overflowPunct w:val="0"/>
        <w:autoSpaceDE w:val="0"/>
        <w:autoSpaceDN w:val="0"/>
        <w:adjustRightInd w:val="0"/>
        <w:spacing w:line="360" w:lineRule="auto"/>
        <w:jc w:val="both"/>
        <w:rPr>
          <w:rFonts w:ascii="Tahoma" w:hAnsi="Tahoma" w:cs="Tahoma"/>
          <w:sz w:val="18"/>
          <w:szCs w:val="18"/>
        </w:rPr>
      </w:pPr>
      <w:r w:rsidRPr="003B6B1C">
        <w:rPr>
          <w:rFonts w:ascii="Tahoma" w:hAnsi="Tahoma" w:cs="Tahoma"/>
          <w:sz w:val="18"/>
          <w:szCs w:val="18"/>
        </w:rPr>
        <w:t>Wszelkie zmiany treści umowy mogą być dokonywane wyłącznie w formie pisemnej w postaci aneksu pod rygorem nieważności.</w:t>
      </w:r>
    </w:p>
    <w:p w:rsidR="003B6B1C" w:rsidRPr="003B6B1C" w:rsidRDefault="003B6B1C" w:rsidP="00163DEA">
      <w:pPr>
        <w:numPr>
          <w:ilvl w:val="0"/>
          <w:numId w:val="63"/>
        </w:numPr>
        <w:spacing w:line="360" w:lineRule="auto"/>
        <w:jc w:val="both"/>
        <w:rPr>
          <w:rFonts w:ascii="Tahoma" w:hAnsi="Tahoma" w:cs="Tahoma"/>
          <w:sz w:val="18"/>
          <w:szCs w:val="18"/>
        </w:rPr>
      </w:pPr>
      <w:r w:rsidRPr="003B6B1C">
        <w:rPr>
          <w:rFonts w:ascii="Tahoma" w:hAnsi="Tahoma" w:cs="Tahoma"/>
          <w:sz w:val="18"/>
          <w:szCs w:val="18"/>
        </w:rPr>
        <w:t>W zakresie nieuregulowanym w niniejszej umowie mają zastosowanie odpowiednie przepisy Kodeksu cywilnego oraz ustawy Prawo zamówień publicznych.</w:t>
      </w:r>
    </w:p>
    <w:p w:rsidR="003B6B1C" w:rsidRPr="003B6B1C" w:rsidRDefault="003B6B1C" w:rsidP="00163DEA">
      <w:pPr>
        <w:numPr>
          <w:ilvl w:val="0"/>
          <w:numId w:val="63"/>
        </w:numPr>
        <w:spacing w:line="360" w:lineRule="auto"/>
        <w:jc w:val="both"/>
        <w:rPr>
          <w:rFonts w:ascii="Tahoma" w:hAnsi="Tahoma" w:cs="Tahoma"/>
          <w:sz w:val="18"/>
          <w:szCs w:val="18"/>
        </w:rPr>
      </w:pPr>
      <w:r w:rsidRPr="003B6B1C">
        <w:rPr>
          <w:rFonts w:ascii="Tahoma" w:hAnsi="Tahoma" w:cs="Tahoma"/>
          <w:sz w:val="18"/>
          <w:szCs w:val="18"/>
        </w:rPr>
        <w:t>Wszelkie spory wynikające z niniejszej umowy lub z nią związane będą rozstrzygane przez sąd właściwy dla siedziby Zamawiającego.</w:t>
      </w:r>
    </w:p>
    <w:p w:rsidR="003B6B1C" w:rsidRPr="003B6B1C" w:rsidRDefault="003B6B1C" w:rsidP="00163DEA">
      <w:pPr>
        <w:numPr>
          <w:ilvl w:val="0"/>
          <w:numId w:val="63"/>
        </w:numPr>
        <w:spacing w:line="360" w:lineRule="auto"/>
        <w:jc w:val="both"/>
        <w:rPr>
          <w:rFonts w:ascii="Tahoma" w:hAnsi="Tahoma" w:cs="Tahoma"/>
          <w:sz w:val="18"/>
          <w:szCs w:val="18"/>
        </w:rPr>
      </w:pPr>
      <w:r w:rsidRPr="003B6B1C">
        <w:rPr>
          <w:rFonts w:ascii="Tahoma" w:hAnsi="Tahoma" w:cs="Tahoma"/>
          <w:sz w:val="18"/>
          <w:szCs w:val="18"/>
        </w:rPr>
        <w:t xml:space="preserve">Dni robocze w rozumieniu niniejszej umowy to dni tygodnia od poniedziałku do piątku za wyjątkiem dni ustawowo wolnych od pracy. </w:t>
      </w:r>
    </w:p>
    <w:p w:rsidR="003B6B1C" w:rsidRPr="003B6B1C" w:rsidRDefault="003B6B1C" w:rsidP="00163DEA">
      <w:pPr>
        <w:numPr>
          <w:ilvl w:val="0"/>
          <w:numId w:val="63"/>
        </w:numPr>
        <w:spacing w:line="360" w:lineRule="auto"/>
        <w:jc w:val="both"/>
        <w:rPr>
          <w:rFonts w:ascii="Tahoma" w:hAnsi="Tahoma" w:cs="Tahoma"/>
          <w:sz w:val="18"/>
          <w:szCs w:val="18"/>
        </w:rPr>
      </w:pPr>
      <w:r w:rsidRPr="003B6B1C">
        <w:rPr>
          <w:rFonts w:ascii="Tahoma" w:hAnsi="Tahoma" w:cs="Tahoma"/>
          <w:sz w:val="18"/>
          <w:szCs w:val="18"/>
        </w:rPr>
        <w:t>Do kontaktów związanych z realizacją Zamawiający wyznacza:…………………….  tel./ adres e-mail……………………………..</w:t>
      </w:r>
    </w:p>
    <w:p w:rsidR="003B6B1C" w:rsidRPr="003B6B1C" w:rsidRDefault="003B6B1C" w:rsidP="00163DEA">
      <w:pPr>
        <w:numPr>
          <w:ilvl w:val="0"/>
          <w:numId w:val="63"/>
        </w:numPr>
        <w:spacing w:line="360" w:lineRule="auto"/>
        <w:jc w:val="both"/>
        <w:rPr>
          <w:rFonts w:ascii="Tahoma" w:hAnsi="Tahoma" w:cs="Tahoma"/>
          <w:sz w:val="18"/>
          <w:szCs w:val="18"/>
        </w:rPr>
      </w:pPr>
      <w:r w:rsidRPr="003B6B1C">
        <w:rPr>
          <w:rFonts w:ascii="Tahoma" w:hAnsi="Tahoma" w:cs="Tahoma"/>
          <w:sz w:val="18"/>
          <w:szCs w:val="18"/>
        </w:rPr>
        <w:t>Do kontaktów związanych z realizacją Wykonawca wyznacza::…………………….. tel./ adres e-mail…………………………………………….</w:t>
      </w:r>
    </w:p>
    <w:p w:rsidR="003B6B1C" w:rsidRPr="003B6B1C" w:rsidRDefault="003B6B1C" w:rsidP="00163DEA">
      <w:pPr>
        <w:pStyle w:val="Akapitzlist"/>
        <w:numPr>
          <w:ilvl w:val="0"/>
          <w:numId w:val="63"/>
        </w:numPr>
        <w:spacing w:line="256" w:lineRule="auto"/>
        <w:jc w:val="both"/>
        <w:rPr>
          <w:rFonts w:ascii="Tahoma" w:hAnsi="Tahoma" w:cs="Tahoma"/>
          <w:sz w:val="18"/>
          <w:szCs w:val="18"/>
          <w:lang w:eastAsia="pl-PL"/>
        </w:rPr>
      </w:pPr>
      <w:r w:rsidRPr="003B6B1C">
        <w:rPr>
          <w:rFonts w:ascii="Tahoma" w:hAnsi="Tahoma" w:cs="Tahoma"/>
          <w:sz w:val="18"/>
          <w:szCs w:val="18"/>
          <w:lang w:eastAsia="pl-PL"/>
        </w:rPr>
        <w:t>W przypadku zaistnienia konieczności wyznaczenia w trakcie trwania umowy innej osoby wskazanej w ust. 5 lub 6, Strona niezwłocznie pisemnie poinformuje o tym drugą Stronę, podając imię i nazwisko, nr tel. oraz adres e-mail nowo wyznaczonej osoby. Zmiana ta nie wymaga formy aneksu</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14 Dostęp do informacji publicznej</w:t>
      </w:r>
    </w:p>
    <w:p w:rsidR="003B6B1C" w:rsidRPr="003B6B1C" w:rsidRDefault="003B6B1C" w:rsidP="00163DEA">
      <w:pPr>
        <w:numPr>
          <w:ilvl w:val="0"/>
          <w:numId w:val="64"/>
        </w:numPr>
        <w:spacing w:line="360" w:lineRule="auto"/>
        <w:ind w:left="357" w:hanging="357"/>
        <w:jc w:val="both"/>
        <w:rPr>
          <w:rFonts w:ascii="Tahoma" w:hAnsi="Tahoma" w:cs="Tahoma"/>
          <w:sz w:val="18"/>
          <w:szCs w:val="18"/>
        </w:rPr>
      </w:pPr>
      <w:r w:rsidRPr="003B6B1C">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3B6B1C" w:rsidRPr="003B6B1C" w:rsidRDefault="003B6B1C" w:rsidP="00163DEA">
      <w:pPr>
        <w:numPr>
          <w:ilvl w:val="0"/>
          <w:numId w:val="64"/>
        </w:numPr>
        <w:spacing w:line="360" w:lineRule="auto"/>
        <w:ind w:left="357" w:hanging="357"/>
        <w:jc w:val="both"/>
        <w:rPr>
          <w:rFonts w:ascii="Tahoma" w:hAnsi="Tahoma" w:cs="Tahoma"/>
          <w:sz w:val="18"/>
          <w:szCs w:val="18"/>
        </w:rPr>
      </w:pPr>
      <w:r w:rsidRPr="003B6B1C">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15 Załączniki</w:t>
      </w:r>
    </w:p>
    <w:p w:rsidR="003B6B1C" w:rsidRPr="003B6B1C" w:rsidRDefault="003B6B1C" w:rsidP="003B6B1C">
      <w:pPr>
        <w:spacing w:line="360" w:lineRule="auto"/>
        <w:jc w:val="both"/>
        <w:rPr>
          <w:rFonts w:ascii="Tahoma" w:hAnsi="Tahoma" w:cs="Tahoma"/>
          <w:sz w:val="18"/>
          <w:szCs w:val="18"/>
        </w:rPr>
      </w:pPr>
      <w:r w:rsidRPr="003B6B1C">
        <w:rPr>
          <w:rFonts w:ascii="Tahoma" w:hAnsi="Tahoma" w:cs="Tahoma"/>
          <w:sz w:val="18"/>
          <w:szCs w:val="18"/>
        </w:rPr>
        <w:t>Integralną cześć umowy stanowią dokumenty:</w:t>
      </w:r>
    </w:p>
    <w:p w:rsidR="003B6B1C" w:rsidRPr="003B6B1C" w:rsidRDefault="003B6B1C" w:rsidP="00163DEA">
      <w:pPr>
        <w:numPr>
          <w:ilvl w:val="0"/>
          <w:numId w:val="65"/>
        </w:numPr>
        <w:spacing w:line="360" w:lineRule="auto"/>
        <w:jc w:val="both"/>
        <w:rPr>
          <w:rFonts w:ascii="Tahoma" w:hAnsi="Tahoma" w:cs="Tahoma"/>
          <w:sz w:val="18"/>
          <w:szCs w:val="18"/>
        </w:rPr>
      </w:pPr>
      <w:r w:rsidRPr="003B6B1C">
        <w:rPr>
          <w:rFonts w:ascii="Tahoma" w:hAnsi="Tahoma" w:cs="Tahoma"/>
          <w:sz w:val="18"/>
          <w:szCs w:val="18"/>
        </w:rPr>
        <w:t>Specyfikacja Istotnych Warunków Zamówienia wraz z załącznikami,</w:t>
      </w:r>
    </w:p>
    <w:p w:rsidR="003B6B1C" w:rsidRPr="003B6B1C" w:rsidRDefault="003B6B1C" w:rsidP="00163DEA">
      <w:pPr>
        <w:numPr>
          <w:ilvl w:val="0"/>
          <w:numId w:val="65"/>
        </w:numPr>
        <w:spacing w:line="360" w:lineRule="auto"/>
        <w:jc w:val="both"/>
        <w:rPr>
          <w:rFonts w:ascii="Tahoma" w:hAnsi="Tahoma" w:cs="Tahoma"/>
          <w:sz w:val="18"/>
          <w:szCs w:val="18"/>
        </w:rPr>
      </w:pPr>
      <w:r w:rsidRPr="003B6B1C">
        <w:rPr>
          <w:rFonts w:ascii="Tahoma" w:hAnsi="Tahoma" w:cs="Tahoma"/>
          <w:sz w:val="18"/>
          <w:szCs w:val="18"/>
        </w:rPr>
        <w:t>Opis Przedmiotu Zamówienia</w:t>
      </w:r>
    </w:p>
    <w:p w:rsidR="003B6B1C" w:rsidRPr="003B6B1C" w:rsidRDefault="003B6B1C" w:rsidP="00163DEA">
      <w:pPr>
        <w:numPr>
          <w:ilvl w:val="0"/>
          <w:numId w:val="65"/>
        </w:numPr>
        <w:spacing w:line="360" w:lineRule="auto"/>
        <w:ind w:left="714" w:hanging="357"/>
        <w:jc w:val="both"/>
        <w:rPr>
          <w:rFonts w:ascii="Tahoma" w:hAnsi="Tahoma" w:cs="Tahoma"/>
          <w:sz w:val="18"/>
          <w:szCs w:val="18"/>
        </w:rPr>
      </w:pPr>
      <w:r w:rsidRPr="003B6B1C">
        <w:rPr>
          <w:rFonts w:ascii="Tahoma" w:hAnsi="Tahoma" w:cs="Tahoma"/>
          <w:sz w:val="18"/>
          <w:szCs w:val="18"/>
        </w:rPr>
        <w:t>oferta z załącznikami,</w:t>
      </w:r>
    </w:p>
    <w:p w:rsidR="003B6B1C" w:rsidRPr="003B6B1C" w:rsidRDefault="003B6B1C" w:rsidP="00163DEA">
      <w:pPr>
        <w:numPr>
          <w:ilvl w:val="0"/>
          <w:numId w:val="65"/>
        </w:numPr>
        <w:spacing w:line="360" w:lineRule="auto"/>
        <w:ind w:left="714" w:hanging="357"/>
        <w:jc w:val="both"/>
        <w:rPr>
          <w:rFonts w:ascii="Tahoma" w:hAnsi="Tahoma" w:cs="Tahoma"/>
          <w:sz w:val="18"/>
          <w:szCs w:val="18"/>
        </w:rPr>
      </w:pPr>
      <w:r w:rsidRPr="003B6B1C">
        <w:rPr>
          <w:rFonts w:ascii="Tahoma" w:hAnsi="Tahoma" w:cs="Tahoma"/>
          <w:sz w:val="18"/>
          <w:szCs w:val="18"/>
        </w:rPr>
        <w:t>pismo powiadamiające o wyborze Wykonawcy.</w:t>
      </w:r>
    </w:p>
    <w:p w:rsidR="003B6B1C" w:rsidRPr="003B6B1C" w:rsidRDefault="003B6B1C" w:rsidP="003B6B1C">
      <w:pPr>
        <w:pStyle w:val="Nagwek1"/>
        <w:spacing w:before="120" w:after="120" w:line="360" w:lineRule="auto"/>
        <w:jc w:val="center"/>
        <w:rPr>
          <w:rFonts w:ascii="Tahoma" w:hAnsi="Tahoma" w:cs="Tahoma"/>
          <w:sz w:val="18"/>
          <w:szCs w:val="18"/>
        </w:rPr>
      </w:pPr>
      <w:r w:rsidRPr="003B6B1C">
        <w:rPr>
          <w:rFonts w:ascii="Tahoma" w:hAnsi="Tahoma" w:cs="Tahoma"/>
          <w:sz w:val="18"/>
          <w:szCs w:val="18"/>
        </w:rPr>
        <w:t>§ 16 Egzemplarze umowy</w:t>
      </w:r>
    </w:p>
    <w:p w:rsidR="003B6B1C" w:rsidRPr="003B6B1C" w:rsidRDefault="003B6B1C" w:rsidP="003B6B1C">
      <w:pPr>
        <w:spacing w:line="360" w:lineRule="auto"/>
        <w:jc w:val="both"/>
        <w:rPr>
          <w:rFonts w:ascii="Tahoma" w:hAnsi="Tahoma" w:cs="Tahoma"/>
          <w:sz w:val="18"/>
          <w:szCs w:val="18"/>
        </w:rPr>
      </w:pPr>
      <w:r w:rsidRPr="003B6B1C">
        <w:rPr>
          <w:rFonts w:ascii="Tahoma" w:hAnsi="Tahoma" w:cs="Tahoma"/>
          <w:sz w:val="18"/>
          <w:szCs w:val="18"/>
        </w:rPr>
        <w:t>Umowę sporządzono w 3 jednobrzmiących egzemplarzach, 2 pozostają u Zamawiającego, a 1 otrzymuje Wykonawca.</w:t>
      </w:r>
    </w:p>
    <w:p w:rsidR="003B6B1C" w:rsidRPr="003B6B1C" w:rsidRDefault="003B6B1C" w:rsidP="003B6B1C">
      <w:pPr>
        <w:spacing w:after="120" w:line="360" w:lineRule="auto"/>
        <w:jc w:val="both"/>
        <w:rPr>
          <w:rFonts w:ascii="Tahoma" w:hAnsi="Tahoma" w:cs="Tahoma"/>
          <w:b/>
          <w:bCs/>
          <w:sz w:val="18"/>
          <w:szCs w:val="18"/>
        </w:rPr>
      </w:pPr>
    </w:p>
    <w:p w:rsidR="003B6B1C" w:rsidRPr="003B6B1C" w:rsidRDefault="003B6B1C" w:rsidP="003B6B1C">
      <w:pPr>
        <w:spacing w:after="120" w:line="360" w:lineRule="auto"/>
        <w:jc w:val="center"/>
        <w:rPr>
          <w:rFonts w:ascii="Tahoma" w:hAnsi="Tahoma" w:cs="Tahoma"/>
          <w:b/>
          <w:bCs/>
          <w:sz w:val="18"/>
          <w:szCs w:val="18"/>
        </w:rPr>
      </w:pPr>
      <w:r w:rsidRPr="003B6B1C">
        <w:rPr>
          <w:rFonts w:ascii="Tahoma" w:hAnsi="Tahoma" w:cs="Tahoma"/>
          <w:b/>
          <w:sz w:val="18"/>
          <w:szCs w:val="18"/>
        </w:rPr>
        <w:t>ZAMAWIAJĄCY</w:t>
      </w:r>
      <w:r w:rsidRPr="003B6B1C">
        <w:rPr>
          <w:rFonts w:ascii="Tahoma" w:hAnsi="Tahoma" w:cs="Tahoma"/>
          <w:b/>
          <w:sz w:val="18"/>
          <w:szCs w:val="18"/>
        </w:rPr>
        <w:tab/>
      </w:r>
      <w:r w:rsidRPr="003B6B1C">
        <w:rPr>
          <w:rFonts w:ascii="Tahoma" w:hAnsi="Tahoma" w:cs="Tahoma"/>
          <w:b/>
          <w:sz w:val="18"/>
          <w:szCs w:val="18"/>
        </w:rPr>
        <w:tab/>
      </w:r>
      <w:r w:rsidRPr="003B6B1C">
        <w:rPr>
          <w:rFonts w:ascii="Tahoma" w:hAnsi="Tahoma" w:cs="Tahoma"/>
          <w:b/>
          <w:sz w:val="18"/>
          <w:szCs w:val="18"/>
        </w:rPr>
        <w:tab/>
      </w:r>
      <w:r w:rsidRPr="003B6B1C">
        <w:rPr>
          <w:rFonts w:ascii="Tahoma" w:hAnsi="Tahoma" w:cs="Tahoma"/>
          <w:b/>
          <w:sz w:val="18"/>
          <w:szCs w:val="18"/>
        </w:rPr>
        <w:tab/>
      </w:r>
      <w:r w:rsidRPr="003B6B1C">
        <w:rPr>
          <w:rFonts w:ascii="Tahoma" w:hAnsi="Tahoma" w:cs="Tahoma"/>
          <w:b/>
          <w:sz w:val="18"/>
          <w:szCs w:val="18"/>
        </w:rPr>
        <w:tab/>
      </w:r>
      <w:r w:rsidRPr="003B6B1C">
        <w:rPr>
          <w:rFonts w:ascii="Tahoma" w:hAnsi="Tahoma" w:cs="Tahoma"/>
          <w:b/>
          <w:sz w:val="18"/>
          <w:szCs w:val="18"/>
        </w:rPr>
        <w:tab/>
        <w:t>WYKONAWCA</w:t>
      </w:r>
    </w:p>
    <w:p w:rsidR="00DB49AF" w:rsidRPr="003B6B1C" w:rsidRDefault="00DB49AF" w:rsidP="00DB49AF">
      <w:pPr>
        <w:pStyle w:val="Tytu0"/>
        <w:spacing w:line="360" w:lineRule="auto"/>
        <w:ind w:right="-19"/>
        <w:outlineLvl w:val="0"/>
        <w:rPr>
          <w:rFonts w:ascii="Tahoma" w:hAnsi="Tahoma" w:cs="Tahoma"/>
          <w:b/>
          <w:sz w:val="18"/>
          <w:szCs w:val="18"/>
        </w:rPr>
      </w:pPr>
    </w:p>
    <w:p w:rsidR="00DB49AF" w:rsidRPr="003B6B1C" w:rsidRDefault="00DB49AF" w:rsidP="00DB49AF">
      <w:pPr>
        <w:pStyle w:val="Tytu0"/>
        <w:spacing w:line="360" w:lineRule="auto"/>
        <w:ind w:right="-19"/>
        <w:outlineLvl w:val="0"/>
        <w:rPr>
          <w:rFonts w:ascii="Tahoma" w:hAnsi="Tahoma" w:cs="Tahoma"/>
          <w:b/>
          <w:sz w:val="18"/>
          <w:szCs w:val="18"/>
        </w:rPr>
      </w:pPr>
    </w:p>
    <w:p w:rsidR="00DB49AF" w:rsidRPr="003B6B1C" w:rsidRDefault="00DB49AF" w:rsidP="00DB49AF">
      <w:pPr>
        <w:pStyle w:val="Tytu0"/>
        <w:spacing w:line="360" w:lineRule="auto"/>
        <w:ind w:right="-19"/>
        <w:outlineLvl w:val="0"/>
        <w:rPr>
          <w:rFonts w:ascii="Tahoma" w:hAnsi="Tahoma" w:cs="Tahoma"/>
          <w:b/>
          <w:sz w:val="18"/>
          <w:szCs w:val="18"/>
        </w:rPr>
      </w:pPr>
    </w:p>
    <w:p w:rsidR="00DB49AF" w:rsidRPr="00984183" w:rsidRDefault="00DB49AF" w:rsidP="00DB49AF">
      <w:pPr>
        <w:pStyle w:val="Nagwek2"/>
        <w:jc w:val="right"/>
        <w:rPr>
          <w:rFonts w:ascii="Tahoma" w:hAnsi="Tahoma" w:cs="Tahoma"/>
        </w:rPr>
      </w:pPr>
      <w:r w:rsidRPr="00984183">
        <w:rPr>
          <w:rFonts w:ascii="Tahoma" w:hAnsi="Tahoma" w:cs="Tahoma"/>
        </w:rPr>
        <w:t>Załącznik nr 1 do wzoru umowy</w:t>
      </w:r>
    </w:p>
    <w:p w:rsidR="00DB49AF" w:rsidRDefault="00DB49AF" w:rsidP="00DB49AF">
      <w:pPr>
        <w:rPr>
          <w:b/>
        </w:rPr>
      </w:pPr>
    </w:p>
    <w:p w:rsidR="00DB49AF" w:rsidRDefault="00DB49AF" w:rsidP="00DB49AF">
      <w:pPr>
        <w:rPr>
          <w:b/>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NALEŻYTEGO WYKONANIA UMOWY /</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Z TYTUŁU RĘKOJMI ZA WADY</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GWARANCJA BANKOWA / UBEZPIECZENIOWA</w:t>
      </w:r>
    </w:p>
    <w:p w:rsidR="00DB49AF" w:rsidRPr="004B52A8" w:rsidRDefault="00DB49AF" w:rsidP="00DB49AF">
      <w:pPr>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wystawiona w ………………………………………..……. (miejsce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dniu: ……………………………………………………..….. (data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przez …………………………………………... (firma / nazwa, adres, inne dane identyfikujące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imieniu którego występuje …………..…… (imię i nazwisko osoby reprezentanta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 xml:space="preserve">reprezentowane na podstawie pełnomocnictwa Nr ………………… z dnia ……..……………, </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którego oryginał / kopia potwierdzona notarialnie za zgodność z oryginałem, zostało przedłożone wraz z niniejszym Zabezpieczeniem</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zwany dalej „Gwarantem”</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pozostałe użyte w treści niniejszej Gwarancji określenia oznaczają:</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Beneficjent Gwarancji: Miasto Stołeczne Warszawa, pl. Bankowy 3/5, 00-950 Warszawa, w  imieniu i na rzecz którego działa Zarząd Dróg Miejskich, ul. Chmielna 120, 00-801 Warszawa.</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Zabezpieczenie należytego wykonania umowy / zabezpieczenie należytego wykonania rękojmi za wady dotyczy Umowy ……………………………………………..…………………………</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1</w:t>
      </w:r>
    </w:p>
    <w:p w:rsidR="00DB49AF" w:rsidRPr="004B52A8" w:rsidRDefault="00DB49AF" w:rsidP="00DB49AF">
      <w:pPr>
        <w:numPr>
          <w:ilvl w:val="0"/>
          <w:numId w:val="28"/>
        </w:numPr>
        <w:ind w:left="426"/>
        <w:contextualSpacing/>
        <w:jc w:val="both"/>
        <w:rPr>
          <w:rFonts w:ascii="Tahoma" w:hAnsi="Tahoma" w:cs="Tahoma"/>
          <w:sz w:val="18"/>
          <w:szCs w:val="18"/>
        </w:rPr>
      </w:pPr>
      <w:r w:rsidRPr="004B52A8">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DB49AF" w:rsidRPr="004B52A8" w:rsidRDefault="00DB49AF" w:rsidP="00DB49AF">
      <w:pPr>
        <w:numPr>
          <w:ilvl w:val="0"/>
          <w:numId w:val="28"/>
        </w:numPr>
        <w:ind w:left="426"/>
        <w:contextualSpacing/>
        <w:jc w:val="both"/>
        <w:rPr>
          <w:rFonts w:ascii="Tahoma" w:hAnsi="Tahoma" w:cs="Tahoma"/>
          <w:sz w:val="18"/>
          <w:szCs w:val="18"/>
        </w:rPr>
      </w:pPr>
      <w:r w:rsidRPr="004B52A8">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2</w:t>
      </w:r>
    </w:p>
    <w:p w:rsidR="00DB49AF" w:rsidRPr="004B52A8" w:rsidRDefault="00DB49AF" w:rsidP="00DB49AF">
      <w:pPr>
        <w:numPr>
          <w:ilvl w:val="0"/>
          <w:numId w:val="29"/>
        </w:numPr>
        <w:ind w:left="426"/>
        <w:contextualSpacing/>
        <w:jc w:val="both"/>
        <w:rPr>
          <w:rFonts w:ascii="Tahoma" w:hAnsi="Tahoma" w:cs="Tahoma"/>
          <w:sz w:val="18"/>
          <w:szCs w:val="18"/>
        </w:rPr>
      </w:pPr>
      <w:r w:rsidRPr="004B52A8">
        <w:rPr>
          <w:rFonts w:ascii="Tahoma" w:hAnsi="Tahoma" w:cs="Tahoma"/>
          <w:sz w:val="18"/>
          <w:szCs w:val="18"/>
        </w:rPr>
        <w:t>Gwarant nieodwołalnie, bezwarunkowo, na zasadach przewidzianych w niniejszej Gwarancji, oraz na pierwsze pisemne żądanie gwarantuje na rzecz Beneficjenta Gwarancji:</w:t>
      </w:r>
    </w:p>
    <w:p w:rsidR="00DB49AF" w:rsidRPr="004B52A8" w:rsidRDefault="00DB49AF" w:rsidP="00DB49AF">
      <w:pPr>
        <w:numPr>
          <w:ilvl w:val="0"/>
          <w:numId w:val="30"/>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zapłatę do kwoty ……………… (słownie: …………………………………...) z tytułu niewykonania lub nienależytego wykonania Umowy oraz </w:t>
      </w:r>
    </w:p>
    <w:p w:rsidR="00DB49AF" w:rsidRPr="004B52A8" w:rsidRDefault="00DB49AF" w:rsidP="00DB49AF">
      <w:pPr>
        <w:numPr>
          <w:ilvl w:val="0"/>
          <w:numId w:val="30"/>
        </w:numPr>
        <w:spacing w:before="100" w:beforeAutospacing="1"/>
        <w:contextualSpacing/>
        <w:jc w:val="both"/>
        <w:rPr>
          <w:rFonts w:ascii="Tahoma" w:hAnsi="Tahoma" w:cs="Tahoma"/>
          <w:sz w:val="18"/>
          <w:szCs w:val="18"/>
        </w:rPr>
      </w:pPr>
      <w:r w:rsidRPr="004B52A8">
        <w:rPr>
          <w:rFonts w:ascii="Tahoma" w:hAnsi="Tahoma" w:cs="Tahoma"/>
          <w:sz w:val="18"/>
          <w:szCs w:val="18"/>
        </w:rPr>
        <w:t>zapłatę do kwoty ……………… (słownie: …………………………………...) z tytułu rękojmi za wady fizyczne lub prawne.</w:t>
      </w:r>
    </w:p>
    <w:p w:rsidR="00DB49AF" w:rsidRPr="004B52A8" w:rsidRDefault="00DB49AF" w:rsidP="00DB49AF">
      <w:pPr>
        <w:numPr>
          <w:ilvl w:val="0"/>
          <w:numId w:val="29"/>
        </w:numPr>
        <w:ind w:left="426"/>
        <w:contextualSpacing/>
        <w:jc w:val="both"/>
        <w:rPr>
          <w:rFonts w:ascii="Tahoma" w:hAnsi="Tahoma" w:cs="Tahoma"/>
          <w:sz w:val="18"/>
          <w:szCs w:val="18"/>
        </w:rPr>
      </w:pPr>
      <w:r w:rsidRPr="004B52A8">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3</w:t>
      </w:r>
    </w:p>
    <w:p w:rsidR="00DB49AF" w:rsidRPr="004B52A8" w:rsidRDefault="00DB49AF" w:rsidP="00DB49AF">
      <w:pPr>
        <w:numPr>
          <w:ilvl w:val="0"/>
          <w:numId w:val="31"/>
        </w:numPr>
        <w:ind w:left="426"/>
        <w:contextualSpacing/>
        <w:jc w:val="both"/>
        <w:rPr>
          <w:rFonts w:ascii="Tahoma" w:hAnsi="Tahoma" w:cs="Tahoma"/>
          <w:sz w:val="18"/>
          <w:szCs w:val="18"/>
        </w:rPr>
      </w:pPr>
      <w:r w:rsidRPr="004B52A8">
        <w:rPr>
          <w:rFonts w:ascii="Tahoma" w:hAnsi="Tahoma" w:cs="Tahoma"/>
          <w:sz w:val="18"/>
          <w:szCs w:val="18"/>
        </w:rPr>
        <w:t>Niniejsza Gwarancja jest ważna w okresie:</w:t>
      </w:r>
    </w:p>
    <w:p w:rsidR="00DB49AF" w:rsidRPr="004B52A8" w:rsidRDefault="00DB49AF" w:rsidP="00DB49AF">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niewykonania lub należytego wykonania umowy oraz</w:t>
      </w:r>
    </w:p>
    <w:p w:rsidR="00DB49AF" w:rsidRPr="004B52A8" w:rsidRDefault="00DB49AF" w:rsidP="00DB49AF">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rękojmi za wady fizyczne lub prawne.</w:t>
      </w:r>
    </w:p>
    <w:p w:rsidR="00DB49AF" w:rsidRPr="004B52A8" w:rsidRDefault="00DB49AF" w:rsidP="00DB49AF">
      <w:pPr>
        <w:numPr>
          <w:ilvl w:val="0"/>
          <w:numId w:val="31"/>
        </w:numPr>
        <w:ind w:left="426"/>
        <w:contextualSpacing/>
        <w:jc w:val="both"/>
        <w:rPr>
          <w:rFonts w:ascii="Tahoma" w:hAnsi="Tahoma" w:cs="Tahoma"/>
          <w:sz w:val="18"/>
          <w:szCs w:val="18"/>
        </w:rPr>
      </w:pPr>
      <w:r w:rsidRPr="004B52A8">
        <w:rPr>
          <w:rFonts w:ascii="Tahoma" w:hAnsi="Tahoma" w:cs="Tahoma"/>
          <w:sz w:val="18"/>
          <w:szCs w:val="18"/>
        </w:rPr>
        <w:t>Wezwanie do zapłaty otrzymane przez Gwaranta w terminie ważności Gwarancji będzie zobowiązywało Gwaranta do zapłaty żądanej kwoty.</w:t>
      </w:r>
    </w:p>
    <w:p w:rsidR="00DB49AF" w:rsidRDefault="00DB49AF" w:rsidP="00DB49AF">
      <w:pPr>
        <w:numPr>
          <w:ilvl w:val="0"/>
          <w:numId w:val="31"/>
        </w:numPr>
        <w:ind w:left="426"/>
        <w:contextualSpacing/>
        <w:jc w:val="both"/>
        <w:rPr>
          <w:rFonts w:ascii="Tahoma" w:hAnsi="Tahoma" w:cs="Tahoma"/>
          <w:sz w:val="18"/>
          <w:szCs w:val="18"/>
        </w:rPr>
      </w:pPr>
      <w:r w:rsidRPr="004B52A8">
        <w:rPr>
          <w:rFonts w:ascii="Tahoma" w:hAnsi="Tahoma" w:cs="Tahoma"/>
          <w:sz w:val="18"/>
          <w:szCs w:val="18"/>
        </w:rPr>
        <w:t>Po upływie okresu ważności, określonego w ust. 1, niniejsza Gwarancja powinna zostać zwrócona Gwarantowi.</w:t>
      </w:r>
    </w:p>
    <w:p w:rsidR="00DB49AF" w:rsidRDefault="00DB49AF" w:rsidP="00DB49AF">
      <w:pPr>
        <w:ind w:left="66"/>
        <w:contextualSpacing/>
        <w:jc w:val="both"/>
        <w:rPr>
          <w:rFonts w:ascii="Tahoma" w:hAnsi="Tahoma" w:cs="Tahoma"/>
          <w:sz w:val="18"/>
          <w:szCs w:val="18"/>
        </w:rPr>
      </w:pPr>
    </w:p>
    <w:p w:rsidR="00DB49AF" w:rsidRPr="004B52A8" w:rsidRDefault="00DB49AF" w:rsidP="00DB49AF">
      <w:pPr>
        <w:ind w:left="66"/>
        <w:contextualSpacing/>
        <w:jc w:val="both"/>
        <w:rPr>
          <w:rFonts w:ascii="Tahoma" w:hAnsi="Tahoma" w:cs="Tahoma"/>
          <w:sz w:val="18"/>
          <w:szCs w:val="18"/>
        </w:rPr>
      </w:pP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4</w:t>
      </w:r>
    </w:p>
    <w:p w:rsidR="00DB49AF" w:rsidRPr="004B52A8" w:rsidRDefault="00DB49AF" w:rsidP="00DB49AF">
      <w:pPr>
        <w:numPr>
          <w:ilvl w:val="0"/>
          <w:numId w:val="33"/>
        </w:numPr>
        <w:ind w:left="426"/>
        <w:contextualSpacing/>
        <w:jc w:val="both"/>
        <w:rPr>
          <w:rFonts w:ascii="Tahoma" w:hAnsi="Tahoma" w:cs="Tahoma"/>
          <w:sz w:val="18"/>
          <w:szCs w:val="18"/>
        </w:rPr>
      </w:pPr>
      <w:r w:rsidRPr="004B52A8">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DB49AF" w:rsidRPr="004B52A8" w:rsidRDefault="00DB49AF" w:rsidP="00DB49AF">
      <w:pPr>
        <w:numPr>
          <w:ilvl w:val="0"/>
          <w:numId w:val="33"/>
        </w:numPr>
        <w:ind w:left="426"/>
        <w:contextualSpacing/>
        <w:jc w:val="both"/>
        <w:rPr>
          <w:rFonts w:ascii="Tahoma" w:hAnsi="Tahoma" w:cs="Tahoma"/>
          <w:sz w:val="18"/>
          <w:szCs w:val="18"/>
        </w:rPr>
      </w:pPr>
      <w:r w:rsidRPr="004B52A8">
        <w:rPr>
          <w:rFonts w:ascii="Tahoma" w:hAnsi="Tahoma" w:cs="Tahoma"/>
          <w:sz w:val="18"/>
          <w:szCs w:val="18"/>
        </w:rPr>
        <w:t>Wezwanie do zapłaty powinno:</w:t>
      </w:r>
    </w:p>
    <w:p w:rsidR="00DB49AF" w:rsidRPr="004B52A8" w:rsidRDefault="00DB49AF" w:rsidP="00DB49AF">
      <w:pPr>
        <w:numPr>
          <w:ilvl w:val="0"/>
          <w:numId w:val="34"/>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DB49AF" w:rsidRPr="004B52A8" w:rsidRDefault="00DB49AF" w:rsidP="00DB49AF">
      <w:pPr>
        <w:numPr>
          <w:ilvl w:val="0"/>
          <w:numId w:val="34"/>
        </w:numPr>
        <w:spacing w:before="100" w:beforeAutospacing="1"/>
        <w:contextualSpacing/>
        <w:jc w:val="both"/>
        <w:rPr>
          <w:rFonts w:ascii="Tahoma" w:hAnsi="Tahoma" w:cs="Tahoma"/>
          <w:sz w:val="18"/>
          <w:szCs w:val="18"/>
        </w:rPr>
      </w:pPr>
      <w:r w:rsidRPr="004B52A8">
        <w:rPr>
          <w:rFonts w:ascii="Tahoma" w:hAnsi="Tahoma" w:cs="Tahoma"/>
          <w:sz w:val="18"/>
          <w:szCs w:val="18"/>
        </w:rPr>
        <w:t>być doręczone do Gwaranta  najpóźniej w terminie ważności Gwarancji w formie pisemnej pod rygorem nieważności;</w:t>
      </w:r>
    </w:p>
    <w:p w:rsidR="00DB49AF" w:rsidRPr="004B52A8" w:rsidRDefault="00DB49AF" w:rsidP="00DB49AF">
      <w:pPr>
        <w:numPr>
          <w:ilvl w:val="0"/>
          <w:numId w:val="34"/>
        </w:numPr>
        <w:spacing w:before="100" w:beforeAutospacing="1"/>
        <w:contextualSpacing/>
        <w:jc w:val="both"/>
        <w:rPr>
          <w:rFonts w:ascii="Tahoma" w:hAnsi="Tahoma" w:cs="Tahoma"/>
          <w:sz w:val="18"/>
          <w:szCs w:val="18"/>
        </w:rPr>
      </w:pPr>
      <w:r w:rsidRPr="004B52A8">
        <w:rPr>
          <w:rFonts w:ascii="Tahoma" w:hAnsi="Tahoma" w:cs="Tahoma"/>
          <w:sz w:val="18"/>
          <w:szCs w:val="18"/>
        </w:rPr>
        <w:t>zawierać oznaczenie rachunku, na który ma nastąpić wypłata z Gwarancji;</w:t>
      </w:r>
    </w:p>
    <w:p w:rsidR="00DB49AF" w:rsidRPr="004B52A8" w:rsidRDefault="00DB49AF" w:rsidP="00DB49AF">
      <w:pPr>
        <w:numPr>
          <w:ilvl w:val="0"/>
          <w:numId w:val="34"/>
        </w:numPr>
        <w:spacing w:before="100" w:beforeAutospacing="1"/>
        <w:contextualSpacing/>
        <w:jc w:val="both"/>
        <w:rPr>
          <w:rFonts w:ascii="Tahoma" w:hAnsi="Tahoma" w:cs="Tahoma"/>
          <w:sz w:val="18"/>
          <w:szCs w:val="18"/>
        </w:rPr>
      </w:pPr>
      <w:r w:rsidRPr="004B52A8">
        <w:rPr>
          <w:rFonts w:ascii="Tahoma" w:hAnsi="Tahoma" w:cs="Tahoma"/>
          <w:sz w:val="18"/>
          <w:szCs w:val="18"/>
        </w:rPr>
        <w:t>opiewać na kwotę nie wyższą niż określone w § 2 ust. 1, z zastrzeżeniem § 2 ust. 2.</w:t>
      </w:r>
    </w:p>
    <w:p w:rsidR="00DB49AF" w:rsidRPr="004B52A8" w:rsidRDefault="00DB49AF" w:rsidP="00DB49AF">
      <w:pPr>
        <w:numPr>
          <w:ilvl w:val="0"/>
          <w:numId w:val="33"/>
        </w:numPr>
        <w:ind w:left="426"/>
        <w:contextualSpacing/>
        <w:jc w:val="both"/>
        <w:rPr>
          <w:rFonts w:ascii="Tahoma" w:hAnsi="Tahoma" w:cs="Tahoma"/>
          <w:sz w:val="18"/>
          <w:szCs w:val="18"/>
        </w:rPr>
      </w:pPr>
      <w:r w:rsidRPr="004B52A8">
        <w:rPr>
          <w:rFonts w:ascii="Tahoma" w:hAnsi="Tahoma" w:cs="Tahoma"/>
          <w:sz w:val="18"/>
          <w:szCs w:val="18"/>
        </w:rPr>
        <w:t xml:space="preserve">Wezwanie do zapłaty Beneficjent Gwarancji powinien przesłać na adres Gwaranta: ……………………………………………………………………………………………… </w:t>
      </w:r>
    </w:p>
    <w:p w:rsidR="00DB49AF" w:rsidRPr="004B52A8" w:rsidRDefault="00DB49AF" w:rsidP="00DB49AF">
      <w:pPr>
        <w:numPr>
          <w:ilvl w:val="0"/>
          <w:numId w:val="33"/>
        </w:numPr>
        <w:ind w:left="426"/>
        <w:contextualSpacing/>
        <w:jc w:val="both"/>
        <w:rPr>
          <w:rFonts w:ascii="Tahoma" w:hAnsi="Tahoma" w:cs="Tahoma"/>
          <w:sz w:val="18"/>
          <w:szCs w:val="18"/>
        </w:rPr>
      </w:pPr>
      <w:r w:rsidRPr="004B52A8">
        <w:rPr>
          <w:rFonts w:ascii="Tahoma" w:hAnsi="Tahoma" w:cs="Tahoma"/>
          <w:sz w:val="18"/>
          <w:szCs w:val="18"/>
        </w:rPr>
        <w:t>Za „zapłatę”, o której  mowa w ust. 1, uznaje się dzień uznania rachunku bankowego Beneficjenta Gwarancji.</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5</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Gwarancja traci ważność, a zobowiązanie Gwaranta wygasa w następujących przypadkach:</w:t>
      </w:r>
    </w:p>
    <w:p w:rsidR="00DB49AF" w:rsidRPr="004B52A8" w:rsidRDefault="00DB49AF" w:rsidP="00DB49AF">
      <w:pPr>
        <w:numPr>
          <w:ilvl w:val="0"/>
          <w:numId w:val="35"/>
        </w:numPr>
        <w:ind w:left="709"/>
        <w:contextualSpacing/>
        <w:jc w:val="both"/>
        <w:rPr>
          <w:rFonts w:ascii="Tahoma" w:hAnsi="Tahoma" w:cs="Tahoma"/>
          <w:sz w:val="18"/>
          <w:szCs w:val="18"/>
        </w:rPr>
      </w:pPr>
      <w:r w:rsidRPr="004B52A8">
        <w:rPr>
          <w:rFonts w:ascii="Tahoma" w:hAnsi="Tahoma" w:cs="Tahoma"/>
          <w:sz w:val="18"/>
          <w:szCs w:val="18"/>
        </w:rPr>
        <w:t>upływu okresu jej ważności, o którym mowa w § 3 ust. 1;</w:t>
      </w:r>
    </w:p>
    <w:p w:rsidR="00DB49AF" w:rsidRPr="004B52A8" w:rsidRDefault="00DB49AF" w:rsidP="00DB49AF">
      <w:pPr>
        <w:numPr>
          <w:ilvl w:val="0"/>
          <w:numId w:val="35"/>
        </w:numPr>
        <w:ind w:left="709"/>
        <w:contextualSpacing/>
        <w:jc w:val="both"/>
        <w:rPr>
          <w:rFonts w:ascii="Tahoma" w:hAnsi="Tahoma" w:cs="Tahoma"/>
          <w:sz w:val="18"/>
          <w:szCs w:val="18"/>
        </w:rPr>
      </w:pPr>
      <w:r w:rsidRPr="004B52A8">
        <w:rPr>
          <w:rFonts w:ascii="Tahoma" w:hAnsi="Tahoma" w:cs="Tahoma"/>
          <w:sz w:val="18"/>
          <w:szCs w:val="18"/>
        </w:rPr>
        <w:t>zwrotu oryginału niniejszej Gwarancji do Gwaranta;</w:t>
      </w:r>
    </w:p>
    <w:p w:rsidR="00DB49AF" w:rsidRPr="004B52A8" w:rsidRDefault="00DB49AF" w:rsidP="00DB49AF">
      <w:pPr>
        <w:numPr>
          <w:ilvl w:val="0"/>
          <w:numId w:val="35"/>
        </w:numPr>
        <w:ind w:left="709"/>
        <w:contextualSpacing/>
        <w:jc w:val="both"/>
        <w:rPr>
          <w:rFonts w:ascii="Tahoma" w:hAnsi="Tahoma" w:cs="Tahoma"/>
          <w:sz w:val="18"/>
          <w:szCs w:val="18"/>
        </w:rPr>
      </w:pPr>
      <w:r w:rsidRPr="004B52A8">
        <w:rPr>
          <w:rFonts w:ascii="Tahoma" w:hAnsi="Tahoma" w:cs="Tahoma"/>
          <w:sz w:val="18"/>
          <w:szCs w:val="18"/>
        </w:rPr>
        <w:t>zwolnienia Gwaranta przez Beneficjenta Gwarancji ze wszystkich zobowiązań których zabezpieczeniem jest niniejsza Gwarancja;</w:t>
      </w:r>
    </w:p>
    <w:p w:rsidR="00DB49AF" w:rsidRPr="004B52A8" w:rsidRDefault="00DB49AF" w:rsidP="00DB49AF">
      <w:pPr>
        <w:numPr>
          <w:ilvl w:val="0"/>
          <w:numId w:val="35"/>
        </w:numPr>
        <w:ind w:left="709"/>
        <w:contextualSpacing/>
        <w:jc w:val="both"/>
        <w:rPr>
          <w:rFonts w:ascii="Tahoma" w:hAnsi="Tahoma" w:cs="Tahoma"/>
          <w:sz w:val="18"/>
          <w:szCs w:val="18"/>
        </w:rPr>
      </w:pPr>
      <w:r w:rsidRPr="004B52A8">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DB49AF" w:rsidRPr="004B52A8" w:rsidRDefault="00DB49AF" w:rsidP="00DB49AF">
      <w:pPr>
        <w:numPr>
          <w:ilvl w:val="0"/>
          <w:numId w:val="35"/>
        </w:numPr>
        <w:ind w:left="709"/>
        <w:contextualSpacing/>
        <w:jc w:val="both"/>
        <w:rPr>
          <w:rFonts w:ascii="Tahoma" w:hAnsi="Tahoma" w:cs="Tahoma"/>
          <w:sz w:val="18"/>
          <w:szCs w:val="18"/>
        </w:rPr>
      </w:pPr>
      <w:r w:rsidRPr="004B52A8">
        <w:rPr>
          <w:rFonts w:ascii="Tahoma" w:hAnsi="Tahoma" w:cs="Tahoma"/>
          <w:sz w:val="18"/>
          <w:szCs w:val="18"/>
        </w:rPr>
        <w:t>po wypłacie przez Gwaranta pełnej kwoty z niniejszej Gwarancji, o której jest mowa w § 2 ust. 1.</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6</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Wierzytelność z tytułu niniejszej Gwarancji nie może być przedmiotem przelewu na rzecz osoby trzeciej, bez uprzedniej, pod rygorem nieważności, pisemnej zgody Gwaranta.</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7</w:t>
      </w:r>
    </w:p>
    <w:p w:rsidR="00DB49AF" w:rsidRPr="004B52A8" w:rsidRDefault="00DB49AF" w:rsidP="00DB49AF">
      <w:pPr>
        <w:numPr>
          <w:ilvl w:val="0"/>
          <w:numId w:val="36"/>
        </w:numPr>
        <w:ind w:left="426"/>
        <w:contextualSpacing/>
        <w:jc w:val="both"/>
        <w:rPr>
          <w:rFonts w:ascii="Tahoma" w:hAnsi="Tahoma" w:cs="Tahoma"/>
          <w:sz w:val="18"/>
          <w:szCs w:val="18"/>
        </w:rPr>
      </w:pPr>
      <w:r w:rsidRPr="004B52A8">
        <w:rPr>
          <w:rFonts w:ascii="Tahoma" w:hAnsi="Tahoma" w:cs="Tahoma"/>
          <w:sz w:val="18"/>
          <w:szCs w:val="18"/>
        </w:rPr>
        <w:t>Do rozstrzygania wszelkich sporów będzie miało zastosowanie prawo polskie.</w:t>
      </w:r>
    </w:p>
    <w:p w:rsidR="00DB49AF" w:rsidRPr="004B52A8" w:rsidRDefault="00DB49AF" w:rsidP="00DB49AF">
      <w:pPr>
        <w:numPr>
          <w:ilvl w:val="0"/>
          <w:numId w:val="36"/>
        </w:numPr>
        <w:ind w:left="426"/>
        <w:contextualSpacing/>
        <w:jc w:val="both"/>
        <w:rPr>
          <w:rFonts w:ascii="Tahoma" w:hAnsi="Tahoma" w:cs="Tahoma"/>
          <w:sz w:val="18"/>
          <w:szCs w:val="18"/>
        </w:rPr>
      </w:pPr>
      <w:r w:rsidRPr="004B52A8">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DB49AF" w:rsidRPr="004B52A8" w:rsidRDefault="00DB49AF" w:rsidP="00DB49AF">
      <w:pPr>
        <w:numPr>
          <w:ilvl w:val="0"/>
          <w:numId w:val="36"/>
        </w:numPr>
        <w:ind w:left="426"/>
        <w:contextualSpacing/>
        <w:jc w:val="both"/>
        <w:rPr>
          <w:rFonts w:ascii="Tahoma" w:hAnsi="Tahoma" w:cs="Tahoma"/>
          <w:sz w:val="18"/>
          <w:szCs w:val="18"/>
        </w:rPr>
      </w:pPr>
      <w:r w:rsidRPr="004B52A8">
        <w:rPr>
          <w:rFonts w:ascii="Tahoma" w:hAnsi="Tahoma" w:cs="Tahoma"/>
          <w:sz w:val="18"/>
          <w:szCs w:val="18"/>
        </w:rPr>
        <w:t>Spory mogące wyniknąć z niniejszej Gwarancji podlegają rozpoznaniu przez sąd właściwy dla Siedziby Beneficjenta Gwarancji.</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8</w:t>
      </w:r>
    </w:p>
    <w:p w:rsidR="00DB49AF" w:rsidRPr="004B52A8" w:rsidRDefault="00DB49AF" w:rsidP="00DB49AF">
      <w:pPr>
        <w:rPr>
          <w:rFonts w:ascii="Tahoma" w:hAnsi="Tahoma" w:cs="Tahoma"/>
          <w:sz w:val="18"/>
          <w:szCs w:val="18"/>
        </w:rPr>
      </w:pPr>
      <w:r w:rsidRPr="004B52A8">
        <w:rPr>
          <w:rFonts w:ascii="Tahoma" w:hAnsi="Tahoma" w:cs="Tahoma"/>
          <w:sz w:val="18"/>
          <w:szCs w:val="18"/>
        </w:rPr>
        <w:t>Niniejsza Gwarancja została sporządzona w jednym egzemplarzu.</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 xml:space="preserve">(pieczęć i podpis </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osoby reprezentującej Gwaranta)</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984183" w:rsidRDefault="00DB49AF" w:rsidP="00DB49AF">
      <w:pPr>
        <w:rPr>
          <w:rFonts w:ascii="Tahoma" w:hAnsi="Tahoma" w:cs="Tahoma"/>
          <w:b/>
          <w:sz w:val="18"/>
          <w:szCs w:val="18"/>
          <w:u w:val="single"/>
        </w:rPr>
      </w:pPr>
    </w:p>
    <w:p w:rsidR="00DB49AF" w:rsidRPr="007324F6" w:rsidRDefault="00DB49AF" w:rsidP="00DB49AF"/>
    <w:p w:rsidR="00DB49AF" w:rsidRDefault="00DB49AF" w:rsidP="00DB49AF">
      <w:pPr>
        <w:pStyle w:val="Nagwek1"/>
        <w:jc w:val="center"/>
        <w:rPr>
          <w:rFonts w:ascii="Tahoma" w:hAnsi="Tahoma" w:cs="Tahoma"/>
          <w:sz w:val="24"/>
        </w:rPr>
      </w:pPr>
    </w:p>
    <w:p w:rsidR="00DB49AF" w:rsidRPr="00CD4799" w:rsidRDefault="00DB49AF" w:rsidP="00DB49AF">
      <w:pPr>
        <w:pStyle w:val="rozdzia"/>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CD4799"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bookmarkStart w:id="31" w:name="_Toc459195152"/>
    </w:p>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544F4B" w:rsidRDefault="00DB49AF" w:rsidP="00DB49AF">
      <w:pPr>
        <w:pStyle w:val="Nagwek1"/>
        <w:jc w:val="center"/>
        <w:rPr>
          <w:rFonts w:ascii="Tahoma" w:hAnsi="Tahoma" w:cs="Tahoma"/>
          <w:sz w:val="24"/>
        </w:rPr>
      </w:pPr>
      <w:r w:rsidRPr="00544F4B">
        <w:rPr>
          <w:rFonts w:ascii="Tahoma" w:hAnsi="Tahoma" w:cs="Tahoma"/>
          <w:sz w:val="24"/>
        </w:rPr>
        <w:t xml:space="preserve">ROZDZIAŁ V </w:t>
      </w:r>
    </w:p>
    <w:bookmarkEnd w:id="31"/>
    <w:p w:rsidR="00DB49AF" w:rsidRDefault="00DB49AF" w:rsidP="00DB49AF">
      <w:pPr>
        <w:pStyle w:val="Nagwek1"/>
        <w:jc w:val="center"/>
        <w:rPr>
          <w:rFonts w:ascii="Tahoma" w:hAnsi="Tahoma" w:cs="Tahoma"/>
          <w:sz w:val="24"/>
        </w:rPr>
      </w:pPr>
      <w:r w:rsidRPr="00466372">
        <w:rPr>
          <w:rFonts w:ascii="Tahoma" w:hAnsi="Tahoma" w:cs="Tahoma"/>
          <w:sz w:val="24"/>
        </w:rPr>
        <w:t>Opis Przedmiotu Zamówienia</w:t>
      </w:r>
      <w:r>
        <w:rPr>
          <w:rFonts w:ascii="Tahoma" w:hAnsi="Tahoma" w:cs="Tahoma"/>
          <w:sz w:val="24"/>
        </w:rPr>
        <w:t xml:space="preserve"> </w:t>
      </w:r>
      <w:r w:rsidR="00FC49EF">
        <w:rPr>
          <w:rFonts w:ascii="Tahoma" w:hAnsi="Tahoma" w:cs="Tahoma"/>
          <w:sz w:val="24"/>
        </w:rPr>
        <w:t>z załącznikiem</w:t>
      </w:r>
    </w:p>
    <w:p w:rsidR="00DB49AF" w:rsidRPr="006E4577" w:rsidRDefault="00DB49AF" w:rsidP="00DB49AF">
      <w:pPr>
        <w:jc w:val="center"/>
        <w:rPr>
          <w:rFonts w:ascii="Tahoma" w:hAnsi="Tahoma" w:cs="Tahoma"/>
          <w:i/>
        </w:rPr>
      </w:pPr>
      <w:r>
        <w:rPr>
          <w:rFonts w:ascii="Tahoma" w:hAnsi="Tahoma" w:cs="Tahoma"/>
          <w:i/>
        </w:rPr>
        <w:t>(</w:t>
      </w:r>
      <w:r w:rsidR="00FC49EF">
        <w:rPr>
          <w:rFonts w:ascii="Tahoma" w:hAnsi="Tahoma" w:cs="Tahoma"/>
          <w:i/>
        </w:rPr>
        <w:t xml:space="preserve"> załącznik </w:t>
      </w:r>
      <w:r>
        <w:rPr>
          <w:rFonts w:ascii="Tahoma" w:hAnsi="Tahoma" w:cs="Tahoma"/>
          <w:i/>
        </w:rPr>
        <w:t>znajduj</w:t>
      </w:r>
      <w:r w:rsidR="00FC49EF">
        <w:rPr>
          <w:rFonts w:ascii="Tahoma" w:hAnsi="Tahoma" w:cs="Tahoma"/>
          <w:i/>
        </w:rPr>
        <w:t>e</w:t>
      </w:r>
      <w:r>
        <w:rPr>
          <w:rFonts w:ascii="Tahoma" w:hAnsi="Tahoma" w:cs="Tahoma"/>
          <w:i/>
        </w:rPr>
        <w:t xml:space="preserve"> się w oddzielny</w:t>
      </w:r>
      <w:r w:rsidR="00FC49EF">
        <w:rPr>
          <w:rFonts w:ascii="Tahoma" w:hAnsi="Tahoma" w:cs="Tahoma"/>
          <w:i/>
        </w:rPr>
        <w:t>m</w:t>
      </w:r>
      <w:r>
        <w:rPr>
          <w:rFonts w:ascii="Tahoma" w:hAnsi="Tahoma" w:cs="Tahoma"/>
          <w:i/>
        </w:rPr>
        <w:t xml:space="preserve"> plik</w:t>
      </w:r>
      <w:r w:rsidR="00FC49EF">
        <w:rPr>
          <w:rFonts w:ascii="Tahoma" w:hAnsi="Tahoma" w:cs="Tahoma"/>
          <w:i/>
        </w:rPr>
        <w:t>u</w:t>
      </w:r>
      <w:r w:rsidRPr="006E4577">
        <w:rPr>
          <w:rFonts w:ascii="Tahoma" w:hAnsi="Tahoma" w:cs="Tahoma"/>
          <w:i/>
        </w:rPr>
        <w:t>)</w:t>
      </w: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Pr="000D701A" w:rsidRDefault="000D701A" w:rsidP="000D701A">
      <w:pPr>
        <w:pStyle w:val="Tekstpodstawowy"/>
        <w:jc w:val="center"/>
        <w:rPr>
          <w:rFonts w:ascii="Tahoma" w:hAnsi="Tahoma" w:cs="Tahoma"/>
          <w:b/>
          <w:sz w:val="18"/>
          <w:szCs w:val="18"/>
        </w:rPr>
      </w:pPr>
      <w:r w:rsidRPr="000D701A">
        <w:rPr>
          <w:rFonts w:ascii="Tahoma" w:hAnsi="Tahoma" w:cs="Tahoma"/>
          <w:b/>
          <w:sz w:val="18"/>
          <w:szCs w:val="18"/>
        </w:rPr>
        <w:t>O P I S    P R Z E D M I O T U    Z A M Ó W I E N I A</w:t>
      </w:r>
    </w:p>
    <w:p w:rsidR="000D701A" w:rsidRPr="000D701A" w:rsidRDefault="000D701A" w:rsidP="000D701A">
      <w:pPr>
        <w:pStyle w:val="Tekstpodstawowy"/>
        <w:jc w:val="center"/>
        <w:rPr>
          <w:rFonts w:ascii="Tahoma" w:hAnsi="Tahoma" w:cs="Tahoma"/>
          <w:sz w:val="18"/>
          <w:szCs w:val="18"/>
        </w:rPr>
      </w:pPr>
    </w:p>
    <w:p w:rsidR="000D701A" w:rsidRPr="000D701A" w:rsidRDefault="000D701A" w:rsidP="000D701A">
      <w:pPr>
        <w:suppressAutoHyphens/>
        <w:spacing w:line="360" w:lineRule="auto"/>
        <w:ind w:left="360"/>
        <w:jc w:val="both"/>
        <w:rPr>
          <w:rFonts w:ascii="Tahoma" w:hAnsi="Tahoma" w:cs="Tahoma"/>
          <w:sz w:val="18"/>
          <w:szCs w:val="18"/>
        </w:rPr>
      </w:pPr>
      <w:r w:rsidRPr="000D701A">
        <w:rPr>
          <w:rFonts w:ascii="Tahoma" w:hAnsi="Tahoma" w:cs="Tahoma"/>
          <w:b/>
          <w:i/>
          <w:sz w:val="18"/>
          <w:szCs w:val="18"/>
        </w:rPr>
        <w:t>TEMAT:</w:t>
      </w:r>
      <w:r w:rsidRPr="000D701A">
        <w:rPr>
          <w:rFonts w:ascii="Tahoma" w:hAnsi="Tahoma" w:cs="Tahoma"/>
          <w:i/>
          <w:sz w:val="18"/>
          <w:szCs w:val="18"/>
        </w:rPr>
        <w:t xml:space="preserve"> </w:t>
      </w:r>
      <w:r w:rsidRPr="000D701A">
        <w:rPr>
          <w:rFonts w:ascii="Tahoma" w:hAnsi="Tahoma" w:cs="Tahoma"/>
          <w:b/>
          <w:sz w:val="18"/>
          <w:szCs w:val="18"/>
        </w:rPr>
        <w:t>„Opracowanie projektu wykonawczego na przebudowę skrzyżowania Rondo Dmowskiego ”</w:t>
      </w:r>
    </w:p>
    <w:p w:rsidR="000D701A" w:rsidRPr="000D701A" w:rsidRDefault="000D701A" w:rsidP="00163DEA">
      <w:pPr>
        <w:numPr>
          <w:ilvl w:val="0"/>
          <w:numId w:val="66"/>
        </w:numPr>
        <w:jc w:val="both"/>
        <w:rPr>
          <w:rFonts w:ascii="Tahoma" w:hAnsi="Tahoma" w:cs="Tahoma"/>
          <w:sz w:val="18"/>
          <w:szCs w:val="18"/>
        </w:rPr>
      </w:pPr>
      <w:r w:rsidRPr="000D701A">
        <w:rPr>
          <w:rFonts w:ascii="Tahoma" w:hAnsi="Tahoma" w:cs="Tahoma"/>
          <w:b/>
          <w:sz w:val="18"/>
          <w:szCs w:val="18"/>
        </w:rPr>
        <w:t>Opinia komunikacyjna</w:t>
      </w:r>
      <w:r w:rsidRPr="000D701A">
        <w:rPr>
          <w:rFonts w:ascii="Tahoma" w:hAnsi="Tahoma" w:cs="Tahoma"/>
          <w:sz w:val="18"/>
          <w:szCs w:val="18"/>
        </w:rPr>
        <w:t xml:space="preserve"> Biura Polityki Mobilności i Transportu m.st. Warszawy (jeżeli będzie wymagana z powodu zmian w geometrii skrzyżowania).</w:t>
      </w:r>
    </w:p>
    <w:p w:rsidR="000D701A" w:rsidRPr="000D701A" w:rsidRDefault="000D701A" w:rsidP="00163DEA">
      <w:pPr>
        <w:numPr>
          <w:ilvl w:val="0"/>
          <w:numId w:val="66"/>
        </w:numPr>
        <w:ind w:left="357" w:hanging="357"/>
        <w:jc w:val="both"/>
        <w:rPr>
          <w:rFonts w:ascii="Tahoma" w:hAnsi="Tahoma" w:cs="Tahoma"/>
          <w:sz w:val="18"/>
          <w:szCs w:val="18"/>
        </w:rPr>
      </w:pPr>
      <w:r w:rsidRPr="000D701A">
        <w:rPr>
          <w:rFonts w:ascii="Tahoma" w:hAnsi="Tahoma" w:cs="Tahoma"/>
          <w:b/>
          <w:sz w:val="18"/>
          <w:szCs w:val="18"/>
        </w:rPr>
        <w:t>Projekt organizacji ruchu</w:t>
      </w:r>
      <w:r w:rsidRPr="000D701A">
        <w:rPr>
          <w:rFonts w:ascii="Tahoma" w:hAnsi="Tahoma" w:cs="Tahoma"/>
          <w:sz w:val="18"/>
          <w:szCs w:val="18"/>
        </w:rPr>
        <w:t>, zaopiniowany przez WRD Komendy Stołecznej Policji, Zarząd Dróg Miejskich (w tym TOR, TMS i TZM), Tramwaje Warszawskie i inne stosowne instytucje, oraz zatwierdzony przez Biuro Polityki Mobilności i Transportu m.st. Warszawy. Wymagane jest złożenie minimum 5 egz. w tym 3 egz. oryginalnych.</w:t>
      </w:r>
    </w:p>
    <w:p w:rsidR="000D701A" w:rsidRPr="000D701A" w:rsidRDefault="000D701A" w:rsidP="000D701A">
      <w:pPr>
        <w:ind w:left="357"/>
        <w:jc w:val="both"/>
        <w:rPr>
          <w:rFonts w:ascii="Tahoma" w:hAnsi="Tahoma" w:cs="Tahoma"/>
          <w:sz w:val="18"/>
          <w:szCs w:val="18"/>
        </w:rPr>
      </w:pPr>
      <w:r w:rsidRPr="000D701A">
        <w:rPr>
          <w:rFonts w:ascii="Tahoma" w:hAnsi="Tahoma" w:cs="Tahoma"/>
          <w:sz w:val="18"/>
          <w:szCs w:val="18"/>
        </w:rPr>
        <w:t>Projekt organizacji ruchu należy opracować w oparciu o „Szczegółową koncepcję etapowej przebudowy ronda Dmowskiego uwzględniającą wprowadzenie przejść dla pieszych w poziomie jezdni i przejazdów rowerowych”, która jest załączona w formie elektronicznej do dokumentacji przetargowej. Wykonawca przedstawi Zamawiającemu komputerową symulacje ruchu drogowego dla zaproponowanego sposobu sterowania w obszarze projektu, z uwzględnieniem ruchu tramwajowego zarówno dla ul. Marszałkowskiej jak i ul. Al. Jerozolimskie.</w:t>
      </w:r>
    </w:p>
    <w:p w:rsidR="000D701A" w:rsidRPr="000D701A" w:rsidRDefault="000D701A" w:rsidP="00163DEA">
      <w:pPr>
        <w:numPr>
          <w:ilvl w:val="0"/>
          <w:numId w:val="66"/>
        </w:numPr>
        <w:jc w:val="both"/>
        <w:rPr>
          <w:rFonts w:ascii="Tahoma" w:hAnsi="Tahoma" w:cs="Tahoma"/>
          <w:sz w:val="18"/>
          <w:szCs w:val="18"/>
        </w:rPr>
      </w:pPr>
      <w:r w:rsidRPr="000D701A">
        <w:rPr>
          <w:rFonts w:ascii="Tahoma" w:hAnsi="Tahoma" w:cs="Tahoma"/>
          <w:b/>
          <w:sz w:val="18"/>
          <w:szCs w:val="18"/>
        </w:rPr>
        <w:t xml:space="preserve">Uzgodniony i zatwierdzony projekt sygnalizacji świetlnej </w:t>
      </w:r>
      <w:r w:rsidRPr="000D701A">
        <w:rPr>
          <w:rFonts w:ascii="Tahoma" w:hAnsi="Tahoma" w:cs="Tahoma"/>
          <w:sz w:val="18"/>
          <w:szCs w:val="18"/>
        </w:rPr>
        <w:t xml:space="preserve">zawierający m. in.: </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opis techniczny;</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plan sytuacyjny w skali 1:500 z organizacją ruchu i rozmieszczeniem sygnalizatorów oraz detektorów dla pojazdów i pieszych (opracowany w uzgodnieniu z Tramwajami Warszawskimi);</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aktualne dane o ruchu kołowym w szczycie porannym i popołudniowym, oraz międzyszczycie, tj. natężenie i strukturę kierunkową;</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obliczenia przepustowości;</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schemat podstawowych faz ruchu;</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tablicę minimalnych czasów międzyzielonych dla strumieni kolizyjnych;</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wykaz grup kolizyjnych i nadzorowanych;</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programy sygnalizacji dostosowane do pracy w akomodacji wraz z harmonogramem ich pracy;</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 xml:space="preserve">algorytmy sterowania uwzględniające priorytet dla komunikacji tramwajowej (opracowane </w:t>
      </w:r>
      <w:r w:rsidRPr="000D701A">
        <w:rPr>
          <w:rFonts w:ascii="Tahoma" w:hAnsi="Tahoma" w:cs="Tahoma"/>
          <w:sz w:val="18"/>
          <w:szCs w:val="18"/>
        </w:rPr>
        <w:br/>
        <w:t>w uzgodnieniu z Tramwajami Warszawskimi);</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określenie min. i maks. wartości sygnałów zielonych w grupach akomodowanych;</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określenie zależności grup akomodowanych od detektorów ruchu;</w:t>
      </w:r>
    </w:p>
    <w:p w:rsidR="000D701A" w:rsidRPr="000D701A" w:rsidRDefault="000D701A" w:rsidP="00163DEA">
      <w:pPr>
        <w:numPr>
          <w:ilvl w:val="0"/>
          <w:numId w:val="68"/>
        </w:numPr>
        <w:tabs>
          <w:tab w:val="clear" w:pos="720"/>
          <w:tab w:val="num" w:pos="360"/>
        </w:tabs>
        <w:ind w:left="360"/>
        <w:jc w:val="both"/>
        <w:rPr>
          <w:rFonts w:ascii="Tahoma" w:hAnsi="Tahoma" w:cs="Tahoma"/>
          <w:sz w:val="18"/>
          <w:szCs w:val="18"/>
        </w:rPr>
      </w:pPr>
      <w:r w:rsidRPr="000D701A">
        <w:rPr>
          <w:rFonts w:ascii="Tahoma" w:hAnsi="Tahoma" w:cs="Tahoma"/>
          <w:sz w:val="18"/>
          <w:szCs w:val="18"/>
        </w:rPr>
        <w:t>wykresy koordynacji.</w:t>
      </w:r>
    </w:p>
    <w:p w:rsidR="000D701A" w:rsidRPr="000D701A" w:rsidRDefault="000D701A" w:rsidP="00163DEA">
      <w:pPr>
        <w:numPr>
          <w:ilvl w:val="0"/>
          <w:numId w:val="66"/>
        </w:numPr>
        <w:jc w:val="both"/>
        <w:rPr>
          <w:rFonts w:ascii="Tahoma" w:hAnsi="Tahoma" w:cs="Tahoma"/>
          <w:sz w:val="18"/>
          <w:szCs w:val="18"/>
        </w:rPr>
      </w:pPr>
      <w:r w:rsidRPr="000D701A">
        <w:rPr>
          <w:rFonts w:ascii="Tahoma" w:hAnsi="Tahoma" w:cs="Tahoma"/>
          <w:b/>
          <w:sz w:val="18"/>
          <w:szCs w:val="18"/>
        </w:rPr>
        <w:t xml:space="preserve">Uzgodniony projekt elektryczny instalacji sygnalizacji świetlnej </w:t>
      </w:r>
      <w:r w:rsidRPr="000D701A">
        <w:rPr>
          <w:rFonts w:ascii="Tahoma" w:hAnsi="Tahoma" w:cs="Tahoma"/>
          <w:sz w:val="18"/>
          <w:szCs w:val="18"/>
        </w:rPr>
        <w:t>uwzględniający m. in.:</w:t>
      </w:r>
    </w:p>
    <w:p w:rsidR="000D701A" w:rsidRPr="000D701A" w:rsidRDefault="000D701A" w:rsidP="000D701A">
      <w:pPr>
        <w:rPr>
          <w:rFonts w:ascii="Tahoma" w:hAnsi="Tahoma" w:cs="Tahoma"/>
          <w:sz w:val="18"/>
          <w:szCs w:val="18"/>
        </w:rPr>
      </w:pPr>
      <w:r w:rsidRPr="000D701A">
        <w:rPr>
          <w:rFonts w:ascii="Tahoma" w:hAnsi="Tahoma" w:cs="Tahoma"/>
          <w:sz w:val="18"/>
          <w:szCs w:val="18"/>
        </w:rPr>
        <w:t>Wystąpienie o zwiększony przydział mocy dla przyłącza dla Ronda Dmowskiego i montażem zasilania za licznikiem dla 4 oddzielnych zabezpieczeń dla nowo powstałych sygnalizacji świetlnych – przejść dla pieszych. Wystąpić do Innogy Stoen Operator o zwiększony przydział mocy (zasil.3 fazowe, określenie mocy wynika z ilości sygnalizatorów na danym skrzyżowaniu przy założeniu, że sygnalizatory będą wyposażone w LED o mocy 15 W). Wszelkie sprawy przyłączeniowe uzgadniać w ZDM-TSG ul. Chmielna 85/87 tel. 55-89-223 lub 263</w:t>
      </w:r>
    </w:p>
    <w:p w:rsidR="000D701A" w:rsidRPr="000D701A" w:rsidRDefault="000D701A" w:rsidP="000D701A">
      <w:pPr>
        <w:rPr>
          <w:rFonts w:ascii="Tahoma" w:hAnsi="Tahoma" w:cs="Tahoma"/>
          <w:sz w:val="18"/>
          <w:szCs w:val="18"/>
          <w:highlight w:val="yellow"/>
        </w:rPr>
      </w:pPr>
    </w:p>
    <w:p w:rsidR="000D701A" w:rsidRPr="000D701A" w:rsidRDefault="000D701A" w:rsidP="00163DEA">
      <w:pPr>
        <w:numPr>
          <w:ilvl w:val="0"/>
          <w:numId w:val="67"/>
        </w:numPr>
        <w:jc w:val="both"/>
        <w:rPr>
          <w:rFonts w:ascii="Tahoma" w:hAnsi="Tahoma" w:cs="Tahoma"/>
          <w:sz w:val="18"/>
          <w:szCs w:val="18"/>
        </w:rPr>
      </w:pPr>
      <w:r w:rsidRPr="000D701A">
        <w:rPr>
          <w:rFonts w:ascii="Tahoma" w:hAnsi="Tahoma" w:cs="Tahoma"/>
          <w:sz w:val="18"/>
          <w:szCs w:val="18"/>
        </w:rPr>
        <w:t>przebieg kabli sterowniczych;</w:t>
      </w:r>
    </w:p>
    <w:p w:rsidR="000D701A" w:rsidRPr="000D701A" w:rsidRDefault="000D701A" w:rsidP="00163DEA">
      <w:pPr>
        <w:numPr>
          <w:ilvl w:val="0"/>
          <w:numId w:val="67"/>
        </w:numPr>
        <w:jc w:val="both"/>
        <w:rPr>
          <w:rFonts w:ascii="Tahoma" w:hAnsi="Tahoma" w:cs="Tahoma"/>
          <w:sz w:val="18"/>
          <w:szCs w:val="18"/>
        </w:rPr>
      </w:pPr>
      <w:r w:rsidRPr="000D701A">
        <w:rPr>
          <w:rFonts w:ascii="Tahoma" w:hAnsi="Tahoma" w:cs="Tahoma"/>
          <w:sz w:val="18"/>
          <w:szCs w:val="18"/>
        </w:rPr>
        <w:t>zasilenie latarń sygnalizacyjnych, detektorów pojazdów, przycisków dla pieszych i rowerzystów;</w:t>
      </w:r>
    </w:p>
    <w:p w:rsidR="000D701A" w:rsidRPr="000D701A" w:rsidRDefault="000D701A" w:rsidP="00163DEA">
      <w:pPr>
        <w:numPr>
          <w:ilvl w:val="0"/>
          <w:numId w:val="67"/>
        </w:numPr>
        <w:jc w:val="both"/>
        <w:rPr>
          <w:rFonts w:ascii="Tahoma" w:hAnsi="Tahoma" w:cs="Tahoma"/>
          <w:sz w:val="18"/>
          <w:szCs w:val="18"/>
        </w:rPr>
      </w:pPr>
      <w:r w:rsidRPr="000D701A">
        <w:rPr>
          <w:rFonts w:ascii="Tahoma" w:hAnsi="Tahoma" w:cs="Tahoma"/>
          <w:sz w:val="18"/>
          <w:szCs w:val="18"/>
        </w:rPr>
        <w:t>przebieg kabla komunikacyjno-koordynacyjnego wzdłuż ul. Marszałkowskiej na odcinku objętym projektem i wzdłuż ul. Al. Jerozolimskie na odcinku objętym projektem.</w:t>
      </w:r>
    </w:p>
    <w:p w:rsidR="000D701A" w:rsidRPr="000D701A" w:rsidRDefault="000D701A" w:rsidP="000D701A">
      <w:pPr>
        <w:autoSpaceDE w:val="0"/>
        <w:autoSpaceDN w:val="0"/>
        <w:adjustRightInd w:val="0"/>
        <w:ind w:firstLine="708"/>
        <w:jc w:val="both"/>
        <w:rPr>
          <w:rFonts w:ascii="Tahoma" w:hAnsi="Tahoma" w:cs="Tahoma"/>
          <w:sz w:val="18"/>
          <w:szCs w:val="18"/>
        </w:rPr>
      </w:pPr>
      <w:r w:rsidRPr="000D701A">
        <w:rPr>
          <w:rFonts w:ascii="Tahoma" w:hAnsi="Tahoma" w:cs="Tahoma"/>
          <w:sz w:val="18"/>
          <w:szCs w:val="18"/>
        </w:rPr>
        <w:t>Urządzenie sterujące (sterownik) musi spełniać wymagania funkcjonalne dla urządzeń sterujących zawarte w „Szczegółowych warunkach technicznych dla znaków i sygnałów drogowych oraz urządzeń bezpieczeństwa ruchu drogowego i warunkach ich umieszczania na drogach” (Dziennik Ustaw nr 220 poz. 2181, z dnia 23 grudnia 2003r., zał. nr 3, pkt 3.3.1) potwierdzone certyfikatem zgodności z normą PN-HD638:S1, wydanym przez niezależne jednostki badawcze . Dla każdego z nowo powstałych przejść należy zaprojektować oddzielne urządzenie sterujące i połączyć je kablem komunikacyjno – koorynacyjnym.</w:t>
      </w:r>
    </w:p>
    <w:p w:rsidR="000D701A" w:rsidRPr="000D701A" w:rsidRDefault="000D701A" w:rsidP="000D701A">
      <w:pPr>
        <w:autoSpaceDE w:val="0"/>
        <w:autoSpaceDN w:val="0"/>
        <w:adjustRightInd w:val="0"/>
        <w:ind w:firstLine="708"/>
        <w:jc w:val="both"/>
        <w:rPr>
          <w:rFonts w:ascii="Tahoma" w:hAnsi="Tahoma" w:cs="Tahoma"/>
          <w:sz w:val="18"/>
          <w:szCs w:val="18"/>
        </w:rPr>
      </w:pPr>
      <w:r w:rsidRPr="000D701A">
        <w:rPr>
          <w:rFonts w:ascii="Tahoma" w:hAnsi="Tahoma" w:cs="Tahoma"/>
          <w:sz w:val="18"/>
          <w:szCs w:val="18"/>
        </w:rPr>
        <w:t>Sterownik musi umożliwiać pracę sygnalizacji przy napięciu 40/42V i zawierać m.in.:</w:t>
      </w:r>
    </w:p>
    <w:p w:rsidR="000D701A" w:rsidRPr="000D701A" w:rsidRDefault="000D701A" w:rsidP="00163DEA">
      <w:pPr>
        <w:numPr>
          <w:ilvl w:val="0"/>
          <w:numId w:val="71"/>
        </w:numPr>
        <w:autoSpaceDE w:val="0"/>
        <w:autoSpaceDN w:val="0"/>
        <w:adjustRightInd w:val="0"/>
        <w:ind w:left="697"/>
        <w:jc w:val="both"/>
        <w:rPr>
          <w:rFonts w:ascii="Tahoma" w:hAnsi="Tahoma" w:cs="Tahoma"/>
          <w:sz w:val="18"/>
          <w:szCs w:val="18"/>
        </w:rPr>
      </w:pPr>
      <w:r w:rsidRPr="000D701A">
        <w:rPr>
          <w:rFonts w:ascii="Tahoma" w:hAnsi="Tahoma" w:cs="Tahoma"/>
          <w:sz w:val="18"/>
          <w:szCs w:val="18"/>
        </w:rPr>
        <w:t>układ UPS min. 1 godz. pracy całej sygnalizacji;</w:t>
      </w:r>
    </w:p>
    <w:p w:rsidR="000D701A" w:rsidRPr="000D701A" w:rsidRDefault="000D701A" w:rsidP="00163DEA">
      <w:pPr>
        <w:numPr>
          <w:ilvl w:val="0"/>
          <w:numId w:val="71"/>
        </w:numPr>
        <w:autoSpaceDE w:val="0"/>
        <w:autoSpaceDN w:val="0"/>
        <w:adjustRightInd w:val="0"/>
        <w:ind w:left="697"/>
        <w:jc w:val="both"/>
        <w:rPr>
          <w:rFonts w:ascii="Tahoma" w:hAnsi="Tahoma" w:cs="Tahoma"/>
          <w:sz w:val="18"/>
          <w:szCs w:val="18"/>
        </w:rPr>
      </w:pPr>
      <w:r w:rsidRPr="000D701A">
        <w:rPr>
          <w:rFonts w:ascii="Tahoma" w:hAnsi="Tahoma" w:cs="Tahoma"/>
          <w:sz w:val="18"/>
          <w:szCs w:val="18"/>
        </w:rPr>
        <w:t>układ „ściemniania” luminancji nadawanych sygnałów w godzinach nocnych;</w:t>
      </w:r>
    </w:p>
    <w:p w:rsidR="000D701A" w:rsidRPr="000D701A" w:rsidRDefault="000D701A" w:rsidP="00163DEA">
      <w:pPr>
        <w:numPr>
          <w:ilvl w:val="0"/>
          <w:numId w:val="71"/>
        </w:numPr>
        <w:autoSpaceDE w:val="0"/>
        <w:autoSpaceDN w:val="0"/>
        <w:adjustRightInd w:val="0"/>
        <w:ind w:left="697"/>
        <w:jc w:val="both"/>
        <w:rPr>
          <w:rFonts w:ascii="Tahoma" w:hAnsi="Tahoma" w:cs="Tahoma"/>
          <w:sz w:val="18"/>
          <w:szCs w:val="18"/>
        </w:rPr>
      </w:pPr>
      <w:r w:rsidRPr="000D701A">
        <w:rPr>
          <w:rFonts w:ascii="Tahoma" w:hAnsi="Tahoma" w:cs="Tahoma"/>
          <w:sz w:val="18"/>
          <w:szCs w:val="18"/>
        </w:rPr>
        <w:t xml:space="preserve">układ przesyłu danych, oparty o protokół komunikacyjny umożliwiający współpracę </w:t>
      </w:r>
      <w:r w:rsidRPr="000D701A">
        <w:rPr>
          <w:rFonts w:ascii="Tahoma" w:hAnsi="Tahoma" w:cs="Tahoma"/>
          <w:sz w:val="18"/>
          <w:szCs w:val="18"/>
        </w:rPr>
        <w:br/>
        <w:t>z Centrum Zarządzania Ruchem ZDM. Skrzyżowanie Rondo Dmowskiego obecnie funkcjonuje w Zintegrowanym Systemie Zarządzania Ruchem i ma w nim funkcjonować również po przebudowie razem z nowo projektowanymi sygnalizacjami – przejściami dla pieszych. Urządzenie sterujące ma mieć możliwość uruchomienia wszelkich funkcji systemowych jak ma to miejsce obecnie.</w:t>
      </w:r>
    </w:p>
    <w:p w:rsidR="000D701A" w:rsidRPr="000D701A" w:rsidRDefault="000D701A" w:rsidP="000D701A">
      <w:pPr>
        <w:autoSpaceDE w:val="0"/>
        <w:autoSpaceDN w:val="0"/>
        <w:adjustRightInd w:val="0"/>
        <w:jc w:val="both"/>
        <w:rPr>
          <w:rFonts w:ascii="Tahoma" w:hAnsi="Tahoma" w:cs="Tahoma"/>
          <w:sz w:val="18"/>
          <w:szCs w:val="18"/>
        </w:rPr>
      </w:pPr>
      <w:r w:rsidRPr="000D701A">
        <w:rPr>
          <w:rFonts w:ascii="Tahoma" w:hAnsi="Tahoma" w:cs="Tahoma"/>
          <w:sz w:val="18"/>
          <w:szCs w:val="18"/>
        </w:rPr>
        <w:t>Wielkość obudowy sterownika musi umożliwiać umieszczenie elementów niezbędnych do podłączenia światłowodów (przełącznica, konwerter, mufy kablowe).</w:t>
      </w:r>
    </w:p>
    <w:p w:rsidR="000D701A" w:rsidRPr="000D701A" w:rsidRDefault="000D701A" w:rsidP="000D701A">
      <w:pPr>
        <w:autoSpaceDE w:val="0"/>
        <w:autoSpaceDN w:val="0"/>
        <w:adjustRightInd w:val="0"/>
        <w:ind w:firstLine="708"/>
        <w:jc w:val="both"/>
        <w:rPr>
          <w:rFonts w:ascii="Tahoma" w:hAnsi="Tahoma" w:cs="Tahoma"/>
          <w:sz w:val="18"/>
          <w:szCs w:val="18"/>
        </w:rPr>
      </w:pPr>
      <w:r w:rsidRPr="000D701A">
        <w:rPr>
          <w:rFonts w:ascii="Tahoma" w:hAnsi="Tahoma" w:cs="Tahoma"/>
          <w:sz w:val="18"/>
          <w:szCs w:val="18"/>
        </w:rPr>
        <w:lastRenderedPageBreak/>
        <w:t>Podłączenie istniejącego jak i projektowanych przejść z sygnalizacją świetlną do Zintegrowanego Systemu Zarządzania Ruchem. Dla potrzeb monitoringu pracy sterownika na  każdym skrzyżowaniu należy zastosować kamery obrotowe z uchwytem do mocowania, zainstalowane na wysokości 8m z doprowadzeniem ze sterownika odpowiedniego kabla teleinformacyjnego FTP 4x2xAWG24/kat.5e. Cztery przejścia i Rondo Dmowskiego mają posiadać oddzielne kamery do monitoringu, które mają być podłączone do systemu monitoringu będącego w użytkowaniu w Zintegrowanym Systemie Zarządzania Ruchem. Rodzaj kamer należy uzgodnić w wydziale TSG z komórką ZSZR, aby spełniały wymagania podłączenia do systemu CCTV i odpowiadały specyfice urządzeń stosowanych przez ZDM w tym systemie.</w:t>
      </w:r>
    </w:p>
    <w:p w:rsidR="000D701A" w:rsidRPr="000D701A" w:rsidRDefault="000D701A" w:rsidP="000D701A">
      <w:pPr>
        <w:spacing w:before="120"/>
        <w:ind w:firstLine="708"/>
        <w:jc w:val="both"/>
        <w:rPr>
          <w:rFonts w:ascii="Tahoma" w:hAnsi="Tahoma" w:cs="Tahoma"/>
          <w:sz w:val="18"/>
          <w:szCs w:val="18"/>
        </w:rPr>
      </w:pPr>
      <w:r w:rsidRPr="000D701A">
        <w:rPr>
          <w:rFonts w:ascii="Tahoma" w:hAnsi="Tahoma" w:cs="Tahoma"/>
          <w:sz w:val="18"/>
          <w:szCs w:val="18"/>
        </w:rPr>
        <w:t>Maszty sygnalizacyjne MS (wys.3300;3600;3900) montowane w gniazdach</w:t>
      </w:r>
    </w:p>
    <w:p w:rsidR="000D701A" w:rsidRPr="000D701A" w:rsidRDefault="000D701A" w:rsidP="000D701A">
      <w:pPr>
        <w:tabs>
          <w:tab w:val="left" w:pos="2646"/>
        </w:tabs>
        <w:jc w:val="both"/>
        <w:rPr>
          <w:rFonts w:ascii="Tahoma" w:hAnsi="Tahoma" w:cs="Tahoma"/>
          <w:sz w:val="18"/>
          <w:szCs w:val="18"/>
        </w:rPr>
      </w:pPr>
      <w:r w:rsidRPr="000D701A">
        <w:rPr>
          <w:rFonts w:ascii="Tahoma" w:hAnsi="Tahoma" w:cs="Tahoma"/>
          <w:sz w:val="18"/>
          <w:szCs w:val="18"/>
        </w:rPr>
        <w:t>montażowych RS-115/600; RS-B/D typ A montaż tylko w podłożu utwardzonym chodnik, kostka a na fundamentach prefabrykowanych (Fs/0.5x0,5x0.6)m w podłożu nie utwardzonym trawiastym). Wysokość masztów zależna od rodzajów instalowanych sygnalizatorów. Maszty typu MSŁ; MSOś-o długości wysięgnika 5÷7m / F12/3 (0.8x0.8x1.7m) oraz maszty typu MSŁ; MSOś o długości wysięgnika 9m/F-16 (1,0x1,0x2,5m).</w:t>
      </w:r>
    </w:p>
    <w:p w:rsidR="000D701A" w:rsidRPr="000D701A" w:rsidRDefault="000D701A" w:rsidP="000D701A">
      <w:pPr>
        <w:spacing w:before="120"/>
        <w:ind w:firstLine="708"/>
        <w:jc w:val="both"/>
        <w:rPr>
          <w:rFonts w:ascii="Tahoma" w:hAnsi="Tahoma" w:cs="Tahoma"/>
          <w:sz w:val="18"/>
          <w:szCs w:val="18"/>
        </w:rPr>
      </w:pPr>
      <w:r w:rsidRPr="000D701A">
        <w:rPr>
          <w:rFonts w:ascii="Tahoma" w:hAnsi="Tahoma" w:cs="Tahoma"/>
          <w:sz w:val="18"/>
          <w:szCs w:val="18"/>
        </w:rPr>
        <w:t>Maszty sygnalizacyjne:</w:t>
      </w:r>
    </w:p>
    <w:p w:rsidR="000D701A" w:rsidRPr="000D701A" w:rsidRDefault="000D701A" w:rsidP="000D701A">
      <w:pPr>
        <w:jc w:val="both"/>
        <w:rPr>
          <w:rFonts w:ascii="Tahoma" w:hAnsi="Tahoma" w:cs="Tahoma"/>
          <w:sz w:val="18"/>
          <w:szCs w:val="18"/>
        </w:rPr>
      </w:pPr>
      <w:r w:rsidRPr="000D701A">
        <w:rPr>
          <w:rFonts w:ascii="Tahoma" w:hAnsi="Tahoma" w:cs="Tahoma"/>
          <w:sz w:val="18"/>
          <w:szCs w:val="18"/>
        </w:rPr>
        <w:t>Maszty sygnalizacyjne i słupy oświetleniowe aluminiowe, anodowane, kolor naturalny, zabezpieczone fabrycznie elastomerem poliuretanowym 0,6m od podstawy masztu lub słupa a maszty stalowe powłoka ochronna kolor RAL-9006 antyplakat gwarancja 5 lat, zabezpieczone elastomerem poliuretanowym 0,6m od podstawy słupa</w:t>
      </w:r>
    </w:p>
    <w:p w:rsidR="000D701A" w:rsidRPr="000D701A" w:rsidRDefault="000D701A" w:rsidP="000D701A">
      <w:pPr>
        <w:tabs>
          <w:tab w:val="left" w:pos="2646"/>
        </w:tabs>
        <w:spacing w:before="120"/>
        <w:jc w:val="both"/>
        <w:rPr>
          <w:rFonts w:ascii="Tahoma" w:hAnsi="Tahoma" w:cs="Tahoma"/>
          <w:sz w:val="18"/>
          <w:szCs w:val="18"/>
        </w:rPr>
      </w:pPr>
      <w:r w:rsidRPr="000D701A">
        <w:rPr>
          <w:rFonts w:ascii="Tahoma" w:hAnsi="Tahoma" w:cs="Tahoma"/>
          <w:sz w:val="18"/>
          <w:szCs w:val="18"/>
        </w:rPr>
        <w:t>Zachować bezwzględną skrajnię 0,5m przy lokalizacji masztów sygnalizacyjnych i słupów od  obrzeża ścieżki rowerowej.</w:t>
      </w:r>
    </w:p>
    <w:p w:rsidR="000D701A" w:rsidRPr="000D701A" w:rsidRDefault="000D701A" w:rsidP="000D701A">
      <w:pPr>
        <w:spacing w:before="120"/>
        <w:jc w:val="both"/>
        <w:rPr>
          <w:rFonts w:ascii="Tahoma" w:hAnsi="Tahoma" w:cs="Tahoma"/>
          <w:sz w:val="18"/>
          <w:szCs w:val="18"/>
        </w:rPr>
      </w:pPr>
      <w:r w:rsidRPr="000D701A">
        <w:rPr>
          <w:rFonts w:ascii="Tahoma" w:hAnsi="Tahoma" w:cs="Tahoma"/>
          <w:sz w:val="18"/>
          <w:szCs w:val="18"/>
        </w:rPr>
        <w:t>Sygnalizatory 42V LED  mocowane dwupunktowe na masztach. Przy lokalizacji sygnalizatorów na słupach oświetleniowych należy uwzględnić zastosowanie słupa wykonanego w wersji dwuwnękowej (układ sygnal. bez skrzynek kablowych).</w:t>
      </w:r>
    </w:p>
    <w:p w:rsidR="000D701A" w:rsidRPr="000D701A" w:rsidRDefault="000D701A" w:rsidP="000D701A">
      <w:pPr>
        <w:tabs>
          <w:tab w:val="left" w:pos="2646"/>
        </w:tabs>
        <w:spacing w:before="60"/>
        <w:ind w:left="142" w:hanging="142"/>
        <w:jc w:val="both"/>
        <w:rPr>
          <w:rFonts w:ascii="Tahoma" w:hAnsi="Tahoma" w:cs="Tahoma"/>
          <w:sz w:val="18"/>
          <w:szCs w:val="18"/>
        </w:rPr>
      </w:pPr>
      <w:r w:rsidRPr="000D701A">
        <w:rPr>
          <w:rFonts w:ascii="Tahoma" w:hAnsi="Tahoma" w:cs="Tahoma"/>
          <w:sz w:val="18"/>
          <w:szCs w:val="18"/>
        </w:rPr>
        <w:t xml:space="preserve">Wysokość mocowania sygnalizatorów na masztach liczona od poziomu gruntu zalecana: </w:t>
      </w:r>
    </w:p>
    <w:p w:rsidR="000D701A" w:rsidRPr="000D701A" w:rsidRDefault="000D701A" w:rsidP="00163DEA">
      <w:pPr>
        <w:numPr>
          <w:ilvl w:val="0"/>
          <w:numId w:val="73"/>
        </w:numPr>
        <w:ind w:left="993"/>
        <w:jc w:val="both"/>
        <w:rPr>
          <w:rFonts w:ascii="Tahoma" w:hAnsi="Tahoma" w:cs="Tahoma"/>
          <w:sz w:val="18"/>
          <w:szCs w:val="18"/>
        </w:rPr>
      </w:pPr>
      <w:r w:rsidRPr="000D701A">
        <w:rPr>
          <w:rFonts w:ascii="Tahoma" w:hAnsi="Tahoma" w:cs="Tahoma"/>
          <w:sz w:val="18"/>
          <w:szCs w:val="18"/>
        </w:rPr>
        <w:t>LSK; LSP - 2,30m</w:t>
      </w:r>
    </w:p>
    <w:p w:rsidR="000D701A" w:rsidRPr="000D701A" w:rsidRDefault="000D701A" w:rsidP="00163DEA">
      <w:pPr>
        <w:numPr>
          <w:ilvl w:val="0"/>
          <w:numId w:val="73"/>
        </w:numPr>
        <w:ind w:left="993"/>
        <w:jc w:val="both"/>
        <w:rPr>
          <w:rFonts w:ascii="Tahoma" w:hAnsi="Tahoma" w:cs="Tahoma"/>
          <w:sz w:val="18"/>
          <w:szCs w:val="18"/>
        </w:rPr>
      </w:pPr>
      <w:r w:rsidRPr="000D701A">
        <w:rPr>
          <w:rFonts w:ascii="Tahoma" w:hAnsi="Tahoma" w:cs="Tahoma"/>
          <w:sz w:val="18"/>
          <w:szCs w:val="18"/>
        </w:rPr>
        <w:t>LST, LSR oraz wspólne LSP+LSR - 2,50m</w:t>
      </w:r>
    </w:p>
    <w:p w:rsidR="000D701A" w:rsidRPr="000D701A" w:rsidRDefault="000D701A" w:rsidP="000D701A">
      <w:pPr>
        <w:ind w:firstLine="633"/>
        <w:jc w:val="both"/>
        <w:rPr>
          <w:rFonts w:ascii="Tahoma" w:hAnsi="Tahoma" w:cs="Tahoma"/>
          <w:sz w:val="18"/>
          <w:szCs w:val="18"/>
        </w:rPr>
      </w:pPr>
      <w:r w:rsidRPr="000D701A">
        <w:rPr>
          <w:rFonts w:ascii="Tahoma" w:hAnsi="Tahoma" w:cs="Tahoma"/>
          <w:sz w:val="18"/>
          <w:szCs w:val="18"/>
        </w:rPr>
        <w:t>Trasy kabli sygnalizacyjnych (układ jedno lub wielo pętlowy wynikający z ilości grup wykonawczych z 20% rezerwą żył w pętli kablowej), sterowniczych i zasilania w energię elektryczną należy prowadzić w pełni drożnej kanalizacji kablowej w rurach np.typu RHDp, DVR/110 (łuki, trójniki, itp.). Kanalizacje wykonać zgodnie z normami ZN-95/TP.S.A-011/T,ZN-95/TP.S.A-012/T i ZN-95/TP.S.A-023/T, układając ją na głębokości min. 0.7m licząc od górnej powierzchni kanalizacji.</w:t>
      </w:r>
    </w:p>
    <w:p w:rsidR="000D701A" w:rsidRPr="000D701A" w:rsidRDefault="000D701A" w:rsidP="000D701A">
      <w:pPr>
        <w:ind w:firstLine="633"/>
        <w:jc w:val="both"/>
        <w:rPr>
          <w:rFonts w:ascii="Tahoma" w:hAnsi="Tahoma" w:cs="Tahoma"/>
          <w:sz w:val="18"/>
          <w:szCs w:val="18"/>
        </w:rPr>
      </w:pPr>
      <w:r w:rsidRPr="000D701A">
        <w:rPr>
          <w:rFonts w:ascii="Tahoma" w:hAnsi="Tahoma" w:cs="Tahoma"/>
          <w:sz w:val="18"/>
          <w:szCs w:val="18"/>
        </w:rPr>
        <w:t xml:space="preserve">W projektowanych miejscach montować odpowiednio dobrane studnie kablowe. Należy stosować studnie modułowe z poliwęglanu, charakteryzujące się dużą odpornością mechaniczną oraz termiczną przy niskim ciężarze własnym, odporne na działania benzyny, smarów, węglowodorów alkalicznych, nie odkształcające się w trakcie użytkowania i nie podtrzymujące płomienia-samogasnące. Studnie kablowe, z poliwęglanu o spienionej strukturze z ożebrowanym korpusem zapewniające trwałe połączenie z gruntem oraz dno studni z kanałami do odprowadzenia wody. Studnie powinny posiadać miejsca pocieniane na wprowadzenie rur dla uniknięcia zbędnych wierceń. Rama stalowa ocynkowana ogniowo z uszczelką zapobiegającą przemarzaniu i klekotaniu pokrywy. Moduły studni połączone trwale dla zapewnienia stabilności konstrukcji. Pokrywy studni zamykane dodatkowo kluczem imbusowym z elementem do płynnej regulacji poziomu do </w:t>
      </w:r>
      <w:smartTag w:uri="urn:schemas-microsoft-com:office:smarttags" w:element="metricconverter">
        <w:smartTagPr>
          <w:attr w:name="ProductID" w:val="50 mm"/>
        </w:smartTagPr>
        <w:r w:rsidRPr="000D701A">
          <w:rPr>
            <w:rFonts w:ascii="Tahoma" w:hAnsi="Tahoma" w:cs="Tahoma"/>
            <w:sz w:val="18"/>
            <w:szCs w:val="18"/>
          </w:rPr>
          <w:t>50 mm</w:t>
        </w:r>
      </w:smartTag>
      <w:r w:rsidRPr="000D701A">
        <w:rPr>
          <w:rFonts w:ascii="Tahoma" w:hAnsi="Tahoma" w:cs="Tahoma"/>
          <w:sz w:val="18"/>
          <w:szCs w:val="18"/>
        </w:rPr>
        <w:t xml:space="preserve">. Pokrywa wybetonowana klasy B125 lub D400 wyposażona w logo ZDM. W studni zastosować dławice czopowe dla uszczelnia rur ochronnych stosowanych przy budowie kanalizacji kablowej. </w:t>
      </w:r>
    </w:p>
    <w:p w:rsidR="000D701A" w:rsidRPr="000D701A" w:rsidRDefault="000D701A" w:rsidP="000D701A">
      <w:pPr>
        <w:adjustRightInd w:val="0"/>
        <w:ind w:firstLine="633"/>
        <w:jc w:val="both"/>
        <w:rPr>
          <w:rFonts w:ascii="Tahoma" w:hAnsi="Tahoma" w:cs="Tahoma"/>
          <w:sz w:val="18"/>
          <w:szCs w:val="18"/>
        </w:rPr>
      </w:pPr>
      <w:r w:rsidRPr="000D701A">
        <w:rPr>
          <w:rFonts w:ascii="Tahoma" w:hAnsi="Tahoma" w:cs="Tahoma"/>
          <w:sz w:val="18"/>
          <w:szCs w:val="18"/>
        </w:rPr>
        <w:t>Układ kanalizacji kablowej dla sygnalizacji świetlnej z wykorzystaniem studni  o wymiarach:</w:t>
      </w:r>
    </w:p>
    <w:p w:rsidR="000D701A" w:rsidRPr="000D701A" w:rsidRDefault="000D701A" w:rsidP="000D701A">
      <w:pPr>
        <w:adjustRightInd w:val="0"/>
        <w:ind w:left="142"/>
        <w:jc w:val="both"/>
        <w:rPr>
          <w:rFonts w:ascii="Tahoma" w:hAnsi="Tahoma" w:cs="Tahoma"/>
          <w:sz w:val="18"/>
          <w:szCs w:val="18"/>
        </w:rPr>
      </w:pPr>
      <w:r w:rsidRPr="000D701A">
        <w:rPr>
          <w:rFonts w:ascii="Tahoma" w:hAnsi="Tahoma" w:cs="Tahoma"/>
          <w:sz w:val="18"/>
          <w:szCs w:val="18"/>
        </w:rPr>
        <w:t>SK-1 (315 x 315 x 300) mm,</w:t>
      </w:r>
    </w:p>
    <w:p w:rsidR="000D701A" w:rsidRPr="000D701A" w:rsidRDefault="000D701A" w:rsidP="000D701A">
      <w:pPr>
        <w:adjustRightInd w:val="0"/>
        <w:ind w:left="142"/>
        <w:jc w:val="both"/>
        <w:rPr>
          <w:rFonts w:ascii="Tahoma" w:hAnsi="Tahoma" w:cs="Tahoma"/>
          <w:sz w:val="18"/>
          <w:szCs w:val="18"/>
        </w:rPr>
      </w:pPr>
      <w:r w:rsidRPr="000D701A">
        <w:rPr>
          <w:rFonts w:ascii="Tahoma" w:hAnsi="Tahoma" w:cs="Tahoma"/>
          <w:sz w:val="18"/>
          <w:szCs w:val="18"/>
        </w:rPr>
        <w:t>SK-2 (550 x 550 x 735) mm,</w:t>
      </w:r>
    </w:p>
    <w:p w:rsidR="000D701A" w:rsidRPr="000D701A" w:rsidRDefault="000D701A" w:rsidP="000D701A">
      <w:pPr>
        <w:adjustRightInd w:val="0"/>
        <w:ind w:left="142"/>
        <w:jc w:val="both"/>
        <w:rPr>
          <w:rFonts w:ascii="Tahoma" w:hAnsi="Tahoma" w:cs="Tahoma"/>
          <w:sz w:val="18"/>
          <w:szCs w:val="18"/>
        </w:rPr>
      </w:pPr>
      <w:r w:rsidRPr="000D701A">
        <w:rPr>
          <w:rFonts w:ascii="Tahoma" w:hAnsi="Tahoma" w:cs="Tahoma"/>
          <w:sz w:val="18"/>
          <w:szCs w:val="18"/>
        </w:rPr>
        <w:t>SK-3 (550 x 800 x 735) mm,</w:t>
      </w:r>
    </w:p>
    <w:p w:rsidR="000D701A" w:rsidRPr="000D701A" w:rsidRDefault="000D701A" w:rsidP="000D701A">
      <w:pPr>
        <w:adjustRightInd w:val="0"/>
        <w:ind w:left="142"/>
        <w:jc w:val="both"/>
        <w:rPr>
          <w:rFonts w:ascii="Tahoma" w:hAnsi="Tahoma" w:cs="Tahoma"/>
          <w:sz w:val="18"/>
          <w:szCs w:val="18"/>
        </w:rPr>
      </w:pPr>
      <w:r w:rsidRPr="000D701A">
        <w:rPr>
          <w:rFonts w:ascii="Tahoma" w:hAnsi="Tahoma" w:cs="Tahoma"/>
          <w:sz w:val="18"/>
          <w:szCs w:val="18"/>
        </w:rPr>
        <w:t>SK-4 (700 x 700 x 735) mm,</w:t>
      </w:r>
    </w:p>
    <w:p w:rsidR="000D701A" w:rsidRPr="000D701A" w:rsidRDefault="000D701A" w:rsidP="000D701A">
      <w:pPr>
        <w:adjustRightInd w:val="0"/>
        <w:ind w:left="142"/>
        <w:jc w:val="both"/>
        <w:rPr>
          <w:rFonts w:ascii="Tahoma" w:hAnsi="Tahoma" w:cs="Tahoma"/>
          <w:sz w:val="18"/>
          <w:szCs w:val="18"/>
        </w:rPr>
      </w:pPr>
      <w:r w:rsidRPr="000D701A">
        <w:rPr>
          <w:rFonts w:ascii="Tahoma" w:hAnsi="Tahoma" w:cs="Tahoma"/>
          <w:sz w:val="18"/>
          <w:szCs w:val="18"/>
        </w:rPr>
        <w:t>SK-5 (700 x 700 x 735) mm,</w:t>
      </w:r>
    </w:p>
    <w:p w:rsidR="000D701A" w:rsidRPr="000D701A" w:rsidRDefault="000D701A" w:rsidP="000D701A">
      <w:pPr>
        <w:adjustRightInd w:val="0"/>
        <w:ind w:left="142"/>
        <w:jc w:val="both"/>
        <w:rPr>
          <w:rFonts w:ascii="Tahoma" w:hAnsi="Tahoma" w:cs="Tahoma"/>
          <w:sz w:val="18"/>
          <w:szCs w:val="18"/>
        </w:rPr>
      </w:pPr>
      <w:r w:rsidRPr="000D701A">
        <w:rPr>
          <w:rFonts w:ascii="Tahoma" w:hAnsi="Tahoma" w:cs="Tahoma"/>
          <w:sz w:val="18"/>
          <w:szCs w:val="18"/>
        </w:rPr>
        <w:t>SK-6 (960 x 960 x 750) mm,</w:t>
      </w:r>
    </w:p>
    <w:p w:rsidR="000D701A" w:rsidRPr="000D701A" w:rsidRDefault="000D701A" w:rsidP="000D701A">
      <w:pPr>
        <w:adjustRightInd w:val="0"/>
        <w:jc w:val="both"/>
        <w:rPr>
          <w:rFonts w:ascii="Tahoma" w:hAnsi="Tahoma" w:cs="Tahoma"/>
          <w:sz w:val="18"/>
          <w:szCs w:val="18"/>
        </w:rPr>
      </w:pPr>
      <w:r w:rsidRPr="000D701A">
        <w:rPr>
          <w:rFonts w:ascii="Tahoma" w:hAnsi="Tahoma" w:cs="Tahoma"/>
          <w:sz w:val="18"/>
          <w:szCs w:val="18"/>
        </w:rPr>
        <w:t>Montaż studni w gruncie na przygotowanym podłożu (ubita warstwa 20cm drobnego żwiru) Poziomowanie studni wg rzędnych podanych przez obsługę geodezyjną.</w:t>
      </w:r>
    </w:p>
    <w:p w:rsidR="000D701A" w:rsidRPr="000D701A" w:rsidRDefault="000D701A" w:rsidP="000D701A">
      <w:pPr>
        <w:adjustRightInd w:val="0"/>
        <w:jc w:val="both"/>
        <w:rPr>
          <w:rFonts w:ascii="Tahoma" w:hAnsi="Tahoma" w:cs="Tahoma"/>
          <w:sz w:val="18"/>
          <w:szCs w:val="18"/>
        </w:rPr>
      </w:pPr>
      <w:r w:rsidRPr="000D701A">
        <w:rPr>
          <w:rFonts w:ascii="Tahoma" w:hAnsi="Tahoma" w:cs="Tahoma"/>
          <w:sz w:val="18"/>
          <w:szCs w:val="18"/>
        </w:rPr>
        <w:t>Projektowaną kanalizację kablową wykonać jako w pełni drożną ,należy ją układać odcinkami od studni do studni, wykonywania dodatkowych połączeń w trasie jest nie zalecane. Kanalizację kablową wykonywać w sposób uniemożliwiający jej zamulenie stosując atestowane złączki gwarantujące ich szczelność i trwałość.</w:t>
      </w:r>
    </w:p>
    <w:p w:rsidR="000D701A" w:rsidRPr="000D701A" w:rsidRDefault="000D701A" w:rsidP="000D701A">
      <w:pPr>
        <w:spacing w:before="120"/>
        <w:jc w:val="both"/>
        <w:rPr>
          <w:rFonts w:ascii="Tahoma" w:hAnsi="Tahoma" w:cs="Tahoma"/>
          <w:sz w:val="18"/>
          <w:szCs w:val="18"/>
        </w:rPr>
      </w:pPr>
      <w:r w:rsidRPr="000D701A">
        <w:rPr>
          <w:rFonts w:ascii="Tahoma" w:hAnsi="Tahoma" w:cs="Tahoma"/>
          <w:sz w:val="18"/>
          <w:szCs w:val="18"/>
        </w:rPr>
        <w:t>Kasety przyciskowe</w:t>
      </w:r>
      <w:r w:rsidRPr="000D701A">
        <w:rPr>
          <w:rFonts w:ascii="Tahoma" w:hAnsi="Tahoma" w:cs="Tahoma"/>
          <w:iCs/>
          <w:sz w:val="18"/>
          <w:szCs w:val="18"/>
        </w:rPr>
        <w:t xml:space="preserve"> wykonane z poliwęglanu odporne na działania zewnętrzne (wandalizm) k</w:t>
      </w:r>
      <w:r w:rsidRPr="000D701A">
        <w:rPr>
          <w:rFonts w:ascii="Tahoma" w:hAnsi="Tahoma" w:cs="Tahoma"/>
          <w:sz w:val="18"/>
          <w:szCs w:val="18"/>
        </w:rPr>
        <w:t xml:space="preserve">olor obudowy żółty RAL 1023, II klasa ochrony oraz stopień ochrony IP54, umożliwiające zaprogramowanie w zakresie napięć(21-230V), uruchomiane wielkopowierzchniowym zestykiem sensorowym (reagujące na dotyk) w układzie styków normalnie zwartych, z podświetlanym i akustycznym potwierdzeniem przyjęcia zgłoszenia ze sterownika, obsługą osób niedowidzących (sygnał naprowadzania  oraz informacja akustyczna o świetle zielonym (typu A/B/C) z dodatkowego głośnika zainstalowanego nad LSP). Informacja wibracyjna przy świetle zielonym z  wskazaniem kierunku przejścia i </w:t>
      </w:r>
      <w:r w:rsidRPr="000D701A">
        <w:rPr>
          <w:rFonts w:ascii="Tahoma" w:hAnsi="Tahoma" w:cs="Tahoma"/>
          <w:sz w:val="18"/>
          <w:szCs w:val="18"/>
        </w:rPr>
        <w:lastRenderedPageBreak/>
        <w:t>tabliczką boczną z opisem Braille’a  informującą  o topografii przejścia. Przyciski muszą mieć możliwość zmiany parametrów dźwiękowych bez ich demontażu. Dźwięki muszą dynamicznie dostosowywać się do poziomu głośności w otoczeniu. Wymagana wysokość montażu kaset-</w:t>
      </w:r>
      <w:smartTag w:uri="urn:schemas-microsoft-com:office:smarttags" w:element="metricconverter">
        <w:smartTagPr>
          <w:attr w:name="ProductID" w:val="130 cm"/>
        </w:smartTagPr>
        <w:r w:rsidRPr="000D701A">
          <w:rPr>
            <w:rFonts w:ascii="Tahoma" w:hAnsi="Tahoma" w:cs="Tahoma"/>
            <w:sz w:val="18"/>
            <w:szCs w:val="18"/>
          </w:rPr>
          <w:t>130 cm</w:t>
        </w:r>
      </w:smartTag>
      <w:r w:rsidRPr="000D701A">
        <w:rPr>
          <w:rFonts w:ascii="Tahoma" w:hAnsi="Tahoma" w:cs="Tahoma"/>
          <w:sz w:val="18"/>
          <w:szCs w:val="18"/>
        </w:rPr>
        <w:t xml:space="preserve"> od poziomu chodnika do środka części aktywnej przycisku.</w:t>
      </w:r>
    </w:p>
    <w:p w:rsidR="000D701A" w:rsidRPr="000D701A" w:rsidRDefault="000D701A" w:rsidP="000D701A">
      <w:pPr>
        <w:spacing w:line="240" w:lineRule="atLeast"/>
        <w:jc w:val="both"/>
        <w:rPr>
          <w:rFonts w:ascii="Tahoma" w:hAnsi="Tahoma" w:cs="Tahoma"/>
          <w:iCs/>
          <w:sz w:val="18"/>
          <w:szCs w:val="18"/>
        </w:rPr>
      </w:pPr>
      <w:r w:rsidRPr="000D701A">
        <w:rPr>
          <w:rFonts w:ascii="Tahoma" w:hAnsi="Tahoma" w:cs="Tahoma"/>
          <w:sz w:val="18"/>
          <w:szCs w:val="18"/>
        </w:rPr>
        <w:t>Uwzględnić wyłączanie sygnału akustycznego w godz.20</w:t>
      </w:r>
      <w:r w:rsidRPr="000D701A">
        <w:rPr>
          <w:rFonts w:ascii="Tahoma" w:hAnsi="Tahoma" w:cs="Tahoma"/>
          <w:sz w:val="18"/>
          <w:szCs w:val="18"/>
          <w:vertAlign w:val="superscript"/>
        </w:rPr>
        <w:t>00</w:t>
      </w:r>
      <w:r w:rsidRPr="000D701A">
        <w:rPr>
          <w:rFonts w:ascii="Tahoma" w:hAnsi="Tahoma" w:cs="Tahoma"/>
          <w:sz w:val="18"/>
          <w:szCs w:val="18"/>
        </w:rPr>
        <w:t>÷8</w:t>
      </w:r>
      <w:r w:rsidRPr="000D701A">
        <w:rPr>
          <w:rFonts w:ascii="Tahoma" w:hAnsi="Tahoma" w:cs="Tahoma"/>
          <w:sz w:val="18"/>
          <w:szCs w:val="18"/>
          <w:vertAlign w:val="superscript"/>
        </w:rPr>
        <w:t xml:space="preserve">00 </w:t>
      </w:r>
      <w:r w:rsidRPr="000D701A">
        <w:rPr>
          <w:rFonts w:ascii="Tahoma" w:hAnsi="Tahoma" w:cs="Tahoma"/>
          <w:sz w:val="18"/>
          <w:szCs w:val="18"/>
        </w:rPr>
        <w:t xml:space="preserve">a sygnał naprowadzania wyciszony (opcja nocna) oraz w dni świąteczne przez istniejący zegar sterownika. </w:t>
      </w:r>
      <w:r w:rsidRPr="000D701A">
        <w:rPr>
          <w:rFonts w:ascii="Tahoma" w:hAnsi="Tahoma" w:cs="Tahoma"/>
          <w:iCs/>
          <w:sz w:val="18"/>
          <w:szCs w:val="18"/>
        </w:rPr>
        <w:t>Kabel XzTKMXpw 6x2x0,8mm prowadzony osobno do każdej grupy logicznej przycisków.</w:t>
      </w:r>
    </w:p>
    <w:p w:rsidR="000D701A" w:rsidRPr="000D701A" w:rsidRDefault="000D701A" w:rsidP="000D701A">
      <w:pPr>
        <w:spacing w:line="240" w:lineRule="atLeast"/>
        <w:jc w:val="both"/>
        <w:rPr>
          <w:rFonts w:ascii="Tahoma" w:hAnsi="Tahoma" w:cs="Tahoma"/>
          <w:b/>
          <w:sz w:val="18"/>
          <w:szCs w:val="18"/>
        </w:rPr>
      </w:pPr>
    </w:p>
    <w:p w:rsidR="000D701A" w:rsidRPr="000D701A" w:rsidRDefault="000D701A" w:rsidP="000D701A">
      <w:pPr>
        <w:spacing w:line="240" w:lineRule="atLeast"/>
        <w:jc w:val="both"/>
        <w:rPr>
          <w:rFonts w:ascii="Tahoma" w:hAnsi="Tahoma" w:cs="Tahoma"/>
          <w:sz w:val="18"/>
          <w:szCs w:val="18"/>
        </w:rPr>
      </w:pPr>
      <w:r w:rsidRPr="000D701A">
        <w:rPr>
          <w:rFonts w:ascii="Tahoma" w:hAnsi="Tahoma" w:cs="Tahoma"/>
          <w:b/>
          <w:sz w:val="18"/>
          <w:szCs w:val="18"/>
        </w:rPr>
        <w:t>Sygnalizacja akustyczna</w:t>
      </w:r>
    </w:p>
    <w:p w:rsidR="000D701A" w:rsidRPr="000D701A" w:rsidRDefault="000D701A" w:rsidP="000D701A">
      <w:pPr>
        <w:tabs>
          <w:tab w:val="left" w:pos="2646"/>
        </w:tabs>
        <w:spacing w:before="60"/>
        <w:jc w:val="both"/>
        <w:rPr>
          <w:rFonts w:ascii="Tahoma" w:hAnsi="Tahoma" w:cs="Tahoma"/>
          <w:sz w:val="18"/>
          <w:szCs w:val="18"/>
        </w:rPr>
      </w:pPr>
      <w:r w:rsidRPr="000D701A">
        <w:rPr>
          <w:rFonts w:ascii="Tahoma" w:hAnsi="Tahoma" w:cs="Tahoma"/>
          <w:sz w:val="18"/>
          <w:szCs w:val="18"/>
        </w:rPr>
        <w:t>Kasety urządzenia akustycznego</w:t>
      </w:r>
      <w:r w:rsidRPr="000D701A">
        <w:rPr>
          <w:rFonts w:ascii="Tahoma" w:hAnsi="Tahoma" w:cs="Tahoma"/>
          <w:iCs/>
          <w:sz w:val="18"/>
          <w:szCs w:val="18"/>
        </w:rPr>
        <w:t xml:space="preserve"> </w:t>
      </w:r>
      <w:r w:rsidRPr="000D701A">
        <w:rPr>
          <w:rFonts w:ascii="Tahoma" w:hAnsi="Tahoma" w:cs="Tahoma"/>
          <w:sz w:val="18"/>
          <w:szCs w:val="18"/>
        </w:rPr>
        <w:t>wykonane z poliwęglanu,</w:t>
      </w:r>
      <w:r w:rsidRPr="000D701A">
        <w:rPr>
          <w:rFonts w:ascii="Tahoma" w:hAnsi="Tahoma" w:cs="Tahoma"/>
          <w:iCs/>
          <w:sz w:val="18"/>
          <w:szCs w:val="18"/>
        </w:rPr>
        <w:t xml:space="preserve"> odporne na działania zewnętrzne (wandalizm) k</w:t>
      </w:r>
      <w:r w:rsidRPr="000D701A">
        <w:rPr>
          <w:rFonts w:ascii="Tahoma" w:hAnsi="Tahoma" w:cs="Tahoma"/>
          <w:sz w:val="18"/>
          <w:szCs w:val="18"/>
        </w:rPr>
        <w:t>olor obudowy żółty RAL 1023, II klasa ochrony oraz stopień ochrony IP54,</w:t>
      </w:r>
      <w:r w:rsidRPr="000D701A">
        <w:rPr>
          <w:rFonts w:ascii="Tahoma" w:hAnsi="Tahoma" w:cs="Tahoma"/>
          <w:iCs/>
          <w:sz w:val="18"/>
          <w:szCs w:val="18"/>
        </w:rPr>
        <w:t xml:space="preserve"> </w:t>
      </w:r>
      <w:r w:rsidRPr="000D701A">
        <w:rPr>
          <w:rFonts w:ascii="Tahoma" w:hAnsi="Tahoma" w:cs="Tahoma"/>
          <w:sz w:val="18"/>
          <w:szCs w:val="18"/>
        </w:rPr>
        <w:t>umożliwiające zaprogramowanie w zakresie napięć ( 21-230 V),  posiadające informację akustyczna  o świetle zielonym (typu A/B z dodatkowego głośnika). Wymagana wysokość montażu dodatkowych głośników nad LSP od poziomu chodnika (mocowanie do masztów  i skierowane w kierunku środka przejścia dla pieszych)</w:t>
      </w:r>
      <w:r w:rsidRPr="000D701A">
        <w:rPr>
          <w:rFonts w:ascii="Tahoma" w:hAnsi="Tahoma" w:cs="Tahoma"/>
          <w:iCs/>
          <w:sz w:val="18"/>
          <w:szCs w:val="18"/>
        </w:rPr>
        <w:t>.</w:t>
      </w:r>
      <w:r w:rsidRPr="000D701A">
        <w:rPr>
          <w:rFonts w:ascii="Tahoma" w:hAnsi="Tahoma" w:cs="Tahoma"/>
          <w:sz w:val="18"/>
          <w:szCs w:val="18"/>
        </w:rPr>
        <w:t xml:space="preserve">Informacja wibracyjna przy świetle zielonym z  wskazaniem kierunku przejścia i tabliczką z opisem Braille’a  informującą o topografii przejścia. Urządzenia akustyczne muszą mieć możliwość zmiany parametrów dźwiękowych bez ich demontażu. </w:t>
      </w:r>
    </w:p>
    <w:p w:rsidR="000D701A" w:rsidRPr="000D701A" w:rsidRDefault="000D701A" w:rsidP="000D701A">
      <w:pPr>
        <w:tabs>
          <w:tab w:val="left" w:pos="2646"/>
        </w:tabs>
        <w:ind w:left="142" w:hanging="142"/>
        <w:jc w:val="both"/>
        <w:rPr>
          <w:rFonts w:ascii="Tahoma" w:hAnsi="Tahoma" w:cs="Tahoma"/>
          <w:sz w:val="18"/>
          <w:szCs w:val="18"/>
        </w:rPr>
      </w:pPr>
      <w:r w:rsidRPr="000D701A">
        <w:rPr>
          <w:rFonts w:ascii="Tahoma" w:hAnsi="Tahoma" w:cs="Tahoma"/>
          <w:sz w:val="18"/>
          <w:szCs w:val="18"/>
        </w:rPr>
        <w:tab/>
        <w:t xml:space="preserve">Wymagana wysokość montażu 130cm od poziomu chodnika do środka urządzenia. </w:t>
      </w:r>
      <w:r w:rsidRPr="000D701A">
        <w:rPr>
          <w:rFonts w:ascii="Tahoma" w:hAnsi="Tahoma" w:cs="Tahoma"/>
          <w:iCs/>
          <w:sz w:val="18"/>
          <w:szCs w:val="18"/>
        </w:rPr>
        <w:t>Kabel XzTKMXpw 6x2x0,8mm prowadzony osobno do każdej grupy logicznej urządzeń akustycznych.</w:t>
      </w:r>
    </w:p>
    <w:p w:rsidR="000D701A" w:rsidRPr="000D701A" w:rsidRDefault="000D701A" w:rsidP="000D701A">
      <w:pPr>
        <w:tabs>
          <w:tab w:val="left" w:pos="2646"/>
        </w:tabs>
        <w:spacing w:line="240" w:lineRule="atLeast"/>
        <w:ind w:left="142" w:right="-1" w:hanging="142"/>
        <w:jc w:val="both"/>
        <w:rPr>
          <w:rFonts w:ascii="Tahoma" w:hAnsi="Tahoma" w:cs="Tahoma"/>
          <w:sz w:val="18"/>
          <w:szCs w:val="18"/>
        </w:rPr>
      </w:pPr>
      <w:r w:rsidRPr="000D701A">
        <w:rPr>
          <w:rFonts w:ascii="Tahoma" w:hAnsi="Tahoma" w:cs="Tahoma"/>
          <w:sz w:val="18"/>
          <w:szCs w:val="18"/>
        </w:rPr>
        <w:tab/>
        <w:t>Uwzględnić wyłączanie sygnału akustycznego w godz.20</w:t>
      </w:r>
      <w:r w:rsidRPr="000D701A">
        <w:rPr>
          <w:rFonts w:ascii="Tahoma" w:hAnsi="Tahoma" w:cs="Tahoma"/>
          <w:sz w:val="18"/>
          <w:szCs w:val="18"/>
          <w:vertAlign w:val="superscript"/>
        </w:rPr>
        <w:t>00</w:t>
      </w:r>
      <w:r w:rsidRPr="000D701A">
        <w:rPr>
          <w:rFonts w:ascii="Tahoma" w:hAnsi="Tahoma" w:cs="Tahoma"/>
          <w:sz w:val="18"/>
          <w:szCs w:val="18"/>
        </w:rPr>
        <w:t>÷8</w:t>
      </w:r>
      <w:r w:rsidRPr="000D701A">
        <w:rPr>
          <w:rFonts w:ascii="Tahoma" w:hAnsi="Tahoma" w:cs="Tahoma"/>
          <w:sz w:val="18"/>
          <w:szCs w:val="18"/>
          <w:vertAlign w:val="superscript"/>
        </w:rPr>
        <w:t xml:space="preserve">00 </w:t>
      </w:r>
      <w:r w:rsidRPr="000D701A">
        <w:rPr>
          <w:rFonts w:ascii="Tahoma" w:hAnsi="Tahoma" w:cs="Tahoma"/>
          <w:sz w:val="18"/>
          <w:szCs w:val="18"/>
        </w:rPr>
        <w:t>a sygnał naprowadzania wyciszony (opcja nocna) oraz  w dni  świąteczne przez  istniejący zegar sterownika.</w:t>
      </w:r>
    </w:p>
    <w:p w:rsidR="000D701A" w:rsidRPr="000D701A" w:rsidRDefault="000D701A" w:rsidP="000D701A">
      <w:pPr>
        <w:spacing w:before="120"/>
        <w:jc w:val="both"/>
        <w:rPr>
          <w:rFonts w:ascii="Tahoma" w:hAnsi="Tahoma" w:cs="Tahoma"/>
          <w:sz w:val="18"/>
          <w:szCs w:val="18"/>
        </w:rPr>
      </w:pPr>
      <w:r w:rsidRPr="000D701A">
        <w:rPr>
          <w:rFonts w:ascii="Tahoma" w:hAnsi="Tahoma" w:cs="Tahoma"/>
          <w:iCs/>
          <w:sz w:val="18"/>
          <w:szCs w:val="18"/>
        </w:rPr>
        <w:t xml:space="preserve">Automatyczna detekcja rowerzystów oraz pieszych poprzez zastosowanie, kamer termowizyjnych (lokalizować z możliwością detekcji z jednej kamery pieszych oraz rowerzystów), wideo detektory. </w:t>
      </w:r>
      <w:r w:rsidRPr="000D701A">
        <w:rPr>
          <w:rFonts w:ascii="Tahoma" w:hAnsi="Tahoma" w:cs="Tahoma"/>
          <w:sz w:val="18"/>
          <w:szCs w:val="18"/>
        </w:rPr>
        <w:t>Kable XzTKMXpw 4x2x0,8mm prowadzone osobno do każdej kamery. Montaż kamer na masztach MSw wys.4200.</w:t>
      </w:r>
    </w:p>
    <w:p w:rsidR="000D701A" w:rsidRPr="000D701A" w:rsidRDefault="000D701A" w:rsidP="00163DEA">
      <w:pPr>
        <w:pStyle w:val="normalny0"/>
        <w:numPr>
          <w:ilvl w:val="1"/>
          <w:numId w:val="72"/>
        </w:numPr>
        <w:tabs>
          <w:tab w:val="clear" w:pos="447"/>
        </w:tabs>
        <w:spacing w:before="120"/>
        <w:ind w:left="142" w:hanging="142"/>
        <w:rPr>
          <w:rFonts w:ascii="Tahoma" w:hAnsi="Tahoma" w:cs="Tahoma"/>
          <w:b w:val="0"/>
          <w:sz w:val="18"/>
          <w:szCs w:val="18"/>
        </w:rPr>
      </w:pPr>
      <w:r w:rsidRPr="000D701A">
        <w:rPr>
          <w:rFonts w:ascii="Tahoma" w:hAnsi="Tahoma" w:cs="Tahoma"/>
          <w:b w:val="0"/>
          <w:sz w:val="18"/>
          <w:szCs w:val="18"/>
        </w:rPr>
        <w:t>Detekcja pojazdów poprzez:</w:t>
      </w:r>
    </w:p>
    <w:p w:rsidR="000D701A" w:rsidRPr="000D701A" w:rsidRDefault="000D701A" w:rsidP="00163DEA">
      <w:pPr>
        <w:numPr>
          <w:ilvl w:val="0"/>
          <w:numId w:val="74"/>
        </w:numPr>
        <w:jc w:val="both"/>
        <w:rPr>
          <w:rFonts w:ascii="Tahoma" w:hAnsi="Tahoma" w:cs="Tahoma"/>
          <w:sz w:val="18"/>
          <w:szCs w:val="18"/>
        </w:rPr>
      </w:pPr>
      <w:r w:rsidRPr="000D701A">
        <w:rPr>
          <w:rFonts w:ascii="Tahoma" w:hAnsi="Tahoma" w:cs="Tahoma"/>
          <w:sz w:val="18"/>
          <w:szCs w:val="18"/>
        </w:rPr>
        <w:t>pętle  indukcyjne (zalecane)</w:t>
      </w:r>
    </w:p>
    <w:p w:rsidR="000D701A" w:rsidRPr="000D701A" w:rsidRDefault="000D701A" w:rsidP="00163DEA">
      <w:pPr>
        <w:numPr>
          <w:ilvl w:val="0"/>
          <w:numId w:val="74"/>
        </w:numPr>
        <w:jc w:val="both"/>
        <w:rPr>
          <w:rFonts w:ascii="Tahoma" w:hAnsi="Tahoma" w:cs="Tahoma"/>
          <w:sz w:val="18"/>
          <w:szCs w:val="18"/>
        </w:rPr>
      </w:pPr>
      <w:r w:rsidRPr="000D701A">
        <w:rPr>
          <w:rFonts w:ascii="Tahoma" w:hAnsi="Tahoma" w:cs="Tahoma"/>
          <w:sz w:val="18"/>
          <w:szCs w:val="18"/>
        </w:rPr>
        <w:t xml:space="preserve">pętle dla jednośladów </w:t>
      </w:r>
    </w:p>
    <w:p w:rsidR="000D701A" w:rsidRPr="000D701A" w:rsidRDefault="000D701A" w:rsidP="00163DEA">
      <w:pPr>
        <w:numPr>
          <w:ilvl w:val="0"/>
          <w:numId w:val="74"/>
        </w:numPr>
        <w:jc w:val="both"/>
        <w:rPr>
          <w:rFonts w:ascii="Tahoma" w:hAnsi="Tahoma" w:cs="Tahoma"/>
          <w:sz w:val="18"/>
          <w:szCs w:val="18"/>
        </w:rPr>
      </w:pPr>
      <w:r w:rsidRPr="000D701A">
        <w:rPr>
          <w:rFonts w:ascii="Tahoma" w:hAnsi="Tahoma" w:cs="Tahoma"/>
          <w:sz w:val="18"/>
          <w:szCs w:val="18"/>
        </w:rPr>
        <w:t>inne sposoby detekcji do uzgodnienia z ZDM –TSO</w:t>
      </w:r>
    </w:p>
    <w:p w:rsidR="000D701A" w:rsidRPr="000D701A" w:rsidRDefault="000D701A" w:rsidP="000D701A">
      <w:pPr>
        <w:ind w:firstLine="708"/>
        <w:jc w:val="both"/>
        <w:rPr>
          <w:rFonts w:ascii="Tahoma" w:hAnsi="Tahoma" w:cs="Tahoma"/>
          <w:sz w:val="18"/>
          <w:szCs w:val="18"/>
        </w:rPr>
      </w:pPr>
    </w:p>
    <w:p w:rsidR="000D701A" w:rsidRPr="000D701A" w:rsidRDefault="000D701A" w:rsidP="000D701A">
      <w:pPr>
        <w:ind w:firstLine="708"/>
        <w:jc w:val="both"/>
        <w:rPr>
          <w:rFonts w:ascii="Tahoma" w:hAnsi="Tahoma" w:cs="Tahoma"/>
          <w:sz w:val="18"/>
          <w:szCs w:val="18"/>
        </w:rPr>
      </w:pPr>
      <w:r w:rsidRPr="000D701A">
        <w:rPr>
          <w:rFonts w:ascii="Tahoma" w:hAnsi="Tahoma" w:cs="Tahoma"/>
          <w:sz w:val="18"/>
          <w:szCs w:val="18"/>
        </w:rPr>
        <w:t>Trasę kabla koordynacyjno-komunikacyjnego poprzez wszystkie sterowniki należy zaprojektować w pełni drożnej kanalizacji kablowej z rur ochronnych RHDp, DVR/110 mm, przystosowanej do linii światłowodowej, ze studniami kablowymi z poliwęglanu o wymiarach 800x550x735. Kabel światłowodowy jedno modowy np. Z-XOTKtsd 24J. Przy sterownikach zaprojektować studnie kablowe o wymiarach  960x960x750 + 2 elementy dodatkowe dolne 220 mm. Studnie wyposażyć w wieszaki do ułożenia zapasów kabla światłowodowego - 15 m. Kabel światłowodowy ma zostać podłączony do wszystkich czterech projektowanych skrzyżowań i przebudowywanego skrzyzówania Marszałkowska – Al. Jerozolimskie. Rozszycie kabla powinno być zgodne ze wzorcem stosowanym w Zintegrowanym Systemie Zarządzania Ruchem.</w:t>
      </w:r>
    </w:p>
    <w:p w:rsidR="000D701A" w:rsidRPr="000D701A" w:rsidRDefault="000D701A" w:rsidP="000D701A">
      <w:pPr>
        <w:ind w:firstLine="708"/>
        <w:jc w:val="both"/>
        <w:rPr>
          <w:rFonts w:ascii="Tahoma" w:hAnsi="Tahoma" w:cs="Tahoma"/>
          <w:sz w:val="18"/>
          <w:szCs w:val="18"/>
        </w:rPr>
      </w:pPr>
      <w:r w:rsidRPr="000D701A">
        <w:rPr>
          <w:rFonts w:ascii="Tahoma" w:hAnsi="Tahoma" w:cs="Tahoma"/>
          <w:sz w:val="18"/>
          <w:szCs w:val="18"/>
        </w:rPr>
        <w:t>Trasę kabla zasilającego, koordynacyjno-komunikacyjnego i kabli sterowniczych należy projektować na terenie zarządzanym przez Miasto Stołeczne Warszawa. Przebieg kanalizacji kablowej i sposób wykonania przepustów należy uzgodnić w Wydziale Utrzymania i Remontów Dróg Zarządu Dróg Miejskich.</w:t>
      </w:r>
    </w:p>
    <w:p w:rsidR="000D701A" w:rsidRPr="000D701A" w:rsidRDefault="000D701A" w:rsidP="000D701A">
      <w:pPr>
        <w:ind w:firstLine="708"/>
        <w:jc w:val="both"/>
        <w:rPr>
          <w:rFonts w:ascii="Tahoma" w:hAnsi="Tahoma" w:cs="Tahoma"/>
          <w:sz w:val="18"/>
          <w:szCs w:val="18"/>
        </w:rPr>
      </w:pPr>
      <w:r w:rsidRPr="000D701A">
        <w:rPr>
          <w:rFonts w:ascii="Tahoma" w:hAnsi="Tahoma" w:cs="Tahoma"/>
          <w:sz w:val="18"/>
          <w:szCs w:val="18"/>
        </w:rPr>
        <w:t xml:space="preserve">Projektowaną trasę kabli zasilających i sygnalizacyjnych, lokalizację sterownika, masztów sygnalizacyjnych, studni kablowych i detektorów przed złożeniem w ZUDP należy uzgodnić </w:t>
      </w:r>
      <w:r w:rsidRPr="000D701A">
        <w:rPr>
          <w:rFonts w:ascii="Tahoma" w:hAnsi="Tahoma" w:cs="Tahoma"/>
          <w:sz w:val="18"/>
          <w:szCs w:val="18"/>
        </w:rPr>
        <w:br/>
        <w:t>w ZDM-TSG.</w:t>
      </w:r>
    </w:p>
    <w:p w:rsidR="000D701A" w:rsidRPr="000D701A" w:rsidRDefault="000D701A" w:rsidP="000D701A">
      <w:pPr>
        <w:spacing w:before="120"/>
        <w:ind w:left="142" w:firstLine="566"/>
        <w:jc w:val="both"/>
        <w:rPr>
          <w:rFonts w:ascii="Tahoma" w:hAnsi="Tahoma" w:cs="Tahoma"/>
          <w:sz w:val="18"/>
          <w:szCs w:val="18"/>
        </w:rPr>
      </w:pPr>
      <w:r w:rsidRPr="000D701A">
        <w:rPr>
          <w:rFonts w:ascii="Tahoma" w:hAnsi="Tahoma" w:cs="Tahoma"/>
          <w:sz w:val="18"/>
          <w:szCs w:val="18"/>
        </w:rPr>
        <w:t xml:space="preserve">Przedłożyć do ZDM-TSG przed uzgodnieniem w ZUDP projektowaną trasę kanalizacji kablowej sygnalizacji wraz z lokalizacją masztów sygnalizacyjnych, studni kablowych oraz detekcji. </w:t>
      </w:r>
    </w:p>
    <w:p w:rsidR="000D701A" w:rsidRPr="000D701A" w:rsidRDefault="000D701A" w:rsidP="000D701A">
      <w:pPr>
        <w:ind w:firstLine="708"/>
        <w:jc w:val="both"/>
        <w:rPr>
          <w:rFonts w:ascii="Tahoma" w:hAnsi="Tahoma" w:cs="Tahoma"/>
          <w:sz w:val="18"/>
          <w:szCs w:val="18"/>
        </w:rPr>
      </w:pPr>
    </w:p>
    <w:p w:rsidR="000D701A" w:rsidRPr="000D701A" w:rsidRDefault="000D701A" w:rsidP="00163DEA">
      <w:pPr>
        <w:numPr>
          <w:ilvl w:val="0"/>
          <w:numId w:val="66"/>
        </w:numPr>
        <w:jc w:val="both"/>
        <w:rPr>
          <w:rFonts w:ascii="Tahoma" w:hAnsi="Tahoma" w:cs="Tahoma"/>
          <w:sz w:val="18"/>
          <w:szCs w:val="18"/>
        </w:rPr>
      </w:pPr>
      <w:r w:rsidRPr="000D701A">
        <w:rPr>
          <w:rFonts w:ascii="Tahoma" w:hAnsi="Tahoma" w:cs="Tahoma"/>
          <w:b/>
          <w:sz w:val="18"/>
          <w:szCs w:val="18"/>
        </w:rPr>
        <w:t>Projekt branży drogowej</w:t>
      </w:r>
      <w:r w:rsidRPr="000D701A">
        <w:rPr>
          <w:rFonts w:ascii="Tahoma" w:hAnsi="Tahoma" w:cs="Tahoma"/>
          <w:sz w:val="18"/>
          <w:szCs w:val="18"/>
        </w:rPr>
        <w:t xml:space="preserve"> uwzględniający m.in.:</w:t>
      </w:r>
    </w:p>
    <w:p w:rsidR="000D701A" w:rsidRPr="000D701A" w:rsidRDefault="000D701A" w:rsidP="00163DEA">
      <w:pPr>
        <w:numPr>
          <w:ilvl w:val="0"/>
          <w:numId w:val="70"/>
        </w:numPr>
        <w:jc w:val="both"/>
        <w:rPr>
          <w:rFonts w:ascii="Tahoma" w:hAnsi="Tahoma" w:cs="Tahoma"/>
          <w:sz w:val="18"/>
          <w:szCs w:val="18"/>
        </w:rPr>
      </w:pPr>
      <w:r w:rsidRPr="000D701A">
        <w:rPr>
          <w:rFonts w:ascii="Tahoma" w:hAnsi="Tahoma" w:cs="Tahoma"/>
          <w:sz w:val="18"/>
          <w:szCs w:val="18"/>
        </w:rPr>
        <w:t>korektę wysokości krawężników na przejściach dla pieszych;</w:t>
      </w:r>
    </w:p>
    <w:p w:rsidR="000D701A" w:rsidRPr="000D701A" w:rsidRDefault="000D701A" w:rsidP="00163DEA">
      <w:pPr>
        <w:numPr>
          <w:ilvl w:val="0"/>
          <w:numId w:val="70"/>
        </w:numPr>
        <w:rPr>
          <w:rFonts w:ascii="Tahoma" w:hAnsi="Tahoma" w:cs="Tahoma"/>
          <w:sz w:val="18"/>
          <w:szCs w:val="18"/>
        </w:rPr>
      </w:pPr>
      <w:r w:rsidRPr="000D701A">
        <w:rPr>
          <w:rFonts w:ascii="Tahoma" w:hAnsi="Tahoma" w:cs="Tahoma"/>
          <w:sz w:val="18"/>
          <w:szCs w:val="18"/>
        </w:rPr>
        <w:t>korektę geometrii skrzyżowania zgodnie z opinią komunikacyjną i projektem organizacji ruchu;</w:t>
      </w:r>
    </w:p>
    <w:p w:rsidR="000D701A" w:rsidRPr="000D701A" w:rsidRDefault="000D701A" w:rsidP="00163DEA">
      <w:pPr>
        <w:numPr>
          <w:ilvl w:val="0"/>
          <w:numId w:val="70"/>
        </w:numPr>
        <w:jc w:val="both"/>
        <w:rPr>
          <w:rFonts w:ascii="Tahoma" w:hAnsi="Tahoma" w:cs="Tahoma"/>
          <w:sz w:val="18"/>
          <w:szCs w:val="18"/>
        </w:rPr>
      </w:pPr>
      <w:r w:rsidRPr="000D701A">
        <w:rPr>
          <w:rFonts w:ascii="Tahoma" w:hAnsi="Tahoma" w:cs="Tahoma"/>
          <w:sz w:val="18"/>
          <w:szCs w:val="18"/>
        </w:rPr>
        <w:t xml:space="preserve">remont chodników w rejonie skrzyżowania w zakresie uzgodnionym przez Wykonawcę </w:t>
      </w:r>
      <w:r w:rsidRPr="000D701A">
        <w:rPr>
          <w:rFonts w:ascii="Tahoma" w:hAnsi="Tahoma" w:cs="Tahoma"/>
          <w:sz w:val="18"/>
          <w:szCs w:val="18"/>
        </w:rPr>
        <w:br/>
        <w:t>z Wydziałem Utrzymania i Remontów Dróg ZDM;</w:t>
      </w:r>
    </w:p>
    <w:p w:rsidR="000D701A" w:rsidRPr="000D701A" w:rsidRDefault="000D701A" w:rsidP="00163DEA">
      <w:pPr>
        <w:numPr>
          <w:ilvl w:val="0"/>
          <w:numId w:val="70"/>
        </w:numPr>
        <w:jc w:val="both"/>
        <w:rPr>
          <w:rFonts w:ascii="Tahoma" w:hAnsi="Tahoma" w:cs="Tahoma"/>
          <w:sz w:val="18"/>
          <w:szCs w:val="18"/>
        </w:rPr>
      </w:pPr>
      <w:r w:rsidRPr="000D701A">
        <w:rPr>
          <w:rFonts w:ascii="Tahoma" w:hAnsi="Tahoma" w:cs="Tahoma"/>
          <w:sz w:val="18"/>
          <w:szCs w:val="18"/>
        </w:rPr>
        <w:t>rozwiązania drogowe należy uzgodnić w Wydziale TZM w zakresie instalacji infrastruktury związanej z usuwaniem barier architektonicznych dla osób niepełnosprawnych.</w:t>
      </w:r>
    </w:p>
    <w:p w:rsidR="000D701A" w:rsidRPr="000D701A" w:rsidRDefault="000D701A" w:rsidP="000D701A">
      <w:pPr>
        <w:pStyle w:val="Tekstpodstawowy"/>
        <w:rPr>
          <w:rFonts w:ascii="Tahoma" w:hAnsi="Tahoma" w:cs="Tahoma"/>
          <w:sz w:val="18"/>
          <w:szCs w:val="18"/>
        </w:rPr>
      </w:pPr>
    </w:p>
    <w:p w:rsidR="000D701A" w:rsidRPr="000D701A" w:rsidRDefault="000D701A" w:rsidP="000D701A">
      <w:pPr>
        <w:pStyle w:val="Tekstpodstawowy"/>
        <w:rPr>
          <w:rFonts w:ascii="Tahoma" w:hAnsi="Tahoma" w:cs="Tahoma"/>
          <w:sz w:val="18"/>
          <w:szCs w:val="18"/>
        </w:rPr>
      </w:pPr>
      <w:r w:rsidRPr="000D701A">
        <w:rPr>
          <w:rFonts w:ascii="Tahoma" w:hAnsi="Tahoma" w:cs="Tahoma"/>
          <w:sz w:val="18"/>
          <w:szCs w:val="18"/>
        </w:rPr>
        <w:t xml:space="preserve">Kompletna dokumentacja ze wszystkich branż powinna zawierać (dla każdego skrzyżowania): </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t xml:space="preserve">projekt wykonawczy wraz z uzgodnionymi projektami innych branż (w tym projektem zieleni), związanymi z usunięciem ewentualnych kolizji w zakresie wynikającym z opinii komunikacyjnej i projektu organizacji ruchu; </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t xml:space="preserve">przedmiary robót (kosztorysy ślepe) i jeden egzemplarz kosztorysu inwestorskiego; </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lastRenderedPageBreak/>
        <w:t xml:space="preserve">szczegółowe specyfikacje techniczne; </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t>opracowanie geodezyjne z uzgodnieniami ZUDP (jeden oryginalny egz. ZUD i trzy kolorowe kopie);</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t>inne uzgodnienia branżowe (m.in. ZTM, Innogy Stoen, ZOM, Veolia, BOŚ, MPWiK, TW);</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t>wypis z ewidencji gruntów w rejonie opracowania wraz z planem zagospodarowania i zakresu robót;</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t>pozwolenie na budowę lub zgłoszenie robót ,</w:t>
      </w:r>
    </w:p>
    <w:p w:rsidR="000D701A" w:rsidRPr="000D701A" w:rsidRDefault="000D701A" w:rsidP="00163DEA">
      <w:pPr>
        <w:pStyle w:val="Tekstpodstawowy"/>
        <w:numPr>
          <w:ilvl w:val="0"/>
          <w:numId w:val="69"/>
        </w:numPr>
        <w:jc w:val="both"/>
        <w:rPr>
          <w:rFonts w:ascii="Tahoma" w:hAnsi="Tahoma" w:cs="Tahoma"/>
          <w:sz w:val="18"/>
          <w:szCs w:val="18"/>
        </w:rPr>
      </w:pPr>
      <w:r w:rsidRPr="000D701A">
        <w:rPr>
          <w:rFonts w:ascii="Tahoma" w:hAnsi="Tahoma" w:cs="Tahoma"/>
          <w:sz w:val="18"/>
          <w:szCs w:val="18"/>
        </w:rPr>
        <w:t>zapis na płycie CD w plikach formatu PDF i plikach źródłowych (Word, Excel, AutoCAD).</w:t>
      </w:r>
    </w:p>
    <w:p w:rsidR="000D701A" w:rsidRPr="000D701A" w:rsidRDefault="000D701A" w:rsidP="000D701A">
      <w:pPr>
        <w:pStyle w:val="Tekstpodstawowy"/>
        <w:rPr>
          <w:rFonts w:ascii="Tahoma" w:hAnsi="Tahoma" w:cs="Tahoma"/>
          <w:sz w:val="18"/>
          <w:szCs w:val="18"/>
        </w:rPr>
      </w:pPr>
    </w:p>
    <w:p w:rsidR="000D701A" w:rsidRPr="000D701A" w:rsidRDefault="000D701A" w:rsidP="000D701A">
      <w:pPr>
        <w:pStyle w:val="Tekstpodstawowy"/>
        <w:rPr>
          <w:rFonts w:ascii="Tahoma" w:hAnsi="Tahoma" w:cs="Tahoma"/>
          <w:sz w:val="18"/>
          <w:szCs w:val="18"/>
        </w:rPr>
      </w:pPr>
    </w:p>
    <w:p w:rsidR="000D701A" w:rsidRPr="000D701A" w:rsidRDefault="000D701A" w:rsidP="000D701A">
      <w:pPr>
        <w:pStyle w:val="Tekstpodstawowy"/>
        <w:rPr>
          <w:rFonts w:ascii="Tahoma" w:hAnsi="Tahoma" w:cs="Tahoma"/>
          <w:sz w:val="18"/>
          <w:szCs w:val="18"/>
        </w:rPr>
      </w:pPr>
      <w:r w:rsidRPr="000D701A">
        <w:rPr>
          <w:rFonts w:ascii="Tahoma" w:hAnsi="Tahoma" w:cs="Tahoma"/>
          <w:sz w:val="18"/>
          <w:szCs w:val="18"/>
        </w:rPr>
        <w:t xml:space="preserve">Uwaga: </w:t>
      </w:r>
    </w:p>
    <w:p w:rsidR="000D701A" w:rsidRPr="000D701A" w:rsidRDefault="000D701A" w:rsidP="000D701A">
      <w:pPr>
        <w:pStyle w:val="Tekstpodstawowy"/>
        <w:rPr>
          <w:rFonts w:ascii="Tahoma" w:hAnsi="Tahoma" w:cs="Tahoma"/>
          <w:sz w:val="18"/>
          <w:szCs w:val="18"/>
        </w:rPr>
      </w:pPr>
      <w:r w:rsidRPr="000D701A">
        <w:rPr>
          <w:rFonts w:ascii="Tahoma" w:hAnsi="Tahoma" w:cs="Tahoma"/>
          <w:sz w:val="18"/>
          <w:szCs w:val="18"/>
        </w:rPr>
        <w:t>Wszystkie koszty związane z obsługą geodezyjną dokumentacji ponosi Wykonawca projektu.</w:t>
      </w:r>
    </w:p>
    <w:p w:rsidR="000D701A" w:rsidRPr="000D701A" w:rsidRDefault="000D701A" w:rsidP="000D701A">
      <w:pPr>
        <w:pStyle w:val="Tekstpodstawowy"/>
        <w:rPr>
          <w:rFonts w:ascii="Tahoma" w:hAnsi="Tahoma" w:cs="Tahoma"/>
          <w:sz w:val="18"/>
          <w:szCs w:val="18"/>
        </w:rPr>
      </w:pPr>
      <w:r w:rsidRPr="000D701A">
        <w:rPr>
          <w:rFonts w:ascii="Tahoma" w:hAnsi="Tahoma" w:cs="Tahoma"/>
          <w:sz w:val="18"/>
          <w:szCs w:val="18"/>
        </w:rPr>
        <w:t xml:space="preserve">Projektant zobowiązany jest do wystąpienia do Wydziału Sygnalizacji Zarządu Dróg Miejskich </w:t>
      </w:r>
      <w:r w:rsidRPr="000D701A">
        <w:rPr>
          <w:rFonts w:ascii="Tahoma" w:hAnsi="Tahoma" w:cs="Tahoma"/>
          <w:sz w:val="18"/>
          <w:szCs w:val="18"/>
        </w:rPr>
        <w:br/>
        <w:t>z wnioskiem o wydanie szczegółowych warunków technicznych do projektowanej sygnalizacji. Wydanie ww. warunków możliwe będzie po przedstawieniu opinii do projektu organizacji ruchu wydanej przez Biuro Polityki Mobilności i Transportu m.st. Warszawy.</w:t>
      </w:r>
    </w:p>
    <w:p w:rsidR="00DB49AF" w:rsidRPr="000D701A"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0D701A"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0D701A"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0D701A"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0D701A"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0D701A"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Pr="00406529" w:rsidRDefault="00DB49AF" w:rsidP="00DB49AF">
      <w:pPr>
        <w:widowControl w:val="0"/>
        <w:shd w:val="clear" w:color="auto" w:fill="FFFFFF"/>
        <w:autoSpaceDE w:val="0"/>
        <w:autoSpaceDN w:val="0"/>
        <w:adjustRightInd w:val="0"/>
        <w:spacing w:line="322" w:lineRule="exact"/>
        <w:rPr>
          <w:rFonts w:ascii="Tahoma" w:hAnsi="Tahoma" w:cs="Tahoma"/>
          <w:b/>
          <w:bCs/>
          <w:spacing w:val="2"/>
          <w:sz w:val="18"/>
          <w:szCs w:val="18"/>
        </w:rPr>
      </w:pPr>
    </w:p>
    <w:p w:rsidR="00030BFD" w:rsidRDefault="00030BFD"/>
    <w:sectPr w:rsidR="00030BFD" w:rsidSect="006F391C">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C7" w:rsidRDefault="005963C7">
      <w:r>
        <w:separator/>
      </w:r>
    </w:p>
  </w:endnote>
  <w:endnote w:type="continuationSeparator" w:id="0">
    <w:p w:rsidR="005963C7" w:rsidRDefault="005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98" w:rsidRDefault="00152098" w:rsidP="006F39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52098" w:rsidRDefault="001520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98" w:rsidRPr="00011869" w:rsidRDefault="00152098" w:rsidP="006F391C">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922E23">
      <w:rPr>
        <w:rStyle w:val="Numerstrony"/>
        <w:rFonts w:ascii="Tahoma" w:hAnsi="Tahoma" w:cs="Tahoma"/>
        <w:noProof/>
        <w:sz w:val="16"/>
        <w:szCs w:val="16"/>
      </w:rPr>
      <w:t>6</w:t>
    </w:r>
    <w:r w:rsidRPr="00011869">
      <w:rPr>
        <w:rStyle w:val="Numerstrony"/>
        <w:rFonts w:ascii="Tahoma" w:hAnsi="Tahoma" w:cs="Tahoma"/>
        <w:sz w:val="16"/>
        <w:szCs w:val="16"/>
      </w:rPr>
      <w:fldChar w:fldCharType="end"/>
    </w:r>
  </w:p>
  <w:p w:rsidR="00152098" w:rsidRPr="00BA7431" w:rsidRDefault="00152098" w:rsidP="006F391C">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C7" w:rsidRDefault="005963C7">
      <w:r>
        <w:separator/>
      </w:r>
    </w:p>
  </w:footnote>
  <w:footnote w:type="continuationSeparator" w:id="0">
    <w:p w:rsidR="005963C7" w:rsidRDefault="0059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98" w:rsidRDefault="00152098" w:rsidP="006F391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152098" w:rsidRDefault="00152098" w:rsidP="006F391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98" w:rsidRPr="006355C6" w:rsidRDefault="00152098" w:rsidP="006F391C">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68</w:t>
    </w:r>
    <w:r w:rsidRPr="006355C6">
      <w:rPr>
        <w:rFonts w:ascii="Tahoma" w:hAnsi="Tahoma" w:cs="Tahoma"/>
        <w:sz w:val="16"/>
        <w:szCs w:val="16"/>
      </w:rPr>
      <w:t>/PN/</w:t>
    </w:r>
    <w:r>
      <w:rPr>
        <w:rFonts w:ascii="Tahoma" w:hAnsi="Tahoma" w:cs="Tahoma"/>
        <w:sz w:val="16"/>
        <w:szCs w:val="16"/>
      </w:rPr>
      <w:t>65</w:t>
    </w:r>
    <w:r w:rsidRPr="006355C6">
      <w:rPr>
        <w:rFonts w:ascii="Tahoma" w:hAnsi="Tahoma" w:cs="Tahoma"/>
        <w:sz w:val="16"/>
        <w:szCs w:val="16"/>
      </w:rPr>
      <w:t>/1</w:t>
    </w:r>
    <w:r>
      <w:rPr>
        <w:rFonts w:ascii="Tahoma" w:hAnsi="Tahoma" w:cs="Tahoma"/>
        <w:sz w:val="16"/>
        <w:szCs w:val="16"/>
      </w:rPr>
      <w:t>8</w:t>
    </w:r>
  </w:p>
  <w:p w:rsidR="00152098" w:rsidRPr="00B67D42" w:rsidRDefault="00152098" w:rsidP="006F391C">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152098" w:rsidRPr="002D02FC" w:rsidRDefault="00152098" w:rsidP="006F391C">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152098" w:rsidRPr="00931291" w:rsidRDefault="005963C7" w:rsidP="006F391C">
    <w:pPr>
      <w:pStyle w:val="Nagwek"/>
      <w:framePr w:wrap="auto" w:vAnchor="text" w:hAnchor="page" w:x="1659" w:y="-228"/>
      <w:jc w:val="center"/>
      <w:rPr>
        <w:rFonts w:ascii="Tahoma" w:hAnsi="Tahoma" w:cs="Tahoma"/>
        <w:bCs/>
        <w:sz w:val="16"/>
        <w:szCs w:val="16"/>
        <w:lang w:val="en-US"/>
      </w:rPr>
    </w:pPr>
    <w:hyperlink r:id="rId1" w:history="1">
      <w:r w:rsidR="00152098" w:rsidRPr="00CA6DF5">
        <w:rPr>
          <w:rStyle w:val="Hipercze"/>
          <w:rFonts w:ascii="Tahoma" w:hAnsi="Tahoma" w:cs="Tahoma"/>
          <w:sz w:val="16"/>
          <w:szCs w:val="16"/>
          <w:lang w:val="de-DE"/>
        </w:rPr>
        <w:t>http://www.zdm.waw.pl</w:t>
      </w:r>
    </w:hyperlink>
    <w:r w:rsidR="00152098" w:rsidRPr="00CA6DF5">
      <w:rPr>
        <w:rFonts w:ascii="Tahoma" w:hAnsi="Tahoma" w:cs="Tahoma"/>
        <w:sz w:val="16"/>
        <w:szCs w:val="16"/>
        <w:lang w:val="de-DE"/>
      </w:rPr>
      <w:t xml:space="preserve"> e-mail: </w:t>
    </w:r>
    <w:hyperlink r:id="rId2" w:history="1">
      <w:r w:rsidR="00152098">
        <w:rPr>
          <w:rStyle w:val="Hipercze"/>
          <w:rFonts w:ascii="Tahoma" w:hAnsi="Tahoma" w:cs="Tahoma"/>
          <w:sz w:val="16"/>
          <w:szCs w:val="16"/>
          <w:lang w:val="de-DE"/>
        </w:rPr>
        <w:t>zzp</w:t>
      </w:r>
      <w:r w:rsidR="00152098" w:rsidRPr="00CA6DF5">
        <w:rPr>
          <w:rStyle w:val="Hipercze"/>
          <w:rFonts w:ascii="Tahoma" w:hAnsi="Tahoma" w:cs="Tahoma"/>
          <w:sz w:val="16"/>
          <w:szCs w:val="16"/>
          <w:lang w:val="de-DE"/>
        </w:rPr>
        <w:t>@zdm.waw.pl</w:t>
      </w:r>
    </w:hyperlink>
  </w:p>
  <w:p w:rsidR="00152098" w:rsidRPr="00931291" w:rsidRDefault="00152098" w:rsidP="006F391C">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13909BB"/>
    <w:multiLevelType w:val="multilevel"/>
    <w:tmpl w:val="1436AB80"/>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2D64AC"/>
    <w:multiLevelType w:val="multilevel"/>
    <w:tmpl w:val="ADB45EE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0CB238F4"/>
    <w:multiLevelType w:val="multilevel"/>
    <w:tmpl w:val="2B0E070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550FCA"/>
    <w:multiLevelType w:val="multilevel"/>
    <w:tmpl w:val="CF7087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b w:val="0"/>
      </w:rPr>
    </w:lvl>
    <w:lvl w:ilvl="3">
      <w:start w:val="1"/>
      <w:numFmt w:val="decimal"/>
      <w:lvlText w:val="%1.%2.%3.%4."/>
      <w:lvlJc w:val="left"/>
      <w:pPr>
        <w:tabs>
          <w:tab w:val="num" w:pos="1931"/>
        </w:tabs>
        <w:ind w:left="1931" w:hanging="1080"/>
      </w:pPr>
      <w:rPr>
        <w:rFonts w:hint="default"/>
        <w:b w:val="0"/>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334DF1"/>
    <w:multiLevelType w:val="hybridMultilevel"/>
    <w:tmpl w:val="DB40E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502AF5"/>
    <w:multiLevelType w:val="multilevel"/>
    <w:tmpl w:val="74322E68"/>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12C42304"/>
    <w:multiLevelType w:val="hybridMultilevel"/>
    <w:tmpl w:val="0624E33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3" w15:restartNumberingAfterBreak="0">
    <w:nsid w:val="17734CB9"/>
    <w:multiLevelType w:val="multilevel"/>
    <w:tmpl w:val="54825DAA"/>
    <w:lvl w:ilvl="0">
      <w:start w:val="1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291D6C"/>
    <w:multiLevelType w:val="multilevel"/>
    <w:tmpl w:val="EB7CA424"/>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ascii="Tahoma" w:hAnsi="Tahoma" w:cs="Tahoma" w:hint="default"/>
        <w:sz w:val="18"/>
        <w:szCs w:val="18"/>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9"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37404A"/>
    <w:multiLevelType w:val="multilevel"/>
    <w:tmpl w:val="AC7818E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72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1F4C5B1E"/>
    <w:multiLevelType w:val="multilevel"/>
    <w:tmpl w:val="257433C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4A544F"/>
    <w:multiLevelType w:val="multilevel"/>
    <w:tmpl w:val="B614C67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161FFB"/>
    <w:multiLevelType w:val="hybridMultilevel"/>
    <w:tmpl w:val="954C12C8"/>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28A87FA2"/>
    <w:multiLevelType w:val="multilevel"/>
    <w:tmpl w:val="82962C2C"/>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7" w15:restartNumberingAfterBreak="0">
    <w:nsid w:val="29A25F95"/>
    <w:multiLevelType w:val="hybridMultilevel"/>
    <w:tmpl w:val="260E4B8C"/>
    <w:lvl w:ilvl="0" w:tplc="089A663A">
      <w:start w:val="3"/>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2B494586"/>
    <w:multiLevelType w:val="hybridMultilevel"/>
    <w:tmpl w:val="BE18186C"/>
    <w:lvl w:ilvl="0" w:tplc="0415000B">
      <w:start w:val="1"/>
      <w:numFmt w:val="bullet"/>
      <w:lvlText w:val=""/>
      <w:lvlJc w:val="left"/>
      <w:pPr>
        <w:ind w:left="1788" w:hanging="360"/>
      </w:pPr>
      <w:rPr>
        <w:rFonts w:ascii="Wingdings" w:hAnsi="Wingdings"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29"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02A07BA"/>
    <w:multiLevelType w:val="multilevel"/>
    <w:tmpl w:val="8858040E"/>
    <w:lvl w:ilvl="0">
      <w:start w:val="1"/>
      <w:numFmt w:val="decimal"/>
      <w:lvlText w:val="%1."/>
      <w:lvlJc w:val="left"/>
      <w:pPr>
        <w:tabs>
          <w:tab w:val="num" w:pos="465"/>
        </w:tabs>
        <w:ind w:left="465" w:hanging="465"/>
      </w:pPr>
      <w:rPr>
        <w:rFonts w:hint="default"/>
        <w:b w:val="0"/>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0A204AB"/>
    <w:multiLevelType w:val="multilevel"/>
    <w:tmpl w:val="8E468306"/>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5" w15:restartNumberingAfterBreak="0">
    <w:nsid w:val="31641492"/>
    <w:multiLevelType w:val="multilevel"/>
    <w:tmpl w:val="AF946F1A"/>
    <w:lvl w:ilvl="0">
      <w:start w:val="19"/>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554BD1"/>
    <w:multiLevelType w:val="multilevel"/>
    <w:tmpl w:val="080AC7B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8"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9D32575"/>
    <w:multiLevelType w:val="multilevel"/>
    <w:tmpl w:val="7C4609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0"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EE34DEB"/>
    <w:multiLevelType w:val="multilevel"/>
    <w:tmpl w:val="AA5C2802"/>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3F530F68"/>
    <w:multiLevelType w:val="multilevel"/>
    <w:tmpl w:val="BF06EB0E"/>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b w:val="0"/>
        <w:color w:val="auto"/>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43"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29E62D3"/>
    <w:multiLevelType w:val="hybridMultilevel"/>
    <w:tmpl w:val="26D2BFCA"/>
    <w:lvl w:ilvl="0" w:tplc="FFFFFFFF">
      <w:start w:val="27"/>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6"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5B97C9C"/>
    <w:multiLevelType w:val="hybridMultilevel"/>
    <w:tmpl w:val="A280ADBC"/>
    <w:lvl w:ilvl="0" w:tplc="089A663A">
      <w:start w:val="3"/>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A542E8C"/>
    <w:multiLevelType w:val="multilevel"/>
    <w:tmpl w:val="2146D7D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52" w15:restartNumberingAfterBreak="0">
    <w:nsid w:val="4BC76171"/>
    <w:multiLevelType w:val="multilevel"/>
    <w:tmpl w:val="AA2C09EE"/>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3" w15:restartNumberingAfterBreak="0">
    <w:nsid w:val="4EA96127"/>
    <w:multiLevelType w:val="hybridMultilevel"/>
    <w:tmpl w:val="464077F6"/>
    <w:lvl w:ilvl="0" w:tplc="04150005">
      <w:start w:val="1"/>
      <w:numFmt w:val="bullet"/>
      <w:lvlText w:val=""/>
      <w:lvlJc w:val="left"/>
      <w:pPr>
        <w:tabs>
          <w:tab w:val="num" w:pos="473"/>
        </w:tabs>
        <w:ind w:left="473" w:hanging="113"/>
      </w:pPr>
      <w:rPr>
        <w:rFonts w:ascii="Wingdings" w:hAnsi="Wingdings" w:hint="default"/>
      </w:rPr>
    </w:lvl>
    <w:lvl w:ilvl="1" w:tplc="5B80CFBC">
      <w:start w:val="1"/>
      <w:numFmt w:val="bullet"/>
      <w:lvlText w:val=""/>
      <w:lvlJc w:val="left"/>
      <w:pPr>
        <w:tabs>
          <w:tab w:val="num" w:pos="447"/>
        </w:tabs>
        <w:ind w:left="447" w:hanging="360"/>
      </w:pPr>
      <w:rPr>
        <w:rFonts w:ascii="Symbol" w:hAnsi="Symbol" w:hint="default"/>
        <w:color w:val="auto"/>
      </w:rPr>
    </w:lvl>
    <w:lvl w:ilvl="2" w:tplc="04150005" w:tentative="1">
      <w:start w:val="1"/>
      <w:numFmt w:val="bullet"/>
      <w:lvlText w:val=""/>
      <w:lvlJc w:val="left"/>
      <w:pPr>
        <w:tabs>
          <w:tab w:val="num" w:pos="1167"/>
        </w:tabs>
        <w:ind w:left="1167" w:hanging="360"/>
      </w:pPr>
      <w:rPr>
        <w:rFonts w:ascii="Wingdings" w:hAnsi="Wingdings" w:hint="default"/>
      </w:rPr>
    </w:lvl>
    <w:lvl w:ilvl="3" w:tplc="B4583F46">
      <w:numFmt w:val="bullet"/>
      <w:lvlText w:val="-"/>
      <w:lvlJc w:val="left"/>
      <w:pPr>
        <w:tabs>
          <w:tab w:val="num" w:pos="3782"/>
        </w:tabs>
        <w:ind w:left="3782" w:hanging="360"/>
      </w:pPr>
      <w:rPr>
        <w:rFonts w:ascii="Times New Roman" w:eastAsia="Times New Roman" w:hAnsi="Times New Roman" w:cs="Times New Roman" w:hint="default"/>
      </w:rPr>
    </w:lvl>
    <w:lvl w:ilvl="4" w:tplc="04150003" w:tentative="1">
      <w:start w:val="1"/>
      <w:numFmt w:val="bullet"/>
      <w:lvlText w:val="o"/>
      <w:lvlJc w:val="left"/>
      <w:pPr>
        <w:tabs>
          <w:tab w:val="num" w:pos="2607"/>
        </w:tabs>
        <w:ind w:left="2607" w:hanging="360"/>
      </w:pPr>
      <w:rPr>
        <w:rFonts w:ascii="Courier New" w:hAnsi="Courier New" w:cs="Courier New" w:hint="default"/>
      </w:rPr>
    </w:lvl>
    <w:lvl w:ilvl="5" w:tplc="04150005" w:tentative="1">
      <w:start w:val="1"/>
      <w:numFmt w:val="bullet"/>
      <w:lvlText w:val=""/>
      <w:lvlJc w:val="left"/>
      <w:pPr>
        <w:tabs>
          <w:tab w:val="num" w:pos="3327"/>
        </w:tabs>
        <w:ind w:left="3327" w:hanging="360"/>
      </w:pPr>
      <w:rPr>
        <w:rFonts w:ascii="Wingdings" w:hAnsi="Wingdings" w:hint="default"/>
      </w:rPr>
    </w:lvl>
    <w:lvl w:ilvl="6" w:tplc="04150001" w:tentative="1">
      <w:start w:val="1"/>
      <w:numFmt w:val="bullet"/>
      <w:lvlText w:val=""/>
      <w:lvlJc w:val="left"/>
      <w:pPr>
        <w:tabs>
          <w:tab w:val="num" w:pos="4047"/>
        </w:tabs>
        <w:ind w:left="4047" w:hanging="360"/>
      </w:pPr>
      <w:rPr>
        <w:rFonts w:ascii="Symbol" w:hAnsi="Symbol" w:hint="default"/>
      </w:rPr>
    </w:lvl>
    <w:lvl w:ilvl="7" w:tplc="04150003" w:tentative="1">
      <w:start w:val="1"/>
      <w:numFmt w:val="bullet"/>
      <w:lvlText w:val="o"/>
      <w:lvlJc w:val="left"/>
      <w:pPr>
        <w:tabs>
          <w:tab w:val="num" w:pos="4767"/>
        </w:tabs>
        <w:ind w:left="4767" w:hanging="360"/>
      </w:pPr>
      <w:rPr>
        <w:rFonts w:ascii="Courier New" w:hAnsi="Courier New" w:cs="Courier New" w:hint="default"/>
      </w:rPr>
    </w:lvl>
    <w:lvl w:ilvl="8" w:tplc="04150005" w:tentative="1">
      <w:start w:val="1"/>
      <w:numFmt w:val="bullet"/>
      <w:lvlText w:val=""/>
      <w:lvlJc w:val="left"/>
      <w:pPr>
        <w:tabs>
          <w:tab w:val="num" w:pos="5487"/>
        </w:tabs>
        <w:ind w:left="5487" w:hanging="360"/>
      </w:pPr>
      <w:rPr>
        <w:rFonts w:ascii="Wingdings" w:hAnsi="Wingdings" w:hint="default"/>
      </w:rPr>
    </w:lvl>
  </w:abstractNum>
  <w:abstractNum w:abstractNumId="54" w15:restartNumberingAfterBreak="0">
    <w:nsid w:val="4F8A2D52"/>
    <w:multiLevelType w:val="multilevel"/>
    <w:tmpl w:val="976CB8AC"/>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3E5416C"/>
    <w:multiLevelType w:val="hybridMultilevel"/>
    <w:tmpl w:val="F6CA38B8"/>
    <w:lvl w:ilvl="0" w:tplc="0415000B">
      <w:start w:val="1"/>
      <w:numFmt w:val="bullet"/>
      <w:lvlText w:val=""/>
      <w:lvlJc w:val="left"/>
      <w:pPr>
        <w:ind w:left="1060" w:hanging="360"/>
      </w:pPr>
      <w:rPr>
        <w:rFonts w:ascii="Wingdings" w:hAnsi="Wingdings"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56"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4E30A1"/>
    <w:multiLevelType w:val="hybridMultilevel"/>
    <w:tmpl w:val="3F54F27E"/>
    <w:lvl w:ilvl="0" w:tplc="D27EAD92">
      <w:start w:val="1"/>
      <w:numFmt w:val="none"/>
      <w:pStyle w:val="literowanie"/>
      <w:lvlText w:val=""/>
      <w:lvlJc w:val="left"/>
      <w:pPr>
        <w:tabs>
          <w:tab w:val="num" w:pos="1020"/>
        </w:tabs>
        <w:ind w:left="1020" w:hanging="510"/>
      </w:pPr>
      <w:rPr>
        <w:rFonts w:cs="Times New Roman" w:hint="default"/>
      </w:rPr>
    </w:lvl>
    <w:lvl w:ilvl="1" w:tplc="04150019">
      <w:start w:val="1"/>
      <w:numFmt w:val="lowerLetter"/>
      <w:lvlText w:val="%2)"/>
      <w:lvlJc w:val="left"/>
      <w:pPr>
        <w:tabs>
          <w:tab w:val="num" w:pos="1740"/>
        </w:tabs>
        <w:ind w:left="1740" w:hanging="510"/>
      </w:pPr>
      <w:rPr>
        <w:rFonts w:cs="Times New Roman" w:hint="default"/>
      </w:rPr>
    </w:lvl>
    <w:lvl w:ilvl="2" w:tplc="0415001B" w:tentative="1">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61" w15:restartNumberingAfterBreak="0">
    <w:nsid w:val="616C420F"/>
    <w:multiLevelType w:val="hybridMultilevel"/>
    <w:tmpl w:val="A66C101A"/>
    <w:lvl w:ilvl="0" w:tplc="9B0A5340">
      <w:start w:val="2"/>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51E0790"/>
    <w:multiLevelType w:val="multilevel"/>
    <w:tmpl w:val="B4603480"/>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BFD210B"/>
    <w:multiLevelType w:val="multilevel"/>
    <w:tmpl w:val="F32EDF2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8"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F014D49"/>
    <w:multiLevelType w:val="hybridMultilevel"/>
    <w:tmpl w:val="5118608A"/>
    <w:lvl w:ilvl="0" w:tplc="DEBC8D46">
      <w:start w:val="1"/>
      <w:numFmt w:val="bullet"/>
      <w:lvlText w:val="-"/>
      <w:lvlJc w:val="left"/>
      <w:pPr>
        <w:tabs>
          <w:tab w:val="num" w:pos="340"/>
        </w:tabs>
        <w:ind w:left="340" w:hanging="340"/>
      </w:pPr>
      <w:rPr>
        <w:rFont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0" w15:restartNumberingAfterBreak="0">
    <w:nsid w:val="70E14A35"/>
    <w:multiLevelType w:val="singleLevel"/>
    <w:tmpl w:val="4C84C0AE"/>
    <w:lvl w:ilvl="0">
      <w:start w:val="27"/>
      <w:numFmt w:val="bullet"/>
      <w:lvlText w:val="-"/>
      <w:lvlJc w:val="left"/>
      <w:pPr>
        <w:tabs>
          <w:tab w:val="num" w:pos="360"/>
        </w:tabs>
        <w:ind w:left="360" w:hanging="360"/>
      </w:pPr>
      <w:rPr>
        <w:rFonts w:hint="default"/>
      </w:rPr>
    </w:lvl>
  </w:abstractNum>
  <w:abstractNum w:abstractNumId="71"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77485730"/>
    <w:multiLevelType w:val="singleLevel"/>
    <w:tmpl w:val="27065A56"/>
    <w:lvl w:ilvl="0">
      <w:numFmt w:val="bullet"/>
      <w:lvlText w:val="-"/>
      <w:lvlJc w:val="left"/>
      <w:pPr>
        <w:tabs>
          <w:tab w:val="num" w:pos="720"/>
        </w:tabs>
        <w:ind w:left="720" w:hanging="360"/>
      </w:pPr>
      <w:rPr>
        <w:rFonts w:hint="default"/>
      </w:rPr>
    </w:lvl>
  </w:abstractNum>
  <w:abstractNum w:abstractNumId="73" w15:restartNumberingAfterBreak="0">
    <w:nsid w:val="7BEA0B20"/>
    <w:multiLevelType w:val="multilevel"/>
    <w:tmpl w:val="EA7EA9CE"/>
    <w:lvl w:ilvl="0">
      <w:start w:val="1"/>
      <w:numFmt w:val="decimal"/>
      <w:pStyle w:val="Listanumerowana3"/>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7"/>
  </w:num>
  <w:num w:numId="3">
    <w:abstractNumId w:val="2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47"/>
  </w:num>
  <w:num w:numId="8">
    <w:abstractNumId w:val="20"/>
  </w:num>
  <w:num w:numId="9">
    <w:abstractNumId w:val="51"/>
  </w:num>
  <w:num w:numId="10">
    <w:abstractNumId w:val="16"/>
  </w:num>
  <w:num w:numId="11">
    <w:abstractNumId w:val="21"/>
  </w:num>
  <w:num w:numId="12">
    <w:abstractNumId w:val="23"/>
  </w:num>
  <w:num w:numId="13">
    <w:abstractNumId w:val="39"/>
  </w:num>
  <w:num w:numId="14">
    <w:abstractNumId w:val="7"/>
  </w:num>
  <w:num w:numId="15">
    <w:abstractNumId w:val="67"/>
  </w:num>
  <w:num w:numId="16">
    <w:abstractNumId w:val="42"/>
  </w:num>
  <w:num w:numId="17">
    <w:abstractNumId w:val="37"/>
  </w:num>
  <w:num w:numId="18">
    <w:abstractNumId w:val="4"/>
  </w:num>
  <w:num w:numId="19">
    <w:abstractNumId w:val="41"/>
  </w:num>
  <w:num w:numId="20">
    <w:abstractNumId w:val="34"/>
  </w:num>
  <w:num w:numId="21">
    <w:abstractNumId w:val="3"/>
  </w:num>
  <w:num w:numId="22">
    <w:abstractNumId w:val="52"/>
  </w:num>
  <w:num w:numId="23">
    <w:abstractNumId w:val="15"/>
  </w:num>
  <w:num w:numId="24">
    <w:abstractNumId w:val="10"/>
  </w:num>
  <w:num w:numId="25">
    <w:abstractNumId w:val="63"/>
  </w:num>
  <w:num w:numId="26">
    <w:abstractNumId w:val="1"/>
  </w:num>
  <w:num w:numId="27">
    <w:abstractNumId w:val="26"/>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70"/>
  </w:num>
  <w:num w:numId="68">
    <w:abstractNumId w:val="72"/>
  </w:num>
  <w:num w:numId="69">
    <w:abstractNumId w:val="44"/>
  </w:num>
  <w:num w:numId="70">
    <w:abstractNumId w:val="61"/>
  </w:num>
  <w:num w:numId="71">
    <w:abstractNumId w:val="69"/>
  </w:num>
  <w:num w:numId="72">
    <w:abstractNumId w:val="53"/>
  </w:num>
  <w:num w:numId="73">
    <w:abstractNumId w:val="50"/>
  </w:num>
  <w:num w:numId="74">
    <w:abstractNumId w:val="27"/>
  </w:num>
  <w:num w:numId="75">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DE"/>
    <w:rsid w:val="000031AE"/>
    <w:rsid w:val="00030BFD"/>
    <w:rsid w:val="00033955"/>
    <w:rsid w:val="0003599D"/>
    <w:rsid w:val="000D701A"/>
    <w:rsid w:val="000F2954"/>
    <w:rsid w:val="00113A9C"/>
    <w:rsid w:val="00140E11"/>
    <w:rsid w:val="00152098"/>
    <w:rsid w:val="00163DEA"/>
    <w:rsid w:val="0019186E"/>
    <w:rsid w:val="001A35C8"/>
    <w:rsid w:val="001E6C48"/>
    <w:rsid w:val="00204F85"/>
    <w:rsid w:val="00225317"/>
    <w:rsid w:val="00265E92"/>
    <w:rsid w:val="00283EFB"/>
    <w:rsid w:val="00291977"/>
    <w:rsid w:val="002B62AE"/>
    <w:rsid w:val="00324948"/>
    <w:rsid w:val="00336A44"/>
    <w:rsid w:val="00350AE9"/>
    <w:rsid w:val="003A32E5"/>
    <w:rsid w:val="003B02AE"/>
    <w:rsid w:val="003B50F7"/>
    <w:rsid w:val="003B6B1C"/>
    <w:rsid w:val="00497EDE"/>
    <w:rsid w:val="004D104C"/>
    <w:rsid w:val="00516DD3"/>
    <w:rsid w:val="005963C7"/>
    <w:rsid w:val="005A0D51"/>
    <w:rsid w:val="005E7864"/>
    <w:rsid w:val="00675F10"/>
    <w:rsid w:val="00682470"/>
    <w:rsid w:val="006F391C"/>
    <w:rsid w:val="006F767D"/>
    <w:rsid w:val="00784D1C"/>
    <w:rsid w:val="007E2C29"/>
    <w:rsid w:val="0083099D"/>
    <w:rsid w:val="00833BD7"/>
    <w:rsid w:val="00866DBC"/>
    <w:rsid w:val="0087073E"/>
    <w:rsid w:val="00892946"/>
    <w:rsid w:val="008C2D90"/>
    <w:rsid w:val="008D73D4"/>
    <w:rsid w:val="00922E23"/>
    <w:rsid w:val="00937679"/>
    <w:rsid w:val="00954F64"/>
    <w:rsid w:val="009819B3"/>
    <w:rsid w:val="00997237"/>
    <w:rsid w:val="009F0AE1"/>
    <w:rsid w:val="00A21B4D"/>
    <w:rsid w:val="00A67646"/>
    <w:rsid w:val="00AA5C9A"/>
    <w:rsid w:val="00B42549"/>
    <w:rsid w:val="00BC36BA"/>
    <w:rsid w:val="00C041B8"/>
    <w:rsid w:val="00C84863"/>
    <w:rsid w:val="00D07E57"/>
    <w:rsid w:val="00DB123A"/>
    <w:rsid w:val="00DB49AF"/>
    <w:rsid w:val="00DC4E5F"/>
    <w:rsid w:val="00DD4650"/>
    <w:rsid w:val="00DF56D3"/>
    <w:rsid w:val="00E03713"/>
    <w:rsid w:val="00E1502F"/>
    <w:rsid w:val="00E84799"/>
    <w:rsid w:val="00EA438B"/>
    <w:rsid w:val="00EC52A0"/>
    <w:rsid w:val="00F06959"/>
    <w:rsid w:val="00F343EE"/>
    <w:rsid w:val="00F405BE"/>
    <w:rsid w:val="00F63593"/>
    <w:rsid w:val="00FC49EF"/>
    <w:rsid w:val="00FF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275199-3653-4F17-BCF4-E19DF698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9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B49AF"/>
    <w:pPr>
      <w:keepNext/>
      <w:spacing w:before="240" w:after="60"/>
      <w:jc w:val="both"/>
      <w:outlineLvl w:val="0"/>
    </w:pPr>
    <w:rPr>
      <w:b/>
      <w:sz w:val="25"/>
    </w:rPr>
  </w:style>
  <w:style w:type="paragraph" w:styleId="Nagwek2">
    <w:name w:val="heading 2"/>
    <w:basedOn w:val="Normalny"/>
    <w:next w:val="Normalny"/>
    <w:link w:val="Nagwek2Znak"/>
    <w:uiPriority w:val="99"/>
    <w:qFormat/>
    <w:rsid w:val="00DB49AF"/>
    <w:pPr>
      <w:keepNext/>
      <w:jc w:val="both"/>
      <w:outlineLvl w:val="1"/>
    </w:pPr>
    <w:rPr>
      <w:szCs w:val="20"/>
    </w:rPr>
  </w:style>
  <w:style w:type="paragraph" w:styleId="Nagwek3">
    <w:name w:val="heading 3"/>
    <w:basedOn w:val="Normalny"/>
    <w:next w:val="Normalny"/>
    <w:link w:val="Nagwek3Znak"/>
    <w:uiPriority w:val="99"/>
    <w:qFormat/>
    <w:rsid w:val="00DB49AF"/>
    <w:pPr>
      <w:keepNext/>
      <w:outlineLvl w:val="2"/>
    </w:pPr>
    <w:rPr>
      <w:i/>
      <w:iCs/>
    </w:rPr>
  </w:style>
  <w:style w:type="paragraph" w:styleId="Nagwek4">
    <w:name w:val="heading 4"/>
    <w:basedOn w:val="Normalny"/>
    <w:next w:val="Normalny"/>
    <w:link w:val="Nagwek4Znak"/>
    <w:uiPriority w:val="99"/>
    <w:qFormat/>
    <w:rsid w:val="00DB49AF"/>
    <w:pPr>
      <w:keepNext/>
      <w:spacing w:before="120"/>
      <w:jc w:val="both"/>
      <w:outlineLvl w:val="3"/>
    </w:pPr>
    <w:rPr>
      <w:i/>
      <w:iCs/>
    </w:rPr>
  </w:style>
  <w:style w:type="paragraph" w:styleId="Nagwek5">
    <w:name w:val="heading 5"/>
    <w:basedOn w:val="Normalny"/>
    <w:next w:val="Normalny"/>
    <w:link w:val="Nagwek5Znak"/>
    <w:uiPriority w:val="99"/>
    <w:qFormat/>
    <w:rsid w:val="00DB49AF"/>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DB49AF"/>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DB49AF"/>
    <w:pPr>
      <w:keepNext/>
      <w:jc w:val="both"/>
      <w:outlineLvl w:val="6"/>
    </w:pPr>
    <w:rPr>
      <w:b/>
      <w:bCs/>
    </w:rPr>
  </w:style>
  <w:style w:type="paragraph" w:styleId="Nagwek8">
    <w:name w:val="heading 8"/>
    <w:basedOn w:val="Normalny"/>
    <w:next w:val="Normalny"/>
    <w:link w:val="Nagwek8Znak"/>
    <w:uiPriority w:val="99"/>
    <w:qFormat/>
    <w:rsid w:val="00DB49AF"/>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DB49A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49AF"/>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DB49A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DB49A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DB49A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DB49AF"/>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DB49AF"/>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DB49A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DB49AF"/>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DB49A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rsid w:val="00DB49AF"/>
    <w:rPr>
      <w:rFonts w:ascii="Tahoma" w:hAnsi="Tahoma" w:cs="Tahoma"/>
      <w:sz w:val="16"/>
      <w:szCs w:val="16"/>
    </w:rPr>
  </w:style>
  <w:style w:type="character" w:customStyle="1" w:styleId="TekstdymkaZnak">
    <w:name w:val="Tekst dymka Znak"/>
    <w:basedOn w:val="Domylnaczcionkaakapitu"/>
    <w:link w:val="Tekstdymka"/>
    <w:uiPriority w:val="99"/>
    <w:semiHidden/>
    <w:rsid w:val="00DB49AF"/>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DB49AF"/>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B49AF"/>
    <w:rPr>
      <w:rFonts w:ascii="Arial" w:hAnsi="Arial"/>
      <w:szCs w:val="20"/>
    </w:rPr>
  </w:style>
  <w:style w:type="character" w:customStyle="1" w:styleId="TekstpodstawowyZnak">
    <w:name w:val="Tekst podstawowy Znak"/>
    <w:basedOn w:val="Domylnaczcionkaakapitu"/>
    <w:uiPriority w:val="99"/>
    <w:semiHidden/>
    <w:rsid w:val="00DB49AF"/>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1,Tekst podstawowy Znak Znak Znak Znak Znak1,Tekst podstawowy Znak Znak Znak Znak3,Tekst podstawowy Znak Znak Znak Znak Znak Znak Znak Znak Znak Znak Znak Znak1,Tekst podstawowy Znak Znak Znak1"/>
    <w:link w:val="Tekstpodstawowy"/>
    <w:uiPriority w:val="99"/>
    <w:locked/>
    <w:rsid w:val="00DB49AF"/>
    <w:rPr>
      <w:rFonts w:ascii="Arial" w:eastAsia="Times New Roman" w:hAnsi="Arial" w:cs="Times New Roman"/>
      <w:sz w:val="24"/>
      <w:szCs w:val="20"/>
      <w:lang w:eastAsia="pl-PL"/>
    </w:rPr>
  </w:style>
  <w:style w:type="paragraph" w:customStyle="1" w:styleId="tytu">
    <w:name w:val="tytuł"/>
    <w:basedOn w:val="Normalny"/>
    <w:next w:val="Normalny"/>
    <w:autoRedefine/>
    <w:uiPriority w:val="99"/>
    <w:rsid w:val="00DB49AF"/>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DB49AF"/>
    <w:pPr>
      <w:tabs>
        <w:tab w:val="center" w:pos="4536"/>
        <w:tab w:val="right" w:pos="9072"/>
      </w:tabs>
    </w:pPr>
    <w:rPr>
      <w:sz w:val="20"/>
      <w:szCs w:val="20"/>
    </w:rPr>
  </w:style>
  <w:style w:type="character" w:customStyle="1" w:styleId="StopkaZnak">
    <w:name w:val="Stopka Znak"/>
    <w:basedOn w:val="Domylnaczcionkaakapitu"/>
    <w:link w:val="Stopka"/>
    <w:uiPriority w:val="99"/>
    <w:rsid w:val="00DB49A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B49AF"/>
    <w:pPr>
      <w:ind w:left="1416"/>
    </w:pPr>
    <w:rPr>
      <w:sz w:val="32"/>
      <w:szCs w:val="20"/>
    </w:rPr>
  </w:style>
  <w:style w:type="character" w:customStyle="1" w:styleId="TekstpodstawowywcityZnak">
    <w:name w:val="Tekst podstawowy wcięty Znak"/>
    <w:basedOn w:val="Domylnaczcionkaakapitu"/>
    <w:link w:val="Tekstpodstawowywcity"/>
    <w:uiPriority w:val="99"/>
    <w:rsid w:val="00DB49AF"/>
    <w:rPr>
      <w:rFonts w:ascii="Times New Roman" w:eastAsia="Times New Roman" w:hAnsi="Times New Roman" w:cs="Times New Roman"/>
      <w:sz w:val="32"/>
      <w:szCs w:val="20"/>
      <w:lang w:eastAsia="pl-PL"/>
    </w:rPr>
  </w:style>
  <w:style w:type="character" w:customStyle="1" w:styleId="tekstdokbold">
    <w:name w:val="tekst dok. bold"/>
    <w:uiPriority w:val="99"/>
    <w:rsid w:val="00DB49AF"/>
    <w:rPr>
      <w:b/>
    </w:rPr>
  </w:style>
  <w:style w:type="paragraph" w:customStyle="1" w:styleId="tekstdokumentu">
    <w:name w:val="tekst dokumentu"/>
    <w:basedOn w:val="Normalny"/>
    <w:autoRedefine/>
    <w:uiPriority w:val="99"/>
    <w:rsid w:val="00DB49AF"/>
    <w:rPr>
      <w:rFonts w:ascii="Tahoma" w:hAnsi="Tahoma" w:cs="Tahoma"/>
      <w:b/>
      <w:iCs/>
      <w:sz w:val="20"/>
      <w:szCs w:val="20"/>
    </w:rPr>
  </w:style>
  <w:style w:type="paragraph" w:customStyle="1" w:styleId="zacznik">
    <w:name w:val="załącznik"/>
    <w:basedOn w:val="Tekstpodstawowy"/>
    <w:autoRedefine/>
    <w:uiPriority w:val="99"/>
    <w:rsid w:val="00DB49AF"/>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DB49AF"/>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DB49AF"/>
    <w:pPr>
      <w:spacing w:before="120"/>
      <w:jc w:val="both"/>
    </w:pPr>
    <w:rPr>
      <w:b/>
      <w:bCs/>
      <w:sz w:val="25"/>
    </w:rPr>
  </w:style>
  <w:style w:type="character" w:customStyle="1" w:styleId="Tekstpodstawowy2Znak">
    <w:name w:val="Tekst podstawowy 2 Znak"/>
    <w:basedOn w:val="Domylnaczcionkaakapitu"/>
    <w:link w:val="Tekstpodstawowy2"/>
    <w:uiPriority w:val="99"/>
    <w:rsid w:val="00DB49AF"/>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DB49AF"/>
    <w:pPr>
      <w:spacing w:before="120"/>
      <w:jc w:val="both"/>
    </w:pPr>
    <w:rPr>
      <w:i/>
      <w:iCs/>
    </w:rPr>
  </w:style>
  <w:style w:type="character" w:customStyle="1" w:styleId="Tekstpodstawowy3Znak">
    <w:name w:val="Tekst podstawowy 3 Znak"/>
    <w:basedOn w:val="Domylnaczcionkaakapitu"/>
    <w:link w:val="Tekstpodstawowy3"/>
    <w:uiPriority w:val="99"/>
    <w:rsid w:val="00DB49AF"/>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DB49AF"/>
    <w:pPr>
      <w:ind w:firstLine="420"/>
    </w:pPr>
    <w:rPr>
      <w:b/>
      <w:bCs/>
      <w:i/>
      <w:iCs/>
    </w:rPr>
  </w:style>
  <w:style w:type="character" w:customStyle="1" w:styleId="Tekstpodstawowywcity2Znak">
    <w:name w:val="Tekst podstawowy wcięty 2 Znak"/>
    <w:basedOn w:val="Domylnaczcionkaakapitu"/>
    <w:link w:val="Tekstpodstawowywcity2"/>
    <w:uiPriority w:val="99"/>
    <w:rsid w:val="00DB49AF"/>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DB49AF"/>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DB49AF"/>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DB49AF"/>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DB49AF"/>
    <w:rPr>
      <w:rFonts w:ascii="Courier New" w:hAnsi="Courier New"/>
      <w:sz w:val="20"/>
      <w:szCs w:val="20"/>
    </w:rPr>
  </w:style>
  <w:style w:type="character" w:customStyle="1" w:styleId="ZwykytekstZnak">
    <w:name w:val="Zwykły tekst Znak"/>
    <w:basedOn w:val="Domylnaczcionkaakapitu"/>
    <w:link w:val="Zwykytekst"/>
    <w:uiPriority w:val="99"/>
    <w:rsid w:val="00DB49AF"/>
    <w:rPr>
      <w:rFonts w:ascii="Courier New" w:eastAsia="Times New Roman" w:hAnsi="Courier New" w:cs="Times New Roman"/>
      <w:sz w:val="20"/>
      <w:szCs w:val="20"/>
      <w:lang w:eastAsia="pl-PL"/>
    </w:rPr>
  </w:style>
  <w:style w:type="character" w:styleId="Numerstrony">
    <w:name w:val="page number"/>
    <w:uiPriority w:val="99"/>
    <w:rsid w:val="00DB49AF"/>
    <w:rPr>
      <w:rFonts w:cs="Times New Roman"/>
    </w:rPr>
  </w:style>
  <w:style w:type="paragraph" w:styleId="Tytu0">
    <w:name w:val="Title"/>
    <w:basedOn w:val="Normalny"/>
    <w:link w:val="TytuZnak"/>
    <w:qFormat/>
    <w:rsid w:val="00DB49AF"/>
    <w:pPr>
      <w:jc w:val="center"/>
    </w:pPr>
    <w:rPr>
      <w:sz w:val="28"/>
    </w:rPr>
  </w:style>
  <w:style w:type="character" w:customStyle="1" w:styleId="TytuZnak">
    <w:name w:val="Tytuł Znak"/>
    <w:basedOn w:val="Domylnaczcionkaakapitu"/>
    <w:link w:val="Tytu0"/>
    <w:rsid w:val="00DB49AF"/>
    <w:rPr>
      <w:rFonts w:ascii="Times New Roman" w:eastAsia="Times New Roman" w:hAnsi="Times New Roman" w:cs="Times New Roman"/>
      <w:sz w:val="28"/>
      <w:szCs w:val="24"/>
      <w:lang w:eastAsia="pl-PL"/>
    </w:rPr>
  </w:style>
  <w:style w:type="character" w:styleId="Pogrubienie">
    <w:name w:val="Strong"/>
    <w:uiPriority w:val="99"/>
    <w:qFormat/>
    <w:rsid w:val="00DB49AF"/>
    <w:rPr>
      <w:rFonts w:cs="Times New Roman"/>
      <w:b/>
    </w:rPr>
  </w:style>
  <w:style w:type="paragraph" w:customStyle="1" w:styleId="1">
    <w:name w:val="1"/>
    <w:basedOn w:val="Normalny"/>
    <w:uiPriority w:val="99"/>
    <w:semiHidden/>
    <w:rsid w:val="00DB49AF"/>
    <w:rPr>
      <w:sz w:val="20"/>
      <w:szCs w:val="20"/>
    </w:rPr>
  </w:style>
  <w:style w:type="character" w:styleId="Odwoanieprzypisudolnego">
    <w:name w:val="footnote reference"/>
    <w:uiPriority w:val="99"/>
    <w:semiHidden/>
    <w:rsid w:val="00DB49AF"/>
    <w:rPr>
      <w:rFonts w:cs="Times New Roman"/>
      <w:vertAlign w:val="superscript"/>
    </w:rPr>
  </w:style>
  <w:style w:type="paragraph" w:styleId="Lista">
    <w:name w:val="List"/>
    <w:basedOn w:val="Normalny"/>
    <w:uiPriority w:val="99"/>
    <w:rsid w:val="00DB49AF"/>
    <w:pPr>
      <w:ind w:left="283" w:hanging="283"/>
    </w:pPr>
    <w:rPr>
      <w:rFonts w:ascii="Arial" w:hAnsi="Arial"/>
      <w:szCs w:val="20"/>
    </w:rPr>
  </w:style>
  <w:style w:type="paragraph" w:styleId="Lista2">
    <w:name w:val="List 2"/>
    <w:basedOn w:val="Normalny"/>
    <w:uiPriority w:val="99"/>
    <w:rsid w:val="00DB49AF"/>
    <w:pPr>
      <w:ind w:left="566" w:hanging="283"/>
    </w:pPr>
  </w:style>
  <w:style w:type="paragraph" w:styleId="Lista-kontynuacja2">
    <w:name w:val="List Continue 2"/>
    <w:basedOn w:val="Normalny"/>
    <w:uiPriority w:val="99"/>
    <w:rsid w:val="00DB49AF"/>
    <w:pPr>
      <w:spacing w:after="120"/>
      <w:ind w:left="566"/>
    </w:pPr>
    <w:rPr>
      <w:sz w:val="20"/>
      <w:szCs w:val="20"/>
    </w:rPr>
  </w:style>
  <w:style w:type="paragraph" w:customStyle="1" w:styleId="Annexetitle">
    <w:name w:val="Annexe_title"/>
    <w:basedOn w:val="Nagwek1"/>
    <w:next w:val="Normalny"/>
    <w:autoRedefine/>
    <w:uiPriority w:val="99"/>
    <w:rsid w:val="00DB49AF"/>
    <w:pPr>
      <w:keepNext w:val="0"/>
      <w:spacing w:before="0" w:after="0"/>
      <w:jc w:val="center"/>
      <w:outlineLvl w:val="9"/>
    </w:pPr>
    <w:rPr>
      <w:bCs/>
      <w:sz w:val="36"/>
    </w:rPr>
  </w:style>
  <w:style w:type="paragraph" w:customStyle="1" w:styleId="normaltableau">
    <w:name w:val="normal_tableau"/>
    <w:basedOn w:val="Normalny"/>
    <w:uiPriority w:val="99"/>
    <w:rsid w:val="00DB49AF"/>
    <w:pPr>
      <w:spacing w:before="120" w:after="120"/>
      <w:jc w:val="both"/>
    </w:pPr>
    <w:rPr>
      <w:rFonts w:ascii="Optima" w:hAnsi="Optima"/>
      <w:sz w:val="22"/>
      <w:szCs w:val="20"/>
      <w:lang w:val="en-GB"/>
    </w:rPr>
  </w:style>
  <w:style w:type="paragraph" w:styleId="Nagwek">
    <w:name w:val="header"/>
    <w:basedOn w:val="Normalny"/>
    <w:link w:val="NagwekZnak"/>
    <w:uiPriority w:val="99"/>
    <w:rsid w:val="00DB49AF"/>
    <w:pPr>
      <w:tabs>
        <w:tab w:val="center" w:pos="4536"/>
        <w:tab w:val="right" w:pos="9072"/>
      </w:tabs>
    </w:pPr>
  </w:style>
  <w:style w:type="character" w:customStyle="1" w:styleId="NagwekZnak">
    <w:name w:val="Nagłówek Znak"/>
    <w:basedOn w:val="Domylnaczcionkaakapitu"/>
    <w:link w:val="Nagwek"/>
    <w:uiPriority w:val="99"/>
    <w:rsid w:val="00DB49AF"/>
    <w:rPr>
      <w:rFonts w:ascii="Times New Roman" w:eastAsia="Times New Roman" w:hAnsi="Times New Roman" w:cs="Times New Roman"/>
      <w:sz w:val="24"/>
      <w:szCs w:val="24"/>
      <w:lang w:eastAsia="pl-PL"/>
    </w:rPr>
  </w:style>
  <w:style w:type="character" w:styleId="Hipercze">
    <w:name w:val="Hyperlink"/>
    <w:uiPriority w:val="99"/>
    <w:rsid w:val="00DB49AF"/>
    <w:rPr>
      <w:rFonts w:cs="Times New Roman"/>
      <w:color w:val="0000FF"/>
      <w:u w:val="single"/>
    </w:rPr>
  </w:style>
  <w:style w:type="paragraph" w:customStyle="1" w:styleId="B">
    <w:name w:val="B"/>
    <w:uiPriority w:val="99"/>
    <w:rsid w:val="00DB49AF"/>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uiPriority w:val="99"/>
    <w:rsid w:val="00DB49AF"/>
    <w:pPr>
      <w:spacing w:before="60" w:after="60"/>
      <w:ind w:left="851" w:hanging="295"/>
      <w:jc w:val="both"/>
    </w:pPr>
  </w:style>
  <w:style w:type="paragraph" w:customStyle="1" w:styleId="Nagwekstrony">
    <w:name w:val="Nag?—wek strony"/>
    <w:basedOn w:val="Normalny"/>
    <w:uiPriority w:val="99"/>
    <w:rsid w:val="00DB49AF"/>
    <w:pPr>
      <w:tabs>
        <w:tab w:val="center" w:pos="4153"/>
        <w:tab w:val="right" w:pos="8306"/>
      </w:tabs>
    </w:pPr>
    <w:rPr>
      <w:sz w:val="20"/>
      <w:szCs w:val="20"/>
      <w:lang w:val="en-GB"/>
    </w:rPr>
  </w:style>
  <w:style w:type="paragraph" w:customStyle="1" w:styleId="tabulka">
    <w:name w:val="tabulka"/>
    <w:basedOn w:val="Normalny"/>
    <w:uiPriority w:val="99"/>
    <w:rsid w:val="00DB49AF"/>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DB49AF"/>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DB49AF"/>
    <w:rPr>
      <w:sz w:val="20"/>
      <w:szCs w:val="20"/>
      <w:lang w:val="en-US"/>
    </w:rPr>
  </w:style>
  <w:style w:type="character" w:customStyle="1" w:styleId="TekstkomentarzaZnak">
    <w:name w:val="Tekst komentarza Znak"/>
    <w:basedOn w:val="Domylnaczcionkaakapitu"/>
    <w:link w:val="Tekstkomentarza"/>
    <w:uiPriority w:val="99"/>
    <w:semiHidden/>
    <w:rsid w:val="00DB49AF"/>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DB49AF"/>
    <w:rPr>
      <w:sz w:val="20"/>
      <w:szCs w:val="20"/>
    </w:rPr>
  </w:style>
  <w:style w:type="character" w:customStyle="1" w:styleId="TekstprzypisudolnegoZnak">
    <w:name w:val="Tekst przypisu dolnego Znak"/>
    <w:basedOn w:val="Domylnaczcionkaakapitu"/>
    <w:link w:val="Tekstprzypisudolnego"/>
    <w:uiPriority w:val="99"/>
    <w:semiHidden/>
    <w:rsid w:val="00DB49AF"/>
    <w:rPr>
      <w:rFonts w:ascii="Times New Roman" w:eastAsia="Times New Roman" w:hAnsi="Times New Roman" w:cs="Times New Roman"/>
      <w:sz w:val="20"/>
      <w:szCs w:val="20"/>
      <w:lang w:eastAsia="pl-PL"/>
    </w:rPr>
  </w:style>
  <w:style w:type="table" w:styleId="Tabela-Siatka">
    <w:name w:val="Table Grid"/>
    <w:basedOn w:val="Standardowy"/>
    <w:uiPriority w:val="99"/>
    <w:rsid w:val="00DB49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DB49AF"/>
    <w:rPr>
      <w:rFonts w:cs="Times New Roman"/>
      <w:sz w:val="16"/>
    </w:rPr>
  </w:style>
  <w:style w:type="paragraph" w:styleId="Tematkomentarza">
    <w:name w:val="annotation subject"/>
    <w:basedOn w:val="Tekstkomentarza"/>
    <w:next w:val="Tekstkomentarza"/>
    <w:link w:val="TematkomentarzaZnak"/>
    <w:uiPriority w:val="99"/>
    <w:semiHidden/>
    <w:rsid w:val="00DB49AF"/>
    <w:rPr>
      <w:b/>
      <w:bCs/>
      <w:lang w:val="pl-PL"/>
    </w:rPr>
  </w:style>
  <w:style w:type="character" w:customStyle="1" w:styleId="TematkomentarzaZnak">
    <w:name w:val="Temat komentarza Znak"/>
    <w:basedOn w:val="TekstkomentarzaZnak"/>
    <w:link w:val="Tematkomentarza"/>
    <w:uiPriority w:val="99"/>
    <w:semiHidden/>
    <w:rsid w:val="00DB49AF"/>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DB49AF"/>
    <w:pPr>
      <w:ind w:left="849" w:hanging="283"/>
    </w:pPr>
  </w:style>
  <w:style w:type="paragraph" w:styleId="Lista4">
    <w:name w:val="List 4"/>
    <w:basedOn w:val="Normalny"/>
    <w:uiPriority w:val="99"/>
    <w:rsid w:val="00DB49AF"/>
    <w:pPr>
      <w:ind w:left="1132" w:hanging="283"/>
    </w:pPr>
  </w:style>
  <w:style w:type="paragraph" w:styleId="Lista5">
    <w:name w:val="List 5"/>
    <w:basedOn w:val="Normalny"/>
    <w:uiPriority w:val="99"/>
    <w:rsid w:val="00DB49AF"/>
    <w:pPr>
      <w:ind w:left="1415" w:hanging="283"/>
    </w:pPr>
  </w:style>
  <w:style w:type="paragraph" w:styleId="Listapunktowana">
    <w:name w:val="List Bullet"/>
    <w:basedOn w:val="Normalny"/>
    <w:uiPriority w:val="99"/>
    <w:rsid w:val="00DB49AF"/>
    <w:pPr>
      <w:tabs>
        <w:tab w:val="num" w:pos="360"/>
      </w:tabs>
      <w:ind w:left="360" w:hanging="360"/>
    </w:pPr>
  </w:style>
  <w:style w:type="paragraph" w:styleId="Listapunktowana2">
    <w:name w:val="List Bullet 2"/>
    <w:basedOn w:val="Normalny"/>
    <w:uiPriority w:val="99"/>
    <w:rsid w:val="00DB49AF"/>
    <w:pPr>
      <w:tabs>
        <w:tab w:val="num" w:pos="643"/>
      </w:tabs>
      <w:ind w:left="643" w:hanging="360"/>
    </w:pPr>
  </w:style>
  <w:style w:type="paragraph" w:styleId="Listapunktowana3">
    <w:name w:val="List Bullet 3"/>
    <w:basedOn w:val="Normalny"/>
    <w:uiPriority w:val="99"/>
    <w:rsid w:val="00DB49AF"/>
    <w:pPr>
      <w:tabs>
        <w:tab w:val="num" w:pos="926"/>
      </w:tabs>
      <w:ind w:left="926" w:hanging="360"/>
    </w:pPr>
  </w:style>
  <w:style w:type="paragraph" w:styleId="Lista-kontynuacja">
    <w:name w:val="List Continue"/>
    <w:basedOn w:val="Normalny"/>
    <w:uiPriority w:val="99"/>
    <w:rsid w:val="00DB49AF"/>
    <w:pPr>
      <w:spacing w:after="120"/>
      <w:ind w:left="283"/>
    </w:pPr>
  </w:style>
  <w:style w:type="paragraph" w:styleId="Legenda">
    <w:name w:val="caption"/>
    <w:basedOn w:val="Normalny"/>
    <w:next w:val="Normalny"/>
    <w:uiPriority w:val="99"/>
    <w:qFormat/>
    <w:rsid w:val="00DB49AF"/>
    <w:rPr>
      <w:b/>
      <w:bCs/>
      <w:sz w:val="20"/>
      <w:szCs w:val="20"/>
    </w:rPr>
  </w:style>
  <w:style w:type="paragraph" w:styleId="Podtytu">
    <w:name w:val="Subtitle"/>
    <w:basedOn w:val="Normalny"/>
    <w:link w:val="PodtytuZnak"/>
    <w:uiPriority w:val="99"/>
    <w:qFormat/>
    <w:rsid w:val="00DB49AF"/>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DB49AF"/>
    <w:rPr>
      <w:rFonts w:ascii="Arial" w:eastAsia="Times New Roman" w:hAnsi="Arial" w:cs="Arial"/>
      <w:sz w:val="24"/>
      <w:szCs w:val="24"/>
      <w:lang w:eastAsia="pl-PL"/>
    </w:rPr>
  </w:style>
  <w:style w:type="paragraph" w:styleId="Wcicienormalne">
    <w:name w:val="Normal Indent"/>
    <w:basedOn w:val="Normalny"/>
    <w:uiPriority w:val="99"/>
    <w:rsid w:val="00DB49AF"/>
    <w:pPr>
      <w:ind w:left="708"/>
    </w:pPr>
  </w:style>
  <w:style w:type="paragraph" w:customStyle="1" w:styleId="Skrconyadreszwrotny">
    <w:name w:val="Skrócony adres zwrotny"/>
    <w:basedOn w:val="Normalny"/>
    <w:uiPriority w:val="99"/>
    <w:rsid w:val="00DB49AF"/>
  </w:style>
  <w:style w:type="paragraph" w:styleId="Tekstpodstawowyzwciciem">
    <w:name w:val="Body Text First Indent"/>
    <w:basedOn w:val="Tekstpodstawowy"/>
    <w:link w:val="TekstpodstawowyzwciciemZnak"/>
    <w:uiPriority w:val="99"/>
    <w:rsid w:val="00DB49A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DB49A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B49A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B49AF"/>
    <w:rPr>
      <w:rFonts w:ascii="Times New Roman" w:eastAsia="Times New Roman" w:hAnsi="Times New Roman" w:cs="Times New Roman"/>
      <w:sz w:val="24"/>
      <w:szCs w:val="24"/>
      <w:lang w:eastAsia="pl-PL"/>
    </w:rPr>
  </w:style>
  <w:style w:type="paragraph" w:customStyle="1" w:styleId="Znak">
    <w:name w:val="Znak"/>
    <w:basedOn w:val="Normalny"/>
    <w:uiPriority w:val="99"/>
    <w:rsid w:val="00DB49AF"/>
  </w:style>
  <w:style w:type="paragraph" w:customStyle="1" w:styleId="Znak2">
    <w:name w:val="Znak2"/>
    <w:basedOn w:val="Normalny"/>
    <w:uiPriority w:val="99"/>
    <w:rsid w:val="00DB49AF"/>
  </w:style>
  <w:style w:type="paragraph" w:customStyle="1" w:styleId="WW-Tekstpodstawowy2">
    <w:name w:val="WW-Tekst podstawowy 2"/>
    <w:basedOn w:val="Normalny"/>
    <w:uiPriority w:val="99"/>
    <w:rsid w:val="00DB49AF"/>
    <w:pPr>
      <w:suppressAutoHyphens/>
      <w:jc w:val="both"/>
    </w:pPr>
    <w:rPr>
      <w:rFonts w:ascii="Arial" w:hAnsi="Arial"/>
      <w:sz w:val="22"/>
      <w:szCs w:val="20"/>
    </w:rPr>
  </w:style>
  <w:style w:type="paragraph" w:customStyle="1" w:styleId="Znak1">
    <w:name w:val="Znak1"/>
    <w:basedOn w:val="Normalny"/>
    <w:uiPriority w:val="99"/>
    <w:rsid w:val="00DB49AF"/>
  </w:style>
  <w:style w:type="paragraph" w:customStyle="1" w:styleId="Styl">
    <w:name w:val="Styl"/>
    <w:uiPriority w:val="99"/>
    <w:rsid w:val="00DB49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DB49AF"/>
  </w:style>
  <w:style w:type="character" w:customStyle="1" w:styleId="ZnakZnak3">
    <w:name w:val="Znak Znak3"/>
    <w:uiPriority w:val="99"/>
    <w:rsid w:val="00DB49AF"/>
    <w:rPr>
      <w:sz w:val="32"/>
      <w:lang w:val="pl-PL" w:eastAsia="pl-PL"/>
    </w:rPr>
  </w:style>
  <w:style w:type="paragraph" w:customStyle="1" w:styleId="mylnik">
    <w:name w:val="myślnik"/>
    <w:basedOn w:val="Normalny"/>
    <w:uiPriority w:val="99"/>
    <w:rsid w:val="00DB49AF"/>
    <w:pPr>
      <w:numPr>
        <w:numId w:val="7"/>
      </w:numPr>
      <w:jc w:val="both"/>
    </w:pPr>
  </w:style>
  <w:style w:type="paragraph" w:customStyle="1" w:styleId="literowanie">
    <w:name w:val="literowanie"/>
    <w:basedOn w:val="Normalny"/>
    <w:uiPriority w:val="99"/>
    <w:rsid w:val="00DB49AF"/>
    <w:pPr>
      <w:numPr>
        <w:numId w:val="6"/>
      </w:numPr>
      <w:jc w:val="both"/>
    </w:pPr>
  </w:style>
  <w:style w:type="paragraph" w:customStyle="1" w:styleId="literowanie4">
    <w:name w:val="literowanie 4"/>
    <w:basedOn w:val="Nagwek3"/>
    <w:uiPriority w:val="99"/>
    <w:rsid w:val="00DB49AF"/>
    <w:pPr>
      <w:numPr>
        <w:numId w:val="4"/>
      </w:numPr>
      <w:jc w:val="both"/>
    </w:pPr>
    <w:rPr>
      <w:rFonts w:cs="Arial"/>
      <w:bCs/>
      <w:i w:val="0"/>
      <w:iCs w:val="0"/>
      <w:szCs w:val="26"/>
    </w:rPr>
  </w:style>
  <w:style w:type="paragraph" w:customStyle="1" w:styleId="literowanie5">
    <w:name w:val="literowanie 5"/>
    <w:basedOn w:val="Normalny"/>
    <w:uiPriority w:val="99"/>
    <w:rsid w:val="00DB49AF"/>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DB49AF"/>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DB49AF"/>
    <w:pPr>
      <w:jc w:val="both"/>
    </w:pPr>
  </w:style>
  <w:style w:type="paragraph" w:customStyle="1" w:styleId="Znak1ZnakZnak">
    <w:name w:val="Znak1 Znak Znak"/>
    <w:basedOn w:val="Normalny"/>
    <w:uiPriority w:val="99"/>
    <w:rsid w:val="00DB49AF"/>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DB49AF"/>
    <w:rPr>
      <w:rFonts w:ascii="Arial" w:hAnsi="Arial"/>
      <w:sz w:val="24"/>
      <w:lang w:val="pl-PL" w:eastAsia="pl-PL"/>
    </w:rPr>
  </w:style>
  <w:style w:type="paragraph" w:customStyle="1" w:styleId="ZnakZnakZnak">
    <w:name w:val="Znak Znak Znak"/>
    <w:basedOn w:val="Normalny"/>
    <w:uiPriority w:val="99"/>
    <w:rsid w:val="00DB49AF"/>
  </w:style>
  <w:style w:type="paragraph" w:customStyle="1" w:styleId="ZnakZnakZnakZnak">
    <w:name w:val="Znak Znak Znak Znak"/>
    <w:basedOn w:val="Normalny"/>
    <w:uiPriority w:val="99"/>
    <w:rsid w:val="00DB49AF"/>
  </w:style>
  <w:style w:type="paragraph" w:customStyle="1" w:styleId="Znak11">
    <w:name w:val="Znak11"/>
    <w:basedOn w:val="Normalny"/>
    <w:uiPriority w:val="99"/>
    <w:rsid w:val="00DB49AF"/>
  </w:style>
  <w:style w:type="paragraph" w:customStyle="1" w:styleId="Znak1ZnakZnakZnakZnakZnakZnakZnakZnakZnakZnakZnak">
    <w:name w:val="Znak1 Znak Znak Znak Znak Znak Znak Znak Znak Znak Znak Znak"/>
    <w:basedOn w:val="Normalny"/>
    <w:uiPriority w:val="99"/>
    <w:rsid w:val="00DB49AF"/>
  </w:style>
  <w:style w:type="character" w:customStyle="1" w:styleId="ZnakZnak10">
    <w:name w:val="Znak Znak10"/>
    <w:uiPriority w:val="99"/>
    <w:rsid w:val="00DB49AF"/>
    <w:rPr>
      <w:sz w:val="24"/>
      <w:lang w:val="pl-PL" w:eastAsia="pl-PL"/>
    </w:rPr>
  </w:style>
  <w:style w:type="character" w:customStyle="1" w:styleId="ZnakZnak9">
    <w:name w:val="Znak Znak9"/>
    <w:uiPriority w:val="99"/>
    <w:rsid w:val="00DB49AF"/>
    <w:rPr>
      <w:sz w:val="32"/>
      <w:lang w:val="pl-PL" w:eastAsia="pl-PL"/>
    </w:rPr>
  </w:style>
  <w:style w:type="character" w:customStyle="1" w:styleId="ZnakZnak8">
    <w:name w:val="Znak Znak8"/>
    <w:uiPriority w:val="99"/>
    <w:rsid w:val="00DB49AF"/>
    <w:rPr>
      <w:i/>
      <w:sz w:val="24"/>
      <w:lang w:val="pl-PL" w:eastAsia="pl-PL"/>
    </w:rPr>
  </w:style>
  <w:style w:type="paragraph" w:customStyle="1" w:styleId="tekstost">
    <w:name w:val="tekst ost"/>
    <w:basedOn w:val="Normalny"/>
    <w:uiPriority w:val="99"/>
    <w:rsid w:val="00DB49AF"/>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B49AF"/>
    <w:rPr>
      <w:sz w:val="32"/>
      <w:lang w:val="pl-PL" w:eastAsia="pl-PL"/>
    </w:rPr>
  </w:style>
  <w:style w:type="paragraph" w:customStyle="1" w:styleId="StylIwony">
    <w:name w:val="Styl Iwony"/>
    <w:basedOn w:val="Normalny"/>
    <w:uiPriority w:val="99"/>
    <w:rsid w:val="00DB49AF"/>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DB49AF"/>
    <w:rPr>
      <w:sz w:val="20"/>
      <w:szCs w:val="20"/>
    </w:rPr>
  </w:style>
  <w:style w:type="character" w:customStyle="1" w:styleId="TekstprzypisukocowegoZnak">
    <w:name w:val="Tekst przypisu końcowego Znak"/>
    <w:basedOn w:val="Domylnaczcionkaakapitu"/>
    <w:link w:val="Tekstprzypisukocowego"/>
    <w:uiPriority w:val="99"/>
    <w:semiHidden/>
    <w:rsid w:val="00DB49AF"/>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DB49AF"/>
  </w:style>
  <w:style w:type="paragraph" w:customStyle="1" w:styleId="Default">
    <w:name w:val="Default"/>
    <w:uiPriority w:val="99"/>
    <w:rsid w:val="00DB49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DB49AF"/>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DB49AF"/>
    <w:rPr>
      <w:sz w:val="24"/>
      <w:lang w:val="pl-PL" w:eastAsia="pl-PL"/>
    </w:rPr>
  </w:style>
  <w:style w:type="character" w:customStyle="1" w:styleId="ZnakZnak">
    <w:name w:val="Znak Znak"/>
    <w:uiPriority w:val="99"/>
    <w:locked/>
    <w:rsid w:val="00DB49AF"/>
    <w:rPr>
      <w:sz w:val="24"/>
      <w:lang w:val="pl-PL" w:eastAsia="pl-PL"/>
    </w:rPr>
  </w:style>
  <w:style w:type="paragraph" w:customStyle="1" w:styleId="Znak1ZnakZnakZnakZnakZnakZnak">
    <w:name w:val="Znak1 Znak Znak Znak Znak Znak Znak"/>
    <w:basedOn w:val="Normalny"/>
    <w:uiPriority w:val="99"/>
    <w:rsid w:val="00DB49AF"/>
  </w:style>
  <w:style w:type="paragraph" w:customStyle="1" w:styleId="Akapitzlist1">
    <w:name w:val="Akapit z listą1"/>
    <w:basedOn w:val="Normalny"/>
    <w:qFormat/>
    <w:rsid w:val="00DB49AF"/>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DB49AF"/>
  </w:style>
  <w:style w:type="paragraph" w:styleId="Akapitzlist">
    <w:name w:val="List Paragraph"/>
    <w:basedOn w:val="Normalny"/>
    <w:uiPriority w:val="99"/>
    <w:qFormat/>
    <w:rsid w:val="00DB49AF"/>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DB49AF"/>
  </w:style>
  <w:style w:type="paragraph" w:customStyle="1" w:styleId="ZnakZnakZnakZnakZnak">
    <w:name w:val="Znak Znak Znak Znak Znak"/>
    <w:basedOn w:val="Normalny"/>
    <w:uiPriority w:val="99"/>
    <w:rsid w:val="00DB49AF"/>
  </w:style>
  <w:style w:type="paragraph" w:customStyle="1" w:styleId="Normalny1">
    <w:name w:val="Normalny1"/>
    <w:uiPriority w:val="99"/>
    <w:rsid w:val="00DB49AF"/>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DB49AF"/>
    <w:rPr>
      <w:sz w:val="32"/>
      <w:lang w:val="pl-PL" w:eastAsia="pl-PL"/>
    </w:rPr>
  </w:style>
  <w:style w:type="paragraph" w:customStyle="1" w:styleId="msolistparagraph0">
    <w:name w:val="msolistparagraph"/>
    <w:basedOn w:val="Normalny"/>
    <w:uiPriority w:val="99"/>
    <w:rsid w:val="00DB49AF"/>
    <w:pPr>
      <w:ind w:left="720"/>
      <w:contextualSpacing/>
    </w:pPr>
  </w:style>
  <w:style w:type="paragraph" w:customStyle="1" w:styleId="Znak1ZnakZnakZnakZnakZnakZnakZnakZnakZnak">
    <w:name w:val="Znak1 Znak Znak Znak Znak Znak Znak Znak Znak Znak"/>
    <w:basedOn w:val="Normalny"/>
    <w:uiPriority w:val="99"/>
    <w:rsid w:val="00DB49AF"/>
  </w:style>
  <w:style w:type="paragraph" w:customStyle="1" w:styleId="ZnakZnak11">
    <w:name w:val="Znak Znak11"/>
    <w:basedOn w:val="Normalny"/>
    <w:uiPriority w:val="99"/>
    <w:rsid w:val="00DB49AF"/>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B49AF"/>
  </w:style>
  <w:style w:type="character" w:customStyle="1" w:styleId="ZnakZnak12">
    <w:name w:val="Znak Znak12"/>
    <w:uiPriority w:val="99"/>
    <w:rsid w:val="00DB49AF"/>
    <w:rPr>
      <w:rFonts w:ascii="Courier New" w:hAnsi="Courier New"/>
      <w:lang w:val="pl-PL" w:eastAsia="pl-PL"/>
    </w:rPr>
  </w:style>
  <w:style w:type="character" w:customStyle="1" w:styleId="ZnakZnak6">
    <w:name w:val="Znak Znak6"/>
    <w:uiPriority w:val="99"/>
    <w:rsid w:val="00DB49AF"/>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DB49AF"/>
  </w:style>
  <w:style w:type="paragraph" w:styleId="Bezodstpw">
    <w:name w:val="No Spacing"/>
    <w:uiPriority w:val="99"/>
    <w:qFormat/>
    <w:rsid w:val="00DB49AF"/>
    <w:pPr>
      <w:spacing w:after="0" w:line="240" w:lineRule="auto"/>
    </w:pPr>
    <w:rPr>
      <w:rFonts w:ascii="Calibri" w:eastAsia="Times New Roman" w:hAnsi="Calibri" w:cs="Times New Roman"/>
      <w:lang w:eastAsia="pl-PL"/>
    </w:rPr>
  </w:style>
  <w:style w:type="character" w:customStyle="1" w:styleId="st">
    <w:name w:val="st"/>
    <w:uiPriority w:val="99"/>
    <w:rsid w:val="00DB49AF"/>
  </w:style>
  <w:style w:type="character" w:customStyle="1" w:styleId="h2">
    <w:name w:val="h2"/>
    <w:uiPriority w:val="99"/>
    <w:rsid w:val="00DB49AF"/>
  </w:style>
  <w:style w:type="paragraph" w:customStyle="1" w:styleId="Standardowytekst">
    <w:name w:val="Standardowy.tekst"/>
    <w:uiPriority w:val="99"/>
    <w:rsid w:val="00DB49A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DB49AF"/>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DB49AF"/>
  </w:style>
  <w:style w:type="character" w:customStyle="1" w:styleId="text">
    <w:name w:val="text"/>
    <w:uiPriority w:val="99"/>
    <w:rsid w:val="00DB49AF"/>
  </w:style>
  <w:style w:type="paragraph" w:styleId="Nagwekspisutreci">
    <w:name w:val="TOC Heading"/>
    <w:basedOn w:val="Nagwek1"/>
    <w:next w:val="Normalny"/>
    <w:uiPriority w:val="99"/>
    <w:qFormat/>
    <w:rsid w:val="00DB49A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DB49AF"/>
    <w:pPr>
      <w:spacing w:after="100"/>
    </w:pPr>
  </w:style>
  <w:style w:type="paragraph" w:styleId="Spistreci2">
    <w:name w:val="toc 2"/>
    <w:basedOn w:val="Normalny"/>
    <w:next w:val="Normalny"/>
    <w:autoRedefine/>
    <w:uiPriority w:val="99"/>
    <w:rsid w:val="00DB49AF"/>
    <w:pPr>
      <w:spacing w:after="100"/>
      <w:ind w:left="240"/>
    </w:pPr>
  </w:style>
  <w:style w:type="paragraph" w:styleId="Spistreci3">
    <w:name w:val="toc 3"/>
    <w:basedOn w:val="Normalny"/>
    <w:next w:val="Normalny"/>
    <w:autoRedefine/>
    <w:uiPriority w:val="99"/>
    <w:rsid w:val="00DB49A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rsid w:val="00DB49A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DB49AF"/>
    <w:rPr>
      <w:rFonts w:ascii="Tahoma" w:eastAsia="Times New Roman" w:hAnsi="Tahoma" w:cs="Tahoma"/>
      <w:sz w:val="20"/>
      <w:szCs w:val="20"/>
      <w:shd w:val="clear" w:color="auto" w:fill="000080"/>
      <w:lang w:eastAsia="pl-PL"/>
    </w:rPr>
  </w:style>
  <w:style w:type="paragraph" w:customStyle="1" w:styleId="xmsonormal">
    <w:name w:val="x_msonormal"/>
    <w:basedOn w:val="Normalny"/>
    <w:uiPriority w:val="99"/>
    <w:rsid w:val="00DB49AF"/>
    <w:pPr>
      <w:spacing w:before="100" w:beforeAutospacing="1" w:after="100" w:afterAutospacing="1"/>
    </w:pPr>
  </w:style>
  <w:style w:type="character" w:customStyle="1" w:styleId="ZnakZnak41">
    <w:name w:val="Znak Znak41"/>
    <w:uiPriority w:val="99"/>
    <w:rsid w:val="00DB49AF"/>
    <w:rPr>
      <w:rFonts w:cs="Times New Roman"/>
      <w:i/>
      <w:iCs/>
      <w:sz w:val="24"/>
      <w:szCs w:val="24"/>
      <w:lang w:val="pl-PL" w:eastAsia="pl-PL" w:bidi="ar-SA"/>
    </w:rPr>
  </w:style>
  <w:style w:type="character" w:customStyle="1" w:styleId="ZnakZnak31">
    <w:name w:val="Znak Znak31"/>
    <w:uiPriority w:val="99"/>
    <w:rsid w:val="00DB49AF"/>
    <w:rPr>
      <w:sz w:val="24"/>
      <w:lang w:val="pl-PL" w:eastAsia="pl-PL"/>
    </w:rPr>
  </w:style>
  <w:style w:type="paragraph" w:customStyle="1" w:styleId="Akapitzlist2">
    <w:name w:val="Akapit z listą2"/>
    <w:basedOn w:val="Normalny"/>
    <w:uiPriority w:val="99"/>
    <w:rsid w:val="00DB49AF"/>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DB49AF"/>
    <w:rPr>
      <w:sz w:val="24"/>
      <w:lang w:val="pl-PL" w:eastAsia="pl-PL"/>
    </w:rPr>
  </w:style>
  <w:style w:type="character" w:customStyle="1" w:styleId="ZnakZnak2">
    <w:name w:val="Znak Znak2"/>
    <w:uiPriority w:val="99"/>
    <w:rsid w:val="00DB49AF"/>
    <w:rPr>
      <w:sz w:val="24"/>
      <w:lang w:val="pl-PL" w:eastAsia="pl-PL"/>
    </w:rPr>
  </w:style>
  <w:style w:type="character" w:customStyle="1" w:styleId="ZnakZnak1">
    <w:name w:val="Znak Znak1"/>
    <w:uiPriority w:val="99"/>
    <w:semiHidden/>
    <w:locked/>
    <w:rsid w:val="00DB49AF"/>
    <w:rPr>
      <w:lang w:val="en-US" w:eastAsia="pl-PL"/>
    </w:rPr>
  </w:style>
  <w:style w:type="character" w:customStyle="1" w:styleId="ZnakZnak7">
    <w:name w:val="Znak Znak7"/>
    <w:uiPriority w:val="99"/>
    <w:rsid w:val="00DB49AF"/>
    <w:rPr>
      <w:sz w:val="32"/>
      <w:lang w:val="pl-PL" w:eastAsia="pl-PL"/>
    </w:rPr>
  </w:style>
  <w:style w:type="paragraph" w:customStyle="1" w:styleId="Znak10">
    <w:name w:val="Znak1"/>
    <w:basedOn w:val="Normalny"/>
    <w:rsid w:val="00DB49AF"/>
  </w:style>
  <w:style w:type="character" w:customStyle="1" w:styleId="CommentTextChar">
    <w:name w:val="Comment Text Char"/>
    <w:semiHidden/>
    <w:locked/>
    <w:rsid w:val="00DB49AF"/>
    <w:rPr>
      <w:rFonts w:ascii="Times New Roman" w:hAnsi="Times New Roman" w:cs="Times New Roman"/>
      <w:sz w:val="20"/>
      <w:szCs w:val="20"/>
      <w:lang w:val="en-US" w:eastAsia="pl-PL"/>
    </w:rPr>
  </w:style>
  <w:style w:type="character" w:customStyle="1" w:styleId="Nagwek20">
    <w:name w:val="Nagłówek #2_"/>
    <w:link w:val="Nagwek21"/>
    <w:locked/>
    <w:rsid w:val="00DB49AF"/>
    <w:rPr>
      <w:rFonts w:ascii="Verdana" w:hAnsi="Verdana"/>
      <w:b/>
      <w:shd w:val="clear" w:color="auto" w:fill="FFFFFF"/>
    </w:rPr>
  </w:style>
  <w:style w:type="paragraph" w:customStyle="1" w:styleId="Nagwek21">
    <w:name w:val="Nagłówek #2"/>
    <w:basedOn w:val="Normalny"/>
    <w:link w:val="Nagwek20"/>
    <w:rsid w:val="00DB49AF"/>
    <w:pPr>
      <w:widowControl w:val="0"/>
      <w:shd w:val="clear" w:color="auto" w:fill="FFFFFF"/>
      <w:spacing w:after="300" w:line="240" w:lineRule="atLeast"/>
      <w:ind w:hanging="740"/>
      <w:jc w:val="both"/>
      <w:outlineLvl w:val="1"/>
    </w:pPr>
    <w:rPr>
      <w:rFonts w:ascii="Verdana" w:eastAsiaTheme="minorHAnsi" w:hAnsi="Verdana" w:cstheme="minorBidi"/>
      <w:b/>
      <w:sz w:val="22"/>
      <w:szCs w:val="22"/>
      <w:shd w:val="clear" w:color="auto" w:fill="FFFFFF"/>
      <w:lang w:eastAsia="en-US"/>
    </w:rPr>
  </w:style>
  <w:style w:type="paragraph" w:customStyle="1" w:styleId="Akapitzlist3">
    <w:name w:val="Akapit z listą3"/>
    <w:basedOn w:val="Normalny"/>
    <w:rsid w:val="00DB49AF"/>
    <w:pPr>
      <w:ind w:left="720"/>
      <w:contextualSpacing/>
    </w:pPr>
    <w:rPr>
      <w:rFonts w:eastAsia="Calibri"/>
    </w:rPr>
  </w:style>
  <w:style w:type="paragraph" w:customStyle="1" w:styleId="Znak1ZnakZnakZnakZnakZnakZnak0">
    <w:name w:val="Znak1 Znak Znak Znak Znak Znak Znak"/>
    <w:basedOn w:val="Normalny"/>
    <w:rsid w:val="00DB49AF"/>
  </w:style>
  <w:style w:type="paragraph" w:customStyle="1" w:styleId="Tekstpodstawowy22">
    <w:name w:val="Tekst podstawowy 22"/>
    <w:basedOn w:val="Normalny"/>
    <w:rsid w:val="00DB49AF"/>
    <w:pPr>
      <w:overflowPunct w:val="0"/>
      <w:autoSpaceDE w:val="0"/>
      <w:autoSpaceDN w:val="0"/>
      <w:adjustRightInd w:val="0"/>
      <w:jc w:val="both"/>
    </w:pPr>
    <w:rPr>
      <w:sz w:val="28"/>
      <w:szCs w:val="20"/>
    </w:rPr>
  </w:style>
  <w:style w:type="character" w:customStyle="1" w:styleId="st1">
    <w:name w:val="st1"/>
    <w:rsid w:val="00DB49AF"/>
    <w:rPr>
      <w:rFonts w:ascii="Times New Roman" w:hAnsi="Times New Roman" w:cs="Times New Roman" w:hint="default"/>
    </w:rPr>
  </w:style>
  <w:style w:type="paragraph" w:customStyle="1" w:styleId="Normalny2">
    <w:name w:val="Normalny2"/>
    <w:rsid w:val="00DB49AF"/>
    <w:pPr>
      <w:spacing w:after="0" w:line="276" w:lineRule="auto"/>
    </w:pPr>
    <w:rPr>
      <w:rFonts w:ascii="Arial" w:eastAsia="Times New Roman" w:hAnsi="Arial" w:cs="Arial"/>
      <w:color w:val="000000"/>
      <w:szCs w:val="20"/>
      <w:lang w:eastAsia="pl-PL"/>
    </w:rPr>
  </w:style>
  <w:style w:type="paragraph" w:customStyle="1" w:styleId="msonormalcxspdrugie">
    <w:name w:val="msonormalcxspdrugie"/>
    <w:basedOn w:val="Normalny"/>
    <w:rsid w:val="00DB49AF"/>
    <w:pPr>
      <w:spacing w:before="100" w:beforeAutospacing="1" w:after="100" w:afterAutospacing="1"/>
    </w:pPr>
  </w:style>
  <w:style w:type="paragraph" w:customStyle="1" w:styleId="msonormalcxspnazwisko">
    <w:name w:val="msonormalcxspnazwisko"/>
    <w:basedOn w:val="Normalny"/>
    <w:rsid w:val="00DB49AF"/>
    <w:pPr>
      <w:spacing w:before="100" w:beforeAutospacing="1" w:after="100" w:afterAutospacing="1"/>
    </w:pPr>
  </w:style>
  <w:style w:type="character" w:customStyle="1" w:styleId="TitleChar">
    <w:name w:val="Title Char"/>
    <w:locked/>
    <w:rsid w:val="00DB49AF"/>
    <w:rPr>
      <w:rFonts w:ascii="Times New Roman" w:hAnsi="Times New Roman" w:cs="Times New Roman"/>
      <w:sz w:val="24"/>
      <w:szCs w:val="24"/>
      <w:lang w:val="x-none" w:eastAsia="pl-P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locked/>
    <w:rsid w:val="00DB49AF"/>
    <w:rPr>
      <w:rFonts w:ascii="Arial" w:hAnsi="Arial"/>
      <w:sz w:val="24"/>
      <w:lang w:val="pl-PL" w:eastAsia="pl-PL" w:bidi="ar-SA"/>
    </w:rPr>
  </w:style>
  <w:style w:type="character" w:customStyle="1" w:styleId="BodyTextIndentChar">
    <w:name w:val="Body Text Indent Char"/>
    <w:locked/>
    <w:rsid w:val="00DB49AF"/>
    <w:rPr>
      <w:sz w:val="32"/>
      <w:lang w:val="pl-PL" w:eastAsia="pl-PL" w:bidi="ar-SA"/>
    </w:rPr>
  </w:style>
  <w:style w:type="character" w:customStyle="1" w:styleId="BodyText2Char">
    <w:name w:val="Body Text 2 Char"/>
    <w:locked/>
    <w:rsid w:val="00DB49AF"/>
    <w:rPr>
      <w:rFonts w:ascii="Times New Roman" w:hAnsi="Times New Roman" w:cs="Times New Roman"/>
      <w:b/>
      <w:bCs/>
      <w:sz w:val="24"/>
      <w:szCs w:val="24"/>
      <w:lang w:val="x-none" w:eastAsia="pl-PL"/>
    </w:rPr>
  </w:style>
  <w:style w:type="character" w:customStyle="1" w:styleId="BodyText3Char">
    <w:name w:val="Body Text 3 Char"/>
    <w:locked/>
    <w:rsid w:val="00DB49AF"/>
    <w:rPr>
      <w:rFonts w:ascii="Times New Roman" w:hAnsi="Times New Roman" w:cs="Times New Roman"/>
      <w:i/>
      <w:iCs/>
      <w:sz w:val="24"/>
      <w:szCs w:val="24"/>
      <w:lang w:val="x-none" w:eastAsia="pl-PL"/>
    </w:rPr>
  </w:style>
  <w:style w:type="paragraph" w:customStyle="1" w:styleId="Znak1ZnakZnakZnakZnakZnakZnakZnakZnakZnakZnak">
    <w:name w:val="Znak1 Znak Znak Znak Znak Znak Znak Znak Znak Znak Znak"/>
    <w:basedOn w:val="Normalny"/>
    <w:rsid w:val="00DB49AF"/>
    <w:rPr>
      <w:rFonts w:eastAsia="Calibri"/>
    </w:rPr>
  </w:style>
  <w:style w:type="character" w:customStyle="1" w:styleId="s1">
    <w:name w:val="s1"/>
    <w:rsid w:val="00DB49AF"/>
    <w:rPr>
      <w:rFonts w:cs="Times New Roman"/>
    </w:rPr>
  </w:style>
  <w:style w:type="character" w:customStyle="1" w:styleId="HeaderChar">
    <w:name w:val="Header Char"/>
    <w:locked/>
    <w:rsid w:val="00DB49AF"/>
    <w:rPr>
      <w:rFonts w:ascii="Times New Roman" w:hAnsi="Times New Roman" w:cs="Times New Roman"/>
      <w:sz w:val="24"/>
      <w:szCs w:val="24"/>
      <w:lang w:val="x-none" w:eastAsia="pl-PL"/>
    </w:rPr>
  </w:style>
  <w:style w:type="character" w:customStyle="1" w:styleId="FooterChar">
    <w:name w:val="Footer Char"/>
    <w:locked/>
    <w:rsid w:val="00DB49AF"/>
    <w:rPr>
      <w:rFonts w:ascii="Times New Roman" w:hAnsi="Times New Roman" w:cs="Times New Roman"/>
      <w:sz w:val="24"/>
      <w:szCs w:val="24"/>
      <w:lang w:val="x-none" w:eastAsia="pl-PL"/>
    </w:rPr>
  </w:style>
  <w:style w:type="character" w:styleId="Odwoanieprzypisukocowego">
    <w:name w:val="endnote reference"/>
    <w:semiHidden/>
    <w:rsid w:val="00DB49AF"/>
    <w:rPr>
      <w:vertAlign w:val="superscript"/>
    </w:rPr>
  </w:style>
  <w:style w:type="paragraph" w:customStyle="1" w:styleId="Kolorowalistaakcent11">
    <w:name w:val="Kolorowa lista — akcent 11"/>
    <w:basedOn w:val="Normalny"/>
    <w:qFormat/>
    <w:rsid w:val="00DB49AF"/>
    <w:pPr>
      <w:spacing w:after="160" w:line="259" w:lineRule="auto"/>
      <w:ind w:left="720"/>
    </w:pPr>
    <w:rPr>
      <w:rFonts w:ascii="Calibri" w:eastAsia="Calibri" w:hAnsi="Calibri" w:cs="Calibri"/>
      <w:sz w:val="22"/>
      <w:szCs w:val="22"/>
      <w:lang w:eastAsia="en-US"/>
    </w:rPr>
  </w:style>
  <w:style w:type="paragraph" w:customStyle="1" w:styleId="akapitzlistcxsppierwsze">
    <w:name w:val="akapitzlistcxsppierwsze"/>
    <w:basedOn w:val="Normalny"/>
    <w:rsid w:val="00DB49AF"/>
    <w:pPr>
      <w:spacing w:before="100" w:beforeAutospacing="1" w:after="100" w:afterAutospacing="1"/>
    </w:pPr>
  </w:style>
  <w:style w:type="paragraph" w:customStyle="1" w:styleId="akapitzlistcxspnazwisko">
    <w:name w:val="akapitzlistcxspnazwisko"/>
    <w:basedOn w:val="Normalny"/>
    <w:rsid w:val="00DB49AF"/>
    <w:pPr>
      <w:spacing w:before="100" w:beforeAutospacing="1" w:after="100" w:afterAutospacing="1"/>
    </w:pPr>
  </w:style>
  <w:style w:type="paragraph" w:customStyle="1" w:styleId="Tekstpodstawowywcity21">
    <w:name w:val="Tekst podstawowy wcięty 21"/>
    <w:basedOn w:val="Normalny"/>
    <w:rsid w:val="00DB49AF"/>
    <w:pPr>
      <w:suppressAutoHyphens/>
      <w:ind w:left="180" w:hanging="180"/>
      <w:jc w:val="both"/>
    </w:pPr>
    <w:rPr>
      <w:lang w:eastAsia="ar-SA"/>
    </w:rPr>
  </w:style>
  <w:style w:type="character" w:customStyle="1" w:styleId="FootnoteTextChar">
    <w:name w:val="Footnote Text Char"/>
    <w:semiHidden/>
    <w:locked/>
    <w:rsid w:val="00DB49AF"/>
    <w:rPr>
      <w:rFonts w:eastAsia="Calibri"/>
      <w:lang w:val="pl-PL" w:eastAsia="pl-PL" w:bidi="ar-SA"/>
    </w:rPr>
  </w:style>
  <w:style w:type="paragraph" w:customStyle="1" w:styleId="normalny0">
    <w:name w:val="normalny"/>
    <w:basedOn w:val="Listanumerowana3"/>
    <w:rsid w:val="000D701A"/>
    <w:pPr>
      <w:widowControl w:val="0"/>
      <w:numPr>
        <w:numId w:val="0"/>
      </w:numPr>
      <w:tabs>
        <w:tab w:val="num" w:pos="360"/>
      </w:tabs>
      <w:suppressAutoHyphens/>
      <w:overflowPunct w:val="0"/>
      <w:autoSpaceDE w:val="0"/>
      <w:autoSpaceDN w:val="0"/>
      <w:adjustRightInd w:val="0"/>
      <w:ind w:left="142" w:hanging="360"/>
      <w:contextualSpacing w:val="0"/>
      <w:jc w:val="both"/>
      <w:textAlignment w:val="baseline"/>
    </w:pPr>
    <w:rPr>
      <w:b/>
      <w:bCs/>
      <w:szCs w:val="20"/>
    </w:rPr>
  </w:style>
  <w:style w:type="paragraph" w:styleId="Listanumerowana3">
    <w:name w:val="List Number 3"/>
    <w:basedOn w:val="Normalny"/>
    <w:uiPriority w:val="99"/>
    <w:semiHidden/>
    <w:unhideWhenUsed/>
    <w:rsid w:val="000D701A"/>
    <w:pPr>
      <w:numPr>
        <w:numId w:val="6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8140">
      <w:bodyDiv w:val="1"/>
      <w:marLeft w:val="0"/>
      <w:marRight w:val="0"/>
      <w:marTop w:val="0"/>
      <w:marBottom w:val="0"/>
      <w:divBdr>
        <w:top w:val="none" w:sz="0" w:space="0" w:color="auto"/>
        <w:left w:val="none" w:sz="0" w:space="0" w:color="auto"/>
        <w:bottom w:val="none" w:sz="0" w:space="0" w:color="auto"/>
        <w:right w:val="none" w:sz="0" w:space="0" w:color="auto"/>
      </w:divBdr>
    </w:div>
    <w:div w:id="6229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20720</Words>
  <Characters>124322</Characters>
  <Application>Microsoft Office Word</Application>
  <DocSecurity>0</DocSecurity>
  <Lines>1036</Lines>
  <Paragraphs>289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Kwasek</dc:creator>
  <cp:keywords/>
  <dc:description/>
  <cp:lastModifiedBy>Ewa Kwasek</cp:lastModifiedBy>
  <cp:revision>4</cp:revision>
  <cp:lastPrinted>2018-05-29T09:58:00Z</cp:lastPrinted>
  <dcterms:created xsi:type="dcterms:W3CDTF">2018-05-30T06:32:00Z</dcterms:created>
  <dcterms:modified xsi:type="dcterms:W3CDTF">2018-05-30T06:32:00Z</dcterms:modified>
</cp:coreProperties>
</file>