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0041" w14:textId="130E1BAB" w:rsidR="00642690" w:rsidRPr="00984A93" w:rsidRDefault="00642690" w:rsidP="00642690">
      <w:pPr>
        <w:widowControl w:val="0"/>
        <w:shd w:val="clear" w:color="auto" w:fill="FFFFFF"/>
        <w:autoSpaceDE w:val="0"/>
        <w:ind w:left="86"/>
        <w:jc w:val="center"/>
        <w:rPr>
          <w:rFonts w:ascii="Tahoma" w:hAnsi="Tahoma" w:cs="Tahoma"/>
          <w:b/>
          <w:bCs/>
          <w:spacing w:val="-3"/>
          <w:sz w:val="20"/>
          <w:szCs w:val="20"/>
          <w:lang w:eastAsia="ar-SA"/>
        </w:rPr>
      </w:pPr>
      <w:r w:rsidRPr="00984A93">
        <w:rPr>
          <w:rFonts w:ascii="Tahoma" w:hAnsi="Tahoma" w:cs="Tahoma"/>
          <w:b/>
          <w:bCs/>
          <w:spacing w:val="-3"/>
          <w:sz w:val="20"/>
          <w:szCs w:val="20"/>
          <w:lang w:eastAsia="ar-SA"/>
        </w:rPr>
        <w:t xml:space="preserve">WZÓR UMOWY </w:t>
      </w:r>
      <w:r w:rsidR="006716AC" w:rsidRPr="006716AC">
        <w:rPr>
          <w:rFonts w:ascii="Tahoma" w:hAnsi="Tahoma" w:cs="Tahoma"/>
          <w:b/>
          <w:bCs/>
          <w:spacing w:val="-3"/>
          <w:sz w:val="20"/>
          <w:szCs w:val="20"/>
          <w:lang w:eastAsia="ar-SA"/>
        </w:rPr>
        <w:t>ZDM/UM/DZP/63/PN/55/19</w:t>
      </w:r>
      <w:r w:rsidRPr="00984A93">
        <w:rPr>
          <w:rFonts w:ascii="Tahoma" w:hAnsi="Tahoma" w:cs="Tahoma"/>
          <w:b/>
          <w:bCs/>
          <w:spacing w:val="-3"/>
          <w:sz w:val="20"/>
          <w:szCs w:val="20"/>
          <w:lang w:eastAsia="ar-SA"/>
        </w:rPr>
        <w:t xml:space="preserve"> – część …………</w:t>
      </w:r>
    </w:p>
    <w:p w14:paraId="70B2A17D" w14:textId="77777777" w:rsidR="00DE4427" w:rsidRPr="004D611F" w:rsidRDefault="00DE4427" w:rsidP="00DE4427">
      <w:pPr>
        <w:rPr>
          <w:rFonts w:ascii="Tahoma" w:hAnsi="Tahoma" w:cs="Tahoma"/>
          <w:sz w:val="20"/>
          <w:szCs w:val="20"/>
        </w:rPr>
      </w:pPr>
    </w:p>
    <w:p w14:paraId="0FEA3E4F" w14:textId="77777777" w:rsidR="00DE4427" w:rsidRPr="004D611F" w:rsidRDefault="00DE4427" w:rsidP="000A23DF">
      <w:pPr>
        <w:pStyle w:val="Tekstpodstawowy"/>
        <w:jc w:val="both"/>
        <w:rPr>
          <w:rFonts w:ascii="Tahoma" w:hAnsi="Tahoma" w:cs="Tahoma"/>
          <w:sz w:val="20"/>
          <w:szCs w:val="20"/>
        </w:rPr>
      </w:pPr>
      <w:r w:rsidRPr="004D611F">
        <w:rPr>
          <w:rFonts w:ascii="Tahoma" w:hAnsi="Tahoma" w:cs="Tahoma"/>
          <w:sz w:val="20"/>
          <w:szCs w:val="20"/>
        </w:rPr>
        <w:t>W dniu _____________ roku w Warszawie pomiędzy:</w:t>
      </w:r>
    </w:p>
    <w:p w14:paraId="286526F4" w14:textId="77777777" w:rsidR="00DE4427" w:rsidRPr="004D611F" w:rsidRDefault="00DE4427" w:rsidP="000A23DF">
      <w:pPr>
        <w:pStyle w:val="Tekstpodstawowy"/>
        <w:jc w:val="both"/>
        <w:rPr>
          <w:rFonts w:ascii="Tahoma" w:hAnsi="Tahoma" w:cs="Tahoma"/>
          <w:sz w:val="20"/>
          <w:szCs w:val="20"/>
        </w:rPr>
      </w:pPr>
      <w:r w:rsidRPr="004D611F">
        <w:rPr>
          <w:rFonts w:ascii="Tahoma" w:hAnsi="Tahoma" w:cs="Tahoma"/>
          <w:sz w:val="20"/>
          <w:szCs w:val="20"/>
        </w:rPr>
        <w:t>Miastem Stołecznym Warszawa, pl. Bankowy 3/5, 00-950 Warszawa, NIP 525-22-48-481, w imieniu i na rzecz którego działa Zarząd Dróg Miejskich, ul. Chmielna 120, 00-801 Warszawa, powołany uchwałą Rady Miasta Stołecznego Warszawy z dnia 26.04.1993 r. nr XLV/259/93 w sprawie utworzenia Zarządu Dróg Miejskich, działającym na podstawie uchwały Rady Miasta Stołecznego Warszawy z dnia 29.05.2008 r. nr XXXIV/1023/2008 w sprawie statutu Zarządu Dróg Miejskich, reprezentowanym na podstawie pełnomocnictwa nr, …………………………………………………… z dnia …………….. przez:</w:t>
      </w:r>
    </w:p>
    <w:p w14:paraId="4B9438B4" w14:textId="77777777" w:rsidR="00DE4427" w:rsidRPr="004D611F" w:rsidRDefault="00DE4427" w:rsidP="000A23DF">
      <w:pPr>
        <w:jc w:val="both"/>
        <w:rPr>
          <w:rFonts w:ascii="Tahoma" w:hAnsi="Tahoma" w:cs="Tahoma"/>
          <w:sz w:val="20"/>
          <w:szCs w:val="20"/>
        </w:rPr>
      </w:pPr>
      <w:r w:rsidRPr="004D611F">
        <w:rPr>
          <w:rFonts w:ascii="Tahoma" w:hAnsi="Tahoma" w:cs="Tahoma"/>
          <w:sz w:val="20"/>
          <w:szCs w:val="20"/>
        </w:rPr>
        <w:t xml:space="preserve">__________________________________________________________________ </w:t>
      </w:r>
    </w:p>
    <w:p w14:paraId="105037F8" w14:textId="77777777" w:rsidR="00DE4427" w:rsidRPr="004D611F" w:rsidRDefault="00DE4427" w:rsidP="000A23DF">
      <w:pPr>
        <w:jc w:val="both"/>
        <w:rPr>
          <w:rFonts w:ascii="Tahoma" w:hAnsi="Tahoma" w:cs="Tahoma"/>
          <w:sz w:val="20"/>
          <w:szCs w:val="20"/>
        </w:rPr>
      </w:pPr>
    </w:p>
    <w:p w14:paraId="707FF21E" w14:textId="77777777" w:rsidR="00DE4427" w:rsidRPr="004D611F" w:rsidRDefault="00DE4427" w:rsidP="000A23DF">
      <w:pPr>
        <w:jc w:val="both"/>
        <w:rPr>
          <w:rFonts w:ascii="Tahoma" w:hAnsi="Tahoma" w:cs="Tahoma"/>
          <w:b/>
          <w:sz w:val="20"/>
          <w:szCs w:val="20"/>
        </w:rPr>
      </w:pPr>
      <w:r w:rsidRPr="004D611F">
        <w:rPr>
          <w:rFonts w:ascii="Tahoma" w:hAnsi="Tahoma" w:cs="Tahoma"/>
          <w:sz w:val="20"/>
          <w:szCs w:val="20"/>
        </w:rPr>
        <w:t xml:space="preserve">zwanym dalej </w:t>
      </w:r>
      <w:r w:rsidRPr="004D611F">
        <w:rPr>
          <w:rFonts w:ascii="Tahoma" w:hAnsi="Tahoma" w:cs="Tahoma"/>
          <w:b/>
          <w:sz w:val="20"/>
          <w:szCs w:val="20"/>
        </w:rPr>
        <w:t>„Zamawiającym”,</w:t>
      </w:r>
    </w:p>
    <w:p w14:paraId="77785E9C" w14:textId="77777777" w:rsidR="00DE4427" w:rsidRPr="004D611F" w:rsidRDefault="00DE4427" w:rsidP="000A23DF">
      <w:pPr>
        <w:jc w:val="both"/>
        <w:rPr>
          <w:rFonts w:ascii="Tahoma" w:hAnsi="Tahoma" w:cs="Tahoma"/>
          <w:sz w:val="20"/>
          <w:szCs w:val="20"/>
        </w:rPr>
      </w:pPr>
      <w:r w:rsidRPr="004D611F">
        <w:rPr>
          <w:rFonts w:ascii="Tahoma" w:hAnsi="Tahoma" w:cs="Tahoma"/>
          <w:sz w:val="20"/>
          <w:szCs w:val="20"/>
        </w:rPr>
        <w:t xml:space="preserve">a </w:t>
      </w:r>
    </w:p>
    <w:p w14:paraId="5FD26E4C" w14:textId="2DCC5824" w:rsidR="00DE4427" w:rsidRPr="004D611F" w:rsidRDefault="00DE4427" w:rsidP="000A23DF">
      <w:pPr>
        <w:jc w:val="both"/>
        <w:rPr>
          <w:rFonts w:ascii="Tahoma" w:hAnsi="Tahoma" w:cs="Tahoma"/>
          <w:sz w:val="20"/>
          <w:szCs w:val="20"/>
        </w:rPr>
      </w:pPr>
      <w:r w:rsidRPr="004D611F">
        <w:rPr>
          <w:rFonts w:ascii="Tahoma" w:hAnsi="Tahoma" w:cs="Tahoma"/>
          <w:sz w:val="20"/>
          <w:szCs w:val="20"/>
        </w:rPr>
        <w:t xml:space="preserve"> _________________________ z siedzibą w </w:t>
      </w:r>
      <w:r w:rsidR="00F414B8">
        <w:rPr>
          <w:rFonts w:ascii="Tahoma" w:hAnsi="Tahoma" w:cs="Tahoma"/>
          <w:sz w:val="20"/>
          <w:szCs w:val="20"/>
        </w:rPr>
        <w:t>………………….</w:t>
      </w:r>
      <w:r w:rsidRPr="004D611F">
        <w:rPr>
          <w:rFonts w:ascii="Tahoma" w:hAnsi="Tahoma" w:cs="Tahoma"/>
          <w:sz w:val="20"/>
          <w:szCs w:val="20"/>
        </w:rPr>
        <w:t>przy ul. ……………………………………; ……………………… zarejestrowaną w ………………………………………………………………………………………………</w:t>
      </w:r>
    </w:p>
    <w:p w14:paraId="26DE3B8B" w14:textId="77777777" w:rsidR="00DE4427" w:rsidRPr="004D611F" w:rsidRDefault="00DE4427" w:rsidP="000A23DF">
      <w:pPr>
        <w:jc w:val="both"/>
        <w:rPr>
          <w:rFonts w:ascii="Tahoma" w:hAnsi="Tahoma" w:cs="Tahoma"/>
          <w:sz w:val="20"/>
          <w:szCs w:val="20"/>
        </w:rPr>
      </w:pPr>
      <w:r w:rsidRPr="004D611F">
        <w:rPr>
          <w:rFonts w:ascii="Tahoma" w:hAnsi="Tahoma" w:cs="Tahoma"/>
          <w:sz w:val="20"/>
          <w:szCs w:val="20"/>
        </w:rPr>
        <w:t>pod numerem KRS ……………………………………, posługującą się numerem REGON: ……………………………, oraz numerem NIP: ……………………………………………</w:t>
      </w:r>
      <w:r w:rsidRPr="004D611F">
        <w:rPr>
          <w:rFonts w:ascii="Tahoma" w:hAnsi="Tahoma" w:cs="Tahoma"/>
          <w:b/>
          <w:sz w:val="20"/>
          <w:szCs w:val="20"/>
        </w:rPr>
        <w:t>,</w:t>
      </w:r>
      <w:r w:rsidRPr="004D611F">
        <w:rPr>
          <w:rFonts w:ascii="Tahoma" w:hAnsi="Tahoma" w:cs="Tahoma"/>
          <w:sz w:val="20"/>
          <w:szCs w:val="20"/>
        </w:rPr>
        <w:t xml:space="preserve"> reprezentowaną jednoosobowo/dwuosobowo przez:</w:t>
      </w:r>
    </w:p>
    <w:p w14:paraId="369F067C" w14:textId="77777777" w:rsidR="00DE4427" w:rsidRPr="004D611F" w:rsidRDefault="00DE4427" w:rsidP="000A23DF">
      <w:pPr>
        <w:numPr>
          <w:ilvl w:val="0"/>
          <w:numId w:val="6"/>
        </w:numPr>
        <w:tabs>
          <w:tab w:val="clear" w:pos="720"/>
          <w:tab w:val="left" w:pos="360"/>
        </w:tabs>
        <w:ind w:left="357" w:hanging="357"/>
        <w:jc w:val="both"/>
        <w:rPr>
          <w:rFonts w:ascii="Tahoma" w:hAnsi="Tahoma" w:cs="Tahoma"/>
          <w:sz w:val="20"/>
          <w:szCs w:val="20"/>
        </w:rPr>
      </w:pPr>
      <w:r w:rsidRPr="004D611F">
        <w:rPr>
          <w:rFonts w:ascii="Tahoma" w:hAnsi="Tahoma" w:cs="Tahoma"/>
          <w:sz w:val="20"/>
          <w:szCs w:val="20"/>
        </w:rPr>
        <w:t>________________________________________________________________</w:t>
      </w:r>
    </w:p>
    <w:p w14:paraId="0DC8855D" w14:textId="77777777" w:rsidR="00DE4427" w:rsidRPr="004D611F" w:rsidRDefault="00DE4427" w:rsidP="000A23DF">
      <w:pPr>
        <w:numPr>
          <w:ilvl w:val="0"/>
          <w:numId w:val="6"/>
        </w:numPr>
        <w:tabs>
          <w:tab w:val="clear" w:pos="720"/>
          <w:tab w:val="left" w:pos="360"/>
        </w:tabs>
        <w:ind w:left="357" w:hanging="357"/>
        <w:jc w:val="both"/>
        <w:rPr>
          <w:rFonts w:ascii="Tahoma" w:hAnsi="Tahoma" w:cs="Tahoma"/>
          <w:sz w:val="20"/>
          <w:szCs w:val="20"/>
        </w:rPr>
      </w:pPr>
      <w:r w:rsidRPr="004D611F">
        <w:rPr>
          <w:rFonts w:ascii="Tahoma" w:hAnsi="Tahoma" w:cs="Tahoma"/>
          <w:sz w:val="20"/>
          <w:szCs w:val="20"/>
        </w:rPr>
        <w:t>________________________________________________________________</w:t>
      </w:r>
    </w:p>
    <w:p w14:paraId="60B0EABE" w14:textId="77777777" w:rsidR="00DE4427" w:rsidRPr="004D611F" w:rsidRDefault="00DE4427" w:rsidP="000A23DF">
      <w:pPr>
        <w:tabs>
          <w:tab w:val="left" w:pos="360"/>
        </w:tabs>
        <w:jc w:val="both"/>
        <w:rPr>
          <w:rFonts w:ascii="Tahoma" w:hAnsi="Tahoma" w:cs="Tahoma"/>
          <w:sz w:val="20"/>
          <w:szCs w:val="20"/>
        </w:rPr>
      </w:pPr>
    </w:p>
    <w:p w14:paraId="7E2A706F" w14:textId="77777777" w:rsidR="00DE4427" w:rsidRPr="004D611F" w:rsidRDefault="00DE4427" w:rsidP="000A23DF">
      <w:pPr>
        <w:tabs>
          <w:tab w:val="left" w:pos="360"/>
        </w:tabs>
        <w:jc w:val="both"/>
        <w:rPr>
          <w:rFonts w:ascii="Tahoma" w:hAnsi="Tahoma" w:cs="Tahoma"/>
          <w:b/>
          <w:sz w:val="20"/>
          <w:szCs w:val="20"/>
        </w:rPr>
      </w:pPr>
      <w:r w:rsidRPr="004D611F">
        <w:rPr>
          <w:rFonts w:ascii="Tahoma" w:hAnsi="Tahoma" w:cs="Tahoma"/>
          <w:sz w:val="20"/>
          <w:szCs w:val="20"/>
        </w:rPr>
        <w:t xml:space="preserve">zwaną dalej </w:t>
      </w:r>
      <w:r w:rsidRPr="004D611F">
        <w:rPr>
          <w:rFonts w:ascii="Tahoma" w:hAnsi="Tahoma" w:cs="Tahoma"/>
          <w:b/>
          <w:sz w:val="20"/>
          <w:szCs w:val="20"/>
        </w:rPr>
        <w:t>„Wykonawcą”</w:t>
      </w:r>
    </w:p>
    <w:p w14:paraId="3D28445E" w14:textId="77777777" w:rsidR="00DE4427" w:rsidRPr="004D611F" w:rsidRDefault="00DE4427" w:rsidP="000A23DF">
      <w:pPr>
        <w:tabs>
          <w:tab w:val="left" w:pos="360"/>
        </w:tabs>
        <w:jc w:val="both"/>
        <w:rPr>
          <w:rFonts w:ascii="Tahoma" w:hAnsi="Tahoma" w:cs="Tahoma"/>
          <w:sz w:val="20"/>
          <w:szCs w:val="20"/>
        </w:rPr>
      </w:pPr>
    </w:p>
    <w:p w14:paraId="4CD38F4F" w14:textId="135E369F" w:rsidR="00DE4427" w:rsidRPr="004D611F" w:rsidRDefault="00DE4427" w:rsidP="000A23DF">
      <w:pPr>
        <w:jc w:val="both"/>
        <w:rPr>
          <w:rFonts w:ascii="Tahoma" w:hAnsi="Tahoma" w:cs="Tahoma"/>
          <w:b/>
          <w:bCs/>
          <w:sz w:val="20"/>
          <w:szCs w:val="20"/>
        </w:rPr>
      </w:pPr>
      <w:r w:rsidRPr="004D611F">
        <w:rPr>
          <w:rFonts w:ascii="Tahoma" w:hAnsi="Tahoma" w:cs="Tahoma"/>
          <w:sz w:val="20"/>
          <w:szCs w:val="20"/>
        </w:rPr>
        <w:t xml:space="preserve">w wyniku rozstrzygnięcia postępowania o udzielenie zamówienia w trybie przetargu nieograniczonego prowadzonego na podstawie przepisów ustawy Prawo zamówień publicznych (Dz. U. z </w:t>
      </w:r>
      <w:r w:rsidR="00E97E2A" w:rsidRPr="004D611F">
        <w:rPr>
          <w:rFonts w:ascii="Tahoma" w:hAnsi="Tahoma" w:cs="Tahoma"/>
          <w:sz w:val="20"/>
          <w:szCs w:val="20"/>
        </w:rPr>
        <w:t>201</w:t>
      </w:r>
      <w:r w:rsidR="00897853">
        <w:rPr>
          <w:rFonts w:ascii="Tahoma" w:hAnsi="Tahoma" w:cs="Tahoma"/>
          <w:sz w:val="20"/>
          <w:szCs w:val="20"/>
        </w:rPr>
        <w:t>8</w:t>
      </w:r>
      <w:r w:rsidR="00E97E2A" w:rsidRPr="004D611F">
        <w:rPr>
          <w:rFonts w:ascii="Tahoma" w:hAnsi="Tahoma" w:cs="Tahoma"/>
          <w:sz w:val="20"/>
          <w:szCs w:val="20"/>
        </w:rPr>
        <w:t xml:space="preserve"> </w:t>
      </w:r>
      <w:r w:rsidRPr="004D611F">
        <w:rPr>
          <w:rFonts w:ascii="Tahoma" w:hAnsi="Tahoma" w:cs="Tahoma"/>
          <w:sz w:val="20"/>
          <w:szCs w:val="20"/>
        </w:rPr>
        <w:t xml:space="preserve">r., poz. </w:t>
      </w:r>
      <w:r w:rsidR="00897853">
        <w:rPr>
          <w:rFonts w:ascii="Tahoma" w:hAnsi="Tahoma" w:cs="Tahoma"/>
          <w:sz w:val="20"/>
          <w:szCs w:val="20"/>
        </w:rPr>
        <w:t>1986</w:t>
      </w:r>
      <w:r w:rsidR="00897853" w:rsidRPr="004D611F">
        <w:rPr>
          <w:rFonts w:ascii="Tahoma" w:hAnsi="Tahoma" w:cs="Tahoma"/>
          <w:sz w:val="20"/>
          <w:szCs w:val="20"/>
        </w:rPr>
        <w:t xml:space="preserve"> </w:t>
      </w:r>
      <w:r w:rsidR="00CC5515" w:rsidRPr="004D611F">
        <w:rPr>
          <w:rFonts w:ascii="Tahoma" w:hAnsi="Tahoma" w:cs="Tahoma"/>
          <w:sz w:val="20"/>
          <w:szCs w:val="20"/>
        </w:rPr>
        <w:t>z</w:t>
      </w:r>
      <w:r w:rsidR="00F414B8">
        <w:rPr>
          <w:rFonts w:ascii="Tahoma" w:hAnsi="Tahoma" w:cs="Tahoma"/>
          <w:sz w:val="20"/>
          <w:szCs w:val="20"/>
        </w:rPr>
        <w:t>e</w:t>
      </w:r>
      <w:r w:rsidR="00CC5515" w:rsidRPr="004D611F">
        <w:rPr>
          <w:rFonts w:ascii="Tahoma" w:hAnsi="Tahoma" w:cs="Tahoma"/>
          <w:sz w:val="20"/>
          <w:szCs w:val="20"/>
        </w:rPr>
        <w:t xml:space="preserve"> zm.</w:t>
      </w:r>
      <w:r w:rsidRPr="004D611F">
        <w:rPr>
          <w:rFonts w:ascii="Tahoma" w:hAnsi="Tahoma" w:cs="Tahoma"/>
          <w:sz w:val="20"/>
          <w:szCs w:val="20"/>
        </w:rPr>
        <w:t>) została zawarta umowa o następującej treści:</w:t>
      </w:r>
    </w:p>
    <w:p w14:paraId="4EEAEDB2" w14:textId="77777777" w:rsidR="00DE4427" w:rsidRPr="000A23DF" w:rsidRDefault="00DE4427" w:rsidP="000A23DF">
      <w:pPr>
        <w:pStyle w:val="Nagwek1"/>
        <w:spacing w:before="120" w:after="120"/>
        <w:jc w:val="center"/>
        <w:rPr>
          <w:rFonts w:ascii="Tahoma" w:hAnsi="Tahoma" w:cs="Tahoma"/>
          <w:b/>
          <w:color w:val="auto"/>
          <w:sz w:val="20"/>
          <w:szCs w:val="20"/>
        </w:rPr>
      </w:pPr>
      <w:r w:rsidRPr="000A23DF">
        <w:rPr>
          <w:rFonts w:ascii="Tahoma" w:hAnsi="Tahoma" w:cs="Tahoma"/>
          <w:b/>
          <w:color w:val="auto"/>
          <w:sz w:val="20"/>
          <w:szCs w:val="20"/>
        </w:rPr>
        <w:t>§ 1 Przedmiot umowy</w:t>
      </w:r>
    </w:p>
    <w:p w14:paraId="77BEF494" w14:textId="3A45C641" w:rsidR="00525846" w:rsidRPr="005D694A" w:rsidRDefault="00897853" w:rsidP="005D694A">
      <w:pPr>
        <w:pStyle w:val="Akapitzlist"/>
        <w:numPr>
          <w:ilvl w:val="0"/>
          <w:numId w:val="47"/>
        </w:numPr>
        <w:shd w:val="clear" w:color="auto" w:fill="FFFFFF"/>
        <w:spacing w:before="120"/>
        <w:jc w:val="both"/>
        <w:rPr>
          <w:rFonts w:ascii="Tahoma" w:hAnsi="Tahoma" w:cs="Tahoma"/>
          <w:sz w:val="20"/>
          <w:szCs w:val="20"/>
        </w:rPr>
      </w:pPr>
      <w:r>
        <w:rPr>
          <w:rFonts w:ascii="Tahoma" w:hAnsi="Tahoma" w:cs="Tahoma"/>
          <w:sz w:val="20"/>
          <w:szCs w:val="20"/>
        </w:rPr>
        <w:t xml:space="preserve">Zamawiający zleca, a </w:t>
      </w:r>
      <w:r w:rsidR="00DE4427" w:rsidRPr="005D694A">
        <w:rPr>
          <w:rFonts w:ascii="Tahoma" w:hAnsi="Tahoma" w:cs="Tahoma"/>
          <w:sz w:val="20"/>
          <w:szCs w:val="20"/>
        </w:rPr>
        <w:t>Wykonawca przyjmuje do</w:t>
      </w:r>
      <w:r w:rsidR="00DE4427" w:rsidRPr="005D694A">
        <w:rPr>
          <w:rFonts w:ascii="Tahoma" w:hAnsi="Tahoma" w:cs="Tahoma"/>
          <w:b/>
          <w:bCs/>
          <w:sz w:val="20"/>
          <w:szCs w:val="20"/>
        </w:rPr>
        <w:t xml:space="preserve"> </w:t>
      </w:r>
      <w:r w:rsidR="00DE4427" w:rsidRPr="005D694A">
        <w:rPr>
          <w:rFonts w:ascii="Tahoma" w:hAnsi="Tahoma" w:cs="Tahoma"/>
          <w:sz w:val="20"/>
          <w:szCs w:val="20"/>
        </w:rPr>
        <w:t xml:space="preserve">realizacji roboty budowlane pod nazwą: </w:t>
      </w:r>
    </w:p>
    <w:p w14:paraId="1FB51654" w14:textId="77777777" w:rsidR="00642690" w:rsidRPr="00642690" w:rsidRDefault="00642690" w:rsidP="00642690">
      <w:pPr>
        <w:pStyle w:val="Akapitzlist"/>
        <w:shd w:val="clear" w:color="auto" w:fill="FFFFFF"/>
        <w:spacing w:before="120"/>
        <w:ind w:left="360"/>
        <w:jc w:val="both"/>
        <w:rPr>
          <w:rFonts w:ascii="Tahoma" w:hAnsi="Tahoma" w:cs="Tahoma"/>
          <w:bCs/>
          <w:sz w:val="20"/>
          <w:szCs w:val="20"/>
        </w:rPr>
      </w:pPr>
      <w:r w:rsidRPr="00642690">
        <w:rPr>
          <w:rFonts w:ascii="Tahoma" w:hAnsi="Tahoma" w:cs="Tahoma"/>
          <w:bCs/>
          <w:sz w:val="20"/>
          <w:szCs w:val="20"/>
        </w:rPr>
        <w:t>………………………………………………………………………………………………………………………………………………..</w:t>
      </w:r>
    </w:p>
    <w:p w14:paraId="01264749" w14:textId="77777777" w:rsidR="00642690" w:rsidRPr="00642690" w:rsidRDefault="00642690" w:rsidP="00642690">
      <w:pPr>
        <w:pStyle w:val="Akapitzlist"/>
        <w:shd w:val="clear" w:color="auto" w:fill="FFFFFF"/>
        <w:spacing w:before="120"/>
        <w:ind w:left="360"/>
        <w:jc w:val="both"/>
        <w:rPr>
          <w:rFonts w:ascii="Tahoma" w:hAnsi="Tahoma" w:cs="Tahoma"/>
          <w:bCs/>
          <w:spacing w:val="1"/>
          <w:sz w:val="20"/>
          <w:szCs w:val="20"/>
        </w:rPr>
      </w:pPr>
      <w:r w:rsidRPr="00642690">
        <w:rPr>
          <w:rFonts w:ascii="Tahoma" w:hAnsi="Tahoma" w:cs="Tahoma"/>
          <w:bCs/>
          <w:sz w:val="20"/>
          <w:szCs w:val="20"/>
        </w:rPr>
        <w:t>………………………………………………………………………………………………………………………………………………..</w:t>
      </w:r>
    </w:p>
    <w:p w14:paraId="25AD9FA8" w14:textId="1BD896AF" w:rsidR="00DE4427" w:rsidRPr="004D611F" w:rsidRDefault="00DE4427" w:rsidP="005D694A">
      <w:pPr>
        <w:pStyle w:val="Tekstpodstawowy"/>
        <w:ind w:left="360" w:right="22"/>
        <w:jc w:val="both"/>
        <w:rPr>
          <w:rFonts w:ascii="Tahoma" w:hAnsi="Tahoma" w:cs="Tahoma"/>
          <w:b/>
          <w:i/>
          <w:sz w:val="20"/>
          <w:szCs w:val="20"/>
        </w:rPr>
      </w:pPr>
    </w:p>
    <w:p w14:paraId="681BBFEE" w14:textId="709482D2" w:rsidR="00DE4427" w:rsidRPr="004D611F" w:rsidRDefault="00DE4427" w:rsidP="005D694A">
      <w:pPr>
        <w:pStyle w:val="Tekstpodstawowy"/>
        <w:numPr>
          <w:ilvl w:val="0"/>
          <w:numId w:val="47"/>
        </w:numPr>
        <w:ind w:right="22"/>
        <w:jc w:val="both"/>
        <w:rPr>
          <w:rFonts w:ascii="Tahoma" w:hAnsi="Tahoma" w:cs="Tahoma"/>
          <w:sz w:val="20"/>
          <w:szCs w:val="20"/>
        </w:rPr>
      </w:pPr>
      <w:r w:rsidRPr="004D611F">
        <w:rPr>
          <w:rFonts w:ascii="Tahoma" w:hAnsi="Tahoma" w:cs="Tahoma"/>
          <w:sz w:val="20"/>
          <w:szCs w:val="20"/>
        </w:rPr>
        <w:t>Wykonawca zobowiązuje się wykonać powierzone mu roboty zgodnie z warunkami określonymi w Specyfikacji Istotnych Warunków Zamówienia (dalej zwanej „SIWZ”)</w:t>
      </w:r>
      <w:r w:rsidR="00897853">
        <w:rPr>
          <w:rFonts w:ascii="Tahoma" w:hAnsi="Tahoma" w:cs="Tahoma"/>
          <w:sz w:val="20"/>
          <w:szCs w:val="20"/>
        </w:rPr>
        <w:t>,</w:t>
      </w:r>
      <w:r w:rsidRPr="004D611F">
        <w:rPr>
          <w:rFonts w:ascii="Tahoma" w:hAnsi="Tahoma" w:cs="Tahoma"/>
          <w:sz w:val="20"/>
          <w:szCs w:val="20"/>
        </w:rPr>
        <w:t xml:space="preserve"> w tym</w:t>
      </w:r>
      <w:r w:rsidR="00A603EA" w:rsidRPr="004D611F">
        <w:rPr>
          <w:rFonts w:ascii="Tahoma" w:hAnsi="Tahoma" w:cs="Tahoma"/>
          <w:sz w:val="20"/>
          <w:szCs w:val="20"/>
        </w:rPr>
        <w:t xml:space="preserve"> Opisie Przedmiotu Zamówienia (OPZ),</w:t>
      </w:r>
      <w:r w:rsidRPr="004D611F">
        <w:rPr>
          <w:rFonts w:ascii="Tahoma" w:hAnsi="Tahoma" w:cs="Tahoma"/>
          <w:sz w:val="20"/>
          <w:szCs w:val="20"/>
        </w:rPr>
        <w:t xml:space="preserve"> Specyfikacji Technicznej Wykonania i Odbioru Robót Budowlanych zwanej dalej Specyfikacj</w:t>
      </w:r>
      <w:r w:rsidR="00CC5515" w:rsidRPr="004D611F">
        <w:rPr>
          <w:rFonts w:ascii="Tahoma" w:hAnsi="Tahoma" w:cs="Tahoma"/>
          <w:sz w:val="20"/>
          <w:szCs w:val="20"/>
        </w:rPr>
        <w:t>ą</w:t>
      </w:r>
      <w:r w:rsidRPr="004D611F">
        <w:rPr>
          <w:rFonts w:ascii="Tahoma" w:hAnsi="Tahoma" w:cs="Tahoma"/>
          <w:sz w:val="20"/>
          <w:szCs w:val="20"/>
        </w:rPr>
        <w:t xml:space="preserve"> Techniczną, dokumentacją projektową, przedmiarem robót, zasadami wiedzy technicznej</w:t>
      </w:r>
      <w:r w:rsidR="00F414B8">
        <w:rPr>
          <w:rFonts w:ascii="Tahoma" w:hAnsi="Tahoma" w:cs="Tahoma"/>
          <w:sz w:val="20"/>
          <w:szCs w:val="20"/>
        </w:rPr>
        <w:t xml:space="preserve"> oraz</w:t>
      </w:r>
      <w:r w:rsidR="00F414B8" w:rsidRPr="004D611F">
        <w:rPr>
          <w:rFonts w:ascii="Tahoma" w:hAnsi="Tahoma" w:cs="Tahoma"/>
          <w:sz w:val="20"/>
          <w:szCs w:val="20"/>
        </w:rPr>
        <w:t xml:space="preserve"> </w:t>
      </w:r>
      <w:r w:rsidRPr="004D611F">
        <w:rPr>
          <w:rFonts w:ascii="Tahoma" w:hAnsi="Tahoma" w:cs="Tahoma"/>
          <w:sz w:val="20"/>
          <w:szCs w:val="20"/>
        </w:rPr>
        <w:t>obowiązującymi przepisami prawa, w szczególności Prawa budowlanego decyzjami, opiniami, uzgodnieniami oraz zaleceniami Inspektora</w:t>
      </w:r>
      <w:r w:rsidR="00E97E2A">
        <w:rPr>
          <w:rFonts w:ascii="Tahoma" w:hAnsi="Tahoma" w:cs="Tahoma"/>
          <w:sz w:val="20"/>
          <w:szCs w:val="20"/>
        </w:rPr>
        <w:t xml:space="preserve"> Nadzoru</w:t>
      </w:r>
      <w:r w:rsidRPr="004D611F">
        <w:rPr>
          <w:rFonts w:ascii="Tahoma" w:hAnsi="Tahoma" w:cs="Tahoma"/>
          <w:sz w:val="20"/>
          <w:szCs w:val="20"/>
        </w:rPr>
        <w:t xml:space="preserve"> wyznaczonego ze strony Zamawiającego</w:t>
      </w:r>
      <w:r w:rsidR="00897853">
        <w:rPr>
          <w:rFonts w:ascii="Tahoma" w:hAnsi="Tahoma" w:cs="Tahoma"/>
          <w:sz w:val="20"/>
          <w:szCs w:val="20"/>
        </w:rPr>
        <w:t>.</w:t>
      </w:r>
      <w:r w:rsidRPr="004D611F">
        <w:rPr>
          <w:rFonts w:ascii="Tahoma" w:hAnsi="Tahoma" w:cs="Tahoma"/>
          <w:sz w:val="20"/>
          <w:szCs w:val="20"/>
        </w:rPr>
        <w:t xml:space="preserve"> </w:t>
      </w:r>
    </w:p>
    <w:p w14:paraId="6FA846C1" w14:textId="1C42860B" w:rsidR="00DE4427" w:rsidRPr="004D611F" w:rsidRDefault="00DE4427" w:rsidP="005D694A">
      <w:pPr>
        <w:pStyle w:val="Tekstpodstawowy"/>
        <w:numPr>
          <w:ilvl w:val="0"/>
          <w:numId w:val="47"/>
        </w:numPr>
        <w:ind w:right="22"/>
        <w:jc w:val="both"/>
        <w:rPr>
          <w:rFonts w:ascii="Tahoma" w:hAnsi="Tahoma" w:cs="Tahoma"/>
          <w:sz w:val="20"/>
          <w:szCs w:val="20"/>
        </w:rPr>
      </w:pPr>
      <w:r w:rsidRPr="004D611F">
        <w:rPr>
          <w:rFonts w:ascii="Tahoma" w:hAnsi="Tahoma" w:cs="Tahoma"/>
          <w:sz w:val="20"/>
          <w:szCs w:val="20"/>
        </w:rPr>
        <w:t xml:space="preserve">W przypadku wystąpienia wykluczających się wzajemnie postanowień i wytycznych zawartych w dokumentach będących częścią składową umowy, ustala się następującą hierarchię ich ważności: </w:t>
      </w:r>
    </w:p>
    <w:p w14:paraId="25AF5752" w14:textId="77777777" w:rsidR="00DE4427" w:rsidRPr="004D611F" w:rsidRDefault="00DE4427" w:rsidP="00DE4427">
      <w:pPr>
        <w:ind w:left="720" w:hanging="360"/>
        <w:jc w:val="both"/>
        <w:rPr>
          <w:rFonts w:ascii="Tahoma" w:hAnsi="Tahoma" w:cs="Tahoma"/>
          <w:sz w:val="20"/>
          <w:szCs w:val="20"/>
        </w:rPr>
      </w:pPr>
      <w:r w:rsidRPr="004D611F">
        <w:rPr>
          <w:rFonts w:ascii="Tahoma" w:hAnsi="Tahoma" w:cs="Tahoma"/>
          <w:sz w:val="20"/>
          <w:szCs w:val="20"/>
        </w:rPr>
        <w:t>1)</w:t>
      </w:r>
      <w:r w:rsidRPr="004D611F">
        <w:rPr>
          <w:rFonts w:ascii="Tahoma" w:hAnsi="Tahoma" w:cs="Tahoma"/>
          <w:sz w:val="20"/>
          <w:szCs w:val="20"/>
        </w:rPr>
        <w:tab/>
        <w:t>zawarte w umowie,</w:t>
      </w:r>
    </w:p>
    <w:p w14:paraId="52B5AC58" w14:textId="77777777" w:rsidR="00DE4427" w:rsidRPr="004D611F" w:rsidRDefault="00DE4427" w:rsidP="00DE4427">
      <w:pPr>
        <w:ind w:left="720" w:hanging="360"/>
        <w:jc w:val="both"/>
        <w:rPr>
          <w:rFonts w:ascii="Tahoma" w:hAnsi="Tahoma" w:cs="Tahoma"/>
          <w:sz w:val="20"/>
          <w:szCs w:val="20"/>
        </w:rPr>
      </w:pPr>
      <w:r w:rsidRPr="004D611F">
        <w:rPr>
          <w:rFonts w:ascii="Tahoma" w:hAnsi="Tahoma" w:cs="Tahoma"/>
          <w:sz w:val="20"/>
          <w:szCs w:val="20"/>
        </w:rPr>
        <w:t>2)   SIWZ wraz załącznikami,</w:t>
      </w:r>
    </w:p>
    <w:p w14:paraId="1EA197B8" w14:textId="77777777" w:rsidR="00DE4427" w:rsidRPr="004D611F" w:rsidRDefault="00DE4427" w:rsidP="00DE4427">
      <w:pPr>
        <w:ind w:left="720" w:hanging="360"/>
        <w:jc w:val="both"/>
        <w:rPr>
          <w:rFonts w:ascii="Tahoma" w:hAnsi="Tahoma" w:cs="Tahoma"/>
          <w:sz w:val="20"/>
          <w:szCs w:val="20"/>
        </w:rPr>
      </w:pPr>
      <w:r w:rsidRPr="004D611F">
        <w:rPr>
          <w:rFonts w:ascii="Tahoma" w:hAnsi="Tahoma" w:cs="Tahoma"/>
          <w:sz w:val="20"/>
          <w:szCs w:val="20"/>
        </w:rPr>
        <w:t>3)</w:t>
      </w:r>
      <w:r w:rsidRPr="004D611F">
        <w:rPr>
          <w:rFonts w:ascii="Tahoma" w:hAnsi="Tahoma" w:cs="Tahoma"/>
          <w:sz w:val="20"/>
          <w:szCs w:val="20"/>
        </w:rPr>
        <w:tab/>
        <w:t>zawarte w ofercie z załącznikami</w:t>
      </w:r>
    </w:p>
    <w:p w14:paraId="384628F7" w14:textId="77777777" w:rsidR="00DE4427" w:rsidRPr="004D611F" w:rsidRDefault="00DE4427" w:rsidP="00DE4427">
      <w:pPr>
        <w:ind w:left="720" w:hanging="360"/>
        <w:jc w:val="both"/>
        <w:rPr>
          <w:rFonts w:ascii="Tahoma" w:hAnsi="Tahoma" w:cs="Tahoma"/>
          <w:sz w:val="20"/>
          <w:szCs w:val="20"/>
        </w:rPr>
      </w:pPr>
      <w:r w:rsidRPr="004D611F">
        <w:rPr>
          <w:rFonts w:ascii="Tahoma" w:hAnsi="Tahoma" w:cs="Tahoma"/>
          <w:sz w:val="20"/>
          <w:szCs w:val="20"/>
        </w:rPr>
        <w:t>4)</w:t>
      </w:r>
      <w:r w:rsidRPr="004D611F">
        <w:rPr>
          <w:rFonts w:ascii="Tahoma" w:hAnsi="Tahoma" w:cs="Tahoma"/>
          <w:sz w:val="20"/>
          <w:szCs w:val="20"/>
        </w:rPr>
        <w:tab/>
        <w:t>zawarte w oświadczeniu gwarancyjnym Wykonawcy.</w:t>
      </w:r>
    </w:p>
    <w:p w14:paraId="31BA711B" w14:textId="020E9C68" w:rsidR="00DE4427" w:rsidRPr="004D611F" w:rsidRDefault="00DE4427" w:rsidP="005D694A">
      <w:pPr>
        <w:pStyle w:val="Tekstpodstawowy"/>
        <w:numPr>
          <w:ilvl w:val="0"/>
          <w:numId w:val="47"/>
        </w:numPr>
        <w:ind w:right="22"/>
        <w:jc w:val="both"/>
        <w:rPr>
          <w:rFonts w:ascii="Tahoma" w:hAnsi="Tahoma" w:cs="Tahoma"/>
          <w:sz w:val="20"/>
          <w:szCs w:val="20"/>
        </w:rPr>
      </w:pPr>
      <w:r w:rsidRPr="004D611F">
        <w:rPr>
          <w:rFonts w:ascii="Tahoma" w:hAnsi="Tahoma" w:cs="Tahoma"/>
          <w:sz w:val="20"/>
          <w:szCs w:val="20"/>
        </w:rPr>
        <w:t>Postanowienia zawarte w dokumentach, o których mowa w ust. 3, należy traktować jako wzajemnie uzupełniające. W przypadku wystąpienia dwóch lub więcej różnych wymagań, jako wiążące należy traktować wymagania zawarte w dokumencie</w:t>
      </w:r>
      <w:r w:rsidR="00192816">
        <w:rPr>
          <w:rFonts w:ascii="Tahoma" w:hAnsi="Tahoma" w:cs="Tahoma"/>
          <w:sz w:val="20"/>
          <w:szCs w:val="20"/>
        </w:rPr>
        <w:t xml:space="preserve"> wg</w:t>
      </w:r>
      <w:r w:rsidRPr="004D611F">
        <w:rPr>
          <w:rFonts w:ascii="Tahoma" w:hAnsi="Tahoma" w:cs="Tahoma"/>
          <w:sz w:val="20"/>
          <w:szCs w:val="20"/>
        </w:rPr>
        <w:t xml:space="preserve"> wyższej hierarchii.</w:t>
      </w:r>
    </w:p>
    <w:p w14:paraId="5AE9C949" w14:textId="77777777" w:rsidR="00DE4427"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2 Termin wykonania</w:t>
      </w:r>
    </w:p>
    <w:p w14:paraId="55DBD487" w14:textId="6BDC4626" w:rsidR="00DE4427" w:rsidRPr="004D611F" w:rsidRDefault="00DE4427" w:rsidP="00DE4427">
      <w:pPr>
        <w:numPr>
          <w:ilvl w:val="0"/>
          <w:numId w:val="24"/>
        </w:numPr>
        <w:jc w:val="both"/>
        <w:rPr>
          <w:rFonts w:ascii="Tahoma" w:hAnsi="Tahoma" w:cs="Tahoma"/>
          <w:sz w:val="20"/>
          <w:szCs w:val="20"/>
        </w:rPr>
      </w:pPr>
      <w:r w:rsidRPr="004D611F">
        <w:rPr>
          <w:rFonts w:ascii="Tahoma" w:hAnsi="Tahoma" w:cs="Tahoma"/>
          <w:sz w:val="20"/>
          <w:szCs w:val="20"/>
        </w:rPr>
        <w:t xml:space="preserve">Termin rozpoczęcia: </w:t>
      </w:r>
      <w:r w:rsidRPr="004D611F">
        <w:rPr>
          <w:rFonts w:ascii="Tahoma" w:hAnsi="Tahoma" w:cs="Tahoma"/>
          <w:b/>
          <w:sz w:val="20"/>
          <w:szCs w:val="20"/>
        </w:rPr>
        <w:t>od</w:t>
      </w:r>
      <w:r w:rsidR="00E97E2A">
        <w:rPr>
          <w:rFonts w:ascii="Tahoma" w:hAnsi="Tahoma" w:cs="Tahoma"/>
          <w:b/>
          <w:sz w:val="20"/>
          <w:szCs w:val="20"/>
        </w:rPr>
        <w:t xml:space="preserve"> dnia</w:t>
      </w:r>
      <w:r w:rsidRPr="004D611F">
        <w:rPr>
          <w:rFonts w:ascii="Tahoma" w:hAnsi="Tahoma" w:cs="Tahoma"/>
          <w:b/>
          <w:sz w:val="20"/>
          <w:szCs w:val="20"/>
        </w:rPr>
        <w:t xml:space="preserve"> zawarcia umowy.</w:t>
      </w:r>
    </w:p>
    <w:p w14:paraId="6D75252B" w14:textId="6FDE7FFD" w:rsidR="00DE4427" w:rsidRPr="004D611F" w:rsidRDefault="00DE4427" w:rsidP="00DE4427">
      <w:pPr>
        <w:numPr>
          <w:ilvl w:val="0"/>
          <w:numId w:val="24"/>
        </w:numPr>
        <w:jc w:val="both"/>
        <w:rPr>
          <w:rFonts w:ascii="Tahoma" w:hAnsi="Tahoma" w:cs="Tahoma"/>
          <w:sz w:val="20"/>
          <w:szCs w:val="20"/>
        </w:rPr>
      </w:pPr>
      <w:r w:rsidRPr="004D611F">
        <w:rPr>
          <w:rFonts w:ascii="Tahoma" w:hAnsi="Tahoma" w:cs="Tahoma"/>
          <w:sz w:val="20"/>
          <w:szCs w:val="20"/>
        </w:rPr>
        <w:t xml:space="preserve">Termin zakończenia: </w:t>
      </w:r>
      <w:r w:rsidR="00556A79" w:rsidRPr="004D4066">
        <w:rPr>
          <w:rFonts w:ascii="Tahoma" w:hAnsi="Tahoma" w:cs="Tahoma"/>
          <w:b/>
          <w:sz w:val="20"/>
          <w:szCs w:val="20"/>
        </w:rPr>
        <w:t xml:space="preserve">do </w:t>
      </w:r>
      <w:r w:rsidR="00DC08C5">
        <w:rPr>
          <w:rFonts w:ascii="Tahoma" w:hAnsi="Tahoma" w:cs="Tahoma"/>
          <w:b/>
          <w:sz w:val="20"/>
          <w:szCs w:val="20"/>
        </w:rPr>
        <w:t>15 grudnia 2019.</w:t>
      </w:r>
    </w:p>
    <w:p w14:paraId="4FF69EB4" w14:textId="126C0E74" w:rsidR="009D1252" w:rsidRPr="004D611F" w:rsidRDefault="00DE4427" w:rsidP="00326B20">
      <w:pPr>
        <w:pStyle w:val="Akapitzlist2"/>
        <w:numPr>
          <w:ilvl w:val="0"/>
          <w:numId w:val="24"/>
        </w:numPr>
        <w:spacing w:after="0" w:line="240" w:lineRule="auto"/>
        <w:contextualSpacing/>
        <w:jc w:val="both"/>
        <w:rPr>
          <w:rFonts w:ascii="Tahoma" w:hAnsi="Tahoma" w:cs="Tahoma"/>
          <w:sz w:val="20"/>
          <w:szCs w:val="20"/>
        </w:rPr>
      </w:pPr>
      <w:r w:rsidRPr="004D611F">
        <w:rPr>
          <w:rFonts w:ascii="Tahoma" w:hAnsi="Tahoma" w:cs="Tahoma"/>
          <w:sz w:val="20"/>
          <w:szCs w:val="20"/>
        </w:rPr>
        <w:lastRenderedPageBreak/>
        <w:t>Wykonawca przedłoży Zamawiającemu szczegółowy harmonogram rzeczowo</w:t>
      </w:r>
      <w:r w:rsidR="00A603EA" w:rsidRPr="004D611F">
        <w:rPr>
          <w:rFonts w:ascii="Tahoma" w:hAnsi="Tahoma" w:cs="Tahoma"/>
          <w:sz w:val="20"/>
          <w:szCs w:val="20"/>
        </w:rPr>
        <w:t>-</w:t>
      </w:r>
      <w:r w:rsidRPr="004D611F">
        <w:rPr>
          <w:rFonts w:ascii="Tahoma" w:hAnsi="Tahoma" w:cs="Tahoma"/>
          <w:sz w:val="20"/>
          <w:szCs w:val="20"/>
        </w:rPr>
        <w:t xml:space="preserve">finansowy realizacji robót budowlanych w terminie 14 dni od dnia zawarcia umowy oraz aktualizację harmonogramu rzeczowo finansowego w zakresie realizacji robót budowlanych w terminie </w:t>
      </w:r>
      <w:r w:rsidR="00EE4897" w:rsidRPr="004D611F">
        <w:rPr>
          <w:rFonts w:ascii="Tahoma" w:hAnsi="Tahoma" w:cs="Tahoma"/>
          <w:sz w:val="20"/>
          <w:szCs w:val="20"/>
        </w:rPr>
        <w:t>co</w:t>
      </w:r>
      <w:r w:rsidRPr="004D611F">
        <w:rPr>
          <w:rFonts w:ascii="Tahoma" w:hAnsi="Tahoma" w:cs="Tahoma"/>
          <w:sz w:val="20"/>
          <w:szCs w:val="20"/>
        </w:rPr>
        <w:t xml:space="preserve"> </w:t>
      </w:r>
      <w:r w:rsidR="00EE4897" w:rsidRPr="004D611F">
        <w:rPr>
          <w:rFonts w:ascii="Tahoma" w:hAnsi="Tahoma" w:cs="Tahoma"/>
          <w:sz w:val="20"/>
          <w:szCs w:val="20"/>
        </w:rPr>
        <w:t>14</w:t>
      </w:r>
      <w:r w:rsidRPr="004D611F">
        <w:rPr>
          <w:rFonts w:ascii="Tahoma" w:hAnsi="Tahoma" w:cs="Tahoma"/>
          <w:sz w:val="20"/>
          <w:szCs w:val="20"/>
        </w:rPr>
        <w:t xml:space="preserve"> dni</w:t>
      </w:r>
      <w:r w:rsidR="00B9339A" w:rsidRPr="004D611F">
        <w:rPr>
          <w:rFonts w:ascii="Tahoma" w:hAnsi="Tahoma" w:cs="Tahoma"/>
          <w:sz w:val="20"/>
          <w:szCs w:val="20"/>
        </w:rPr>
        <w:t xml:space="preserve"> </w:t>
      </w:r>
      <w:r w:rsidR="00B9339A" w:rsidRPr="004D611F">
        <w:rPr>
          <w:rFonts w:ascii="Tahoma" w:hAnsi="Tahoma" w:cs="Tahoma"/>
          <w:bCs/>
          <w:iCs/>
          <w:color w:val="000000"/>
          <w:sz w:val="20"/>
          <w:szCs w:val="20"/>
        </w:rPr>
        <w:t>od momentu rozpoczęcia robót budowlanych</w:t>
      </w:r>
      <w:r w:rsidRPr="004D611F">
        <w:rPr>
          <w:rFonts w:ascii="Tahoma" w:hAnsi="Tahoma" w:cs="Tahoma"/>
          <w:sz w:val="20"/>
          <w:szCs w:val="20"/>
        </w:rPr>
        <w:t xml:space="preserve">. Zamawiający może wnieść uwagi do przedłożonego harmonogramu w terminie 7 dni, a Wykonawca jest zobowiązany do ich uwzględnienia w ciągu </w:t>
      </w:r>
      <w:r w:rsidR="005878EE">
        <w:rPr>
          <w:rFonts w:ascii="Tahoma" w:hAnsi="Tahoma" w:cs="Tahoma"/>
          <w:sz w:val="20"/>
          <w:szCs w:val="20"/>
        </w:rPr>
        <w:t>7</w:t>
      </w:r>
      <w:r w:rsidRPr="004D611F">
        <w:rPr>
          <w:rFonts w:ascii="Tahoma" w:hAnsi="Tahoma" w:cs="Tahoma"/>
          <w:sz w:val="20"/>
          <w:szCs w:val="20"/>
        </w:rPr>
        <w:t xml:space="preserve"> dni od dnia ich otrzymania.</w:t>
      </w:r>
      <w:r w:rsidR="00897853" w:rsidRPr="00897853">
        <w:rPr>
          <w:rFonts w:ascii="Tahoma" w:hAnsi="Tahoma" w:cs="Tahoma"/>
          <w:sz w:val="20"/>
          <w:szCs w:val="20"/>
        </w:rPr>
        <w:t xml:space="preserve"> </w:t>
      </w:r>
      <w:r w:rsidR="00897853" w:rsidRPr="004D611F">
        <w:rPr>
          <w:rFonts w:ascii="Tahoma" w:hAnsi="Tahoma" w:cs="Tahoma"/>
          <w:sz w:val="20"/>
          <w:szCs w:val="20"/>
        </w:rPr>
        <w:t>Zmiany harmonogramu rzeczowo-finansowego dopuszczane są wyłącznie po uzyskaniu pisemnej, uprzedniej zgody Zamawiającego.</w:t>
      </w:r>
    </w:p>
    <w:p w14:paraId="4C1563DC" w14:textId="0623F616" w:rsidR="00897853" w:rsidRDefault="00DE4427" w:rsidP="00326B20">
      <w:pPr>
        <w:pStyle w:val="Akapitzlist2"/>
        <w:numPr>
          <w:ilvl w:val="0"/>
          <w:numId w:val="24"/>
        </w:numPr>
        <w:spacing w:after="0" w:line="240" w:lineRule="auto"/>
        <w:contextualSpacing/>
        <w:jc w:val="both"/>
        <w:rPr>
          <w:rFonts w:ascii="Tahoma" w:hAnsi="Tahoma" w:cs="Tahoma"/>
          <w:sz w:val="20"/>
          <w:szCs w:val="20"/>
        </w:rPr>
      </w:pPr>
      <w:r w:rsidRPr="004D611F">
        <w:rPr>
          <w:rFonts w:ascii="Tahoma" w:hAnsi="Tahoma" w:cs="Tahoma"/>
          <w:sz w:val="20"/>
          <w:szCs w:val="20"/>
        </w:rPr>
        <w:t>Harmonogram rzeczowo-finansowy będzie obejmował wszystkie czynności, łącznie z czasem potrzebnym na pozyskanie wymaganych uzgodnień, odstępstw i pozwoleń, w tym podział przedmiotu na etapy podlegające odbiorom częściowym wraz ze wskazaniem procentowego udziału poszczególnych części w wynagrodzeniu, o którym mowa w § 3 ust. 1 umowy.</w:t>
      </w:r>
    </w:p>
    <w:p w14:paraId="2C5D6B03" w14:textId="77777777" w:rsidR="00897853" w:rsidRDefault="00DE4427" w:rsidP="00897853">
      <w:pPr>
        <w:pStyle w:val="Akapitzlist2"/>
        <w:numPr>
          <w:ilvl w:val="0"/>
          <w:numId w:val="24"/>
        </w:numPr>
        <w:spacing w:after="0" w:line="240" w:lineRule="auto"/>
        <w:contextualSpacing/>
        <w:jc w:val="both"/>
        <w:rPr>
          <w:rFonts w:ascii="Tahoma" w:hAnsi="Tahoma" w:cs="Tahoma"/>
          <w:sz w:val="20"/>
          <w:szCs w:val="20"/>
        </w:rPr>
      </w:pPr>
      <w:r w:rsidRPr="004D611F">
        <w:rPr>
          <w:rFonts w:ascii="Tahoma" w:hAnsi="Tahoma" w:cs="Tahoma"/>
          <w:sz w:val="20"/>
          <w:szCs w:val="20"/>
        </w:rPr>
        <w:t xml:space="preserve"> </w:t>
      </w:r>
      <w:r w:rsidR="00897853" w:rsidRPr="00AE514E">
        <w:rPr>
          <w:rFonts w:ascii="Tahoma" w:hAnsi="Tahoma" w:cs="Tahoma"/>
          <w:sz w:val="20"/>
          <w:szCs w:val="20"/>
        </w:rPr>
        <w:t xml:space="preserve">Wykonawca </w:t>
      </w:r>
      <w:r w:rsidR="00897853">
        <w:rPr>
          <w:rFonts w:ascii="Tahoma" w:hAnsi="Tahoma" w:cs="Tahoma"/>
          <w:sz w:val="20"/>
          <w:szCs w:val="20"/>
        </w:rPr>
        <w:t>przedłoży</w:t>
      </w:r>
      <w:r w:rsidR="00897853" w:rsidRPr="00AE514E">
        <w:rPr>
          <w:rFonts w:ascii="Tahoma" w:hAnsi="Tahoma" w:cs="Tahoma"/>
          <w:sz w:val="20"/>
          <w:szCs w:val="20"/>
        </w:rPr>
        <w:t xml:space="preserve"> Zamawiającemu w terminie 14 dni od </w:t>
      </w:r>
      <w:r w:rsidR="00897853">
        <w:rPr>
          <w:rFonts w:ascii="Tahoma" w:hAnsi="Tahoma" w:cs="Tahoma"/>
          <w:sz w:val="20"/>
          <w:szCs w:val="20"/>
        </w:rPr>
        <w:t>dnia zawarcia</w:t>
      </w:r>
      <w:r w:rsidR="00897853" w:rsidRPr="00AE514E">
        <w:rPr>
          <w:rFonts w:ascii="Tahoma" w:hAnsi="Tahoma" w:cs="Tahoma"/>
          <w:sz w:val="20"/>
          <w:szCs w:val="20"/>
        </w:rPr>
        <w:t xml:space="preserve"> umowy rozbicie </w:t>
      </w:r>
      <w:r w:rsidR="00897853">
        <w:rPr>
          <w:rFonts w:ascii="Tahoma" w:hAnsi="Tahoma" w:cs="Tahoma"/>
          <w:sz w:val="20"/>
          <w:szCs w:val="20"/>
        </w:rPr>
        <w:t xml:space="preserve">szczegółowe cen pozycji </w:t>
      </w:r>
      <w:r w:rsidR="00897853" w:rsidRPr="00AE514E">
        <w:rPr>
          <w:rFonts w:ascii="Tahoma" w:hAnsi="Tahoma" w:cs="Tahoma"/>
          <w:sz w:val="20"/>
          <w:szCs w:val="20"/>
        </w:rPr>
        <w:t>kosztorysu ofertowego na elementy z podziałem rodzaju robót oraz podaniem wartości robocizny, materiałów i sprzętu</w:t>
      </w:r>
      <w:r w:rsidR="00897853">
        <w:rPr>
          <w:rFonts w:ascii="Tahoma" w:hAnsi="Tahoma" w:cs="Tahoma"/>
          <w:sz w:val="20"/>
          <w:szCs w:val="20"/>
        </w:rPr>
        <w:t>, z narzutami</w:t>
      </w:r>
      <w:r w:rsidR="00897853" w:rsidRPr="0049470B">
        <w:rPr>
          <w:rFonts w:ascii="Tahoma" w:hAnsi="Tahoma" w:cs="Tahoma"/>
          <w:sz w:val="20"/>
          <w:szCs w:val="20"/>
        </w:rPr>
        <w:t>.</w:t>
      </w:r>
      <w:r w:rsidR="00897853">
        <w:rPr>
          <w:rFonts w:ascii="Tahoma" w:hAnsi="Tahoma" w:cs="Tahoma"/>
          <w:sz w:val="20"/>
          <w:szCs w:val="20"/>
        </w:rPr>
        <w:t xml:space="preserve"> </w:t>
      </w:r>
    </w:p>
    <w:p w14:paraId="16DF22A4" w14:textId="77777777" w:rsidR="00897853" w:rsidRPr="003A1426" w:rsidRDefault="00897853" w:rsidP="00897853">
      <w:pPr>
        <w:numPr>
          <w:ilvl w:val="0"/>
          <w:numId w:val="24"/>
        </w:numPr>
        <w:jc w:val="both"/>
        <w:rPr>
          <w:rFonts w:ascii="Tahoma" w:hAnsi="Tahoma" w:cs="Tahoma"/>
          <w:b/>
          <w:sz w:val="20"/>
          <w:szCs w:val="20"/>
        </w:rPr>
      </w:pPr>
      <w:r w:rsidRPr="003C2B18">
        <w:rPr>
          <w:rFonts w:ascii="Tahoma" w:hAnsi="Tahoma" w:cs="Tahoma"/>
          <w:sz w:val="20"/>
          <w:szCs w:val="20"/>
        </w:rPr>
        <w:t xml:space="preserve">Za </w:t>
      </w:r>
      <w:r>
        <w:rPr>
          <w:rFonts w:ascii="Tahoma" w:hAnsi="Tahoma" w:cs="Tahoma"/>
          <w:sz w:val="20"/>
          <w:szCs w:val="20"/>
        </w:rPr>
        <w:t>moment wykonania zobowiązania (Przedmiotu umowy)</w:t>
      </w:r>
      <w:r w:rsidRPr="003C2B18">
        <w:rPr>
          <w:rFonts w:ascii="Tahoma" w:hAnsi="Tahoma" w:cs="Tahoma"/>
          <w:sz w:val="20"/>
          <w:szCs w:val="20"/>
        </w:rPr>
        <w:t xml:space="preserve"> uważa się</w:t>
      </w:r>
      <w:r>
        <w:rPr>
          <w:rFonts w:ascii="Tahoma" w:hAnsi="Tahoma" w:cs="Tahoma"/>
          <w:sz w:val="20"/>
          <w:szCs w:val="20"/>
        </w:rPr>
        <w:t>:</w:t>
      </w:r>
    </w:p>
    <w:p w14:paraId="0940AB2C" w14:textId="77777777" w:rsidR="00897853" w:rsidRPr="00E638EB" w:rsidRDefault="00897853" w:rsidP="00897853">
      <w:pPr>
        <w:numPr>
          <w:ilvl w:val="0"/>
          <w:numId w:val="52"/>
        </w:numPr>
        <w:spacing w:after="160" w:line="259" w:lineRule="auto"/>
        <w:contextualSpacing/>
        <w:jc w:val="both"/>
        <w:rPr>
          <w:rFonts w:ascii="Tahoma" w:hAnsi="Tahoma" w:cs="Tahoma"/>
          <w:sz w:val="20"/>
          <w:szCs w:val="20"/>
        </w:rPr>
      </w:pPr>
      <w:r w:rsidRPr="00E638EB">
        <w:rPr>
          <w:rFonts w:ascii="Tahoma" w:hAnsi="Tahoma" w:cs="Tahoma"/>
          <w:sz w:val="20"/>
          <w:szCs w:val="20"/>
        </w:rPr>
        <w:t>dzień</w:t>
      </w:r>
      <w:r>
        <w:rPr>
          <w:rFonts w:ascii="Tahoma" w:hAnsi="Tahoma" w:cs="Tahoma"/>
          <w:sz w:val="20"/>
          <w:szCs w:val="20"/>
        </w:rPr>
        <w:t xml:space="preserve"> </w:t>
      </w:r>
      <w:r w:rsidRPr="00E638EB">
        <w:rPr>
          <w:rFonts w:ascii="Tahoma" w:hAnsi="Tahoma" w:cs="Tahoma"/>
          <w:sz w:val="20"/>
          <w:szCs w:val="20"/>
        </w:rPr>
        <w:t>pisemnego zgłoszenia Zamawiającemu przez Wykonawcę faktu zak</w:t>
      </w:r>
      <w:r>
        <w:rPr>
          <w:rFonts w:ascii="Tahoma" w:hAnsi="Tahoma" w:cs="Tahoma"/>
          <w:sz w:val="20"/>
          <w:szCs w:val="20"/>
        </w:rPr>
        <w:t>ończenia robót przez Wykonawcę</w:t>
      </w:r>
      <w:r w:rsidRPr="00E638EB">
        <w:rPr>
          <w:rFonts w:ascii="Tahoma" w:hAnsi="Tahoma" w:cs="Tahoma"/>
          <w:sz w:val="20"/>
          <w:szCs w:val="20"/>
        </w:rPr>
        <w:t xml:space="preserve">– jeżeli </w:t>
      </w:r>
      <w:r>
        <w:rPr>
          <w:rFonts w:ascii="Tahoma" w:hAnsi="Tahoma" w:cs="Tahoma"/>
          <w:sz w:val="20"/>
          <w:szCs w:val="20"/>
        </w:rPr>
        <w:t>Inspektor Nadzoru potwierdził zakończenie robót, w tym poprzez sprawdzenie</w:t>
      </w:r>
      <w:r w:rsidRPr="0084322B">
        <w:rPr>
          <w:rFonts w:ascii="Tahoma" w:hAnsi="Tahoma" w:cs="Tahoma"/>
          <w:sz w:val="20"/>
          <w:szCs w:val="20"/>
        </w:rPr>
        <w:t xml:space="preserve"> kompletności dokumentów niezbędnych do odbioru (dokumentacja powykonawcza, obmiary, badania, certyfikaty itp.) zgodnie z dokumentacją projektową i Specyfikacją Techniczną</w:t>
      </w:r>
      <w:r>
        <w:rPr>
          <w:rFonts w:ascii="Tahoma" w:hAnsi="Tahoma" w:cs="Tahoma"/>
          <w:sz w:val="20"/>
          <w:szCs w:val="20"/>
        </w:rPr>
        <w:t>, a następnie</w:t>
      </w:r>
      <w:r w:rsidRPr="00E638EB">
        <w:rPr>
          <w:rFonts w:ascii="Tahoma" w:hAnsi="Tahoma" w:cs="Tahoma"/>
          <w:sz w:val="20"/>
          <w:szCs w:val="20"/>
        </w:rPr>
        <w:t xml:space="preserve"> Przedmiot umowy nie zawierał żadnych wad i Z</w:t>
      </w:r>
      <w:r>
        <w:rPr>
          <w:rFonts w:ascii="Tahoma" w:hAnsi="Tahoma" w:cs="Tahoma"/>
          <w:sz w:val="20"/>
          <w:szCs w:val="20"/>
        </w:rPr>
        <w:t>a</w:t>
      </w:r>
      <w:r w:rsidRPr="00E638EB">
        <w:rPr>
          <w:rFonts w:ascii="Tahoma" w:hAnsi="Tahoma" w:cs="Tahoma"/>
          <w:sz w:val="20"/>
          <w:szCs w:val="20"/>
        </w:rPr>
        <w:t xml:space="preserve">mawiający podpisał protokół odbioru </w:t>
      </w:r>
      <w:r>
        <w:rPr>
          <w:rFonts w:ascii="Tahoma" w:hAnsi="Tahoma" w:cs="Tahoma"/>
          <w:sz w:val="20"/>
          <w:szCs w:val="20"/>
        </w:rPr>
        <w:t xml:space="preserve">końcowego </w:t>
      </w:r>
      <w:r w:rsidRPr="00E638EB">
        <w:rPr>
          <w:rFonts w:ascii="Tahoma" w:hAnsi="Tahoma" w:cs="Tahoma"/>
          <w:sz w:val="20"/>
          <w:szCs w:val="20"/>
        </w:rPr>
        <w:t>Przedmiotu umowy bez uwag i zastrzeżeń, lub</w:t>
      </w:r>
    </w:p>
    <w:p w14:paraId="10F3764D" w14:textId="77777777" w:rsidR="00897853" w:rsidRPr="00465D39" w:rsidRDefault="00897853" w:rsidP="00897853">
      <w:pPr>
        <w:numPr>
          <w:ilvl w:val="0"/>
          <w:numId w:val="52"/>
        </w:numPr>
        <w:spacing w:after="160" w:line="259" w:lineRule="auto"/>
        <w:contextualSpacing/>
        <w:jc w:val="both"/>
        <w:rPr>
          <w:rFonts w:ascii="Tahoma" w:hAnsi="Tahoma" w:cs="Tahoma"/>
          <w:b/>
          <w:sz w:val="20"/>
          <w:szCs w:val="20"/>
        </w:rPr>
      </w:pPr>
      <w:r>
        <w:rPr>
          <w:rFonts w:ascii="Tahoma" w:hAnsi="Tahoma" w:cs="Tahoma"/>
          <w:sz w:val="20"/>
          <w:szCs w:val="20"/>
        </w:rPr>
        <w:t xml:space="preserve">dzień </w:t>
      </w:r>
      <w:r w:rsidRPr="00E638EB">
        <w:rPr>
          <w:rFonts w:ascii="Tahoma" w:hAnsi="Tahoma" w:cs="Tahoma"/>
          <w:sz w:val="20"/>
          <w:szCs w:val="20"/>
        </w:rPr>
        <w:t>pisemnego zgłoszenia Zamawiającemu przez Wykonawcę faktu zakończenia robót przez Wykonawcę</w:t>
      </w:r>
      <w:r w:rsidRPr="00A96FE3">
        <w:rPr>
          <w:rFonts w:ascii="Tahoma" w:hAnsi="Tahoma" w:cs="Tahoma"/>
          <w:sz w:val="20"/>
          <w:szCs w:val="20"/>
        </w:rPr>
        <w:t xml:space="preserve">– </w:t>
      </w:r>
      <w:r>
        <w:rPr>
          <w:rFonts w:ascii="Tahoma" w:hAnsi="Tahoma" w:cs="Tahoma"/>
          <w:sz w:val="20"/>
          <w:szCs w:val="20"/>
        </w:rPr>
        <w:t>jeżeli Inspektor Nadzoru potwierdził zakończenie robót, w tym poprzez sprawdzenie</w:t>
      </w:r>
      <w:r w:rsidRPr="0084322B">
        <w:rPr>
          <w:rFonts w:ascii="Tahoma" w:hAnsi="Tahoma" w:cs="Tahoma"/>
          <w:sz w:val="20"/>
          <w:szCs w:val="20"/>
        </w:rPr>
        <w:t xml:space="preserve"> kompletności dokumentów niezbędnych do odbioru (dokumentacja powykonawcza, obmiary, badania, certyfikaty itp.) zgodnie z dokumentacją projektową i Specyfikacją Techniczną</w:t>
      </w:r>
      <w:r>
        <w:rPr>
          <w:rFonts w:ascii="Tahoma" w:hAnsi="Tahoma" w:cs="Tahoma"/>
          <w:sz w:val="20"/>
          <w:szCs w:val="20"/>
        </w:rPr>
        <w:t xml:space="preserve">, a następnie </w:t>
      </w:r>
      <w:r w:rsidRPr="00A96FE3">
        <w:rPr>
          <w:rFonts w:ascii="Tahoma" w:hAnsi="Tahoma" w:cs="Tahoma"/>
          <w:sz w:val="20"/>
          <w:szCs w:val="20"/>
        </w:rPr>
        <w:t>w toku czynności odbioru końcowego Przedmiotu umowy zostaną stwierdzone wady nieistotne, a Zamawiający podpisał protokół odbioru końcowego Przedmiotu umowy wyznaczając przy tym termin na usunięcie przedmiotowych wad</w:t>
      </w:r>
      <w:r>
        <w:rPr>
          <w:rFonts w:ascii="Tahoma" w:hAnsi="Tahoma" w:cs="Tahoma"/>
          <w:sz w:val="20"/>
          <w:szCs w:val="20"/>
        </w:rPr>
        <w:t>.</w:t>
      </w:r>
      <w:r w:rsidRPr="00A96FE3">
        <w:rPr>
          <w:rFonts w:ascii="Tahoma" w:hAnsi="Tahoma" w:cs="Tahoma"/>
          <w:sz w:val="20"/>
          <w:szCs w:val="20"/>
        </w:rPr>
        <w:t xml:space="preserve"> </w:t>
      </w:r>
    </w:p>
    <w:p w14:paraId="670E2E1A" w14:textId="77777777" w:rsidR="00897853" w:rsidRPr="00752E68" w:rsidRDefault="00897853" w:rsidP="00897853">
      <w:pPr>
        <w:pStyle w:val="Akapitzlist2"/>
        <w:numPr>
          <w:ilvl w:val="0"/>
          <w:numId w:val="24"/>
        </w:numPr>
        <w:spacing w:after="0" w:line="240" w:lineRule="auto"/>
        <w:contextualSpacing/>
        <w:jc w:val="both"/>
        <w:rPr>
          <w:rFonts w:ascii="Tahoma" w:hAnsi="Tahoma" w:cs="Tahoma"/>
          <w:sz w:val="20"/>
          <w:szCs w:val="20"/>
        </w:rPr>
      </w:pPr>
      <w:r>
        <w:rPr>
          <w:rFonts w:ascii="Tahoma" w:hAnsi="Tahoma" w:cs="Tahoma"/>
          <w:sz w:val="20"/>
          <w:szCs w:val="20"/>
        </w:rPr>
        <w:t>J</w:t>
      </w:r>
      <w:r w:rsidRPr="00E5601E">
        <w:rPr>
          <w:rFonts w:ascii="Tahoma" w:hAnsi="Tahoma" w:cs="Tahoma"/>
          <w:sz w:val="20"/>
          <w:szCs w:val="20"/>
        </w:rPr>
        <w:t>eżeli po pisemnym</w:t>
      </w:r>
      <w:r>
        <w:rPr>
          <w:rFonts w:ascii="Tahoma" w:hAnsi="Tahoma" w:cs="Tahoma"/>
          <w:sz w:val="20"/>
          <w:szCs w:val="20"/>
        </w:rPr>
        <w:t xml:space="preserve"> </w:t>
      </w:r>
      <w:r w:rsidRPr="00E5601E">
        <w:rPr>
          <w:rFonts w:ascii="Tahoma" w:hAnsi="Tahoma" w:cs="Tahoma"/>
          <w:sz w:val="20"/>
          <w:szCs w:val="20"/>
        </w:rPr>
        <w:t>zgłoszeniu</w:t>
      </w:r>
      <w:r w:rsidRPr="00117D55">
        <w:rPr>
          <w:rFonts w:ascii="Tahoma" w:hAnsi="Tahoma" w:cs="Tahoma"/>
          <w:sz w:val="20"/>
          <w:szCs w:val="20"/>
        </w:rPr>
        <w:t xml:space="preserve"> Zamawiającemu przez Wykonawcę faktu zakończenia robót przez Wykonawcę i gotowości do przeprowadzenia odbioru końcowego Przedmiotu umowy,  w toku przeprowadzonych przez Zamawiającego czynności odbioru stwierdzone zostały wady istotne</w:t>
      </w:r>
      <w:r>
        <w:rPr>
          <w:rFonts w:ascii="Tahoma" w:hAnsi="Tahoma" w:cs="Tahoma"/>
          <w:sz w:val="20"/>
          <w:szCs w:val="20"/>
        </w:rPr>
        <w:t xml:space="preserve">, w celu ustalenia momentu wykonania zobowiązania (Przedmiotu umowy) </w:t>
      </w:r>
      <w:r w:rsidRPr="007E1C66">
        <w:rPr>
          <w:rFonts w:ascii="Tahoma" w:hAnsi="Tahoma" w:cs="Tahoma"/>
          <w:sz w:val="20"/>
          <w:szCs w:val="20"/>
        </w:rPr>
        <w:t xml:space="preserve">stosuje się </w:t>
      </w:r>
      <w:r>
        <w:rPr>
          <w:rFonts w:ascii="Tahoma" w:hAnsi="Tahoma" w:cs="Tahoma"/>
          <w:sz w:val="20"/>
          <w:szCs w:val="20"/>
        </w:rPr>
        <w:t xml:space="preserve">odpowiednio postanowienie ust. 6 </w:t>
      </w:r>
      <w:r w:rsidRPr="007E1C66">
        <w:rPr>
          <w:rFonts w:ascii="Tahoma" w:hAnsi="Tahoma" w:cs="Tahoma"/>
          <w:sz w:val="20"/>
          <w:szCs w:val="20"/>
        </w:rPr>
        <w:t xml:space="preserve">pkt. 1 lub 2  po ponownym zgłoszeniu </w:t>
      </w:r>
      <w:r w:rsidRPr="00E638EB">
        <w:rPr>
          <w:rFonts w:ascii="Tahoma" w:hAnsi="Tahoma" w:cs="Tahoma"/>
          <w:sz w:val="20"/>
          <w:szCs w:val="20"/>
        </w:rPr>
        <w:t>Zamawiającemu przez Wykonawcę faktu zak</w:t>
      </w:r>
      <w:r>
        <w:rPr>
          <w:rFonts w:ascii="Tahoma" w:hAnsi="Tahoma" w:cs="Tahoma"/>
          <w:sz w:val="20"/>
          <w:szCs w:val="20"/>
        </w:rPr>
        <w:t>ończenia robót przez Wykonawcę</w:t>
      </w:r>
      <w:r w:rsidRPr="00117D55">
        <w:rPr>
          <w:rFonts w:ascii="Tahoma" w:hAnsi="Tahoma" w:cs="Tahoma"/>
          <w:sz w:val="20"/>
          <w:szCs w:val="20"/>
        </w:rPr>
        <w:t>.</w:t>
      </w:r>
    </w:p>
    <w:p w14:paraId="2C166903" w14:textId="6BA4CD1B" w:rsidR="00DE4427" w:rsidRDefault="00DE4427" w:rsidP="000B7A8E">
      <w:pPr>
        <w:pStyle w:val="Akapitzlist2"/>
        <w:spacing w:after="0" w:line="240" w:lineRule="auto"/>
        <w:ind w:left="360"/>
        <w:contextualSpacing/>
        <w:jc w:val="both"/>
        <w:rPr>
          <w:rFonts w:ascii="Tahoma" w:hAnsi="Tahoma" w:cs="Tahoma"/>
          <w:sz w:val="20"/>
          <w:szCs w:val="20"/>
        </w:rPr>
      </w:pPr>
    </w:p>
    <w:p w14:paraId="6AE2240C" w14:textId="43BD9320" w:rsidR="00503DCA"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3 Wynagrodzenie</w:t>
      </w:r>
    </w:p>
    <w:p w14:paraId="27ECD1DD" w14:textId="319432DE" w:rsidR="00DE4427" w:rsidRPr="004D611F" w:rsidRDefault="00DE4427" w:rsidP="00DE4427">
      <w:pPr>
        <w:pStyle w:val="Tekstpodstawowy"/>
        <w:numPr>
          <w:ilvl w:val="0"/>
          <w:numId w:val="26"/>
        </w:numPr>
        <w:ind w:left="357" w:hanging="357"/>
        <w:jc w:val="both"/>
        <w:rPr>
          <w:rFonts w:ascii="Tahoma" w:hAnsi="Tahoma" w:cs="Tahoma"/>
          <w:sz w:val="20"/>
          <w:szCs w:val="20"/>
        </w:rPr>
      </w:pPr>
      <w:r w:rsidRPr="004D611F">
        <w:rPr>
          <w:rFonts w:ascii="Tahoma" w:hAnsi="Tahoma" w:cs="Tahoma"/>
          <w:sz w:val="20"/>
          <w:szCs w:val="20"/>
        </w:rPr>
        <w:t xml:space="preserve">Za wykonanie przedmiotu umowy, </w:t>
      </w:r>
      <w:r w:rsidR="00CA6020" w:rsidRPr="004D611F">
        <w:rPr>
          <w:rFonts w:ascii="Tahoma" w:hAnsi="Tahoma" w:cs="Tahoma"/>
          <w:sz w:val="20"/>
          <w:szCs w:val="20"/>
        </w:rPr>
        <w:t>zgodnie z</w:t>
      </w:r>
      <w:r w:rsidRPr="004D611F">
        <w:rPr>
          <w:rFonts w:ascii="Tahoma" w:hAnsi="Tahoma" w:cs="Tahoma"/>
          <w:sz w:val="20"/>
          <w:szCs w:val="20"/>
        </w:rPr>
        <w:t xml:space="preserve"> kosztorysem ofertowym Wykonawca otrzyma wynagrodzenie, w wysokości: </w:t>
      </w:r>
    </w:p>
    <w:p w14:paraId="433BC295" w14:textId="77777777" w:rsidR="00DE4427" w:rsidRPr="004D611F" w:rsidRDefault="00DE4427" w:rsidP="00DE4427">
      <w:pPr>
        <w:pStyle w:val="Tekstpodstawowy"/>
        <w:ind w:left="851" w:hanging="480"/>
        <w:jc w:val="both"/>
        <w:rPr>
          <w:rFonts w:ascii="Tahoma" w:hAnsi="Tahoma" w:cs="Tahoma"/>
          <w:sz w:val="20"/>
          <w:szCs w:val="20"/>
        </w:rPr>
      </w:pPr>
      <w:r w:rsidRPr="004D611F">
        <w:rPr>
          <w:rFonts w:ascii="Tahoma" w:hAnsi="Tahoma" w:cs="Tahoma"/>
          <w:sz w:val="20"/>
          <w:szCs w:val="20"/>
        </w:rPr>
        <w:t>netto: ______________________________________________________________</w:t>
      </w:r>
    </w:p>
    <w:p w14:paraId="66A4A9EA" w14:textId="77777777" w:rsidR="00DE4427" w:rsidRPr="004D611F" w:rsidRDefault="00DE4427" w:rsidP="00DE4427">
      <w:pPr>
        <w:pStyle w:val="Tekstpodstawowy"/>
        <w:ind w:left="851" w:hanging="480"/>
        <w:jc w:val="both"/>
        <w:rPr>
          <w:rFonts w:ascii="Tahoma" w:hAnsi="Tahoma" w:cs="Tahoma"/>
          <w:sz w:val="20"/>
          <w:szCs w:val="20"/>
        </w:rPr>
      </w:pPr>
      <w:r w:rsidRPr="004D611F">
        <w:rPr>
          <w:rFonts w:ascii="Tahoma" w:hAnsi="Tahoma" w:cs="Tahoma"/>
          <w:sz w:val="20"/>
          <w:szCs w:val="20"/>
        </w:rPr>
        <w:t>(słownie: ___________________________________________________________złotych)</w:t>
      </w:r>
    </w:p>
    <w:p w14:paraId="56176367" w14:textId="77777777" w:rsidR="00DE4427" w:rsidRPr="004D611F" w:rsidRDefault="00DE4427" w:rsidP="00DE4427">
      <w:pPr>
        <w:pStyle w:val="Tekstpodstawowy"/>
        <w:ind w:left="851" w:hanging="480"/>
        <w:jc w:val="both"/>
        <w:rPr>
          <w:rFonts w:ascii="Tahoma" w:hAnsi="Tahoma" w:cs="Tahoma"/>
          <w:sz w:val="20"/>
          <w:szCs w:val="20"/>
        </w:rPr>
      </w:pPr>
      <w:r w:rsidRPr="004D611F">
        <w:rPr>
          <w:rFonts w:ascii="Tahoma" w:hAnsi="Tahoma" w:cs="Tahoma"/>
          <w:sz w:val="20"/>
          <w:szCs w:val="20"/>
        </w:rPr>
        <w:t>VAT:______% tj.__________ złotych</w:t>
      </w:r>
    </w:p>
    <w:p w14:paraId="5A4D47C0" w14:textId="77777777" w:rsidR="00DE4427" w:rsidRPr="004D611F" w:rsidRDefault="00DE4427" w:rsidP="00DE4427">
      <w:pPr>
        <w:pStyle w:val="Tekstpodstawowy"/>
        <w:ind w:left="360" w:firstLine="66"/>
        <w:jc w:val="both"/>
        <w:rPr>
          <w:rFonts w:ascii="Tahoma" w:hAnsi="Tahoma" w:cs="Tahoma"/>
          <w:sz w:val="20"/>
          <w:szCs w:val="20"/>
        </w:rPr>
      </w:pPr>
      <w:r w:rsidRPr="004D611F">
        <w:rPr>
          <w:rFonts w:ascii="Tahoma" w:hAnsi="Tahoma" w:cs="Tahoma"/>
          <w:sz w:val="20"/>
          <w:szCs w:val="20"/>
        </w:rPr>
        <w:t>brutto:_________________________________________________________zł</w:t>
      </w:r>
    </w:p>
    <w:p w14:paraId="61C668B7" w14:textId="77777777" w:rsidR="00DE4427" w:rsidRPr="004D611F" w:rsidRDefault="00DE4427" w:rsidP="00DE4427">
      <w:pPr>
        <w:pStyle w:val="Tekstpodstawowy"/>
        <w:ind w:left="360" w:hanging="360"/>
        <w:jc w:val="both"/>
        <w:rPr>
          <w:rFonts w:ascii="Tahoma" w:hAnsi="Tahoma" w:cs="Tahoma"/>
          <w:sz w:val="20"/>
          <w:szCs w:val="20"/>
        </w:rPr>
      </w:pPr>
      <w:r w:rsidRPr="004D611F">
        <w:rPr>
          <w:rFonts w:ascii="Tahoma" w:hAnsi="Tahoma" w:cs="Tahoma"/>
          <w:sz w:val="20"/>
          <w:szCs w:val="20"/>
        </w:rPr>
        <w:t xml:space="preserve">       (słownie: _________________________________________________________________________złotych).</w:t>
      </w:r>
    </w:p>
    <w:p w14:paraId="13AC17C3" w14:textId="63A47B98" w:rsidR="00DE4427" w:rsidRPr="004D611F" w:rsidRDefault="00DE4427" w:rsidP="00F414B8">
      <w:pPr>
        <w:pStyle w:val="Tekstpodstawowy"/>
        <w:numPr>
          <w:ilvl w:val="0"/>
          <w:numId w:val="26"/>
        </w:numPr>
        <w:jc w:val="both"/>
        <w:rPr>
          <w:rFonts w:ascii="Tahoma" w:hAnsi="Tahoma" w:cs="Tahoma"/>
          <w:sz w:val="20"/>
          <w:szCs w:val="20"/>
        </w:rPr>
      </w:pPr>
      <w:r w:rsidRPr="004D611F">
        <w:rPr>
          <w:rFonts w:ascii="Tahoma" w:hAnsi="Tahoma" w:cs="Tahoma"/>
          <w:sz w:val="20"/>
          <w:szCs w:val="20"/>
        </w:rPr>
        <w:t xml:space="preserve">Wynagrodzenie określone w ust. 1 zawiera wszelkie koszty związane z realizacją umowy, w tym wynikające wprost  z przedmiarów robót, </w:t>
      </w:r>
      <w:r w:rsidR="00CC5515" w:rsidRPr="004D611F">
        <w:rPr>
          <w:rFonts w:ascii="Tahoma" w:hAnsi="Tahoma" w:cs="Tahoma"/>
          <w:sz w:val="20"/>
          <w:szCs w:val="20"/>
        </w:rPr>
        <w:t>S</w:t>
      </w:r>
      <w:r w:rsidRPr="004D611F">
        <w:rPr>
          <w:rFonts w:ascii="Tahoma" w:hAnsi="Tahoma" w:cs="Tahoma"/>
          <w:sz w:val="20"/>
          <w:szCs w:val="20"/>
        </w:rPr>
        <w:t xml:space="preserve">pecyfikacji </w:t>
      </w:r>
      <w:r w:rsidR="00CC5515" w:rsidRPr="004D611F">
        <w:rPr>
          <w:rFonts w:ascii="Tahoma" w:hAnsi="Tahoma" w:cs="Tahoma"/>
          <w:sz w:val="20"/>
          <w:szCs w:val="20"/>
        </w:rPr>
        <w:t>T</w:t>
      </w:r>
      <w:r w:rsidRPr="004D611F">
        <w:rPr>
          <w:rFonts w:ascii="Tahoma" w:hAnsi="Tahoma" w:cs="Tahoma"/>
          <w:sz w:val="20"/>
          <w:szCs w:val="20"/>
        </w:rPr>
        <w:t>echnicznej jak również nie ujęte w</w:t>
      </w:r>
      <w:r w:rsidR="00B33DF1">
        <w:rPr>
          <w:rFonts w:ascii="Tahoma" w:hAnsi="Tahoma" w:cs="Tahoma"/>
          <w:sz w:val="20"/>
          <w:szCs w:val="20"/>
        </w:rPr>
        <w:t> </w:t>
      </w:r>
      <w:r w:rsidRPr="004D611F">
        <w:rPr>
          <w:rFonts w:ascii="Tahoma" w:hAnsi="Tahoma" w:cs="Tahoma"/>
          <w:sz w:val="20"/>
          <w:szCs w:val="20"/>
        </w:rPr>
        <w:t>ww. dokumentach, a niezbędne do wykonania umowy, w szczególności koszty wszelkich robót przygotowawczych, porządkowych, koszty zagospodarowania placu budowy, koszty wykonania, utrzymania i likwidacji zaplecza budowy, zmiany organizacji ruchu oraz jej utrzymanie na czas prowadzenia robót, koszty obsługi geodezyjnej, koszty poboru prądu i wody</w:t>
      </w:r>
      <w:r w:rsidR="00F414B8" w:rsidRPr="00F414B8">
        <w:rPr>
          <w:rFonts w:ascii="Tahoma" w:hAnsi="Tahoma" w:cs="Tahoma"/>
          <w:sz w:val="20"/>
          <w:szCs w:val="20"/>
        </w:rPr>
        <w:t>, koszty przygotowania, koszty wykonania dokumentacji powykonawczej</w:t>
      </w:r>
      <w:r w:rsidRPr="004D611F">
        <w:rPr>
          <w:rFonts w:ascii="Tahoma" w:hAnsi="Tahoma" w:cs="Tahoma"/>
          <w:sz w:val="20"/>
          <w:szCs w:val="20"/>
        </w:rPr>
        <w:t xml:space="preserve"> itp.</w:t>
      </w:r>
    </w:p>
    <w:p w14:paraId="688B3874" w14:textId="38265E12" w:rsidR="00467803" w:rsidRDefault="00DE4427" w:rsidP="00F414B8">
      <w:pPr>
        <w:pStyle w:val="Tekstpodstawowy"/>
        <w:numPr>
          <w:ilvl w:val="0"/>
          <w:numId w:val="26"/>
        </w:numPr>
        <w:jc w:val="both"/>
        <w:rPr>
          <w:rFonts w:ascii="Tahoma" w:hAnsi="Tahoma" w:cs="Tahoma"/>
          <w:sz w:val="20"/>
          <w:szCs w:val="20"/>
        </w:rPr>
      </w:pPr>
      <w:r w:rsidRPr="004D611F">
        <w:rPr>
          <w:rFonts w:ascii="Tahoma" w:hAnsi="Tahoma" w:cs="Tahoma"/>
          <w:sz w:val="20"/>
          <w:szCs w:val="20"/>
        </w:rPr>
        <w:lastRenderedPageBreak/>
        <w:t>Zamawiający dokona rozliczenia robót na po</w:t>
      </w:r>
      <w:r w:rsidR="00897853">
        <w:rPr>
          <w:rFonts w:ascii="Tahoma" w:hAnsi="Tahoma" w:cs="Tahoma"/>
          <w:sz w:val="20"/>
          <w:szCs w:val="20"/>
        </w:rPr>
        <w:t>d</w:t>
      </w:r>
      <w:r w:rsidRPr="004D611F">
        <w:rPr>
          <w:rFonts w:ascii="Tahoma" w:hAnsi="Tahoma" w:cs="Tahoma"/>
          <w:sz w:val="20"/>
          <w:szCs w:val="20"/>
        </w:rPr>
        <w:t xml:space="preserve">stawie </w:t>
      </w:r>
      <w:r w:rsidR="005967B3" w:rsidRPr="004D611F">
        <w:rPr>
          <w:rFonts w:ascii="Tahoma" w:hAnsi="Tahoma" w:cs="Tahoma"/>
          <w:sz w:val="20"/>
          <w:szCs w:val="20"/>
        </w:rPr>
        <w:t>kosztorysu ofertowego</w:t>
      </w:r>
      <w:r w:rsidRPr="004D611F">
        <w:rPr>
          <w:rFonts w:ascii="Tahoma" w:hAnsi="Tahoma" w:cs="Tahoma"/>
          <w:sz w:val="20"/>
          <w:szCs w:val="20"/>
        </w:rPr>
        <w:t xml:space="preserve"> przy zastosowaniu cen jednostkowych zawartych w ofercie Wykonawcy. Wysokość wynagrodzenia, określona w ust. 1 może ulec zmianie w wyniku rozliczenia na podstawie kosztorysu powykonawczego, w tym obejmującego roboty zaniechane, zamienne lub dodatkowe</w:t>
      </w:r>
      <w:r w:rsidR="00F414B8" w:rsidRPr="00F414B8">
        <w:t xml:space="preserve"> </w:t>
      </w:r>
      <w:r w:rsidR="00F414B8" w:rsidRPr="00F414B8">
        <w:rPr>
          <w:rFonts w:ascii="Tahoma" w:hAnsi="Tahoma" w:cs="Tahoma"/>
          <w:sz w:val="20"/>
          <w:szCs w:val="20"/>
        </w:rPr>
        <w:t>jednak nie może przekroczyć kwoty brutto ………………. zł (słownie: ……………….) tj. o ponad 5 % kwoty wynikającej z kosztorysu ofertowego, określonej w ust. 1.</w:t>
      </w:r>
      <w:r w:rsidR="00467803" w:rsidRPr="00EF0782">
        <w:rPr>
          <w:rFonts w:ascii="Tahoma" w:hAnsi="Tahoma" w:cs="Tahoma"/>
          <w:sz w:val="20"/>
          <w:szCs w:val="20"/>
        </w:rPr>
        <w:t xml:space="preserve"> </w:t>
      </w:r>
      <w:r w:rsidRPr="004D611F">
        <w:rPr>
          <w:rFonts w:ascii="Tahoma" w:hAnsi="Tahoma" w:cs="Tahoma"/>
          <w:sz w:val="20"/>
          <w:szCs w:val="20"/>
        </w:rPr>
        <w:t xml:space="preserve"> </w:t>
      </w:r>
    </w:p>
    <w:p w14:paraId="68DF0CC0" w14:textId="1C3E9E8C" w:rsidR="00DE4427" w:rsidRPr="004D611F" w:rsidRDefault="00467803" w:rsidP="00A677E1">
      <w:pPr>
        <w:pStyle w:val="Tekstpodstawowy"/>
        <w:numPr>
          <w:ilvl w:val="0"/>
          <w:numId w:val="26"/>
        </w:numPr>
        <w:jc w:val="both"/>
        <w:rPr>
          <w:rFonts w:ascii="Tahoma" w:hAnsi="Tahoma" w:cs="Tahoma"/>
          <w:sz w:val="20"/>
          <w:szCs w:val="20"/>
        </w:rPr>
      </w:pPr>
      <w:r>
        <w:rPr>
          <w:rFonts w:ascii="Tahoma" w:hAnsi="Tahoma" w:cs="Tahoma"/>
          <w:sz w:val="20"/>
          <w:szCs w:val="20"/>
        </w:rPr>
        <w:t xml:space="preserve">Ceny jednostkowe </w:t>
      </w:r>
      <w:r w:rsidR="00DE4427" w:rsidRPr="004D611F">
        <w:rPr>
          <w:rFonts w:ascii="Tahoma" w:hAnsi="Tahoma" w:cs="Tahoma"/>
          <w:sz w:val="20"/>
          <w:szCs w:val="20"/>
        </w:rPr>
        <w:t xml:space="preserve">zawarte w ofercie są stałe i nie podlegają zmianie przez cały okres trwania umowy. </w:t>
      </w:r>
    </w:p>
    <w:p w14:paraId="4FF8FE23" w14:textId="6834E62C" w:rsidR="00DE4427" w:rsidRPr="004D611F" w:rsidRDefault="00DE4427" w:rsidP="00DE4427">
      <w:pPr>
        <w:pStyle w:val="Tekstpodstawowy"/>
        <w:numPr>
          <w:ilvl w:val="0"/>
          <w:numId w:val="26"/>
        </w:numPr>
        <w:ind w:left="357" w:hanging="357"/>
        <w:jc w:val="both"/>
        <w:rPr>
          <w:rFonts w:ascii="Tahoma" w:hAnsi="Tahoma" w:cs="Tahoma"/>
          <w:sz w:val="20"/>
          <w:szCs w:val="20"/>
        </w:rPr>
      </w:pPr>
      <w:r w:rsidRPr="004D611F">
        <w:rPr>
          <w:rFonts w:ascii="Tahoma" w:hAnsi="Tahoma" w:cs="Tahoma"/>
          <w:sz w:val="20"/>
          <w:szCs w:val="20"/>
        </w:rPr>
        <w:t xml:space="preserve">Zamawiający dokona zapłaty należnego Wykonawcy wynagrodzenia na podstawie faktur VAT </w:t>
      </w:r>
      <w:r w:rsidR="00897853">
        <w:rPr>
          <w:rFonts w:ascii="Tahoma" w:hAnsi="Tahoma" w:cs="Tahoma"/>
          <w:sz w:val="20"/>
          <w:szCs w:val="20"/>
        </w:rPr>
        <w:t xml:space="preserve">częściowych i faktury VAT końcowej, </w:t>
      </w:r>
      <w:r w:rsidRPr="004D611F">
        <w:rPr>
          <w:rFonts w:ascii="Tahoma" w:hAnsi="Tahoma" w:cs="Tahoma"/>
          <w:sz w:val="20"/>
          <w:szCs w:val="20"/>
        </w:rPr>
        <w:t>wystawionych przez Wykonawcę po prawidłowym wykonaniu robót, potwierdzonych podpisaniem przez Zamawiającego</w:t>
      </w:r>
      <w:r w:rsidR="00B9339A" w:rsidRPr="004D611F">
        <w:rPr>
          <w:rFonts w:ascii="Tahoma" w:hAnsi="Tahoma" w:cs="Tahoma"/>
          <w:sz w:val="20"/>
          <w:szCs w:val="20"/>
        </w:rPr>
        <w:t xml:space="preserve"> </w:t>
      </w:r>
      <w:r w:rsidR="00952E0A" w:rsidRPr="004D611F">
        <w:rPr>
          <w:rFonts w:ascii="Tahoma" w:hAnsi="Tahoma" w:cs="Tahoma"/>
          <w:sz w:val="20"/>
          <w:szCs w:val="20"/>
        </w:rPr>
        <w:t xml:space="preserve">(lub </w:t>
      </w:r>
      <w:r w:rsidR="00656D56" w:rsidRPr="004D611F">
        <w:rPr>
          <w:rFonts w:ascii="Tahoma" w:hAnsi="Tahoma" w:cs="Tahoma"/>
          <w:sz w:val="20"/>
          <w:szCs w:val="20"/>
        </w:rPr>
        <w:t>przez osoby/osobę wykonujące nadzór inwestorski reprezentujący Zamawiającego</w:t>
      </w:r>
      <w:r w:rsidR="00952E0A" w:rsidRPr="004D611F">
        <w:rPr>
          <w:rFonts w:ascii="Tahoma" w:hAnsi="Tahoma" w:cs="Tahoma"/>
          <w:sz w:val="20"/>
          <w:szCs w:val="20"/>
        </w:rPr>
        <w:t>)</w:t>
      </w:r>
      <w:r w:rsidRPr="004D611F">
        <w:rPr>
          <w:rFonts w:ascii="Tahoma" w:hAnsi="Tahoma" w:cs="Tahoma"/>
          <w:sz w:val="20"/>
          <w:szCs w:val="20"/>
        </w:rPr>
        <w:t xml:space="preserve"> protokołów odbioru częściowego lub końcowego. Faktury wystawione będą w terminie 7 dni od daty podpisania protokołu odbioru przez Zamawiającego.</w:t>
      </w:r>
    </w:p>
    <w:p w14:paraId="1E3A5D22" w14:textId="77777777" w:rsidR="00DE4427" w:rsidRPr="004D611F" w:rsidRDefault="00DE4427" w:rsidP="00DE4427">
      <w:pPr>
        <w:pStyle w:val="Tekstpodstawowy"/>
        <w:numPr>
          <w:ilvl w:val="0"/>
          <w:numId w:val="26"/>
        </w:numPr>
        <w:ind w:left="357" w:hanging="357"/>
        <w:jc w:val="both"/>
        <w:rPr>
          <w:rFonts w:ascii="Tahoma" w:hAnsi="Tahoma" w:cs="Tahoma"/>
          <w:sz w:val="20"/>
          <w:szCs w:val="20"/>
        </w:rPr>
      </w:pPr>
      <w:r w:rsidRPr="004D611F">
        <w:rPr>
          <w:rFonts w:ascii="Tahoma" w:hAnsi="Tahoma" w:cs="Tahoma"/>
          <w:sz w:val="20"/>
          <w:szCs w:val="20"/>
        </w:rPr>
        <w:t xml:space="preserve">Zamawiający dokona zapłaty należnego wynagrodzenia za odebrane, prawidłowo wykonane roboty budowlane po dostarczeniu przez Wykonawcę wraz z fakturą pisemnych oświadczeń (poświadczonych przez podwykonawców), o braku zaległości płatniczych wobec podwykonawców. W przypadku braku niniejszego oświadczenia termin płatności biegnie na nowo od momentu złożenia przez Wykonawcę oświadczenia, o którym mowa wyżej. </w:t>
      </w:r>
    </w:p>
    <w:p w14:paraId="4013A1B7" w14:textId="3D7C65D0" w:rsidR="00DE4427" w:rsidRPr="004D611F" w:rsidRDefault="00DE4427" w:rsidP="00003319">
      <w:pPr>
        <w:pStyle w:val="Tekstpodstawowy"/>
        <w:numPr>
          <w:ilvl w:val="0"/>
          <w:numId w:val="26"/>
        </w:numPr>
        <w:jc w:val="both"/>
        <w:rPr>
          <w:rFonts w:ascii="Tahoma" w:hAnsi="Tahoma" w:cs="Tahoma"/>
          <w:sz w:val="20"/>
          <w:szCs w:val="20"/>
        </w:rPr>
      </w:pPr>
      <w:r w:rsidRPr="004D611F">
        <w:rPr>
          <w:rFonts w:ascii="Tahoma" w:hAnsi="Tahoma" w:cs="Tahoma"/>
          <w:sz w:val="20"/>
          <w:szCs w:val="20"/>
        </w:rPr>
        <w:t xml:space="preserve">Faktura będzie wystawiona na Miasto Stołeczne Warszawa, Pl. Bankowy 3/5, 00-950 Warszawa, NIP 525-22-48-481, a odbiorcą i płatnikiem faktury będzie Zarząd Dróg Miejskich ul. Chmielna 120, 00-801 Warszawa. </w:t>
      </w:r>
      <w:r w:rsidR="00003319" w:rsidRPr="00003319">
        <w:rPr>
          <w:rFonts w:ascii="Tahoma" w:hAnsi="Tahoma" w:cs="Tahoma"/>
          <w:sz w:val="20"/>
          <w:szCs w:val="20"/>
        </w:rPr>
        <w:t xml:space="preserve">Płatność wynagrodzenia należnego Wykonawcy dokonana będzie przez Zamawiającego w terminie 21 dni od daty wpływu, złożenia w kancelarii Zamawiającego prawidłowo wystawionej faktury VAT lub przesłania ustrukturyzowanej faktury elektronicznej za pośrednictwem Platformy Elektronicznego Fakturowania (PEF), o której mowa w ustawie z dnia 9 listopada 2018 r. o elektronicznym fakturowaniu w zamówieniach publicznych, koncesjach na roboty budowlane lub usługi oraz partnerstwie publiczno-prywatnym (Dz.U. poz.219). </w:t>
      </w:r>
      <w:r w:rsidRPr="004D611F">
        <w:rPr>
          <w:rFonts w:ascii="Tahoma" w:hAnsi="Tahoma" w:cs="Tahoma"/>
          <w:sz w:val="20"/>
          <w:szCs w:val="20"/>
        </w:rPr>
        <w:t xml:space="preserve">Płatność nastąpi na niżej podany numer rachunku bankowego: </w:t>
      </w:r>
      <w:r w:rsidRPr="004D611F">
        <w:rPr>
          <w:rFonts w:ascii="Tahoma" w:hAnsi="Tahoma" w:cs="Tahoma"/>
          <w:sz w:val="20"/>
          <w:szCs w:val="20"/>
        </w:rPr>
        <w:br/>
        <w:t>w banku:……………………………………………………………………………………………..</w:t>
      </w:r>
    </w:p>
    <w:p w14:paraId="4C2FC471" w14:textId="77777777" w:rsidR="00DE4427" w:rsidRPr="004D611F" w:rsidRDefault="00DE4427" w:rsidP="00DE4427">
      <w:pPr>
        <w:pStyle w:val="Tekstpodstawowy"/>
        <w:ind w:left="357"/>
        <w:jc w:val="both"/>
        <w:rPr>
          <w:rFonts w:ascii="Tahoma" w:hAnsi="Tahoma" w:cs="Tahoma"/>
          <w:sz w:val="20"/>
          <w:szCs w:val="20"/>
        </w:rPr>
      </w:pPr>
      <w:r w:rsidRPr="004D611F">
        <w:rPr>
          <w:rFonts w:ascii="Tahoma" w:hAnsi="Tahoma" w:cs="Tahoma"/>
          <w:sz w:val="20"/>
          <w:szCs w:val="20"/>
        </w:rPr>
        <w:t>nr rachunku: ………………………………………………………………………………………</w:t>
      </w:r>
    </w:p>
    <w:p w14:paraId="34D6A69E" w14:textId="77777777" w:rsidR="00DE4427" w:rsidRPr="004D611F" w:rsidRDefault="00DE4427" w:rsidP="00DE4427">
      <w:pPr>
        <w:pStyle w:val="Tekstpodstawowy"/>
        <w:numPr>
          <w:ilvl w:val="0"/>
          <w:numId w:val="26"/>
        </w:numPr>
        <w:ind w:left="357" w:hanging="357"/>
        <w:jc w:val="both"/>
        <w:rPr>
          <w:rFonts w:ascii="Tahoma" w:hAnsi="Tahoma" w:cs="Tahoma"/>
          <w:sz w:val="20"/>
          <w:szCs w:val="20"/>
        </w:rPr>
      </w:pPr>
      <w:r w:rsidRPr="004D611F">
        <w:rPr>
          <w:rFonts w:ascii="Tahoma" w:hAnsi="Tahoma" w:cs="Tahoma"/>
          <w:sz w:val="20"/>
          <w:szCs w:val="20"/>
        </w:rPr>
        <w:t>Za termin zapłaty przyjmuje się datę obciążenia rachunku bankowego Zamawiającego.</w:t>
      </w:r>
    </w:p>
    <w:p w14:paraId="5A26FAAF" w14:textId="0982EB58" w:rsidR="003A2917" w:rsidRPr="00853579" w:rsidRDefault="003A2917" w:rsidP="003A2917">
      <w:pPr>
        <w:numPr>
          <w:ilvl w:val="0"/>
          <w:numId w:val="26"/>
        </w:numPr>
        <w:jc w:val="both"/>
        <w:rPr>
          <w:rFonts w:ascii="Tahoma" w:hAnsi="Tahoma" w:cs="Tahoma"/>
          <w:sz w:val="20"/>
          <w:szCs w:val="20"/>
        </w:rPr>
      </w:pPr>
      <w:r w:rsidRPr="00853579">
        <w:rPr>
          <w:rFonts w:ascii="Tahoma" w:hAnsi="Tahoma" w:cs="Tahoma"/>
          <w:sz w:val="20"/>
          <w:szCs w:val="20"/>
        </w:rPr>
        <w:t>W przypadku wystąpienia robót dodatkowych</w:t>
      </w:r>
      <w:r w:rsidR="00E16112">
        <w:rPr>
          <w:rFonts w:ascii="Tahoma" w:hAnsi="Tahoma" w:cs="Tahoma"/>
          <w:sz w:val="20"/>
          <w:szCs w:val="20"/>
        </w:rPr>
        <w:t xml:space="preserve"> Zamawiający</w:t>
      </w:r>
      <w:r w:rsidR="00E16112" w:rsidRPr="00853579">
        <w:rPr>
          <w:rFonts w:ascii="Tahoma" w:hAnsi="Tahoma" w:cs="Tahoma"/>
          <w:sz w:val="20"/>
          <w:szCs w:val="20"/>
        </w:rPr>
        <w:t xml:space="preserve"> </w:t>
      </w:r>
      <w:r w:rsidRPr="00853579">
        <w:rPr>
          <w:rFonts w:ascii="Tahoma" w:hAnsi="Tahoma" w:cs="Tahoma"/>
          <w:sz w:val="20"/>
          <w:szCs w:val="20"/>
        </w:rPr>
        <w:t>sporządza protokół zmiany umowy</w:t>
      </w:r>
      <w:r w:rsidR="00E16112">
        <w:rPr>
          <w:rFonts w:ascii="Tahoma" w:hAnsi="Tahoma" w:cs="Tahoma"/>
          <w:sz w:val="20"/>
          <w:szCs w:val="20"/>
        </w:rPr>
        <w:t>.</w:t>
      </w:r>
      <w:r w:rsidRPr="00853579">
        <w:rPr>
          <w:rFonts w:ascii="Tahoma" w:hAnsi="Tahoma" w:cs="Tahoma"/>
          <w:sz w:val="20"/>
          <w:szCs w:val="20"/>
        </w:rPr>
        <w:t xml:space="preserve"> </w:t>
      </w:r>
      <w:r w:rsidR="00E16112">
        <w:rPr>
          <w:rFonts w:ascii="Tahoma" w:hAnsi="Tahoma" w:cs="Tahoma"/>
          <w:sz w:val="20"/>
          <w:szCs w:val="20"/>
        </w:rPr>
        <w:t>Wykonawca sporządza</w:t>
      </w:r>
      <w:r w:rsidR="00E16112" w:rsidRPr="00853579">
        <w:rPr>
          <w:rFonts w:ascii="Tahoma" w:hAnsi="Tahoma" w:cs="Tahoma"/>
          <w:sz w:val="20"/>
          <w:szCs w:val="20"/>
        </w:rPr>
        <w:t xml:space="preserve"> </w:t>
      </w:r>
      <w:r w:rsidRPr="00853579">
        <w:rPr>
          <w:rFonts w:ascii="Tahoma" w:hAnsi="Tahoma" w:cs="Tahoma"/>
          <w:sz w:val="20"/>
          <w:szCs w:val="20"/>
        </w:rPr>
        <w:t>kosztorys na podstawie cen jednostkowych określonych w kosztorysie ofertowym, o którym mowa w § 2 ust. 5. Wynagrodzenie Wykonawcy za roboty w przypadku, gdy roboty dodatkowe odpowiadają robotom wycenionym w poszczególnych pozycjach kosztorysu ofertowego zostanie obliczone jako iloczyn ilości danych robót oraz cen jednostkowych określonych w kosztorysie ofertowym. Natomiast roboty dodatkowe dla których nie określono cen jednostkowych w kosztorysie ofertowym będą rozliczane w</w:t>
      </w:r>
      <w:r w:rsidR="00B33DF1">
        <w:rPr>
          <w:rFonts w:ascii="Tahoma" w:hAnsi="Tahoma" w:cs="Tahoma"/>
          <w:sz w:val="20"/>
          <w:szCs w:val="20"/>
        </w:rPr>
        <w:t> </w:t>
      </w:r>
      <w:r w:rsidRPr="00853579">
        <w:rPr>
          <w:rFonts w:ascii="Tahoma" w:hAnsi="Tahoma" w:cs="Tahoma"/>
          <w:sz w:val="20"/>
          <w:szCs w:val="20"/>
        </w:rPr>
        <w:t xml:space="preserve">następujący sposób: </w:t>
      </w:r>
    </w:p>
    <w:p w14:paraId="246BEE55" w14:textId="434BB64D" w:rsidR="003A2917" w:rsidRPr="00B137FF" w:rsidRDefault="003A2917" w:rsidP="00B137FF">
      <w:pPr>
        <w:pStyle w:val="Akapitzlist"/>
        <w:numPr>
          <w:ilvl w:val="0"/>
          <w:numId w:val="49"/>
        </w:numPr>
        <w:jc w:val="both"/>
        <w:rPr>
          <w:rFonts w:ascii="Tahoma" w:hAnsi="Tahoma" w:cs="Tahoma"/>
          <w:sz w:val="20"/>
          <w:szCs w:val="20"/>
        </w:rPr>
      </w:pPr>
      <w:r w:rsidRPr="00B137FF">
        <w:rPr>
          <w:rFonts w:ascii="Tahoma" w:hAnsi="Tahoma" w:cs="Tahoma"/>
          <w:sz w:val="20"/>
          <w:szCs w:val="20"/>
        </w:rPr>
        <w:t>jeżeli roboty nie będą odpowiadały robotom wycenionym w poszczególnych pozycjach kosztorysu ofertowego, lecz będą do nich podobne – wynagrodzenie Wykonawcy zostanie obliczone na podstawie dokonanego rozbicia [rozwinięcia] cen jednostkowych robót podobnych w ten sposób, że zostaną odjęte wartości robocizny, materiałów i sprzętu zaniechane a dodane wartości zamienne,</w:t>
      </w:r>
    </w:p>
    <w:p w14:paraId="5BA2F5CA" w14:textId="75A7FA3D" w:rsidR="003A2917" w:rsidRPr="00853579" w:rsidRDefault="003A2917" w:rsidP="003A2917">
      <w:pPr>
        <w:numPr>
          <w:ilvl w:val="0"/>
          <w:numId w:val="49"/>
        </w:numPr>
        <w:jc w:val="both"/>
        <w:rPr>
          <w:rFonts w:ascii="Tahoma" w:hAnsi="Tahoma" w:cs="Tahoma"/>
          <w:sz w:val="20"/>
          <w:szCs w:val="20"/>
        </w:rPr>
      </w:pPr>
      <w:r w:rsidRPr="00853579">
        <w:rPr>
          <w:rFonts w:ascii="Tahoma" w:hAnsi="Tahoma" w:cs="Tahoma"/>
          <w:sz w:val="20"/>
          <w:szCs w:val="20"/>
        </w:rPr>
        <w:t>jeżeli roboty nie będą odpowiadały robotom wycenionym w poszczególnych pozycjach kosztorysu ofertowego – wynagrodzenie Wykonawcy zostanie obliczone na postawie Katalogów Nakładów Rzeczowych [ KNR lub KNNR ] oraz czynników cenotwórczych nie wyższych niż średnie wg. publikacji „</w:t>
      </w:r>
      <w:proofErr w:type="spellStart"/>
      <w:r w:rsidRPr="00853579">
        <w:rPr>
          <w:rFonts w:ascii="Tahoma" w:hAnsi="Tahoma" w:cs="Tahoma"/>
          <w:sz w:val="20"/>
          <w:szCs w:val="20"/>
        </w:rPr>
        <w:t>Sekocenbud</w:t>
      </w:r>
      <w:proofErr w:type="spellEnd"/>
      <w:r w:rsidRPr="00853579">
        <w:rPr>
          <w:rFonts w:ascii="Tahoma" w:hAnsi="Tahoma" w:cs="Tahoma"/>
          <w:sz w:val="20"/>
          <w:szCs w:val="20"/>
        </w:rPr>
        <w:t>” aktualnych na dzień sporządzenia kosztorysu, po przedłożeniu do akceptacji i zatwierdzeniu przez Zamawiającego. Dla materiałów, które nie występują w</w:t>
      </w:r>
      <w:r w:rsidR="00B33DF1">
        <w:rPr>
          <w:rFonts w:ascii="Tahoma" w:hAnsi="Tahoma" w:cs="Tahoma"/>
          <w:sz w:val="20"/>
          <w:szCs w:val="20"/>
        </w:rPr>
        <w:t> </w:t>
      </w:r>
      <w:r w:rsidRPr="00853579">
        <w:rPr>
          <w:rFonts w:ascii="Tahoma" w:hAnsi="Tahoma" w:cs="Tahoma"/>
          <w:sz w:val="20"/>
          <w:szCs w:val="20"/>
        </w:rPr>
        <w:t>Wydawnictwie „</w:t>
      </w:r>
      <w:proofErr w:type="spellStart"/>
      <w:r w:rsidRPr="00853579">
        <w:rPr>
          <w:rFonts w:ascii="Tahoma" w:hAnsi="Tahoma" w:cs="Tahoma"/>
          <w:sz w:val="20"/>
          <w:szCs w:val="20"/>
        </w:rPr>
        <w:t>Sekocenbud</w:t>
      </w:r>
      <w:proofErr w:type="spellEnd"/>
      <w:r w:rsidRPr="00853579">
        <w:rPr>
          <w:rFonts w:ascii="Tahoma" w:hAnsi="Tahoma" w:cs="Tahoma"/>
          <w:sz w:val="20"/>
          <w:szCs w:val="20"/>
        </w:rPr>
        <w:t>” w danym okresie rozliczeniowym, należy przedstawić fakturę zakupu,</w:t>
      </w:r>
    </w:p>
    <w:p w14:paraId="15BC2818" w14:textId="77777777" w:rsidR="003A2917" w:rsidRPr="00853579" w:rsidRDefault="003A2917" w:rsidP="003A2917">
      <w:pPr>
        <w:numPr>
          <w:ilvl w:val="0"/>
          <w:numId w:val="49"/>
        </w:numPr>
        <w:jc w:val="both"/>
        <w:rPr>
          <w:rFonts w:ascii="Tahoma" w:hAnsi="Tahoma" w:cs="Tahoma"/>
          <w:sz w:val="20"/>
          <w:szCs w:val="20"/>
        </w:rPr>
      </w:pPr>
      <w:r w:rsidRPr="00853579">
        <w:rPr>
          <w:rFonts w:ascii="Tahoma" w:hAnsi="Tahoma" w:cs="Tahoma"/>
          <w:sz w:val="20"/>
          <w:szCs w:val="20"/>
        </w:rPr>
        <w:t xml:space="preserve">jeżeli roboty lub prace nie będą odpowiadały żadnemu z dostępnych KNR lub KNNR – wynagrodzenie Wykonawcy zostanie obliczone na podstawie szczegółowej kalkulacji własnej Wykonawcy </w:t>
      </w:r>
      <w:r w:rsidRPr="00B41CB0">
        <w:rPr>
          <w:rFonts w:ascii="Tahoma" w:hAnsi="Tahoma" w:cs="Tahoma"/>
          <w:sz w:val="20"/>
          <w:szCs w:val="20"/>
        </w:rPr>
        <w:t>po przedłożeniu pisemnej do akceptacji i zatwierdzeniu przez Zamawiającego</w:t>
      </w:r>
      <w:r w:rsidRPr="00853579">
        <w:rPr>
          <w:rFonts w:ascii="Tahoma" w:hAnsi="Tahoma" w:cs="Tahoma"/>
          <w:sz w:val="20"/>
          <w:szCs w:val="20"/>
        </w:rPr>
        <w:t>. Dla materiałów, które nie występują w Wydawnictwie „</w:t>
      </w:r>
      <w:proofErr w:type="spellStart"/>
      <w:r w:rsidRPr="00853579">
        <w:rPr>
          <w:rFonts w:ascii="Tahoma" w:hAnsi="Tahoma" w:cs="Tahoma"/>
          <w:sz w:val="20"/>
          <w:szCs w:val="20"/>
        </w:rPr>
        <w:t>Sekocenbud</w:t>
      </w:r>
      <w:proofErr w:type="spellEnd"/>
      <w:r w:rsidRPr="00853579">
        <w:rPr>
          <w:rFonts w:ascii="Tahoma" w:hAnsi="Tahoma" w:cs="Tahoma"/>
          <w:sz w:val="20"/>
          <w:szCs w:val="20"/>
        </w:rPr>
        <w:t>” w danym okresie rozliczeniowym, należy przedstawić fakturę zakupu.</w:t>
      </w:r>
    </w:p>
    <w:p w14:paraId="6E5ACECC" w14:textId="6AC64CD3" w:rsidR="003A2917" w:rsidRPr="00853579" w:rsidRDefault="003A2917" w:rsidP="003A2917">
      <w:pPr>
        <w:ind w:left="426"/>
        <w:jc w:val="both"/>
        <w:rPr>
          <w:rFonts w:ascii="Tahoma" w:hAnsi="Tahoma" w:cs="Tahoma"/>
          <w:sz w:val="20"/>
          <w:szCs w:val="20"/>
        </w:rPr>
      </w:pPr>
      <w:r w:rsidRPr="00853579">
        <w:rPr>
          <w:rFonts w:ascii="Tahoma" w:hAnsi="Tahoma" w:cs="Tahoma"/>
          <w:sz w:val="20"/>
          <w:szCs w:val="20"/>
        </w:rPr>
        <w:lastRenderedPageBreak/>
        <w:t xml:space="preserve">Po zaakceptowaniu kosztorysu przez Zamawiającego, Strony umowy zawrą aneks do umowy dotyczący robót dodatkowych. </w:t>
      </w:r>
    </w:p>
    <w:p w14:paraId="3CDF3B8A" w14:textId="46E6F345" w:rsidR="00E16112" w:rsidRPr="00E16112" w:rsidRDefault="003A2917" w:rsidP="00E16112">
      <w:pPr>
        <w:pStyle w:val="Tekstpodstawowy"/>
        <w:numPr>
          <w:ilvl w:val="0"/>
          <w:numId w:val="26"/>
        </w:numPr>
        <w:jc w:val="both"/>
        <w:rPr>
          <w:rFonts w:ascii="Tahoma" w:hAnsi="Tahoma" w:cs="Tahoma"/>
          <w:sz w:val="20"/>
          <w:szCs w:val="20"/>
        </w:rPr>
      </w:pPr>
      <w:r w:rsidRPr="004D611F">
        <w:rPr>
          <w:rFonts w:ascii="Tahoma" w:hAnsi="Tahoma" w:cs="Tahoma"/>
          <w:sz w:val="20"/>
          <w:szCs w:val="20"/>
        </w:rPr>
        <w:t xml:space="preserve">W przypadku uznania przez Strony umowy, </w:t>
      </w:r>
      <w:r w:rsidRPr="00B41CB0">
        <w:rPr>
          <w:rFonts w:ascii="Tahoma" w:hAnsi="Tahoma" w:cs="Tahoma"/>
          <w:sz w:val="20"/>
          <w:szCs w:val="20"/>
        </w:rPr>
        <w:t xml:space="preserve">protokołem </w:t>
      </w:r>
      <w:r>
        <w:rPr>
          <w:rFonts w:ascii="Tahoma" w:hAnsi="Tahoma" w:cs="Tahoma"/>
          <w:sz w:val="20"/>
          <w:szCs w:val="20"/>
        </w:rPr>
        <w:t>zmiany umowy</w:t>
      </w:r>
      <w:r w:rsidRPr="004D611F">
        <w:rPr>
          <w:rFonts w:ascii="Tahoma" w:hAnsi="Tahoma" w:cs="Tahoma"/>
          <w:sz w:val="20"/>
          <w:szCs w:val="20"/>
        </w:rPr>
        <w:t xml:space="preserve">, iż niezbędne jest wykonanie robót zaniechanych lub zamiennych, Wykonawca sporządzi kosztorys z uwzględnieniem różnicy pomiędzy ceną umowną za prace zamienne, a ceną umowną za  prace zaniechane albo sporządzi kosztorys określający wartość robót zaniechanych. Wykonawca sporządzi przedmiotowy kosztorys według zasad określonych w ust. </w:t>
      </w:r>
      <w:r w:rsidR="00E16112">
        <w:rPr>
          <w:rFonts w:ascii="Tahoma" w:hAnsi="Tahoma" w:cs="Tahoma"/>
          <w:sz w:val="20"/>
          <w:szCs w:val="20"/>
        </w:rPr>
        <w:t>9</w:t>
      </w:r>
      <w:r w:rsidR="00E16112" w:rsidRPr="004D611F">
        <w:rPr>
          <w:rFonts w:ascii="Tahoma" w:hAnsi="Tahoma" w:cs="Tahoma"/>
          <w:sz w:val="20"/>
          <w:szCs w:val="20"/>
        </w:rPr>
        <w:t xml:space="preserve"> </w:t>
      </w:r>
      <w:r w:rsidRPr="004D611F">
        <w:rPr>
          <w:rFonts w:ascii="Tahoma" w:hAnsi="Tahoma" w:cs="Tahoma"/>
          <w:sz w:val="20"/>
          <w:szCs w:val="20"/>
        </w:rPr>
        <w:t xml:space="preserve">niniejszego paragrafu. </w:t>
      </w:r>
      <w:r w:rsidR="00E16112" w:rsidRPr="00E16112">
        <w:rPr>
          <w:rFonts w:ascii="Tahoma" w:hAnsi="Tahoma" w:cs="Tahoma"/>
          <w:sz w:val="20"/>
          <w:szCs w:val="20"/>
        </w:rPr>
        <w:t>Po zaakceptowaniu kosztorysu przez Zamawiającego, Strony umowy zawrą aneks do umowy dotyczący robót zamiennych lub zaniechanych</w:t>
      </w:r>
      <w:r w:rsidR="00E16112">
        <w:rPr>
          <w:rFonts w:ascii="Tahoma" w:hAnsi="Tahoma" w:cs="Tahoma"/>
          <w:sz w:val="20"/>
          <w:szCs w:val="20"/>
        </w:rPr>
        <w:t>.</w:t>
      </w:r>
    </w:p>
    <w:p w14:paraId="46490FEC" w14:textId="0F6D6636" w:rsidR="001B2B3A" w:rsidRPr="001B2B3A" w:rsidRDefault="001B2B3A" w:rsidP="001B2B3A">
      <w:pPr>
        <w:pStyle w:val="Tekstpodstawowy"/>
        <w:numPr>
          <w:ilvl w:val="0"/>
          <w:numId w:val="26"/>
        </w:numPr>
        <w:jc w:val="both"/>
        <w:rPr>
          <w:rFonts w:ascii="Tahoma" w:hAnsi="Tahoma" w:cs="Tahoma"/>
          <w:sz w:val="20"/>
          <w:szCs w:val="20"/>
        </w:rPr>
      </w:pPr>
      <w:r w:rsidRPr="001B2B3A">
        <w:rPr>
          <w:rFonts w:ascii="Tahoma" w:hAnsi="Tahoma" w:cs="Tahoma"/>
          <w:sz w:val="20"/>
          <w:szCs w:val="20"/>
        </w:rPr>
        <w:t xml:space="preserve">Zamawiający oświadcza, że </w:t>
      </w:r>
      <w:r w:rsidR="00E16112">
        <w:rPr>
          <w:rFonts w:ascii="Tahoma" w:hAnsi="Tahoma" w:cs="Tahoma"/>
          <w:sz w:val="20"/>
          <w:szCs w:val="20"/>
        </w:rPr>
        <w:t xml:space="preserve">będzie </w:t>
      </w:r>
      <w:r w:rsidRPr="001B2B3A">
        <w:rPr>
          <w:rFonts w:ascii="Tahoma" w:hAnsi="Tahoma" w:cs="Tahoma"/>
          <w:sz w:val="20"/>
          <w:szCs w:val="20"/>
        </w:rPr>
        <w:t>dokon</w:t>
      </w:r>
      <w:r w:rsidR="00E16112">
        <w:rPr>
          <w:rFonts w:ascii="Tahoma" w:hAnsi="Tahoma" w:cs="Tahoma"/>
          <w:sz w:val="20"/>
          <w:szCs w:val="20"/>
        </w:rPr>
        <w:t>ywał</w:t>
      </w:r>
      <w:r w:rsidRPr="001B2B3A">
        <w:rPr>
          <w:rFonts w:ascii="Tahoma" w:hAnsi="Tahoma" w:cs="Tahoma"/>
          <w:sz w:val="20"/>
          <w:szCs w:val="20"/>
        </w:rPr>
        <w:t xml:space="preserve"> płatności</w:t>
      </w:r>
      <w:r w:rsidR="00E16112">
        <w:rPr>
          <w:rFonts w:ascii="Tahoma" w:hAnsi="Tahoma" w:cs="Tahoma"/>
          <w:sz w:val="20"/>
          <w:szCs w:val="20"/>
        </w:rPr>
        <w:t xml:space="preserve"> za wykonany Przedmiot umowy</w:t>
      </w:r>
      <w:r w:rsidRPr="001B2B3A">
        <w:rPr>
          <w:rFonts w:ascii="Tahoma" w:hAnsi="Tahoma" w:cs="Tahoma"/>
          <w:sz w:val="20"/>
          <w:szCs w:val="20"/>
        </w:rPr>
        <w:t xml:space="preserve"> z zastosowaniem </w:t>
      </w:r>
      <w:r w:rsidR="00E16112" w:rsidRPr="001B2B3A">
        <w:rPr>
          <w:rFonts w:ascii="Tahoma" w:hAnsi="Tahoma" w:cs="Tahoma"/>
          <w:sz w:val="20"/>
          <w:szCs w:val="20"/>
        </w:rPr>
        <w:t>mechanizmu</w:t>
      </w:r>
      <w:r w:rsidRPr="001B2B3A">
        <w:rPr>
          <w:rFonts w:ascii="Tahoma" w:hAnsi="Tahoma" w:cs="Tahoma"/>
          <w:sz w:val="20"/>
          <w:szCs w:val="20"/>
        </w:rPr>
        <w:t xml:space="preserve"> podzielonej płatności.</w:t>
      </w:r>
    </w:p>
    <w:p w14:paraId="0F0D0108" w14:textId="05559B11" w:rsidR="001B2B3A" w:rsidRPr="004D611F" w:rsidRDefault="001B2B3A" w:rsidP="001B2B3A">
      <w:pPr>
        <w:pStyle w:val="Tekstpodstawowy"/>
        <w:numPr>
          <w:ilvl w:val="0"/>
          <w:numId w:val="26"/>
        </w:numPr>
        <w:jc w:val="both"/>
        <w:rPr>
          <w:rFonts w:ascii="Tahoma" w:hAnsi="Tahoma" w:cs="Tahoma"/>
          <w:sz w:val="20"/>
          <w:szCs w:val="20"/>
        </w:rPr>
      </w:pPr>
      <w:r w:rsidRPr="001B2B3A">
        <w:rPr>
          <w:rFonts w:ascii="Tahoma" w:hAnsi="Tahoma" w:cs="Tahoma"/>
          <w:sz w:val="20"/>
          <w:szCs w:val="20"/>
        </w:rPr>
        <w:t xml:space="preserve">Wykonawca oświadcza, że wskazany na fakturze rachunek bankowy jest rachunkiem rozliczeniowym służącym wyłącznie dla celów rozliczeń z tytułu prowadzonej przez niego działalności gospodarczej (*dot. osób fizycznych prowadzących działalność gospodarczą).  </w:t>
      </w:r>
    </w:p>
    <w:p w14:paraId="080CA2FC" w14:textId="77777777" w:rsidR="00DE4427"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4 Zabezpieczenie</w:t>
      </w:r>
    </w:p>
    <w:p w14:paraId="67D54209" w14:textId="267D1953" w:rsidR="00DE4427" w:rsidRPr="004D611F" w:rsidRDefault="00DE4427" w:rsidP="00192816">
      <w:pPr>
        <w:pStyle w:val="Tekstpodstawowy"/>
        <w:numPr>
          <w:ilvl w:val="0"/>
          <w:numId w:val="1"/>
        </w:numPr>
        <w:tabs>
          <w:tab w:val="clear" w:pos="480"/>
          <w:tab w:val="num" w:pos="426"/>
          <w:tab w:val="num" w:pos="1440"/>
        </w:tabs>
        <w:ind w:left="426" w:hanging="426"/>
        <w:jc w:val="both"/>
        <w:rPr>
          <w:rFonts w:ascii="Tahoma" w:hAnsi="Tahoma" w:cs="Tahoma"/>
          <w:sz w:val="20"/>
          <w:szCs w:val="20"/>
        </w:rPr>
      </w:pPr>
      <w:r w:rsidRPr="004D611F">
        <w:rPr>
          <w:rFonts w:ascii="Tahoma" w:hAnsi="Tahoma" w:cs="Tahoma"/>
          <w:sz w:val="20"/>
          <w:szCs w:val="20"/>
        </w:rPr>
        <w:t xml:space="preserve">Wykonawca przed zawarciem umowy celem zabezpieczenia prawidłowego wykonania zobowiązań wniósł zabezpieczenie należytego wykonania umowy w wysokości </w:t>
      </w:r>
      <w:r w:rsidR="00525846">
        <w:rPr>
          <w:rFonts w:ascii="Tahoma" w:hAnsi="Tahoma" w:cs="Tahoma"/>
          <w:sz w:val="20"/>
          <w:szCs w:val="20"/>
        </w:rPr>
        <w:t>5</w:t>
      </w:r>
      <w:r w:rsidR="00525846" w:rsidRPr="004D611F">
        <w:rPr>
          <w:rFonts w:ascii="Tahoma" w:hAnsi="Tahoma" w:cs="Tahoma"/>
          <w:sz w:val="20"/>
          <w:szCs w:val="20"/>
        </w:rPr>
        <w:t xml:space="preserve"> </w:t>
      </w:r>
      <w:r w:rsidRPr="004D611F">
        <w:rPr>
          <w:rFonts w:ascii="Tahoma" w:hAnsi="Tahoma" w:cs="Tahoma"/>
          <w:sz w:val="20"/>
          <w:szCs w:val="20"/>
        </w:rPr>
        <w:t>% wartości umowy brutto, tj. w</w:t>
      </w:r>
      <w:r w:rsidR="00B33DF1">
        <w:rPr>
          <w:rFonts w:ascii="Tahoma" w:hAnsi="Tahoma" w:cs="Tahoma"/>
          <w:sz w:val="20"/>
          <w:szCs w:val="20"/>
        </w:rPr>
        <w:t> </w:t>
      </w:r>
      <w:r w:rsidRPr="004D611F">
        <w:rPr>
          <w:rFonts w:ascii="Tahoma" w:hAnsi="Tahoma" w:cs="Tahoma"/>
          <w:sz w:val="20"/>
          <w:szCs w:val="20"/>
        </w:rPr>
        <w:t>kwocie _____________ zł. (słownie: _______________________) w</w:t>
      </w:r>
      <w:r w:rsidR="00B33DF1">
        <w:rPr>
          <w:rFonts w:ascii="Tahoma" w:hAnsi="Tahoma" w:cs="Tahoma"/>
          <w:sz w:val="20"/>
          <w:szCs w:val="20"/>
        </w:rPr>
        <w:t> </w:t>
      </w:r>
      <w:r w:rsidRPr="004D611F">
        <w:rPr>
          <w:rFonts w:ascii="Tahoma" w:hAnsi="Tahoma" w:cs="Tahoma"/>
          <w:sz w:val="20"/>
          <w:szCs w:val="20"/>
        </w:rPr>
        <w:t>formie_______________________________</w:t>
      </w:r>
    </w:p>
    <w:p w14:paraId="7B533EB7" w14:textId="77777777" w:rsidR="00DE4427" w:rsidRPr="004D611F" w:rsidRDefault="00DE4427" w:rsidP="00192816">
      <w:pPr>
        <w:pStyle w:val="Tekstpodstawowy"/>
        <w:numPr>
          <w:ilvl w:val="0"/>
          <w:numId w:val="1"/>
        </w:numPr>
        <w:tabs>
          <w:tab w:val="clear" w:pos="480"/>
          <w:tab w:val="num" w:pos="426"/>
          <w:tab w:val="num" w:pos="1440"/>
        </w:tabs>
        <w:ind w:left="720" w:hanging="720"/>
        <w:jc w:val="both"/>
        <w:rPr>
          <w:rFonts w:ascii="Tahoma" w:hAnsi="Tahoma" w:cs="Tahoma"/>
          <w:sz w:val="20"/>
          <w:szCs w:val="20"/>
        </w:rPr>
      </w:pPr>
      <w:r w:rsidRPr="004D611F">
        <w:rPr>
          <w:rFonts w:ascii="Tahoma" w:hAnsi="Tahoma" w:cs="Tahoma"/>
          <w:sz w:val="20"/>
          <w:szCs w:val="20"/>
        </w:rPr>
        <w:t>Zwrot zabezpieczenia należytego wykonania umowy nastąpi w terminie:</w:t>
      </w:r>
    </w:p>
    <w:p w14:paraId="4399DE74" w14:textId="77777777" w:rsidR="00DE4427" w:rsidRPr="004D611F" w:rsidRDefault="00DE4427" w:rsidP="00192816">
      <w:pPr>
        <w:ind w:left="681" w:hanging="284"/>
        <w:jc w:val="both"/>
        <w:rPr>
          <w:rFonts w:ascii="Tahoma" w:hAnsi="Tahoma" w:cs="Tahoma"/>
          <w:sz w:val="20"/>
          <w:szCs w:val="20"/>
        </w:rPr>
      </w:pPr>
      <w:r w:rsidRPr="004D611F">
        <w:rPr>
          <w:rFonts w:ascii="Tahoma" w:hAnsi="Tahoma" w:cs="Tahoma"/>
          <w:sz w:val="20"/>
          <w:szCs w:val="20"/>
        </w:rPr>
        <w:t>1)</w:t>
      </w:r>
      <w:r w:rsidRPr="004D611F">
        <w:rPr>
          <w:rFonts w:ascii="Tahoma" w:hAnsi="Tahoma" w:cs="Tahoma"/>
          <w:sz w:val="20"/>
          <w:szCs w:val="20"/>
        </w:rPr>
        <w:tab/>
        <w:t>30 dni od daty obustronnie podpisanego protokołu odbioru końcowego przedmiotu umowy (70% wartości zabezpieczenia),</w:t>
      </w:r>
    </w:p>
    <w:p w14:paraId="00F7D83E" w14:textId="77777777" w:rsidR="00DE4427" w:rsidRPr="004D611F" w:rsidRDefault="00DE4427" w:rsidP="00192816">
      <w:pPr>
        <w:ind w:left="681" w:hanging="284"/>
        <w:jc w:val="both"/>
        <w:rPr>
          <w:rFonts w:ascii="Tahoma" w:hAnsi="Tahoma" w:cs="Tahoma"/>
          <w:sz w:val="20"/>
          <w:szCs w:val="20"/>
        </w:rPr>
      </w:pPr>
      <w:r w:rsidRPr="004D611F">
        <w:rPr>
          <w:rFonts w:ascii="Tahoma" w:hAnsi="Tahoma" w:cs="Tahoma"/>
          <w:sz w:val="20"/>
          <w:szCs w:val="20"/>
        </w:rPr>
        <w:t>2)</w:t>
      </w:r>
      <w:r w:rsidRPr="004D611F">
        <w:rPr>
          <w:rFonts w:ascii="Tahoma" w:hAnsi="Tahoma" w:cs="Tahoma"/>
          <w:sz w:val="20"/>
          <w:szCs w:val="20"/>
        </w:rPr>
        <w:tab/>
        <w:t xml:space="preserve">nie później niż w 15. dniu po upływie okresu rękojmi za wady (30% wartości zabezpieczenia). </w:t>
      </w:r>
    </w:p>
    <w:p w14:paraId="3F2F7CAB" w14:textId="77777777" w:rsidR="00DE4427" w:rsidRPr="004D611F" w:rsidRDefault="00DE4427" w:rsidP="00192816">
      <w:pPr>
        <w:pStyle w:val="Tekstpodstawowy"/>
        <w:numPr>
          <w:ilvl w:val="0"/>
          <w:numId w:val="1"/>
        </w:numPr>
        <w:tabs>
          <w:tab w:val="clear" w:pos="480"/>
          <w:tab w:val="num" w:pos="426"/>
          <w:tab w:val="num" w:pos="1440"/>
        </w:tabs>
        <w:ind w:left="426" w:hanging="426"/>
        <w:jc w:val="both"/>
        <w:rPr>
          <w:rFonts w:ascii="Tahoma" w:hAnsi="Tahoma" w:cs="Tahoma"/>
          <w:sz w:val="20"/>
          <w:szCs w:val="20"/>
        </w:rPr>
      </w:pPr>
      <w:r w:rsidRPr="004D611F">
        <w:rPr>
          <w:rFonts w:ascii="Tahoma" w:hAnsi="Tahoma" w:cs="Tahoma"/>
          <w:sz w:val="20"/>
          <w:szCs w:val="20"/>
        </w:rPr>
        <w:t>W przypadku, gdy przedmiot umowy nie został wykonywany w terminie określonym umową lub nie został wykonany prawidłowo skutkiem czego nie został sporządzony protokół odbioru końcowego lub ostatecznego, w terminie ważności takiego zabezpieczenia wniesionego w innej formie niż w pieniądzu Wykonawca, najpóźniej na 5 dni roboczych (w rozumieniu umowy dni robocze to dni tygodnia od poniedziałku do piątku za wyjątkiem dni ustawowo wolnych od pracy)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1BCE842A" w14:textId="77777777" w:rsidR="00DE4427" w:rsidRPr="004D611F" w:rsidRDefault="00DE4427" w:rsidP="00192816">
      <w:pPr>
        <w:pStyle w:val="Tekstpodstawowy"/>
        <w:numPr>
          <w:ilvl w:val="0"/>
          <w:numId w:val="1"/>
        </w:numPr>
        <w:tabs>
          <w:tab w:val="clear" w:pos="480"/>
          <w:tab w:val="num" w:pos="426"/>
          <w:tab w:val="num" w:pos="1440"/>
        </w:tabs>
        <w:ind w:left="426" w:hanging="426"/>
        <w:jc w:val="both"/>
        <w:rPr>
          <w:rFonts w:ascii="Tahoma" w:hAnsi="Tahoma" w:cs="Tahoma"/>
          <w:sz w:val="20"/>
          <w:szCs w:val="20"/>
        </w:rPr>
      </w:pPr>
      <w:r w:rsidRPr="004D611F">
        <w:rPr>
          <w:rFonts w:ascii="Tahoma" w:hAnsi="Tahoma" w:cs="Tahoma"/>
          <w:sz w:val="20"/>
          <w:szCs w:val="20"/>
        </w:rPr>
        <w:t>Jeśli Wykonawca nie dokona czynności, o których mowa w ust. 3, Zamawiającemu przysługuje prawo uruchomienia zabezpieczenia lub wystąpienia z wezwaniem do zapłaty zabezpieczenia w pełnej kwocie z dotychczasowego zabezpieczenia a także do odstąpienia od umowy z przyczyn leżących po stronie Wykonawcy w terminie 30 dni od dnia wystąpienia przesłanki od odstąpienia od umowy.</w:t>
      </w:r>
    </w:p>
    <w:p w14:paraId="64ADCE17" w14:textId="56A0340B" w:rsidR="002F4E86" w:rsidRDefault="002F4E86" w:rsidP="00192816">
      <w:pPr>
        <w:pStyle w:val="Akapitzlist"/>
        <w:numPr>
          <w:ilvl w:val="0"/>
          <w:numId w:val="1"/>
        </w:numPr>
        <w:tabs>
          <w:tab w:val="clear" w:pos="480"/>
          <w:tab w:val="num" w:pos="360"/>
        </w:tabs>
        <w:spacing w:after="0" w:line="240" w:lineRule="auto"/>
        <w:ind w:left="357" w:hanging="357"/>
        <w:jc w:val="both"/>
        <w:rPr>
          <w:rFonts w:ascii="Tahoma" w:hAnsi="Tahoma" w:cs="Tahoma"/>
          <w:sz w:val="20"/>
          <w:szCs w:val="20"/>
          <w:lang w:eastAsia="pl-PL"/>
        </w:rPr>
      </w:pPr>
      <w:r w:rsidRPr="004364B6">
        <w:rPr>
          <w:rFonts w:ascii="Tahoma" w:hAnsi="Tahoma" w:cs="Tahoma"/>
          <w:sz w:val="20"/>
          <w:szCs w:val="20"/>
          <w:lang w:eastAsia="pl-PL"/>
        </w:rPr>
        <w:t xml:space="preserve">W przypadku zwiększenia kwoty wynagrodzenia, o której  mowa w § 3 ust. 1 umowy, w trakcie realizacji umowy, Zamawiający zastrzega sobie możliwość odpowiedniego, proporcjonalnego zwiększenia wysokości zabezpieczenia należytego wykonania umowy do wysokości </w:t>
      </w:r>
      <w:r w:rsidR="00525846">
        <w:rPr>
          <w:rFonts w:ascii="Tahoma" w:hAnsi="Tahoma" w:cs="Tahoma"/>
          <w:sz w:val="20"/>
          <w:szCs w:val="20"/>
          <w:lang w:eastAsia="pl-PL"/>
        </w:rPr>
        <w:t>5</w:t>
      </w:r>
      <w:r w:rsidR="00525846" w:rsidRPr="004364B6">
        <w:rPr>
          <w:rFonts w:ascii="Tahoma" w:hAnsi="Tahoma" w:cs="Tahoma"/>
          <w:sz w:val="20"/>
          <w:szCs w:val="20"/>
          <w:lang w:eastAsia="pl-PL"/>
        </w:rPr>
        <w:t xml:space="preserve"> </w:t>
      </w:r>
      <w:r w:rsidRPr="004364B6">
        <w:rPr>
          <w:rFonts w:ascii="Tahoma" w:hAnsi="Tahoma" w:cs="Tahoma"/>
          <w:sz w:val="20"/>
          <w:szCs w:val="20"/>
          <w:lang w:eastAsia="pl-PL"/>
        </w:rPr>
        <w:t xml:space="preserve">% </w:t>
      </w:r>
      <w:r>
        <w:rPr>
          <w:rFonts w:ascii="Tahoma" w:hAnsi="Tahoma" w:cs="Tahoma"/>
          <w:sz w:val="20"/>
          <w:szCs w:val="20"/>
          <w:lang w:eastAsia="pl-PL"/>
        </w:rPr>
        <w:t>zmienionej wartości umowy brutto</w:t>
      </w:r>
      <w:r w:rsidRPr="004364B6">
        <w:rPr>
          <w:rFonts w:ascii="Tahoma" w:hAnsi="Tahoma" w:cs="Tahoma"/>
          <w:sz w:val="20"/>
          <w:szCs w:val="20"/>
          <w:lang w:eastAsia="pl-PL"/>
        </w:rPr>
        <w:t>, z tym, że wartość zabezpieczenia po zmianie nie może przekroczyć 10% ceny całkowitej oferty albo maksymalnej wartości nominalnej zobowiązania wynikającego z umowy.</w:t>
      </w:r>
    </w:p>
    <w:p w14:paraId="7AC83E97" w14:textId="77777777" w:rsidR="002F4E86" w:rsidRPr="004364B6" w:rsidRDefault="002F4E86" w:rsidP="00192816">
      <w:pPr>
        <w:pStyle w:val="Akapitzlist"/>
        <w:numPr>
          <w:ilvl w:val="0"/>
          <w:numId w:val="1"/>
        </w:numPr>
        <w:tabs>
          <w:tab w:val="clear" w:pos="480"/>
          <w:tab w:val="num" w:pos="360"/>
        </w:tabs>
        <w:spacing w:after="0" w:line="240" w:lineRule="auto"/>
        <w:ind w:left="357" w:hanging="357"/>
        <w:jc w:val="both"/>
        <w:rPr>
          <w:rFonts w:ascii="Tahoma" w:hAnsi="Tahoma" w:cs="Tahoma"/>
          <w:sz w:val="20"/>
          <w:szCs w:val="20"/>
          <w:lang w:eastAsia="pl-PL"/>
        </w:rPr>
      </w:pPr>
      <w:r>
        <w:rPr>
          <w:rFonts w:ascii="Tahoma" w:hAnsi="Tahoma" w:cs="Tahoma"/>
          <w:sz w:val="20"/>
          <w:szCs w:val="20"/>
          <w:lang w:eastAsia="pl-PL"/>
        </w:rPr>
        <w:t>Zmiana o której mowa w ust. 5 nastąpi w drodze aneksu do umowy.</w:t>
      </w:r>
    </w:p>
    <w:p w14:paraId="5CB10E9B" w14:textId="28415F85" w:rsidR="00DE4427" w:rsidRPr="004D611F" w:rsidRDefault="00DE4427" w:rsidP="00192816">
      <w:pPr>
        <w:pStyle w:val="Tekstpodstawowy"/>
        <w:numPr>
          <w:ilvl w:val="0"/>
          <w:numId w:val="1"/>
        </w:numPr>
        <w:tabs>
          <w:tab w:val="clear" w:pos="480"/>
          <w:tab w:val="num" w:pos="426"/>
          <w:tab w:val="num" w:pos="1440"/>
        </w:tabs>
        <w:ind w:left="426" w:hanging="426"/>
        <w:jc w:val="both"/>
        <w:rPr>
          <w:rFonts w:ascii="Tahoma" w:hAnsi="Tahoma" w:cs="Tahoma"/>
          <w:sz w:val="20"/>
          <w:szCs w:val="20"/>
        </w:rPr>
      </w:pPr>
      <w:r w:rsidRPr="004D611F">
        <w:rPr>
          <w:rFonts w:ascii="Tahoma" w:hAnsi="Tahoma" w:cs="Tahoma"/>
          <w:sz w:val="20"/>
          <w:szCs w:val="20"/>
        </w:rPr>
        <w:t>Zabezpieczenie należytego wykonania umowy może być wykorzystane przez Zamawiającego na pokrycie wszelkich zobowiązań Wykonawcy lub wszelkich szkód Zamawiającego powstałych w</w:t>
      </w:r>
      <w:r w:rsidR="00B33DF1">
        <w:rPr>
          <w:rFonts w:ascii="Tahoma" w:hAnsi="Tahoma" w:cs="Tahoma"/>
          <w:sz w:val="20"/>
          <w:szCs w:val="20"/>
        </w:rPr>
        <w:t> </w:t>
      </w:r>
      <w:r w:rsidRPr="004D611F">
        <w:rPr>
          <w:rFonts w:ascii="Tahoma" w:hAnsi="Tahoma" w:cs="Tahoma"/>
          <w:sz w:val="20"/>
          <w:szCs w:val="20"/>
        </w:rPr>
        <w:t>rezultacie niewykonania lub nienależytego wykonania  zobowiązań wynikających z umowy lub z nią związanych.</w:t>
      </w:r>
    </w:p>
    <w:p w14:paraId="448DCDCF" w14:textId="77777777" w:rsidR="00DE4427"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5 Rękojmia</w:t>
      </w:r>
    </w:p>
    <w:p w14:paraId="0F1D64B4"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 xml:space="preserve">Wykonawca jest odpowiedzialny względem Zamawiającego z tytułu rękojmi za wady Przedmiotu umowy ujawnione w okresie 5 lat od daty odbioru końcowego Przedmiotu umowy.  </w:t>
      </w:r>
    </w:p>
    <w:p w14:paraId="75AD1372"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 xml:space="preserve">W okresie rękojmi Zamawiający zastrzega sobie prawo do zwołania przeglądów wykonanych robót. </w:t>
      </w:r>
    </w:p>
    <w:p w14:paraId="0BCFF640" w14:textId="4161378D"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Przeglądy, o których mowa w ust. 2  mogą zostać zwołane również przez Wykonawcę</w:t>
      </w:r>
      <w:r w:rsidR="00656D56" w:rsidRPr="004D611F">
        <w:rPr>
          <w:rFonts w:ascii="Tahoma" w:hAnsi="Tahoma" w:cs="Tahoma"/>
          <w:sz w:val="20"/>
          <w:szCs w:val="20"/>
        </w:rPr>
        <w:t xml:space="preserve"> </w:t>
      </w:r>
      <w:r w:rsidR="006353D0" w:rsidRPr="004D611F">
        <w:rPr>
          <w:rFonts w:ascii="Tahoma" w:hAnsi="Tahoma" w:cs="Tahoma"/>
          <w:sz w:val="20"/>
          <w:szCs w:val="20"/>
        </w:rPr>
        <w:t>(</w:t>
      </w:r>
      <w:r w:rsidR="00106BFB" w:rsidRPr="004D611F">
        <w:rPr>
          <w:rFonts w:ascii="Tahoma" w:hAnsi="Tahoma" w:cs="Tahoma"/>
          <w:sz w:val="20"/>
          <w:szCs w:val="20"/>
        </w:rPr>
        <w:t xml:space="preserve">lub </w:t>
      </w:r>
      <w:r w:rsidR="00656D56" w:rsidRPr="004D611F">
        <w:rPr>
          <w:rFonts w:ascii="Tahoma" w:hAnsi="Tahoma" w:cs="Tahoma"/>
          <w:sz w:val="20"/>
          <w:szCs w:val="20"/>
        </w:rPr>
        <w:t>przez osoby/osobę wykonujące nadzór inwestorski reprezentujący Zamawiającego</w:t>
      </w:r>
      <w:r w:rsidR="006353D0" w:rsidRPr="004D611F">
        <w:rPr>
          <w:rFonts w:ascii="Tahoma" w:hAnsi="Tahoma" w:cs="Tahoma"/>
          <w:sz w:val="20"/>
          <w:szCs w:val="20"/>
        </w:rPr>
        <w:t>)</w:t>
      </w:r>
      <w:r w:rsidR="006353D0" w:rsidRPr="003511B2">
        <w:rPr>
          <w:rFonts w:ascii="Tahoma" w:hAnsi="Tahoma" w:cs="Tahoma"/>
          <w:sz w:val="20"/>
          <w:szCs w:val="20"/>
        </w:rPr>
        <w:t>.</w:t>
      </w:r>
    </w:p>
    <w:p w14:paraId="4426B637"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lastRenderedPageBreak/>
        <w:t>Wykonawca zobowiązany jest do wykonania zobowiązań z tytułu rękojmi niezwłocznie, jednak nie później niż w terminie 14 dni od dnia zgłoszenia wady.</w:t>
      </w:r>
    </w:p>
    <w:p w14:paraId="1C2921F7" w14:textId="202C39B6"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Termin, o którym mowa w ust. 4 może zostać wydłużony lub skrócony przez Zamawiającego w</w:t>
      </w:r>
      <w:r w:rsidR="00B33DF1">
        <w:rPr>
          <w:rFonts w:ascii="Tahoma" w:hAnsi="Tahoma" w:cs="Tahoma"/>
          <w:sz w:val="20"/>
          <w:szCs w:val="20"/>
        </w:rPr>
        <w:t> </w:t>
      </w:r>
      <w:r w:rsidRPr="004D611F">
        <w:rPr>
          <w:rFonts w:ascii="Tahoma" w:hAnsi="Tahoma" w:cs="Tahoma"/>
          <w:sz w:val="20"/>
          <w:szCs w:val="20"/>
        </w:rPr>
        <w:t>uzasadnionych przypadkach</w:t>
      </w:r>
      <w:r w:rsidR="00E16112">
        <w:rPr>
          <w:rFonts w:ascii="Tahoma" w:hAnsi="Tahoma" w:cs="Tahoma"/>
          <w:sz w:val="20"/>
        </w:rPr>
        <w:t>, w szczególności ze względu na wystąpienie obiektywnych przesłanek, w tym technologii usuwania wad, zasad wiedzy technicznej, warunków atmosferycznych</w:t>
      </w:r>
      <w:r w:rsidRPr="004D611F">
        <w:rPr>
          <w:rFonts w:ascii="Tahoma" w:hAnsi="Tahoma" w:cs="Tahoma"/>
          <w:sz w:val="20"/>
          <w:szCs w:val="20"/>
        </w:rPr>
        <w:t>.</w:t>
      </w:r>
    </w:p>
    <w:p w14:paraId="7108CD3B"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W przypadku zwłoki w wykonaniu zobowiązań z tytułu rękojmi, w terminie o którym mowa w ust. 4 lub 5, a także w przypadku nieprawidłowego wykonania obowiązków z tytułu rękojmi ciążących na Wykonawcy, Zamawiający ma prawo do zlecenia zastępczego ich wykonania innemu, wybranemu przez siebie wykonawcy, na koszt i ryzyko Wykonawcy.</w:t>
      </w:r>
    </w:p>
    <w:p w14:paraId="79B63BBA"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Koszty wykonania zastępczego pokrywa w całości Wykonawca na wezwanie Zamawiającego. Zamawiającemu przysługuje prawo potrącenia kosztów wykonania zastępczego z dowolnych należności Wykonawcy przysługujących mu od Zamawiającego, w tym z zabezpieczenia należytego wykonania Umowy.</w:t>
      </w:r>
    </w:p>
    <w:p w14:paraId="5F1E52F8"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 xml:space="preserve">Stwierdzenie wystąpienia wad oraz ich usunięcie będzie dokonane protokolarnie. </w:t>
      </w:r>
    </w:p>
    <w:p w14:paraId="2961CC70"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Roszczenia z tytułu rękojmi nie ograniczają jak również nie wyłączają prawa Zamawiającego do dochodzenia odszkodowania za szkody powstałe po stronie Zamawiającego na zasadach ogólnych prawa cywilnego.</w:t>
      </w:r>
    </w:p>
    <w:p w14:paraId="27EC9E16" w14:textId="77777777" w:rsidR="00DE4427" w:rsidRPr="004D611F" w:rsidRDefault="00DE4427" w:rsidP="00DE4427">
      <w:pPr>
        <w:pStyle w:val="Tekstpodstawowy"/>
        <w:numPr>
          <w:ilvl w:val="0"/>
          <w:numId w:val="8"/>
        </w:numPr>
        <w:jc w:val="both"/>
        <w:rPr>
          <w:rFonts w:ascii="Tahoma" w:hAnsi="Tahoma" w:cs="Tahoma"/>
          <w:sz w:val="20"/>
          <w:szCs w:val="20"/>
        </w:rPr>
      </w:pPr>
      <w:r w:rsidRPr="004D611F">
        <w:rPr>
          <w:rFonts w:ascii="Tahoma" w:hAnsi="Tahoma" w:cs="Tahoma"/>
          <w:sz w:val="20"/>
          <w:szCs w:val="20"/>
        </w:rPr>
        <w:t>Zamawiający może wykonywać uprawnienia z tytułu rękojmi za wady niezależnie od uprawnień wynikających z gwarancji.</w:t>
      </w:r>
    </w:p>
    <w:p w14:paraId="7F97E522" w14:textId="77777777" w:rsidR="00DE4427"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6 Gwarancja</w:t>
      </w:r>
    </w:p>
    <w:p w14:paraId="013E5180" w14:textId="2D103390"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 xml:space="preserve">Wykonawca zobowiązuje się udzielić Zamawiającemu gwarancji składając Oświadczenie Gwarancyjne stanowiące załącznik nr </w:t>
      </w:r>
      <w:r w:rsidR="00525846">
        <w:rPr>
          <w:rFonts w:ascii="Tahoma" w:hAnsi="Tahoma" w:cs="Tahoma"/>
          <w:sz w:val="20"/>
          <w:szCs w:val="20"/>
        </w:rPr>
        <w:t>4</w:t>
      </w:r>
      <w:r w:rsidR="00525846" w:rsidRPr="004D611F">
        <w:rPr>
          <w:rFonts w:ascii="Tahoma" w:hAnsi="Tahoma" w:cs="Tahoma"/>
          <w:sz w:val="20"/>
          <w:szCs w:val="20"/>
        </w:rPr>
        <w:t xml:space="preserve"> </w:t>
      </w:r>
      <w:r w:rsidRPr="004D611F">
        <w:rPr>
          <w:rFonts w:ascii="Tahoma" w:hAnsi="Tahoma" w:cs="Tahoma"/>
          <w:sz w:val="20"/>
          <w:szCs w:val="20"/>
        </w:rPr>
        <w:t xml:space="preserve">do umowy. </w:t>
      </w:r>
    </w:p>
    <w:p w14:paraId="4EC950A0" w14:textId="77777777"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Okres gwarancji wynosi ____________ licząc od daty odbioru końcowego przedmiotu umowy.</w:t>
      </w:r>
    </w:p>
    <w:p w14:paraId="1C26DBA7" w14:textId="583722A7"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 xml:space="preserve">Zgodną wolą </w:t>
      </w:r>
      <w:r w:rsidR="00192816">
        <w:rPr>
          <w:rFonts w:ascii="Tahoma" w:hAnsi="Tahoma" w:cs="Tahoma"/>
          <w:sz w:val="20"/>
          <w:szCs w:val="20"/>
        </w:rPr>
        <w:t>S</w:t>
      </w:r>
      <w:r w:rsidRPr="004D611F">
        <w:rPr>
          <w:rFonts w:ascii="Tahoma" w:hAnsi="Tahoma" w:cs="Tahoma"/>
          <w:sz w:val="20"/>
          <w:szCs w:val="20"/>
        </w:rPr>
        <w:t>tron ustalono, że odpowiedzialność Wykonawcy z tytułu gwarancji obejmuje wszystkie wady, w tym w szczególności wady powstałe z przyczyn tkwiących w rzeczach składających się na przedmiot umowy.</w:t>
      </w:r>
    </w:p>
    <w:p w14:paraId="19C54639" w14:textId="6A1EDF12"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Wykonawca obowiązany jest wykonać obowiązki gwarancyjne niezwłocznie, jednakże nie później niż w  terminie 14-dni od dnia zgłoszenia wady</w:t>
      </w:r>
      <w:r w:rsidR="00FF41E4">
        <w:rPr>
          <w:rFonts w:ascii="Tahoma" w:hAnsi="Tahoma" w:cs="Tahoma"/>
          <w:sz w:val="20"/>
        </w:rPr>
        <w:t>, chyba że Strony w uzasadnionych przypadkach ustalą pisemnie inny termin</w:t>
      </w:r>
      <w:r w:rsidRPr="004D611F">
        <w:rPr>
          <w:rFonts w:ascii="Tahoma" w:hAnsi="Tahoma" w:cs="Tahoma"/>
          <w:sz w:val="20"/>
          <w:szCs w:val="20"/>
        </w:rPr>
        <w:t>.</w:t>
      </w:r>
    </w:p>
    <w:p w14:paraId="4023C728" w14:textId="77777777"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14:paraId="379C2A31" w14:textId="77777777" w:rsidR="00DE4427" w:rsidRPr="004D611F" w:rsidRDefault="00DE4427" w:rsidP="00DE4427">
      <w:pPr>
        <w:pStyle w:val="Tekstpodstawowy"/>
        <w:ind w:left="426"/>
        <w:jc w:val="both"/>
        <w:rPr>
          <w:rFonts w:ascii="Tahoma" w:hAnsi="Tahoma" w:cs="Tahoma"/>
          <w:sz w:val="20"/>
          <w:szCs w:val="20"/>
        </w:rPr>
      </w:pPr>
      <w:r w:rsidRPr="004D611F">
        <w:rPr>
          <w:rFonts w:ascii="Tahoma" w:hAnsi="Tahoma" w:cs="Tahoma"/>
          <w:sz w:val="20"/>
          <w:szCs w:val="20"/>
        </w:rPr>
        <w:t>W innych przypadkach termin gwarancji ulega przedłużeniu o czas, w ciągu którego Zamawiający nie mógł z przedmiotu umowy korzystać w związku z wystąpieniem wady.</w:t>
      </w:r>
    </w:p>
    <w:p w14:paraId="7D0B5969" w14:textId="77777777"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Wykonawca zobowiązuje się do wydania Zamawiającemu, niezależnie od złożonego oświadczenia gwarancyjnego, w dacie odbioru końcowego wszelkich innych dokumentów gwarancyjnych pochodzących od osób trzecich, zapewniając ich prawidłowość i zgodność ze stanem faktycznym oraz prawnym a także całkowitą ich zgodność z zakresem zobowiązań gwarancyjnych Wykonawcy określonych niniejszą umową.</w:t>
      </w:r>
    </w:p>
    <w:p w14:paraId="37721984" w14:textId="77777777" w:rsidR="00DE4427" w:rsidRPr="004D611F"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Zamawiający może dochodzić roszczeń w gwarancji także po upływie okresu gwarancji, jeżeli przed upływem tego terminu ujawnił wadę i zgłosił jej istnienie Wykonawcy.</w:t>
      </w:r>
    </w:p>
    <w:p w14:paraId="2F49A6E9" w14:textId="77777777" w:rsidR="00DE4427" w:rsidRDefault="00DE4427" w:rsidP="00DE4427">
      <w:pPr>
        <w:pStyle w:val="Tekstpodstawowy"/>
        <w:numPr>
          <w:ilvl w:val="0"/>
          <w:numId w:val="9"/>
        </w:numPr>
        <w:ind w:left="426"/>
        <w:jc w:val="both"/>
        <w:rPr>
          <w:rFonts w:ascii="Tahoma" w:hAnsi="Tahoma" w:cs="Tahoma"/>
          <w:sz w:val="20"/>
          <w:szCs w:val="20"/>
        </w:rPr>
      </w:pPr>
      <w:r w:rsidRPr="004D611F">
        <w:rPr>
          <w:rFonts w:ascii="Tahoma" w:hAnsi="Tahoma" w:cs="Tahoma"/>
          <w:sz w:val="20"/>
          <w:szCs w:val="20"/>
        </w:rPr>
        <w:t>Wykonawca oświadcza i z mocy niniejszej umowy zapewnia, że udzielenie gwarancji nie wyłącza, nie ogranicza ani też nie zawiesza uprawnień Zamawiającego z tytułu udzielonej rękojmi za wady.</w:t>
      </w:r>
    </w:p>
    <w:p w14:paraId="68CE4070" w14:textId="77777777" w:rsidR="00DE4427" w:rsidRPr="003511B2" w:rsidRDefault="00DE4427" w:rsidP="003511B2">
      <w:pPr>
        <w:pStyle w:val="Nagwek1"/>
        <w:spacing w:before="120" w:after="120"/>
        <w:jc w:val="center"/>
        <w:rPr>
          <w:rFonts w:ascii="Tahoma" w:hAnsi="Tahoma" w:cs="Tahoma"/>
          <w:b/>
          <w:sz w:val="20"/>
          <w:szCs w:val="20"/>
        </w:rPr>
      </w:pPr>
      <w:r w:rsidRPr="003511B2">
        <w:rPr>
          <w:rFonts w:ascii="Tahoma" w:hAnsi="Tahoma" w:cs="Tahoma"/>
          <w:b/>
          <w:color w:val="auto"/>
          <w:sz w:val="20"/>
          <w:szCs w:val="20"/>
        </w:rPr>
        <w:t>§ 7 Obowiązki Stron</w:t>
      </w:r>
    </w:p>
    <w:p w14:paraId="4B8AFA94" w14:textId="77777777" w:rsidR="00DE4427" w:rsidRPr="004D611F" w:rsidRDefault="00DE4427" w:rsidP="00DE4427">
      <w:pPr>
        <w:pStyle w:val="Tekstpodstawowy"/>
        <w:numPr>
          <w:ilvl w:val="0"/>
          <w:numId w:val="27"/>
        </w:numPr>
        <w:ind w:left="357" w:hanging="357"/>
        <w:jc w:val="both"/>
        <w:rPr>
          <w:rFonts w:ascii="Tahoma" w:hAnsi="Tahoma" w:cs="Tahoma"/>
          <w:sz w:val="20"/>
          <w:szCs w:val="20"/>
        </w:rPr>
      </w:pPr>
      <w:r w:rsidRPr="004D611F">
        <w:rPr>
          <w:rFonts w:ascii="Tahoma" w:hAnsi="Tahoma" w:cs="Tahoma"/>
          <w:sz w:val="20"/>
          <w:szCs w:val="20"/>
        </w:rPr>
        <w:t>Do obowiązków Zamawiającego należy:</w:t>
      </w:r>
    </w:p>
    <w:p w14:paraId="2DBBDD34" w14:textId="50684C64" w:rsidR="00DE4427" w:rsidRPr="004D611F" w:rsidRDefault="00DE4427" w:rsidP="00DE4427">
      <w:pPr>
        <w:pStyle w:val="Akapitzlist1"/>
        <w:numPr>
          <w:ilvl w:val="0"/>
          <w:numId w:val="10"/>
        </w:numPr>
        <w:spacing w:after="0" w:line="240" w:lineRule="auto"/>
        <w:jc w:val="both"/>
        <w:rPr>
          <w:rFonts w:ascii="Tahoma" w:hAnsi="Tahoma" w:cs="Tahoma"/>
          <w:sz w:val="20"/>
          <w:szCs w:val="20"/>
        </w:rPr>
      </w:pPr>
      <w:r w:rsidRPr="004D611F">
        <w:rPr>
          <w:rFonts w:ascii="Tahoma" w:hAnsi="Tahoma" w:cs="Tahoma"/>
          <w:sz w:val="20"/>
          <w:szCs w:val="20"/>
        </w:rPr>
        <w:t xml:space="preserve">przekazanie Wykonawcy terenu budowy w terminie </w:t>
      </w:r>
      <w:r w:rsidR="00E660CC">
        <w:rPr>
          <w:rFonts w:ascii="Tahoma" w:hAnsi="Tahoma" w:cs="Tahoma"/>
          <w:sz w:val="20"/>
          <w:szCs w:val="20"/>
        </w:rPr>
        <w:t>7</w:t>
      </w:r>
      <w:r w:rsidR="006353D0" w:rsidRPr="004D611F">
        <w:rPr>
          <w:rFonts w:ascii="Tahoma" w:hAnsi="Tahoma" w:cs="Tahoma"/>
          <w:sz w:val="20"/>
          <w:szCs w:val="20"/>
        </w:rPr>
        <w:t xml:space="preserve"> </w:t>
      </w:r>
      <w:r w:rsidRPr="004D611F">
        <w:rPr>
          <w:rFonts w:ascii="Tahoma" w:hAnsi="Tahoma" w:cs="Tahoma"/>
          <w:sz w:val="20"/>
          <w:szCs w:val="20"/>
        </w:rPr>
        <w:t>dni od daty zawarcia umowy, co nie wpływa na terminy rozpoczęcia i zakończenia realizacji umowy określone w §</w:t>
      </w:r>
      <w:r w:rsidR="00113190">
        <w:rPr>
          <w:rFonts w:ascii="Tahoma" w:hAnsi="Tahoma" w:cs="Tahoma"/>
          <w:sz w:val="20"/>
          <w:szCs w:val="20"/>
        </w:rPr>
        <w:t xml:space="preserve"> 2 niniejszej umowy,</w:t>
      </w:r>
    </w:p>
    <w:p w14:paraId="1B21DAC6" w14:textId="6FB0E23A" w:rsidR="00DE4427" w:rsidRPr="004D611F" w:rsidRDefault="00DE4427" w:rsidP="00DE4427">
      <w:pPr>
        <w:pStyle w:val="Akapitzlist1"/>
        <w:numPr>
          <w:ilvl w:val="0"/>
          <w:numId w:val="10"/>
        </w:numPr>
        <w:spacing w:after="0" w:line="240" w:lineRule="auto"/>
        <w:jc w:val="both"/>
        <w:rPr>
          <w:rFonts w:ascii="Tahoma" w:hAnsi="Tahoma" w:cs="Tahoma"/>
          <w:sz w:val="20"/>
          <w:szCs w:val="20"/>
        </w:rPr>
      </w:pPr>
      <w:r w:rsidRPr="004D611F">
        <w:rPr>
          <w:rFonts w:ascii="Tahoma" w:hAnsi="Tahoma" w:cs="Tahoma"/>
          <w:sz w:val="20"/>
          <w:szCs w:val="20"/>
        </w:rPr>
        <w:t>przekazanie Wykonawcy wszelkiej posiadanej dokumentacji,</w:t>
      </w:r>
      <w:r w:rsidR="00113190">
        <w:rPr>
          <w:rFonts w:ascii="Tahoma" w:hAnsi="Tahoma" w:cs="Tahoma"/>
          <w:sz w:val="20"/>
          <w:szCs w:val="20"/>
        </w:rPr>
        <w:t xml:space="preserve"> dotyczącej Przedmiotu umowy,</w:t>
      </w:r>
    </w:p>
    <w:p w14:paraId="7CD2B152" w14:textId="6FE3AD39" w:rsidR="00DE4427" w:rsidRPr="004D611F" w:rsidRDefault="00DE4427" w:rsidP="00DE4427">
      <w:pPr>
        <w:pStyle w:val="Akapitzlist1"/>
        <w:numPr>
          <w:ilvl w:val="0"/>
          <w:numId w:val="10"/>
        </w:numPr>
        <w:spacing w:after="0" w:line="240" w:lineRule="auto"/>
        <w:jc w:val="both"/>
        <w:rPr>
          <w:rFonts w:ascii="Tahoma" w:hAnsi="Tahoma" w:cs="Tahoma"/>
          <w:sz w:val="20"/>
          <w:szCs w:val="20"/>
        </w:rPr>
      </w:pPr>
      <w:r w:rsidRPr="004D611F">
        <w:rPr>
          <w:rFonts w:ascii="Tahoma" w:hAnsi="Tahoma" w:cs="Tahoma"/>
          <w:sz w:val="20"/>
          <w:szCs w:val="20"/>
        </w:rPr>
        <w:t>pełnienie nadzoru inwestorskiego</w:t>
      </w:r>
      <w:r w:rsidR="00113190">
        <w:rPr>
          <w:rFonts w:ascii="Tahoma" w:hAnsi="Tahoma" w:cs="Tahoma"/>
          <w:sz w:val="20"/>
          <w:szCs w:val="20"/>
        </w:rPr>
        <w:t>,</w:t>
      </w:r>
      <w:bookmarkStart w:id="0" w:name="_GoBack"/>
      <w:bookmarkEnd w:id="0"/>
    </w:p>
    <w:p w14:paraId="39E99D5C" w14:textId="77777777" w:rsidR="00DE4427" w:rsidRPr="004D611F" w:rsidRDefault="00DE4427" w:rsidP="00DE4427">
      <w:pPr>
        <w:pStyle w:val="Akapitzlist1"/>
        <w:numPr>
          <w:ilvl w:val="0"/>
          <w:numId w:val="10"/>
        </w:numPr>
        <w:spacing w:after="0" w:line="240" w:lineRule="auto"/>
        <w:jc w:val="both"/>
        <w:rPr>
          <w:rFonts w:ascii="Tahoma" w:hAnsi="Tahoma" w:cs="Tahoma"/>
          <w:sz w:val="20"/>
          <w:szCs w:val="20"/>
        </w:rPr>
      </w:pPr>
      <w:r w:rsidRPr="004D611F">
        <w:rPr>
          <w:rFonts w:ascii="Tahoma" w:hAnsi="Tahoma" w:cs="Tahoma"/>
          <w:sz w:val="20"/>
          <w:szCs w:val="20"/>
        </w:rPr>
        <w:lastRenderedPageBreak/>
        <w:t>dokonanie odbioru końcowego po zakończeniu realizacji umowy,</w:t>
      </w:r>
    </w:p>
    <w:p w14:paraId="5246B4F4" w14:textId="77777777" w:rsidR="00DE4427" w:rsidRPr="004D611F" w:rsidRDefault="00DE4427" w:rsidP="00DE4427">
      <w:pPr>
        <w:pStyle w:val="Akapitzlist1"/>
        <w:numPr>
          <w:ilvl w:val="0"/>
          <w:numId w:val="10"/>
        </w:numPr>
        <w:spacing w:after="0" w:line="240" w:lineRule="auto"/>
        <w:jc w:val="both"/>
        <w:rPr>
          <w:rFonts w:ascii="Tahoma" w:hAnsi="Tahoma" w:cs="Tahoma"/>
          <w:sz w:val="20"/>
          <w:szCs w:val="20"/>
        </w:rPr>
      </w:pPr>
      <w:r w:rsidRPr="004D611F">
        <w:rPr>
          <w:rFonts w:ascii="Tahoma" w:hAnsi="Tahoma" w:cs="Tahoma"/>
          <w:sz w:val="20"/>
          <w:szCs w:val="20"/>
        </w:rPr>
        <w:t>zapłata wynagrodzenia za prawidłowo i terminowo wykonane roboty.</w:t>
      </w:r>
    </w:p>
    <w:p w14:paraId="2E1A5D13" w14:textId="77777777" w:rsidR="00DE4427" w:rsidRPr="004D611F" w:rsidRDefault="00DE4427" w:rsidP="00DE4427">
      <w:pPr>
        <w:pStyle w:val="Tekstpodstawowy"/>
        <w:numPr>
          <w:ilvl w:val="0"/>
          <w:numId w:val="27"/>
        </w:numPr>
        <w:ind w:left="357" w:hanging="357"/>
        <w:jc w:val="both"/>
        <w:rPr>
          <w:rFonts w:ascii="Tahoma" w:hAnsi="Tahoma" w:cs="Tahoma"/>
          <w:sz w:val="20"/>
          <w:szCs w:val="20"/>
        </w:rPr>
      </w:pPr>
      <w:r w:rsidRPr="004D611F">
        <w:rPr>
          <w:rFonts w:ascii="Tahoma" w:hAnsi="Tahoma" w:cs="Tahoma"/>
          <w:sz w:val="20"/>
          <w:szCs w:val="20"/>
        </w:rPr>
        <w:t>Wykonawca ma obowiązek sporządzenia na własny koszt:</w:t>
      </w:r>
    </w:p>
    <w:p w14:paraId="44715E12" w14:textId="77777777" w:rsidR="00DE4427" w:rsidRPr="004D611F" w:rsidRDefault="00DE4427" w:rsidP="00DE4427">
      <w:pPr>
        <w:numPr>
          <w:ilvl w:val="1"/>
          <w:numId w:val="28"/>
        </w:numPr>
        <w:suppressAutoHyphens/>
        <w:ind w:left="709"/>
        <w:contextualSpacing/>
        <w:jc w:val="both"/>
        <w:rPr>
          <w:rFonts w:ascii="Tahoma" w:hAnsi="Tahoma" w:cs="Tahoma"/>
          <w:sz w:val="20"/>
          <w:szCs w:val="20"/>
        </w:rPr>
      </w:pPr>
      <w:r w:rsidRPr="004D611F">
        <w:rPr>
          <w:rFonts w:ascii="Tahoma" w:hAnsi="Tahoma" w:cs="Tahoma"/>
          <w:sz w:val="20"/>
          <w:szCs w:val="20"/>
        </w:rPr>
        <w:t>planu bezpieczeństwa i ochrony zdrowia na terenie budowy oraz na terenach przyległych;</w:t>
      </w:r>
    </w:p>
    <w:p w14:paraId="4C32ACE8" w14:textId="77777777" w:rsidR="00DE4427" w:rsidRPr="004D611F" w:rsidRDefault="00DE4427" w:rsidP="00DE4427">
      <w:pPr>
        <w:numPr>
          <w:ilvl w:val="1"/>
          <w:numId w:val="28"/>
        </w:numPr>
        <w:suppressAutoHyphens/>
        <w:ind w:left="709"/>
        <w:contextualSpacing/>
        <w:jc w:val="both"/>
        <w:rPr>
          <w:rFonts w:ascii="Tahoma" w:hAnsi="Tahoma" w:cs="Tahoma"/>
          <w:sz w:val="20"/>
          <w:szCs w:val="20"/>
        </w:rPr>
      </w:pPr>
      <w:r w:rsidRPr="004D611F">
        <w:rPr>
          <w:rFonts w:ascii="Tahoma" w:hAnsi="Tahoma" w:cs="Tahoma"/>
          <w:sz w:val="20"/>
          <w:szCs w:val="20"/>
        </w:rPr>
        <w:t>planu zagospodarowania odpadów oraz utylizacji odpadów szkodliwych i niebezpiecznych powstałych w trakcie prac budowlanych.</w:t>
      </w:r>
    </w:p>
    <w:p w14:paraId="209F0605" w14:textId="0DB88D8B"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ma obowiązek wykonać roboty zgodnie z dokumentacją projektową oraz szczegółowymi specyfikacjami technicznymi i zasadami wiedzy technicznej, a także obowiązującymi przepisami i</w:t>
      </w:r>
      <w:r w:rsidR="00B33DF1">
        <w:rPr>
          <w:rFonts w:ascii="Tahoma" w:hAnsi="Tahoma" w:cs="Tahoma"/>
          <w:sz w:val="20"/>
          <w:szCs w:val="20"/>
        </w:rPr>
        <w:t> </w:t>
      </w:r>
      <w:r w:rsidRPr="004D611F">
        <w:rPr>
          <w:rFonts w:ascii="Tahoma" w:hAnsi="Tahoma" w:cs="Tahoma"/>
          <w:sz w:val="20"/>
          <w:szCs w:val="20"/>
        </w:rPr>
        <w:t xml:space="preserve">normami. </w:t>
      </w:r>
    </w:p>
    <w:p w14:paraId="0FB6A0B2" w14:textId="239B9465"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ma obowiązek opracowania na własny koszt niezbędn</w:t>
      </w:r>
      <w:r w:rsidR="00CC5515" w:rsidRPr="004D611F">
        <w:rPr>
          <w:rFonts w:ascii="Tahoma" w:hAnsi="Tahoma" w:cs="Tahoma"/>
          <w:sz w:val="20"/>
          <w:szCs w:val="20"/>
        </w:rPr>
        <w:t>ej</w:t>
      </w:r>
      <w:r w:rsidRPr="004D611F">
        <w:rPr>
          <w:rFonts w:ascii="Tahoma" w:hAnsi="Tahoma" w:cs="Tahoma"/>
          <w:sz w:val="20"/>
          <w:szCs w:val="20"/>
        </w:rPr>
        <w:t xml:space="preserve"> dokumentacj</w:t>
      </w:r>
      <w:r w:rsidR="00CC5515" w:rsidRPr="004D611F">
        <w:rPr>
          <w:rFonts w:ascii="Tahoma" w:hAnsi="Tahoma" w:cs="Tahoma"/>
          <w:sz w:val="20"/>
          <w:szCs w:val="20"/>
        </w:rPr>
        <w:t>i</w:t>
      </w:r>
      <w:r w:rsidRPr="004D611F">
        <w:rPr>
          <w:rFonts w:ascii="Tahoma" w:hAnsi="Tahoma" w:cs="Tahoma"/>
          <w:sz w:val="20"/>
          <w:szCs w:val="20"/>
        </w:rPr>
        <w:t xml:space="preserve">, w tym projektu czasowej organizacji ruchu na okres realizacji umowy oraz uzyskać wymagane odpowiednimi przepisami uzgodnienia i zatwierdzenia. </w:t>
      </w:r>
    </w:p>
    <w:p w14:paraId="5D0F40A2"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powinien zapewnić kompetentne kierownictwo, kwalifikowaną siłę roboczą odpowiednie surowce, materiały, sprzęt i inne urządzenia oraz wszelkie inne przedmioty i wyposażenie niezbędne do wykonania robót oraz usunięcia wad w sposób zapewniający osiągnięcie celów umowy. </w:t>
      </w:r>
    </w:p>
    <w:p w14:paraId="112F4EDA" w14:textId="48A4D534"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Wszelkie zmiany zakresu robót w stosunku do </w:t>
      </w:r>
      <w:r w:rsidR="00CC5515" w:rsidRPr="004D611F">
        <w:rPr>
          <w:rFonts w:ascii="Tahoma" w:hAnsi="Tahoma" w:cs="Tahoma"/>
          <w:sz w:val="20"/>
          <w:szCs w:val="20"/>
        </w:rPr>
        <w:t>S</w:t>
      </w:r>
      <w:r w:rsidRPr="004D611F">
        <w:rPr>
          <w:rFonts w:ascii="Tahoma" w:hAnsi="Tahoma" w:cs="Tahoma"/>
          <w:sz w:val="20"/>
          <w:szCs w:val="20"/>
        </w:rPr>
        <w:t xml:space="preserve">pecyfikacji </w:t>
      </w:r>
      <w:r w:rsidR="00CC5515" w:rsidRPr="004D611F">
        <w:rPr>
          <w:rFonts w:ascii="Tahoma" w:hAnsi="Tahoma" w:cs="Tahoma"/>
          <w:sz w:val="20"/>
          <w:szCs w:val="20"/>
        </w:rPr>
        <w:t>I</w:t>
      </w:r>
      <w:r w:rsidRPr="004D611F">
        <w:rPr>
          <w:rFonts w:ascii="Tahoma" w:hAnsi="Tahoma" w:cs="Tahoma"/>
          <w:sz w:val="20"/>
          <w:szCs w:val="20"/>
        </w:rPr>
        <w:t xml:space="preserve">stotnych </w:t>
      </w:r>
      <w:r w:rsidR="00CC5515" w:rsidRPr="004D611F">
        <w:rPr>
          <w:rFonts w:ascii="Tahoma" w:hAnsi="Tahoma" w:cs="Tahoma"/>
          <w:sz w:val="20"/>
          <w:szCs w:val="20"/>
        </w:rPr>
        <w:t>W</w:t>
      </w:r>
      <w:r w:rsidRPr="004D611F">
        <w:rPr>
          <w:rFonts w:ascii="Tahoma" w:hAnsi="Tahoma" w:cs="Tahoma"/>
          <w:sz w:val="20"/>
          <w:szCs w:val="20"/>
        </w:rPr>
        <w:t xml:space="preserve">arunków </w:t>
      </w:r>
      <w:r w:rsidR="00CC5515" w:rsidRPr="004D611F">
        <w:rPr>
          <w:rFonts w:ascii="Tahoma" w:hAnsi="Tahoma" w:cs="Tahoma"/>
          <w:sz w:val="20"/>
          <w:szCs w:val="20"/>
        </w:rPr>
        <w:t>Z</w:t>
      </w:r>
      <w:r w:rsidRPr="004D611F">
        <w:rPr>
          <w:rFonts w:ascii="Tahoma" w:hAnsi="Tahoma" w:cs="Tahoma"/>
          <w:sz w:val="20"/>
          <w:szCs w:val="20"/>
        </w:rPr>
        <w:t xml:space="preserve">amówienia, przedmiarów dostarczonych przez Zamawiającego, kosztorysu ofertowego i </w:t>
      </w:r>
      <w:r w:rsidR="00F414B8">
        <w:rPr>
          <w:rFonts w:ascii="Tahoma" w:hAnsi="Tahoma" w:cs="Tahoma"/>
          <w:sz w:val="20"/>
          <w:szCs w:val="20"/>
        </w:rPr>
        <w:t>S</w:t>
      </w:r>
      <w:r w:rsidR="00F414B8" w:rsidRPr="004D611F">
        <w:rPr>
          <w:rFonts w:ascii="Tahoma" w:hAnsi="Tahoma" w:cs="Tahoma"/>
          <w:sz w:val="20"/>
          <w:szCs w:val="20"/>
        </w:rPr>
        <w:t>pecyfikacji techniczn</w:t>
      </w:r>
      <w:r w:rsidR="00F414B8">
        <w:rPr>
          <w:rFonts w:ascii="Tahoma" w:hAnsi="Tahoma" w:cs="Tahoma"/>
          <w:sz w:val="20"/>
          <w:szCs w:val="20"/>
        </w:rPr>
        <w:t>ej</w:t>
      </w:r>
      <w:r w:rsidRPr="004D611F">
        <w:rPr>
          <w:rFonts w:ascii="Tahoma" w:hAnsi="Tahoma" w:cs="Tahoma"/>
          <w:sz w:val="20"/>
          <w:szCs w:val="20"/>
        </w:rPr>
        <w:t>, dokonywane przez Wykonawcę, powinny być uzgadniane z Zamawiającym i uzyskać jego uprzednią pisemną akceptację.</w:t>
      </w:r>
    </w:p>
    <w:p w14:paraId="52530789" w14:textId="47DED5DA"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jest zobowiązany do zgłaszania</w:t>
      </w:r>
      <w:r w:rsidR="00A4785F" w:rsidRPr="004D611F">
        <w:rPr>
          <w:rFonts w:ascii="Tahoma" w:hAnsi="Tahoma" w:cs="Tahoma"/>
          <w:sz w:val="20"/>
          <w:szCs w:val="20"/>
        </w:rPr>
        <w:t xml:space="preserve"> Zamawiającemu</w:t>
      </w:r>
      <w:r w:rsidR="00085860" w:rsidRPr="004D611F">
        <w:rPr>
          <w:rFonts w:ascii="Tahoma" w:hAnsi="Tahoma" w:cs="Tahoma"/>
          <w:sz w:val="20"/>
          <w:szCs w:val="20"/>
        </w:rPr>
        <w:t xml:space="preserve"> </w:t>
      </w:r>
      <w:r w:rsidR="0057465F" w:rsidRPr="004D611F">
        <w:rPr>
          <w:rFonts w:ascii="Tahoma" w:hAnsi="Tahoma" w:cs="Tahoma"/>
          <w:sz w:val="20"/>
          <w:szCs w:val="20"/>
        </w:rPr>
        <w:t xml:space="preserve">konieczności wykonania robót dodatkowych i zamiennych </w:t>
      </w:r>
      <w:r w:rsidR="00085860" w:rsidRPr="004D611F">
        <w:rPr>
          <w:rFonts w:ascii="Tahoma" w:hAnsi="Tahoma" w:cs="Tahoma"/>
          <w:sz w:val="20"/>
          <w:szCs w:val="20"/>
        </w:rPr>
        <w:t>niezwłocznie</w:t>
      </w:r>
      <w:r w:rsidR="0057465F">
        <w:rPr>
          <w:rFonts w:ascii="Tahoma" w:hAnsi="Tahoma" w:cs="Tahoma"/>
          <w:sz w:val="20"/>
          <w:szCs w:val="20"/>
        </w:rPr>
        <w:t>,</w:t>
      </w:r>
      <w:r w:rsidR="00106BFB" w:rsidRPr="004D611F">
        <w:rPr>
          <w:rFonts w:ascii="Tahoma" w:hAnsi="Tahoma" w:cs="Tahoma"/>
          <w:sz w:val="20"/>
          <w:szCs w:val="20"/>
        </w:rPr>
        <w:t xml:space="preserve"> nie później niż w terminie 3 dni</w:t>
      </w:r>
      <w:r w:rsidR="0057465F" w:rsidRPr="0057465F">
        <w:rPr>
          <w:rFonts w:ascii="Tahoma" w:hAnsi="Tahoma" w:cs="Tahoma"/>
          <w:sz w:val="20"/>
          <w:szCs w:val="20"/>
        </w:rPr>
        <w:t xml:space="preserve"> </w:t>
      </w:r>
      <w:r w:rsidR="0057465F" w:rsidRPr="004D611F">
        <w:rPr>
          <w:rFonts w:ascii="Tahoma" w:hAnsi="Tahoma" w:cs="Tahoma"/>
          <w:sz w:val="20"/>
          <w:szCs w:val="20"/>
        </w:rPr>
        <w:t>od dnia stwierdzenia konieczności ich wykonania</w:t>
      </w:r>
      <w:r w:rsidRPr="004D611F">
        <w:rPr>
          <w:rFonts w:ascii="Tahoma" w:hAnsi="Tahoma" w:cs="Tahoma"/>
          <w:sz w:val="20"/>
          <w:szCs w:val="20"/>
        </w:rPr>
        <w:t>.</w:t>
      </w:r>
    </w:p>
    <w:p w14:paraId="158F911E" w14:textId="61DC8B3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w sposób wymagany przepisami prawa oznacza teren budowy oraz tereny przyległe, organizuje i wyposaża teren budowy w urządzenia niezbędne dla realizacji Przedmiotu umowy a po zakończeniu robót porządkuje i likwiduje zaplecze budowy.</w:t>
      </w:r>
    </w:p>
    <w:p w14:paraId="3FBEFAA6"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na własny koszt i ryzyko zabezpiecza teren budowy zgodnie z zatwierdzonym projektem czasowej organizacji ruchu na cały okres prowadzonych robót.</w:t>
      </w:r>
    </w:p>
    <w:p w14:paraId="1CA2887A"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bierze na siebie pełną odpowiedzialność za zapewnienie warunków bezpieczeństwa tak personelu własnego jak też osób trzecich na terenie budowy oraz na terenach przyległych. </w:t>
      </w:r>
    </w:p>
    <w:p w14:paraId="225A5F74"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wykonuje na własny koszt wszelkie badania laboratoryjne a ich wyniki bieżąco przedstawia Zamawiającemu. </w:t>
      </w:r>
    </w:p>
    <w:p w14:paraId="000CA249"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przekazuje Zamawiającemu w dniu zgłoszenia gotowości do końcowego odbioru robót - dokumenty pozwalające na ocenę prawidłowego wykonania robót (w tym atesty, wyniki badań użytych materiałów itp.). </w:t>
      </w:r>
    </w:p>
    <w:p w14:paraId="7FBA8662"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zobowiązuje się do przedłożenia na każde żądanie Zamawiającego dokumentów poświadczających spełnienie przez Wykonawcę obowiązków określonych w ust. 8-11.</w:t>
      </w:r>
    </w:p>
    <w:p w14:paraId="31C262D4" w14:textId="77777777"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 przypadku niespełnienia przez Wykonawcę warunków, o których mowa w ust 8-13 oraz 17, Zamawiający ma prawo odstąpienia od umowy z winy Wykonawcy w terminie 30 dni od upływu wyznaczonego przez Zamawiającego dodatkowego 7 dniowego terminu na wykonanie przedmiotowych obowiązków przez Wykonawcę. </w:t>
      </w:r>
    </w:p>
    <w:p w14:paraId="09561EA2" w14:textId="22989F1D"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Wykonawca zorganizuje</w:t>
      </w:r>
      <w:r w:rsidR="00085860" w:rsidRPr="004D611F">
        <w:rPr>
          <w:rFonts w:ascii="Tahoma" w:hAnsi="Tahoma" w:cs="Tahoma"/>
          <w:sz w:val="20"/>
          <w:szCs w:val="20"/>
        </w:rPr>
        <w:t xml:space="preserve"> co najmniej raz w miesiącu (lub częściej w zależności od potrzeb)</w:t>
      </w:r>
      <w:r w:rsidRPr="004D611F">
        <w:rPr>
          <w:rFonts w:ascii="Tahoma" w:hAnsi="Tahoma" w:cs="Tahoma"/>
          <w:sz w:val="20"/>
          <w:szCs w:val="20"/>
        </w:rPr>
        <w:t xml:space="preserve"> Rady Techniczne w celu zapoznania Zamawiającego z postępem prac oraz poinformowania o ewentualnych problemach mogących wpłynąć na jakość lub termin zakończenia robót będących przedmiotem umowy. Termin Rady Technicznej zostanie ustalony z co najmniej 7-dniowym wyprzedzeniem, a udział w nim wezmą ze strony Zamawiającego co najmniej przedstawiciel Wydziału </w:t>
      </w:r>
      <w:r w:rsidR="00E97E2A">
        <w:rPr>
          <w:rFonts w:ascii="Tahoma" w:hAnsi="Tahoma" w:cs="Tahoma"/>
          <w:sz w:val="20"/>
          <w:szCs w:val="20"/>
        </w:rPr>
        <w:t>Utrzymania i Remontów Dróg</w:t>
      </w:r>
      <w:r w:rsidR="00E97E2A" w:rsidRPr="004D611F">
        <w:rPr>
          <w:rFonts w:ascii="Tahoma" w:hAnsi="Tahoma" w:cs="Tahoma"/>
          <w:sz w:val="20"/>
          <w:szCs w:val="20"/>
        </w:rPr>
        <w:t xml:space="preserve"> </w:t>
      </w:r>
      <w:r w:rsidRPr="004D611F">
        <w:rPr>
          <w:rFonts w:ascii="Tahoma" w:hAnsi="Tahoma" w:cs="Tahoma"/>
          <w:sz w:val="20"/>
          <w:szCs w:val="20"/>
        </w:rPr>
        <w:t xml:space="preserve">oraz inspektor nadzoru, a ze strony Wykonawcy kierownik budowy oraz kierownik robót drogowych. Rady Techniczne będą miały miejsce w siedzibie Zamawiającego, chyba, że zajdzie potrzeba dokonania oględzin w terenie. Wykonawca sporządzi protokół z każdej Rady Technicznej i prześle do akceptacji Zamawiającego w terminie do 7 dni. Zamawiający może zgłosić uwagi do protokołu w ciągu 7 dni od daty otrzymania. Ustalenia protokołu są wiążące dla obu </w:t>
      </w:r>
      <w:r w:rsidR="00A4785F" w:rsidRPr="004D611F">
        <w:rPr>
          <w:rFonts w:ascii="Tahoma" w:hAnsi="Tahoma" w:cs="Tahoma"/>
          <w:sz w:val="20"/>
          <w:szCs w:val="20"/>
        </w:rPr>
        <w:t>S</w:t>
      </w:r>
      <w:r w:rsidRPr="004D611F">
        <w:rPr>
          <w:rFonts w:ascii="Tahoma" w:hAnsi="Tahoma" w:cs="Tahoma"/>
          <w:sz w:val="20"/>
          <w:szCs w:val="20"/>
        </w:rPr>
        <w:t>tron.</w:t>
      </w:r>
    </w:p>
    <w:p w14:paraId="47E1E87F" w14:textId="26C5DA33"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jest zobowiązany do zagwarantowania Zamawiającemu możliwości sprawdzenia i bieżącej kontroli postępu prac związanych z wykonaniem robót – udzielania informacji na zapytania Zamawiającego oraz przedstawiania raportów miesięcznych dotyczących postępu robót. Raporty winny </w:t>
      </w:r>
      <w:r w:rsidRPr="004D611F">
        <w:rPr>
          <w:rFonts w:ascii="Tahoma" w:hAnsi="Tahoma" w:cs="Tahoma"/>
          <w:sz w:val="20"/>
          <w:szCs w:val="20"/>
        </w:rPr>
        <w:lastRenderedPageBreak/>
        <w:t>być przedstawione Zamawiającemu w terminie 3 dni roboczych (w rozumieniu umowy dni robocze to dni tygodnia od poniedziałku do piątku z wyjątkiem dni ustawowo wolnych od pracy)</w:t>
      </w:r>
      <w:r w:rsidRPr="004D611F">
        <w:rPr>
          <w:rFonts w:ascii="Tahoma" w:hAnsi="Tahoma" w:cs="Tahoma"/>
          <w:i/>
          <w:sz w:val="20"/>
          <w:szCs w:val="20"/>
        </w:rPr>
        <w:t xml:space="preserve"> </w:t>
      </w:r>
      <w:r w:rsidRPr="004D611F">
        <w:rPr>
          <w:rFonts w:ascii="Tahoma" w:hAnsi="Tahoma" w:cs="Tahoma"/>
          <w:sz w:val="20"/>
          <w:szCs w:val="20"/>
        </w:rPr>
        <w:t>przed terminem Rady Technicznej, w formie papierowej oraz elektronicznej.</w:t>
      </w:r>
    </w:p>
    <w:p w14:paraId="40A11A17" w14:textId="66EF5B28" w:rsidR="00DE4427" w:rsidRPr="004D611F" w:rsidRDefault="00DE4427" w:rsidP="00F414B8">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Przed dokonaniem odbioru końcowego Wykonawca przekaże Zamawiającemu komplet dokumentacji powykonawczej,</w:t>
      </w:r>
      <w:r w:rsidR="00F414B8" w:rsidRPr="00F414B8">
        <w:t xml:space="preserve"> </w:t>
      </w:r>
      <w:r w:rsidR="00F414B8" w:rsidRPr="00F414B8">
        <w:rPr>
          <w:rFonts w:ascii="Tahoma" w:hAnsi="Tahoma" w:cs="Tahoma"/>
          <w:sz w:val="20"/>
          <w:szCs w:val="20"/>
        </w:rPr>
        <w:t>zgodnej z Załącznikiem Nr 3 do Zarządzenia nr 888 Dyrektora ZDM z dnia 25.11.2011 r. w sprawie dokumentacji stanowiącej podstawy powołania Komisji odbioru przejęcia</w:t>
      </w:r>
      <w:r w:rsidR="00F414B8">
        <w:rPr>
          <w:rFonts w:ascii="Tahoma" w:hAnsi="Tahoma" w:cs="Tahoma"/>
          <w:sz w:val="20"/>
          <w:szCs w:val="20"/>
        </w:rPr>
        <w:t>,</w:t>
      </w:r>
      <w:r w:rsidRPr="004D611F">
        <w:rPr>
          <w:rFonts w:ascii="Tahoma" w:hAnsi="Tahoma" w:cs="Tahoma"/>
          <w:sz w:val="20"/>
          <w:szCs w:val="20"/>
        </w:rPr>
        <w:t xml:space="preserve"> co stanowić będzie jeden z warunków podpisania protokołu odbioru końcowego przez Zamawiającego. </w:t>
      </w:r>
    </w:p>
    <w:p w14:paraId="7F72C8E8" w14:textId="769419CF" w:rsidR="00DE4427" w:rsidRPr="004D611F" w:rsidRDefault="00DE4427" w:rsidP="00DE4427">
      <w:pPr>
        <w:numPr>
          <w:ilvl w:val="0"/>
          <w:numId w:val="27"/>
        </w:numPr>
        <w:suppressAutoHyphens/>
        <w:contextualSpacing/>
        <w:jc w:val="both"/>
        <w:rPr>
          <w:rFonts w:ascii="Tahoma" w:hAnsi="Tahoma" w:cs="Tahoma"/>
          <w:sz w:val="20"/>
          <w:szCs w:val="20"/>
        </w:rPr>
      </w:pPr>
      <w:r w:rsidRPr="004D611F">
        <w:rPr>
          <w:rFonts w:ascii="Tahoma" w:hAnsi="Tahoma" w:cs="Tahoma"/>
          <w:sz w:val="20"/>
          <w:szCs w:val="20"/>
        </w:rPr>
        <w:t xml:space="preserve">Wykonawca wraz z dokumentacją powykonawczą dostarczy inwentaryzację powykonawczą </w:t>
      </w:r>
      <w:r w:rsidR="0098300E" w:rsidRPr="004D611F">
        <w:rPr>
          <w:rFonts w:ascii="Tahoma" w:hAnsi="Tahoma" w:cs="Tahoma"/>
          <w:sz w:val="20"/>
          <w:szCs w:val="20"/>
        </w:rPr>
        <w:t>zgodn</w:t>
      </w:r>
      <w:r w:rsidR="0098300E">
        <w:rPr>
          <w:rFonts w:ascii="Tahoma" w:hAnsi="Tahoma" w:cs="Tahoma"/>
          <w:sz w:val="20"/>
          <w:szCs w:val="20"/>
        </w:rPr>
        <w:t>ą</w:t>
      </w:r>
      <w:r w:rsidR="0098300E" w:rsidRPr="004D611F">
        <w:rPr>
          <w:rFonts w:ascii="Tahoma" w:hAnsi="Tahoma" w:cs="Tahoma"/>
          <w:sz w:val="20"/>
          <w:szCs w:val="20"/>
        </w:rPr>
        <w:t xml:space="preserve"> </w:t>
      </w:r>
      <w:r w:rsidRPr="004D611F">
        <w:rPr>
          <w:rFonts w:ascii="Tahoma" w:hAnsi="Tahoma" w:cs="Tahoma"/>
          <w:sz w:val="20"/>
          <w:szCs w:val="20"/>
        </w:rPr>
        <w:t>z</w:t>
      </w:r>
      <w:r w:rsidR="00B33DF1">
        <w:rPr>
          <w:rFonts w:ascii="Tahoma" w:hAnsi="Tahoma" w:cs="Tahoma"/>
          <w:sz w:val="20"/>
          <w:szCs w:val="20"/>
        </w:rPr>
        <w:t> </w:t>
      </w:r>
      <w:r w:rsidR="00E97E2A">
        <w:rPr>
          <w:rFonts w:ascii="Tahoma" w:hAnsi="Tahoma" w:cs="Tahoma"/>
          <w:sz w:val="20"/>
          <w:szCs w:val="20"/>
        </w:rPr>
        <w:t>obowiązującymi przepisami prawa</w:t>
      </w:r>
      <w:r w:rsidRPr="004D611F">
        <w:rPr>
          <w:rFonts w:ascii="Tahoma" w:hAnsi="Tahoma" w:cs="Tahoma"/>
          <w:sz w:val="20"/>
          <w:szCs w:val="20"/>
        </w:rPr>
        <w:t>. Kompletna dokumentacja powykonawcza winna zawierać</w:t>
      </w:r>
      <w:r w:rsidR="00E97E2A">
        <w:rPr>
          <w:rFonts w:ascii="Tahoma" w:hAnsi="Tahoma" w:cs="Tahoma"/>
          <w:sz w:val="20"/>
          <w:szCs w:val="20"/>
        </w:rPr>
        <w:t xml:space="preserve"> do</w:t>
      </w:r>
      <w:r w:rsidR="00222E93">
        <w:rPr>
          <w:rFonts w:ascii="Tahoma" w:hAnsi="Tahoma" w:cs="Tahoma"/>
          <w:sz w:val="20"/>
          <w:szCs w:val="20"/>
        </w:rPr>
        <w:t xml:space="preserve">kumenty określone w Załączniku </w:t>
      </w:r>
      <w:r w:rsidR="00E97E2A">
        <w:rPr>
          <w:rFonts w:ascii="Tahoma" w:hAnsi="Tahoma" w:cs="Tahoma"/>
          <w:sz w:val="20"/>
          <w:szCs w:val="20"/>
        </w:rPr>
        <w:t xml:space="preserve"> do Zarządzenia nr 888 Dyrektora ZDM z dnia 25.11.2011r.</w:t>
      </w:r>
    </w:p>
    <w:p w14:paraId="7275B1C2" w14:textId="2AAF05F3" w:rsidR="00DE4427" w:rsidRPr="003511B2" w:rsidRDefault="00DE4427" w:rsidP="00DE4427">
      <w:pPr>
        <w:numPr>
          <w:ilvl w:val="0"/>
          <w:numId w:val="27"/>
        </w:numPr>
        <w:suppressAutoHyphens/>
        <w:contextualSpacing/>
        <w:jc w:val="both"/>
        <w:rPr>
          <w:rFonts w:ascii="Tahoma" w:hAnsi="Tahoma" w:cs="Tahoma"/>
          <w:sz w:val="20"/>
          <w:szCs w:val="20"/>
        </w:rPr>
      </w:pPr>
      <w:r w:rsidRPr="003511B2">
        <w:rPr>
          <w:rFonts w:ascii="Tahoma" w:hAnsi="Tahoma" w:cs="Tahoma"/>
          <w:sz w:val="20"/>
          <w:szCs w:val="20"/>
        </w:rPr>
        <w:t xml:space="preserve">Zamawiający wymaga zatrudnienia na podstawie umowy o pracę w rozumieniu przepisów ustawy z dnia 26 czerwca 1974 r. – Kodeks pracy (Dz. U. z </w:t>
      </w:r>
      <w:r w:rsidR="00B4703A" w:rsidRPr="003511B2">
        <w:rPr>
          <w:rFonts w:ascii="Tahoma" w:hAnsi="Tahoma" w:cs="Tahoma"/>
          <w:sz w:val="20"/>
          <w:szCs w:val="20"/>
        </w:rPr>
        <w:t>201</w:t>
      </w:r>
      <w:r w:rsidR="00B4703A">
        <w:rPr>
          <w:rFonts w:ascii="Tahoma" w:hAnsi="Tahoma" w:cs="Tahoma"/>
          <w:sz w:val="20"/>
          <w:szCs w:val="20"/>
        </w:rPr>
        <w:t>8</w:t>
      </w:r>
      <w:r w:rsidR="00B4703A" w:rsidRPr="003511B2">
        <w:rPr>
          <w:rFonts w:ascii="Tahoma" w:hAnsi="Tahoma" w:cs="Tahoma"/>
          <w:sz w:val="20"/>
          <w:szCs w:val="20"/>
        </w:rPr>
        <w:t xml:space="preserve"> </w:t>
      </w:r>
      <w:r w:rsidRPr="003511B2">
        <w:rPr>
          <w:rFonts w:ascii="Tahoma" w:hAnsi="Tahoma" w:cs="Tahoma"/>
          <w:sz w:val="20"/>
          <w:szCs w:val="20"/>
        </w:rPr>
        <w:t xml:space="preserve">r., poz. </w:t>
      </w:r>
      <w:r w:rsidR="00B4703A">
        <w:rPr>
          <w:rFonts w:ascii="Tahoma" w:hAnsi="Tahoma" w:cs="Tahoma"/>
          <w:sz w:val="20"/>
          <w:szCs w:val="20"/>
        </w:rPr>
        <w:t>917</w:t>
      </w:r>
      <w:r w:rsidR="00B4703A" w:rsidRPr="003511B2">
        <w:rPr>
          <w:rFonts w:ascii="Tahoma" w:hAnsi="Tahoma" w:cs="Tahoma"/>
          <w:sz w:val="20"/>
          <w:szCs w:val="20"/>
        </w:rPr>
        <w:t xml:space="preserve"> </w:t>
      </w:r>
      <w:r w:rsidRPr="003511B2">
        <w:rPr>
          <w:rFonts w:ascii="Tahoma" w:hAnsi="Tahoma" w:cs="Tahoma"/>
          <w:sz w:val="20"/>
          <w:szCs w:val="20"/>
        </w:rPr>
        <w:t>z</w:t>
      </w:r>
      <w:r w:rsidR="00F414B8">
        <w:rPr>
          <w:rFonts w:ascii="Tahoma" w:hAnsi="Tahoma" w:cs="Tahoma"/>
          <w:sz w:val="20"/>
          <w:szCs w:val="20"/>
        </w:rPr>
        <w:t>e</w:t>
      </w:r>
      <w:r w:rsidRPr="003511B2">
        <w:rPr>
          <w:rFonts w:ascii="Tahoma" w:hAnsi="Tahoma" w:cs="Tahoma"/>
          <w:sz w:val="20"/>
          <w:szCs w:val="20"/>
        </w:rPr>
        <w:t xml:space="preserve"> zm.) przez Wykonawcę lub podwykonawcę osób wykonujących czynności na terenie budowy w trakcie realizacji zamówienia, z</w:t>
      </w:r>
      <w:r w:rsidR="00B33DF1">
        <w:rPr>
          <w:rFonts w:ascii="Tahoma" w:hAnsi="Tahoma" w:cs="Tahoma"/>
          <w:sz w:val="20"/>
          <w:szCs w:val="20"/>
        </w:rPr>
        <w:t> </w:t>
      </w:r>
      <w:r w:rsidRPr="003511B2">
        <w:rPr>
          <w:rFonts w:ascii="Tahoma" w:hAnsi="Tahoma" w:cs="Tahoma"/>
          <w:sz w:val="20"/>
          <w:szCs w:val="20"/>
        </w:rPr>
        <w:t>wyłączeniem osób wykonujących samodzielne funkcje w budownictwie w rozumieniu Ustawy z dnia 7 lipca 1994 r. Prawo budowlane (Dz. U. z 201</w:t>
      </w:r>
      <w:r w:rsidR="00B4703A">
        <w:rPr>
          <w:rFonts w:ascii="Tahoma" w:hAnsi="Tahoma" w:cs="Tahoma"/>
          <w:sz w:val="20"/>
          <w:szCs w:val="20"/>
        </w:rPr>
        <w:t>8</w:t>
      </w:r>
      <w:r w:rsidRPr="003511B2">
        <w:rPr>
          <w:rFonts w:ascii="Tahoma" w:hAnsi="Tahoma" w:cs="Tahoma"/>
          <w:sz w:val="20"/>
          <w:szCs w:val="20"/>
        </w:rPr>
        <w:t xml:space="preserve"> r., poz. </w:t>
      </w:r>
      <w:r w:rsidR="00B4703A">
        <w:rPr>
          <w:rFonts w:ascii="Tahoma" w:hAnsi="Tahoma" w:cs="Tahoma"/>
          <w:sz w:val="20"/>
          <w:szCs w:val="20"/>
        </w:rPr>
        <w:t>1202 ze zm.</w:t>
      </w:r>
      <w:r w:rsidRPr="003511B2">
        <w:rPr>
          <w:rFonts w:ascii="Tahoma" w:hAnsi="Tahoma" w:cs="Tahoma"/>
          <w:sz w:val="20"/>
          <w:szCs w:val="20"/>
        </w:rPr>
        <w:t>).</w:t>
      </w:r>
    </w:p>
    <w:p w14:paraId="28315BEF" w14:textId="77777777" w:rsidR="00DE4427" w:rsidRPr="003511B2" w:rsidRDefault="00DE4427" w:rsidP="00DE4427">
      <w:pPr>
        <w:numPr>
          <w:ilvl w:val="0"/>
          <w:numId w:val="27"/>
        </w:numPr>
        <w:suppressAutoHyphens/>
        <w:contextualSpacing/>
        <w:jc w:val="both"/>
        <w:rPr>
          <w:rFonts w:ascii="Tahoma" w:hAnsi="Tahoma" w:cs="Tahoma"/>
          <w:sz w:val="20"/>
          <w:szCs w:val="20"/>
        </w:rPr>
      </w:pPr>
      <w:r w:rsidRPr="003511B2">
        <w:rPr>
          <w:rFonts w:ascii="Tahoma" w:hAnsi="Tahoma" w:cs="Tahom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19 czynności. Zamawiający uprawniony jest w szczególności do: </w:t>
      </w:r>
    </w:p>
    <w:p w14:paraId="08A0AE6D" w14:textId="693267DE" w:rsidR="00DE4427" w:rsidRPr="003511B2" w:rsidRDefault="00DE4427" w:rsidP="00DE4427">
      <w:pPr>
        <w:numPr>
          <w:ilvl w:val="0"/>
          <w:numId w:val="29"/>
        </w:numPr>
        <w:suppressAutoHyphens/>
        <w:ind w:left="709"/>
        <w:contextualSpacing/>
        <w:jc w:val="both"/>
        <w:rPr>
          <w:rFonts w:ascii="Tahoma" w:hAnsi="Tahoma" w:cs="Tahoma"/>
          <w:sz w:val="20"/>
          <w:szCs w:val="20"/>
        </w:rPr>
      </w:pPr>
      <w:r w:rsidRPr="003511B2">
        <w:rPr>
          <w:rFonts w:ascii="Tahoma" w:hAnsi="Tahoma" w:cs="Tahoma"/>
          <w:sz w:val="20"/>
          <w:szCs w:val="20"/>
        </w:rPr>
        <w:t xml:space="preserve">żądania oświadczeń i dokumentów </w:t>
      </w:r>
      <w:r w:rsidR="00964AC8" w:rsidRPr="003511B2">
        <w:rPr>
          <w:rFonts w:ascii="Tahoma" w:hAnsi="Tahoma" w:cs="Tahoma"/>
          <w:sz w:val="20"/>
          <w:szCs w:val="20"/>
        </w:rPr>
        <w:t xml:space="preserve">(w tym umów o pracę z uwzględnieniem </w:t>
      </w:r>
      <w:proofErr w:type="spellStart"/>
      <w:r w:rsidR="00964AC8" w:rsidRPr="003511B2">
        <w:rPr>
          <w:rFonts w:ascii="Tahoma" w:hAnsi="Tahoma" w:cs="Tahoma"/>
          <w:sz w:val="20"/>
          <w:szCs w:val="20"/>
        </w:rPr>
        <w:t>anonimizacji</w:t>
      </w:r>
      <w:proofErr w:type="spellEnd"/>
      <w:r w:rsidR="00964AC8" w:rsidRPr="003511B2">
        <w:rPr>
          <w:rFonts w:ascii="Tahoma" w:hAnsi="Tahoma" w:cs="Tahoma"/>
          <w:sz w:val="20"/>
          <w:szCs w:val="20"/>
        </w:rPr>
        <w:t xml:space="preserve"> danych osobowych) </w:t>
      </w:r>
      <w:r w:rsidRPr="003511B2">
        <w:rPr>
          <w:rFonts w:ascii="Tahoma" w:hAnsi="Tahoma" w:cs="Tahoma"/>
          <w:sz w:val="20"/>
          <w:szCs w:val="20"/>
        </w:rPr>
        <w:t>w zakresie potwierdzenia spełniania ww. wymogów i dokonywania ich oceny,</w:t>
      </w:r>
    </w:p>
    <w:p w14:paraId="175053D5" w14:textId="77777777" w:rsidR="00DE4427" w:rsidRPr="003511B2" w:rsidRDefault="00DE4427" w:rsidP="00DE4427">
      <w:pPr>
        <w:numPr>
          <w:ilvl w:val="0"/>
          <w:numId w:val="29"/>
        </w:numPr>
        <w:suppressAutoHyphens/>
        <w:ind w:left="709"/>
        <w:contextualSpacing/>
        <w:jc w:val="both"/>
        <w:rPr>
          <w:rFonts w:ascii="Tahoma" w:hAnsi="Tahoma" w:cs="Tahoma"/>
          <w:sz w:val="20"/>
          <w:szCs w:val="20"/>
        </w:rPr>
      </w:pPr>
      <w:r w:rsidRPr="003511B2">
        <w:rPr>
          <w:rFonts w:ascii="Tahoma" w:hAnsi="Tahoma" w:cs="Tahoma"/>
          <w:sz w:val="20"/>
          <w:szCs w:val="20"/>
        </w:rPr>
        <w:t>żądania wyjaśnień w przypadku wątpliwości w zakresie potwierdzenia spełniania ww. wymogów,</w:t>
      </w:r>
    </w:p>
    <w:p w14:paraId="7FACC9BF" w14:textId="77777777" w:rsidR="00DE4427" w:rsidRPr="003511B2" w:rsidRDefault="00DE4427" w:rsidP="00DE4427">
      <w:pPr>
        <w:numPr>
          <w:ilvl w:val="0"/>
          <w:numId w:val="29"/>
        </w:numPr>
        <w:suppressAutoHyphens/>
        <w:ind w:left="709"/>
        <w:contextualSpacing/>
        <w:jc w:val="both"/>
        <w:rPr>
          <w:rFonts w:ascii="Tahoma" w:hAnsi="Tahoma" w:cs="Tahoma"/>
          <w:sz w:val="20"/>
          <w:szCs w:val="20"/>
        </w:rPr>
      </w:pPr>
      <w:r w:rsidRPr="003511B2">
        <w:rPr>
          <w:rFonts w:ascii="Tahoma" w:hAnsi="Tahoma" w:cs="Tahoma"/>
          <w:sz w:val="20"/>
          <w:szCs w:val="20"/>
        </w:rPr>
        <w:t>przeprowadzania kontroli na miejscu wykonywania świadczenia.</w:t>
      </w:r>
    </w:p>
    <w:p w14:paraId="22C4AD82" w14:textId="2D1342A6" w:rsidR="00DE4427" w:rsidRPr="003511B2" w:rsidRDefault="00DE4427" w:rsidP="00DE4427">
      <w:pPr>
        <w:numPr>
          <w:ilvl w:val="0"/>
          <w:numId w:val="27"/>
        </w:numPr>
        <w:suppressAutoHyphens/>
        <w:contextualSpacing/>
        <w:jc w:val="both"/>
        <w:rPr>
          <w:rFonts w:ascii="Tahoma" w:hAnsi="Tahoma" w:cs="Tahoma"/>
          <w:sz w:val="20"/>
          <w:szCs w:val="20"/>
        </w:rPr>
      </w:pPr>
      <w:r w:rsidRPr="003511B2">
        <w:rPr>
          <w:rFonts w:ascii="Tahoma" w:hAnsi="Tahoma" w:cs="Tahoma"/>
          <w:sz w:val="20"/>
          <w:szCs w:val="20"/>
        </w:rPr>
        <w:t>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w:t>
      </w:r>
      <w:r w:rsidR="00B33DF1">
        <w:rPr>
          <w:rFonts w:ascii="Tahoma" w:hAnsi="Tahoma" w:cs="Tahoma"/>
          <w:sz w:val="20"/>
          <w:szCs w:val="20"/>
        </w:rPr>
        <w:t> </w:t>
      </w:r>
      <w:r w:rsidRPr="003511B2">
        <w:rPr>
          <w:rFonts w:ascii="Tahoma" w:hAnsi="Tahoma" w:cs="Tahoma"/>
          <w:sz w:val="20"/>
          <w:szCs w:val="20"/>
        </w:rPr>
        <w:t xml:space="preserve">ust. 19 czynności w trakcie realizacji zamówienia: </w:t>
      </w:r>
      <w:r w:rsidR="00964AC8" w:rsidRPr="003511B2">
        <w:rPr>
          <w:rFonts w:ascii="Tahoma" w:hAnsi="Tahoma" w:cs="Tahoma"/>
          <w:sz w:val="20"/>
          <w:szCs w:val="20"/>
        </w:rPr>
        <w:t xml:space="preserve">kopie zawartych umów o pracę (po </w:t>
      </w:r>
      <w:proofErr w:type="spellStart"/>
      <w:r w:rsidR="00964AC8" w:rsidRPr="003511B2">
        <w:rPr>
          <w:rFonts w:ascii="Tahoma" w:hAnsi="Tahoma" w:cs="Tahoma"/>
          <w:sz w:val="20"/>
          <w:szCs w:val="20"/>
        </w:rPr>
        <w:t>anonimizacji</w:t>
      </w:r>
      <w:proofErr w:type="spellEnd"/>
      <w:r w:rsidR="00964AC8" w:rsidRPr="003511B2">
        <w:rPr>
          <w:rFonts w:ascii="Tahoma" w:hAnsi="Tahoma" w:cs="Tahoma"/>
          <w:sz w:val="20"/>
          <w:szCs w:val="20"/>
        </w:rPr>
        <w:t xml:space="preserve"> danych osobowych), </w:t>
      </w:r>
      <w:r w:rsidRPr="003511B2">
        <w:rPr>
          <w:rFonts w:ascii="Tahoma" w:hAnsi="Tahoma" w:cs="Tahoma"/>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411749" w14:textId="5B9098CE" w:rsidR="00DE4427" w:rsidRPr="003511B2" w:rsidRDefault="00DE4427" w:rsidP="00DE4427">
      <w:pPr>
        <w:numPr>
          <w:ilvl w:val="0"/>
          <w:numId w:val="27"/>
        </w:numPr>
        <w:suppressAutoHyphens/>
        <w:contextualSpacing/>
        <w:jc w:val="both"/>
        <w:rPr>
          <w:rFonts w:ascii="Tahoma" w:hAnsi="Tahoma" w:cs="Tahoma"/>
          <w:sz w:val="20"/>
          <w:szCs w:val="20"/>
        </w:rPr>
      </w:pPr>
      <w:r w:rsidRPr="003511B2">
        <w:rPr>
          <w:rFonts w:ascii="Tahoma" w:hAnsi="Tahoma" w:cs="Tahoma"/>
          <w:sz w:val="20"/>
          <w:szCs w:val="20"/>
        </w:rPr>
        <w:t>Z tytułu niespełnienia przez Wykonawcę lub podwykonawcę wymogu zatrudnienia na podstawie umowy o pracę osób wykonujących wskazane w ust. 19 czynności Zamawiający przewiduje sankcję w postaci obowiązku zapłaty przez Wykonawcę kary umownej w wysokości określonej w § 1</w:t>
      </w:r>
      <w:r w:rsidR="00A4785F" w:rsidRPr="003511B2">
        <w:rPr>
          <w:rFonts w:ascii="Tahoma" w:hAnsi="Tahoma" w:cs="Tahoma"/>
          <w:sz w:val="20"/>
          <w:szCs w:val="20"/>
        </w:rPr>
        <w:t>5</w:t>
      </w:r>
      <w:r w:rsidRPr="003511B2">
        <w:rPr>
          <w:rFonts w:ascii="Tahoma" w:hAnsi="Tahoma" w:cs="Tahoma"/>
          <w:sz w:val="20"/>
          <w:szCs w:val="20"/>
        </w:rPr>
        <w:t xml:space="preserve"> ust. 1  pkt. 1</w:t>
      </w:r>
      <w:r w:rsidR="00F01A36">
        <w:rPr>
          <w:rFonts w:ascii="Tahoma" w:hAnsi="Tahoma" w:cs="Tahoma"/>
          <w:sz w:val="20"/>
          <w:szCs w:val="20"/>
        </w:rPr>
        <w:t>1</w:t>
      </w:r>
      <w:r w:rsidRPr="003511B2">
        <w:rPr>
          <w:rFonts w:ascii="Tahoma" w:hAnsi="Tahoma" w:cs="Tahoma"/>
          <w:sz w:val="20"/>
          <w:szCs w:val="20"/>
        </w:rPr>
        <w:t xml:space="preserve"> umowy. Niezłożenie przez Wykonawcę w wyznaczonym przez Zamawiającego terminie żądanych przez Zamawiającego oświadczeń </w:t>
      </w:r>
      <w:r w:rsidR="00964AC8" w:rsidRPr="003511B2">
        <w:rPr>
          <w:rFonts w:ascii="Tahoma" w:hAnsi="Tahoma" w:cs="Tahoma"/>
          <w:sz w:val="20"/>
          <w:szCs w:val="20"/>
        </w:rPr>
        <w:t xml:space="preserve">lub dokumentów </w:t>
      </w:r>
      <w:r w:rsidRPr="003511B2">
        <w:rPr>
          <w:rFonts w:ascii="Tahoma" w:hAnsi="Tahoma" w:cs="Tahoma"/>
          <w:sz w:val="20"/>
          <w:szCs w:val="20"/>
        </w:rPr>
        <w:t xml:space="preserve">w celu potwierdzenia spełnienia przez Wykonawcę lub podwykonawcę wymogu zatrudnienia na podstawie umowy o pracę, o których mowa w ust. 21, traktowane będzie jako niespełnienie przez Wykonawcę lub podwykonawcę wymogu zatrudnienia na podstawie umowy o pracę osób wykonujących wskazane w ust. 19 czynności. </w:t>
      </w:r>
    </w:p>
    <w:p w14:paraId="52273B29" w14:textId="77777777" w:rsidR="00DE4427" w:rsidRDefault="00DE4427" w:rsidP="00DE4427">
      <w:pPr>
        <w:numPr>
          <w:ilvl w:val="0"/>
          <w:numId w:val="27"/>
        </w:numPr>
        <w:suppressAutoHyphens/>
        <w:contextualSpacing/>
        <w:jc w:val="both"/>
        <w:rPr>
          <w:rFonts w:ascii="Tahoma" w:hAnsi="Tahoma" w:cs="Tahoma"/>
          <w:sz w:val="20"/>
          <w:szCs w:val="20"/>
        </w:rPr>
      </w:pPr>
      <w:r w:rsidRPr="003511B2">
        <w:rPr>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26F51202" w14:textId="77777777" w:rsidR="000B7A8E" w:rsidRDefault="00A36048" w:rsidP="000B7A8E">
      <w:pPr>
        <w:pStyle w:val="Akapitzlist1"/>
        <w:numPr>
          <w:ilvl w:val="0"/>
          <w:numId w:val="27"/>
        </w:numPr>
        <w:suppressAutoHyphens/>
        <w:spacing w:after="0" w:line="240" w:lineRule="auto"/>
        <w:contextualSpacing/>
        <w:jc w:val="both"/>
        <w:rPr>
          <w:rFonts w:ascii="Tahoma" w:hAnsi="Tahoma" w:cs="Tahoma"/>
          <w:sz w:val="20"/>
          <w:szCs w:val="20"/>
        </w:rPr>
      </w:pPr>
      <w:r w:rsidRPr="0024027F">
        <w:rPr>
          <w:rFonts w:ascii="Tahoma" w:hAnsi="Tahoma" w:cs="Tahoma"/>
          <w:sz w:val="20"/>
          <w:szCs w:val="20"/>
        </w:rPr>
        <w:t xml:space="preserve">Wykonawca zobowiązany jest do zapewnienia w trakcie prowadzenia robót stałej obecności na placu budowy kierownika budowy lub kierownika robót. </w:t>
      </w:r>
    </w:p>
    <w:p w14:paraId="032AC03A" w14:textId="5EB5272D" w:rsidR="00B05403" w:rsidRPr="000B7A8E" w:rsidRDefault="00B05403" w:rsidP="000B7A8E">
      <w:pPr>
        <w:pStyle w:val="Akapitzlist1"/>
        <w:numPr>
          <w:ilvl w:val="0"/>
          <w:numId w:val="27"/>
        </w:numPr>
        <w:suppressAutoHyphens/>
        <w:spacing w:after="0" w:line="240" w:lineRule="auto"/>
        <w:contextualSpacing/>
        <w:jc w:val="both"/>
        <w:rPr>
          <w:rFonts w:ascii="Tahoma" w:hAnsi="Tahoma" w:cs="Tahoma"/>
          <w:sz w:val="20"/>
          <w:szCs w:val="20"/>
        </w:rPr>
      </w:pPr>
      <w:r w:rsidRPr="00605E72">
        <w:rPr>
          <w:rFonts w:ascii="Tahoma" w:hAnsi="Tahoma" w:cs="Tahoma"/>
          <w:color w:val="000000"/>
          <w:sz w:val="20"/>
          <w:szCs w:val="20"/>
        </w:rPr>
        <w:t>W przypadku przedłużenia terminu zakończenia umowy ponad termin 31.12.2019 rok</w:t>
      </w:r>
      <w:r w:rsidRPr="000B7A8E">
        <w:rPr>
          <w:rFonts w:ascii="Tahoma" w:hAnsi="Tahoma" w:cs="Tahoma"/>
          <w:color w:val="000000"/>
          <w:sz w:val="20"/>
          <w:szCs w:val="20"/>
        </w:rPr>
        <w:t xml:space="preserve"> Wykonawca zobowiązuje się do spełnienia wymogu określonego w art. 68 ust. 3 Ustawy o </w:t>
      </w:r>
      <w:proofErr w:type="spellStart"/>
      <w:r w:rsidRPr="000B7A8E">
        <w:rPr>
          <w:rFonts w:ascii="Tahoma" w:hAnsi="Tahoma" w:cs="Tahoma"/>
          <w:color w:val="000000"/>
          <w:sz w:val="20"/>
          <w:szCs w:val="20"/>
        </w:rPr>
        <w:t>elektromobilności</w:t>
      </w:r>
      <w:proofErr w:type="spellEnd"/>
      <w:r w:rsidRPr="000B7A8E">
        <w:rPr>
          <w:rFonts w:ascii="Tahoma" w:hAnsi="Tahoma" w:cs="Tahoma"/>
          <w:color w:val="000000"/>
          <w:sz w:val="20"/>
          <w:szCs w:val="20"/>
        </w:rPr>
        <w:t xml:space="preserve"> i paliwach alternatywnych z dnia 11 stycznia 2018 roku (Dz. U. 2018, poz. 317) (Ustawa). W związku tym, Wykonawca zobowiązuje się do przekazania Zamawiającemu, nie później niż do dnia 31.12.2019 roku oraz na każde żądanie Zamawiającego w terminie późniejszym, pisemnego oświadczenia o jego spełnieniu. Brak złożenia pisemnego oświadczenia w wyznaczonym terminie będzie traktowane przez </w:t>
      </w:r>
      <w:r w:rsidRPr="000B7A8E">
        <w:rPr>
          <w:rFonts w:ascii="Tahoma" w:hAnsi="Tahoma" w:cs="Tahoma"/>
          <w:color w:val="000000"/>
          <w:sz w:val="20"/>
          <w:szCs w:val="20"/>
        </w:rPr>
        <w:lastRenderedPageBreak/>
        <w:t>Zamawiającego jako niespełnienie wymogu przedmiotowej Ustawy. Przedłożenie oświadczenia, o którym mowa powyżej, nie wyłącza uprawnienia Zamawiającego do weryfikacji spełnienia ww. wymogu w sposób wybrany przez Zamawiającego, w szczególności poprzez żądanie okazania pojazdów lub dokumentów dotyczących pojazdów.</w:t>
      </w:r>
    </w:p>
    <w:p w14:paraId="6C0E7EFE" w14:textId="77777777" w:rsidR="00B05403" w:rsidRPr="0024027F" w:rsidRDefault="00B05403" w:rsidP="005E27C9">
      <w:pPr>
        <w:pStyle w:val="Akapitzlist1"/>
        <w:suppressAutoHyphens/>
        <w:spacing w:after="0" w:line="240" w:lineRule="auto"/>
        <w:ind w:left="360"/>
        <w:contextualSpacing/>
        <w:jc w:val="both"/>
        <w:rPr>
          <w:rFonts w:ascii="Tahoma" w:hAnsi="Tahoma" w:cs="Tahoma"/>
          <w:sz w:val="20"/>
          <w:szCs w:val="20"/>
        </w:rPr>
      </w:pPr>
    </w:p>
    <w:p w14:paraId="7B3F4396" w14:textId="77777777" w:rsidR="00DE4427" w:rsidRPr="00E35A6B" w:rsidRDefault="00DE4427" w:rsidP="00E35A6B">
      <w:pPr>
        <w:pStyle w:val="Nagwek1"/>
        <w:spacing w:before="120" w:after="120"/>
        <w:jc w:val="center"/>
        <w:rPr>
          <w:rFonts w:ascii="Tahoma" w:hAnsi="Tahoma" w:cs="Tahoma"/>
          <w:b/>
          <w:color w:val="auto"/>
          <w:sz w:val="20"/>
          <w:szCs w:val="20"/>
        </w:rPr>
      </w:pPr>
      <w:r w:rsidRPr="00E35A6B">
        <w:rPr>
          <w:rFonts w:ascii="Tahoma" w:hAnsi="Tahoma" w:cs="Tahoma"/>
          <w:b/>
          <w:color w:val="auto"/>
          <w:sz w:val="20"/>
          <w:szCs w:val="20"/>
        </w:rPr>
        <w:t>§ 8 Podwykonawcy</w:t>
      </w:r>
    </w:p>
    <w:p w14:paraId="4510D7B0" w14:textId="66ACD4B8"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Wykonawca ma prawo powierzyć podwykonawcom tylko taki zakres prac, który nie został określony przez Zamawiającego w SIWZ jako część przedmiotu umowy, która nie może być powierzona podwykonawcom a następnie została wskazana, jako część zamówienia, której wykonanie Wykonawca zamierza powierzyć podwykonawcom lub dalszym podwykonawcom, z zastrzeżeniem ust. 19.</w:t>
      </w:r>
    </w:p>
    <w:p w14:paraId="322F6111" w14:textId="56F0AFDF"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Wykonawca, podwykonawca zobowiązują się powierzać wykonanie części przedmiotu umowy tylko takim podwykonawcom, którzy zapewniają należyte wykonanie powierzonych im części przedmiotu umowy. Umowa</w:t>
      </w:r>
      <w:r w:rsidR="00F3535C" w:rsidRPr="004D611F">
        <w:rPr>
          <w:rFonts w:ascii="Tahoma" w:hAnsi="Tahoma" w:cs="Tahoma"/>
          <w:sz w:val="20"/>
          <w:szCs w:val="20"/>
        </w:rPr>
        <w:t>, której przedmiotem są roboty budowlane</w:t>
      </w:r>
      <w:r w:rsidRPr="004D611F">
        <w:rPr>
          <w:rFonts w:ascii="Tahoma" w:hAnsi="Tahoma" w:cs="Tahoma"/>
          <w:sz w:val="20"/>
          <w:szCs w:val="20"/>
        </w:rPr>
        <w:t xml:space="preserve"> zawierana z podwykonawcami musi być dostosowana do warunków umowy zawartej pomiędzy Zamawiającym i Wykonawcą, w szczególności w zakresie sposobu i terminów wykonania robót, ubezpieczenia odpowiedzialności cywilnej od </w:t>
      </w:r>
      <w:proofErr w:type="spellStart"/>
      <w:r w:rsidRPr="004D611F">
        <w:rPr>
          <w:rFonts w:ascii="Tahoma" w:hAnsi="Tahoma" w:cs="Tahoma"/>
          <w:sz w:val="20"/>
          <w:szCs w:val="20"/>
        </w:rPr>
        <w:t>ryzyk</w:t>
      </w:r>
      <w:proofErr w:type="spellEnd"/>
      <w:r w:rsidRPr="004D611F">
        <w:rPr>
          <w:rFonts w:ascii="Tahoma" w:hAnsi="Tahoma" w:cs="Tahoma"/>
          <w:sz w:val="20"/>
          <w:szCs w:val="20"/>
        </w:rPr>
        <w:t xml:space="preserve"> i</w:t>
      </w:r>
      <w:r w:rsidR="00E52E9D">
        <w:rPr>
          <w:rFonts w:ascii="Tahoma" w:hAnsi="Tahoma" w:cs="Tahoma"/>
          <w:sz w:val="20"/>
          <w:szCs w:val="20"/>
        </w:rPr>
        <w:t> </w:t>
      </w:r>
      <w:r w:rsidRPr="004D611F">
        <w:rPr>
          <w:rFonts w:ascii="Tahoma" w:hAnsi="Tahoma" w:cs="Tahoma"/>
          <w:sz w:val="20"/>
          <w:szCs w:val="20"/>
        </w:rPr>
        <w:t>następstw nieszczęśliwych wypadków, odpowiedzialności z tytułu rękojmi i gwarancji, zasad odpowiedzialności oraz podstaw naliczania i wysokości kar umownych. Umowa o podwykonawstwo musi również określać zasady odbiorów wykonanych robót zgodne z warunkami odbioru zawartymi w umowie między Zamawiającym a Wykonawcą. Umowy o podwykonawstwo nie mogą bezpośrednio lub pośrednio naruszać interesu prawnego lub finansowego Zamawiającego.</w:t>
      </w:r>
    </w:p>
    <w:p w14:paraId="5EAB92C1" w14:textId="1BF7DCB3"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Wykonawca oraz podwykonawca są obowiązani, </w:t>
      </w:r>
      <w:r w:rsidR="001F4C77">
        <w:rPr>
          <w:rFonts w:ascii="Tahoma" w:hAnsi="Tahoma" w:cs="Tahoma"/>
          <w:sz w:val="20"/>
          <w:szCs w:val="20"/>
        </w:rPr>
        <w:t xml:space="preserve">na co najmniej 14 dni </w:t>
      </w:r>
      <w:r w:rsidRPr="004D611F">
        <w:rPr>
          <w:rFonts w:ascii="Tahoma" w:hAnsi="Tahoma" w:cs="Tahoma"/>
          <w:sz w:val="20"/>
          <w:szCs w:val="20"/>
        </w:rPr>
        <w:t xml:space="preserve">przed przystąpieniem do realizacji przedmiotu umowy, do przedłożenia Zamawiającemu projektu umowy o podwykonawstwo, której przedmiotem są roboty budowlane. Wykonawca lub </w:t>
      </w:r>
      <w:r w:rsidR="00A4785F" w:rsidRPr="004D611F">
        <w:rPr>
          <w:rFonts w:ascii="Tahoma" w:hAnsi="Tahoma" w:cs="Tahoma"/>
          <w:sz w:val="20"/>
          <w:szCs w:val="20"/>
        </w:rPr>
        <w:t>p</w:t>
      </w:r>
      <w:r w:rsidRPr="004D611F">
        <w:rPr>
          <w:rFonts w:ascii="Tahoma" w:hAnsi="Tahoma" w:cs="Tahoma"/>
          <w:sz w:val="20"/>
          <w:szCs w:val="20"/>
        </w:rPr>
        <w:t>odwykonawcy są obowiązani dołączyć zgodę drugiej strony umowy tj. odpowiednio podwykonawcy lub  Wykonawcy  na zawarcie umowy o podwykonawstwo, o treści zgodnej z niniejszą umową.  Powyższe zasady stosuje się także do projektów zmian umów o podwykonawstwo.</w:t>
      </w:r>
    </w:p>
    <w:p w14:paraId="078C1F3E" w14:textId="031E2792" w:rsidR="00A45F05"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Projekt umowy</w:t>
      </w:r>
      <w:r w:rsidR="00B4345B" w:rsidRPr="004D611F">
        <w:rPr>
          <w:rFonts w:ascii="Tahoma" w:hAnsi="Tahoma" w:cs="Tahoma"/>
          <w:sz w:val="20"/>
          <w:szCs w:val="20"/>
        </w:rPr>
        <w:t>, której przedmiotem są roboty budowlane,</w:t>
      </w:r>
      <w:r w:rsidRPr="004D611F">
        <w:rPr>
          <w:rFonts w:ascii="Tahoma" w:hAnsi="Tahoma" w:cs="Tahoma"/>
          <w:sz w:val="20"/>
          <w:szCs w:val="20"/>
        </w:rPr>
        <w:t xml:space="preserve"> o podwykonawstwo lub dalsze podwykonawstwo powinien</w:t>
      </w:r>
      <w:r w:rsidR="00A45F05" w:rsidRPr="004D611F">
        <w:rPr>
          <w:rFonts w:ascii="Tahoma" w:hAnsi="Tahoma" w:cs="Tahoma"/>
          <w:sz w:val="20"/>
          <w:szCs w:val="20"/>
        </w:rPr>
        <w:t xml:space="preserve"> s</w:t>
      </w:r>
      <w:r w:rsidRPr="004D611F">
        <w:rPr>
          <w:rFonts w:ascii="Tahoma" w:hAnsi="Tahoma" w:cs="Tahoma"/>
          <w:sz w:val="20"/>
          <w:szCs w:val="20"/>
        </w:rPr>
        <w:t>pełniać następujące wymagania:</w:t>
      </w:r>
    </w:p>
    <w:p w14:paraId="2DD6CDFE" w14:textId="4B16C5A2" w:rsidR="00A45F05" w:rsidRPr="005D21FD" w:rsidRDefault="00DE4427" w:rsidP="005D21FD">
      <w:pPr>
        <w:pStyle w:val="Akapitzlist"/>
        <w:numPr>
          <w:ilvl w:val="0"/>
          <w:numId w:val="38"/>
        </w:numPr>
        <w:shd w:val="clear" w:color="auto" w:fill="FFFFFF"/>
        <w:jc w:val="both"/>
        <w:rPr>
          <w:rFonts w:ascii="Tahoma" w:hAnsi="Tahoma" w:cs="Tahoma"/>
          <w:sz w:val="20"/>
          <w:szCs w:val="20"/>
        </w:rPr>
      </w:pPr>
      <w:r w:rsidRPr="005D21FD">
        <w:rPr>
          <w:rFonts w:ascii="Tahoma" w:hAnsi="Tahoma" w:cs="Tahoma"/>
          <w:sz w:val="20"/>
          <w:szCs w:val="20"/>
        </w:rPr>
        <w:t>być zgodny z prawem, w szczególności z przepisami Kodeksu cywilnego,  oraz ustawy Prawo   zamówień publicznych;</w:t>
      </w:r>
    </w:p>
    <w:p w14:paraId="00021904" w14:textId="667F7F60" w:rsidR="00DE4427" w:rsidRPr="004D611F" w:rsidRDefault="00DE4427" w:rsidP="00075852">
      <w:pPr>
        <w:pStyle w:val="Akapitzlist"/>
        <w:numPr>
          <w:ilvl w:val="0"/>
          <w:numId w:val="38"/>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zawierać zapisy umożliwiające Zamawiającemu prowadzenie kontroli sposobu realizacji przedmiotu umowy przez podwykonawcę;</w:t>
      </w:r>
    </w:p>
    <w:p w14:paraId="6B86521E" w14:textId="2F3D4329" w:rsidR="00DE4427" w:rsidRPr="004D611F" w:rsidRDefault="00DE4427" w:rsidP="00075852">
      <w:pPr>
        <w:pStyle w:val="Akapitzlist"/>
        <w:numPr>
          <w:ilvl w:val="0"/>
          <w:numId w:val="38"/>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nie zawierać zapisów sprzecznych z umową o roboty budowlane zawartą pomiędzy Zamawiającym a Wykonawc</w:t>
      </w:r>
      <w:r w:rsidR="008A0205" w:rsidRPr="004D611F">
        <w:rPr>
          <w:rFonts w:ascii="Tahoma" w:hAnsi="Tahoma" w:cs="Tahoma"/>
          <w:sz w:val="20"/>
          <w:szCs w:val="20"/>
        </w:rPr>
        <w:t>ą</w:t>
      </w:r>
      <w:r w:rsidRPr="004D611F">
        <w:rPr>
          <w:rFonts w:ascii="Tahoma" w:hAnsi="Tahoma" w:cs="Tahoma"/>
          <w:sz w:val="20"/>
          <w:szCs w:val="20"/>
        </w:rPr>
        <w:t>;</w:t>
      </w:r>
    </w:p>
    <w:p w14:paraId="1B09346D" w14:textId="00A6D6BE" w:rsidR="00DE4427" w:rsidRPr="004D611F" w:rsidRDefault="00DE4427" w:rsidP="00075852">
      <w:pPr>
        <w:pStyle w:val="Akapitzlist"/>
        <w:numPr>
          <w:ilvl w:val="0"/>
          <w:numId w:val="38"/>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 xml:space="preserve">zawierać postanowienia w zakresie zatrudnienia na umowę o prace, o których mowa w </w:t>
      </w:r>
      <w:r w:rsidR="00D15E7F" w:rsidRPr="00D15E7F">
        <w:rPr>
          <w:rFonts w:ascii="Tahoma" w:hAnsi="Tahoma" w:cs="Tahoma"/>
          <w:sz w:val="20"/>
          <w:szCs w:val="20"/>
        </w:rPr>
        <w:t>§</w:t>
      </w:r>
      <w:r w:rsidRPr="00D15E7F">
        <w:rPr>
          <w:rFonts w:ascii="Tahoma" w:hAnsi="Tahoma" w:cs="Tahoma"/>
          <w:sz w:val="20"/>
          <w:szCs w:val="20"/>
        </w:rPr>
        <w:t xml:space="preserve"> </w:t>
      </w:r>
      <w:r w:rsidRPr="004D611F">
        <w:rPr>
          <w:rFonts w:ascii="Tahoma" w:hAnsi="Tahoma" w:cs="Tahoma"/>
          <w:sz w:val="20"/>
          <w:szCs w:val="20"/>
        </w:rPr>
        <w:t>7 ust. 19-23 Umowy.</w:t>
      </w:r>
    </w:p>
    <w:p w14:paraId="67D4E6A7" w14:textId="24B7ECF8" w:rsidR="008B50B6" w:rsidRPr="004D611F" w:rsidRDefault="008B50B6" w:rsidP="00075852">
      <w:pPr>
        <w:pStyle w:val="Akapitzlist"/>
        <w:numPr>
          <w:ilvl w:val="0"/>
          <w:numId w:val="38"/>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jego integralną częścią musi być część dokumentacji technicznej zawartej w SIWZ określającej zakres robót zlecanych podwykonawcy</w:t>
      </w:r>
      <w:r w:rsidR="009B39EE">
        <w:rPr>
          <w:rFonts w:ascii="Tahoma" w:hAnsi="Tahoma" w:cs="Tahoma"/>
          <w:sz w:val="20"/>
          <w:szCs w:val="20"/>
        </w:rPr>
        <w:t>.</w:t>
      </w:r>
    </w:p>
    <w:p w14:paraId="4B2CEDAC"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5A6C28B" w14:textId="0F6992DA"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Zamawiający, w terminie 14 dni od otrzymania projektu umowy o podwykonawstwo, której przedmiotem są roboty budowlane lub od otrzymania projektu jej zmiany, może zgłosić w formie pisemnej zastrzeżenia, w szczególności w przypadku niespełnienia wymagań określonych w SIWZ lub ustalenia terminu zapłaty wynagrodzenia podwykonawcy lub dalszemu podwykonawcy dłuższego niż </w:t>
      </w:r>
      <w:r w:rsidR="001F4C77">
        <w:rPr>
          <w:rFonts w:ascii="Tahoma" w:hAnsi="Tahoma" w:cs="Tahoma"/>
          <w:sz w:val="20"/>
          <w:szCs w:val="20"/>
        </w:rPr>
        <w:t>21</w:t>
      </w:r>
      <w:r w:rsidR="001F4C77" w:rsidRPr="004D611F">
        <w:rPr>
          <w:rFonts w:ascii="Tahoma" w:hAnsi="Tahoma" w:cs="Tahoma"/>
          <w:sz w:val="20"/>
          <w:szCs w:val="20"/>
        </w:rPr>
        <w:t xml:space="preserve"> </w:t>
      </w:r>
      <w:r w:rsidRPr="004D611F">
        <w:rPr>
          <w:rFonts w:ascii="Tahoma" w:hAnsi="Tahoma" w:cs="Tahoma"/>
          <w:sz w:val="20"/>
          <w:szCs w:val="20"/>
        </w:rPr>
        <w:t xml:space="preserve">dni od dnia doręczenia Wykonawcy, podwykonawcy lub dalszemu podwykonawcy faktury lub rachunku, o których mowa w ust. 17 poniżej. Niezgłoszenie pisemnych zastrzeżeń w wyżej wymienionym terminie, uważa się za akceptację projektu umowy o podwykonawstwo, której przedmiotem są roboty budowlane lub projektu jej zmiany przez Zamawiającego. </w:t>
      </w:r>
    </w:p>
    <w:p w14:paraId="398206EB"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Wykonawca, podwykonawca lub dalszy podwykonawca obowiązani są przedłożyć Zamawiającemu poświadczoną za zgodność z oryginałem kopię zawartej umowy o podwykonawstwo, której przedmiotem są roboty budowlane, w terminie 7 dni od jej zawarcia. </w:t>
      </w:r>
    </w:p>
    <w:p w14:paraId="4C503698" w14:textId="60338046"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lastRenderedPageBreak/>
        <w:t xml:space="preserve">Zamawiający w terminie 14 dni od otrzymania kopii zawartej umowy o podwykonawstwo, której przedmiotem są roboty budowlane zgłasza w formie pisemnej sprzeciw (lub poprawki) do takiej umowy, jeżeli nie spełnia ona wymagań określonych w SIWZ lub gdy przewiduje termin zapłaty dłuższy niż </w:t>
      </w:r>
      <w:r w:rsidR="001F4C77">
        <w:rPr>
          <w:rFonts w:ascii="Tahoma" w:hAnsi="Tahoma" w:cs="Tahoma"/>
          <w:sz w:val="20"/>
          <w:szCs w:val="20"/>
        </w:rPr>
        <w:t>21</w:t>
      </w:r>
      <w:r w:rsidR="001F4C77" w:rsidRPr="004D611F">
        <w:rPr>
          <w:rFonts w:ascii="Tahoma" w:hAnsi="Tahoma" w:cs="Tahoma"/>
          <w:sz w:val="20"/>
          <w:szCs w:val="20"/>
        </w:rPr>
        <w:t xml:space="preserve"> </w:t>
      </w:r>
      <w:r w:rsidRPr="004D611F">
        <w:rPr>
          <w:rFonts w:ascii="Tahoma" w:hAnsi="Tahoma" w:cs="Tahoma"/>
          <w:sz w:val="20"/>
          <w:szCs w:val="20"/>
        </w:rPr>
        <w:t>dni od daty doręczenia faktury lub rachunku, o których mowa w ust. 17 poniżej. Niezgłoszenie sprzeciwu przez Zamawiającego w powyższym terminie 14 dni uważa się za akceptację umowy przez Zamawiającego.</w:t>
      </w:r>
    </w:p>
    <w:p w14:paraId="3C4B3B29" w14:textId="101ECCC5"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Wykonawca, podwykonawca lub dalszy podwykonawca są obowiązani przedłożyć Zamawiającemu poświadczoną za zgodność z oryginałem kopię zawartej umowy o podwykonawstwo, której przedmiotem są dostawy lub usługi lub zmianę tej umowy, w terminie 7 dni od jej zawarcia – z</w:t>
      </w:r>
      <w:r w:rsidR="00B33DF1">
        <w:rPr>
          <w:rFonts w:ascii="Tahoma" w:hAnsi="Tahoma" w:cs="Tahoma"/>
          <w:sz w:val="20"/>
          <w:szCs w:val="20"/>
        </w:rPr>
        <w:t> </w:t>
      </w:r>
      <w:r w:rsidRPr="004D611F">
        <w:rPr>
          <w:rFonts w:ascii="Tahoma" w:hAnsi="Tahoma" w:cs="Tahoma"/>
          <w:sz w:val="20"/>
          <w:szCs w:val="20"/>
        </w:rPr>
        <w:t>wyłączeniem umów o wartości mniejszej niż 0,5% wartości niniejszej umowy oraz umów o</w:t>
      </w:r>
      <w:r w:rsidR="00B33DF1">
        <w:rPr>
          <w:rFonts w:ascii="Tahoma" w:hAnsi="Tahoma" w:cs="Tahoma"/>
          <w:sz w:val="20"/>
          <w:szCs w:val="20"/>
        </w:rPr>
        <w:t> </w:t>
      </w:r>
      <w:r w:rsidRPr="004D611F">
        <w:rPr>
          <w:rFonts w:ascii="Tahoma" w:hAnsi="Tahoma" w:cs="Tahoma"/>
          <w:sz w:val="20"/>
          <w:szCs w:val="20"/>
        </w:rPr>
        <w:t>podwykonawstwo, których przedmiot został wskazany przez Zamawiającego w SIWZ jako niepodlegający niniejszemu obowiązkowi. Powyższe wyłączenie nie dotyczy jednak umów o wartości większej niż 50.000,00 zł. Jeżeli termin zapłaty wynagrodzenia wskazany w umowie o</w:t>
      </w:r>
      <w:r w:rsidR="00B33DF1">
        <w:rPr>
          <w:rFonts w:ascii="Tahoma" w:hAnsi="Tahoma" w:cs="Tahoma"/>
          <w:sz w:val="20"/>
          <w:szCs w:val="20"/>
        </w:rPr>
        <w:t> </w:t>
      </w:r>
      <w:r w:rsidRPr="004D611F">
        <w:rPr>
          <w:rFonts w:ascii="Tahoma" w:hAnsi="Tahoma" w:cs="Tahoma"/>
          <w:sz w:val="20"/>
          <w:szCs w:val="20"/>
        </w:rPr>
        <w:t>podwykonawstwo, której przedmiotem są dostawy lub usługi, lub jej zmianie, jest dłuższy niż określony w ust. 17, Zamawiający informuje o tym Wykonawcę i wzywa go do doprowadzenia do  stosownej zmiany tej umowy, pod rygorem wystąpienia o zapłatę kary umownej.</w:t>
      </w:r>
    </w:p>
    <w:p w14:paraId="2D297AD9"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Wykonawca przedłoży Zamawiającemu wraz z umową o podwykonawstwo odpis z Krajowego Rejestru Sądowego lub z Centralnej Ewidencji i Informacji o Działalności Gospodarczej określający sposób reprezentacji  podwykonawcy i osoby upoważnione do jego reprezentacji.</w:t>
      </w:r>
    </w:p>
    <w:p w14:paraId="2B5AA057"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Uzyskanie akceptacji Zamawiającego na zawarcie umowy o podwykonawstwo lub jej zmiany, której przedmiotem są roboty budowlane,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 </w:t>
      </w:r>
    </w:p>
    <w:p w14:paraId="4EC5E459"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Zamawiający może żądać od Wykonawcy zmiany podwykonawcy, jeżeli zachodzi podejrzenie, że roboty powierzone podwykonawcy są wykonywane nienależycie lub zachodzi ryzyko niedotrzymania terminu ich wykonania.</w:t>
      </w:r>
    </w:p>
    <w:p w14:paraId="18D613C2"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Zapłata wynagrodzenia podwykonawcy:</w:t>
      </w:r>
    </w:p>
    <w:p w14:paraId="67C0C2C1" w14:textId="7BB5863A" w:rsidR="00DE4427" w:rsidRPr="004D611F" w:rsidRDefault="00C70E8F" w:rsidP="00075852">
      <w:pPr>
        <w:pStyle w:val="Akapitzlist1"/>
        <w:numPr>
          <w:ilvl w:val="0"/>
          <w:numId w:val="13"/>
        </w:numPr>
        <w:tabs>
          <w:tab w:val="num" w:pos="-600"/>
        </w:tabs>
        <w:spacing w:after="0" w:line="240" w:lineRule="auto"/>
        <w:ind w:left="714" w:hanging="357"/>
        <w:jc w:val="both"/>
        <w:rPr>
          <w:rFonts w:ascii="Tahoma" w:hAnsi="Tahoma" w:cs="Tahoma"/>
          <w:sz w:val="20"/>
          <w:szCs w:val="20"/>
        </w:rPr>
      </w:pPr>
      <w:r>
        <w:rPr>
          <w:rFonts w:ascii="Tahoma" w:hAnsi="Tahoma" w:cs="Tahoma"/>
          <w:sz w:val="20"/>
          <w:szCs w:val="20"/>
        </w:rPr>
        <w:t>w</w:t>
      </w:r>
      <w:r w:rsidR="00DE4427" w:rsidRPr="004D611F">
        <w:rPr>
          <w:rFonts w:ascii="Tahoma" w:hAnsi="Tahoma" w:cs="Tahoma"/>
          <w:sz w:val="20"/>
          <w:szCs w:val="20"/>
        </w:rPr>
        <w:t xml:space="preserve">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68FC58AD" w14:textId="4873C075" w:rsidR="00DE4427" w:rsidRPr="004D611F" w:rsidRDefault="00C70E8F" w:rsidP="00075852">
      <w:pPr>
        <w:pStyle w:val="Akapitzlist1"/>
        <w:numPr>
          <w:ilvl w:val="0"/>
          <w:numId w:val="13"/>
        </w:numPr>
        <w:tabs>
          <w:tab w:val="num" w:pos="-600"/>
        </w:tabs>
        <w:spacing w:after="0" w:line="240" w:lineRule="auto"/>
        <w:ind w:left="714" w:hanging="357"/>
        <w:jc w:val="both"/>
        <w:rPr>
          <w:rFonts w:ascii="Tahoma" w:hAnsi="Tahoma" w:cs="Tahoma"/>
          <w:sz w:val="20"/>
          <w:szCs w:val="20"/>
        </w:rPr>
      </w:pPr>
      <w:r>
        <w:rPr>
          <w:rFonts w:ascii="Tahoma" w:hAnsi="Tahoma" w:cs="Tahoma"/>
          <w:sz w:val="20"/>
          <w:szCs w:val="20"/>
        </w:rPr>
        <w:t>w</w:t>
      </w:r>
      <w:r w:rsidR="00DE4427" w:rsidRPr="004D611F">
        <w:rPr>
          <w:rFonts w:ascii="Tahoma" w:hAnsi="Tahoma" w:cs="Tahoma"/>
          <w:sz w:val="20"/>
          <w:szCs w:val="20"/>
        </w:rPr>
        <w:t>ynagrodzenie, o którym mowa w pkt. 1 dotyczy wyłącznie należności powstałych po zaakceptowaniu przez Zamawiającego umowy o podwykonawstwo, której przedmiotem są roboty budowlane, lub po przedłożeniu Zamawiającemu poświadczonej za zgodność z oryginałem umowy o podwykonawstwo, której przedmiotem są dostawy lub usługi.</w:t>
      </w:r>
    </w:p>
    <w:p w14:paraId="33E2DAA3" w14:textId="0ED2E156" w:rsidR="00DE4427" w:rsidRPr="004D611F" w:rsidRDefault="00C70E8F" w:rsidP="00075852">
      <w:pPr>
        <w:pStyle w:val="Akapitzlist1"/>
        <w:numPr>
          <w:ilvl w:val="0"/>
          <w:numId w:val="13"/>
        </w:numPr>
        <w:tabs>
          <w:tab w:val="num" w:pos="-600"/>
        </w:tabs>
        <w:spacing w:after="0" w:line="240" w:lineRule="auto"/>
        <w:ind w:left="714" w:hanging="357"/>
        <w:jc w:val="both"/>
        <w:rPr>
          <w:rFonts w:ascii="Tahoma" w:hAnsi="Tahoma" w:cs="Tahoma"/>
          <w:sz w:val="20"/>
          <w:szCs w:val="20"/>
        </w:rPr>
      </w:pPr>
      <w:r>
        <w:rPr>
          <w:rFonts w:ascii="Tahoma" w:hAnsi="Tahoma" w:cs="Tahoma"/>
          <w:sz w:val="20"/>
          <w:szCs w:val="20"/>
        </w:rPr>
        <w:t>b</w:t>
      </w:r>
      <w:r w:rsidR="00DE4427" w:rsidRPr="004D611F">
        <w:rPr>
          <w:rFonts w:ascii="Tahoma" w:hAnsi="Tahoma" w:cs="Tahoma"/>
          <w:sz w:val="20"/>
          <w:szCs w:val="20"/>
        </w:rPr>
        <w:t>ezpośrednia zapłata obejmuje wyłącznie należne wynagrodzenie, bez odsetek należnych podwykonawcy lub dalszemu podwykonawcy.</w:t>
      </w:r>
    </w:p>
    <w:p w14:paraId="20EA675F"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Przed dokonaniem bezpośredniej zapłaty, o której mowa w ust 13 pkt 3, Zamawiający poinformuje Wykonawcę o możliwości zgłoszenia w terminie wskazanym w powyższej informacji, nie dłuższym jednak niż 7 dni od dnia doręczenia informacji, pisemnych uwag dotyczących zasadności bezpośredniej zapłaty wynagrodzenia podwykonawcy lub dalszemu podwykonawcy. </w:t>
      </w:r>
    </w:p>
    <w:p w14:paraId="5B8C7E47"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 przypadku zgłoszenia uwag, o których mowa w ust. 14, w terminie wskazanym przez Zamawiającego, Zamawiający może wedle swego podyktowanego okolicznościami sprawy:</w:t>
      </w:r>
    </w:p>
    <w:p w14:paraId="37D550AC" w14:textId="77777777" w:rsidR="00DE4427" w:rsidRPr="004D611F" w:rsidRDefault="00DE4427" w:rsidP="00075852">
      <w:pPr>
        <w:pStyle w:val="Akapitzlist1"/>
        <w:numPr>
          <w:ilvl w:val="0"/>
          <w:numId w:val="14"/>
        </w:numPr>
        <w:tabs>
          <w:tab w:val="num" w:pos="-360"/>
        </w:tabs>
        <w:spacing w:after="0" w:line="240" w:lineRule="auto"/>
        <w:ind w:left="714" w:hanging="357"/>
        <w:jc w:val="both"/>
        <w:rPr>
          <w:rFonts w:ascii="Tahoma" w:hAnsi="Tahoma" w:cs="Tahoma"/>
          <w:sz w:val="20"/>
          <w:szCs w:val="20"/>
        </w:rPr>
      </w:pPr>
      <w:r w:rsidRPr="004D611F">
        <w:rPr>
          <w:rFonts w:ascii="Tahoma" w:hAnsi="Tahoma" w:cs="Tahoma"/>
          <w:sz w:val="20"/>
          <w:szCs w:val="20"/>
        </w:rPr>
        <w:t>nie dokonać bezpośredniej zapłaty wynagrodzenia podwykonawcy lub dalszemu podwykonawcy, jeżeli Wykonawca wykaże niezasadność takiej zapłaty, lub</w:t>
      </w:r>
    </w:p>
    <w:p w14:paraId="0D849906" w14:textId="77777777" w:rsidR="00DE4427" w:rsidRPr="004D611F" w:rsidRDefault="00DE4427" w:rsidP="00075852">
      <w:pPr>
        <w:pStyle w:val="Akapitzlist1"/>
        <w:numPr>
          <w:ilvl w:val="0"/>
          <w:numId w:val="14"/>
        </w:numPr>
        <w:tabs>
          <w:tab w:val="num" w:pos="-360"/>
        </w:tabs>
        <w:spacing w:after="0" w:line="240" w:lineRule="auto"/>
        <w:ind w:left="714" w:hanging="357"/>
        <w:jc w:val="both"/>
        <w:rPr>
          <w:rFonts w:ascii="Tahoma" w:hAnsi="Tahoma" w:cs="Tahoma"/>
          <w:sz w:val="20"/>
          <w:szCs w:val="20"/>
        </w:rPr>
      </w:pPr>
      <w:r w:rsidRPr="004D611F">
        <w:rPr>
          <w:rFonts w:ascii="Tahoma" w:hAnsi="Tahoma" w:cs="Tahoma"/>
          <w:sz w:val="20"/>
          <w:szCs w:val="20"/>
        </w:rPr>
        <w:t>złożyć do depozytu sądowego kwotę potrzebną na pokrycie wynagrodzenia podwykonawcy lub dalszego podwykonawcy w przypadku istnienia po stronie Zamawiającego zasadniczej wątpliwości co do wysokości należnej zapłaty lub podmiotu, któremu płatność się należy, lub</w:t>
      </w:r>
    </w:p>
    <w:p w14:paraId="32EF3A0C" w14:textId="77777777" w:rsidR="00DE4427" w:rsidRPr="004D611F" w:rsidRDefault="00DE4427" w:rsidP="00075852">
      <w:pPr>
        <w:pStyle w:val="Akapitzlist1"/>
        <w:numPr>
          <w:ilvl w:val="0"/>
          <w:numId w:val="14"/>
        </w:numPr>
        <w:tabs>
          <w:tab w:val="num" w:pos="-360"/>
        </w:tabs>
        <w:spacing w:after="0" w:line="240" w:lineRule="auto"/>
        <w:ind w:left="714" w:hanging="357"/>
        <w:jc w:val="both"/>
        <w:rPr>
          <w:rFonts w:ascii="Tahoma" w:hAnsi="Tahoma" w:cs="Tahoma"/>
          <w:sz w:val="20"/>
          <w:szCs w:val="20"/>
        </w:rPr>
      </w:pPr>
      <w:r w:rsidRPr="004D611F">
        <w:rPr>
          <w:rFonts w:ascii="Tahoma" w:hAnsi="Tahoma" w:cs="Tahoma"/>
          <w:sz w:val="20"/>
          <w:szCs w:val="20"/>
        </w:rPr>
        <w:lastRenderedPageBreak/>
        <w:t>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z wynagrodzenia należnego Wykonawcy.</w:t>
      </w:r>
      <w:r w:rsidRPr="004D611F">
        <w:rPr>
          <w:rFonts w:ascii="Tahoma" w:hAnsi="Tahoma" w:cs="Tahoma"/>
          <w:sz w:val="20"/>
          <w:szCs w:val="20"/>
        </w:rPr>
        <w:tab/>
      </w:r>
    </w:p>
    <w:p w14:paraId="1E92A10C"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Wynagrodzenie Wykonawcy zatrudniającego podwykonawcę lub podwykonawców wypłacane jest po spełnieniu dodatkowo następujących warunków:</w:t>
      </w:r>
    </w:p>
    <w:p w14:paraId="7A391628" w14:textId="5666B701" w:rsidR="00DE4427" w:rsidRPr="004D611F" w:rsidRDefault="00DE4427" w:rsidP="00075852">
      <w:pPr>
        <w:pStyle w:val="Akapitzlist1"/>
        <w:numPr>
          <w:ilvl w:val="0"/>
          <w:numId w:val="15"/>
        </w:numPr>
        <w:shd w:val="clear" w:color="auto" w:fill="FFFFFF"/>
        <w:spacing w:after="0" w:line="240" w:lineRule="auto"/>
        <w:ind w:left="714" w:hanging="357"/>
        <w:jc w:val="both"/>
        <w:rPr>
          <w:rFonts w:ascii="Tahoma" w:hAnsi="Tahoma" w:cs="Tahoma"/>
          <w:b/>
          <w:bCs/>
          <w:sz w:val="20"/>
          <w:szCs w:val="20"/>
        </w:rPr>
      </w:pPr>
      <w:r w:rsidRPr="004D611F">
        <w:rPr>
          <w:rFonts w:ascii="Tahoma" w:hAnsi="Tahoma" w:cs="Tahoma"/>
          <w:sz w:val="20"/>
          <w:szCs w:val="20"/>
        </w:rPr>
        <w:t>podstawą do wystawienia faktury przez Wykonawcę jest protokół odbioru częściowego lub końcowego robót</w:t>
      </w:r>
      <w:r w:rsidR="00573D66" w:rsidRPr="004D611F">
        <w:rPr>
          <w:rFonts w:ascii="Tahoma" w:hAnsi="Tahoma" w:cs="Tahoma"/>
          <w:sz w:val="20"/>
          <w:szCs w:val="20"/>
        </w:rPr>
        <w:t xml:space="preserve"> </w:t>
      </w:r>
      <w:r w:rsidRPr="004D611F">
        <w:rPr>
          <w:rFonts w:ascii="Tahoma" w:hAnsi="Tahoma" w:cs="Tahoma"/>
          <w:sz w:val="20"/>
          <w:szCs w:val="20"/>
        </w:rPr>
        <w:t>podpisany przez strony umowy podwykonawczej,</w:t>
      </w:r>
    </w:p>
    <w:p w14:paraId="7B1403B3" w14:textId="5AF01E10" w:rsidR="00DE4427" w:rsidRPr="004D611F" w:rsidRDefault="00DE4427" w:rsidP="00075852">
      <w:pPr>
        <w:pStyle w:val="Akapitzlist1"/>
        <w:numPr>
          <w:ilvl w:val="0"/>
          <w:numId w:val="15"/>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 xml:space="preserve">Wykonawca jest zobowiązany przedłożyć wraz z fakturami wystawionymi na rzecz Zamawiającego, oświadczenia podwykonawców potwierdzające otrzymanie zapłaty należnego im wynagrodzenia </w:t>
      </w:r>
      <w:r w:rsidR="001F4C77">
        <w:rPr>
          <w:rFonts w:ascii="Tahoma" w:hAnsi="Tahoma" w:cs="Tahoma"/>
          <w:sz w:val="20"/>
          <w:szCs w:val="20"/>
        </w:rPr>
        <w:t xml:space="preserve">za roboty objęte fakturą wystawioną przez Wykonawcę </w:t>
      </w:r>
      <w:r w:rsidRPr="004D611F">
        <w:rPr>
          <w:rFonts w:ascii="Tahoma" w:hAnsi="Tahoma" w:cs="Tahoma"/>
          <w:sz w:val="20"/>
          <w:szCs w:val="20"/>
        </w:rPr>
        <w:t>oraz brak roszczeń z tytułu realizacji umów o podwykonawstwo. W przypadku braku rzeczonego oświadczenia termin płatności faktur biegnie na nowo od momentu złożenia przez Wykonawcę ww. oświadczeń,</w:t>
      </w:r>
    </w:p>
    <w:p w14:paraId="49DEDDF1" w14:textId="77777777" w:rsidR="00DE4427" w:rsidRPr="004D611F" w:rsidRDefault="00DE4427" w:rsidP="00075852">
      <w:pPr>
        <w:pStyle w:val="Akapitzlist1"/>
        <w:numPr>
          <w:ilvl w:val="0"/>
          <w:numId w:val="15"/>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oświadczenie winno być podpisane przez osoby upoważnione do reprezentowania składającego je podwykonawcy,</w:t>
      </w:r>
    </w:p>
    <w:p w14:paraId="05F54065" w14:textId="77777777" w:rsidR="00DE4427" w:rsidRPr="004D611F" w:rsidRDefault="00DE4427" w:rsidP="00075852">
      <w:pPr>
        <w:pStyle w:val="Akapitzlist1"/>
        <w:numPr>
          <w:ilvl w:val="0"/>
          <w:numId w:val="15"/>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Zamawiający dokona zapłaty całości lub części należnego wynagrodzenia za odebrane protokolarnie od Wykonawcy roboty budowlane po dostarczeniu przez Wykonawcę ww. oświadczenia podwykonawcy,</w:t>
      </w:r>
    </w:p>
    <w:p w14:paraId="1289EF64" w14:textId="77777777" w:rsidR="00DE4427" w:rsidRPr="004D611F" w:rsidRDefault="00DE4427" w:rsidP="00075852">
      <w:pPr>
        <w:pStyle w:val="Akapitzlist1"/>
        <w:numPr>
          <w:ilvl w:val="0"/>
          <w:numId w:val="15"/>
        </w:numPr>
        <w:shd w:val="clear" w:color="auto" w:fill="FFFFFF"/>
        <w:spacing w:after="0" w:line="240" w:lineRule="auto"/>
        <w:ind w:left="714" w:hanging="357"/>
        <w:jc w:val="both"/>
        <w:rPr>
          <w:rFonts w:ascii="Tahoma" w:hAnsi="Tahoma" w:cs="Tahoma"/>
          <w:sz w:val="20"/>
          <w:szCs w:val="20"/>
        </w:rPr>
      </w:pPr>
      <w:r w:rsidRPr="004D611F">
        <w:rPr>
          <w:rFonts w:ascii="Tahoma" w:hAnsi="Tahoma" w:cs="Tahoma"/>
          <w:sz w:val="20"/>
          <w:szCs w:val="20"/>
        </w:rPr>
        <w:t xml:space="preserve">faktury, do których nie zostanie dołączone oświadczenie, o których mowa w pkt. 2 nie będą stanowiły podstawy roszczeń Wykonawcy wobec Zamawiającego o dokonanie zapłaty wynagrodzenia. </w:t>
      </w:r>
    </w:p>
    <w:p w14:paraId="50B19D8D" w14:textId="08A24FE0"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Termin zapłaty wynagrodzenia podwykonawcy lub dalszemu podwykonawcy przewidziany w umowie o</w:t>
      </w:r>
      <w:r w:rsidR="00B33DF1">
        <w:rPr>
          <w:rFonts w:ascii="Tahoma" w:hAnsi="Tahoma" w:cs="Tahoma"/>
          <w:sz w:val="20"/>
          <w:szCs w:val="20"/>
        </w:rPr>
        <w:t> </w:t>
      </w:r>
      <w:r w:rsidRPr="004D611F">
        <w:rPr>
          <w:rFonts w:ascii="Tahoma" w:hAnsi="Tahoma" w:cs="Tahoma"/>
          <w:sz w:val="20"/>
          <w:szCs w:val="20"/>
        </w:rPr>
        <w:t xml:space="preserve">podwykonawstwo nie może być dłuższy niż </w:t>
      </w:r>
      <w:r w:rsidR="008B50B6" w:rsidRPr="004D611F">
        <w:rPr>
          <w:rFonts w:ascii="Tahoma" w:hAnsi="Tahoma" w:cs="Tahoma"/>
          <w:sz w:val="20"/>
          <w:szCs w:val="20"/>
        </w:rPr>
        <w:t>21</w:t>
      </w:r>
      <w:r w:rsidRPr="004D611F">
        <w:rPr>
          <w:rFonts w:ascii="Tahoma" w:hAnsi="Tahoma" w:cs="Tahoma"/>
          <w:sz w:val="20"/>
          <w:szCs w:val="20"/>
        </w:rPr>
        <w:t xml:space="preserve"> dni od dnia doręczenia Wykonawcy, podwykonawcy lub dalszemu podwykonawcy faktury lub rachunku potwierdzającego wykonanie zleconej podwykonawcy lub dalszemu podwykonawcy dostawy, usługi lub roboty budowlanej. </w:t>
      </w:r>
    </w:p>
    <w:p w14:paraId="48F61C57" w14:textId="55DF019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Jeżeli zmiana albo rezygnacja z podwykonawcy dotycząca podmiotu, na którego zasoby wykonawca powoływał się, na zasadach określonych w art. 22a ust. 1 ustawy </w:t>
      </w:r>
      <w:proofErr w:type="spellStart"/>
      <w:r w:rsidRPr="004D611F">
        <w:rPr>
          <w:rFonts w:ascii="Tahoma" w:hAnsi="Tahoma" w:cs="Tahoma"/>
          <w:sz w:val="20"/>
          <w:szCs w:val="20"/>
        </w:rPr>
        <w:t>Pzp</w:t>
      </w:r>
      <w:proofErr w:type="spellEnd"/>
      <w:r w:rsidRPr="004D611F">
        <w:rPr>
          <w:rFonts w:ascii="Tahoma" w:hAnsi="Tahoma" w:cs="Tahoma"/>
          <w:sz w:val="20"/>
          <w:szCs w:val="20"/>
        </w:rPr>
        <w:t>, w celu wykazania spełniania warunków udziału w postępowaniu lub kryteriów selekcji, Wykonawca jest zobowiązany wykazać Zamawiającemu, że proponowany inny podwykonawca lub wykonawca samodzielnie spełnia je w</w:t>
      </w:r>
      <w:r w:rsidR="00B33DF1">
        <w:rPr>
          <w:rFonts w:ascii="Tahoma" w:hAnsi="Tahoma" w:cs="Tahoma"/>
          <w:sz w:val="20"/>
          <w:szCs w:val="20"/>
        </w:rPr>
        <w:t> </w:t>
      </w:r>
      <w:r w:rsidRPr="004D611F">
        <w:rPr>
          <w:rFonts w:ascii="Tahoma" w:hAnsi="Tahoma" w:cs="Tahoma"/>
          <w:sz w:val="20"/>
          <w:szCs w:val="20"/>
        </w:rPr>
        <w:t>stopniu nie mniejszym niż podwykonawca, na którego zasoby wykonawca powoływał się w trakcie postępowania o udzielenie zamówienia.</w:t>
      </w:r>
    </w:p>
    <w:p w14:paraId="24AA0196"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Jeżeli powierzenie podwykonawcy wykonania części zamówienia na roboty budowlane lub usługi następuje w trakcie jego realizacji, Wykonawca na żądanie Zamawiającego przedstawia oświadczenia lub dokumenty potwierdzające brak podstaw wykluczenia wobec tego podwykonawcy. </w:t>
      </w:r>
    </w:p>
    <w:p w14:paraId="290B9203" w14:textId="674CE70D" w:rsidR="00DE4427" w:rsidRPr="004D611F" w:rsidRDefault="00DE4427" w:rsidP="00075852">
      <w:pPr>
        <w:numPr>
          <w:ilvl w:val="0"/>
          <w:numId w:val="11"/>
        </w:numPr>
        <w:shd w:val="clear" w:color="auto" w:fill="FFFFFF"/>
        <w:autoSpaceDE w:val="0"/>
        <w:ind w:left="357" w:hanging="357"/>
        <w:jc w:val="both"/>
        <w:rPr>
          <w:rFonts w:ascii="Tahoma" w:hAnsi="Tahoma" w:cs="Tahoma"/>
          <w:bCs/>
          <w:sz w:val="20"/>
          <w:szCs w:val="20"/>
        </w:rPr>
      </w:pPr>
      <w:r w:rsidRPr="004D611F">
        <w:rPr>
          <w:rFonts w:ascii="Tahoma" w:hAnsi="Tahoma" w:cs="Tahoma"/>
          <w:bCs/>
          <w:sz w:val="20"/>
          <w:szCs w:val="20"/>
        </w:rPr>
        <w:t>Powierzenie wykonania części zamówienia podwykonawcom nie zwalnia wykonawcy z</w:t>
      </w:r>
      <w:r w:rsidR="00B33DF1">
        <w:rPr>
          <w:rFonts w:ascii="Tahoma" w:hAnsi="Tahoma" w:cs="Tahoma"/>
          <w:bCs/>
          <w:sz w:val="20"/>
          <w:szCs w:val="20"/>
        </w:rPr>
        <w:t> </w:t>
      </w:r>
      <w:r w:rsidRPr="004D611F">
        <w:rPr>
          <w:rFonts w:ascii="Tahoma" w:hAnsi="Tahoma" w:cs="Tahoma"/>
          <w:bCs/>
          <w:sz w:val="20"/>
          <w:szCs w:val="20"/>
        </w:rPr>
        <w:t>odpowiedzialności za należyte wykonanie tego zamówienia.</w:t>
      </w:r>
    </w:p>
    <w:p w14:paraId="3BED519C"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 xml:space="preserve">Jeżeli Zamawiający stwierdzi, że wobec danego podwykonawcy zachodzą podstawy wykluczenia, Wykonawca zobowiązany jest zastąpić tego podwykonawcę lub zrezygnować z powierzenia wykonania części zamówienia podwykonawcy. </w:t>
      </w:r>
    </w:p>
    <w:p w14:paraId="51B99FDA" w14:textId="77777777" w:rsidR="00DE4427" w:rsidRPr="004D611F" w:rsidRDefault="00DE4427" w:rsidP="00075852">
      <w:pPr>
        <w:pStyle w:val="Akapitzlist1"/>
        <w:numPr>
          <w:ilvl w:val="0"/>
          <w:numId w:val="11"/>
        </w:numPr>
        <w:shd w:val="clear" w:color="auto" w:fill="FFFFFF"/>
        <w:spacing w:after="0" w:line="240" w:lineRule="auto"/>
        <w:ind w:left="357" w:hanging="357"/>
        <w:jc w:val="both"/>
        <w:rPr>
          <w:rFonts w:ascii="Tahoma" w:hAnsi="Tahoma" w:cs="Tahoma"/>
          <w:sz w:val="20"/>
          <w:szCs w:val="20"/>
        </w:rPr>
      </w:pPr>
      <w:r w:rsidRPr="004D611F">
        <w:rPr>
          <w:rFonts w:ascii="Tahoma" w:hAnsi="Tahoma" w:cs="Tahoma"/>
          <w:sz w:val="20"/>
          <w:szCs w:val="20"/>
        </w:rPr>
        <w:t>Postanowienia niniejszego paragrafu umowy nie naruszają praw i obowiązków Zamawiającego, Wykonawcy, podwykonawcy lub dalszego podwykonawcy wynikających z przepisów art. 647</w:t>
      </w:r>
      <w:r w:rsidRPr="004D611F">
        <w:rPr>
          <w:rFonts w:ascii="Tahoma" w:hAnsi="Tahoma" w:cs="Tahoma"/>
          <w:sz w:val="20"/>
          <w:szCs w:val="20"/>
          <w:vertAlign w:val="superscript"/>
        </w:rPr>
        <w:t>1</w:t>
      </w:r>
      <w:r w:rsidRPr="004D611F">
        <w:rPr>
          <w:rFonts w:ascii="Tahoma" w:hAnsi="Tahoma" w:cs="Tahoma"/>
          <w:sz w:val="20"/>
          <w:szCs w:val="20"/>
        </w:rPr>
        <w:t xml:space="preserve"> Kodeksu cywilnego.</w:t>
      </w:r>
    </w:p>
    <w:p w14:paraId="79431A9D" w14:textId="33B7B2CE" w:rsidR="00231EE6" w:rsidRPr="004D611F" w:rsidRDefault="00DE4427" w:rsidP="00075852">
      <w:pPr>
        <w:numPr>
          <w:ilvl w:val="0"/>
          <w:numId w:val="11"/>
        </w:numPr>
        <w:shd w:val="clear" w:color="auto" w:fill="FFFFFF"/>
        <w:autoSpaceDE w:val="0"/>
        <w:ind w:left="357" w:hanging="357"/>
        <w:jc w:val="both"/>
        <w:rPr>
          <w:rFonts w:ascii="Tahoma" w:hAnsi="Tahoma" w:cs="Tahoma"/>
          <w:bCs/>
          <w:sz w:val="20"/>
          <w:szCs w:val="20"/>
        </w:rPr>
      </w:pPr>
      <w:r w:rsidRPr="004D611F">
        <w:rPr>
          <w:rFonts w:ascii="Tahoma" w:hAnsi="Tahoma" w:cs="Tahoma"/>
          <w:sz w:val="20"/>
          <w:szCs w:val="20"/>
        </w:rPr>
        <w:t>Z uwagi, że roboty budowlane</w:t>
      </w:r>
      <w:r w:rsidRPr="004D611F">
        <w:rPr>
          <w:rFonts w:ascii="Tahoma" w:hAnsi="Tahoma" w:cs="Tahoma"/>
          <w:i/>
          <w:sz w:val="20"/>
          <w:szCs w:val="20"/>
        </w:rPr>
        <w:t>,</w:t>
      </w:r>
      <w:r w:rsidRPr="004D611F">
        <w:rPr>
          <w:rFonts w:ascii="Tahoma" w:hAnsi="Tahoma" w:cs="Tahoma"/>
          <w:sz w:val="20"/>
          <w:szCs w:val="20"/>
        </w:rPr>
        <w:t xml:space="preserve"> będące przedmiotem umowy, mają być wykonywane w miejscu podlegającym bezpośredniemu nadzorowi zamawiającego, Zamawiający żąda, aby przed przystąpieniem do wykonania zamówienia Wykonawca, o ile są już z</w:t>
      </w:r>
      <w:r w:rsidR="0024027F">
        <w:rPr>
          <w:rFonts w:ascii="Tahoma" w:hAnsi="Tahoma" w:cs="Tahoma"/>
          <w:sz w:val="20"/>
          <w:szCs w:val="20"/>
        </w:rPr>
        <w:t>nane, podał nazwy albo imiona i </w:t>
      </w:r>
      <w:r w:rsidRPr="004D611F">
        <w:rPr>
          <w:rFonts w:ascii="Tahoma" w:hAnsi="Tahoma" w:cs="Tahoma"/>
          <w:sz w:val="20"/>
          <w:szCs w:val="20"/>
        </w:rPr>
        <w:t xml:space="preserve">nazwiska oraz dane kontaktowe podwykonawców i osób do kontaktu z nimi, zaangażowanych w takie roboty budowlane. Wykonawca zawiadamia </w:t>
      </w:r>
      <w:r w:rsidR="00A4785F" w:rsidRPr="004D611F">
        <w:rPr>
          <w:rFonts w:ascii="Tahoma" w:hAnsi="Tahoma" w:cs="Tahoma"/>
          <w:sz w:val="20"/>
          <w:szCs w:val="20"/>
        </w:rPr>
        <w:t>Z</w:t>
      </w:r>
      <w:r w:rsidRPr="004D611F">
        <w:rPr>
          <w:rFonts w:ascii="Tahoma" w:hAnsi="Tahoma" w:cs="Tahoma"/>
          <w:sz w:val="20"/>
          <w:szCs w:val="20"/>
        </w:rPr>
        <w:t>amawiającego o wszelkich zmianach danych, o których mowa w zdaniu pierwszym, w trakcie realizacji zamówienia, a także przekazuje informacje na temat nowych podwykonawców, którym w późniejszym okresie zamierza powierzyć realizację robót budowlanych.</w:t>
      </w:r>
    </w:p>
    <w:p w14:paraId="7FE66888" w14:textId="6A3F059D" w:rsidR="00981198" w:rsidRPr="004D611F" w:rsidRDefault="00981198" w:rsidP="00981198">
      <w:pPr>
        <w:numPr>
          <w:ilvl w:val="0"/>
          <w:numId w:val="11"/>
        </w:numPr>
        <w:shd w:val="clear" w:color="auto" w:fill="FFFFFF"/>
        <w:autoSpaceDE w:val="0"/>
        <w:ind w:left="357" w:hanging="357"/>
        <w:jc w:val="both"/>
        <w:rPr>
          <w:rFonts w:ascii="Tahoma" w:hAnsi="Tahoma" w:cs="Tahoma"/>
          <w:color w:val="000000"/>
          <w:sz w:val="20"/>
          <w:szCs w:val="20"/>
          <w:lang w:eastAsia="en-US"/>
        </w:rPr>
      </w:pPr>
      <w:r w:rsidRPr="00184B3E">
        <w:rPr>
          <w:rFonts w:ascii="Tahoma" w:hAnsi="Tahoma"/>
          <w:sz w:val="20"/>
        </w:rPr>
        <w:t xml:space="preserve">Wykonawca zobowiązany jest pisemnie poinformować Podwykonawców o warunkach niniejszej umowy. </w:t>
      </w:r>
      <w:r w:rsidRPr="00375EA1">
        <w:rPr>
          <w:rFonts w:ascii="Tahoma" w:hAnsi="Tahoma" w:cs="Tahoma"/>
          <w:sz w:val="20"/>
          <w:szCs w:val="20"/>
        </w:rPr>
        <w:t xml:space="preserve">W przypadku stwierdzenia realizacji przedmiotu umowy przez Podwykonawcę w sposób niezgodny z postanowieniami niniejszej umowy i </w:t>
      </w:r>
      <w:r>
        <w:rPr>
          <w:rFonts w:ascii="Tahoma" w:hAnsi="Tahoma" w:cs="Tahoma"/>
          <w:sz w:val="20"/>
          <w:szCs w:val="20"/>
        </w:rPr>
        <w:t>SIWZ</w:t>
      </w:r>
      <w:r w:rsidRPr="00375EA1">
        <w:rPr>
          <w:rFonts w:ascii="Tahoma" w:hAnsi="Tahoma" w:cs="Tahoma"/>
          <w:sz w:val="20"/>
          <w:szCs w:val="20"/>
        </w:rPr>
        <w:t>, Zamawiający będzie uprawniony</w:t>
      </w:r>
      <w:r w:rsidRPr="00184B3E">
        <w:rPr>
          <w:rFonts w:ascii="Tahoma" w:hAnsi="Tahoma"/>
          <w:sz w:val="20"/>
        </w:rPr>
        <w:t xml:space="preserve"> do podjęcia wszelkich </w:t>
      </w:r>
      <w:r w:rsidRPr="00184B3E">
        <w:rPr>
          <w:rFonts w:ascii="Tahoma" w:hAnsi="Tahoma"/>
          <w:sz w:val="20"/>
        </w:rPr>
        <w:lastRenderedPageBreak/>
        <w:t xml:space="preserve">niezbędnych działań w celu wyegzekwowania od Wykonawcy i wszystkich Podwykonawców </w:t>
      </w:r>
      <w:r w:rsidRPr="00375EA1">
        <w:rPr>
          <w:rFonts w:ascii="Tahoma" w:hAnsi="Tahoma" w:cs="Tahoma"/>
          <w:sz w:val="20"/>
          <w:szCs w:val="20"/>
        </w:rPr>
        <w:t>zmiany sposobu realizacji przedmiotu</w:t>
      </w:r>
      <w:r w:rsidRPr="00184B3E">
        <w:rPr>
          <w:rFonts w:ascii="Tahoma" w:hAnsi="Tahoma"/>
          <w:sz w:val="20"/>
        </w:rPr>
        <w:t xml:space="preserve"> umowy, </w:t>
      </w:r>
      <w:r w:rsidRPr="00375EA1">
        <w:rPr>
          <w:rFonts w:ascii="Tahoma" w:hAnsi="Tahoma" w:cs="Tahoma"/>
          <w:sz w:val="20"/>
          <w:szCs w:val="20"/>
        </w:rPr>
        <w:t>w tym do wezwania Podwykonawcy do podjęcia działań lub zaniechania naruszeń wskazanych przez Zamawiającego. W przypadku niewykonania powyższego w wyznaczonym przez Zamawiającego terminie, Zamawiający ma prawo</w:t>
      </w:r>
      <w:r w:rsidRPr="00184B3E">
        <w:rPr>
          <w:rFonts w:ascii="Tahoma" w:hAnsi="Tahoma"/>
          <w:sz w:val="20"/>
        </w:rPr>
        <w:t xml:space="preserve"> do odstąpienia od umowy z Wykonawcą z winy Wykonawcy. Prawo odstąpienia Zamawiający może wykonać w ciągu 30 dni od dnia powzięcia wiadomości o zdarzeniach uzasadniających odstąpienie</w:t>
      </w:r>
      <w:r w:rsidR="000B7A8E">
        <w:rPr>
          <w:rFonts w:ascii="Tahoma" w:hAnsi="Tahoma"/>
          <w:sz w:val="20"/>
        </w:rPr>
        <w:t>.</w:t>
      </w:r>
      <w:r w:rsidRPr="004D611F">
        <w:rPr>
          <w:rFonts w:ascii="Tahoma" w:hAnsi="Tahoma" w:cs="Tahoma"/>
          <w:color w:val="000000"/>
          <w:sz w:val="20"/>
          <w:szCs w:val="20"/>
          <w:lang w:eastAsia="en-US"/>
        </w:rPr>
        <w:t xml:space="preserve"> </w:t>
      </w:r>
    </w:p>
    <w:p w14:paraId="1E00DD0C" w14:textId="0EC741EA" w:rsidR="00231EE6" w:rsidRPr="004D611F" w:rsidRDefault="00231EE6" w:rsidP="000B7A8E">
      <w:pPr>
        <w:shd w:val="clear" w:color="auto" w:fill="FFFFFF"/>
        <w:autoSpaceDE w:val="0"/>
        <w:jc w:val="both"/>
        <w:rPr>
          <w:rFonts w:ascii="Tahoma" w:hAnsi="Tahoma" w:cs="Tahoma"/>
          <w:color w:val="000000"/>
          <w:sz w:val="20"/>
          <w:szCs w:val="20"/>
          <w:lang w:eastAsia="en-US"/>
        </w:rPr>
      </w:pPr>
    </w:p>
    <w:p w14:paraId="45E2CB64" w14:textId="03903045" w:rsidR="00DE4427" w:rsidRPr="00E35A6B" w:rsidRDefault="00DE4427" w:rsidP="00E35A6B">
      <w:pPr>
        <w:pStyle w:val="Nagwek1"/>
        <w:spacing w:before="120" w:after="120"/>
        <w:jc w:val="center"/>
        <w:rPr>
          <w:rFonts w:ascii="Tahoma" w:hAnsi="Tahoma" w:cs="Tahoma"/>
          <w:b/>
          <w:color w:val="auto"/>
          <w:sz w:val="20"/>
          <w:szCs w:val="20"/>
        </w:rPr>
      </w:pPr>
      <w:r w:rsidRPr="00E35A6B">
        <w:rPr>
          <w:rFonts w:ascii="Tahoma" w:hAnsi="Tahoma" w:cs="Tahoma"/>
          <w:b/>
          <w:color w:val="auto"/>
          <w:sz w:val="20"/>
          <w:szCs w:val="20"/>
        </w:rPr>
        <w:t>§ 9 Cesja</w:t>
      </w:r>
    </w:p>
    <w:p w14:paraId="28A18476" w14:textId="77777777" w:rsidR="00DE4427" w:rsidRPr="00D133E4" w:rsidRDefault="00DE4427" w:rsidP="00DE4427">
      <w:pPr>
        <w:jc w:val="both"/>
        <w:rPr>
          <w:rFonts w:ascii="Tahoma" w:hAnsi="Tahoma" w:cs="Tahoma"/>
          <w:b/>
          <w:bCs/>
          <w:sz w:val="20"/>
          <w:szCs w:val="20"/>
        </w:rPr>
      </w:pPr>
      <w:r w:rsidRPr="00D133E4">
        <w:rPr>
          <w:rFonts w:ascii="Tahoma" w:hAnsi="Tahoma" w:cs="Tahoma"/>
          <w:sz w:val="20"/>
          <w:szCs w:val="20"/>
        </w:rPr>
        <w:t>Bez uprzedniej, pisemnej zgody Zamawiającego, Wykonawca nie może dokonać cesji lub innych czynności rozporządzających lub zobowiązujących, których przedmiotem są prawa lub zobowiązania określone umową lub wynikające z niniejszej umowy.</w:t>
      </w:r>
      <w:r w:rsidRPr="00D133E4">
        <w:rPr>
          <w:rFonts w:ascii="Tahoma" w:hAnsi="Tahoma" w:cs="Tahoma"/>
          <w:b/>
          <w:bCs/>
          <w:sz w:val="20"/>
          <w:szCs w:val="20"/>
        </w:rPr>
        <w:t xml:space="preserve"> </w:t>
      </w:r>
    </w:p>
    <w:p w14:paraId="2B5B4B7F" w14:textId="77777777" w:rsidR="00A36048" w:rsidRPr="0024027F" w:rsidRDefault="00A36048" w:rsidP="00A36048">
      <w:pPr>
        <w:pStyle w:val="Nagwek1"/>
        <w:spacing w:before="120" w:after="120"/>
        <w:jc w:val="center"/>
        <w:rPr>
          <w:rFonts w:ascii="Tahoma" w:hAnsi="Tahoma" w:cs="Tahoma"/>
          <w:b/>
          <w:color w:val="auto"/>
          <w:sz w:val="20"/>
          <w:szCs w:val="20"/>
        </w:rPr>
      </w:pPr>
      <w:r w:rsidRPr="0024027F">
        <w:rPr>
          <w:rFonts w:ascii="Tahoma" w:hAnsi="Tahoma" w:cs="Tahoma"/>
          <w:b/>
          <w:color w:val="auto"/>
          <w:sz w:val="20"/>
          <w:szCs w:val="20"/>
        </w:rPr>
        <w:t>§ 10 Ubezpieczenie</w:t>
      </w:r>
    </w:p>
    <w:p w14:paraId="686D4DC9" w14:textId="77777777" w:rsidR="00161CA7" w:rsidRDefault="00A36048" w:rsidP="00A36048">
      <w:pPr>
        <w:pStyle w:val="Akapitzlist1"/>
        <w:numPr>
          <w:ilvl w:val="0"/>
          <w:numId w:val="16"/>
        </w:numPr>
        <w:spacing w:after="0" w:line="240" w:lineRule="auto"/>
        <w:ind w:left="480" w:hanging="480"/>
        <w:jc w:val="both"/>
        <w:rPr>
          <w:rFonts w:ascii="Tahoma" w:hAnsi="Tahoma" w:cs="Tahoma"/>
          <w:sz w:val="20"/>
          <w:szCs w:val="20"/>
        </w:rPr>
      </w:pPr>
      <w:r w:rsidRPr="0024027F">
        <w:rPr>
          <w:rFonts w:ascii="Tahoma" w:hAnsi="Tahoma" w:cs="Tahoma"/>
          <w:sz w:val="20"/>
          <w:szCs w:val="20"/>
        </w:rPr>
        <w:t>Wykonawca, na czas wykonywania robót objętych umową począwszy od dnia zawarcia niniejszej umowy zawrze i będzie kontynuował umowę ubezpieczenia w tym ubezpieczenia od odpowiedzialności cywilnej w zakresie prowadzonej działalności o sumie ubezpieczenia nie niższej niż</w:t>
      </w:r>
      <w:r w:rsidR="00161CA7">
        <w:rPr>
          <w:rFonts w:ascii="Tahoma" w:hAnsi="Tahoma" w:cs="Tahoma"/>
          <w:sz w:val="20"/>
          <w:szCs w:val="20"/>
        </w:rPr>
        <w:t>:</w:t>
      </w:r>
    </w:p>
    <w:p w14:paraId="4F129027" w14:textId="3B9ABBEA" w:rsidR="00161CA7" w:rsidRPr="00161CA7" w:rsidRDefault="0037663F" w:rsidP="00161CA7">
      <w:pPr>
        <w:ind w:firstLine="480"/>
        <w:jc w:val="both"/>
        <w:rPr>
          <w:rFonts w:ascii="Tahoma" w:hAnsi="Tahoma" w:cs="Tahoma"/>
          <w:sz w:val="18"/>
          <w:szCs w:val="18"/>
        </w:rPr>
      </w:pPr>
      <w:r w:rsidRPr="0037663F">
        <w:rPr>
          <w:rFonts w:ascii="Tahoma" w:hAnsi="Tahoma" w:cs="Tahoma"/>
          <w:sz w:val="18"/>
          <w:szCs w:val="18"/>
          <w:u w:val="single"/>
        </w:rPr>
        <w:t>1)</w:t>
      </w:r>
      <w:r>
        <w:rPr>
          <w:rFonts w:ascii="Tahoma" w:hAnsi="Tahoma" w:cs="Tahoma"/>
          <w:b/>
          <w:sz w:val="18"/>
          <w:szCs w:val="18"/>
          <w:u w:val="single"/>
        </w:rPr>
        <w:t xml:space="preserve"> </w:t>
      </w:r>
      <w:r w:rsidR="00161CA7" w:rsidRPr="00161CA7">
        <w:rPr>
          <w:rFonts w:ascii="Tahoma" w:hAnsi="Tahoma" w:cs="Tahoma"/>
          <w:b/>
          <w:sz w:val="18"/>
          <w:szCs w:val="18"/>
          <w:u w:val="single"/>
        </w:rPr>
        <w:t>część I:</w:t>
      </w:r>
      <w:r w:rsidR="00161CA7" w:rsidRPr="00161CA7">
        <w:rPr>
          <w:rFonts w:ascii="Tahoma" w:hAnsi="Tahoma" w:cs="Tahoma"/>
          <w:b/>
          <w:sz w:val="18"/>
          <w:szCs w:val="18"/>
        </w:rPr>
        <w:t xml:space="preserve"> 25 000,00 zł </w:t>
      </w:r>
      <w:r w:rsidR="00161CA7" w:rsidRPr="00161CA7">
        <w:rPr>
          <w:rFonts w:ascii="Tahoma" w:hAnsi="Tahoma" w:cs="Tahoma"/>
          <w:sz w:val="18"/>
          <w:szCs w:val="18"/>
        </w:rPr>
        <w:t>(słownie: dwadzieścia pięć tysięcy złotych);</w:t>
      </w:r>
    </w:p>
    <w:p w14:paraId="1630FC3E" w14:textId="6E2615C0" w:rsidR="00161CA7" w:rsidRPr="00161CA7" w:rsidRDefault="0037663F" w:rsidP="00161CA7">
      <w:pPr>
        <w:ind w:firstLine="480"/>
        <w:jc w:val="both"/>
        <w:rPr>
          <w:rFonts w:ascii="Tahoma" w:hAnsi="Tahoma" w:cs="Tahoma"/>
          <w:color w:val="FF0000"/>
          <w:sz w:val="18"/>
          <w:szCs w:val="18"/>
        </w:rPr>
      </w:pPr>
      <w:r w:rsidRPr="0037663F">
        <w:rPr>
          <w:rFonts w:ascii="Tahoma" w:hAnsi="Tahoma" w:cs="Tahoma"/>
          <w:sz w:val="18"/>
          <w:szCs w:val="18"/>
          <w:u w:val="single"/>
        </w:rPr>
        <w:t>2)</w:t>
      </w:r>
      <w:r>
        <w:rPr>
          <w:rFonts w:ascii="Tahoma" w:hAnsi="Tahoma" w:cs="Tahoma"/>
          <w:b/>
          <w:sz w:val="18"/>
          <w:szCs w:val="18"/>
          <w:u w:val="single"/>
        </w:rPr>
        <w:t xml:space="preserve"> </w:t>
      </w:r>
      <w:r w:rsidR="00161CA7" w:rsidRPr="00161CA7">
        <w:rPr>
          <w:rFonts w:ascii="Tahoma" w:hAnsi="Tahoma" w:cs="Tahoma"/>
          <w:b/>
          <w:sz w:val="18"/>
          <w:szCs w:val="18"/>
          <w:u w:val="single"/>
        </w:rPr>
        <w:t>część II:</w:t>
      </w:r>
      <w:r w:rsidR="00161CA7" w:rsidRPr="00161CA7">
        <w:rPr>
          <w:rFonts w:ascii="Tahoma" w:hAnsi="Tahoma" w:cs="Tahoma"/>
          <w:sz w:val="18"/>
          <w:szCs w:val="18"/>
        </w:rPr>
        <w:t xml:space="preserve"> </w:t>
      </w:r>
      <w:r w:rsidR="00161CA7" w:rsidRPr="00161CA7">
        <w:rPr>
          <w:rFonts w:ascii="Tahoma" w:hAnsi="Tahoma" w:cs="Tahoma"/>
          <w:b/>
          <w:sz w:val="18"/>
          <w:szCs w:val="18"/>
        </w:rPr>
        <w:t xml:space="preserve">180 000,00 zł </w:t>
      </w:r>
      <w:r w:rsidR="00161CA7" w:rsidRPr="00161CA7">
        <w:rPr>
          <w:rFonts w:ascii="Tahoma" w:hAnsi="Tahoma" w:cs="Tahoma"/>
          <w:sz w:val="18"/>
          <w:szCs w:val="18"/>
        </w:rPr>
        <w:t>(słownie:</w:t>
      </w:r>
      <w:r w:rsidR="00161CA7" w:rsidRPr="00161CA7">
        <w:rPr>
          <w:rFonts w:ascii="Tahoma" w:hAnsi="Tahoma" w:cs="Tahoma"/>
          <w:b/>
          <w:sz w:val="18"/>
          <w:szCs w:val="18"/>
        </w:rPr>
        <w:t xml:space="preserve"> </w:t>
      </w:r>
      <w:r w:rsidR="00161CA7" w:rsidRPr="00161CA7">
        <w:rPr>
          <w:rFonts w:ascii="Tahoma" w:hAnsi="Tahoma" w:cs="Tahoma"/>
          <w:sz w:val="18"/>
          <w:szCs w:val="18"/>
        </w:rPr>
        <w:t xml:space="preserve">sto osiemdziesiąt tysięcy złotych); </w:t>
      </w:r>
    </w:p>
    <w:p w14:paraId="686C070C" w14:textId="461D6275" w:rsidR="00A36048" w:rsidRPr="0024027F" w:rsidRDefault="0037663F" w:rsidP="00161CA7">
      <w:pPr>
        <w:pStyle w:val="Akapitzlist1"/>
        <w:spacing w:after="0" w:line="240" w:lineRule="auto"/>
        <w:ind w:left="480"/>
        <w:jc w:val="both"/>
        <w:rPr>
          <w:rFonts w:ascii="Tahoma" w:hAnsi="Tahoma" w:cs="Tahoma"/>
          <w:sz w:val="20"/>
          <w:szCs w:val="20"/>
        </w:rPr>
      </w:pPr>
      <w:r w:rsidRPr="0037663F">
        <w:rPr>
          <w:rFonts w:ascii="Tahoma" w:hAnsi="Tahoma" w:cs="Tahoma"/>
          <w:sz w:val="18"/>
          <w:szCs w:val="18"/>
          <w:u w:val="single"/>
        </w:rPr>
        <w:t>3)</w:t>
      </w:r>
      <w:r>
        <w:rPr>
          <w:rFonts w:ascii="Tahoma" w:hAnsi="Tahoma" w:cs="Tahoma"/>
          <w:b/>
          <w:sz w:val="18"/>
          <w:szCs w:val="18"/>
          <w:u w:val="single"/>
        </w:rPr>
        <w:t xml:space="preserve"> </w:t>
      </w:r>
      <w:r w:rsidR="00161CA7" w:rsidRPr="00712EDF">
        <w:rPr>
          <w:rFonts w:ascii="Tahoma" w:hAnsi="Tahoma" w:cs="Tahoma"/>
          <w:b/>
          <w:sz w:val="18"/>
          <w:szCs w:val="18"/>
          <w:u w:val="single"/>
        </w:rPr>
        <w:t>część I</w:t>
      </w:r>
      <w:r w:rsidR="00161CA7">
        <w:rPr>
          <w:rFonts w:ascii="Tahoma" w:hAnsi="Tahoma" w:cs="Tahoma"/>
          <w:b/>
          <w:sz w:val="18"/>
          <w:szCs w:val="18"/>
          <w:u w:val="single"/>
        </w:rPr>
        <w:t>I</w:t>
      </w:r>
      <w:r w:rsidR="00161CA7" w:rsidRPr="00712EDF">
        <w:rPr>
          <w:rFonts w:ascii="Tahoma" w:hAnsi="Tahoma" w:cs="Tahoma"/>
          <w:b/>
          <w:sz w:val="18"/>
          <w:szCs w:val="18"/>
          <w:u w:val="single"/>
        </w:rPr>
        <w:t>I:</w:t>
      </w:r>
      <w:r w:rsidR="00161CA7" w:rsidRPr="00712EDF">
        <w:rPr>
          <w:rFonts w:ascii="Tahoma" w:hAnsi="Tahoma" w:cs="Tahoma"/>
          <w:sz w:val="18"/>
          <w:szCs w:val="18"/>
        </w:rPr>
        <w:t xml:space="preserve"> </w:t>
      </w:r>
      <w:r w:rsidR="00161CA7" w:rsidRPr="00712EDF">
        <w:rPr>
          <w:rFonts w:ascii="Tahoma" w:hAnsi="Tahoma" w:cs="Tahoma"/>
          <w:b/>
          <w:sz w:val="18"/>
          <w:szCs w:val="18"/>
        </w:rPr>
        <w:t xml:space="preserve">25 000,00 zł </w:t>
      </w:r>
      <w:r w:rsidR="00161CA7" w:rsidRPr="00712EDF">
        <w:rPr>
          <w:rFonts w:ascii="Tahoma" w:hAnsi="Tahoma" w:cs="Tahoma"/>
          <w:sz w:val="18"/>
          <w:szCs w:val="18"/>
        </w:rPr>
        <w:t>(słownie:</w:t>
      </w:r>
      <w:r w:rsidR="00161CA7" w:rsidRPr="00712EDF">
        <w:rPr>
          <w:rFonts w:ascii="Tahoma" w:hAnsi="Tahoma" w:cs="Tahoma"/>
          <w:b/>
          <w:sz w:val="18"/>
          <w:szCs w:val="18"/>
        </w:rPr>
        <w:t xml:space="preserve"> </w:t>
      </w:r>
      <w:r w:rsidR="00161CA7" w:rsidRPr="00712EDF">
        <w:rPr>
          <w:rFonts w:ascii="Tahoma" w:hAnsi="Tahoma" w:cs="Tahoma"/>
          <w:sz w:val="18"/>
          <w:szCs w:val="18"/>
        </w:rPr>
        <w:t>dwadzieścia pięć tysięcy złotych)</w:t>
      </w:r>
      <w:r w:rsidR="00161CA7">
        <w:rPr>
          <w:rFonts w:ascii="Tahoma" w:hAnsi="Tahoma" w:cs="Tahoma"/>
          <w:sz w:val="18"/>
          <w:szCs w:val="18"/>
        </w:rPr>
        <w:t>.</w:t>
      </w:r>
      <w:r w:rsidR="00A36048" w:rsidRPr="0024027F">
        <w:rPr>
          <w:rFonts w:ascii="Tahoma" w:hAnsi="Tahoma" w:cs="Tahoma"/>
          <w:sz w:val="20"/>
          <w:szCs w:val="20"/>
        </w:rPr>
        <w:t xml:space="preserve"> </w:t>
      </w:r>
    </w:p>
    <w:p w14:paraId="1357553E" w14:textId="77777777" w:rsidR="00A36048" w:rsidRPr="0024027F" w:rsidRDefault="00A36048" w:rsidP="00A36048">
      <w:pPr>
        <w:pStyle w:val="Akapitzlist1"/>
        <w:numPr>
          <w:ilvl w:val="0"/>
          <w:numId w:val="16"/>
        </w:numPr>
        <w:spacing w:after="0" w:line="240" w:lineRule="auto"/>
        <w:ind w:left="480" w:hanging="480"/>
        <w:jc w:val="both"/>
        <w:rPr>
          <w:rFonts w:ascii="Tahoma" w:hAnsi="Tahoma" w:cs="Tahoma"/>
          <w:sz w:val="20"/>
          <w:szCs w:val="20"/>
        </w:rPr>
      </w:pPr>
      <w:r w:rsidRPr="0024027F">
        <w:rPr>
          <w:rFonts w:ascii="Tahoma" w:hAnsi="Tahoma" w:cs="Tahoma"/>
          <w:sz w:val="20"/>
          <w:szCs w:val="20"/>
        </w:rPr>
        <w:t xml:space="preserve">Potwierdzone za zgodność z oryginałem kopie polisy będą przedstawione przez Wykonawcę Zamawiającemu wraz z zabezpieczeniem należytego wykonania umowy przed podpisaniem umowy. W przypadku zakończenia lub ustania umowy ubezpieczenia w okresie obowiązywania niniejszej umowy, Wykonawca zobowiązany jest do jej odnowienia na dotychczasowych warunkach </w:t>
      </w:r>
      <w:r w:rsidRPr="0024027F">
        <w:rPr>
          <w:rFonts w:ascii="Tahoma" w:hAnsi="Tahoma" w:cs="Tahoma"/>
          <w:sz w:val="20"/>
          <w:szCs w:val="20"/>
        </w:rPr>
        <w:br/>
        <w:t>i bezzwłocznego powiadomienia o tym Zamawiającego poprzez złożenie kopii stosownych dokumentów.</w:t>
      </w:r>
    </w:p>
    <w:p w14:paraId="186DE4FF" w14:textId="77777777" w:rsidR="00A36048" w:rsidRPr="0024027F" w:rsidRDefault="00A36048" w:rsidP="00A36048">
      <w:pPr>
        <w:pStyle w:val="Akapitzlist1"/>
        <w:numPr>
          <w:ilvl w:val="0"/>
          <w:numId w:val="16"/>
        </w:numPr>
        <w:spacing w:after="0" w:line="240" w:lineRule="auto"/>
        <w:ind w:left="480" w:hanging="480"/>
        <w:jc w:val="both"/>
        <w:rPr>
          <w:rFonts w:ascii="Tahoma" w:hAnsi="Tahoma" w:cs="Tahoma"/>
          <w:sz w:val="20"/>
          <w:szCs w:val="20"/>
        </w:rPr>
      </w:pPr>
      <w:r w:rsidRPr="0024027F">
        <w:rPr>
          <w:rFonts w:ascii="Tahoma" w:hAnsi="Tahoma" w:cs="Tahoma"/>
          <w:sz w:val="20"/>
          <w:szCs w:val="20"/>
        </w:rPr>
        <w:t>Zmiany warunków ubezpieczenia mogą być dokonywane za zgodą Zamawiającego wyrażoną na piśmie lub jako ogólne zmiany wprowadzane przez firmę ubezpieczeniową, wynikające ze zmian przepisów prawa.</w:t>
      </w:r>
    </w:p>
    <w:p w14:paraId="4AF6CA53" w14:textId="77777777" w:rsidR="00A36048" w:rsidRPr="0024027F" w:rsidRDefault="00A36048" w:rsidP="00A36048">
      <w:pPr>
        <w:pStyle w:val="Akapitzlist1"/>
        <w:numPr>
          <w:ilvl w:val="0"/>
          <w:numId w:val="16"/>
        </w:numPr>
        <w:spacing w:after="0" w:line="240" w:lineRule="auto"/>
        <w:ind w:left="480" w:hanging="480"/>
        <w:jc w:val="both"/>
        <w:rPr>
          <w:rFonts w:ascii="Tahoma" w:hAnsi="Tahoma" w:cs="Tahoma"/>
          <w:sz w:val="20"/>
          <w:szCs w:val="20"/>
        </w:rPr>
      </w:pPr>
      <w:r w:rsidRPr="0024027F">
        <w:rPr>
          <w:rFonts w:ascii="Tahoma" w:hAnsi="Tahoma" w:cs="Tahoma"/>
          <w:sz w:val="20"/>
          <w:szCs w:val="20"/>
        </w:rPr>
        <w:t>Koszty ubezpieczenia zawarte są w wynagrodzeniu Wykonawcy.</w:t>
      </w:r>
    </w:p>
    <w:p w14:paraId="2E3355A4" w14:textId="62991D37" w:rsidR="00DE4427" w:rsidRPr="0084322B" w:rsidRDefault="00DE4427" w:rsidP="0024027F">
      <w:pPr>
        <w:pStyle w:val="Nagwek1"/>
        <w:spacing w:before="120" w:after="120"/>
        <w:jc w:val="center"/>
      </w:pPr>
      <w:r w:rsidRPr="00E35A6B">
        <w:rPr>
          <w:rFonts w:ascii="Tahoma" w:hAnsi="Tahoma" w:cs="Tahoma"/>
          <w:b/>
          <w:color w:val="auto"/>
          <w:sz w:val="20"/>
          <w:szCs w:val="20"/>
        </w:rPr>
        <w:t xml:space="preserve">§ 11 Osoby odpowiedzialne za  kierowanie i nadzór </w:t>
      </w:r>
    </w:p>
    <w:p w14:paraId="6D0D0663" w14:textId="77777777" w:rsidR="009F4620" w:rsidRPr="0084322B" w:rsidRDefault="009F4620" w:rsidP="009F4620">
      <w:pPr>
        <w:pStyle w:val="Akapitzlist1"/>
        <w:numPr>
          <w:ilvl w:val="0"/>
          <w:numId w:val="31"/>
        </w:numPr>
        <w:shd w:val="clear" w:color="auto" w:fill="FFFFFF"/>
        <w:tabs>
          <w:tab w:val="num" w:pos="720"/>
        </w:tabs>
        <w:spacing w:after="0" w:line="240" w:lineRule="auto"/>
        <w:ind w:left="482" w:hanging="482"/>
        <w:jc w:val="both"/>
        <w:rPr>
          <w:rFonts w:ascii="Tahoma" w:hAnsi="Tahoma" w:cs="Tahoma"/>
          <w:sz w:val="20"/>
          <w:szCs w:val="20"/>
        </w:rPr>
      </w:pPr>
      <w:r w:rsidRPr="0084322B">
        <w:rPr>
          <w:rFonts w:ascii="Tahoma" w:hAnsi="Tahoma" w:cs="Tahoma"/>
          <w:sz w:val="20"/>
          <w:szCs w:val="20"/>
        </w:rPr>
        <w:t>Zamawiający wyznacza osoby odpowiedzialne za nadzór nad realizacją umowy: p.……………………………………………………..</w:t>
      </w:r>
    </w:p>
    <w:p w14:paraId="1B402413" w14:textId="392568EC" w:rsidR="00DE4427" w:rsidRPr="0084322B" w:rsidRDefault="00DE4427" w:rsidP="00A4785F">
      <w:pPr>
        <w:pStyle w:val="Akapitzlist1"/>
        <w:numPr>
          <w:ilvl w:val="0"/>
          <w:numId w:val="31"/>
        </w:numPr>
        <w:shd w:val="clear" w:color="auto" w:fill="FFFFFF"/>
        <w:spacing w:after="0" w:line="240" w:lineRule="auto"/>
        <w:ind w:left="482" w:hanging="482"/>
        <w:jc w:val="both"/>
        <w:rPr>
          <w:rFonts w:ascii="Tahoma" w:hAnsi="Tahoma" w:cs="Tahoma"/>
          <w:sz w:val="20"/>
          <w:szCs w:val="20"/>
        </w:rPr>
      </w:pPr>
      <w:r w:rsidRPr="0084322B">
        <w:rPr>
          <w:rFonts w:ascii="Tahoma" w:hAnsi="Tahoma" w:cs="Tahoma"/>
          <w:sz w:val="20"/>
          <w:szCs w:val="20"/>
        </w:rPr>
        <w:t>Wykonawca wyznacza p. __________________________________ do kierowania robotami stanowiącymi przedmiot umowy</w:t>
      </w:r>
      <w:r w:rsidR="00347083" w:rsidRPr="0084322B">
        <w:rPr>
          <w:rFonts w:ascii="Tahoma" w:hAnsi="Tahoma" w:cs="Tahoma"/>
          <w:sz w:val="20"/>
          <w:szCs w:val="20"/>
        </w:rPr>
        <w:t xml:space="preserve"> oraz p. ________</w:t>
      </w:r>
      <w:r w:rsidR="00076965" w:rsidRPr="0084322B">
        <w:rPr>
          <w:rFonts w:ascii="Tahoma" w:hAnsi="Tahoma" w:cs="Tahoma"/>
          <w:sz w:val="20"/>
          <w:szCs w:val="20"/>
        </w:rPr>
        <w:t xml:space="preserve">____________  jako osobę odpowiedzialną </w:t>
      </w:r>
      <w:r w:rsidRPr="0084322B">
        <w:rPr>
          <w:rFonts w:ascii="Tahoma" w:hAnsi="Tahoma" w:cs="Tahoma"/>
          <w:sz w:val="20"/>
          <w:szCs w:val="20"/>
        </w:rPr>
        <w:t>za nadzór nad realizacją umowy</w:t>
      </w:r>
      <w:r w:rsidR="00E35A6B" w:rsidRPr="0084322B">
        <w:rPr>
          <w:rFonts w:ascii="Tahoma" w:hAnsi="Tahoma" w:cs="Tahoma"/>
          <w:sz w:val="20"/>
          <w:szCs w:val="20"/>
        </w:rPr>
        <w:t>:</w:t>
      </w:r>
      <w:r w:rsidR="00E35A6B">
        <w:rPr>
          <w:rFonts w:ascii="Tahoma" w:hAnsi="Tahoma" w:cs="Tahoma"/>
          <w:sz w:val="20"/>
          <w:szCs w:val="20"/>
        </w:rPr>
        <w:t>_________________________</w:t>
      </w:r>
      <w:r w:rsidR="00E35A6B" w:rsidRPr="0084322B">
        <w:rPr>
          <w:rFonts w:ascii="Tahoma" w:hAnsi="Tahoma" w:cs="Tahoma"/>
          <w:sz w:val="20"/>
          <w:szCs w:val="20"/>
        </w:rPr>
        <w:t>.</w:t>
      </w:r>
    </w:p>
    <w:p w14:paraId="06B4A867" w14:textId="31D4C62A" w:rsidR="00DE4427" w:rsidRPr="0084322B" w:rsidRDefault="00DE4427" w:rsidP="00A4785F">
      <w:pPr>
        <w:pStyle w:val="Akapitzlist1"/>
        <w:numPr>
          <w:ilvl w:val="0"/>
          <w:numId w:val="31"/>
        </w:numPr>
        <w:shd w:val="clear" w:color="auto" w:fill="FFFFFF"/>
        <w:spacing w:after="0" w:line="240" w:lineRule="auto"/>
        <w:ind w:left="482" w:hanging="482"/>
        <w:jc w:val="both"/>
        <w:rPr>
          <w:rFonts w:ascii="Tahoma" w:hAnsi="Tahoma" w:cs="Tahoma"/>
          <w:sz w:val="20"/>
          <w:szCs w:val="20"/>
        </w:rPr>
      </w:pPr>
      <w:r w:rsidRPr="0084322B">
        <w:rPr>
          <w:rFonts w:ascii="Tahoma" w:hAnsi="Tahoma" w:cs="Tahoma"/>
          <w:sz w:val="20"/>
          <w:szCs w:val="20"/>
        </w:rPr>
        <w:t>Zmiany dotyczące osób wymienionych w ust. 1 -</w:t>
      </w:r>
      <w:r w:rsidR="001A2416">
        <w:rPr>
          <w:rFonts w:ascii="Tahoma" w:hAnsi="Tahoma" w:cs="Tahoma"/>
          <w:sz w:val="20"/>
          <w:szCs w:val="20"/>
        </w:rPr>
        <w:t>2</w:t>
      </w:r>
      <w:r w:rsidRPr="0084322B">
        <w:rPr>
          <w:rFonts w:ascii="Tahoma" w:hAnsi="Tahoma" w:cs="Tahoma"/>
          <w:sz w:val="20"/>
          <w:szCs w:val="20"/>
        </w:rPr>
        <w:t xml:space="preserve"> wymagają uprzedniego pisemnego powiadomienia Stron, lecz nie stanowią zmiany umowy.</w:t>
      </w:r>
    </w:p>
    <w:p w14:paraId="5BAD2413" w14:textId="2702BBA5" w:rsidR="00DE4427" w:rsidRPr="0084322B" w:rsidRDefault="00DE4427" w:rsidP="00A4785F">
      <w:pPr>
        <w:pStyle w:val="Akapitzlist1"/>
        <w:numPr>
          <w:ilvl w:val="0"/>
          <w:numId w:val="31"/>
        </w:numPr>
        <w:shd w:val="clear" w:color="auto" w:fill="FFFFFF"/>
        <w:spacing w:after="0" w:line="240" w:lineRule="auto"/>
        <w:ind w:left="482" w:hanging="482"/>
        <w:jc w:val="both"/>
        <w:rPr>
          <w:rFonts w:ascii="Tahoma" w:hAnsi="Tahoma" w:cs="Tahoma"/>
          <w:sz w:val="20"/>
          <w:szCs w:val="20"/>
        </w:rPr>
      </w:pPr>
      <w:r w:rsidRPr="0084322B">
        <w:rPr>
          <w:rFonts w:ascii="Tahoma" w:hAnsi="Tahoma" w:cs="Tahoma"/>
          <w:sz w:val="20"/>
          <w:szCs w:val="20"/>
        </w:rPr>
        <w:t>Zmiana osoby kierującej robotami ze strony Wykonawcy w trakcie wykonywania Przedmiotu umowy, dopuszczalna jest wyłącznie w przypadku, gdy nowy kierownik budowy dysponuje uprawnieniami i</w:t>
      </w:r>
      <w:r w:rsidR="00B33DF1">
        <w:rPr>
          <w:rFonts w:ascii="Tahoma" w:hAnsi="Tahoma" w:cs="Tahoma"/>
          <w:sz w:val="20"/>
          <w:szCs w:val="20"/>
        </w:rPr>
        <w:t> </w:t>
      </w:r>
      <w:r w:rsidRPr="0084322B">
        <w:rPr>
          <w:rFonts w:ascii="Tahoma" w:hAnsi="Tahoma" w:cs="Tahoma"/>
          <w:sz w:val="20"/>
          <w:szCs w:val="20"/>
        </w:rPr>
        <w:t>kwalifikacjami wymaganymi do sprawowania powierzonych mu funkcji.</w:t>
      </w:r>
    </w:p>
    <w:p w14:paraId="54B0779F" w14:textId="77777777" w:rsidR="00DE4427" w:rsidRPr="00E35A6B" w:rsidRDefault="00DE4427" w:rsidP="00E35A6B">
      <w:pPr>
        <w:pStyle w:val="Nagwek1"/>
        <w:spacing w:before="120" w:after="120"/>
        <w:jc w:val="center"/>
        <w:rPr>
          <w:rFonts w:ascii="Tahoma" w:hAnsi="Tahoma" w:cs="Tahoma"/>
          <w:b/>
          <w:color w:val="auto"/>
          <w:sz w:val="20"/>
          <w:szCs w:val="20"/>
        </w:rPr>
      </w:pPr>
      <w:r w:rsidRPr="00E35A6B">
        <w:rPr>
          <w:rFonts w:ascii="Tahoma" w:hAnsi="Tahoma" w:cs="Tahoma"/>
          <w:b/>
          <w:color w:val="auto"/>
          <w:sz w:val="20"/>
          <w:szCs w:val="20"/>
        </w:rPr>
        <w:t>§ 12 Uprawnienia Inspektora Nadzoru</w:t>
      </w:r>
    </w:p>
    <w:p w14:paraId="10E9E828" w14:textId="77777777"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Zamawiający wyznaczy inspektora nadzoru i powiadomi o tym Wykonawcę przy wprowadzaniu Wykonawcy na teren budowy.</w:t>
      </w:r>
    </w:p>
    <w:p w14:paraId="787BEE64" w14:textId="5423EBA3"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 xml:space="preserve">Inspektor </w:t>
      </w:r>
      <w:r w:rsidR="00A4785F" w:rsidRPr="0084322B">
        <w:rPr>
          <w:rFonts w:ascii="Tahoma" w:hAnsi="Tahoma" w:cs="Tahoma"/>
          <w:sz w:val="20"/>
          <w:szCs w:val="20"/>
        </w:rPr>
        <w:t>N</w:t>
      </w:r>
      <w:r w:rsidRPr="0084322B">
        <w:rPr>
          <w:rFonts w:ascii="Tahoma" w:hAnsi="Tahoma" w:cs="Tahoma"/>
          <w:sz w:val="20"/>
          <w:szCs w:val="20"/>
        </w:rPr>
        <w:t>adzoru jest obowiązany do bieżącego sprawowania nadzoru nad wykonywanymi robotami, a o wykrytych wadach będzie powiadamiał niezwłocznie Wykonawcę. Czynności te są niezależne od czynności dokonywanych w czasie odbiorów częściowych oraz odbioru końcowego i ostatecznego.</w:t>
      </w:r>
    </w:p>
    <w:p w14:paraId="45756472" w14:textId="66530CEC"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 xml:space="preserve">Sprawdzenie jakości robót przez Inspektora </w:t>
      </w:r>
      <w:r w:rsidR="00A4785F" w:rsidRPr="0084322B">
        <w:rPr>
          <w:rFonts w:ascii="Tahoma" w:hAnsi="Tahoma" w:cs="Tahoma"/>
          <w:sz w:val="20"/>
          <w:szCs w:val="20"/>
        </w:rPr>
        <w:t xml:space="preserve">Nadzoru </w:t>
      </w:r>
      <w:r w:rsidRPr="0084322B">
        <w:rPr>
          <w:rFonts w:ascii="Tahoma" w:hAnsi="Tahoma" w:cs="Tahoma"/>
          <w:sz w:val="20"/>
          <w:szCs w:val="20"/>
        </w:rPr>
        <w:t>w trakcie ich realizacji nie wyłącza i nie ogranicza uprawnień komisji odbioru powołanej przez Zamawiającego, do ustal</w:t>
      </w:r>
      <w:r w:rsidR="0024027F">
        <w:rPr>
          <w:rFonts w:ascii="Tahoma" w:hAnsi="Tahoma" w:cs="Tahoma"/>
          <w:sz w:val="20"/>
          <w:szCs w:val="20"/>
        </w:rPr>
        <w:t>enia istnienia wad przedmiotu w </w:t>
      </w:r>
      <w:r w:rsidRPr="0084322B">
        <w:rPr>
          <w:rFonts w:ascii="Tahoma" w:hAnsi="Tahoma" w:cs="Tahoma"/>
          <w:sz w:val="20"/>
          <w:szCs w:val="20"/>
        </w:rPr>
        <w:t>chwili odbioru.</w:t>
      </w:r>
    </w:p>
    <w:p w14:paraId="439B3577" w14:textId="77777777"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Ujawnione przez Inspektora wady powinny być niezwłocznie usunięte przez Wykonawcę. Usunięcie stwierdzonych wad wymaga potwierdzenia Inspektora nadzoru.</w:t>
      </w:r>
    </w:p>
    <w:p w14:paraId="345EFE15" w14:textId="77777777"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lastRenderedPageBreak/>
        <w:t>Inspektor nadzoru będzie wykonywał swoje obowiązki zgodnie z Umową, przepisami prawa, w tym uprawnieniami określonymi z ustawą – Prawo budowlane.</w:t>
      </w:r>
    </w:p>
    <w:p w14:paraId="3B463C07" w14:textId="3F7FCA30"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Inspektor Nadzoru ma prawo zgłaszać Wykonawcy zastrzeżenia w stosunku do osób, które jego zdaniem są  niekomp</w:t>
      </w:r>
      <w:r w:rsidR="00E97E2A">
        <w:rPr>
          <w:rFonts w:ascii="Tahoma" w:hAnsi="Tahoma" w:cs="Tahoma"/>
          <w:sz w:val="20"/>
          <w:szCs w:val="20"/>
        </w:rPr>
        <w:t>etentne</w:t>
      </w:r>
      <w:r w:rsidRPr="0084322B">
        <w:rPr>
          <w:rFonts w:ascii="Tahoma" w:hAnsi="Tahoma" w:cs="Tahoma"/>
          <w:sz w:val="20"/>
          <w:szCs w:val="20"/>
        </w:rPr>
        <w:t xml:space="preserve"> lub niedbałe w wykonywaniu swojej pracy, lub których obecność na terenie robót jest uznana przez Inspektora za niepożądaną.</w:t>
      </w:r>
    </w:p>
    <w:p w14:paraId="1079AE90" w14:textId="684D1F53"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Na pisemne polecenie Inspektora Nadzoru Wykonawca wstrzyma realizację robót w takim zakresie i</w:t>
      </w:r>
      <w:r w:rsidR="00B33DF1">
        <w:rPr>
          <w:rFonts w:ascii="Tahoma" w:hAnsi="Tahoma" w:cs="Tahoma"/>
          <w:sz w:val="20"/>
          <w:szCs w:val="20"/>
        </w:rPr>
        <w:t> </w:t>
      </w:r>
      <w:r w:rsidRPr="0084322B">
        <w:rPr>
          <w:rFonts w:ascii="Tahoma" w:hAnsi="Tahoma" w:cs="Tahoma"/>
          <w:sz w:val="20"/>
          <w:szCs w:val="20"/>
        </w:rPr>
        <w:t xml:space="preserve">na taki okres, jaki Inspektor Nadzoru uzna za konieczny. Wykonawca </w:t>
      </w:r>
      <w:r w:rsidR="001A2416">
        <w:rPr>
          <w:rFonts w:ascii="Tahoma" w:hAnsi="Tahoma" w:cs="Tahoma"/>
          <w:sz w:val="20"/>
          <w:szCs w:val="20"/>
        </w:rPr>
        <w:t xml:space="preserve">na swój koszt </w:t>
      </w:r>
      <w:r w:rsidRPr="0084322B">
        <w:rPr>
          <w:rFonts w:ascii="Tahoma" w:hAnsi="Tahoma" w:cs="Tahoma"/>
          <w:sz w:val="20"/>
          <w:szCs w:val="20"/>
        </w:rPr>
        <w:t>odpowiednio zabezpieczy wykonane roboty zgodnie z wymaganiami Inspektora Nadzoru.</w:t>
      </w:r>
    </w:p>
    <w:p w14:paraId="272A91DF" w14:textId="77777777"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Jeżeli wstrzymanie realizacji robót nastąpiło z przyczyn leżących po stronie Zamawiającego, termin wykonania robót ulegnie przedłużeniu o okres wstrzymania robót lub o okres uzgodniony pomiędzy stronami, w formie aneksu do umowy uwzględniającego zmianę warunków realizacji umowy.</w:t>
      </w:r>
    </w:p>
    <w:p w14:paraId="272ADD66" w14:textId="77777777" w:rsidR="00DE4427"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W przypadku, gdy niezbędne jest podjęcie ustaleń wykraczających poza zakres uprawnień Inspektora Nadzoru, wiążące są ustalenia dokonane przez Zamawiającego.</w:t>
      </w:r>
    </w:p>
    <w:p w14:paraId="536165FA" w14:textId="6B5686AF" w:rsidR="00796C45" w:rsidRPr="0084322B" w:rsidRDefault="00DE4427" w:rsidP="00DE4427">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Wykonawca zapewni Inspektorowi Nadzoru swobodny dostęp do miejsc, gdzie wykonywane są prace objęte umow</w:t>
      </w:r>
      <w:r w:rsidR="00A4785F" w:rsidRPr="0084322B">
        <w:rPr>
          <w:rFonts w:ascii="Tahoma" w:hAnsi="Tahoma" w:cs="Tahoma"/>
          <w:sz w:val="20"/>
          <w:szCs w:val="20"/>
        </w:rPr>
        <w:t>ą</w:t>
      </w:r>
      <w:r w:rsidRPr="0084322B">
        <w:rPr>
          <w:rFonts w:ascii="Tahoma" w:hAnsi="Tahoma" w:cs="Tahoma"/>
          <w:sz w:val="20"/>
          <w:szCs w:val="20"/>
        </w:rPr>
        <w:t xml:space="preserve"> i dostarczy mu wszelkich wymaganych przez niego informacji.</w:t>
      </w:r>
    </w:p>
    <w:p w14:paraId="43C03AE1" w14:textId="7179E24E" w:rsidR="00796C45"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Inspektor nadzoru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6228D9D5" w14:textId="6BEBB88E"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 xml:space="preserve">Wszystkie materiały powinny być zatwierdzone przez Inspektora nadzoru przed ich wykorzystaniem (wbudowaniem), na podstawie okazanych przez Wykonawcę dokumentów zgodności (na podstawie Ustawy o wyrobach budowlanych), złożonych na min 3 dni robocze przed planowaną datą ich wykorzystania (wbudowania). </w:t>
      </w:r>
    </w:p>
    <w:p w14:paraId="5439BCC2" w14:textId="547BEE56"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 xml:space="preserve">Na żądanie Inspektora </w:t>
      </w:r>
      <w:r w:rsidR="00CE3D9A" w:rsidRPr="0084322B">
        <w:rPr>
          <w:rFonts w:ascii="Tahoma" w:hAnsi="Tahoma" w:cs="Tahoma"/>
          <w:sz w:val="20"/>
          <w:szCs w:val="20"/>
        </w:rPr>
        <w:t>N</w:t>
      </w:r>
      <w:r w:rsidRPr="0084322B">
        <w:rPr>
          <w:rFonts w:ascii="Tahoma" w:hAnsi="Tahoma" w:cs="Tahoma"/>
          <w:sz w:val="20"/>
          <w:szCs w:val="20"/>
        </w:rPr>
        <w:t xml:space="preserve">adzoru materiały mogą być poddawane badaniom sprawdzającym ich jakość lub inne właściwości techniczne oraz eksploatacyjne. Wykonawca zapewni urządzenia, </w:t>
      </w:r>
      <w:r w:rsidR="00E97E2A">
        <w:rPr>
          <w:rFonts w:ascii="Tahoma" w:hAnsi="Tahoma" w:cs="Tahoma"/>
          <w:sz w:val="20"/>
          <w:szCs w:val="20"/>
        </w:rPr>
        <w:t>narzędzia</w:t>
      </w:r>
      <w:r w:rsidRPr="0084322B">
        <w:rPr>
          <w:rFonts w:ascii="Tahoma" w:hAnsi="Tahoma" w:cs="Tahoma"/>
          <w:sz w:val="20"/>
          <w:szCs w:val="20"/>
        </w:rPr>
        <w:t xml:space="preserve">, materiały </w:t>
      </w:r>
      <w:r w:rsidR="00E97E2A">
        <w:rPr>
          <w:rFonts w:ascii="Tahoma" w:hAnsi="Tahoma" w:cs="Tahoma"/>
          <w:sz w:val="20"/>
          <w:szCs w:val="20"/>
        </w:rPr>
        <w:t xml:space="preserve">i personel </w:t>
      </w:r>
      <w:r w:rsidRPr="0084322B">
        <w:rPr>
          <w:rFonts w:ascii="Tahoma" w:hAnsi="Tahoma" w:cs="Tahoma"/>
          <w:sz w:val="20"/>
          <w:szCs w:val="20"/>
        </w:rPr>
        <w:t>potrzebne do wykonania lub pobrania próbek oraz dostarczy wymagane próbki materiałów do zbadania ich jakości.</w:t>
      </w:r>
    </w:p>
    <w:p w14:paraId="460B4C65" w14:textId="77777777"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Próbki wszelkich materiałów i surowców użytych do wykonania przedmiotu umowy Wykonawca dostarczy do badań na własny koszt a wyniki wszystkich badań przekaże Zamawiającemu.</w:t>
      </w:r>
    </w:p>
    <w:p w14:paraId="3A7EAA70" w14:textId="0003A47A" w:rsidR="00DE4427" w:rsidRPr="0084322B"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 xml:space="preserve">Inspektor </w:t>
      </w:r>
      <w:r w:rsidR="00CE3D9A" w:rsidRPr="0084322B">
        <w:rPr>
          <w:rFonts w:ascii="Tahoma" w:hAnsi="Tahoma" w:cs="Tahoma"/>
          <w:sz w:val="20"/>
          <w:szCs w:val="20"/>
        </w:rPr>
        <w:t>N</w:t>
      </w:r>
      <w:r w:rsidRPr="0084322B">
        <w:rPr>
          <w:rFonts w:ascii="Tahoma" w:hAnsi="Tahoma" w:cs="Tahoma"/>
          <w:sz w:val="20"/>
          <w:szCs w:val="20"/>
        </w:rPr>
        <w:t xml:space="preserve">adzoru może zażądać przeprowadzenia dodatkowych badań w innym laboratorium niż laboratorium Wykonawcy. </w:t>
      </w:r>
    </w:p>
    <w:p w14:paraId="285D6C2C" w14:textId="77777777" w:rsidR="00DE4427" w:rsidRDefault="00DE4427" w:rsidP="00796C45">
      <w:pPr>
        <w:pStyle w:val="Akapitzlist1"/>
        <w:numPr>
          <w:ilvl w:val="0"/>
          <w:numId w:val="18"/>
        </w:numPr>
        <w:spacing w:after="0" w:line="240" w:lineRule="auto"/>
        <w:ind w:left="480" w:hanging="480"/>
        <w:jc w:val="both"/>
        <w:rPr>
          <w:rFonts w:ascii="Tahoma" w:hAnsi="Tahoma" w:cs="Tahoma"/>
          <w:sz w:val="20"/>
          <w:szCs w:val="20"/>
        </w:rPr>
      </w:pPr>
      <w:r w:rsidRPr="0084322B">
        <w:rPr>
          <w:rFonts w:ascii="Tahoma" w:hAnsi="Tahoma" w:cs="Tahoma"/>
          <w:sz w:val="20"/>
          <w:szCs w:val="20"/>
        </w:rPr>
        <w:t>Wykonawca poniesie koszty badań dodatkowych, jeśli wykażą one, że jakość materiałów lub robót nie jest zgodna z SIWZ, w tym ze Specyfikacją Techniczną. W przeciwnym wypadku koszty badań dodatkowych poniesie Zamawiający.</w:t>
      </w:r>
    </w:p>
    <w:p w14:paraId="2D24C783" w14:textId="77777777" w:rsidR="007C1CD2" w:rsidRPr="005D694A" w:rsidRDefault="007C1CD2" w:rsidP="007C1CD2">
      <w:pPr>
        <w:pStyle w:val="Nagwek1"/>
        <w:spacing w:before="120" w:after="120"/>
        <w:ind w:left="142"/>
        <w:jc w:val="center"/>
        <w:rPr>
          <w:rFonts w:ascii="Tahoma" w:hAnsi="Tahoma" w:cs="Tahoma"/>
          <w:b/>
          <w:color w:val="auto"/>
          <w:sz w:val="20"/>
          <w:szCs w:val="20"/>
        </w:rPr>
      </w:pPr>
      <w:r w:rsidRPr="005D694A">
        <w:rPr>
          <w:rFonts w:ascii="Tahoma" w:hAnsi="Tahoma" w:cs="Tahoma"/>
          <w:b/>
          <w:color w:val="auto"/>
          <w:sz w:val="20"/>
          <w:szCs w:val="20"/>
        </w:rPr>
        <w:t>§ 13 Odpowiedzialność i ryzyko</w:t>
      </w:r>
    </w:p>
    <w:p w14:paraId="7706C4A1" w14:textId="5AC21DFF" w:rsidR="007C1CD2" w:rsidRPr="00637F56" w:rsidRDefault="007C1CD2" w:rsidP="00044789">
      <w:pPr>
        <w:numPr>
          <w:ilvl w:val="0"/>
          <w:numId w:val="35"/>
        </w:numPr>
        <w:jc w:val="both"/>
        <w:rPr>
          <w:rFonts w:ascii="Tahoma" w:hAnsi="Tahoma" w:cs="Tahoma"/>
          <w:sz w:val="20"/>
          <w:szCs w:val="20"/>
        </w:rPr>
      </w:pPr>
      <w:r w:rsidRPr="00637F56">
        <w:rPr>
          <w:rFonts w:ascii="Tahoma" w:hAnsi="Tahoma" w:cs="Tahoma"/>
          <w:sz w:val="20"/>
          <w:szCs w:val="20"/>
        </w:rPr>
        <w:t xml:space="preserve">Zamawiający nie ponosi odpowiedzialności za szkody i wypadki oraz za szkody spowodowane utratą rzeczy, sprzętu, maszyn i urządzeń oraz uszkodzeniem ciała lub śmierci w czasie wykonywania robót. </w:t>
      </w:r>
    </w:p>
    <w:p w14:paraId="59B23EBC" w14:textId="138AC160" w:rsidR="007C1CD2" w:rsidRPr="00637F56" w:rsidRDefault="007C1CD2" w:rsidP="00044789">
      <w:pPr>
        <w:numPr>
          <w:ilvl w:val="0"/>
          <w:numId w:val="35"/>
        </w:numPr>
        <w:jc w:val="both"/>
        <w:rPr>
          <w:rFonts w:ascii="Tahoma" w:hAnsi="Tahoma" w:cs="Tahoma"/>
          <w:sz w:val="20"/>
          <w:szCs w:val="20"/>
        </w:rPr>
      </w:pPr>
      <w:r w:rsidRPr="00637F56">
        <w:rPr>
          <w:rFonts w:ascii="Tahoma" w:hAnsi="Tahoma" w:cs="Tahoma"/>
          <w:sz w:val="20"/>
          <w:szCs w:val="20"/>
        </w:rPr>
        <w:t>Wykonawca jest odpowiedzialny i ponosi wszelkie koszty z tytułu szkód powstałych w związku z</w:t>
      </w:r>
      <w:r w:rsidR="00B33DF1">
        <w:rPr>
          <w:rFonts w:ascii="Tahoma" w:hAnsi="Tahoma" w:cs="Tahoma"/>
          <w:sz w:val="20"/>
          <w:szCs w:val="20"/>
        </w:rPr>
        <w:t> </w:t>
      </w:r>
      <w:r w:rsidRPr="00637F56">
        <w:rPr>
          <w:rFonts w:ascii="Tahoma" w:hAnsi="Tahoma" w:cs="Tahoma"/>
          <w:sz w:val="20"/>
          <w:szCs w:val="20"/>
        </w:rPr>
        <w:t xml:space="preserve">wykonywaniem Przedmiotu umowy, chyba, że powstanie szkód nastąpiło z winy Zamawiającego, bądź jest skutkiem siły wyższej. Wykonawca ponosi odpowiedzialność także za szkody w robotach, urządzeniach, materiałach, stanowiących przedmiot odbiorów częściowych. Wykonawca powinien chronić przed uszkodzeniem i kradzieżą, a także zapewnić ich utrzymanie, wykonane przez siebie i Podwykonawców roboty, urządzenia i materiały przeznaczone do wykonania robót od chwili rozpoczęcia robót do odbioru końcowego przedmiotu umowy. Winien on również zabezpieczyć roboty przed szkodami w warunkach zimowych oraz przed działaniem warunków atmosferycznych i wód gruntowych. </w:t>
      </w:r>
    </w:p>
    <w:p w14:paraId="261DA204" w14:textId="4D293932" w:rsidR="007C1CD2" w:rsidRPr="00637F56" w:rsidRDefault="007C1CD2" w:rsidP="00044789">
      <w:pPr>
        <w:numPr>
          <w:ilvl w:val="0"/>
          <w:numId w:val="35"/>
        </w:numPr>
        <w:jc w:val="both"/>
        <w:rPr>
          <w:rFonts w:ascii="Tahoma" w:hAnsi="Tahoma" w:cs="Tahoma"/>
          <w:sz w:val="20"/>
          <w:szCs w:val="20"/>
        </w:rPr>
      </w:pPr>
      <w:r w:rsidRPr="00637F56">
        <w:rPr>
          <w:rFonts w:ascii="Tahoma" w:hAnsi="Tahoma" w:cs="Tahoma"/>
          <w:sz w:val="20"/>
          <w:szCs w:val="20"/>
        </w:rPr>
        <w:t>Wykonawca ponosi odpowiedzialność również za szkody i straty w robotach spowodowane przez siebie podczas usuwania wad w okresie gwarancji jakości i rękojmi za wady.</w:t>
      </w:r>
    </w:p>
    <w:p w14:paraId="230B9387" w14:textId="77777777" w:rsidR="00DE4427" w:rsidRPr="00E35A6B" w:rsidRDefault="00DE4427" w:rsidP="00E35A6B">
      <w:pPr>
        <w:pStyle w:val="Nagwek1"/>
        <w:spacing w:before="120" w:after="120"/>
        <w:jc w:val="center"/>
        <w:rPr>
          <w:rFonts w:ascii="Tahoma" w:hAnsi="Tahoma" w:cs="Tahoma"/>
          <w:b/>
          <w:color w:val="auto"/>
          <w:sz w:val="20"/>
          <w:szCs w:val="20"/>
        </w:rPr>
      </w:pPr>
      <w:r w:rsidRPr="00E35A6B">
        <w:rPr>
          <w:rFonts w:ascii="Tahoma" w:hAnsi="Tahoma" w:cs="Tahoma"/>
          <w:b/>
          <w:color w:val="auto"/>
          <w:sz w:val="20"/>
          <w:szCs w:val="20"/>
        </w:rPr>
        <w:t>§ 14 Odbiór przedmiotu umowy</w:t>
      </w:r>
    </w:p>
    <w:p w14:paraId="16369EEC" w14:textId="77777777"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Odbiór Przedmiotu umowy będzie dokonywany poprzez przeprowadzenie:</w:t>
      </w:r>
    </w:p>
    <w:p w14:paraId="487B818D" w14:textId="77777777" w:rsidR="00DE4427" w:rsidRPr="0084322B" w:rsidRDefault="00DE4427" w:rsidP="00DE4427">
      <w:pPr>
        <w:numPr>
          <w:ilvl w:val="0"/>
          <w:numId w:val="25"/>
        </w:numPr>
        <w:jc w:val="both"/>
        <w:rPr>
          <w:rFonts w:ascii="Tahoma" w:hAnsi="Tahoma" w:cs="Tahoma"/>
          <w:sz w:val="20"/>
          <w:szCs w:val="20"/>
        </w:rPr>
      </w:pPr>
      <w:r w:rsidRPr="0084322B">
        <w:rPr>
          <w:rFonts w:ascii="Tahoma" w:hAnsi="Tahoma" w:cs="Tahoma"/>
          <w:sz w:val="20"/>
          <w:szCs w:val="20"/>
        </w:rPr>
        <w:t>odbiorów robót zanikających i ulegających zakryciu polegających na finalnej ocenie ilości i jakości wykonywanych robót, które w dalszym procesie realizacji ulegną zakryciu;</w:t>
      </w:r>
    </w:p>
    <w:p w14:paraId="4525D271" w14:textId="77777777" w:rsidR="00DE4427" w:rsidRPr="0084322B" w:rsidRDefault="00DE4427" w:rsidP="00DE4427">
      <w:pPr>
        <w:numPr>
          <w:ilvl w:val="0"/>
          <w:numId w:val="25"/>
        </w:numPr>
        <w:jc w:val="both"/>
        <w:rPr>
          <w:rFonts w:ascii="Tahoma" w:hAnsi="Tahoma" w:cs="Tahoma"/>
          <w:sz w:val="20"/>
          <w:szCs w:val="20"/>
        </w:rPr>
      </w:pPr>
      <w:r w:rsidRPr="0084322B">
        <w:rPr>
          <w:rFonts w:ascii="Tahoma" w:hAnsi="Tahoma" w:cs="Tahoma"/>
          <w:sz w:val="20"/>
          <w:szCs w:val="20"/>
        </w:rPr>
        <w:lastRenderedPageBreak/>
        <w:t>odbiorów częściowych dla robót stanowiących część Przedmiotu umowy, dokonywanych komisyjnie, polegających na ocenie ilości i jakości wykonanych robót oraz ustaleniu wynagrodzenia za wykonaną część Przedmiotu umowy.</w:t>
      </w:r>
    </w:p>
    <w:p w14:paraId="5707192F" w14:textId="77777777" w:rsidR="00DE4427" w:rsidRPr="0084322B" w:rsidRDefault="00DE4427" w:rsidP="00DE4427">
      <w:pPr>
        <w:numPr>
          <w:ilvl w:val="0"/>
          <w:numId w:val="25"/>
        </w:numPr>
        <w:jc w:val="both"/>
        <w:rPr>
          <w:rFonts w:ascii="Tahoma" w:hAnsi="Tahoma" w:cs="Tahoma"/>
          <w:sz w:val="20"/>
          <w:szCs w:val="20"/>
        </w:rPr>
      </w:pPr>
      <w:r w:rsidRPr="0084322B">
        <w:rPr>
          <w:rFonts w:ascii="Tahoma" w:hAnsi="Tahoma" w:cs="Tahoma"/>
          <w:sz w:val="20"/>
          <w:szCs w:val="20"/>
        </w:rPr>
        <w:t>odbioru końcowego Przedmiotu umowy dokonanego komisyjnie, którego przedmiotem będzie odbiór całkowicie zrealizowanego zakresu robót objętych Przedmiotem umowy. Odbiór ten polegać będzie na ocenie ilości i jakości całości wykonanych robót oraz ustaleniu końcowego wynagrodzenia za ich wykonanie;</w:t>
      </w:r>
    </w:p>
    <w:p w14:paraId="465DFBA3" w14:textId="005B463F" w:rsidR="00DE4427" w:rsidRPr="0084322B" w:rsidRDefault="00DE4427" w:rsidP="00DE4427">
      <w:pPr>
        <w:numPr>
          <w:ilvl w:val="0"/>
          <w:numId w:val="25"/>
        </w:numPr>
        <w:jc w:val="both"/>
        <w:rPr>
          <w:rFonts w:ascii="Tahoma" w:hAnsi="Tahoma" w:cs="Tahoma"/>
          <w:sz w:val="20"/>
          <w:szCs w:val="20"/>
        </w:rPr>
      </w:pPr>
      <w:r w:rsidRPr="0084322B">
        <w:rPr>
          <w:rFonts w:ascii="Tahoma" w:hAnsi="Tahoma" w:cs="Tahoma"/>
          <w:sz w:val="20"/>
          <w:szCs w:val="20"/>
        </w:rPr>
        <w:t>odbioru ostatecznego polegającego na ocenie wykonania Przedmiotu umowy, związanego z</w:t>
      </w:r>
      <w:r w:rsidR="00B33DF1">
        <w:rPr>
          <w:rFonts w:ascii="Tahoma" w:hAnsi="Tahoma" w:cs="Tahoma"/>
          <w:sz w:val="20"/>
          <w:szCs w:val="20"/>
        </w:rPr>
        <w:t> </w:t>
      </w:r>
      <w:r w:rsidRPr="0084322B">
        <w:rPr>
          <w:rFonts w:ascii="Tahoma" w:hAnsi="Tahoma" w:cs="Tahoma"/>
          <w:sz w:val="20"/>
          <w:szCs w:val="20"/>
        </w:rPr>
        <w:t>realizacją obowiązków z tytułu rękojmi, w tym z usunięciem wad powstałych i ujawnionych w</w:t>
      </w:r>
      <w:r w:rsidR="00B33DF1">
        <w:rPr>
          <w:rFonts w:ascii="Tahoma" w:hAnsi="Tahoma" w:cs="Tahoma"/>
          <w:sz w:val="20"/>
          <w:szCs w:val="20"/>
        </w:rPr>
        <w:t> </w:t>
      </w:r>
      <w:r w:rsidRPr="0084322B">
        <w:rPr>
          <w:rFonts w:ascii="Tahoma" w:hAnsi="Tahoma" w:cs="Tahoma"/>
          <w:sz w:val="20"/>
          <w:szCs w:val="20"/>
        </w:rPr>
        <w:t>okresie rękojmi;</w:t>
      </w:r>
    </w:p>
    <w:p w14:paraId="1E8B74B5" w14:textId="48A29FED" w:rsidR="00DE4427" w:rsidRPr="0084322B" w:rsidRDefault="00DE4427" w:rsidP="00DE4427">
      <w:pPr>
        <w:numPr>
          <w:ilvl w:val="0"/>
          <w:numId w:val="25"/>
        </w:numPr>
        <w:jc w:val="both"/>
        <w:rPr>
          <w:rFonts w:ascii="Tahoma" w:hAnsi="Tahoma" w:cs="Tahoma"/>
          <w:sz w:val="20"/>
          <w:szCs w:val="20"/>
        </w:rPr>
      </w:pPr>
      <w:r w:rsidRPr="0084322B">
        <w:rPr>
          <w:rFonts w:ascii="Tahoma" w:hAnsi="Tahoma" w:cs="Tahoma"/>
          <w:sz w:val="20"/>
          <w:szCs w:val="20"/>
        </w:rPr>
        <w:t>odbioru pogwarancyjnego - odbiór elementów robót, które podlegały naprawie/wymianie w</w:t>
      </w:r>
      <w:r w:rsidR="00B33DF1">
        <w:rPr>
          <w:rFonts w:ascii="Tahoma" w:hAnsi="Tahoma" w:cs="Tahoma"/>
          <w:sz w:val="20"/>
          <w:szCs w:val="20"/>
        </w:rPr>
        <w:t> </w:t>
      </w:r>
      <w:r w:rsidRPr="0084322B">
        <w:rPr>
          <w:rFonts w:ascii="Tahoma" w:hAnsi="Tahoma" w:cs="Tahoma"/>
          <w:sz w:val="20"/>
          <w:szCs w:val="20"/>
        </w:rPr>
        <w:t>okresie gwarancji, na które Wykonawca przedłożył gwarancję Odbiór odbędzie się w ciągu 7 dni od daty zgłoszenia gotowości przez Wykonawcę.</w:t>
      </w:r>
    </w:p>
    <w:p w14:paraId="67090B15" w14:textId="54026D17"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 xml:space="preserve">Wykonawca powinien każdorazowo powiadomić </w:t>
      </w:r>
      <w:r w:rsidR="008132EF" w:rsidRPr="0084322B">
        <w:rPr>
          <w:rFonts w:ascii="Tahoma" w:hAnsi="Tahoma" w:cs="Tahoma"/>
          <w:sz w:val="20"/>
          <w:szCs w:val="20"/>
        </w:rPr>
        <w:t>I</w:t>
      </w:r>
      <w:r w:rsidRPr="0084322B">
        <w:rPr>
          <w:rFonts w:ascii="Tahoma" w:hAnsi="Tahoma" w:cs="Tahoma"/>
          <w:sz w:val="20"/>
          <w:szCs w:val="20"/>
        </w:rPr>
        <w:t xml:space="preserve">nspektora Nadzoru </w:t>
      </w:r>
      <w:r w:rsidR="001A2416">
        <w:rPr>
          <w:rFonts w:ascii="Tahoma" w:hAnsi="Tahoma" w:cs="Tahoma"/>
          <w:sz w:val="20"/>
          <w:szCs w:val="20"/>
        </w:rPr>
        <w:t>o zakończeniu</w:t>
      </w:r>
      <w:r w:rsidRPr="0084322B">
        <w:rPr>
          <w:rFonts w:ascii="Tahoma" w:hAnsi="Tahoma" w:cs="Tahoma"/>
          <w:sz w:val="20"/>
          <w:szCs w:val="20"/>
        </w:rPr>
        <w:t xml:space="preserve"> robót</w:t>
      </w:r>
      <w:r w:rsidR="001A2416">
        <w:rPr>
          <w:rFonts w:ascii="Tahoma" w:hAnsi="Tahoma" w:cs="Tahoma"/>
          <w:sz w:val="20"/>
          <w:szCs w:val="20"/>
        </w:rPr>
        <w:t xml:space="preserve">, a następnie o gotowości do odbioru robót poprzez dokonanie wpisu </w:t>
      </w:r>
      <w:r w:rsidRPr="0084322B">
        <w:rPr>
          <w:rFonts w:ascii="Tahoma" w:hAnsi="Tahoma" w:cs="Tahoma"/>
          <w:sz w:val="20"/>
          <w:szCs w:val="20"/>
        </w:rPr>
        <w:t xml:space="preserve"> do </w:t>
      </w:r>
      <w:r w:rsidR="00CE3D9A" w:rsidRPr="0084322B">
        <w:rPr>
          <w:rFonts w:ascii="Tahoma" w:hAnsi="Tahoma" w:cs="Tahoma"/>
          <w:sz w:val="20"/>
          <w:szCs w:val="20"/>
        </w:rPr>
        <w:t>D</w:t>
      </w:r>
      <w:r w:rsidRPr="0084322B">
        <w:rPr>
          <w:rFonts w:ascii="Tahoma" w:hAnsi="Tahoma" w:cs="Tahoma"/>
          <w:sz w:val="20"/>
          <w:szCs w:val="20"/>
        </w:rPr>
        <w:t xml:space="preserve">ziennika </w:t>
      </w:r>
      <w:r w:rsidR="00CE3D9A" w:rsidRPr="0084322B">
        <w:rPr>
          <w:rFonts w:ascii="Tahoma" w:hAnsi="Tahoma" w:cs="Tahoma"/>
          <w:sz w:val="20"/>
          <w:szCs w:val="20"/>
        </w:rPr>
        <w:t>R</w:t>
      </w:r>
      <w:r w:rsidRPr="0084322B">
        <w:rPr>
          <w:rFonts w:ascii="Tahoma" w:hAnsi="Tahoma" w:cs="Tahoma"/>
          <w:sz w:val="20"/>
          <w:szCs w:val="20"/>
        </w:rPr>
        <w:t>obót</w:t>
      </w:r>
      <w:r w:rsidR="00E97E2A">
        <w:rPr>
          <w:rFonts w:ascii="Tahoma" w:hAnsi="Tahoma" w:cs="Tahoma"/>
          <w:sz w:val="20"/>
          <w:szCs w:val="20"/>
        </w:rPr>
        <w:t>/Dziennika Budowy</w:t>
      </w:r>
      <w:r w:rsidRPr="0084322B">
        <w:rPr>
          <w:rFonts w:ascii="Tahoma" w:hAnsi="Tahoma" w:cs="Tahoma"/>
          <w:sz w:val="20"/>
          <w:szCs w:val="20"/>
        </w:rPr>
        <w:t>.</w:t>
      </w:r>
    </w:p>
    <w:p w14:paraId="60FB21D5" w14:textId="77777777"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Zamawiający zwoła komisję odbioru Przedmiotu umowy lub jego części, w terminie nie przekraczającym 7 dni licząc od daty otrzymania pisemnego potwierdzenia Inspektora Nadzoru o gotowości do odbioru zgłoszonego przez Wykonawcę. Zakończenie czynności odbioru, o ile nie zajdą okoliczności uniemożliwiające dokonanie odbioru, powinno nastąpić w terminie 14 dni od daty rozpoczęcia czynności odbioru przez komisję odbioru.</w:t>
      </w:r>
    </w:p>
    <w:p w14:paraId="1D4DD63A" w14:textId="63132619"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 xml:space="preserve">Z częściowego odbioru </w:t>
      </w:r>
      <w:r w:rsidR="00CE3D9A" w:rsidRPr="0084322B">
        <w:rPr>
          <w:rFonts w:ascii="Tahoma" w:hAnsi="Tahoma" w:cs="Tahoma"/>
          <w:sz w:val="20"/>
          <w:szCs w:val="20"/>
        </w:rPr>
        <w:t>P</w:t>
      </w:r>
      <w:r w:rsidRPr="0084322B">
        <w:rPr>
          <w:rFonts w:ascii="Tahoma" w:hAnsi="Tahoma" w:cs="Tahoma"/>
          <w:sz w:val="20"/>
          <w:szCs w:val="20"/>
        </w:rPr>
        <w:t xml:space="preserve">rzedmiotu </w:t>
      </w:r>
      <w:r w:rsidR="00CE3D9A" w:rsidRPr="0084322B">
        <w:rPr>
          <w:rFonts w:ascii="Tahoma" w:hAnsi="Tahoma" w:cs="Tahoma"/>
          <w:sz w:val="20"/>
          <w:szCs w:val="20"/>
        </w:rPr>
        <w:t>U</w:t>
      </w:r>
      <w:r w:rsidRPr="0084322B">
        <w:rPr>
          <w:rFonts w:ascii="Tahoma" w:hAnsi="Tahoma" w:cs="Tahoma"/>
          <w:sz w:val="20"/>
          <w:szCs w:val="20"/>
        </w:rPr>
        <w:t>mowy zostanie sporządzony protokół odbioru częściowego zawierający wszelkie ustalenia i wnioski Zamawiającego dokonane w czasie odbioru. Jeżeli w toku czynności odbioru częściowego zostaną stwierdzone wady, Zamawiający przerwie czynności odbioru, odmówi dokonania odbioru i wyznaczy Wykonawcy termin usunięcia wad.</w:t>
      </w:r>
    </w:p>
    <w:p w14:paraId="4E202D7C" w14:textId="702F6F3F"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Zgłoszenie gotowości do odbioru końcowego, powinno zawierać potwierdzenie przez Inspektora nadzoru zakończenia robót</w:t>
      </w:r>
      <w:r w:rsidR="007A6027">
        <w:rPr>
          <w:rFonts w:ascii="Tahoma" w:hAnsi="Tahoma" w:cs="Tahoma"/>
          <w:sz w:val="20"/>
          <w:szCs w:val="20"/>
        </w:rPr>
        <w:t xml:space="preserve">, w tym poprzez </w:t>
      </w:r>
      <w:r w:rsidRPr="0084322B">
        <w:rPr>
          <w:rFonts w:ascii="Tahoma" w:hAnsi="Tahoma" w:cs="Tahoma"/>
          <w:sz w:val="20"/>
          <w:szCs w:val="20"/>
        </w:rPr>
        <w:t xml:space="preserve"> sprawdzeni</w:t>
      </w:r>
      <w:r w:rsidR="007A6027">
        <w:rPr>
          <w:rFonts w:ascii="Tahoma" w:hAnsi="Tahoma" w:cs="Tahoma"/>
          <w:sz w:val="20"/>
          <w:szCs w:val="20"/>
        </w:rPr>
        <w:t>e</w:t>
      </w:r>
      <w:r w:rsidRPr="0084322B">
        <w:rPr>
          <w:rFonts w:ascii="Tahoma" w:hAnsi="Tahoma" w:cs="Tahoma"/>
          <w:sz w:val="20"/>
          <w:szCs w:val="20"/>
        </w:rPr>
        <w:t xml:space="preserve"> kompletności dokumentów niezbędnych do odbioru (dokumentacja powykonawcza, obmiary, badania, certyfikaty itp.) zgodnie z dokumentacją projektową i </w:t>
      </w:r>
      <w:r w:rsidR="00CE3D9A" w:rsidRPr="0084322B">
        <w:rPr>
          <w:rFonts w:ascii="Tahoma" w:hAnsi="Tahoma" w:cs="Tahoma"/>
          <w:sz w:val="20"/>
          <w:szCs w:val="20"/>
        </w:rPr>
        <w:t>S</w:t>
      </w:r>
      <w:r w:rsidRPr="0084322B">
        <w:rPr>
          <w:rFonts w:ascii="Tahoma" w:hAnsi="Tahoma" w:cs="Tahoma"/>
          <w:sz w:val="20"/>
          <w:szCs w:val="20"/>
        </w:rPr>
        <w:t xml:space="preserve">pecyfikacją </w:t>
      </w:r>
      <w:r w:rsidR="00CE3D9A" w:rsidRPr="0084322B">
        <w:rPr>
          <w:rFonts w:ascii="Tahoma" w:hAnsi="Tahoma" w:cs="Tahoma"/>
          <w:sz w:val="20"/>
          <w:szCs w:val="20"/>
        </w:rPr>
        <w:t>T</w:t>
      </w:r>
      <w:r w:rsidRPr="0084322B">
        <w:rPr>
          <w:rFonts w:ascii="Tahoma" w:hAnsi="Tahoma" w:cs="Tahoma"/>
          <w:sz w:val="20"/>
          <w:szCs w:val="20"/>
        </w:rPr>
        <w:t>echniczną.</w:t>
      </w:r>
    </w:p>
    <w:p w14:paraId="437DD3A6" w14:textId="77777777"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 xml:space="preserve">Z końcowego odbioru Przedmiotu umowy będzie sporządzony protokół zawierający wszelkie ustalenia dokonane w czasie odbioru. </w:t>
      </w:r>
    </w:p>
    <w:p w14:paraId="4D2D6CD5" w14:textId="65DD5ABA"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Jeżeli w toku czynności odbioru końcowego zostaną stwierdzone wady</w:t>
      </w:r>
      <w:r w:rsidR="005967B3" w:rsidRPr="0084322B">
        <w:rPr>
          <w:rFonts w:ascii="Tahoma" w:hAnsi="Tahoma" w:cs="Tahoma"/>
          <w:sz w:val="20"/>
          <w:szCs w:val="20"/>
        </w:rPr>
        <w:t xml:space="preserve"> istotne</w:t>
      </w:r>
      <w:r w:rsidRPr="0084322B">
        <w:rPr>
          <w:rFonts w:ascii="Tahoma" w:hAnsi="Tahoma" w:cs="Tahoma"/>
          <w:sz w:val="20"/>
          <w:szCs w:val="20"/>
        </w:rPr>
        <w:t xml:space="preserve">, Zamawiający przerwie czynności odbioru, odmówi dokonania odbioru końcowego i wyznaczy Wykonawcy termin usunięcia wad. Data stwierdzenia przez Inspektora </w:t>
      </w:r>
      <w:r w:rsidR="00CE3D9A" w:rsidRPr="0084322B">
        <w:rPr>
          <w:rFonts w:ascii="Tahoma" w:hAnsi="Tahoma" w:cs="Tahoma"/>
          <w:sz w:val="20"/>
          <w:szCs w:val="20"/>
        </w:rPr>
        <w:t>N</w:t>
      </w:r>
      <w:r w:rsidRPr="0084322B">
        <w:rPr>
          <w:rFonts w:ascii="Tahoma" w:hAnsi="Tahoma" w:cs="Tahoma"/>
          <w:sz w:val="20"/>
          <w:szCs w:val="20"/>
        </w:rPr>
        <w:t>adzoru usunięcia wad jest terminem wznowienia czynności komisji odbioru końcowego Przedmiotu umowy.</w:t>
      </w:r>
    </w:p>
    <w:p w14:paraId="62B505F0" w14:textId="3591BF04"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 xml:space="preserve">W przypadku stwierdzenia wad nieistotnych niezagrażających bezpieczeństwu użytkowania, Zamawiający wpisze je do protokołu odbioru robót i wyznaczy </w:t>
      </w:r>
      <w:r w:rsidR="007A6027">
        <w:rPr>
          <w:rFonts w:ascii="Tahoma" w:hAnsi="Tahoma" w:cs="Tahoma"/>
          <w:sz w:val="20"/>
          <w:szCs w:val="20"/>
        </w:rPr>
        <w:t xml:space="preserve">obiektywny technologicznie </w:t>
      </w:r>
      <w:r w:rsidRPr="0084322B">
        <w:rPr>
          <w:rFonts w:ascii="Tahoma" w:hAnsi="Tahoma" w:cs="Tahoma"/>
          <w:sz w:val="20"/>
          <w:szCs w:val="20"/>
        </w:rPr>
        <w:t>termin na ich usunięcie.</w:t>
      </w:r>
    </w:p>
    <w:p w14:paraId="55B1AADE" w14:textId="59BDD890"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Jeżeli Wykonawca w wyznaczonym przez Zamawiającego terminie nie usunie wad</w:t>
      </w:r>
      <w:r w:rsidR="004A55CA">
        <w:rPr>
          <w:rFonts w:ascii="Tahoma" w:hAnsi="Tahoma" w:cs="Tahoma"/>
          <w:sz w:val="20"/>
          <w:szCs w:val="20"/>
        </w:rPr>
        <w:t xml:space="preserve"> w wyznaczonym terminie zgodnie z ust. 7 lub 8 </w:t>
      </w:r>
      <w:r w:rsidRPr="0084322B">
        <w:rPr>
          <w:rFonts w:ascii="Tahoma" w:hAnsi="Tahoma" w:cs="Tahoma"/>
          <w:sz w:val="20"/>
          <w:szCs w:val="20"/>
        </w:rPr>
        <w:t>lub nie przystąpi do ich usuwania w terminie 14 dni od daty ich zgłoszenia, Zamawiający ma prawo do zlecenia zastępczego ich usunięcia. Koszt usunięcia wad ponosi Wykonawca.</w:t>
      </w:r>
    </w:p>
    <w:p w14:paraId="1BF4E8F5" w14:textId="21DE140D"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Odbiór ostateczny Przedmiotu umowy polega na ocenie, z chwilą upływu okresu rękojmi za wady, wszystkich prac i robót wykonanych przez Wykonawcę, w tym także prac i robót związanych z</w:t>
      </w:r>
      <w:r w:rsidR="00B33DF1">
        <w:rPr>
          <w:rFonts w:ascii="Tahoma" w:hAnsi="Tahoma" w:cs="Tahoma"/>
          <w:sz w:val="20"/>
          <w:szCs w:val="20"/>
        </w:rPr>
        <w:t> </w:t>
      </w:r>
      <w:r w:rsidRPr="0084322B">
        <w:rPr>
          <w:rFonts w:ascii="Tahoma" w:hAnsi="Tahoma" w:cs="Tahoma"/>
          <w:sz w:val="20"/>
          <w:szCs w:val="20"/>
        </w:rPr>
        <w:t>usunięciem wad ujawnionych w okresie rękojmi. Odbiór ostateczny następuje w formie protokołu odbioru ostatecznego Przedmiotu umowy, uzgodnionego pomiędzy Stronami i podpisanego przez uczestników tego odbioru najpóźniej w ostatnim dniu okresu rękojmi. Protokół odbioru ostatecznego podpisany przez obie Strony umowy, stanowi podstawę do zwrotu zabezpieczenia należytego wykonania umowy w części pozostawionej na zabezpieczenie roszczeń z tytułu rękojmi za wady.</w:t>
      </w:r>
    </w:p>
    <w:p w14:paraId="1D99BE78" w14:textId="19765B4A"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t>Odbiór pogwarancyjny Przedmiotu umowy polega na ocenie, z chwilą upływu okresu gwarancji, wszystkich prac i robót wykonanych przez Wykonawcę, w tym także prac i robót związanych z</w:t>
      </w:r>
      <w:r w:rsidR="00B33DF1">
        <w:rPr>
          <w:rFonts w:ascii="Tahoma" w:hAnsi="Tahoma" w:cs="Tahoma"/>
          <w:sz w:val="20"/>
          <w:szCs w:val="20"/>
        </w:rPr>
        <w:t> </w:t>
      </w:r>
      <w:r w:rsidRPr="0084322B">
        <w:rPr>
          <w:rFonts w:ascii="Tahoma" w:hAnsi="Tahoma" w:cs="Tahoma"/>
          <w:sz w:val="20"/>
          <w:szCs w:val="20"/>
        </w:rPr>
        <w:t>usunięciem wad ujawnionych w okresie gwarancji. Odbiór pogwarancyjny następuje w formie protokołu odbioru pogwarancyjnego Przedmiotu umowy, uzgodnionego pomiędzy Stronami i</w:t>
      </w:r>
      <w:r w:rsidR="00B33DF1">
        <w:rPr>
          <w:rFonts w:ascii="Tahoma" w:hAnsi="Tahoma" w:cs="Tahoma"/>
          <w:sz w:val="20"/>
          <w:szCs w:val="20"/>
        </w:rPr>
        <w:t> </w:t>
      </w:r>
      <w:r w:rsidRPr="0084322B">
        <w:rPr>
          <w:rFonts w:ascii="Tahoma" w:hAnsi="Tahoma" w:cs="Tahoma"/>
          <w:sz w:val="20"/>
          <w:szCs w:val="20"/>
        </w:rPr>
        <w:t>podpisanego przez uczestników tego odbioru najpóźniej w ostatnim dniu okresu gwarancji.</w:t>
      </w:r>
    </w:p>
    <w:p w14:paraId="2E2CD5AA" w14:textId="77777777" w:rsidR="00DE4427" w:rsidRPr="0084322B" w:rsidRDefault="00DE4427" w:rsidP="00044789">
      <w:pPr>
        <w:numPr>
          <w:ilvl w:val="0"/>
          <w:numId w:val="51"/>
        </w:numPr>
        <w:jc w:val="both"/>
        <w:rPr>
          <w:rFonts w:ascii="Tahoma" w:hAnsi="Tahoma" w:cs="Tahoma"/>
          <w:sz w:val="20"/>
          <w:szCs w:val="20"/>
        </w:rPr>
      </w:pPr>
      <w:r w:rsidRPr="0084322B">
        <w:rPr>
          <w:rFonts w:ascii="Tahoma" w:hAnsi="Tahoma" w:cs="Tahoma"/>
          <w:sz w:val="20"/>
          <w:szCs w:val="20"/>
        </w:rPr>
        <w:lastRenderedPageBreak/>
        <w:t xml:space="preserve">W przypadku stwierdzenia wad podczas odbioru ostatecznego lub pogwarancyjnego, Zamawiający przerwie procedurę odbiorową i sporządzi protokół z przeglądu, w którym wyszczególni wady podlegające naprawie w ramach rękojmi lub gwarancji. </w:t>
      </w:r>
    </w:p>
    <w:p w14:paraId="1BBB5ED8" w14:textId="6C98E86B" w:rsidR="00DE4427" w:rsidRPr="0084322B" w:rsidRDefault="00DE4427" w:rsidP="00044789">
      <w:pPr>
        <w:pStyle w:val="Akapitzlist"/>
        <w:numPr>
          <w:ilvl w:val="0"/>
          <w:numId w:val="51"/>
        </w:numPr>
        <w:jc w:val="both"/>
        <w:rPr>
          <w:rFonts w:ascii="Tahoma" w:hAnsi="Tahoma" w:cs="Tahoma"/>
          <w:sz w:val="20"/>
          <w:szCs w:val="20"/>
        </w:rPr>
      </w:pPr>
      <w:r w:rsidRPr="0084322B">
        <w:rPr>
          <w:rFonts w:ascii="Tahoma" w:hAnsi="Tahoma" w:cs="Tahoma"/>
          <w:sz w:val="20"/>
          <w:szCs w:val="20"/>
          <w:lang w:eastAsia="pl-PL"/>
        </w:rPr>
        <w:t>Jeżeli Wykonawca w wyznaczonym przez Zamawiającego terminie nie usunie wad stwierdzony w</w:t>
      </w:r>
      <w:r w:rsidR="00B33DF1">
        <w:rPr>
          <w:rFonts w:ascii="Tahoma" w:hAnsi="Tahoma" w:cs="Tahoma"/>
          <w:sz w:val="20"/>
          <w:szCs w:val="20"/>
          <w:lang w:eastAsia="pl-PL"/>
        </w:rPr>
        <w:t> </w:t>
      </w:r>
      <w:r w:rsidRPr="0084322B">
        <w:rPr>
          <w:rFonts w:ascii="Tahoma" w:hAnsi="Tahoma" w:cs="Tahoma"/>
          <w:sz w:val="20"/>
          <w:szCs w:val="20"/>
          <w:lang w:eastAsia="pl-PL"/>
        </w:rPr>
        <w:t>protokołach, o których mowa w ust. 12 lub nie przystąpi do ich usuwania w terminie 14 dni od daty ich zgłoszenia, Zamawiający ma prawo do zlecenia zastępczego ich usunięcia. Koszt usunięcia wad ponosi Wykonawca, a Zamawiający będzie uprawniony do pobrania kosztów usunięcia zastępczego w zakresie wad zgłoszonych w ramach rękojmi z zabezpieczenia należytego wykonania umowy.</w:t>
      </w:r>
    </w:p>
    <w:p w14:paraId="7E32443B" w14:textId="31CC12FE" w:rsidR="00DE4427" w:rsidRPr="0084322B" w:rsidRDefault="00DE4427" w:rsidP="00E35A6B">
      <w:pPr>
        <w:pStyle w:val="Nagwek1"/>
        <w:spacing w:before="120" w:after="120"/>
        <w:jc w:val="center"/>
        <w:rPr>
          <w:rFonts w:ascii="Tahoma" w:hAnsi="Tahoma" w:cs="Tahoma"/>
          <w:b/>
          <w:bCs/>
          <w:sz w:val="20"/>
          <w:szCs w:val="20"/>
        </w:rPr>
      </w:pPr>
      <w:r w:rsidRPr="00E35A6B">
        <w:rPr>
          <w:rFonts w:ascii="Tahoma" w:hAnsi="Tahoma" w:cs="Tahoma"/>
          <w:b/>
          <w:color w:val="auto"/>
          <w:sz w:val="20"/>
          <w:szCs w:val="20"/>
        </w:rPr>
        <w:t>§ 15 Kary umowne</w:t>
      </w:r>
    </w:p>
    <w:p w14:paraId="69707B60" w14:textId="77777777" w:rsidR="00DE4427" w:rsidRPr="0084322B" w:rsidRDefault="00DE4427" w:rsidP="00DE4427">
      <w:pPr>
        <w:ind w:left="360" w:hanging="360"/>
        <w:jc w:val="both"/>
        <w:rPr>
          <w:rFonts w:ascii="Tahoma" w:hAnsi="Tahoma" w:cs="Tahoma"/>
          <w:sz w:val="20"/>
          <w:szCs w:val="20"/>
        </w:rPr>
      </w:pPr>
      <w:r w:rsidRPr="0084322B">
        <w:rPr>
          <w:rFonts w:ascii="Tahoma" w:hAnsi="Tahoma" w:cs="Tahoma"/>
          <w:sz w:val="20"/>
          <w:szCs w:val="20"/>
        </w:rPr>
        <w:t>1.</w:t>
      </w:r>
      <w:r w:rsidRPr="0084322B">
        <w:rPr>
          <w:rFonts w:ascii="Tahoma" w:hAnsi="Tahoma" w:cs="Tahoma"/>
          <w:b/>
          <w:bCs/>
          <w:sz w:val="20"/>
          <w:szCs w:val="20"/>
        </w:rPr>
        <w:tab/>
      </w:r>
      <w:r w:rsidRPr="0084322B">
        <w:rPr>
          <w:rFonts w:ascii="Tahoma" w:hAnsi="Tahoma" w:cs="Tahoma"/>
          <w:sz w:val="20"/>
          <w:szCs w:val="20"/>
        </w:rPr>
        <w:t>Wykonawca z tytułu niewykonania lub nienależytego wykonania umowy zapłaci Zamawiającemu kary umowne:</w:t>
      </w:r>
    </w:p>
    <w:p w14:paraId="1B39FA1A" w14:textId="2EA220F8"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 xml:space="preserve">za </w:t>
      </w:r>
      <w:r w:rsidR="0040513C">
        <w:rPr>
          <w:rFonts w:ascii="Tahoma" w:hAnsi="Tahoma" w:cs="Tahoma"/>
          <w:sz w:val="20"/>
          <w:szCs w:val="20"/>
        </w:rPr>
        <w:t>opóźnienie</w:t>
      </w:r>
      <w:r w:rsidR="0040513C" w:rsidRPr="0084322B">
        <w:rPr>
          <w:rFonts w:ascii="Tahoma" w:hAnsi="Tahoma" w:cs="Tahoma"/>
          <w:sz w:val="20"/>
          <w:szCs w:val="20"/>
        </w:rPr>
        <w:t xml:space="preserve"> </w:t>
      </w:r>
      <w:r w:rsidRPr="0084322B">
        <w:rPr>
          <w:rFonts w:ascii="Tahoma" w:hAnsi="Tahoma" w:cs="Tahoma"/>
          <w:sz w:val="20"/>
          <w:szCs w:val="20"/>
        </w:rPr>
        <w:t xml:space="preserve">w rozpoczęciu lub zakończeniu robót - kara w wysokości 0,2% wynagrodzenia umownego brutto, wskazanego w § 3 ust. 1 umowy za każdy rozpoczęty dzień </w:t>
      </w:r>
      <w:r w:rsidR="0040513C">
        <w:rPr>
          <w:rFonts w:ascii="Tahoma" w:hAnsi="Tahoma" w:cs="Tahoma"/>
          <w:sz w:val="20"/>
          <w:szCs w:val="20"/>
        </w:rPr>
        <w:t>opóźnienia</w:t>
      </w:r>
      <w:r w:rsidRPr="0084322B">
        <w:rPr>
          <w:rFonts w:ascii="Tahoma" w:hAnsi="Tahoma" w:cs="Tahoma"/>
          <w:sz w:val="20"/>
          <w:szCs w:val="20"/>
        </w:rPr>
        <w:t xml:space="preserve">, jednak nie więcej niż 20 % wynagrodzenia umownego brutto, </w:t>
      </w:r>
    </w:p>
    <w:p w14:paraId="1A3C8453" w14:textId="186271DE"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 xml:space="preserve">za </w:t>
      </w:r>
      <w:r w:rsidR="0040513C">
        <w:rPr>
          <w:rFonts w:ascii="Tahoma" w:hAnsi="Tahoma" w:cs="Tahoma"/>
          <w:sz w:val="20"/>
          <w:szCs w:val="20"/>
        </w:rPr>
        <w:t>opóźnienie</w:t>
      </w:r>
      <w:r w:rsidR="0040513C" w:rsidRPr="0084322B">
        <w:rPr>
          <w:rFonts w:ascii="Tahoma" w:hAnsi="Tahoma" w:cs="Tahoma"/>
          <w:sz w:val="20"/>
          <w:szCs w:val="20"/>
        </w:rPr>
        <w:t xml:space="preserve"> </w:t>
      </w:r>
      <w:r w:rsidRPr="0084322B">
        <w:rPr>
          <w:rFonts w:ascii="Tahoma" w:hAnsi="Tahoma" w:cs="Tahoma"/>
          <w:sz w:val="20"/>
          <w:szCs w:val="20"/>
        </w:rPr>
        <w:t xml:space="preserve">w usunięciu wad stwierdzonych w okresie rękojmi lub z tytułu udzielonej gwarancji - kara w wysokości 0,2% wynagrodzenia umownego brutto wskazanego w § 3 ust. 1 umowy za każdy rozpoczęty dzień </w:t>
      </w:r>
      <w:r w:rsidR="0040513C">
        <w:rPr>
          <w:rFonts w:ascii="Tahoma" w:hAnsi="Tahoma" w:cs="Tahoma"/>
          <w:sz w:val="20"/>
          <w:szCs w:val="20"/>
        </w:rPr>
        <w:t>opóźnienia</w:t>
      </w:r>
      <w:r w:rsidRPr="0084322B">
        <w:rPr>
          <w:rFonts w:ascii="Tahoma" w:hAnsi="Tahoma" w:cs="Tahoma"/>
          <w:sz w:val="20"/>
          <w:szCs w:val="20"/>
        </w:rPr>
        <w:t>, jednak nie więcej niż 20 % wynagrodzenia umownego brutto,</w:t>
      </w:r>
    </w:p>
    <w:p w14:paraId="70674793" w14:textId="53C7F097" w:rsidR="009E1141" w:rsidRPr="0084322B" w:rsidRDefault="009E1141" w:rsidP="000A496F">
      <w:pPr>
        <w:numPr>
          <w:ilvl w:val="0"/>
          <w:numId w:val="19"/>
        </w:numPr>
        <w:tabs>
          <w:tab w:val="num" w:pos="993"/>
        </w:tabs>
        <w:jc w:val="both"/>
        <w:rPr>
          <w:rFonts w:ascii="Tahoma" w:hAnsi="Tahoma" w:cs="Tahoma"/>
          <w:sz w:val="20"/>
          <w:szCs w:val="20"/>
        </w:rPr>
      </w:pPr>
      <w:r w:rsidRPr="0084322B">
        <w:rPr>
          <w:rFonts w:ascii="Tahoma" w:hAnsi="Tahoma" w:cs="Tahoma"/>
          <w:sz w:val="20"/>
          <w:szCs w:val="20"/>
        </w:rPr>
        <w:t xml:space="preserve">za </w:t>
      </w:r>
      <w:r w:rsidR="0040513C">
        <w:rPr>
          <w:rFonts w:ascii="Tahoma" w:hAnsi="Tahoma" w:cs="Tahoma"/>
          <w:sz w:val="20"/>
          <w:szCs w:val="20"/>
        </w:rPr>
        <w:t>opóźnienie</w:t>
      </w:r>
      <w:r w:rsidR="0040513C" w:rsidRPr="0084322B">
        <w:rPr>
          <w:rFonts w:ascii="Tahoma" w:hAnsi="Tahoma" w:cs="Tahoma"/>
          <w:sz w:val="20"/>
          <w:szCs w:val="20"/>
        </w:rPr>
        <w:t xml:space="preserve"> </w:t>
      </w:r>
      <w:r w:rsidRPr="0084322B">
        <w:rPr>
          <w:rFonts w:ascii="Tahoma" w:hAnsi="Tahoma" w:cs="Tahoma"/>
          <w:sz w:val="20"/>
          <w:szCs w:val="20"/>
        </w:rPr>
        <w:t>w terminowym usunięciu nieprawidłowości stwierdzonych podczas odbioru częściowego lub końcowego</w:t>
      </w:r>
      <w:r w:rsidR="007D3C47" w:rsidRPr="0084322B">
        <w:rPr>
          <w:rFonts w:ascii="Tahoma" w:hAnsi="Tahoma" w:cs="Tahoma"/>
          <w:sz w:val="20"/>
          <w:szCs w:val="20"/>
        </w:rPr>
        <w:t xml:space="preserve"> - kara w wysokości </w:t>
      </w:r>
      <w:r w:rsidR="00E660CC">
        <w:rPr>
          <w:rFonts w:ascii="Tahoma" w:hAnsi="Tahoma" w:cs="Tahoma"/>
          <w:sz w:val="20"/>
          <w:szCs w:val="20"/>
        </w:rPr>
        <w:t>0,2</w:t>
      </w:r>
      <w:r w:rsidR="007D3C47" w:rsidRPr="0084322B">
        <w:rPr>
          <w:rFonts w:ascii="Tahoma" w:hAnsi="Tahoma" w:cs="Tahoma"/>
          <w:sz w:val="20"/>
          <w:szCs w:val="20"/>
        </w:rPr>
        <w:t>% wynagrodzenia umownego brutto wskazanego w § 3 ust. 1 umowy</w:t>
      </w:r>
      <w:r w:rsidRPr="0084322B">
        <w:rPr>
          <w:rFonts w:ascii="Tahoma" w:hAnsi="Tahoma" w:cs="Tahoma"/>
          <w:sz w:val="20"/>
          <w:szCs w:val="20"/>
        </w:rPr>
        <w:t xml:space="preserve"> </w:t>
      </w:r>
      <w:r w:rsidR="007D3C47" w:rsidRPr="0084322B">
        <w:rPr>
          <w:rFonts w:ascii="Tahoma" w:hAnsi="Tahoma" w:cs="Tahoma"/>
          <w:sz w:val="20"/>
          <w:szCs w:val="20"/>
        </w:rPr>
        <w:t>z</w:t>
      </w:r>
      <w:r w:rsidRPr="0084322B">
        <w:rPr>
          <w:rFonts w:ascii="Tahoma" w:hAnsi="Tahoma" w:cs="Tahoma"/>
          <w:sz w:val="20"/>
          <w:szCs w:val="20"/>
        </w:rPr>
        <w:t xml:space="preserve">a każdy rozpoczęty dzień </w:t>
      </w:r>
      <w:r w:rsidR="0040513C">
        <w:rPr>
          <w:rFonts w:ascii="Tahoma" w:hAnsi="Tahoma" w:cs="Tahoma"/>
          <w:sz w:val="20"/>
          <w:szCs w:val="20"/>
        </w:rPr>
        <w:t xml:space="preserve">opóźnienia </w:t>
      </w:r>
      <w:r w:rsidR="004A55CA">
        <w:rPr>
          <w:rFonts w:ascii="Tahoma" w:hAnsi="Tahoma" w:cs="Tahoma"/>
          <w:sz w:val="20"/>
          <w:szCs w:val="20"/>
        </w:rPr>
        <w:t>w stosunku do terminu wyznaczonego przez Zamawiającego zgodnie z § 14 ust. 8</w:t>
      </w:r>
      <w:r w:rsidR="000A496F" w:rsidRPr="0084322B">
        <w:rPr>
          <w:rFonts w:ascii="Tahoma" w:hAnsi="Tahoma" w:cs="Tahoma"/>
          <w:sz w:val="20"/>
          <w:szCs w:val="20"/>
        </w:rPr>
        <w:t>, jednak nie więcej niż 20 % wynagrodzenia umownego brutto.</w:t>
      </w:r>
    </w:p>
    <w:p w14:paraId="1EAD2591" w14:textId="2AEF277C" w:rsidR="00DE4427" w:rsidRPr="0084322B" w:rsidRDefault="00003319" w:rsidP="00003319">
      <w:pPr>
        <w:numPr>
          <w:ilvl w:val="0"/>
          <w:numId w:val="19"/>
        </w:numPr>
        <w:tabs>
          <w:tab w:val="num" w:pos="993"/>
        </w:tabs>
        <w:jc w:val="both"/>
        <w:rPr>
          <w:rFonts w:ascii="Tahoma" w:hAnsi="Tahoma" w:cs="Tahoma"/>
          <w:sz w:val="20"/>
          <w:szCs w:val="20"/>
        </w:rPr>
      </w:pPr>
      <w:r w:rsidRPr="00003319">
        <w:rPr>
          <w:rFonts w:ascii="Tahoma" w:hAnsi="Tahoma" w:cs="Tahoma"/>
          <w:sz w:val="20"/>
          <w:szCs w:val="20"/>
        </w:rPr>
        <w:t xml:space="preserve">za odstąpienie od umowy w całości lub w części przez Zamawiającego wskutek okoliczności , o których mowa w §16 ust 1 lub § 16 ust. 2 pkt 3 – </w:t>
      </w:r>
      <w:r>
        <w:rPr>
          <w:rFonts w:ascii="Tahoma" w:hAnsi="Tahoma" w:cs="Tahoma"/>
          <w:sz w:val="20"/>
          <w:szCs w:val="20"/>
        </w:rPr>
        <w:t>8</w:t>
      </w:r>
      <w:r w:rsidRPr="00003319">
        <w:rPr>
          <w:rFonts w:ascii="Tahoma" w:hAnsi="Tahoma" w:cs="Tahoma"/>
          <w:sz w:val="20"/>
          <w:szCs w:val="20"/>
        </w:rPr>
        <w:t>- kara w wysokości 20% wynagrodzenia umownego brutto wskazanego w § 3 ust. 1 umowy. W takim przypadku Zamawiający nie będzie dochodził kar umownych które byłyby należne za te same okoliczności z po</w:t>
      </w:r>
      <w:r>
        <w:rPr>
          <w:rFonts w:ascii="Tahoma" w:hAnsi="Tahoma" w:cs="Tahoma"/>
          <w:sz w:val="20"/>
          <w:szCs w:val="20"/>
        </w:rPr>
        <w:t>wodu których odstępuje od umowy</w:t>
      </w:r>
      <w:r w:rsidR="00DE4427" w:rsidRPr="0084322B">
        <w:rPr>
          <w:rFonts w:ascii="Tahoma" w:hAnsi="Tahoma" w:cs="Tahoma"/>
          <w:sz w:val="20"/>
          <w:szCs w:val="20"/>
        </w:rPr>
        <w:t>,</w:t>
      </w:r>
    </w:p>
    <w:p w14:paraId="7386F51A" w14:textId="77777777"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za brak zapłaty wynagrodzenia należnego podwykonawcom lub dalszym podwykonawcom – kara umowna w wysokości 1% wynagrodzenia umownego brutto wskazanego w § 3 ust. 1 umowy za każdy przypadek dokonania przez Zamawiającego bezpośredniej płatności na rzecz podwykonawcy lub dalszego podwykonawcy,</w:t>
      </w:r>
    </w:p>
    <w:p w14:paraId="1B75E6F3" w14:textId="03892AA2"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za nieterminową zapłatę wynagrodzenia należnego podwykonawcom lub dalszym podwykonawcom – kara umowna w wysokości 500 zł za każdy rozpoczęty dzień opóźnienia</w:t>
      </w:r>
      <w:r w:rsidR="007D3C47" w:rsidRPr="0084322B">
        <w:rPr>
          <w:rFonts w:ascii="Tahoma" w:hAnsi="Tahoma" w:cs="Tahoma"/>
          <w:sz w:val="20"/>
          <w:szCs w:val="20"/>
        </w:rPr>
        <w:t>.</w:t>
      </w:r>
    </w:p>
    <w:p w14:paraId="1529BF89" w14:textId="77777777" w:rsidR="00DE4427" w:rsidRPr="0084322B" w:rsidRDefault="00DE4427" w:rsidP="00DE4427">
      <w:pPr>
        <w:tabs>
          <w:tab w:val="num" w:pos="993"/>
        </w:tabs>
        <w:ind w:left="720"/>
        <w:jc w:val="both"/>
        <w:rPr>
          <w:rFonts w:ascii="Tahoma" w:hAnsi="Tahoma" w:cs="Tahoma"/>
          <w:sz w:val="20"/>
          <w:szCs w:val="20"/>
          <w:highlight w:val="green"/>
        </w:rPr>
      </w:pPr>
    </w:p>
    <w:p w14:paraId="7DA5BAA4" w14:textId="406B6515"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za nieprzedłożenie Zamawiającemu</w:t>
      </w:r>
      <w:r w:rsidR="00A15889">
        <w:rPr>
          <w:rFonts w:ascii="Tahoma" w:hAnsi="Tahoma" w:cs="Tahoma"/>
          <w:sz w:val="20"/>
          <w:szCs w:val="20"/>
        </w:rPr>
        <w:t xml:space="preserve">,  w terminie określonym w </w:t>
      </w:r>
      <w:r w:rsidRPr="0084322B">
        <w:rPr>
          <w:rFonts w:ascii="Tahoma" w:hAnsi="Tahoma" w:cs="Tahoma"/>
          <w:sz w:val="20"/>
          <w:szCs w:val="20"/>
        </w:rPr>
        <w:t xml:space="preserve"> </w:t>
      </w:r>
      <w:r w:rsidR="00A15889" w:rsidRPr="0084322B">
        <w:rPr>
          <w:rFonts w:ascii="Tahoma" w:hAnsi="Tahoma" w:cs="Tahoma"/>
          <w:sz w:val="20"/>
          <w:szCs w:val="20"/>
        </w:rPr>
        <w:t xml:space="preserve">§ </w:t>
      </w:r>
      <w:r w:rsidR="00A15889">
        <w:rPr>
          <w:rFonts w:ascii="Tahoma" w:hAnsi="Tahoma" w:cs="Tahoma"/>
          <w:sz w:val="20"/>
          <w:szCs w:val="20"/>
        </w:rPr>
        <w:t xml:space="preserve"> 8 ust. 3 umowy, </w:t>
      </w:r>
      <w:r w:rsidRPr="0084322B">
        <w:rPr>
          <w:rFonts w:ascii="Tahoma" w:hAnsi="Tahoma" w:cs="Tahoma"/>
          <w:sz w:val="20"/>
          <w:szCs w:val="20"/>
        </w:rPr>
        <w:t>do uprzedniego zaakceptowania projektu umowy o</w:t>
      </w:r>
      <w:r w:rsidR="00B33DF1">
        <w:rPr>
          <w:rFonts w:ascii="Tahoma" w:hAnsi="Tahoma" w:cs="Tahoma"/>
          <w:sz w:val="20"/>
          <w:szCs w:val="20"/>
        </w:rPr>
        <w:t> </w:t>
      </w:r>
      <w:r w:rsidRPr="0084322B">
        <w:rPr>
          <w:rFonts w:ascii="Tahoma" w:hAnsi="Tahoma" w:cs="Tahoma"/>
          <w:sz w:val="20"/>
          <w:szCs w:val="20"/>
        </w:rPr>
        <w:t xml:space="preserve">podwykonawstwo, której przedmiotem są roboty budowlane lub projektu jej zmiany – kara umowna w wysokości 2.000,00 zł, </w:t>
      </w:r>
    </w:p>
    <w:p w14:paraId="59F6178B" w14:textId="300E95B3"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za nieprzedłożenie Zamawiającemu</w:t>
      </w:r>
      <w:r w:rsidR="00A15889">
        <w:rPr>
          <w:rFonts w:ascii="Tahoma" w:hAnsi="Tahoma" w:cs="Tahoma"/>
          <w:sz w:val="20"/>
          <w:szCs w:val="20"/>
        </w:rPr>
        <w:t>,</w:t>
      </w:r>
      <w:r w:rsidR="00A15889" w:rsidRPr="00A15889">
        <w:rPr>
          <w:rFonts w:ascii="Tahoma" w:hAnsi="Tahoma" w:cs="Tahoma"/>
          <w:sz w:val="20"/>
          <w:szCs w:val="20"/>
        </w:rPr>
        <w:t xml:space="preserve"> </w:t>
      </w:r>
      <w:r w:rsidR="00A15889">
        <w:rPr>
          <w:rFonts w:ascii="Tahoma" w:hAnsi="Tahoma" w:cs="Tahoma"/>
          <w:sz w:val="20"/>
          <w:szCs w:val="20"/>
        </w:rPr>
        <w:t xml:space="preserve">w terminie określonym w </w:t>
      </w:r>
      <w:r w:rsidR="00A15889" w:rsidRPr="0084322B">
        <w:rPr>
          <w:rFonts w:ascii="Tahoma" w:hAnsi="Tahoma" w:cs="Tahoma"/>
          <w:sz w:val="20"/>
          <w:szCs w:val="20"/>
        </w:rPr>
        <w:t xml:space="preserve"> § </w:t>
      </w:r>
      <w:r w:rsidR="00A15889">
        <w:rPr>
          <w:rFonts w:ascii="Tahoma" w:hAnsi="Tahoma" w:cs="Tahoma"/>
          <w:sz w:val="20"/>
          <w:szCs w:val="20"/>
        </w:rPr>
        <w:t xml:space="preserve"> 8 ust. 7 lub 9 umowy, </w:t>
      </w:r>
      <w:r w:rsidRPr="0084322B">
        <w:rPr>
          <w:rFonts w:ascii="Tahoma" w:hAnsi="Tahoma" w:cs="Tahoma"/>
          <w:sz w:val="20"/>
          <w:szCs w:val="20"/>
        </w:rPr>
        <w:t xml:space="preserve"> poświadczonej za zgodność z oryginałem kopii umowy o</w:t>
      </w:r>
      <w:r w:rsidR="00B33DF1">
        <w:rPr>
          <w:rFonts w:ascii="Tahoma" w:hAnsi="Tahoma" w:cs="Tahoma"/>
          <w:sz w:val="20"/>
          <w:szCs w:val="20"/>
        </w:rPr>
        <w:t> </w:t>
      </w:r>
      <w:r w:rsidRPr="0084322B">
        <w:rPr>
          <w:rFonts w:ascii="Tahoma" w:hAnsi="Tahoma" w:cs="Tahoma"/>
          <w:sz w:val="20"/>
          <w:szCs w:val="20"/>
        </w:rPr>
        <w:t xml:space="preserve">podwykonawstwo lub jej zmiany – kara umowna w wysokości 2.000,00 zł, </w:t>
      </w:r>
    </w:p>
    <w:p w14:paraId="50F213F9" w14:textId="42A9F47E"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za brak zmiany umowy o podwykonawstwo w zakresie zmiany terminu zapłaty, w związku ze sprzeciwem Zamawiającego, lub wezwaniem Zamawiającego - k</w:t>
      </w:r>
      <w:r w:rsidR="0024027F">
        <w:rPr>
          <w:rFonts w:ascii="Tahoma" w:hAnsi="Tahoma" w:cs="Tahoma"/>
          <w:sz w:val="20"/>
          <w:szCs w:val="20"/>
        </w:rPr>
        <w:t>ara umowna w wysokości 2.000,00 </w:t>
      </w:r>
      <w:r w:rsidRPr="0084322B">
        <w:rPr>
          <w:rFonts w:ascii="Tahoma" w:hAnsi="Tahoma" w:cs="Tahoma"/>
          <w:sz w:val="20"/>
          <w:szCs w:val="20"/>
        </w:rPr>
        <w:t xml:space="preserve">zł, </w:t>
      </w:r>
    </w:p>
    <w:p w14:paraId="71F5278C" w14:textId="6E3B5144" w:rsidR="00DE4427" w:rsidRPr="0084322B" w:rsidRDefault="00DE4427" w:rsidP="00DE4427">
      <w:pPr>
        <w:numPr>
          <w:ilvl w:val="0"/>
          <w:numId w:val="19"/>
        </w:numPr>
        <w:tabs>
          <w:tab w:val="num" w:pos="993"/>
        </w:tabs>
        <w:jc w:val="both"/>
        <w:rPr>
          <w:rFonts w:ascii="Tahoma" w:hAnsi="Tahoma" w:cs="Tahoma"/>
          <w:sz w:val="20"/>
          <w:szCs w:val="20"/>
        </w:rPr>
      </w:pPr>
      <w:r w:rsidRPr="0084322B">
        <w:rPr>
          <w:rFonts w:ascii="Tahoma" w:hAnsi="Tahoma" w:cs="Tahoma"/>
          <w:sz w:val="20"/>
          <w:szCs w:val="20"/>
        </w:rPr>
        <w:t xml:space="preserve">Za każdorazowe stwierdzenie przez Zamawiającego prowadzenia robót niezgodnie z zatwierdzonym przez odpowiedni organ zarządzania ruchem, projektem organizacji ruchu – </w:t>
      </w:r>
      <w:r w:rsidR="00A15889">
        <w:rPr>
          <w:rFonts w:ascii="Tahoma" w:hAnsi="Tahoma" w:cs="Tahoma"/>
          <w:sz w:val="20"/>
          <w:szCs w:val="20"/>
        </w:rPr>
        <w:t>kara umowna w wysokości</w:t>
      </w:r>
      <w:r w:rsidRPr="0084322B">
        <w:rPr>
          <w:rFonts w:ascii="Tahoma" w:hAnsi="Tahoma" w:cs="Tahoma"/>
          <w:sz w:val="20"/>
          <w:szCs w:val="20"/>
        </w:rPr>
        <w:t xml:space="preserve"> 2 000 zł,</w:t>
      </w:r>
    </w:p>
    <w:p w14:paraId="64FB1BDF" w14:textId="06C889CF" w:rsidR="00DE4427" w:rsidRPr="003C1441" w:rsidRDefault="00DE4427" w:rsidP="00DE4427">
      <w:pPr>
        <w:pStyle w:val="Akapitzlist"/>
        <w:numPr>
          <w:ilvl w:val="0"/>
          <w:numId w:val="19"/>
        </w:numPr>
        <w:spacing w:after="0" w:line="240" w:lineRule="auto"/>
        <w:contextualSpacing/>
        <w:jc w:val="both"/>
        <w:rPr>
          <w:rFonts w:ascii="Tahoma" w:hAnsi="Tahoma" w:cs="Tahoma"/>
          <w:sz w:val="20"/>
          <w:szCs w:val="20"/>
        </w:rPr>
      </w:pPr>
      <w:r w:rsidRPr="003C1441">
        <w:rPr>
          <w:rFonts w:ascii="Tahoma" w:hAnsi="Tahoma" w:cs="Tahoma"/>
          <w:sz w:val="20"/>
          <w:szCs w:val="20"/>
        </w:rPr>
        <w:t xml:space="preserve">Za niedopełnienie wymogu zatrudnienia na podstawie umowy o pracę w rozumieniu przepisów Kodeksu Pracy osób wykonujących wskazane w § 7 ust. 19 umowy czynności, w wysokości iloczynu kwoty minimalnego wynagrodzenia za pracę ustalonego na podstawie przepisów o minimalnym wynagrodzeniu za pracę (obowiązujących w chwili stwierdzenia przez Zamawiającego niedopełnienia  przez Wykonawcę wymogu zatrudnienia na podstawie umowy o pracę w rozumieniu przepisów Kodeksu Pracy osób wykonujących wskazane w § 7 ust. 19 umowy czynności) oraz liczby </w:t>
      </w:r>
      <w:r w:rsidRPr="003C1441">
        <w:rPr>
          <w:rFonts w:ascii="Tahoma" w:hAnsi="Tahoma" w:cs="Tahoma"/>
          <w:sz w:val="20"/>
          <w:szCs w:val="20"/>
        </w:rPr>
        <w:lastRenderedPageBreak/>
        <w:t>miesięcy w okresie realizacji Umowy, w których nie dopełniono przedmiotowego wymogu – za każdą osobę nie wykonującą wskazanych w § 7 ust. 19 umowy czynnoś</w:t>
      </w:r>
      <w:r w:rsidR="0024027F">
        <w:rPr>
          <w:rFonts w:ascii="Tahoma" w:hAnsi="Tahoma" w:cs="Tahoma"/>
          <w:sz w:val="20"/>
          <w:szCs w:val="20"/>
        </w:rPr>
        <w:t>ci na podstawie umowy o pracę w </w:t>
      </w:r>
      <w:r w:rsidRPr="003C1441">
        <w:rPr>
          <w:rFonts w:ascii="Tahoma" w:hAnsi="Tahoma" w:cs="Tahoma"/>
          <w:sz w:val="20"/>
          <w:szCs w:val="20"/>
        </w:rPr>
        <w:t>rozumieniu przepisów Kodeksu Pracy, w przypadku gdy powinna je realizować na podstawie umowy o pracę w rozumieniu przepisów Kodeksu Pracy.</w:t>
      </w:r>
    </w:p>
    <w:p w14:paraId="10691727" w14:textId="2F0D4371" w:rsidR="00DE4427" w:rsidRDefault="00DE4427" w:rsidP="00DE4427">
      <w:pPr>
        <w:ind w:left="708"/>
        <w:jc w:val="both"/>
        <w:rPr>
          <w:rFonts w:ascii="Tahoma" w:hAnsi="Tahoma" w:cs="Tahoma"/>
          <w:sz w:val="20"/>
          <w:szCs w:val="20"/>
        </w:rPr>
      </w:pPr>
      <w:r w:rsidRPr="003C1441">
        <w:rPr>
          <w:rFonts w:ascii="Tahoma" w:hAnsi="Tahoma" w:cs="Tahoma"/>
          <w:sz w:val="20"/>
          <w:szCs w:val="20"/>
        </w:rPr>
        <w:t>W przypadku niedopełnienia wymogu zatrudnienia na podstawie umowy o pracę w okresie niepełnego miesiąca kalendarzowego, Wykonawca zapłaci karę umowną obliczoną proporcjonalnie, przyjmując że 1 dzień w miesiącu odpowiada 1/30 wysokości kary umownej określonej powyżej</w:t>
      </w:r>
      <w:r w:rsidR="00A15889">
        <w:rPr>
          <w:rFonts w:ascii="Tahoma" w:hAnsi="Tahoma" w:cs="Tahoma"/>
          <w:sz w:val="20"/>
          <w:szCs w:val="20"/>
        </w:rPr>
        <w:t>,</w:t>
      </w:r>
    </w:p>
    <w:p w14:paraId="1220CB7F" w14:textId="078B2D6B" w:rsidR="007C1CD2" w:rsidRDefault="007C1CD2" w:rsidP="00637F56">
      <w:pPr>
        <w:pStyle w:val="Akapitzlist"/>
        <w:numPr>
          <w:ilvl w:val="0"/>
          <w:numId w:val="19"/>
        </w:numPr>
        <w:spacing w:after="0" w:line="240" w:lineRule="auto"/>
        <w:contextualSpacing/>
        <w:jc w:val="both"/>
        <w:rPr>
          <w:rFonts w:ascii="Tahoma" w:hAnsi="Tahoma" w:cs="Tahoma"/>
          <w:sz w:val="20"/>
          <w:szCs w:val="20"/>
        </w:rPr>
      </w:pPr>
      <w:r w:rsidRPr="00637F56">
        <w:rPr>
          <w:rFonts w:ascii="Tahoma" w:hAnsi="Tahoma" w:cs="Tahoma"/>
          <w:sz w:val="20"/>
          <w:szCs w:val="20"/>
        </w:rPr>
        <w:t xml:space="preserve">za brak obecności kierownika budowy lub kierownika robót na placu budowy w trakcie prowadzonych robót – kara w wysokości 0,5% wynagrodzenia umownego brutto wskazanego </w:t>
      </w:r>
      <w:r w:rsidRPr="00637F56">
        <w:rPr>
          <w:rFonts w:ascii="Tahoma" w:hAnsi="Tahoma" w:cs="Tahoma"/>
          <w:sz w:val="20"/>
          <w:szCs w:val="20"/>
        </w:rPr>
        <w:br/>
        <w:t>w § 3 ust. 1 umowy za każdą stwierdzoną przez Inspektora nadzoru nieobecność</w:t>
      </w:r>
      <w:r w:rsidR="00A15889">
        <w:rPr>
          <w:rFonts w:ascii="Tahoma" w:hAnsi="Tahoma" w:cs="Tahoma"/>
          <w:sz w:val="20"/>
          <w:szCs w:val="20"/>
        </w:rPr>
        <w:t>,</w:t>
      </w:r>
      <w:r w:rsidRPr="00637F56">
        <w:rPr>
          <w:rFonts w:ascii="Tahoma" w:hAnsi="Tahoma" w:cs="Tahoma"/>
          <w:sz w:val="20"/>
          <w:szCs w:val="20"/>
        </w:rPr>
        <w:t xml:space="preserve"> </w:t>
      </w:r>
    </w:p>
    <w:p w14:paraId="1EBF6389" w14:textId="256C8B7B" w:rsidR="00A15889" w:rsidRPr="004F3B0B" w:rsidRDefault="00A15889" w:rsidP="00A15889">
      <w:pPr>
        <w:numPr>
          <w:ilvl w:val="0"/>
          <w:numId w:val="19"/>
        </w:numPr>
        <w:tabs>
          <w:tab w:val="num" w:pos="993"/>
        </w:tabs>
        <w:jc w:val="both"/>
        <w:rPr>
          <w:rFonts w:ascii="Tahoma" w:hAnsi="Tahoma" w:cs="Tahoma"/>
          <w:sz w:val="20"/>
          <w:szCs w:val="20"/>
        </w:rPr>
      </w:pPr>
      <w:r w:rsidRPr="004F3B0B">
        <w:rPr>
          <w:rFonts w:ascii="Tahoma" w:hAnsi="Tahoma" w:cs="Tahoma"/>
          <w:sz w:val="20"/>
          <w:szCs w:val="20"/>
        </w:rPr>
        <w:t xml:space="preserve">za nieprzedłożenie Zamawiającemu w terminie 14 dni od zawarcia umowy rozbicia kosztorysu ofertowego na elementy z podziałem rodzaju robót oraz podaniem wartości robocizny, materiałów i sprzętu, z narzutami – kara umowna w wysokości 2.000,00 zł </w:t>
      </w:r>
      <w:r w:rsidRPr="004F3B0B">
        <w:rPr>
          <w:rFonts w:ascii="Tahoma" w:hAnsi="Tahoma" w:cs="Tahoma"/>
          <w:color w:val="000000"/>
          <w:sz w:val="20"/>
          <w:szCs w:val="20"/>
        </w:rPr>
        <w:t>(zastosowanie tej kary wyłącza zastosowan</w:t>
      </w:r>
      <w:r>
        <w:rPr>
          <w:rFonts w:ascii="Tahoma" w:hAnsi="Tahoma" w:cs="Tahoma"/>
          <w:color w:val="000000"/>
          <w:sz w:val="20"/>
          <w:szCs w:val="20"/>
        </w:rPr>
        <w:t>ie kary, o której mowa w pkt. 14</w:t>
      </w:r>
      <w:r w:rsidRPr="004F3B0B">
        <w:rPr>
          <w:rFonts w:ascii="Tahoma" w:hAnsi="Tahoma" w:cs="Tahoma"/>
          <w:color w:val="000000"/>
          <w:sz w:val="20"/>
          <w:szCs w:val="20"/>
        </w:rPr>
        <w:t xml:space="preserve"> poniżej),</w:t>
      </w:r>
    </w:p>
    <w:p w14:paraId="2F5A3385" w14:textId="533CFA67" w:rsidR="00A15889" w:rsidRPr="004F3B0B" w:rsidRDefault="00A15889" w:rsidP="00A15889">
      <w:pPr>
        <w:numPr>
          <w:ilvl w:val="0"/>
          <w:numId w:val="19"/>
        </w:numPr>
        <w:tabs>
          <w:tab w:val="num" w:pos="993"/>
        </w:tabs>
        <w:jc w:val="both"/>
        <w:rPr>
          <w:rFonts w:ascii="Tahoma" w:hAnsi="Tahoma" w:cs="Tahoma"/>
          <w:sz w:val="20"/>
          <w:szCs w:val="20"/>
        </w:rPr>
      </w:pPr>
      <w:r w:rsidRPr="004F3B0B">
        <w:rPr>
          <w:rFonts w:ascii="Tahoma" w:hAnsi="Tahoma" w:cs="Tahoma"/>
          <w:sz w:val="20"/>
          <w:szCs w:val="20"/>
        </w:rPr>
        <w:t xml:space="preserve">za </w:t>
      </w:r>
      <w:r>
        <w:rPr>
          <w:rFonts w:ascii="Tahoma" w:hAnsi="Tahoma" w:cs="Tahoma"/>
          <w:sz w:val="20"/>
          <w:szCs w:val="20"/>
        </w:rPr>
        <w:t>opóźnienie</w:t>
      </w:r>
      <w:r w:rsidRPr="004F3B0B">
        <w:rPr>
          <w:rFonts w:ascii="Tahoma" w:hAnsi="Tahoma" w:cs="Tahoma"/>
          <w:sz w:val="20"/>
          <w:szCs w:val="20"/>
        </w:rPr>
        <w:t xml:space="preserve"> w przedłożeniu Zamawiającemu w terminie 14 dni od zawarcia umowy rozbicia kosztorysu ofertowego na elementy z podziałem rodzaju robót oraz podaniem wartości robocizny, materiałów i sprzętu, z narzutami – kara umowna w wysokości </w:t>
      </w:r>
      <w:r>
        <w:rPr>
          <w:rFonts w:ascii="Tahoma" w:hAnsi="Tahoma" w:cs="Tahoma"/>
          <w:sz w:val="20"/>
          <w:szCs w:val="20"/>
        </w:rPr>
        <w:t>500,00</w:t>
      </w:r>
      <w:r w:rsidRPr="004F3B0B">
        <w:rPr>
          <w:rFonts w:ascii="Tahoma" w:hAnsi="Tahoma" w:cs="Tahoma"/>
          <w:sz w:val="20"/>
          <w:szCs w:val="20"/>
        </w:rPr>
        <w:t xml:space="preserve"> zł, za każdy rozpoczęty dzień </w:t>
      </w:r>
      <w:r>
        <w:rPr>
          <w:rFonts w:ascii="Tahoma" w:hAnsi="Tahoma" w:cs="Tahoma"/>
          <w:sz w:val="20"/>
          <w:szCs w:val="20"/>
        </w:rPr>
        <w:t>opóźnienia</w:t>
      </w:r>
      <w:r w:rsidRPr="004F3B0B">
        <w:rPr>
          <w:rFonts w:ascii="Tahoma" w:hAnsi="Tahoma" w:cs="Tahoma"/>
          <w:sz w:val="20"/>
          <w:szCs w:val="20"/>
        </w:rPr>
        <w:t xml:space="preserve"> </w:t>
      </w:r>
      <w:r w:rsidRPr="004F3B0B">
        <w:rPr>
          <w:rFonts w:ascii="Tahoma" w:hAnsi="Tahoma" w:cs="Tahoma"/>
          <w:color w:val="000000"/>
          <w:sz w:val="20"/>
          <w:szCs w:val="20"/>
        </w:rPr>
        <w:t>(zastosowanie tej kary wyłącza zastosowan</w:t>
      </w:r>
      <w:r>
        <w:rPr>
          <w:rFonts w:ascii="Tahoma" w:hAnsi="Tahoma" w:cs="Tahoma"/>
          <w:color w:val="000000"/>
          <w:sz w:val="20"/>
          <w:szCs w:val="20"/>
        </w:rPr>
        <w:t>ie kary, o której mowa w pkt. 13</w:t>
      </w:r>
      <w:r w:rsidRPr="004F3B0B">
        <w:rPr>
          <w:rFonts w:ascii="Tahoma" w:hAnsi="Tahoma" w:cs="Tahoma"/>
          <w:color w:val="000000"/>
          <w:sz w:val="20"/>
          <w:szCs w:val="20"/>
        </w:rPr>
        <w:t xml:space="preserve"> powyżej)</w:t>
      </w:r>
      <w:r w:rsidRPr="004F3B0B">
        <w:rPr>
          <w:rFonts w:ascii="Tahoma" w:hAnsi="Tahoma" w:cs="Tahoma"/>
          <w:sz w:val="20"/>
          <w:szCs w:val="20"/>
        </w:rPr>
        <w:t>.</w:t>
      </w:r>
    </w:p>
    <w:p w14:paraId="60F12904" w14:textId="77777777" w:rsidR="00A15889" w:rsidRPr="00637F56" w:rsidRDefault="00A15889" w:rsidP="002142AB">
      <w:pPr>
        <w:pStyle w:val="Akapitzlist"/>
        <w:spacing w:after="0" w:line="240" w:lineRule="auto"/>
        <w:contextualSpacing/>
        <w:jc w:val="both"/>
        <w:rPr>
          <w:rFonts w:ascii="Tahoma" w:hAnsi="Tahoma" w:cs="Tahoma"/>
          <w:sz w:val="20"/>
          <w:szCs w:val="20"/>
        </w:rPr>
      </w:pPr>
    </w:p>
    <w:p w14:paraId="51BD483A" w14:textId="64A14A04" w:rsidR="00DE4427" w:rsidRPr="0084322B" w:rsidRDefault="00DE4427" w:rsidP="00DE4427">
      <w:pPr>
        <w:ind w:left="357" w:hanging="357"/>
        <w:jc w:val="both"/>
        <w:rPr>
          <w:rFonts w:ascii="Tahoma" w:hAnsi="Tahoma" w:cs="Tahoma"/>
          <w:sz w:val="20"/>
          <w:szCs w:val="20"/>
        </w:rPr>
      </w:pPr>
      <w:r w:rsidRPr="0084322B">
        <w:rPr>
          <w:rFonts w:ascii="Tahoma" w:hAnsi="Tahoma" w:cs="Tahoma"/>
          <w:sz w:val="20"/>
          <w:szCs w:val="20"/>
        </w:rPr>
        <w:t xml:space="preserve">2. </w:t>
      </w:r>
      <w:r w:rsidRPr="0084322B">
        <w:rPr>
          <w:rFonts w:ascii="Tahoma" w:hAnsi="Tahoma" w:cs="Tahoma"/>
          <w:sz w:val="20"/>
          <w:szCs w:val="20"/>
        </w:rPr>
        <w:tab/>
        <w:t>Zapłata przez Wykonawcę kar umownych naliczanych przez Zamawiającego nie zwalnia Wykonawcy z</w:t>
      </w:r>
      <w:r w:rsidR="00B33DF1">
        <w:rPr>
          <w:rFonts w:ascii="Tahoma" w:hAnsi="Tahoma" w:cs="Tahoma"/>
          <w:sz w:val="20"/>
          <w:szCs w:val="20"/>
        </w:rPr>
        <w:t> </w:t>
      </w:r>
      <w:r w:rsidRPr="0084322B">
        <w:rPr>
          <w:rFonts w:ascii="Tahoma" w:hAnsi="Tahoma" w:cs="Tahoma"/>
          <w:sz w:val="20"/>
          <w:szCs w:val="20"/>
        </w:rPr>
        <w:t>wykonania zobowiązań wynikających z umowy.</w:t>
      </w:r>
    </w:p>
    <w:p w14:paraId="0D2D6681" w14:textId="00686130" w:rsidR="00DF7CBE" w:rsidRPr="0084322B" w:rsidRDefault="00DE4427" w:rsidP="00DE4427">
      <w:pPr>
        <w:ind w:left="360" w:hanging="360"/>
        <w:jc w:val="both"/>
        <w:rPr>
          <w:rFonts w:ascii="Tahoma" w:hAnsi="Tahoma" w:cs="Tahoma"/>
          <w:sz w:val="20"/>
          <w:szCs w:val="20"/>
        </w:rPr>
      </w:pPr>
      <w:r w:rsidRPr="0084322B">
        <w:rPr>
          <w:rFonts w:ascii="Tahoma" w:hAnsi="Tahoma" w:cs="Tahoma"/>
          <w:sz w:val="20"/>
          <w:szCs w:val="20"/>
        </w:rPr>
        <w:t>3.</w:t>
      </w:r>
      <w:r w:rsidRPr="0084322B">
        <w:rPr>
          <w:rFonts w:ascii="Tahoma" w:hAnsi="Tahoma" w:cs="Tahoma"/>
          <w:sz w:val="20"/>
          <w:szCs w:val="20"/>
        </w:rPr>
        <w:tab/>
        <w:t xml:space="preserve">Zamawiający ma prawo dochodzić odszkodowania uzupełniającego, jeżeli szkoda przewyższy wysokość kar umownych na zasadach ogólnych kodeksu cywilnego. </w:t>
      </w:r>
    </w:p>
    <w:p w14:paraId="48FF3DE9" w14:textId="327E1FC7" w:rsidR="00DE4427" w:rsidRDefault="00DF7CBE" w:rsidP="00DF7CBE">
      <w:pPr>
        <w:ind w:left="360" w:hanging="360"/>
        <w:jc w:val="both"/>
        <w:rPr>
          <w:rFonts w:ascii="Tahoma" w:hAnsi="Tahoma" w:cs="Tahoma"/>
          <w:sz w:val="20"/>
          <w:szCs w:val="20"/>
        </w:rPr>
      </w:pPr>
      <w:r w:rsidRPr="0084322B">
        <w:rPr>
          <w:rFonts w:ascii="Tahoma" w:hAnsi="Tahoma" w:cs="Tahoma"/>
          <w:sz w:val="20"/>
          <w:szCs w:val="20"/>
        </w:rPr>
        <w:t xml:space="preserve">4. </w:t>
      </w:r>
      <w:r w:rsidR="002142AB">
        <w:rPr>
          <w:rFonts w:ascii="Tahoma" w:hAnsi="Tahoma" w:cs="Tahoma"/>
          <w:sz w:val="20"/>
          <w:szCs w:val="20"/>
        </w:rPr>
        <w:t xml:space="preserve"> Wykonawca wyraża zgodę na potrącanie przez Zamawiającego naliczonych przez Zamawiającego </w:t>
      </w:r>
      <w:r w:rsidR="00DE4427" w:rsidRPr="0084322B">
        <w:rPr>
          <w:rFonts w:ascii="Tahoma" w:hAnsi="Tahoma" w:cs="Tahoma"/>
          <w:sz w:val="20"/>
          <w:szCs w:val="20"/>
        </w:rPr>
        <w:t xml:space="preserve">kar umownych z płatności wynagrodzenia należnego Wykonawcy </w:t>
      </w:r>
      <w:r w:rsidR="002142AB">
        <w:rPr>
          <w:rFonts w:ascii="Tahoma" w:hAnsi="Tahoma" w:cs="Tahoma"/>
          <w:sz w:val="20"/>
          <w:szCs w:val="20"/>
        </w:rPr>
        <w:t xml:space="preserve">chociażby </w:t>
      </w:r>
      <w:r w:rsidR="002142AB" w:rsidRPr="004328EC">
        <w:rPr>
          <w:rFonts w:ascii="Tahoma" w:hAnsi="Tahoma" w:cs="Tahoma"/>
          <w:sz w:val="20"/>
          <w:szCs w:val="20"/>
        </w:rPr>
        <w:t>wierzytelność Zamawiającego o zapłatę kary umownej nie była jeszcze wymagalna (potrącenie umowne). Przed dokonaniem potrącenia Zamawiający zawiadomi pisemnie Wykonawcę o wysokości i podstawie naliczonych kar umownych oraz prześle notę księgową</w:t>
      </w:r>
      <w:r w:rsidR="00DE4427" w:rsidRPr="0084322B">
        <w:rPr>
          <w:rFonts w:ascii="Tahoma" w:hAnsi="Tahoma" w:cs="Tahoma"/>
          <w:sz w:val="20"/>
          <w:szCs w:val="20"/>
        </w:rPr>
        <w:t xml:space="preserve">. </w:t>
      </w:r>
      <w:r w:rsidR="00F414B8" w:rsidRPr="00F414B8">
        <w:rPr>
          <w:rFonts w:ascii="Tahoma" w:hAnsi="Tahoma" w:cs="Tahoma"/>
          <w:sz w:val="20"/>
          <w:szCs w:val="20"/>
        </w:rPr>
        <w:t>Zamawiający nie jest zobowiązany do wzywania Wykonawcy do zapłaty kary umownej i wyznaczania terminu do jej zapłaty przed dokonaniem czynności o których mowa w zdaniu pierwszym</w:t>
      </w:r>
      <w:r w:rsidR="00F414B8">
        <w:rPr>
          <w:rFonts w:ascii="Tahoma" w:hAnsi="Tahoma" w:cs="Tahoma"/>
          <w:sz w:val="20"/>
          <w:szCs w:val="20"/>
        </w:rPr>
        <w:t>.</w:t>
      </w:r>
    </w:p>
    <w:p w14:paraId="6B2DA78B" w14:textId="373D71A9" w:rsidR="003A4843" w:rsidRDefault="003A4843" w:rsidP="003A4843">
      <w:pPr>
        <w:ind w:left="360" w:hanging="360"/>
        <w:jc w:val="both"/>
        <w:rPr>
          <w:rFonts w:ascii="Tahoma" w:hAnsi="Tahoma" w:cs="Tahoma"/>
          <w:sz w:val="20"/>
          <w:szCs w:val="20"/>
        </w:rPr>
      </w:pPr>
      <w:r>
        <w:rPr>
          <w:rFonts w:ascii="Tahoma" w:hAnsi="Tahoma" w:cs="Tahoma"/>
          <w:sz w:val="20"/>
          <w:szCs w:val="20"/>
        </w:rPr>
        <w:t xml:space="preserve">5. </w:t>
      </w:r>
      <w:r w:rsidR="00AE60E0">
        <w:rPr>
          <w:rFonts w:ascii="Tahoma" w:hAnsi="Tahoma" w:cs="Tahoma"/>
          <w:sz w:val="20"/>
          <w:szCs w:val="20"/>
        </w:rPr>
        <w:t xml:space="preserve"> </w:t>
      </w:r>
      <w:r>
        <w:rPr>
          <w:rFonts w:ascii="Tahoma" w:hAnsi="Tahoma" w:cs="Tahoma"/>
          <w:sz w:val="20"/>
          <w:szCs w:val="20"/>
        </w:rPr>
        <w:t xml:space="preserve">W celu uniknięcia wątpliwości, Strony potwierdzają, że Wykonawca ponosi odpowiedzialność za przypadki </w:t>
      </w:r>
      <w:r w:rsidRPr="0084322B">
        <w:rPr>
          <w:rFonts w:ascii="Tahoma" w:hAnsi="Tahoma" w:cs="Tahoma"/>
          <w:sz w:val="20"/>
          <w:szCs w:val="20"/>
        </w:rPr>
        <w:t>niewykonania lub nienależytego wykonania umowy</w:t>
      </w:r>
      <w:r>
        <w:rPr>
          <w:rFonts w:ascii="Tahoma" w:hAnsi="Tahoma" w:cs="Tahoma"/>
          <w:sz w:val="20"/>
          <w:szCs w:val="20"/>
        </w:rPr>
        <w:t xml:space="preserve">, o których mowa w ust. 1, na zasadach ogólnych określonych w kodeksie cywilnym, w szczególności w art. 471 k.c., w szczególności może zwolnić się z odpowiedzialności poprzez wykazanie, że nie ponosi odpowiedzialności za dany przypadek niewykonania lub nienależytego wykonania umowy. </w:t>
      </w:r>
    </w:p>
    <w:p w14:paraId="19E1426A" w14:textId="77777777" w:rsidR="002142AB" w:rsidRPr="0084322B" w:rsidRDefault="002142AB" w:rsidP="00DF7CBE">
      <w:pPr>
        <w:ind w:left="360" w:hanging="360"/>
        <w:jc w:val="both"/>
        <w:rPr>
          <w:rFonts w:ascii="Tahoma" w:hAnsi="Tahoma" w:cs="Tahoma"/>
          <w:sz w:val="20"/>
          <w:szCs w:val="20"/>
        </w:rPr>
      </w:pPr>
    </w:p>
    <w:p w14:paraId="5D60CCE8" w14:textId="77777777" w:rsidR="00DE4427" w:rsidRPr="003511B2" w:rsidRDefault="00DE4427"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16 Odstąpienie od umowy</w:t>
      </w:r>
    </w:p>
    <w:p w14:paraId="65A1C6A2" w14:textId="730B3F3D" w:rsidR="00DE4427" w:rsidRPr="0084322B" w:rsidRDefault="00DE4427" w:rsidP="00DE4427">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 xml:space="preserve">Zamawiający może odstąpić w całości lub części od umowy w przypadkach przewidzianych przepisami Kodeksu cywilnego, w tym art. 635 k.c. </w:t>
      </w:r>
      <w:r w:rsidR="00003319">
        <w:rPr>
          <w:rFonts w:ascii="Tahoma" w:hAnsi="Tahoma" w:cs="Tahoma"/>
          <w:sz w:val="20"/>
          <w:szCs w:val="20"/>
        </w:rPr>
        <w:t xml:space="preserve">oraz postanowieniami niniejszej umowy, </w:t>
      </w:r>
      <w:r w:rsidRPr="0084322B">
        <w:rPr>
          <w:rFonts w:ascii="Tahoma" w:hAnsi="Tahoma" w:cs="Tahoma"/>
          <w:sz w:val="20"/>
          <w:szCs w:val="20"/>
        </w:rPr>
        <w:t>Zamawiający może ponadto odstąpić od umowy, jeżeli Wykonawca narusza w sposób istotny postanowienia umowy.</w:t>
      </w:r>
    </w:p>
    <w:p w14:paraId="0A4E1357" w14:textId="77777777" w:rsidR="00DE4427" w:rsidRPr="0084322B" w:rsidRDefault="00DE4427" w:rsidP="00DE4427">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Istotne naruszenia postanowień umowy mają miejsce, w szczególności, gdy:</w:t>
      </w:r>
    </w:p>
    <w:p w14:paraId="7048A5F4" w14:textId="77777777" w:rsidR="00DE4427" w:rsidRPr="0084322B" w:rsidRDefault="00DE4427" w:rsidP="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t xml:space="preserve">wszczęte zostanie postępowanie zmierzające do likwidacji Wykonawcy, </w:t>
      </w:r>
    </w:p>
    <w:p w14:paraId="2E136812" w14:textId="77777777" w:rsidR="00DE4427" w:rsidRPr="0084322B" w:rsidRDefault="00DE4427" w:rsidP="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t>zostanie dokonane, w wyniku postępowania egzekucyjnego, zajęcie całości lub części majątku Wykonawcy uniemożliwiające wykonanie przedmiotu umowy,</w:t>
      </w:r>
    </w:p>
    <w:p w14:paraId="398C39B4" w14:textId="77777777" w:rsidR="00DE4427" w:rsidRPr="0084322B" w:rsidRDefault="00DE4427" w:rsidP="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t>Wykonawca zaniecha realizacji robót, tj. nie realizuje ich przez okres kolejnych 7 dni,</w:t>
      </w:r>
    </w:p>
    <w:p w14:paraId="538E8CF3" w14:textId="77777777" w:rsidR="00DE4427" w:rsidRPr="0084322B" w:rsidRDefault="00DE4427" w:rsidP="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t xml:space="preserve">Wykonawca nie rozpoczął realizacji przedmiotu umowy w terminie 7 dni od umownej daty ich rozpoczęcia, lub w przypadku wstrzymania ich przez Zamawiającego, nie podjął ich w ciągu kolejnych 7 dni od chwili otrzymania dyspozycji o ich wznowienia, </w:t>
      </w:r>
    </w:p>
    <w:p w14:paraId="1EC228F6" w14:textId="1147E50F" w:rsidR="00DE4427" w:rsidRPr="0084322B" w:rsidRDefault="00DE4427" w:rsidP="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t xml:space="preserve">Wykonawca wykonuje przedmiot umowy wadliwie lub niezgodnie z postanowieniami Umowy i nie wykonuje poleceń Inspektora </w:t>
      </w:r>
      <w:r w:rsidR="00CE3D9A" w:rsidRPr="0084322B">
        <w:rPr>
          <w:rFonts w:ascii="Tahoma" w:hAnsi="Tahoma" w:cs="Tahoma"/>
          <w:sz w:val="20"/>
          <w:szCs w:val="20"/>
        </w:rPr>
        <w:t>N</w:t>
      </w:r>
      <w:r w:rsidRPr="0084322B">
        <w:rPr>
          <w:rFonts w:ascii="Tahoma" w:hAnsi="Tahoma" w:cs="Tahoma"/>
          <w:sz w:val="20"/>
          <w:szCs w:val="20"/>
        </w:rPr>
        <w:t>adzoru dotyczących sposobu lub terminu wykonania robót wskazanych przez Inspektora Nadzoru,</w:t>
      </w:r>
    </w:p>
    <w:p w14:paraId="19AA2150" w14:textId="33CA8DC0" w:rsidR="00DE4427" w:rsidRPr="0084322B" w:rsidRDefault="00DE4427">
      <w:pPr>
        <w:numPr>
          <w:ilvl w:val="0"/>
          <w:numId w:val="21"/>
        </w:numPr>
        <w:tabs>
          <w:tab w:val="num" w:pos="709"/>
        </w:tabs>
        <w:overflowPunct w:val="0"/>
        <w:autoSpaceDE w:val="0"/>
        <w:autoSpaceDN w:val="0"/>
        <w:adjustRightInd w:val="0"/>
        <w:ind w:left="709" w:hanging="283"/>
        <w:jc w:val="both"/>
        <w:rPr>
          <w:rFonts w:ascii="Tahoma" w:hAnsi="Tahoma" w:cs="Tahoma"/>
          <w:sz w:val="20"/>
          <w:szCs w:val="20"/>
        </w:rPr>
      </w:pPr>
      <w:r w:rsidRPr="0084322B">
        <w:rPr>
          <w:rFonts w:ascii="Tahoma" w:hAnsi="Tahoma" w:cs="Tahoma"/>
          <w:sz w:val="20"/>
          <w:szCs w:val="20"/>
        </w:rPr>
        <w:lastRenderedPageBreak/>
        <w:t>Wykonawca, w terminie 7 dni od daty otrzymania wezwania Zamawiającego, nie zwiększył wartości powyższego zabezpieczenia w związku ze zwiększeniem wartości przedmiotu umowy.</w:t>
      </w:r>
    </w:p>
    <w:p w14:paraId="2ECCB987" w14:textId="0E2B38E9" w:rsidR="00DE4427" w:rsidRPr="0084322B" w:rsidRDefault="00DE4427" w:rsidP="0024027F">
      <w:pPr>
        <w:pStyle w:val="Akapitzlist"/>
        <w:numPr>
          <w:ilvl w:val="0"/>
          <w:numId w:val="21"/>
        </w:numPr>
        <w:spacing w:after="0"/>
        <w:ind w:left="782" w:hanging="357"/>
        <w:jc w:val="both"/>
        <w:rPr>
          <w:rFonts w:ascii="Tahoma" w:hAnsi="Tahoma" w:cs="Tahoma"/>
          <w:sz w:val="20"/>
          <w:szCs w:val="20"/>
          <w:lang w:eastAsia="pl-PL"/>
        </w:rPr>
      </w:pPr>
      <w:r w:rsidRPr="0084322B">
        <w:rPr>
          <w:rFonts w:ascii="Tahoma" w:hAnsi="Tahoma" w:cs="Tahoma"/>
          <w:sz w:val="20"/>
          <w:szCs w:val="20"/>
          <w:lang w:eastAsia="pl-PL"/>
        </w:rPr>
        <w:t>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niniejszej umowy.</w:t>
      </w:r>
    </w:p>
    <w:p w14:paraId="38308FD0" w14:textId="0D339B92" w:rsidR="00DE4427" w:rsidRPr="0084322B" w:rsidRDefault="00DE4427" w:rsidP="0024027F">
      <w:pPr>
        <w:pStyle w:val="Akapitzlist"/>
        <w:numPr>
          <w:ilvl w:val="0"/>
          <w:numId w:val="21"/>
        </w:numPr>
        <w:spacing w:after="0" w:line="240" w:lineRule="auto"/>
        <w:ind w:left="782" w:hanging="357"/>
        <w:jc w:val="both"/>
        <w:rPr>
          <w:rFonts w:ascii="Tahoma" w:hAnsi="Tahoma" w:cs="Tahoma"/>
          <w:sz w:val="20"/>
          <w:szCs w:val="20"/>
        </w:rPr>
      </w:pPr>
      <w:r w:rsidRPr="0084322B">
        <w:rPr>
          <w:rFonts w:ascii="Tahoma" w:hAnsi="Tahoma" w:cs="Tahoma"/>
          <w:sz w:val="20"/>
          <w:szCs w:val="20"/>
          <w:lang w:eastAsia="pl-PL"/>
        </w:rPr>
        <w:t>łączna wysokość kar umownych przekroczy 20% wynagrodzen</w:t>
      </w:r>
      <w:r w:rsidR="0024027F">
        <w:rPr>
          <w:rFonts w:ascii="Tahoma" w:hAnsi="Tahoma" w:cs="Tahoma"/>
          <w:sz w:val="20"/>
          <w:szCs w:val="20"/>
          <w:lang w:eastAsia="pl-PL"/>
        </w:rPr>
        <w:t>ia umownego brutto wskazanego w </w:t>
      </w:r>
      <w:r w:rsidRPr="0084322B">
        <w:rPr>
          <w:rFonts w:ascii="Tahoma" w:hAnsi="Tahoma" w:cs="Tahoma"/>
          <w:sz w:val="20"/>
          <w:szCs w:val="20"/>
          <w:lang w:eastAsia="pl-PL"/>
        </w:rPr>
        <w:t>§ 3 ust. 1 umowy.</w:t>
      </w:r>
    </w:p>
    <w:p w14:paraId="3A09FD46" w14:textId="77777777" w:rsidR="00DE4427" w:rsidRPr="0084322B" w:rsidRDefault="00DE4427" w:rsidP="00DE4427">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 xml:space="preserve">W przypadku odstąpienia od Umowy Wykonawcę obciąża obowiązek dokonania wszelkich czynności zmierzających do jej zakończenia, w szczególności: </w:t>
      </w:r>
    </w:p>
    <w:p w14:paraId="2C4630AF" w14:textId="77777777" w:rsidR="00DE4427" w:rsidRPr="0084322B" w:rsidRDefault="00DE4427" w:rsidP="00DE4427">
      <w:pPr>
        <w:pStyle w:val="Akapitzlist1"/>
        <w:numPr>
          <w:ilvl w:val="0"/>
          <w:numId w:val="22"/>
        </w:numPr>
        <w:spacing w:after="0" w:line="240" w:lineRule="auto"/>
        <w:ind w:left="709" w:hanging="283"/>
        <w:jc w:val="both"/>
        <w:rPr>
          <w:rFonts w:ascii="Tahoma" w:hAnsi="Tahoma" w:cs="Tahoma"/>
          <w:sz w:val="20"/>
          <w:szCs w:val="20"/>
        </w:rPr>
      </w:pPr>
      <w:r w:rsidRPr="0084322B">
        <w:rPr>
          <w:rFonts w:ascii="Tahoma" w:hAnsi="Tahoma" w:cs="Tahoma"/>
          <w:sz w:val="20"/>
          <w:szCs w:val="20"/>
        </w:rPr>
        <w:t>Wykonawca zabezpieczy przerwane prace w zakresie wskazanym przez Zamawiającego na koszt Strony, z której powodu nastąpiło odstąpienie od umowy</w:t>
      </w:r>
    </w:p>
    <w:p w14:paraId="1BC683A4" w14:textId="77777777" w:rsidR="00DE4427" w:rsidRPr="0084322B" w:rsidRDefault="00DE4427" w:rsidP="00DE4427">
      <w:pPr>
        <w:pStyle w:val="Akapitzlist1"/>
        <w:numPr>
          <w:ilvl w:val="0"/>
          <w:numId w:val="22"/>
        </w:numPr>
        <w:spacing w:after="0" w:line="240" w:lineRule="auto"/>
        <w:ind w:left="709" w:hanging="283"/>
        <w:jc w:val="both"/>
        <w:rPr>
          <w:rFonts w:ascii="Tahoma" w:hAnsi="Tahoma" w:cs="Tahoma"/>
          <w:sz w:val="20"/>
          <w:szCs w:val="20"/>
        </w:rPr>
      </w:pPr>
      <w:r w:rsidRPr="0084322B">
        <w:rPr>
          <w:rFonts w:ascii="Tahoma" w:hAnsi="Tahoma" w:cs="Tahoma"/>
          <w:sz w:val="20"/>
          <w:szCs w:val="20"/>
        </w:rPr>
        <w:t>Wykonawca sporządzi zestawienie zawierające wykaz i określenie stopnia zaawansowania wykonanych prac wraz z zestawieniem ich wartości i przedłoży je Inspektorowi nadzoru celem oceny i ewentualnego potwierdzenia;</w:t>
      </w:r>
    </w:p>
    <w:p w14:paraId="7A1874B3" w14:textId="7B0E1E4D" w:rsidR="00DF7CBE" w:rsidRPr="0084322B" w:rsidRDefault="00DE4427" w:rsidP="00DE4427">
      <w:pPr>
        <w:pStyle w:val="Akapitzlist1"/>
        <w:numPr>
          <w:ilvl w:val="0"/>
          <w:numId w:val="22"/>
        </w:numPr>
        <w:spacing w:after="0" w:line="240" w:lineRule="auto"/>
        <w:ind w:left="709" w:hanging="283"/>
        <w:jc w:val="both"/>
        <w:rPr>
          <w:rFonts w:ascii="Tahoma" w:hAnsi="Tahoma" w:cs="Tahoma"/>
          <w:sz w:val="20"/>
          <w:szCs w:val="20"/>
        </w:rPr>
      </w:pPr>
      <w:r w:rsidRPr="0084322B">
        <w:rPr>
          <w:rFonts w:ascii="Tahoma" w:hAnsi="Tahoma" w:cs="Tahoma"/>
          <w:sz w:val="20"/>
          <w:szCs w:val="20"/>
        </w:rPr>
        <w:t xml:space="preserve">w terminie 7 dni od daty przedłożenia zestawienia, o którym mowa wyżej Inspektor </w:t>
      </w:r>
      <w:r w:rsidR="00CE3D9A" w:rsidRPr="0084322B">
        <w:rPr>
          <w:rFonts w:ascii="Tahoma" w:hAnsi="Tahoma" w:cs="Tahoma"/>
          <w:sz w:val="20"/>
          <w:szCs w:val="20"/>
        </w:rPr>
        <w:t>N</w:t>
      </w:r>
      <w:r w:rsidRPr="0084322B">
        <w:rPr>
          <w:rFonts w:ascii="Tahoma" w:hAnsi="Tahoma" w:cs="Tahoma"/>
          <w:sz w:val="20"/>
          <w:szCs w:val="20"/>
        </w:rPr>
        <w:t>adzoru przy udziale Wykonawcy dokona sprawdzenia zgodności zestawienia ze stanem faktycznym i sporządzi wspólnie z Wykonawcą szczegółowy protokół inwentaryzacji wraz z oszacowaniem należnego Wykonawcy wynagrodzenia za zinwentaryzowane prace. W przypadku niewykonania powyższych zobowiązań przez Wykonawcę Zamawiającemu przysługuje prawo dokonania powyższych czynności samodzielnie.</w:t>
      </w:r>
    </w:p>
    <w:p w14:paraId="1CA03AC6" w14:textId="5AFADF0A" w:rsidR="00DE4427" w:rsidRPr="0084322B" w:rsidRDefault="00DE4427" w:rsidP="00DF7CBE">
      <w:pPr>
        <w:pStyle w:val="Akapitzlist1"/>
        <w:numPr>
          <w:ilvl w:val="0"/>
          <w:numId w:val="22"/>
        </w:numPr>
        <w:spacing w:after="0" w:line="240" w:lineRule="auto"/>
        <w:ind w:left="709" w:hanging="283"/>
        <w:jc w:val="both"/>
        <w:rPr>
          <w:rFonts w:ascii="Tahoma" w:hAnsi="Tahoma" w:cs="Tahoma"/>
          <w:sz w:val="20"/>
          <w:szCs w:val="20"/>
        </w:rPr>
      </w:pPr>
      <w:r w:rsidRPr="0084322B">
        <w:rPr>
          <w:rFonts w:ascii="Tahoma" w:hAnsi="Tahoma" w:cs="Tahoma"/>
          <w:sz w:val="20"/>
          <w:szCs w:val="20"/>
        </w:rPr>
        <w:t>Wykonawca przekaże Zamawiającemu teren budowy w terminie 14 dni od daty odstąpienia od umowy.</w:t>
      </w:r>
    </w:p>
    <w:p w14:paraId="49FB8D47" w14:textId="77777777" w:rsidR="00DE4427" w:rsidRPr="0084322B" w:rsidRDefault="00DE4427" w:rsidP="00B35E9A">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Zamawiający wzywa Wykonawcę, do udziału w inwentaryzacji wykonanych prac, a w przypadku odmowy udziału lub niestawiennictwa w wyznaczonym terminie dokonuje inwentaryzacji samodzielnie oraz dokonuje oceny wykonania robót pod kątem ilościowym a także jakościowym.</w:t>
      </w:r>
    </w:p>
    <w:p w14:paraId="5267C458" w14:textId="3288488D" w:rsidR="00DE4427" w:rsidRPr="0084322B" w:rsidRDefault="00DE4427" w:rsidP="00B35E9A">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Niezależnie od przypadków wskazanych powyżej,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w:t>
      </w:r>
      <w:r w:rsidR="0024027F">
        <w:rPr>
          <w:rFonts w:ascii="Tahoma" w:hAnsi="Tahoma" w:cs="Tahoma"/>
          <w:sz w:val="20"/>
          <w:szCs w:val="20"/>
        </w:rPr>
        <w:t>iający może odstąpić od umowy w </w:t>
      </w:r>
      <w:r w:rsidRPr="0084322B">
        <w:rPr>
          <w:rFonts w:ascii="Tahoma" w:hAnsi="Tahoma" w:cs="Tahoma"/>
          <w:sz w:val="20"/>
          <w:szCs w:val="20"/>
        </w:rPr>
        <w:t>terminie 30 dni od powzięcia wiadomości o tych okolicznościach. W takim wypadku Wykonawca może żądać jedynie wynagrodzenia należnego mu z tytułu wykonania części Umowy.</w:t>
      </w:r>
    </w:p>
    <w:p w14:paraId="0FED9B8B" w14:textId="279F02A5" w:rsidR="00A009B2" w:rsidRPr="0084322B" w:rsidRDefault="00A009B2" w:rsidP="00B35E9A">
      <w:pPr>
        <w:pStyle w:val="Akapitzlist1"/>
        <w:numPr>
          <w:ilvl w:val="0"/>
          <w:numId w:val="20"/>
        </w:numPr>
        <w:spacing w:after="0" w:line="240" w:lineRule="auto"/>
        <w:ind w:left="284"/>
        <w:jc w:val="both"/>
        <w:rPr>
          <w:rFonts w:ascii="Tahoma" w:hAnsi="Tahoma" w:cs="Tahoma"/>
          <w:sz w:val="20"/>
          <w:szCs w:val="20"/>
        </w:rPr>
      </w:pPr>
      <w:r w:rsidRPr="0084322B">
        <w:rPr>
          <w:rFonts w:ascii="Tahoma" w:hAnsi="Tahoma" w:cs="Tahoma"/>
          <w:sz w:val="20"/>
          <w:szCs w:val="20"/>
        </w:rPr>
        <w:t xml:space="preserve">Zamawiający może odstąpić od umowy </w:t>
      </w:r>
      <w:r w:rsidR="00122E4C" w:rsidRPr="0084322B">
        <w:rPr>
          <w:rFonts w:ascii="Tahoma" w:hAnsi="Tahoma" w:cs="Tahoma"/>
          <w:sz w:val="20"/>
          <w:szCs w:val="20"/>
        </w:rPr>
        <w:t xml:space="preserve">w całości lub w części </w:t>
      </w:r>
      <w:r w:rsidRPr="0084322B">
        <w:rPr>
          <w:rFonts w:ascii="Tahoma" w:hAnsi="Tahoma" w:cs="Tahoma"/>
          <w:sz w:val="20"/>
          <w:szCs w:val="20"/>
        </w:rPr>
        <w:t xml:space="preserve">w terminie 30 dni od powzięcia wiadomości o okolicznościach wskazanych w </w:t>
      </w:r>
      <w:r w:rsidR="00122E4C" w:rsidRPr="0084322B">
        <w:rPr>
          <w:rFonts w:ascii="Tahoma" w:hAnsi="Tahoma" w:cs="Tahoma"/>
          <w:sz w:val="20"/>
          <w:szCs w:val="20"/>
        </w:rPr>
        <w:t>niniejszym paragrafie</w:t>
      </w:r>
      <w:r w:rsidRPr="0084322B">
        <w:rPr>
          <w:rFonts w:ascii="Tahoma" w:hAnsi="Tahoma" w:cs="Tahoma"/>
          <w:sz w:val="20"/>
          <w:szCs w:val="20"/>
        </w:rPr>
        <w:t xml:space="preserve">. </w:t>
      </w:r>
    </w:p>
    <w:p w14:paraId="78D049EF" w14:textId="77777777" w:rsidR="005E4EEE" w:rsidRPr="003511B2" w:rsidRDefault="005E4EEE"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17 Zmiany umowy</w:t>
      </w:r>
    </w:p>
    <w:p w14:paraId="69B14A8F" w14:textId="77777777" w:rsidR="005E4EEE" w:rsidRPr="0084322B" w:rsidRDefault="005E4EEE" w:rsidP="005E4EEE">
      <w:pPr>
        <w:pStyle w:val="Akapitzlist"/>
        <w:numPr>
          <w:ilvl w:val="0"/>
          <w:numId w:val="39"/>
        </w:numPr>
        <w:spacing w:after="0" w:line="240" w:lineRule="auto"/>
        <w:ind w:left="357" w:hanging="357"/>
        <w:rPr>
          <w:rFonts w:ascii="Tahoma" w:hAnsi="Tahoma" w:cs="Tahoma"/>
          <w:b/>
          <w:sz w:val="20"/>
          <w:szCs w:val="20"/>
        </w:rPr>
      </w:pPr>
      <w:r w:rsidRPr="0084322B">
        <w:rPr>
          <w:rFonts w:ascii="Tahoma" w:hAnsi="Tahoma" w:cs="Tahoma"/>
          <w:sz w:val="20"/>
          <w:szCs w:val="20"/>
        </w:rPr>
        <w:t>Zamawiający przewiduje możliwość dokonania zmian postanowień umowy w stosunku do treści oferty, na podstawie której dokonano wyboru Wykonawcy, w poniżej opisanym zakresie i przypadkach:</w:t>
      </w:r>
    </w:p>
    <w:p w14:paraId="51865027" w14:textId="77777777" w:rsidR="005E4EEE" w:rsidRPr="0084322B" w:rsidRDefault="005E4EEE" w:rsidP="005E4EEE">
      <w:pPr>
        <w:pStyle w:val="Akapitzlist"/>
        <w:numPr>
          <w:ilvl w:val="1"/>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Zmiana terminu ukończenia robót.</w:t>
      </w:r>
    </w:p>
    <w:p w14:paraId="28BDB9D7"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spowodowane warunkami atmosferycznymi w szczególności:</w:t>
      </w:r>
    </w:p>
    <w:p w14:paraId="118F4680" w14:textId="77777777" w:rsidR="005E4EEE" w:rsidRPr="0084322B" w:rsidRDefault="005E4EEE" w:rsidP="005E4EEE">
      <w:pPr>
        <w:pStyle w:val="Akapitzlist"/>
        <w:numPr>
          <w:ilvl w:val="0"/>
          <w:numId w:val="4"/>
        </w:numPr>
        <w:spacing w:after="0" w:line="240" w:lineRule="auto"/>
        <w:ind w:left="357" w:firstLine="0"/>
        <w:contextualSpacing/>
        <w:jc w:val="both"/>
        <w:rPr>
          <w:rFonts w:ascii="Tahoma" w:hAnsi="Tahoma" w:cs="Tahoma"/>
          <w:bCs/>
          <w:sz w:val="20"/>
          <w:szCs w:val="20"/>
        </w:rPr>
      </w:pPr>
      <w:r w:rsidRPr="0084322B">
        <w:rPr>
          <w:rFonts w:ascii="Tahoma" w:hAnsi="Tahoma" w:cs="Tahoma"/>
          <w:bCs/>
          <w:sz w:val="20"/>
          <w:szCs w:val="20"/>
        </w:rPr>
        <w:t>klęski żywiołowe,</w:t>
      </w:r>
    </w:p>
    <w:p w14:paraId="4090445D" w14:textId="77777777" w:rsidR="005E4EEE" w:rsidRPr="0084322B" w:rsidRDefault="005E4EEE" w:rsidP="005E4EEE">
      <w:pPr>
        <w:pStyle w:val="Akapitzlist"/>
        <w:numPr>
          <w:ilvl w:val="0"/>
          <w:numId w:val="4"/>
        </w:numPr>
        <w:spacing w:after="0" w:line="240" w:lineRule="auto"/>
        <w:contextualSpacing/>
        <w:jc w:val="both"/>
        <w:rPr>
          <w:rFonts w:ascii="Tahoma" w:hAnsi="Tahoma" w:cs="Tahoma"/>
          <w:bCs/>
          <w:sz w:val="20"/>
          <w:szCs w:val="20"/>
        </w:rPr>
      </w:pPr>
      <w:r w:rsidRPr="0084322B">
        <w:rPr>
          <w:rFonts w:ascii="Tahoma" w:hAnsi="Tahoma" w:cs="Tahoma"/>
          <w:bCs/>
          <w:sz w:val="20"/>
          <w:szCs w:val="20"/>
        </w:rPr>
        <w:t>warunki atmosferyczne odbiegające od określonych w „ST”, uniemożliwiające prowadzenie robót budowlanych, prowadzenie robót i sprawdzeń, dokonywanie odbiorów,</w:t>
      </w:r>
    </w:p>
    <w:p w14:paraId="799B6F89"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spowodowane nieprzewidzianymi w SIWZ warunkami geologicznymi, archeologicznymi lub terenowymi, w szczególności:</w:t>
      </w:r>
    </w:p>
    <w:p w14:paraId="5B12CD1C"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niewypały, niewybuchy;</w:t>
      </w:r>
    </w:p>
    <w:p w14:paraId="7B538C33"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wykopaliska archeologiczne;</w:t>
      </w:r>
    </w:p>
    <w:p w14:paraId="4F368959"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odmienne od przyjętych w dokumentacji projektowej warunki geologiczne np.:</w:t>
      </w:r>
    </w:p>
    <w:p w14:paraId="7A3FE8E1" w14:textId="77777777" w:rsidR="005E4EEE" w:rsidRPr="0084322B" w:rsidRDefault="005E4EEE" w:rsidP="005E4EEE">
      <w:pPr>
        <w:ind w:left="708"/>
        <w:jc w:val="both"/>
        <w:rPr>
          <w:rFonts w:ascii="Tahoma" w:hAnsi="Tahoma" w:cs="Tahoma"/>
          <w:bCs/>
          <w:sz w:val="20"/>
          <w:szCs w:val="20"/>
        </w:rPr>
      </w:pPr>
      <w:r w:rsidRPr="0084322B">
        <w:rPr>
          <w:rFonts w:ascii="Tahoma" w:hAnsi="Tahoma" w:cs="Tahoma"/>
          <w:bCs/>
          <w:sz w:val="20"/>
          <w:szCs w:val="20"/>
        </w:rPr>
        <w:t>- wystąpienie wód gruntowych o ile nie przewidywała ich dokumentacja techniczna itp.</w:t>
      </w:r>
    </w:p>
    <w:p w14:paraId="00D5FFDF" w14:textId="77777777" w:rsidR="005E4EEE" w:rsidRPr="0084322B" w:rsidRDefault="005E4EEE" w:rsidP="005E4EEE">
      <w:pPr>
        <w:ind w:left="708"/>
        <w:jc w:val="both"/>
        <w:rPr>
          <w:rFonts w:ascii="Tahoma" w:hAnsi="Tahoma" w:cs="Tahoma"/>
          <w:bCs/>
          <w:sz w:val="20"/>
          <w:szCs w:val="20"/>
        </w:rPr>
      </w:pPr>
      <w:r w:rsidRPr="0084322B">
        <w:rPr>
          <w:rFonts w:ascii="Tahoma" w:hAnsi="Tahoma" w:cs="Tahoma"/>
          <w:bCs/>
          <w:sz w:val="20"/>
          <w:szCs w:val="20"/>
        </w:rPr>
        <w:t>- inna niż określona w „ST” wilgotność gruntu.</w:t>
      </w:r>
    </w:p>
    <w:p w14:paraId="2CC5B281"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lastRenderedPageBreak/>
        <w:t>odmienne od przyjętych w dokumentacji projektowej warunki terenowe, w szczególności istnienie nie zinwentaryzowanych lub błędnie zinwentaryzowanych obiektów;</w:t>
      </w:r>
    </w:p>
    <w:p w14:paraId="375DC3F3"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w razie konieczności podjęcia działań zmierzających do ograniczenia skutków zdarzenia losowego wywołanego przez czynniki zewnętrzne, którego nie można było przewidzieć z pewnością, szczególnie zagrażającego bezpośrednio życiu  i zdrowiu ludzi.</w:t>
      </w:r>
    </w:p>
    <w:p w14:paraId="23331264"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9553EAC" w14:textId="77777777" w:rsidR="005E4EEE" w:rsidRPr="0084322B" w:rsidRDefault="005E4EEE" w:rsidP="005E4EEE">
      <w:pPr>
        <w:pStyle w:val="Akapitzlist"/>
        <w:numPr>
          <w:ilvl w:val="0"/>
          <w:numId w:val="5"/>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będące następstwem nie dopuszczenia do ich wykonania przez uprawniony organ lub nakazania wstrzymania robót przez uprawnione organy, z przyczyn nie wynikających z winy Wykonawcy;</w:t>
      </w:r>
    </w:p>
    <w:p w14:paraId="56523D1A"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będące następstwem okoliczności leżących po stronie Zamawiającego, w szczególności:</w:t>
      </w:r>
    </w:p>
    <w:p w14:paraId="2BFEE896" w14:textId="77777777" w:rsidR="005E4EEE" w:rsidRPr="0084322B" w:rsidRDefault="005E4EEE" w:rsidP="005E4EEE">
      <w:pPr>
        <w:pStyle w:val="Akapitzlist"/>
        <w:numPr>
          <w:ilvl w:val="0"/>
          <w:numId w:val="40"/>
        </w:numPr>
        <w:spacing w:after="0" w:line="240" w:lineRule="auto"/>
        <w:contextualSpacing/>
        <w:jc w:val="both"/>
        <w:rPr>
          <w:rFonts w:ascii="Tahoma" w:hAnsi="Tahoma" w:cs="Tahoma"/>
          <w:bCs/>
          <w:sz w:val="20"/>
          <w:szCs w:val="20"/>
        </w:rPr>
      </w:pPr>
      <w:r w:rsidRPr="0084322B">
        <w:rPr>
          <w:rFonts w:ascii="Tahoma" w:hAnsi="Tahoma" w:cs="Tahoma"/>
          <w:bCs/>
          <w:sz w:val="20"/>
          <w:szCs w:val="20"/>
        </w:rPr>
        <w:t>wstrzymanie robót przez Zamawiającego;</w:t>
      </w:r>
    </w:p>
    <w:p w14:paraId="6D2D89AC" w14:textId="0529D444" w:rsidR="005E4EEE" w:rsidRPr="0084322B" w:rsidRDefault="005E4EEE" w:rsidP="005E4EEE">
      <w:pPr>
        <w:pStyle w:val="Akapitzlist"/>
        <w:numPr>
          <w:ilvl w:val="0"/>
          <w:numId w:val="40"/>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konieczność usunięcia błędów lub wprowadzenia zmian w dokumentacji projektowej lub </w:t>
      </w:r>
      <w:r w:rsidR="00003319">
        <w:rPr>
          <w:rFonts w:ascii="Tahoma" w:hAnsi="Tahoma" w:cs="Tahoma"/>
          <w:bCs/>
          <w:sz w:val="20"/>
          <w:szCs w:val="20"/>
        </w:rPr>
        <w:t>S</w:t>
      </w:r>
      <w:r w:rsidR="00003319" w:rsidRPr="0084322B">
        <w:rPr>
          <w:rFonts w:ascii="Tahoma" w:hAnsi="Tahoma" w:cs="Tahoma"/>
          <w:bCs/>
          <w:sz w:val="20"/>
          <w:szCs w:val="20"/>
        </w:rPr>
        <w:t xml:space="preserve">pecyfikacji </w:t>
      </w:r>
      <w:r w:rsidR="00003319">
        <w:rPr>
          <w:rFonts w:ascii="Tahoma" w:hAnsi="Tahoma" w:cs="Tahoma"/>
          <w:bCs/>
          <w:sz w:val="20"/>
          <w:szCs w:val="20"/>
        </w:rPr>
        <w:t>T</w:t>
      </w:r>
      <w:r w:rsidR="00003319" w:rsidRPr="0084322B">
        <w:rPr>
          <w:rFonts w:ascii="Tahoma" w:hAnsi="Tahoma" w:cs="Tahoma"/>
          <w:bCs/>
          <w:sz w:val="20"/>
          <w:szCs w:val="20"/>
        </w:rPr>
        <w:t>echnicznej</w:t>
      </w:r>
      <w:r w:rsidRPr="0084322B">
        <w:rPr>
          <w:rFonts w:ascii="Tahoma" w:hAnsi="Tahoma" w:cs="Tahoma"/>
          <w:bCs/>
          <w:sz w:val="20"/>
          <w:szCs w:val="20"/>
        </w:rPr>
        <w:t>;</w:t>
      </w:r>
    </w:p>
    <w:p w14:paraId="07077AC2"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będące następstwem działania organów administracji i innych podmiotów o kompetencjach zbliżonych do organów administracji w szczególności eksploatatorów infrastruktury oraz właścicieli gruntów pod inwestycję, w szczególności:</w:t>
      </w:r>
    </w:p>
    <w:p w14:paraId="44FD0DE9" w14:textId="77777777" w:rsidR="005E4EEE" w:rsidRPr="0084322B" w:rsidRDefault="005E4EEE" w:rsidP="005E4EEE">
      <w:pPr>
        <w:pStyle w:val="Akapitzlist"/>
        <w:numPr>
          <w:ilvl w:val="0"/>
          <w:numId w:val="41"/>
        </w:numPr>
        <w:spacing w:after="0" w:line="240" w:lineRule="auto"/>
        <w:contextualSpacing/>
        <w:jc w:val="both"/>
        <w:rPr>
          <w:rFonts w:ascii="Tahoma" w:hAnsi="Tahoma" w:cs="Tahoma"/>
          <w:bCs/>
          <w:sz w:val="20"/>
          <w:szCs w:val="20"/>
        </w:rPr>
      </w:pPr>
      <w:r w:rsidRPr="0084322B">
        <w:rPr>
          <w:rFonts w:ascii="Tahoma" w:hAnsi="Tahoma" w:cs="Tahoma"/>
          <w:bCs/>
          <w:sz w:val="20"/>
          <w:szCs w:val="20"/>
        </w:rPr>
        <w:t>przekroczenie zakreślonych przez prawo lub regulaminy, a jeśli takich regulacji nie ma - typowych   w danych okolicznościach, terminów wydawania przez organy administracji lub inne podmioty decyzji, zezwoleń, uzgodnień itp.;</w:t>
      </w:r>
    </w:p>
    <w:p w14:paraId="3B0B8EA5" w14:textId="77777777" w:rsidR="005E4EEE" w:rsidRPr="0084322B" w:rsidRDefault="005E4EEE" w:rsidP="005E4EEE">
      <w:pPr>
        <w:pStyle w:val="Akapitzlist"/>
        <w:numPr>
          <w:ilvl w:val="0"/>
          <w:numId w:val="41"/>
        </w:numPr>
        <w:spacing w:after="0" w:line="240" w:lineRule="auto"/>
        <w:contextualSpacing/>
        <w:jc w:val="both"/>
        <w:rPr>
          <w:rFonts w:ascii="Tahoma" w:hAnsi="Tahoma" w:cs="Tahoma"/>
          <w:bCs/>
          <w:sz w:val="20"/>
          <w:szCs w:val="20"/>
        </w:rPr>
      </w:pPr>
      <w:r w:rsidRPr="0084322B">
        <w:rPr>
          <w:rFonts w:ascii="Tahoma" w:hAnsi="Tahoma" w:cs="Tahoma"/>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56C121A" w14:textId="71C93334" w:rsidR="005E4EEE" w:rsidRPr="0084322B" w:rsidRDefault="005E4EEE" w:rsidP="00003319">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inne przyczyny zewnętrzne niezależne od Zamawiającego oraz Wykonawcy skutkujące niemożliwością prowadzenia prac lub wykonywania innych czynności przewidzianych Umową; W</w:t>
      </w:r>
      <w:r w:rsidR="00B33DF1">
        <w:rPr>
          <w:rFonts w:ascii="Tahoma" w:hAnsi="Tahoma" w:cs="Tahoma"/>
          <w:bCs/>
          <w:sz w:val="20"/>
          <w:szCs w:val="20"/>
        </w:rPr>
        <w:t> </w:t>
      </w:r>
      <w:r w:rsidRPr="0084322B">
        <w:rPr>
          <w:rFonts w:ascii="Tahoma" w:hAnsi="Tahoma" w:cs="Tahoma"/>
          <w:bCs/>
          <w:sz w:val="20"/>
          <w:szCs w:val="20"/>
        </w:rPr>
        <w:t xml:space="preserve">przypadku wystąpienia którejkolwiek z okoliczności wymienionych w pkt 1.1.1 – 1.1.4 </w:t>
      </w:r>
      <w:r w:rsidR="00003319" w:rsidRPr="00003319">
        <w:rPr>
          <w:rFonts w:ascii="Tahoma" w:hAnsi="Tahoma" w:cs="Tahoma"/>
          <w:bCs/>
          <w:sz w:val="20"/>
          <w:szCs w:val="20"/>
        </w:rPr>
        <w:t>termin, o którym omowa w § 2 ust. 2 umowy może ulec odpowiedniemu przedłużeniu, o czas niezbędny do zakończenia wykonywania jej przedmiotu w sposób należyty, nie dłużej jednak niż o okres trwania tych okoliczności. W przypadku okoliczności wymienionej w pkt. 1.1.2 lit. f Zamawiający przewiduje zmianę wynagrodzenia odpowiednio do zmian zaistniałych w trakcie realizacji zamówienia. Rozliczenie robót nastąpi wtedy metodą powykonawczą z zastosowaniem stawek przyjętych do w</w:t>
      </w:r>
      <w:r w:rsidR="00003319">
        <w:rPr>
          <w:rFonts w:ascii="Tahoma" w:hAnsi="Tahoma" w:cs="Tahoma"/>
          <w:bCs/>
          <w:sz w:val="20"/>
          <w:szCs w:val="20"/>
        </w:rPr>
        <w:t>yceny robót w ofercie Wykonawcy</w:t>
      </w:r>
      <w:r w:rsidRPr="0084322B">
        <w:rPr>
          <w:rFonts w:ascii="Tahoma" w:hAnsi="Tahoma" w:cs="Tahoma"/>
          <w:bCs/>
          <w:sz w:val="20"/>
          <w:szCs w:val="20"/>
        </w:rPr>
        <w:t>.</w:t>
      </w:r>
    </w:p>
    <w:p w14:paraId="5DFF5832" w14:textId="77777777" w:rsidR="005E4EEE" w:rsidRPr="0084322B" w:rsidRDefault="005E4EEE" w:rsidP="005E4EEE">
      <w:pPr>
        <w:pStyle w:val="Akapitzlist"/>
        <w:numPr>
          <w:ilvl w:val="1"/>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Zmiana sposobu spełnienia świadczenia.</w:t>
      </w:r>
    </w:p>
    <w:p w14:paraId="27E74D75"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technologiczne spowodowane w szczególności następującymi okolicznościami:</w:t>
      </w:r>
    </w:p>
    <w:p w14:paraId="6F934C6E" w14:textId="4CD4EBD8"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niedostępność na rynku materiałów lub urządzeń wskazanych w dokumentacji projektowej lub </w:t>
      </w:r>
      <w:r w:rsidR="00003319">
        <w:rPr>
          <w:rFonts w:ascii="Tahoma" w:hAnsi="Tahoma" w:cs="Tahoma"/>
          <w:bCs/>
          <w:sz w:val="20"/>
          <w:szCs w:val="20"/>
        </w:rPr>
        <w:t>S</w:t>
      </w:r>
      <w:r w:rsidR="00003319" w:rsidRPr="0084322B">
        <w:rPr>
          <w:rFonts w:ascii="Tahoma" w:hAnsi="Tahoma" w:cs="Tahoma"/>
          <w:bCs/>
          <w:sz w:val="20"/>
          <w:szCs w:val="20"/>
        </w:rPr>
        <w:t xml:space="preserve">pecyfikacji </w:t>
      </w:r>
      <w:r w:rsidR="00003319">
        <w:rPr>
          <w:rFonts w:ascii="Tahoma" w:hAnsi="Tahoma" w:cs="Tahoma"/>
          <w:bCs/>
          <w:sz w:val="20"/>
          <w:szCs w:val="20"/>
        </w:rPr>
        <w:t>T</w:t>
      </w:r>
      <w:r w:rsidR="00003319" w:rsidRPr="0084322B">
        <w:rPr>
          <w:rFonts w:ascii="Tahoma" w:hAnsi="Tahoma" w:cs="Tahoma"/>
          <w:bCs/>
          <w:sz w:val="20"/>
          <w:szCs w:val="20"/>
        </w:rPr>
        <w:t xml:space="preserve">echnicznej </w:t>
      </w:r>
      <w:r w:rsidRPr="0084322B">
        <w:rPr>
          <w:rFonts w:ascii="Tahoma" w:hAnsi="Tahoma" w:cs="Tahoma"/>
          <w:bCs/>
          <w:sz w:val="20"/>
          <w:szCs w:val="20"/>
        </w:rPr>
        <w:t>spowodowana zaprzestaniem produkcji lub wycofaniem z rynku tych materiałów lub urządzeń,</w:t>
      </w:r>
    </w:p>
    <w:p w14:paraId="00E80A61" w14:textId="77777777"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pojawienie się na rynku materiałów lub urządzeń nowszej generacji pozwalających na zaoszczędzenie kosztów realizacji przedmiotu umowy lub kosztów eksploatacji wykonanego przedmiotu umowy, lub umożliwiające uzyskanie lepszej jakości robót,</w:t>
      </w:r>
    </w:p>
    <w:p w14:paraId="60E2ECCD" w14:textId="77777777"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pojawienie się nowszej technologii wykonania zaprojektowanych robót pozwalającej na zaoszczędzenie czasu realizacji inwestycji lub kosztów wykonywanych prac, jak również kosztów eksploatacji wykonanego przedmiotu umowy,</w:t>
      </w:r>
    </w:p>
    <w:p w14:paraId="7CA34BD6" w14:textId="7E1A7E56"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konieczność zrealizowania projektu przy zastosowaniu innych rozwiązań technicznych/technologicznych niż wskazane w dokumentacji projektowej lub </w:t>
      </w:r>
      <w:r w:rsidR="00003319">
        <w:rPr>
          <w:rFonts w:ascii="Tahoma" w:hAnsi="Tahoma" w:cs="Tahoma"/>
          <w:bCs/>
          <w:sz w:val="20"/>
          <w:szCs w:val="20"/>
        </w:rPr>
        <w:t>S</w:t>
      </w:r>
      <w:r w:rsidR="00003319" w:rsidRPr="0084322B">
        <w:rPr>
          <w:rFonts w:ascii="Tahoma" w:hAnsi="Tahoma" w:cs="Tahoma"/>
          <w:bCs/>
          <w:sz w:val="20"/>
          <w:szCs w:val="20"/>
        </w:rPr>
        <w:t xml:space="preserve">pecyfikacji </w:t>
      </w:r>
      <w:r w:rsidR="00003319">
        <w:rPr>
          <w:rFonts w:ascii="Tahoma" w:hAnsi="Tahoma" w:cs="Tahoma"/>
          <w:bCs/>
          <w:sz w:val="20"/>
          <w:szCs w:val="20"/>
        </w:rPr>
        <w:t>T</w:t>
      </w:r>
      <w:r w:rsidR="00003319" w:rsidRPr="0084322B">
        <w:rPr>
          <w:rFonts w:ascii="Tahoma" w:hAnsi="Tahoma" w:cs="Tahoma"/>
          <w:bCs/>
          <w:sz w:val="20"/>
          <w:szCs w:val="20"/>
        </w:rPr>
        <w:t>echnicznej</w:t>
      </w:r>
      <w:r w:rsidRPr="0084322B">
        <w:rPr>
          <w:rFonts w:ascii="Tahoma" w:hAnsi="Tahoma" w:cs="Tahoma"/>
          <w:bCs/>
          <w:sz w:val="20"/>
          <w:szCs w:val="20"/>
        </w:rPr>
        <w:t>, w sytuacji, gdyby zastosowanie przewidzianych rozwiązań groziło niewykonaniem lub wadliwym wykonaniem przedmiotu umowy,</w:t>
      </w:r>
    </w:p>
    <w:p w14:paraId="1FA15478" w14:textId="77777777"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technologiczne prowadzące do:</w:t>
      </w:r>
    </w:p>
    <w:p w14:paraId="0B323FA9" w14:textId="77777777" w:rsidR="005E4EEE" w:rsidRPr="0084322B" w:rsidRDefault="005E4EEE" w:rsidP="001B3BE1">
      <w:pPr>
        <w:ind w:left="708" w:firstLine="12"/>
        <w:jc w:val="both"/>
        <w:rPr>
          <w:rFonts w:ascii="Tahoma" w:hAnsi="Tahoma" w:cs="Tahoma"/>
          <w:bCs/>
          <w:sz w:val="20"/>
          <w:szCs w:val="20"/>
        </w:rPr>
      </w:pPr>
      <w:r w:rsidRPr="0084322B">
        <w:rPr>
          <w:rFonts w:ascii="Tahoma" w:hAnsi="Tahoma" w:cs="Tahoma"/>
          <w:bCs/>
          <w:sz w:val="20"/>
          <w:szCs w:val="20"/>
        </w:rPr>
        <w:t>1) obniżenia kosztu wykonania robót bez uszczerbku dla jakości i funkcjonalności;</w:t>
      </w:r>
    </w:p>
    <w:p w14:paraId="44024FA2" w14:textId="4F4411BA" w:rsidR="001B3BE1" w:rsidRPr="0084322B" w:rsidRDefault="005E4EEE" w:rsidP="001B3BE1">
      <w:pPr>
        <w:ind w:left="708" w:firstLine="12"/>
        <w:jc w:val="both"/>
        <w:rPr>
          <w:rFonts w:ascii="Tahoma" w:hAnsi="Tahoma" w:cs="Tahoma"/>
          <w:bCs/>
          <w:sz w:val="20"/>
          <w:szCs w:val="20"/>
        </w:rPr>
      </w:pPr>
      <w:r w:rsidRPr="0084322B">
        <w:rPr>
          <w:rFonts w:ascii="Tahoma" w:hAnsi="Tahoma" w:cs="Tahoma"/>
          <w:bCs/>
          <w:sz w:val="20"/>
          <w:szCs w:val="20"/>
        </w:rPr>
        <w:t>2)</w:t>
      </w:r>
      <w:r w:rsidR="001B3BE1">
        <w:rPr>
          <w:rFonts w:ascii="Tahoma" w:hAnsi="Tahoma" w:cs="Tahoma"/>
          <w:bCs/>
          <w:sz w:val="20"/>
          <w:szCs w:val="20"/>
        </w:rPr>
        <w:t xml:space="preserve"> </w:t>
      </w:r>
      <w:r w:rsidRPr="0084322B">
        <w:rPr>
          <w:rFonts w:ascii="Tahoma" w:hAnsi="Tahoma" w:cs="Tahoma"/>
          <w:bCs/>
          <w:sz w:val="20"/>
          <w:szCs w:val="20"/>
        </w:rPr>
        <w:t>obniżenia kosztów użytkowania obiektu czy eksploatacji urządzeń, przy braku zmiany ceny końcowej;</w:t>
      </w:r>
    </w:p>
    <w:p w14:paraId="6BA99462" w14:textId="04BB2833" w:rsidR="005E4EEE" w:rsidRPr="001B3BE1" w:rsidRDefault="005E4EEE" w:rsidP="001B3BE1">
      <w:pPr>
        <w:ind w:left="708" w:firstLine="12"/>
        <w:jc w:val="both"/>
        <w:rPr>
          <w:rFonts w:ascii="Tahoma" w:hAnsi="Tahoma" w:cs="Tahoma"/>
          <w:bCs/>
          <w:sz w:val="20"/>
          <w:szCs w:val="20"/>
        </w:rPr>
      </w:pPr>
      <w:r w:rsidRPr="001B3BE1">
        <w:rPr>
          <w:rFonts w:ascii="Tahoma" w:hAnsi="Tahoma" w:cs="Tahoma"/>
          <w:bCs/>
          <w:sz w:val="20"/>
          <w:szCs w:val="20"/>
        </w:rPr>
        <w:lastRenderedPageBreak/>
        <w:t>3)</w:t>
      </w:r>
      <w:r w:rsidR="001B3BE1">
        <w:rPr>
          <w:rFonts w:ascii="Tahoma" w:hAnsi="Tahoma" w:cs="Tahoma"/>
          <w:bCs/>
          <w:sz w:val="20"/>
          <w:szCs w:val="20"/>
        </w:rPr>
        <w:t xml:space="preserve"> </w:t>
      </w:r>
      <w:r w:rsidRPr="001B3BE1">
        <w:rPr>
          <w:rFonts w:ascii="Tahoma" w:hAnsi="Tahoma" w:cs="Tahoma"/>
          <w:bCs/>
          <w:sz w:val="20"/>
          <w:szCs w:val="20"/>
        </w:rPr>
        <w:t>podniesienia wydajności urządzeń, podniesienia bezpieczeństwa, usprawnień w trakcie użytkowania obiektu, przy braku zmiany ceny końcowej;</w:t>
      </w:r>
      <w:r w:rsidR="001B3BE1" w:rsidRPr="001B3BE1">
        <w:rPr>
          <w:rFonts w:ascii="Tahoma" w:hAnsi="Tahoma" w:cs="Tahoma"/>
          <w:bCs/>
          <w:sz w:val="20"/>
          <w:szCs w:val="20"/>
        </w:rPr>
        <w:t xml:space="preserve"> </w:t>
      </w:r>
      <w:r w:rsidRPr="001B3BE1">
        <w:rPr>
          <w:rFonts w:ascii="Tahoma" w:hAnsi="Tahoma" w:cs="Tahoma"/>
          <w:bCs/>
          <w:sz w:val="20"/>
          <w:szCs w:val="20"/>
        </w:rPr>
        <w:t>zlecenie robót z koniecznych do wykonania a wynikłych po odkryciu i ocenie stanu technicznego urządzeń infrastruktury technicznej,</w:t>
      </w:r>
    </w:p>
    <w:p w14:paraId="63AE73F4" w14:textId="4FB970FA"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odmienne od przyjętych w dokumentacji projektowej lub </w:t>
      </w:r>
      <w:r w:rsidR="00003319">
        <w:rPr>
          <w:rFonts w:ascii="Tahoma" w:hAnsi="Tahoma" w:cs="Tahoma"/>
          <w:bCs/>
          <w:sz w:val="20"/>
          <w:szCs w:val="20"/>
        </w:rPr>
        <w:t>S</w:t>
      </w:r>
      <w:r w:rsidR="00003319" w:rsidRPr="0084322B">
        <w:rPr>
          <w:rFonts w:ascii="Tahoma" w:hAnsi="Tahoma" w:cs="Tahoma"/>
          <w:bCs/>
          <w:sz w:val="20"/>
          <w:szCs w:val="20"/>
        </w:rPr>
        <w:t xml:space="preserve">pecyfikacji </w:t>
      </w:r>
      <w:r w:rsidR="00003319">
        <w:rPr>
          <w:rFonts w:ascii="Tahoma" w:hAnsi="Tahoma" w:cs="Tahoma"/>
          <w:bCs/>
          <w:sz w:val="20"/>
          <w:szCs w:val="20"/>
        </w:rPr>
        <w:t>T</w:t>
      </w:r>
      <w:r w:rsidR="00003319" w:rsidRPr="0084322B">
        <w:rPr>
          <w:rFonts w:ascii="Tahoma" w:hAnsi="Tahoma" w:cs="Tahoma"/>
          <w:bCs/>
          <w:sz w:val="20"/>
          <w:szCs w:val="20"/>
        </w:rPr>
        <w:t xml:space="preserve">echnicznej </w:t>
      </w:r>
      <w:r w:rsidRPr="0084322B">
        <w:rPr>
          <w:rFonts w:ascii="Tahoma" w:hAnsi="Tahoma" w:cs="Tahoma"/>
          <w:bCs/>
          <w:sz w:val="20"/>
          <w:szCs w:val="20"/>
        </w:rPr>
        <w:t>warunki geologiczne skutkujące niemożliwością zrealizowania przedmiotu umowy przy dotychczasowych założeniach technologicznych,</w:t>
      </w:r>
    </w:p>
    <w:p w14:paraId="36A33753" w14:textId="703A6A7B"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odmienne od przyjętych w dokumentacji projektowej lub </w:t>
      </w:r>
      <w:r w:rsidR="00003319">
        <w:rPr>
          <w:rFonts w:ascii="Tahoma" w:hAnsi="Tahoma" w:cs="Tahoma"/>
          <w:bCs/>
          <w:sz w:val="20"/>
          <w:szCs w:val="20"/>
        </w:rPr>
        <w:t>S</w:t>
      </w:r>
      <w:r w:rsidR="00003319" w:rsidRPr="0084322B">
        <w:rPr>
          <w:rFonts w:ascii="Tahoma" w:hAnsi="Tahoma" w:cs="Tahoma"/>
          <w:bCs/>
          <w:sz w:val="20"/>
          <w:szCs w:val="20"/>
        </w:rPr>
        <w:t xml:space="preserve">pecyfikacji </w:t>
      </w:r>
      <w:r w:rsidR="00003319">
        <w:rPr>
          <w:rFonts w:ascii="Tahoma" w:hAnsi="Tahoma" w:cs="Tahoma"/>
          <w:bCs/>
          <w:sz w:val="20"/>
          <w:szCs w:val="20"/>
        </w:rPr>
        <w:t>T</w:t>
      </w:r>
      <w:r w:rsidR="00003319" w:rsidRPr="0084322B">
        <w:rPr>
          <w:rFonts w:ascii="Tahoma" w:hAnsi="Tahoma" w:cs="Tahoma"/>
          <w:bCs/>
          <w:sz w:val="20"/>
          <w:szCs w:val="20"/>
        </w:rPr>
        <w:t xml:space="preserve">echnicznej </w:t>
      </w:r>
      <w:r w:rsidRPr="0084322B">
        <w:rPr>
          <w:rFonts w:ascii="Tahoma" w:hAnsi="Tahoma" w:cs="Tahoma"/>
          <w:bCs/>
          <w:sz w:val="20"/>
          <w:szCs w:val="20"/>
        </w:rPr>
        <w:t>warunki terenowe, w szczególności istnienie zinwentaryzowanych lub błędnie zinwentaryzowanych obiektów;</w:t>
      </w:r>
    </w:p>
    <w:p w14:paraId="2E8E4345" w14:textId="77777777"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konieczność zrealizowania przedmiotu umowy przy zastosowaniu innych rozwiązań technicznych lub materiałowych ze względu na zmiany obowiązującego prawa, lub okoliczności gospodarczych,</w:t>
      </w:r>
    </w:p>
    <w:p w14:paraId="22B778EC" w14:textId="77777777" w:rsidR="005E4EEE" w:rsidRPr="0084322B" w:rsidRDefault="005E4EEE" w:rsidP="005E4EEE">
      <w:pPr>
        <w:pStyle w:val="Akapitzlist"/>
        <w:numPr>
          <w:ilvl w:val="0"/>
          <w:numId w:val="42"/>
        </w:numPr>
        <w:spacing w:after="0" w:line="240" w:lineRule="auto"/>
        <w:contextualSpacing/>
        <w:jc w:val="both"/>
        <w:rPr>
          <w:rFonts w:ascii="Tahoma" w:hAnsi="Tahoma" w:cs="Tahoma"/>
          <w:bCs/>
          <w:sz w:val="20"/>
          <w:szCs w:val="20"/>
        </w:rPr>
      </w:pPr>
      <w:r w:rsidRPr="0084322B">
        <w:rPr>
          <w:rFonts w:ascii="Tahoma" w:hAnsi="Tahoma" w:cs="Tahoma"/>
          <w:bCs/>
          <w:sz w:val="20"/>
          <w:szCs w:val="20"/>
        </w:rPr>
        <w:t>konieczność usunięcia sprzeczności w dokumentacji w przypadku niemożności usunięcia sprzeczności przy pomocy wykładni, w szczególności gdy sprzeczne zapisy mają równy stopień pierwszeństwa.</w:t>
      </w:r>
    </w:p>
    <w:p w14:paraId="73A6BAD1" w14:textId="3AA26C4C"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W przypadku wystąpienia którejkolwiek z okoliczności wymienionych w pkt 1.2.1 możliwa jest w</w:t>
      </w:r>
      <w:r w:rsidR="00B33DF1">
        <w:rPr>
          <w:rFonts w:ascii="Tahoma" w:hAnsi="Tahoma" w:cs="Tahoma"/>
          <w:bCs/>
          <w:sz w:val="20"/>
          <w:szCs w:val="20"/>
        </w:rPr>
        <w:t> </w:t>
      </w:r>
      <w:r w:rsidRPr="0084322B">
        <w:rPr>
          <w:rFonts w:ascii="Tahoma" w:hAnsi="Tahoma" w:cs="Tahoma"/>
          <w:bCs/>
          <w:sz w:val="20"/>
          <w:szCs w:val="20"/>
        </w:rPr>
        <w:t>szczególności zmiana sposobu wykonania, materiałów i technologii robót, jak również zmiany lokalizacji budowanych urządzeń. Zamawiający przewiduje w takiej sytuacji zmianę wynagrodzenia odpowiednio do zmian zaistniałych w trakcie realizacji zamówienia. Rozliczenie robót nastąpi wtedy metodą powykonawczą z zastosowaniem stawek przyjętych do wyceny robót w ofercie wykonawcy.</w:t>
      </w:r>
    </w:p>
    <w:p w14:paraId="5E59CFE5" w14:textId="790C8D80"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 xml:space="preserve">Zmiany spowodowane wprowadzeniem przez </w:t>
      </w:r>
      <w:r w:rsidR="00CE3D9A" w:rsidRPr="0084322B">
        <w:rPr>
          <w:rFonts w:ascii="Tahoma" w:hAnsi="Tahoma" w:cs="Tahoma"/>
          <w:bCs/>
          <w:sz w:val="20"/>
          <w:szCs w:val="20"/>
        </w:rPr>
        <w:t>Z</w:t>
      </w:r>
      <w:r w:rsidRPr="0084322B">
        <w:rPr>
          <w:rFonts w:ascii="Tahoma" w:hAnsi="Tahoma" w:cs="Tahoma"/>
          <w:bCs/>
          <w:sz w:val="20"/>
          <w:szCs w:val="20"/>
        </w:rPr>
        <w:t>amawiającego zmian w dokumentacji projektowej, jeżeli takie zmiany dokumentacji okaże się konieczne;</w:t>
      </w:r>
    </w:p>
    <w:p w14:paraId="36897AA7" w14:textId="132043BF"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w przypadku wystąpienia niezamierzonego pominięcia w przedmiarach określonych robót i</w:t>
      </w:r>
      <w:r w:rsidR="00B33DF1">
        <w:rPr>
          <w:rFonts w:ascii="Tahoma" w:hAnsi="Tahoma" w:cs="Tahoma"/>
          <w:bCs/>
          <w:sz w:val="20"/>
          <w:szCs w:val="20"/>
        </w:rPr>
        <w:t> </w:t>
      </w:r>
      <w:r w:rsidRPr="0084322B">
        <w:rPr>
          <w:rFonts w:ascii="Tahoma" w:hAnsi="Tahoma" w:cs="Tahoma"/>
          <w:bCs/>
          <w:sz w:val="20"/>
          <w:szCs w:val="20"/>
        </w:rPr>
        <w:t>gdy ich wykonanie jest niezbędne do prawidłowego wykonania całości zamówienia podstawowego, a także w przypadku obiektywnej konieczności zmniejszenia, bądź zwiększenia jednostek przedmiarowych i zakresu robót zamówienia podstawowego (nie dotyczy zamówień dodatkowych, których przedmiot wykracza poza obiekt, nie jest objęty przedmiotem zamówienia zawartym w</w:t>
      </w:r>
      <w:r w:rsidR="00B33DF1">
        <w:rPr>
          <w:rFonts w:ascii="Tahoma" w:hAnsi="Tahoma" w:cs="Tahoma"/>
          <w:bCs/>
          <w:sz w:val="20"/>
          <w:szCs w:val="20"/>
        </w:rPr>
        <w:t> </w:t>
      </w:r>
      <w:r w:rsidRPr="0084322B">
        <w:rPr>
          <w:rFonts w:ascii="Tahoma" w:hAnsi="Tahoma" w:cs="Tahoma"/>
          <w:bCs/>
          <w:sz w:val="20"/>
          <w:szCs w:val="20"/>
        </w:rPr>
        <w:t>SIWZ). Zastrzeżenie- jeżeli konieczność robót dodatkowych wynika z błędów lub zaniedbań Wykonawcy, prace takie zostaną wykonane przez Wykonawcę bez dodatkowego wynagrodzenia;</w:t>
      </w:r>
    </w:p>
    <w:p w14:paraId="5333392D" w14:textId="77777777" w:rsidR="005E4EEE" w:rsidRPr="0084322B" w:rsidRDefault="005E4EEE" w:rsidP="005E4EEE">
      <w:pPr>
        <w:pStyle w:val="Akapitzlist"/>
        <w:numPr>
          <w:ilvl w:val="1"/>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Pozostałe zmiany spowodowane następującymi okolicznościami:</w:t>
      </w:r>
    </w:p>
    <w:p w14:paraId="6F254B63"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siła wyższa uniemożliwiająca wykonanie przedmiotu umowy zgodnie z SIWZ;</w:t>
      </w:r>
    </w:p>
    <w:p w14:paraId="04C9FF38"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rezygnacja przez Zamawiającego z realizacji części przedmiotu umowy.</w:t>
      </w:r>
    </w:p>
    <w:p w14:paraId="5450AA56"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kolizja z planowanymi lub równolegle prowadzonymi przez inne podmioty inwestycjami. W takim przypadku zmiany w umowie zostaną ograniczone do zmian koniecznych powodujących uniknięcie lub usunięcie kolizji.</w:t>
      </w:r>
    </w:p>
    <w:p w14:paraId="35A3786A"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uzasadnione okolicznościami o których mowa w art. 357</w:t>
      </w:r>
      <w:r w:rsidRPr="00B35A34">
        <w:rPr>
          <w:rFonts w:ascii="Tahoma" w:hAnsi="Tahoma" w:cs="Tahoma"/>
          <w:bCs/>
          <w:sz w:val="20"/>
          <w:szCs w:val="20"/>
          <w:vertAlign w:val="superscript"/>
        </w:rPr>
        <w:t>1</w:t>
      </w:r>
      <w:r w:rsidRPr="0084322B">
        <w:rPr>
          <w:rFonts w:ascii="Tahoma" w:hAnsi="Tahoma" w:cs="Tahoma"/>
          <w:bCs/>
          <w:sz w:val="20"/>
          <w:szCs w:val="20"/>
        </w:rPr>
        <w:t xml:space="preserve"> Kodeksu cywilnego.</w:t>
      </w:r>
    </w:p>
    <w:p w14:paraId="5B4F45CF"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gdy zaistnieje inna okoliczność prawna, ekonomiczna lub techniczna, skutkująca niemożliwością wykonania lub należytego wykonania umowy zgodnie z SIWZ.</w:t>
      </w:r>
    </w:p>
    <w:p w14:paraId="0B360519" w14:textId="77777777" w:rsidR="005E4EEE" w:rsidRPr="0084322B" w:rsidRDefault="005E4EEE" w:rsidP="005E4EEE">
      <w:pPr>
        <w:pStyle w:val="Akapitzlist"/>
        <w:numPr>
          <w:ilvl w:val="0"/>
          <w:numId w:val="4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prowadzące do likwidacji oczywistych omyłek pisarskich i rachunkowych w treści umowy;</w:t>
      </w:r>
    </w:p>
    <w:p w14:paraId="326E3CF7" w14:textId="0D062326"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W przypadku wystąpienia którejkolwiek z okoliczności wymienionych w pkt 1.3 , możliwa jest w</w:t>
      </w:r>
      <w:r w:rsidR="00B33DF1">
        <w:rPr>
          <w:rFonts w:ascii="Tahoma" w:hAnsi="Tahoma" w:cs="Tahoma"/>
          <w:bCs/>
          <w:sz w:val="20"/>
          <w:szCs w:val="20"/>
        </w:rPr>
        <w:t> </w:t>
      </w:r>
      <w:r w:rsidRPr="0084322B">
        <w:rPr>
          <w:rFonts w:ascii="Tahoma" w:hAnsi="Tahoma" w:cs="Tahoma"/>
          <w:bCs/>
          <w:sz w:val="20"/>
          <w:szCs w:val="20"/>
        </w:rPr>
        <w:t xml:space="preserve">szczególności zmiana sposobu wykonania, materiałów i technologii robót, jak również zmiany lokalizacji budowanych urządzeń. W przypadku </w:t>
      </w:r>
      <w:proofErr w:type="spellStart"/>
      <w:r w:rsidRPr="0084322B">
        <w:rPr>
          <w:rFonts w:ascii="Tahoma" w:hAnsi="Tahoma" w:cs="Tahoma"/>
          <w:bCs/>
          <w:sz w:val="20"/>
          <w:szCs w:val="20"/>
        </w:rPr>
        <w:t>ppkt</w:t>
      </w:r>
      <w:proofErr w:type="spellEnd"/>
      <w:r w:rsidRPr="0084322B">
        <w:rPr>
          <w:rFonts w:ascii="Tahoma" w:hAnsi="Tahoma" w:cs="Tahoma"/>
          <w:bCs/>
          <w:sz w:val="20"/>
          <w:szCs w:val="20"/>
        </w:rPr>
        <w:t xml:space="preserve">. </w:t>
      </w:r>
      <w:r w:rsidR="00003319">
        <w:rPr>
          <w:rFonts w:ascii="Tahoma" w:hAnsi="Tahoma" w:cs="Tahoma"/>
          <w:bCs/>
          <w:sz w:val="20"/>
          <w:szCs w:val="20"/>
        </w:rPr>
        <w:t>b-</w:t>
      </w:r>
      <w:r w:rsidRPr="0084322B">
        <w:rPr>
          <w:rFonts w:ascii="Tahoma" w:hAnsi="Tahoma" w:cs="Tahoma"/>
          <w:bCs/>
          <w:sz w:val="20"/>
          <w:szCs w:val="20"/>
        </w:rPr>
        <w:t>d zmiany mogą dotyczyć zakresu wykonywanych prac, zmian dokumentacji i zmniejszenia wynagrodzenia o kwoty odpowiadające cenie robót, z których Zamawiający rezygnuje. Wszystkie powyższe postanowienia w punktach 1.1, 1.2. i 1.3 stanowią katalog zmian na które Zamawiający może wyrazić zgodę. Nie stanowią jednocześnie zobowiązania do wyrażenia takiej zgody i nie rodzą żadnego roszczenia w stosunku do Zamawiającego.</w:t>
      </w:r>
    </w:p>
    <w:p w14:paraId="4A25A200" w14:textId="77777777" w:rsidR="005E4EEE" w:rsidRPr="0084322B" w:rsidRDefault="005E4EEE" w:rsidP="005E4EEE">
      <w:pPr>
        <w:pStyle w:val="Akapitzlist"/>
        <w:numPr>
          <w:ilvl w:val="1"/>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Zmiana osób i podmiotów.</w:t>
      </w:r>
    </w:p>
    <w:p w14:paraId="20C4C4C6"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osób i podmiotów zdolnych do wykonania zamówienia, w przypadku zdarzeń losowych niezależnych od Wykonawcy, na uzasadnione wystąpienie wykonawcy,</w:t>
      </w:r>
    </w:p>
    <w:p w14:paraId="37BDB38D" w14:textId="77777777"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t>Zmiany osoby pełniącej funkcje kierownika budowy wskazanej w ofercie w przypadku sytuacji niezależnej od Wykonawcy lub na żądanie Zamawiającego jeżeli nie wywiązuje się on z nałożonych obowiązków,</w:t>
      </w:r>
    </w:p>
    <w:p w14:paraId="039DF6FA" w14:textId="25594485" w:rsidR="005E4EEE" w:rsidRPr="0084322B" w:rsidRDefault="005E4EEE" w:rsidP="005E4EEE">
      <w:pPr>
        <w:pStyle w:val="Akapitzlist"/>
        <w:numPr>
          <w:ilvl w:val="2"/>
          <w:numId w:val="3"/>
        </w:numPr>
        <w:spacing w:after="0" w:line="240" w:lineRule="auto"/>
        <w:contextualSpacing/>
        <w:jc w:val="both"/>
        <w:rPr>
          <w:rFonts w:ascii="Tahoma" w:hAnsi="Tahoma" w:cs="Tahoma"/>
          <w:bCs/>
          <w:sz w:val="20"/>
          <w:szCs w:val="20"/>
        </w:rPr>
      </w:pPr>
      <w:r w:rsidRPr="0084322B">
        <w:rPr>
          <w:rFonts w:ascii="Tahoma" w:hAnsi="Tahoma" w:cs="Tahoma"/>
          <w:bCs/>
          <w:sz w:val="20"/>
          <w:szCs w:val="20"/>
        </w:rPr>
        <w:lastRenderedPageBreak/>
        <w:t>Zamawiający, na pisemny wniosek Wykonawcy, dopuszcza zmianę podwykonawcy lub rezygnacje z udziału podwykonawcy przy realizacji przedmiotu umowy. Zmiana może nastąpić wyłącznie po przedstawieniu przez Wykonawcę oświadczenia podwykonawc</w:t>
      </w:r>
      <w:r w:rsidR="00840BEF">
        <w:rPr>
          <w:rFonts w:ascii="Tahoma" w:hAnsi="Tahoma" w:cs="Tahoma"/>
          <w:bCs/>
          <w:sz w:val="20"/>
          <w:szCs w:val="20"/>
        </w:rPr>
        <w:t>y o jego rezygnacji z udziału w </w:t>
      </w:r>
      <w:r w:rsidRPr="0084322B">
        <w:rPr>
          <w:rFonts w:ascii="Tahoma" w:hAnsi="Tahoma" w:cs="Tahoma"/>
          <w:bCs/>
          <w:sz w:val="20"/>
          <w:szCs w:val="20"/>
        </w:rPr>
        <w:t>realizacji przedmiotu umowy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podwykonawcom, może ulec zmianie z przyczyn obiektywnych, jeśli zostanie wprowadzona do umowy aneksem podpisanym przez Strony umowy.</w:t>
      </w:r>
    </w:p>
    <w:p w14:paraId="3B1CA021" w14:textId="42272EBD" w:rsidR="005E4EEE" w:rsidRPr="0084322B" w:rsidRDefault="005E4EEE" w:rsidP="00840BEF">
      <w:pPr>
        <w:pStyle w:val="Akapitzlist"/>
        <w:numPr>
          <w:ilvl w:val="0"/>
          <w:numId w:val="39"/>
        </w:numPr>
        <w:spacing w:after="0" w:line="240" w:lineRule="auto"/>
        <w:ind w:left="357" w:hanging="357"/>
        <w:jc w:val="both"/>
        <w:rPr>
          <w:rFonts w:ascii="Tahoma" w:hAnsi="Tahoma" w:cs="Tahoma"/>
          <w:sz w:val="20"/>
          <w:szCs w:val="20"/>
        </w:rPr>
      </w:pPr>
      <w:r w:rsidRPr="0084322B">
        <w:rPr>
          <w:rFonts w:ascii="Tahoma" w:hAnsi="Tahoma" w:cs="Tahoma"/>
          <w:sz w:val="20"/>
          <w:szCs w:val="20"/>
        </w:rPr>
        <w:t xml:space="preserve">Warunkiem wprowadzenia zmian zawartej umowy jest sporządzenie podpisanego przez Strony Protokołu </w:t>
      </w:r>
      <w:r w:rsidR="007B64ED">
        <w:rPr>
          <w:rFonts w:ascii="Tahoma" w:hAnsi="Tahoma" w:cs="Tahoma"/>
          <w:sz w:val="20"/>
          <w:szCs w:val="20"/>
        </w:rPr>
        <w:t>zmiany umowy</w:t>
      </w:r>
      <w:r w:rsidR="007B64ED" w:rsidRPr="0084322B">
        <w:rPr>
          <w:rFonts w:ascii="Tahoma" w:hAnsi="Tahoma" w:cs="Tahoma"/>
          <w:sz w:val="20"/>
          <w:szCs w:val="20"/>
        </w:rPr>
        <w:t xml:space="preserve"> </w:t>
      </w:r>
      <w:r w:rsidRPr="0084322B">
        <w:rPr>
          <w:rFonts w:ascii="Tahoma" w:hAnsi="Tahoma" w:cs="Tahoma"/>
          <w:sz w:val="20"/>
          <w:szCs w:val="20"/>
        </w:rPr>
        <w:t xml:space="preserve">określającego przyczyny zmiany oraz potwierdzającego wystąpienie (odpowiednio) co najmniej jednej z okoliczności wymienionych w niniejszym paragrafie. Protokół </w:t>
      </w:r>
      <w:r w:rsidR="007B64ED">
        <w:rPr>
          <w:rFonts w:ascii="Tahoma" w:hAnsi="Tahoma" w:cs="Tahoma"/>
          <w:sz w:val="20"/>
          <w:szCs w:val="20"/>
        </w:rPr>
        <w:t>zmiany umowy</w:t>
      </w:r>
      <w:r w:rsidR="007B64ED" w:rsidRPr="0084322B">
        <w:rPr>
          <w:rFonts w:ascii="Tahoma" w:hAnsi="Tahoma" w:cs="Tahoma"/>
          <w:sz w:val="20"/>
          <w:szCs w:val="20"/>
        </w:rPr>
        <w:t xml:space="preserve"> </w:t>
      </w:r>
      <w:r w:rsidRPr="0084322B">
        <w:rPr>
          <w:rFonts w:ascii="Tahoma" w:hAnsi="Tahoma" w:cs="Tahoma"/>
          <w:sz w:val="20"/>
          <w:szCs w:val="20"/>
        </w:rPr>
        <w:t>będzie załącznikiem do aneksu.</w:t>
      </w:r>
    </w:p>
    <w:p w14:paraId="5437DE7D" w14:textId="77777777" w:rsidR="005E4EEE" w:rsidRDefault="005E4EEE" w:rsidP="00840BEF">
      <w:pPr>
        <w:pStyle w:val="Akapitzlist"/>
        <w:numPr>
          <w:ilvl w:val="0"/>
          <w:numId w:val="39"/>
        </w:numPr>
        <w:spacing w:after="120"/>
        <w:ind w:left="357" w:hanging="357"/>
        <w:jc w:val="both"/>
        <w:rPr>
          <w:rFonts w:ascii="Tahoma" w:hAnsi="Tahoma" w:cs="Tahoma"/>
          <w:sz w:val="20"/>
          <w:szCs w:val="20"/>
        </w:rPr>
      </w:pPr>
      <w:r w:rsidRPr="0084322B">
        <w:rPr>
          <w:rFonts w:ascii="Tahoma" w:hAnsi="Tahoma" w:cs="Tahoma"/>
          <w:sz w:val="20"/>
          <w:szCs w:val="20"/>
        </w:rPr>
        <w:t xml:space="preserve">Zmiany umowy mogą być dokonane również w przypadku zaistnienia okoliczności wskazanych w art. 144 ust. 1 pkt 2-6 ustawy </w:t>
      </w:r>
      <w:proofErr w:type="spellStart"/>
      <w:r w:rsidRPr="0084322B">
        <w:rPr>
          <w:rFonts w:ascii="Tahoma" w:hAnsi="Tahoma" w:cs="Tahoma"/>
          <w:sz w:val="20"/>
          <w:szCs w:val="20"/>
        </w:rPr>
        <w:t>Pzp</w:t>
      </w:r>
      <w:proofErr w:type="spellEnd"/>
      <w:r w:rsidRPr="0084322B">
        <w:rPr>
          <w:rFonts w:ascii="Tahoma" w:hAnsi="Tahoma" w:cs="Tahoma"/>
          <w:sz w:val="20"/>
          <w:szCs w:val="20"/>
        </w:rPr>
        <w:t>.</w:t>
      </w:r>
    </w:p>
    <w:p w14:paraId="40E2EDA2" w14:textId="77777777" w:rsidR="008F007D" w:rsidRPr="001D0682" w:rsidRDefault="008F007D" w:rsidP="008F007D">
      <w:pPr>
        <w:pStyle w:val="Akapitzlist3"/>
        <w:numPr>
          <w:ilvl w:val="0"/>
          <w:numId w:val="39"/>
        </w:numPr>
        <w:spacing w:after="120" w:line="259" w:lineRule="auto"/>
        <w:ind w:left="357" w:hanging="357"/>
        <w:contextualSpacing w:val="0"/>
        <w:jc w:val="both"/>
        <w:rPr>
          <w:rFonts w:ascii="Tahoma" w:hAnsi="Tahoma" w:cs="Tahoma"/>
          <w:sz w:val="20"/>
          <w:szCs w:val="20"/>
        </w:rPr>
      </w:pPr>
      <w:r w:rsidRPr="001D0682">
        <w:rPr>
          <w:rFonts w:ascii="Tahoma" w:hAnsi="Tahoma" w:cs="Tahoma"/>
          <w:sz w:val="20"/>
          <w:szCs w:val="20"/>
        </w:rPr>
        <w:t xml:space="preserve">Strony przewidują możliwość zmiany umowy w zakresie wymagań Ustawy o </w:t>
      </w:r>
      <w:proofErr w:type="spellStart"/>
      <w:r w:rsidRPr="001D0682">
        <w:rPr>
          <w:rFonts w:ascii="Tahoma" w:hAnsi="Tahoma" w:cs="Tahoma"/>
          <w:sz w:val="20"/>
          <w:szCs w:val="20"/>
        </w:rPr>
        <w:t>elektromobilności</w:t>
      </w:r>
      <w:proofErr w:type="spellEnd"/>
      <w:r w:rsidRPr="001D0682">
        <w:rPr>
          <w:rFonts w:ascii="Tahoma" w:hAnsi="Tahoma" w:cs="Tahoma"/>
          <w:sz w:val="20"/>
          <w:szCs w:val="20"/>
        </w:rPr>
        <w:t xml:space="preserve"> i paliwach alternatywnych z dnia 11 stycznia 2018 roku (Dz. U. 2018, poz. 317), o których mowa w § 7 ust. 2</w:t>
      </w:r>
      <w:r>
        <w:rPr>
          <w:rFonts w:ascii="Tahoma" w:hAnsi="Tahoma" w:cs="Tahoma"/>
          <w:sz w:val="20"/>
          <w:szCs w:val="20"/>
        </w:rPr>
        <w:t>5</w:t>
      </w:r>
      <w:r w:rsidRPr="001D0682">
        <w:rPr>
          <w:rFonts w:ascii="Tahoma" w:hAnsi="Tahoma" w:cs="Tahoma"/>
          <w:sz w:val="20"/>
          <w:szCs w:val="20"/>
        </w:rPr>
        <w:t xml:space="preserve"> umowy, jeżeli:</w:t>
      </w:r>
    </w:p>
    <w:p w14:paraId="5CC3423B" w14:textId="7A68526E" w:rsidR="008F007D" w:rsidRPr="007E18AA" w:rsidRDefault="004D2BEF" w:rsidP="008F007D">
      <w:pPr>
        <w:pStyle w:val="NormalnyWeb"/>
        <w:shd w:val="clear" w:color="auto" w:fill="FFFFFF"/>
        <w:spacing w:before="0" w:beforeAutospacing="0" w:after="0" w:afterAutospacing="0"/>
        <w:ind w:left="426"/>
        <w:jc w:val="both"/>
        <w:rPr>
          <w:rFonts w:ascii="Tahoma" w:hAnsi="Tahoma" w:cs="Tahoma"/>
          <w:color w:val="000000"/>
          <w:sz w:val="20"/>
          <w:szCs w:val="20"/>
        </w:rPr>
      </w:pPr>
      <w:r>
        <w:rPr>
          <w:rFonts w:ascii="Tahoma" w:hAnsi="Tahoma" w:cs="Tahoma"/>
          <w:color w:val="000000"/>
          <w:sz w:val="20"/>
          <w:szCs w:val="20"/>
        </w:rPr>
        <w:t>1</w:t>
      </w:r>
      <w:r w:rsidR="008F007D" w:rsidRPr="007E18AA">
        <w:rPr>
          <w:rFonts w:ascii="Tahoma" w:hAnsi="Tahoma" w:cs="Tahoma"/>
          <w:color w:val="000000"/>
          <w:sz w:val="20"/>
          <w:szCs w:val="20"/>
        </w:rPr>
        <w:t>) zostaną wprowadzone zmiany przedmiotowej Ustawy, mające wpływ na wymagania określone w SIWZ oraz niniejszej umowie;</w:t>
      </w:r>
    </w:p>
    <w:p w14:paraId="49D0BE3B" w14:textId="24E57C86" w:rsidR="008F007D" w:rsidRPr="007E18AA" w:rsidRDefault="004D2BEF" w:rsidP="008F007D">
      <w:pPr>
        <w:pStyle w:val="NormalnyWeb"/>
        <w:shd w:val="clear" w:color="auto" w:fill="FFFFFF"/>
        <w:spacing w:before="0" w:beforeAutospacing="0" w:after="0" w:afterAutospacing="0"/>
        <w:ind w:left="426"/>
        <w:jc w:val="both"/>
        <w:rPr>
          <w:rFonts w:ascii="Tahoma" w:hAnsi="Tahoma" w:cs="Tahoma"/>
          <w:color w:val="000000"/>
          <w:sz w:val="20"/>
          <w:szCs w:val="20"/>
        </w:rPr>
      </w:pPr>
      <w:r>
        <w:rPr>
          <w:rFonts w:ascii="Tahoma" w:hAnsi="Tahoma" w:cs="Tahoma"/>
          <w:color w:val="000000"/>
          <w:sz w:val="20"/>
          <w:szCs w:val="20"/>
        </w:rPr>
        <w:t>2</w:t>
      </w:r>
      <w:r w:rsidR="008F007D" w:rsidRPr="007E18AA">
        <w:rPr>
          <w:rFonts w:ascii="Tahoma" w:hAnsi="Tahoma" w:cs="Tahoma"/>
          <w:color w:val="000000"/>
          <w:sz w:val="20"/>
          <w:szCs w:val="20"/>
        </w:rPr>
        <w:t>)</w:t>
      </w:r>
      <w:r w:rsidR="008F007D">
        <w:rPr>
          <w:rFonts w:ascii="Tahoma" w:hAnsi="Tahoma" w:cs="Tahoma"/>
          <w:color w:val="000000"/>
          <w:sz w:val="20"/>
          <w:szCs w:val="20"/>
        </w:rPr>
        <w:t xml:space="preserve"> </w:t>
      </w:r>
      <w:r w:rsidR="008F007D" w:rsidRPr="007E18AA">
        <w:rPr>
          <w:rFonts w:ascii="Tahoma" w:hAnsi="Tahoma" w:cs="Tahoma"/>
          <w:color w:val="000000"/>
          <w:sz w:val="20"/>
          <w:szCs w:val="20"/>
        </w:rPr>
        <w:t>zostaną wprowadzone przepisy wykonawcze do przedmiotowej Ustawy, mające wpływ na wymagania określone w SIWZ oraz niniejszej umowie.</w:t>
      </w:r>
    </w:p>
    <w:p w14:paraId="5CEB1073" w14:textId="77777777" w:rsidR="008F007D" w:rsidRPr="0084322B" w:rsidRDefault="008F007D" w:rsidP="008F007D">
      <w:pPr>
        <w:pStyle w:val="Akapitzlist"/>
        <w:spacing w:after="120"/>
        <w:ind w:left="357"/>
        <w:jc w:val="both"/>
        <w:rPr>
          <w:rFonts w:ascii="Tahoma" w:hAnsi="Tahoma" w:cs="Tahoma"/>
          <w:sz w:val="20"/>
          <w:szCs w:val="20"/>
        </w:rPr>
      </w:pPr>
    </w:p>
    <w:p w14:paraId="2B762C4E" w14:textId="77777777" w:rsidR="00DE4427" w:rsidRPr="003511B2" w:rsidRDefault="00DE4427"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18 Postanowienia końcowe</w:t>
      </w:r>
    </w:p>
    <w:p w14:paraId="6F8E65A7" w14:textId="77777777" w:rsidR="00DE4427" w:rsidRPr="0084322B" w:rsidRDefault="00DE4427" w:rsidP="00DE4427">
      <w:pPr>
        <w:pStyle w:val="Tekstpodstawowyzwciciem2"/>
        <w:numPr>
          <w:ilvl w:val="3"/>
          <w:numId w:val="33"/>
        </w:numPr>
        <w:tabs>
          <w:tab w:val="num" w:pos="2880"/>
        </w:tabs>
        <w:overflowPunct w:val="0"/>
        <w:autoSpaceDE w:val="0"/>
        <w:autoSpaceDN w:val="0"/>
        <w:adjustRightInd w:val="0"/>
        <w:spacing w:before="100" w:beforeAutospacing="1" w:after="100" w:afterAutospacing="1"/>
        <w:ind w:left="357" w:hanging="357"/>
        <w:jc w:val="both"/>
        <w:rPr>
          <w:rFonts w:ascii="Tahoma" w:hAnsi="Tahoma" w:cs="Tahoma"/>
          <w:sz w:val="20"/>
          <w:szCs w:val="20"/>
        </w:rPr>
      </w:pPr>
      <w:r w:rsidRPr="0084322B">
        <w:rPr>
          <w:rFonts w:ascii="Tahoma" w:hAnsi="Tahoma" w:cs="Tahoma"/>
          <w:sz w:val="20"/>
          <w:szCs w:val="20"/>
        </w:rPr>
        <w:t xml:space="preserve">Wszelkie zmiany treści umowy mogą być dokonywane pod rygorem nieważności wyłącznie w formie pisemnego aneksu. </w:t>
      </w:r>
    </w:p>
    <w:p w14:paraId="44DEB626" w14:textId="77777777" w:rsidR="00DE4427" w:rsidRPr="0084322B" w:rsidRDefault="00DE4427" w:rsidP="00DE4427">
      <w:pPr>
        <w:pStyle w:val="Tekstpodstawowyzwciciem2"/>
        <w:numPr>
          <w:ilvl w:val="3"/>
          <w:numId w:val="33"/>
        </w:numPr>
        <w:tabs>
          <w:tab w:val="num" w:pos="2880"/>
        </w:tabs>
        <w:overflowPunct w:val="0"/>
        <w:autoSpaceDE w:val="0"/>
        <w:autoSpaceDN w:val="0"/>
        <w:adjustRightInd w:val="0"/>
        <w:spacing w:before="100" w:beforeAutospacing="1" w:after="100" w:afterAutospacing="1"/>
        <w:ind w:left="357" w:hanging="357"/>
        <w:jc w:val="both"/>
        <w:rPr>
          <w:rFonts w:ascii="Tahoma" w:hAnsi="Tahoma" w:cs="Tahoma"/>
          <w:sz w:val="20"/>
          <w:szCs w:val="20"/>
        </w:rPr>
      </w:pPr>
      <w:r w:rsidRPr="0084322B">
        <w:rPr>
          <w:rFonts w:ascii="Tahoma" w:hAnsi="Tahoma" w:cs="Tahoma"/>
          <w:sz w:val="20"/>
          <w:szCs w:val="20"/>
        </w:rPr>
        <w:t>W przypadku zmiany adresu Strony, Strona ta zobowiązana jest do poinformowania drugiej ze Stron listem poleconym o fakcie wystąpienia takiej zmiany. W przypadku nie wykonania tego obowiązku Strona, która nie przekazała powyższej informacji, ponosi wszelkie tego konsekwencje, w tym zwłaszcza uznanie za skuteczne doręczenie wszelkich przesyłek skierowanych pod poprzedni adres.</w:t>
      </w:r>
    </w:p>
    <w:p w14:paraId="2EFE9AA9" w14:textId="77777777" w:rsidR="00DE4427" w:rsidRPr="0084322B" w:rsidRDefault="00DE4427" w:rsidP="00DE4427">
      <w:pPr>
        <w:pStyle w:val="Akapitzlist"/>
        <w:numPr>
          <w:ilvl w:val="3"/>
          <w:numId w:val="33"/>
        </w:numPr>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84322B">
        <w:rPr>
          <w:rFonts w:ascii="Tahoma" w:hAnsi="Tahoma" w:cs="Tahoma"/>
          <w:sz w:val="20"/>
          <w:szCs w:val="20"/>
        </w:rPr>
        <w:t>Spory wynikające z realizacji niniejszej umowy lub z nią związane będą rozstrzygnięte przez sądy cywilne właściwe miejscowo dla siedziby Zamawiającego.</w:t>
      </w:r>
    </w:p>
    <w:p w14:paraId="78800A7A" w14:textId="77777777" w:rsidR="00DE4427" w:rsidRPr="0084322B" w:rsidRDefault="00DE4427" w:rsidP="00DE4427">
      <w:pPr>
        <w:pStyle w:val="Akapitzlist"/>
        <w:numPr>
          <w:ilvl w:val="3"/>
          <w:numId w:val="33"/>
        </w:numPr>
        <w:tabs>
          <w:tab w:val="left" w:pos="4560"/>
        </w:tabs>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84322B">
        <w:rPr>
          <w:rFonts w:ascii="Tahoma" w:hAnsi="Tahoma" w:cs="Tahoma"/>
          <w:sz w:val="20"/>
          <w:szCs w:val="20"/>
        </w:rPr>
        <w:t xml:space="preserve">W sprawach nieuregulowanych niniejszą umową mają zastosowanie przepisy ustawy Prawo zamówień publicznych, Kodeksu cywilnego. </w:t>
      </w:r>
    </w:p>
    <w:p w14:paraId="310FCB58" w14:textId="6E8450D1" w:rsidR="00DE4427" w:rsidRPr="003511B2" w:rsidRDefault="00DE4427"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19 Dostęp do informacji publicznej</w:t>
      </w:r>
      <w:r w:rsidR="00787739">
        <w:rPr>
          <w:rFonts w:ascii="Tahoma" w:hAnsi="Tahoma" w:cs="Tahoma"/>
          <w:b/>
          <w:color w:val="auto"/>
          <w:sz w:val="20"/>
          <w:szCs w:val="20"/>
        </w:rPr>
        <w:t>, RODO</w:t>
      </w:r>
    </w:p>
    <w:p w14:paraId="45F8CF7A" w14:textId="4DCCE46E" w:rsidR="00DE4427" w:rsidRPr="0084322B" w:rsidRDefault="00DE4427" w:rsidP="00503DCA">
      <w:pPr>
        <w:pStyle w:val="Akapitzlist"/>
        <w:numPr>
          <w:ilvl w:val="0"/>
          <w:numId w:val="44"/>
        </w:numPr>
        <w:tabs>
          <w:tab w:val="left" w:pos="4560"/>
        </w:tabs>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84322B">
        <w:rPr>
          <w:rFonts w:ascii="Tahoma" w:hAnsi="Tahoma" w:cs="Tahoma"/>
          <w:sz w:val="20"/>
          <w:szCs w:val="20"/>
        </w:rPr>
        <w:t xml:space="preserve">Wykonawca oświadcza, ze znany jest mu fakt, iż treść niniejszej umowy, a w szczególności dotyczące go dane identyfikujące, przedmiot umowy i wysokość wynagrodzenia, </w:t>
      </w:r>
      <w:r w:rsidR="00840BEF">
        <w:rPr>
          <w:rFonts w:ascii="Tahoma" w:hAnsi="Tahoma" w:cs="Tahoma"/>
          <w:sz w:val="20"/>
          <w:szCs w:val="20"/>
        </w:rPr>
        <w:t>stanowią informację publiczna w </w:t>
      </w:r>
      <w:r w:rsidRPr="0084322B">
        <w:rPr>
          <w:rFonts w:ascii="Tahoma" w:hAnsi="Tahoma" w:cs="Tahoma"/>
          <w:sz w:val="20"/>
          <w:szCs w:val="20"/>
        </w:rPr>
        <w:t>rozumieniu art. 1 ust. 1 ustawy z dnia 6 września 2001 r. o dostępie do informacji publicznej (Dz. U. z</w:t>
      </w:r>
      <w:r w:rsidR="00B33DF1">
        <w:rPr>
          <w:rFonts w:ascii="Tahoma" w:hAnsi="Tahoma" w:cs="Tahoma"/>
          <w:sz w:val="20"/>
          <w:szCs w:val="20"/>
        </w:rPr>
        <w:t> </w:t>
      </w:r>
      <w:r w:rsidRPr="0084322B">
        <w:rPr>
          <w:rFonts w:ascii="Tahoma" w:hAnsi="Tahoma" w:cs="Tahoma"/>
          <w:sz w:val="20"/>
          <w:szCs w:val="20"/>
        </w:rPr>
        <w:t>201</w:t>
      </w:r>
      <w:r w:rsidR="00F978D0">
        <w:rPr>
          <w:rFonts w:ascii="Tahoma" w:hAnsi="Tahoma" w:cs="Tahoma"/>
          <w:sz w:val="20"/>
          <w:szCs w:val="20"/>
        </w:rPr>
        <w:t>8</w:t>
      </w:r>
      <w:r w:rsidRPr="0084322B">
        <w:rPr>
          <w:rFonts w:ascii="Tahoma" w:hAnsi="Tahoma" w:cs="Tahoma"/>
          <w:sz w:val="20"/>
          <w:szCs w:val="20"/>
        </w:rPr>
        <w:t xml:space="preserve"> r., poz. </w:t>
      </w:r>
      <w:r w:rsidR="00F978D0">
        <w:rPr>
          <w:rFonts w:ascii="Tahoma" w:hAnsi="Tahoma" w:cs="Tahoma"/>
          <w:sz w:val="20"/>
          <w:szCs w:val="20"/>
        </w:rPr>
        <w:t>1330</w:t>
      </w:r>
      <w:r w:rsidR="00F978D0" w:rsidRPr="0084322B">
        <w:rPr>
          <w:rFonts w:ascii="Tahoma" w:hAnsi="Tahoma" w:cs="Tahoma"/>
          <w:sz w:val="20"/>
          <w:szCs w:val="20"/>
        </w:rPr>
        <w:t xml:space="preserve"> </w:t>
      </w:r>
      <w:r w:rsidRPr="0084322B">
        <w:rPr>
          <w:rFonts w:ascii="Tahoma" w:hAnsi="Tahoma" w:cs="Tahoma"/>
          <w:sz w:val="20"/>
          <w:szCs w:val="20"/>
        </w:rPr>
        <w:t>ze zm.), która podlega udostępnieniu w trybie przedmiotowej ustawy.</w:t>
      </w:r>
    </w:p>
    <w:p w14:paraId="753C535C" w14:textId="1496ACF1" w:rsidR="00DE4427" w:rsidRDefault="00DE4427" w:rsidP="00503DCA">
      <w:pPr>
        <w:pStyle w:val="Akapitzlist"/>
        <w:numPr>
          <w:ilvl w:val="0"/>
          <w:numId w:val="44"/>
        </w:numPr>
        <w:tabs>
          <w:tab w:val="left" w:pos="4560"/>
        </w:tabs>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84322B">
        <w:rPr>
          <w:rFonts w:ascii="Tahoma" w:hAnsi="Tahoma" w:cs="Tahoma"/>
          <w:sz w:val="20"/>
          <w:szCs w:val="20"/>
        </w:rPr>
        <w:t xml:space="preserve">Ze względu na tajemnicę przedsiębiorcy udostępnieniu, o którym mowa w ust. 1, nie będą podlegały informacje zawarte w § ____ /załączniku nr____ do niniejszej umowy stanowiące informacje techniczne, technologiczne, organizacyjne przedsiębiorstwa lub inne </w:t>
      </w:r>
      <w:r w:rsidR="00F978D0">
        <w:rPr>
          <w:rFonts w:ascii="Tahoma" w:hAnsi="Tahoma" w:cs="Tahoma"/>
          <w:sz w:val="20"/>
          <w:szCs w:val="20"/>
        </w:rPr>
        <w:t xml:space="preserve">informacje </w:t>
      </w:r>
      <w:r w:rsidRPr="0084322B">
        <w:rPr>
          <w:rFonts w:ascii="Tahoma" w:hAnsi="Tahoma" w:cs="Tahoma"/>
          <w:sz w:val="20"/>
          <w:szCs w:val="20"/>
        </w:rPr>
        <w:t xml:space="preserve">posiadające wartość gospodarczą </w:t>
      </w:r>
      <w:r w:rsidR="00F414B8" w:rsidRPr="00F01BE3">
        <w:rPr>
          <w:rFonts w:ascii="Tahoma" w:hAnsi="Tahoma" w:cs="Tahoma"/>
          <w:sz w:val="20"/>
          <w:szCs w:val="20"/>
        </w:rPr>
        <w:t>oraz informacje nie podane do publicznej wiadomości, w odniesieniu do których przedsiębiorca podjął działania w celu zachowania ich w tajemnicy</w:t>
      </w:r>
      <w:r w:rsidR="00F414B8">
        <w:rPr>
          <w:rFonts w:ascii="Tahoma" w:hAnsi="Tahoma" w:cs="Tahoma"/>
          <w:sz w:val="20"/>
          <w:szCs w:val="20"/>
        </w:rPr>
        <w:t>,</w:t>
      </w:r>
      <w:r w:rsidR="00F414B8" w:rsidRPr="00A16ACE">
        <w:rPr>
          <w:rFonts w:ascii="Tahoma" w:hAnsi="Tahoma" w:cs="Tahoma"/>
          <w:color w:val="000000"/>
          <w:sz w:val="20"/>
          <w:szCs w:val="20"/>
        </w:rPr>
        <w:t xml:space="preserve"> </w:t>
      </w:r>
      <w:r w:rsidR="00F978D0" w:rsidRPr="00A16ACE">
        <w:rPr>
          <w:rFonts w:ascii="Tahoma" w:hAnsi="Tahoma" w:cs="Tahoma"/>
          <w:color w:val="000000"/>
          <w:sz w:val="20"/>
          <w:szCs w:val="20"/>
        </w:rP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84322B">
        <w:rPr>
          <w:rFonts w:ascii="Tahoma" w:hAnsi="Tahoma" w:cs="Tahoma"/>
          <w:sz w:val="20"/>
          <w:szCs w:val="20"/>
        </w:rPr>
        <w:t>.</w:t>
      </w:r>
    </w:p>
    <w:p w14:paraId="0F9A1E58" w14:textId="2DE5700F" w:rsidR="00787739" w:rsidRDefault="00787739" w:rsidP="0024027F">
      <w:pPr>
        <w:pStyle w:val="Akapitzlist"/>
        <w:numPr>
          <w:ilvl w:val="0"/>
          <w:numId w:val="44"/>
        </w:numPr>
        <w:tabs>
          <w:tab w:val="left" w:pos="4560"/>
        </w:tabs>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4328EC">
        <w:rPr>
          <w:rFonts w:ascii="Tahoma" w:hAnsi="Tahoma" w:cs="Tahoma"/>
          <w:sz w:val="20"/>
          <w:szCs w:val="20"/>
        </w:rPr>
        <w:lastRenderedPageBreak/>
        <w:t>Strony oświadczają, że znane jest im i stosują w swojej działalności rozporządzenie Parlamentu Europejskiego i Rady (UE) 2016/679 z dnia 27 kwietnia 2016 r. w sp</w:t>
      </w:r>
      <w:r w:rsidR="00840BEF">
        <w:rPr>
          <w:rFonts w:ascii="Tahoma" w:hAnsi="Tahoma" w:cs="Tahoma"/>
          <w:sz w:val="20"/>
          <w:szCs w:val="20"/>
        </w:rPr>
        <w:t>rawie ochrony osób fizycznych w </w:t>
      </w:r>
      <w:r w:rsidRPr="004328EC">
        <w:rPr>
          <w:rFonts w:ascii="Tahoma" w:hAnsi="Tahoma" w:cs="Tahoma"/>
          <w:sz w:val="20"/>
          <w:szCs w:val="20"/>
        </w:rPr>
        <w:t>związku z przetwarzaniem danych osobowych i w sprawie swobodnego przepływu takich danych oraz uchylenia dyrektywy 95/46/WE (ogólne rozporządzenie o ochronie danych).</w:t>
      </w:r>
    </w:p>
    <w:p w14:paraId="43F7AC4F" w14:textId="3C4ADD3B" w:rsidR="00787739" w:rsidRPr="0024027F" w:rsidRDefault="00787739">
      <w:pPr>
        <w:pStyle w:val="Akapitzlist"/>
        <w:numPr>
          <w:ilvl w:val="0"/>
          <w:numId w:val="44"/>
        </w:numPr>
        <w:tabs>
          <w:tab w:val="left" w:pos="4560"/>
        </w:tabs>
        <w:overflowPunct w:val="0"/>
        <w:autoSpaceDE w:val="0"/>
        <w:autoSpaceDN w:val="0"/>
        <w:adjustRightInd w:val="0"/>
        <w:spacing w:before="100" w:beforeAutospacing="1" w:after="100" w:afterAutospacing="1" w:line="240" w:lineRule="auto"/>
        <w:ind w:left="357" w:hanging="357"/>
        <w:jc w:val="both"/>
        <w:rPr>
          <w:rFonts w:ascii="Tahoma" w:hAnsi="Tahoma" w:cs="Tahoma"/>
          <w:sz w:val="20"/>
          <w:szCs w:val="20"/>
        </w:rPr>
      </w:pPr>
      <w:r w:rsidRPr="004328EC">
        <w:rPr>
          <w:rFonts w:ascii="Tahoma" w:hAnsi="Tahoma" w:cs="Tahoma"/>
          <w:sz w:val="20"/>
          <w:szCs w:val="20"/>
        </w:rPr>
        <w:t>Strony oświadczają, że dane kontaktowe pracowników, współpracowników i reprezentantów Stron udostępniane wzajemnie w niniejszej Umowie lub udostępnione drugiej</w:t>
      </w:r>
      <w:r w:rsidR="00B33DF1">
        <w:rPr>
          <w:rFonts w:ascii="Tahoma" w:hAnsi="Tahoma" w:cs="Tahoma"/>
          <w:sz w:val="20"/>
          <w:szCs w:val="20"/>
        </w:rPr>
        <w:t xml:space="preserve"> Stronie w jakikolwiek sposób w </w:t>
      </w:r>
      <w:r w:rsidRPr="004328EC">
        <w:rPr>
          <w:rFonts w:ascii="Tahoma" w:hAnsi="Tahoma" w:cs="Tahoma"/>
          <w:sz w:val="20"/>
          <w:szCs w:val="20"/>
        </w:rPr>
        <w:t>okresie obowiązywania niniejszej Umowy przekazywane są w z</w:t>
      </w:r>
      <w:r w:rsidR="00B33DF1">
        <w:rPr>
          <w:rFonts w:ascii="Tahoma" w:hAnsi="Tahoma" w:cs="Tahoma"/>
          <w:sz w:val="20"/>
          <w:szCs w:val="20"/>
        </w:rPr>
        <w:t>wiązku z wykonywaniem zadania w </w:t>
      </w:r>
      <w:r w:rsidRPr="004328EC">
        <w:rPr>
          <w:rFonts w:ascii="Tahoma" w:hAnsi="Tahoma" w:cs="Tahoma"/>
          <w:sz w:val="20"/>
          <w:szCs w:val="20"/>
        </w:rPr>
        <w:t>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w:t>
      </w:r>
      <w:r w:rsidR="00B33DF1">
        <w:rPr>
          <w:rFonts w:ascii="Tahoma" w:hAnsi="Tahoma" w:cs="Tahoma"/>
          <w:sz w:val="20"/>
          <w:szCs w:val="20"/>
        </w:rPr>
        <w:t> </w:t>
      </w:r>
      <w:r w:rsidRPr="004328EC">
        <w:rPr>
          <w:rFonts w:ascii="Tahoma" w:hAnsi="Tahoma" w:cs="Tahoma"/>
          <w:sz w:val="20"/>
          <w:szCs w:val="20"/>
        </w:rPr>
        <w:t>tym do przekazania wszystkim osobom, których dane udostępnił, informacji, o których mowa w art. 14 Rozporządzenia Parlamentu Europejskiego i Rady (UE) 2016/6</w:t>
      </w:r>
      <w:r w:rsidR="00B33DF1">
        <w:rPr>
          <w:rFonts w:ascii="Tahoma" w:hAnsi="Tahoma" w:cs="Tahoma"/>
          <w:sz w:val="20"/>
          <w:szCs w:val="20"/>
        </w:rPr>
        <w:t>79 z dnia 27 kwietnia 2016 r. w </w:t>
      </w:r>
      <w:r w:rsidRPr="004328EC">
        <w:rPr>
          <w:rFonts w:ascii="Tahoma" w:hAnsi="Tahoma" w:cs="Tahoma"/>
          <w:sz w:val="20"/>
          <w:szCs w:val="20"/>
        </w:rPr>
        <w:t>sprawie ochrony osób fizycznych w związku z przetwarzaniem danych osobowych i w sprawie swobodnego przepływu takich danych oraz uchylenia dyrektywy 95/46/WE (RODO).</w:t>
      </w:r>
    </w:p>
    <w:p w14:paraId="6D0FC1D6" w14:textId="77777777" w:rsidR="00DE4427" w:rsidRPr="003511B2" w:rsidRDefault="00DE4427"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20 Załączniki</w:t>
      </w:r>
    </w:p>
    <w:p w14:paraId="108C2847" w14:textId="77777777" w:rsidR="00DE4427" w:rsidRPr="0084322B" w:rsidRDefault="00DE4427" w:rsidP="00DE4427">
      <w:pPr>
        <w:jc w:val="both"/>
        <w:rPr>
          <w:rFonts w:ascii="Tahoma" w:hAnsi="Tahoma" w:cs="Tahoma"/>
          <w:sz w:val="20"/>
          <w:szCs w:val="20"/>
        </w:rPr>
      </w:pPr>
      <w:r w:rsidRPr="0084322B">
        <w:rPr>
          <w:rFonts w:ascii="Tahoma" w:hAnsi="Tahoma" w:cs="Tahoma"/>
          <w:sz w:val="20"/>
          <w:szCs w:val="20"/>
        </w:rPr>
        <w:t>Integralną cześć umowy stanowią dokumenty:</w:t>
      </w:r>
    </w:p>
    <w:p w14:paraId="6BF1F73E" w14:textId="77777777" w:rsidR="00DE4427" w:rsidRPr="0084322B" w:rsidRDefault="00DE4427" w:rsidP="00DE4427">
      <w:pPr>
        <w:numPr>
          <w:ilvl w:val="0"/>
          <w:numId w:val="23"/>
        </w:numPr>
        <w:jc w:val="both"/>
        <w:rPr>
          <w:rFonts w:ascii="Tahoma" w:hAnsi="Tahoma" w:cs="Tahoma"/>
          <w:sz w:val="20"/>
          <w:szCs w:val="20"/>
        </w:rPr>
      </w:pPr>
      <w:r w:rsidRPr="0084322B">
        <w:rPr>
          <w:rFonts w:ascii="Tahoma" w:hAnsi="Tahoma" w:cs="Tahoma"/>
          <w:sz w:val="20"/>
          <w:szCs w:val="20"/>
        </w:rPr>
        <w:t xml:space="preserve">Specyfikacja Istotnych Warunków Zamówienia wraz z załącznikami, w tym: Specyfikacja Techniczna Wykonania i Odbioru Robót, projekt budowlano-wykonawczy, </w:t>
      </w:r>
    </w:p>
    <w:p w14:paraId="3CA7025B" w14:textId="482E11EB" w:rsidR="00DE4427" w:rsidRPr="0084322B" w:rsidRDefault="00F978D0" w:rsidP="00DE4427">
      <w:pPr>
        <w:numPr>
          <w:ilvl w:val="0"/>
          <w:numId w:val="23"/>
        </w:numPr>
        <w:jc w:val="both"/>
        <w:rPr>
          <w:rFonts w:ascii="Tahoma" w:hAnsi="Tahoma" w:cs="Tahoma"/>
          <w:sz w:val="20"/>
          <w:szCs w:val="20"/>
        </w:rPr>
      </w:pPr>
      <w:r>
        <w:rPr>
          <w:rFonts w:ascii="Tahoma" w:hAnsi="Tahoma" w:cs="Tahoma"/>
          <w:sz w:val="20"/>
          <w:szCs w:val="20"/>
        </w:rPr>
        <w:t>O</w:t>
      </w:r>
      <w:r w:rsidR="00DE4427" w:rsidRPr="0084322B">
        <w:rPr>
          <w:rFonts w:ascii="Tahoma" w:hAnsi="Tahoma" w:cs="Tahoma"/>
          <w:sz w:val="20"/>
          <w:szCs w:val="20"/>
        </w:rPr>
        <w:t>ferta  z załącznikami,</w:t>
      </w:r>
    </w:p>
    <w:p w14:paraId="6E122836" w14:textId="77777777" w:rsidR="00DE4427" w:rsidRPr="0084322B" w:rsidRDefault="00DE4427" w:rsidP="00DE4427">
      <w:pPr>
        <w:numPr>
          <w:ilvl w:val="0"/>
          <w:numId w:val="23"/>
        </w:numPr>
        <w:jc w:val="both"/>
        <w:rPr>
          <w:rFonts w:ascii="Tahoma" w:hAnsi="Tahoma" w:cs="Tahoma"/>
          <w:sz w:val="20"/>
          <w:szCs w:val="20"/>
        </w:rPr>
      </w:pPr>
      <w:r w:rsidRPr="0084322B">
        <w:rPr>
          <w:rFonts w:ascii="Tahoma" w:hAnsi="Tahoma" w:cs="Tahoma"/>
          <w:sz w:val="20"/>
          <w:szCs w:val="20"/>
        </w:rPr>
        <w:t>Zabezpieczenie należytego wykonania umowy,</w:t>
      </w:r>
    </w:p>
    <w:p w14:paraId="499D8093" w14:textId="77777777" w:rsidR="00DE4427" w:rsidRPr="0084322B" w:rsidRDefault="00DE4427" w:rsidP="00DE4427">
      <w:pPr>
        <w:numPr>
          <w:ilvl w:val="0"/>
          <w:numId w:val="23"/>
        </w:numPr>
        <w:jc w:val="both"/>
        <w:rPr>
          <w:rFonts w:ascii="Tahoma" w:hAnsi="Tahoma" w:cs="Tahoma"/>
          <w:sz w:val="20"/>
          <w:szCs w:val="20"/>
        </w:rPr>
      </w:pPr>
      <w:r w:rsidRPr="0084322B">
        <w:rPr>
          <w:rFonts w:ascii="Tahoma" w:hAnsi="Tahoma" w:cs="Tahoma"/>
          <w:sz w:val="20"/>
          <w:szCs w:val="20"/>
        </w:rPr>
        <w:t>Oświadczenie Gwarancyjne,</w:t>
      </w:r>
    </w:p>
    <w:p w14:paraId="3A5A630A" w14:textId="2A72331F" w:rsidR="00DE4427" w:rsidRPr="0084322B" w:rsidRDefault="00F978D0" w:rsidP="00DE4427">
      <w:pPr>
        <w:numPr>
          <w:ilvl w:val="0"/>
          <w:numId w:val="23"/>
        </w:numPr>
        <w:jc w:val="both"/>
        <w:rPr>
          <w:rFonts w:ascii="Tahoma" w:hAnsi="Tahoma" w:cs="Tahoma"/>
          <w:sz w:val="20"/>
          <w:szCs w:val="20"/>
        </w:rPr>
      </w:pPr>
      <w:r>
        <w:rPr>
          <w:rFonts w:ascii="Tahoma" w:hAnsi="Tahoma" w:cs="Tahoma"/>
          <w:sz w:val="20"/>
          <w:szCs w:val="20"/>
        </w:rPr>
        <w:t>P</w:t>
      </w:r>
      <w:r w:rsidR="00DE4427" w:rsidRPr="0084322B">
        <w:rPr>
          <w:rFonts w:ascii="Tahoma" w:hAnsi="Tahoma" w:cs="Tahoma"/>
          <w:sz w:val="20"/>
          <w:szCs w:val="20"/>
        </w:rPr>
        <w:t>ismo powiadamiające o wyborze Wykonawcy.</w:t>
      </w:r>
    </w:p>
    <w:p w14:paraId="7A7199ED" w14:textId="77777777" w:rsidR="00DE4427" w:rsidRPr="003511B2" w:rsidRDefault="00DE4427" w:rsidP="003C1441">
      <w:pPr>
        <w:pStyle w:val="Nagwek1"/>
        <w:spacing w:before="120" w:after="120"/>
        <w:jc w:val="center"/>
        <w:rPr>
          <w:rFonts w:ascii="Tahoma" w:hAnsi="Tahoma" w:cs="Tahoma"/>
          <w:b/>
          <w:sz w:val="20"/>
          <w:szCs w:val="20"/>
        </w:rPr>
      </w:pPr>
      <w:r w:rsidRPr="003C1441">
        <w:rPr>
          <w:rFonts w:ascii="Tahoma" w:hAnsi="Tahoma" w:cs="Tahoma"/>
          <w:b/>
          <w:color w:val="auto"/>
          <w:sz w:val="20"/>
          <w:szCs w:val="20"/>
        </w:rPr>
        <w:t>§ 21 Egzemplarze umowy</w:t>
      </w:r>
    </w:p>
    <w:p w14:paraId="732B16AD" w14:textId="29DC39E7" w:rsidR="00DE4427" w:rsidRPr="0084322B" w:rsidRDefault="00DE4427" w:rsidP="00DE4427">
      <w:pPr>
        <w:jc w:val="both"/>
        <w:rPr>
          <w:rFonts w:ascii="Tahoma" w:hAnsi="Tahoma" w:cs="Tahoma"/>
          <w:sz w:val="20"/>
          <w:szCs w:val="20"/>
        </w:rPr>
      </w:pPr>
      <w:r w:rsidRPr="0084322B">
        <w:rPr>
          <w:rFonts w:ascii="Tahoma" w:hAnsi="Tahoma" w:cs="Tahoma"/>
          <w:sz w:val="20"/>
          <w:szCs w:val="20"/>
        </w:rPr>
        <w:t xml:space="preserve">Umowę sporządzono w </w:t>
      </w:r>
      <w:r w:rsidR="00F867A5" w:rsidRPr="0084322B">
        <w:rPr>
          <w:rFonts w:ascii="Tahoma" w:hAnsi="Tahoma" w:cs="Tahoma"/>
          <w:sz w:val="20"/>
          <w:szCs w:val="20"/>
        </w:rPr>
        <w:t>3</w:t>
      </w:r>
      <w:r w:rsidRPr="0084322B">
        <w:rPr>
          <w:rFonts w:ascii="Tahoma" w:hAnsi="Tahoma" w:cs="Tahoma"/>
          <w:sz w:val="20"/>
          <w:szCs w:val="20"/>
        </w:rPr>
        <w:t xml:space="preserve"> jednobrzmiących egzemplarzach – </w:t>
      </w:r>
      <w:r w:rsidR="00710D4C" w:rsidRPr="0084322B">
        <w:rPr>
          <w:rFonts w:ascii="Tahoma" w:hAnsi="Tahoma" w:cs="Tahoma"/>
          <w:sz w:val="20"/>
          <w:szCs w:val="20"/>
        </w:rPr>
        <w:t>2</w:t>
      </w:r>
      <w:r w:rsidRPr="0084322B">
        <w:rPr>
          <w:rFonts w:ascii="Tahoma" w:hAnsi="Tahoma" w:cs="Tahoma"/>
          <w:sz w:val="20"/>
          <w:szCs w:val="20"/>
        </w:rPr>
        <w:t xml:space="preserve"> egz. dla Zamawiającego, a 1 egz. dla Wykonawcy.</w:t>
      </w:r>
      <w:r w:rsidRPr="0084322B">
        <w:rPr>
          <w:rFonts w:ascii="Tahoma" w:hAnsi="Tahoma" w:cs="Tahoma"/>
          <w:b/>
          <w:bCs/>
          <w:sz w:val="20"/>
          <w:szCs w:val="20"/>
        </w:rPr>
        <w:tab/>
      </w:r>
    </w:p>
    <w:p w14:paraId="5711D52B" w14:textId="77777777" w:rsidR="00DE4427" w:rsidRPr="0084322B" w:rsidRDefault="00DE4427" w:rsidP="00DE4427">
      <w:pPr>
        <w:jc w:val="both"/>
        <w:rPr>
          <w:rFonts w:ascii="Tahoma" w:hAnsi="Tahoma" w:cs="Tahoma"/>
          <w:sz w:val="20"/>
          <w:szCs w:val="20"/>
        </w:rPr>
      </w:pPr>
    </w:p>
    <w:p w14:paraId="622BC93B" w14:textId="77777777" w:rsidR="00DE4427" w:rsidRPr="0084322B" w:rsidRDefault="00DE4427" w:rsidP="00DE4427">
      <w:pPr>
        <w:jc w:val="both"/>
        <w:rPr>
          <w:rFonts w:ascii="Tahoma" w:hAnsi="Tahoma" w:cs="Tahoma"/>
          <w:sz w:val="20"/>
          <w:szCs w:val="20"/>
        </w:rPr>
      </w:pPr>
    </w:p>
    <w:p w14:paraId="44D3CAE1" w14:textId="77777777" w:rsidR="00DE4427" w:rsidRPr="0084322B" w:rsidRDefault="00DE4427" w:rsidP="00DE4427">
      <w:pPr>
        <w:jc w:val="center"/>
        <w:rPr>
          <w:rFonts w:ascii="Tahoma" w:hAnsi="Tahoma" w:cs="Tahoma"/>
          <w:b/>
          <w:bCs/>
          <w:sz w:val="20"/>
          <w:szCs w:val="20"/>
        </w:rPr>
      </w:pPr>
      <w:r w:rsidRPr="0084322B">
        <w:rPr>
          <w:rFonts w:ascii="Tahoma" w:hAnsi="Tahoma" w:cs="Tahoma"/>
          <w:b/>
          <w:bCs/>
          <w:sz w:val="20"/>
          <w:szCs w:val="20"/>
        </w:rPr>
        <w:t xml:space="preserve">ZAMAWIAJĄCY  </w:t>
      </w:r>
      <w:r w:rsidRPr="0084322B">
        <w:rPr>
          <w:rFonts w:ascii="Tahoma" w:hAnsi="Tahoma" w:cs="Tahoma"/>
          <w:b/>
          <w:bCs/>
          <w:sz w:val="20"/>
          <w:szCs w:val="20"/>
        </w:rPr>
        <w:tab/>
      </w:r>
      <w:r w:rsidRPr="0084322B">
        <w:rPr>
          <w:rFonts w:ascii="Tahoma" w:hAnsi="Tahoma" w:cs="Tahoma"/>
          <w:b/>
          <w:bCs/>
          <w:sz w:val="20"/>
          <w:szCs w:val="20"/>
        </w:rPr>
        <w:tab/>
        <w:t xml:space="preserve">       </w:t>
      </w:r>
      <w:r w:rsidRPr="0084322B">
        <w:rPr>
          <w:rFonts w:ascii="Tahoma" w:hAnsi="Tahoma" w:cs="Tahoma"/>
          <w:b/>
          <w:bCs/>
          <w:sz w:val="20"/>
          <w:szCs w:val="20"/>
        </w:rPr>
        <w:tab/>
      </w:r>
      <w:r w:rsidRPr="0084322B">
        <w:rPr>
          <w:rFonts w:ascii="Tahoma" w:hAnsi="Tahoma" w:cs="Tahoma"/>
          <w:b/>
          <w:bCs/>
          <w:sz w:val="20"/>
          <w:szCs w:val="20"/>
        </w:rPr>
        <w:tab/>
      </w:r>
      <w:r w:rsidRPr="0084322B">
        <w:rPr>
          <w:rFonts w:ascii="Tahoma" w:hAnsi="Tahoma" w:cs="Tahoma"/>
          <w:b/>
          <w:bCs/>
          <w:sz w:val="20"/>
          <w:szCs w:val="20"/>
        </w:rPr>
        <w:tab/>
      </w:r>
      <w:r w:rsidRPr="0084322B">
        <w:rPr>
          <w:rFonts w:ascii="Tahoma" w:hAnsi="Tahoma" w:cs="Tahoma"/>
          <w:b/>
          <w:bCs/>
          <w:sz w:val="20"/>
          <w:szCs w:val="20"/>
        </w:rPr>
        <w:tab/>
        <w:t>WYKONAWCA</w:t>
      </w:r>
    </w:p>
    <w:p w14:paraId="0C1AE98A" w14:textId="77777777" w:rsidR="00DE4427" w:rsidRPr="0084322B" w:rsidRDefault="00DE4427" w:rsidP="00DE4427">
      <w:pPr>
        <w:ind w:right="-19"/>
        <w:rPr>
          <w:rFonts w:ascii="Tahoma" w:hAnsi="Tahoma" w:cs="Tahoma"/>
          <w:sz w:val="20"/>
          <w:szCs w:val="20"/>
        </w:rPr>
      </w:pPr>
    </w:p>
    <w:p w14:paraId="7F7E17C3" w14:textId="77777777" w:rsidR="00DE4427" w:rsidRPr="0084322B" w:rsidRDefault="00DE4427" w:rsidP="00DE4427">
      <w:pPr>
        <w:jc w:val="both"/>
        <w:rPr>
          <w:rFonts w:ascii="Tahoma" w:hAnsi="Tahoma" w:cs="Tahoma"/>
          <w:sz w:val="20"/>
          <w:szCs w:val="20"/>
        </w:rPr>
      </w:pPr>
    </w:p>
    <w:p w14:paraId="7EA7DAF3" w14:textId="77777777" w:rsidR="00DE43ED" w:rsidRPr="0084322B" w:rsidRDefault="00DE43ED" w:rsidP="003C1441">
      <w:pPr>
        <w:rPr>
          <w:rFonts w:ascii="Tahoma" w:hAnsi="Tahoma" w:cs="Tahoma"/>
          <w:sz w:val="20"/>
          <w:szCs w:val="20"/>
        </w:rPr>
      </w:pPr>
    </w:p>
    <w:sectPr w:rsidR="00DE43ED" w:rsidRPr="0084322B" w:rsidSect="00DE43ED">
      <w:footerReference w:type="default" r:id="rId8"/>
      <w:pgSz w:w="12240" w:h="15840" w:code="1"/>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94FD3" w14:textId="77777777" w:rsidR="002B3F00" w:rsidRDefault="002B3F00">
      <w:r>
        <w:separator/>
      </w:r>
    </w:p>
  </w:endnote>
  <w:endnote w:type="continuationSeparator" w:id="0">
    <w:p w14:paraId="09616B48" w14:textId="77777777" w:rsidR="002B3F00" w:rsidRDefault="002B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5A42A" w14:textId="77777777" w:rsidR="00A4785F" w:rsidRPr="00011869" w:rsidRDefault="00A4785F" w:rsidP="00DE43ED">
    <w:pPr>
      <w:pStyle w:val="Stopka"/>
      <w:framePr w:wrap="auto"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113190">
      <w:rPr>
        <w:rStyle w:val="Numerstrony"/>
        <w:rFonts w:ascii="Tahoma" w:hAnsi="Tahoma" w:cs="Tahoma"/>
        <w:noProof/>
        <w:sz w:val="16"/>
        <w:szCs w:val="16"/>
      </w:rPr>
      <w:t>20</w:t>
    </w:r>
    <w:r w:rsidRPr="00011869">
      <w:rPr>
        <w:rStyle w:val="Numerstrony"/>
        <w:rFonts w:ascii="Tahoma" w:hAnsi="Tahoma" w:cs="Tahoma"/>
        <w:sz w:val="16"/>
        <w:szCs w:val="16"/>
      </w:rPr>
      <w:fldChar w:fldCharType="end"/>
    </w:r>
  </w:p>
  <w:p w14:paraId="5347AA7C" w14:textId="77777777" w:rsidR="00A4785F" w:rsidRPr="00BA7431" w:rsidRDefault="00A4785F" w:rsidP="00DE43ED">
    <w:pPr>
      <w:pStyle w:val="Stopka"/>
      <w:ind w:right="360"/>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CCB84" w14:textId="77777777" w:rsidR="002B3F00" w:rsidRDefault="002B3F00">
      <w:r>
        <w:separator/>
      </w:r>
    </w:p>
  </w:footnote>
  <w:footnote w:type="continuationSeparator" w:id="0">
    <w:p w14:paraId="28C2B6C4" w14:textId="77777777" w:rsidR="002B3F00" w:rsidRDefault="002B3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E2A"/>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03E3D"/>
    <w:multiLevelType w:val="hybridMultilevel"/>
    <w:tmpl w:val="84EE4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E73A2"/>
    <w:multiLevelType w:val="hybridMultilevel"/>
    <w:tmpl w:val="C61EE62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16A4B3F"/>
    <w:multiLevelType w:val="hybridMultilevel"/>
    <w:tmpl w:val="FA90F056"/>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1D42553"/>
    <w:multiLevelType w:val="hybridMultilevel"/>
    <w:tmpl w:val="28BE51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70F4884"/>
    <w:multiLevelType w:val="hybridMultilevel"/>
    <w:tmpl w:val="4810F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CA15B4"/>
    <w:multiLevelType w:val="hybridMultilevel"/>
    <w:tmpl w:val="FD567E56"/>
    <w:lvl w:ilvl="0" w:tplc="89A4F35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A6D6EAB"/>
    <w:multiLevelType w:val="hybridMultilevel"/>
    <w:tmpl w:val="A07AEA3C"/>
    <w:lvl w:ilvl="0" w:tplc="4E1E6E2C">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C2D1B75"/>
    <w:multiLevelType w:val="hybridMultilevel"/>
    <w:tmpl w:val="DADCD1AC"/>
    <w:lvl w:ilvl="0" w:tplc="39B89B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5B1654"/>
    <w:multiLevelType w:val="hybridMultilevel"/>
    <w:tmpl w:val="EAD22690"/>
    <w:lvl w:ilvl="0" w:tplc="BCCEAEC4">
      <w:start w:val="1"/>
      <w:numFmt w:val="decimal"/>
      <w:lvlText w:val="%1."/>
      <w:lvlJc w:val="left"/>
      <w:pPr>
        <w:tabs>
          <w:tab w:val="num" w:pos="480"/>
        </w:tabs>
        <w:ind w:left="480" w:hanging="360"/>
      </w:pPr>
      <w:rPr>
        <w:b w:val="0"/>
      </w:rPr>
    </w:lvl>
    <w:lvl w:ilvl="1" w:tplc="04150019">
      <w:start w:val="1"/>
      <w:numFmt w:val="decimal"/>
      <w:lvlText w:val="%2."/>
      <w:lvlJc w:val="left"/>
      <w:pPr>
        <w:tabs>
          <w:tab w:val="num" w:pos="480"/>
        </w:tabs>
        <w:ind w:left="480" w:hanging="360"/>
      </w:pPr>
    </w:lvl>
    <w:lvl w:ilvl="2" w:tplc="0415001B">
      <w:start w:val="1"/>
      <w:numFmt w:val="decimal"/>
      <w:lvlText w:val="%3."/>
      <w:lvlJc w:val="left"/>
      <w:pPr>
        <w:tabs>
          <w:tab w:val="num" w:pos="1200"/>
        </w:tabs>
        <w:ind w:left="1200" w:hanging="360"/>
      </w:pPr>
    </w:lvl>
    <w:lvl w:ilvl="3" w:tplc="0415000F">
      <w:start w:val="1"/>
      <w:numFmt w:val="decimal"/>
      <w:lvlText w:val="%4."/>
      <w:lvlJc w:val="left"/>
      <w:pPr>
        <w:tabs>
          <w:tab w:val="num" w:pos="1920"/>
        </w:tabs>
        <w:ind w:left="1920" w:hanging="360"/>
      </w:pPr>
    </w:lvl>
    <w:lvl w:ilvl="4" w:tplc="04150019">
      <w:start w:val="1"/>
      <w:numFmt w:val="decimal"/>
      <w:lvlText w:val="%5."/>
      <w:lvlJc w:val="left"/>
      <w:pPr>
        <w:tabs>
          <w:tab w:val="num" w:pos="2640"/>
        </w:tabs>
        <w:ind w:left="2640" w:hanging="360"/>
      </w:pPr>
    </w:lvl>
    <w:lvl w:ilvl="5" w:tplc="0415001B">
      <w:start w:val="1"/>
      <w:numFmt w:val="decimal"/>
      <w:lvlText w:val="%6."/>
      <w:lvlJc w:val="left"/>
      <w:pPr>
        <w:tabs>
          <w:tab w:val="num" w:pos="3360"/>
        </w:tabs>
        <w:ind w:left="3360" w:hanging="360"/>
      </w:pPr>
    </w:lvl>
    <w:lvl w:ilvl="6" w:tplc="0415000F">
      <w:start w:val="1"/>
      <w:numFmt w:val="decimal"/>
      <w:lvlText w:val="%7."/>
      <w:lvlJc w:val="left"/>
      <w:pPr>
        <w:tabs>
          <w:tab w:val="num" w:pos="4080"/>
        </w:tabs>
        <w:ind w:left="4080" w:hanging="360"/>
      </w:pPr>
    </w:lvl>
    <w:lvl w:ilvl="7" w:tplc="04150019">
      <w:start w:val="1"/>
      <w:numFmt w:val="decimal"/>
      <w:lvlText w:val="%8."/>
      <w:lvlJc w:val="left"/>
      <w:pPr>
        <w:tabs>
          <w:tab w:val="num" w:pos="4800"/>
        </w:tabs>
        <w:ind w:left="4800" w:hanging="360"/>
      </w:pPr>
    </w:lvl>
    <w:lvl w:ilvl="8" w:tplc="0415001B">
      <w:start w:val="1"/>
      <w:numFmt w:val="decimal"/>
      <w:lvlText w:val="%9."/>
      <w:lvlJc w:val="left"/>
      <w:pPr>
        <w:tabs>
          <w:tab w:val="num" w:pos="5520"/>
        </w:tabs>
        <w:ind w:left="5520" w:hanging="360"/>
      </w:pPr>
    </w:lvl>
  </w:abstractNum>
  <w:abstractNum w:abstractNumId="10" w15:restartNumberingAfterBreak="0">
    <w:nsid w:val="1EDE61D6"/>
    <w:multiLevelType w:val="hybridMultilevel"/>
    <w:tmpl w:val="2BD293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29D15E7"/>
    <w:multiLevelType w:val="hybridMultilevel"/>
    <w:tmpl w:val="DADCD1AC"/>
    <w:lvl w:ilvl="0" w:tplc="39B89B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8216CA"/>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626D8"/>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75190"/>
    <w:multiLevelType w:val="hybridMultilevel"/>
    <w:tmpl w:val="0AC480B6"/>
    <w:lvl w:ilvl="0" w:tplc="0E0E87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50990"/>
    <w:multiLevelType w:val="hybridMultilevel"/>
    <w:tmpl w:val="48DEC480"/>
    <w:lvl w:ilvl="0" w:tplc="F8E4DA80">
      <w:start w:val="1"/>
      <w:numFmt w:val="decimal"/>
      <w:lvlText w:val="%1."/>
      <w:lvlJc w:val="left"/>
      <w:pPr>
        <w:ind w:left="810" w:hanging="45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6D30323"/>
    <w:multiLevelType w:val="hybridMultilevel"/>
    <w:tmpl w:val="F9B4218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939105B"/>
    <w:multiLevelType w:val="hybridMultilevel"/>
    <w:tmpl w:val="DADCD1AC"/>
    <w:lvl w:ilvl="0" w:tplc="39B89B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627C41"/>
    <w:multiLevelType w:val="hybridMultilevel"/>
    <w:tmpl w:val="F1888570"/>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25F7291"/>
    <w:multiLevelType w:val="hybridMultilevel"/>
    <w:tmpl w:val="D90659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3D33948"/>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524787"/>
    <w:multiLevelType w:val="hybridMultilevel"/>
    <w:tmpl w:val="F914F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141B21"/>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D6BC1"/>
    <w:multiLevelType w:val="hybridMultilevel"/>
    <w:tmpl w:val="3F642A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5" w15:restartNumberingAfterBreak="0">
    <w:nsid w:val="48AD66BF"/>
    <w:multiLevelType w:val="hybridMultilevel"/>
    <w:tmpl w:val="E1A62774"/>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A4F09B9"/>
    <w:multiLevelType w:val="hybridMultilevel"/>
    <w:tmpl w:val="3A44C0F8"/>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2B2390F"/>
    <w:multiLevelType w:val="hybridMultilevel"/>
    <w:tmpl w:val="7EC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11562"/>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A1D8E"/>
    <w:multiLevelType w:val="hybridMultilevel"/>
    <w:tmpl w:val="C9AED422"/>
    <w:lvl w:ilvl="0" w:tplc="F8C43564">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4F03A49"/>
    <w:multiLevelType w:val="hybridMultilevel"/>
    <w:tmpl w:val="8610A5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70078"/>
    <w:multiLevelType w:val="hybridMultilevel"/>
    <w:tmpl w:val="418C2D5A"/>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615703"/>
    <w:multiLevelType w:val="hybridMultilevel"/>
    <w:tmpl w:val="A3DE1F18"/>
    <w:lvl w:ilvl="0" w:tplc="D7DA7764">
      <w:start w:val="1"/>
      <w:numFmt w:val="decimal"/>
      <w:lvlText w:val="%1)"/>
      <w:lvlJc w:val="left"/>
      <w:pPr>
        <w:tabs>
          <w:tab w:val="num" w:pos="786"/>
        </w:tabs>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C712449"/>
    <w:multiLevelType w:val="hybridMultilevel"/>
    <w:tmpl w:val="537ADB86"/>
    <w:lvl w:ilvl="0" w:tplc="2BC449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B12B90"/>
    <w:multiLevelType w:val="hybridMultilevel"/>
    <w:tmpl w:val="75FCCF26"/>
    <w:lvl w:ilvl="0" w:tplc="3086CD6E">
      <w:start w:val="1"/>
      <w:numFmt w:val="decimal"/>
      <w:lvlText w:val="%1."/>
      <w:lvlJc w:val="left"/>
      <w:pPr>
        <w:ind w:left="720" w:hanging="360"/>
      </w:pPr>
      <w:rPr>
        <w:rFonts w:cs="Tahoma"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E86662"/>
    <w:multiLevelType w:val="multilevel"/>
    <w:tmpl w:val="CF6E4660"/>
    <w:lvl w:ilvl="0">
      <w:start w:val="1"/>
      <w:numFmt w:val="decimal"/>
      <w:lvlText w:val="%1."/>
      <w:lvlJc w:val="left"/>
      <w:pPr>
        <w:ind w:left="360" w:hanging="360"/>
      </w:pPr>
    </w:lvl>
    <w:lvl w:ilvl="1">
      <w:start w:val="1"/>
      <w:numFmt w:val="decimal"/>
      <w:lvlText w:val="%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7447C2"/>
    <w:multiLevelType w:val="hybridMultilevel"/>
    <w:tmpl w:val="C1A2FB76"/>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F173243"/>
    <w:multiLevelType w:val="hybridMultilevel"/>
    <w:tmpl w:val="95382E1C"/>
    <w:lvl w:ilvl="0" w:tplc="31641292">
      <w:start w:val="1"/>
      <w:numFmt w:val="decimal"/>
      <w:lvlText w:val="%1)"/>
      <w:lvlJc w:val="left"/>
      <w:pPr>
        <w:ind w:left="720" w:hanging="360"/>
      </w:pPr>
      <w:rPr>
        <w:rFonts w:ascii="Tahoma" w:eastAsia="Times New Roman" w:hAnsi="Tahoma" w:cs="Tahom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FC261B8"/>
    <w:multiLevelType w:val="hybridMultilevel"/>
    <w:tmpl w:val="87507900"/>
    <w:lvl w:ilvl="0" w:tplc="9606D2CE">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F15C3D"/>
    <w:multiLevelType w:val="hybridMultilevel"/>
    <w:tmpl w:val="9F308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436DA7"/>
    <w:multiLevelType w:val="hybridMultilevel"/>
    <w:tmpl w:val="B158F5F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647D6054"/>
    <w:multiLevelType w:val="hybridMultilevel"/>
    <w:tmpl w:val="9066167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667F5CEB"/>
    <w:multiLevelType w:val="hybridMultilevel"/>
    <w:tmpl w:val="BF303BE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3" w15:restartNumberingAfterBreak="0">
    <w:nsid w:val="69F22BCB"/>
    <w:multiLevelType w:val="multilevel"/>
    <w:tmpl w:val="7ADE3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BCF2C6D"/>
    <w:multiLevelType w:val="hybridMultilevel"/>
    <w:tmpl w:val="E7067172"/>
    <w:lvl w:ilvl="0" w:tplc="A4B2B7E6">
      <w:start w:val="1"/>
      <w:numFmt w:val="decimal"/>
      <w:lvlText w:val="%1)"/>
      <w:lvlJc w:val="left"/>
      <w:pPr>
        <w:tabs>
          <w:tab w:val="num" w:pos="720"/>
        </w:tabs>
        <w:ind w:left="720" w:hanging="360"/>
      </w:pPr>
      <w:rPr>
        <w:rFonts w:cs="Times New Roman"/>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10F11AC"/>
    <w:multiLevelType w:val="hybridMultilevel"/>
    <w:tmpl w:val="F63CFF08"/>
    <w:lvl w:ilvl="0" w:tplc="825C74C2">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3FB3DA8"/>
    <w:multiLevelType w:val="hybridMultilevel"/>
    <w:tmpl w:val="27868D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70142"/>
    <w:multiLevelType w:val="hybridMultilevel"/>
    <w:tmpl w:val="246CA0E8"/>
    <w:lvl w:ilvl="0" w:tplc="6890C76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51B6F02"/>
    <w:multiLevelType w:val="hybridMultilevel"/>
    <w:tmpl w:val="C0CCF08E"/>
    <w:lvl w:ilvl="0" w:tplc="426A67CC">
      <w:start w:val="1"/>
      <w:numFmt w:val="decimal"/>
      <w:lvlText w:val="%1."/>
      <w:lvlJc w:val="left"/>
      <w:pPr>
        <w:ind w:left="502" w:hanging="360"/>
      </w:pPr>
      <w:rPr>
        <w:rFonts w:cs="Times New Roman"/>
        <w:b w:val="0"/>
        <w:bCs w:val="0"/>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9" w15:restartNumberingAfterBreak="0">
    <w:nsid w:val="77D627A7"/>
    <w:multiLevelType w:val="hybridMultilevel"/>
    <w:tmpl w:val="50369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C34DC3"/>
    <w:multiLevelType w:val="hybridMultilevel"/>
    <w:tmpl w:val="CB6A24C8"/>
    <w:lvl w:ilvl="0" w:tplc="0415000F">
      <w:start w:val="1"/>
      <w:numFmt w:val="decimal"/>
      <w:lvlText w:val="%1."/>
      <w:lvlJc w:val="left"/>
      <w:pPr>
        <w:ind w:left="360" w:hanging="360"/>
      </w:pPr>
      <w:rPr>
        <w:rFonts w:hint="default"/>
      </w:rPr>
    </w:lvl>
    <w:lvl w:ilvl="1" w:tplc="04150011">
      <w:start w:val="1"/>
      <w:numFmt w:val="decimal"/>
      <w:lvlText w:val="%2)"/>
      <w:lvlJc w:val="left"/>
      <w:pPr>
        <w:ind w:left="1920" w:hanging="360"/>
      </w:pPr>
    </w:lvl>
    <w:lvl w:ilvl="2" w:tplc="E926D78A">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3"/>
  </w:num>
  <w:num w:numId="4">
    <w:abstractNumId w:val="19"/>
  </w:num>
  <w:num w:numId="5">
    <w:abstractNumId w:val="23"/>
  </w:num>
  <w:num w:numId="6">
    <w:abstractNumId w:val="2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7"/>
  </w:num>
  <w:num w:numId="27">
    <w:abstractNumId w:val="24"/>
  </w:num>
  <w:num w:numId="28">
    <w:abstractNumId w:val="50"/>
  </w:num>
  <w:num w:numId="29">
    <w:abstractNumId w:val="5"/>
  </w:num>
  <w:num w:numId="30">
    <w:abstractNumId w:val="36"/>
  </w:num>
  <w:num w:numId="31">
    <w:abstractNumId w:val="35"/>
  </w:num>
  <w:num w:numId="32">
    <w:abstractNumId w:val="28"/>
  </w:num>
  <w:num w:numId="33">
    <w:abstractNumId w:val="30"/>
  </w:num>
  <w:num w:numId="34">
    <w:abstractNumId w:val="14"/>
  </w:num>
  <w:num w:numId="35">
    <w:abstractNumId w:val="11"/>
  </w:num>
  <w:num w:numId="36">
    <w:abstractNumId w:val="39"/>
  </w:num>
  <w:num w:numId="37">
    <w:abstractNumId w:val="1"/>
  </w:num>
  <w:num w:numId="38">
    <w:abstractNumId w:val="38"/>
  </w:num>
  <w:num w:numId="39">
    <w:abstractNumId w:val="34"/>
  </w:num>
  <w:num w:numId="40">
    <w:abstractNumId w:val="49"/>
  </w:num>
  <w:num w:numId="41">
    <w:abstractNumId w:val="13"/>
  </w:num>
  <w:num w:numId="42">
    <w:abstractNumId w:val="12"/>
  </w:num>
  <w:num w:numId="43">
    <w:abstractNumId w:val="0"/>
  </w:num>
  <w:num w:numId="44">
    <w:abstractNumId w:val="41"/>
  </w:num>
  <w:num w:numId="45">
    <w:abstractNumId w:val="6"/>
  </w:num>
  <w:num w:numId="46">
    <w:abstractNumId w:val="47"/>
  </w:num>
  <w:num w:numId="47">
    <w:abstractNumId w:val="4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21"/>
  </w:num>
  <w:num w:numId="51">
    <w:abstractNumId w:val="8"/>
  </w:num>
  <w:num w:numId="52">
    <w:abstractNumId w:val="33"/>
  </w:num>
  <w:num w:numId="53">
    <w:abstractNumId w:val="37"/>
  </w:num>
  <w:num w:numId="54">
    <w:abstractNumId w:val="45"/>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27"/>
    <w:rsid w:val="00003319"/>
    <w:rsid w:val="00017EC1"/>
    <w:rsid w:val="00024744"/>
    <w:rsid w:val="000314AC"/>
    <w:rsid w:val="00035464"/>
    <w:rsid w:val="00044789"/>
    <w:rsid w:val="00066FEE"/>
    <w:rsid w:val="00073A3D"/>
    <w:rsid w:val="00075852"/>
    <w:rsid w:val="00075AB7"/>
    <w:rsid w:val="00076965"/>
    <w:rsid w:val="0008029C"/>
    <w:rsid w:val="00085860"/>
    <w:rsid w:val="00091DA1"/>
    <w:rsid w:val="00095A3C"/>
    <w:rsid w:val="000A23DF"/>
    <w:rsid w:val="000A496F"/>
    <w:rsid w:val="000B38F2"/>
    <w:rsid w:val="000B7A8E"/>
    <w:rsid w:val="000C07B5"/>
    <w:rsid w:val="000D72C8"/>
    <w:rsid w:val="000F0A85"/>
    <w:rsid w:val="000F4B2F"/>
    <w:rsid w:val="0010378E"/>
    <w:rsid w:val="00106BFB"/>
    <w:rsid w:val="00113190"/>
    <w:rsid w:val="00122E4C"/>
    <w:rsid w:val="0012546A"/>
    <w:rsid w:val="00157E81"/>
    <w:rsid w:val="00161CA7"/>
    <w:rsid w:val="00165C55"/>
    <w:rsid w:val="00173ADD"/>
    <w:rsid w:val="00182B17"/>
    <w:rsid w:val="00192816"/>
    <w:rsid w:val="001A2416"/>
    <w:rsid w:val="001B12D8"/>
    <w:rsid w:val="001B2B3A"/>
    <w:rsid w:val="001B3BE1"/>
    <w:rsid w:val="001B5163"/>
    <w:rsid w:val="001F4C77"/>
    <w:rsid w:val="001F572E"/>
    <w:rsid w:val="00210770"/>
    <w:rsid w:val="00211C83"/>
    <w:rsid w:val="002142AB"/>
    <w:rsid w:val="00222BC7"/>
    <w:rsid w:val="00222E93"/>
    <w:rsid w:val="00231EE6"/>
    <w:rsid w:val="00234C55"/>
    <w:rsid w:val="002352C8"/>
    <w:rsid w:val="0024027F"/>
    <w:rsid w:val="00242A6E"/>
    <w:rsid w:val="002543EC"/>
    <w:rsid w:val="0026203B"/>
    <w:rsid w:val="00285FF5"/>
    <w:rsid w:val="00287296"/>
    <w:rsid w:val="002A5ECA"/>
    <w:rsid w:val="002B00D2"/>
    <w:rsid w:val="002B3F00"/>
    <w:rsid w:val="002B60F0"/>
    <w:rsid w:val="002B6CFF"/>
    <w:rsid w:val="002E4061"/>
    <w:rsid w:val="002E5906"/>
    <w:rsid w:val="002F4A32"/>
    <w:rsid w:val="002F4B91"/>
    <w:rsid w:val="002F4E86"/>
    <w:rsid w:val="002F5283"/>
    <w:rsid w:val="00300FDC"/>
    <w:rsid w:val="00302E59"/>
    <w:rsid w:val="00312AC2"/>
    <w:rsid w:val="00326B20"/>
    <w:rsid w:val="0034228A"/>
    <w:rsid w:val="00347083"/>
    <w:rsid w:val="003506CB"/>
    <w:rsid w:val="00350EDA"/>
    <w:rsid w:val="003511B2"/>
    <w:rsid w:val="00353D74"/>
    <w:rsid w:val="00357B94"/>
    <w:rsid w:val="00365005"/>
    <w:rsid w:val="0037663F"/>
    <w:rsid w:val="00387BBC"/>
    <w:rsid w:val="0039436F"/>
    <w:rsid w:val="003A2917"/>
    <w:rsid w:val="003A4843"/>
    <w:rsid w:val="003B199C"/>
    <w:rsid w:val="003C1441"/>
    <w:rsid w:val="003E3605"/>
    <w:rsid w:val="003E5B95"/>
    <w:rsid w:val="003F14C7"/>
    <w:rsid w:val="003F456B"/>
    <w:rsid w:val="003F7884"/>
    <w:rsid w:val="00402556"/>
    <w:rsid w:val="0040513C"/>
    <w:rsid w:val="00414FB9"/>
    <w:rsid w:val="00423152"/>
    <w:rsid w:val="0045300B"/>
    <w:rsid w:val="00466958"/>
    <w:rsid w:val="00467803"/>
    <w:rsid w:val="0048728A"/>
    <w:rsid w:val="004A055A"/>
    <w:rsid w:val="004A55CA"/>
    <w:rsid w:val="004B59A5"/>
    <w:rsid w:val="004D2BEF"/>
    <w:rsid w:val="004D3E2B"/>
    <w:rsid w:val="004D4066"/>
    <w:rsid w:val="004D611F"/>
    <w:rsid w:val="004E44DF"/>
    <w:rsid w:val="004E4874"/>
    <w:rsid w:val="004E4F37"/>
    <w:rsid w:val="00503812"/>
    <w:rsid w:val="00503DCA"/>
    <w:rsid w:val="00507E17"/>
    <w:rsid w:val="005176FD"/>
    <w:rsid w:val="0052377A"/>
    <w:rsid w:val="00525846"/>
    <w:rsid w:val="00526302"/>
    <w:rsid w:val="005432C7"/>
    <w:rsid w:val="00543987"/>
    <w:rsid w:val="00554FF3"/>
    <w:rsid w:val="00556A79"/>
    <w:rsid w:val="005702C4"/>
    <w:rsid w:val="00573D66"/>
    <w:rsid w:val="0057465F"/>
    <w:rsid w:val="005878EE"/>
    <w:rsid w:val="005921A4"/>
    <w:rsid w:val="005967B3"/>
    <w:rsid w:val="005A26D6"/>
    <w:rsid w:val="005A4BE1"/>
    <w:rsid w:val="005A6DCF"/>
    <w:rsid w:val="005C3979"/>
    <w:rsid w:val="005D21FD"/>
    <w:rsid w:val="005D694A"/>
    <w:rsid w:val="005E27C9"/>
    <w:rsid w:val="005E4EEE"/>
    <w:rsid w:val="005F1149"/>
    <w:rsid w:val="005F17A4"/>
    <w:rsid w:val="00601264"/>
    <w:rsid w:val="00605E72"/>
    <w:rsid w:val="006238CD"/>
    <w:rsid w:val="006353D0"/>
    <w:rsid w:val="00637F56"/>
    <w:rsid w:val="00642690"/>
    <w:rsid w:val="006549FF"/>
    <w:rsid w:val="00656D56"/>
    <w:rsid w:val="006716AC"/>
    <w:rsid w:val="006E5B21"/>
    <w:rsid w:val="006F694F"/>
    <w:rsid w:val="00703409"/>
    <w:rsid w:val="00710D4C"/>
    <w:rsid w:val="00711AED"/>
    <w:rsid w:val="00721526"/>
    <w:rsid w:val="00746998"/>
    <w:rsid w:val="00762041"/>
    <w:rsid w:val="00787739"/>
    <w:rsid w:val="00790154"/>
    <w:rsid w:val="00796C45"/>
    <w:rsid w:val="007A175A"/>
    <w:rsid w:val="007A5BFE"/>
    <w:rsid w:val="007A6027"/>
    <w:rsid w:val="007A63CC"/>
    <w:rsid w:val="007B64ED"/>
    <w:rsid w:val="007C0783"/>
    <w:rsid w:val="007C1CD2"/>
    <w:rsid w:val="007C25BB"/>
    <w:rsid w:val="007C7370"/>
    <w:rsid w:val="007C7DB8"/>
    <w:rsid w:val="007D3C47"/>
    <w:rsid w:val="007F040C"/>
    <w:rsid w:val="007F1B83"/>
    <w:rsid w:val="007F3874"/>
    <w:rsid w:val="007F49F0"/>
    <w:rsid w:val="00807A4A"/>
    <w:rsid w:val="008132EF"/>
    <w:rsid w:val="00840BEF"/>
    <w:rsid w:val="0084322B"/>
    <w:rsid w:val="00853164"/>
    <w:rsid w:val="008665B8"/>
    <w:rsid w:val="00881C78"/>
    <w:rsid w:val="00897853"/>
    <w:rsid w:val="008A0205"/>
    <w:rsid w:val="008B50B6"/>
    <w:rsid w:val="008D12BD"/>
    <w:rsid w:val="008D5467"/>
    <w:rsid w:val="008E6192"/>
    <w:rsid w:val="008E714E"/>
    <w:rsid w:val="008F007D"/>
    <w:rsid w:val="009126A2"/>
    <w:rsid w:val="00926259"/>
    <w:rsid w:val="009306BB"/>
    <w:rsid w:val="00931ADC"/>
    <w:rsid w:val="0094367C"/>
    <w:rsid w:val="00944451"/>
    <w:rsid w:val="00952E0A"/>
    <w:rsid w:val="00964AC8"/>
    <w:rsid w:val="00981198"/>
    <w:rsid w:val="0098300E"/>
    <w:rsid w:val="009868FA"/>
    <w:rsid w:val="009B39EE"/>
    <w:rsid w:val="009B3D1F"/>
    <w:rsid w:val="009C08BD"/>
    <w:rsid w:val="009C30AB"/>
    <w:rsid w:val="009C5EED"/>
    <w:rsid w:val="009D1252"/>
    <w:rsid w:val="009D5F29"/>
    <w:rsid w:val="009E1141"/>
    <w:rsid w:val="009E4CF7"/>
    <w:rsid w:val="009F4620"/>
    <w:rsid w:val="009F5E0B"/>
    <w:rsid w:val="00A009B2"/>
    <w:rsid w:val="00A06561"/>
    <w:rsid w:val="00A07B41"/>
    <w:rsid w:val="00A15889"/>
    <w:rsid w:val="00A23ACB"/>
    <w:rsid w:val="00A24146"/>
    <w:rsid w:val="00A255B0"/>
    <w:rsid w:val="00A36048"/>
    <w:rsid w:val="00A45F05"/>
    <w:rsid w:val="00A4785F"/>
    <w:rsid w:val="00A55C38"/>
    <w:rsid w:val="00A603EA"/>
    <w:rsid w:val="00A677E1"/>
    <w:rsid w:val="00A84BA0"/>
    <w:rsid w:val="00AB31BD"/>
    <w:rsid w:val="00AB7200"/>
    <w:rsid w:val="00AE60E0"/>
    <w:rsid w:val="00AF31E3"/>
    <w:rsid w:val="00B05403"/>
    <w:rsid w:val="00B137FF"/>
    <w:rsid w:val="00B2020A"/>
    <w:rsid w:val="00B33D11"/>
    <w:rsid w:val="00B33DF1"/>
    <w:rsid w:val="00B35A34"/>
    <w:rsid w:val="00B35E9A"/>
    <w:rsid w:val="00B4345B"/>
    <w:rsid w:val="00B4703A"/>
    <w:rsid w:val="00B53D94"/>
    <w:rsid w:val="00B612EF"/>
    <w:rsid w:val="00B61CED"/>
    <w:rsid w:val="00B77C1F"/>
    <w:rsid w:val="00B815C4"/>
    <w:rsid w:val="00B86AF2"/>
    <w:rsid w:val="00B9339A"/>
    <w:rsid w:val="00B939F3"/>
    <w:rsid w:val="00B95465"/>
    <w:rsid w:val="00BC4BEA"/>
    <w:rsid w:val="00C26F00"/>
    <w:rsid w:val="00C4733D"/>
    <w:rsid w:val="00C5551F"/>
    <w:rsid w:val="00C70E8F"/>
    <w:rsid w:val="00C72621"/>
    <w:rsid w:val="00CA6020"/>
    <w:rsid w:val="00CB7A22"/>
    <w:rsid w:val="00CC5515"/>
    <w:rsid w:val="00CD36BB"/>
    <w:rsid w:val="00CE3D9A"/>
    <w:rsid w:val="00CE47DC"/>
    <w:rsid w:val="00CF0BE2"/>
    <w:rsid w:val="00CF5125"/>
    <w:rsid w:val="00D07BC3"/>
    <w:rsid w:val="00D133E4"/>
    <w:rsid w:val="00D15E7F"/>
    <w:rsid w:val="00D329B2"/>
    <w:rsid w:val="00D502D3"/>
    <w:rsid w:val="00D5137C"/>
    <w:rsid w:val="00D63C7A"/>
    <w:rsid w:val="00D83170"/>
    <w:rsid w:val="00D83B07"/>
    <w:rsid w:val="00DB4A3B"/>
    <w:rsid w:val="00DC08C5"/>
    <w:rsid w:val="00DE43ED"/>
    <w:rsid w:val="00DE4427"/>
    <w:rsid w:val="00DF7CBE"/>
    <w:rsid w:val="00E16112"/>
    <w:rsid w:val="00E20874"/>
    <w:rsid w:val="00E26B16"/>
    <w:rsid w:val="00E30D46"/>
    <w:rsid w:val="00E31727"/>
    <w:rsid w:val="00E35A6B"/>
    <w:rsid w:val="00E52E9D"/>
    <w:rsid w:val="00E660CC"/>
    <w:rsid w:val="00E809CF"/>
    <w:rsid w:val="00E82E8C"/>
    <w:rsid w:val="00E931F2"/>
    <w:rsid w:val="00E97E2A"/>
    <w:rsid w:val="00EC0D93"/>
    <w:rsid w:val="00EC7AD3"/>
    <w:rsid w:val="00ED09F6"/>
    <w:rsid w:val="00ED40E1"/>
    <w:rsid w:val="00EE4897"/>
    <w:rsid w:val="00EF0782"/>
    <w:rsid w:val="00F01A36"/>
    <w:rsid w:val="00F03006"/>
    <w:rsid w:val="00F14196"/>
    <w:rsid w:val="00F14B2E"/>
    <w:rsid w:val="00F23A35"/>
    <w:rsid w:val="00F3020A"/>
    <w:rsid w:val="00F352C5"/>
    <w:rsid w:val="00F3535C"/>
    <w:rsid w:val="00F35E6A"/>
    <w:rsid w:val="00F36DF3"/>
    <w:rsid w:val="00F36F4D"/>
    <w:rsid w:val="00F414B8"/>
    <w:rsid w:val="00F433E3"/>
    <w:rsid w:val="00F5372B"/>
    <w:rsid w:val="00F6332D"/>
    <w:rsid w:val="00F81A89"/>
    <w:rsid w:val="00F867A5"/>
    <w:rsid w:val="00F924EA"/>
    <w:rsid w:val="00F92F92"/>
    <w:rsid w:val="00F978D0"/>
    <w:rsid w:val="00FA4AB1"/>
    <w:rsid w:val="00FA73A5"/>
    <w:rsid w:val="00FA78B6"/>
    <w:rsid w:val="00FB2DF5"/>
    <w:rsid w:val="00FE001B"/>
    <w:rsid w:val="00FF41E4"/>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20A4"/>
  <w15:chartTrackingRefBased/>
  <w15:docId w15:val="{D9E953A5-9909-43EF-A91B-7C31DE48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4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A23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DE4427"/>
    <w:rPr>
      <w:rFonts w:ascii="Arial" w:hAnsi="Arial" w:cs="Arial"/>
    </w:rPr>
  </w:style>
  <w:style w:type="character" w:customStyle="1" w:styleId="TekstpodstawowyZnak">
    <w:name w:val="Tekst podstawowy Znak"/>
    <w:basedOn w:val="Domylnaczcionkaakapitu"/>
    <w:uiPriority w:val="99"/>
    <w:semiHidden/>
    <w:rsid w:val="00DE4427"/>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Tekst podstawowy Znak Znak Znak Znak Znak,Tekst podstawowy Znak Znak Znak Znak1,Tekst podstawowy Znak Znak Znak Znak Znak Znak Znak Znak Znak Znak Znak Znak,Tekst podstawowy Znak Znak Znak1"/>
    <w:basedOn w:val="Domylnaczcionkaakapitu"/>
    <w:link w:val="Tekstpodstawowy"/>
    <w:uiPriority w:val="99"/>
    <w:locked/>
    <w:rsid w:val="00DE4427"/>
    <w:rPr>
      <w:rFonts w:ascii="Arial" w:eastAsia="Times New Roman" w:hAnsi="Arial" w:cs="Arial"/>
      <w:sz w:val="24"/>
      <w:szCs w:val="24"/>
      <w:lang w:eastAsia="pl-PL"/>
    </w:rPr>
  </w:style>
  <w:style w:type="paragraph" w:styleId="Stopka">
    <w:name w:val="footer"/>
    <w:basedOn w:val="Normalny"/>
    <w:link w:val="StopkaZnak"/>
    <w:uiPriority w:val="99"/>
    <w:rsid w:val="00DE4427"/>
    <w:pPr>
      <w:tabs>
        <w:tab w:val="center" w:pos="4536"/>
        <w:tab w:val="right" w:pos="9072"/>
      </w:tabs>
    </w:pPr>
    <w:rPr>
      <w:sz w:val="20"/>
      <w:szCs w:val="20"/>
    </w:rPr>
  </w:style>
  <w:style w:type="character" w:customStyle="1" w:styleId="StopkaZnak">
    <w:name w:val="Stopka Znak"/>
    <w:basedOn w:val="Domylnaczcionkaakapitu"/>
    <w:link w:val="Stopka"/>
    <w:uiPriority w:val="99"/>
    <w:rsid w:val="00DE44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DE4427"/>
    <w:pPr>
      <w:ind w:left="1416"/>
    </w:pPr>
    <w:rPr>
      <w:sz w:val="32"/>
      <w:szCs w:val="32"/>
    </w:rPr>
  </w:style>
  <w:style w:type="character" w:customStyle="1" w:styleId="TekstpodstawowywcityZnak">
    <w:name w:val="Tekst podstawowy wcięty Znak"/>
    <w:basedOn w:val="Domylnaczcionkaakapitu"/>
    <w:link w:val="Tekstpodstawowywcity"/>
    <w:uiPriority w:val="99"/>
    <w:rsid w:val="00DE4427"/>
    <w:rPr>
      <w:rFonts w:ascii="Times New Roman" w:eastAsia="Times New Roman" w:hAnsi="Times New Roman" w:cs="Times New Roman"/>
      <w:sz w:val="32"/>
      <w:szCs w:val="32"/>
      <w:lang w:eastAsia="pl-PL"/>
    </w:rPr>
  </w:style>
  <w:style w:type="character" w:styleId="Numerstrony">
    <w:name w:val="page number"/>
    <w:basedOn w:val="Domylnaczcionkaakapitu"/>
    <w:uiPriority w:val="99"/>
    <w:rsid w:val="00DE4427"/>
  </w:style>
  <w:style w:type="paragraph" w:styleId="Nagwek">
    <w:name w:val="header"/>
    <w:basedOn w:val="Normalny"/>
    <w:link w:val="NagwekZnak"/>
    <w:uiPriority w:val="99"/>
    <w:rsid w:val="00DE4427"/>
    <w:pPr>
      <w:tabs>
        <w:tab w:val="center" w:pos="4536"/>
        <w:tab w:val="right" w:pos="9072"/>
      </w:tabs>
    </w:pPr>
  </w:style>
  <w:style w:type="character" w:customStyle="1" w:styleId="NagwekZnak">
    <w:name w:val="Nagłówek Znak"/>
    <w:basedOn w:val="Domylnaczcionkaakapitu"/>
    <w:link w:val="Nagwek"/>
    <w:uiPriority w:val="99"/>
    <w:rsid w:val="00DE4427"/>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DE4427"/>
    <w:rPr>
      <w:sz w:val="20"/>
      <w:szCs w:val="20"/>
      <w:lang w:val="en-US"/>
    </w:rPr>
  </w:style>
  <w:style w:type="character" w:customStyle="1" w:styleId="TekstkomentarzaZnak">
    <w:name w:val="Tekst komentarza Znak"/>
    <w:basedOn w:val="Domylnaczcionkaakapitu"/>
    <w:link w:val="Tekstkomentarza"/>
    <w:uiPriority w:val="99"/>
    <w:semiHidden/>
    <w:rsid w:val="00DE4427"/>
    <w:rPr>
      <w:rFonts w:ascii="Times New Roman" w:eastAsia="Times New Roman" w:hAnsi="Times New Roman" w:cs="Times New Roman"/>
      <w:sz w:val="20"/>
      <w:szCs w:val="20"/>
      <w:lang w:val="en-US" w:eastAsia="pl-PL"/>
    </w:rPr>
  </w:style>
  <w:style w:type="character" w:styleId="Odwoaniedokomentarza">
    <w:name w:val="annotation reference"/>
    <w:basedOn w:val="Domylnaczcionkaakapitu"/>
    <w:uiPriority w:val="99"/>
    <w:semiHidden/>
    <w:rsid w:val="00DE4427"/>
    <w:rPr>
      <w:sz w:val="16"/>
      <w:szCs w:val="16"/>
    </w:rPr>
  </w:style>
  <w:style w:type="paragraph" w:styleId="Tekstpodstawowyzwciciem2">
    <w:name w:val="Body Text First Indent 2"/>
    <w:basedOn w:val="Tekstpodstawowywcity"/>
    <w:link w:val="Tekstpodstawowyzwciciem2Znak"/>
    <w:uiPriority w:val="99"/>
    <w:rsid w:val="00DE4427"/>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DE4427"/>
    <w:rPr>
      <w:rFonts w:ascii="Times New Roman" w:eastAsia="Times New Roman" w:hAnsi="Times New Roman" w:cs="Times New Roman"/>
      <w:sz w:val="24"/>
      <w:szCs w:val="24"/>
      <w:lang w:eastAsia="pl-PL"/>
    </w:rPr>
  </w:style>
  <w:style w:type="paragraph" w:customStyle="1" w:styleId="Akapitzlist1">
    <w:name w:val="Akapit z listą1"/>
    <w:aliases w:val="Preambuła,normalny tekst"/>
    <w:basedOn w:val="Normalny"/>
    <w:link w:val="ListParagraphChar"/>
    <w:qFormat/>
    <w:rsid w:val="00DE4427"/>
    <w:pPr>
      <w:spacing w:after="200" w:line="276" w:lineRule="auto"/>
      <w:ind w:left="720"/>
    </w:pPr>
    <w:rPr>
      <w:rFonts w:ascii="Calibri" w:hAnsi="Calibri" w:cs="Calibri"/>
      <w:sz w:val="22"/>
      <w:szCs w:val="22"/>
    </w:rPr>
  </w:style>
  <w:style w:type="paragraph" w:styleId="Akapitzlist">
    <w:name w:val="List Paragraph"/>
    <w:basedOn w:val="Normalny"/>
    <w:uiPriority w:val="99"/>
    <w:qFormat/>
    <w:rsid w:val="00DE4427"/>
    <w:pPr>
      <w:spacing w:after="160" w:line="259" w:lineRule="auto"/>
      <w:ind w:left="720"/>
    </w:pPr>
    <w:rPr>
      <w:rFonts w:ascii="Calibri" w:hAnsi="Calibri" w:cs="Calibri"/>
      <w:sz w:val="22"/>
      <w:szCs w:val="22"/>
      <w:lang w:eastAsia="en-US"/>
    </w:rPr>
  </w:style>
  <w:style w:type="paragraph" w:customStyle="1" w:styleId="Normalny1">
    <w:name w:val="Normalny1"/>
    <w:rsid w:val="00DE4427"/>
    <w:pPr>
      <w:spacing w:after="0" w:line="276" w:lineRule="auto"/>
    </w:pPr>
    <w:rPr>
      <w:rFonts w:ascii="Arial" w:eastAsia="Times New Roman" w:hAnsi="Arial" w:cs="Arial"/>
      <w:color w:val="000000"/>
      <w:lang w:eastAsia="pl-PL"/>
    </w:rPr>
  </w:style>
  <w:style w:type="paragraph" w:customStyle="1" w:styleId="Akapitzlist2">
    <w:name w:val="Akapit z listą2"/>
    <w:basedOn w:val="Normalny"/>
    <w:uiPriority w:val="99"/>
    <w:rsid w:val="00DE4427"/>
    <w:pPr>
      <w:spacing w:after="160" w:line="259" w:lineRule="auto"/>
      <w:ind w:left="720"/>
    </w:pPr>
    <w:rPr>
      <w:rFonts w:ascii="Calibri" w:hAnsi="Calibri" w:cs="Calibri"/>
      <w:sz w:val="22"/>
      <w:szCs w:val="22"/>
      <w:lang w:eastAsia="en-US"/>
    </w:rPr>
  </w:style>
  <w:style w:type="paragraph" w:styleId="Tekstdymka">
    <w:name w:val="Balloon Text"/>
    <w:basedOn w:val="Normalny"/>
    <w:link w:val="TekstdymkaZnak"/>
    <w:uiPriority w:val="99"/>
    <w:semiHidden/>
    <w:unhideWhenUsed/>
    <w:rsid w:val="00DE44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427"/>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DE4427"/>
    <w:rPr>
      <w:b/>
      <w:bCs/>
      <w:lang w:val="pl-PL"/>
    </w:rPr>
  </w:style>
  <w:style w:type="character" w:customStyle="1" w:styleId="TematkomentarzaZnak">
    <w:name w:val="Temat komentarza Znak"/>
    <w:basedOn w:val="TekstkomentarzaZnak"/>
    <w:link w:val="Tematkomentarza"/>
    <w:uiPriority w:val="99"/>
    <w:semiHidden/>
    <w:rsid w:val="00DE4427"/>
    <w:rPr>
      <w:rFonts w:ascii="Times New Roman" w:eastAsia="Times New Roman" w:hAnsi="Times New Roman" w:cs="Times New Roman"/>
      <w:b/>
      <w:bCs/>
      <w:sz w:val="20"/>
      <w:szCs w:val="20"/>
      <w:lang w:val="en-US" w:eastAsia="pl-PL"/>
    </w:rPr>
  </w:style>
  <w:style w:type="paragraph" w:styleId="Poprawka">
    <w:name w:val="Revision"/>
    <w:hidden/>
    <w:uiPriority w:val="99"/>
    <w:semiHidden/>
    <w:rsid w:val="009126A2"/>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0A23DF"/>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23DF"/>
    <w:rPr>
      <w:rFonts w:asciiTheme="majorHAnsi" w:eastAsiaTheme="majorEastAsia" w:hAnsiTheme="majorHAnsi" w:cstheme="majorBidi"/>
      <w:spacing w:val="-10"/>
      <w:kern w:val="28"/>
      <w:sz w:val="56"/>
      <w:szCs w:val="56"/>
      <w:lang w:eastAsia="pl-PL"/>
    </w:rPr>
  </w:style>
  <w:style w:type="character" w:customStyle="1" w:styleId="Nagwek1Znak">
    <w:name w:val="Nagłówek 1 Znak"/>
    <w:basedOn w:val="Domylnaczcionkaakapitu"/>
    <w:link w:val="Nagwek1"/>
    <w:uiPriority w:val="9"/>
    <w:rsid w:val="000A23DF"/>
    <w:rPr>
      <w:rFonts w:asciiTheme="majorHAnsi" w:eastAsiaTheme="majorEastAsia" w:hAnsiTheme="majorHAnsi" w:cstheme="majorBidi"/>
      <w:color w:val="2E74B5" w:themeColor="accent1" w:themeShade="BF"/>
      <w:sz w:val="32"/>
      <w:szCs w:val="32"/>
      <w:lang w:eastAsia="pl-PL"/>
    </w:rPr>
  </w:style>
  <w:style w:type="character" w:customStyle="1" w:styleId="ListParagraphChar">
    <w:name w:val="List Paragraph Char"/>
    <w:aliases w:val="Preambuła Char,normalny tekst Char"/>
    <w:link w:val="Akapitzlist1"/>
    <w:locked/>
    <w:rsid w:val="00A36048"/>
    <w:rPr>
      <w:rFonts w:ascii="Calibri" w:eastAsia="Times New Roman" w:hAnsi="Calibri" w:cs="Calibri"/>
      <w:lang w:eastAsia="pl-PL"/>
    </w:rPr>
  </w:style>
  <w:style w:type="paragraph" w:customStyle="1" w:styleId="Akapitzlist3">
    <w:name w:val="Akapit z listą3"/>
    <w:basedOn w:val="Normalny"/>
    <w:rsid w:val="00787739"/>
    <w:pPr>
      <w:ind w:left="720"/>
      <w:contextualSpacing/>
    </w:pPr>
    <w:rPr>
      <w:rFonts w:eastAsia="Calibri"/>
    </w:rPr>
  </w:style>
  <w:style w:type="paragraph" w:styleId="NormalnyWeb">
    <w:name w:val="Normal (Web)"/>
    <w:basedOn w:val="Normalny"/>
    <w:uiPriority w:val="99"/>
    <w:semiHidden/>
    <w:unhideWhenUsed/>
    <w:rsid w:val="008F00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807">
      <w:bodyDiv w:val="1"/>
      <w:marLeft w:val="0"/>
      <w:marRight w:val="0"/>
      <w:marTop w:val="0"/>
      <w:marBottom w:val="0"/>
      <w:divBdr>
        <w:top w:val="none" w:sz="0" w:space="0" w:color="auto"/>
        <w:left w:val="none" w:sz="0" w:space="0" w:color="auto"/>
        <w:bottom w:val="none" w:sz="0" w:space="0" w:color="auto"/>
        <w:right w:val="none" w:sz="0" w:space="0" w:color="auto"/>
      </w:divBdr>
    </w:div>
    <w:div w:id="675421215">
      <w:bodyDiv w:val="1"/>
      <w:marLeft w:val="0"/>
      <w:marRight w:val="0"/>
      <w:marTop w:val="0"/>
      <w:marBottom w:val="0"/>
      <w:divBdr>
        <w:top w:val="none" w:sz="0" w:space="0" w:color="auto"/>
        <w:left w:val="none" w:sz="0" w:space="0" w:color="auto"/>
        <w:bottom w:val="none" w:sz="0" w:space="0" w:color="auto"/>
        <w:right w:val="none" w:sz="0" w:space="0" w:color="auto"/>
      </w:divBdr>
    </w:div>
    <w:div w:id="1314288079">
      <w:bodyDiv w:val="1"/>
      <w:marLeft w:val="0"/>
      <w:marRight w:val="0"/>
      <w:marTop w:val="0"/>
      <w:marBottom w:val="0"/>
      <w:divBdr>
        <w:top w:val="none" w:sz="0" w:space="0" w:color="auto"/>
        <w:left w:val="none" w:sz="0" w:space="0" w:color="auto"/>
        <w:bottom w:val="none" w:sz="0" w:space="0" w:color="auto"/>
        <w:right w:val="none" w:sz="0" w:space="0" w:color="auto"/>
      </w:divBdr>
      <w:divsChild>
        <w:div w:id="213189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F8C1-A8DA-4F85-87E7-C7DDBFAD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10940</Words>
  <Characters>65645</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Rosińska</dc:creator>
  <cp:keywords/>
  <dc:description/>
  <cp:lastModifiedBy>Małgorzata Szczepanik</cp:lastModifiedBy>
  <cp:revision>22</cp:revision>
  <cp:lastPrinted>2019-01-03T09:01:00Z</cp:lastPrinted>
  <dcterms:created xsi:type="dcterms:W3CDTF">2019-06-25T13:13:00Z</dcterms:created>
  <dcterms:modified xsi:type="dcterms:W3CDTF">2019-07-23T12:59:00Z</dcterms:modified>
</cp:coreProperties>
</file>