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5D" w:rsidRPr="00C57A4C" w:rsidRDefault="00E7755D" w:rsidP="00C57A4C">
      <w:pPr>
        <w:spacing w:line="360" w:lineRule="atLeast"/>
        <w:jc w:val="center"/>
        <w:rPr>
          <w:b/>
          <w:bCs/>
        </w:rPr>
      </w:pPr>
      <w:r w:rsidRPr="00C57A4C">
        <w:rPr>
          <w:b/>
          <w:bCs/>
        </w:rPr>
        <w:t>Umowa powierzenia przetwarzania danych osobowych</w:t>
      </w:r>
    </w:p>
    <w:p w:rsidR="00E7755D" w:rsidRPr="00C57A4C" w:rsidRDefault="00E7755D" w:rsidP="00C57A4C">
      <w:pPr>
        <w:spacing w:line="360" w:lineRule="auto"/>
        <w:jc w:val="both"/>
      </w:pPr>
    </w:p>
    <w:p w:rsidR="00E7755D" w:rsidRPr="00C57A4C" w:rsidRDefault="00E7755D" w:rsidP="00C57A4C">
      <w:pPr>
        <w:spacing w:line="360" w:lineRule="auto"/>
        <w:jc w:val="both"/>
      </w:pPr>
      <w:r w:rsidRPr="00C57A4C">
        <w:t xml:space="preserve">Zawarta w dniu </w:t>
      </w:r>
      <w:r>
        <w:t>………………….</w:t>
      </w:r>
      <w:r w:rsidRPr="00C57A4C">
        <w:t xml:space="preserve">, w </w:t>
      </w:r>
      <w:r>
        <w:t>Warszawie</w:t>
      </w:r>
      <w:r w:rsidRPr="00C57A4C">
        <w:t xml:space="preserve"> pomiędzy: </w:t>
      </w:r>
      <w:r w:rsidRPr="00C57A4C">
        <w:rPr>
          <w:b/>
          <w:bCs/>
        </w:rPr>
        <w:t>Zarządem Dróg Miejskich z siedzibą w Warszawie przy ul. Chmielnej 120</w:t>
      </w:r>
      <w:r w:rsidRPr="00C57A4C">
        <w:rPr>
          <w:b/>
          <w:bCs/>
          <w:i/>
          <w:iCs/>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 xml:space="preserve">nr </w:t>
      </w:r>
      <w:r>
        <w:t>GP.OR.0052.4330.2015</w:t>
      </w:r>
      <w:r w:rsidRPr="00C57A4C">
        <w:t xml:space="preserve"> z dnia </w:t>
      </w:r>
      <w:r>
        <w:t>05.11.2015 r.,</w:t>
      </w:r>
      <w:r w:rsidRPr="00C57A4C">
        <w:t xml:space="preserve"> udzielonego przez Prezydenta m.st. Warszawy –</w:t>
      </w:r>
      <w:r>
        <w:t xml:space="preserve"> </w:t>
      </w:r>
      <w:r w:rsidRPr="00C57A4C">
        <w:t>przez:</w:t>
      </w:r>
      <w:r w:rsidRPr="00C57A4C">
        <w:rPr>
          <w:b/>
          <w:bCs/>
        </w:rPr>
        <w:t xml:space="preserve"> Dyrektora Zarządu Dróg Miejskich</w:t>
      </w:r>
      <w:r w:rsidRPr="00C57A4C">
        <w:rPr>
          <w:b/>
          <w:bCs/>
          <w:i/>
          <w:iCs/>
        </w:rPr>
        <w:t xml:space="preserve"> </w:t>
      </w:r>
      <w:r>
        <w:rPr>
          <w:b/>
          <w:bCs/>
          <w:i/>
          <w:iCs/>
        </w:rPr>
        <w:t>–</w:t>
      </w:r>
      <w:r w:rsidRPr="00F2135F">
        <w:rPr>
          <w:b/>
          <w:bCs/>
        </w:rPr>
        <w:t xml:space="preserve"> </w:t>
      </w:r>
      <w:r>
        <w:rPr>
          <w:b/>
          <w:bCs/>
        </w:rPr>
        <w:t>Łukasza Puchalskiego</w:t>
      </w:r>
      <w:r w:rsidRPr="00C57A4C">
        <w:rPr>
          <w:b/>
          <w:bCs/>
          <w:i/>
          <w:iCs/>
        </w:rPr>
        <w:t xml:space="preserve"> </w:t>
      </w:r>
      <w:r>
        <w:t>zwanym</w:t>
      </w:r>
      <w:r w:rsidRPr="00C57A4C">
        <w:t xml:space="preserve"> dalej „</w:t>
      </w:r>
      <w:r w:rsidRPr="00C57A4C">
        <w:rPr>
          <w:b/>
          <w:bCs/>
        </w:rPr>
        <w:t>Zleceniodawcą”</w:t>
      </w:r>
    </w:p>
    <w:p w:rsidR="00E7755D" w:rsidRDefault="00E7755D" w:rsidP="00C57A4C">
      <w:pPr>
        <w:jc w:val="both"/>
      </w:pPr>
      <w:r w:rsidRPr="00C57A4C">
        <w:t xml:space="preserve">a </w:t>
      </w:r>
    </w:p>
    <w:p w:rsidR="00E7755D" w:rsidRPr="00C57A4C" w:rsidRDefault="00E7755D" w:rsidP="00C57A4C">
      <w:pPr>
        <w:jc w:val="both"/>
      </w:pPr>
    </w:p>
    <w:p w:rsidR="00E7755D" w:rsidRPr="002048F9" w:rsidRDefault="00E7755D" w:rsidP="002048F9">
      <w:pPr>
        <w:widowControl w:val="0"/>
        <w:suppressAutoHyphens/>
        <w:spacing w:line="360" w:lineRule="auto"/>
        <w:ind w:right="57"/>
        <w:jc w:val="both"/>
        <w:rPr>
          <w:b/>
          <w:bCs/>
          <w:kern w:val="1"/>
          <w:lang w:eastAsia="ar-SA"/>
        </w:rPr>
      </w:pPr>
      <w:r>
        <w:rPr>
          <w:rFonts w:eastAsia="Arial Unicode MS"/>
          <w:b/>
          <w:bCs/>
          <w:kern w:val="1"/>
          <w:lang w:eastAsia="ar-SA"/>
        </w:rPr>
        <w:t>………………………………………………………..</w:t>
      </w:r>
    </w:p>
    <w:p w:rsidR="00E7755D" w:rsidRPr="002048F9" w:rsidRDefault="00E7755D" w:rsidP="002048F9">
      <w:pPr>
        <w:widowControl w:val="0"/>
        <w:suppressAutoHyphens/>
        <w:spacing w:line="360" w:lineRule="auto"/>
        <w:ind w:right="57"/>
        <w:jc w:val="both"/>
        <w:rPr>
          <w:b/>
          <w:bCs/>
          <w:kern w:val="1"/>
          <w:lang w:eastAsia="ar-SA"/>
        </w:rPr>
      </w:pPr>
      <w:r w:rsidRPr="002048F9">
        <w:rPr>
          <w:b/>
          <w:bCs/>
          <w:kern w:val="1"/>
          <w:lang w:eastAsia="ar-SA"/>
        </w:rPr>
        <w:t>r</w:t>
      </w:r>
      <w:r>
        <w:rPr>
          <w:b/>
          <w:bCs/>
          <w:kern w:val="1"/>
          <w:lang w:eastAsia="ar-SA"/>
        </w:rPr>
        <w:t>eprezentowanym</w:t>
      </w:r>
      <w:r w:rsidRPr="002048F9">
        <w:rPr>
          <w:b/>
          <w:bCs/>
          <w:kern w:val="1"/>
          <w:lang w:eastAsia="ar-SA"/>
        </w:rPr>
        <w:t xml:space="preserve"> przez</w:t>
      </w:r>
    </w:p>
    <w:p w:rsidR="00E7755D" w:rsidRDefault="00E7755D" w:rsidP="00C57A4C">
      <w:pPr>
        <w:spacing w:line="360" w:lineRule="auto"/>
        <w:jc w:val="both"/>
      </w:pPr>
      <w:r>
        <w:t>-   …………………………….</w:t>
      </w:r>
      <w:r w:rsidRPr="00C57A4C">
        <w:t>,</w:t>
      </w:r>
    </w:p>
    <w:p w:rsidR="00E7755D" w:rsidRPr="00C57A4C" w:rsidRDefault="00E7755D" w:rsidP="00C57A4C">
      <w:pPr>
        <w:spacing w:line="360" w:lineRule="auto"/>
        <w:jc w:val="both"/>
      </w:pPr>
      <w:r>
        <w:t>- …………………………….,</w:t>
      </w:r>
    </w:p>
    <w:p w:rsidR="00E7755D" w:rsidRPr="00C57A4C" w:rsidRDefault="00E7755D" w:rsidP="00C57A4C">
      <w:pPr>
        <w:jc w:val="both"/>
      </w:pPr>
    </w:p>
    <w:p w:rsidR="00E7755D" w:rsidRPr="00C57A4C" w:rsidRDefault="00E7755D" w:rsidP="00C57A4C">
      <w:pPr>
        <w:jc w:val="both"/>
      </w:pPr>
      <w:r w:rsidRPr="00C57A4C">
        <w:t>zwaną dalej</w:t>
      </w:r>
      <w:r w:rsidRPr="00C57A4C">
        <w:rPr>
          <w:b/>
          <w:bCs/>
        </w:rPr>
        <w:t xml:space="preserve"> „Zleceniobiorcą”</w:t>
      </w:r>
      <w:r>
        <w:t>,</w:t>
      </w:r>
    </w:p>
    <w:p w:rsidR="00E7755D" w:rsidRPr="00C57A4C" w:rsidRDefault="00E7755D" w:rsidP="00C57A4C">
      <w:pPr>
        <w:spacing w:line="360" w:lineRule="auto"/>
        <w:jc w:val="both"/>
      </w:pPr>
    </w:p>
    <w:p w:rsidR="00E7755D" w:rsidRPr="00C57A4C" w:rsidRDefault="00E7755D" w:rsidP="00C57A4C">
      <w:pPr>
        <w:spacing w:line="360" w:lineRule="auto"/>
        <w:jc w:val="both"/>
      </w:pPr>
      <w:r>
        <w:t>łącznie zwanymi</w:t>
      </w:r>
      <w:r w:rsidRPr="00C57A4C">
        <w:t xml:space="preserve"> </w:t>
      </w:r>
      <w:r w:rsidRPr="00C57A4C">
        <w:rPr>
          <w:b/>
          <w:bCs/>
        </w:rPr>
        <w:t>„Stronami”</w:t>
      </w:r>
      <w:r>
        <w:rPr>
          <w:b/>
          <w:bCs/>
        </w:rPr>
        <w:t>.</w:t>
      </w:r>
    </w:p>
    <w:p w:rsidR="00E7755D" w:rsidRPr="00C57A4C" w:rsidRDefault="00E7755D" w:rsidP="00C57A4C">
      <w:pPr>
        <w:jc w:val="both"/>
      </w:pPr>
    </w:p>
    <w:p w:rsidR="00E7755D" w:rsidRPr="00A572D1" w:rsidRDefault="00E7755D" w:rsidP="00C57A4C">
      <w:pPr>
        <w:spacing w:line="360" w:lineRule="auto"/>
        <w:jc w:val="both"/>
      </w:pPr>
      <w:r w:rsidRPr="00A572D1">
        <w:t>Mając na uwadze, że:</w:t>
      </w:r>
    </w:p>
    <w:p w:rsidR="00E7755D" w:rsidRPr="00994858" w:rsidRDefault="00E7755D" w:rsidP="00994858">
      <w:pPr>
        <w:jc w:val="both"/>
        <w:rPr>
          <w:b/>
          <w:bCs/>
        </w:rPr>
      </w:pPr>
      <w:r w:rsidRPr="00994858">
        <w:t xml:space="preserve">w dniu ……………. Strony zawarły umowę ZDM/UM/DZP/………… (zwaną dalej „Umową główną”), której przedmiotem jest </w:t>
      </w:r>
      <w:r w:rsidRPr="00994858">
        <w:rPr>
          <w:b/>
          <w:bCs/>
        </w:rPr>
        <w:t>wykonanie usług geodezyjnych związanych z regulacją stanów prawnych nieruchomości zajętych według stanu na 31</w:t>
      </w:r>
      <w:r>
        <w:rPr>
          <w:b/>
          <w:bCs/>
        </w:rPr>
        <w:t>.12.1998 r. pod drogi publiczne,</w:t>
      </w:r>
    </w:p>
    <w:p w:rsidR="00E7755D" w:rsidRPr="00A572D1" w:rsidRDefault="00E7755D" w:rsidP="00C57A4C">
      <w:pPr>
        <w:pStyle w:val="ListParagraph"/>
        <w:numPr>
          <w:ilvl w:val="0"/>
          <w:numId w:val="7"/>
        </w:numPr>
        <w:spacing w:line="360" w:lineRule="auto"/>
        <w:jc w:val="both"/>
      </w:pPr>
      <w:r w:rsidRPr="00A572D1">
        <w:t>usługi świadczone przez Zleceniobiorcę w ramach Umowy głównej są związane z wykonywaniem przez Zleceniobiorcę operacji na danych osobowych w imieniu Zleceniodawcy,</w:t>
      </w:r>
    </w:p>
    <w:p w:rsidR="00E7755D" w:rsidRPr="00A572D1" w:rsidRDefault="00E7755D" w:rsidP="00C57A4C">
      <w:pPr>
        <w:spacing w:line="360" w:lineRule="auto"/>
        <w:jc w:val="both"/>
        <w:rPr>
          <w:b/>
          <w:bCs/>
        </w:rPr>
      </w:pPr>
      <w:r w:rsidRPr="00A572D1">
        <w:t>Strony postanowiły zawrzeć umowę o następującej treści:</w:t>
      </w:r>
    </w:p>
    <w:p w:rsidR="00E7755D" w:rsidRDefault="00E7755D" w:rsidP="00C57A4C">
      <w:pPr>
        <w:spacing w:line="360" w:lineRule="auto"/>
        <w:jc w:val="center"/>
        <w:rPr>
          <w:b/>
          <w:bCs/>
        </w:rPr>
      </w:pPr>
    </w:p>
    <w:p w:rsidR="00E7755D" w:rsidRPr="00A572D1" w:rsidRDefault="00E7755D" w:rsidP="00C57A4C">
      <w:pPr>
        <w:spacing w:line="360" w:lineRule="auto"/>
        <w:jc w:val="center"/>
        <w:rPr>
          <w:b/>
          <w:bCs/>
        </w:rPr>
      </w:pPr>
      <w:r w:rsidRPr="00A572D1">
        <w:rPr>
          <w:b/>
          <w:bCs/>
        </w:rPr>
        <w:t xml:space="preserve">§ 1 </w:t>
      </w:r>
    </w:p>
    <w:p w:rsidR="00E7755D" w:rsidRPr="00A572D1" w:rsidRDefault="00E7755D" w:rsidP="00C57A4C">
      <w:pPr>
        <w:spacing w:line="360" w:lineRule="auto"/>
        <w:jc w:val="center"/>
        <w:rPr>
          <w:b/>
          <w:bCs/>
        </w:rPr>
      </w:pPr>
      <w:r w:rsidRPr="00A572D1">
        <w:rPr>
          <w:b/>
          <w:bCs/>
        </w:rPr>
        <w:t>Definicje</w:t>
      </w:r>
    </w:p>
    <w:p w:rsidR="00E7755D" w:rsidRPr="00A572D1" w:rsidRDefault="00E7755D" w:rsidP="00C57A4C">
      <w:pPr>
        <w:numPr>
          <w:ilvl w:val="0"/>
          <w:numId w:val="25"/>
        </w:numPr>
        <w:spacing w:line="360" w:lineRule="auto"/>
      </w:pPr>
      <w:r w:rsidRPr="00A572D1">
        <w:t>Użyte w umowie określenia będą  miały następujące znaczenie:</w:t>
      </w:r>
    </w:p>
    <w:p w:rsidR="00E7755D" w:rsidRPr="00A572D1" w:rsidRDefault="00E7755D" w:rsidP="00C57A4C">
      <w:pPr>
        <w:numPr>
          <w:ilvl w:val="1"/>
          <w:numId w:val="25"/>
        </w:numPr>
        <w:spacing w:line="360" w:lineRule="auto"/>
      </w:pPr>
      <w:r w:rsidRPr="00A572D1">
        <w:rPr>
          <w:b/>
          <w:bCs/>
        </w:rPr>
        <w:t xml:space="preserve">Rozporządzenie (UE) 2016/679 </w:t>
      </w:r>
      <w:r w:rsidRPr="00A572D1">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7755D" w:rsidRPr="00A572D1" w:rsidRDefault="00E7755D" w:rsidP="00C57A4C">
      <w:pPr>
        <w:pStyle w:val="ListParagraph"/>
        <w:numPr>
          <w:ilvl w:val="1"/>
          <w:numId w:val="25"/>
        </w:numPr>
        <w:spacing w:line="360" w:lineRule="auto"/>
        <w:jc w:val="both"/>
      </w:pPr>
      <w:r w:rsidRPr="00A572D1">
        <w:rPr>
          <w:b/>
          <w:bCs/>
        </w:rPr>
        <w:t>administrator</w:t>
      </w:r>
      <w:r w:rsidRPr="00A572D1">
        <w:t xml:space="preserve"> – oznacza osobę fizyczną lub prawną, organ publiczny, jednostkę lub inny podmiot, który samodzielnie lub wspólnie z innymi ustala cele i sposoby przetwarzania danych osobowych; </w:t>
      </w:r>
    </w:p>
    <w:p w:rsidR="00E7755D" w:rsidRPr="00A572D1" w:rsidRDefault="00E7755D" w:rsidP="00C57A4C">
      <w:pPr>
        <w:pStyle w:val="ListParagraph"/>
        <w:numPr>
          <w:ilvl w:val="1"/>
          <w:numId w:val="25"/>
        </w:numPr>
        <w:spacing w:line="360" w:lineRule="auto"/>
        <w:jc w:val="both"/>
      </w:pPr>
      <w:r w:rsidRPr="00A572D1">
        <w:rPr>
          <w:b/>
          <w:bCs/>
        </w:rPr>
        <w:t>dane osobowe</w:t>
      </w:r>
      <w:r w:rsidRPr="00A572D1">
        <w:t xml:space="preserve"> – oznacza dane w rozumieniu art. 4 pkt 1) Rozporządzenia (UE) 2016/679, tj. wszelkie informacje dotyczące zidentyfikowanej lub możliwej do zidentyfikowania osoby fizycznej;</w:t>
      </w:r>
    </w:p>
    <w:p w:rsidR="00E7755D" w:rsidRPr="00A572D1" w:rsidRDefault="00E7755D" w:rsidP="00C57A4C">
      <w:pPr>
        <w:pStyle w:val="ListParagraph"/>
        <w:numPr>
          <w:ilvl w:val="1"/>
          <w:numId w:val="25"/>
        </w:numPr>
        <w:spacing w:line="360" w:lineRule="auto"/>
        <w:jc w:val="both"/>
      </w:pPr>
      <w:r w:rsidRPr="00A572D1">
        <w:rPr>
          <w:b/>
          <w:bCs/>
        </w:rPr>
        <w:t xml:space="preserve">przetwarzanie </w:t>
      </w:r>
      <w:r w:rsidRPr="00A572D1">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7755D" w:rsidRPr="00A572D1" w:rsidRDefault="00E7755D" w:rsidP="00B31445">
      <w:pPr>
        <w:pStyle w:val="ListParagraph"/>
        <w:numPr>
          <w:ilvl w:val="1"/>
          <w:numId w:val="25"/>
        </w:numPr>
        <w:spacing w:before="120" w:after="120" w:line="360" w:lineRule="auto"/>
        <w:jc w:val="both"/>
      </w:pPr>
      <w:r w:rsidRPr="00A572D1">
        <w:rPr>
          <w:b/>
          <w:bCs/>
        </w:rPr>
        <w:t>podmiot przetwarzający</w:t>
      </w:r>
      <w:r w:rsidRPr="00A572D1">
        <w:t xml:space="preserve"> – oznacza osobę fizyczną lub prawną, organ publiczny, jednostkę lub inny podmiot, który przetwarza dane osobowe w imieniu administratora;</w:t>
      </w:r>
    </w:p>
    <w:p w:rsidR="00E7755D" w:rsidRPr="00A572D1" w:rsidRDefault="00E7755D" w:rsidP="00B31445">
      <w:pPr>
        <w:pStyle w:val="ListParagraph"/>
        <w:numPr>
          <w:ilvl w:val="1"/>
          <w:numId w:val="25"/>
        </w:numPr>
        <w:spacing w:before="120" w:after="120" w:line="360" w:lineRule="auto"/>
        <w:jc w:val="both"/>
      </w:pPr>
      <w:r w:rsidRPr="00A572D1">
        <w:rPr>
          <w:b/>
          <w:bCs/>
        </w:rPr>
        <w:t xml:space="preserve">Umowa główna </w:t>
      </w:r>
      <w:r w:rsidRPr="00A572D1">
        <w:t xml:space="preserve">– oznacza zawartą przez Strony umowę z dnia </w:t>
      </w:r>
      <w:r>
        <w:t>………..</w:t>
      </w:r>
    </w:p>
    <w:p w:rsidR="00E7755D" w:rsidRPr="00A572D1" w:rsidRDefault="00E7755D" w:rsidP="00B31445">
      <w:pPr>
        <w:pStyle w:val="ListParagraph"/>
        <w:numPr>
          <w:ilvl w:val="1"/>
          <w:numId w:val="25"/>
        </w:numPr>
        <w:spacing w:before="120" w:after="120" w:line="360" w:lineRule="auto"/>
        <w:jc w:val="both"/>
      </w:pPr>
      <w:r w:rsidRPr="00A572D1">
        <w:rPr>
          <w:b/>
          <w:bCs/>
        </w:rPr>
        <w:t xml:space="preserve">Usługi </w:t>
      </w:r>
      <w:r w:rsidRPr="00A572D1">
        <w:t xml:space="preserve">– oznaczają usługi, o których mowa w </w:t>
      </w:r>
      <w:r w:rsidRPr="00C57A4C">
        <w:rPr>
          <w:b/>
          <w:bCs/>
        </w:rPr>
        <w:t>§</w:t>
      </w:r>
      <w:r>
        <w:rPr>
          <w:b/>
          <w:bCs/>
        </w:rPr>
        <w:t xml:space="preserve"> 1</w:t>
      </w:r>
      <w:r w:rsidRPr="00A572D1">
        <w:t xml:space="preserve"> Umowy głównej;</w:t>
      </w:r>
    </w:p>
    <w:p w:rsidR="00E7755D" w:rsidRPr="00A572D1" w:rsidRDefault="00E7755D" w:rsidP="00B31445">
      <w:pPr>
        <w:pStyle w:val="ListParagraph"/>
        <w:numPr>
          <w:ilvl w:val="1"/>
          <w:numId w:val="25"/>
        </w:numPr>
        <w:spacing w:before="120" w:after="120" w:line="360" w:lineRule="auto"/>
        <w:jc w:val="both"/>
      </w:pPr>
      <w:r w:rsidRPr="00A572D1">
        <w:rPr>
          <w:b/>
          <w:bCs/>
        </w:rPr>
        <w:t>organ nadzorczy</w:t>
      </w:r>
      <w:r w:rsidRPr="00A572D1">
        <w:t xml:space="preserve"> – oznacza niezależny organ publiczny ustanowiony przez państwo członkowskie zgodnie z art. 51 Rozporządzenia (UE) 2016/679;</w:t>
      </w:r>
    </w:p>
    <w:p w:rsidR="00E7755D" w:rsidRPr="00A572D1" w:rsidRDefault="00E7755D" w:rsidP="00A572D1">
      <w:pPr>
        <w:pStyle w:val="ListParagraph"/>
        <w:numPr>
          <w:ilvl w:val="1"/>
          <w:numId w:val="25"/>
        </w:numPr>
        <w:spacing w:line="360" w:lineRule="auto"/>
        <w:jc w:val="both"/>
      </w:pPr>
      <w:r w:rsidRPr="00A572D1">
        <w:rPr>
          <w:b/>
          <w:bCs/>
        </w:rPr>
        <w:t>naruszenie ochrony Danych Osobowych</w:t>
      </w:r>
      <w:r w:rsidRPr="00A572D1">
        <w:t xml:space="preserve"> – oznacza naruszenie bezpieczeństwa prowadzące do przypadkowego lub niezgodnego z prawem zniszczenia, utracenia, </w:t>
      </w:r>
      <w:r w:rsidRPr="00C57A4C">
        <w:t>zmodyfikowania, nieuprawnionego ujawnienia lub nieuprawnionego dostępu do Danych Osobowych przesyłanych, przechowywanych lub w inny sposób przetwarzanych.</w:t>
      </w:r>
    </w:p>
    <w:p w:rsidR="00E7755D" w:rsidRPr="00C57A4C" w:rsidRDefault="00E7755D" w:rsidP="00C57A4C">
      <w:pPr>
        <w:spacing w:line="360" w:lineRule="auto"/>
        <w:jc w:val="center"/>
        <w:rPr>
          <w:b/>
          <w:bCs/>
        </w:rPr>
      </w:pPr>
      <w:r w:rsidRPr="00C57A4C">
        <w:rPr>
          <w:b/>
          <w:bCs/>
        </w:rPr>
        <w:t>§ 2</w:t>
      </w:r>
    </w:p>
    <w:p w:rsidR="00E7755D" w:rsidRPr="00C57A4C" w:rsidRDefault="00E7755D" w:rsidP="00C57A4C">
      <w:pPr>
        <w:spacing w:line="360" w:lineRule="auto"/>
        <w:jc w:val="center"/>
        <w:rPr>
          <w:b/>
          <w:bCs/>
        </w:rPr>
      </w:pPr>
      <w:r w:rsidRPr="00C57A4C">
        <w:rPr>
          <w:b/>
          <w:bCs/>
        </w:rPr>
        <w:t>Przedmiot umowy</w:t>
      </w:r>
    </w:p>
    <w:p w:rsidR="00E7755D" w:rsidRPr="00C57A4C" w:rsidRDefault="00E7755D"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E7755D" w:rsidRPr="00C57A4C" w:rsidRDefault="00E7755D" w:rsidP="00C57A4C">
      <w:pPr>
        <w:spacing w:line="360" w:lineRule="auto"/>
        <w:jc w:val="both"/>
      </w:pPr>
    </w:p>
    <w:p w:rsidR="00E7755D" w:rsidRPr="00C57A4C" w:rsidRDefault="00E7755D" w:rsidP="00C57A4C">
      <w:pPr>
        <w:spacing w:line="360" w:lineRule="auto"/>
        <w:jc w:val="center"/>
        <w:rPr>
          <w:b/>
          <w:bCs/>
        </w:rPr>
      </w:pPr>
      <w:r w:rsidRPr="00C57A4C">
        <w:rPr>
          <w:b/>
          <w:bCs/>
        </w:rPr>
        <w:t>§ 3</w:t>
      </w:r>
    </w:p>
    <w:p w:rsidR="00E7755D" w:rsidRPr="00C57A4C" w:rsidRDefault="00E7755D" w:rsidP="00C57A4C">
      <w:pPr>
        <w:spacing w:line="360" w:lineRule="auto"/>
        <w:jc w:val="center"/>
        <w:rPr>
          <w:b/>
          <w:bCs/>
        </w:rPr>
      </w:pPr>
      <w:r w:rsidRPr="00C57A4C">
        <w:rPr>
          <w:b/>
          <w:bCs/>
        </w:rPr>
        <w:t>Dane osobowe przetwarzane przez Zleceniobiorcę w imieniu Zleceniodawcy</w:t>
      </w:r>
    </w:p>
    <w:p w:rsidR="00E7755D" w:rsidRDefault="00E7755D" w:rsidP="00C57A4C">
      <w:pPr>
        <w:numPr>
          <w:ilvl w:val="0"/>
          <w:numId w:val="1"/>
        </w:numPr>
        <w:spacing w:line="360" w:lineRule="auto"/>
        <w:jc w:val="both"/>
      </w:pPr>
      <w:r w:rsidRPr="00C57A4C">
        <w:t>Zleceniodawca jako administrator, działając na podstawie art. 28 ust. 3  Rozporządzenia (UE) 2016/679, powierza Zleceniobiorcy przetwarzanie danych osobowych</w:t>
      </w:r>
      <w:r>
        <w:t>:</w:t>
      </w:r>
      <w:r w:rsidRPr="00C57A4C">
        <w:t xml:space="preserve"> </w:t>
      </w:r>
    </w:p>
    <w:p w:rsidR="00E7755D" w:rsidRDefault="00E7755D" w:rsidP="002120A8">
      <w:pPr>
        <w:pStyle w:val="ListParagraph"/>
        <w:numPr>
          <w:ilvl w:val="1"/>
          <w:numId w:val="1"/>
        </w:numPr>
        <w:spacing w:line="360" w:lineRule="auto"/>
        <w:jc w:val="both"/>
      </w:pPr>
      <w:r>
        <w:t>byłych właścicieli, użytkowników wieczystych, dzierżawców oraz władających - nieruchomościami objętymi umową główną,</w:t>
      </w:r>
      <w:r w:rsidRPr="00C57A4C">
        <w:t xml:space="preserve"> </w:t>
      </w:r>
    </w:p>
    <w:p w:rsidR="00E7755D" w:rsidRDefault="00E7755D" w:rsidP="002120A8">
      <w:pPr>
        <w:pStyle w:val="ListParagraph"/>
        <w:numPr>
          <w:ilvl w:val="1"/>
          <w:numId w:val="1"/>
        </w:numPr>
        <w:spacing w:line="360" w:lineRule="auto"/>
        <w:jc w:val="both"/>
      </w:pPr>
      <w:r>
        <w:t>pracowników ZDM wyznaczonych do kontaktu, prowadzących rejestry robót budowlanych oraz metryki ulic.</w:t>
      </w:r>
    </w:p>
    <w:p w:rsidR="00E7755D" w:rsidRDefault="00E7755D" w:rsidP="006C2C8F">
      <w:pPr>
        <w:pStyle w:val="ListParagraph"/>
        <w:numPr>
          <w:ilvl w:val="1"/>
          <w:numId w:val="1"/>
        </w:numPr>
        <w:spacing w:line="360" w:lineRule="auto"/>
        <w:jc w:val="both"/>
      </w:pPr>
      <w:r>
        <w:t>pracowników organów administracji publicznej prowadzących postępowania w stosunku do nieruchomości objętych umową główną,</w:t>
      </w:r>
    </w:p>
    <w:p w:rsidR="00E7755D" w:rsidRPr="00C57A4C" w:rsidRDefault="00E7755D" w:rsidP="006C2C8F">
      <w:pPr>
        <w:spacing w:line="360" w:lineRule="auto"/>
        <w:ind w:left="340"/>
        <w:jc w:val="both"/>
      </w:pPr>
      <w:r w:rsidRPr="00C57A4C">
        <w:t xml:space="preserve">(dalej jako „Dane Osobowe”) na potrzeby świadczenia Usług, do których realizacji Zleceniobiorca </w:t>
      </w:r>
      <w:r>
        <w:t>zobowiązał się w Umowie głównej,</w:t>
      </w:r>
    </w:p>
    <w:p w:rsidR="00E7755D" w:rsidRPr="00C57A4C" w:rsidRDefault="00E7755D" w:rsidP="00C57A4C">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E7755D" w:rsidRPr="00C57A4C" w:rsidRDefault="00E7755D" w:rsidP="00C57A4C">
      <w:pPr>
        <w:numPr>
          <w:ilvl w:val="0"/>
          <w:numId w:val="1"/>
        </w:numPr>
        <w:spacing w:line="360" w:lineRule="auto"/>
        <w:jc w:val="both"/>
      </w:pPr>
      <w:r w:rsidRPr="00C57A4C">
        <w:t>Na powierzone Zleceniobiorcy Dane Osobowe składają się następujące typy danych:</w:t>
      </w:r>
    </w:p>
    <w:p w:rsidR="00E7755D" w:rsidRPr="00C57A4C" w:rsidRDefault="00E7755D" w:rsidP="00C57A4C">
      <w:pPr>
        <w:numPr>
          <w:ilvl w:val="1"/>
          <w:numId w:val="1"/>
        </w:numPr>
        <w:spacing w:line="360" w:lineRule="auto"/>
        <w:jc w:val="both"/>
      </w:pPr>
      <w:r>
        <w:t>imię</w:t>
      </w:r>
      <w:r w:rsidRPr="00C57A4C">
        <w:t>;</w:t>
      </w:r>
    </w:p>
    <w:p w:rsidR="00E7755D" w:rsidRDefault="00E7755D" w:rsidP="00C57A4C">
      <w:pPr>
        <w:numPr>
          <w:ilvl w:val="1"/>
          <w:numId w:val="1"/>
        </w:numPr>
        <w:spacing w:line="360" w:lineRule="auto"/>
        <w:jc w:val="both"/>
      </w:pPr>
      <w:r>
        <w:t>nazwisko</w:t>
      </w:r>
      <w:r w:rsidRPr="00C57A4C">
        <w:t>;</w:t>
      </w:r>
    </w:p>
    <w:p w:rsidR="00E7755D" w:rsidRDefault="00E7755D" w:rsidP="00C57A4C">
      <w:pPr>
        <w:numPr>
          <w:ilvl w:val="1"/>
          <w:numId w:val="1"/>
        </w:numPr>
        <w:spacing w:line="360" w:lineRule="auto"/>
        <w:jc w:val="both"/>
      </w:pPr>
      <w:r>
        <w:t>PESEL;</w:t>
      </w:r>
    </w:p>
    <w:p w:rsidR="00E7755D" w:rsidRPr="00C57A4C" w:rsidRDefault="00E7755D" w:rsidP="00C57A4C">
      <w:pPr>
        <w:numPr>
          <w:ilvl w:val="1"/>
          <w:numId w:val="1"/>
        </w:numPr>
        <w:spacing w:line="360" w:lineRule="auto"/>
        <w:jc w:val="both"/>
      </w:pPr>
      <w:r>
        <w:t>Nr dowodu osobistego;</w:t>
      </w:r>
    </w:p>
    <w:p w:rsidR="00E7755D" w:rsidRDefault="00E7755D" w:rsidP="00C57A4C">
      <w:pPr>
        <w:numPr>
          <w:ilvl w:val="1"/>
          <w:numId w:val="1"/>
        </w:numPr>
        <w:spacing w:line="360" w:lineRule="auto"/>
        <w:jc w:val="both"/>
      </w:pPr>
      <w:r>
        <w:t>stanowisko;</w:t>
      </w:r>
    </w:p>
    <w:p w:rsidR="00E7755D" w:rsidRDefault="00E7755D" w:rsidP="00C57A4C">
      <w:pPr>
        <w:numPr>
          <w:ilvl w:val="1"/>
          <w:numId w:val="1"/>
        </w:numPr>
        <w:spacing w:line="360" w:lineRule="auto"/>
        <w:jc w:val="both"/>
      </w:pPr>
      <w:r>
        <w:t>adres elektroniczny;</w:t>
      </w:r>
    </w:p>
    <w:p w:rsidR="00E7755D" w:rsidRDefault="00E7755D" w:rsidP="00C57A4C">
      <w:pPr>
        <w:numPr>
          <w:ilvl w:val="1"/>
          <w:numId w:val="1"/>
        </w:numPr>
        <w:spacing w:line="360" w:lineRule="auto"/>
        <w:jc w:val="both"/>
      </w:pPr>
      <w:r>
        <w:t>adres;</w:t>
      </w:r>
    </w:p>
    <w:p w:rsidR="00E7755D" w:rsidRDefault="00E7755D" w:rsidP="00C57A4C">
      <w:pPr>
        <w:numPr>
          <w:ilvl w:val="1"/>
          <w:numId w:val="1"/>
        </w:numPr>
        <w:spacing w:line="360" w:lineRule="auto"/>
        <w:jc w:val="both"/>
      </w:pPr>
      <w:r>
        <w:t>nr telefonu;</w:t>
      </w:r>
    </w:p>
    <w:p w:rsidR="00E7755D" w:rsidRDefault="00E7755D" w:rsidP="00C57A4C">
      <w:pPr>
        <w:numPr>
          <w:ilvl w:val="1"/>
          <w:numId w:val="1"/>
        </w:numPr>
        <w:spacing w:line="360" w:lineRule="auto"/>
        <w:jc w:val="both"/>
      </w:pPr>
      <w:r>
        <w:t>imię ojca;</w:t>
      </w:r>
    </w:p>
    <w:p w:rsidR="00E7755D" w:rsidRPr="00C57A4C" w:rsidRDefault="00E7755D" w:rsidP="00C57A4C">
      <w:pPr>
        <w:numPr>
          <w:ilvl w:val="1"/>
          <w:numId w:val="1"/>
        </w:numPr>
        <w:spacing w:line="360" w:lineRule="auto"/>
        <w:jc w:val="both"/>
      </w:pPr>
      <w:r>
        <w:t>data urodzenia;</w:t>
      </w:r>
    </w:p>
    <w:p w:rsidR="00E7755D" w:rsidRPr="00C57A4C" w:rsidRDefault="00E7755D" w:rsidP="00C57A4C">
      <w:pPr>
        <w:numPr>
          <w:ilvl w:val="0"/>
          <w:numId w:val="1"/>
        </w:numPr>
        <w:spacing w:line="360" w:lineRule="auto"/>
        <w:jc w:val="both"/>
      </w:pPr>
      <w:r w:rsidRPr="00C57A4C">
        <w:t xml:space="preserve">Operacje przetwarzania Danych Osobowych, do których uprawniony jest Zleceniobiorca obejmują w szczególności: </w:t>
      </w:r>
    </w:p>
    <w:p w:rsidR="00E7755D" w:rsidRDefault="00E7755D" w:rsidP="00C57A4C">
      <w:pPr>
        <w:numPr>
          <w:ilvl w:val="1"/>
          <w:numId w:val="1"/>
        </w:numPr>
        <w:spacing w:line="360" w:lineRule="auto"/>
        <w:jc w:val="both"/>
      </w:pPr>
      <w:r>
        <w:t>zbieranie</w:t>
      </w:r>
      <w:bookmarkStart w:id="0" w:name="_GoBack"/>
      <w:bookmarkEnd w:id="0"/>
      <w:r>
        <w:t>;</w:t>
      </w:r>
    </w:p>
    <w:p w:rsidR="00E7755D" w:rsidRPr="00C57A4C" w:rsidRDefault="00E7755D" w:rsidP="00C57A4C">
      <w:pPr>
        <w:numPr>
          <w:ilvl w:val="1"/>
          <w:numId w:val="1"/>
        </w:numPr>
        <w:spacing w:line="360" w:lineRule="auto"/>
        <w:jc w:val="both"/>
      </w:pPr>
      <w:r>
        <w:t>porządkowanie</w:t>
      </w:r>
      <w:r w:rsidRPr="00C57A4C">
        <w:t>;</w:t>
      </w:r>
    </w:p>
    <w:p w:rsidR="00E7755D" w:rsidRDefault="00E7755D" w:rsidP="00C57A4C">
      <w:pPr>
        <w:numPr>
          <w:ilvl w:val="1"/>
          <w:numId w:val="1"/>
        </w:numPr>
        <w:spacing w:line="360" w:lineRule="auto"/>
        <w:jc w:val="both"/>
      </w:pPr>
      <w:r>
        <w:t>przeglądanie;</w:t>
      </w:r>
    </w:p>
    <w:p w:rsidR="00E7755D" w:rsidRPr="00C57A4C" w:rsidRDefault="00E7755D" w:rsidP="00C57A4C">
      <w:pPr>
        <w:numPr>
          <w:ilvl w:val="1"/>
          <w:numId w:val="1"/>
        </w:numPr>
        <w:spacing w:line="360" w:lineRule="auto"/>
        <w:jc w:val="both"/>
      </w:pPr>
      <w:r>
        <w:t>wykorzystywanie.</w:t>
      </w:r>
    </w:p>
    <w:p w:rsidR="00E7755D" w:rsidRPr="00C57A4C" w:rsidRDefault="00E7755D" w:rsidP="00C57A4C">
      <w:pPr>
        <w:numPr>
          <w:ilvl w:val="0"/>
          <w:numId w:val="29"/>
        </w:numPr>
        <w:spacing w:line="360" w:lineRule="auto"/>
        <w:jc w:val="both"/>
      </w:pPr>
      <w:r w:rsidRPr="00C57A4C">
        <w:t>Zleceniobiorca jest uprawniony do przetwarzania Danych Osobowych wyłącznie w celach związanych z realizacją Usług świadczonych Zleceniodawcy na podstawie Umowy głównej.</w:t>
      </w:r>
    </w:p>
    <w:p w:rsidR="00E7755D" w:rsidRPr="00C57A4C" w:rsidRDefault="00E7755D" w:rsidP="00C57A4C">
      <w:pPr>
        <w:numPr>
          <w:ilvl w:val="0"/>
          <w:numId w:val="29"/>
        </w:numPr>
        <w:spacing w:line="360" w:lineRule="auto"/>
        <w:jc w:val="both"/>
      </w:pPr>
      <w:r w:rsidRPr="00C57A4C">
        <w:t xml:space="preserve">Zleceniodawca oświadcza, że spełnił wszelkie warunki legalności przetwarzania Danych Osobowych. </w:t>
      </w:r>
    </w:p>
    <w:p w:rsidR="00E7755D" w:rsidRPr="00C57A4C" w:rsidRDefault="00E7755D"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E7755D" w:rsidRPr="00C57A4C" w:rsidRDefault="00E7755D" w:rsidP="00C57A4C">
      <w:pPr>
        <w:numPr>
          <w:ilvl w:val="0"/>
          <w:numId w:val="29"/>
        </w:numPr>
        <w:spacing w:line="360" w:lineRule="auto"/>
        <w:jc w:val="both"/>
      </w:pPr>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E7755D" w:rsidRPr="00C57A4C" w:rsidRDefault="00E7755D" w:rsidP="00C57A4C">
      <w:pPr>
        <w:numPr>
          <w:ilvl w:val="1"/>
          <w:numId w:val="29"/>
        </w:numPr>
        <w:spacing w:line="360" w:lineRule="auto"/>
        <w:jc w:val="both"/>
      </w:pPr>
      <w:r w:rsidRPr="00C57A4C">
        <w:t>Osoby kontaktowe po stronie Zleceniodawcy:</w:t>
      </w:r>
    </w:p>
    <w:p w:rsidR="00E7755D" w:rsidRPr="00C57A4C" w:rsidRDefault="00E7755D" w:rsidP="00B31445">
      <w:pPr>
        <w:pStyle w:val="ListParagraph"/>
        <w:numPr>
          <w:ilvl w:val="0"/>
          <w:numId w:val="30"/>
        </w:numPr>
        <w:spacing w:line="360" w:lineRule="auto"/>
        <w:jc w:val="both"/>
      </w:pPr>
      <w:r>
        <w:t>Marzena Szymczak</w:t>
      </w:r>
      <w:r w:rsidRPr="00C57A4C">
        <w:t xml:space="preserve"> – jako główna osoba kontaktowa</w:t>
      </w:r>
      <w:r>
        <w:t>,</w:t>
      </w:r>
    </w:p>
    <w:p w:rsidR="00E7755D" w:rsidRPr="00C57A4C" w:rsidRDefault="00E7755D" w:rsidP="00B31445">
      <w:pPr>
        <w:pStyle w:val="ListParagraph"/>
        <w:numPr>
          <w:ilvl w:val="0"/>
          <w:numId w:val="30"/>
        </w:numPr>
        <w:spacing w:line="360" w:lineRule="auto"/>
        <w:jc w:val="both"/>
      </w:pPr>
      <w:r>
        <w:t>Adam Szablewski</w:t>
      </w:r>
      <w:r w:rsidRPr="00C57A4C">
        <w:t xml:space="preserve"> – jako osoba zastępująca</w:t>
      </w:r>
      <w:r>
        <w:t>,</w:t>
      </w:r>
    </w:p>
    <w:p w:rsidR="00E7755D" w:rsidRPr="00C57A4C" w:rsidRDefault="00E7755D" w:rsidP="00C57A4C">
      <w:pPr>
        <w:numPr>
          <w:ilvl w:val="1"/>
          <w:numId w:val="29"/>
        </w:numPr>
        <w:spacing w:line="360" w:lineRule="auto"/>
        <w:jc w:val="both"/>
      </w:pPr>
      <w:r w:rsidRPr="00C57A4C">
        <w:t>Osoby kontaktowe po stronie Zleceniobiorcy:</w:t>
      </w:r>
    </w:p>
    <w:p w:rsidR="00E7755D" w:rsidRPr="00C57A4C" w:rsidRDefault="00E7755D" w:rsidP="000C0942">
      <w:pPr>
        <w:pStyle w:val="ListParagraph"/>
        <w:numPr>
          <w:ilvl w:val="2"/>
          <w:numId w:val="29"/>
        </w:numPr>
        <w:spacing w:line="360" w:lineRule="auto"/>
        <w:jc w:val="both"/>
      </w:pPr>
      <w:r>
        <w:t>………………..</w:t>
      </w:r>
      <w:r w:rsidRPr="00C57A4C">
        <w:t xml:space="preserve"> – jako główna osoba kontaktowa</w:t>
      </w:r>
      <w:r>
        <w:t>,</w:t>
      </w:r>
    </w:p>
    <w:p w:rsidR="00E7755D" w:rsidRPr="00C57A4C" w:rsidRDefault="00E7755D" w:rsidP="000C0942">
      <w:pPr>
        <w:pStyle w:val="ListParagraph"/>
        <w:numPr>
          <w:ilvl w:val="2"/>
          <w:numId w:val="29"/>
        </w:numPr>
        <w:spacing w:line="360" w:lineRule="auto"/>
        <w:jc w:val="both"/>
      </w:pPr>
      <w:r>
        <w:t>………………..</w:t>
      </w:r>
      <w:r w:rsidRPr="00C57A4C">
        <w:t xml:space="preserve"> – jako osoba zastępująca</w:t>
      </w:r>
      <w:r>
        <w:t>,</w:t>
      </w:r>
    </w:p>
    <w:p w:rsidR="00E7755D" w:rsidRDefault="00E7755D" w:rsidP="00C57A4C">
      <w:pPr>
        <w:spacing w:line="360" w:lineRule="auto"/>
        <w:jc w:val="center"/>
        <w:rPr>
          <w:b/>
          <w:bCs/>
        </w:rPr>
      </w:pPr>
    </w:p>
    <w:p w:rsidR="00E7755D" w:rsidRPr="00C57A4C" w:rsidRDefault="00E7755D" w:rsidP="00C57A4C">
      <w:pPr>
        <w:spacing w:line="360" w:lineRule="auto"/>
        <w:jc w:val="center"/>
        <w:rPr>
          <w:b/>
          <w:bCs/>
        </w:rPr>
      </w:pPr>
      <w:r w:rsidRPr="00C57A4C">
        <w:rPr>
          <w:b/>
          <w:bCs/>
        </w:rPr>
        <w:t>§ 4</w:t>
      </w:r>
    </w:p>
    <w:p w:rsidR="00E7755D" w:rsidRPr="00C57A4C" w:rsidRDefault="00E7755D" w:rsidP="00C57A4C">
      <w:pPr>
        <w:spacing w:line="360" w:lineRule="auto"/>
        <w:jc w:val="center"/>
        <w:rPr>
          <w:b/>
          <w:bCs/>
        </w:rPr>
      </w:pPr>
      <w:r w:rsidRPr="00C57A4C">
        <w:rPr>
          <w:b/>
          <w:bCs/>
        </w:rPr>
        <w:t>Dalsze powierzenie przetwarzania danych</w:t>
      </w:r>
    </w:p>
    <w:p w:rsidR="00E7755D" w:rsidRPr="00C57A4C" w:rsidRDefault="00E7755D" w:rsidP="00C57A4C">
      <w:pPr>
        <w:pStyle w:val="ListParagraph"/>
        <w:numPr>
          <w:ilvl w:val="0"/>
          <w:numId w:val="11"/>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E7755D" w:rsidRPr="00C57A4C" w:rsidRDefault="00E7755D" w:rsidP="009D77C8">
      <w:pPr>
        <w:pStyle w:val="ListParagraph"/>
        <w:numPr>
          <w:ilvl w:val="0"/>
          <w:numId w:val="11"/>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 xml:space="preserve">w terminie </w:t>
      </w:r>
      <w:r>
        <w:t>5</w:t>
      </w:r>
      <w:r w:rsidRPr="00C57A4C">
        <w:t xml:space="preserve"> dni od otrzymania tej informacji udziela zgodę lub wyraża sprzeciw wobec dalszego powierzenia przetwarzania w/w danych usługodawcy wskazanemu przez Zleceniobiorcę.</w:t>
      </w:r>
    </w:p>
    <w:p w:rsidR="00E7755D" w:rsidRPr="00C57A4C" w:rsidRDefault="00E7755D" w:rsidP="00FB1247">
      <w:pPr>
        <w:pStyle w:val="ListParagraph"/>
        <w:numPr>
          <w:ilvl w:val="0"/>
          <w:numId w:val="11"/>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E7755D" w:rsidRPr="00C57A4C" w:rsidRDefault="00E7755D" w:rsidP="00FB1247">
      <w:pPr>
        <w:pStyle w:val="ListParagraph"/>
        <w:numPr>
          <w:ilvl w:val="0"/>
          <w:numId w:val="11"/>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E7755D" w:rsidRPr="00C57A4C" w:rsidRDefault="00E7755D" w:rsidP="00FB1247">
      <w:pPr>
        <w:pStyle w:val="ListParagraph"/>
        <w:numPr>
          <w:ilvl w:val="0"/>
          <w:numId w:val="11"/>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E7755D" w:rsidRPr="00C57A4C" w:rsidRDefault="00E7755D" w:rsidP="00FB1247">
      <w:pPr>
        <w:pStyle w:val="ListParagraph"/>
        <w:numPr>
          <w:ilvl w:val="1"/>
          <w:numId w:val="11"/>
        </w:numPr>
        <w:spacing w:line="360" w:lineRule="auto"/>
        <w:jc w:val="both"/>
      </w:pPr>
      <w:r w:rsidRPr="00C57A4C">
        <w:t xml:space="preserve">„Standardowe Klauzule Umowne” przyjęte na mocy Decyzji Komisji 2010/87/UE z dnia 5 lutego 2010 r.  w sprawie </w:t>
      </w:r>
      <w:r>
        <w:t xml:space="preserve">standardowych klauzul umownych dotyczących </w:t>
      </w:r>
      <w:r w:rsidRPr="00C57A4C">
        <w:t xml:space="preserve">przekazywania </w:t>
      </w:r>
      <w:r>
        <w:t>d</w:t>
      </w:r>
      <w:r w:rsidRPr="00C57A4C">
        <w:t xml:space="preserve">anych </w:t>
      </w:r>
      <w:r>
        <w:t>o</w:t>
      </w:r>
      <w:r w:rsidRPr="00C57A4C">
        <w:t xml:space="preserve">sobowych </w:t>
      </w:r>
      <w:r>
        <w:t>podmiotom przetwarzającym dane mającym siedzibę w krajach trzecich na mocy dyrektywy 95/46/WE Parlamentu Europejskiego i Rady</w:t>
      </w:r>
      <w:r w:rsidRPr="00C57A4C">
        <w:t>, bądź</w:t>
      </w:r>
    </w:p>
    <w:p w:rsidR="00E7755D" w:rsidRPr="00C57A4C" w:rsidRDefault="00E7755D" w:rsidP="00FB1247">
      <w:pPr>
        <w:pStyle w:val="ListParagraph"/>
        <w:numPr>
          <w:ilvl w:val="1"/>
          <w:numId w:val="11"/>
        </w:numPr>
        <w:spacing w:line="360" w:lineRule="auto"/>
        <w:jc w:val="both"/>
      </w:pPr>
      <w:r w:rsidRPr="00C57A4C">
        <w:t>„Standardowe Klauzule Ochrony Danych” przyjęte zgodnie z art. 46 ust. 2 lit</w:t>
      </w:r>
      <w:r>
        <w:t>.</w:t>
      </w:r>
      <w:r w:rsidRPr="00C57A4C">
        <w:t xml:space="preserve"> c i d Rozporządzenia (UE) 2016/679</w:t>
      </w:r>
    </w:p>
    <w:p w:rsidR="00E7755D" w:rsidRPr="00C57A4C" w:rsidRDefault="00E7755D" w:rsidP="00C57A4C">
      <w:pPr>
        <w:spacing w:line="360" w:lineRule="auto"/>
        <w:ind w:left="340"/>
        <w:jc w:val="both"/>
      </w:pPr>
      <w:r>
        <w:t xml:space="preserve">– </w:t>
      </w:r>
      <w:r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E7755D" w:rsidRPr="00C57A4C" w:rsidRDefault="00E7755D" w:rsidP="00FB1247">
      <w:pPr>
        <w:pStyle w:val="ListParagraph"/>
        <w:numPr>
          <w:ilvl w:val="0"/>
          <w:numId w:val="11"/>
        </w:numPr>
        <w:spacing w:line="360" w:lineRule="auto"/>
        <w:jc w:val="both"/>
      </w:pPr>
      <w:r w:rsidRPr="00C57A4C">
        <w:t>Umowa, ws</w:t>
      </w:r>
      <w:r>
        <w:t>kazana w ust. 4 i ust. 5</w:t>
      </w:r>
      <w:r w:rsidRPr="00C57A4C">
        <w:t xml:space="preserve"> zawierana jest w formie pisemnej</w:t>
      </w:r>
      <w:r>
        <w:t xml:space="preserve"> albo elektronicznej</w:t>
      </w:r>
      <w:r w:rsidRPr="00C57A4C">
        <w:t>.</w:t>
      </w:r>
    </w:p>
    <w:p w:rsidR="00E7755D" w:rsidRDefault="00E7755D" w:rsidP="00FB1247">
      <w:pPr>
        <w:pStyle w:val="ListParagraph"/>
        <w:numPr>
          <w:ilvl w:val="0"/>
          <w:numId w:val="11"/>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E7755D" w:rsidRPr="00C57A4C" w:rsidRDefault="00E7755D" w:rsidP="00C56163">
      <w:pPr>
        <w:pStyle w:val="ListParagraph"/>
        <w:spacing w:line="360" w:lineRule="auto"/>
        <w:ind w:left="340"/>
        <w:jc w:val="both"/>
      </w:pPr>
    </w:p>
    <w:p w:rsidR="00E7755D" w:rsidRPr="00C57A4C" w:rsidRDefault="00E7755D" w:rsidP="00C57A4C">
      <w:pPr>
        <w:spacing w:line="360" w:lineRule="auto"/>
        <w:jc w:val="center"/>
        <w:rPr>
          <w:b/>
          <w:bCs/>
        </w:rPr>
      </w:pPr>
      <w:r w:rsidRPr="00C57A4C">
        <w:rPr>
          <w:b/>
          <w:bCs/>
        </w:rPr>
        <w:t>§ 5</w:t>
      </w:r>
    </w:p>
    <w:p w:rsidR="00E7755D" w:rsidRPr="00C57A4C" w:rsidRDefault="00E7755D" w:rsidP="00C57A4C">
      <w:pPr>
        <w:spacing w:line="360" w:lineRule="auto"/>
        <w:jc w:val="center"/>
        <w:rPr>
          <w:b/>
          <w:bCs/>
        </w:rPr>
      </w:pPr>
      <w:r w:rsidRPr="00C57A4C">
        <w:rPr>
          <w:b/>
          <w:bCs/>
        </w:rPr>
        <w:t>Obowiązki Zleceniobiorcy</w:t>
      </w:r>
    </w:p>
    <w:p w:rsidR="00E7755D" w:rsidRPr="00C57A4C" w:rsidRDefault="00E7755D"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t>Rzeczypospolitej Polskiej</w:t>
      </w:r>
      <w:r w:rsidRPr="00C57A4C">
        <w:t>. W takim przypadku przed rozpoczęciem przetwarzania Zleceniobiorca poinformuje Zleceniodawcę o tym obowiązku prawnym, o ile prawo to nie zabrania udzielania takiej informacji z uwagi na ważny interes publiczny.</w:t>
      </w:r>
    </w:p>
    <w:p w:rsidR="00E7755D" w:rsidRPr="00C57A4C" w:rsidRDefault="00E7755D" w:rsidP="00C57A4C">
      <w:pPr>
        <w:numPr>
          <w:ilvl w:val="0"/>
          <w:numId w:val="15"/>
        </w:numPr>
        <w:spacing w:line="360" w:lineRule="auto"/>
        <w:jc w:val="both"/>
      </w:pPr>
      <w:r w:rsidRPr="00C57A4C">
        <w:t xml:space="preserve">Zleceniobiorca jest odpowiedzialny za ochronę powierzonych mu do przetwarzania Danych Osobowych. </w:t>
      </w:r>
    </w:p>
    <w:p w:rsidR="00E7755D" w:rsidRPr="00C57A4C" w:rsidRDefault="00E7755D"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E7755D" w:rsidRPr="00C57A4C" w:rsidRDefault="00E7755D"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E7755D" w:rsidRPr="00C57A4C" w:rsidRDefault="00E7755D" w:rsidP="00C57A4C">
      <w:pPr>
        <w:numPr>
          <w:ilvl w:val="0"/>
          <w:numId w:val="15"/>
        </w:numPr>
        <w:spacing w:line="360" w:lineRule="auto"/>
        <w:jc w:val="both"/>
      </w:pPr>
      <w:r w:rsidRPr="00C57A4C">
        <w:t>Zleceniobiorca przestrzega warunków korzystania z usług innego podmiotu przetwarzającego, o których mowa w § 4.</w:t>
      </w:r>
    </w:p>
    <w:p w:rsidR="00E7755D" w:rsidRPr="00C57A4C" w:rsidRDefault="00E7755D"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E7755D" w:rsidRPr="00C57A4C" w:rsidRDefault="00E7755D"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E7755D" w:rsidRPr="00C57A4C" w:rsidRDefault="00E7755D"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E7755D" w:rsidRPr="00C57A4C" w:rsidRDefault="00E7755D"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E7755D" w:rsidRPr="00C57A4C" w:rsidRDefault="00E7755D" w:rsidP="00C57A4C">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t>Rzeczypospolitej Polskiej</w:t>
      </w:r>
      <w:r w:rsidRPr="00C57A4C">
        <w:t xml:space="preserve"> o ochronie danych.</w:t>
      </w:r>
    </w:p>
    <w:p w:rsidR="00E7755D" w:rsidRPr="00C57A4C" w:rsidRDefault="00E7755D"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E7755D" w:rsidRPr="00C57A4C" w:rsidRDefault="00E7755D"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E7755D" w:rsidRDefault="00E7755D"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E7755D" w:rsidRPr="00C57A4C" w:rsidRDefault="00E7755D"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E7755D" w:rsidRPr="00C57A4C" w:rsidRDefault="00E7755D" w:rsidP="00C57A4C">
      <w:pPr>
        <w:numPr>
          <w:ilvl w:val="1"/>
          <w:numId w:val="15"/>
        </w:numPr>
        <w:spacing w:line="360" w:lineRule="auto"/>
        <w:jc w:val="both"/>
      </w:pPr>
      <w:r w:rsidRPr="00C57A4C">
        <w:t xml:space="preserve">opis możliwych konsekwencji naruszenia ochrony Danych Osobowych; </w:t>
      </w:r>
    </w:p>
    <w:p w:rsidR="00E7755D" w:rsidRPr="00C57A4C" w:rsidRDefault="00E7755D"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E7755D" w:rsidRPr="00C57A4C" w:rsidRDefault="00E7755D" w:rsidP="00C57A4C">
      <w:pPr>
        <w:spacing w:line="360" w:lineRule="auto"/>
        <w:jc w:val="center"/>
        <w:rPr>
          <w:b/>
          <w:bCs/>
        </w:rPr>
      </w:pPr>
    </w:p>
    <w:p w:rsidR="00E7755D" w:rsidRPr="00C57A4C" w:rsidRDefault="00E7755D" w:rsidP="00C57A4C">
      <w:pPr>
        <w:spacing w:line="360" w:lineRule="auto"/>
        <w:jc w:val="center"/>
        <w:rPr>
          <w:b/>
          <w:bCs/>
        </w:rPr>
      </w:pPr>
      <w:r w:rsidRPr="00C57A4C">
        <w:rPr>
          <w:b/>
          <w:bCs/>
        </w:rPr>
        <w:t>§ 6</w:t>
      </w:r>
    </w:p>
    <w:p w:rsidR="00E7755D" w:rsidRPr="00C57A4C" w:rsidRDefault="00E7755D" w:rsidP="00C57A4C">
      <w:pPr>
        <w:spacing w:line="360" w:lineRule="auto"/>
        <w:jc w:val="center"/>
        <w:rPr>
          <w:b/>
          <w:bCs/>
        </w:rPr>
      </w:pPr>
      <w:r w:rsidRPr="00C57A4C">
        <w:rPr>
          <w:b/>
          <w:bCs/>
        </w:rPr>
        <w:t>Prawo audytu</w:t>
      </w:r>
    </w:p>
    <w:p w:rsidR="00E7755D" w:rsidRPr="00C57A4C" w:rsidRDefault="00E7755D"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E7755D" w:rsidRPr="00C57A4C" w:rsidRDefault="00E7755D" w:rsidP="00C57A4C">
      <w:pPr>
        <w:numPr>
          <w:ilvl w:val="0"/>
          <w:numId w:val="18"/>
        </w:numPr>
        <w:spacing w:line="360" w:lineRule="auto"/>
        <w:jc w:val="both"/>
      </w:pPr>
      <w:r w:rsidRPr="00C57A4C">
        <w:t>Strony ustalają następujące zasady prowadzenia audytu, o którym mowa w ust. 1:</w:t>
      </w:r>
    </w:p>
    <w:p w:rsidR="00E7755D" w:rsidRPr="00C57A4C" w:rsidRDefault="00E7755D"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e-mail:</w:t>
      </w:r>
      <w:r>
        <w:t xml:space="preserve"> ………………..</w:t>
      </w:r>
      <w:r w:rsidRPr="00C57A4C">
        <w:t xml:space="preserve"> o terminie audytu i jego zakresie, co najmniej na </w:t>
      </w:r>
      <w:r>
        <w:t>5</w:t>
      </w:r>
      <w:r w:rsidRPr="00C57A4C">
        <w:t xml:space="preserve"> dni przed rozpoczęciem audytu</w:t>
      </w:r>
      <w:r>
        <w:t>,</w:t>
      </w:r>
    </w:p>
    <w:p w:rsidR="00E7755D" w:rsidRPr="00C57A4C" w:rsidRDefault="00E7755D"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t>,</w:t>
      </w:r>
    </w:p>
    <w:p w:rsidR="00E7755D" w:rsidRPr="00C57A4C" w:rsidRDefault="00E7755D"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t>2000</w:t>
      </w:r>
      <w:r w:rsidRPr="00C57A4C">
        <w:t xml:space="preserve"> zł (słownie: </w:t>
      </w:r>
      <w:r>
        <w:t>dwa tysiące zł</w:t>
      </w:r>
      <w:r w:rsidRPr="00C57A4C">
        <w:t>) za każde naruszenie.</w:t>
      </w:r>
    </w:p>
    <w:p w:rsidR="00E7755D" w:rsidRPr="00C57A4C" w:rsidRDefault="00E7755D"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E7755D" w:rsidRPr="00C57A4C" w:rsidRDefault="00E7755D" w:rsidP="00C57A4C">
      <w:pPr>
        <w:pStyle w:val="ListParagraph"/>
        <w:numPr>
          <w:ilvl w:val="1"/>
          <w:numId w:val="18"/>
        </w:numPr>
        <w:spacing w:line="360" w:lineRule="auto"/>
        <w:jc w:val="both"/>
      </w:pPr>
      <w:r w:rsidRPr="00C57A4C">
        <w:t>notatek z przeprowadzonych czynności (w szczególności notatek z odebranych wyjaśnień i przeprowadzonych oględzin);</w:t>
      </w:r>
    </w:p>
    <w:p w:rsidR="00E7755D" w:rsidRPr="00C57A4C" w:rsidRDefault="00E7755D" w:rsidP="00C57A4C">
      <w:pPr>
        <w:pStyle w:val="ListParagraph"/>
        <w:numPr>
          <w:ilvl w:val="1"/>
          <w:numId w:val="18"/>
        </w:numPr>
        <w:spacing w:line="360" w:lineRule="auto"/>
        <w:jc w:val="both"/>
      </w:pPr>
      <w:r w:rsidRPr="00C57A4C">
        <w:t>kopii dokumentów dotyczących przetwarzania Danych Osobowych;</w:t>
      </w:r>
    </w:p>
    <w:p w:rsidR="00E7755D" w:rsidRPr="00C57A4C" w:rsidRDefault="00E7755D" w:rsidP="00C57A4C">
      <w:pPr>
        <w:pStyle w:val="ListParagraph"/>
        <w:numPr>
          <w:ilvl w:val="1"/>
          <w:numId w:val="18"/>
        </w:numPr>
        <w:spacing w:line="360" w:lineRule="auto"/>
        <w:jc w:val="both"/>
      </w:pPr>
      <w:r w:rsidRPr="00C57A4C">
        <w:t>wydruków Danych Osobowych z systemów informatycznych;</w:t>
      </w:r>
    </w:p>
    <w:p w:rsidR="00E7755D" w:rsidRPr="00C57A4C" w:rsidRDefault="00E7755D" w:rsidP="00C57A4C">
      <w:pPr>
        <w:pStyle w:val="ListParagraph"/>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E7755D" w:rsidRPr="00C57A4C" w:rsidRDefault="00E7755D" w:rsidP="00C57A4C">
      <w:pPr>
        <w:pStyle w:val="ListParagraph"/>
        <w:numPr>
          <w:ilvl w:val="1"/>
          <w:numId w:val="18"/>
        </w:numPr>
        <w:spacing w:line="360" w:lineRule="auto"/>
        <w:jc w:val="both"/>
      </w:pPr>
      <w:r w:rsidRPr="00C57A4C">
        <w:t>kopii zapisów rejestrów systemów informatycznych;</w:t>
      </w:r>
    </w:p>
    <w:p w:rsidR="00E7755D" w:rsidRPr="00C57A4C" w:rsidRDefault="00E7755D" w:rsidP="00C57A4C">
      <w:pPr>
        <w:pStyle w:val="ListParagraph"/>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E7755D" w:rsidRPr="00C57A4C" w:rsidRDefault="00E7755D" w:rsidP="00C57A4C">
      <w:pPr>
        <w:pStyle w:val="ListParagraph"/>
        <w:numPr>
          <w:ilvl w:val="0"/>
          <w:numId w:val="18"/>
        </w:numPr>
        <w:spacing w:line="360" w:lineRule="auto"/>
        <w:jc w:val="both"/>
      </w:pPr>
      <w:r w:rsidRPr="00C57A4C">
        <w:t xml:space="preserve">Koszty </w:t>
      </w:r>
      <w:r>
        <w:t>prowadzenia audytu przez osoby, o których mowa w ust. 2 pkt 2</w:t>
      </w:r>
      <w:r w:rsidRPr="00C57A4C">
        <w:t xml:space="preserve"> ponosi Zleceniodawca.</w:t>
      </w:r>
    </w:p>
    <w:p w:rsidR="00E7755D" w:rsidRPr="00C57A4C" w:rsidRDefault="00E7755D" w:rsidP="00C57A4C">
      <w:pPr>
        <w:pStyle w:val="ListParagraph"/>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E7755D" w:rsidRPr="00C57A4C" w:rsidRDefault="00E7755D" w:rsidP="00C57A4C">
      <w:pPr>
        <w:spacing w:line="360" w:lineRule="auto"/>
        <w:rPr>
          <w:b/>
          <w:bCs/>
        </w:rPr>
      </w:pPr>
    </w:p>
    <w:p w:rsidR="00E7755D" w:rsidRPr="00C57A4C" w:rsidRDefault="00E7755D" w:rsidP="00C57A4C">
      <w:pPr>
        <w:spacing w:line="360" w:lineRule="auto"/>
        <w:jc w:val="center"/>
        <w:rPr>
          <w:b/>
          <w:bCs/>
        </w:rPr>
      </w:pPr>
      <w:r w:rsidRPr="00C57A4C">
        <w:rPr>
          <w:b/>
          <w:bCs/>
        </w:rPr>
        <w:t>§ 7</w:t>
      </w:r>
    </w:p>
    <w:p w:rsidR="00E7755D" w:rsidRPr="00C57A4C" w:rsidRDefault="00E7755D" w:rsidP="00C57A4C">
      <w:pPr>
        <w:spacing w:line="360" w:lineRule="auto"/>
        <w:jc w:val="center"/>
        <w:rPr>
          <w:b/>
          <w:bCs/>
        </w:rPr>
      </w:pPr>
      <w:r w:rsidRPr="00C57A4C">
        <w:rPr>
          <w:b/>
          <w:bCs/>
        </w:rPr>
        <w:t>Odpowiedzialność Stron</w:t>
      </w:r>
    </w:p>
    <w:p w:rsidR="00E7755D" w:rsidRPr="00C57A4C" w:rsidRDefault="00E7755D"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E7755D" w:rsidRPr="00C57A4C" w:rsidRDefault="00E7755D"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E7755D" w:rsidRPr="00C57A4C" w:rsidRDefault="00E7755D" w:rsidP="00C57A4C">
      <w:pPr>
        <w:spacing w:line="360" w:lineRule="auto"/>
        <w:rPr>
          <w:b/>
          <w:bCs/>
        </w:rPr>
      </w:pPr>
    </w:p>
    <w:p w:rsidR="00E7755D" w:rsidRPr="00C57A4C" w:rsidRDefault="00E7755D" w:rsidP="00C57A4C">
      <w:pPr>
        <w:spacing w:line="360" w:lineRule="auto"/>
        <w:jc w:val="center"/>
        <w:rPr>
          <w:b/>
          <w:bCs/>
        </w:rPr>
      </w:pPr>
      <w:r w:rsidRPr="00C57A4C">
        <w:rPr>
          <w:b/>
          <w:bCs/>
        </w:rPr>
        <w:t>§ 8</w:t>
      </w:r>
    </w:p>
    <w:p w:rsidR="00E7755D" w:rsidRPr="00C57A4C" w:rsidRDefault="00E7755D" w:rsidP="00C57A4C">
      <w:pPr>
        <w:spacing w:line="360" w:lineRule="auto"/>
        <w:jc w:val="center"/>
        <w:rPr>
          <w:b/>
          <w:bCs/>
        </w:rPr>
      </w:pPr>
      <w:r w:rsidRPr="00C57A4C">
        <w:rPr>
          <w:b/>
          <w:bCs/>
        </w:rPr>
        <w:t>Postanowienia końcowe</w:t>
      </w:r>
    </w:p>
    <w:p w:rsidR="00E7755D" w:rsidRPr="00C57A4C" w:rsidRDefault="00E7755D" w:rsidP="00C57A4C">
      <w:pPr>
        <w:numPr>
          <w:ilvl w:val="0"/>
          <w:numId w:val="24"/>
        </w:numPr>
        <w:spacing w:line="360" w:lineRule="auto"/>
        <w:jc w:val="both"/>
      </w:pPr>
      <w:r w:rsidRPr="00C57A4C">
        <w:t>Niniejsza umowa zostaje zawarta na czas obowiązywania Umowy głównej.</w:t>
      </w:r>
    </w:p>
    <w:p w:rsidR="00E7755D" w:rsidRPr="00C57A4C" w:rsidRDefault="00E7755D" w:rsidP="00C57A4C">
      <w:pPr>
        <w:numPr>
          <w:ilvl w:val="0"/>
          <w:numId w:val="24"/>
        </w:numPr>
        <w:spacing w:line="360" w:lineRule="auto"/>
        <w:jc w:val="both"/>
      </w:pPr>
      <w:r w:rsidRPr="00C57A4C">
        <w:t>Wypowiedzenie Umowy głównej skutkuje równoczesnym wypowiedzeniem niniejszej umowy.</w:t>
      </w:r>
    </w:p>
    <w:p w:rsidR="00E7755D" w:rsidRPr="00C57A4C" w:rsidRDefault="00E7755D"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Zleceniodawca jest uprawniony do </w:t>
      </w:r>
      <w:r>
        <w:t>wypowiedzenia</w:t>
      </w:r>
      <w:r w:rsidRPr="00C57A4C">
        <w:t xml:space="preserve"> tej umowy ze skutkiem natychmiastowym.</w:t>
      </w:r>
    </w:p>
    <w:p w:rsidR="00E7755D" w:rsidRPr="00C57A4C" w:rsidRDefault="00E7755D" w:rsidP="00C57A4C">
      <w:pPr>
        <w:numPr>
          <w:ilvl w:val="0"/>
          <w:numId w:val="24"/>
        </w:numPr>
        <w:spacing w:line="360" w:lineRule="auto"/>
        <w:jc w:val="both"/>
      </w:pPr>
      <w:r w:rsidRPr="00C57A4C">
        <w:t xml:space="preserve">W przypadku </w:t>
      </w:r>
      <w:r>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t>Rzeczypospolitej Polskiej</w:t>
      </w:r>
      <w:r w:rsidRPr="00C57A4C">
        <w:t xml:space="preserve"> nakazują Zleceniobiorcy dalsze przechowywanie Danych Osobowych. W takim przypadku za przetwarzanie w/w danych po </w:t>
      </w:r>
      <w:r>
        <w:t>zakończeniu trwania</w:t>
      </w:r>
      <w:r w:rsidRPr="00C57A4C">
        <w:t xml:space="preserve"> niniejszej umowy Zleceniobiorca odpowiada jak administrator.</w:t>
      </w:r>
    </w:p>
    <w:p w:rsidR="00E7755D" w:rsidRPr="00C57A4C" w:rsidRDefault="00E7755D"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t>zakończenia trwania</w:t>
      </w:r>
      <w:r w:rsidRPr="00C57A4C">
        <w:t xml:space="preserve"> niniejszej umowy, jak również poinformować o tym Zleceniodawcę na piśmie w terminie 3 dni od jego wykonania.</w:t>
      </w:r>
    </w:p>
    <w:p w:rsidR="00E7755D" w:rsidRPr="00C57A4C" w:rsidRDefault="00E7755D" w:rsidP="00C57A4C">
      <w:pPr>
        <w:numPr>
          <w:ilvl w:val="0"/>
          <w:numId w:val="24"/>
        </w:numPr>
        <w:spacing w:line="360" w:lineRule="auto"/>
        <w:jc w:val="both"/>
      </w:pPr>
      <w:r w:rsidRPr="00C57A4C">
        <w:t>Wszelkie zmiany lub uzupełnienia w niniejszej umowie wymagają zachowania formy pisemnej pod rygorem nieważności.</w:t>
      </w:r>
    </w:p>
    <w:p w:rsidR="00E7755D" w:rsidRPr="00C57A4C" w:rsidRDefault="00E7755D" w:rsidP="00C57A4C">
      <w:pPr>
        <w:numPr>
          <w:ilvl w:val="0"/>
          <w:numId w:val="24"/>
        </w:numPr>
        <w:spacing w:line="360" w:lineRule="auto"/>
        <w:jc w:val="both"/>
      </w:pPr>
      <w:r w:rsidRPr="00C57A4C">
        <w:t>W kwestiach nie uregulowanych niniejszą umową mają zastosowanie przepisy Kodeksu Cywilnego oraz Rozporządzenia (UE) 2016/679.</w:t>
      </w:r>
    </w:p>
    <w:p w:rsidR="00E7755D" w:rsidRPr="00C57A4C" w:rsidRDefault="00E7755D"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E7755D" w:rsidRPr="00C57A4C" w:rsidRDefault="00E7755D" w:rsidP="00C57A4C">
      <w:pPr>
        <w:numPr>
          <w:ilvl w:val="0"/>
          <w:numId w:val="24"/>
        </w:numPr>
        <w:spacing w:line="360" w:lineRule="auto"/>
        <w:jc w:val="both"/>
      </w:pPr>
      <w:r w:rsidRPr="00C57A4C">
        <w:t>Umowę sporządzono w trzech jednobrzmiących egzemplarzach, po jednym dla :</w:t>
      </w:r>
    </w:p>
    <w:p w:rsidR="00E7755D" w:rsidRPr="00C57A4C" w:rsidRDefault="00E7755D" w:rsidP="00C57A4C">
      <w:pPr>
        <w:numPr>
          <w:ilvl w:val="1"/>
          <w:numId w:val="24"/>
        </w:numPr>
        <w:spacing w:line="360" w:lineRule="auto"/>
        <w:jc w:val="both"/>
      </w:pPr>
      <w:r w:rsidRPr="00C57A4C">
        <w:t>Zleceniodawcy;</w:t>
      </w:r>
    </w:p>
    <w:p w:rsidR="00E7755D" w:rsidRPr="00C57A4C" w:rsidRDefault="00E7755D" w:rsidP="00C57A4C">
      <w:pPr>
        <w:numPr>
          <w:ilvl w:val="1"/>
          <w:numId w:val="24"/>
        </w:numPr>
        <w:spacing w:line="360" w:lineRule="auto"/>
        <w:jc w:val="both"/>
      </w:pPr>
      <w:r w:rsidRPr="00C57A4C">
        <w:t>Zleceniobiorcy;</w:t>
      </w:r>
    </w:p>
    <w:p w:rsidR="00E7755D" w:rsidRPr="00C57A4C" w:rsidRDefault="00E7755D" w:rsidP="00C57A4C">
      <w:pPr>
        <w:numPr>
          <w:ilvl w:val="1"/>
          <w:numId w:val="24"/>
        </w:numPr>
        <w:spacing w:line="360" w:lineRule="auto"/>
        <w:jc w:val="both"/>
      </w:pPr>
      <w:r w:rsidRPr="00C57A4C">
        <w:t>Inspektora Ochrony Danych (IOD) w ZDM.</w:t>
      </w:r>
    </w:p>
    <w:p w:rsidR="00E7755D" w:rsidRPr="00C57A4C" w:rsidRDefault="00E7755D" w:rsidP="00C57A4C">
      <w:pPr>
        <w:spacing w:line="360" w:lineRule="auto"/>
        <w:jc w:val="both"/>
      </w:pPr>
    </w:p>
    <w:p w:rsidR="00E7755D" w:rsidRPr="00C57A4C" w:rsidRDefault="00E7755D" w:rsidP="00C57A4C">
      <w:pPr>
        <w:tabs>
          <w:tab w:val="center" w:pos="4536"/>
          <w:tab w:val="right" w:pos="9072"/>
        </w:tabs>
        <w:rPr>
          <w:color w:val="000000"/>
        </w:rPr>
      </w:pPr>
    </w:p>
    <w:p w:rsidR="00E7755D" w:rsidRPr="00C57A4C" w:rsidRDefault="00E7755D"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E7755D" w:rsidRDefault="00E7755D" w:rsidP="00C57A4C"/>
    <w:p w:rsidR="00E7755D" w:rsidRDefault="00E7755D" w:rsidP="00C57A4C"/>
    <w:p w:rsidR="00E7755D" w:rsidRDefault="00E7755D" w:rsidP="00C57A4C"/>
    <w:p w:rsidR="00E7755D" w:rsidRPr="00BE0245" w:rsidRDefault="00E7755D" w:rsidP="00BE0245">
      <w:pPr>
        <w:jc w:val="center"/>
        <w:rPr>
          <w:b/>
          <w:bCs/>
        </w:rPr>
      </w:pPr>
      <w:r w:rsidRPr="00BE0245">
        <w:rPr>
          <w:b/>
          <w:bCs/>
        </w:rPr>
        <w:t>………………………..</w:t>
      </w:r>
      <w:r w:rsidRPr="00BE0245">
        <w:rPr>
          <w:b/>
          <w:bCs/>
        </w:rPr>
        <w:tab/>
      </w:r>
      <w:r w:rsidRPr="00BE0245">
        <w:rPr>
          <w:b/>
          <w:bCs/>
        </w:rPr>
        <w:tab/>
      </w:r>
      <w:r w:rsidRPr="00BE0245">
        <w:rPr>
          <w:b/>
          <w:bCs/>
        </w:rPr>
        <w:tab/>
      </w:r>
      <w:r w:rsidRPr="00BE0245">
        <w:rPr>
          <w:b/>
          <w:bCs/>
        </w:rPr>
        <w:tab/>
      </w:r>
      <w:r w:rsidRPr="00BE0245">
        <w:rPr>
          <w:b/>
          <w:bCs/>
        </w:rPr>
        <w:tab/>
      </w:r>
      <w:r w:rsidRPr="00BE0245">
        <w:rPr>
          <w:b/>
          <w:bCs/>
        </w:rPr>
        <w:tab/>
        <w:t>…………………………</w:t>
      </w:r>
    </w:p>
    <w:sectPr w:rsidR="00E7755D" w:rsidRPr="00BE0245" w:rsidSect="0075354E">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5D" w:rsidRDefault="00E7755D" w:rsidP="007447B2">
      <w:r>
        <w:separator/>
      </w:r>
    </w:p>
  </w:endnote>
  <w:endnote w:type="continuationSeparator" w:id="0">
    <w:p w:rsidR="00E7755D" w:rsidRDefault="00E7755D" w:rsidP="007447B2">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5D" w:rsidRPr="007447B2" w:rsidRDefault="00E7755D" w:rsidP="005C39CB">
    <w:pPr>
      <w:pStyle w:val="Footer"/>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Pr>
        <w:rFonts w:ascii="Arial" w:hAnsi="Arial" w:cs="Arial"/>
        <w:noProof/>
        <w:sz w:val="20"/>
        <w:szCs w:val="20"/>
      </w:rPr>
      <w:t>1</w:t>
    </w:r>
    <w:r w:rsidRPr="007447B2">
      <w:rPr>
        <w:rFonts w:ascii="Arial" w:hAnsi="Arial" w:cs="Arial"/>
        <w:sz w:val="20"/>
        <w:szCs w:val="20"/>
      </w:rPr>
      <w:fldChar w:fldCharType="end"/>
    </w:r>
    <w:r>
      <w:rPr>
        <w:rFonts w:ascii="Arial" w:hAnsi="Arial" w:cs="Arial"/>
        <w:sz w:val="20"/>
        <w:szCs w:val="20"/>
      </w:rPr>
      <w:t xml:space="preserve"> z </w:t>
    </w:r>
    <w:fldSimple w:instr=" NUMPAGES   \* MERGEFORMAT ">
      <w:r>
        <w:rPr>
          <w:rFonts w:ascii="Arial" w:hAnsi="Arial" w:cs="Arial"/>
          <w:noProof/>
          <w:sz w:val="20"/>
          <w:szCs w:val="20"/>
        </w:rPr>
        <w:t>9</w:t>
      </w:r>
    </w:fldSimple>
  </w:p>
  <w:p w:rsidR="00E7755D" w:rsidRDefault="00E77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5D" w:rsidRDefault="00E7755D" w:rsidP="007447B2">
      <w:r>
        <w:separator/>
      </w:r>
    </w:p>
  </w:footnote>
  <w:footnote w:type="continuationSeparator" w:id="0">
    <w:p w:rsidR="00E7755D" w:rsidRDefault="00E7755D" w:rsidP="0074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5D" w:rsidRDefault="00E77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C"/>
    <w:multiLevelType w:val="multilevel"/>
    <w:tmpl w:val="26841488"/>
    <w:lvl w:ilvl="0">
      <w:start w:val="1"/>
      <w:numFmt w:val="decimal"/>
      <w:lvlText w:val="%1."/>
      <w:lvlJc w:val="left"/>
      <w:pPr>
        <w:ind w:left="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101375"/>
    <w:multiLevelType w:val="hybridMultilevel"/>
    <w:tmpl w:val="41DC0DA6"/>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nsid w:val="01792EF3"/>
    <w:multiLevelType w:val="multilevel"/>
    <w:tmpl w:val="7C24DA20"/>
    <w:lvl w:ilvl="0">
      <w:start w:val="1"/>
      <w:numFmt w:val="decimal"/>
      <w:lvlText w:val="%1."/>
      <w:lvlJc w:val="left"/>
      <w:pPr>
        <w:tabs>
          <w:tab w:val="num" w:pos="483"/>
        </w:tabs>
        <w:ind w:left="483" w:hanging="341"/>
      </w:pPr>
      <w:rPr>
        <w:rFonts w:ascii="New York" w:eastAsia="Times New Roman" w:hAnsi="New York" w:hint="default"/>
      </w:rPr>
    </w:lvl>
    <w:lvl w:ilvl="1">
      <w:start w:val="1"/>
      <w:numFmt w:val="decimal"/>
      <w:lvlText w:val="%2)"/>
      <w:lvlJc w:val="left"/>
      <w:pPr>
        <w:tabs>
          <w:tab w:val="num" w:pos="822"/>
        </w:tabs>
        <w:ind w:left="822" w:hanging="340"/>
      </w:pPr>
      <w:rPr>
        <w:rFonts w:hint="default"/>
      </w:rPr>
    </w:lvl>
    <w:lvl w:ilvl="2">
      <w:start w:val="1"/>
      <w:numFmt w:val="lowerLetter"/>
      <w:lvlText w:val="%3)"/>
      <w:lvlJc w:val="left"/>
      <w:pPr>
        <w:tabs>
          <w:tab w:val="num" w:pos="1163"/>
        </w:tabs>
        <w:ind w:left="1163" w:hanging="341"/>
      </w:pPr>
      <w:rPr>
        <w:rFonts w:hint="default"/>
      </w:rPr>
    </w:lvl>
    <w:lvl w:ilvl="3">
      <w:start w:val="1"/>
      <w:numFmt w:val="bullet"/>
      <w:lvlText w:val=""/>
      <w:lvlJc w:val="left"/>
      <w:pPr>
        <w:tabs>
          <w:tab w:val="num" w:pos="1163"/>
        </w:tabs>
        <w:ind w:left="1503" w:hanging="340"/>
      </w:pPr>
      <w:rPr>
        <w:rFonts w:ascii="Symbol" w:hAnsi="Symbol" w:hint="default"/>
      </w:rPr>
    </w:lvl>
    <w:lvl w:ilvl="4">
      <w:start w:val="1"/>
      <w:numFmt w:val="lowerLetter"/>
      <w:lvlText w:val="%5."/>
      <w:lvlJc w:val="left"/>
      <w:pPr>
        <w:tabs>
          <w:tab w:val="num" w:pos="3442"/>
        </w:tabs>
        <w:ind w:left="3442" w:hanging="360"/>
      </w:pPr>
      <w:rPr>
        <w:rFonts w:hint="default"/>
      </w:rPr>
    </w:lvl>
    <w:lvl w:ilvl="5">
      <w:start w:val="1"/>
      <w:numFmt w:val="lowerRoman"/>
      <w:lvlText w:val="%6."/>
      <w:lvlJc w:val="right"/>
      <w:pPr>
        <w:tabs>
          <w:tab w:val="num" w:pos="4162"/>
        </w:tabs>
        <w:ind w:left="4162" w:hanging="180"/>
      </w:pPr>
      <w:rPr>
        <w:rFonts w:hint="default"/>
      </w:rPr>
    </w:lvl>
    <w:lvl w:ilvl="6">
      <w:start w:val="1"/>
      <w:numFmt w:val="decimal"/>
      <w:lvlText w:val="%7."/>
      <w:lvlJc w:val="left"/>
      <w:pPr>
        <w:tabs>
          <w:tab w:val="num" w:pos="4882"/>
        </w:tabs>
        <w:ind w:left="4882" w:hanging="360"/>
      </w:pPr>
      <w:rPr>
        <w:rFonts w:hint="default"/>
      </w:rPr>
    </w:lvl>
    <w:lvl w:ilvl="7">
      <w:start w:val="1"/>
      <w:numFmt w:val="lowerLetter"/>
      <w:lvlText w:val="%8."/>
      <w:lvlJc w:val="left"/>
      <w:pPr>
        <w:tabs>
          <w:tab w:val="num" w:pos="5602"/>
        </w:tabs>
        <w:ind w:left="5602" w:hanging="360"/>
      </w:pPr>
      <w:rPr>
        <w:rFonts w:hint="default"/>
      </w:rPr>
    </w:lvl>
    <w:lvl w:ilvl="8">
      <w:start w:val="1"/>
      <w:numFmt w:val="lowerRoman"/>
      <w:lvlText w:val="%9."/>
      <w:lvlJc w:val="right"/>
      <w:pPr>
        <w:tabs>
          <w:tab w:val="num" w:pos="6322"/>
        </w:tabs>
        <w:ind w:left="6322" w:hanging="180"/>
      </w:pPr>
      <w:rPr>
        <w:rFonts w:hint="default"/>
      </w:rPr>
    </w:lvl>
  </w:abstractNum>
  <w:abstractNum w:abstractNumId="3">
    <w:nsid w:val="042A6F8B"/>
    <w:multiLevelType w:val="hybridMultilevel"/>
    <w:tmpl w:val="896801A8"/>
    <w:lvl w:ilvl="0" w:tplc="3B86F55E">
      <w:start w:val="1"/>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
    <w:nsid w:val="0B6A0DD5"/>
    <w:multiLevelType w:val="multilevel"/>
    <w:tmpl w:val="896801A8"/>
    <w:lvl w:ilvl="0">
      <w:start w:val="1"/>
      <w:numFmt w:val="decimal"/>
      <w:lvlText w:val="%1."/>
      <w:lvlJc w:val="left"/>
      <w:pPr>
        <w:ind w:left="77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116E4C"/>
    <w:multiLevelType w:val="hybridMultilevel"/>
    <w:tmpl w:val="76BA553A"/>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7">
    <w:nsid w:val="0D7B64B6"/>
    <w:multiLevelType w:val="hybridMultilevel"/>
    <w:tmpl w:val="BC6855F8"/>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8">
    <w:nsid w:val="1750064C"/>
    <w:multiLevelType w:val="hybridMultilevel"/>
    <w:tmpl w:val="8D1CC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CE40D3"/>
    <w:multiLevelType w:val="multilevel"/>
    <w:tmpl w:val="310033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1">
    <w:nsid w:val="2199189C"/>
    <w:multiLevelType w:val="hybridMultilevel"/>
    <w:tmpl w:val="972E2B7C"/>
    <w:lvl w:ilvl="0" w:tplc="925A20A6">
      <w:start w:val="1"/>
      <w:numFmt w:val="decimal"/>
      <w:lvlText w:val="%1)"/>
      <w:lvlJc w:val="left"/>
      <w:pPr>
        <w:tabs>
          <w:tab w:val="num" w:pos="720"/>
        </w:tabs>
        <w:ind w:left="720" w:hanging="38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22566B73"/>
    <w:multiLevelType w:val="multilevel"/>
    <w:tmpl w:val="4370B0BA"/>
    <w:lvl w:ilvl="0">
      <w:start w:val="1"/>
      <w:numFmt w:val="decimal"/>
      <w:lvlText w:val="%1."/>
      <w:lvlJc w:val="left"/>
      <w:pPr>
        <w:ind w:left="77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0F52EA"/>
    <w:multiLevelType w:val="hybridMultilevel"/>
    <w:tmpl w:val="C6AAF5A4"/>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76404A"/>
    <w:multiLevelType w:val="hybridMultilevel"/>
    <w:tmpl w:val="3100332A"/>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6">
    <w:nsid w:val="431A101B"/>
    <w:multiLevelType w:val="hybridMultilevel"/>
    <w:tmpl w:val="4370B0BA"/>
    <w:lvl w:ilvl="0" w:tplc="E732179C">
      <w:start w:val="1"/>
      <w:numFmt w:val="decimal"/>
      <w:lvlText w:val="%1."/>
      <w:lvlJc w:val="left"/>
      <w:pPr>
        <w:ind w:left="779"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8">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1">
    <w:nsid w:val="4CD1367C"/>
    <w:multiLevelType w:val="multilevel"/>
    <w:tmpl w:val="41DC0DA6"/>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nsid w:val="54DB1663"/>
    <w:multiLevelType w:val="multilevel"/>
    <w:tmpl w:val="C6AAF5A4"/>
    <w:lvl w:ilvl="0">
      <w:start w:val="1"/>
      <w:numFmt w:val="decimal"/>
      <w:lvlText w:val="%1."/>
      <w:lvlJc w:val="left"/>
      <w:pPr>
        <w:ind w:left="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875EE9"/>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6">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7">
    <w:nsid w:val="6C4D0A78"/>
    <w:multiLevelType w:val="multilevel"/>
    <w:tmpl w:val="1EEA80C2"/>
    <w:lvl w:ilvl="0">
      <w:start w:val="1"/>
      <w:numFmt w:val="decimal"/>
      <w:lvlText w:val="%1."/>
      <w:lvlJc w:val="left"/>
      <w:pPr>
        <w:ind w:left="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9">
    <w:nsid w:val="7018144F"/>
    <w:multiLevelType w:val="multilevel"/>
    <w:tmpl w:val="8D1CC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021"/>
        </w:tabs>
        <w:ind w:left="1361" w:hanging="340"/>
      </w:pPr>
      <w:rPr>
        <w:rFonts w:ascii="Symbol" w:hAnsi="Symbol" w:cs="Symbol"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removePersonalInformation/>
  <w:embedSystemFont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07E"/>
    <w:rsid w:val="00004CB4"/>
    <w:rsid w:val="00024A39"/>
    <w:rsid w:val="00036641"/>
    <w:rsid w:val="00054EDF"/>
    <w:rsid w:val="00055DB2"/>
    <w:rsid w:val="00081831"/>
    <w:rsid w:val="000835B9"/>
    <w:rsid w:val="000908E1"/>
    <w:rsid w:val="000C0942"/>
    <w:rsid w:val="000C0D29"/>
    <w:rsid w:val="000C198F"/>
    <w:rsid w:val="000C68B5"/>
    <w:rsid w:val="000D77EA"/>
    <w:rsid w:val="00106106"/>
    <w:rsid w:val="0011731D"/>
    <w:rsid w:val="00134486"/>
    <w:rsid w:val="00137582"/>
    <w:rsid w:val="00142591"/>
    <w:rsid w:val="0014331A"/>
    <w:rsid w:val="00192174"/>
    <w:rsid w:val="001A4315"/>
    <w:rsid w:val="001B23E5"/>
    <w:rsid w:val="001C30D2"/>
    <w:rsid w:val="001C76C3"/>
    <w:rsid w:val="001D0323"/>
    <w:rsid w:val="001D1EF1"/>
    <w:rsid w:val="002048F9"/>
    <w:rsid w:val="002120A8"/>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D7C29"/>
    <w:rsid w:val="002F2C60"/>
    <w:rsid w:val="002F5267"/>
    <w:rsid w:val="00375EA2"/>
    <w:rsid w:val="00390415"/>
    <w:rsid w:val="003A6C6B"/>
    <w:rsid w:val="003B017E"/>
    <w:rsid w:val="003B164B"/>
    <w:rsid w:val="003D4563"/>
    <w:rsid w:val="00410398"/>
    <w:rsid w:val="004143B1"/>
    <w:rsid w:val="00417F1A"/>
    <w:rsid w:val="0043566F"/>
    <w:rsid w:val="0044072A"/>
    <w:rsid w:val="004601C3"/>
    <w:rsid w:val="00471F22"/>
    <w:rsid w:val="004878F9"/>
    <w:rsid w:val="00493A33"/>
    <w:rsid w:val="004A107E"/>
    <w:rsid w:val="004C3585"/>
    <w:rsid w:val="004C7085"/>
    <w:rsid w:val="004D3159"/>
    <w:rsid w:val="004F41DB"/>
    <w:rsid w:val="004F4D62"/>
    <w:rsid w:val="004F765F"/>
    <w:rsid w:val="0051534B"/>
    <w:rsid w:val="005155D5"/>
    <w:rsid w:val="005677DE"/>
    <w:rsid w:val="00585C98"/>
    <w:rsid w:val="005A260A"/>
    <w:rsid w:val="005C074C"/>
    <w:rsid w:val="005C39CB"/>
    <w:rsid w:val="005F1800"/>
    <w:rsid w:val="005F4264"/>
    <w:rsid w:val="00616C1F"/>
    <w:rsid w:val="00626959"/>
    <w:rsid w:val="006348D2"/>
    <w:rsid w:val="00684C8A"/>
    <w:rsid w:val="00696878"/>
    <w:rsid w:val="006C18EA"/>
    <w:rsid w:val="006C2C8F"/>
    <w:rsid w:val="006D1C2B"/>
    <w:rsid w:val="006D72E4"/>
    <w:rsid w:val="007125C8"/>
    <w:rsid w:val="00741A3B"/>
    <w:rsid w:val="007447B2"/>
    <w:rsid w:val="00746C4E"/>
    <w:rsid w:val="0075354E"/>
    <w:rsid w:val="007600B7"/>
    <w:rsid w:val="00765861"/>
    <w:rsid w:val="00766B4D"/>
    <w:rsid w:val="00783136"/>
    <w:rsid w:val="00793F2C"/>
    <w:rsid w:val="007A2D9E"/>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26309"/>
    <w:rsid w:val="009377AC"/>
    <w:rsid w:val="00942965"/>
    <w:rsid w:val="00962436"/>
    <w:rsid w:val="00973DA7"/>
    <w:rsid w:val="0097423E"/>
    <w:rsid w:val="009779CD"/>
    <w:rsid w:val="009863BC"/>
    <w:rsid w:val="0099129C"/>
    <w:rsid w:val="00994858"/>
    <w:rsid w:val="009C249D"/>
    <w:rsid w:val="009C533B"/>
    <w:rsid w:val="009D77C8"/>
    <w:rsid w:val="009E6692"/>
    <w:rsid w:val="009F46EC"/>
    <w:rsid w:val="00A16505"/>
    <w:rsid w:val="00A27D9B"/>
    <w:rsid w:val="00A45AF5"/>
    <w:rsid w:val="00A572D1"/>
    <w:rsid w:val="00A80CEA"/>
    <w:rsid w:val="00AB47B8"/>
    <w:rsid w:val="00AB608C"/>
    <w:rsid w:val="00AC0A6B"/>
    <w:rsid w:val="00AC5F75"/>
    <w:rsid w:val="00AD0732"/>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17164"/>
    <w:rsid w:val="00C2193A"/>
    <w:rsid w:val="00C446E0"/>
    <w:rsid w:val="00C50BB6"/>
    <w:rsid w:val="00C56163"/>
    <w:rsid w:val="00C56925"/>
    <w:rsid w:val="00C57A4C"/>
    <w:rsid w:val="00C67DFA"/>
    <w:rsid w:val="00C83A1C"/>
    <w:rsid w:val="00C85745"/>
    <w:rsid w:val="00C86903"/>
    <w:rsid w:val="00D32720"/>
    <w:rsid w:val="00D6275A"/>
    <w:rsid w:val="00D83034"/>
    <w:rsid w:val="00D9185D"/>
    <w:rsid w:val="00D92278"/>
    <w:rsid w:val="00DA115C"/>
    <w:rsid w:val="00DA2DD0"/>
    <w:rsid w:val="00DB22EB"/>
    <w:rsid w:val="00DC1495"/>
    <w:rsid w:val="00DE6892"/>
    <w:rsid w:val="00DF01B2"/>
    <w:rsid w:val="00E0317B"/>
    <w:rsid w:val="00E11357"/>
    <w:rsid w:val="00E159DD"/>
    <w:rsid w:val="00E37E53"/>
    <w:rsid w:val="00E418E7"/>
    <w:rsid w:val="00E4195E"/>
    <w:rsid w:val="00E61946"/>
    <w:rsid w:val="00E61EF5"/>
    <w:rsid w:val="00E67F6C"/>
    <w:rsid w:val="00E7755D"/>
    <w:rsid w:val="00E93511"/>
    <w:rsid w:val="00E97419"/>
    <w:rsid w:val="00EA5B37"/>
    <w:rsid w:val="00EB27F2"/>
    <w:rsid w:val="00EC4925"/>
    <w:rsid w:val="00EC645C"/>
    <w:rsid w:val="00ED0108"/>
    <w:rsid w:val="00F07DB7"/>
    <w:rsid w:val="00F2135F"/>
    <w:rsid w:val="00F24CDA"/>
    <w:rsid w:val="00F47AF5"/>
    <w:rsid w:val="00F57577"/>
    <w:rsid w:val="00F66CCD"/>
    <w:rsid w:val="00F6726E"/>
    <w:rsid w:val="00FA0A26"/>
    <w:rsid w:val="00FB1247"/>
    <w:rsid w:val="00FC2FAC"/>
    <w:rsid w:val="00FE044E"/>
    <w:rsid w:val="00FE1C7F"/>
    <w:rsid w:val="00FE4F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3511"/>
    <w:pPr>
      <w:ind w:left="720"/>
    </w:pPr>
  </w:style>
  <w:style w:type="character" w:styleId="CommentReference">
    <w:name w:val="annotation reference"/>
    <w:basedOn w:val="DefaultParagraphFont"/>
    <w:uiPriority w:val="99"/>
    <w:semiHidden/>
    <w:rsid w:val="00EA5B37"/>
    <w:rPr>
      <w:sz w:val="16"/>
      <w:szCs w:val="16"/>
    </w:rPr>
  </w:style>
  <w:style w:type="paragraph" w:styleId="CommentText">
    <w:name w:val="annotation text"/>
    <w:basedOn w:val="Normal"/>
    <w:link w:val="CommentTextChar"/>
    <w:uiPriority w:val="99"/>
    <w:semiHidden/>
    <w:rsid w:val="00EA5B37"/>
    <w:rPr>
      <w:sz w:val="20"/>
      <w:szCs w:val="20"/>
    </w:rPr>
  </w:style>
  <w:style w:type="character" w:customStyle="1" w:styleId="CommentTextChar">
    <w:name w:val="Comment Text Char"/>
    <w:basedOn w:val="DefaultParagraphFont"/>
    <w:link w:val="CommentText"/>
    <w:uiPriority w:val="99"/>
    <w:semiHidden/>
    <w:locked/>
    <w:rsid w:val="00EA5B37"/>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EA5B37"/>
    <w:rPr>
      <w:b/>
      <w:bCs/>
    </w:rPr>
  </w:style>
  <w:style w:type="character" w:customStyle="1" w:styleId="CommentSubjectChar">
    <w:name w:val="Comment Subject Char"/>
    <w:basedOn w:val="CommentTextChar"/>
    <w:link w:val="CommentSubject"/>
    <w:uiPriority w:val="99"/>
    <w:semiHidden/>
    <w:locked/>
    <w:rsid w:val="00EA5B37"/>
    <w:rPr>
      <w:b/>
      <w:bCs/>
    </w:rPr>
  </w:style>
  <w:style w:type="paragraph" w:styleId="BalloonText">
    <w:name w:val="Balloon Text"/>
    <w:basedOn w:val="Normal"/>
    <w:link w:val="BalloonTextChar"/>
    <w:uiPriority w:val="99"/>
    <w:semiHidden/>
    <w:rsid w:val="00EA5B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B37"/>
    <w:rPr>
      <w:rFonts w:ascii="Tahoma" w:hAnsi="Tahoma" w:cs="Tahoma"/>
      <w:sz w:val="16"/>
      <w:szCs w:val="16"/>
      <w:lang w:eastAsia="pl-PL"/>
    </w:rPr>
  </w:style>
  <w:style w:type="paragraph" w:styleId="Header">
    <w:name w:val="header"/>
    <w:basedOn w:val="Normal"/>
    <w:link w:val="HeaderChar"/>
    <w:uiPriority w:val="99"/>
    <w:rsid w:val="007447B2"/>
    <w:pPr>
      <w:tabs>
        <w:tab w:val="center" w:pos="4536"/>
        <w:tab w:val="right" w:pos="9072"/>
      </w:tabs>
    </w:pPr>
  </w:style>
  <w:style w:type="character" w:customStyle="1" w:styleId="HeaderChar">
    <w:name w:val="Header Char"/>
    <w:basedOn w:val="DefaultParagraphFont"/>
    <w:link w:val="Header"/>
    <w:uiPriority w:val="99"/>
    <w:locked/>
    <w:rsid w:val="007447B2"/>
    <w:rPr>
      <w:rFonts w:ascii="Times New Roman" w:hAnsi="Times New Roman" w:cs="Times New Roman"/>
      <w:sz w:val="24"/>
      <w:szCs w:val="24"/>
      <w:lang w:eastAsia="pl-PL"/>
    </w:rPr>
  </w:style>
  <w:style w:type="paragraph" w:styleId="Footer">
    <w:name w:val="footer"/>
    <w:basedOn w:val="Normal"/>
    <w:link w:val="FooterChar"/>
    <w:uiPriority w:val="99"/>
    <w:rsid w:val="007447B2"/>
    <w:pPr>
      <w:tabs>
        <w:tab w:val="center" w:pos="4536"/>
        <w:tab w:val="right" w:pos="9072"/>
      </w:tabs>
    </w:pPr>
  </w:style>
  <w:style w:type="character" w:customStyle="1" w:styleId="FooterChar">
    <w:name w:val="Footer Char"/>
    <w:basedOn w:val="DefaultParagraphFont"/>
    <w:link w:val="Footer"/>
    <w:uiPriority w:val="99"/>
    <w:locked/>
    <w:rsid w:val="007447B2"/>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0232915">
      <w:marLeft w:val="0"/>
      <w:marRight w:val="0"/>
      <w:marTop w:val="0"/>
      <w:marBottom w:val="0"/>
      <w:divBdr>
        <w:top w:val="none" w:sz="0" w:space="0" w:color="auto"/>
        <w:left w:val="none" w:sz="0" w:space="0" w:color="auto"/>
        <w:bottom w:val="none" w:sz="0" w:space="0" w:color="auto"/>
        <w:right w:val="none" w:sz="0" w:space="0" w:color="auto"/>
      </w:divBdr>
    </w:div>
    <w:div w:id="127023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2599</Words>
  <Characters>15600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2</cp:revision>
  <dcterms:created xsi:type="dcterms:W3CDTF">2020-04-24T07:44:00Z</dcterms:created>
  <dcterms:modified xsi:type="dcterms:W3CDTF">2020-04-24T07:44:00Z</dcterms:modified>
</cp:coreProperties>
</file>