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45F16" w14:textId="1116BF03" w:rsidR="005B383D" w:rsidRDefault="005B383D" w:rsidP="005B383D">
      <w:pPr>
        <w:pStyle w:val="Tytu"/>
        <w:rPr>
          <w:rFonts w:ascii="Tahoma" w:hAnsi="Tahoma" w:cs="Tahoma"/>
          <w:b/>
          <w:sz w:val="20"/>
        </w:rPr>
      </w:pPr>
      <w:r>
        <w:rPr>
          <w:rFonts w:ascii="Tahoma" w:hAnsi="Tahoma" w:cs="Tahoma"/>
          <w:b/>
          <w:sz w:val="20"/>
        </w:rPr>
        <w:t xml:space="preserve">WZÓR UMOWY NR </w:t>
      </w:r>
      <w:r w:rsidR="003E484A">
        <w:rPr>
          <w:rFonts w:ascii="Tahoma" w:hAnsi="Tahoma" w:cs="Tahoma"/>
          <w:b/>
          <w:sz w:val="20"/>
        </w:rPr>
        <w:t>ZDM/UM/</w:t>
      </w:r>
      <w:r>
        <w:rPr>
          <w:rFonts w:ascii="Tahoma" w:hAnsi="Tahoma" w:cs="Tahoma"/>
          <w:b/>
          <w:sz w:val="20"/>
        </w:rPr>
        <w:t>D</w:t>
      </w:r>
      <w:r w:rsidRPr="00C0649E">
        <w:rPr>
          <w:rFonts w:ascii="Tahoma" w:hAnsi="Tahoma" w:cs="Tahoma"/>
          <w:b/>
          <w:sz w:val="20"/>
        </w:rPr>
        <w:t>Z</w:t>
      </w:r>
      <w:r>
        <w:rPr>
          <w:rFonts w:ascii="Tahoma" w:hAnsi="Tahoma" w:cs="Tahoma"/>
          <w:b/>
          <w:sz w:val="20"/>
        </w:rPr>
        <w:t>P</w:t>
      </w:r>
      <w:r w:rsidRPr="00C0649E">
        <w:rPr>
          <w:rFonts w:ascii="Tahoma" w:hAnsi="Tahoma" w:cs="Tahoma"/>
          <w:b/>
          <w:sz w:val="20"/>
        </w:rPr>
        <w:t>……………………</w:t>
      </w:r>
      <w:r w:rsidR="00F71E52">
        <w:rPr>
          <w:rFonts w:ascii="Tahoma" w:hAnsi="Tahoma" w:cs="Tahoma"/>
          <w:b/>
          <w:sz w:val="20"/>
        </w:rPr>
        <w:t xml:space="preserve"> </w:t>
      </w:r>
    </w:p>
    <w:p w14:paraId="0F4DB518" w14:textId="77777777" w:rsidR="000F6981" w:rsidRPr="00C0649E" w:rsidRDefault="000F6981" w:rsidP="005B383D">
      <w:pPr>
        <w:pStyle w:val="Tytu"/>
        <w:rPr>
          <w:rFonts w:ascii="Tahoma" w:hAnsi="Tahoma" w:cs="Tahoma"/>
          <w:b/>
          <w:sz w:val="20"/>
        </w:rPr>
      </w:pPr>
    </w:p>
    <w:p w14:paraId="06409C8C" w14:textId="77777777" w:rsidR="005B383D" w:rsidRPr="00C0649E" w:rsidRDefault="005B383D" w:rsidP="005B383D">
      <w:pPr>
        <w:rPr>
          <w:rFonts w:ascii="Tahoma" w:hAnsi="Tahoma" w:cs="Tahoma"/>
          <w:sz w:val="20"/>
          <w:szCs w:val="20"/>
        </w:rPr>
      </w:pPr>
    </w:p>
    <w:p w14:paraId="77C25A42"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14:paraId="760D870A" w14:textId="77777777"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0028E96" w14:textId="77777777" w:rsidR="005B383D" w:rsidRPr="00C0649E" w:rsidRDefault="005B383D" w:rsidP="005B383D">
      <w:pPr>
        <w:pStyle w:val="Tekstpodstawowy"/>
        <w:spacing w:line="360" w:lineRule="auto"/>
        <w:jc w:val="both"/>
        <w:rPr>
          <w:rFonts w:ascii="Tahoma" w:hAnsi="Tahoma" w:cs="Tahoma"/>
          <w:sz w:val="20"/>
        </w:rPr>
      </w:pPr>
    </w:p>
    <w:p w14:paraId="7D24BF05" w14:textId="77777777" w:rsidR="005B383D" w:rsidRPr="00C0649E" w:rsidRDefault="005B383D" w:rsidP="005B383D">
      <w:pPr>
        <w:pStyle w:val="Tekstpodstawowy"/>
        <w:jc w:val="both"/>
        <w:rPr>
          <w:rFonts w:ascii="Tahoma" w:hAnsi="Tahoma" w:cs="Tahoma"/>
          <w:sz w:val="20"/>
        </w:rPr>
      </w:pPr>
    </w:p>
    <w:p w14:paraId="05C11B4E"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14:paraId="5C4143BE" w14:textId="77777777"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14:paraId="4ED0CA02" w14:textId="77777777" w:rsidR="005B383D" w:rsidRPr="00C0649E" w:rsidRDefault="005B383D" w:rsidP="005B383D">
      <w:pPr>
        <w:jc w:val="both"/>
        <w:rPr>
          <w:rFonts w:ascii="Tahoma" w:hAnsi="Tahoma" w:cs="Tahoma"/>
          <w:b/>
          <w:sz w:val="20"/>
          <w:szCs w:val="20"/>
        </w:rPr>
      </w:pPr>
    </w:p>
    <w:p w14:paraId="3AE27D7A"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14:paraId="1DF4877E" w14:textId="77777777" w:rsidR="005B383D" w:rsidRPr="00C0649E" w:rsidRDefault="005B383D" w:rsidP="005B383D">
      <w:pPr>
        <w:jc w:val="both"/>
        <w:rPr>
          <w:rFonts w:ascii="Tahoma" w:hAnsi="Tahoma" w:cs="Tahoma"/>
          <w:sz w:val="20"/>
          <w:szCs w:val="20"/>
        </w:rPr>
      </w:pPr>
    </w:p>
    <w:p w14:paraId="48FE9BE7"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14:paraId="6AAFD06C" w14:textId="77777777"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14:paraId="75DBA176"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05CE3118" w14:textId="77777777"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14:paraId="523E17B2" w14:textId="77777777" w:rsidR="005B383D" w:rsidRPr="00C0649E" w:rsidRDefault="005B383D" w:rsidP="005B383D">
      <w:pPr>
        <w:tabs>
          <w:tab w:val="left" w:pos="360"/>
        </w:tabs>
        <w:spacing w:line="360" w:lineRule="auto"/>
        <w:jc w:val="both"/>
        <w:rPr>
          <w:rFonts w:ascii="Tahoma" w:hAnsi="Tahoma" w:cs="Tahoma"/>
          <w:sz w:val="20"/>
          <w:szCs w:val="20"/>
        </w:rPr>
      </w:pPr>
    </w:p>
    <w:p w14:paraId="331FE76C" w14:textId="77777777"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14:paraId="69FDF951" w14:textId="77777777" w:rsidR="005B383D" w:rsidRPr="00C0649E" w:rsidRDefault="005B383D" w:rsidP="005B383D">
      <w:pPr>
        <w:jc w:val="both"/>
        <w:rPr>
          <w:rFonts w:ascii="Tahoma" w:hAnsi="Tahoma" w:cs="Tahoma"/>
          <w:sz w:val="18"/>
          <w:szCs w:val="18"/>
        </w:rPr>
      </w:pPr>
    </w:p>
    <w:p w14:paraId="4F528585" w14:textId="14CB7FAE" w:rsidR="005B383D" w:rsidRDefault="005B383D" w:rsidP="005B383D">
      <w:pPr>
        <w:jc w:val="both"/>
        <w:rPr>
          <w:rFonts w:ascii="Tahoma" w:hAnsi="Tahoma" w:cs="Tahoma"/>
          <w:sz w:val="20"/>
          <w:szCs w:val="20"/>
        </w:rPr>
      </w:pPr>
      <w:r w:rsidRPr="00C0649E">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736B18" w:rsidRPr="00C0649E">
        <w:rPr>
          <w:rFonts w:ascii="Tahoma" w:hAnsi="Tahoma" w:cs="Tahoma"/>
          <w:sz w:val="20"/>
          <w:szCs w:val="20"/>
        </w:rPr>
        <w:t>201</w:t>
      </w:r>
      <w:r w:rsidR="00736B18">
        <w:rPr>
          <w:rFonts w:ascii="Tahoma" w:hAnsi="Tahoma" w:cs="Tahoma"/>
          <w:sz w:val="20"/>
          <w:szCs w:val="20"/>
        </w:rPr>
        <w:t>9</w:t>
      </w:r>
      <w:r w:rsidR="00736B18" w:rsidRPr="00C0649E">
        <w:rPr>
          <w:rFonts w:ascii="Tahoma" w:hAnsi="Tahoma" w:cs="Tahoma"/>
          <w:sz w:val="20"/>
          <w:szCs w:val="20"/>
        </w:rPr>
        <w:t xml:space="preserve"> </w:t>
      </w:r>
      <w:r w:rsidRPr="00C0649E">
        <w:rPr>
          <w:rFonts w:ascii="Tahoma" w:hAnsi="Tahoma" w:cs="Tahoma"/>
          <w:sz w:val="20"/>
          <w:szCs w:val="20"/>
        </w:rPr>
        <w:t xml:space="preserve">r., poz. </w:t>
      </w:r>
      <w:r w:rsidR="00736B18">
        <w:rPr>
          <w:rFonts w:ascii="Tahoma" w:hAnsi="Tahoma" w:cs="Tahoma"/>
          <w:sz w:val="20"/>
          <w:szCs w:val="20"/>
        </w:rPr>
        <w:t>1843</w:t>
      </w:r>
      <w:r w:rsidR="00736B18" w:rsidRPr="00C0649E">
        <w:rPr>
          <w:rFonts w:ascii="Tahoma" w:hAnsi="Tahoma" w:cs="Tahoma"/>
          <w:sz w:val="20"/>
          <w:szCs w:val="20"/>
        </w:rPr>
        <w:t xml:space="preserve"> </w:t>
      </w:r>
      <w:r w:rsidRPr="00C0649E">
        <w:rPr>
          <w:rFonts w:ascii="Tahoma" w:hAnsi="Tahoma" w:cs="Tahoma"/>
          <w:sz w:val="20"/>
          <w:szCs w:val="20"/>
        </w:rPr>
        <w:t xml:space="preserve">ze zm.) </w:t>
      </w:r>
      <w:r w:rsidR="007F1E0E">
        <w:rPr>
          <w:rFonts w:ascii="Tahoma" w:hAnsi="Tahoma" w:cs="Tahoma"/>
          <w:sz w:val="20"/>
          <w:szCs w:val="20"/>
        </w:rPr>
        <w:t>(dalej zwana „</w:t>
      </w:r>
      <w:r w:rsidR="007F1E0E" w:rsidRPr="00C0649E">
        <w:rPr>
          <w:rFonts w:ascii="Tahoma" w:hAnsi="Tahoma" w:cs="Tahoma"/>
          <w:sz w:val="20"/>
        </w:rPr>
        <w:t>ustaw</w:t>
      </w:r>
      <w:r w:rsidR="007F1E0E">
        <w:rPr>
          <w:rFonts w:ascii="Tahoma" w:hAnsi="Tahoma" w:cs="Tahoma"/>
          <w:sz w:val="20"/>
        </w:rPr>
        <w:t>a</w:t>
      </w:r>
      <w:r w:rsidR="007F1E0E" w:rsidRPr="00C0649E">
        <w:rPr>
          <w:rFonts w:ascii="Tahoma" w:hAnsi="Tahoma" w:cs="Tahoma"/>
          <w:sz w:val="20"/>
        </w:rPr>
        <w:t xml:space="preserve"> Pzp</w:t>
      </w:r>
      <w:r w:rsidR="007F1E0E">
        <w:rPr>
          <w:rFonts w:ascii="Tahoma" w:hAnsi="Tahoma" w:cs="Tahoma"/>
          <w:sz w:val="20"/>
          <w:szCs w:val="20"/>
        </w:rPr>
        <w:t xml:space="preserve">”) </w:t>
      </w:r>
      <w:r w:rsidRPr="00C0649E">
        <w:rPr>
          <w:rFonts w:ascii="Tahoma" w:hAnsi="Tahoma" w:cs="Tahoma"/>
          <w:sz w:val="20"/>
          <w:szCs w:val="20"/>
        </w:rPr>
        <w:t>została zawarta umowa o następującej treści:</w:t>
      </w:r>
    </w:p>
    <w:p w14:paraId="3329106B" w14:textId="77777777" w:rsidR="000F6981" w:rsidRPr="00C0649E" w:rsidRDefault="000F6981" w:rsidP="005B383D">
      <w:pPr>
        <w:jc w:val="both"/>
        <w:rPr>
          <w:rFonts w:ascii="Tahoma" w:hAnsi="Tahoma" w:cs="Tahoma"/>
          <w:b/>
          <w:bCs/>
          <w:sz w:val="20"/>
          <w:szCs w:val="20"/>
        </w:rPr>
      </w:pPr>
    </w:p>
    <w:p w14:paraId="2BD92B2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14:paraId="757AD8E9" w14:textId="60ED5196" w:rsidR="007D0D1A" w:rsidRPr="00B405EA" w:rsidRDefault="005B383D" w:rsidP="00B405EA">
      <w:pPr>
        <w:pStyle w:val="Tekstpodstawowy"/>
        <w:numPr>
          <w:ilvl w:val="0"/>
          <w:numId w:val="14"/>
        </w:numPr>
        <w:ind w:left="426" w:right="22" w:hanging="426"/>
        <w:jc w:val="both"/>
        <w:rPr>
          <w:rFonts w:ascii="Tahoma" w:hAnsi="Tahoma" w:cs="Tahoma"/>
          <w:sz w:val="20"/>
        </w:rPr>
      </w:pPr>
      <w:r w:rsidRPr="00B405EA">
        <w:rPr>
          <w:rFonts w:ascii="Tahoma" w:hAnsi="Tahoma" w:cs="Tahoma"/>
          <w:sz w:val="20"/>
        </w:rPr>
        <w:t>Zamawiający zleca, a Wykonawca przyjmuje do realizac</w:t>
      </w:r>
      <w:r w:rsidR="00F71E52" w:rsidRPr="00B405EA">
        <w:rPr>
          <w:rFonts w:ascii="Tahoma" w:hAnsi="Tahoma" w:cs="Tahoma"/>
          <w:sz w:val="20"/>
        </w:rPr>
        <w:t xml:space="preserve">ji </w:t>
      </w:r>
      <w:r w:rsidR="007D0D1A" w:rsidRPr="00B405EA">
        <w:rPr>
          <w:rFonts w:ascii="Tahoma" w:hAnsi="Tahoma" w:cs="Tahoma"/>
          <w:sz w:val="20"/>
        </w:rPr>
        <w:t>roboty budo</w:t>
      </w:r>
      <w:r w:rsidR="00B405EA" w:rsidRPr="00B405EA">
        <w:rPr>
          <w:rFonts w:ascii="Tahoma" w:hAnsi="Tahoma" w:cs="Tahoma"/>
          <w:sz w:val="20"/>
        </w:rPr>
        <w:t xml:space="preserve">wlane, których przedmiotem jest wykonanie inwestycji pn.: </w:t>
      </w:r>
      <w:r w:rsidR="00B405EA" w:rsidRPr="00B405EA">
        <w:rPr>
          <w:rFonts w:ascii="Tahoma" w:hAnsi="Tahoma" w:cs="Tahoma"/>
          <w:b/>
          <w:sz w:val="20"/>
        </w:rPr>
        <w:t xml:space="preserve">Przebudowa tzw. Placu Pięciu Rogów. </w:t>
      </w:r>
    </w:p>
    <w:p w14:paraId="04E05896" w14:textId="56072072" w:rsidR="005B383D" w:rsidRPr="00C0649E" w:rsidRDefault="005B383D" w:rsidP="007D0D1A">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w:t>
      </w:r>
      <w:r w:rsidR="00252613">
        <w:rPr>
          <w:rFonts w:ascii="Tahoma" w:hAnsi="Tahoma" w:cs="Tahoma"/>
          <w:sz w:val="20"/>
        </w:rPr>
        <w:t>dalej zwanym „</w:t>
      </w:r>
      <w:r w:rsidRPr="00C0649E">
        <w:rPr>
          <w:rFonts w:ascii="Tahoma" w:hAnsi="Tahoma" w:cs="Tahoma"/>
          <w:sz w:val="20"/>
        </w:rPr>
        <w:t>OPZ</w:t>
      </w:r>
      <w:r w:rsidR="00252613">
        <w:rPr>
          <w:rFonts w:ascii="Tahoma" w:hAnsi="Tahoma" w:cs="Tahoma"/>
          <w:sz w:val="20"/>
        </w:rPr>
        <w:t>”</w:t>
      </w:r>
      <w:r w:rsidRPr="00C0649E">
        <w:rPr>
          <w:rFonts w:ascii="Tahoma" w:hAnsi="Tahoma" w:cs="Tahoma"/>
          <w:sz w:val="20"/>
        </w:rPr>
        <w:t xml:space="preserve">), Specyfikacji Technicznej Wykonania i Odbioru Robót Budowlanych </w:t>
      </w:r>
      <w:r w:rsidR="00252613">
        <w:rPr>
          <w:rFonts w:ascii="Tahoma" w:hAnsi="Tahoma" w:cs="Tahoma"/>
          <w:sz w:val="20"/>
        </w:rPr>
        <w:t xml:space="preserve">(dalej </w:t>
      </w:r>
      <w:r w:rsidRPr="00C0649E">
        <w:rPr>
          <w:rFonts w:ascii="Tahoma" w:hAnsi="Tahoma" w:cs="Tahoma"/>
          <w:sz w:val="20"/>
        </w:rPr>
        <w:t>zwanej dalej „STWiOR”</w:t>
      </w:r>
      <w:r w:rsidR="00252613">
        <w:rPr>
          <w:rFonts w:ascii="Tahoma" w:hAnsi="Tahoma" w:cs="Tahoma"/>
          <w:sz w:val="20"/>
        </w:rPr>
        <w:t>)</w:t>
      </w:r>
      <w:r w:rsidRPr="00C0649E">
        <w:rPr>
          <w:rFonts w:ascii="Tahoma" w:hAnsi="Tahoma" w:cs="Tahoma"/>
          <w:sz w:val="20"/>
        </w:rPr>
        <w:t>,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14:paraId="2DB32DC3" w14:textId="77777777"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4DEF5F51"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14:paraId="73287938"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14:paraId="72BF4E87"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14:paraId="3034948B" w14:textId="77777777"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14:paraId="6C3369F1" w14:textId="77777777"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14:paraId="0B742D67"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14:paraId="02FE7CCC"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14:paraId="7806504F" w14:textId="77777777"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14:paraId="2543DB5E" w14:textId="3CC6F81D"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Pr="00C0649E">
        <w:rPr>
          <w:rFonts w:ascii="Tahoma" w:hAnsi="Tahoma" w:cs="Tahoma"/>
          <w:b/>
          <w:sz w:val="20"/>
          <w:szCs w:val="20"/>
        </w:rPr>
        <w:t xml:space="preserve">do dnia </w:t>
      </w:r>
      <w:r w:rsidR="00B405EA">
        <w:rPr>
          <w:rFonts w:ascii="Tahoma" w:hAnsi="Tahoma" w:cs="Tahoma"/>
          <w:b/>
          <w:sz w:val="20"/>
          <w:szCs w:val="20"/>
        </w:rPr>
        <w:t>3</w:t>
      </w:r>
      <w:r w:rsidR="004822A8">
        <w:rPr>
          <w:rFonts w:ascii="Tahoma" w:hAnsi="Tahoma" w:cs="Tahoma"/>
          <w:b/>
          <w:sz w:val="20"/>
          <w:szCs w:val="20"/>
        </w:rPr>
        <w:t>0.06</w:t>
      </w:r>
      <w:r w:rsidR="00B405EA">
        <w:rPr>
          <w:rFonts w:ascii="Tahoma" w:hAnsi="Tahoma" w:cs="Tahoma"/>
          <w:b/>
          <w:sz w:val="20"/>
          <w:szCs w:val="20"/>
        </w:rPr>
        <w:t>.2021</w:t>
      </w:r>
      <w:r w:rsidRPr="007728B7">
        <w:rPr>
          <w:rFonts w:ascii="Tahoma" w:hAnsi="Tahoma" w:cs="Tahoma"/>
          <w:b/>
          <w:sz w:val="20"/>
          <w:szCs w:val="20"/>
        </w:rPr>
        <w:t xml:space="preserve"> r.</w:t>
      </w:r>
    </w:p>
    <w:p w14:paraId="37436883" w14:textId="262ACBA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r w:rsidR="00B446EF">
        <w:rPr>
          <w:rFonts w:ascii="Tahoma" w:hAnsi="Tahoma" w:cs="Tahoma"/>
          <w:sz w:val="20"/>
          <w:szCs w:val="20"/>
        </w:rPr>
        <w:t>, w przypadkach określonych w § 17 ust. 1 pkt 1.4 umowy</w:t>
      </w:r>
      <w:r w:rsidRPr="00C0649E">
        <w:rPr>
          <w:rFonts w:ascii="Tahoma" w:hAnsi="Tahoma" w:cs="Tahoma"/>
          <w:sz w:val="20"/>
          <w:szCs w:val="20"/>
        </w:rPr>
        <w:t>.</w:t>
      </w:r>
    </w:p>
    <w:p w14:paraId="300D2862" w14:textId="321AAA55"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w:t>
      </w:r>
      <w:r w:rsidR="00B446EF">
        <w:rPr>
          <w:rFonts w:ascii="Tahoma" w:hAnsi="Tahoma" w:cs="Tahoma"/>
          <w:sz w:val="20"/>
          <w:szCs w:val="20"/>
        </w:rPr>
        <w:t>, w przypadkach określonych w § 17 ust. 1 pkt 1.4 umowy</w:t>
      </w:r>
      <w:r w:rsidRPr="00C0649E">
        <w:rPr>
          <w:rFonts w:ascii="Tahoma" w:hAnsi="Tahoma" w:cs="Tahoma"/>
          <w:sz w:val="20"/>
          <w:szCs w:val="20"/>
        </w:rPr>
        <w:t xml:space="preserve">. </w:t>
      </w:r>
    </w:p>
    <w:p w14:paraId="03D2F353" w14:textId="7777777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ECD61B6" w14:textId="77777777"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14:paraId="382A638D" w14:textId="77777777"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4D39E94B" w14:textId="77777777"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dzień pisemnego zgłoszenia Zamawiającemu przez Wykonawcę faktu zakończenia robót przez Wykonawcę</w:t>
      </w:r>
      <w:r w:rsidR="00BD092A">
        <w:rPr>
          <w:rFonts w:ascii="Tahoma" w:hAnsi="Tahoma" w:cs="Tahoma"/>
          <w:sz w:val="20"/>
          <w:szCs w:val="20"/>
        </w:rPr>
        <w:t xml:space="preserve"> </w:t>
      </w:r>
      <w:r w:rsidRPr="00C0649E">
        <w:rPr>
          <w:rFonts w:ascii="Tahoma" w:hAnsi="Tahoma" w:cs="Tahoma"/>
          <w:sz w:val="20"/>
          <w:szCs w:val="20"/>
        </w:rPr>
        <w:t xml:space="preserve">–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41B7D09E" w14:textId="018A91D7"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43CB063B" w14:textId="77777777" w:rsidR="005B383D" w:rsidRPr="00C0649E" w:rsidRDefault="005B383D" w:rsidP="005B383D">
      <w:pPr>
        <w:pStyle w:val="Akapitzlist2"/>
        <w:spacing w:after="0" w:line="240" w:lineRule="auto"/>
        <w:ind w:left="360"/>
        <w:contextualSpacing/>
        <w:jc w:val="both"/>
        <w:rPr>
          <w:rFonts w:ascii="Tahoma" w:hAnsi="Tahoma" w:cs="Tahoma"/>
          <w:sz w:val="20"/>
          <w:szCs w:val="20"/>
        </w:rPr>
      </w:pPr>
    </w:p>
    <w:p w14:paraId="5EBACE3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14:paraId="3F84EF97" w14:textId="3C0989E5"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w:t>
      </w:r>
      <w:r w:rsidR="00A66B79">
        <w:rPr>
          <w:rFonts w:ascii="Tahoma" w:hAnsi="Tahoma" w:cs="Tahoma"/>
          <w:sz w:val="20"/>
        </w:rPr>
        <w:t>P</w:t>
      </w:r>
      <w:r w:rsidRPr="00C0649E">
        <w:rPr>
          <w:rFonts w:ascii="Tahoma" w:hAnsi="Tahoma" w:cs="Tahoma"/>
          <w:sz w:val="20"/>
        </w:rPr>
        <w:t xml:space="preserve">rzedmiotu umowy, zgodnie z kosztorysem ofertowym Wykonawca otrzyma wynagrodzenie, w wysokości: </w:t>
      </w:r>
    </w:p>
    <w:p w14:paraId="69E839C3"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14:paraId="0CFCD9BD"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14:paraId="5B39F0B7" w14:textId="77777777"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14:paraId="58D47A24" w14:textId="77777777"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14:paraId="6A5E92DD" w14:textId="77777777"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lastRenderedPageBreak/>
        <w:t xml:space="preserve">       (słownie: ________________________________________________________________________złotych).</w:t>
      </w:r>
    </w:p>
    <w:p w14:paraId="493515AE" w14:textId="57E9504D"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Wynagrodzenie określone w ust. 1 zawiera wszelkie koszty zwi</w:t>
      </w:r>
      <w:r w:rsidR="00BD092A">
        <w:rPr>
          <w:rFonts w:ascii="Tahoma" w:hAnsi="Tahoma" w:cs="Tahoma"/>
          <w:sz w:val="20"/>
        </w:rPr>
        <w:t>ązane z realizacją umowy, w tym </w:t>
      </w:r>
      <w:r w:rsidRPr="00C0649E">
        <w:rPr>
          <w:rFonts w:ascii="Tahoma" w:hAnsi="Tahoma" w:cs="Tahoma"/>
          <w:sz w:val="20"/>
        </w:rPr>
        <w:t xml:space="preserve">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00687CEA">
        <w:rPr>
          <w:rFonts w:ascii="Tahoma" w:hAnsi="Tahoma" w:cs="Tahoma"/>
          <w:sz w:val="20"/>
        </w:rPr>
        <w:t xml:space="preserve">, wynagrodzenie z tytułu przeniesienia </w:t>
      </w:r>
      <w:r w:rsidR="00687CEA" w:rsidRPr="001C50A4">
        <w:rPr>
          <w:rFonts w:ascii="Tahoma" w:hAnsi="Tahoma" w:cs="Tahoma"/>
          <w:sz w:val="20"/>
        </w:rPr>
        <w:t>autorski</w:t>
      </w:r>
      <w:r w:rsidR="00687CEA">
        <w:rPr>
          <w:rFonts w:ascii="Tahoma" w:hAnsi="Tahoma" w:cs="Tahoma"/>
          <w:sz w:val="20"/>
        </w:rPr>
        <w:t>ch</w:t>
      </w:r>
      <w:r w:rsidR="00687CEA" w:rsidRPr="001C50A4">
        <w:rPr>
          <w:rFonts w:ascii="Tahoma" w:hAnsi="Tahoma" w:cs="Tahoma"/>
          <w:sz w:val="20"/>
        </w:rPr>
        <w:t xml:space="preserve"> praw majątkow</w:t>
      </w:r>
      <w:r w:rsidR="00687CEA">
        <w:rPr>
          <w:rFonts w:ascii="Tahoma" w:hAnsi="Tahoma" w:cs="Tahoma"/>
          <w:sz w:val="20"/>
        </w:rPr>
        <w:t>ych</w:t>
      </w:r>
      <w:r w:rsidR="00687CEA" w:rsidRPr="001C50A4">
        <w:rPr>
          <w:rFonts w:ascii="Tahoma" w:hAnsi="Tahoma" w:cs="Tahoma"/>
          <w:sz w:val="20"/>
        </w:rPr>
        <w:t xml:space="preserve"> do Utworów</w:t>
      </w:r>
      <w:r w:rsidR="00687CEA">
        <w:rPr>
          <w:rFonts w:ascii="Tahoma" w:hAnsi="Tahoma" w:cs="Tahoma"/>
          <w:sz w:val="20"/>
        </w:rPr>
        <w:t xml:space="preserve"> oraz </w:t>
      </w:r>
      <w:r w:rsidR="00687CEA" w:rsidRPr="001C50A4">
        <w:rPr>
          <w:rFonts w:ascii="Tahoma" w:hAnsi="Tahoma" w:cs="Tahoma"/>
          <w:sz w:val="20"/>
        </w:rPr>
        <w:t>do wykonywania praw zależnych i udzielania zezwoleń na wykonywanie tych praw zależnych</w:t>
      </w:r>
      <w:r w:rsidR="00687CEA">
        <w:rPr>
          <w:rFonts w:ascii="Tahoma" w:hAnsi="Tahoma" w:cs="Tahoma"/>
          <w:sz w:val="20"/>
        </w:rPr>
        <w:t xml:space="preserve"> </w:t>
      </w:r>
      <w:r w:rsidRPr="00C0649E">
        <w:rPr>
          <w:rFonts w:ascii="Tahoma" w:hAnsi="Tahoma" w:cs="Tahoma"/>
          <w:sz w:val="20"/>
        </w:rPr>
        <w:t>itp.</w:t>
      </w:r>
    </w:p>
    <w:p w14:paraId="148D958C" w14:textId="2CBA747D" w:rsidR="005B383D" w:rsidRPr="006A5C62" w:rsidRDefault="005B383D" w:rsidP="005B383D">
      <w:pPr>
        <w:pStyle w:val="Tekstpodstawowy"/>
        <w:numPr>
          <w:ilvl w:val="0"/>
          <w:numId w:val="25"/>
        </w:numPr>
        <w:ind w:left="357" w:hanging="357"/>
        <w:jc w:val="both"/>
        <w:rPr>
          <w:rFonts w:ascii="Tahoma" w:hAnsi="Tahoma" w:cs="Tahoma"/>
          <w:b/>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w:t>
      </w:r>
      <w:r w:rsidR="00252613">
        <w:rPr>
          <w:rFonts w:ascii="Tahoma" w:hAnsi="Tahoma" w:cs="Tahoma"/>
          <w:sz w:val="20"/>
        </w:rPr>
        <w:t>,</w:t>
      </w:r>
      <w:r w:rsidRPr="00C0649E">
        <w:rPr>
          <w:rFonts w:ascii="Tahoma" w:hAnsi="Tahoma" w:cs="Tahoma"/>
          <w:sz w:val="20"/>
        </w:rPr>
        <w:t xml:space="preserve"> może ulec zmianie w wyniku rozliczenia na podstawie kosztorysu powykonawczego, w tym obejmującego roboty zaniechane, zamienne lub dodatkowe, jednak nie może przekroczyć kwoty brutto ………………. zł (słownie: ……………….) tj.</w:t>
      </w:r>
      <w:r w:rsidR="008F1382">
        <w:rPr>
          <w:rFonts w:ascii="Tahoma" w:hAnsi="Tahoma" w:cs="Tahoma"/>
          <w:sz w:val="20"/>
        </w:rPr>
        <w:t xml:space="preserve"> o</w:t>
      </w:r>
      <w:r w:rsidRPr="00C0649E">
        <w:rPr>
          <w:rFonts w:ascii="Tahoma" w:hAnsi="Tahoma" w:cs="Tahoma"/>
          <w:sz w:val="20"/>
        </w:rPr>
        <w:t xml:space="preserve"> </w:t>
      </w:r>
      <w:r w:rsidR="00B405EA">
        <w:rPr>
          <w:rFonts w:ascii="Tahoma" w:hAnsi="Tahoma" w:cs="Tahoma"/>
          <w:sz w:val="20"/>
        </w:rPr>
        <w:t>5</w:t>
      </w:r>
      <w:r w:rsidR="00EF4DE5">
        <w:rPr>
          <w:rFonts w:ascii="Tahoma" w:hAnsi="Tahoma" w:cs="Tahoma"/>
          <w:sz w:val="20"/>
        </w:rPr>
        <w:t>.</w:t>
      </w:r>
      <w:r w:rsidR="00285D6F">
        <w:rPr>
          <w:rFonts w:ascii="Tahoma" w:hAnsi="Tahoma" w:cs="Tahoma"/>
          <w:sz w:val="20"/>
        </w:rPr>
        <w:t>0</w:t>
      </w:r>
      <w:r w:rsidRPr="00C0649E">
        <w:rPr>
          <w:rFonts w:ascii="Tahoma" w:hAnsi="Tahoma" w:cs="Tahoma"/>
          <w:sz w:val="20"/>
        </w:rPr>
        <w:t>%</w:t>
      </w:r>
      <w:r w:rsidR="008F1382">
        <w:rPr>
          <w:rFonts w:ascii="Tahoma" w:hAnsi="Tahoma" w:cs="Tahoma"/>
          <w:sz w:val="20"/>
        </w:rPr>
        <w:t xml:space="preserve"> wyższej niż</w:t>
      </w:r>
      <w:r w:rsidRPr="00C0649E">
        <w:rPr>
          <w:rFonts w:ascii="Tahoma" w:hAnsi="Tahoma" w:cs="Tahoma"/>
          <w:sz w:val="20"/>
        </w:rPr>
        <w:t xml:space="preserve"> kwot</w:t>
      </w:r>
      <w:r w:rsidR="008F1382">
        <w:rPr>
          <w:rFonts w:ascii="Tahoma" w:hAnsi="Tahoma" w:cs="Tahoma"/>
          <w:sz w:val="20"/>
        </w:rPr>
        <w:t>a</w:t>
      </w:r>
      <w:r w:rsidRPr="00C0649E">
        <w:rPr>
          <w:rFonts w:ascii="Tahoma" w:hAnsi="Tahoma" w:cs="Tahoma"/>
          <w:sz w:val="20"/>
        </w:rPr>
        <w:t xml:space="preserve"> wynikając</w:t>
      </w:r>
      <w:r w:rsidR="008F1382">
        <w:rPr>
          <w:rFonts w:ascii="Tahoma" w:hAnsi="Tahoma" w:cs="Tahoma"/>
          <w:sz w:val="20"/>
        </w:rPr>
        <w:t>a</w:t>
      </w:r>
      <w:r w:rsidRPr="00C0649E">
        <w:rPr>
          <w:rFonts w:ascii="Tahoma" w:hAnsi="Tahoma" w:cs="Tahoma"/>
          <w:sz w:val="20"/>
        </w:rPr>
        <w:t xml:space="preserve"> z kosztorysu ofertowego, określon</w:t>
      </w:r>
      <w:r w:rsidR="008F1382">
        <w:rPr>
          <w:rFonts w:ascii="Tahoma" w:hAnsi="Tahoma" w:cs="Tahoma"/>
          <w:sz w:val="20"/>
        </w:rPr>
        <w:t>a</w:t>
      </w:r>
      <w:r w:rsidRPr="00C0649E">
        <w:rPr>
          <w:rFonts w:ascii="Tahoma" w:hAnsi="Tahoma" w:cs="Tahoma"/>
          <w:sz w:val="20"/>
        </w:rPr>
        <w:t xml:space="preserve"> w ust. 1.</w:t>
      </w:r>
      <w:r w:rsidR="00EB59F3">
        <w:rPr>
          <w:rFonts w:ascii="Tahoma" w:hAnsi="Tahoma" w:cs="Tahoma"/>
          <w:sz w:val="20"/>
        </w:rPr>
        <w:t xml:space="preserve"> </w:t>
      </w:r>
      <w:r w:rsidR="00EB59F3" w:rsidRPr="006A5C62">
        <w:rPr>
          <w:rFonts w:ascii="Tahoma" w:hAnsi="Tahoma" w:cs="Tahoma"/>
          <w:b/>
          <w:sz w:val="20"/>
        </w:rPr>
        <w:t>Przedmiotowe postanowienie dotyczy rozliczenia po zakończeniu robót, a nie dotyczy zwiększenia wynagrodzenia w związku z wystąpieniem robót dodatkowych, o którym mowa w ust. 9.</w:t>
      </w:r>
    </w:p>
    <w:p w14:paraId="16AECD77"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14:paraId="4B0D0B26"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14:paraId="4E717E21"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300A335" w14:textId="34D1F331"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w:t>
      </w:r>
      <w:r w:rsidR="00252613">
        <w:rPr>
          <w:rFonts w:ascii="Tahoma" w:hAnsi="Tahoma" w:cs="Tahoma"/>
          <w:sz w:val="20"/>
        </w:rPr>
        <w:t>1</w:t>
      </w:r>
      <w:r w:rsidRPr="00C0649E">
        <w:rPr>
          <w:rFonts w:ascii="Tahoma" w:hAnsi="Tahoma" w:cs="Tahoma"/>
          <w:sz w:val="20"/>
        </w:rPr>
        <w:t>). Płatność nastąpi na niżej podany numer rachunku bankowego w banku:…………………………………………………</w:t>
      </w:r>
    </w:p>
    <w:p w14:paraId="7A8225AE" w14:textId="77777777"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14:paraId="6DEC871C" w14:textId="77777777"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14:paraId="2608239A" w14:textId="56E0EC92"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wystąpienia robót dodatkowych, Zamawiający sporządza protokół zmiany umowy. Wykonawca sporządza kosztorys na podstawie cen jednostkowych określonych w kosztorysie ofertowym, o którym mowa w § 2 ust. 5</w:t>
      </w:r>
      <w:r w:rsidR="00DD3199">
        <w:rPr>
          <w:rFonts w:ascii="Tahoma" w:hAnsi="Tahoma" w:cs="Tahoma"/>
          <w:sz w:val="20"/>
        </w:rPr>
        <w:t xml:space="preserve"> umowy</w:t>
      </w:r>
      <w:r w:rsidR="009C7682">
        <w:rPr>
          <w:rFonts w:ascii="Tahoma" w:hAnsi="Tahoma" w:cs="Tahoma"/>
          <w:sz w:val="20"/>
        </w:rPr>
        <w:t xml:space="preserve">, w rozbiciu poszczególnych cen pozycji kosztorysu ofertowego </w:t>
      </w:r>
      <w:r w:rsidR="009C7682" w:rsidRPr="00C0649E">
        <w:rPr>
          <w:rFonts w:ascii="Tahoma" w:hAnsi="Tahoma" w:cs="Tahoma"/>
          <w:sz w:val="20"/>
        </w:rPr>
        <w:t>na elementy z podziałem rodzaju robót oraz podaniem wartości robocizny, materiałów i sprzętu, z narzutami</w:t>
      </w:r>
      <w:r w:rsidRPr="00C0649E">
        <w:rPr>
          <w:rFonts w:ascii="Tahoma" w:hAnsi="Tahoma" w:cs="Tahoma"/>
          <w:sz w:val="20"/>
        </w:rPr>
        <w:t xml:space="preserve">.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214A8A1D"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43A132BB"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lastRenderedPageBreak/>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1A24129E" w14:textId="77777777"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74EAF357" w14:textId="77777777"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14:paraId="7486366E" w14:textId="12E2584F"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Po zaakceptowaniu kosztorysu przez Zamawiającego, Strony umowy zawrą aneks do umowy dotyczący robót zamiennych lub zaniechanych.</w:t>
      </w:r>
    </w:p>
    <w:p w14:paraId="5BE31478" w14:textId="77777777"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14:paraId="319518D6" w14:textId="63547CB3" w:rsidR="005B383D"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14:paraId="4B71111F" w14:textId="77777777" w:rsidR="00843475" w:rsidRPr="00626EAF" w:rsidRDefault="00843475" w:rsidP="00626EAF">
      <w:pPr>
        <w:pStyle w:val="Tekstpodstawowy"/>
        <w:numPr>
          <w:ilvl w:val="0"/>
          <w:numId w:val="25"/>
        </w:numPr>
        <w:jc w:val="both"/>
        <w:rPr>
          <w:rFonts w:ascii="Tahoma" w:hAnsi="Tahoma" w:cs="Tahoma"/>
          <w:sz w:val="20"/>
        </w:rPr>
      </w:pPr>
      <w:r w:rsidRPr="00626EAF">
        <w:rPr>
          <w:rFonts w:ascii="Tahoma" w:hAnsi="Tahoma" w:cs="Tahoma"/>
          <w:sz w:val="20"/>
        </w:rPr>
        <w:t>Zamawiający, w wykonaniu obowiązku określonego w art. 4c ustawy z dnia 8 marca 2013 r. o przeciwdziałaniu nadmiernym opóźnieniom w transakcjach handlowych (Dz.U. z 2019r. poz. 118),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póżn. zm.) – czyli jest przedsiębiorstwem, które zatrudnia więcej niż 250 pracowników lub którego roczny obrót przekracza 50 milionów EUR i roczna suma bilansowa przekracza 43 miliony EUR.</w:t>
      </w:r>
    </w:p>
    <w:p w14:paraId="4BAAA090" w14:textId="77777777" w:rsidR="00843475" w:rsidRPr="00626EAF" w:rsidRDefault="00843475" w:rsidP="00626EAF">
      <w:pPr>
        <w:pStyle w:val="Tekstpodstawowy"/>
        <w:numPr>
          <w:ilvl w:val="0"/>
          <w:numId w:val="25"/>
        </w:numPr>
        <w:jc w:val="both"/>
        <w:rPr>
          <w:rFonts w:ascii="Tahoma" w:hAnsi="Tahoma" w:cs="Tahoma"/>
          <w:sz w:val="20"/>
        </w:rPr>
      </w:pPr>
      <w:r w:rsidRPr="00626EAF">
        <w:rPr>
          <w:rFonts w:ascii="Tahoma" w:hAnsi="Tahoma" w:cs="Tahoma"/>
          <w:sz w:val="20"/>
        </w:rPr>
        <w:t>Dostawca, w wykonaniu obowiązku określonego w art. 4c ustawy z dnia 8 marca 2013 r. o przeciwdziałaniu nadmiernym opóźnieniom w transakcjach handlowych (Dz.U. z 2019r. poz. 118),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póżn. zm.), status:</w:t>
      </w:r>
    </w:p>
    <w:p w14:paraId="6BDE8708" w14:textId="77777777" w:rsidR="00843475" w:rsidRPr="00626EAF" w:rsidRDefault="00843475" w:rsidP="00843475">
      <w:pPr>
        <w:numPr>
          <w:ilvl w:val="0"/>
          <w:numId w:val="49"/>
        </w:numPr>
        <w:spacing w:line="276" w:lineRule="auto"/>
        <w:jc w:val="both"/>
        <w:rPr>
          <w:rFonts w:ascii="Tahoma" w:hAnsi="Tahoma" w:cs="Tahoma"/>
          <w:sz w:val="20"/>
          <w:szCs w:val="20"/>
        </w:rPr>
      </w:pPr>
      <w:r w:rsidRPr="00626EAF">
        <w:rPr>
          <w:rFonts w:ascii="Tahoma" w:hAnsi="Tahoma" w:cs="Tahoma"/>
          <w:sz w:val="20"/>
          <w:szCs w:val="20"/>
        </w:rPr>
        <w:t>dużego przedsiębiorcy - czyli jest przedsiębiorstwem, które zatrudnia więcej niż 250 pracowników lub którego roczny obrót przekracza 50 milionów EUR i roczna suma bilansowa przekracza 43 miliony EUR;</w:t>
      </w:r>
      <w:r w:rsidRPr="00626EAF">
        <w:rPr>
          <w:rFonts w:ascii="Tahoma" w:hAnsi="Tahoma" w:cs="Tahoma"/>
          <w:sz w:val="20"/>
          <w:szCs w:val="20"/>
          <w:vertAlign w:val="superscript"/>
        </w:rPr>
        <w:footnoteReference w:id="2"/>
      </w:r>
    </w:p>
    <w:p w14:paraId="52EF2C20" w14:textId="77777777" w:rsidR="00843475" w:rsidRPr="00626EAF" w:rsidRDefault="00843475" w:rsidP="00843475">
      <w:pPr>
        <w:numPr>
          <w:ilvl w:val="0"/>
          <w:numId w:val="49"/>
        </w:numPr>
        <w:spacing w:line="276" w:lineRule="auto"/>
        <w:jc w:val="both"/>
        <w:rPr>
          <w:rFonts w:ascii="Tahoma" w:hAnsi="Tahoma" w:cs="Tahoma"/>
          <w:b/>
          <w:sz w:val="20"/>
          <w:szCs w:val="20"/>
        </w:rPr>
      </w:pPr>
      <w:r w:rsidRPr="00626EAF">
        <w:rPr>
          <w:rFonts w:ascii="Tahoma" w:hAnsi="Tahoma" w:cs="Tahoma"/>
          <w:sz w:val="20"/>
          <w:szCs w:val="20"/>
        </w:rPr>
        <w:t>mikroprzedsiębiorcy, małego przedsiębiorcy, średniego przedsiębiorcy („MŚP”) – czyli jest przedsiębiorstwem, które zatrudnia mniej niż 250 pracowników i których roczny obrót nie przekracza 50 milionów EUR, lub roczna suma bilansowa nie przekracza 43 milionów EUR.</w:t>
      </w:r>
      <w:r w:rsidRPr="00626EAF">
        <w:rPr>
          <w:rFonts w:ascii="Tahoma" w:hAnsi="Tahoma" w:cs="Tahoma"/>
          <w:sz w:val="20"/>
          <w:szCs w:val="20"/>
          <w:vertAlign w:val="superscript"/>
        </w:rPr>
        <w:footnoteReference w:id="3"/>
      </w:r>
    </w:p>
    <w:p w14:paraId="3B40C0A9" w14:textId="77777777" w:rsidR="00843475" w:rsidRPr="00C0649E" w:rsidRDefault="00843475" w:rsidP="00626EAF">
      <w:pPr>
        <w:pStyle w:val="Tekstpodstawowy"/>
        <w:ind w:left="360"/>
        <w:jc w:val="both"/>
        <w:rPr>
          <w:rFonts w:ascii="Tahoma" w:hAnsi="Tahoma" w:cs="Tahoma"/>
          <w:sz w:val="20"/>
        </w:rPr>
      </w:pPr>
    </w:p>
    <w:p w14:paraId="3FE68A0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14:paraId="0A4A28E8" w14:textId="40EE9C28"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00B405EA">
        <w:rPr>
          <w:rFonts w:ascii="Tahoma" w:hAnsi="Tahoma" w:cs="Tahoma"/>
          <w:b/>
          <w:sz w:val="20"/>
        </w:rPr>
        <w:t>5</w:t>
      </w:r>
      <w:r w:rsidR="00252613" w:rsidRPr="00C0649E">
        <w:rPr>
          <w:rFonts w:ascii="Tahoma" w:hAnsi="Tahoma" w:cs="Tahoma"/>
          <w:b/>
          <w:sz w:val="20"/>
        </w:rPr>
        <w:t xml:space="preserve"> </w:t>
      </w:r>
      <w:r w:rsidRPr="00C0649E">
        <w:rPr>
          <w:rFonts w:ascii="Tahoma" w:hAnsi="Tahoma" w:cs="Tahoma"/>
          <w:b/>
          <w:sz w:val="20"/>
        </w:rPr>
        <w:t>%</w:t>
      </w:r>
      <w:r w:rsidRPr="00C0649E">
        <w:rPr>
          <w:rFonts w:ascii="Tahoma" w:hAnsi="Tahoma" w:cs="Tahoma"/>
          <w:sz w:val="20"/>
        </w:rPr>
        <w:t xml:space="preserve"> wartości umowy </w:t>
      </w:r>
      <w:r w:rsidR="00BD092A">
        <w:rPr>
          <w:rFonts w:ascii="Tahoma" w:hAnsi="Tahoma" w:cs="Tahoma"/>
          <w:sz w:val="20"/>
        </w:rPr>
        <w:t>brutto, tj. w kwocie ………………………</w:t>
      </w:r>
      <w:r w:rsidRPr="00C0649E">
        <w:rPr>
          <w:rFonts w:ascii="Tahoma" w:hAnsi="Tahoma" w:cs="Tahoma"/>
          <w:sz w:val="20"/>
        </w:rPr>
        <w:t xml:space="preserve"> zł. (słownie: ……………………………..) w formie ………………………</w:t>
      </w:r>
      <w:r w:rsidR="00BD092A">
        <w:rPr>
          <w:rFonts w:ascii="Tahoma" w:hAnsi="Tahoma" w:cs="Tahoma"/>
          <w:sz w:val="20"/>
        </w:rPr>
        <w:t>………….</w:t>
      </w:r>
    </w:p>
    <w:p w14:paraId="5A0FF125" w14:textId="77777777"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lastRenderedPageBreak/>
        <w:t>Zwrot zabezpieczenia należytego wykonania umowy nastąpi w terminie:</w:t>
      </w:r>
    </w:p>
    <w:p w14:paraId="30A3005E" w14:textId="4B70350C"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 xml:space="preserve">30 dni od daty obustronnie podpisanego protokołu odbioru końcowego </w:t>
      </w:r>
      <w:r w:rsidR="00A66B79">
        <w:rPr>
          <w:rFonts w:ascii="Tahoma" w:hAnsi="Tahoma" w:cs="Tahoma"/>
          <w:sz w:val="20"/>
          <w:szCs w:val="20"/>
        </w:rPr>
        <w:t>P</w:t>
      </w:r>
      <w:r w:rsidRPr="00C0649E">
        <w:rPr>
          <w:rFonts w:ascii="Tahoma" w:hAnsi="Tahoma" w:cs="Tahoma"/>
          <w:sz w:val="20"/>
          <w:szCs w:val="20"/>
        </w:rPr>
        <w:t>rzedmiotu umowy (70% wartości zabezpieczenia),</w:t>
      </w:r>
    </w:p>
    <w:p w14:paraId="7851ED83" w14:textId="2AAFF2AA"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14:paraId="7A11B2D9" w14:textId="6FAAE310"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 przypadku, gdy </w:t>
      </w:r>
      <w:r w:rsidR="00A66B79">
        <w:rPr>
          <w:rFonts w:ascii="Tahoma" w:hAnsi="Tahoma" w:cs="Tahoma"/>
          <w:sz w:val="20"/>
        </w:rPr>
        <w:t>P</w:t>
      </w:r>
      <w:r w:rsidRPr="00C0649E">
        <w:rPr>
          <w:rFonts w:ascii="Tahoma" w:hAnsi="Tahoma" w:cs="Tahoma"/>
          <w:sz w:val="20"/>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4071D34" w14:textId="77777777"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FF81CCB" w14:textId="4543054A"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B405EA">
        <w:rPr>
          <w:rFonts w:ascii="Tahoma" w:hAnsi="Tahoma" w:cs="Tahoma"/>
          <w:sz w:val="20"/>
          <w:szCs w:val="20"/>
        </w:rPr>
        <w:t>5</w:t>
      </w:r>
      <w:r w:rsidR="00252613">
        <w:rPr>
          <w:rFonts w:ascii="Tahoma" w:hAnsi="Tahoma" w:cs="Tahoma"/>
          <w:sz w:val="20"/>
          <w:szCs w:val="20"/>
        </w:rPr>
        <w:t xml:space="preserve"> </w:t>
      </w:r>
      <w:r w:rsidRPr="00C0649E">
        <w:rPr>
          <w:rFonts w:ascii="Tahoma" w:hAnsi="Tahoma" w:cs="Tahoma"/>
          <w:sz w:val="20"/>
          <w:szCs w:val="20"/>
        </w:rPr>
        <w:t>% zmienionej wartości umowy brutto, z tym, że wartość zabezpieczenia po zmianie nie może przekroczyć 10 % ceny całkowitej oferty albo maksymalnej wartości nominalnej zobowiązania wynikającego z umowy.</w:t>
      </w:r>
    </w:p>
    <w:p w14:paraId="1C758DD6" w14:textId="5814D796"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w:t>
      </w:r>
      <w:r w:rsidR="00783D05">
        <w:rPr>
          <w:rFonts w:ascii="Tahoma" w:hAnsi="Tahoma" w:cs="Tahoma"/>
          <w:sz w:val="20"/>
          <w:szCs w:val="20"/>
        </w:rPr>
        <w:t>,</w:t>
      </w:r>
      <w:r w:rsidRPr="00C0649E">
        <w:rPr>
          <w:rFonts w:ascii="Tahoma" w:hAnsi="Tahoma" w:cs="Tahoma"/>
          <w:sz w:val="20"/>
          <w:szCs w:val="20"/>
        </w:rPr>
        <w:t xml:space="preserve"> o której mowa w ust. 5</w:t>
      </w:r>
      <w:r w:rsidR="00783D05">
        <w:rPr>
          <w:rFonts w:ascii="Tahoma" w:hAnsi="Tahoma" w:cs="Tahoma"/>
          <w:sz w:val="20"/>
          <w:szCs w:val="20"/>
        </w:rPr>
        <w:t>,</w:t>
      </w:r>
      <w:r w:rsidRPr="00C0649E">
        <w:rPr>
          <w:rFonts w:ascii="Tahoma" w:hAnsi="Tahoma" w:cs="Tahoma"/>
          <w:sz w:val="20"/>
          <w:szCs w:val="20"/>
        </w:rPr>
        <w:t xml:space="preserve"> nastąpi w drodze aneksu do umowy.</w:t>
      </w:r>
    </w:p>
    <w:p w14:paraId="64CF0868" w14:textId="7DF64BCA"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5826A6D"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14:paraId="2739BFFA" w14:textId="5F24AD3F"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14:paraId="6D868E58"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 okresie rękojmi Zamawiający zastrzega sobie prawo do zwołania przeglądów wykonanych robót. </w:t>
      </w:r>
    </w:p>
    <w:p w14:paraId="5E0FAC78" w14:textId="6CC66FE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w:t>
      </w:r>
      <w:r w:rsidR="009B0B2A">
        <w:rPr>
          <w:rFonts w:ascii="Tahoma" w:hAnsi="Tahoma" w:cs="Tahoma"/>
          <w:sz w:val="20"/>
        </w:rPr>
        <w:t>,</w:t>
      </w:r>
      <w:r w:rsidRPr="00C0649E">
        <w:rPr>
          <w:rFonts w:ascii="Tahoma" w:hAnsi="Tahoma" w:cs="Tahoma"/>
          <w:sz w:val="20"/>
        </w:rPr>
        <w:t xml:space="preserve"> mogą zostać zwołane również przez Wykonawcę (lub przez osoby/osobę wykonujące nadzór inwestorski reprezentujący Zamawiającego).</w:t>
      </w:r>
    </w:p>
    <w:p w14:paraId="1A586405"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14:paraId="4C01C0EC" w14:textId="63B8F020"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w:t>
      </w:r>
      <w:r w:rsidR="009B0B2A">
        <w:rPr>
          <w:rFonts w:ascii="Tahoma" w:hAnsi="Tahoma" w:cs="Tahoma"/>
          <w:sz w:val="20"/>
        </w:rPr>
        <w:t>,</w:t>
      </w:r>
      <w:r w:rsidRPr="00C0649E">
        <w:rPr>
          <w:rFonts w:ascii="Tahoma" w:hAnsi="Tahoma" w:cs="Tahoma"/>
          <w:sz w:val="20"/>
        </w:rPr>
        <w:t xml:space="preserve"> może zostać wydłużony lub skrócony przez Zamawiającego w uzasadnionych przypadkach, w szczególności ze względu na wystąpienie obiektywnych przesłanek, w tym technologii usuwania wad, zasad wiedzy technicznej, warunków atmosferycznych.</w:t>
      </w:r>
    </w:p>
    <w:p w14:paraId="7A5304E8" w14:textId="09D5C125"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w:t>
      </w:r>
      <w:r w:rsidR="00B446EF">
        <w:rPr>
          <w:rFonts w:ascii="Tahoma" w:hAnsi="Tahoma" w:cs="Tahoma"/>
          <w:sz w:val="20"/>
        </w:rPr>
        <w:t xml:space="preserve"> opóźnienia</w:t>
      </w:r>
      <w:r w:rsidRPr="00C0649E">
        <w:rPr>
          <w:rFonts w:ascii="Tahoma" w:hAnsi="Tahoma" w:cs="Tahoma"/>
          <w:sz w:val="20"/>
        </w:rPr>
        <w:t xml:space="preserve"> w wykonaniu zobowiązań z tytułu rękojmi, w terminie</w:t>
      </w:r>
      <w:r w:rsidR="002077EC">
        <w:rPr>
          <w:rFonts w:ascii="Tahoma" w:hAnsi="Tahoma" w:cs="Tahoma"/>
          <w:sz w:val="20"/>
        </w:rPr>
        <w:t>,</w:t>
      </w:r>
      <w:r w:rsidRPr="00C0649E">
        <w:rPr>
          <w:rFonts w:ascii="Tahoma" w:hAnsi="Tahoma" w:cs="Tahoma"/>
          <w:sz w:val="20"/>
        </w:rPr>
        <w:t xml:space="preserv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DF03D0D"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46316D4"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14:paraId="486FAD90"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7F625263" w14:textId="77777777"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14:paraId="79FFA17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14:paraId="5EE14118"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14:paraId="028B15DB" w14:textId="13BFE3F0"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Okres gwarancji wynosi ………………… licząc od daty odbioru końcowego </w:t>
      </w:r>
      <w:r w:rsidR="00A66B79">
        <w:rPr>
          <w:rFonts w:ascii="Tahoma" w:hAnsi="Tahoma" w:cs="Tahoma"/>
          <w:sz w:val="20"/>
        </w:rPr>
        <w:t>P</w:t>
      </w:r>
      <w:r w:rsidRPr="00C0649E">
        <w:rPr>
          <w:rFonts w:ascii="Tahoma" w:hAnsi="Tahoma" w:cs="Tahoma"/>
          <w:sz w:val="20"/>
        </w:rPr>
        <w:t>rzedmiotu umowy.</w:t>
      </w:r>
    </w:p>
    <w:p w14:paraId="2CD227C2" w14:textId="43981AC5"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lastRenderedPageBreak/>
        <w:t xml:space="preserve">Zgodną wolą Stron ustalono, że odpowiedzialność Wykonawcy z tytułu gwarancji obejmuje wszystkie wady, w tym w szczególności wady powstałe z przyczyn tkwiących w rzeczach składających się na </w:t>
      </w:r>
      <w:r w:rsidR="00A66B79">
        <w:rPr>
          <w:rFonts w:ascii="Tahoma" w:hAnsi="Tahoma" w:cs="Tahoma"/>
          <w:sz w:val="20"/>
        </w:rPr>
        <w:t>P</w:t>
      </w:r>
      <w:r w:rsidRPr="00C0649E">
        <w:rPr>
          <w:rFonts w:ascii="Tahoma" w:hAnsi="Tahoma" w:cs="Tahoma"/>
          <w:sz w:val="20"/>
        </w:rPr>
        <w:t>rzedmiot umowy.</w:t>
      </w:r>
    </w:p>
    <w:p w14:paraId="154C15F9" w14:textId="3D47D454"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14:paraId="22F3A96E"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78B7AEBC" w14:textId="07A96F6A"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W innych przypadkach termin gwarancji ulega przedłużeniu o czas, w ciągu którego Zamawiający nie mógł z </w:t>
      </w:r>
      <w:r w:rsidR="00A66B79">
        <w:rPr>
          <w:rFonts w:ascii="Tahoma" w:hAnsi="Tahoma" w:cs="Tahoma"/>
          <w:sz w:val="20"/>
        </w:rPr>
        <w:t>P</w:t>
      </w:r>
      <w:r w:rsidRPr="00C0649E">
        <w:rPr>
          <w:rFonts w:ascii="Tahoma" w:hAnsi="Tahoma" w:cs="Tahoma"/>
          <w:sz w:val="20"/>
        </w:rPr>
        <w:t>rzedmiotu umowy korzystać w związku z wystąpieniem wady.</w:t>
      </w:r>
    </w:p>
    <w:p w14:paraId="39B750F7" w14:textId="77777777"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8A9F882" w14:textId="685F644F"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Zamawiający może dochodzić roszczeń </w:t>
      </w:r>
      <w:r w:rsidR="00B446EF">
        <w:rPr>
          <w:rFonts w:ascii="Tahoma" w:hAnsi="Tahoma" w:cs="Tahoma"/>
          <w:sz w:val="20"/>
        </w:rPr>
        <w:t>z tytułu</w:t>
      </w:r>
      <w:r w:rsidRPr="00C0649E">
        <w:rPr>
          <w:rFonts w:ascii="Tahoma" w:hAnsi="Tahoma" w:cs="Tahoma"/>
          <w:sz w:val="20"/>
        </w:rPr>
        <w:t xml:space="preserve"> gwarancji także po upływie okresu gwarancji, jeżeli przed upływem tego terminu ujawnił wadę i zgłosił jej istnienie Wykonawcy.</w:t>
      </w:r>
    </w:p>
    <w:p w14:paraId="3BAF78D4" w14:textId="77777777" w:rsidR="005B383D"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4967A346" w14:textId="77777777" w:rsidR="000F6981" w:rsidRPr="00C0649E" w:rsidRDefault="000F6981" w:rsidP="000F6981">
      <w:pPr>
        <w:pStyle w:val="Tekstpodstawowy"/>
        <w:ind w:left="426"/>
        <w:jc w:val="both"/>
        <w:rPr>
          <w:rFonts w:ascii="Tahoma" w:hAnsi="Tahoma" w:cs="Tahoma"/>
          <w:sz w:val="20"/>
        </w:rPr>
      </w:pPr>
    </w:p>
    <w:p w14:paraId="55BB42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14:paraId="0BF4AD0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14:paraId="449FD4C4"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 xml:space="preserve">przekazanie Wykonawcy terenu budowy w terminie </w:t>
      </w:r>
      <w:r w:rsidR="007D6AC3">
        <w:rPr>
          <w:rFonts w:ascii="Tahoma" w:hAnsi="Tahoma" w:cs="Tahoma"/>
          <w:sz w:val="20"/>
        </w:rPr>
        <w:t>14</w:t>
      </w:r>
      <w:r w:rsidR="00C13E20">
        <w:rPr>
          <w:rFonts w:ascii="Tahoma" w:hAnsi="Tahoma" w:cs="Tahoma"/>
          <w:sz w:val="20"/>
        </w:rPr>
        <w:t xml:space="preserve"> dni od daty zawarcia umowy;</w:t>
      </w:r>
    </w:p>
    <w:p w14:paraId="42B24582"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r w:rsidR="00C13E20">
        <w:rPr>
          <w:rFonts w:ascii="Tahoma" w:hAnsi="Tahoma" w:cs="Tahoma"/>
          <w:sz w:val="20"/>
        </w:rPr>
        <w:t>;</w:t>
      </w:r>
    </w:p>
    <w:p w14:paraId="4C21720E"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r w:rsidR="00C13E20">
        <w:rPr>
          <w:rFonts w:ascii="Tahoma" w:hAnsi="Tahoma" w:cs="Tahoma"/>
          <w:sz w:val="20"/>
        </w:rPr>
        <w:t>;</w:t>
      </w:r>
    </w:p>
    <w:p w14:paraId="3A215728"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r w:rsidR="00C13E20">
        <w:rPr>
          <w:rFonts w:ascii="Tahoma" w:hAnsi="Tahoma" w:cs="Tahoma"/>
          <w:sz w:val="20"/>
        </w:rPr>
        <w:t>;</w:t>
      </w:r>
    </w:p>
    <w:p w14:paraId="2C196BBB" w14:textId="77777777"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14:paraId="6646A25F" w14:textId="77777777"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Wykonawca ma obowiązek sporządzenia na własny koszt:</w:t>
      </w:r>
    </w:p>
    <w:p w14:paraId="3ED0149E"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14:paraId="4FB3BFC6" w14:textId="77777777"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14:paraId="3DD0E89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1278DF80"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14:paraId="4222ECC5"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50E20F0B" w14:textId="0A23E145"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w:t>
      </w:r>
      <w:r w:rsidR="002077EC">
        <w:rPr>
          <w:rFonts w:ascii="Tahoma" w:hAnsi="Tahoma" w:cs="Tahoma"/>
          <w:sz w:val="20"/>
          <w:szCs w:val="20"/>
        </w:rPr>
        <w:t>SIWZ</w:t>
      </w:r>
      <w:r w:rsidRPr="00C0649E">
        <w:rPr>
          <w:rFonts w:ascii="Tahoma" w:hAnsi="Tahoma" w:cs="Tahoma"/>
          <w:sz w:val="20"/>
          <w:szCs w:val="20"/>
        </w:rPr>
        <w:t>, przedmiarów dostarczonych przez Zamawiającego, kosztorysu ofertowego i STWiOR, dokonywane przez Wykonawcę, powinny być uzgadniane z Zamawiającym i uzyskać jego uprzednią pisemną akceptację.</w:t>
      </w:r>
    </w:p>
    <w:p w14:paraId="0B67EBC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14:paraId="2CCD9992"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6689532C"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14:paraId="3D48B6B8"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lastRenderedPageBreak/>
        <w:t xml:space="preserve">Wykonawca bierze na siebie pełną odpowiedzialność za zapewnienie warunków bezpieczeństwa tak personelu własnego jak też osób trzecich na terenie budowy oraz na terenach przyległych. </w:t>
      </w:r>
    </w:p>
    <w:p w14:paraId="299694B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14:paraId="10D45BEB"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3DD710A0" w14:textId="2E98098F"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w:t>
      </w:r>
      <w:r w:rsidR="00B446EF">
        <w:rPr>
          <w:rFonts w:ascii="Tahoma" w:hAnsi="Tahoma" w:cs="Tahoma"/>
          <w:sz w:val="20"/>
          <w:szCs w:val="20"/>
        </w:rPr>
        <w:t>2</w:t>
      </w:r>
      <w:r w:rsidRPr="00C0649E">
        <w:rPr>
          <w:rFonts w:ascii="Tahoma" w:hAnsi="Tahoma" w:cs="Tahoma"/>
          <w:sz w:val="20"/>
          <w:szCs w:val="20"/>
        </w:rPr>
        <w:t>.</w:t>
      </w:r>
    </w:p>
    <w:p w14:paraId="7EA5A42F"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398AC04" w14:textId="6F6A6E42"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zorganizuje </w:t>
      </w:r>
      <w:r w:rsidR="003A782B">
        <w:rPr>
          <w:rFonts w:ascii="Tahoma" w:hAnsi="Tahoma" w:cs="Tahoma"/>
          <w:sz w:val="20"/>
          <w:szCs w:val="20"/>
        </w:rPr>
        <w:t>w ustaleniu z Zamawiającym i w zależności od potrzeb</w:t>
      </w:r>
      <w:r w:rsidRPr="00C0649E">
        <w:rPr>
          <w:rFonts w:ascii="Tahoma" w:hAnsi="Tahoma" w:cs="Tahoma"/>
          <w:sz w:val="20"/>
          <w:szCs w:val="20"/>
        </w:rPr>
        <w:t xml:space="preserve"> Rady Techniczne</w:t>
      </w:r>
      <w:r w:rsidR="003A782B">
        <w:rPr>
          <w:rFonts w:ascii="Tahoma" w:hAnsi="Tahoma" w:cs="Tahoma"/>
          <w:sz w:val="20"/>
          <w:szCs w:val="20"/>
        </w:rPr>
        <w:t xml:space="preserve"> w </w:t>
      </w:r>
      <w:r w:rsidRPr="00C0649E">
        <w:rPr>
          <w:rFonts w:ascii="Tahoma" w:hAnsi="Tahoma" w:cs="Tahoma"/>
          <w:sz w:val="20"/>
          <w:szCs w:val="20"/>
        </w:rPr>
        <w:t xml:space="preserve">celu zapoznania Zamawiającego z postępem prac oraz poinformowania o ewentualnych problemach mogących wpłynąć na jakość lub termin zakończenia robót będących </w:t>
      </w:r>
      <w:r w:rsidR="00A66B79">
        <w:rPr>
          <w:rFonts w:ascii="Tahoma" w:hAnsi="Tahoma" w:cs="Tahoma"/>
          <w:sz w:val="20"/>
          <w:szCs w:val="20"/>
        </w:rPr>
        <w:t>P</w:t>
      </w:r>
      <w:r w:rsidRPr="00C0649E">
        <w:rPr>
          <w:rFonts w:ascii="Tahoma" w:hAnsi="Tahoma" w:cs="Tahoma"/>
          <w:sz w:val="20"/>
          <w:szCs w:val="20"/>
        </w:rPr>
        <w:t xml:space="preserve">rzedmiotem umowy. Termin Rady Technicznej zostanie ustalony z co najmniej 7-dniowym wyprzedzeniem, a udział w nim wezmą ze strony Zamawiającego co najmniej przedstawiciel Wydziału </w:t>
      </w:r>
      <w:r w:rsidR="00B405EA">
        <w:rPr>
          <w:rFonts w:ascii="Tahoma" w:hAnsi="Tahoma" w:cs="Tahoma"/>
          <w:sz w:val="20"/>
          <w:szCs w:val="20"/>
        </w:rPr>
        <w:t>Zrównoważonej Mobilności</w:t>
      </w:r>
      <w:r w:rsidRPr="00C0649E">
        <w:rPr>
          <w:rFonts w:ascii="Tahoma" w:hAnsi="Tahoma" w:cs="Tahoma"/>
          <w:sz w:val="20"/>
          <w:szCs w:val="20"/>
        </w:rPr>
        <w:t xml:space="preserve"> oraz inspektor nadzoru, a ze strony Wykonawcy kierownik budowy oraz kierowni</w:t>
      </w:r>
      <w:r w:rsidR="00C13E20">
        <w:rPr>
          <w:rFonts w:ascii="Tahoma" w:hAnsi="Tahoma" w:cs="Tahoma"/>
          <w:sz w:val="20"/>
          <w:szCs w:val="20"/>
        </w:rPr>
        <w:t>cy robót branżowych</w:t>
      </w:r>
      <w:r w:rsidRPr="00C0649E">
        <w:rPr>
          <w:rFonts w:ascii="Tahoma" w:hAnsi="Tahoma" w:cs="Tahoma"/>
          <w:sz w:val="20"/>
          <w:szCs w:val="20"/>
        </w:rPr>
        <w:t>. Rady Techniczne będą miały miejsce w siedzibie Zamawiającego</w:t>
      </w:r>
      <w:r w:rsidR="00C13E20">
        <w:rPr>
          <w:rFonts w:ascii="Tahoma" w:hAnsi="Tahoma" w:cs="Tahoma"/>
          <w:sz w:val="20"/>
          <w:szCs w:val="20"/>
        </w:rPr>
        <w:t xml:space="preserve"> lub na terenie zaplecza budowy</w:t>
      </w:r>
      <w:r w:rsidRPr="00C0649E">
        <w:rPr>
          <w:rFonts w:ascii="Tahoma" w:hAnsi="Tahoma" w:cs="Tahoma"/>
          <w:sz w:val="20"/>
          <w:szCs w:val="20"/>
        </w:rPr>
        <w:t>,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030BE28F" w14:textId="6D2C416C"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14:paraId="79FF37E6" w14:textId="77777777" w:rsidR="00E11392" w:rsidRPr="00960A75" w:rsidRDefault="00E11392" w:rsidP="00EF4DE5">
      <w:pPr>
        <w:pStyle w:val="Akapitzlist"/>
        <w:numPr>
          <w:ilvl w:val="0"/>
          <w:numId w:val="26"/>
        </w:numPr>
        <w:jc w:val="both"/>
        <w:rPr>
          <w:rFonts w:ascii="Tahoma" w:hAnsi="Tahoma" w:cs="Tahoma"/>
          <w:sz w:val="20"/>
          <w:szCs w:val="20"/>
        </w:rPr>
      </w:pPr>
      <w:r w:rsidRPr="00960A75">
        <w:rPr>
          <w:rFonts w:ascii="Tahoma" w:hAnsi="Tahoma" w:cs="Tahoma"/>
          <w:sz w:val="20"/>
          <w:szCs w:val="20"/>
        </w:rPr>
        <w:t>Przed dokonaniem odbioru końcowego Wykonawca przekaże Zamawiającemu komplet dokumentacji powykonawczej, zgodnej z Załącznikiem Nr 1 do OPZ.</w:t>
      </w:r>
    </w:p>
    <w:p w14:paraId="4F107C59"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467F5499" w14:textId="002DC6CE"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1) </w:t>
      </w:r>
      <w:r w:rsidR="005B383D" w:rsidRPr="00C0649E">
        <w:rPr>
          <w:rFonts w:ascii="Tahoma" w:hAnsi="Tahoma" w:cs="Tahoma"/>
          <w:sz w:val="20"/>
          <w:szCs w:val="20"/>
          <w:lang w:eastAsia="en-US"/>
        </w:rPr>
        <w:t>wersję papierową oraz elektroniczną z naniesionymi zmianami;</w:t>
      </w:r>
    </w:p>
    <w:p w14:paraId="1DDD4B80" w14:textId="6E24620F"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2) </w:t>
      </w:r>
      <w:r w:rsidR="005B383D" w:rsidRPr="00C0649E">
        <w:rPr>
          <w:rFonts w:ascii="Tahoma" w:hAnsi="Tahoma" w:cs="Tahoma"/>
          <w:sz w:val="20"/>
          <w:szCs w:val="20"/>
          <w:lang w:eastAsia="en-US"/>
        </w:rPr>
        <w:t>wersję elektroniczną w formacie pdf;</w:t>
      </w:r>
    </w:p>
    <w:p w14:paraId="4DA61FC7" w14:textId="4FBA0560" w:rsidR="005B383D" w:rsidRPr="00C0649E" w:rsidRDefault="002077EC" w:rsidP="00EF4DE5">
      <w:pPr>
        <w:ind w:left="1080"/>
        <w:jc w:val="both"/>
        <w:rPr>
          <w:rFonts w:ascii="Tahoma" w:hAnsi="Tahoma" w:cs="Tahoma"/>
          <w:sz w:val="20"/>
          <w:szCs w:val="20"/>
          <w:lang w:eastAsia="en-US"/>
        </w:rPr>
      </w:pPr>
      <w:r>
        <w:rPr>
          <w:rFonts w:ascii="Tahoma" w:hAnsi="Tahoma" w:cs="Tahoma"/>
          <w:sz w:val="20"/>
          <w:szCs w:val="20"/>
          <w:lang w:eastAsia="en-US"/>
        </w:rPr>
        <w:t xml:space="preserve">3) </w:t>
      </w:r>
      <w:r w:rsidR="005B383D" w:rsidRPr="00C0649E">
        <w:rPr>
          <w:rFonts w:ascii="Tahoma" w:hAnsi="Tahoma" w:cs="Tahoma"/>
          <w:sz w:val="20"/>
          <w:szCs w:val="20"/>
          <w:lang w:eastAsia="en-US"/>
        </w:rPr>
        <w:t>wersję elektroniczną w formacie edytowalnym.</w:t>
      </w:r>
    </w:p>
    <w:p w14:paraId="791DEA8F" w14:textId="15681FE2"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w:t>
      </w:r>
      <w:r w:rsidR="002077EC">
        <w:rPr>
          <w:rFonts w:ascii="Tahoma" w:hAnsi="Tahoma" w:cs="Tahoma"/>
          <w:sz w:val="20"/>
          <w:szCs w:val="20"/>
        </w:rPr>
        <w:t>9</w:t>
      </w:r>
      <w:r w:rsidRPr="00C0649E">
        <w:rPr>
          <w:rFonts w:ascii="Tahoma" w:hAnsi="Tahoma" w:cs="Tahoma"/>
          <w:sz w:val="20"/>
          <w:szCs w:val="20"/>
        </w:rPr>
        <w:t xml:space="preserve"> r., poz. </w:t>
      </w:r>
      <w:r w:rsidR="002077EC">
        <w:rPr>
          <w:rFonts w:ascii="Tahoma" w:hAnsi="Tahoma" w:cs="Tahoma"/>
          <w:sz w:val="20"/>
          <w:szCs w:val="20"/>
        </w:rPr>
        <w:t>1040</w:t>
      </w:r>
      <w:r w:rsidR="002077EC" w:rsidRPr="00C0649E">
        <w:rPr>
          <w:rFonts w:ascii="Tahoma" w:hAnsi="Tahoma" w:cs="Tahoma"/>
          <w:sz w:val="20"/>
          <w:szCs w:val="20"/>
        </w:rPr>
        <w:t xml:space="preserve"> </w:t>
      </w:r>
      <w:r w:rsidRPr="00C0649E">
        <w:rPr>
          <w:rFonts w:ascii="Tahoma" w:hAnsi="Tahoma" w:cs="Tahoma"/>
          <w:sz w:val="20"/>
          <w:szCs w:val="20"/>
        </w:rPr>
        <w:t>ze zm.) przez Wykonawcę lub podwykonawcę osób wykonujących czynności na terenie budowy w trakcie realizacji zamówienia, z wyłączeniem osób wykonujących samodzielne funkcje w budownictwie w rozumieniu Ustawy z dnia 7 lipca 1994 r. Prawo budowlane (tj. Dz. U. z 201</w:t>
      </w:r>
      <w:r w:rsidR="002077EC">
        <w:rPr>
          <w:rFonts w:ascii="Tahoma" w:hAnsi="Tahoma" w:cs="Tahoma"/>
          <w:sz w:val="20"/>
          <w:szCs w:val="20"/>
        </w:rPr>
        <w:t>9</w:t>
      </w:r>
      <w:r w:rsidRPr="00C0649E">
        <w:rPr>
          <w:rFonts w:ascii="Tahoma" w:hAnsi="Tahoma" w:cs="Tahoma"/>
          <w:sz w:val="20"/>
          <w:szCs w:val="20"/>
        </w:rPr>
        <w:t xml:space="preserve"> r., poz. </w:t>
      </w:r>
      <w:r w:rsidR="002077EC">
        <w:rPr>
          <w:rFonts w:ascii="Tahoma" w:hAnsi="Tahoma" w:cs="Tahoma"/>
          <w:sz w:val="20"/>
          <w:szCs w:val="20"/>
        </w:rPr>
        <w:t>1186 ze zm.</w:t>
      </w:r>
      <w:r w:rsidRPr="00C0649E">
        <w:rPr>
          <w:rFonts w:ascii="Tahoma" w:hAnsi="Tahoma" w:cs="Tahoma"/>
          <w:sz w:val="20"/>
          <w:szCs w:val="20"/>
        </w:rPr>
        <w:t>)</w:t>
      </w:r>
      <w:r w:rsidR="00C95670">
        <w:rPr>
          <w:rFonts w:ascii="Tahoma" w:hAnsi="Tahoma" w:cs="Tahoma"/>
          <w:sz w:val="20"/>
          <w:szCs w:val="20"/>
        </w:rPr>
        <w:t xml:space="preserve"> oraz osób wskazanych w Opisie Przedmiotu Zamówienia</w:t>
      </w:r>
      <w:r w:rsidRPr="00C0649E">
        <w:rPr>
          <w:rFonts w:ascii="Tahoma" w:hAnsi="Tahoma" w:cs="Tahoma"/>
          <w:sz w:val="20"/>
          <w:szCs w:val="20"/>
        </w:rPr>
        <w:t>.</w:t>
      </w:r>
    </w:p>
    <w:p w14:paraId="0BBC64EA"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5782D50" w14:textId="65ADC2F5"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w:t>
      </w:r>
      <w:r w:rsidR="00077271">
        <w:rPr>
          <w:rFonts w:ascii="Tahoma" w:hAnsi="Tahoma" w:cs="Tahoma"/>
          <w:sz w:val="20"/>
          <w:szCs w:val="20"/>
        </w:rPr>
        <w:t>;</w:t>
      </w:r>
      <w:r w:rsidRPr="00C0649E">
        <w:rPr>
          <w:rFonts w:ascii="Tahoma" w:hAnsi="Tahoma" w:cs="Tahoma"/>
          <w:sz w:val="20"/>
          <w:szCs w:val="20"/>
        </w:rPr>
        <w:t>,</w:t>
      </w:r>
    </w:p>
    <w:p w14:paraId="7E6F3AC3" w14:textId="561D15EE"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r w:rsidR="00077271">
        <w:rPr>
          <w:rFonts w:ascii="Tahoma" w:hAnsi="Tahoma" w:cs="Tahoma"/>
          <w:sz w:val="20"/>
          <w:szCs w:val="20"/>
        </w:rPr>
        <w:t>;</w:t>
      </w:r>
    </w:p>
    <w:p w14:paraId="0C2E4FD7" w14:textId="77777777"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14:paraId="67B9AE77" w14:textId="34DF3F00"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w:t>
      </w:r>
      <w:r w:rsidRPr="00C0649E">
        <w:rPr>
          <w:rFonts w:ascii="Tahoma" w:hAnsi="Tahoma" w:cs="Tahoma"/>
          <w:sz w:val="20"/>
          <w:szCs w:val="20"/>
        </w:rPr>
        <w:lastRenderedPageBreak/>
        <w:t>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077271">
        <w:rPr>
          <w:rFonts w:ascii="Tahoma" w:hAnsi="Tahoma" w:cs="Tahoma"/>
          <w:sz w:val="20"/>
          <w:szCs w:val="20"/>
        </w:rPr>
        <w:t>.</w:t>
      </w:r>
    </w:p>
    <w:p w14:paraId="5966F062" w14:textId="7380C048"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D20C1AE" w14:textId="77777777"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CB3277F" w14:textId="796393A6" w:rsidR="005B383D" w:rsidRPr="00156459" w:rsidRDefault="005B383D" w:rsidP="00EF4DE5">
      <w:pPr>
        <w:pStyle w:val="Akapitzlist3"/>
        <w:numPr>
          <w:ilvl w:val="0"/>
          <w:numId w:val="26"/>
        </w:numPr>
        <w:suppressAutoHyphens/>
        <w:spacing w:after="0" w:line="240" w:lineRule="auto"/>
        <w:contextualSpacing/>
        <w:jc w:val="both"/>
        <w:rPr>
          <w:rFonts w:ascii="Tahoma" w:hAnsi="Tahoma" w:cs="Tahoma"/>
          <w:sz w:val="20"/>
          <w:szCs w:val="20"/>
        </w:rPr>
      </w:pPr>
      <w:r w:rsidRPr="00631AAE">
        <w:rPr>
          <w:rFonts w:ascii="Tahoma" w:hAnsi="Tahoma" w:cs="Tahoma"/>
          <w:sz w:val="20"/>
          <w:szCs w:val="20"/>
          <w:lang w:eastAsia="pl-PL"/>
        </w:rPr>
        <w:t>W przypadku przedłużenia terminu zakończenia umowy ponad termin 31.12.2021 rok, Wykonawca zobowiązuje się do spełnienia wymogu określonego w art. 68 ust. 3 Ustawy o elektromobilności i paliwach alternatywnych z dnia 11 stycznia 2018 roku (Dz. U. 201</w:t>
      </w:r>
      <w:r w:rsidR="00077271">
        <w:rPr>
          <w:rFonts w:ascii="Tahoma" w:hAnsi="Tahoma" w:cs="Tahoma"/>
          <w:sz w:val="20"/>
          <w:szCs w:val="20"/>
          <w:lang w:eastAsia="pl-PL"/>
        </w:rPr>
        <w:t>9</w:t>
      </w:r>
      <w:r w:rsidRPr="00631AAE">
        <w:rPr>
          <w:rFonts w:ascii="Tahoma" w:hAnsi="Tahoma" w:cs="Tahoma"/>
          <w:sz w:val="20"/>
          <w:szCs w:val="20"/>
          <w:lang w:eastAsia="pl-PL"/>
        </w:rPr>
        <w:t xml:space="preserve">, poz. </w:t>
      </w:r>
      <w:r w:rsidR="00077271">
        <w:rPr>
          <w:rFonts w:ascii="Tahoma" w:hAnsi="Tahoma" w:cs="Tahoma"/>
          <w:sz w:val="20"/>
          <w:szCs w:val="20"/>
          <w:lang w:eastAsia="pl-PL"/>
        </w:rPr>
        <w:t>1124 ze zm.</w:t>
      </w:r>
      <w:r w:rsidRPr="00631AAE">
        <w:rPr>
          <w:rFonts w:ascii="Tahoma" w:hAnsi="Tahoma" w:cs="Tahoma"/>
          <w:sz w:val="20"/>
          <w:szCs w:val="20"/>
          <w:lang w:eastAsia="pl-PL"/>
        </w:rPr>
        <w:t>) (</w:t>
      </w:r>
      <w:r w:rsidR="00077271">
        <w:rPr>
          <w:rFonts w:ascii="Tahoma" w:hAnsi="Tahoma" w:cs="Tahoma"/>
          <w:sz w:val="20"/>
          <w:szCs w:val="20"/>
          <w:lang w:eastAsia="pl-PL"/>
        </w:rPr>
        <w:t>dalej zwana „</w:t>
      </w:r>
      <w:r w:rsidRPr="00631AAE">
        <w:rPr>
          <w:rFonts w:ascii="Tahoma" w:hAnsi="Tahoma" w:cs="Tahoma"/>
          <w:sz w:val="20"/>
          <w:szCs w:val="20"/>
          <w:lang w:eastAsia="pl-PL"/>
        </w:rPr>
        <w:t>Ustawa</w:t>
      </w:r>
      <w:r w:rsidR="00077271">
        <w:rPr>
          <w:rFonts w:ascii="Tahoma" w:hAnsi="Tahoma" w:cs="Tahoma"/>
          <w:sz w:val="20"/>
          <w:szCs w:val="20"/>
          <w:lang w:eastAsia="pl-PL"/>
        </w:rPr>
        <w:t>”</w:t>
      </w:r>
      <w:r w:rsidRPr="00631AAE">
        <w:rPr>
          <w:rFonts w:ascii="Tahoma" w:hAnsi="Tahoma" w:cs="Tahoma"/>
          <w:sz w:val="20"/>
          <w:szCs w:val="20"/>
          <w:lang w:eastAsia="pl-PL"/>
        </w:rPr>
        <w:t xml:space="preserve">).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t>
      </w:r>
      <w:r w:rsidRPr="00563121">
        <w:rPr>
          <w:rFonts w:ascii="Tahoma" w:hAnsi="Tahoma"/>
          <w:sz w:val="20"/>
        </w:rPr>
        <w:t>weryfikacji spełnienia ww. wymogu w sposób wybrany przez Zamawiającego, w szczególności poprzez żądanie okazania pojazdów lub dokumentów dotyczących pojazdów.</w:t>
      </w:r>
    </w:p>
    <w:p w14:paraId="4DAA75A7" w14:textId="10664050" w:rsidR="00156459" w:rsidRPr="00156459" w:rsidRDefault="00156459" w:rsidP="00156459">
      <w:pPr>
        <w:pStyle w:val="Akapitzlist"/>
        <w:numPr>
          <w:ilvl w:val="0"/>
          <w:numId w:val="26"/>
        </w:numPr>
        <w:suppressAutoHyphens/>
        <w:jc w:val="both"/>
        <w:rPr>
          <w:rFonts w:ascii="Tahoma" w:hAnsi="Tahoma" w:cs="Tahoma"/>
          <w:sz w:val="20"/>
        </w:rPr>
      </w:pPr>
      <w:r w:rsidRPr="00156459">
        <w:rPr>
          <w:rFonts w:ascii="Tahoma" w:hAnsi="Tahoma" w:cs="Tahoma"/>
          <w:sz w:val="20"/>
        </w:rPr>
        <w:t xml:space="preserve">Wykonawca, w przypadku zadeklarowania w ofercie, </w:t>
      </w:r>
      <w:r>
        <w:rPr>
          <w:rFonts w:ascii="Tahoma" w:hAnsi="Tahoma" w:cs="Tahoma"/>
          <w:sz w:val="20"/>
        </w:rPr>
        <w:t>jest</w:t>
      </w:r>
      <w:r w:rsidRPr="00156459">
        <w:rPr>
          <w:rFonts w:ascii="Tahoma" w:hAnsi="Tahoma" w:cs="Tahoma"/>
          <w:sz w:val="20"/>
        </w:rPr>
        <w:t xml:space="preserve"> zobowiązany do zaprojektowania, wykonania i wyeksponowania 5 punktów promocyjnych dotyczących inwestycji. </w:t>
      </w:r>
      <w:r w:rsidR="00012DD2">
        <w:rPr>
          <w:rFonts w:ascii="Tahoma" w:hAnsi="Tahoma" w:cs="Tahoma"/>
          <w:sz w:val="20"/>
        </w:rPr>
        <w:t>Szczegółowy opis zamówienia w tym zakresie określa Opis Przedmiotu Zamówienia</w:t>
      </w:r>
      <w:r w:rsidRPr="00156459">
        <w:rPr>
          <w:rFonts w:ascii="Tahoma" w:hAnsi="Tahoma" w:cs="Tahoma"/>
          <w:sz w:val="20"/>
        </w:rPr>
        <w:t xml:space="preserve">. </w:t>
      </w:r>
    </w:p>
    <w:p w14:paraId="4FDEF326" w14:textId="157D1ADE" w:rsidR="00156459" w:rsidRPr="00156459" w:rsidRDefault="00156459" w:rsidP="00156459">
      <w:pPr>
        <w:pStyle w:val="Akapitzlist3"/>
        <w:numPr>
          <w:ilvl w:val="0"/>
          <w:numId w:val="26"/>
        </w:numPr>
        <w:suppressAutoHyphens/>
        <w:spacing w:after="0" w:line="240" w:lineRule="auto"/>
        <w:contextualSpacing/>
        <w:jc w:val="both"/>
        <w:rPr>
          <w:rFonts w:ascii="Tahoma" w:hAnsi="Tahoma" w:cs="Tahoma"/>
          <w:sz w:val="20"/>
          <w:szCs w:val="20"/>
        </w:rPr>
      </w:pPr>
      <w:r w:rsidRPr="00156459">
        <w:rPr>
          <w:rFonts w:ascii="Tahoma" w:hAnsi="Tahoma" w:cs="Tahoma"/>
          <w:sz w:val="20"/>
          <w:szCs w:val="20"/>
        </w:rPr>
        <w:t xml:space="preserve">Wykonawca, w przypadku zadeklarowania w ofercie, </w:t>
      </w:r>
      <w:r>
        <w:rPr>
          <w:rFonts w:ascii="Tahoma" w:hAnsi="Tahoma" w:cs="Tahoma"/>
          <w:sz w:val="20"/>
          <w:szCs w:val="20"/>
        </w:rPr>
        <w:t xml:space="preserve">jest </w:t>
      </w:r>
      <w:r w:rsidRPr="00156459">
        <w:rPr>
          <w:rFonts w:ascii="Tahoma" w:hAnsi="Tahoma" w:cs="Tahoma"/>
          <w:sz w:val="20"/>
          <w:szCs w:val="20"/>
        </w:rPr>
        <w:t>zobowiązany do wykonania strony internetowej www informującej o inwestycji.</w:t>
      </w:r>
      <w:r w:rsidR="00012DD2">
        <w:rPr>
          <w:rFonts w:ascii="Tahoma" w:hAnsi="Tahoma" w:cs="Tahoma"/>
          <w:sz w:val="20"/>
          <w:szCs w:val="20"/>
        </w:rPr>
        <w:t xml:space="preserve"> </w:t>
      </w:r>
      <w:r w:rsidR="00012DD2">
        <w:rPr>
          <w:rFonts w:ascii="Tahoma" w:hAnsi="Tahoma" w:cs="Tahoma"/>
          <w:sz w:val="20"/>
        </w:rPr>
        <w:t>Szczegółowy opis zamówienia w tym zakresie określa Opis Przedmiotu Zamówienia</w:t>
      </w:r>
      <w:r w:rsidRPr="00156459">
        <w:rPr>
          <w:rFonts w:ascii="Tahoma" w:hAnsi="Tahoma" w:cs="Tahoma"/>
          <w:sz w:val="20"/>
          <w:szCs w:val="20"/>
        </w:rPr>
        <w:t xml:space="preserve">. </w:t>
      </w:r>
    </w:p>
    <w:p w14:paraId="28DEF157" w14:textId="41276C6E" w:rsidR="00156459" w:rsidRPr="00156459" w:rsidRDefault="00156459" w:rsidP="00626EAF">
      <w:pPr>
        <w:pStyle w:val="Akapitzlist3"/>
        <w:numPr>
          <w:ilvl w:val="0"/>
          <w:numId w:val="26"/>
        </w:numPr>
        <w:suppressAutoHyphens/>
        <w:spacing w:after="0" w:line="240" w:lineRule="auto"/>
        <w:contextualSpacing/>
        <w:jc w:val="both"/>
        <w:rPr>
          <w:rFonts w:ascii="Tahoma" w:hAnsi="Tahoma" w:cs="Tahoma"/>
          <w:sz w:val="18"/>
          <w:szCs w:val="20"/>
        </w:rPr>
      </w:pPr>
      <w:r w:rsidRPr="00F25175">
        <w:t>W</w:t>
      </w:r>
      <w:r w:rsidRPr="00156459">
        <w:rPr>
          <w:rFonts w:ascii="Tahoma" w:hAnsi="Tahoma" w:cs="Tahoma"/>
          <w:sz w:val="20"/>
        </w:rPr>
        <w:t xml:space="preserve">ykonawca, w przypadku zadeklarowania w ofercie, </w:t>
      </w:r>
      <w:r w:rsidR="000F6981">
        <w:rPr>
          <w:rFonts w:ascii="Tahoma" w:hAnsi="Tahoma" w:cs="Tahoma"/>
          <w:sz w:val="20"/>
        </w:rPr>
        <w:t>jest</w:t>
      </w:r>
      <w:r w:rsidRPr="00156459">
        <w:rPr>
          <w:rFonts w:ascii="Tahoma" w:hAnsi="Tahoma" w:cs="Tahoma"/>
          <w:sz w:val="20"/>
        </w:rPr>
        <w:t xml:space="preserve"> zobowiązany do </w:t>
      </w:r>
      <w:r w:rsidR="00012DD2">
        <w:rPr>
          <w:rFonts w:ascii="Tahoma" w:hAnsi="Tahoma" w:cs="Tahoma"/>
          <w:sz w:val="20"/>
        </w:rPr>
        <w:t>przekazania Zamawiającemu</w:t>
      </w:r>
      <w:r w:rsidRPr="00156459">
        <w:rPr>
          <w:rFonts w:ascii="Tahoma" w:hAnsi="Tahoma" w:cs="Tahoma"/>
          <w:sz w:val="20"/>
        </w:rPr>
        <w:t xml:space="preserve"> dodatkowej dokumentacji fotograficznej inwestycji w postaci zdjęć wykonanych z lotu ptaka w czterech lokalizacjach: w perspektywie ukośnej i pionowej. </w:t>
      </w:r>
      <w:r w:rsidR="00012DD2">
        <w:rPr>
          <w:rFonts w:ascii="Tahoma" w:hAnsi="Tahoma" w:cs="Tahoma"/>
          <w:sz w:val="20"/>
        </w:rPr>
        <w:t>Szczegółowy opis zamówienia w tym zakresie określa Opis Przedmiotu Zamówienia</w:t>
      </w:r>
    </w:p>
    <w:p w14:paraId="29A6D01C" w14:textId="09686363" w:rsidR="00156459" w:rsidRPr="00156459" w:rsidRDefault="00156459" w:rsidP="00156459">
      <w:pPr>
        <w:pStyle w:val="Akapitzlist"/>
        <w:numPr>
          <w:ilvl w:val="0"/>
          <w:numId w:val="26"/>
        </w:numPr>
        <w:suppressAutoHyphens/>
        <w:jc w:val="both"/>
        <w:rPr>
          <w:rFonts w:ascii="Tahoma" w:hAnsi="Tahoma" w:cs="Tahoma"/>
          <w:sz w:val="20"/>
        </w:rPr>
      </w:pPr>
      <w:r w:rsidRPr="00156459">
        <w:rPr>
          <w:rFonts w:ascii="Tahoma" w:hAnsi="Tahoma" w:cs="Tahoma"/>
          <w:sz w:val="20"/>
        </w:rPr>
        <w:t xml:space="preserve">Wykonawca, w przypadku zadeklarowania w ofercie, </w:t>
      </w:r>
      <w:r w:rsidR="000F6981">
        <w:rPr>
          <w:rFonts w:ascii="Tahoma" w:hAnsi="Tahoma" w:cs="Tahoma"/>
          <w:sz w:val="20"/>
        </w:rPr>
        <w:t>jest</w:t>
      </w:r>
      <w:r w:rsidRPr="00156459">
        <w:rPr>
          <w:rFonts w:ascii="Tahoma" w:hAnsi="Tahoma" w:cs="Tahoma"/>
          <w:sz w:val="20"/>
        </w:rPr>
        <w:t xml:space="preserve"> zobowiązany do przygotowania jednego filmu informacyjno-promocyjnego na temat inwestycji.</w:t>
      </w:r>
      <w:r w:rsidR="00012DD2">
        <w:rPr>
          <w:rFonts w:ascii="Tahoma" w:hAnsi="Tahoma" w:cs="Tahoma"/>
          <w:sz w:val="20"/>
        </w:rPr>
        <w:t xml:space="preserve"> Szczegółowy opis zamówienia w tym zakresie określa Opis Przedmiotu Zamówienia</w:t>
      </w:r>
      <w:r w:rsidRPr="00156459">
        <w:rPr>
          <w:rFonts w:ascii="Tahoma" w:hAnsi="Tahoma" w:cs="Tahoma"/>
          <w:sz w:val="20"/>
        </w:rPr>
        <w:t>.</w:t>
      </w:r>
    </w:p>
    <w:p w14:paraId="1AF8A502" w14:textId="77777777" w:rsidR="00156459" w:rsidRPr="00156459" w:rsidRDefault="00156459" w:rsidP="00156459">
      <w:pPr>
        <w:pStyle w:val="Akapitzlist"/>
        <w:suppressAutoHyphens/>
        <w:ind w:left="360"/>
        <w:jc w:val="both"/>
        <w:rPr>
          <w:rFonts w:ascii="Tahoma" w:hAnsi="Tahoma" w:cs="Tahoma"/>
          <w:sz w:val="20"/>
        </w:rPr>
      </w:pPr>
    </w:p>
    <w:p w14:paraId="2A64B58B"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14:paraId="74955E53" w14:textId="7C244D20"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ma prawo powierzyć podwykonawcom tylko taki zakres prac, który nie został określony przez Zamawiającego w SIWZ jako część </w:t>
      </w:r>
      <w:r w:rsidR="00A66B79">
        <w:rPr>
          <w:rFonts w:ascii="Tahoma" w:hAnsi="Tahoma" w:cs="Tahoma"/>
          <w:sz w:val="20"/>
        </w:rPr>
        <w:t>P</w:t>
      </w:r>
      <w:r w:rsidRPr="00C0649E">
        <w:rPr>
          <w:rFonts w:ascii="Tahoma" w:hAnsi="Tahoma" w:cs="Tahoma"/>
          <w:sz w:val="20"/>
        </w:rPr>
        <w:t>rzedmiotu umowy, która nie może być powierzona podwykonawcom a następnie została wskazana, jako część zamówienia, której wykonanie Wykonawca zamierza powierzyć podwykonawcom lub dalszym podwykonawcom, z zastrzeżeniem ust. 19.</w:t>
      </w:r>
    </w:p>
    <w:p w14:paraId="21508546" w14:textId="49C0718F"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w:t>
      </w:r>
      <w:r w:rsidR="00A66B79">
        <w:rPr>
          <w:rFonts w:ascii="Tahoma" w:hAnsi="Tahoma" w:cs="Tahoma"/>
          <w:sz w:val="20"/>
        </w:rPr>
        <w:t>P</w:t>
      </w:r>
      <w:r w:rsidRPr="00C0649E">
        <w:rPr>
          <w:rFonts w:ascii="Tahoma" w:hAnsi="Tahoma" w:cs="Tahoma"/>
          <w:sz w:val="20"/>
        </w:rPr>
        <w:t xml:space="preserve">rzedmiotu umowy tylko takim podwykonawcom, którzy zapewniają należyte wykonanie powierzonych im części </w:t>
      </w:r>
      <w:r w:rsidR="00A66B79">
        <w:rPr>
          <w:rFonts w:ascii="Tahoma" w:hAnsi="Tahoma" w:cs="Tahoma"/>
          <w:sz w:val="20"/>
        </w:rPr>
        <w:t>P</w:t>
      </w:r>
      <w:r w:rsidRPr="00C0649E">
        <w:rPr>
          <w:rFonts w:ascii="Tahoma" w:hAnsi="Tahoma" w:cs="Tahoma"/>
          <w:sz w:val="20"/>
        </w:rPr>
        <w:t>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w:t>
      </w:r>
      <w:r w:rsidR="00FC7635">
        <w:rPr>
          <w:rFonts w:ascii="Tahoma" w:hAnsi="Tahoma" w:cs="Tahoma"/>
          <w:sz w:val="20"/>
        </w:rPr>
        <w:t xml:space="preserve">mawiającym a Wykonawcą. Umowy </w:t>
      </w:r>
      <w:r w:rsidR="00FC7635">
        <w:rPr>
          <w:rFonts w:ascii="Tahoma" w:hAnsi="Tahoma" w:cs="Tahoma"/>
          <w:sz w:val="20"/>
        </w:rPr>
        <w:lastRenderedPageBreak/>
        <w:t>o </w:t>
      </w:r>
      <w:r w:rsidRPr="00C0649E">
        <w:rPr>
          <w:rFonts w:ascii="Tahoma" w:hAnsi="Tahoma" w:cs="Tahoma"/>
          <w:sz w:val="20"/>
        </w:rPr>
        <w:t>podwykonawstwo nie mogą bezpośrednio lub pośrednio naruszać interesu prawnego lub finansowego Zamawiającego.</w:t>
      </w:r>
    </w:p>
    <w:p w14:paraId="2915904B" w14:textId="2A862C94"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oraz podwykonawca są obowiązani, na co najmniej 14 dni przed przystąpieniem do realizacji </w:t>
      </w:r>
      <w:r w:rsidR="00A66B79">
        <w:rPr>
          <w:rFonts w:ascii="Tahoma" w:hAnsi="Tahoma" w:cs="Tahoma"/>
          <w:sz w:val="20"/>
        </w:rPr>
        <w:t>P</w:t>
      </w:r>
      <w:r w:rsidRPr="00C0649E">
        <w:rPr>
          <w:rFonts w:ascii="Tahoma" w:hAnsi="Tahoma" w:cs="Tahoma"/>
          <w:sz w:val="20"/>
        </w:rPr>
        <w:t>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3B4D5A2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14:paraId="21873F0A" w14:textId="6F1B2A38"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w:t>
      </w:r>
      <w:r w:rsidR="002324CD">
        <w:rPr>
          <w:rFonts w:ascii="Tahoma" w:hAnsi="Tahoma" w:cs="Tahoma"/>
          <w:sz w:val="20"/>
          <w:szCs w:val="20"/>
        </w:rPr>
        <w:t>zp</w:t>
      </w:r>
      <w:r w:rsidRPr="00C0649E">
        <w:rPr>
          <w:rFonts w:ascii="Tahoma" w:hAnsi="Tahoma" w:cs="Tahoma"/>
          <w:sz w:val="20"/>
          <w:szCs w:val="20"/>
        </w:rPr>
        <w:t>;</w:t>
      </w:r>
    </w:p>
    <w:p w14:paraId="5C8A2C10" w14:textId="002FA6DA"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zapisy umożliwiające Zamawiającemu prowadzenie kontroli sposobu realizacji </w:t>
      </w:r>
      <w:r w:rsidR="00A66B79">
        <w:rPr>
          <w:rFonts w:ascii="Tahoma" w:hAnsi="Tahoma" w:cs="Tahoma"/>
          <w:sz w:val="20"/>
          <w:szCs w:val="20"/>
        </w:rPr>
        <w:t>P</w:t>
      </w:r>
      <w:r w:rsidRPr="00C0649E">
        <w:rPr>
          <w:rFonts w:ascii="Tahoma" w:hAnsi="Tahoma" w:cs="Tahoma"/>
          <w:sz w:val="20"/>
          <w:szCs w:val="20"/>
        </w:rPr>
        <w:t>rzedmiotu umowy przez podwykonawcę;</w:t>
      </w:r>
    </w:p>
    <w:p w14:paraId="3BC93BF4" w14:textId="616A1CE4"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nie zawierać </w:t>
      </w:r>
      <w:r w:rsidR="004969C9">
        <w:rPr>
          <w:rFonts w:ascii="Tahoma" w:hAnsi="Tahoma" w:cs="Tahoma"/>
          <w:sz w:val="20"/>
          <w:szCs w:val="20"/>
        </w:rPr>
        <w:t>postanowień</w:t>
      </w:r>
      <w:r w:rsidR="004969C9" w:rsidRPr="00C0649E">
        <w:rPr>
          <w:rFonts w:ascii="Tahoma" w:hAnsi="Tahoma" w:cs="Tahoma"/>
          <w:sz w:val="20"/>
          <w:szCs w:val="20"/>
        </w:rPr>
        <w:t xml:space="preserve"> </w:t>
      </w:r>
      <w:r w:rsidRPr="00C0649E">
        <w:rPr>
          <w:rFonts w:ascii="Tahoma" w:hAnsi="Tahoma" w:cs="Tahoma"/>
          <w:sz w:val="20"/>
          <w:szCs w:val="20"/>
        </w:rPr>
        <w:t>sprzecznych z umową o roboty budowlane zawartą pomiędzy Zamawiającym a Wykonawcą;</w:t>
      </w:r>
    </w:p>
    <w:p w14:paraId="320DC6D3" w14:textId="3EE33EAE"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 xml:space="preserve">zawierać postanowienia w zakresie zatrudnienia na umowę o prace, o których mowa w </w:t>
      </w:r>
      <w:r w:rsidR="00C067F6" w:rsidRPr="00C0649E">
        <w:rPr>
          <w:rFonts w:ascii="Tahoma" w:hAnsi="Tahoma" w:cs="Tahoma"/>
          <w:sz w:val="20"/>
          <w:szCs w:val="20"/>
        </w:rPr>
        <w:t>§</w:t>
      </w:r>
      <w:r w:rsidRPr="00C0649E">
        <w:rPr>
          <w:rFonts w:ascii="Tahoma" w:hAnsi="Tahoma" w:cs="Tahoma"/>
          <w:sz w:val="20"/>
          <w:szCs w:val="20"/>
        </w:rPr>
        <w:t>7 ust. 19-23</w:t>
      </w:r>
      <w:r w:rsidR="0061280A">
        <w:rPr>
          <w:rFonts w:ascii="Tahoma" w:hAnsi="Tahoma" w:cs="Tahoma"/>
          <w:sz w:val="20"/>
          <w:szCs w:val="20"/>
        </w:rPr>
        <w:t>;</w:t>
      </w:r>
    </w:p>
    <w:p w14:paraId="5591558E" w14:textId="4AC3373A"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r w:rsidR="0061280A">
        <w:rPr>
          <w:rFonts w:ascii="Tahoma" w:hAnsi="Tahoma" w:cs="Tahoma"/>
          <w:sz w:val="20"/>
          <w:szCs w:val="20"/>
        </w:rPr>
        <w:t>.</w:t>
      </w:r>
    </w:p>
    <w:p w14:paraId="438C1EAC"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181908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1291DE3D"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obowiązani są przedłożyć Zamawiającemu poświadczoną za zgodność z oryginałem kopię zawartej umowy o podwykonawstwo, której przedmiotem są roboty budowlane</w:t>
      </w:r>
      <w:r w:rsidR="00C56E20">
        <w:rPr>
          <w:rFonts w:ascii="Tahoma" w:hAnsi="Tahoma" w:cs="Tahoma"/>
          <w:sz w:val="20"/>
        </w:rPr>
        <w:t xml:space="preserve"> lub jej zmianę</w:t>
      </w:r>
      <w:r w:rsidRPr="00C0649E">
        <w:rPr>
          <w:rFonts w:ascii="Tahoma" w:hAnsi="Tahoma" w:cs="Tahoma"/>
          <w:sz w:val="20"/>
        </w:rPr>
        <w:t xml:space="preserve">, w terminie 7 dni od jej zawarcia. </w:t>
      </w:r>
    </w:p>
    <w:p w14:paraId="01078C5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199F0E8B" w14:textId="6214956C"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Pr>
          <w:rFonts w:ascii="Tahoma" w:hAnsi="Tahoma" w:cs="Tahoma"/>
          <w:sz w:val="20"/>
        </w:rPr>
        <w:t>nagrodzenia wskazany w umowie o </w:t>
      </w:r>
      <w:r w:rsidRPr="00C0649E">
        <w:rPr>
          <w:rFonts w:ascii="Tahoma" w:hAnsi="Tahoma" w:cs="Tahoma"/>
          <w:sz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05FD9B6E" w14:textId="4AB52FD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D407B06" w14:textId="23F9429E"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Uzyskanie akceptacji Zamawiającego na zawarcie umowy o podwykonawstwo lub jej zmiany, której przedmiotem są roboty budowlane, a także prz</w:t>
      </w:r>
      <w:r w:rsidR="00C56E20">
        <w:rPr>
          <w:rFonts w:ascii="Tahoma" w:hAnsi="Tahoma" w:cs="Tahoma"/>
          <w:sz w:val="20"/>
        </w:rPr>
        <w:t>edłożenie Zamawiającemu umowy o </w:t>
      </w:r>
      <w:r w:rsidRPr="00C0649E">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w:t>
      </w:r>
      <w:r w:rsidRPr="00C0649E">
        <w:rPr>
          <w:rFonts w:ascii="Tahoma" w:hAnsi="Tahoma" w:cs="Tahoma"/>
          <w:sz w:val="20"/>
        </w:rPr>
        <w:lastRenderedPageBreak/>
        <w:t xml:space="preserve">uchybienia każdego podwykonawcy tak, jak za działania, zaniechania, zaniedbania i uchybienia własne. </w:t>
      </w:r>
    </w:p>
    <w:p w14:paraId="5DBC963E"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26DCB0E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14:paraId="7B7B425D" w14:textId="2C7D7660"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Pr>
          <w:rFonts w:ascii="Tahoma" w:hAnsi="Tahoma" w:cs="Tahoma"/>
          <w:sz w:val="20"/>
        </w:rPr>
        <w:t> </w:t>
      </w:r>
      <w:r w:rsidRPr="00C0649E">
        <w:rPr>
          <w:rFonts w:ascii="Tahoma" w:hAnsi="Tahoma" w:cs="Tahoma"/>
          <w:sz w:val="20"/>
        </w:rPr>
        <w:t>podwykonawstwo, której przedmiotem są roboty budowlane, lub który zawarł przedłożoną Zamawiającemu umowę o podwykonawstwo, której przedmiotem są dostawy lub usługi</w:t>
      </w:r>
      <w:r w:rsidR="007F1E0E">
        <w:rPr>
          <w:rFonts w:ascii="Tahoma" w:hAnsi="Tahoma" w:cs="Tahoma"/>
          <w:sz w:val="20"/>
        </w:rPr>
        <w:t>;</w:t>
      </w:r>
    </w:p>
    <w:p w14:paraId="42ADEFAF" w14:textId="64330595"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r w:rsidR="007F1E0E">
        <w:rPr>
          <w:rFonts w:ascii="Tahoma" w:hAnsi="Tahoma" w:cs="Tahoma"/>
          <w:sz w:val="20"/>
        </w:rPr>
        <w:t>;</w:t>
      </w:r>
    </w:p>
    <w:p w14:paraId="25D0D6D5" w14:textId="77777777"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14:paraId="57CE5D14" w14:textId="6D0AA718"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Przed dokonaniem bezpośredniej zapłaty, o której mowa w ust</w:t>
      </w:r>
      <w:r w:rsidR="007F1E0E">
        <w:rPr>
          <w:rFonts w:ascii="Tahoma" w:hAnsi="Tahoma" w:cs="Tahoma"/>
          <w:sz w:val="20"/>
        </w:rPr>
        <w:t>.</w:t>
      </w:r>
      <w:r w:rsidRPr="00C0649E">
        <w:rPr>
          <w:rFonts w:ascii="Tahoma" w:hAnsi="Tahoma" w:cs="Tahoma"/>
          <w:sz w:val="20"/>
        </w:rPr>
        <w:t xml:space="preserve"> 13 pkt</w:t>
      </w:r>
      <w:r w:rsidR="007F1E0E">
        <w:rPr>
          <w:rFonts w:ascii="Tahoma" w:hAnsi="Tahoma" w:cs="Tahoma"/>
          <w:sz w:val="20"/>
        </w:rPr>
        <w:t>.</w:t>
      </w:r>
      <w:r w:rsidRPr="00C0649E">
        <w:rPr>
          <w:rFonts w:ascii="Tahoma" w:hAnsi="Tahoma" w:cs="Tahoma"/>
          <w:sz w:val="20"/>
        </w:rPr>
        <w:t xml:space="preserve">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2D5AED8"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14:paraId="7AA1617E"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14:paraId="1C26147D"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7BECC0AB" w14:textId="77777777"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14:paraId="44A86857"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Wynagrodzenie Wykonawcy zatrudniającego podwykonawcę lub podwykonawców wypłacane jest po spełnieniu dodatkowo następujących warunków:</w:t>
      </w:r>
    </w:p>
    <w:p w14:paraId="0BB7B424"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14:paraId="21867716"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14:paraId="3E934EB3"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14:paraId="343EFC59"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14:paraId="6F63BB92" w14:textId="77777777"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14:paraId="601FB6B0"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BB07872"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Pzp, w celu wykazania spełniania </w:t>
      </w:r>
      <w:bookmarkStart w:id="0" w:name="_Hlk36455996"/>
      <w:r w:rsidRPr="00C0649E">
        <w:rPr>
          <w:rFonts w:ascii="Tahoma" w:hAnsi="Tahoma" w:cs="Tahoma"/>
          <w:sz w:val="20"/>
        </w:rPr>
        <w:t xml:space="preserve">warunków udziału w postępowaniu lub kryteriów selekcji, Wykonawca jest zobowiązany wykazać </w:t>
      </w:r>
      <w:r w:rsidRPr="00C0649E">
        <w:rPr>
          <w:rFonts w:ascii="Tahoma" w:hAnsi="Tahoma" w:cs="Tahoma"/>
          <w:sz w:val="20"/>
        </w:rPr>
        <w:lastRenderedPageBreak/>
        <w:t>Zamawiającemu, że proponowany inny podwykonawca lub wykonawca samodzielnie spełnia je w stopniu nie mniejszym niż podwykonawca, na którego zasoby wykonawca powoływał się w trakcie postępowania o udzielenie zamówienia</w:t>
      </w:r>
      <w:bookmarkEnd w:id="0"/>
      <w:r w:rsidRPr="00C0649E">
        <w:rPr>
          <w:rFonts w:ascii="Tahoma" w:hAnsi="Tahoma" w:cs="Tahoma"/>
          <w:sz w:val="20"/>
        </w:rPr>
        <w:t>.</w:t>
      </w:r>
    </w:p>
    <w:p w14:paraId="7C098693"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147CBB74"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14:paraId="103002F9"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1CEEB5EB" w14:textId="77777777"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14:paraId="0CC5B956" w14:textId="77777777"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863DE3A" w14:textId="44A5FC64"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 xml:space="preserve">W przypadku stwierdzenia realizacji </w:t>
      </w:r>
      <w:r w:rsidR="00A66B79">
        <w:rPr>
          <w:rFonts w:ascii="Tahoma" w:hAnsi="Tahoma" w:cs="Tahoma"/>
          <w:sz w:val="20"/>
          <w:szCs w:val="20"/>
        </w:rPr>
        <w:t>P</w:t>
      </w:r>
      <w:r w:rsidRPr="00C0649E">
        <w:rPr>
          <w:rFonts w:ascii="Tahoma" w:hAnsi="Tahoma" w:cs="Tahoma"/>
          <w:sz w:val="20"/>
          <w:szCs w:val="20"/>
        </w:rPr>
        <w:t>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 xml:space="preserve">zmiany sposobu realizacji </w:t>
      </w:r>
      <w:r w:rsidR="00A66B79">
        <w:rPr>
          <w:rFonts w:ascii="Tahoma" w:hAnsi="Tahoma" w:cs="Tahoma"/>
          <w:sz w:val="20"/>
          <w:szCs w:val="20"/>
        </w:rPr>
        <w:t>P</w:t>
      </w:r>
      <w:r w:rsidRPr="00C0649E">
        <w:rPr>
          <w:rFonts w:ascii="Tahoma" w:hAnsi="Tahoma" w:cs="Tahoma"/>
          <w:sz w:val="20"/>
          <w:szCs w:val="20"/>
        </w:rPr>
        <w:t>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14:paraId="4A51239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9 Cesja</w:t>
      </w:r>
    </w:p>
    <w:p w14:paraId="25CE8357" w14:textId="77777777"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14:paraId="7E915846" w14:textId="77777777" w:rsidR="005B383D" w:rsidRPr="00C0649E" w:rsidRDefault="005B383D" w:rsidP="005B383D">
      <w:pPr>
        <w:jc w:val="both"/>
        <w:rPr>
          <w:rFonts w:ascii="Tahoma" w:hAnsi="Tahoma" w:cs="Tahoma"/>
          <w:b/>
          <w:bCs/>
          <w:sz w:val="20"/>
          <w:szCs w:val="20"/>
        </w:rPr>
      </w:pPr>
    </w:p>
    <w:p w14:paraId="28F4740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14:paraId="45153C64" w14:textId="638C1523"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Wykonawca, na czas wykonywania robót objętych umową począwszy od dnia zawarcia umowy zawrze i będzie kontynuował umowę ubezpieczenia</w:t>
      </w:r>
      <w:r w:rsidR="00E921AC">
        <w:rPr>
          <w:rFonts w:ascii="Tahoma" w:hAnsi="Tahoma" w:cs="Tahoma"/>
          <w:sz w:val="20"/>
        </w:rPr>
        <w:t>,</w:t>
      </w:r>
      <w:r w:rsidRPr="00C0649E">
        <w:rPr>
          <w:rFonts w:ascii="Tahoma" w:hAnsi="Tahoma" w:cs="Tahoma"/>
          <w:sz w:val="20"/>
        </w:rPr>
        <w:t xml:space="preserve"> w tym ubezpieczenia od odpowiedzialności cywilnej w zakresie prowadzonej działalności o sumie ubezpieczenia nie niższej niż </w:t>
      </w:r>
      <w:r w:rsidR="00500C55" w:rsidRPr="00500C55">
        <w:rPr>
          <w:rFonts w:ascii="Tahoma" w:hAnsi="Tahoma" w:cs="Tahoma"/>
          <w:b/>
          <w:sz w:val="20"/>
        </w:rPr>
        <w:t xml:space="preserve">4.000 000,00 zł </w:t>
      </w:r>
      <w:r w:rsidR="00500C55" w:rsidRPr="00500C55">
        <w:rPr>
          <w:rFonts w:ascii="Tahoma" w:hAnsi="Tahoma" w:cs="Tahoma"/>
          <w:sz w:val="20"/>
        </w:rPr>
        <w:t>(słownie:</w:t>
      </w:r>
      <w:r w:rsidR="00500C55" w:rsidRPr="00500C55">
        <w:rPr>
          <w:rFonts w:ascii="Tahoma" w:hAnsi="Tahoma" w:cs="Tahoma"/>
          <w:b/>
          <w:sz w:val="20"/>
        </w:rPr>
        <w:t xml:space="preserve"> </w:t>
      </w:r>
      <w:r w:rsidR="00500C55" w:rsidRPr="00500C55">
        <w:rPr>
          <w:rFonts w:ascii="Tahoma" w:hAnsi="Tahoma" w:cs="Tahoma"/>
          <w:sz w:val="20"/>
        </w:rPr>
        <w:t>cztery miliony złotych 00/100)</w:t>
      </w:r>
      <w:bookmarkStart w:id="1" w:name="_GoBack"/>
      <w:bookmarkEnd w:id="1"/>
      <w:r w:rsidRPr="00C0649E">
        <w:rPr>
          <w:rFonts w:ascii="Tahoma" w:hAnsi="Tahoma" w:cs="Tahoma"/>
          <w:sz w:val="20"/>
        </w:rPr>
        <w:t xml:space="preserve">.  </w:t>
      </w:r>
    </w:p>
    <w:p w14:paraId="5ABA931B"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2AA574A"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1BE37B9D" w14:textId="77777777"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14:paraId="010A05B0"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14:paraId="7888E7A2" w14:textId="77777777"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14:paraId="372B229F" w14:textId="1ABCA890"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lastRenderedPageBreak/>
        <w:t xml:space="preserve">Wykonawca wyznacza p. …………………………………………….. do kierowania robotami stanowiącymi </w:t>
      </w:r>
      <w:r w:rsidR="00A66B79">
        <w:rPr>
          <w:rFonts w:ascii="Tahoma" w:hAnsi="Tahoma" w:cs="Tahoma"/>
          <w:sz w:val="20"/>
        </w:rPr>
        <w:t>P</w:t>
      </w:r>
      <w:r w:rsidRPr="00C0649E">
        <w:rPr>
          <w:rFonts w:ascii="Tahoma" w:hAnsi="Tahoma" w:cs="Tahoma"/>
          <w:sz w:val="20"/>
        </w:rPr>
        <w:t>rzedmiot umowy oraz p. ………………………………………………  jako osobę odpowiedzialną za nadzór nad realizacją umowy.</w:t>
      </w:r>
    </w:p>
    <w:p w14:paraId="0CDBFB04" w14:textId="77777777"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w:t>
      </w:r>
      <w:r w:rsidR="00C9472A">
        <w:rPr>
          <w:rFonts w:ascii="Tahoma" w:hAnsi="Tahoma" w:cs="Tahoma"/>
          <w:sz w:val="20"/>
        </w:rPr>
        <w:t xml:space="preserve"> </w:t>
      </w:r>
      <w:r w:rsidRPr="00C0649E">
        <w:rPr>
          <w:rFonts w:ascii="Tahoma" w:hAnsi="Tahoma" w:cs="Tahoma"/>
          <w:sz w:val="20"/>
        </w:rPr>
        <w:t>2 wymagają uprzedniego pisemnego powiadomienia Stron, lecz nie stanowią zmiany umowy.</w:t>
      </w:r>
    </w:p>
    <w:p w14:paraId="6E398657" w14:textId="529B5B1A"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 xml:space="preserve">Zmiana osoby kierującej robotami ze strony Wykonawcy w trakcie wykonywania </w:t>
      </w:r>
      <w:r w:rsidR="00A66B79">
        <w:rPr>
          <w:rFonts w:ascii="Tahoma" w:hAnsi="Tahoma" w:cs="Tahoma"/>
          <w:sz w:val="20"/>
        </w:rPr>
        <w:t>p</w:t>
      </w:r>
      <w:r w:rsidRPr="00C0649E">
        <w:rPr>
          <w:rFonts w:ascii="Tahoma" w:hAnsi="Tahoma" w:cs="Tahoma"/>
          <w:sz w:val="20"/>
        </w:rPr>
        <w:t>rzedmiotu umowy, dopuszczalna jest wyłącznie w przypadku, gdy nowy kierownik budowy dysponuje uprawnieniami i kwalifikacjami wymaganymi do sprawowania powierzonych mu funkcji.</w:t>
      </w:r>
    </w:p>
    <w:p w14:paraId="2FE3B92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14:paraId="4E430F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14:paraId="7DBB034D"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0A7A9830"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14:paraId="1C2D1C9E"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14:paraId="09AF8F3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14:paraId="2F155B0A" w14:textId="2D02D68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14:paraId="61525B5C"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14:paraId="2F87B243"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03CE8604"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 przypadku, gdy niezbędne jest podjęcie ustaleń wykraczających poza zakres uprawnień Inspektora Nadzoru, wiążące są ustalenia dokonane przez Zamawiającego.</w:t>
      </w:r>
    </w:p>
    <w:p w14:paraId="24F7FA7B"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14:paraId="58510EE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8B5CC6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16F3108"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11B8E0CB" w14:textId="60ECC9F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Próbki wszelkich materiałów i surowców użytych do wykonania </w:t>
      </w:r>
      <w:r w:rsidR="00A66B79">
        <w:rPr>
          <w:rFonts w:ascii="Tahoma" w:hAnsi="Tahoma" w:cs="Tahoma"/>
          <w:sz w:val="20"/>
        </w:rPr>
        <w:t>P</w:t>
      </w:r>
      <w:r w:rsidRPr="00C0649E">
        <w:rPr>
          <w:rFonts w:ascii="Tahoma" w:hAnsi="Tahoma" w:cs="Tahoma"/>
          <w:sz w:val="20"/>
        </w:rPr>
        <w:t>rzedmiotu umowy Wykonawca dostarczy do badań na własny koszt a wyniki wszystkich badań przekaże Zamawiającemu.</w:t>
      </w:r>
    </w:p>
    <w:p w14:paraId="7C9479E6"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14:paraId="6715688F" w14:textId="77777777"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poniesie koszty badań dodatkowych, jeśli wykażą one, że jakość materiałów lub robót nie jest zgodna z SIWZ, w tym ze STWiOR. W przeciwnym wypadku koszty badań dodatkowych poniesie Zamawiający.</w:t>
      </w:r>
    </w:p>
    <w:p w14:paraId="3B592777" w14:textId="77777777"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lastRenderedPageBreak/>
        <w:t>§ 13 Odpowiedzialność i ryzyko</w:t>
      </w:r>
    </w:p>
    <w:p w14:paraId="664BE130"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14:paraId="080AC9EE" w14:textId="770CE929"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w:t>
      </w:r>
      <w:r w:rsidR="00A66B79">
        <w:rPr>
          <w:rFonts w:ascii="Tahoma" w:hAnsi="Tahoma" w:cs="Tahoma"/>
          <w:sz w:val="20"/>
        </w:rPr>
        <w:t>P</w:t>
      </w:r>
      <w:r w:rsidRPr="00C0649E">
        <w:rPr>
          <w:rFonts w:ascii="Tahoma" w:hAnsi="Tahoma" w:cs="Tahoma"/>
          <w:sz w:val="20"/>
        </w:rPr>
        <w:t xml:space="preserve">rzedmiotu umowy. Winien on również zabezpieczyć roboty przed szkodami w warunkach zimowych oraz przed działaniem warunków atmosferycznych i wód gruntowych. </w:t>
      </w:r>
    </w:p>
    <w:p w14:paraId="20F15A9F" w14:textId="77777777"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14:paraId="662E5136" w14:textId="77777777" w:rsidR="005B383D" w:rsidRPr="00C0649E" w:rsidRDefault="005B383D" w:rsidP="005B383D"/>
    <w:p w14:paraId="19EE8173" w14:textId="4559C155"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14 Odbiór </w:t>
      </w:r>
      <w:r w:rsidR="00A66B79">
        <w:rPr>
          <w:rFonts w:ascii="Tahoma" w:hAnsi="Tahoma" w:cs="Tahoma"/>
          <w:sz w:val="20"/>
          <w:szCs w:val="20"/>
          <w:lang w:val="pl-PL"/>
        </w:rPr>
        <w:t>P</w:t>
      </w:r>
      <w:r w:rsidRPr="00C0649E">
        <w:rPr>
          <w:rFonts w:ascii="Tahoma" w:hAnsi="Tahoma" w:cs="Tahoma"/>
          <w:sz w:val="20"/>
          <w:szCs w:val="20"/>
        </w:rPr>
        <w:t>rzedmiotu umowy</w:t>
      </w:r>
    </w:p>
    <w:p w14:paraId="6DE8E3C7"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14:paraId="1A7742AE"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6C45CA93" w14:textId="1F5AA20A"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r w:rsidR="00A66B79">
        <w:rPr>
          <w:rFonts w:ascii="Tahoma" w:hAnsi="Tahoma" w:cs="Tahoma"/>
          <w:sz w:val="20"/>
          <w:szCs w:val="20"/>
        </w:rPr>
        <w:t>;</w:t>
      </w:r>
    </w:p>
    <w:p w14:paraId="4C79608A"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77960C7"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682998C" w14:textId="77777777"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4B494EE0"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Wykonawca powinien każdorazowo powiadomić Inspektora Nadzoru o zakończeniu robót, a następnie o gotowości do odbioru robót poprzez dokonanie wpisu do Dziennika Robót.</w:t>
      </w:r>
    </w:p>
    <w:p w14:paraId="5663B7FF"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4A969C8F"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F00FB82"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STWiOR.</w:t>
      </w:r>
    </w:p>
    <w:p w14:paraId="33BD70BC"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14:paraId="059AB338"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14:paraId="1ADA136F"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14:paraId="3B28439E"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lastRenderedPageBreak/>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14:paraId="12B6EA61"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E4A46E2"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8E160E" w14:textId="77777777"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14:paraId="2FF0FBA4" w14:textId="77777777" w:rsidR="005B383D" w:rsidRPr="00C0649E" w:rsidRDefault="005B383D" w:rsidP="00EF4DE5">
      <w:pPr>
        <w:pStyle w:val="Akapitzlist3"/>
        <w:numPr>
          <w:ilvl w:val="0"/>
          <w:numId w:val="31"/>
        </w:numPr>
        <w:spacing w:line="240" w:lineRule="auto"/>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4AF29347" w14:textId="77777777"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14:paraId="5708D652"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14:paraId="0912E53A" w14:textId="0D07C7CD"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0,2% wynagrodzenia umownego brutto, wskazanego w § 3 ust. 1 umowy za każdy rozpoczęty dzień opóźnienia, jednak nie więcej niż 20 % wynagrodzenia umownego brutto, </w:t>
      </w:r>
    </w:p>
    <w:p w14:paraId="34F0A8F4" w14:textId="40CA4083"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usunięciu wad stwierdzonych w okresie rękojmi lub z tytułu udzielonej gwarancji - kara w wysokości 0,2% wynagrodzenia umownego brutto wskazanego w § 3 ust. 1 umowy za każdy rozpoczęty dzień opóźnienia,</w:t>
      </w:r>
      <w:r w:rsidR="00B2559F" w:rsidRPr="00B2559F">
        <w:rPr>
          <w:rFonts w:ascii="Tahoma" w:hAnsi="Tahoma" w:cs="Tahoma"/>
          <w:sz w:val="20"/>
          <w:szCs w:val="20"/>
        </w:rPr>
        <w:t xml:space="preserve"> w stosunku do terminu</w:t>
      </w:r>
      <w:r w:rsidR="00C95670">
        <w:rPr>
          <w:rFonts w:ascii="Tahoma" w:hAnsi="Tahoma" w:cs="Tahoma"/>
          <w:sz w:val="20"/>
          <w:szCs w:val="20"/>
        </w:rPr>
        <w:t>,</w:t>
      </w:r>
      <w:r w:rsidR="00B2559F" w:rsidRPr="00B2559F">
        <w:rPr>
          <w:rFonts w:ascii="Tahoma" w:hAnsi="Tahoma" w:cs="Tahoma"/>
          <w:sz w:val="20"/>
          <w:szCs w:val="20"/>
        </w:rPr>
        <w:t xml:space="preserve"> </w:t>
      </w:r>
      <w:r w:rsidR="00B2559F">
        <w:rPr>
          <w:rFonts w:ascii="Tahoma" w:hAnsi="Tahoma" w:cs="Tahoma"/>
          <w:sz w:val="20"/>
          <w:szCs w:val="20"/>
        </w:rPr>
        <w:t xml:space="preserve">o którym mowa </w:t>
      </w:r>
      <w:r w:rsidR="0049260F">
        <w:rPr>
          <w:rFonts w:ascii="Tahoma" w:hAnsi="Tahoma" w:cs="Tahoma"/>
          <w:sz w:val="20"/>
          <w:szCs w:val="20"/>
        </w:rPr>
        <w:t>odpowiednio w §5 ust 4 lub 5 lub §6 ust 4 umowy</w:t>
      </w:r>
      <w:r w:rsidRPr="00C0649E">
        <w:rPr>
          <w:rFonts w:ascii="Tahoma" w:hAnsi="Tahoma" w:cs="Tahoma"/>
          <w:sz w:val="20"/>
          <w:szCs w:val="20"/>
        </w:rPr>
        <w:t xml:space="preserve"> jednak nie więcej niż 20 % wynagrodzenia umownego brutto,</w:t>
      </w:r>
    </w:p>
    <w:p w14:paraId="0F8E6C0A" w14:textId="73355001"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terminowym usunięciu nieprawidłowości stwierdzonych podczas odbioru częściowego lub końcowego - kara w wysokości 0,1% wynagrodzenia umownego brutto wskazanego w § 3 ust. 1 umowy za każdy rozpoczęty dzień opóźnienia w stosunku do terminu wyznaczonego przez Zamawiającego zgodnie z § 14 ust. 8</w:t>
      </w:r>
      <w:r w:rsidR="00AA47EB">
        <w:rPr>
          <w:rFonts w:ascii="Tahoma" w:hAnsi="Tahoma" w:cs="Tahoma"/>
          <w:sz w:val="20"/>
          <w:szCs w:val="20"/>
        </w:rPr>
        <w:t xml:space="preserve"> umowy</w:t>
      </w:r>
      <w:r w:rsidRPr="00C0649E">
        <w:rPr>
          <w:rFonts w:ascii="Tahoma" w:hAnsi="Tahoma" w:cs="Tahoma"/>
          <w:sz w:val="20"/>
          <w:szCs w:val="20"/>
        </w:rPr>
        <w:t>, jednak nie więcej niż 20 % wynagrodzenia umownego brutto,</w:t>
      </w:r>
    </w:p>
    <w:p w14:paraId="65D3757A" w14:textId="73070A0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o których mowa w §</w:t>
      </w:r>
      <w:r w:rsidR="00AA47EB">
        <w:rPr>
          <w:rFonts w:ascii="Tahoma" w:hAnsi="Tahoma" w:cs="Tahoma"/>
          <w:sz w:val="20"/>
          <w:szCs w:val="20"/>
        </w:rPr>
        <w:t xml:space="preserve"> </w:t>
      </w:r>
      <w:r w:rsidRPr="00C0649E">
        <w:rPr>
          <w:rFonts w:ascii="Tahoma" w:hAnsi="Tahoma" w:cs="Tahoma"/>
          <w:sz w:val="20"/>
          <w:szCs w:val="20"/>
        </w:rPr>
        <w:t>16 ust</w:t>
      </w:r>
      <w:r w:rsidR="00AA47EB">
        <w:rPr>
          <w:rFonts w:ascii="Tahoma" w:hAnsi="Tahoma" w:cs="Tahoma"/>
          <w:sz w:val="20"/>
          <w:szCs w:val="20"/>
        </w:rPr>
        <w:t>.</w:t>
      </w:r>
      <w:r w:rsidRPr="00C0649E">
        <w:rPr>
          <w:rFonts w:ascii="Tahoma" w:hAnsi="Tahoma" w:cs="Tahoma"/>
          <w:sz w:val="20"/>
          <w:szCs w:val="20"/>
        </w:rPr>
        <w:t xml:space="preserve"> 1 lub § 16 ust. 2 pkt</w:t>
      </w:r>
      <w:r w:rsidR="00AA47EB">
        <w:rPr>
          <w:rFonts w:ascii="Tahoma" w:hAnsi="Tahoma" w:cs="Tahoma"/>
          <w:sz w:val="20"/>
          <w:szCs w:val="20"/>
        </w:rPr>
        <w:t>.</w:t>
      </w:r>
      <w:r w:rsidRPr="00C0649E">
        <w:rPr>
          <w:rFonts w:ascii="Tahoma" w:hAnsi="Tahoma" w:cs="Tahoma"/>
          <w:sz w:val="20"/>
          <w:szCs w:val="20"/>
        </w:rPr>
        <w:t xml:space="preserve"> 3 – 7</w:t>
      </w:r>
      <w:r w:rsidR="007E65A3">
        <w:rPr>
          <w:rFonts w:ascii="Tahoma" w:hAnsi="Tahoma" w:cs="Tahoma"/>
          <w:sz w:val="20"/>
          <w:szCs w:val="20"/>
        </w:rPr>
        <w:t xml:space="preserve"> </w:t>
      </w:r>
      <w:r w:rsidR="00AA47EB">
        <w:rPr>
          <w:rFonts w:ascii="Tahoma" w:hAnsi="Tahoma" w:cs="Tahoma"/>
          <w:sz w:val="20"/>
          <w:szCs w:val="20"/>
        </w:rPr>
        <w:t xml:space="preserve">umowy </w:t>
      </w:r>
      <w:r w:rsidRPr="00C0649E">
        <w:rPr>
          <w:rFonts w:ascii="Tahoma" w:hAnsi="Tahoma" w:cs="Tahoma"/>
          <w:sz w:val="20"/>
          <w:szCs w:val="20"/>
        </w:rPr>
        <w:t>-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w:t>
      </w:r>
      <w:r w:rsidR="00AA47EB">
        <w:rPr>
          <w:rFonts w:ascii="Tahoma" w:hAnsi="Tahoma" w:cs="Tahoma"/>
          <w:sz w:val="20"/>
          <w:szCs w:val="20"/>
        </w:rPr>
        <w:t>,</w:t>
      </w:r>
      <w:r w:rsidRPr="00C0649E">
        <w:rPr>
          <w:rFonts w:ascii="Tahoma" w:hAnsi="Tahoma" w:cs="Tahoma"/>
          <w:sz w:val="20"/>
          <w:szCs w:val="20"/>
        </w:rPr>
        <w:t xml:space="preserve"> z po</w:t>
      </w:r>
      <w:r w:rsidR="007E65A3">
        <w:rPr>
          <w:rFonts w:ascii="Tahoma" w:hAnsi="Tahoma" w:cs="Tahoma"/>
          <w:sz w:val="20"/>
          <w:szCs w:val="20"/>
        </w:rPr>
        <w:t>wodu których odstępuje od umowy,</w:t>
      </w:r>
    </w:p>
    <w:p w14:paraId="7C4EABD9" w14:textId="7018E225"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w wysokości 1% wynagrodzenia umownego brutto wskazanego w § 3 ust. 1 umowy za każdy przypadek dokonania przez Zamawiającego bezpośredniej płatności na rzecz podwykonawcy lub dalszego podwykonawcy,</w:t>
      </w:r>
    </w:p>
    <w:p w14:paraId="71239E90" w14:textId="05A88E6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14:paraId="7E86E887" w14:textId="2E6C64C8"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w wysokości 2.000,00 zł, </w:t>
      </w:r>
    </w:p>
    <w:p w14:paraId="18938ABE" w14:textId="0F631231"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lastRenderedPageBreak/>
        <w:t xml:space="preserve">za nieprzedłożenie Zamawiającemu, w terminie określonym w § 8 ust. 7 lub 9 umowy, poświadczonej za zgodność z oryginałem kopii umowy o podwykonawstwo lub jej zmiany – kara w wysokości 2.000,00 zł, </w:t>
      </w:r>
    </w:p>
    <w:p w14:paraId="6F3E4CB3" w14:textId="66BDAADB"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w wysokości 2.000,00 zł, </w:t>
      </w:r>
    </w:p>
    <w:p w14:paraId="44115947" w14:textId="15507139"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w wysokości 2 000 zł,</w:t>
      </w:r>
    </w:p>
    <w:p w14:paraId="689AC225" w14:textId="07DFD863" w:rsidR="005B383D" w:rsidRPr="00C0649E" w:rsidRDefault="00AA47EB" w:rsidP="005B383D">
      <w:pPr>
        <w:pStyle w:val="Akapitzlist3"/>
        <w:numPr>
          <w:ilvl w:val="0"/>
          <w:numId w:val="12"/>
        </w:numPr>
        <w:spacing w:after="0" w:line="240" w:lineRule="auto"/>
        <w:contextualSpacing/>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 niedopełnienie wymogu zatrudnienia na podstawie umowy o pracę w rozumieniu przepisów Kodeksu Pracy osób wykonujących wskazane w § 7 ust. 19 umowy czynności</w:t>
      </w:r>
      <w:r>
        <w:rPr>
          <w:rFonts w:ascii="Tahoma" w:hAnsi="Tahoma" w:cs="Tahoma"/>
          <w:sz w:val="20"/>
          <w:szCs w:val="20"/>
        </w:rPr>
        <w:t xml:space="preserve"> - kara</w:t>
      </w:r>
      <w:r w:rsidR="005B383D" w:rsidRPr="00C0649E">
        <w:rPr>
          <w:rFonts w:ascii="Tahoma" w:hAnsi="Tahoma" w:cs="Tahoma"/>
          <w:sz w:val="20"/>
          <w:szCs w:val="20"/>
        </w:rPr>
        <w:t xml:space="preserve">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1416FEFA" w14:textId="019BD162"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w:t>
      </w:r>
      <w:r w:rsidR="00AA47EB">
        <w:rPr>
          <w:rFonts w:ascii="Tahoma" w:hAnsi="Tahoma" w:cs="Tahoma"/>
          <w:sz w:val="20"/>
          <w:szCs w:val="20"/>
        </w:rPr>
        <w:t>,</w:t>
      </w:r>
      <w:r w:rsidRPr="00C0649E">
        <w:rPr>
          <w:rFonts w:ascii="Tahoma" w:hAnsi="Tahoma" w:cs="Tahoma"/>
          <w:sz w:val="20"/>
          <w:szCs w:val="20"/>
        </w:rPr>
        <w:t xml:space="preserve"> że 1 dzień w miesiącu odpowiada 1/30 wysokości kary umownej określonej powyżej.</w:t>
      </w:r>
    </w:p>
    <w:p w14:paraId="5140881F" w14:textId="388825D2" w:rsidR="005B383D"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przedłożeniu Zamawiającemu w terminie 14 dni od zawarcia umowy rozbicia kosztorysu ofertowego na elementy z podziałem rodzaju robót oraz podaniem wartości robocizny, materiałów i sprzętu, z narzutami – kara w wysokości 500,00 zł, za każdy rozpoczęty dzień opóźnienia</w:t>
      </w:r>
      <w:r w:rsidR="00823777">
        <w:rPr>
          <w:rFonts w:ascii="Tahoma" w:hAnsi="Tahoma" w:cs="Tahoma"/>
          <w:sz w:val="20"/>
          <w:szCs w:val="20"/>
        </w:rPr>
        <w:t>,</w:t>
      </w:r>
    </w:p>
    <w:p w14:paraId="2B78E497" w14:textId="36A16093" w:rsidR="000D160B" w:rsidRDefault="005D1AC5" w:rsidP="000D160B">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0D160B">
        <w:rPr>
          <w:rFonts w:ascii="Tahoma" w:hAnsi="Tahoma" w:cs="Tahoma"/>
          <w:sz w:val="20"/>
          <w:szCs w:val="20"/>
        </w:rPr>
        <w:t>opóźnienie w</w:t>
      </w:r>
      <w:r>
        <w:rPr>
          <w:rFonts w:ascii="Tahoma" w:hAnsi="Tahoma" w:cs="Tahoma"/>
          <w:sz w:val="20"/>
          <w:szCs w:val="20"/>
        </w:rPr>
        <w:t xml:space="preserve"> </w:t>
      </w:r>
      <w:r w:rsidR="000B0D03" w:rsidRPr="000B0D03">
        <w:rPr>
          <w:rFonts w:ascii="Tahoma" w:hAnsi="Tahoma" w:cs="Tahoma"/>
          <w:sz w:val="20"/>
          <w:szCs w:val="20"/>
        </w:rPr>
        <w:t>zaprojektowani</w:t>
      </w:r>
      <w:r w:rsidR="000D160B">
        <w:rPr>
          <w:rFonts w:ascii="Tahoma" w:hAnsi="Tahoma" w:cs="Tahoma"/>
          <w:sz w:val="20"/>
          <w:szCs w:val="20"/>
        </w:rPr>
        <w:t>u</w:t>
      </w:r>
      <w:r w:rsidR="000B0D03" w:rsidRPr="000B0D03">
        <w:rPr>
          <w:rFonts w:ascii="Tahoma" w:hAnsi="Tahoma" w:cs="Tahoma"/>
          <w:sz w:val="20"/>
          <w:szCs w:val="20"/>
        </w:rPr>
        <w:t>, wykonani</w:t>
      </w:r>
      <w:r w:rsidR="000D160B">
        <w:rPr>
          <w:rFonts w:ascii="Tahoma" w:hAnsi="Tahoma" w:cs="Tahoma"/>
          <w:sz w:val="20"/>
          <w:szCs w:val="20"/>
        </w:rPr>
        <w:t>u</w:t>
      </w:r>
      <w:r w:rsidR="000B0D03" w:rsidRPr="000B0D03">
        <w:rPr>
          <w:rFonts w:ascii="Tahoma" w:hAnsi="Tahoma" w:cs="Tahoma"/>
          <w:sz w:val="20"/>
          <w:szCs w:val="20"/>
        </w:rPr>
        <w:t xml:space="preserve"> </w:t>
      </w:r>
      <w:r w:rsidR="00493C46">
        <w:rPr>
          <w:rFonts w:ascii="Tahoma" w:hAnsi="Tahoma" w:cs="Tahoma"/>
          <w:sz w:val="20"/>
          <w:szCs w:val="20"/>
        </w:rPr>
        <w:t>lub</w:t>
      </w:r>
      <w:r w:rsidR="000B0D03" w:rsidRPr="000B0D03">
        <w:rPr>
          <w:rFonts w:ascii="Tahoma" w:hAnsi="Tahoma" w:cs="Tahoma"/>
          <w:sz w:val="20"/>
          <w:szCs w:val="20"/>
        </w:rPr>
        <w:t xml:space="preserve"> wyeksponowani</w:t>
      </w:r>
      <w:r w:rsidR="000D160B">
        <w:rPr>
          <w:rFonts w:ascii="Tahoma" w:hAnsi="Tahoma" w:cs="Tahoma"/>
          <w:sz w:val="20"/>
          <w:szCs w:val="20"/>
        </w:rPr>
        <w:t>u</w:t>
      </w:r>
      <w:r w:rsidR="000B0D03" w:rsidRPr="000B0D03">
        <w:rPr>
          <w:rFonts w:ascii="Tahoma" w:hAnsi="Tahoma" w:cs="Tahoma"/>
          <w:sz w:val="20"/>
          <w:szCs w:val="20"/>
        </w:rPr>
        <w:t xml:space="preserve"> punktów promocyjnych dotyczących inwestycji</w:t>
      </w:r>
      <w:r w:rsidR="00D71102">
        <w:rPr>
          <w:rFonts w:ascii="Tahoma" w:hAnsi="Tahoma" w:cs="Tahoma"/>
          <w:sz w:val="20"/>
          <w:szCs w:val="20"/>
        </w:rPr>
        <w:t xml:space="preserve"> zgodnie z wymaganiami §7 ust 1 pkt </w:t>
      </w:r>
      <w:r w:rsidR="002C52F3">
        <w:rPr>
          <w:rFonts w:ascii="Tahoma" w:hAnsi="Tahoma" w:cs="Tahoma"/>
          <w:sz w:val="20"/>
          <w:szCs w:val="20"/>
        </w:rPr>
        <w:t>25 umowy</w:t>
      </w:r>
      <w:r w:rsidR="00012DD2">
        <w:rPr>
          <w:rFonts w:ascii="Tahoma" w:hAnsi="Tahoma" w:cs="Tahoma"/>
          <w:sz w:val="20"/>
          <w:szCs w:val="20"/>
        </w:rPr>
        <w:t xml:space="preserve"> lub na jego podstawie</w:t>
      </w:r>
      <w:r w:rsidR="002C52F3">
        <w:rPr>
          <w:rFonts w:ascii="Tahoma" w:hAnsi="Tahoma" w:cs="Tahoma"/>
          <w:sz w:val="20"/>
          <w:szCs w:val="20"/>
        </w:rPr>
        <w:t xml:space="preserve"> </w:t>
      </w:r>
      <w:r w:rsidR="000D160B" w:rsidRPr="00C0649E">
        <w:rPr>
          <w:rFonts w:ascii="Tahoma" w:hAnsi="Tahoma" w:cs="Tahoma"/>
          <w:sz w:val="20"/>
          <w:szCs w:val="20"/>
        </w:rPr>
        <w:t xml:space="preserve">– kara w wysokości </w:t>
      </w:r>
      <w:r w:rsidR="00831004">
        <w:rPr>
          <w:rFonts w:ascii="Tahoma" w:hAnsi="Tahoma" w:cs="Tahoma"/>
          <w:sz w:val="20"/>
          <w:szCs w:val="20"/>
        </w:rPr>
        <w:t>1</w:t>
      </w:r>
      <w:r w:rsidR="000D160B" w:rsidRPr="00C0649E">
        <w:rPr>
          <w:rFonts w:ascii="Tahoma" w:hAnsi="Tahoma" w:cs="Tahoma"/>
          <w:sz w:val="20"/>
          <w:szCs w:val="20"/>
        </w:rPr>
        <w:t>00,00 zł, za każdy rozpoczęty dzień opóźnienia</w:t>
      </w:r>
      <w:r w:rsidR="00E417AA">
        <w:rPr>
          <w:rFonts w:ascii="Tahoma" w:hAnsi="Tahoma" w:cs="Tahoma"/>
          <w:sz w:val="20"/>
          <w:szCs w:val="20"/>
        </w:rPr>
        <w:t xml:space="preserve"> w stosunku do terminów </w:t>
      </w:r>
      <w:r w:rsidR="006C010A">
        <w:rPr>
          <w:rFonts w:ascii="Tahoma" w:hAnsi="Tahoma" w:cs="Tahoma"/>
          <w:sz w:val="20"/>
          <w:szCs w:val="20"/>
        </w:rPr>
        <w:t>przewidzianych w</w:t>
      </w:r>
      <w:r w:rsidR="00D91E81">
        <w:rPr>
          <w:rFonts w:ascii="Tahoma" w:hAnsi="Tahoma" w:cs="Tahoma"/>
          <w:sz w:val="20"/>
          <w:szCs w:val="20"/>
        </w:rPr>
        <w:t xml:space="preserve"> OPZ</w:t>
      </w:r>
      <w:r w:rsidR="006C010A">
        <w:rPr>
          <w:rFonts w:ascii="Tahoma" w:hAnsi="Tahoma" w:cs="Tahoma"/>
          <w:sz w:val="20"/>
          <w:szCs w:val="20"/>
        </w:rPr>
        <w:t>,</w:t>
      </w:r>
    </w:p>
    <w:p w14:paraId="31CCBA73" w14:textId="135470C7" w:rsidR="006C010A" w:rsidRDefault="006C010A" w:rsidP="006C010A">
      <w:pPr>
        <w:numPr>
          <w:ilvl w:val="0"/>
          <w:numId w:val="12"/>
        </w:numPr>
        <w:tabs>
          <w:tab w:val="num" w:pos="993"/>
        </w:tabs>
        <w:jc w:val="both"/>
        <w:rPr>
          <w:rFonts w:ascii="Tahoma" w:hAnsi="Tahoma" w:cs="Tahoma"/>
          <w:sz w:val="20"/>
          <w:szCs w:val="20"/>
        </w:rPr>
      </w:pPr>
      <w:r>
        <w:rPr>
          <w:rFonts w:ascii="Tahoma" w:hAnsi="Tahoma" w:cs="Tahoma"/>
          <w:sz w:val="20"/>
          <w:szCs w:val="20"/>
        </w:rPr>
        <w:t xml:space="preserve">za opóźnienie w </w:t>
      </w:r>
      <w:r w:rsidR="00D91E81">
        <w:rPr>
          <w:rFonts w:ascii="Tahoma" w:hAnsi="Tahoma" w:cs="Tahoma"/>
          <w:sz w:val="20"/>
          <w:szCs w:val="20"/>
        </w:rPr>
        <w:t xml:space="preserve">przekazaniu Zamawiającemu projektu </w:t>
      </w:r>
      <w:r w:rsidR="00AC3A79" w:rsidRPr="00AC3A79">
        <w:rPr>
          <w:rFonts w:ascii="Tahoma" w:hAnsi="Tahoma" w:cs="Tahoma"/>
          <w:sz w:val="20"/>
          <w:szCs w:val="20"/>
        </w:rPr>
        <w:t>strony internetowej www</w:t>
      </w:r>
      <w:r w:rsidR="00D91E81">
        <w:rPr>
          <w:rFonts w:ascii="Tahoma" w:hAnsi="Tahoma" w:cs="Tahoma"/>
          <w:sz w:val="20"/>
          <w:szCs w:val="20"/>
        </w:rPr>
        <w:t>.</w:t>
      </w:r>
      <w:r w:rsidR="00AC3A79" w:rsidRPr="00AC3A79">
        <w:rPr>
          <w:rFonts w:ascii="Tahoma" w:hAnsi="Tahoma" w:cs="Tahoma"/>
          <w:sz w:val="20"/>
          <w:szCs w:val="20"/>
        </w:rPr>
        <w:t xml:space="preserve"> informującej o inwestycji </w:t>
      </w:r>
      <w:r>
        <w:rPr>
          <w:rFonts w:ascii="Tahoma" w:hAnsi="Tahoma" w:cs="Tahoma"/>
          <w:sz w:val="20"/>
          <w:szCs w:val="20"/>
        </w:rPr>
        <w:t>zgodnie z wymaganiami §7 ust 1 pkt 2</w:t>
      </w:r>
      <w:r w:rsidR="00AC3A79">
        <w:rPr>
          <w:rFonts w:ascii="Tahoma" w:hAnsi="Tahoma" w:cs="Tahoma"/>
          <w:sz w:val="20"/>
          <w:szCs w:val="20"/>
        </w:rPr>
        <w:t>6</w:t>
      </w:r>
      <w:r>
        <w:rPr>
          <w:rFonts w:ascii="Tahoma" w:hAnsi="Tahoma" w:cs="Tahoma"/>
          <w:sz w:val="20"/>
          <w:szCs w:val="20"/>
        </w:rPr>
        <w:t xml:space="preserve"> umowy </w:t>
      </w:r>
      <w:r w:rsidR="00012DD2">
        <w:rPr>
          <w:rFonts w:ascii="Tahoma" w:hAnsi="Tahoma" w:cs="Tahoma"/>
          <w:sz w:val="20"/>
          <w:szCs w:val="20"/>
        </w:rPr>
        <w:t xml:space="preserve">lub na jego podstawie </w:t>
      </w:r>
      <w:r w:rsidRPr="00C0649E">
        <w:rPr>
          <w:rFonts w:ascii="Tahoma" w:hAnsi="Tahoma" w:cs="Tahoma"/>
          <w:sz w:val="20"/>
          <w:szCs w:val="20"/>
        </w:rPr>
        <w:t xml:space="preserve">– kara w wysokości </w:t>
      </w:r>
      <w:r w:rsidR="00831004">
        <w:rPr>
          <w:rFonts w:ascii="Tahoma" w:hAnsi="Tahoma" w:cs="Tahoma"/>
          <w:sz w:val="20"/>
          <w:szCs w:val="20"/>
        </w:rPr>
        <w:t>1</w:t>
      </w:r>
      <w:r w:rsidRPr="00C0649E">
        <w:rPr>
          <w:rFonts w:ascii="Tahoma" w:hAnsi="Tahoma" w:cs="Tahoma"/>
          <w:sz w:val="20"/>
          <w:szCs w:val="20"/>
        </w:rPr>
        <w:t>00,00 zł, za każdy rozpoczęty dzień opóźnienia</w:t>
      </w:r>
      <w:r>
        <w:rPr>
          <w:rFonts w:ascii="Tahoma" w:hAnsi="Tahoma" w:cs="Tahoma"/>
          <w:sz w:val="20"/>
          <w:szCs w:val="20"/>
        </w:rPr>
        <w:t xml:space="preserve"> w stosunku do terminów przewidzianych w</w:t>
      </w:r>
      <w:r w:rsidR="00D91E81">
        <w:rPr>
          <w:rFonts w:ascii="Tahoma" w:hAnsi="Tahoma" w:cs="Tahoma"/>
          <w:sz w:val="20"/>
          <w:szCs w:val="20"/>
        </w:rPr>
        <w:t xml:space="preserve"> OPZ</w:t>
      </w:r>
      <w:r>
        <w:rPr>
          <w:rFonts w:ascii="Tahoma" w:hAnsi="Tahoma" w:cs="Tahoma"/>
          <w:sz w:val="20"/>
          <w:szCs w:val="20"/>
        </w:rPr>
        <w:t>,</w:t>
      </w:r>
    </w:p>
    <w:p w14:paraId="686F6C9D" w14:textId="074FF469" w:rsidR="0053748A" w:rsidRDefault="0053748A" w:rsidP="0053748A">
      <w:pPr>
        <w:numPr>
          <w:ilvl w:val="0"/>
          <w:numId w:val="12"/>
        </w:numPr>
        <w:tabs>
          <w:tab w:val="num" w:pos="993"/>
        </w:tabs>
        <w:jc w:val="both"/>
        <w:rPr>
          <w:rFonts w:ascii="Tahoma" w:hAnsi="Tahoma" w:cs="Tahoma"/>
          <w:sz w:val="20"/>
          <w:szCs w:val="20"/>
        </w:rPr>
      </w:pPr>
      <w:r>
        <w:rPr>
          <w:rFonts w:ascii="Tahoma" w:hAnsi="Tahoma" w:cs="Tahoma"/>
          <w:sz w:val="20"/>
          <w:szCs w:val="20"/>
        </w:rPr>
        <w:t xml:space="preserve">za opóźnienie w </w:t>
      </w:r>
      <w:r w:rsidR="00D91E81">
        <w:rPr>
          <w:rFonts w:ascii="Tahoma" w:hAnsi="Tahoma" w:cs="Tahoma"/>
          <w:sz w:val="20"/>
          <w:szCs w:val="20"/>
        </w:rPr>
        <w:t xml:space="preserve">wykonaniu </w:t>
      </w:r>
      <w:r w:rsidR="00D16880" w:rsidRPr="00D16880">
        <w:rPr>
          <w:rFonts w:ascii="Tahoma" w:hAnsi="Tahoma" w:cs="Tahoma"/>
          <w:sz w:val="20"/>
          <w:szCs w:val="20"/>
        </w:rPr>
        <w:t xml:space="preserve">jednego filmu informacyjno-promocyjnego na temat inwestycji </w:t>
      </w:r>
      <w:r>
        <w:rPr>
          <w:rFonts w:ascii="Tahoma" w:hAnsi="Tahoma" w:cs="Tahoma"/>
          <w:sz w:val="20"/>
          <w:szCs w:val="20"/>
        </w:rPr>
        <w:t>zgodnie z wymaganiami §7 ust 1 pkt 28 umowy</w:t>
      </w:r>
      <w:r w:rsidR="00012DD2">
        <w:rPr>
          <w:rFonts w:ascii="Tahoma" w:hAnsi="Tahoma" w:cs="Tahoma"/>
          <w:sz w:val="20"/>
          <w:szCs w:val="20"/>
        </w:rPr>
        <w:t xml:space="preserve"> lub na jego podstawie</w:t>
      </w:r>
      <w:r>
        <w:rPr>
          <w:rFonts w:ascii="Tahoma" w:hAnsi="Tahoma" w:cs="Tahoma"/>
          <w:sz w:val="20"/>
          <w:szCs w:val="20"/>
        </w:rPr>
        <w:t xml:space="preserve"> </w:t>
      </w:r>
      <w:r w:rsidRPr="00C0649E">
        <w:rPr>
          <w:rFonts w:ascii="Tahoma" w:hAnsi="Tahoma" w:cs="Tahoma"/>
          <w:sz w:val="20"/>
          <w:szCs w:val="20"/>
        </w:rPr>
        <w:t xml:space="preserve">– kara w wysokości </w:t>
      </w:r>
      <w:r w:rsidR="00831004">
        <w:rPr>
          <w:rFonts w:ascii="Tahoma" w:hAnsi="Tahoma" w:cs="Tahoma"/>
          <w:sz w:val="20"/>
          <w:szCs w:val="20"/>
        </w:rPr>
        <w:t>1</w:t>
      </w:r>
      <w:r w:rsidRPr="00C0649E">
        <w:rPr>
          <w:rFonts w:ascii="Tahoma" w:hAnsi="Tahoma" w:cs="Tahoma"/>
          <w:sz w:val="20"/>
          <w:szCs w:val="20"/>
        </w:rPr>
        <w:t>00,00 zł, za każdy rozpoczęty dzień opóźnienia</w:t>
      </w:r>
      <w:r>
        <w:rPr>
          <w:rFonts w:ascii="Tahoma" w:hAnsi="Tahoma" w:cs="Tahoma"/>
          <w:sz w:val="20"/>
          <w:szCs w:val="20"/>
        </w:rPr>
        <w:t xml:space="preserve"> w stosunku do terminów przewidzianych w</w:t>
      </w:r>
      <w:r w:rsidR="00D91E81">
        <w:rPr>
          <w:rFonts w:ascii="Tahoma" w:hAnsi="Tahoma" w:cs="Tahoma"/>
          <w:sz w:val="20"/>
          <w:szCs w:val="20"/>
        </w:rPr>
        <w:t xml:space="preserve"> OPZ</w:t>
      </w:r>
      <w:r w:rsidR="00D16880">
        <w:rPr>
          <w:rFonts w:ascii="Tahoma" w:hAnsi="Tahoma" w:cs="Tahoma"/>
          <w:sz w:val="20"/>
          <w:szCs w:val="20"/>
        </w:rPr>
        <w:t>.</w:t>
      </w:r>
    </w:p>
    <w:p w14:paraId="5A1FB857" w14:textId="57E634C5" w:rsidR="00175B30" w:rsidRDefault="00175B30" w:rsidP="00626EAF">
      <w:pPr>
        <w:tabs>
          <w:tab w:val="num" w:pos="993"/>
        </w:tabs>
        <w:ind w:left="720"/>
        <w:jc w:val="both"/>
        <w:rPr>
          <w:rFonts w:ascii="Tahoma" w:hAnsi="Tahoma" w:cs="Tahoma"/>
          <w:sz w:val="20"/>
          <w:szCs w:val="20"/>
        </w:rPr>
      </w:pPr>
    </w:p>
    <w:p w14:paraId="33B2FC28" w14:textId="77777777"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14:paraId="74805DC6"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7B9A6D90" w14:textId="24CC90CB"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t>
      </w:r>
      <w:r w:rsidR="00A21B5B">
        <w:rPr>
          <w:rFonts w:ascii="Tahoma" w:hAnsi="Tahoma" w:cs="Tahoma"/>
          <w:sz w:val="20"/>
          <w:szCs w:val="20"/>
        </w:rPr>
        <w:tab/>
      </w:r>
      <w:r w:rsidRPr="00C0649E">
        <w:rPr>
          <w:rFonts w:ascii="Tahoma" w:hAnsi="Tahoma" w:cs="Tahoma"/>
          <w:sz w:val="20"/>
          <w:szCs w:val="20"/>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w:t>
      </w:r>
      <w:r w:rsidR="00AA47EB">
        <w:rPr>
          <w:rFonts w:ascii="Tahoma" w:hAnsi="Tahoma" w:cs="Tahoma"/>
          <w:sz w:val="20"/>
          <w:szCs w:val="20"/>
        </w:rPr>
        <w:t>,</w:t>
      </w:r>
      <w:r w:rsidRPr="00C0649E">
        <w:rPr>
          <w:rFonts w:ascii="Tahoma" w:hAnsi="Tahoma" w:cs="Tahoma"/>
          <w:sz w:val="20"/>
          <w:szCs w:val="20"/>
        </w:rPr>
        <w:t xml:space="preserve"> o których mowa w zdaniu pierwszym. </w:t>
      </w:r>
    </w:p>
    <w:p w14:paraId="6E6A183C" w14:textId="77777777"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7730976D" w14:textId="77777777" w:rsidR="005B383D" w:rsidRPr="00C0649E" w:rsidRDefault="005B383D" w:rsidP="005B383D">
      <w:pPr>
        <w:ind w:left="360" w:hanging="360"/>
        <w:jc w:val="both"/>
        <w:rPr>
          <w:rFonts w:ascii="Tahoma" w:hAnsi="Tahoma" w:cs="Tahoma"/>
          <w:sz w:val="20"/>
          <w:szCs w:val="20"/>
        </w:rPr>
      </w:pPr>
    </w:p>
    <w:p w14:paraId="1E2E2484"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16 Odstąpienie od umowy</w:t>
      </w:r>
    </w:p>
    <w:p w14:paraId="6B3B8F6D"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14:paraId="66FA40A1"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14:paraId="298E6064"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14:paraId="5614B87D" w14:textId="56DB78A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zostanie dokonane, w wyniku postępowania egzekucyjnego, zajęcie całości lub części majątku Wykonawcy uniemożliwiające wykonanie </w:t>
      </w:r>
      <w:r w:rsidR="00A66B79">
        <w:rPr>
          <w:rFonts w:ascii="Tahoma" w:hAnsi="Tahoma" w:cs="Tahoma"/>
          <w:sz w:val="20"/>
          <w:szCs w:val="20"/>
        </w:rPr>
        <w:t>P</w:t>
      </w:r>
      <w:r w:rsidRPr="00C0649E">
        <w:rPr>
          <w:rFonts w:ascii="Tahoma" w:hAnsi="Tahoma" w:cs="Tahoma"/>
          <w:sz w:val="20"/>
          <w:szCs w:val="20"/>
        </w:rPr>
        <w:t>rzedmiotu umowy,</w:t>
      </w:r>
    </w:p>
    <w:p w14:paraId="73F67D48" w14:textId="77777777"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14:paraId="5231263F" w14:textId="3CB0DF16"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w:t>
      </w:r>
      <w:r w:rsidR="00A66B79">
        <w:rPr>
          <w:rFonts w:ascii="Tahoma" w:hAnsi="Tahoma" w:cs="Tahoma"/>
          <w:sz w:val="20"/>
          <w:szCs w:val="20"/>
        </w:rPr>
        <w:t>P</w:t>
      </w:r>
      <w:r w:rsidRPr="00C0649E">
        <w:rPr>
          <w:rFonts w:ascii="Tahoma" w:hAnsi="Tahoma" w:cs="Tahoma"/>
          <w:sz w:val="20"/>
          <w:szCs w:val="20"/>
        </w:rPr>
        <w:t>rzedmiotu umowy w terminie 7 dni od umownej daty ich rozpoczęcia, lub w przypadku wstrzymania ich przez Zamawiającego, nie podjął ich w ciągu kolejnych 7 dni od chwili otrzymania dyspozycji o ich wznowienia, z przyczyn leżących po stronie Wykonawcy,</w:t>
      </w:r>
    </w:p>
    <w:p w14:paraId="429518BA" w14:textId="686B13D9"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Wykonawca wykonuje </w:t>
      </w:r>
      <w:r w:rsidR="00A66B79">
        <w:rPr>
          <w:rFonts w:ascii="Tahoma" w:hAnsi="Tahoma" w:cs="Tahoma"/>
          <w:sz w:val="20"/>
          <w:szCs w:val="20"/>
        </w:rPr>
        <w:t>P</w:t>
      </w:r>
      <w:r w:rsidRPr="00C0649E">
        <w:rPr>
          <w:rFonts w:ascii="Tahoma" w:hAnsi="Tahoma" w:cs="Tahoma"/>
          <w:sz w:val="20"/>
          <w:szCs w:val="20"/>
        </w:rPr>
        <w:t>rzedmiot umowy wadliwie lub niezgodnie z postanowieniami Umowy i nie wykonuje poleceń Inspektora Nadzoru dotyczących sposobu lub terminu wykonania robót wskazanych przez Inspektora Nadzoru,</w:t>
      </w:r>
    </w:p>
    <w:p w14:paraId="6CE2693D" w14:textId="6EE56942" w:rsidR="005B383D" w:rsidRPr="00C0649E" w:rsidRDefault="00DA6B72" w:rsidP="005B383D">
      <w:pPr>
        <w:pStyle w:val="Akapitzlist3"/>
        <w:numPr>
          <w:ilvl w:val="0"/>
          <w:numId w:val="7"/>
        </w:numPr>
        <w:spacing w:after="0"/>
        <w:ind w:left="782" w:hanging="357"/>
        <w:jc w:val="both"/>
        <w:rPr>
          <w:rFonts w:ascii="Tahoma" w:hAnsi="Tahoma" w:cs="Tahoma"/>
          <w:sz w:val="20"/>
          <w:szCs w:val="20"/>
        </w:rPr>
      </w:pPr>
      <w:r>
        <w:rPr>
          <w:rFonts w:ascii="Tahoma" w:hAnsi="Tahoma" w:cs="Tahoma"/>
          <w:sz w:val="20"/>
          <w:szCs w:val="20"/>
        </w:rPr>
        <w:t>n</w:t>
      </w:r>
      <w:r w:rsidR="005B383D" w:rsidRPr="00C0649E">
        <w:rPr>
          <w:rFonts w:ascii="Tahoma" w:hAnsi="Tahoma" w:cs="Tahoma"/>
          <w:sz w:val="20"/>
          <w:szCs w:val="20"/>
        </w:rPr>
        <w:t>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44EC48EA" w14:textId="77777777"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14:paraId="37B6074F" w14:textId="2EE8699C"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w:t>
      </w:r>
      <w:r w:rsidR="00B351B8">
        <w:rPr>
          <w:rFonts w:ascii="Tahoma" w:hAnsi="Tahoma" w:cs="Tahoma"/>
          <w:sz w:val="20"/>
        </w:rPr>
        <w:t>u</w:t>
      </w:r>
      <w:r w:rsidRPr="00C0649E">
        <w:rPr>
          <w:rFonts w:ascii="Tahoma" w:hAnsi="Tahoma" w:cs="Tahoma"/>
          <w:sz w:val="20"/>
        </w:rPr>
        <w:t xml:space="preserve">mowy Wykonawcę obciąża obowiązek dokonania wszelkich czynności zmierzających do jej zakończenia, w szczególności: </w:t>
      </w:r>
    </w:p>
    <w:p w14:paraId="5D43346B"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14:paraId="763EDB16" w14:textId="25285BB1"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 xml:space="preserve">Wykonawca sporządzi zestawienie zawierające wykaz i określenie stopnia zaawansowania wykonanych prac wraz z zestawieniem ich wartości i przedłoży je Inspektorowi </w:t>
      </w:r>
      <w:r w:rsidR="00B351B8">
        <w:rPr>
          <w:rFonts w:ascii="Tahoma" w:hAnsi="Tahoma" w:cs="Tahoma"/>
          <w:sz w:val="20"/>
        </w:rPr>
        <w:t>N</w:t>
      </w:r>
      <w:r w:rsidRPr="00C0649E">
        <w:rPr>
          <w:rFonts w:ascii="Tahoma" w:hAnsi="Tahoma" w:cs="Tahoma"/>
          <w:sz w:val="20"/>
        </w:rPr>
        <w:t>adzoru celem oceny i ewentualnego potwierdzenia;</w:t>
      </w:r>
    </w:p>
    <w:p w14:paraId="6467E29C"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006D7230" w14:textId="77777777"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14:paraId="01C2440E" w14:textId="77777777" w:rsidR="005B383D" w:rsidRPr="00C0649E" w:rsidRDefault="005B383D" w:rsidP="005B383D">
      <w:pPr>
        <w:pStyle w:val="Akapitzlist1"/>
        <w:spacing w:after="0" w:line="240" w:lineRule="auto"/>
        <w:ind w:left="284"/>
        <w:jc w:val="both"/>
        <w:rPr>
          <w:rFonts w:ascii="Tahoma" w:hAnsi="Tahoma" w:cs="Tahoma"/>
          <w:sz w:val="20"/>
        </w:rPr>
      </w:pPr>
    </w:p>
    <w:p w14:paraId="14B96B70"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85B55F5" w14:textId="2042B710"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Niezależnie od przypadków wskazanych powyżej, w razie zaistnienia istotnej zmiany okoliczności powodującej, że wykonanie umowy nie leży w interesie publicznym, czego nie można było przewidzieć w chwili zawarcia umowy, lub dalsze wykonywanie </w:t>
      </w:r>
      <w:r w:rsidR="00DA6B72">
        <w:rPr>
          <w:rFonts w:ascii="Tahoma" w:hAnsi="Tahoma" w:cs="Tahoma"/>
          <w:sz w:val="20"/>
        </w:rPr>
        <w:t>u</w:t>
      </w:r>
      <w:r w:rsidRPr="00C0649E">
        <w:rPr>
          <w:rFonts w:ascii="Tahoma" w:hAnsi="Tahoma" w:cs="Tahoma"/>
          <w:sz w:val="20"/>
        </w:rPr>
        <w:t xml:space="preserve">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w:t>
      </w:r>
      <w:r w:rsidR="00DA6B72">
        <w:rPr>
          <w:rFonts w:ascii="Tahoma" w:hAnsi="Tahoma" w:cs="Tahoma"/>
          <w:sz w:val="20"/>
        </w:rPr>
        <w:t>u</w:t>
      </w:r>
      <w:r w:rsidRPr="00C0649E">
        <w:rPr>
          <w:rFonts w:ascii="Tahoma" w:hAnsi="Tahoma" w:cs="Tahoma"/>
          <w:sz w:val="20"/>
        </w:rPr>
        <w:t>mowy.</w:t>
      </w:r>
    </w:p>
    <w:p w14:paraId="52FD4DEA" w14:textId="77777777"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14:paraId="5AA2EB2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14:paraId="372410EF" w14:textId="77777777" w:rsidR="005B383D" w:rsidRPr="00C0649E" w:rsidRDefault="005B383D" w:rsidP="00B5643B">
      <w:pPr>
        <w:pStyle w:val="Akapitzlist3"/>
        <w:numPr>
          <w:ilvl w:val="0"/>
          <w:numId w:val="33"/>
        </w:numPr>
        <w:spacing w:after="0" w:line="240" w:lineRule="auto"/>
        <w:ind w:left="357" w:hanging="357"/>
        <w:jc w:val="both"/>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7DAA6B86" w14:textId="77777777"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14:paraId="0DEBF78F"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14:paraId="3084D070" w14:textId="77777777"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14:paraId="723D27F5" w14:textId="6FDF54C8" w:rsidR="003F07E8" w:rsidRPr="003F07E8" w:rsidRDefault="0076514F" w:rsidP="00F205EF">
      <w:pPr>
        <w:pStyle w:val="Akapitzlist"/>
        <w:numPr>
          <w:ilvl w:val="0"/>
          <w:numId w:val="21"/>
        </w:numPr>
        <w:jc w:val="both"/>
        <w:rPr>
          <w:rFonts w:ascii="Tahoma" w:hAnsi="Tahoma" w:cs="Tahoma"/>
          <w:bCs/>
          <w:sz w:val="20"/>
          <w:szCs w:val="20"/>
          <w:lang w:eastAsia="en-US"/>
        </w:rPr>
      </w:pPr>
      <w:r>
        <w:rPr>
          <w:rFonts w:ascii="Tahoma" w:hAnsi="Tahoma" w:cs="Tahoma"/>
          <w:bCs/>
          <w:sz w:val="20"/>
          <w:szCs w:val="20"/>
          <w:lang w:eastAsia="en-US"/>
        </w:rPr>
        <w:t xml:space="preserve">wystąpienie </w:t>
      </w:r>
      <w:r w:rsidR="003F07E8" w:rsidRPr="003F07E8">
        <w:rPr>
          <w:rFonts w:ascii="Tahoma" w:hAnsi="Tahoma" w:cs="Tahoma"/>
          <w:bCs/>
          <w:sz w:val="20"/>
          <w:szCs w:val="20"/>
          <w:lang w:eastAsia="en-US"/>
        </w:rPr>
        <w:t>warun</w:t>
      </w:r>
      <w:r w:rsidR="003F07E8">
        <w:rPr>
          <w:rFonts w:ascii="Tahoma" w:hAnsi="Tahoma" w:cs="Tahoma"/>
          <w:bCs/>
          <w:sz w:val="20"/>
          <w:szCs w:val="20"/>
          <w:lang w:eastAsia="en-US"/>
        </w:rPr>
        <w:t>k</w:t>
      </w:r>
      <w:r>
        <w:rPr>
          <w:rFonts w:ascii="Tahoma" w:hAnsi="Tahoma" w:cs="Tahoma"/>
          <w:bCs/>
          <w:sz w:val="20"/>
          <w:szCs w:val="20"/>
          <w:lang w:eastAsia="en-US"/>
        </w:rPr>
        <w:t>ów</w:t>
      </w:r>
      <w:r w:rsidR="003F07E8">
        <w:rPr>
          <w:rFonts w:ascii="Tahoma" w:hAnsi="Tahoma" w:cs="Tahoma"/>
          <w:bCs/>
          <w:sz w:val="20"/>
          <w:szCs w:val="20"/>
          <w:lang w:eastAsia="en-US"/>
        </w:rPr>
        <w:t xml:space="preserve"> atmosferyczn</w:t>
      </w:r>
      <w:r>
        <w:rPr>
          <w:rFonts w:ascii="Tahoma" w:hAnsi="Tahoma" w:cs="Tahoma"/>
          <w:bCs/>
          <w:sz w:val="20"/>
          <w:szCs w:val="20"/>
          <w:lang w:eastAsia="en-US"/>
        </w:rPr>
        <w:t>ych</w:t>
      </w:r>
      <w:r w:rsidR="003F07E8">
        <w:rPr>
          <w:rFonts w:ascii="Tahoma" w:hAnsi="Tahoma" w:cs="Tahoma"/>
          <w:bCs/>
          <w:sz w:val="20"/>
          <w:szCs w:val="20"/>
          <w:lang w:eastAsia="en-US"/>
        </w:rPr>
        <w:t xml:space="preserve"> </w:t>
      </w:r>
      <w:r>
        <w:rPr>
          <w:rFonts w:ascii="Tahoma" w:hAnsi="Tahoma" w:cs="Tahoma"/>
          <w:bCs/>
          <w:sz w:val="20"/>
          <w:szCs w:val="20"/>
          <w:lang w:eastAsia="en-US"/>
        </w:rPr>
        <w:t xml:space="preserve">utrzymujących się przez okres </w:t>
      </w:r>
      <w:r w:rsidR="00B405EA">
        <w:rPr>
          <w:rFonts w:ascii="Tahoma" w:hAnsi="Tahoma" w:cs="Tahoma"/>
          <w:bCs/>
          <w:sz w:val="20"/>
          <w:szCs w:val="20"/>
          <w:lang w:eastAsia="en-US"/>
        </w:rPr>
        <w:t xml:space="preserve">7 </w:t>
      </w:r>
      <w:r w:rsidR="00C95670">
        <w:rPr>
          <w:rFonts w:ascii="Tahoma" w:hAnsi="Tahoma" w:cs="Tahoma"/>
          <w:bCs/>
          <w:sz w:val="20"/>
          <w:szCs w:val="20"/>
          <w:lang w:eastAsia="en-US"/>
        </w:rPr>
        <w:t xml:space="preserve">dni </w:t>
      </w:r>
      <w:r>
        <w:rPr>
          <w:rFonts w:ascii="Tahoma" w:hAnsi="Tahoma" w:cs="Tahoma"/>
          <w:bCs/>
          <w:sz w:val="20"/>
          <w:szCs w:val="20"/>
          <w:lang w:eastAsia="en-US"/>
        </w:rPr>
        <w:t xml:space="preserve">i odbiegających </w:t>
      </w:r>
      <w:r w:rsidR="003F07E8">
        <w:rPr>
          <w:rFonts w:ascii="Tahoma" w:hAnsi="Tahoma" w:cs="Tahoma"/>
          <w:bCs/>
          <w:sz w:val="20"/>
          <w:szCs w:val="20"/>
          <w:lang w:eastAsia="en-US"/>
        </w:rPr>
        <w:t>od</w:t>
      </w:r>
      <w:r w:rsidR="003F07E8" w:rsidRPr="003F07E8">
        <w:rPr>
          <w:rFonts w:ascii="Tahoma" w:hAnsi="Tahoma" w:cs="Tahoma"/>
          <w:bCs/>
          <w:sz w:val="20"/>
          <w:szCs w:val="20"/>
          <w:lang w:eastAsia="en-US"/>
        </w:rPr>
        <w:t xml:space="preserve"> typowych</w:t>
      </w:r>
      <w:r>
        <w:rPr>
          <w:rFonts w:ascii="Tahoma" w:hAnsi="Tahoma" w:cs="Tahoma"/>
          <w:bCs/>
          <w:sz w:val="20"/>
          <w:szCs w:val="20"/>
          <w:lang w:eastAsia="en-US"/>
        </w:rPr>
        <w:t xml:space="preserve"> występujących w danym miesiącu</w:t>
      </w:r>
      <w:r w:rsidR="003F07E8" w:rsidRPr="003F07E8">
        <w:rPr>
          <w:rFonts w:ascii="Tahoma" w:hAnsi="Tahoma" w:cs="Tahoma"/>
          <w:bCs/>
          <w:sz w:val="20"/>
          <w:szCs w:val="20"/>
          <w:lang w:eastAsia="en-US"/>
        </w:rPr>
        <w:t xml:space="preserve"> </w:t>
      </w:r>
      <w:r w:rsidR="00DA6B72">
        <w:rPr>
          <w:rFonts w:ascii="Tahoma" w:hAnsi="Tahoma" w:cs="Tahoma"/>
          <w:bCs/>
          <w:sz w:val="20"/>
          <w:szCs w:val="20"/>
          <w:lang w:eastAsia="en-US"/>
        </w:rPr>
        <w:t>lub</w:t>
      </w:r>
      <w:r w:rsidR="00DA6B72" w:rsidRPr="003F07E8">
        <w:rPr>
          <w:rFonts w:ascii="Tahoma" w:hAnsi="Tahoma" w:cs="Tahoma"/>
          <w:bCs/>
          <w:sz w:val="20"/>
          <w:szCs w:val="20"/>
          <w:lang w:eastAsia="en-US"/>
        </w:rPr>
        <w:t xml:space="preserve"> </w:t>
      </w:r>
      <w:r w:rsidR="003F07E8" w:rsidRPr="003F07E8">
        <w:rPr>
          <w:rFonts w:ascii="Tahoma" w:hAnsi="Tahoma" w:cs="Tahoma"/>
          <w:bCs/>
          <w:sz w:val="20"/>
          <w:szCs w:val="20"/>
          <w:lang w:eastAsia="en-US"/>
        </w:rPr>
        <w:t>określonych w ST, uniemożliwiając</w:t>
      </w:r>
      <w:r>
        <w:rPr>
          <w:rFonts w:ascii="Tahoma" w:hAnsi="Tahoma" w:cs="Tahoma"/>
          <w:bCs/>
          <w:sz w:val="20"/>
          <w:szCs w:val="20"/>
          <w:lang w:eastAsia="en-US"/>
        </w:rPr>
        <w:t>ych</w:t>
      </w:r>
      <w:r w:rsidR="0061280A">
        <w:rPr>
          <w:rFonts w:ascii="Tahoma" w:hAnsi="Tahoma" w:cs="Tahoma"/>
          <w:bCs/>
          <w:sz w:val="20"/>
          <w:szCs w:val="20"/>
          <w:lang w:eastAsia="en-US"/>
        </w:rPr>
        <w:t xml:space="preserve"> </w:t>
      </w:r>
      <w:r>
        <w:rPr>
          <w:rFonts w:ascii="Tahoma" w:hAnsi="Tahoma" w:cs="Tahoma"/>
          <w:bCs/>
          <w:sz w:val="20"/>
          <w:szCs w:val="20"/>
          <w:lang w:eastAsia="en-US"/>
        </w:rPr>
        <w:t xml:space="preserve"> </w:t>
      </w:r>
      <w:r w:rsidR="003F07E8" w:rsidRPr="003F07E8">
        <w:rPr>
          <w:rFonts w:ascii="Tahoma" w:hAnsi="Tahoma" w:cs="Tahoma"/>
          <w:bCs/>
          <w:sz w:val="20"/>
          <w:szCs w:val="20"/>
          <w:lang w:eastAsia="en-US"/>
        </w:rPr>
        <w:t xml:space="preserve"> prowadzenie robót budowlanych</w:t>
      </w:r>
      <w:r>
        <w:rPr>
          <w:rFonts w:ascii="Tahoma" w:hAnsi="Tahoma" w:cs="Tahoma"/>
          <w:bCs/>
          <w:sz w:val="20"/>
          <w:szCs w:val="20"/>
          <w:lang w:eastAsia="en-US"/>
        </w:rPr>
        <w:t xml:space="preserve"> lub</w:t>
      </w:r>
      <w:r w:rsidR="003F07E8" w:rsidRPr="003F07E8">
        <w:rPr>
          <w:rFonts w:ascii="Tahoma" w:hAnsi="Tahoma" w:cs="Tahoma"/>
          <w:bCs/>
          <w:sz w:val="20"/>
          <w:szCs w:val="20"/>
          <w:lang w:eastAsia="en-US"/>
        </w:rPr>
        <w:t xml:space="preserve"> dokonywanie odbiorów</w:t>
      </w:r>
      <w:r>
        <w:rPr>
          <w:rFonts w:ascii="Tahoma" w:hAnsi="Tahoma" w:cs="Tahoma"/>
          <w:bCs/>
          <w:sz w:val="20"/>
          <w:szCs w:val="20"/>
          <w:lang w:eastAsia="en-US"/>
        </w:rPr>
        <w:t>;</w:t>
      </w:r>
    </w:p>
    <w:p w14:paraId="2F32E8F3" w14:textId="06A9333A" w:rsidR="005B383D" w:rsidRPr="00C0649E" w:rsidRDefault="0076514F" w:rsidP="0076514F">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0649E">
        <w:rPr>
          <w:rFonts w:ascii="Tahoma" w:hAnsi="Tahoma" w:cs="Tahoma"/>
          <w:bCs/>
          <w:sz w:val="20"/>
          <w:szCs w:val="20"/>
        </w:rPr>
        <w:t xml:space="preserve">miany </w:t>
      </w:r>
      <w:r w:rsidR="005B383D" w:rsidRPr="00C0649E">
        <w:rPr>
          <w:rFonts w:ascii="Tahoma" w:hAnsi="Tahoma" w:cs="Tahoma"/>
          <w:bCs/>
          <w:sz w:val="20"/>
          <w:szCs w:val="20"/>
        </w:rPr>
        <w:t>spowodowane</w:t>
      </w:r>
      <w:r>
        <w:rPr>
          <w:rFonts w:ascii="Tahoma" w:hAnsi="Tahoma" w:cs="Tahoma"/>
          <w:bCs/>
          <w:sz w:val="20"/>
          <w:szCs w:val="20"/>
        </w:rPr>
        <w:t>,</w:t>
      </w:r>
      <w:r w:rsidR="005B383D" w:rsidRPr="00C0649E">
        <w:rPr>
          <w:rFonts w:ascii="Tahoma" w:hAnsi="Tahoma" w:cs="Tahoma"/>
          <w:bCs/>
          <w:sz w:val="20"/>
          <w:szCs w:val="20"/>
        </w:rPr>
        <w:t xml:space="preserve"> nieprzewidzianymi w SIWZ</w:t>
      </w:r>
      <w:r>
        <w:rPr>
          <w:rFonts w:ascii="Tahoma" w:hAnsi="Tahoma" w:cs="Tahoma"/>
          <w:bCs/>
          <w:sz w:val="20"/>
          <w:szCs w:val="20"/>
        </w:rPr>
        <w:t>,</w:t>
      </w:r>
      <w:r w:rsidR="005B383D" w:rsidRPr="00C0649E">
        <w:rPr>
          <w:rFonts w:ascii="Tahoma" w:hAnsi="Tahoma" w:cs="Tahoma"/>
          <w:bCs/>
          <w:sz w:val="20"/>
          <w:szCs w:val="20"/>
        </w:rPr>
        <w:t xml:space="preserve"> warunkami geologicznymi, archeologicznymi lub terenowymi, </w:t>
      </w:r>
      <w:r>
        <w:rPr>
          <w:rFonts w:ascii="Tahoma" w:hAnsi="Tahoma" w:cs="Tahoma"/>
          <w:bCs/>
          <w:sz w:val="20"/>
          <w:szCs w:val="20"/>
        </w:rPr>
        <w:t xml:space="preserve">które wymagały wstrzymania budowy, </w:t>
      </w:r>
      <w:r w:rsidR="005B383D" w:rsidRPr="00C0649E">
        <w:rPr>
          <w:rFonts w:ascii="Tahoma" w:hAnsi="Tahoma" w:cs="Tahoma"/>
          <w:bCs/>
          <w:sz w:val="20"/>
          <w:szCs w:val="20"/>
        </w:rPr>
        <w:t>w szczególności:</w:t>
      </w:r>
    </w:p>
    <w:p w14:paraId="4F1F915C" w14:textId="2A5BED4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r w:rsidR="00DA6B72">
        <w:rPr>
          <w:rFonts w:ascii="Tahoma" w:hAnsi="Tahoma" w:cs="Tahoma"/>
          <w:bCs/>
          <w:sz w:val="20"/>
          <w:szCs w:val="20"/>
        </w:rPr>
        <w:t>,</w:t>
      </w:r>
    </w:p>
    <w:p w14:paraId="09186385" w14:textId="23AA1AB4"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r w:rsidR="00DA6B72">
        <w:rPr>
          <w:rFonts w:ascii="Tahoma" w:hAnsi="Tahoma" w:cs="Tahoma"/>
          <w:bCs/>
          <w:sz w:val="20"/>
          <w:szCs w:val="20"/>
        </w:rPr>
        <w:t>,</w:t>
      </w:r>
    </w:p>
    <w:p w14:paraId="07AEAAC7" w14:textId="77777777"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14:paraId="52DA5661" w14:textId="21D4D5E0"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w:t>
      </w:r>
      <w:r w:rsidR="00BD499D">
        <w:rPr>
          <w:rFonts w:ascii="Tahoma" w:hAnsi="Tahoma" w:cs="Tahoma"/>
          <w:bCs/>
          <w:sz w:val="20"/>
          <w:szCs w:val="20"/>
        </w:rPr>
        <w:t>,</w:t>
      </w:r>
      <w:r w:rsidRPr="00C0649E">
        <w:rPr>
          <w:rFonts w:ascii="Tahoma" w:hAnsi="Tahoma" w:cs="Tahoma"/>
          <w:bCs/>
          <w:sz w:val="20"/>
          <w:szCs w:val="20"/>
        </w:rPr>
        <w:t xml:space="preserve"> o ile nie przewidywała ich dokumentacja techniczna itp</w:t>
      </w:r>
      <w:r w:rsidR="00DA6B72">
        <w:rPr>
          <w:rFonts w:ascii="Tahoma" w:hAnsi="Tahoma" w:cs="Tahoma"/>
          <w:bCs/>
          <w:sz w:val="20"/>
          <w:szCs w:val="20"/>
        </w:rPr>
        <w:t>.</w:t>
      </w:r>
      <w:r w:rsidR="002A20F3">
        <w:rPr>
          <w:rFonts w:ascii="Tahoma" w:hAnsi="Tahoma" w:cs="Tahoma"/>
          <w:bCs/>
          <w:sz w:val="20"/>
          <w:szCs w:val="20"/>
        </w:rPr>
        <w:t>,</w:t>
      </w:r>
    </w:p>
    <w:p w14:paraId="1D30A906" w14:textId="3EA88D64"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r w:rsidR="00DA6B72">
        <w:rPr>
          <w:rFonts w:ascii="Tahoma" w:hAnsi="Tahoma" w:cs="Tahoma"/>
          <w:bCs/>
          <w:sz w:val="20"/>
          <w:szCs w:val="20"/>
        </w:rPr>
        <w:t>,</w:t>
      </w:r>
    </w:p>
    <w:p w14:paraId="6ED1003A" w14:textId="6344FAA3"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r w:rsidR="002A20F3">
        <w:rPr>
          <w:rFonts w:ascii="Tahoma" w:hAnsi="Tahoma" w:cs="Tahoma"/>
          <w:bCs/>
          <w:sz w:val="20"/>
          <w:szCs w:val="20"/>
        </w:rPr>
        <w:t>, w tym sieci lub instalacji</w:t>
      </w:r>
      <w:r w:rsidR="00DA6B72">
        <w:rPr>
          <w:rFonts w:ascii="Tahoma" w:hAnsi="Tahoma" w:cs="Tahoma"/>
          <w:bCs/>
          <w:sz w:val="20"/>
          <w:szCs w:val="20"/>
        </w:rPr>
        <w:t>,</w:t>
      </w:r>
    </w:p>
    <w:p w14:paraId="6302A1FC" w14:textId="232F10E5"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r w:rsidR="002A20F3">
        <w:rPr>
          <w:rFonts w:ascii="Tahoma" w:hAnsi="Tahoma" w:cs="Tahoma"/>
          <w:bCs/>
          <w:sz w:val="20"/>
          <w:szCs w:val="20"/>
        </w:rPr>
        <w:t>;</w:t>
      </w:r>
    </w:p>
    <w:p w14:paraId="50F2E902" w14:textId="5162E92C" w:rsidR="005B383D" w:rsidRPr="00C0649E" w:rsidRDefault="005B383D" w:rsidP="00F205EF">
      <w:pPr>
        <w:pStyle w:val="Akapitzlist3"/>
        <w:spacing w:after="0" w:line="240" w:lineRule="auto"/>
        <w:contextualSpacing/>
        <w:jc w:val="both"/>
        <w:rPr>
          <w:rFonts w:ascii="Tahoma" w:hAnsi="Tahoma" w:cs="Tahoma"/>
          <w:bCs/>
          <w:sz w:val="20"/>
          <w:szCs w:val="20"/>
        </w:rPr>
      </w:pPr>
    </w:p>
    <w:p w14:paraId="11E1E2A6" w14:textId="77777777"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14:paraId="21C0A384" w14:textId="12AD252A"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r w:rsidR="002A20F3" w:rsidRPr="002A20F3">
        <w:t xml:space="preserve"> </w:t>
      </w:r>
      <w:r w:rsidR="002A20F3" w:rsidRPr="002A20F3">
        <w:rPr>
          <w:rFonts w:ascii="Tahoma" w:hAnsi="Tahoma" w:cs="Tahoma"/>
          <w:bCs/>
          <w:sz w:val="20"/>
          <w:szCs w:val="20"/>
        </w:rPr>
        <w:t>z przyczyn nieleżących po stronie Wykonawcy, o ile takie działanie powoduje, że nie jest możliwe wykonanie Umowy w dotychczas ustalonym terminie</w:t>
      </w:r>
      <w:r w:rsidR="002A20F3">
        <w:rPr>
          <w:rFonts w:ascii="Tahoma" w:hAnsi="Tahoma" w:cs="Tahoma"/>
          <w:bCs/>
          <w:sz w:val="20"/>
          <w:szCs w:val="20"/>
        </w:rPr>
        <w:t>,</w:t>
      </w:r>
    </w:p>
    <w:p w14:paraId="764DD50B" w14:textId="17778624" w:rsidR="005B383D"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 lub STWiOR</w:t>
      </w:r>
      <w:r w:rsidR="002A20F3">
        <w:rPr>
          <w:rFonts w:ascii="Tahoma" w:hAnsi="Tahoma" w:cs="Tahoma"/>
          <w:bCs/>
          <w:sz w:val="20"/>
          <w:szCs w:val="20"/>
        </w:rPr>
        <w:t>,</w:t>
      </w:r>
    </w:p>
    <w:p w14:paraId="22F2FBE3" w14:textId="77777777" w:rsidR="002A20F3" w:rsidRDefault="002A20F3" w:rsidP="005B383D">
      <w:pPr>
        <w:pStyle w:val="Akapitzlist3"/>
        <w:numPr>
          <w:ilvl w:val="0"/>
          <w:numId w:val="34"/>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innych inwestycji lub robót budowlanych prowadzonych przez Zamawiającego lub innych zamawiających, które to inwestycje lub roboty kolidują z wykonaniem robót objętych </w:t>
      </w:r>
      <w:r>
        <w:rPr>
          <w:rFonts w:ascii="Tahoma" w:hAnsi="Tahoma" w:cs="Tahoma"/>
          <w:bCs/>
          <w:sz w:val="20"/>
          <w:szCs w:val="20"/>
        </w:rPr>
        <w:t>u</w:t>
      </w:r>
      <w:r w:rsidRPr="002A20F3">
        <w:rPr>
          <w:rFonts w:ascii="Tahoma" w:hAnsi="Tahoma" w:cs="Tahoma"/>
          <w:bCs/>
          <w:sz w:val="20"/>
          <w:szCs w:val="20"/>
        </w:rPr>
        <w:t xml:space="preserve">mową, co uniemożliwia Wykonawcy terminowe wykonanie </w:t>
      </w:r>
      <w:r>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4391E8FB" w14:textId="685019BA" w:rsidR="00947B51" w:rsidRDefault="002A20F3" w:rsidP="00B93157">
      <w:pPr>
        <w:pStyle w:val="Akapitzlist3"/>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opóźnienia Zamawiającego w wykonaniu jego zobowiązań wynikających z </w:t>
      </w:r>
      <w:r>
        <w:rPr>
          <w:rFonts w:ascii="Tahoma" w:hAnsi="Tahoma" w:cs="Tahoma"/>
          <w:bCs/>
          <w:sz w:val="20"/>
          <w:szCs w:val="20"/>
        </w:rPr>
        <w:t>u</w:t>
      </w:r>
      <w:r w:rsidRPr="002A20F3">
        <w:rPr>
          <w:rFonts w:ascii="Tahoma" w:hAnsi="Tahoma" w:cs="Tahoma"/>
          <w:bCs/>
          <w:sz w:val="20"/>
          <w:szCs w:val="20"/>
        </w:rPr>
        <w:t xml:space="preserve">mowy lub przepisów powszechnie obowiązującego prawa, co uniemożliwia terminowe wykonanie </w:t>
      </w:r>
      <w:r>
        <w:rPr>
          <w:rFonts w:ascii="Tahoma" w:hAnsi="Tahoma" w:cs="Tahoma"/>
          <w:bCs/>
          <w:sz w:val="20"/>
          <w:szCs w:val="20"/>
        </w:rPr>
        <w:t>u</w:t>
      </w:r>
      <w:r w:rsidRPr="002A20F3">
        <w:rPr>
          <w:rFonts w:ascii="Tahoma" w:hAnsi="Tahoma" w:cs="Tahoma"/>
          <w:bCs/>
          <w:sz w:val="20"/>
          <w:szCs w:val="20"/>
        </w:rPr>
        <w:t>mowy przez Wykonawcę</w:t>
      </w:r>
      <w:r w:rsidR="00DA6B72">
        <w:rPr>
          <w:rFonts w:ascii="Tahoma" w:hAnsi="Tahoma" w:cs="Tahoma"/>
          <w:bCs/>
          <w:sz w:val="20"/>
          <w:szCs w:val="20"/>
        </w:rPr>
        <w:t>;</w:t>
      </w:r>
    </w:p>
    <w:p w14:paraId="4FA3AB9E" w14:textId="77777777" w:rsidR="002A20F3" w:rsidRPr="00947B51" w:rsidRDefault="002A20F3" w:rsidP="00B93157">
      <w:pPr>
        <w:pStyle w:val="Akapitzlist3"/>
        <w:spacing w:after="0" w:line="240" w:lineRule="auto"/>
        <w:contextualSpacing/>
        <w:jc w:val="both"/>
        <w:rPr>
          <w:rFonts w:ascii="Tahoma" w:hAnsi="Tahoma" w:cs="Tahoma"/>
          <w:bCs/>
          <w:sz w:val="20"/>
          <w:szCs w:val="20"/>
        </w:rPr>
      </w:pPr>
    </w:p>
    <w:p w14:paraId="54FB9C59" w14:textId="459AC0CB" w:rsidR="005B383D" w:rsidRPr="00C0649E" w:rsidRDefault="00BD499D"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będące następstwem działania organów administracji i innych podmiotów o kompetencjach zbliżonych do organów administracji w szczególności eksploatatorów infrastruktury oraz właścicieli gruntów pod inwestycję, w szczególności:</w:t>
      </w:r>
    </w:p>
    <w:p w14:paraId="53A9D4E7" w14:textId="0A349B15"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w:t>
      </w:r>
      <w:r w:rsidR="00DF572D">
        <w:rPr>
          <w:rFonts w:ascii="Tahoma" w:hAnsi="Tahoma" w:cs="Tahoma"/>
          <w:bCs/>
          <w:sz w:val="20"/>
          <w:szCs w:val="20"/>
        </w:rPr>
        <w:t>,</w:t>
      </w:r>
      <w:r w:rsidR="002A20F3">
        <w:rPr>
          <w:rFonts w:ascii="Tahoma" w:hAnsi="Tahoma" w:cs="Tahoma"/>
          <w:bCs/>
          <w:sz w:val="20"/>
          <w:szCs w:val="20"/>
        </w:rPr>
        <w:t xml:space="preserve"> w szczególności</w:t>
      </w:r>
      <w:r w:rsidRPr="00C0649E">
        <w:rPr>
          <w:rFonts w:ascii="Tahoma" w:hAnsi="Tahoma" w:cs="Tahoma"/>
          <w:bCs/>
          <w:sz w:val="20"/>
          <w:szCs w:val="20"/>
        </w:rPr>
        <w:t xml:space="preserve"> decyzji, zezwoleń, uzgodnień</w:t>
      </w:r>
      <w:r w:rsidR="002A20F3">
        <w:rPr>
          <w:rFonts w:ascii="Tahoma" w:hAnsi="Tahoma" w:cs="Tahoma"/>
          <w:bCs/>
          <w:sz w:val="20"/>
          <w:szCs w:val="20"/>
        </w:rPr>
        <w:t>,</w:t>
      </w:r>
      <w:r w:rsidR="002A20F3" w:rsidRPr="002A20F3">
        <w:t xml:space="preserve"> </w:t>
      </w:r>
      <w:r w:rsidR="002A20F3" w:rsidRPr="002A20F3">
        <w:rPr>
          <w:rFonts w:ascii="Tahoma" w:hAnsi="Tahoma" w:cs="Tahoma"/>
          <w:bCs/>
          <w:sz w:val="20"/>
          <w:szCs w:val="20"/>
        </w:rPr>
        <w:t xml:space="preserve">których wydanie jest niezbędne dla </w:t>
      </w:r>
      <w:r w:rsidR="002A20F3">
        <w:rPr>
          <w:rFonts w:ascii="Tahoma" w:hAnsi="Tahoma" w:cs="Tahoma"/>
          <w:bCs/>
          <w:sz w:val="20"/>
          <w:szCs w:val="20"/>
        </w:rPr>
        <w:t>dal</w:t>
      </w:r>
      <w:r w:rsidR="002A20F3" w:rsidRPr="002A20F3">
        <w:rPr>
          <w:rFonts w:ascii="Tahoma" w:hAnsi="Tahoma" w:cs="Tahoma"/>
          <w:bCs/>
          <w:sz w:val="20"/>
          <w:szCs w:val="20"/>
        </w:rPr>
        <w:t>szego wykonywania robót przez Wykonawcę, a opóźnienie organów nie wynika z przyczyn leżących po stronie Wykonawcy</w:t>
      </w:r>
      <w:r w:rsidR="00770503">
        <w:rPr>
          <w:rFonts w:ascii="Tahoma" w:hAnsi="Tahoma" w:cs="Tahoma"/>
          <w:bCs/>
          <w:sz w:val="20"/>
          <w:szCs w:val="20"/>
        </w:rPr>
        <w:t>,</w:t>
      </w:r>
    </w:p>
    <w:p w14:paraId="35598234" w14:textId="63F7DE98" w:rsidR="005B383D"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r w:rsidR="00DA6B72">
        <w:rPr>
          <w:rFonts w:ascii="Tahoma" w:hAnsi="Tahoma" w:cs="Tahoma"/>
          <w:bCs/>
          <w:sz w:val="20"/>
          <w:szCs w:val="20"/>
        </w:rPr>
        <w:t>,</w:t>
      </w:r>
    </w:p>
    <w:p w14:paraId="45E4C807" w14:textId="1F2E1FCA" w:rsidR="00770503" w:rsidRPr="00C0649E" w:rsidRDefault="00770503" w:rsidP="005B383D">
      <w:pPr>
        <w:pStyle w:val="Akapitzlist3"/>
        <w:numPr>
          <w:ilvl w:val="0"/>
          <w:numId w:val="35"/>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niedopuszczenia do wykonania </w:t>
      </w:r>
      <w:r>
        <w:rPr>
          <w:rFonts w:ascii="Tahoma" w:hAnsi="Tahoma" w:cs="Tahoma"/>
          <w:bCs/>
          <w:sz w:val="20"/>
          <w:szCs w:val="20"/>
        </w:rPr>
        <w:t xml:space="preserve">robót </w:t>
      </w:r>
      <w:r w:rsidRPr="00770503">
        <w:rPr>
          <w:rFonts w:ascii="Tahoma" w:hAnsi="Tahoma" w:cs="Tahoma"/>
          <w:bCs/>
          <w:sz w:val="20"/>
          <w:szCs w:val="20"/>
        </w:rPr>
        <w:t>przez uprawniony organ lub nakazania wstrzymania robót przez uprawnione organy, z przyczyn nie wynikających z winy Wykonawcy</w:t>
      </w:r>
      <w:r>
        <w:rPr>
          <w:rFonts w:ascii="Tahoma" w:hAnsi="Tahoma" w:cs="Tahoma"/>
          <w:bCs/>
          <w:sz w:val="20"/>
          <w:szCs w:val="20"/>
        </w:rPr>
        <w:t>;</w:t>
      </w:r>
    </w:p>
    <w:p w14:paraId="74DA84CA" w14:textId="5F897AB2" w:rsidR="002A20F3" w:rsidRDefault="00DA6B72"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5B383D" w:rsidRPr="00C0649E">
        <w:rPr>
          <w:rFonts w:ascii="Tahoma" w:hAnsi="Tahoma" w:cs="Tahoma"/>
          <w:bCs/>
          <w:sz w:val="20"/>
          <w:szCs w:val="20"/>
        </w:rPr>
        <w:t xml:space="preserve">nne przyczyny zewnętrzne niezależne od Zamawiającego oraz Wykonawcy skutkujące niemożliwością prowadzenia prac lub wykonywania innych czynności przewidzianych </w:t>
      </w:r>
      <w:r>
        <w:rPr>
          <w:rFonts w:ascii="Tahoma" w:hAnsi="Tahoma" w:cs="Tahoma"/>
          <w:bCs/>
          <w:sz w:val="20"/>
          <w:szCs w:val="20"/>
        </w:rPr>
        <w:t>U</w:t>
      </w:r>
      <w:r w:rsidR="005B383D" w:rsidRPr="00C0649E">
        <w:rPr>
          <w:rFonts w:ascii="Tahoma" w:hAnsi="Tahoma" w:cs="Tahoma"/>
          <w:bCs/>
          <w:sz w:val="20"/>
          <w:szCs w:val="20"/>
        </w:rPr>
        <w:t>mową</w:t>
      </w:r>
      <w:r w:rsidR="002A20F3">
        <w:rPr>
          <w:rFonts w:ascii="Tahoma" w:hAnsi="Tahoma" w:cs="Tahoma"/>
          <w:bCs/>
          <w:sz w:val="20"/>
          <w:szCs w:val="20"/>
        </w:rPr>
        <w:t>:</w:t>
      </w:r>
    </w:p>
    <w:p w14:paraId="7E2527D3" w14:textId="3834F773" w:rsidR="002A20F3"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2A20F3">
        <w:rPr>
          <w:rFonts w:ascii="Tahoma" w:hAnsi="Tahoma" w:cs="Tahoma"/>
          <w:bCs/>
          <w:sz w:val="20"/>
          <w:szCs w:val="20"/>
        </w:rPr>
        <w:t>wystąpienia awarii na terenie budowy, za którą odpowiedzialności nie ponosi Wykonawca, skutkującej koniecznością wstrzymania wykonania robót budowlanych przez Wykonawcę</w:t>
      </w:r>
      <w:r w:rsidR="00DA6B72">
        <w:rPr>
          <w:rFonts w:ascii="Tahoma" w:hAnsi="Tahoma" w:cs="Tahoma"/>
          <w:bCs/>
          <w:sz w:val="20"/>
          <w:szCs w:val="20"/>
        </w:rPr>
        <w:t>,</w:t>
      </w:r>
    </w:p>
    <w:p w14:paraId="7275BFF6" w14:textId="08CAA1DE" w:rsidR="002A20F3"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wystąpienia okoliczności uprawniających do zmiany </w:t>
      </w:r>
      <w:r w:rsidR="00A66B79">
        <w:rPr>
          <w:rFonts w:ascii="Tahoma" w:hAnsi="Tahoma" w:cs="Tahoma"/>
          <w:bCs/>
          <w:sz w:val="20"/>
          <w:szCs w:val="20"/>
        </w:rPr>
        <w:t>P</w:t>
      </w:r>
      <w:r w:rsidRPr="002A20F3">
        <w:rPr>
          <w:rFonts w:ascii="Tahoma" w:hAnsi="Tahoma" w:cs="Tahoma"/>
          <w:bCs/>
          <w:sz w:val="20"/>
          <w:szCs w:val="20"/>
        </w:rPr>
        <w:t xml:space="preserve">rzedmiotu </w:t>
      </w:r>
      <w:r w:rsidR="00DA6B72">
        <w:rPr>
          <w:rFonts w:ascii="Tahoma" w:hAnsi="Tahoma" w:cs="Tahoma"/>
          <w:bCs/>
          <w:sz w:val="20"/>
          <w:szCs w:val="20"/>
        </w:rPr>
        <w:t>u</w:t>
      </w:r>
      <w:r w:rsidRPr="002A20F3">
        <w:rPr>
          <w:rFonts w:ascii="Tahoma" w:hAnsi="Tahoma" w:cs="Tahoma"/>
          <w:bCs/>
          <w:sz w:val="20"/>
          <w:szCs w:val="20"/>
        </w:rPr>
        <w:t xml:space="preserve">mowy, o których mowa </w:t>
      </w:r>
      <w:r>
        <w:rPr>
          <w:rFonts w:ascii="Tahoma" w:hAnsi="Tahoma" w:cs="Tahoma"/>
          <w:bCs/>
          <w:sz w:val="20"/>
          <w:szCs w:val="20"/>
        </w:rPr>
        <w:t>w niniejszym paragrafie</w:t>
      </w:r>
      <w:r w:rsidRPr="002A20F3">
        <w:rPr>
          <w:rFonts w:ascii="Tahoma" w:hAnsi="Tahoma" w:cs="Tahoma"/>
          <w:bCs/>
          <w:sz w:val="20"/>
          <w:szCs w:val="20"/>
        </w:rPr>
        <w:t xml:space="preserve">, jeżeli okoliczności te mają wpływ na termin wykonania </w:t>
      </w:r>
      <w:r w:rsidR="00DA6B72">
        <w:rPr>
          <w:rFonts w:ascii="Tahoma" w:hAnsi="Tahoma" w:cs="Tahoma"/>
          <w:bCs/>
          <w:sz w:val="20"/>
          <w:szCs w:val="20"/>
        </w:rPr>
        <w:t>u</w:t>
      </w:r>
      <w:r w:rsidRPr="002A20F3">
        <w:rPr>
          <w:rFonts w:ascii="Tahoma" w:hAnsi="Tahoma" w:cs="Tahoma"/>
          <w:bCs/>
          <w:sz w:val="20"/>
          <w:szCs w:val="20"/>
        </w:rPr>
        <w:t>mowy</w:t>
      </w:r>
      <w:r>
        <w:rPr>
          <w:rFonts w:ascii="Tahoma" w:hAnsi="Tahoma" w:cs="Tahoma"/>
          <w:bCs/>
          <w:sz w:val="20"/>
          <w:szCs w:val="20"/>
        </w:rPr>
        <w:t>,</w:t>
      </w:r>
    </w:p>
    <w:p w14:paraId="2A523961" w14:textId="60B06A7C" w:rsidR="002A20F3" w:rsidRDefault="002A20F3" w:rsidP="002A20F3">
      <w:pPr>
        <w:pStyle w:val="Akapitzlist3"/>
        <w:numPr>
          <w:ilvl w:val="0"/>
          <w:numId w:val="43"/>
        </w:numPr>
        <w:spacing w:after="0" w:line="240" w:lineRule="auto"/>
        <w:contextualSpacing/>
        <w:jc w:val="both"/>
        <w:rPr>
          <w:rFonts w:ascii="Tahoma" w:hAnsi="Tahoma" w:cs="Tahoma"/>
          <w:bCs/>
          <w:sz w:val="20"/>
          <w:szCs w:val="20"/>
        </w:rPr>
      </w:pPr>
      <w:r w:rsidRPr="002A20F3">
        <w:rPr>
          <w:rFonts w:ascii="Tahoma" w:hAnsi="Tahoma" w:cs="Tahoma"/>
          <w:bCs/>
          <w:sz w:val="20"/>
          <w:szCs w:val="20"/>
        </w:rPr>
        <w:t xml:space="preserve">zmiany po upływie składania ofert powszechnie obowiązujących przepisów prawa, które miały wpływ na możliwość wykonania </w:t>
      </w:r>
      <w:r>
        <w:rPr>
          <w:rFonts w:ascii="Tahoma" w:hAnsi="Tahoma" w:cs="Tahoma"/>
          <w:bCs/>
          <w:sz w:val="20"/>
          <w:szCs w:val="20"/>
        </w:rPr>
        <w:t>u</w:t>
      </w:r>
      <w:r w:rsidRPr="002A20F3">
        <w:rPr>
          <w:rFonts w:ascii="Tahoma" w:hAnsi="Tahoma" w:cs="Tahoma"/>
          <w:bCs/>
          <w:sz w:val="20"/>
          <w:szCs w:val="20"/>
        </w:rPr>
        <w:t>mowy w terminie w niej ustalonym</w:t>
      </w:r>
      <w:r w:rsidR="00DA6B72">
        <w:rPr>
          <w:rFonts w:ascii="Tahoma" w:hAnsi="Tahoma" w:cs="Tahoma"/>
          <w:bCs/>
          <w:sz w:val="20"/>
          <w:szCs w:val="20"/>
        </w:rPr>
        <w:t>,</w:t>
      </w:r>
    </w:p>
    <w:p w14:paraId="2F6FFF34" w14:textId="6AF1F0A9" w:rsidR="00770503" w:rsidRDefault="00770503" w:rsidP="002A20F3">
      <w:pPr>
        <w:pStyle w:val="Akapitzlist3"/>
        <w:numPr>
          <w:ilvl w:val="0"/>
          <w:numId w:val="43"/>
        </w:numPr>
        <w:spacing w:after="0" w:line="240" w:lineRule="auto"/>
        <w:contextualSpacing/>
        <w:jc w:val="both"/>
        <w:rPr>
          <w:rFonts w:ascii="Tahoma" w:hAnsi="Tahoma" w:cs="Tahoma"/>
          <w:bCs/>
          <w:sz w:val="20"/>
          <w:szCs w:val="20"/>
        </w:rPr>
      </w:pPr>
      <w:r w:rsidRPr="00770503">
        <w:rPr>
          <w:rFonts w:ascii="Tahoma" w:hAnsi="Tahoma" w:cs="Tahoma"/>
          <w:bCs/>
          <w:sz w:val="20"/>
          <w:szCs w:val="20"/>
        </w:rPr>
        <w:t xml:space="preserve">wystąpienia warunków siły wyższej, które uniemożliwiły wykonanie </w:t>
      </w:r>
      <w:r w:rsidR="00DA6B72">
        <w:rPr>
          <w:rFonts w:ascii="Tahoma" w:hAnsi="Tahoma" w:cs="Tahoma"/>
          <w:bCs/>
          <w:sz w:val="20"/>
          <w:szCs w:val="20"/>
        </w:rPr>
        <w:t>u</w:t>
      </w:r>
      <w:r w:rsidRPr="00770503">
        <w:rPr>
          <w:rFonts w:ascii="Tahoma" w:hAnsi="Tahoma" w:cs="Tahoma"/>
          <w:bCs/>
          <w:sz w:val="20"/>
          <w:szCs w:val="20"/>
        </w:rPr>
        <w:t>mowy w dotychczas ustalonym terminie</w:t>
      </w:r>
      <w:r>
        <w:rPr>
          <w:rFonts w:ascii="Tahoma" w:hAnsi="Tahoma" w:cs="Tahoma"/>
          <w:bCs/>
          <w:sz w:val="20"/>
          <w:szCs w:val="20"/>
        </w:rPr>
        <w:t xml:space="preserve">; </w:t>
      </w:r>
    </w:p>
    <w:p w14:paraId="2E38E4E1" w14:textId="77777777" w:rsidR="002A20F3" w:rsidRDefault="002A20F3" w:rsidP="002A20F3">
      <w:pPr>
        <w:pStyle w:val="Akapitzlist3"/>
        <w:spacing w:after="0" w:line="240" w:lineRule="auto"/>
        <w:ind w:left="0"/>
        <w:contextualSpacing/>
        <w:jc w:val="both"/>
        <w:rPr>
          <w:rFonts w:ascii="Tahoma" w:hAnsi="Tahoma" w:cs="Tahoma"/>
          <w:bCs/>
          <w:sz w:val="20"/>
          <w:szCs w:val="20"/>
        </w:rPr>
      </w:pPr>
    </w:p>
    <w:p w14:paraId="57B150BF" w14:textId="5CCD509A" w:rsidR="00770503" w:rsidRDefault="005B383D" w:rsidP="00212BD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W przypadku wystąpienia którejkolwiek z okoliczności wymienionych w pkt 1.1.1 – 1.1.</w:t>
      </w:r>
      <w:r w:rsidR="00770503">
        <w:rPr>
          <w:rFonts w:ascii="Tahoma" w:hAnsi="Tahoma" w:cs="Tahoma"/>
          <w:bCs/>
          <w:sz w:val="20"/>
          <w:szCs w:val="20"/>
        </w:rPr>
        <w:t>5</w:t>
      </w:r>
      <w:r w:rsidR="00770503" w:rsidRPr="00C0649E">
        <w:rPr>
          <w:rFonts w:ascii="Tahoma" w:hAnsi="Tahoma" w:cs="Tahoma"/>
          <w:bCs/>
          <w:sz w:val="20"/>
          <w:szCs w:val="20"/>
        </w:rPr>
        <w:t xml:space="preserve"> </w:t>
      </w:r>
      <w:r w:rsidRPr="00C0649E">
        <w:rPr>
          <w:rFonts w:ascii="Tahoma" w:hAnsi="Tahoma" w:cs="Tahoma"/>
          <w:bCs/>
          <w:sz w:val="20"/>
          <w:szCs w:val="20"/>
        </w:rPr>
        <w:t xml:space="preserve">termin, o którym omowa w § 2 ust. 2 umowy może ulec odpowiedniemu przedłużeniu, o czas niezbędny do zakończenia wykonywania jej przedmiotu w sposób należyty, nie dłużej jednak niż o okres trwania tych okoliczności. </w:t>
      </w:r>
    </w:p>
    <w:p w14:paraId="1510947A" w14:textId="4A2C0882"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umowy</w:t>
      </w:r>
      <w:r w:rsidR="00A66B79" w:rsidRPr="00770503">
        <w:rPr>
          <w:rFonts w:ascii="Tahoma" w:hAnsi="Tahoma" w:cs="Tahoma"/>
          <w:bCs/>
          <w:sz w:val="20"/>
          <w:szCs w:val="20"/>
        </w:rPr>
        <w:t xml:space="preserve"> </w:t>
      </w:r>
      <w:r w:rsidR="00770503" w:rsidRPr="00770503">
        <w:rPr>
          <w:rFonts w:ascii="Tahoma" w:hAnsi="Tahoma" w:cs="Tahoma"/>
          <w:bCs/>
          <w:sz w:val="20"/>
          <w:szCs w:val="20"/>
        </w:rPr>
        <w:t xml:space="preserve">poprzez zmianę zakresu robót budowlanych przewidzianych w dokumentacji projektowej </w:t>
      </w:r>
      <w:r w:rsidR="00770503">
        <w:rPr>
          <w:rFonts w:ascii="Tahoma" w:hAnsi="Tahoma" w:cs="Tahoma"/>
          <w:bCs/>
          <w:sz w:val="20"/>
          <w:szCs w:val="20"/>
        </w:rPr>
        <w:t>lub</w:t>
      </w:r>
      <w:r w:rsidR="00770503" w:rsidRPr="00770503">
        <w:rPr>
          <w:rFonts w:ascii="Tahoma" w:hAnsi="Tahoma" w:cs="Tahoma"/>
          <w:bCs/>
          <w:sz w:val="20"/>
          <w:szCs w:val="20"/>
        </w:rPr>
        <w:t xml:space="preserve"> </w:t>
      </w:r>
      <w:r w:rsidRPr="00C0649E">
        <w:rPr>
          <w:rFonts w:ascii="Tahoma" w:hAnsi="Tahoma" w:cs="Tahoma"/>
          <w:bCs/>
          <w:sz w:val="20"/>
          <w:szCs w:val="20"/>
        </w:rPr>
        <w:t>sposobu spełnienia świadczenia</w:t>
      </w:r>
      <w:r w:rsidR="00770503">
        <w:rPr>
          <w:rFonts w:ascii="Tahoma" w:hAnsi="Tahoma" w:cs="Tahoma"/>
          <w:bCs/>
          <w:sz w:val="20"/>
          <w:szCs w:val="20"/>
        </w:rPr>
        <w:t>:</w:t>
      </w:r>
    </w:p>
    <w:p w14:paraId="381CBF1F" w14:textId="30CD2F3C" w:rsidR="005B383D" w:rsidRPr="00C0649E" w:rsidRDefault="00D83ADC" w:rsidP="005B383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technologiczne</w:t>
      </w:r>
      <w:r w:rsidR="00770503">
        <w:rPr>
          <w:rFonts w:ascii="Tahoma" w:hAnsi="Tahoma" w:cs="Tahoma"/>
          <w:bCs/>
          <w:sz w:val="20"/>
          <w:szCs w:val="20"/>
        </w:rPr>
        <w:t>, w zakresie sposobu</w:t>
      </w:r>
      <w:r w:rsidR="005B383D" w:rsidRPr="00C0649E">
        <w:rPr>
          <w:rFonts w:ascii="Tahoma" w:hAnsi="Tahoma" w:cs="Tahoma"/>
          <w:bCs/>
          <w:sz w:val="20"/>
          <w:szCs w:val="20"/>
        </w:rPr>
        <w:t xml:space="preserve"> </w:t>
      </w:r>
      <w:r w:rsidR="00770503">
        <w:rPr>
          <w:rFonts w:ascii="Tahoma" w:hAnsi="Tahoma" w:cs="Tahoma"/>
          <w:bCs/>
          <w:sz w:val="20"/>
          <w:szCs w:val="20"/>
        </w:rPr>
        <w:t>w</w:t>
      </w:r>
      <w:r w:rsidR="00770503" w:rsidRPr="00770503">
        <w:rPr>
          <w:rFonts w:ascii="Tahoma" w:hAnsi="Tahoma" w:cs="Tahoma"/>
          <w:bCs/>
          <w:sz w:val="20"/>
          <w:szCs w:val="20"/>
        </w:rPr>
        <w:t>ykonania robót lub materiałów przewidzianych w dokumentacji projektowej</w:t>
      </w:r>
      <w:r w:rsidR="00770503">
        <w:rPr>
          <w:rFonts w:ascii="Tahoma" w:hAnsi="Tahoma" w:cs="Tahoma"/>
          <w:bCs/>
          <w:sz w:val="20"/>
          <w:szCs w:val="20"/>
        </w:rPr>
        <w:t>,</w:t>
      </w:r>
      <w:r w:rsidR="00770503" w:rsidRPr="00770503">
        <w:rPr>
          <w:rFonts w:ascii="Tahoma" w:hAnsi="Tahoma" w:cs="Tahoma"/>
          <w:bCs/>
          <w:sz w:val="20"/>
          <w:szCs w:val="20"/>
        </w:rPr>
        <w:t xml:space="preserve"> </w:t>
      </w:r>
      <w:r w:rsidR="005B383D" w:rsidRPr="00C0649E">
        <w:rPr>
          <w:rFonts w:ascii="Tahoma" w:hAnsi="Tahoma" w:cs="Tahoma"/>
          <w:bCs/>
          <w:sz w:val="20"/>
          <w:szCs w:val="20"/>
        </w:rPr>
        <w:t>spowodowane w szczególności następującymi okolicznościami:</w:t>
      </w:r>
    </w:p>
    <w:p w14:paraId="52BB0707" w14:textId="780930CD" w:rsidR="00314FE4"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niedostępność na rynku materiałów lub urządzeń wskazanych w dokumentacji projektowej lub STWiOR spowodowana zaprzestaniem produkcji lub wycofaniem z rynku tych materiałów lub urządzeń</w:t>
      </w:r>
      <w:r w:rsidR="00770503" w:rsidRPr="00770503">
        <w:t xml:space="preserve"> </w:t>
      </w:r>
      <w:r w:rsidR="00770503" w:rsidRPr="00770503">
        <w:rPr>
          <w:rFonts w:ascii="Tahoma" w:hAnsi="Tahoma" w:cs="Tahoma"/>
          <w:bCs/>
          <w:sz w:val="20"/>
          <w:szCs w:val="20"/>
        </w:rPr>
        <w:t xml:space="preserve">co utrudnia możliwość wykonania </w:t>
      </w:r>
      <w:r w:rsidR="00A66B79">
        <w:rPr>
          <w:rFonts w:ascii="Tahoma" w:hAnsi="Tahoma" w:cs="Tahoma"/>
          <w:bCs/>
          <w:sz w:val="20"/>
          <w:szCs w:val="20"/>
        </w:rPr>
        <w:t>P</w:t>
      </w:r>
      <w:r w:rsidR="00770503" w:rsidRPr="00770503">
        <w:rPr>
          <w:rFonts w:ascii="Tahoma" w:hAnsi="Tahoma" w:cs="Tahoma"/>
          <w:bCs/>
          <w:sz w:val="20"/>
          <w:szCs w:val="20"/>
        </w:rPr>
        <w:t xml:space="preserve">rzedmiotu </w:t>
      </w:r>
      <w:r w:rsidR="00A66B79">
        <w:rPr>
          <w:rFonts w:ascii="Tahoma" w:hAnsi="Tahoma" w:cs="Tahoma"/>
          <w:bCs/>
          <w:sz w:val="20"/>
          <w:szCs w:val="20"/>
        </w:rPr>
        <w:t>u</w:t>
      </w:r>
      <w:r w:rsidR="00770503" w:rsidRPr="00770503">
        <w:rPr>
          <w:rFonts w:ascii="Tahoma" w:hAnsi="Tahoma" w:cs="Tahoma"/>
          <w:bCs/>
          <w:sz w:val="20"/>
          <w:szCs w:val="20"/>
        </w:rPr>
        <w:t>mowy, tj. w szczególności powoduje opóźnienie w postępie robót, a Wykonawca, pomimo zachowania należytej staranności, nie mógł temu zapobiec</w:t>
      </w:r>
      <w:r w:rsidRPr="00C0649E">
        <w:rPr>
          <w:rFonts w:ascii="Tahoma" w:hAnsi="Tahoma" w:cs="Tahoma"/>
          <w:bCs/>
          <w:sz w:val="20"/>
          <w:szCs w:val="20"/>
        </w:rPr>
        <w:t>,</w:t>
      </w:r>
    </w:p>
    <w:p w14:paraId="44D065EC" w14:textId="507D9552" w:rsidR="005B383D" w:rsidRPr="00CD74BD" w:rsidRDefault="00241333" w:rsidP="00947B51">
      <w:pPr>
        <w:pStyle w:val="Akapitzlist3"/>
        <w:numPr>
          <w:ilvl w:val="0"/>
          <w:numId w:val="36"/>
        </w:numPr>
        <w:spacing w:after="0" w:line="240" w:lineRule="auto"/>
        <w:contextualSpacing/>
        <w:jc w:val="both"/>
        <w:rPr>
          <w:rFonts w:ascii="Tahoma" w:hAnsi="Tahoma" w:cs="Tahoma"/>
          <w:bCs/>
          <w:sz w:val="20"/>
          <w:szCs w:val="20"/>
        </w:rPr>
      </w:pPr>
      <w:r w:rsidRPr="00947B51">
        <w:rPr>
          <w:rFonts w:ascii="Tahoma" w:hAnsi="Tahoma" w:cs="Tahoma"/>
          <w:bCs/>
          <w:sz w:val="20"/>
          <w:szCs w:val="20"/>
        </w:rPr>
        <w:t xml:space="preserve">możliwe jest wykonanie robót przy zastosowaniu innej technologii lub materiałów, w szczególności z uwagi na </w:t>
      </w:r>
      <w:r w:rsidR="005B383D" w:rsidRPr="00314FE4">
        <w:rPr>
          <w:rFonts w:ascii="Tahoma" w:hAnsi="Tahoma" w:cs="Tahoma"/>
          <w:bCs/>
          <w:sz w:val="20"/>
          <w:szCs w:val="20"/>
        </w:rPr>
        <w:t xml:space="preserve">pojawienie się na rynku materiałów lub urządzeń nowszej generacji pozwalających na zaoszczędzenie kosztów realizacji </w:t>
      </w:r>
      <w:r w:rsidR="00A66B79">
        <w:rPr>
          <w:rFonts w:ascii="Tahoma" w:hAnsi="Tahoma" w:cs="Tahoma"/>
          <w:bCs/>
          <w:sz w:val="20"/>
          <w:szCs w:val="20"/>
        </w:rPr>
        <w:t>P</w:t>
      </w:r>
      <w:r w:rsidR="005B383D" w:rsidRPr="00314FE4">
        <w:rPr>
          <w:rFonts w:ascii="Tahoma" w:hAnsi="Tahoma" w:cs="Tahoma"/>
          <w:bCs/>
          <w:sz w:val="20"/>
          <w:szCs w:val="20"/>
        </w:rPr>
        <w:t xml:space="preserve">rzedmiotu umowy lub kosztów eksploatacji wykonanego </w:t>
      </w:r>
      <w:r w:rsidR="00A66B79">
        <w:rPr>
          <w:rFonts w:ascii="Tahoma" w:hAnsi="Tahoma" w:cs="Tahoma"/>
          <w:bCs/>
          <w:sz w:val="20"/>
          <w:szCs w:val="20"/>
        </w:rPr>
        <w:t>P</w:t>
      </w:r>
      <w:r w:rsidR="005B383D" w:rsidRPr="00314FE4">
        <w:rPr>
          <w:rFonts w:ascii="Tahoma" w:hAnsi="Tahoma" w:cs="Tahoma"/>
          <w:bCs/>
          <w:sz w:val="20"/>
          <w:szCs w:val="20"/>
        </w:rPr>
        <w:t>rzedmiotu umowy, umożliwiające uzyskanie lepszej jakości robót,</w:t>
      </w:r>
      <w:r w:rsidRPr="00314FE4">
        <w:rPr>
          <w:rFonts w:ascii="Tahoma" w:hAnsi="Tahoma" w:cs="Tahoma"/>
          <w:bCs/>
          <w:sz w:val="20"/>
          <w:szCs w:val="20"/>
        </w:rPr>
        <w:t xml:space="preserve"> </w:t>
      </w:r>
      <w:r w:rsidR="005B383D" w:rsidRPr="00241333">
        <w:rPr>
          <w:rFonts w:ascii="Tahoma" w:hAnsi="Tahoma" w:cs="Tahoma"/>
          <w:bCs/>
          <w:sz w:val="20"/>
          <w:szCs w:val="20"/>
        </w:rPr>
        <w:t xml:space="preserve">zaoszczędzenie czasu realizacji inwestycji lub kosztów wykonywanych prac, </w:t>
      </w:r>
    </w:p>
    <w:p w14:paraId="09E2FADC" w14:textId="415BD9F2"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lub STWiOR, w sytuacji, gdyby zastosowanie przewidzianych rozwiązań groziło niewykonaniem lub wadliwym wykonaniem </w:t>
      </w:r>
      <w:r w:rsidR="00A66B79">
        <w:rPr>
          <w:rFonts w:ascii="Tahoma" w:hAnsi="Tahoma" w:cs="Tahoma"/>
          <w:bCs/>
          <w:sz w:val="20"/>
          <w:szCs w:val="20"/>
        </w:rPr>
        <w:t>P</w:t>
      </w:r>
      <w:r w:rsidRPr="00C0649E">
        <w:rPr>
          <w:rFonts w:ascii="Tahoma" w:hAnsi="Tahoma" w:cs="Tahoma"/>
          <w:bCs/>
          <w:sz w:val="20"/>
          <w:szCs w:val="20"/>
        </w:rPr>
        <w:t>rzedmiotu umowy</w:t>
      </w:r>
      <w:r w:rsidR="00DA6B72">
        <w:rPr>
          <w:rFonts w:ascii="Tahoma" w:hAnsi="Tahoma" w:cs="Tahoma"/>
          <w:bCs/>
          <w:sz w:val="20"/>
          <w:szCs w:val="20"/>
        </w:rPr>
        <w:t>;</w:t>
      </w:r>
    </w:p>
    <w:p w14:paraId="0F9AFE45" w14:textId="7BC50316" w:rsidR="00241333" w:rsidRDefault="00241333" w:rsidP="00241333">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 xml:space="preserve">Zmiana sposobu wykonania </w:t>
      </w:r>
      <w:r w:rsidR="00A66B79">
        <w:rPr>
          <w:rFonts w:ascii="Tahoma" w:hAnsi="Tahoma" w:cs="Tahoma"/>
          <w:bCs/>
          <w:sz w:val="20"/>
          <w:szCs w:val="20"/>
        </w:rPr>
        <w:t>P</w:t>
      </w:r>
      <w:r>
        <w:rPr>
          <w:rFonts w:ascii="Tahoma" w:hAnsi="Tahoma" w:cs="Tahoma"/>
          <w:bCs/>
          <w:sz w:val="20"/>
          <w:szCs w:val="20"/>
        </w:rPr>
        <w:t xml:space="preserve">rzedmiotu umowy, zakresu robót, lokalizacji robót w sytuacji: </w:t>
      </w:r>
    </w:p>
    <w:p w14:paraId="48195470" w14:textId="50144B97"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w:t>
      </w:r>
      <w:r w:rsidR="00241333">
        <w:rPr>
          <w:rFonts w:ascii="Tahoma" w:hAnsi="Tahoma" w:cs="Tahoma"/>
          <w:bCs/>
          <w:sz w:val="20"/>
          <w:szCs w:val="20"/>
        </w:rPr>
        <w:t>go</w:t>
      </w:r>
      <w:r w:rsidRPr="00C0649E">
        <w:rPr>
          <w:rFonts w:ascii="Tahoma" w:hAnsi="Tahoma" w:cs="Tahoma"/>
          <w:bCs/>
          <w:sz w:val="20"/>
          <w:szCs w:val="20"/>
        </w:rPr>
        <w:t xml:space="preserve"> od przyjętych w dokumentacji projektowej lub STWiOR warunk</w:t>
      </w:r>
      <w:r w:rsidR="00D83ADC">
        <w:rPr>
          <w:rFonts w:ascii="Tahoma" w:hAnsi="Tahoma" w:cs="Tahoma"/>
          <w:bCs/>
          <w:sz w:val="20"/>
          <w:szCs w:val="20"/>
        </w:rPr>
        <w:t>ów</w:t>
      </w:r>
      <w:r w:rsidRPr="00C0649E">
        <w:rPr>
          <w:rFonts w:ascii="Tahoma" w:hAnsi="Tahoma" w:cs="Tahoma"/>
          <w:bCs/>
          <w:sz w:val="20"/>
          <w:szCs w:val="20"/>
        </w:rPr>
        <w:t xml:space="preserve"> geologiczn</w:t>
      </w:r>
      <w:r w:rsidR="00241333">
        <w:t xml:space="preserve">ych, </w:t>
      </w:r>
      <w:r w:rsidR="00241333" w:rsidRPr="00241333">
        <w:rPr>
          <w:rFonts w:ascii="Tahoma" w:hAnsi="Tahoma" w:cs="Tahoma"/>
          <w:bCs/>
          <w:sz w:val="20"/>
          <w:szCs w:val="20"/>
        </w:rPr>
        <w:t>geotechnicznych, hydrologicznych</w:t>
      </w:r>
      <w:r w:rsidRPr="00C0649E">
        <w:rPr>
          <w:rFonts w:ascii="Tahoma" w:hAnsi="Tahoma" w:cs="Tahoma"/>
          <w:bCs/>
          <w:sz w:val="20"/>
          <w:szCs w:val="20"/>
        </w:rPr>
        <w:t xml:space="preserve"> skutkując</w:t>
      </w:r>
      <w:r w:rsidR="00D83ADC">
        <w:rPr>
          <w:rFonts w:ascii="Tahoma" w:hAnsi="Tahoma" w:cs="Tahoma"/>
          <w:bCs/>
          <w:sz w:val="20"/>
          <w:szCs w:val="20"/>
        </w:rPr>
        <w:t>ych</w:t>
      </w:r>
      <w:r w:rsidRPr="00C0649E">
        <w:rPr>
          <w:rFonts w:ascii="Tahoma" w:hAnsi="Tahoma" w:cs="Tahoma"/>
          <w:bCs/>
          <w:sz w:val="20"/>
          <w:szCs w:val="20"/>
        </w:rPr>
        <w:t xml:space="preserve"> niemożliwością zrealizowania </w:t>
      </w:r>
      <w:r w:rsidR="00A66B79">
        <w:rPr>
          <w:rFonts w:ascii="Tahoma" w:hAnsi="Tahoma" w:cs="Tahoma"/>
          <w:bCs/>
          <w:sz w:val="20"/>
          <w:szCs w:val="20"/>
        </w:rPr>
        <w:t>P</w:t>
      </w:r>
      <w:r w:rsidRPr="00C0649E">
        <w:rPr>
          <w:rFonts w:ascii="Tahoma" w:hAnsi="Tahoma" w:cs="Tahoma"/>
          <w:bCs/>
          <w:sz w:val="20"/>
          <w:szCs w:val="20"/>
        </w:rPr>
        <w:t>rzedmiotu umowy przy dotychczasowych założeniach technologicznych,</w:t>
      </w:r>
    </w:p>
    <w:p w14:paraId="0EC92F72" w14:textId="77777777"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terenowe, w szczególności istnienie zinwentaryzowanych lub błędnie zinwentaryzowanych obiektów</w:t>
      </w:r>
      <w:r w:rsidR="00241333">
        <w:rPr>
          <w:rFonts w:ascii="Tahoma" w:hAnsi="Tahoma" w:cs="Tahoma"/>
          <w:bCs/>
          <w:sz w:val="20"/>
          <w:szCs w:val="20"/>
        </w:rPr>
        <w:t xml:space="preserve">, w tym </w:t>
      </w:r>
      <w:r w:rsidR="00241333" w:rsidRPr="00241333">
        <w:t xml:space="preserve"> </w:t>
      </w:r>
      <w:r w:rsidR="00D83ADC">
        <w:t xml:space="preserve"> </w:t>
      </w:r>
      <w:r w:rsidR="00241333" w:rsidRPr="00241333">
        <w:rPr>
          <w:rFonts w:ascii="Tahoma" w:hAnsi="Tahoma" w:cs="Tahoma"/>
          <w:bCs/>
          <w:sz w:val="20"/>
          <w:szCs w:val="20"/>
        </w:rPr>
        <w:t>wystąpienia na terenie budowy niewybuchów, niewypałów lub znalezisk archeologicznych, które uniemożliwiają lub utrudniają wykonanie robót na warunkach przewidzianych w Umowie</w:t>
      </w:r>
      <w:r w:rsidRPr="00C0649E">
        <w:rPr>
          <w:rFonts w:ascii="Tahoma" w:hAnsi="Tahoma" w:cs="Tahoma"/>
          <w:bCs/>
          <w:sz w:val="20"/>
          <w:szCs w:val="20"/>
        </w:rPr>
        <w:t>;</w:t>
      </w:r>
    </w:p>
    <w:p w14:paraId="572DEB53" w14:textId="35A4CF93"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w:t>
      </w:r>
      <w:r w:rsidR="00A66B79">
        <w:rPr>
          <w:rFonts w:ascii="Tahoma" w:hAnsi="Tahoma" w:cs="Tahoma"/>
          <w:bCs/>
          <w:sz w:val="20"/>
          <w:szCs w:val="20"/>
        </w:rPr>
        <w:t>P</w:t>
      </w:r>
      <w:r w:rsidRPr="00C0649E">
        <w:rPr>
          <w:rFonts w:ascii="Tahoma" w:hAnsi="Tahoma" w:cs="Tahoma"/>
          <w:bCs/>
          <w:sz w:val="20"/>
          <w:szCs w:val="20"/>
        </w:rPr>
        <w:t>rzedmiotu umowy przy zastosowaniu innych rozwiązań technicznych lub materiałowych ze względu na zmiany obowiązującego prawa lub okoliczności gospodarczych,</w:t>
      </w:r>
    </w:p>
    <w:p w14:paraId="17A9B0DD" w14:textId="0EBC0D93"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w:t>
      </w:r>
      <w:r w:rsidR="00D83ADC">
        <w:rPr>
          <w:rFonts w:ascii="Tahoma" w:hAnsi="Tahoma" w:cs="Tahoma"/>
          <w:bCs/>
          <w:sz w:val="20"/>
          <w:szCs w:val="20"/>
        </w:rPr>
        <w:t>,</w:t>
      </w:r>
      <w:r w:rsidRPr="00C0649E">
        <w:rPr>
          <w:rFonts w:ascii="Tahoma" w:hAnsi="Tahoma" w:cs="Tahoma"/>
          <w:bCs/>
          <w:sz w:val="20"/>
          <w:szCs w:val="20"/>
        </w:rPr>
        <w:t xml:space="preserve"> gdy sprzeczne zapisy mają równy stopień pierwszeństwa</w:t>
      </w:r>
      <w:r w:rsidR="00DA6B72">
        <w:rPr>
          <w:rFonts w:ascii="Tahoma" w:hAnsi="Tahoma" w:cs="Tahoma"/>
          <w:bCs/>
          <w:sz w:val="20"/>
          <w:szCs w:val="20"/>
        </w:rPr>
        <w:t>,</w:t>
      </w:r>
    </w:p>
    <w:p w14:paraId="63F2BC5D" w14:textId="5F618BB4" w:rsidR="005B383D" w:rsidRPr="00C0649E" w:rsidRDefault="005B383D" w:rsidP="00212BDD">
      <w:pPr>
        <w:pStyle w:val="Akapitzlist3"/>
        <w:numPr>
          <w:ilvl w:val="0"/>
          <w:numId w:val="44"/>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w:t>
      </w:r>
      <w:r w:rsidR="00D83ADC">
        <w:rPr>
          <w:rFonts w:ascii="Tahoma" w:hAnsi="Tahoma" w:cs="Tahoma"/>
          <w:bCs/>
          <w:sz w:val="20"/>
          <w:szCs w:val="20"/>
        </w:rPr>
        <w:t>ą</w:t>
      </w:r>
      <w:r w:rsidRPr="00C0649E">
        <w:rPr>
          <w:rFonts w:ascii="Tahoma" w:hAnsi="Tahoma" w:cs="Tahoma"/>
          <w:bCs/>
          <w:sz w:val="20"/>
          <w:szCs w:val="20"/>
        </w:rPr>
        <w:t xml:space="preserve"> się konieczne, w szczególności z uwagi na wymogi jednostek uzgadniających lub opiniujących</w:t>
      </w:r>
      <w:r w:rsidR="00DA6B72">
        <w:rPr>
          <w:rFonts w:ascii="Tahoma" w:hAnsi="Tahoma" w:cs="Tahoma"/>
          <w:bCs/>
          <w:sz w:val="20"/>
          <w:szCs w:val="20"/>
        </w:rPr>
        <w:t>;</w:t>
      </w:r>
    </w:p>
    <w:p w14:paraId="723130D2" w14:textId="3B8355E0" w:rsidR="005B383D" w:rsidRPr="00C0649E" w:rsidRDefault="005B383D" w:rsidP="00212BDD">
      <w:pPr>
        <w:pStyle w:val="Akapitzlist3"/>
        <w:spacing w:after="0" w:line="240" w:lineRule="auto"/>
        <w:contextualSpacing/>
        <w:jc w:val="both"/>
        <w:rPr>
          <w:rFonts w:ascii="Tahoma" w:hAnsi="Tahoma" w:cs="Tahoma"/>
          <w:bCs/>
          <w:sz w:val="20"/>
          <w:szCs w:val="20"/>
        </w:rPr>
      </w:pPr>
    </w:p>
    <w:p w14:paraId="642ADDDA" w14:textId="388252BC"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r w:rsidR="00C7600A">
        <w:rPr>
          <w:rFonts w:ascii="Tahoma" w:hAnsi="Tahoma" w:cs="Tahoma"/>
          <w:bCs/>
          <w:sz w:val="20"/>
          <w:szCs w:val="20"/>
        </w:rPr>
        <w:t>.</w:t>
      </w:r>
    </w:p>
    <w:p w14:paraId="5B8DCDE2" w14:textId="77777777" w:rsidR="00C7600A" w:rsidRDefault="00C7600A" w:rsidP="005B383D">
      <w:pPr>
        <w:pStyle w:val="Akapitzlist3"/>
        <w:numPr>
          <w:ilvl w:val="1"/>
          <w:numId w:val="20"/>
        </w:numPr>
        <w:spacing w:after="0" w:line="240" w:lineRule="auto"/>
        <w:contextualSpacing/>
        <w:jc w:val="both"/>
        <w:rPr>
          <w:rFonts w:ascii="Tahoma" w:hAnsi="Tahoma" w:cs="Tahoma"/>
          <w:bCs/>
          <w:sz w:val="20"/>
          <w:szCs w:val="20"/>
        </w:rPr>
      </w:pPr>
      <w:r>
        <w:rPr>
          <w:rFonts w:ascii="Tahoma" w:hAnsi="Tahoma" w:cs="Tahoma"/>
          <w:bCs/>
          <w:sz w:val="20"/>
          <w:szCs w:val="20"/>
        </w:rPr>
        <w:t>Zmiany postanowień umowy dotyczących odbiorów oraz uzyskania stosownych pozwoleń, uzgodnień itp.</w:t>
      </w:r>
      <w:r w:rsidR="00D83ADC">
        <w:rPr>
          <w:rFonts w:ascii="Tahoma" w:hAnsi="Tahoma" w:cs="Tahoma"/>
          <w:bCs/>
          <w:sz w:val="20"/>
          <w:szCs w:val="20"/>
        </w:rPr>
        <w:t>:</w:t>
      </w:r>
      <w:r>
        <w:rPr>
          <w:rFonts w:ascii="Tahoma" w:hAnsi="Tahoma" w:cs="Tahoma"/>
          <w:bCs/>
          <w:sz w:val="20"/>
          <w:szCs w:val="20"/>
        </w:rPr>
        <w:t xml:space="preserve"> </w:t>
      </w:r>
    </w:p>
    <w:p w14:paraId="6A204133" w14:textId="3C396749" w:rsidR="00C7600A" w:rsidRDefault="00DA6B72"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opuszczalna jest zmiana sposobu przeprowadzenia odbiorów częściowych, odbioru końcowego, prób lub testów, w sytuacji</w:t>
      </w:r>
      <w:r w:rsidR="00D83ADC">
        <w:rPr>
          <w:rFonts w:ascii="Tahoma" w:hAnsi="Tahoma" w:cs="Tahoma"/>
          <w:bCs/>
          <w:sz w:val="20"/>
          <w:szCs w:val="20"/>
        </w:rPr>
        <w:t>,</w:t>
      </w:r>
      <w:r w:rsidR="00C7600A" w:rsidRPr="00C7600A">
        <w:rPr>
          <w:rFonts w:ascii="Tahoma" w:hAnsi="Tahoma" w:cs="Tahoma"/>
          <w:bCs/>
          <w:sz w:val="20"/>
          <w:szCs w:val="20"/>
        </w:rPr>
        <w:t xml:space="preserve"> gdy taka zmiana okaże się konieczna do prawidłowej oceny należytego wykonania przedmiotu zamówienia przez Wykonawcę, w szczególności</w:t>
      </w:r>
      <w:r w:rsidR="00D83ADC">
        <w:rPr>
          <w:rFonts w:ascii="Tahoma" w:hAnsi="Tahoma" w:cs="Tahoma"/>
          <w:bCs/>
          <w:sz w:val="20"/>
          <w:szCs w:val="20"/>
        </w:rPr>
        <w:t>,</w:t>
      </w:r>
      <w:r w:rsidR="00C7600A" w:rsidRPr="00C7600A">
        <w:rPr>
          <w:rFonts w:ascii="Tahoma" w:hAnsi="Tahoma" w:cs="Tahoma"/>
          <w:bCs/>
          <w:sz w:val="20"/>
          <w:szCs w:val="20"/>
        </w:rPr>
        <w:t xml:space="preserve"> gdy zmianie ulegnie technologia wykonania poszczególnych robót,</w:t>
      </w:r>
    </w:p>
    <w:p w14:paraId="72722328" w14:textId="7CDAE779" w:rsidR="00C7600A" w:rsidRDefault="00A1662A" w:rsidP="00C7600A">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D</w:t>
      </w:r>
      <w:r w:rsidR="00C7600A" w:rsidRPr="00C7600A">
        <w:rPr>
          <w:rFonts w:ascii="Tahoma" w:hAnsi="Tahoma" w:cs="Tahoma"/>
          <w:bCs/>
          <w:sz w:val="20"/>
          <w:szCs w:val="20"/>
        </w:rPr>
        <w:t xml:space="preserve">opuszczalna jest zmiana obowiązków Wykonawcy innych niż wykonanie robót budowlanych poprzez ich rozszerzenie lub ograniczenie, np. w zakresie odnoszącym się do uzyskania odpowiednich decyzji administracyjnych, pozwoleń, zgód lub uzgodnień, w sytuacji, gdy </w:t>
      </w:r>
      <w:r w:rsidR="00C7600A" w:rsidRPr="00C7600A">
        <w:rPr>
          <w:rFonts w:ascii="Tahoma" w:hAnsi="Tahoma" w:cs="Tahoma"/>
          <w:bCs/>
          <w:sz w:val="20"/>
          <w:szCs w:val="20"/>
        </w:rPr>
        <w:lastRenderedPageBreak/>
        <w:t>podmiot trzeci lub Zamawiający takich obowiązków nie wykonali lub ich wykonanie może się wiązać z utrudnieniami, które mogą wpłynąć na możliwość wykonania Umowy przez Wykonawcę</w:t>
      </w:r>
      <w:r>
        <w:rPr>
          <w:rFonts w:ascii="Tahoma" w:hAnsi="Tahoma" w:cs="Tahoma"/>
          <w:bCs/>
          <w:sz w:val="20"/>
          <w:szCs w:val="20"/>
        </w:rPr>
        <w:t>.</w:t>
      </w:r>
    </w:p>
    <w:p w14:paraId="1FBBA95F" w14:textId="7AACC066" w:rsidR="00C7600A" w:rsidRDefault="00C7600A" w:rsidP="005B383D">
      <w:pPr>
        <w:pStyle w:val="Akapitzlist3"/>
        <w:numPr>
          <w:ilvl w:val="1"/>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Pr="00C7600A">
        <w:rPr>
          <w:rFonts w:ascii="Tahoma" w:hAnsi="Tahoma" w:cs="Tahoma"/>
          <w:bCs/>
          <w:sz w:val="20"/>
          <w:szCs w:val="20"/>
        </w:rPr>
        <w:t>miana w harmonogramie rzeczowo-finansowym (lub terminie płatności poszczególnych części wynagrodzenia)</w:t>
      </w:r>
      <w:r w:rsidR="00D83ADC">
        <w:rPr>
          <w:rFonts w:ascii="Tahoma" w:hAnsi="Tahoma" w:cs="Tahoma"/>
          <w:bCs/>
          <w:sz w:val="20"/>
          <w:szCs w:val="20"/>
        </w:rPr>
        <w:t xml:space="preserve"> polegająca na</w:t>
      </w:r>
      <w:r>
        <w:rPr>
          <w:rFonts w:ascii="Tahoma" w:hAnsi="Tahoma" w:cs="Tahoma"/>
          <w:bCs/>
          <w:sz w:val="20"/>
          <w:szCs w:val="20"/>
        </w:rPr>
        <w:t>:</w:t>
      </w:r>
    </w:p>
    <w:p w14:paraId="7D5D7474" w14:textId="74EEF7BA" w:rsidR="00C7600A" w:rsidRDefault="00A1662A" w:rsidP="00212BDD">
      <w:pPr>
        <w:pStyle w:val="Akapitzlist3"/>
        <w:numPr>
          <w:ilvl w:val="2"/>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mianie kolejności wykonania robót, zmianie terminu wykonania poszczególnych etapów lub robót, zmianie zakresu robót do wykonania w poszczególnych etapach lub zmianie terminu płatności wynagrodzenia, w przypadku: </w:t>
      </w:r>
    </w:p>
    <w:p w14:paraId="05498945" w14:textId="0EA2A02C"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Z</w:t>
      </w:r>
      <w:r w:rsidR="00C7600A" w:rsidRPr="00C7600A">
        <w:rPr>
          <w:rFonts w:ascii="Tahoma" w:hAnsi="Tahoma" w:cs="Tahoma"/>
          <w:bCs/>
          <w:sz w:val="20"/>
          <w:szCs w:val="20"/>
        </w:rPr>
        <w:t xml:space="preserve">miany technologii realizacji robót, zmiany materiałów, braku dostępu materiałów lub wystąpienia innej przyczyny powodującej, że realizacja robót w dotychczas ustalonym harmonogramie rzeczowo-finansowym jest niemożliwa, </w:t>
      </w:r>
    </w:p>
    <w:p w14:paraId="7123CABE" w14:textId="5D33E9F5" w:rsidR="00C7600A" w:rsidRDefault="00A1662A" w:rsidP="00212BDD">
      <w:pPr>
        <w:pStyle w:val="Akapitzlist3"/>
        <w:numPr>
          <w:ilvl w:val="3"/>
          <w:numId w:val="20"/>
        </w:numPr>
        <w:spacing w:after="0" w:line="240" w:lineRule="auto"/>
        <w:contextualSpacing/>
        <w:jc w:val="both"/>
        <w:rPr>
          <w:rFonts w:ascii="Tahoma" w:hAnsi="Tahoma" w:cs="Tahoma"/>
          <w:bCs/>
          <w:sz w:val="20"/>
          <w:szCs w:val="20"/>
        </w:rPr>
      </w:pPr>
      <w:r>
        <w:rPr>
          <w:rFonts w:ascii="Tahoma" w:hAnsi="Tahoma" w:cs="Tahoma"/>
          <w:bCs/>
          <w:sz w:val="20"/>
          <w:szCs w:val="20"/>
        </w:rPr>
        <w:t>I</w:t>
      </w:r>
      <w:r w:rsidR="00C7600A" w:rsidRPr="00C7600A">
        <w:rPr>
          <w:rFonts w:ascii="Tahoma" w:hAnsi="Tahoma" w:cs="Tahoma"/>
          <w:bCs/>
          <w:sz w:val="20"/>
          <w:szCs w:val="20"/>
        </w:rPr>
        <w:t xml:space="preserve">nnej zmiany </w:t>
      </w:r>
      <w:r w:rsidR="00DA6B72">
        <w:rPr>
          <w:rFonts w:ascii="Tahoma" w:hAnsi="Tahoma" w:cs="Tahoma"/>
          <w:bCs/>
          <w:sz w:val="20"/>
          <w:szCs w:val="20"/>
        </w:rPr>
        <w:t>u</w:t>
      </w:r>
      <w:r w:rsidR="00C7600A" w:rsidRPr="00C7600A">
        <w:rPr>
          <w:rFonts w:ascii="Tahoma" w:hAnsi="Tahoma" w:cs="Tahoma"/>
          <w:bCs/>
          <w:sz w:val="20"/>
          <w:szCs w:val="20"/>
        </w:rPr>
        <w:t>mowy mającej wpływ na harmonogram rzeczowo-finansowy</w:t>
      </w:r>
      <w:r>
        <w:rPr>
          <w:rFonts w:ascii="Tahoma" w:hAnsi="Tahoma" w:cs="Tahoma"/>
          <w:bCs/>
          <w:sz w:val="20"/>
          <w:szCs w:val="20"/>
        </w:rPr>
        <w:t>;</w:t>
      </w:r>
    </w:p>
    <w:p w14:paraId="0525E173" w14:textId="2666BF69" w:rsidR="00C7600A" w:rsidRDefault="00DA6B72" w:rsidP="00C7600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O</w:t>
      </w:r>
      <w:r w:rsidR="00C7600A" w:rsidRPr="00C7600A">
        <w:rPr>
          <w:rFonts w:ascii="Tahoma" w:hAnsi="Tahoma" w:cs="Tahoma"/>
          <w:bCs/>
          <w:sz w:val="20"/>
          <w:szCs w:val="20"/>
        </w:rPr>
        <w:t>graniczeniu zakresu robót przewidzianych</w:t>
      </w:r>
      <w:r w:rsidR="00C7600A">
        <w:rPr>
          <w:rFonts w:ascii="Tahoma" w:hAnsi="Tahoma" w:cs="Tahoma"/>
          <w:bCs/>
          <w:sz w:val="20"/>
          <w:szCs w:val="20"/>
        </w:rPr>
        <w:t xml:space="preserve"> </w:t>
      </w:r>
      <w:r w:rsidR="00C7600A" w:rsidRPr="00C7600A">
        <w:rPr>
          <w:rFonts w:ascii="Tahoma" w:hAnsi="Tahoma" w:cs="Tahoma"/>
          <w:bCs/>
          <w:sz w:val="20"/>
          <w:szCs w:val="20"/>
        </w:rPr>
        <w:t>do wykonania w danym etapie i podziale płatności przewidzianej za dany etap, jeżeli zakres wykonanych w ramach etapu robót może zostać odebrany przez Zamawiającego, a po</w:t>
      </w:r>
      <w:r w:rsidR="00C7600A" w:rsidRPr="00CD74BD">
        <w:rPr>
          <w:rFonts w:ascii="Tahoma" w:hAnsi="Tahoma" w:cs="Tahoma"/>
          <w:bCs/>
          <w:sz w:val="20"/>
          <w:szCs w:val="20"/>
        </w:rPr>
        <w:t>zostałe niezrealizowane roboty nie są możliwe do wykonania w danym etapie z przyczyn nieleżących po stronie Wykonawcy</w:t>
      </w:r>
      <w:r w:rsidR="00C7600A">
        <w:rPr>
          <w:rFonts w:ascii="Tahoma" w:hAnsi="Tahoma" w:cs="Tahoma"/>
          <w:bCs/>
          <w:sz w:val="20"/>
          <w:szCs w:val="20"/>
        </w:rPr>
        <w:t>;</w:t>
      </w:r>
      <w:r w:rsidR="00C7600A" w:rsidRPr="00C7600A">
        <w:t xml:space="preserve"> </w:t>
      </w:r>
      <w:r w:rsidR="00C7600A">
        <w:rPr>
          <w:rFonts w:ascii="Tahoma" w:hAnsi="Tahoma" w:cs="Tahoma"/>
          <w:bCs/>
          <w:sz w:val="20"/>
          <w:szCs w:val="20"/>
        </w:rPr>
        <w:t>w</w:t>
      </w:r>
      <w:r w:rsidR="00C7600A" w:rsidRPr="00C7600A">
        <w:rPr>
          <w:rFonts w:ascii="Tahoma" w:hAnsi="Tahoma" w:cs="Tahoma"/>
          <w:bCs/>
          <w:sz w:val="20"/>
          <w:szCs w:val="20"/>
        </w:rPr>
        <w:t xml:space="preserve"> takim przypadku dopuszczalny jest podział etapu na mniejsze etapy i dokonanie podziału płatności wynagrodzenia zgodnie z zakresem przedmiotowym robót przewidzianych w poszczególnych etapach robót.</w:t>
      </w:r>
    </w:p>
    <w:p w14:paraId="4EC9E307" w14:textId="7DA40318" w:rsidR="00EB59F3" w:rsidRDefault="00EB59F3" w:rsidP="00C7600A">
      <w:pPr>
        <w:pStyle w:val="Akapitzlist3"/>
        <w:numPr>
          <w:ilvl w:val="2"/>
          <w:numId w:val="20"/>
        </w:numPr>
        <w:contextualSpacing/>
        <w:jc w:val="both"/>
        <w:rPr>
          <w:rFonts w:ascii="Tahoma" w:hAnsi="Tahoma" w:cs="Tahoma"/>
          <w:bCs/>
          <w:sz w:val="20"/>
          <w:szCs w:val="20"/>
        </w:rPr>
      </w:pPr>
      <w:r w:rsidRPr="00EB59F3">
        <w:rPr>
          <w:rFonts w:ascii="Tahoma" w:hAnsi="Tahoma" w:cs="Tahoma"/>
          <w:bCs/>
          <w:sz w:val="20"/>
          <w:szCs w:val="20"/>
        </w:rPr>
        <w:t>Odpowiedniej zmianie harmonogramu w przypadku wystąpienia przesłanki dotyczącej zmiany terminu wykonania Przedmiotu Umowy na podstawie odpowiednio zastosowanych okoliczności określonych w pkt 1.1.</w:t>
      </w:r>
    </w:p>
    <w:p w14:paraId="1946A729" w14:textId="6FD4E283" w:rsidR="00CD74BD" w:rsidRPr="00BC67E4" w:rsidRDefault="00CD74BD" w:rsidP="005B383D">
      <w:pPr>
        <w:pStyle w:val="Akapitzlist3"/>
        <w:numPr>
          <w:ilvl w:val="1"/>
          <w:numId w:val="20"/>
        </w:numPr>
        <w:spacing w:after="0" w:line="240" w:lineRule="auto"/>
        <w:contextualSpacing/>
        <w:jc w:val="both"/>
        <w:rPr>
          <w:rFonts w:ascii="Tahoma" w:hAnsi="Tahoma" w:cs="Tahoma"/>
          <w:bCs/>
          <w:sz w:val="20"/>
          <w:szCs w:val="20"/>
        </w:rPr>
      </w:pPr>
      <w:r w:rsidRPr="00BC67E4">
        <w:rPr>
          <w:rFonts w:ascii="Tahoma" w:hAnsi="Tahoma" w:cs="Tahoma"/>
          <w:bCs/>
          <w:sz w:val="20"/>
          <w:szCs w:val="20"/>
        </w:rPr>
        <w:t>Dopuszczalna jest zmiana osób skierowanych do realizacji zamówienia</w:t>
      </w:r>
      <w:r w:rsidR="00334914" w:rsidRPr="00BC67E4">
        <w:rPr>
          <w:rFonts w:ascii="Tahoma" w:hAnsi="Tahoma" w:cs="Tahoma"/>
          <w:bCs/>
          <w:sz w:val="20"/>
          <w:szCs w:val="20"/>
        </w:rPr>
        <w:t>,</w:t>
      </w:r>
      <w:r w:rsidRPr="00BC67E4">
        <w:rPr>
          <w:rFonts w:ascii="Tahoma" w:hAnsi="Tahoma" w:cs="Tahoma"/>
          <w:bCs/>
          <w:sz w:val="20"/>
          <w:szCs w:val="20"/>
        </w:rPr>
        <w:t xml:space="preserve"> w odniesieniu do osób wskazanych przez Wykonawcę na etapie postępowania o udzielenie zamówienia publicznego</w:t>
      </w:r>
      <w:r w:rsidR="00D97EF5" w:rsidRPr="00BC67E4">
        <w:rPr>
          <w:rStyle w:val="Odwoanieprzypisudolnego"/>
          <w:rFonts w:ascii="Tahoma" w:hAnsi="Tahoma"/>
          <w:bCs/>
          <w:sz w:val="20"/>
          <w:szCs w:val="20"/>
        </w:rPr>
        <w:footnoteReference w:id="4"/>
      </w:r>
      <w:r w:rsidR="00334914" w:rsidRPr="00BC67E4">
        <w:rPr>
          <w:rFonts w:ascii="Tahoma" w:hAnsi="Tahoma" w:cs="Tahoma"/>
          <w:bCs/>
          <w:sz w:val="20"/>
          <w:szCs w:val="20"/>
        </w:rPr>
        <w:t xml:space="preserve"> lub zmiana podwykonawców</w:t>
      </w:r>
      <w:r w:rsidRPr="00BC67E4">
        <w:rPr>
          <w:rFonts w:ascii="Tahoma" w:hAnsi="Tahoma" w:cs="Tahoma"/>
          <w:bCs/>
          <w:sz w:val="20"/>
          <w:szCs w:val="20"/>
        </w:rPr>
        <w:t>:</w:t>
      </w:r>
    </w:p>
    <w:p w14:paraId="46879414" w14:textId="2F864EF2"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osób i podmiotów zdolnych do wykonania zamówienia, w przypadku zdarzeń losowych niezależnych od Wykonawcy, na uzasadnione wystąpienie wykonawcy,</w:t>
      </w:r>
    </w:p>
    <w:p w14:paraId="5A48A858" w14:textId="4E8F539C" w:rsidR="00334914" w:rsidRPr="00BC67E4" w:rsidRDefault="00A1662A" w:rsidP="00334914">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334914" w:rsidRPr="00BC67E4">
        <w:rPr>
          <w:rFonts w:ascii="Tahoma" w:hAnsi="Tahoma" w:cs="Tahoma"/>
          <w:bCs/>
          <w:sz w:val="20"/>
          <w:szCs w:val="20"/>
        </w:rPr>
        <w:t>miany osoby pełniącej funkcje kierownika budowy wskazanej w ofercie w przypadku sytuacji niezależnej od Wykonawcy lub na żądanie Zamawiającego</w:t>
      </w:r>
      <w:r w:rsidR="00D97EF5" w:rsidRPr="00BC67E4">
        <w:rPr>
          <w:rFonts w:ascii="Tahoma" w:hAnsi="Tahoma" w:cs="Tahoma"/>
          <w:bCs/>
          <w:sz w:val="20"/>
          <w:szCs w:val="20"/>
        </w:rPr>
        <w:t>,</w:t>
      </w:r>
      <w:r w:rsidR="00334914" w:rsidRPr="00BC67E4">
        <w:rPr>
          <w:rFonts w:ascii="Tahoma" w:hAnsi="Tahoma" w:cs="Tahoma"/>
          <w:bCs/>
          <w:sz w:val="20"/>
          <w:szCs w:val="20"/>
        </w:rPr>
        <w:t xml:space="preserve"> jeżeli nie wywiązuje się on z nałożonych obowiązków,</w:t>
      </w:r>
    </w:p>
    <w:p w14:paraId="306F1315" w14:textId="5E99DF62" w:rsidR="00186B71" w:rsidRPr="00BC67E4" w:rsidRDefault="00A1662A">
      <w:pPr>
        <w:pStyle w:val="Akapitzlist3"/>
        <w:numPr>
          <w:ilvl w:val="2"/>
          <w:numId w:val="20"/>
        </w:numPr>
        <w:contextualSpacing/>
        <w:jc w:val="both"/>
        <w:rPr>
          <w:rFonts w:ascii="Tahoma" w:hAnsi="Tahoma" w:cs="Tahoma"/>
          <w:bCs/>
          <w:sz w:val="20"/>
          <w:szCs w:val="20"/>
        </w:rPr>
      </w:pPr>
      <w:r>
        <w:rPr>
          <w:rFonts w:ascii="Tahoma" w:hAnsi="Tahoma" w:cs="Tahoma"/>
          <w:bCs/>
          <w:sz w:val="20"/>
          <w:szCs w:val="20"/>
        </w:rPr>
        <w:t>Z</w:t>
      </w:r>
      <w:r w:rsidR="00CD74BD" w:rsidRPr="00BC67E4">
        <w:rPr>
          <w:rFonts w:ascii="Tahoma" w:hAnsi="Tahoma" w:cs="Tahoma"/>
          <w:bCs/>
          <w:sz w:val="20"/>
          <w:szCs w:val="20"/>
        </w:rPr>
        <w:t xml:space="preserve">miana </w:t>
      </w:r>
      <w:r w:rsidR="00186B71" w:rsidRPr="00BC67E4">
        <w:rPr>
          <w:rFonts w:ascii="Tahoma" w:hAnsi="Tahoma" w:cs="Tahoma"/>
          <w:bCs/>
          <w:sz w:val="20"/>
          <w:szCs w:val="20"/>
        </w:rPr>
        <w:t xml:space="preserve">z innych </w:t>
      </w:r>
      <w:r w:rsidR="00B5643B" w:rsidRPr="00BC67E4">
        <w:rPr>
          <w:rFonts w:ascii="Tahoma" w:hAnsi="Tahoma" w:cs="Tahoma"/>
          <w:bCs/>
          <w:sz w:val="20"/>
          <w:szCs w:val="20"/>
        </w:rPr>
        <w:t xml:space="preserve">uzasadnionych </w:t>
      </w:r>
      <w:r w:rsidR="00186B71" w:rsidRPr="00BC67E4">
        <w:rPr>
          <w:rFonts w:ascii="Tahoma" w:hAnsi="Tahoma" w:cs="Tahoma"/>
          <w:bCs/>
          <w:sz w:val="20"/>
          <w:szCs w:val="20"/>
        </w:rPr>
        <w:t>przyczyn niż wskazan</w:t>
      </w:r>
      <w:r w:rsidR="00B5643B" w:rsidRPr="00BC67E4">
        <w:rPr>
          <w:rFonts w:ascii="Tahoma" w:hAnsi="Tahoma" w:cs="Tahoma"/>
          <w:bCs/>
          <w:sz w:val="20"/>
          <w:szCs w:val="20"/>
        </w:rPr>
        <w:t>e</w:t>
      </w:r>
      <w:r w:rsidR="00186B71" w:rsidRPr="00BC67E4">
        <w:rPr>
          <w:rFonts w:ascii="Tahoma" w:hAnsi="Tahoma" w:cs="Tahoma"/>
          <w:bCs/>
          <w:sz w:val="20"/>
          <w:szCs w:val="20"/>
        </w:rPr>
        <w:t xml:space="preserve"> w pkt. 1.5.1-1.5.2</w:t>
      </w:r>
      <w:r>
        <w:rPr>
          <w:rFonts w:ascii="Tahoma" w:hAnsi="Tahoma" w:cs="Tahoma"/>
          <w:bCs/>
          <w:sz w:val="20"/>
          <w:szCs w:val="20"/>
        </w:rPr>
        <w:t>.</w:t>
      </w:r>
    </w:p>
    <w:p w14:paraId="2E32D309" w14:textId="77777777" w:rsidR="00B5643B" w:rsidRPr="00BC67E4" w:rsidRDefault="00B5643B" w:rsidP="00212BDD">
      <w:pPr>
        <w:pStyle w:val="Akapitzlist3"/>
        <w:ind w:left="0"/>
        <w:contextualSpacing/>
        <w:jc w:val="both"/>
        <w:rPr>
          <w:rFonts w:ascii="Tahoma" w:hAnsi="Tahoma" w:cs="Tahoma"/>
          <w:bCs/>
          <w:sz w:val="20"/>
          <w:szCs w:val="20"/>
        </w:rPr>
      </w:pPr>
    </w:p>
    <w:p w14:paraId="303BE1AC" w14:textId="7BBE44DF" w:rsidR="00CD74BD" w:rsidRPr="00BC67E4" w:rsidRDefault="00186B71" w:rsidP="00212BDD">
      <w:pPr>
        <w:pStyle w:val="Akapitzlist3"/>
        <w:ind w:left="0"/>
        <w:contextualSpacing/>
        <w:jc w:val="both"/>
        <w:rPr>
          <w:rFonts w:ascii="Tahoma" w:hAnsi="Tahoma" w:cs="Tahoma"/>
          <w:bCs/>
          <w:sz w:val="20"/>
          <w:szCs w:val="20"/>
        </w:rPr>
      </w:pPr>
      <w:r w:rsidRPr="00BC67E4">
        <w:rPr>
          <w:rFonts w:ascii="Tahoma" w:hAnsi="Tahoma" w:cs="Tahoma"/>
          <w:bCs/>
          <w:sz w:val="20"/>
          <w:szCs w:val="20"/>
        </w:rPr>
        <w:t>Zmiany w pkt. 1.5.1.-1.5.</w:t>
      </w:r>
      <w:r w:rsidR="00B5643B" w:rsidRPr="00BC67E4">
        <w:rPr>
          <w:rFonts w:ascii="Tahoma" w:hAnsi="Tahoma" w:cs="Tahoma"/>
          <w:bCs/>
          <w:sz w:val="20"/>
          <w:szCs w:val="20"/>
        </w:rPr>
        <w:t>3</w:t>
      </w:r>
      <w:r w:rsidRPr="00BC67E4">
        <w:rPr>
          <w:rFonts w:ascii="Tahoma" w:hAnsi="Tahoma" w:cs="Tahoma"/>
          <w:bCs/>
          <w:sz w:val="20"/>
          <w:szCs w:val="20"/>
        </w:rPr>
        <w:t>. są</w:t>
      </w:r>
      <w:r w:rsidR="00CD74BD" w:rsidRPr="00BC67E4">
        <w:rPr>
          <w:rFonts w:ascii="Tahoma" w:hAnsi="Tahoma" w:cs="Tahoma"/>
          <w:bCs/>
          <w:sz w:val="20"/>
          <w:szCs w:val="20"/>
        </w:rPr>
        <w:t xml:space="preserve"> dopuszczaln</w:t>
      </w:r>
      <w:r w:rsidRPr="00BC67E4">
        <w:rPr>
          <w:rFonts w:ascii="Tahoma" w:hAnsi="Tahoma" w:cs="Tahoma"/>
          <w:bCs/>
          <w:sz w:val="20"/>
          <w:szCs w:val="20"/>
        </w:rPr>
        <w:t>e</w:t>
      </w:r>
      <w:r w:rsidR="00CD74BD" w:rsidRPr="00BC67E4">
        <w:rPr>
          <w:rFonts w:ascii="Tahoma" w:hAnsi="Tahoma" w:cs="Tahoma"/>
          <w:bCs/>
          <w:sz w:val="20"/>
          <w:szCs w:val="20"/>
        </w:rPr>
        <w:t xml:space="preserve"> w sytuacji, gdy </w:t>
      </w:r>
      <w:r w:rsidRPr="00BC67E4">
        <w:rPr>
          <w:rFonts w:ascii="Tahoma" w:hAnsi="Tahoma" w:cs="Tahoma"/>
          <w:bCs/>
          <w:sz w:val="20"/>
          <w:szCs w:val="20"/>
        </w:rPr>
        <w:t>osoba</w:t>
      </w:r>
      <w:r w:rsidR="00CD74BD" w:rsidRPr="00BC67E4">
        <w:rPr>
          <w:rFonts w:ascii="Tahoma" w:hAnsi="Tahoma" w:cs="Tahoma"/>
          <w:bCs/>
          <w:sz w:val="20"/>
          <w:szCs w:val="20"/>
        </w:rPr>
        <w:t xml:space="preserve"> </w:t>
      </w:r>
      <w:r w:rsidRPr="00BC67E4">
        <w:rPr>
          <w:rFonts w:ascii="Tahoma" w:hAnsi="Tahoma" w:cs="Tahoma"/>
          <w:bCs/>
          <w:sz w:val="20"/>
          <w:szCs w:val="20"/>
        </w:rPr>
        <w:t>zastępująca</w:t>
      </w:r>
      <w:r w:rsidR="00CD74BD" w:rsidRPr="00BC67E4">
        <w:rPr>
          <w:rFonts w:ascii="Tahoma" w:hAnsi="Tahoma" w:cs="Tahoma"/>
          <w:bCs/>
          <w:sz w:val="20"/>
          <w:szCs w:val="20"/>
        </w:rPr>
        <w:t xml:space="preserve"> dotychczasow</w:t>
      </w:r>
      <w:r w:rsidRPr="00BC67E4">
        <w:rPr>
          <w:rFonts w:ascii="Tahoma" w:hAnsi="Tahoma" w:cs="Tahoma"/>
          <w:bCs/>
          <w:sz w:val="20"/>
          <w:szCs w:val="20"/>
        </w:rPr>
        <w:t>ą</w:t>
      </w:r>
      <w:r w:rsidR="00CD74BD" w:rsidRPr="00BC67E4">
        <w:rPr>
          <w:rFonts w:ascii="Tahoma" w:hAnsi="Tahoma" w:cs="Tahoma"/>
          <w:bCs/>
          <w:sz w:val="20"/>
          <w:szCs w:val="20"/>
        </w:rPr>
        <w:t xml:space="preserve"> osob</w:t>
      </w:r>
      <w:r w:rsidRPr="00BC67E4">
        <w:rPr>
          <w:rFonts w:ascii="Tahoma" w:hAnsi="Tahoma" w:cs="Tahoma"/>
          <w:bCs/>
          <w:sz w:val="20"/>
          <w:szCs w:val="20"/>
        </w:rPr>
        <w:t>ę</w:t>
      </w:r>
      <w:r w:rsidR="00CD74BD" w:rsidRPr="00BC67E4">
        <w:rPr>
          <w:rFonts w:ascii="Tahoma" w:hAnsi="Tahoma" w:cs="Tahoma"/>
          <w:bCs/>
          <w:sz w:val="20"/>
          <w:szCs w:val="20"/>
        </w:rPr>
        <w:t xml:space="preserve"> będzie posiadać doświadczenie potwierdzające spełnienie warunków udziału w postępowaniu przez Wykonawcę</w:t>
      </w:r>
      <w:r w:rsidR="00B5643B" w:rsidRPr="00BC67E4">
        <w:rPr>
          <w:rFonts w:ascii="Tahoma" w:hAnsi="Tahoma" w:cs="Tahoma"/>
          <w:bCs/>
          <w:sz w:val="20"/>
          <w:szCs w:val="20"/>
        </w:rPr>
        <w:t>;</w:t>
      </w:r>
    </w:p>
    <w:p w14:paraId="044D638C" w14:textId="4BFBBBD1" w:rsidR="00334914" w:rsidRPr="00BC67E4" w:rsidRDefault="00A1662A" w:rsidP="00212BDD">
      <w:pPr>
        <w:pStyle w:val="Akapitzlist"/>
        <w:numPr>
          <w:ilvl w:val="2"/>
          <w:numId w:val="20"/>
        </w:numPr>
        <w:jc w:val="both"/>
        <w:rPr>
          <w:rFonts w:ascii="Tahoma" w:hAnsi="Tahoma" w:cs="Tahoma"/>
          <w:bCs/>
          <w:sz w:val="20"/>
          <w:szCs w:val="20"/>
          <w:lang w:eastAsia="en-US"/>
        </w:rPr>
      </w:pPr>
      <w:r>
        <w:rPr>
          <w:rFonts w:ascii="Tahoma" w:hAnsi="Tahoma" w:cs="Tahoma"/>
          <w:bCs/>
          <w:sz w:val="20"/>
          <w:szCs w:val="20"/>
        </w:rPr>
        <w:t>D</w:t>
      </w:r>
      <w:r w:rsidR="00CD74BD" w:rsidRPr="00BC67E4">
        <w:rPr>
          <w:rFonts w:ascii="Tahoma" w:hAnsi="Tahoma" w:cs="Tahoma"/>
          <w:bCs/>
          <w:sz w:val="20"/>
          <w:szCs w:val="20"/>
        </w:rPr>
        <w:t xml:space="preserve">opuszczalna jest również zmiana podwykonawcy, </w:t>
      </w:r>
      <w:r w:rsidR="00334914" w:rsidRPr="00BC67E4">
        <w:rPr>
          <w:rFonts w:ascii="Tahoma" w:hAnsi="Tahoma" w:cs="Tahoma"/>
          <w:bCs/>
          <w:sz w:val="20"/>
          <w:szCs w:val="20"/>
        </w:rPr>
        <w:t>zgodnie z § 8 ust. 18</w:t>
      </w:r>
      <w:r>
        <w:rPr>
          <w:rFonts w:ascii="Tahoma" w:hAnsi="Tahoma" w:cs="Tahoma"/>
          <w:bCs/>
          <w:sz w:val="20"/>
          <w:szCs w:val="20"/>
        </w:rPr>
        <w:t xml:space="preserve"> umowy</w:t>
      </w:r>
      <w:r w:rsidR="00CD74BD" w:rsidRPr="00BC67E4">
        <w:rPr>
          <w:rFonts w:ascii="Tahoma" w:hAnsi="Tahoma" w:cs="Tahoma"/>
          <w:bCs/>
          <w:sz w:val="20"/>
          <w:szCs w:val="20"/>
        </w:rPr>
        <w:t>, w sytuacji</w:t>
      </w:r>
      <w:r w:rsidR="00186B71" w:rsidRPr="00BC67E4">
        <w:rPr>
          <w:rFonts w:ascii="Tahoma" w:hAnsi="Tahoma" w:cs="Tahoma"/>
          <w:bCs/>
          <w:sz w:val="20"/>
          <w:szCs w:val="20"/>
        </w:rPr>
        <w:t>,</w:t>
      </w:r>
      <w:r w:rsidR="00CD74BD" w:rsidRPr="00BC67E4">
        <w:rPr>
          <w:rFonts w:ascii="Tahoma" w:hAnsi="Tahoma" w:cs="Tahoma"/>
          <w:bCs/>
          <w:sz w:val="20"/>
          <w:szCs w:val="20"/>
        </w:rPr>
        <w:t xml:space="preserve"> gdy </w:t>
      </w:r>
      <w:r w:rsidR="00212BDD" w:rsidRPr="00BC67E4">
        <w:rPr>
          <w:rFonts w:ascii="Tahoma" w:hAnsi="Tahoma" w:cs="Tahoma"/>
          <w:bCs/>
          <w:sz w:val="20"/>
          <w:szCs w:val="20"/>
        </w:rPr>
        <w:t xml:space="preserve">Wykonawca </w:t>
      </w:r>
      <w:r w:rsidR="00CD74BD" w:rsidRPr="00BC67E4">
        <w:rPr>
          <w:rFonts w:ascii="Tahoma" w:hAnsi="Tahoma" w:cs="Tahoma"/>
          <w:bCs/>
          <w:sz w:val="20"/>
          <w:szCs w:val="20"/>
        </w:rPr>
        <w:t>nie dysponuje już zasobami wskazanego w ofercie podmiotu</w:t>
      </w:r>
      <w:r w:rsidR="00186B71" w:rsidRPr="00BC67E4">
        <w:rPr>
          <w:rFonts w:ascii="Tahoma" w:hAnsi="Tahoma" w:cs="Tahoma"/>
          <w:bCs/>
          <w:sz w:val="20"/>
          <w:szCs w:val="20"/>
        </w:rPr>
        <w:t>,</w:t>
      </w:r>
      <w:r w:rsidR="00CD74BD" w:rsidRPr="00BC67E4">
        <w:rPr>
          <w:rFonts w:ascii="Tahoma" w:hAnsi="Tahoma" w:cs="Tahoma"/>
          <w:bCs/>
          <w:sz w:val="20"/>
          <w:szCs w:val="20"/>
        </w:rPr>
        <w:t xml:space="preserve"> jeżeli wykaże</w:t>
      </w:r>
      <w:r w:rsidR="00334914" w:rsidRPr="00BC67E4">
        <w:rPr>
          <w:rFonts w:ascii="Tahoma" w:hAnsi="Tahoma" w:cs="Tahoma"/>
          <w:bCs/>
          <w:sz w:val="20"/>
          <w:szCs w:val="20"/>
        </w:rPr>
        <w:t xml:space="preserve">, </w:t>
      </w:r>
      <w:r w:rsidR="00CD74BD" w:rsidRPr="00BC67E4">
        <w:rPr>
          <w:rFonts w:ascii="Tahoma" w:hAnsi="Tahoma" w:cs="Tahoma"/>
          <w:bCs/>
          <w:sz w:val="20"/>
          <w:szCs w:val="20"/>
        </w:rPr>
        <w:t>że zastępujący podmiot spełnia określone w dokumentach zamówienia warunki udziału w postępowaniu</w:t>
      </w:r>
      <w:r>
        <w:rPr>
          <w:rFonts w:ascii="Tahoma" w:hAnsi="Tahoma" w:cs="Tahoma"/>
          <w:bCs/>
          <w:sz w:val="20"/>
          <w:szCs w:val="20"/>
        </w:rPr>
        <w:t>,</w:t>
      </w:r>
      <w:r w:rsidR="00334914" w:rsidRPr="00BC67E4">
        <w:t xml:space="preserve"> </w:t>
      </w:r>
    </w:p>
    <w:p w14:paraId="27F0A018" w14:textId="10A8733B" w:rsidR="00334914" w:rsidRPr="00334914" w:rsidRDefault="00334914" w:rsidP="00212BDD">
      <w:pPr>
        <w:pStyle w:val="Akapitzlist"/>
        <w:numPr>
          <w:ilvl w:val="2"/>
          <w:numId w:val="20"/>
        </w:numPr>
        <w:jc w:val="both"/>
        <w:rPr>
          <w:rFonts w:ascii="Tahoma" w:hAnsi="Tahoma" w:cs="Tahoma"/>
          <w:bCs/>
          <w:sz w:val="20"/>
          <w:szCs w:val="20"/>
          <w:lang w:eastAsia="en-US"/>
        </w:rPr>
      </w:pPr>
      <w:r w:rsidRPr="00334914">
        <w:rPr>
          <w:rFonts w:ascii="Tahoma" w:hAnsi="Tahoma" w:cs="Tahoma"/>
          <w:bCs/>
          <w:sz w:val="20"/>
          <w:szCs w:val="20"/>
          <w:lang w:eastAsia="en-US"/>
        </w:rPr>
        <w:t xml:space="preserve">Zamawiający, na pisemny wniosek Wykonawcy, dopuszcza zmianę podwykonawcy lub rezygnacje z udziału podwykonawcy przy realizacji </w:t>
      </w:r>
      <w:r w:rsidR="00A66B79">
        <w:rPr>
          <w:rFonts w:ascii="Tahoma" w:hAnsi="Tahoma" w:cs="Tahoma"/>
          <w:bCs/>
          <w:sz w:val="20"/>
          <w:szCs w:val="20"/>
          <w:lang w:eastAsia="en-US"/>
        </w:rPr>
        <w:t>P</w:t>
      </w:r>
      <w:r w:rsidRPr="00334914">
        <w:rPr>
          <w:rFonts w:ascii="Tahoma" w:hAnsi="Tahoma" w:cs="Tahoma"/>
          <w:bCs/>
          <w:sz w:val="20"/>
          <w:szCs w:val="20"/>
          <w:lang w:eastAsia="en-US"/>
        </w:rPr>
        <w:t xml:space="preserve">rzedmiotu umowy. Zmiana może nastąpić wyłącznie po przedstawieniu przez Wykonawcę oświadczenia podwykonawcy o jego rezygnacji z udziału w realizacji </w:t>
      </w:r>
      <w:r w:rsidR="00A66B79">
        <w:rPr>
          <w:rFonts w:ascii="Tahoma" w:hAnsi="Tahoma" w:cs="Tahoma"/>
          <w:bCs/>
          <w:sz w:val="20"/>
          <w:szCs w:val="20"/>
          <w:lang w:eastAsia="en-US"/>
        </w:rPr>
        <w:t>P</w:t>
      </w:r>
      <w:r w:rsidRPr="00334914">
        <w:rPr>
          <w:rFonts w:ascii="Tahoma" w:hAnsi="Tahoma" w:cs="Tahoma"/>
          <w:bCs/>
          <w:sz w:val="20"/>
          <w:szCs w:val="20"/>
          <w:lang w:eastAsia="en-US"/>
        </w:rPr>
        <w:t>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553A6EF7" w14:textId="4ACAB25F"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w:t>
      </w:r>
      <w:r w:rsidR="00860223">
        <w:rPr>
          <w:rFonts w:ascii="Tahoma" w:hAnsi="Tahoma" w:cs="Tahoma"/>
          <w:bCs/>
          <w:sz w:val="20"/>
          <w:szCs w:val="20"/>
        </w:rPr>
        <w:t>,</w:t>
      </w:r>
      <w:r w:rsidR="00860223" w:rsidRPr="00860223">
        <w:rPr>
          <w:rFonts w:ascii="Tahoma" w:hAnsi="Tahoma" w:cs="Tahoma"/>
          <w:bCs/>
          <w:sz w:val="20"/>
          <w:szCs w:val="20"/>
        </w:rPr>
        <w:t xml:space="preserve"> </w:t>
      </w:r>
      <w:r w:rsidR="00860223">
        <w:rPr>
          <w:rFonts w:ascii="Tahoma" w:hAnsi="Tahoma" w:cs="Tahoma"/>
          <w:bCs/>
          <w:sz w:val="20"/>
          <w:szCs w:val="20"/>
        </w:rPr>
        <w:t xml:space="preserve">w szczególności w zakresie </w:t>
      </w:r>
      <w:r w:rsidR="00334914">
        <w:rPr>
          <w:rFonts w:ascii="Tahoma" w:hAnsi="Tahoma" w:cs="Tahoma"/>
          <w:bCs/>
          <w:sz w:val="20"/>
          <w:szCs w:val="20"/>
        </w:rPr>
        <w:t>1.1-1.5</w:t>
      </w:r>
      <w:r w:rsidR="00860223">
        <w:rPr>
          <w:rFonts w:ascii="Tahoma" w:hAnsi="Tahoma" w:cs="Tahoma"/>
          <w:bCs/>
          <w:sz w:val="20"/>
          <w:szCs w:val="20"/>
        </w:rPr>
        <w:t>,</w:t>
      </w:r>
      <w:r w:rsidRPr="00C0649E">
        <w:rPr>
          <w:rFonts w:ascii="Tahoma" w:hAnsi="Tahoma" w:cs="Tahoma"/>
          <w:bCs/>
          <w:sz w:val="20"/>
          <w:szCs w:val="20"/>
        </w:rPr>
        <w:t xml:space="preserve"> spowodowane następującymi okolicznościami:</w:t>
      </w:r>
    </w:p>
    <w:p w14:paraId="3DBFE70D" w14:textId="29595189"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siła wyższa uniemożliwiająca wykonanie </w:t>
      </w:r>
      <w:r w:rsidR="00A66B79">
        <w:rPr>
          <w:rFonts w:ascii="Tahoma" w:hAnsi="Tahoma" w:cs="Tahoma"/>
          <w:bCs/>
          <w:sz w:val="20"/>
          <w:szCs w:val="20"/>
        </w:rPr>
        <w:t>P</w:t>
      </w:r>
      <w:r w:rsidRPr="00C0649E">
        <w:rPr>
          <w:rFonts w:ascii="Tahoma" w:hAnsi="Tahoma" w:cs="Tahoma"/>
          <w:bCs/>
          <w:sz w:val="20"/>
          <w:szCs w:val="20"/>
        </w:rPr>
        <w:t>rzedmiotu umowy zgodnie z SIWZ</w:t>
      </w:r>
      <w:r w:rsidR="00763EF7">
        <w:rPr>
          <w:rFonts w:ascii="Tahoma" w:hAnsi="Tahoma" w:cs="Tahoma"/>
          <w:bCs/>
          <w:sz w:val="20"/>
          <w:szCs w:val="20"/>
        </w:rPr>
        <w:t xml:space="preserve"> lub postanowieniami umowy,</w:t>
      </w:r>
    </w:p>
    <w:p w14:paraId="060FB817" w14:textId="6299C9F6"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 xml:space="preserve">rezygnacja przez Zamawiającego z realizacji części </w:t>
      </w:r>
      <w:r w:rsidR="00A66B79">
        <w:rPr>
          <w:rFonts w:ascii="Tahoma" w:hAnsi="Tahoma" w:cs="Tahoma"/>
          <w:bCs/>
          <w:sz w:val="20"/>
          <w:szCs w:val="20"/>
        </w:rPr>
        <w:t>P</w:t>
      </w:r>
      <w:r w:rsidRPr="00C0649E">
        <w:rPr>
          <w:rFonts w:ascii="Tahoma" w:hAnsi="Tahoma" w:cs="Tahoma"/>
          <w:bCs/>
          <w:sz w:val="20"/>
          <w:szCs w:val="20"/>
        </w:rPr>
        <w:t>rzedmiotu umowy</w:t>
      </w:r>
      <w:r w:rsidR="00763EF7">
        <w:rPr>
          <w:rFonts w:ascii="Tahoma" w:hAnsi="Tahoma" w:cs="Tahoma"/>
          <w:bCs/>
          <w:sz w:val="20"/>
          <w:szCs w:val="20"/>
        </w:rPr>
        <w:t>,</w:t>
      </w:r>
    </w:p>
    <w:p w14:paraId="24160015" w14:textId="42FECDC1"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w:t>
      </w:r>
      <w:r w:rsidR="00334914">
        <w:rPr>
          <w:rFonts w:ascii="Tahoma" w:hAnsi="Tahoma" w:cs="Tahoma"/>
          <w:bCs/>
          <w:sz w:val="20"/>
          <w:szCs w:val="20"/>
        </w:rPr>
        <w:t>;</w:t>
      </w:r>
      <w:r w:rsidR="00334914" w:rsidRPr="00C0649E">
        <w:rPr>
          <w:rFonts w:ascii="Tahoma" w:hAnsi="Tahoma" w:cs="Tahoma"/>
          <w:bCs/>
          <w:sz w:val="20"/>
          <w:szCs w:val="20"/>
        </w:rPr>
        <w:t xml:space="preserve"> </w:t>
      </w:r>
      <w:r w:rsidR="00334914">
        <w:rPr>
          <w:rFonts w:ascii="Tahoma" w:hAnsi="Tahoma" w:cs="Tahoma"/>
          <w:bCs/>
          <w:sz w:val="20"/>
          <w:szCs w:val="20"/>
        </w:rPr>
        <w:t>w</w:t>
      </w:r>
      <w:r w:rsidR="00334914" w:rsidRPr="00C0649E">
        <w:rPr>
          <w:rFonts w:ascii="Tahoma" w:hAnsi="Tahoma" w:cs="Tahoma"/>
          <w:bCs/>
          <w:sz w:val="20"/>
          <w:szCs w:val="20"/>
        </w:rPr>
        <w:t xml:space="preserve"> </w:t>
      </w:r>
      <w:r w:rsidRPr="00C0649E">
        <w:rPr>
          <w:rFonts w:ascii="Tahoma" w:hAnsi="Tahoma" w:cs="Tahoma"/>
          <w:bCs/>
          <w:sz w:val="20"/>
          <w:szCs w:val="20"/>
        </w:rPr>
        <w:t>takim przypadku zmiany w umowie zostaną ograniczone do zmian koniecznych powodujących uniknięcie lub usunięcie kolizji</w:t>
      </w:r>
      <w:r w:rsidR="00763EF7">
        <w:rPr>
          <w:rFonts w:ascii="Tahoma" w:hAnsi="Tahoma" w:cs="Tahoma"/>
          <w:bCs/>
          <w:sz w:val="20"/>
          <w:szCs w:val="20"/>
        </w:rPr>
        <w:t>,</w:t>
      </w:r>
    </w:p>
    <w:p w14:paraId="7B0DE22B" w14:textId="5399814B" w:rsidR="005B383D" w:rsidRPr="00BC67E4" w:rsidRDefault="005B383D" w:rsidP="00BC67E4">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w:t>
      </w:r>
      <w:r w:rsidR="00763EF7">
        <w:rPr>
          <w:rFonts w:ascii="Tahoma" w:hAnsi="Tahoma" w:cs="Tahoma"/>
          <w:bCs/>
          <w:sz w:val="20"/>
          <w:szCs w:val="20"/>
        </w:rPr>
        <w:t>,</w:t>
      </w:r>
      <w:r w:rsidRPr="00C0649E">
        <w:rPr>
          <w:rFonts w:ascii="Tahoma" w:hAnsi="Tahoma" w:cs="Tahoma"/>
          <w:bCs/>
          <w:sz w:val="20"/>
          <w:szCs w:val="20"/>
        </w:rPr>
        <w:t xml:space="preserve"> o których mowa w art. 357</w:t>
      </w:r>
      <w:r w:rsidRPr="00B5643B">
        <w:rPr>
          <w:rFonts w:ascii="Tahoma" w:hAnsi="Tahoma" w:cs="Tahoma"/>
          <w:bCs/>
          <w:sz w:val="20"/>
          <w:szCs w:val="20"/>
          <w:vertAlign w:val="superscript"/>
        </w:rPr>
        <w:t>1</w:t>
      </w:r>
      <w:r w:rsidRPr="00C0649E">
        <w:rPr>
          <w:rFonts w:ascii="Tahoma" w:hAnsi="Tahoma" w:cs="Tahoma"/>
          <w:bCs/>
          <w:sz w:val="20"/>
          <w:szCs w:val="20"/>
        </w:rPr>
        <w:t xml:space="preserve"> Kodeksu cywilnego</w:t>
      </w:r>
      <w:r w:rsidR="00BC67E4">
        <w:rPr>
          <w:rFonts w:ascii="Tahoma" w:hAnsi="Tahoma" w:cs="Tahoma"/>
          <w:bCs/>
          <w:sz w:val="20"/>
          <w:szCs w:val="20"/>
        </w:rPr>
        <w:t>,</w:t>
      </w:r>
    </w:p>
    <w:p w14:paraId="5EAA82D5" w14:textId="44283E21"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r w:rsidR="00763EF7">
        <w:rPr>
          <w:rFonts w:ascii="Tahoma" w:hAnsi="Tahoma" w:cs="Tahoma"/>
          <w:bCs/>
          <w:sz w:val="20"/>
          <w:szCs w:val="20"/>
        </w:rPr>
        <w:t xml:space="preserve"> lub postanowieniami umowy,</w:t>
      </w:r>
    </w:p>
    <w:p w14:paraId="4E69FEEB" w14:textId="56E449BC" w:rsidR="005B383D"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r w:rsidR="00763EF7">
        <w:rPr>
          <w:rFonts w:ascii="Tahoma" w:hAnsi="Tahoma" w:cs="Tahoma"/>
          <w:bCs/>
          <w:sz w:val="20"/>
          <w:szCs w:val="20"/>
        </w:rPr>
        <w:t>.</w:t>
      </w:r>
    </w:p>
    <w:p w14:paraId="53655988" w14:textId="43020A57" w:rsidR="00860223" w:rsidRPr="00BC67E4" w:rsidRDefault="00860223" w:rsidP="00BC67E4">
      <w:pPr>
        <w:ind w:left="360"/>
        <w:rPr>
          <w:rFonts w:ascii="Tahoma" w:hAnsi="Tahoma" w:cs="Tahoma"/>
          <w:bCs/>
          <w:sz w:val="20"/>
          <w:szCs w:val="20"/>
          <w:lang w:eastAsia="en-US"/>
        </w:rPr>
      </w:pPr>
    </w:p>
    <w:p w14:paraId="1B99B6E3" w14:textId="2B8B410E" w:rsidR="005B383D" w:rsidRDefault="005B383D" w:rsidP="00334914">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w:t>
      </w:r>
      <w:r w:rsidR="00334914">
        <w:rPr>
          <w:rFonts w:ascii="Tahoma" w:hAnsi="Tahoma" w:cs="Tahoma"/>
          <w:bCs/>
          <w:sz w:val="20"/>
          <w:szCs w:val="20"/>
        </w:rPr>
        <w:t>-1.</w:t>
      </w:r>
      <w:r w:rsidR="0061280A">
        <w:rPr>
          <w:rFonts w:ascii="Tahoma" w:hAnsi="Tahoma" w:cs="Tahoma"/>
          <w:bCs/>
          <w:sz w:val="20"/>
          <w:szCs w:val="20"/>
        </w:rPr>
        <w:t>6</w:t>
      </w:r>
      <w:r w:rsidR="0061280A" w:rsidRPr="00C0649E">
        <w:rPr>
          <w:rFonts w:ascii="Tahoma" w:hAnsi="Tahoma" w:cs="Tahoma"/>
          <w:bCs/>
          <w:sz w:val="20"/>
          <w:szCs w:val="20"/>
        </w:rPr>
        <w:t xml:space="preserve"> </w:t>
      </w:r>
      <w:r w:rsidRPr="00C0649E">
        <w:rPr>
          <w:rFonts w:ascii="Tahoma" w:hAnsi="Tahoma" w:cs="Tahoma"/>
          <w:bCs/>
          <w:sz w:val="20"/>
          <w:szCs w:val="20"/>
        </w:rPr>
        <w:t>stanowią katalog zmian</w:t>
      </w:r>
      <w:r w:rsidR="00A825E9">
        <w:rPr>
          <w:rFonts w:ascii="Tahoma" w:hAnsi="Tahoma" w:cs="Tahoma"/>
          <w:bCs/>
          <w:sz w:val="20"/>
          <w:szCs w:val="20"/>
        </w:rPr>
        <w:t>,</w:t>
      </w:r>
      <w:r w:rsidRPr="00C0649E">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2B9CC33C" w14:textId="79B46F0B" w:rsidR="005B383D" w:rsidRPr="000B0976" w:rsidRDefault="005B383D" w:rsidP="00EF4DE5">
      <w:pPr>
        <w:pStyle w:val="Akapitzlist3"/>
        <w:spacing w:after="0" w:line="240" w:lineRule="auto"/>
        <w:ind w:left="0"/>
        <w:contextualSpacing/>
        <w:jc w:val="both"/>
        <w:rPr>
          <w:rFonts w:ascii="Tahoma" w:hAnsi="Tahoma" w:cs="Tahoma"/>
          <w:bCs/>
          <w:sz w:val="20"/>
          <w:szCs w:val="20"/>
        </w:rPr>
      </w:pPr>
    </w:p>
    <w:p w14:paraId="37FAA186" w14:textId="4AB39095" w:rsidR="00452F0D" w:rsidRPr="00B5643B" w:rsidRDefault="00452F0D" w:rsidP="00452F0D">
      <w:pPr>
        <w:pStyle w:val="Akapitzlist3"/>
        <w:numPr>
          <w:ilvl w:val="0"/>
          <w:numId w:val="33"/>
        </w:numPr>
        <w:spacing w:after="0" w:line="240" w:lineRule="auto"/>
        <w:ind w:left="357" w:hanging="357"/>
        <w:jc w:val="both"/>
        <w:rPr>
          <w:rFonts w:ascii="Tahoma" w:hAnsi="Tahoma" w:cs="Tahoma"/>
          <w:sz w:val="20"/>
          <w:szCs w:val="20"/>
        </w:rPr>
      </w:pPr>
      <w:r w:rsidRPr="00452F0D">
        <w:rPr>
          <w:rFonts w:ascii="Tahoma" w:hAnsi="Tahoma" w:cs="Tahoma"/>
          <w:sz w:val="20"/>
          <w:szCs w:val="20"/>
        </w:rPr>
        <w:t xml:space="preserve">Zamawiający dopuszcza zmianę wysokości wynagrodzenia Wykonawcy w zakresie, w jakim zmiany określone w ust. 1 </w:t>
      </w:r>
      <w:r w:rsidRPr="00B5643B">
        <w:rPr>
          <w:rFonts w:ascii="Tahoma" w:hAnsi="Tahoma" w:cs="Tahoma"/>
          <w:sz w:val="20"/>
          <w:szCs w:val="20"/>
        </w:rPr>
        <w:t>pkt 1.1-1.</w:t>
      </w:r>
      <w:r w:rsidR="008265C9">
        <w:rPr>
          <w:rFonts w:ascii="Tahoma" w:hAnsi="Tahoma" w:cs="Tahoma"/>
          <w:sz w:val="20"/>
          <w:szCs w:val="20"/>
        </w:rPr>
        <w:t>6</w:t>
      </w:r>
      <w:r w:rsidRPr="00B5643B">
        <w:rPr>
          <w:rFonts w:ascii="Tahoma" w:hAnsi="Tahoma" w:cs="Tahoma"/>
          <w:sz w:val="20"/>
          <w:szCs w:val="20"/>
        </w:rPr>
        <w:t>, w przypadku</w:t>
      </w:r>
      <w:r w:rsidR="00A825E9" w:rsidRPr="00B5643B">
        <w:rPr>
          <w:rFonts w:ascii="Tahoma" w:hAnsi="Tahoma" w:cs="Tahoma"/>
          <w:sz w:val="20"/>
          <w:szCs w:val="20"/>
        </w:rPr>
        <w:t>,</w:t>
      </w:r>
      <w:r w:rsidRPr="00B5643B">
        <w:rPr>
          <w:rFonts w:ascii="Tahoma" w:hAnsi="Tahoma" w:cs="Tahoma"/>
          <w:sz w:val="20"/>
          <w:szCs w:val="20"/>
        </w:rPr>
        <w:t xml:space="preserve"> gdy zmiany te mają wpływ na wysokość wynagrodzenia Wykonawcy. W takim przypadku ustalenie zmiany wysokości wynagrodzenia, nastąpi zgodnie z </w:t>
      </w:r>
      <w:r w:rsidR="00A209A7" w:rsidRPr="00B5643B">
        <w:rPr>
          <w:rFonts w:ascii="Tahoma" w:hAnsi="Tahoma" w:cs="Tahoma"/>
          <w:sz w:val="20"/>
          <w:szCs w:val="20"/>
        </w:rPr>
        <w:t xml:space="preserve">odpowiednio stosowanymi </w:t>
      </w:r>
      <w:r w:rsidRPr="00B5643B">
        <w:rPr>
          <w:rFonts w:ascii="Tahoma" w:hAnsi="Tahoma" w:cs="Tahoma"/>
          <w:sz w:val="20"/>
          <w:szCs w:val="20"/>
        </w:rPr>
        <w:t>zasadami określonymi w § 3 ust.</w:t>
      </w:r>
      <w:r w:rsidR="00A209A7" w:rsidRPr="00B5643B">
        <w:rPr>
          <w:rFonts w:ascii="Tahoma" w:hAnsi="Tahoma" w:cs="Tahoma"/>
          <w:sz w:val="20"/>
          <w:szCs w:val="20"/>
        </w:rPr>
        <w:t xml:space="preserve"> 9 umowy z zastrzeżeniem, że wysokość wynagrodzenia nie przekroczy </w:t>
      </w:r>
      <w:r w:rsidR="00B405EA">
        <w:rPr>
          <w:rFonts w:ascii="Tahoma" w:hAnsi="Tahoma" w:cs="Tahoma"/>
          <w:sz w:val="20"/>
          <w:szCs w:val="20"/>
        </w:rPr>
        <w:t>105</w:t>
      </w:r>
      <w:r w:rsidR="00A209A7" w:rsidRPr="00B5643B">
        <w:rPr>
          <w:rFonts w:ascii="Tahoma" w:hAnsi="Tahoma" w:cs="Tahoma"/>
          <w:sz w:val="20"/>
          <w:szCs w:val="20"/>
        </w:rPr>
        <w:t xml:space="preserve">% pierwotnej wartości umowy. </w:t>
      </w:r>
    </w:p>
    <w:p w14:paraId="36A8CD85" w14:textId="77777777" w:rsidR="00A825E9" w:rsidRPr="00A825E9" w:rsidRDefault="00A825E9" w:rsidP="00A825E9">
      <w:pPr>
        <w:pStyle w:val="Akapitzlist"/>
        <w:numPr>
          <w:ilvl w:val="0"/>
          <w:numId w:val="33"/>
        </w:numPr>
        <w:tabs>
          <w:tab w:val="left" w:pos="728"/>
        </w:tabs>
        <w:spacing w:after="160"/>
        <w:contextualSpacing w:val="0"/>
        <w:jc w:val="both"/>
        <w:rPr>
          <w:rFonts w:ascii="Tahoma" w:hAnsi="Tahoma" w:cs="Tahoma"/>
          <w:sz w:val="20"/>
          <w:szCs w:val="20"/>
        </w:rPr>
      </w:pPr>
      <w:r w:rsidRPr="00B5643B">
        <w:rPr>
          <w:rFonts w:ascii="Tahoma" w:hAnsi="Tahoma" w:cs="Tahoma"/>
          <w:color w:val="000000"/>
          <w:sz w:val="20"/>
          <w:szCs w:val="20"/>
        </w:rPr>
        <w:t>Inicjatorem zmian może być Zamawiający lub Wykonawca poprzez pisemne wystąpienie w</w:t>
      </w:r>
      <w:r w:rsidRPr="00A825E9">
        <w:rPr>
          <w:rFonts w:ascii="Tahoma" w:hAnsi="Tahoma" w:cs="Tahoma"/>
          <w:color w:val="000000"/>
          <w:sz w:val="20"/>
          <w:szCs w:val="20"/>
        </w:rPr>
        <w:t xml:space="preserve"> okresie obowiązywania umowy zawierające opis proponowanych zmian i ich uzasadnienie.</w:t>
      </w:r>
    </w:p>
    <w:p w14:paraId="33469AAE" w14:textId="7DB538C0" w:rsidR="00A825E9" w:rsidRPr="00A825E9" w:rsidRDefault="00A825E9" w:rsidP="00A825E9">
      <w:pPr>
        <w:numPr>
          <w:ilvl w:val="0"/>
          <w:numId w:val="33"/>
        </w:numPr>
        <w:autoSpaceDE w:val="0"/>
        <w:autoSpaceDN w:val="0"/>
        <w:adjustRightInd w:val="0"/>
        <w:jc w:val="both"/>
        <w:rPr>
          <w:rFonts w:ascii="Tahoma" w:hAnsi="Tahoma" w:cs="Tahoma"/>
          <w:color w:val="000000"/>
          <w:sz w:val="20"/>
          <w:szCs w:val="20"/>
        </w:rPr>
      </w:pPr>
      <w:r w:rsidRPr="00A825E9">
        <w:rPr>
          <w:rFonts w:ascii="Tahoma" w:hAnsi="Tahoma" w:cs="Tahoma"/>
          <w:sz w:val="20"/>
          <w:szCs w:val="20"/>
        </w:rPr>
        <w:t>Strona występująca o zmianę postanowień umowy zobowiązana jest do udokumentowania zaistnienia okoliczności, o których mowa w ust. 1</w:t>
      </w:r>
      <w:r>
        <w:rPr>
          <w:rFonts w:ascii="Tahoma" w:hAnsi="Tahoma" w:cs="Tahoma"/>
          <w:sz w:val="20"/>
          <w:szCs w:val="20"/>
        </w:rPr>
        <w:t xml:space="preserve"> i 2</w:t>
      </w:r>
      <w:r w:rsidRPr="00A825E9">
        <w:rPr>
          <w:rFonts w:ascii="Tahoma" w:hAnsi="Tahoma" w:cs="Tahoma"/>
          <w:sz w:val="20"/>
          <w:szCs w:val="20"/>
        </w:rPr>
        <w:t xml:space="preserve"> niniejszego paragrafu. Wniosek o zmianę postanowień umowy musi być wyrażony na piśmie.</w:t>
      </w:r>
    </w:p>
    <w:p w14:paraId="25136B85" w14:textId="6E119323"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5109EFC" w14:textId="77777777"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Zmiany umowy mogą być dokonane również w przypadku zaistnienia okoliczności wskazanych w art. 144 ust. 1 pkt 2-6 ustawy Pzp.</w:t>
      </w:r>
    </w:p>
    <w:p w14:paraId="19B0294D" w14:textId="140E9620"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których mowa w § 7 ust. </w:t>
      </w:r>
      <w:r w:rsidR="00C55F0F" w:rsidRPr="00C0649E">
        <w:rPr>
          <w:rFonts w:ascii="Tahoma" w:hAnsi="Tahoma" w:cs="Tahoma"/>
          <w:sz w:val="20"/>
          <w:szCs w:val="20"/>
        </w:rPr>
        <w:t>2</w:t>
      </w:r>
      <w:r w:rsidR="00C55F0F">
        <w:rPr>
          <w:rFonts w:ascii="Tahoma" w:hAnsi="Tahoma" w:cs="Tahoma"/>
          <w:sz w:val="20"/>
          <w:szCs w:val="20"/>
        </w:rPr>
        <w:t>4</w:t>
      </w:r>
      <w:r w:rsidR="00C55F0F" w:rsidRPr="00C0649E">
        <w:rPr>
          <w:rFonts w:ascii="Tahoma" w:hAnsi="Tahoma" w:cs="Tahoma"/>
          <w:sz w:val="20"/>
          <w:szCs w:val="20"/>
        </w:rPr>
        <w:t xml:space="preserve"> </w:t>
      </w:r>
      <w:r w:rsidRPr="00C0649E">
        <w:rPr>
          <w:rFonts w:ascii="Tahoma" w:hAnsi="Tahoma" w:cs="Tahoma"/>
          <w:sz w:val="20"/>
          <w:szCs w:val="20"/>
        </w:rPr>
        <w:t>umowy, jeżeli:</w:t>
      </w:r>
    </w:p>
    <w:p w14:paraId="162D3D47" w14:textId="78691540" w:rsidR="005B383D" w:rsidRPr="00563121"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1</w:t>
      </w:r>
      <w:r w:rsidR="005B383D" w:rsidRPr="00563121">
        <w:rPr>
          <w:rFonts w:ascii="Tahoma" w:hAnsi="Tahoma"/>
        </w:rPr>
        <w:t>) zostaną wprowadzone zmiany Ustawy, mające wpływ na wymagania określone w SIWZ oraz umowie</w:t>
      </w:r>
      <w:r w:rsidR="0061280A">
        <w:rPr>
          <w:rFonts w:ascii="Tahoma" w:hAnsi="Tahoma"/>
        </w:rPr>
        <w:t>,</w:t>
      </w:r>
    </w:p>
    <w:p w14:paraId="60947926" w14:textId="7261371A" w:rsidR="005B383D" w:rsidRDefault="008020FF" w:rsidP="005B383D">
      <w:pPr>
        <w:pStyle w:val="NormalnyWeb"/>
        <w:shd w:val="clear" w:color="auto" w:fill="FFFFFF"/>
        <w:spacing w:before="0" w:beforeAutospacing="0" w:after="0" w:afterAutospacing="0"/>
        <w:ind w:left="426"/>
        <w:rPr>
          <w:rFonts w:ascii="Tahoma" w:hAnsi="Tahoma"/>
        </w:rPr>
      </w:pPr>
      <w:r>
        <w:rPr>
          <w:rFonts w:ascii="Tahoma" w:hAnsi="Tahoma"/>
        </w:rPr>
        <w:t>2</w:t>
      </w:r>
      <w:r w:rsidR="005B383D" w:rsidRPr="00563121">
        <w:rPr>
          <w:rFonts w:ascii="Tahoma" w:hAnsi="Tahoma"/>
        </w:rPr>
        <w:t>) zostaną wprowadzone przepisy wykonawcze do Ustawy, mające wpływ na wymagania określone w SIWZ oraz umowie.</w:t>
      </w:r>
    </w:p>
    <w:p w14:paraId="57C694AD" w14:textId="77777777" w:rsidR="00A825E9" w:rsidRPr="00563121" w:rsidRDefault="00A825E9" w:rsidP="005B383D">
      <w:pPr>
        <w:pStyle w:val="NormalnyWeb"/>
        <w:shd w:val="clear" w:color="auto" w:fill="FFFFFF"/>
        <w:spacing w:before="0" w:beforeAutospacing="0" w:after="0" w:afterAutospacing="0"/>
        <w:ind w:left="426"/>
        <w:rPr>
          <w:rFonts w:ascii="Tahoma" w:hAnsi="Tahoma"/>
        </w:rPr>
      </w:pPr>
    </w:p>
    <w:p w14:paraId="3AF89506" w14:textId="77777777" w:rsidR="005B383D" w:rsidRPr="00C0649E" w:rsidRDefault="005B383D" w:rsidP="005B383D">
      <w:pPr>
        <w:pStyle w:val="Akapitzlist3"/>
        <w:spacing w:after="120"/>
        <w:ind w:left="357"/>
        <w:jc w:val="both"/>
        <w:rPr>
          <w:rFonts w:ascii="Tahoma" w:hAnsi="Tahoma" w:cs="Tahoma"/>
          <w:sz w:val="20"/>
          <w:szCs w:val="20"/>
        </w:rPr>
      </w:pPr>
    </w:p>
    <w:p w14:paraId="6D79E86F"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14:paraId="78D6E1AF" w14:textId="77777777"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14:paraId="669CDE0C" w14:textId="77777777"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AFF6CB8" w14:textId="7F078E70"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umowy lub z nią związane będą rozstrzygnięte przez sądy cywilne właściwe miejscowo dla siedziby Zamawiającego.</w:t>
      </w:r>
    </w:p>
    <w:p w14:paraId="7AE5526E" w14:textId="77777777" w:rsidR="00C95670"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 sprawach nieuregulowanych umową mają zastosowanie przepisy ustawy P</w:t>
      </w:r>
      <w:r w:rsidR="002324CD">
        <w:rPr>
          <w:rFonts w:ascii="Tahoma" w:hAnsi="Tahoma" w:cs="Tahoma"/>
          <w:sz w:val="20"/>
          <w:szCs w:val="20"/>
        </w:rPr>
        <w:t>zp</w:t>
      </w:r>
      <w:r w:rsidRPr="00C0649E">
        <w:rPr>
          <w:rFonts w:ascii="Tahoma" w:hAnsi="Tahoma" w:cs="Tahoma"/>
          <w:sz w:val="20"/>
          <w:szCs w:val="20"/>
        </w:rPr>
        <w:t>, Kodeksu cywilnego.</w:t>
      </w:r>
    </w:p>
    <w:p w14:paraId="23FA9A13" w14:textId="4D652A61" w:rsidR="005B383D" w:rsidRPr="00C0649E" w:rsidRDefault="00C95670"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Pr>
          <w:rFonts w:ascii="Tahoma" w:hAnsi="Tahoma" w:cs="Tahoma"/>
          <w:sz w:val="20"/>
        </w:rPr>
        <w:t>W</w:t>
      </w:r>
      <w:r w:rsidRPr="00C0649E">
        <w:rPr>
          <w:rFonts w:ascii="Tahoma" w:hAnsi="Tahoma" w:cs="Tahoma"/>
          <w:sz w:val="20"/>
        </w:rPr>
        <w:t xml:space="preserve"> rozumieniu umowy dni robocze to dni tygodnia od poniedziałku do piątku za wyjątkiem dni ustawowo wolnych od pracy</w:t>
      </w:r>
      <w:r>
        <w:rPr>
          <w:rFonts w:ascii="Tahoma" w:hAnsi="Tahoma" w:cs="Tahoma"/>
          <w:sz w:val="20"/>
          <w:szCs w:val="20"/>
        </w:rPr>
        <w:t>.</w:t>
      </w:r>
    </w:p>
    <w:p w14:paraId="5FF58C77"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xml:space="preserve">§ 19 Dostęp do informacji publicznej. RODO </w:t>
      </w:r>
    </w:p>
    <w:p w14:paraId="6A1A8898" w14:textId="06D18FEB"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Wykonawca oświadcza, ze znany jest mu fakt, iż treść umowy, a w szczególności dotyczące go dane identyfikujące, </w:t>
      </w:r>
      <w:r w:rsidR="00A66B79">
        <w:rPr>
          <w:rFonts w:ascii="Tahoma" w:hAnsi="Tahoma" w:cs="Tahoma"/>
          <w:sz w:val="20"/>
          <w:szCs w:val="20"/>
        </w:rPr>
        <w:t>P</w:t>
      </w:r>
      <w:r w:rsidRPr="00C0649E">
        <w:rPr>
          <w:rFonts w:ascii="Tahoma" w:hAnsi="Tahoma" w:cs="Tahoma"/>
          <w:sz w:val="20"/>
          <w:szCs w:val="20"/>
        </w:rPr>
        <w:t>rzedmiot umowy i wysokość wynagrodzenia</w:t>
      </w:r>
      <w:r w:rsidR="004969C9">
        <w:rPr>
          <w:rFonts w:ascii="Tahoma" w:hAnsi="Tahoma" w:cs="Tahoma"/>
          <w:sz w:val="20"/>
          <w:szCs w:val="20"/>
        </w:rPr>
        <w:t xml:space="preserve"> podlegają udostępnieniu w trybie</w:t>
      </w:r>
      <w:r w:rsidRPr="00C0649E">
        <w:rPr>
          <w:rFonts w:ascii="Tahoma" w:hAnsi="Tahoma" w:cs="Tahoma"/>
          <w:sz w:val="20"/>
          <w:szCs w:val="20"/>
        </w:rPr>
        <w:t xml:space="preserve"> ustawy z dnia 6 września 2001 r. o dostępie do informacji publicznej (Dz. U. z 201</w:t>
      </w:r>
      <w:r w:rsidR="00257FB1">
        <w:rPr>
          <w:rFonts w:ascii="Tahoma" w:hAnsi="Tahoma" w:cs="Tahoma"/>
          <w:sz w:val="20"/>
          <w:szCs w:val="20"/>
        </w:rPr>
        <w:t>9</w:t>
      </w:r>
      <w:r w:rsidRPr="00C0649E">
        <w:rPr>
          <w:rFonts w:ascii="Tahoma" w:hAnsi="Tahoma" w:cs="Tahoma"/>
          <w:sz w:val="20"/>
          <w:szCs w:val="20"/>
        </w:rPr>
        <w:t xml:space="preserve"> r. poz. 1</w:t>
      </w:r>
      <w:r w:rsidR="00257FB1">
        <w:rPr>
          <w:rFonts w:ascii="Tahoma" w:hAnsi="Tahoma" w:cs="Tahoma"/>
          <w:sz w:val="20"/>
          <w:szCs w:val="20"/>
        </w:rPr>
        <w:t>429</w:t>
      </w:r>
      <w:r w:rsidR="00270E1F">
        <w:rPr>
          <w:rFonts w:ascii="Tahoma" w:hAnsi="Tahoma" w:cs="Tahoma"/>
          <w:sz w:val="20"/>
          <w:szCs w:val="20"/>
        </w:rPr>
        <w:t>)</w:t>
      </w:r>
      <w:r w:rsidRPr="00C0649E">
        <w:rPr>
          <w:rFonts w:ascii="Tahoma" w:hAnsi="Tahoma" w:cs="Tahoma"/>
          <w:sz w:val="20"/>
          <w:szCs w:val="20"/>
        </w:rPr>
        <w:t>.</w:t>
      </w:r>
    </w:p>
    <w:p w14:paraId="16F7277B" w14:textId="6C66DBA6"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14:paraId="22B2619E" w14:textId="77777777"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057AC43" w14:textId="77777777" w:rsidR="005B383D" w:rsidRPr="00C0649E" w:rsidRDefault="005B383D" w:rsidP="00687CEA">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785338"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FE4902">
        <w:rPr>
          <w:rFonts w:ascii="Tahoma" w:hAnsi="Tahoma" w:cs="Tahoma"/>
          <w:sz w:val="20"/>
          <w:szCs w:val="20"/>
          <w:lang w:val="pl-PL"/>
        </w:rPr>
        <w:t xml:space="preserve">0 </w:t>
      </w:r>
      <w:r w:rsidRPr="00C0649E">
        <w:rPr>
          <w:rFonts w:ascii="Tahoma" w:hAnsi="Tahoma" w:cs="Tahoma"/>
          <w:sz w:val="20"/>
          <w:szCs w:val="20"/>
        </w:rPr>
        <w:t>Załączniki</w:t>
      </w:r>
    </w:p>
    <w:p w14:paraId="591D4CC1" w14:textId="77777777"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14:paraId="541677E8" w14:textId="5EA4ADE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STWiOR, projekt budowlano-wykonawczy, </w:t>
      </w:r>
      <w:r w:rsidR="00D91E81">
        <w:rPr>
          <w:rFonts w:ascii="Tahoma" w:hAnsi="Tahoma" w:cs="Tahoma"/>
          <w:sz w:val="20"/>
          <w:szCs w:val="20"/>
        </w:rPr>
        <w:t xml:space="preserve">Opis Przedmiotu Zamówienia, </w:t>
      </w:r>
    </w:p>
    <w:p w14:paraId="7D02D96B" w14:textId="77777777"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14:paraId="715BCB6A" w14:textId="15191792"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z</w:t>
      </w:r>
      <w:r w:rsidR="005B383D" w:rsidRPr="00C0649E">
        <w:rPr>
          <w:rFonts w:ascii="Tahoma" w:hAnsi="Tahoma" w:cs="Tahoma"/>
          <w:sz w:val="20"/>
          <w:szCs w:val="20"/>
        </w:rPr>
        <w:t>abezpieczenie należytego wykonania umowy,</w:t>
      </w:r>
    </w:p>
    <w:p w14:paraId="699790ED" w14:textId="7757071D"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14:paraId="769FB1D4" w14:textId="7EA9F5E1" w:rsidR="005B383D" w:rsidRPr="00C0649E" w:rsidRDefault="00CE5193" w:rsidP="005B383D">
      <w:pPr>
        <w:numPr>
          <w:ilvl w:val="0"/>
          <w:numId w:val="19"/>
        </w:numPr>
        <w:jc w:val="both"/>
        <w:rPr>
          <w:rFonts w:ascii="Tahoma" w:hAnsi="Tahoma" w:cs="Tahoma"/>
          <w:sz w:val="20"/>
          <w:szCs w:val="20"/>
        </w:rPr>
      </w:pPr>
      <w:r>
        <w:rPr>
          <w:rFonts w:ascii="Tahoma" w:hAnsi="Tahoma" w:cs="Tahoma"/>
          <w:sz w:val="20"/>
          <w:szCs w:val="20"/>
        </w:rPr>
        <w:t>p</w:t>
      </w:r>
      <w:r w:rsidR="005B383D" w:rsidRPr="00C0649E">
        <w:rPr>
          <w:rFonts w:ascii="Tahoma" w:hAnsi="Tahoma" w:cs="Tahoma"/>
          <w:sz w:val="20"/>
          <w:szCs w:val="20"/>
        </w:rPr>
        <w:t>ismo powiadamiające o wyborze Wykonawcy.</w:t>
      </w:r>
    </w:p>
    <w:p w14:paraId="67761B22" w14:textId="77777777"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823777" w:rsidRPr="00C0649E">
        <w:rPr>
          <w:rFonts w:ascii="Tahoma" w:hAnsi="Tahoma" w:cs="Tahoma"/>
          <w:sz w:val="20"/>
          <w:szCs w:val="20"/>
        </w:rPr>
        <w:t>2</w:t>
      </w:r>
      <w:r w:rsidR="00FE4902">
        <w:rPr>
          <w:rFonts w:ascii="Tahoma" w:hAnsi="Tahoma" w:cs="Tahoma"/>
          <w:sz w:val="20"/>
          <w:szCs w:val="20"/>
          <w:lang w:val="pl-PL"/>
        </w:rPr>
        <w:t>1</w:t>
      </w:r>
      <w:r w:rsidR="00823777" w:rsidRPr="00C0649E">
        <w:rPr>
          <w:rFonts w:ascii="Tahoma" w:hAnsi="Tahoma" w:cs="Tahoma"/>
          <w:sz w:val="20"/>
          <w:szCs w:val="20"/>
        </w:rPr>
        <w:t xml:space="preserve"> </w:t>
      </w:r>
      <w:r w:rsidRPr="00C0649E">
        <w:rPr>
          <w:rFonts w:ascii="Tahoma" w:hAnsi="Tahoma" w:cs="Tahoma"/>
          <w:sz w:val="20"/>
          <w:szCs w:val="20"/>
        </w:rPr>
        <w:t>Egzemplarze umowy</w:t>
      </w:r>
    </w:p>
    <w:p w14:paraId="38FBD0C7" w14:textId="0319C8AE" w:rsidR="005B383D" w:rsidRDefault="005B383D" w:rsidP="005B383D">
      <w:pPr>
        <w:jc w:val="both"/>
        <w:rPr>
          <w:rFonts w:ascii="Tahoma" w:hAnsi="Tahoma" w:cs="Tahoma"/>
          <w:b/>
          <w:bCs/>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14:paraId="0F346D31" w14:textId="694DAA32" w:rsidR="00B66B38" w:rsidRDefault="00B66B38" w:rsidP="005B383D">
      <w:pPr>
        <w:jc w:val="both"/>
        <w:rPr>
          <w:rFonts w:ascii="Tahoma" w:hAnsi="Tahoma" w:cs="Tahoma"/>
          <w:b/>
          <w:bCs/>
          <w:sz w:val="20"/>
          <w:szCs w:val="20"/>
        </w:rPr>
      </w:pPr>
    </w:p>
    <w:p w14:paraId="63873640" w14:textId="77723A3B" w:rsidR="00B66B38" w:rsidRDefault="00B66B38" w:rsidP="00626EAF">
      <w:pPr>
        <w:spacing w:before="240" w:after="240"/>
        <w:jc w:val="center"/>
        <w:rPr>
          <w:rFonts w:ascii="Tahoma" w:hAnsi="Tahoma" w:cs="Tahoma"/>
          <w:b/>
          <w:bCs/>
          <w:sz w:val="20"/>
          <w:szCs w:val="20"/>
        </w:rPr>
      </w:pPr>
      <w:r>
        <w:rPr>
          <w:rFonts w:ascii="Tahoma" w:hAnsi="Tahoma" w:cs="Tahoma"/>
          <w:b/>
          <w:bCs/>
          <w:sz w:val="20"/>
          <w:szCs w:val="20"/>
        </w:rPr>
        <w:t>§ 22 Prawa autorskie</w:t>
      </w:r>
    </w:p>
    <w:p w14:paraId="343ED583" w14:textId="0CF19696"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 xml:space="preserve">Wszelkie materiały, </w:t>
      </w:r>
      <w:r w:rsidR="00D91E81">
        <w:rPr>
          <w:rFonts w:ascii="Tahoma" w:hAnsi="Tahoma" w:cs="Tahoma"/>
          <w:sz w:val="20"/>
          <w:szCs w:val="20"/>
        </w:rPr>
        <w:t xml:space="preserve">w tym </w:t>
      </w:r>
      <w:r w:rsidR="00EA40D5" w:rsidRPr="00626EAF">
        <w:rPr>
          <w:rFonts w:ascii="Tahoma" w:hAnsi="Tahoma" w:cs="Tahoma"/>
          <w:sz w:val="20"/>
          <w:szCs w:val="20"/>
        </w:rPr>
        <w:t xml:space="preserve">(i) projekty </w:t>
      </w:r>
      <w:r w:rsidR="001E0BE5">
        <w:rPr>
          <w:rFonts w:ascii="Tahoma" w:hAnsi="Tahoma" w:cs="Tahoma"/>
          <w:sz w:val="20"/>
          <w:szCs w:val="20"/>
        </w:rPr>
        <w:t xml:space="preserve">tablic </w:t>
      </w:r>
      <w:r w:rsidR="00EA40D5" w:rsidRPr="00626EAF">
        <w:rPr>
          <w:rFonts w:ascii="Tahoma" w:hAnsi="Tahoma" w:cs="Tahoma"/>
          <w:sz w:val="20"/>
          <w:szCs w:val="20"/>
        </w:rPr>
        <w:t>punkt</w:t>
      </w:r>
      <w:r w:rsidR="00687CEA" w:rsidRPr="00626EAF">
        <w:rPr>
          <w:rFonts w:ascii="Tahoma" w:hAnsi="Tahoma" w:cs="Tahoma"/>
          <w:sz w:val="20"/>
          <w:szCs w:val="20"/>
        </w:rPr>
        <w:t>ów</w:t>
      </w:r>
      <w:r w:rsidR="00EA40D5" w:rsidRPr="00626EAF">
        <w:rPr>
          <w:rFonts w:ascii="Tahoma" w:hAnsi="Tahoma" w:cs="Tahoma"/>
          <w:sz w:val="20"/>
          <w:szCs w:val="20"/>
        </w:rPr>
        <w:t xml:space="preserve"> promocyjn</w:t>
      </w:r>
      <w:r w:rsidR="00687CEA" w:rsidRPr="00626EAF">
        <w:rPr>
          <w:rFonts w:ascii="Tahoma" w:hAnsi="Tahoma" w:cs="Tahoma"/>
          <w:sz w:val="20"/>
          <w:szCs w:val="20"/>
        </w:rPr>
        <w:t>ych</w:t>
      </w:r>
      <w:r w:rsidR="00EA40D5" w:rsidRPr="00626EAF">
        <w:rPr>
          <w:rFonts w:ascii="Tahoma" w:hAnsi="Tahoma" w:cs="Tahoma"/>
          <w:sz w:val="20"/>
          <w:szCs w:val="20"/>
        </w:rPr>
        <w:t xml:space="preserve">, o których mowa w </w:t>
      </w:r>
      <w:r w:rsidR="00EA40D5" w:rsidRPr="00687CEA">
        <w:rPr>
          <w:rFonts w:ascii="Tahoma" w:hAnsi="Tahoma" w:cs="Tahoma"/>
          <w:sz w:val="20"/>
          <w:szCs w:val="20"/>
        </w:rPr>
        <w:t xml:space="preserve">§7 ust 1 pkt 25 umowy, (ii) </w:t>
      </w:r>
      <w:r w:rsidR="00EA40D5" w:rsidRPr="00626EAF">
        <w:rPr>
          <w:rFonts w:ascii="Tahoma" w:hAnsi="Tahoma" w:cs="Tahoma"/>
          <w:sz w:val="20"/>
          <w:szCs w:val="20"/>
        </w:rPr>
        <w:t>projekt</w:t>
      </w:r>
      <w:r w:rsidR="00687CEA" w:rsidRPr="00626EAF">
        <w:rPr>
          <w:rFonts w:ascii="Tahoma" w:hAnsi="Tahoma" w:cs="Tahoma"/>
          <w:sz w:val="20"/>
          <w:szCs w:val="20"/>
        </w:rPr>
        <w:t>y</w:t>
      </w:r>
      <w:r w:rsidR="00EA40D5" w:rsidRPr="00626EAF">
        <w:rPr>
          <w:rFonts w:ascii="Tahoma" w:hAnsi="Tahoma" w:cs="Tahoma"/>
          <w:sz w:val="20"/>
          <w:szCs w:val="20"/>
        </w:rPr>
        <w:t xml:space="preserve"> stron</w:t>
      </w:r>
      <w:r w:rsidR="00687CEA" w:rsidRPr="00626EAF">
        <w:rPr>
          <w:rFonts w:ascii="Tahoma" w:hAnsi="Tahoma" w:cs="Tahoma"/>
          <w:sz w:val="20"/>
          <w:szCs w:val="20"/>
        </w:rPr>
        <w:t>y</w:t>
      </w:r>
      <w:r w:rsidR="00EA40D5" w:rsidRPr="00626EAF">
        <w:rPr>
          <w:rFonts w:ascii="Tahoma" w:hAnsi="Tahoma" w:cs="Tahoma"/>
          <w:sz w:val="20"/>
          <w:szCs w:val="20"/>
        </w:rPr>
        <w:t xml:space="preserve"> www., o której mowa w </w:t>
      </w:r>
      <w:r w:rsidR="00EA40D5" w:rsidRPr="00687CEA">
        <w:rPr>
          <w:rFonts w:ascii="Tahoma" w:hAnsi="Tahoma" w:cs="Tahoma"/>
          <w:sz w:val="20"/>
          <w:szCs w:val="20"/>
        </w:rPr>
        <w:t>§7 ust 1 pkt 26</w:t>
      </w:r>
      <w:r w:rsidR="00EA40D5" w:rsidRPr="001E0BE5">
        <w:rPr>
          <w:rFonts w:ascii="Tahoma" w:hAnsi="Tahoma" w:cs="Tahoma"/>
          <w:sz w:val="20"/>
          <w:szCs w:val="20"/>
        </w:rPr>
        <w:t xml:space="preserve"> umowy, (iii) dokumentacja fotograficzna inwestycji, o której mowa w §7 ust 1 pkt 27 umowy</w:t>
      </w:r>
      <w:r w:rsidRPr="00626EAF">
        <w:rPr>
          <w:rFonts w:ascii="Tahoma" w:hAnsi="Tahoma" w:cs="Tahoma"/>
          <w:sz w:val="20"/>
          <w:szCs w:val="20"/>
        </w:rPr>
        <w:t xml:space="preserve"> </w:t>
      </w:r>
      <w:r w:rsidR="00EA40D5" w:rsidRPr="00626EAF">
        <w:rPr>
          <w:rFonts w:ascii="Tahoma" w:hAnsi="Tahoma" w:cs="Tahoma"/>
          <w:sz w:val="20"/>
          <w:szCs w:val="20"/>
        </w:rPr>
        <w:t xml:space="preserve">oraz (iv) film informacyjno – promocyjny, o którym mowa w </w:t>
      </w:r>
      <w:r w:rsidR="00EA40D5" w:rsidRPr="00687CEA">
        <w:rPr>
          <w:rFonts w:ascii="Tahoma" w:hAnsi="Tahoma" w:cs="Tahoma"/>
          <w:sz w:val="20"/>
          <w:szCs w:val="20"/>
        </w:rPr>
        <w:t>§7 ust 1 pkt 28 umowy,</w:t>
      </w:r>
      <w:r w:rsidR="00EA40D5" w:rsidRPr="00626EAF">
        <w:rPr>
          <w:rFonts w:ascii="Tahoma" w:hAnsi="Tahoma" w:cs="Tahoma"/>
          <w:sz w:val="20"/>
          <w:szCs w:val="20"/>
        </w:rPr>
        <w:t xml:space="preserve"> </w:t>
      </w:r>
      <w:r w:rsidR="00687CEA">
        <w:rPr>
          <w:rFonts w:ascii="Tahoma" w:hAnsi="Tahoma" w:cs="Tahoma"/>
          <w:sz w:val="20"/>
          <w:szCs w:val="20"/>
        </w:rPr>
        <w:t>a także (v) dokumentacja</w:t>
      </w:r>
      <w:r w:rsidR="00584110">
        <w:rPr>
          <w:rFonts w:ascii="Tahoma" w:hAnsi="Tahoma" w:cs="Tahoma"/>
          <w:sz w:val="20"/>
          <w:szCs w:val="20"/>
        </w:rPr>
        <w:t>, projekty</w:t>
      </w:r>
      <w:r w:rsidR="00687CEA">
        <w:rPr>
          <w:rFonts w:ascii="Tahoma" w:hAnsi="Tahoma" w:cs="Tahoma"/>
          <w:sz w:val="20"/>
          <w:szCs w:val="20"/>
        </w:rPr>
        <w:t>, któr</w:t>
      </w:r>
      <w:r w:rsidR="00584110">
        <w:rPr>
          <w:rFonts w:ascii="Tahoma" w:hAnsi="Tahoma" w:cs="Tahoma"/>
          <w:sz w:val="20"/>
          <w:szCs w:val="20"/>
        </w:rPr>
        <w:t>e</w:t>
      </w:r>
      <w:r w:rsidR="00687CEA">
        <w:rPr>
          <w:rFonts w:ascii="Tahoma" w:hAnsi="Tahoma" w:cs="Tahoma"/>
          <w:sz w:val="20"/>
          <w:szCs w:val="20"/>
        </w:rPr>
        <w:t xml:space="preserve"> powstan</w:t>
      </w:r>
      <w:r w:rsidR="00584110">
        <w:rPr>
          <w:rFonts w:ascii="Tahoma" w:hAnsi="Tahoma" w:cs="Tahoma"/>
          <w:sz w:val="20"/>
          <w:szCs w:val="20"/>
        </w:rPr>
        <w:t>ą</w:t>
      </w:r>
      <w:r w:rsidR="00687CEA">
        <w:rPr>
          <w:rFonts w:ascii="Tahoma" w:hAnsi="Tahoma" w:cs="Tahoma"/>
          <w:sz w:val="20"/>
          <w:szCs w:val="20"/>
        </w:rPr>
        <w:t xml:space="preserve"> w związku z realizacją Przedmiotu Umowy, </w:t>
      </w:r>
      <w:r w:rsidRPr="00626EAF">
        <w:rPr>
          <w:rFonts w:ascii="Tahoma" w:hAnsi="Tahoma" w:cs="Tahoma"/>
          <w:sz w:val="20"/>
          <w:szCs w:val="20"/>
        </w:rPr>
        <w:t>stanowiące utwory w rozumieniu ustawy o prawie autorskim i prawach pokrewnych wykonane w ramach realizacji</w:t>
      </w:r>
      <w:r w:rsidR="00EA40D5" w:rsidRPr="00626EAF">
        <w:rPr>
          <w:rFonts w:ascii="Tahoma" w:hAnsi="Tahoma" w:cs="Tahoma"/>
          <w:sz w:val="20"/>
          <w:szCs w:val="20"/>
        </w:rPr>
        <w:t xml:space="preserve"> </w:t>
      </w:r>
      <w:r w:rsidRPr="00626EAF">
        <w:rPr>
          <w:rFonts w:ascii="Tahoma" w:hAnsi="Tahoma" w:cs="Tahoma"/>
          <w:sz w:val="20"/>
          <w:szCs w:val="20"/>
        </w:rPr>
        <w:t>Przedmiotu umowy, zwane dalej będą: „</w:t>
      </w:r>
      <w:r w:rsidRPr="00626EAF">
        <w:rPr>
          <w:rFonts w:ascii="Tahoma" w:hAnsi="Tahoma" w:cs="Tahoma"/>
          <w:b/>
          <w:bCs/>
          <w:sz w:val="20"/>
          <w:szCs w:val="20"/>
        </w:rPr>
        <w:t>Utworami</w:t>
      </w:r>
      <w:r w:rsidRPr="00626EAF">
        <w:rPr>
          <w:rFonts w:ascii="Tahoma" w:hAnsi="Tahoma" w:cs="Tahoma"/>
          <w:sz w:val="20"/>
          <w:szCs w:val="20"/>
        </w:rPr>
        <w:t>”.</w:t>
      </w:r>
    </w:p>
    <w:p w14:paraId="6991DCA7"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Wykonawca gwarantuje Zamawiającemu, że realizacja Przedmiotu umowy nie spowoduje naruszenia praw autorskich, znaków handlowych i towarowych, patentów, rozwiązań konstrukcyjnych, know-how i innych praw chronionych osób trzecich.</w:t>
      </w:r>
    </w:p>
    <w:p w14:paraId="1BCAD93F"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lastRenderedPageBreak/>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4FFD12EA"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Wykonawca oświadcza, że:</w:t>
      </w:r>
    </w:p>
    <w:p w14:paraId="3ACB6A5C" w14:textId="77777777" w:rsidR="00B66B38" w:rsidRPr="00626EAF" w:rsidRDefault="00B66B38" w:rsidP="00626EAF">
      <w:pPr>
        <w:numPr>
          <w:ilvl w:val="0"/>
          <w:numId w:val="54"/>
        </w:numPr>
        <w:snapToGrid w:val="0"/>
        <w:jc w:val="both"/>
        <w:rPr>
          <w:rFonts w:ascii="Tahoma" w:hAnsi="Tahoma" w:cs="Tahoma"/>
          <w:sz w:val="20"/>
          <w:szCs w:val="20"/>
        </w:rPr>
      </w:pPr>
      <w:r w:rsidRPr="00626EAF">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28BC0C9C" w14:textId="77777777" w:rsidR="00B66B38" w:rsidRPr="00626EAF" w:rsidRDefault="00B66B38" w:rsidP="00626EAF">
      <w:pPr>
        <w:numPr>
          <w:ilvl w:val="0"/>
          <w:numId w:val="54"/>
        </w:numPr>
        <w:snapToGrid w:val="0"/>
        <w:ind w:left="714" w:hanging="357"/>
        <w:jc w:val="both"/>
        <w:rPr>
          <w:rFonts w:ascii="Tahoma" w:hAnsi="Tahoma" w:cs="Tahoma"/>
          <w:sz w:val="20"/>
          <w:szCs w:val="20"/>
        </w:rPr>
      </w:pPr>
      <w:r w:rsidRPr="00626EAF">
        <w:rPr>
          <w:rFonts w:ascii="Tahoma" w:hAnsi="Tahoma" w:cs="Tahoma"/>
          <w:sz w:val="20"/>
          <w:szCs w:val="20"/>
        </w:rPr>
        <w:t>Utwory nie będą bez uprzedniej zgody Zamawiającego udostępniane publicznie ani w inny sposób rozpowszechniane przed datą przekazania Utworów Zamawiającemu.</w:t>
      </w:r>
    </w:p>
    <w:p w14:paraId="513C978F"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1C8F2F74" w14:textId="77777777" w:rsidR="00B66B38" w:rsidRPr="00626EAF" w:rsidRDefault="00B66B38" w:rsidP="00626EAF">
      <w:pPr>
        <w:numPr>
          <w:ilvl w:val="0"/>
          <w:numId w:val="53"/>
        </w:numPr>
        <w:snapToGrid w:val="0"/>
        <w:jc w:val="both"/>
        <w:rPr>
          <w:rFonts w:ascii="Tahoma" w:hAnsi="Tahoma" w:cs="Tahoma"/>
          <w:sz w:val="20"/>
          <w:szCs w:val="20"/>
        </w:rPr>
      </w:pPr>
      <w:r w:rsidRPr="00626EAF">
        <w:rPr>
          <w:rFonts w:ascii="Tahoma" w:hAnsi="Tahoma" w:cs="Tahoma"/>
          <w:sz w:val="20"/>
          <w:szCs w:val="20"/>
        </w:rPr>
        <w:t>utrwalania Utworów, w tym utrwalania na materialnych nośnikach informatycznych (m.in. CD, DVD, taśmy magnetyczne, nośniki magnetooptyczne);</w:t>
      </w:r>
    </w:p>
    <w:p w14:paraId="3C1C3B33"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zwielokrotniania Utworów każdą techniką, w tym techniką drukarską;</w:t>
      </w:r>
    </w:p>
    <w:p w14:paraId="2217E700"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wprowadzania Utworów do obrotu;</w:t>
      </w:r>
    </w:p>
    <w:p w14:paraId="0A05ABD1"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wprowadzania Utworów do pamięci komputera;</w:t>
      </w:r>
    </w:p>
    <w:p w14:paraId="169D28FA"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 xml:space="preserve">wykorzystania Utworów w sieci Internet lub innych sieciach komputerowych; </w:t>
      </w:r>
    </w:p>
    <w:p w14:paraId="2639AD34"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publicznego wykonania lub odtwarzania Utworów;</w:t>
      </w:r>
    </w:p>
    <w:p w14:paraId="0DB66814"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modyfikacji Utworów oraz tworzenia, rozpowszechniania i korzystania z utworów zależnych;</w:t>
      </w:r>
    </w:p>
    <w:p w14:paraId="29C385FB"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wystawienie i wyświetlanie Utworów,</w:t>
      </w:r>
    </w:p>
    <w:p w14:paraId="4CF7C94C"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swobodnego używania i korzystania z Utworów oraz ich pojedynczych elementów w zakresie promocji i reklamy, tak przez Zamawiającego jak i inne upoważnione przez niego podmioty;</w:t>
      </w:r>
    </w:p>
    <w:p w14:paraId="58F23DA7"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trwałego lub czasowego zwielokrotniania Utworów w całości lub części jakimikolwiek środkami i w jakiejkolwiek formie;</w:t>
      </w:r>
    </w:p>
    <w:p w14:paraId="60340FB9" w14:textId="77777777"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rozpowszechniania, w tym użyczenia lub najmu Utworów lub jego kopii.</w:t>
      </w:r>
    </w:p>
    <w:p w14:paraId="484C272A" w14:textId="0153C9C3" w:rsidR="00B66B38" w:rsidRPr="00626EAF" w:rsidRDefault="00B66B38" w:rsidP="00626EAF">
      <w:pPr>
        <w:numPr>
          <w:ilvl w:val="0"/>
          <w:numId w:val="53"/>
        </w:numPr>
        <w:snapToGrid w:val="0"/>
        <w:ind w:left="714" w:hanging="357"/>
        <w:jc w:val="both"/>
        <w:rPr>
          <w:rFonts w:ascii="Tahoma" w:hAnsi="Tahoma" w:cs="Tahoma"/>
          <w:sz w:val="20"/>
          <w:szCs w:val="20"/>
        </w:rPr>
      </w:pPr>
      <w:r w:rsidRPr="00626EAF">
        <w:rPr>
          <w:rFonts w:ascii="Tahoma" w:hAnsi="Tahoma" w:cs="Tahoma"/>
          <w:sz w:val="20"/>
          <w:szCs w:val="20"/>
        </w:rPr>
        <w:t>wykorzystanie Utworu w</w:t>
      </w:r>
      <w:r w:rsidR="00EA40D5" w:rsidRPr="00626EAF">
        <w:rPr>
          <w:rFonts w:ascii="Tahoma" w:hAnsi="Tahoma" w:cs="Tahoma"/>
          <w:sz w:val="20"/>
          <w:szCs w:val="20"/>
        </w:rPr>
        <w:t xml:space="preserve"> celach komercyjnych </w:t>
      </w:r>
      <w:r w:rsidR="00D91E81">
        <w:rPr>
          <w:rFonts w:ascii="Tahoma" w:hAnsi="Tahoma" w:cs="Tahoma"/>
          <w:sz w:val="20"/>
          <w:szCs w:val="20"/>
        </w:rPr>
        <w:t xml:space="preserve">lub </w:t>
      </w:r>
      <w:r w:rsidR="00EA40D5" w:rsidRPr="00626EAF">
        <w:rPr>
          <w:rFonts w:ascii="Tahoma" w:hAnsi="Tahoma" w:cs="Tahoma"/>
          <w:sz w:val="20"/>
          <w:szCs w:val="20"/>
        </w:rPr>
        <w:t>niekomercyjnych przez Zamawiającego lub podmioty przez niego upoważnione</w:t>
      </w:r>
      <w:r w:rsidRPr="00626EAF">
        <w:rPr>
          <w:rFonts w:ascii="Tahoma" w:hAnsi="Tahoma" w:cs="Tahoma"/>
          <w:sz w:val="20"/>
          <w:szCs w:val="20"/>
        </w:rPr>
        <w:t xml:space="preserve">. </w:t>
      </w:r>
    </w:p>
    <w:p w14:paraId="2C8752DF" w14:textId="20229BDA"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Z chwilą przekazania Utworów, Zamawiający nabywa prawo własności egzemplarzy</w:t>
      </w:r>
      <w:r w:rsidR="00EA40D5" w:rsidRPr="00626EAF">
        <w:rPr>
          <w:rFonts w:ascii="Tahoma" w:hAnsi="Tahoma" w:cs="Tahoma"/>
          <w:sz w:val="20"/>
          <w:szCs w:val="20"/>
        </w:rPr>
        <w:t xml:space="preserve"> / nośników</w:t>
      </w:r>
      <w:r w:rsidRPr="00626EAF">
        <w:rPr>
          <w:rFonts w:ascii="Tahoma" w:hAnsi="Tahoma" w:cs="Tahoma"/>
          <w:sz w:val="20"/>
          <w:szCs w:val="20"/>
        </w:rPr>
        <w:t xml:space="preserve"> przekazanych Utworów bez dodatkowego wynagrodzenia.</w:t>
      </w:r>
    </w:p>
    <w:p w14:paraId="5E82FBF8"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Wykonawca oświadcza, że przysługujące mu majątkowe prawa autorskie do Utworów mogą być przeniesione zgodnie z przepisami obowiązującego prawa.</w:t>
      </w:r>
    </w:p>
    <w:p w14:paraId="62093375"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 xml:space="preserve">Zamawiającemu przysługuje prawo do przeniesienia na osoby trzecie uprawnień i obowiązków wynikających z umowy. </w:t>
      </w:r>
    </w:p>
    <w:p w14:paraId="1607EB98" w14:textId="77777777"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Wykonawca upoważnia niniejszym Zamawiającego do udzielania innym podmiotom dalszych zezwoleń na wykonywanie praw zależnych w stosunku do Utworów w zakresie pól eksploatacji wymienionych w ust. 5.</w:t>
      </w:r>
    </w:p>
    <w:p w14:paraId="48E5E2C3" w14:textId="77777777" w:rsidR="00B66B38" w:rsidRPr="00626EAF" w:rsidRDefault="00B66B38" w:rsidP="00626EAF">
      <w:pPr>
        <w:numPr>
          <w:ilvl w:val="0"/>
          <w:numId w:val="52"/>
        </w:numPr>
        <w:snapToGrid w:val="0"/>
        <w:jc w:val="both"/>
        <w:rPr>
          <w:rFonts w:ascii="Tahoma" w:hAnsi="Tahoma" w:cs="Tahoma"/>
          <w:sz w:val="20"/>
          <w:szCs w:val="20"/>
        </w:rPr>
      </w:pPr>
      <w:r w:rsidRPr="00626EAF">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w tym rozpowszechniania i korzystania z utworów zależnych i udzielania zezwoleń na wykonywanie tych praw zależnych w ramach wynagrodzenia określonego w § 3 ust. 1 niniejszej umowy.</w:t>
      </w:r>
    </w:p>
    <w:p w14:paraId="363923B0" w14:textId="0934235E" w:rsidR="00B66B38" w:rsidRPr="00626EAF" w:rsidRDefault="00B66B38" w:rsidP="00626EAF">
      <w:pPr>
        <w:numPr>
          <w:ilvl w:val="0"/>
          <w:numId w:val="52"/>
        </w:numPr>
        <w:snapToGrid w:val="0"/>
        <w:ind w:left="357" w:hanging="357"/>
        <w:jc w:val="both"/>
        <w:rPr>
          <w:rFonts w:ascii="Tahoma" w:hAnsi="Tahoma" w:cs="Tahoma"/>
          <w:sz w:val="20"/>
          <w:szCs w:val="20"/>
        </w:rPr>
      </w:pPr>
      <w:r w:rsidRPr="00626EAF">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w:t>
      </w:r>
      <w:r w:rsidR="00687CEA" w:rsidRPr="00626EAF">
        <w:rPr>
          <w:rFonts w:ascii="Tahoma" w:hAnsi="Tahoma" w:cs="Tahoma"/>
          <w:sz w:val="20"/>
          <w:szCs w:val="20"/>
        </w:rPr>
        <w:t xml:space="preserve"> Utworów</w:t>
      </w:r>
      <w:r w:rsidRPr="00626EAF">
        <w:rPr>
          <w:rFonts w:ascii="Tahoma" w:hAnsi="Tahoma" w:cs="Tahoma"/>
          <w:sz w:val="20"/>
          <w:szCs w:val="20"/>
        </w:rPr>
        <w:t>.</w:t>
      </w:r>
    </w:p>
    <w:p w14:paraId="3E31E804" w14:textId="77777777" w:rsidR="00B66B38" w:rsidRPr="00C0649E" w:rsidRDefault="00B66B38" w:rsidP="00626EAF">
      <w:pPr>
        <w:rPr>
          <w:rFonts w:ascii="Tahoma" w:hAnsi="Tahoma" w:cs="Tahoma"/>
          <w:sz w:val="20"/>
          <w:szCs w:val="20"/>
        </w:rPr>
      </w:pPr>
    </w:p>
    <w:p w14:paraId="2F852B93" w14:textId="77777777" w:rsidR="005B383D" w:rsidRPr="00C0649E" w:rsidRDefault="005B383D" w:rsidP="005B383D">
      <w:pPr>
        <w:jc w:val="both"/>
        <w:rPr>
          <w:rFonts w:ascii="Tahoma" w:hAnsi="Tahoma" w:cs="Tahoma"/>
          <w:sz w:val="20"/>
          <w:szCs w:val="20"/>
        </w:rPr>
      </w:pPr>
    </w:p>
    <w:p w14:paraId="22E5729B" w14:textId="77777777" w:rsidR="005B383D" w:rsidRPr="00C0649E" w:rsidRDefault="005B383D" w:rsidP="005B383D">
      <w:pPr>
        <w:jc w:val="both"/>
        <w:rPr>
          <w:rFonts w:ascii="Tahoma" w:hAnsi="Tahoma" w:cs="Tahoma"/>
          <w:sz w:val="20"/>
          <w:szCs w:val="20"/>
        </w:rPr>
      </w:pPr>
    </w:p>
    <w:p w14:paraId="576A73BB" w14:textId="77777777"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14:paraId="29E6BB74" w14:textId="77777777" w:rsidR="005B383D" w:rsidRPr="00C0649E" w:rsidRDefault="005B383D" w:rsidP="005B383D">
      <w:pPr>
        <w:ind w:right="-19"/>
        <w:rPr>
          <w:rFonts w:ascii="Tahoma" w:hAnsi="Tahoma" w:cs="Tahoma"/>
          <w:sz w:val="20"/>
          <w:szCs w:val="20"/>
        </w:rPr>
      </w:pPr>
    </w:p>
    <w:p w14:paraId="13B227E9" w14:textId="77777777" w:rsidR="005B383D" w:rsidRPr="00C0649E" w:rsidRDefault="005B383D" w:rsidP="005B383D">
      <w:pPr>
        <w:jc w:val="both"/>
        <w:rPr>
          <w:rFonts w:ascii="Tahoma" w:hAnsi="Tahoma" w:cs="Tahoma"/>
          <w:sz w:val="20"/>
          <w:szCs w:val="20"/>
        </w:rPr>
      </w:pPr>
    </w:p>
    <w:p w14:paraId="34B1D629" w14:textId="77777777" w:rsidR="005B383D" w:rsidRDefault="005B383D" w:rsidP="005B383D">
      <w:pPr>
        <w:spacing w:before="120"/>
        <w:jc w:val="center"/>
        <w:rPr>
          <w:rFonts w:ascii="Tahoma" w:hAnsi="Tahoma" w:cs="Tahoma"/>
        </w:rPr>
      </w:pPr>
    </w:p>
    <w:p w14:paraId="2571A56F" w14:textId="77777777" w:rsidR="005B383D" w:rsidRDefault="005B383D" w:rsidP="005B383D">
      <w:pPr>
        <w:spacing w:before="120"/>
        <w:jc w:val="center"/>
        <w:rPr>
          <w:rFonts w:ascii="Tahoma" w:hAnsi="Tahoma" w:cs="Tahoma"/>
        </w:rPr>
      </w:pPr>
    </w:p>
    <w:p w14:paraId="13E45231" w14:textId="77777777" w:rsidR="005B383D" w:rsidRDefault="005B383D" w:rsidP="005B383D">
      <w:pPr>
        <w:spacing w:before="120"/>
        <w:jc w:val="center"/>
        <w:rPr>
          <w:rFonts w:ascii="Tahoma" w:hAnsi="Tahoma" w:cs="Tahoma"/>
        </w:rPr>
      </w:pPr>
    </w:p>
    <w:p w14:paraId="3931E47D" w14:textId="77777777" w:rsidR="005B383D" w:rsidRDefault="005B383D" w:rsidP="005B383D">
      <w:pPr>
        <w:spacing w:before="120"/>
        <w:jc w:val="center"/>
        <w:rPr>
          <w:rFonts w:ascii="Tahoma" w:hAnsi="Tahoma" w:cs="Tahoma"/>
        </w:rPr>
      </w:pPr>
    </w:p>
    <w:p w14:paraId="4A175C36" w14:textId="77777777" w:rsidR="00C7600A" w:rsidRDefault="00C7600A"/>
    <w:sectPr w:rsidR="00C7600A">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A6C0" w16cex:dateUtc="2020-07-07T23:58:00Z"/>
  <w16cex:commentExtensible w16cex:durableId="22B02AE2" w16cex:dateUtc="2020-07-08T09:22:00Z"/>
  <w16cex:commentExtensible w16cex:durableId="22B02C05" w16cex:dateUtc="2020-07-08T09:27:00Z"/>
  <w16cex:commentExtensible w16cex:durableId="22B04839" w16cex:dateUtc="2020-07-08T11:27:00Z"/>
  <w16cex:commentExtensible w16cex:durableId="22B01CDC" w16cex:dateUtc="2020-07-08T08:22:00Z"/>
  <w16cex:commentExtensible w16cex:durableId="22B025BB" w16cex:dateUtc="2020-07-08T09:00:00Z"/>
  <w16cex:commentExtensible w16cex:durableId="22B02E67" w16cex:dateUtc="2020-07-08T09:37:00Z"/>
  <w16cex:commentExtensible w16cex:durableId="22B039B7" w16cex:dateUtc="2020-07-08T10:25:00Z"/>
  <w16cex:commentExtensible w16cex:durableId="22B03A7A" w16cex:dateUtc="2020-07-08T10:28:00Z"/>
  <w16cex:commentExtensible w16cex:durableId="22B02269" w16cex:dateUtc="2020-07-08T08:46:00Z"/>
  <w16cex:commentExtensible w16cex:durableId="22B03345" w16cex:dateUtc="2020-07-08T09:57:00Z"/>
  <w16cex:commentExtensible w16cex:durableId="22B0332D" w16cex:dateUtc="2020-07-08T09:57:00Z"/>
  <w16cex:commentExtensible w16cex:durableId="22B02E8D" w16cex:dateUtc="2020-07-08T09:37:00Z"/>
  <w16cex:commentExtensible w16cex:durableId="22B03FB9" w16cex:dateUtc="2020-07-08T10:51:00Z"/>
  <w16cex:commentExtensible w16cex:durableId="22B02681" w16cex:dateUtc="2020-07-08T09:03:00Z"/>
  <w16cex:commentExtensible w16cex:durableId="22B027AD" w16cex:dateUtc="2020-07-0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DEAFB" w16cid:durableId="22AFA6C0"/>
  <w16cid:commentId w16cid:paraId="4F593256" w16cid:durableId="22B02AE2"/>
  <w16cid:commentId w16cid:paraId="3D17E53A" w16cid:durableId="22B02C05"/>
  <w16cid:commentId w16cid:paraId="1B1A2910" w16cid:durableId="22B04839"/>
  <w16cid:commentId w16cid:paraId="3B40A739" w16cid:durableId="22B01CDC"/>
  <w16cid:commentId w16cid:paraId="27399E78" w16cid:durableId="22B025BB"/>
  <w16cid:commentId w16cid:paraId="7CC6FBC1" w16cid:durableId="22B02E67"/>
  <w16cid:commentId w16cid:paraId="491211EA" w16cid:durableId="22B039B7"/>
  <w16cid:commentId w16cid:paraId="5057AB94" w16cid:durableId="22B03A7A"/>
  <w16cid:commentId w16cid:paraId="422A87FB" w16cid:durableId="22B02269"/>
  <w16cid:commentId w16cid:paraId="22DC30DE" w16cid:durableId="22B03345"/>
  <w16cid:commentId w16cid:paraId="2FCF145A" w16cid:durableId="22B0332D"/>
  <w16cid:commentId w16cid:paraId="422953C6" w16cid:durableId="22B02E8D"/>
  <w16cid:commentId w16cid:paraId="5DF07272" w16cid:durableId="22B03FB9"/>
  <w16cid:commentId w16cid:paraId="15720A1D" w16cid:durableId="22B02681"/>
  <w16cid:commentId w16cid:paraId="33FBECDB" w16cid:durableId="22B027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3423" w14:textId="77777777" w:rsidR="00280977" w:rsidRDefault="00280977" w:rsidP="005B383D">
      <w:r>
        <w:separator/>
      </w:r>
    </w:p>
  </w:endnote>
  <w:endnote w:type="continuationSeparator" w:id="0">
    <w:p w14:paraId="43BABF3C" w14:textId="77777777" w:rsidR="00280977" w:rsidRDefault="00280977"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342698"/>
      <w:docPartObj>
        <w:docPartGallery w:val="Page Numbers (Bottom of Page)"/>
        <w:docPartUnique/>
      </w:docPartObj>
    </w:sdtPr>
    <w:sdtEndPr>
      <w:rPr>
        <w:rFonts w:ascii="Tahoma" w:hAnsi="Tahoma" w:cs="Tahoma"/>
        <w:sz w:val="20"/>
        <w:szCs w:val="20"/>
      </w:rPr>
    </w:sdtEndPr>
    <w:sdtContent>
      <w:p w14:paraId="076C5AA0" w14:textId="77777777" w:rsidR="00B446EF" w:rsidRPr="00D71B1F" w:rsidRDefault="00B446EF">
        <w:pPr>
          <w:pStyle w:val="Stopka"/>
          <w:jc w:val="right"/>
          <w:rPr>
            <w:rFonts w:ascii="Tahoma" w:hAnsi="Tahoma" w:cs="Tahoma"/>
            <w:sz w:val="20"/>
            <w:szCs w:val="20"/>
          </w:rPr>
        </w:pPr>
        <w:r w:rsidRPr="00D71B1F">
          <w:rPr>
            <w:rFonts w:ascii="Tahoma" w:hAnsi="Tahoma" w:cs="Tahoma"/>
            <w:sz w:val="20"/>
            <w:szCs w:val="20"/>
          </w:rPr>
          <w:fldChar w:fldCharType="begin"/>
        </w:r>
        <w:r w:rsidRPr="00D71B1F">
          <w:rPr>
            <w:rFonts w:ascii="Tahoma" w:hAnsi="Tahoma" w:cs="Tahoma"/>
            <w:sz w:val="20"/>
            <w:szCs w:val="20"/>
          </w:rPr>
          <w:instrText>PAGE   \* MERGEFORMAT</w:instrText>
        </w:r>
        <w:r w:rsidRPr="00D71B1F">
          <w:rPr>
            <w:rFonts w:ascii="Tahoma" w:hAnsi="Tahoma" w:cs="Tahoma"/>
            <w:sz w:val="20"/>
            <w:szCs w:val="20"/>
          </w:rPr>
          <w:fldChar w:fldCharType="separate"/>
        </w:r>
        <w:r w:rsidR="00500C55">
          <w:rPr>
            <w:rFonts w:ascii="Tahoma" w:hAnsi="Tahoma" w:cs="Tahoma"/>
            <w:noProof/>
            <w:sz w:val="20"/>
            <w:szCs w:val="20"/>
          </w:rPr>
          <w:t>19</w:t>
        </w:r>
        <w:r w:rsidRPr="00D71B1F">
          <w:rPr>
            <w:rFonts w:ascii="Tahoma" w:hAnsi="Tahoma" w:cs="Tahoma"/>
            <w:sz w:val="20"/>
            <w:szCs w:val="20"/>
          </w:rPr>
          <w:fldChar w:fldCharType="end"/>
        </w:r>
      </w:p>
    </w:sdtContent>
  </w:sdt>
  <w:p w14:paraId="62DD53D6" w14:textId="77777777" w:rsidR="00B446EF" w:rsidRDefault="00B446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D9F9" w14:textId="77777777" w:rsidR="00280977" w:rsidRDefault="00280977" w:rsidP="005B383D">
      <w:r>
        <w:separator/>
      </w:r>
    </w:p>
  </w:footnote>
  <w:footnote w:type="continuationSeparator" w:id="0">
    <w:p w14:paraId="1C18EF0C" w14:textId="77777777" w:rsidR="00280977" w:rsidRDefault="00280977" w:rsidP="005B383D">
      <w:r>
        <w:continuationSeparator/>
      </w:r>
    </w:p>
  </w:footnote>
  <w:footnote w:id="1">
    <w:p w14:paraId="355139C6" w14:textId="77777777" w:rsidR="00B446EF" w:rsidRDefault="00B446EF" w:rsidP="005B383D">
      <w:pPr>
        <w:pStyle w:val="Tekstprzypisudolnego"/>
      </w:pPr>
      <w:r>
        <w:rPr>
          <w:rStyle w:val="Odwoanieprzypisudolnego"/>
        </w:rPr>
        <w:footnoteRef/>
      </w:r>
      <w:r>
        <w:t xml:space="preserve"> Dotyczy osób fizycznych prowadzących działalność gospodarczą </w:t>
      </w:r>
    </w:p>
  </w:footnote>
  <w:footnote w:id="2">
    <w:p w14:paraId="156A96F9" w14:textId="77777777" w:rsidR="00B446EF" w:rsidRDefault="00B446EF" w:rsidP="00843475">
      <w:pPr>
        <w:pStyle w:val="Tekstprzypisudolnego"/>
      </w:pPr>
      <w:r>
        <w:rPr>
          <w:rStyle w:val="Odwoanieprzypisudolnego"/>
        </w:rPr>
        <w:footnoteRef/>
      </w:r>
      <w:r>
        <w:t xml:space="preserve"> Niepotrzebne skreślić</w:t>
      </w:r>
    </w:p>
  </w:footnote>
  <w:footnote w:id="3">
    <w:p w14:paraId="352E8B60" w14:textId="77777777" w:rsidR="00B446EF" w:rsidRDefault="00B446EF" w:rsidP="00843475">
      <w:pPr>
        <w:pStyle w:val="Tekstprzypisudolnego"/>
      </w:pPr>
      <w:r>
        <w:rPr>
          <w:rStyle w:val="Odwoanieprzypisudolnego"/>
        </w:rPr>
        <w:footnoteRef/>
      </w:r>
      <w:r>
        <w:t xml:space="preserve"> Niepotrzebne skreślić </w:t>
      </w:r>
    </w:p>
  </w:footnote>
  <w:footnote w:id="4">
    <w:p w14:paraId="08223C7F" w14:textId="77777777" w:rsidR="00B446EF" w:rsidRPr="00B5643B" w:rsidRDefault="00B446EF">
      <w:pPr>
        <w:pStyle w:val="Tekstprzypisudolnego"/>
        <w:rPr>
          <w:lang w:val="pl-PL"/>
        </w:rPr>
      </w:pPr>
      <w:r>
        <w:rPr>
          <w:rStyle w:val="Odwoanieprzypisudolnego"/>
        </w:rPr>
        <w:footnoteRef/>
      </w:r>
      <w:r>
        <w:t xml:space="preserve"> Dotyczy postępowań o udzielenie zamówienia publicznego, w który</w:t>
      </w:r>
      <w:r>
        <w:rPr>
          <w:lang w:val="pl-PL"/>
        </w:rPr>
        <w:t>ch</w:t>
      </w:r>
      <w:r>
        <w:t xml:space="preserve"> </w:t>
      </w:r>
      <w:r>
        <w:rPr>
          <w:lang w:val="pl-PL"/>
        </w:rPr>
        <w:t>Zamawiający na etapie  wszczęcia postępowania wymagał w ramach warunków udziału w postepowaniu albo jako</w:t>
      </w:r>
      <w:r>
        <w:t xml:space="preserve"> kryteri</w:t>
      </w:r>
      <w:r>
        <w:rPr>
          <w:lang w:val="pl-PL"/>
        </w:rPr>
        <w:t>um</w:t>
      </w:r>
      <w:r>
        <w:t xml:space="preserve"> oceny ofert</w:t>
      </w:r>
      <w:r>
        <w:rPr>
          <w:lang w:val="pl-PL"/>
        </w:rPr>
        <w:t xml:space="preserve">, że wykonawca będzie dysponować w okresie realizacji zmówienia osobami na odpowiednie stanowiska, które posiadać będą określone </w:t>
      </w:r>
      <w:r>
        <w:t xml:space="preserve"> doświadczenie </w:t>
      </w:r>
      <w:r>
        <w:rPr>
          <w:lang w:val="pl-PL"/>
        </w:rPr>
        <w:t>lub kwalifikacje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E21344"/>
    <w:multiLevelType w:val="hybridMultilevel"/>
    <w:tmpl w:val="DE1A105C"/>
    <w:lvl w:ilvl="0" w:tplc="04150011">
      <w:start w:val="1"/>
      <w:numFmt w:val="decimal"/>
      <w:lvlText w:val="%1)"/>
      <w:lvlJc w:val="left"/>
      <w:pPr>
        <w:ind w:left="1004" w:hanging="360"/>
      </w:pPr>
    </w:lvl>
    <w:lvl w:ilvl="1" w:tplc="3A46F94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B322E5B"/>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933723F"/>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6822EF"/>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9"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4F09B9"/>
    <w:multiLevelType w:val="hybridMultilevel"/>
    <w:tmpl w:val="2B4C6FC8"/>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B12B90"/>
    <w:multiLevelType w:val="hybridMultilevel"/>
    <w:tmpl w:val="75FCCF26"/>
    <w:lvl w:ilvl="0" w:tplc="3086CD6E">
      <w:start w:val="1"/>
      <w:numFmt w:val="decimal"/>
      <w:lvlText w:val="%1."/>
      <w:lvlJc w:val="left"/>
      <w:pPr>
        <w:ind w:left="36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0"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15:restartNumberingAfterBreak="0">
    <w:nsid w:val="676D0835"/>
    <w:multiLevelType w:val="hybridMultilevel"/>
    <w:tmpl w:val="A6FCB664"/>
    <w:lvl w:ilvl="0" w:tplc="28F0033C">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1E0614C"/>
    <w:multiLevelType w:val="hybridMultilevel"/>
    <w:tmpl w:val="DEF29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FDA1D5E"/>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5"/>
  </w:num>
  <w:num w:numId="12">
    <w:abstractNumId w:val="26"/>
  </w:num>
  <w:num w:numId="13">
    <w:abstractNumId w:val="2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0"/>
  </w:num>
  <w:num w:numId="22">
    <w:abstractNumId w:val="23"/>
  </w:num>
  <w:num w:numId="23">
    <w:abstractNumId w:val="38"/>
  </w:num>
  <w:num w:numId="24">
    <w:abstractNumId w:val="46"/>
  </w:num>
  <w:num w:numId="25">
    <w:abstractNumId w:val="27"/>
  </w:num>
  <w:num w:numId="26">
    <w:abstractNumId w:val="24"/>
  </w:num>
  <w:num w:numId="27">
    <w:abstractNumId w:val="6"/>
  </w:num>
  <w:num w:numId="28">
    <w:abstractNumId w:val="35"/>
  </w:num>
  <w:num w:numId="29">
    <w:abstractNumId w:val="34"/>
  </w:num>
  <w:num w:numId="30">
    <w:abstractNumId w:val="29"/>
  </w:num>
  <w:num w:numId="31">
    <w:abstractNumId w:val="11"/>
  </w:num>
  <w:num w:numId="32">
    <w:abstractNumId w:val="37"/>
  </w:num>
  <w:num w:numId="33">
    <w:abstractNumId w:val="33"/>
  </w:num>
  <w:num w:numId="34">
    <w:abstractNumId w:val="47"/>
  </w:num>
  <w:num w:numId="35">
    <w:abstractNumId w:val="13"/>
  </w:num>
  <w:num w:numId="36">
    <w:abstractNumId w:val="12"/>
  </w:num>
  <w:num w:numId="37">
    <w:abstractNumId w:val="0"/>
  </w:num>
  <w:num w:numId="38">
    <w:abstractNumId w:val="39"/>
  </w:num>
  <w:num w:numId="39">
    <w:abstractNumId w:val="3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5"/>
  </w:num>
  <w:num w:numId="43">
    <w:abstractNumId w:val="49"/>
  </w:num>
  <w:num w:numId="44">
    <w:abstractNumId w:val="17"/>
  </w:num>
  <w:num w:numId="45">
    <w:abstractNumId w:val="36"/>
  </w:num>
  <w:num w:numId="46">
    <w:abstractNumId w:val="7"/>
  </w:num>
  <w:num w:numId="47">
    <w:abstractNumId w:val="30"/>
  </w:num>
  <w:num w:numId="48">
    <w:abstractNumId w:val="1"/>
  </w:num>
  <w:num w:numId="49">
    <w:abstractNumId w:val="18"/>
  </w:num>
  <w:num w:numId="50">
    <w:abstractNumId w:val="4"/>
  </w:num>
  <w:num w:numId="51">
    <w:abstractNumId w:val="21"/>
  </w:num>
  <w:num w:numId="52">
    <w:abstractNumId w:val="3"/>
  </w:num>
  <w:num w:numId="53">
    <w:abstractNumId w:val="42"/>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06930"/>
    <w:rsid w:val="0000792F"/>
    <w:rsid w:val="00012DD2"/>
    <w:rsid w:val="000166BF"/>
    <w:rsid w:val="00031400"/>
    <w:rsid w:val="00036669"/>
    <w:rsid w:val="00037AB2"/>
    <w:rsid w:val="00077271"/>
    <w:rsid w:val="000A5411"/>
    <w:rsid w:val="000B0976"/>
    <w:rsid w:val="000B0D03"/>
    <w:rsid w:val="000C4DCA"/>
    <w:rsid w:val="000D00A5"/>
    <w:rsid w:val="000D160B"/>
    <w:rsid w:val="000F6981"/>
    <w:rsid w:val="000F788F"/>
    <w:rsid w:val="0010319E"/>
    <w:rsid w:val="0014612C"/>
    <w:rsid w:val="00156459"/>
    <w:rsid w:val="00175B30"/>
    <w:rsid w:val="00183D0A"/>
    <w:rsid w:val="001850D0"/>
    <w:rsid w:val="00186B71"/>
    <w:rsid w:val="00190141"/>
    <w:rsid w:val="001A61BB"/>
    <w:rsid w:val="001D6665"/>
    <w:rsid w:val="001E0BE5"/>
    <w:rsid w:val="001E315B"/>
    <w:rsid w:val="001F69D7"/>
    <w:rsid w:val="002077EC"/>
    <w:rsid w:val="00212BDD"/>
    <w:rsid w:val="002324CD"/>
    <w:rsid w:val="002359D5"/>
    <w:rsid w:val="00240A26"/>
    <w:rsid w:val="00241333"/>
    <w:rsid w:val="00244A67"/>
    <w:rsid w:val="0025027C"/>
    <w:rsid w:val="00252613"/>
    <w:rsid w:val="00257FB1"/>
    <w:rsid w:val="00261808"/>
    <w:rsid w:val="00270E1F"/>
    <w:rsid w:val="00280977"/>
    <w:rsid w:val="00285D6F"/>
    <w:rsid w:val="002A20F3"/>
    <w:rsid w:val="002A7205"/>
    <w:rsid w:val="002B7570"/>
    <w:rsid w:val="002C52F3"/>
    <w:rsid w:val="002D3D8F"/>
    <w:rsid w:val="003058BA"/>
    <w:rsid w:val="003065A4"/>
    <w:rsid w:val="00314FE4"/>
    <w:rsid w:val="00320088"/>
    <w:rsid w:val="00334914"/>
    <w:rsid w:val="00353A56"/>
    <w:rsid w:val="003629CF"/>
    <w:rsid w:val="0037119B"/>
    <w:rsid w:val="003A4C80"/>
    <w:rsid w:val="003A782B"/>
    <w:rsid w:val="003C186B"/>
    <w:rsid w:val="003D12E5"/>
    <w:rsid w:val="003D782F"/>
    <w:rsid w:val="003E484A"/>
    <w:rsid w:val="003E605F"/>
    <w:rsid w:val="003F07E8"/>
    <w:rsid w:val="003F4DDD"/>
    <w:rsid w:val="00442EF6"/>
    <w:rsid w:val="0044547A"/>
    <w:rsid w:val="00446C18"/>
    <w:rsid w:val="00452F0D"/>
    <w:rsid w:val="004822A8"/>
    <w:rsid w:val="00483B75"/>
    <w:rsid w:val="0049260F"/>
    <w:rsid w:val="00493C46"/>
    <w:rsid w:val="004969C9"/>
    <w:rsid w:val="004B0535"/>
    <w:rsid w:val="00500C55"/>
    <w:rsid w:val="005148F5"/>
    <w:rsid w:val="00523682"/>
    <w:rsid w:val="00526CF9"/>
    <w:rsid w:val="00527876"/>
    <w:rsid w:val="0053748A"/>
    <w:rsid w:val="00551A0C"/>
    <w:rsid w:val="00581CCD"/>
    <w:rsid w:val="00584110"/>
    <w:rsid w:val="005953D2"/>
    <w:rsid w:val="005A4498"/>
    <w:rsid w:val="005B383D"/>
    <w:rsid w:val="005C4F6D"/>
    <w:rsid w:val="005D0FA4"/>
    <w:rsid w:val="005D1AC5"/>
    <w:rsid w:val="0060653C"/>
    <w:rsid w:val="0061280A"/>
    <w:rsid w:val="00626EAF"/>
    <w:rsid w:val="00631AAE"/>
    <w:rsid w:val="00641771"/>
    <w:rsid w:val="00661D91"/>
    <w:rsid w:val="00673777"/>
    <w:rsid w:val="00680DA7"/>
    <w:rsid w:val="00687CEA"/>
    <w:rsid w:val="006A5C62"/>
    <w:rsid w:val="006B371D"/>
    <w:rsid w:val="006B43A3"/>
    <w:rsid w:val="006C010A"/>
    <w:rsid w:val="006C27FE"/>
    <w:rsid w:val="006D53DD"/>
    <w:rsid w:val="00732F00"/>
    <w:rsid w:val="00736B18"/>
    <w:rsid w:val="0073709D"/>
    <w:rsid w:val="00760067"/>
    <w:rsid w:val="00763EF7"/>
    <w:rsid w:val="0076514F"/>
    <w:rsid w:val="00770503"/>
    <w:rsid w:val="007728B7"/>
    <w:rsid w:val="00783D05"/>
    <w:rsid w:val="0079670D"/>
    <w:rsid w:val="007C5A04"/>
    <w:rsid w:val="007D0434"/>
    <w:rsid w:val="007D0D1A"/>
    <w:rsid w:val="007D6AC3"/>
    <w:rsid w:val="007E436A"/>
    <w:rsid w:val="007E65A3"/>
    <w:rsid w:val="007E7681"/>
    <w:rsid w:val="007F1E0E"/>
    <w:rsid w:val="008020FF"/>
    <w:rsid w:val="00823777"/>
    <w:rsid w:val="008265C9"/>
    <w:rsid w:val="00831004"/>
    <w:rsid w:val="00835CDB"/>
    <w:rsid w:val="00843475"/>
    <w:rsid w:val="00853BFE"/>
    <w:rsid w:val="00857042"/>
    <w:rsid w:val="00860223"/>
    <w:rsid w:val="008B463A"/>
    <w:rsid w:val="008E71EE"/>
    <w:rsid w:val="008F1382"/>
    <w:rsid w:val="00947B51"/>
    <w:rsid w:val="009B0B2A"/>
    <w:rsid w:val="009B3CAA"/>
    <w:rsid w:val="009C7682"/>
    <w:rsid w:val="00A01B71"/>
    <w:rsid w:val="00A0315A"/>
    <w:rsid w:val="00A14C08"/>
    <w:rsid w:val="00A1662A"/>
    <w:rsid w:val="00A20978"/>
    <w:rsid w:val="00A209A7"/>
    <w:rsid w:val="00A21B5B"/>
    <w:rsid w:val="00A310C0"/>
    <w:rsid w:val="00A3502B"/>
    <w:rsid w:val="00A66B79"/>
    <w:rsid w:val="00A73A30"/>
    <w:rsid w:val="00A825E9"/>
    <w:rsid w:val="00A90BDA"/>
    <w:rsid w:val="00AA0BD0"/>
    <w:rsid w:val="00AA47EB"/>
    <w:rsid w:val="00AC3A79"/>
    <w:rsid w:val="00AC6871"/>
    <w:rsid w:val="00AE3ABB"/>
    <w:rsid w:val="00AE5951"/>
    <w:rsid w:val="00AF205F"/>
    <w:rsid w:val="00B14BDF"/>
    <w:rsid w:val="00B2559F"/>
    <w:rsid w:val="00B262E4"/>
    <w:rsid w:val="00B34DF3"/>
    <w:rsid w:val="00B351B8"/>
    <w:rsid w:val="00B405EA"/>
    <w:rsid w:val="00B42820"/>
    <w:rsid w:val="00B440B7"/>
    <w:rsid w:val="00B446EF"/>
    <w:rsid w:val="00B45E46"/>
    <w:rsid w:val="00B5643B"/>
    <w:rsid w:val="00B66B38"/>
    <w:rsid w:val="00B92280"/>
    <w:rsid w:val="00B93157"/>
    <w:rsid w:val="00BC67E4"/>
    <w:rsid w:val="00BD092A"/>
    <w:rsid w:val="00BD499D"/>
    <w:rsid w:val="00BE0EF4"/>
    <w:rsid w:val="00C067F6"/>
    <w:rsid w:val="00C13E20"/>
    <w:rsid w:val="00C22B3F"/>
    <w:rsid w:val="00C52DEB"/>
    <w:rsid w:val="00C55F0F"/>
    <w:rsid w:val="00C56E20"/>
    <w:rsid w:val="00C63071"/>
    <w:rsid w:val="00C665D0"/>
    <w:rsid w:val="00C7600A"/>
    <w:rsid w:val="00C9472A"/>
    <w:rsid w:val="00C95670"/>
    <w:rsid w:val="00C95A29"/>
    <w:rsid w:val="00CC2257"/>
    <w:rsid w:val="00CD74BD"/>
    <w:rsid w:val="00CE5193"/>
    <w:rsid w:val="00CF0F31"/>
    <w:rsid w:val="00D05F9F"/>
    <w:rsid w:val="00D14F0F"/>
    <w:rsid w:val="00D165E7"/>
    <w:rsid w:val="00D16880"/>
    <w:rsid w:val="00D16D8B"/>
    <w:rsid w:val="00D21D72"/>
    <w:rsid w:val="00D71102"/>
    <w:rsid w:val="00D71B1F"/>
    <w:rsid w:val="00D7260B"/>
    <w:rsid w:val="00D83ADC"/>
    <w:rsid w:val="00D91E81"/>
    <w:rsid w:val="00D97EF5"/>
    <w:rsid w:val="00DA0DA6"/>
    <w:rsid w:val="00DA69EC"/>
    <w:rsid w:val="00DA6B72"/>
    <w:rsid w:val="00DB184D"/>
    <w:rsid w:val="00DB22D6"/>
    <w:rsid w:val="00DC418E"/>
    <w:rsid w:val="00DC7F63"/>
    <w:rsid w:val="00DD3199"/>
    <w:rsid w:val="00DD4A11"/>
    <w:rsid w:val="00DE3539"/>
    <w:rsid w:val="00DF572D"/>
    <w:rsid w:val="00E11392"/>
    <w:rsid w:val="00E16DF4"/>
    <w:rsid w:val="00E22E40"/>
    <w:rsid w:val="00E34EBE"/>
    <w:rsid w:val="00E417AA"/>
    <w:rsid w:val="00E4474C"/>
    <w:rsid w:val="00E64440"/>
    <w:rsid w:val="00E73426"/>
    <w:rsid w:val="00E853F5"/>
    <w:rsid w:val="00E865D2"/>
    <w:rsid w:val="00E921AC"/>
    <w:rsid w:val="00EA40D5"/>
    <w:rsid w:val="00EA5294"/>
    <w:rsid w:val="00EB59F3"/>
    <w:rsid w:val="00EB5C11"/>
    <w:rsid w:val="00ED3B4A"/>
    <w:rsid w:val="00EF3A63"/>
    <w:rsid w:val="00EF4DE5"/>
    <w:rsid w:val="00F1298A"/>
    <w:rsid w:val="00F205EF"/>
    <w:rsid w:val="00F363B4"/>
    <w:rsid w:val="00F37DC1"/>
    <w:rsid w:val="00F651AE"/>
    <w:rsid w:val="00F7168E"/>
    <w:rsid w:val="00F71E52"/>
    <w:rsid w:val="00F85ECD"/>
    <w:rsid w:val="00F8786B"/>
    <w:rsid w:val="00F90A6B"/>
    <w:rsid w:val="00F94C19"/>
    <w:rsid w:val="00FA0DDA"/>
    <w:rsid w:val="00FB5E15"/>
    <w:rsid w:val="00FC0D4B"/>
    <w:rsid w:val="00FC7635"/>
    <w:rsid w:val="00FE07D4"/>
    <w:rsid w:val="00FE4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C7E1D"/>
  <w15:docId w15:val="{761FCA51-609D-4084-97E6-F11E95F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rsid w:val="005B383D"/>
    <w:rPr>
      <w:rFonts w:cs="Times New Roman"/>
      <w:vertAlign w:val="superscript"/>
    </w:rPr>
  </w:style>
  <w:style w:type="paragraph" w:styleId="Tekstprzypisudolnego">
    <w:name w:val="footnote text"/>
    <w:aliases w:val="Podrozdział,Footnote,Podrozdzia3"/>
    <w:basedOn w:val="Normalny"/>
    <w:link w:val="TekstprzypisudolnegoZnak"/>
    <w:uiPriority w:val="99"/>
    <w:rsid w:val="005B383D"/>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23777"/>
    <w:rPr>
      <w:sz w:val="16"/>
      <w:szCs w:val="16"/>
    </w:rPr>
  </w:style>
  <w:style w:type="paragraph" w:styleId="Tekstkomentarza">
    <w:name w:val="annotation text"/>
    <w:basedOn w:val="Normalny"/>
    <w:link w:val="TekstkomentarzaZnak"/>
    <w:uiPriority w:val="99"/>
    <w:semiHidden/>
    <w:unhideWhenUsed/>
    <w:rsid w:val="00823777"/>
    <w:rPr>
      <w:sz w:val="20"/>
      <w:szCs w:val="20"/>
    </w:rPr>
  </w:style>
  <w:style w:type="character" w:customStyle="1" w:styleId="TekstkomentarzaZnak">
    <w:name w:val="Tekst komentarza Znak"/>
    <w:basedOn w:val="Domylnaczcionkaakapitu"/>
    <w:link w:val="Tekstkomentarza"/>
    <w:uiPriority w:val="99"/>
    <w:semiHidden/>
    <w:rsid w:val="008237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3777"/>
    <w:rPr>
      <w:b/>
      <w:bCs/>
    </w:rPr>
  </w:style>
  <w:style w:type="character" w:customStyle="1" w:styleId="TematkomentarzaZnak">
    <w:name w:val="Temat komentarza Znak"/>
    <w:basedOn w:val="TekstkomentarzaZnak"/>
    <w:link w:val="Tematkomentarza"/>
    <w:uiPriority w:val="99"/>
    <w:semiHidden/>
    <w:rsid w:val="00823777"/>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823777"/>
    <w:pPr>
      <w:ind w:left="720"/>
      <w:contextualSpacing/>
    </w:pPr>
  </w:style>
  <w:style w:type="paragraph" w:styleId="Nagwek">
    <w:name w:val="header"/>
    <w:basedOn w:val="Normalny"/>
    <w:link w:val="NagwekZnak"/>
    <w:uiPriority w:val="99"/>
    <w:unhideWhenUsed/>
    <w:rsid w:val="00CC2257"/>
    <w:pPr>
      <w:tabs>
        <w:tab w:val="center" w:pos="4536"/>
        <w:tab w:val="right" w:pos="9072"/>
      </w:tabs>
    </w:pPr>
  </w:style>
  <w:style w:type="character" w:customStyle="1" w:styleId="NagwekZnak">
    <w:name w:val="Nagłówek Znak"/>
    <w:basedOn w:val="Domylnaczcionkaakapitu"/>
    <w:link w:val="Nagwek"/>
    <w:uiPriority w:val="99"/>
    <w:rsid w:val="00CC22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2257"/>
    <w:pPr>
      <w:tabs>
        <w:tab w:val="center" w:pos="4536"/>
        <w:tab w:val="right" w:pos="9072"/>
      </w:tabs>
    </w:pPr>
  </w:style>
  <w:style w:type="character" w:customStyle="1" w:styleId="StopkaZnak">
    <w:name w:val="Stopka Znak"/>
    <w:basedOn w:val="Domylnaczcionkaakapitu"/>
    <w:link w:val="Stopka"/>
    <w:uiPriority w:val="99"/>
    <w:rsid w:val="00CC22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B184D"/>
    <w:rPr>
      <w:color w:val="0563C1" w:themeColor="hyperlink"/>
      <w:u w:val="single"/>
    </w:rPr>
  </w:style>
  <w:style w:type="character" w:customStyle="1" w:styleId="UnresolvedMention">
    <w:name w:val="Unresolved Mention"/>
    <w:basedOn w:val="Domylnaczcionkaakapitu"/>
    <w:uiPriority w:val="99"/>
    <w:semiHidden/>
    <w:unhideWhenUsed/>
    <w:rsid w:val="00DB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 w:id="2042431528">
      <w:bodyDiv w:val="1"/>
      <w:marLeft w:val="0"/>
      <w:marRight w:val="0"/>
      <w:marTop w:val="0"/>
      <w:marBottom w:val="0"/>
      <w:divBdr>
        <w:top w:val="none" w:sz="0" w:space="0" w:color="auto"/>
        <w:left w:val="none" w:sz="0" w:space="0" w:color="auto"/>
        <w:bottom w:val="none" w:sz="0" w:space="0" w:color="auto"/>
        <w:right w:val="none" w:sz="0" w:space="0" w:color="auto"/>
      </w:divBdr>
    </w:div>
    <w:div w:id="20550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5CDF-79DB-408B-9B40-F019F79D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12493</Words>
  <Characters>74964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Zarząd Transportu Miejskiego</Company>
  <LinksUpToDate>false</LinksUpToDate>
  <CharactersWithSpaces>87283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Mużecki</dc:creator>
  <cp:lastModifiedBy>Małgorzata Szczepanik</cp:lastModifiedBy>
  <cp:revision>3</cp:revision>
  <cp:lastPrinted>2020-07-07T10:33:00Z</cp:lastPrinted>
  <dcterms:created xsi:type="dcterms:W3CDTF">2020-07-09T07:41:00Z</dcterms:created>
  <dcterms:modified xsi:type="dcterms:W3CDTF">2020-07-09T07:46:00Z</dcterms:modified>
</cp:coreProperties>
</file>