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3E7D1E">
      <w:pPr>
        <w:suppressAutoHyphens/>
        <w:rPr>
          <w:b/>
        </w:rPr>
      </w:pPr>
    </w:p>
    <w:p w:rsidR="00E9723D" w:rsidRPr="002304F5" w:rsidRDefault="0063433B" w:rsidP="00441265">
      <w:pPr>
        <w:suppressAutoHyphens/>
        <w:jc w:val="right"/>
      </w:pPr>
      <w:r>
        <w:t>Warszawa,</w:t>
      </w:r>
      <w:r w:rsidR="00452B53">
        <w:t xml:space="preserve"> </w:t>
      </w:r>
      <w:r w:rsidR="00582394">
        <w:t>2020-10-01</w:t>
      </w: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  <w:r w:rsidRPr="00EA0616">
        <w:rPr>
          <w:b/>
        </w:rPr>
        <w:t>OGŁOSZENIE</w:t>
      </w:r>
      <w:r w:rsidR="000865D1">
        <w:rPr>
          <w:b/>
        </w:rPr>
        <w:t xml:space="preserve"> </w:t>
      </w:r>
    </w:p>
    <w:p w:rsidR="00A04A8A" w:rsidRPr="00EA0616" w:rsidRDefault="00A04A8A" w:rsidP="00441265">
      <w:pPr>
        <w:suppressAutoHyphens/>
        <w:jc w:val="center"/>
        <w:rPr>
          <w:b/>
        </w:rPr>
      </w:pPr>
    </w:p>
    <w:p w:rsidR="00E53CAA" w:rsidRDefault="00E9723D" w:rsidP="00E53CAA">
      <w:pPr>
        <w:suppressAutoHyphens/>
        <w:ind w:firstLine="708"/>
        <w:jc w:val="both"/>
      </w:pPr>
      <w:r w:rsidRPr="00EA0616">
        <w:t>Zarząd Dróg Miejskich ogłasza postępowanie o udzielnie zamówienia publicznego na</w:t>
      </w:r>
      <w:r w:rsidR="00B41AA5">
        <w:t>:</w:t>
      </w:r>
    </w:p>
    <w:p w:rsidR="00E53CAA" w:rsidRDefault="00E53CAA" w:rsidP="00E53CAA">
      <w:pPr>
        <w:suppressAutoHyphens/>
        <w:jc w:val="both"/>
      </w:pPr>
    </w:p>
    <w:p w:rsidR="00482D55" w:rsidRDefault="00482D55" w:rsidP="00482D55">
      <w:pPr>
        <w:jc w:val="both"/>
        <w:rPr>
          <w:b/>
        </w:rPr>
      </w:pPr>
      <w:r>
        <w:rPr>
          <w:b/>
        </w:rPr>
        <w:t xml:space="preserve">Wykonanie usług polegających na sporządzeniu wykazów zmian danych ewidencyjnych (aktualizacji użytków gruntowych, zgodnie ze stanem faktycznym) dla działek zlokalizowanych w pasach drogowych dróg znajdujących się we </w:t>
      </w:r>
      <w:r w:rsidR="00EC1F62">
        <w:rPr>
          <w:b/>
        </w:rPr>
        <w:t xml:space="preserve">władaniu Zarządu Dróg Miejskich </w:t>
      </w:r>
      <w:r w:rsidR="00EC1F62" w:rsidRPr="00EC1F62">
        <w:rPr>
          <w:b/>
        </w:rPr>
        <w:t>dla określonej w OPZ częśc</w:t>
      </w:r>
      <w:r w:rsidR="002F3A42">
        <w:rPr>
          <w:b/>
        </w:rPr>
        <w:t>i.</w:t>
      </w:r>
    </w:p>
    <w:p w:rsidR="00E53CAA" w:rsidRDefault="00E53CAA" w:rsidP="00E53CAA">
      <w:pPr>
        <w:suppressAutoHyphens/>
        <w:jc w:val="both"/>
        <w:rPr>
          <w:sz w:val="16"/>
          <w:szCs w:val="16"/>
        </w:rPr>
      </w:pPr>
    </w:p>
    <w:p w:rsidR="005573E3" w:rsidRPr="005573E3" w:rsidRDefault="005573E3" w:rsidP="00E53CAA">
      <w:pPr>
        <w:suppressAutoHyphens/>
        <w:jc w:val="both"/>
        <w:rPr>
          <w:b/>
        </w:rPr>
      </w:pPr>
      <w:r w:rsidRPr="005573E3">
        <w:rPr>
          <w:b/>
        </w:rPr>
        <w:t>Oznaczonym:</w:t>
      </w:r>
      <w:r w:rsidR="005F30B8">
        <w:rPr>
          <w:b/>
        </w:rPr>
        <w:t xml:space="preserve"> ZDM/UM/DZP/</w:t>
      </w:r>
      <w:r w:rsidR="00452B53">
        <w:rPr>
          <w:b/>
        </w:rPr>
        <w:t>238</w:t>
      </w:r>
      <w:r w:rsidR="00892538">
        <w:rPr>
          <w:b/>
        </w:rPr>
        <w:t>/A/2020</w:t>
      </w:r>
    </w:p>
    <w:p w:rsidR="00E9723D" w:rsidRPr="00F562D6" w:rsidRDefault="00E9723D" w:rsidP="00E53CAA">
      <w:pPr>
        <w:suppressAutoHyphens/>
        <w:jc w:val="both"/>
        <w:rPr>
          <w:b/>
        </w:rPr>
      </w:pPr>
      <w:r w:rsidRPr="00563BE6">
        <w:rPr>
          <w:b/>
          <w:bCs/>
        </w:rPr>
        <w:t>Kod CPV</w:t>
      </w:r>
      <w:r w:rsidR="00F562D6">
        <w:rPr>
          <w:b/>
          <w:bCs/>
        </w:rPr>
        <w:t xml:space="preserve">: </w:t>
      </w:r>
      <w:r w:rsidR="00F562D6" w:rsidRPr="00F562D6">
        <w:rPr>
          <w:b/>
        </w:rPr>
        <w:t>71250000 – usługi architektoniczne, inżynieryjne i pomiarowe</w:t>
      </w:r>
    </w:p>
    <w:p w:rsidR="00E9723D" w:rsidRPr="00162421" w:rsidRDefault="00E9723D" w:rsidP="00441265">
      <w:pPr>
        <w:suppressAutoHyphens/>
        <w:rPr>
          <w:sz w:val="16"/>
          <w:szCs w:val="16"/>
        </w:rPr>
      </w:pPr>
    </w:p>
    <w:p w:rsidR="00E9723D" w:rsidRPr="006E24C8" w:rsidRDefault="00E9723D" w:rsidP="00CD132E">
      <w:pPr>
        <w:numPr>
          <w:ilvl w:val="0"/>
          <w:numId w:val="16"/>
        </w:numPr>
        <w:rPr>
          <w:b/>
        </w:rPr>
      </w:pPr>
      <w:r w:rsidRPr="006E24C8">
        <w:rPr>
          <w:b/>
        </w:rPr>
        <w:t>Opis przedmiotu zamówienia:</w:t>
      </w:r>
    </w:p>
    <w:p w:rsidR="00BD333D" w:rsidRPr="00162421" w:rsidRDefault="00BD333D" w:rsidP="00BD333D">
      <w:pPr>
        <w:ind w:left="340"/>
        <w:jc w:val="both"/>
        <w:rPr>
          <w:sz w:val="16"/>
          <w:szCs w:val="16"/>
        </w:rPr>
      </w:pP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Zakres przedmiotu zamówienia obejmuje wykonanie usług polegających na sporządzeniu wykazów zmian danych ewidencyjnych (aktualizacji użytków gruntowych, zgodnie ze stanem faktycznym) dla działek zlokalizowanych w pasach drogowych dróg znajdujących się we władaniu Zarządu Dróg Miejskich.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Usługa powinna być wykonana zgodnie ze sztuką geodezyjną w oparciu o obowiązujące przepisy w tym: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Ustawę z dnia 17 maja 1989 r. Prawo geodezyjne i kartograficzne (Dz. U. z 2019 r. poz. 725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 xml:space="preserve">z </w:t>
      </w:r>
      <w:proofErr w:type="spellStart"/>
      <w:r w:rsidRPr="00CE7675">
        <w:rPr>
          <w:rFonts w:eastAsia="Calibri"/>
          <w:lang w:eastAsia="en-US"/>
        </w:rPr>
        <w:t>póź</w:t>
      </w:r>
      <w:proofErr w:type="spellEnd"/>
      <w:r w:rsidRPr="00CE7675">
        <w:rPr>
          <w:rFonts w:eastAsia="Calibri"/>
          <w:lang w:eastAsia="en-US"/>
        </w:rPr>
        <w:t>. zm.).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Rozporządzenie Ministra Spraw Wewnętrznych i Administracji z dnia 9 listopada 2011r.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 xml:space="preserve">w sprawie standardów technicznych wykonywania geodezyjnych pomiarów sytuacyjnych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>i wysokościowych oraz opracowywania i przekazywania wyników tych pomiarów do państwowego zasobu geodezyjnego i kartograficznego.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Rozporządzenia Ministra Rozwoju Regionalnego i Budownictwa z dnia 29 marca 2001 r. </w:t>
      </w:r>
      <w:r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t>w sprawie ewidencji gruntów i budynków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Ustawę z dnia 21.03.1985 r. o drogach publicznych (Dz. U. z 2018 r., poz. 2068 ze zm.).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Do obowiązków Wykonawcy będzie należeć przeprowadzenie wszystkich czynności niezbędnych do zaktualizowania danych ewidencyjnych w ewidencji gruntów i budynków. Potwierdzeniem wykonanego zlecenia będzie złożenie na kancelarię ZDM potwierdzenia, przyjęcia bez uwag, operatu technicznego do powiatowego zasobu geodezyjnego przez Biuro Geodezji i Katastru Urzędu m.st. Warszawy.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Zleceniodawca wymaga, aby przekazywane do Zarządu Dróg Miejskich opracowanie obejmowało:</w:t>
      </w:r>
    </w:p>
    <w:p w:rsidR="00CE7675" w:rsidRPr="00CE7675" w:rsidRDefault="00C84F09" w:rsidP="00CE7675">
      <w:pPr>
        <w:suppressAutoHyphens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E7675" w:rsidRPr="00CE7675">
        <w:rPr>
          <w:rFonts w:eastAsia="Calibri"/>
          <w:lang w:eastAsia="en-US"/>
        </w:rPr>
        <w:t>wykazy zmian,</w:t>
      </w:r>
    </w:p>
    <w:p w:rsidR="00CE7675" w:rsidRDefault="00C84F09" w:rsidP="00CE7675">
      <w:pPr>
        <w:suppressAutoHyphens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E7675" w:rsidRPr="00CE7675">
        <w:rPr>
          <w:rFonts w:eastAsia="Calibri"/>
          <w:lang w:eastAsia="en-US"/>
        </w:rPr>
        <w:t>mapy (z zaktualizowaną w zakresie opracowania treścią mapy zasadniczej) w skali 1:500, na której zostanie jednoznacznie określony zakres dokonywanych zmian, jak również zostaną określone powierzchnie nowych użytków.</w:t>
      </w:r>
    </w:p>
    <w:p w:rsidR="00CE7675" w:rsidRPr="00C464A7" w:rsidRDefault="00237F4B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237F4B">
        <w:rPr>
          <w:rFonts w:eastAsia="Calibri"/>
          <w:lang w:eastAsia="en-US"/>
        </w:rPr>
        <w:t>Liczba działek, objętych aktualizacją użytków gruntowych została określona w pkt A OPZ</w:t>
      </w:r>
      <w:r w:rsidR="00C464A7" w:rsidRPr="00C464A7">
        <w:rPr>
          <w:rFonts w:eastAsia="Calibri"/>
          <w:lang w:eastAsia="en-US"/>
        </w:rPr>
        <w:t>.</w:t>
      </w:r>
    </w:p>
    <w:p w:rsidR="00CE7675" w:rsidRP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>Wykonawca zobowiązany jest do przystąpienia do realizacji zlecenia niezwłocznie po podpisaniu umowy.</w:t>
      </w:r>
    </w:p>
    <w:p w:rsidR="00CE7675" w:rsidRDefault="00CE7675" w:rsidP="00CE7675">
      <w:pPr>
        <w:suppressAutoHyphens/>
        <w:ind w:left="340"/>
        <w:jc w:val="both"/>
        <w:rPr>
          <w:rFonts w:eastAsia="Calibri"/>
          <w:lang w:eastAsia="en-US"/>
        </w:rPr>
      </w:pPr>
      <w:r w:rsidRPr="00CE7675">
        <w:rPr>
          <w:rFonts w:eastAsia="Calibri"/>
          <w:lang w:eastAsia="en-US"/>
        </w:rPr>
        <w:t xml:space="preserve">Wykonawca dokona zgłoszenia wykonania robót geodezyjnych nie później niż </w:t>
      </w:r>
      <w:r w:rsidRPr="00CE7675">
        <w:rPr>
          <w:rFonts w:eastAsia="Calibri"/>
          <w:lang w:eastAsia="en-US"/>
        </w:rPr>
        <w:br/>
        <w:t xml:space="preserve">w terminie 14 dni od dnia podpisania umowy. Kopie zgłoszeń wraz </w:t>
      </w:r>
      <w:r w:rsidRPr="00CE7675">
        <w:rPr>
          <w:rFonts w:eastAsia="Calibri"/>
          <w:lang w:eastAsia="en-US"/>
        </w:rPr>
        <w:br/>
      </w:r>
      <w:r w:rsidRPr="00CE7675">
        <w:rPr>
          <w:rFonts w:eastAsia="Calibri"/>
          <w:lang w:eastAsia="en-US"/>
        </w:rPr>
        <w:lastRenderedPageBreak/>
        <w:t>z nadanymi im numerami, należy przekazać Zamawiającemu w terminie do 7 dni od dnia dokonania zgłoszenia.</w:t>
      </w:r>
    </w:p>
    <w:p w:rsidR="00C84F09" w:rsidRPr="00CE7675" w:rsidRDefault="00C84F09" w:rsidP="00C84F09">
      <w:pPr>
        <w:suppressAutoHyphens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Szczegółowy opis zamówienia znajduje się w Opisie Przedmiotu Zamówienia.</w:t>
      </w:r>
    </w:p>
    <w:p w:rsidR="00CE7675" w:rsidRPr="00162421" w:rsidRDefault="00CE7675" w:rsidP="00CE7675">
      <w:pPr>
        <w:suppressAutoHyphens/>
        <w:ind w:left="340"/>
        <w:jc w:val="both"/>
        <w:rPr>
          <w:rFonts w:eastAsia="Calibri"/>
          <w:sz w:val="16"/>
          <w:szCs w:val="16"/>
          <w:lang w:eastAsia="en-US"/>
        </w:rPr>
      </w:pPr>
    </w:p>
    <w:p w:rsidR="00E9723D" w:rsidRPr="00CE7675" w:rsidRDefault="00CE7675" w:rsidP="0034360E">
      <w:pPr>
        <w:ind w:firstLine="340"/>
        <w:jc w:val="both"/>
        <w:rPr>
          <w:b/>
          <w:u w:val="single"/>
        </w:rPr>
      </w:pPr>
      <w:r w:rsidRPr="00CE7675">
        <w:rPr>
          <w:b/>
          <w:u w:val="single"/>
        </w:rPr>
        <w:t>Pełen Opis przedmiotu zamówienia stanowi załącznik do ogłoszenia.</w:t>
      </w:r>
    </w:p>
    <w:p w:rsidR="0034360E" w:rsidRPr="00EA0616" w:rsidRDefault="0034360E" w:rsidP="0034360E">
      <w:pPr>
        <w:ind w:firstLine="340"/>
      </w:pPr>
    </w:p>
    <w:p w:rsidR="00E9723D" w:rsidRDefault="00E9723D" w:rsidP="00380317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Pr="00380317">
        <w:rPr>
          <w:rFonts w:ascii="Times New Roman" w:hAnsi="Times New Roman"/>
          <w:sz w:val="24"/>
          <w:szCs w:val="24"/>
        </w:rPr>
        <w:t>:</w:t>
      </w:r>
    </w:p>
    <w:p w:rsidR="00A90842" w:rsidRPr="00162421" w:rsidRDefault="00A90842" w:rsidP="00A90842">
      <w:pPr>
        <w:pStyle w:val="Akapitzlist"/>
        <w:suppressAutoHyphens/>
        <w:ind w:left="340"/>
        <w:rPr>
          <w:rFonts w:ascii="Times New Roman" w:hAnsi="Times New Roman"/>
          <w:sz w:val="16"/>
          <w:szCs w:val="16"/>
        </w:rPr>
      </w:pPr>
    </w:p>
    <w:p w:rsidR="00E9723D" w:rsidRPr="00016D38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b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rozpoczęcia</w:t>
      </w:r>
      <w:r w:rsidR="00016D38">
        <w:rPr>
          <w:rFonts w:ascii="Times New Roman" w:hAnsi="Times New Roman"/>
          <w:sz w:val="24"/>
          <w:szCs w:val="24"/>
        </w:rPr>
        <w:t xml:space="preserve">:   </w:t>
      </w:r>
      <w:r w:rsidR="00F4093E">
        <w:rPr>
          <w:rFonts w:ascii="Times New Roman" w:hAnsi="Times New Roman"/>
          <w:b/>
          <w:sz w:val="24"/>
          <w:szCs w:val="24"/>
        </w:rPr>
        <w:t>dzień podpisania umowy.</w:t>
      </w:r>
    </w:p>
    <w:p w:rsidR="00E9723D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</w:t>
      </w:r>
      <w:r w:rsidR="00016D38">
        <w:rPr>
          <w:rFonts w:ascii="Times New Roman" w:hAnsi="Times New Roman"/>
          <w:sz w:val="24"/>
          <w:szCs w:val="24"/>
        </w:rPr>
        <w:t xml:space="preserve">:  </w:t>
      </w:r>
      <w:r w:rsidR="00016D38" w:rsidRPr="00016D38">
        <w:rPr>
          <w:rFonts w:ascii="Times New Roman" w:hAnsi="Times New Roman"/>
          <w:b/>
          <w:sz w:val="24"/>
          <w:szCs w:val="24"/>
        </w:rPr>
        <w:t xml:space="preserve">nie później niż do dnia </w:t>
      </w:r>
      <w:r w:rsidR="00014777">
        <w:rPr>
          <w:rFonts w:ascii="Times New Roman" w:hAnsi="Times New Roman"/>
          <w:b/>
          <w:sz w:val="24"/>
          <w:szCs w:val="24"/>
        </w:rPr>
        <w:t>15.12</w:t>
      </w:r>
      <w:r w:rsidR="00CB25D6">
        <w:rPr>
          <w:rFonts w:ascii="Times New Roman" w:hAnsi="Times New Roman"/>
          <w:b/>
          <w:sz w:val="24"/>
          <w:szCs w:val="24"/>
        </w:rPr>
        <w:t>.2020 r.</w:t>
      </w:r>
    </w:p>
    <w:p w:rsidR="000048C2" w:rsidRPr="000048C2" w:rsidRDefault="000048C2" w:rsidP="000048C2">
      <w:pPr>
        <w:pStyle w:val="Akapitzlist"/>
        <w:suppressAutoHyphens/>
        <w:ind w:left="680"/>
        <w:rPr>
          <w:rFonts w:ascii="Times New Roman" w:hAnsi="Times New Roman"/>
          <w:sz w:val="16"/>
          <w:szCs w:val="16"/>
        </w:rPr>
      </w:pP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8B011B" w:rsidRPr="0032141B" w:rsidRDefault="00C74E5A" w:rsidP="008B011B">
      <w:pPr>
        <w:ind w:left="3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B011B">
        <w:t>Wykonawca oświadczy, że posiada niezbędną wiedzę, doświadczenie oraz uprawnienia geodezyjne wymagane do prawidłowego wykonania przedmiotu zamówienia oraz dysponuje niezbędnym sprzętem</w:t>
      </w:r>
      <w:r w:rsidRPr="00C74E5A">
        <w:rPr>
          <w:rFonts w:eastAsia="Calibri"/>
          <w:lang w:eastAsia="en-US"/>
        </w:rPr>
        <w:t xml:space="preserve"> do realizacji postanowień umowy</w:t>
      </w:r>
      <w:r w:rsidR="008B011B">
        <w:rPr>
          <w:rFonts w:eastAsia="Calibri"/>
          <w:lang w:eastAsia="en-US"/>
        </w:rPr>
        <w:t xml:space="preserve">, w tym spełnia warunki określone </w:t>
      </w:r>
      <w:r w:rsidR="008B011B">
        <w:rPr>
          <w:rFonts w:eastAsia="Calibri"/>
          <w:lang w:eastAsia="en-US"/>
        </w:rPr>
        <w:br/>
        <w:t xml:space="preserve">w OPISIE PRZEDMIOTU ZAMÓWIENIA - pkt </w:t>
      </w:r>
      <w:r w:rsidR="008B011B">
        <w:rPr>
          <w:rFonts w:eastAsia="Calibri"/>
          <w:b/>
          <w:lang w:eastAsia="en-US"/>
        </w:rPr>
        <w:t>F.</w:t>
      </w:r>
      <w:r w:rsidR="008B011B" w:rsidRPr="008B011B">
        <w:rPr>
          <w:rFonts w:eastAsia="Calibri"/>
          <w:b/>
          <w:lang w:eastAsia="en-US"/>
        </w:rPr>
        <w:t xml:space="preserve"> </w:t>
      </w:r>
      <w:r w:rsidR="008B011B" w:rsidRPr="008B011B">
        <w:rPr>
          <w:rFonts w:eastAsia="Calibri"/>
          <w:b/>
          <w:u w:val="single"/>
          <w:lang w:eastAsia="en-US"/>
        </w:rPr>
        <w:t xml:space="preserve">Wymagania wobec Wykonawcy </w:t>
      </w:r>
      <w:r w:rsidR="008B011B">
        <w:rPr>
          <w:rFonts w:eastAsia="Calibri"/>
          <w:b/>
          <w:u w:val="single"/>
          <w:lang w:eastAsia="en-US"/>
        </w:rPr>
        <w:br/>
      </w:r>
      <w:r w:rsidR="008B011B" w:rsidRPr="008B011B">
        <w:rPr>
          <w:rFonts w:eastAsia="Calibri"/>
          <w:b/>
          <w:u w:val="single"/>
          <w:lang w:eastAsia="en-US"/>
        </w:rPr>
        <w:t>i warunki realizacji</w:t>
      </w:r>
    </w:p>
    <w:p w:rsidR="00C74E5A" w:rsidRPr="00162421" w:rsidRDefault="00C74E5A" w:rsidP="00C74E5A">
      <w:pPr>
        <w:suppressAutoHyphens/>
        <w:ind w:left="340"/>
        <w:jc w:val="both"/>
        <w:rPr>
          <w:b/>
          <w:sz w:val="16"/>
          <w:szCs w:val="16"/>
        </w:rPr>
      </w:pPr>
    </w:p>
    <w:p w:rsidR="00E9723D" w:rsidRDefault="00E9723D" w:rsidP="00A90842">
      <w:pPr>
        <w:suppressAutoHyphens/>
        <w:ind w:left="340"/>
        <w:jc w:val="both"/>
        <w:rPr>
          <w:b/>
        </w:rPr>
      </w:pPr>
      <w:r w:rsidRPr="00563618">
        <w:rPr>
          <w:b/>
        </w:rPr>
        <w:t>Wykonawca może potwierdzić spełnienie warunków udziału w postępowaniu przez złożenie oświadczenia (na druku w załączeniu).</w:t>
      </w:r>
    </w:p>
    <w:p w:rsidR="00480AF3" w:rsidRPr="00162421" w:rsidRDefault="00480AF3" w:rsidP="00A90842">
      <w:pPr>
        <w:suppressAutoHyphens/>
        <w:ind w:left="340"/>
        <w:jc w:val="both"/>
        <w:rPr>
          <w:b/>
          <w:sz w:val="16"/>
          <w:szCs w:val="16"/>
        </w:rPr>
      </w:pPr>
    </w:p>
    <w:p w:rsidR="006E24C8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>:</w:t>
      </w:r>
    </w:p>
    <w:p w:rsidR="00E9723D" w:rsidRPr="00162421" w:rsidRDefault="00E9723D" w:rsidP="006E24C8">
      <w:pPr>
        <w:suppressAutoHyphens/>
        <w:ind w:left="340"/>
        <w:jc w:val="both"/>
        <w:rPr>
          <w:sz w:val="16"/>
          <w:szCs w:val="16"/>
        </w:rPr>
      </w:pPr>
      <w:r w:rsidRPr="003532C9">
        <w:t xml:space="preserve"> </w:t>
      </w:r>
    </w:p>
    <w:p w:rsidR="00F4093E" w:rsidRDefault="00E9723D" w:rsidP="00F4093E">
      <w:pPr>
        <w:suppressAutoHyphens/>
        <w:ind w:left="340"/>
        <w:jc w:val="both"/>
      </w:pPr>
      <w:r w:rsidRPr="003532C9">
        <w:t xml:space="preserve">Ofertę należy złożyć do dnia </w:t>
      </w:r>
      <w:r w:rsidR="00675AB9">
        <w:rPr>
          <w:b/>
          <w:color w:val="000000"/>
        </w:rPr>
        <w:t xml:space="preserve">12.10.2020 </w:t>
      </w:r>
      <w:bookmarkStart w:id="0" w:name="_GoBack"/>
      <w:bookmarkEnd w:id="0"/>
      <w:r w:rsidR="0031538E">
        <w:rPr>
          <w:b/>
          <w:color w:val="000000"/>
        </w:rPr>
        <w:t>r.</w:t>
      </w:r>
      <w:r w:rsidR="006866CF">
        <w:t xml:space="preserve"> do godziny</w:t>
      </w:r>
      <w:r w:rsidR="0031538E">
        <w:t xml:space="preserve"> </w:t>
      </w:r>
      <w:r w:rsidR="00C464A7">
        <w:rPr>
          <w:b/>
        </w:rPr>
        <w:t>15:3</w:t>
      </w:r>
      <w:r w:rsidR="0031538E" w:rsidRPr="0031538E">
        <w:rPr>
          <w:b/>
        </w:rPr>
        <w:t>0</w:t>
      </w:r>
      <w:r w:rsidR="0031538E">
        <w:t xml:space="preserve"> </w:t>
      </w:r>
      <w:r w:rsidRPr="003532C9">
        <w:t>w kopercie w kancelarii ZDM</w:t>
      </w:r>
      <w:r w:rsidR="005475E6">
        <w:t>,</w:t>
      </w:r>
      <w:r w:rsidRPr="003532C9">
        <w:t xml:space="preserve"> przesłać pocztą</w:t>
      </w:r>
      <w:r w:rsidR="006866CF">
        <w:t xml:space="preserve"> </w:t>
      </w:r>
      <w:r w:rsidRPr="003532C9">
        <w:t>na adres Zarząd Dróg Miejskich Wydział</w:t>
      </w:r>
      <w:r w:rsidR="006866CF">
        <w:t xml:space="preserve"> Ewidencji Dróg</w:t>
      </w:r>
      <w:r w:rsidRPr="003532C9">
        <w:t>, 00</w:t>
      </w:r>
      <w:r w:rsidR="005475E6">
        <w:t xml:space="preserve">-801 </w:t>
      </w:r>
      <w:r w:rsidR="00C74331">
        <w:t xml:space="preserve">Warszawa </w:t>
      </w:r>
      <w:r w:rsidR="00BA57F1">
        <w:br/>
      </w:r>
      <w:r w:rsidR="00C74331">
        <w:t>ul. Chmielna 120</w:t>
      </w:r>
      <w:r w:rsidR="005475E6">
        <w:t>.</w:t>
      </w:r>
      <w:r>
        <w:t xml:space="preserve"> </w:t>
      </w:r>
      <w:r w:rsidRPr="003532C9">
        <w:t xml:space="preserve">Oferta powinna być sporządzona na formularzu ofertowym załączonym do niniejszego zaproszenia i zawierać wymagane dokumenty. </w:t>
      </w:r>
    </w:p>
    <w:p w:rsidR="00D47187" w:rsidRDefault="00D47187" w:rsidP="00D47187">
      <w:pPr>
        <w:suppressAutoHyphens/>
        <w:ind w:left="340"/>
        <w:jc w:val="both"/>
        <w:rPr>
          <w:b/>
          <w:bCs/>
        </w:rPr>
      </w:pPr>
      <w:r w:rsidRPr="003532C9">
        <w:rPr>
          <w:b/>
          <w:bCs/>
        </w:rPr>
        <w:t>Wykonawca może złożyć tylko jedną ofertę w język</w:t>
      </w:r>
      <w:r>
        <w:rPr>
          <w:b/>
          <w:bCs/>
        </w:rPr>
        <w:t>u</w:t>
      </w:r>
      <w:r w:rsidRPr="003532C9">
        <w:rPr>
          <w:b/>
          <w:bCs/>
        </w:rPr>
        <w:t xml:space="preserve"> polskim.</w:t>
      </w:r>
    </w:p>
    <w:p w:rsidR="00E9723D" w:rsidRPr="00162421" w:rsidRDefault="00E9723D" w:rsidP="00563618">
      <w:pPr>
        <w:suppressAutoHyphens/>
        <w:ind w:left="340"/>
        <w:jc w:val="both"/>
        <w:rPr>
          <w:sz w:val="16"/>
          <w:szCs w:val="16"/>
        </w:rPr>
      </w:pPr>
    </w:p>
    <w:p w:rsidR="0031538E" w:rsidRDefault="00957D6E" w:rsidP="0031538E">
      <w:pPr>
        <w:suppressAutoHyphens/>
        <w:ind w:left="340"/>
        <w:jc w:val="both"/>
        <w:rPr>
          <w:b/>
          <w:u w:val="single"/>
        </w:rPr>
      </w:pPr>
      <w:r>
        <w:rPr>
          <w:b/>
          <w:u w:val="single"/>
        </w:rPr>
        <w:t>Kopertę z ofertą</w:t>
      </w:r>
      <w:r w:rsidR="0031538E">
        <w:rPr>
          <w:b/>
          <w:u w:val="single"/>
        </w:rPr>
        <w:t xml:space="preserve"> należy </w:t>
      </w:r>
      <w:r w:rsidR="00162421">
        <w:rPr>
          <w:b/>
          <w:u w:val="single"/>
        </w:rPr>
        <w:t>opisać</w:t>
      </w:r>
      <w:r w:rsidR="0031538E">
        <w:rPr>
          <w:b/>
          <w:u w:val="single"/>
        </w:rPr>
        <w:t>:</w:t>
      </w:r>
    </w:p>
    <w:p w:rsidR="00C464A7" w:rsidRDefault="00C464A7" w:rsidP="0031538E">
      <w:pPr>
        <w:suppressAutoHyphens/>
        <w:ind w:left="340"/>
        <w:jc w:val="both"/>
        <w:rPr>
          <w:b/>
          <w:u w:val="single"/>
        </w:rPr>
      </w:pPr>
    </w:p>
    <w:p w:rsidR="0031538E" w:rsidRDefault="0031538E" w:rsidP="0031538E">
      <w:pPr>
        <w:suppressAutoHyphens/>
        <w:ind w:left="340"/>
        <w:jc w:val="center"/>
        <w:rPr>
          <w:b/>
        </w:rPr>
      </w:pPr>
      <w:r>
        <w:rPr>
          <w:b/>
        </w:rPr>
        <w:t>NIE OTWIERAĆ – OFERTA</w:t>
      </w:r>
    </w:p>
    <w:p w:rsidR="004A62FF" w:rsidRDefault="0031538E" w:rsidP="00C406E2">
      <w:pPr>
        <w:suppressAutoHyphens/>
        <w:ind w:left="340"/>
        <w:jc w:val="center"/>
        <w:rPr>
          <w:sz w:val="16"/>
          <w:szCs w:val="16"/>
        </w:rPr>
      </w:pPr>
      <w:r>
        <w:rPr>
          <w:b/>
        </w:rPr>
        <w:t xml:space="preserve">Wykonanie usług polegających na sporządzeniu wykazów zmian danych ewidencyjnych (aktualizacji użytków gruntowych, zgodnie ze stanem faktycznym) dla działek zlokalizowanych w pasach drogowych dróg znajdujących się we </w:t>
      </w:r>
      <w:r w:rsidR="005914FC">
        <w:rPr>
          <w:b/>
        </w:rPr>
        <w:t>władaniu Zarządu Dróg Miejskich</w:t>
      </w:r>
      <w:r w:rsidR="00EC1F62">
        <w:rPr>
          <w:b/>
        </w:rPr>
        <w:t xml:space="preserve"> </w:t>
      </w:r>
      <w:r w:rsidR="00EC1F62" w:rsidRPr="00EC1F62">
        <w:rPr>
          <w:b/>
        </w:rPr>
        <w:t xml:space="preserve">dla określonej w OPZ </w:t>
      </w:r>
    </w:p>
    <w:p w:rsidR="00C406E2" w:rsidRDefault="00C406E2" w:rsidP="00C406E2">
      <w:pPr>
        <w:widowControl w:val="0"/>
        <w:suppressAutoHyphens/>
        <w:autoSpaceDE w:val="0"/>
        <w:jc w:val="center"/>
        <w:rPr>
          <w:b/>
        </w:rPr>
      </w:pPr>
    </w:p>
    <w:p w:rsidR="00C406E2" w:rsidRDefault="00C406E2" w:rsidP="00C406E2">
      <w:pPr>
        <w:widowControl w:val="0"/>
        <w:suppressAutoHyphens/>
        <w:autoSpaceDE w:val="0"/>
        <w:jc w:val="center"/>
        <w:rPr>
          <w:b/>
          <w:sz w:val="22"/>
          <w:szCs w:val="22"/>
          <w:lang w:eastAsia="hi-IN"/>
        </w:rPr>
      </w:pPr>
      <w:r>
        <w:rPr>
          <w:b/>
        </w:rPr>
        <w:t>w zakresie części: ……</w:t>
      </w:r>
    </w:p>
    <w:p w:rsidR="00C406E2" w:rsidRDefault="00C406E2" w:rsidP="00C406E2">
      <w:pPr>
        <w:autoSpaceDE w:val="0"/>
        <w:ind w:firstLine="708"/>
        <w:jc w:val="center"/>
        <w:rPr>
          <w:sz w:val="16"/>
          <w:szCs w:val="16"/>
          <w:lang w:eastAsia="zh-CN"/>
        </w:rPr>
      </w:pPr>
      <w:r>
        <w:rPr>
          <w:sz w:val="16"/>
          <w:szCs w:val="16"/>
        </w:rPr>
        <w:t>(zgodnie z OPZ część I, II, III)</w:t>
      </w:r>
    </w:p>
    <w:p w:rsidR="00C406E2" w:rsidRPr="0031538E" w:rsidRDefault="00C406E2" w:rsidP="0031538E">
      <w:pPr>
        <w:suppressAutoHyphens/>
        <w:ind w:left="340"/>
        <w:jc w:val="center"/>
        <w:rPr>
          <w:b/>
        </w:rPr>
      </w:pPr>
    </w:p>
    <w:p w:rsidR="006F0062" w:rsidRDefault="00E9723D" w:rsidP="006F0062">
      <w:pPr>
        <w:numPr>
          <w:ilvl w:val="0"/>
          <w:numId w:val="16"/>
        </w:numPr>
        <w:suppressAutoHyphens/>
        <w:jc w:val="both"/>
      </w:pPr>
      <w:r w:rsidRPr="00044B66">
        <w:rPr>
          <w:b/>
          <w:bCs/>
        </w:rPr>
        <w:t>Kryteria oceny oferty:</w:t>
      </w:r>
      <w:r w:rsidR="001A7622">
        <w:rPr>
          <w:b/>
          <w:bCs/>
        </w:rPr>
        <w:t xml:space="preserve"> </w:t>
      </w:r>
    </w:p>
    <w:p w:rsidR="006F0062" w:rsidRPr="00162421" w:rsidRDefault="006F0062" w:rsidP="006F0062">
      <w:pPr>
        <w:suppressAutoHyphens/>
        <w:ind w:left="340"/>
        <w:jc w:val="both"/>
        <w:rPr>
          <w:sz w:val="16"/>
          <w:szCs w:val="16"/>
        </w:rPr>
      </w:pPr>
    </w:p>
    <w:p w:rsidR="001A7622" w:rsidRDefault="00E9723D" w:rsidP="00380317">
      <w:pPr>
        <w:suppressAutoHyphens/>
        <w:ind w:left="340"/>
        <w:jc w:val="both"/>
        <w:rPr>
          <w:bCs/>
        </w:rPr>
      </w:pPr>
      <w:r w:rsidRPr="00380317">
        <w:rPr>
          <w:bCs/>
        </w:rPr>
        <w:t xml:space="preserve">Kryterium cena. </w:t>
      </w:r>
      <w:r w:rsidR="001A7622">
        <w:rPr>
          <w:bCs/>
        </w:rPr>
        <w:t>Oferty będą porównywane dla każdej z części oddzielnie.</w:t>
      </w: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 xml:space="preserve">Oferta z najniższą ceną </w:t>
      </w:r>
      <w:r w:rsidR="001A7622">
        <w:rPr>
          <w:bCs/>
        </w:rPr>
        <w:t xml:space="preserve">dla danej części, </w:t>
      </w:r>
      <w:r w:rsidRPr="00380317">
        <w:rPr>
          <w:bCs/>
        </w:rPr>
        <w:t>zostanie wybrana jako najkorzystniejsza</w:t>
      </w:r>
      <w:r w:rsidRPr="00380317">
        <w:t>.</w:t>
      </w:r>
      <w:r w:rsidR="00F4093E">
        <w:t xml:space="preserve"> </w:t>
      </w:r>
    </w:p>
    <w:p w:rsidR="00F4093E" w:rsidRDefault="00F4093E" w:rsidP="00380317">
      <w:pPr>
        <w:suppressAutoHyphens/>
        <w:ind w:left="340"/>
        <w:jc w:val="both"/>
      </w:pPr>
      <w:r>
        <w:t>Najkorzystniejsz</w:t>
      </w:r>
      <w:r w:rsidR="00C74331">
        <w:t>a</w:t>
      </w:r>
      <w:r>
        <w:t xml:space="preserve"> </w:t>
      </w:r>
      <w:r w:rsidR="0036333E">
        <w:t>cena</w:t>
      </w:r>
      <w:r w:rsidR="001A7622">
        <w:t xml:space="preserve"> dla każdej z części,</w:t>
      </w:r>
      <w:r w:rsidR="0036333E">
        <w:t xml:space="preserve"> zostanie wyliczona</w:t>
      </w:r>
      <w:r w:rsidR="001A7622">
        <w:t xml:space="preserve"> </w:t>
      </w:r>
      <w:r w:rsidR="0036333E">
        <w:t>ze wzoru:</w:t>
      </w:r>
    </w:p>
    <w:p w:rsidR="0036333E" w:rsidRPr="00162421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36333E" w:rsidRPr="0036333E" w:rsidRDefault="0036333E" w:rsidP="00380317">
      <w:pPr>
        <w:suppressAutoHyphens/>
        <w:ind w:left="340"/>
        <w:jc w:val="both"/>
        <w:rPr>
          <w:b/>
          <w:sz w:val="32"/>
          <w:szCs w:val="32"/>
        </w:rPr>
      </w:pPr>
      <w:r w:rsidRPr="0036333E">
        <w:rPr>
          <w:b/>
          <w:sz w:val="32"/>
          <w:szCs w:val="32"/>
        </w:rPr>
        <w:t>X = (Y+Z)/2</w:t>
      </w:r>
    </w:p>
    <w:p w:rsidR="0036333E" w:rsidRPr="00162421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36333E" w:rsidRDefault="0036333E" w:rsidP="00380317">
      <w:pPr>
        <w:suppressAutoHyphens/>
        <w:ind w:left="340"/>
        <w:jc w:val="both"/>
      </w:pPr>
      <w:r>
        <w:t>gdzie:</w:t>
      </w:r>
    </w:p>
    <w:p w:rsidR="0036333E" w:rsidRDefault="0036333E" w:rsidP="00380317">
      <w:pPr>
        <w:suppressAutoHyphens/>
        <w:ind w:left="340"/>
        <w:jc w:val="both"/>
      </w:pPr>
      <w:r w:rsidRPr="0036333E">
        <w:rPr>
          <w:b/>
        </w:rPr>
        <w:t>X</w:t>
      </w:r>
      <w:r>
        <w:t>- najkorzystniejsza cena</w:t>
      </w:r>
    </w:p>
    <w:p w:rsidR="00E9723D" w:rsidRDefault="0036333E" w:rsidP="00380317">
      <w:pPr>
        <w:suppressAutoHyphens/>
        <w:ind w:left="340"/>
        <w:jc w:val="both"/>
      </w:pPr>
      <w:r w:rsidRPr="0036333E">
        <w:rPr>
          <w:b/>
        </w:rPr>
        <w:t>Y</w:t>
      </w:r>
      <w:r>
        <w:t xml:space="preserve">- cena /brutto/ za </w:t>
      </w:r>
      <w:r w:rsidRPr="00500DD7">
        <w:t>aktualizację</w:t>
      </w:r>
      <w:r w:rsidRPr="00112B22">
        <w:t xml:space="preserve"> użytków gruntowych dla pierwszej działki na danej </w:t>
      </w:r>
      <w:r>
        <w:t>ulicy</w:t>
      </w:r>
    </w:p>
    <w:p w:rsidR="0036333E" w:rsidRDefault="0036333E" w:rsidP="00380317">
      <w:pPr>
        <w:suppressAutoHyphens/>
        <w:ind w:left="340"/>
        <w:jc w:val="both"/>
      </w:pPr>
      <w:r w:rsidRPr="0036333E">
        <w:rPr>
          <w:b/>
        </w:rPr>
        <w:t>Z</w:t>
      </w:r>
      <w:r>
        <w:t xml:space="preserve"> - cena /brutto/ za </w:t>
      </w:r>
      <w:r w:rsidRPr="00500DD7">
        <w:t>aktualizację</w:t>
      </w:r>
      <w:r w:rsidRPr="00112B22">
        <w:t xml:space="preserve"> użytków gruntowych dla </w:t>
      </w:r>
      <w:r>
        <w:t>kolejnej</w:t>
      </w:r>
      <w:r w:rsidRPr="00112B22">
        <w:t xml:space="preserve"> działki na danej </w:t>
      </w:r>
      <w:r>
        <w:t>ulicy</w:t>
      </w:r>
    </w:p>
    <w:p w:rsidR="006D1F31" w:rsidRDefault="0036333E" w:rsidP="006D1F31">
      <w:pPr>
        <w:suppressAutoHyphens/>
        <w:ind w:left="340"/>
        <w:jc w:val="both"/>
      </w:pPr>
      <w:r>
        <w:lastRenderedPageBreak/>
        <w:t xml:space="preserve">W przypadku gdy najkorzystniejsza cena, wyliczona z ww. wzoru, będzie taka sama dla więcej niż jednej złożonej oferty, </w:t>
      </w:r>
      <w:r w:rsidR="00C74331">
        <w:t xml:space="preserve">za najkorzystniejszą ofertę zostanie uznana oferta, </w:t>
      </w:r>
      <w:r w:rsidR="006D1F31">
        <w:t xml:space="preserve">dla której zostanie wskazana niższa cena /brutto/ za </w:t>
      </w:r>
      <w:r w:rsidR="006D1F31" w:rsidRPr="00500DD7">
        <w:t>aktualizację</w:t>
      </w:r>
      <w:r w:rsidR="006D1F31" w:rsidRPr="00112B22">
        <w:t xml:space="preserve"> użytków gruntowych dla </w:t>
      </w:r>
      <w:r w:rsidR="006D1F31">
        <w:t>kolejnej</w:t>
      </w:r>
      <w:r w:rsidR="006D1F31" w:rsidRPr="00112B22">
        <w:t xml:space="preserve"> działki na danej </w:t>
      </w:r>
      <w:r w:rsidR="006D1F31">
        <w:t>ulicy.</w:t>
      </w:r>
    </w:p>
    <w:p w:rsidR="0036333E" w:rsidRDefault="0036333E" w:rsidP="00380317">
      <w:pPr>
        <w:suppressAutoHyphens/>
        <w:ind w:left="340"/>
        <w:jc w:val="both"/>
        <w:rPr>
          <w:sz w:val="16"/>
          <w:szCs w:val="16"/>
        </w:rPr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  <w:rPr>
          <w:b/>
        </w:rPr>
      </w:pPr>
      <w:r w:rsidRPr="006F0062">
        <w:rPr>
          <w:b/>
        </w:rPr>
        <w:t xml:space="preserve">Informacja o wyborze najkorzystniejszej oferty: </w:t>
      </w:r>
    </w:p>
    <w:p w:rsidR="005475E6" w:rsidRPr="00162421" w:rsidRDefault="005475E6" w:rsidP="005475E6">
      <w:pPr>
        <w:suppressAutoHyphens/>
        <w:jc w:val="both"/>
        <w:rPr>
          <w:b/>
          <w:sz w:val="16"/>
          <w:szCs w:val="16"/>
        </w:rPr>
      </w:pPr>
    </w:p>
    <w:p w:rsidR="00E9723D" w:rsidRDefault="00E9723D" w:rsidP="009328B7">
      <w:pPr>
        <w:suppressAutoHyphens/>
        <w:ind w:left="340"/>
        <w:jc w:val="both"/>
      </w:pPr>
      <w:r w:rsidRPr="00380317">
        <w:t>Wykonawcy, którzy złożą ofertę zostaną poin</w:t>
      </w:r>
      <w:r w:rsidR="00912083">
        <w:t>formowani</w:t>
      </w:r>
      <w:r w:rsidR="00C464A7">
        <w:t xml:space="preserve"> </w:t>
      </w:r>
      <w:r w:rsidR="00912083">
        <w:t>telefonicznie, faksem</w:t>
      </w:r>
      <w:r w:rsidRPr="00380317">
        <w:t xml:space="preserve"> lub drogą e-mail o wyborze oferty najkorzystniejszej. </w:t>
      </w:r>
    </w:p>
    <w:p w:rsidR="00E9723D" w:rsidRPr="00162421" w:rsidRDefault="00E9723D" w:rsidP="00380317">
      <w:pPr>
        <w:suppressAutoHyphens/>
        <w:jc w:val="both"/>
        <w:rPr>
          <w:sz w:val="16"/>
          <w:szCs w:val="16"/>
        </w:rPr>
      </w:pPr>
    </w:p>
    <w:p w:rsidR="00C74331" w:rsidRDefault="00E9723D" w:rsidP="00250892">
      <w:pPr>
        <w:numPr>
          <w:ilvl w:val="0"/>
          <w:numId w:val="16"/>
        </w:numPr>
        <w:suppressAutoHyphens/>
        <w:jc w:val="both"/>
      </w:pPr>
      <w:r w:rsidRPr="00250892">
        <w:rPr>
          <w:b/>
        </w:rPr>
        <w:t>Wyjaśnień udziela:</w:t>
      </w:r>
      <w:r w:rsidR="00C74331">
        <w:rPr>
          <w:b/>
        </w:rPr>
        <w:tab/>
      </w:r>
      <w:r w:rsidR="006D1F31">
        <w:t>Arkadiusz Borowski</w:t>
      </w:r>
      <w:r w:rsidRPr="00380317">
        <w:t xml:space="preserve">, telefon: </w:t>
      </w:r>
      <w:r w:rsidR="00250892" w:rsidRPr="00250892">
        <w:rPr>
          <w:b/>
        </w:rPr>
        <w:t>(22) 55-89-</w:t>
      </w:r>
      <w:r w:rsidR="006D1F31">
        <w:rPr>
          <w:b/>
        </w:rPr>
        <w:t>442</w:t>
      </w:r>
      <w:r w:rsidR="006D1F31">
        <w:t xml:space="preserve">, </w:t>
      </w:r>
    </w:p>
    <w:p w:rsidR="00E9723D" w:rsidRDefault="006D1F31" w:rsidP="00C74331">
      <w:pPr>
        <w:suppressAutoHyphens/>
        <w:ind w:left="2464" w:firstLine="368"/>
        <w:jc w:val="both"/>
      </w:pPr>
      <w:r>
        <w:t>Marzena Szymczak (22) 55-89-441).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</w:t>
      </w:r>
      <w:r w:rsidR="00A90842">
        <w:t>z z uzasadnieniem</w:t>
      </w:r>
      <w:r w:rsidR="00BA57F1">
        <w:t xml:space="preserve"> </w:t>
      </w:r>
      <w:r w:rsidR="00A90842">
        <w:t>telefonicznie</w:t>
      </w:r>
      <w:r w:rsidRPr="00380317">
        <w:t>, faksem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Zamawiający zastrzega sobie prawo: wglądu w wykaz i referencje wykonanych usług potwierdzających spełnienie warunków: kompetencji lub uprawnień do prowadzenia określonej działalności zawodowej, sytuacji ekonomicznej lub finansowej, zdolności technicznej lub 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2004r. Prawo Zamów</w:t>
      </w:r>
      <w:r w:rsidR="00BE12C3">
        <w:t xml:space="preserve">ień </w:t>
      </w:r>
      <w:r w:rsidR="00BE12C3" w:rsidRPr="00386320">
        <w:t>Publicznych (Dz.U. 2018r., poz. 1986</w:t>
      </w:r>
      <w:r w:rsidRPr="00386320">
        <w:t xml:space="preserve">, z </w:t>
      </w:r>
      <w:proofErr w:type="spellStart"/>
      <w:r w:rsidRPr="00386320">
        <w:t>późn</w:t>
      </w:r>
      <w:proofErr w:type="spellEnd"/>
      <w:r w:rsidRPr="00386320">
        <w:t>. zm.) lecz</w:t>
      </w:r>
      <w:r w:rsidRPr="00380317">
        <w:t xml:space="preserve"> postępowaniem o udzielenie zamówienia publicznego, do którego zgodnie z art. 4 pkt 8 nie stosuje się przepisów ustawy Prawo Zamówień Publicznych.</w:t>
      </w:r>
    </w:p>
    <w:p w:rsidR="00E9723D" w:rsidRDefault="00E9723D" w:rsidP="00380317">
      <w:pPr>
        <w:suppressAutoHyphens/>
        <w:jc w:val="both"/>
      </w:pPr>
    </w:p>
    <w:p w:rsidR="00E9723D" w:rsidRPr="005F1A2F" w:rsidRDefault="00E9723D" w:rsidP="00516A83">
      <w:pPr>
        <w:numPr>
          <w:ilvl w:val="0"/>
          <w:numId w:val="16"/>
        </w:numPr>
        <w:suppressAutoHyphens/>
        <w:jc w:val="both"/>
      </w:pPr>
      <w:r w:rsidRPr="00380317">
        <w:t>Formularz oferty</w:t>
      </w:r>
      <w:r w:rsidR="00B00591">
        <w:t>, opis przedmiotu zamówienia oraz wzór umowy</w:t>
      </w:r>
      <w:r w:rsidRPr="00380317">
        <w:t xml:space="preserve"> można pobrać </w:t>
      </w:r>
      <w:r w:rsidR="00B00591">
        <w:t>ze strony internetowej ZDM</w:t>
      </w:r>
      <w:r w:rsidR="0067323E">
        <w:t xml:space="preserve"> pod adresem</w:t>
      </w:r>
      <w:r w:rsidR="00B00591">
        <w:t xml:space="preserve">: </w:t>
      </w:r>
      <w:r w:rsidR="00516A83" w:rsidRPr="00516A83">
        <w:rPr>
          <w:rStyle w:val="Hipercze"/>
        </w:rPr>
        <w:t>https://zdm.waw.pl/zamowienia-publiczne/wykaz-zamowien-ponizej-progu-pzp/</w:t>
      </w:r>
    </w:p>
    <w:p w:rsidR="00E9723D" w:rsidRDefault="00E9723D" w:rsidP="00441265">
      <w:pPr>
        <w:suppressAutoHyphens/>
      </w:pPr>
    </w:p>
    <w:sectPr w:rsidR="00E9723D" w:rsidSect="0081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A" w:rsidRDefault="002125FA">
      <w:r>
        <w:separator/>
      </w:r>
    </w:p>
  </w:endnote>
  <w:endnote w:type="continuationSeparator" w:id="0">
    <w:p w:rsidR="002125FA" w:rsidRDefault="002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7" w:rsidRDefault="00EE32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E70DA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5AB9">
      <w:rPr>
        <w:noProof/>
      </w:rPr>
      <w:t>3</w:t>
    </w:r>
    <w:r>
      <w:rPr>
        <w:noProof/>
      </w:rPr>
      <w:fldChar w:fldCharType="end"/>
    </w:r>
    <w:r w:rsidR="00EE32C7">
      <w:rPr>
        <w:noProof/>
      </w:rPr>
      <w:t xml:space="preserve"> z 3</w:t>
    </w:r>
  </w:p>
  <w:p w:rsidR="00E9723D" w:rsidRDefault="00E972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7" w:rsidRDefault="004C5FC7" w:rsidP="00EE32C7">
    <w:pPr>
      <w:pStyle w:val="Stopka"/>
      <w:jc w:val="right"/>
    </w:pPr>
    <w:r>
      <w:t xml:space="preserve">1 z </w:t>
    </w:r>
    <w:r w:rsidR="00EE32C7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A" w:rsidRDefault="002125FA">
      <w:r>
        <w:separator/>
      </w:r>
    </w:p>
  </w:footnote>
  <w:footnote w:type="continuationSeparator" w:id="0">
    <w:p w:rsidR="002125FA" w:rsidRDefault="002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7" w:rsidRDefault="00EE32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7" w:rsidRDefault="00EE32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951CD3">
    <w:pPr>
      <w:pStyle w:val="Nagwek"/>
    </w:pPr>
    <w:r>
      <w:rPr>
        <w:noProof/>
      </w:rPr>
      <w:drawing>
        <wp:inline distT="0" distB="0" distL="0" distR="0">
          <wp:extent cx="5735320" cy="116332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09BA5415"/>
    <w:multiLevelType w:val="hybridMultilevel"/>
    <w:tmpl w:val="FBB86C86"/>
    <w:lvl w:ilvl="0" w:tplc="1466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8631D"/>
    <w:multiLevelType w:val="hybridMultilevel"/>
    <w:tmpl w:val="82C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9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20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6E81BFB"/>
    <w:multiLevelType w:val="multilevel"/>
    <w:tmpl w:val="32A2D5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9"/>
  </w:num>
  <w:num w:numId="15">
    <w:abstractNumId w:val="18"/>
  </w:num>
  <w:num w:numId="16">
    <w:abstractNumId w:val="21"/>
  </w:num>
  <w:num w:numId="17">
    <w:abstractNumId w:val="16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48C2"/>
    <w:rsid w:val="00007494"/>
    <w:rsid w:val="000139BB"/>
    <w:rsid w:val="00014777"/>
    <w:rsid w:val="00016781"/>
    <w:rsid w:val="00016D38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865D1"/>
    <w:rsid w:val="0008667A"/>
    <w:rsid w:val="00091E84"/>
    <w:rsid w:val="00093C50"/>
    <w:rsid w:val="000A2185"/>
    <w:rsid w:val="000B6893"/>
    <w:rsid w:val="000D0890"/>
    <w:rsid w:val="000D6B67"/>
    <w:rsid w:val="000F62F6"/>
    <w:rsid w:val="001030CE"/>
    <w:rsid w:val="00113352"/>
    <w:rsid w:val="00115092"/>
    <w:rsid w:val="0012719C"/>
    <w:rsid w:val="0013254B"/>
    <w:rsid w:val="0013375C"/>
    <w:rsid w:val="0014009C"/>
    <w:rsid w:val="001405F6"/>
    <w:rsid w:val="001448CD"/>
    <w:rsid w:val="001518F1"/>
    <w:rsid w:val="00160C6D"/>
    <w:rsid w:val="00162421"/>
    <w:rsid w:val="00175A1A"/>
    <w:rsid w:val="001773E9"/>
    <w:rsid w:val="001844CB"/>
    <w:rsid w:val="00184639"/>
    <w:rsid w:val="00187435"/>
    <w:rsid w:val="0019080D"/>
    <w:rsid w:val="0019132E"/>
    <w:rsid w:val="00192679"/>
    <w:rsid w:val="001940FB"/>
    <w:rsid w:val="001A065B"/>
    <w:rsid w:val="001A7622"/>
    <w:rsid w:val="001B3270"/>
    <w:rsid w:val="001C0502"/>
    <w:rsid w:val="001C185C"/>
    <w:rsid w:val="001C2593"/>
    <w:rsid w:val="001C615F"/>
    <w:rsid w:val="001D1324"/>
    <w:rsid w:val="001D1331"/>
    <w:rsid w:val="001D559B"/>
    <w:rsid w:val="001E3A93"/>
    <w:rsid w:val="001E4B5C"/>
    <w:rsid w:val="001F18A0"/>
    <w:rsid w:val="002001B0"/>
    <w:rsid w:val="002125FA"/>
    <w:rsid w:val="00220FD7"/>
    <w:rsid w:val="00221CF3"/>
    <w:rsid w:val="002304F5"/>
    <w:rsid w:val="002339A1"/>
    <w:rsid w:val="00237F4B"/>
    <w:rsid w:val="0024619F"/>
    <w:rsid w:val="00250892"/>
    <w:rsid w:val="00252778"/>
    <w:rsid w:val="00252D02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2F3A42"/>
    <w:rsid w:val="00300A4D"/>
    <w:rsid w:val="00307A44"/>
    <w:rsid w:val="00314071"/>
    <w:rsid w:val="0031538E"/>
    <w:rsid w:val="0032125A"/>
    <w:rsid w:val="003261F3"/>
    <w:rsid w:val="003359B3"/>
    <w:rsid w:val="0034360E"/>
    <w:rsid w:val="00352C37"/>
    <w:rsid w:val="003532C9"/>
    <w:rsid w:val="0035371C"/>
    <w:rsid w:val="0036333E"/>
    <w:rsid w:val="003634A8"/>
    <w:rsid w:val="0037044E"/>
    <w:rsid w:val="00375157"/>
    <w:rsid w:val="00380317"/>
    <w:rsid w:val="00386320"/>
    <w:rsid w:val="003A69F6"/>
    <w:rsid w:val="003B0010"/>
    <w:rsid w:val="003B6D74"/>
    <w:rsid w:val="003C46C4"/>
    <w:rsid w:val="003E1A64"/>
    <w:rsid w:val="003E7D1E"/>
    <w:rsid w:val="003F1DF9"/>
    <w:rsid w:val="004169C5"/>
    <w:rsid w:val="00416A1A"/>
    <w:rsid w:val="0042055D"/>
    <w:rsid w:val="004217BD"/>
    <w:rsid w:val="00424ED5"/>
    <w:rsid w:val="004328DD"/>
    <w:rsid w:val="00441265"/>
    <w:rsid w:val="0044175E"/>
    <w:rsid w:val="0044302A"/>
    <w:rsid w:val="00445991"/>
    <w:rsid w:val="00452B53"/>
    <w:rsid w:val="00454379"/>
    <w:rsid w:val="00460523"/>
    <w:rsid w:val="00472024"/>
    <w:rsid w:val="00476F6B"/>
    <w:rsid w:val="004804F2"/>
    <w:rsid w:val="00480AF3"/>
    <w:rsid w:val="00482D55"/>
    <w:rsid w:val="00486636"/>
    <w:rsid w:val="00494656"/>
    <w:rsid w:val="00496DB0"/>
    <w:rsid w:val="004A62FF"/>
    <w:rsid w:val="004B3A12"/>
    <w:rsid w:val="004C1331"/>
    <w:rsid w:val="004C5FC7"/>
    <w:rsid w:val="004D7B1D"/>
    <w:rsid w:val="004E2AB4"/>
    <w:rsid w:val="004E431E"/>
    <w:rsid w:val="0050373E"/>
    <w:rsid w:val="005079BA"/>
    <w:rsid w:val="00516A83"/>
    <w:rsid w:val="00520222"/>
    <w:rsid w:val="005272F1"/>
    <w:rsid w:val="00543322"/>
    <w:rsid w:val="005439D9"/>
    <w:rsid w:val="005475E6"/>
    <w:rsid w:val="005573E3"/>
    <w:rsid w:val="0056267A"/>
    <w:rsid w:val="00563618"/>
    <w:rsid w:val="00563BE6"/>
    <w:rsid w:val="005646F8"/>
    <w:rsid w:val="00571825"/>
    <w:rsid w:val="0057486E"/>
    <w:rsid w:val="00582394"/>
    <w:rsid w:val="00587E9D"/>
    <w:rsid w:val="005914FC"/>
    <w:rsid w:val="005A0003"/>
    <w:rsid w:val="005B52D9"/>
    <w:rsid w:val="005C6417"/>
    <w:rsid w:val="005D5B5C"/>
    <w:rsid w:val="005E0357"/>
    <w:rsid w:val="005F1A2F"/>
    <w:rsid w:val="005F30B8"/>
    <w:rsid w:val="0060418E"/>
    <w:rsid w:val="00610663"/>
    <w:rsid w:val="00614B35"/>
    <w:rsid w:val="00615B1D"/>
    <w:rsid w:val="00615DED"/>
    <w:rsid w:val="00626B7C"/>
    <w:rsid w:val="0063433B"/>
    <w:rsid w:val="00637955"/>
    <w:rsid w:val="00637CA6"/>
    <w:rsid w:val="00652EE5"/>
    <w:rsid w:val="006622A9"/>
    <w:rsid w:val="006657B6"/>
    <w:rsid w:val="00665A8A"/>
    <w:rsid w:val="00670D7D"/>
    <w:rsid w:val="0067323E"/>
    <w:rsid w:val="00675AB9"/>
    <w:rsid w:val="00677965"/>
    <w:rsid w:val="006866CF"/>
    <w:rsid w:val="00687460"/>
    <w:rsid w:val="00690950"/>
    <w:rsid w:val="006A4FC0"/>
    <w:rsid w:val="006A563F"/>
    <w:rsid w:val="006A5942"/>
    <w:rsid w:val="006B1EF6"/>
    <w:rsid w:val="006D0348"/>
    <w:rsid w:val="006D1F31"/>
    <w:rsid w:val="006D2FCD"/>
    <w:rsid w:val="006E008B"/>
    <w:rsid w:val="006E24C8"/>
    <w:rsid w:val="006E6F31"/>
    <w:rsid w:val="006F0062"/>
    <w:rsid w:val="006F02E5"/>
    <w:rsid w:val="006F07B9"/>
    <w:rsid w:val="00704289"/>
    <w:rsid w:val="00713D51"/>
    <w:rsid w:val="00715D7B"/>
    <w:rsid w:val="00725458"/>
    <w:rsid w:val="00726FF6"/>
    <w:rsid w:val="0073444B"/>
    <w:rsid w:val="00743AFB"/>
    <w:rsid w:val="00747815"/>
    <w:rsid w:val="00762723"/>
    <w:rsid w:val="007665B2"/>
    <w:rsid w:val="007872D2"/>
    <w:rsid w:val="00791B91"/>
    <w:rsid w:val="007B40DF"/>
    <w:rsid w:val="007B7283"/>
    <w:rsid w:val="007C7DA5"/>
    <w:rsid w:val="007D2837"/>
    <w:rsid w:val="007D32DD"/>
    <w:rsid w:val="007D4B4F"/>
    <w:rsid w:val="007E5EF6"/>
    <w:rsid w:val="007F3733"/>
    <w:rsid w:val="007F6995"/>
    <w:rsid w:val="00802EF6"/>
    <w:rsid w:val="00804E1C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90384"/>
    <w:rsid w:val="00892538"/>
    <w:rsid w:val="00893284"/>
    <w:rsid w:val="008A221B"/>
    <w:rsid w:val="008B011B"/>
    <w:rsid w:val="008C1165"/>
    <w:rsid w:val="008C3903"/>
    <w:rsid w:val="008F4B8F"/>
    <w:rsid w:val="008F71CB"/>
    <w:rsid w:val="00912083"/>
    <w:rsid w:val="009250F8"/>
    <w:rsid w:val="009328B7"/>
    <w:rsid w:val="00935615"/>
    <w:rsid w:val="00943723"/>
    <w:rsid w:val="00950BC4"/>
    <w:rsid w:val="00951CD3"/>
    <w:rsid w:val="009520DA"/>
    <w:rsid w:val="00957D6E"/>
    <w:rsid w:val="00977AA3"/>
    <w:rsid w:val="00984548"/>
    <w:rsid w:val="00986456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04A8A"/>
    <w:rsid w:val="00A168BE"/>
    <w:rsid w:val="00A25892"/>
    <w:rsid w:val="00A2601D"/>
    <w:rsid w:val="00A30531"/>
    <w:rsid w:val="00A330B0"/>
    <w:rsid w:val="00A33C73"/>
    <w:rsid w:val="00A37015"/>
    <w:rsid w:val="00A4416F"/>
    <w:rsid w:val="00A51BF7"/>
    <w:rsid w:val="00A611E5"/>
    <w:rsid w:val="00A63FA7"/>
    <w:rsid w:val="00A65D5B"/>
    <w:rsid w:val="00A72FC9"/>
    <w:rsid w:val="00A82B51"/>
    <w:rsid w:val="00A90842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0591"/>
    <w:rsid w:val="00B05717"/>
    <w:rsid w:val="00B0586B"/>
    <w:rsid w:val="00B07128"/>
    <w:rsid w:val="00B13D65"/>
    <w:rsid w:val="00B214BC"/>
    <w:rsid w:val="00B27093"/>
    <w:rsid w:val="00B323E1"/>
    <w:rsid w:val="00B34D54"/>
    <w:rsid w:val="00B36B3C"/>
    <w:rsid w:val="00B41386"/>
    <w:rsid w:val="00B41AA5"/>
    <w:rsid w:val="00B54CC8"/>
    <w:rsid w:val="00B65AEA"/>
    <w:rsid w:val="00B664D1"/>
    <w:rsid w:val="00B86F8A"/>
    <w:rsid w:val="00B87FEA"/>
    <w:rsid w:val="00BA26F3"/>
    <w:rsid w:val="00BA35BB"/>
    <w:rsid w:val="00BA3958"/>
    <w:rsid w:val="00BA57F1"/>
    <w:rsid w:val="00BA70DE"/>
    <w:rsid w:val="00BA7706"/>
    <w:rsid w:val="00BA7A6F"/>
    <w:rsid w:val="00BC006C"/>
    <w:rsid w:val="00BC4DC8"/>
    <w:rsid w:val="00BD333D"/>
    <w:rsid w:val="00BE12C3"/>
    <w:rsid w:val="00BE1862"/>
    <w:rsid w:val="00BE2454"/>
    <w:rsid w:val="00BF0AF0"/>
    <w:rsid w:val="00BF6FF9"/>
    <w:rsid w:val="00C0418F"/>
    <w:rsid w:val="00C0520C"/>
    <w:rsid w:val="00C127C9"/>
    <w:rsid w:val="00C129E8"/>
    <w:rsid w:val="00C1620E"/>
    <w:rsid w:val="00C162FE"/>
    <w:rsid w:val="00C16476"/>
    <w:rsid w:val="00C17E41"/>
    <w:rsid w:val="00C17F5E"/>
    <w:rsid w:val="00C30D84"/>
    <w:rsid w:val="00C34C68"/>
    <w:rsid w:val="00C406E2"/>
    <w:rsid w:val="00C408C9"/>
    <w:rsid w:val="00C40F6E"/>
    <w:rsid w:val="00C423D9"/>
    <w:rsid w:val="00C42714"/>
    <w:rsid w:val="00C44A08"/>
    <w:rsid w:val="00C464A7"/>
    <w:rsid w:val="00C70311"/>
    <w:rsid w:val="00C74331"/>
    <w:rsid w:val="00C74E5A"/>
    <w:rsid w:val="00C81AAC"/>
    <w:rsid w:val="00C84F09"/>
    <w:rsid w:val="00C85689"/>
    <w:rsid w:val="00CA34A6"/>
    <w:rsid w:val="00CA3B3F"/>
    <w:rsid w:val="00CB25D6"/>
    <w:rsid w:val="00CB7F8C"/>
    <w:rsid w:val="00CC4B61"/>
    <w:rsid w:val="00CC62E1"/>
    <w:rsid w:val="00CD132E"/>
    <w:rsid w:val="00CD333F"/>
    <w:rsid w:val="00CE2BB7"/>
    <w:rsid w:val="00CE4778"/>
    <w:rsid w:val="00CE7675"/>
    <w:rsid w:val="00CF309C"/>
    <w:rsid w:val="00D0142E"/>
    <w:rsid w:val="00D06E32"/>
    <w:rsid w:val="00D24953"/>
    <w:rsid w:val="00D2509A"/>
    <w:rsid w:val="00D268A4"/>
    <w:rsid w:val="00D373D2"/>
    <w:rsid w:val="00D41110"/>
    <w:rsid w:val="00D4425C"/>
    <w:rsid w:val="00D45719"/>
    <w:rsid w:val="00D47187"/>
    <w:rsid w:val="00D5012B"/>
    <w:rsid w:val="00D50EEA"/>
    <w:rsid w:val="00D515B8"/>
    <w:rsid w:val="00D5621C"/>
    <w:rsid w:val="00D705F6"/>
    <w:rsid w:val="00D710A8"/>
    <w:rsid w:val="00D7128C"/>
    <w:rsid w:val="00D81072"/>
    <w:rsid w:val="00D81D9E"/>
    <w:rsid w:val="00D8717D"/>
    <w:rsid w:val="00D8799A"/>
    <w:rsid w:val="00D91EFB"/>
    <w:rsid w:val="00D97F92"/>
    <w:rsid w:val="00DA7A31"/>
    <w:rsid w:val="00DC588D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3CAA"/>
    <w:rsid w:val="00E55904"/>
    <w:rsid w:val="00E56820"/>
    <w:rsid w:val="00E639B2"/>
    <w:rsid w:val="00E672A6"/>
    <w:rsid w:val="00E702CD"/>
    <w:rsid w:val="00E70DAA"/>
    <w:rsid w:val="00E718A8"/>
    <w:rsid w:val="00E73D19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C1F62"/>
    <w:rsid w:val="00EE32C7"/>
    <w:rsid w:val="00EE562B"/>
    <w:rsid w:val="00EF11F5"/>
    <w:rsid w:val="00F02640"/>
    <w:rsid w:val="00F04509"/>
    <w:rsid w:val="00F06D8A"/>
    <w:rsid w:val="00F16D28"/>
    <w:rsid w:val="00F34370"/>
    <w:rsid w:val="00F4093E"/>
    <w:rsid w:val="00F4580A"/>
    <w:rsid w:val="00F562D6"/>
    <w:rsid w:val="00F5633C"/>
    <w:rsid w:val="00F5708C"/>
    <w:rsid w:val="00F769DE"/>
    <w:rsid w:val="00F917AB"/>
    <w:rsid w:val="00F9407D"/>
    <w:rsid w:val="00F94217"/>
    <w:rsid w:val="00FA3BB5"/>
    <w:rsid w:val="00FC7DAD"/>
    <w:rsid w:val="00FD357F"/>
    <w:rsid w:val="00FD74D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DA2D75DD-224A-40AE-8E18-A16541E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475E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252D02"/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36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Arkadiusz Borowski</cp:lastModifiedBy>
  <cp:revision>7</cp:revision>
  <cp:lastPrinted>2020-10-01T12:55:00Z</cp:lastPrinted>
  <dcterms:created xsi:type="dcterms:W3CDTF">2020-09-30T11:05:00Z</dcterms:created>
  <dcterms:modified xsi:type="dcterms:W3CDTF">2020-10-01T13:13:00Z</dcterms:modified>
</cp:coreProperties>
</file>