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9C" w:rsidRPr="00E2579C" w:rsidRDefault="00E2579C" w:rsidP="00E2579C">
      <w:pPr>
        <w:widowControl w:val="0"/>
        <w:shd w:val="clear" w:color="auto" w:fill="FFFFFF"/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2579C">
        <w:rPr>
          <w:rFonts w:asciiTheme="minorHAnsi" w:hAnsiTheme="minorHAnsi" w:cstheme="minorHAnsi"/>
          <w:b/>
          <w:bCs/>
          <w:sz w:val="22"/>
          <w:szCs w:val="22"/>
        </w:rPr>
        <w:t>Tekst ujednolicony</w:t>
      </w:r>
    </w:p>
    <w:p w:rsidR="009F1D2C" w:rsidRPr="009F1D2C" w:rsidRDefault="00E2579C" w:rsidP="00F1789D">
      <w:pPr>
        <w:widowControl w:val="0"/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E2579C">
        <w:rPr>
          <w:rFonts w:asciiTheme="minorHAnsi" w:hAnsiTheme="minorHAnsi" w:cstheme="minorHAnsi"/>
          <w:sz w:val="22"/>
          <w:szCs w:val="22"/>
        </w:rPr>
        <w:t>zarządzenia nr 1288/2020</w:t>
      </w:r>
      <w:r w:rsidR="00A277F7">
        <w:rPr>
          <w:rFonts w:asciiTheme="minorHAnsi" w:hAnsiTheme="minorHAnsi" w:cstheme="minorHAnsi"/>
          <w:sz w:val="22"/>
          <w:szCs w:val="22"/>
        </w:rPr>
        <w:t xml:space="preserve"> </w:t>
      </w:r>
      <w:r w:rsidRPr="00E2579C">
        <w:rPr>
          <w:rFonts w:asciiTheme="minorHAnsi" w:hAnsiTheme="minorHAnsi" w:cstheme="minorHAnsi"/>
          <w:sz w:val="22"/>
          <w:szCs w:val="22"/>
        </w:rPr>
        <w:t>r. Prezydenta m. st. Warszawy z dnia 2 listopada 2020 r. w sprawie tymczasowego powierzenia czynności wydawania abonamentu mieszkańca w strefie płatnego parkowania Miasta Stołecznego Warszawy</w:t>
      </w:r>
      <w:r w:rsidR="009F1D2C">
        <w:rPr>
          <w:rFonts w:asciiTheme="minorHAnsi" w:hAnsiTheme="minorHAnsi" w:cstheme="minorHAnsi"/>
          <w:sz w:val="22"/>
          <w:szCs w:val="22"/>
        </w:rPr>
        <w:t>,</w:t>
      </w:r>
      <w:r w:rsidRPr="00E2579C">
        <w:rPr>
          <w:rFonts w:asciiTheme="minorHAnsi" w:hAnsiTheme="minorHAnsi" w:cstheme="minorHAnsi"/>
          <w:sz w:val="22"/>
          <w:szCs w:val="22"/>
        </w:rPr>
        <w:t xml:space="preserve"> </w:t>
      </w:r>
      <w:r w:rsidR="009F1D2C" w:rsidRPr="009F1D2C">
        <w:rPr>
          <w:rFonts w:asciiTheme="minorHAnsi" w:hAnsiTheme="minorHAnsi" w:cstheme="minorHAnsi"/>
          <w:sz w:val="22"/>
          <w:szCs w:val="22"/>
        </w:rPr>
        <w:t>uwzględniający zmiany wprowadzone zarządzeniem:</w:t>
      </w:r>
    </w:p>
    <w:p w:rsidR="009F1D2C" w:rsidRDefault="009F1D2C" w:rsidP="00F1789D">
      <w:pPr>
        <w:widowControl w:val="0"/>
        <w:numPr>
          <w:ilvl w:val="0"/>
          <w:numId w:val="3"/>
        </w:numPr>
        <w:shd w:val="clear" w:color="auto" w:fill="FFFFFF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9F1D2C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1517/</w:t>
      </w:r>
      <w:r w:rsidRPr="009F1D2C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20 </w:t>
      </w:r>
      <w:r w:rsidRPr="009F1D2C">
        <w:rPr>
          <w:rFonts w:asciiTheme="minorHAnsi" w:hAnsiTheme="minorHAnsi" w:cstheme="minorHAnsi"/>
          <w:sz w:val="22"/>
          <w:szCs w:val="22"/>
        </w:rPr>
        <w:t xml:space="preserve">Prezydenta Miasta Stołecznego Warszawy z dnia </w:t>
      </w:r>
      <w:r>
        <w:rPr>
          <w:rFonts w:asciiTheme="minorHAnsi" w:hAnsiTheme="minorHAnsi" w:cstheme="minorHAnsi"/>
          <w:sz w:val="22"/>
          <w:szCs w:val="22"/>
        </w:rPr>
        <w:t xml:space="preserve">31 grudnia 2020 </w:t>
      </w:r>
      <w:r w:rsidRPr="009F1D2C">
        <w:rPr>
          <w:rFonts w:asciiTheme="minorHAnsi" w:hAnsiTheme="minorHAnsi" w:cstheme="minorHAnsi"/>
          <w:sz w:val="22"/>
          <w:szCs w:val="22"/>
        </w:rPr>
        <w:t>r.;</w:t>
      </w:r>
    </w:p>
    <w:p w:rsidR="000C5678" w:rsidRPr="009F1D2C" w:rsidRDefault="000C5678" w:rsidP="000C5678">
      <w:pPr>
        <w:widowControl w:val="0"/>
        <w:numPr>
          <w:ilvl w:val="0"/>
          <w:numId w:val="3"/>
        </w:numPr>
        <w:shd w:val="clear" w:color="auto" w:fill="FFFFFF"/>
        <w:spacing w:after="240" w:line="30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F1D2C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398/</w:t>
      </w:r>
      <w:r w:rsidRPr="009F1D2C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21 </w:t>
      </w:r>
      <w:r w:rsidRPr="009F1D2C">
        <w:rPr>
          <w:rFonts w:asciiTheme="minorHAnsi" w:hAnsiTheme="minorHAnsi" w:cstheme="minorHAnsi"/>
          <w:sz w:val="22"/>
          <w:szCs w:val="22"/>
        </w:rPr>
        <w:t xml:space="preserve">Prezydenta Miasta Stołecznego Warszawy z dnia </w:t>
      </w:r>
      <w:r>
        <w:rPr>
          <w:rFonts w:asciiTheme="minorHAnsi" w:hAnsiTheme="minorHAnsi" w:cstheme="minorHAnsi"/>
          <w:sz w:val="22"/>
          <w:szCs w:val="22"/>
        </w:rPr>
        <w:t xml:space="preserve">17 marca 2021 </w:t>
      </w:r>
      <w:r w:rsidRPr="009F1D2C">
        <w:rPr>
          <w:rFonts w:asciiTheme="minorHAnsi" w:hAnsiTheme="minorHAnsi" w:cstheme="minorHAnsi"/>
          <w:sz w:val="22"/>
          <w:szCs w:val="22"/>
        </w:rPr>
        <w:t>r.</w:t>
      </w:r>
    </w:p>
    <w:p w:rsidR="00951D93" w:rsidRPr="00E2579C" w:rsidRDefault="00E2579C" w:rsidP="00F1789D">
      <w:pPr>
        <w:widowControl w:val="0"/>
        <w:shd w:val="clear" w:color="auto" w:fill="FFFFFF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ZARZĄDZENIE NR 1288</w:t>
      </w:r>
      <w:r w:rsidR="00951D93" w:rsidRPr="00E2579C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951D93" w:rsidRPr="00E2579C">
        <w:rPr>
          <w:rFonts w:asciiTheme="minorHAnsi" w:hAnsiTheme="minorHAnsi" w:cstheme="minorHAnsi"/>
          <w:b/>
          <w:sz w:val="22"/>
          <w:szCs w:val="22"/>
        </w:rPr>
        <w:t>20</w:t>
      </w:r>
      <w:r w:rsidR="00951D93" w:rsidRPr="00E2579C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951D93" w:rsidRPr="00E2579C" w:rsidRDefault="00951D93" w:rsidP="00F1789D">
      <w:pPr>
        <w:widowControl w:val="0"/>
        <w:shd w:val="clear" w:color="auto" w:fill="FFFFFF"/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579C">
        <w:rPr>
          <w:rFonts w:asciiTheme="minorHAnsi" w:hAnsiTheme="minorHAnsi" w:cstheme="minorHAnsi"/>
          <w:b/>
          <w:bCs/>
          <w:sz w:val="22"/>
          <w:szCs w:val="22"/>
        </w:rPr>
        <w:t>PREZYDENTA MIASTA STOŁECZNEGO WARSZAWY</w:t>
      </w:r>
    </w:p>
    <w:p w:rsidR="00951D93" w:rsidRPr="00E2579C" w:rsidRDefault="00951D93" w:rsidP="00F1789D">
      <w:pPr>
        <w:widowControl w:val="0"/>
        <w:shd w:val="clear" w:color="auto" w:fill="FFFFFF"/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579C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E2579C">
        <w:rPr>
          <w:rFonts w:asciiTheme="minorHAnsi" w:hAnsiTheme="minorHAnsi" w:cstheme="minorHAnsi"/>
          <w:b/>
          <w:bCs/>
          <w:sz w:val="22"/>
          <w:szCs w:val="22"/>
        </w:rPr>
        <w:t>2 listopada</w:t>
      </w:r>
      <w:r w:rsidRPr="00E2579C">
        <w:rPr>
          <w:rFonts w:asciiTheme="minorHAnsi" w:hAnsiTheme="minorHAnsi" w:cstheme="minorHAnsi"/>
          <w:b/>
          <w:bCs/>
          <w:sz w:val="22"/>
          <w:szCs w:val="22"/>
        </w:rPr>
        <w:t xml:space="preserve"> 2020</w:t>
      </w:r>
      <w:r w:rsidR="00D829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2579C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:rsidR="00951D93" w:rsidRPr="00E2579C" w:rsidRDefault="00951D93" w:rsidP="00F1789D">
      <w:pPr>
        <w:spacing w:after="24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579C">
        <w:rPr>
          <w:rFonts w:asciiTheme="minorHAnsi" w:hAnsiTheme="minorHAnsi" w:cstheme="minorHAnsi"/>
          <w:b/>
          <w:sz w:val="22"/>
          <w:szCs w:val="22"/>
        </w:rPr>
        <w:t xml:space="preserve">w sprawie tymczasowego powierzenia czynności </w:t>
      </w:r>
      <w:r w:rsidR="00F1789D">
        <w:rPr>
          <w:rFonts w:asciiTheme="minorHAnsi" w:hAnsiTheme="minorHAnsi" w:cstheme="minorHAnsi"/>
          <w:b/>
          <w:sz w:val="22"/>
          <w:szCs w:val="22"/>
        </w:rPr>
        <w:t>wydawania abonamentu mieszkańca</w:t>
      </w:r>
      <w:r w:rsidR="00333D5F" w:rsidRPr="00E2579C">
        <w:rPr>
          <w:rFonts w:asciiTheme="minorHAnsi" w:hAnsiTheme="minorHAnsi" w:cstheme="minorHAnsi"/>
          <w:b/>
          <w:sz w:val="22"/>
          <w:szCs w:val="22"/>
        </w:rPr>
        <w:br/>
      </w:r>
      <w:r w:rsidRPr="00E2579C">
        <w:rPr>
          <w:rFonts w:asciiTheme="minorHAnsi" w:hAnsiTheme="minorHAnsi" w:cstheme="minorHAnsi"/>
          <w:b/>
          <w:sz w:val="22"/>
          <w:szCs w:val="22"/>
        </w:rPr>
        <w:t>w strefie płatnego parkowania Miasta Stołecznego Warszawy</w:t>
      </w:r>
    </w:p>
    <w:p w:rsidR="00951D93" w:rsidRPr="00E2579C" w:rsidRDefault="00951D93" w:rsidP="00F1789D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E2579C">
        <w:rPr>
          <w:rFonts w:asciiTheme="minorHAnsi" w:hAnsiTheme="minorHAnsi" w:cstheme="minorHAnsi"/>
          <w:sz w:val="22"/>
          <w:szCs w:val="22"/>
        </w:rPr>
        <w:t>Na podstawie art. 30 ust. 2 pkt 2 w związku z art. 11a ust. 3 ustawy z dnia 8 marca 1990 roku o samorządzie gminnym (Dz. U. z 20</w:t>
      </w:r>
      <w:r w:rsidR="00333D5F" w:rsidRPr="00E2579C">
        <w:rPr>
          <w:rFonts w:asciiTheme="minorHAnsi" w:hAnsiTheme="minorHAnsi" w:cstheme="minorHAnsi"/>
          <w:sz w:val="22"/>
          <w:szCs w:val="22"/>
        </w:rPr>
        <w:t>20</w:t>
      </w:r>
      <w:r w:rsidRPr="00E2579C">
        <w:rPr>
          <w:rFonts w:asciiTheme="minorHAnsi" w:hAnsiTheme="minorHAnsi" w:cstheme="minorHAnsi"/>
          <w:sz w:val="22"/>
          <w:szCs w:val="22"/>
        </w:rPr>
        <w:t xml:space="preserve"> r. poz. </w:t>
      </w:r>
      <w:r w:rsidR="00333D5F" w:rsidRPr="00E2579C">
        <w:rPr>
          <w:rFonts w:asciiTheme="minorHAnsi" w:hAnsiTheme="minorHAnsi" w:cstheme="minorHAnsi"/>
          <w:sz w:val="22"/>
          <w:szCs w:val="22"/>
        </w:rPr>
        <w:t>713</w:t>
      </w:r>
      <w:r w:rsidR="00C91123" w:rsidRPr="00E2579C">
        <w:rPr>
          <w:rFonts w:asciiTheme="minorHAnsi" w:hAnsiTheme="minorHAnsi" w:cstheme="minorHAnsi"/>
          <w:sz w:val="22"/>
          <w:szCs w:val="22"/>
        </w:rPr>
        <w:t>,</w:t>
      </w:r>
      <w:r w:rsidR="004D1A2E" w:rsidRPr="00E2579C">
        <w:rPr>
          <w:rFonts w:asciiTheme="minorHAnsi" w:hAnsiTheme="minorHAnsi" w:cstheme="minorHAnsi"/>
          <w:sz w:val="22"/>
          <w:szCs w:val="22"/>
        </w:rPr>
        <w:t xml:space="preserve"> 1378</w:t>
      </w:r>
      <w:r w:rsidR="00F1789D">
        <w:rPr>
          <w:rFonts w:asciiTheme="minorHAnsi" w:hAnsiTheme="minorHAnsi" w:cstheme="minorHAnsi"/>
          <w:sz w:val="22"/>
          <w:szCs w:val="22"/>
        </w:rPr>
        <w:t>) zarządza się, co następuje:</w:t>
      </w:r>
    </w:p>
    <w:p w:rsidR="00951D93" w:rsidRPr="00E2579C" w:rsidRDefault="00951D93" w:rsidP="00F1789D">
      <w:pPr>
        <w:spacing w:after="240" w:line="30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E2579C">
        <w:rPr>
          <w:rFonts w:asciiTheme="minorHAnsi" w:hAnsiTheme="minorHAnsi" w:cstheme="minorHAnsi"/>
          <w:b/>
          <w:sz w:val="22"/>
          <w:szCs w:val="22"/>
        </w:rPr>
        <w:t>§ 1.</w:t>
      </w:r>
      <w:r w:rsidRPr="00E2579C">
        <w:rPr>
          <w:rFonts w:asciiTheme="minorHAnsi" w:hAnsiTheme="minorHAnsi" w:cstheme="minorHAnsi"/>
          <w:sz w:val="22"/>
          <w:szCs w:val="22"/>
        </w:rPr>
        <w:t xml:space="preserve"> 1. Powierza się jednostce budżetowej m.st. Warszawy Zarządowi Dróg Miejskich (zwanemu dalej „ZDM”) czynności wydawania abonamentu mieszkańca w strefie płatnego parkowania Miasta Stołecznego Warszawy zgodnie z uchwałą nr XXXVI/1077/2008 Rady m. st. Warszawy z dnia 26 czerwca 2008r. w sprawie ustalenia strefy płatnego parkowania, wysokości stawek opłaty za postój pojazdów samochodowych na drogach publicznych w strefie, wysokości opłaty dodatkowej oraz określenia sposobu pobierania tych opłat (Dz. Urz. Woj. Maz. z 2008r. Nr 138, poz. 4868, z 2009r. Nr 12, poz. 270, z 2011 r. Nr 161, poz. 5060, z 2012r., poz. 7302, z 2013r., poz. 12829</w:t>
      </w:r>
      <w:r w:rsidR="00333D5F" w:rsidRPr="00E2579C">
        <w:rPr>
          <w:rFonts w:asciiTheme="minorHAnsi" w:hAnsiTheme="minorHAnsi" w:cstheme="minorHAnsi"/>
          <w:sz w:val="22"/>
          <w:szCs w:val="22"/>
        </w:rPr>
        <w:t>,</w:t>
      </w:r>
      <w:r w:rsidRPr="00E2579C">
        <w:rPr>
          <w:rFonts w:asciiTheme="minorHAnsi" w:hAnsiTheme="minorHAnsi" w:cstheme="minorHAnsi"/>
          <w:sz w:val="22"/>
          <w:szCs w:val="22"/>
        </w:rPr>
        <w:t xml:space="preserve"> z 2017r., poz. 11798</w:t>
      </w:r>
      <w:r w:rsidR="00333D5F" w:rsidRPr="00E2579C">
        <w:rPr>
          <w:rFonts w:asciiTheme="minorHAnsi" w:hAnsiTheme="minorHAnsi" w:cstheme="minorHAnsi"/>
          <w:sz w:val="22"/>
          <w:szCs w:val="22"/>
        </w:rPr>
        <w:t xml:space="preserve"> oraz z 2020 r. </w:t>
      </w:r>
      <w:r w:rsidR="00FC0ABA" w:rsidRPr="00E2579C">
        <w:rPr>
          <w:rFonts w:asciiTheme="minorHAnsi" w:hAnsiTheme="minorHAnsi" w:cstheme="minorHAnsi"/>
          <w:sz w:val="22"/>
          <w:szCs w:val="22"/>
        </w:rPr>
        <w:t>5798</w:t>
      </w:r>
      <w:r w:rsidR="002C090B" w:rsidRPr="00E2579C">
        <w:rPr>
          <w:rFonts w:asciiTheme="minorHAnsi" w:hAnsiTheme="minorHAnsi" w:cstheme="minorHAnsi"/>
          <w:sz w:val="22"/>
          <w:szCs w:val="22"/>
        </w:rPr>
        <w:t>,</w:t>
      </w:r>
      <w:r w:rsidR="00FC0ABA" w:rsidRPr="00E2579C">
        <w:rPr>
          <w:rFonts w:asciiTheme="minorHAnsi" w:hAnsiTheme="minorHAnsi" w:cstheme="minorHAnsi"/>
          <w:sz w:val="22"/>
          <w:szCs w:val="22"/>
        </w:rPr>
        <w:t xml:space="preserve"> 8698</w:t>
      </w:r>
      <w:r w:rsidR="002C090B" w:rsidRPr="00E2579C">
        <w:rPr>
          <w:rFonts w:asciiTheme="minorHAnsi" w:hAnsiTheme="minorHAnsi" w:cstheme="minorHAnsi"/>
          <w:sz w:val="22"/>
          <w:szCs w:val="22"/>
        </w:rPr>
        <w:t xml:space="preserve"> i 10651</w:t>
      </w:r>
      <w:r w:rsidRPr="00E2579C">
        <w:rPr>
          <w:rFonts w:asciiTheme="minorHAnsi" w:hAnsiTheme="minorHAnsi" w:cstheme="minorHAnsi"/>
          <w:sz w:val="22"/>
          <w:szCs w:val="22"/>
        </w:rPr>
        <w:t>).</w:t>
      </w:r>
    </w:p>
    <w:p w:rsidR="00951D93" w:rsidRPr="00E2579C" w:rsidRDefault="00951D93" w:rsidP="00F1789D">
      <w:pPr>
        <w:spacing w:after="240" w:line="30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E2579C">
        <w:rPr>
          <w:rFonts w:asciiTheme="minorHAnsi" w:hAnsiTheme="minorHAnsi" w:cstheme="minorHAnsi"/>
          <w:sz w:val="22"/>
          <w:szCs w:val="22"/>
        </w:rPr>
        <w:t>2. Czynności określone w ust. 1 będą wykonywane przez ZDM za pomocą środków komunikacji elektronicznej.</w:t>
      </w:r>
    </w:p>
    <w:p w:rsidR="00951D93" w:rsidRPr="00E2579C" w:rsidRDefault="00951D93" w:rsidP="00F1789D">
      <w:pPr>
        <w:spacing w:after="240" w:line="30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E2579C">
        <w:rPr>
          <w:rFonts w:asciiTheme="minorHAnsi" w:hAnsiTheme="minorHAnsi" w:cstheme="minorHAnsi"/>
          <w:b/>
          <w:sz w:val="22"/>
          <w:szCs w:val="22"/>
        </w:rPr>
        <w:t xml:space="preserve">§ 2. </w:t>
      </w:r>
      <w:r w:rsidRPr="00E2579C">
        <w:rPr>
          <w:rFonts w:asciiTheme="minorHAnsi" w:hAnsiTheme="minorHAnsi" w:cstheme="minorHAnsi"/>
          <w:sz w:val="22"/>
          <w:szCs w:val="22"/>
        </w:rPr>
        <w:t xml:space="preserve">Wykonanie </w:t>
      </w:r>
      <w:r w:rsidR="00E56EA8" w:rsidRPr="00E2579C">
        <w:rPr>
          <w:rFonts w:asciiTheme="minorHAnsi" w:hAnsiTheme="minorHAnsi" w:cstheme="minorHAnsi"/>
          <w:sz w:val="22"/>
          <w:szCs w:val="22"/>
        </w:rPr>
        <w:t>Z</w:t>
      </w:r>
      <w:r w:rsidRPr="00E2579C">
        <w:rPr>
          <w:rFonts w:asciiTheme="minorHAnsi" w:hAnsiTheme="minorHAnsi" w:cstheme="minorHAnsi"/>
          <w:sz w:val="22"/>
          <w:szCs w:val="22"/>
        </w:rPr>
        <w:t>arządzenia powierza się Dyrektorowi ZDM.</w:t>
      </w:r>
    </w:p>
    <w:p w:rsidR="000E7B91" w:rsidRPr="00E2579C" w:rsidRDefault="00951D93" w:rsidP="00F1789D">
      <w:pPr>
        <w:spacing w:after="240" w:line="30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E2579C">
        <w:rPr>
          <w:rFonts w:asciiTheme="minorHAnsi" w:hAnsiTheme="minorHAnsi" w:cstheme="minorHAnsi"/>
          <w:b/>
          <w:sz w:val="22"/>
          <w:szCs w:val="22"/>
        </w:rPr>
        <w:t>§ 3.</w:t>
      </w:r>
      <w:r w:rsidR="00F17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579C">
        <w:rPr>
          <w:rFonts w:asciiTheme="minorHAnsi" w:hAnsiTheme="minorHAnsi" w:cstheme="minorHAnsi"/>
          <w:sz w:val="22"/>
          <w:szCs w:val="22"/>
        </w:rPr>
        <w:t>1. Zarządzenie podlega publikacji w Biuletynie Informacji Publicznej Miasta Stołecznego Warszawy.</w:t>
      </w:r>
    </w:p>
    <w:p w:rsidR="009A69B0" w:rsidRDefault="00951D93" w:rsidP="00F1789D">
      <w:pPr>
        <w:spacing w:after="240" w:line="30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E2579C">
        <w:rPr>
          <w:rFonts w:asciiTheme="minorHAnsi" w:hAnsiTheme="minorHAnsi" w:cstheme="minorHAnsi"/>
          <w:sz w:val="22"/>
          <w:szCs w:val="22"/>
        </w:rPr>
        <w:t>2. Zarządzenie wchodzi w życie z dniem podpisania i obowiązuje do 3</w:t>
      </w:r>
      <w:r w:rsidR="009F1D2C">
        <w:rPr>
          <w:rFonts w:asciiTheme="minorHAnsi" w:hAnsiTheme="minorHAnsi" w:cstheme="minorHAnsi"/>
          <w:sz w:val="22"/>
          <w:szCs w:val="22"/>
        </w:rPr>
        <w:t>0</w:t>
      </w:r>
      <w:r w:rsidR="00333D5F" w:rsidRPr="00E2579C">
        <w:rPr>
          <w:rFonts w:asciiTheme="minorHAnsi" w:hAnsiTheme="minorHAnsi" w:cstheme="minorHAnsi"/>
          <w:sz w:val="22"/>
          <w:szCs w:val="22"/>
        </w:rPr>
        <w:t xml:space="preserve"> </w:t>
      </w:r>
      <w:r w:rsidR="009F1D2C">
        <w:rPr>
          <w:rFonts w:asciiTheme="minorHAnsi" w:hAnsiTheme="minorHAnsi" w:cstheme="minorHAnsi"/>
          <w:sz w:val="22"/>
          <w:szCs w:val="22"/>
        </w:rPr>
        <w:t>czerwca</w:t>
      </w:r>
      <w:r w:rsidRPr="00E2579C">
        <w:rPr>
          <w:rFonts w:asciiTheme="minorHAnsi" w:hAnsiTheme="minorHAnsi" w:cstheme="minorHAnsi"/>
          <w:sz w:val="22"/>
          <w:szCs w:val="22"/>
        </w:rPr>
        <w:t xml:space="preserve"> 202</w:t>
      </w:r>
      <w:r w:rsidR="00E2579C">
        <w:rPr>
          <w:rFonts w:asciiTheme="minorHAnsi" w:hAnsiTheme="minorHAnsi" w:cstheme="minorHAnsi"/>
          <w:sz w:val="22"/>
          <w:szCs w:val="22"/>
        </w:rPr>
        <w:t xml:space="preserve">1 </w:t>
      </w:r>
      <w:r w:rsidR="00F1789D">
        <w:rPr>
          <w:rFonts w:asciiTheme="minorHAnsi" w:hAnsiTheme="minorHAnsi" w:cstheme="minorHAnsi"/>
          <w:sz w:val="22"/>
          <w:szCs w:val="22"/>
        </w:rPr>
        <w:t>r.</w:t>
      </w:r>
    </w:p>
    <w:p w:rsidR="000C5678" w:rsidRPr="007C6124" w:rsidRDefault="000C5678" w:rsidP="000C5678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6372"/>
        <w:rPr>
          <w:rFonts w:ascii="Calibri" w:eastAsia="Arial Unicode MS" w:hAnsi="Calibri" w:cs="Calibri"/>
          <w:b/>
          <w:sz w:val="22"/>
          <w:szCs w:val="22"/>
          <w:lang w:val="en-US" w:eastAsia="en-US"/>
        </w:rPr>
      </w:pPr>
      <w:r w:rsidRPr="007C6124">
        <w:rPr>
          <w:rFonts w:ascii="Calibri" w:eastAsia="Arial Unicode MS" w:hAnsi="Calibri" w:cs="Calibri"/>
          <w:b/>
          <w:sz w:val="22"/>
          <w:szCs w:val="22"/>
          <w:bdr w:val="nil"/>
          <w:lang w:val="en-US" w:eastAsia="en-US"/>
        </w:rPr>
        <w:t>Prezydent</w:t>
      </w:r>
    </w:p>
    <w:p w:rsidR="000C5678" w:rsidRPr="000C5678" w:rsidRDefault="000C5678" w:rsidP="000C5678">
      <w:p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5580"/>
        <w:rPr>
          <w:rFonts w:ascii="Calibri" w:eastAsia="Arial Unicode MS" w:hAnsi="Calibri" w:cs="Calibri"/>
          <w:b/>
          <w:sz w:val="22"/>
          <w:szCs w:val="22"/>
          <w:bdr w:val="nil"/>
          <w:lang w:val="en-US" w:eastAsia="en-US"/>
        </w:rPr>
      </w:pPr>
      <w:r w:rsidRPr="007C6124">
        <w:rPr>
          <w:rFonts w:ascii="Calibri" w:eastAsia="Arial Unicode MS" w:hAnsi="Calibri" w:cs="Calibri"/>
          <w:b/>
          <w:sz w:val="22"/>
          <w:szCs w:val="22"/>
          <w:bdr w:val="nil"/>
          <w:lang w:val="en-US" w:eastAsia="en-US"/>
        </w:rPr>
        <w:t>Miasta Stołecznego Warszawy</w:t>
      </w:r>
    </w:p>
    <w:sectPr w:rsidR="000C5678" w:rsidRPr="000C5678" w:rsidSect="00E9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FD" w:rsidRDefault="007F7FFD" w:rsidP="009F1D2C">
      <w:r>
        <w:separator/>
      </w:r>
    </w:p>
  </w:endnote>
  <w:endnote w:type="continuationSeparator" w:id="0">
    <w:p w:rsidR="007F7FFD" w:rsidRDefault="007F7FFD" w:rsidP="009F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FD" w:rsidRDefault="007F7FFD" w:rsidP="009F1D2C">
      <w:r>
        <w:separator/>
      </w:r>
    </w:p>
  </w:footnote>
  <w:footnote w:type="continuationSeparator" w:id="0">
    <w:p w:rsidR="007F7FFD" w:rsidRDefault="007F7FFD" w:rsidP="009F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DDF"/>
    <w:multiLevelType w:val="hybridMultilevel"/>
    <w:tmpl w:val="87EAA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B93"/>
    <w:multiLevelType w:val="hybridMultilevel"/>
    <w:tmpl w:val="9482DA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9D4C73"/>
    <w:multiLevelType w:val="hybridMultilevel"/>
    <w:tmpl w:val="2F5E9D38"/>
    <w:lvl w:ilvl="0" w:tplc="8EFCDA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93"/>
    <w:rsid w:val="000313AC"/>
    <w:rsid w:val="0009250C"/>
    <w:rsid w:val="000C25C4"/>
    <w:rsid w:val="000C5678"/>
    <w:rsid w:val="000E7B91"/>
    <w:rsid w:val="000F57B0"/>
    <w:rsid w:val="002C090B"/>
    <w:rsid w:val="00333D5F"/>
    <w:rsid w:val="00357CC1"/>
    <w:rsid w:val="004D1A2E"/>
    <w:rsid w:val="005751B0"/>
    <w:rsid w:val="006257C9"/>
    <w:rsid w:val="00735335"/>
    <w:rsid w:val="00752E69"/>
    <w:rsid w:val="00784C5F"/>
    <w:rsid w:val="00796244"/>
    <w:rsid w:val="007F7FFD"/>
    <w:rsid w:val="00896597"/>
    <w:rsid w:val="008E79CD"/>
    <w:rsid w:val="00926C10"/>
    <w:rsid w:val="00951D93"/>
    <w:rsid w:val="009F1D2C"/>
    <w:rsid w:val="00A277F7"/>
    <w:rsid w:val="00C91123"/>
    <w:rsid w:val="00D21C1A"/>
    <w:rsid w:val="00D330FE"/>
    <w:rsid w:val="00D82904"/>
    <w:rsid w:val="00DC0339"/>
    <w:rsid w:val="00E2579C"/>
    <w:rsid w:val="00E56EA8"/>
    <w:rsid w:val="00E97949"/>
    <w:rsid w:val="00F1789D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5681-2528-41A3-A1C4-08F5ED99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D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6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2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2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2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4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F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9F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Żarłok Monika</dc:creator>
  <cp:keywords/>
  <dc:description/>
  <cp:lastModifiedBy>Wojciech Partyka</cp:lastModifiedBy>
  <cp:revision>2</cp:revision>
  <cp:lastPrinted>2020-12-28T06:37:00Z</cp:lastPrinted>
  <dcterms:created xsi:type="dcterms:W3CDTF">2021-03-18T08:10:00Z</dcterms:created>
  <dcterms:modified xsi:type="dcterms:W3CDTF">2021-03-18T08:10:00Z</dcterms:modified>
</cp:coreProperties>
</file>