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6EFC" w14:textId="77777777" w:rsidR="008009B8" w:rsidRDefault="008009B8"/>
    <w:tbl>
      <w:tblPr>
        <w:tblW w:w="0" w:type="auto"/>
        <w:tblLook w:val="01E0" w:firstRow="1" w:lastRow="1" w:firstColumn="1" w:lastColumn="1" w:noHBand="0" w:noVBand="0"/>
      </w:tblPr>
      <w:tblGrid>
        <w:gridCol w:w="4908"/>
        <w:gridCol w:w="621"/>
        <w:gridCol w:w="3543"/>
      </w:tblGrid>
      <w:tr w:rsidR="00344851" w:rsidRPr="00FF5CC1" w14:paraId="6147F888" w14:textId="77777777" w:rsidTr="006B3934">
        <w:trPr>
          <w:trHeight w:val="304"/>
        </w:trPr>
        <w:tc>
          <w:tcPr>
            <w:tcW w:w="4908" w:type="dxa"/>
            <w:shd w:val="clear" w:color="auto" w:fill="auto"/>
          </w:tcPr>
          <w:p w14:paraId="78CEDD5C" w14:textId="61E5BC1A" w:rsidR="00344851" w:rsidRPr="00FF5CC1" w:rsidRDefault="00584C0D" w:rsidP="00565877">
            <w:pPr>
              <w:suppressAutoHyphens/>
              <w:rPr>
                <w:rFonts w:ascii="Arial" w:hAnsi="Arial" w:cs="Arial"/>
              </w:rPr>
            </w:pPr>
            <w:r w:rsidRPr="00584C0D">
              <w:rPr>
                <w:rFonts w:ascii="Arial" w:hAnsi="Arial" w:cs="Arial"/>
              </w:rPr>
              <w:t>ZDM-DKS.152.5.2021.PZA</w:t>
            </w:r>
          </w:p>
        </w:tc>
        <w:tc>
          <w:tcPr>
            <w:tcW w:w="4164" w:type="dxa"/>
            <w:gridSpan w:val="2"/>
            <w:shd w:val="clear" w:color="auto" w:fill="auto"/>
          </w:tcPr>
          <w:p w14:paraId="330EFE8B" w14:textId="6CDB0B41" w:rsidR="00344851" w:rsidRPr="00FF5CC1" w:rsidRDefault="00344851" w:rsidP="00E25E47">
            <w:pPr>
              <w:suppressAutoHyphens/>
              <w:jc w:val="right"/>
              <w:rPr>
                <w:rFonts w:ascii="Arial" w:hAnsi="Arial" w:cs="Arial"/>
              </w:rPr>
            </w:pPr>
            <w:r w:rsidRPr="00FF5CC1">
              <w:rPr>
                <w:rFonts w:ascii="Arial" w:hAnsi="Arial" w:cs="Arial"/>
              </w:rPr>
              <w:t xml:space="preserve">Warszawa, </w:t>
            </w:r>
            <w:r w:rsidRPr="00FF5CC1">
              <w:rPr>
                <w:rFonts w:ascii="Arial" w:hAnsi="Arial" w:cs="Arial"/>
              </w:rPr>
              <w:fldChar w:fldCharType="begin"/>
            </w:r>
            <w:r w:rsidRPr="00FF5CC1">
              <w:rPr>
                <w:rFonts w:ascii="Arial" w:hAnsi="Arial" w:cs="Arial"/>
              </w:rPr>
              <w:instrText xml:space="preserve"> TIME \@ "d MMMM yyyy" </w:instrText>
            </w:r>
            <w:r w:rsidRPr="00FF5CC1">
              <w:rPr>
                <w:rFonts w:ascii="Arial" w:hAnsi="Arial" w:cs="Arial"/>
              </w:rPr>
              <w:fldChar w:fldCharType="separate"/>
            </w:r>
            <w:r w:rsidR="00F44290">
              <w:rPr>
                <w:rFonts w:ascii="Arial" w:hAnsi="Arial" w:cs="Arial"/>
                <w:noProof/>
              </w:rPr>
              <w:t>16 kwietnia 2021</w:t>
            </w:r>
            <w:r w:rsidRPr="00FF5CC1">
              <w:rPr>
                <w:rFonts w:ascii="Arial" w:hAnsi="Arial" w:cs="Arial"/>
              </w:rPr>
              <w:fldChar w:fldCharType="end"/>
            </w:r>
            <w:r w:rsidR="00774683">
              <w:rPr>
                <w:rFonts w:ascii="Arial" w:hAnsi="Arial" w:cs="Arial"/>
              </w:rPr>
              <w:t xml:space="preserve"> r.</w:t>
            </w:r>
          </w:p>
        </w:tc>
      </w:tr>
      <w:tr w:rsidR="00344851" w:rsidRPr="00FF5CC1" w14:paraId="170BBCA3" w14:textId="77777777" w:rsidTr="006B3934">
        <w:trPr>
          <w:trHeight w:val="196"/>
        </w:trPr>
        <w:tc>
          <w:tcPr>
            <w:tcW w:w="4908" w:type="dxa"/>
            <w:shd w:val="clear" w:color="auto" w:fill="auto"/>
          </w:tcPr>
          <w:p w14:paraId="211651AD" w14:textId="77777777" w:rsidR="00344851" w:rsidRPr="00FF5CC1" w:rsidRDefault="00344851" w:rsidP="00E01E04">
            <w:pPr>
              <w:suppressAutoHyphens/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4164" w:type="dxa"/>
            <w:gridSpan w:val="2"/>
            <w:shd w:val="clear" w:color="auto" w:fill="auto"/>
          </w:tcPr>
          <w:p w14:paraId="70480C46" w14:textId="77777777" w:rsidR="00344851" w:rsidRPr="00FF5CC1" w:rsidRDefault="00344851" w:rsidP="00E01E04">
            <w:pPr>
              <w:suppressAutoHyphens/>
              <w:rPr>
                <w:rFonts w:ascii="Arial" w:hAnsi="Arial" w:cs="Arial"/>
              </w:rPr>
            </w:pPr>
          </w:p>
        </w:tc>
      </w:tr>
      <w:tr w:rsidR="00344851" w:rsidRPr="00FF5CC1" w14:paraId="54EFC4FE" w14:textId="77777777" w:rsidTr="00584C0D">
        <w:trPr>
          <w:trHeight w:val="304"/>
        </w:trPr>
        <w:tc>
          <w:tcPr>
            <w:tcW w:w="5529" w:type="dxa"/>
            <w:gridSpan w:val="2"/>
            <w:shd w:val="clear" w:color="auto" w:fill="auto"/>
          </w:tcPr>
          <w:p w14:paraId="38507F93" w14:textId="77777777" w:rsidR="00344851" w:rsidRPr="00FF5CC1" w:rsidRDefault="00344851" w:rsidP="00E01E04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3AF363" w14:textId="77777777" w:rsidR="003C554D" w:rsidRDefault="003C554D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14:paraId="0797CD4C" w14:textId="77777777" w:rsidR="00122659" w:rsidRDefault="00122659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14:paraId="43079061" w14:textId="77777777" w:rsidR="00584C0D" w:rsidRDefault="00584C0D" w:rsidP="00584C0D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  <w:noProof/>
              </w:rPr>
            </w:pPr>
          </w:p>
          <w:p w14:paraId="283497A0" w14:textId="7D13A1B5" w:rsidR="00584C0D" w:rsidRDefault="00584C0D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752FA74B" w14:textId="77777777" w:rsidR="00F44290" w:rsidRDefault="00F44290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78AD994F" w14:textId="77777777" w:rsidR="00584C0D" w:rsidRDefault="00584C0D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  <w:p w14:paraId="2B46C491" w14:textId="77777777" w:rsidR="00491C47" w:rsidRPr="00FF5CC1" w:rsidRDefault="00491C47" w:rsidP="00D75A2E">
            <w:pPr>
              <w:suppressAutoHyphens/>
              <w:spacing w:line="276" w:lineRule="auto"/>
              <w:rPr>
                <w:rFonts w:ascii="Arial" w:eastAsia="Batang" w:hAnsi="Arial" w:cs="Arial"/>
                <w:b/>
                <w:bCs/>
              </w:rPr>
            </w:pPr>
          </w:p>
        </w:tc>
      </w:tr>
    </w:tbl>
    <w:p w14:paraId="70079B1C" w14:textId="724FBA17" w:rsidR="00584C0D" w:rsidRPr="00584C0D" w:rsidRDefault="00F7334C" w:rsidP="00584C0D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</w:t>
      </w:r>
      <w:r w:rsidR="008009B8">
        <w:rPr>
          <w:rFonts w:ascii="Arial" w:hAnsi="Arial" w:cs="Arial"/>
          <w:sz w:val="24"/>
          <w:szCs w:val="24"/>
        </w:rPr>
        <w:t xml:space="preserve">odpowiedzi na </w:t>
      </w:r>
      <w:r>
        <w:rPr>
          <w:rFonts w:ascii="Arial" w:hAnsi="Arial" w:cs="Arial"/>
          <w:sz w:val="24"/>
          <w:szCs w:val="24"/>
        </w:rPr>
        <w:t xml:space="preserve">petycję </w:t>
      </w:r>
      <w:r w:rsidR="008009B8">
        <w:rPr>
          <w:rFonts w:ascii="Arial" w:hAnsi="Arial" w:cs="Arial"/>
          <w:sz w:val="24"/>
          <w:szCs w:val="24"/>
        </w:rPr>
        <w:t xml:space="preserve">z dnia </w:t>
      </w:r>
      <w:r w:rsidR="00584C0D">
        <w:rPr>
          <w:rFonts w:ascii="Arial" w:hAnsi="Arial" w:cs="Arial"/>
          <w:sz w:val="24"/>
          <w:szCs w:val="24"/>
        </w:rPr>
        <w:t>8 kwietnia</w:t>
      </w:r>
      <w:r w:rsidR="008009B8">
        <w:rPr>
          <w:rFonts w:ascii="Arial" w:hAnsi="Arial" w:cs="Arial"/>
          <w:sz w:val="24"/>
          <w:szCs w:val="24"/>
        </w:rPr>
        <w:t xml:space="preserve"> 2021 r., </w:t>
      </w:r>
      <w:r>
        <w:rPr>
          <w:rFonts w:ascii="Arial" w:hAnsi="Arial" w:cs="Arial"/>
          <w:sz w:val="24"/>
          <w:szCs w:val="24"/>
        </w:rPr>
        <w:t xml:space="preserve">dotyczącą </w:t>
      </w:r>
      <w:r w:rsidR="00584C0D">
        <w:rPr>
          <w:rFonts w:ascii="Arial" w:hAnsi="Arial" w:cs="Arial"/>
          <w:sz w:val="24"/>
          <w:szCs w:val="24"/>
        </w:rPr>
        <w:t xml:space="preserve">projektu nr 288 do budżetu obywatelskiego „Galeria uliczna ul. Mickiewicza 47”, Zarząd Dróg Miejskich informuje, że </w:t>
      </w:r>
      <w:r w:rsidR="00584C0D" w:rsidRPr="00584C0D">
        <w:rPr>
          <w:rFonts w:ascii="Arial" w:hAnsi="Arial" w:cs="Arial"/>
          <w:sz w:val="24"/>
          <w:szCs w:val="24"/>
        </w:rPr>
        <w:t xml:space="preserve">wskazany projekt nie został przypisany do oceny merytorycznej naszej jednostce. Galeria uliczna to obiekt niezwiązany z funkcją drogi i może być ustawiany na terenie drogowym wyłącznie na podstawie stosownej decyzji wydanej przez zarządcę drogi na wniosek innego podmiotu. Ustawianie takich obiektów w pasie drogowym nie jest zadaniem ZDM. </w:t>
      </w:r>
      <w:r w:rsidR="00AF2057" w:rsidRPr="00AF2057">
        <w:rPr>
          <w:rFonts w:ascii="Arial" w:hAnsi="Arial" w:cs="Arial"/>
          <w:sz w:val="24"/>
          <w:szCs w:val="24"/>
        </w:rPr>
        <w:t>Realizacją procesu oceny merytorycznej, a</w:t>
      </w:r>
      <w:r w:rsidR="00AF2057">
        <w:rPr>
          <w:rFonts w:ascii="Arial" w:hAnsi="Arial" w:cs="Arial"/>
          <w:sz w:val="24"/>
          <w:szCs w:val="24"/>
        </w:rPr>
        <w:t> </w:t>
      </w:r>
      <w:r w:rsidR="00AF2057" w:rsidRPr="00AF2057">
        <w:rPr>
          <w:rFonts w:ascii="Arial" w:hAnsi="Arial" w:cs="Arial"/>
          <w:sz w:val="24"/>
          <w:szCs w:val="24"/>
        </w:rPr>
        <w:t>w</w:t>
      </w:r>
      <w:r w:rsidR="00AF2057">
        <w:rPr>
          <w:rFonts w:ascii="Arial" w:hAnsi="Arial" w:cs="Arial"/>
          <w:sz w:val="24"/>
          <w:szCs w:val="24"/>
        </w:rPr>
        <w:t> </w:t>
      </w:r>
      <w:r w:rsidR="00AF2057" w:rsidRPr="00AF2057">
        <w:rPr>
          <w:rFonts w:ascii="Arial" w:hAnsi="Arial" w:cs="Arial"/>
          <w:sz w:val="24"/>
          <w:szCs w:val="24"/>
        </w:rPr>
        <w:t>przypadku wyboru projektu w głosowaniu także dalszych uzgodnień ww. projektu i ewentualnego umieszczenia obiektu w terenie zajmuje się Urząd Dzielnicy Żoliborz.</w:t>
      </w:r>
    </w:p>
    <w:p w14:paraId="198E1E7A" w14:textId="6ED67E43" w:rsidR="005A1606" w:rsidRDefault="00584C0D" w:rsidP="00584C0D">
      <w:pPr>
        <w:pStyle w:val="Bezodstpw"/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84C0D">
        <w:rPr>
          <w:rFonts w:ascii="Arial" w:hAnsi="Arial" w:cs="Arial"/>
          <w:sz w:val="24"/>
          <w:szCs w:val="24"/>
        </w:rPr>
        <w:t>Jednocześnie informujemy, że wydając zezwolenia na zajęcie pasa drogowego, nie oceniamy treści ewentualnej wystawy, reklamy itd., pod warunkiem że jest ona zgodna z przepisami powszechnie obowiązującymi.</w:t>
      </w:r>
    </w:p>
    <w:p w14:paraId="73DFB2EE" w14:textId="2453433C" w:rsidR="003D5783" w:rsidRDefault="003D5783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471B9B" w14:textId="27FAD5BD" w:rsidR="003C122B" w:rsidRDefault="003C122B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67E32A" w14:textId="4A112BC3" w:rsidR="003D5783" w:rsidRDefault="003D5783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C8B7AD" w14:textId="223B278A" w:rsidR="00701AA5" w:rsidRDefault="00701AA5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689BBE" w14:textId="77777777" w:rsidR="00701AA5" w:rsidRDefault="00701AA5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33FFC4" w14:textId="77777777" w:rsidR="005A1606" w:rsidRDefault="005A1606" w:rsidP="00F7334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1E7ED0C" w14:textId="77777777" w:rsidR="00F7334C" w:rsidRDefault="00F7334C" w:rsidP="00F7334C">
      <w:pPr>
        <w:pStyle w:val="Bezodstpw"/>
        <w:spacing w:line="360" w:lineRule="auto"/>
        <w:jc w:val="both"/>
        <w:rPr>
          <w:rFonts w:ascii="Arial" w:hAnsi="Arial" w:cs="Arial"/>
          <w:sz w:val="20"/>
          <w:szCs w:val="24"/>
          <w:u w:val="single"/>
        </w:rPr>
      </w:pPr>
      <w:r w:rsidRPr="00F7334C">
        <w:rPr>
          <w:rFonts w:ascii="Arial" w:hAnsi="Arial" w:cs="Arial"/>
          <w:sz w:val="20"/>
          <w:szCs w:val="24"/>
          <w:u w:val="single"/>
        </w:rPr>
        <w:t>Do wiadomości:</w:t>
      </w:r>
    </w:p>
    <w:p w14:paraId="697DE675" w14:textId="64905FAA" w:rsidR="00F7334C" w:rsidRPr="00F7334C" w:rsidRDefault="003B49EF" w:rsidP="00F7334C">
      <w:pPr>
        <w:pStyle w:val="Bezodstpw"/>
        <w:spacing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ZDM </w:t>
      </w:r>
      <w:r w:rsidR="00584C0D">
        <w:rPr>
          <w:rFonts w:ascii="Arial" w:hAnsi="Arial" w:cs="Arial"/>
          <w:sz w:val="20"/>
          <w:szCs w:val="24"/>
        </w:rPr>
        <w:t>GKP</w:t>
      </w:r>
    </w:p>
    <w:p w14:paraId="7ECB358F" w14:textId="77777777" w:rsidR="00552955" w:rsidRPr="00C1314E" w:rsidRDefault="00552955" w:rsidP="006B3934">
      <w:pPr>
        <w:rPr>
          <w:rFonts w:ascii="Arial" w:hAnsi="Arial" w:cs="Arial"/>
          <w:sz w:val="20"/>
          <w:szCs w:val="20"/>
          <w:u w:val="single"/>
          <w:lang w:eastAsia="en-US"/>
        </w:rPr>
      </w:pPr>
    </w:p>
    <w:sectPr w:rsidR="00552955" w:rsidRPr="00C1314E" w:rsidSect="006C222D">
      <w:footerReference w:type="default" r:id="rId8"/>
      <w:headerReference w:type="first" r:id="rId9"/>
      <w:pgSz w:w="11906" w:h="16838" w:code="9"/>
      <w:pgMar w:top="2388" w:right="1416" w:bottom="1418" w:left="1418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BBDA" w14:textId="77777777" w:rsidR="00FC2FAB" w:rsidRDefault="00FC2FAB">
      <w:r>
        <w:separator/>
      </w:r>
    </w:p>
  </w:endnote>
  <w:endnote w:type="continuationSeparator" w:id="0">
    <w:p w14:paraId="7D6AAB3E" w14:textId="77777777" w:rsidR="00FC2FAB" w:rsidRDefault="00FC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FD1" w14:textId="77777777" w:rsidR="00246DDD" w:rsidRDefault="00246DDD" w:rsidP="000F67D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B811" w14:textId="77777777" w:rsidR="00FC2FAB" w:rsidRDefault="00FC2FAB">
      <w:r>
        <w:separator/>
      </w:r>
    </w:p>
  </w:footnote>
  <w:footnote w:type="continuationSeparator" w:id="0">
    <w:p w14:paraId="2E69D63A" w14:textId="77777777" w:rsidR="00FC2FAB" w:rsidRDefault="00FC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97C5" w14:textId="77777777" w:rsidR="00105B7F" w:rsidRDefault="00105B7F" w:rsidP="00105B7F">
    <w:pPr>
      <w:pStyle w:val="Nagwek"/>
    </w:pPr>
    <w:r>
      <w:rPr>
        <w:noProof/>
      </w:rPr>
      <w:drawing>
        <wp:inline distT="0" distB="0" distL="0" distR="0" wp14:anchorId="115CE66B" wp14:editId="34005789">
          <wp:extent cx="5762625" cy="1181100"/>
          <wp:effectExtent l="0" t="0" r="9525" b="0"/>
          <wp:docPr id="1" name="Obraz 1" descr="nagłówki_zdm_00_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ki_zdm_00_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07"/>
        </w:tabs>
        <w:ind w:left="707" w:hanging="283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1">
    <w:nsid w:val="0A297359"/>
    <w:multiLevelType w:val="hybridMultilevel"/>
    <w:tmpl w:val="1D72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021B3"/>
    <w:multiLevelType w:val="hybridMultilevel"/>
    <w:tmpl w:val="0B46D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64B3A49"/>
    <w:multiLevelType w:val="hybridMultilevel"/>
    <w:tmpl w:val="C554A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70971448"/>
    <w:multiLevelType w:val="hybridMultilevel"/>
    <w:tmpl w:val="95CAD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7DC"/>
    <w:rsid w:val="00017436"/>
    <w:rsid w:val="00031FF3"/>
    <w:rsid w:val="000348C1"/>
    <w:rsid w:val="00037D6C"/>
    <w:rsid w:val="000469D9"/>
    <w:rsid w:val="00092AC6"/>
    <w:rsid w:val="000B3311"/>
    <w:rsid w:val="000C48AF"/>
    <w:rsid w:val="000E0C76"/>
    <w:rsid w:val="000E1F5C"/>
    <w:rsid w:val="000F3F07"/>
    <w:rsid w:val="000F67DC"/>
    <w:rsid w:val="00101AD2"/>
    <w:rsid w:val="001043CC"/>
    <w:rsid w:val="00105B7F"/>
    <w:rsid w:val="00112F10"/>
    <w:rsid w:val="001164FC"/>
    <w:rsid w:val="00122659"/>
    <w:rsid w:val="001347F4"/>
    <w:rsid w:val="00143AE9"/>
    <w:rsid w:val="0015440E"/>
    <w:rsid w:val="00161403"/>
    <w:rsid w:val="00170BC9"/>
    <w:rsid w:val="001742C1"/>
    <w:rsid w:val="001873AD"/>
    <w:rsid w:val="00187CE6"/>
    <w:rsid w:val="001928A2"/>
    <w:rsid w:val="001A4245"/>
    <w:rsid w:val="001A5C8F"/>
    <w:rsid w:val="001A6B42"/>
    <w:rsid w:val="001B7916"/>
    <w:rsid w:val="001C29B5"/>
    <w:rsid w:val="001C44B1"/>
    <w:rsid w:val="001C730A"/>
    <w:rsid w:val="001D259F"/>
    <w:rsid w:val="001E7D84"/>
    <w:rsid w:val="0021346E"/>
    <w:rsid w:val="002205D3"/>
    <w:rsid w:val="00226B58"/>
    <w:rsid w:val="00233114"/>
    <w:rsid w:val="002359AA"/>
    <w:rsid w:val="002445A8"/>
    <w:rsid w:val="00246DDD"/>
    <w:rsid w:val="002511DF"/>
    <w:rsid w:val="00251A85"/>
    <w:rsid w:val="002564AB"/>
    <w:rsid w:val="002613AC"/>
    <w:rsid w:val="00264044"/>
    <w:rsid w:val="0026504D"/>
    <w:rsid w:val="002650A3"/>
    <w:rsid w:val="00273568"/>
    <w:rsid w:val="00275EA2"/>
    <w:rsid w:val="00283451"/>
    <w:rsid w:val="00283DB6"/>
    <w:rsid w:val="00284A7C"/>
    <w:rsid w:val="0028693A"/>
    <w:rsid w:val="0028740E"/>
    <w:rsid w:val="00295241"/>
    <w:rsid w:val="002A7ABE"/>
    <w:rsid w:val="002B0C8C"/>
    <w:rsid w:val="002B55D1"/>
    <w:rsid w:val="002C200D"/>
    <w:rsid w:val="002D18D5"/>
    <w:rsid w:val="002E2F11"/>
    <w:rsid w:val="002E7E96"/>
    <w:rsid w:val="003048BD"/>
    <w:rsid w:val="00312544"/>
    <w:rsid w:val="00314634"/>
    <w:rsid w:val="003226A2"/>
    <w:rsid w:val="00325E48"/>
    <w:rsid w:val="00344851"/>
    <w:rsid w:val="00346D2E"/>
    <w:rsid w:val="00351E4F"/>
    <w:rsid w:val="00352746"/>
    <w:rsid w:val="0035459E"/>
    <w:rsid w:val="0038117F"/>
    <w:rsid w:val="00387C6D"/>
    <w:rsid w:val="00395963"/>
    <w:rsid w:val="003978F6"/>
    <w:rsid w:val="003B49EF"/>
    <w:rsid w:val="003B4B97"/>
    <w:rsid w:val="003B52C5"/>
    <w:rsid w:val="003C122B"/>
    <w:rsid w:val="003C531C"/>
    <w:rsid w:val="003C554D"/>
    <w:rsid w:val="003C64A7"/>
    <w:rsid w:val="003D5783"/>
    <w:rsid w:val="003E1AAD"/>
    <w:rsid w:val="003E4375"/>
    <w:rsid w:val="003F529F"/>
    <w:rsid w:val="00402CE4"/>
    <w:rsid w:val="00407071"/>
    <w:rsid w:val="004158E3"/>
    <w:rsid w:val="00424F46"/>
    <w:rsid w:val="00435666"/>
    <w:rsid w:val="0043677E"/>
    <w:rsid w:val="00444D07"/>
    <w:rsid w:val="00473B62"/>
    <w:rsid w:val="00474939"/>
    <w:rsid w:val="00474F23"/>
    <w:rsid w:val="004762B4"/>
    <w:rsid w:val="0048740E"/>
    <w:rsid w:val="00491C47"/>
    <w:rsid w:val="004935CB"/>
    <w:rsid w:val="004A083C"/>
    <w:rsid w:val="004A1D63"/>
    <w:rsid w:val="004B5A36"/>
    <w:rsid w:val="004C56BD"/>
    <w:rsid w:val="004C6080"/>
    <w:rsid w:val="004D1305"/>
    <w:rsid w:val="004E2AF7"/>
    <w:rsid w:val="004E3410"/>
    <w:rsid w:val="004E5D2E"/>
    <w:rsid w:val="004E6B3F"/>
    <w:rsid w:val="004E75FC"/>
    <w:rsid w:val="004F0B55"/>
    <w:rsid w:val="004F5AF5"/>
    <w:rsid w:val="00503244"/>
    <w:rsid w:val="005160C7"/>
    <w:rsid w:val="00530CD3"/>
    <w:rsid w:val="00537A13"/>
    <w:rsid w:val="00537DA8"/>
    <w:rsid w:val="00542710"/>
    <w:rsid w:val="00552955"/>
    <w:rsid w:val="005536A3"/>
    <w:rsid w:val="00554EED"/>
    <w:rsid w:val="005628F3"/>
    <w:rsid w:val="00562915"/>
    <w:rsid w:val="00565877"/>
    <w:rsid w:val="00572908"/>
    <w:rsid w:val="005751ED"/>
    <w:rsid w:val="005809D8"/>
    <w:rsid w:val="005819C0"/>
    <w:rsid w:val="00584C0D"/>
    <w:rsid w:val="00585592"/>
    <w:rsid w:val="0059570A"/>
    <w:rsid w:val="005A1606"/>
    <w:rsid w:val="005B5813"/>
    <w:rsid w:val="005C5502"/>
    <w:rsid w:val="005E507E"/>
    <w:rsid w:val="005E675B"/>
    <w:rsid w:val="005F10F0"/>
    <w:rsid w:val="00605303"/>
    <w:rsid w:val="00612B69"/>
    <w:rsid w:val="00613EB4"/>
    <w:rsid w:val="0062054C"/>
    <w:rsid w:val="006248AE"/>
    <w:rsid w:val="006327A5"/>
    <w:rsid w:val="00637D31"/>
    <w:rsid w:val="00640D61"/>
    <w:rsid w:val="00642F93"/>
    <w:rsid w:val="00647ADF"/>
    <w:rsid w:val="00655399"/>
    <w:rsid w:val="006557EC"/>
    <w:rsid w:val="006564CD"/>
    <w:rsid w:val="00661295"/>
    <w:rsid w:val="00663544"/>
    <w:rsid w:val="00672716"/>
    <w:rsid w:val="00691C34"/>
    <w:rsid w:val="00697467"/>
    <w:rsid w:val="006A1435"/>
    <w:rsid w:val="006A441D"/>
    <w:rsid w:val="006A7BEF"/>
    <w:rsid w:val="006B3934"/>
    <w:rsid w:val="006B3E44"/>
    <w:rsid w:val="006B668F"/>
    <w:rsid w:val="006B7ADE"/>
    <w:rsid w:val="006C222D"/>
    <w:rsid w:val="006C406C"/>
    <w:rsid w:val="006C5FDD"/>
    <w:rsid w:val="006C7273"/>
    <w:rsid w:val="006D5C55"/>
    <w:rsid w:val="006E4C9A"/>
    <w:rsid w:val="006E6371"/>
    <w:rsid w:val="006F1F45"/>
    <w:rsid w:val="00701AA5"/>
    <w:rsid w:val="00701F68"/>
    <w:rsid w:val="00707830"/>
    <w:rsid w:val="00720204"/>
    <w:rsid w:val="00722F5F"/>
    <w:rsid w:val="00723C91"/>
    <w:rsid w:val="00724834"/>
    <w:rsid w:val="00761F4E"/>
    <w:rsid w:val="00774683"/>
    <w:rsid w:val="00776B07"/>
    <w:rsid w:val="007832E1"/>
    <w:rsid w:val="00786C45"/>
    <w:rsid w:val="00793857"/>
    <w:rsid w:val="00795D8C"/>
    <w:rsid w:val="007A0484"/>
    <w:rsid w:val="007A0D3F"/>
    <w:rsid w:val="007A450B"/>
    <w:rsid w:val="007B128A"/>
    <w:rsid w:val="007B6BC4"/>
    <w:rsid w:val="007C47B9"/>
    <w:rsid w:val="007F150D"/>
    <w:rsid w:val="008004E0"/>
    <w:rsid w:val="008009B8"/>
    <w:rsid w:val="00812047"/>
    <w:rsid w:val="00813764"/>
    <w:rsid w:val="00816115"/>
    <w:rsid w:val="0081628E"/>
    <w:rsid w:val="008315C8"/>
    <w:rsid w:val="00835638"/>
    <w:rsid w:val="008364A9"/>
    <w:rsid w:val="00841ABF"/>
    <w:rsid w:val="00855AFA"/>
    <w:rsid w:val="00857395"/>
    <w:rsid w:val="008663F0"/>
    <w:rsid w:val="00885034"/>
    <w:rsid w:val="008912DD"/>
    <w:rsid w:val="008928CB"/>
    <w:rsid w:val="008A0D61"/>
    <w:rsid w:val="008A2D04"/>
    <w:rsid w:val="008C7974"/>
    <w:rsid w:val="008D0E2E"/>
    <w:rsid w:val="008D102F"/>
    <w:rsid w:val="008D2433"/>
    <w:rsid w:val="008F2E03"/>
    <w:rsid w:val="009023E1"/>
    <w:rsid w:val="00904EFD"/>
    <w:rsid w:val="0091420F"/>
    <w:rsid w:val="00915A0A"/>
    <w:rsid w:val="009205EB"/>
    <w:rsid w:val="009214D2"/>
    <w:rsid w:val="009340B3"/>
    <w:rsid w:val="009340C6"/>
    <w:rsid w:val="00940D95"/>
    <w:rsid w:val="0094230F"/>
    <w:rsid w:val="009713F9"/>
    <w:rsid w:val="0097683D"/>
    <w:rsid w:val="009812F6"/>
    <w:rsid w:val="00982D00"/>
    <w:rsid w:val="0098310A"/>
    <w:rsid w:val="009A219A"/>
    <w:rsid w:val="009B2245"/>
    <w:rsid w:val="009B327A"/>
    <w:rsid w:val="009B4389"/>
    <w:rsid w:val="009C049C"/>
    <w:rsid w:val="009E5C20"/>
    <w:rsid w:val="009F0D38"/>
    <w:rsid w:val="009F4075"/>
    <w:rsid w:val="00A047B9"/>
    <w:rsid w:val="00A1067E"/>
    <w:rsid w:val="00A216B8"/>
    <w:rsid w:val="00A24F1D"/>
    <w:rsid w:val="00A340FA"/>
    <w:rsid w:val="00A46947"/>
    <w:rsid w:val="00A50E22"/>
    <w:rsid w:val="00A60837"/>
    <w:rsid w:val="00A6096B"/>
    <w:rsid w:val="00A70D21"/>
    <w:rsid w:val="00A759E2"/>
    <w:rsid w:val="00A84632"/>
    <w:rsid w:val="00A85D4F"/>
    <w:rsid w:val="00A91B1F"/>
    <w:rsid w:val="00A92898"/>
    <w:rsid w:val="00A931F4"/>
    <w:rsid w:val="00A97E28"/>
    <w:rsid w:val="00AA055A"/>
    <w:rsid w:val="00AA1176"/>
    <w:rsid w:val="00AA15CE"/>
    <w:rsid w:val="00AA536E"/>
    <w:rsid w:val="00AB0EEF"/>
    <w:rsid w:val="00AB2307"/>
    <w:rsid w:val="00AB6D2A"/>
    <w:rsid w:val="00AD0598"/>
    <w:rsid w:val="00AD2B24"/>
    <w:rsid w:val="00AE3900"/>
    <w:rsid w:val="00AF2057"/>
    <w:rsid w:val="00AF645B"/>
    <w:rsid w:val="00B02658"/>
    <w:rsid w:val="00B1312F"/>
    <w:rsid w:val="00B231E2"/>
    <w:rsid w:val="00B251E5"/>
    <w:rsid w:val="00B2596E"/>
    <w:rsid w:val="00B36649"/>
    <w:rsid w:val="00B46A24"/>
    <w:rsid w:val="00B53D4C"/>
    <w:rsid w:val="00B77439"/>
    <w:rsid w:val="00B81152"/>
    <w:rsid w:val="00B82931"/>
    <w:rsid w:val="00B86C49"/>
    <w:rsid w:val="00B90AC8"/>
    <w:rsid w:val="00B958FD"/>
    <w:rsid w:val="00B978F0"/>
    <w:rsid w:val="00BD3912"/>
    <w:rsid w:val="00BD74EB"/>
    <w:rsid w:val="00BE16D9"/>
    <w:rsid w:val="00BF014D"/>
    <w:rsid w:val="00C00C59"/>
    <w:rsid w:val="00C125B5"/>
    <w:rsid w:val="00C1314E"/>
    <w:rsid w:val="00C13ED9"/>
    <w:rsid w:val="00C2790A"/>
    <w:rsid w:val="00C37315"/>
    <w:rsid w:val="00C73943"/>
    <w:rsid w:val="00C84F1B"/>
    <w:rsid w:val="00C92E9D"/>
    <w:rsid w:val="00C97A01"/>
    <w:rsid w:val="00CA0747"/>
    <w:rsid w:val="00CA08F5"/>
    <w:rsid w:val="00CE05AC"/>
    <w:rsid w:val="00CE1EA1"/>
    <w:rsid w:val="00CE6C75"/>
    <w:rsid w:val="00CE6E14"/>
    <w:rsid w:val="00CE7697"/>
    <w:rsid w:val="00CF77F3"/>
    <w:rsid w:val="00D030E5"/>
    <w:rsid w:val="00D049C0"/>
    <w:rsid w:val="00D04E70"/>
    <w:rsid w:val="00D10830"/>
    <w:rsid w:val="00D11B26"/>
    <w:rsid w:val="00D12830"/>
    <w:rsid w:val="00D129B3"/>
    <w:rsid w:val="00D277DA"/>
    <w:rsid w:val="00D572DC"/>
    <w:rsid w:val="00D627BA"/>
    <w:rsid w:val="00D75A2E"/>
    <w:rsid w:val="00D778DC"/>
    <w:rsid w:val="00D84A15"/>
    <w:rsid w:val="00D8660D"/>
    <w:rsid w:val="00D93975"/>
    <w:rsid w:val="00DB191F"/>
    <w:rsid w:val="00DC33D8"/>
    <w:rsid w:val="00DC63B7"/>
    <w:rsid w:val="00DD326B"/>
    <w:rsid w:val="00DF78D5"/>
    <w:rsid w:val="00E01E04"/>
    <w:rsid w:val="00E078E2"/>
    <w:rsid w:val="00E178F2"/>
    <w:rsid w:val="00E250ED"/>
    <w:rsid w:val="00E25266"/>
    <w:rsid w:val="00E25E47"/>
    <w:rsid w:val="00E32CF0"/>
    <w:rsid w:val="00E3321F"/>
    <w:rsid w:val="00E61ABD"/>
    <w:rsid w:val="00E62181"/>
    <w:rsid w:val="00E62BA1"/>
    <w:rsid w:val="00E62E81"/>
    <w:rsid w:val="00E67E0D"/>
    <w:rsid w:val="00E73C14"/>
    <w:rsid w:val="00E84616"/>
    <w:rsid w:val="00E9227D"/>
    <w:rsid w:val="00EA2174"/>
    <w:rsid w:val="00EA5116"/>
    <w:rsid w:val="00EB5BF1"/>
    <w:rsid w:val="00EC06FD"/>
    <w:rsid w:val="00EC2B6A"/>
    <w:rsid w:val="00EC6384"/>
    <w:rsid w:val="00ED7CE5"/>
    <w:rsid w:val="00EE5D10"/>
    <w:rsid w:val="00EF2E32"/>
    <w:rsid w:val="00F03C02"/>
    <w:rsid w:val="00F03D56"/>
    <w:rsid w:val="00F11736"/>
    <w:rsid w:val="00F13721"/>
    <w:rsid w:val="00F1417E"/>
    <w:rsid w:val="00F16B7B"/>
    <w:rsid w:val="00F17DE5"/>
    <w:rsid w:val="00F2451E"/>
    <w:rsid w:val="00F357D1"/>
    <w:rsid w:val="00F43E4C"/>
    <w:rsid w:val="00F44290"/>
    <w:rsid w:val="00F443C5"/>
    <w:rsid w:val="00F4601F"/>
    <w:rsid w:val="00F511E4"/>
    <w:rsid w:val="00F7334C"/>
    <w:rsid w:val="00F736D3"/>
    <w:rsid w:val="00F81577"/>
    <w:rsid w:val="00F85DAB"/>
    <w:rsid w:val="00F91837"/>
    <w:rsid w:val="00FA38D6"/>
    <w:rsid w:val="00FC2FAB"/>
    <w:rsid w:val="00FC6CE7"/>
    <w:rsid w:val="00FD09EC"/>
    <w:rsid w:val="00FD48E8"/>
    <w:rsid w:val="00FD747D"/>
    <w:rsid w:val="00FF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6C26E82"/>
  <w15:docId w15:val="{1B78FBA8-1208-4225-BBE6-1502ACE4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0D95"/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F67D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F67D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C797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32CF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5628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28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05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554E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54EED"/>
    <w:rPr>
      <w:rFonts w:ascii="Calibri" w:hAnsi="Calibri"/>
    </w:rPr>
  </w:style>
  <w:style w:type="character" w:styleId="Odwoanieprzypisukocowego">
    <w:name w:val="endnote reference"/>
    <w:basedOn w:val="Domylnaczcionkaakapitu"/>
    <w:semiHidden/>
    <w:unhideWhenUsed/>
    <w:rsid w:val="00554EED"/>
    <w:rPr>
      <w:vertAlign w:val="superscript"/>
    </w:rPr>
  </w:style>
  <w:style w:type="character" w:styleId="Odwoaniedokomentarza">
    <w:name w:val="annotation reference"/>
    <w:basedOn w:val="Domylnaczcionkaakapitu"/>
    <w:semiHidden/>
    <w:unhideWhenUsed/>
    <w:rsid w:val="00D627B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27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27BA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27BA"/>
    <w:rPr>
      <w:rFonts w:ascii="Calibri" w:hAnsi="Calibri"/>
      <w:b/>
      <w:bCs/>
    </w:rPr>
  </w:style>
  <w:style w:type="paragraph" w:customStyle="1" w:styleId="xmsonormal">
    <w:name w:val="x_msonormal"/>
    <w:basedOn w:val="Normalny"/>
    <w:rsid w:val="00092AC6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674D6-7C12-4B69-B165-1E884BF7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października 2011 r</vt:lpstr>
    </vt:vector>
  </TitlesOfParts>
  <Company>ztm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października 2011 r</dc:title>
  <dc:creator>r.sokolowski</dc:creator>
  <cp:lastModifiedBy>Paweł Zawiślak</cp:lastModifiedBy>
  <cp:revision>25</cp:revision>
  <cp:lastPrinted>2020-01-15T07:53:00Z</cp:lastPrinted>
  <dcterms:created xsi:type="dcterms:W3CDTF">2019-07-11T09:17:00Z</dcterms:created>
  <dcterms:modified xsi:type="dcterms:W3CDTF">2021-04-16T05:32:00Z</dcterms:modified>
</cp:coreProperties>
</file>