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A818A" w14:textId="77777777" w:rsidR="001F3ACF" w:rsidRPr="009E1C23" w:rsidRDefault="001F3ACF" w:rsidP="009E1C23">
      <w:pPr>
        <w:spacing w:after="0" w:line="300" w:lineRule="auto"/>
        <w:ind w:left="5670" w:hanging="5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 xml:space="preserve">Załącznik nr 1 </w:t>
      </w:r>
    </w:p>
    <w:p w14:paraId="7228814B" w14:textId="54CF764F" w:rsidR="001F3ACF" w:rsidRPr="009E1C23" w:rsidRDefault="001F3ACF" w:rsidP="009E1C23">
      <w:pPr>
        <w:spacing w:after="0" w:line="300" w:lineRule="auto"/>
        <w:ind w:left="4956" w:firstLine="709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 xml:space="preserve">do zarządzenia nr </w:t>
      </w:r>
      <w:r w:rsidR="006A7312">
        <w:rPr>
          <w:rFonts w:asciiTheme="minorHAnsi" w:hAnsiTheme="minorHAnsi" w:cstheme="minorHAnsi"/>
          <w:bCs/>
        </w:rPr>
        <w:t>1715/2021</w:t>
      </w:r>
      <w:r w:rsidRPr="009E1C23">
        <w:rPr>
          <w:rFonts w:asciiTheme="minorHAnsi" w:hAnsiTheme="minorHAnsi" w:cstheme="minorHAnsi"/>
          <w:bCs/>
        </w:rPr>
        <w:t xml:space="preserve"> </w:t>
      </w:r>
    </w:p>
    <w:p w14:paraId="16F50552" w14:textId="77777777" w:rsidR="001F3ACF" w:rsidRPr="009E1C23" w:rsidRDefault="001F3ACF" w:rsidP="009E1C23">
      <w:pPr>
        <w:spacing w:after="0" w:line="300" w:lineRule="auto"/>
        <w:ind w:left="4956" w:firstLine="709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 xml:space="preserve">Prezydenta m. st. Warszawy </w:t>
      </w:r>
    </w:p>
    <w:p w14:paraId="50D9E3FE" w14:textId="60AA4708" w:rsidR="001F3ACF" w:rsidRDefault="001F3ACF" w:rsidP="009E1C23">
      <w:pPr>
        <w:spacing w:after="240"/>
        <w:ind w:left="4956" w:firstLine="709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>z</w:t>
      </w:r>
      <w:r w:rsidR="006A7312">
        <w:rPr>
          <w:rFonts w:asciiTheme="minorHAnsi" w:hAnsiTheme="minorHAnsi" w:cstheme="minorHAnsi"/>
          <w:bCs/>
        </w:rPr>
        <w:t xml:space="preserve"> 19.10.</w:t>
      </w:r>
      <w:r w:rsidRPr="009E1C23">
        <w:rPr>
          <w:rFonts w:asciiTheme="minorHAnsi" w:hAnsiTheme="minorHAnsi" w:cstheme="minorHAnsi"/>
          <w:bCs/>
        </w:rPr>
        <w:t>2021 r.</w:t>
      </w:r>
      <w:r w:rsidR="003F4B8B">
        <w:rPr>
          <w:rFonts w:asciiTheme="minorHAnsi" w:hAnsiTheme="minorHAnsi" w:cstheme="minorHAnsi"/>
          <w:bCs/>
        </w:rPr>
        <w:t>*</w:t>
      </w:r>
    </w:p>
    <w:p w14:paraId="58BAD6EA" w14:textId="77777777" w:rsidR="003F4B8B" w:rsidRPr="009E1C23" w:rsidRDefault="003F4B8B" w:rsidP="009E1C23">
      <w:pPr>
        <w:spacing w:after="240"/>
        <w:ind w:left="4956" w:firstLine="709"/>
        <w:rPr>
          <w:rFonts w:asciiTheme="minorHAnsi" w:hAnsiTheme="minorHAnsi" w:cstheme="minorHAnsi"/>
          <w:bCs/>
        </w:rPr>
      </w:pPr>
    </w:p>
    <w:p w14:paraId="41BAF348" w14:textId="54CB476A" w:rsidR="005E2B60" w:rsidRDefault="005E2B60" w:rsidP="009E1C23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>bowiązując</w:t>
      </w:r>
      <w:r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w 2023 r. </w:t>
      </w:r>
      <w:r>
        <w:rPr>
          <w:rFonts w:asciiTheme="minorHAnsi" w:hAnsiTheme="minorHAnsi" w:cstheme="minorHAnsi"/>
          <w:b/>
        </w:rPr>
        <w:t>w</w:t>
      </w:r>
      <w:r w:rsidR="001F3ACF" w:rsidRPr="009E1C23">
        <w:rPr>
          <w:rFonts w:asciiTheme="minorHAnsi" w:hAnsiTheme="minorHAnsi" w:cstheme="minorHAnsi"/>
          <w:b/>
        </w:rPr>
        <w:t>ysokość stawek, według których wylicza się wartość inwestycji drogowej wskazanej w umowie określającej warunki budowy lub przebudowy dróg publicznych przez inwestorów inwestycji niedrogowych</w:t>
      </w:r>
    </w:p>
    <w:p w14:paraId="4F8530AE" w14:textId="612A38DC" w:rsidR="001F3ACF" w:rsidRPr="009E1C23" w:rsidRDefault="001F3ACF" w:rsidP="009E1C23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584"/>
        <w:gridCol w:w="1813"/>
      </w:tblGrid>
      <w:tr w:rsidR="001F3ACF" w:rsidRPr="009E1C23" w14:paraId="1F1D07FA" w14:textId="77777777" w:rsidTr="001F3ACF">
        <w:trPr>
          <w:trHeight w:val="1077"/>
        </w:trPr>
        <w:tc>
          <w:tcPr>
            <w:tcW w:w="3256" w:type="dxa"/>
            <w:vAlign w:val="center"/>
          </w:tcPr>
          <w:p w14:paraId="425E3BFF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Rodzaj zabudowy</w:t>
            </w:r>
          </w:p>
        </w:tc>
        <w:tc>
          <w:tcPr>
            <w:tcW w:w="2409" w:type="dxa"/>
            <w:vAlign w:val="center"/>
          </w:tcPr>
          <w:p w14:paraId="27942B28" w14:textId="464B15D8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Strefa śródmieścia funkcjonalnego</w:t>
            </w:r>
          </w:p>
        </w:tc>
        <w:tc>
          <w:tcPr>
            <w:tcW w:w="1584" w:type="dxa"/>
            <w:vAlign w:val="center"/>
          </w:tcPr>
          <w:p w14:paraId="7A485799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Strefa miejska</w:t>
            </w:r>
          </w:p>
        </w:tc>
        <w:tc>
          <w:tcPr>
            <w:tcW w:w="1813" w:type="dxa"/>
            <w:vAlign w:val="center"/>
          </w:tcPr>
          <w:p w14:paraId="44558005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Strefa przedmieść</w:t>
            </w:r>
          </w:p>
        </w:tc>
      </w:tr>
      <w:tr w:rsidR="001F3ACF" w:rsidRPr="009E1C23" w14:paraId="4F45FD0B" w14:textId="77777777" w:rsidTr="001F3ACF">
        <w:trPr>
          <w:trHeight w:val="837"/>
        </w:trPr>
        <w:tc>
          <w:tcPr>
            <w:tcW w:w="3256" w:type="dxa"/>
          </w:tcPr>
          <w:p w14:paraId="030D1B96" w14:textId="48B2AED4" w:rsidR="001F3ACF" w:rsidRPr="009E1C23" w:rsidRDefault="004B3161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Zabudowa mieszkaniowa i </w:t>
            </w:r>
            <w:r w:rsidR="001F3ACF" w:rsidRPr="009E1C23">
              <w:rPr>
                <w:rFonts w:asciiTheme="minorHAnsi" w:hAnsiTheme="minorHAnsi" w:cstheme="minorHAnsi"/>
              </w:rPr>
              <w:t>hotelowa</w:t>
            </w:r>
          </w:p>
        </w:tc>
        <w:tc>
          <w:tcPr>
            <w:tcW w:w="2409" w:type="dxa"/>
            <w:vAlign w:val="center"/>
          </w:tcPr>
          <w:p w14:paraId="640E7E9E" w14:textId="15D04340" w:rsidR="001F3ACF" w:rsidRPr="009E1C23" w:rsidRDefault="00866E24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143,0</w:t>
            </w:r>
            <w:r w:rsidR="00B72DF5">
              <w:rPr>
                <w:rFonts w:asciiTheme="minorHAnsi" w:hAnsiTheme="minorHAnsi" w:cstheme="minorHAnsi"/>
              </w:rPr>
              <w:t>0</w:t>
            </w:r>
            <w:r w:rsidR="001F3ACF" w:rsidRPr="009E1C23">
              <w:rPr>
                <w:rFonts w:asciiTheme="minorHAnsi" w:hAnsiTheme="minorHAnsi" w:cstheme="minorHAnsi"/>
              </w:rPr>
              <w:t xml:space="preserve"> zł/m</w:t>
            </w:r>
            <w:r w:rsidR="001F3ACF"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84" w:type="dxa"/>
            <w:vAlign w:val="center"/>
          </w:tcPr>
          <w:p w14:paraId="1B1C5D80" w14:textId="297BC2DF" w:rsidR="001F3ACF" w:rsidRPr="009E1C23" w:rsidRDefault="00B72DF5" w:rsidP="00866E24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66E24">
              <w:rPr>
                <w:rFonts w:asciiTheme="minorHAnsi" w:hAnsiTheme="minorHAnsi" w:cstheme="minorHAnsi"/>
              </w:rPr>
              <w:t>78</w:t>
            </w:r>
            <w:r>
              <w:rPr>
                <w:rFonts w:asciiTheme="minorHAnsi" w:hAnsiTheme="minorHAnsi" w:cstheme="minorHAnsi"/>
              </w:rPr>
              <w:t>,</w:t>
            </w:r>
            <w:r w:rsidR="00866E24">
              <w:rPr>
                <w:rFonts w:asciiTheme="minorHAnsi" w:hAnsiTheme="minorHAnsi" w:cstheme="minorHAnsi"/>
              </w:rPr>
              <w:t>76</w:t>
            </w:r>
            <w:r w:rsidR="00C938C6">
              <w:rPr>
                <w:rFonts w:asciiTheme="minorHAnsi" w:hAnsiTheme="minorHAnsi" w:cstheme="minorHAnsi"/>
              </w:rPr>
              <w:t xml:space="preserve"> zł</w:t>
            </w:r>
            <w:r w:rsidR="001F3ACF" w:rsidRPr="009E1C23">
              <w:rPr>
                <w:rFonts w:asciiTheme="minorHAnsi" w:hAnsiTheme="minorHAnsi" w:cstheme="minorHAnsi"/>
              </w:rPr>
              <w:t>/m</w:t>
            </w:r>
            <w:r w:rsidR="001F3ACF"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813" w:type="dxa"/>
            <w:vAlign w:val="center"/>
          </w:tcPr>
          <w:p w14:paraId="2A3BB2C5" w14:textId="768D7F59" w:rsidR="001F3ACF" w:rsidRPr="009E1C23" w:rsidRDefault="00866E24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221,65</w:t>
            </w:r>
            <w:r w:rsidR="00C938C6">
              <w:rPr>
                <w:rFonts w:asciiTheme="minorHAnsi" w:hAnsiTheme="minorHAnsi" w:cstheme="minorHAnsi"/>
              </w:rPr>
              <w:t xml:space="preserve"> </w:t>
            </w:r>
            <w:r w:rsidR="001F3ACF" w:rsidRPr="009E1C23">
              <w:rPr>
                <w:rFonts w:asciiTheme="minorHAnsi" w:hAnsiTheme="minorHAnsi" w:cstheme="minorHAnsi"/>
              </w:rPr>
              <w:t>zł/m</w:t>
            </w:r>
            <w:r w:rsidR="001F3ACF"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1F3ACF" w:rsidRPr="009E1C23" w14:paraId="0A4E5231" w14:textId="77777777" w:rsidTr="001F3ACF">
        <w:trPr>
          <w:trHeight w:val="771"/>
        </w:trPr>
        <w:tc>
          <w:tcPr>
            <w:tcW w:w="3256" w:type="dxa"/>
          </w:tcPr>
          <w:p w14:paraId="41F97792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Pozostała zabudowa</w:t>
            </w:r>
          </w:p>
        </w:tc>
        <w:tc>
          <w:tcPr>
            <w:tcW w:w="2409" w:type="dxa"/>
            <w:vAlign w:val="center"/>
          </w:tcPr>
          <w:p w14:paraId="52E1EAB9" w14:textId="22907A64" w:rsidR="001F3ACF" w:rsidRPr="009E1C23" w:rsidRDefault="00866E24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228,80</w:t>
            </w:r>
            <w:r w:rsidR="001F3ACF" w:rsidRPr="009E1C23">
              <w:rPr>
                <w:rFonts w:asciiTheme="minorHAnsi" w:hAnsiTheme="minorHAnsi" w:cstheme="minorHAnsi"/>
              </w:rPr>
              <w:t xml:space="preserve"> zł/m</w:t>
            </w:r>
            <w:r w:rsidR="001F3ACF"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84" w:type="dxa"/>
            <w:vAlign w:val="center"/>
          </w:tcPr>
          <w:p w14:paraId="3FF699EB" w14:textId="53DFF4A4" w:rsidR="001F3ACF" w:rsidRPr="009E1C23" w:rsidRDefault="00866E24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228,80</w:t>
            </w:r>
            <w:r w:rsidRPr="009E1C23">
              <w:rPr>
                <w:rFonts w:asciiTheme="minorHAnsi" w:hAnsiTheme="minorHAnsi" w:cstheme="minorHAnsi"/>
              </w:rPr>
              <w:t xml:space="preserve"> zł/m</w:t>
            </w:r>
            <w:r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813" w:type="dxa"/>
            <w:vAlign w:val="center"/>
          </w:tcPr>
          <w:p w14:paraId="727B969F" w14:textId="4576352E" w:rsidR="001F3ACF" w:rsidRPr="009E1C23" w:rsidRDefault="00866E24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228,80</w:t>
            </w:r>
            <w:r w:rsidRPr="009E1C23">
              <w:rPr>
                <w:rFonts w:asciiTheme="minorHAnsi" w:hAnsiTheme="minorHAnsi" w:cstheme="minorHAnsi"/>
              </w:rPr>
              <w:t xml:space="preserve"> zł/m</w:t>
            </w:r>
            <w:r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1F3ACF" w:rsidRPr="009E1C23" w14:paraId="04F8403A" w14:textId="77777777" w:rsidTr="001F3ACF">
        <w:trPr>
          <w:trHeight w:val="318"/>
        </w:trPr>
        <w:tc>
          <w:tcPr>
            <w:tcW w:w="9062" w:type="dxa"/>
            <w:gridSpan w:val="4"/>
          </w:tcPr>
          <w:p w14:paraId="79B3E229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Opłaty dodatkowe</w:t>
            </w:r>
          </w:p>
        </w:tc>
      </w:tr>
      <w:tr w:rsidR="001F3ACF" w:rsidRPr="009E1C23" w14:paraId="7DA95BF5" w14:textId="77777777" w:rsidTr="00344922">
        <w:tc>
          <w:tcPr>
            <w:tcW w:w="3256" w:type="dxa"/>
          </w:tcPr>
          <w:p w14:paraId="42C491F7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Miejsce postojowe</w:t>
            </w:r>
          </w:p>
          <w:p w14:paraId="0A20809C" w14:textId="0E0B0238" w:rsidR="001F3ACF" w:rsidRPr="009E1C23" w:rsidRDefault="004B3161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dla samochodu osobowego w </w:t>
            </w:r>
            <w:r w:rsidR="001F3ACF" w:rsidRPr="009E1C23">
              <w:rPr>
                <w:rFonts w:asciiTheme="minorHAnsi" w:hAnsiTheme="minorHAnsi" w:cstheme="minorHAnsi"/>
              </w:rPr>
              <w:t>zabudowie hotelowej, biurowej i usługowej</w:t>
            </w:r>
          </w:p>
        </w:tc>
        <w:tc>
          <w:tcPr>
            <w:tcW w:w="2409" w:type="dxa"/>
            <w:vAlign w:val="center"/>
          </w:tcPr>
          <w:p w14:paraId="1BF285EA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</w:p>
          <w:p w14:paraId="4208200C" w14:textId="7E97C96D" w:rsidR="001F3ACF" w:rsidRPr="009E1C23" w:rsidRDefault="00866E24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11 440,00</w:t>
            </w:r>
            <w:r w:rsidR="001F3ACF" w:rsidRPr="009E1C23">
              <w:rPr>
                <w:rFonts w:asciiTheme="minorHAnsi" w:hAnsiTheme="minorHAnsi" w:cstheme="minorHAnsi"/>
              </w:rPr>
              <w:t xml:space="preserve"> zł</w:t>
            </w:r>
          </w:p>
          <w:p w14:paraId="4CC2557C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vAlign w:val="center"/>
          </w:tcPr>
          <w:p w14:paraId="565649D1" w14:textId="77777777" w:rsidR="001F3ACF" w:rsidRPr="009E1C23" w:rsidRDefault="001F3ACF" w:rsidP="00674281">
            <w:pPr>
              <w:spacing w:after="0" w:line="300" w:lineRule="auto"/>
              <w:jc w:val="center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13" w:type="dxa"/>
            <w:vAlign w:val="center"/>
          </w:tcPr>
          <w:p w14:paraId="475AB39D" w14:textId="77777777" w:rsidR="001F3ACF" w:rsidRPr="009E1C23" w:rsidRDefault="001F3ACF" w:rsidP="00674281">
            <w:pPr>
              <w:spacing w:after="0" w:line="300" w:lineRule="auto"/>
              <w:jc w:val="center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-</w:t>
            </w:r>
          </w:p>
        </w:tc>
      </w:tr>
      <w:tr w:rsidR="001F3ACF" w:rsidRPr="009E1C23" w14:paraId="21882134" w14:textId="77777777" w:rsidTr="00344922">
        <w:tc>
          <w:tcPr>
            <w:tcW w:w="3256" w:type="dxa"/>
          </w:tcPr>
          <w:p w14:paraId="6539C29C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Miejsce postojowe lub dok dla pojazdów ciężarowych</w:t>
            </w:r>
          </w:p>
        </w:tc>
        <w:tc>
          <w:tcPr>
            <w:tcW w:w="2409" w:type="dxa"/>
            <w:vAlign w:val="center"/>
          </w:tcPr>
          <w:p w14:paraId="73EBB735" w14:textId="1AF2B100" w:rsidR="001F3ACF" w:rsidRPr="009E1C23" w:rsidRDefault="00866E24" w:rsidP="00C938C6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22 880,00</w:t>
            </w:r>
            <w:r w:rsidR="001F3ACF" w:rsidRPr="009E1C23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584" w:type="dxa"/>
            <w:vAlign w:val="center"/>
          </w:tcPr>
          <w:p w14:paraId="34E0529B" w14:textId="303CE271" w:rsidR="001F3ACF" w:rsidRPr="009E1C23" w:rsidRDefault="00866E24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22 880,00</w:t>
            </w:r>
            <w:r w:rsidR="00C938C6" w:rsidRPr="009E1C23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813" w:type="dxa"/>
            <w:vAlign w:val="center"/>
          </w:tcPr>
          <w:p w14:paraId="1CCDE2F2" w14:textId="77777777" w:rsidR="001F3ACF" w:rsidRPr="009E1C23" w:rsidRDefault="001F3ACF" w:rsidP="00674281">
            <w:pPr>
              <w:spacing w:after="0" w:line="300" w:lineRule="auto"/>
              <w:jc w:val="center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-</w:t>
            </w:r>
          </w:p>
        </w:tc>
      </w:tr>
    </w:tbl>
    <w:p w14:paraId="5C3AE9D8" w14:textId="7BB555E6" w:rsidR="00AB04CF" w:rsidRDefault="00AB04CF" w:rsidP="001F3ACF"/>
    <w:p w14:paraId="7F73E24E" w14:textId="77777777" w:rsidR="003F4B8B" w:rsidRDefault="003F4B8B" w:rsidP="001F3ACF"/>
    <w:p w14:paraId="0ADE823B" w14:textId="77777777" w:rsidR="003F4B8B" w:rsidRDefault="003F4B8B" w:rsidP="001F3ACF"/>
    <w:p w14:paraId="2586817B" w14:textId="77777777" w:rsidR="003F4B8B" w:rsidRDefault="003F4B8B" w:rsidP="001F3ACF"/>
    <w:p w14:paraId="1A18191C" w14:textId="77777777" w:rsidR="003F4B8B" w:rsidRDefault="003F4B8B" w:rsidP="001F3ACF"/>
    <w:p w14:paraId="1BBDD9D3" w14:textId="77777777" w:rsidR="003F4B8B" w:rsidRDefault="003F4B8B" w:rsidP="001F3ACF"/>
    <w:p w14:paraId="5D5A477F" w14:textId="6E49B896" w:rsidR="003F4B8B" w:rsidRPr="009E1C23" w:rsidRDefault="003F4B8B" w:rsidP="004B3161">
      <w:r>
        <w:rPr>
          <w:rFonts w:asciiTheme="minorHAnsi" w:hAnsiTheme="minorHAnsi" w:cstheme="minorHAnsi"/>
          <w:bCs/>
        </w:rPr>
        <w:t xml:space="preserve">* poddany </w:t>
      </w:r>
      <w:r w:rsidRPr="003F4B8B">
        <w:rPr>
          <w:rFonts w:asciiTheme="minorHAnsi" w:hAnsiTheme="minorHAnsi" w:cstheme="minorHAnsi"/>
          <w:bCs/>
        </w:rPr>
        <w:t>waloryzacji według średniorocznego wskaźnika cen towarów i usług konsumpcyjnych ogółem w danym roku w stosunku do roku poprzedniego, ogłaszanego przez Prezesa Głównego Urzędu Statystycznego</w:t>
      </w:r>
      <w:r w:rsidR="004B3161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</w:p>
    <w:sectPr w:rsidR="003F4B8B" w:rsidRPr="009E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85"/>
    <w:rsid w:val="000552C9"/>
    <w:rsid w:val="001450BD"/>
    <w:rsid w:val="001F3ACF"/>
    <w:rsid w:val="00207C1E"/>
    <w:rsid w:val="00245E03"/>
    <w:rsid w:val="003129A3"/>
    <w:rsid w:val="003D2E99"/>
    <w:rsid w:val="003F4B8B"/>
    <w:rsid w:val="0040304F"/>
    <w:rsid w:val="004B3161"/>
    <w:rsid w:val="004C47FE"/>
    <w:rsid w:val="004F4185"/>
    <w:rsid w:val="005A66B0"/>
    <w:rsid w:val="005E2B60"/>
    <w:rsid w:val="00674281"/>
    <w:rsid w:val="00677053"/>
    <w:rsid w:val="006A7312"/>
    <w:rsid w:val="007D1B08"/>
    <w:rsid w:val="0085033E"/>
    <w:rsid w:val="00866E24"/>
    <w:rsid w:val="009E1C23"/>
    <w:rsid w:val="00A369FB"/>
    <w:rsid w:val="00AB04CF"/>
    <w:rsid w:val="00B72DF5"/>
    <w:rsid w:val="00C371BE"/>
    <w:rsid w:val="00C938C6"/>
    <w:rsid w:val="00CA48D3"/>
    <w:rsid w:val="00D03A93"/>
    <w:rsid w:val="00DA4775"/>
    <w:rsid w:val="00E047A3"/>
    <w:rsid w:val="00E27515"/>
    <w:rsid w:val="00F4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F9A5"/>
  <w15:chartTrackingRefBased/>
  <w15:docId w15:val="{D1A7B82F-C0E4-4F0A-97B8-70244CD5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A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33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B0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Abramowicz</dc:creator>
  <cp:keywords/>
  <dc:description/>
  <cp:lastModifiedBy>Magdalena Stocka</cp:lastModifiedBy>
  <cp:revision>3</cp:revision>
  <cp:lastPrinted>2021-10-15T08:55:00Z</cp:lastPrinted>
  <dcterms:created xsi:type="dcterms:W3CDTF">2023-08-23T10:24:00Z</dcterms:created>
  <dcterms:modified xsi:type="dcterms:W3CDTF">2023-08-23T10:24:00Z</dcterms:modified>
</cp:coreProperties>
</file>