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FC2C8E" w:rsidP="007A7D62">
      <w:pPr>
        <w:pStyle w:val="Nagwek1"/>
        <w:jc w:val="center"/>
      </w:pPr>
      <w:r>
        <w:t>Referent w Wydziale 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FC2C8E">
        <w:t>postępowań administracyjnych w zakresie 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3675F">
        <w:rPr>
          <w:b/>
        </w:rPr>
        <w:t xml:space="preserve"> </w:t>
      </w:r>
      <w:r w:rsidR="00FC2C8E">
        <w:rPr>
          <w:b/>
        </w:rPr>
        <w:t>21</w:t>
      </w:r>
      <w:r w:rsidR="00B007D9">
        <w:rPr>
          <w:b/>
        </w:rPr>
        <w:t>.07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B007D9" w:rsidRDefault="00FC57A7" w:rsidP="00E10E0A">
      <w:pPr>
        <w:pStyle w:val="Akapitzlist"/>
        <w:numPr>
          <w:ilvl w:val="0"/>
          <w:numId w:val="9"/>
        </w:numPr>
      </w:pPr>
      <w:r>
        <w:t>Prowadzenie postępowań administracyjnych dotyczących zajęcia pasa drogowego</w:t>
      </w:r>
    </w:p>
    <w:p w:rsidR="00FC57A7" w:rsidRDefault="00FC57A7" w:rsidP="00E10E0A">
      <w:pPr>
        <w:pStyle w:val="Akapitzlist"/>
        <w:numPr>
          <w:ilvl w:val="0"/>
          <w:numId w:val="9"/>
        </w:numPr>
      </w:pPr>
      <w:r>
        <w:t>Przygotowywanie projektów decyzji administracyjnych</w:t>
      </w:r>
    </w:p>
    <w:p w:rsidR="00FC57A7" w:rsidRDefault="00FC57A7" w:rsidP="00E10E0A">
      <w:pPr>
        <w:pStyle w:val="Akapitzlist"/>
        <w:numPr>
          <w:ilvl w:val="0"/>
          <w:numId w:val="9"/>
        </w:numPr>
      </w:pPr>
      <w:r>
        <w:t>Kontrola zgodności zajmowania pasa drogowego z wydanym zezwoleniem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FC57A7">
        <w:t>średnie</w:t>
      </w:r>
    </w:p>
    <w:p w:rsidR="009A4BF4" w:rsidRDefault="00FC57A7" w:rsidP="00E10E0A">
      <w:pPr>
        <w:pStyle w:val="Akapitzlist"/>
        <w:numPr>
          <w:ilvl w:val="0"/>
          <w:numId w:val="10"/>
        </w:numPr>
      </w:pPr>
      <w:r>
        <w:t>Jeden rok</w:t>
      </w:r>
      <w:r w:rsidR="009A4BF4">
        <w:t xml:space="preserve"> stażu pracy</w:t>
      </w:r>
    </w:p>
    <w:p w:rsidR="005B7D41" w:rsidRDefault="005B7D41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774355" w:rsidRDefault="00B54578" w:rsidP="00752BED">
      <w:pPr>
        <w:pStyle w:val="Akapitzlist"/>
        <w:numPr>
          <w:ilvl w:val="0"/>
          <w:numId w:val="11"/>
        </w:numPr>
      </w:pPr>
      <w:r>
        <w:t xml:space="preserve">Doświadczenie w </w:t>
      </w:r>
      <w:r w:rsidR="00FC57A7">
        <w:t>prowadzeniu postępowań administracyjnych</w:t>
      </w:r>
    </w:p>
    <w:p w:rsidR="00FC57A7" w:rsidRDefault="005B7D41" w:rsidP="005B7D41">
      <w:pPr>
        <w:pStyle w:val="Akapitzlist"/>
        <w:numPr>
          <w:ilvl w:val="0"/>
          <w:numId w:val="11"/>
        </w:numPr>
      </w:pPr>
      <w:r>
        <w:t>Dobra z</w:t>
      </w:r>
      <w:r w:rsidRPr="005B7D41">
        <w:t xml:space="preserve">najomość </w:t>
      </w:r>
      <w:r>
        <w:t>przepisów prawnych zawartych w: ustawie o drogach publicznych i Kodeksie postępowania administracyjnego</w:t>
      </w:r>
    </w:p>
    <w:p w:rsidR="00B54578" w:rsidRDefault="005B7D41" w:rsidP="009D51FF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5B7D41" w:rsidRDefault="005B7D41" w:rsidP="009D51FF">
      <w:pPr>
        <w:pStyle w:val="Akapitzlist"/>
        <w:numPr>
          <w:ilvl w:val="0"/>
          <w:numId w:val="11"/>
        </w:numPr>
      </w:pPr>
      <w:r>
        <w:t>Znajomość obsługi programów Word, Excel</w:t>
      </w:r>
    </w:p>
    <w:p w:rsidR="00B54578" w:rsidRDefault="00B54578" w:rsidP="00B54578">
      <w:pPr>
        <w:pStyle w:val="Akapitzlist"/>
        <w:ind w:left="720" w:firstLine="0"/>
      </w:pPr>
    </w:p>
    <w:p w:rsidR="0077484D" w:rsidRPr="00E2508E" w:rsidRDefault="0077484D" w:rsidP="00686039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736251" w:rsidRDefault="009B19B5" w:rsidP="00E10E0A">
      <w:pPr>
        <w:pStyle w:val="Akapitzlist"/>
        <w:numPr>
          <w:ilvl w:val="0"/>
          <w:numId w:val="12"/>
        </w:numPr>
      </w:pPr>
      <w:r>
        <w:t>Praca przy komputerze powyżej 4 godzin dziennie</w:t>
      </w:r>
    </w:p>
    <w:p w:rsidR="009B19B5" w:rsidRDefault="009B19B5" w:rsidP="00E10E0A">
      <w:pPr>
        <w:pStyle w:val="Akapitzlist"/>
        <w:numPr>
          <w:ilvl w:val="0"/>
          <w:numId w:val="12"/>
        </w:numPr>
      </w:pPr>
      <w:r>
        <w:t xml:space="preserve">Praca w biurze </w:t>
      </w:r>
      <w:r w:rsidR="005B7D41">
        <w:t>(IV piętro, budynek bez podjazdów,</w:t>
      </w:r>
      <w:r>
        <w:t xml:space="preserve"> wind</w:t>
      </w:r>
      <w:r w:rsidR="005B7D41">
        <w:t>a nie jest przystosowana</w:t>
      </w:r>
      <w:r>
        <w:t xml:space="preserve"> </w:t>
      </w:r>
      <w:r w:rsidR="005B7D41">
        <w:t>dla</w:t>
      </w:r>
      <w:r>
        <w:t xml:space="preserve"> wózk</w:t>
      </w:r>
      <w:r w:rsidR="005B7D41">
        <w:t>ów</w:t>
      </w:r>
      <w:r>
        <w:t xml:space="preserve"> inwalidzkich</w:t>
      </w:r>
      <w:r w:rsidR="005B7D41">
        <w:t>)</w:t>
      </w:r>
    </w:p>
    <w:p w:rsidR="009B19B5" w:rsidRDefault="009B19B5" w:rsidP="00E10E0A">
      <w:pPr>
        <w:pStyle w:val="Akapitzlist"/>
        <w:numPr>
          <w:ilvl w:val="0"/>
          <w:numId w:val="12"/>
        </w:numPr>
      </w:pPr>
      <w:r>
        <w:t>Praca w terenie w granicach m. st. Warszawy</w:t>
      </w:r>
    </w:p>
    <w:p w:rsidR="005B7D41" w:rsidRDefault="005B7D41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9B19B5" w:rsidRPr="00B53B71" w:rsidRDefault="009B19B5" w:rsidP="009B19B5">
      <w:pPr>
        <w:pStyle w:val="Akapitzlist"/>
        <w:numPr>
          <w:ilvl w:val="0"/>
          <w:numId w:val="13"/>
        </w:numPr>
      </w:pPr>
      <w:r w:rsidRPr="009B19B5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C70A2B">
        <w:t xml:space="preserve">do dnia </w:t>
      </w:r>
      <w:r w:rsidR="009B19B5">
        <w:t>2</w:t>
      </w:r>
      <w:r w:rsidR="0002704A">
        <w:t>1</w:t>
      </w:r>
      <w:r w:rsidR="009B19B5">
        <w:t>.07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513B06">
        <w:rPr>
          <w:bCs/>
        </w:rPr>
        <w:t>228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752CC4">
        <w:rPr>
          <w:b/>
        </w:rPr>
        <w:t>80</w:t>
      </w:r>
      <w:r w:rsidR="00F266D4">
        <w:rPr>
          <w:b/>
        </w:rPr>
        <w:t xml:space="preserve">/2023 </w:t>
      </w:r>
      <w:r w:rsidR="00C70A2B">
        <w:rPr>
          <w:b/>
        </w:rPr>
        <w:t>–</w:t>
      </w:r>
      <w:r w:rsidR="00F266D4">
        <w:rPr>
          <w:b/>
        </w:rPr>
        <w:t xml:space="preserve"> </w:t>
      </w:r>
      <w:r w:rsidR="00752CC4">
        <w:rPr>
          <w:b/>
        </w:rPr>
        <w:t>r</w:t>
      </w:r>
      <w:r w:rsidR="00752CC4" w:rsidRPr="00752CC4">
        <w:rPr>
          <w:b/>
        </w:rPr>
        <w:t>eferent w Wydziale Pasa Drogowego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9B19B5">
        <w:t>2</w:t>
      </w:r>
      <w:r w:rsidR="00FC2C8E">
        <w:t>1</w:t>
      </w:r>
      <w:r w:rsidR="009B19B5">
        <w:t>.07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045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2704A"/>
    <w:rsid w:val="000431EB"/>
    <w:rsid w:val="00055F54"/>
    <w:rsid w:val="00067228"/>
    <w:rsid w:val="000B51F8"/>
    <w:rsid w:val="001456A4"/>
    <w:rsid w:val="00154033"/>
    <w:rsid w:val="00181AA9"/>
    <w:rsid w:val="0019145C"/>
    <w:rsid w:val="001977BE"/>
    <w:rsid w:val="00197C14"/>
    <w:rsid w:val="001D4B30"/>
    <w:rsid w:val="001F269A"/>
    <w:rsid w:val="00277839"/>
    <w:rsid w:val="002A7714"/>
    <w:rsid w:val="003301A7"/>
    <w:rsid w:val="00333E49"/>
    <w:rsid w:val="003344DD"/>
    <w:rsid w:val="003A3225"/>
    <w:rsid w:val="003E392F"/>
    <w:rsid w:val="003F49D4"/>
    <w:rsid w:val="00455D2C"/>
    <w:rsid w:val="004B77AB"/>
    <w:rsid w:val="005047A6"/>
    <w:rsid w:val="00513B06"/>
    <w:rsid w:val="0054038F"/>
    <w:rsid w:val="005766C9"/>
    <w:rsid w:val="005B7D41"/>
    <w:rsid w:val="005E559F"/>
    <w:rsid w:val="005F0186"/>
    <w:rsid w:val="005F0DBF"/>
    <w:rsid w:val="006268E9"/>
    <w:rsid w:val="00663DFB"/>
    <w:rsid w:val="00686039"/>
    <w:rsid w:val="006D69D3"/>
    <w:rsid w:val="0072256E"/>
    <w:rsid w:val="00736251"/>
    <w:rsid w:val="007478EB"/>
    <w:rsid w:val="00752BED"/>
    <w:rsid w:val="00752CC4"/>
    <w:rsid w:val="00755C33"/>
    <w:rsid w:val="00774355"/>
    <w:rsid w:val="0077484D"/>
    <w:rsid w:val="00776217"/>
    <w:rsid w:val="00792E31"/>
    <w:rsid w:val="007A7D62"/>
    <w:rsid w:val="007C1CDD"/>
    <w:rsid w:val="007C5D0A"/>
    <w:rsid w:val="007E39D4"/>
    <w:rsid w:val="00814482"/>
    <w:rsid w:val="00850CC1"/>
    <w:rsid w:val="00890002"/>
    <w:rsid w:val="00895762"/>
    <w:rsid w:val="008A270E"/>
    <w:rsid w:val="008B3A11"/>
    <w:rsid w:val="009038F4"/>
    <w:rsid w:val="00932DBF"/>
    <w:rsid w:val="009343BD"/>
    <w:rsid w:val="009352E8"/>
    <w:rsid w:val="00965D6D"/>
    <w:rsid w:val="00993578"/>
    <w:rsid w:val="009A4BF4"/>
    <w:rsid w:val="009B19B5"/>
    <w:rsid w:val="009D51FF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07D9"/>
    <w:rsid w:val="00B1547D"/>
    <w:rsid w:val="00B32071"/>
    <w:rsid w:val="00B53B71"/>
    <w:rsid w:val="00B54578"/>
    <w:rsid w:val="00B54C11"/>
    <w:rsid w:val="00B57720"/>
    <w:rsid w:val="00B63518"/>
    <w:rsid w:val="00B729F3"/>
    <w:rsid w:val="00BC31D8"/>
    <w:rsid w:val="00BC6228"/>
    <w:rsid w:val="00C14EB5"/>
    <w:rsid w:val="00C3675F"/>
    <w:rsid w:val="00C64DB2"/>
    <w:rsid w:val="00C6744B"/>
    <w:rsid w:val="00C70A2B"/>
    <w:rsid w:val="00C92531"/>
    <w:rsid w:val="00D15588"/>
    <w:rsid w:val="00D65894"/>
    <w:rsid w:val="00DB4D74"/>
    <w:rsid w:val="00DE55C0"/>
    <w:rsid w:val="00DE67A4"/>
    <w:rsid w:val="00DF23CC"/>
    <w:rsid w:val="00DF3CF7"/>
    <w:rsid w:val="00E05BC5"/>
    <w:rsid w:val="00E10E0A"/>
    <w:rsid w:val="00E2508E"/>
    <w:rsid w:val="00E46E05"/>
    <w:rsid w:val="00E47E30"/>
    <w:rsid w:val="00E56870"/>
    <w:rsid w:val="00E57C0B"/>
    <w:rsid w:val="00EB2564"/>
    <w:rsid w:val="00EE6544"/>
    <w:rsid w:val="00EF6A92"/>
    <w:rsid w:val="00F20E0C"/>
    <w:rsid w:val="00F266D4"/>
    <w:rsid w:val="00F318EC"/>
    <w:rsid w:val="00F61C44"/>
    <w:rsid w:val="00F6766D"/>
    <w:rsid w:val="00F70452"/>
    <w:rsid w:val="00F83B2B"/>
    <w:rsid w:val="00FA359D"/>
    <w:rsid w:val="00FA65F4"/>
    <w:rsid w:val="00FB1F00"/>
    <w:rsid w:val="00FB60E2"/>
    <w:rsid w:val="00FC2C8E"/>
    <w:rsid w:val="00FC57A7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BF12-2AE8-46CB-9990-08914481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78.2023 - starszy specjalista w Wydziale Zrównoważonej Mobilności, stanowisko ds. finansowo-księgowych</vt:lpstr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80.2023 - referent w Wydziale Pasa Drogowego, stanowisko ds. postępowań administracyjnych w zakresie administrowania drogami</dc:title>
  <dc:subject/>
  <dc:creator>Małgorzata Cieślińska</dc:creator>
  <cp:keywords/>
  <dc:description/>
  <cp:lastModifiedBy>Kinga Jastrzębska</cp:lastModifiedBy>
  <cp:revision>7</cp:revision>
  <cp:lastPrinted>2023-07-10T08:30:00Z</cp:lastPrinted>
  <dcterms:created xsi:type="dcterms:W3CDTF">2023-07-10T06:58:00Z</dcterms:created>
  <dcterms:modified xsi:type="dcterms:W3CDTF">2023-07-10T08:30:00Z</dcterms:modified>
</cp:coreProperties>
</file>