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639E7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>
        <w:t>Zrównoważonej Mobilności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639E7">
        <w:t>administr</w:t>
      </w:r>
      <w:r w:rsidR="00B16D34">
        <w:t>acyjno-biurowych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D697A">
        <w:rPr>
          <w:b/>
        </w:rPr>
        <w:t>0</w:t>
      </w:r>
      <w:r w:rsidR="00332EEC">
        <w:rPr>
          <w:b/>
        </w:rPr>
        <w:t>9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B16D34" w:rsidP="00E10E0A">
      <w:pPr>
        <w:pStyle w:val="Akapitzlist"/>
        <w:numPr>
          <w:ilvl w:val="0"/>
          <w:numId w:val="9"/>
        </w:numPr>
      </w:pPr>
      <w:r>
        <w:t>Przygotowywanie wniosków o udzielenie zamówienia publicznego, umów, aneksów do umów, weryfikacji umów podwykonawczych</w:t>
      </w:r>
    </w:p>
    <w:p w:rsidR="008D5433" w:rsidRDefault="009639E7" w:rsidP="00E10E0A">
      <w:pPr>
        <w:pStyle w:val="Akapitzlist"/>
        <w:numPr>
          <w:ilvl w:val="0"/>
          <w:numId w:val="9"/>
        </w:numPr>
      </w:pPr>
      <w:r>
        <w:t>Przygotowywanie pism, dokumentów związanych z realizacją inwestycji</w:t>
      </w:r>
    </w:p>
    <w:p w:rsidR="00B16D34" w:rsidRDefault="00B16D34" w:rsidP="00E10E0A">
      <w:pPr>
        <w:pStyle w:val="Akapitzlist"/>
        <w:numPr>
          <w:ilvl w:val="0"/>
          <w:numId w:val="9"/>
        </w:numPr>
      </w:pPr>
      <w:r>
        <w:t xml:space="preserve">Prowadzenie korespondencji z mieszkańcami z wykonawcami </w:t>
      </w:r>
    </w:p>
    <w:p w:rsidR="00B16D34" w:rsidRDefault="00B16D34" w:rsidP="00E10E0A">
      <w:pPr>
        <w:pStyle w:val="Akapitzlist"/>
        <w:numPr>
          <w:ilvl w:val="0"/>
          <w:numId w:val="9"/>
        </w:numPr>
      </w:pPr>
      <w:r>
        <w:t xml:space="preserve">Koordynacja czynności w zakresie zabezpieczeń należytego wykonania umowy </w:t>
      </w:r>
    </w:p>
    <w:p w:rsidR="00B16D34" w:rsidRDefault="00B16D34" w:rsidP="00E10E0A">
      <w:pPr>
        <w:pStyle w:val="Akapitzlist"/>
        <w:numPr>
          <w:ilvl w:val="0"/>
          <w:numId w:val="9"/>
        </w:numPr>
      </w:pPr>
      <w:r>
        <w:t>Współpraca z Wydziałem Prawnym i Zamówieniami Publicznymi oraz Wydziałem Planowania i Budżetu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>Wykształcenie: średnie lub wyższe (</w:t>
      </w:r>
      <w:r w:rsidR="00B16D34">
        <w:t>ekonomia, administracja</w:t>
      </w:r>
      <w:r>
        <w:t xml:space="preserve"> lub kierunki pokrewne)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>3 lata stażu pracy przy wykształceniu średnim</w:t>
      </w:r>
    </w:p>
    <w:p w:rsidR="00B16D34" w:rsidRDefault="00B16D34" w:rsidP="009639E7">
      <w:pPr>
        <w:pStyle w:val="Akapitzlist"/>
        <w:numPr>
          <w:ilvl w:val="0"/>
          <w:numId w:val="10"/>
        </w:numPr>
      </w:pPr>
      <w:r>
        <w:t>Znajomość przepisów ustawy Prawo Zamówień Publicznych, Kodeksu Postepowania A</w:t>
      </w:r>
      <w:r w:rsidR="001841C7">
        <w:t xml:space="preserve">dministracyjnego, ustawy Prawo budowlane i rozporządzeń wykonawczych </w:t>
      </w:r>
    </w:p>
    <w:p w:rsidR="001841C7" w:rsidRDefault="001841C7" w:rsidP="009639E7">
      <w:pPr>
        <w:pStyle w:val="Akapitzlist"/>
        <w:numPr>
          <w:ilvl w:val="0"/>
          <w:numId w:val="10"/>
        </w:numPr>
      </w:pPr>
      <w:r>
        <w:t>Obsługa programów biurowych w tym bardzo dobra znajomość pakietu MS Office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841C7" w:rsidRDefault="001841C7" w:rsidP="00163973">
      <w:pPr>
        <w:pStyle w:val="Akapitzlist"/>
        <w:numPr>
          <w:ilvl w:val="0"/>
          <w:numId w:val="11"/>
        </w:numPr>
        <w:ind w:left="426" w:firstLine="0"/>
      </w:pPr>
      <w:r>
        <w:t xml:space="preserve">Umiejętność przygotowania dokumentacji przetargowej, zawierania i rozliczania umów </w:t>
      </w:r>
    </w:p>
    <w:p w:rsidR="001841C7" w:rsidRDefault="001841C7" w:rsidP="001841C7">
      <w:pPr>
        <w:pStyle w:val="Akapitzlist"/>
        <w:ind w:left="426" w:firstLine="0"/>
      </w:pPr>
      <w:r>
        <w:t xml:space="preserve">      Inwestycyjnych</w:t>
      </w:r>
    </w:p>
    <w:p w:rsidR="009639E7" w:rsidRDefault="001841C7" w:rsidP="00163973">
      <w:pPr>
        <w:pStyle w:val="Akapitzlist"/>
        <w:numPr>
          <w:ilvl w:val="0"/>
          <w:numId w:val="11"/>
        </w:numPr>
        <w:ind w:left="426" w:firstLine="0"/>
      </w:pPr>
      <w:r>
        <w:t xml:space="preserve">Zdolność analitycznego myślenia, wysoko rozwinięte zdolności komunikacyjne, proaktywna </w:t>
      </w:r>
    </w:p>
    <w:p w:rsidR="001841C7" w:rsidRDefault="001841C7" w:rsidP="001841C7">
      <w:pPr>
        <w:pStyle w:val="Akapitzlist"/>
        <w:ind w:left="426" w:firstLine="0"/>
      </w:pPr>
      <w:r>
        <w:t xml:space="preserve">      p</w:t>
      </w:r>
      <w:r w:rsidR="00C809C3">
        <w:t>ostawa</w:t>
      </w:r>
    </w:p>
    <w:p w:rsidR="000F0203" w:rsidRDefault="00C809C3" w:rsidP="00C70865">
      <w:pPr>
        <w:pStyle w:val="Akapitzlist"/>
        <w:numPr>
          <w:ilvl w:val="0"/>
          <w:numId w:val="11"/>
        </w:numPr>
      </w:pPr>
      <w:r>
        <w:t>Umiejętność pracy z ludźmi, zespołami technicznymi i pod presją czasu</w:t>
      </w:r>
    </w:p>
    <w:p w:rsidR="00E03E2D" w:rsidRDefault="00E03E2D" w:rsidP="00C70865">
      <w:pPr>
        <w:pStyle w:val="Akapitzlist"/>
        <w:numPr>
          <w:ilvl w:val="0"/>
          <w:numId w:val="11"/>
        </w:numPr>
      </w:pPr>
      <w:r>
        <w:t>Znajomość zagadnień związanych z budową infrastruktury drogowej</w:t>
      </w:r>
    </w:p>
    <w:p w:rsidR="000F0203" w:rsidRDefault="00C809C3" w:rsidP="00752BED">
      <w:pPr>
        <w:pStyle w:val="Akapitzlist"/>
        <w:numPr>
          <w:ilvl w:val="0"/>
          <w:numId w:val="11"/>
        </w:numPr>
      </w:pPr>
      <w:r>
        <w:t xml:space="preserve">Doświadczenie w pracy w administracji publicznej </w:t>
      </w:r>
    </w:p>
    <w:p w:rsidR="00C809C3" w:rsidRDefault="00C809C3" w:rsidP="00752BED">
      <w:pPr>
        <w:pStyle w:val="Akapitzlist"/>
        <w:numPr>
          <w:ilvl w:val="0"/>
          <w:numId w:val="11"/>
        </w:numPr>
      </w:pPr>
      <w:r>
        <w:t>Prawo jazdy kat. B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</w:t>
      </w:r>
      <w:r w:rsidRPr="00B53B71">
        <w:lastRenderedPageBreak/>
        <w:t xml:space="preserve">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C5DEF">
        <w:rPr>
          <w:b/>
        </w:rPr>
        <w:t>0</w:t>
      </w:r>
      <w:r w:rsidR="004D7DFE">
        <w:rPr>
          <w:b/>
        </w:rPr>
        <w:t>9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  <w:bookmarkStart w:id="0" w:name="_GoBack"/>
      <w:bookmarkEnd w:id="0"/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7DF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29B4-5BB2-4E9D-9207-B0A508A5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28</cp:revision>
  <cp:lastPrinted>2023-07-13T06:49:00Z</cp:lastPrinted>
  <dcterms:created xsi:type="dcterms:W3CDTF">2023-09-05T06:05:00Z</dcterms:created>
  <dcterms:modified xsi:type="dcterms:W3CDTF">2023-09-27T10:50:00Z</dcterms:modified>
</cp:coreProperties>
</file>