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F11890" w:rsidP="007A7D62">
      <w:pPr>
        <w:pStyle w:val="Nagwek1"/>
        <w:jc w:val="center"/>
      </w:pPr>
      <w:r>
        <w:t>referent</w:t>
      </w:r>
      <w:r w:rsidR="00A177D1">
        <w:t xml:space="preserve"> w Wydziale </w:t>
      </w:r>
      <w:r>
        <w:t>Administracyjnym</w:t>
      </w:r>
      <w:r w:rsidR="00E05BC5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177D1">
        <w:t xml:space="preserve"> </w:t>
      </w:r>
      <w:r w:rsidR="00554FB3">
        <w:t>obsługi administracyjno-gospodarczej</w:t>
      </w:r>
    </w:p>
    <w:p w:rsidR="00B53B71" w:rsidRPr="005F0DBF" w:rsidRDefault="00B53B71" w:rsidP="005F0DBF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554FB3">
        <w:rPr>
          <w:b/>
        </w:rPr>
        <w:t>20</w:t>
      </w:r>
      <w:r w:rsidR="00F233AC">
        <w:rPr>
          <w:b/>
        </w:rPr>
        <w:t>.</w:t>
      </w:r>
      <w:r w:rsidR="001D697A">
        <w:rPr>
          <w:b/>
        </w:rPr>
        <w:t>10</w:t>
      </w:r>
      <w:r w:rsidR="00C6744B" w:rsidRPr="005F0DBF">
        <w:rPr>
          <w:b/>
        </w:rPr>
        <w:t>.2023 r.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D5433" w:rsidRDefault="00554FB3" w:rsidP="00E10E0A">
      <w:pPr>
        <w:pStyle w:val="Akapitzlist"/>
        <w:numPr>
          <w:ilvl w:val="0"/>
          <w:numId w:val="9"/>
        </w:numPr>
      </w:pPr>
      <w:r>
        <w:t>Praca w archiwum zakładowym</w:t>
      </w:r>
    </w:p>
    <w:p w:rsidR="00A177D1" w:rsidRDefault="00554FB3" w:rsidP="00E10E0A">
      <w:pPr>
        <w:pStyle w:val="Akapitzlist"/>
        <w:numPr>
          <w:ilvl w:val="0"/>
          <w:numId w:val="9"/>
        </w:numPr>
      </w:pPr>
      <w:r>
        <w:t>Stała współpraca z archiwum państwowym</w:t>
      </w:r>
    </w:p>
    <w:p w:rsidR="00554FB3" w:rsidRDefault="00554FB3" w:rsidP="00E10E0A">
      <w:pPr>
        <w:pStyle w:val="Akapitzlist"/>
        <w:numPr>
          <w:ilvl w:val="0"/>
          <w:numId w:val="9"/>
        </w:numPr>
      </w:pPr>
      <w:r>
        <w:t xml:space="preserve">Prowadzenie postepowań o udzielenie zamówień publicznych z zakresu zadań wydziału </w:t>
      </w:r>
    </w:p>
    <w:p w:rsidR="00554FB3" w:rsidRDefault="00554FB3" w:rsidP="00E10E0A">
      <w:pPr>
        <w:pStyle w:val="Akapitzlist"/>
        <w:numPr>
          <w:ilvl w:val="0"/>
          <w:numId w:val="9"/>
        </w:numPr>
      </w:pPr>
      <w:r>
        <w:t>Zlecanie, rozliczanie i kontrola zlecanych usług, dostaw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11890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  <w:r w:rsidR="008D5433">
        <w:t>lub wyższe</w:t>
      </w:r>
      <w:r w:rsidR="00A177D1">
        <w:t xml:space="preserve"> </w:t>
      </w:r>
    </w:p>
    <w:p w:rsidR="001F5E65" w:rsidRDefault="00F11890" w:rsidP="00E10E0A">
      <w:pPr>
        <w:pStyle w:val="Akapitzlist"/>
        <w:numPr>
          <w:ilvl w:val="0"/>
          <w:numId w:val="10"/>
        </w:numPr>
      </w:pPr>
      <w:r>
        <w:t>1</w:t>
      </w:r>
      <w:r w:rsidR="008D5433">
        <w:t xml:space="preserve"> </w:t>
      </w:r>
      <w:r>
        <w:t>rok</w:t>
      </w:r>
      <w:r w:rsidR="001F5E65">
        <w:t xml:space="preserve"> stażu pracy</w:t>
      </w:r>
      <w:r w:rsidR="008D5433">
        <w:t xml:space="preserve">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11890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  <w:r w:rsidR="00554FB3">
        <w:t>lub innego państwa, które dopuszcza ustawa o pracownikach samorządowych  z dnia 21 listopada 2008 r.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554FB3" w:rsidRDefault="00554FB3" w:rsidP="00A177D1">
      <w:pPr>
        <w:pStyle w:val="Akapitzlist"/>
        <w:numPr>
          <w:ilvl w:val="0"/>
          <w:numId w:val="11"/>
        </w:numPr>
        <w:ind w:left="709" w:hanging="283"/>
      </w:pPr>
      <w:r>
        <w:t>Znajomość funkcjonowania jednostek samorządowych</w:t>
      </w:r>
    </w:p>
    <w:p w:rsidR="00A177D1" w:rsidRDefault="00554FB3" w:rsidP="00A177D1">
      <w:pPr>
        <w:pStyle w:val="Akapitzlist"/>
        <w:numPr>
          <w:ilvl w:val="0"/>
          <w:numId w:val="11"/>
        </w:numPr>
        <w:ind w:left="709" w:hanging="283"/>
      </w:pPr>
      <w:r>
        <w:t>Kurs kancelaryjno-archiwalny minimum I stopnia</w:t>
      </w:r>
    </w:p>
    <w:p w:rsidR="00A177D1" w:rsidRDefault="00554FB3" w:rsidP="00A177D1">
      <w:pPr>
        <w:pStyle w:val="Akapitzlist"/>
        <w:numPr>
          <w:ilvl w:val="0"/>
          <w:numId w:val="11"/>
        </w:numPr>
        <w:ind w:left="426" w:firstLine="0"/>
      </w:pPr>
      <w:r>
        <w:t xml:space="preserve">Minimum 1 rok stażu pracy w archiwum zakładowym/składnicy akt </w:t>
      </w:r>
    </w:p>
    <w:p w:rsidR="000F0203" w:rsidRDefault="00554FB3" w:rsidP="00A177D1">
      <w:pPr>
        <w:pStyle w:val="Akapitzlist"/>
        <w:numPr>
          <w:ilvl w:val="0"/>
          <w:numId w:val="11"/>
        </w:numPr>
        <w:ind w:left="426" w:firstLine="0"/>
      </w:pPr>
      <w:r>
        <w:t>Doświadczenie w pracy w administracji publicznej</w:t>
      </w:r>
    </w:p>
    <w:p w:rsidR="00A177D1" w:rsidRDefault="00A177D1" w:rsidP="00C30A39">
      <w:pPr>
        <w:pStyle w:val="Akapitzlist"/>
        <w:numPr>
          <w:ilvl w:val="0"/>
          <w:numId w:val="11"/>
        </w:numPr>
        <w:ind w:left="426" w:firstLine="0"/>
      </w:pPr>
      <w:r>
        <w:t xml:space="preserve">Umiejętność obsługi </w:t>
      </w:r>
      <w:r w:rsidR="00C30A39">
        <w:t>komputera, obsługi poczty</w:t>
      </w:r>
      <w:r w:rsidR="00554FB3">
        <w:t xml:space="preserve"> </w:t>
      </w:r>
      <w:r w:rsidR="00C30A39">
        <w:t>e-mail</w:t>
      </w:r>
      <w:r w:rsidR="00554FB3">
        <w:t>, sprzętu biurowego</w:t>
      </w:r>
      <w:r w:rsidR="00C30A39">
        <w:t xml:space="preserve"> </w:t>
      </w:r>
    </w:p>
    <w:p w:rsidR="00FE2C74" w:rsidRDefault="00CF1E69" w:rsidP="00A177D1">
      <w:pPr>
        <w:pStyle w:val="Akapitzlist"/>
        <w:numPr>
          <w:ilvl w:val="0"/>
          <w:numId w:val="11"/>
        </w:numPr>
        <w:ind w:left="426" w:firstLine="0"/>
      </w:pPr>
      <w:r>
        <w:t>Zdolność analitycznego myślenia, dokładność, uporządkowanie</w:t>
      </w:r>
    </w:p>
    <w:p w:rsidR="00A177D1" w:rsidRDefault="00CF1E69" w:rsidP="00A177D1">
      <w:pPr>
        <w:pStyle w:val="Akapitzlist"/>
        <w:numPr>
          <w:ilvl w:val="0"/>
          <w:numId w:val="11"/>
        </w:numPr>
        <w:ind w:left="709" w:hanging="283"/>
      </w:pPr>
      <w:r>
        <w:t>Komunikatywność, dyspozycyjność, umiejętność pracy w zespole</w:t>
      </w:r>
    </w:p>
    <w:p w:rsidR="00A177D1" w:rsidRDefault="00A177D1" w:rsidP="00A177D1">
      <w:pPr>
        <w:pStyle w:val="Akapitzlist"/>
        <w:ind w:left="426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A8502D">
        <w:t>parter</w:t>
      </w:r>
      <w:r w:rsidR="00EF2836">
        <w:t xml:space="preserve">, </w:t>
      </w:r>
      <w:r w:rsidR="00106B26">
        <w:t xml:space="preserve">windy </w:t>
      </w:r>
      <w:r w:rsidR="00A8502D">
        <w:t xml:space="preserve">nie </w:t>
      </w:r>
      <w:r w:rsidR="00106B26">
        <w:t>przystosowane wózk</w:t>
      </w:r>
      <w:r w:rsidR="00A8502D">
        <w:t>ów</w:t>
      </w:r>
      <w:r w:rsidR="00106B26">
        <w:t xml:space="preserve"> inwalidzkich</w:t>
      </w:r>
      <w:r w:rsidR="00EF2836">
        <w:t>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 xml:space="preserve">dokumentu potwierdzającego niepełnosprawność w przypadku kandydata zamierzającego skorzystać z uprawnienia, o którym mowa w art. 13a ust. 2 ustawy z dnia 21 </w:t>
      </w:r>
      <w:r w:rsidR="003301A7" w:rsidRPr="00EE6544">
        <w:lastRenderedPageBreak/>
        <w:t>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CF1E69">
        <w:rPr>
          <w:b/>
        </w:rPr>
        <w:t>20</w:t>
      </w:r>
      <w:r w:rsidR="00EC5DEF">
        <w:rPr>
          <w:b/>
        </w:rPr>
        <w:t>.10.2023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>
      <w:bookmarkStart w:id="0" w:name="_GoBack"/>
      <w:bookmarkEnd w:id="0"/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default" r:id="rId9"/>
      <w:footerReference w:type="even" r:id="rId10"/>
      <w:footerReference w:type="default" r:id="rId11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F1E6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CF283E" w:rsidRDefault="00CF283E" w:rsidP="00CF283E">
    <w:pPr>
      <w:spacing w:line="240" w:lineRule="auto"/>
      <w:ind w:left="6372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 xml:space="preserve">Załącznik nr </w:t>
    </w:r>
    <w:r>
      <w:rPr>
        <w:rFonts w:eastAsia="Times New Roman" w:cs="Calibri"/>
        <w:sz w:val="20"/>
        <w:szCs w:val="20"/>
        <w:lang w:eastAsia="pl-PL"/>
      </w:rPr>
      <w:t>3</w:t>
    </w:r>
    <w:r w:rsidRPr="00CF283E">
      <w:rPr>
        <w:rFonts w:eastAsia="Times New Roman" w:cs="Calibri"/>
        <w:sz w:val="20"/>
        <w:szCs w:val="20"/>
        <w:lang w:eastAsia="pl-PL"/>
      </w:rPr>
      <w:t xml:space="preserve"> do Regulaminu</w:t>
    </w:r>
  </w:p>
  <w:p w:rsidR="00CF283E" w:rsidRPr="00CF283E" w:rsidRDefault="00CF283E" w:rsidP="00CF283E">
    <w:pPr>
      <w:spacing w:line="240" w:lineRule="auto"/>
      <w:ind w:left="5664" w:firstLine="708"/>
      <w:rPr>
        <w:rFonts w:eastAsia="Times New Roman" w:cs="Calibri"/>
        <w:sz w:val="20"/>
        <w:szCs w:val="20"/>
        <w:lang w:eastAsia="pl-PL"/>
      </w:rPr>
    </w:pPr>
    <w:r w:rsidRPr="00CF283E">
      <w:rPr>
        <w:rFonts w:eastAsia="Times New Roman" w:cs="Calibri"/>
        <w:sz w:val="20"/>
        <w:szCs w:val="20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6B26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A3225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54FB3"/>
    <w:rsid w:val="005766C9"/>
    <w:rsid w:val="005E559F"/>
    <w:rsid w:val="005F0186"/>
    <w:rsid w:val="005F0DBF"/>
    <w:rsid w:val="00617AE6"/>
    <w:rsid w:val="006268E9"/>
    <w:rsid w:val="00663DFB"/>
    <w:rsid w:val="00694D10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1647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D51FF"/>
    <w:rsid w:val="009F20AE"/>
    <w:rsid w:val="00A177D1"/>
    <w:rsid w:val="00A31430"/>
    <w:rsid w:val="00A55BF1"/>
    <w:rsid w:val="00A56B11"/>
    <w:rsid w:val="00A60EA6"/>
    <w:rsid w:val="00A614F4"/>
    <w:rsid w:val="00A70A4F"/>
    <w:rsid w:val="00A8502D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30A39"/>
    <w:rsid w:val="00C438FF"/>
    <w:rsid w:val="00C64DB2"/>
    <w:rsid w:val="00C6744B"/>
    <w:rsid w:val="00C70865"/>
    <w:rsid w:val="00C70A2B"/>
    <w:rsid w:val="00C92531"/>
    <w:rsid w:val="00CB648C"/>
    <w:rsid w:val="00CF1E69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2564"/>
    <w:rsid w:val="00EC5DEF"/>
    <w:rsid w:val="00EE6544"/>
    <w:rsid w:val="00EF2836"/>
    <w:rsid w:val="00EF6A92"/>
    <w:rsid w:val="00F11890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B1183-07FD-4721-9F33-1AF6F18C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6971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28</cp:revision>
  <cp:lastPrinted>2023-10-09T09:39:00Z</cp:lastPrinted>
  <dcterms:created xsi:type="dcterms:W3CDTF">2023-09-05T06:05:00Z</dcterms:created>
  <dcterms:modified xsi:type="dcterms:W3CDTF">2023-10-09T09:39:00Z</dcterms:modified>
</cp:coreProperties>
</file>