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7E5985" w:rsidP="007A7D62">
      <w:pPr>
        <w:pStyle w:val="Nagwek1"/>
        <w:jc w:val="center"/>
      </w:pPr>
      <w:r>
        <w:t>specjalista</w:t>
      </w:r>
      <w:r w:rsidR="00A177D1">
        <w:t xml:space="preserve"> w Wydziale </w:t>
      </w:r>
      <w:r>
        <w:t xml:space="preserve">Strategii i Komunikacji Społecznej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</w:t>
      </w:r>
      <w:r w:rsidR="007E5985">
        <w:t>danych, analiz i audytów BRD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554FB3">
        <w:rPr>
          <w:b/>
        </w:rPr>
        <w:t>20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7E5985" w:rsidP="00E10E0A">
      <w:pPr>
        <w:pStyle w:val="Akapitzlist"/>
        <w:numPr>
          <w:ilvl w:val="0"/>
          <w:numId w:val="9"/>
        </w:numPr>
      </w:pPr>
      <w:r>
        <w:t xml:space="preserve">Utrzymanie i aktualizacja bazy danych o zdarzeniach drogowych </w:t>
      </w:r>
    </w:p>
    <w:p w:rsidR="00A177D1" w:rsidRDefault="007E5985" w:rsidP="00E10E0A">
      <w:pPr>
        <w:pStyle w:val="Akapitzlist"/>
        <w:numPr>
          <w:ilvl w:val="0"/>
          <w:numId w:val="9"/>
        </w:numPr>
      </w:pPr>
      <w:r>
        <w:t>Wykonywanie analiz bezpieczeństwa i warunków ruchu oraz proponowanie zmian w organizacji ruchu</w:t>
      </w:r>
    </w:p>
    <w:p w:rsidR="00554FB3" w:rsidRDefault="007E5985" w:rsidP="00E10E0A">
      <w:pPr>
        <w:pStyle w:val="Akapitzlist"/>
        <w:numPr>
          <w:ilvl w:val="0"/>
          <w:numId w:val="9"/>
        </w:numPr>
      </w:pPr>
      <w:r>
        <w:t>Opracowywanie planów działań zmierzających do poprawy BRD</w:t>
      </w:r>
    </w:p>
    <w:p w:rsidR="00554FB3" w:rsidRDefault="007E5985" w:rsidP="00E10E0A">
      <w:pPr>
        <w:pStyle w:val="Akapitzlist"/>
        <w:numPr>
          <w:ilvl w:val="0"/>
          <w:numId w:val="9"/>
        </w:numPr>
      </w:pPr>
      <w:r>
        <w:t xml:space="preserve">Ocena projektowanych rozwiązań pod kątem bezpieczeństwa ruchu drogowego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11890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</w:t>
      </w:r>
      <w:r w:rsidR="007E5985">
        <w:t>o profilu geodezja, budownictwo, inżynieria komunikacyjna, inżynieria lądowa, transport, gospodarka przestrzenna, architektura                i urbanistyka, inżynieria baz danych, administracja</w:t>
      </w:r>
    </w:p>
    <w:p w:rsidR="001F5E65" w:rsidRDefault="007E5985" w:rsidP="00E10E0A">
      <w:pPr>
        <w:pStyle w:val="Akapitzlist"/>
        <w:numPr>
          <w:ilvl w:val="0"/>
          <w:numId w:val="10"/>
        </w:numPr>
      </w:pPr>
      <w:r>
        <w:t>3</w:t>
      </w:r>
      <w:r w:rsidR="008D5433">
        <w:t xml:space="preserve"> </w:t>
      </w:r>
      <w:r>
        <w:t>lata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11890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554FB3" w:rsidRDefault="00554FB3" w:rsidP="00A177D1">
      <w:pPr>
        <w:pStyle w:val="Akapitzlist"/>
        <w:numPr>
          <w:ilvl w:val="0"/>
          <w:numId w:val="11"/>
        </w:numPr>
        <w:ind w:left="709" w:hanging="283"/>
      </w:pPr>
      <w:r>
        <w:t xml:space="preserve">Znajomość </w:t>
      </w:r>
      <w:r w:rsidR="002D22C6">
        <w:t xml:space="preserve">zagadnień bezpieczeństwa ruchu drogowego i projektowania dróg </w:t>
      </w:r>
    </w:p>
    <w:p w:rsidR="00A177D1" w:rsidRDefault="002D22C6" w:rsidP="00A177D1">
      <w:pPr>
        <w:pStyle w:val="Akapitzlist"/>
        <w:numPr>
          <w:ilvl w:val="0"/>
          <w:numId w:val="11"/>
        </w:numPr>
        <w:ind w:left="709" w:hanging="283"/>
      </w:pPr>
      <w:r>
        <w:t xml:space="preserve">Obsługa programu </w:t>
      </w:r>
      <w:proofErr w:type="spellStart"/>
      <w:r>
        <w:t>ArcGIS</w:t>
      </w:r>
      <w:proofErr w:type="spellEnd"/>
      <w:r>
        <w:t xml:space="preserve">  i innych narzędzi do analizy danych</w:t>
      </w:r>
    </w:p>
    <w:p w:rsidR="000F0203" w:rsidRDefault="00554FB3" w:rsidP="00A177D1">
      <w:pPr>
        <w:pStyle w:val="Akapitzlist"/>
        <w:numPr>
          <w:ilvl w:val="0"/>
          <w:numId w:val="11"/>
        </w:numPr>
        <w:ind w:left="426" w:firstLine="0"/>
      </w:pPr>
      <w:r>
        <w:t>Doświadczenie w pracy w administracji publicznej</w:t>
      </w:r>
      <w:r w:rsidR="002D22C6">
        <w:t xml:space="preserve"> lub przy projektowaniu drogowym</w:t>
      </w:r>
    </w:p>
    <w:p w:rsidR="00A177D1" w:rsidRDefault="00A177D1" w:rsidP="00C30A39">
      <w:pPr>
        <w:pStyle w:val="Akapitzlist"/>
        <w:numPr>
          <w:ilvl w:val="0"/>
          <w:numId w:val="11"/>
        </w:numPr>
        <w:ind w:left="426" w:firstLine="0"/>
      </w:pPr>
      <w:r>
        <w:t xml:space="preserve">Umiejętność obsługi </w:t>
      </w:r>
      <w:r w:rsidR="00C30A39">
        <w:t>komputera</w:t>
      </w:r>
      <w:r w:rsidR="002D22C6">
        <w:t xml:space="preserve"> pakiet MS Office oraz sprzętu biurowego </w:t>
      </w:r>
      <w:r w:rsidR="00C30A39">
        <w:t xml:space="preserve"> </w:t>
      </w:r>
    </w:p>
    <w:p w:rsidR="00FE2C74" w:rsidRDefault="002D22C6" w:rsidP="00A177D1">
      <w:pPr>
        <w:pStyle w:val="Akapitzlist"/>
        <w:numPr>
          <w:ilvl w:val="0"/>
          <w:numId w:val="11"/>
        </w:numPr>
        <w:ind w:left="426" w:firstLine="0"/>
      </w:pPr>
      <w:r>
        <w:t xml:space="preserve">Dobra organizacja pracy, umiejętność pracy w zespole, gotowość do doskonalenia         </w:t>
      </w:r>
    </w:p>
    <w:p w:rsidR="00A177D1" w:rsidRDefault="002D22C6" w:rsidP="002D22C6">
      <w:pPr>
        <w:pStyle w:val="Akapitzlist"/>
        <w:ind w:left="426" w:firstLine="0"/>
      </w:pPr>
      <w:r>
        <w:t xml:space="preserve">      Zawodowego,</w:t>
      </w:r>
      <w:r>
        <w:t xml:space="preserve"> wysoka kultura osobista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D22C6">
        <w:t>IV piętro</w:t>
      </w:r>
      <w:r w:rsidR="00EF2836">
        <w:t xml:space="preserve">, </w:t>
      </w:r>
      <w:r w:rsidR="002D22C6">
        <w:t xml:space="preserve">budynek bez podjazdów, </w:t>
      </w:r>
      <w:r w:rsidR="00106B26">
        <w:t xml:space="preserve">windy </w:t>
      </w:r>
      <w:r w:rsidR="00A8502D">
        <w:t xml:space="preserve">nie </w:t>
      </w:r>
      <w:r w:rsidR="00106B26">
        <w:t>przystosowane</w:t>
      </w:r>
      <w:r w:rsidR="002D22C6">
        <w:t xml:space="preserve"> do</w:t>
      </w:r>
      <w:bookmarkStart w:id="0" w:name="_GoBack"/>
      <w:bookmarkEnd w:id="0"/>
      <w:r w:rsidR="00106B26">
        <w:t xml:space="preserve"> wózk</w:t>
      </w:r>
      <w:r w:rsidR="00A8502D">
        <w:t>ów</w:t>
      </w:r>
      <w:r w:rsidR="00106B26">
        <w:t xml:space="preserve">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</w:t>
      </w:r>
      <w:r w:rsidR="003301A7" w:rsidRPr="00EE6544">
        <w:lastRenderedPageBreak/>
        <w:t>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CF1E69">
        <w:rPr>
          <w:b/>
        </w:rPr>
        <w:t>20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22C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2D22C6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54FB3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7E598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8502D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30A39"/>
    <w:rsid w:val="00C438FF"/>
    <w:rsid w:val="00C64DB2"/>
    <w:rsid w:val="00C6744B"/>
    <w:rsid w:val="00C70865"/>
    <w:rsid w:val="00C70A2B"/>
    <w:rsid w:val="00C92531"/>
    <w:rsid w:val="00CB648C"/>
    <w:rsid w:val="00CF1E69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11890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A6B3-4E35-4892-9BA5-E203E438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29</cp:revision>
  <cp:lastPrinted>2023-10-09T09:39:00Z</cp:lastPrinted>
  <dcterms:created xsi:type="dcterms:W3CDTF">2023-09-05T06:05:00Z</dcterms:created>
  <dcterms:modified xsi:type="dcterms:W3CDTF">2023-10-09T10:24:00Z</dcterms:modified>
</cp:coreProperties>
</file>