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911574" w:rsidP="007A7D62">
      <w:pPr>
        <w:pStyle w:val="Nagwek1"/>
        <w:jc w:val="center"/>
      </w:pPr>
      <w:r>
        <w:t xml:space="preserve"> R</w:t>
      </w:r>
      <w:r w:rsidR="00A614F4">
        <w:t>eferent</w:t>
      </w:r>
      <w:r w:rsidR="00F266D4" w:rsidRPr="00F266D4">
        <w:t xml:space="preserve"> w Wydziale </w:t>
      </w:r>
      <w:r>
        <w:t>Administracyjnym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911574">
        <w:t>obsługi administracyjno- gospodarczej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911574">
        <w:rPr>
          <w:b/>
        </w:rPr>
        <w:t>19</w:t>
      </w:r>
      <w:r w:rsidR="00E52C39">
        <w:rPr>
          <w:b/>
        </w:rPr>
        <w:t>.01.2024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911574">
        <w:rPr>
          <w:b/>
        </w:rPr>
        <w:t>04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911574" w:rsidP="00E10E0A">
      <w:pPr>
        <w:pStyle w:val="Akapitzlist"/>
        <w:numPr>
          <w:ilvl w:val="0"/>
          <w:numId w:val="9"/>
        </w:numPr>
      </w:pPr>
      <w:r>
        <w:t>Prowadzenie i przygotowywanie dokumentów do postępowań o udzielenie zamówień publicznych z zakresu zadań wydziału</w:t>
      </w:r>
    </w:p>
    <w:p w:rsidR="001F5E65" w:rsidRDefault="00911574" w:rsidP="00E10E0A">
      <w:pPr>
        <w:pStyle w:val="Akapitzlist"/>
        <w:numPr>
          <w:ilvl w:val="0"/>
          <w:numId w:val="9"/>
        </w:numPr>
      </w:pPr>
      <w:r>
        <w:t>Planowanie, realizacja i rozliczanie zakupów</w:t>
      </w:r>
    </w:p>
    <w:p w:rsidR="008D5433" w:rsidRDefault="00911574" w:rsidP="00E10E0A">
      <w:pPr>
        <w:pStyle w:val="Akapitzlist"/>
        <w:numPr>
          <w:ilvl w:val="0"/>
          <w:numId w:val="9"/>
        </w:numPr>
      </w:pPr>
      <w:r>
        <w:t>Zlecanie i kontrola usług, dostaw</w:t>
      </w:r>
    </w:p>
    <w:p w:rsidR="005169EC" w:rsidRDefault="00911574" w:rsidP="00E10E0A">
      <w:pPr>
        <w:pStyle w:val="Akapitzlist"/>
        <w:numPr>
          <w:ilvl w:val="0"/>
          <w:numId w:val="9"/>
        </w:numPr>
      </w:pPr>
      <w:r>
        <w:t>Ewidencja majątku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911574" w:rsidRDefault="00911574" w:rsidP="00E10E0A">
      <w:pPr>
        <w:pStyle w:val="Akapitzlist"/>
        <w:numPr>
          <w:ilvl w:val="0"/>
          <w:numId w:val="10"/>
        </w:numPr>
      </w:pPr>
      <w:r>
        <w:t>Wymagany 1 rok stażu pracy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911574" w:rsidP="00752BED">
      <w:pPr>
        <w:pStyle w:val="Akapitzlist"/>
        <w:numPr>
          <w:ilvl w:val="0"/>
          <w:numId w:val="11"/>
        </w:numPr>
      </w:pPr>
      <w:r>
        <w:t>Doświadczenie w pracy w administracji publicznej</w:t>
      </w:r>
    </w:p>
    <w:p w:rsidR="00705A72" w:rsidRDefault="00D0234F" w:rsidP="00705A72">
      <w:pPr>
        <w:pStyle w:val="Akapitzlist"/>
        <w:numPr>
          <w:ilvl w:val="0"/>
          <w:numId w:val="11"/>
        </w:numPr>
      </w:pPr>
      <w:r>
        <w:t>Znajomość funkcjonowania jednostek samorządowych</w:t>
      </w:r>
    </w:p>
    <w:p w:rsidR="00705A72" w:rsidRDefault="00D0234F" w:rsidP="00705A72">
      <w:pPr>
        <w:pStyle w:val="Akapitzlist"/>
        <w:numPr>
          <w:ilvl w:val="0"/>
          <w:numId w:val="11"/>
        </w:numPr>
      </w:pPr>
      <w:r>
        <w:t>Znajomość przepisów o zamówieniach publicznych, finansach publicznych</w:t>
      </w:r>
    </w:p>
    <w:p w:rsidR="00705A72" w:rsidRDefault="00D0234F" w:rsidP="00752BED">
      <w:pPr>
        <w:pStyle w:val="Akapitzlist"/>
        <w:numPr>
          <w:ilvl w:val="0"/>
          <w:numId w:val="11"/>
        </w:numPr>
      </w:pPr>
      <w:r>
        <w:t>Umiejętność obsługi komputera, poczty e-mail oraz sprzętu biurowego</w:t>
      </w:r>
    </w:p>
    <w:p w:rsidR="00705A72" w:rsidRDefault="00D0234F" w:rsidP="00752BED">
      <w:pPr>
        <w:pStyle w:val="Akapitzlist"/>
        <w:numPr>
          <w:ilvl w:val="0"/>
          <w:numId w:val="11"/>
        </w:numPr>
      </w:pPr>
      <w:r>
        <w:t>Zdolność analitycznego myślenia, sprawne formułowanie myśli w mowie i piśmie, dokładność</w:t>
      </w:r>
    </w:p>
    <w:p w:rsidR="00D0234F" w:rsidRDefault="00D0234F" w:rsidP="00752BED">
      <w:pPr>
        <w:pStyle w:val="Akapitzlist"/>
        <w:numPr>
          <w:ilvl w:val="0"/>
          <w:numId w:val="11"/>
        </w:numPr>
      </w:pPr>
      <w:r>
        <w:t>Prawo jazdy kat. B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D0234F" w:rsidP="00705A72">
      <w:pPr>
        <w:pStyle w:val="Akapitzlist"/>
        <w:numPr>
          <w:ilvl w:val="0"/>
          <w:numId w:val="12"/>
        </w:numPr>
      </w:pPr>
      <w:r>
        <w:t>Praca w biurze (</w:t>
      </w:r>
      <w:r w:rsidR="00705A72">
        <w:t>budynek bez podjazdów</w:t>
      </w:r>
      <w:r w:rsidR="00551C04">
        <w:t>, winda nie jest przystosowana do wózków inwalidzkich)</w:t>
      </w:r>
      <w:bookmarkStart w:id="0" w:name="_GoBack"/>
      <w:bookmarkEnd w:id="0"/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551C04" w:rsidRDefault="00551C04" w:rsidP="00551C04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B56964">
        <w:rPr>
          <w:b/>
        </w:rPr>
        <w:t>19</w:t>
      </w:r>
      <w:r w:rsidR="00454913">
        <w:rPr>
          <w:b/>
        </w:rPr>
        <w:t>.01.2024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F716-5B42-4A50-8027-2A93291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13</cp:revision>
  <cp:lastPrinted>2024-01-09T07:50:00Z</cp:lastPrinted>
  <dcterms:created xsi:type="dcterms:W3CDTF">2024-01-03T09:21:00Z</dcterms:created>
  <dcterms:modified xsi:type="dcterms:W3CDTF">2024-01-09T07:50:00Z</dcterms:modified>
</cp:coreProperties>
</file>