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D" w:rsidRDefault="00B54C11" w:rsidP="004F643D">
      <w:pPr>
        <w:pStyle w:val="Nagwek1"/>
        <w:spacing w:before="0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  <w:r w:rsidR="004F643D">
        <w:t xml:space="preserve"> </w:t>
      </w:r>
    </w:p>
    <w:p w:rsidR="00F266D4" w:rsidRDefault="00B36E5C" w:rsidP="004F643D">
      <w:pPr>
        <w:pStyle w:val="Nagwek1"/>
        <w:spacing w:before="0"/>
        <w:jc w:val="center"/>
      </w:pPr>
      <w:r>
        <w:t>główny specjalista/ radca prawny</w:t>
      </w:r>
      <w:r w:rsidR="00F266D4" w:rsidRPr="00F266D4">
        <w:t xml:space="preserve"> w Wydziale </w:t>
      </w:r>
      <w:r>
        <w:t>Prawnym</w:t>
      </w:r>
      <w:r w:rsidR="00E05BC5">
        <w:t xml:space="preserve"> </w:t>
      </w:r>
    </w:p>
    <w:p w:rsidR="00B53B71" w:rsidRPr="005F0DBF" w:rsidRDefault="00B53B71" w:rsidP="004F643D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5934DF">
        <w:rPr>
          <w:b/>
        </w:rPr>
        <w:t>29</w:t>
      </w:r>
      <w:r w:rsidR="00F233AC">
        <w:rPr>
          <w:b/>
        </w:rPr>
        <w:t>.</w:t>
      </w:r>
      <w:r w:rsidR="005934DF">
        <w:rPr>
          <w:b/>
        </w:rPr>
        <w:t>02</w:t>
      </w:r>
      <w:r w:rsidR="00C6744B" w:rsidRPr="005F0DBF">
        <w:rPr>
          <w:b/>
        </w:rPr>
        <w:t>.202</w:t>
      </w:r>
      <w:r w:rsidR="00C15F65">
        <w:rPr>
          <w:b/>
        </w:rPr>
        <w:t>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B36E5C" w:rsidRPr="00B36E5C" w:rsidRDefault="00B36E5C" w:rsidP="00B36E5C">
      <w:pPr>
        <w:numPr>
          <w:ilvl w:val="0"/>
          <w:numId w:val="15"/>
        </w:numPr>
        <w:spacing w:line="240" w:lineRule="auto"/>
      </w:pPr>
      <w:r w:rsidRPr="00B36E5C">
        <w:t>świadczenie pomocy prawnej w formie konsultacji ustnych i pisemnych opinii prawnych na rzecz Zarządu Dróg Miejskich związanych z realizacją zadań statutowych</w:t>
      </w:r>
    </w:p>
    <w:p w:rsidR="00B36E5C" w:rsidRPr="00B36E5C" w:rsidRDefault="00B36E5C" w:rsidP="00B36E5C">
      <w:pPr>
        <w:numPr>
          <w:ilvl w:val="0"/>
          <w:numId w:val="15"/>
        </w:numPr>
        <w:spacing w:line="240" w:lineRule="auto"/>
      </w:pPr>
      <w:r w:rsidRPr="00B36E5C">
        <w:t>opiniowanie wszelkich projektów umów cywilno-prawnych</w:t>
      </w:r>
    </w:p>
    <w:p w:rsidR="00B36E5C" w:rsidRPr="00B36E5C" w:rsidRDefault="00B36E5C" w:rsidP="00B36E5C">
      <w:pPr>
        <w:numPr>
          <w:ilvl w:val="0"/>
          <w:numId w:val="15"/>
        </w:numPr>
        <w:spacing w:line="240" w:lineRule="auto"/>
      </w:pPr>
      <w:r w:rsidRPr="00B36E5C">
        <w:t>opiniowanie wewnętrznych przepisów, regulaminów, zarządzeń, projektów decyzji administracyjnych itp. związanych z bieżącą działalnością Zarządu</w:t>
      </w:r>
    </w:p>
    <w:p w:rsidR="00B36E5C" w:rsidRPr="00B36E5C" w:rsidRDefault="00B36E5C" w:rsidP="00B36E5C">
      <w:pPr>
        <w:numPr>
          <w:ilvl w:val="0"/>
          <w:numId w:val="15"/>
        </w:numPr>
        <w:spacing w:line="240" w:lineRule="auto"/>
      </w:pPr>
      <w:r w:rsidRPr="00B36E5C">
        <w:t>uczestnictwo w prowadzonych przez Zarząd Dróg Miejskich negocjacjach i rokowaniach, spotkaniach ze stronami i Wykonawcami w celu reprezentowania i ochrony interesów ZDM wobec osób trzecich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643512" w:rsidRPr="00643512" w:rsidRDefault="00643512" w:rsidP="00643512">
      <w:pPr>
        <w:numPr>
          <w:ilvl w:val="0"/>
          <w:numId w:val="19"/>
        </w:numPr>
        <w:spacing w:line="240" w:lineRule="auto"/>
        <w:ind w:right="-288"/>
        <w:jc w:val="both"/>
      </w:pPr>
      <w:r w:rsidRPr="00643512">
        <w:t>wykształcenie wyższe prawnicze</w:t>
      </w:r>
    </w:p>
    <w:p w:rsidR="00643512" w:rsidRPr="00643512" w:rsidRDefault="00643512" w:rsidP="00643512">
      <w:pPr>
        <w:numPr>
          <w:ilvl w:val="0"/>
          <w:numId w:val="19"/>
        </w:numPr>
        <w:spacing w:line="240" w:lineRule="auto"/>
        <w:ind w:right="-288"/>
        <w:jc w:val="both"/>
      </w:pPr>
      <w:r w:rsidRPr="00643512">
        <w:t>wpis na listę radców prawnych lub odbywanie aplikacji radcowskiej/adwokackiej</w:t>
      </w:r>
    </w:p>
    <w:p w:rsidR="00643512" w:rsidRPr="00643512" w:rsidRDefault="00643512" w:rsidP="00643512">
      <w:pPr>
        <w:numPr>
          <w:ilvl w:val="0"/>
          <w:numId w:val="19"/>
        </w:numPr>
        <w:tabs>
          <w:tab w:val="left" w:pos="2270"/>
        </w:tabs>
        <w:spacing w:line="240" w:lineRule="auto"/>
        <w:jc w:val="both"/>
      </w:pPr>
      <w:r w:rsidRPr="00643512">
        <w:t xml:space="preserve">min 2 lata doświadczenia w świadczeniu pomocy prawnej </w:t>
      </w:r>
    </w:p>
    <w:p w:rsidR="00643512" w:rsidRPr="00F266D4" w:rsidRDefault="00643512" w:rsidP="00643512">
      <w:pPr>
        <w:pStyle w:val="Akapitzlist"/>
        <w:numPr>
          <w:ilvl w:val="0"/>
          <w:numId w:val="19"/>
        </w:numPr>
      </w:pPr>
      <w:r>
        <w:t>nieposzlakowana opinia</w:t>
      </w:r>
    </w:p>
    <w:p w:rsidR="00643512" w:rsidRDefault="00643512" w:rsidP="00643512">
      <w:pPr>
        <w:pStyle w:val="Akapitzlist"/>
        <w:numPr>
          <w:ilvl w:val="0"/>
          <w:numId w:val="19"/>
        </w:numPr>
      </w:pPr>
      <w:r>
        <w:t>o</w:t>
      </w:r>
      <w:r w:rsidRPr="00B53B71">
        <w:t xml:space="preserve">bywatelstwo </w:t>
      </w:r>
      <w:r>
        <w:t>polskie</w:t>
      </w:r>
    </w:p>
    <w:p w:rsidR="00643512" w:rsidRPr="00643512" w:rsidRDefault="00643512" w:rsidP="00643512">
      <w:pPr>
        <w:pStyle w:val="Akapitzlist"/>
        <w:numPr>
          <w:ilvl w:val="0"/>
          <w:numId w:val="19"/>
        </w:numPr>
      </w:pPr>
      <w:r>
        <w:t>p</w:t>
      </w:r>
      <w:r w:rsidRPr="00B53B71">
        <w:t>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B36E5C" w:rsidRPr="00B36E5C" w:rsidRDefault="00B36E5C" w:rsidP="00B36E5C">
      <w:pPr>
        <w:numPr>
          <w:ilvl w:val="0"/>
          <w:numId w:val="16"/>
        </w:numPr>
        <w:tabs>
          <w:tab w:val="left" w:pos="2270"/>
        </w:tabs>
        <w:spacing w:line="240" w:lineRule="auto"/>
        <w:jc w:val="both"/>
      </w:pPr>
      <w:r w:rsidRPr="00B36E5C">
        <w:t>staż pracy min. 2 lata na stanowisku związanym z udzielaniem porad prawnych w zakresie prawa zamówień publicznych</w:t>
      </w:r>
    </w:p>
    <w:p w:rsidR="00B36E5C" w:rsidRPr="00B36E5C" w:rsidRDefault="00B36E5C" w:rsidP="00B36E5C">
      <w:pPr>
        <w:numPr>
          <w:ilvl w:val="0"/>
          <w:numId w:val="16"/>
        </w:numPr>
        <w:tabs>
          <w:tab w:val="left" w:pos="2270"/>
        </w:tabs>
        <w:spacing w:line="240" w:lineRule="auto"/>
        <w:jc w:val="both"/>
      </w:pPr>
      <w:r w:rsidRPr="00B36E5C">
        <w:t>doświadczenie w świadczeniu obsługi prawnej jednostek organizacyjnych samorządu terytorialnego</w:t>
      </w:r>
    </w:p>
    <w:p w:rsidR="00B36E5C" w:rsidRPr="00B36E5C" w:rsidRDefault="00B36E5C" w:rsidP="00B36E5C">
      <w:pPr>
        <w:numPr>
          <w:ilvl w:val="0"/>
          <w:numId w:val="16"/>
        </w:numPr>
        <w:tabs>
          <w:tab w:val="left" w:pos="2270"/>
        </w:tabs>
        <w:spacing w:line="240" w:lineRule="auto"/>
        <w:jc w:val="both"/>
      </w:pPr>
      <w:r w:rsidRPr="00B36E5C">
        <w:t>doświadczenie w obsłudze prawnej inwestycji budowlanych</w:t>
      </w:r>
    </w:p>
    <w:p w:rsidR="00B36E5C" w:rsidRPr="00B36E5C" w:rsidRDefault="00B36E5C" w:rsidP="00B36E5C">
      <w:pPr>
        <w:numPr>
          <w:ilvl w:val="0"/>
          <w:numId w:val="16"/>
        </w:numPr>
        <w:tabs>
          <w:tab w:val="left" w:pos="2270"/>
        </w:tabs>
        <w:spacing w:line="240" w:lineRule="auto"/>
        <w:jc w:val="both"/>
      </w:pPr>
      <w:r w:rsidRPr="00B36E5C">
        <w:t>znajomość przepisów z zakresu:</w:t>
      </w:r>
    </w:p>
    <w:p w:rsidR="00B36E5C" w:rsidRP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>Ustawa o drogach publicznych</w:t>
      </w:r>
    </w:p>
    <w:p w:rsidR="00B36E5C" w:rsidRP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>Ustawa Kodeks Postepowania Administracyjnego</w:t>
      </w:r>
    </w:p>
    <w:p w:rsidR="00B36E5C" w:rsidRP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 xml:space="preserve">Ustawa o finansach publicznych </w:t>
      </w:r>
    </w:p>
    <w:p w:rsidR="00B36E5C" w:rsidRP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>Ustawa Prawo budowlane</w:t>
      </w:r>
    </w:p>
    <w:p w:rsid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>Ustawa Prawo zamówień publicznych</w:t>
      </w:r>
    </w:p>
    <w:p w:rsidR="00B36E5C" w:rsidRP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>Ustawa o samorządzie gminnym</w:t>
      </w:r>
    </w:p>
    <w:p w:rsidR="00B36E5C" w:rsidRP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>Ustawa Prawo o ruchu drogowym</w:t>
      </w:r>
    </w:p>
    <w:p w:rsidR="00B36E5C" w:rsidRPr="00B36E5C" w:rsidRDefault="00B36E5C" w:rsidP="00B36E5C">
      <w:pPr>
        <w:numPr>
          <w:ilvl w:val="0"/>
          <w:numId w:val="17"/>
        </w:numPr>
        <w:tabs>
          <w:tab w:val="left" w:pos="2270"/>
        </w:tabs>
        <w:spacing w:line="240" w:lineRule="auto"/>
        <w:jc w:val="both"/>
      </w:pPr>
      <w:r w:rsidRPr="00B36E5C">
        <w:t xml:space="preserve">Rozporządzenie Parlamentu Europejskiego i Rady (UE) 2016/679 z dnia 27 kwietnia  2016 r. w sprawie ochrony osób fizycznych w związku </w:t>
      </w:r>
      <w:r w:rsidR="00643512">
        <w:t xml:space="preserve">                                                 </w:t>
      </w:r>
      <w:r w:rsidRPr="00B36E5C">
        <w:t>z przetwarzaniem danych osobowych i w sprawie swobodnego przepływu takich danych oraz uchylenia dyrektywy 95/46/WE (ogólne rozporządzenie o ochronie danych)</w:t>
      </w:r>
    </w:p>
    <w:p w:rsidR="00B36E5C" w:rsidRPr="00B36E5C" w:rsidRDefault="00B36E5C" w:rsidP="00B36E5C">
      <w:pPr>
        <w:numPr>
          <w:ilvl w:val="0"/>
          <w:numId w:val="18"/>
        </w:numPr>
        <w:tabs>
          <w:tab w:val="left" w:pos="709"/>
        </w:tabs>
        <w:spacing w:line="240" w:lineRule="auto"/>
        <w:jc w:val="both"/>
      </w:pPr>
      <w:r w:rsidRPr="00B36E5C">
        <w:t>umiejętność praktycznej interpretacji przepisów prawa</w:t>
      </w:r>
    </w:p>
    <w:p w:rsidR="00B36E5C" w:rsidRPr="00B36E5C" w:rsidRDefault="00B36E5C" w:rsidP="00B36E5C">
      <w:pPr>
        <w:numPr>
          <w:ilvl w:val="0"/>
          <w:numId w:val="18"/>
        </w:numPr>
        <w:tabs>
          <w:tab w:val="left" w:pos="709"/>
        </w:tabs>
        <w:spacing w:line="240" w:lineRule="auto"/>
        <w:jc w:val="both"/>
      </w:pPr>
      <w:r w:rsidRPr="00B36E5C">
        <w:t>odporność na stres</w:t>
      </w:r>
    </w:p>
    <w:p w:rsidR="00B36E5C" w:rsidRPr="00B36E5C" w:rsidRDefault="00B36E5C" w:rsidP="00B36E5C">
      <w:pPr>
        <w:numPr>
          <w:ilvl w:val="0"/>
          <w:numId w:val="18"/>
        </w:numPr>
        <w:tabs>
          <w:tab w:val="left" w:pos="709"/>
        </w:tabs>
        <w:spacing w:line="240" w:lineRule="auto"/>
        <w:jc w:val="both"/>
      </w:pPr>
      <w:r w:rsidRPr="00B36E5C">
        <w:t>umiejętność pracy w zespole</w:t>
      </w:r>
    </w:p>
    <w:p w:rsidR="00B36E5C" w:rsidRPr="00B36E5C" w:rsidRDefault="00B36E5C" w:rsidP="00B36E5C">
      <w:pPr>
        <w:numPr>
          <w:ilvl w:val="0"/>
          <w:numId w:val="18"/>
        </w:numPr>
        <w:tabs>
          <w:tab w:val="left" w:pos="709"/>
        </w:tabs>
        <w:spacing w:line="240" w:lineRule="auto"/>
        <w:jc w:val="both"/>
      </w:pPr>
      <w:r w:rsidRPr="00B36E5C">
        <w:t>terminowość</w:t>
      </w:r>
    </w:p>
    <w:p w:rsidR="00B36E5C" w:rsidRPr="00B36E5C" w:rsidRDefault="00B36E5C" w:rsidP="00B36E5C">
      <w:pPr>
        <w:numPr>
          <w:ilvl w:val="0"/>
          <w:numId w:val="18"/>
        </w:numPr>
        <w:tabs>
          <w:tab w:val="left" w:pos="709"/>
        </w:tabs>
        <w:spacing w:line="240" w:lineRule="auto"/>
        <w:jc w:val="both"/>
      </w:pPr>
      <w:r w:rsidRPr="00B36E5C">
        <w:t>komunikatywność</w:t>
      </w:r>
    </w:p>
    <w:p w:rsidR="00FE2C74" w:rsidRPr="00B36E5C" w:rsidRDefault="00B36E5C" w:rsidP="00B36E5C">
      <w:pPr>
        <w:numPr>
          <w:ilvl w:val="0"/>
          <w:numId w:val="18"/>
        </w:numPr>
        <w:tabs>
          <w:tab w:val="left" w:pos="709"/>
        </w:tabs>
        <w:spacing w:line="240" w:lineRule="auto"/>
        <w:jc w:val="both"/>
      </w:pPr>
      <w:r w:rsidRPr="00B36E5C">
        <w:t>wysoka kultura osobista</w:t>
      </w:r>
    </w:p>
    <w:p w:rsidR="00643512" w:rsidRDefault="00643512" w:rsidP="00752BED">
      <w:pPr>
        <w:pStyle w:val="Akapitzlist"/>
        <w:spacing w:line="276" w:lineRule="auto"/>
        <w:ind w:left="0" w:firstLine="0"/>
        <w:rPr>
          <w:b/>
        </w:rPr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lastRenderedPageBreak/>
        <w:t>Warunki pracy na danym stanowisku:</w:t>
      </w:r>
    </w:p>
    <w:p w:rsidR="00055F54" w:rsidRDefault="00643512" w:rsidP="00E10E0A">
      <w:pPr>
        <w:pStyle w:val="Akapitzlist"/>
        <w:numPr>
          <w:ilvl w:val="0"/>
          <w:numId w:val="12"/>
        </w:numPr>
      </w:pPr>
      <w:r>
        <w:t>p</w:t>
      </w:r>
      <w:r w:rsidR="00055F54">
        <w:t xml:space="preserve">raca </w:t>
      </w:r>
      <w:r w:rsidR="00EF2836">
        <w:t>przy komputerze powyżej 4 godzin dziennie</w:t>
      </w:r>
    </w:p>
    <w:p w:rsidR="00EF2836" w:rsidRDefault="00643512" w:rsidP="00643512">
      <w:pPr>
        <w:pStyle w:val="Akapitzlist"/>
        <w:numPr>
          <w:ilvl w:val="0"/>
          <w:numId w:val="12"/>
        </w:numPr>
      </w:pPr>
      <w:r>
        <w:t>p</w:t>
      </w:r>
      <w:r w:rsidR="004E0136">
        <w:t>raca w biu</w:t>
      </w:r>
      <w:r>
        <w:t>rze I</w:t>
      </w:r>
      <w:r w:rsidR="00EF2836">
        <w:t xml:space="preserve"> piętro</w:t>
      </w:r>
      <w:r>
        <w:rPr>
          <w:szCs w:val="22"/>
        </w:rPr>
        <w:t xml:space="preserve"> (</w:t>
      </w:r>
      <w:r w:rsidRPr="00643512">
        <w:rPr>
          <w:szCs w:val="22"/>
        </w:rPr>
        <w:t>winda- brak przystosowanych udogodnień dla osób poruszających się na wózkach inwalidzkich</w:t>
      </w:r>
      <w:r w:rsidR="00EF2836" w:rsidRPr="00643512">
        <w:rPr>
          <w:szCs w:val="22"/>
        </w:rPr>
        <w:t>)</w:t>
      </w:r>
    </w:p>
    <w:p w:rsidR="003E64A6" w:rsidRDefault="00643512" w:rsidP="00E10E0A">
      <w:pPr>
        <w:pStyle w:val="Akapitzlist"/>
        <w:numPr>
          <w:ilvl w:val="0"/>
          <w:numId w:val="12"/>
        </w:numPr>
      </w:pPr>
      <w:r>
        <w:t>p</w:t>
      </w:r>
      <w:r w:rsidR="003E64A6">
        <w:t>raca w terenie w granicach m.st. Warszawy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 xml:space="preserve">jednak </w:t>
      </w:r>
      <w:r w:rsidRPr="00EE6544">
        <w:lastRenderedPageBreak/>
        <w:t>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5934DF">
        <w:rPr>
          <w:b/>
        </w:rPr>
        <w:t>29</w:t>
      </w:r>
      <w:r w:rsidR="00EC5DEF">
        <w:rPr>
          <w:b/>
        </w:rPr>
        <w:t>.</w:t>
      </w:r>
      <w:r w:rsidR="005934DF">
        <w:rPr>
          <w:b/>
        </w:rPr>
        <w:t>02</w:t>
      </w:r>
      <w:r w:rsidR="00EC5DEF">
        <w:rPr>
          <w:b/>
        </w:rPr>
        <w:t>.202</w:t>
      </w:r>
      <w:r w:rsidR="004F643D">
        <w:rPr>
          <w:b/>
        </w:rPr>
        <w:t>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8C240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  <w:r w:rsidR="008C2401">
        <w:t xml:space="preserve"> </w:t>
      </w:r>
    </w:p>
    <w:p w:rsidR="008C2401" w:rsidRPr="007B5151" w:rsidRDefault="008C2401" w:rsidP="007B5151">
      <w:r>
        <w:t xml:space="preserve">Telefon kontaktowy </w:t>
      </w:r>
      <w:r w:rsidR="005934DF">
        <w:t>dot. ww. ogłoszenia 22 55 89 355</w:t>
      </w:r>
      <w:bookmarkStart w:id="0" w:name="_GoBack"/>
      <w:bookmarkEnd w:id="0"/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4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23912"/>
    <w:multiLevelType w:val="hybridMultilevel"/>
    <w:tmpl w:val="44D62A28"/>
    <w:lvl w:ilvl="0" w:tplc="4050A22C">
      <w:start w:val="1"/>
      <w:numFmt w:val="decimal"/>
      <w:lvlText w:val="%1)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 w15:restartNumberingAfterBreak="0">
    <w:nsid w:val="391D5E5F"/>
    <w:multiLevelType w:val="hybridMultilevel"/>
    <w:tmpl w:val="5026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7AE9"/>
    <w:multiLevelType w:val="hybridMultilevel"/>
    <w:tmpl w:val="3AFC5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3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377E2"/>
    <w:multiLevelType w:val="hybridMultilevel"/>
    <w:tmpl w:val="C4A2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15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E64A6"/>
    <w:rsid w:val="003F49D4"/>
    <w:rsid w:val="00406E3A"/>
    <w:rsid w:val="0045053A"/>
    <w:rsid w:val="00455D2C"/>
    <w:rsid w:val="004B77AB"/>
    <w:rsid w:val="004D7DFE"/>
    <w:rsid w:val="004E0136"/>
    <w:rsid w:val="004E0483"/>
    <w:rsid w:val="004F643D"/>
    <w:rsid w:val="00503DD5"/>
    <w:rsid w:val="005047A6"/>
    <w:rsid w:val="00513B06"/>
    <w:rsid w:val="0053517D"/>
    <w:rsid w:val="0054038F"/>
    <w:rsid w:val="005766C9"/>
    <w:rsid w:val="005934DF"/>
    <w:rsid w:val="005E559F"/>
    <w:rsid w:val="005F0186"/>
    <w:rsid w:val="005F0DBF"/>
    <w:rsid w:val="00617AE6"/>
    <w:rsid w:val="006268E9"/>
    <w:rsid w:val="00643512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93E93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16D34"/>
    <w:rsid w:val="00B32071"/>
    <w:rsid w:val="00B36E5C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15F6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F7A4-F13F-481D-989D-D8931F3F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2</cp:revision>
  <cp:lastPrinted>2023-07-13T06:49:00Z</cp:lastPrinted>
  <dcterms:created xsi:type="dcterms:W3CDTF">2024-02-13T07:08:00Z</dcterms:created>
  <dcterms:modified xsi:type="dcterms:W3CDTF">2024-02-13T07:08:00Z</dcterms:modified>
</cp:coreProperties>
</file>