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0C" w:rsidRPr="00BB5A0C" w:rsidRDefault="00BB5A0C" w:rsidP="00BB5A0C">
      <w:pPr>
        <w:spacing w:before="100" w:line="276" w:lineRule="auto"/>
        <w:ind w:left="227" w:right="760"/>
        <w:jc w:val="center"/>
        <w:rPr>
          <w:rFonts w:eastAsiaTheme="majorEastAsia" w:cstheme="majorBidi"/>
          <w:b/>
          <w:spacing w:val="-10"/>
          <w:kern w:val="28"/>
          <w:sz w:val="26"/>
          <w:szCs w:val="56"/>
        </w:rPr>
      </w:pPr>
      <w:r w:rsidRPr="00BB5A0C">
        <w:rPr>
          <w:rFonts w:eastAsiaTheme="majorEastAsia" w:cstheme="majorBidi"/>
          <w:b/>
          <w:spacing w:val="-10"/>
          <w:kern w:val="28"/>
          <w:sz w:val="26"/>
          <w:szCs w:val="56"/>
        </w:rPr>
        <w:t>Zarząd Dróg Miejskich</w:t>
      </w:r>
    </w:p>
    <w:p w:rsidR="00BB5A0C" w:rsidRPr="00BB5A0C" w:rsidRDefault="00BB5A0C" w:rsidP="00BB5A0C">
      <w:pPr>
        <w:jc w:val="center"/>
      </w:pPr>
      <w:r w:rsidRPr="00BB5A0C">
        <w:t>Ogłasza nabór na wolne stanowisko urzędnicze</w:t>
      </w:r>
    </w:p>
    <w:p w:rsidR="00CA60C3" w:rsidRPr="00CA60C3" w:rsidRDefault="00CA60C3" w:rsidP="00CA60C3">
      <w:pPr>
        <w:spacing w:line="276" w:lineRule="auto"/>
        <w:jc w:val="center"/>
        <w:rPr>
          <w:b/>
          <w:bCs/>
        </w:rPr>
      </w:pPr>
      <w:r w:rsidRPr="00CA60C3">
        <w:rPr>
          <w:b/>
          <w:bCs/>
        </w:rPr>
        <w:t>specjalista</w:t>
      </w:r>
    </w:p>
    <w:p w:rsidR="00CA60C3" w:rsidRPr="00CA60C3" w:rsidRDefault="00CA60C3" w:rsidP="00CA60C3">
      <w:pPr>
        <w:spacing w:line="276" w:lineRule="auto"/>
        <w:jc w:val="center"/>
        <w:rPr>
          <w:b/>
          <w:bCs/>
        </w:rPr>
      </w:pPr>
      <w:r w:rsidRPr="00CA60C3">
        <w:rPr>
          <w:b/>
          <w:bCs/>
        </w:rPr>
        <w:t>w Wydziale Strategii i Komunikacji Społecznej</w:t>
      </w:r>
    </w:p>
    <w:p w:rsidR="00CA60C3" w:rsidRPr="00CA60C3" w:rsidRDefault="00CA60C3" w:rsidP="00CA60C3">
      <w:pPr>
        <w:jc w:val="center"/>
        <w:rPr>
          <w:bCs/>
        </w:rPr>
      </w:pPr>
      <w:r w:rsidRPr="00CA60C3">
        <w:rPr>
          <w:bCs/>
        </w:rPr>
        <w:t>stanowisko ds. strategii i zarządzania projektami</w:t>
      </w:r>
    </w:p>
    <w:p w:rsidR="00BB5A0C" w:rsidRDefault="00BB5A0C" w:rsidP="00BB5A0C">
      <w:pPr>
        <w:jc w:val="center"/>
        <w:rPr>
          <w:b/>
        </w:rPr>
      </w:pPr>
      <w:r w:rsidRPr="00BB5A0C">
        <w:rPr>
          <w:b/>
        </w:rPr>
        <w:t>Termin</w:t>
      </w:r>
      <w:r w:rsidRPr="00BB5A0C">
        <w:rPr>
          <w:b/>
          <w:spacing w:val="-13"/>
        </w:rPr>
        <w:t xml:space="preserve"> </w:t>
      </w:r>
      <w:r w:rsidRPr="00BB5A0C">
        <w:rPr>
          <w:b/>
        </w:rPr>
        <w:t>składania</w:t>
      </w:r>
      <w:r w:rsidRPr="00BB5A0C">
        <w:rPr>
          <w:b/>
          <w:spacing w:val="-13"/>
        </w:rPr>
        <w:t xml:space="preserve"> </w:t>
      </w:r>
      <w:r w:rsidRPr="00BB5A0C">
        <w:rPr>
          <w:b/>
        </w:rPr>
        <w:t>dokumentów:</w:t>
      </w:r>
      <w:r w:rsidRPr="00BB5A0C">
        <w:rPr>
          <w:b/>
          <w:spacing w:val="-11"/>
        </w:rPr>
        <w:t xml:space="preserve"> </w:t>
      </w:r>
      <w:r w:rsidR="00CA60C3">
        <w:rPr>
          <w:b/>
        </w:rPr>
        <w:t xml:space="preserve">  22.04</w:t>
      </w:r>
      <w:r w:rsidRPr="00BB5A0C">
        <w:rPr>
          <w:b/>
        </w:rPr>
        <w:t>.2024 r.</w:t>
      </w:r>
    </w:p>
    <w:p w:rsidR="00E43D80" w:rsidRPr="00E43D80" w:rsidRDefault="00E43D80" w:rsidP="00BB5A0C">
      <w:pPr>
        <w:jc w:val="center"/>
        <w:rPr>
          <w:rFonts w:asciiTheme="minorHAnsi" w:hAnsiTheme="minorHAnsi"/>
          <w:sz w:val="20"/>
        </w:rPr>
      </w:pPr>
      <w:bookmarkStart w:id="0" w:name="_GoBack"/>
      <w:r w:rsidRPr="00E43D80">
        <w:t>(33/2024)</w:t>
      </w:r>
    </w:p>
    <w:bookmarkEnd w:id="0"/>
    <w:p w:rsidR="00BB5A0C" w:rsidRPr="00BB5A0C" w:rsidRDefault="00BB5A0C" w:rsidP="00BB5A0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BB5A0C">
        <w:rPr>
          <w:rFonts w:eastAsiaTheme="majorEastAsia" w:cstheme="majorBidi"/>
          <w:b/>
          <w:szCs w:val="32"/>
        </w:rPr>
        <w:t>Do głównych zadań osoby zatrudnionej na tym stanowisku będzie należało:</w:t>
      </w:r>
    </w:p>
    <w:p w:rsidR="00BB5A0C" w:rsidRDefault="0098405F" w:rsidP="00BB5A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Koordynacja programu poprawy bezpieczeństwa ruchu drogowego w rejonie placówek oświatowych „Droga na szóstkę” w tym w szczególności:</w:t>
      </w:r>
    </w:p>
    <w:p w:rsidR="0098405F" w:rsidRDefault="0098405F" w:rsidP="0098405F">
      <w:pPr>
        <w:pStyle w:val="Akapitzlist"/>
        <w:numPr>
          <w:ilvl w:val="0"/>
          <w:numId w:val="18"/>
        </w:numPr>
      </w:pPr>
      <w:r>
        <w:t>identyfikowanie zagrożeń i miejsc problematycznych</w:t>
      </w:r>
    </w:p>
    <w:p w:rsidR="0098405F" w:rsidRDefault="0098405F" w:rsidP="0098405F">
      <w:pPr>
        <w:pStyle w:val="Akapitzlist"/>
        <w:numPr>
          <w:ilvl w:val="0"/>
          <w:numId w:val="18"/>
        </w:numPr>
      </w:pPr>
      <w:r>
        <w:t>proponowanie rozwiązań poprawiających bezpieczeństwo i wpływających na zachowania komunikacyjne</w:t>
      </w:r>
    </w:p>
    <w:p w:rsidR="0098405F" w:rsidRDefault="0098405F" w:rsidP="0098405F">
      <w:pPr>
        <w:pStyle w:val="Akapitzlist"/>
        <w:numPr>
          <w:ilvl w:val="0"/>
          <w:numId w:val="18"/>
        </w:numPr>
      </w:pPr>
      <w:r>
        <w:t>zbieranie danych w tym zakresie, przygotowywanie projektów zmian</w:t>
      </w:r>
    </w:p>
    <w:p w:rsidR="0098405F" w:rsidRPr="0098405F" w:rsidRDefault="0098405F" w:rsidP="0098405F">
      <w:pPr>
        <w:pStyle w:val="Akapitzlist"/>
        <w:numPr>
          <w:ilvl w:val="0"/>
          <w:numId w:val="18"/>
        </w:numPr>
      </w:pPr>
      <w:r>
        <w:t>współpraca z placówkami oświatowymi i innymi interesariuszami</w:t>
      </w:r>
    </w:p>
    <w:p w:rsidR="00BB5A0C" w:rsidRPr="00BB5A0C" w:rsidRDefault="0098405F" w:rsidP="00BB5A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Zamawianie i wykonywanie analiz dotyczących przestrzeni publicznej i mobilności miejskiej</w:t>
      </w:r>
    </w:p>
    <w:p w:rsidR="00BB5A0C" w:rsidRPr="00BB5A0C" w:rsidRDefault="00CF70CF" w:rsidP="00BB5A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Współpraca z podmiotami krajowymi i zagranicznymi w zakresie zrównoważonej mobilności</w:t>
      </w:r>
    </w:p>
    <w:p w:rsidR="00BB5A0C" w:rsidRPr="00BB5A0C" w:rsidRDefault="00BB5A0C" w:rsidP="00BB5A0C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BB5A0C">
        <w:rPr>
          <w:rFonts w:eastAsiaTheme="majorEastAsia" w:cstheme="majorBidi"/>
          <w:b/>
          <w:szCs w:val="26"/>
        </w:rPr>
        <w:t>Wymagania konieczne: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Wykształcenie: średnie lub wyższe</w:t>
      </w:r>
    </w:p>
    <w:p w:rsidR="00BB5A0C" w:rsidRPr="00BB5A0C" w:rsidRDefault="00CA60C3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Minimum 3</w:t>
      </w:r>
      <w:r w:rsidR="00BB5A0C" w:rsidRPr="00BB5A0C">
        <w:rPr>
          <w:rFonts w:eastAsia="Times New Roman" w:cs="Arial"/>
          <w:szCs w:val="24"/>
          <w:lang w:eastAsia="pl-PL"/>
        </w:rPr>
        <w:t xml:space="preserve"> lata stażu pracy przy wykształceniu średnim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Obywatelstwo polskie 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Nieposzlakowana opinia</w:t>
      </w:r>
    </w:p>
    <w:p w:rsidR="00BB5A0C" w:rsidRPr="00BB5A0C" w:rsidRDefault="00BB5A0C" w:rsidP="00BB5A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>Pełna zdolność do czynności prawnych, korzystanie z pełni praw publicznych oraz niekaralność za umyślne przestępstwo ścigane z oskarżenia publicznego lub umyślne przestępstwo skarbowe</w:t>
      </w:r>
    </w:p>
    <w:p w:rsidR="00BB5A0C" w:rsidRPr="00BB5A0C" w:rsidRDefault="00BB5A0C" w:rsidP="00BB5A0C">
      <w:pPr>
        <w:keepNext/>
        <w:keepLines/>
        <w:spacing w:before="40"/>
        <w:outlineLvl w:val="1"/>
        <w:rPr>
          <w:rFonts w:eastAsiaTheme="majorEastAsia" w:cstheme="majorBidi"/>
          <w:b/>
          <w:szCs w:val="26"/>
        </w:rPr>
      </w:pPr>
      <w:r w:rsidRPr="00BB5A0C">
        <w:rPr>
          <w:rFonts w:eastAsiaTheme="majorEastAsia" w:cstheme="majorBidi"/>
          <w:b/>
          <w:szCs w:val="26"/>
        </w:rPr>
        <w:t>Wymagania dodatkowe:</w:t>
      </w:r>
    </w:p>
    <w:p w:rsidR="00BB5A0C" w:rsidRP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Wykształcenie wyższe w dziedzinie dziennikarstwa i informacji </w:t>
      </w:r>
    </w:p>
    <w:p w:rsid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Doświadczenie w pracy w </w:t>
      </w:r>
      <w:r w:rsidR="00CF70CF">
        <w:rPr>
          <w:rFonts w:eastAsia="Times New Roman" w:cs="Arial"/>
          <w:szCs w:val="24"/>
          <w:lang w:eastAsia="pl-PL"/>
        </w:rPr>
        <w:t>administracji publicznej</w:t>
      </w:r>
    </w:p>
    <w:p w:rsidR="00CF70CF" w:rsidRPr="00BB5A0C" w:rsidRDefault="00CF70CF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Doświadczenie w zarządzaniu projektami</w:t>
      </w:r>
    </w:p>
    <w:p w:rsidR="00BB5A0C" w:rsidRDefault="00BB5A0C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BB5A0C">
        <w:rPr>
          <w:rFonts w:eastAsia="Times New Roman" w:cs="Arial"/>
          <w:szCs w:val="24"/>
          <w:lang w:eastAsia="pl-PL"/>
        </w:rPr>
        <w:t xml:space="preserve">Znajomość zagadnień związanych </w:t>
      </w:r>
      <w:r w:rsidR="00CF70CF">
        <w:rPr>
          <w:rFonts w:eastAsia="Times New Roman" w:cs="Arial"/>
          <w:szCs w:val="24"/>
          <w:lang w:eastAsia="pl-PL"/>
        </w:rPr>
        <w:t>ze zrównoważoną mobilnością miejską</w:t>
      </w:r>
    </w:p>
    <w:p w:rsidR="00CF70CF" w:rsidRPr="00BB5A0C" w:rsidRDefault="00CF70CF" w:rsidP="00BB5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Znajomość zasad projektowania organizacji ruchu i obsługi oprogramowania CAD</w:t>
      </w:r>
    </w:p>
    <w:p w:rsidR="00CF70CF" w:rsidRDefault="00BB5A0C" w:rsidP="00736A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CF70CF">
        <w:rPr>
          <w:rFonts w:eastAsia="Times New Roman" w:cs="Arial"/>
          <w:szCs w:val="24"/>
          <w:lang w:eastAsia="pl-PL"/>
        </w:rPr>
        <w:t xml:space="preserve">Obsługa komputera pakiet MS Office </w:t>
      </w:r>
    </w:p>
    <w:p w:rsidR="00BB5A0C" w:rsidRPr="00CF70CF" w:rsidRDefault="00BB5A0C" w:rsidP="00736A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="Times New Roman" w:cs="Arial"/>
          <w:szCs w:val="24"/>
          <w:lang w:eastAsia="pl-PL"/>
        </w:rPr>
      </w:pPr>
      <w:r w:rsidRPr="00CF70CF">
        <w:rPr>
          <w:rFonts w:eastAsia="Times New Roman" w:cs="Arial"/>
          <w:szCs w:val="24"/>
          <w:lang w:eastAsia="pl-PL"/>
        </w:rPr>
        <w:t>Dobra organizacja pracy, umiejętność pracy w zespole, gotowość do doskonalenia zawodowego, odporność na stres, wysoka kultura osobista</w:t>
      </w: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EF2836" w:rsidRDefault="004E0136" w:rsidP="00E10E0A">
      <w:pPr>
        <w:pStyle w:val="Akapitzlist"/>
        <w:numPr>
          <w:ilvl w:val="0"/>
          <w:numId w:val="12"/>
        </w:numPr>
      </w:pPr>
      <w:r>
        <w:t>Praca w biurze (</w:t>
      </w:r>
      <w:r w:rsidR="00EF2836">
        <w:t>I piętro, budynek bez podjazdów, bez windy</w:t>
      </w:r>
      <w:r>
        <w:t xml:space="preserve"> dla wózków inwalidzkich, drzwi do pomieszczeń uniemożliwiają poruszanie się wózkiem inwalidzkim</w:t>
      </w:r>
      <w:r w:rsidR="00EF2836"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</w:t>
      </w:r>
      <w:r w:rsidRPr="00B53B71">
        <w:lastRenderedPageBreak/>
        <w:t xml:space="preserve">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wycofania w dowolnym momencie udzielonej wcześniej zgody na przetwarzanie jej Danych Osobowych, co jednak nie będzie miało wpływu na legalność przetwarzania danych takiej osoby, które odbywało się w oparciu o tę </w:t>
      </w:r>
      <w:r w:rsidRPr="001456A4">
        <w:lastRenderedPageBreak/>
        <w:t>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CA60C3">
        <w:rPr>
          <w:b/>
        </w:rPr>
        <w:t>22.04</w:t>
      </w:r>
      <w:r w:rsidR="00BB5A0C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BB5A0C" w:rsidRPr="00BB5A0C" w:rsidRDefault="00BB5A0C" w:rsidP="00BB5A0C">
      <w:r w:rsidRPr="00BB5A0C">
        <w:t xml:space="preserve">Telefon kontaktowy </w:t>
      </w:r>
      <w:r>
        <w:t>dot. ww. ogłoszenia 22 55 89 191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BB" w:rsidRDefault="00C602BB" w:rsidP="00B53B71">
      <w:pPr>
        <w:spacing w:line="240" w:lineRule="auto"/>
      </w:pPr>
      <w:r>
        <w:separator/>
      </w:r>
    </w:p>
  </w:endnote>
  <w:endnote w:type="continuationSeparator" w:id="0">
    <w:p w:rsidR="00C602BB" w:rsidRDefault="00C602BB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3D8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BB" w:rsidRDefault="00C602BB" w:rsidP="00B53B71">
      <w:pPr>
        <w:spacing w:line="240" w:lineRule="auto"/>
      </w:pPr>
      <w:r>
        <w:separator/>
      </w:r>
    </w:p>
  </w:footnote>
  <w:footnote w:type="continuationSeparator" w:id="0">
    <w:p w:rsidR="00C602BB" w:rsidRDefault="00C602BB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474"/>
    <w:multiLevelType w:val="hybridMultilevel"/>
    <w:tmpl w:val="9F9EDF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53846"/>
    <w:multiLevelType w:val="hybridMultilevel"/>
    <w:tmpl w:val="333AC1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2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B063B"/>
    <w:multiLevelType w:val="hybridMultilevel"/>
    <w:tmpl w:val="884C3C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6EC276E"/>
    <w:multiLevelType w:val="hybridMultilevel"/>
    <w:tmpl w:val="A3603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7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0F1BEA"/>
    <w:rsid w:val="001021C0"/>
    <w:rsid w:val="00102CF9"/>
    <w:rsid w:val="001456A4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77839"/>
    <w:rsid w:val="002A7714"/>
    <w:rsid w:val="003301A7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E0136"/>
    <w:rsid w:val="004E0483"/>
    <w:rsid w:val="00503DD5"/>
    <w:rsid w:val="005047A6"/>
    <w:rsid w:val="00513B06"/>
    <w:rsid w:val="0053517D"/>
    <w:rsid w:val="0054038F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5D6D"/>
    <w:rsid w:val="00972E6D"/>
    <w:rsid w:val="0098405F"/>
    <w:rsid w:val="00993578"/>
    <w:rsid w:val="009D51FF"/>
    <w:rsid w:val="009F20AE"/>
    <w:rsid w:val="00A31430"/>
    <w:rsid w:val="00A55BF1"/>
    <w:rsid w:val="00A56B11"/>
    <w:rsid w:val="00A60EA6"/>
    <w:rsid w:val="00A614F4"/>
    <w:rsid w:val="00A70A4F"/>
    <w:rsid w:val="00A95276"/>
    <w:rsid w:val="00AA67F2"/>
    <w:rsid w:val="00AC3CFE"/>
    <w:rsid w:val="00AD4154"/>
    <w:rsid w:val="00AE49C3"/>
    <w:rsid w:val="00AF0103"/>
    <w:rsid w:val="00B1547D"/>
    <w:rsid w:val="00B32071"/>
    <w:rsid w:val="00B41D08"/>
    <w:rsid w:val="00B53B71"/>
    <w:rsid w:val="00B54C11"/>
    <w:rsid w:val="00B57720"/>
    <w:rsid w:val="00B63518"/>
    <w:rsid w:val="00B844BB"/>
    <w:rsid w:val="00BB5A0C"/>
    <w:rsid w:val="00BC31D8"/>
    <w:rsid w:val="00BC6228"/>
    <w:rsid w:val="00BD17F0"/>
    <w:rsid w:val="00C14EB5"/>
    <w:rsid w:val="00C2555C"/>
    <w:rsid w:val="00C438FF"/>
    <w:rsid w:val="00C602BB"/>
    <w:rsid w:val="00C64DB2"/>
    <w:rsid w:val="00C6744B"/>
    <w:rsid w:val="00C70865"/>
    <w:rsid w:val="00C70A2B"/>
    <w:rsid w:val="00C92531"/>
    <w:rsid w:val="00CA60C3"/>
    <w:rsid w:val="00CB648C"/>
    <w:rsid w:val="00CF283E"/>
    <w:rsid w:val="00CF70CF"/>
    <w:rsid w:val="00D15588"/>
    <w:rsid w:val="00D65894"/>
    <w:rsid w:val="00DC6EE2"/>
    <w:rsid w:val="00DE55C0"/>
    <w:rsid w:val="00DE67A4"/>
    <w:rsid w:val="00DF23CC"/>
    <w:rsid w:val="00DF3CF7"/>
    <w:rsid w:val="00E05BC5"/>
    <w:rsid w:val="00E10E0A"/>
    <w:rsid w:val="00E2508E"/>
    <w:rsid w:val="00E27E00"/>
    <w:rsid w:val="00E43D80"/>
    <w:rsid w:val="00E46E05"/>
    <w:rsid w:val="00E47E30"/>
    <w:rsid w:val="00E56870"/>
    <w:rsid w:val="00E57C0B"/>
    <w:rsid w:val="00EB2564"/>
    <w:rsid w:val="00EC5DEF"/>
    <w:rsid w:val="00EE6544"/>
    <w:rsid w:val="00EF2836"/>
    <w:rsid w:val="00EF6A92"/>
    <w:rsid w:val="00F20E0C"/>
    <w:rsid w:val="00F233AC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79EE-9EBC-49D0-8052-2594660F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Piwowarska</cp:lastModifiedBy>
  <cp:revision>5</cp:revision>
  <cp:lastPrinted>2024-04-09T06:34:00Z</cp:lastPrinted>
  <dcterms:created xsi:type="dcterms:W3CDTF">2024-02-20T09:59:00Z</dcterms:created>
  <dcterms:modified xsi:type="dcterms:W3CDTF">2024-04-09T10:01:00Z</dcterms:modified>
</cp:coreProperties>
</file>