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3D" w:rsidRDefault="00B54C11" w:rsidP="004F643D">
      <w:pPr>
        <w:pStyle w:val="Nagwek1"/>
        <w:spacing w:before="0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  <w:r w:rsidR="004F643D">
        <w:t xml:space="preserve"> </w:t>
      </w:r>
    </w:p>
    <w:p w:rsidR="00F266D4" w:rsidRDefault="00B36E5C" w:rsidP="004F643D">
      <w:pPr>
        <w:pStyle w:val="Nagwek1"/>
        <w:spacing w:before="0"/>
        <w:jc w:val="center"/>
      </w:pPr>
      <w:r>
        <w:t>radca prawny</w:t>
      </w:r>
      <w:r w:rsidR="00F266D4" w:rsidRPr="00F266D4">
        <w:t xml:space="preserve"> w Wydziale </w:t>
      </w:r>
      <w:r>
        <w:t>Prawnym</w:t>
      </w:r>
      <w:r w:rsidR="00E05BC5">
        <w:t xml:space="preserve"> </w:t>
      </w:r>
    </w:p>
    <w:p w:rsidR="00B53B71" w:rsidRPr="005F0DBF" w:rsidRDefault="00B53B71" w:rsidP="004F643D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AC20E1">
        <w:rPr>
          <w:b/>
        </w:rPr>
        <w:t>11</w:t>
      </w:r>
      <w:r w:rsidR="00F233AC">
        <w:rPr>
          <w:b/>
        </w:rPr>
        <w:t>.</w:t>
      </w:r>
      <w:r w:rsidR="00AC20E1">
        <w:rPr>
          <w:b/>
        </w:rPr>
        <w:t>04</w:t>
      </w:r>
      <w:r w:rsidR="00C6744B" w:rsidRPr="005F0DBF">
        <w:rPr>
          <w:b/>
        </w:rPr>
        <w:t>.202</w:t>
      </w:r>
      <w:r w:rsidR="00AC20E1">
        <w:rPr>
          <w:b/>
        </w:rPr>
        <w:t>5</w:t>
      </w:r>
      <w:r w:rsidR="00C6744B" w:rsidRPr="005F0DBF">
        <w:rPr>
          <w:b/>
        </w:rPr>
        <w:t xml:space="preserve"> r.</w:t>
      </w:r>
      <w:r w:rsidR="00AC20E1">
        <w:rPr>
          <w:b/>
        </w:rPr>
        <w:t xml:space="preserve"> </w:t>
      </w:r>
      <w:r w:rsidR="00AC20E1" w:rsidRPr="002F2E6B">
        <w:rPr>
          <w:b/>
          <w:i/>
        </w:rPr>
        <w:t>do godz.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B36E5C" w:rsidRDefault="00B36E5C" w:rsidP="00B36E5C">
      <w:pPr>
        <w:numPr>
          <w:ilvl w:val="0"/>
          <w:numId w:val="15"/>
        </w:numPr>
        <w:spacing w:line="240" w:lineRule="auto"/>
      </w:pPr>
      <w:r w:rsidRPr="00B36E5C">
        <w:t>świadczenie pomocy prawnej w formie konsultacji ustnych i pisemnych opinii prawnych na rzecz Zarządu Dróg Miejskich związanych z realizacją zadań statutowych</w:t>
      </w:r>
    </w:p>
    <w:p w:rsidR="00AC20E1" w:rsidRPr="00AC20E1" w:rsidRDefault="00AC20E1" w:rsidP="00AC20E1">
      <w:pPr>
        <w:numPr>
          <w:ilvl w:val="0"/>
          <w:numId w:val="15"/>
        </w:numPr>
        <w:spacing w:line="240" w:lineRule="auto"/>
        <w:rPr>
          <w:rFonts w:cs="Calibri"/>
        </w:rPr>
      </w:pPr>
      <w:r w:rsidRPr="0083248C">
        <w:rPr>
          <w:rFonts w:cs="Calibri"/>
        </w:rPr>
        <w:t>przygotowywanie pozwów w sprawach dotyczących orzekania przepadku pojazdów na rzecz m.st. Warszawy w trybie art. 130a ustawy Prawo o ruchu drogowym, oraz o zapłatę kosztów usunięcia pojazdów w trybie art. 50a w/w ustawy</w:t>
      </w:r>
    </w:p>
    <w:p w:rsidR="00B36E5C" w:rsidRPr="00B36E5C" w:rsidRDefault="00B36E5C" w:rsidP="00B36E5C">
      <w:pPr>
        <w:numPr>
          <w:ilvl w:val="0"/>
          <w:numId w:val="15"/>
        </w:numPr>
        <w:spacing w:line="240" w:lineRule="auto"/>
      </w:pPr>
      <w:r w:rsidRPr="00B36E5C">
        <w:t>opiniowanie wszelkich projektów umów cywilno-prawnych</w:t>
      </w:r>
    </w:p>
    <w:p w:rsidR="00B36E5C" w:rsidRPr="00B36E5C" w:rsidRDefault="00B36E5C" w:rsidP="00B36E5C">
      <w:pPr>
        <w:numPr>
          <w:ilvl w:val="0"/>
          <w:numId w:val="15"/>
        </w:numPr>
        <w:spacing w:line="240" w:lineRule="auto"/>
      </w:pPr>
      <w:r w:rsidRPr="00B36E5C">
        <w:t>opiniowanie wewnętrznych przepisów, regulaminów, zarządzeń, projektów decyzji administracyjnych itp. związanych z bieżącą działalnością Zarządu</w:t>
      </w:r>
      <w:bookmarkStart w:id="0" w:name="_GoBack"/>
      <w:bookmarkEnd w:id="0"/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643512" w:rsidRPr="00643512" w:rsidRDefault="00643512" w:rsidP="00643512">
      <w:pPr>
        <w:numPr>
          <w:ilvl w:val="0"/>
          <w:numId w:val="19"/>
        </w:numPr>
        <w:spacing w:line="240" w:lineRule="auto"/>
        <w:ind w:right="-288"/>
        <w:jc w:val="both"/>
      </w:pPr>
      <w:r w:rsidRPr="00643512">
        <w:t>wykształcenie wyższe prawnicze</w:t>
      </w:r>
    </w:p>
    <w:p w:rsidR="00643512" w:rsidRPr="00643512" w:rsidRDefault="00643512" w:rsidP="00643512">
      <w:pPr>
        <w:numPr>
          <w:ilvl w:val="0"/>
          <w:numId w:val="19"/>
        </w:numPr>
        <w:spacing w:line="240" w:lineRule="auto"/>
        <w:ind w:right="-288"/>
        <w:jc w:val="both"/>
      </w:pPr>
      <w:r w:rsidRPr="00643512">
        <w:t xml:space="preserve">wpis na listę radców prawnych </w:t>
      </w:r>
    </w:p>
    <w:p w:rsidR="00643512" w:rsidRPr="00643512" w:rsidRDefault="00643512" w:rsidP="00643512">
      <w:pPr>
        <w:numPr>
          <w:ilvl w:val="0"/>
          <w:numId w:val="19"/>
        </w:numPr>
        <w:tabs>
          <w:tab w:val="left" w:pos="2270"/>
        </w:tabs>
        <w:spacing w:line="240" w:lineRule="auto"/>
        <w:jc w:val="both"/>
      </w:pPr>
      <w:r w:rsidRPr="00643512">
        <w:t xml:space="preserve">min 2 lata doświadczenia w świadczeniu pomocy prawnej </w:t>
      </w:r>
    </w:p>
    <w:p w:rsidR="00643512" w:rsidRPr="00F266D4" w:rsidRDefault="00643512" w:rsidP="00643512">
      <w:pPr>
        <w:pStyle w:val="Akapitzlist"/>
        <w:numPr>
          <w:ilvl w:val="0"/>
          <w:numId w:val="19"/>
        </w:numPr>
      </w:pPr>
      <w:r>
        <w:t>nieposzlakowana opinia</w:t>
      </w:r>
    </w:p>
    <w:p w:rsidR="00643512" w:rsidRDefault="00643512" w:rsidP="00643512">
      <w:pPr>
        <w:pStyle w:val="Akapitzlist"/>
        <w:numPr>
          <w:ilvl w:val="0"/>
          <w:numId w:val="19"/>
        </w:numPr>
      </w:pPr>
      <w:r>
        <w:t>o</w:t>
      </w:r>
      <w:r w:rsidRPr="00B53B71">
        <w:t xml:space="preserve">bywatelstwo </w:t>
      </w:r>
      <w:r>
        <w:t>polskie</w:t>
      </w:r>
    </w:p>
    <w:p w:rsidR="00643512" w:rsidRPr="00643512" w:rsidRDefault="00643512" w:rsidP="00643512">
      <w:pPr>
        <w:pStyle w:val="Akapitzlist"/>
        <w:numPr>
          <w:ilvl w:val="0"/>
          <w:numId w:val="19"/>
        </w:numPr>
      </w:pPr>
      <w:r>
        <w:t>p</w:t>
      </w:r>
      <w:r w:rsidRPr="00B53B71">
        <w:t>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C20E1" w:rsidRPr="00AC20E1" w:rsidRDefault="00AC20E1" w:rsidP="00AC20E1">
      <w:pPr>
        <w:pStyle w:val="Akapitzlist"/>
        <w:numPr>
          <w:ilvl w:val="0"/>
          <w:numId w:val="22"/>
        </w:numPr>
        <w:tabs>
          <w:tab w:val="left" w:pos="2270"/>
        </w:tabs>
        <w:jc w:val="both"/>
        <w:rPr>
          <w:rFonts w:cs="Calibri"/>
        </w:rPr>
      </w:pPr>
      <w:r w:rsidRPr="00AC20E1">
        <w:rPr>
          <w:rFonts w:cs="Calibri"/>
        </w:rPr>
        <w:t xml:space="preserve">staż pracy min. 2 lata na stanowisku związanym z związanym z zastępstwem procesowym w sprawach cywilnych </w:t>
      </w:r>
    </w:p>
    <w:p w:rsidR="00AC20E1" w:rsidRPr="00AC20E1" w:rsidRDefault="00AC20E1" w:rsidP="00AC20E1">
      <w:pPr>
        <w:pStyle w:val="Akapitzlist"/>
        <w:numPr>
          <w:ilvl w:val="0"/>
          <w:numId w:val="22"/>
        </w:numPr>
        <w:tabs>
          <w:tab w:val="left" w:pos="2270"/>
        </w:tabs>
        <w:jc w:val="both"/>
        <w:rPr>
          <w:rFonts w:cs="Calibri"/>
        </w:rPr>
      </w:pPr>
      <w:r w:rsidRPr="00AC20E1">
        <w:rPr>
          <w:rFonts w:cs="Calibri"/>
        </w:rPr>
        <w:t>doświadczenie w świadczeniu obsługi prawnej jednostek organizacyjnych samorządu  terytorialnego</w:t>
      </w:r>
    </w:p>
    <w:p w:rsidR="00AC20E1" w:rsidRPr="00AC20E1" w:rsidRDefault="00AC20E1" w:rsidP="00AC20E1">
      <w:pPr>
        <w:pStyle w:val="Akapitzlist"/>
        <w:numPr>
          <w:ilvl w:val="0"/>
          <w:numId w:val="22"/>
        </w:numPr>
        <w:tabs>
          <w:tab w:val="left" w:pos="2270"/>
        </w:tabs>
        <w:jc w:val="both"/>
        <w:rPr>
          <w:rFonts w:cs="Calibri"/>
        </w:rPr>
      </w:pPr>
      <w:r w:rsidRPr="00AC20E1">
        <w:rPr>
          <w:rFonts w:cs="Calibri"/>
        </w:rPr>
        <w:t>znajomość przepisów z zakresu:</w:t>
      </w:r>
    </w:p>
    <w:p w:rsidR="00AC20E1" w:rsidRPr="003820E6" w:rsidRDefault="00AC20E1" w:rsidP="00AC20E1">
      <w:pPr>
        <w:widowControl w:val="0"/>
        <w:numPr>
          <w:ilvl w:val="0"/>
          <w:numId w:val="17"/>
        </w:numPr>
        <w:tabs>
          <w:tab w:val="left" w:pos="2270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cs="Calibri"/>
        </w:rPr>
      </w:pPr>
      <w:r w:rsidRPr="003820E6">
        <w:rPr>
          <w:rFonts w:cs="Calibri"/>
        </w:rPr>
        <w:t>Ustawa o drogach publicznych</w:t>
      </w:r>
    </w:p>
    <w:p w:rsidR="00AC20E1" w:rsidRPr="003820E6" w:rsidRDefault="00AC20E1" w:rsidP="00AC20E1">
      <w:pPr>
        <w:widowControl w:val="0"/>
        <w:numPr>
          <w:ilvl w:val="0"/>
          <w:numId w:val="17"/>
        </w:numPr>
        <w:tabs>
          <w:tab w:val="left" w:pos="2270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cs="Calibri"/>
        </w:rPr>
      </w:pPr>
      <w:r w:rsidRPr="003820E6">
        <w:rPr>
          <w:rFonts w:cs="Calibri"/>
        </w:rPr>
        <w:t xml:space="preserve">Ustawa Kodeks </w:t>
      </w:r>
      <w:r>
        <w:rPr>
          <w:rFonts w:cs="Calibri"/>
        </w:rPr>
        <w:t>p</w:t>
      </w:r>
      <w:r w:rsidRPr="003820E6">
        <w:rPr>
          <w:rFonts w:cs="Calibri"/>
        </w:rPr>
        <w:t>ost</w:t>
      </w:r>
      <w:r>
        <w:rPr>
          <w:rFonts w:cs="Calibri"/>
        </w:rPr>
        <w:t>ę</w:t>
      </w:r>
      <w:r w:rsidRPr="003820E6">
        <w:rPr>
          <w:rFonts w:cs="Calibri"/>
        </w:rPr>
        <w:t xml:space="preserve">powania </w:t>
      </w:r>
      <w:r>
        <w:rPr>
          <w:rFonts w:cs="Calibri"/>
        </w:rPr>
        <w:t>a</w:t>
      </w:r>
      <w:r w:rsidRPr="003820E6">
        <w:rPr>
          <w:rFonts w:cs="Calibri"/>
        </w:rPr>
        <w:t>dministracyjnego</w:t>
      </w:r>
    </w:p>
    <w:p w:rsidR="00AC20E1" w:rsidRPr="003820E6" w:rsidRDefault="00AC20E1" w:rsidP="00AC20E1">
      <w:pPr>
        <w:widowControl w:val="0"/>
        <w:numPr>
          <w:ilvl w:val="0"/>
          <w:numId w:val="17"/>
        </w:numPr>
        <w:tabs>
          <w:tab w:val="left" w:pos="2270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cs="Calibri"/>
        </w:rPr>
      </w:pPr>
      <w:r w:rsidRPr="003820E6">
        <w:rPr>
          <w:rFonts w:cs="Calibri"/>
        </w:rPr>
        <w:t xml:space="preserve">Ustawa </w:t>
      </w:r>
      <w:r>
        <w:rPr>
          <w:rFonts w:cs="Calibri"/>
        </w:rPr>
        <w:t>Kodeks postępowania cywilnego</w:t>
      </w:r>
      <w:r w:rsidRPr="003820E6">
        <w:rPr>
          <w:rFonts w:cs="Calibri"/>
        </w:rPr>
        <w:t xml:space="preserve"> </w:t>
      </w:r>
    </w:p>
    <w:p w:rsidR="00AC20E1" w:rsidRPr="003820E6" w:rsidRDefault="00AC20E1" w:rsidP="00AC20E1">
      <w:pPr>
        <w:widowControl w:val="0"/>
        <w:numPr>
          <w:ilvl w:val="0"/>
          <w:numId w:val="17"/>
        </w:numPr>
        <w:tabs>
          <w:tab w:val="left" w:pos="2270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cs="Calibri"/>
        </w:rPr>
      </w:pPr>
      <w:r w:rsidRPr="003820E6">
        <w:rPr>
          <w:rFonts w:cs="Calibri"/>
        </w:rPr>
        <w:t>Ustawa Prawo zamówień publicznych</w:t>
      </w:r>
    </w:p>
    <w:p w:rsidR="00AC20E1" w:rsidRPr="003820E6" w:rsidRDefault="00AC20E1" w:rsidP="00AC20E1">
      <w:pPr>
        <w:widowControl w:val="0"/>
        <w:numPr>
          <w:ilvl w:val="0"/>
          <w:numId w:val="17"/>
        </w:numPr>
        <w:tabs>
          <w:tab w:val="left" w:pos="2270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cs="Calibri"/>
        </w:rPr>
      </w:pPr>
      <w:r w:rsidRPr="003820E6">
        <w:rPr>
          <w:rFonts w:cs="Calibri"/>
        </w:rPr>
        <w:t>Ustawa o samorządzie gminnym</w:t>
      </w:r>
    </w:p>
    <w:p w:rsidR="00AC20E1" w:rsidRPr="003820E6" w:rsidRDefault="00AC20E1" w:rsidP="00AC20E1">
      <w:pPr>
        <w:widowControl w:val="0"/>
        <w:numPr>
          <w:ilvl w:val="0"/>
          <w:numId w:val="17"/>
        </w:numPr>
        <w:tabs>
          <w:tab w:val="left" w:pos="2270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cs="Calibri"/>
        </w:rPr>
      </w:pPr>
      <w:r w:rsidRPr="003820E6">
        <w:rPr>
          <w:rFonts w:cs="Calibri"/>
        </w:rPr>
        <w:t>Ustawa Prawo o ruchu drogowym</w:t>
      </w:r>
    </w:p>
    <w:p w:rsidR="00AC20E1" w:rsidRPr="003820E6" w:rsidRDefault="00AC20E1" w:rsidP="00AC20E1">
      <w:pPr>
        <w:widowControl w:val="0"/>
        <w:numPr>
          <w:ilvl w:val="0"/>
          <w:numId w:val="17"/>
        </w:numPr>
        <w:tabs>
          <w:tab w:val="left" w:pos="2270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cs="Calibri"/>
        </w:rPr>
      </w:pPr>
      <w:r w:rsidRPr="003820E6">
        <w:rPr>
          <w:rFonts w:cs="Calibri"/>
        </w:rPr>
        <w:t>Rozporządzenie Parlamentu Europejskiego i Rady (UE) 2016/679 z dnia 27 kwietnia  2016 r. w sprawie ochrony osób fizycznych w związku z przetwarzaniem danych osobowych i w sprawie swobodnego przepływu takich danych oraz uchylenia dyrektywy 95/46/WE (ogólne rozporządzenie o ochronie danych)</w:t>
      </w:r>
    </w:p>
    <w:p w:rsidR="00AC20E1" w:rsidRPr="003820E6" w:rsidRDefault="00AC20E1" w:rsidP="00AC20E1">
      <w:pPr>
        <w:widowControl w:val="0"/>
        <w:numPr>
          <w:ilvl w:val="0"/>
          <w:numId w:val="21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ind w:firstLine="698"/>
        <w:jc w:val="both"/>
        <w:rPr>
          <w:rFonts w:cs="Calibri"/>
        </w:rPr>
      </w:pPr>
      <w:r w:rsidRPr="003820E6">
        <w:rPr>
          <w:rFonts w:cs="Calibri"/>
        </w:rPr>
        <w:t>umiejętność praktycznej interpretacji przepisów prawa</w:t>
      </w:r>
    </w:p>
    <w:p w:rsidR="00AC20E1" w:rsidRPr="003820E6" w:rsidRDefault="00AC20E1" w:rsidP="00AC20E1">
      <w:pPr>
        <w:widowControl w:val="0"/>
        <w:numPr>
          <w:ilvl w:val="0"/>
          <w:numId w:val="21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ind w:firstLine="698"/>
        <w:jc w:val="both"/>
        <w:rPr>
          <w:rFonts w:cs="Calibri"/>
        </w:rPr>
      </w:pPr>
      <w:r w:rsidRPr="003820E6">
        <w:rPr>
          <w:rFonts w:cs="Calibri"/>
        </w:rPr>
        <w:t>odporność na stres</w:t>
      </w:r>
    </w:p>
    <w:p w:rsidR="00AC20E1" w:rsidRPr="003820E6" w:rsidRDefault="00AC20E1" w:rsidP="00AC20E1">
      <w:pPr>
        <w:widowControl w:val="0"/>
        <w:numPr>
          <w:ilvl w:val="0"/>
          <w:numId w:val="21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ind w:firstLine="698"/>
        <w:jc w:val="both"/>
        <w:rPr>
          <w:rFonts w:cs="Calibri"/>
        </w:rPr>
      </w:pPr>
      <w:r w:rsidRPr="003820E6">
        <w:rPr>
          <w:rFonts w:cs="Calibri"/>
        </w:rPr>
        <w:t>umiejętność pracy w zespole</w:t>
      </w:r>
    </w:p>
    <w:p w:rsidR="00AC20E1" w:rsidRPr="003820E6" w:rsidRDefault="00AC20E1" w:rsidP="00AC20E1">
      <w:pPr>
        <w:widowControl w:val="0"/>
        <w:numPr>
          <w:ilvl w:val="0"/>
          <w:numId w:val="21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ind w:firstLine="698"/>
        <w:jc w:val="both"/>
        <w:rPr>
          <w:rFonts w:cs="Calibri"/>
        </w:rPr>
      </w:pPr>
      <w:r w:rsidRPr="003820E6">
        <w:rPr>
          <w:rFonts w:cs="Calibri"/>
        </w:rPr>
        <w:t>terminowość</w:t>
      </w:r>
    </w:p>
    <w:p w:rsidR="00AC20E1" w:rsidRPr="003820E6" w:rsidRDefault="00AC20E1" w:rsidP="00AC20E1">
      <w:pPr>
        <w:widowControl w:val="0"/>
        <w:numPr>
          <w:ilvl w:val="0"/>
          <w:numId w:val="21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ind w:firstLine="698"/>
        <w:jc w:val="both"/>
        <w:rPr>
          <w:rFonts w:cs="Calibri"/>
        </w:rPr>
      </w:pPr>
      <w:r w:rsidRPr="003820E6">
        <w:rPr>
          <w:rFonts w:cs="Calibri"/>
        </w:rPr>
        <w:t>komunikatywność</w:t>
      </w:r>
    </w:p>
    <w:p w:rsidR="00AC20E1" w:rsidRPr="003820E6" w:rsidRDefault="00AC20E1" w:rsidP="00AC20E1">
      <w:pPr>
        <w:widowControl w:val="0"/>
        <w:numPr>
          <w:ilvl w:val="0"/>
          <w:numId w:val="21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ind w:firstLine="698"/>
        <w:jc w:val="both"/>
        <w:rPr>
          <w:rFonts w:cs="Calibri"/>
        </w:rPr>
      </w:pPr>
      <w:r w:rsidRPr="003820E6">
        <w:rPr>
          <w:rFonts w:cs="Calibri"/>
        </w:rPr>
        <w:t>wysoka kultura osobista</w:t>
      </w:r>
    </w:p>
    <w:p w:rsidR="00643512" w:rsidRDefault="00643512" w:rsidP="00752BED">
      <w:pPr>
        <w:pStyle w:val="Akapitzlist"/>
        <w:spacing w:line="276" w:lineRule="auto"/>
        <w:ind w:left="0" w:firstLine="0"/>
        <w:rPr>
          <w:b/>
        </w:rPr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lastRenderedPageBreak/>
        <w:t>Warunki pracy na danym stanowisku:</w:t>
      </w:r>
    </w:p>
    <w:p w:rsidR="00055F54" w:rsidRDefault="00643512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</w:p>
    <w:p w:rsidR="00EF2836" w:rsidRDefault="00643512" w:rsidP="00643512">
      <w:pPr>
        <w:pStyle w:val="Akapitzlist"/>
        <w:numPr>
          <w:ilvl w:val="0"/>
          <w:numId w:val="12"/>
        </w:numPr>
      </w:pPr>
      <w:r>
        <w:t>p</w:t>
      </w:r>
      <w:r w:rsidR="004E0136">
        <w:t>raca w biu</w:t>
      </w:r>
      <w:r>
        <w:t>rze I</w:t>
      </w:r>
      <w:r w:rsidR="00EF2836">
        <w:t xml:space="preserve"> piętro</w:t>
      </w:r>
      <w:r>
        <w:rPr>
          <w:szCs w:val="22"/>
        </w:rPr>
        <w:t xml:space="preserve"> (</w:t>
      </w:r>
      <w:r w:rsidRPr="00643512">
        <w:rPr>
          <w:szCs w:val="22"/>
        </w:rPr>
        <w:t>winda- brak przystosowanych udogodnień dla osób poruszających się na wózkach inwalidzkich</w:t>
      </w:r>
      <w:r w:rsidR="00EF2836" w:rsidRPr="00643512">
        <w:rPr>
          <w:szCs w:val="22"/>
        </w:rPr>
        <w:t>)</w:t>
      </w:r>
    </w:p>
    <w:p w:rsidR="003E64A6" w:rsidRDefault="00643512" w:rsidP="00E10E0A">
      <w:pPr>
        <w:pStyle w:val="Akapitzlist"/>
        <w:numPr>
          <w:ilvl w:val="0"/>
          <w:numId w:val="12"/>
        </w:numPr>
      </w:pPr>
      <w:r>
        <w:t>p</w:t>
      </w:r>
      <w:r w:rsidR="003E64A6">
        <w:t>raca w terenie w granicach m.st. Warszawy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AC20E1">
        <w:rPr>
          <w:b/>
        </w:rPr>
        <w:t>11</w:t>
      </w:r>
      <w:r w:rsidR="00EC5DEF">
        <w:rPr>
          <w:b/>
        </w:rPr>
        <w:t>.</w:t>
      </w:r>
      <w:r w:rsidR="00AC20E1">
        <w:rPr>
          <w:b/>
        </w:rPr>
        <w:t>04</w:t>
      </w:r>
      <w:r w:rsidR="00EC5DEF">
        <w:rPr>
          <w:b/>
        </w:rPr>
        <w:t>.202</w:t>
      </w:r>
      <w:r w:rsidR="00AC20E1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8C240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  <w:r w:rsidR="008C2401">
        <w:t xml:space="preserve"> </w:t>
      </w:r>
    </w:p>
    <w:p w:rsidR="008C2401" w:rsidRPr="007B5151" w:rsidRDefault="008C2401" w:rsidP="007B5151">
      <w:r>
        <w:t xml:space="preserve">Telefon kontaktowy </w:t>
      </w:r>
      <w:r w:rsidR="005934DF">
        <w:t>dot. ww. ogłoszenia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2E6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529"/>
    <w:multiLevelType w:val="hybridMultilevel"/>
    <w:tmpl w:val="91EA4254"/>
    <w:lvl w:ilvl="0" w:tplc="B8202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6DCD"/>
    <w:multiLevelType w:val="hybridMultilevel"/>
    <w:tmpl w:val="60FE69F6"/>
    <w:lvl w:ilvl="0" w:tplc="B8202CD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3912"/>
    <w:multiLevelType w:val="hybridMultilevel"/>
    <w:tmpl w:val="44D62A28"/>
    <w:lvl w:ilvl="0" w:tplc="4050A22C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0" w15:restartNumberingAfterBreak="0">
    <w:nsid w:val="391D5E5F"/>
    <w:multiLevelType w:val="hybridMultilevel"/>
    <w:tmpl w:val="50265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7AE9"/>
    <w:multiLevelType w:val="hybridMultilevel"/>
    <w:tmpl w:val="3AFC5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1085A"/>
    <w:multiLevelType w:val="hybridMultilevel"/>
    <w:tmpl w:val="5606A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6" w15:restartNumberingAfterBreak="0">
    <w:nsid w:val="56CB7A97"/>
    <w:multiLevelType w:val="hybridMultilevel"/>
    <w:tmpl w:val="342E12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377E2"/>
    <w:multiLevelType w:val="hybridMultilevel"/>
    <w:tmpl w:val="C4A23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1"/>
  </w:num>
  <w:num w:numId="5">
    <w:abstractNumId w:val="18"/>
  </w:num>
  <w:num w:numId="6">
    <w:abstractNumId w:val="8"/>
  </w:num>
  <w:num w:numId="7">
    <w:abstractNumId w:val="17"/>
  </w:num>
  <w:num w:numId="8">
    <w:abstractNumId w:val="14"/>
  </w:num>
  <w:num w:numId="9">
    <w:abstractNumId w:val="1"/>
  </w:num>
  <w:num w:numId="10">
    <w:abstractNumId w:val="7"/>
  </w:num>
  <w:num w:numId="11">
    <w:abstractNumId w:val="5"/>
  </w:num>
  <w:num w:numId="12">
    <w:abstractNumId w:val="20"/>
  </w:num>
  <w:num w:numId="13">
    <w:abstractNumId w:val="6"/>
  </w:num>
  <w:num w:numId="14">
    <w:abstractNumId w:val="0"/>
  </w:num>
  <w:num w:numId="15">
    <w:abstractNumId w:val="12"/>
  </w:num>
  <w:num w:numId="16">
    <w:abstractNumId w:val="16"/>
  </w:num>
  <w:num w:numId="17">
    <w:abstractNumId w:val="9"/>
  </w:num>
  <w:num w:numId="18">
    <w:abstractNumId w:val="10"/>
  </w:num>
  <w:num w:numId="19">
    <w:abstractNumId w:val="19"/>
  </w:num>
  <w:num w:numId="20">
    <w:abstractNumId w:val="3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2F2E6B"/>
    <w:rsid w:val="003301A7"/>
    <w:rsid w:val="00332EEC"/>
    <w:rsid w:val="00333E49"/>
    <w:rsid w:val="003344DD"/>
    <w:rsid w:val="003A3225"/>
    <w:rsid w:val="003C1959"/>
    <w:rsid w:val="003C3F98"/>
    <w:rsid w:val="003E392F"/>
    <w:rsid w:val="003E64A6"/>
    <w:rsid w:val="003F49D4"/>
    <w:rsid w:val="00406E3A"/>
    <w:rsid w:val="0045053A"/>
    <w:rsid w:val="00455D2C"/>
    <w:rsid w:val="004B77AB"/>
    <w:rsid w:val="004D7DFE"/>
    <w:rsid w:val="004E0136"/>
    <w:rsid w:val="004E0483"/>
    <w:rsid w:val="004F643D"/>
    <w:rsid w:val="00503DD5"/>
    <w:rsid w:val="005047A6"/>
    <w:rsid w:val="00513B06"/>
    <w:rsid w:val="0053517D"/>
    <w:rsid w:val="0054038F"/>
    <w:rsid w:val="005766C9"/>
    <w:rsid w:val="005934DF"/>
    <w:rsid w:val="005E559F"/>
    <w:rsid w:val="005F0186"/>
    <w:rsid w:val="005F0DBF"/>
    <w:rsid w:val="00617AE6"/>
    <w:rsid w:val="006268E9"/>
    <w:rsid w:val="00643512"/>
    <w:rsid w:val="00663DFB"/>
    <w:rsid w:val="006B6A6A"/>
    <w:rsid w:val="006D69D3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93E93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20E1"/>
    <w:rsid w:val="00AC3CFE"/>
    <w:rsid w:val="00AD4154"/>
    <w:rsid w:val="00AE49C3"/>
    <w:rsid w:val="00AF0103"/>
    <w:rsid w:val="00B1547D"/>
    <w:rsid w:val="00B16D34"/>
    <w:rsid w:val="00B32071"/>
    <w:rsid w:val="00B36E5C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15F6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C717-C791-4916-8107-E80A3DE2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2023-07-13T06:49:00Z</cp:lastPrinted>
  <dcterms:created xsi:type="dcterms:W3CDTF">2025-03-31T05:57:00Z</dcterms:created>
  <dcterms:modified xsi:type="dcterms:W3CDTF">2025-03-31T05:57:00Z</dcterms:modified>
</cp:coreProperties>
</file>