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5E3243" w:rsidP="007A7D62">
      <w:pPr>
        <w:pStyle w:val="Nagwek1"/>
        <w:jc w:val="center"/>
      </w:pPr>
      <w:r>
        <w:t>Młodszy r</w:t>
      </w:r>
      <w:r w:rsidR="002438D1">
        <w:t>eferent</w:t>
      </w:r>
      <w:r w:rsidR="00F266D4" w:rsidRPr="00F266D4">
        <w:t xml:space="preserve"> w Wydziale </w:t>
      </w:r>
      <w:r w:rsidR="00E52C39">
        <w:t>Parkowania</w:t>
      </w:r>
      <w:r w:rsidR="00D65EA1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A6054E">
        <w:t>administracyjno-biurowych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9A1599">
        <w:rPr>
          <w:b/>
        </w:rPr>
        <w:t>05.05</w:t>
      </w:r>
      <w:r w:rsidR="00C82613">
        <w:rPr>
          <w:b/>
        </w:rPr>
        <w:t>.2025</w:t>
      </w:r>
      <w:r w:rsidR="00C6744B" w:rsidRPr="005F0DBF">
        <w:rPr>
          <w:b/>
        </w:rPr>
        <w:t xml:space="preserve"> r.</w:t>
      </w:r>
      <w:r w:rsidR="0097187E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6E09B1">
        <w:rPr>
          <w:b/>
        </w:rPr>
        <w:t>3</w:t>
      </w:r>
      <w:r w:rsidR="00BB23A7">
        <w:rPr>
          <w:b/>
        </w:rPr>
        <w:t>9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54595" w:rsidRDefault="0002272C" w:rsidP="00E10E0A">
      <w:pPr>
        <w:pStyle w:val="Akapitzlist"/>
        <w:numPr>
          <w:ilvl w:val="0"/>
          <w:numId w:val="9"/>
        </w:numPr>
      </w:pPr>
      <w:r>
        <w:t xml:space="preserve">Tworzenie </w:t>
      </w:r>
      <w:r w:rsidR="00E51D04">
        <w:t xml:space="preserve">i aktualizacja bazy danych w </w:t>
      </w:r>
      <w:proofErr w:type="spellStart"/>
      <w:r w:rsidR="00E51D04">
        <w:t>ArcMap</w:t>
      </w:r>
      <w:proofErr w:type="spellEnd"/>
    </w:p>
    <w:p w:rsidR="0002272C" w:rsidRDefault="00E51D04" w:rsidP="00E10E0A">
      <w:pPr>
        <w:pStyle w:val="Akapitzlist"/>
        <w:numPr>
          <w:ilvl w:val="0"/>
          <w:numId w:val="9"/>
        </w:numPr>
      </w:pPr>
      <w:r>
        <w:t>Tworzenie i obsługa bazy GIS wszystkich miejsc postojowych w SPPN przy współpracy pozostałych członków zespołu</w:t>
      </w:r>
    </w:p>
    <w:p w:rsidR="00E51D04" w:rsidRDefault="00E51D04" w:rsidP="00E10E0A">
      <w:pPr>
        <w:pStyle w:val="Akapitzlist"/>
        <w:numPr>
          <w:ilvl w:val="0"/>
          <w:numId w:val="9"/>
        </w:numPr>
      </w:pPr>
      <w:r>
        <w:t>Kompletowanie dokumentacji np. archiwizacja projektów organizacji ruchu z dostępem przez GIS</w:t>
      </w:r>
    </w:p>
    <w:p w:rsidR="0002272C" w:rsidRDefault="00E51D04" w:rsidP="00E10E0A">
      <w:pPr>
        <w:pStyle w:val="Akapitzlist"/>
        <w:numPr>
          <w:ilvl w:val="0"/>
          <w:numId w:val="9"/>
        </w:numPr>
      </w:pPr>
      <w:r>
        <w:t>Prowadzenie spraw dotyczących zastrzeżonych miejsc oraz rozpatrywaniu wniosków w zakresie wyznaczania na wyłączność płatnych i bezpłatnych zastrzeżonych miejsc postojowych</w:t>
      </w:r>
    </w:p>
    <w:p w:rsidR="00E51D04" w:rsidRDefault="00E51D04" w:rsidP="00E10E0A">
      <w:pPr>
        <w:pStyle w:val="Akapitzlist"/>
        <w:numPr>
          <w:ilvl w:val="0"/>
          <w:numId w:val="9"/>
        </w:numPr>
      </w:pPr>
      <w:r>
        <w:t>Kontrola poprawności oznakowania SPPN i jego inwentaryzacja</w:t>
      </w:r>
    </w:p>
    <w:p w:rsidR="00E51D04" w:rsidRDefault="00E51D04" w:rsidP="00E10E0A">
      <w:pPr>
        <w:pStyle w:val="Akapitzlist"/>
        <w:numPr>
          <w:ilvl w:val="0"/>
          <w:numId w:val="9"/>
        </w:numPr>
      </w:pPr>
      <w:r>
        <w:t>Kontrola oznakowania w terenie na podstawie zatwierdzonych projektów organizacji ruchu</w:t>
      </w:r>
    </w:p>
    <w:p w:rsidR="00E51D04" w:rsidRDefault="00E51D04" w:rsidP="00E10E0A">
      <w:pPr>
        <w:pStyle w:val="Akapitzlist"/>
        <w:numPr>
          <w:ilvl w:val="0"/>
          <w:numId w:val="9"/>
        </w:numPr>
      </w:pPr>
      <w:r>
        <w:t>Elektroniczna organizacja oznakowania</w:t>
      </w:r>
    </w:p>
    <w:p w:rsidR="00D55519" w:rsidRDefault="00D55519" w:rsidP="00E10E0A">
      <w:pPr>
        <w:pStyle w:val="Akapitzlist"/>
        <w:numPr>
          <w:ilvl w:val="0"/>
          <w:numId w:val="9"/>
        </w:numPr>
      </w:pPr>
      <w:r>
        <w:t>Sporządzanie raportów pokontrolnych dla przełożonych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942D6D" w:rsidRPr="000C5B98" w:rsidRDefault="00E51D04" w:rsidP="00752BED">
      <w:pPr>
        <w:pStyle w:val="Akapitzlist"/>
        <w:numPr>
          <w:ilvl w:val="0"/>
          <w:numId w:val="11"/>
        </w:numPr>
      </w:pPr>
      <w:r w:rsidRPr="000C5B98">
        <w:t>Wykształcenie wyższe o profilu technicznym: geodezja, inżynieria komunikacyjna, inżynieria lądowa, transport, gospodarka przestrzenna, urbanistyka</w:t>
      </w:r>
    </w:p>
    <w:p w:rsidR="00E51D04" w:rsidRPr="000C5B98" w:rsidRDefault="00E51D04" w:rsidP="00752BED">
      <w:pPr>
        <w:pStyle w:val="Akapitzlist"/>
        <w:numPr>
          <w:ilvl w:val="0"/>
          <w:numId w:val="11"/>
        </w:numPr>
      </w:pPr>
      <w:r w:rsidRPr="000C5B98">
        <w:t>Umiejętnoś</w:t>
      </w:r>
      <w:r w:rsidR="00570943">
        <w:t>ć</w:t>
      </w:r>
      <w:r w:rsidRPr="000C5B98">
        <w:t xml:space="preserve"> dobrej obsługi programu </w:t>
      </w:r>
      <w:proofErr w:type="spellStart"/>
      <w:r w:rsidRPr="000C5B98">
        <w:t>ArcGis</w:t>
      </w:r>
      <w:proofErr w:type="spellEnd"/>
      <w:r w:rsidRPr="000C5B98">
        <w:t xml:space="preserve"> oraz Auto CAD</w:t>
      </w:r>
    </w:p>
    <w:p w:rsidR="00E51D04" w:rsidRPr="000C5B98" w:rsidRDefault="00E51D04" w:rsidP="00E51D04">
      <w:pPr>
        <w:pStyle w:val="Akapitzlist"/>
        <w:numPr>
          <w:ilvl w:val="0"/>
          <w:numId w:val="11"/>
        </w:numPr>
      </w:pPr>
      <w:r w:rsidRPr="000C5B98">
        <w:t>Znajomość pakietu MS Office</w:t>
      </w:r>
    </w:p>
    <w:p w:rsidR="00E51D04" w:rsidRPr="000C5B98" w:rsidRDefault="00E51D04" w:rsidP="00752BED">
      <w:pPr>
        <w:pStyle w:val="Akapitzlist"/>
        <w:numPr>
          <w:ilvl w:val="0"/>
          <w:numId w:val="11"/>
        </w:numPr>
      </w:pPr>
      <w:r w:rsidRPr="000C5B98">
        <w:t>Umiejętność czytania dokumentacji projektowej: map geodezyjnych, projektów organizacji ruchu</w:t>
      </w:r>
    </w:p>
    <w:p w:rsidR="00E51D04" w:rsidRPr="000C5B98" w:rsidRDefault="00E51D04" w:rsidP="00E51D04">
      <w:pPr>
        <w:pStyle w:val="Akapitzlist"/>
        <w:numPr>
          <w:ilvl w:val="0"/>
          <w:numId w:val="11"/>
        </w:numPr>
      </w:pPr>
      <w:r w:rsidRPr="000C5B98">
        <w:t>Znajomość przepisów prawa o ruchu drogowym, ustawy o drogach publicznych i aktów wykonawczych</w:t>
      </w:r>
    </w:p>
    <w:p w:rsidR="00E51D04" w:rsidRPr="000C5B98" w:rsidRDefault="00E51D04" w:rsidP="00752BED">
      <w:pPr>
        <w:pStyle w:val="Akapitzlist"/>
        <w:numPr>
          <w:ilvl w:val="0"/>
          <w:numId w:val="11"/>
        </w:numPr>
      </w:pPr>
      <w:r w:rsidRPr="000C5B98">
        <w:t>Doświadczenie w pracy w administracji publicznej</w:t>
      </w:r>
    </w:p>
    <w:p w:rsidR="00E51D04" w:rsidRPr="000C5B98" w:rsidRDefault="00E51D04" w:rsidP="00E51D04">
      <w:pPr>
        <w:pStyle w:val="Akapitzlist"/>
        <w:numPr>
          <w:ilvl w:val="0"/>
          <w:numId w:val="11"/>
        </w:numPr>
      </w:pPr>
      <w:r w:rsidRPr="000C5B98">
        <w:t>Znajomość zagadnień związanych z zagospodarowaniem przestrzeni miejskiej w szczególności w zakresie projektowania miejsc postojowych</w:t>
      </w:r>
    </w:p>
    <w:p w:rsidR="00942D6D" w:rsidRDefault="00942D6D" w:rsidP="007253E7">
      <w:pPr>
        <w:pStyle w:val="Akapitzlist"/>
        <w:numPr>
          <w:ilvl w:val="0"/>
          <w:numId w:val="11"/>
        </w:numPr>
      </w:pPr>
      <w:r>
        <w:t>Znajomość zagadnień związanych ze Strefą Płatnego Parkowania Niestrzeżonego</w:t>
      </w:r>
    </w:p>
    <w:p w:rsidR="00705A72" w:rsidRDefault="00942D6D" w:rsidP="00752BED">
      <w:pPr>
        <w:pStyle w:val="Akapitzlist"/>
        <w:numPr>
          <w:ilvl w:val="0"/>
          <w:numId w:val="11"/>
        </w:numPr>
      </w:pPr>
      <w:r>
        <w:t xml:space="preserve">Umiejętność analitycznego myślenia, komunikatywność, umiejętność pracy w zespole, </w:t>
      </w:r>
      <w:r w:rsidR="007253E7">
        <w:t xml:space="preserve">odporność na stres, </w:t>
      </w:r>
      <w:r>
        <w:t>sumienność, samodzielność, odpowiedzialność, dobra organizacja pracy, zaangażowanie, gotowość do doskonalenia zawodowego, dbałość o opinię własną i pracodawcy, postępowanie zgodnie z zasadami etyki zawodowej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lastRenderedPageBreak/>
        <w:t>Praca w biurze (</w:t>
      </w:r>
      <w:r w:rsidR="00965681">
        <w:t>I piętro</w:t>
      </w:r>
      <w:r>
        <w:t>, budynek bez podjazdów dla wózków inwalidzkich, bez windy, drzwi do pomieszczeń uniemożliwiają poruszanie się wózkiem inwalidzkim)</w:t>
      </w:r>
    </w:p>
    <w:p w:rsidR="00F849D5" w:rsidRDefault="00F849D5" w:rsidP="00E10E0A">
      <w:pPr>
        <w:pStyle w:val="Akapitzlist"/>
        <w:numPr>
          <w:ilvl w:val="0"/>
          <w:numId w:val="12"/>
        </w:numPr>
      </w:pPr>
      <w:r>
        <w:t>Pr</w:t>
      </w:r>
      <w:r w:rsidR="009452F7">
        <w:t>aca na wysokości do 3m</w:t>
      </w:r>
    </w:p>
    <w:p w:rsidR="00942D6D" w:rsidRDefault="00942D6D" w:rsidP="00E10E0A">
      <w:pPr>
        <w:pStyle w:val="Akapitzlist"/>
        <w:numPr>
          <w:ilvl w:val="0"/>
          <w:numId w:val="12"/>
        </w:numPr>
      </w:pPr>
      <w:r>
        <w:t>Praca w terenie w granicach m. st. Warszawy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C138E9" w:rsidRDefault="0077484D" w:rsidP="007253E7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D0010A" w:rsidRPr="007253E7" w:rsidRDefault="00D0010A" w:rsidP="00D0010A">
      <w:pPr>
        <w:pStyle w:val="Akapitzlist"/>
        <w:numPr>
          <w:ilvl w:val="0"/>
          <w:numId w:val="13"/>
        </w:numPr>
      </w:pPr>
      <w:r>
        <w:t>Kopie dokume</w:t>
      </w:r>
      <w:bookmarkStart w:id="0" w:name="_GoBack"/>
      <w:bookmarkEnd w:id="0"/>
      <w:r>
        <w:t>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</w:t>
      </w:r>
      <w:r w:rsidR="00E21A41" w:rsidRPr="001456A4">
        <w:t>Dz.U.202</w:t>
      </w:r>
      <w:r w:rsidR="00E21A41">
        <w:t>4</w:t>
      </w:r>
      <w:r w:rsidR="00E21A41" w:rsidRPr="001456A4">
        <w:t>.</w:t>
      </w:r>
      <w:r w:rsidR="00E21A41">
        <w:t>1135</w:t>
      </w:r>
      <w:r w:rsidR="003301A7" w:rsidRPr="00EE654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 xml:space="preserve">jednak </w:t>
      </w:r>
      <w:r w:rsidRPr="00EE6544">
        <w:lastRenderedPageBreak/>
        <w:t>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lastRenderedPageBreak/>
        <w:t xml:space="preserve">Dokumenty uważa się za dostarczone w terminie, jeżeli zostały złożone do </w:t>
      </w:r>
      <w:r w:rsidR="009A1599">
        <w:rPr>
          <w:b/>
        </w:rPr>
        <w:t>05.05</w:t>
      </w:r>
      <w:r w:rsidR="00110B8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3EA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2272C"/>
    <w:rsid w:val="000431EB"/>
    <w:rsid w:val="0004639C"/>
    <w:rsid w:val="0004664A"/>
    <w:rsid w:val="00055F54"/>
    <w:rsid w:val="00057AA7"/>
    <w:rsid w:val="00067228"/>
    <w:rsid w:val="000A02AA"/>
    <w:rsid w:val="000B51F8"/>
    <w:rsid w:val="000C5444"/>
    <w:rsid w:val="000C5B98"/>
    <w:rsid w:val="000D718B"/>
    <w:rsid w:val="000F0203"/>
    <w:rsid w:val="001021C0"/>
    <w:rsid w:val="00102CF9"/>
    <w:rsid w:val="001036C4"/>
    <w:rsid w:val="00110B8A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16D5F"/>
    <w:rsid w:val="002438D1"/>
    <w:rsid w:val="00277839"/>
    <w:rsid w:val="00277DB9"/>
    <w:rsid w:val="002A57E8"/>
    <w:rsid w:val="002A7714"/>
    <w:rsid w:val="002D7FE4"/>
    <w:rsid w:val="002E6C49"/>
    <w:rsid w:val="00303DC1"/>
    <w:rsid w:val="00321783"/>
    <w:rsid w:val="00322BB0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5053A"/>
    <w:rsid w:val="00454913"/>
    <w:rsid w:val="00455D2C"/>
    <w:rsid w:val="004656EA"/>
    <w:rsid w:val="00474DA5"/>
    <w:rsid w:val="0048751E"/>
    <w:rsid w:val="004B4AB7"/>
    <w:rsid w:val="004B77AB"/>
    <w:rsid w:val="004E0136"/>
    <w:rsid w:val="004E0483"/>
    <w:rsid w:val="00503DD5"/>
    <w:rsid w:val="005047A6"/>
    <w:rsid w:val="00513B06"/>
    <w:rsid w:val="00513EA9"/>
    <w:rsid w:val="005169EC"/>
    <w:rsid w:val="0053517D"/>
    <w:rsid w:val="0054038F"/>
    <w:rsid w:val="00563DE2"/>
    <w:rsid w:val="00570943"/>
    <w:rsid w:val="005766C9"/>
    <w:rsid w:val="005D7B85"/>
    <w:rsid w:val="005E3243"/>
    <w:rsid w:val="005E4271"/>
    <w:rsid w:val="005E559F"/>
    <w:rsid w:val="005F0186"/>
    <w:rsid w:val="005F0DBF"/>
    <w:rsid w:val="00617AE6"/>
    <w:rsid w:val="006268E9"/>
    <w:rsid w:val="006269A1"/>
    <w:rsid w:val="006437F1"/>
    <w:rsid w:val="00663DFB"/>
    <w:rsid w:val="00665DE5"/>
    <w:rsid w:val="006B6A6A"/>
    <w:rsid w:val="006D69D3"/>
    <w:rsid w:val="006E09B1"/>
    <w:rsid w:val="00705A72"/>
    <w:rsid w:val="0072256E"/>
    <w:rsid w:val="007253E7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A3945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36A63"/>
    <w:rsid w:val="00942D6D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93578"/>
    <w:rsid w:val="009A1599"/>
    <w:rsid w:val="009A57C6"/>
    <w:rsid w:val="009D51FF"/>
    <w:rsid w:val="009F20AE"/>
    <w:rsid w:val="00A12031"/>
    <w:rsid w:val="00A31430"/>
    <w:rsid w:val="00A5205A"/>
    <w:rsid w:val="00A55BF1"/>
    <w:rsid w:val="00A56B11"/>
    <w:rsid w:val="00A6054E"/>
    <w:rsid w:val="00A60EA6"/>
    <w:rsid w:val="00A614F4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6021"/>
    <w:rsid w:val="00BB23A7"/>
    <w:rsid w:val="00BC31D8"/>
    <w:rsid w:val="00BC6228"/>
    <w:rsid w:val="00BD17F0"/>
    <w:rsid w:val="00C138E9"/>
    <w:rsid w:val="00C14EB5"/>
    <w:rsid w:val="00C2555C"/>
    <w:rsid w:val="00C438FF"/>
    <w:rsid w:val="00C64DB2"/>
    <w:rsid w:val="00C6744B"/>
    <w:rsid w:val="00C702B5"/>
    <w:rsid w:val="00C70865"/>
    <w:rsid w:val="00C70A2B"/>
    <w:rsid w:val="00C82613"/>
    <w:rsid w:val="00C92531"/>
    <w:rsid w:val="00CB5B0B"/>
    <w:rsid w:val="00CB648C"/>
    <w:rsid w:val="00CF283E"/>
    <w:rsid w:val="00CF6FF9"/>
    <w:rsid w:val="00D0010A"/>
    <w:rsid w:val="00D15588"/>
    <w:rsid w:val="00D55519"/>
    <w:rsid w:val="00D65894"/>
    <w:rsid w:val="00D65EA1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1A41"/>
    <w:rsid w:val="00E2422D"/>
    <w:rsid w:val="00E2508E"/>
    <w:rsid w:val="00E27E00"/>
    <w:rsid w:val="00E46E05"/>
    <w:rsid w:val="00E47E30"/>
    <w:rsid w:val="00E51D04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679B1-2321-48C4-AE9C-5FABF2BF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39.2025 - młodszy referent w Wydziale Parkowania, stanowisko ds. administracyjno-biurowych</vt:lpstr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39.2025 - młodszy referent w Wydziale Parkowania, stanowisko ds. administracyjno-biurowych</dc:title>
  <dc:subject/>
  <dc:creator>Małgorzata Cieślińska</dc:creator>
  <cp:keywords/>
  <dc:description/>
  <cp:lastModifiedBy>Kinga Jastrzębska</cp:lastModifiedBy>
  <cp:revision>59</cp:revision>
  <cp:lastPrinted>2025-04-23T12:08:00Z</cp:lastPrinted>
  <dcterms:created xsi:type="dcterms:W3CDTF">2024-01-03T09:21:00Z</dcterms:created>
  <dcterms:modified xsi:type="dcterms:W3CDTF">2025-04-23T12:08:00Z</dcterms:modified>
</cp:coreProperties>
</file>