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2 wolne stanowiska</w:t>
      </w:r>
      <w:r w:rsidRPr="00B53B71">
        <w:t xml:space="preserve"> urzędnicze</w:t>
      </w:r>
    </w:p>
    <w:p w:rsidR="00CA2CFF" w:rsidRDefault="00CA2CFF" w:rsidP="00CA2CFF">
      <w:pPr>
        <w:pStyle w:val="Nagwek1"/>
        <w:jc w:val="center"/>
      </w:pPr>
      <w:r>
        <w:t>referent</w:t>
      </w:r>
      <w:r w:rsidRPr="00F266D4">
        <w:t xml:space="preserve"> w Wydziale </w:t>
      </w:r>
      <w:r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windykacji należności</w:t>
      </w:r>
    </w:p>
    <w:p w:rsidR="00CA2CFF" w:rsidRDefault="00960FE9" w:rsidP="00CA2CFF">
      <w:pPr>
        <w:jc w:val="center"/>
      </w:pPr>
      <w:r>
        <w:t>(60</w:t>
      </w:r>
      <w:r w:rsidR="00CA2CFF">
        <w:t>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960FE9">
        <w:rPr>
          <w:b/>
        </w:rPr>
        <w:t xml:space="preserve"> 04.08</w:t>
      </w:r>
      <w:r>
        <w:rPr>
          <w:b/>
        </w:rPr>
        <w:t>.2025 do godz. 15:30</w:t>
      </w:r>
      <w:r w:rsidR="006A7C29">
        <w:rPr>
          <w:b/>
        </w:rPr>
        <w:t xml:space="preserve"> 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6A7C29" w:rsidRPr="006A7C29" w:rsidRDefault="00960FE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>
        <w:rPr>
          <w:rFonts w:eastAsia="Times New Roman" w:cs="Arial"/>
          <w:b w:val="0"/>
          <w:szCs w:val="24"/>
          <w:lang w:eastAsia="pl-PL"/>
        </w:rPr>
        <w:t>prowadzenie korespondencji z urzędami w celu ustalenia danych dłużnika</w:t>
      </w:r>
    </w:p>
    <w:p w:rsidR="006A7C29" w:rsidRPr="006A7C29" w:rsidRDefault="00960FE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>
        <w:rPr>
          <w:rFonts w:eastAsia="Times New Roman" w:cs="Arial"/>
          <w:b w:val="0"/>
          <w:szCs w:val="24"/>
          <w:lang w:eastAsia="pl-PL"/>
        </w:rPr>
        <w:t>udzielanie informacji e-mail na pytania mieszkańców w zakresie kompetencji Wydziału Windykacji</w:t>
      </w:r>
    </w:p>
    <w:p w:rsidR="006A7C29" w:rsidRPr="006A7C29" w:rsidRDefault="006A7C2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 w:rsidRPr="006A7C29">
        <w:rPr>
          <w:rFonts w:eastAsia="Times New Roman" w:cs="Arial"/>
          <w:b w:val="0"/>
          <w:szCs w:val="24"/>
          <w:lang w:eastAsia="pl-PL"/>
        </w:rPr>
        <w:t>analizowanie spraw pod kątem dalszego postępowania</w:t>
      </w:r>
    </w:p>
    <w:p w:rsidR="006A7C29" w:rsidRPr="006A7C29" w:rsidRDefault="00960FE9" w:rsidP="006A7C29">
      <w:pPr>
        <w:pStyle w:val="Nagwek2"/>
        <w:numPr>
          <w:ilvl w:val="0"/>
          <w:numId w:val="15"/>
        </w:numPr>
        <w:spacing w:before="0" w:line="240" w:lineRule="auto"/>
        <w:ind w:left="714" w:hanging="357"/>
        <w:rPr>
          <w:rFonts w:eastAsia="Times New Roman" w:cs="Arial"/>
          <w:b w:val="0"/>
          <w:szCs w:val="24"/>
          <w:lang w:eastAsia="pl-PL"/>
        </w:rPr>
      </w:pPr>
      <w:r>
        <w:rPr>
          <w:rFonts w:eastAsia="Times New Roman" w:cs="Arial"/>
          <w:b w:val="0"/>
          <w:szCs w:val="24"/>
          <w:lang w:eastAsia="pl-PL"/>
        </w:rPr>
        <w:t>telefoniczne udzielanie wyjaśnień mieszkańcom w zakresie kompetencji</w:t>
      </w: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 xml:space="preserve">Doświadczenie zawodowe: minimum </w:t>
      </w:r>
      <w:r w:rsidR="006A7C29">
        <w:t>1 rok</w:t>
      </w:r>
      <w:r>
        <w:t xml:space="preserve">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CA2CFF" w:rsidRPr="00B53B71" w:rsidRDefault="00CA2CFF" w:rsidP="00CA2CFF">
      <w:pPr>
        <w:pStyle w:val="Nagwek2"/>
      </w:pPr>
      <w:r w:rsidRPr="00B53B71">
        <w:t>Wymagania dodatkowe: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>
        <w:t>Doświadczenie w pracy przy bezpośredniej obsłudze interesanta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 w:rsidR="00960FE9">
        <w:t>o, Kodeks cywilny</w:t>
      </w:r>
      <w:r w:rsidR="006A7C29">
        <w:t>,</w:t>
      </w:r>
      <w:r>
        <w:t xml:space="preserve">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960FE9" w:rsidRPr="00215642" w:rsidRDefault="00960FE9" w:rsidP="00CA2CFF">
      <w:pPr>
        <w:pStyle w:val="Akapitzlist"/>
        <w:numPr>
          <w:ilvl w:val="0"/>
          <w:numId w:val="11"/>
        </w:numPr>
      </w:pPr>
      <w:r>
        <w:t>Wytrwałość i konsekwencja w dążeniu do celu</w:t>
      </w:r>
      <w:bookmarkStart w:id="0" w:name="_GoBack"/>
      <w:bookmarkEnd w:id="0"/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960FE9">
        <w:rPr>
          <w:b/>
        </w:rPr>
        <w:t>04</w:t>
      </w:r>
      <w:r w:rsidR="00BA0CB5">
        <w:rPr>
          <w:b/>
        </w:rPr>
        <w:t>.0</w:t>
      </w:r>
      <w:r w:rsidR="00960FE9">
        <w:rPr>
          <w:b/>
        </w:rPr>
        <w:t>8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E0" w:rsidRDefault="00D03CE0" w:rsidP="00B53B71">
      <w:pPr>
        <w:spacing w:line="240" w:lineRule="auto"/>
      </w:pPr>
      <w:r>
        <w:separator/>
      </w:r>
    </w:p>
  </w:endnote>
  <w:endnote w:type="continuationSeparator" w:id="0">
    <w:p w:rsidR="00D03CE0" w:rsidRDefault="00D03CE0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0FE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E0" w:rsidRDefault="00D03CE0" w:rsidP="00B53B71">
      <w:pPr>
        <w:spacing w:line="240" w:lineRule="auto"/>
      </w:pPr>
      <w:r>
        <w:separator/>
      </w:r>
    </w:p>
  </w:footnote>
  <w:footnote w:type="continuationSeparator" w:id="0">
    <w:p w:rsidR="00D03CE0" w:rsidRDefault="00D03CE0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7FCA"/>
    <w:multiLevelType w:val="hybridMultilevel"/>
    <w:tmpl w:val="D15EA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1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A7C29"/>
    <w:rsid w:val="006B6A6A"/>
    <w:rsid w:val="006D69D3"/>
    <w:rsid w:val="006E7440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0FE9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0FE3"/>
    <w:rsid w:val="00CF283E"/>
    <w:rsid w:val="00D03CE0"/>
    <w:rsid w:val="00D15588"/>
    <w:rsid w:val="00D455C4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653A2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9382-B06F-47B0-8019-A36772FC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0.40.2025-referent-wydział Windykacji</vt:lpstr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0.60.2025-referent-wydział Windykacji</dc:title>
  <dc:subject/>
  <dc:creator>Małgorzata Cieślińska</dc:creator>
  <cp:keywords/>
  <dc:description/>
  <cp:lastModifiedBy>Agnieszka Piwowarska</cp:lastModifiedBy>
  <cp:revision>3</cp:revision>
  <cp:lastPrinted>2025-04-22T08:51:00Z</cp:lastPrinted>
  <dcterms:created xsi:type="dcterms:W3CDTF">2025-05-06T05:42:00Z</dcterms:created>
  <dcterms:modified xsi:type="dcterms:W3CDTF">2025-07-25T06:53:00Z</dcterms:modified>
</cp:coreProperties>
</file>