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10" w:rsidRDefault="00B54C11" w:rsidP="007A7D62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:rsidR="00F266D4" w:rsidRDefault="00E91D55" w:rsidP="007A7D62">
      <w:pPr>
        <w:pStyle w:val="Nagwek1"/>
        <w:jc w:val="center"/>
      </w:pPr>
      <w:bookmarkStart w:id="0" w:name="_GoBack"/>
      <w:bookmarkEnd w:id="0"/>
      <w:r>
        <w:t>Główny s</w:t>
      </w:r>
      <w:r w:rsidR="009639E7">
        <w:t>pecjalista</w:t>
      </w:r>
      <w:r w:rsidR="00F266D4" w:rsidRPr="00F266D4">
        <w:t xml:space="preserve"> w Wydziale </w:t>
      </w:r>
      <w:r w:rsidR="00941B3C">
        <w:t>Oświetlenia</w:t>
      </w:r>
      <w:r w:rsidR="00E05BC5">
        <w:t xml:space="preserve"> </w:t>
      </w:r>
    </w:p>
    <w:p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9639E7">
        <w:t>administr</w:t>
      </w:r>
      <w:r w:rsidR="00941B3C">
        <w:t>owania drogami</w:t>
      </w:r>
    </w:p>
    <w:p w:rsidR="00B53B7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C438FF">
        <w:rPr>
          <w:b/>
        </w:rPr>
        <w:t xml:space="preserve"> </w:t>
      </w:r>
      <w:r w:rsidR="00E91D55">
        <w:rPr>
          <w:b/>
        </w:rPr>
        <w:t>10</w:t>
      </w:r>
      <w:r w:rsidR="00F233AC">
        <w:rPr>
          <w:b/>
        </w:rPr>
        <w:t>.</w:t>
      </w:r>
      <w:r w:rsidR="00E91D55">
        <w:rPr>
          <w:b/>
        </w:rPr>
        <w:t>10</w:t>
      </w:r>
      <w:r w:rsidR="00C6744B" w:rsidRPr="005F0DBF">
        <w:rPr>
          <w:b/>
        </w:rPr>
        <w:t>.202</w:t>
      </w:r>
      <w:r w:rsidR="00443AB1">
        <w:rPr>
          <w:b/>
        </w:rPr>
        <w:t>5</w:t>
      </w:r>
      <w:r w:rsidR="00C6744B" w:rsidRPr="005F0DBF">
        <w:rPr>
          <w:b/>
        </w:rPr>
        <w:t xml:space="preserve"> r.</w:t>
      </w:r>
      <w:r w:rsidR="00541A38">
        <w:rPr>
          <w:b/>
        </w:rPr>
        <w:t xml:space="preserve"> godz. 15.30</w:t>
      </w:r>
    </w:p>
    <w:p w:rsidR="00443AB1" w:rsidRPr="005F0DBF" w:rsidRDefault="00443AB1" w:rsidP="005F0DBF">
      <w:pPr>
        <w:jc w:val="center"/>
        <w:rPr>
          <w:rFonts w:asciiTheme="minorHAnsi" w:hAnsiTheme="minorHAnsi"/>
          <w:b/>
          <w:sz w:val="20"/>
        </w:rPr>
      </w:pPr>
    </w:p>
    <w:p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:rsidR="00443AB1" w:rsidRDefault="00E91D55" w:rsidP="00541A38">
      <w:pPr>
        <w:pStyle w:val="Akapitzlist"/>
        <w:numPr>
          <w:ilvl w:val="0"/>
          <w:numId w:val="9"/>
        </w:numPr>
        <w:jc w:val="both"/>
      </w:pPr>
      <w:r>
        <w:t xml:space="preserve">Planowanie zadań inwestycyjnych związanych z budową obiektów infrastruktury oświetleniowej </w:t>
      </w:r>
    </w:p>
    <w:p w:rsidR="00541A38" w:rsidRDefault="00E91D55" w:rsidP="00541A38">
      <w:pPr>
        <w:pStyle w:val="Akapitzlist"/>
        <w:numPr>
          <w:ilvl w:val="0"/>
          <w:numId w:val="9"/>
        </w:numPr>
        <w:jc w:val="both"/>
      </w:pPr>
      <w:r>
        <w:t>Przygotowywanie zadań inwestycyjnych do realizacji</w:t>
      </w:r>
    </w:p>
    <w:p w:rsidR="00443AB1" w:rsidRDefault="00E91D55" w:rsidP="00541A38">
      <w:pPr>
        <w:pStyle w:val="Akapitzlist"/>
        <w:numPr>
          <w:ilvl w:val="0"/>
          <w:numId w:val="9"/>
        </w:numPr>
        <w:jc w:val="both"/>
      </w:pPr>
      <w:r>
        <w:t>Przygotowywanie i procedowanie zawieranych umów</w:t>
      </w:r>
    </w:p>
    <w:p w:rsidR="00E91D55" w:rsidRDefault="00E91D55" w:rsidP="00541A38">
      <w:pPr>
        <w:pStyle w:val="Akapitzlist"/>
        <w:numPr>
          <w:ilvl w:val="0"/>
          <w:numId w:val="9"/>
        </w:numPr>
        <w:jc w:val="both"/>
      </w:pPr>
      <w:r>
        <w:t>Przygotowywanie postępowań o udzielenie zamówień publicznych, na wyłonienie wykonawców zadań realizowanych przez ZDM</w:t>
      </w:r>
    </w:p>
    <w:p w:rsidR="00E91D55" w:rsidRDefault="00E91D55" w:rsidP="00541A38">
      <w:pPr>
        <w:pStyle w:val="Akapitzlist"/>
        <w:numPr>
          <w:ilvl w:val="0"/>
          <w:numId w:val="9"/>
        </w:numPr>
        <w:jc w:val="both"/>
      </w:pPr>
      <w:r>
        <w:t>Uczestnictwo w komisjach i procedurach przetargowych, zgodnie z Prawem Zamówień Publicznych</w:t>
      </w:r>
    </w:p>
    <w:p w:rsidR="00E91D55" w:rsidRDefault="00E91D55" w:rsidP="00541A38">
      <w:pPr>
        <w:pStyle w:val="Akapitzlist"/>
        <w:numPr>
          <w:ilvl w:val="0"/>
          <w:numId w:val="9"/>
        </w:numPr>
        <w:jc w:val="both"/>
      </w:pPr>
      <w:r>
        <w:t xml:space="preserve">Zarządzanie projektami w fazie projektowania i realizacji, z wyłączeniem nadzoru inwestorskiego </w:t>
      </w:r>
    </w:p>
    <w:p w:rsidR="00E91D55" w:rsidRDefault="00E91D55" w:rsidP="00541A38">
      <w:pPr>
        <w:pStyle w:val="Akapitzlist"/>
        <w:numPr>
          <w:ilvl w:val="0"/>
          <w:numId w:val="9"/>
        </w:numPr>
        <w:jc w:val="both"/>
      </w:pPr>
      <w:r>
        <w:t>Współudział w inicjowaniu przedsięwzięć inwestycyjnych w zakresie budowy, rozbudowy, modernizacji infrastruktury oświetleniowej</w:t>
      </w:r>
    </w:p>
    <w:p w:rsidR="00E91D55" w:rsidRDefault="00E91D55" w:rsidP="00541A38">
      <w:pPr>
        <w:pStyle w:val="Akapitzlist"/>
        <w:numPr>
          <w:ilvl w:val="0"/>
          <w:numId w:val="9"/>
        </w:numPr>
        <w:jc w:val="both"/>
      </w:pPr>
      <w:r>
        <w:t>Współpraca z podmiotami zewnętrznymi</w:t>
      </w:r>
    </w:p>
    <w:p w:rsidR="00E91D55" w:rsidRDefault="00E91D55" w:rsidP="00541A38">
      <w:pPr>
        <w:pStyle w:val="Akapitzlist"/>
        <w:numPr>
          <w:ilvl w:val="0"/>
          <w:numId w:val="9"/>
        </w:numPr>
        <w:jc w:val="both"/>
      </w:pPr>
      <w:r>
        <w:t>Bieżące śledzenie i wdrażanie zmian w przepisach prawa</w:t>
      </w:r>
    </w:p>
    <w:p w:rsidR="00E91D55" w:rsidRDefault="00E91D55" w:rsidP="00541A38">
      <w:pPr>
        <w:pStyle w:val="Akapitzlist"/>
        <w:numPr>
          <w:ilvl w:val="0"/>
          <w:numId w:val="9"/>
        </w:numPr>
        <w:jc w:val="both"/>
      </w:pPr>
      <w:r>
        <w:t>Przygotowywanie danych (zestawienie i wykaz zdemontowanych i zamontowanych opraw, bieżąca weryfikacja i aktualizacja zestawienia w zakresie listy ulic, typu i m</w:t>
      </w:r>
      <w:r w:rsidR="00813E8B">
        <w:t>ocy opraw, weryfikacja i analiz protokołów konieczności, protokołów odbioru, faktur oraz kosztorysów) i sporządzanie audytów powykonawczych w zakresie wymiany opraw oświetleniowych</w:t>
      </w:r>
    </w:p>
    <w:p w:rsidR="00813E8B" w:rsidRDefault="00813E8B" w:rsidP="00541A38">
      <w:pPr>
        <w:pStyle w:val="Akapitzlist"/>
        <w:numPr>
          <w:ilvl w:val="0"/>
          <w:numId w:val="9"/>
        </w:numPr>
        <w:jc w:val="both"/>
      </w:pPr>
      <w:r>
        <w:t>Wsparcie w prowadzeniu bazy danych w zakresie dostaw, prowadzonych wymian oraz ponoszonych kosztów</w:t>
      </w:r>
    </w:p>
    <w:p w:rsidR="00813E8B" w:rsidRDefault="00813E8B" w:rsidP="00541A38">
      <w:pPr>
        <w:pStyle w:val="Akapitzlist"/>
        <w:numPr>
          <w:ilvl w:val="0"/>
          <w:numId w:val="9"/>
        </w:numPr>
        <w:jc w:val="both"/>
      </w:pPr>
      <w:r>
        <w:t>Procedowanie spraw dotyczących uszkodzeń infrastruktury oświetleniowej</w:t>
      </w:r>
    </w:p>
    <w:p w:rsidR="00813E8B" w:rsidRDefault="00813E8B" w:rsidP="00541A38">
      <w:pPr>
        <w:pStyle w:val="Akapitzlist"/>
        <w:numPr>
          <w:ilvl w:val="0"/>
          <w:numId w:val="9"/>
        </w:numPr>
        <w:jc w:val="both"/>
      </w:pPr>
      <w:r>
        <w:t>Przygotowywanie dokumentów dla zakończonych zadań inwestycyjnych</w:t>
      </w:r>
    </w:p>
    <w:p w:rsidR="002F695F" w:rsidRDefault="002F695F" w:rsidP="00AD7A45">
      <w:pPr>
        <w:ind w:left="360"/>
        <w:jc w:val="both"/>
      </w:pPr>
    </w:p>
    <w:p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:rsidR="00B42899" w:rsidRDefault="009639E7" w:rsidP="009639E7">
      <w:pPr>
        <w:pStyle w:val="Akapitzlist"/>
        <w:numPr>
          <w:ilvl w:val="0"/>
          <w:numId w:val="10"/>
        </w:numPr>
      </w:pPr>
      <w:r>
        <w:t xml:space="preserve">Wykształcenie: </w:t>
      </w:r>
      <w:r w:rsidR="00541A38">
        <w:t>wyższe</w:t>
      </w:r>
      <w:r w:rsidR="0035692B">
        <w:t xml:space="preserve"> </w:t>
      </w:r>
      <w:r w:rsidR="007C0E10">
        <w:t>o profilu:  elektrotechnika, budownictwo, administracja, prawo</w:t>
      </w:r>
    </w:p>
    <w:p w:rsidR="009639E7" w:rsidRDefault="00F355BE" w:rsidP="009639E7">
      <w:pPr>
        <w:pStyle w:val="Akapitzlist"/>
        <w:numPr>
          <w:ilvl w:val="0"/>
          <w:numId w:val="10"/>
        </w:numPr>
      </w:pPr>
      <w:r>
        <w:t xml:space="preserve">Minimum </w:t>
      </w:r>
      <w:r w:rsidR="0035692B">
        <w:t>4</w:t>
      </w:r>
      <w:r w:rsidR="009639E7">
        <w:t xml:space="preserve"> lata stażu pracy </w:t>
      </w:r>
    </w:p>
    <w:p w:rsidR="00F355BE" w:rsidRDefault="00F355BE" w:rsidP="009639E7">
      <w:pPr>
        <w:pStyle w:val="Akapitzlist"/>
        <w:numPr>
          <w:ilvl w:val="0"/>
          <w:numId w:val="10"/>
        </w:numPr>
      </w:pPr>
      <w:r>
        <w:t>Prawo jazdy kat. B</w:t>
      </w:r>
    </w:p>
    <w:p w:rsidR="00541A38" w:rsidRDefault="00541A38" w:rsidP="009639E7">
      <w:pPr>
        <w:pStyle w:val="Akapitzlist"/>
        <w:numPr>
          <w:ilvl w:val="0"/>
          <w:numId w:val="10"/>
        </w:numPr>
      </w:pPr>
      <w:r>
        <w:t>Biegła obsługa pakietu MS Office (Word, Excel)</w:t>
      </w:r>
    </w:p>
    <w:p w:rsidR="009639E7" w:rsidRPr="00F266D4" w:rsidRDefault="009639E7" w:rsidP="009639E7">
      <w:pPr>
        <w:pStyle w:val="Akapitzlist"/>
        <w:numPr>
          <w:ilvl w:val="0"/>
          <w:numId w:val="10"/>
        </w:numPr>
      </w:pPr>
      <w:r>
        <w:t>Nieposzlakowana opinia</w:t>
      </w:r>
    </w:p>
    <w:p w:rsidR="007425B8" w:rsidRDefault="009639E7" w:rsidP="009639E7">
      <w:pPr>
        <w:pStyle w:val="Akapitzlist"/>
        <w:numPr>
          <w:ilvl w:val="0"/>
          <w:numId w:val="10"/>
        </w:numPr>
      </w:pPr>
      <w:r w:rsidRPr="00B53B71">
        <w:t xml:space="preserve">Obywatelstwo </w:t>
      </w:r>
      <w:r w:rsidR="007425B8">
        <w:t>polskie</w:t>
      </w:r>
    </w:p>
    <w:p w:rsidR="009639E7" w:rsidRPr="00B53B71" w:rsidRDefault="009639E7" w:rsidP="009639E7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:rsidR="00792E31" w:rsidRPr="00B53B71" w:rsidRDefault="00792E31" w:rsidP="00EE6544">
      <w:pPr>
        <w:pStyle w:val="Nagwek2"/>
      </w:pPr>
      <w:r w:rsidRPr="00B53B71">
        <w:t>Wymagania dodatkowe:</w:t>
      </w:r>
    </w:p>
    <w:p w:rsidR="00962409" w:rsidRDefault="00F355BE" w:rsidP="001841C7">
      <w:pPr>
        <w:pStyle w:val="Akapitzlist"/>
        <w:numPr>
          <w:ilvl w:val="0"/>
          <w:numId w:val="11"/>
        </w:numPr>
        <w:ind w:left="426" w:firstLine="0"/>
      </w:pPr>
      <w:r>
        <w:t xml:space="preserve">Doświadczenie w pracy w jednostkach samorządowych lub publicznych na stanowiskach </w:t>
      </w:r>
      <w:r w:rsidR="00962409">
        <w:t xml:space="preserve">    </w:t>
      </w:r>
    </w:p>
    <w:p w:rsidR="001841C7" w:rsidRDefault="00962409" w:rsidP="00962409">
      <w:pPr>
        <w:pStyle w:val="Akapitzlist"/>
        <w:ind w:left="426" w:firstLine="0"/>
      </w:pPr>
      <w:r>
        <w:t xml:space="preserve">      </w:t>
      </w:r>
      <w:r w:rsidR="00F355BE">
        <w:t xml:space="preserve">związanych </w:t>
      </w:r>
      <w:r w:rsidR="0035692B">
        <w:t>z planowaniem inwestycji dotyczących infrastruktury technicznej</w:t>
      </w:r>
      <w:r>
        <w:t xml:space="preserve"> </w:t>
      </w:r>
    </w:p>
    <w:p w:rsidR="00B42899" w:rsidRDefault="00B42899" w:rsidP="00752BED">
      <w:pPr>
        <w:pStyle w:val="Akapitzlist"/>
        <w:numPr>
          <w:ilvl w:val="0"/>
          <w:numId w:val="11"/>
        </w:numPr>
      </w:pPr>
      <w:r>
        <w:t>Biegła znajomość obsługi komputera i urządzeń informatycznych</w:t>
      </w:r>
    </w:p>
    <w:p w:rsidR="00B42899" w:rsidRDefault="0035692B" w:rsidP="00752BED">
      <w:pPr>
        <w:pStyle w:val="Akapitzlist"/>
        <w:numPr>
          <w:ilvl w:val="0"/>
          <w:numId w:val="11"/>
        </w:numPr>
      </w:pPr>
      <w:r>
        <w:t xml:space="preserve">Znajomość procedur i przepisów, w tym Ustawa Prawo Budowlane i Ustawa Prawo </w:t>
      </w:r>
      <w:r>
        <w:lastRenderedPageBreak/>
        <w:t xml:space="preserve">Zamówień Publicznych </w:t>
      </w:r>
    </w:p>
    <w:p w:rsidR="00962409" w:rsidRDefault="00962409" w:rsidP="00752BED">
      <w:pPr>
        <w:pStyle w:val="Akapitzlist"/>
        <w:numPr>
          <w:ilvl w:val="0"/>
          <w:numId w:val="11"/>
        </w:numPr>
      </w:pPr>
      <w:r>
        <w:t xml:space="preserve">Posiadanie niżej wymienionych cech osobowości: samodzielność, </w:t>
      </w:r>
      <w:r w:rsidR="0035692B">
        <w:t xml:space="preserve">kreatywność, </w:t>
      </w:r>
      <w:r>
        <w:t xml:space="preserve">sumienność, asertywność, odpowiedzialność, uczciwość, punktualność, dobra organizacja pracy własnej, odporność na stres i presję zewnętrzną, umiejętność pracy w zespole </w:t>
      </w:r>
    </w:p>
    <w:p w:rsidR="00B42899" w:rsidRDefault="00B42899" w:rsidP="00752BED">
      <w:pPr>
        <w:pStyle w:val="Akapitzlist"/>
        <w:numPr>
          <w:ilvl w:val="0"/>
          <w:numId w:val="11"/>
        </w:numPr>
      </w:pPr>
      <w:r>
        <w:t>Chęć rozwijania nowych umiejętności, poznawania i wdrażania nowych technologii</w:t>
      </w:r>
    </w:p>
    <w:p w:rsidR="00B42899" w:rsidRDefault="00B42899" w:rsidP="00752BED">
      <w:pPr>
        <w:pStyle w:val="Akapitzlist"/>
        <w:numPr>
          <w:ilvl w:val="0"/>
          <w:numId w:val="11"/>
        </w:numPr>
      </w:pPr>
      <w:r>
        <w:t xml:space="preserve">Znajomość języka angielskiego w stopniu komunikatywnym </w:t>
      </w:r>
    </w:p>
    <w:p w:rsidR="00FE2C74" w:rsidRDefault="00FE2C74" w:rsidP="00FE2C74">
      <w:pPr>
        <w:pStyle w:val="Akapitzlist"/>
        <w:ind w:left="720" w:firstLine="0"/>
      </w:pPr>
    </w:p>
    <w:p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:rsidR="00055F54" w:rsidRDefault="00055F54" w:rsidP="00E10E0A">
      <w:pPr>
        <w:pStyle w:val="Akapitzlist"/>
        <w:numPr>
          <w:ilvl w:val="0"/>
          <w:numId w:val="12"/>
        </w:numPr>
      </w:pPr>
      <w:r>
        <w:t xml:space="preserve">Praca </w:t>
      </w:r>
      <w:r w:rsidR="00EF2836">
        <w:t>przy komputerze powyżej 4 godzin dziennie</w:t>
      </w:r>
    </w:p>
    <w:p w:rsidR="002375B5" w:rsidRDefault="002375B5" w:rsidP="00E10E0A">
      <w:pPr>
        <w:pStyle w:val="Akapitzlist"/>
        <w:numPr>
          <w:ilvl w:val="0"/>
          <w:numId w:val="12"/>
        </w:numPr>
      </w:pPr>
      <w:r>
        <w:t>Praca w terenie w granicach m.st. Warszawy</w:t>
      </w:r>
    </w:p>
    <w:p w:rsidR="002375B5" w:rsidRDefault="002375B5" w:rsidP="00E10E0A">
      <w:pPr>
        <w:pStyle w:val="Akapitzlist"/>
        <w:numPr>
          <w:ilvl w:val="0"/>
          <w:numId w:val="12"/>
        </w:numPr>
      </w:pPr>
      <w:r>
        <w:t>Prowadzenie pojazdu służbowego osobowego kat. B</w:t>
      </w:r>
    </w:p>
    <w:p w:rsidR="002375B5" w:rsidRDefault="002375B5" w:rsidP="00E10E0A">
      <w:pPr>
        <w:pStyle w:val="Akapitzlist"/>
        <w:numPr>
          <w:ilvl w:val="0"/>
          <w:numId w:val="12"/>
        </w:numPr>
      </w:pPr>
      <w:r>
        <w:t>Praca na wysokości do 3 m</w:t>
      </w:r>
    </w:p>
    <w:p w:rsidR="00EF2836" w:rsidRDefault="004E0136" w:rsidP="00E10E0A">
      <w:pPr>
        <w:pStyle w:val="Akapitzlist"/>
        <w:numPr>
          <w:ilvl w:val="0"/>
          <w:numId w:val="12"/>
        </w:numPr>
      </w:pPr>
      <w:r>
        <w:t>Praca w biurze (</w:t>
      </w:r>
      <w:r w:rsidR="007C0E10">
        <w:t xml:space="preserve">ul. Chałubińskiego 8, </w:t>
      </w:r>
      <w:r w:rsidR="00C935D3">
        <w:t>VII</w:t>
      </w:r>
      <w:r w:rsidR="00EF2836">
        <w:t xml:space="preserve"> piętro, windy</w:t>
      </w:r>
      <w:r>
        <w:t xml:space="preserve"> </w:t>
      </w:r>
      <w:r w:rsidR="00C935D3">
        <w:t xml:space="preserve">przystosowane są </w:t>
      </w:r>
      <w:r>
        <w:t xml:space="preserve">dla </w:t>
      </w:r>
      <w:r w:rsidR="00C935D3">
        <w:t>osób niepełnosprawnych</w:t>
      </w:r>
      <w:r w:rsidR="00EF2836">
        <w:t>)</w:t>
      </w:r>
    </w:p>
    <w:p w:rsidR="002375B5" w:rsidRDefault="002375B5" w:rsidP="002375B5">
      <w:pPr>
        <w:pStyle w:val="Akapitzlist"/>
        <w:ind w:left="720" w:firstLine="0"/>
      </w:pPr>
    </w:p>
    <w:p w:rsidR="002375B5" w:rsidRDefault="002375B5" w:rsidP="002375B5">
      <w:pPr>
        <w:pStyle w:val="Akapitzlist"/>
        <w:ind w:left="720" w:hanging="720"/>
        <w:rPr>
          <w:b/>
        </w:rPr>
      </w:pPr>
      <w:r w:rsidRPr="002375B5">
        <w:rPr>
          <w:b/>
        </w:rPr>
        <w:t>Zasady Współzależności służbowej</w:t>
      </w:r>
    </w:p>
    <w:p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>Bezpośredni przełożony – kierownik zespołu</w:t>
      </w:r>
    </w:p>
    <w:p w:rsidR="002375B5" w:rsidRPr="002375B5" w:rsidRDefault="002375B5" w:rsidP="002375B5">
      <w:pPr>
        <w:pStyle w:val="Akapitzlist"/>
        <w:numPr>
          <w:ilvl w:val="0"/>
          <w:numId w:val="12"/>
        </w:numPr>
      </w:pPr>
      <w:r w:rsidRPr="002375B5">
        <w:t xml:space="preserve">Przełożony wyższego stopnia – Naczelnik Wydziału </w:t>
      </w:r>
    </w:p>
    <w:p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>Dane osobowe w zakresie wymienionym w art. 22¹ § 1 Kodeksu pracy oraz art. 6 i art. 13 ust. 2 pkt 5 ustawy  z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 xml:space="preserve">upoważnieni </w:t>
      </w:r>
      <w:r w:rsidRPr="001456A4">
        <w:lastRenderedPageBreak/>
        <w:t>pracownicy Administratora: pracownicy Wydziału Spraw Pracowniczych ZDM oraz członkowie Komisji ds. rekrutacji.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Pr="001456A4">
        <w:t>pracownikach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:rsidR="00AC3CFE" w:rsidRDefault="00C6744B" w:rsidP="00AC3CFE">
      <w:pPr>
        <w:pStyle w:val="Nagwek1"/>
      </w:pPr>
      <w:r w:rsidRPr="00C6744B">
        <w:lastRenderedPageBreak/>
        <w:t xml:space="preserve">Wskaźnik zatrudnienia osób niepełnosprawnych: </w:t>
      </w:r>
    </w:p>
    <w:p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</w:t>
      </w:r>
      <w:r w:rsidR="00AD4154" w:rsidRPr="007A7D62">
        <w:t xml:space="preserve"> </w:t>
      </w:r>
      <w:r w:rsidRPr="007A7D62">
        <w:t xml:space="preserve"> rehabilitacji zawodowej i społecznej oraz zatrudnianiu osób niepełnosprawnych, jest niższy niż 6 %.</w:t>
      </w:r>
    </w:p>
    <w:p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  <w:t xml:space="preserve">w </w:t>
      </w:r>
      <w:r w:rsidRPr="008C3BDF">
        <w:t xml:space="preserve"> system</w:t>
      </w:r>
      <w:r>
        <w:t xml:space="preserve">ie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:rsidR="00406E3A" w:rsidRDefault="00406E3A" w:rsidP="00406E3A"/>
    <w:p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406E3A" w:rsidRDefault="00406E3A" w:rsidP="00406E3A"/>
    <w:p w:rsidR="00406E3A" w:rsidRPr="00406E3A" w:rsidRDefault="00406E3A" w:rsidP="00406E3A">
      <w:r w:rsidRPr="00406E3A">
        <w:rPr>
          <w:b/>
        </w:rPr>
        <w:t xml:space="preserve">Dokumenty uważa się za dostarczone w terminie, jeżeli zostały złożone do </w:t>
      </w:r>
      <w:r w:rsidR="007C0E10">
        <w:rPr>
          <w:b/>
        </w:rPr>
        <w:t>10</w:t>
      </w:r>
      <w:r w:rsidR="00EC5DEF">
        <w:rPr>
          <w:b/>
        </w:rPr>
        <w:t>.</w:t>
      </w:r>
      <w:r w:rsidR="007C0E10">
        <w:rPr>
          <w:b/>
        </w:rPr>
        <w:t>10</w:t>
      </w:r>
      <w:r w:rsidR="00EC5DEF">
        <w:rPr>
          <w:b/>
        </w:rPr>
        <w:t>.202</w:t>
      </w:r>
      <w:r w:rsidR="00B42899">
        <w:rPr>
          <w:b/>
        </w:rPr>
        <w:t>5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:rsid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8C2401" w:rsidRDefault="008C2401" w:rsidP="007B5151">
      <w:r>
        <w:t xml:space="preserve"> </w:t>
      </w:r>
    </w:p>
    <w:p w:rsidR="00406E3A" w:rsidRPr="00406E3A" w:rsidRDefault="008C2401" w:rsidP="00406E3A">
      <w:r>
        <w:t>Telefon kontaktowy dot. ww. ogłoszenia 22 55 89 138</w:t>
      </w:r>
    </w:p>
    <w:p w:rsidR="00A31430" w:rsidRDefault="00A31430" w:rsidP="00A31430"/>
    <w:p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:rsidR="00FE0F27" w:rsidRDefault="00FE0F27" w:rsidP="00B53B71">
      <w:pPr>
        <w:spacing w:line="240" w:lineRule="auto"/>
      </w:pPr>
      <w:r>
        <w:continuationSeparator/>
      </w:r>
    </w:p>
  </w:endnote>
  <w:endnote w:id="1">
    <w:p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C0E10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327CD"/>
    <w:multiLevelType w:val="hybridMultilevel"/>
    <w:tmpl w:val="2FDEC08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635A4C97"/>
    <w:multiLevelType w:val="hybridMultilevel"/>
    <w:tmpl w:val="A70A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D760C"/>
    <w:multiLevelType w:val="hybridMultilevel"/>
    <w:tmpl w:val="0EC03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5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13"/>
  </w:num>
  <w:num w:numId="13">
    <w:abstractNumId w:val="4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002EB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841C7"/>
    <w:rsid w:val="0019145C"/>
    <w:rsid w:val="001977BE"/>
    <w:rsid w:val="00197C14"/>
    <w:rsid w:val="001C14DA"/>
    <w:rsid w:val="001D4B30"/>
    <w:rsid w:val="001D697A"/>
    <w:rsid w:val="001F269A"/>
    <w:rsid w:val="001F5E65"/>
    <w:rsid w:val="002375B5"/>
    <w:rsid w:val="00277839"/>
    <w:rsid w:val="002A7714"/>
    <w:rsid w:val="002F695F"/>
    <w:rsid w:val="00307271"/>
    <w:rsid w:val="003301A7"/>
    <w:rsid w:val="00332EEC"/>
    <w:rsid w:val="00333E49"/>
    <w:rsid w:val="003344DD"/>
    <w:rsid w:val="0035692B"/>
    <w:rsid w:val="003A3225"/>
    <w:rsid w:val="003C1959"/>
    <w:rsid w:val="003C3F98"/>
    <w:rsid w:val="003E392F"/>
    <w:rsid w:val="003F49D4"/>
    <w:rsid w:val="00406E3A"/>
    <w:rsid w:val="00443AB1"/>
    <w:rsid w:val="0045053A"/>
    <w:rsid w:val="00455D2C"/>
    <w:rsid w:val="004B77AB"/>
    <w:rsid w:val="004D7DFE"/>
    <w:rsid w:val="004E0136"/>
    <w:rsid w:val="004E0483"/>
    <w:rsid w:val="00503DD5"/>
    <w:rsid w:val="005047A6"/>
    <w:rsid w:val="00513B06"/>
    <w:rsid w:val="0053517D"/>
    <w:rsid w:val="0054038F"/>
    <w:rsid w:val="00541A38"/>
    <w:rsid w:val="005766C9"/>
    <w:rsid w:val="005E559F"/>
    <w:rsid w:val="005F0186"/>
    <w:rsid w:val="005F0DBF"/>
    <w:rsid w:val="00617AE6"/>
    <w:rsid w:val="006268E9"/>
    <w:rsid w:val="0063142F"/>
    <w:rsid w:val="00663DFB"/>
    <w:rsid w:val="006B6A6A"/>
    <w:rsid w:val="006D69D3"/>
    <w:rsid w:val="006F5F32"/>
    <w:rsid w:val="0072256E"/>
    <w:rsid w:val="00736251"/>
    <w:rsid w:val="007425B8"/>
    <w:rsid w:val="00752BED"/>
    <w:rsid w:val="00755C33"/>
    <w:rsid w:val="00774355"/>
    <w:rsid w:val="0077484D"/>
    <w:rsid w:val="00776217"/>
    <w:rsid w:val="00792E31"/>
    <w:rsid w:val="007A7D62"/>
    <w:rsid w:val="007B5151"/>
    <w:rsid w:val="007C0E10"/>
    <w:rsid w:val="007C1CDD"/>
    <w:rsid w:val="007C5D0A"/>
    <w:rsid w:val="007E39D4"/>
    <w:rsid w:val="00813E8B"/>
    <w:rsid w:val="00814482"/>
    <w:rsid w:val="00842F54"/>
    <w:rsid w:val="00850CC1"/>
    <w:rsid w:val="00890002"/>
    <w:rsid w:val="008903BB"/>
    <w:rsid w:val="00895762"/>
    <w:rsid w:val="008A270E"/>
    <w:rsid w:val="008B3A11"/>
    <w:rsid w:val="008C2401"/>
    <w:rsid w:val="008C3BDF"/>
    <w:rsid w:val="008C4DBA"/>
    <w:rsid w:val="008D5433"/>
    <w:rsid w:val="0090131E"/>
    <w:rsid w:val="009038F4"/>
    <w:rsid w:val="00932DBF"/>
    <w:rsid w:val="009343BD"/>
    <w:rsid w:val="009352E8"/>
    <w:rsid w:val="00941B3C"/>
    <w:rsid w:val="00954F75"/>
    <w:rsid w:val="00957A6F"/>
    <w:rsid w:val="00962409"/>
    <w:rsid w:val="009639E7"/>
    <w:rsid w:val="00965D6D"/>
    <w:rsid w:val="00972E6D"/>
    <w:rsid w:val="00993578"/>
    <w:rsid w:val="009D51FF"/>
    <w:rsid w:val="009F20AE"/>
    <w:rsid w:val="00A31430"/>
    <w:rsid w:val="00A55BF1"/>
    <w:rsid w:val="00A56B11"/>
    <w:rsid w:val="00A60EA6"/>
    <w:rsid w:val="00A614F4"/>
    <w:rsid w:val="00A70A4F"/>
    <w:rsid w:val="00A95276"/>
    <w:rsid w:val="00AA67F2"/>
    <w:rsid w:val="00AC3CFE"/>
    <w:rsid w:val="00AD4154"/>
    <w:rsid w:val="00AD7A45"/>
    <w:rsid w:val="00AE49C3"/>
    <w:rsid w:val="00AF0103"/>
    <w:rsid w:val="00B1547D"/>
    <w:rsid w:val="00B16D34"/>
    <w:rsid w:val="00B32071"/>
    <w:rsid w:val="00B42899"/>
    <w:rsid w:val="00B53B71"/>
    <w:rsid w:val="00B54C11"/>
    <w:rsid w:val="00B57720"/>
    <w:rsid w:val="00B63518"/>
    <w:rsid w:val="00B844BB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809C3"/>
    <w:rsid w:val="00C92531"/>
    <w:rsid w:val="00C935D3"/>
    <w:rsid w:val="00CB648C"/>
    <w:rsid w:val="00CF283E"/>
    <w:rsid w:val="00D15588"/>
    <w:rsid w:val="00D65894"/>
    <w:rsid w:val="00DC6EE2"/>
    <w:rsid w:val="00DE55C0"/>
    <w:rsid w:val="00DE67A4"/>
    <w:rsid w:val="00DF23CC"/>
    <w:rsid w:val="00DF3CF7"/>
    <w:rsid w:val="00E03E2D"/>
    <w:rsid w:val="00E05BC5"/>
    <w:rsid w:val="00E05DCD"/>
    <w:rsid w:val="00E10E0A"/>
    <w:rsid w:val="00E2508E"/>
    <w:rsid w:val="00E27E00"/>
    <w:rsid w:val="00E46E05"/>
    <w:rsid w:val="00E47E30"/>
    <w:rsid w:val="00E56870"/>
    <w:rsid w:val="00E57C0B"/>
    <w:rsid w:val="00E91D55"/>
    <w:rsid w:val="00EB2564"/>
    <w:rsid w:val="00EC5DEF"/>
    <w:rsid w:val="00EE6544"/>
    <w:rsid w:val="00EF2836"/>
    <w:rsid w:val="00EF6A92"/>
    <w:rsid w:val="00F20E0C"/>
    <w:rsid w:val="00F233AC"/>
    <w:rsid w:val="00F242B2"/>
    <w:rsid w:val="00F266D4"/>
    <w:rsid w:val="00F318EC"/>
    <w:rsid w:val="00F355BE"/>
    <w:rsid w:val="00F61C44"/>
    <w:rsid w:val="00F6766D"/>
    <w:rsid w:val="00F703BC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9E352-C9D6-4512-BA73-B2DBC2780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4</Pages>
  <Words>1244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5</cp:revision>
  <cp:lastPrinted>2023-07-13T06:49:00Z</cp:lastPrinted>
  <dcterms:created xsi:type="dcterms:W3CDTF">2025-02-18T10:21:00Z</dcterms:created>
  <dcterms:modified xsi:type="dcterms:W3CDTF">2025-09-30T06:32:00Z</dcterms:modified>
</cp:coreProperties>
</file>