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E952" w14:textId="0647E99A" w:rsidR="0082463A" w:rsidRPr="004A2FE3" w:rsidRDefault="0082463A" w:rsidP="0082463A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lang w:eastAsia="pl-PL"/>
        </w:rPr>
      </w:pPr>
      <w:r w:rsidRPr="004A2FE3">
        <w:rPr>
          <w:rFonts w:ascii="Times New Roman" w:hAnsi="Times New Roman"/>
          <w:b/>
        </w:rPr>
        <w:t>KLAUZULA INFORMACYJNA O PRZETWARZANIU DANYCH OSOBOWYCH</w:t>
      </w:r>
      <w:r>
        <w:rPr>
          <w:rFonts w:ascii="Times New Roman" w:hAnsi="Times New Roman"/>
          <w:b/>
        </w:rPr>
        <w:t xml:space="preserve"> </w:t>
      </w:r>
      <w:proofErr w:type="gramStart"/>
      <w:r w:rsidRPr="004A2FE3">
        <w:rPr>
          <w:rFonts w:ascii="Times New Roman" w:hAnsi="Times New Roman"/>
          <w:b/>
        </w:rPr>
        <w:t>-  PRZETARG</w:t>
      </w:r>
      <w:proofErr w:type="gramEnd"/>
      <w:r w:rsidRPr="004A2FE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kern w:val="36"/>
          <w:lang w:eastAsia="pl-PL"/>
        </w:rPr>
        <w:t>PISEMNY NIEOGRANICZONY</w:t>
      </w:r>
      <w:r w:rsidRPr="004A2FE3">
        <w:rPr>
          <w:rFonts w:ascii="Times New Roman" w:hAnsi="Times New Roman"/>
          <w:b/>
          <w:bCs/>
          <w:kern w:val="36"/>
          <w:lang w:eastAsia="pl-PL"/>
        </w:rPr>
        <w:t xml:space="preserve"> NA SPRZEDAŻ </w:t>
      </w:r>
      <w:r w:rsidR="006271ED">
        <w:rPr>
          <w:rFonts w:ascii="Times New Roman" w:hAnsi="Times New Roman"/>
          <w:b/>
          <w:bCs/>
          <w:kern w:val="36"/>
          <w:lang w:eastAsia="pl-PL"/>
        </w:rPr>
        <w:t>MATERIAŁÓW POCHODZĄCYCH Z ROZBIÓREK</w:t>
      </w:r>
    </w:p>
    <w:p w14:paraId="6779B24C" w14:textId="77777777" w:rsidR="0082463A" w:rsidRPr="00FC3C76" w:rsidRDefault="0082463A" w:rsidP="0082463A">
      <w:pPr>
        <w:spacing w:after="0" w:line="240" w:lineRule="auto"/>
        <w:ind w:left="142"/>
        <w:rPr>
          <w:rFonts w:ascii="Times New Roman" w:hAnsi="Times New Roman"/>
          <w:b/>
          <w:sz w:val="20"/>
          <w:szCs w:val="20"/>
        </w:rPr>
      </w:pPr>
    </w:p>
    <w:p w14:paraId="42BA00B3" w14:textId="77777777" w:rsidR="0082463A" w:rsidRPr="006E7245" w:rsidRDefault="0082463A" w:rsidP="0082463A">
      <w:pPr>
        <w:spacing w:after="0" w:line="240" w:lineRule="exact"/>
        <w:jc w:val="both"/>
        <w:rPr>
          <w:rFonts w:ascii="Times New Roman" w:hAnsi="Times New Roman"/>
          <w:sz w:val="20"/>
          <w:szCs w:val="18"/>
        </w:rPr>
      </w:pPr>
      <w:r w:rsidRPr="006E7245">
        <w:rPr>
          <w:rFonts w:ascii="Times New Roman" w:hAnsi="Times New Roman"/>
          <w:sz w:val="20"/>
          <w:szCs w:val="18"/>
        </w:rPr>
        <w:t xml:space="preserve">Wykonując obowiązek informacyjny wynikający z art. 13 ust.1 i ust. 2 rozporządzenia Parlamentu Europejskiego i Rady (UE) 2016/679 z 27 kwietnia 2016 r. w sprawie ochrony osób fizycznych w związku z przetwarzaniem danych osobowych w sprawie swobodnego przepływu takich danych oraz uchylania dyrektywy 95/46/WE, </w:t>
      </w:r>
      <w:r>
        <w:rPr>
          <w:rFonts w:ascii="Times New Roman" w:hAnsi="Times New Roman"/>
          <w:sz w:val="20"/>
          <w:szCs w:val="18"/>
        </w:rPr>
        <w:br/>
      </w:r>
      <w:r w:rsidRPr="006E7245">
        <w:rPr>
          <w:rFonts w:ascii="Times New Roman" w:hAnsi="Times New Roman"/>
          <w:sz w:val="20"/>
          <w:szCs w:val="18"/>
        </w:rPr>
        <w:t xml:space="preserve">Dz.U. UE L119 z 04.05.2016 r. (dalej jako: </w:t>
      </w:r>
      <w:r w:rsidRPr="006E7245">
        <w:rPr>
          <w:rFonts w:ascii="Times New Roman" w:hAnsi="Times New Roman"/>
          <w:b/>
          <w:sz w:val="20"/>
          <w:szCs w:val="18"/>
        </w:rPr>
        <w:t>RODO</w:t>
      </w:r>
      <w:r w:rsidRPr="006E7245">
        <w:rPr>
          <w:rFonts w:ascii="Times New Roman" w:hAnsi="Times New Roman"/>
          <w:sz w:val="20"/>
          <w:szCs w:val="18"/>
        </w:rPr>
        <w:t>) informujemy o zasadach przetwarzania Pani/Pana danych osobowych oraz o przysługujących Pani/Panu prawach z tym związanych:</w:t>
      </w:r>
    </w:p>
    <w:p w14:paraId="74B9ACDD" w14:textId="77777777" w:rsidR="0082463A" w:rsidRPr="006E7245" w:rsidRDefault="0082463A" w:rsidP="0082463A">
      <w:pPr>
        <w:spacing w:after="0" w:line="240" w:lineRule="exact"/>
        <w:rPr>
          <w:rFonts w:ascii="Times New Roman" w:hAnsi="Times New Roman"/>
          <w:sz w:val="20"/>
          <w:szCs w:val="18"/>
        </w:rPr>
      </w:pPr>
    </w:p>
    <w:p w14:paraId="12299253" w14:textId="77777777" w:rsidR="0082463A" w:rsidRPr="006E7245" w:rsidRDefault="0082463A" w:rsidP="0082463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b/>
          <w:sz w:val="20"/>
          <w:szCs w:val="18"/>
          <w:lang w:eastAsia="pl-PL"/>
        </w:rPr>
        <w:t>Informacje dotyczące administratora danych</w:t>
      </w:r>
    </w:p>
    <w:p w14:paraId="5FDF2D54" w14:textId="77777777" w:rsidR="0082463A" w:rsidRPr="006E7245" w:rsidRDefault="0082463A" w:rsidP="0082463A">
      <w:pPr>
        <w:spacing w:after="0" w:line="240" w:lineRule="auto"/>
        <w:ind w:left="341"/>
        <w:jc w:val="both"/>
        <w:rPr>
          <w:rFonts w:ascii="Times New Roman" w:hAnsi="Times New Roman"/>
          <w:b/>
          <w:sz w:val="20"/>
          <w:szCs w:val="18"/>
          <w:lang w:eastAsia="pl-PL"/>
        </w:rPr>
      </w:pPr>
      <w:r w:rsidRPr="008A618C">
        <w:rPr>
          <w:rFonts w:ascii="Times New Roman" w:hAnsi="Times New Roman"/>
          <w:sz w:val="20"/>
          <w:szCs w:val="18"/>
          <w:lang w:eastAsia="pl-PL"/>
        </w:rPr>
        <w:t xml:space="preserve">Administratorem w odniesieniu do danych osobowych pozyskiwanych od osób korzystających </w:t>
      </w:r>
      <w:r w:rsidR="00BF4A8D" w:rsidRPr="008A618C">
        <w:rPr>
          <w:rFonts w:ascii="Times New Roman" w:hAnsi="Times New Roman"/>
          <w:sz w:val="20"/>
          <w:szCs w:val="18"/>
          <w:lang w:eastAsia="pl-PL"/>
        </w:rPr>
        <w:t xml:space="preserve">z prawa do informacji </w:t>
      </w:r>
      <w:r w:rsidR="00BF4A8D" w:rsidRPr="008A618C">
        <w:rPr>
          <w:rFonts w:ascii="Times New Roman" w:hAnsi="Times New Roman" w:cs="Times New Roman"/>
          <w:iCs/>
          <w:sz w:val="20"/>
          <w:szCs w:val="20"/>
        </w:rPr>
        <w:t>na potrzeby ogłoszenia o przetargu pisemnym nieograniczonym na sprzedaż materiałów pochodzących z rozbiórek</w:t>
      </w:r>
      <w:r w:rsidRPr="008A618C">
        <w:rPr>
          <w:rFonts w:ascii="Times New Roman" w:hAnsi="Times New Roman" w:cs="Times New Roman"/>
          <w:sz w:val="20"/>
          <w:szCs w:val="20"/>
          <w:lang w:eastAsia="pl-PL"/>
        </w:rPr>
        <w:t>,</w:t>
      </w:r>
      <w:r w:rsidRPr="008A618C">
        <w:rPr>
          <w:rFonts w:ascii="Times New Roman" w:hAnsi="Times New Roman"/>
          <w:i/>
          <w:sz w:val="20"/>
          <w:szCs w:val="18"/>
          <w:lang w:eastAsia="pl-PL"/>
        </w:rPr>
        <w:t xml:space="preserve"> </w:t>
      </w:r>
      <w:r w:rsidRPr="008A618C">
        <w:rPr>
          <w:rFonts w:ascii="Times New Roman" w:hAnsi="Times New Roman"/>
          <w:sz w:val="20"/>
          <w:szCs w:val="18"/>
          <w:lang w:eastAsia="pl-PL"/>
        </w:rPr>
        <w:t xml:space="preserve">zwanych dalej jako </w:t>
      </w:r>
      <w:r w:rsidRPr="008A618C">
        <w:rPr>
          <w:rFonts w:ascii="Times New Roman" w:hAnsi="Times New Roman"/>
          <w:b/>
          <w:sz w:val="20"/>
          <w:szCs w:val="18"/>
          <w:lang w:eastAsia="pl-PL"/>
        </w:rPr>
        <w:t>„</w:t>
      </w:r>
      <w:r w:rsidRPr="006E7245">
        <w:rPr>
          <w:rFonts w:ascii="Times New Roman" w:hAnsi="Times New Roman"/>
          <w:b/>
          <w:sz w:val="20"/>
          <w:szCs w:val="18"/>
          <w:lang w:eastAsia="pl-PL"/>
        </w:rPr>
        <w:t>Dane Osobowe”</w:t>
      </w:r>
      <w:r w:rsidRPr="006E7245">
        <w:rPr>
          <w:rFonts w:ascii="Times New Roman" w:hAnsi="Times New Roman"/>
          <w:sz w:val="20"/>
          <w:szCs w:val="18"/>
          <w:lang w:eastAsia="pl-PL"/>
        </w:rPr>
        <w:t xml:space="preserve">, jest Zarząd Dróg Miejskich (ZDM), </w:t>
      </w:r>
      <w:r>
        <w:rPr>
          <w:rFonts w:ascii="Times New Roman" w:hAnsi="Times New Roman"/>
          <w:sz w:val="20"/>
          <w:szCs w:val="18"/>
          <w:lang w:eastAsia="pl-PL"/>
        </w:rPr>
        <w:br/>
      </w:r>
      <w:r w:rsidRPr="006E7245">
        <w:rPr>
          <w:rFonts w:ascii="Times New Roman" w:hAnsi="Times New Roman"/>
          <w:sz w:val="20"/>
          <w:szCs w:val="18"/>
          <w:lang w:eastAsia="pl-PL"/>
        </w:rPr>
        <w:t xml:space="preserve">ul. Chmielna 120, 00-801 Warszawa, tel. 22-55-89-000, </w:t>
      </w:r>
      <w:r w:rsidRPr="006E7245">
        <w:rPr>
          <w:rFonts w:ascii="Times New Roman" w:hAnsi="Times New Roman"/>
          <w:sz w:val="20"/>
          <w:szCs w:val="18"/>
        </w:rPr>
        <w:t xml:space="preserve">(zwany dalej jako </w:t>
      </w:r>
      <w:r w:rsidRPr="006E7245">
        <w:rPr>
          <w:rFonts w:ascii="Times New Roman" w:hAnsi="Times New Roman"/>
          <w:b/>
          <w:sz w:val="20"/>
          <w:szCs w:val="18"/>
        </w:rPr>
        <w:t>„Administrator”</w:t>
      </w:r>
      <w:r w:rsidRPr="006E7245">
        <w:rPr>
          <w:rFonts w:ascii="Times New Roman" w:hAnsi="Times New Roman"/>
          <w:sz w:val="20"/>
          <w:szCs w:val="18"/>
        </w:rPr>
        <w:t>).</w:t>
      </w:r>
    </w:p>
    <w:p w14:paraId="0FDACBAE" w14:textId="77777777" w:rsidR="0082463A" w:rsidRPr="006E7245" w:rsidRDefault="0082463A" w:rsidP="0082463A">
      <w:pPr>
        <w:pStyle w:val="Akapitzlist"/>
        <w:spacing w:line="252" w:lineRule="auto"/>
        <w:ind w:left="341"/>
        <w:jc w:val="both"/>
        <w:rPr>
          <w:rFonts w:ascii="Times New Roman" w:hAnsi="Times New Roman"/>
          <w:sz w:val="20"/>
          <w:szCs w:val="18"/>
        </w:rPr>
      </w:pPr>
      <w:r w:rsidRPr="006E7245">
        <w:rPr>
          <w:rFonts w:ascii="Times New Roman" w:hAnsi="Times New Roman"/>
          <w:sz w:val="20"/>
          <w:szCs w:val="18"/>
        </w:rPr>
        <w:t xml:space="preserve">Mogą się Państwo z nim skontaktować w następujący </w:t>
      </w:r>
      <w:proofErr w:type="gramStart"/>
      <w:r w:rsidRPr="006E7245">
        <w:rPr>
          <w:rFonts w:ascii="Times New Roman" w:hAnsi="Times New Roman"/>
          <w:sz w:val="20"/>
          <w:szCs w:val="18"/>
        </w:rPr>
        <w:t>sposób :</w:t>
      </w:r>
      <w:proofErr w:type="gramEnd"/>
    </w:p>
    <w:p w14:paraId="57C495B8" w14:textId="77777777" w:rsidR="0082463A" w:rsidRPr="006E7245" w:rsidRDefault="0082463A" w:rsidP="0082463A">
      <w:pPr>
        <w:pStyle w:val="Akapitzlist"/>
        <w:spacing w:line="252" w:lineRule="auto"/>
        <w:ind w:left="341"/>
        <w:jc w:val="both"/>
        <w:rPr>
          <w:rFonts w:ascii="Times New Roman" w:hAnsi="Times New Roman"/>
          <w:i/>
          <w:sz w:val="20"/>
          <w:szCs w:val="18"/>
        </w:rPr>
      </w:pPr>
      <w:r w:rsidRPr="006E7245">
        <w:rPr>
          <w:rFonts w:ascii="Times New Roman" w:hAnsi="Times New Roman"/>
          <w:sz w:val="20"/>
          <w:szCs w:val="18"/>
        </w:rPr>
        <w:t xml:space="preserve">- listownie na </w:t>
      </w:r>
      <w:proofErr w:type="gramStart"/>
      <w:r w:rsidRPr="006E7245">
        <w:rPr>
          <w:rFonts w:ascii="Times New Roman" w:hAnsi="Times New Roman"/>
          <w:sz w:val="20"/>
          <w:szCs w:val="18"/>
        </w:rPr>
        <w:t>adres :</w:t>
      </w:r>
      <w:proofErr w:type="gramEnd"/>
      <w:r w:rsidRPr="006E7245">
        <w:rPr>
          <w:rFonts w:ascii="Times New Roman" w:hAnsi="Times New Roman"/>
          <w:sz w:val="20"/>
          <w:szCs w:val="18"/>
        </w:rPr>
        <w:t xml:space="preserve"> </w:t>
      </w:r>
      <w:r w:rsidRPr="006E7245">
        <w:rPr>
          <w:rFonts w:ascii="Times New Roman" w:hAnsi="Times New Roman"/>
          <w:i/>
          <w:sz w:val="20"/>
          <w:szCs w:val="18"/>
        </w:rPr>
        <w:t>ul. Chmielna 120, 00-801 Warszawa,</w:t>
      </w:r>
    </w:p>
    <w:p w14:paraId="2BB0A6EF" w14:textId="77777777" w:rsidR="0082463A" w:rsidRPr="006E7245" w:rsidRDefault="0082463A" w:rsidP="0082463A">
      <w:pPr>
        <w:pStyle w:val="Akapitzlist"/>
        <w:spacing w:line="252" w:lineRule="auto"/>
        <w:ind w:left="341"/>
        <w:jc w:val="both"/>
        <w:rPr>
          <w:rFonts w:ascii="Times New Roman" w:hAnsi="Times New Roman"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</w:rPr>
        <w:t>- telefonicznie: (22) 55 89 000</w:t>
      </w:r>
    </w:p>
    <w:p w14:paraId="3300F8AA" w14:textId="77777777" w:rsidR="0082463A" w:rsidRPr="006E7245" w:rsidRDefault="0082463A" w:rsidP="0082463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b/>
          <w:sz w:val="20"/>
          <w:szCs w:val="18"/>
          <w:lang w:eastAsia="pl-PL"/>
        </w:rPr>
        <w:t>Inspektor ochrony danych</w:t>
      </w:r>
    </w:p>
    <w:p w14:paraId="4750636E" w14:textId="77777777" w:rsidR="0082463A" w:rsidRPr="006E7245" w:rsidRDefault="0082463A" w:rsidP="0082463A">
      <w:pPr>
        <w:spacing w:after="0" w:line="240" w:lineRule="auto"/>
        <w:ind w:left="341"/>
        <w:jc w:val="both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Nad prawidłowością przetwarzania danych w ZDM czuwa wyznaczony przez Dyrektora ZDM inspektor ochrony danych, z którym mogą się państwo kontaktować:</w:t>
      </w:r>
    </w:p>
    <w:p w14:paraId="72034C59" w14:textId="77777777" w:rsidR="0082463A" w:rsidRPr="006E7245" w:rsidRDefault="0082463A" w:rsidP="0082463A">
      <w:pPr>
        <w:pStyle w:val="Akapitzlist"/>
        <w:spacing w:line="252" w:lineRule="auto"/>
        <w:ind w:left="341"/>
        <w:jc w:val="both"/>
        <w:rPr>
          <w:rFonts w:ascii="Times New Roman" w:hAnsi="Times New Roman"/>
          <w:i/>
          <w:sz w:val="20"/>
          <w:szCs w:val="18"/>
        </w:rPr>
      </w:pPr>
      <w:r w:rsidRPr="006E7245">
        <w:rPr>
          <w:rFonts w:ascii="Times New Roman" w:hAnsi="Times New Roman"/>
          <w:sz w:val="20"/>
          <w:szCs w:val="18"/>
        </w:rPr>
        <w:t xml:space="preserve">- listownie na </w:t>
      </w:r>
      <w:proofErr w:type="gramStart"/>
      <w:r w:rsidRPr="006E7245">
        <w:rPr>
          <w:rFonts w:ascii="Times New Roman" w:hAnsi="Times New Roman"/>
          <w:sz w:val="20"/>
          <w:szCs w:val="18"/>
        </w:rPr>
        <w:t>adres :</w:t>
      </w:r>
      <w:proofErr w:type="gramEnd"/>
      <w:r w:rsidRPr="006E7245">
        <w:rPr>
          <w:rFonts w:ascii="Times New Roman" w:hAnsi="Times New Roman"/>
          <w:sz w:val="20"/>
          <w:szCs w:val="18"/>
        </w:rPr>
        <w:t xml:space="preserve"> </w:t>
      </w:r>
      <w:r w:rsidRPr="006E7245">
        <w:rPr>
          <w:rFonts w:ascii="Times New Roman" w:hAnsi="Times New Roman"/>
          <w:i/>
          <w:sz w:val="20"/>
          <w:szCs w:val="18"/>
        </w:rPr>
        <w:t>ul. Chmielna 120, 00-801 Warszawa,</w:t>
      </w:r>
    </w:p>
    <w:p w14:paraId="0394E6ED" w14:textId="77777777" w:rsidR="0082463A" w:rsidRPr="006E7245" w:rsidRDefault="0082463A" w:rsidP="0082463A">
      <w:pPr>
        <w:pStyle w:val="Akapitzlist"/>
        <w:spacing w:line="252" w:lineRule="auto"/>
        <w:ind w:left="341"/>
        <w:jc w:val="both"/>
        <w:rPr>
          <w:rFonts w:ascii="Times New Roman" w:hAnsi="Times New Roman"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</w:rPr>
        <w:t xml:space="preserve">- poprzez e-mail: </w:t>
      </w:r>
      <w:r w:rsidRPr="006E7245">
        <w:rPr>
          <w:rFonts w:ascii="Times New Roman" w:hAnsi="Times New Roman"/>
          <w:i/>
          <w:sz w:val="20"/>
          <w:szCs w:val="18"/>
        </w:rPr>
        <w:t>iod@zdm.waw.pl</w:t>
      </w:r>
    </w:p>
    <w:p w14:paraId="026BB77E" w14:textId="77777777" w:rsidR="0082463A" w:rsidRPr="006E7245" w:rsidRDefault="0082463A" w:rsidP="0082463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b/>
          <w:sz w:val="20"/>
          <w:szCs w:val="18"/>
          <w:lang w:eastAsia="pl-PL"/>
        </w:rPr>
        <w:t>Cel przetwarzania danych oraz podstawy prawne</w:t>
      </w:r>
    </w:p>
    <w:p w14:paraId="796B0262" w14:textId="77777777" w:rsidR="0082463A" w:rsidRPr="006E7245" w:rsidRDefault="0082463A" w:rsidP="0082463A">
      <w:pPr>
        <w:spacing w:after="0" w:line="240" w:lineRule="auto"/>
        <w:ind w:left="341"/>
        <w:jc w:val="both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 w:cs="Times New Roman"/>
          <w:sz w:val="20"/>
          <w:szCs w:val="18"/>
        </w:rPr>
        <w:t xml:space="preserve">Będziemy przetwarzać Państwa dane osobowe w celu udziału w </w:t>
      </w:r>
      <w:r w:rsidRPr="006E7245">
        <w:rPr>
          <w:rFonts w:ascii="Times New Roman" w:hAnsi="Times New Roman" w:cs="Times New Roman"/>
          <w:bCs/>
          <w:sz w:val="20"/>
          <w:szCs w:val="18"/>
        </w:rPr>
        <w:t xml:space="preserve">przetargu </w:t>
      </w:r>
      <w:r w:rsidRPr="006E7245">
        <w:rPr>
          <w:rFonts w:ascii="Times New Roman" w:hAnsi="Times New Roman" w:cs="Times New Roman"/>
          <w:bCs/>
          <w:kern w:val="36"/>
          <w:sz w:val="20"/>
          <w:szCs w:val="18"/>
        </w:rPr>
        <w:t>pisemnym nieo</w:t>
      </w:r>
      <w:r w:rsidR="00E35FFF">
        <w:rPr>
          <w:rFonts w:ascii="Times New Roman" w:hAnsi="Times New Roman" w:cs="Times New Roman"/>
          <w:bCs/>
          <w:kern w:val="36"/>
          <w:sz w:val="20"/>
          <w:szCs w:val="18"/>
        </w:rPr>
        <w:t>graniczonym na sprzedaż materiałów pochodzących z rozbiórek</w:t>
      </w:r>
      <w:r w:rsidRPr="006E7245">
        <w:rPr>
          <w:rFonts w:ascii="Times New Roman" w:hAnsi="Times New Roman" w:cs="Times New Roman"/>
          <w:sz w:val="20"/>
          <w:szCs w:val="18"/>
        </w:rPr>
        <w:t>, na podstawie</w:t>
      </w:r>
    </w:p>
    <w:p w14:paraId="194770DA" w14:textId="77777777" w:rsidR="0082463A" w:rsidRPr="006E7245" w:rsidRDefault="0082463A" w:rsidP="0082463A">
      <w:pPr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  <w:lang w:eastAsia="pl-PL"/>
        </w:rPr>
        <w:t xml:space="preserve"> </w:t>
      </w:r>
      <w:r w:rsidRPr="006E7245">
        <w:rPr>
          <w:rFonts w:ascii="Times New Roman" w:hAnsi="Times New Roman"/>
          <w:sz w:val="20"/>
          <w:szCs w:val="18"/>
          <w:lang w:eastAsia="pl-PL"/>
        </w:rPr>
        <w:t>- art. 6 ust.</w:t>
      </w:r>
      <w:r>
        <w:rPr>
          <w:rFonts w:ascii="Times New Roman" w:hAnsi="Times New Roman"/>
          <w:sz w:val="20"/>
          <w:szCs w:val="18"/>
          <w:lang w:eastAsia="pl-PL"/>
        </w:rPr>
        <w:t xml:space="preserve"> 1 lit. b)</w:t>
      </w:r>
      <w:r w:rsidR="001D00DF">
        <w:rPr>
          <w:rFonts w:ascii="Times New Roman" w:hAnsi="Times New Roman"/>
          <w:sz w:val="20"/>
          <w:szCs w:val="18"/>
          <w:lang w:eastAsia="pl-PL"/>
        </w:rPr>
        <w:t xml:space="preserve"> i c)</w:t>
      </w:r>
      <w:r>
        <w:rPr>
          <w:rFonts w:ascii="Times New Roman" w:hAnsi="Times New Roman"/>
          <w:sz w:val="20"/>
          <w:szCs w:val="18"/>
          <w:lang w:eastAsia="pl-PL"/>
        </w:rPr>
        <w:t xml:space="preserve"> </w:t>
      </w:r>
      <w:r w:rsidRPr="006E7245">
        <w:rPr>
          <w:rFonts w:ascii="Times New Roman" w:hAnsi="Times New Roman"/>
          <w:sz w:val="20"/>
          <w:szCs w:val="18"/>
          <w:lang w:eastAsia="pl-PL"/>
        </w:rPr>
        <w:t>RODO,</w:t>
      </w:r>
    </w:p>
    <w:p w14:paraId="64C1205A" w14:textId="77777777" w:rsidR="0082463A" w:rsidRPr="006E7245" w:rsidRDefault="0082463A" w:rsidP="0082463A">
      <w:pPr>
        <w:spacing w:after="0" w:line="240" w:lineRule="auto"/>
        <w:ind w:left="341"/>
        <w:jc w:val="both"/>
        <w:rPr>
          <w:rFonts w:ascii="Times New Roman" w:hAnsi="Times New Roman"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 xml:space="preserve">- ustawy z dnia 10 maja 2018 r. o ochronie danych osobowych; </w:t>
      </w:r>
    </w:p>
    <w:p w14:paraId="60030FA2" w14:textId="77777777" w:rsidR="0082463A" w:rsidRPr="006E7245" w:rsidRDefault="0082463A" w:rsidP="0082463A">
      <w:pPr>
        <w:spacing w:after="0" w:line="240" w:lineRule="auto"/>
        <w:ind w:left="341"/>
        <w:jc w:val="both"/>
        <w:rPr>
          <w:rFonts w:ascii="Times New Roman" w:hAnsi="Times New Roman"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- ustawy z dnia 23 kwietnia 1964 r. Kodeks cywilny.</w:t>
      </w:r>
    </w:p>
    <w:p w14:paraId="707BAC1D" w14:textId="77777777" w:rsidR="0082463A" w:rsidRPr="006E7245" w:rsidRDefault="0082463A" w:rsidP="0082463A">
      <w:pPr>
        <w:spacing w:after="0" w:line="240" w:lineRule="auto"/>
        <w:ind w:left="341"/>
        <w:jc w:val="both"/>
        <w:rPr>
          <w:rFonts w:ascii="Times New Roman" w:hAnsi="Times New Roman"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Następnie Państwa dane będziemy przechowywać w celu wypełniania obowiązków archiwizacji dokumentów wynikających z ustawy z dnia 14 lipca</w:t>
      </w:r>
      <w:r w:rsidRPr="006E7245">
        <w:rPr>
          <w:rFonts w:ascii="Times New Roman" w:hAnsi="Times New Roman"/>
          <w:sz w:val="20"/>
          <w:szCs w:val="18"/>
        </w:rPr>
        <w:t xml:space="preserve"> 1983 r. o narodowym zasobie archiwalnym i archiwach.</w:t>
      </w:r>
    </w:p>
    <w:p w14:paraId="5386D4D0" w14:textId="77777777" w:rsidR="0082463A" w:rsidRPr="006E7245" w:rsidRDefault="0082463A" w:rsidP="0082463A">
      <w:pPr>
        <w:spacing w:after="0" w:line="240" w:lineRule="auto"/>
        <w:ind w:left="341"/>
        <w:rPr>
          <w:rFonts w:ascii="Times New Roman" w:hAnsi="Times New Roman"/>
          <w:sz w:val="20"/>
          <w:szCs w:val="18"/>
          <w:lang w:eastAsia="pl-PL"/>
        </w:rPr>
      </w:pPr>
    </w:p>
    <w:p w14:paraId="769F0833" w14:textId="77777777" w:rsidR="0082463A" w:rsidRPr="006E7245" w:rsidRDefault="0082463A" w:rsidP="0082463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b/>
          <w:sz w:val="20"/>
          <w:szCs w:val="18"/>
          <w:lang w:eastAsia="pl-PL"/>
        </w:rPr>
        <w:t>Odbiorcy danych</w:t>
      </w:r>
    </w:p>
    <w:p w14:paraId="4E0A8829" w14:textId="77777777" w:rsidR="0082463A" w:rsidRPr="006E7245" w:rsidRDefault="0082463A" w:rsidP="0082463A">
      <w:pPr>
        <w:spacing w:after="0" w:line="240" w:lineRule="auto"/>
        <w:ind w:left="341"/>
        <w:jc w:val="both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Dostęp do Danych Osobowych mogą mieć następujący odbiorcy danych:</w:t>
      </w:r>
    </w:p>
    <w:p w14:paraId="05165BA6" w14:textId="77777777" w:rsidR="0082463A" w:rsidRPr="006E7245" w:rsidRDefault="0082463A" w:rsidP="0082463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upoważnieni pracownicy Administratora;</w:t>
      </w:r>
    </w:p>
    <w:p w14:paraId="45C69F1C" w14:textId="77777777" w:rsidR="0082463A" w:rsidRPr="006E7245" w:rsidRDefault="0082463A" w:rsidP="0082463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usługodawcy, którym w drodze umowy powierzono przetwarzanie Danych Osobowych na potrzeby realizacji usług świadczonych dla Administratora w zakresie niezbędnym do prawidłowego wykonania tych usług;</w:t>
      </w:r>
    </w:p>
    <w:p w14:paraId="6FD2CAAA" w14:textId="77777777" w:rsidR="0082463A" w:rsidRPr="006E7245" w:rsidRDefault="0082463A" w:rsidP="0082463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podmioty uprawnione do otrzymania Danych Osobowych na podstawie przepisów prawa.</w:t>
      </w:r>
    </w:p>
    <w:p w14:paraId="04B5BF44" w14:textId="77777777" w:rsidR="0082463A" w:rsidRPr="006E7245" w:rsidRDefault="0082463A" w:rsidP="0082463A">
      <w:pPr>
        <w:spacing w:after="0" w:line="240" w:lineRule="auto"/>
        <w:ind w:left="680"/>
        <w:rPr>
          <w:rFonts w:ascii="Times New Roman" w:hAnsi="Times New Roman"/>
          <w:b/>
          <w:sz w:val="20"/>
          <w:szCs w:val="18"/>
          <w:lang w:eastAsia="pl-PL"/>
        </w:rPr>
      </w:pPr>
    </w:p>
    <w:p w14:paraId="4B774F92" w14:textId="77777777" w:rsidR="0082463A" w:rsidRPr="006E7245" w:rsidRDefault="0082463A" w:rsidP="0082463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b/>
          <w:sz w:val="20"/>
          <w:szCs w:val="18"/>
          <w:lang w:eastAsia="pl-PL"/>
        </w:rPr>
        <w:t>Okres przechowywania danych</w:t>
      </w:r>
    </w:p>
    <w:p w14:paraId="3B3472E6" w14:textId="77777777" w:rsidR="0082463A" w:rsidRPr="006E7245" w:rsidRDefault="0082463A" w:rsidP="0082463A">
      <w:pPr>
        <w:spacing w:after="0" w:line="240" w:lineRule="auto"/>
        <w:ind w:left="341"/>
        <w:contextualSpacing/>
        <w:rPr>
          <w:rFonts w:ascii="Times New Roman" w:hAnsi="Times New Roman"/>
          <w:i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Dane Osobowe będą przechowywane przez okres minimum 10 lat.</w:t>
      </w:r>
      <w:r w:rsidRPr="006E7245">
        <w:rPr>
          <w:rFonts w:ascii="Times New Roman" w:hAnsi="Times New Roman"/>
          <w:i/>
          <w:sz w:val="20"/>
          <w:szCs w:val="18"/>
          <w:lang w:eastAsia="pl-PL"/>
        </w:rPr>
        <w:t xml:space="preserve"> </w:t>
      </w:r>
    </w:p>
    <w:p w14:paraId="6628B9BE" w14:textId="77777777" w:rsidR="0082463A" w:rsidRPr="006E7245" w:rsidRDefault="0082463A" w:rsidP="0082463A">
      <w:pPr>
        <w:spacing w:after="0" w:line="240" w:lineRule="auto"/>
        <w:contextualSpacing/>
        <w:rPr>
          <w:rFonts w:ascii="Times New Roman" w:hAnsi="Times New Roman"/>
          <w:sz w:val="20"/>
          <w:szCs w:val="18"/>
          <w:lang w:eastAsia="pl-PL"/>
        </w:rPr>
      </w:pPr>
    </w:p>
    <w:p w14:paraId="436AA635" w14:textId="77777777" w:rsidR="0082463A" w:rsidRPr="006E7245" w:rsidRDefault="0082463A" w:rsidP="0082463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b/>
          <w:sz w:val="20"/>
          <w:szCs w:val="18"/>
          <w:lang w:eastAsia="pl-PL"/>
        </w:rPr>
        <w:t>Zasady gromadzenia danych</w:t>
      </w:r>
    </w:p>
    <w:p w14:paraId="6D772694" w14:textId="77777777" w:rsidR="0082463A" w:rsidRPr="006E7245" w:rsidRDefault="0082463A" w:rsidP="0082463A">
      <w:pPr>
        <w:spacing w:after="0" w:line="240" w:lineRule="auto"/>
        <w:ind w:left="341"/>
        <w:jc w:val="both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 xml:space="preserve">Podanie Danych Osobowych przez osobę, której dane dotyczą jest dobrowolne. Niepodanie danych – imienia, nazwiska oraz adresu - skutkuje brakiem możliwości uczestniczenia w </w:t>
      </w:r>
      <w:r w:rsidRPr="006E7245">
        <w:rPr>
          <w:rFonts w:ascii="Times New Roman" w:hAnsi="Times New Roman"/>
          <w:bCs/>
          <w:sz w:val="20"/>
          <w:szCs w:val="18"/>
        </w:rPr>
        <w:t xml:space="preserve">przetargu </w:t>
      </w:r>
      <w:r w:rsidRPr="006E7245">
        <w:rPr>
          <w:rFonts w:ascii="Times New Roman" w:hAnsi="Times New Roman"/>
          <w:bCs/>
          <w:kern w:val="36"/>
          <w:sz w:val="20"/>
          <w:szCs w:val="18"/>
          <w:lang w:eastAsia="pl-PL"/>
        </w:rPr>
        <w:t>pisemnym nieograniczonym na sprzedaż pojazdów.</w:t>
      </w:r>
    </w:p>
    <w:p w14:paraId="0F0FE81E" w14:textId="77777777" w:rsidR="0082463A" w:rsidRPr="006E7245" w:rsidRDefault="0082463A" w:rsidP="0082463A">
      <w:pPr>
        <w:spacing w:after="0" w:line="240" w:lineRule="auto"/>
        <w:rPr>
          <w:rFonts w:ascii="Times New Roman" w:hAnsi="Times New Roman"/>
          <w:sz w:val="20"/>
          <w:szCs w:val="18"/>
          <w:lang w:eastAsia="pl-PL"/>
        </w:rPr>
      </w:pPr>
    </w:p>
    <w:p w14:paraId="70486D2F" w14:textId="77777777" w:rsidR="0082463A" w:rsidRPr="006E7245" w:rsidRDefault="0082463A" w:rsidP="0082463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18"/>
          <w:lang w:eastAsia="pl-PL"/>
        </w:rPr>
      </w:pPr>
      <w:r w:rsidRPr="006E7245">
        <w:rPr>
          <w:rFonts w:ascii="Times New Roman" w:hAnsi="Times New Roman"/>
          <w:b/>
          <w:sz w:val="20"/>
          <w:szCs w:val="18"/>
          <w:lang w:eastAsia="pl-PL"/>
        </w:rPr>
        <w:t>Prawa związane z przetwarzaniem Danych Osobowych</w:t>
      </w:r>
    </w:p>
    <w:p w14:paraId="25919D4F" w14:textId="77777777" w:rsidR="0082463A" w:rsidRPr="006E7245" w:rsidRDefault="0082463A" w:rsidP="0082463A">
      <w:pPr>
        <w:spacing w:after="0" w:line="240" w:lineRule="auto"/>
        <w:ind w:firstLine="341"/>
        <w:rPr>
          <w:rFonts w:ascii="Times New Roman" w:hAnsi="Times New Roman"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Osoba, której dane dotyczą może skorzystać wobec Administratora z następujących praw:</w:t>
      </w:r>
    </w:p>
    <w:p w14:paraId="5E4CB5A4" w14:textId="77777777" w:rsidR="0082463A" w:rsidRPr="006E7245" w:rsidRDefault="0082463A" w:rsidP="0082463A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prawa do żądania dostępu do swoich Danych Osobowych oraz do ich sprostowania</w:t>
      </w:r>
    </w:p>
    <w:p w14:paraId="3FE13B88" w14:textId="77777777" w:rsidR="0082463A" w:rsidRPr="006E7245" w:rsidRDefault="0082463A" w:rsidP="0082463A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0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prawa do ograniczenia przetwarzania jej danych w sytuacjach i na zasadach wskazanych w art. 18 RODO lub do ich usunięcia zgodnie z art. 17 RODO („prawo do bycia zapomnianym”), przy czym przepisy odrębne mogą wyłączyć możliwość skorzystania z tego prawa;</w:t>
      </w:r>
    </w:p>
    <w:p w14:paraId="3EB599E9" w14:textId="77777777" w:rsidR="0082463A" w:rsidRPr="005D2D0E" w:rsidRDefault="0082463A" w:rsidP="0082463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6E7245">
        <w:rPr>
          <w:rFonts w:ascii="Times New Roman" w:hAnsi="Times New Roman"/>
          <w:sz w:val="20"/>
          <w:szCs w:val="18"/>
          <w:lang w:eastAsia="pl-PL"/>
        </w:rPr>
        <w:t>Ponadto osoba, której dane dotyczą ma prawo wnieść skargę na przetwarzanie jej danych osobowych przez Administratora do Prezesa Urzędu Ochrony Danyc</w:t>
      </w:r>
      <w:r w:rsidR="001D00DF">
        <w:rPr>
          <w:rFonts w:ascii="Times New Roman" w:hAnsi="Times New Roman"/>
          <w:sz w:val="20"/>
          <w:szCs w:val="18"/>
          <w:lang w:eastAsia="pl-PL"/>
        </w:rPr>
        <w:t>h Osobowych (adres: ul. Moniuszki 1A</w:t>
      </w:r>
      <w:r w:rsidRPr="006E7245">
        <w:rPr>
          <w:rFonts w:ascii="Times New Roman" w:hAnsi="Times New Roman"/>
          <w:sz w:val="20"/>
          <w:szCs w:val="18"/>
          <w:lang w:eastAsia="pl-PL"/>
        </w:rPr>
        <w:t xml:space="preserve">, </w:t>
      </w:r>
      <w:r w:rsidR="001D00DF">
        <w:rPr>
          <w:rFonts w:ascii="Times New Roman" w:hAnsi="Times New Roman"/>
          <w:sz w:val="20"/>
          <w:szCs w:val="18"/>
          <w:lang w:eastAsia="pl-PL"/>
        </w:rPr>
        <w:t>00-014</w:t>
      </w:r>
      <w:r w:rsidRPr="006E7245">
        <w:rPr>
          <w:rFonts w:ascii="Times New Roman" w:hAnsi="Times New Roman"/>
          <w:sz w:val="20"/>
          <w:szCs w:val="18"/>
          <w:lang w:eastAsia="pl-PL"/>
        </w:rPr>
        <w:t xml:space="preserve"> Warszawa).</w:t>
      </w:r>
    </w:p>
    <w:p w14:paraId="57DE60C0" w14:textId="77777777" w:rsidR="00FF0E00" w:rsidRDefault="00FF0E00"/>
    <w:sectPr w:rsidR="00FF0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19CF"/>
    <w:multiLevelType w:val="multilevel"/>
    <w:tmpl w:val="BDB42B20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num w:numId="1" w16cid:durableId="82466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3A"/>
    <w:rsid w:val="001D00DF"/>
    <w:rsid w:val="004663F6"/>
    <w:rsid w:val="006271ED"/>
    <w:rsid w:val="0082463A"/>
    <w:rsid w:val="008A618C"/>
    <w:rsid w:val="00BF4A8D"/>
    <w:rsid w:val="00E35FFF"/>
    <w:rsid w:val="00F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DBCC"/>
  <w15:chartTrackingRefBased/>
  <w15:docId w15:val="{B07703BA-8868-414F-BB38-6D6398C7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6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6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Olesiejuk</dc:creator>
  <cp:keywords/>
  <dc:description/>
  <cp:lastModifiedBy>Sylwia Aniszewska</cp:lastModifiedBy>
  <cp:revision>7</cp:revision>
  <cp:lastPrinted>2025-12-05T09:21:00Z</cp:lastPrinted>
  <dcterms:created xsi:type="dcterms:W3CDTF">2025-04-29T12:10:00Z</dcterms:created>
  <dcterms:modified xsi:type="dcterms:W3CDTF">2025-12-16T07:25:00Z</dcterms:modified>
</cp:coreProperties>
</file>