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4DF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01D3B528" w14:textId="37BBB18D" w:rsidR="00F266D4" w:rsidRDefault="00EF5499" w:rsidP="007A7D62">
      <w:pPr>
        <w:pStyle w:val="Nagwek1"/>
        <w:jc w:val="center"/>
      </w:pPr>
      <w:r>
        <w:t xml:space="preserve">Starszy </w:t>
      </w:r>
      <w:r w:rsidR="00060946">
        <w:t>referent</w:t>
      </w:r>
      <w:r w:rsidR="00F266D4" w:rsidRPr="00F266D4">
        <w:t xml:space="preserve"> </w:t>
      </w:r>
      <w:r w:rsidR="0073605F">
        <w:t xml:space="preserve">(K/M) </w:t>
      </w:r>
      <w:r w:rsidR="00F266D4" w:rsidRPr="00F266D4">
        <w:t xml:space="preserve">w Wydziale </w:t>
      </w:r>
      <w:r w:rsidR="0053136A">
        <w:t>Kontroli Pasa Drogowego</w:t>
      </w:r>
    </w:p>
    <w:p w14:paraId="31D96A64" w14:textId="5140C265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EF5499">
        <w:t>administrowania drogami</w:t>
      </w:r>
      <w:r w:rsidR="003D79FD">
        <w:t xml:space="preserve"> </w:t>
      </w:r>
    </w:p>
    <w:p w14:paraId="7CD35445" w14:textId="74201EF7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FC355C">
        <w:rPr>
          <w:b/>
        </w:rPr>
        <w:t>dokumentów</w:t>
      </w:r>
      <w:r w:rsidR="00C438FF" w:rsidRPr="00FC355C">
        <w:rPr>
          <w:b/>
        </w:rPr>
        <w:t xml:space="preserve"> </w:t>
      </w:r>
      <w:r w:rsidR="00FC355C" w:rsidRPr="00FC355C">
        <w:rPr>
          <w:b/>
        </w:rPr>
        <w:t>20.07</w:t>
      </w:r>
      <w:r w:rsidR="00A809EB" w:rsidRPr="00FC355C">
        <w:rPr>
          <w:b/>
        </w:rPr>
        <w:t>.2026</w:t>
      </w:r>
      <w:r w:rsidR="00C6744B" w:rsidRPr="00FC355C">
        <w:rPr>
          <w:b/>
        </w:rPr>
        <w:t xml:space="preserve"> r.</w:t>
      </w:r>
      <w:r w:rsidR="0097187E" w:rsidRPr="00FC355C">
        <w:rPr>
          <w:b/>
        </w:rPr>
        <w:t xml:space="preserve"> do</w:t>
      </w:r>
      <w:r w:rsidR="0097187E" w:rsidRPr="0063499B">
        <w:rPr>
          <w:b/>
        </w:rPr>
        <w:t xml:space="preserve"> godziny</w:t>
      </w:r>
      <w:r w:rsidR="0097187E">
        <w:rPr>
          <w:b/>
        </w:rPr>
        <w:t xml:space="preserve"> 15:30</w:t>
      </w:r>
      <w:r w:rsidR="00EC1A6E">
        <w:rPr>
          <w:b/>
        </w:rPr>
        <w:t xml:space="preserve"> (ogłoszenie </w:t>
      </w:r>
      <w:r w:rsidR="00EF5499">
        <w:rPr>
          <w:b/>
        </w:rPr>
        <w:t>7</w:t>
      </w:r>
      <w:r w:rsidR="00060946">
        <w:rPr>
          <w:b/>
        </w:rPr>
        <w:t>6</w:t>
      </w:r>
      <w:r w:rsidR="00E52C39">
        <w:rPr>
          <w:b/>
        </w:rPr>
        <w:t>/202</w:t>
      </w:r>
      <w:r w:rsidR="00FD2061">
        <w:rPr>
          <w:b/>
        </w:rPr>
        <w:t>6</w:t>
      </w:r>
      <w:r w:rsidR="00EC1A6E">
        <w:rPr>
          <w:b/>
        </w:rPr>
        <w:t>)</w:t>
      </w:r>
    </w:p>
    <w:p w14:paraId="5254D905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B7675B2" w14:textId="2C2B0CAB" w:rsidR="00EE77F8" w:rsidRDefault="007354F5" w:rsidP="00EE77F8">
      <w:pPr>
        <w:pStyle w:val="Akapitzlist"/>
        <w:numPr>
          <w:ilvl w:val="0"/>
          <w:numId w:val="9"/>
        </w:numPr>
      </w:pPr>
      <w:r>
        <w:t>Kontrola pasa drogowego głównie w zakresie legalności zajęcia go pod działalność usługową, handlową oraz reklamową i inne zajęcia pasa drogi, sporządzanie pełnej dokumentacji kontrolnej i pokontrolnej</w:t>
      </w:r>
    </w:p>
    <w:p w14:paraId="43BDD63A" w14:textId="2838738C" w:rsidR="007354F5" w:rsidRDefault="007354F5" w:rsidP="00EE77F8">
      <w:pPr>
        <w:pStyle w:val="Akapitzlist"/>
        <w:numPr>
          <w:ilvl w:val="0"/>
          <w:numId w:val="9"/>
        </w:numPr>
      </w:pPr>
      <w:r>
        <w:t>Prowadzenie postępowań administracyjnych dotyczących zajęcia pasa drogowego bez wymaganego zezwolenia wraz z wysyłką korespondencji</w:t>
      </w:r>
    </w:p>
    <w:p w14:paraId="0A0914DE" w14:textId="7E324B7A" w:rsidR="007354F5" w:rsidRDefault="007354F5" w:rsidP="00EE77F8">
      <w:pPr>
        <w:pStyle w:val="Akapitzlist"/>
        <w:numPr>
          <w:ilvl w:val="0"/>
          <w:numId w:val="9"/>
        </w:numPr>
      </w:pPr>
      <w:r>
        <w:t>Prowadzenie korespondencji związanej z zadaniami wydziału, archiwizacja dokumentacji</w:t>
      </w:r>
    </w:p>
    <w:p w14:paraId="7F7CA00E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43F23F2" w14:textId="4A75D25F" w:rsidR="00EE77F8" w:rsidRDefault="00EE77F8" w:rsidP="00EE77F8">
      <w:pPr>
        <w:pStyle w:val="Akapitzlist"/>
        <w:numPr>
          <w:ilvl w:val="0"/>
          <w:numId w:val="10"/>
        </w:numPr>
      </w:pPr>
      <w:r>
        <w:t>Wykształcenie średnie</w:t>
      </w:r>
      <w:r w:rsidR="007354F5">
        <w:t xml:space="preserve"> lub wyższe</w:t>
      </w:r>
    </w:p>
    <w:p w14:paraId="2552B0DD" w14:textId="5F1FA44F" w:rsidR="00EE77F8" w:rsidRDefault="007354F5" w:rsidP="00EE77F8">
      <w:pPr>
        <w:pStyle w:val="Akapitzlist"/>
        <w:numPr>
          <w:ilvl w:val="0"/>
          <w:numId w:val="10"/>
        </w:numPr>
      </w:pPr>
      <w:r>
        <w:t>Minimum dwa lata</w:t>
      </w:r>
      <w:r w:rsidR="00EE77F8">
        <w:t xml:space="preserve"> stażu pracy</w:t>
      </w:r>
      <w:r>
        <w:t xml:space="preserve"> przy wykształceniu średnim</w:t>
      </w:r>
    </w:p>
    <w:p w14:paraId="0989213E" w14:textId="7DFC52A1" w:rsidR="007354F5" w:rsidRDefault="007354F5" w:rsidP="00EE77F8">
      <w:pPr>
        <w:pStyle w:val="Akapitzlist"/>
        <w:numPr>
          <w:ilvl w:val="0"/>
          <w:numId w:val="10"/>
        </w:numPr>
      </w:pPr>
      <w:r>
        <w:t>Prawo jazdy kat. B</w:t>
      </w:r>
    </w:p>
    <w:p w14:paraId="7057DFBB" w14:textId="77777777" w:rsidR="00EE77F8" w:rsidRPr="00F266D4" w:rsidRDefault="00EE77F8" w:rsidP="00EE77F8">
      <w:pPr>
        <w:pStyle w:val="Akapitzlist"/>
        <w:numPr>
          <w:ilvl w:val="0"/>
          <w:numId w:val="10"/>
        </w:numPr>
      </w:pPr>
      <w:r>
        <w:t>Nieposzlakowana opinia</w:t>
      </w:r>
    </w:p>
    <w:p w14:paraId="762EF3C7" w14:textId="77777777" w:rsidR="00EE77F8" w:rsidRDefault="00EE77F8" w:rsidP="00EE77F8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024B1A66" w14:textId="77777777" w:rsidR="00EE77F8" w:rsidRPr="00B53B71" w:rsidRDefault="00EE77F8" w:rsidP="00EE77F8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005071B6" w14:textId="7C3E361A" w:rsidR="00003EDE" w:rsidRDefault="00FF6D09" w:rsidP="00003EDE">
      <w:pPr>
        <w:pStyle w:val="Nagwek2"/>
      </w:pPr>
      <w:r>
        <w:t xml:space="preserve">Wymagania dodatkowe: </w:t>
      </w:r>
    </w:p>
    <w:p w14:paraId="32EAE13D" w14:textId="579B6DBB" w:rsidR="00EE77F8" w:rsidRDefault="00EE77F8" w:rsidP="00EE77F8">
      <w:pPr>
        <w:pStyle w:val="Akapitzlist"/>
        <w:numPr>
          <w:ilvl w:val="0"/>
          <w:numId w:val="11"/>
        </w:numPr>
      </w:pPr>
      <w:r w:rsidRPr="00A11BF5">
        <w:t>Znajomość przepisów</w:t>
      </w:r>
      <w:r>
        <w:t xml:space="preserve">: </w:t>
      </w:r>
      <w:r w:rsidRPr="00A11BF5">
        <w:t>kodeks postępowania administracyjnego</w:t>
      </w:r>
      <w:r w:rsidR="007354F5">
        <w:t>, ustawa o drogach publicznych, ustawa prawo o ruchu drogowym</w:t>
      </w:r>
    </w:p>
    <w:p w14:paraId="6462E3D3" w14:textId="349780A9" w:rsidR="007354F5" w:rsidRPr="00A11BF5" w:rsidRDefault="007354F5" w:rsidP="00EE77F8">
      <w:pPr>
        <w:pStyle w:val="Akapitzlist"/>
        <w:numPr>
          <w:ilvl w:val="0"/>
          <w:numId w:val="11"/>
        </w:numPr>
      </w:pPr>
      <w:r>
        <w:t>Znajomość obsługi komputera (pakiet Ms Office)</w:t>
      </w:r>
    </w:p>
    <w:p w14:paraId="77CFAFFB" w14:textId="77777777" w:rsidR="00EE77F8" w:rsidRPr="00003EDE" w:rsidRDefault="00EE77F8" w:rsidP="00EE77F8">
      <w:pPr>
        <w:pStyle w:val="Akapitzlist"/>
        <w:numPr>
          <w:ilvl w:val="0"/>
          <w:numId w:val="11"/>
        </w:numPr>
      </w:pPr>
      <w:r w:rsidRPr="00003EDE">
        <w:t>Umiejętność formułowania pism urzędowych</w:t>
      </w:r>
    </w:p>
    <w:p w14:paraId="759F33AE" w14:textId="7D4A52FB" w:rsidR="00EE77F8" w:rsidRPr="00003EDE" w:rsidRDefault="007354F5" w:rsidP="00EE77F8">
      <w:pPr>
        <w:pStyle w:val="Akapitzlist"/>
        <w:numPr>
          <w:ilvl w:val="0"/>
          <w:numId w:val="11"/>
        </w:numPr>
      </w:pPr>
      <w:r>
        <w:t>Znajomość topografii m. st. Warszawy</w:t>
      </w:r>
    </w:p>
    <w:p w14:paraId="6B059006" w14:textId="77777777" w:rsidR="00FE2C74" w:rsidRDefault="00FE2C74" w:rsidP="00FE2C74">
      <w:pPr>
        <w:pStyle w:val="Akapitzlist"/>
        <w:ind w:left="720" w:firstLine="0"/>
      </w:pPr>
    </w:p>
    <w:p w14:paraId="4F733688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1FFDF18" w14:textId="77777777" w:rsidR="00055F54" w:rsidRPr="003A6810" w:rsidRDefault="00055F54" w:rsidP="00E10E0A">
      <w:pPr>
        <w:pStyle w:val="Akapitzlist"/>
        <w:numPr>
          <w:ilvl w:val="0"/>
          <w:numId w:val="12"/>
        </w:numPr>
      </w:pPr>
      <w:r w:rsidRPr="003A6810">
        <w:t xml:space="preserve">Praca </w:t>
      </w:r>
      <w:r w:rsidR="00EF2836" w:rsidRPr="003A6810">
        <w:t>przy komputerze powyżej 4 godzin dziennie</w:t>
      </w:r>
      <w:r w:rsidR="004C0C50" w:rsidRPr="003A6810">
        <w:t>, przy sztucznym oświetleniu</w:t>
      </w:r>
    </w:p>
    <w:p w14:paraId="458EE5CF" w14:textId="26A5B359" w:rsidR="004C0C50" w:rsidRDefault="00705A72" w:rsidP="00F7626B">
      <w:pPr>
        <w:pStyle w:val="Akapitzlist"/>
        <w:numPr>
          <w:ilvl w:val="0"/>
          <w:numId w:val="12"/>
        </w:numPr>
      </w:pPr>
      <w:r w:rsidRPr="003A6810">
        <w:t>Praca w biurze (budynek bez podjazdów dla wózków inwalidzkich, bez windy, drzwi do pomieszczeń uniemożliwiają poruszanie się wózkiem inwalidzkim)</w:t>
      </w:r>
    </w:p>
    <w:p w14:paraId="4957AD53" w14:textId="4274CCA2" w:rsidR="00643C20" w:rsidRPr="003A6810" w:rsidRDefault="00643C20" w:rsidP="00F7626B">
      <w:pPr>
        <w:pStyle w:val="Akapitzlist"/>
        <w:numPr>
          <w:ilvl w:val="0"/>
          <w:numId w:val="12"/>
        </w:numPr>
      </w:pPr>
      <w:r>
        <w:t>Praca w systemie jednozmianowym</w:t>
      </w:r>
    </w:p>
    <w:p w14:paraId="161321A6" w14:textId="77777777" w:rsidR="004C0C50" w:rsidRPr="003A6810" w:rsidRDefault="004C0C50" w:rsidP="00705A72">
      <w:pPr>
        <w:pStyle w:val="Akapitzlist"/>
        <w:numPr>
          <w:ilvl w:val="0"/>
          <w:numId w:val="12"/>
        </w:numPr>
      </w:pPr>
      <w:r w:rsidRPr="003A6810">
        <w:t>Praca na wysokości do 3m</w:t>
      </w:r>
    </w:p>
    <w:p w14:paraId="5D3E2093" w14:textId="07E163D0" w:rsidR="004C0C50" w:rsidRDefault="004C0C50" w:rsidP="00E10E0A">
      <w:pPr>
        <w:pStyle w:val="Akapitzlist"/>
        <w:numPr>
          <w:ilvl w:val="0"/>
          <w:numId w:val="12"/>
        </w:numPr>
      </w:pPr>
      <w:r>
        <w:t xml:space="preserve">Prace transportowe ręczne zgodnie z Rozporządzeniem Ministra Zdrowia, </w:t>
      </w:r>
      <w:r w:rsidR="00F7626B">
        <w:t>P</w:t>
      </w:r>
      <w:r>
        <w:t>racy i Polityki Społecznej z dnia 25 kwietnia 2017 r.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 xml:space="preserve">sądu za umyślne przestępstwo ścigane z </w:t>
      </w:r>
      <w:r w:rsidR="00F83B2B" w:rsidRPr="00B53B71">
        <w:lastRenderedPageBreak/>
        <w:t>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wycofania w dowolnym momencie udzielonej wcześniej zgody na przetwarzanie jej Danych Osobowych, co jednak nie będzie miało wpływu na legalność przetwarzania danych takiej osoby, które odbywało się w oparciu o tę </w:t>
      </w:r>
      <w:r w:rsidRPr="001456A4">
        <w:lastRenderedPageBreak/>
        <w:t>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7D5D2C61" w:rsidR="002D1EA0" w:rsidRDefault="002D1EA0" w:rsidP="002D1EA0">
      <w:r>
        <w:t xml:space="preserve">Dokumenty uważa się za dostarczone w terminie, jeżeli zostały złożone do </w:t>
      </w:r>
      <w:r w:rsidR="007354F5">
        <w:t>20.07.2026</w:t>
      </w:r>
      <w:r>
        <w:t xml:space="preserve"> r. do godziny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11EEAE95" w:rsidR="00406E3A" w:rsidRPr="00406E3A" w:rsidRDefault="002D1EA0" w:rsidP="002D1EA0">
      <w:r>
        <w:t>Telefon kontaktowy dot. ww. ogłoszenia 22 55 89 228.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7E41" w14:textId="77777777" w:rsidR="00D40D71" w:rsidRDefault="00D40D71" w:rsidP="00B53B71">
      <w:pPr>
        <w:spacing w:line="240" w:lineRule="auto"/>
      </w:pPr>
      <w:r>
        <w:separator/>
      </w:r>
    </w:p>
  </w:endnote>
  <w:endnote w:type="continuationSeparator" w:id="0">
    <w:p w14:paraId="710A34BC" w14:textId="77777777" w:rsidR="00D40D71" w:rsidRDefault="00D40D71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E74B" w14:textId="77777777" w:rsidR="00D40D71" w:rsidRDefault="00D40D71" w:rsidP="00B53B71">
      <w:pPr>
        <w:spacing w:line="240" w:lineRule="auto"/>
      </w:pPr>
      <w:r>
        <w:separator/>
      </w:r>
    </w:p>
  </w:footnote>
  <w:footnote w:type="continuationSeparator" w:id="0">
    <w:p w14:paraId="6AC7FE0E" w14:textId="77777777" w:rsidR="00D40D71" w:rsidRDefault="00D40D71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9"/>
  </w:num>
  <w:num w:numId="2" w16cid:durableId="375470233">
    <w:abstractNumId w:val="7"/>
  </w:num>
  <w:num w:numId="3" w16cid:durableId="1499538136">
    <w:abstractNumId w:val="2"/>
  </w:num>
  <w:num w:numId="4" w16cid:durableId="375128340">
    <w:abstractNumId w:val="13"/>
  </w:num>
  <w:num w:numId="5" w16cid:durableId="1909068435">
    <w:abstractNumId w:val="11"/>
  </w:num>
  <w:num w:numId="6" w16cid:durableId="421951615">
    <w:abstractNumId w:val="6"/>
  </w:num>
  <w:num w:numId="7" w16cid:durableId="828523420">
    <w:abstractNumId w:val="10"/>
  </w:num>
  <w:num w:numId="8" w16cid:durableId="1329484243">
    <w:abstractNumId w:val="8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2"/>
  </w:num>
  <w:num w:numId="13" w16cid:durableId="1955600563">
    <w:abstractNumId w:val="4"/>
  </w:num>
  <w:num w:numId="14" w16cid:durableId="8228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64E01"/>
    <w:rsid w:val="00274A24"/>
    <w:rsid w:val="00277839"/>
    <w:rsid w:val="00277DB9"/>
    <w:rsid w:val="00280176"/>
    <w:rsid w:val="002A7714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17408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63DFB"/>
    <w:rsid w:val="00665DE5"/>
    <w:rsid w:val="006A7A7D"/>
    <w:rsid w:val="006B25BD"/>
    <w:rsid w:val="006B6A6A"/>
    <w:rsid w:val="006D69D3"/>
    <w:rsid w:val="00705A72"/>
    <w:rsid w:val="007118E1"/>
    <w:rsid w:val="0072256E"/>
    <w:rsid w:val="007354F5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15588"/>
    <w:rsid w:val="00D40D71"/>
    <w:rsid w:val="00D602C6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5499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0F2F"/>
    <w:rsid w:val="00F957C5"/>
    <w:rsid w:val="00FA1397"/>
    <w:rsid w:val="00FA359D"/>
    <w:rsid w:val="00FA65F4"/>
    <w:rsid w:val="00FB1F00"/>
    <w:rsid w:val="00FB60E2"/>
    <w:rsid w:val="00FC0B3F"/>
    <w:rsid w:val="00FC355C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14.2026 - główny specjalista (K.M) w Wydziale Kontroli Pasa Drogowego, stanowisko ds. administrowania drogami</vt:lpstr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76.2026 - starszy referent (K.M) w Wydziale Kontroli Pasa Drogowego, stanowisko ds. administrowania drogami</dc:title>
  <dc:subject/>
  <dc:creator>Małgorzata Cieślińska</dc:creator>
  <cp:keywords/>
  <dc:description/>
  <cp:lastModifiedBy>Kinga Jastrzębska</cp:lastModifiedBy>
  <cp:revision>52</cp:revision>
  <cp:lastPrinted>2026-02-19T10:36:00Z</cp:lastPrinted>
  <dcterms:created xsi:type="dcterms:W3CDTF">2025-04-01T11:17:00Z</dcterms:created>
  <dcterms:modified xsi:type="dcterms:W3CDTF">2026-07-09T08:56:00Z</dcterms:modified>
</cp:coreProperties>
</file>